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81202" w14:textId="26DF4649" w:rsidR="00A82C6C" w:rsidRDefault="00F36BEC" w:rsidP="001C7096">
      <w:pPr>
        <w:jc w:val="center"/>
        <w:rPr>
          <w:rFonts w:ascii="Arial" w:eastAsia="Arial" w:hAnsi="Arial" w:cs="Arial"/>
          <w:sz w:val="24"/>
          <w:szCs w:val="24"/>
        </w:rPr>
      </w:pPr>
      <w:r>
        <w:rPr>
          <w:rFonts w:ascii="Arial" w:eastAsia="Arial" w:hAnsi="Arial" w:cs="Arial"/>
          <w:sz w:val="24"/>
          <w:szCs w:val="24"/>
        </w:rPr>
        <w:t xml:space="preserve">An evaluation of </w:t>
      </w:r>
      <w:r w:rsidR="00016801">
        <w:rPr>
          <w:rFonts w:ascii="Arial" w:eastAsia="Arial" w:hAnsi="Arial" w:cs="Arial"/>
          <w:sz w:val="24"/>
          <w:szCs w:val="24"/>
        </w:rPr>
        <w:t xml:space="preserve">the </w:t>
      </w:r>
      <w:r>
        <w:rPr>
          <w:rFonts w:ascii="Arial" w:eastAsia="Arial" w:hAnsi="Arial" w:cs="Arial"/>
          <w:sz w:val="24"/>
          <w:szCs w:val="24"/>
        </w:rPr>
        <w:t xml:space="preserve">Crymlyn Burrows </w:t>
      </w:r>
      <w:r w:rsidR="00D83969">
        <w:rPr>
          <w:rFonts w:ascii="Arial" w:eastAsia="Arial" w:hAnsi="Arial" w:cs="Arial"/>
          <w:sz w:val="24"/>
          <w:szCs w:val="24"/>
        </w:rPr>
        <w:t>M</w:t>
      </w:r>
      <w:r w:rsidR="00016801">
        <w:rPr>
          <w:rFonts w:ascii="Arial" w:eastAsia="Arial" w:hAnsi="Arial" w:cs="Arial"/>
          <w:sz w:val="24"/>
          <w:szCs w:val="24"/>
        </w:rPr>
        <w:t xml:space="preserve">anagement </w:t>
      </w:r>
      <w:r w:rsidR="00D83969">
        <w:rPr>
          <w:rFonts w:ascii="Arial" w:eastAsia="Arial" w:hAnsi="Arial" w:cs="Arial"/>
          <w:sz w:val="24"/>
          <w:szCs w:val="24"/>
        </w:rPr>
        <w:t>P</w:t>
      </w:r>
      <w:r w:rsidR="00016801">
        <w:rPr>
          <w:rFonts w:ascii="Arial" w:eastAsia="Arial" w:hAnsi="Arial" w:cs="Arial"/>
          <w:sz w:val="24"/>
          <w:szCs w:val="24"/>
        </w:rPr>
        <w:t xml:space="preserve">lan </w:t>
      </w:r>
    </w:p>
    <w:p w14:paraId="237DAF1B" w14:textId="485BBB1B" w:rsidR="007A3CC9" w:rsidRDefault="007A3CC9" w:rsidP="007A3CC9">
      <w:pPr>
        <w:jc w:val="center"/>
        <w:rPr>
          <w:rFonts w:ascii="Arial" w:eastAsia="Arial" w:hAnsi="Arial" w:cs="Arial"/>
          <w:sz w:val="24"/>
          <w:szCs w:val="24"/>
        </w:rPr>
      </w:pPr>
      <w:r>
        <w:rPr>
          <w:rFonts w:ascii="Arial" w:eastAsia="Arial" w:hAnsi="Arial" w:cs="Arial"/>
          <w:sz w:val="24"/>
          <w:szCs w:val="24"/>
        </w:rPr>
        <w:t xml:space="preserve">Alex Dunstan 2304994 </w:t>
      </w:r>
    </w:p>
    <w:p w14:paraId="7E256F73" w14:textId="142BFBA2" w:rsidR="007A3CC9" w:rsidRDefault="006E7DEB" w:rsidP="007A3CC9">
      <w:pPr>
        <w:jc w:val="center"/>
        <w:rPr>
          <w:rFonts w:ascii="Arial" w:eastAsia="Arial" w:hAnsi="Arial" w:cs="Arial"/>
          <w:sz w:val="24"/>
          <w:szCs w:val="24"/>
        </w:rPr>
      </w:pPr>
      <w:r>
        <w:rPr>
          <w:rFonts w:ascii="Arial" w:eastAsia="Arial" w:hAnsi="Arial" w:cs="Arial"/>
          <w:sz w:val="24"/>
          <w:szCs w:val="24"/>
        </w:rPr>
        <w:t xml:space="preserve">GIS and Habitat Management </w:t>
      </w:r>
    </w:p>
    <w:p w14:paraId="080B323C" w14:textId="28EC806D" w:rsidR="006E7DEB" w:rsidRDefault="006E7DEB" w:rsidP="007A3CC9">
      <w:pPr>
        <w:jc w:val="center"/>
        <w:rPr>
          <w:rFonts w:ascii="Arial" w:eastAsia="Arial" w:hAnsi="Arial" w:cs="Arial"/>
          <w:sz w:val="24"/>
          <w:szCs w:val="24"/>
        </w:rPr>
      </w:pPr>
      <w:r>
        <w:rPr>
          <w:rFonts w:ascii="Arial" w:eastAsia="Arial" w:hAnsi="Arial" w:cs="Arial"/>
          <w:sz w:val="24"/>
          <w:szCs w:val="24"/>
        </w:rPr>
        <w:t xml:space="preserve">University of Wales Trinity St David </w:t>
      </w:r>
    </w:p>
    <w:p w14:paraId="00C325F1" w14:textId="77777777" w:rsidR="00751783" w:rsidRDefault="00751783" w:rsidP="4DC2D821">
      <w:pPr>
        <w:rPr>
          <w:rFonts w:ascii="Arial" w:eastAsia="Arial" w:hAnsi="Arial" w:cs="Arial"/>
          <w:sz w:val="24"/>
          <w:szCs w:val="24"/>
        </w:rPr>
      </w:pPr>
    </w:p>
    <w:p w14:paraId="7F2291B1" w14:textId="77777777" w:rsidR="00751783" w:rsidRDefault="00751783" w:rsidP="4DC2D821">
      <w:pPr>
        <w:rPr>
          <w:rFonts w:ascii="Arial" w:eastAsia="Arial" w:hAnsi="Arial" w:cs="Arial"/>
          <w:sz w:val="24"/>
          <w:szCs w:val="24"/>
        </w:rPr>
      </w:pPr>
    </w:p>
    <w:p w14:paraId="59661214" w14:textId="77777777" w:rsidR="00751783" w:rsidRDefault="00751783" w:rsidP="4DC2D821">
      <w:pPr>
        <w:rPr>
          <w:rFonts w:ascii="Arial" w:eastAsia="Arial" w:hAnsi="Arial" w:cs="Arial"/>
          <w:sz w:val="24"/>
          <w:szCs w:val="24"/>
        </w:rPr>
      </w:pPr>
    </w:p>
    <w:p w14:paraId="4722F5B3" w14:textId="77777777" w:rsidR="00751783" w:rsidRDefault="00751783" w:rsidP="4DC2D821">
      <w:pPr>
        <w:rPr>
          <w:rFonts w:ascii="Arial" w:eastAsia="Arial" w:hAnsi="Arial" w:cs="Arial"/>
          <w:sz w:val="24"/>
          <w:szCs w:val="24"/>
        </w:rPr>
      </w:pPr>
    </w:p>
    <w:p w14:paraId="52DFD363" w14:textId="77777777" w:rsidR="00751783" w:rsidRDefault="00751783" w:rsidP="4DC2D821">
      <w:pPr>
        <w:rPr>
          <w:rFonts w:ascii="Arial" w:eastAsia="Arial" w:hAnsi="Arial" w:cs="Arial"/>
          <w:sz w:val="24"/>
          <w:szCs w:val="24"/>
        </w:rPr>
      </w:pPr>
    </w:p>
    <w:p w14:paraId="4C7BBCBC" w14:textId="77777777" w:rsidR="00751783" w:rsidRDefault="00751783" w:rsidP="4DC2D821">
      <w:pPr>
        <w:rPr>
          <w:rFonts w:ascii="Arial" w:eastAsia="Arial" w:hAnsi="Arial" w:cs="Arial"/>
          <w:sz w:val="24"/>
          <w:szCs w:val="24"/>
        </w:rPr>
      </w:pPr>
    </w:p>
    <w:p w14:paraId="39B06752" w14:textId="77777777" w:rsidR="00751783" w:rsidRDefault="00751783" w:rsidP="4DC2D821">
      <w:pPr>
        <w:rPr>
          <w:rFonts w:ascii="Arial" w:eastAsia="Arial" w:hAnsi="Arial" w:cs="Arial"/>
          <w:sz w:val="24"/>
          <w:szCs w:val="24"/>
        </w:rPr>
      </w:pPr>
    </w:p>
    <w:p w14:paraId="0D77DA03" w14:textId="77777777" w:rsidR="00751783" w:rsidRDefault="00751783" w:rsidP="4DC2D821">
      <w:pPr>
        <w:rPr>
          <w:rFonts w:ascii="Arial" w:eastAsia="Arial" w:hAnsi="Arial" w:cs="Arial"/>
          <w:sz w:val="24"/>
          <w:szCs w:val="24"/>
        </w:rPr>
      </w:pPr>
    </w:p>
    <w:p w14:paraId="168590C4" w14:textId="77777777" w:rsidR="00751783" w:rsidRDefault="00751783" w:rsidP="4DC2D821">
      <w:pPr>
        <w:rPr>
          <w:rFonts w:ascii="Arial" w:eastAsia="Arial" w:hAnsi="Arial" w:cs="Arial"/>
          <w:sz w:val="24"/>
          <w:szCs w:val="24"/>
        </w:rPr>
      </w:pPr>
    </w:p>
    <w:p w14:paraId="74042AF7" w14:textId="77777777" w:rsidR="00751783" w:rsidRDefault="00751783" w:rsidP="4DC2D821">
      <w:pPr>
        <w:rPr>
          <w:rFonts w:ascii="Arial" w:eastAsia="Arial" w:hAnsi="Arial" w:cs="Arial"/>
          <w:sz w:val="24"/>
          <w:szCs w:val="24"/>
        </w:rPr>
      </w:pPr>
    </w:p>
    <w:p w14:paraId="65E4584C" w14:textId="77777777" w:rsidR="00751783" w:rsidRPr="00DF0474" w:rsidRDefault="00751783" w:rsidP="4DC2D821"/>
    <w:p w14:paraId="29CDB620" w14:textId="2288207D" w:rsidR="4DC2D821" w:rsidRPr="00DF0474" w:rsidRDefault="4DC2D821" w:rsidP="4DC2D821"/>
    <w:p w14:paraId="3631E932" w14:textId="0790C8D1" w:rsidR="4DC2D821" w:rsidRPr="00DF0474" w:rsidRDefault="4DC2D821" w:rsidP="4DC2D821"/>
    <w:p w14:paraId="426A0C90" w14:textId="7A95A50E" w:rsidR="4DC2D821" w:rsidRDefault="4DC2D821" w:rsidP="4DC2D821"/>
    <w:p w14:paraId="60310039" w14:textId="77777777" w:rsidR="001F13AE" w:rsidRDefault="001F13AE" w:rsidP="4DC2D821"/>
    <w:p w14:paraId="527D1D6D" w14:textId="77777777" w:rsidR="001F13AE" w:rsidRDefault="001F13AE" w:rsidP="4DC2D821"/>
    <w:p w14:paraId="11B21734" w14:textId="77777777" w:rsidR="001F13AE" w:rsidRDefault="001F13AE" w:rsidP="4DC2D821"/>
    <w:p w14:paraId="0788205F" w14:textId="77777777" w:rsidR="001F13AE" w:rsidRDefault="001F13AE" w:rsidP="4DC2D821"/>
    <w:p w14:paraId="3F0796C9" w14:textId="77777777" w:rsidR="001F13AE" w:rsidRDefault="001F13AE" w:rsidP="4DC2D821"/>
    <w:p w14:paraId="5C9458D9" w14:textId="77777777" w:rsidR="001F13AE" w:rsidRDefault="001F13AE" w:rsidP="4DC2D821"/>
    <w:p w14:paraId="184B2504" w14:textId="77777777" w:rsidR="001F13AE" w:rsidRDefault="001F13AE" w:rsidP="4DC2D821"/>
    <w:p w14:paraId="11955A04" w14:textId="77777777" w:rsidR="001F13AE" w:rsidRDefault="001F13AE" w:rsidP="4DC2D821"/>
    <w:p w14:paraId="1E92D2B0" w14:textId="77777777" w:rsidR="001F13AE" w:rsidRDefault="001F13AE" w:rsidP="4DC2D821"/>
    <w:p w14:paraId="5DB00C4B" w14:textId="77777777" w:rsidR="001F13AE" w:rsidRDefault="001F13AE" w:rsidP="4DC2D821"/>
    <w:sdt>
      <w:sdtPr>
        <w:rPr>
          <w:rFonts w:asciiTheme="minorHAnsi" w:eastAsiaTheme="minorHAnsi" w:hAnsiTheme="minorHAnsi" w:cstheme="minorBidi"/>
          <w:color w:val="auto"/>
          <w:sz w:val="22"/>
          <w:szCs w:val="22"/>
          <w:lang w:val="en-GB"/>
        </w:rPr>
        <w:id w:val="1267581496"/>
        <w:docPartObj>
          <w:docPartGallery w:val="Table of Contents"/>
          <w:docPartUnique/>
        </w:docPartObj>
      </w:sdtPr>
      <w:sdtEndPr>
        <w:rPr>
          <w:b/>
          <w:bCs/>
          <w:noProof/>
        </w:rPr>
      </w:sdtEndPr>
      <w:sdtContent>
        <w:p w14:paraId="6D09742B" w14:textId="2679B2A4" w:rsidR="006E7DEB" w:rsidRPr="006E7DEB" w:rsidRDefault="006E7DEB">
          <w:pPr>
            <w:pStyle w:val="TOCHeading"/>
            <w:rPr>
              <w:rFonts w:ascii="Arial" w:hAnsi="Arial" w:cs="Arial"/>
              <w:color w:val="auto"/>
            </w:rPr>
          </w:pPr>
          <w:r w:rsidRPr="006E7DEB">
            <w:rPr>
              <w:rFonts w:ascii="Arial" w:hAnsi="Arial" w:cs="Arial"/>
              <w:color w:val="auto"/>
            </w:rPr>
            <w:t>Contents</w:t>
          </w:r>
        </w:p>
        <w:p w14:paraId="43482D3A" w14:textId="10F7DAE7" w:rsidR="006E7DEB" w:rsidRDefault="006E7DEB">
          <w:pPr>
            <w:pStyle w:val="TOC1"/>
            <w:tabs>
              <w:tab w:val="right" w:leader="dot" w:pos="9350"/>
            </w:tabs>
            <w:rPr>
              <w:noProof/>
            </w:rPr>
          </w:pPr>
          <w:r>
            <w:fldChar w:fldCharType="begin"/>
          </w:r>
          <w:r>
            <w:instrText xml:space="preserve"> TOC \o "1-3" \h \z \u </w:instrText>
          </w:r>
          <w:r>
            <w:fldChar w:fldCharType="separate"/>
          </w:r>
          <w:hyperlink w:anchor="_Toc165728624" w:history="1">
            <w:r w:rsidRPr="00FC614B">
              <w:rPr>
                <w:rStyle w:val="Hyperlink"/>
                <w:rFonts w:ascii="Arial" w:hAnsi="Arial" w:cs="Arial"/>
                <w:b/>
                <w:bCs/>
                <w:noProof/>
              </w:rPr>
              <w:t>1.0 Introduction</w:t>
            </w:r>
            <w:r>
              <w:rPr>
                <w:noProof/>
                <w:webHidden/>
              </w:rPr>
              <w:tab/>
            </w:r>
            <w:r>
              <w:rPr>
                <w:noProof/>
                <w:webHidden/>
              </w:rPr>
              <w:fldChar w:fldCharType="begin"/>
            </w:r>
            <w:r>
              <w:rPr>
                <w:noProof/>
                <w:webHidden/>
              </w:rPr>
              <w:instrText xml:space="preserve"> PAGEREF _Toc165728624 \h </w:instrText>
            </w:r>
            <w:r>
              <w:rPr>
                <w:noProof/>
                <w:webHidden/>
              </w:rPr>
            </w:r>
            <w:r>
              <w:rPr>
                <w:noProof/>
                <w:webHidden/>
              </w:rPr>
              <w:fldChar w:fldCharType="separate"/>
            </w:r>
            <w:r>
              <w:rPr>
                <w:noProof/>
                <w:webHidden/>
              </w:rPr>
              <w:t>3</w:t>
            </w:r>
            <w:r>
              <w:rPr>
                <w:noProof/>
                <w:webHidden/>
              </w:rPr>
              <w:fldChar w:fldCharType="end"/>
            </w:r>
          </w:hyperlink>
        </w:p>
        <w:p w14:paraId="42FBD8D2" w14:textId="00DF8375" w:rsidR="006E7DEB" w:rsidRDefault="00773ED6">
          <w:pPr>
            <w:pStyle w:val="TOC1"/>
            <w:tabs>
              <w:tab w:val="right" w:leader="dot" w:pos="9350"/>
            </w:tabs>
            <w:rPr>
              <w:noProof/>
            </w:rPr>
          </w:pPr>
          <w:hyperlink w:anchor="_Toc165728625" w:history="1">
            <w:r w:rsidR="006E7DEB" w:rsidRPr="00FC614B">
              <w:rPr>
                <w:rStyle w:val="Hyperlink"/>
                <w:rFonts w:ascii="Arial" w:eastAsia="Arial" w:hAnsi="Arial" w:cs="Arial"/>
                <w:b/>
                <w:bCs/>
                <w:noProof/>
              </w:rPr>
              <w:t>2.0 Site description</w:t>
            </w:r>
            <w:r w:rsidR="006E7DEB">
              <w:rPr>
                <w:noProof/>
                <w:webHidden/>
              </w:rPr>
              <w:tab/>
            </w:r>
            <w:r w:rsidR="006E7DEB">
              <w:rPr>
                <w:noProof/>
                <w:webHidden/>
              </w:rPr>
              <w:fldChar w:fldCharType="begin"/>
            </w:r>
            <w:r w:rsidR="006E7DEB">
              <w:rPr>
                <w:noProof/>
                <w:webHidden/>
              </w:rPr>
              <w:instrText xml:space="preserve"> PAGEREF _Toc165728625 \h </w:instrText>
            </w:r>
            <w:r w:rsidR="006E7DEB">
              <w:rPr>
                <w:noProof/>
                <w:webHidden/>
              </w:rPr>
            </w:r>
            <w:r w:rsidR="006E7DEB">
              <w:rPr>
                <w:noProof/>
                <w:webHidden/>
              </w:rPr>
              <w:fldChar w:fldCharType="separate"/>
            </w:r>
            <w:r w:rsidR="006E7DEB">
              <w:rPr>
                <w:noProof/>
                <w:webHidden/>
              </w:rPr>
              <w:t>4</w:t>
            </w:r>
            <w:r w:rsidR="006E7DEB">
              <w:rPr>
                <w:noProof/>
                <w:webHidden/>
              </w:rPr>
              <w:fldChar w:fldCharType="end"/>
            </w:r>
          </w:hyperlink>
        </w:p>
        <w:p w14:paraId="52B9C675" w14:textId="5FB71580" w:rsidR="006E7DEB" w:rsidRDefault="00773ED6">
          <w:pPr>
            <w:pStyle w:val="TOC1"/>
            <w:tabs>
              <w:tab w:val="right" w:leader="dot" w:pos="9350"/>
            </w:tabs>
            <w:rPr>
              <w:noProof/>
            </w:rPr>
          </w:pPr>
          <w:hyperlink w:anchor="_Toc165728626" w:history="1">
            <w:r w:rsidR="006E7DEB" w:rsidRPr="00FC614B">
              <w:rPr>
                <w:rStyle w:val="Hyperlink"/>
                <w:rFonts w:ascii="Arial" w:eastAsia="Arial" w:hAnsi="Arial" w:cs="Arial"/>
                <w:noProof/>
              </w:rPr>
              <w:t>2.1 Land degradation</w:t>
            </w:r>
            <w:r w:rsidR="006E7DEB">
              <w:rPr>
                <w:noProof/>
                <w:webHidden/>
              </w:rPr>
              <w:tab/>
            </w:r>
            <w:r w:rsidR="006E7DEB">
              <w:rPr>
                <w:noProof/>
                <w:webHidden/>
              </w:rPr>
              <w:fldChar w:fldCharType="begin"/>
            </w:r>
            <w:r w:rsidR="006E7DEB">
              <w:rPr>
                <w:noProof/>
                <w:webHidden/>
              </w:rPr>
              <w:instrText xml:space="preserve"> PAGEREF _Toc165728626 \h </w:instrText>
            </w:r>
            <w:r w:rsidR="006E7DEB">
              <w:rPr>
                <w:noProof/>
                <w:webHidden/>
              </w:rPr>
            </w:r>
            <w:r w:rsidR="006E7DEB">
              <w:rPr>
                <w:noProof/>
                <w:webHidden/>
              </w:rPr>
              <w:fldChar w:fldCharType="separate"/>
            </w:r>
            <w:r w:rsidR="006E7DEB">
              <w:rPr>
                <w:noProof/>
                <w:webHidden/>
              </w:rPr>
              <w:t>4</w:t>
            </w:r>
            <w:r w:rsidR="006E7DEB">
              <w:rPr>
                <w:noProof/>
                <w:webHidden/>
              </w:rPr>
              <w:fldChar w:fldCharType="end"/>
            </w:r>
          </w:hyperlink>
        </w:p>
        <w:p w14:paraId="3BFF4BFF" w14:textId="0B36AE05" w:rsidR="006E7DEB" w:rsidRDefault="00773ED6">
          <w:pPr>
            <w:pStyle w:val="TOC1"/>
            <w:tabs>
              <w:tab w:val="right" w:leader="dot" w:pos="9350"/>
            </w:tabs>
            <w:rPr>
              <w:noProof/>
            </w:rPr>
          </w:pPr>
          <w:hyperlink w:anchor="_Toc165728627" w:history="1">
            <w:r w:rsidR="006E7DEB" w:rsidRPr="00FC614B">
              <w:rPr>
                <w:rStyle w:val="Hyperlink"/>
                <w:rFonts w:ascii="Arial" w:eastAsia="Arial" w:hAnsi="Arial" w:cs="Arial"/>
                <w:noProof/>
              </w:rPr>
              <w:t>2.2 Geology</w:t>
            </w:r>
            <w:r w:rsidR="006E7DEB">
              <w:rPr>
                <w:noProof/>
                <w:webHidden/>
              </w:rPr>
              <w:tab/>
            </w:r>
            <w:r w:rsidR="006E7DEB">
              <w:rPr>
                <w:noProof/>
                <w:webHidden/>
              </w:rPr>
              <w:fldChar w:fldCharType="begin"/>
            </w:r>
            <w:r w:rsidR="006E7DEB">
              <w:rPr>
                <w:noProof/>
                <w:webHidden/>
              </w:rPr>
              <w:instrText xml:space="preserve"> PAGEREF _Toc165728627 \h </w:instrText>
            </w:r>
            <w:r w:rsidR="006E7DEB">
              <w:rPr>
                <w:noProof/>
                <w:webHidden/>
              </w:rPr>
            </w:r>
            <w:r w:rsidR="006E7DEB">
              <w:rPr>
                <w:noProof/>
                <w:webHidden/>
              </w:rPr>
              <w:fldChar w:fldCharType="separate"/>
            </w:r>
            <w:r w:rsidR="006E7DEB">
              <w:rPr>
                <w:noProof/>
                <w:webHidden/>
              </w:rPr>
              <w:t>5</w:t>
            </w:r>
            <w:r w:rsidR="006E7DEB">
              <w:rPr>
                <w:noProof/>
                <w:webHidden/>
              </w:rPr>
              <w:fldChar w:fldCharType="end"/>
            </w:r>
          </w:hyperlink>
        </w:p>
        <w:p w14:paraId="4C135924" w14:textId="2BEDA6DC" w:rsidR="006E7DEB" w:rsidRDefault="00773ED6">
          <w:pPr>
            <w:pStyle w:val="TOC1"/>
            <w:tabs>
              <w:tab w:val="right" w:leader="dot" w:pos="9350"/>
            </w:tabs>
            <w:rPr>
              <w:noProof/>
            </w:rPr>
          </w:pPr>
          <w:hyperlink w:anchor="_Toc165728628" w:history="1">
            <w:r w:rsidR="006E7DEB" w:rsidRPr="00FC614B">
              <w:rPr>
                <w:rStyle w:val="Hyperlink"/>
                <w:rFonts w:ascii="Arial" w:eastAsia="Arial" w:hAnsi="Arial" w:cs="Arial"/>
                <w:noProof/>
              </w:rPr>
              <w:t>2.3 Soil</w:t>
            </w:r>
            <w:r w:rsidR="006E7DEB">
              <w:rPr>
                <w:noProof/>
                <w:webHidden/>
              </w:rPr>
              <w:tab/>
            </w:r>
            <w:r w:rsidR="006E7DEB">
              <w:rPr>
                <w:noProof/>
                <w:webHidden/>
              </w:rPr>
              <w:fldChar w:fldCharType="begin"/>
            </w:r>
            <w:r w:rsidR="006E7DEB">
              <w:rPr>
                <w:noProof/>
                <w:webHidden/>
              </w:rPr>
              <w:instrText xml:space="preserve"> PAGEREF _Toc165728628 \h </w:instrText>
            </w:r>
            <w:r w:rsidR="006E7DEB">
              <w:rPr>
                <w:noProof/>
                <w:webHidden/>
              </w:rPr>
            </w:r>
            <w:r w:rsidR="006E7DEB">
              <w:rPr>
                <w:noProof/>
                <w:webHidden/>
              </w:rPr>
              <w:fldChar w:fldCharType="separate"/>
            </w:r>
            <w:r w:rsidR="006E7DEB">
              <w:rPr>
                <w:noProof/>
                <w:webHidden/>
              </w:rPr>
              <w:t>6</w:t>
            </w:r>
            <w:r w:rsidR="006E7DEB">
              <w:rPr>
                <w:noProof/>
                <w:webHidden/>
              </w:rPr>
              <w:fldChar w:fldCharType="end"/>
            </w:r>
          </w:hyperlink>
        </w:p>
        <w:p w14:paraId="1D4F9C50" w14:textId="6A950449" w:rsidR="006E7DEB" w:rsidRDefault="00773ED6">
          <w:pPr>
            <w:pStyle w:val="TOC1"/>
            <w:tabs>
              <w:tab w:val="right" w:leader="dot" w:pos="9350"/>
            </w:tabs>
            <w:rPr>
              <w:noProof/>
            </w:rPr>
          </w:pPr>
          <w:hyperlink w:anchor="_Toc165728629" w:history="1">
            <w:r w:rsidR="006E7DEB" w:rsidRPr="00FC614B">
              <w:rPr>
                <w:rStyle w:val="Hyperlink"/>
                <w:rFonts w:ascii="Arial" w:eastAsia="Arial" w:hAnsi="Arial" w:cs="Arial"/>
                <w:b/>
                <w:bCs/>
                <w:noProof/>
              </w:rPr>
              <w:t>2.4 Habitats</w:t>
            </w:r>
            <w:r w:rsidR="006E7DEB">
              <w:rPr>
                <w:noProof/>
                <w:webHidden/>
              </w:rPr>
              <w:tab/>
            </w:r>
            <w:r w:rsidR="006E7DEB">
              <w:rPr>
                <w:noProof/>
                <w:webHidden/>
              </w:rPr>
              <w:fldChar w:fldCharType="begin"/>
            </w:r>
            <w:r w:rsidR="006E7DEB">
              <w:rPr>
                <w:noProof/>
                <w:webHidden/>
              </w:rPr>
              <w:instrText xml:space="preserve"> PAGEREF _Toc165728629 \h </w:instrText>
            </w:r>
            <w:r w:rsidR="006E7DEB">
              <w:rPr>
                <w:noProof/>
                <w:webHidden/>
              </w:rPr>
            </w:r>
            <w:r w:rsidR="006E7DEB">
              <w:rPr>
                <w:noProof/>
                <w:webHidden/>
              </w:rPr>
              <w:fldChar w:fldCharType="separate"/>
            </w:r>
            <w:r w:rsidR="006E7DEB">
              <w:rPr>
                <w:noProof/>
                <w:webHidden/>
              </w:rPr>
              <w:t>7</w:t>
            </w:r>
            <w:r w:rsidR="006E7DEB">
              <w:rPr>
                <w:noProof/>
                <w:webHidden/>
              </w:rPr>
              <w:fldChar w:fldCharType="end"/>
            </w:r>
          </w:hyperlink>
        </w:p>
        <w:p w14:paraId="122C6190" w14:textId="6315B3B7" w:rsidR="006E7DEB" w:rsidRDefault="00773ED6">
          <w:pPr>
            <w:pStyle w:val="TOC1"/>
            <w:tabs>
              <w:tab w:val="right" w:leader="dot" w:pos="9350"/>
            </w:tabs>
            <w:rPr>
              <w:noProof/>
            </w:rPr>
          </w:pPr>
          <w:hyperlink w:anchor="_Toc165728630" w:history="1">
            <w:r w:rsidR="006E7DEB" w:rsidRPr="00FC614B">
              <w:rPr>
                <w:rStyle w:val="Hyperlink"/>
                <w:rFonts w:ascii="Arial" w:eastAsia="Arial" w:hAnsi="Arial" w:cs="Arial"/>
                <w:noProof/>
              </w:rPr>
              <w:t>2.41 Woodland</w:t>
            </w:r>
            <w:r w:rsidR="006E7DEB">
              <w:rPr>
                <w:noProof/>
                <w:webHidden/>
              </w:rPr>
              <w:tab/>
            </w:r>
            <w:r w:rsidR="006E7DEB">
              <w:rPr>
                <w:noProof/>
                <w:webHidden/>
              </w:rPr>
              <w:fldChar w:fldCharType="begin"/>
            </w:r>
            <w:r w:rsidR="006E7DEB">
              <w:rPr>
                <w:noProof/>
                <w:webHidden/>
              </w:rPr>
              <w:instrText xml:space="preserve"> PAGEREF _Toc165728630 \h </w:instrText>
            </w:r>
            <w:r w:rsidR="006E7DEB">
              <w:rPr>
                <w:noProof/>
                <w:webHidden/>
              </w:rPr>
            </w:r>
            <w:r w:rsidR="006E7DEB">
              <w:rPr>
                <w:noProof/>
                <w:webHidden/>
              </w:rPr>
              <w:fldChar w:fldCharType="separate"/>
            </w:r>
            <w:r w:rsidR="006E7DEB">
              <w:rPr>
                <w:noProof/>
                <w:webHidden/>
              </w:rPr>
              <w:t>7</w:t>
            </w:r>
            <w:r w:rsidR="006E7DEB">
              <w:rPr>
                <w:noProof/>
                <w:webHidden/>
              </w:rPr>
              <w:fldChar w:fldCharType="end"/>
            </w:r>
          </w:hyperlink>
        </w:p>
        <w:p w14:paraId="4BA78324" w14:textId="2FF55DA1" w:rsidR="006E7DEB" w:rsidRDefault="00773ED6">
          <w:pPr>
            <w:pStyle w:val="TOC1"/>
            <w:tabs>
              <w:tab w:val="right" w:leader="dot" w:pos="9350"/>
            </w:tabs>
            <w:rPr>
              <w:noProof/>
            </w:rPr>
          </w:pPr>
          <w:hyperlink w:anchor="_Toc165728631" w:history="1">
            <w:r w:rsidR="006E7DEB" w:rsidRPr="00FC614B">
              <w:rPr>
                <w:rStyle w:val="Hyperlink"/>
                <w:rFonts w:ascii="Arial" w:eastAsia="Arial" w:hAnsi="Arial" w:cs="Arial"/>
                <w:noProof/>
              </w:rPr>
              <w:t>2.42 Dunes</w:t>
            </w:r>
            <w:r w:rsidR="006E7DEB">
              <w:rPr>
                <w:noProof/>
                <w:webHidden/>
              </w:rPr>
              <w:tab/>
            </w:r>
            <w:r w:rsidR="006E7DEB">
              <w:rPr>
                <w:noProof/>
                <w:webHidden/>
              </w:rPr>
              <w:fldChar w:fldCharType="begin"/>
            </w:r>
            <w:r w:rsidR="006E7DEB">
              <w:rPr>
                <w:noProof/>
                <w:webHidden/>
              </w:rPr>
              <w:instrText xml:space="preserve"> PAGEREF _Toc165728631 \h </w:instrText>
            </w:r>
            <w:r w:rsidR="006E7DEB">
              <w:rPr>
                <w:noProof/>
                <w:webHidden/>
              </w:rPr>
            </w:r>
            <w:r w:rsidR="006E7DEB">
              <w:rPr>
                <w:noProof/>
                <w:webHidden/>
              </w:rPr>
              <w:fldChar w:fldCharType="separate"/>
            </w:r>
            <w:r w:rsidR="006E7DEB">
              <w:rPr>
                <w:noProof/>
                <w:webHidden/>
              </w:rPr>
              <w:t>8</w:t>
            </w:r>
            <w:r w:rsidR="006E7DEB">
              <w:rPr>
                <w:noProof/>
                <w:webHidden/>
              </w:rPr>
              <w:fldChar w:fldCharType="end"/>
            </w:r>
          </w:hyperlink>
        </w:p>
        <w:p w14:paraId="745ECDE6" w14:textId="3E654FBA" w:rsidR="006E7DEB" w:rsidRDefault="00773ED6">
          <w:pPr>
            <w:pStyle w:val="TOC1"/>
            <w:tabs>
              <w:tab w:val="right" w:leader="dot" w:pos="9350"/>
            </w:tabs>
            <w:rPr>
              <w:noProof/>
            </w:rPr>
          </w:pPr>
          <w:hyperlink w:anchor="_Toc165728632" w:history="1">
            <w:r w:rsidR="006E7DEB" w:rsidRPr="00FC614B">
              <w:rPr>
                <w:rStyle w:val="Hyperlink"/>
                <w:rFonts w:ascii="Arial" w:eastAsia="Arial" w:hAnsi="Arial" w:cs="Arial"/>
                <w:noProof/>
              </w:rPr>
              <w:t>2.43 Grassland</w:t>
            </w:r>
            <w:r w:rsidR="006E7DEB">
              <w:rPr>
                <w:noProof/>
                <w:webHidden/>
              </w:rPr>
              <w:tab/>
            </w:r>
            <w:r w:rsidR="006E7DEB">
              <w:rPr>
                <w:noProof/>
                <w:webHidden/>
              </w:rPr>
              <w:fldChar w:fldCharType="begin"/>
            </w:r>
            <w:r w:rsidR="006E7DEB">
              <w:rPr>
                <w:noProof/>
                <w:webHidden/>
              </w:rPr>
              <w:instrText xml:space="preserve"> PAGEREF _Toc165728632 \h </w:instrText>
            </w:r>
            <w:r w:rsidR="006E7DEB">
              <w:rPr>
                <w:noProof/>
                <w:webHidden/>
              </w:rPr>
            </w:r>
            <w:r w:rsidR="006E7DEB">
              <w:rPr>
                <w:noProof/>
                <w:webHidden/>
              </w:rPr>
              <w:fldChar w:fldCharType="separate"/>
            </w:r>
            <w:r w:rsidR="006E7DEB">
              <w:rPr>
                <w:noProof/>
                <w:webHidden/>
              </w:rPr>
              <w:t>8</w:t>
            </w:r>
            <w:r w:rsidR="006E7DEB">
              <w:rPr>
                <w:noProof/>
                <w:webHidden/>
              </w:rPr>
              <w:fldChar w:fldCharType="end"/>
            </w:r>
          </w:hyperlink>
        </w:p>
        <w:p w14:paraId="740DD7E1" w14:textId="7B3FEBAB" w:rsidR="006E7DEB" w:rsidRDefault="00773ED6">
          <w:pPr>
            <w:pStyle w:val="TOC1"/>
            <w:tabs>
              <w:tab w:val="right" w:leader="dot" w:pos="9350"/>
            </w:tabs>
            <w:rPr>
              <w:noProof/>
            </w:rPr>
          </w:pPr>
          <w:hyperlink w:anchor="_Toc165728633" w:history="1">
            <w:r w:rsidR="006E7DEB" w:rsidRPr="00FC614B">
              <w:rPr>
                <w:rStyle w:val="Hyperlink"/>
                <w:rFonts w:ascii="Arial" w:hAnsi="Arial" w:cs="Arial"/>
                <w:noProof/>
              </w:rPr>
              <w:t>2.44 Marshes</w:t>
            </w:r>
            <w:r w:rsidR="006E7DEB">
              <w:rPr>
                <w:noProof/>
                <w:webHidden/>
              </w:rPr>
              <w:tab/>
            </w:r>
            <w:r w:rsidR="006E7DEB">
              <w:rPr>
                <w:noProof/>
                <w:webHidden/>
              </w:rPr>
              <w:fldChar w:fldCharType="begin"/>
            </w:r>
            <w:r w:rsidR="006E7DEB">
              <w:rPr>
                <w:noProof/>
                <w:webHidden/>
              </w:rPr>
              <w:instrText xml:space="preserve"> PAGEREF _Toc165728633 \h </w:instrText>
            </w:r>
            <w:r w:rsidR="006E7DEB">
              <w:rPr>
                <w:noProof/>
                <w:webHidden/>
              </w:rPr>
            </w:r>
            <w:r w:rsidR="006E7DEB">
              <w:rPr>
                <w:noProof/>
                <w:webHidden/>
              </w:rPr>
              <w:fldChar w:fldCharType="separate"/>
            </w:r>
            <w:r w:rsidR="006E7DEB">
              <w:rPr>
                <w:noProof/>
                <w:webHidden/>
              </w:rPr>
              <w:t>8</w:t>
            </w:r>
            <w:r w:rsidR="006E7DEB">
              <w:rPr>
                <w:noProof/>
                <w:webHidden/>
              </w:rPr>
              <w:fldChar w:fldCharType="end"/>
            </w:r>
          </w:hyperlink>
        </w:p>
        <w:p w14:paraId="521FBF29" w14:textId="301B7FAB" w:rsidR="006E7DEB" w:rsidRDefault="00773ED6">
          <w:pPr>
            <w:pStyle w:val="TOC1"/>
            <w:tabs>
              <w:tab w:val="right" w:leader="dot" w:pos="9350"/>
            </w:tabs>
            <w:rPr>
              <w:noProof/>
            </w:rPr>
          </w:pPr>
          <w:hyperlink w:anchor="_Toc165728634" w:history="1">
            <w:r w:rsidR="006E7DEB" w:rsidRPr="00FC614B">
              <w:rPr>
                <w:rStyle w:val="Hyperlink"/>
                <w:rFonts w:ascii="Arial" w:eastAsia="Arial" w:hAnsi="Arial" w:cs="Arial"/>
                <w:b/>
                <w:bCs/>
                <w:noProof/>
              </w:rPr>
              <w:t>2.5 Wildlife</w:t>
            </w:r>
            <w:r w:rsidR="006E7DEB">
              <w:rPr>
                <w:noProof/>
                <w:webHidden/>
              </w:rPr>
              <w:tab/>
            </w:r>
            <w:r w:rsidR="006E7DEB">
              <w:rPr>
                <w:noProof/>
                <w:webHidden/>
              </w:rPr>
              <w:fldChar w:fldCharType="begin"/>
            </w:r>
            <w:r w:rsidR="006E7DEB">
              <w:rPr>
                <w:noProof/>
                <w:webHidden/>
              </w:rPr>
              <w:instrText xml:space="preserve"> PAGEREF _Toc165728634 \h </w:instrText>
            </w:r>
            <w:r w:rsidR="006E7DEB">
              <w:rPr>
                <w:noProof/>
                <w:webHidden/>
              </w:rPr>
            </w:r>
            <w:r w:rsidR="006E7DEB">
              <w:rPr>
                <w:noProof/>
                <w:webHidden/>
              </w:rPr>
              <w:fldChar w:fldCharType="separate"/>
            </w:r>
            <w:r w:rsidR="006E7DEB">
              <w:rPr>
                <w:noProof/>
                <w:webHidden/>
              </w:rPr>
              <w:t>8</w:t>
            </w:r>
            <w:r w:rsidR="006E7DEB">
              <w:rPr>
                <w:noProof/>
                <w:webHidden/>
              </w:rPr>
              <w:fldChar w:fldCharType="end"/>
            </w:r>
          </w:hyperlink>
        </w:p>
        <w:p w14:paraId="26F55B71" w14:textId="085E3985" w:rsidR="006E7DEB" w:rsidRDefault="00773ED6">
          <w:pPr>
            <w:pStyle w:val="TOC1"/>
            <w:tabs>
              <w:tab w:val="right" w:leader="dot" w:pos="9350"/>
            </w:tabs>
            <w:rPr>
              <w:noProof/>
            </w:rPr>
          </w:pPr>
          <w:hyperlink w:anchor="_Toc165728635" w:history="1">
            <w:r w:rsidR="006E7DEB" w:rsidRPr="00FC614B">
              <w:rPr>
                <w:rStyle w:val="Hyperlink"/>
                <w:rFonts w:ascii="Arial" w:eastAsia="Arial" w:hAnsi="Arial" w:cs="Arial"/>
                <w:noProof/>
              </w:rPr>
              <w:t>2.51 Mammals</w:t>
            </w:r>
            <w:r w:rsidR="006E7DEB">
              <w:rPr>
                <w:noProof/>
                <w:webHidden/>
              </w:rPr>
              <w:tab/>
            </w:r>
            <w:r w:rsidR="006E7DEB">
              <w:rPr>
                <w:noProof/>
                <w:webHidden/>
              </w:rPr>
              <w:fldChar w:fldCharType="begin"/>
            </w:r>
            <w:r w:rsidR="006E7DEB">
              <w:rPr>
                <w:noProof/>
                <w:webHidden/>
              </w:rPr>
              <w:instrText xml:space="preserve"> PAGEREF _Toc165728635 \h </w:instrText>
            </w:r>
            <w:r w:rsidR="006E7DEB">
              <w:rPr>
                <w:noProof/>
                <w:webHidden/>
              </w:rPr>
            </w:r>
            <w:r w:rsidR="006E7DEB">
              <w:rPr>
                <w:noProof/>
                <w:webHidden/>
              </w:rPr>
              <w:fldChar w:fldCharType="separate"/>
            </w:r>
            <w:r w:rsidR="006E7DEB">
              <w:rPr>
                <w:noProof/>
                <w:webHidden/>
              </w:rPr>
              <w:t>8</w:t>
            </w:r>
            <w:r w:rsidR="006E7DEB">
              <w:rPr>
                <w:noProof/>
                <w:webHidden/>
              </w:rPr>
              <w:fldChar w:fldCharType="end"/>
            </w:r>
          </w:hyperlink>
        </w:p>
        <w:p w14:paraId="2DC1C5D5" w14:textId="4FFB859B" w:rsidR="006E7DEB" w:rsidRDefault="00773ED6">
          <w:pPr>
            <w:pStyle w:val="TOC1"/>
            <w:tabs>
              <w:tab w:val="right" w:leader="dot" w:pos="9350"/>
            </w:tabs>
            <w:rPr>
              <w:noProof/>
            </w:rPr>
          </w:pPr>
          <w:hyperlink w:anchor="_Toc165728636" w:history="1">
            <w:r w:rsidR="006E7DEB" w:rsidRPr="00FC614B">
              <w:rPr>
                <w:rStyle w:val="Hyperlink"/>
                <w:rFonts w:ascii="Arial" w:eastAsia="Arial" w:hAnsi="Arial" w:cs="Arial"/>
                <w:noProof/>
              </w:rPr>
              <w:t>2.52 Birds</w:t>
            </w:r>
            <w:r w:rsidR="006E7DEB">
              <w:rPr>
                <w:noProof/>
                <w:webHidden/>
              </w:rPr>
              <w:tab/>
            </w:r>
            <w:r w:rsidR="006E7DEB">
              <w:rPr>
                <w:noProof/>
                <w:webHidden/>
              </w:rPr>
              <w:fldChar w:fldCharType="begin"/>
            </w:r>
            <w:r w:rsidR="006E7DEB">
              <w:rPr>
                <w:noProof/>
                <w:webHidden/>
              </w:rPr>
              <w:instrText xml:space="preserve"> PAGEREF _Toc165728636 \h </w:instrText>
            </w:r>
            <w:r w:rsidR="006E7DEB">
              <w:rPr>
                <w:noProof/>
                <w:webHidden/>
              </w:rPr>
            </w:r>
            <w:r w:rsidR="006E7DEB">
              <w:rPr>
                <w:noProof/>
                <w:webHidden/>
              </w:rPr>
              <w:fldChar w:fldCharType="separate"/>
            </w:r>
            <w:r w:rsidR="006E7DEB">
              <w:rPr>
                <w:noProof/>
                <w:webHidden/>
              </w:rPr>
              <w:t>9</w:t>
            </w:r>
            <w:r w:rsidR="006E7DEB">
              <w:rPr>
                <w:noProof/>
                <w:webHidden/>
              </w:rPr>
              <w:fldChar w:fldCharType="end"/>
            </w:r>
          </w:hyperlink>
        </w:p>
        <w:p w14:paraId="7DCF56AA" w14:textId="2B1D186E" w:rsidR="006E7DEB" w:rsidRDefault="00773ED6">
          <w:pPr>
            <w:pStyle w:val="TOC1"/>
            <w:tabs>
              <w:tab w:val="right" w:leader="dot" w:pos="9350"/>
            </w:tabs>
            <w:rPr>
              <w:noProof/>
            </w:rPr>
          </w:pPr>
          <w:hyperlink w:anchor="_Toc165728637" w:history="1">
            <w:r w:rsidR="006E7DEB" w:rsidRPr="00FC614B">
              <w:rPr>
                <w:rStyle w:val="Hyperlink"/>
                <w:rFonts w:ascii="Arial" w:eastAsia="Arial" w:hAnsi="Arial" w:cs="Arial"/>
                <w:noProof/>
              </w:rPr>
              <w:t>2.53 Invertebrates</w:t>
            </w:r>
            <w:r w:rsidR="006E7DEB">
              <w:rPr>
                <w:noProof/>
                <w:webHidden/>
              </w:rPr>
              <w:tab/>
            </w:r>
            <w:r w:rsidR="006E7DEB">
              <w:rPr>
                <w:noProof/>
                <w:webHidden/>
              </w:rPr>
              <w:fldChar w:fldCharType="begin"/>
            </w:r>
            <w:r w:rsidR="006E7DEB">
              <w:rPr>
                <w:noProof/>
                <w:webHidden/>
              </w:rPr>
              <w:instrText xml:space="preserve"> PAGEREF _Toc165728637 \h </w:instrText>
            </w:r>
            <w:r w:rsidR="006E7DEB">
              <w:rPr>
                <w:noProof/>
                <w:webHidden/>
              </w:rPr>
            </w:r>
            <w:r w:rsidR="006E7DEB">
              <w:rPr>
                <w:noProof/>
                <w:webHidden/>
              </w:rPr>
              <w:fldChar w:fldCharType="separate"/>
            </w:r>
            <w:r w:rsidR="006E7DEB">
              <w:rPr>
                <w:noProof/>
                <w:webHidden/>
              </w:rPr>
              <w:t>9</w:t>
            </w:r>
            <w:r w:rsidR="006E7DEB">
              <w:rPr>
                <w:noProof/>
                <w:webHidden/>
              </w:rPr>
              <w:fldChar w:fldCharType="end"/>
            </w:r>
          </w:hyperlink>
        </w:p>
        <w:p w14:paraId="163CB33E" w14:textId="0DE65B41" w:rsidR="006E7DEB" w:rsidRDefault="00773ED6">
          <w:pPr>
            <w:pStyle w:val="TOC1"/>
            <w:tabs>
              <w:tab w:val="right" w:leader="dot" w:pos="9350"/>
            </w:tabs>
            <w:rPr>
              <w:noProof/>
            </w:rPr>
          </w:pPr>
          <w:hyperlink w:anchor="_Toc165728638" w:history="1">
            <w:r w:rsidR="006E7DEB" w:rsidRPr="00FC614B">
              <w:rPr>
                <w:rStyle w:val="Hyperlink"/>
                <w:rFonts w:ascii="Arial" w:eastAsia="Arial" w:hAnsi="Arial" w:cs="Arial"/>
                <w:b/>
                <w:bCs/>
                <w:noProof/>
              </w:rPr>
              <w:t>3.0 Current site management</w:t>
            </w:r>
            <w:r w:rsidR="006E7DEB">
              <w:rPr>
                <w:noProof/>
                <w:webHidden/>
              </w:rPr>
              <w:tab/>
            </w:r>
            <w:r w:rsidR="006E7DEB">
              <w:rPr>
                <w:noProof/>
                <w:webHidden/>
              </w:rPr>
              <w:fldChar w:fldCharType="begin"/>
            </w:r>
            <w:r w:rsidR="006E7DEB">
              <w:rPr>
                <w:noProof/>
                <w:webHidden/>
              </w:rPr>
              <w:instrText xml:space="preserve"> PAGEREF _Toc165728638 \h </w:instrText>
            </w:r>
            <w:r w:rsidR="006E7DEB">
              <w:rPr>
                <w:noProof/>
                <w:webHidden/>
              </w:rPr>
            </w:r>
            <w:r w:rsidR="006E7DEB">
              <w:rPr>
                <w:noProof/>
                <w:webHidden/>
              </w:rPr>
              <w:fldChar w:fldCharType="separate"/>
            </w:r>
            <w:r w:rsidR="006E7DEB">
              <w:rPr>
                <w:noProof/>
                <w:webHidden/>
              </w:rPr>
              <w:t>10</w:t>
            </w:r>
            <w:r w:rsidR="006E7DEB">
              <w:rPr>
                <w:noProof/>
                <w:webHidden/>
              </w:rPr>
              <w:fldChar w:fldCharType="end"/>
            </w:r>
          </w:hyperlink>
        </w:p>
        <w:p w14:paraId="31B51230" w14:textId="0502E203" w:rsidR="006E7DEB" w:rsidRDefault="00773ED6">
          <w:pPr>
            <w:pStyle w:val="TOC1"/>
            <w:tabs>
              <w:tab w:val="right" w:leader="dot" w:pos="9350"/>
            </w:tabs>
            <w:rPr>
              <w:noProof/>
            </w:rPr>
          </w:pPr>
          <w:hyperlink w:anchor="_Toc165728639" w:history="1">
            <w:r w:rsidR="006E7DEB" w:rsidRPr="00FC614B">
              <w:rPr>
                <w:rStyle w:val="Hyperlink"/>
                <w:rFonts w:ascii="Arial" w:eastAsia="Arial" w:hAnsi="Arial" w:cs="Arial"/>
                <w:noProof/>
              </w:rPr>
              <w:t>3.1 Gorse</w:t>
            </w:r>
            <w:r w:rsidR="006E7DEB">
              <w:rPr>
                <w:noProof/>
                <w:webHidden/>
              </w:rPr>
              <w:tab/>
            </w:r>
            <w:r w:rsidR="006E7DEB">
              <w:rPr>
                <w:noProof/>
                <w:webHidden/>
              </w:rPr>
              <w:fldChar w:fldCharType="begin"/>
            </w:r>
            <w:r w:rsidR="006E7DEB">
              <w:rPr>
                <w:noProof/>
                <w:webHidden/>
              </w:rPr>
              <w:instrText xml:space="preserve"> PAGEREF _Toc165728639 \h </w:instrText>
            </w:r>
            <w:r w:rsidR="006E7DEB">
              <w:rPr>
                <w:noProof/>
                <w:webHidden/>
              </w:rPr>
            </w:r>
            <w:r w:rsidR="006E7DEB">
              <w:rPr>
                <w:noProof/>
                <w:webHidden/>
              </w:rPr>
              <w:fldChar w:fldCharType="separate"/>
            </w:r>
            <w:r w:rsidR="006E7DEB">
              <w:rPr>
                <w:noProof/>
                <w:webHidden/>
              </w:rPr>
              <w:t>10</w:t>
            </w:r>
            <w:r w:rsidR="006E7DEB">
              <w:rPr>
                <w:noProof/>
                <w:webHidden/>
              </w:rPr>
              <w:fldChar w:fldCharType="end"/>
            </w:r>
          </w:hyperlink>
        </w:p>
        <w:p w14:paraId="0A878BEA" w14:textId="01E4BEFB" w:rsidR="006E7DEB" w:rsidRDefault="00773ED6">
          <w:pPr>
            <w:pStyle w:val="TOC1"/>
            <w:tabs>
              <w:tab w:val="right" w:leader="dot" w:pos="9350"/>
            </w:tabs>
            <w:rPr>
              <w:noProof/>
            </w:rPr>
          </w:pPr>
          <w:hyperlink w:anchor="_Toc165728640" w:history="1">
            <w:r w:rsidR="006E7DEB" w:rsidRPr="00FC614B">
              <w:rPr>
                <w:rStyle w:val="Hyperlink"/>
                <w:rFonts w:ascii="Arial" w:eastAsia="Arial" w:hAnsi="Arial" w:cs="Arial"/>
                <w:noProof/>
              </w:rPr>
              <w:t>3.2 Trees</w:t>
            </w:r>
            <w:r w:rsidR="006E7DEB">
              <w:rPr>
                <w:noProof/>
                <w:webHidden/>
              </w:rPr>
              <w:tab/>
            </w:r>
            <w:r w:rsidR="006E7DEB">
              <w:rPr>
                <w:noProof/>
                <w:webHidden/>
              </w:rPr>
              <w:fldChar w:fldCharType="begin"/>
            </w:r>
            <w:r w:rsidR="006E7DEB">
              <w:rPr>
                <w:noProof/>
                <w:webHidden/>
              </w:rPr>
              <w:instrText xml:space="preserve"> PAGEREF _Toc165728640 \h </w:instrText>
            </w:r>
            <w:r w:rsidR="006E7DEB">
              <w:rPr>
                <w:noProof/>
                <w:webHidden/>
              </w:rPr>
            </w:r>
            <w:r w:rsidR="006E7DEB">
              <w:rPr>
                <w:noProof/>
                <w:webHidden/>
              </w:rPr>
              <w:fldChar w:fldCharType="separate"/>
            </w:r>
            <w:r w:rsidR="006E7DEB">
              <w:rPr>
                <w:noProof/>
                <w:webHidden/>
              </w:rPr>
              <w:t>11</w:t>
            </w:r>
            <w:r w:rsidR="006E7DEB">
              <w:rPr>
                <w:noProof/>
                <w:webHidden/>
              </w:rPr>
              <w:fldChar w:fldCharType="end"/>
            </w:r>
          </w:hyperlink>
        </w:p>
        <w:p w14:paraId="0D0F46A2" w14:textId="030AEEDD" w:rsidR="006E7DEB" w:rsidRDefault="00773ED6">
          <w:pPr>
            <w:pStyle w:val="TOC1"/>
            <w:tabs>
              <w:tab w:val="right" w:leader="dot" w:pos="9350"/>
            </w:tabs>
            <w:rPr>
              <w:noProof/>
            </w:rPr>
          </w:pPr>
          <w:hyperlink w:anchor="_Toc165728641" w:history="1">
            <w:r w:rsidR="006E7DEB" w:rsidRPr="00FC614B">
              <w:rPr>
                <w:rStyle w:val="Hyperlink"/>
                <w:rFonts w:ascii="Arial" w:eastAsia="Arial" w:hAnsi="Arial" w:cs="Arial"/>
                <w:noProof/>
              </w:rPr>
              <w:t>3.3 Access</w:t>
            </w:r>
            <w:r w:rsidR="006E7DEB">
              <w:rPr>
                <w:noProof/>
                <w:webHidden/>
              </w:rPr>
              <w:tab/>
            </w:r>
            <w:r w:rsidR="006E7DEB">
              <w:rPr>
                <w:noProof/>
                <w:webHidden/>
              </w:rPr>
              <w:fldChar w:fldCharType="begin"/>
            </w:r>
            <w:r w:rsidR="006E7DEB">
              <w:rPr>
                <w:noProof/>
                <w:webHidden/>
              </w:rPr>
              <w:instrText xml:space="preserve"> PAGEREF _Toc165728641 \h </w:instrText>
            </w:r>
            <w:r w:rsidR="006E7DEB">
              <w:rPr>
                <w:noProof/>
                <w:webHidden/>
              </w:rPr>
            </w:r>
            <w:r w:rsidR="006E7DEB">
              <w:rPr>
                <w:noProof/>
                <w:webHidden/>
              </w:rPr>
              <w:fldChar w:fldCharType="separate"/>
            </w:r>
            <w:r w:rsidR="006E7DEB">
              <w:rPr>
                <w:noProof/>
                <w:webHidden/>
              </w:rPr>
              <w:t>12</w:t>
            </w:r>
            <w:r w:rsidR="006E7DEB">
              <w:rPr>
                <w:noProof/>
                <w:webHidden/>
              </w:rPr>
              <w:fldChar w:fldCharType="end"/>
            </w:r>
          </w:hyperlink>
        </w:p>
        <w:p w14:paraId="1E15784A" w14:textId="588CA192" w:rsidR="006E7DEB" w:rsidRDefault="00773ED6">
          <w:pPr>
            <w:pStyle w:val="TOC1"/>
            <w:tabs>
              <w:tab w:val="right" w:leader="dot" w:pos="9350"/>
            </w:tabs>
            <w:rPr>
              <w:noProof/>
            </w:rPr>
          </w:pPr>
          <w:hyperlink w:anchor="_Toc165728642" w:history="1">
            <w:r w:rsidR="006E7DEB" w:rsidRPr="00FC614B">
              <w:rPr>
                <w:rStyle w:val="Hyperlink"/>
                <w:rFonts w:ascii="Arial" w:eastAsia="Arial" w:hAnsi="Arial" w:cs="Arial"/>
                <w:noProof/>
              </w:rPr>
              <w:t>3.4 Flooding</w:t>
            </w:r>
            <w:r w:rsidR="006E7DEB">
              <w:rPr>
                <w:noProof/>
                <w:webHidden/>
              </w:rPr>
              <w:tab/>
            </w:r>
            <w:r w:rsidR="006E7DEB">
              <w:rPr>
                <w:noProof/>
                <w:webHidden/>
              </w:rPr>
              <w:fldChar w:fldCharType="begin"/>
            </w:r>
            <w:r w:rsidR="006E7DEB">
              <w:rPr>
                <w:noProof/>
                <w:webHidden/>
              </w:rPr>
              <w:instrText xml:space="preserve"> PAGEREF _Toc165728642 \h </w:instrText>
            </w:r>
            <w:r w:rsidR="006E7DEB">
              <w:rPr>
                <w:noProof/>
                <w:webHidden/>
              </w:rPr>
            </w:r>
            <w:r w:rsidR="006E7DEB">
              <w:rPr>
                <w:noProof/>
                <w:webHidden/>
              </w:rPr>
              <w:fldChar w:fldCharType="separate"/>
            </w:r>
            <w:r w:rsidR="006E7DEB">
              <w:rPr>
                <w:noProof/>
                <w:webHidden/>
              </w:rPr>
              <w:t>13</w:t>
            </w:r>
            <w:r w:rsidR="006E7DEB">
              <w:rPr>
                <w:noProof/>
                <w:webHidden/>
              </w:rPr>
              <w:fldChar w:fldCharType="end"/>
            </w:r>
          </w:hyperlink>
        </w:p>
        <w:p w14:paraId="38B474A4" w14:textId="766958AF" w:rsidR="006E7DEB" w:rsidRDefault="00773ED6">
          <w:pPr>
            <w:pStyle w:val="TOC1"/>
            <w:tabs>
              <w:tab w:val="right" w:leader="dot" w:pos="9350"/>
            </w:tabs>
            <w:rPr>
              <w:noProof/>
            </w:rPr>
          </w:pPr>
          <w:hyperlink w:anchor="_Toc165728643" w:history="1">
            <w:r w:rsidR="006E7DEB" w:rsidRPr="00FC614B">
              <w:rPr>
                <w:rStyle w:val="Hyperlink"/>
                <w:rFonts w:ascii="Arial" w:eastAsia="Arial" w:hAnsi="Arial" w:cs="Arial"/>
                <w:noProof/>
              </w:rPr>
              <w:t>3.5 Invasive vegetation</w:t>
            </w:r>
            <w:r w:rsidR="006E7DEB">
              <w:rPr>
                <w:noProof/>
                <w:webHidden/>
              </w:rPr>
              <w:tab/>
            </w:r>
            <w:r w:rsidR="006E7DEB">
              <w:rPr>
                <w:noProof/>
                <w:webHidden/>
              </w:rPr>
              <w:fldChar w:fldCharType="begin"/>
            </w:r>
            <w:r w:rsidR="006E7DEB">
              <w:rPr>
                <w:noProof/>
                <w:webHidden/>
              </w:rPr>
              <w:instrText xml:space="preserve"> PAGEREF _Toc165728643 \h </w:instrText>
            </w:r>
            <w:r w:rsidR="006E7DEB">
              <w:rPr>
                <w:noProof/>
                <w:webHidden/>
              </w:rPr>
            </w:r>
            <w:r w:rsidR="006E7DEB">
              <w:rPr>
                <w:noProof/>
                <w:webHidden/>
              </w:rPr>
              <w:fldChar w:fldCharType="separate"/>
            </w:r>
            <w:r w:rsidR="006E7DEB">
              <w:rPr>
                <w:noProof/>
                <w:webHidden/>
              </w:rPr>
              <w:t>14</w:t>
            </w:r>
            <w:r w:rsidR="006E7DEB">
              <w:rPr>
                <w:noProof/>
                <w:webHidden/>
              </w:rPr>
              <w:fldChar w:fldCharType="end"/>
            </w:r>
          </w:hyperlink>
        </w:p>
        <w:p w14:paraId="7DEB9589" w14:textId="58810397" w:rsidR="006E7DEB" w:rsidRDefault="00773ED6">
          <w:pPr>
            <w:pStyle w:val="TOC1"/>
            <w:tabs>
              <w:tab w:val="right" w:leader="dot" w:pos="9350"/>
            </w:tabs>
            <w:rPr>
              <w:noProof/>
            </w:rPr>
          </w:pPr>
          <w:hyperlink w:anchor="_Toc165728644" w:history="1">
            <w:r w:rsidR="006E7DEB" w:rsidRPr="00FC614B">
              <w:rPr>
                <w:rStyle w:val="Hyperlink"/>
                <w:rFonts w:ascii="Arial" w:eastAsia="Arial" w:hAnsi="Arial" w:cs="Arial"/>
                <w:b/>
                <w:bCs/>
                <w:noProof/>
              </w:rPr>
              <w:t>4.0 Future recommendations</w:t>
            </w:r>
            <w:r w:rsidR="006E7DEB">
              <w:rPr>
                <w:noProof/>
                <w:webHidden/>
              </w:rPr>
              <w:tab/>
            </w:r>
            <w:r w:rsidR="006E7DEB">
              <w:rPr>
                <w:noProof/>
                <w:webHidden/>
              </w:rPr>
              <w:fldChar w:fldCharType="begin"/>
            </w:r>
            <w:r w:rsidR="006E7DEB">
              <w:rPr>
                <w:noProof/>
                <w:webHidden/>
              </w:rPr>
              <w:instrText xml:space="preserve"> PAGEREF _Toc165728644 \h </w:instrText>
            </w:r>
            <w:r w:rsidR="006E7DEB">
              <w:rPr>
                <w:noProof/>
                <w:webHidden/>
              </w:rPr>
            </w:r>
            <w:r w:rsidR="006E7DEB">
              <w:rPr>
                <w:noProof/>
                <w:webHidden/>
              </w:rPr>
              <w:fldChar w:fldCharType="separate"/>
            </w:r>
            <w:r w:rsidR="006E7DEB">
              <w:rPr>
                <w:noProof/>
                <w:webHidden/>
              </w:rPr>
              <w:t>15</w:t>
            </w:r>
            <w:r w:rsidR="006E7DEB">
              <w:rPr>
                <w:noProof/>
                <w:webHidden/>
              </w:rPr>
              <w:fldChar w:fldCharType="end"/>
            </w:r>
          </w:hyperlink>
        </w:p>
        <w:p w14:paraId="51D4A06E" w14:textId="4349E04A" w:rsidR="006E7DEB" w:rsidRDefault="00773ED6">
          <w:pPr>
            <w:pStyle w:val="TOC1"/>
            <w:tabs>
              <w:tab w:val="right" w:leader="dot" w:pos="9350"/>
            </w:tabs>
            <w:rPr>
              <w:noProof/>
            </w:rPr>
          </w:pPr>
          <w:hyperlink w:anchor="_Toc165728645" w:history="1">
            <w:r w:rsidR="006E7DEB" w:rsidRPr="00FC614B">
              <w:rPr>
                <w:rStyle w:val="Hyperlink"/>
                <w:rFonts w:ascii="Arial" w:eastAsia="Arial" w:hAnsi="Arial" w:cs="Arial"/>
                <w:noProof/>
              </w:rPr>
              <w:t>4.1 Natural Flood management</w:t>
            </w:r>
            <w:r w:rsidR="006E7DEB">
              <w:rPr>
                <w:noProof/>
                <w:webHidden/>
              </w:rPr>
              <w:tab/>
            </w:r>
            <w:r w:rsidR="006E7DEB">
              <w:rPr>
                <w:noProof/>
                <w:webHidden/>
              </w:rPr>
              <w:fldChar w:fldCharType="begin"/>
            </w:r>
            <w:r w:rsidR="006E7DEB">
              <w:rPr>
                <w:noProof/>
                <w:webHidden/>
              </w:rPr>
              <w:instrText xml:space="preserve"> PAGEREF _Toc165728645 \h </w:instrText>
            </w:r>
            <w:r w:rsidR="006E7DEB">
              <w:rPr>
                <w:noProof/>
                <w:webHidden/>
              </w:rPr>
            </w:r>
            <w:r w:rsidR="006E7DEB">
              <w:rPr>
                <w:noProof/>
                <w:webHidden/>
              </w:rPr>
              <w:fldChar w:fldCharType="separate"/>
            </w:r>
            <w:r w:rsidR="006E7DEB">
              <w:rPr>
                <w:noProof/>
                <w:webHidden/>
              </w:rPr>
              <w:t>15</w:t>
            </w:r>
            <w:r w:rsidR="006E7DEB">
              <w:rPr>
                <w:noProof/>
                <w:webHidden/>
              </w:rPr>
              <w:fldChar w:fldCharType="end"/>
            </w:r>
          </w:hyperlink>
        </w:p>
        <w:p w14:paraId="651B78F2" w14:textId="75EEFD5A" w:rsidR="006E7DEB" w:rsidRDefault="00773ED6">
          <w:pPr>
            <w:pStyle w:val="TOC1"/>
            <w:tabs>
              <w:tab w:val="right" w:leader="dot" w:pos="9350"/>
            </w:tabs>
            <w:rPr>
              <w:noProof/>
            </w:rPr>
          </w:pPr>
          <w:hyperlink w:anchor="_Toc165728646" w:history="1">
            <w:r w:rsidR="006E7DEB" w:rsidRPr="00FC614B">
              <w:rPr>
                <w:rStyle w:val="Hyperlink"/>
                <w:rFonts w:ascii="Arial" w:eastAsia="Arial" w:hAnsi="Arial" w:cs="Arial"/>
                <w:noProof/>
              </w:rPr>
              <w:t>4.2 Invasive species control</w:t>
            </w:r>
            <w:r w:rsidR="006E7DEB">
              <w:rPr>
                <w:noProof/>
                <w:webHidden/>
              </w:rPr>
              <w:tab/>
            </w:r>
            <w:r w:rsidR="006E7DEB">
              <w:rPr>
                <w:noProof/>
                <w:webHidden/>
              </w:rPr>
              <w:fldChar w:fldCharType="begin"/>
            </w:r>
            <w:r w:rsidR="006E7DEB">
              <w:rPr>
                <w:noProof/>
                <w:webHidden/>
              </w:rPr>
              <w:instrText xml:space="preserve"> PAGEREF _Toc165728646 \h </w:instrText>
            </w:r>
            <w:r w:rsidR="006E7DEB">
              <w:rPr>
                <w:noProof/>
                <w:webHidden/>
              </w:rPr>
            </w:r>
            <w:r w:rsidR="006E7DEB">
              <w:rPr>
                <w:noProof/>
                <w:webHidden/>
              </w:rPr>
              <w:fldChar w:fldCharType="separate"/>
            </w:r>
            <w:r w:rsidR="006E7DEB">
              <w:rPr>
                <w:noProof/>
                <w:webHidden/>
              </w:rPr>
              <w:t>16</w:t>
            </w:r>
            <w:r w:rsidR="006E7DEB">
              <w:rPr>
                <w:noProof/>
                <w:webHidden/>
              </w:rPr>
              <w:fldChar w:fldCharType="end"/>
            </w:r>
          </w:hyperlink>
        </w:p>
        <w:p w14:paraId="69FBC5B6" w14:textId="445F1287" w:rsidR="006E7DEB" w:rsidRDefault="00773ED6">
          <w:pPr>
            <w:pStyle w:val="TOC1"/>
            <w:tabs>
              <w:tab w:val="right" w:leader="dot" w:pos="9350"/>
            </w:tabs>
            <w:rPr>
              <w:noProof/>
            </w:rPr>
          </w:pPr>
          <w:hyperlink w:anchor="_Toc165728647" w:history="1">
            <w:r w:rsidR="006E7DEB" w:rsidRPr="00FC614B">
              <w:rPr>
                <w:rStyle w:val="Hyperlink"/>
                <w:rFonts w:ascii="Arial" w:eastAsia="Arial" w:hAnsi="Arial" w:cs="Arial"/>
                <w:noProof/>
              </w:rPr>
              <w:t>4.3 Reintroduction</w:t>
            </w:r>
            <w:r w:rsidR="006E7DEB">
              <w:rPr>
                <w:noProof/>
                <w:webHidden/>
              </w:rPr>
              <w:tab/>
            </w:r>
            <w:r w:rsidR="006E7DEB">
              <w:rPr>
                <w:noProof/>
                <w:webHidden/>
              </w:rPr>
              <w:fldChar w:fldCharType="begin"/>
            </w:r>
            <w:r w:rsidR="006E7DEB">
              <w:rPr>
                <w:noProof/>
                <w:webHidden/>
              </w:rPr>
              <w:instrText xml:space="preserve"> PAGEREF _Toc165728647 \h </w:instrText>
            </w:r>
            <w:r w:rsidR="006E7DEB">
              <w:rPr>
                <w:noProof/>
                <w:webHidden/>
              </w:rPr>
            </w:r>
            <w:r w:rsidR="006E7DEB">
              <w:rPr>
                <w:noProof/>
                <w:webHidden/>
              </w:rPr>
              <w:fldChar w:fldCharType="separate"/>
            </w:r>
            <w:r w:rsidR="006E7DEB">
              <w:rPr>
                <w:noProof/>
                <w:webHidden/>
              </w:rPr>
              <w:t>16</w:t>
            </w:r>
            <w:r w:rsidR="006E7DEB">
              <w:rPr>
                <w:noProof/>
                <w:webHidden/>
              </w:rPr>
              <w:fldChar w:fldCharType="end"/>
            </w:r>
          </w:hyperlink>
        </w:p>
        <w:p w14:paraId="7ADCC33C" w14:textId="0963B7C0" w:rsidR="006E7DEB" w:rsidRDefault="00773ED6">
          <w:pPr>
            <w:pStyle w:val="TOC1"/>
            <w:tabs>
              <w:tab w:val="right" w:leader="dot" w:pos="9350"/>
            </w:tabs>
            <w:rPr>
              <w:noProof/>
            </w:rPr>
          </w:pPr>
          <w:hyperlink w:anchor="_Toc165728648" w:history="1">
            <w:r w:rsidR="006E7DEB" w:rsidRPr="00FC614B">
              <w:rPr>
                <w:rStyle w:val="Hyperlink"/>
                <w:rFonts w:ascii="Arial" w:eastAsia="Arial" w:hAnsi="Arial" w:cs="Arial"/>
                <w:b/>
                <w:bCs/>
                <w:noProof/>
              </w:rPr>
              <w:t>5.0 Conclusion</w:t>
            </w:r>
            <w:r w:rsidR="006E7DEB">
              <w:rPr>
                <w:noProof/>
                <w:webHidden/>
              </w:rPr>
              <w:tab/>
            </w:r>
            <w:r w:rsidR="006E7DEB">
              <w:rPr>
                <w:noProof/>
                <w:webHidden/>
              </w:rPr>
              <w:fldChar w:fldCharType="begin"/>
            </w:r>
            <w:r w:rsidR="006E7DEB">
              <w:rPr>
                <w:noProof/>
                <w:webHidden/>
              </w:rPr>
              <w:instrText xml:space="preserve"> PAGEREF _Toc165728648 \h </w:instrText>
            </w:r>
            <w:r w:rsidR="006E7DEB">
              <w:rPr>
                <w:noProof/>
                <w:webHidden/>
              </w:rPr>
            </w:r>
            <w:r w:rsidR="006E7DEB">
              <w:rPr>
                <w:noProof/>
                <w:webHidden/>
              </w:rPr>
              <w:fldChar w:fldCharType="separate"/>
            </w:r>
            <w:r w:rsidR="006E7DEB">
              <w:rPr>
                <w:noProof/>
                <w:webHidden/>
              </w:rPr>
              <w:t>18</w:t>
            </w:r>
            <w:r w:rsidR="006E7DEB">
              <w:rPr>
                <w:noProof/>
                <w:webHidden/>
              </w:rPr>
              <w:fldChar w:fldCharType="end"/>
            </w:r>
          </w:hyperlink>
        </w:p>
        <w:p w14:paraId="1EBA947A" w14:textId="518CED55" w:rsidR="006E7DEB" w:rsidRDefault="006E7DEB">
          <w:r>
            <w:rPr>
              <w:b/>
              <w:bCs/>
              <w:noProof/>
            </w:rPr>
            <w:fldChar w:fldCharType="end"/>
          </w:r>
        </w:p>
      </w:sdtContent>
    </w:sdt>
    <w:p w14:paraId="048356C9" w14:textId="77777777" w:rsidR="001F13AE" w:rsidRDefault="001F13AE" w:rsidP="4DC2D821"/>
    <w:p w14:paraId="7EE15C0A" w14:textId="77777777" w:rsidR="001F13AE" w:rsidRDefault="001F13AE" w:rsidP="4DC2D821"/>
    <w:p w14:paraId="3AEE997E" w14:textId="77777777" w:rsidR="001F13AE" w:rsidRPr="00DF0474" w:rsidRDefault="001F13AE" w:rsidP="4DC2D821"/>
    <w:p w14:paraId="458DACB5" w14:textId="77777777" w:rsidR="003964E2" w:rsidRPr="003964E2" w:rsidRDefault="003964E2" w:rsidP="003964E2">
      <w:pPr>
        <w:pStyle w:val="Heading1"/>
        <w:rPr>
          <w:rFonts w:ascii="Arial" w:hAnsi="Arial" w:cs="Arial"/>
          <w:color w:val="auto"/>
          <w:sz w:val="24"/>
          <w:szCs w:val="24"/>
        </w:rPr>
      </w:pPr>
      <w:bookmarkStart w:id="0" w:name="_Toc165728624"/>
      <w:r w:rsidRPr="003964E2">
        <w:rPr>
          <w:rStyle w:val="Strong"/>
          <w:rFonts w:ascii="Arial" w:hAnsi="Arial" w:cs="Arial"/>
          <w:color w:val="auto"/>
          <w:sz w:val="24"/>
          <w:szCs w:val="24"/>
        </w:rPr>
        <w:lastRenderedPageBreak/>
        <w:t>1.0 Introduction </w:t>
      </w:r>
    </w:p>
    <w:p w14:paraId="6727748B" w14:textId="34C5031A" w:rsidR="003964E2" w:rsidRPr="003964E2" w:rsidRDefault="003964E2" w:rsidP="003964E2">
      <w:pPr>
        <w:pStyle w:val="NormalWeb"/>
        <w:rPr>
          <w:rFonts w:ascii="Arial" w:hAnsi="Arial" w:cs="Arial"/>
        </w:rPr>
      </w:pPr>
      <w:r w:rsidRPr="003964E2">
        <w:rPr>
          <w:rFonts w:ascii="Arial" w:hAnsi="Arial" w:cs="Arial"/>
        </w:rPr>
        <w:t xml:space="preserve">Flooding </w:t>
      </w:r>
      <w:r w:rsidR="00DA3373">
        <w:rPr>
          <w:rFonts w:ascii="Arial" w:hAnsi="Arial" w:cs="Arial"/>
        </w:rPr>
        <w:t>has</w:t>
      </w:r>
      <w:r w:rsidRPr="003964E2">
        <w:rPr>
          <w:rFonts w:ascii="Arial" w:hAnsi="Arial" w:cs="Arial"/>
        </w:rPr>
        <w:t xml:space="preserve"> significant i</w:t>
      </w:r>
      <w:r w:rsidR="00DA3373">
        <w:rPr>
          <w:rFonts w:ascii="Arial" w:hAnsi="Arial" w:cs="Arial"/>
        </w:rPr>
        <w:t>mpact for</w:t>
      </w:r>
      <w:r w:rsidRPr="003964E2">
        <w:rPr>
          <w:rFonts w:ascii="Arial" w:hAnsi="Arial" w:cs="Arial"/>
        </w:rPr>
        <w:t xml:space="preserve"> dune systems in South Wales, which has implications for the dunes' surrounding environment and potentially coastal communities. Flood risk from the sea is currently an issue in Crymlyn Burrows SSSI, where the dunes that are situated along the coast can act as a natural barrier against coastal erosion and storms. This risk is likely to increase in future, as sea levels rise and weather becomes more unpredictable due to climate change. The consequences of flooding can be severe for </w:t>
      </w:r>
      <w:r>
        <w:rPr>
          <w:rFonts w:ascii="Arial" w:hAnsi="Arial" w:cs="Arial"/>
        </w:rPr>
        <w:t xml:space="preserve">the </w:t>
      </w:r>
      <w:r w:rsidRPr="003964E2">
        <w:rPr>
          <w:rFonts w:ascii="Arial" w:hAnsi="Arial" w:cs="Arial"/>
        </w:rPr>
        <w:t>native vegetation and wildlife that occupy the site, by destroying habitats and causing the loss of biodiversity. </w:t>
      </w:r>
    </w:p>
    <w:p w14:paraId="6FAEDBB3" w14:textId="75451B70" w:rsidR="003964E2" w:rsidRPr="003964E2" w:rsidRDefault="003964E2" w:rsidP="003964E2">
      <w:pPr>
        <w:pStyle w:val="NormalWeb"/>
        <w:rPr>
          <w:rFonts w:ascii="Arial" w:hAnsi="Arial" w:cs="Arial"/>
        </w:rPr>
      </w:pPr>
      <w:r w:rsidRPr="003964E2">
        <w:rPr>
          <w:rFonts w:ascii="Arial" w:hAnsi="Arial" w:cs="Arial"/>
        </w:rPr>
        <w:t>Geographic Information Systems (GIS) and habitat mapping allow for the identification of areas that are prone to flooding and sensitive habitat locations on a site like Crymlyn Burrows. This strategy has been emphasised by the Welsh Government to develop conservation and habitat restoration initiatives through mapping analysis (Welsh Government 2020). GIS can allow informed decisions to be made for the future, on how to deal with flood risk, invasive species control and native species reintroduction (Crampton, 2010). This report will provide an evaluation of current practi</w:t>
      </w:r>
      <w:r w:rsidR="00A1250E">
        <w:rPr>
          <w:rFonts w:ascii="Arial" w:hAnsi="Arial" w:cs="Arial"/>
        </w:rPr>
        <w:t>ces</w:t>
      </w:r>
      <w:r w:rsidRPr="003964E2">
        <w:rPr>
          <w:rFonts w:ascii="Arial" w:hAnsi="Arial" w:cs="Arial"/>
        </w:rPr>
        <w:t xml:space="preserve"> in Crymlyn Burrows by analysing its management plan from 2018-2024. It will also give recommendations on how Crymlyn Burrows can deal with the issues and challenges that are detailed in the management plan and maps constructed by the author. </w:t>
      </w:r>
      <w:r w:rsidR="00CA35ED">
        <w:rPr>
          <w:rFonts w:ascii="Arial" w:hAnsi="Arial" w:cs="Arial"/>
        </w:rPr>
        <w:t>Implementing these recommendations</w:t>
      </w:r>
      <w:r w:rsidRPr="003964E2">
        <w:rPr>
          <w:rFonts w:ascii="Arial" w:hAnsi="Arial" w:cs="Arial"/>
        </w:rPr>
        <w:t xml:space="preserve"> allow the environment of Crymlyn Burrows to thrive in years to come, despite the challenges the site faces.</w:t>
      </w:r>
      <w:r w:rsidR="00300D49">
        <w:rPr>
          <w:rFonts w:ascii="Arial" w:hAnsi="Arial" w:cs="Arial"/>
        </w:rPr>
        <w:t xml:space="preserve"> </w:t>
      </w:r>
    </w:p>
    <w:p w14:paraId="3AB760F8" w14:textId="77777777" w:rsidR="006E7DEB" w:rsidRDefault="006E7DEB" w:rsidP="00476959">
      <w:pPr>
        <w:pStyle w:val="Heading1"/>
        <w:rPr>
          <w:rFonts w:ascii="Arial" w:hAnsi="Arial" w:cs="Arial"/>
          <w:b/>
          <w:bCs/>
          <w:color w:val="auto"/>
          <w:sz w:val="28"/>
          <w:szCs w:val="28"/>
        </w:rPr>
      </w:pPr>
    </w:p>
    <w:bookmarkEnd w:id="0"/>
    <w:p w14:paraId="426AC23A" w14:textId="77777777" w:rsidR="00FD0DF3" w:rsidRDefault="00FD0DF3" w:rsidP="4DC2D821"/>
    <w:p w14:paraId="5A68865B" w14:textId="77777777" w:rsidR="00FD0DF3" w:rsidRDefault="00FD0DF3" w:rsidP="4DC2D821"/>
    <w:p w14:paraId="07547BC5" w14:textId="77777777" w:rsidR="00FD0DF3" w:rsidRPr="00DF0474" w:rsidRDefault="00FD0DF3" w:rsidP="4DC2D821"/>
    <w:p w14:paraId="33BA778E" w14:textId="28D7A7F1" w:rsidR="4DC2D821" w:rsidRDefault="4DC2D821" w:rsidP="4DC2D821"/>
    <w:p w14:paraId="56AF8151" w14:textId="77777777" w:rsidR="00501C96" w:rsidRDefault="00501C96" w:rsidP="4DC2D821"/>
    <w:p w14:paraId="08BF8005" w14:textId="77777777" w:rsidR="00501C96" w:rsidRDefault="00501C96" w:rsidP="4DC2D821"/>
    <w:p w14:paraId="2BEE6CAE" w14:textId="77777777" w:rsidR="00501C96" w:rsidRDefault="00501C96" w:rsidP="4DC2D821"/>
    <w:p w14:paraId="56B47061" w14:textId="77777777" w:rsidR="00501C96" w:rsidRDefault="00501C96" w:rsidP="4DC2D821"/>
    <w:p w14:paraId="5DDA45E7" w14:textId="77777777" w:rsidR="00501C96" w:rsidRDefault="00501C96" w:rsidP="4DC2D821"/>
    <w:p w14:paraId="5AC76517" w14:textId="77777777" w:rsidR="00501C96" w:rsidRPr="00DF0474" w:rsidRDefault="00501C96" w:rsidP="4DC2D821"/>
    <w:p w14:paraId="67A86213" w14:textId="26733395" w:rsidR="1F396F65" w:rsidRPr="00DF0474" w:rsidRDefault="1F396F65" w:rsidP="1F396F65"/>
    <w:p w14:paraId="2A8ECD7F" w14:textId="77777777" w:rsidR="007C075D" w:rsidRDefault="007C075D" w:rsidP="006C25EE">
      <w:pPr>
        <w:pStyle w:val="Heading1"/>
        <w:rPr>
          <w:rFonts w:ascii="Arial" w:eastAsia="Arial" w:hAnsi="Arial" w:cs="Arial"/>
          <w:b/>
          <w:bCs/>
          <w:color w:val="auto"/>
          <w:sz w:val="24"/>
          <w:szCs w:val="24"/>
        </w:rPr>
      </w:pPr>
      <w:bookmarkStart w:id="1" w:name="_Toc165728625"/>
    </w:p>
    <w:p w14:paraId="75817519" w14:textId="436E50A3" w:rsidR="7CCCAC24" w:rsidRPr="00F9089A" w:rsidRDefault="006C25EE" w:rsidP="006C25EE">
      <w:pPr>
        <w:pStyle w:val="Heading1"/>
        <w:rPr>
          <w:rFonts w:ascii="Arial" w:eastAsia="Arial" w:hAnsi="Arial" w:cs="Arial"/>
          <w:b/>
          <w:bCs/>
          <w:sz w:val="24"/>
          <w:szCs w:val="24"/>
        </w:rPr>
      </w:pPr>
      <w:r w:rsidRPr="00F9089A">
        <w:rPr>
          <w:rFonts w:ascii="Arial" w:eastAsia="Arial" w:hAnsi="Arial" w:cs="Arial"/>
          <w:b/>
          <w:bCs/>
          <w:color w:val="auto"/>
          <w:sz w:val="24"/>
          <w:szCs w:val="24"/>
        </w:rPr>
        <w:t xml:space="preserve">2.0 </w:t>
      </w:r>
      <w:r w:rsidR="00476959" w:rsidRPr="00F9089A">
        <w:rPr>
          <w:rFonts w:ascii="Arial" w:eastAsia="Arial" w:hAnsi="Arial" w:cs="Arial"/>
          <w:b/>
          <w:bCs/>
          <w:color w:val="auto"/>
          <w:sz w:val="24"/>
          <w:szCs w:val="24"/>
        </w:rPr>
        <w:t>Site description</w:t>
      </w:r>
      <w:bookmarkEnd w:id="1"/>
      <w:r w:rsidR="00476959" w:rsidRPr="00F9089A">
        <w:rPr>
          <w:rFonts w:ascii="Arial" w:eastAsia="Arial" w:hAnsi="Arial" w:cs="Arial"/>
          <w:b/>
          <w:bCs/>
          <w:color w:val="auto"/>
          <w:sz w:val="24"/>
          <w:szCs w:val="24"/>
        </w:rPr>
        <w:t xml:space="preserve"> </w:t>
      </w:r>
    </w:p>
    <w:p w14:paraId="3F360FBB" w14:textId="255709C7" w:rsidR="00766942" w:rsidRDefault="25DDAEFE" w:rsidP="1F396F65">
      <w:pPr>
        <w:rPr>
          <w:rFonts w:ascii="Arial" w:eastAsia="Arial" w:hAnsi="Arial" w:cs="Arial"/>
          <w:sz w:val="24"/>
          <w:szCs w:val="24"/>
        </w:rPr>
      </w:pPr>
      <w:r w:rsidRPr="00DF0474">
        <w:rPr>
          <w:rFonts w:ascii="Arial" w:eastAsia="Arial" w:hAnsi="Arial" w:cs="Arial"/>
          <w:sz w:val="24"/>
          <w:szCs w:val="24"/>
        </w:rPr>
        <w:t>Crymlyn Burrows is</w:t>
      </w:r>
      <w:r w:rsidR="107B67C5" w:rsidRPr="00DF0474">
        <w:rPr>
          <w:rFonts w:ascii="Arial" w:eastAsia="Arial" w:hAnsi="Arial" w:cs="Arial"/>
          <w:sz w:val="24"/>
          <w:szCs w:val="24"/>
        </w:rPr>
        <w:t xml:space="preserve"> marked as a SSSI (Site of</w:t>
      </w:r>
      <w:r w:rsidR="107B67C5" w:rsidRPr="00DF0474">
        <w:rPr>
          <w:rFonts w:ascii="Arial" w:eastAsia="Arial" w:hAnsi="Arial" w:cs="Arial"/>
          <w:color w:val="1F1F1F"/>
          <w:sz w:val="24"/>
          <w:szCs w:val="24"/>
        </w:rPr>
        <w:t xml:space="preserve"> Special Scientific Interest) </w:t>
      </w:r>
      <w:r w:rsidR="5B69479C" w:rsidRPr="00DF0474">
        <w:rPr>
          <w:rFonts w:ascii="Arial" w:eastAsia="Arial" w:hAnsi="Arial" w:cs="Arial"/>
          <w:color w:val="1F1F1F"/>
          <w:sz w:val="24"/>
          <w:szCs w:val="24"/>
        </w:rPr>
        <w:t>meaning it is a protected area because of its biological interest</w:t>
      </w:r>
    </w:p>
    <w:p w14:paraId="33DD0C49" w14:textId="432ECD29" w:rsidR="00766942" w:rsidRDefault="00766942" w:rsidP="00766942">
      <w:pPr>
        <w:pStyle w:val="NormalWeb"/>
      </w:pPr>
      <w:r>
        <w:rPr>
          <w:noProof/>
        </w:rPr>
        <w:drawing>
          <wp:inline distT="0" distB="0" distL="0" distR="0" wp14:anchorId="3D0CEC96" wp14:editId="2533DF7A">
            <wp:extent cx="5943600" cy="2687955"/>
            <wp:effectExtent l="0" t="0" r="0" b="0"/>
            <wp:docPr id="378630792" name="Picture 1" descr="A aerial view of a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30792" name="Picture 1" descr="A aerial view of a la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687955"/>
                    </a:xfrm>
                    <a:prstGeom prst="rect">
                      <a:avLst/>
                    </a:prstGeom>
                    <a:noFill/>
                    <a:ln>
                      <a:noFill/>
                    </a:ln>
                  </pic:spPr>
                </pic:pic>
              </a:graphicData>
            </a:graphic>
          </wp:inline>
        </w:drawing>
      </w:r>
    </w:p>
    <w:p w14:paraId="474E9455" w14:textId="5B1FBE4E" w:rsidR="00766942" w:rsidRDefault="00766942" w:rsidP="1F396F65">
      <w:pPr>
        <w:rPr>
          <w:rFonts w:ascii="Arial" w:eastAsia="Arial" w:hAnsi="Arial" w:cs="Arial"/>
          <w:sz w:val="24"/>
          <w:szCs w:val="24"/>
        </w:rPr>
      </w:pPr>
      <w:r>
        <w:rPr>
          <w:rFonts w:ascii="Arial" w:eastAsia="Arial" w:hAnsi="Arial" w:cs="Arial"/>
          <w:sz w:val="24"/>
          <w:szCs w:val="24"/>
        </w:rPr>
        <w:t xml:space="preserve">Figure 1 </w:t>
      </w:r>
      <w:r w:rsidR="00374B0C">
        <w:rPr>
          <w:rFonts w:ascii="Arial" w:eastAsia="Arial" w:hAnsi="Arial" w:cs="Arial"/>
          <w:sz w:val="24"/>
          <w:szCs w:val="24"/>
        </w:rPr>
        <w:t>Compartments of Crymlyn Burrows</w:t>
      </w:r>
    </w:p>
    <w:p w14:paraId="75637CC1" w14:textId="010B7EE2" w:rsidR="00C41B8B" w:rsidRDefault="780EF504" w:rsidP="1F396F65">
      <w:pPr>
        <w:rPr>
          <w:rFonts w:ascii="Arial" w:eastAsia="Arial" w:hAnsi="Arial" w:cs="Arial"/>
          <w:sz w:val="24"/>
          <w:szCs w:val="24"/>
        </w:rPr>
      </w:pPr>
      <w:r w:rsidRPr="00DF0474">
        <w:rPr>
          <w:rFonts w:ascii="Arial" w:eastAsia="Arial" w:hAnsi="Arial" w:cs="Arial"/>
          <w:sz w:val="24"/>
          <w:szCs w:val="24"/>
        </w:rPr>
        <w:t>The site comprises</w:t>
      </w:r>
      <w:r w:rsidR="142BC88C" w:rsidRPr="00DF0474">
        <w:rPr>
          <w:rFonts w:ascii="Arial" w:eastAsia="Arial" w:hAnsi="Arial" w:cs="Arial"/>
          <w:sz w:val="24"/>
          <w:szCs w:val="24"/>
        </w:rPr>
        <w:t xml:space="preserve"> </w:t>
      </w:r>
      <w:r w:rsidR="5A1E6D7F" w:rsidRPr="00DF0474">
        <w:rPr>
          <w:rFonts w:ascii="Arial" w:eastAsia="Arial" w:hAnsi="Arial" w:cs="Arial"/>
          <w:sz w:val="24"/>
          <w:szCs w:val="24"/>
        </w:rPr>
        <w:t xml:space="preserve">244ha of </w:t>
      </w:r>
      <w:r w:rsidR="142BC88C" w:rsidRPr="00DF0474">
        <w:rPr>
          <w:rFonts w:ascii="Arial" w:eastAsia="Arial" w:hAnsi="Arial" w:cs="Arial"/>
          <w:sz w:val="24"/>
          <w:szCs w:val="24"/>
        </w:rPr>
        <w:t>sand dunes, grassland</w:t>
      </w:r>
      <w:r w:rsidR="2555F38E" w:rsidRPr="00DF0474">
        <w:rPr>
          <w:rFonts w:ascii="Arial" w:eastAsia="Arial" w:hAnsi="Arial" w:cs="Arial"/>
          <w:sz w:val="24"/>
          <w:szCs w:val="24"/>
        </w:rPr>
        <w:t xml:space="preserve">, salt marshes </w:t>
      </w:r>
      <w:r w:rsidR="25DA25B0" w:rsidRPr="00DF0474">
        <w:rPr>
          <w:rFonts w:ascii="Arial" w:eastAsia="Arial" w:hAnsi="Arial" w:cs="Arial"/>
          <w:sz w:val="24"/>
          <w:szCs w:val="24"/>
        </w:rPr>
        <w:t>and beach on part of Swansea Bay as seen in figure 1</w:t>
      </w:r>
      <w:r w:rsidR="647F0AE1" w:rsidRPr="00DF0474">
        <w:rPr>
          <w:rFonts w:ascii="Arial" w:eastAsia="Arial" w:hAnsi="Arial" w:cs="Arial"/>
          <w:sz w:val="24"/>
          <w:szCs w:val="24"/>
        </w:rPr>
        <w:t>, the site is located between</w:t>
      </w:r>
      <w:r w:rsidR="1C6791D6" w:rsidRPr="00DF0474">
        <w:rPr>
          <w:rFonts w:ascii="Arial" w:eastAsia="Arial" w:hAnsi="Arial" w:cs="Arial"/>
          <w:sz w:val="24"/>
          <w:szCs w:val="24"/>
        </w:rPr>
        <w:t xml:space="preserve"> Swansea University Bay campus and the Neath River. Footfall on the site is limited to walkers </w:t>
      </w:r>
      <w:r w:rsidR="47F30E97" w:rsidRPr="00DF0474">
        <w:rPr>
          <w:rFonts w:ascii="Arial" w:eastAsia="Arial" w:hAnsi="Arial" w:cs="Arial"/>
          <w:sz w:val="24"/>
          <w:szCs w:val="24"/>
        </w:rPr>
        <w:t>(</w:t>
      </w:r>
      <w:r w:rsidR="1C6791D6" w:rsidRPr="00DF0474">
        <w:rPr>
          <w:rFonts w:ascii="Arial" w:eastAsia="Arial" w:hAnsi="Arial" w:cs="Arial"/>
          <w:sz w:val="24"/>
          <w:szCs w:val="24"/>
        </w:rPr>
        <w:t>frequently with dogs</w:t>
      </w:r>
      <w:r w:rsidR="4E3DF3E5" w:rsidRPr="00DF0474">
        <w:rPr>
          <w:rFonts w:ascii="Arial" w:eastAsia="Arial" w:hAnsi="Arial" w:cs="Arial"/>
          <w:sz w:val="24"/>
          <w:szCs w:val="24"/>
        </w:rPr>
        <w:t>)</w:t>
      </w:r>
      <w:r w:rsidR="1C6791D6" w:rsidRPr="00DF0474">
        <w:rPr>
          <w:rFonts w:ascii="Arial" w:eastAsia="Arial" w:hAnsi="Arial" w:cs="Arial"/>
          <w:sz w:val="24"/>
          <w:szCs w:val="24"/>
        </w:rPr>
        <w:t>, university students</w:t>
      </w:r>
      <w:r w:rsidR="000C4FEA">
        <w:rPr>
          <w:rFonts w:ascii="Arial" w:eastAsia="Arial" w:hAnsi="Arial" w:cs="Arial"/>
          <w:sz w:val="24"/>
          <w:szCs w:val="24"/>
        </w:rPr>
        <w:t>,</w:t>
      </w:r>
      <w:r w:rsidR="1C6791D6" w:rsidRPr="00DF0474">
        <w:rPr>
          <w:rFonts w:ascii="Arial" w:eastAsia="Arial" w:hAnsi="Arial" w:cs="Arial"/>
          <w:sz w:val="24"/>
          <w:szCs w:val="24"/>
        </w:rPr>
        <w:t xml:space="preserve"> cyclists and horse riders. Other than the University there are no nearby residential areas and access to the sites informal footpaths can be difficult to find without a purpose-built car park, resulting in low levels of footfall throughout the year</w:t>
      </w:r>
      <w:r w:rsidR="7599C59D" w:rsidRPr="00DF0474">
        <w:rPr>
          <w:rFonts w:ascii="Arial" w:eastAsia="Arial" w:hAnsi="Arial" w:cs="Arial"/>
          <w:sz w:val="24"/>
          <w:szCs w:val="24"/>
        </w:rPr>
        <w:t>.</w:t>
      </w:r>
      <w:r w:rsidR="073F0854" w:rsidRPr="00DF0474">
        <w:rPr>
          <w:rFonts w:ascii="Arial" w:eastAsia="Arial" w:hAnsi="Arial" w:cs="Arial"/>
          <w:sz w:val="24"/>
          <w:szCs w:val="24"/>
        </w:rPr>
        <w:t xml:space="preserve"> </w:t>
      </w:r>
      <w:r w:rsidR="4FD52A17" w:rsidRPr="00DF0474">
        <w:rPr>
          <w:rFonts w:ascii="Arial" w:eastAsia="Arial" w:hAnsi="Arial" w:cs="Arial"/>
          <w:sz w:val="24"/>
          <w:szCs w:val="24"/>
        </w:rPr>
        <w:t>The site is currently owned by St Modwen</w:t>
      </w:r>
      <w:r w:rsidR="00C20F53">
        <w:rPr>
          <w:rFonts w:ascii="Arial" w:eastAsia="Arial" w:hAnsi="Arial" w:cs="Arial"/>
          <w:sz w:val="24"/>
          <w:szCs w:val="24"/>
        </w:rPr>
        <w:t>,</w:t>
      </w:r>
      <w:r w:rsidR="4FD52A17" w:rsidRPr="00DF0474">
        <w:rPr>
          <w:rFonts w:ascii="Arial" w:eastAsia="Arial" w:hAnsi="Arial" w:cs="Arial"/>
          <w:sz w:val="24"/>
          <w:szCs w:val="24"/>
        </w:rPr>
        <w:t xml:space="preserve"> </w:t>
      </w:r>
      <w:r w:rsidR="563BC07B" w:rsidRPr="00DF0474">
        <w:rPr>
          <w:rFonts w:ascii="Arial" w:eastAsia="Arial" w:hAnsi="Arial" w:cs="Arial"/>
          <w:sz w:val="24"/>
          <w:szCs w:val="24"/>
        </w:rPr>
        <w:t>a housing development firm, who plan on retaining the site as a protected leisure destination</w:t>
      </w:r>
      <w:r w:rsidR="00DE790B">
        <w:rPr>
          <w:rFonts w:ascii="Arial" w:eastAsia="Arial" w:hAnsi="Arial" w:cs="Arial"/>
          <w:sz w:val="24"/>
          <w:szCs w:val="24"/>
        </w:rPr>
        <w:t xml:space="preserve">, whilst the site is managed by Swansea University </w:t>
      </w:r>
      <w:r w:rsidR="32B5CD91" w:rsidRPr="00DF0474">
        <w:rPr>
          <w:rFonts w:ascii="Arial" w:eastAsia="Arial" w:hAnsi="Arial" w:cs="Arial"/>
          <w:sz w:val="24"/>
          <w:szCs w:val="24"/>
        </w:rPr>
        <w:t>(Atkins, 2015)</w:t>
      </w:r>
      <w:r w:rsidR="04254355" w:rsidRPr="00DF0474">
        <w:rPr>
          <w:rFonts w:ascii="Arial" w:eastAsia="Arial" w:hAnsi="Arial" w:cs="Arial"/>
          <w:sz w:val="24"/>
          <w:szCs w:val="24"/>
        </w:rPr>
        <w:t xml:space="preserve">. </w:t>
      </w:r>
    </w:p>
    <w:p w14:paraId="51608B7D" w14:textId="77777777" w:rsidR="00C41B8B" w:rsidRDefault="00C41B8B" w:rsidP="1F396F65">
      <w:pPr>
        <w:rPr>
          <w:rFonts w:ascii="Arial" w:eastAsia="Arial" w:hAnsi="Arial" w:cs="Arial"/>
          <w:sz w:val="24"/>
          <w:szCs w:val="24"/>
        </w:rPr>
      </w:pPr>
    </w:p>
    <w:p w14:paraId="076FBD89" w14:textId="3EA2AD0E" w:rsidR="00C41B8B" w:rsidRPr="006C25EE" w:rsidRDefault="006C25EE" w:rsidP="006C25EE">
      <w:pPr>
        <w:pStyle w:val="Heading1"/>
        <w:rPr>
          <w:rFonts w:ascii="Arial" w:eastAsia="Arial" w:hAnsi="Arial" w:cs="Arial"/>
          <w:color w:val="auto"/>
          <w:sz w:val="24"/>
          <w:szCs w:val="24"/>
          <w:u w:val="single"/>
        </w:rPr>
      </w:pPr>
      <w:bookmarkStart w:id="2" w:name="_Toc165728626"/>
      <w:r w:rsidRPr="006C25EE">
        <w:rPr>
          <w:rFonts w:ascii="Arial" w:eastAsia="Arial" w:hAnsi="Arial" w:cs="Arial"/>
          <w:color w:val="auto"/>
          <w:sz w:val="24"/>
          <w:szCs w:val="24"/>
          <w:u w:val="single"/>
        </w:rPr>
        <w:t xml:space="preserve">2.1 </w:t>
      </w:r>
      <w:r w:rsidR="004B4232" w:rsidRPr="006C25EE">
        <w:rPr>
          <w:rFonts w:ascii="Arial" w:eastAsia="Arial" w:hAnsi="Arial" w:cs="Arial"/>
          <w:color w:val="auto"/>
          <w:sz w:val="24"/>
          <w:szCs w:val="24"/>
          <w:u w:val="single"/>
        </w:rPr>
        <w:t>Land degradation</w:t>
      </w:r>
      <w:bookmarkEnd w:id="2"/>
      <w:r w:rsidR="004B4232" w:rsidRPr="006C25EE">
        <w:rPr>
          <w:rFonts w:ascii="Arial" w:eastAsia="Arial" w:hAnsi="Arial" w:cs="Arial"/>
          <w:color w:val="auto"/>
          <w:sz w:val="24"/>
          <w:szCs w:val="24"/>
          <w:u w:val="single"/>
        </w:rPr>
        <w:t xml:space="preserve"> </w:t>
      </w:r>
    </w:p>
    <w:p w14:paraId="4C575B60" w14:textId="6CF6D96F" w:rsidR="2D43977D" w:rsidRPr="006C25EE" w:rsidRDefault="22D7D4EB" w:rsidP="006C25EE">
      <w:pPr>
        <w:rPr>
          <w:rFonts w:ascii="Arial" w:eastAsia="Arial" w:hAnsi="Arial" w:cs="Arial"/>
          <w:sz w:val="24"/>
          <w:szCs w:val="24"/>
        </w:rPr>
      </w:pPr>
      <w:r w:rsidRPr="00DF0474">
        <w:rPr>
          <w:rFonts w:ascii="Arial" w:eastAsia="Arial" w:hAnsi="Arial" w:cs="Arial"/>
          <w:sz w:val="24"/>
          <w:szCs w:val="24"/>
        </w:rPr>
        <w:t xml:space="preserve">The land on which the </w:t>
      </w:r>
      <w:r w:rsidR="00F553C5">
        <w:rPr>
          <w:rFonts w:ascii="Arial" w:eastAsia="Arial" w:hAnsi="Arial" w:cs="Arial"/>
          <w:sz w:val="24"/>
          <w:szCs w:val="24"/>
        </w:rPr>
        <w:t>U</w:t>
      </w:r>
      <w:r w:rsidRPr="00DF0474">
        <w:rPr>
          <w:rFonts w:ascii="Arial" w:eastAsia="Arial" w:hAnsi="Arial" w:cs="Arial"/>
          <w:sz w:val="24"/>
          <w:szCs w:val="24"/>
        </w:rPr>
        <w:t xml:space="preserve">niversity </w:t>
      </w:r>
      <w:r w:rsidR="00F553C5">
        <w:rPr>
          <w:rFonts w:ascii="Arial" w:eastAsia="Arial" w:hAnsi="Arial" w:cs="Arial"/>
          <w:sz w:val="24"/>
          <w:szCs w:val="24"/>
        </w:rPr>
        <w:t>B</w:t>
      </w:r>
      <w:r w:rsidRPr="00DF0474">
        <w:rPr>
          <w:rFonts w:ascii="Arial" w:eastAsia="Arial" w:hAnsi="Arial" w:cs="Arial"/>
          <w:sz w:val="24"/>
          <w:szCs w:val="24"/>
        </w:rPr>
        <w:t xml:space="preserve">ay </w:t>
      </w:r>
      <w:r w:rsidR="00F553C5">
        <w:rPr>
          <w:rFonts w:ascii="Arial" w:eastAsia="Arial" w:hAnsi="Arial" w:cs="Arial"/>
          <w:sz w:val="24"/>
          <w:szCs w:val="24"/>
        </w:rPr>
        <w:t>C</w:t>
      </w:r>
      <w:r w:rsidRPr="00DF0474">
        <w:rPr>
          <w:rFonts w:ascii="Arial" w:eastAsia="Arial" w:hAnsi="Arial" w:cs="Arial"/>
          <w:sz w:val="24"/>
          <w:szCs w:val="24"/>
        </w:rPr>
        <w:t>ampus was built was previously an oil storage facility for British Petroleum (BP)</w:t>
      </w:r>
      <w:r w:rsidR="00E74161">
        <w:rPr>
          <w:rFonts w:ascii="Arial" w:eastAsia="Arial" w:hAnsi="Arial" w:cs="Arial"/>
          <w:sz w:val="24"/>
          <w:szCs w:val="24"/>
        </w:rPr>
        <w:t>.</w:t>
      </w:r>
      <w:r w:rsidR="5B1623B8" w:rsidRPr="00DF0474">
        <w:rPr>
          <w:rFonts w:ascii="Arial" w:eastAsia="Arial" w:hAnsi="Arial" w:cs="Arial"/>
          <w:sz w:val="24"/>
          <w:szCs w:val="24"/>
        </w:rPr>
        <w:t xml:space="preserve"> </w:t>
      </w:r>
      <w:r w:rsidR="00E74161">
        <w:rPr>
          <w:rFonts w:ascii="Arial" w:eastAsia="Arial" w:hAnsi="Arial" w:cs="Arial"/>
          <w:sz w:val="24"/>
          <w:szCs w:val="24"/>
        </w:rPr>
        <w:t>T</w:t>
      </w:r>
      <w:r w:rsidR="5B1623B8" w:rsidRPr="00DF0474">
        <w:rPr>
          <w:rFonts w:ascii="Arial" w:eastAsia="Arial" w:hAnsi="Arial" w:cs="Arial"/>
          <w:sz w:val="24"/>
          <w:szCs w:val="24"/>
        </w:rPr>
        <w:t xml:space="preserve">he land was heavily targeted by bombers during the second world war, </w:t>
      </w:r>
      <w:r w:rsidR="00E74161">
        <w:rPr>
          <w:rFonts w:ascii="Arial" w:eastAsia="Arial" w:hAnsi="Arial" w:cs="Arial"/>
          <w:sz w:val="24"/>
          <w:szCs w:val="24"/>
        </w:rPr>
        <w:t xml:space="preserve">which </w:t>
      </w:r>
      <w:r w:rsidR="5B1623B8" w:rsidRPr="00DF0474">
        <w:rPr>
          <w:rFonts w:ascii="Arial" w:eastAsia="Arial" w:hAnsi="Arial" w:cs="Arial"/>
          <w:sz w:val="24"/>
          <w:szCs w:val="24"/>
        </w:rPr>
        <w:t>leav</w:t>
      </w:r>
      <w:r w:rsidR="00E74161">
        <w:rPr>
          <w:rFonts w:ascii="Arial" w:eastAsia="Arial" w:hAnsi="Arial" w:cs="Arial"/>
          <w:sz w:val="24"/>
          <w:szCs w:val="24"/>
        </w:rPr>
        <w:t>es</w:t>
      </w:r>
      <w:r w:rsidR="5B1623B8" w:rsidRPr="00DF0474">
        <w:rPr>
          <w:rFonts w:ascii="Arial" w:eastAsia="Arial" w:hAnsi="Arial" w:cs="Arial"/>
          <w:sz w:val="24"/>
          <w:szCs w:val="24"/>
        </w:rPr>
        <w:t xml:space="preserve"> the potential risk of unexploded </w:t>
      </w:r>
      <w:r w:rsidR="40CF2CB5" w:rsidRPr="00DF0474">
        <w:rPr>
          <w:rFonts w:ascii="Arial" w:eastAsia="Arial" w:hAnsi="Arial" w:cs="Arial"/>
          <w:sz w:val="24"/>
          <w:szCs w:val="24"/>
        </w:rPr>
        <w:t>ordnance</w:t>
      </w:r>
      <w:r w:rsidR="004B4232">
        <w:rPr>
          <w:rFonts w:ascii="Arial" w:eastAsia="Arial" w:hAnsi="Arial" w:cs="Arial"/>
          <w:sz w:val="24"/>
          <w:szCs w:val="24"/>
        </w:rPr>
        <w:t xml:space="preserve"> on the site</w:t>
      </w:r>
      <w:r w:rsidR="40CF2CB5" w:rsidRPr="00DF0474">
        <w:rPr>
          <w:rFonts w:ascii="Arial" w:eastAsia="Arial" w:hAnsi="Arial" w:cs="Arial"/>
          <w:sz w:val="24"/>
          <w:szCs w:val="24"/>
        </w:rPr>
        <w:t xml:space="preserve">. Although Crymlyn Burrows </w:t>
      </w:r>
      <w:r w:rsidR="2B69660E" w:rsidRPr="00DF0474">
        <w:rPr>
          <w:rFonts w:ascii="Arial" w:eastAsia="Arial" w:hAnsi="Arial" w:cs="Arial"/>
          <w:sz w:val="24"/>
          <w:szCs w:val="24"/>
        </w:rPr>
        <w:t xml:space="preserve">never developed as an oil storage site, there are still active disused underground oil and chemical pipelines running from the East-West </w:t>
      </w:r>
      <w:r w:rsidR="11226F0B" w:rsidRPr="00DF0474">
        <w:rPr>
          <w:rFonts w:ascii="Arial" w:eastAsia="Arial" w:hAnsi="Arial" w:cs="Arial"/>
          <w:sz w:val="24"/>
          <w:szCs w:val="24"/>
        </w:rPr>
        <w:t>boundaries of the site.</w:t>
      </w:r>
      <w:r w:rsidR="40CF2CB5" w:rsidRPr="00DF0474">
        <w:rPr>
          <w:rFonts w:ascii="Arial" w:eastAsia="Arial" w:hAnsi="Arial" w:cs="Arial"/>
          <w:sz w:val="24"/>
          <w:szCs w:val="24"/>
        </w:rPr>
        <w:t xml:space="preserve"> This leaves a significant risk </w:t>
      </w:r>
      <w:r w:rsidR="7182438B" w:rsidRPr="00DF0474">
        <w:rPr>
          <w:rFonts w:ascii="Arial" w:eastAsia="Arial" w:hAnsi="Arial" w:cs="Arial"/>
          <w:sz w:val="24"/>
          <w:szCs w:val="24"/>
        </w:rPr>
        <w:t>when carrying out excavation or drilling on the site</w:t>
      </w:r>
      <w:r w:rsidR="1C196C7B" w:rsidRPr="00DF0474">
        <w:rPr>
          <w:rFonts w:ascii="Arial" w:eastAsia="Arial" w:hAnsi="Arial" w:cs="Arial"/>
          <w:sz w:val="24"/>
          <w:szCs w:val="24"/>
        </w:rPr>
        <w:t xml:space="preserve"> (MACC, 2017).</w:t>
      </w:r>
      <w:r w:rsidR="006622DB">
        <w:rPr>
          <w:rFonts w:ascii="Arial" w:eastAsia="Arial" w:hAnsi="Arial" w:cs="Arial"/>
          <w:sz w:val="24"/>
          <w:szCs w:val="24"/>
        </w:rPr>
        <w:t xml:space="preserve"> This can become a</w:t>
      </w:r>
      <w:r w:rsidR="008475C5">
        <w:rPr>
          <w:rFonts w:ascii="Arial" w:eastAsia="Arial" w:hAnsi="Arial" w:cs="Arial"/>
          <w:sz w:val="24"/>
          <w:szCs w:val="24"/>
        </w:rPr>
        <w:t xml:space="preserve"> potential</w:t>
      </w:r>
      <w:r w:rsidR="006622DB">
        <w:rPr>
          <w:rFonts w:ascii="Arial" w:eastAsia="Arial" w:hAnsi="Arial" w:cs="Arial"/>
          <w:sz w:val="24"/>
          <w:szCs w:val="24"/>
        </w:rPr>
        <w:t xml:space="preserve"> issue in the future if the dunes were to be</w:t>
      </w:r>
      <w:r w:rsidR="008475C5">
        <w:rPr>
          <w:rFonts w:ascii="Arial" w:eastAsia="Arial" w:hAnsi="Arial" w:cs="Arial"/>
          <w:sz w:val="24"/>
          <w:szCs w:val="24"/>
        </w:rPr>
        <w:t xml:space="preserve"> excavated</w:t>
      </w:r>
      <w:r w:rsidR="000C15B7">
        <w:rPr>
          <w:rFonts w:ascii="Arial" w:eastAsia="Arial" w:hAnsi="Arial" w:cs="Arial"/>
          <w:sz w:val="24"/>
          <w:szCs w:val="24"/>
        </w:rPr>
        <w:t xml:space="preserve"> for</w:t>
      </w:r>
      <w:r w:rsidR="008475C5">
        <w:rPr>
          <w:rFonts w:ascii="Arial" w:eastAsia="Arial" w:hAnsi="Arial" w:cs="Arial"/>
          <w:sz w:val="24"/>
          <w:szCs w:val="24"/>
        </w:rPr>
        <w:t xml:space="preserve"> p</w:t>
      </w:r>
      <w:r w:rsidR="005F6BC3">
        <w:rPr>
          <w:rFonts w:ascii="Arial" w:eastAsia="Arial" w:hAnsi="Arial" w:cs="Arial"/>
          <w:sz w:val="24"/>
          <w:szCs w:val="24"/>
        </w:rPr>
        <w:t xml:space="preserve">rotection against coastal erosion and flooding, due to </w:t>
      </w:r>
      <w:r w:rsidR="00AA30CA">
        <w:rPr>
          <w:rFonts w:ascii="Arial" w:eastAsia="Arial" w:hAnsi="Arial" w:cs="Arial"/>
          <w:sz w:val="24"/>
          <w:szCs w:val="24"/>
        </w:rPr>
        <w:t>the</w:t>
      </w:r>
      <w:r w:rsidR="005F6BC3">
        <w:rPr>
          <w:rFonts w:ascii="Arial" w:eastAsia="Arial" w:hAnsi="Arial" w:cs="Arial"/>
          <w:sz w:val="24"/>
          <w:szCs w:val="24"/>
        </w:rPr>
        <w:t xml:space="preserve"> safety risk </w:t>
      </w:r>
      <w:r w:rsidR="006D2840">
        <w:rPr>
          <w:rFonts w:ascii="Arial" w:eastAsia="Arial" w:hAnsi="Arial" w:cs="Arial"/>
          <w:sz w:val="24"/>
          <w:szCs w:val="24"/>
        </w:rPr>
        <w:lastRenderedPageBreak/>
        <w:t>which would require additional risk assessments</w:t>
      </w:r>
      <w:r w:rsidR="00AA30CA">
        <w:rPr>
          <w:rFonts w:ascii="Arial" w:eastAsia="Arial" w:hAnsi="Arial" w:cs="Arial"/>
          <w:sz w:val="24"/>
          <w:szCs w:val="24"/>
        </w:rPr>
        <w:t xml:space="preserve"> and training</w:t>
      </w:r>
      <w:r w:rsidR="00FA05CD">
        <w:rPr>
          <w:rFonts w:ascii="Arial" w:eastAsia="Arial" w:hAnsi="Arial" w:cs="Arial"/>
          <w:sz w:val="24"/>
          <w:szCs w:val="24"/>
        </w:rPr>
        <w:t xml:space="preserve">. Unexploded bombs </w:t>
      </w:r>
      <w:r w:rsidR="00AF78FA">
        <w:rPr>
          <w:rFonts w:ascii="Arial" w:eastAsia="Arial" w:hAnsi="Arial" w:cs="Arial"/>
          <w:sz w:val="24"/>
          <w:szCs w:val="24"/>
        </w:rPr>
        <w:t xml:space="preserve">may result in soil </w:t>
      </w:r>
      <w:r w:rsidR="007C4594">
        <w:rPr>
          <w:rFonts w:ascii="Arial" w:eastAsia="Arial" w:hAnsi="Arial" w:cs="Arial"/>
          <w:sz w:val="24"/>
          <w:szCs w:val="24"/>
        </w:rPr>
        <w:t>contamination, which poses risk</w:t>
      </w:r>
      <w:r w:rsidR="005842D9">
        <w:rPr>
          <w:rFonts w:ascii="Arial" w:eastAsia="Arial" w:hAnsi="Arial" w:cs="Arial"/>
          <w:sz w:val="24"/>
          <w:szCs w:val="24"/>
        </w:rPr>
        <w:t>s</w:t>
      </w:r>
      <w:r w:rsidR="007C4594">
        <w:rPr>
          <w:rFonts w:ascii="Arial" w:eastAsia="Arial" w:hAnsi="Arial" w:cs="Arial"/>
          <w:sz w:val="24"/>
          <w:szCs w:val="24"/>
        </w:rPr>
        <w:t xml:space="preserve"> to </w:t>
      </w:r>
      <w:r w:rsidR="009F55BA">
        <w:rPr>
          <w:rFonts w:ascii="Arial" w:eastAsia="Arial" w:hAnsi="Arial" w:cs="Arial"/>
          <w:sz w:val="24"/>
          <w:szCs w:val="24"/>
        </w:rPr>
        <w:t>the health of ecology on the site</w:t>
      </w:r>
      <w:r w:rsidR="00A81743">
        <w:rPr>
          <w:rFonts w:ascii="Arial" w:eastAsia="Arial" w:hAnsi="Arial" w:cs="Arial"/>
          <w:sz w:val="24"/>
          <w:szCs w:val="24"/>
        </w:rPr>
        <w:t xml:space="preserve">. Soil </w:t>
      </w:r>
      <w:r w:rsidR="00415651">
        <w:rPr>
          <w:rFonts w:ascii="Arial" w:eastAsia="Arial" w:hAnsi="Arial" w:cs="Arial"/>
          <w:sz w:val="24"/>
          <w:szCs w:val="24"/>
        </w:rPr>
        <w:t xml:space="preserve">remediation may be necessary in order to mitigate and assess </w:t>
      </w:r>
      <w:r w:rsidR="00A47339">
        <w:rPr>
          <w:rFonts w:ascii="Arial" w:eastAsia="Arial" w:hAnsi="Arial" w:cs="Arial"/>
          <w:sz w:val="24"/>
          <w:szCs w:val="24"/>
        </w:rPr>
        <w:t>the risk of contamination. This is</w:t>
      </w:r>
      <w:r w:rsidR="00C55B50">
        <w:rPr>
          <w:rFonts w:ascii="Arial" w:eastAsia="Arial" w:hAnsi="Arial" w:cs="Arial"/>
          <w:sz w:val="24"/>
          <w:szCs w:val="24"/>
        </w:rPr>
        <w:t xml:space="preserve"> important in </w:t>
      </w:r>
      <w:r w:rsidR="00DF1F57">
        <w:rPr>
          <w:rFonts w:ascii="Arial" w:eastAsia="Arial" w:hAnsi="Arial" w:cs="Arial"/>
          <w:sz w:val="24"/>
          <w:szCs w:val="24"/>
        </w:rPr>
        <w:t>ensuring habitats</w:t>
      </w:r>
      <w:r w:rsidR="009C6BC4">
        <w:rPr>
          <w:rFonts w:ascii="Arial" w:eastAsia="Arial" w:hAnsi="Arial" w:cs="Arial"/>
          <w:sz w:val="24"/>
          <w:szCs w:val="24"/>
        </w:rPr>
        <w:t xml:space="preserve"> on the site are </w:t>
      </w:r>
      <w:r w:rsidR="00780160">
        <w:rPr>
          <w:rFonts w:ascii="Arial" w:eastAsia="Arial" w:hAnsi="Arial" w:cs="Arial"/>
          <w:sz w:val="24"/>
          <w:szCs w:val="24"/>
        </w:rPr>
        <w:t>sustainable for future development</w:t>
      </w:r>
      <w:r w:rsidR="00DF1F57">
        <w:rPr>
          <w:rFonts w:ascii="Arial" w:eastAsia="Arial" w:hAnsi="Arial" w:cs="Arial"/>
          <w:sz w:val="24"/>
          <w:szCs w:val="24"/>
        </w:rPr>
        <w:t xml:space="preserve"> </w:t>
      </w:r>
      <w:r w:rsidR="00A47339">
        <w:rPr>
          <w:rFonts w:ascii="Arial" w:eastAsia="Arial" w:hAnsi="Arial" w:cs="Arial"/>
          <w:sz w:val="24"/>
          <w:szCs w:val="24"/>
        </w:rPr>
        <w:t xml:space="preserve"> </w:t>
      </w:r>
      <w:r w:rsidR="00F36FA6">
        <w:rPr>
          <w:rFonts w:ascii="Arial" w:eastAsia="Arial" w:hAnsi="Arial" w:cs="Arial"/>
          <w:sz w:val="24"/>
          <w:szCs w:val="24"/>
        </w:rPr>
        <w:t xml:space="preserve"> (Howard et al, 2012)</w:t>
      </w:r>
      <w:r w:rsidR="00AA30CA">
        <w:rPr>
          <w:rFonts w:ascii="Arial" w:eastAsia="Arial" w:hAnsi="Arial" w:cs="Arial"/>
          <w:sz w:val="24"/>
          <w:szCs w:val="24"/>
        </w:rPr>
        <w:t xml:space="preserve">. </w:t>
      </w:r>
      <w:r w:rsidR="6989FEC0" w:rsidRPr="006C25EE">
        <w:rPr>
          <w:rFonts w:ascii="Arial" w:hAnsi="Arial" w:cs="Arial"/>
          <w:sz w:val="24"/>
          <w:szCs w:val="24"/>
          <w:u w:val="single"/>
        </w:rPr>
        <w:t xml:space="preserve"> </w:t>
      </w:r>
      <w:r w:rsidR="1C6791D6" w:rsidRPr="006C25EE">
        <w:rPr>
          <w:rFonts w:ascii="Arial" w:hAnsi="Arial" w:cs="Arial"/>
          <w:sz w:val="24"/>
          <w:szCs w:val="24"/>
          <w:u w:val="single"/>
        </w:rPr>
        <w:t xml:space="preserve">  </w:t>
      </w:r>
    </w:p>
    <w:p w14:paraId="3AC19A24" w14:textId="7CB4B95F" w:rsidR="00EA2047" w:rsidRDefault="006C25EE" w:rsidP="006C25EE">
      <w:pPr>
        <w:pStyle w:val="Heading1"/>
        <w:rPr>
          <w:rFonts w:ascii="Arial" w:eastAsia="Arial" w:hAnsi="Arial" w:cs="Arial"/>
          <w:color w:val="auto"/>
          <w:sz w:val="24"/>
          <w:szCs w:val="24"/>
          <w:u w:val="single"/>
        </w:rPr>
      </w:pPr>
      <w:bookmarkStart w:id="3" w:name="_Toc165728627"/>
      <w:r w:rsidRPr="006C25EE">
        <w:rPr>
          <w:rFonts w:ascii="Arial" w:eastAsia="Arial" w:hAnsi="Arial" w:cs="Arial"/>
          <w:color w:val="auto"/>
          <w:sz w:val="24"/>
          <w:szCs w:val="24"/>
          <w:u w:val="single"/>
        </w:rPr>
        <w:t xml:space="preserve">2.2 </w:t>
      </w:r>
      <w:r w:rsidR="6C31F800" w:rsidRPr="006C25EE">
        <w:rPr>
          <w:rFonts w:ascii="Arial" w:eastAsia="Arial" w:hAnsi="Arial" w:cs="Arial"/>
          <w:color w:val="auto"/>
          <w:sz w:val="24"/>
          <w:szCs w:val="24"/>
          <w:u w:val="single"/>
        </w:rPr>
        <w:t>Geology</w:t>
      </w:r>
      <w:bookmarkEnd w:id="3"/>
      <w:r w:rsidR="6C31F800" w:rsidRPr="006C25EE">
        <w:rPr>
          <w:rFonts w:ascii="Arial" w:eastAsia="Arial" w:hAnsi="Arial" w:cs="Arial"/>
          <w:color w:val="auto"/>
          <w:sz w:val="24"/>
          <w:szCs w:val="24"/>
          <w:u w:val="single"/>
        </w:rPr>
        <w:t xml:space="preserve"> </w:t>
      </w:r>
    </w:p>
    <w:p w14:paraId="30A8D168" w14:textId="77777777" w:rsidR="006C25EE" w:rsidRPr="006C25EE" w:rsidRDefault="006C25EE" w:rsidP="006C25EE"/>
    <w:p w14:paraId="1D34137C" w14:textId="44DC19A4" w:rsidR="00EA2047" w:rsidRDefault="0091012D" w:rsidP="1F396F65">
      <w:pPr>
        <w:rPr>
          <w:rFonts w:ascii="Arial" w:eastAsia="Arial" w:hAnsi="Arial" w:cs="Arial"/>
          <w:sz w:val="24"/>
          <w:szCs w:val="24"/>
          <w:u w:val="single"/>
        </w:rPr>
      </w:pPr>
      <w:r w:rsidRPr="0091012D">
        <w:rPr>
          <w:rFonts w:ascii="Arial" w:eastAsia="Arial" w:hAnsi="Arial" w:cs="Arial"/>
          <w:noProof/>
          <w:sz w:val="24"/>
          <w:szCs w:val="24"/>
          <w:u w:val="single"/>
        </w:rPr>
        <w:drawing>
          <wp:inline distT="0" distB="0" distL="0" distR="0" wp14:anchorId="4AD08E2F" wp14:editId="2D27D903">
            <wp:extent cx="5943600" cy="3860800"/>
            <wp:effectExtent l="0" t="0" r="0" b="6350"/>
            <wp:docPr id="443486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86614" name=""/>
                    <pic:cNvPicPr/>
                  </pic:nvPicPr>
                  <pic:blipFill>
                    <a:blip r:embed="rId9"/>
                    <a:stretch>
                      <a:fillRect/>
                    </a:stretch>
                  </pic:blipFill>
                  <pic:spPr>
                    <a:xfrm>
                      <a:off x="0" y="0"/>
                      <a:ext cx="5943600" cy="3860800"/>
                    </a:xfrm>
                    <a:prstGeom prst="rect">
                      <a:avLst/>
                    </a:prstGeom>
                  </pic:spPr>
                </pic:pic>
              </a:graphicData>
            </a:graphic>
          </wp:inline>
        </w:drawing>
      </w:r>
    </w:p>
    <w:p w14:paraId="293740E9" w14:textId="0636A11E" w:rsidR="00EA2047" w:rsidRDefault="00FF5288" w:rsidP="1F396F65">
      <w:pPr>
        <w:rPr>
          <w:rFonts w:ascii="Arial" w:eastAsia="Arial" w:hAnsi="Arial" w:cs="Arial"/>
          <w:sz w:val="24"/>
          <w:szCs w:val="24"/>
        </w:rPr>
      </w:pPr>
      <w:r w:rsidRPr="00FF5288">
        <w:rPr>
          <w:rFonts w:ascii="Arial" w:eastAsia="Arial" w:hAnsi="Arial" w:cs="Arial"/>
          <w:sz w:val="24"/>
          <w:szCs w:val="24"/>
        </w:rPr>
        <w:t>Figure 2</w:t>
      </w:r>
      <w:r w:rsidR="00BE08DF">
        <w:rPr>
          <w:rFonts w:ascii="Arial" w:eastAsia="Arial" w:hAnsi="Arial" w:cs="Arial"/>
          <w:sz w:val="24"/>
          <w:szCs w:val="24"/>
        </w:rPr>
        <w:t xml:space="preserve"> </w:t>
      </w:r>
      <w:r w:rsidR="00FB7B55">
        <w:rPr>
          <w:rFonts w:ascii="Arial" w:eastAsia="Arial" w:hAnsi="Arial" w:cs="Arial"/>
          <w:sz w:val="24"/>
          <w:szCs w:val="24"/>
        </w:rPr>
        <w:t xml:space="preserve">Geological overview of Crymlyn Burrows </w:t>
      </w:r>
    </w:p>
    <w:p w14:paraId="0A6EB7A6" w14:textId="1849A4DA" w:rsidR="00AB5F61" w:rsidRDefault="00AB5F61" w:rsidP="1F396F65">
      <w:pPr>
        <w:rPr>
          <w:rFonts w:ascii="Arial" w:eastAsia="Arial" w:hAnsi="Arial" w:cs="Arial"/>
          <w:sz w:val="24"/>
          <w:szCs w:val="24"/>
        </w:rPr>
      </w:pPr>
      <w:r>
        <w:rPr>
          <w:rFonts w:ascii="Arial" w:eastAsia="Arial" w:hAnsi="Arial" w:cs="Arial"/>
          <w:sz w:val="24"/>
          <w:szCs w:val="24"/>
        </w:rPr>
        <w:t xml:space="preserve">Legend </w:t>
      </w:r>
    </w:p>
    <w:tbl>
      <w:tblPr>
        <w:tblStyle w:val="TableGrid"/>
        <w:tblW w:w="0" w:type="auto"/>
        <w:tblLook w:val="04A0" w:firstRow="1" w:lastRow="0" w:firstColumn="1" w:lastColumn="0" w:noHBand="0" w:noVBand="1"/>
      </w:tblPr>
      <w:tblGrid>
        <w:gridCol w:w="4675"/>
        <w:gridCol w:w="4675"/>
      </w:tblGrid>
      <w:tr w:rsidR="00434EEA" w:rsidRPr="00434EEA" w14:paraId="3BA6B75D" w14:textId="77777777" w:rsidTr="00434EEA">
        <w:tc>
          <w:tcPr>
            <w:tcW w:w="4675" w:type="dxa"/>
          </w:tcPr>
          <w:p w14:paraId="0C4FA168" w14:textId="7939543E" w:rsidR="00434EEA" w:rsidRPr="00434EEA" w:rsidRDefault="00434EEA" w:rsidP="00AC7D2F">
            <w:pPr>
              <w:rPr>
                <w:rFonts w:ascii="Arial" w:eastAsia="Arial" w:hAnsi="Arial" w:cs="Arial"/>
                <w:sz w:val="24"/>
                <w:szCs w:val="24"/>
              </w:rPr>
            </w:pPr>
            <w:r w:rsidRPr="00434EEA">
              <w:rPr>
                <w:rFonts w:ascii="Arial" w:eastAsia="Arial" w:hAnsi="Arial" w:cs="Arial"/>
                <w:sz w:val="24"/>
                <w:szCs w:val="24"/>
              </w:rPr>
              <w:t>BSA</w:t>
            </w:r>
            <w:r w:rsidR="007A2894">
              <w:rPr>
                <w:rFonts w:ascii="Arial" w:eastAsia="Arial" w:hAnsi="Arial" w:cs="Arial"/>
                <w:sz w:val="24"/>
                <w:szCs w:val="24"/>
              </w:rPr>
              <w:t>-S</w:t>
            </w:r>
          </w:p>
        </w:tc>
        <w:tc>
          <w:tcPr>
            <w:tcW w:w="4675" w:type="dxa"/>
          </w:tcPr>
          <w:p w14:paraId="65EFCD60" w14:textId="61134709" w:rsidR="00434EEA" w:rsidRPr="00434EEA" w:rsidRDefault="00434EEA" w:rsidP="00AC7D2F">
            <w:pPr>
              <w:rPr>
                <w:rFonts w:ascii="Arial" w:eastAsia="Arial" w:hAnsi="Arial" w:cs="Arial"/>
                <w:sz w:val="24"/>
                <w:szCs w:val="24"/>
              </w:rPr>
            </w:pPr>
            <w:r w:rsidRPr="00434EEA">
              <w:rPr>
                <w:rFonts w:ascii="Arial" w:eastAsia="Arial" w:hAnsi="Arial" w:cs="Arial"/>
                <w:sz w:val="24"/>
                <w:szCs w:val="24"/>
              </w:rPr>
              <w:t xml:space="preserve"> Blown Sand </w:t>
            </w:r>
          </w:p>
        </w:tc>
      </w:tr>
      <w:tr w:rsidR="00434EEA" w:rsidRPr="00434EEA" w14:paraId="60C9A4A2" w14:textId="77777777" w:rsidTr="00434EEA">
        <w:tc>
          <w:tcPr>
            <w:tcW w:w="4675" w:type="dxa"/>
          </w:tcPr>
          <w:p w14:paraId="05D53C50" w14:textId="16A57EDE" w:rsidR="00434EEA" w:rsidRPr="00434EEA" w:rsidRDefault="00434EEA" w:rsidP="00AC7D2F">
            <w:pPr>
              <w:rPr>
                <w:rFonts w:ascii="Arial" w:eastAsia="Arial" w:hAnsi="Arial" w:cs="Arial"/>
                <w:sz w:val="24"/>
                <w:szCs w:val="24"/>
              </w:rPr>
            </w:pPr>
            <w:r w:rsidRPr="00434EEA">
              <w:rPr>
                <w:rFonts w:ascii="Arial" w:eastAsia="Arial" w:hAnsi="Arial" w:cs="Arial"/>
                <w:sz w:val="24"/>
                <w:szCs w:val="24"/>
              </w:rPr>
              <w:t>SWMCM</w:t>
            </w:r>
            <w:r w:rsidR="007A2894">
              <w:rPr>
                <w:rFonts w:ascii="Arial" w:eastAsia="Arial" w:hAnsi="Arial" w:cs="Arial"/>
                <w:sz w:val="24"/>
                <w:szCs w:val="24"/>
              </w:rPr>
              <w:t>-</w:t>
            </w:r>
            <w:r w:rsidR="007A2894" w:rsidRPr="00434EEA">
              <w:rPr>
                <w:rFonts w:ascii="Arial" w:eastAsia="Arial" w:hAnsi="Arial" w:cs="Arial"/>
                <w:sz w:val="24"/>
                <w:szCs w:val="24"/>
              </w:rPr>
              <w:t>MDSS</w:t>
            </w:r>
          </w:p>
        </w:tc>
        <w:tc>
          <w:tcPr>
            <w:tcW w:w="4675" w:type="dxa"/>
          </w:tcPr>
          <w:p w14:paraId="60776E26" w14:textId="0462B876" w:rsidR="00434EEA" w:rsidRPr="00434EEA" w:rsidRDefault="00434EEA" w:rsidP="00AC7D2F">
            <w:pPr>
              <w:rPr>
                <w:rFonts w:ascii="Arial" w:eastAsia="Arial" w:hAnsi="Arial" w:cs="Arial"/>
                <w:sz w:val="24"/>
                <w:szCs w:val="24"/>
              </w:rPr>
            </w:pPr>
            <w:r w:rsidRPr="00434EEA">
              <w:rPr>
                <w:rFonts w:ascii="Arial" w:eastAsia="Arial" w:hAnsi="Arial" w:cs="Arial"/>
                <w:sz w:val="24"/>
                <w:szCs w:val="24"/>
              </w:rPr>
              <w:t xml:space="preserve"> South Wales Middle Coal Measures, Siltstone and Sandstones </w:t>
            </w:r>
          </w:p>
        </w:tc>
      </w:tr>
      <w:tr w:rsidR="00434EEA" w:rsidRPr="00434EEA" w14:paraId="429AFA84" w14:textId="77777777" w:rsidTr="00434EEA">
        <w:tc>
          <w:tcPr>
            <w:tcW w:w="4675" w:type="dxa"/>
          </w:tcPr>
          <w:p w14:paraId="32BDCC38" w14:textId="6600BF65" w:rsidR="00434EEA" w:rsidRPr="00434EEA" w:rsidRDefault="00434EEA" w:rsidP="00AC7D2F">
            <w:pPr>
              <w:rPr>
                <w:rFonts w:ascii="Arial" w:eastAsia="Arial" w:hAnsi="Arial" w:cs="Arial"/>
                <w:sz w:val="24"/>
                <w:szCs w:val="24"/>
              </w:rPr>
            </w:pPr>
            <w:r w:rsidRPr="00434EEA">
              <w:rPr>
                <w:rFonts w:ascii="Arial" w:eastAsia="Arial" w:hAnsi="Arial" w:cs="Arial"/>
                <w:sz w:val="24"/>
                <w:szCs w:val="24"/>
              </w:rPr>
              <w:t>TFD</w:t>
            </w:r>
            <w:r w:rsidR="007A2894">
              <w:rPr>
                <w:rFonts w:ascii="Arial" w:eastAsia="Arial" w:hAnsi="Arial" w:cs="Arial"/>
                <w:sz w:val="24"/>
                <w:szCs w:val="24"/>
              </w:rPr>
              <w:t>-</w:t>
            </w:r>
            <w:r w:rsidR="007A2894" w:rsidRPr="00434EEA">
              <w:rPr>
                <w:rFonts w:ascii="Arial" w:eastAsia="Arial" w:hAnsi="Arial" w:cs="Arial"/>
                <w:sz w:val="24"/>
                <w:szCs w:val="24"/>
              </w:rPr>
              <w:t>XCZS</w:t>
            </w:r>
          </w:p>
        </w:tc>
        <w:tc>
          <w:tcPr>
            <w:tcW w:w="4675" w:type="dxa"/>
          </w:tcPr>
          <w:p w14:paraId="3650535D" w14:textId="36CA3082" w:rsidR="00434EEA" w:rsidRPr="00434EEA" w:rsidRDefault="00434EEA" w:rsidP="00AC7D2F">
            <w:pPr>
              <w:rPr>
                <w:rFonts w:ascii="Arial" w:eastAsia="Arial" w:hAnsi="Arial" w:cs="Arial"/>
                <w:sz w:val="24"/>
                <w:szCs w:val="24"/>
              </w:rPr>
            </w:pPr>
            <w:r w:rsidRPr="00434EEA">
              <w:rPr>
                <w:rFonts w:ascii="Arial" w:eastAsia="Arial" w:hAnsi="Arial" w:cs="Arial"/>
                <w:sz w:val="24"/>
                <w:szCs w:val="24"/>
              </w:rPr>
              <w:t xml:space="preserve"> Tidal Flat Deposits Clay, Silt and Sand </w:t>
            </w:r>
          </w:p>
        </w:tc>
      </w:tr>
    </w:tbl>
    <w:p w14:paraId="7766EF68" w14:textId="77777777" w:rsidR="00EA2047" w:rsidRDefault="00EA2047" w:rsidP="1F396F65">
      <w:pPr>
        <w:rPr>
          <w:rFonts w:ascii="Arial" w:eastAsia="Arial" w:hAnsi="Arial" w:cs="Arial"/>
          <w:sz w:val="24"/>
          <w:szCs w:val="24"/>
          <w:u w:val="single"/>
        </w:rPr>
      </w:pPr>
    </w:p>
    <w:p w14:paraId="56272B5E" w14:textId="56A22356" w:rsidR="00BD1B57" w:rsidRPr="00AF53B2" w:rsidRDefault="00AF53B2" w:rsidP="1F396F65">
      <w:pPr>
        <w:rPr>
          <w:rFonts w:ascii="Arial" w:eastAsia="Arial" w:hAnsi="Arial" w:cs="Arial"/>
          <w:sz w:val="24"/>
          <w:szCs w:val="24"/>
        </w:rPr>
      </w:pPr>
      <w:r w:rsidRPr="00AF53B2">
        <w:rPr>
          <w:rFonts w:ascii="Arial" w:eastAsia="Arial" w:hAnsi="Arial" w:cs="Arial"/>
          <w:sz w:val="24"/>
          <w:szCs w:val="24"/>
        </w:rPr>
        <w:t xml:space="preserve">Figure 2 shows </w:t>
      </w:r>
      <w:r w:rsidR="007D0627">
        <w:rPr>
          <w:rFonts w:ascii="Arial" w:eastAsia="Arial" w:hAnsi="Arial" w:cs="Arial"/>
          <w:sz w:val="24"/>
          <w:szCs w:val="24"/>
        </w:rPr>
        <w:t xml:space="preserve">the </w:t>
      </w:r>
      <w:r w:rsidR="00FA4755">
        <w:rPr>
          <w:rFonts w:ascii="Arial" w:eastAsia="Arial" w:hAnsi="Arial" w:cs="Arial"/>
          <w:sz w:val="24"/>
          <w:szCs w:val="24"/>
        </w:rPr>
        <w:t xml:space="preserve">majority of the sand in Crymlyn Burrows is blown sand, meaning the site is vulnerable to </w:t>
      </w:r>
      <w:r w:rsidR="001A444B">
        <w:rPr>
          <w:rFonts w:ascii="Arial" w:eastAsia="Arial" w:hAnsi="Arial" w:cs="Arial"/>
          <w:sz w:val="24"/>
          <w:szCs w:val="24"/>
        </w:rPr>
        <w:t>storm surges and extreme weather conditions such as high winds.</w:t>
      </w:r>
      <w:r w:rsidR="00075228">
        <w:rPr>
          <w:rFonts w:ascii="Arial" w:eastAsia="Arial" w:hAnsi="Arial" w:cs="Arial"/>
          <w:sz w:val="24"/>
          <w:szCs w:val="24"/>
        </w:rPr>
        <w:t xml:space="preserve"> </w:t>
      </w:r>
      <w:r w:rsidR="00136328">
        <w:rPr>
          <w:rFonts w:ascii="Arial" w:eastAsia="Arial" w:hAnsi="Arial" w:cs="Arial"/>
          <w:sz w:val="24"/>
          <w:szCs w:val="24"/>
        </w:rPr>
        <w:t xml:space="preserve">The Coal Measures </w:t>
      </w:r>
      <w:r w:rsidR="009F28C2">
        <w:rPr>
          <w:rFonts w:ascii="Arial" w:eastAsia="Arial" w:hAnsi="Arial" w:cs="Arial"/>
          <w:sz w:val="24"/>
          <w:szCs w:val="24"/>
        </w:rPr>
        <w:t>suggest past terrestrial environments</w:t>
      </w:r>
      <w:r w:rsidR="00AD72CF">
        <w:rPr>
          <w:rFonts w:ascii="Arial" w:eastAsia="Arial" w:hAnsi="Arial" w:cs="Arial"/>
          <w:sz w:val="24"/>
          <w:szCs w:val="24"/>
        </w:rPr>
        <w:t xml:space="preserve"> that have</w:t>
      </w:r>
      <w:r w:rsidR="009F28C2">
        <w:rPr>
          <w:rFonts w:ascii="Arial" w:eastAsia="Arial" w:hAnsi="Arial" w:cs="Arial"/>
          <w:sz w:val="24"/>
          <w:szCs w:val="24"/>
        </w:rPr>
        <w:t xml:space="preserve"> formed coal deposits, whilst the presence of </w:t>
      </w:r>
      <w:r w:rsidR="002F0376">
        <w:rPr>
          <w:rFonts w:ascii="Arial" w:eastAsia="Arial" w:hAnsi="Arial" w:cs="Arial"/>
          <w:sz w:val="24"/>
          <w:szCs w:val="24"/>
        </w:rPr>
        <w:t>Siltstone</w:t>
      </w:r>
      <w:r w:rsidR="009F28C2">
        <w:rPr>
          <w:rFonts w:ascii="Arial" w:eastAsia="Arial" w:hAnsi="Arial" w:cs="Arial"/>
          <w:sz w:val="24"/>
          <w:szCs w:val="24"/>
        </w:rPr>
        <w:t xml:space="preserve"> and Sandstone suggest </w:t>
      </w:r>
      <w:r w:rsidR="005E5F80">
        <w:rPr>
          <w:rFonts w:ascii="Arial" w:eastAsia="Arial" w:hAnsi="Arial" w:cs="Arial"/>
          <w:sz w:val="24"/>
          <w:szCs w:val="24"/>
        </w:rPr>
        <w:t>deposition in the environment with different energy levels</w:t>
      </w:r>
      <w:r w:rsidR="00966547">
        <w:rPr>
          <w:rFonts w:ascii="Arial" w:eastAsia="Arial" w:hAnsi="Arial" w:cs="Arial"/>
          <w:sz w:val="24"/>
          <w:szCs w:val="24"/>
        </w:rPr>
        <w:t>, suggest</w:t>
      </w:r>
      <w:r w:rsidR="00AD72CF">
        <w:rPr>
          <w:rFonts w:ascii="Arial" w:eastAsia="Arial" w:hAnsi="Arial" w:cs="Arial"/>
          <w:sz w:val="24"/>
          <w:szCs w:val="24"/>
        </w:rPr>
        <w:t>ing</w:t>
      </w:r>
      <w:r w:rsidR="00966547">
        <w:rPr>
          <w:rFonts w:ascii="Arial" w:eastAsia="Arial" w:hAnsi="Arial" w:cs="Arial"/>
          <w:sz w:val="24"/>
          <w:szCs w:val="24"/>
        </w:rPr>
        <w:t xml:space="preserve"> a nearby marine setting. Tidal Flat </w:t>
      </w:r>
      <w:r w:rsidR="00966547">
        <w:rPr>
          <w:rFonts w:ascii="Arial" w:eastAsia="Arial" w:hAnsi="Arial" w:cs="Arial"/>
          <w:sz w:val="24"/>
          <w:szCs w:val="24"/>
        </w:rPr>
        <w:lastRenderedPageBreak/>
        <w:t xml:space="preserve">Deposits </w:t>
      </w:r>
      <w:r w:rsidR="00903AA2">
        <w:rPr>
          <w:rFonts w:ascii="Arial" w:eastAsia="Arial" w:hAnsi="Arial" w:cs="Arial"/>
          <w:sz w:val="24"/>
          <w:szCs w:val="24"/>
        </w:rPr>
        <w:t xml:space="preserve">that hold Clay, Silt and Sand suggest </w:t>
      </w:r>
      <w:r w:rsidR="00B94325">
        <w:rPr>
          <w:rFonts w:ascii="Arial" w:eastAsia="Arial" w:hAnsi="Arial" w:cs="Arial"/>
          <w:sz w:val="24"/>
          <w:szCs w:val="24"/>
        </w:rPr>
        <w:t>past marine environment that had fluctuating water levels</w:t>
      </w:r>
      <w:r w:rsidR="00162490">
        <w:rPr>
          <w:rFonts w:ascii="Arial" w:eastAsia="Arial" w:hAnsi="Arial" w:cs="Arial"/>
          <w:sz w:val="24"/>
          <w:szCs w:val="24"/>
        </w:rPr>
        <w:t xml:space="preserve">. </w:t>
      </w:r>
      <w:r w:rsidR="00E30F70">
        <w:rPr>
          <w:rFonts w:ascii="Arial" w:eastAsia="Arial" w:hAnsi="Arial" w:cs="Arial"/>
          <w:sz w:val="24"/>
          <w:szCs w:val="24"/>
        </w:rPr>
        <w:t xml:space="preserve">An understanding of the past geological history of the site </w:t>
      </w:r>
      <w:r w:rsidR="00C806A5">
        <w:rPr>
          <w:rFonts w:ascii="Arial" w:eastAsia="Arial" w:hAnsi="Arial" w:cs="Arial"/>
          <w:sz w:val="24"/>
          <w:szCs w:val="24"/>
        </w:rPr>
        <w:t xml:space="preserve">can </w:t>
      </w:r>
      <w:r w:rsidR="003B556B">
        <w:rPr>
          <w:rFonts w:ascii="Arial" w:eastAsia="Arial" w:hAnsi="Arial" w:cs="Arial"/>
          <w:sz w:val="24"/>
          <w:szCs w:val="24"/>
        </w:rPr>
        <w:t>show how resilient the site is to changes</w:t>
      </w:r>
      <w:r w:rsidR="00F8409C">
        <w:rPr>
          <w:rFonts w:ascii="Arial" w:eastAsia="Arial" w:hAnsi="Arial" w:cs="Arial"/>
          <w:sz w:val="24"/>
          <w:szCs w:val="24"/>
        </w:rPr>
        <w:t xml:space="preserve"> from erosion, rising sea levels and storm surges</w:t>
      </w:r>
      <w:r w:rsidR="00DD1276">
        <w:rPr>
          <w:rFonts w:ascii="Arial" w:eastAsia="Arial" w:hAnsi="Arial" w:cs="Arial"/>
          <w:sz w:val="24"/>
          <w:szCs w:val="24"/>
        </w:rPr>
        <w:t xml:space="preserve"> </w:t>
      </w:r>
      <w:r w:rsidR="00821CF4">
        <w:rPr>
          <w:rFonts w:ascii="Arial" w:eastAsia="Arial" w:hAnsi="Arial" w:cs="Arial"/>
          <w:sz w:val="24"/>
          <w:szCs w:val="24"/>
        </w:rPr>
        <w:t>(Tierney et al, 2020)</w:t>
      </w:r>
      <w:r w:rsidR="00F8409C">
        <w:rPr>
          <w:rFonts w:ascii="Arial" w:eastAsia="Arial" w:hAnsi="Arial" w:cs="Arial"/>
          <w:sz w:val="24"/>
          <w:szCs w:val="24"/>
        </w:rPr>
        <w:t xml:space="preserve">. </w:t>
      </w:r>
    </w:p>
    <w:p w14:paraId="6EC7FFED" w14:textId="3EAD68D4" w:rsidR="2178F6C8" w:rsidRDefault="2178F6C8" w:rsidP="1F396F65">
      <w:pPr>
        <w:rPr>
          <w:rFonts w:ascii="Arial" w:eastAsia="Arial" w:hAnsi="Arial" w:cs="Arial"/>
          <w:sz w:val="24"/>
          <w:szCs w:val="24"/>
        </w:rPr>
      </w:pPr>
      <w:r w:rsidRPr="00DF0474">
        <w:rPr>
          <w:rFonts w:ascii="Arial" w:eastAsia="Arial" w:hAnsi="Arial" w:cs="Arial"/>
          <w:sz w:val="24"/>
          <w:szCs w:val="24"/>
        </w:rPr>
        <w:t>The sand dunes</w:t>
      </w:r>
      <w:r w:rsidR="0E0111F5" w:rsidRPr="00DF0474">
        <w:rPr>
          <w:rFonts w:ascii="Arial" w:eastAsia="Arial" w:hAnsi="Arial" w:cs="Arial"/>
          <w:sz w:val="24"/>
          <w:szCs w:val="24"/>
        </w:rPr>
        <w:t xml:space="preserve"> </w:t>
      </w:r>
      <w:r w:rsidR="77634B5A" w:rsidRPr="00DF0474">
        <w:rPr>
          <w:rFonts w:ascii="Arial" w:eastAsia="Arial" w:hAnsi="Arial" w:cs="Arial"/>
          <w:sz w:val="24"/>
          <w:szCs w:val="24"/>
        </w:rPr>
        <w:t xml:space="preserve">at Crymlyn Burrows are part of </w:t>
      </w:r>
      <w:r w:rsidR="7F872340" w:rsidRPr="00DF0474">
        <w:rPr>
          <w:rFonts w:ascii="Arial" w:eastAsia="Arial" w:hAnsi="Arial" w:cs="Arial"/>
          <w:sz w:val="24"/>
          <w:szCs w:val="24"/>
        </w:rPr>
        <w:t xml:space="preserve">an estuarine complex </w:t>
      </w:r>
      <w:r w:rsidR="4647A08D" w:rsidRPr="00DF0474">
        <w:rPr>
          <w:rFonts w:ascii="Arial" w:eastAsia="Arial" w:hAnsi="Arial" w:cs="Arial"/>
          <w:sz w:val="24"/>
          <w:szCs w:val="24"/>
        </w:rPr>
        <w:t xml:space="preserve">that has remained as isolated sand dune. </w:t>
      </w:r>
      <w:r w:rsidR="48C1E39D" w:rsidRPr="00DF0474">
        <w:rPr>
          <w:rFonts w:ascii="Arial" w:eastAsia="Arial" w:hAnsi="Arial" w:cs="Arial"/>
          <w:sz w:val="24"/>
          <w:szCs w:val="24"/>
        </w:rPr>
        <w:t xml:space="preserve">Crymlyn Burrows is </w:t>
      </w:r>
      <w:r w:rsidR="00352949">
        <w:rPr>
          <w:rFonts w:ascii="Arial" w:eastAsia="Arial" w:hAnsi="Arial" w:cs="Arial"/>
          <w:sz w:val="24"/>
          <w:szCs w:val="24"/>
        </w:rPr>
        <w:t xml:space="preserve">located </w:t>
      </w:r>
      <w:r w:rsidR="48C1E39D" w:rsidRPr="00DF0474">
        <w:rPr>
          <w:rFonts w:ascii="Arial" w:eastAsia="Arial" w:hAnsi="Arial" w:cs="Arial"/>
          <w:sz w:val="24"/>
          <w:szCs w:val="24"/>
        </w:rPr>
        <w:t>on Swansea Bay</w:t>
      </w:r>
      <w:r w:rsidR="00047B6A">
        <w:rPr>
          <w:rFonts w:ascii="Arial" w:eastAsia="Arial" w:hAnsi="Arial" w:cs="Arial"/>
          <w:sz w:val="24"/>
          <w:szCs w:val="24"/>
        </w:rPr>
        <w:t>, backed by a coastal plain</w:t>
      </w:r>
      <w:r w:rsidR="00CD21A1">
        <w:rPr>
          <w:rFonts w:ascii="Arial" w:eastAsia="Arial" w:hAnsi="Arial" w:cs="Arial"/>
          <w:sz w:val="24"/>
          <w:szCs w:val="24"/>
        </w:rPr>
        <w:t xml:space="preserve">, it is further backed by rising hills inland, </w:t>
      </w:r>
      <w:r w:rsidR="00623A05">
        <w:rPr>
          <w:rFonts w:ascii="Arial" w:eastAsia="Arial" w:hAnsi="Arial" w:cs="Arial"/>
          <w:sz w:val="24"/>
          <w:szCs w:val="24"/>
        </w:rPr>
        <w:t>especially</w:t>
      </w:r>
      <w:r w:rsidR="00CD21A1">
        <w:rPr>
          <w:rFonts w:ascii="Arial" w:eastAsia="Arial" w:hAnsi="Arial" w:cs="Arial"/>
          <w:sz w:val="24"/>
          <w:szCs w:val="24"/>
        </w:rPr>
        <w:t xml:space="preserve"> on the </w:t>
      </w:r>
      <w:r w:rsidR="00B6517D">
        <w:rPr>
          <w:rFonts w:ascii="Arial" w:eastAsia="Arial" w:hAnsi="Arial" w:cs="Arial"/>
          <w:sz w:val="24"/>
          <w:szCs w:val="24"/>
        </w:rPr>
        <w:t>e</w:t>
      </w:r>
      <w:r w:rsidR="00CD21A1">
        <w:rPr>
          <w:rFonts w:ascii="Arial" w:eastAsia="Arial" w:hAnsi="Arial" w:cs="Arial"/>
          <w:sz w:val="24"/>
          <w:szCs w:val="24"/>
        </w:rPr>
        <w:t>ast near Port Talbot.</w:t>
      </w:r>
      <w:r w:rsidR="48C1E39D" w:rsidRPr="00DF0474">
        <w:rPr>
          <w:rFonts w:ascii="Arial" w:eastAsia="Arial" w:hAnsi="Arial" w:cs="Arial"/>
          <w:sz w:val="24"/>
          <w:szCs w:val="24"/>
        </w:rPr>
        <w:t xml:space="preserve"> </w:t>
      </w:r>
      <w:r w:rsidR="00CD21A1">
        <w:rPr>
          <w:rFonts w:ascii="Arial" w:eastAsia="Arial" w:hAnsi="Arial" w:cs="Arial"/>
          <w:sz w:val="24"/>
          <w:szCs w:val="24"/>
        </w:rPr>
        <w:t>A</w:t>
      </w:r>
      <w:r w:rsidR="48C1E39D" w:rsidRPr="00DF0474">
        <w:rPr>
          <w:rFonts w:ascii="Arial" w:eastAsia="Arial" w:hAnsi="Arial" w:cs="Arial"/>
          <w:sz w:val="24"/>
          <w:szCs w:val="24"/>
        </w:rPr>
        <w:t xml:space="preserve"> shallow bedrock basin</w:t>
      </w:r>
      <w:r w:rsidR="00D35934">
        <w:rPr>
          <w:rFonts w:ascii="Arial" w:eastAsia="Arial" w:hAnsi="Arial" w:cs="Arial"/>
          <w:sz w:val="24"/>
          <w:szCs w:val="24"/>
        </w:rPr>
        <w:t xml:space="preserve"> which is</w:t>
      </w:r>
      <w:r w:rsidR="48C1E39D" w:rsidRPr="00DF0474">
        <w:rPr>
          <w:rFonts w:ascii="Arial" w:eastAsia="Arial" w:hAnsi="Arial" w:cs="Arial"/>
          <w:sz w:val="24"/>
          <w:szCs w:val="24"/>
        </w:rPr>
        <w:t xml:space="preserve"> infilled partially during the Pleistocene period by glacial, fluvioglacial and lacustrine sediments</w:t>
      </w:r>
      <w:r w:rsidR="00743CD5">
        <w:rPr>
          <w:rFonts w:ascii="Arial" w:eastAsia="Arial" w:hAnsi="Arial" w:cs="Arial"/>
          <w:sz w:val="24"/>
          <w:szCs w:val="24"/>
        </w:rPr>
        <w:t xml:space="preserve">. </w:t>
      </w:r>
      <w:r w:rsidR="0001265D">
        <w:rPr>
          <w:rFonts w:ascii="Arial" w:eastAsia="Arial" w:hAnsi="Arial" w:cs="Arial"/>
          <w:sz w:val="24"/>
          <w:szCs w:val="24"/>
        </w:rPr>
        <w:t xml:space="preserve">The seabed is </w:t>
      </w:r>
      <w:r w:rsidR="00BF0AC8">
        <w:rPr>
          <w:rFonts w:ascii="Arial" w:eastAsia="Arial" w:hAnsi="Arial" w:cs="Arial"/>
          <w:sz w:val="24"/>
          <w:szCs w:val="24"/>
        </w:rPr>
        <w:t>Devonian and Carbon Ferrous sandstones and mudstones</w:t>
      </w:r>
      <w:r w:rsidR="002750D8">
        <w:rPr>
          <w:rFonts w:ascii="Arial" w:eastAsia="Arial" w:hAnsi="Arial" w:cs="Arial"/>
          <w:sz w:val="24"/>
          <w:szCs w:val="24"/>
        </w:rPr>
        <w:t>, overlain by deposits of sand, gravel and mud</w:t>
      </w:r>
      <w:r w:rsidR="00743CD5">
        <w:rPr>
          <w:rFonts w:ascii="Arial" w:eastAsia="Arial" w:hAnsi="Arial" w:cs="Arial"/>
          <w:sz w:val="24"/>
          <w:szCs w:val="24"/>
        </w:rPr>
        <w:t xml:space="preserve"> </w:t>
      </w:r>
      <w:r w:rsidR="00743CD5" w:rsidRPr="00DF0474">
        <w:rPr>
          <w:rFonts w:ascii="Arial" w:eastAsia="Arial" w:hAnsi="Arial" w:cs="Arial"/>
          <w:sz w:val="24"/>
          <w:szCs w:val="24"/>
        </w:rPr>
        <w:t>(Price and Brooks, 1980).</w:t>
      </w:r>
      <w:r w:rsidR="00743CD5">
        <w:rPr>
          <w:rFonts w:ascii="Arial" w:eastAsia="Arial" w:hAnsi="Arial" w:cs="Arial"/>
          <w:sz w:val="24"/>
          <w:szCs w:val="24"/>
        </w:rPr>
        <w:t xml:space="preserve"> </w:t>
      </w:r>
      <w:r w:rsidR="002750D8">
        <w:rPr>
          <w:rFonts w:ascii="Arial" w:eastAsia="Arial" w:hAnsi="Arial" w:cs="Arial"/>
          <w:sz w:val="24"/>
          <w:szCs w:val="24"/>
        </w:rPr>
        <w:t xml:space="preserve"> </w:t>
      </w:r>
    </w:p>
    <w:p w14:paraId="29CF24B7" w14:textId="77777777" w:rsidR="00930854" w:rsidRDefault="00B17EE0" w:rsidP="1F396F65">
      <w:pPr>
        <w:rPr>
          <w:rFonts w:ascii="Arial" w:eastAsia="Arial" w:hAnsi="Arial" w:cs="Arial"/>
          <w:sz w:val="24"/>
          <w:szCs w:val="24"/>
        </w:rPr>
      </w:pPr>
      <w:r>
        <w:rPr>
          <w:rFonts w:ascii="Arial" w:eastAsia="Arial" w:hAnsi="Arial" w:cs="Arial"/>
          <w:sz w:val="24"/>
          <w:szCs w:val="24"/>
        </w:rPr>
        <w:t>The dunes at Crymlyn Burrows were formed from glacial sand deposited in the Irish sea when the ice sheets melted at the end of the lat</w:t>
      </w:r>
      <w:r w:rsidR="00565895">
        <w:rPr>
          <w:rFonts w:ascii="Arial" w:eastAsia="Arial" w:hAnsi="Arial" w:cs="Arial"/>
          <w:sz w:val="24"/>
          <w:szCs w:val="24"/>
        </w:rPr>
        <w:t>e Devensian. The Bay is a shallow area with the inner bay being less than 10 metres</w:t>
      </w:r>
      <w:r w:rsidR="00526514">
        <w:rPr>
          <w:rFonts w:ascii="Arial" w:eastAsia="Arial" w:hAnsi="Arial" w:cs="Arial"/>
          <w:sz w:val="24"/>
          <w:szCs w:val="24"/>
        </w:rPr>
        <w:t>, having a tidal range of 10.5 metres.</w:t>
      </w:r>
      <w:r w:rsidR="005E1F6C">
        <w:rPr>
          <w:rFonts w:ascii="Arial" w:eastAsia="Arial" w:hAnsi="Arial" w:cs="Arial"/>
          <w:sz w:val="24"/>
          <w:szCs w:val="24"/>
        </w:rPr>
        <w:t xml:space="preserve"> Crymlyn Burrows is underlain by the South Wales Coal Meas</w:t>
      </w:r>
      <w:r w:rsidR="004A577C">
        <w:rPr>
          <w:rFonts w:ascii="Arial" w:eastAsia="Arial" w:hAnsi="Arial" w:cs="Arial"/>
          <w:sz w:val="24"/>
          <w:szCs w:val="24"/>
        </w:rPr>
        <w:t>ures of the Carboni Ferrous era, with the Pennant Sandstones to the north of the area (</w:t>
      </w:r>
      <w:r w:rsidR="00930854">
        <w:rPr>
          <w:rFonts w:ascii="Arial" w:eastAsia="Arial" w:hAnsi="Arial" w:cs="Arial"/>
          <w:sz w:val="24"/>
          <w:szCs w:val="24"/>
        </w:rPr>
        <w:t xml:space="preserve">NRW, 2015). </w:t>
      </w:r>
    </w:p>
    <w:p w14:paraId="730245FB" w14:textId="48231C75" w:rsidR="000D21F3" w:rsidRPr="006C25EE" w:rsidRDefault="006C25EE" w:rsidP="006C25EE">
      <w:pPr>
        <w:pStyle w:val="Heading1"/>
        <w:rPr>
          <w:rFonts w:ascii="Arial" w:eastAsia="Arial" w:hAnsi="Arial" w:cs="Arial"/>
          <w:color w:val="auto"/>
          <w:sz w:val="24"/>
          <w:szCs w:val="24"/>
          <w:u w:val="single"/>
        </w:rPr>
      </w:pPr>
      <w:bookmarkStart w:id="4" w:name="_Toc165728628"/>
      <w:r w:rsidRPr="006C25EE">
        <w:rPr>
          <w:rFonts w:ascii="Arial" w:eastAsia="Arial" w:hAnsi="Arial" w:cs="Arial"/>
          <w:color w:val="auto"/>
          <w:sz w:val="24"/>
          <w:szCs w:val="24"/>
          <w:u w:val="single"/>
        </w:rPr>
        <w:t xml:space="preserve">2.3 </w:t>
      </w:r>
      <w:r w:rsidR="000D21F3" w:rsidRPr="006C25EE">
        <w:rPr>
          <w:rFonts w:ascii="Arial" w:eastAsia="Arial" w:hAnsi="Arial" w:cs="Arial"/>
          <w:color w:val="auto"/>
          <w:sz w:val="24"/>
          <w:szCs w:val="24"/>
          <w:u w:val="single"/>
        </w:rPr>
        <w:t>Soil</w:t>
      </w:r>
      <w:bookmarkEnd w:id="4"/>
      <w:r w:rsidR="000D21F3" w:rsidRPr="006C25EE">
        <w:rPr>
          <w:rFonts w:ascii="Arial" w:eastAsia="Arial" w:hAnsi="Arial" w:cs="Arial"/>
          <w:color w:val="auto"/>
          <w:sz w:val="24"/>
          <w:szCs w:val="24"/>
          <w:u w:val="single"/>
        </w:rPr>
        <w:t xml:space="preserve"> </w:t>
      </w:r>
    </w:p>
    <w:p w14:paraId="704A2E8A" w14:textId="77CF2FAB" w:rsidR="000D21F3" w:rsidRPr="00DD0A4D" w:rsidRDefault="00DD0A4D" w:rsidP="1F396F65">
      <w:pPr>
        <w:rPr>
          <w:rFonts w:ascii="Arial" w:eastAsia="Arial" w:hAnsi="Arial" w:cs="Arial"/>
          <w:sz w:val="24"/>
          <w:szCs w:val="24"/>
        </w:rPr>
      </w:pPr>
      <w:r w:rsidRPr="00DD0A4D">
        <w:rPr>
          <w:rFonts w:ascii="Arial" w:eastAsia="Arial" w:hAnsi="Arial" w:cs="Arial"/>
          <w:sz w:val="24"/>
          <w:szCs w:val="24"/>
        </w:rPr>
        <w:t xml:space="preserve">Foredunes </w:t>
      </w:r>
      <w:r>
        <w:rPr>
          <w:rFonts w:ascii="Arial" w:eastAsia="Arial" w:hAnsi="Arial" w:cs="Arial"/>
          <w:sz w:val="24"/>
          <w:szCs w:val="24"/>
        </w:rPr>
        <w:t>and mobile dunes</w:t>
      </w:r>
      <w:r w:rsidR="00566306">
        <w:rPr>
          <w:rFonts w:ascii="Arial" w:eastAsia="Arial" w:hAnsi="Arial" w:cs="Arial"/>
          <w:sz w:val="24"/>
          <w:szCs w:val="24"/>
        </w:rPr>
        <w:t>, closest to the high water mark have the highest most alkaline PH and lowest humus content at less than 1%</w:t>
      </w:r>
      <w:r w:rsidR="008916F0">
        <w:rPr>
          <w:rFonts w:ascii="Arial" w:eastAsia="Arial" w:hAnsi="Arial" w:cs="Arial"/>
          <w:sz w:val="24"/>
          <w:szCs w:val="24"/>
        </w:rPr>
        <w:t xml:space="preserve"> </w:t>
      </w:r>
      <w:r w:rsidR="001F45AB">
        <w:rPr>
          <w:rFonts w:ascii="Arial" w:eastAsia="Arial" w:hAnsi="Arial" w:cs="Arial"/>
          <w:sz w:val="24"/>
          <w:szCs w:val="24"/>
        </w:rPr>
        <w:t xml:space="preserve">compared to most </w:t>
      </w:r>
      <w:r w:rsidR="00210E84">
        <w:rPr>
          <w:rFonts w:ascii="Arial" w:eastAsia="Arial" w:hAnsi="Arial" w:cs="Arial"/>
          <w:sz w:val="24"/>
          <w:szCs w:val="24"/>
        </w:rPr>
        <w:t>other</w:t>
      </w:r>
      <w:r w:rsidR="000A45EA">
        <w:rPr>
          <w:rFonts w:ascii="Arial" w:eastAsia="Arial" w:hAnsi="Arial" w:cs="Arial"/>
          <w:sz w:val="24"/>
          <w:szCs w:val="24"/>
        </w:rPr>
        <w:t xml:space="preserve"> dune soils. </w:t>
      </w:r>
      <w:r w:rsidR="005A30B4">
        <w:rPr>
          <w:rFonts w:ascii="Arial" w:eastAsia="Arial" w:hAnsi="Arial" w:cs="Arial"/>
          <w:sz w:val="24"/>
          <w:szCs w:val="24"/>
        </w:rPr>
        <w:t xml:space="preserve">Whereas </w:t>
      </w:r>
      <w:r w:rsidR="00B13AAB">
        <w:rPr>
          <w:rFonts w:ascii="Arial" w:eastAsia="Arial" w:hAnsi="Arial" w:cs="Arial"/>
          <w:sz w:val="24"/>
          <w:szCs w:val="24"/>
        </w:rPr>
        <w:t xml:space="preserve">the </w:t>
      </w:r>
      <w:r w:rsidR="005A30B4">
        <w:rPr>
          <w:rFonts w:ascii="Arial" w:eastAsia="Arial" w:hAnsi="Arial" w:cs="Arial"/>
          <w:sz w:val="24"/>
          <w:szCs w:val="24"/>
        </w:rPr>
        <w:t>scrub and woodland areas</w:t>
      </w:r>
      <w:r w:rsidR="00B13AAB">
        <w:rPr>
          <w:rFonts w:ascii="Arial" w:eastAsia="Arial" w:hAnsi="Arial" w:cs="Arial"/>
          <w:sz w:val="24"/>
          <w:szCs w:val="24"/>
        </w:rPr>
        <w:t xml:space="preserve"> towards the North of the site</w:t>
      </w:r>
      <w:r w:rsidR="005A30B4">
        <w:rPr>
          <w:rFonts w:ascii="Arial" w:eastAsia="Arial" w:hAnsi="Arial" w:cs="Arial"/>
          <w:sz w:val="24"/>
          <w:szCs w:val="24"/>
        </w:rPr>
        <w:t xml:space="preserve"> </w:t>
      </w:r>
      <w:r w:rsidR="00B13AAB">
        <w:rPr>
          <w:rFonts w:ascii="Arial" w:eastAsia="Arial" w:hAnsi="Arial" w:cs="Arial"/>
          <w:sz w:val="24"/>
          <w:szCs w:val="24"/>
        </w:rPr>
        <w:t>have</w:t>
      </w:r>
      <w:r w:rsidR="005A30B4">
        <w:rPr>
          <w:rFonts w:ascii="Arial" w:eastAsia="Arial" w:hAnsi="Arial" w:cs="Arial"/>
          <w:sz w:val="24"/>
          <w:szCs w:val="24"/>
        </w:rPr>
        <w:t xml:space="preserve"> more acidic soils </w:t>
      </w:r>
      <w:r w:rsidR="00B13AAB">
        <w:rPr>
          <w:rFonts w:ascii="Arial" w:eastAsia="Arial" w:hAnsi="Arial" w:cs="Arial"/>
          <w:sz w:val="24"/>
          <w:szCs w:val="24"/>
        </w:rPr>
        <w:t>with a higher humus content at over 40%.</w:t>
      </w:r>
      <w:r w:rsidR="00240DEE">
        <w:rPr>
          <w:rFonts w:ascii="Arial" w:eastAsia="Arial" w:hAnsi="Arial" w:cs="Arial"/>
          <w:sz w:val="24"/>
          <w:szCs w:val="24"/>
        </w:rPr>
        <w:t xml:space="preserve"> </w:t>
      </w:r>
      <w:r w:rsidR="00411B91">
        <w:rPr>
          <w:rFonts w:ascii="Arial" w:eastAsia="Arial" w:hAnsi="Arial" w:cs="Arial"/>
          <w:sz w:val="24"/>
          <w:szCs w:val="24"/>
        </w:rPr>
        <w:t xml:space="preserve">The soil depth increases inland across the dune system </w:t>
      </w:r>
      <w:r w:rsidR="00DB3DC4">
        <w:rPr>
          <w:rFonts w:ascii="Arial" w:eastAsia="Arial" w:hAnsi="Arial" w:cs="Arial"/>
          <w:sz w:val="24"/>
          <w:szCs w:val="24"/>
        </w:rPr>
        <w:t>whereas the calcium carbonate percentage decreases further inland</w:t>
      </w:r>
      <w:r w:rsidR="002B7559">
        <w:rPr>
          <w:rFonts w:ascii="Arial" w:eastAsia="Arial" w:hAnsi="Arial" w:cs="Arial"/>
          <w:sz w:val="24"/>
          <w:szCs w:val="24"/>
        </w:rPr>
        <w:t xml:space="preserve">. </w:t>
      </w:r>
      <w:r w:rsidR="004C685C">
        <w:rPr>
          <w:rFonts w:ascii="Arial" w:eastAsia="Arial" w:hAnsi="Arial" w:cs="Arial"/>
          <w:sz w:val="24"/>
          <w:szCs w:val="24"/>
        </w:rPr>
        <w:t xml:space="preserve">This can result in </w:t>
      </w:r>
      <w:r w:rsidR="000443C0">
        <w:rPr>
          <w:rFonts w:ascii="Arial" w:eastAsia="Arial" w:hAnsi="Arial" w:cs="Arial"/>
          <w:sz w:val="24"/>
          <w:szCs w:val="24"/>
        </w:rPr>
        <w:t>a wider range of vegetation growth further inland on the site</w:t>
      </w:r>
      <w:r w:rsidR="00EC5A4D">
        <w:rPr>
          <w:rFonts w:ascii="Arial" w:eastAsia="Arial" w:hAnsi="Arial" w:cs="Arial"/>
          <w:sz w:val="24"/>
          <w:szCs w:val="24"/>
        </w:rPr>
        <w:t xml:space="preserve"> </w:t>
      </w:r>
      <w:r w:rsidR="00FC31C8">
        <w:rPr>
          <w:rFonts w:ascii="Arial" w:eastAsia="Arial" w:hAnsi="Arial" w:cs="Arial"/>
          <w:sz w:val="24"/>
          <w:szCs w:val="24"/>
        </w:rPr>
        <w:t xml:space="preserve">as there is a greater nutrient </w:t>
      </w:r>
      <w:r w:rsidR="00A712B8">
        <w:rPr>
          <w:rFonts w:ascii="Arial" w:eastAsia="Arial" w:hAnsi="Arial" w:cs="Arial"/>
          <w:sz w:val="24"/>
          <w:szCs w:val="24"/>
        </w:rPr>
        <w:t>distribution when there is greater soil depth</w:t>
      </w:r>
      <w:r w:rsidR="008444E2">
        <w:rPr>
          <w:rFonts w:ascii="Arial" w:eastAsia="Arial" w:hAnsi="Arial" w:cs="Arial"/>
          <w:sz w:val="24"/>
          <w:szCs w:val="24"/>
        </w:rPr>
        <w:t xml:space="preserve">. </w:t>
      </w:r>
      <w:r w:rsidR="00B6230C">
        <w:rPr>
          <w:rFonts w:ascii="Arial" w:eastAsia="Arial" w:hAnsi="Arial" w:cs="Arial"/>
          <w:sz w:val="24"/>
          <w:szCs w:val="24"/>
        </w:rPr>
        <w:t xml:space="preserve">Pioneer plant species </w:t>
      </w:r>
      <w:r w:rsidR="0035772C">
        <w:rPr>
          <w:rFonts w:ascii="Arial" w:eastAsia="Arial" w:hAnsi="Arial" w:cs="Arial"/>
          <w:sz w:val="24"/>
          <w:szCs w:val="24"/>
        </w:rPr>
        <w:t xml:space="preserve">can </w:t>
      </w:r>
      <w:r w:rsidR="00A346BA">
        <w:rPr>
          <w:rFonts w:ascii="Arial" w:eastAsia="Arial" w:hAnsi="Arial" w:cs="Arial"/>
          <w:sz w:val="24"/>
          <w:szCs w:val="24"/>
        </w:rPr>
        <w:t xml:space="preserve">grow </w:t>
      </w:r>
      <w:r w:rsidR="0035772C">
        <w:rPr>
          <w:rFonts w:ascii="Arial" w:eastAsia="Arial" w:hAnsi="Arial" w:cs="Arial"/>
          <w:sz w:val="24"/>
          <w:szCs w:val="24"/>
        </w:rPr>
        <w:t xml:space="preserve">in the </w:t>
      </w:r>
      <w:r w:rsidR="009D2785">
        <w:rPr>
          <w:rFonts w:ascii="Arial" w:eastAsia="Arial" w:hAnsi="Arial" w:cs="Arial"/>
          <w:sz w:val="24"/>
          <w:szCs w:val="24"/>
        </w:rPr>
        <w:t xml:space="preserve">shallower, </w:t>
      </w:r>
      <w:r w:rsidR="00EF273A">
        <w:rPr>
          <w:rFonts w:ascii="Arial" w:eastAsia="Arial" w:hAnsi="Arial" w:cs="Arial"/>
          <w:sz w:val="24"/>
          <w:szCs w:val="24"/>
        </w:rPr>
        <w:t xml:space="preserve">less nutritious soils nearest to the beach </w:t>
      </w:r>
      <w:r w:rsidR="009B137B">
        <w:rPr>
          <w:rFonts w:ascii="Arial" w:eastAsia="Arial" w:hAnsi="Arial" w:cs="Arial"/>
          <w:sz w:val="24"/>
          <w:szCs w:val="24"/>
        </w:rPr>
        <w:t>and initiate dune stabilisation</w:t>
      </w:r>
      <w:r w:rsidR="00D97E4B">
        <w:rPr>
          <w:rFonts w:ascii="Arial" w:eastAsia="Arial" w:hAnsi="Arial" w:cs="Arial"/>
          <w:sz w:val="24"/>
          <w:szCs w:val="24"/>
        </w:rPr>
        <w:t xml:space="preserve"> (Pye and Blott, 2014)</w:t>
      </w:r>
      <w:r w:rsidR="009B137B">
        <w:rPr>
          <w:rFonts w:ascii="Arial" w:eastAsia="Arial" w:hAnsi="Arial" w:cs="Arial"/>
          <w:sz w:val="24"/>
          <w:szCs w:val="24"/>
        </w:rPr>
        <w:t>.</w:t>
      </w:r>
      <w:r w:rsidR="007E37B1">
        <w:rPr>
          <w:rFonts w:ascii="Arial" w:eastAsia="Arial" w:hAnsi="Arial" w:cs="Arial"/>
          <w:sz w:val="24"/>
          <w:szCs w:val="24"/>
        </w:rPr>
        <w:t xml:space="preserve"> </w:t>
      </w:r>
      <w:r w:rsidR="00F00247">
        <w:rPr>
          <w:rFonts w:ascii="Arial" w:eastAsia="Arial" w:hAnsi="Arial" w:cs="Arial"/>
          <w:sz w:val="24"/>
          <w:szCs w:val="24"/>
        </w:rPr>
        <w:t xml:space="preserve">The </w:t>
      </w:r>
      <w:r w:rsidR="00582AD8">
        <w:rPr>
          <w:rFonts w:ascii="Arial" w:eastAsia="Arial" w:hAnsi="Arial" w:cs="Arial"/>
          <w:sz w:val="24"/>
          <w:szCs w:val="24"/>
        </w:rPr>
        <w:t xml:space="preserve">inland </w:t>
      </w:r>
      <w:r w:rsidR="00E0661E">
        <w:rPr>
          <w:rFonts w:ascii="Arial" w:eastAsia="Arial" w:hAnsi="Arial" w:cs="Arial"/>
          <w:sz w:val="24"/>
          <w:szCs w:val="24"/>
        </w:rPr>
        <w:t>dune slack</w:t>
      </w:r>
      <w:r w:rsidR="00582AD8">
        <w:rPr>
          <w:rFonts w:ascii="Arial" w:eastAsia="Arial" w:hAnsi="Arial" w:cs="Arial"/>
          <w:sz w:val="24"/>
          <w:szCs w:val="24"/>
        </w:rPr>
        <w:t xml:space="preserve">s have a </w:t>
      </w:r>
      <w:r w:rsidR="009933C8">
        <w:rPr>
          <w:rFonts w:ascii="Arial" w:eastAsia="Arial" w:hAnsi="Arial" w:cs="Arial"/>
          <w:sz w:val="24"/>
          <w:szCs w:val="24"/>
        </w:rPr>
        <w:t>higher moisture content</w:t>
      </w:r>
      <w:r w:rsidR="001804E2">
        <w:rPr>
          <w:rFonts w:ascii="Arial" w:eastAsia="Arial" w:hAnsi="Arial" w:cs="Arial"/>
          <w:sz w:val="24"/>
          <w:szCs w:val="24"/>
        </w:rPr>
        <w:t xml:space="preserve"> </w:t>
      </w:r>
      <w:r w:rsidR="00B6086E">
        <w:rPr>
          <w:rFonts w:ascii="Arial" w:eastAsia="Arial" w:hAnsi="Arial" w:cs="Arial"/>
          <w:sz w:val="24"/>
          <w:szCs w:val="24"/>
        </w:rPr>
        <w:t xml:space="preserve">due to </w:t>
      </w:r>
      <w:r w:rsidR="001640FF">
        <w:rPr>
          <w:rFonts w:ascii="Arial" w:eastAsia="Arial" w:hAnsi="Arial" w:cs="Arial"/>
          <w:sz w:val="24"/>
          <w:szCs w:val="24"/>
        </w:rPr>
        <w:t xml:space="preserve">the limited natural drainage outlets </w:t>
      </w:r>
      <w:r w:rsidR="009B6BA8">
        <w:rPr>
          <w:rFonts w:ascii="Arial" w:eastAsia="Arial" w:hAnsi="Arial" w:cs="Arial"/>
          <w:sz w:val="24"/>
          <w:szCs w:val="24"/>
        </w:rPr>
        <w:t>and a lack of vegetation compared to the further inland salt marshes and grassland</w:t>
      </w:r>
      <w:r w:rsidR="00121657">
        <w:rPr>
          <w:rFonts w:ascii="Arial" w:eastAsia="Arial" w:hAnsi="Arial" w:cs="Arial"/>
          <w:sz w:val="24"/>
          <w:szCs w:val="24"/>
        </w:rPr>
        <w:t xml:space="preserve">. This makes the dune slacks more susceptible to flooding, </w:t>
      </w:r>
      <w:r w:rsidR="00E8125D">
        <w:rPr>
          <w:rFonts w:ascii="Arial" w:eastAsia="Arial" w:hAnsi="Arial" w:cs="Arial"/>
          <w:sz w:val="24"/>
          <w:szCs w:val="24"/>
        </w:rPr>
        <w:t>especially</w:t>
      </w:r>
      <w:r w:rsidR="00121657">
        <w:rPr>
          <w:rFonts w:ascii="Arial" w:eastAsia="Arial" w:hAnsi="Arial" w:cs="Arial"/>
          <w:sz w:val="24"/>
          <w:szCs w:val="24"/>
        </w:rPr>
        <w:t xml:space="preserve"> during the winter months when there is highe</w:t>
      </w:r>
      <w:r w:rsidR="00E8125D">
        <w:rPr>
          <w:rFonts w:ascii="Arial" w:eastAsia="Arial" w:hAnsi="Arial" w:cs="Arial"/>
          <w:sz w:val="24"/>
          <w:szCs w:val="24"/>
        </w:rPr>
        <w:t>r amounts of</w:t>
      </w:r>
      <w:r w:rsidR="00121657">
        <w:rPr>
          <w:rFonts w:ascii="Arial" w:eastAsia="Arial" w:hAnsi="Arial" w:cs="Arial"/>
          <w:sz w:val="24"/>
          <w:szCs w:val="24"/>
        </w:rPr>
        <w:t xml:space="preserve"> rainfall</w:t>
      </w:r>
      <w:r w:rsidR="00E8125D">
        <w:rPr>
          <w:rFonts w:ascii="Arial" w:eastAsia="Arial" w:hAnsi="Arial" w:cs="Arial"/>
          <w:sz w:val="24"/>
          <w:szCs w:val="24"/>
        </w:rPr>
        <w:t xml:space="preserve"> </w:t>
      </w:r>
      <w:r w:rsidR="003505C2">
        <w:rPr>
          <w:rFonts w:ascii="Arial" w:eastAsia="Arial" w:hAnsi="Arial" w:cs="Arial"/>
          <w:sz w:val="24"/>
          <w:szCs w:val="24"/>
        </w:rPr>
        <w:t xml:space="preserve">or through </w:t>
      </w:r>
      <w:r w:rsidR="00140C74">
        <w:rPr>
          <w:rFonts w:ascii="Arial" w:eastAsia="Arial" w:hAnsi="Arial" w:cs="Arial"/>
          <w:sz w:val="24"/>
          <w:szCs w:val="24"/>
        </w:rPr>
        <w:t>high tides and storm surges that influence tidal fluctuations.</w:t>
      </w:r>
      <w:r w:rsidR="007141CB">
        <w:rPr>
          <w:rFonts w:ascii="Arial" w:eastAsia="Arial" w:hAnsi="Arial" w:cs="Arial"/>
          <w:sz w:val="24"/>
          <w:szCs w:val="24"/>
        </w:rPr>
        <w:t xml:space="preserve"> The colour of the soil </w:t>
      </w:r>
      <w:r w:rsidR="00E05398">
        <w:rPr>
          <w:rFonts w:ascii="Arial" w:eastAsia="Arial" w:hAnsi="Arial" w:cs="Arial"/>
          <w:sz w:val="24"/>
          <w:szCs w:val="24"/>
        </w:rPr>
        <w:t xml:space="preserve">becomes darker further inland, as a result of organic </w:t>
      </w:r>
      <w:r w:rsidR="00BC04A2">
        <w:rPr>
          <w:rFonts w:ascii="Arial" w:eastAsia="Arial" w:hAnsi="Arial" w:cs="Arial"/>
          <w:sz w:val="24"/>
          <w:szCs w:val="24"/>
        </w:rPr>
        <w:t>matter from plant debris and roots</w:t>
      </w:r>
      <w:r w:rsidR="008A788B">
        <w:rPr>
          <w:rFonts w:ascii="Arial" w:eastAsia="Arial" w:hAnsi="Arial" w:cs="Arial"/>
          <w:sz w:val="24"/>
          <w:szCs w:val="24"/>
        </w:rPr>
        <w:t xml:space="preserve"> accumulating</w:t>
      </w:r>
      <w:r w:rsidR="00B21F6D">
        <w:rPr>
          <w:rFonts w:ascii="Arial" w:eastAsia="Arial" w:hAnsi="Arial" w:cs="Arial"/>
          <w:sz w:val="24"/>
          <w:szCs w:val="24"/>
        </w:rPr>
        <w:t xml:space="preserve"> which darkens the soil</w:t>
      </w:r>
      <w:r w:rsidR="00BC79AD">
        <w:rPr>
          <w:rFonts w:ascii="Arial" w:eastAsia="Arial" w:hAnsi="Arial" w:cs="Arial"/>
          <w:sz w:val="24"/>
          <w:szCs w:val="24"/>
        </w:rPr>
        <w:t xml:space="preserve"> (NPT Council, 2012)</w:t>
      </w:r>
      <w:r w:rsidR="00B21F6D">
        <w:rPr>
          <w:rFonts w:ascii="Arial" w:eastAsia="Arial" w:hAnsi="Arial" w:cs="Arial"/>
          <w:sz w:val="24"/>
          <w:szCs w:val="24"/>
        </w:rPr>
        <w:t>.</w:t>
      </w:r>
      <w:r w:rsidR="00D97E4B">
        <w:rPr>
          <w:rFonts w:ascii="Arial" w:eastAsia="Arial" w:hAnsi="Arial" w:cs="Arial"/>
          <w:sz w:val="24"/>
          <w:szCs w:val="24"/>
        </w:rPr>
        <w:t xml:space="preserve"> </w:t>
      </w:r>
      <w:r w:rsidR="00B60486">
        <w:rPr>
          <w:rFonts w:ascii="Arial" w:eastAsia="Arial" w:hAnsi="Arial" w:cs="Arial"/>
          <w:sz w:val="24"/>
          <w:szCs w:val="24"/>
        </w:rPr>
        <w:t xml:space="preserve"> </w:t>
      </w:r>
      <w:r w:rsidR="00B21F6D">
        <w:rPr>
          <w:rFonts w:ascii="Arial" w:eastAsia="Arial" w:hAnsi="Arial" w:cs="Arial"/>
          <w:sz w:val="24"/>
          <w:szCs w:val="24"/>
        </w:rPr>
        <w:t xml:space="preserve"> </w:t>
      </w:r>
      <w:r w:rsidR="00121657">
        <w:rPr>
          <w:rFonts w:ascii="Arial" w:eastAsia="Arial" w:hAnsi="Arial" w:cs="Arial"/>
          <w:sz w:val="24"/>
          <w:szCs w:val="24"/>
        </w:rPr>
        <w:t xml:space="preserve">  </w:t>
      </w:r>
      <w:r w:rsidR="00E0661E">
        <w:rPr>
          <w:rFonts w:ascii="Arial" w:eastAsia="Arial" w:hAnsi="Arial" w:cs="Arial"/>
          <w:sz w:val="24"/>
          <w:szCs w:val="24"/>
        </w:rPr>
        <w:t xml:space="preserve"> </w:t>
      </w:r>
    </w:p>
    <w:p w14:paraId="3AFBDFFC" w14:textId="47D9363B" w:rsidR="00B17EE0" w:rsidRPr="00DF0474" w:rsidRDefault="004A577C" w:rsidP="1F396F65">
      <w:pPr>
        <w:rPr>
          <w:rFonts w:ascii="Arial" w:eastAsia="Arial" w:hAnsi="Arial" w:cs="Arial"/>
          <w:sz w:val="24"/>
          <w:szCs w:val="24"/>
        </w:rPr>
      </w:pPr>
      <w:r>
        <w:rPr>
          <w:rFonts w:ascii="Arial" w:eastAsia="Arial" w:hAnsi="Arial" w:cs="Arial"/>
          <w:sz w:val="24"/>
          <w:szCs w:val="24"/>
        </w:rPr>
        <w:t xml:space="preserve"> </w:t>
      </w:r>
      <w:r w:rsidR="00743CD5">
        <w:rPr>
          <w:rFonts w:ascii="Arial" w:eastAsia="Arial" w:hAnsi="Arial" w:cs="Arial"/>
          <w:sz w:val="24"/>
          <w:szCs w:val="24"/>
        </w:rPr>
        <w:t xml:space="preserve"> </w:t>
      </w:r>
      <w:r w:rsidR="002C4321">
        <w:rPr>
          <w:rFonts w:ascii="Arial" w:eastAsia="Arial" w:hAnsi="Arial" w:cs="Arial"/>
          <w:sz w:val="24"/>
          <w:szCs w:val="24"/>
        </w:rPr>
        <w:t xml:space="preserve"> </w:t>
      </w:r>
      <w:r w:rsidR="00526514">
        <w:rPr>
          <w:rFonts w:ascii="Arial" w:eastAsia="Arial" w:hAnsi="Arial" w:cs="Arial"/>
          <w:sz w:val="24"/>
          <w:szCs w:val="24"/>
        </w:rPr>
        <w:t xml:space="preserve"> </w:t>
      </w:r>
    </w:p>
    <w:p w14:paraId="7F8B8E99" w14:textId="1223B68D" w:rsidR="1F396F65" w:rsidRPr="00DF0474" w:rsidRDefault="1F396F65" w:rsidP="1F396F65">
      <w:pPr>
        <w:rPr>
          <w:rFonts w:ascii="Arial" w:eastAsia="Arial" w:hAnsi="Arial" w:cs="Arial"/>
          <w:sz w:val="24"/>
          <w:szCs w:val="24"/>
          <w:u w:val="single"/>
        </w:rPr>
      </w:pPr>
    </w:p>
    <w:p w14:paraId="27A456EA" w14:textId="34765B84" w:rsidR="1F396F65" w:rsidRPr="00DF0474" w:rsidRDefault="1F396F65" w:rsidP="1F396F65">
      <w:pPr>
        <w:rPr>
          <w:rFonts w:ascii="Arial" w:eastAsia="Arial" w:hAnsi="Arial" w:cs="Arial"/>
          <w:sz w:val="24"/>
          <w:szCs w:val="24"/>
          <w:u w:val="single"/>
        </w:rPr>
      </w:pPr>
    </w:p>
    <w:p w14:paraId="5B76BB7F" w14:textId="1D9FF0AB" w:rsidR="1F396F65" w:rsidRPr="00DF0474" w:rsidRDefault="1F396F65" w:rsidP="1F396F65">
      <w:pPr>
        <w:rPr>
          <w:rFonts w:ascii="Arial" w:eastAsia="Arial" w:hAnsi="Arial" w:cs="Arial"/>
          <w:sz w:val="24"/>
          <w:szCs w:val="24"/>
          <w:u w:val="single"/>
        </w:rPr>
      </w:pPr>
    </w:p>
    <w:p w14:paraId="238B1B65" w14:textId="77777777" w:rsidR="00C87685" w:rsidRDefault="00C87685" w:rsidP="1F396F65">
      <w:pPr>
        <w:rPr>
          <w:rFonts w:ascii="Arial" w:eastAsia="Arial" w:hAnsi="Arial" w:cs="Arial"/>
          <w:b/>
          <w:bCs/>
          <w:sz w:val="24"/>
          <w:szCs w:val="24"/>
        </w:rPr>
      </w:pPr>
    </w:p>
    <w:p w14:paraId="3E2FF3CD" w14:textId="4A5AE72E" w:rsidR="1A511D00" w:rsidRPr="006C25EE" w:rsidRDefault="00F9089A" w:rsidP="006C25EE">
      <w:pPr>
        <w:pStyle w:val="Heading1"/>
        <w:rPr>
          <w:rFonts w:ascii="Arial" w:eastAsia="Arial" w:hAnsi="Arial" w:cs="Arial"/>
          <w:b/>
          <w:bCs/>
          <w:color w:val="auto"/>
          <w:sz w:val="24"/>
          <w:szCs w:val="24"/>
        </w:rPr>
      </w:pPr>
      <w:bookmarkStart w:id="5" w:name="_Toc165728629"/>
      <w:r>
        <w:rPr>
          <w:rFonts w:ascii="Arial" w:eastAsia="Arial" w:hAnsi="Arial" w:cs="Arial"/>
          <w:b/>
          <w:bCs/>
          <w:color w:val="auto"/>
          <w:sz w:val="24"/>
          <w:szCs w:val="24"/>
        </w:rPr>
        <w:lastRenderedPageBreak/>
        <w:t>2</w:t>
      </w:r>
      <w:r w:rsidR="006C25EE" w:rsidRPr="006C25EE">
        <w:rPr>
          <w:rFonts w:ascii="Arial" w:eastAsia="Arial" w:hAnsi="Arial" w:cs="Arial"/>
          <w:b/>
          <w:bCs/>
          <w:color w:val="auto"/>
          <w:sz w:val="24"/>
          <w:szCs w:val="24"/>
        </w:rPr>
        <w:t>.</w:t>
      </w:r>
      <w:r>
        <w:rPr>
          <w:rFonts w:ascii="Arial" w:eastAsia="Arial" w:hAnsi="Arial" w:cs="Arial"/>
          <w:b/>
          <w:bCs/>
          <w:color w:val="auto"/>
          <w:sz w:val="24"/>
          <w:szCs w:val="24"/>
        </w:rPr>
        <w:t>4</w:t>
      </w:r>
      <w:r w:rsidR="006C25EE" w:rsidRPr="006C25EE">
        <w:rPr>
          <w:rFonts w:ascii="Arial" w:eastAsia="Arial" w:hAnsi="Arial" w:cs="Arial"/>
          <w:b/>
          <w:bCs/>
          <w:color w:val="auto"/>
          <w:sz w:val="24"/>
          <w:szCs w:val="24"/>
        </w:rPr>
        <w:t xml:space="preserve"> </w:t>
      </w:r>
      <w:r w:rsidR="1A511D00" w:rsidRPr="006C25EE">
        <w:rPr>
          <w:rFonts w:ascii="Arial" w:eastAsia="Arial" w:hAnsi="Arial" w:cs="Arial"/>
          <w:b/>
          <w:bCs/>
          <w:color w:val="auto"/>
          <w:sz w:val="24"/>
          <w:szCs w:val="24"/>
        </w:rPr>
        <w:t>Habitats</w:t>
      </w:r>
      <w:bookmarkEnd w:id="5"/>
      <w:r w:rsidR="1A511D00" w:rsidRPr="006C25EE">
        <w:rPr>
          <w:rFonts w:ascii="Arial" w:eastAsia="Arial" w:hAnsi="Arial" w:cs="Arial"/>
          <w:b/>
          <w:bCs/>
          <w:color w:val="auto"/>
          <w:sz w:val="24"/>
          <w:szCs w:val="24"/>
        </w:rPr>
        <w:t xml:space="preserve"> </w:t>
      </w:r>
    </w:p>
    <w:p w14:paraId="697EA661" w14:textId="021AFAC1" w:rsidR="00344B4E" w:rsidRDefault="00344B4E" w:rsidP="00344B4E">
      <w:pPr>
        <w:pStyle w:val="NormalWeb"/>
      </w:pPr>
      <w:r>
        <w:rPr>
          <w:noProof/>
        </w:rPr>
        <w:drawing>
          <wp:inline distT="0" distB="0" distL="0" distR="0" wp14:anchorId="410EA28C" wp14:editId="0D4C795C">
            <wp:extent cx="5943600" cy="2961005"/>
            <wp:effectExtent l="0" t="0" r="0" b="0"/>
            <wp:docPr id="1699023899" name="Picture 1" descr="A map of land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23899" name="Picture 1" descr="A map of land with different colo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961005"/>
                    </a:xfrm>
                    <a:prstGeom prst="rect">
                      <a:avLst/>
                    </a:prstGeom>
                    <a:noFill/>
                    <a:ln>
                      <a:noFill/>
                    </a:ln>
                  </pic:spPr>
                </pic:pic>
              </a:graphicData>
            </a:graphic>
          </wp:inline>
        </w:drawing>
      </w:r>
    </w:p>
    <w:p w14:paraId="4A920E6C" w14:textId="553B998D" w:rsidR="00E645A8" w:rsidRPr="00344B4E" w:rsidRDefault="00344B4E" w:rsidP="1F396F65">
      <w:pPr>
        <w:rPr>
          <w:rFonts w:ascii="Arial" w:eastAsia="Arial" w:hAnsi="Arial" w:cs="Arial"/>
          <w:sz w:val="24"/>
          <w:szCs w:val="24"/>
        </w:rPr>
      </w:pPr>
      <w:r w:rsidRPr="00344B4E">
        <w:rPr>
          <w:rFonts w:ascii="Arial" w:eastAsia="Arial" w:hAnsi="Arial" w:cs="Arial"/>
          <w:sz w:val="24"/>
          <w:szCs w:val="24"/>
        </w:rPr>
        <w:t xml:space="preserve">Figure </w:t>
      </w:r>
      <w:r w:rsidR="00AB5F61">
        <w:rPr>
          <w:rFonts w:ascii="Arial" w:eastAsia="Arial" w:hAnsi="Arial" w:cs="Arial"/>
          <w:sz w:val="24"/>
          <w:szCs w:val="24"/>
        </w:rPr>
        <w:t>3</w:t>
      </w:r>
      <w:r w:rsidRPr="00344B4E">
        <w:rPr>
          <w:rFonts w:ascii="Arial" w:eastAsia="Arial" w:hAnsi="Arial" w:cs="Arial"/>
          <w:sz w:val="24"/>
          <w:szCs w:val="24"/>
        </w:rPr>
        <w:t xml:space="preserve"> </w:t>
      </w:r>
      <w:r w:rsidR="00374B0C">
        <w:rPr>
          <w:rFonts w:ascii="Arial" w:eastAsia="Arial" w:hAnsi="Arial" w:cs="Arial"/>
          <w:sz w:val="24"/>
          <w:szCs w:val="24"/>
        </w:rPr>
        <w:t>D</w:t>
      </w:r>
      <w:r>
        <w:rPr>
          <w:rFonts w:ascii="Arial" w:eastAsia="Arial" w:hAnsi="Arial" w:cs="Arial"/>
          <w:sz w:val="24"/>
          <w:szCs w:val="24"/>
        </w:rPr>
        <w:t xml:space="preserve">istinct </w:t>
      </w:r>
      <w:r w:rsidRPr="00344B4E">
        <w:rPr>
          <w:rFonts w:ascii="Arial" w:eastAsia="Arial" w:hAnsi="Arial" w:cs="Arial"/>
          <w:sz w:val="24"/>
          <w:szCs w:val="24"/>
        </w:rPr>
        <w:t xml:space="preserve">habitats </w:t>
      </w:r>
      <w:r>
        <w:rPr>
          <w:rFonts w:ascii="Arial" w:eastAsia="Arial" w:hAnsi="Arial" w:cs="Arial"/>
          <w:sz w:val="24"/>
          <w:szCs w:val="24"/>
        </w:rPr>
        <w:t xml:space="preserve">at Crymlyn Burrows </w:t>
      </w:r>
    </w:p>
    <w:p w14:paraId="1A2CE6C3" w14:textId="182E441A" w:rsidR="008F35AB" w:rsidRDefault="00C65AFD" w:rsidP="1F396F65">
      <w:pPr>
        <w:rPr>
          <w:rFonts w:ascii="Arial" w:eastAsia="Arial" w:hAnsi="Arial" w:cs="Arial"/>
          <w:sz w:val="24"/>
          <w:szCs w:val="24"/>
        </w:rPr>
      </w:pPr>
      <w:r w:rsidRPr="00DF0474">
        <w:rPr>
          <w:rFonts w:ascii="Arial" w:eastAsia="Arial" w:hAnsi="Arial" w:cs="Arial"/>
          <w:sz w:val="24"/>
          <w:szCs w:val="24"/>
        </w:rPr>
        <w:t>Four distinct habitats can be found in Crymlyn Burrows as seen in figure</w:t>
      </w:r>
      <w:r w:rsidR="00EB216F" w:rsidRPr="00DF0474">
        <w:rPr>
          <w:rFonts w:ascii="Arial" w:eastAsia="Arial" w:hAnsi="Arial" w:cs="Arial"/>
          <w:sz w:val="24"/>
          <w:szCs w:val="24"/>
        </w:rPr>
        <w:t xml:space="preserve"> </w:t>
      </w:r>
      <w:r w:rsidR="00AB5F61">
        <w:rPr>
          <w:rFonts w:ascii="Arial" w:eastAsia="Arial" w:hAnsi="Arial" w:cs="Arial"/>
          <w:sz w:val="24"/>
          <w:szCs w:val="24"/>
        </w:rPr>
        <w:t>3</w:t>
      </w:r>
      <w:r w:rsidR="00EB216F" w:rsidRPr="00DF0474">
        <w:rPr>
          <w:rFonts w:ascii="Arial" w:eastAsia="Arial" w:hAnsi="Arial" w:cs="Arial"/>
          <w:sz w:val="24"/>
          <w:szCs w:val="24"/>
        </w:rPr>
        <w:t xml:space="preserve">, </w:t>
      </w:r>
      <w:r w:rsidR="00DF0474" w:rsidRPr="00DF0474">
        <w:rPr>
          <w:rFonts w:ascii="Arial" w:eastAsia="Arial" w:hAnsi="Arial" w:cs="Arial"/>
          <w:sz w:val="24"/>
          <w:szCs w:val="24"/>
        </w:rPr>
        <w:t>including sand dune habitat, grassland habitats, Saltmarsh habitat and woodland habitat.</w:t>
      </w:r>
      <w:r w:rsidR="00160DD6">
        <w:rPr>
          <w:rFonts w:ascii="Arial" w:eastAsia="Arial" w:hAnsi="Arial" w:cs="Arial"/>
          <w:sz w:val="24"/>
          <w:szCs w:val="24"/>
        </w:rPr>
        <w:t xml:space="preserve"> </w:t>
      </w:r>
      <w:r w:rsidR="00F35BE7">
        <w:rPr>
          <w:rFonts w:ascii="Arial" w:eastAsia="Arial" w:hAnsi="Arial" w:cs="Arial"/>
          <w:sz w:val="24"/>
          <w:szCs w:val="24"/>
        </w:rPr>
        <w:t xml:space="preserve">Figure 3 </w:t>
      </w:r>
      <w:r w:rsidR="00AF5700">
        <w:rPr>
          <w:rFonts w:ascii="Arial" w:eastAsia="Arial" w:hAnsi="Arial" w:cs="Arial"/>
          <w:sz w:val="24"/>
          <w:szCs w:val="24"/>
        </w:rPr>
        <w:t xml:space="preserve">shows the spatial distribution of the habitats on the site </w:t>
      </w:r>
      <w:r w:rsidR="00E540CE">
        <w:rPr>
          <w:rFonts w:ascii="Arial" w:eastAsia="Arial" w:hAnsi="Arial" w:cs="Arial"/>
          <w:sz w:val="24"/>
          <w:szCs w:val="24"/>
        </w:rPr>
        <w:t xml:space="preserve">and how </w:t>
      </w:r>
      <w:r w:rsidR="00CB0136">
        <w:rPr>
          <w:rFonts w:ascii="Arial" w:eastAsia="Arial" w:hAnsi="Arial" w:cs="Arial"/>
          <w:sz w:val="24"/>
          <w:szCs w:val="24"/>
        </w:rPr>
        <w:t>the site has various habitats that support a unique set of flora and fauna.</w:t>
      </w:r>
      <w:r w:rsidR="00DF0474" w:rsidRPr="00DF0474">
        <w:rPr>
          <w:rFonts w:ascii="Arial" w:eastAsia="Arial" w:hAnsi="Arial" w:cs="Arial"/>
          <w:sz w:val="24"/>
          <w:szCs w:val="24"/>
        </w:rPr>
        <w:t xml:space="preserve"> The site has changed significantly over time due to a lack of management through various ownership changes. This has led to the stabilisation of the dunes</w:t>
      </w:r>
      <w:r w:rsidR="00DF0474">
        <w:rPr>
          <w:rFonts w:ascii="Arial" w:eastAsia="Arial" w:hAnsi="Arial" w:cs="Arial"/>
          <w:sz w:val="24"/>
          <w:szCs w:val="24"/>
        </w:rPr>
        <w:t xml:space="preserve"> and succession towards woodland and scrub.  </w:t>
      </w:r>
    </w:p>
    <w:p w14:paraId="73893D7B" w14:textId="70D11655" w:rsidR="0045073A" w:rsidRPr="006C25EE" w:rsidRDefault="00F9089A" w:rsidP="006C25EE">
      <w:pPr>
        <w:pStyle w:val="Heading1"/>
        <w:rPr>
          <w:rFonts w:ascii="Arial" w:eastAsia="Arial" w:hAnsi="Arial" w:cs="Arial"/>
          <w:color w:val="auto"/>
          <w:sz w:val="24"/>
          <w:szCs w:val="24"/>
          <w:u w:val="single"/>
        </w:rPr>
      </w:pPr>
      <w:bookmarkStart w:id="6" w:name="_Toc165728630"/>
      <w:r>
        <w:rPr>
          <w:rFonts w:ascii="Arial" w:eastAsia="Arial" w:hAnsi="Arial" w:cs="Arial"/>
          <w:color w:val="auto"/>
          <w:sz w:val="24"/>
          <w:szCs w:val="24"/>
          <w:u w:val="single"/>
        </w:rPr>
        <w:t>2</w:t>
      </w:r>
      <w:r w:rsidR="006C25EE" w:rsidRPr="006C25EE">
        <w:rPr>
          <w:rFonts w:ascii="Arial" w:eastAsia="Arial" w:hAnsi="Arial" w:cs="Arial"/>
          <w:color w:val="auto"/>
          <w:sz w:val="24"/>
          <w:szCs w:val="24"/>
          <w:u w:val="single"/>
        </w:rPr>
        <w:t>.</w:t>
      </w:r>
      <w:r>
        <w:rPr>
          <w:rFonts w:ascii="Arial" w:eastAsia="Arial" w:hAnsi="Arial" w:cs="Arial"/>
          <w:color w:val="auto"/>
          <w:sz w:val="24"/>
          <w:szCs w:val="24"/>
          <w:u w:val="single"/>
        </w:rPr>
        <w:t>4</w:t>
      </w:r>
      <w:r w:rsidR="006C25EE" w:rsidRPr="006C25EE">
        <w:rPr>
          <w:rFonts w:ascii="Arial" w:eastAsia="Arial" w:hAnsi="Arial" w:cs="Arial"/>
          <w:color w:val="auto"/>
          <w:sz w:val="24"/>
          <w:szCs w:val="24"/>
          <w:u w:val="single"/>
        </w:rPr>
        <w:t xml:space="preserve">1 </w:t>
      </w:r>
      <w:r w:rsidR="0045073A" w:rsidRPr="006C25EE">
        <w:rPr>
          <w:rFonts w:ascii="Arial" w:eastAsia="Arial" w:hAnsi="Arial" w:cs="Arial"/>
          <w:color w:val="auto"/>
          <w:sz w:val="24"/>
          <w:szCs w:val="24"/>
          <w:u w:val="single"/>
        </w:rPr>
        <w:t>Woodland</w:t>
      </w:r>
      <w:bookmarkEnd w:id="6"/>
      <w:r w:rsidR="0045073A" w:rsidRPr="006C25EE">
        <w:rPr>
          <w:rFonts w:ascii="Arial" w:eastAsia="Arial" w:hAnsi="Arial" w:cs="Arial"/>
          <w:color w:val="auto"/>
          <w:sz w:val="24"/>
          <w:szCs w:val="24"/>
          <w:u w:val="single"/>
        </w:rPr>
        <w:t xml:space="preserve"> </w:t>
      </w:r>
    </w:p>
    <w:p w14:paraId="70331F01" w14:textId="75948CE9" w:rsidR="005D2FE4" w:rsidRDefault="008F35AB" w:rsidP="1F396F65">
      <w:pPr>
        <w:rPr>
          <w:rFonts w:ascii="Arial" w:eastAsia="Arial" w:hAnsi="Arial" w:cs="Arial"/>
          <w:sz w:val="24"/>
          <w:szCs w:val="24"/>
        </w:rPr>
      </w:pPr>
      <w:r>
        <w:rPr>
          <w:rFonts w:ascii="Arial" w:eastAsia="Arial" w:hAnsi="Arial" w:cs="Arial"/>
          <w:sz w:val="24"/>
          <w:szCs w:val="24"/>
        </w:rPr>
        <w:t xml:space="preserve">The woodland on the site is predominately towards the </w:t>
      </w:r>
      <w:r w:rsidR="003E5EDE">
        <w:rPr>
          <w:rFonts w:ascii="Arial" w:eastAsia="Arial" w:hAnsi="Arial" w:cs="Arial"/>
          <w:sz w:val="24"/>
          <w:szCs w:val="24"/>
        </w:rPr>
        <w:t>n</w:t>
      </w:r>
      <w:r>
        <w:rPr>
          <w:rFonts w:ascii="Arial" w:eastAsia="Arial" w:hAnsi="Arial" w:cs="Arial"/>
          <w:sz w:val="24"/>
          <w:szCs w:val="24"/>
        </w:rPr>
        <w:t xml:space="preserve">orth </w:t>
      </w:r>
      <w:r w:rsidR="003E5EDE">
        <w:rPr>
          <w:rFonts w:ascii="Arial" w:eastAsia="Arial" w:hAnsi="Arial" w:cs="Arial"/>
          <w:sz w:val="24"/>
          <w:szCs w:val="24"/>
        </w:rPr>
        <w:t>w</w:t>
      </w:r>
      <w:r>
        <w:rPr>
          <w:rFonts w:ascii="Arial" w:eastAsia="Arial" w:hAnsi="Arial" w:cs="Arial"/>
          <w:sz w:val="24"/>
          <w:szCs w:val="24"/>
        </w:rPr>
        <w:t>est</w:t>
      </w:r>
      <w:r w:rsidR="004C2312">
        <w:rPr>
          <w:rFonts w:ascii="Arial" w:eastAsia="Arial" w:hAnsi="Arial" w:cs="Arial"/>
          <w:sz w:val="24"/>
          <w:szCs w:val="24"/>
        </w:rPr>
        <w:t xml:space="preserve"> (see figure </w:t>
      </w:r>
      <w:r w:rsidR="00AB5F61">
        <w:rPr>
          <w:rFonts w:ascii="Arial" w:eastAsia="Arial" w:hAnsi="Arial" w:cs="Arial"/>
          <w:sz w:val="24"/>
          <w:szCs w:val="24"/>
        </w:rPr>
        <w:t>3</w:t>
      </w:r>
      <w:r w:rsidR="004C2312">
        <w:rPr>
          <w:rFonts w:ascii="Arial" w:eastAsia="Arial" w:hAnsi="Arial" w:cs="Arial"/>
          <w:sz w:val="24"/>
          <w:szCs w:val="24"/>
        </w:rPr>
        <w:t>)</w:t>
      </w:r>
      <w:r w:rsidR="00BA2F94">
        <w:rPr>
          <w:rFonts w:ascii="Arial" w:eastAsia="Arial" w:hAnsi="Arial" w:cs="Arial"/>
          <w:sz w:val="24"/>
          <w:szCs w:val="24"/>
        </w:rPr>
        <w:t xml:space="preserve"> and supports a diversity of plant species</w:t>
      </w:r>
      <w:r w:rsidR="00215D82">
        <w:rPr>
          <w:rFonts w:ascii="Arial" w:eastAsia="Arial" w:hAnsi="Arial" w:cs="Arial"/>
          <w:sz w:val="24"/>
          <w:szCs w:val="24"/>
        </w:rPr>
        <w:t xml:space="preserve"> and a diverse range of habitat structures which include mature trees, dense undergrowth and young saplings</w:t>
      </w:r>
      <w:r w:rsidR="006B6753">
        <w:rPr>
          <w:rFonts w:ascii="Arial" w:eastAsia="Arial" w:hAnsi="Arial" w:cs="Arial"/>
          <w:sz w:val="24"/>
          <w:szCs w:val="24"/>
        </w:rPr>
        <w:t xml:space="preserve">. This provides habitat for a wide range of wildlife including hedgehogs, nesting </w:t>
      </w:r>
      <w:r w:rsidR="003160AD">
        <w:rPr>
          <w:rFonts w:ascii="Arial" w:eastAsia="Arial" w:hAnsi="Arial" w:cs="Arial"/>
          <w:sz w:val="24"/>
          <w:szCs w:val="24"/>
        </w:rPr>
        <w:t>bird</w:t>
      </w:r>
      <w:r w:rsidR="00916768">
        <w:rPr>
          <w:rFonts w:ascii="Arial" w:eastAsia="Arial" w:hAnsi="Arial" w:cs="Arial"/>
          <w:sz w:val="24"/>
          <w:szCs w:val="24"/>
        </w:rPr>
        <w:t xml:space="preserve">s, bats and lichen. </w:t>
      </w:r>
      <w:r w:rsidR="006212F1">
        <w:rPr>
          <w:rFonts w:ascii="Arial" w:eastAsia="Arial" w:hAnsi="Arial" w:cs="Arial"/>
          <w:sz w:val="24"/>
          <w:szCs w:val="24"/>
        </w:rPr>
        <w:t xml:space="preserve">This provides soil stabilisation </w:t>
      </w:r>
      <w:r w:rsidR="002D23B9">
        <w:rPr>
          <w:rFonts w:ascii="Arial" w:eastAsia="Arial" w:hAnsi="Arial" w:cs="Arial"/>
          <w:sz w:val="24"/>
          <w:szCs w:val="24"/>
        </w:rPr>
        <w:t>and nutrient cycling</w:t>
      </w:r>
      <w:r w:rsidR="00F8610C">
        <w:rPr>
          <w:rFonts w:ascii="Arial" w:eastAsia="Arial" w:hAnsi="Arial" w:cs="Arial"/>
          <w:sz w:val="24"/>
          <w:szCs w:val="24"/>
        </w:rPr>
        <w:t xml:space="preserve"> which play an important role in </w:t>
      </w:r>
      <w:r w:rsidR="005647F6">
        <w:rPr>
          <w:rFonts w:ascii="Arial" w:eastAsia="Arial" w:hAnsi="Arial" w:cs="Arial"/>
          <w:sz w:val="24"/>
          <w:szCs w:val="24"/>
        </w:rPr>
        <w:t>the ecological functioning of the site</w:t>
      </w:r>
      <w:r w:rsidR="005C033C">
        <w:rPr>
          <w:rFonts w:ascii="Arial" w:eastAsia="Arial" w:hAnsi="Arial" w:cs="Arial"/>
          <w:sz w:val="24"/>
          <w:szCs w:val="24"/>
        </w:rPr>
        <w:t xml:space="preserve"> (Provoost et al, 2011)</w:t>
      </w:r>
      <w:r w:rsidR="005647F6">
        <w:rPr>
          <w:rFonts w:ascii="Arial" w:eastAsia="Arial" w:hAnsi="Arial" w:cs="Arial"/>
          <w:sz w:val="24"/>
          <w:szCs w:val="24"/>
        </w:rPr>
        <w:t>.</w:t>
      </w:r>
      <w:r w:rsidR="005D2FE4">
        <w:rPr>
          <w:rFonts w:ascii="Arial" w:eastAsia="Arial" w:hAnsi="Arial" w:cs="Arial"/>
          <w:sz w:val="24"/>
          <w:szCs w:val="24"/>
        </w:rPr>
        <w:t xml:space="preserve"> </w:t>
      </w:r>
    </w:p>
    <w:p w14:paraId="5798ABD2" w14:textId="77777777" w:rsidR="00C26BC3" w:rsidRDefault="00DA4FBD" w:rsidP="1F396F65">
      <w:pPr>
        <w:rPr>
          <w:rFonts w:ascii="Arial" w:eastAsia="Arial" w:hAnsi="Arial" w:cs="Arial"/>
          <w:sz w:val="24"/>
          <w:szCs w:val="24"/>
        </w:rPr>
      </w:pPr>
      <w:r>
        <w:rPr>
          <w:rFonts w:ascii="Arial" w:eastAsia="Arial" w:hAnsi="Arial" w:cs="Arial"/>
          <w:sz w:val="24"/>
          <w:szCs w:val="24"/>
        </w:rPr>
        <w:t xml:space="preserve">There are current issues on the site regarding </w:t>
      </w:r>
      <w:r w:rsidR="00504CEC">
        <w:rPr>
          <w:rFonts w:ascii="Arial" w:eastAsia="Arial" w:hAnsi="Arial" w:cs="Arial"/>
          <w:sz w:val="24"/>
          <w:szCs w:val="24"/>
        </w:rPr>
        <w:t>encroachment of non-native trees</w:t>
      </w:r>
      <w:r w:rsidR="0035181F">
        <w:rPr>
          <w:rFonts w:ascii="Arial" w:eastAsia="Arial" w:hAnsi="Arial" w:cs="Arial"/>
          <w:sz w:val="24"/>
          <w:szCs w:val="24"/>
        </w:rPr>
        <w:t>, including conifers and holm oak</w:t>
      </w:r>
      <w:r w:rsidR="00504CEC">
        <w:rPr>
          <w:rFonts w:ascii="Arial" w:eastAsia="Arial" w:hAnsi="Arial" w:cs="Arial"/>
          <w:sz w:val="24"/>
          <w:szCs w:val="24"/>
        </w:rPr>
        <w:t xml:space="preserve"> that have spread across the northern section of the site</w:t>
      </w:r>
      <w:r w:rsidR="00654B4B">
        <w:rPr>
          <w:rFonts w:ascii="Arial" w:eastAsia="Arial" w:hAnsi="Arial" w:cs="Arial"/>
          <w:sz w:val="24"/>
          <w:szCs w:val="24"/>
        </w:rPr>
        <w:t>. This</w:t>
      </w:r>
      <w:r w:rsidR="002E4B9D">
        <w:rPr>
          <w:rFonts w:ascii="Arial" w:eastAsia="Arial" w:hAnsi="Arial" w:cs="Arial"/>
          <w:sz w:val="24"/>
          <w:szCs w:val="24"/>
        </w:rPr>
        <w:t xml:space="preserve"> </w:t>
      </w:r>
      <w:r w:rsidR="00654B4B">
        <w:rPr>
          <w:rFonts w:ascii="Arial" w:eastAsia="Arial" w:hAnsi="Arial" w:cs="Arial"/>
          <w:sz w:val="24"/>
          <w:szCs w:val="24"/>
        </w:rPr>
        <w:t>has been to the</w:t>
      </w:r>
      <w:r w:rsidR="002E4B9D">
        <w:rPr>
          <w:rFonts w:ascii="Arial" w:eastAsia="Arial" w:hAnsi="Arial" w:cs="Arial"/>
          <w:sz w:val="24"/>
          <w:szCs w:val="24"/>
        </w:rPr>
        <w:t xml:space="preserve"> determinant of native vegetation</w:t>
      </w:r>
      <w:r w:rsidR="00654B4B">
        <w:rPr>
          <w:rFonts w:ascii="Arial" w:eastAsia="Arial" w:hAnsi="Arial" w:cs="Arial"/>
          <w:sz w:val="24"/>
          <w:szCs w:val="24"/>
        </w:rPr>
        <w:t>,</w:t>
      </w:r>
      <w:r w:rsidR="002E4B9D">
        <w:rPr>
          <w:rFonts w:ascii="Arial" w:eastAsia="Arial" w:hAnsi="Arial" w:cs="Arial"/>
          <w:sz w:val="24"/>
          <w:szCs w:val="24"/>
        </w:rPr>
        <w:t xml:space="preserve"> that </w:t>
      </w:r>
      <w:r w:rsidR="00654B4B">
        <w:rPr>
          <w:rFonts w:ascii="Arial" w:eastAsia="Arial" w:hAnsi="Arial" w:cs="Arial"/>
          <w:sz w:val="24"/>
          <w:szCs w:val="24"/>
        </w:rPr>
        <w:t xml:space="preserve">have to compete for sunlight and </w:t>
      </w:r>
      <w:r w:rsidR="00C45250">
        <w:rPr>
          <w:rFonts w:ascii="Arial" w:eastAsia="Arial" w:hAnsi="Arial" w:cs="Arial"/>
          <w:sz w:val="24"/>
          <w:szCs w:val="24"/>
        </w:rPr>
        <w:t xml:space="preserve">has affected </w:t>
      </w:r>
      <w:r w:rsidR="00654B4B">
        <w:rPr>
          <w:rFonts w:ascii="Arial" w:eastAsia="Arial" w:hAnsi="Arial" w:cs="Arial"/>
          <w:sz w:val="24"/>
          <w:szCs w:val="24"/>
        </w:rPr>
        <w:t>open-ground dependent bi</w:t>
      </w:r>
      <w:r w:rsidR="00C45250">
        <w:rPr>
          <w:rFonts w:ascii="Arial" w:eastAsia="Arial" w:hAnsi="Arial" w:cs="Arial"/>
          <w:sz w:val="24"/>
          <w:szCs w:val="24"/>
        </w:rPr>
        <w:t>rds such as skylarks which are commonly found in Crymlyn Burrows.</w:t>
      </w:r>
      <w:r w:rsidR="00DC2FD9">
        <w:rPr>
          <w:rFonts w:ascii="Arial" w:eastAsia="Arial" w:hAnsi="Arial" w:cs="Arial"/>
          <w:sz w:val="24"/>
          <w:szCs w:val="24"/>
        </w:rPr>
        <w:t xml:space="preserve"> </w:t>
      </w:r>
    </w:p>
    <w:p w14:paraId="5FCD1A79" w14:textId="6E88932D" w:rsidR="00C26BC3" w:rsidRPr="006C25EE" w:rsidRDefault="00F9089A" w:rsidP="006C25EE">
      <w:pPr>
        <w:pStyle w:val="Heading1"/>
        <w:rPr>
          <w:rFonts w:ascii="Arial" w:eastAsia="Arial" w:hAnsi="Arial" w:cs="Arial"/>
          <w:color w:val="auto"/>
          <w:sz w:val="24"/>
          <w:szCs w:val="24"/>
          <w:u w:val="single"/>
        </w:rPr>
      </w:pPr>
      <w:bookmarkStart w:id="7" w:name="_Toc165728631"/>
      <w:r>
        <w:rPr>
          <w:rFonts w:ascii="Arial" w:eastAsia="Arial" w:hAnsi="Arial" w:cs="Arial"/>
          <w:color w:val="auto"/>
          <w:sz w:val="24"/>
          <w:szCs w:val="24"/>
          <w:u w:val="single"/>
        </w:rPr>
        <w:t>2</w:t>
      </w:r>
      <w:r w:rsidR="006C25EE" w:rsidRPr="006C25EE">
        <w:rPr>
          <w:rFonts w:ascii="Arial" w:eastAsia="Arial" w:hAnsi="Arial" w:cs="Arial"/>
          <w:color w:val="auto"/>
          <w:sz w:val="24"/>
          <w:szCs w:val="24"/>
          <w:u w:val="single"/>
        </w:rPr>
        <w:t>.</w:t>
      </w:r>
      <w:r>
        <w:rPr>
          <w:rFonts w:ascii="Arial" w:eastAsia="Arial" w:hAnsi="Arial" w:cs="Arial"/>
          <w:color w:val="auto"/>
          <w:sz w:val="24"/>
          <w:szCs w:val="24"/>
          <w:u w:val="single"/>
        </w:rPr>
        <w:t>4</w:t>
      </w:r>
      <w:r w:rsidR="006C25EE" w:rsidRPr="006C25EE">
        <w:rPr>
          <w:rFonts w:ascii="Arial" w:eastAsia="Arial" w:hAnsi="Arial" w:cs="Arial"/>
          <w:color w:val="auto"/>
          <w:sz w:val="24"/>
          <w:szCs w:val="24"/>
          <w:u w:val="single"/>
        </w:rPr>
        <w:t xml:space="preserve">2 </w:t>
      </w:r>
      <w:r w:rsidR="00C26BC3" w:rsidRPr="006C25EE">
        <w:rPr>
          <w:rFonts w:ascii="Arial" w:eastAsia="Arial" w:hAnsi="Arial" w:cs="Arial"/>
          <w:color w:val="auto"/>
          <w:sz w:val="24"/>
          <w:szCs w:val="24"/>
          <w:u w:val="single"/>
        </w:rPr>
        <w:t>Dunes</w:t>
      </w:r>
      <w:bookmarkEnd w:id="7"/>
    </w:p>
    <w:p w14:paraId="0CED8A21" w14:textId="5CEC9999" w:rsidR="00DA4FBD" w:rsidRPr="00113162" w:rsidRDefault="009345A8" w:rsidP="1F396F65">
      <w:pPr>
        <w:rPr>
          <w:rFonts w:ascii="Arial" w:eastAsia="Arial" w:hAnsi="Arial" w:cs="Arial"/>
          <w:sz w:val="24"/>
          <w:szCs w:val="24"/>
        </w:rPr>
      </w:pPr>
      <w:r>
        <w:rPr>
          <w:rFonts w:ascii="Arial" w:eastAsia="Arial" w:hAnsi="Arial" w:cs="Arial"/>
          <w:sz w:val="24"/>
          <w:szCs w:val="24"/>
        </w:rPr>
        <w:t xml:space="preserve">The dunes on the site </w:t>
      </w:r>
      <w:r w:rsidR="00E3170E">
        <w:rPr>
          <w:rFonts w:ascii="Arial" w:eastAsia="Arial" w:hAnsi="Arial" w:cs="Arial"/>
          <w:sz w:val="24"/>
          <w:szCs w:val="24"/>
        </w:rPr>
        <w:t>are highly dynamic</w:t>
      </w:r>
      <w:r w:rsidR="00186A4B">
        <w:rPr>
          <w:rFonts w:ascii="Arial" w:eastAsia="Arial" w:hAnsi="Arial" w:cs="Arial"/>
          <w:sz w:val="24"/>
          <w:szCs w:val="24"/>
        </w:rPr>
        <w:t xml:space="preserve">, as a result of continuous sand movement </w:t>
      </w:r>
      <w:r w:rsidR="00F6187B">
        <w:rPr>
          <w:rFonts w:ascii="Arial" w:eastAsia="Arial" w:hAnsi="Arial" w:cs="Arial"/>
          <w:sz w:val="24"/>
          <w:szCs w:val="24"/>
        </w:rPr>
        <w:t>which is transported by wind</w:t>
      </w:r>
      <w:r w:rsidR="00B51055">
        <w:rPr>
          <w:rFonts w:ascii="Arial" w:eastAsia="Arial" w:hAnsi="Arial" w:cs="Arial"/>
          <w:sz w:val="24"/>
          <w:szCs w:val="24"/>
        </w:rPr>
        <w:t>. The strandline and embryo dune</w:t>
      </w:r>
      <w:r w:rsidR="00AA3099">
        <w:rPr>
          <w:rFonts w:ascii="Arial" w:eastAsia="Arial" w:hAnsi="Arial" w:cs="Arial"/>
          <w:sz w:val="24"/>
          <w:szCs w:val="24"/>
        </w:rPr>
        <w:t xml:space="preserve"> habitats</w:t>
      </w:r>
      <w:r w:rsidR="00C23F4B">
        <w:rPr>
          <w:rFonts w:ascii="Arial" w:eastAsia="Arial" w:hAnsi="Arial" w:cs="Arial"/>
          <w:sz w:val="24"/>
          <w:szCs w:val="24"/>
        </w:rPr>
        <w:t xml:space="preserve"> change </w:t>
      </w:r>
      <w:r w:rsidR="000D14AB">
        <w:rPr>
          <w:rFonts w:ascii="Arial" w:eastAsia="Arial" w:hAnsi="Arial" w:cs="Arial"/>
          <w:sz w:val="24"/>
          <w:szCs w:val="24"/>
        </w:rPr>
        <w:lastRenderedPageBreak/>
        <w:t>continuously</w:t>
      </w:r>
      <w:r w:rsidR="00C23F4B">
        <w:rPr>
          <w:rFonts w:ascii="Arial" w:eastAsia="Arial" w:hAnsi="Arial" w:cs="Arial"/>
          <w:sz w:val="24"/>
          <w:szCs w:val="24"/>
        </w:rPr>
        <w:t xml:space="preserve"> and can be completely absent at times</w:t>
      </w:r>
      <w:r w:rsidR="000158F4">
        <w:rPr>
          <w:rFonts w:ascii="Arial" w:eastAsia="Arial" w:hAnsi="Arial" w:cs="Arial"/>
          <w:sz w:val="24"/>
          <w:szCs w:val="24"/>
        </w:rPr>
        <w:t>, making it difficult for</w:t>
      </w:r>
      <w:r w:rsidR="00D65F63">
        <w:rPr>
          <w:rFonts w:ascii="Arial" w:eastAsia="Arial" w:hAnsi="Arial" w:cs="Arial"/>
          <w:sz w:val="24"/>
          <w:szCs w:val="24"/>
        </w:rPr>
        <w:t xml:space="preserve"> pioneer </w:t>
      </w:r>
      <w:r w:rsidR="000158F4">
        <w:rPr>
          <w:rFonts w:ascii="Arial" w:eastAsia="Arial" w:hAnsi="Arial" w:cs="Arial"/>
          <w:sz w:val="24"/>
          <w:szCs w:val="24"/>
        </w:rPr>
        <w:t xml:space="preserve"> vegetation</w:t>
      </w:r>
      <w:r w:rsidR="00D65F63">
        <w:rPr>
          <w:rFonts w:ascii="Arial" w:eastAsia="Arial" w:hAnsi="Arial" w:cs="Arial"/>
          <w:sz w:val="24"/>
          <w:szCs w:val="24"/>
        </w:rPr>
        <w:t xml:space="preserve"> species</w:t>
      </w:r>
      <w:r w:rsidR="000158F4">
        <w:rPr>
          <w:rFonts w:ascii="Arial" w:eastAsia="Arial" w:hAnsi="Arial" w:cs="Arial"/>
          <w:sz w:val="24"/>
          <w:szCs w:val="24"/>
        </w:rPr>
        <w:t xml:space="preserve"> </w:t>
      </w:r>
      <w:r w:rsidR="005D0344">
        <w:rPr>
          <w:rFonts w:ascii="Arial" w:eastAsia="Arial" w:hAnsi="Arial" w:cs="Arial"/>
          <w:sz w:val="24"/>
          <w:szCs w:val="24"/>
        </w:rPr>
        <w:t xml:space="preserve">such as </w:t>
      </w:r>
      <w:r w:rsidR="00BB1DB5">
        <w:rPr>
          <w:rFonts w:ascii="Arial" w:eastAsia="Arial" w:hAnsi="Arial" w:cs="Arial"/>
          <w:sz w:val="24"/>
          <w:szCs w:val="24"/>
        </w:rPr>
        <w:t xml:space="preserve">sea stock </w:t>
      </w:r>
      <w:r w:rsidR="000158F4">
        <w:rPr>
          <w:rFonts w:ascii="Arial" w:eastAsia="Arial" w:hAnsi="Arial" w:cs="Arial"/>
          <w:sz w:val="24"/>
          <w:szCs w:val="24"/>
        </w:rPr>
        <w:t>to estab</w:t>
      </w:r>
      <w:r w:rsidR="00D65F63">
        <w:rPr>
          <w:rFonts w:ascii="Arial" w:eastAsia="Arial" w:hAnsi="Arial" w:cs="Arial"/>
          <w:sz w:val="24"/>
          <w:szCs w:val="24"/>
        </w:rPr>
        <w:t>lish and thrive</w:t>
      </w:r>
      <w:r w:rsidR="00BB1DB5">
        <w:rPr>
          <w:rFonts w:ascii="Arial" w:eastAsia="Arial" w:hAnsi="Arial" w:cs="Arial"/>
          <w:sz w:val="24"/>
          <w:szCs w:val="24"/>
        </w:rPr>
        <w:t xml:space="preserve">, especially during the winter months when storm surges are more frequent </w:t>
      </w:r>
      <w:r w:rsidR="00E36233">
        <w:rPr>
          <w:rFonts w:ascii="Arial" w:eastAsia="Arial" w:hAnsi="Arial" w:cs="Arial"/>
          <w:sz w:val="24"/>
          <w:szCs w:val="24"/>
        </w:rPr>
        <w:t>(Arens et al 2013)</w:t>
      </w:r>
      <w:r w:rsidR="00BB1DB5">
        <w:rPr>
          <w:rFonts w:ascii="Arial" w:eastAsia="Arial" w:hAnsi="Arial" w:cs="Arial"/>
          <w:sz w:val="24"/>
          <w:szCs w:val="24"/>
        </w:rPr>
        <w:t xml:space="preserve">. </w:t>
      </w:r>
      <w:r w:rsidR="00C45250" w:rsidRPr="00113162">
        <w:rPr>
          <w:rFonts w:ascii="Arial" w:eastAsia="Arial" w:hAnsi="Arial" w:cs="Arial"/>
          <w:sz w:val="24"/>
          <w:szCs w:val="24"/>
        </w:rPr>
        <w:t xml:space="preserve"> </w:t>
      </w:r>
      <w:r w:rsidR="00113162" w:rsidRPr="00113162">
        <w:rPr>
          <w:rFonts w:ascii="Arial" w:eastAsia="Arial" w:hAnsi="Arial" w:cs="Arial"/>
          <w:sz w:val="24"/>
          <w:szCs w:val="24"/>
        </w:rPr>
        <w:t xml:space="preserve">A lack of grazing </w:t>
      </w:r>
      <w:r w:rsidR="00113162">
        <w:rPr>
          <w:rFonts w:ascii="Arial" w:eastAsia="Arial" w:hAnsi="Arial" w:cs="Arial"/>
          <w:sz w:val="24"/>
          <w:szCs w:val="24"/>
        </w:rPr>
        <w:t xml:space="preserve">on the site </w:t>
      </w:r>
      <w:r w:rsidR="0039121B">
        <w:rPr>
          <w:rFonts w:ascii="Arial" w:eastAsia="Arial" w:hAnsi="Arial" w:cs="Arial"/>
          <w:sz w:val="24"/>
          <w:szCs w:val="24"/>
        </w:rPr>
        <w:t>has led to the stabilisation of the dunes</w:t>
      </w:r>
      <w:r w:rsidR="00627D6D">
        <w:rPr>
          <w:rFonts w:ascii="Arial" w:eastAsia="Arial" w:hAnsi="Arial" w:cs="Arial"/>
          <w:sz w:val="24"/>
          <w:szCs w:val="24"/>
        </w:rPr>
        <w:t xml:space="preserve">, although this can be beneficial in </w:t>
      </w:r>
      <w:r w:rsidR="004762DE">
        <w:rPr>
          <w:rFonts w:ascii="Arial" w:eastAsia="Arial" w:hAnsi="Arial" w:cs="Arial"/>
          <w:sz w:val="24"/>
          <w:szCs w:val="24"/>
        </w:rPr>
        <w:t>controlling erosion</w:t>
      </w:r>
      <w:r w:rsidR="00B81B61">
        <w:rPr>
          <w:rFonts w:ascii="Arial" w:eastAsia="Arial" w:hAnsi="Arial" w:cs="Arial"/>
          <w:sz w:val="24"/>
          <w:szCs w:val="24"/>
        </w:rPr>
        <w:t xml:space="preserve">, it can also </w:t>
      </w:r>
      <w:r w:rsidR="00B919BB">
        <w:rPr>
          <w:rFonts w:ascii="Arial" w:eastAsia="Arial" w:hAnsi="Arial" w:cs="Arial"/>
          <w:sz w:val="24"/>
          <w:szCs w:val="24"/>
        </w:rPr>
        <w:t>introduce non-native vegetation to the site and alter habitat conditions (</w:t>
      </w:r>
      <w:r w:rsidR="00066A9B">
        <w:rPr>
          <w:rFonts w:ascii="Arial" w:eastAsia="Arial" w:hAnsi="Arial" w:cs="Arial"/>
          <w:sz w:val="24"/>
          <w:szCs w:val="24"/>
        </w:rPr>
        <w:t>Pye et al 2014).</w:t>
      </w:r>
      <w:r w:rsidR="009D5B4E">
        <w:rPr>
          <w:rFonts w:ascii="Arial" w:eastAsia="Arial" w:hAnsi="Arial" w:cs="Arial"/>
          <w:sz w:val="24"/>
          <w:szCs w:val="24"/>
        </w:rPr>
        <w:t xml:space="preserve"> </w:t>
      </w:r>
      <w:r w:rsidR="00267EBD">
        <w:rPr>
          <w:rFonts w:ascii="Arial" w:eastAsia="Arial" w:hAnsi="Arial" w:cs="Arial"/>
          <w:sz w:val="24"/>
          <w:szCs w:val="24"/>
        </w:rPr>
        <w:t>This is a current issue as</w:t>
      </w:r>
      <w:r w:rsidR="001404A0">
        <w:rPr>
          <w:rFonts w:ascii="Arial" w:eastAsia="Arial" w:hAnsi="Arial" w:cs="Arial"/>
          <w:sz w:val="24"/>
          <w:szCs w:val="24"/>
        </w:rPr>
        <w:t xml:space="preserve"> invasive</w:t>
      </w:r>
      <w:r w:rsidR="00267EBD">
        <w:rPr>
          <w:rFonts w:ascii="Arial" w:eastAsia="Arial" w:hAnsi="Arial" w:cs="Arial"/>
          <w:sz w:val="24"/>
          <w:szCs w:val="24"/>
        </w:rPr>
        <w:t xml:space="preserve"> Japanese rose</w:t>
      </w:r>
      <w:r w:rsidR="001404A0">
        <w:rPr>
          <w:rFonts w:ascii="Arial" w:eastAsia="Arial" w:hAnsi="Arial" w:cs="Arial"/>
          <w:sz w:val="24"/>
          <w:szCs w:val="24"/>
        </w:rPr>
        <w:t>, Japanese knotweed and sea buckthorn have spread across the dunes</w:t>
      </w:r>
      <w:r w:rsidR="00B52047">
        <w:rPr>
          <w:rFonts w:ascii="Arial" w:eastAsia="Arial" w:hAnsi="Arial" w:cs="Arial"/>
          <w:sz w:val="24"/>
          <w:szCs w:val="24"/>
        </w:rPr>
        <w:t xml:space="preserve"> and disrupted </w:t>
      </w:r>
      <w:r w:rsidR="00A4643A">
        <w:rPr>
          <w:rFonts w:ascii="Arial" w:eastAsia="Arial" w:hAnsi="Arial" w:cs="Arial"/>
          <w:sz w:val="24"/>
          <w:szCs w:val="24"/>
        </w:rPr>
        <w:t xml:space="preserve">the natural process </w:t>
      </w:r>
      <w:r w:rsidR="00594147">
        <w:rPr>
          <w:rFonts w:ascii="Arial" w:eastAsia="Arial" w:hAnsi="Arial" w:cs="Arial"/>
          <w:sz w:val="24"/>
          <w:szCs w:val="24"/>
        </w:rPr>
        <w:t>and native plants within the dunes.</w:t>
      </w:r>
      <w:r w:rsidR="00BD6370">
        <w:rPr>
          <w:rFonts w:ascii="Arial" w:eastAsia="Arial" w:hAnsi="Arial" w:cs="Arial"/>
          <w:sz w:val="24"/>
          <w:szCs w:val="24"/>
        </w:rPr>
        <w:t xml:space="preserve"> </w:t>
      </w:r>
      <w:r w:rsidR="00A67400">
        <w:rPr>
          <w:rFonts w:ascii="Arial" w:eastAsia="Arial" w:hAnsi="Arial" w:cs="Arial"/>
          <w:sz w:val="24"/>
          <w:szCs w:val="24"/>
        </w:rPr>
        <w:t xml:space="preserve">The widespread invasive plants have likely caused the disappearance of </w:t>
      </w:r>
      <w:r w:rsidR="00E93260">
        <w:rPr>
          <w:rFonts w:ascii="Arial" w:eastAsia="Arial" w:hAnsi="Arial" w:cs="Arial"/>
          <w:sz w:val="24"/>
          <w:szCs w:val="24"/>
        </w:rPr>
        <w:t>the native sea stock</w:t>
      </w:r>
      <w:r w:rsidR="00145484">
        <w:rPr>
          <w:rFonts w:ascii="Arial" w:eastAsia="Arial" w:hAnsi="Arial" w:cs="Arial"/>
          <w:sz w:val="24"/>
          <w:szCs w:val="24"/>
        </w:rPr>
        <w:t xml:space="preserve">, </w:t>
      </w:r>
      <w:r w:rsidR="00A63830">
        <w:rPr>
          <w:rFonts w:ascii="Arial" w:eastAsia="Arial" w:hAnsi="Arial" w:cs="Arial"/>
          <w:sz w:val="24"/>
          <w:szCs w:val="24"/>
        </w:rPr>
        <w:t>which only has one flowering plant on the site as of 2023.</w:t>
      </w:r>
      <w:r w:rsidR="00E92DB9">
        <w:rPr>
          <w:rFonts w:ascii="Arial" w:eastAsia="Arial" w:hAnsi="Arial" w:cs="Arial"/>
          <w:sz w:val="24"/>
          <w:szCs w:val="24"/>
        </w:rPr>
        <w:t xml:space="preserve"> </w:t>
      </w:r>
      <w:r w:rsidR="004E0008">
        <w:rPr>
          <w:rFonts w:ascii="Arial" w:eastAsia="Arial" w:hAnsi="Arial" w:cs="Arial"/>
          <w:sz w:val="24"/>
          <w:szCs w:val="24"/>
        </w:rPr>
        <w:t xml:space="preserve"> </w:t>
      </w:r>
      <w:r w:rsidR="00A63830">
        <w:rPr>
          <w:rFonts w:ascii="Arial" w:eastAsia="Arial" w:hAnsi="Arial" w:cs="Arial"/>
          <w:sz w:val="24"/>
          <w:szCs w:val="24"/>
        </w:rPr>
        <w:t xml:space="preserve"> </w:t>
      </w:r>
      <w:r w:rsidR="00A67400">
        <w:rPr>
          <w:rFonts w:ascii="Arial" w:eastAsia="Arial" w:hAnsi="Arial" w:cs="Arial"/>
          <w:sz w:val="24"/>
          <w:szCs w:val="24"/>
        </w:rPr>
        <w:t xml:space="preserve"> </w:t>
      </w:r>
      <w:r w:rsidR="00594147">
        <w:rPr>
          <w:rFonts w:ascii="Arial" w:eastAsia="Arial" w:hAnsi="Arial" w:cs="Arial"/>
          <w:sz w:val="24"/>
          <w:szCs w:val="24"/>
        </w:rPr>
        <w:t xml:space="preserve"> </w:t>
      </w:r>
      <w:r w:rsidR="001404A0">
        <w:rPr>
          <w:rFonts w:ascii="Arial" w:eastAsia="Arial" w:hAnsi="Arial" w:cs="Arial"/>
          <w:sz w:val="24"/>
          <w:szCs w:val="24"/>
        </w:rPr>
        <w:t xml:space="preserve">  </w:t>
      </w:r>
      <w:r w:rsidR="00066A9B">
        <w:rPr>
          <w:rFonts w:ascii="Arial" w:eastAsia="Arial" w:hAnsi="Arial" w:cs="Arial"/>
          <w:sz w:val="24"/>
          <w:szCs w:val="24"/>
        </w:rPr>
        <w:t xml:space="preserve"> </w:t>
      </w:r>
      <w:r w:rsidR="004762DE">
        <w:rPr>
          <w:rFonts w:ascii="Arial" w:eastAsia="Arial" w:hAnsi="Arial" w:cs="Arial"/>
          <w:sz w:val="24"/>
          <w:szCs w:val="24"/>
        </w:rPr>
        <w:t xml:space="preserve"> </w:t>
      </w:r>
    </w:p>
    <w:p w14:paraId="32C0ACCF" w14:textId="3C61658B" w:rsidR="1F396F65" w:rsidRPr="009F04AA" w:rsidRDefault="003E5EDE" w:rsidP="006C25EE">
      <w:pPr>
        <w:pStyle w:val="Heading1"/>
        <w:rPr>
          <w:rFonts w:ascii="Arial" w:eastAsia="Arial" w:hAnsi="Arial" w:cs="Arial"/>
          <w:color w:val="auto"/>
          <w:sz w:val="24"/>
          <w:szCs w:val="24"/>
          <w:u w:val="single"/>
        </w:rPr>
      </w:pPr>
      <w:r w:rsidRPr="009F04AA">
        <w:rPr>
          <w:rFonts w:ascii="Arial" w:eastAsia="Arial" w:hAnsi="Arial" w:cs="Arial"/>
          <w:color w:val="auto"/>
          <w:sz w:val="24"/>
          <w:szCs w:val="24"/>
          <w:u w:val="single"/>
        </w:rPr>
        <w:t xml:space="preserve"> </w:t>
      </w:r>
      <w:bookmarkStart w:id="8" w:name="_Toc165728632"/>
      <w:r w:rsidR="00F9089A">
        <w:rPr>
          <w:rFonts w:ascii="Arial" w:eastAsia="Arial" w:hAnsi="Arial" w:cs="Arial"/>
          <w:color w:val="auto"/>
          <w:sz w:val="24"/>
          <w:szCs w:val="24"/>
          <w:u w:val="single"/>
        </w:rPr>
        <w:t>2</w:t>
      </w:r>
      <w:r w:rsidR="009F04AA" w:rsidRPr="009F04AA">
        <w:rPr>
          <w:rFonts w:ascii="Arial" w:eastAsia="Arial" w:hAnsi="Arial" w:cs="Arial"/>
          <w:color w:val="auto"/>
          <w:sz w:val="24"/>
          <w:szCs w:val="24"/>
          <w:u w:val="single"/>
        </w:rPr>
        <w:t>.</w:t>
      </w:r>
      <w:r w:rsidR="00F9089A">
        <w:rPr>
          <w:rFonts w:ascii="Arial" w:eastAsia="Arial" w:hAnsi="Arial" w:cs="Arial"/>
          <w:color w:val="auto"/>
          <w:sz w:val="24"/>
          <w:szCs w:val="24"/>
          <w:u w:val="single"/>
        </w:rPr>
        <w:t>4</w:t>
      </w:r>
      <w:r w:rsidR="009F04AA" w:rsidRPr="009F04AA">
        <w:rPr>
          <w:rFonts w:ascii="Arial" w:eastAsia="Arial" w:hAnsi="Arial" w:cs="Arial"/>
          <w:color w:val="auto"/>
          <w:sz w:val="24"/>
          <w:szCs w:val="24"/>
          <w:u w:val="single"/>
        </w:rPr>
        <w:t xml:space="preserve">3 </w:t>
      </w:r>
      <w:r w:rsidR="000D0C7E" w:rsidRPr="009F04AA">
        <w:rPr>
          <w:rFonts w:ascii="Arial" w:eastAsia="Arial" w:hAnsi="Arial" w:cs="Arial"/>
          <w:color w:val="auto"/>
          <w:sz w:val="24"/>
          <w:szCs w:val="24"/>
          <w:u w:val="single"/>
        </w:rPr>
        <w:t>Grassland</w:t>
      </w:r>
      <w:bookmarkEnd w:id="8"/>
      <w:r w:rsidR="008F35AB" w:rsidRPr="009F04AA">
        <w:rPr>
          <w:rFonts w:ascii="Arial" w:eastAsia="Arial" w:hAnsi="Arial" w:cs="Arial"/>
          <w:color w:val="auto"/>
          <w:sz w:val="24"/>
          <w:szCs w:val="24"/>
          <w:u w:val="single"/>
        </w:rPr>
        <w:t xml:space="preserve"> </w:t>
      </w:r>
      <w:r w:rsidR="00EB216F" w:rsidRPr="009F04AA">
        <w:rPr>
          <w:rFonts w:ascii="Arial" w:eastAsia="Arial" w:hAnsi="Arial" w:cs="Arial"/>
          <w:color w:val="auto"/>
          <w:sz w:val="24"/>
          <w:szCs w:val="24"/>
          <w:u w:val="single"/>
        </w:rPr>
        <w:t xml:space="preserve"> </w:t>
      </w:r>
      <w:r w:rsidR="00C65AFD" w:rsidRPr="009F04AA">
        <w:rPr>
          <w:rFonts w:ascii="Arial" w:eastAsia="Arial" w:hAnsi="Arial" w:cs="Arial"/>
          <w:color w:val="auto"/>
          <w:sz w:val="24"/>
          <w:szCs w:val="24"/>
          <w:u w:val="single"/>
        </w:rPr>
        <w:t xml:space="preserve"> </w:t>
      </w:r>
    </w:p>
    <w:p w14:paraId="2543DFFF" w14:textId="3DC5A69C" w:rsidR="00E13A9E" w:rsidRPr="00954A1D" w:rsidRDefault="001F6C17" w:rsidP="1F396F65">
      <w:pPr>
        <w:rPr>
          <w:rFonts w:ascii="Arial" w:hAnsi="Arial" w:cs="Arial"/>
          <w:sz w:val="24"/>
          <w:szCs w:val="24"/>
        </w:rPr>
      </w:pPr>
      <w:r w:rsidRPr="001F6C17">
        <w:rPr>
          <w:rFonts w:ascii="Arial" w:eastAsia="Arial" w:hAnsi="Arial" w:cs="Arial"/>
          <w:sz w:val="24"/>
          <w:szCs w:val="24"/>
        </w:rPr>
        <w:t xml:space="preserve">The grassland </w:t>
      </w:r>
      <w:r w:rsidR="00AD5838">
        <w:rPr>
          <w:rFonts w:ascii="Arial" w:eastAsia="Arial" w:hAnsi="Arial" w:cs="Arial"/>
          <w:sz w:val="24"/>
          <w:szCs w:val="24"/>
        </w:rPr>
        <w:t xml:space="preserve">provides important coastal protection for the site </w:t>
      </w:r>
      <w:r w:rsidR="001200B5">
        <w:rPr>
          <w:rFonts w:ascii="Arial" w:eastAsia="Arial" w:hAnsi="Arial" w:cs="Arial"/>
          <w:sz w:val="24"/>
          <w:szCs w:val="24"/>
        </w:rPr>
        <w:t xml:space="preserve">by binding soil together with their root system and can </w:t>
      </w:r>
      <w:r w:rsidR="002437E9">
        <w:rPr>
          <w:rFonts w:ascii="Arial" w:eastAsia="Arial" w:hAnsi="Arial" w:cs="Arial"/>
          <w:sz w:val="24"/>
          <w:szCs w:val="24"/>
        </w:rPr>
        <w:t xml:space="preserve">reduce </w:t>
      </w:r>
      <w:r w:rsidR="00CB44C6">
        <w:rPr>
          <w:rFonts w:ascii="Arial" w:eastAsia="Arial" w:hAnsi="Arial" w:cs="Arial"/>
          <w:sz w:val="24"/>
          <w:szCs w:val="24"/>
        </w:rPr>
        <w:t>water and wind erosion.</w:t>
      </w:r>
      <w:r w:rsidR="00125AEE">
        <w:rPr>
          <w:rFonts w:ascii="Arial" w:eastAsia="Arial" w:hAnsi="Arial" w:cs="Arial"/>
          <w:sz w:val="24"/>
          <w:szCs w:val="24"/>
        </w:rPr>
        <w:t xml:space="preserve"> Marram grass and gorse </w:t>
      </w:r>
      <w:r w:rsidR="006362A7">
        <w:rPr>
          <w:rFonts w:ascii="Arial" w:eastAsia="Arial" w:hAnsi="Arial" w:cs="Arial"/>
          <w:sz w:val="24"/>
          <w:szCs w:val="24"/>
        </w:rPr>
        <w:t>found in the grassland, help stabilise the sand through their extensive root system</w:t>
      </w:r>
      <w:r w:rsidR="00B77C53">
        <w:rPr>
          <w:rFonts w:ascii="Arial" w:eastAsia="Arial" w:hAnsi="Arial" w:cs="Arial"/>
          <w:sz w:val="24"/>
          <w:szCs w:val="24"/>
        </w:rPr>
        <w:t xml:space="preserve">s </w:t>
      </w:r>
      <w:r w:rsidR="00FB4D76">
        <w:rPr>
          <w:rFonts w:ascii="Arial" w:eastAsia="Arial" w:hAnsi="Arial" w:cs="Arial"/>
          <w:sz w:val="24"/>
          <w:szCs w:val="24"/>
        </w:rPr>
        <w:t>and reduce the risk of dune collapse</w:t>
      </w:r>
      <w:r w:rsidR="00FC4EC2">
        <w:rPr>
          <w:rFonts w:ascii="Arial" w:eastAsia="Arial" w:hAnsi="Arial" w:cs="Arial"/>
          <w:sz w:val="24"/>
          <w:szCs w:val="24"/>
        </w:rPr>
        <w:t xml:space="preserve"> (Nolet et al 2018)</w:t>
      </w:r>
      <w:r w:rsidR="00FB4D76">
        <w:rPr>
          <w:rFonts w:ascii="Arial" w:eastAsia="Arial" w:hAnsi="Arial" w:cs="Arial"/>
          <w:sz w:val="24"/>
          <w:szCs w:val="24"/>
        </w:rPr>
        <w:t>.</w:t>
      </w:r>
      <w:r w:rsidR="00CB44C6">
        <w:rPr>
          <w:rFonts w:ascii="Arial" w:eastAsia="Arial" w:hAnsi="Arial" w:cs="Arial"/>
          <w:sz w:val="24"/>
          <w:szCs w:val="24"/>
        </w:rPr>
        <w:t xml:space="preserve"> However, the grassland on the site </w:t>
      </w:r>
      <w:r w:rsidR="008C2C0A">
        <w:rPr>
          <w:rFonts w:ascii="Arial" w:eastAsia="Arial" w:hAnsi="Arial" w:cs="Arial"/>
          <w:sz w:val="24"/>
          <w:szCs w:val="24"/>
        </w:rPr>
        <w:t>is</w:t>
      </w:r>
      <w:r w:rsidR="00CB44C6">
        <w:rPr>
          <w:rFonts w:ascii="Arial" w:eastAsia="Arial" w:hAnsi="Arial" w:cs="Arial"/>
          <w:sz w:val="24"/>
          <w:szCs w:val="24"/>
        </w:rPr>
        <w:t xml:space="preserve"> susceptible to flooding </w:t>
      </w:r>
      <w:r w:rsidR="001A4732">
        <w:rPr>
          <w:rFonts w:ascii="Arial" w:eastAsia="Arial" w:hAnsi="Arial" w:cs="Arial"/>
          <w:sz w:val="24"/>
          <w:szCs w:val="24"/>
        </w:rPr>
        <w:t xml:space="preserve">which can </w:t>
      </w:r>
      <w:r w:rsidR="0079731A">
        <w:rPr>
          <w:rFonts w:ascii="Arial" w:eastAsia="Arial" w:hAnsi="Arial" w:cs="Arial"/>
          <w:sz w:val="24"/>
          <w:szCs w:val="24"/>
        </w:rPr>
        <w:t>cause the destruction of</w:t>
      </w:r>
      <w:r w:rsidR="007F69CD">
        <w:rPr>
          <w:rFonts w:ascii="Arial" w:eastAsia="Arial" w:hAnsi="Arial" w:cs="Arial"/>
          <w:sz w:val="24"/>
          <w:szCs w:val="24"/>
        </w:rPr>
        <w:t xml:space="preserve"> rabbit warrens and marram grass </w:t>
      </w:r>
      <w:r w:rsidR="004B4AF0">
        <w:rPr>
          <w:rFonts w:ascii="Arial" w:eastAsia="Arial" w:hAnsi="Arial" w:cs="Arial"/>
          <w:sz w:val="24"/>
          <w:szCs w:val="24"/>
        </w:rPr>
        <w:t>which</w:t>
      </w:r>
      <w:r w:rsidR="00301E63">
        <w:rPr>
          <w:rFonts w:ascii="Arial" w:eastAsia="Arial" w:hAnsi="Arial" w:cs="Arial"/>
          <w:sz w:val="24"/>
          <w:szCs w:val="24"/>
        </w:rPr>
        <w:t xml:space="preserve"> is</w:t>
      </w:r>
      <w:r w:rsidR="004B4AF0">
        <w:rPr>
          <w:rFonts w:ascii="Arial" w:eastAsia="Arial" w:hAnsi="Arial" w:cs="Arial"/>
          <w:sz w:val="24"/>
          <w:szCs w:val="24"/>
        </w:rPr>
        <w:t xml:space="preserve"> well adapted to dry</w:t>
      </w:r>
      <w:r w:rsidR="00301E63">
        <w:rPr>
          <w:rFonts w:ascii="Arial" w:eastAsia="Arial" w:hAnsi="Arial" w:cs="Arial"/>
          <w:sz w:val="24"/>
          <w:szCs w:val="24"/>
        </w:rPr>
        <w:t>,</w:t>
      </w:r>
      <w:r w:rsidR="004B4AF0">
        <w:rPr>
          <w:rFonts w:ascii="Arial" w:eastAsia="Arial" w:hAnsi="Arial" w:cs="Arial"/>
          <w:sz w:val="24"/>
          <w:szCs w:val="24"/>
        </w:rPr>
        <w:t xml:space="preserve"> sandy conditions.</w:t>
      </w:r>
      <w:r w:rsidR="00301E63">
        <w:rPr>
          <w:rFonts w:ascii="Arial" w:eastAsia="Arial" w:hAnsi="Arial" w:cs="Arial"/>
          <w:sz w:val="24"/>
          <w:szCs w:val="24"/>
        </w:rPr>
        <w:t xml:space="preserve"> </w:t>
      </w:r>
      <w:r w:rsidR="002031E2">
        <w:rPr>
          <w:rFonts w:ascii="Arial" w:eastAsia="Arial" w:hAnsi="Arial" w:cs="Arial"/>
          <w:sz w:val="24"/>
          <w:szCs w:val="24"/>
        </w:rPr>
        <w:t>The grassland is mowed annually</w:t>
      </w:r>
      <w:r w:rsidR="000C3C08">
        <w:rPr>
          <w:rFonts w:ascii="Arial" w:eastAsia="Arial" w:hAnsi="Arial" w:cs="Arial"/>
          <w:sz w:val="24"/>
          <w:szCs w:val="24"/>
        </w:rPr>
        <w:t xml:space="preserve"> to </w:t>
      </w:r>
      <w:r w:rsidR="007E3F7A">
        <w:rPr>
          <w:rFonts w:ascii="Arial" w:eastAsia="Arial" w:hAnsi="Arial" w:cs="Arial"/>
          <w:sz w:val="24"/>
          <w:szCs w:val="24"/>
        </w:rPr>
        <w:t xml:space="preserve">maintain open grassland </w:t>
      </w:r>
      <w:r w:rsidR="001A1060">
        <w:rPr>
          <w:rFonts w:ascii="Arial" w:eastAsia="Arial" w:hAnsi="Arial" w:cs="Arial"/>
          <w:sz w:val="24"/>
          <w:szCs w:val="24"/>
        </w:rPr>
        <w:t xml:space="preserve">and prevent encroachment of the spreading scrub and woodland habitats. </w:t>
      </w:r>
      <w:r w:rsidR="004C1E3A">
        <w:rPr>
          <w:rFonts w:ascii="Arial" w:eastAsia="Arial" w:hAnsi="Arial" w:cs="Arial"/>
          <w:sz w:val="24"/>
          <w:szCs w:val="24"/>
        </w:rPr>
        <w:t xml:space="preserve">This </w:t>
      </w:r>
      <w:r w:rsidR="0045616E">
        <w:rPr>
          <w:rFonts w:ascii="Arial" w:eastAsia="Arial" w:hAnsi="Arial" w:cs="Arial"/>
          <w:sz w:val="24"/>
          <w:szCs w:val="24"/>
        </w:rPr>
        <w:t>can</w:t>
      </w:r>
      <w:r w:rsidR="00091759">
        <w:rPr>
          <w:rFonts w:ascii="Arial" w:eastAsia="Arial" w:hAnsi="Arial" w:cs="Arial"/>
          <w:sz w:val="24"/>
          <w:szCs w:val="24"/>
        </w:rPr>
        <w:t xml:space="preserve"> control invasive </w:t>
      </w:r>
      <w:r w:rsidR="0023389F" w:rsidRPr="0023389F">
        <w:rPr>
          <w:rFonts w:ascii="Arial" w:hAnsi="Arial" w:cs="Arial"/>
          <w:sz w:val="24"/>
          <w:szCs w:val="24"/>
        </w:rPr>
        <w:t>buddleia</w:t>
      </w:r>
      <w:r w:rsidR="0023389F">
        <w:rPr>
          <w:rFonts w:ascii="Arial" w:hAnsi="Arial" w:cs="Arial"/>
          <w:sz w:val="24"/>
          <w:szCs w:val="24"/>
        </w:rPr>
        <w:t xml:space="preserve"> </w:t>
      </w:r>
      <w:r w:rsidR="00147E73">
        <w:rPr>
          <w:rFonts w:ascii="Arial" w:hAnsi="Arial" w:cs="Arial"/>
          <w:sz w:val="24"/>
          <w:szCs w:val="24"/>
        </w:rPr>
        <w:t xml:space="preserve">and benefit </w:t>
      </w:r>
      <w:r w:rsidR="00CC15DF">
        <w:rPr>
          <w:rFonts w:ascii="Arial" w:hAnsi="Arial" w:cs="Arial"/>
          <w:sz w:val="24"/>
          <w:szCs w:val="24"/>
        </w:rPr>
        <w:t>open-ground dependent birds</w:t>
      </w:r>
      <w:r w:rsidR="000B1F14">
        <w:rPr>
          <w:rFonts w:ascii="Arial" w:hAnsi="Arial" w:cs="Arial"/>
          <w:sz w:val="24"/>
          <w:szCs w:val="24"/>
        </w:rPr>
        <w:t xml:space="preserve">, allowing the ecosystem to function more efficiently. </w:t>
      </w:r>
    </w:p>
    <w:p w14:paraId="1888ECE9" w14:textId="7A40C4FB" w:rsidR="00E13A9E" w:rsidRPr="00681D3D" w:rsidRDefault="00F9089A" w:rsidP="00681D3D">
      <w:pPr>
        <w:pStyle w:val="Heading1"/>
        <w:rPr>
          <w:rFonts w:ascii="Arial" w:hAnsi="Arial" w:cs="Arial"/>
          <w:color w:val="auto"/>
          <w:sz w:val="24"/>
          <w:szCs w:val="24"/>
          <w:u w:val="single"/>
        </w:rPr>
      </w:pPr>
      <w:bookmarkStart w:id="9" w:name="_Toc165728633"/>
      <w:r>
        <w:rPr>
          <w:rFonts w:ascii="Arial" w:hAnsi="Arial" w:cs="Arial"/>
          <w:color w:val="auto"/>
          <w:sz w:val="24"/>
          <w:szCs w:val="24"/>
          <w:u w:val="single"/>
        </w:rPr>
        <w:t>2</w:t>
      </w:r>
      <w:r w:rsidR="009F04AA" w:rsidRPr="00681D3D">
        <w:rPr>
          <w:rFonts w:ascii="Arial" w:hAnsi="Arial" w:cs="Arial"/>
          <w:color w:val="auto"/>
          <w:sz w:val="24"/>
          <w:szCs w:val="24"/>
          <w:u w:val="single"/>
        </w:rPr>
        <w:t>.</w:t>
      </w:r>
      <w:r>
        <w:rPr>
          <w:rFonts w:ascii="Arial" w:hAnsi="Arial" w:cs="Arial"/>
          <w:color w:val="auto"/>
          <w:sz w:val="24"/>
          <w:szCs w:val="24"/>
          <w:u w:val="single"/>
        </w:rPr>
        <w:t>4</w:t>
      </w:r>
      <w:r w:rsidR="009F04AA" w:rsidRPr="00681D3D">
        <w:rPr>
          <w:rFonts w:ascii="Arial" w:hAnsi="Arial" w:cs="Arial"/>
          <w:color w:val="auto"/>
          <w:sz w:val="24"/>
          <w:szCs w:val="24"/>
          <w:u w:val="single"/>
        </w:rPr>
        <w:t xml:space="preserve">4 </w:t>
      </w:r>
      <w:r w:rsidR="00E13A9E" w:rsidRPr="00681D3D">
        <w:rPr>
          <w:rFonts w:ascii="Arial" w:hAnsi="Arial" w:cs="Arial"/>
          <w:color w:val="auto"/>
          <w:sz w:val="24"/>
          <w:szCs w:val="24"/>
          <w:u w:val="single"/>
        </w:rPr>
        <w:t>Marshes</w:t>
      </w:r>
      <w:bookmarkEnd w:id="9"/>
      <w:r w:rsidR="00E13A9E" w:rsidRPr="00681D3D">
        <w:rPr>
          <w:rFonts w:ascii="Arial" w:hAnsi="Arial" w:cs="Arial"/>
          <w:color w:val="auto"/>
          <w:sz w:val="24"/>
          <w:szCs w:val="24"/>
          <w:u w:val="single"/>
        </w:rPr>
        <w:t xml:space="preserve"> </w:t>
      </w:r>
    </w:p>
    <w:p w14:paraId="6503D906" w14:textId="6427AF55" w:rsidR="00CA36F0" w:rsidRPr="00765AC7" w:rsidRDefault="003F3C78" w:rsidP="1F396F65">
      <w:pPr>
        <w:rPr>
          <w:rFonts w:ascii="Arial" w:eastAsia="Arial" w:hAnsi="Arial" w:cs="Arial"/>
          <w:b/>
          <w:bCs/>
          <w:sz w:val="24"/>
          <w:szCs w:val="24"/>
        </w:rPr>
      </w:pPr>
      <w:r w:rsidRPr="003F3C78">
        <w:rPr>
          <w:rFonts w:ascii="Arial" w:hAnsi="Arial" w:cs="Arial"/>
          <w:sz w:val="24"/>
          <w:szCs w:val="24"/>
        </w:rPr>
        <w:t xml:space="preserve">The saltmarshes are dynamic </w:t>
      </w:r>
      <w:r w:rsidR="000409A2">
        <w:rPr>
          <w:rFonts w:ascii="Arial" w:hAnsi="Arial" w:cs="Arial"/>
          <w:sz w:val="24"/>
          <w:szCs w:val="24"/>
        </w:rPr>
        <w:t xml:space="preserve">habitats that </w:t>
      </w:r>
      <w:r w:rsidR="004B270C">
        <w:rPr>
          <w:rFonts w:ascii="Arial" w:hAnsi="Arial" w:cs="Arial"/>
          <w:sz w:val="24"/>
          <w:szCs w:val="24"/>
        </w:rPr>
        <w:t>have developed in poorly drained</w:t>
      </w:r>
      <w:r w:rsidR="00C633DF">
        <w:rPr>
          <w:rFonts w:ascii="Arial" w:hAnsi="Arial" w:cs="Arial"/>
          <w:sz w:val="24"/>
          <w:szCs w:val="24"/>
        </w:rPr>
        <w:t xml:space="preserve"> former sand flats</w:t>
      </w:r>
      <w:r w:rsidR="0014134B">
        <w:rPr>
          <w:rFonts w:ascii="Arial" w:hAnsi="Arial" w:cs="Arial"/>
          <w:sz w:val="24"/>
          <w:szCs w:val="24"/>
        </w:rPr>
        <w:t xml:space="preserve">, changing from </w:t>
      </w:r>
      <w:r w:rsidR="00461670" w:rsidRPr="00461670">
        <w:rPr>
          <w:rFonts w:ascii="Arial" w:hAnsi="Arial" w:cs="Arial"/>
          <w:sz w:val="24"/>
          <w:szCs w:val="24"/>
        </w:rPr>
        <w:t>upper saltmarsh to brackish reed marsh</w:t>
      </w:r>
      <w:r w:rsidR="00461670">
        <w:rPr>
          <w:rFonts w:ascii="Arial" w:hAnsi="Arial" w:cs="Arial"/>
          <w:sz w:val="24"/>
          <w:szCs w:val="24"/>
        </w:rPr>
        <w:t xml:space="preserve"> over time </w:t>
      </w:r>
      <w:r w:rsidR="004B270C">
        <w:rPr>
          <w:rFonts w:ascii="Arial" w:hAnsi="Arial" w:cs="Arial"/>
          <w:sz w:val="24"/>
          <w:szCs w:val="24"/>
        </w:rPr>
        <w:t>(</w:t>
      </w:r>
      <w:r w:rsidR="00946E39">
        <w:rPr>
          <w:rFonts w:ascii="Arial" w:hAnsi="Arial" w:cs="Arial"/>
          <w:sz w:val="24"/>
          <w:szCs w:val="24"/>
        </w:rPr>
        <w:t>Pye and Blott, 2014)</w:t>
      </w:r>
      <w:r w:rsidR="00461670">
        <w:rPr>
          <w:rFonts w:ascii="Arial" w:hAnsi="Arial" w:cs="Arial"/>
          <w:sz w:val="24"/>
          <w:szCs w:val="24"/>
        </w:rPr>
        <w:t xml:space="preserve">. </w:t>
      </w:r>
      <w:r w:rsidR="00CA36F0">
        <w:rPr>
          <w:rFonts w:ascii="Arial" w:hAnsi="Arial" w:cs="Arial"/>
          <w:sz w:val="24"/>
          <w:szCs w:val="24"/>
        </w:rPr>
        <w:t xml:space="preserve">Diverse plant species have been identified, </w:t>
      </w:r>
      <w:r w:rsidR="00CA36F0" w:rsidRPr="00765AC7">
        <w:rPr>
          <w:rFonts w:ascii="Arial" w:hAnsi="Arial" w:cs="Arial"/>
          <w:sz w:val="24"/>
          <w:szCs w:val="24"/>
        </w:rPr>
        <w:t xml:space="preserve">including </w:t>
      </w:r>
      <w:r w:rsidR="00765AC7">
        <w:rPr>
          <w:rFonts w:ascii="Arial" w:hAnsi="Arial" w:cs="Arial"/>
          <w:sz w:val="24"/>
          <w:szCs w:val="24"/>
        </w:rPr>
        <w:t>D</w:t>
      </w:r>
      <w:r w:rsidR="00DD2272" w:rsidRPr="00765AC7">
        <w:rPr>
          <w:rFonts w:ascii="Arial" w:hAnsi="Arial" w:cs="Arial"/>
          <w:sz w:val="24"/>
          <w:szCs w:val="24"/>
        </w:rPr>
        <w:t>otted sedge</w:t>
      </w:r>
      <w:r w:rsidR="00C64EA1" w:rsidRPr="00765AC7">
        <w:rPr>
          <w:rFonts w:ascii="Arial" w:hAnsi="Arial" w:cs="Arial"/>
          <w:sz w:val="24"/>
          <w:szCs w:val="24"/>
        </w:rPr>
        <w:t xml:space="preserve"> and</w:t>
      </w:r>
      <w:r w:rsidR="00DD2272" w:rsidRPr="00765AC7">
        <w:rPr>
          <w:rFonts w:ascii="Arial" w:hAnsi="Arial" w:cs="Arial"/>
          <w:sz w:val="24"/>
          <w:szCs w:val="24"/>
        </w:rPr>
        <w:t xml:space="preserve"> </w:t>
      </w:r>
      <w:r w:rsidR="00765AC7">
        <w:rPr>
          <w:rFonts w:ascii="Arial" w:hAnsi="Arial" w:cs="Arial"/>
          <w:sz w:val="24"/>
          <w:szCs w:val="24"/>
        </w:rPr>
        <w:t>S</w:t>
      </w:r>
      <w:r w:rsidR="00DD2272" w:rsidRPr="00765AC7">
        <w:rPr>
          <w:rFonts w:ascii="Arial" w:hAnsi="Arial" w:cs="Arial"/>
          <w:sz w:val="24"/>
          <w:szCs w:val="24"/>
        </w:rPr>
        <w:t>ea stock</w:t>
      </w:r>
      <w:r w:rsidR="00F048E4">
        <w:rPr>
          <w:rFonts w:ascii="Arial" w:hAnsi="Arial" w:cs="Arial"/>
          <w:sz w:val="24"/>
          <w:szCs w:val="24"/>
        </w:rPr>
        <w:t xml:space="preserve"> (Woodhouse, 2011)</w:t>
      </w:r>
      <w:r w:rsidR="00C64EA1" w:rsidRPr="00765AC7">
        <w:rPr>
          <w:rFonts w:ascii="Arial" w:hAnsi="Arial" w:cs="Arial"/>
          <w:sz w:val="24"/>
          <w:szCs w:val="24"/>
        </w:rPr>
        <w:t xml:space="preserve">, the marshes also support </w:t>
      </w:r>
      <w:r w:rsidR="005856EB" w:rsidRPr="00765AC7">
        <w:rPr>
          <w:rFonts w:ascii="Arial" w:hAnsi="Arial" w:cs="Arial"/>
          <w:sz w:val="24"/>
          <w:szCs w:val="24"/>
        </w:rPr>
        <w:t>a</w:t>
      </w:r>
      <w:r w:rsidR="006C571D">
        <w:rPr>
          <w:rFonts w:ascii="Arial" w:hAnsi="Arial" w:cs="Arial"/>
          <w:sz w:val="24"/>
          <w:szCs w:val="24"/>
        </w:rPr>
        <w:t xml:space="preserve"> wide</w:t>
      </w:r>
      <w:r w:rsidR="005856EB" w:rsidRPr="00765AC7">
        <w:rPr>
          <w:rFonts w:ascii="Arial" w:hAnsi="Arial" w:cs="Arial"/>
          <w:sz w:val="24"/>
          <w:szCs w:val="24"/>
        </w:rPr>
        <w:t xml:space="preserve"> range of </w:t>
      </w:r>
      <w:r w:rsidR="00C64EA1" w:rsidRPr="00765AC7">
        <w:rPr>
          <w:rFonts w:ascii="Arial" w:hAnsi="Arial" w:cs="Arial"/>
          <w:sz w:val="24"/>
          <w:szCs w:val="24"/>
        </w:rPr>
        <w:t>invertebrates</w:t>
      </w:r>
      <w:r w:rsidR="00765AC7">
        <w:rPr>
          <w:rFonts w:ascii="Arial" w:hAnsi="Arial" w:cs="Arial"/>
          <w:sz w:val="24"/>
          <w:szCs w:val="24"/>
        </w:rPr>
        <w:t>,</w:t>
      </w:r>
      <w:r w:rsidR="00C64EA1" w:rsidRPr="00765AC7">
        <w:rPr>
          <w:rFonts w:ascii="Arial" w:hAnsi="Arial" w:cs="Arial"/>
          <w:sz w:val="24"/>
          <w:szCs w:val="24"/>
        </w:rPr>
        <w:t xml:space="preserve"> </w:t>
      </w:r>
      <w:r w:rsidR="005856EB" w:rsidRPr="00765AC7">
        <w:rPr>
          <w:rFonts w:ascii="Arial" w:hAnsi="Arial" w:cs="Arial"/>
          <w:sz w:val="24"/>
          <w:szCs w:val="24"/>
        </w:rPr>
        <w:t>as a survey in 2012 recorded 387 species, many of which are</w:t>
      </w:r>
      <w:r w:rsidR="000D7257">
        <w:rPr>
          <w:rFonts w:ascii="Arial" w:hAnsi="Arial" w:cs="Arial"/>
          <w:sz w:val="24"/>
          <w:szCs w:val="24"/>
        </w:rPr>
        <w:t xml:space="preserve"> also</w:t>
      </w:r>
      <w:r w:rsidR="005856EB" w:rsidRPr="00765AC7">
        <w:rPr>
          <w:rFonts w:ascii="Arial" w:hAnsi="Arial" w:cs="Arial"/>
          <w:sz w:val="24"/>
          <w:szCs w:val="24"/>
        </w:rPr>
        <w:t xml:space="preserve"> dependent on </w:t>
      </w:r>
      <w:r w:rsidR="00765AC7" w:rsidRPr="00765AC7">
        <w:rPr>
          <w:rFonts w:ascii="Arial" w:hAnsi="Arial" w:cs="Arial"/>
          <w:sz w:val="24"/>
          <w:szCs w:val="24"/>
        </w:rPr>
        <w:t>the dune habitats</w:t>
      </w:r>
      <w:r w:rsidR="00765AC7" w:rsidRPr="00765AC7">
        <w:rPr>
          <w:rFonts w:ascii="Arial" w:eastAsia="Arial" w:hAnsi="Arial" w:cs="Arial"/>
          <w:b/>
          <w:bCs/>
          <w:sz w:val="24"/>
          <w:szCs w:val="24"/>
        </w:rPr>
        <w:t xml:space="preserve"> </w:t>
      </w:r>
      <w:r w:rsidR="000E2903">
        <w:rPr>
          <w:rFonts w:ascii="Arial" w:hAnsi="Arial" w:cs="Arial"/>
          <w:sz w:val="24"/>
          <w:szCs w:val="24"/>
        </w:rPr>
        <w:t>(Pye and Blott, 2014).</w:t>
      </w:r>
      <w:r w:rsidR="000D7257">
        <w:rPr>
          <w:rFonts w:ascii="Arial" w:hAnsi="Arial" w:cs="Arial"/>
          <w:sz w:val="24"/>
          <w:szCs w:val="24"/>
        </w:rPr>
        <w:t xml:space="preserve"> </w:t>
      </w:r>
      <w:r w:rsidR="000E2903">
        <w:rPr>
          <w:rFonts w:ascii="Arial" w:hAnsi="Arial" w:cs="Arial"/>
          <w:sz w:val="24"/>
          <w:szCs w:val="24"/>
        </w:rPr>
        <w:t xml:space="preserve">  </w:t>
      </w:r>
    </w:p>
    <w:p w14:paraId="794F6CF2" w14:textId="04E4AFAA" w:rsidR="1A511D00" w:rsidRDefault="00F9089A" w:rsidP="00F9089A">
      <w:pPr>
        <w:pStyle w:val="Heading1"/>
        <w:rPr>
          <w:rFonts w:ascii="Arial" w:eastAsia="Arial" w:hAnsi="Arial" w:cs="Arial"/>
          <w:b/>
          <w:bCs/>
          <w:color w:val="auto"/>
          <w:sz w:val="24"/>
          <w:szCs w:val="24"/>
        </w:rPr>
      </w:pPr>
      <w:bookmarkStart w:id="10" w:name="_Toc165728634"/>
      <w:r w:rsidRPr="00F9089A">
        <w:rPr>
          <w:rFonts w:ascii="Arial" w:eastAsia="Arial" w:hAnsi="Arial" w:cs="Arial"/>
          <w:b/>
          <w:bCs/>
          <w:color w:val="auto"/>
          <w:sz w:val="24"/>
          <w:szCs w:val="24"/>
        </w:rPr>
        <w:t xml:space="preserve">2.5 </w:t>
      </w:r>
      <w:r w:rsidR="1A511D00" w:rsidRPr="00F9089A">
        <w:rPr>
          <w:rFonts w:ascii="Arial" w:eastAsia="Arial" w:hAnsi="Arial" w:cs="Arial"/>
          <w:b/>
          <w:bCs/>
          <w:color w:val="auto"/>
          <w:sz w:val="24"/>
          <w:szCs w:val="24"/>
        </w:rPr>
        <w:t>Wildlife</w:t>
      </w:r>
      <w:bookmarkEnd w:id="10"/>
      <w:r w:rsidR="1A511D00" w:rsidRPr="00F9089A">
        <w:rPr>
          <w:rFonts w:ascii="Arial" w:eastAsia="Arial" w:hAnsi="Arial" w:cs="Arial"/>
          <w:b/>
          <w:bCs/>
          <w:color w:val="auto"/>
          <w:sz w:val="24"/>
          <w:szCs w:val="24"/>
        </w:rPr>
        <w:t xml:space="preserve"> </w:t>
      </w:r>
    </w:p>
    <w:p w14:paraId="21992AA3" w14:textId="77777777" w:rsidR="00F9089A" w:rsidRPr="00F9089A" w:rsidRDefault="00F9089A" w:rsidP="00F9089A"/>
    <w:p w14:paraId="4B5C7263" w14:textId="3213F601" w:rsidR="119D8399" w:rsidRPr="00F9089A" w:rsidRDefault="00F9089A" w:rsidP="00F9089A">
      <w:pPr>
        <w:pStyle w:val="Heading1"/>
        <w:rPr>
          <w:rFonts w:ascii="Arial" w:eastAsia="Arial" w:hAnsi="Arial" w:cs="Arial"/>
          <w:color w:val="auto"/>
          <w:sz w:val="24"/>
          <w:szCs w:val="24"/>
          <w:u w:val="single"/>
        </w:rPr>
      </w:pPr>
      <w:bookmarkStart w:id="11" w:name="_Toc165728635"/>
      <w:r w:rsidRPr="00F9089A">
        <w:rPr>
          <w:rFonts w:ascii="Arial" w:eastAsia="Arial" w:hAnsi="Arial" w:cs="Arial"/>
          <w:color w:val="auto"/>
          <w:sz w:val="24"/>
          <w:szCs w:val="24"/>
          <w:u w:val="single"/>
        </w:rPr>
        <w:t xml:space="preserve">2.51 </w:t>
      </w:r>
      <w:r w:rsidR="119D8399" w:rsidRPr="00F9089A">
        <w:rPr>
          <w:rFonts w:ascii="Arial" w:eastAsia="Arial" w:hAnsi="Arial" w:cs="Arial"/>
          <w:color w:val="auto"/>
          <w:sz w:val="24"/>
          <w:szCs w:val="24"/>
          <w:u w:val="single"/>
        </w:rPr>
        <w:t>Mammals</w:t>
      </w:r>
      <w:bookmarkEnd w:id="11"/>
      <w:r w:rsidR="119D8399" w:rsidRPr="00F9089A">
        <w:rPr>
          <w:rFonts w:ascii="Arial" w:eastAsia="Arial" w:hAnsi="Arial" w:cs="Arial"/>
          <w:color w:val="auto"/>
          <w:sz w:val="24"/>
          <w:szCs w:val="24"/>
          <w:u w:val="single"/>
        </w:rPr>
        <w:t xml:space="preserve"> </w:t>
      </w:r>
    </w:p>
    <w:p w14:paraId="0AC9057F" w14:textId="564D807A" w:rsidR="1F396F65" w:rsidRPr="00F9089A" w:rsidRDefault="1A511D00" w:rsidP="1F396F65">
      <w:pPr>
        <w:rPr>
          <w:rFonts w:ascii="Arial" w:eastAsia="Arial" w:hAnsi="Arial" w:cs="Arial"/>
          <w:sz w:val="24"/>
          <w:szCs w:val="24"/>
        </w:rPr>
      </w:pPr>
      <w:r w:rsidRPr="00DF0474">
        <w:rPr>
          <w:rFonts w:ascii="Arial" w:eastAsia="Arial" w:hAnsi="Arial" w:cs="Arial"/>
          <w:sz w:val="24"/>
          <w:szCs w:val="24"/>
        </w:rPr>
        <w:t xml:space="preserve">Crymlyn Burrows </w:t>
      </w:r>
      <w:r w:rsidR="0211B9C7" w:rsidRPr="00DF0474">
        <w:rPr>
          <w:rFonts w:ascii="Arial" w:eastAsia="Arial" w:hAnsi="Arial" w:cs="Arial"/>
          <w:sz w:val="24"/>
          <w:szCs w:val="24"/>
        </w:rPr>
        <w:t xml:space="preserve">is home to various mammal species including rabbits, red foxes, wood mouse, bank vole, </w:t>
      </w:r>
      <w:r w:rsidR="48382AE8" w:rsidRPr="00DF0474">
        <w:rPr>
          <w:rFonts w:ascii="Arial" w:eastAsia="Arial" w:hAnsi="Arial" w:cs="Arial"/>
          <w:sz w:val="24"/>
          <w:szCs w:val="24"/>
        </w:rPr>
        <w:t>and pygmy shrews. Rabbits are the most common mammals found on the site and are essential by providing the only form of grazing o</w:t>
      </w:r>
      <w:r w:rsidR="1D7AD6B4" w:rsidRPr="00DF0474">
        <w:rPr>
          <w:rFonts w:ascii="Arial" w:eastAsia="Arial" w:hAnsi="Arial" w:cs="Arial"/>
          <w:sz w:val="24"/>
          <w:szCs w:val="24"/>
        </w:rPr>
        <w:t xml:space="preserve">n the site. </w:t>
      </w:r>
      <w:r w:rsidR="72765E7E" w:rsidRPr="00DF0474">
        <w:rPr>
          <w:rFonts w:ascii="Arial" w:eastAsia="Arial" w:hAnsi="Arial" w:cs="Arial"/>
          <w:sz w:val="24"/>
          <w:szCs w:val="24"/>
        </w:rPr>
        <w:t>However, rabbits are vastly distributed across the site</w:t>
      </w:r>
      <w:r w:rsidR="01E85983" w:rsidRPr="00DF0474">
        <w:rPr>
          <w:rFonts w:ascii="Arial" w:eastAsia="Arial" w:hAnsi="Arial" w:cs="Arial"/>
          <w:sz w:val="24"/>
          <w:szCs w:val="24"/>
        </w:rPr>
        <w:t>, facing many challenges from flooding, disease a</w:t>
      </w:r>
      <w:r w:rsidR="18C32E3E" w:rsidRPr="00DF0474">
        <w:rPr>
          <w:rFonts w:ascii="Arial" w:eastAsia="Arial" w:hAnsi="Arial" w:cs="Arial"/>
          <w:sz w:val="24"/>
          <w:szCs w:val="24"/>
        </w:rPr>
        <w:t xml:space="preserve">nd </w:t>
      </w:r>
      <w:r w:rsidR="3350F32B" w:rsidRPr="00DF0474">
        <w:rPr>
          <w:rFonts w:ascii="Arial" w:eastAsia="Arial" w:hAnsi="Arial" w:cs="Arial"/>
          <w:sz w:val="24"/>
          <w:szCs w:val="24"/>
        </w:rPr>
        <w:t>poaching using ferrets and dogs. A current issue regard</w:t>
      </w:r>
      <w:r w:rsidR="551E87A2" w:rsidRPr="00DF0474">
        <w:rPr>
          <w:rFonts w:ascii="Arial" w:eastAsia="Arial" w:hAnsi="Arial" w:cs="Arial"/>
          <w:sz w:val="24"/>
          <w:szCs w:val="24"/>
        </w:rPr>
        <w:t>ing rabbits is how they benef</w:t>
      </w:r>
      <w:r w:rsidR="61629866" w:rsidRPr="00DF0474">
        <w:rPr>
          <w:rFonts w:ascii="Arial" w:eastAsia="Arial" w:hAnsi="Arial" w:cs="Arial"/>
          <w:sz w:val="24"/>
          <w:szCs w:val="24"/>
        </w:rPr>
        <w:t xml:space="preserve">it </w:t>
      </w:r>
      <w:r w:rsidR="551E87A2" w:rsidRPr="00DF0474">
        <w:rPr>
          <w:rFonts w:ascii="Arial" w:eastAsia="Arial" w:hAnsi="Arial" w:cs="Arial"/>
          <w:sz w:val="24"/>
          <w:szCs w:val="24"/>
        </w:rPr>
        <w:t>from invasive Sea buckthorn</w:t>
      </w:r>
      <w:r w:rsidR="27A4E0CB" w:rsidRPr="00DF0474">
        <w:rPr>
          <w:rFonts w:ascii="Arial" w:eastAsia="Arial" w:hAnsi="Arial" w:cs="Arial"/>
          <w:sz w:val="24"/>
          <w:szCs w:val="24"/>
        </w:rPr>
        <w:t xml:space="preserve"> </w:t>
      </w:r>
      <w:r w:rsidR="00CCB7C9" w:rsidRPr="00DF0474">
        <w:rPr>
          <w:rFonts w:ascii="Arial" w:eastAsia="Arial" w:hAnsi="Arial" w:cs="Arial"/>
          <w:sz w:val="24"/>
          <w:szCs w:val="24"/>
        </w:rPr>
        <w:t>and gorse</w:t>
      </w:r>
      <w:r w:rsidR="0C968E19" w:rsidRPr="00DF0474">
        <w:rPr>
          <w:rFonts w:ascii="Arial" w:eastAsia="Arial" w:hAnsi="Arial" w:cs="Arial"/>
          <w:sz w:val="24"/>
          <w:szCs w:val="24"/>
        </w:rPr>
        <w:t xml:space="preserve"> using them for </w:t>
      </w:r>
      <w:r w:rsidR="795F956A" w:rsidRPr="00DF0474">
        <w:rPr>
          <w:rFonts w:ascii="Arial" w:eastAsia="Arial" w:hAnsi="Arial" w:cs="Arial"/>
          <w:sz w:val="24"/>
          <w:szCs w:val="24"/>
        </w:rPr>
        <w:t xml:space="preserve">nesting </w:t>
      </w:r>
      <w:r w:rsidR="0C968E19" w:rsidRPr="00DF0474">
        <w:rPr>
          <w:rFonts w:ascii="Arial" w:eastAsia="Arial" w:hAnsi="Arial" w:cs="Arial"/>
          <w:sz w:val="24"/>
          <w:szCs w:val="24"/>
        </w:rPr>
        <w:t>cover</w:t>
      </w:r>
      <w:r w:rsidR="029457F0" w:rsidRPr="00DF0474">
        <w:rPr>
          <w:rFonts w:ascii="Arial" w:eastAsia="Arial" w:hAnsi="Arial" w:cs="Arial"/>
          <w:sz w:val="24"/>
          <w:szCs w:val="24"/>
        </w:rPr>
        <w:t>.</w:t>
      </w:r>
      <w:r w:rsidR="0C968E19" w:rsidRPr="00DF0474">
        <w:rPr>
          <w:rFonts w:ascii="Arial" w:eastAsia="Arial" w:hAnsi="Arial" w:cs="Arial"/>
          <w:sz w:val="24"/>
          <w:szCs w:val="24"/>
        </w:rPr>
        <w:t xml:space="preserve"> </w:t>
      </w:r>
      <w:r w:rsidR="6584221B" w:rsidRPr="00DF0474">
        <w:rPr>
          <w:rFonts w:ascii="Arial" w:eastAsia="Arial" w:hAnsi="Arial" w:cs="Arial"/>
          <w:sz w:val="24"/>
          <w:szCs w:val="24"/>
        </w:rPr>
        <w:t>H</w:t>
      </w:r>
      <w:r w:rsidR="0C968E19" w:rsidRPr="00DF0474">
        <w:rPr>
          <w:rFonts w:ascii="Arial" w:eastAsia="Arial" w:hAnsi="Arial" w:cs="Arial"/>
          <w:sz w:val="24"/>
          <w:szCs w:val="24"/>
        </w:rPr>
        <w:t>owever</w:t>
      </w:r>
      <w:r w:rsidR="2F305C78" w:rsidRPr="00DF0474">
        <w:rPr>
          <w:rFonts w:ascii="Arial" w:eastAsia="Arial" w:hAnsi="Arial" w:cs="Arial"/>
          <w:sz w:val="24"/>
          <w:szCs w:val="24"/>
        </w:rPr>
        <w:t>, plans have been made to cut back on</w:t>
      </w:r>
      <w:r w:rsidR="0C968E19" w:rsidRPr="00DF0474">
        <w:rPr>
          <w:rFonts w:ascii="Arial" w:eastAsia="Arial" w:hAnsi="Arial" w:cs="Arial"/>
          <w:sz w:val="24"/>
          <w:szCs w:val="24"/>
        </w:rPr>
        <w:t xml:space="preserve"> the buckthorn and gorse </w:t>
      </w:r>
      <w:r w:rsidR="559DCFE2" w:rsidRPr="00DF0474">
        <w:rPr>
          <w:rFonts w:ascii="Arial" w:eastAsia="Arial" w:hAnsi="Arial" w:cs="Arial"/>
          <w:sz w:val="24"/>
          <w:szCs w:val="24"/>
        </w:rPr>
        <w:t>due to it</w:t>
      </w:r>
      <w:r w:rsidR="00CCB7C9" w:rsidRPr="00DF0474">
        <w:rPr>
          <w:rFonts w:ascii="Arial" w:eastAsia="Arial" w:hAnsi="Arial" w:cs="Arial"/>
          <w:sz w:val="24"/>
          <w:szCs w:val="24"/>
        </w:rPr>
        <w:t xml:space="preserve"> encroaching on</w:t>
      </w:r>
      <w:r w:rsidR="52716B56" w:rsidRPr="00DF0474">
        <w:rPr>
          <w:rFonts w:ascii="Arial" w:eastAsia="Arial" w:hAnsi="Arial" w:cs="Arial"/>
          <w:sz w:val="24"/>
          <w:szCs w:val="24"/>
        </w:rPr>
        <w:t xml:space="preserve"> native</w:t>
      </w:r>
      <w:r w:rsidR="00CCB7C9" w:rsidRPr="00DF0474">
        <w:rPr>
          <w:rFonts w:ascii="Arial" w:eastAsia="Arial" w:hAnsi="Arial" w:cs="Arial"/>
          <w:sz w:val="24"/>
          <w:szCs w:val="24"/>
        </w:rPr>
        <w:t xml:space="preserve"> dune flora.</w:t>
      </w:r>
      <w:r w:rsidR="34DB5A93" w:rsidRPr="00DF0474">
        <w:rPr>
          <w:rFonts w:ascii="Arial" w:eastAsia="Arial" w:hAnsi="Arial" w:cs="Arial"/>
          <w:sz w:val="24"/>
          <w:szCs w:val="24"/>
        </w:rPr>
        <w:t xml:space="preserve"> </w:t>
      </w:r>
      <w:r w:rsidR="557E5694" w:rsidRPr="00DF0474">
        <w:rPr>
          <w:rFonts w:ascii="Arial" w:eastAsia="Arial" w:hAnsi="Arial" w:cs="Arial"/>
          <w:sz w:val="24"/>
          <w:szCs w:val="24"/>
        </w:rPr>
        <w:t>Therefore,</w:t>
      </w:r>
      <w:r w:rsidR="626DC7B2" w:rsidRPr="00DF0474">
        <w:rPr>
          <w:rFonts w:ascii="Arial" w:eastAsia="Arial" w:hAnsi="Arial" w:cs="Arial"/>
          <w:sz w:val="24"/>
          <w:szCs w:val="24"/>
        </w:rPr>
        <w:t xml:space="preserve"> </w:t>
      </w:r>
      <w:r w:rsidR="7CAAC34F" w:rsidRPr="00DF0474">
        <w:rPr>
          <w:rFonts w:ascii="Arial" w:eastAsia="Arial" w:hAnsi="Arial" w:cs="Arial"/>
          <w:sz w:val="24"/>
          <w:szCs w:val="24"/>
        </w:rPr>
        <w:t>this alters the ecosystem dynamic</w:t>
      </w:r>
      <w:r w:rsidR="3100C1E1" w:rsidRPr="00DF0474">
        <w:rPr>
          <w:rFonts w:ascii="Arial" w:eastAsia="Arial" w:hAnsi="Arial" w:cs="Arial"/>
          <w:sz w:val="24"/>
          <w:szCs w:val="24"/>
        </w:rPr>
        <w:t xml:space="preserve">, causing the risk of rabbit populations reducing if </w:t>
      </w:r>
      <w:r w:rsidR="6F36DE68" w:rsidRPr="00DF0474">
        <w:rPr>
          <w:rFonts w:ascii="Arial" w:eastAsia="Arial" w:hAnsi="Arial" w:cs="Arial"/>
          <w:sz w:val="24"/>
          <w:szCs w:val="24"/>
        </w:rPr>
        <w:t>buckthorn and gorse are extensively cut.</w:t>
      </w:r>
    </w:p>
    <w:p w14:paraId="0BE800A3" w14:textId="6C667C08" w:rsidR="6F36DE68" w:rsidRPr="00F9089A" w:rsidRDefault="00F9089A" w:rsidP="00F9089A">
      <w:pPr>
        <w:pStyle w:val="Heading1"/>
        <w:rPr>
          <w:rFonts w:ascii="Arial" w:eastAsia="Arial" w:hAnsi="Arial" w:cs="Arial"/>
          <w:color w:val="auto"/>
          <w:sz w:val="24"/>
          <w:szCs w:val="24"/>
          <w:u w:val="single"/>
        </w:rPr>
      </w:pPr>
      <w:bookmarkStart w:id="12" w:name="_Toc165728636"/>
      <w:r w:rsidRPr="00F9089A">
        <w:rPr>
          <w:rFonts w:ascii="Arial" w:eastAsia="Arial" w:hAnsi="Arial" w:cs="Arial"/>
          <w:color w:val="auto"/>
          <w:sz w:val="24"/>
          <w:szCs w:val="24"/>
          <w:u w:val="single"/>
        </w:rPr>
        <w:lastRenderedPageBreak/>
        <w:t xml:space="preserve">2.52 </w:t>
      </w:r>
      <w:r w:rsidR="6F36DE68" w:rsidRPr="00F9089A">
        <w:rPr>
          <w:rFonts w:ascii="Arial" w:eastAsia="Arial" w:hAnsi="Arial" w:cs="Arial"/>
          <w:color w:val="auto"/>
          <w:sz w:val="24"/>
          <w:szCs w:val="24"/>
          <w:u w:val="single"/>
        </w:rPr>
        <w:t>Birds</w:t>
      </w:r>
      <w:bookmarkEnd w:id="12"/>
      <w:r w:rsidR="3C0D4D3E" w:rsidRPr="00F9089A">
        <w:rPr>
          <w:rFonts w:ascii="Arial" w:eastAsia="Arial" w:hAnsi="Arial" w:cs="Arial"/>
          <w:color w:val="auto"/>
          <w:sz w:val="24"/>
          <w:szCs w:val="24"/>
          <w:u w:val="single"/>
        </w:rPr>
        <w:t xml:space="preserve"> </w:t>
      </w:r>
      <w:r w:rsidR="7CAAC34F" w:rsidRPr="00F9089A">
        <w:rPr>
          <w:rFonts w:ascii="Arial" w:eastAsia="Arial" w:hAnsi="Arial" w:cs="Arial"/>
          <w:color w:val="auto"/>
          <w:sz w:val="24"/>
          <w:szCs w:val="24"/>
          <w:u w:val="single"/>
        </w:rPr>
        <w:t xml:space="preserve"> </w:t>
      </w:r>
      <w:r w:rsidR="72765E7E" w:rsidRPr="00F9089A">
        <w:rPr>
          <w:rFonts w:ascii="Arial" w:eastAsia="Arial" w:hAnsi="Arial" w:cs="Arial"/>
          <w:color w:val="auto"/>
          <w:sz w:val="24"/>
          <w:szCs w:val="24"/>
          <w:u w:val="single"/>
        </w:rPr>
        <w:t xml:space="preserve"> </w:t>
      </w:r>
    </w:p>
    <w:p w14:paraId="54A8BBEB" w14:textId="6A7C5CB6" w:rsidR="423561E2" w:rsidRPr="00DF0474" w:rsidRDefault="423561E2" w:rsidP="1F396F65">
      <w:pPr>
        <w:rPr>
          <w:rFonts w:ascii="Arial" w:eastAsia="Arial" w:hAnsi="Arial" w:cs="Arial"/>
          <w:sz w:val="24"/>
          <w:szCs w:val="24"/>
        </w:rPr>
      </w:pPr>
      <w:r w:rsidRPr="00DF0474">
        <w:rPr>
          <w:rFonts w:ascii="Arial" w:eastAsia="Arial" w:hAnsi="Arial" w:cs="Arial"/>
          <w:sz w:val="24"/>
          <w:szCs w:val="24"/>
        </w:rPr>
        <w:t xml:space="preserve">Although breeding surveys have not been carried out for the management plan, observations suggest skylark and </w:t>
      </w:r>
      <w:r w:rsidR="348FB54A" w:rsidRPr="00DF0474">
        <w:rPr>
          <w:rFonts w:ascii="Arial" w:eastAsia="Arial" w:hAnsi="Arial" w:cs="Arial"/>
          <w:sz w:val="24"/>
          <w:szCs w:val="24"/>
        </w:rPr>
        <w:t>meadow pipit nest within the dunes. Among these</w:t>
      </w:r>
      <w:r w:rsidR="4377C07A" w:rsidRPr="00DF0474">
        <w:rPr>
          <w:rFonts w:ascii="Arial" w:eastAsia="Arial" w:hAnsi="Arial" w:cs="Arial"/>
          <w:sz w:val="24"/>
          <w:szCs w:val="24"/>
        </w:rPr>
        <w:t xml:space="preserve"> notable species include kestrel, </w:t>
      </w:r>
      <w:r w:rsidR="3D955C38" w:rsidRPr="00DF0474">
        <w:rPr>
          <w:rFonts w:ascii="Arial" w:eastAsia="Arial" w:hAnsi="Arial" w:cs="Arial"/>
          <w:sz w:val="24"/>
          <w:szCs w:val="24"/>
        </w:rPr>
        <w:t xml:space="preserve">sanderling, </w:t>
      </w:r>
      <w:r w:rsidR="4C690D5D" w:rsidRPr="00DF0474">
        <w:rPr>
          <w:rFonts w:ascii="Arial" w:eastAsia="Arial" w:hAnsi="Arial" w:cs="Arial"/>
          <w:sz w:val="24"/>
          <w:szCs w:val="24"/>
        </w:rPr>
        <w:t>oyster catcher</w:t>
      </w:r>
      <w:r w:rsidR="3D955C38" w:rsidRPr="00DF0474">
        <w:rPr>
          <w:rFonts w:ascii="Arial" w:eastAsia="Arial" w:hAnsi="Arial" w:cs="Arial"/>
          <w:sz w:val="24"/>
          <w:szCs w:val="24"/>
        </w:rPr>
        <w:t xml:space="preserve"> and redshank.</w:t>
      </w:r>
      <w:r w:rsidR="108079AB" w:rsidRPr="00DF0474">
        <w:rPr>
          <w:rFonts w:ascii="Arial" w:eastAsia="Arial" w:hAnsi="Arial" w:cs="Arial"/>
          <w:sz w:val="24"/>
          <w:szCs w:val="24"/>
        </w:rPr>
        <w:t xml:space="preserve"> </w:t>
      </w:r>
      <w:r w:rsidR="0602A899" w:rsidRPr="00DF0474">
        <w:rPr>
          <w:rFonts w:ascii="Arial" w:eastAsia="Arial" w:hAnsi="Arial" w:cs="Arial"/>
          <w:sz w:val="24"/>
          <w:szCs w:val="24"/>
        </w:rPr>
        <w:t xml:space="preserve">Crymlyn Burrows has been increasingly important for overwintering warders </w:t>
      </w:r>
      <w:r w:rsidR="2FD10418" w:rsidRPr="00DF0474">
        <w:rPr>
          <w:rFonts w:ascii="Arial" w:eastAsia="Arial" w:hAnsi="Arial" w:cs="Arial"/>
          <w:sz w:val="24"/>
          <w:szCs w:val="24"/>
        </w:rPr>
        <w:t xml:space="preserve">as over winter, 1% of the UK’s winter population of sanderlings and oystercatchers have </w:t>
      </w:r>
      <w:r w:rsidR="639CEB33" w:rsidRPr="00DF0474">
        <w:rPr>
          <w:rFonts w:ascii="Arial" w:eastAsia="Arial" w:hAnsi="Arial" w:cs="Arial"/>
          <w:sz w:val="24"/>
          <w:szCs w:val="24"/>
        </w:rPr>
        <w:t xml:space="preserve">been recorded on the site. It is thought that the warder roost has moved from </w:t>
      </w:r>
      <w:proofErr w:type="spellStart"/>
      <w:r w:rsidR="639CEB33" w:rsidRPr="00DF0474">
        <w:rPr>
          <w:rFonts w:ascii="Arial" w:eastAsia="Arial" w:hAnsi="Arial" w:cs="Arial"/>
          <w:sz w:val="24"/>
          <w:szCs w:val="24"/>
        </w:rPr>
        <w:t>Blackpill</w:t>
      </w:r>
      <w:proofErr w:type="spellEnd"/>
      <w:r w:rsidR="639CEB33" w:rsidRPr="00DF0474">
        <w:rPr>
          <w:rFonts w:ascii="Arial" w:eastAsia="Arial" w:hAnsi="Arial" w:cs="Arial"/>
          <w:sz w:val="24"/>
          <w:szCs w:val="24"/>
        </w:rPr>
        <w:t xml:space="preserve"> </w:t>
      </w:r>
      <w:r w:rsidR="0FA7A8D3" w:rsidRPr="00DF0474">
        <w:rPr>
          <w:rFonts w:ascii="Arial" w:eastAsia="Arial" w:hAnsi="Arial" w:cs="Arial"/>
          <w:sz w:val="24"/>
          <w:szCs w:val="24"/>
        </w:rPr>
        <w:t xml:space="preserve">SSSI to Crymlyn Burrows over winter due to the amount of dog walkers in </w:t>
      </w:r>
      <w:proofErr w:type="spellStart"/>
      <w:r w:rsidR="0FA7A8D3" w:rsidRPr="00DF0474">
        <w:rPr>
          <w:rFonts w:ascii="Arial" w:eastAsia="Arial" w:hAnsi="Arial" w:cs="Arial"/>
          <w:sz w:val="24"/>
          <w:szCs w:val="24"/>
        </w:rPr>
        <w:t>Blackpill</w:t>
      </w:r>
      <w:proofErr w:type="spellEnd"/>
      <w:r w:rsidR="0FA7A8D3" w:rsidRPr="00DF0474">
        <w:rPr>
          <w:rFonts w:ascii="Arial" w:eastAsia="Arial" w:hAnsi="Arial" w:cs="Arial"/>
          <w:sz w:val="24"/>
          <w:szCs w:val="24"/>
        </w:rPr>
        <w:t xml:space="preserve"> (</w:t>
      </w:r>
      <w:proofErr w:type="spellStart"/>
      <w:r w:rsidR="0FA7A8D3" w:rsidRPr="00DF0474">
        <w:rPr>
          <w:rFonts w:ascii="Arial" w:eastAsia="Arial" w:hAnsi="Arial" w:cs="Arial"/>
          <w:sz w:val="24"/>
          <w:szCs w:val="24"/>
        </w:rPr>
        <w:t>Hipkin</w:t>
      </w:r>
      <w:proofErr w:type="spellEnd"/>
      <w:r w:rsidR="0FA7A8D3" w:rsidRPr="00DF0474">
        <w:rPr>
          <w:rFonts w:ascii="Arial" w:eastAsia="Arial" w:hAnsi="Arial" w:cs="Arial"/>
          <w:sz w:val="24"/>
          <w:szCs w:val="24"/>
        </w:rPr>
        <w:t>, 2016).</w:t>
      </w:r>
      <w:r w:rsidR="338164DF" w:rsidRPr="00DF0474">
        <w:rPr>
          <w:rFonts w:ascii="Arial" w:eastAsia="Arial" w:hAnsi="Arial" w:cs="Arial"/>
          <w:sz w:val="24"/>
          <w:szCs w:val="24"/>
        </w:rPr>
        <w:t xml:space="preserve"> Therefore, it can be important for Crymlyn Burrows to</w:t>
      </w:r>
      <w:r w:rsidR="011A6F81" w:rsidRPr="00DF0474">
        <w:rPr>
          <w:rFonts w:ascii="Arial" w:eastAsia="Arial" w:hAnsi="Arial" w:cs="Arial"/>
          <w:sz w:val="24"/>
          <w:szCs w:val="24"/>
        </w:rPr>
        <w:t xml:space="preserve"> discourage dog walkers throughout winter</w:t>
      </w:r>
      <w:r w:rsidR="0130ACC9" w:rsidRPr="00DF0474">
        <w:rPr>
          <w:rFonts w:ascii="Arial" w:eastAsia="Arial" w:hAnsi="Arial" w:cs="Arial"/>
          <w:sz w:val="24"/>
          <w:szCs w:val="24"/>
        </w:rPr>
        <w:t xml:space="preserve"> and the current low numbers of footfall o</w:t>
      </w:r>
      <w:r w:rsidR="74FD1B9A" w:rsidRPr="00DF0474">
        <w:rPr>
          <w:rFonts w:ascii="Arial" w:eastAsia="Arial" w:hAnsi="Arial" w:cs="Arial"/>
          <w:sz w:val="24"/>
          <w:szCs w:val="24"/>
        </w:rPr>
        <w:t>n the site can be seen as a positive, when regarding overwintering warders.</w:t>
      </w:r>
      <w:r w:rsidR="6579B935" w:rsidRPr="00DF0474">
        <w:rPr>
          <w:rFonts w:ascii="Arial" w:eastAsia="Arial" w:hAnsi="Arial" w:cs="Arial"/>
          <w:sz w:val="24"/>
          <w:szCs w:val="24"/>
        </w:rPr>
        <w:t xml:space="preserve"> </w:t>
      </w:r>
      <w:r w:rsidR="5E3EE0B5" w:rsidRPr="00DF0474">
        <w:rPr>
          <w:rFonts w:ascii="Arial" w:eastAsia="Arial" w:hAnsi="Arial" w:cs="Arial"/>
          <w:sz w:val="24"/>
          <w:szCs w:val="24"/>
        </w:rPr>
        <w:t>Bird populations on the site have adapted to non-native conifer</w:t>
      </w:r>
      <w:r w:rsidR="000B79C8">
        <w:rPr>
          <w:rFonts w:ascii="Arial" w:eastAsia="Arial" w:hAnsi="Arial" w:cs="Arial"/>
          <w:sz w:val="24"/>
          <w:szCs w:val="24"/>
        </w:rPr>
        <w:t xml:space="preserve"> </w:t>
      </w:r>
      <w:r w:rsidR="5E3EE0B5" w:rsidRPr="00DF0474">
        <w:rPr>
          <w:rFonts w:ascii="Arial" w:eastAsia="Arial" w:hAnsi="Arial" w:cs="Arial"/>
          <w:sz w:val="24"/>
          <w:szCs w:val="24"/>
        </w:rPr>
        <w:t>and holm oak trees which they use for nesting.</w:t>
      </w:r>
      <w:r w:rsidR="005509D1">
        <w:rPr>
          <w:rFonts w:ascii="Arial" w:eastAsia="Arial" w:hAnsi="Arial" w:cs="Arial"/>
          <w:sz w:val="24"/>
          <w:szCs w:val="24"/>
        </w:rPr>
        <w:t xml:space="preserve"> This leads to conflict,</w:t>
      </w:r>
      <w:r w:rsidR="5E3EE0B5" w:rsidRPr="00DF0474">
        <w:rPr>
          <w:rFonts w:ascii="Arial" w:eastAsia="Arial" w:hAnsi="Arial" w:cs="Arial"/>
          <w:sz w:val="24"/>
          <w:szCs w:val="24"/>
        </w:rPr>
        <w:t xml:space="preserve"> </w:t>
      </w:r>
      <w:r w:rsidR="005509D1">
        <w:rPr>
          <w:rFonts w:ascii="Arial" w:eastAsia="Arial" w:hAnsi="Arial" w:cs="Arial"/>
          <w:sz w:val="24"/>
          <w:szCs w:val="24"/>
        </w:rPr>
        <w:t>t</w:t>
      </w:r>
      <w:r w:rsidR="5E3EE0B5" w:rsidRPr="00DF0474">
        <w:rPr>
          <w:rFonts w:ascii="Arial" w:eastAsia="Arial" w:hAnsi="Arial" w:cs="Arial"/>
          <w:sz w:val="24"/>
          <w:szCs w:val="24"/>
        </w:rPr>
        <w:t xml:space="preserve">hus, leaving </w:t>
      </w:r>
      <w:r w:rsidR="56EC7FE3" w:rsidRPr="00DF0474">
        <w:rPr>
          <w:rFonts w:ascii="Arial" w:eastAsia="Arial" w:hAnsi="Arial" w:cs="Arial"/>
          <w:sz w:val="24"/>
          <w:szCs w:val="24"/>
        </w:rPr>
        <w:t xml:space="preserve">challenges for plans to cut invasive trees if they are </w:t>
      </w:r>
      <w:r w:rsidR="00396E5F">
        <w:rPr>
          <w:rFonts w:ascii="Arial" w:eastAsia="Arial" w:hAnsi="Arial" w:cs="Arial"/>
          <w:sz w:val="24"/>
          <w:szCs w:val="24"/>
        </w:rPr>
        <w:t xml:space="preserve">occupied </w:t>
      </w:r>
      <w:r w:rsidR="56EC7FE3" w:rsidRPr="00DF0474">
        <w:rPr>
          <w:rFonts w:ascii="Arial" w:eastAsia="Arial" w:hAnsi="Arial" w:cs="Arial"/>
          <w:sz w:val="24"/>
          <w:szCs w:val="24"/>
        </w:rPr>
        <w:t>by the birds on the site.</w:t>
      </w:r>
    </w:p>
    <w:p w14:paraId="144DBD07" w14:textId="519FDC91" w:rsidR="56EC7FE3" w:rsidRPr="00F9089A" w:rsidRDefault="00F9089A" w:rsidP="00F9089A">
      <w:pPr>
        <w:pStyle w:val="Heading1"/>
        <w:rPr>
          <w:rFonts w:ascii="Arial" w:eastAsia="Arial" w:hAnsi="Arial" w:cs="Arial"/>
          <w:color w:val="auto"/>
          <w:sz w:val="24"/>
          <w:szCs w:val="24"/>
          <w:u w:val="single"/>
        </w:rPr>
      </w:pPr>
      <w:bookmarkStart w:id="13" w:name="_Toc165728637"/>
      <w:r w:rsidRPr="00F9089A">
        <w:rPr>
          <w:rFonts w:ascii="Arial" w:eastAsia="Arial" w:hAnsi="Arial" w:cs="Arial"/>
          <w:color w:val="auto"/>
          <w:sz w:val="24"/>
          <w:szCs w:val="24"/>
          <w:u w:val="single"/>
        </w:rPr>
        <w:t xml:space="preserve">2.53 </w:t>
      </w:r>
      <w:r w:rsidR="56EC7FE3" w:rsidRPr="00F9089A">
        <w:rPr>
          <w:rFonts w:ascii="Arial" w:eastAsia="Arial" w:hAnsi="Arial" w:cs="Arial"/>
          <w:color w:val="auto"/>
          <w:sz w:val="24"/>
          <w:szCs w:val="24"/>
          <w:u w:val="single"/>
        </w:rPr>
        <w:t>Invertebrates</w:t>
      </w:r>
      <w:bookmarkEnd w:id="13"/>
      <w:r w:rsidR="56EC7FE3" w:rsidRPr="00F9089A">
        <w:rPr>
          <w:rFonts w:ascii="Arial" w:eastAsia="Arial" w:hAnsi="Arial" w:cs="Arial"/>
          <w:color w:val="auto"/>
          <w:sz w:val="24"/>
          <w:szCs w:val="24"/>
          <w:u w:val="single"/>
        </w:rPr>
        <w:t xml:space="preserve"> </w:t>
      </w:r>
      <w:r w:rsidR="74FD1B9A" w:rsidRPr="00F9089A">
        <w:rPr>
          <w:rFonts w:ascii="Arial" w:eastAsia="Arial" w:hAnsi="Arial" w:cs="Arial"/>
          <w:color w:val="auto"/>
          <w:sz w:val="24"/>
          <w:szCs w:val="24"/>
          <w:u w:val="single"/>
        </w:rPr>
        <w:t xml:space="preserve"> </w:t>
      </w:r>
      <w:r w:rsidR="338164DF" w:rsidRPr="00F9089A">
        <w:rPr>
          <w:rFonts w:ascii="Arial" w:eastAsia="Arial" w:hAnsi="Arial" w:cs="Arial"/>
          <w:color w:val="auto"/>
          <w:sz w:val="24"/>
          <w:szCs w:val="24"/>
          <w:u w:val="single"/>
        </w:rPr>
        <w:t xml:space="preserve"> </w:t>
      </w:r>
      <w:r w:rsidR="348FB54A" w:rsidRPr="00F9089A">
        <w:rPr>
          <w:rFonts w:ascii="Arial" w:eastAsia="Arial" w:hAnsi="Arial" w:cs="Arial"/>
          <w:color w:val="auto"/>
          <w:sz w:val="24"/>
          <w:szCs w:val="24"/>
          <w:u w:val="single"/>
        </w:rPr>
        <w:t xml:space="preserve">  </w:t>
      </w:r>
    </w:p>
    <w:p w14:paraId="69E73339" w14:textId="7D1E4E06" w:rsidR="1F396F65" w:rsidRPr="007F70DB" w:rsidRDefault="24139394" w:rsidP="1F396F65">
      <w:pPr>
        <w:rPr>
          <w:rFonts w:ascii="Arial" w:eastAsia="Arial" w:hAnsi="Arial" w:cs="Arial"/>
          <w:sz w:val="24"/>
          <w:szCs w:val="24"/>
        </w:rPr>
      </w:pPr>
      <w:r w:rsidRPr="00DF0474">
        <w:rPr>
          <w:rFonts w:ascii="Arial" w:eastAsia="Arial" w:hAnsi="Arial" w:cs="Arial"/>
          <w:sz w:val="24"/>
          <w:szCs w:val="24"/>
        </w:rPr>
        <w:t xml:space="preserve">Invertebrates </w:t>
      </w:r>
      <w:r w:rsidR="075A69D6" w:rsidRPr="00DF0474">
        <w:rPr>
          <w:rFonts w:ascii="Arial" w:eastAsia="Arial" w:hAnsi="Arial" w:cs="Arial"/>
          <w:sz w:val="24"/>
          <w:szCs w:val="24"/>
        </w:rPr>
        <w:t xml:space="preserve">have been known to </w:t>
      </w:r>
      <w:r w:rsidRPr="00DF0474">
        <w:rPr>
          <w:rFonts w:ascii="Arial" w:eastAsia="Arial" w:hAnsi="Arial" w:cs="Arial"/>
          <w:sz w:val="24"/>
          <w:szCs w:val="24"/>
        </w:rPr>
        <w:t xml:space="preserve">assemble </w:t>
      </w:r>
      <w:r w:rsidR="042E9148" w:rsidRPr="00DF0474">
        <w:rPr>
          <w:rFonts w:ascii="Arial" w:eastAsia="Arial" w:hAnsi="Arial" w:cs="Arial"/>
          <w:sz w:val="24"/>
          <w:szCs w:val="24"/>
        </w:rPr>
        <w:t>within the dunes of Crymlyn Burrows</w:t>
      </w:r>
      <w:r w:rsidR="2B8DE853" w:rsidRPr="00DF0474">
        <w:rPr>
          <w:rFonts w:ascii="Arial" w:eastAsia="Arial" w:hAnsi="Arial" w:cs="Arial"/>
          <w:sz w:val="24"/>
          <w:szCs w:val="24"/>
        </w:rPr>
        <w:t>. Notable</w:t>
      </w:r>
      <w:r w:rsidR="41187B73" w:rsidRPr="00DF0474">
        <w:rPr>
          <w:rFonts w:ascii="Arial" w:eastAsia="Arial" w:hAnsi="Arial" w:cs="Arial"/>
          <w:sz w:val="24"/>
          <w:szCs w:val="24"/>
        </w:rPr>
        <w:t xml:space="preserve"> </w:t>
      </w:r>
      <w:r w:rsidR="4E2AAD62" w:rsidRPr="00DF0474">
        <w:rPr>
          <w:rFonts w:ascii="Arial" w:eastAsia="Arial" w:hAnsi="Arial" w:cs="Arial"/>
          <w:sz w:val="24"/>
          <w:szCs w:val="24"/>
        </w:rPr>
        <w:t xml:space="preserve">species include carder bees, </w:t>
      </w:r>
      <w:r w:rsidR="4B2998B5" w:rsidRPr="00DF0474">
        <w:rPr>
          <w:rFonts w:ascii="Arial" w:eastAsia="Arial" w:hAnsi="Arial" w:cs="Arial"/>
          <w:sz w:val="24"/>
          <w:szCs w:val="24"/>
        </w:rPr>
        <w:t>dune tiger beetles and dune chafer.</w:t>
      </w:r>
      <w:r w:rsidR="5231F41F" w:rsidRPr="00DF0474">
        <w:rPr>
          <w:rFonts w:ascii="Arial" w:eastAsia="Arial" w:hAnsi="Arial" w:cs="Arial"/>
          <w:sz w:val="24"/>
          <w:szCs w:val="24"/>
        </w:rPr>
        <w:t xml:space="preserve"> The GB endangered strandline beetle </w:t>
      </w:r>
      <w:r w:rsidR="13802529" w:rsidRPr="00DF0474">
        <w:rPr>
          <w:rFonts w:ascii="Arial" w:eastAsia="Arial" w:hAnsi="Arial" w:cs="Arial"/>
          <w:sz w:val="24"/>
          <w:szCs w:val="24"/>
        </w:rPr>
        <w:t>was last recorded on the site in 1997 and future plans have been made to reintroduce the beetle back to the site</w:t>
      </w:r>
      <w:r w:rsidR="7FF923BB" w:rsidRPr="00DF0474">
        <w:rPr>
          <w:rFonts w:ascii="Arial" w:eastAsia="Arial" w:hAnsi="Arial" w:cs="Arial"/>
          <w:sz w:val="24"/>
          <w:szCs w:val="24"/>
        </w:rPr>
        <w:t xml:space="preserve"> once habitats are made suitable.</w:t>
      </w:r>
      <w:r w:rsidR="086E2831" w:rsidRPr="00DF0474">
        <w:rPr>
          <w:rFonts w:ascii="Arial" w:eastAsia="Arial" w:hAnsi="Arial" w:cs="Arial"/>
          <w:sz w:val="24"/>
          <w:szCs w:val="24"/>
        </w:rPr>
        <w:t xml:space="preserve"> Carder bees and bumble bees are non-native to the site however, this is not mentioned in the management plan. Reasons for</w:t>
      </w:r>
      <w:r w:rsidR="38EB4D82" w:rsidRPr="00DF0474">
        <w:rPr>
          <w:rFonts w:ascii="Arial" w:eastAsia="Arial" w:hAnsi="Arial" w:cs="Arial"/>
          <w:sz w:val="24"/>
          <w:szCs w:val="24"/>
        </w:rPr>
        <w:t xml:space="preserve"> th</w:t>
      </w:r>
      <w:r w:rsidR="1EA4567F" w:rsidRPr="00DF0474">
        <w:rPr>
          <w:rFonts w:ascii="Arial" w:eastAsia="Arial" w:hAnsi="Arial" w:cs="Arial"/>
          <w:sz w:val="24"/>
          <w:szCs w:val="24"/>
        </w:rPr>
        <w:t>is could be the beehives placed on the university bay campus next to site</w:t>
      </w:r>
      <w:r w:rsidR="51E963D6" w:rsidRPr="00DF0474">
        <w:rPr>
          <w:rFonts w:ascii="Arial" w:eastAsia="Arial" w:hAnsi="Arial" w:cs="Arial"/>
          <w:sz w:val="24"/>
          <w:szCs w:val="24"/>
        </w:rPr>
        <w:t xml:space="preserve"> which has led to </w:t>
      </w:r>
      <w:r w:rsidR="009B67E4">
        <w:rPr>
          <w:rFonts w:ascii="Arial" w:eastAsia="Arial" w:hAnsi="Arial" w:cs="Arial"/>
          <w:sz w:val="24"/>
          <w:szCs w:val="24"/>
        </w:rPr>
        <w:t>non-native</w:t>
      </w:r>
      <w:r w:rsidR="51E963D6" w:rsidRPr="00DF0474">
        <w:rPr>
          <w:rFonts w:ascii="Arial" w:eastAsia="Arial" w:hAnsi="Arial" w:cs="Arial"/>
          <w:sz w:val="24"/>
          <w:szCs w:val="24"/>
        </w:rPr>
        <w:t xml:space="preserve"> bees migrating to Crymlyn Burrows</w:t>
      </w:r>
      <w:r w:rsidR="1831AA6A" w:rsidRPr="00DF0474">
        <w:rPr>
          <w:rFonts w:ascii="Arial" w:eastAsia="Arial" w:hAnsi="Arial" w:cs="Arial"/>
          <w:sz w:val="24"/>
          <w:szCs w:val="24"/>
        </w:rPr>
        <w:t xml:space="preserve"> (</w:t>
      </w:r>
      <w:r w:rsidR="6CAAEE7B" w:rsidRPr="00DF0474">
        <w:rPr>
          <w:rFonts w:ascii="Arial" w:eastAsia="Arial" w:hAnsi="Arial" w:cs="Arial"/>
          <w:sz w:val="24"/>
          <w:szCs w:val="24"/>
        </w:rPr>
        <w:t>White</w:t>
      </w:r>
      <w:r w:rsidR="1831AA6A" w:rsidRPr="00DF0474">
        <w:rPr>
          <w:rFonts w:ascii="Arial" w:eastAsia="Arial" w:hAnsi="Arial" w:cs="Arial"/>
          <w:sz w:val="24"/>
          <w:szCs w:val="24"/>
        </w:rPr>
        <w:t>,</w:t>
      </w:r>
      <w:r w:rsidR="1FAE6B8E" w:rsidRPr="00DF0474">
        <w:rPr>
          <w:rFonts w:ascii="Arial" w:eastAsia="Arial" w:hAnsi="Arial" w:cs="Arial"/>
          <w:sz w:val="24"/>
          <w:szCs w:val="24"/>
        </w:rPr>
        <w:t xml:space="preserve"> 2022)</w:t>
      </w:r>
      <w:r w:rsidR="51E963D6" w:rsidRPr="00DF0474">
        <w:rPr>
          <w:rFonts w:ascii="Arial" w:eastAsia="Arial" w:hAnsi="Arial" w:cs="Arial"/>
          <w:sz w:val="24"/>
          <w:szCs w:val="24"/>
        </w:rPr>
        <w:t>.</w:t>
      </w:r>
      <w:r w:rsidR="7541C2D9" w:rsidRPr="00DF0474">
        <w:rPr>
          <w:rFonts w:ascii="Arial" w:eastAsia="Arial" w:hAnsi="Arial" w:cs="Arial"/>
          <w:sz w:val="24"/>
          <w:szCs w:val="24"/>
        </w:rPr>
        <w:t xml:space="preserve"> If the </w:t>
      </w:r>
      <w:r w:rsidR="009B67E4">
        <w:rPr>
          <w:rFonts w:ascii="Arial" w:eastAsia="Arial" w:hAnsi="Arial" w:cs="Arial"/>
          <w:sz w:val="24"/>
          <w:szCs w:val="24"/>
        </w:rPr>
        <w:t xml:space="preserve">non-native </w:t>
      </w:r>
      <w:r w:rsidR="7541C2D9" w:rsidRPr="00DF0474">
        <w:rPr>
          <w:rFonts w:ascii="Arial" w:eastAsia="Arial" w:hAnsi="Arial" w:cs="Arial"/>
          <w:sz w:val="24"/>
          <w:szCs w:val="24"/>
        </w:rPr>
        <w:t>carder bees and bumblebees were to establish larger colonies on the site and their populatio</w:t>
      </w:r>
      <w:r w:rsidR="291EB345" w:rsidRPr="00DF0474">
        <w:rPr>
          <w:rFonts w:ascii="Arial" w:eastAsia="Arial" w:hAnsi="Arial" w:cs="Arial"/>
          <w:sz w:val="24"/>
          <w:szCs w:val="24"/>
        </w:rPr>
        <w:t xml:space="preserve">n were to </w:t>
      </w:r>
      <w:r w:rsidR="761971B9" w:rsidRPr="00DF0474">
        <w:rPr>
          <w:rFonts w:ascii="Arial" w:eastAsia="Arial" w:hAnsi="Arial" w:cs="Arial"/>
          <w:sz w:val="24"/>
          <w:szCs w:val="24"/>
        </w:rPr>
        <w:t>spread,</w:t>
      </w:r>
      <w:r w:rsidR="291EB345" w:rsidRPr="00DF0474">
        <w:rPr>
          <w:rFonts w:ascii="Arial" w:eastAsia="Arial" w:hAnsi="Arial" w:cs="Arial"/>
          <w:sz w:val="24"/>
          <w:szCs w:val="24"/>
        </w:rPr>
        <w:t xml:space="preserve"> </w:t>
      </w:r>
      <w:r w:rsidR="764BF782" w:rsidRPr="00DF0474">
        <w:rPr>
          <w:rFonts w:ascii="Arial" w:eastAsia="Arial" w:hAnsi="Arial" w:cs="Arial"/>
          <w:sz w:val="24"/>
          <w:szCs w:val="24"/>
        </w:rPr>
        <w:t xml:space="preserve">they could modify habitat characteristics and alter </w:t>
      </w:r>
      <w:r w:rsidR="7AC6E3E7" w:rsidRPr="00DF0474">
        <w:rPr>
          <w:rFonts w:ascii="Arial" w:eastAsia="Arial" w:hAnsi="Arial" w:cs="Arial"/>
          <w:sz w:val="24"/>
          <w:szCs w:val="24"/>
        </w:rPr>
        <w:t xml:space="preserve">the </w:t>
      </w:r>
      <w:r w:rsidR="764BF782" w:rsidRPr="00DF0474">
        <w:rPr>
          <w:rFonts w:ascii="Arial" w:eastAsia="Arial" w:hAnsi="Arial" w:cs="Arial"/>
          <w:sz w:val="24"/>
          <w:szCs w:val="24"/>
        </w:rPr>
        <w:t>soil composition. However</w:t>
      </w:r>
      <w:r w:rsidR="030989E7" w:rsidRPr="00DF0474">
        <w:rPr>
          <w:rFonts w:ascii="Arial" w:eastAsia="Arial" w:hAnsi="Arial" w:cs="Arial"/>
          <w:sz w:val="24"/>
          <w:szCs w:val="24"/>
        </w:rPr>
        <w:t>, these risks</w:t>
      </w:r>
      <w:r w:rsidR="5B92E2CF" w:rsidRPr="00DF0474">
        <w:rPr>
          <w:rFonts w:ascii="Arial" w:eastAsia="Arial" w:hAnsi="Arial" w:cs="Arial"/>
          <w:sz w:val="24"/>
          <w:szCs w:val="24"/>
        </w:rPr>
        <w:t xml:space="preserve"> would likely have been taken into account</w:t>
      </w:r>
      <w:r w:rsidR="5B3BBCD9" w:rsidRPr="00DF0474">
        <w:rPr>
          <w:rFonts w:ascii="Arial" w:eastAsia="Arial" w:hAnsi="Arial" w:cs="Arial"/>
          <w:sz w:val="24"/>
          <w:szCs w:val="24"/>
        </w:rPr>
        <w:t xml:space="preserve"> when the </w:t>
      </w:r>
      <w:r w:rsidR="50098FB3" w:rsidRPr="00DF0474">
        <w:rPr>
          <w:rFonts w:ascii="Arial" w:eastAsia="Arial" w:hAnsi="Arial" w:cs="Arial"/>
          <w:sz w:val="24"/>
          <w:szCs w:val="24"/>
        </w:rPr>
        <w:t>university</w:t>
      </w:r>
      <w:r w:rsidR="5B3BBCD9" w:rsidRPr="00DF0474">
        <w:rPr>
          <w:rFonts w:ascii="Arial" w:eastAsia="Arial" w:hAnsi="Arial" w:cs="Arial"/>
          <w:sz w:val="24"/>
          <w:szCs w:val="24"/>
        </w:rPr>
        <w:t xml:space="preserve"> beehives were being constructed</w:t>
      </w:r>
      <w:r w:rsidR="2256961B" w:rsidRPr="00DF0474">
        <w:rPr>
          <w:rFonts w:ascii="Arial" w:eastAsia="Arial" w:hAnsi="Arial" w:cs="Arial"/>
          <w:sz w:val="24"/>
          <w:szCs w:val="24"/>
        </w:rPr>
        <w:t xml:space="preserve">, as </w:t>
      </w:r>
      <w:r w:rsidR="001F6C17">
        <w:rPr>
          <w:rFonts w:ascii="Arial" w:eastAsia="Arial" w:hAnsi="Arial" w:cs="Arial"/>
          <w:sz w:val="24"/>
          <w:szCs w:val="24"/>
        </w:rPr>
        <w:t>non-native</w:t>
      </w:r>
      <w:r w:rsidR="2256961B" w:rsidRPr="00DF0474">
        <w:rPr>
          <w:rFonts w:ascii="Arial" w:eastAsia="Arial" w:hAnsi="Arial" w:cs="Arial"/>
          <w:sz w:val="24"/>
          <w:szCs w:val="24"/>
        </w:rPr>
        <w:t xml:space="preserve"> bees may benefit the site by contributing to pollination, benefitting plant re</w:t>
      </w:r>
      <w:r w:rsidR="00086555" w:rsidRPr="00DF0474">
        <w:rPr>
          <w:rFonts w:ascii="Arial" w:eastAsia="Arial" w:hAnsi="Arial" w:cs="Arial"/>
          <w:sz w:val="24"/>
          <w:szCs w:val="24"/>
        </w:rPr>
        <w:t>production (</w:t>
      </w:r>
      <w:proofErr w:type="spellStart"/>
      <w:r w:rsidR="00086555" w:rsidRPr="00DF0474">
        <w:rPr>
          <w:rFonts w:ascii="Arial" w:eastAsia="Arial" w:hAnsi="Arial" w:cs="Arial"/>
          <w:sz w:val="24"/>
          <w:szCs w:val="24"/>
        </w:rPr>
        <w:t>Goulson</w:t>
      </w:r>
      <w:proofErr w:type="spellEnd"/>
      <w:r w:rsidR="00086555" w:rsidRPr="00DF0474">
        <w:rPr>
          <w:rFonts w:ascii="Arial" w:eastAsia="Arial" w:hAnsi="Arial" w:cs="Arial"/>
          <w:sz w:val="24"/>
          <w:szCs w:val="24"/>
        </w:rPr>
        <w:t>, 2003).</w:t>
      </w:r>
      <w:r w:rsidR="005509D1">
        <w:rPr>
          <w:rFonts w:ascii="Arial" w:eastAsia="Arial" w:hAnsi="Arial" w:cs="Arial"/>
          <w:sz w:val="24"/>
          <w:szCs w:val="24"/>
        </w:rPr>
        <w:t xml:space="preserve"> </w:t>
      </w:r>
      <w:r w:rsidR="00962C55">
        <w:rPr>
          <w:rFonts w:ascii="Arial" w:eastAsia="Arial" w:hAnsi="Arial" w:cs="Arial"/>
          <w:sz w:val="24"/>
          <w:szCs w:val="24"/>
        </w:rPr>
        <w:t xml:space="preserve"> </w:t>
      </w:r>
      <w:r w:rsidR="2FE13AFB" w:rsidRPr="00DF0474">
        <w:rPr>
          <w:rFonts w:ascii="Arial" w:eastAsia="Arial" w:hAnsi="Arial" w:cs="Arial"/>
          <w:sz w:val="24"/>
          <w:szCs w:val="24"/>
        </w:rPr>
        <w:t xml:space="preserve"> </w:t>
      </w:r>
      <w:r w:rsidR="00086555" w:rsidRPr="00DF0474">
        <w:rPr>
          <w:rFonts w:ascii="Arial" w:eastAsia="Arial" w:hAnsi="Arial" w:cs="Arial"/>
          <w:sz w:val="24"/>
          <w:szCs w:val="24"/>
        </w:rPr>
        <w:t xml:space="preserve"> </w:t>
      </w:r>
      <w:r w:rsidR="030989E7" w:rsidRPr="00DF0474">
        <w:rPr>
          <w:rFonts w:ascii="Arial" w:eastAsia="Arial" w:hAnsi="Arial" w:cs="Arial"/>
          <w:sz w:val="24"/>
          <w:szCs w:val="24"/>
        </w:rPr>
        <w:t xml:space="preserve"> </w:t>
      </w:r>
    </w:p>
    <w:p w14:paraId="6F020F6C" w14:textId="22125461" w:rsidR="1F396F65" w:rsidRPr="00DF0474" w:rsidRDefault="1F396F65" w:rsidP="1F396F65">
      <w:pPr>
        <w:rPr>
          <w:rFonts w:ascii="Arial" w:eastAsia="Arial" w:hAnsi="Arial" w:cs="Arial"/>
          <w:b/>
          <w:bCs/>
          <w:sz w:val="24"/>
          <w:szCs w:val="24"/>
        </w:rPr>
      </w:pPr>
    </w:p>
    <w:p w14:paraId="758EB31D" w14:textId="1A6C9A7C" w:rsidR="3E095B29" w:rsidRPr="00F9089A" w:rsidRDefault="00F9089A" w:rsidP="00F9089A">
      <w:pPr>
        <w:pStyle w:val="Heading1"/>
        <w:rPr>
          <w:rFonts w:ascii="Arial" w:eastAsia="Arial" w:hAnsi="Arial" w:cs="Arial"/>
          <w:b/>
          <w:bCs/>
          <w:color w:val="auto"/>
          <w:sz w:val="24"/>
          <w:szCs w:val="24"/>
        </w:rPr>
      </w:pPr>
      <w:bookmarkStart w:id="14" w:name="_Toc165728638"/>
      <w:r w:rsidRPr="00F9089A">
        <w:rPr>
          <w:rFonts w:ascii="Arial" w:eastAsia="Arial" w:hAnsi="Arial" w:cs="Arial"/>
          <w:b/>
          <w:bCs/>
          <w:color w:val="auto"/>
          <w:sz w:val="24"/>
          <w:szCs w:val="24"/>
        </w:rPr>
        <w:t xml:space="preserve">3.0 </w:t>
      </w:r>
      <w:r w:rsidR="3E095B29" w:rsidRPr="00F9089A">
        <w:rPr>
          <w:rFonts w:ascii="Arial" w:eastAsia="Arial" w:hAnsi="Arial" w:cs="Arial"/>
          <w:b/>
          <w:bCs/>
          <w:color w:val="auto"/>
          <w:sz w:val="24"/>
          <w:szCs w:val="24"/>
        </w:rPr>
        <w:t>Current site management</w:t>
      </w:r>
      <w:bookmarkEnd w:id="14"/>
      <w:r w:rsidR="3E095B29" w:rsidRPr="00F9089A">
        <w:rPr>
          <w:rFonts w:ascii="Arial" w:eastAsia="Arial" w:hAnsi="Arial" w:cs="Arial"/>
          <w:b/>
          <w:bCs/>
          <w:color w:val="auto"/>
          <w:sz w:val="24"/>
          <w:szCs w:val="24"/>
        </w:rPr>
        <w:t xml:space="preserve"> </w:t>
      </w:r>
    </w:p>
    <w:p w14:paraId="1D428CF6" w14:textId="77777777" w:rsidR="00F9089A" w:rsidRDefault="00F9089A" w:rsidP="4F435C8C">
      <w:pPr>
        <w:rPr>
          <w:rFonts w:ascii="Arial" w:eastAsia="Arial" w:hAnsi="Arial" w:cs="Arial"/>
          <w:sz w:val="24"/>
          <w:szCs w:val="24"/>
          <w:u w:val="single"/>
        </w:rPr>
      </w:pPr>
    </w:p>
    <w:p w14:paraId="333C5E85" w14:textId="7C24A66A" w:rsidR="00F9089A" w:rsidRPr="00F9089A" w:rsidRDefault="00F9089A" w:rsidP="00F9089A">
      <w:pPr>
        <w:pStyle w:val="Heading1"/>
        <w:rPr>
          <w:rFonts w:ascii="Arial" w:eastAsia="Arial" w:hAnsi="Arial" w:cs="Arial"/>
          <w:color w:val="auto"/>
          <w:sz w:val="24"/>
          <w:szCs w:val="24"/>
          <w:u w:val="single"/>
        </w:rPr>
      </w:pPr>
      <w:bookmarkStart w:id="15" w:name="_Toc165728639"/>
      <w:r w:rsidRPr="00F9089A">
        <w:rPr>
          <w:rFonts w:ascii="Arial" w:eastAsia="Arial" w:hAnsi="Arial" w:cs="Arial"/>
          <w:color w:val="auto"/>
          <w:sz w:val="24"/>
          <w:szCs w:val="24"/>
          <w:u w:val="single"/>
        </w:rPr>
        <w:t xml:space="preserve">3.1 </w:t>
      </w:r>
      <w:r w:rsidR="385561DC" w:rsidRPr="00F9089A">
        <w:rPr>
          <w:rFonts w:ascii="Arial" w:eastAsia="Arial" w:hAnsi="Arial" w:cs="Arial"/>
          <w:color w:val="auto"/>
          <w:sz w:val="24"/>
          <w:szCs w:val="24"/>
          <w:u w:val="single"/>
        </w:rPr>
        <w:t>Gorse</w:t>
      </w:r>
      <w:bookmarkEnd w:id="15"/>
      <w:r w:rsidR="385561DC" w:rsidRPr="00F9089A">
        <w:rPr>
          <w:rFonts w:ascii="Arial" w:eastAsia="Arial" w:hAnsi="Arial" w:cs="Arial"/>
          <w:color w:val="auto"/>
          <w:sz w:val="24"/>
          <w:szCs w:val="24"/>
          <w:u w:val="single"/>
        </w:rPr>
        <w:t xml:space="preserve"> </w:t>
      </w:r>
    </w:p>
    <w:p w14:paraId="37B18B5B" w14:textId="69A5DDAF" w:rsidR="005C15EE" w:rsidRPr="00F9089A" w:rsidRDefault="3E095B29" w:rsidP="4F435C8C">
      <w:pPr>
        <w:rPr>
          <w:rFonts w:ascii="Arial" w:eastAsia="Arial" w:hAnsi="Arial" w:cs="Arial"/>
          <w:sz w:val="24"/>
          <w:szCs w:val="24"/>
        </w:rPr>
      </w:pPr>
      <w:r w:rsidRPr="00DF0474">
        <w:rPr>
          <w:rFonts w:ascii="Arial" w:eastAsia="Arial" w:hAnsi="Arial" w:cs="Arial"/>
          <w:sz w:val="24"/>
          <w:szCs w:val="24"/>
        </w:rPr>
        <w:t>The management plan aims to cut back on 20%</w:t>
      </w:r>
      <w:r w:rsidR="207292EF" w:rsidRPr="00DF0474">
        <w:rPr>
          <w:rFonts w:ascii="Arial" w:eastAsia="Arial" w:hAnsi="Arial" w:cs="Arial"/>
          <w:sz w:val="24"/>
          <w:szCs w:val="24"/>
        </w:rPr>
        <w:t xml:space="preserve"> of</w:t>
      </w:r>
      <w:r w:rsidR="2780C26A" w:rsidRPr="00DF0474">
        <w:rPr>
          <w:rFonts w:ascii="Arial" w:eastAsia="Arial" w:hAnsi="Arial" w:cs="Arial"/>
          <w:sz w:val="24"/>
          <w:szCs w:val="24"/>
        </w:rPr>
        <w:t xml:space="preserve"> the site's gorse, whilst allowing the stumps to regrow on a five-year cycle.</w:t>
      </w:r>
      <w:r w:rsidR="15370E11" w:rsidRPr="00DF0474">
        <w:rPr>
          <w:rFonts w:ascii="Arial" w:eastAsia="Arial" w:hAnsi="Arial" w:cs="Arial"/>
          <w:sz w:val="24"/>
          <w:szCs w:val="24"/>
        </w:rPr>
        <w:t xml:space="preserve"> </w:t>
      </w:r>
      <w:r w:rsidR="41000F4A" w:rsidRPr="00DF0474">
        <w:rPr>
          <w:rFonts w:ascii="Arial" w:eastAsia="Arial" w:hAnsi="Arial" w:cs="Arial"/>
          <w:sz w:val="24"/>
          <w:szCs w:val="24"/>
        </w:rPr>
        <w:t>It was noted that the gorse provides</w:t>
      </w:r>
      <w:r w:rsidR="067A538A" w:rsidRPr="00DF0474">
        <w:rPr>
          <w:rFonts w:ascii="Arial" w:eastAsia="Arial" w:hAnsi="Arial" w:cs="Arial"/>
          <w:sz w:val="24"/>
          <w:szCs w:val="24"/>
        </w:rPr>
        <w:t xml:space="preserve"> </w:t>
      </w:r>
      <w:r w:rsidR="41000F4A" w:rsidRPr="00DF0474">
        <w:rPr>
          <w:rFonts w:ascii="Arial" w:eastAsia="Arial" w:hAnsi="Arial" w:cs="Arial"/>
          <w:sz w:val="24"/>
          <w:szCs w:val="24"/>
        </w:rPr>
        <w:t xml:space="preserve">useful cover for </w:t>
      </w:r>
      <w:r w:rsidR="4FF10673" w:rsidRPr="00DF0474">
        <w:rPr>
          <w:rFonts w:ascii="Arial" w:eastAsia="Arial" w:hAnsi="Arial" w:cs="Arial"/>
          <w:sz w:val="24"/>
          <w:szCs w:val="24"/>
        </w:rPr>
        <w:t xml:space="preserve">rabbits and is essential for nesting and food </w:t>
      </w:r>
      <w:r w:rsidR="024CF0FF" w:rsidRPr="00DF0474">
        <w:rPr>
          <w:rFonts w:ascii="Arial" w:eastAsia="Arial" w:hAnsi="Arial" w:cs="Arial"/>
          <w:sz w:val="24"/>
          <w:szCs w:val="24"/>
        </w:rPr>
        <w:t>for birds and invertebrates</w:t>
      </w:r>
      <w:r w:rsidR="5B4B6E4C" w:rsidRPr="00DF0474">
        <w:rPr>
          <w:rFonts w:ascii="Arial" w:eastAsia="Arial" w:hAnsi="Arial" w:cs="Arial"/>
          <w:sz w:val="24"/>
          <w:szCs w:val="24"/>
        </w:rPr>
        <w:t>. Therefore, this vegetation needs to be managed carefully</w:t>
      </w:r>
      <w:r w:rsidR="32D693CF" w:rsidRPr="00DF0474">
        <w:rPr>
          <w:rFonts w:ascii="Arial" w:eastAsia="Arial" w:hAnsi="Arial" w:cs="Arial"/>
          <w:sz w:val="24"/>
          <w:szCs w:val="24"/>
        </w:rPr>
        <w:t>,</w:t>
      </w:r>
      <w:r w:rsidR="5B4B6E4C" w:rsidRPr="00DF0474">
        <w:rPr>
          <w:rFonts w:ascii="Arial" w:eastAsia="Arial" w:hAnsi="Arial" w:cs="Arial"/>
          <w:sz w:val="24"/>
          <w:szCs w:val="24"/>
        </w:rPr>
        <w:t xml:space="preserve"> </w:t>
      </w:r>
      <w:r w:rsidR="4A6C66B9" w:rsidRPr="00DF0474">
        <w:rPr>
          <w:rFonts w:ascii="Arial" w:eastAsia="Arial" w:hAnsi="Arial" w:cs="Arial"/>
          <w:sz w:val="24"/>
          <w:szCs w:val="24"/>
        </w:rPr>
        <w:t>although</w:t>
      </w:r>
      <w:r w:rsidR="1F3B3857" w:rsidRPr="00DF0474">
        <w:rPr>
          <w:rFonts w:ascii="Arial" w:eastAsia="Arial" w:hAnsi="Arial" w:cs="Arial"/>
          <w:sz w:val="24"/>
          <w:szCs w:val="24"/>
        </w:rPr>
        <w:t xml:space="preserve"> there are benefits to cutting back on gorse such as limiting the spread of scrub </w:t>
      </w:r>
      <w:r w:rsidR="767212D4" w:rsidRPr="00DF0474">
        <w:rPr>
          <w:rFonts w:ascii="Arial" w:eastAsia="Arial" w:hAnsi="Arial" w:cs="Arial"/>
          <w:sz w:val="24"/>
          <w:szCs w:val="24"/>
        </w:rPr>
        <w:t xml:space="preserve">and </w:t>
      </w:r>
      <w:r w:rsidR="168D2349" w:rsidRPr="00DF0474">
        <w:rPr>
          <w:rFonts w:ascii="Arial" w:eastAsia="Arial" w:hAnsi="Arial" w:cs="Arial"/>
          <w:sz w:val="24"/>
          <w:szCs w:val="24"/>
        </w:rPr>
        <w:t>improving</w:t>
      </w:r>
      <w:r w:rsidR="767212D4" w:rsidRPr="00DF0474">
        <w:rPr>
          <w:rFonts w:ascii="Arial" w:eastAsia="Arial" w:hAnsi="Arial" w:cs="Arial"/>
          <w:sz w:val="24"/>
          <w:szCs w:val="24"/>
        </w:rPr>
        <w:t xml:space="preserve"> habitat for dune flora. The importance of gorse for rabbits</w:t>
      </w:r>
      <w:r w:rsidR="05E51D46" w:rsidRPr="00DF0474">
        <w:rPr>
          <w:rFonts w:ascii="Arial" w:eastAsia="Arial" w:hAnsi="Arial" w:cs="Arial"/>
          <w:sz w:val="24"/>
          <w:szCs w:val="24"/>
        </w:rPr>
        <w:t>, birds and invertebrates needs to be considered.</w:t>
      </w:r>
      <w:r w:rsidR="2D7C63C6" w:rsidRPr="00DF0474">
        <w:rPr>
          <w:rFonts w:ascii="Arial" w:eastAsia="Arial" w:hAnsi="Arial" w:cs="Arial"/>
          <w:sz w:val="24"/>
          <w:szCs w:val="24"/>
        </w:rPr>
        <w:t xml:space="preserve"> It is unclear in the</w:t>
      </w:r>
      <w:r w:rsidR="22E4BBDB" w:rsidRPr="00DF0474">
        <w:rPr>
          <w:rFonts w:ascii="Arial" w:eastAsia="Arial" w:hAnsi="Arial" w:cs="Arial"/>
          <w:sz w:val="24"/>
          <w:szCs w:val="24"/>
        </w:rPr>
        <w:t xml:space="preserve"> management plan whether extensive surveys</w:t>
      </w:r>
      <w:r w:rsidR="4FDC27DC" w:rsidRPr="00DF0474">
        <w:rPr>
          <w:rFonts w:ascii="Arial" w:eastAsia="Arial" w:hAnsi="Arial" w:cs="Arial"/>
          <w:sz w:val="24"/>
          <w:szCs w:val="24"/>
        </w:rPr>
        <w:t xml:space="preserve"> on gorse habitats</w:t>
      </w:r>
      <w:r w:rsidR="22E4BBDB" w:rsidRPr="00DF0474">
        <w:rPr>
          <w:rFonts w:ascii="Arial" w:eastAsia="Arial" w:hAnsi="Arial" w:cs="Arial"/>
          <w:sz w:val="24"/>
          <w:szCs w:val="24"/>
        </w:rPr>
        <w:t xml:space="preserve"> were carried out</w:t>
      </w:r>
      <w:r w:rsidR="471DB217" w:rsidRPr="00DF0474">
        <w:rPr>
          <w:rFonts w:ascii="Arial" w:eastAsia="Arial" w:hAnsi="Arial" w:cs="Arial"/>
          <w:sz w:val="24"/>
          <w:szCs w:val="24"/>
        </w:rPr>
        <w:t xml:space="preserve">. Therefore, it is unlikely that an effective understanding on rabbit and </w:t>
      </w:r>
      <w:r w:rsidR="471DB217" w:rsidRPr="00DF0474">
        <w:rPr>
          <w:rFonts w:ascii="Arial" w:eastAsia="Arial" w:hAnsi="Arial" w:cs="Arial"/>
          <w:sz w:val="24"/>
          <w:szCs w:val="24"/>
        </w:rPr>
        <w:lastRenderedPageBreak/>
        <w:t>invertebrate</w:t>
      </w:r>
      <w:r w:rsidR="5B054314" w:rsidRPr="00DF0474">
        <w:rPr>
          <w:rFonts w:ascii="Arial" w:eastAsia="Arial" w:hAnsi="Arial" w:cs="Arial"/>
          <w:sz w:val="24"/>
          <w:szCs w:val="24"/>
        </w:rPr>
        <w:t xml:space="preserve"> population dynamics in gorse habitats was collected prior to them being cut. </w:t>
      </w:r>
      <w:r w:rsidR="14E373F9" w:rsidRPr="00DF0474">
        <w:rPr>
          <w:rFonts w:ascii="Arial" w:eastAsia="Arial" w:hAnsi="Arial" w:cs="Arial"/>
          <w:sz w:val="24"/>
          <w:szCs w:val="24"/>
        </w:rPr>
        <w:t xml:space="preserve">A more extensive survey of habitats in </w:t>
      </w:r>
      <w:r w:rsidR="596ABD6C" w:rsidRPr="00DF0474">
        <w:rPr>
          <w:rFonts w:ascii="Arial" w:eastAsia="Arial" w:hAnsi="Arial" w:cs="Arial"/>
          <w:sz w:val="24"/>
          <w:szCs w:val="24"/>
        </w:rPr>
        <w:t>the gorse would</w:t>
      </w:r>
      <w:r w:rsidR="618499EC" w:rsidRPr="00DF0474">
        <w:rPr>
          <w:rFonts w:ascii="Arial" w:eastAsia="Arial" w:hAnsi="Arial" w:cs="Arial"/>
          <w:sz w:val="24"/>
          <w:szCs w:val="24"/>
        </w:rPr>
        <w:t xml:space="preserve"> gain</w:t>
      </w:r>
      <w:r w:rsidR="3EF8474B" w:rsidRPr="00DF0474">
        <w:rPr>
          <w:rFonts w:ascii="Arial" w:eastAsia="Arial" w:hAnsi="Arial" w:cs="Arial"/>
          <w:sz w:val="24"/>
          <w:szCs w:val="24"/>
        </w:rPr>
        <w:t xml:space="preserve"> a</w:t>
      </w:r>
      <w:r w:rsidR="618499EC" w:rsidRPr="00DF0474">
        <w:rPr>
          <w:rFonts w:ascii="Arial" w:eastAsia="Arial" w:hAnsi="Arial" w:cs="Arial"/>
          <w:sz w:val="24"/>
          <w:szCs w:val="24"/>
        </w:rPr>
        <w:t xml:space="preserve"> greater understanding </w:t>
      </w:r>
      <w:r w:rsidR="745D16B0" w:rsidRPr="00DF0474">
        <w:rPr>
          <w:rFonts w:ascii="Arial" w:eastAsia="Arial" w:hAnsi="Arial" w:cs="Arial"/>
          <w:sz w:val="24"/>
          <w:szCs w:val="24"/>
        </w:rPr>
        <w:t>of</w:t>
      </w:r>
      <w:r w:rsidR="63563579" w:rsidRPr="00DF0474">
        <w:rPr>
          <w:rFonts w:ascii="Arial" w:eastAsia="Arial" w:hAnsi="Arial" w:cs="Arial"/>
          <w:sz w:val="24"/>
          <w:szCs w:val="24"/>
        </w:rPr>
        <w:t xml:space="preserve"> which gorse should be cut back depending on their ecological significance</w:t>
      </w:r>
      <w:r w:rsidR="71B06938" w:rsidRPr="00DF0474">
        <w:rPr>
          <w:rFonts w:ascii="Arial" w:eastAsia="Arial" w:hAnsi="Arial" w:cs="Arial"/>
          <w:sz w:val="24"/>
          <w:szCs w:val="24"/>
        </w:rPr>
        <w:t xml:space="preserve">. </w:t>
      </w:r>
      <w:r w:rsidR="06566249" w:rsidRPr="00DF0474">
        <w:rPr>
          <w:rFonts w:ascii="Arial" w:eastAsia="Arial" w:hAnsi="Arial" w:cs="Arial"/>
          <w:sz w:val="24"/>
          <w:szCs w:val="24"/>
        </w:rPr>
        <w:t>More e</w:t>
      </w:r>
      <w:r w:rsidR="71B06938" w:rsidRPr="00DF0474">
        <w:rPr>
          <w:rFonts w:ascii="Arial" w:eastAsia="Arial" w:hAnsi="Arial" w:cs="Arial"/>
          <w:sz w:val="24"/>
          <w:szCs w:val="24"/>
        </w:rPr>
        <w:t xml:space="preserve">xtensive surveys on each gorse </w:t>
      </w:r>
      <w:r w:rsidR="3C2310EE" w:rsidRPr="00DF0474">
        <w:rPr>
          <w:rFonts w:ascii="Arial" w:eastAsia="Arial" w:hAnsi="Arial" w:cs="Arial"/>
          <w:sz w:val="24"/>
          <w:szCs w:val="24"/>
        </w:rPr>
        <w:t>plant</w:t>
      </w:r>
      <w:r w:rsidR="037B690C" w:rsidRPr="00DF0474">
        <w:rPr>
          <w:rFonts w:ascii="Arial" w:eastAsia="Arial" w:hAnsi="Arial" w:cs="Arial"/>
          <w:sz w:val="24"/>
          <w:szCs w:val="24"/>
        </w:rPr>
        <w:t xml:space="preserve"> can lead to a more informed decision on which gorse to cut depending on if rabbits, birds or invertebrates were found present</w:t>
      </w:r>
      <w:r w:rsidR="3C2310EE" w:rsidRPr="00DF0474">
        <w:rPr>
          <w:rFonts w:ascii="Arial" w:eastAsia="Arial" w:hAnsi="Arial" w:cs="Arial"/>
          <w:sz w:val="24"/>
          <w:szCs w:val="24"/>
        </w:rPr>
        <w:t xml:space="preserve"> </w:t>
      </w:r>
      <w:r w:rsidR="06C52AF3" w:rsidRPr="00DF0474">
        <w:rPr>
          <w:rFonts w:ascii="Arial" w:eastAsia="Arial" w:hAnsi="Arial" w:cs="Arial"/>
          <w:sz w:val="24"/>
          <w:szCs w:val="24"/>
        </w:rPr>
        <w:t>(</w:t>
      </w:r>
      <w:r w:rsidR="3921157E" w:rsidRPr="00DF0474">
        <w:rPr>
          <w:rFonts w:ascii="Arial" w:eastAsia="Arial" w:hAnsi="Arial" w:cs="Arial"/>
          <w:color w:val="222222"/>
          <w:sz w:val="24"/>
          <w:szCs w:val="24"/>
        </w:rPr>
        <w:t>Stephenson</w:t>
      </w:r>
      <w:r w:rsidR="3921157E" w:rsidRPr="00DF0474">
        <w:rPr>
          <w:rFonts w:ascii="Arial" w:eastAsia="Arial" w:hAnsi="Arial" w:cs="Arial"/>
          <w:sz w:val="24"/>
          <w:szCs w:val="24"/>
        </w:rPr>
        <w:t xml:space="preserve"> </w:t>
      </w:r>
      <w:r w:rsidR="06C52AF3" w:rsidRPr="00DF0474">
        <w:rPr>
          <w:rFonts w:ascii="Arial" w:eastAsia="Arial" w:hAnsi="Arial" w:cs="Arial"/>
          <w:sz w:val="24"/>
          <w:szCs w:val="24"/>
        </w:rPr>
        <w:t xml:space="preserve">et al, 2022). </w:t>
      </w:r>
    </w:p>
    <w:p w14:paraId="3312B648" w14:textId="77777777" w:rsidR="005C15EE" w:rsidRDefault="005C15EE" w:rsidP="4F435C8C">
      <w:pPr>
        <w:rPr>
          <w:rFonts w:ascii="Arial" w:eastAsia="Arial" w:hAnsi="Arial" w:cs="Arial"/>
          <w:sz w:val="24"/>
          <w:szCs w:val="24"/>
          <w:u w:val="single"/>
        </w:rPr>
      </w:pPr>
    </w:p>
    <w:p w14:paraId="623EAFA6" w14:textId="1825B27B" w:rsidR="435BC9B5" w:rsidRPr="00F9089A" w:rsidRDefault="00F9089A" w:rsidP="00F9089A">
      <w:pPr>
        <w:pStyle w:val="Heading1"/>
        <w:rPr>
          <w:rFonts w:ascii="Arial" w:eastAsia="Arial" w:hAnsi="Arial" w:cs="Arial"/>
          <w:color w:val="auto"/>
          <w:sz w:val="24"/>
          <w:szCs w:val="24"/>
          <w:u w:val="single"/>
        </w:rPr>
      </w:pPr>
      <w:bookmarkStart w:id="16" w:name="_Toc165728640"/>
      <w:r w:rsidRPr="00F9089A">
        <w:rPr>
          <w:rFonts w:ascii="Arial" w:eastAsia="Arial" w:hAnsi="Arial" w:cs="Arial"/>
          <w:color w:val="auto"/>
          <w:sz w:val="24"/>
          <w:szCs w:val="24"/>
          <w:u w:val="single"/>
        </w:rPr>
        <w:t xml:space="preserve">3.2 </w:t>
      </w:r>
      <w:r w:rsidR="435BC9B5" w:rsidRPr="00F9089A">
        <w:rPr>
          <w:rFonts w:ascii="Arial" w:eastAsia="Arial" w:hAnsi="Arial" w:cs="Arial"/>
          <w:color w:val="auto"/>
          <w:sz w:val="24"/>
          <w:szCs w:val="24"/>
          <w:u w:val="single"/>
        </w:rPr>
        <w:t>Trees</w:t>
      </w:r>
      <w:bookmarkEnd w:id="16"/>
    </w:p>
    <w:p w14:paraId="63CEADAF" w14:textId="61966770" w:rsidR="00875899" w:rsidRDefault="00875899" w:rsidP="00875899">
      <w:pPr>
        <w:pStyle w:val="NormalWeb"/>
      </w:pPr>
      <w:r>
        <w:rPr>
          <w:noProof/>
        </w:rPr>
        <w:drawing>
          <wp:inline distT="0" distB="0" distL="0" distR="0" wp14:anchorId="2F7CDA47" wp14:editId="6C35D12A">
            <wp:extent cx="4442460" cy="3331845"/>
            <wp:effectExtent l="0" t="0" r="0" b="1905"/>
            <wp:docPr id="21022119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42460" cy="3331845"/>
                    </a:xfrm>
                    <a:prstGeom prst="rect">
                      <a:avLst/>
                    </a:prstGeom>
                    <a:noFill/>
                    <a:ln>
                      <a:noFill/>
                    </a:ln>
                  </pic:spPr>
                </pic:pic>
              </a:graphicData>
            </a:graphic>
          </wp:inline>
        </w:drawing>
      </w:r>
    </w:p>
    <w:p w14:paraId="5EDE6196" w14:textId="14BD5410" w:rsidR="00E07C9C" w:rsidRPr="007729E8" w:rsidRDefault="007729E8" w:rsidP="4F435C8C">
      <w:pPr>
        <w:rPr>
          <w:rFonts w:ascii="Arial" w:eastAsia="Arial" w:hAnsi="Arial" w:cs="Arial"/>
          <w:sz w:val="24"/>
          <w:szCs w:val="24"/>
        </w:rPr>
      </w:pPr>
      <w:r w:rsidRPr="007729E8">
        <w:rPr>
          <w:rFonts w:ascii="Arial" w:eastAsia="Arial" w:hAnsi="Arial" w:cs="Arial"/>
          <w:sz w:val="24"/>
          <w:szCs w:val="24"/>
        </w:rPr>
        <w:t xml:space="preserve">Figure 3 </w:t>
      </w:r>
      <w:r>
        <w:rPr>
          <w:rFonts w:ascii="Arial" w:eastAsia="Arial" w:hAnsi="Arial" w:cs="Arial"/>
          <w:sz w:val="24"/>
          <w:szCs w:val="24"/>
        </w:rPr>
        <w:t xml:space="preserve">Cut tree stumps at Crymlyn Burrows </w:t>
      </w:r>
    </w:p>
    <w:p w14:paraId="7EF975BB" w14:textId="12BDC897" w:rsidR="4F435C8C" w:rsidRPr="00DF0474" w:rsidRDefault="44F9B381" w:rsidP="1F396F65">
      <w:pPr>
        <w:rPr>
          <w:rFonts w:ascii="Arial" w:eastAsia="Arial" w:hAnsi="Arial" w:cs="Arial"/>
          <w:sz w:val="24"/>
          <w:szCs w:val="24"/>
        </w:rPr>
      </w:pPr>
      <w:r w:rsidRPr="00DF0474">
        <w:rPr>
          <w:rFonts w:ascii="Arial" w:eastAsia="Arial" w:hAnsi="Arial" w:cs="Arial"/>
          <w:sz w:val="24"/>
          <w:szCs w:val="24"/>
        </w:rPr>
        <w:t xml:space="preserve">To maintain open glades, woodland spread is </w:t>
      </w:r>
      <w:r w:rsidR="00746D59">
        <w:rPr>
          <w:rFonts w:ascii="Arial" w:eastAsia="Arial" w:hAnsi="Arial" w:cs="Arial"/>
          <w:sz w:val="24"/>
          <w:szCs w:val="24"/>
        </w:rPr>
        <w:t>mitigated</w:t>
      </w:r>
      <w:r w:rsidRPr="00DF0474">
        <w:rPr>
          <w:rFonts w:ascii="Arial" w:eastAsia="Arial" w:hAnsi="Arial" w:cs="Arial"/>
          <w:sz w:val="24"/>
          <w:szCs w:val="24"/>
        </w:rPr>
        <w:t xml:space="preserve"> by removing saplings and </w:t>
      </w:r>
      <w:r w:rsidR="004E7A5E">
        <w:rPr>
          <w:rFonts w:ascii="Arial" w:eastAsia="Arial" w:hAnsi="Arial" w:cs="Arial"/>
          <w:sz w:val="24"/>
          <w:szCs w:val="24"/>
        </w:rPr>
        <w:t xml:space="preserve">cutting </w:t>
      </w:r>
      <w:r w:rsidRPr="00DF0474">
        <w:rPr>
          <w:rFonts w:ascii="Arial" w:eastAsia="Arial" w:hAnsi="Arial" w:cs="Arial"/>
          <w:sz w:val="24"/>
          <w:szCs w:val="24"/>
        </w:rPr>
        <w:t>mature trees</w:t>
      </w:r>
      <w:r w:rsidR="004E7A5E">
        <w:rPr>
          <w:rFonts w:ascii="Arial" w:eastAsia="Arial" w:hAnsi="Arial" w:cs="Arial"/>
          <w:sz w:val="24"/>
          <w:szCs w:val="24"/>
        </w:rPr>
        <w:t xml:space="preserve"> (as seen in figure 3)</w:t>
      </w:r>
      <w:r w:rsidRPr="00DF0474">
        <w:rPr>
          <w:rFonts w:ascii="Arial" w:eastAsia="Arial" w:hAnsi="Arial" w:cs="Arial"/>
          <w:sz w:val="24"/>
          <w:szCs w:val="24"/>
        </w:rPr>
        <w:t xml:space="preserve"> </w:t>
      </w:r>
      <w:r w:rsidR="333D1D43" w:rsidRPr="00DF0474">
        <w:rPr>
          <w:rFonts w:ascii="Arial" w:eastAsia="Arial" w:hAnsi="Arial" w:cs="Arial"/>
          <w:sz w:val="24"/>
          <w:szCs w:val="24"/>
        </w:rPr>
        <w:t>to prevent encroachment</w:t>
      </w:r>
      <w:r w:rsidR="004E7A5E">
        <w:rPr>
          <w:rFonts w:ascii="Arial" w:eastAsia="Arial" w:hAnsi="Arial" w:cs="Arial"/>
          <w:sz w:val="24"/>
          <w:szCs w:val="24"/>
        </w:rPr>
        <w:t xml:space="preserve"> of </w:t>
      </w:r>
      <w:r w:rsidR="00985A3D">
        <w:rPr>
          <w:rFonts w:ascii="Arial" w:eastAsia="Arial" w:hAnsi="Arial" w:cs="Arial"/>
          <w:sz w:val="24"/>
          <w:szCs w:val="24"/>
        </w:rPr>
        <w:t>priority habitats</w:t>
      </w:r>
      <w:r w:rsidR="333D1D43" w:rsidRPr="00DF0474">
        <w:rPr>
          <w:rFonts w:ascii="Arial" w:eastAsia="Arial" w:hAnsi="Arial" w:cs="Arial"/>
          <w:sz w:val="24"/>
          <w:szCs w:val="24"/>
        </w:rPr>
        <w:t>.</w:t>
      </w:r>
      <w:r w:rsidR="6147C92F" w:rsidRPr="00DF0474">
        <w:rPr>
          <w:rFonts w:ascii="Arial" w:eastAsia="Arial" w:hAnsi="Arial" w:cs="Arial"/>
          <w:sz w:val="24"/>
          <w:szCs w:val="24"/>
        </w:rPr>
        <w:t xml:space="preserve"> </w:t>
      </w:r>
      <w:r w:rsidR="56BC33BE" w:rsidRPr="00DF0474">
        <w:rPr>
          <w:rFonts w:ascii="Arial" w:eastAsia="Arial" w:hAnsi="Arial" w:cs="Arial"/>
          <w:sz w:val="24"/>
          <w:szCs w:val="24"/>
        </w:rPr>
        <w:t xml:space="preserve">This can stimulate regeneration for new trees to establish </w:t>
      </w:r>
      <w:r w:rsidR="79A2AE48" w:rsidRPr="00DF0474">
        <w:rPr>
          <w:rFonts w:ascii="Arial" w:eastAsia="Arial" w:hAnsi="Arial" w:cs="Arial"/>
          <w:sz w:val="24"/>
          <w:szCs w:val="24"/>
        </w:rPr>
        <w:t>and can ensure greater accessibility for walkers around Crymly</w:t>
      </w:r>
      <w:r w:rsidR="14A681E4" w:rsidRPr="00DF0474">
        <w:rPr>
          <w:rFonts w:ascii="Arial" w:eastAsia="Arial" w:hAnsi="Arial" w:cs="Arial"/>
          <w:sz w:val="24"/>
          <w:szCs w:val="24"/>
        </w:rPr>
        <w:t>n Burrows.</w:t>
      </w:r>
      <w:r w:rsidR="5E8DBFEA" w:rsidRPr="00DF0474">
        <w:rPr>
          <w:rFonts w:ascii="Arial" w:eastAsia="Arial" w:hAnsi="Arial" w:cs="Arial"/>
          <w:sz w:val="24"/>
          <w:szCs w:val="24"/>
        </w:rPr>
        <w:t xml:space="preserve"> Before the mature trees were cut </w:t>
      </w:r>
      <w:r w:rsidR="6328DBB2" w:rsidRPr="00DF0474">
        <w:rPr>
          <w:rFonts w:ascii="Arial" w:eastAsia="Arial" w:hAnsi="Arial" w:cs="Arial"/>
          <w:sz w:val="24"/>
          <w:szCs w:val="24"/>
        </w:rPr>
        <w:t>the potential presence of bats and lichens was checked.</w:t>
      </w:r>
      <w:r w:rsidR="192DF6A7" w:rsidRPr="00DF0474">
        <w:rPr>
          <w:rFonts w:ascii="Arial" w:eastAsia="Arial" w:hAnsi="Arial" w:cs="Arial"/>
          <w:sz w:val="24"/>
          <w:szCs w:val="24"/>
        </w:rPr>
        <w:t xml:space="preserve"> Therefore, more extensive surveying was carried out to gain a better understanding of the mature tree habitats to avoid </w:t>
      </w:r>
      <w:r w:rsidR="4771E81F" w:rsidRPr="00DF0474">
        <w:rPr>
          <w:rFonts w:ascii="Arial" w:eastAsia="Arial" w:hAnsi="Arial" w:cs="Arial"/>
          <w:sz w:val="24"/>
          <w:szCs w:val="24"/>
        </w:rPr>
        <w:t>unnecessary damage to bats or</w:t>
      </w:r>
      <w:r w:rsidR="17A8687F" w:rsidRPr="00DF0474">
        <w:rPr>
          <w:rFonts w:ascii="Arial" w:eastAsia="Arial" w:hAnsi="Arial" w:cs="Arial"/>
          <w:sz w:val="24"/>
          <w:szCs w:val="24"/>
        </w:rPr>
        <w:t xml:space="preserve"> lichens.</w:t>
      </w:r>
      <w:r w:rsidR="00CB56E8">
        <w:rPr>
          <w:rFonts w:ascii="Arial" w:eastAsia="Arial" w:hAnsi="Arial" w:cs="Arial"/>
          <w:sz w:val="24"/>
          <w:szCs w:val="24"/>
        </w:rPr>
        <w:t xml:space="preserve"> This is especially important as there is a risk of the 1981 </w:t>
      </w:r>
      <w:r w:rsidR="00BD165F">
        <w:rPr>
          <w:rFonts w:ascii="Arial" w:eastAsia="Arial" w:hAnsi="Arial" w:cs="Arial"/>
          <w:sz w:val="24"/>
          <w:szCs w:val="24"/>
        </w:rPr>
        <w:t xml:space="preserve">Wildlife and Countryside </w:t>
      </w:r>
      <w:r w:rsidR="003477CD">
        <w:rPr>
          <w:rFonts w:ascii="Arial" w:eastAsia="Arial" w:hAnsi="Arial" w:cs="Arial"/>
          <w:sz w:val="24"/>
          <w:szCs w:val="24"/>
        </w:rPr>
        <w:t>Act being broken if nesting birds or bats are intentionally harmed (</w:t>
      </w:r>
      <w:r w:rsidR="0021769D">
        <w:rPr>
          <w:rFonts w:ascii="Arial" w:eastAsia="Arial" w:hAnsi="Arial" w:cs="Arial"/>
          <w:sz w:val="24"/>
          <w:szCs w:val="24"/>
        </w:rPr>
        <w:t>UK Government, 1982).</w:t>
      </w:r>
      <w:r w:rsidR="4ECE4ECE" w:rsidRPr="00DF0474">
        <w:rPr>
          <w:rFonts w:ascii="Arial" w:eastAsia="Arial" w:hAnsi="Arial" w:cs="Arial"/>
          <w:sz w:val="24"/>
          <w:szCs w:val="24"/>
        </w:rPr>
        <w:t xml:space="preserve"> Non-native and invasive tree species</w:t>
      </w:r>
      <w:r w:rsidR="42493427" w:rsidRPr="00DF0474">
        <w:rPr>
          <w:rFonts w:ascii="Arial" w:eastAsia="Arial" w:hAnsi="Arial" w:cs="Arial"/>
          <w:sz w:val="24"/>
          <w:szCs w:val="24"/>
        </w:rPr>
        <w:t xml:space="preserve"> (mainly conifers and holm oak)</w:t>
      </w:r>
      <w:r w:rsidR="4ECE4ECE" w:rsidRPr="00DF0474">
        <w:rPr>
          <w:rFonts w:ascii="Arial" w:eastAsia="Arial" w:hAnsi="Arial" w:cs="Arial"/>
          <w:sz w:val="24"/>
          <w:szCs w:val="24"/>
        </w:rPr>
        <w:t xml:space="preserve"> </w:t>
      </w:r>
      <w:r w:rsidR="570CF7C7" w:rsidRPr="00DF0474">
        <w:rPr>
          <w:rFonts w:ascii="Arial" w:eastAsia="Arial" w:hAnsi="Arial" w:cs="Arial"/>
          <w:sz w:val="24"/>
          <w:szCs w:val="24"/>
        </w:rPr>
        <w:t>were cut or left as stumps</w:t>
      </w:r>
      <w:r w:rsidR="00985A3D">
        <w:rPr>
          <w:rFonts w:ascii="Arial" w:eastAsia="Arial" w:hAnsi="Arial" w:cs="Arial"/>
          <w:sz w:val="24"/>
          <w:szCs w:val="24"/>
        </w:rPr>
        <w:t xml:space="preserve"> as seen in figure 3,</w:t>
      </w:r>
      <w:r w:rsidR="570CF7C7" w:rsidRPr="00DF0474">
        <w:rPr>
          <w:rFonts w:ascii="Arial" w:eastAsia="Arial" w:hAnsi="Arial" w:cs="Arial"/>
          <w:sz w:val="24"/>
          <w:szCs w:val="24"/>
        </w:rPr>
        <w:t xml:space="preserve"> with the aim being to </w:t>
      </w:r>
      <w:r w:rsidR="5363C75E" w:rsidRPr="00DF0474">
        <w:rPr>
          <w:rFonts w:ascii="Arial" w:eastAsia="Arial" w:hAnsi="Arial" w:cs="Arial"/>
          <w:sz w:val="24"/>
          <w:szCs w:val="24"/>
        </w:rPr>
        <w:t>cut them before they became established</w:t>
      </w:r>
      <w:r w:rsidR="6CD34DFE" w:rsidRPr="00DF0474">
        <w:rPr>
          <w:rFonts w:ascii="Arial" w:eastAsia="Arial" w:hAnsi="Arial" w:cs="Arial"/>
          <w:sz w:val="24"/>
          <w:szCs w:val="24"/>
        </w:rPr>
        <w:t xml:space="preserve"> to reduce the potential impact on birds. An issue is that in some areas </w:t>
      </w:r>
      <w:r w:rsidR="5CF68C67" w:rsidRPr="00DF0474">
        <w:rPr>
          <w:rFonts w:ascii="Arial" w:eastAsia="Arial" w:hAnsi="Arial" w:cs="Arial"/>
          <w:sz w:val="24"/>
          <w:szCs w:val="24"/>
        </w:rPr>
        <w:t>there is li</w:t>
      </w:r>
      <w:r w:rsidR="5727F7BC" w:rsidRPr="00DF0474">
        <w:rPr>
          <w:rFonts w:ascii="Arial" w:eastAsia="Arial" w:hAnsi="Arial" w:cs="Arial"/>
          <w:sz w:val="24"/>
          <w:szCs w:val="24"/>
        </w:rPr>
        <w:t>mited</w:t>
      </w:r>
      <w:r w:rsidR="5CF68C67" w:rsidRPr="00DF0474">
        <w:rPr>
          <w:rFonts w:ascii="Arial" w:eastAsia="Arial" w:hAnsi="Arial" w:cs="Arial"/>
          <w:sz w:val="24"/>
          <w:szCs w:val="24"/>
        </w:rPr>
        <w:t xml:space="preserve"> alternative </w:t>
      </w:r>
      <w:r w:rsidR="4A64CC42" w:rsidRPr="00DF0474">
        <w:rPr>
          <w:rFonts w:ascii="Arial" w:eastAsia="Arial" w:hAnsi="Arial" w:cs="Arial"/>
          <w:sz w:val="24"/>
          <w:szCs w:val="24"/>
        </w:rPr>
        <w:t xml:space="preserve">tree </w:t>
      </w:r>
      <w:r w:rsidR="5CF68C67" w:rsidRPr="00DF0474">
        <w:rPr>
          <w:rFonts w:ascii="Arial" w:eastAsia="Arial" w:hAnsi="Arial" w:cs="Arial"/>
          <w:sz w:val="24"/>
          <w:szCs w:val="24"/>
        </w:rPr>
        <w:t>cover, meaning if the non-native trees were to be cut and had established bird habitats</w:t>
      </w:r>
      <w:r w:rsidR="48FD3DF2" w:rsidRPr="00DF0474">
        <w:rPr>
          <w:rFonts w:ascii="Arial" w:eastAsia="Arial" w:hAnsi="Arial" w:cs="Arial"/>
          <w:sz w:val="24"/>
          <w:szCs w:val="24"/>
        </w:rPr>
        <w:t>,</w:t>
      </w:r>
      <w:r w:rsidR="5CF68C67" w:rsidRPr="00DF0474">
        <w:rPr>
          <w:rFonts w:ascii="Arial" w:eastAsia="Arial" w:hAnsi="Arial" w:cs="Arial"/>
          <w:sz w:val="24"/>
          <w:szCs w:val="24"/>
        </w:rPr>
        <w:t xml:space="preserve"> </w:t>
      </w:r>
      <w:r w:rsidR="00D04874" w:rsidRPr="00DF0474">
        <w:rPr>
          <w:rFonts w:ascii="Arial" w:eastAsia="Arial" w:hAnsi="Arial" w:cs="Arial"/>
          <w:sz w:val="24"/>
          <w:szCs w:val="24"/>
        </w:rPr>
        <w:t xml:space="preserve">they </w:t>
      </w:r>
      <w:r w:rsidR="5A21AB8B" w:rsidRPr="00DF0474">
        <w:rPr>
          <w:rFonts w:ascii="Arial" w:eastAsia="Arial" w:hAnsi="Arial" w:cs="Arial"/>
          <w:sz w:val="24"/>
          <w:szCs w:val="24"/>
        </w:rPr>
        <w:t>would have</w:t>
      </w:r>
      <w:r w:rsidR="00D04874" w:rsidRPr="00DF0474">
        <w:rPr>
          <w:rFonts w:ascii="Arial" w:eastAsia="Arial" w:hAnsi="Arial" w:cs="Arial"/>
          <w:sz w:val="24"/>
          <w:szCs w:val="24"/>
        </w:rPr>
        <w:t xml:space="preserve"> </w:t>
      </w:r>
      <w:r w:rsidR="00D04874" w:rsidRPr="00DF0474">
        <w:rPr>
          <w:rFonts w:ascii="Arial" w:eastAsia="Arial" w:hAnsi="Arial" w:cs="Arial"/>
          <w:sz w:val="24"/>
          <w:szCs w:val="24"/>
        </w:rPr>
        <w:lastRenderedPageBreak/>
        <w:t>to be left alone</w:t>
      </w:r>
      <w:r w:rsidR="10637119" w:rsidRPr="00DF0474">
        <w:rPr>
          <w:rFonts w:ascii="Arial" w:eastAsia="Arial" w:hAnsi="Arial" w:cs="Arial"/>
          <w:sz w:val="24"/>
          <w:szCs w:val="24"/>
        </w:rPr>
        <w:t xml:space="preserve"> and their seedlings </w:t>
      </w:r>
      <w:r w:rsidR="699AA2C0" w:rsidRPr="00DF0474">
        <w:rPr>
          <w:rFonts w:ascii="Arial" w:eastAsia="Arial" w:hAnsi="Arial" w:cs="Arial"/>
          <w:sz w:val="24"/>
          <w:szCs w:val="24"/>
        </w:rPr>
        <w:t xml:space="preserve">to be </w:t>
      </w:r>
      <w:r w:rsidR="10637119" w:rsidRPr="00DF0474">
        <w:rPr>
          <w:rFonts w:ascii="Arial" w:eastAsia="Arial" w:hAnsi="Arial" w:cs="Arial"/>
          <w:sz w:val="24"/>
          <w:szCs w:val="24"/>
        </w:rPr>
        <w:t>removed regularly.</w:t>
      </w:r>
      <w:r w:rsidR="570E2ED6" w:rsidRPr="00DF0474">
        <w:rPr>
          <w:rFonts w:ascii="Arial" w:eastAsia="Arial" w:hAnsi="Arial" w:cs="Arial"/>
          <w:sz w:val="24"/>
          <w:szCs w:val="24"/>
        </w:rPr>
        <w:t xml:space="preserve"> In cases such as these the conservation of bird habitats </w:t>
      </w:r>
      <w:r w:rsidR="6E3757F0" w:rsidRPr="00DF0474">
        <w:rPr>
          <w:rFonts w:ascii="Arial" w:eastAsia="Arial" w:hAnsi="Arial" w:cs="Arial"/>
          <w:sz w:val="24"/>
          <w:szCs w:val="24"/>
        </w:rPr>
        <w:t xml:space="preserve">may </w:t>
      </w:r>
      <w:r w:rsidR="570E2ED6" w:rsidRPr="00DF0474">
        <w:rPr>
          <w:rFonts w:ascii="Arial" w:eastAsia="Arial" w:hAnsi="Arial" w:cs="Arial"/>
          <w:sz w:val="24"/>
          <w:szCs w:val="24"/>
        </w:rPr>
        <w:t>need to be prioritised</w:t>
      </w:r>
      <w:r w:rsidR="0C96D787" w:rsidRPr="00DF0474">
        <w:rPr>
          <w:rFonts w:ascii="Arial" w:eastAsia="Arial" w:hAnsi="Arial" w:cs="Arial"/>
          <w:sz w:val="24"/>
          <w:szCs w:val="24"/>
        </w:rPr>
        <w:t>, as woodland areas are limited in Crymlyn Burrows.</w:t>
      </w:r>
      <w:r w:rsidR="1808E1B7" w:rsidRPr="00DF0474">
        <w:rPr>
          <w:rFonts w:ascii="Arial" w:eastAsia="Arial" w:hAnsi="Arial" w:cs="Arial"/>
          <w:sz w:val="24"/>
          <w:szCs w:val="24"/>
        </w:rPr>
        <w:t xml:space="preserve"> The bird species listed in Crymlyn Burrows do not t</w:t>
      </w:r>
      <w:r w:rsidR="72568161" w:rsidRPr="00DF0474">
        <w:rPr>
          <w:rFonts w:ascii="Arial" w:eastAsia="Arial" w:hAnsi="Arial" w:cs="Arial"/>
          <w:sz w:val="24"/>
          <w:szCs w:val="24"/>
        </w:rPr>
        <w:t xml:space="preserve">ypically </w:t>
      </w:r>
      <w:r w:rsidR="0C35E019" w:rsidRPr="00DF0474">
        <w:rPr>
          <w:rFonts w:ascii="Arial" w:eastAsia="Arial" w:hAnsi="Arial" w:cs="Arial"/>
          <w:sz w:val="24"/>
          <w:szCs w:val="24"/>
        </w:rPr>
        <w:t>use</w:t>
      </w:r>
      <w:r w:rsidR="1808E1B7" w:rsidRPr="00DF0474">
        <w:rPr>
          <w:rFonts w:ascii="Arial" w:eastAsia="Arial" w:hAnsi="Arial" w:cs="Arial"/>
          <w:sz w:val="24"/>
          <w:szCs w:val="24"/>
        </w:rPr>
        <w:t xml:space="preserve"> </w:t>
      </w:r>
      <w:r w:rsidR="0E291FDD" w:rsidRPr="00DF0474">
        <w:rPr>
          <w:rFonts w:ascii="Arial" w:eastAsia="Arial" w:hAnsi="Arial" w:cs="Arial"/>
          <w:sz w:val="24"/>
          <w:szCs w:val="24"/>
        </w:rPr>
        <w:t xml:space="preserve">conifers or holm oak trees as </w:t>
      </w:r>
      <w:r w:rsidR="17FAA89D" w:rsidRPr="00DF0474">
        <w:rPr>
          <w:rFonts w:ascii="Arial" w:eastAsia="Arial" w:hAnsi="Arial" w:cs="Arial"/>
          <w:sz w:val="24"/>
          <w:szCs w:val="24"/>
        </w:rPr>
        <w:t>primary habitat locations</w:t>
      </w:r>
      <w:r w:rsidR="46455574" w:rsidRPr="00DF0474">
        <w:rPr>
          <w:rFonts w:ascii="Arial" w:eastAsia="Arial" w:hAnsi="Arial" w:cs="Arial"/>
          <w:sz w:val="24"/>
          <w:szCs w:val="24"/>
        </w:rPr>
        <w:t>.</w:t>
      </w:r>
      <w:r w:rsidR="61264D08" w:rsidRPr="00DF0474">
        <w:rPr>
          <w:rFonts w:ascii="Arial" w:eastAsia="Arial" w:hAnsi="Arial" w:cs="Arial"/>
          <w:sz w:val="24"/>
          <w:szCs w:val="24"/>
        </w:rPr>
        <w:t xml:space="preserve"> It is still important to consider bird </w:t>
      </w:r>
      <w:r w:rsidR="3F9F1C01" w:rsidRPr="00DF0474">
        <w:rPr>
          <w:rFonts w:ascii="Arial" w:eastAsia="Arial" w:hAnsi="Arial" w:cs="Arial"/>
          <w:sz w:val="24"/>
          <w:szCs w:val="24"/>
        </w:rPr>
        <w:t>species</w:t>
      </w:r>
      <w:r w:rsidR="62774AD9" w:rsidRPr="00DF0474">
        <w:rPr>
          <w:rFonts w:ascii="Arial" w:eastAsia="Arial" w:hAnsi="Arial" w:cs="Arial"/>
          <w:sz w:val="24"/>
          <w:szCs w:val="24"/>
        </w:rPr>
        <w:t xml:space="preserve"> </w:t>
      </w:r>
      <w:r w:rsidR="2DD6684C" w:rsidRPr="00DF0474">
        <w:rPr>
          <w:rFonts w:ascii="Arial" w:eastAsia="Arial" w:hAnsi="Arial" w:cs="Arial"/>
          <w:sz w:val="24"/>
          <w:szCs w:val="24"/>
        </w:rPr>
        <w:t xml:space="preserve">when managing non-native trees as there is a possibility </w:t>
      </w:r>
      <w:r w:rsidR="2913CA7D" w:rsidRPr="00DF0474">
        <w:rPr>
          <w:rFonts w:ascii="Arial" w:eastAsia="Arial" w:hAnsi="Arial" w:cs="Arial"/>
          <w:sz w:val="24"/>
          <w:szCs w:val="24"/>
        </w:rPr>
        <w:t>a few</w:t>
      </w:r>
      <w:r w:rsidR="0C336B28" w:rsidRPr="00DF0474">
        <w:rPr>
          <w:rFonts w:ascii="Arial" w:eastAsia="Arial" w:hAnsi="Arial" w:cs="Arial"/>
          <w:sz w:val="24"/>
          <w:szCs w:val="24"/>
        </w:rPr>
        <w:t xml:space="preserve"> of the birds</w:t>
      </w:r>
      <w:r w:rsidR="2913CA7D" w:rsidRPr="00DF0474">
        <w:rPr>
          <w:rFonts w:ascii="Arial" w:eastAsia="Arial" w:hAnsi="Arial" w:cs="Arial"/>
          <w:sz w:val="24"/>
          <w:szCs w:val="24"/>
        </w:rPr>
        <w:t xml:space="preserve"> may use the trees for </w:t>
      </w:r>
      <w:r w:rsidR="717DAB7A" w:rsidRPr="00DF0474">
        <w:rPr>
          <w:rFonts w:ascii="Arial" w:eastAsia="Arial" w:hAnsi="Arial" w:cs="Arial"/>
          <w:sz w:val="24"/>
          <w:szCs w:val="24"/>
        </w:rPr>
        <w:t>nesting and cover</w:t>
      </w:r>
      <w:r w:rsidR="02DABFF9" w:rsidRPr="00DF0474">
        <w:rPr>
          <w:rFonts w:ascii="Arial" w:eastAsia="Arial" w:hAnsi="Arial" w:cs="Arial"/>
          <w:sz w:val="24"/>
          <w:szCs w:val="24"/>
        </w:rPr>
        <w:t xml:space="preserve"> because of the lack of alternative</w:t>
      </w:r>
      <w:r w:rsidR="5A7284F1" w:rsidRPr="00DF0474">
        <w:rPr>
          <w:rFonts w:ascii="Arial" w:eastAsia="Arial" w:hAnsi="Arial" w:cs="Arial"/>
          <w:sz w:val="24"/>
          <w:szCs w:val="24"/>
        </w:rPr>
        <w:t xml:space="preserve"> trees.</w:t>
      </w:r>
      <w:r w:rsidR="02DABFF9" w:rsidRPr="00DF0474">
        <w:rPr>
          <w:rFonts w:ascii="Arial" w:eastAsia="Arial" w:hAnsi="Arial" w:cs="Arial"/>
          <w:sz w:val="24"/>
          <w:szCs w:val="24"/>
        </w:rPr>
        <w:t xml:space="preserve"> Ensuring seedlings</w:t>
      </w:r>
      <w:r w:rsidR="1DB1767E" w:rsidRPr="00DF0474">
        <w:rPr>
          <w:rFonts w:ascii="Arial" w:eastAsia="Arial" w:hAnsi="Arial" w:cs="Arial"/>
          <w:sz w:val="24"/>
          <w:szCs w:val="24"/>
        </w:rPr>
        <w:t xml:space="preserve"> </w:t>
      </w:r>
      <w:r w:rsidR="15EF3D95" w:rsidRPr="00DF0474">
        <w:rPr>
          <w:rFonts w:ascii="Arial" w:eastAsia="Arial" w:hAnsi="Arial" w:cs="Arial"/>
          <w:sz w:val="24"/>
          <w:szCs w:val="24"/>
        </w:rPr>
        <w:t>are removed is an effective strategy in preventing non-native tree growth, whilst protecting bird speci</w:t>
      </w:r>
      <w:r w:rsidR="690E1EFF" w:rsidRPr="00DF0474">
        <w:rPr>
          <w:rFonts w:ascii="Arial" w:eastAsia="Arial" w:hAnsi="Arial" w:cs="Arial"/>
          <w:sz w:val="24"/>
          <w:szCs w:val="24"/>
        </w:rPr>
        <w:t>es in the area.</w:t>
      </w:r>
      <w:r w:rsidR="64F45FA8" w:rsidRPr="00DF0474">
        <w:rPr>
          <w:rFonts w:ascii="Arial" w:eastAsia="Arial" w:hAnsi="Arial" w:cs="Arial"/>
          <w:sz w:val="24"/>
          <w:szCs w:val="24"/>
        </w:rPr>
        <w:t xml:space="preserve"> The Neath Port Talbot Council Biodiversity Action Plan aims to prevent encro</w:t>
      </w:r>
      <w:r w:rsidR="031D4BE4" w:rsidRPr="00DF0474">
        <w:rPr>
          <w:rFonts w:ascii="Arial" w:eastAsia="Arial" w:hAnsi="Arial" w:cs="Arial"/>
          <w:sz w:val="24"/>
          <w:szCs w:val="24"/>
        </w:rPr>
        <w:t xml:space="preserve">achment of non-native invasive tree species, rather than suggesting the immediate removal of </w:t>
      </w:r>
      <w:r w:rsidR="26F707F0" w:rsidRPr="00DF0474">
        <w:rPr>
          <w:rFonts w:ascii="Arial" w:eastAsia="Arial" w:hAnsi="Arial" w:cs="Arial"/>
          <w:sz w:val="24"/>
          <w:szCs w:val="24"/>
        </w:rPr>
        <w:t>invasive trees. The</w:t>
      </w:r>
      <w:r w:rsidR="24A19D80" w:rsidRPr="00DF0474">
        <w:rPr>
          <w:rFonts w:ascii="Arial" w:eastAsia="Arial" w:hAnsi="Arial" w:cs="Arial"/>
          <w:sz w:val="24"/>
          <w:szCs w:val="24"/>
        </w:rPr>
        <w:t xml:space="preserve"> Crymlyn Burrows management plan is </w:t>
      </w:r>
      <w:r w:rsidR="6928E6F3" w:rsidRPr="00DF0474">
        <w:rPr>
          <w:rFonts w:ascii="Arial" w:eastAsia="Arial" w:hAnsi="Arial" w:cs="Arial"/>
          <w:sz w:val="24"/>
          <w:szCs w:val="24"/>
        </w:rPr>
        <w:t>slightly stricter regarding non</w:t>
      </w:r>
      <w:r w:rsidR="6856DE2B" w:rsidRPr="00DF0474">
        <w:rPr>
          <w:rFonts w:ascii="Arial" w:eastAsia="Arial" w:hAnsi="Arial" w:cs="Arial"/>
          <w:sz w:val="24"/>
          <w:szCs w:val="24"/>
        </w:rPr>
        <w:t>-native</w:t>
      </w:r>
      <w:r w:rsidR="6928E6F3" w:rsidRPr="00DF0474">
        <w:rPr>
          <w:rFonts w:ascii="Arial" w:eastAsia="Arial" w:hAnsi="Arial" w:cs="Arial"/>
          <w:sz w:val="24"/>
          <w:szCs w:val="24"/>
        </w:rPr>
        <w:t xml:space="preserve"> trees</w:t>
      </w:r>
      <w:r w:rsidR="23CF94B8" w:rsidRPr="00DF0474">
        <w:rPr>
          <w:rFonts w:ascii="Arial" w:eastAsia="Arial" w:hAnsi="Arial" w:cs="Arial"/>
          <w:sz w:val="24"/>
          <w:szCs w:val="24"/>
        </w:rPr>
        <w:t xml:space="preserve"> by cutting the conifers and holm oaks even if there </w:t>
      </w:r>
      <w:r w:rsidR="4835B0F5" w:rsidRPr="00DF0474">
        <w:rPr>
          <w:rFonts w:ascii="Arial" w:eastAsia="Arial" w:hAnsi="Arial" w:cs="Arial"/>
          <w:sz w:val="24"/>
          <w:szCs w:val="24"/>
        </w:rPr>
        <w:t xml:space="preserve">were no </w:t>
      </w:r>
      <w:r w:rsidR="23CF94B8" w:rsidRPr="00DF0474">
        <w:rPr>
          <w:rFonts w:ascii="Arial" w:eastAsia="Arial" w:hAnsi="Arial" w:cs="Arial"/>
          <w:sz w:val="24"/>
          <w:szCs w:val="24"/>
        </w:rPr>
        <w:t>signs of encroachment.</w:t>
      </w:r>
      <w:r w:rsidR="6EBD748F" w:rsidRPr="00DF0474">
        <w:rPr>
          <w:rFonts w:ascii="Arial" w:eastAsia="Arial" w:hAnsi="Arial" w:cs="Arial"/>
          <w:sz w:val="24"/>
          <w:szCs w:val="24"/>
        </w:rPr>
        <w:t xml:space="preserve"> Despite the invasive trees providing </w:t>
      </w:r>
      <w:r w:rsidR="2D6259C1" w:rsidRPr="00DF0474">
        <w:rPr>
          <w:rFonts w:ascii="Arial" w:eastAsia="Arial" w:hAnsi="Arial" w:cs="Arial"/>
          <w:sz w:val="24"/>
          <w:szCs w:val="24"/>
        </w:rPr>
        <w:t xml:space="preserve">nesting for bird species, </w:t>
      </w:r>
      <w:r w:rsidR="38AA2081" w:rsidRPr="00DF0474">
        <w:rPr>
          <w:rFonts w:ascii="Arial" w:eastAsia="Arial" w:hAnsi="Arial" w:cs="Arial"/>
          <w:sz w:val="24"/>
          <w:szCs w:val="24"/>
        </w:rPr>
        <w:t xml:space="preserve">it can be more effective as a long-term strategy to preserve the natural ecosystem </w:t>
      </w:r>
      <w:r w:rsidR="2AAC2424" w:rsidRPr="00DF0474">
        <w:rPr>
          <w:rFonts w:ascii="Arial" w:eastAsia="Arial" w:hAnsi="Arial" w:cs="Arial"/>
          <w:sz w:val="24"/>
          <w:szCs w:val="24"/>
        </w:rPr>
        <w:t>of the site</w:t>
      </w:r>
      <w:r w:rsidR="1BACF3E1" w:rsidRPr="00DF0474">
        <w:rPr>
          <w:rFonts w:ascii="Arial" w:eastAsia="Arial" w:hAnsi="Arial" w:cs="Arial"/>
          <w:sz w:val="24"/>
          <w:szCs w:val="24"/>
        </w:rPr>
        <w:t>. By</w:t>
      </w:r>
      <w:r w:rsidR="56A1784B" w:rsidRPr="00DF0474">
        <w:rPr>
          <w:rFonts w:ascii="Arial" w:eastAsia="Arial" w:hAnsi="Arial" w:cs="Arial"/>
          <w:sz w:val="24"/>
          <w:szCs w:val="24"/>
        </w:rPr>
        <w:t xml:space="preserve"> ensur</w:t>
      </w:r>
      <w:r w:rsidR="36B8BFEC" w:rsidRPr="00DF0474">
        <w:rPr>
          <w:rFonts w:ascii="Arial" w:eastAsia="Arial" w:hAnsi="Arial" w:cs="Arial"/>
          <w:sz w:val="24"/>
          <w:szCs w:val="24"/>
        </w:rPr>
        <w:t>ing</w:t>
      </w:r>
      <w:r w:rsidR="56A1784B" w:rsidRPr="00DF0474">
        <w:rPr>
          <w:rFonts w:ascii="Arial" w:eastAsia="Arial" w:hAnsi="Arial" w:cs="Arial"/>
          <w:sz w:val="24"/>
          <w:szCs w:val="24"/>
        </w:rPr>
        <w:t xml:space="preserve"> non-native seedlings are removed so they are not out</w:t>
      </w:r>
      <w:r w:rsidR="48A37BEE" w:rsidRPr="00DF0474">
        <w:rPr>
          <w:rFonts w:ascii="Arial" w:eastAsia="Arial" w:hAnsi="Arial" w:cs="Arial"/>
          <w:sz w:val="24"/>
          <w:szCs w:val="24"/>
        </w:rPr>
        <w:t>competing native vegetation</w:t>
      </w:r>
      <w:r w:rsidR="3127C4EE" w:rsidRPr="00DF0474">
        <w:rPr>
          <w:rFonts w:ascii="Arial" w:eastAsia="Arial" w:hAnsi="Arial" w:cs="Arial"/>
          <w:sz w:val="24"/>
          <w:szCs w:val="24"/>
        </w:rPr>
        <w:t xml:space="preserve"> for water and sunlight. Although some bird species may rely on non-native trees for habitat currently</w:t>
      </w:r>
      <w:r w:rsidR="1C1BBC8B" w:rsidRPr="00DF0474">
        <w:rPr>
          <w:rFonts w:ascii="Arial" w:eastAsia="Arial" w:hAnsi="Arial" w:cs="Arial"/>
          <w:sz w:val="24"/>
          <w:szCs w:val="24"/>
        </w:rPr>
        <w:t>, over time they can adapt to utilise native vegetation in Crymlyn Burrows</w:t>
      </w:r>
      <w:r w:rsidR="39A44BAB" w:rsidRPr="00DF0474">
        <w:rPr>
          <w:rFonts w:ascii="Arial" w:eastAsia="Arial" w:hAnsi="Arial" w:cs="Arial"/>
          <w:sz w:val="24"/>
          <w:szCs w:val="24"/>
        </w:rPr>
        <w:t xml:space="preserve"> as part of a transition process (</w:t>
      </w:r>
      <w:r w:rsidR="784930DC" w:rsidRPr="00DF0474">
        <w:rPr>
          <w:rFonts w:ascii="Arial" w:eastAsia="Arial" w:hAnsi="Arial" w:cs="Arial"/>
          <w:sz w:val="24"/>
          <w:szCs w:val="24"/>
        </w:rPr>
        <w:t xml:space="preserve">Sapsford et al, 2020). </w:t>
      </w:r>
      <w:r w:rsidR="1C1BBC8B" w:rsidRPr="00DF0474">
        <w:rPr>
          <w:rFonts w:ascii="Arial" w:eastAsia="Arial" w:hAnsi="Arial" w:cs="Arial"/>
          <w:sz w:val="24"/>
          <w:szCs w:val="24"/>
        </w:rPr>
        <w:t xml:space="preserve"> </w:t>
      </w:r>
      <w:r w:rsidR="48A37BEE" w:rsidRPr="00DF0474">
        <w:rPr>
          <w:rFonts w:ascii="Arial" w:eastAsia="Arial" w:hAnsi="Arial" w:cs="Arial"/>
          <w:sz w:val="24"/>
          <w:szCs w:val="24"/>
        </w:rPr>
        <w:t xml:space="preserve"> </w:t>
      </w:r>
      <w:r w:rsidR="6928E6F3" w:rsidRPr="00DF0474">
        <w:rPr>
          <w:rFonts w:ascii="Arial" w:eastAsia="Arial" w:hAnsi="Arial" w:cs="Arial"/>
          <w:sz w:val="24"/>
          <w:szCs w:val="24"/>
        </w:rPr>
        <w:t xml:space="preserve">  </w:t>
      </w:r>
    </w:p>
    <w:p w14:paraId="57FB70DF" w14:textId="77777777" w:rsidR="00F9089A" w:rsidRDefault="4771E81F" w:rsidP="1F396F65">
      <w:r w:rsidRPr="00DF0474">
        <w:rPr>
          <w:rFonts w:ascii="Arial" w:eastAsia="Arial" w:hAnsi="Arial" w:cs="Arial"/>
          <w:sz w:val="24"/>
          <w:szCs w:val="24"/>
        </w:rPr>
        <w:t xml:space="preserve"> </w:t>
      </w:r>
      <w:r w:rsidR="443073F7" w:rsidRPr="00DF0474">
        <w:rPr>
          <w:noProof/>
        </w:rPr>
        <w:drawing>
          <wp:inline distT="0" distB="0" distL="0" distR="0" wp14:anchorId="103EFE62" wp14:editId="5E981F7B">
            <wp:extent cx="5198105" cy="2182538"/>
            <wp:effectExtent l="0" t="0" r="0" b="0"/>
            <wp:docPr id="1477096367" name="Picture 147709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8105" cy="2182538"/>
                    </a:xfrm>
                    <a:prstGeom prst="rect">
                      <a:avLst/>
                    </a:prstGeom>
                  </pic:spPr>
                </pic:pic>
              </a:graphicData>
            </a:graphic>
          </wp:inline>
        </w:drawing>
      </w:r>
    </w:p>
    <w:p w14:paraId="46596EEE" w14:textId="79AF5FCF" w:rsidR="4F435C8C" w:rsidRPr="00F9089A" w:rsidRDefault="78EF14BE" w:rsidP="1F396F65">
      <w:r w:rsidRPr="00DF0474">
        <w:rPr>
          <w:rFonts w:ascii="Arial" w:eastAsia="Arial" w:hAnsi="Arial" w:cs="Arial"/>
          <w:sz w:val="24"/>
          <w:szCs w:val="24"/>
        </w:rPr>
        <w:t xml:space="preserve">Figure </w:t>
      </w:r>
      <w:r w:rsidR="007729E8">
        <w:rPr>
          <w:rFonts w:ascii="Arial" w:eastAsia="Arial" w:hAnsi="Arial" w:cs="Arial"/>
          <w:sz w:val="24"/>
          <w:szCs w:val="24"/>
        </w:rPr>
        <w:t>4</w:t>
      </w:r>
      <w:r w:rsidRPr="00DF0474">
        <w:rPr>
          <w:rFonts w:ascii="Arial" w:eastAsia="Arial" w:hAnsi="Arial" w:cs="Arial"/>
          <w:sz w:val="24"/>
          <w:szCs w:val="24"/>
        </w:rPr>
        <w:t xml:space="preserve"> </w:t>
      </w:r>
      <w:r w:rsidR="00766942">
        <w:rPr>
          <w:rFonts w:ascii="Arial" w:eastAsia="Arial" w:hAnsi="Arial" w:cs="Arial"/>
          <w:sz w:val="24"/>
          <w:szCs w:val="24"/>
        </w:rPr>
        <w:t>C</w:t>
      </w:r>
      <w:r w:rsidRPr="00DF0474">
        <w:rPr>
          <w:rFonts w:ascii="Arial" w:eastAsia="Arial" w:hAnsi="Arial" w:cs="Arial"/>
          <w:sz w:val="24"/>
          <w:szCs w:val="24"/>
        </w:rPr>
        <w:t xml:space="preserve">ut timber </w:t>
      </w:r>
      <w:r w:rsidR="64F94AA7" w:rsidRPr="00DF0474">
        <w:rPr>
          <w:rFonts w:ascii="Arial" w:eastAsia="Arial" w:hAnsi="Arial" w:cs="Arial"/>
          <w:sz w:val="24"/>
          <w:szCs w:val="24"/>
        </w:rPr>
        <w:t xml:space="preserve">added to the strandline </w:t>
      </w:r>
    </w:p>
    <w:p w14:paraId="05907677" w14:textId="4C7022F3" w:rsidR="4F435C8C" w:rsidRPr="00DF0474" w:rsidRDefault="4F435C8C" w:rsidP="1F396F65">
      <w:pPr>
        <w:rPr>
          <w:rFonts w:ascii="Arial" w:eastAsia="Arial" w:hAnsi="Arial" w:cs="Arial"/>
          <w:sz w:val="24"/>
          <w:szCs w:val="24"/>
        </w:rPr>
      </w:pPr>
    </w:p>
    <w:p w14:paraId="4A6EFA67" w14:textId="098A1AE2" w:rsidR="4F435C8C" w:rsidRPr="00DF0474" w:rsidRDefault="14A681E4" w:rsidP="4F435C8C">
      <w:pPr>
        <w:rPr>
          <w:rFonts w:ascii="Arial" w:eastAsia="Arial" w:hAnsi="Arial" w:cs="Arial"/>
          <w:sz w:val="24"/>
          <w:szCs w:val="24"/>
        </w:rPr>
      </w:pPr>
      <w:r w:rsidRPr="00DF0474">
        <w:rPr>
          <w:rFonts w:ascii="Arial" w:eastAsia="Arial" w:hAnsi="Arial" w:cs="Arial"/>
          <w:sz w:val="24"/>
          <w:szCs w:val="24"/>
        </w:rPr>
        <w:t xml:space="preserve"> </w:t>
      </w:r>
      <w:r w:rsidR="00527321">
        <w:rPr>
          <w:rFonts w:ascii="Arial" w:eastAsia="Arial" w:hAnsi="Arial" w:cs="Arial"/>
          <w:sz w:val="24"/>
          <w:szCs w:val="24"/>
        </w:rPr>
        <w:t xml:space="preserve">Timber that is cut from mature and invasive </w:t>
      </w:r>
      <w:r w:rsidR="00DD7005">
        <w:rPr>
          <w:rFonts w:ascii="Arial" w:eastAsia="Arial" w:hAnsi="Arial" w:cs="Arial"/>
          <w:sz w:val="24"/>
          <w:szCs w:val="24"/>
        </w:rPr>
        <w:t>trees</w:t>
      </w:r>
      <w:r w:rsidRPr="00DF0474">
        <w:rPr>
          <w:rFonts w:ascii="Arial" w:eastAsia="Arial" w:hAnsi="Arial" w:cs="Arial"/>
          <w:sz w:val="24"/>
          <w:szCs w:val="24"/>
        </w:rPr>
        <w:t xml:space="preserve"> </w:t>
      </w:r>
      <w:r w:rsidR="00527321">
        <w:rPr>
          <w:rFonts w:ascii="Arial" w:eastAsia="Arial" w:hAnsi="Arial" w:cs="Arial"/>
          <w:sz w:val="24"/>
          <w:szCs w:val="24"/>
        </w:rPr>
        <w:t xml:space="preserve">has been </w:t>
      </w:r>
      <w:r w:rsidRPr="00DF0474">
        <w:rPr>
          <w:rFonts w:ascii="Arial" w:eastAsia="Arial" w:hAnsi="Arial" w:cs="Arial"/>
          <w:sz w:val="24"/>
          <w:szCs w:val="24"/>
        </w:rPr>
        <w:t xml:space="preserve">added to the strandline to boost </w:t>
      </w:r>
      <w:r w:rsidR="2CCFA519" w:rsidRPr="00DF0474">
        <w:rPr>
          <w:rFonts w:ascii="Arial" w:eastAsia="Arial" w:hAnsi="Arial" w:cs="Arial"/>
          <w:sz w:val="24"/>
          <w:szCs w:val="24"/>
        </w:rPr>
        <w:t>driftwood habitat</w:t>
      </w:r>
      <w:r w:rsidR="00954A1D">
        <w:rPr>
          <w:rFonts w:ascii="Arial" w:eastAsia="Arial" w:hAnsi="Arial" w:cs="Arial"/>
          <w:sz w:val="24"/>
          <w:szCs w:val="24"/>
        </w:rPr>
        <w:t xml:space="preserve"> as seen in figure 3</w:t>
      </w:r>
      <w:r w:rsidR="2CCFA519" w:rsidRPr="00DF0474">
        <w:rPr>
          <w:rFonts w:ascii="Arial" w:eastAsia="Arial" w:hAnsi="Arial" w:cs="Arial"/>
          <w:sz w:val="24"/>
          <w:szCs w:val="24"/>
        </w:rPr>
        <w:t xml:space="preserve">. </w:t>
      </w:r>
      <w:r w:rsidR="00E27966">
        <w:rPr>
          <w:rFonts w:ascii="Arial" w:eastAsia="Arial" w:hAnsi="Arial" w:cs="Arial"/>
          <w:sz w:val="24"/>
          <w:szCs w:val="24"/>
        </w:rPr>
        <w:t xml:space="preserve">Driftwood habitat </w:t>
      </w:r>
      <w:r w:rsidR="003D5B7A">
        <w:rPr>
          <w:rFonts w:ascii="Arial" w:eastAsia="Arial" w:hAnsi="Arial" w:cs="Arial"/>
          <w:sz w:val="24"/>
          <w:szCs w:val="24"/>
        </w:rPr>
        <w:t>can benefit</w:t>
      </w:r>
      <w:r w:rsidR="2CCFA519" w:rsidRPr="00DF0474">
        <w:rPr>
          <w:rFonts w:ascii="Arial" w:eastAsia="Arial" w:hAnsi="Arial" w:cs="Arial"/>
          <w:sz w:val="24"/>
          <w:szCs w:val="24"/>
        </w:rPr>
        <w:t xml:space="preserve"> the strandline beetle species that has not been recorded in Crymlyn Burrows since 1997</w:t>
      </w:r>
      <w:r w:rsidR="003D5B7A">
        <w:rPr>
          <w:rFonts w:ascii="Arial" w:eastAsia="Arial" w:hAnsi="Arial" w:cs="Arial"/>
          <w:sz w:val="24"/>
          <w:szCs w:val="24"/>
        </w:rPr>
        <w:t>, as</w:t>
      </w:r>
      <w:r w:rsidR="2D95A041" w:rsidRPr="00DF0474">
        <w:rPr>
          <w:rFonts w:ascii="Arial" w:eastAsia="Arial" w:hAnsi="Arial" w:cs="Arial"/>
          <w:sz w:val="24"/>
          <w:szCs w:val="24"/>
        </w:rPr>
        <w:t xml:space="preserve"> </w:t>
      </w:r>
      <w:r w:rsidR="5D7B1759" w:rsidRPr="00DF0474">
        <w:rPr>
          <w:rFonts w:ascii="Arial" w:eastAsia="Arial" w:hAnsi="Arial" w:cs="Arial"/>
          <w:sz w:val="24"/>
          <w:szCs w:val="24"/>
        </w:rPr>
        <w:t>plans have been made to</w:t>
      </w:r>
      <w:r w:rsidR="2D95A041" w:rsidRPr="00DF0474">
        <w:rPr>
          <w:rFonts w:ascii="Arial" w:eastAsia="Arial" w:hAnsi="Arial" w:cs="Arial"/>
          <w:sz w:val="24"/>
          <w:szCs w:val="24"/>
        </w:rPr>
        <w:t xml:space="preserve"> </w:t>
      </w:r>
      <w:r w:rsidR="49446B77" w:rsidRPr="00DF0474">
        <w:rPr>
          <w:rFonts w:ascii="Arial" w:eastAsia="Arial" w:hAnsi="Arial" w:cs="Arial"/>
          <w:sz w:val="24"/>
          <w:szCs w:val="24"/>
        </w:rPr>
        <w:t>reintroduce</w:t>
      </w:r>
      <w:r w:rsidR="1382A322" w:rsidRPr="00DF0474">
        <w:rPr>
          <w:rFonts w:ascii="Arial" w:eastAsia="Arial" w:hAnsi="Arial" w:cs="Arial"/>
          <w:sz w:val="24"/>
          <w:szCs w:val="24"/>
        </w:rPr>
        <w:t xml:space="preserve"> this species</w:t>
      </w:r>
      <w:r w:rsidR="49446B77" w:rsidRPr="00DF0474">
        <w:rPr>
          <w:rFonts w:ascii="Arial" w:eastAsia="Arial" w:hAnsi="Arial" w:cs="Arial"/>
          <w:sz w:val="24"/>
          <w:szCs w:val="24"/>
        </w:rPr>
        <w:t xml:space="preserve"> </w:t>
      </w:r>
      <w:r w:rsidR="0D2F0562" w:rsidRPr="00DF0474">
        <w:rPr>
          <w:rFonts w:ascii="Arial" w:eastAsia="Arial" w:hAnsi="Arial" w:cs="Arial"/>
          <w:sz w:val="24"/>
          <w:szCs w:val="24"/>
        </w:rPr>
        <w:t>in</w:t>
      </w:r>
      <w:r w:rsidR="43D0CFDF" w:rsidRPr="00DF0474">
        <w:rPr>
          <w:rFonts w:ascii="Arial" w:eastAsia="Arial" w:hAnsi="Arial" w:cs="Arial"/>
          <w:sz w:val="24"/>
          <w:szCs w:val="24"/>
        </w:rPr>
        <w:t xml:space="preserve">to the area (Stewart, 2016). </w:t>
      </w:r>
      <w:r w:rsidR="7C7DE756" w:rsidRPr="00DF0474">
        <w:rPr>
          <w:rFonts w:ascii="Arial" w:eastAsia="Arial" w:hAnsi="Arial" w:cs="Arial"/>
          <w:sz w:val="24"/>
          <w:szCs w:val="24"/>
        </w:rPr>
        <w:t xml:space="preserve">Timber has been placed onto the beach next to Crymlyn Burrows, however it is currently unknown whether the strandline beetle has </w:t>
      </w:r>
      <w:r w:rsidR="6E6A8181" w:rsidRPr="00DF0474">
        <w:rPr>
          <w:rFonts w:ascii="Arial" w:eastAsia="Arial" w:hAnsi="Arial" w:cs="Arial"/>
          <w:sz w:val="24"/>
          <w:szCs w:val="24"/>
        </w:rPr>
        <w:t>returned.</w:t>
      </w:r>
      <w:r w:rsidR="17FF9E71" w:rsidRPr="00DF0474">
        <w:rPr>
          <w:rFonts w:ascii="Arial" w:eastAsia="Arial" w:hAnsi="Arial" w:cs="Arial"/>
          <w:sz w:val="24"/>
          <w:szCs w:val="24"/>
        </w:rPr>
        <w:t xml:space="preserve"> As of 2023 monthly surveys are carried out by volunteers to record any signs of strandline beetles.</w:t>
      </w:r>
      <w:r w:rsidR="13C054D2" w:rsidRPr="00DF0474">
        <w:rPr>
          <w:rFonts w:ascii="Arial" w:eastAsia="Arial" w:hAnsi="Arial" w:cs="Arial"/>
          <w:sz w:val="24"/>
          <w:szCs w:val="24"/>
        </w:rPr>
        <w:t xml:space="preserve"> </w:t>
      </w:r>
      <w:r w:rsidR="17FF9E71" w:rsidRPr="00DF0474">
        <w:rPr>
          <w:rFonts w:ascii="Arial" w:eastAsia="Arial" w:hAnsi="Arial" w:cs="Arial"/>
          <w:sz w:val="24"/>
          <w:szCs w:val="24"/>
        </w:rPr>
        <w:t xml:space="preserve"> </w:t>
      </w:r>
    </w:p>
    <w:p w14:paraId="2A48A8F8" w14:textId="378FBFDB" w:rsidR="4F435C8C" w:rsidRPr="00F61101" w:rsidRDefault="00597918" w:rsidP="00F61101">
      <w:pPr>
        <w:pStyle w:val="Heading1"/>
        <w:rPr>
          <w:rFonts w:ascii="Arial" w:eastAsia="Arial" w:hAnsi="Arial" w:cs="Arial"/>
          <w:color w:val="auto"/>
          <w:sz w:val="24"/>
          <w:szCs w:val="24"/>
          <w:u w:val="single"/>
        </w:rPr>
      </w:pPr>
      <w:bookmarkStart w:id="17" w:name="_Toc165728641"/>
      <w:r w:rsidRPr="00F61101">
        <w:rPr>
          <w:rFonts w:ascii="Arial" w:eastAsia="Arial" w:hAnsi="Arial" w:cs="Arial"/>
          <w:color w:val="auto"/>
          <w:sz w:val="24"/>
          <w:szCs w:val="24"/>
          <w:u w:val="single"/>
        </w:rPr>
        <w:lastRenderedPageBreak/>
        <w:t>3.3</w:t>
      </w:r>
      <w:r w:rsidR="00060CA5" w:rsidRPr="00F61101">
        <w:rPr>
          <w:rFonts w:ascii="Arial" w:eastAsia="Arial" w:hAnsi="Arial" w:cs="Arial"/>
          <w:color w:val="auto"/>
          <w:sz w:val="24"/>
          <w:szCs w:val="24"/>
          <w:u w:val="single"/>
        </w:rPr>
        <w:t xml:space="preserve"> </w:t>
      </w:r>
      <w:r w:rsidR="12FC85EC" w:rsidRPr="00F61101">
        <w:rPr>
          <w:rFonts w:ascii="Arial" w:eastAsia="Arial" w:hAnsi="Arial" w:cs="Arial"/>
          <w:color w:val="auto"/>
          <w:sz w:val="24"/>
          <w:szCs w:val="24"/>
          <w:u w:val="single"/>
        </w:rPr>
        <w:t>Access</w:t>
      </w:r>
      <w:bookmarkEnd w:id="17"/>
    </w:p>
    <w:p w14:paraId="5D05B551" w14:textId="4927660D" w:rsidR="12FC85EC" w:rsidRPr="00DF0474" w:rsidRDefault="12FC85EC" w:rsidP="1F396F65">
      <w:pPr>
        <w:rPr>
          <w:rFonts w:ascii="Arial" w:eastAsia="Arial" w:hAnsi="Arial" w:cs="Arial"/>
          <w:sz w:val="24"/>
          <w:szCs w:val="24"/>
        </w:rPr>
      </w:pPr>
      <w:r w:rsidRPr="00DF0474">
        <w:rPr>
          <w:rFonts w:ascii="Arial" w:eastAsia="Arial" w:hAnsi="Arial" w:cs="Arial"/>
          <w:sz w:val="24"/>
          <w:szCs w:val="24"/>
        </w:rPr>
        <w:t>Access to the site is limited as the footpaths are relatively informal</w:t>
      </w:r>
      <w:r w:rsidR="24043012" w:rsidRPr="00DF0474">
        <w:rPr>
          <w:rFonts w:ascii="Arial" w:eastAsia="Arial" w:hAnsi="Arial" w:cs="Arial"/>
          <w:sz w:val="24"/>
          <w:szCs w:val="24"/>
        </w:rPr>
        <w:t xml:space="preserve"> </w:t>
      </w:r>
      <w:r w:rsidRPr="00DF0474">
        <w:rPr>
          <w:rFonts w:ascii="Arial" w:eastAsia="Arial" w:hAnsi="Arial" w:cs="Arial"/>
          <w:sz w:val="24"/>
          <w:szCs w:val="24"/>
        </w:rPr>
        <w:t>and there is no</w:t>
      </w:r>
      <w:r w:rsidR="4FF98439" w:rsidRPr="00DF0474">
        <w:rPr>
          <w:rFonts w:ascii="Arial" w:eastAsia="Arial" w:hAnsi="Arial" w:cs="Arial"/>
          <w:sz w:val="24"/>
          <w:szCs w:val="24"/>
        </w:rPr>
        <w:t xml:space="preserve"> </w:t>
      </w:r>
      <w:r w:rsidR="2551F2ED" w:rsidRPr="00DF0474">
        <w:rPr>
          <w:rFonts w:ascii="Arial" w:eastAsia="Arial" w:hAnsi="Arial" w:cs="Arial"/>
          <w:sz w:val="24"/>
          <w:szCs w:val="24"/>
        </w:rPr>
        <w:t>purpose-built</w:t>
      </w:r>
      <w:r w:rsidR="4FF98439" w:rsidRPr="00DF0474">
        <w:rPr>
          <w:rFonts w:ascii="Arial" w:eastAsia="Arial" w:hAnsi="Arial" w:cs="Arial"/>
          <w:sz w:val="24"/>
          <w:szCs w:val="24"/>
        </w:rPr>
        <w:t xml:space="preserve"> car parks or</w:t>
      </w:r>
      <w:r w:rsidRPr="00DF0474">
        <w:rPr>
          <w:rFonts w:ascii="Arial" w:eastAsia="Arial" w:hAnsi="Arial" w:cs="Arial"/>
          <w:sz w:val="24"/>
          <w:szCs w:val="24"/>
        </w:rPr>
        <w:t xml:space="preserve"> </w:t>
      </w:r>
      <w:r w:rsidR="20DDA5B1" w:rsidRPr="00DF0474">
        <w:rPr>
          <w:rFonts w:ascii="Arial" w:eastAsia="Arial" w:hAnsi="Arial" w:cs="Arial"/>
          <w:sz w:val="24"/>
          <w:szCs w:val="24"/>
        </w:rPr>
        <w:t>disab</w:t>
      </w:r>
      <w:r w:rsidR="47100630" w:rsidRPr="00DF0474">
        <w:rPr>
          <w:rFonts w:ascii="Arial" w:eastAsia="Arial" w:hAnsi="Arial" w:cs="Arial"/>
          <w:sz w:val="24"/>
          <w:szCs w:val="24"/>
        </w:rPr>
        <w:t>ility</w:t>
      </w:r>
      <w:r w:rsidR="20DDA5B1" w:rsidRPr="00DF0474">
        <w:rPr>
          <w:rFonts w:ascii="Arial" w:eastAsia="Arial" w:hAnsi="Arial" w:cs="Arial"/>
          <w:sz w:val="24"/>
          <w:szCs w:val="24"/>
        </w:rPr>
        <w:t xml:space="preserve"> </w:t>
      </w:r>
      <w:r w:rsidR="087C5D9B" w:rsidRPr="00DF0474">
        <w:rPr>
          <w:rFonts w:ascii="Arial" w:eastAsia="Arial" w:hAnsi="Arial" w:cs="Arial"/>
          <w:sz w:val="24"/>
          <w:szCs w:val="24"/>
        </w:rPr>
        <w:t>a</w:t>
      </w:r>
      <w:r w:rsidR="20DDA5B1" w:rsidRPr="00DF0474">
        <w:rPr>
          <w:rFonts w:ascii="Arial" w:eastAsia="Arial" w:hAnsi="Arial" w:cs="Arial"/>
          <w:sz w:val="24"/>
          <w:szCs w:val="24"/>
        </w:rPr>
        <w:t>ccess</w:t>
      </w:r>
      <w:r w:rsidR="3064AEB4" w:rsidRPr="00DF0474">
        <w:rPr>
          <w:rFonts w:ascii="Arial" w:eastAsia="Arial" w:hAnsi="Arial" w:cs="Arial"/>
          <w:sz w:val="24"/>
          <w:szCs w:val="24"/>
        </w:rPr>
        <w:t>.</w:t>
      </w:r>
      <w:r w:rsidR="64E2491C" w:rsidRPr="00DF0474">
        <w:rPr>
          <w:rFonts w:ascii="Arial" w:eastAsia="Arial" w:hAnsi="Arial" w:cs="Arial"/>
          <w:sz w:val="24"/>
          <w:szCs w:val="24"/>
        </w:rPr>
        <w:t xml:space="preserve"> </w:t>
      </w:r>
      <w:r w:rsidR="514559AB" w:rsidRPr="00DF0474">
        <w:rPr>
          <w:rFonts w:ascii="Arial" w:eastAsia="Arial" w:hAnsi="Arial" w:cs="Arial"/>
          <w:sz w:val="24"/>
          <w:szCs w:val="24"/>
        </w:rPr>
        <w:t xml:space="preserve">There are several main pathways that are maintained by cutting </w:t>
      </w:r>
      <w:r w:rsidR="3097CC44" w:rsidRPr="00DF0474">
        <w:rPr>
          <w:rFonts w:ascii="Arial" w:eastAsia="Arial" w:hAnsi="Arial" w:cs="Arial"/>
          <w:sz w:val="24"/>
          <w:szCs w:val="24"/>
        </w:rPr>
        <w:t>encroaching</w:t>
      </w:r>
      <w:r w:rsidR="514559AB" w:rsidRPr="00DF0474">
        <w:rPr>
          <w:rFonts w:ascii="Arial" w:eastAsia="Arial" w:hAnsi="Arial" w:cs="Arial"/>
          <w:sz w:val="24"/>
          <w:szCs w:val="24"/>
        </w:rPr>
        <w:t xml:space="preserve"> vegetation</w:t>
      </w:r>
      <w:r w:rsidR="6A163D26" w:rsidRPr="00DF0474">
        <w:rPr>
          <w:rFonts w:ascii="Arial" w:eastAsia="Arial" w:hAnsi="Arial" w:cs="Arial"/>
          <w:sz w:val="24"/>
          <w:szCs w:val="24"/>
        </w:rPr>
        <w:t>. However, due to a lack of fencing and signposts the informal footpaths can be somewhat unclear</w:t>
      </w:r>
      <w:r w:rsidR="7907344F" w:rsidRPr="00DF0474">
        <w:rPr>
          <w:rFonts w:ascii="Arial" w:eastAsia="Arial" w:hAnsi="Arial" w:cs="Arial"/>
          <w:sz w:val="24"/>
          <w:szCs w:val="24"/>
        </w:rPr>
        <w:t xml:space="preserve"> for visitors. This lack of fencing and guidelines</w:t>
      </w:r>
      <w:r w:rsidR="472531C3" w:rsidRPr="00DF0474">
        <w:rPr>
          <w:rFonts w:ascii="Arial" w:eastAsia="Arial" w:hAnsi="Arial" w:cs="Arial"/>
          <w:sz w:val="24"/>
          <w:szCs w:val="24"/>
        </w:rPr>
        <w:t xml:space="preserve"> can lead to v</w:t>
      </w:r>
      <w:r w:rsidR="461A7CEB" w:rsidRPr="00DF0474">
        <w:rPr>
          <w:rFonts w:ascii="Arial" w:eastAsia="Arial" w:hAnsi="Arial" w:cs="Arial"/>
          <w:sz w:val="24"/>
          <w:szCs w:val="24"/>
        </w:rPr>
        <w:t>isitors straying away from footpaths and onto se</w:t>
      </w:r>
      <w:r w:rsidR="09008FBD" w:rsidRPr="00DF0474">
        <w:rPr>
          <w:rFonts w:ascii="Arial" w:eastAsia="Arial" w:hAnsi="Arial" w:cs="Arial"/>
          <w:sz w:val="24"/>
          <w:szCs w:val="24"/>
        </w:rPr>
        <w:t xml:space="preserve">nsitive habitat locations of protected </w:t>
      </w:r>
      <w:r w:rsidR="62709E13" w:rsidRPr="00DF0474">
        <w:rPr>
          <w:rFonts w:ascii="Arial" w:eastAsia="Arial" w:hAnsi="Arial" w:cs="Arial"/>
          <w:sz w:val="24"/>
          <w:szCs w:val="24"/>
        </w:rPr>
        <w:t xml:space="preserve">rabbit and bird species. Some of the main aims in the management plan </w:t>
      </w:r>
      <w:r w:rsidR="62E6971B" w:rsidRPr="00DF0474">
        <w:rPr>
          <w:rFonts w:ascii="Arial" w:eastAsia="Arial" w:hAnsi="Arial" w:cs="Arial"/>
          <w:sz w:val="24"/>
          <w:szCs w:val="24"/>
        </w:rPr>
        <w:t>were</w:t>
      </w:r>
      <w:r w:rsidR="62709E13" w:rsidRPr="00DF0474">
        <w:rPr>
          <w:rFonts w:ascii="Arial" w:eastAsia="Arial" w:hAnsi="Arial" w:cs="Arial"/>
          <w:sz w:val="24"/>
          <w:szCs w:val="24"/>
        </w:rPr>
        <w:t xml:space="preserve"> to protect the site from damage and disturbance </w:t>
      </w:r>
      <w:r w:rsidR="299FE40A" w:rsidRPr="00DF0474">
        <w:rPr>
          <w:rFonts w:ascii="Arial" w:eastAsia="Arial" w:hAnsi="Arial" w:cs="Arial"/>
          <w:sz w:val="24"/>
          <w:szCs w:val="24"/>
        </w:rPr>
        <w:t>caused by visitors</w:t>
      </w:r>
      <w:r w:rsidR="5FBA6876" w:rsidRPr="00DF0474">
        <w:rPr>
          <w:rFonts w:ascii="Arial" w:eastAsia="Arial" w:hAnsi="Arial" w:cs="Arial"/>
          <w:sz w:val="24"/>
          <w:szCs w:val="24"/>
        </w:rPr>
        <w:t xml:space="preserve"> and removing anthropogenic litter</w:t>
      </w:r>
      <w:r w:rsidR="6B022F36" w:rsidRPr="00DF0474">
        <w:rPr>
          <w:rFonts w:ascii="Arial" w:eastAsia="Arial" w:hAnsi="Arial" w:cs="Arial"/>
          <w:sz w:val="24"/>
          <w:szCs w:val="24"/>
        </w:rPr>
        <w:t>. Litter was</w:t>
      </w:r>
      <w:r w:rsidR="1E213CB9" w:rsidRPr="00DF0474">
        <w:rPr>
          <w:rFonts w:ascii="Arial" w:eastAsia="Arial" w:hAnsi="Arial" w:cs="Arial"/>
          <w:sz w:val="24"/>
          <w:szCs w:val="24"/>
        </w:rPr>
        <w:t xml:space="preserve"> </w:t>
      </w:r>
      <w:r w:rsidR="5EC283C8" w:rsidRPr="00DF0474">
        <w:rPr>
          <w:rFonts w:ascii="Arial" w:eastAsia="Arial" w:hAnsi="Arial" w:cs="Arial"/>
          <w:sz w:val="24"/>
          <w:szCs w:val="24"/>
        </w:rPr>
        <w:t>described as a key issue throughout the plan however,</w:t>
      </w:r>
      <w:r w:rsidR="5F314C72" w:rsidRPr="00DF0474">
        <w:rPr>
          <w:rFonts w:ascii="Arial" w:eastAsia="Arial" w:hAnsi="Arial" w:cs="Arial"/>
          <w:sz w:val="24"/>
          <w:szCs w:val="24"/>
        </w:rPr>
        <w:t xml:space="preserve"> there were no plans to mitigate this issue other than through semi-regular litter picks. Fencing</w:t>
      </w:r>
      <w:r w:rsidR="32BEF687" w:rsidRPr="00DF0474">
        <w:rPr>
          <w:rFonts w:ascii="Arial" w:eastAsia="Arial" w:hAnsi="Arial" w:cs="Arial"/>
          <w:sz w:val="24"/>
          <w:szCs w:val="24"/>
        </w:rPr>
        <w:t xml:space="preserve"> and bin allocation can be a more effective strategy to mitigate littering issues</w:t>
      </w:r>
      <w:r w:rsidR="740BD83B" w:rsidRPr="00DF0474">
        <w:rPr>
          <w:rFonts w:ascii="Arial" w:eastAsia="Arial" w:hAnsi="Arial" w:cs="Arial"/>
          <w:sz w:val="24"/>
          <w:szCs w:val="24"/>
        </w:rPr>
        <w:t>,</w:t>
      </w:r>
      <w:r w:rsidR="32BEF687" w:rsidRPr="00DF0474">
        <w:rPr>
          <w:rFonts w:ascii="Arial" w:eastAsia="Arial" w:hAnsi="Arial" w:cs="Arial"/>
          <w:sz w:val="24"/>
          <w:szCs w:val="24"/>
        </w:rPr>
        <w:t xml:space="preserve"> as currently there is a risk </w:t>
      </w:r>
      <w:r w:rsidR="0EC7406F" w:rsidRPr="00DF0474">
        <w:rPr>
          <w:rFonts w:ascii="Arial" w:eastAsia="Arial" w:hAnsi="Arial" w:cs="Arial"/>
          <w:sz w:val="24"/>
          <w:szCs w:val="24"/>
        </w:rPr>
        <w:t>that</w:t>
      </w:r>
      <w:r w:rsidR="32BEF687" w:rsidRPr="00DF0474">
        <w:rPr>
          <w:rFonts w:ascii="Arial" w:eastAsia="Arial" w:hAnsi="Arial" w:cs="Arial"/>
          <w:sz w:val="24"/>
          <w:szCs w:val="24"/>
        </w:rPr>
        <w:t xml:space="preserve"> litter </w:t>
      </w:r>
      <w:r w:rsidR="171A8909" w:rsidRPr="00DF0474">
        <w:rPr>
          <w:rFonts w:ascii="Arial" w:eastAsia="Arial" w:hAnsi="Arial" w:cs="Arial"/>
          <w:sz w:val="24"/>
          <w:szCs w:val="24"/>
        </w:rPr>
        <w:t>can cause</w:t>
      </w:r>
      <w:r w:rsidR="32BEF687" w:rsidRPr="00DF0474">
        <w:rPr>
          <w:rFonts w:ascii="Arial" w:eastAsia="Arial" w:hAnsi="Arial" w:cs="Arial"/>
          <w:sz w:val="24"/>
          <w:szCs w:val="24"/>
        </w:rPr>
        <w:t xml:space="preserve"> disturbance</w:t>
      </w:r>
      <w:r w:rsidR="2EF6B53F" w:rsidRPr="00DF0474">
        <w:rPr>
          <w:rFonts w:ascii="Arial" w:eastAsia="Arial" w:hAnsi="Arial" w:cs="Arial"/>
          <w:sz w:val="24"/>
          <w:szCs w:val="24"/>
        </w:rPr>
        <w:t>s</w:t>
      </w:r>
      <w:r w:rsidR="32BEF687" w:rsidRPr="00DF0474">
        <w:rPr>
          <w:rFonts w:ascii="Arial" w:eastAsia="Arial" w:hAnsi="Arial" w:cs="Arial"/>
          <w:sz w:val="24"/>
          <w:szCs w:val="24"/>
        </w:rPr>
        <w:t xml:space="preserve"> to </w:t>
      </w:r>
      <w:r w:rsidR="3BCD896E" w:rsidRPr="00DF0474">
        <w:rPr>
          <w:rFonts w:ascii="Arial" w:eastAsia="Arial" w:hAnsi="Arial" w:cs="Arial"/>
          <w:sz w:val="24"/>
          <w:szCs w:val="24"/>
        </w:rPr>
        <w:t>flora and fauna in sensitive habitat areas of Crymlyn Burrows</w:t>
      </w:r>
      <w:r w:rsidR="3008C0EA" w:rsidRPr="00DF0474">
        <w:rPr>
          <w:rFonts w:ascii="Arial" w:eastAsia="Arial" w:hAnsi="Arial" w:cs="Arial"/>
          <w:sz w:val="24"/>
          <w:szCs w:val="24"/>
        </w:rPr>
        <w:t xml:space="preserve"> (</w:t>
      </w:r>
      <w:proofErr w:type="spellStart"/>
      <w:r w:rsidR="00D90504" w:rsidRPr="00DF0474">
        <w:rPr>
          <w:rFonts w:ascii="Arial" w:eastAsia="Arial" w:hAnsi="Arial" w:cs="Arial"/>
          <w:color w:val="222222"/>
          <w:sz w:val="24"/>
          <w:szCs w:val="24"/>
        </w:rPr>
        <w:t>Cierjacks</w:t>
      </w:r>
      <w:proofErr w:type="spellEnd"/>
      <w:r w:rsidR="32BEF687" w:rsidRPr="00DF0474">
        <w:rPr>
          <w:rFonts w:ascii="Arial" w:eastAsia="Arial" w:hAnsi="Arial" w:cs="Arial"/>
          <w:sz w:val="24"/>
          <w:szCs w:val="24"/>
        </w:rPr>
        <w:t xml:space="preserve"> </w:t>
      </w:r>
      <w:r w:rsidR="64BEFA67" w:rsidRPr="00DF0474">
        <w:rPr>
          <w:rFonts w:ascii="Arial" w:eastAsia="Arial" w:hAnsi="Arial" w:cs="Arial"/>
          <w:sz w:val="24"/>
          <w:szCs w:val="24"/>
        </w:rPr>
        <w:t xml:space="preserve">et al, 2012). </w:t>
      </w:r>
      <w:r w:rsidR="3B5087AA" w:rsidRPr="00DF0474">
        <w:rPr>
          <w:rFonts w:ascii="Arial" w:eastAsia="Arial" w:hAnsi="Arial" w:cs="Arial"/>
          <w:sz w:val="24"/>
          <w:szCs w:val="24"/>
        </w:rPr>
        <w:t>Parties were noted as an issue on the beach just outside of the SSSI boundary</w:t>
      </w:r>
      <w:r w:rsidR="6A8992C8" w:rsidRPr="00DF0474">
        <w:rPr>
          <w:rFonts w:ascii="Arial" w:eastAsia="Arial" w:hAnsi="Arial" w:cs="Arial"/>
          <w:sz w:val="24"/>
          <w:szCs w:val="24"/>
        </w:rPr>
        <w:t xml:space="preserve">, although it can be difficult to stop these entirely, fencing can allow </w:t>
      </w:r>
      <w:r w:rsidR="07FCB871" w:rsidRPr="00DF0474">
        <w:rPr>
          <w:rFonts w:ascii="Arial" w:eastAsia="Arial" w:hAnsi="Arial" w:cs="Arial"/>
          <w:sz w:val="24"/>
          <w:szCs w:val="24"/>
        </w:rPr>
        <w:t xml:space="preserve">parties to occur outside of designated habitat areas, therefore mitigating the potential issue of littering and disturbance near </w:t>
      </w:r>
      <w:r w:rsidR="00BA612E">
        <w:rPr>
          <w:rFonts w:ascii="Arial" w:eastAsia="Arial" w:hAnsi="Arial" w:cs="Arial"/>
          <w:sz w:val="24"/>
          <w:szCs w:val="24"/>
        </w:rPr>
        <w:t xml:space="preserve">sensitive habitats. </w:t>
      </w:r>
    </w:p>
    <w:p w14:paraId="3C3F5DB8" w14:textId="52827EAC" w:rsidR="1F396F65" w:rsidRPr="00DF0474" w:rsidRDefault="1F396F65" w:rsidP="1F396F65">
      <w:pPr>
        <w:rPr>
          <w:rFonts w:ascii="Arial" w:eastAsia="Arial" w:hAnsi="Arial" w:cs="Arial"/>
          <w:sz w:val="24"/>
          <w:szCs w:val="24"/>
        </w:rPr>
      </w:pPr>
    </w:p>
    <w:p w14:paraId="701996AE" w14:textId="77777777" w:rsidR="00B50DA7" w:rsidRDefault="00B50DA7" w:rsidP="1F396F65">
      <w:pPr>
        <w:rPr>
          <w:rFonts w:ascii="Arial" w:eastAsia="Arial" w:hAnsi="Arial" w:cs="Arial"/>
          <w:sz w:val="24"/>
          <w:szCs w:val="24"/>
          <w:u w:val="single"/>
        </w:rPr>
      </w:pPr>
    </w:p>
    <w:p w14:paraId="3EC54D35" w14:textId="11F5996F" w:rsidR="4F435C8C" w:rsidRPr="00F61101" w:rsidRDefault="00F61101" w:rsidP="00F61101">
      <w:pPr>
        <w:pStyle w:val="Heading1"/>
        <w:rPr>
          <w:rFonts w:ascii="Arial" w:eastAsia="Arial" w:hAnsi="Arial" w:cs="Arial"/>
          <w:color w:val="auto"/>
          <w:sz w:val="24"/>
          <w:szCs w:val="24"/>
          <w:u w:val="single"/>
        </w:rPr>
      </w:pPr>
      <w:bookmarkStart w:id="18" w:name="_Toc165728642"/>
      <w:r w:rsidRPr="00F61101">
        <w:rPr>
          <w:rFonts w:ascii="Arial" w:eastAsia="Arial" w:hAnsi="Arial" w:cs="Arial"/>
          <w:color w:val="auto"/>
          <w:sz w:val="24"/>
          <w:szCs w:val="24"/>
          <w:u w:val="single"/>
        </w:rPr>
        <w:t xml:space="preserve">3.4 </w:t>
      </w:r>
      <w:r w:rsidR="150810FD" w:rsidRPr="00F61101">
        <w:rPr>
          <w:rFonts w:ascii="Arial" w:eastAsia="Arial" w:hAnsi="Arial" w:cs="Arial"/>
          <w:color w:val="auto"/>
          <w:sz w:val="24"/>
          <w:szCs w:val="24"/>
          <w:u w:val="single"/>
        </w:rPr>
        <w:t>Flooding</w:t>
      </w:r>
      <w:bookmarkEnd w:id="18"/>
      <w:r w:rsidR="150810FD" w:rsidRPr="00F61101">
        <w:rPr>
          <w:rFonts w:ascii="Arial" w:eastAsia="Arial" w:hAnsi="Arial" w:cs="Arial"/>
          <w:color w:val="auto"/>
          <w:sz w:val="24"/>
          <w:szCs w:val="24"/>
          <w:u w:val="single"/>
        </w:rPr>
        <w:t xml:space="preserve"> </w:t>
      </w:r>
    </w:p>
    <w:p w14:paraId="20A53D0C" w14:textId="7AE5B4A6" w:rsidR="00E124F9" w:rsidRPr="00E124F9" w:rsidRDefault="005F006E" w:rsidP="00E124F9">
      <w:pPr>
        <w:pStyle w:val="NormalWeb"/>
      </w:pPr>
      <w:r>
        <w:rPr>
          <w:noProof/>
        </w:rPr>
        <w:drawing>
          <wp:inline distT="0" distB="0" distL="0" distR="0" wp14:anchorId="71827BA7" wp14:editId="0AE73FE8">
            <wp:extent cx="5943600" cy="2625725"/>
            <wp:effectExtent l="0" t="0" r="0" b="3175"/>
            <wp:docPr id="1269596662" name="Picture 4" descr="A aerial view of a red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96662" name="Picture 4" descr="A aerial view of a red riv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625725"/>
                    </a:xfrm>
                    <a:prstGeom prst="rect">
                      <a:avLst/>
                    </a:prstGeom>
                    <a:noFill/>
                    <a:ln>
                      <a:noFill/>
                    </a:ln>
                  </pic:spPr>
                </pic:pic>
              </a:graphicData>
            </a:graphic>
          </wp:inline>
        </w:drawing>
      </w:r>
    </w:p>
    <w:p w14:paraId="6E7F3492" w14:textId="243DA963" w:rsidR="4F435C8C" w:rsidRPr="00DF0474" w:rsidRDefault="6FECFEF2" w:rsidP="4F435C8C">
      <w:r w:rsidRPr="00DF0474">
        <w:rPr>
          <w:rFonts w:ascii="Arial" w:eastAsia="Arial" w:hAnsi="Arial" w:cs="Arial"/>
          <w:sz w:val="24"/>
          <w:szCs w:val="24"/>
        </w:rPr>
        <w:t xml:space="preserve">Figure </w:t>
      </w:r>
      <w:r w:rsidR="007729E8">
        <w:rPr>
          <w:rFonts w:ascii="Arial" w:eastAsia="Arial" w:hAnsi="Arial" w:cs="Arial"/>
          <w:sz w:val="24"/>
          <w:szCs w:val="24"/>
        </w:rPr>
        <w:t>5</w:t>
      </w:r>
      <w:r w:rsidR="0040595D">
        <w:rPr>
          <w:rFonts w:ascii="Arial" w:eastAsia="Arial" w:hAnsi="Arial" w:cs="Arial"/>
          <w:sz w:val="24"/>
          <w:szCs w:val="24"/>
        </w:rPr>
        <w:t xml:space="preserve"> </w:t>
      </w:r>
      <w:r w:rsidRPr="00DF0474">
        <w:rPr>
          <w:rFonts w:ascii="Arial" w:eastAsia="Arial" w:hAnsi="Arial" w:cs="Arial"/>
          <w:sz w:val="24"/>
          <w:szCs w:val="24"/>
        </w:rPr>
        <w:t>Flood risk from the sea in Crymlyn Burrows</w:t>
      </w:r>
    </w:p>
    <w:p w14:paraId="637796EB" w14:textId="2872A6FD" w:rsidR="4F435C8C" w:rsidRPr="00DF0474" w:rsidRDefault="46927DA1" w:rsidP="1F396F65">
      <w:pPr>
        <w:rPr>
          <w:rFonts w:ascii="Arial" w:eastAsia="Arial" w:hAnsi="Arial" w:cs="Arial"/>
          <w:sz w:val="24"/>
          <w:szCs w:val="24"/>
        </w:rPr>
      </w:pPr>
      <w:r w:rsidRPr="00DF0474">
        <w:rPr>
          <w:rFonts w:ascii="Arial" w:eastAsia="Arial" w:hAnsi="Arial" w:cs="Arial"/>
          <w:sz w:val="24"/>
          <w:szCs w:val="24"/>
        </w:rPr>
        <w:t xml:space="preserve">The majority of Crymlyn Burrows is at risk of flooding from the sea as seen in figure </w:t>
      </w:r>
      <w:r w:rsidR="0040595D">
        <w:rPr>
          <w:rFonts w:ascii="Arial" w:eastAsia="Arial" w:hAnsi="Arial" w:cs="Arial"/>
          <w:sz w:val="24"/>
          <w:szCs w:val="24"/>
        </w:rPr>
        <w:t>3</w:t>
      </w:r>
      <w:r w:rsidRPr="00DF0474">
        <w:rPr>
          <w:rFonts w:ascii="Arial" w:eastAsia="Arial" w:hAnsi="Arial" w:cs="Arial"/>
          <w:sz w:val="24"/>
          <w:szCs w:val="24"/>
        </w:rPr>
        <w:t xml:space="preserve">. </w:t>
      </w:r>
      <w:r w:rsidR="4701464B" w:rsidRPr="00DF0474">
        <w:rPr>
          <w:rFonts w:ascii="Arial" w:eastAsia="Arial" w:hAnsi="Arial" w:cs="Arial"/>
          <w:sz w:val="24"/>
          <w:szCs w:val="24"/>
        </w:rPr>
        <w:t>However,</w:t>
      </w:r>
      <w:r w:rsidRPr="00DF0474">
        <w:rPr>
          <w:rFonts w:ascii="Arial" w:eastAsia="Arial" w:hAnsi="Arial" w:cs="Arial"/>
          <w:sz w:val="24"/>
          <w:szCs w:val="24"/>
        </w:rPr>
        <w:t xml:space="preserve"> </w:t>
      </w:r>
      <w:r w:rsidR="329CB38A" w:rsidRPr="00DF0474">
        <w:rPr>
          <w:rFonts w:ascii="Arial" w:eastAsia="Arial" w:hAnsi="Arial" w:cs="Arial"/>
          <w:sz w:val="24"/>
          <w:szCs w:val="24"/>
        </w:rPr>
        <w:t xml:space="preserve">the risk of </w:t>
      </w:r>
      <w:r w:rsidRPr="00DF0474">
        <w:rPr>
          <w:rFonts w:ascii="Arial" w:eastAsia="Arial" w:hAnsi="Arial" w:cs="Arial"/>
          <w:sz w:val="24"/>
          <w:szCs w:val="24"/>
        </w:rPr>
        <w:t>flood</w:t>
      </w:r>
      <w:r w:rsidR="786738C5" w:rsidRPr="00DF0474">
        <w:rPr>
          <w:rFonts w:ascii="Arial" w:eastAsia="Arial" w:hAnsi="Arial" w:cs="Arial"/>
          <w:sz w:val="24"/>
          <w:szCs w:val="24"/>
        </w:rPr>
        <w:t>ing</w:t>
      </w:r>
      <w:r w:rsidRPr="00DF0474">
        <w:rPr>
          <w:rFonts w:ascii="Arial" w:eastAsia="Arial" w:hAnsi="Arial" w:cs="Arial"/>
          <w:sz w:val="24"/>
          <w:szCs w:val="24"/>
        </w:rPr>
        <w:t xml:space="preserve"> was not discussed at all </w:t>
      </w:r>
      <w:r w:rsidR="604EC01D" w:rsidRPr="00DF0474">
        <w:rPr>
          <w:rFonts w:ascii="Arial" w:eastAsia="Arial" w:hAnsi="Arial" w:cs="Arial"/>
          <w:sz w:val="24"/>
          <w:szCs w:val="24"/>
        </w:rPr>
        <w:t>in the management plan</w:t>
      </w:r>
      <w:r w:rsidR="72094A4E" w:rsidRPr="00DF0474">
        <w:rPr>
          <w:rFonts w:ascii="Arial" w:eastAsia="Arial" w:hAnsi="Arial" w:cs="Arial"/>
          <w:sz w:val="24"/>
          <w:szCs w:val="24"/>
        </w:rPr>
        <w:t xml:space="preserve"> despite the danger of</w:t>
      </w:r>
      <w:r w:rsidR="0C0CC1E1" w:rsidRPr="00DF0474">
        <w:rPr>
          <w:rFonts w:ascii="Arial" w:eastAsia="Arial" w:hAnsi="Arial" w:cs="Arial"/>
          <w:sz w:val="24"/>
          <w:szCs w:val="24"/>
        </w:rPr>
        <w:t xml:space="preserve"> several paths becoming </w:t>
      </w:r>
      <w:r w:rsidR="08D25A22" w:rsidRPr="00DF0474">
        <w:rPr>
          <w:rFonts w:ascii="Arial" w:eastAsia="Arial" w:hAnsi="Arial" w:cs="Arial"/>
          <w:sz w:val="24"/>
          <w:szCs w:val="24"/>
        </w:rPr>
        <w:t>unusable for visitors and</w:t>
      </w:r>
      <w:r w:rsidR="4D6C981C" w:rsidRPr="00DF0474">
        <w:rPr>
          <w:rFonts w:ascii="Arial" w:eastAsia="Arial" w:hAnsi="Arial" w:cs="Arial"/>
          <w:sz w:val="24"/>
          <w:szCs w:val="24"/>
        </w:rPr>
        <w:t xml:space="preserve"> volunteers. </w:t>
      </w:r>
      <w:r w:rsidR="0A0CDC2E" w:rsidRPr="00DF0474">
        <w:rPr>
          <w:rFonts w:ascii="Arial" w:eastAsia="Arial" w:hAnsi="Arial" w:cs="Arial"/>
          <w:sz w:val="24"/>
          <w:szCs w:val="24"/>
        </w:rPr>
        <w:t xml:space="preserve">If the flooding was to spread as far as figure </w:t>
      </w:r>
      <w:r w:rsidR="004679CE">
        <w:rPr>
          <w:rFonts w:ascii="Arial" w:eastAsia="Arial" w:hAnsi="Arial" w:cs="Arial"/>
          <w:sz w:val="24"/>
          <w:szCs w:val="24"/>
        </w:rPr>
        <w:t>5</w:t>
      </w:r>
      <w:r w:rsidR="0040595D">
        <w:rPr>
          <w:rFonts w:ascii="Arial" w:eastAsia="Arial" w:hAnsi="Arial" w:cs="Arial"/>
          <w:sz w:val="24"/>
          <w:szCs w:val="24"/>
        </w:rPr>
        <w:t xml:space="preserve"> </w:t>
      </w:r>
      <w:r w:rsidR="0A0CDC2E" w:rsidRPr="00DF0474">
        <w:rPr>
          <w:rFonts w:ascii="Arial" w:eastAsia="Arial" w:hAnsi="Arial" w:cs="Arial"/>
          <w:sz w:val="24"/>
          <w:szCs w:val="24"/>
        </w:rPr>
        <w:t>shows it could cause the destruction of rabbit</w:t>
      </w:r>
      <w:r w:rsidR="1F6469BB" w:rsidRPr="00DF0474">
        <w:rPr>
          <w:rFonts w:ascii="Arial" w:eastAsia="Arial" w:hAnsi="Arial" w:cs="Arial"/>
          <w:sz w:val="24"/>
          <w:szCs w:val="24"/>
        </w:rPr>
        <w:t xml:space="preserve"> </w:t>
      </w:r>
      <w:r w:rsidR="1F6469BB" w:rsidRPr="00DF0474">
        <w:rPr>
          <w:rFonts w:ascii="Arial" w:eastAsia="Arial" w:hAnsi="Arial" w:cs="Arial"/>
          <w:sz w:val="24"/>
          <w:szCs w:val="24"/>
        </w:rPr>
        <w:lastRenderedPageBreak/>
        <w:t>and inv</w:t>
      </w:r>
      <w:r w:rsidR="25CB001F" w:rsidRPr="00DF0474">
        <w:rPr>
          <w:rFonts w:ascii="Arial" w:eastAsia="Arial" w:hAnsi="Arial" w:cs="Arial"/>
          <w:sz w:val="24"/>
          <w:szCs w:val="24"/>
        </w:rPr>
        <w:t>ertebrate habitats throughout the site.</w:t>
      </w:r>
      <w:r w:rsidR="5B24A787" w:rsidRPr="00DF0474">
        <w:rPr>
          <w:rFonts w:ascii="Arial" w:eastAsia="Arial" w:hAnsi="Arial" w:cs="Arial"/>
          <w:sz w:val="24"/>
          <w:szCs w:val="24"/>
        </w:rPr>
        <w:t xml:space="preserve"> </w:t>
      </w:r>
      <w:r w:rsidR="4F4A758B" w:rsidRPr="00DF0474">
        <w:rPr>
          <w:rFonts w:ascii="Arial" w:eastAsia="Arial" w:hAnsi="Arial" w:cs="Arial"/>
          <w:sz w:val="24"/>
          <w:szCs w:val="24"/>
        </w:rPr>
        <w:t>This can have extensive impacts on the entire ecosystem as bird species may struggle to feed</w:t>
      </w:r>
      <w:r w:rsidR="009450F2">
        <w:rPr>
          <w:rFonts w:ascii="Arial" w:eastAsia="Arial" w:hAnsi="Arial" w:cs="Arial"/>
          <w:sz w:val="24"/>
          <w:szCs w:val="24"/>
        </w:rPr>
        <w:t>,</w:t>
      </w:r>
      <w:r w:rsidR="4F4A758B" w:rsidRPr="00DF0474">
        <w:rPr>
          <w:rFonts w:ascii="Arial" w:eastAsia="Arial" w:hAnsi="Arial" w:cs="Arial"/>
          <w:sz w:val="24"/>
          <w:szCs w:val="24"/>
        </w:rPr>
        <w:t xml:space="preserve"> </w:t>
      </w:r>
      <w:r w:rsidR="2F211A46" w:rsidRPr="00DF0474">
        <w:rPr>
          <w:rFonts w:ascii="Arial" w:eastAsia="Arial" w:hAnsi="Arial" w:cs="Arial"/>
          <w:sz w:val="24"/>
          <w:szCs w:val="24"/>
        </w:rPr>
        <w:t>after vegetation and invertebrates have been de</w:t>
      </w:r>
      <w:r w:rsidR="5B166E6D" w:rsidRPr="00DF0474">
        <w:rPr>
          <w:rFonts w:ascii="Arial" w:eastAsia="Arial" w:hAnsi="Arial" w:cs="Arial"/>
          <w:sz w:val="24"/>
          <w:szCs w:val="24"/>
        </w:rPr>
        <w:t>stroyed, leading to forced migration and relocation for indirectly impacted species (Newson et al 2022)</w:t>
      </w:r>
      <w:r w:rsidR="19BB539F" w:rsidRPr="00DF0474">
        <w:rPr>
          <w:rFonts w:ascii="Arial" w:eastAsia="Arial" w:hAnsi="Arial" w:cs="Arial"/>
          <w:sz w:val="24"/>
          <w:szCs w:val="24"/>
        </w:rPr>
        <w:t>.</w:t>
      </w:r>
      <w:r w:rsidR="576AF675" w:rsidRPr="00DF0474">
        <w:rPr>
          <w:rFonts w:ascii="Arial" w:eastAsia="Arial" w:hAnsi="Arial" w:cs="Arial"/>
          <w:sz w:val="24"/>
          <w:szCs w:val="24"/>
        </w:rPr>
        <w:t xml:space="preserve"> </w:t>
      </w:r>
    </w:p>
    <w:p w14:paraId="20F24F2D" w14:textId="5221A3E2" w:rsidR="4F435C8C" w:rsidRPr="00DF0474" w:rsidRDefault="16D43076" w:rsidP="1F396F65">
      <w:pPr>
        <w:rPr>
          <w:rFonts w:ascii="Arial" w:eastAsia="Arial" w:hAnsi="Arial" w:cs="Arial"/>
          <w:sz w:val="24"/>
          <w:szCs w:val="24"/>
        </w:rPr>
      </w:pPr>
      <w:r w:rsidRPr="00DF0474">
        <w:rPr>
          <w:rFonts w:ascii="Arial" w:eastAsia="Arial" w:hAnsi="Arial" w:cs="Arial"/>
          <w:sz w:val="24"/>
          <w:szCs w:val="24"/>
        </w:rPr>
        <w:t xml:space="preserve"> </w:t>
      </w:r>
      <w:r w:rsidR="1EAEC581" w:rsidRPr="00DF0474">
        <w:rPr>
          <w:rFonts w:ascii="Arial" w:eastAsia="Arial" w:hAnsi="Arial" w:cs="Arial"/>
          <w:sz w:val="24"/>
          <w:szCs w:val="24"/>
        </w:rPr>
        <w:t xml:space="preserve">The Neath Port Talbot Biodiversity </w:t>
      </w:r>
      <w:r w:rsidR="01412F16" w:rsidRPr="00DF0474">
        <w:rPr>
          <w:rFonts w:ascii="Arial" w:eastAsia="Arial" w:hAnsi="Arial" w:cs="Arial"/>
          <w:sz w:val="24"/>
          <w:szCs w:val="24"/>
        </w:rPr>
        <w:t>A</w:t>
      </w:r>
      <w:r w:rsidR="1EAEC581" w:rsidRPr="00DF0474">
        <w:rPr>
          <w:rFonts w:ascii="Arial" w:eastAsia="Arial" w:hAnsi="Arial" w:cs="Arial"/>
          <w:sz w:val="24"/>
          <w:szCs w:val="24"/>
        </w:rPr>
        <w:t xml:space="preserve">ction </w:t>
      </w:r>
      <w:r w:rsidR="1C39877A" w:rsidRPr="00DF0474">
        <w:rPr>
          <w:rFonts w:ascii="Arial" w:eastAsia="Arial" w:hAnsi="Arial" w:cs="Arial"/>
          <w:sz w:val="24"/>
          <w:szCs w:val="24"/>
        </w:rPr>
        <w:t>P</w:t>
      </w:r>
      <w:r w:rsidR="1EAEC581" w:rsidRPr="00DF0474">
        <w:rPr>
          <w:rFonts w:ascii="Arial" w:eastAsia="Arial" w:hAnsi="Arial" w:cs="Arial"/>
          <w:sz w:val="24"/>
          <w:szCs w:val="24"/>
        </w:rPr>
        <w:t xml:space="preserve">lan </w:t>
      </w:r>
      <w:r w:rsidR="56ED144E" w:rsidRPr="00DF0474">
        <w:rPr>
          <w:rFonts w:ascii="Arial" w:eastAsia="Arial" w:hAnsi="Arial" w:cs="Arial"/>
          <w:sz w:val="24"/>
          <w:szCs w:val="24"/>
        </w:rPr>
        <w:t>states</w:t>
      </w:r>
      <w:r w:rsidR="1EAEC581" w:rsidRPr="00DF0474">
        <w:rPr>
          <w:rFonts w:ascii="Arial" w:eastAsia="Arial" w:hAnsi="Arial" w:cs="Arial"/>
          <w:sz w:val="24"/>
          <w:szCs w:val="24"/>
        </w:rPr>
        <w:t xml:space="preserve"> natural </w:t>
      </w:r>
      <w:r w:rsidR="45758863" w:rsidRPr="00DF0474">
        <w:rPr>
          <w:rFonts w:ascii="Arial" w:eastAsia="Arial" w:hAnsi="Arial" w:cs="Arial"/>
          <w:sz w:val="24"/>
          <w:szCs w:val="24"/>
        </w:rPr>
        <w:t xml:space="preserve">flood management </w:t>
      </w:r>
      <w:r w:rsidR="363F86E7" w:rsidRPr="00DF0474">
        <w:rPr>
          <w:rFonts w:ascii="Arial" w:eastAsia="Arial" w:hAnsi="Arial" w:cs="Arial"/>
          <w:sz w:val="24"/>
          <w:szCs w:val="24"/>
        </w:rPr>
        <w:t>will be used as the strategy to alleviate the flood risk.</w:t>
      </w:r>
      <w:r w:rsidR="55E51349" w:rsidRPr="00DF0474">
        <w:rPr>
          <w:rFonts w:ascii="Arial" w:eastAsia="Arial" w:hAnsi="Arial" w:cs="Arial"/>
          <w:sz w:val="24"/>
          <w:szCs w:val="24"/>
        </w:rPr>
        <w:t xml:space="preserve"> Although sand dunes can provide a natural buffer against coastal flooding</w:t>
      </w:r>
      <w:r w:rsidR="1715BE67" w:rsidRPr="00DF0474">
        <w:rPr>
          <w:rFonts w:ascii="Arial" w:eastAsia="Arial" w:hAnsi="Arial" w:cs="Arial"/>
          <w:sz w:val="24"/>
          <w:szCs w:val="24"/>
        </w:rPr>
        <w:t>,</w:t>
      </w:r>
      <w:r w:rsidR="55E51349" w:rsidRPr="00DF0474">
        <w:rPr>
          <w:rFonts w:ascii="Arial" w:eastAsia="Arial" w:hAnsi="Arial" w:cs="Arial"/>
          <w:sz w:val="24"/>
          <w:szCs w:val="24"/>
        </w:rPr>
        <w:t xml:space="preserve"> </w:t>
      </w:r>
      <w:r w:rsidR="22EFF063" w:rsidRPr="00DF0474">
        <w:rPr>
          <w:rFonts w:ascii="Arial" w:eastAsia="Arial" w:hAnsi="Arial" w:cs="Arial"/>
          <w:sz w:val="24"/>
          <w:szCs w:val="24"/>
        </w:rPr>
        <w:t xml:space="preserve">the </w:t>
      </w:r>
      <w:r w:rsidR="7F8C2D5E" w:rsidRPr="00DF0474">
        <w:rPr>
          <w:rFonts w:ascii="Arial" w:eastAsia="Arial" w:hAnsi="Arial" w:cs="Arial"/>
          <w:sz w:val="24"/>
          <w:szCs w:val="24"/>
        </w:rPr>
        <w:t>grassland along the ‘Northen Shore Path’</w:t>
      </w:r>
      <w:r w:rsidR="22EFF063" w:rsidRPr="00DF0474">
        <w:rPr>
          <w:rFonts w:ascii="Arial" w:eastAsia="Arial" w:hAnsi="Arial" w:cs="Arial"/>
          <w:sz w:val="24"/>
          <w:szCs w:val="24"/>
        </w:rPr>
        <w:t xml:space="preserve"> </w:t>
      </w:r>
      <w:r w:rsidR="3A03B005" w:rsidRPr="00DF0474">
        <w:rPr>
          <w:rFonts w:ascii="Arial" w:eastAsia="Arial" w:hAnsi="Arial" w:cs="Arial"/>
          <w:sz w:val="24"/>
          <w:szCs w:val="24"/>
        </w:rPr>
        <w:t>i</w:t>
      </w:r>
      <w:r w:rsidR="76A58EAE" w:rsidRPr="00DF0474">
        <w:rPr>
          <w:rFonts w:ascii="Arial" w:eastAsia="Arial" w:hAnsi="Arial" w:cs="Arial"/>
          <w:sz w:val="24"/>
          <w:szCs w:val="24"/>
        </w:rPr>
        <w:t xml:space="preserve">s still </w:t>
      </w:r>
      <w:r w:rsidR="22EFF063" w:rsidRPr="00DF0474">
        <w:rPr>
          <w:rFonts w:ascii="Arial" w:eastAsia="Arial" w:hAnsi="Arial" w:cs="Arial"/>
          <w:sz w:val="24"/>
          <w:szCs w:val="24"/>
        </w:rPr>
        <w:t xml:space="preserve">at risk from </w:t>
      </w:r>
      <w:r w:rsidR="4F8B6571" w:rsidRPr="00DF0474">
        <w:rPr>
          <w:rFonts w:ascii="Arial" w:eastAsia="Arial" w:hAnsi="Arial" w:cs="Arial"/>
          <w:sz w:val="24"/>
          <w:szCs w:val="24"/>
        </w:rPr>
        <w:t>flooding</w:t>
      </w:r>
      <w:r w:rsidR="22EFF063" w:rsidRPr="00DF0474">
        <w:rPr>
          <w:rFonts w:ascii="Arial" w:eastAsia="Arial" w:hAnsi="Arial" w:cs="Arial"/>
          <w:sz w:val="24"/>
          <w:szCs w:val="24"/>
        </w:rPr>
        <w:t xml:space="preserve"> as seen in</w:t>
      </w:r>
      <w:r w:rsidR="5F4A5FCA" w:rsidRPr="00DF0474">
        <w:rPr>
          <w:rFonts w:ascii="Arial" w:eastAsia="Arial" w:hAnsi="Arial" w:cs="Arial"/>
          <w:sz w:val="24"/>
          <w:szCs w:val="24"/>
        </w:rPr>
        <w:t xml:space="preserve"> figure </w:t>
      </w:r>
      <w:r w:rsidR="004679CE">
        <w:rPr>
          <w:rFonts w:ascii="Arial" w:eastAsia="Arial" w:hAnsi="Arial" w:cs="Arial"/>
          <w:sz w:val="24"/>
          <w:szCs w:val="24"/>
        </w:rPr>
        <w:t>5</w:t>
      </w:r>
      <w:r w:rsidR="5F4A5FCA" w:rsidRPr="00DF0474">
        <w:rPr>
          <w:rFonts w:ascii="Arial" w:eastAsia="Arial" w:hAnsi="Arial" w:cs="Arial"/>
          <w:sz w:val="24"/>
          <w:szCs w:val="24"/>
        </w:rPr>
        <w:t xml:space="preserve"> around the ‘Marsh Path’. The Crymlyn Burrows management plan follows the Neath Por</w:t>
      </w:r>
      <w:r w:rsidR="0816F179" w:rsidRPr="00DF0474">
        <w:rPr>
          <w:rFonts w:ascii="Arial" w:eastAsia="Arial" w:hAnsi="Arial" w:cs="Arial"/>
          <w:sz w:val="24"/>
          <w:szCs w:val="24"/>
        </w:rPr>
        <w:t>t Talbot Biodiversity</w:t>
      </w:r>
      <w:r w:rsidR="2EA109C2" w:rsidRPr="00DF0474">
        <w:rPr>
          <w:rFonts w:ascii="Arial" w:eastAsia="Arial" w:hAnsi="Arial" w:cs="Arial"/>
          <w:sz w:val="24"/>
          <w:szCs w:val="24"/>
        </w:rPr>
        <w:t xml:space="preserve"> Action Plan by relying on </w:t>
      </w:r>
      <w:r w:rsidR="377421E2" w:rsidRPr="00DF0474">
        <w:rPr>
          <w:rFonts w:ascii="Arial" w:eastAsia="Arial" w:hAnsi="Arial" w:cs="Arial"/>
          <w:sz w:val="24"/>
          <w:szCs w:val="24"/>
        </w:rPr>
        <w:t>the natural flood defences that are on the site</w:t>
      </w:r>
      <w:r w:rsidR="00E33A03">
        <w:rPr>
          <w:rFonts w:ascii="Arial" w:eastAsia="Arial" w:hAnsi="Arial" w:cs="Arial"/>
          <w:sz w:val="24"/>
          <w:szCs w:val="24"/>
        </w:rPr>
        <w:t>, which currently</w:t>
      </w:r>
      <w:r w:rsidR="0098683C">
        <w:rPr>
          <w:rFonts w:ascii="Arial" w:eastAsia="Arial" w:hAnsi="Arial" w:cs="Arial"/>
          <w:sz w:val="24"/>
          <w:szCs w:val="24"/>
        </w:rPr>
        <w:t xml:space="preserve"> consists of</w:t>
      </w:r>
      <w:r w:rsidR="00E33A03">
        <w:rPr>
          <w:rFonts w:ascii="Arial" w:eastAsia="Arial" w:hAnsi="Arial" w:cs="Arial"/>
          <w:sz w:val="24"/>
          <w:szCs w:val="24"/>
        </w:rPr>
        <w:t xml:space="preserve"> </w:t>
      </w:r>
      <w:r w:rsidR="00AA6AFF">
        <w:rPr>
          <w:rFonts w:ascii="Arial" w:eastAsia="Arial" w:hAnsi="Arial" w:cs="Arial"/>
          <w:sz w:val="24"/>
          <w:szCs w:val="24"/>
        </w:rPr>
        <w:t>the dunes and saltmarshes</w:t>
      </w:r>
      <w:r w:rsidR="377421E2" w:rsidRPr="00DF0474">
        <w:rPr>
          <w:rFonts w:ascii="Arial" w:eastAsia="Arial" w:hAnsi="Arial" w:cs="Arial"/>
          <w:sz w:val="24"/>
          <w:szCs w:val="24"/>
        </w:rPr>
        <w:t>.</w:t>
      </w:r>
      <w:r w:rsidR="00230413">
        <w:rPr>
          <w:rFonts w:ascii="Arial" w:eastAsia="Arial" w:hAnsi="Arial" w:cs="Arial"/>
          <w:sz w:val="24"/>
          <w:szCs w:val="24"/>
        </w:rPr>
        <w:t xml:space="preserve"> Crymlyn Burrows uses a managed realignment policy</w:t>
      </w:r>
      <w:r w:rsidR="005612D5">
        <w:rPr>
          <w:rFonts w:ascii="Arial" w:eastAsia="Arial" w:hAnsi="Arial" w:cs="Arial"/>
          <w:sz w:val="24"/>
          <w:szCs w:val="24"/>
        </w:rPr>
        <w:t xml:space="preserve"> and acknowledges </w:t>
      </w:r>
      <w:r w:rsidR="00915E80">
        <w:rPr>
          <w:rFonts w:ascii="Arial" w:eastAsia="Arial" w:hAnsi="Arial" w:cs="Arial"/>
          <w:sz w:val="24"/>
          <w:szCs w:val="24"/>
        </w:rPr>
        <w:t xml:space="preserve">that habitats may have to adapt </w:t>
      </w:r>
      <w:r w:rsidR="00EE162D">
        <w:rPr>
          <w:rFonts w:ascii="Arial" w:eastAsia="Arial" w:hAnsi="Arial" w:cs="Arial"/>
          <w:sz w:val="24"/>
          <w:szCs w:val="24"/>
        </w:rPr>
        <w:t>to changing conditions</w:t>
      </w:r>
      <w:r w:rsidR="00FA4387">
        <w:rPr>
          <w:rFonts w:ascii="Arial" w:eastAsia="Arial" w:hAnsi="Arial" w:cs="Arial"/>
          <w:sz w:val="24"/>
          <w:szCs w:val="24"/>
        </w:rPr>
        <w:t xml:space="preserve"> by migrating further inland.</w:t>
      </w:r>
      <w:r w:rsidR="377421E2" w:rsidRPr="00DF0474">
        <w:rPr>
          <w:rFonts w:ascii="Arial" w:eastAsia="Arial" w:hAnsi="Arial" w:cs="Arial"/>
          <w:sz w:val="24"/>
          <w:szCs w:val="24"/>
        </w:rPr>
        <w:t xml:space="preserve"> However, </w:t>
      </w:r>
      <w:r w:rsidR="41D6BE9B" w:rsidRPr="00DF0474">
        <w:rPr>
          <w:rFonts w:ascii="Arial" w:eastAsia="Arial" w:hAnsi="Arial" w:cs="Arial"/>
          <w:sz w:val="24"/>
          <w:szCs w:val="24"/>
        </w:rPr>
        <w:t>natural flood management may not be the most effective strategy in the long term</w:t>
      </w:r>
      <w:r w:rsidR="00C84D2F">
        <w:rPr>
          <w:rFonts w:ascii="Arial" w:eastAsia="Arial" w:hAnsi="Arial" w:cs="Arial"/>
          <w:sz w:val="24"/>
          <w:szCs w:val="24"/>
        </w:rPr>
        <w:t>,</w:t>
      </w:r>
      <w:r w:rsidR="41D6BE9B" w:rsidRPr="00DF0474">
        <w:rPr>
          <w:rFonts w:ascii="Arial" w:eastAsia="Arial" w:hAnsi="Arial" w:cs="Arial"/>
          <w:sz w:val="24"/>
          <w:szCs w:val="24"/>
        </w:rPr>
        <w:t xml:space="preserve"> </w:t>
      </w:r>
      <w:r w:rsidR="003A08C2">
        <w:rPr>
          <w:rFonts w:ascii="Arial" w:eastAsia="Arial" w:hAnsi="Arial" w:cs="Arial"/>
          <w:sz w:val="24"/>
          <w:szCs w:val="24"/>
        </w:rPr>
        <w:t>d</w:t>
      </w:r>
      <w:r w:rsidR="41D6BE9B" w:rsidRPr="00DF0474">
        <w:rPr>
          <w:rFonts w:ascii="Arial" w:eastAsia="Arial" w:hAnsi="Arial" w:cs="Arial"/>
          <w:sz w:val="24"/>
          <w:szCs w:val="24"/>
        </w:rPr>
        <w:t>ue to the risk of extreme weather events caused by climate change</w:t>
      </w:r>
      <w:r w:rsidR="00C84D2F">
        <w:rPr>
          <w:rFonts w:ascii="Arial" w:eastAsia="Arial" w:hAnsi="Arial" w:cs="Arial"/>
          <w:sz w:val="24"/>
          <w:szCs w:val="24"/>
        </w:rPr>
        <w:t xml:space="preserve"> and rising sea levels</w:t>
      </w:r>
      <w:r w:rsidR="003A08C2">
        <w:rPr>
          <w:rFonts w:ascii="Arial" w:eastAsia="Arial" w:hAnsi="Arial" w:cs="Arial"/>
          <w:sz w:val="24"/>
          <w:szCs w:val="24"/>
        </w:rPr>
        <w:t>.</w:t>
      </w:r>
      <w:r w:rsidR="00230413">
        <w:rPr>
          <w:rFonts w:ascii="Arial" w:eastAsia="Arial" w:hAnsi="Arial" w:cs="Arial"/>
          <w:sz w:val="24"/>
          <w:szCs w:val="24"/>
        </w:rPr>
        <w:t xml:space="preserve"> </w:t>
      </w:r>
      <w:r w:rsidR="003A08C2">
        <w:rPr>
          <w:rFonts w:ascii="Arial" w:eastAsia="Arial" w:hAnsi="Arial" w:cs="Arial"/>
          <w:sz w:val="24"/>
          <w:szCs w:val="24"/>
        </w:rPr>
        <w:t>T</w:t>
      </w:r>
      <w:r w:rsidR="2197F9DE" w:rsidRPr="00DF0474">
        <w:rPr>
          <w:rFonts w:ascii="Arial" w:eastAsia="Arial" w:hAnsi="Arial" w:cs="Arial"/>
          <w:sz w:val="24"/>
          <w:szCs w:val="24"/>
        </w:rPr>
        <w:t xml:space="preserve">he sand dunes and limited woodland may not be sufficient enough to mitigate the impacts of </w:t>
      </w:r>
      <w:r w:rsidR="00363A9C">
        <w:rPr>
          <w:rFonts w:ascii="Arial" w:eastAsia="Arial" w:hAnsi="Arial" w:cs="Arial"/>
          <w:sz w:val="24"/>
          <w:szCs w:val="24"/>
        </w:rPr>
        <w:t xml:space="preserve">future </w:t>
      </w:r>
      <w:r w:rsidR="2197F9DE" w:rsidRPr="00DF0474">
        <w:rPr>
          <w:rFonts w:ascii="Arial" w:eastAsia="Arial" w:hAnsi="Arial" w:cs="Arial"/>
          <w:sz w:val="24"/>
          <w:szCs w:val="24"/>
        </w:rPr>
        <w:t>storm surges and hig</w:t>
      </w:r>
      <w:r w:rsidR="397907F1" w:rsidRPr="00DF0474">
        <w:rPr>
          <w:rFonts w:ascii="Arial" w:eastAsia="Arial" w:hAnsi="Arial" w:cs="Arial"/>
          <w:sz w:val="24"/>
          <w:szCs w:val="24"/>
        </w:rPr>
        <w:t>h tides</w:t>
      </w:r>
      <w:r w:rsidR="7B080834" w:rsidRPr="00DF0474">
        <w:rPr>
          <w:rFonts w:ascii="Arial" w:eastAsia="Arial" w:hAnsi="Arial" w:cs="Arial"/>
          <w:sz w:val="24"/>
          <w:szCs w:val="24"/>
        </w:rPr>
        <w:t xml:space="preserve"> (Nicholson et al 2020)</w:t>
      </w:r>
      <w:r w:rsidR="397907F1" w:rsidRPr="00DF0474">
        <w:rPr>
          <w:rFonts w:ascii="Arial" w:eastAsia="Arial" w:hAnsi="Arial" w:cs="Arial"/>
          <w:sz w:val="24"/>
          <w:szCs w:val="24"/>
        </w:rPr>
        <w:t>.</w:t>
      </w:r>
      <w:r w:rsidR="003A08C2">
        <w:rPr>
          <w:rFonts w:ascii="Arial" w:eastAsia="Arial" w:hAnsi="Arial" w:cs="Arial"/>
          <w:sz w:val="24"/>
          <w:szCs w:val="24"/>
        </w:rPr>
        <w:t xml:space="preserve"> </w:t>
      </w:r>
      <w:r w:rsidR="5B166E6D" w:rsidRPr="00DF0474">
        <w:rPr>
          <w:rFonts w:ascii="Arial" w:eastAsia="Arial" w:hAnsi="Arial" w:cs="Arial"/>
          <w:sz w:val="24"/>
          <w:szCs w:val="24"/>
        </w:rPr>
        <w:t xml:space="preserve"> </w:t>
      </w:r>
      <w:r w:rsidR="25CB001F" w:rsidRPr="00DF0474">
        <w:rPr>
          <w:rFonts w:ascii="Arial" w:eastAsia="Arial" w:hAnsi="Arial" w:cs="Arial"/>
          <w:sz w:val="24"/>
          <w:szCs w:val="24"/>
        </w:rPr>
        <w:t xml:space="preserve"> </w:t>
      </w:r>
      <w:r w:rsidR="72094A4E" w:rsidRPr="00DF0474">
        <w:rPr>
          <w:rFonts w:ascii="Arial" w:eastAsia="Arial" w:hAnsi="Arial" w:cs="Arial"/>
          <w:sz w:val="24"/>
          <w:szCs w:val="24"/>
        </w:rPr>
        <w:t xml:space="preserve"> </w:t>
      </w:r>
      <w:r w:rsidR="23C9F8BE" w:rsidRPr="00DF0474">
        <w:rPr>
          <w:rFonts w:ascii="Arial" w:eastAsia="Arial" w:hAnsi="Arial" w:cs="Arial"/>
          <w:sz w:val="24"/>
          <w:szCs w:val="24"/>
        </w:rPr>
        <w:t xml:space="preserve"> </w:t>
      </w:r>
      <w:r w:rsidR="604EC01D" w:rsidRPr="00DF0474">
        <w:rPr>
          <w:rFonts w:ascii="Arial" w:eastAsia="Arial" w:hAnsi="Arial" w:cs="Arial"/>
          <w:sz w:val="24"/>
          <w:szCs w:val="24"/>
        </w:rPr>
        <w:t xml:space="preserve"> </w:t>
      </w:r>
      <w:r w:rsidR="6FECFEF2" w:rsidRPr="00DF0474">
        <w:rPr>
          <w:rFonts w:ascii="Arial" w:eastAsia="Arial" w:hAnsi="Arial" w:cs="Arial"/>
          <w:sz w:val="24"/>
          <w:szCs w:val="24"/>
        </w:rPr>
        <w:t xml:space="preserve"> </w:t>
      </w:r>
    </w:p>
    <w:p w14:paraId="7C5D3692" w14:textId="79404ACD" w:rsidR="4F435C8C" w:rsidRPr="00DF0474" w:rsidRDefault="4F435C8C" w:rsidP="4F435C8C">
      <w:pPr>
        <w:rPr>
          <w:rFonts w:ascii="Arial" w:eastAsia="Arial" w:hAnsi="Arial" w:cs="Arial"/>
          <w:sz w:val="24"/>
          <w:szCs w:val="24"/>
        </w:rPr>
      </w:pPr>
    </w:p>
    <w:p w14:paraId="56481871" w14:textId="77777777" w:rsidR="00F61101" w:rsidRDefault="00F61101" w:rsidP="1F396F65">
      <w:pPr>
        <w:rPr>
          <w:rFonts w:ascii="Arial" w:eastAsia="Arial" w:hAnsi="Arial" w:cs="Arial"/>
          <w:sz w:val="24"/>
          <w:szCs w:val="24"/>
          <w:u w:val="single"/>
        </w:rPr>
      </w:pPr>
    </w:p>
    <w:p w14:paraId="42177016" w14:textId="77777777" w:rsidR="00F61101" w:rsidRDefault="00F61101" w:rsidP="1F396F65">
      <w:pPr>
        <w:rPr>
          <w:rFonts w:ascii="Arial" w:eastAsia="Arial" w:hAnsi="Arial" w:cs="Arial"/>
          <w:sz w:val="24"/>
          <w:szCs w:val="24"/>
          <w:u w:val="single"/>
        </w:rPr>
      </w:pPr>
    </w:p>
    <w:p w14:paraId="0A644800" w14:textId="6551CF19" w:rsidR="4F435C8C" w:rsidRPr="00F61101" w:rsidRDefault="00F61101" w:rsidP="00F61101">
      <w:pPr>
        <w:pStyle w:val="Heading1"/>
        <w:rPr>
          <w:rFonts w:ascii="Arial" w:eastAsia="Arial" w:hAnsi="Arial" w:cs="Arial"/>
          <w:color w:val="auto"/>
          <w:sz w:val="24"/>
          <w:szCs w:val="24"/>
          <w:u w:val="single"/>
        </w:rPr>
      </w:pPr>
      <w:bookmarkStart w:id="19" w:name="_Toc165728643"/>
      <w:r w:rsidRPr="00F61101">
        <w:rPr>
          <w:rFonts w:ascii="Arial" w:eastAsia="Arial" w:hAnsi="Arial" w:cs="Arial"/>
          <w:color w:val="auto"/>
          <w:sz w:val="24"/>
          <w:szCs w:val="24"/>
          <w:u w:val="single"/>
        </w:rPr>
        <w:t xml:space="preserve">3.5 </w:t>
      </w:r>
      <w:r w:rsidR="71DB0D30" w:rsidRPr="00F61101">
        <w:rPr>
          <w:rFonts w:ascii="Arial" w:eastAsia="Arial" w:hAnsi="Arial" w:cs="Arial"/>
          <w:color w:val="auto"/>
          <w:sz w:val="24"/>
          <w:szCs w:val="24"/>
          <w:u w:val="single"/>
        </w:rPr>
        <w:t>Invasive vegetation</w:t>
      </w:r>
      <w:bookmarkEnd w:id="19"/>
    </w:p>
    <w:p w14:paraId="0381142F" w14:textId="05EB4971" w:rsidR="71DB0D30" w:rsidRPr="00DF0474" w:rsidRDefault="71DB0D30" w:rsidP="1F396F65">
      <w:pPr>
        <w:rPr>
          <w:rFonts w:ascii="Arial" w:eastAsia="Arial" w:hAnsi="Arial" w:cs="Arial"/>
          <w:color w:val="222222"/>
          <w:sz w:val="24"/>
          <w:szCs w:val="24"/>
        </w:rPr>
      </w:pPr>
      <w:r w:rsidRPr="00DF0474">
        <w:rPr>
          <w:rFonts w:ascii="Arial" w:eastAsia="Arial" w:hAnsi="Arial" w:cs="Arial"/>
          <w:sz w:val="24"/>
          <w:szCs w:val="24"/>
        </w:rPr>
        <w:t xml:space="preserve">A key aim of the management plan is the removal of invasive </w:t>
      </w:r>
      <w:r w:rsidR="5794162D" w:rsidRPr="00DF0474">
        <w:rPr>
          <w:rFonts w:ascii="Arial" w:eastAsia="Arial" w:hAnsi="Arial" w:cs="Arial"/>
          <w:sz w:val="24"/>
          <w:szCs w:val="24"/>
        </w:rPr>
        <w:t xml:space="preserve">species that have become widespread across the site, including Rosa rugosa, Japanese knotweed, </w:t>
      </w:r>
      <w:proofErr w:type="spellStart"/>
      <w:r w:rsidR="5794162D" w:rsidRPr="00DF0474">
        <w:rPr>
          <w:rFonts w:ascii="Arial" w:eastAsia="Arial" w:hAnsi="Arial" w:cs="Arial"/>
          <w:sz w:val="24"/>
          <w:szCs w:val="24"/>
        </w:rPr>
        <w:t>Falopia</w:t>
      </w:r>
      <w:proofErr w:type="spellEnd"/>
      <w:r w:rsidR="5794162D" w:rsidRPr="00DF0474">
        <w:rPr>
          <w:rFonts w:ascii="Arial" w:eastAsia="Arial" w:hAnsi="Arial" w:cs="Arial"/>
          <w:sz w:val="24"/>
          <w:szCs w:val="24"/>
        </w:rPr>
        <w:t xml:space="preserve"> japonica and sea buckthorn</w:t>
      </w:r>
      <w:r w:rsidR="00363A9C">
        <w:rPr>
          <w:rFonts w:ascii="Arial" w:eastAsia="Arial" w:hAnsi="Arial" w:cs="Arial"/>
          <w:sz w:val="24"/>
          <w:szCs w:val="24"/>
        </w:rPr>
        <w:t xml:space="preserve">, that have been </w:t>
      </w:r>
      <w:r w:rsidR="6F24D793" w:rsidRPr="00DF0474">
        <w:rPr>
          <w:rFonts w:ascii="Arial" w:eastAsia="Arial" w:hAnsi="Arial" w:cs="Arial"/>
          <w:sz w:val="24"/>
          <w:szCs w:val="24"/>
        </w:rPr>
        <w:t xml:space="preserve">to the detriment of native dune communities. </w:t>
      </w:r>
      <w:r w:rsidR="113DCDC0" w:rsidRPr="00DF0474">
        <w:rPr>
          <w:rFonts w:ascii="Arial" w:eastAsia="Arial" w:hAnsi="Arial" w:cs="Arial"/>
          <w:sz w:val="24"/>
          <w:szCs w:val="24"/>
        </w:rPr>
        <w:t xml:space="preserve">Invasive species such as these are to be removed using ‘Roundup </w:t>
      </w:r>
      <w:proofErr w:type="spellStart"/>
      <w:r w:rsidR="113DCDC0" w:rsidRPr="00DF0474">
        <w:rPr>
          <w:rFonts w:ascii="Arial" w:eastAsia="Arial" w:hAnsi="Arial" w:cs="Arial"/>
          <w:sz w:val="24"/>
          <w:szCs w:val="24"/>
        </w:rPr>
        <w:t>ProActive</w:t>
      </w:r>
      <w:proofErr w:type="spellEnd"/>
      <w:r w:rsidR="113DCDC0" w:rsidRPr="00DF0474">
        <w:rPr>
          <w:rFonts w:ascii="Arial" w:eastAsia="Arial" w:hAnsi="Arial" w:cs="Arial"/>
          <w:sz w:val="24"/>
          <w:szCs w:val="24"/>
        </w:rPr>
        <w:t>’ a type of pesticide</w:t>
      </w:r>
      <w:r w:rsidR="4EAE4F5C" w:rsidRPr="00DF0474">
        <w:rPr>
          <w:rFonts w:ascii="Arial" w:eastAsia="Arial" w:hAnsi="Arial" w:cs="Arial"/>
          <w:sz w:val="24"/>
          <w:szCs w:val="24"/>
        </w:rPr>
        <w:t>, which is to be used</w:t>
      </w:r>
      <w:r w:rsidR="5FCA3FA7" w:rsidRPr="00DF0474">
        <w:rPr>
          <w:rFonts w:ascii="Arial" w:eastAsia="Arial" w:hAnsi="Arial" w:cs="Arial"/>
          <w:sz w:val="24"/>
          <w:szCs w:val="24"/>
        </w:rPr>
        <w:t xml:space="preserve"> annually. </w:t>
      </w:r>
      <w:r w:rsidR="05F18998" w:rsidRPr="00DF0474">
        <w:rPr>
          <w:rFonts w:ascii="Arial" w:eastAsia="Arial" w:hAnsi="Arial" w:cs="Arial"/>
          <w:sz w:val="24"/>
          <w:szCs w:val="24"/>
        </w:rPr>
        <w:t xml:space="preserve">The management plan admits </w:t>
      </w:r>
      <w:r w:rsidR="718CF6D6" w:rsidRPr="00DF0474">
        <w:rPr>
          <w:rFonts w:ascii="Arial" w:eastAsia="Arial" w:hAnsi="Arial" w:cs="Arial"/>
          <w:sz w:val="24"/>
          <w:szCs w:val="24"/>
        </w:rPr>
        <w:t xml:space="preserve">there needs to be caution when using pesticides when removing Sea buckthorn as the larger strands provide cover for rabbit warrens. </w:t>
      </w:r>
      <w:r w:rsidR="3EFF1625" w:rsidRPr="00DF0474">
        <w:rPr>
          <w:rFonts w:ascii="Arial" w:eastAsia="Arial" w:hAnsi="Arial" w:cs="Arial"/>
          <w:sz w:val="24"/>
          <w:szCs w:val="24"/>
        </w:rPr>
        <w:t>Therefore,</w:t>
      </w:r>
      <w:r w:rsidR="1566B2E3" w:rsidRPr="00DF0474">
        <w:rPr>
          <w:rFonts w:ascii="Arial" w:eastAsia="Arial" w:hAnsi="Arial" w:cs="Arial"/>
          <w:sz w:val="24"/>
          <w:szCs w:val="24"/>
        </w:rPr>
        <w:t xml:space="preserve"> </w:t>
      </w:r>
      <w:r w:rsidR="3A72F0EF" w:rsidRPr="00DF0474">
        <w:rPr>
          <w:rFonts w:ascii="Arial" w:eastAsia="Arial" w:hAnsi="Arial" w:cs="Arial"/>
          <w:sz w:val="24"/>
          <w:szCs w:val="24"/>
        </w:rPr>
        <w:t>showing consideration for native rabbit populations</w:t>
      </w:r>
      <w:r w:rsidR="0A1C2AE1" w:rsidRPr="00DF0474">
        <w:rPr>
          <w:rFonts w:ascii="Arial" w:eastAsia="Arial" w:hAnsi="Arial" w:cs="Arial"/>
          <w:sz w:val="24"/>
          <w:szCs w:val="24"/>
        </w:rPr>
        <w:t xml:space="preserve"> due to the direct toxicity that pesticides can cause</w:t>
      </w:r>
      <w:r w:rsidR="7DA3FB56" w:rsidRPr="00DF0474">
        <w:rPr>
          <w:rFonts w:ascii="Arial" w:eastAsia="Arial" w:hAnsi="Arial" w:cs="Arial"/>
          <w:sz w:val="24"/>
          <w:szCs w:val="24"/>
        </w:rPr>
        <w:t xml:space="preserve"> (</w:t>
      </w:r>
      <w:r w:rsidR="5CF66DEF" w:rsidRPr="00DF0474">
        <w:rPr>
          <w:rFonts w:ascii="Arial" w:eastAsia="Arial" w:hAnsi="Arial" w:cs="Arial"/>
          <w:color w:val="222222"/>
          <w:sz w:val="24"/>
          <w:szCs w:val="24"/>
        </w:rPr>
        <w:t xml:space="preserve">Damalas and </w:t>
      </w:r>
      <w:proofErr w:type="spellStart"/>
      <w:r w:rsidR="5CF66DEF" w:rsidRPr="00DF0474">
        <w:rPr>
          <w:rFonts w:ascii="Arial" w:eastAsia="Arial" w:hAnsi="Arial" w:cs="Arial"/>
          <w:color w:val="222222"/>
          <w:sz w:val="24"/>
          <w:szCs w:val="24"/>
        </w:rPr>
        <w:t>Eleftherohorinos</w:t>
      </w:r>
      <w:proofErr w:type="spellEnd"/>
      <w:r w:rsidR="5CF66DEF" w:rsidRPr="00DF0474">
        <w:rPr>
          <w:rFonts w:ascii="Arial" w:eastAsia="Arial" w:hAnsi="Arial" w:cs="Arial"/>
          <w:color w:val="222222"/>
          <w:sz w:val="24"/>
          <w:szCs w:val="24"/>
        </w:rPr>
        <w:t>, 2011).</w:t>
      </w:r>
      <w:r w:rsidR="00110BEF">
        <w:rPr>
          <w:rFonts w:ascii="Arial" w:eastAsia="Arial" w:hAnsi="Arial" w:cs="Arial"/>
          <w:color w:val="222222"/>
          <w:sz w:val="24"/>
          <w:szCs w:val="24"/>
        </w:rPr>
        <w:t xml:space="preserve"> There needs to be extensive consideration that using harmful pesticides near rabbit </w:t>
      </w:r>
      <w:r w:rsidR="00714513">
        <w:rPr>
          <w:rFonts w:ascii="Arial" w:eastAsia="Arial" w:hAnsi="Arial" w:cs="Arial"/>
          <w:color w:val="222222"/>
          <w:sz w:val="24"/>
          <w:szCs w:val="24"/>
        </w:rPr>
        <w:t>habitats</w:t>
      </w:r>
      <w:r w:rsidR="00110BEF">
        <w:rPr>
          <w:rFonts w:ascii="Arial" w:eastAsia="Arial" w:hAnsi="Arial" w:cs="Arial"/>
          <w:color w:val="222222"/>
          <w:sz w:val="24"/>
          <w:szCs w:val="24"/>
        </w:rPr>
        <w:t xml:space="preserve"> may violate the Animal Welfare Act 2006</w:t>
      </w:r>
      <w:r w:rsidR="00714513">
        <w:rPr>
          <w:rFonts w:ascii="Arial" w:eastAsia="Arial" w:hAnsi="Arial" w:cs="Arial"/>
          <w:color w:val="222222"/>
          <w:sz w:val="24"/>
          <w:szCs w:val="24"/>
        </w:rPr>
        <w:t>,</w:t>
      </w:r>
      <w:r w:rsidR="003C574B">
        <w:rPr>
          <w:rFonts w:ascii="Arial" w:eastAsia="Arial" w:hAnsi="Arial" w:cs="Arial"/>
          <w:color w:val="222222"/>
          <w:sz w:val="24"/>
          <w:szCs w:val="24"/>
        </w:rPr>
        <w:t xml:space="preserve"> especially if more ethical alternative options are available</w:t>
      </w:r>
      <w:r w:rsidR="00E96D87">
        <w:rPr>
          <w:rFonts w:ascii="Arial" w:eastAsia="Arial" w:hAnsi="Arial" w:cs="Arial"/>
          <w:color w:val="222222"/>
          <w:sz w:val="24"/>
          <w:szCs w:val="24"/>
        </w:rPr>
        <w:t xml:space="preserve"> (UK Government, 2007)</w:t>
      </w:r>
      <w:r w:rsidR="003C574B">
        <w:rPr>
          <w:rFonts w:ascii="Arial" w:eastAsia="Arial" w:hAnsi="Arial" w:cs="Arial"/>
          <w:color w:val="222222"/>
          <w:sz w:val="24"/>
          <w:szCs w:val="24"/>
        </w:rPr>
        <w:t xml:space="preserve">. </w:t>
      </w:r>
      <w:r w:rsidR="6E2098F1" w:rsidRPr="00DF0474">
        <w:rPr>
          <w:rFonts w:ascii="Arial" w:eastAsia="Arial" w:hAnsi="Arial" w:cs="Arial"/>
          <w:color w:val="222222"/>
          <w:sz w:val="24"/>
          <w:szCs w:val="24"/>
        </w:rPr>
        <w:t>However, there was no consideration in the management plan for alternative methods to remove buckthorn other than using pesticides.</w:t>
      </w:r>
      <w:r w:rsidR="00D56C1C">
        <w:rPr>
          <w:rFonts w:ascii="Arial" w:eastAsia="Arial" w:hAnsi="Arial" w:cs="Arial"/>
          <w:color w:val="222222"/>
          <w:sz w:val="24"/>
          <w:szCs w:val="24"/>
        </w:rPr>
        <w:t xml:space="preserve"> </w:t>
      </w:r>
      <w:r w:rsidR="6E2098F1" w:rsidRPr="00DF0474">
        <w:rPr>
          <w:rFonts w:ascii="Arial" w:eastAsia="Arial" w:hAnsi="Arial" w:cs="Arial"/>
          <w:color w:val="222222"/>
          <w:sz w:val="24"/>
          <w:szCs w:val="24"/>
        </w:rPr>
        <w:t xml:space="preserve">An alternative strategy </w:t>
      </w:r>
      <w:r w:rsidR="4790A748" w:rsidRPr="00DF0474">
        <w:rPr>
          <w:rFonts w:ascii="Arial" w:eastAsia="Arial" w:hAnsi="Arial" w:cs="Arial"/>
          <w:color w:val="222222"/>
          <w:sz w:val="24"/>
          <w:szCs w:val="24"/>
        </w:rPr>
        <w:t>such as winching may be more time consuming</w:t>
      </w:r>
      <w:r w:rsidR="009153FF">
        <w:rPr>
          <w:rFonts w:ascii="Arial" w:eastAsia="Arial" w:hAnsi="Arial" w:cs="Arial"/>
          <w:color w:val="222222"/>
          <w:sz w:val="24"/>
          <w:szCs w:val="24"/>
        </w:rPr>
        <w:t>,</w:t>
      </w:r>
      <w:r w:rsidR="4790A748" w:rsidRPr="00DF0474">
        <w:rPr>
          <w:rFonts w:ascii="Arial" w:eastAsia="Arial" w:hAnsi="Arial" w:cs="Arial"/>
          <w:color w:val="222222"/>
          <w:sz w:val="24"/>
          <w:szCs w:val="24"/>
        </w:rPr>
        <w:t xml:space="preserve"> but </w:t>
      </w:r>
      <w:r w:rsidR="009153FF">
        <w:rPr>
          <w:rFonts w:ascii="Arial" w:eastAsia="Arial" w:hAnsi="Arial" w:cs="Arial"/>
          <w:color w:val="222222"/>
          <w:sz w:val="24"/>
          <w:szCs w:val="24"/>
        </w:rPr>
        <w:t>can be</w:t>
      </w:r>
      <w:r w:rsidR="4790A748" w:rsidRPr="00DF0474">
        <w:rPr>
          <w:rFonts w:ascii="Arial" w:eastAsia="Arial" w:hAnsi="Arial" w:cs="Arial"/>
          <w:color w:val="222222"/>
          <w:sz w:val="24"/>
          <w:szCs w:val="24"/>
        </w:rPr>
        <w:t xml:space="preserve"> necessary to ensure rabbit species </w:t>
      </w:r>
      <w:r w:rsidR="00EB19F7">
        <w:rPr>
          <w:rFonts w:ascii="Arial" w:eastAsia="Arial" w:hAnsi="Arial" w:cs="Arial"/>
          <w:color w:val="222222"/>
          <w:sz w:val="24"/>
          <w:szCs w:val="24"/>
        </w:rPr>
        <w:t>are</w:t>
      </w:r>
      <w:r w:rsidR="4790A748" w:rsidRPr="00DF0474">
        <w:rPr>
          <w:rFonts w:ascii="Arial" w:eastAsia="Arial" w:hAnsi="Arial" w:cs="Arial"/>
          <w:color w:val="222222"/>
          <w:sz w:val="24"/>
          <w:szCs w:val="24"/>
        </w:rPr>
        <w:t xml:space="preserve"> not harmed when removing</w:t>
      </w:r>
      <w:r w:rsidR="00EB19F7">
        <w:rPr>
          <w:rFonts w:ascii="Arial" w:eastAsia="Arial" w:hAnsi="Arial" w:cs="Arial"/>
          <w:color w:val="222222"/>
          <w:sz w:val="24"/>
          <w:szCs w:val="24"/>
        </w:rPr>
        <w:t xml:space="preserve"> invasive sea</w:t>
      </w:r>
      <w:r w:rsidR="4790A748" w:rsidRPr="00DF0474">
        <w:rPr>
          <w:rFonts w:ascii="Arial" w:eastAsia="Arial" w:hAnsi="Arial" w:cs="Arial"/>
          <w:color w:val="222222"/>
          <w:sz w:val="24"/>
          <w:szCs w:val="24"/>
        </w:rPr>
        <w:t xml:space="preserve"> buckthorn. </w:t>
      </w:r>
    </w:p>
    <w:p w14:paraId="39DBDF61" w14:textId="73524769" w:rsidR="4C4961F3" w:rsidRPr="00DF0474" w:rsidRDefault="4C4961F3" w:rsidP="1F396F65">
      <w:pPr>
        <w:rPr>
          <w:rFonts w:ascii="Arial" w:eastAsia="Arial" w:hAnsi="Arial" w:cs="Arial"/>
          <w:color w:val="222222"/>
          <w:sz w:val="24"/>
          <w:szCs w:val="24"/>
        </w:rPr>
      </w:pPr>
      <w:r w:rsidRPr="00DF0474">
        <w:rPr>
          <w:rFonts w:ascii="Arial" w:eastAsia="Arial" w:hAnsi="Arial" w:cs="Arial"/>
          <w:color w:val="222222"/>
          <w:sz w:val="24"/>
          <w:szCs w:val="24"/>
        </w:rPr>
        <w:t xml:space="preserve">A common issue regarding invasive vegetation in Crymlyn Burrows is how vastly spread </w:t>
      </w:r>
      <w:r w:rsidR="38CE8116" w:rsidRPr="00DF0474">
        <w:rPr>
          <w:rFonts w:ascii="Arial" w:eastAsia="Arial" w:hAnsi="Arial" w:cs="Arial"/>
          <w:color w:val="222222"/>
          <w:sz w:val="24"/>
          <w:szCs w:val="24"/>
        </w:rPr>
        <w:t>non-native vegetation is across the site.</w:t>
      </w:r>
      <w:r w:rsidR="16984966" w:rsidRPr="00DF0474">
        <w:rPr>
          <w:rFonts w:ascii="Arial" w:eastAsia="Arial" w:hAnsi="Arial" w:cs="Arial"/>
          <w:color w:val="222222"/>
          <w:sz w:val="24"/>
          <w:szCs w:val="24"/>
        </w:rPr>
        <w:t xml:space="preserve"> This can cause challenges as Crymlyn Burrows relies on </w:t>
      </w:r>
      <w:r w:rsidR="5ABB06FF" w:rsidRPr="00DF0474">
        <w:rPr>
          <w:rFonts w:ascii="Arial" w:eastAsia="Arial" w:hAnsi="Arial" w:cs="Arial"/>
          <w:color w:val="222222"/>
          <w:sz w:val="24"/>
          <w:szCs w:val="24"/>
        </w:rPr>
        <w:t>volunteers, who</w:t>
      </w:r>
      <w:r w:rsidR="16984966" w:rsidRPr="00DF0474">
        <w:rPr>
          <w:rFonts w:ascii="Arial" w:eastAsia="Arial" w:hAnsi="Arial" w:cs="Arial"/>
          <w:color w:val="222222"/>
          <w:sz w:val="24"/>
          <w:szCs w:val="24"/>
        </w:rPr>
        <w:t xml:space="preserve"> are likely to have </w:t>
      </w:r>
      <w:r w:rsidR="7B620E86" w:rsidRPr="00DF0474">
        <w:rPr>
          <w:rFonts w:ascii="Arial" w:eastAsia="Arial" w:hAnsi="Arial" w:cs="Arial"/>
          <w:color w:val="222222"/>
          <w:sz w:val="24"/>
          <w:szCs w:val="24"/>
        </w:rPr>
        <w:t xml:space="preserve">other </w:t>
      </w:r>
      <w:r w:rsidR="16984966" w:rsidRPr="00DF0474">
        <w:rPr>
          <w:rFonts w:ascii="Arial" w:eastAsia="Arial" w:hAnsi="Arial" w:cs="Arial"/>
          <w:color w:val="222222"/>
          <w:sz w:val="24"/>
          <w:szCs w:val="24"/>
        </w:rPr>
        <w:t xml:space="preserve">commitments and cannot be relied upon to regularly </w:t>
      </w:r>
      <w:r w:rsidR="564E4F06" w:rsidRPr="00DF0474">
        <w:rPr>
          <w:rFonts w:ascii="Arial" w:eastAsia="Arial" w:hAnsi="Arial" w:cs="Arial"/>
          <w:color w:val="222222"/>
          <w:sz w:val="24"/>
          <w:szCs w:val="24"/>
        </w:rPr>
        <w:t>work on removing</w:t>
      </w:r>
      <w:r w:rsidR="3C892E42" w:rsidRPr="00DF0474">
        <w:rPr>
          <w:rFonts w:ascii="Arial" w:eastAsia="Arial" w:hAnsi="Arial" w:cs="Arial"/>
          <w:color w:val="222222"/>
          <w:sz w:val="24"/>
          <w:szCs w:val="24"/>
        </w:rPr>
        <w:t xml:space="preserve"> invasive vegetation</w:t>
      </w:r>
      <w:r w:rsidR="45C33480" w:rsidRPr="00DF0474">
        <w:rPr>
          <w:rFonts w:ascii="Arial" w:eastAsia="Arial" w:hAnsi="Arial" w:cs="Arial"/>
          <w:color w:val="222222"/>
          <w:sz w:val="24"/>
          <w:szCs w:val="24"/>
        </w:rPr>
        <w:t xml:space="preserve">. </w:t>
      </w:r>
      <w:r w:rsidR="5F8F1A60" w:rsidRPr="00DF0474">
        <w:rPr>
          <w:rFonts w:ascii="Arial" w:eastAsia="Arial" w:hAnsi="Arial" w:cs="Arial"/>
          <w:color w:val="222222"/>
          <w:sz w:val="24"/>
          <w:szCs w:val="24"/>
        </w:rPr>
        <w:t xml:space="preserve">Therefore, there is a limited </w:t>
      </w:r>
      <w:r w:rsidR="5F8F1A60" w:rsidRPr="00DF0474">
        <w:rPr>
          <w:rFonts w:ascii="Arial" w:eastAsia="Arial" w:hAnsi="Arial" w:cs="Arial"/>
          <w:color w:val="222222"/>
          <w:sz w:val="24"/>
          <w:szCs w:val="24"/>
        </w:rPr>
        <w:lastRenderedPageBreak/>
        <w:t>workforce available to effectively manage invasive vegetation before it sprea</w:t>
      </w:r>
      <w:r w:rsidR="383CF8BE" w:rsidRPr="00DF0474">
        <w:rPr>
          <w:rFonts w:ascii="Arial" w:eastAsia="Arial" w:hAnsi="Arial" w:cs="Arial"/>
          <w:color w:val="222222"/>
          <w:sz w:val="24"/>
          <w:szCs w:val="24"/>
        </w:rPr>
        <w:t xml:space="preserve">ds and dominates the landscape. </w:t>
      </w:r>
      <w:r w:rsidR="525FD2EE" w:rsidRPr="00DF0474">
        <w:rPr>
          <w:rFonts w:ascii="Arial" w:eastAsia="Arial" w:hAnsi="Arial" w:cs="Arial"/>
          <w:color w:val="222222"/>
          <w:sz w:val="24"/>
          <w:szCs w:val="24"/>
        </w:rPr>
        <w:t>A large proportion of the volunteers are made up of university students</w:t>
      </w:r>
      <w:r w:rsidR="00EB19F7">
        <w:rPr>
          <w:rFonts w:ascii="Arial" w:eastAsia="Arial" w:hAnsi="Arial" w:cs="Arial"/>
          <w:color w:val="222222"/>
          <w:sz w:val="24"/>
          <w:szCs w:val="24"/>
        </w:rPr>
        <w:t>,</w:t>
      </w:r>
      <w:r w:rsidR="525FD2EE" w:rsidRPr="00DF0474">
        <w:rPr>
          <w:rFonts w:ascii="Arial" w:eastAsia="Arial" w:hAnsi="Arial" w:cs="Arial"/>
          <w:color w:val="222222"/>
          <w:sz w:val="24"/>
          <w:szCs w:val="24"/>
        </w:rPr>
        <w:t xml:space="preserve"> who are likely to have studying commitments and are unavailable during the </w:t>
      </w:r>
      <w:r w:rsidR="1889B261" w:rsidRPr="00DF0474">
        <w:rPr>
          <w:rFonts w:ascii="Arial" w:eastAsia="Arial" w:hAnsi="Arial" w:cs="Arial"/>
          <w:color w:val="222222"/>
          <w:sz w:val="24"/>
          <w:szCs w:val="24"/>
        </w:rPr>
        <w:t>S</w:t>
      </w:r>
      <w:r w:rsidR="525FD2EE" w:rsidRPr="00DF0474">
        <w:rPr>
          <w:rFonts w:ascii="Arial" w:eastAsia="Arial" w:hAnsi="Arial" w:cs="Arial"/>
          <w:color w:val="222222"/>
          <w:sz w:val="24"/>
          <w:szCs w:val="24"/>
        </w:rPr>
        <w:t>ummer</w:t>
      </w:r>
      <w:r w:rsidR="7DED86D5" w:rsidRPr="00DF0474">
        <w:rPr>
          <w:rFonts w:ascii="Arial" w:eastAsia="Arial" w:hAnsi="Arial" w:cs="Arial"/>
          <w:color w:val="222222"/>
          <w:sz w:val="24"/>
          <w:szCs w:val="24"/>
        </w:rPr>
        <w:t xml:space="preserve"> and Christmas periods.</w:t>
      </w:r>
      <w:r w:rsidR="2371A56C" w:rsidRPr="00DF0474">
        <w:rPr>
          <w:rFonts w:ascii="Arial" w:eastAsia="Arial" w:hAnsi="Arial" w:cs="Arial"/>
          <w:color w:val="222222"/>
          <w:sz w:val="24"/>
          <w:szCs w:val="24"/>
        </w:rPr>
        <w:t xml:space="preserve"> </w:t>
      </w:r>
      <w:r w:rsidR="7663349C" w:rsidRPr="00DF0474">
        <w:rPr>
          <w:rFonts w:ascii="Arial" w:eastAsia="Arial" w:hAnsi="Arial" w:cs="Arial"/>
          <w:color w:val="222222"/>
          <w:sz w:val="24"/>
          <w:szCs w:val="24"/>
        </w:rPr>
        <w:t>The management plan further states that the numbers of volunteers have been “variable” and “disappointing” an</w:t>
      </w:r>
      <w:r w:rsidR="58829DA0" w:rsidRPr="00DF0474">
        <w:rPr>
          <w:rFonts w:ascii="Arial" w:eastAsia="Arial" w:hAnsi="Arial" w:cs="Arial"/>
          <w:color w:val="222222"/>
          <w:sz w:val="24"/>
          <w:szCs w:val="24"/>
        </w:rPr>
        <w:t xml:space="preserve">d a priority should be to “increase </w:t>
      </w:r>
      <w:r w:rsidR="58829DA0" w:rsidRPr="00DF0474">
        <w:rPr>
          <w:rFonts w:ascii="Arial" w:eastAsia="Arial" w:hAnsi="Arial" w:cs="Arial"/>
          <w:sz w:val="24"/>
          <w:szCs w:val="24"/>
        </w:rPr>
        <w:t>the quality and quantity of volunteering”. However, it can be difficult to increase the “quality” of volunteers when they are not paid</w:t>
      </w:r>
      <w:r w:rsidR="7E3C5D29" w:rsidRPr="00DF0474">
        <w:rPr>
          <w:rFonts w:ascii="Arial" w:eastAsia="Arial" w:hAnsi="Arial" w:cs="Arial"/>
          <w:sz w:val="24"/>
          <w:szCs w:val="24"/>
        </w:rPr>
        <w:t xml:space="preserve"> and will not </w:t>
      </w:r>
      <w:r w:rsidR="00E66359">
        <w:rPr>
          <w:rFonts w:ascii="Arial" w:eastAsia="Arial" w:hAnsi="Arial" w:cs="Arial"/>
          <w:sz w:val="24"/>
          <w:szCs w:val="24"/>
        </w:rPr>
        <w:t>always be able</w:t>
      </w:r>
      <w:r w:rsidR="7E3C5D29" w:rsidRPr="00DF0474">
        <w:rPr>
          <w:rFonts w:ascii="Arial" w:eastAsia="Arial" w:hAnsi="Arial" w:cs="Arial"/>
          <w:sz w:val="24"/>
          <w:szCs w:val="24"/>
        </w:rPr>
        <w:t xml:space="preserve"> to attend because of work or studying commitments. </w:t>
      </w:r>
      <w:r w:rsidR="397D19D9" w:rsidRPr="00DF0474">
        <w:rPr>
          <w:rFonts w:ascii="Arial" w:eastAsia="Arial" w:hAnsi="Arial" w:cs="Arial"/>
          <w:sz w:val="24"/>
          <w:szCs w:val="24"/>
        </w:rPr>
        <w:t>Rather than getting ‘higher quality volunteers’</w:t>
      </w:r>
      <w:r w:rsidR="0EDCF325" w:rsidRPr="00DF0474">
        <w:rPr>
          <w:rFonts w:ascii="Arial" w:eastAsia="Arial" w:hAnsi="Arial" w:cs="Arial"/>
          <w:sz w:val="24"/>
          <w:szCs w:val="24"/>
        </w:rPr>
        <w:t>,</w:t>
      </w:r>
      <w:r w:rsidR="397D19D9" w:rsidRPr="00DF0474">
        <w:rPr>
          <w:rFonts w:ascii="Arial" w:eastAsia="Arial" w:hAnsi="Arial" w:cs="Arial"/>
          <w:sz w:val="24"/>
          <w:szCs w:val="24"/>
        </w:rPr>
        <w:t xml:space="preserve"> larger numbers of paid </w:t>
      </w:r>
      <w:r w:rsidR="0232CF4F" w:rsidRPr="00DF0474">
        <w:rPr>
          <w:rFonts w:ascii="Arial" w:eastAsia="Arial" w:hAnsi="Arial" w:cs="Arial"/>
          <w:sz w:val="24"/>
          <w:szCs w:val="24"/>
        </w:rPr>
        <w:t xml:space="preserve">expert ecologists should be expected to </w:t>
      </w:r>
      <w:r w:rsidR="5D4C2469" w:rsidRPr="00DF0474">
        <w:rPr>
          <w:rFonts w:ascii="Arial" w:eastAsia="Arial" w:hAnsi="Arial" w:cs="Arial"/>
          <w:sz w:val="24"/>
          <w:szCs w:val="24"/>
        </w:rPr>
        <w:t>manage</w:t>
      </w:r>
      <w:r w:rsidR="0232CF4F" w:rsidRPr="00DF0474">
        <w:rPr>
          <w:rFonts w:ascii="Arial" w:eastAsia="Arial" w:hAnsi="Arial" w:cs="Arial"/>
          <w:sz w:val="24"/>
          <w:szCs w:val="24"/>
        </w:rPr>
        <w:t xml:space="preserve"> invasive vegetation</w:t>
      </w:r>
      <w:r w:rsidR="2524BB37" w:rsidRPr="00DF0474">
        <w:rPr>
          <w:rFonts w:ascii="Arial" w:eastAsia="Arial" w:hAnsi="Arial" w:cs="Arial"/>
          <w:sz w:val="24"/>
          <w:szCs w:val="24"/>
        </w:rPr>
        <w:t>,</w:t>
      </w:r>
      <w:r w:rsidR="4903803F" w:rsidRPr="00DF0474">
        <w:rPr>
          <w:rFonts w:ascii="Arial" w:eastAsia="Arial" w:hAnsi="Arial" w:cs="Arial"/>
          <w:sz w:val="24"/>
          <w:szCs w:val="24"/>
        </w:rPr>
        <w:t xml:space="preserve"> due to the </w:t>
      </w:r>
      <w:r w:rsidR="1D8E55AC" w:rsidRPr="00DF0474">
        <w:rPr>
          <w:rFonts w:ascii="Arial" w:eastAsia="Arial" w:hAnsi="Arial" w:cs="Arial"/>
          <w:sz w:val="24"/>
          <w:szCs w:val="24"/>
        </w:rPr>
        <w:t>long-term</w:t>
      </w:r>
      <w:r w:rsidR="4903803F" w:rsidRPr="00DF0474">
        <w:rPr>
          <w:rFonts w:ascii="Arial" w:eastAsia="Arial" w:hAnsi="Arial" w:cs="Arial"/>
          <w:sz w:val="24"/>
          <w:szCs w:val="24"/>
        </w:rPr>
        <w:t xml:space="preserve"> risks of invasive</w:t>
      </w:r>
      <w:r w:rsidR="1521336C" w:rsidRPr="00DF0474">
        <w:rPr>
          <w:rFonts w:ascii="Arial" w:eastAsia="Arial" w:hAnsi="Arial" w:cs="Arial"/>
          <w:sz w:val="24"/>
          <w:szCs w:val="24"/>
        </w:rPr>
        <w:t xml:space="preserve"> vegetation</w:t>
      </w:r>
      <w:r w:rsidR="5502F6CD" w:rsidRPr="00DF0474">
        <w:rPr>
          <w:rFonts w:ascii="Arial" w:eastAsia="Arial" w:hAnsi="Arial" w:cs="Arial"/>
          <w:sz w:val="24"/>
          <w:szCs w:val="24"/>
        </w:rPr>
        <w:t xml:space="preserve"> on degrading and displacing native habitats (</w:t>
      </w:r>
      <w:r w:rsidR="0D54F689" w:rsidRPr="00DF0474">
        <w:rPr>
          <w:rFonts w:ascii="Arial" w:eastAsia="Arial" w:hAnsi="Arial" w:cs="Arial"/>
          <w:color w:val="222222"/>
          <w:sz w:val="24"/>
          <w:szCs w:val="24"/>
        </w:rPr>
        <w:t>Muñoz-</w:t>
      </w:r>
      <w:proofErr w:type="spellStart"/>
      <w:r w:rsidR="0D54F689" w:rsidRPr="00DF0474">
        <w:rPr>
          <w:rFonts w:ascii="Arial" w:eastAsia="Arial" w:hAnsi="Arial" w:cs="Arial"/>
          <w:color w:val="222222"/>
          <w:sz w:val="24"/>
          <w:szCs w:val="24"/>
        </w:rPr>
        <w:t>Vallés</w:t>
      </w:r>
      <w:proofErr w:type="spellEnd"/>
      <w:r w:rsidR="0D54F689" w:rsidRPr="00DF0474">
        <w:rPr>
          <w:rFonts w:ascii="Arial" w:eastAsia="Arial" w:hAnsi="Arial" w:cs="Arial"/>
          <w:color w:val="222222"/>
          <w:sz w:val="24"/>
          <w:szCs w:val="24"/>
        </w:rPr>
        <w:t xml:space="preserve"> and </w:t>
      </w:r>
      <w:proofErr w:type="spellStart"/>
      <w:r w:rsidR="0D54F689" w:rsidRPr="00DF0474">
        <w:rPr>
          <w:rFonts w:ascii="Arial" w:eastAsia="Arial" w:hAnsi="Arial" w:cs="Arial"/>
          <w:color w:val="222222"/>
          <w:sz w:val="24"/>
          <w:szCs w:val="24"/>
        </w:rPr>
        <w:t>Cambrollé</w:t>
      </w:r>
      <w:proofErr w:type="spellEnd"/>
      <w:r w:rsidR="0D54F689" w:rsidRPr="00DF0474">
        <w:rPr>
          <w:rFonts w:ascii="Arial" w:eastAsia="Arial" w:hAnsi="Arial" w:cs="Arial"/>
          <w:color w:val="222222"/>
          <w:sz w:val="24"/>
          <w:szCs w:val="24"/>
        </w:rPr>
        <w:t xml:space="preserve">, 2015). </w:t>
      </w:r>
    </w:p>
    <w:p w14:paraId="6FE4CF13" w14:textId="50774A6D" w:rsidR="4F435C8C" w:rsidRPr="00DF0474" w:rsidRDefault="4F435C8C" w:rsidP="4F435C8C">
      <w:pPr>
        <w:rPr>
          <w:rFonts w:ascii="Arial" w:eastAsia="Arial" w:hAnsi="Arial" w:cs="Arial"/>
          <w:sz w:val="24"/>
          <w:szCs w:val="24"/>
        </w:rPr>
      </w:pPr>
    </w:p>
    <w:p w14:paraId="08C2FAC6" w14:textId="0D649EA7" w:rsidR="00C22268" w:rsidRPr="0083685C" w:rsidRDefault="00F61101" w:rsidP="0083685C">
      <w:pPr>
        <w:pStyle w:val="Heading1"/>
        <w:rPr>
          <w:rFonts w:ascii="Arial" w:eastAsia="Arial" w:hAnsi="Arial" w:cs="Arial"/>
          <w:b/>
          <w:bCs/>
          <w:sz w:val="28"/>
          <w:szCs w:val="28"/>
        </w:rPr>
      </w:pPr>
      <w:bookmarkStart w:id="20" w:name="_Toc165728644"/>
      <w:r w:rsidRPr="0083685C">
        <w:rPr>
          <w:rFonts w:ascii="Arial" w:eastAsia="Arial" w:hAnsi="Arial" w:cs="Arial"/>
          <w:b/>
          <w:bCs/>
          <w:color w:val="auto"/>
          <w:sz w:val="28"/>
          <w:szCs w:val="28"/>
        </w:rPr>
        <w:t xml:space="preserve">4.0 </w:t>
      </w:r>
      <w:r w:rsidR="00C22268" w:rsidRPr="0083685C">
        <w:rPr>
          <w:rFonts w:ascii="Arial" w:eastAsia="Arial" w:hAnsi="Arial" w:cs="Arial"/>
          <w:b/>
          <w:bCs/>
          <w:color w:val="auto"/>
          <w:sz w:val="28"/>
          <w:szCs w:val="28"/>
        </w:rPr>
        <w:t xml:space="preserve">Future </w:t>
      </w:r>
      <w:r w:rsidR="007C0FE1" w:rsidRPr="0083685C">
        <w:rPr>
          <w:rFonts w:ascii="Arial" w:eastAsia="Arial" w:hAnsi="Arial" w:cs="Arial"/>
          <w:b/>
          <w:bCs/>
          <w:color w:val="auto"/>
          <w:sz w:val="28"/>
          <w:szCs w:val="28"/>
        </w:rPr>
        <w:t>recommendations</w:t>
      </w:r>
      <w:bookmarkEnd w:id="20"/>
      <w:r w:rsidR="007C0FE1" w:rsidRPr="0083685C">
        <w:rPr>
          <w:rFonts w:ascii="Arial" w:eastAsia="Arial" w:hAnsi="Arial" w:cs="Arial"/>
          <w:b/>
          <w:bCs/>
          <w:color w:val="auto"/>
          <w:sz w:val="28"/>
          <w:szCs w:val="28"/>
        </w:rPr>
        <w:t xml:space="preserve"> </w:t>
      </w:r>
    </w:p>
    <w:p w14:paraId="26C00026" w14:textId="77777777" w:rsidR="00C22268" w:rsidRPr="00DF0474" w:rsidRDefault="00C22268" w:rsidP="4F435C8C">
      <w:pPr>
        <w:rPr>
          <w:rFonts w:ascii="Arial" w:eastAsia="Arial" w:hAnsi="Arial" w:cs="Arial"/>
          <w:sz w:val="24"/>
          <w:szCs w:val="24"/>
          <w:u w:val="single"/>
        </w:rPr>
      </w:pPr>
    </w:p>
    <w:p w14:paraId="214C6229" w14:textId="13DFBC2A" w:rsidR="4F435C8C" w:rsidRDefault="4F435C8C" w:rsidP="4F435C8C">
      <w:pPr>
        <w:rPr>
          <w:rFonts w:ascii="Arial" w:eastAsia="Arial" w:hAnsi="Arial" w:cs="Arial"/>
          <w:sz w:val="24"/>
          <w:szCs w:val="24"/>
          <w:u w:val="single"/>
        </w:rPr>
      </w:pPr>
    </w:p>
    <w:p w14:paraId="041960F7" w14:textId="77777777" w:rsidR="008F35AB" w:rsidRDefault="008F35AB" w:rsidP="4F435C8C">
      <w:pPr>
        <w:rPr>
          <w:rFonts w:ascii="Arial" w:eastAsia="Arial" w:hAnsi="Arial" w:cs="Arial"/>
          <w:sz w:val="24"/>
          <w:szCs w:val="24"/>
          <w:u w:val="single"/>
        </w:rPr>
      </w:pPr>
    </w:p>
    <w:p w14:paraId="07D78F55" w14:textId="77777777" w:rsidR="00447D93" w:rsidRDefault="00447D93" w:rsidP="4F435C8C">
      <w:pPr>
        <w:rPr>
          <w:rFonts w:ascii="Arial" w:eastAsia="Arial" w:hAnsi="Arial" w:cs="Arial"/>
          <w:sz w:val="24"/>
          <w:szCs w:val="24"/>
          <w:u w:val="single"/>
        </w:rPr>
      </w:pPr>
    </w:p>
    <w:p w14:paraId="3837A6D1" w14:textId="77777777" w:rsidR="00447D93" w:rsidRDefault="00447D93" w:rsidP="4F435C8C">
      <w:pPr>
        <w:rPr>
          <w:rFonts w:ascii="Arial" w:eastAsia="Arial" w:hAnsi="Arial" w:cs="Arial"/>
          <w:sz w:val="24"/>
          <w:szCs w:val="24"/>
          <w:u w:val="single"/>
        </w:rPr>
      </w:pPr>
    </w:p>
    <w:p w14:paraId="6EEFD6E2" w14:textId="5AEE620B" w:rsidR="008F35AB" w:rsidRPr="00B44BC4" w:rsidRDefault="00447D93" w:rsidP="00B44BC4">
      <w:pPr>
        <w:pStyle w:val="Heading1"/>
        <w:rPr>
          <w:rFonts w:ascii="Arial" w:eastAsia="Arial" w:hAnsi="Arial" w:cs="Arial"/>
          <w:color w:val="auto"/>
          <w:sz w:val="24"/>
          <w:szCs w:val="24"/>
          <w:u w:val="single"/>
        </w:rPr>
      </w:pPr>
      <w:bookmarkStart w:id="21" w:name="_Toc165728646"/>
      <w:r w:rsidRPr="00B44BC4">
        <w:rPr>
          <w:rFonts w:ascii="Arial" w:eastAsia="Arial" w:hAnsi="Arial" w:cs="Arial"/>
          <w:color w:val="auto"/>
          <w:sz w:val="24"/>
          <w:szCs w:val="24"/>
          <w:u w:val="single"/>
        </w:rPr>
        <w:t>4.</w:t>
      </w:r>
      <w:r w:rsidR="006D282D">
        <w:rPr>
          <w:rFonts w:ascii="Arial" w:eastAsia="Arial" w:hAnsi="Arial" w:cs="Arial"/>
          <w:color w:val="auto"/>
          <w:sz w:val="24"/>
          <w:szCs w:val="24"/>
          <w:u w:val="single"/>
        </w:rPr>
        <w:t>1</w:t>
      </w:r>
      <w:r w:rsidRPr="00B44BC4">
        <w:rPr>
          <w:rFonts w:ascii="Arial" w:eastAsia="Arial" w:hAnsi="Arial" w:cs="Arial"/>
          <w:color w:val="auto"/>
          <w:sz w:val="24"/>
          <w:szCs w:val="24"/>
          <w:u w:val="single"/>
        </w:rPr>
        <w:t xml:space="preserve"> </w:t>
      </w:r>
      <w:r w:rsidR="008F35AB" w:rsidRPr="00B44BC4">
        <w:rPr>
          <w:rFonts w:ascii="Arial" w:eastAsia="Arial" w:hAnsi="Arial" w:cs="Arial"/>
          <w:color w:val="auto"/>
          <w:sz w:val="24"/>
          <w:szCs w:val="24"/>
          <w:u w:val="single"/>
        </w:rPr>
        <w:t>Invasive species</w:t>
      </w:r>
      <w:r w:rsidRPr="00B44BC4">
        <w:rPr>
          <w:rFonts w:ascii="Arial" w:eastAsia="Arial" w:hAnsi="Arial" w:cs="Arial"/>
          <w:color w:val="auto"/>
          <w:sz w:val="24"/>
          <w:szCs w:val="24"/>
          <w:u w:val="single"/>
        </w:rPr>
        <w:t xml:space="preserve"> </w:t>
      </w:r>
      <w:r w:rsidR="00B44BC4" w:rsidRPr="00B44BC4">
        <w:rPr>
          <w:rFonts w:ascii="Arial" w:eastAsia="Arial" w:hAnsi="Arial" w:cs="Arial"/>
          <w:color w:val="auto"/>
          <w:sz w:val="24"/>
          <w:szCs w:val="24"/>
          <w:u w:val="single"/>
        </w:rPr>
        <w:t>control</w:t>
      </w:r>
      <w:bookmarkEnd w:id="21"/>
      <w:r w:rsidR="00B44BC4" w:rsidRPr="00B44BC4">
        <w:rPr>
          <w:rFonts w:ascii="Arial" w:eastAsia="Arial" w:hAnsi="Arial" w:cs="Arial"/>
          <w:color w:val="auto"/>
          <w:sz w:val="24"/>
          <w:szCs w:val="24"/>
          <w:u w:val="single"/>
        </w:rPr>
        <w:t xml:space="preserve"> </w:t>
      </w:r>
    </w:p>
    <w:p w14:paraId="43F7FB43" w14:textId="77777777" w:rsidR="006B5DD6" w:rsidRDefault="00DF100F" w:rsidP="4F435C8C">
      <w:pPr>
        <w:rPr>
          <w:rFonts w:ascii="Arial" w:eastAsia="Arial" w:hAnsi="Arial" w:cs="Arial"/>
          <w:color w:val="222222"/>
          <w:sz w:val="24"/>
          <w:szCs w:val="24"/>
        </w:rPr>
      </w:pPr>
      <w:r w:rsidRPr="008C1EA1">
        <w:rPr>
          <w:rFonts w:ascii="Arial" w:eastAsia="Arial" w:hAnsi="Arial" w:cs="Arial"/>
          <w:sz w:val="24"/>
          <w:szCs w:val="24"/>
        </w:rPr>
        <w:t xml:space="preserve">The current strategy </w:t>
      </w:r>
      <w:r w:rsidR="008C1EA1" w:rsidRPr="008C1EA1">
        <w:rPr>
          <w:rFonts w:ascii="Arial" w:eastAsia="Arial" w:hAnsi="Arial" w:cs="Arial"/>
          <w:sz w:val="24"/>
          <w:szCs w:val="24"/>
        </w:rPr>
        <w:t xml:space="preserve">regarding invasive species </w:t>
      </w:r>
      <w:r w:rsidR="0035018B">
        <w:rPr>
          <w:rFonts w:ascii="Arial" w:eastAsia="Arial" w:hAnsi="Arial" w:cs="Arial"/>
          <w:sz w:val="24"/>
          <w:szCs w:val="24"/>
        </w:rPr>
        <w:t>are</w:t>
      </w:r>
      <w:r w:rsidR="00B12B09">
        <w:rPr>
          <w:rFonts w:ascii="Arial" w:eastAsia="Arial" w:hAnsi="Arial" w:cs="Arial"/>
          <w:sz w:val="24"/>
          <w:szCs w:val="24"/>
        </w:rPr>
        <w:t xml:space="preserve"> to carry out surveys</w:t>
      </w:r>
      <w:r w:rsidR="00BE40C8">
        <w:rPr>
          <w:rFonts w:ascii="Arial" w:eastAsia="Arial" w:hAnsi="Arial" w:cs="Arial"/>
          <w:sz w:val="24"/>
          <w:szCs w:val="24"/>
        </w:rPr>
        <w:t xml:space="preserve">, detecting the presence and extent </w:t>
      </w:r>
      <w:r w:rsidR="008329F4">
        <w:rPr>
          <w:rFonts w:ascii="Arial" w:eastAsia="Arial" w:hAnsi="Arial" w:cs="Arial"/>
          <w:sz w:val="24"/>
          <w:szCs w:val="24"/>
        </w:rPr>
        <w:t>of invasive species on the site</w:t>
      </w:r>
      <w:r w:rsidR="00E070AC">
        <w:rPr>
          <w:rFonts w:ascii="Arial" w:eastAsia="Arial" w:hAnsi="Arial" w:cs="Arial"/>
          <w:sz w:val="24"/>
          <w:szCs w:val="24"/>
        </w:rPr>
        <w:t xml:space="preserve">. </w:t>
      </w:r>
      <w:r w:rsidR="008329F4">
        <w:rPr>
          <w:rFonts w:ascii="Arial" w:eastAsia="Arial" w:hAnsi="Arial" w:cs="Arial"/>
          <w:sz w:val="24"/>
          <w:szCs w:val="24"/>
        </w:rPr>
        <w:t>S</w:t>
      </w:r>
      <w:r w:rsidR="00E070AC">
        <w:rPr>
          <w:rFonts w:ascii="Arial" w:eastAsia="Arial" w:hAnsi="Arial" w:cs="Arial"/>
          <w:sz w:val="24"/>
          <w:szCs w:val="24"/>
        </w:rPr>
        <w:t>urveys detecting invasive species</w:t>
      </w:r>
      <w:r w:rsidR="008329F4">
        <w:rPr>
          <w:rFonts w:ascii="Arial" w:eastAsia="Arial" w:hAnsi="Arial" w:cs="Arial"/>
          <w:sz w:val="24"/>
          <w:szCs w:val="24"/>
        </w:rPr>
        <w:t xml:space="preserve"> currently</w:t>
      </w:r>
      <w:r w:rsidR="00E070AC">
        <w:rPr>
          <w:rFonts w:ascii="Arial" w:eastAsia="Arial" w:hAnsi="Arial" w:cs="Arial"/>
          <w:sz w:val="24"/>
          <w:szCs w:val="24"/>
        </w:rPr>
        <w:t xml:space="preserve"> occur on an ad </w:t>
      </w:r>
      <w:proofErr w:type="spellStart"/>
      <w:r w:rsidR="00E070AC">
        <w:rPr>
          <w:rFonts w:ascii="Arial" w:eastAsia="Arial" w:hAnsi="Arial" w:cs="Arial"/>
          <w:sz w:val="24"/>
          <w:szCs w:val="24"/>
        </w:rPr>
        <w:t>hoq</w:t>
      </w:r>
      <w:proofErr w:type="spellEnd"/>
      <w:r w:rsidR="00E070AC">
        <w:rPr>
          <w:rFonts w:ascii="Arial" w:eastAsia="Arial" w:hAnsi="Arial" w:cs="Arial"/>
          <w:sz w:val="24"/>
          <w:szCs w:val="24"/>
        </w:rPr>
        <w:t xml:space="preserve"> basis, or a detailed survey every 6 years. The frequency of detailed invasive species surveys should be increased so invasive threats to the </w:t>
      </w:r>
      <w:r w:rsidR="00166524">
        <w:rPr>
          <w:rFonts w:ascii="Arial" w:eastAsia="Arial" w:hAnsi="Arial" w:cs="Arial"/>
          <w:sz w:val="24"/>
          <w:szCs w:val="24"/>
        </w:rPr>
        <w:t xml:space="preserve">natural habitat of the </w:t>
      </w:r>
      <w:r w:rsidR="009F6A3C">
        <w:rPr>
          <w:rFonts w:ascii="Arial" w:eastAsia="Arial" w:hAnsi="Arial" w:cs="Arial"/>
          <w:sz w:val="24"/>
          <w:szCs w:val="24"/>
        </w:rPr>
        <w:t>site</w:t>
      </w:r>
      <w:r w:rsidR="00E070AC">
        <w:rPr>
          <w:rFonts w:ascii="Arial" w:eastAsia="Arial" w:hAnsi="Arial" w:cs="Arial"/>
          <w:sz w:val="24"/>
          <w:szCs w:val="24"/>
        </w:rPr>
        <w:t xml:space="preserve"> can be more effectively mitigated. More frequent </w:t>
      </w:r>
      <w:r w:rsidR="00C43AE8">
        <w:rPr>
          <w:rFonts w:ascii="Arial" w:eastAsia="Arial" w:hAnsi="Arial" w:cs="Arial"/>
          <w:sz w:val="24"/>
          <w:szCs w:val="24"/>
        </w:rPr>
        <w:t xml:space="preserve">detailed </w:t>
      </w:r>
      <w:r w:rsidR="00E070AC">
        <w:rPr>
          <w:rFonts w:ascii="Arial" w:eastAsia="Arial" w:hAnsi="Arial" w:cs="Arial"/>
          <w:sz w:val="24"/>
          <w:szCs w:val="24"/>
        </w:rPr>
        <w:t xml:space="preserve">surveying can provide more information on making a suitable habitat for </w:t>
      </w:r>
      <w:r w:rsidR="009F6A3C">
        <w:rPr>
          <w:rFonts w:ascii="Arial" w:eastAsia="Arial" w:hAnsi="Arial" w:cs="Arial"/>
          <w:sz w:val="24"/>
          <w:szCs w:val="24"/>
        </w:rPr>
        <w:t xml:space="preserve">species that are being reintroduced to the site such as the strandline beetle </w:t>
      </w:r>
      <w:r w:rsidR="00E070AC">
        <w:rPr>
          <w:rFonts w:ascii="Arial" w:eastAsia="Arial" w:hAnsi="Arial" w:cs="Arial"/>
          <w:sz w:val="24"/>
          <w:szCs w:val="24"/>
        </w:rPr>
        <w:t>(Robinson et al, 2020).</w:t>
      </w:r>
      <w:r w:rsidR="00FD41D1">
        <w:rPr>
          <w:rFonts w:ascii="Arial" w:eastAsia="Arial" w:hAnsi="Arial" w:cs="Arial"/>
          <w:sz w:val="24"/>
          <w:szCs w:val="24"/>
        </w:rPr>
        <w:t xml:space="preserve"> Invasive species like Japanese knotweed</w:t>
      </w:r>
      <w:r w:rsidR="00B73AFA">
        <w:rPr>
          <w:rFonts w:ascii="Arial" w:eastAsia="Arial" w:hAnsi="Arial" w:cs="Arial"/>
          <w:sz w:val="24"/>
          <w:szCs w:val="24"/>
        </w:rPr>
        <w:t xml:space="preserve"> and Japanese rose</w:t>
      </w:r>
      <w:r w:rsidR="00E722F9">
        <w:rPr>
          <w:rFonts w:ascii="Arial" w:eastAsia="Arial" w:hAnsi="Arial" w:cs="Arial"/>
          <w:sz w:val="24"/>
          <w:szCs w:val="24"/>
        </w:rPr>
        <w:t xml:space="preserve"> which has become </w:t>
      </w:r>
      <w:r w:rsidR="00E224D4">
        <w:rPr>
          <w:rFonts w:ascii="Arial" w:eastAsia="Arial" w:hAnsi="Arial" w:cs="Arial"/>
          <w:sz w:val="24"/>
          <w:szCs w:val="24"/>
        </w:rPr>
        <w:t>widespread across the site</w:t>
      </w:r>
      <w:r w:rsidR="00A419A3">
        <w:rPr>
          <w:rFonts w:ascii="Arial" w:eastAsia="Arial" w:hAnsi="Arial" w:cs="Arial"/>
          <w:sz w:val="24"/>
          <w:szCs w:val="24"/>
        </w:rPr>
        <w:t>,</w:t>
      </w:r>
      <w:r w:rsidR="00E224D4">
        <w:rPr>
          <w:rFonts w:ascii="Arial" w:eastAsia="Arial" w:hAnsi="Arial" w:cs="Arial"/>
          <w:sz w:val="24"/>
          <w:szCs w:val="24"/>
        </w:rPr>
        <w:t xml:space="preserve"> </w:t>
      </w:r>
      <w:r w:rsidR="001371A5">
        <w:rPr>
          <w:rFonts w:ascii="Arial" w:eastAsia="Arial" w:hAnsi="Arial" w:cs="Arial"/>
          <w:sz w:val="24"/>
          <w:szCs w:val="24"/>
        </w:rPr>
        <w:t xml:space="preserve">can outcompete native flora </w:t>
      </w:r>
      <w:r w:rsidR="00FB2669">
        <w:rPr>
          <w:rFonts w:ascii="Arial" w:eastAsia="Arial" w:hAnsi="Arial" w:cs="Arial"/>
          <w:sz w:val="24"/>
          <w:szCs w:val="24"/>
        </w:rPr>
        <w:t xml:space="preserve">for resources </w:t>
      </w:r>
      <w:r w:rsidR="00BB68A5">
        <w:rPr>
          <w:rFonts w:ascii="Arial" w:eastAsia="Arial" w:hAnsi="Arial" w:cs="Arial"/>
          <w:sz w:val="24"/>
          <w:szCs w:val="24"/>
        </w:rPr>
        <w:t>and decrease the stability of the soil</w:t>
      </w:r>
      <w:r w:rsidR="00A419A3">
        <w:rPr>
          <w:rFonts w:ascii="Arial" w:eastAsia="Arial" w:hAnsi="Arial" w:cs="Arial"/>
          <w:sz w:val="24"/>
          <w:szCs w:val="24"/>
        </w:rPr>
        <w:t>, leading to the dunes becoming</w:t>
      </w:r>
      <w:r w:rsidR="007F180E">
        <w:rPr>
          <w:rFonts w:ascii="Arial" w:eastAsia="Arial" w:hAnsi="Arial" w:cs="Arial"/>
          <w:sz w:val="24"/>
          <w:szCs w:val="24"/>
        </w:rPr>
        <w:t xml:space="preserve"> eroded and therefore</w:t>
      </w:r>
      <w:r w:rsidR="00A419A3">
        <w:rPr>
          <w:rFonts w:ascii="Arial" w:eastAsia="Arial" w:hAnsi="Arial" w:cs="Arial"/>
          <w:sz w:val="24"/>
          <w:szCs w:val="24"/>
        </w:rPr>
        <w:t xml:space="preserve"> more susceptible to flooding</w:t>
      </w:r>
      <w:r w:rsidR="007F180E">
        <w:rPr>
          <w:rFonts w:ascii="Arial" w:eastAsia="Arial" w:hAnsi="Arial" w:cs="Arial"/>
          <w:sz w:val="24"/>
          <w:szCs w:val="24"/>
        </w:rPr>
        <w:t xml:space="preserve"> (</w:t>
      </w:r>
      <w:r w:rsidR="00E65A0B">
        <w:rPr>
          <w:rFonts w:ascii="Arial" w:eastAsia="Arial" w:hAnsi="Arial" w:cs="Arial"/>
          <w:sz w:val="24"/>
          <w:szCs w:val="24"/>
        </w:rPr>
        <w:t>Murray et al, 2012)</w:t>
      </w:r>
      <w:r w:rsidR="00A419A3">
        <w:rPr>
          <w:rFonts w:ascii="Arial" w:eastAsia="Arial" w:hAnsi="Arial" w:cs="Arial"/>
          <w:sz w:val="24"/>
          <w:szCs w:val="24"/>
        </w:rPr>
        <w:t xml:space="preserve">. </w:t>
      </w:r>
      <w:r w:rsidR="004D08BA">
        <w:rPr>
          <w:rFonts w:ascii="Arial" w:eastAsia="Arial" w:hAnsi="Arial" w:cs="Arial"/>
          <w:sz w:val="24"/>
          <w:szCs w:val="24"/>
        </w:rPr>
        <w:t xml:space="preserve">It is important to note that </w:t>
      </w:r>
      <w:r w:rsidR="00FE4564">
        <w:rPr>
          <w:rFonts w:ascii="Arial" w:eastAsia="Arial" w:hAnsi="Arial" w:cs="Arial"/>
          <w:sz w:val="24"/>
          <w:szCs w:val="24"/>
        </w:rPr>
        <w:t>surveys on the site are often carried out by volunteers</w:t>
      </w:r>
      <w:r w:rsidR="008533DE">
        <w:rPr>
          <w:rFonts w:ascii="Arial" w:eastAsia="Arial" w:hAnsi="Arial" w:cs="Arial"/>
          <w:sz w:val="24"/>
          <w:szCs w:val="24"/>
        </w:rPr>
        <w:t xml:space="preserve"> </w:t>
      </w:r>
      <w:r w:rsidR="00925396">
        <w:rPr>
          <w:rFonts w:ascii="Arial" w:eastAsia="Arial" w:hAnsi="Arial" w:cs="Arial"/>
          <w:sz w:val="24"/>
          <w:szCs w:val="24"/>
        </w:rPr>
        <w:t>who can be unreliable due to having other commitments</w:t>
      </w:r>
      <w:r w:rsidR="007C2393">
        <w:rPr>
          <w:rFonts w:ascii="Arial" w:eastAsia="Arial" w:hAnsi="Arial" w:cs="Arial"/>
          <w:sz w:val="24"/>
          <w:szCs w:val="24"/>
        </w:rPr>
        <w:t xml:space="preserve">. </w:t>
      </w:r>
      <w:r w:rsidR="00F374A1">
        <w:rPr>
          <w:rFonts w:ascii="Arial" w:eastAsia="Arial" w:hAnsi="Arial" w:cs="Arial"/>
          <w:sz w:val="24"/>
          <w:szCs w:val="24"/>
        </w:rPr>
        <w:t>Therefore, if invasive species surveys were to be carried out more frequently</w:t>
      </w:r>
      <w:r w:rsidR="00E002A5">
        <w:rPr>
          <w:rFonts w:ascii="Arial" w:eastAsia="Arial" w:hAnsi="Arial" w:cs="Arial"/>
          <w:sz w:val="24"/>
          <w:szCs w:val="24"/>
        </w:rPr>
        <w:t xml:space="preserve">, </w:t>
      </w:r>
      <w:r w:rsidR="007F570E">
        <w:rPr>
          <w:rFonts w:ascii="Arial" w:eastAsia="Arial" w:hAnsi="Arial" w:cs="Arial"/>
          <w:sz w:val="24"/>
          <w:szCs w:val="24"/>
        </w:rPr>
        <w:t>paid ecologists</w:t>
      </w:r>
      <w:r w:rsidR="00E002A5">
        <w:rPr>
          <w:rFonts w:ascii="Arial" w:eastAsia="Arial" w:hAnsi="Arial" w:cs="Arial"/>
          <w:sz w:val="24"/>
          <w:szCs w:val="24"/>
        </w:rPr>
        <w:t xml:space="preserve"> can be </w:t>
      </w:r>
      <w:r w:rsidR="00620084">
        <w:rPr>
          <w:rFonts w:ascii="Arial" w:eastAsia="Arial" w:hAnsi="Arial" w:cs="Arial"/>
          <w:sz w:val="24"/>
          <w:szCs w:val="24"/>
        </w:rPr>
        <w:t>hired</w:t>
      </w:r>
      <w:r w:rsidR="00E002A5">
        <w:rPr>
          <w:rFonts w:ascii="Arial" w:eastAsia="Arial" w:hAnsi="Arial" w:cs="Arial"/>
          <w:sz w:val="24"/>
          <w:szCs w:val="24"/>
        </w:rPr>
        <w:t xml:space="preserve"> to manage</w:t>
      </w:r>
      <w:r w:rsidR="00620084">
        <w:rPr>
          <w:rFonts w:ascii="Arial" w:eastAsia="Arial" w:hAnsi="Arial" w:cs="Arial"/>
          <w:sz w:val="24"/>
          <w:szCs w:val="24"/>
        </w:rPr>
        <w:t xml:space="preserve"> </w:t>
      </w:r>
      <w:r w:rsidR="00185103">
        <w:rPr>
          <w:rFonts w:ascii="Arial" w:eastAsia="Arial" w:hAnsi="Arial" w:cs="Arial"/>
          <w:sz w:val="24"/>
          <w:szCs w:val="24"/>
        </w:rPr>
        <w:t>the invasive species</w:t>
      </w:r>
      <w:r w:rsidR="00B73AFA">
        <w:rPr>
          <w:rFonts w:ascii="Arial" w:eastAsia="Arial" w:hAnsi="Arial" w:cs="Arial"/>
          <w:sz w:val="24"/>
          <w:szCs w:val="24"/>
        </w:rPr>
        <w:t xml:space="preserve"> that are threats </w:t>
      </w:r>
      <w:r w:rsidR="00420479">
        <w:rPr>
          <w:rFonts w:ascii="Arial" w:eastAsia="Arial" w:hAnsi="Arial" w:cs="Arial"/>
          <w:sz w:val="24"/>
          <w:szCs w:val="24"/>
        </w:rPr>
        <w:t xml:space="preserve">to Crymlyn Burrows’ ecosystem </w:t>
      </w:r>
      <w:r w:rsidR="00420479" w:rsidRPr="00DF0474">
        <w:rPr>
          <w:rFonts w:ascii="Arial" w:eastAsia="Arial" w:hAnsi="Arial" w:cs="Arial"/>
          <w:sz w:val="24"/>
          <w:szCs w:val="24"/>
        </w:rPr>
        <w:t>(</w:t>
      </w:r>
      <w:r w:rsidR="00420479" w:rsidRPr="00DF0474">
        <w:rPr>
          <w:rFonts w:ascii="Arial" w:eastAsia="Arial" w:hAnsi="Arial" w:cs="Arial"/>
          <w:color w:val="222222"/>
          <w:sz w:val="24"/>
          <w:szCs w:val="24"/>
        </w:rPr>
        <w:t>Muñoz-</w:t>
      </w:r>
      <w:proofErr w:type="spellStart"/>
      <w:r w:rsidR="00420479" w:rsidRPr="00DF0474">
        <w:rPr>
          <w:rFonts w:ascii="Arial" w:eastAsia="Arial" w:hAnsi="Arial" w:cs="Arial"/>
          <w:color w:val="222222"/>
          <w:sz w:val="24"/>
          <w:szCs w:val="24"/>
        </w:rPr>
        <w:t>Vallés</w:t>
      </w:r>
      <w:proofErr w:type="spellEnd"/>
      <w:r w:rsidR="00420479" w:rsidRPr="00DF0474">
        <w:rPr>
          <w:rFonts w:ascii="Arial" w:eastAsia="Arial" w:hAnsi="Arial" w:cs="Arial"/>
          <w:color w:val="222222"/>
          <w:sz w:val="24"/>
          <w:szCs w:val="24"/>
        </w:rPr>
        <w:t xml:space="preserve"> and </w:t>
      </w:r>
      <w:proofErr w:type="spellStart"/>
      <w:r w:rsidR="00420479" w:rsidRPr="00DF0474">
        <w:rPr>
          <w:rFonts w:ascii="Arial" w:eastAsia="Arial" w:hAnsi="Arial" w:cs="Arial"/>
          <w:color w:val="222222"/>
          <w:sz w:val="24"/>
          <w:szCs w:val="24"/>
        </w:rPr>
        <w:t>Cambrollé</w:t>
      </w:r>
      <w:proofErr w:type="spellEnd"/>
      <w:r w:rsidR="00420479" w:rsidRPr="00DF0474">
        <w:rPr>
          <w:rFonts w:ascii="Arial" w:eastAsia="Arial" w:hAnsi="Arial" w:cs="Arial"/>
          <w:color w:val="222222"/>
          <w:sz w:val="24"/>
          <w:szCs w:val="24"/>
        </w:rPr>
        <w:t>, 2015).</w:t>
      </w:r>
    </w:p>
    <w:p w14:paraId="53815C0C" w14:textId="73832E33" w:rsidR="004C1DC0" w:rsidRPr="00B44BC4" w:rsidRDefault="002F587B" w:rsidP="4F435C8C">
      <w:pPr>
        <w:rPr>
          <w:rFonts w:ascii="Arial" w:eastAsia="Arial" w:hAnsi="Arial" w:cs="Arial"/>
          <w:sz w:val="24"/>
          <w:szCs w:val="24"/>
        </w:rPr>
      </w:pPr>
      <w:r>
        <w:rPr>
          <w:rFonts w:ascii="Arial" w:eastAsia="Arial" w:hAnsi="Arial" w:cs="Arial"/>
          <w:color w:val="222222"/>
          <w:sz w:val="24"/>
          <w:szCs w:val="24"/>
        </w:rPr>
        <w:t xml:space="preserve"> </w:t>
      </w:r>
      <w:r w:rsidR="00A74F2C">
        <w:rPr>
          <w:rFonts w:ascii="Arial" w:eastAsia="Arial" w:hAnsi="Arial" w:cs="Arial"/>
          <w:color w:val="222222"/>
          <w:sz w:val="24"/>
          <w:szCs w:val="24"/>
        </w:rPr>
        <w:t xml:space="preserve">Similar extensive surveys should be carried out more often for </w:t>
      </w:r>
      <w:r w:rsidR="00926FE5">
        <w:rPr>
          <w:rFonts w:ascii="Arial" w:eastAsia="Arial" w:hAnsi="Arial" w:cs="Arial"/>
          <w:color w:val="222222"/>
          <w:sz w:val="24"/>
          <w:szCs w:val="24"/>
        </w:rPr>
        <w:t>non-native</w:t>
      </w:r>
      <w:r w:rsidR="00A74F2C">
        <w:rPr>
          <w:rFonts w:ascii="Arial" w:eastAsia="Arial" w:hAnsi="Arial" w:cs="Arial"/>
          <w:color w:val="222222"/>
          <w:sz w:val="24"/>
          <w:szCs w:val="24"/>
        </w:rPr>
        <w:t xml:space="preserve"> trees such as holm oak and conifers, </w:t>
      </w:r>
      <w:r w:rsidR="00F37971">
        <w:rPr>
          <w:rFonts w:ascii="Arial" w:eastAsia="Arial" w:hAnsi="Arial" w:cs="Arial"/>
          <w:color w:val="222222"/>
          <w:sz w:val="24"/>
          <w:szCs w:val="24"/>
        </w:rPr>
        <w:t>due to the risk of</w:t>
      </w:r>
      <w:r w:rsidR="00926FE5">
        <w:rPr>
          <w:rFonts w:ascii="Arial" w:eastAsia="Arial" w:hAnsi="Arial" w:cs="Arial"/>
          <w:color w:val="222222"/>
          <w:sz w:val="24"/>
          <w:szCs w:val="24"/>
        </w:rPr>
        <w:t xml:space="preserve"> </w:t>
      </w:r>
      <w:r w:rsidR="00392828">
        <w:rPr>
          <w:rFonts w:ascii="Arial" w:eastAsia="Arial" w:hAnsi="Arial" w:cs="Arial"/>
          <w:color w:val="222222"/>
          <w:sz w:val="24"/>
          <w:szCs w:val="24"/>
        </w:rPr>
        <w:t>its saplings growing</w:t>
      </w:r>
      <w:r w:rsidR="00D3548D">
        <w:rPr>
          <w:rFonts w:ascii="Arial" w:eastAsia="Arial" w:hAnsi="Arial" w:cs="Arial"/>
          <w:color w:val="222222"/>
          <w:sz w:val="24"/>
          <w:szCs w:val="24"/>
        </w:rPr>
        <w:t xml:space="preserve"> </w:t>
      </w:r>
      <w:r w:rsidR="00412E4B">
        <w:rPr>
          <w:rFonts w:ascii="Arial" w:eastAsia="Arial" w:hAnsi="Arial" w:cs="Arial"/>
          <w:color w:val="222222"/>
          <w:sz w:val="24"/>
          <w:szCs w:val="24"/>
        </w:rPr>
        <w:t xml:space="preserve">and encroaching on native vegetation. </w:t>
      </w:r>
      <w:r w:rsidR="0068339A">
        <w:rPr>
          <w:rFonts w:ascii="Arial" w:eastAsia="Arial" w:hAnsi="Arial" w:cs="Arial"/>
          <w:color w:val="222222"/>
          <w:sz w:val="24"/>
          <w:szCs w:val="24"/>
        </w:rPr>
        <w:t xml:space="preserve">Woodland spread is currently an issue on the site, </w:t>
      </w:r>
      <w:r w:rsidR="00CC2A88">
        <w:rPr>
          <w:rFonts w:ascii="Arial" w:eastAsia="Arial" w:hAnsi="Arial" w:cs="Arial"/>
          <w:color w:val="222222"/>
          <w:sz w:val="24"/>
          <w:szCs w:val="24"/>
        </w:rPr>
        <w:t xml:space="preserve">and more frequent surveys can mitigate the issue </w:t>
      </w:r>
      <w:r w:rsidR="005B14D9">
        <w:rPr>
          <w:rFonts w:ascii="Arial" w:eastAsia="Arial" w:hAnsi="Arial" w:cs="Arial"/>
          <w:color w:val="222222"/>
          <w:sz w:val="24"/>
          <w:szCs w:val="24"/>
        </w:rPr>
        <w:t xml:space="preserve">to prevent encroachment on dune habitats. </w:t>
      </w:r>
      <w:r w:rsidR="00D01B9A">
        <w:rPr>
          <w:rFonts w:ascii="Arial" w:eastAsia="Arial" w:hAnsi="Arial" w:cs="Arial"/>
          <w:color w:val="222222"/>
          <w:sz w:val="24"/>
          <w:szCs w:val="24"/>
        </w:rPr>
        <w:t xml:space="preserve">Extensive </w:t>
      </w:r>
      <w:r w:rsidR="00D01B9A">
        <w:rPr>
          <w:rFonts w:ascii="Arial" w:eastAsia="Arial" w:hAnsi="Arial" w:cs="Arial"/>
          <w:color w:val="222222"/>
          <w:sz w:val="24"/>
          <w:szCs w:val="24"/>
        </w:rPr>
        <w:lastRenderedPageBreak/>
        <w:t xml:space="preserve">surveying </w:t>
      </w:r>
      <w:r w:rsidR="00AD6469">
        <w:rPr>
          <w:rFonts w:ascii="Arial" w:eastAsia="Arial" w:hAnsi="Arial" w:cs="Arial"/>
          <w:color w:val="222222"/>
          <w:sz w:val="24"/>
          <w:szCs w:val="24"/>
        </w:rPr>
        <w:t>should be</w:t>
      </w:r>
      <w:r w:rsidR="00D01B9A">
        <w:rPr>
          <w:rFonts w:ascii="Arial" w:eastAsia="Arial" w:hAnsi="Arial" w:cs="Arial"/>
          <w:color w:val="222222"/>
          <w:sz w:val="24"/>
          <w:szCs w:val="24"/>
        </w:rPr>
        <w:t xml:space="preserve"> required</w:t>
      </w:r>
      <w:r w:rsidR="00AD6469">
        <w:rPr>
          <w:rFonts w:ascii="Arial" w:eastAsia="Arial" w:hAnsi="Arial" w:cs="Arial"/>
          <w:color w:val="222222"/>
          <w:sz w:val="24"/>
          <w:szCs w:val="24"/>
        </w:rPr>
        <w:t xml:space="preserve"> for non-native trees </w:t>
      </w:r>
      <w:r w:rsidR="00246976">
        <w:rPr>
          <w:rFonts w:ascii="Arial" w:eastAsia="Arial" w:hAnsi="Arial" w:cs="Arial"/>
          <w:color w:val="222222"/>
          <w:sz w:val="24"/>
          <w:szCs w:val="24"/>
        </w:rPr>
        <w:t xml:space="preserve">in case birds or bats are found to be nesting </w:t>
      </w:r>
      <w:r w:rsidR="005F68B6">
        <w:rPr>
          <w:rFonts w:ascii="Arial" w:eastAsia="Arial" w:hAnsi="Arial" w:cs="Arial"/>
          <w:color w:val="222222"/>
          <w:sz w:val="24"/>
          <w:szCs w:val="24"/>
        </w:rPr>
        <w:t>w</w:t>
      </w:r>
      <w:r w:rsidR="00246976">
        <w:rPr>
          <w:rFonts w:ascii="Arial" w:eastAsia="Arial" w:hAnsi="Arial" w:cs="Arial"/>
          <w:color w:val="222222"/>
          <w:sz w:val="24"/>
          <w:szCs w:val="24"/>
        </w:rPr>
        <w:t>i</w:t>
      </w:r>
      <w:r w:rsidR="005F68B6">
        <w:rPr>
          <w:rFonts w:ascii="Arial" w:eastAsia="Arial" w:hAnsi="Arial" w:cs="Arial"/>
          <w:color w:val="222222"/>
          <w:sz w:val="24"/>
          <w:szCs w:val="24"/>
        </w:rPr>
        <w:t>thin</w:t>
      </w:r>
      <w:r w:rsidR="006B5DD6">
        <w:rPr>
          <w:rFonts w:ascii="Arial" w:eastAsia="Arial" w:hAnsi="Arial" w:cs="Arial"/>
          <w:color w:val="222222"/>
          <w:sz w:val="24"/>
          <w:szCs w:val="24"/>
        </w:rPr>
        <w:t xml:space="preserve"> </w:t>
      </w:r>
      <w:r w:rsidR="00A5733C">
        <w:rPr>
          <w:rFonts w:ascii="Arial" w:eastAsia="Arial" w:hAnsi="Arial" w:cs="Arial"/>
          <w:color w:val="222222"/>
          <w:sz w:val="24"/>
          <w:szCs w:val="24"/>
        </w:rPr>
        <w:t>the conifers or holm oak on the site</w:t>
      </w:r>
      <w:r w:rsidR="005F68B6">
        <w:rPr>
          <w:rFonts w:ascii="Arial" w:eastAsia="Arial" w:hAnsi="Arial" w:cs="Arial"/>
          <w:color w:val="222222"/>
          <w:sz w:val="24"/>
          <w:szCs w:val="24"/>
        </w:rPr>
        <w:t xml:space="preserve">. </w:t>
      </w:r>
      <w:r w:rsidR="00563CBD">
        <w:rPr>
          <w:rFonts w:ascii="Arial" w:eastAsia="Arial" w:hAnsi="Arial" w:cs="Arial"/>
          <w:color w:val="222222"/>
          <w:sz w:val="24"/>
          <w:szCs w:val="24"/>
        </w:rPr>
        <w:t xml:space="preserve">If this is the case the best solution </w:t>
      </w:r>
      <w:r w:rsidR="00E47173">
        <w:rPr>
          <w:rFonts w:ascii="Arial" w:eastAsia="Arial" w:hAnsi="Arial" w:cs="Arial"/>
          <w:color w:val="222222"/>
          <w:sz w:val="24"/>
          <w:szCs w:val="24"/>
        </w:rPr>
        <w:t xml:space="preserve">would be to leave the trees alone and ensure </w:t>
      </w:r>
      <w:r w:rsidR="00D24A86">
        <w:rPr>
          <w:rFonts w:ascii="Arial" w:eastAsia="Arial" w:hAnsi="Arial" w:cs="Arial"/>
          <w:color w:val="222222"/>
          <w:sz w:val="24"/>
          <w:szCs w:val="24"/>
        </w:rPr>
        <w:t>s</w:t>
      </w:r>
      <w:r w:rsidR="00C152EF">
        <w:rPr>
          <w:rFonts w:ascii="Arial" w:eastAsia="Arial" w:hAnsi="Arial" w:cs="Arial"/>
          <w:color w:val="222222"/>
          <w:sz w:val="24"/>
          <w:szCs w:val="24"/>
        </w:rPr>
        <w:t xml:space="preserve">eedlings </w:t>
      </w:r>
      <w:r w:rsidR="00D24A86">
        <w:rPr>
          <w:rFonts w:ascii="Arial" w:eastAsia="Arial" w:hAnsi="Arial" w:cs="Arial"/>
          <w:color w:val="222222"/>
          <w:sz w:val="24"/>
          <w:szCs w:val="24"/>
        </w:rPr>
        <w:t>are removed</w:t>
      </w:r>
      <w:r w:rsidR="00565983">
        <w:rPr>
          <w:rFonts w:ascii="Arial" w:eastAsia="Arial" w:hAnsi="Arial" w:cs="Arial"/>
          <w:color w:val="222222"/>
          <w:sz w:val="24"/>
          <w:szCs w:val="24"/>
        </w:rPr>
        <w:t xml:space="preserve"> regularly</w:t>
      </w:r>
      <w:r w:rsidR="00C152EF">
        <w:rPr>
          <w:rFonts w:ascii="Arial" w:eastAsia="Arial" w:hAnsi="Arial" w:cs="Arial"/>
          <w:color w:val="222222"/>
          <w:sz w:val="24"/>
          <w:szCs w:val="24"/>
        </w:rPr>
        <w:t xml:space="preserve"> </w:t>
      </w:r>
      <w:r w:rsidR="006D736E">
        <w:rPr>
          <w:rFonts w:ascii="Arial" w:eastAsia="Arial" w:hAnsi="Arial" w:cs="Arial"/>
          <w:color w:val="222222"/>
          <w:sz w:val="24"/>
          <w:szCs w:val="24"/>
        </w:rPr>
        <w:t xml:space="preserve">to prevent non-native trees from growing. </w:t>
      </w:r>
      <w:r w:rsidR="005F68B6">
        <w:rPr>
          <w:rFonts w:ascii="Arial" w:eastAsia="Arial" w:hAnsi="Arial" w:cs="Arial"/>
          <w:color w:val="222222"/>
          <w:sz w:val="24"/>
          <w:szCs w:val="24"/>
        </w:rPr>
        <w:t xml:space="preserve"> </w:t>
      </w:r>
      <w:r w:rsidR="00246976">
        <w:rPr>
          <w:rFonts w:ascii="Arial" w:eastAsia="Arial" w:hAnsi="Arial" w:cs="Arial"/>
          <w:color w:val="222222"/>
          <w:sz w:val="24"/>
          <w:szCs w:val="24"/>
        </w:rPr>
        <w:t xml:space="preserve">  </w:t>
      </w:r>
      <w:r w:rsidR="00D01B9A">
        <w:rPr>
          <w:rFonts w:ascii="Arial" w:eastAsia="Arial" w:hAnsi="Arial" w:cs="Arial"/>
          <w:color w:val="222222"/>
          <w:sz w:val="24"/>
          <w:szCs w:val="24"/>
        </w:rPr>
        <w:t xml:space="preserve"> </w:t>
      </w:r>
      <w:r w:rsidR="0068339A">
        <w:rPr>
          <w:rFonts w:ascii="Arial" w:eastAsia="Arial" w:hAnsi="Arial" w:cs="Arial"/>
          <w:color w:val="222222"/>
          <w:sz w:val="24"/>
          <w:szCs w:val="24"/>
        </w:rPr>
        <w:t xml:space="preserve"> </w:t>
      </w:r>
      <w:r w:rsidR="00412E4B">
        <w:rPr>
          <w:rFonts w:ascii="Arial" w:eastAsia="Arial" w:hAnsi="Arial" w:cs="Arial"/>
          <w:color w:val="222222"/>
          <w:sz w:val="24"/>
          <w:szCs w:val="24"/>
        </w:rPr>
        <w:t xml:space="preserve"> </w:t>
      </w:r>
      <w:r w:rsidR="00392828">
        <w:rPr>
          <w:rFonts w:ascii="Arial" w:eastAsia="Arial" w:hAnsi="Arial" w:cs="Arial"/>
          <w:color w:val="222222"/>
          <w:sz w:val="24"/>
          <w:szCs w:val="24"/>
        </w:rPr>
        <w:t xml:space="preserve"> </w:t>
      </w:r>
      <w:r w:rsidR="007F570E">
        <w:rPr>
          <w:rFonts w:ascii="Arial" w:eastAsia="Arial" w:hAnsi="Arial" w:cs="Arial"/>
          <w:sz w:val="24"/>
          <w:szCs w:val="24"/>
        </w:rPr>
        <w:t xml:space="preserve"> </w:t>
      </w:r>
      <w:r w:rsidR="00FE4564">
        <w:rPr>
          <w:rFonts w:ascii="Arial" w:eastAsia="Arial" w:hAnsi="Arial" w:cs="Arial"/>
          <w:sz w:val="24"/>
          <w:szCs w:val="24"/>
        </w:rPr>
        <w:t xml:space="preserve"> </w:t>
      </w:r>
      <w:r w:rsidR="00A419A3">
        <w:rPr>
          <w:rFonts w:ascii="Arial" w:eastAsia="Arial" w:hAnsi="Arial" w:cs="Arial"/>
          <w:sz w:val="24"/>
          <w:szCs w:val="24"/>
        </w:rPr>
        <w:t xml:space="preserve"> </w:t>
      </w:r>
      <w:r w:rsidR="00C06479">
        <w:rPr>
          <w:rFonts w:ascii="Arial" w:eastAsia="Arial" w:hAnsi="Arial" w:cs="Arial"/>
          <w:sz w:val="24"/>
          <w:szCs w:val="24"/>
        </w:rPr>
        <w:t xml:space="preserve"> </w:t>
      </w:r>
      <w:r w:rsidR="005E1C95">
        <w:rPr>
          <w:rFonts w:ascii="Arial" w:eastAsia="Arial" w:hAnsi="Arial" w:cs="Arial"/>
          <w:sz w:val="24"/>
          <w:szCs w:val="24"/>
        </w:rPr>
        <w:t xml:space="preserve"> </w:t>
      </w:r>
    </w:p>
    <w:p w14:paraId="786D5518" w14:textId="77777777" w:rsidR="00ED583E" w:rsidRDefault="00ED583E" w:rsidP="00B44BC4">
      <w:pPr>
        <w:pStyle w:val="Heading1"/>
        <w:rPr>
          <w:rFonts w:ascii="Arial" w:eastAsia="Arial" w:hAnsi="Arial" w:cs="Arial"/>
          <w:color w:val="auto"/>
          <w:sz w:val="24"/>
          <w:szCs w:val="24"/>
          <w:u w:val="single"/>
        </w:rPr>
      </w:pPr>
      <w:bookmarkStart w:id="22" w:name="_Toc165728647"/>
    </w:p>
    <w:p w14:paraId="16940D97" w14:textId="77777777" w:rsidR="00ED583E" w:rsidRDefault="00ED583E" w:rsidP="00B44BC4">
      <w:pPr>
        <w:pStyle w:val="Heading1"/>
        <w:rPr>
          <w:rFonts w:ascii="Arial" w:eastAsia="Arial" w:hAnsi="Arial" w:cs="Arial"/>
          <w:color w:val="auto"/>
          <w:sz w:val="24"/>
          <w:szCs w:val="24"/>
          <w:u w:val="single"/>
        </w:rPr>
      </w:pPr>
    </w:p>
    <w:p w14:paraId="73C7BECF" w14:textId="77777777" w:rsidR="00ED583E" w:rsidRDefault="00ED583E" w:rsidP="00B44BC4">
      <w:pPr>
        <w:pStyle w:val="Heading1"/>
        <w:rPr>
          <w:rFonts w:ascii="Arial" w:eastAsia="Arial" w:hAnsi="Arial" w:cs="Arial"/>
          <w:color w:val="auto"/>
          <w:sz w:val="24"/>
          <w:szCs w:val="24"/>
          <w:u w:val="single"/>
        </w:rPr>
      </w:pPr>
    </w:p>
    <w:p w14:paraId="24CF9622" w14:textId="77777777" w:rsidR="00ED583E" w:rsidRDefault="00ED583E" w:rsidP="00B44BC4">
      <w:pPr>
        <w:pStyle w:val="Heading1"/>
        <w:rPr>
          <w:rFonts w:ascii="Arial" w:eastAsia="Arial" w:hAnsi="Arial" w:cs="Arial"/>
          <w:color w:val="auto"/>
          <w:sz w:val="24"/>
          <w:szCs w:val="24"/>
          <w:u w:val="single"/>
        </w:rPr>
      </w:pPr>
    </w:p>
    <w:p w14:paraId="2B9F0C3A" w14:textId="77777777" w:rsidR="00ED583E" w:rsidRDefault="00ED583E" w:rsidP="00B44BC4">
      <w:pPr>
        <w:pStyle w:val="Heading1"/>
        <w:rPr>
          <w:rFonts w:ascii="Arial" w:eastAsia="Arial" w:hAnsi="Arial" w:cs="Arial"/>
          <w:color w:val="auto"/>
          <w:sz w:val="24"/>
          <w:szCs w:val="24"/>
          <w:u w:val="single"/>
        </w:rPr>
      </w:pPr>
    </w:p>
    <w:p w14:paraId="41BA4728" w14:textId="77777777" w:rsidR="00ED583E" w:rsidRDefault="00ED583E" w:rsidP="00B44BC4">
      <w:pPr>
        <w:pStyle w:val="Heading1"/>
        <w:rPr>
          <w:rFonts w:ascii="Arial" w:eastAsia="Arial" w:hAnsi="Arial" w:cs="Arial"/>
          <w:color w:val="auto"/>
          <w:sz w:val="24"/>
          <w:szCs w:val="24"/>
          <w:u w:val="single"/>
        </w:rPr>
      </w:pPr>
    </w:p>
    <w:p w14:paraId="575CE8EF" w14:textId="77777777" w:rsidR="00ED583E" w:rsidRDefault="00ED583E" w:rsidP="00B44BC4">
      <w:pPr>
        <w:pStyle w:val="Heading1"/>
        <w:rPr>
          <w:rFonts w:ascii="Arial" w:eastAsia="Arial" w:hAnsi="Arial" w:cs="Arial"/>
          <w:color w:val="auto"/>
          <w:sz w:val="24"/>
          <w:szCs w:val="24"/>
          <w:u w:val="single"/>
        </w:rPr>
      </w:pPr>
    </w:p>
    <w:p w14:paraId="7CE28E92" w14:textId="77777777" w:rsidR="00ED583E" w:rsidRDefault="00ED583E" w:rsidP="00B44BC4">
      <w:pPr>
        <w:pStyle w:val="Heading1"/>
        <w:rPr>
          <w:rFonts w:ascii="Arial" w:eastAsia="Arial" w:hAnsi="Arial" w:cs="Arial"/>
          <w:color w:val="auto"/>
          <w:sz w:val="24"/>
          <w:szCs w:val="24"/>
          <w:u w:val="single"/>
        </w:rPr>
      </w:pPr>
    </w:p>
    <w:p w14:paraId="51880033" w14:textId="2CAF27C9" w:rsidR="004C1DC0" w:rsidRDefault="00B44BC4" w:rsidP="00B44BC4">
      <w:pPr>
        <w:pStyle w:val="Heading1"/>
        <w:rPr>
          <w:rFonts w:ascii="Arial" w:eastAsia="Arial" w:hAnsi="Arial" w:cs="Arial"/>
          <w:color w:val="auto"/>
          <w:sz w:val="24"/>
          <w:szCs w:val="24"/>
          <w:u w:val="single"/>
        </w:rPr>
      </w:pPr>
      <w:r w:rsidRPr="00B44BC4">
        <w:rPr>
          <w:rFonts w:ascii="Arial" w:eastAsia="Arial" w:hAnsi="Arial" w:cs="Arial"/>
          <w:color w:val="auto"/>
          <w:sz w:val="24"/>
          <w:szCs w:val="24"/>
          <w:u w:val="single"/>
        </w:rPr>
        <w:t>4.</w:t>
      </w:r>
      <w:r w:rsidR="006D282D">
        <w:rPr>
          <w:rFonts w:ascii="Arial" w:eastAsia="Arial" w:hAnsi="Arial" w:cs="Arial"/>
          <w:color w:val="auto"/>
          <w:sz w:val="24"/>
          <w:szCs w:val="24"/>
          <w:u w:val="single"/>
        </w:rPr>
        <w:t>2</w:t>
      </w:r>
      <w:r w:rsidRPr="00B44BC4">
        <w:rPr>
          <w:rFonts w:ascii="Arial" w:eastAsia="Arial" w:hAnsi="Arial" w:cs="Arial"/>
          <w:color w:val="auto"/>
          <w:sz w:val="24"/>
          <w:szCs w:val="24"/>
          <w:u w:val="single"/>
        </w:rPr>
        <w:t xml:space="preserve"> </w:t>
      </w:r>
      <w:r w:rsidR="004C1DC0" w:rsidRPr="00B44BC4">
        <w:rPr>
          <w:rFonts w:ascii="Arial" w:eastAsia="Arial" w:hAnsi="Arial" w:cs="Arial"/>
          <w:color w:val="auto"/>
          <w:sz w:val="24"/>
          <w:szCs w:val="24"/>
          <w:u w:val="single"/>
        </w:rPr>
        <w:t>Reintroduction</w:t>
      </w:r>
      <w:bookmarkEnd w:id="22"/>
    </w:p>
    <w:p w14:paraId="32CF8440" w14:textId="77777777" w:rsidR="006D282D" w:rsidRDefault="006D282D" w:rsidP="006D282D"/>
    <w:p w14:paraId="5AC207A6" w14:textId="77777777" w:rsidR="006D282D" w:rsidRDefault="006D282D" w:rsidP="006D282D"/>
    <w:p w14:paraId="4E860FDA" w14:textId="081AF258" w:rsidR="006D282D" w:rsidRPr="006D282D" w:rsidRDefault="006D282D" w:rsidP="006D282D">
      <w:r>
        <w:rPr>
          <w:noProof/>
        </w:rPr>
        <w:drawing>
          <wp:inline distT="0" distB="0" distL="0" distR="0" wp14:anchorId="0CCFCCC6" wp14:editId="2F211521">
            <wp:extent cx="5943600" cy="2593975"/>
            <wp:effectExtent l="0" t="0" r="0" b="0"/>
            <wp:docPr id="292669958" name="Picture 1" descr="A aerial view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69958" name="Picture 1" descr="A aerial view of a riv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93975"/>
                    </a:xfrm>
                    <a:prstGeom prst="rect">
                      <a:avLst/>
                    </a:prstGeom>
                    <a:noFill/>
                    <a:ln>
                      <a:noFill/>
                    </a:ln>
                  </pic:spPr>
                </pic:pic>
              </a:graphicData>
            </a:graphic>
          </wp:inline>
        </w:drawing>
      </w:r>
    </w:p>
    <w:p w14:paraId="1B607B43" w14:textId="7807A64A" w:rsidR="006D282D" w:rsidRDefault="006D282D" w:rsidP="4F435C8C">
      <w:pPr>
        <w:rPr>
          <w:rFonts w:ascii="Arial" w:eastAsia="Arial" w:hAnsi="Arial" w:cs="Arial"/>
          <w:sz w:val="24"/>
          <w:szCs w:val="24"/>
        </w:rPr>
      </w:pPr>
      <w:r>
        <w:rPr>
          <w:rFonts w:ascii="Arial" w:eastAsia="Arial" w:hAnsi="Arial" w:cs="Arial"/>
          <w:sz w:val="24"/>
          <w:szCs w:val="24"/>
        </w:rPr>
        <w:t xml:space="preserve">Figure 6 Potential reintroduction of oysters and its threats </w:t>
      </w:r>
    </w:p>
    <w:p w14:paraId="26F87FF7" w14:textId="6923B214" w:rsidR="00EF03F3" w:rsidRDefault="004C1DC0" w:rsidP="4F435C8C">
      <w:pPr>
        <w:rPr>
          <w:rFonts w:ascii="Arial" w:eastAsia="Arial" w:hAnsi="Arial" w:cs="Arial"/>
          <w:sz w:val="24"/>
          <w:szCs w:val="24"/>
        </w:rPr>
      </w:pPr>
      <w:r>
        <w:rPr>
          <w:rFonts w:ascii="Arial" w:eastAsia="Arial" w:hAnsi="Arial" w:cs="Arial"/>
          <w:sz w:val="24"/>
          <w:szCs w:val="24"/>
        </w:rPr>
        <w:t>One of the main aims of the management plan was to reintroduce species that have not been recorded in the last ten years, but have the potential to be reintroduced to the site given the capable resources are available and habitats are in a suitable condition. This includes the rare strandline beetle which was last recorded in Crymlyn Burrows in 1997</w:t>
      </w:r>
      <w:r w:rsidR="00C77114">
        <w:rPr>
          <w:rFonts w:ascii="Arial" w:eastAsia="Arial" w:hAnsi="Arial" w:cs="Arial"/>
          <w:sz w:val="24"/>
          <w:szCs w:val="24"/>
        </w:rPr>
        <w:t xml:space="preserve">. </w:t>
      </w:r>
      <w:r w:rsidR="00C77114">
        <w:rPr>
          <w:rFonts w:ascii="Arial" w:eastAsia="Arial" w:hAnsi="Arial" w:cs="Arial"/>
          <w:sz w:val="24"/>
          <w:szCs w:val="24"/>
        </w:rPr>
        <w:lastRenderedPageBreak/>
        <w:t>The site has already started to make a more suitable habitat for the strandline beetle by placing cut timber along the beach strandline</w:t>
      </w:r>
      <w:r w:rsidR="0040595D">
        <w:rPr>
          <w:rFonts w:ascii="Arial" w:eastAsia="Arial" w:hAnsi="Arial" w:cs="Arial"/>
          <w:sz w:val="24"/>
          <w:szCs w:val="24"/>
        </w:rPr>
        <w:t xml:space="preserve"> as seen in figure </w:t>
      </w:r>
      <w:r w:rsidR="006D282D">
        <w:rPr>
          <w:rFonts w:ascii="Arial" w:eastAsia="Arial" w:hAnsi="Arial" w:cs="Arial"/>
          <w:sz w:val="24"/>
          <w:szCs w:val="24"/>
        </w:rPr>
        <w:t>6</w:t>
      </w:r>
      <w:r w:rsidR="0040595D">
        <w:rPr>
          <w:rFonts w:ascii="Arial" w:eastAsia="Arial" w:hAnsi="Arial" w:cs="Arial"/>
          <w:sz w:val="24"/>
          <w:szCs w:val="24"/>
        </w:rPr>
        <w:t xml:space="preserve">. </w:t>
      </w:r>
      <w:r w:rsidR="001050CD">
        <w:rPr>
          <w:rFonts w:ascii="Arial" w:eastAsia="Arial" w:hAnsi="Arial" w:cs="Arial"/>
          <w:sz w:val="24"/>
          <w:szCs w:val="24"/>
        </w:rPr>
        <w:t>To further build on this reintroduction strategy</w:t>
      </w:r>
      <w:r w:rsidR="00292CC4">
        <w:rPr>
          <w:rFonts w:ascii="Arial" w:eastAsia="Arial" w:hAnsi="Arial" w:cs="Arial"/>
          <w:sz w:val="24"/>
          <w:szCs w:val="24"/>
        </w:rPr>
        <w:t>,</w:t>
      </w:r>
      <w:r w:rsidR="001050CD">
        <w:rPr>
          <w:rFonts w:ascii="Arial" w:eastAsia="Arial" w:hAnsi="Arial" w:cs="Arial"/>
          <w:sz w:val="24"/>
          <w:szCs w:val="24"/>
        </w:rPr>
        <w:t xml:space="preserve"> </w:t>
      </w:r>
      <w:r w:rsidR="009960AF">
        <w:rPr>
          <w:rFonts w:ascii="Arial" w:eastAsia="Arial" w:hAnsi="Arial" w:cs="Arial"/>
          <w:sz w:val="24"/>
          <w:szCs w:val="24"/>
        </w:rPr>
        <w:t>eradicating</w:t>
      </w:r>
      <w:r w:rsidR="002437CE">
        <w:rPr>
          <w:rFonts w:ascii="Arial" w:eastAsia="Arial" w:hAnsi="Arial" w:cs="Arial"/>
          <w:sz w:val="24"/>
          <w:szCs w:val="24"/>
        </w:rPr>
        <w:t xml:space="preserve"> invasive</w:t>
      </w:r>
      <w:r w:rsidR="009960AF">
        <w:rPr>
          <w:rFonts w:ascii="Arial" w:eastAsia="Arial" w:hAnsi="Arial" w:cs="Arial"/>
          <w:sz w:val="24"/>
          <w:szCs w:val="24"/>
        </w:rPr>
        <w:t xml:space="preserve"> non-native species </w:t>
      </w:r>
      <w:r w:rsidR="00290A7F">
        <w:rPr>
          <w:rFonts w:ascii="Arial" w:eastAsia="Arial" w:hAnsi="Arial" w:cs="Arial"/>
          <w:sz w:val="24"/>
          <w:szCs w:val="24"/>
        </w:rPr>
        <w:t xml:space="preserve">around the strandline </w:t>
      </w:r>
      <w:r w:rsidR="00A2788C">
        <w:rPr>
          <w:rFonts w:ascii="Arial" w:eastAsia="Arial" w:hAnsi="Arial" w:cs="Arial"/>
          <w:sz w:val="24"/>
          <w:szCs w:val="24"/>
        </w:rPr>
        <w:t>to the south of the dunes should become a priority</w:t>
      </w:r>
      <w:r w:rsidR="008329F4">
        <w:rPr>
          <w:rFonts w:ascii="Arial" w:eastAsia="Arial" w:hAnsi="Arial" w:cs="Arial"/>
          <w:sz w:val="24"/>
          <w:szCs w:val="24"/>
        </w:rPr>
        <w:t xml:space="preserve"> and</w:t>
      </w:r>
      <w:r w:rsidR="00A5450C">
        <w:rPr>
          <w:rFonts w:ascii="Arial" w:eastAsia="Arial" w:hAnsi="Arial" w:cs="Arial"/>
          <w:sz w:val="24"/>
          <w:szCs w:val="24"/>
        </w:rPr>
        <w:t xml:space="preserve"> </w:t>
      </w:r>
      <w:r w:rsidR="000F7CE6">
        <w:rPr>
          <w:rFonts w:ascii="Arial" w:eastAsia="Arial" w:hAnsi="Arial" w:cs="Arial"/>
          <w:sz w:val="24"/>
          <w:szCs w:val="24"/>
        </w:rPr>
        <w:t>surveying</w:t>
      </w:r>
      <w:r w:rsidR="00A5450C">
        <w:rPr>
          <w:rFonts w:ascii="Arial" w:eastAsia="Arial" w:hAnsi="Arial" w:cs="Arial"/>
          <w:sz w:val="24"/>
          <w:szCs w:val="24"/>
        </w:rPr>
        <w:t xml:space="preserve"> to detect</w:t>
      </w:r>
      <w:r w:rsidR="000F7CE6">
        <w:rPr>
          <w:rFonts w:ascii="Arial" w:eastAsia="Arial" w:hAnsi="Arial" w:cs="Arial"/>
          <w:sz w:val="24"/>
          <w:szCs w:val="24"/>
        </w:rPr>
        <w:t xml:space="preserve"> </w:t>
      </w:r>
      <w:r w:rsidR="00A5450C">
        <w:rPr>
          <w:rFonts w:ascii="Arial" w:eastAsia="Arial" w:hAnsi="Arial" w:cs="Arial"/>
          <w:sz w:val="24"/>
          <w:szCs w:val="24"/>
        </w:rPr>
        <w:t xml:space="preserve">invasive species that can be a threat to the strandline beetle </w:t>
      </w:r>
      <w:r w:rsidR="000F7CE6">
        <w:rPr>
          <w:rFonts w:ascii="Arial" w:eastAsia="Arial" w:hAnsi="Arial" w:cs="Arial"/>
          <w:sz w:val="24"/>
          <w:szCs w:val="24"/>
        </w:rPr>
        <w:t>should occur more frequently,</w:t>
      </w:r>
      <w:r w:rsidR="0079574D">
        <w:rPr>
          <w:rFonts w:ascii="Arial" w:eastAsia="Arial" w:hAnsi="Arial" w:cs="Arial"/>
          <w:sz w:val="24"/>
          <w:szCs w:val="24"/>
        </w:rPr>
        <w:t xml:space="preserve"> because of the </w:t>
      </w:r>
      <w:r w:rsidR="000F7CE6">
        <w:rPr>
          <w:rFonts w:ascii="Arial" w:eastAsia="Arial" w:hAnsi="Arial" w:cs="Arial"/>
          <w:sz w:val="24"/>
          <w:szCs w:val="24"/>
        </w:rPr>
        <w:t>strandline beetle</w:t>
      </w:r>
      <w:r w:rsidR="0079574D">
        <w:rPr>
          <w:rFonts w:ascii="Arial" w:eastAsia="Arial" w:hAnsi="Arial" w:cs="Arial"/>
          <w:sz w:val="24"/>
          <w:szCs w:val="24"/>
        </w:rPr>
        <w:t xml:space="preserve"> being currently endangered</w:t>
      </w:r>
      <w:r w:rsidR="009207C2">
        <w:rPr>
          <w:rFonts w:ascii="Arial" w:eastAsia="Arial" w:hAnsi="Arial" w:cs="Arial"/>
          <w:sz w:val="24"/>
          <w:szCs w:val="24"/>
        </w:rPr>
        <w:t xml:space="preserve"> (Olds, 2024)</w:t>
      </w:r>
      <w:r w:rsidR="00A2788C">
        <w:rPr>
          <w:rFonts w:ascii="Arial" w:eastAsia="Arial" w:hAnsi="Arial" w:cs="Arial"/>
          <w:sz w:val="24"/>
          <w:szCs w:val="24"/>
        </w:rPr>
        <w:t xml:space="preserve">. </w:t>
      </w:r>
      <w:r w:rsidR="007B74D4">
        <w:rPr>
          <w:rFonts w:ascii="Arial" w:eastAsia="Arial" w:hAnsi="Arial" w:cs="Arial"/>
          <w:sz w:val="24"/>
          <w:szCs w:val="24"/>
        </w:rPr>
        <w:t xml:space="preserve">Reasons for the decline of strandline beetles have been attributed to </w:t>
      </w:r>
      <w:r w:rsidR="00CF5651">
        <w:rPr>
          <w:rFonts w:ascii="Arial" w:eastAsia="Arial" w:hAnsi="Arial" w:cs="Arial"/>
          <w:sz w:val="24"/>
          <w:szCs w:val="24"/>
        </w:rPr>
        <w:t>tourism</w:t>
      </w:r>
      <w:r w:rsidR="00B257BF">
        <w:rPr>
          <w:rFonts w:ascii="Arial" w:eastAsia="Arial" w:hAnsi="Arial" w:cs="Arial"/>
          <w:sz w:val="24"/>
          <w:szCs w:val="24"/>
        </w:rPr>
        <w:t xml:space="preserve"> on the UK’s beaches,</w:t>
      </w:r>
      <w:r w:rsidR="00A63FCE">
        <w:rPr>
          <w:rFonts w:ascii="Arial" w:eastAsia="Arial" w:hAnsi="Arial" w:cs="Arial"/>
          <w:sz w:val="24"/>
          <w:szCs w:val="24"/>
        </w:rPr>
        <w:t xml:space="preserve"> causing littering on beaches within the beetles habitats</w:t>
      </w:r>
      <w:r w:rsidR="000207E7">
        <w:rPr>
          <w:rFonts w:ascii="Arial" w:eastAsia="Arial" w:hAnsi="Arial" w:cs="Arial"/>
          <w:sz w:val="24"/>
          <w:szCs w:val="24"/>
        </w:rPr>
        <w:t xml:space="preserve"> (</w:t>
      </w:r>
      <w:proofErr w:type="spellStart"/>
      <w:r w:rsidR="000207E7">
        <w:rPr>
          <w:rFonts w:ascii="Arial" w:eastAsia="Arial" w:hAnsi="Arial" w:cs="Arial"/>
          <w:sz w:val="24"/>
          <w:szCs w:val="24"/>
        </w:rPr>
        <w:t>Hackston</w:t>
      </w:r>
      <w:proofErr w:type="spellEnd"/>
      <w:r w:rsidR="000207E7">
        <w:rPr>
          <w:rFonts w:ascii="Arial" w:eastAsia="Arial" w:hAnsi="Arial" w:cs="Arial"/>
          <w:sz w:val="24"/>
          <w:szCs w:val="24"/>
        </w:rPr>
        <w:t>, no date)</w:t>
      </w:r>
      <w:r w:rsidR="004958E3">
        <w:rPr>
          <w:rFonts w:ascii="Arial" w:eastAsia="Arial" w:hAnsi="Arial" w:cs="Arial"/>
          <w:sz w:val="24"/>
          <w:szCs w:val="24"/>
        </w:rPr>
        <w:t xml:space="preserve">. This is a current issue in Crymlyn Burrows </w:t>
      </w:r>
      <w:r w:rsidR="00B72B73">
        <w:rPr>
          <w:rFonts w:ascii="Arial" w:eastAsia="Arial" w:hAnsi="Arial" w:cs="Arial"/>
          <w:sz w:val="24"/>
          <w:szCs w:val="24"/>
        </w:rPr>
        <w:t xml:space="preserve">due to the </w:t>
      </w:r>
      <w:r w:rsidR="00581D3F">
        <w:rPr>
          <w:rFonts w:ascii="Arial" w:eastAsia="Arial" w:hAnsi="Arial" w:cs="Arial"/>
          <w:sz w:val="24"/>
          <w:szCs w:val="24"/>
        </w:rPr>
        <w:t>influx of student parties on the beach</w:t>
      </w:r>
      <w:r w:rsidR="000C6764">
        <w:rPr>
          <w:rFonts w:ascii="Arial" w:eastAsia="Arial" w:hAnsi="Arial" w:cs="Arial"/>
          <w:sz w:val="24"/>
          <w:szCs w:val="24"/>
        </w:rPr>
        <w:t xml:space="preserve">, therefore fencing can be built around the proposed area to reintroduce the strandline beetle to prevent litter </w:t>
      </w:r>
      <w:r w:rsidR="00FC244E">
        <w:rPr>
          <w:rFonts w:ascii="Arial" w:eastAsia="Arial" w:hAnsi="Arial" w:cs="Arial"/>
          <w:sz w:val="24"/>
          <w:szCs w:val="24"/>
        </w:rPr>
        <w:t>and intrusion from the public.</w:t>
      </w:r>
      <w:r w:rsidR="0009100B">
        <w:rPr>
          <w:rFonts w:ascii="Arial" w:eastAsia="Arial" w:hAnsi="Arial" w:cs="Arial"/>
          <w:sz w:val="24"/>
          <w:szCs w:val="24"/>
        </w:rPr>
        <w:t xml:space="preserve"> </w:t>
      </w:r>
    </w:p>
    <w:p w14:paraId="19B9CD95" w14:textId="7866A8A3" w:rsidR="4F435C8C" w:rsidRDefault="0058346C" w:rsidP="4F435C8C">
      <w:pPr>
        <w:rPr>
          <w:rFonts w:ascii="Arial" w:eastAsia="Arial" w:hAnsi="Arial" w:cs="Arial"/>
          <w:sz w:val="24"/>
          <w:szCs w:val="24"/>
        </w:rPr>
      </w:pPr>
      <w:r>
        <w:rPr>
          <w:rFonts w:ascii="Arial" w:eastAsia="Arial" w:hAnsi="Arial" w:cs="Arial"/>
          <w:sz w:val="24"/>
          <w:szCs w:val="24"/>
        </w:rPr>
        <w:t xml:space="preserve">Figure 6 shows </w:t>
      </w:r>
      <w:r w:rsidR="003D00DA">
        <w:rPr>
          <w:rFonts w:ascii="Arial" w:eastAsia="Arial" w:hAnsi="Arial" w:cs="Arial"/>
          <w:sz w:val="24"/>
          <w:szCs w:val="24"/>
        </w:rPr>
        <w:t xml:space="preserve">oysters can be reintroduced to the site </w:t>
      </w:r>
      <w:r w:rsidR="00B31441">
        <w:rPr>
          <w:rFonts w:ascii="Arial" w:eastAsia="Arial" w:hAnsi="Arial" w:cs="Arial"/>
          <w:sz w:val="24"/>
          <w:szCs w:val="24"/>
        </w:rPr>
        <w:t>in the River Neath</w:t>
      </w:r>
      <w:r w:rsidR="00EF2CFD">
        <w:rPr>
          <w:rFonts w:ascii="Arial" w:eastAsia="Arial" w:hAnsi="Arial" w:cs="Arial"/>
          <w:sz w:val="24"/>
          <w:szCs w:val="24"/>
        </w:rPr>
        <w:t xml:space="preserve">, this can be </w:t>
      </w:r>
      <w:r w:rsidR="00E94786">
        <w:rPr>
          <w:rFonts w:ascii="Arial" w:eastAsia="Arial" w:hAnsi="Arial" w:cs="Arial"/>
          <w:sz w:val="24"/>
          <w:szCs w:val="24"/>
        </w:rPr>
        <w:t xml:space="preserve">an effective strategy </w:t>
      </w:r>
      <w:r w:rsidR="00DF236E">
        <w:rPr>
          <w:rFonts w:ascii="Arial" w:eastAsia="Arial" w:hAnsi="Arial" w:cs="Arial"/>
          <w:sz w:val="24"/>
          <w:szCs w:val="24"/>
        </w:rPr>
        <w:t xml:space="preserve">to improve water quality by naturally filtering the water and reduce coastal erosion </w:t>
      </w:r>
      <w:r w:rsidR="0067458E">
        <w:rPr>
          <w:rFonts w:ascii="Arial" w:eastAsia="Arial" w:hAnsi="Arial" w:cs="Arial"/>
          <w:sz w:val="24"/>
          <w:szCs w:val="24"/>
        </w:rPr>
        <w:t xml:space="preserve">by stabilising </w:t>
      </w:r>
      <w:r w:rsidR="00AA1A3E">
        <w:rPr>
          <w:rFonts w:ascii="Arial" w:eastAsia="Arial" w:hAnsi="Arial" w:cs="Arial"/>
          <w:sz w:val="24"/>
          <w:szCs w:val="24"/>
        </w:rPr>
        <w:t>sediments. The oyster reef c</w:t>
      </w:r>
      <w:r w:rsidR="007E698E">
        <w:rPr>
          <w:rFonts w:ascii="Arial" w:eastAsia="Arial" w:hAnsi="Arial" w:cs="Arial"/>
          <w:sz w:val="24"/>
          <w:szCs w:val="24"/>
        </w:rPr>
        <w:t>ould</w:t>
      </w:r>
      <w:r w:rsidR="00AA1A3E">
        <w:rPr>
          <w:rFonts w:ascii="Arial" w:eastAsia="Arial" w:hAnsi="Arial" w:cs="Arial"/>
          <w:sz w:val="24"/>
          <w:szCs w:val="24"/>
        </w:rPr>
        <w:t xml:space="preserve"> act as a natural buffer</w:t>
      </w:r>
      <w:r w:rsidR="000B534C">
        <w:rPr>
          <w:rFonts w:ascii="Arial" w:eastAsia="Arial" w:hAnsi="Arial" w:cs="Arial"/>
          <w:sz w:val="24"/>
          <w:szCs w:val="24"/>
        </w:rPr>
        <w:t>, safeguarding the saltmarshes and sand dunes on the site</w:t>
      </w:r>
      <w:r w:rsidR="00A4379F">
        <w:rPr>
          <w:rFonts w:ascii="Arial" w:eastAsia="Arial" w:hAnsi="Arial" w:cs="Arial"/>
          <w:sz w:val="24"/>
          <w:szCs w:val="24"/>
        </w:rPr>
        <w:t xml:space="preserve">. </w:t>
      </w:r>
      <w:r w:rsidR="004E00CE">
        <w:rPr>
          <w:rFonts w:ascii="Arial" w:eastAsia="Arial" w:hAnsi="Arial" w:cs="Arial"/>
          <w:sz w:val="24"/>
          <w:szCs w:val="24"/>
        </w:rPr>
        <w:t xml:space="preserve">Oyster reintroduction has been successful in Milford Haven </w:t>
      </w:r>
      <w:r w:rsidR="00160E9C">
        <w:rPr>
          <w:rFonts w:ascii="Arial" w:eastAsia="Arial" w:hAnsi="Arial" w:cs="Arial"/>
          <w:sz w:val="24"/>
          <w:szCs w:val="24"/>
        </w:rPr>
        <w:t xml:space="preserve">following Welsh Government plans to </w:t>
      </w:r>
      <w:r w:rsidR="00C9192D">
        <w:rPr>
          <w:rFonts w:ascii="Arial" w:eastAsia="Arial" w:hAnsi="Arial" w:cs="Arial"/>
          <w:sz w:val="24"/>
          <w:szCs w:val="24"/>
        </w:rPr>
        <w:t xml:space="preserve">improve water quality and support biodiversity in Welsh </w:t>
      </w:r>
      <w:r w:rsidR="009B3628">
        <w:rPr>
          <w:rFonts w:ascii="Arial" w:eastAsia="Arial" w:hAnsi="Arial" w:cs="Arial"/>
          <w:sz w:val="24"/>
          <w:szCs w:val="24"/>
        </w:rPr>
        <w:t xml:space="preserve">marine environments (NRW, 2021). </w:t>
      </w:r>
      <w:r w:rsidR="009C4630">
        <w:rPr>
          <w:rFonts w:ascii="Arial" w:eastAsia="Arial" w:hAnsi="Arial" w:cs="Arial"/>
          <w:sz w:val="24"/>
          <w:szCs w:val="24"/>
        </w:rPr>
        <w:t>It needs to be considered that</w:t>
      </w:r>
      <w:r w:rsidR="00461B0D">
        <w:rPr>
          <w:rFonts w:ascii="Arial" w:eastAsia="Arial" w:hAnsi="Arial" w:cs="Arial"/>
          <w:sz w:val="24"/>
          <w:szCs w:val="24"/>
        </w:rPr>
        <w:t xml:space="preserve"> the</w:t>
      </w:r>
      <w:r w:rsidR="009C4630">
        <w:rPr>
          <w:rFonts w:ascii="Arial" w:eastAsia="Arial" w:hAnsi="Arial" w:cs="Arial"/>
          <w:sz w:val="24"/>
          <w:szCs w:val="24"/>
        </w:rPr>
        <w:t xml:space="preserve"> </w:t>
      </w:r>
      <w:r w:rsidR="008B1AD8">
        <w:rPr>
          <w:rFonts w:ascii="Arial" w:eastAsia="Arial" w:hAnsi="Arial" w:cs="Arial"/>
          <w:sz w:val="24"/>
          <w:szCs w:val="24"/>
        </w:rPr>
        <w:t>oystercatchers</w:t>
      </w:r>
      <w:r w:rsidR="00461B0D">
        <w:rPr>
          <w:rFonts w:ascii="Arial" w:eastAsia="Arial" w:hAnsi="Arial" w:cs="Arial"/>
          <w:sz w:val="24"/>
          <w:szCs w:val="24"/>
        </w:rPr>
        <w:t xml:space="preserve"> on the site</w:t>
      </w:r>
      <w:r w:rsidR="008B1AD8">
        <w:rPr>
          <w:rFonts w:ascii="Arial" w:eastAsia="Arial" w:hAnsi="Arial" w:cs="Arial"/>
          <w:sz w:val="24"/>
          <w:szCs w:val="24"/>
        </w:rPr>
        <w:t xml:space="preserve"> are open-ground dependent birds </w:t>
      </w:r>
      <w:r w:rsidR="00C7590C">
        <w:rPr>
          <w:rFonts w:ascii="Arial" w:eastAsia="Arial" w:hAnsi="Arial" w:cs="Arial"/>
          <w:sz w:val="24"/>
          <w:szCs w:val="24"/>
        </w:rPr>
        <w:t>that directly prey on oysters</w:t>
      </w:r>
      <w:r w:rsidR="009A185F">
        <w:rPr>
          <w:rFonts w:ascii="Arial" w:eastAsia="Arial" w:hAnsi="Arial" w:cs="Arial"/>
          <w:sz w:val="24"/>
          <w:szCs w:val="24"/>
        </w:rPr>
        <w:t xml:space="preserve"> as seen in figure 6</w:t>
      </w:r>
      <w:r w:rsidR="00C7590C">
        <w:rPr>
          <w:rFonts w:ascii="Arial" w:eastAsia="Arial" w:hAnsi="Arial" w:cs="Arial"/>
          <w:sz w:val="24"/>
          <w:szCs w:val="24"/>
        </w:rPr>
        <w:t>.</w:t>
      </w:r>
      <w:r w:rsidR="00D95767">
        <w:rPr>
          <w:rFonts w:ascii="Arial" w:eastAsia="Arial" w:hAnsi="Arial" w:cs="Arial"/>
          <w:sz w:val="24"/>
          <w:szCs w:val="24"/>
        </w:rPr>
        <w:t xml:space="preserve"> Figure 6 shows the </w:t>
      </w:r>
      <w:r w:rsidR="00467CF6">
        <w:rPr>
          <w:rFonts w:ascii="Arial" w:eastAsia="Arial" w:hAnsi="Arial" w:cs="Arial"/>
          <w:sz w:val="24"/>
          <w:szCs w:val="24"/>
        </w:rPr>
        <w:t xml:space="preserve">different habitat locations of open-ground dependent birds such as oystercatchers and skylarks and birds </w:t>
      </w:r>
      <w:r w:rsidR="004109BE">
        <w:rPr>
          <w:rFonts w:ascii="Arial" w:eastAsia="Arial" w:hAnsi="Arial" w:cs="Arial"/>
          <w:sz w:val="24"/>
          <w:szCs w:val="24"/>
        </w:rPr>
        <w:t xml:space="preserve">with woodland habitats such as starlings. </w:t>
      </w:r>
      <w:r w:rsidR="00C7590C">
        <w:rPr>
          <w:rFonts w:ascii="Arial" w:eastAsia="Arial" w:hAnsi="Arial" w:cs="Arial"/>
          <w:sz w:val="24"/>
          <w:szCs w:val="24"/>
        </w:rPr>
        <w:t xml:space="preserve">This could </w:t>
      </w:r>
      <w:r w:rsidR="0084530D">
        <w:rPr>
          <w:rFonts w:ascii="Arial" w:eastAsia="Arial" w:hAnsi="Arial" w:cs="Arial"/>
          <w:sz w:val="24"/>
          <w:szCs w:val="24"/>
        </w:rPr>
        <w:t xml:space="preserve">hinder the success of reintroducing oysters to the site </w:t>
      </w:r>
      <w:r w:rsidR="00573159">
        <w:rPr>
          <w:rFonts w:ascii="Arial" w:eastAsia="Arial" w:hAnsi="Arial" w:cs="Arial"/>
          <w:sz w:val="24"/>
          <w:szCs w:val="24"/>
        </w:rPr>
        <w:t>by limiting population growth and causing disturbance to their habitats. However,</w:t>
      </w:r>
      <w:r w:rsidR="009A185F">
        <w:rPr>
          <w:rFonts w:ascii="Arial" w:eastAsia="Arial" w:hAnsi="Arial" w:cs="Arial"/>
          <w:sz w:val="24"/>
          <w:szCs w:val="24"/>
        </w:rPr>
        <w:t xml:space="preserve"> </w:t>
      </w:r>
      <w:r w:rsidR="00EA3928">
        <w:rPr>
          <w:rFonts w:ascii="Arial" w:eastAsia="Arial" w:hAnsi="Arial" w:cs="Arial"/>
          <w:sz w:val="24"/>
          <w:szCs w:val="24"/>
        </w:rPr>
        <w:t>this is a natural process and can prevent overpopulation of oysters and provide an ecological balance</w:t>
      </w:r>
      <w:r w:rsidR="0000210C">
        <w:rPr>
          <w:rFonts w:ascii="Arial" w:eastAsia="Arial" w:hAnsi="Arial" w:cs="Arial"/>
          <w:sz w:val="24"/>
          <w:szCs w:val="24"/>
        </w:rPr>
        <w:t xml:space="preserve"> </w:t>
      </w:r>
      <w:r w:rsidR="00CB7CF0">
        <w:rPr>
          <w:rFonts w:ascii="Arial" w:eastAsia="Arial" w:hAnsi="Arial" w:cs="Arial"/>
          <w:sz w:val="24"/>
          <w:szCs w:val="24"/>
        </w:rPr>
        <w:t xml:space="preserve">(Davidson, 2013). </w:t>
      </w:r>
      <w:r w:rsidR="0000210C">
        <w:rPr>
          <w:rFonts w:ascii="Arial" w:eastAsia="Arial" w:hAnsi="Arial" w:cs="Arial"/>
          <w:sz w:val="24"/>
          <w:szCs w:val="24"/>
        </w:rPr>
        <w:t xml:space="preserve"> </w:t>
      </w:r>
      <w:r w:rsidR="00573159">
        <w:rPr>
          <w:rFonts w:ascii="Arial" w:eastAsia="Arial" w:hAnsi="Arial" w:cs="Arial"/>
          <w:sz w:val="24"/>
          <w:szCs w:val="24"/>
        </w:rPr>
        <w:t xml:space="preserve"> </w:t>
      </w:r>
      <w:r w:rsidR="00DF236E">
        <w:rPr>
          <w:rFonts w:ascii="Arial" w:eastAsia="Arial" w:hAnsi="Arial" w:cs="Arial"/>
          <w:sz w:val="24"/>
          <w:szCs w:val="24"/>
        </w:rPr>
        <w:t xml:space="preserve"> </w:t>
      </w:r>
    </w:p>
    <w:p w14:paraId="484CE92B" w14:textId="28E36F3C" w:rsidR="006D282D" w:rsidRPr="00447D93" w:rsidRDefault="006D282D" w:rsidP="006D282D">
      <w:pPr>
        <w:pStyle w:val="Heading1"/>
        <w:rPr>
          <w:rFonts w:ascii="Arial" w:eastAsia="Arial" w:hAnsi="Arial" w:cs="Arial"/>
          <w:color w:val="auto"/>
          <w:sz w:val="24"/>
          <w:szCs w:val="24"/>
          <w:u w:val="single"/>
        </w:rPr>
      </w:pPr>
      <w:bookmarkStart w:id="23" w:name="_Toc165728645"/>
      <w:r w:rsidRPr="00447D93">
        <w:rPr>
          <w:rFonts w:ascii="Arial" w:eastAsia="Arial" w:hAnsi="Arial" w:cs="Arial"/>
          <w:color w:val="auto"/>
          <w:sz w:val="24"/>
          <w:szCs w:val="24"/>
          <w:u w:val="single"/>
        </w:rPr>
        <w:t>4.</w:t>
      </w:r>
      <w:r>
        <w:rPr>
          <w:rFonts w:ascii="Arial" w:eastAsia="Arial" w:hAnsi="Arial" w:cs="Arial"/>
          <w:color w:val="auto"/>
          <w:sz w:val="24"/>
          <w:szCs w:val="24"/>
          <w:u w:val="single"/>
        </w:rPr>
        <w:t>3</w:t>
      </w:r>
      <w:r w:rsidRPr="00447D93">
        <w:rPr>
          <w:rFonts w:ascii="Arial" w:eastAsia="Arial" w:hAnsi="Arial" w:cs="Arial"/>
          <w:color w:val="auto"/>
          <w:sz w:val="24"/>
          <w:szCs w:val="24"/>
          <w:u w:val="single"/>
        </w:rPr>
        <w:t xml:space="preserve"> Natural Flood management</w:t>
      </w:r>
      <w:bookmarkEnd w:id="23"/>
      <w:r w:rsidRPr="00447D93">
        <w:rPr>
          <w:rFonts w:ascii="Arial" w:eastAsia="Arial" w:hAnsi="Arial" w:cs="Arial"/>
          <w:color w:val="auto"/>
          <w:sz w:val="24"/>
          <w:szCs w:val="24"/>
          <w:u w:val="single"/>
        </w:rPr>
        <w:t xml:space="preserve">  </w:t>
      </w:r>
    </w:p>
    <w:p w14:paraId="4999E944" w14:textId="6E3F968E" w:rsidR="006D282D" w:rsidRDefault="006D282D" w:rsidP="006D282D">
      <w:pPr>
        <w:rPr>
          <w:rFonts w:ascii="Arial" w:eastAsia="Arial" w:hAnsi="Arial" w:cs="Arial"/>
          <w:sz w:val="24"/>
          <w:szCs w:val="24"/>
        </w:rPr>
      </w:pPr>
      <w:r w:rsidRPr="00DF0474">
        <w:rPr>
          <w:rFonts w:ascii="Arial" w:eastAsia="Arial" w:hAnsi="Arial" w:cs="Arial"/>
          <w:sz w:val="24"/>
          <w:szCs w:val="24"/>
        </w:rPr>
        <w:t>The current strategy to combat potential flooding is using natural flood management by relying on the existing sand dunes and marshes on the site.</w:t>
      </w:r>
      <w:r>
        <w:rPr>
          <w:rFonts w:ascii="Arial" w:eastAsia="Arial" w:hAnsi="Arial" w:cs="Arial"/>
          <w:sz w:val="24"/>
          <w:szCs w:val="24"/>
        </w:rPr>
        <w:t xml:space="preserve"> Coastal flooding management strategies are generally linked to a cost benefit strategy, as Crymlyn Burrows is not a significant tourist or built up site this strategy is likely to continue in the future. Whereas further west on Swansea Bay towards </w:t>
      </w:r>
      <w:r w:rsidR="00C03591">
        <w:rPr>
          <w:rFonts w:ascii="Arial" w:eastAsia="Arial" w:hAnsi="Arial" w:cs="Arial"/>
          <w:sz w:val="24"/>
          <w:szCs w:val="24"/>
        </w:rPr>
        <w:t>M</w:t>
      </w:r>
      <w:r>
        <w:rPr>
          <w:rFonts w:ascii="Arial" w:eastAsia="Arial" w:hAnsi="Arial" w:cs="Arial"/>
          <w:sz w:val="24"/>
          <w:szCs w:val="24"/>
        </w:rPr>
        <w:t xml:space="preserve">umbles, there is a sea wall to alleviate flood risk because of the higher footfall on the footpath and its proximity to a main road, the A4067. The managed realignment policy that is currently used may need to be altered in future to hold the line to the west of the site near the University Bay Campus, as there could be a risk of flooding onto the campus in the future due to climate change consequences. Hold the line may also need to be adopted to the east of the site, to protect the port area of Port Talbot and the navigation channel as seen in figure 6. If oysters are introduced to the River Neath such as in figure 6 it will become a priority to prevent the river from flooding, which could alter their habitat through changes in water depth and quality (Baggett et al, 2015). The hold the line strategy would also benefit the strandline beetle species if they were to be reintroduced to the beach on the south of the site which is their preferred natural habitat This would be more effective, rather than reintroducing the species further north in the dunes where they would have </w:t>
      </w:r>
      <w:r>
        <w:rPr>
          <w:rFonts w:ascii="Arial" w:eastAsia="Arial" w:hAnsi="Arial" w:cs="Arial"/>
          <w:sz w:val="24"/>
          <w:szCs w:val="24"/>
        </w:rPr>
        <w:lastRenderedPageBreak/>
        <w:t>to compete with a larger amount of non-native vegetation such as sea buckthorn and Japanese knotweed (</w:t>
      </w:r>
      <w:r w:rsidRPr="0050350D">
        <w:rPr>
          <w:rFonts w:ascii="Arial" w:hAnsi="Arial" w:cs="Arial"/>
          <w:color w:val="222222"/>
          <w:sz w:val="24"/>
          <w:szCs w:val="24"/>
          <w:shd w:val="clear" w:color="auto" w:fill="FFFFFF"/>
        </w:rPr>
        <w:t>Beasley and Dundas</w:t>
      </w:r>
      <w:r>
        <w:rPr>
          <w:rFonts w:ascii="Arial" w:hAnsi="Arial" w:cs="Arial"/>
          <w:color w:val="222222"/>
          <w:sz w:val="24"/>
          <w:szCs w:val="24"/>
          <w:shd w:val="clear" w:color="auto" w:fill="FFFFFF"/>
        </w:rPr>
        <w:t>, 2021)</w:t>
      </w:r>
      <w:r>
        <w:rPr>
          <w:rFonts w:ascii="Arial" w:eastAsia="Arial" w:hAnsi="Arial" w:cs="Arial"/>
          <w:sz w:val="24"/>
          <w:szCs w:val="24"/>
        </w:rPr>
        <w:t xml:space="preserve">. A hold the line strategy may be more effective in the long term after strandline beetles and oysters are introduced to the site. </w:t>
      </w:r>
    </w:p>
    <w:p w14:paraId="3096BCF5" w14:textId="77777777" w:rsidR="006D282D" w:rsidRDefault="006D282D" w:rsidP="006D282D">
      <w:pPr>
        <w:rPr>
          <w:rFonts w:ascii="Arial" w:eastAsia="Arial" w:hAnsi="Arial" w:cs="Arial"/>
          <w:sz w:val="24"/>
          <w:szCs w:val="24"/>
        </w:rPr>
      </w:pPr>
      <w:r>
        <w:rPr>
          <w:rFonts w:ascii="Arial" w:eastAsia="Arial" w:hAnsi="Arial" w:cs="Arial"/>
          <w:sz w:val="24"/>
          <w:szCs w:val="24"/>
        </w:rPr>
        <w:t xml:space="preserve">A high narrow dune may initially act as a barrier to potential coastal flooding, especially if there is dense vegetation of ferns and rank grasses to stabilise the dunes and reduce erosion. However, a more effective strategy for the future would be to use several lower ridges of dunes to accumulate more sand and sediment and allow the dunes to stabilise with marram grass, this can replenish and strengthen the dune system (Hanley et al, 2014). Lower ridges would further benefit the open-ground dependent birds such as the skylarks on the site by providing better opportunities for nesting and foraging compared to a high narrow dune. Therefore in the case of Crymlyn Burrows constructing several lower ridges of dunes would be more appropriate to cater towards the existing ecology on the site.  </w:t>
      </w:r>
    </w:p>
    <w:p w14:paraId="21DBC205" w14:textId="311EBDF7" w:rsidR="006D282D" w:rsidRPr="00DF0474" w:rsidRDefault="006D282D" w:rsidP="006D282D">
      <w:pPr>
        <w:rPr>
          <w:rFonts w:ascii="Arial" w:eastAsia="Arial" w:hAnsi="Arial" w:cs="Arial"/>
          <w:sz w:val="24"/>
          <w:szCs w:val="24"/>
        </w:rPr>
      </w:pPr>
      <w:r>
        <w:rPr>
          <w:rFonts w:ascii="Arial" w:eastAsia="Arial" w:hAnsi="Arial" w:cs="Arial"/>
          <w:sz w:val="24"/>
          <w:szCs w:val="24"/>
        </w:rPr>
        <w:t>Dune fencing can be used to discourage entry to eroded dune areas where walkers are likely to cause trampling damage to vegetation and disturb the fragile surface layer of the sand. Although footfall is relatively low across the site, visitors numbers may increase during university term times from September-December when wind and rainfall are more likely and dunes are more likely to erode. Therefore, fencing can give the vegetation a better chance to re-establish itself and better act as a flood defence mechanism (</w:t>
      </w:r>
      <w:r w:rsidRPr="008D06A7">
        <w:rPr>
          <w:rFonts w:ascii="Arial" w:hAnsi="Arial" w:cs="Arial"/>
          <w:color w:val="222222"/>
          <w:sz w:val="24"/>
          <w:szCs w:val="24"/>
          <w:shd w:val="clear" w:color="auto" w:fill="FFFFFF"/>
        </w:rPr>
        <w:t>Grafals-Soto</w:t>
      </w:r>
      <w:r>
        <w:rPr>
          <w:rFonts w:ascii="Arial" w:hAnsi="Arial" w:cs="Arial"/>
          <w:color w:val="222222"/>
          <w:sz w:val="24"/>
          <w:szCs w:val="24"/>
          <w:shd w:val="clear" w:color="auto" w:fill="FFFFFF"/>
        </w:rPr>
        <w:t>, 2012)</w:t>
      </w:r>
      <w:r>
        <w:rPr>
          <w:rFonts w:ascii="Arial" w:eastAsia="Arial" w:hAnsi="Arial" w:cs="Arial"/>
          <w:sz w:val="24"/>
          <w:szCs w:val="24"/>
        </w:rPr>
        <w:t>. A more ‘natural’ option can be to use dune thatching</w:t>
      </w:r>
      <w:r w:rsidR="00556E3D">
        <w:rPr>
          <w:rFonts w:ascii="Arial" w:eastAsia="Arial" w:hAnsi="Arial" w:cs="Arial"/>
          <w:sz w:val="24"/>
          <w:szCs w:val="24"/>
        </w:rPr>
        <w:t xml:space="preserve">, </w:t>
      </w:r>
      <w:r>
        <w:rPr>
          <w:rFonts w:ascii="Arial" w:eastAsia="Arial" w:hAnsi="Arial" w:cs="Arial"/>
          <w:sz w:val="24"/>
          <w:szCs w:val="24"/>
        </w:rPr>
        <w:t xml:space="preserve">where waste timber from mature trees can be used to reduce wind speed and encourage deposition of blown sand (Pye et al 2014). This can be easier to implement as waste cuttings have been used for strandline beetle habitat reintroduction already, as seen in figure </w:t>
      </w:r>
      <w:r w:rsidR="00556E3D">
        <w:rPr>
          <w:rFonts w:ascii="Arial" w:eastAsia="Arial" w:hAnsi="Arial" w:cs="Arial"/>
          <w:sz w:val="24"/>
          <w:szCs w:val="24"/>
        </w:rPr>
        <w:t>4</w:t>
      </w:r>
      <w:r>
        <w:rPr>
          <w:rFonts w:ascii="Arial" w:eastAsia="Arial" w:hAnsi="Arial" w:cs="Arial"/>
          <w:sz w:val="24"/>
          <w:szCs w:val="24"/>
        </w:rPr>
        <w:t xml:space="preserve">.   </w:t>
      </w:r>
    </w:p>
    <w:p w14:paraId="4B0296DA" w14:textId="77BDC419" w:rsidR="4F435C8C" w:rsidRPr="007C0FE1" w:rsidRDefault="4F435C8C" w:rsidP="4F435C8C">
      <w:pPr>
        <w:rPr>
          <w:rFonts w:ascii="Arial" w:eastAsia="Arial" w:hAnsi="Arial" w:cs="Arial"/>
          <w:b/>
          <w:bCs/>
          <w:sz w:val="24"/>
          <w:szCs w:val="24"/>
        </w:rPr>
      </w:pPr>
    </w:p>
    <w:p w14:paraId="5C615635" w14:textId="05A024A7" w:rsidR="4F435C8C" w:rsidRPr="00CB5BEB" w:rsidRDefault="00B44BC4" w:rsidP="00CB5BEB">
      <w:pPr>
        <w:pStyle w:val="Heading1"/>
        <w:rPr>
          <w:rFonts w:ascii="Arial" w:eastAsia="Arial" w:hAnsi="Arial" w:cs="Arial"/>
          <w:b/>
          <w:bCs/>
          <w:color w:val="auto"/>
          <w:sz w:val="24"/>
          <w:szCs w:val="24"/>
        </w:rPr>
      </w:pPr>
      <w:bookmarkStart w:id="24" w:name="_Toc165728648"/>
      <w:r w:rsidRPr="00CB5BEB">
        <w:rPr>
          <w:rFonts w:ascii="Arial" w:eastAsia="Arial" w:hAnsi="Arial" w:cs="Arial"/>
          <w:b/>
          <w:bCs/>
          <w:color w:val="auto"/>
          <w:sz w:val="24"/>
          <w:szCs w:val="24"/>
        </w:rPr>
        <w:t xml:space="preserve">5.0 </w:t>
      </w:r>
      <w:r w:rsidR="00765DF2" w:rsidRPr="00CB5BEB">
        <w:rPr>
          <w:rFonts w:ascii="Arial" w:eastAsia="Arial" w:hAnsi="Arial" w:cs="Arial"/>
          <w:b/>
          <w:bCs/>
          <w:color w:val="auto"/>
          <w:sz w:val="24"/>
          <w:szCs w:val="24"/>
        </w:rPr>
        <w:t>Conclusion</w:t>
      </w:r>
      <w:bookmarkEnd w:id="24"/>
      <w:r w:rsidRPr="00CB5BEB">
        <w:rPr>
          <w:rFonts w:ascii="Arial" w:eastAsia="Arial" w:hAnsi="Arial" w:cs="Arial"/>
          <w:b/>
          <w:bCs/>
          <w:color w:val="auto"/>
          <w:sz w:val="24"/>
          <w:szCs w:val="24"/>
        </w:rPr>
        <w:t xml:space="preserve"> </w:t>
      </w:r>
    </w:p>
    <w:p w14:paraId="3FB9EAEF" w14:textId="32D50238" w:rsidR="00084EB3" w:rsidRDefault="002E522F" w:rsidP="4F435C8C">
      <w:pPr>
        <w:rPr>
          <w:rFonts w:ascii="Arial" w:eastAsia="Arial" w:hAnsi="Arial" w:cs="Arial"/>
          <w:sz w:val="24"/>
          <w:szCs w:val="24"/>
        </w:rPr>
      </w:pPr>
      <w:r w:rsidRPr="002E522F">
        <w:rPr>
          <w:rFonts w:ascii="Arial" w:eastAsia="Arial" w:hAnsi="Arial" w:cs="Arial"/>
          <w:sz w:val="24"/>
          <w:szCs w:val="24"/>
        </w:rPr>
        <w:t>Crymlyn Burrows</w:t>
      </w:r>
      <w:r>
        <w:rPr>
          <w:rFonts w:ascii="Arial" w:eastAsia="Arial" w:hAnsi="Arial" w:cs="Arial"/>
          <w:sz w:val="24"/>
          <w:szCs w:val="24"/>
        </w:rPr>
        <w:t xml:space="preserve"> </w:t>
      </w:r>
      <w:r w:rsidR="006D4AD7">
        <w:rPr>
          <w:rFonts w:ascii="Arial" w:eastAsia="Arial" w:hAnsi="Arial" w:cs="Arial"/>
          <w:sz w:val="24"/>
          <w:szCs w:val="24"/>
        </w:rPr>
        <w:t>faces several challenges as detailed in the maps</w:t>
      </w:r>
      <w:r w:rsidR="00F5753A">
        <w:rPr>
          <w:rFonts w:ascii="Arial" w:eastAsia="Arial" w:hAnsi="Arial" w:cs="Arial"/>
          <w:sz w:val="24"/>
          <w:szCs w:val="24"/>
        </w:rPr>
        <w:t xml:space="preserve"> </w:t>
      </w:r>
      <w:r w:rsidR="00A14148">
        <w:rPr>
          <w:rFonts w:ascii="Arial" w:eastAsia="Arial" w:hAnsi="Arial" w:cs="Arial"/>
          <w:sz w:val="24"/>
          <w:szCs w:val="24"/>
        </w:rPr>
        <w:t xml:space="preserve">above, including flood risk, </w:t>
      </w:r>
      <w:r w:rsidR="005F57AE">
        <w:rPr>
          <w:rFonts w:ascii="Arial" w:eastAsia="Arial" w:hAnsi="Arial" w:cs="Arial"/>
          <w:sz w:val="24"/>
          <w:szCs w:val="24"/>
        </w:rPr>
        <w:t>invasive species control and reintroduction of native species such as the strandline beetle and oysters.</w:t>
      </w:r>
      <w:r w:rsidR="0029704E">
        <w:rPr>
          <w:rFonts w:ascii="Arial" w:eastAsia="Arial" w:hAnsi="Arial" w:cs="Arial"/>
          <w:sz w:val="24"/>
          <w:szCs w:val="24"/>
        </w:rPr>
        <w:t xml:space="preserve"> Crymlyn Burrows have made progress towards mitigating these issues </w:t>
      </w:r>
      <w:r w:rsidR="007336C4">
        <w:rPr>
          <w:rFonts w:ascii="Arial" w:eastAsia="Arial" w:hAnsi="Arial" w:cs="Arial"/>
          <w:sz w:val="24"/>
          <w:szCs w:val="24"/>
        </w:rPr>
        <w:t xml:space="preserve">which have been detailed in the management plan, by </w:t>
      </w:r>
      <w:r w:rsidR="001870BE">
        <w:rPr>
          <w:rFonts w:ascii="Arial" w:eastAsia="Arial" w:hAnsi="Arial" w:cs="Arial"/>
          <w:sz w:val="24"/>
          <w:szCs w:val="24"/>
        </w:rPr>
        <w:t xml:space="preserve">carrying out surveys </w:t>
      </w:r>
      <w:r w:rsidR="00EE7AF5">
        <w:rPr>
          <w:rFonts w:ascii="Arial" w:eastAsia="Arial" w:hAnsi="Arial" w:cs="Arial"/>
          <w:sz w:val="24"/>
          <w:szCs w:val="24"/>
        </w:rPr>
        <w:t xml:space="preserve">on wildlife habitats that surround invasive </w:t>
      </w:r>
      <w:r w:rsidR="006F3B7E">
        <w:rPr>
          <w:rFonts w:ascii="Arial" w:eastAsia="Arial" w:hAnsi="Arial" w:cs="Arial"/>
          <w:sz w:val="24"/>
          <w:szCs w:val="24"/>
        </w:rPr>
        <w:t xml:space="preserve">species and </w:t>
      </w:r>
      <w:r w:rsidR="00F55203">
        <w:rPr>
          <w:rFonts w:ascii="Arial" w:eastAsia="Arial" w:hAnsi="Arial" w:cs="Arial"/>
          <w:sz w:val="24"/>
          <w:szCs w:val="24"/>
        </w:rPr>
        <w:t>continuing</w:t>
      </w:r>
      <w:r w:rsidR="006F3B7E">
        <w:rPr>
          <w:rFonts w:ascii="Arial" w:eastAsia="Arial" w:hAnsi="Arial" w:cs="Arial"/>
          <w:sz w:val="24"/>
          <w:szCs w:val="24"/>
        </w:rPr>
        <w:t xml:space="preserve"> Neath </w:t>
      </w:r>
      <w:r w:rsidR="004A5CF5">
        <w:rPr>
          <w:rFonts w:ascii="Arial" w:eastAsia="Arial" w:hAnsi="Arial" w:cs="Arial"/>
          <w:sz w:val="24"/>
          <w:szCs w:val="24"/>
        </w:rPr>
        <w:t xml:space="preserve">Port Talbot </w:t>
      </w:r>
      <w:r w:rsidR="001F0354">
        <w:rPr>
          <w:rFonts w:ascii="Arial" w:eastAsia="Arial" w:hAnsi="Arial" w:cs="Arial"/>
          <w:sz w:val="24"/>
          <w:szCs w:val="24"/>
        </w:rPr>
        <w:t>Council’s plan of natural flood management.</w:t>
      </w:r>
      <w:r w:rsidR="00F55203">
        <w:rPr>
          <w:rFonts w:ascii="Arial" w:eastAsia="Arial" w:hAnsi="Arial" w:cs="Arial"/>
          <w:sz w:val="24"/>
          <w:szCs w:val="24"/>
        </w:rPr>
        <w:t xml:space="preserve"> </w:t>
      </w:r>
      <w:r w:rsidR="008F75DF">
        <w:rPr>
          <w:rFonts w:ascii="Arial" w:eastAsia="Arial" w:hAnsi="Arial" w:cs="Arial"/>
          <w:sz w:val="24"/>
          <w:szCs w:val="24"/>
        </w:rPr>
        <w:t>The management plan focuses on removing invasive vegetation</w:t>
      </w:r>
      <w:r w:rsidR="00651717">
        <w:rPr>
          <w:rFonts w:ascii="Arial" w:eastAsia="Arial" w:hAnsi="Arial" w:cs="Arial"/>
          <w:sz w:val="24"/>
          <w:szCs w:val="24"/>
        </w:rPr>
        <w:t xml:space="preserve">, Japanese knotweed, Japanese rose and invasive trees. </w:t>
      </w:r>
      <w:r w:rsidR="00EF3AA3">
        <w:rPr>
          <w:rFonts w:ascii="Arial" w:eastAsia="Arial" w:hAnsi="Arial" w:cs="Arial"/>
          <w:sz w:val="24"/>
          <w:szCs w:val="24"/>
        </w:rPr>
        <w:t xml:space="preserve">Invasive species being an area of particular focus </w:t>
      </w:r>
      <w:r w:rsidR="00EA78D6">
        <w:rPr>
          <w:rFonts w:ascii="Arial" w:eastAsia="Arial" w:hAnsi="Arial" w:cs="Arial"/>
          <w:sz w:val="24"/>
          <w:szCs w:val="24"/>
        </w:rPr>
        <w:t xml:space="preserve">due to the wide implications of various issues such as woodland spread and </w:t>
      </w:r>
      <w:r w:rsidR="00983980">
        <w:rPr>
          <w:rFonts w:ascii="Arial" w:eastAsia="Arial" w:hAnsi="Arial" w:cs="Arial"/>
          <w:sz w:val="24"/>
          <w:szCs w:val="24"/>
        </w:rPr>
        <w:t xml:space="preserve">making suitable habitats for the reintroduction of native species. </w:t>
      </w:r>
      <w:r w:rsidR="00F55203">
        <w:rPr>
          <w:rFonts w:ascii="Arial" w:eastAsia="Arial" w:hAnsi="Arial" w:cs="Arial"/>
          <w:sz w:val="24"/>
          <w:szCs w:val="24"/>
        </w:rPr>
        <w:t>Valid criticisms can be made of these current practi</w:t>
      </w:r>
      <w:r w:rsidR="00E341F4">
        <w:rPr>
          <w:rFonts w:ascii="Arial" w:eastAsia="Arial" w:hAnsi="Arial" w:cs="Arial"/>
          <w:sz w:val="24"/>
          <w:szCs w:val="24"/>
        </w:rPr>
        <w:t>c</w:t>
      </w:r>
      <w:r w:rsidR="00F55203">
        <w:rPr>
          <w:rFonts w:ascii="Arial" w:eastAsia="Arial" w:hAnsi="Arial" w:cs="Arial"/>
          <w:sz w:val="24"/>
          <w:szCs w:val="24"/>
        </w:rPr>
        <w:t>es</w:t>
      </w:r>
      <w:r w:rsidR="000927EA">
        <w:rPr>
          <w:rFonts w:ascii="Arial" w:eastAsia="Arial" w:hAnsi="Arial" w:cs="Arial"/>
          <w:sz w:val="24"/>
          <w:szCs w:val="24"/>
        </w:rPr>
        <w:t xml:space="preserve">, </w:t>
      </w:r>
      <w:r w:rsidR="00FE54DD">
        <w:rPr>
          <w:rFonts w:ascii="Arial" w:eastAsia="Arial" w:hAnsi="Arial" w:cs="Arial"/>
          <w:sz w:val="24"/>
          <w:szCs w:val="24"/>
        </w:rPr>
        <w:t xml:space="preserve">by </w:t>
      </w:r>
      <w:r w:rsidR="0097227D">
        <w:rPr>
          <w:rFonts w:ascii="Arial" w:eastAsia="Arial" w:hAnsi="Arial" w:cs="Arial"/>
          <w:sz w:val="24"/>
          <w:szCs w:val="24"/>
        </w:rPr>
        <w:t xml:space="preserve">using </w:t>
      </w:r>
      <w:r w:rsidR="003D4D2F">
        <w:rPr>
          <w:rFonts w:ascii="Arial" w:eastAsia="Arial" w:hAnsi="Arial" w:cs="Arial"/>
          <w:sz w:val="24"/>
          <w:szCs w:val="24"/>
        </w:rPr>
        <w:t>several lower ridges of dunes and building fencing can help stabilise the dunes</w:t>
      </w:r>
      <w:r w:rsidR="006346F7">
        <w:rPr>
          <w:rFonts w:ascii="Arial" w:eastAsia="Arial" w:hAnsi="Arial" w:cs="Arial"/>
          <w:sz w:val="24"/>
          <w:szCs w:val="24"/>
        </w:rPr>
        <w:t>,</w:t>
      </w:r>
      <w:r w:rsidR="003D4D2F">
        <w:rPr>
          <w:rFonts w:ascii="Arial" w:eastAsia="Arial" w:hAnsi="Arial" w:cs="Arial"/>
          <w:sz w:val="24"/>
          <w:szCs w:val="24"/>
        </w:rPr>
        <w:t xml:space="preserve"> </w:t>
      </w:r>
      <w:r w:rsidR="00B114C7">
        <w:rPr>
          <w:rFonts w:ascii="Arial" w:eastAsia="Arial" w:hAnsi="Arial" w:cs="Arial"/>
          <w:sz w:val="24"/>
          <w:szCs w:val="24"/>
        </w:rPr>
        <w:t>so they can act as a more effective barrier to flooding and erosion</w:t>
      </w:r>
      <w:r w:rsidR="00FE54DD">
        <w:rPr>
          <w:rFonts w:ascii="Arial" w:eastAsia="Arial" w:hAnsi="Arial" w:cs="Arial"/>
          <w:sz w:val="24"/>
          <w:szCs w:val="24"/>
        </w:rPr>
        <w:t xml:space="preserve">. </w:t>
      </w:r>
      <w:r w:rsidR="00DB5F49">
        <w:rPr>
          <w:rFonts w:ascii="Arial" w:eastAsia="Arial" w:hAnsi="Arial" w:cs="Arial"/>
          <w:sz w:val="24"/>
          <w:szCs w:val="24"/>
        </w:rPr>
        <w:t>More frequent</w:t>
      </w:r>
      <w:r w:rsidR="00F25B92">
        <w:rPr>
          <w:rFonts w:ascii="Arial" w:eastAsia="Arial" w:hAnsi="Arial" w:cs="Arial"/>
          <w:sz w:val="24"/>
          <w:szCs w:val="24"/>
        </w:rPr>
        <w:t xml:space="preserve"> and</w:t>
      </w:r>
      <w:r w:rsidR="00DB5F49">
        <w:rPr>
          <w:rFonts w:ascii="Arial" w:eastAsia="Arial" w:hAnsi="Arial" w:cs="Arial"/>
          <w:sz w:val="24"/>
          <w:szCs w:val="24"/>
        </w:rPr>
        <w:t xml:space="preserve"> extensive surveying </w:t>
      </w:r>
      <w:r w:rsidR="00D65199">
        <w:rPr>
          <w:rFonts w:ascii="Arial" w:eastAsia="Arial" w:hAnsi="Arial" w:cs="Arial"/>
          <w:sz w:val="24"/>
          <w:szCs w:val="24"/>
        </w:rPr>
        <w:t>should be considered to</w:t>
      </w:r>
      <w:r w:rsidR="0021451B">
        <w:rPr>
          <w:rFonts w:ascii="Arial" w:eastAsia="Arial" w:hAnsi="Arial" w:cs="Arial"/>
          <w:sz w:val="24"/>
          <w:szCs w:val="24"/>
        </w:rPr>
        <w:t xml:space="preserve"> gain a better understanding of </w:t>
      </w:r>
      <w:r w:rsidR="003B1975">
        <w:rPr>
          <w:rFonts w:ascii="Arial" w:eastAsia="Arial" w:hAnsi="Arial" w:cs="Arial"/>
          <w:sz w:val="24"/>
          <w:szCs w:val="24"/>
        </w:rPr>
        <w:t>wildlife</w:t>
      </w:r>
      <w:r w:rsidR="008313A0">
        <w:rPr>
          <w:rFonts w:ascii="Arial" w:eastAsia="Arial" w:hAnsi="Arial" w:cs="Arial"/>
          <w:sz w:val="24"/>
          <w:szCs w:val="24"/>
        </w:rPr>
        <w:t xml:space="preserve"> habitats</w:t>
      </w:r>
      <w:r w:rsidR="00B3721C">
        <w:rPr>
          <w:rFonts w:ascii="Arial" w:eastAsia="Arial" w:hAnsi="Arial" w:cs="Arial"/>
          <w:sz w:val="24"/>
          <w:szCs w:val="24"/>
        </w:rPr>
        <w:t xml:space="preserve"> near invasive species that are being removed. These can be carried out by paid ecologists </w:t>
      </w:r>
      <w:r w:rsidR="002876F3">
        <w:rPr>
          <w:rFonts w:ascii="Arial" w:eastAsia="Arial" w:hAnsi="Arial" w:cs="Arial"/>
          <w:sz w:val="24"/>
          <w:szCs w:val="24"/>
        </w:rPr>
        <w:t xml:space="preserve">that are able dedicate more time to managing the </w:t>
      </w:r>
      <w:r w:rsidR="00EB3D6B">
        <w:rPr>
          <w:rFonts w:ascii="Arial" w:eastAsia="Arial" w:hAnsi="Arial" w:cs="Arial"/>
          <w:sz w:val="24"/>
          <w:szCs w:val="24"/>
        </w:rPr>
        <w:t xml:space="preserve">site compared </w:t>
      </w:r>
      <w:r w:rsidR="00EB3D6B">
        <w:rPr>
          <w:rFonts w:ascii="Arial" w:eastAsia="Arial" w:hAnsi="Arial" w:cs="Arial"/>
          <w:sz w:val="24"/>
          <w:szCs w:val="24"/>
        </w:rPr>
        <w:lastRenderedPageBreak/>
        <w:t xml:space="preserve">to solely by volunteers on an ad </w:t>
      </w:r>
      <w:proofErr w:type="spellStart"/>
      <w:r w:rsidR="00EB3D6B">
        <w:rPr>
          <w:rFonts w:ascii="Arial" w:eastAsia="Arial" w:hAnsi="Arial" w:cs="Arial"/>
          <w:sz w:val="24"/>
          <w:szCs w:val="24"/>
        </w:rPr>
        <w:t>hoq</w:t>
      </w:r>
      <w:proofErr w:type="spellEnd"/>
      <w:r w:rsidR="00EB3D6B">
        <w:rPr>
          <w:rFonts w:ascii="Arial" w:eastAsia="Arial" w:hAnsi="Arial" w:cs="Arial"/>
          <w:sz w:val="24"/>
          <w:szCs w:val="24"/>
        </w:rPr>
        <w:t xml:space="preserve"> basis. </w:t>
      </w:r>
      <w:r w:rsidR="00C42687">
        <w:rPr>
          <w:rFonts w:ascii="Arial" w:eastAsia="Arial" w:hAnsi="Arial" w:cs="Arial"/>
          <w:sz w:val="24"/>
          <w:szCs w:val="24"/>
        </w:rPr>
        <w:t>Dune fencing ca</w:t>
      </w:r>
      <w:r w:rsidR="003B0E28">
        <w:rPr>
          <w:rFonts w:ascii="Arial" w:eastAsia="Arial" w:hAnsi="Arial" w:cs="Arial"/>
          <w:sz w:val="24"/>
          <w:szCs w:val="24"/>
        </w:rPr>
        <w:t>n</w:t>
      </w:r>
      <w:r w:rsidR="00C36ABE">
        <w:rPr>
          <w:rFonts w:ascii="Arial" w:eastAsia="Arial" w:hAnsi="Arial" w:cs="Arial"/>
          <w:sz w:val="24"/>
          <w:szCs w:val="24"/>
        </w:rPr>
        <w:t xml:space="preserve"> help</w:t>
      </w:r>
      <w:r w:rsidR="003B0E28">
        <w:rPr>
          <w:rFonts w:ascii="Arial" w:eastAsia="Arial" w:hAnsi="Arial" w:cs="Arial"/>
          <w:sz w:val="24"/>
          <w:szCs w:val="24"/>
        </w:rPr>
        <w:t xml:space="preserve"> </w:t>
      </w:r>
      <w:r w:rsidR="00C36ABE">
        <w:rPr>
          <w:rFonts w:ascii="Arial" w:eastAsia="Arial" w:hAnsi="Arial" w:cs="Arial"/>
          <w:sz w:val="24"/>
          <w:szCs w:val="24"/>
        </w:rPr>
        <w:t xml:space="preserve">mitigate several </w:t>
      </w:r>
      <w:r w:rsidR="00200071">
        <w:rPr>
          <w:rFonts w:ascii="Arial" w:eastAsia="Arial" w:hAnsi="Arial" w:cs="Arial"/>
          <w:sz w:val="24"/>
          <w:szCs w:val="24"/>
        </w:rPr>
        <w:t xml:space="preserve">issues by preventing </w:t>
      </w:r>
      <w:r w:rsidR="000B2F80">
        <w:rPr>
          <w:rFonts w:ascii="Arial" w:eastAsia="Arial" w:hAnsi="Arial" w:cs="Arial"/>
          <w:sz w:val="24"/>
          <w:szCs w:val="24"/>
        </w:rPr>
        <w:t xml:space="preserve">footfall that can trample </w:t>
      </w:r>
      <w:r w:rsidR="00F63754">
        <w:rPr>
          <w:rFonts w:ascii="Arial" w:eastAsia="Arial" w:hAnsi="Arial" w:cs="Arial"/>
          <w:sz w:val="24"/>
          <w:szCs w:val="24"/>
        </w:rPr>
        <w:t>sensitive habitats such as the reintroduced strandline beetle</w:t>
      </w:r>
      <w:r w:rsidR="00B5364C">
        <w:rPr>
          <w:rFonts w:ascii="Arial" w:eastAsia="Arial" w:hAnsi="Arial" w:cs="Arial"/>
          <w:sz w:val="24"/>
          <w:szCs w:val="24"/>
        </w:rPr>
        <w:t xml:space="preserve"> and</w:t>
      </w:r>
      <w:r w:rsidR="00D979B0">
        <w:rPr>
          <w:rFonts w:ascii="Arial" w:eastAsia="Arial" w:hAnsi="Arial" w:cs="Arial"/>
          <w:sz w:val="24"/>
          <w:szCs w:val="24"/>
        </w:rPr>
        <w:t xml:space="preserve"> help stabilise the dunes.</w:t>
      </w:r>
      <w:r w:rsidR="00E341F4">
        <w:rPr>
          <w:rFonts w:ascii="Arial" w:eastAsia="Arial" w:hAnsi="Arial" w:cs="Arial"/>
          <w:sz w:val="24"/>
          <w:szCs w:val="24"/>
        </w:rPr>
        <w:t xml:space="preserve"> </w:t>
      </w:r>
    </w:p>
    <w:p w14:paraId="4A185E30" w14:textId="53D30BC9" w:rsidR="00765DF2" w:rsidRPr="002E522F" w:rsidRDefault="00D979B0" w:rsidP="4F435C8C">
      <w:pPr>
        <w:rPr>
          <w:rFonts w:ascii="Arial" w:eastAsia="Arial" w:hAnsi="Arial" w:cs="Arial"/>
          <w:sz w:val="24"/>
          <w:szCs w:val="24"/>
        </w:rPr>
      </w:pPr>
      <w:r>
        <w:rPr>
          <w:rFonts w:ascii="Arial" w:eastAsia="Arial" w:hAnsi="Arial" w:cs="Arial"/>
          <w:sz w:val="24"/>
          <w:szCs w:val="24"/>
        </w:rPr>
        <w:t xml:space="preserve"> These recommendations are</w:t>
      </w:r>
      <w:r w:rsidR="002B1111">
        <w:rPr>
          <w:rFonts w:ascii="Arial" w:eastAsia="Arial" w:hAnsi="Arial" w:cs="Arial"/>
          <w:sz w:val="24"/>
          <w:szCs w:val="24"/>
        </w:rPr>
        <w:t xml:space="preserve"> possible to carry out within the next ten years, however looking into the long term future can be difficult</w:t>
      </w:r>
      <w:r w:rsidR="00703092">
        <w:rPr>
          <w:rFonts w:ascii="Arial" w:eastAsia="Arial" w:hAnsi="Arial" w:cs="Arial"/>
          <w:sz w:val="24"/>
          <w:szCs w:val="24"/>
        </w:rPr>
        <w:t>,</w:t>
      </w:r>
      <w:r w:rsidR="002B1111">
        <w:rPr>
          <w:rFonts w:ascii="Arial" w:eastAsia="Arial" w:hAnsi="Arial" w:cs="Arial"/>
          <w:sz w:val="24"/>
          <w:szCs w:val="24"/>
        </w:rPr>
        <w:t xml:space="preserve"> due to</w:t>
      </w:r>
      <w:r w:rsidR="00703092">
        <w:rPr>
          <w:rFonts w:ascii="Arial" w:eastAsia="Arial" w:hAnsi="Arial" w:cs="Arial"/>
          <w:sz w:val="24"/>
          <w:szCs w:val="24"/>
        </w:rPr>
        <w:t xml:space="preserve"> the threats of climate change </w:t>
      </w:r>
      <w:r w:rsidR="00FC409B">
        <w:rPr>
          <w:rFonts w:ascii="Arial" w:eastAsia="Arial" w:hAnsi="Arial" w:cs="Arial"/>
          <w:sz w:val="24"/>
          <w:szCs w:val="24"/>
        </w:rPr>
        <w:t>bringing more unpredictable weather patterns and rising sea levels</w:t>
      </w:r>
      <w:r w:rsidR="005D6ACE">
        <w:rPr>
          <w:rFonts w:ascii="Arial" w:eastAsia="Arial" w:hAnsi="Arial" w:cs="Arial"/>
          <w:sz w:val="24"/>
          <w:szCs w:val="24"/>
        </w:rPr>
        <w:t xml:space="preserve"> (</w:t>
      </w:r>
      <w:r w:rsidR="005D6ACE" w:rsidRPr="005D6ACE">
        <w:rPr>
          <w:rFonts w:ascii="Arial" w:hAnsi="Arial" w:cs="Arial"/>
          <w:color w:val="222222"/>
          <w:sz w:val="24"/>
          <w:szCs w:val="24"/>
          <w:shd w:val="clear" w:color="auto" w:fill="FFFFFF"/>
        </w:rPr>
        <w:t>Polasky</w:t>
      </w:r>
      <w:r w:rsidR="005D6ACE">
        <w:rPr>
          <w:rFonts w:ascii="Arial" w:hAnsi="Arial" w:cs="Arial"/>
          <w:color w:val="222222"/>
          <w:sz w:val="24"/>
          <w:szCs w:val="24"/>
          <w:shd w:val="clear" w:color="auto" w:fill="FFFFFF"/>
        </w:rPr>
        <w:t xml:space="preserve"> et al, 2011)</w:t>
      </w:r>
      <w:r w:rsidR="00FC409B">
        <w:rPr>
          <w:rFonts w:ascii="Arial" w:eastAsia="Arial" w:hAnsi="Arial" w:cs="Arial"/>
          <w:sz w:val="24"/>
          <w:szCs w:val="24"/>
        </w:rPr>
        <w:t>.</w:t>
      </w:r>
      <w:r w:rsidR="00084EB3">
        <w:rPr>
          <w:rFonts w:ascii="Arial" w:eastAsia="Arial" w:hAnsi="Arial" w:cs="Arial"/>
          <w:sz w:val="24"/>
          <w:szCs w:val="24"/>
        </w:rPr>
        <w:t xml:space="preserve"> </w:t>
      </w:r>
      <w:r w:rsidR="004775DD">
        <w:rPr>
          <w:rFonts w:ascii="Arial" w:eastAsia="Arial" w:hAnsi="Arial" w:cs="Arial"/>
          <w:sz w:val="24"/>
          <w:szCs w:val="24"/>
        </w:rPr>
        <w:t xml:space="preserve">The </w:t>
      </w:r>
      <w:r w:rsidR="00A27175">
        <w:rPr>
          <w:rFonts w:ascii="Arial" w:eastAsia="Arial" w:hAnsi="Arial" w:cs="Arial"/>
          <w:sz w:val="24"/>
          <w:szCs w:val="24"/>
        </w:rPr>
        <w:t>recommendations buil</w:t>
      </w:r>
      <w:r w:rsidR="009C3265">
        <w:rPr>
          <w:rFonts w:ascii="Arial" w:eastAsia="Arial" w:hAnsi="Arial" w:cs="Arial"/>
          <w:sz w:val="24"/>
          <w:szCs w:val="24"/>
        </w:rPr>
        <w:t xml:space="preserve">d </w:t>
      </w:r>
      <w:r w:rsidR="00A27175">
        <w:rPr>
          <w:rFonts w:ascii="Arial" w:eastAsia="Arial" w:hAnsi="Arial" w:cs="Arial"/>
          <w:sz w:val="24"/>
          <w:szCs w:val="24"/>
        </w:rPr>
        <w:t>upon the current Crymlyn Burrows management pla</w:t>
      </w:r>
      <w:r w:rsidR="007C0FE1">
        <w:rPr>
          <w:rFonts w:ascii="Arial" w:eastAsia="Arial" w:hAnsi="Arial" w:cs="Arial"/>
          <w:sz w:val="24"/>
          <w:szCs w:val="24"/>
        </w:rPr>
        <w:t>n</w:t>
      </w:r>
      <w:r w:rsidR="009C3265">
        <w:rPr>
          <w:rFonts w:ascii="Arial" w:eastAsia="Arial" w:hAnsi="Arial" w:cs="Arial"/>
          <w:sz w:val="24"/>
          <w:szCs w:val="24"/>
        </w:rPr>
        <w:t>’</w:t>
      </w:r>
      <w:r w:rsidR="007C0FE1">
        <w:rPr>
          <w:rFonts w:ascii="Arial" w:eastAsia="Arial" w:hAnsi="Arial" w:cs="Arial"/>
          <w:sz w:val="24"/>
          <w:szCs w:val="24"/>
        </w:rPr>
        <w:t>s aims and objectives</w:t>
      </w:r>
      <w:r w:rsidR="00393AEE">
        <w:rPr>
          <w:rFonts w:ascii="Arial" w:eastAsia="Arial" w:hAnsi="Arial" w:cs="Arial"/>
          <w:sz w:val="24"/>
          <w:szCs w:val="24"/>
        </w:rPr>
        <w:t>, by</w:t>
      </w:r>
      <w:r w:rsidR="004C5D89">
        <w:rPr>
          <w:rFonts w:ascii="Arial" w:eastAsia="Arial" w:hAnsi="Arial" w:cs="Arial"/>
          <w:sz w:val="24"/>
          <w:szCs w:val="24"/>
        </w:rPr>
        <w:t xml:space="preserve"> </w:t>
      </w:r>
      <w:r w:rsidR="009805CC">
        <w:rPr>
          <w:rFonts w:ascii="Arial" w:eastAsia="Arial" w:hAnsi="Arial" w:cs="Arial"/>
          <w:sz w:val="24"/>
          <w:szCs w:val="24"/>
        </w:rPr>
        <w:t>maintaining key habitats, controlling the spread of invasive species</w:t>
      </w:r>
      <w:r w:rsidR="00542417">
        <w:rPr>
          <w:rFonts w:ascii="Arial" w:eastAsia="Arial" w:hAnsi="Arial" w:cs="Arial"/>
          <w:sz w:val="24"/>
          <w:szCs w:val="24"/>
        </w:rPr>
        <w:t xml:space="preserve"> and protecting the site from damage. However,</w:t>
      </w:r>
      <w:r w:rsidR="0090543C">
        <w:rPr>
          <w:rFonts w:ascii="Arial" w:eastAsia="Arial" w:hAnsi="Arial" w:cs="Arial"/>
          <w:sz w:val="24"/>
          <w:szCs w:val="24"/>
        </w:rPr>
        <w:t xml:space="preserve"> it is also important to consider</w:t>
      </w:r>
      <w:r w:rsidR="007710CE">
        <w:rPr>
          <w:rFonts w:ascii="Arial" w:eastAsia="Arial" w:hAnsi="Arial" w:cs="Arial"/>
          <w:sz w:val="24"/>
          <w:szCs w:val="24"/>
        </w:rPr>
        <w:t xml:space="preserve"> a greater emphasis on </w:t>
      </w:r>
      <w:r w:rsidR="00FC0931">
        <w:rPr>
          <w:rFonts w:ascii="Arial" w:eastAsia="Arial" w:hAnsi="Arial" w:cs="Arial"/>
          <w:sz w:val="24"/>
          <w:szCs w:val="24"/>
        </w:rPr>
        <w:t xml:space="preserve">mitigating the </w:t>
      </w:r>
      <w:r w:rsidR="007710CE">
        <w:rPr>
          <w:rFonts w:ascii="Arial" w:eastAsia="Arial" w:hAnsi="Arial" w:cs="Arial"/>
          <w:sz w:val="24"/>
          <w:szCs w:val="24"/>
        </w:rPr>
        <w:t>flood risk</w:t>
      </w:r>
      <w:r w:rsidR="00102AC8">
        <w:rPr>
          <w:rFonts w:ascii="Arial" w:eastAsia="Arial" w:hAnsi="Arial" w:cs="Arial"/>
          <w:sz w:val="24"/>
          <w:szCs w:val="24"/>
        </w:rPr>
        <w:t>,</w:t>
      </w:r>
      <w:r w:rsidR="007710CE">
        <w:rPr>
          <w:rFonts w:ascii="Arial" w:eastAsia="Arial" w:hAnsi="Arial" w:cs="Arial"/>
          <w:sz w:val="24"/>
          <w:szCs w:val="24"/>
        </w:rPr>
        <w:t xml:space="preserve"> that</w:t>
      </w:r>
      <w:r w:rsidR="00FC0931">
        <w:rPr>
          <w:rFonts w:ascii="Arial" w:eastAsia="Arial" w:hAnsi="Arial" w:cs="Arial"/>
          <w:sz w:val="24"/>
          <w:szCs w:val="24"/>
        </w:rPr>
        <w:t xml:space="preserve"> could significantly damage the site in year</w:t>
      </w:r>
      <w:r w:rsidR="00D902C7">
        <w:rPr>
          <w:rFonts w:ascii="Arial" w:eastAsia="Arial" w:hAnsi="Arial" w:cs="Arial"/>
          <w:sz w:val="24"/>
          <w:szCs w:val="24"/>
        </w:rPr>
        <w:t>s to come.</w:t>
      </w:r>
      <w:r w:rsidR="0090543C">
        <w:rPr>
          <w:rFonts w:ascii="Arial" w:eastAsia="Arial" w:hAnsi="Arial" w:cs="Arial"/>
          <w:sz w:val="24"/>
          <w:szCs w:val="24"/>
        </w:rPr>
        <w:t xml:space="preserve"> </w:t>
      </w:r>
      <w:r w:rsidR="00D902C7">
        <w:rPr>
          <w:rFonts w:ascii="Arial" w:eastAsia="Arial" w:hAnsi="Arial" w:cs="Arial"/>
          <w:sz w:val="24"/>
          <w:szCs w:val="24"/>
        </w:rPr>
        <w:t xml:space="preserve"> </w:t>
      </w:r>
      <w:r w:rsidR="00FC0931">
        <w:rPr>
          <w:rFonts w:ascii="Arial" w:eastAsia="Arial" w:hAnsi="Arial" w:cs="Arial"/>
          <w:sz w:val="24"/>
          <w:szCs w:val="24"/>
        </w:rPr>
        <w:t xml:space="preserve"> </w:t>
      </w:r>
      <w:r w:rsidR="007710CE">
        <w:rPr>
          <w:rFonts w:ascii="Arial" w:eastAsia="Arial" w:hAnsi="Arial" w:cs="Arial"/>
          <w:sz w:val="24"/>
          <w:szCs w:val="24"/>
        </w:rPr>
        <w:t xml:space="preserve"> </w:t>
      </w:r>
      <w:r w:rsidR="00393AEE">
        <w:rPr>
          <w:rFonts w:ascii="Arial" w:eastAsia="Arial" w:hAnsi="Arial" w:cs="Arial"/>
          <w:sz w:val="24"/>
          <w:szCs w:val="24"/>
        </w:rPr>
        <w:t xml:space="preserve"> </w:t>
      </w:r>
      <w:r w:rsidR="007C0FE1">
        <w:rPr>
          <w:rFonts w:ascii="Arial" w:eastAsia="Arial" w:hAnsi="Arial" w:cs="Arial"/>
          <w:sz w:val="24"/>
          <w:szCs w:val="24"/>
        </w:rPr>
        <w:t xml:space="preserve"> </w:t>
      </w:r>
      <w:r w:rsidR="00765A82">
        <w:rPr>
          <w:rFonts w:ascii="Arial" w:eastAsia="Arial" w:hAnsi="Arial" w:cs="Arial"/>
          <w:sz w:val="24"/>
          <w:szCs w:val="24"/>
        </w:rPr>
        <w:t xml:space="preserve"> </w:t>
      </w:r>
      <w:r w:rsidR="004775DD">
        <w:rPr>
          <w:rFonts w:ascii="Arial" w:eastAsia="Arial" w:hAnsi="Arial" w:cs="Arial"/>
          <w:sz w:val="24"/>
          <w:szCs w:val="24"/>
        </w:rPr>
        <w:t xml:space="preserve"> </w:t>
      </w:r>
      <w:r w:rsidR="00FC409B">
        <w:rPr>
          <w:rFonts w:ascii="Arial" w:eastAsia="Arial" w:hAnsi="Arial" w:cs="Arial"/>
          <w:sz w:val="24"/>
          <w:szCs w:val="24"/>
        </w:rPr>
        <w:t xml:space="preserve"> </w:t>
      </w:r>
      <w:r w:rsidR="002B1111">
        <w:rPr>
          <w:rFonts w:ascii="Arial" w:eastAsia="Arial" w:hAnsi="Arial" w:cs="Arial"/>
          <w:sz w:val="24"/>
          <w:szCs w:val="24"/>
        </w:rPr>
        <w:t xml:space="preserve"> </w:t>
      </w:r>
      <w:r>
        <w:rPr>
          <w:rFonts w:ascii="Arial" w:eastAsia="Arial" w:hAnsi="Arial" w:cs="Arial"/>
          <w:sz w:val="24"/>
          <w:szCs w:val="24"/>
        </w:rPr>
        <w:t xml:space="preserve"> </w:t>
      </w:r>
      <w:r w:rsidR="00EB3D6B">
        <w:rPr>
          <w:rFonts w:ascii="Arial" w:eastAsia="Arial" w:hAnsi="Arial" w:cs="Arial"/>
          <w:sz w:val="24"/>
          <w:szCs w:val="24"/>
        </w:rPr>
        <w:t xml:space="preserve"> </w:t>
      </w:r>
    </w:p>
    <w:p w14:paraId="6C234F01" w14:textId="77777777" w:rsidR="00765DF2" w:rsidRPr="00DF0474" w:rsidRDefault="00765DF2" w:rsidP="4F435C8C">
      <w:pPr>
        <w:rPr>
          <w:rFonts w:ascii="Arial" w:eastAsia="Arial" w:hAnsi="Arial" w:cs="Arial"/>
          <w:sz w:val="24"/>
          <w:szCs w:val="24"/>
        </w:rPr>
      </w:pPr>
    </w:p>
    <w:p w14:paraId="3A21EB14" w14:textId="3891852F" w:rsidR="4F435C8C" w:rsidRPr="00DF0474" w:rsidRDefault="4F435C8C" w:rsidP="4F435C8C">
      <w:pPr>
        <w:rPr>
          <w:rFonts w:ascii="Arial" w:eastAsia="Arial" w:hAnsi="Arial" w:cs="Arial"/>
          <w:sz w:val="24"/>
          <w:szCs w:val="24"/>
        </w:rPr>
      </w:pPr>
    </w:p>
    <w:p w14:paraId="09137B85" w14:textId="56F11335" w:rsidR="4F435C8C" w:rsidRPr="00DF0474" w:rsidRDefault="4F435C8C" w:rsidP="4F435C8C">
      <w:pPr>
        <w:rPr>
          <w:rFonts w:ascii="Arial" w:eastAsia="Arial" w:hAnsi="Arial" w:cs="Arial"/>
          <w:sz w:val="24"/>
          <w:szCs w:val="24"/>
        </w:rPr>
      </w:pPr>
    </w:p>
    <w:p w14:paraId="7A6C3401" w14:textId="501C3188" w:rsidR="4F435C8C" w:rsidRPr="00DF0474" w:rsidRDefault="4F435C8C" w:rsidP="4F435C8C">
      <w:pPr>
        <w:rPr>
          <w:rFonts w:ascii="Arial" w:eastAsia="Arial" w:hAnsi="Arial" w:cs="Arial"/>
          <w:sz w:val="24"/>
          <w:szCs w:val="24"/>
        </w:rPr>
      </w:pPr>
    </w:p>
    <w:p w14:paraId="0D3B0E59" w14:textId="7B11BFC7" w:rsidR="4F435C8C" w:rsidRPr="00DF0474" w:rsidRDefault="4F435C8C" w:rsidP="4F435C8C">
      <w:pPr>
        <w:rPr>
          <w:rFonts w:ascii="Arial" w:eastAsia="Arial" w:hAnsi="Arial" w:cs="Arial"/>
          <w:sz w:val="24"/>
          <w:szCs w:val="24"/>
        </w:rPr>
      </w:pPr>
    </w:p>
    <w:p w14:paraId="3173E70E" w14:textId="46333748" w:rsidR="4F435C8C" w:rsidRDefault="4F435C8C" w:rsidP="4F435C8C">
      <w:pPr>
        <w:rPr>
          <w:rFonts w:ascii="Arial" w:eastAsia="Arial" w:hAnsi="Arial" w:cs="Arial"/>
          <w:sz w:val="24"/>
          <w:szCs w:val="24"/>
        </w:rPr>
      </w:pPr>
    </w:p>
    <w:p w14:paraId="7ABA7B1A" w14:textId="77777777" w:rsidR="00F06633" w:rsidRPr="00DF0474" w:rsidRDefault="00F06633" w:rsidP="4F435C8C">
      <w:pPr>
        <w:rPr>
          <w:rFonts w:ascii="Arial" w:eastAsia="Arial" w:hAnsi="Arial" w:cs="Arial"/>
          <w:sz w:val="24"/>
          <w:szCs w:val="24"/>
        </w:rPr>
      </w:pPr>
    </w:p>
    <w:p w14:paraId="53FF5120" w14:textId="28215FC4" w:rsidR="4F435C8C" w:rsidRDefault="4F435C8C" w:rsidP="4F435C8C">
      <w:pPr>
        <w:rPr>
          <w:rFonts w:ascii="Arial" w:eastAsia="Arial" w:hAnsi="Arial" w:cs="Arial"/>
          <w:sz w:val="24"/>
          <w:szCs w:val="24"/>
        </w:rPr>
      </w:pPr>
    </w:p>
    <w:p w14:paraId="6D708917" w14:textId="77777777" w:rsidR="00E065C1" w:rsidRDefault="00E065C1" w:rsidP="4F435C8C">
      <w:pPr>
        <w:rPr>
          <w:rFonts w:ascii="Arial" w:eastAsia="Arial" w:hAnsi="Arial" w:cs="Arial"/>
          <w:sz w:val="24"/>
          <w:szCs w:val="24"/>
        </w:rPr>
      </w:pPr>
    </w:p>
    <w:p w14:paraId="1B34B2F0" w14:textId="77777777" w:rsidR="00E065C1" w:rsidRDefault="00E065C1" w:rsidP="4F435C8C">
      <w:pPr>
        <w:rPr>
          <w:rFonts w:ascii="Arial" w:eastAsia="Arial" w:hAnsi="Arial" w:cs="Arial"/>
          <w:sz w:val="24"/>
          <w:szCs w:val="24"/>
        </w:rPr>
      </w:pPr>
    </w:p>
    <w:p w14:paraId="4B043F73" w14:textId="77777777" w:rsidR="00E065C1" w:rsidRDefault="00E065C1" w:rsidP="4F435C8C">
      <w:pPr>
        <w:rPr>
          <w:rFonts w:ascii="Arial" w:eastAsia="Arial" w:hAnsi="Arial" w:cs="Arial"/>
          <w:sz w:val="24"/>
          <w:szCs w:val="24"/>
        </w:rPr>
      </w:pPr>
    </w:p>
    <w:p w14:paraId="76CEEE25" w14:textId="77777777" w:rsidR="00E065C1" w:rsidRDefault="00E065C1" w:rsidP="4F435C8C">
      <w:pPr>
        <w:rPr>
          <w:rFonts w:ascii="Arial" w:eastAsia="Arial" w:hAnsi="Arial" w:cs="Arial"/>
          <w:sz w:val="24"/>
          <w:szCs w:val="24"/>
        </w:rPr>
      </w:pPr>
    </w:p>
    <w:p w14:paraId="4F46049F" w14:textId="77777777" w:rsidR="00E065C1" w:rsidRDefault="00E065C1" w:rsidP="4F435C8C">
      <w:pPr>
        <w:rPr>
          <w:rFonts w:ascii="Arial" w:eastAsia="Arial" w:hAnsi="Arial" w:cs="Arial"/>
          <w:sz w:val="24"/>
          <w:szCs w:val="24"/>
        </w:rPr>
      </w:pPr>
    </w:p>
    <w:p w14:paraId="5639C9C9" w14:textId="77777777" w:rsidR="00E065C1" w:rsidRDefault="00E065C1" w:rsidP="4F435C8C">
      <w:pPr>
        <w:rPr>
          <w:rFonts w:ascii="Arial" w:eastAsia="Arial" w:hAnsi="Arial" w:cs="Arial"/>
          <w:sz w:val="24"/>
          <w:szCs w:val="24"/>
        </w:rPr>
      </w:pPr>
    </w:p>
    <w:p w14:paraId="30745A8A" w14:textId="77777777" w:rsidR="00E065C1" w:rsidRDefault="00E065C1" w:rsidP="4F435C8C">
      <w:pPr>
        <w:rPr>
          <w:rFonts w:ascii="Arial" w:eastAsia="Arial" w:hAnsi="Arial" w:cs="Arial"/>
          <w:sz w:val="24"/>
          <w:szCs w:val="24"/>
        </w:rPr>
      </w:pPr>
    </w:p>
    <w:p w14:paraId="08426D9E" w14:textId="77777777" w:rsidR="00E065C1" w:rsidRDefault="00E065C1" w:rsidP="4F435C8C">
      <w:pPr>
        <w:rPr>
          <w:rFonts w:ascii="Arial" w:eastAsia="Arial" w:hAnsi="Arial" w:cs="Arial"/>
          <w:sz w:val="24"/>
          <w:szCs w:val="24"/>
        </w:rPr>
      </w:pPr>
    </w:p>
    <w:p w14:paraId="39230294" w14:textId="77777777" w:rsidR="00E065C1" w:rsidRDefault="00E065C1" w:rsidP="4F435C8C">
      <w:pPr>
        <w:rPr>
          <w:rFonts w:ascii="Arial" w:eastAsia="Arial" w:hAnsi="Arial" w:cs="Arial"/>
          <w:sz w:val="24"/>
          <w:szCs w:val="24"/>
        </w:rPr>
      </w:pPr>
    </w:p>
    <w:p w14:paraId="5DC41EA2" w14:textId="77777777" w:rsidR="00E065C1" w:rsidRDefault="00E065C1" w:rsidP="4F435C8C">
      <w:pPr>
        <w:rPr>
          <w:rFonts w:ascii="Arial" w:eastAsia="Arial" w:hAnsi="Arial" w:cs="Arial"/>
          <w:sz w:val="24"/>
          <w:szCs w:val="24"/>
        </w:rPr>
      </w:pPr>
    </w:p>
    <w:p w14:paraId="47CA2BD9" w14:textId="77777777" w:rsidR="00E065C1" w:rsidRPr="00DF0474" w:rsidRDefault="00E065C1" w:rsidP="4F435C8C">
      <w:pPr>
        <w:rPr>
          <w:rFonts w:ascii="Arial" w:eastAsia="Arial" w:hAnsi="Arial" w:cs="Arial"/>
          <w:sz w:val="24"/>
          <w:szCs w:val="24"/>
        </w:rPr>
      </w:pPr>
    </w:p>
    <w:p w14:paraId="7D03F82C" w14:textId="77777777" w:rsidR="008F5125" w:rsidRDefault="008F5125" w:rsidP="4F435C8C">
      <w:pPr>
        <w:rPr>
          <w:rFonts w:ascii="Arial" w:eastAsia="Arial" w:hAnsi="Arial" w:cs="Arial"/>
          <w:color w:val="222222"/>
          <w:sz w:val="24"/>
          <w:szCs w:val="24"/>
        </w:rPr>
      </w:pPr>
    </w:p>
    <w:p w14:paraId="4BD085D7" w14:textId="57CA0A8F" w:rsidR="0F64F530" w:rsidRPr="00DF0474" w:rsidRDefault="0F64F530" w:rsidP="4F435C8C">
      <w:pPr>
        <w:rPr>
          <w:rFonts w:ascii="Arial" w:eastAsia="Arial" w:hAnsi="Arial" w:cs="Arial"/>
          <w:color w:val="222222"/>
          <w:sz w:val="24"/>
          <w:szCs w:val="24"/>
        </w:rPr>
      </w:pPr>
      <w:r w:rsidRPr="00DF0474">
        <w:rPr>
          <w:rFonts w:ascii="Arial" w:eastAsia="Arial" w:hAnsi="Arial" w:cs="Arial"/>
          <w:color w:val="222222"/>
          <w:sz w:val="24"/>
          <w:szCs w:val="24"/>
        </w:rPr>
        <w:lastRenderedPageBreak/>
        <w:t xml:space="preserve">References </w:t>
      </w:r>
    </w:p>
    <w:p w14:paraId="6FCC24D6" w14:textId="5326B58D" w:rsidR="008F5125" w:rsidRPr="008F5125" w:rsidRDefault="008F5125" w:rsidP="1F396F65">
      <w:pPr>
        <w:rPr>
          <w:rFonts w:ascii="Arial" w:eastAsia="Arial" w:hAnsi="Arial" w:cs="Arial"/>
          <w:sz w:val="24"/>
          <w:szCs w:val="24"/>
        </w:rPr>
      </w:pPr>
      <w:r w:rsidRPr="008F5125">
        <w:rPr>
          <w:rFonts w:ascii="Arial" w:hAnsi="Arial" w:cs="Arial"/>
          <w:color w:val="222222"/>
          <w:sz w:val="24"/>
          <w:szCs w:val="24"/>
          <w:shd w:val="clear" w:color="auto" w:fill="FFFFFF"/>
        </w:rPr>
        <w:t xml:space="preserve">Arens, S.M., Mulder, J.P., Slings, Q.L., Geelen, L.H. and </w:t>
      </w:r>
      <w:proofErr w:type="spellStart"/>
      <w:r w:rsidRPr="008F5125">
        <w:rPr>
          <w:rFonts w:ascii="Arial" w:hAnsi="Arial" w:cs="Arial"/>
          <w:color w:val="222222"/>
          <w:sz w:val="24"/>
          <w:szCs w:val="24"/>
          <w:shd w:val="clear" w:color="auto" w:fill="FFFFFF"/>
        </w:rPr>
        <w:t>Damsma</w:t>
      </w:r>
      <w:proofErr w:type="spellEnd"/>
      <w:r w:rsidRPr="008F5125">
        <w:rPr>
          <w:rFonts w:ascii="Arial" w:hAnsi="Arial" w:cs="Arial"/>
          <w:color w:val="222222"/>
          <w:sz w:val="24"/>
          <w:szCs w:val="24"/>
          <w:shd w:val="clear" w:color="auto" w:fill="FFFFFF"/>
        </w:rPr>
        <w:t>, P., 2013. Dynamic dune management, integrating objectives of nature development and coastal safety: Examples from the Netherlands. </w:t>
      </w:r>
      <w:r w:rsidRPr="008F5125">
        <w:rPr>
          <w:rFonts w:ascii="Arial" w:hAnsi="Arial" w:cs="Arial"/>
          <w:i/>
          <w:iCs/>
          <w:color w:val="222222"/>
          <w:sz w:val="24"/>
          <w:szCs w:val="24"/>
          <w:shd w:val="clear" w:color="auto" w:fill="FFFFFF"/>
        </w:rPr>
        <w:t>Geomorphology</w:t>
      </w:r>
      <w:r w:rsidRPr="008F5125">
        <w:rPr>
          <w:rFonts w:ascii="Arial" w:hAnsi="Arial" w:cs="Arial"/>
          <w:color w:val="222222"/>
          <w:sz w:val="24"/>
          <w:szCs w:val="24"/>
          <w:shd w:val="clear" w:color="auto" w:fill="FFFFFF"/>
        </w:rPr>
        <w:t>, </w:t>
      </w:r>
      <w:r w:rsidRPr="008F5125">
        <w:rPr>
          <w:rFonts w:ascii="Arial" w:hAnsi="Arial" w:cs="Arial"/>
          <w:i/>
          <w:iCs/>
          <w:color w:val="222222"/>
          <w:sz w:val="24"/>
          <w:szCs w:val="24"/>
          <w:shd w:val="clear" w:color="auto" w:fill="FFFFFF"/>
        </w:rPr>
        <w:t>199</w:t>
      </w:r>
      <w:r w:rsidRPr="008F5125">
        <w:rPr>
          <w:rFonts w:ascii="Arial" w:hAnsi="Arial" w:cs="Arial"/>
          <w:color w:val="222222"/>
          <w:sz w:val="24"/>
          <w:szCs w:val="24"/>
          <w:shd w:val="clear" w:color="auto" w:fill="FFFFFF"/>
        </w:rPr>
        <w:t>, pp.205-213.</w:t>
      </w:r>
    </w:p>
    <w:p w14:paraId="52A14D08" w14:textId="64F03FCA" w:rsidR="618B5C43" w:rsidRDefault="618B5C43" w:rsidP="1F396F65">
      <w:pPr>
        <w:rPr>
          <w:rFonts w:ascii="Arial" w:eastAsia="Arial" w:hAnsi="Arial" w:cs="Arial"/>
          <w:sz w:val="24"/>
          <w:szCs w:val="24"/>
        </w:rPr>
      </w:pPr>
      <w:r w:rsidRPr="00DF0474">
        <w:rPr>
          <w:rFonts w:ascii="Arial" w:eastAsia="Arial" w:hAnsi="Arial" w:cs="Arial"/>
          <w:sz w:val="24"/>
          <w:szCs w:val="24"/>
        </w:rPr>
        <w:t>Atkins, 2015. Crymlyn Burrows SSSI Management and Access Plan. Unpublished plan for St Modwen Developments ltd</w:t>
      </w:r>
    </w:p>
    <w:p w14:paraId="0EBD35C1" w14:textId="27950CA9" w:rsidR="006067E1" w:rsidRPr="006067E1" w:rsidRDefault="006067E1" w:rsidP="1F396F65">
      <w:pPr>
        <w:rPr>
          <w:rFonts w:ascii="Arial" w:eastAsia="Arial" w:hAnsi="Arial" w:cs="Arial"/>
          <w:sz w:val="24"/>
          <w:szCs w:val="24"/>
        </w:rPr>
      </w:pPr>
      <w:r w:rsidRPr="006067E1">
        <w:rPr>
          <w:rFonts w:ascii="Arial" w:hAnsi="Arial" w:cs="Arial"/>
          <w:color w:val="222222"/>
          <w:sz w:val="24"/>
          <w:szCs w:val="24"/>
          <w:shd w:val="clear" w:color="auto" w:fill="FFFFFF"/>
        </w:rPr>
        <w:t xml:space="preserve">Baggett, L.P., Powers, S.P., Brumbaugh, R.D., Coen, L.D., DeAngelis, B.M., Greene, J.K., Hancock, B.T., Morlock, S.M., Allen, B.L., </w:t>
      </w:r>
      <w:proofErr w:type="spellStart"/>
      <w:r w:rsidRPr="006067E1">
        <w:rPr>
          <w:rFonts w:ascii="Arial" w:hAnsi="Arial" w:cs="Arial"/>
          <w:color w:val="222222"/>
          <w:sz w:val="24"/>
          <w:szCs w:val="24"/>
          <w:shd w:val="clear" w:color="auto" w:fill="FFFFFF"/>
        </w:rPr>
        <w:t>Breitburg</w:t>
      </w:r>
      <w:proofErr w:type="spellEnd"/>
      <w:r w:rsidRPr="006067E1">
        <w:rPr>
          <w:rFonts w:ascii="Arial" w:hAnsi="Arial" w:cs="Arial"/>
          <w:color w:val="222222"/>
          <w:sz w:val="24"/>
          <w:szCs w:val="24"/>
          <w:shd w:val="clear" w:color="auto" w:fill="FFFFFF"/>
        </w:rPr>
        <w:t>, D.L. and Bushek, D., 2015. Guidelines for evaluating performance of oyster habitat restoration. </w:t>
      </w:r>
      <w:r w:rsidRPr="006067E1">
        <w:rPr>
          <w:rFonts w:ascii="Arial" w:hAnsi="Arial" w:cs="Arial"/>
          <w:i/>
          <w:iCs/>
          <w:color w:val="222222"/>
          <w:sz w:val="24"/>
          <w:szCs w:val="24"/>
          <w:shd w:val="clear" w:color="auto" w:fill="FFFFFF"/>
        </w:rPr>
        <w:t>Restoration Ecology</w:t>
      </w:r>
      <w:r w:rsidRPr="006067E1">
        <w:rPr>
          <w:rFonts w:ascii="Arial" w:hAnsi="Arial" w:cs="Arial"/>
          <w:color w:val="222222"/>
          <w:sz w:val="24"/>
          <w:szCs w:val="24"/>
          <w:shd w:val="clear" w:color="auto" w:fill="FFFFFF"/>
        </w:rPr>
        <w:t>, </w:t>
      </w:r>
      <w:r w:rsidRPr="006067E1">
        <w:rPr>
          <w:rFonts w:ascii="Arial" w:hAnsi="Arial" w:cs="Arial"/>
          <w:i/>
          <w:iCs/>
          <w:color w:val="222222"/>
          <w:sz w:val="24"/>
          <w:szCs w:val="24"/>
          <w:shd w:val="clear" w:color="auto" w:fill="FFFFFF"/>
        </w:rPr>
        <w:t>23</w:t>
      </w:r>
      <w:r w:rsidRPr="006067E1">
        <w:rPr>
          <w:rFonts w:ascii="Arial" w:hAnsi="Arial" w:cs="Arial"/>
          <w:color w:val="222222"/>
          <w:sz w:val="24"/>
          <w:szCs w:val="24"/>
          <w:shd w:val="clear" w:color="auto" w:fill="FFFFFF"/>
        </w:rPr>
        <w:t>(6), pp.737-745.</w:t>
      </w:r>
    </w:p>
    <w:p w14:paraId="2654AEBA" w14:textId="37371D84" w:rsidR="0050350D" w:rsidRPr="0050350D" w:rsidRDefault="0050350D" w:rsidP="1F396F65">
      <w:pPr>
        <w:rPr>
          <w:sz w:val="24"/>
          <w:szCs w:val="24"/>
        </w:rPr>
      </w:pPr>
      <w:r w:rsidRPr="0050350D">
        <w:rPr>
          <w:rFonts w:ascii="Arial" w:hAnsi="Arial" w:cs="Arial"/>
          <w:color w:val="222222"/>
          <w:sz w:val="24"/>
          <w:szCs w:val="24"/>
          <w:shd w:val="clear" w:color="auto" w:fill="FFFFFF"/>
        </w:rPr>
        <w:t xml:space="preserve">Beasley, W.J. and Dundas, S.J., 2021. Hold the line: </w:t>
      </w:r>
      <w:proofErr w:type="spellStart"/>
      <w:r w:rsidRPr="0050350D">
        <w:rPr>
          <w:rFonts w:ascii="Arial" w:hAnsi="Arial" w:cs="Arial"/>
          <w:color w:val="222222"/>
          <w:sz w:val="24"/>
          <w:szCs w:val="24"/>
          <w:shd w:val="clear" w:color="auto" w:fill="FFFFFF"/>
        </w:rPr>
        <w:t>Modeling</w:t>
      </w:r>
      <w:proofErr w:type="spellEnd"/>
      <w:r w:rsidRPr="0050350D">
        <w:rPr>
          <w:rFonts w:ascii="Arial" w:hAnsi="Arial" w:cs="Arial"/>
          <w:color w:val="222222"/>
          <w:sz w:val="24"/>
          <w:szCs w:val="24"/>
          <w:shd w:val="clear" w:color="auto" w:fill="FFFFFF"/>
        </w:rPr>
        <w:t xml:space="preserve"> private coastal adaptation through shoreline </w:t>
      </w:r>
      <w:proofErr w:type="spellStart"/>
      <w:r w:rsidRPr="0050350D">
        <w:rPr>
          <w:rFonts w:ascii="Arial" w:hAnsi="Arial" w:cs="Arial"/>
          <w:color w:val="222222"/>
          <w:sz w:val="24"/>
          <w:szCs w:val="24"/>
          <w:shd w:val="clear" w:color="auto" w:fill="FFFFFF"/>
        </w:rPr>
        <w:t>armoring</w:t>
      </w:r>
      <w:proofErr w:type="spellEnd"/>
      <w:r w:rsidRPr="0050350D">
        <w:rPr>
          <w:rFonts w:ascii="Arial" w:hAnsi="Arial" w:cs="Arial"/>
          <w:color w:val="222222"/>
          <w:sz w:val="24"/>
          <w:szCs w:val="24"/>
          <w:shd w:val="clear" w:color="auto" w:fill="FFFFFF"/>
        </w:rPr>
        <w:t xml:space="preserve"> decisions. </w:t>
      </w:r>
      <w:r w:rsidRPr="0050350D">
        <w:rPr>
          <w:rFonts w:ascii="Arial" w:hAnsi="Arial" w:cs="Arial"/>
          <w:i/>
          <w:iCs/>
          <w:color w:val="222222"/>
          <w:sz w:val="24"/>
          <w:szCs w:val="24"/>
          <w:shd w:val="clear" w:color="auto" w:fill="FFFFFF"/>
        </w:rPr>
        <w:t>Journal of Environmental Economics and Management</w:t>
      </w:r>
      <w:r w:rsidRPr="0050350D">
        <w:rPr>
          <w:rFonts w:ascii="Arial" w:hAnsi="Arial" w:cs="Arial"/>
          <w:color w:val="222222"/>
          <w:sz w:val="24"/>
          <w:szCs w:val="24"/>
          <w:shd w:val="clear" w:color="auto" w:fill="FFFFFF"/>
        </w:rPr>
        <w:t>, </w:t>
      </w:r>
      <w:r w:rsidRPr="0050350D">
        <w:rPr>
          <w:rFonts w:ascii="Arial" w:hAnsi="Arial" w:cs="Arial"/>
          <w:i/>
          <w:iCs/>
          <w:color w:val="222222"/>
          <w:sz w:val="24"/>
          <w:szCs w:val="24"/>
          <w:shd w:val="clear" w:color="auto" w:fill="FFFFFF"/>
        </w:rPr>
        <w:t>105</w:t>
      </w:r>
      <w:r w:rsidRPr="0050350D">
        <w:rPr>
          <w:rFonts w:ascii="Arial" w:hAnsi="Arial" w:cs="Arial"/>
          <w:color w:val="222222"/>
          <w:sz w:val="24"/>
          <w:szCs w:val="24"/>
          <w:shd w:val="clear" w:color="auto" w:fill="FFFFFF"/>
        </w:rPr>
        <w:t>, p.102397.</w:t>
      </w:r>
    </w:p>
    <w:p w14:paraId="4CB0291D" w14:textId="414AEAC4" w:rsidR="5F89E607" w:rsidRDefault="5F89E607" w:rsidP="1F396F65">
      <w:pPr>
        <w:rPr>
          <w:rFonts w:ascii="Arial" w:eastAsia="Arial" w:hAnsi="Arial" w:cs="Arial"/>
          <w:color w:val="222222"/>
          <w:sz w:val="24"/>
          <w:szCs w:val="24"/>
        </w:rPr>
      </w:pPr>
      <w:proofErr w:type="spellStart"/>
      <w:r w:rsidRPr="00DF0474">
        <w:rPr>
          <w:rFonts w:ascii="Arial" w:eastAsia="Arial" w:hAnsi="Arial" w:cs="Arial"/>
          <w:color w:val="222222"/>
          <w:sz w:val="24"/>
          <w:szCs w:val="24"/>
        </w:rPr>
        <w:t>Cierjacks</w:t>
      </w:r>
      <w:proofErr w:type="spellEnd"/>
      <w:r w:rsidRPr="00DF0474">
        <w:rPr>
          <w:rFonts w:ascii="Arial" w:eastAsia="Arial" w:hAnsi="Arial" w:cs="Arial"/>
          <w:color w:val="222222"/>
          <w:sz w:val="24"/>
          <w:szCs w:val="24"/>
        </w:rPr>
        <w:t xml:space="preserve">, A., Behr, F. and </w:t>
      </w:r>
      <w:proofErr w:type="spellStart"/>
      <w:r w:rsidRPr="00DF0474">
        <w:rPr>
          <w:rFonts w:ascii="Arial" w:eastAsia="Arial" w:hAnsi="Arial" w:cs="Arial"/>
          <w:color w:val="222222"/>
          <w:sz w:val="24"/>
          <w:szCs w:val="24"/>
        </w:rPr>
        <w:t>Kowarik</w:t>
      </w:r>
      <w:proofErr w:type="spellEnd"/>
      <w:r w:rsidRPr="00DF0474">
        <w:rPr>
          <w:rFonts w:ascii="Arial" w:eastAsia="Arial" w:hAnsi="Arial" w:cs="Arial"/>
          <w:color w:val="222222"/>
          <w:sz w:val="24"/>
          <w:szCs w:val="24"/>
        </w:rPr>
        <w:t xml:space="preserve">, I., 2012. Operational performance indicators for litter management at festivals in semi-natural landscapes. </w:t>
      </w:r>
      <w:r w:rsidRPr="00DF0474">
        <w:rPr>
          <w:rFonts w:ascii="Arial" w:eastAsia="Arial" w:hAnsi="Arial" w:cs="Arial"/>
          <w:i/>
          <w:iCs/>
          <w:color w:val="222222"/>
          <w:sz w:val="24"/>
          <w:szCs w:val="24"/>
        </w:rPr>
        <w:t>Ecological Indicators</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13</w:t>
      </w:r>
      <w:r w:rsidRPr="00DF0474">
        <w:rPr>
          <w:rFonts w:ascii="Arial" w:eastAsia="Arial" w:hAnsi="Arial" w:cs="Arial"/>
          <w:color w:val="222222"/>
          <w:sz w:val="24"/>
          <w:szCs w:val="24"/>
        </w:rPr>
        <w:t>(1), pp.328-337.</w:t>
      </w:r>
    </w:p>
    <w:p w14:paraId="20002856" w14:textId="7C776426" w:rsidR="00973FC2" w:rsidRPr="00973FC2" w:rsidRDefault="00973FC2" w:rsidP="1F396F65">
      <w:pPr>
        <w:rPr>
          <w:rFonts w:ascii="Arial" w:eastAsia="Arial" w:hAnsi="Arial" w:cs="Arial"/>
          <w:sz w:val="24"/>
          <w:szCs w:val="24"/>
        </w:rPr>
      </w:pPr>
      <w:r w:rsidRPr="00973FC2">
        <w:rPr>
          <w:rFonts w:ascii="Arial" w:hAnsi="Arial" w:cs="Arial"/>
          <w:color w:val="222222"/>
          <w:sz w:val="24"/>
          <w:szCs w:val="24"/>
          <w:shd w:val="clear" w:color="auto" w:fill="FFFFFF"/>
        </w:rPr>
        <w:t>Crampton, J.W., 2010. </w:t>
      </w:r>
      <w:r w:rsidRPr="00973FC2">
        <w:rPr>
          <w:rFonts w:ascii="Arial" w:hAnsi="Arial" w:cs="Arial"/>
          <w:i/>
          <w:iCs/>
          <w:color w:val="222222"/>
          <w:sz w:val="24"/>
          <w:szCs w:val="24"/>
          <w:shd w:val="clear" w:color="auto" w:fill="FFFFFF"/>
        </w:rPr>
        <w:t>Mapping: A critical introduction to cartography and GIS</w:t>
      </w:r>
      <w:r w:rsidRPr="00973FC2">
        <w:rPr>
          <w:rFonts w:ascii="Arial" w:hAnsi="Arial" w:cs="Arial"/>
          <w:color w:val="222222"/>
          <w:sz w:val="24"/>
          <w:szCs w:val="24"/>
          <w:shd w:val="clear" w:color="auto" w:fill="FFFFFF"/>
        </w:rPr>
        <w:t> (Vol. 5). John Wiley &amp; Sons.</w:t>
      </w:r>
    </w:p>
    <w:p w14:paraId="3C967980" w14:textId="7D702ED3" w:rsidR="3F78B2D8" w:rsidRDefault="3F78B2D8" w:rsidP="1F396F65">
      <w:pPr>
        <w:rPr>
          <w:rFonts w:ascii="Arial" w:eastAsia="Arial" w:hAnsi="Arial" w:cs="Arial"/>
          <w:color w:val="222222"/>
          <w:sz w:val="24"/>
          <w:szCs w:val="24"/>
        </w:rPr>
      </w:pPr>
      <w:r w:rsidRPr="00DF0474">
        <w:rPr>
          <w:rFonts w:ascii="Arial" w:eastAsia="Arial" w:hAnsi="Arial" w:cs="Arial"/>
          <w:color w:val="222222"/>
          <w:sz w:val="24"/>
          <w:szCs w:val="24"/>
        </w:rPr>
        <w:t xml:space="preserve">Damalas, C.A. and </w:t>
      </w:r>
      <w:proofErr w:type="spellStart"/>
      <w:r w:rsidRPr="00DF0474">
        <w:rPr>
          <w:rFonts w:ascii="Arial" w:eastAsia="Arial" w:hAnsi="Arial" w:cs="Arial"/>
          <w:color w:val="222222"/>
          <w:sz w:val="24"/>
          <w:szCs w:val="24"/>
        </w:rPr>
        <w:t>Eleftherohorinos</w:t>
      </w:r>
      <w:proofErr w:type="spellEnd"/>
      <w:r w:rsidRPr="00DF0474">
        <w:rPr>
          <w:rFonts w:ascii="Arial" w:eastAsia="Arial" w:hAnsi="Arial" w:cs="Arial"/>
          <w:color w:val="222222"/>
          <w:sz w:val="24"/>
          <w:szCs w:val="24"/>
        </w:rPr>
        <w:t xml:space="preserve">, I.G., 2011. Pesticide exposure, safety issues, and risk assessment indicators. </w:t>
      </w:r>
      <w:r w:rsidRPr="00DF0474">
        <w:rPr>
          <w:rFonts w:ascii="Arial" w:eastAsia="Arial" w:hAnsi="Arial" w:cs="Arial"/>
          <w:i/>
          <w:iCs/>
          <w:color w:val="222222"/>
          <w:sz w:val="24"/>
          <w:szCs w:val="24"/>
        </w:rPr>
        <w:t>International journal of environmental research and public health</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8</w:t>
      </w:r>
      <w:r w:rsidRPr="00DF0474">
        <w:rPr>
          <w:rFonts w:ascii="Arial" w:eastAsia="Arial" w:hAnsi="Arial" w:cs="Arial"/>
          <w:color w:val="222222"/>
          <w:sz w:val="24"/>
          <w:szCs w:val="24"/>
        </w:rPr>
        <w:t>(5), pp.1402-1419.</w:t>
      </w:r>
    </w:p>
    <w:p w14:paraId="6D068390" w14:textId="07EA0E89" w:rsidR="00CB7CF0" w:rsidRDefault="00CB7CF0" w:rsidP="1F396F65">
      <w:pPr>
        <w:rPr>
          <w:rFonts w:ascii="Arial" w:hAnsi="Arial" w:cs="Arial"/>
          <w:color w:val="222222"/>
          <w:sz w:val="24"/>
          <w:szCs w:val="24"/>
          <w:shd w:val="clear" w:color="auto" w:fill="FFFFFF"/>
        </w:rPr>
      </w:pPr>
      <w:r w:rsidRPr="00CB7CF0">
        <w:rPr>
          <w:rFonts w:ascii="Arial" w:hAnsi="Arial" w:cs="Arial"/>
          <w:color w:val="222222"/>
          <w:sz w:val="24"/>
          <w:szCs w:val="24"/>
          <w:shd w:val="clear" w:color="auto" w:fill="FFFFFF"/>
        </w:rPr>
        <w:t>Davidson, P.E., 2013. The Oystercatcher—a pest of shellfisheries. </w:t>
      </w:r>
      <w:r w:rsidRPr="00CB7CF0">
        <w:rPr>
          <w:rFonts w:ascii="Arial" w:hAnsi="Arial" w:cs="Arial"/>
          <w:i/>
          <w:iCs/>
          <w:color w:val="222222"/>
          <w:sz w:val="24"/>
          <w:szCs w:val="24"/>
          <w:shd w:val="clear" w:color="auto" w:fill="FFFFFF"/>
        </w:rPr>
        <w:t>The problems of birds as pests</w:t>
      </w:r>
      <w:r w:rsidRPr="00CB7CF0">
        <w:rPr>
          <w:rFonts w:ascii="Arial" w:hAnsi="Arial" w:cs="Arial"/>
          <w:color w:val="222222"/>
          <w:sz w:val="24"/>
          <w:szCs w:val="24"/>
          <w:shd w:val="clear" w:color="auto" w:fill="FFFFFF"/>
        </w:rPr>
        <w:t>, pp.141-155.</w:t>
      </w:r>
    </w:p>
    <w:p w14:paraId="79141E34" w14:textId="1F482EEF" w:rsidR="00B54FD1" w:rsidRPr="00B54FD1" w:rsidRDefault="00B54FD1" w:rsidP="00B54FD1">
      <w:pPr>
        <w:pStyle w:val="NormalWeb"/>
        <w:ind w:left="567" w:hanging="567"/>
        <w:rPr>
          <w:rFonts w:ascii="Arial" w:hAnsi="Arial" w:cs="Arial"/>
        </w:rPr>
      </w:pPr>
      <w:proofErr w:type="spellStart"/>
      <w:r w:rsidRPr="00B54FD1">
        <w:rPr>
          <w:rFonts w:ascii="Arial" w:hAnsi="Arial" w:cs="Arial"/>
        </w:rPr>
        <w:t>Digimap</w:t>
      </w:r>
      <w:proofErr w:type="spellEnd"/>
      <w:r w:rsidRPr="00B54FD1">
        <w:rPr>
          <w:rFonts w:ascii="Arial" w:hAnsi="Arial" w:cs="Arial"/>
        </w:rPr>
        <w:t xml:space="preserve"> (2024) </w:t>
      </w:r>
      <w:r w:rsidRPr="00B54FD1">
        <w:rPr>
          <w:rFonts w:ascii="Arial" w:hAnsi="Arial" w:cs="Arial"/>
          <w:i/>
          <w:iCs/>
        </w:rPr>
        <w:t xml:space="preserve">Geology </w:t>
      </w:r>
      <w:proofErr w:type="spellStart"/>
      <w:r w:rsidRPr="00B54FD1">
        <w:rPr>
          <w:rFonts w:ascii="Arial" w:hAnsi="Arial" w:cs="Arial"/>
          <w:i/>
          <w:iCs/>
        </w:rPr>
        <w:t>Digimap</w:t>
      </w:r>
      <w:proofErr w:type="spellEnd"/>
      <w:r w:rsidRPr="00B54FD1">
        <w:rPr>
          <w:rFonts w:ascii="Arial" w:hAnsi="Arial" w:cs="Arial"/>
          <w:i/>
          <w:iCs/>
        </w:rPr>
        <w:t xml:space="preserve"> </w:t>
      </w:r>
      <w:r w:rsidRPr="00B54FD1">
        <w:rPr>
          <w:rFonts w:ascii="Arial" w:hAnsi="Arial" w:cs="Arial"/>
        </w:rPr>
        <w:t xml:space="preserve">, </w:t>
      </w:r>
      <w:proofErr w:type="spellStart"/>
      <w:r w:rsidRPr="00B54FD1">
        <w:rPr>
          <w:rFonts w:ascii="Arial" w:hAnsi="Arial" w:cs="Arial"/>
          <w:i/>
          <w:iCs/>
        </w:rPr>
        <w:t>Digimap</w:t>
      </w:r>
      <w:proofErr w:type="spellEnd"/>
      <w:r w:rsidRPr="00B54FD1">
        <w:rPr>
          <w:rFonts w:ascii="Arial" w:hAnsi="Arial" w:cs="Arial"/>
          <w:i/>
          <w:iCs/>
        </w:rPr>
        <w:t xml:space="preserve"> Discovery Service</w:t>
      </w:r>
      <w:r w:rsidRPr="00B54FD1">
        <w:rPr>
          <w:rFonts w:ascii="Arial" w:hAnsi="Arial" w:cs="Arial"/>
        </w:rPr>
        <w:t>. Available at:</w:t>
      </w:r>
      <w:r>
        <w:rPr>
          <w:rFonts w:ascii="Arial" w:hAnsi="Arial" w:cs="Arial"/>
        </w:rPr>
        <w:t xml:space="preserve"> </w:t>
      </w:r>
      <w:r w:rsidRPr="00B54FD1">
        <w:rPr>
          <w:rFonts w:ascii="Arial" w:hAnsi="Arial" w:cs="Arial"/>
        </w:rPr>
        <w:t xml:space="preserve">https://digimap.edina.ac.uk/roam/map/geology (Accessed: 04 May 2024). </w:t>
      </w:r>
    </w:p>
    <w:p w14:paraId="4E388F1C" w14:textId="5498DB88" w:rsidR="65F3D517" w:rsidRDefault="65F3D517" w:rsidP="1F396F65">
      <w:pPr>
        <w:rPr>
          <w:rFonts w:ascii="Arial" w:eastAsia="Arial" w:hAnsi="Arial" w:cs="Arial"/>
          <w:color w:val="222222"/>
          <w:sz w:val="24"/>
          <w:szCs w:val="24"/>
        </w:rPr>
      </w:pPr>
      <w:proofErr w:type="spellStart"/>
      <w:r w:rsidRPr="00DF0474">
        <w:rPr>
          <w:rFonts w:ascii="Arial" w:eastAsia="Arial" w:hAnsi="Arial" w:cs="Arial"/>
          <w:color w:val="222222"/>
          <w:sz w:val="24"/>
          <w:szCs w:val="24"/>
        </w:rPr>
        <w:t>Goulson</w:t>
      </w:r>
      <w:proofErr w:type="spellEnd"/>
      <w:r w:rsidRPr="00DF0474">
        <w:rPr>
          <w:rFonts w:ascii="Arial" w:eastAsia="Arial" w:hAnsi="Arial" w:cs="Arial"/>
          <w:color w:val="222222"/>
          <w:sz w:val="24"/>
          <w:szCs w:val="24"/>
        </w:rPr>
        <w:t xml:space="preserve">, D., 2003. Effects of introduced bees on native ecosystems. </w:t>
      </w:r>
      <w:r w:rsidRPr="00DF0474">
        <w:rPr>
          <w:rFonts w:ascii="Arial" w:eastAsia="Arial" w:hAnsi="Arial" w:cs="Arial"/>
          <w:i/>
          <w:iCs/>
          <w:color w:val="222222"/>
          <w:sz w:val="24"/>
          <w:szCs w:val="24"/>
        </w:rPr>
        <w:t>Annual Review of Ecology, Evolution, and Systematics</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34</w:t>
      </w:r>
      <w:r w:rsidRPr="00DF0474">
        <w:rPr>
          <w:rFonts w:ascii="Arial" w:eastAsia="Arial" w:hAnsi="Arial" w:cs="Arial"/>
          <w:color w:val="222222"/>
          <w:sz w:val="24"/>
          <w:szCs w:val="24"/>
        </w:rPr>
        <w:t>(1), pp.1-26.</w:t>
      </w:r>
    </w:p>
    <w:p w14:paraId="78A75240" w14:textId="7DEC434B" w:rsidR="008D06A7" w:rsidRPr="008D06A7" w:rsidRDefault="008D06A7" w:rsidP="1F396F65">
      <w:pPr>
        <w:rPr>
          <w:rFonts w:ascii="Arial" w:eastAsia="Arial" w:hAnsi="Arial" w:cs="Arial"/>
          <w:color w:val="222222"/>
          <w:sz w:val="24"/>
          <w:szCs w:val="24"/>
        </w:rPr>
      </w:pPr>
      <w:r w:rsidRPr="008D06A7">
        <w:rPr>
          <w:rFonts w:ascii="Arial" w:hAnsi="Arial" w:cs="Arial"/>
          <w:color w:val="222222"/>
          <w:sz w:val="24"/>
          <w:szCs w:val="24"/>
          <w:shd w:val="clear" w:color="auto" w:fill="FFFFFF"/>
        </w:rPr>
        <w:t>Grafals-Soto, R., 2012. Effects of sand fences on coastal dune vegetation distribution. </w:t>
      </w:r>
      <w:r w:rsidRPr="008D06A7">
        <w:rPr>
          <w:rFonts w:ascii="Arial" w:hAnsi="Arial" w:cs="Arial"/>
          <w:i/>
          <w:iCs/>
          <w:color w:val="222222"/>
          <w:sz w:val="24"/>
          <w:szCs w:val="24"/>
          <w:shd w:val="clear" w:color="auto" w:fill="FFFFFF"/>
        </w:rPr>
        <w:t>Geomorphology</w:t>
      </w:r>
      <w:r w:rsidRPr="008D06A7">
        <w:rPr>
          <w:rFonts w:ascii="Arial" w:hAnsi="Arial" w:cs="Arial"/>
          <w:color w:val="222222"/>
          <w:sz w:val="24"/>
          <w:szCs w:val="24"/>
          <w:shd w:val="clear" w:color="auto" w:fill="FFFFFF"/>
        </w:rPr>
        <w:t>, </w:t>
      </w:r>
      <w:r w:rsidRPr="008D06A7">
        <w:rPr>
          <w:rFonts w:ascii="Arial" w:hAnsi="Arial" w:cs="Arial"/>
          <w:i/>
          <w:iCs/>
          <w:color w:val="222222"/>
          <w:sz w:val="24"/>
          <w:szCs w:val="24"/>
          <w:shd w:val="clear" w:color="auto" w:fill="FFFFFF"/>
        </w:rPr>
        <w:t>145</w:t>
      </w:r>
      <w:r w:rsidRPr="008D06A7">
        <w:rPr>
          <w:rFonts w:ascii="Arial" w:hAnsi="Arial" w:cs="Arial"/>
          <w:color w:val="222222"/>
          <w:sz w:val="24"/>
          <w:szCs w:val="24"/>
          <w:shd w:val="clear" w:color="auto" w:fill="FFFFFF"/>
        </w:rPr>
        <w:t>, pp.45-55.</w:t>
      </w:r>
    </w:p>
    <w:p w14:paraId="078E18B4" w14:textId="04694AC8" w:rsidR="000207E7" w:rsidRDefault="000207E7" w:rsidP="000207E7">
      <w:pPr>
        <w:pStyle w:val="NormalWeb"/>
        <w:ind w:left="567" w:hanging="567"/>
        <w:rPr>
          <w:rFonts w:ascii="Arial" w:hAnsi="Arial" w:cs="Arial"/>
        </w:rPr>
      </w:pPr>
      <w:proofErr w:type="spellStart"/>
      <w:r w:rsidRPr="000207E7">
        <w:rPr>
          <w:rFonts w:ascii="Arial" w:hAnsi="Arial" w:cs="Arial"/>
        </w:rPr>
        <w:t>Hackston</w:t>
      </w:r>
      <w:proofErr w:type="spellEnd"/>
      <w:r w:rsidRPr="000207E7">
        <w:rPr>
          <w:rFonts w:ascii="Arial" w:hAnsi="Arial" w:cs="Arial"/>
        </w:rPr>
        <w:t xml:space="preserve">, M. (no date) </w:t>
      </w:r>
      <w:proofErr w:type="spellStart"/>
      <w:r w:rsidRPr="000207E7">
        <w:rPr>
          <w:rFonts w:ascii="Arial" w:hAnsi="Arial" w:cs="Arial"/>
          <w:i/>
          <w:iCs/>
        </w:rPr>
        <w:t>Eurynebria</w:t>
      </w:r>
      <w:proofErr w:type="spellEnd"/>
      <w:r w:rsidRPr="000207E7">
        <w:rPr>
          <w:rFonts w:ascii="Arial" w:hAnsi="Arial" w:cs="Arial"/>
          <w:i/>
          <w:iCs/>
        </w:rPr>
        <w:t xml:space="preserve"> </w:t>
      </w:r>
      <w:proofErr w:type="spellStart"/>
      <w:r w:rsidRPr="000207E7">
        <w:rPr>
          <w:rFonts w:ascii="Arial" w:hAnsi="Arial" w:cs="Arial"/>
          <w:i/>
          <w:iCs/>
        </w:rPr>
        <w:t>complanata</w:t>
      </w:r>
      <w:proofErr w:type="spellEnd"/>
      <w:r w:rsidRPr="000207E7">
        <w:rPr>
          <w:rFonts w:ascii="Arial" w:hAnsi="Arial" w:cs="Arial"/>
        </w:rPr>
        <w:t xml:space="preserve">, </w:t>
      </w:r>
      <w:r w:rsidRPr="000207E7">
        <w:rPr>
          <w:rFonts w:ascii="Arial" w:hAnsi="Arial" w:cs="Arial"/>
          <w:i/>
          <w:iCs/>
        </w:rPr>
        <w:t>UK beetles</w:t>
      </w:r>
      <w:r w:rsidRPr="000207E7">
        <w:rPr>
          <w:rFonts w:ascii="Arial" w:hAnsi="Arial" w:cs="Arial"/>
        </w:rPr>
        <w:t xml:space="preserve">. Available at: https://www.ukbeetles.co.uk/eurynebria-complanata (Accessed: 25 April 2024). </w:t>
      </w:r>
    </w:p>
    <w:p w14:paraId="214DCF58" w14:textId="02FC5170" w:rsidR="00F558C5" w:rsidRPr="00F558C5" w:rsidRDefault="00F558C5" w:rsidP="000207E7">
      <w:pPr>
        <w:pStyle w:val="NormalWeb"/>
        <w:ind w:left="567" w:hanging="567"/>
        <w:rPr>
          <w:rFonts w:ascii="Arial" w:hAnsi="Arial" w:cs="Arial"/>
        </w:rPr>
      </w:pPr>
      <w:r w:rsidRPr="00F558C5">
        <w:rPr>
          <w:rFonts w:ascii="Arial" w:hAnsi="Arial" w:cs="Arial"/>
          <w:color w:val="222222"/>
          <w:shd w:val="clear" w:color="auto" w:fill="FFFFFF"/>
        </w:rPr>
        <w:t xml:space="preserve">Hanley, M.E., </w:t>
      </w:r>
      <w:proofErr w:type="spellStart"/>
      <w:r w:rsidRPr="00F558C5">
        <w:rPr>
          <w:rFonts w:ascii="Arial" w:hAnsi="Arial" w:cs="Arial"/>
          <w:color w:val="222222"/>
          <w:shd w:val="clear" w:color="auto" w:fill="FFFFFF"/>
        </w:rPr>
        <w:t>Hoggart</w:t>
      </w:r>
      <w:proofErr w:type="spellEnd"/>
      <w:r w:rsidRPr="00F558C5">
        <w:rPr>
          <w:rFonts w:ascii="Arial" w:hAnsi="Arial" w:cs="Arial"/>
          <w:color w:val="222222"/>
          <w:shd w:val="clear" w:color="auto" w:fill="FFFFFF"/>
        </w:rPr>
        <w:t xml:space="preserve">, S.P.G., Simmonds, D.J., </w:t>
      </w:r>
      <w:proofErr w:type="spellStart"/>
      <w:r w:rsidRPr="00F558C5">
        <w:rPr>
          <w:rFonts w:ascii="Arial" w:hAnsi="Arial" w:cs="Arial"/>
          <w:color w:val="222222"/>
          <w:shd w:val="clear" w:color="auto" w:fill="FFFFFF"/>
        </w:rPr>
        <w:t>Bichot</w:t>
      </w:r>
      <w:proofErr w:type="spellEnd"/>
      <w:r w:rsidRPr="00F558C5">
        <w:rPr>
          <w:rFonts w:ascii="Arial" w:hAnsi="Arial" w:cs="Arial"/>
          <w:color w:val="222222"/>
          <w:shd w:val="clear" w:color="auto" w:fill="FFFFFF"/>
        </w:rPr>
        <w:t xml:space="preserve">, A., Colangelo, M.A., </w:t>
      </w:r>
      <w:proofErr w:type="spellStart"/>
      <w:r w:rsidRPr="00F558C5">
        <w:rPr>
          <w:rFonts w:ascii="Arial" w:hAnsi="Arial" w:cs="Arial"/>
          <w:color w:val="222222"/>
          <w:shd w:val="clear" w:color="auto" w:fill="FFFFFF"/>
        </w:rPr>
        <w:t>Bozzeda</w:t>
      </w:r>
      <w:proofErr w:type="spellEnd"/>
      <w:r w:rsidRPr="00F558C5">
        <w:rPr>
          <w:rFonts w:ascii="Arial" w:hAnsi="Arial" w:cs="Arial"/>
          <w:color w:val="222222"/>
          <w:shd w:val="clear" w:color="auto" w:fill="FFFFFF"/>
        </w:rPr>
        <w:t xml:space="preserve">, F., </w:t>
      </w:r>
      <w:proofErr w:type="spellStart"/>
      <w:r w:rsidRPr="00F558C5">
        <w:rPr>
          <w:rFonts w:ascii="Arial" w:hAnsi="Arial" w:cs="Arial"/>
          <w:color w:val="222222"/>
          <w:shd w:val="clear" w:color="auto" w:fill="FFFFFF"/>
        </w:rPr>
        <w:t>Heurtefeux</w:t>
      </w:r>
      <w:proofErr w:type="spellEnd"/>
      <w:r w:rsidRPr="00F558C5">
        <w:rPr>
          <w:rFonts w:ascii="Arial" w:hAnsi="Arial" w:cs="Arial"/>
          <w:color w:val="222222"/>
          <w:shd w:val="clear" w:color="auto" w:fill="FFFFFF"/>
        </w:rPr>
        <w:t xml:space="preserve">, H., </w:t>
      </w:r>
      <w:proofErr w:type="spellStart"/>
      <w:r w:rsidRPr="00F558C5">
        <w:rPr>
          <w:rFonts w:ascii="Arial" w:hAnsi="Arial" w:cs="Arial"/>
          <w:color w:val="222222"/>
          <w:shd w:val="clear" w:color="auto" w:fill="FFFFFF"/>
        </w:rPr>
        <w:t>Ondiviela</w:t>
      </w:r>
      <w:proofErr w:type="spellEnd"/>
      <w:r w:rsidRPr="00F558C5">
        <w:rPr>
          <w:rFonts w:ascii="Arial" w:hAnsi="Arial" w:cs="Arial"/>
          <w:color w:val="222222"/>
          <w:shd w:val="clear" w:color="auto" w:fill="FFFFFF"/>
        </w:rPr>
        <w:t>, B., Ostrowski, R., Recio, M. and Trude, R., 2014. Shifting sands? Coastal protection by sand banks, beaches and dunes. </w:t>
      </w:r>
      <w:r w:rsidRPr="00F558C5">
        <w:rPr>
          <w:rFonts w:ascii="Arial" w:hAnsi="Arial" w:cs="Arial"/>
          <w:i/>
          <w:iCs/>
          <w:color w:val="222222"/>
          <w:shd w:val="clear" w:color="auto" w:fill="FFFFFF"/>
        </w:rPr>
        <w:t>Coastal Engineering</w:t>
      </w:r>
      <w:r w:rsidRPr="00F558C5">
        <w:rPr>
          <w:rFonts w:ascii="Arial" w:hAnsi="Arial" w:cs="Arial"/>
          <w:color w:val="222222"/>
          <w:shd w:val="clear" w:color="auto" w:fill="FFFFFF"/>
        </w:rPr>
        <w:t>, </w:t>
      </w:r>
      <w:r w:rsidRPr="00F558C5">
        <w:rPr>
          <w:rFonts w:ascii="Arial" w:hAnsi="Arial" w:cs="Arial"/>
          <w:i/>
          <w:iCs/>
          <w:color w:val="222222"/>
          <w:shd w:val="clear" w:color="auto" w:fill="FFFFFF"/>
        </w:rPr>
        <w:t>87</w:t>
      </w:r>
      <w:r w:rsidRPr="00F558C5">
        <w:rPr>
          <w:rFonts w:ascii="Arial" w:hAnsi="Arial" w:cs="Arial"/>
          <w:color w:val="222222"/>
          <w:shd w:val="clear" w:color="auto" w:fill="FFFFFF"/>
        </w:rPr>
        <w:t>, pp.136-146.</w:t>
      </w:r>
    </w:p>
    <w:p w14:paraId="4C0392FE" w14:textId="4D60D4BF" w:rsidR="6EFA1B6B" w:rsidRDefault="6EFA1B6B" w:rsidP="1F396F65">
      <w:pPr>
        <w:rPr>
          <w:rFonts w:ascii="Arial" w:eastAsia="Arial" w:hAnsi="Arial" w:cs="Arial"/>
          <w:sz w:val="24"/>
          <w:szCs w:val="24"/>
        </w:rPr>
      </w:pPr>
      <w:proofErr w:type="spellStart"/>
      <w:r w:rsidRPr="00DF0474">
        <w:rPr>
          <w:rFonts w:ascii="Arial" w:eastAsia="Arial" w:hAnsi="Arial" w:cs="Arial"/>
          <w:sz w:val="24"/>
          <w:szCs w:val="24"/>
        </w:rPr>
        <w:lastRenderedPageBreak/>
        <w:t>Hipkin</w:t>
      </w:r>
      <w:proofErr w:type="spellEnd"/>
      <w:r w:rsidRPr="00DF0474">
        <w:rPr>
          <w:rFonts w:ascii="Arial" w:eastAsia="Arial" w:hAnsi="Arial" w:cs="Arial"/>
          <w:sz w:val="24"/>
          <w:szCs w:val="24"/>
        </w:rPr>
        <w:t>, M. (2016) Swansea Bay Waterbird Study 2015/2016. Unpublished report for Swansea University</w:t>
      </w:r>
    </w:p>
    <w:p w14:paraId="51278DAE" w14:textId="18F00C44" w:rsidR="00F36FA6" w:rsidRPr="00F36FA6" w:rsidRDefault="00F36FA6" w:rsidP="1F396F65">
      <w:pPr>
        <w:rPr>
          <w:sz w:val="24"/>
          <w:szCs w:val="24"/>
        </w:rPr>
      </w:pPr>
      <w:r w:rsidRPr="00F36FA6">
        <w:rPr>
          <w:rFonts w:ascii="Arial" w:hAnsi="Arial" w:cs="Arial"/>
          <w:color w:val="222222"/>
          <w:sz w:val="24"/>
          <w:szCs w:val="24"/>
          <w:shd w:val="clear" w:color="auto" w:fill="FFFFFF"/>
        </w:rPr>
        <w:t>Howard, B., Aker, J. and Reid, M., 2012. Risk management for unexploded ordinance (UXO) in the marine environment. </w:t>
      </w:r>
      <w:r w:rsidRPr="00F36FA6">
        <w:rPr>
          <w:rFonts w:ascii="Arial" w:hAnsi="Arial" w:cs="Arial"/>
          <w:i/>
          <w:iCs/>
          <w:color w:val="222222"/>
          <w:sz w:val="24"/>
          <w:szCs w:val="24"/>
          <w:shd w:val="clear" w:color="auto" w:fill="FFFFFF"/>
        </w:rPr>
        <w:t>Dalhousie Journal of Interdisciplinary Management</w:t>
      </w:r>
      <w:r w:rsidRPr="00F36FA6">
        <w:rPr>
          <w:rFonts w:ascii="Arial" w:hAnsi="Arial" w:cs="Arial"/>
          <w:color w:val="222222"/>
          <w:sz w:val="24"/>
          <w:szCs w:val="24"/>
          <w:shd w:val="clear" w:color="auto" w:fill="FFFFFF"/>
        </w:rPr>
        <w:t>, </w:t>
      </w:r>
      <w:r w:rsidRPr="00F36FA6">
        <w:rPr>
          <w:rFonts w:ascii="Arial" w:hAnsi="Arial" w:cs="Arial"/>
          <w:i/>
          <w:iCs/>
          <w:color w:val="222222"/>
          <w:sz w:val="24"/>
          <w:szCs w:val="24"/>
          <w:shd w:val="clear" w:color="auto" w:fill="FFFFFF"/>
        </w:rPr>
        <w:t>8</w:t>
      </w:r>
      <w:r w:rsidRPr="00F36FA6">
        <w:rPr>
          <w:rFonts w:ascii="Arial" w:hAnsi="Arial" w:cs="Arial"/>
          <w:color w:val="222222"/>
          <w:sz w:val="24"/>
          <w:szCs w:val="24"/>
          <w:shd w:val="clear" w:color="auto" w:fill="FFFFFF"/>
        </w:rPr>
        <w:t>(2).</w:t>
      </w:r>
    </w:p>
    <w:p w14:paraId="32B1432E" w14:textId="1FEE3985" w:rsidR="5CA1ABD1" w:rsidRPr="00DF0474" w:rsidRDefault="5CA1ABD1" w:rsidP="1F396F65">
      <w:r w:rsidRPr="00DF0474">
        <w:rPr>
          <w:rFonts w:ascii="Arial" w:eastAsia="Arial" w:hAnsi="Arial" w:cs="Arial"/>
          <w:sz w:val="24"/>
          <w:szCs w:val="24"/>
        </w:rPr>
        <w:t>MACC (2017)Unexploded Ordnance Desk Study T2470, Crymlyn Burrows, Swansea. Unpublished report for Swansea University.</w:t>
      </w:r>
    </w:p>
    <w:p w14:paraId="5FC83AC1" w14:textId="045613FC" w:rsidR="71AEEA82" w:rsidRDefault="71AEEA82" w:rsidP="1F396F65">
      <w:pPr>
        <w:rPr>
          <w:rFonts w:ascii="Arial" w:eastAsia="Arial" w:hAnsi="Arial" w:cs="Arial"/>
          <w:color w:val="222222"/>
          <w:sz w:val="24"/>
          <w:szCs w:val="24"/>
        </w:rPr>
      </w:pPr>
      <w:r w:rsidRPr="00DF0474">
        <w:rPr>
          <w:rFonts w:ascii="Arial" w:eastAsia="Arial" w:hAnsi="Arial" w:cs="Arial"/>
          <w:color w:val="222222"/>
          <w:sz w:val="24"/>
          <w:szCs w:val="24"/>
        </w:rPr>
        <w:t>Muñoz-</w:t>
      </w:r>
      <w:proofErr w:type="spellStart"/>
      <w:r w:rsidRPr="00DF0474">
        <w:rPr>
          <w:rFonts w:ascii="Arial" w:eastAsia="Arial" w:hAnsi="Arial" w:cs="Arial"/>
          <w:color w:val="222222"/>
          <w:sz w:val="24"/>
          <w:szCs w:val="24"/>
        </w:rPr>
        <w:t>Vallés</w:t>
      </w:r>
      <w:proofErr w:type="spellEnd"/>
      <w:r w:rsidRPr="00DF0474">
        <w:rPr>
          <w:rFonts w:ascii="Arial" w:eastAsia="Arial" w:hAnsi="Arial" w:cs="Arial"/>
          <w:color w:val="222222"/>
          <w:sz w:val="24"/>
          <w:szCs w:val="24"/>
        </w:rPr>
        <w:t xml:space="preserve">, S. and </w:t>
      </w:r>
      <w:proofErr w:type="spellStart"/>
      <w:r w:rsidRPr="00DF0474">
        <w:rPr>
          <w:rFonts w:ascii="Arial" w:eastAsia="Arial" w:hAnsi="Arial" w:cs="Arial"/>
          <w:color w:val="222222"/>
          <w:sz w:val="24"/>
          <w:szCs w:val="24"/>
        </w:rPr>
        <w:t>Cambrollé</w:t>
      </w:r>
      <w:proofErr w:type="spellEnd"/>
      <w:r w:rsidRPr="00DF0474">
        <w:rPr>
          <w:rFonts w:ascii="Arial" w:eastAsia="Arial" w:hAnsi="Arial" w:cs="Arial"/>
          <w:color w:val="222222"/>
          <w:sz w:val="24"/>
          <w:szCs w:val="24"/>
        </w:rPr>
        <w:t xml:space="preserve">, J., 2015. The threat of native-invasive plant species to biodiversity conservation in coastal dunes. </w:t>
      </w:r>
      <w:r w:rsidRPr="00DF0474">
        <w:rPr>
          <w:rFonts w:ascii="Arial" w:eastAsia="Arial" w:hAnsi="Arial" w:cs="Arial"/>
          <w:i/>
          <w:iCs/>
          <w:color w:val="222222"/>
          <w:sz w:val="24"/>
          <w:szCs w:val="24"/>
        </w:rPr>
        <w:t>Ecological Engineering</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79</w:t>
      </w:r>
      <w:r w:rsidRPr="00DF0474">
        <w:rPr>
          <w:rFonts w:ascii="Arial" w:eastAsia="Arial" w:hAnsi="Arial" w:cs="Arial"/>
          <w:color w:val="222222"/>
          <w:sz w:val="24"/>
          <w:szCs w:val="24"/>
        </w:rPr>
        <w:t>, pp.32-34.</w:t>
      </w:r>
    </w:p>
    <w:p w14:paraId="5622D710" w14:textId="0B8B5E4D" w:rsidR="00E65A0B" w:rsidRPr="00E65A0B" w:rsidRDefault="00E65A0B" w:rsidP="1F396F65">
      <w:pPr>
        <w:rPr>
          <w:rFonts w:ascii="Arial" w:eastAsia="Arial" w:hAnsi="Arial" w:cs="Arial"/>
          <w:sz w:val="24"/>
          <w:szCs w:val="24"/>
        </w:rPr>
      </w:pPr>
      <w:r w:rsidRPr="00E65A0B">
        <w:rPr>
          <w:rFonts w:ascii="Arial" w:hAnsi="Arial" w:cs="Arial"/>
          <w:color w:val="222222"/>
          <w:sz w:val="24"/>
          <w:szCs w:val="24"/>
          <w:shd w:val="clear" w:color="auto" w:fill="FFFFFF"/>
        </w:rPr>
        <w:t>Murray, J.V., Stokes, K.E. and van Klinken, R.D., 2012. Predicting the potential distribution of a riparian invasive plant: the effects of changing climate, flood regimes and land</w:t>
      </w:r>
      <w:r w:rsidRPr="00E65A0B">
        <w:rPr>
          <w:rFonts w:ascii="Cambria Math" w:hAnsi="Cambria Math" w:cs="Cambria Math"/>
          <w:color w:val="222222"/>
          <w:sz w:val="24"/>
          <w:szCs w:val="24"/>
          <w:shd w:val="clear" w:color="auto" w:fill="FFFFFF"/>
        </w:rPr>
        <w:t>‐</w:t>
      </w:r>
      <w:r w:rsidRPr="00E65A0B">
        <w:rPr>
          <w:rFonts w:ascii="Arial" w:hAnsi="Arial" w:cs="Arial"/>
          <w:color w:val="222222"/>
          <w:sz w:val="24"/>
          <w:szCs w:val="24"/>
          <w:shd w:val="clear" w:color="auto" w:fill="FFFFFF"/>
        </w:rPr>
        <w:t>use patterns. </w:t>
      </w:r>
      <w:r w:rsidRPr="00E65A0B">
        <w:rPr>
          <w:rFonts w:ascii="Arial" w:hAnsi="Arial" w:cs="Arial"/>
          <w:i/>
          <w:iCs/>
          <w:color w:val="222222"/>
          <w:sz w:val="24"/>
          <w:szCs w:val="24"/>
          <w:shd w:val="clear" w:color="auto" w:fill="FFFFFF"/>
        </w:rPr>
        <w:t>Global Change Biology</w:t>
      </w:r>
      <w:r w:rsidRPr="00E65A0B">
        <w:rPr>
          <w:rFonts w:ascii="Arial" w:hAnsi="Arial" w:cs="Arial"/>
          <w:color w:val="222222"/>
          <w:sz w:val="24"/>
          <w:szCs w:val="24"/>
          <w:shd w:val="clear" w:color="auto" w:fill="FFFFFF"/>
        </w:rPr>
        <w:t>, </w:t>
      </w:r>
      <w:r w:rsidRPr="00E65A0B">
        <w:rPr>
          <w:rFonts w:ascii="Arial" w:hAnsi="Arial" w:cs="Arial"/>
          <w:i/>
          <w:iCs/>
          <w:color w:val="222222"/>
          <w:sz w:val="24"/>
          <w:szCs w:val="24"/>
          <w:shd w:val="clear" w:color="auto" w:fill="FFFFFF"/>
        </w:rPr>
        <w:t>18</w:t>
      </w:r>
      <w:r w:rsidRPr="00E65A0B">
        <w:rPr>
          <w:rFonts w:ascii="Arial" w:hAnsi="Arial" w:cs="Arial"/>
          <w:color w:val="222222"/>
          <w:sz w:val="24"/>
          <w:szCs w:val="24"/>
          <w:shd w:val="clear" w:color="auto" w:fill="FFFFFF"/>
        </w:rPr>
        <w:t>(5), pp.1738-1753.</w:t>
      </w:r>
    </w:p>
    <w:p w14:paraId="02356B25" w14:textId="734956B6" w:rsidR="6C5856B8" w:rsidRPr="00DF0474" w:rsidRDefault="6C5856B8" w:rsidP="1F396F65">
      <w:pPr>
        <w:rPr>
          <w:rFonts w:ascii="Arial" w:eastAsia="Arial" w:hAnsi="Arial" w:cs="Arial"/>
          <w:sz w:val="24"/>
          <w:szCs w:val="24"/>
        </w:rPr>
      </w:pPr>
      <w:r w:rsidRPr="00DF0474">
        <w:rPr>
          <w:rFonts w:ascii="Arial" w:eastAsia="Arial" w:hAnsi="Arial" w:cs="Arial"/>
          <w:color w:val="222222"/>
          <w:sz w:val="24"/>
          <w:szCs w:val="24"/>
        </w:rPr>
        <w:t xml:space="preserve">Newson, M., Lewin, J. and Raven, P., 2022. River science and flood risk management policy in England. </w:t>
      </w:r>
      <w:r w:rsidRPr="00DF0474">
        <w:rPr>
          <w:rFonts w:ascii="Arial" w:eastAsia="Arial" w:hAnsi="Arial" w:cs="Arial"/>
          <w:i/>
          <w:iCs/>
          <w:color w:val="222222"/>
          <w:sz w:val="24"/>
          <w:szCs w:val="24"/>
        </w:rPr>
        <w:t>Progress in Physical Geography: Earth and Environment</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46</w:t>
      </w:r>
      <w:r w:rsidRPr="00DF0474">
        <w:rPr>
          <w:rFonts w:ascii="Arial" w:eastAsia="Arial" w:hAnsi="Arial" w:cs="Arial"/>
          <w:color w:val="222222"/>
          <w:sz w:val="24"/>
          <w:szCs w:val="24"/>
        </w:rPr>
        <w:t>(1), pp.105-123.</w:t>
      </w:r>
    </w:p>
    <w:p w14:paraId="422F3B03" w14:textId="34CBF55B" w:rsidR="7BFBE8E8" w:rsidRDefault="7BFBE8E8" w:rsidP="1F396F65">
      <w:pPr>
        <w:rPr>
          <w:rFonts w:ascii="Arial" w:eastAsia="Arial" w:hAnsi="Arial" w:cs="Arial"/>
          <w:color w:val="222222"/>
          <w:sz w:val="24"/>
          <w:szCs w:val="24"/>
        </w:rPr>
      </w:pPr>
      <w:r w:rsidRPr="00DF0474">
        <w:rPr>
          <w:rFonts w:ascii="Arial" w:eastAsia="Arial" w:hAnsi="Arial" w:cs="Arial"/>
          <w:color w:val="222222"/>
          <w:sz w:val="24"/>
          <w:szCs w:val="24"/>
        </w:rPr>
        <w:t xml:space="preserve">Nicholson, A.R., O'Donnell, G.M., Wilkinson, M.E. and Quinn, P.F., 2020. The potential of runoff attenuation features as a Natural Flood Management approach. </w:t>
      </w:r>
      <w:r w:rsidRPr="00DF0474">
        <w:rPr>
          <w:rFonts w:ascii="Arial" w:eastAsia="Arial" w:hAnsi="Arial" w:cs="Arial"/>
          <w:i/>
          <w:iCs/>
          <w:color w:val="222222"/>
          <w:sz w:val="24"/>
          <w:szCs w:val="24"/>
        </w:rPr>
        <w:t>Journal of Flood Risk Management</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13</w:t>
      </w:r>
      <w:r w:rsidRPr="00DF0474">
        <w:rPr>
          <w:rFonts w:ascii="Arial" w:eastAsia="Arial" w:hAnsi="Arial" w:cs="Arial"/>
          <w:color w:val="222222"/>
          <w:sz w:val="24"/>
          <w:szCs w:val="24"/>
        </w:rPr>
        <w:t>, p.e12565.</w:t>
      </w:r>
    </w:p>
    <w:p w14:paraId="279ADE0B" w14:textId="5B12AF81" w:rsidR="00FC4EC2" w:rsidRPr="00FC4EC2" w:rsidRDefault="00FC4EC2" w:rsidP="1F396F65">
      <w:pPr>
        <w:rPr>
          <w:rFonts w:ascii="Arial" w:eastAsia="Arial" w:hAnsi="Arial" w:cs="Arial"/>
          <w:color w:val="222222"/>
          <w:sz w:val="24"/>
          <w:szCs w:val="24"/>
        </w:rPr>
      </w:pPr>
      <w:r w:rsidRPr="00FC4EC2">
        <w:rPr>
          <w:rFonts w:ascii="Arial" w:hAnsi="Arial" w:cs="Arial"/>
          <w:color w:val="222222"/>
          <w:sz w:val="24"/>
          <w:szCs w:val="24"/>
          <w:shd w:val="clear" w:color="auto" w:fill="FFFFFF"/>
        </w:rPr>
        <w:t xml:space="preserve">Nolet, C., Van </w:t>
      </w:r>
      <w:proofErr w:type="spellStart"/>
      <w:r w:rsidRPr="00FC4EC2">
        <w:rPr>
          <w:rFonts w:ascii="Arial" w:hAnsi="Arial" w:cs="Arial"/>
          <w:color w:val="222222"/>
          <w:sz w:val="24"/>
          <w:szCs w:val="24"/>
          <w:shd w:val="clear" w:color="auto" w:fill="FFFFFF"/>
        </w:rPr>
        <w:t>Puijenbroek</w:t>
      </w:r>
      <w:proofErr w:type="spellEnd"/>
      <w:r w:rsidRPr="00FC4EC2">
        <w:rPr>
          <w:rFonts w:ascii="Arial" w:hAnsi="Arial" w:cs="Arial"/>
          <w:color w:val="222222"/>
          <w:sz w:val="24"/>
          <w:szCs w:val="24"/>
          <w:shd w:val="clear" w:color="auto" w:fill="FFFFFF"/>
        </w:rPr>
        <w:t xml:space="preserve">, M., Suomalainen, J., Limpens, J. and </w:t>
      </w:r>
      <w:proofErr w:type="spellStart"/>
      <w:r w:rsidRPr="00FC4EC2">
        <w:rPr>
          <w:rFonts w:ascii="Arial" w:hAnsi="Arial" w:cs="Arial"/>
          <w:color w:val="222222"/>
          <w:sz w:val="24"/>
          <w:szCs w:val="24"/>
          <w:shd w:val="clear" w:color="auto" w:fill="FFFFFF"/>
        </w:rPr>
        <w:t>Riksen</w:t>
      </w:r>
      <w:proofErr w:type="spellEnd"/>
      <w:r w:rsidRPr="00FC4EC2">
        <w:rPr>
          <w:rFonts w:ascii="Arial" w:hAnsi="Arial" w:cs="Arial"/>
          <w:color w:val="222222"/>
          <w:sz w:val="24"/>
          <w:szCs w:val="24"/>
          <w:shd w:val="clear" w:color="auto" w:fill="FFFFFF"/>
        </w:rPr>
        <w:t>, M., 2018. UAV-imaging to model growth response of marram grass to sand burial: Implications for coastal dune development. </w:t>
      </w:r>
      <w:r w:rsidRPr="00FC4EC2">
        <w:rPr>
          <w:rFonts w:ascii="Arial" w:hAnsi="Arial" w:cs="Arial"/>
          <w:i/>
          <w:iCs/>
          <w:color w:val="222222"/>
          <w:sz w:val="24"/>
          <w:szCs w:val="24"/>
          <w:shd w:val="clear" w:color="auto" w:fill="FFFFFF"/>
        </w:rPr>
        <w:t>Aeolian Research</w:t>
      </w:r>
      <w:r w:rsidRPr="00FC4EC2">
        <w:rPr>
          <w:rFonts w:ascii="Arial" w:hAnsi="Arial" w:cs="Arial"/>
          <w:color w:val="222222"/>
          <w:sz w:val="24"/>
          <w:szCs w:val="24"/>
          <w:shd w:val="clear" w:color="auto" w:fill="FFFFFF"/>
        </w:rPr>
        <w:t>, </w:t>
      </w:r>
      <w:r w:rsidRPr="00FC4EC2">
        <w:rPr>
          <w:rFonts w:ascii="Arial" w:hAnsi="Arial" w:cs="Arial"/>
          <w:i/>
          <w:iCs/>
          <w:color w:val="222222"/>
          <w:sz w:val="24"/>
          <w:szCs w:val="24"/>
          <w:shd w:val="clear" w:color="auto" w:fill="FFFFFF"/>
        </w:rPr>
        <w:t>31</w:t>
      </w:r>
      <w:r w:rsidRPr="00FC4EC2">
        <w:rPr>
          <w:rFonts w:ascii="Arial" w:hAnsi="Arial" w:cs="Arial"/>
          <w:color w:val="222222"/>
          <w:sz w:val="24"/>
          <w:szCs w:val="24"/>
          <w:shd w:val="clear" w:color="auto" w:fill="FFFFFF"/>
        </w:rPr>
        <w:t>, pp.50-61.</w:t>
      </w:r>
    </w:p>
    <w:p w14:paraId="292935FD" w14:textId="56A1E064" w:rsidR="00F132A3" w:rsidRPr="00F132A3" w:rsidRDefault="00F132A3" w:rsidP="00F132A3">
      <w:pPr>
        <w:pStyle w:val="NormalWeb"/>
        <w:ind w:left="567" w:hanging="567"/>
        <w:rPr>
          <w:rFonts w:ascii="Arial" w:hAnsi="Arial" w:cs="Arial"/>
        </w:rPr>
      </w:pPr>
      <w:r w:rsidRPr="00F132A3">
        <w:rPr>
          <w:rFonts w:ascii="Arial" w:hAnsi="Arial" w:cs="Arial"/>
        </w:rPr>
        <w:t xml:space="preserve">NPT Council (2012) </w:t>
      </w:r>
      <w:r w:rsidRPr="00F132A3">
        <w:rPr>
          <w:rFonts w:ascii="Arial" w:hAnsi="Arial" w:cs="Arial"/>
          <w:i/>
          <w:iCs/>
        </w:rPr>
        <w:t xml:space="preserve">SWW03 shoreline management plan 2 </w:t>
      </w:r>
      <w:r w:rsidRPr="00F132A3">
        <w:rPr>
          <w:rFonts w:ascii="Arial" w:hAnsi="Arial" w:cs="Arial"/>
        </w:rPr>
        <w:t xml:space="preserve">, </w:t>
      </w:r>
      <w:r w:rsidRPr="00F132A3">
        <w:rPr>
          <w:rFonts w:ascii="Arial" w:hAnsi="Arial" w:cs="Arial"/>
          <w:i/>
          <w:iCs/>
        </w:rPr>
        <w:t>Swansea and Carmarthen Bay Engineering Group</w:t>
      </w:r>
      <w:r w:rsidRPr="00F132A3">
        <w:rPr>
          <w:rFonts w:ascii="Arial" w:hAnsi="Arial" w:cs="Arial"/>
        </w:rPr>
        <w:t xml:space="preserve">. Available at: https://www.npt.gov.uk/ldpexamination/SWW03%20Shoreline%20Management%20Plan%202%20Main%20Document%20(2012).pdf (Accessed: 26 April 2024). </w:t>
      </w:r>
    </w:p>
    <w:p w14:paraId="048030B2" w14:textId="2B429102" w:rsidR="00930854" w:rsidRDefault="00930854" w:rsidP="00930854">
      <w:pPr>
        <w:pStyle w:val="NormalWeb"/>
        <w:ind w:left="567" w:hanging="567"/>
        <w:rPr>
          <w:rFonts w:ascii="Arial" w:hAnsi="Arial" w:cs="Arial"/>
        </w:rPr>
      </w:pPr>
      <w:r w:rsidRPr="00930854">
        <w:rPr>
          <w:rFonts w:ascii="Arial" w:hAnsi="Arial" w:cs="Arial"/>
        </w:rPr>
        <w:t xml:space="preserve">NRW (2015) </w:t>
      </w:r>
      <w:r w:rsidRPr="00930854">
        <w:rPr>
          <w:rFonts w:ascii="Arial" w:hAnsi="Arial" w:cs="Arial"/>
          <w:i/>
          <w:iCs/>
        </w:rPr>
        <w:t>Marine character areas MCA 26 Swansea Bay &amp; Porthcawl</w:t>
      </w:r>
      <w:r w:rsidRPr="00930854">
        <w:rPr>
          <w:rFonts w:ascii="Arial" w:hAnsi="Arial" w:cs="Arial"/>
        </w:rPr>
        <w:t xml:space="preserve">, </w:t>
      </w:r>
      <w:r w:rsidRPr="00930854">
        <w:rPr>
          <w:rFonts w:ascii="Arial" w:hAnsi="Arial" w:cs="Arial"/>
          <w:i/>
          <w:iCs/>
        </w:rPr>
        <w:t xml:space="preserve">Natural Resources Wales </w:t>
      </w:r>
      <w:r w:rsidRPr="00930854">
        <w:rPr>
          <w:rFonts w:ascii="Arial" w:hAnsi="Arial" w:cs="Arial"/>
        </w:rPr>
        <w:t xml:space="preserve">. Available at: https://naturalresources.wales/media/674533/mca-26-swansea-bay-and-porthcawl_final.pdf (Accessed: 26 April 2024). </w:t>
      </w:r>
    </w:p>
    <w:p w14:paraId="14F4034A" w14:textId="02CBB47B" w:rsidR="00A4379F" w:rsidRPr="00A4379F" w:rsidRDefault="00A4379F" w:rsidP="00A4379F">
      <w:pPr>
        <w:pStyle w:val="NormalWeb"/>
        <w:ind w:left="567" w:hanging="567"/>
        <w:rPr>
          <w:rFonts w:ascii="Arial" w:hAnsi="Arial" w:cs="Arial"/>
        </w:rPr>
      </w:pPr>
      <w:r w:rsidRPr="00A4379F">
        <w:rPr>
          <w:rFonts w:ascii="Arial" w:hAnsi="Arial" w:cs="Arial"/>
        </w:rPr>
        <w:t xml:space="preserve">NRW (2021) </w:t>
      </w:r>
      <w:r w:rsidRPr="00A4379F">
        <w:rPr>
          <w:rFonts w:ascii="Arial" w:hAnsi="Arial" w:cs="Arial"/>
          <w:i/>
          <w:iCs/>
        </w:rPr>
        <w:t>Natural Resources Wales / new NRW conservation project looks to restore native oysters in the Milford Haven Estuary</w:t>
      </w:r>
      <w:r w:rsidRPr="00A4379F">
        <w:rPr>
          <w:rFonts w:ascii="Arial" w:hAnsi="Arial" w:cs="Arial"/>
        </w:rPr>
        <w:t xml:space="preserve">, </w:t>
      </w:r>
      <w:r w:rsidRPr="00A4379F">
        <w:rPr>
          <w:rFonts w:ascii="Arial" w:hAnsi="Arial" w:cs="Arial"/>
          <w:i/>
          <w:iCs/>
        </w:rPr>
        <w:t xml:space="preserve">Natural Resources Wales </w:t>
      </w:r>
      <w:r w:rsidRPr="00A4379F">
        <w:rPr>
          <w:rFonts w:ascii="Arial" w:hAnsi="Arial" w:cs="Arial"/>
        </w:rPr>
        <w:t xml:space="preserve">. Available at: https://naturalresources.wales/about-us/news-and-blogs/news/new-nrw-conservation-project-looks-to-restore-native-oysters-in-the-milford-haven-estuary/?lang=en (Accessed: 02 May 2024). </w:t>
      </w:r>
    </w:p>
    <w:p w14:paraId="1D339E04" w14:textId="75032B79" w:rsidR="009207C2" w:rsidRDefault="009207C2" w:rsidP="009207C2">
      <w:pPr>
        <w:pStyle w:val="NormalWeb"/>
        <w:ind w:left="567" w:hanging="567"/>
        <w:rPr>
          <w:rFonts w:ascii="Arial" w:hAnsi="Arial" w:cs="Arial"/>
        </w:rPr>
      </w:pPr>
      <w:r w:rsidRPr="009207C2">
        <w:rPr>
          <w:rFonts w:ascii="Arial" w:hAnsi="Arial" w:cs="Arial"/>
        </w:rPr>
        <w:t xml:space="preserve">Olds, L. (2024) </w:t>
      </w:r>
      <w:r w:rsidRPr="009207C2">
        <w:rPr>
          <w:rFonts w:ascii="Arial" w:hAnsi="Arial" w:cs="Arial"/>
          <w:i/>
          <w:iCs/>
        </w:rPr>
        <w:t>Call for help to find potentially extinct strandline beetle</w:t>
      </w:r>
      <w:r w:rsidRPr="009207C2">
        <w:rPr>
          <w:rFonts w:ascii="Arial" w:hAnsi="Arial" w:cs="Arial"/>
        </w:rPr>
        <w:t xml:space="preserve">, </w:t>
      </w:r>
      <w:r w:rsidRPr="009207C2">
        <w:rPr>
          <w:rFonts w:ascii="Arial" w:hAnsi="Arial" w:cs="Arial"/>
          <w:i/>
          <w:iCs/>
        </w:rPr>
        <w:t>BBC News</w:t>
      </w:r>
      <w:r w:rsidRPr="009207C2">
        <w:rPr>
          <w:rFonts w:ascii="Arial" w:hAnsi="Arial" w:cs="Arial"/>
        </w:rPr>
        <w:t xml:space="preserve">. Available at: https://www.bbc.co.uk/news/articles/cg3rwykwwpzo (Accessed: 25 April 2024). </w:t>
      </w:r>
    </w:p>
    <w:p w14:paraId="19118ED4" w14:textId="6C6D9E59" w:rsidR="005D6ACE" w:rsidRPr="005D6ACE" w:rsidRDefault="005D6ACE" w:rsidP="009207C2">
      <w:pPr>
        <w:pStyle w:val="NormalWeb"/>
        <w:ind w:left="567" w:hanging="567"/>
        <w:rPr>
          <w:rFonts w:ascii="Arial" w:hAnsi="Arial" w:cs="Arial"/>
        </w:rPr>
      </w:pPr>
      <w:r w:rsidRPr="005D6ACE">
        <w:rPr>
          <w:rFonts w:ascii="Arial" w:hAnsi="Arial" w:cs="Arial"/>
          <w:color w:val="222222"/>
          <w:shd w:val="clear" w:color="auto" w:fill="FFFFFF"/>
        </w:rPr>
        <w:lastRenderedPageBreak/>
        <w:t>Polasky, S., Carpenter, S.R., Folke, C. and Keeler, B., 2011. Decision-making under great uncertainty: environmental management in an era of global change. </w:t>
      </w:r>
      <w:r w:rsidRPr="005D6ACE">
        <w:rPr>
          <w:rFonts w:ascii="Arial" w:hAnsi="Arial" w:cs="Arial"/>
          <w:i/>
          <w:iCs/>
          <w:color w:val="222222"/>
          <w:shd w:val="clear" w:color="auto" w:fill="FFFFFF"/>
        </w:rPr>
        <w:t>Trends in ecology &amp; evolution</w:t>
      </w:r>
      <w:r w:rsidRPr="005D6ACE">
        <w:rPr>
          <w:rFonts w:ascii="Arial" w:hAnsi="Arial" w:cs="Arial"/>
          <w:color w:val="222222"/>
          <w:shd w:val="clear" w:color="auto" w:fill="FFFFFF"/>
        </w:rPr>
        <w:t>, </w:t>
      </w:r>
      <w:r w:rsidRPr="005D6ACE">
        <w:rPr>
          <w:rFonts w:ascii="Arial" w:hAnsi="Arial" w:cs="Arial"/>
          <w:i/>
          <w:iCs/>
          <w:color w:val="222222"/>
          <w:shd w:val="clear" w:color="auto" w:fill="FFFFFF"/>
        </w:rPr>
        <w:t>26</w:t>
      </w:r>
      <w:r w:rsidRPr="005D6ACE">
        <w:rPr>
          <w:rFonts w:ascii="Arial" w:hAnsi="Arial" w:cs="Arial"/>
          <w:color w:val="222222"/>
          <w:shd w:val="clear" w:color="auto" w:fill="FFFFFF"/>
        </w:rPr>
        <w:t>(8), pp.398-404.</w:t>
      </w:r>
    </w:p>
    <w:p w14:paraId="53E48106" w14:textId="72A34837" w:rsidR="0D1AE623" w:rsidRDefault="0D1AE623" w:rsidP="1F396F65">
      <w:pPr>
        <w:rPr>
          <w:rFonts w:ascii="Arial" w:eastAsia="Arial" w:hAnsi="Arial" w:cs="Arial"/>
          <w:color w:val="222222"/>
          <w:sz w:val="24"/>
          <w:szCs w:val="24"/>
        </w:rPr>
      </w:pPr>
      <w:r w:rsidRPr="00DF0474">
        <w:rPr>
          <w:rFonts w:ascii="Arial" w:eastAsia="Arial" w:hAnsi="Arial" w:cs="Arial"/>
          <w:color w:val="222222"/>
          <w:sz w:val="24"/>
          <w:szCs w:val="24"/>
        </w:rPr>
        <w:t>Price, P. and Brooks, M., 1980. Swansea Bay: bedrock geology and its influence over geomorphological development.</w:t>
      </w:r>
    </w:p>
    <w:p w14:paraId="2CFFC43C" w14:textId="1FDF5D32" w:rsidR="005C033C" w:rsidRPr="005C033C" w:rsidRDefault="005C033C" w:rsidP="1F396F65">
      <w:pPr>
        <w:rPr>
          <w:rFonts w:ascii="Arial" w:eastAsia="Arial" w:hAnsi="Arial" w:cs="Arial"/>
          <w:color w:val="222222"/>
          <w:sz w:val="24"/>
          <w:szCs w:val="24"/>
        </w:rPr>
      </w:pPr>
      <w:r w:rsidRPr="005C033C">
        <w:rPr>
          <w:rFonts w:ascii="Arial" w:hAnsi="Arial" w:cs="Arial"/>
          <w:color w:val="222222"/>
          <w:sz w:val="24"/>
          <w:szCs w:val="24"/>
          <w:shd w:val="clear" w:color="auto" w:fill="FFFFFF"/>
        </w:rPr>
        <w:t>Provoost, S., Jones, M.L.M. and Edmondson, S.E., 2011. Changes in landscape and vegetation of coastal dunes in northwest Europe: a review. </w:t>
      </w:r>
      <w:r w:rsidRPr="005C033C">
        <w:rPr>
          <w:rFonts w:ascii="Arial" w:hAnsi="Arial" w:cs="Arial"/>
          <w:i/>
          <w:iCs/>
          <w:color w:val="222222"/>
          <w:sz w:val="24"/>
          <w:szCs w:val="24"/>
          <w:shd w:val="clear" w:color="auto" w:fill="FFFFFF"/>
        </w:rPr>
        <w:t>Journal of Coastal Conservation</w:t>
      </w:r>
      <w:r w:rsidRPr="005C033C">
        <w:rPr>
          <w:rFonts w:ascii="Arial" w:hAnsi="Arial" w:cs="Arial"/>
          <w:color w:val="222222"/>
          <w:sz w:val="24"/>
          <w:szCs w:val="24"/>
          <w:shd w:val="clear" w:color="auto" w:fill="FFFFFF"/>
        </w:rPr>
        <w:t>, </w:t>
      </w:r>
      <w:r w:rsidRPr="005C033C">
        <w:rPr>
          <w:rFonts w:ascii="Arial" w:hAnsi="Arial" w:cs="Arial"/>
          <w:i/>
          <w:iCs/>
          <w:color w:val="222222"/>
          <w:sz w:val="24"/>
          <w:szCs w:val="24"/>
          <w:shd w:val="clear" w:color="auto" w:fill="FFFFFF"/>
        </w:rPr>
        <w:t>15</w:t>
      </w:r>
      <w:r w:rsidRPr="005C033C">
        <w:rPr>
          <w:rFonts w:ascii="Arial" w:hAnsi="Arial" w:cs="Arial"/>
          <w:color w:val="222222"/>
          <w:sz w:val="24"/>
          <w:szCs w:val="24"/>
          <w:shd w:val="clear" w:color="auto" w:fill="FFFFFF"/>
        </w:rPr>
        <w:t>, pp.207-226.</w:t>
      </w:r>
    </w:p>
    <w:p w14:paraId="07AC3961" w14:textId="1934E6C3" w:rsidR="00506F82" w:rsidRDefault="00506F82" w:rsidP="00506F82">
      <w:pPr>
        <w:pStyle w:val="NormalWeb"/>
        <w:ind w:left="567" w:hanging="567"/>
        <w:rPr>
          <w:rFonts w:ascii="Arial" w:hAnsi="Arial" w:cs="Arial"/>
        </w:rPr>
      </w:pPr>
      <w:r w:rsidRPr="00506F82">
        <w:rPr>
          <w:rFonts w:ascii="Arial" w:hAnsi="Arial" w:cs="Arial"/>
        </w:rPr>
        <w:t xml:space="preserve">Pye, K. and Blott, S.J. (2014) </w:t>
      </w:r>
      <w:r w:rsidRPr="00506F82">
        <w:rPr>
          <w:rFonts w:ascii="Arial" w:hAnsi="Arial" w:cs="Arial"/>
          <w:i/>
          <w:iCs/>
        </w:rPr>
        <w:t>Neath Port talbot county borough council Crymlyn ...</w:t>
      </w:r>
      <w:r w:rsidRPr="00506F82">
        <w:rPr>
          <w:rFonts w:ascii="Arial" w:hAnsi="Arial" w:cs="Arial"/>
        </w:rPr>
        <w:t xml:space="preserve"> Available at: https://www.npt.gov.uk/ldpexamination/ED031 </w:t>
      </w:r>
      <w:proofErr w:type="spellStart"/>
      <w:r w:rsidRPr="00506F82">
        <w:rPr>
          <w:rFonts w:ascii="Arial" w:hAnsi="Arial" w:cs="Arial"/>
        </w:rPr>
        <w:t>Baglanand</w:t>
      </w:r>
      <w:proofErr w:type="spellEnd"/>
      <w:r w:rsidRPr="00506F82">
        <w:rPr>
          <w:rFonts w:ascii="Arial" w:hAnsi="Arial" w:cs="Arial"/>
        </w:rPr>
        <w:t xml:space="preserve"> Crymlyn Burrows Geomorphological Report 06.02.14.pdf (Accessed: 26 April 2024). </w:t>
      </w:r>
    </w:p>
    <w:p w14:paraId="25E8386F" w14:textId="1969DFBB" w:rsidR="009D5B4E" w:rsidRPr="009D5B4E" w:rsidRDefault="009D5B4E" w:rsidP="00506F82">
      <w:pPr>
        <w:pStyle w:val="NormalWeb"/>
        <w:ind w:left="567" w:hanging="567"/>
        <w:rPr>
          <w:rFonts w:ascii="Arial" w:hAnsi="Arial" w:cs="Arial"/>
        </w:rPr>
      </w:pPr>
      <w:r w:rsidRPr="009D5B4E">
        <w:rPr>
          <w:rFonts w:ascii="Arial" w:hAnsi="Arial" w:cs="Arial"/>
          <w:color w:val="222222"/>
          <w:shd w:val="clear" w:color="auto" w:fill="FFFFFF"/>
        </w:rPr>
        <w:t>Pye, K., Blott, S.J. and Howe, M.A., 2014. Coastal dune stabilization in Wales and requirements for rejuvenation. </w:t>
      </w:r>
      <w:r w:rsidRPr="009D5B4E">
        <w:rPr>
          <w:rFonts w:ascii="Arial" w:hAnsi="Arial" w:cs="Arial"/>
          <w:i/>
          <w:iCs/>
          <w:color w:val="222222"/>
          <w:shd w:val="clear" w:color="auto" w:fill="FFFFFF"/>
        </w:rPr>
        <w:t>Journal of coastal conservation</w:t>
      </w:r>
      <w:r w:rsidRPr="009D5B4E">
        <w:rPr>
          <w:rFonts w:ascii="Arial" w:hAnsi="Arial" w:cs="Arial"/>
          <w:color w:val="222222"/>
          <w:shd w:val="clear" w:color="auto" w:fill="FFFFFF"/>
        </w:rPr>
        <w:t>, </w:t>
      </w:r>
      <w:r w:rsidRPr="009D5B4E">
        <w:rPr>
          <w:rFonts w:ascii="Arial" w:hAnsi="Arial" w:cs="Arial"/>
          <w:i/>
          <w:iCs/>
          <w:color w:val="222222"/>
          <w:shd w:val="clear" w:color="auto" w:fill="FFFFFF"/>
        </w:rPr>
        <w:t>18</w:t>
      </w:r>
      <w:r w:rsidRPr="009D5B4E">
        <w:rPr>
          <w:rFonts w:ascii="Arial" w:hAnsi="Arial" w:cs="Arial"/>
          <w:color w:val="222222"/>
          <w:shd w:val="clear" w:color="auto" w:fill="FFFFFF"/>
        </w:rPr>
        <w:t>, pp.27-54.</w:t>
      </w:r>
    </w:p>
    <w:p w14:paraId="45E875D8" w14:textId="1420A493" w:rsidR="00103386" w:rsidRPr="00103386" w:rsidRDefault="00103386" w:rsidP="1F396F65">
      <w:pPr>
        <w:rPr>
          <w:rFonts w:ascii="Arial" w:eastAsia="Arial" w:hAnsi="Arial" w:cs="Arial"/>
          <w:sz w:val="24"/>
          <w:szCs w:val="24"/>
        </w:rPr>
      </w:pPr>
      <w:r w:rsidRPr="00103386">
        <w:rPr>
          <w:rFonts w:ascii="Arial" w:hAnsi="Arial" w:cs="Arial"/>
          <w:color w:val="222222"/>
          <w:sz w:val="24"/>
          <w:szCs w:val="24"/>
          <w:shd w:val="clear" w:color="auto" w:fill="FFFFFF"/>
        </w:rPr>
        <w:t>Robinson, N.M., Dexter, N., Brewster, R., Maple, D., MacGregor, C., Rose, K., Hall, J. and Lindenmayer, D.B., 2020. Be nimble with threat mitigation: lessons learned from the reintroduction of an endangered species. </w:t>
      </w:r>
      <w:r w:rsidRPr="00103386">
        <w:rPr>
          <w:rFonts w:ascii="Arial" w:hAnsi="Arial" w:cs="Arial"/>
          <w:i/>
          <w:iCs/>
          <w:color w:val="222222"/>
          <w:sz w:val="24"/>
          <w:szCs w:val="24"/>
          <w:shd w:val="clear" w:color="auto" w:fill="FFFFFF"/>
        </w:rPr>
        <w:t>Restoration Ecology</w:t>
      </w:r>
      <w:r w:rsidRPr="00103386">
        <w:rPr>
          <w:rFonts w:ascii="Arial" w:hAnsi="Arial" w:cs="Arial"/>
          <w:color w:val="222222"/>
          <w:sz w:val="24"/>
          <w:szCs w:val="24"/>
          <w:shd w:val="clear" w:color="auto" w:fill="FFFFFF"/>
        </w:rPr>
        <w:t>, </w:t>
      </w:r>
      <w:r w:rsidRPr="00103386">
        <w:rPr>
          <w:rFonts w:ascii="Arial" w:hAnsi="Arial" w:cs="Arial"/>
          <w:i/>
          <w:iCs/>
          <w:color w:val="222222"/>
          <w:sz w:val="24"/>
          <w:szCs w:val="24"/>
          <w:shd w:val="clear" w:color="auto" w:fill="FFFFFF"/>
        </w:rPr>
        <w:t>28</w:t>
      </w:r>
      <w:r w:rsidRPr="00103386">
        <w:rPr>
          <w:rFonts w:ascii="Arial" w:hAnsi="Arial" w:cs="Arial"/>
          <w:color w:val="222222"/>
          <w:sz w:val="24"/>
          <w:szCs w:val="24"/>
          <w:shd w:val="clear" w:color="auto" w:fill="FFFFFF"/>
        </w:rPr>
        <w:t>(1), pp.29-38.</w:t>
      </w:r>
    </w:p>
    <w:p w14:paraId="76FFBCAE" w14:textId="3530AB40" w:rsidR="30877FAA" w:rsidRPr="00DF0474" w:rsidRDefault="30877FAA" w:rsidP="1F396F65">
      <w:pPr>
        <w:rPr>
          <w:rFonts w:ascii="Arial" w:eastAsia="Arial" w:hAnsi="Arial" w:cs="Arial"/>
          <w:sz w:val="24"/>
          <w:szCs w:val="24"/>
        </w:rPr>
      </w:pPr>
      <w:r w:rsidRPr="00DF0474">
        <w:rPr>
          <w:rFonts w:ascii="Arial" w:eastAsia="Arial" w:hAnsi="Arial" w:cs="Arial"/>
          <w:color w:val="222222"/>
          <w:sz w:val="24"/>
          <w:szCs w:val="24"/>
        </w:rPr>
        <w:t xml:space="preserve">Sapsford, S.J., Brandt, A.J., Davis, K.T., Peralta, G., Dickie, I.A., Gibson, R.D., Green, J.L., Hulme, P.E., Nuñez, M.A., Orwin, K.H. and </w:t>
      </w:r>
      <w:proofErr w:type="spellStart"/>
      <w:r w:rsidRPr="00DF0474">
        <w:rPr>
          <w:rFonts w:ascii="Arial" w:eastAsia="Arial" w:hAnsi="Arial" w:cs="Arial"/>
          <w:color w:val="222222"/>
          <w:sz w:val="24"/>
          <w:szCs w:val="24"/>
        </w:rPr>
        <w:t>Pauchard</w:t>
      </w:r>
      <w:proofErr w:type="spellEnd"/>
      <w:r w:rsidRPr="00DF0474">
        <w:rPr>
          <w:rFonts w:ascii="Arial" w:eastAsia="Arial" w:hAnsi="Arial" w:cs="Arial"/>
          <w:color w:val="222222"/>
          <w:sz w:val="24"/>
          <w:szCs w:val="24"/>
        </w:rPr>
        <w:t xml:space="preserve">, A., 2020. Towards a framework for understanding the context dependence of impacts of non‐native tree species. </w:t>
      </w:r>
      <w:r w:rsidRPr="00DF0474">
        <w:rPr>
          <w:rFonts w:ascii="Arial" w:eastAsia="Arial" w:hAnsi="Arial" w:cs="Arial"/>
          <w:i/>
          <w:iCs/>
          <w:color w:val="222222"/>
          <w:sz w:val="24"/>
          <w:szCs w:val="24"/>
        </w:rPr>
        <w:t>Functional Ecology</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34</w:t>
      </w:r>
      <w:r w:rsidRPr="00DF0474">
        <w:rPr>
          <w:rFonts w:ascii="Arial" w:eastAsia="Arial" w:hAnsi="Arial" w:cs="Arial"/>
          <w:color w:val="222222"/>
          <w:sz w:val="24"/>
          <w:szCs w:val="24"/>
        </w:rPr>
        <w:t>(5), pp.944-955.</w:t>
      </w:r>
    </w:p>
    <w:p w14:paraId="023E522D" w14:textId="471D1716" w:rsidR="0F64F530" w:rsidRPr="00DF0474" w:rsidRDefault="0F64F530" w:rsidP="4F435C8C">
      <w:pPr>
        <w:rPr>
          <w:rFonts w:ascii="Arial" w:eastAsia="Arial" w:hAnsi="Arial" w:cs="Arial"/>
          <w:sz w:val="24"/>
          <w:szCs w:val="24"/>
        </w:rPr>
      </w:pPr>
      <w:r w:rsidRPr="00DF0474">
        <w:rPr>
          <w:rFonts w:ascii="Arial" w:eastAsia="Arial" w:hAnsi="Arial" w:cs="Arial"/>
          <w:color w:val="222222"/>
          <w:sz w:val="24"/>
          <w:szCs w:val="24"/>
        </w:rPr>
        <w:t xml:space="preserve">Stephenson, P.J., Londoño-Murcia, M.C., Borges, P.A., Claassens, L., Frisch-Nwakanma, H., Ling, N., McMullan-Fisher, S., </w:t>
      </w:r>
      <w:proofErr w:type="spellStart"/>
      <w:r w:rsidRPr="00DF0474">
        <w:rPr>
          <w:rFonts w:ascii="Arial" w:eastAsia="Arial" w:hAnsi="Arial" w:cs="Arial"/>
          <w:color w:val="222222"/>
          <w:sz w:val="24"/>
          <w:szCs w:val="24"/>
        </w:rPr>
        <w:t>Meeuwig</w:t>
      </w:r>
      <w:proofErr w:type="spellEnd"/>
      <w:r w:rsidRPr="00DF0474">
        <w:rPr>
          <w:rFonts w:ascii="Arial" w:eastAsia="Arial" w:hAnsi="Arial" w:cs="Arial"/>
          <w:color w:val="222222"/>
          <w:sz w:val="24"/>
          <w:szCs w:val="24"/>
        </w:rPr>
        <w:t xml:space="preserve">, J.J., Unter, K.M.M., Walls, J.L. and Burfield, I.J., 2022. Measuring the impact of conservation: The growing importance of monitoring fauna, flora and </w:t>
      </w:r>
      <w:proofErr w:type="spellStart"/>
      <w:r w:rsidRPr="00DF0474">
        <w:rPr>
          <w:rFonts w:ascii="Arial" w:eastAsia="Arial" w:hAnsi="Arial" w:cs="Arial"/>
          <w:color w:val="222222"/>
          <w:sz w:val="24"/>
          <w:szCs w:val="24"/>
        </w:rPr>
        <w:t>funga</w:t>
      </w:r>
      <w:proofErr w:type="spellEnd"/>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Diversity</w:t>
      </w:r>
      <w:r w:rsidRPr="00DF0474">
        <w:rPr>
          <w:rFonts w:ascii="Arial" w:eastAsia="Arial" w:hAnsi="Arial" w:cs="Arial"/>
          <w:color w:val="222222"/>
          <w:sz w:val="24"/>
          <w:szCs w:val="24"/>
        </w:rPr>
        <w:t xml:space="preserve">, </w:t>
      </w:r>
      <w:r w:rsidRPr="00DF0474">
        <w:rPr>
          <w:rFonts w:ascii="Arial" w:eastAsia="Arial" w:hAnsi="Arial" w:cs="Arial"/>
          <w:i/>
          <w:iCs/>
          <w:color w:val="222222"/>
          <w:sz w:val="24"/>
          <w:szCs w:val="24"/>
        </w:rPr>
        <w:t>14</w:t>
      </w:r>
      <w:r w:rsidRPr="00DF0474">
        <w:rPr>
          <w:rFonts w:ascii="Arial" w:eastAsia="Arial" w:hAnsi="Arial" w:cs="Arial"/>
          <w:color w:val="222222"/>
          <w:sz w:val="24"/>
          <w:szCs w:val="24"/>
        </w:rPr>
        <w:t>(10), p.824.</w:t>
      </w:r>
      <w:r w:rsidR="6F46AB61" w:rsidRPr="00DF0474">
        <w:rPr>
          <w:rFonts w:ascii="Arial" w:eastAsia="Arial" w:hAnsi="Arial" w:cs="Arial"/>
          <w:color w:val="222222"/>
          <w:sz w:val="24"/>
          <w:szCs w:val="24"/>
        </w:rPr>
        <w:t xml:space="preserve"> </w:t>
      </w:r>
    </w:p>
    <w:p w14:paraId="4EC64F93" w14:textId="6BE667CB" w:rsidR="6F46AB61" w:rsidRDefault="6F46AB61" w:rsidP="1F396F65">
      <w:pPr>
        <w:spacing w:before="240" w:after="240"/>
        <w:ind w:left="567" w:hanging="567"/>
        <w:rPr>
          <w:rFonts w:ascii="Arial" w:eastAsia="Arial" w:hAnsi="Arial" w:cs="Arial"/>
          <w:sz w:val="24"/>
          <w:szCs w:val="24"/>
        </w:rPr>
      </w:pPr>
      <w:r w:rsidRPr="00DF0474">
        <w:rPr>
          <w:rFonts w:ascii="Arial" w:eastAsia="Arial" w:hAnsi="Arial" w:cs="Arial"/>
          <w:sz w:val="24"/>
          <w:szCs w:val="24"/>
        </w:rPr>
        <w:t xml:space="preserve">Stewart, B. (2016) </w:t>
      </w:r>
      <w:r w:rsidRPr="00DF0474">
        <w:rPr>
          <w:rFonts w:ascii="Arial" w:eastAsia="Arial" w:hAnsi="Arial" w:cs="Arial"/>
          <w:i/>
          <w:iCs/>
          <w:sz w:val="24"/>
          <w:szCs w:val="24"/>
        </w:rPr>
        <w:t xml:space="preserve">The status and distribution of the Strandline Beetle </w:t>
      </w:r>
      <w:proofErr w:type="spellStart"/>
      <w:r w:rsidRPr="00DF0474">
        <w:rPr>
          <w:rFonts w:ascii="Arial" w:eastAsia="Arial" w:hAnsi="Arial" w:cs="Arial"/>
          <w:i/>
          <w:iCs/>
          <w:sz w:val="24"/>
          <w:szCs w:val="24"/>
        </w:rPr>
        <w:t>Eurynebria</w:t>
      </w:r>
      <w:proofErr w:type="spellEnd"/>
      <w:r w:rsidRPr="00DF0474">
        <w:rPr>
          <w:rFonts w:ascii="Arial" w:eastAsia="Arial" w:hAnsi="Arial" w:cs="Arial"/>
          <w:i/>
          <w:iCs/>
          <w:sz w:val="24"/>
          <w:szCs w:val="24"/>
        </w:rPr>
        <w:t xml:space="preserve"> </w:t>
      </w:r>
      <w:proofErr w:type="spellStart"/>
      <w:r w:rsidRPr="00DF0474">
        <w:rPr>
          <w:rFonts w:ascii="Arial" w:eastAsia="Arial" w:hAnsi="Arial" w:cs="Arial"/>
          <w:i/>
          <w:iCs/>
          <w:sz w:val="24"/>
          <w:szCs w:val="24"/>
        </w:rPr>
        <w:t>complanata</w:t>
      </w:r>
      <w:proofErr w:type="spellEnd"/>
      <w:r w:rsidRPr="00DF0474">
        <w:rPr>
          <w:rFonts w:ascii="Arial" w:eastAsia="Arial" w:hAnsi="Arial" w:cs="Arial"/>
          <w:i/>
          <w:iCs/>
          <w:sz w:val="24"/>
          <w:szCs w:val="24"/>
        </w:rPr>
        <w:t xml:space="preserve"> on Whiteford Burrows, </w:t>
      </w:r>
      <w:proofErr w:type="spellStart"/>
      <w:r w:rsidRPr="00DF0474">
        <w:rPr>
          <w:rFonts w:ascii="Arial" w:eastAsia="Arial" w:hAnsi="Arial" w:cs="Arial"/>
          <w:i/>
          <w:iCs/>
          <w:sz w:val="24"/>
          <w:szCs w:val="24"/>
        </w:rPr>
        <w:t>Cefn</w:t>
      </w:r>
      <w:proofErr w:type="spellEnd"/>
      <w:r w:rsidRPr="00DF0474">
        <w:rPr>
          <w:rFonts w:ascii="Arial" w:eastAsia="Arial" w:hAnsi="Arial" w:cs="Arial"/>
          <w:i/>
          <w:iCs/>
          <w:sz w:val="24"/>
          <w:szCs w:val="24"/>
        </w:rPr>
        <w:t xml:space="preserve"> Sidan, </w:t>
      </w:r>
      <w:proofErr w:type="spellStart"/>
      <w:r w:rsidRPr="00DF0474">
        <w:rPr>
          <w:rFonts w:ascii="Arial" w:eastAsia="Arial" w:hAnsi="Arial" w:cs="Arial"/>
          <w:i/>
          <w:iCs/>
          <w:sz w:val="24"/>
          <w:szCs w:val="24"/>
        </w:rPr>
        <w:t>Laugharne</w:t>
      </w:r>
      <w:proofErr w:type="spellEnd"/>
      <w:r w:rsidRPr="00DF0474">
        <w:rPr>
          <w:rFonts w:ascii="Arial" w:eastAsia="Arial" w:hAnsi="Arial" w:cs="Arial"/>
          <w:i/>
          <w:iCs/>
          <w:sz w:val="24"/>
          <w:szCs w:val="24"/>
        </w:rPr>
        <w:t xml:space="preserve"> &amp; </w:t>
      </w:r>
      <w:proofErr w:type="spellStart"/>
      <w:r w:rsidRPr="00DF0474">
        <w:rPr>
          <w:rFonts w:ascii="Arial" w:eastAsia="Arial" w:hAnsi="Arial" w:cs="Arial"/>
          <w:i/>
          <w:iCs/>
          <w:sz w:val="24"/>
          <w:szCs w:val="24"/>
        </w:rPr>
        <w:t>Pendine</w:t>
      </w:r>
      <w:proofErr w:type="spellEnd"/>
      <w:r w:rsidRPr="00DF0474">
        <w:rPr>
          <w:rFonts w:ascii="Arial" w:eastAsia="Arial" w:hAnsi="Arial" w:cs="Arial"/>
          <w:i/>
          <w:iCs/>
          <w:sz w:val="24"/>
          <w:szCs w:val="24"/>
        </w:rPr>
        <w:t xml:space="preserve"> Burrows and </w:t>
      </w:r>
      <w:proofErr w:type="spellStart"/>
      <w:r w:rsidRPr="00DF0474">
        <w:rPr>
          <w:rFonts w:ascii="Arial" w:eastAsia="Arial" w:hAnsi="Arial" w:cs="Arial"/>
          <w:i/>
          <w:iCs/>
          <w:sz w:val="24"/>
          <w:szCs w:val="24"/>
        </w:rPr>
        <w:t>Frainslake</w:t>
      </w:r>
      <w:proofErr w:type="spellEnd"/>
      <w:r w:rsidRPr="00DF0474">
        <w:rPr>
          <w:rFonts w:ascii="Arial" w:eastAsia="Arial" w:hAnsi="Arial" w:cs="Arial"/>
          <w:i/>
          <w:iCs/>
          <w:sz w:val="24"/>
          <w:szCs w:val="24"/>
        </w:rPr>
        <w:t xml:space="preserve"> Sands, </w:t>
      </w:r>
      <w:proofErr w:type="spellStart"/>
      <w:r w:rsidRPr="00DF0474">
        <w:rPr>
          <w:rFonts w:ascii="Arial" w:eastAsia="Arial" w:hAnsi="Arial" w:cs="Arial"/>
          <w:i/>
          <w:iCs/>
          <w:sz w:val="24"/>
          <w:szCs w:val="24"/>
        </w:rPr>
        <w:t>Castlemartin</w:t>
      </w:r>
      <w:proofErr w:type="spellEnd"/>
      <w:r w:rsidRPr="00DF0474">
        <w:rPr>
          <w:rFonts w:ascii="Arial" w:eastAsia="Arial" w:hAnsi="Arial" w:cs="Arial"/>
          <w:i/>
          <w:iCs/>
          <w:sz w:val="24"/>
          <w:szCs w:val="24"/>
        </w:rPr>
        <w:t xml:space="preserve"> in 2016</w:t>
      </w:r>
      <w:r w:rsidRPr="00DF0474">
        <w:rPr>
          <w:rFonts w:ascii="Arial" w:eastAsia="Arial" w:hAnsi="Arial" w:cs="Arial"/>
          <w:sz w:val="24"/>
          <w:szCs w:val="24"/>
        </w:rPr>
        <w:t xml:space="preserve">, </w:t>
      </w:r>
      <w:r w:rsidRPr="00DF0474">
        <w:rPr>
          <w:rFonts w:ascii="Arial" w:eastAsia="Arial" w:hAnsi="Arial" w:cs="Arial"/>
          <w:i/>
          <w:iCs/>
          <w:sz w:val="24"/>
          <w:szCs w:val="24"/>
        </w:rPr>
        <w:t xml:space="preserve">Natural Resources Wales </w:t>
      </w:r>
      <w:r w:rsidRPr="00DF0474">
        <w:rPr>
          <w:rFonts w:ascii="Arial" w:eastAsia="Arial" w:hAnsi="Arial" w:cs="Arial"/>
          <w:sz w:val="24"/>
          <w:szCs w:val="24"/>
        </w:rPr>
        <w:t xml:space="preserve">. Available at: </w:t>
      </w:r>
      <w:hyperlink r:id="rId15">
        <w:r w:rsidRPr="00DF0474">
          <w:rPr>
            <w:rStyle w:val="Hyperlink"/>
            <w:rFonts w:ascii="Arial" w:eastAsia="Arial" w:hAnsi="Arial" w:cs="Arial"/>
            <w:sz w:val="24"/>
            <w:szCs w:val="24"/>
          </w:rPr>
          <w:t>https://naturalresources.wales/media/685037/report-189-strandline-beetle-eurynebria-complanata-whiteford-burrows-etc.pdf</w:t>
        </w:r>
      </w:hyperlink>
      <w:r w:rsidRPr="00DF0474">
        <w:rPr>
          <w:rFonts w:ascii="Arial" w:eastAsia="Arial" w:hAnsi="Arial" w:cs="Arial"/>
          <w:sz w:val="24"/>
          <w:szCs w:val="24"/>
        </w:rPr>
        <w:t xml:space="preserve"> (Accessed: 16 April 2024).</w:t>
      </w:r>
    </w:p>
    <w:p w14:paraId="5198C4F1" w14:textId="33390C35" w:rsidR="00E73A52" w:rsidRDefault="00E73A52" w:rsidP="00E73A52">
      <w:pPr>
        <w:pStyle w:val="NormalWeb"/>
        <w:ind w:left="567" w:hanging="567"/>
        <w:rPr>
          <w:rFonts w:ascii="Arial" w:hAnsi="Arial" w:cs="Arial"/>
        </w:rPr>
      </w:pPr>
      <w:r w:rsidRPr="00E73A52">
        <w:rPr>
          <w:rFonts w:ascii="Arial" w:hAnsi="Arial" w:cs="Arial"/>
        </w:rPr>
        <w:t xml:space="preserve">Swansea University (2018) </w:t>
      </w:r>
      <w:r w:rsidRPr="00E73A52">
        <w:rPr>
          <w:rFonts w:ascii="Arial" w:hAnsi="Arial" w:cs="Arial"/>
          <w:i/>
          <w:iCs/>
        </w:rPr>
        <w:t>Crymlyn Burrows SSSI Management plan 2018-2023</w:t>
      </w:r>
      <w:r w:rsidRPr="00E73A52">
        <w:rPr>
          <w:rFonts w:ascii="Arial" w:hAnsi="Arial" w:cs="Arial"/>
        </w:rPr>
        <w:t xml:space="preserve">, </w:t>
      </w:r>
      <w:r w:rsidRPr="00E73A52">
        <w:rPr>
          <w:rFonts w:ascii="Arial" w:hAnsi="Arial" w:cs="Arial"/>
          <w:i/>
          <w:iCs/>
        </w:rPr>
        <w:t xml:space="preserve">Swansea University </w:t>
      </w:r>
      <w:r w:rsidRPr="00E73A52">
        <w:rPr>
          <w:rFonts w:ascii="Arial" w:hAnsi="Arial" w:cs="Arial"/>
        </w:rPr>
        <w:t xml:space="preserve">. Available at: https://www.swansea.ac.uk/media/Crymlyn-Burrows-SSSI-Management-Plan-2018-2023.pdf (Accessed: 04 May 2024). </w:t>
      </w:r>
    </w:p>
    <w:p w14:paraId="1C261518" w14:textId="73569A6F" w:rsidR="00821CF4" w:rsidRPr="00821CF4" w:rsidRDefault="00821CF4" w:rsidP="00E73A52">
      <w:pPr>
        <w:pStyle w:val="NormalWeb"/>
        <w:ind w:left="567" w:hanging="567"/>
        <w:rPr>
          <w:rFonts w:ascii="Arial" w:hAnsi="Arial" w:cs="Arial"/>
        </w:rPr>
      </w:pPr>
      <w:r w:rsidRPr="00821CF4">
        <w:rPr>
          <w:rFonts w:ascii="Arial" w:hAnsi="Arial" w:cs="Arial"/>
          <w:color w:val="222222"/>
          <w:shd w:val="clear" w:color="auto" w:fill="FFFFFF"/>
        </w:rPr>
        <w:t>Tierney, J.E., Poulsen, C.J., Montañez, I.P., Bhattacharya, T., Feng, R., Ford, H.L., Hönisch, B., Inglis, G.N., Petersen, S.V., Sagoo, N. and Tabor, C.R., 2020. Past climates inform our future. </w:t>
      </w:r>
      <w:r w:rsidRPr="00821CF4">
        <w:rPr>
          <w:rFonts w:ascii="Arial" w:hAnsi="Arial" w:cs="Arial"/>
          <w:i/>
          <w:iCs/>
          <w:color w:val="222222"/>
          <w:shd w:val="clear" w:color="auto" w:fill="FFFFFF"/>
        </w:rPr>
        <w:t>science</w:t>
      </w:r>
      <w:r w:rsidRPr="00821CF4">
        <w:rPr>
          <w:rFonts w:ascii="Arial" w:hAnsi="Arial" w:cs="Arial"/>
          <w:color w:val="222222"/>
          <w:shd w:val="clear" w:color="auto" w:fill="FFFFFF"/>
        </w:rPr>
        <w:t>, </w:t>
      </w:r>
      <w:r w:rsidRPr="00821CF4">
        <w:rPr>
          <w:rFonts w:ascii="Arial" w:hAnsi="Arial" w:cs="Arial"/>
          <w:i/>
          <w:iCs/>
          <w:color w:val="222222"/>
          <w:shd w:val="clear" w:color="auto" w:fill="FFFFFF"/>
        </w:rPr>
        <w:t>370</w:t>
      </w:r>
      <w:r w:rsidRPr="00821CF4">
        <w:rPr>
          <w:rFonts w:ascii="Arial" w:hAnsi="Arial" w:cs="Arial"/>
          <w:color w:val="222222"/>
          <w:shd w:val="clear" w:color="auto" w:fill="FFFFFF"/>
        </w:rPr>
        <w:t>(6517), p.eaay3701.</w:t>
      </w:r>
    </w:p>
    <w:p w14:paraId="54C6FC87" w14:textId="2E0F044D" w:rsidR="00E96D87" w:rsidRPr="0090543C" w:rsidRDefault="00E96D87" w:rsidP="0090543C">
      <w:pPr>
        <w:pStyle w:val="NormalWeb"/>
        <w:ind w:left="567" w:hanging="567"/>
        <w:rPr>
          <w:rFonts w:ascii="Arial" w:hAnsi="Arial" w:cs="Arial"/>
        </w:rPr>
      </w:pPr>
      <w:r w:rsidRPr="00E96D87">
        <w:rPr>
          <w:rFonts w:ascii="Arial" w:hAnsi="Arial" w:cs="Arial"/>
        </w:rPr>
        <w:lastRenderedPageBreak/>
        <w:t xml:space="preserve">UK Government (2007) </w:t>
      </w:r>
      <w:r w:rsidRPr="00E96D87">
        <w:rPr>
          <w:rFonts w:ascii="Arial" w:hAnsi="Arial" w:cs="Arial"/>
          <w:i/>
          <w:iCs/>
        </w:rPr>
        <w:t>Animal Welfare Act 2006</w:t>
      </w:r>
      <w:r w:rsidRPr="00E96D87">
        <w:rPr>
          <w:rFonts w:ascii="Arial" w:hAnsi="Arial" w:cs="Arial"/>
        </w:rPr>
        <w:t xml:space="preserve">, </w:t>
      </w:r>
      <w:r w:rsidRPr="00E96D87">
        <w:rPr>
          <w:rFonts w:ascii="Arial" w:hAnsi="Arial" w:cs="Arial"/>
          <w:i/>
          <w:iCs/>
        </w:rPr>
        <w:t>Legislation.gov.uk</w:t>
      </w:r>
      <w:r w:rsidRPr="00E96D87">
        <w:rPr>
          <w:rFonts w:ascii="Arial" w:hAnsi="Arial" w:cs="Arial"/>
        </w:rPr>
        <w:t xml:space="preserve">. Available at: https://www.legislation.gov.uk/ukpga/2006/45/contents (Accessed: 02 May 2024). </w:t>
      </w:r>
    </w:p>
    <w:p w14:paraId="6D6939FA" w14:textId="7DBBCB5A" w:rsidR="0021769D" w:rsidRDefault="0021769D" w:rsidP="0021769D">
      <w:pPr>
        <w:pStyle w:val="NormalWeb"/>
        <w:ind w:left="567" w:hanging="567"/>
        <w:rPr>
          <w:rFonts w:ascii="Arial" w:hAnsi="Arial" w:cs="Arial"/>
        </w:rPr>
      </w:pPr>
      <w:r w:rsidRPr="0021769D">
        <w:rPr>
          <w:rFonts w:ascii="Arial" w:hAnsi="Arial" w:cs="Arial"/>
        </w:rPr>
        <w:t xml:space="preserve">UK Government (1982) </w:t>
      </w:r>
      <w:r w:rsidRPr="0021769D">
        <w:rPr>
          <w:rFonts w:ascii="Arial" w:hAnsi="Arial" w:cs="Arial"/>
          <w:i/>
          <w:iCs/>
        </w:rPr>
        <w:t>Wildlife and countryside act 1981</w:t>
      </w:r>
      <w:r w:rsidRPr="0021769D">
        <w:rPr>
          <w:rFonts w:ascii="Arial" w:hAnsi="Arial" w:cs="Arial"/>
        </w:rPr>
        <w:t xml:space="preserve">, </w:t>
      </w:r>
      <w:r w:rsidRPr="0021769D">
        <w:rPr>
          <w:rFonts w:ascii="Arial" w:hAnsi="Arial" w:cs="Arial"/>
          <w:i/>
          <w:iCs/>
        </w:rPr>
        <w:t>Legislation.gov.uk</w:t>
      </w:r>
      <w:r w:rsidRPr="0021769D">
        <w:rPr>
          <w:rFonts w:ascii="Arial" w:hAnsi="Arial" w:cs="Arial"/>
        </w:rPr>
        <w:t xml:space="preserve">. Available at: https://www.legislation.gov.uk/ukpga/1981/69 (Accessed: 02 May 2024). </w:t>
      </w:r>
    </w:p>
    <w:p w14:paraId="4C8AB131" w14:textId="779396D8" w:rsidR="00F572E6" w:rsidRPr="00F572E6" w:rsidRDefault="00F572E6" w:rsidP="00F572E6">
      <w:pPr>
        <w:pStyle w:val="NormalWeb"/>
        <w:ind w:left="567" w:hanging="567"/>
        <w:rPr>
          <w:rFonts w:ascii="Arial" w:hAnsi="Arial" w:cs="Arial"/>
        </w:rPr>
      </w:pPr>
      <w:r w:rsidRPr="00F572E6">
        <w:rPr>
          <w:rFonts w:ascii="Arial" w:hAnsi="Arial" w:cs="Arial"/>
        </w:rPr>
        <w:t xml:space="preserve">Welsh Government (2021) </w:t>
      </w:r>
      <w:proofErr w:type="spellStart"/>
      <w:r w:rsidRPr="00F572E6">
        <w:rPr>
          <w:rFonts w:ascii="Arial" w:hAnsi="Arial" w:cs="Arial"/>
          <w:i/>
          <w:iCs/>
        </w:rPr>
        <w:t>DataMapWales</w:t>
      </w:r>
      <w:proofErr w:type="spellEnd"/>
      <w:r w:rsidRPr="00F572E6">
        <w:rPr>
          <w:rFonts w:ascii="Arial" w:hAnsi="Arial" w:cs="Arial"/>
        </w:rPr>
        <w:t xml:space="preserve">. Available at: https://datamap.gov.wales/info/what-we-do (Accessed: 04 May 2024). </w:t>
      </w:r>
    </w:p>
    <w:p w14:paraId="188ACB51" w14:textId="08EFCA4C" w:rsidR="006810D9" w:rsidRPr="0021769D" w:rsidRDefault="006810D9" w:rsidP="00F572E6">
      <w:pPr>
        <w:pStyle w:val="NormalWeb"/>
        <w:ind w:left="567" w:hanging="567"/>
        <w:rPr>
          <w:rFonts w:ascii="Arial" w:hAnsi="Arial" w:cs="Arial"/>
        </w:rPr>
      </w:pPr>
      <w:r w:rsidRPr="006810D9">
        <w:rPr>
          <w:rFonts w:ascii="Arial" w:hAnsi="Arial" w:cs="Arial"/>
        </w:rPr>
        <w:t xml:space="preserve">Welsh Government (2020) </w:t>
      </w:r>
      <w:r w:rsidRPr="006810D9">
        <w:rPr>
          <w:rFonts w:ascii="Arial" w:hAnsi="Arial" w:cs="Arial"/>
          <w:i/>
          <w:iCs/>
        </w:rPr>
        <w:t>The National Strategy for Flood and Coastal Erosion Risk Management in Wales</w:t>
      </w:r>
      <w:r w:rsidRPr="006810D9">
        <w:rPr>
          <w:rFonts w:ascii="Arial" w:hAnsi="Arial" w:cs="Arial"/>
        </w:rPr>
        <w:t xml:space="preserve">, </w:t>
      </w:r>
      <w:r w:rsidRPr="006810D9">
        <w:rPr>
          <w:rFonts w:ascii="Arial" w:hAnsi="Arial" w:cs="Arial"/>
          <w:i/>
          <w:iCs/>
        </w:rPr>
        <w:t>GOV.WALES</w:t>
      </w:r>
      <w:r w:rsidRPr="006810D9">
        <w:rPr>
          <w:rFonts w:ascii="Arial" w:hAnsi="Arial" w:cs="Arial"/>
        </w:rPr>
        <w:t xml:space="preserve">. Available at: https://www.gov.wales/sites/default/files/publications/2020-11/the-national-strategy-for-flood-and-coastal-erosion-risk-management-in-wales.pdf (Accessed: 02 May 2024). </w:t>
      </w:r>
    </w:p>
    <w:p w14:paraId="62399170" w14:textId="67BD2181" w:rsidR="41D3EB42" w:rsidRDefault="41D3EB42" w:rsidP="1F396F65">
      <w:pPr>
        <w:spacing w:before="240" w:after="240"/>
        <w:ind w:left="567" w:hanging="567"/>
        <w:rPr>
          <w:rFonts w:ascii="Arial" w:eastAsia="Arial" w:hAnsi="Arial" w:cs="Arial"/>
          <w:sz w:val="24"/>
          <w:szCs w:val="24"/>
        </w:rPr>
      </w:pPr>
      <w:r w:rsidRPr="00DF0474">
        <w:rPr>
          <w:rFonts w:ascii="Arial" w:eastAsia="Arial" w:hAnsi="Arial" w:cs="Arial"/>
          <w:sz w:val="24"/>
          <w:szCs w:val="24"/>
        </w:rPr>
        <w:t xml:space="preserve">White, F. (2022) </w:t>
      </w:r>
      <w:r w:rsidRPr="00DF0474">
        <w:rPr>
          <w:rFonts w:ascii="Arial" w:eastAsia="Arial" w:hAnsi="Arial" w:cs="Arial"/>
          <w:i/>
          <w:iCs/>
          <w:sz w:val="24"/>
          <w:szCs w:val="24"/>
        </w:rPr>
        <w:t>New Wellbeing Project creating a buzz at Swansea University</w:t>
      </w:r>
      <w:r w:rsidRPr="00DF0474">
        <w:rPr>
          <w:rFonts w:ascii="Arial" w:eastAsia="Arial" w:hAnsi="Arial" w:cs="Arial"/>
          <w:sz w:val="24"/>
          <w:szCs w:val="24"/>
        </w:rPr>
        <w:t xml:space="preserve">, </w:t>
      </w:r>
      <w:r w:rsidRPr="00DF0474">
        <w:rPr>
          <w:rFonts w:ascii="Arial" w:eastAsia="Arial" w:hAnsi="Arial" w:cs="Arial"/>
          <w:i/>
          <w:iCs/>
          <w:sz w:val="24"/>
          <w:szCs w:val="24"/>
        </w:rPr>
        <w:t>Swansea University</w:t>
      </w:r>
      <w:r w:rsidRPr="00DF0474">
        <w:rPr>
          <w:rFonts w:ascii="Arial" w:eastAsia="Arial" w:hAnsi="Arial" w:cs="Arial"/>
          <w:sz w:val="24"/>
          <w:szCs w:val="24"/>
        </w:rPr>
        <w:t xml:space="preserve">. Available at: </w:t>
      </w:r>
      <w:hyperlink r:id="rId16">
        <w:r w:rsidRPr="00DF0474">
          <w:rPr>
            <w:rStyle w:val="Hyperlink"/>
            <w:rFonts w:ascii="Arial" w:eastAsia="Arial" w:hAnsi="Arial" w:cs="Arial"/>
            <w:sz w:val="24"/>
            <w:szCs w:val="24"/>
          </w:rPr>
          <w:t>https://www.swansea.ac.uk/press-office/news-events/news/2022/10/new-wellbeing-project-creating-a-buzz-at-swansea-university.php</w:t>
        </w:r>
      </w:hyperlink>
      <w:r w:rsidRPr="00DF0474">
        <w:rPr>
          <w:rFonts w:ascii="Arial" w:eastAsia="Arial" w:hAnsi="Arial" w:cs="Arial"/>
          <w:sz w:val="24"/>
          <w:szCs w:val="24"/>
        </w:rPr>
        <w:t xml:space="preserve"> (Accessed: 23 April 2024).</w:t>
      </w:r>
    </w:p>
    <w:p w14:paraId="7EBB0D81" w14:textId="005BB05D" w:rsidR="00F048E4" w:rsidRPr="00F048E4" w:rsidRDefault="00F048E4" w:rsidP="1F396F65">
      <w:pPr>
        <w:spacing w:before="240" w:after="240"/>
        <w:ind w:left="567" w:hanging="567"/>
        <w:rPr>
          <w:rFonts w:ascii="Arial" w:hAnsi="Arial" w:cs="Arial"/>
          <w:sz w:val="24"/>
          <w:szCs w:val="24"/>
        </w:rPr>
      </w:pPr>
      <w:r w:rsidRPr="00F048E4">
        <w:rPr>
          <w:rFonts w:ascii="Arial" w:hAnsi="Arial" w:cs="Arial"/>
          <w:sz w:val="24"/>
          <w:szCs w:val="24"/>
        </w:rPr>
        <w:t xml:space="preserve">Woodhouse, M.A. (2011) Distribution and Ecology of the Red Data Book Plant </w:t>
      </w:r>
      <w:proofErr w:type="spellStart"/>
      <w:r w:rsidRPr="00F048E4">
        <w:rPr>
          <w:rFonts w:ascii="Arial" w:hAnsi="Arial" w:cs="Arial"/>
          <w:sz w:val="24"/>
          <w:szCs w:val="24"/>
        </w:rPr>
        <w:t>Mattiola</w:t>
      </w:r>
      <w:proofErr w:type="spellEnd"/>
      <w:r w:rsidRPr="00F048E4">
        <w:rPr>
          <w:rFonts w:ascii="Arial" w:hAnsi="Arial" w:cs="Arial"/>
          <w:sz w:val="24"/>
          <w:szCs w:val="24"/>
        </w:rPr>
        <w:t xml:space="preserve"> </w:t>
      </w:r>
      <w:proofErr w:type="spellStart"/>
      <w:r w:rsidRPr="00F048E4">
        <w:rPr>
          <w:rFonts w:ascii="Arial" w:hAnsi="Arial" w:cs="Arial"/>
          <w:sz w:val="24"/>
          <w:szCs w:val="24"/>
        </w:rPr>
        <w:t>sinuata</w:t>
      </w:r>
      <w:proofErr w:type="spellEnd"/>
      <w:r w:rsidRPr="00F048E4">
        <w:rPr>
          <w:rFonts w:ascii="Arial" w:hAnsi="Arial" w:cs="Arial"/>
          <w:sz w:val="24"/>
          <w:szCs w:val="24"/>
        </w:rPr>
        <w:t xml:space="preserve"> (Sea Stock) in Neath Port Talbot and Swansea. MSc Thesis, Swansea University, 63pp.</w:t>
      </w:r>
    </w:p>
    <w:p w14:paraId="0385D121" w14:textId="687BFDD3" w:rsidR="1F396F65" w:rsidRPr="00DF0474" w:rsidRDefault="1F396F65" w:rsidP="1F396F65">
      <w:pPr>
        <w:spacing w:before="240" w:after="240"/>
        <w:ind w:left="567" w:hanging="567"/>
        <w:rPr>
          <w:rFonts w:ascii="Arial" w:eastAsia="Arial" w:hAnsi="Arial" w:cs="Arial"/>
          <w:sz w:val="24"/>
          <w:szCs w:val="24"/>
        </w:rPr>
      </w:pPr>
    </w:p>
    <w:p w14:paraId="0A086576" w14:textId="01042C92" w:rsidR="1F396F65" w:rsidRDefault="1F396F65" w:rsidP="1F396F65">
      <w:pPr>
        <w:rPr>
          <w:rFonts w:ascii="Arial" w:eastAsia="Arial" w:hAnsi="Arial" w:cs="Arial"/>
          <w:color w:val="222222"/>
          <w:sz w:val="24"/>
          <w:szCs w:val="24"/>
        </w:rPr>
      </w:pPr>
    </w:p>
    <w:sectPr w:rsidR="1F396F65">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49D50" w14:textId="77777777" w:rsidR="00C24C01" w:rsidRPr="00DF0474" w:rsidRDefault="00C24C01">
      <w:pPr>
        <w:spacing w:after="0" w:line="240" w:lineRule="auto"/>
      </w:pPr>
      <w:r w:rsidRPr="00DF0474">
        <w:separator/>
      </w:r>
    </w:p>
  </w:endnote>
  <w:endnote w:type="continuationSeparator" w:id="0">
    <w:p w14:paraId="320193B3" w14:textId="77777777" w:rsidR="00C24C01" w:rsidRPr="00DF0474" w:rsidRDefault="00C24C01">
      <w:pPr>
        <w:spacing w:after="0" w:line="240" w:lineRule="auto"/>
      </w:pPr>
      <w:r w:rsidRPr="00DF04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2236469"/>
      <w:docPartObj>
        <w:docPartGallery w:val="Page Numbers (Bottom of Page)"/>
        <w:docPartUnique/>
      </w:docPartObj>
    </w:sdtPr>
    <w:sdtEndPr>
      <w:rPr>
        <w:noProof/>
      </w:rPr>
    </w:sdtEndPr>
    <w:sdtContent>
      <w:p w14:paraId="1AF63E3B" w14:textId="1DA81251" w:rsidR="003C6A2D" w:rsidRDefault="003C6A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E0243E" w14:textId="182177EF" w:rsidR="1F396F65" w:rsidRPr="00DF0474" w:rsidRDefault="1F396F65" w:rsidP="1F396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1C34B" w14:textId="77777777" w:rsidR="00C24C01" w:rsidRPr="00DF0474" w:rsidRDefault="00C24C01">
      <w:pPr>
        <w:spacing w:after="0" w:line="240" w:lineRule="auto"/>
      </w:pPr>
      <w:r w:rsidRPr="00DF0474">
        <w:separator/>
      </w:r>
    </w:p>
  </w:footnote>
  <w:footnote w:type="continuationSeparator" w:id="0">
    <w:p w14:paraId="61583549" w14:textId="77777777" w:rsidR="00C24C01" w:rsidRPr="00DF0474" w:rsidRDefault="00C24C01">
      <w:pPr>
        <w:spacing w:after="0" w:line="240" w:lineRule="auto"/>
      </w:pPr>
      <w:r w:rsidRPr="00DF04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F396F65" w:rsidRPr="00DF0474" w14:paraId="2A199A54" w14:textId="77777777" w:rsidTr="1F396F65">
      <w:trPr>
        <w:trHeight w:val="300"/>
      </w:trPr>
      <w:tc>
        <w:tcPr>
          <w:tcW w:w="3120" w:type="dxa"/>
        </w:tcPr>
        <w:p w14:paraId="1E817182" w14:textId="28384339" w:rsidR="1F396F65" w:rsidRPr="00DF0474" w:rsidRDefault="1F396F65" w:rsidP="1F396F65">
          <w:pPr>
            <w:pStyle w:val="Header"/>
            <w:ind w:left="-115"/>
          </w:pPr>
        </w:p>
      </w:tc>
      <w:tc>
        <w:tcPr>
          <w:tcW w:w="3120" w:type="dxa"/>
        </w:tcPr>
        <w:p w14:paraId="43C80441" w14:textId="326A9876" w:rsidR="1F396F65" w:rsidRPr="00DF0474" w:rsidRDefault="1F396F65" w:rsidP="1F396F65">
          <w:pPr>
            <w:pStyle w:val="Header"/>
            <w:jc w:val="center"/>
          </w:pPr>
        </w:p>
      </w:tc>
      <w:tc>
        <w:tcPr>
          <w:tcW w:w="3120" w:type="dxa"/>
        </w:tcPr>
        <w:p w14:paraId="062F6A82" w14:textId="0B689EF4" w:rsidR="1F396F65" w:rsidRPr="00DF0474" w:rsidRDefault="1F396F65" w:rsidP="1F396F65">
          <w:pPr>
            <w:pStyle w:val="Header"/>
            <w:ind w:right="-115"/>
            <w:jc w:val="right"/>
          </w:pPr>
        </w:p>
      </w:tc>
    </w:tr>
  </w:tbl>
  <w:p w14:paraId="29686F23" w14:textId="3516845F" w:rsidR="1F396F65" w:rsidRPr="00DF0474" w:rsidRDefault="1F396F65" w:rsidP="1F396F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A752E"/>
    <w:multiLevelType w:val="hybridMultilevel"/>
    <w:tmpl w:val="34F2A202"/>
    <w:lvl w:ilvl="0" w:tplc="952EAF7C">
      <w:start w:val="1"/>
      <w:numFmt w:val="bullet"/>
      <w:lvlText w:val=""/>
      <w:lvlJc w:val="left"/>
      <w:pPr>
        <w:ind w:left="720" w:hanging="360"/>
      </w:pPr>
      <w:rPr>
        <w:rFonts w:ascii="Symbol" w:hAnsi="Symbol" w:hint="default"/>
      </w:rPr>
    </w:lvl>
    <w:lvl w:ilvl="1" w:tplc="D3A27AE4">
      <w:start w:val="1"/>
      <w:numFmt w:val="bullet"/>
      <w:lvlText w:val="o"/>
      <w:lvlJc w:val="left"/>
      <w:pPr>
        <w:ind w:left="1440" w:hanging="360"/>
      </w:pPr>
      <w:rPr>
        <w:rFonts w:ascii="Courier New" w:hAnsi="Courier New" w:hint="default"/>
      </w:rPr>
    </w:lvl>
    <w:lvl w:ilvl="2" w:tplc="00C2943A">
      <w:start w:val="1"/>
      <w:numFmt w:val="bullet"/>
      <w:lvlText w:val=""/>
      <w:lvlJc w:val="left"/>
      <w:pPr>
        <w:ind w:left="2160" w:hanging="360"/>
      </w:pPr>
      <w:rPr>
        <w:rFonts w:ascii="Wingdings" w:hAnsi="Wingdings" w:hint="default"/>
      </w:rPr>
    </w:lvl>
    <w:lvl w:ilvl="3" w:tplc="04FC964A">
      <w:start w:val="1"/>
      <w:numFmt w:val="bullet"/>
      <w:lvlText w:val=""/>
      <w:lvlJc w:val="left"/>
      <w:pPr>
        <w:ind w:left="2880" w:hanging="360"/>
      </w:pPr>
      <w:rPr>
        <w:rFonts w:ascii="Symbol" w:hAnsi="Symbol" w:hint="default"/>
      </w:rPr>
    </w:lvl>
    <w:lvl w:ilvl="4" w:tplc="1E6C79FE">
      <w:start w:val="1"/>
      <w:numFmt w:val="bullet"/>
      <w:lvlText w:val="o"/>
      <w:lvlJc w:val="left"/>
      <w:pPr>
        <w:ind w:left="3600" w:hanging="360"/>
      </w:pPr>
      <w:rPr>
        <w:rFonts w:ascii="Courier New" w:hAnsi="Courier New" w:hint="default"/>
      </w:rPr>
    </w:lvl>
    <w:lvl w:ilvl="5" w:tplc="93744166">
      <w:start w:val="1"/>
      <w:numFmt w:val="bullet"/>
      <w:lvlText w:val=""/>
      <w:lvlJc w:val="left"/>
      <w:pPr>
        <w:ind w:left="4320" w:hanging="360"/>
      </w:pPr>
      <w:rPr>
        <w:rFonts w:ascii="Wingdings" w:hAnsi="Wingdings" w:hint="default"/>
      </w:rPr>
    </w:lvl>
    <w:lvl w:ilvl="6" w:tplc="7C4E59BC">
      <w:start w:val="1"/>
      <w:numFmt w:val="bullet"/>
      <w:lvlText w:val=""/>
      <w:lvlJc w:val="left"/>
      <w:pPr>
        <w:ind w:left="5040" w:hanging="360"/>
      </w:pPr>
      <w:rPr>
        <w:rFonts w:ascii="Symbol" w:hAnsi="Symbol" w:hint="default"/>
      </w:rPr>
    </w:lvl>
    <w:lvl w:ilvl="7" w:tplc="1496308A">
      <w:start w:val="1"/>
      <w:numFmt w:val="bullet"/>
      <w:lvlText w:val="o"/>
      <w:lvlJc w:val="left"/>
      <w:pPr>
        <w:ind w:left="5760" w:hanging="360"/>
      </w:pPr>
      <w:rPr>
        <w:rFonts w:ascii="Courier New" w:hAnsi="Courier New" w:hint="default"/>
      </w:rPr>
    </w:lvl>
    <w:lvl w:ilvl="8" w:tplc="A8043A98">
      <w:start w:val="1"/>
      <w:numFmt w:val="bullet"/>
      <w:lvlText w:val=""/>
      <w:lvlJc w:val="left"/>
      <w:pPr>
        <w:ind w:left="6480" w:hanging="360"/>
      </w:pPr>
      <w:rPr>
        <w:rFonts w:ascii="Wingdings" w:hAnsi="Wingdings" w:hint="default"/>
      </w:rPr>
    </w:lvl>
  </w:abstractNum>
  <w:abstractNum w:abstractNumId="1" w15:restartNumberingAfterBreak="0">
    <w:nsid w:val="26C7EA0F"/>
    <w:multiLevelType w:val="hybridMultilevel"/>
    <w:tmpl w:val="8A1263B6"/>
    <w:lvl w:ilvl="0" w:tplc="C082D52C">
      <w:start w:val="1"/>
      <w:numFmt w:val="bullet"/>
      <w:lvlText w:val=""/>
      <w:lvlJc w:val="left"/>
      <w:pPr>
        <w:ind w:left="720" w:hanging="360"/>
      </w:pPr>
      <w:rPr>
        <w:rFonts w:ascii="Symbol" w:hAnsi="Symbol" w:hint="default"/>
      </w:rPr>
    </w:lvl>
    <w:lvl w:ilvl="1" w:tplc="8CAE9B3C">
      <w:start w:val="1"/>
      <w:numFmt w:val="bullet"/>
      <w:lvlText w:val="o"/>
      <w:lvlJc w:val="left"/>
      <w:pPr>
        <w:ind w:left="1440" w:hanging="360"/>
      </w:pPr>
      <w:rPr>
        <w:rFonts w:ascii="Courier New" w:hAnsi="Courier New" w:hint="default"/>
      </w:rPr>
    </w:lvl>
    <w:lvl w:ilvl="2" w:tplc="EF2854AC">
      <w:start w:val="1"/>
      <w:numFmt w:val="bullet"/>
      <w:lvlText w:val=""/>
      <w:lvlJc w:val="left"/>
      <w:pPr>
        <w:ind w:left="2160" w:hanging="360"/>
      </w:pPr>
      <w:rPr>
        <w:rFonts w:ascii="Wingdings" w:hAnsi="Wingdings" w:hint="default"/>
      </w:rPr>
    </w:lvl>
    <w:lvl w:ilvl="3" w:tplc="9E5464CE">
      <w:start w:val="1"/>
      <w:numFmt w:val="bullet"/>
      <w:lvlText w:val=""/>
      <w:lvlJc w:val="left"/>
      <w:pPr>
        <w:ind w:left="2880" w:hanging="360"/>
      </w:pPr>
      <w:rPr>
        <w:rFonts w:ascii="Symbol" w:hAnsi="Symbol" w:hint="default"/>
      </w:rPr>
    </w:lvl>
    <w:lvl w:ilvl="4" w:tplc="ABA690F0">
      <w:start w:val="1"/>
      <w:numFmt w:val="bullet"/>
      <w:lvlText w:val="o"/>
      <w:lvlJc w:val="left"/>
      <w:pPr>
        <w:ind w:left="3600" w:hanging="360"/>
      </w:pPr>
      <w:rPr>
        <w:rFonts w:ascii="Courier New" w:hAnsi="Courier New" w:hint="default"/>
      </w:rPr>
    </w:lvl>
    <w:lvl w:ilvl="5" w:tplc="DF764944">
      <w:start w:val="1"/>
      <w:numFmt w:val="bullet"/>
      <w:lvlText w:val=""/>
      <w:lvlJc w:val="left"/>
      <w:pPr>
        <w:ind w:left="4320" w:hanging="360"/>
      </w:pPr>
      <w:rPr>
        <w:rFonts w:ascii="Wingdings" w:hAnsi="Wingdings" w:hint="default"/>
      </w:rPr>
    </w:lvl>
    <w:lvl w:ilvl="6" w:tplc="041E6DAC">
      <w:start w:val="1"/>
      <w:numFmt w:val="bullet"/>
      <w:lvlText w:val=""/>
      <w:lvlJc w:val="left"/>
      <w:pPr>
        <w:ind w:left="5040" w:hanging="360"/>
      </w:pPr>
      <w:rPr>
        <w:rFonts w:ascii="Symbol" w:hAnsi="Symbol" w:hint="default"/>
      </w:rPr>
    </w:lvl>
    <w:lvl w:ilvl="7" w:tplc="F70E5A76">
      <w:start w:val="1"/>
      <w:numFmt w:val="bullet"/>
      <w:lvlText w:val="o"/>
      <w:lvlJc w:val="left"/>
      <w:pPr>
        <w:ind w:left="5760" w:hanging="360"/>
      </w:pPr>
      <w:rPr>
        <w:rFonts w:ascii="Courier New" w:hAnsi="Courier New" w:hint="default"/>
      </w:rPr>
    </w:lvl>
    <w:lvl w:ilvl="8" w:tplc="C73E38F8">
      <w:start w:val="1"/>
      <w:numFmt w:val="bullet"/>
      <w:lvlText w:val=""/>
      <w:lvlJc w:val="left"/>
      <w:pPr>
        <w:ind w:left="6480" w:hanging="360"/>
      </w:pPr>
      <w:rPr>
        <w:rFonts w:ascii="Wingdings" w:hAnsi="Wingdings" w:hint="default"/>
      </w:rPr>
    </w:lvl>
  </w:abstractNum>
  <w:abstractNum w:abstractNumId="2" w15:restartNumberingAfterBreak="0">
    <w:nsid w:val="3F0A124E"/>
    <w:multiLevelType w:val="hybridMultilevel"/>
    <w:tmpl w:val="D26856F0"/>
    <w:lvl w:ilvl="0" w:tplc="B1D4B482">
      <w:start w:val="1"/>
      <w:numFmt w:val="bullet"/>
      <w:lvlText w:val=""/>
      <w:lvlJc w:val="left"/>
      <w:pPr>
        <w:ind w:left="720" w:hanging="360"/>
      </w:pPr>
      <w:rPr>
        <w:rFonts w:ascii="Symbol" w:hAnsi="Symbol" w:hint="default"/>
      </w:rPr>
    </w:lvl>
    <w:lvl w:ilvl="1" w:tplc="8B4C656E">
      <w:start w:val="1"/>
      <w:numFmt w:val="bullet"/>
      <w:lvlText w:val="o"/>
      <w:lvlJc w:val="left"/>
      <w:pPr>
        <w:ind w:left="1440" w:hanging="360"/>
      </w:pPr>
      <w:rPr>
        <w:rFonts w:ascii="Courier New" w:hAnsi="Courier New" w:hint="default"/>
      </w:rPr>
    </w:lvl>
    <w:lvl w:ilvl="2" w:tplc="881870CC">
      <w:start w:val="1"/>
      <w:numFmt w:val="bullet"/>
      <w:lvlText w:val=""/>
      <w:lvlJc w:val="left"/>
      <w:pPr>
        <w:ind w:left="2160" w:hanging="360"/>
      </w:pPr>
      <w:rPr>
        <w:rFonts w:ascii="Wingdings" w:hAnsi="Wingdings" w:hint="default"/>
      </w:rPr>
    </w:lvl>
    <w:lvl w:ilvl="3" w:tplc="C24C7A1E">
      <w:start w:val="1"/>
      <w:numFmt w:val="bullet"/>
      <w:lvlText w:val=""/>
      <w:lvlJc w:val="left"/>
      <w:pPr>
        <w:ind w:left="2880" w:hanging="360"/>
      </w:pPr>
      <w:rPr>
        <w:rFonts w:ascii="Symbol" w:hAnsi="Symbol" w:hint="default"/>
      </w:rPr>
    </w:lvl>
    <w:lvl w:ilvl="4" w:tplc="6C4E5B00">
      <w:start w:val="1"/>
      <w:numFmt w:val="bullet"/>
      <w:lvlText w:val="o"/>
      <w:lvlJc w:val="left"/>
      <w:pPr>
        <w:ind w:left="3600" w:hanging="360"/>
      </w:pPr>
      <w:rPr>
        <w:rFonts w:ascii="Courier New" w:hAnsi="Courier New" w:hint="default"/>
      </w:rPr>
    </w:lvl>
    <w:lvl w:ilvl="5" w:tplc="7D6CFF68">
      <w:start w:val="1"/>
      <w:numFmt w:val="bullet"/>
      <w:lvlText w:val=""/>
      <w:lvlJc w:val="left"/>
      <w:pPr>
        <w:ind w:left="4320" w:hanging="360"/>
      </w:pPr>
      <w:rPr>
        <w:rFonts w:ascii="Wingdings" w:hAnsi="Wingdings" w:hint="default"/>
      </w:rPr>
    </w:lvl>
    <w:lvl w:ilvl="6" w:tplc="033A284E">
      <w:start w:val="1"/>
      <w:numFmt w:val="bullet"/>
      <w:lvlText w:val=""/>
      <w:lvlJc w:val="left"/>
      <w:pPr>
        <w:ind w:left="5040" w:hanging="360"/>
      </w:pPr>
      <w:rPr>
        <w:rFonts w:ascii="Symbol" w:hAnsi="Symbol" w:hint="default"/>
      </w:rPr>
    </w:lvl>
    <w:lvl w:ilvl="7" w:tplc="88989D72">
      <w:start w:val="1"/>
      <w:numFmt w:val="bullet"/>
      <w:lvlText w:val="o"/>
      <w:lvlJc w:val="left"/>
      <w:pPr>
        <w:ind w:left="5760" w:hanging="360"/>
      </w:pPr>
      <w:rPr>
        <w:rFonts w:ascii="Courier New" w:hAnsi="Courier New" w:hint="default"/>
      </w:rPr>
    </w:lvl>
    <w:lvl w:ilvl="8" w:tplc="BEFA37A8">
      <w:start w:val="1"/>
      <w:numFmt w:val="bullet"/>
      <w:lvlText w:val=""/>
      <w:lvlJc w:val="left"/>
      <w:pPr>
        <w:ind w:left="6480" w:hanging="360"/>
      </w:pPr>
      <w:rPr>
        <w:rFonts w:ascii="Wingdings" w:hAnsi="Wingdings" w:hint="default"/>
      </w:rPr>
    </w:lvl>
  </w:abstractNum>
  <w:abstractNum w:abstractNumId="3" w15:restartNumberingAfterBreak="0">
    <w:nsid w:val="69D450C2"/>
    <w:multiLevelType w:val="hybridMultilevel"/>
    <w:tmpl w:val="CCA8E142"/>
    <w:lvl w:ilvl="0" w:tplc="1D6407C0">
      <w:start w:val="1"/>
      <w:numFmt w:val="bullet"/>
      <w:lvlText w:val=""/>
      <w:lvlJc w:val="left"/>
      <w:pPr>
        <w:ind w:left="720" w:hanging="360"/>
      </w:pPr>
      <w:rPr>
        <w:rFonts w:ascii="Symbol" w:hAnsi="Symbol" w:hint="default"/>
      </w:rPr>
    </w:lvl>
    <w:lvl w:ilvl="1" w:tplc="8BBC41A8">
      <w:start w:val="1"/>
      <w:numFmt w:val="bullet"/>
      <w:lvlText w:val="o"/>
      <w:lvlJc w:val="left"/>
      <w:pPr>
        <w:ind w:left="1440" w:hanging="360"/>
      </w:pPr>
      <w:rPr>
        <w:rFonts w:ascii="Courier New" w:hAnsi="Courier New" w:hint="default"/>
      </w:rPr>
    </w:lvl>
    <w:lvl w:ilvl="2" w:tplc="19182230">
      <w:start w:val="1"/>
      <w:numFmt w:val="bullet"/>
      <w:lvlText w:val=""/>
      <w:lvlJc w:val="left"/>
      <w:pPr>
        <w:ind w:left="2160" w:hanging="360"/>
      </w:pPr>
      <w:rPr>
        <w:rFonts w:ascii="Wingdings" w:hAnsi="Wingdings" w:hint="default"/>
      </w:rPr>
    </w:lvl>
    <w:lvl w:ilvl="3" w:tplc="108AEB16">
      <w:start w:val="1"/>
      <w:numFmt w:val="bullet"/>
      <w:lvlText w:val=""/>
      <w:lvlJc w:val="left"/>
      <w:pPr>
        <w:ind w:left="2880" w:hanging="360"/>
      </w:pPr>
      <w:rPr>
        <w:rFonts w:ascii="Symbol" w:hAnsi="Symbol" w:hint="default"/>
      </w:rPr>
    </w:lvl>
    <w:lvl w:ilvl="4" w:tplc="402AE890">
      <w:start w:val="1"/>
      <w:numFmt w:val="bullet"/>
      <w:lvlText w:val="o"/>
      <w:lvlJc w:val="left"/>
      <w:pPr>
        <w:ind w:left="3600" w:hanging="360"/>
      </w:pPr>
      <w:rPr>
        <w:rFonts w:ascii="Courier New" w:hAnsi="Courier New" w:hint="default"/>
      </w:rPr>
    </w:lvl>
    <w:lvl w:ilvl="5" w:tplc="5CBE5FE2">
      <w:start w:val="1"/>
      <w:numFmt w:val="bullet"/>
      <w:lvlText w:val=""/>
      <w:lvlJc w:val="left"/>
      <w:pPr>
        <w:ind w:left="4320" w:hanging="360"/>
      </w:pPr>
      <w:rPr>
        <w:rFonts w:ascii="Wingdings" w:hAnsi="Wingdings" w:hint="default"/>
      </w:rPr>
    </w:lvl>
    <w:lvl w:ilvl="6" w:tplc="C31823B0">
      <w:start w:val="1"/>
      <w:numFmt w:val="bullet"/>
      <w:lvlText w:val=""/>
      <w:lvlJc w:val="left"/>
      <w:pPr>
        <w:ind w:left="5040" w:hanging="360"/>
      </w:pPr>
      <w:rPr>
        <w:rFonts w:ascii="Symbol" w:hAnsi="Symbol" w:hint="default"/>
      </w:rPr>
    </w:lvl>
    <w:lvl w:ilvl="7" w:tplc="6158E7C4">
      <w:start w:val="1"/>
      <w:numFmt w:val="bullet"/>
      <w:lvlText w:val="o"/>
      <w:lvlJc w:val="left"/>
      <w:pPr>
        <w:ind w:left="5760" w:hanging="360"/>
      </w:pPr>
      <w:rPr>
        <w:rFonts w:ascii="Courier New" w:hAnsi="Courier New" w:hint="default"/>
      </w:rPr>
    </w:lvl>
    <w:lvl w:ilvl="8" w:tplc="D334FA28">
      <w:start w:val="1"/>
      <w:numFmt w:val="bullet"/>
      <w:lvlText w:val=""/>
      <w:lvlJc w:val="left"/>
      <w:pPr>
        <w:ind w:left="6480" w:hanging="360"/>
      </w:pPr>
      <w:rPr>
        <w:rFonts w:ascii="Wingdings" w:hAnsi="Wingdings" w:hint="default"/>
      </w:rPr>
    </w:lvl>
  </w:abstractNum>
  <w:num w:numId="1" w16cid:durableId="992414320">
    <w:abstractNumId w:val="0"/>
  </w:num>
  <w:num w:numId="2" w16cid:durableId="1132482823">
    <w:abstractNumId w:val="3"/>
  </w:num>
  <w:num w:numId="3" w16cid:durableId="1305045652">
    <w:abstractNumId w:val="2"/>
  </w:num>
  <w:num w:numId="4" w16cid:durableId="1320306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AA0AE57"/>
    <w:rsid w:val="0000210C"/>
    <w:rsid w:val="0000360F"/>
    <w:rsid w:val="00010830"/>
    <w:rsid w:val="0001265D"/>
    <w:rsid w:val="000158F4"/>
    <w:rsid w:val="00016801"/>
    <w:rsid w:val="000201C2"/>
    <w:rsid w:val="000207E7"/>
    <w:rsid w:val="00024131"/>
    <w:rsid w:val="00037B15"/>
    <w:rsid w:val="000409A2"/>
    <w:rsid w:val="000443C0"/>
    <w:rsid w:val="00046318"/>
    <w:rsid w:val="00046EA4"/>
    <w:rsid w:val="00047B6A"/>
    <w:rsid w:val="00050EE8"/>
    <w:rsid w:val="00060CA5"/>
    <w:rsid w:val="00066A9B"/>
    <w:rsid w:val="000675A8"/>
    <w:rsid w:val="00070A15"/>
    <w:rsid w:val="000716F9"/>
    <w:rsid w:val="00071EB0"/>
    <w:rsid w:val="00075228"/>
    <w:rsid w:val="00084CBF"/>
    <w:rsid w:val="00084EB3"/>
    <w:rsid w:val="00086555"/>
    <w:rsid w:val="0008717C"/>
    <w:rsid w:val="0009100B"/>
    <w:rsid w:val="00091759"/>
    <w:rsid w:val="000927EA"/>
    <w:rsid w:val="000932F5"/>
    <w:rsid w:val="00094421"/>
    <w:rsid w:val="000A2617"/>
    <w:rsid w:val="000A45EA"/>
    <w:rsid w:val="000B0659"/>
    <w:rsid w:val="000B11EF"/>
    <w:rsid w:val="000B1F14"/>
    <w:rsid w:val="000B2F80"/>
    <w:rsid w:val="000B534C"/>
    <w:rsid w:val="000B79C8"/>
    <w:rsid w:val="000C15B7"/>
    <w:rsid w:val="000C3C08"/>
    <w:rsid w:val="000C4FEA"/>
    <w:rsid w:val="000C6764"/>
    <w:rsid w:val="000D0429"/>
    <w:rsid w:val="000D0C7E"/>
    <w:rsid w:val="000D14AB"/>
    <w:rsid w:val="000D16DE"/>
    <w:rsid w:val="000D21F3"/>
    <w:rsid w:val="000D7257"/>
    <w:rsid w:val="000E1F21"/>
    <w:rsid w:val="000E2903"/>
    <w:rsid w:val="000F7CE6"/>
    <w:rsid w:val="00102AC8"/>
    <w:rsid w:val="00103386"/>
    <w:rsid w:val="001033AA"/>
    <w:rsid w:val="001050CD"/>
    <w:rsid w:val="00110BEF"/>
    <w:rsid w:val="00113162"/>
    <w:rsid w:val="001200B5"/>
    <w:rsid w:val="00121657"/>
    <w:rsid w:val="00125AEE"/>
    <w:rsid w:val="00133318"/>
    <w:rsid w:val="00136328"/>
    <w:rsid w:val="00136BAE"/>
    <w:rsid w:val="001371A5"/>
    <w:rsid w:val="001404A0"/>
    <w:rsid w:val="00140C74"/>
    <w:rsid w:val="0014134B"/>
    <w:rsid w:val="0014224B"/>
    <w:rsid w:val="00145484"/>
    <w:rsid w:val="0014705F"/>
    <w:rsid w:val="00147E73"/>
    <w:rsid w:val="00160DD6"/>
    <w:rsid w:val="00160E9C"/>
    <w:rsid w:val="00162490"/>
    <w:rsid w:val="001640FF"/>
    <w:rsid w:val="00164D11"/>
    <w:rsid w:val="0016596E"/>
    <w:rsid w:val="00166524"/>
    <w:rsid w:val="00167DED"/>
    <w:rsid w:val="00170A2F"/>
    <w:rsid w:val="001732C0"/>
    <w:rsid w:val="001804E2"/>
    <w:rsid w:val="00180FF3"/>
    <w:rsid w:val="00185103"/>
    <w:rsid w:val="00186A4B"/>
    <w:rsid w:val="00186F6B"/>
    <w:rsid w:val="001870BE"/>
    <w:rsid w:val="00193236"/>
    <w:rsid w:val="001A1060"/>
    <w:rsid w:val="001A444B"/>
    <w:rsid w:val="001A4732"/>
    <w:rsid w:val="001B7843"/>
    <w:rsid w:val="001C7096"/>
    <w:rsid w:val="001D30D3"/>
    <w:rsid w:val="001F0354"/>
    <w:rsid w:val="001F13AE"/>
    <w:rsid w:val="001F1837"/>
    <w:rsid w:val="001F45AB"/>
    <w:rsid w:val="001F6C17"/>
    <w:rsid w:val="00200071"/>
    <w:rsid w:val="002031E2"/>
    <w:rsid w:val="0020763E"/>
    <w:rsid w:val="00210E84"/>
    <w:rsid w:val="0021451B"/>
    <w:rsid w:val="00215D82"/>
    <w:rsid w:val="0021769D"/>
    <w:rsid w:val="00217700"/>
    <w:rsid w:val="002254C7"/>
    <w:rsid w:val="00230413"/>
    <w:rsid w:val="0023389F"/>
    <w:rsid w:val="00234599"/>
    <w:rsid w:val="002358F9"/>
    <w:rsid w:val="002408C1"/>
    <w:rsid w:val="00240DEE"/>
    <w:rsid w:val="002437CE"/>
    <w:rsid w:val="002437E9"/>
    <w:rsid w:val="0024435C"/>
    <w:rsid w:val="00246976"/>
    <w:rsid w:val="00251EC2"/>
    <w:rsid w:val="00253BC7"/>
    <w:rsid w:val="00255DE5"/>
    <w:rsid w:val="00267EBD"/>
    <w:rsid w:val="00274709"/>
    <w:rsid w:val="002750D8"/>
    <w:rsid w:val="00275EE2"/>
    <w:rsid w:val="00276633"/>
    <w:rsid w:val="002774CD"/>
    <w:rsid w:val="002876F3"/>
    <w:rsid w:val="00290A7F"/>
    <w:rsid w:val="00292CC4"/>
    <w:rsid w:val="0029704E"/>
    <w:rsid w:val="002A39B3"/>
    <w:rsid w:val="002B1111"/>
    <w:rsid w:val="002B7559"/>
    <w:rsid w:val="002C2CD6"/>
    <w:rsid w:val="002C4321"/>
    <w:rsid w:val="002D23B9"/>
    <w:rsid w:val="002E02C0"/>
    <w:rsid w:val="002E2450"/>
    <w:rsid w:val="002E489C"/>
    <w:rsid w:val="002E4B9D"/>
    <w:rsid w:val="002E522F"/>
    <w:rsid w:val="002F0376"/>
    <w:rsid w:val="002F587B"/>
    <w:rsid w:val="00300D49"/>
    <w:rsid w:val="00301E63"/>
    <w:rsid w:val="003058D0"/>
    <w:rsid w:val="0031032E"/>
    <w:rsid w:val="003160AD"/>
    <w:rsid w:val="003256F5"/>
    <w:rsid w:val="00334B93"/>
    <w:rsid w:val="00344B4E"/>
    <w:rsid w:val="003477CD"/>
    <w:rsid w:val="0035018B"/>
    <w:rsid w:val="003505C2"/>
    <w:rsid w:val="0035181F"/>
    <w:rsid w:val="00352949"/>
    <w:rsid w:val="00356A0F"/>
    <w:rsid w:val="0035772C"/>
    <w:rsid w:val="00363A9C"/>
    <w:rsid w:val="00374B0C"/>
    <w:rsid w:val="0039121B"/>
    <w:rsid w:val="00392828"/>
    <w:rsid w:val="00393AEE"/>
    <w:rsid w:val="003964E2"/>
    <w:rsid w:val="00396E5F"/>
    <w:rsid w:val="003A08C2"/>
    <w:rsid w:val="003A193E"/>
    <w:rsid w:val="003B0E28"/>
    <w:rsid w:val="003B1975"/>
    <w:rsid w:val="003B556B"/>
    <w:rsid w:val="003C0927"/>
    <w:rsid w:val="003C574B"/>
    <w:rsid w:val="003C6A2D"/>
    <w:rsid w:val="003D00DA"/>
    <w:rsid w:val="003D380F"/>
    <w:rsid w:val="003D4D2F"/>
    <w:rsid w:val="003D5B7A"/>
    <w:rsid w:val="003D7ECB"/>
    <w:rsid w:val="003E3527"/>
    <w:rsid w:val="003E3FD4"/>
    <w:rsid w:val="003E5EDE"/>
    <w:rsid w:val="003E65AB"/>
    <w:rsid w:val="003F3C78"/>
    <w:rsid w:val="0040177D"/>
    <w:rsid w:val="00401A22"/>
    <w:rsid w:val="004034DA"/>
    <w:rsid w:val="0040595D"/>
    <w:rsid w:val="00407382"/>
    <w:rsid w:val="00407D9C"/>
    <w:rsid w:val="004109BE"/>
    <w:rsid w:val="00411B91"/>
    <w:rsid w:val="00412E4B"/>
    <w:rsid w:val="00415651"/>
    <w:rsid w:val="00420479"/>
    <w:rsid w:val="00434EEA"/>
    <w:rsid w:val="00447D93"/>
    <w:rsid w:val="0045073A"/>
    <w:rsid w:val="0045616E"/>
    <w:rsid w:val="00461670"/>
    <w:rsid w:val="00461B0D"/>
    <w:rsid w:val="00463DEF"/>
    <w:rsid w:val="00463FB5"/>
    <w:rsid w:val="00464FDA"/>
    <w:rsid w:val="004679CE"/>
    <w:rsid w:val="00467CF6"/>
    <w:rsid w:val="004716E1"/>
    <w:rsid w:val="00473B20"/>
    <w:rsid w:val="004762DE"/>
    <w:rsid w:val="00476959"/>
    <w:rsid w:val="004775DD"/>
    <w:rsid w:val="00484F80"/>
    <w:rsid w:val="00491CE7"/>
    <w:rsid w:val="00492266"/>
    <w:rsid w:val="00493E25"/>
    <w:rsid w:val="004949BD"/>
    <w:rsid w:val="004958E3"/>
    <w:rsid w:val="004A3736"/>
    <w:rsid w:val="004A577C"/>
    <w:rsid w:val="004A5CF5"/>
    <w:rsid w:val="004B0C3C"/>
    <w:rsid w:val="004B270C"/>
    <w:rsid w:val="004B4232"/>
    <w:rsid w:val="004B4AF0"/>
    <w:rsid w:val="004C1DC0"/>
    <w:rsid w:val="004C1E3A"/>
    <w:rsid w:val="004C2312"/>
    <w:rsid w:val="004C5D89"/>
    <w:rsid w:val="004C685C"/>
    <w:rsid w:val="004D085A"/>
    <w:rsid w:val="004D08BA"/>
    <w:rsid w:val="004D2C2D"/>
    <w:rsid w:val="004E0008"/>
    <w:rsid w:val="004E00CE"/>
    <w:rsid w:val="004E7A5E"/>
    <w:rsid w:val="00500C42"/>
    <w:rsid w:val="00501C96"/>
    <w:rsid w:val="0050350D"/>
    <w:rsid w:val="00504CEC"/>
    <w:rsid w:val="00506F82"/>
    <w:rsid w:val="00512D3D"/>
    <w:rsid w:val="00513D61"/>
    <w:rsid w:val="00515B05"/>
    <w:rsid w:val="00515C0E"/>
    <w:rsid w:val="00517861"/>
    <w:rsid w:val="00526514"/>
    <w:rsid w:val="00527321"/>
    <w:rsid w:val="005323A9"/>
    <w:rsid w:val="00540737"/>
    <w:rsid w:val="00542417"/>
    <w:rsid w:val="00545C77"/>
    <w:rsid w:val="005509D1"/>
    <w:rsid w:val="00553E73"/>
    <w:rsid w:val="00556E3D"/>
    <w:rsid w:val="00560FF9"/>
    <w:rsid w:val="005612D5"/>
    <w:rsid w:val="00563CBD"/>
    <w:rsid w:val="005647F6"/>
    <w:rsid w:val="00565895"/>
    <w:rsid w:val="00565983"/>
    <w:rsid w:val="00565C4E"/>
    <w:rsid w:val="00566306"/>
    <w:rsid w:val="00573159"/>
    <w:rsid w:val="005741BC"/>
    <w:rsid w:val="0057450E"/>
    <w:rsid w:val="00574FFE"/>
    <w:rsid w:val="005812D8"/>
    <w:rsid w:val="00581D3F"/>
    <w:rsid w:val="00582AD8"/>
    <w:rsid w:val="0058346C"/>
    <w:rsid w:val="005842D9"/>
    <w:rsid w:val="0058549E"/>
    <w:rsid w:val="005856EB"/>
    <w:rsid w:val="005906FA"/>
    <w:rsid w:val="00591439"/>
    <w:rsid w:val="00593E77"/>
    <w:rsid w:val="00594147"/>
    <w:rsid w:val="00597918"/>
    <w:rsid w:val="005A280A"/>
    <w:rsid w:val="005A30B4"/>
    <w:rsid w:val="005A3DDB"/>
    <w:rsid w:val="005B14D9"/>
    <w:rsid w:val="005C033C"/>
    <w:rsid w:val="005C15EE"/>
    <w:rsid w:val="005C3838"/>
    <w:rsid w:val="005C4A31"/>
    <w:rsid w:val="005C5A16"/>
    <w:rsid w:val="005D0344"/>
    <w:rsid w:val="005D2FE4"/>
    <w:rsid w:val="005D6ACE"/>
    <w:rsid w:val="005E1C95"/>
    <w:rsid w:val="005E1DFE"/>
    <w:rsid w:val="005E1F6C"/>
    <w:rsid w:val="005E574D"/>
    <w:rsid w:val="005E5F80"/>
    <w:rsid w:val="005F006E"/>
    <w:rsid w:val="005F57AE"/>
    <w:rsid w:val="005F68B6"/>
    <w:rsid w:val="005F6BC3"/>
    <w:rsid w:val="006067E1"/>
    <w:rsid w:val="00614668"/>
    <w:rsid w:val="00620084"/>
    <w:rsid w:val="006212F1"/>
    <w:rsid w:val="006215F5"/>
    <w:rsid w:val="00623A05"/>
    <w:rsid w:val="00623ED7"/>
    <w:rsid w:val="00627D6D"/>
    <w:rsid w:val="0063319E"/>
    <w:rsid w:val="006346F7"/>
    <w:rsid w:val="006362A7"/>
    <w:rsid w:val="0064041E"/>
    <w:rsid w:val="00643507"/>
    <w:rsid w:val="00643791"/>
    <w:rsid w:val="00645BB1"/>
    <w:rsid w:val="00650579"/>
    <w:rsid w:val="00651717"/>
    <w:rsid w:val="00654511"/>
    <w:rsid w:val="00654B4B"/>
    <w:rsid w:val="006622DB"/>
    <w:rsid w:val="0066257F"/>
    <w:rsid w:val="006676D6"/>
    <w:rsid w:val="0067458E"/>
    <w:rsid w:val="006810D9"/>
    <w:rsid w:val="00681D3D"/>
    <w:rsid w:val="0068339A"/>
    <w:rsid w:val="006A7166"/>
    <w:rsid w:val="006A7A83"/>
    <w:rsid w:val="006B5A75"/>
    <w:rsid w:val="006B5DD6"/>
    <w:rsid w:val="006B6753"/>
    <w:rsid w:val="006B77CE"/>
    <w:rsid w:val="006C25EE"/>
    <w:rsid w:val="006C571D"/>
    <w:rsid w:val="006C798E"/>
    <w:rsid w:val="006D282D"/>
    <w:rsid w:val="006D2840"/>
    <w:rsid w:val="006D4AD7"/>
    <w:rsid w:val="006D736E"/>
    <w:rsid w:val="006E7DEB"/>
    <w:rsid w:val="006F3B7E"/>
    <w:rsid w:val="00703092"/>
    <w:rsid w:val="0070490A"/>
    <w:rsid w:val="007141CB"/>
    <w:rsid w:val="00714513"/>
    <w:rsid w:val="007164B1"/>
    <w:rsid w:val="00723B07"/>
    <w:rsid w:val="00724612"/>
    <w:rsid w:val="00727A82"/>
    <w:rsid w:val="007336C4"/>
    <w:rsid w:val="00740B04"/>
    <w:rsid w:val="007437DE"/>
    <w:rsid w:val="00743CD5"/>
    <w:rsid w:val="00746D59"/>
    <w:rsid w:val="00751783"/>
    <w:rsid w:val="007615DF"/>
    <w:rsid w:val="00765A82"/>
    <w:rsid w:val="00765AC7"/>
    <w:rsid w:val="00765DF2"/>
    <w:rsid w:val="00766795"/>
    <w:rsid w:val="00766942"/>
    <w:rsid w:val="007710CE"/>
    <w:rsid w:val="007729E8"/>
    <w:rsid w:val="00780160"/>
    <w:rsid w:val="007802E2"/>
    <w:rsid w:val="007816B3"/>
    <w:rsid w:val="00790160"/>
    <w:rsid w:val="00794C25"/>
    <w:rsid w:val="00794E50"/>
    <w:rsid w:val="007951D9"/>
    <w:rsid w:val="00795715"/>
    <w:rsid w:val="0079574D"/>
    <w:rsid w:val="00795BBE"/>
    <w:rsid w:val="0079668A"/>
    <w:rsid w:val="0079731A"/>
    <w:rsid w:val="007A2894"/>
    <w:rsid w:val="007A3CC9"/>
    <w:rsid w:val="007B44F1"/>
    <w:rsid w:val="007B74D4"/>
    <w:rsid w:val="007C075D"/>
    <w:rsid w:val="007C0FE1"/>
    <w:rsid w:val="007C2393"/>
    <w:rsid w:val="007C4594"/>
    <w:rsid w:val="007D0627"/>
    <w:rsid w:val="007D38D5"/>
    <w:rsid w:val="007E37B1"/>
    <w:rsid w:val="007E3AA4"/>
    <w:rsid w:val="007E3F7A"/>
    <w:rsid w:val="007E698E"/>
    <w:rsid w:val="007E6A68"/>
    <w:rsid w:val="007F180E"/>
    <w:rsid w:val="007F570E"/>
    <w:rsid w:val="007F5B15"/>
    <w:rsid w:val="007F69CD"/>
    <w:rsid w:val="007F70DB"/>
    <w:rsid w:val="00802CDA"/>
    <w:rsid w:val="0080523F"/>
    <w:rsid w:val="00806B97"/>
    <w:rsid w:val="00807DA7"/>
    <w:rsid w:val="00815713"/>
    <w:rsid w:val="00821CF4"/>
    <w:rsid w:val="00826807"/>
    <w:rsid w:val="008313A0"/>
    <w:rsid w:val="008329F4"/>
    <w:rsid w:val="0083685C"/>
    <w:rsid w:val="0084089B"/>
    <w:rsid w:val="00840E0C"/>
    <w:rsid w:val="008444E2"/>
    <w:rsid w:val="0084530D"/>
    <w:rsid w:val="008475C5"/>
    <w:rsid w:val="008533DE"/>
    <w:rsid w:val="00855B5F"/>
    <w:rsid w:val="00864E63"/>
    <w:rsid w:val="008742D8"/>
    <w:rsid w:val="00875899"/>
    <w:rsid w:val="00885592"/>
    <w:rsid w:val="00885C19"/>
    <w:rsid w:val="008916F0"/>
    <w:rsid w:val="00895490"/>
    <w:rsid w:val="008A0340"/>
    <w:rsid w:val="008A1C4D"/>
    <w:rsid w:val="008A788B"/>
    <w:rsid w:val="008B1AD8"/>
    <w:rsid w:val="008C1EA1"/>
    <w:rsid w:val="008C2C0A"/>
    <w:rsid w:val="008C3098"/>
    <w:rsid w:val="008D06A7"/>
    <w:rsid w:val="008D2060"/>
    <w:rsid w:val="008E301D"/>
    <w:rsid w:val="008F0866"/>
    <w:rsid w:val="008F35AB"/>
    <w:rsid w:val="008F5125"/>
    <w:rsid w:val="008F5D0D"/>
    <w:rsid w:val="008F75DF"/>
    <w:rsid w:val="00903AA2"/>
    <w:rsid w:val="0090543C"/>
    <w:rsid w:val="009065D4"/>
    <w:rsid w:val="00907AC9"/>
    <w:rsid w:val="0091012D"/>
    <w:rsid w:val="009153FF"/>
    <w:rsid w:val="00915E80"/>
    <w:rsid w:val="00916768"/>
    <w:rsid w:val="0091726E"/>
    <w:rsid w:val="009207C2"/>
    <w:rsid w:val="00921FF0"/>
    <w:rsid w:val="00925396"/>
    <w:rsid w:val="00926FE5"/>
    <w:rsid w:val="00930854"/>
    <w:rsid w:val="00933B37"/>
    <w:rsid w:val="009345A8"/>
    <w:rsid w:val="00944FDB"/>
    <w:rsid w:val="009450F2"/>
    <w:rsid w:val="00946E39"/>
    <w:rsid w:val="00952AD1"/>
    <w:rsid w:val="00954A1D"/>
    <w:rsid w:val="00962C55"/>
    <w:rsid w:val="00966547"/>
    <w:rsid w:val="00966834"/>
    <w:rsid w:val="009677D7"/>
    <w:rsid w:val="00967F25"/>
    <w:rsid w:val="0097227D"/>
    <w:rsid w:val="00973FC2"/>
    <w:rsid w:val="009805CC"/>
    <w:rsid w:val="00981A8F"/>
    <w:rsid w:val="00983980"/>
    <w:rsid w:val="00985A3D"/>
    <w:rsid w:val="0098683C"/>
    <w:rsid w:val="00986DDB"/>
    <w:rsid w:val="009933C8"/>
    <w:rsid w:val="00994054"/>
    <w:rsid w:val="009960AF"/>
    <w:rsid w:val="009A185F"/>
    <w:rsid w:val="009B137B"/>
    <w:rsid w:val="009B3611"/>
    <w:rsid w:val="009B3628"/>
    <w:rsid w:val="009B67E4"/>
    <w:rsid w:val="009B6BA8"/>
    <w:rsid w:val="009C3265"/>
    <w:rsid w:val="009C4630"/>
    <w:rsid w:val="009C4F5C"/>
    <w:rsid w:val="009C6BC4"/>
    <w:rsid w:val="009D2785"/>
    <w:rsid w:val="009D5B4E"/>
    <w:rsid w:val="009F04AA"/>
    <w:rsid w:val="009F1EDD"/>
    <w:rsid w:val="009F28C2"/>
    <w:rsid w:val="009F2D9F"/>
    <w:rsid w:val="009F55BA"/>
    <w:rsid w:val="009F6A3C"/>
    <w:rsid w:val="00A02816"/>
    <w:rsid w:val="00A04B5E"/>
    <w:rsid w:val="00A06186"/>
    <w:rsid w:val="00A12191"/>
    <w:rsid w:val="00A1250E"/>
    <w:rsid w:val="00A14148"/>
    <w:rsid w:val="00A20CDE"/>
    <w:rsid w:val="00A27175"/>
    <w:rsid w:val="00A2788C"/>
    <w:rsid w:val="00A330DF"/>
    <w:rsid w:val="00A346BA"/>
    <w:rsid w:val="00A419A3"/>
    <w:rsid w:val="00A41C61"/>
    <w:rsid w:val="00A42E91"/>
    <w:rsid w:val="00A4379F"/>
    <w:rsid w:val="00A4643A"/>
    <w:rsid w:val="00A47339"/>
    <w:rsid w:val="00A50E92"/>
    <w:rsid w:val="00A5450C"/>
    <w:rsid w:val="00A5733C"/>
    <w:rsid w:val="00A60C54"/>
    <w:rsid w:val="00A63830"/>
    <w:rsid w:val="00A63FCE"/>
    <w:rsid w:val="00A67400"/>
    <w:rsid w:val="00A70D15"/>
    <w:rsid w:val="00A712B8"/>
    <w:rsid w:val="00A74F2C"/>
    <w:rsid w:val="00A81743"/>
    <w:rsid w:val="00A8241E"/>
    <w:rsid w:val="00A82C6C"/>
    <w:rsid w:val="00AA0471"/>
    <w:rsid w:val="00AA1A3E"/>
    <w:rsid w:val="00AA3099"/>
    <w:rsid w:val="00AA30CA"/>
    <w:rsid w:val="00AA30E7"/>
    <w:rsid w:val="00AA6AFF"/>
    <w:rsid w:val="00AB11DB"/>
    <w:rsid w:val="00AB5F61"/>
    <w:rsid w:val="00AD5838"/>
    <w:rsid w:val="00AD6469"/>
    <w:rsid w:val="00AD72CF"/>
    <w:rsid w:val="00AE397E"/>
    <w:rsid w:val="00AE776E"/>
    <w:rsid w:val="00AF256F"/>
    <w:rsid w:val="00AF53B2"/>
    <w:rsid w:val="00AF5700"/>
    <w:rsid w:val="00AF5DB8"/>
    <w:rsid w:val="00AF78FA"/>
    <w:rsid w:val="00B0371E"/>
    <w:rsid w:val="00B03CC8"/>
    <w:rsid w:val="00B051A6"/>
    <w:rsid w:val="00B114C7"/>
    <w:rsid w:val="00B12B09"/>
    <w:rsid w:val="00B13AAB"/>
    <w:rsid w:val="00B15334"/>
    <w:rsid w:val="00B17EE0"/>
    <w:rsid w:val="00B21F6D"/>
    <w:rsid w:val="00B257BF"/>
    <w:rsid w:val="00B31441"/>
    <w:rsid w:val="00B3522C"/>
    <w:rsid w:val="00B35742"/>
    <w:rsid w:val="00B3721C"/>
    <w:rsid w:val="00B41B7C"/>
    <w:rsid w:val="00B42985"/>
    <w:rsid w:val="00B43759"/>
    <w:rsid w:val="00B44BC4"/>
    <w:rsid w:val="00B455B1"/>
    <w:rsid w:val="00B45C48"/>
    <w:rsid w:val="00B50DA7"/>
    <w:rsid w:val="00B51055"/>
    <w:rsid w:val="00B52047"/>
    <w:rsid w:val="00B5364C"/>
    <w:rsid w:val="00B54E18"/>
    <w:rsid w:val="00B54FD1"/>
    <w:rsid w:val="00B60486"/>
    <w:rsid w:val="00B6086E"/>
    <w:rsid w:val="00B6230C"/>
    <w:rsid w:val="00B62D8E"/>
    <w:rsid w:val="00B6517D"/>
    <w:rsid w:val="00B6686E"/>
    <w:rsid w:val="00B70CD5"/>
    <w:rsid w:val="00B72B73"/>
    <w:rsid w:val="00B73AFA"/>
    <w:rsid w:val="00B766EB"/>
    <w:rsid w:val="00B77C53"/>
    <w:rsid w:val="00B81B61"/>
    <w:rsid w:val="00B919BB"/>
    <w:rsid w:val="00B94325"/>
    <w:rsid w:val="00B946C1"/>
    <w:rsid w:val="00BA0DBD"/>
    <w:rsid w:val="00BA2F94"/>
    <w:rsid w:val="00BA60F3"/>
    <w:rsid w:val="00BA612E"/>
    <w:rsid w:val="00BB1DB5"/>
    <w:rsid w:val="00BB2023"/>
    <w:rsid w:val="00BB68A5"/>
    <w:rsid w:val="00BC04A2"/>
    <w:rsid w:val="00BC79AD"/>
    <w:rsid w:val="00BD165F"/>
    <w:rsid w:val="00BD1B57"/>
    <w:rsid w:val="00BD37EB"/>
    <w:rsid w:val="00BD6370"/>
    <w:rsid w:val="00BE0868"/>
    <w:rsid w:val="00BE08DF"/>
    <w:rsid w:val="00BE13B0"/>
    <w:rsid w:val="00BE290C"/>
    <w:rsid w:val="00BE2F50"/>
    <w:rsid w:val="00BE40C8"/>
    <w:rsid w:val="00BF0AC8"/>
    <w:rsid w:val="00BF58E7"/>
    <w:rsid w:val="00C0332A"/>
    <w:rsid w:val="00C03591"/>
    <w:rsid w:val="00C06479"/>
    <w:rsid w:val="00C152EF"/>
    <w:rsid w:val="00C20F53"/>
    <w:rsid w:val="00C22268"/>
    <w:rsid w:val="00C23F4B"/>
    <w:rsid w:val="00C24C01"/>
    <w:rsid w:val="00C2525E"/>
    <w:rsid w:val="00C26BC3"/>
    <w:rsid w:val="00C36ABE"/>
    <w:rsid w:val="00C41B8B"/>
    <w:rsid w:val="00C42687"/>
    <w:rsid w:val="00C43AE8"/>
    <w:rsid w:val="00C440EF"/>
    <w:rsid w:val="00C45250"/>
    <w:rsid w:val="00C54A46"/>
    <w:rsid w:val="00C55B50"/>
    <w:rsid w:val="00C56D4B"/>
    <w:rsid w:val="00C576D9"/>
    <w:rsid w:val="00C633DF"/>
    <w:rsid w:val="00C64EA1"/>
    <w:rsid w:val="00C65AFD"/>
    <w:rsid w:val="00C72194"/>
    <w:rsid w:val="00C74546"/>
    <w:rsid w:val="00C7590C"/>
    <w:rsid w:val="00C77114"/>
    <w:rsid w:val="00C806A5"/>
    <w:rsid w:val="00C80EFF"/>
    <w:rsid w:val="00C84D2F"/>
    <w:rsid w:val="00C87685"/>
    <w:rsid w:val="00C9192D"/>
    <w:rsid w:val="00C94435"/>
    <w:rsid w:val="00CA35ED"/>
    <w:rsid w:val="00CA36F0"/>
    <w:rsid w:val="00CA6495"/>
    <w:rsid w:val="00CB0136"/>
    <w:rsid w:val="00CB44C6"/>
    <w:rsid w:val="00CB56E8"/>
    <w:rsid w:val="00CB5BEB"/>
    <w:rsid w:val="00CB7CF0"/>
    <w:rsid w:val="00CC15DF"/>
    <w:rsid w:val="00CC2A88"/>
    <w:rsid w:val="00CCB7C9"/>
    <w:rsid w:val="00CD21A1"/>
    <w:rsid w:val="00CD2A8B"/>
    <w:rsid w:val="00CD4A5C"/>
    <w:rsid w:val="00CF2951"/>
    <w:rsid w:val="00CF5651"/>
    <w:rsid w:val="00D0053F"/>
    <w:rsid w:val="00D01B9A"/>
    <w:rsid w:val="00D04874"/>
    <w:rsid w:val="00D22484"/>
    <w:rsid w:val="00D22794"/>
    <w:rsid w:val="00D24A86"/>
    <w:rsid w:val="00D3548D"/>
    <w:rsid w:val="00D35934"/>
    <w:rsid w:val="00D522E8"/>
    <w:rsid w:val="00D56C1C"/>
    <w:rsid w:val="00D64E8D"/>
    <w:rsid w:val="00D65199"/>
    <w:rsid w:val="00D65F63"/>
    <w:rsid w:val="00D6DBD5"/>
    <w:rsid w:val="00D71E17"/>
    <w:rsid w:val="00D8257A"/>
    <w:rsid w:val="00D83969"/>
    <w:rsid w:val="00D83A45"/>
    <w:rsid w:val="00D84714"/>
    <w:rsid w:val="00D902C7"/>
    <w:rsid w:val="00D90504"/>
    <w:rsid w:val="00D917D9"/>
    <w:rsid w:val="00D95767"/>
    <w:rsid w:val="00D979B0"/>
    <w:rsid w:val="00D97E4B"/>
    <w:rsid w:val="00DA3373"/>
    <w:rsid w:val="00DA4FBD"/>
    <w:rsid w:val="00DB09B1"/>
    <w:rsid w:val="00DB3DC4"/>
    <w:rsid w:val="00DB4CD4"/>
    <w:rsid w:val="00DB5F49"/>
    <w:rsid w:val="00DC1FCD"/>
    <w:rsid w:val="00DC20D2"/>
    <w:rsid w:val="00DC2FD9"/>
    <w:rsid w:val="00DD0A4D"/>
    <w:rsid w:val="00DD1276"/>
    <w:rsid w:val="00DD13CF"/>
    <w:rsid w:val="00DD2272"/>
    <w:rsid w:val="00DD7005"/>
    <w:rsid w:val="00DD74C4"/>
    <w:rsid w:val="00DE1F46"/>
    <w:rsid w:val="00DE790B"/>
    <w:rsid w:val="00DE7EEC"/>
    <w:rsid w:val="00DF0474"/>
    <w:rsid w:val="00DF100F"/>
    <w:rsid w:val="00DF1F57"/>
    <w:rsid w:val="00DF236E"/>
    <w:rsid w:val="00DF3DC2"/>
    <w:rsid w:val="00DF6CBC"/>
    <w:rsid w:val="00E002A5"/>
    <w:rsid w:val="00E05398"/>
    <w:rsid w:val="00E05410"/>
    <w:rsid w:val="00E065C1"/>
    <w:rsid w:val="00E0661E"/>
    <w:rsid w:val="00E070AC"/>
    <w:rsid w:val="00E07C9C"/>
    <w:rsid w:val="00E10CEA"/>
    <w:rsid w:val="00E114E0"/>
    <w:rsid w:val="00E124F9"/>
    <w:rsid w:val="00E13A9E"/>
    <w:rsid w:val="00E224D4"/>
    <w:rsid w:val="00E27966"/>
    <w:rsid w:val="00E30F70"/>
    <w:rsid w:val="00E3170E"/>
    <w:rsid w:val="00E3202C"/>
    <w:rsid w:val="00E33A03"/>
    <w:rsid w:val="00E341F4"/>
    <w:rsid w:val="00E36233"/>
    <w:rsid w:val="00E36D32"/>
    <w:rsid w:val="00E37E9A"/>
    <w:rsid w:val="00E47173"/>
    <w:rsid w:val="00E540CE"/>
    <w:rsid w:val="00E5547C"/>
    <w:rsid w:val="00E63F56"/>
    <w:rsid w:val="00E645A8"/>
    <w:rsid w:val="00E64951"/>
    <w:rsid w:val="00E65A0B"/>
    <w:rsid w:val="00E66359"/>
    <w:rsid w:val="00E722F9"/>
    <w:rsid w:val="00E73A52"/>
    <w:rsid w:val="00E74161"/>
    <w:rsid w:val="00E771A8"/>
    <w:rsid w:val="00E80783"/>
    <w:rsid w:val="00E8125D"/>
    <w:rsid w:val="00E843E0"/>
    <w:rsid w:val="00E92DB9"/>
    <w:rsid w:val="00E93260"/>
    <w:rsid w:val="00E94786"/>
    <w:rsid w:val="00E96D87"/>
    <w:rsid w:val="00EA2047"/>
    <w:rsid w:val="00EA2C08"/>
    <w:rsid w:val="00EA3928"/>
    <w:rsid w:val="00EA78D6"/>
    <w:rsid w:val="00EB19F7"/>
    <w:rsid w:val="00EB216F"/>
    <w:rsid w:val="00EB3D6B"/>
    <w:rsid w:val="00EB66C3"/>
    <w:rsid w:val="00EC4716"/>
    <w:rsid w:val="00EC5A4D"/>
    <w:rsid w:val="00EC7579"/>
    <w:rsid w:val="00ED1786"/>
    <w:rsid w:val="00ED18C9"/>
    <w:rsid w:val="00ED583E"/>
    <w:rsid w:val="00EE079E"/>
    <w:rsid w:val="00EE162D"/>
    <w:rsid w:val="00EE1AFA"/>
    <w:rsid w:val="00EE3752"/>
    <w:rsid w:val="00EE7AF5"/>
    <w:rsid w:val="00EF02C9"/>
    <w:rsid w:val="00EF03F3"/>
    <w:rsid w:val="00EF273A"/>
    <w:rsid w:val="00EF2CFD"/>
    <w:rsid w:val="00EF3AA3"/>
    <w:rsid w:val="00EF5BA5"/>
    <w:rsid w:val="00EF660F"/>
    <w:rsid w:val="00F00247"/>
    <w:rsid w:val="00F048E4"/>
    <w:rsid w:val="00F06633"/>
    <w:rsid w:val="00F132A3"/>
    <w:rsid w:val="00F25B92"/>
    <w:rsid w:val="00F30D9C"/>
    <w:rsid w:val="00F30F9A"/>
    <w:rsid w:val="00F35BE7"/>
    <w:rsid w:val="00F35ED6"/>
    <w:rsid w:val="00F36BEC"/>
    <w:rsid w:val="00F36FA6"/>
    <w:rsid w:val="00F374A1"/>
    <w:rsid w:val="00F37971"/>
    <w:rsid w:val="00F50596"/>
    <w:rsid w:val="00F51DA3"/>
    <w:rsid w:val="00F55203"/>
    <w:rsid w:val="00F553C5"/>
    <w:rsid w:val="00F558C5"/>
    <w:rsid w:val="00F56010"/>
    <w:rsid w:val="00F562CC"/>
    <w:rsid w:val="00F572E6"/>
    <w:rsid w:val="00F5753A"/>
    <w:rsid w:val="00F61101"/>
    <w:rsid w:val="00F6187B"/>
    <w:rsid w:val="00F62041"/>
    <w:rsid w:val="00F63754"/>
    <w:rsid w:val="00F64B94"/>
    <w:rsid w:val="00F8409C"/>
    <w:rsid w:val="00F8610C"/>
    <w:rsid w:val="00F9089A"/>
    <w:rsid w:val="00FA05CD"/>
    <w:rsid w:val="00FA197F"/>
    <w:rsid w:val="00FA2441"/>
    <w:rsid w:val="00FA4387"/>
    <w:rsid w:val="00FA4755"/>
    <w:rsid w:val="00FA5F15"/>
    <w:rsid w:val="00FB2669"/>
    <w:rsid w:val="00FB4D76"/>
    <w:rsid w:val="00FB7B55"/>
    <w:rsid w:val="00FC0931"/>
    <w:rsid w:val="00FC244E"/>
    <w:rsid w:val="00FC31C8"/>
    <w:rsid w:val="00FC409B"/>
    <w:rsid w:val="00FC496F"/>
    <w:rsid w:val="00FC4C02"/>
    <w:rsid w:val="00FC4EC2"/>
    <w:rsid w:val="00FD0DF3"/>
    <w:rsid w:val="00FD41D1"/>
    <w:rsid w:val="00FE1FF9"/>
    <w:rsid w:val="00FE4564"/>
    <w:rsid w:val="00FE54DD"/>
    <w:rsid w:val="00FF5288"/>
    <w:rsid w:val="011A6F81"/>
    <w:rsid w:val="012AA69D"/>
    <w:rsid w:val="0130ACC9"/>
    <w:rsid w:val="01412F16"/>
    <w:rsid w:val="01742F99"/>
    <w:rsid w:val="0180CB6C"/>
    <w:rsid w:val="01B222F0"/>
    <w:rsid w:val="01E11342"/>
    <w:rsid w:val="01E85983"/>
    <w:rsid w:val="0211B9C7"/>
    <w:rsid w:val="0231E02E"/>
    <w:rsid w:val="0232CF4F"/>
    <w:rsid w:val="0239108C"/>
    <w:rsid w:val="024CF0FF"/>
    <w:rsid w:val="029457F0"/>
    <w:rsid w:val="02DABFF9"/>
    <w:rsid w:val="030989E7"/>
    <w:rsid w:val="031D4BE4"/>
    <w:rsid w:val="037B690C"/>
    <w:rsid w:val="03B224AE"/>
    <w:rsid w:val="04254355"/>
    <w:rsid w:val="042E9148"/>
    <w:rsid w:val="0473B9DB"/>
    <w:rsid w:val="047677BF"/>
    <w:rsid w:val="047E484C"/>
    <w:rsid w:val="04CF9C7D"/>
    <w:rsid w:val="04EE4805"/>
    <w:rsid w:val="04EF3A47"/>
    <w:rsid w:val="0516DF79"/>
    <w:rsid w:val="053483A2"/>
    <w:rsid w:val="0537C8E2"/>
    <w:rsid w:val="05381E34"/>
    <w:rsid w:val="05AC1FE6"/>
    <w:rsid w:val="05C088A9"/>
    <w:rsid w:val="05E51D46"/>
    <w:rsid w:val="05F18998"/>
    <w:rsid w:val="0602A899"/>
    <w:rsid w:val="06566249"/>
    <w:rsid w:val="067393F8"/>
    <w:rsid w:val="067A538A"/>
    <w:rsid w:val="06BD5DBB"/>
    <w:rsid w:val="06C52AF3"/>
    <w:rsid w:val="06CA0F06"/>
    <w:rsid w:val="06CF2154"/>
    <w:rsid w:val="06E3D08B"/>
    <w:rsid w:val="07191D85"/>
    <w:rsid w:val="073F0854"/>
    <w:rsid w:val="075A69D6"/>
    <w:rsid w:val="0761AE2C"/>
    <w:rsid w:val="07A4165A"/>
    <w:rsid w:val="07DB9D88"/>
    <w:rsid w:val="07FCB871"/>
    <w:rsid w:val="07FCCA41"/>
    <w:rsid w:val="08091F7E"/>
    <w:rsid w:val="0816F179"/>
    <w:rsid w:val="086E2831"/>
    <w:rsid w:val="087C5D9B"/>
    <w:rsid w:val="0880EA93"/>
    <w:rsid w:val="088F4CB4"/>
    <w:rsid w:val="089CFABB"/>
    <w:rsid w:val="08D25A22"/>
    <w:rsid w:val="08E37103"/>
    <w:rsid w:val="09008FBD"/>
    <w:rsid w:val="092301D6"/>
    <w:rsid w:val="09459969"/>
    <w:rsid w:val="094D8841"/>
    <w:rsid w:val="096961B1"/>
    <w:rsid w:val="09743D16"/>
    <w:rsid w:val="097ADB83"/>
    <w:rsid w:val="0985107B"/>
    <w:rsid w:val="09C490B6"/>
    <w:rsid w:val="09F97511"/>
    <w:rsid w:val="0A01AFC8"/>
    <w:rsid w:val="0A0CDC2E"/>
    <w:rsid w:val="0A1C2AE1"/>
    <w:rsid w:val="0A2B1D15"/>
    <w:rsid w:val="0A3BB0DD"/>
    <w:rsid w:val="0A5E5B3A"/>
    <w:rsid w:val="0A93F9CC"/>
    <w:rsid w:val="0AB91A73"/>
    <w:rsid w:val="0AC6B509"/>
    <w:rsid w:val="0B053212"/>
    <w:rsid w:val="0B0A7D08"/>
    <w:rsid w:val="0B1786BA"/>
    <w:rsid w:val="0B47A373"/>
    <w:rsid w:val="0B850FDD"/>
    <w:rsid w:val="0B8E5B6F"/>
    <w:rsid w:val="0BDDB403"/>
    <w:rsid w:val="0C0CC1E1"/>
    <w:rsid w:val="0C24720A"/>
    <w:rsid w:val="0C2F13CA"/>
    <w:rsid w:val="0C336B28"/>
    <w:rsid w:val="0C35E019"/>
    <w:rsid w:val="0C493EA8"/>
    <w:rsid w:val="0C4E7D74"/>
    <w:rsid w:val="0C558587"/>
    <w:rsid w:val="0C663A63"/>
    <w:rsid w:val="0C968E19"/>
    <w:rsid w:val="0C96D787"/>
    <w:rsid w:val="0CA10273"/>
    <w:rsid w:val="0CBCB13D"/>
    <w:rsid w:val="0CC2DDDB"/>
    <w:rsid w:val="0CC4EC01"/>
    <w:rsid w:val="0CF9399C"/>
    <w:rsid w:val="0D1AE623"/>
    <w:rsid w:val="0D2F0562"/>
    <w:rsid w:val="0D41D880"/>
    <w:rsid w:val="0D54F689"/>
    <w:rsid w:val="0D68AFB3"/>
    <w:rsid w:val="0D70606C"/>
    <w:rsid w:val="0DCB9A8E"/>
    <w:rsid w:val="0DD20451"/>
    <w:rsid w:val="0E0111F5"/>
    <w:rsid w:val="0E291FDD"/>
    <w:rsid w:val="0E2DADED"/>
    <w:rsid w:val="0E353546"/>
    <w:rsid w:val="0E3CD2D4"/>
    <w:rsid w:val="0E5E320D"/>
    <w:rsid w:val="0E7B36D3"/>
    <w:rsid w:val="0E86DFE6"/>
    <w:rsid w:val="0EA0A7CB"/>
    <w:rsid w:val="0EC7406F"/>
    <w:rsid w:val="0EDCF325"/>
    <w:rsid w:val="0EF218BE"/>
    <w:rsid w:val="0F2B4A61"/>
    <w:rsid w:val="0F64F530"/>
    <w:rsid w:val="0FA7A8D3"/>
    <w:rsid w:val="0FD77676"/>
    <w:rsid w:val="1054B2AD"/>
    <w:rsid w:val="10637119"/>
    <w:rsid w:val="107B67C5"/>
    <w:rsid w:val="108079AB"/>
    <w:rsid w:val="10B12526"/>
    <w:rsid w:val="110B28D6"/>
    <w:rsid w:val="11226F0B"/>
    <w:rsid w:val="113DCDC0"/>
    <w:rsid w:val="119D8399"/>
    <w:rsid w:val="11F7542F"/>
    <w:rsid w:val="12A6F937"/>
    <w:rsid w:val="12FC85EC"/>
    <w:rsid w:val="1314D0D6"/>
    <w:rsid w:val="1346DC55"/>
    <w:rsid w:val="1376F965"/>
    <w:rsid w:val="13802529"/>
    <w:rsid w:val="1382A322"/>
    <w:rsid w:val="13AF201B"/>
    <w:rsid w:val="13C054D2"/>
    <w:rsid w:val="13E67759"/>
    <w:rsid w:val="1406A4B1"/>
    <w:rsid w:val="142BC88C"/>
    <w:rsid w:val="143F64A5"/>
    <w:rsid w:val="14401CB6"/>
    <w:rsid w:val="1460976C"/>
    <w:rsid w:val="1471AA6A"/>
    <w:rsid w:val="14A681E4"/>
    <w:rsid w:val="14E373F9"/>
    <w:rsid w:val="14F91584"/>
    <w:rsid w:val="150810FD"/>
    <w:rsid w:val="1521336C"/>
    <w:rsid w:val="15370E11"/>
    <w:rsid w:val="154AF07C"/>
    <w:rsid w:val="1566B2E3"/>
    <w:rsid w:val="1597B7EF"/>
    <w:rsid w:val="15EF3D95"/>
    <w:rsid w:val="160C8BCA"/>
    <w:rsid w:val="16184262"/>
    <w:rsid w:val="1624A5D3"/>
    <w:rsid w:val="1677C1C4"/>
    <w:rsid w:val="168D2349"/>
    <w:rsid w:val="16984966"/>
    <w:rsid w:val="16D43076"/>
    <w:rsid w:val="16D861B0"/>
    <w:rsid w:val="16F5E366"/>
    <w:rsid w:val="17010B88"/>
    <w:rsid w:val="1715BE67"/>
    <w:rsid w:val="171A8909"/>
    <w:rsid w:val="1721D56F"/>
    <w:rsid w:val="1749F3EE"/>
    <w:rsid w:val="176E453F"/>
    <w:rsid w:val="177A6A5A"/>
    <w:rsid w:val="179CA200"/>
    <w:rsid w:val="17A8687F"/>
    <w:rsid w:val="17FAA89D"/>
    <w:rsid w:val="17FF9E71"/>
    <w:rsid w:val="1803335D"/>
    <w:rsid w:val="1808E1B7"/>
    <w:rsid w:val="1831AA6A"/>
    <w:rsid w:val="1889B261"/>
    <w:rsid w:val="18C32E3E"/>
    <w:rsid w:val="19163ABB"/>
    <w:rsid w:val="192DF6A7"/>
    <w:rsid w:val="193CA577"/>
    <w:rsid w:val="1963A319"/>
    <w:rsid w:val="198E35E9"/>
    <w:rsid w:val="19943F04"/>
    <w:rsid w:val="19BB539F"/>
    <w:rsid w:val="19D80B0C"/>
    <w:rsid w:val="19FEAB35"/>
    <w:rsid w:val="1A2B4B11"/>
    <w:rsid w:val="1A511D00"/>
    <w:rsid w:val="1A89C159"/>
    <w:rsid w:val="1B1BBD10"/>
    <w:rsid w:val="1B300F65"/>
    <w:rsid w:val="1B508A04"/>
    <w:rsid w:val="1B6961C8"/>
    <w:rsid w:val="1B72872E"/>
    <w:rsid w:val="1B820B4A"/>
    <w:rsid w:val="1B9743BE"/>
    <w:rsid w:val="1BACF3E1"/>
    <w:rsid w:val="1BB5959C"/>
    <w:rsid w:val="1BD18B78"/>
    <w:rsid w:val="1C196C7B"/>
    <w:rsid w:val="1C1BBC8B"/>
    <w:rsid w:val="1C39877A"/>
    <w:rsid w:val="1C6791D6"/>
    <w:rsid w:val="1C6E96FD"/>
    <w:rsid w:val="1CEF1945"/>
    <w:rsid w:val="1D6A0C60"/>
    <w:rsid w:val="1D7AD6B4"/>
    <w:rsid w:val="1D8E55AC"/>
    <w:rsid w:val="1DB1767E"/>
    <w:rsid w:val="1E032059"/>
    <w:rsid w:val="1E213CB9"/>
    <w:rsid w:val="1EA4567F"/>
    <w:rsid w:val="1EADDFDB"/>
    <w:rsid w:val="1EAEC581"/>
    <w:rsid w:val="1EE56138"/>
    <w:rsid w:val="1EFB3CA5"/>
    <w:rsid w:val="1F396F65"/>
    <w:rsid w:val="1F3B3857"/>
    <w:rsid w:val="1F457D7E"/>
    <w:rsid w:val="1F6469BB"/>
    <w:rsid w:val="1F87136D"/>
    <w:rsid w:val="1FAE6B8E"/>
    <w:rsid w:val="1FBA3973"/>
    <w:rsid w:val="1FDF07A8"/>
    <w:rsid w:val="1FFAC203"/>
    <w:rsid w:val="20382CFA"/>
    <w:rsid w:val="206DECB9"/>
    <w:rsid w:val="207292EF"/>
    <w:rsid w:val="20D55A51"/>
    <w:rsid w:val="20DDA5B1"/>
    <w:rsid w:val="20F05E05"/>
    <w:rsid w:val="2121F703"/>
    <w:rsid w:val="21559441"/>
    <w:rsid w:val="2178F6C8"/>
    <w:rsid w:val="217AD809"/>
    <w:rsid w:val="218E4F88"/>
    <w:rsid w:val="2197F9DE"/>
    <w:rsid w:val="21A4D98E"/>
    <w:rsid w:val="21C52E15"/>
    <w:rsid w:val="2211DFB9"/>
    <w:rsid w:val="2256961B"/>
    <w:rsid w:val="22D7D4EB"/>
    <w:rsid w:val="22E4BBDB"/>
    <w:rsid w:val="22E7362B"/>
    <w:rsid w:val="22EFF063"/>
    <w:rsid w:val="230ED74A"/>
    <w:rsid w:val="236EA2E0"/>
    <w:rsid w:val="2371A56C"/>
    <w:rsid w:val="237CF8AB"/>
    <w:rsid w:val="2397B797"/>
    <w:rsid w:val="23C968EE"/>
    <w:rsid w:val="23C9F8BE"/>
    <w:rsid w:val="23CEADC8"/>
    <w:rsid w:val="23CF94B8"/>
    <w:rsid w:val="23E60EA9"/>
    <w:rsid w:val="24043012"/>
    <w:rsid w:val="240BDDBC"/>
    <w:rsid w:val="24139394"/>
    <w:rsid w:val="243F6656"/>
    <w:rsid w:val="2468CD4F"/>
    <w:rsid w:val="246A9D70"/>
    <w:rsid w:val="249CB561"/>
    <w:rsid w:val="24A19D80"/>
    <w:rsid w:val="24A28AC3"/>
    <w:rsid w:val="24B15048"/>
    <w:rsid w:val="24B278CB"/>
    <w:rsid w:val="24CAC217"/>
    <w:rsid w:val="24CF7F6F"/>
    <w:rsid w:val="24DC7A50"/>
    <w:rsid w:val="24FCCED7"/>
    <w:rsid w:val="2505CE4B"/>
    <w:rsid w:val="2524BB37"/>
    <w:rsid w:val="25327D93"/>
    <w:rsid w:val="25437280"/>
    <w:rsid w:val="2550BB19"/>
    <w:rsid w:val="2551F2ED"/>
    <w:rsid w:val="25549BA8"/>
    <w:rsid w:val="2555F38E"/>
    <w:rsid w:val="2580AC21"/>
    <w:rsid w:val="25AAE8D3"/>
    <w:rsid w:val="25CB001F"/>
    <w:rsid w:val="25DA25B0"/>
    <w:rsid w:val="25DDAEFE"/>
    <w:rsid w:val="25F0B855"/>
    <w:rsid w:val="25F4BDC3"/>
    <w:rsid w:val="25F72540"/>
    <w:rsid w:val="260B5D0F"/>
    <w:rsid w:val="261399AB"/>
    <w:rsid w:val="267CD32E"/>
    <w:rsid w:val="2687691A"/>
    <w:rsid w:val="26BF9DD5"/>
    <w:rsid w:val="26CF5859"/>
    <w:rsid w:val="26ED262D"/>
    <w:rsid w:val="26EEFB52"/>
    <w:rsid w:val="26F707F0"/>
    <w:rsid w:val="2704D22D"/>
    <w:rsid w:val="272EF2B3"/>
    <w:rsid w:val="2735F0B4"/>
    <w:rsid w:val="2780C26A"/>
    <w:rsid w:val="279ECCA2"/>
    <w:rsid w:val="27A23E32"/>
    <w:rsid w:val="27A4E0CB"/>
    <w:rsid w:val="27CF5793"/>
    <w:rsid w:val="2801C66A"/>
    <w:rsid w:val="2879DA80"/>
    <w:rsid w:val="2885DC02"/>
    <w:rsid w:val="2888F68E"/>
    <w:rsid w:val="28F39988"/>
    <w:rsid w:val="2913CA7D"/>
    <w:rsid w:val="291EB345"/>
    <w:rsid w:val="29554D64"/>
    <w:rsid w:val="29881595"/>
    <w:rsid w:val="29929C18"/>
    <w:rsid w:val="299FE40A"/>
    <w:rsid w:val="29BBCBDE"/>
    <w:rsid w:val="29F2F0A1"/>
    <w:rsid w:val="2A344275"/>
    <w:rsid w:val="2AAC2424"/>
    <w:rsid w:val="2B01310C"/>
    <w:rsid w:val="2B1119E8"/>
    <w:rsid w:val="2B5C0558"/>
    <w:rsid w:val="2B68139C"/>
    <w:rsid w:val="2B69660E"/>
    <w:rsid w:val="2B72203F"/>
    <w:rsid w:val="2B8DE853"/>
    <w:rsid w:val="2BC09750"/>
    <w:rsid w:val="2BCC0465"/>
    <w:rsid w:val="2BED12A8"/>
    <w:rsid w:val="2C160C1A"/>
    <w:rsid w:val="2C462BD5"/>
    <w:rsid w:val="2CCFA519"/>
    <w:rsid w:val="2CDDA07C"/>
    <w:rsid w:val="2CF18162"/>
    <w:rsid w:val="2D3E99DD"/>
    <w:rsid w:val="2D43977D"/>
    <w:rsid w:val="2D4D4BA3"/>
    <w:rsid w:val="2D545D47"/>
    <w:rsid w:val="2D55456F"/>
    <w:rsid w:val="2D6259C1"/>
    <w:rsid w:val="2D7C63C6"/>
    <w:rsid w:val="2D80FD23"/>
    <w:rsid w:val="2D8EAB4E"/>
    <w:rsid w:val="2D95A041"/>
    <w:rsid w:val="2DBEA7EF"/>
    <w:rsid w:val="2DBEFD42"/>
    <w:rsid w:val="2DD6684C"/>
    <w:rsid w:val="2EA109C2"/>
    <w:rsid w:val="2ECB08BA"/>
    <w:rsid w:val="2EF6B53F"/>
    <w:rsid w:val="2F007298"/>
    <w:rsid w:val="2F211A46"/>
    <w:rsid w:val="2F305C78"/>
    <w:rsid w:val="2F3B655E"/>
    <w:rsid w:val="2F831C76"/>
    <w:rsid w:val="2FD10418"/>
    <w:rsid w:val="2FE13AFB"/>
    <w:rsid w:val="2FFAA626"/>
    <w:rsid w:val="3008C0EA"/>
    <w:rsid w:val="3064AEB4"/>
    <w:rsid w:val="307A4453"/>
    <w:rsid w:val="30877FAA"/>
    <w:rsid w:val="3097CC44"/>
    <w:rsid w:val="30B755BC"/>
    <w:rsid w:val="30C3AA9D"/>
    <w:rsid w:val="3100C1E1"/>
    <w:rsid w:val="310D2329"/>
    <w:rsid w:val="31177867"/>
    <w:rsid w:val="3127C4EE"/>
    <w:rsid w:val="31A3163C"/>
    <w:rsid w:val="31A698F8"/>
    <w:rsid w:val="329CB38A"/>
    <w:rsid w:val="32B5CD91"/>
    <w:rsid w:val="32BEF687"/>
    <w:rsid w:val="32D693CF"/>
    <w:rsid w:val="3304F8B6"/>
    <w:rsid w:val="3331FC8D"/>
    <w:rsid w:val="333BA904"/>
    <w:rsid w:val="333D1D43"/>
    <w:rsid w:val="3350F32B"/>
    <w:rsid w:val="337D4716"/>
    <w:rsid w:val="338164DF"/>
    <w:rsid w:val="3417ABBA"/>
    <w:rsid w:val="3433BA90"/>
    <w:rsid w:val="343F0A22"/>
    <w:rsid w:val="3475A706"/>
    <w:rsid w:val="348DCAB9"/>
    <w:rsid w:val="348FB54A"/>
    <w:rsid w:val="34DB5A93"/>
    <w:rsid w:val="34F5CD85"/>
    <w:rsid w:val="352ED2A2"/>
    <w:rsid w:val="358970B1"/>
    <w:rsid w:val="35971BC0"/>
    <w:rsid w:val="35A3CF23"/>
    <w:rsid w:val="35DB7B4A"/>
    <w:rsid w:val="363C9978"/>
    <w:rsid w:val="363F86E7"/>
    <w:rsid w:val="365028EC"/>
    <w:rsid w:val="365CA895"/>
    <w:rsid w:val="3680413A"/>
    <w:rsid w:val="36B8BFEC"/>
    <w:rsid w:val="36E688C6"/>
    <w:rsid w:val="37657B91"/>
    <w:rsid w:val="3767DD61"/>
    <w:rsid w:val="377421E2"/>
    <w:rsid w:val="3782FA0C"/>
    <w:rsid w:val="37A5F835"/>
    <w:rsid w:val="37C0E184"/>
    <w:rsid w:val="37E490B1"/>
    <w:rsid w:val="383CF8BE"/>
    <w:rsid w:val="385561DC"/>
    <w:rsid w:val="3864653E"/>
    <w:rsid w:val="387560AB"/>
    <w:rsid w:val="38970FEE"/>
    <w:rsid w:val="38AA2081"/>
    <w:rsid w:val="38CE8116"/>
    <w:rsid w:val="38DC6D1C"/>
    <w:rsid w:val="38EB4D82"/>
    <w:rsid w:val="3921157E"/>
    <w:rsid w:val="3930E5B0"/>
    <w:rsid w:val="3961A59E"/>
    <w:rsid w:val="3971DF9D"/>
    <w:rsid w:val="397907F1"/>
    <w:rsid w:val="397D19D9"/>
    <w:rsid w:val="39A44BAB"/>
    <w:rsid w:val="39B674DA"/>
    <w:rsid w:val="3A03B005"/>
    <w:rsid w:val="3A26ED79"/>
    <w:rsid w:val="3A31CC5A"/>
    <w:rsid w:val="3A3A05D4"/>
    <w:rsid w:val="3A4FD822"/>
    <w:rsid w:val="3A6BD15F"/>
    <w:rsid w:val="3A72F0EF"/>
    <w:rsid w:val="3A77F791"/>
    <w:rsid w:val="3ACF854E"/>
    <w:rsid w:val="3B14EA9C"/>
    <w:rsid w:val="3B217641"/>
    <w:rsid w:val="3B335960"/>
    <w:rsid w:val="3B3A1AC1"/>
    <w:rsid w:val="3B5087AA"/>
    <w:rsid w:val="3B6329C7"/>
    <w:rsid w:val="3B7CE3D6"/>
    <w:rsid w:val="3BCD896E"/>
    <w:rsid w:val="3BCF8C92"/>
    <w:rsid w:val="3BEBA883"/>
    <w:rsid w:val="3BF34F0F"/>
    <w:rsid w:val="3C0D4D3E"/>
    <w:rsid w:val="3C2310EE"/>
    <w:rsid w:val="3C3FC374"/>
    <w:rsid w:val="3C666739"/>
    <w:rsid w:val="3C6E0B3D"/>
    <w:rsid w:val="3C892E42"/>
    <w:rsid w:val="3C8B4995"/>
    <w:rsid w:val="3CB856EA"/>
    <w:rsid w:val="3CCAFB99"/>
    <w:rsid w:val="3CFFA7BA"/>
    <w:rsid w:val="3D1574F0"/>
    <w:rsid w:val="3D81BACD"/>
    <w:rsid w:val="3D955C38"/>
    <w:rsid w:val="3E095B29"/>
    <w:rsid w:val="3E5E4404"/>
    <w:rsid w:val="3E71BB83"/>
    <w:rsid w:val="3E9766EA"/>
    <w:rsid w:val="3EBCC1C2"/>
    <w:rsid w:val="3EBDD1E9"/>
    <w:rsid w:val="3EEEBE44"/>
    <w:rsid w:val="3EF41CC4"/>
    <w:rsid w:val="3EF8474B"/>
    <w:rsid w:val="3EFECC86"/>
    <w:rsid w:val="3EFF1625"/>
    <w:rsid w:val="3F28E1C4"/>
    <w:rsid w:val="3F36E1FD"/>
    <w:rsid w:val="3F3784D5"/>
    <w:rsid w:val="3F424851"/>
    <w:rsid w:val="3F61C64E"/>
    <w:rsid w:val="3F78B2D8"/>
    <w:rsid w:val="3F9F1C01"/>
    <w:rsid w:val="3FC3DFE2"/>
    <w:rsid w:val="400EA407"/>
    <w:rsid w:val="404D69E5"/>
    <w:rsid w:val="40C4B225"/>
    <w:rsid w:val="40CD727A"/>
    <w:rsid w:val="40CF2CB5"/>
    <w:rsid w:val="40F62EC2"/>
    <w:rsid w:val="41000F4A"/>
    <w:rsid w:val="41187B73"/>
    <w:rsid w:val="412F1F92"/>
    <w:rsid w:val="414A97DB"/>
    <w:rsid w:val="414B2DC7"/>
    <w:rsid w:val="4179C092"/>
    <w:rsid w:val="419E6CBC"/>
    <w:rsid w:val="41A1A540"/>
    <w:rsid w:val="41D3EB42"/>
    <w:rsid w:val="41D6BE9B"/>
    <w:rsid w:val="423561E2"/>
    <w:rsid w:val="42493427"/>
    <w:rsid w:val="42996710"/>
    <w:rsid w:val="42A94D4B"/>
    <w:rsid w:val="42C1B154"/>
    <w:rsid w:val="42E3A2BD"/>
    <w:rsid w:val="42F19E39"/>
    <w:rsid w:val="43452CA6"/>
    <w:rsid w:val="435BC9B5"/>
    <w:rsid w:val="4377C07A"/>
    <w:rsid w:val="43815C43"/>
    <w:rsid w:val="43D0CFDF"/>
    <w:rsid w:val="441488C2"/>
    <w:rsid w:val="443073F7"/>
    <w:rsid w:val="44353771"/>
    <w:rsid w:val="4449F0FA"/>
    <w:rsid w:val="445EDC86"/>
    <w:rsid w:val="449CE8FE"/>
    <w:rsid w:val="44C483B6"/>
    <w:rsid w:val="44C4A21B"/>
    <w:rsid w:val="44F9B381"/>
    <w:rsid w:val="4506A576"/>
    <w:rsid w:val="451EFD26"/>
    <w:rsid w:val="45758863"/>
    <w:rsid w:val="458E647F"/>
    <w:rsid w:val="45A1657B"/>
    <w:rsid w:val="45C33480"/>
    <w:rsid w:val="45E5C15B"/>
    <w:rsid w:val="45EE5796"/>
    <w:rsid w:val="461A7CEB"/>
    <w:rsid w:val="46455574"/>
    <w:rsid w:val="4647A08D"/>
    <w:rsid w:val="4651D3B7"/>
    <w:rsid w:val="46591D69"/>
    <w:rsid w:val="467DBA36"/>
    <w:rsid w:val="46927DA1"/>
    <w:rsid w:val="46948540"/>
    <w:rsid w:val="46A65702"/>
    <w:rsid w:val="46A88834"/>
    <w:rsid w:val="46D102E7"/>
    <w:rsid w:val="4701464B"/>
    <w:rsid w:val="47100630"/>
    <w:rsid w:val="471DB217"/>
    <w:rsid w:val="472531C3"/>
    <w:rsid w:val="472A34E0"/>
    <w:rsid w:val="4759099D"/>
    <w:rsid w:val="4771E81F"/>
    <w:rsid w:val="4790A748"/>
    <w:rsid w:val="47967D48"/>
    <w:rsid w:val="47A32E72"/>
    <w:rsid w:val="47ABE6FF"/>
    <w:rsid w:val="47F30E97"/>
    <w:rsid w:val="47FE3365"/>
    <w:rsid w:val="48193ED3"/>
    <w:rsid w:val="481AD6E0"/>
    <w:rsid w:val="483255A2"/>
    <w:rsid w:val="4835B0F5"/>
    <w:rsid w:val="48382AE8"/>
    <w:rsid w:val="48411D29"/>
    <w:rsid w:val="485F0386"/>
    <w:rsid w:val="48A37BEE"/>
    <w:rsid w:val="48C1E39D"/>
    <w:rsid w:val="48F25D7A"/>
    <w:rsid w:val="48FD3DF2"/>
    <w:rsid w:val="4903803F"/>
    <w:rsid w:val="49446B77"/>
    <w:rsid w:val="49905644"/>
    <w:rsid w:val="499FE2B6"/>
    <w:rsid w:val="4A05BECA"/>
    <w:rsid w:val="4A1DDE98"/>
    <w:rsid w:val="4A1E46EF"/>
    <w:rsid w:val="4A61D5A2"/>
    <w:rsid w:val="4A64CC42"/>
    <w:rsid w:val="4A6C66B9"/>
    <w:rsid w:val="4A839BAB"/>
    <w:rsid w:val="4AB9327E"/>
    <w:rsid w:val="4ACE1E0A"/>
    <w:rsid w:val="4B2998B5"/>
    <w:rsid w:val="4B5277A2"/>
    <w:rsid w:val="4B9E7D62"/>
    <w:rsid w:val="4BE5044E"/>
    <w:rsid w:val="4BFDA603"/>
    <w:rsid w:val="4C0992BF"/>
    <w:rsid w:val="4C31C064"/>
    <w:rsid w:val="4C4961F3"/>
    <w:rsid w:val="4C690D5D"/>
    <w:rsid w:val="4CCC0D01"/>
    <w:rsid w:val="4CDC75B4"/>
    <w:rsid w:val="4CE4B9D9"/>
    <w:rsid w:val="4D12AB97"/>
    <w:rsid w:val="4D6C981C"/>
    <w:rsid w:val="4D934F03"/>
    <w:rsid w:val="4DA70EF8"/>
    <w:rsid w:val="4DBC9BBA"/>
    <w:rsid w:val="4DC2D821"/>
    <w:rsid w:val="4DE2905D"/>
    <w:rsid w:val="4DE6CCE3"/>
    <w:rsid w:val="4E1193F5"/>
    <w:rsid w:val="4E2AAD62"/>
    <w:rsid w:val="4E3DF3E5"/>
    <w:rsid w:val="4E4C9B51"/>
    <w:rsid w:val="4E6B65FC"/>
    <w:rsid w:val="4E76C6FB"/>
    <w:rsid w:val="4EAE4F5C"/>
    <w:rsid w:val="4ECE4ECE"/>
    <w:rsid w:val="4F204F66"/>
    <w:rsid w:val="4F34E030"/>
    <w:rsid w:val="4F435C8C"/>
    <w:rsid w:val="4F45E6C6"/>
    <w:rsid w:val="4F49ECAE"/>
    <w:rsid w:val="4F4A758B"/>
    <w:rsid w:val="4F4F0264"/>
    <w:rsid w:val="4F5627E9"/>
    <w:rsid w:val="4F8B6571"/>
    <w:rsid w:val="4FAE6F46"/>
    <w:rsid w:val="4FBE5C70"/>
    <w:rsid w:val="4FD52A17"/>
    <w:rsid w:val="4FDC27DC"/>
    <w:rsid w:val="4FF10673"/>
    <w:rsid w:val="4FF98439"/>
    <w:rsid w:val="50098FB3"/>
    <w:rsid w:val="5053A24C"/>
    <w:rsid w:val="507DC017"/>
    <w:rsid w:val="50C40299"/>
    <w:rsid w:val="511E6DA5"/>
    <w:rsid w:val="514559AB"/>
    <w:rsid w:val="51528303"/>
    <w:rsid w:val="5171C4A6"/>
    <w:rsid w:val="51DC4C00"/>
    <w:rsid w:val="51E963D6"/>
    <w:rsid w:val="522A6ADB"/>
    <w:rsid w:val="5231F41F"/>
    <w:rsid w:val="525FD2EE"/>
    <w:rsid w:val="52716B56"/>
    <w:rsid w:val="52A57340"/>
    <w:rsid w:val="5363C75E"/>
    <w:rsid w:val="53C9A3A0"/>
    <w:rsid w:val="541B5043"/>
    <w:rsid w:val="542682DD"/>
    <w:rsid w:val="5444FBC9"/>
    <w:rsid w:val="5502F6CD"/>
    <w:rsid w:val="551E87A2"/>
    <w:rsid w:val="5524B9BE"/>
    <w:rsid w:val="555D5C5F"/>
    <w:rsid w:val="557E5694"/>
    <w:rsid w:val="559DCFE2"/>
    <w:rsid w:val="55CBBC54"/>
    <w:rsid w:val="55E51349"/>
    <w:rsid w:val="563BC07B"/>
    <w:rsid w:val="564BE2D7"/>
    <w:rsid w:val="564E4F06"/>
    <w:rsid w:val="567B21F0"/>
    <w:rsid w:val="568992BD"/>
    <w:rsid w:val="568E8432"/>
    <w:rsid w:val="56A1784B"/>
    <w:rsid w:val="56A9BD88"/>
    <w:rsid w:val="56BC33BE"/>
    <w:rsid w:val="56C08A1F"/>
    <w:rsid w:val="56EC7FE3"/>
    <w:rsid w:val="56ED144E"/>
    <w:rsid w:val="570493A4"/>
    <w:rsid w:val="570CF7C7"/>
    <w:rsid w:val="570E2ED6"/>
    <w:rsid w:val="571C18BA"/>
    <w:rsid w:val="5727F7BC"/>
    <w:rsid w:val="5756B1FA"/>
    <w:rsid w:val="5763742E"/>
    <w:rsid w:val="576AF675"/>
    <w:rsid w:val="5794162D"/>
    <w:rsid w:val="581AF340"/>
    <w:rsid w:val="581E8010"/>
    <w:rsid w:val="58829DA0"/>
    <w:rsid w:val="58B5CDBC"/>
    <w:rsid w:val="592F8EC2"/>
    <w:rsid w:val="5933AB66"/>
    <w:rsid w:val="596ABD6C"/>
    <w:rsid w:val="59AA8C7E"/>
    <w:rsid w:val="5A1E6D7F"/>
    <w:rsid w:val="5A20C2F1"/>
    <w:rsid w:val="5A21AB8B"/>
    <w:rsid w:val="5A3126A2"/>
    <w:rsid w:val="5A3D2317"/>
    <w:rsid w:val="5A55AAB9"/>
    <w:rsid w:val="5A5A8AFD"/>
    <w:rsid w:val="5A6E02D8"/>
    <w:rsid w:val="5A7284F1"/>
    <w:rsid w:val="5AA1DB96"/>
    <w:rsid w:val="5AA30C48"/>
    <w:rsid w:val="5ABB06FF"/>
    <w:rsid w:val="5AE50A8B"/>
    <w:rsid w:val="5B054314"/>
    <w:rsid w:val="5B12C438"/>
    <w:rsid w:val="5B1623B8"/>
    <w:rsid w:val="5B166E6D"/>
    <w:rsid w:val="5B24A787"/>
    <w:rsid w:val="5B3BBCD9"/>
    <w:rsid w:val="5B4B6E4C"/>
    <w:rsid w:val="5B522031"/>
    <w:rsid w:val="5B69479C"/>
    <w:rsid w:val="5B92E2CF"/>
    <w:rsid w:val="5BD4A466"/>
    <w:rsid w:val="5BF28815"/>
    <w:rsid w:val="5C3EDCA9"/>
    <w:rsid w:val="5CA1ABD1"/>
    <w:rsid w:val="5CDF8DA7"/>
    <w:rsid w:val="5CEC5DB3"/>
    <w:rsid w:val="5CEE6463"/>
    <w:rsid w:val="5CF66DEF"/>
    <w:rsid w:val="5CF68C67"/>
    <w:rsid w:val="5D260DBC"/>
    <w:rsid w:val="5D318D4F"/>
    <w:rsid w:val="5D338E23"/>
    <w:rsid w:val="5D33C0F4"/>
    <w:rsid w:val="5D4C2469"/>
    <w:rsid w:val="5D7B1759"/>
    <w:rsid w:val="5DB02D70"/>
    <w:rsid w:val="5DB2BD26"/>
    <w:rsid w:val="5DCFE3DA"/>
    <w:rsid w:val="5DDA2EF5"/>
    <w:rsid w:val="5DDDBA1A"/>
    <w:rsid w:val="5DF7764A"/>
    <w:rsid w:val="5DFE177A"/>
    <w:rsid w:val="5E3EE0B5"/>
    <w:rsid w:val="5E5899BC"/>
    <w:rsid w:val="5E7A5407"/>
    <w:rsid w:val="5E8DBFEA"/>
    <w:rsid w:val="5EC283C8"/>
    <w:rsid w:val="5EC5272E"/>
    <w:rsid w:val="5F314C72"/>
    <w:rsid w:val="5F4A5FCA"/>
    <w:rsid w:val="5F822CD2"/>
    <w:rsid w:val="5F89E607"/>
    <w:rsid w:val="5F8F1A60"/>
    <w:rsid w:val="5F99E7DB"/>
    <w:rsid w:val="5FBA6876"/>
    <w:rsid w:val="5FCA3FA7"/>
    <w:rsid w:val="5FDD199D"/>
    <w:rsid w:val="5FFB9ECF"/>
    <w:rsid w:val="60313E81"/>
    <w:rsid w:val="6042507A"/>
    <w:rsid w:val="604EC01D"/>
    <w:rsid w:val="6071C51D"/>
    <w:rsid w:val="60F92A27"/>
    <w:rsid w:val="61264D08"/>
    <w:rsid w:val="613A167D"/>
    <w:rsid w:val="6147C92F"/>
    <w:rsid w:val="61629866"/>
    <w:rsid w:val="618499EC"/>
    <w:rsid w:val="618B5C43"/>
    <w:rsid w:val="61C0CC31"/>
    <w:rsid w:val="62355D8E"/>
    <w:rsid w:val="625367AB"/>
    <w:rsid w:val="625FFC6B"/>
    <w:rsid w:val="62662506"/>
    <w:rsid w:val="626DC7B2"/>
    <w:rsid w:val="62709E13"/>
    <w:rsid w:val="62774AD9"/>
    <w:rsid w:val="6293E383"/>
    <w:rsid w:val="6294F5D0"/>
    <w:rsid w:val="62E4E808"/>
    <w:rsid w:val="62E6971B"/>
    <w:rsid w:val="6328DBB2"/>
    <w:rsid w:val="63291C4B"/>
    <w:rsid w:val="63563579"/>
    <w:rsid w:val="63770790"/>
    <w:rsid w:val="637D4557"/>
    <w:rsid w:val="639CEB33"/>
    <w:rsid w:val="63CED8A5"/>
    <w:rsid w:val="63EF07A1"/>
    <w:rsid w:val="63F77A8C"/>
    <w:rsid w:val="64567ED6"/>
    <w:rsid w:val="64587C78"/>
    <w:rsid w:val="647F0AE1"/>
    <w:rsid w:val="649D0025"/>
    <w:rsid w:val="64B1B9AD"/>
    <w:rsid w:val="64BEFA67"/>
    <w:rsid w:val="64C02B42"/>
    <w:rsid w:val="64E2491C"/>
    <w:rsid w:val="64EDB3F9"/>
    <w:rsid w:val="64F45FA8"/>
    <w:rsid w:val="64F94AA7"/>
    <w:rsid w:val="6533184B"/>
    <w:rsid w:val="65462F7F"/>
    <w:rsid w:val="65785338"/>
    <w:rsid w:val="6579B935"/>
    <w:rsid w:val="6584221B"/>
    <w:rsid w:val="65D9E266"/>
    <w:rsid w:val="65F3D517"/>
    <w:rsid w:val="65F45F43"/>
    <w:rsid w:val="66052024"/>
    <w:rsid w:val="6645FFF9"/>
    <w:rsid w:val="666209DC"/>
    <w:rsid w:val="66B191FE"/>
    <w:rsid w:val="66B68315"/>
    <w:rsid w:val="6730A771"/>
    <w:rsid w:val="6751F69E"/>
    <w:rsid w:val="6777D500"/>
    <w:rsid w:val="6788E6EE"/>
    <w:rsid w:val="6795AAB4"/>
    <w:rsid w:val="67D26FDC"/>
    <w:rsid w:val="680E7A61"/>
    <w:rsid w:val="683E215E"/>
    <w:rsid w:val="6856DE2B"/>
    <w:rsid w:val="68AC8862"/>
    <w:rsid w:val="69043754"/>
    <w:rsid w:val="690E1EFF"/>
    <w:rsid w:val="6928E6F3"/>
    <w:rsid w:val="69383D45"/>
    <w:rsid w:val="69412552"/>
    <w:rsid w:val="69773CC7"/>
    <w:rsid w:val="6980CC4C"/>
    <w:rsid w:val="6989FEC0"/>
    <w:rsid w:val="698ED94D"/>
    <w:rsid w:val="699AA2C0"/>
    <w:rsid w:val="699CF857"/>
    <w:rsid w:val="69A976B9"/>
    <w:rsid w:val="69BAA3EF"/>
    <w:rsid w:val="69CA99FA"/>
    <w:rsid w:val="6A0B8BE1"/>
    <w:rsid w:val="6A157BFD"/>
    <w:rsid w:val="6A163D26"/>
    <w:rsid w:val="6A8992C8"/>
    <w:rsid w:val="6A95D5FD"/>
    <w:rsid w:val="6A969DFE"/>
    <w:rsid w:val="6B022F36"/>
    <w:rsid w:val="6B504EDD"/>
    <w:rsid w:val="6B56BFD4"/>
    <w:rsid w:val="6BA4FBAD"/>
    <w:rsid w:val="6BB077CC"/>
    <w:rsid w:val="6BB348A5"/>
    <w:rsid w:val="6BC5AA2A"/>
    <w:rsid w:val="6BE42924"/>
    <w:rsid w:val="6BE8CA2A"/>
    <w:rsid w:val="6C18A1F0"/>
    <w:rsid w:val="6C2A80D9"/>
    <w:rsid w:val="6C31F800"/>
    <w:rsid w:val="6C326E5F"/>
    <w:rsid w:val="6C3BD816"/>
    <w:rsid w:val="6C5856B8"/>
    <w:rsid w:val="6CAAEE7B"/>
    <w:rsid w:val="6CD34DFE"/>
    <w:rsid w:val="6CDD539D"/>
    <w:rsid w:val="6D0F1F12"/>
    <w:rsid w:val="6D5E77A6"/>
    <w:rsid w:val="6D6B4B30"/>
    <w:rsid w:val="6D8B7918"/>
    <w:rsid w:val="6DBBA7A5"/>
    <w:rsid w:val="6DC3C184"/>
    <w:rsid w:val="6E0339B9"/>
    <w:rsid w:val="6E0DDB22"/>
    <w:rsid w:val="6E2098F1"/>
    <w:rsid w:val="6E3757F0"/>
    <w:rsid w:val="6E41192A"/>
    <w:rsid w:val="6E6088C4"/>
    <w:rsid w:val="6E6A8181"/>
    <w:rsid w:val="6E7C189E"/>
    <w:rsid w:val="6E89910E"/>
    <w:rsid w:val="6E8DF28D"/>
    <w:rsid w:val="6E934401"/>
    <w:rsid w:val="6EAF1E53"/>
    <w:rsid w:val="6EBD748F"/>
    <w:rsid w:val="6EC5BDD3"/>
    <w:rsid w:val="6EFA1B6B"/>
    <w:rsid w:val="6F24D793"/>
    <w:rsid w:val="6F33FC5C"/>
    <w:rsid w:val="6F36DE68"/>
    <w:rsid w:val="6F46AB61"/>
    <w:rsid w:val="6F89B4B3"/>
    <w:rsid w:val="6F9DAA01"/>
    <w:rsid w:val="6FC03897"/>
    <w:rsid w:val="6FECFEF2"/>
    <w:rsid w:val="6FF53C43"/>
    <w:rsid w:val="6FFA9A5D"/>
    <w:rsid w:val="7014BD31"/>
    <w:rsid w:val="70239A84"/>
    <w:rsid w:val="702F1462"/>
    <w:rsid w:val="70441675"/>
    <w:rsid w:val="7071F9A8"/>
    <w:rsid w:val="70E00B75"/>
    <w:rsid w:val="7142B963"/>
    <w:rsid w:val="714C3737"/>
    <w:rsid w:val="715C08F8"/>
    <w:rsid w:val="717DAB7A"/>
    <w:rsid w:val="7182438B"/>
    <w:rsid w:val="71849318"/>
    <w:rsid w:val="718CF6D6"/>
    <w:rsid w:val="71940CDE"/>
    <w:rsid w:val="71AEEA82"/>
    <w:rsid w:val="71B06938"/>
    <w:rsid w:val="71C9747A"/>
    <w:rsid w:val="71DB0D30"/>
    <w:rsid w:val="72094A4E"/>
    <w:rsid w:val="7243FD3A"/>
    <w:rsid w:val="72568161"/>
    <w:rsid w:val="726198F5"/>
    <w:rsid w:val="72765E7E"/>
    <w:rsid w:val="729A9E3F"/>
    <w:rsid w:val="72AA37D9"/>
    <w:rsid w:val="72CE4FBF"/>
    <w:rsid w:val="72F3FB26"/>
    <w:rsid w:val="73213E64"/>
    <w:rsid w:val="732B1740"/>
    <w:rsid w:val="73334822"/>
    <w:rsid w:val="7333F9E7"/>
    <w:rsid w:val="73460BD1"/>
    <w:rsid w:val="73B77A44"/>
    <w:rsid w:val="740BD83B"/>
    <w:rsid w:val="744C5D97"/>
    <w:rsid w:val="745D16B0"/>
    <w:rsid w:val="746B3EC4"/>
    <w:rsid w:val="74D322D3"/>
    <w:rsid w:val="74FD1B9A"/>
    <w:rsid w:val="750746F2"/>
    <w:rsid w:val="750FBCD5"/>
    <w:rsid w:val="753DB9FE"/>
    <w:rsid w:val="7541C2D9"/>
    <w:rsid w:val="755A4709"/>
    <w:rsid w:val="758DE5AA"/>
    <w:rsid w:val="7599C59D"/>
    <w:rsid w:val="76106087"/>
    <w:rsid w:val="761971B9"/>
    <w:rsid w:val="762A80DE"/>
    <w:rsid w:val="7643F4BD"/>
    <w:rsid w:val="764BF782"/>
    <w:rsid w:val="7663349C"/>
    <w:rsid w:val="766B9AA9"/>
    <w:rsid w:val="767212D4"/>
    <w:rsid w:val="767B2CEC"/>
    <w:rsid w:val="767C01CB"/>
    <w:rsid w:val="76A1BC7A"/>
    <w:rsid w:val="76A58EAE"/>
    <w:rsid w:val="76B29176"/>
    <w:rsid w:val="76B357F9"/>
    <w:rsid w:val="76CFA34E"/>
    <w:rsid w:val="76EC666D"/>
    <w:rsid w:val="76F3B014"/>
    <w:rsid w:val="773513DE"/>
    <w:rsid w:val="773D1981"/>
    <w:rsid w:val="7746353F"/>
    <w:rsid w:val="774F408C"/>
    <w:rsid w:val="775052D1"/>
    <w:rsid w:val="77634B5A"/>
    <w:rsid w:val="77A29588"/>
    <w:rsid w:val="77A3F9F9"/>
    <w:rsid w:val="77EB95CB"/>
    <w:rsid w:val="77ED5873"/>
    <w:rsid w:val="77F021DA"/>
    <w:rsid w:val="780EF504"/>
    <w:rsid w:val="783C4D66"/>
    <w:rsid w:val="784930DC"/>
    <w:rsid w:val="786738C5"/>
    <w:rsid w:val="7876A709"/>
    <w:rsid w:val="789D5587"/>
    <w:rsid w:val="78C14B0A"/>
    <w:rsid w:val="78EF14BE"/>
    <w:rsid w:val="78F7FAF9"/>
    <w:rsid w:val="78FE0E07"/>
    <w:rsid w:val="790192E6"/>
    <w:rsid w:val="7907344F"/>
    <w:rsid w:val="795F956A"/>
    <w:rsid w:val="7998276F"/>
    <w:rsid w:val="79A2AE48"/>
    <w:rsid w:val="79A6CA27"/>
    <w:rsid w:val="79D0536B"/>
    <w:rsid w:val="79F4F5B4"/>
    <w:rsid w:val="7A19CD78"/>
    <w:rsid w:val="7A2110C5"/>
    <w:rsid w:val="7A22E80F"/>
    <w:rsid w:val="7A49EEB8"/>
    <w:rsid w:val="7A7DD601"/>
    <w:rsid w:val="7A933F75"/>
    <w:rsid w:val="7AA0AE57"/>
    <w:rsid w:val="7AA80A3E"/>
    <w:rsid w:val="7AC4D630"/>
    <w:rsid w:val="7AC6E3E7"/>
    <w:rsid w:val="7AC87C23"/>
    <w:rsid w:val="7AE46E5C"/>
    <w:rsid w:val="7B080834"/>
    <w:rsid w:val="7B1A8B4C"/>
    <w:rsid w:val="7B21FB70"/>
    <w:rsid w:val="7B3A226B"/>
    <w:rsid w:val="7B429A88"/>
    <w:rsid w:val="7B620E86"/>
    <w:rsid w:val="7B8F9563"/>
    <w:rsid w:val="7BFBE8E8"/>
    <w:rsid w:val="7C7DE756"/>
    <w:rsid w:val="7CAAC34F"/>
    <w:rsid w:val="7CACE4B4"/>
    <w:rsid w:val="7CCCAC24"/>
    <w:rsid w:val="7D2C9676"/>
    <w:rsid w:val="7D303211"/>
    <w:rsid w:val="7D4681FF"/>
    <w:rsid w:val="7D565860"/>
    <w:rsid w:val="7DA3FB56"/>
    <w:rsid w:val="7DB1B7DA"/>
    <w:rsid w:val="7DED86D5"/>
    <w:rsid w:val="7DF4A77A"/>
    <w:rsid w:val="7E112D54"/>
    <w:rsid w:val="7E3C5D29"/>
    <w:rsid w:val="7EA9727F"/>
    <w:rsid w:val="7ECC0272"/>
    <w:rsid w:val="7EDAB533"/>
    <w:rsid w:val="7F0D2076"/>
    <w:rsid w:val="7F3C6913"/>
    <w:rsid w:val="7F425D55"/>
    <w:rsid w:val="7F4F9661"/>
    <w:rsid w:val="7F6475F7"/>
    <w:rsid w:val="7F7044E3"/>
    <w:rsid w:val="7F872340"/>
    <w:rsid w:val="7F8C2D5E"/>
    <w:rsid w:val="7F918A28"/>
    <w:rsid w:val="7FD77269"/>
    <w:rsid w:val="7FF92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0AE57"/>
  <w15:docId w15:val="{5B0F780A-88E4-4429-B245-EBBDEFD12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769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920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76959"/>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6E7DEB"/>
    <w:pPr>
      <w:outlineLvl w:val="9"/>
    </w:pPr>
    <w:rPr>
      <w:lang w:val="en-US"/>
    </w:rPr>
  </w:style>
  <w:style w:type="paragraph" w:styleId="TOC1">
    <w:name w:val="toc 1"/>
    <w:basedOn w:val="Normal"/>
    <w:next w:val="Normal"/>
    <w:autoRedefine/>
    <w:uiPriority w:val="39"/>
    <w:unhideWhenUsed/>
    <w:rsid w:val="006E7DEB"/>
    <w:pPr>
      <w:spacing w:after="100"/>
    </w:pPr>
  </w:style>
  <w:style w:type="character" w:styleId="Strong">
    <w:name w:val="Strong"/>
    <w:basedOn w:val="DefaultParagraphFont"/>
    <w:uiPriority w:val="22"/>
    <w:qFormat/>
    <w:rsid w:val="003964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059642">
      <w:bodyDiv w:val="1"/>
      <w:marLeft w:val="0"/>
      <w:marRight w:val="0"/>
      <w:marTop w:val="0"/>
      <w:marBottom w:val="0"/>
      <w:divBdr>
        <w:top w:val="none" w:sz="0" w:space="0" w:color="auto"/>
        <w:left w:val="none" w:sz="0" w:space="0" w:color="auto"/>
        <w:bottom w:val="none" w:sz="0" w:space="0" w:color="auto"/>
        <w:right w:val="none" w:sz="0" w:space="0" w:color="auto"/>
      </w:divBdr>
    </w:div>
    <w:div w:id="437454097">
      <w:bodyDiv w:val="1"/>
      <w:marLeft w:val="0"/>
      <w:marRight w:val="0"/>
      <w:marTop w:val="0"/>
      <w:marBottom w:val="0"/>
      <w:divBdr>
        <w:top w:val="none" w:sz="0" w:space="0" w:color="auto"/>
        <w:left w:val="none" w:sz="0" w:space="0" w:color="auto"/>
        <w:bottom w:val="none" w:sz="0" w:space="0" w:color="auto"/>
        <w:right w:val="none" w:sz="0" w:space="0" w:color="auto"/>
      </w:divBdr>
    </w:div>
    <w:div w:id="457140091">
      <w:bodyDiv w:val="1"/>
      <w:marLeft w:val="0"/>
      <w:marRight w:val="0"/>
      <w:marTop w:val="0"/>
      <w:marBottom w:val="0"/>
      <w:divBdr>
        <w:top w:val="none" w:sz="0" w:space="0" w:color="auto"/>
        <w:left w:val="none" w:sz="0" w:space="0" w:color="auto"/>
        <w:bottom w:val="none" w:sz="0" w:space="0" w:color="auto"/>
        <w:right w:val="none" w:sz="0" w:space="0" w:color="auto"/>
      </w:divBdr>
    </w:div>
    <w:div w:id="568272549">
      <w:bodyDiv w:val="1"/>
      <w:marLeft w:val="0"/>
      <w:marRight w:val="0"/>
      <w:marTop w:val="0"/>
      <w:marBottom w:val="0"/>
      <w:divBdr>
        <w:top w:val="none" w:sz="0" w:space="0" w:color="auto"/>
        <w:left w:val="none" w:sz="0" w:space="0" w:color="auto"/>
        <w:bottom w:val="none" w:sz="0" w:space="0" w:color="auto"/>
        <w:right w:val="none" w:sz="0" w:space="0" w:color="auto"/>
      </w:divBdr>
    </w:div>
    <w:div w:id="790326319">
      <w:bodyDiv w:val="1"/>
      <w:marLeft w:val="0"/>
      <w:marRight w:val="0"/>
      <w:marTop w:val="0"/>
      <w:marBottom w:val="0"/>
      <w:divBdr>
        <w:top w:val="none" w:sz="0" w:space="0" w:color="auto"/>
        <w:left w:val="none" w:sz="0" w:space="0" w:color="auto"/>
        <w:bottom w:val="none" w:sz="0" w:space="0" w:color="auto"/>
        <w:right w:val="none" w:sz="0" w:space="0" w:color="auto"/>
      </w:divBdr>
    </w:div>
    <w:div w:id="916943008">
      <w:bodyDiv w:val="1"/>
      <w:marLeft w:val="0"/>
      <w:marRight w:val="0"/>
      <w:marTop w:val="0"/>
      <w:marBottom w:val="0"/>
      <w:divBdr>
        <w:top w:val="none" w:sz="0" w:space="0" w:color="auto"/>
        <w:left w:val="none" w:sz="0" w:space="0" w:color="auto"/>
        <w:bottom w:val="none" w:sz="0" w:space="0" w:color="auto"/>
        <w:right w:val="none" w:sz="0" w:space="0" w:color="auto"/>
      </w:divBdr>
    </w:div>
    <w:div w:id="1113751082">
      <w:bodyDiv w:val="1"/>
      <w:marLeft w:val="0"/>
      <w:marRight w:val="0"/>
      <w:marTop w:val="0"/>
      <w:marBottom w:val="0"/>
      <w:divBdr>
        <w:top w:val="none" w:sz="0" w:space="0" w:color="auto"/>
        <w:left w:val="none" w:sz="0" w:space="0" w:color="auto"/>
        <w:bottom w:val="none" w:sz="0" w:space="0" w:color="auto"/>
        <w:right w:val="none" w:sz="0" w:space="0" w:color="auto"/>
      </w:divBdr>
    </w:div>
    <w:div w:id="1127940906">
      <w:bodyDiv w:val="1"/>
      <w:marLeft w:val="0"/>
      <w:marRight w:val="0"/>
      <w:marTop w:val="0"/>
      <w:marBottom w:val="0"/>
      <w:divBdr>
        <w:top w:val="none" w:sz="0" w:space="0" w:color="auto"/>
        <w:left w:val="none" w:sz="0" w:space="0" w:color="auto"/>
        <w:bottom w:val="none" w:sz="0" w:space="0" w:color="auto"/>
        <w:right w:val="none" w:sz="0" w:space="0" w:color="auto"/>
      </w:divBdr>
    </w:div>
    <w:div w:id="1223639608">
      <w:bodyDiv w:val="1"/>
      <w:marLeft w:val="0"/>
      <w:marRight w:val="0"/>
      <w:marTop w:val="0"/>
      <w:marBottom w:val="0"/>
      <w:divBdr>
        <w:top w:val="none" w:sz="0" w:space="0" w:color="auto"/>
        <w:left w:val="none" w:sz="0" w:space="0" w:color="auto"/>
        <w:bottom w:val="none" w:sz="0" w:space="0" w:color="auto"/>
        <w:right w:val="none" w:sz="0" w:space="0" w:color="auto"/>
      </w:divBdr>
    </w:div>
    <w:div w:id="1432624107">
      <w:bodyDiv w:val="1"/>
      <w:marLeft w:val="0"/>
      <w:marRight w:val="0"/>
      <w:marTop w:val="0"/>
      <w:marBottom w:val="0"/>
      <w:divBdr>
        <w:top w:val="none" w:sz="0" w:space="0" w:color="auto"/>
        <w:left w:val="none" w:sz="0" w:space="0" w:color="auto"/>
        <w:bottom w:val="none" w:sz="0" w:space="0" w:color="auto"/>
        <w:right w:val="none" w:sz="0" w:space="0" w:color="auto"/>
      </w:divBdr>
    </w:div>
    <w:div w:id="1471826834">
      <w:bodyDiv w:val="1"/>
      <w:marLeft w:val="0"/>
      <w:marRight w:val="0"/>
      <w:marTop w:val="0"/>
      <w:marBottom w:val="0"/>
      <w:divBdr>
        <w:top w:val="none" w:sz="0" w:space="0" w:color="auto"/>
        <w:left w:val="none" w:sz="0" w:space="0" w:color="auto"/>
        <w:bottom w:val="none" w:sz="0" w:space="0" w:color="auto"/>
        <w:right w:val="none" w:sz="0" w:space="0" w:color="auto"/>
      </w:divBdr>
    </w:div>
    <w:div w:id="1495993685">
      <w:bodyDiv w:val="1"/>
      <w:marLeft w:val="0"/>
      <w:marRight w:val="0"/>
      <w:marTop w:val="0"/>
      <w:marBottom w:val="0"/>
      <w:divBdr>
        <w:top w:val="none" w:sz="0" w:space="0" w:color="auto"/>
        <w:left w:val="none" w:sz="0" w:space="0" w:color="auto"/>
        <w:bottom w:val="none" w:sz="0" w:space="0" w:color="auto"/>
        <w:right w:val="none" w:sz="0" w:space="0" w:color="auto"/>
      </w:divBdr>
    </w:div>
    <w:div w:id="1567302547">
      <w:bodyDiv w:val="1"/>
      <w:marLeft w:val="0"/>
      <w:marRight w:val="0"/>
      <w:marTop w:val="0"/>
      <w:marBottom w:val="0"/>
      <w:divBdr>
        <w:top w:val="none" w:sz="0" w:space="0" w:color="auto"/>
        <w:left w:val="none" w:sz="0" w:space="0" w:color="auto"/>
        <w:bottom w:val="none" w:sz="0" w:space="0" w:color="auto"/>
        <w:right w:val="none" w:sz="0" w:space="0" w:color="auto"/>
      </w:divBdr>
    </w:div>
    <w:div w:id="1584996516">
      <w:bodyDiv w:val="1"/>
      <w:marLeft w:val="0"/>
      <w:marRight w:val="0"/>
      <w:marTop w:val="0"/>
      <w:marBottom w:val="0"/>
      <w:divBdr>
        <w:top w:val="none" w:sz="0" w:space="0" w:color="auto"/>
        <w:left w:val="none" w:sz="0" w:space="0" w:color="auto"/>
        <w:bottom w:val="none" w:sz="0" w:space="0" w:color="auto"/>
        <w:right w:val="none" w:sz="0" w:space="0" w:color="auto"/>
      </w:divBdr>
    </w:div>
    <w:div w:id="1760713878">
      <w:bodyDiv w:val="1"/>
      <w:marLeft w:val="0"/>
      <w:marRight w:val="0"/>
      <w:marTop w:val="0"/>
      <w:marBottom w:val="0"/>
      <w:divBdr>
        <w:top w:val="none" w:sz="0" w:space="0" w:color="auto"/>
        <w:left w:val="none" w:sz="0" w:space="0" w:color="auto"/>
        <w:bottom w:val="none" w:sz="0" w:space="0" w:color="auto"/>
        <w:right w:val="none" w:sz="0" w:space="0" w:color="auto"/>
      </w:divBdr>
    </w:div>
    <w:div w:id="1847672156">
      <w:bodyDiv w:val="1"/>
      <w:marLeft w:val="0"/>
      <w:marRight w:val="0"/>
      <w:marTop w:val="0"/>
      <w:marBottom w:val="0"/>
      <w:divBdr>
        <w:top w:val="none" w:sz="0" w:space="0" w:color="auto"/>
        <w:left w:val="none" w:sz="0" w:space="0" w:color="auto"/>
        <w:bottom w:val="none" w:sz="0" w:space="0" w:color="auto"/>
        <w:right w:val="none" w:sz="0" w:space="0" w:color="auto"/>
      </w:divBdr>
    </w:div>
    <w:div w:id="1869299213">
      <w:bodyDiv w:val="1"/>
      <w:marLeft w:val="0"/>
      <w:marRight w:val="0"/>
      <w:marTop w:val="0"/>
      <w:marBottom w:val="0"/>
      <w:divBdr>
        <w:top w:val="none" w:sz="0" w:space="0" w:color="auto"/>
        <w:left w:val="none" w:sz="0" w:space="0" w:color="auto"/>
        <w:bottom w:val="none" w:sz="0" w:space="0" w:color="auto"/>
        <w:right w:val="none" w:sz="0" w:space="0" w:color="auto"/>
      </w:divBdr>
    </w:div>
    <w:div w:id="1881697305">
      <w:bodyDiv w:val="1"/>
      <w:marLeft w:val="0"/>
      <w:marRight w:val="0"/>
      <w:marTop w:val="0"/>
      <w:marBottom w:val="0"/>
      <w:divBdr>
        <w:top w:val="none" w:sz="0" w:space="0" w:color="auto"/>
        <w:left w:val="none" w:sz="0" w:space="0" w:color="auto"/>
        <w:bottom w:val="none" w:sz="0" w:space="0" w:color="auto"/>
        <w:right w:val="none" w:sz="0" w:space="0" w:color="auto"/>
      </w:divBdr>
    </w:div>
    <w:div w:id="1892886573">
      <w:bodyDiv w:val="1"/>
      <w:marLeft w:val="0"/>
      <w:marRight w:val="0"/>
      <w:marTop w:val="0"/>
      <w:marBottom w:val="0"/>
      <w:divBdr>
        <w:top w:val="none" w:sz="0" w:space="0" w:color="auto"/>
        <w:left w:val="none" w:sz="0" w:space="0" w:color="auto"/>
        <w:bottom w:val="none" w:sz="0" w:space="0" w:color="auto"/>
        <w:right w:val="none" w:sz="0" w:space="0" w:color="auto"/>
      </w:divBdr>
    </w:div>
    <w:div w:id="2059010716">
      <w:bodyDiv w:val="1"/>
      <w:marLeft w:val="0"/>
      <w:marRight w:val="0"/>
      <w:marTop w:val="0"/>
      <w:marBottom w:val="0"/>
      <w:divBdr>
        <w:top w:val="none" w:sz="0" w:space="0" w:color="auto"/>
        <w:left w:val="none" w:sz="0" w:space="0" w:color="auto"/>
        <w:bottom w:val="none" w:sz="0" w:space="0" w:color="auto"/>
        <w:right w:val="none" w:sz="0" w:space="0" w:color="auto"/>
      </w:divBdr>
    </w:div>
    <w:div w:id="2083988183">
      <w:bodyDiv w:val="1"/>
      <w:marLeft w:val="0"/>
      <w:marRight w:val="0"/>
      <w:marTop w:val="0"/>
      <w:marBottom w:val="0"/>
      <w:divBdr>
        <w:top w:val="none" w:sz="0" w:space="0" w:color="auto"/>
        <w:left w:val="none" w:sz="0" w:space="0" w:color="auto"/>
        <w:bottom w:val="none" w:sz="0" w:space="0" w:color="auto"/>
        <w:right w:val="none" w:sz="0" w:space="0" w:color="auto"/>
      </w:divBdr>
    </w:div>
    <w:div w:id="2099401503">
      <w:bodyDiv w:val="1"/>
      <w:marLeft w:val="0"/>
      <w:marRight w:val="0"/>
      <w:marTop w:val="0"/>
      <w:marBottom w:val="0"/>
      <w:divBdr>
        <w:top w:val="none" w:sz="0" w:space="0" w:color="auto"/>
        <w:left w:val="none" w:sz="0" w:space="0" w:color="auto"/>
        <w:bottom w:val="none" w:sz="0" w:space="0" w:color="auto"/>
        <w:right w:val="none" w:sz="0" w:space="0" w:color="auto"/>
      </w:divBdr>
    </w:div>
    <w:div w:id="2106264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wansea.ac.uk/press-office/news-events/news/2022/10/new-wellbeing-project-creating-a-buzz-at-swansea-university.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naturalresources.wales/media/685037/report-189-strandline-beetle-eurynebria-complanata-whiteford-burrows-etc.pdf"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FC241-B418-4BDB-AE5A-8DF677802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6646</Words>
  <Characters>37883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Dunstan (2304994)</dc:creator>
  <cp:keywords/>
  <dc:description/>
  <cp:lastModifiedBy>Alex Dunstan</cp:lastModifiedBy>
  <cp:revision>2</cp:revision>
  <dcterms:created xsi:type="dcterms:W3CDTF">2024-05-06T15:23:00Z</dcterms:created>
  <dcterms:modified xsi:type="dcterms:W3CDTF">2024-05-06T15:23:00Z</dcterms:modified>
</cp:coreProperties>
</file>