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E1F5CC" w14:textId="236FD84A" w:rsidR="001A4C1B" w:rsidRPr="00B120B6" w:rsidRDefault="001E1A6A" w:rsidP="00B120B6">
      <w:pPr>
        <w:spacing w:line="360" w:lineRule="auto"/>
        <w:jc w:val="center"/>
        <w:rPr>
          <w:rFonts w:ascii="Times New Roman" w:hAnsi="Times New Roman" w:cs="Times New Roman"/>
          <w:b/>
          <w:bCs/>
          <w:sz w:val="32"/>
          <w:szCs w:val="32"/>
        </w:rPr>
      </w:pPr>
      <w:r w:rsidRPr="00B120B6">
        <w:rPr>
          <w:rFonts w:ascii="Times New Roman" w:hAnsi="Times New Roman" w:cs="Times New Roman"/>
          <w:b/>
          <w:bCs/>
          <w:noProof/>
          <w:sz w:val="32"/>
          <w:szCs w:val="32"/>
        </w:rPr>
        <w:drawing>
          <wp:inline distT="0" distB="0" distL="0" distR="0" wp14:anchorId="0F4DE3A5" wp14:editId="3A22D92E">
            <wp:extent cx="2933851" cy="11430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2933851" cy="1143059"/>
                    </a:xfrm>
                    <a:prstGeom prst="rect">
                      <a:avLst/>
                    </a:prstGeom>
                  </pic:spPr>
                </pic:pic>
              </a:graphicData>
            </a:graphic>
          </wp:inline>
        </w:drawing>
      </w:r>
    </w:p>
    <w:p w14:paraId="2C5CD678" w14:textId="77777777" w:rsidR="001E1A6A" w:rsidRPr="00B120B6" w:rsidRDefault="001E1A6A" w:rsidP="00B120B6">
      <w:pPr>
        <w:spacing w:line="360" w:lineRule="auto"/>
        <w:jc w:val="center"/>
        <w:rPr>
          <w:rFonts w:ascii="Times New Roman" w:hAnsi="Times New Roman" w:cs="Times New Roman"/>
          <w:b/>
          <w:bCs/>
          <w:sz w:val="32"/>
          <w:szCs w:val="32"/>
        </w:rPr>
      </w:pPr>
      <w:r w:rsidRPr="00B120B6">
        <w:rPr>
          <w:rFonts w:ascii="Times New Roman" w:hAnsi="Times New Roman" w:cs="Times New Roman"/>
          <w:b/>
          <w:bCs/>
          <w:sz w:val="32"/>
          <w:szCs w:val="32"/>
        </w:rPr>
        <w:t>School of International Hotel Management</w:t>
      </w:r>
    </w:p>
    <w:p w14:paraId="14C94B47" w14:textId="0ED43D66" w:rsidR="001E1A6A" w:rsidRPr="00B120B6" w:rsidRDefault="001E1A6A" w:rsidP="00B120B6">
      <w:pPr>
        <w:spacing w:line="360" w:lineRule="auto"/>
        <w:jc w:val="center"/>
        <w:rPr>
          <w:rFonts w:ascii="Times New Roman" w:hAnsi="Times New Roman" w:cs="Times New Roman"/>
          <w:b/>
          <w:bCs/>
          <w:sz w:val="32"/>
          <w:szCs w:val="32"/>
        </w:rPr>
      </w:pPr>
      <w:r w:rsidRPr="00B120B6">
        <w:rPr>
          <w:rFonts w:ascii="Times New Roman" w:hAnsi="Times New Roman" w:cs="Times New Roman"/>
          <w:b/>
          <w:bCs/>
          <w:sz w:val="32"/>
          <w:szCs w:val="32"/>
        </w:rPr>
        <w:t>BA International Hotel Management</w:t>
      </w:r>
    </w:p>
    <w:p w14:paraId="7F443B1B" w14:textId="2C327769" w:rsidR="001E1A6A" w:rsidRPr="00B120B6" w:rsidRDefault="001E1A6A" w:rsidP="00B120B6">
      <w:pPr>
        <w:spacing w:line="360" w:lineRule="auto"/>
        <w:jc w:val="center"/>
        <w:rPr>
          <w:rFonts w:ascii="Times New Roman" w:hAnsi="Times New Roman" w:cs="Times New Roman"/>
          <w:b/>
          <w:bCs/>
          <w:sz w:val="32"/>
          <w:szCs w:val="32"/>
        </w:rPr>
      </w:pPr>
      <w:r w:rsidRPr="00B120B6">
        <w:rPr>
          <w:rFonts w:ascii="Times New Roman" w:hAnsi="Times New Roman" w:cs="Times New Roman"/>
          <w:b/>
          <w:bCs/>
          <w:sz w:val="32"/>
          <w:szCs w:val="32"/>
        </w:rPr>
        <w:t>BMIH5001 Entrepreneurship</w:t>
      </w:r>
    </w:p>
    <w:p w14:paraId="271BD196" w14:textId="05E45AB6" w:rsidR="001E1A6A" w:rsidRPr="00B120B6" w:rsidRDefault="001E1A6A" w:rsidP="00B120B6">
      <w:pPr>
        <w:spacing w:line="360" w:lineRule="auto"/>
        <w:jc w:val="center"/>
        <w:rPr>
          <w:rFonts w:ascii="Times New Roman" w:hAnsi="Times New Roman" w:cs="Times New Roman"/>
          <w:b/>
          <w:bCs/>
          <w:sz w:val="32"/>
          <w:szCs w:val="32"/>
        </w:rPr>
      </w:pPr>
      <w:r w:rsidRPr="00B120B6">
        <w:rPr>
          <w:rFonts w:ascii="Times New Roman" w:hAnsi="Times New Roman" w:cs="Times New Roman"/>
          <w:b/>
          <w:bCs/>
          <w:sz w:val="32"/>
          <w:szCs w:val="32"/>
        </w:rPr>
        <w:t>Module Lead: Charlotte Joyner</w:t>
      </w:r>
    </w:p>
    <w:p w14:paraId="2478AB4C" w14:textId="44503868" w:rsidR="009273CE" w:rsidRDefault="009273CE" w:rsidP="006309EC">
      <w:pPr>
        <w:spacing w:line="360" w:lineRule="auto"/>
        <w:jc w:val="both"/>
        <w:rPr>
          <w:rFonts w:ascii="Times New Roman" w:hAnsi="Times New Roman" w:cs="Times New Roman"/>
          <w:sz w:val="24"/>
          <w:szCs w:val="24"/>
        </w:rPr>
      </w:pPr>
    </w:p>
    <w:p w14:paraId="5490D7A7" w14:textId="53AE14C2" w:rsidR="009273CE" w:rsidRDefault="009273CE" w:rsidP="006309EC">
      <w:pPr>
        <w:spacing w:line="360" w:lineRule="auto"/>
        <w:jc w:val="both"/>
        <w:rPr>
          <w:rFonts w:ascii="Times New Roman" w:hAnsi="Times New Roman" w:cs="Times New Roman"/>
          <w:sz w:val="24"/>
          <w:szCs w:val="24"/>
        </w:rPr>
      </w:pPr>
    </w:p>
    <w:p w14:paraId="585F3050" w14:textId="4F8AA700" w:rsidR="009273CE" w:rsidRPr="00B120B6" w:rsidRDefault="009273CE" w:rsidP="00B120B6">
      <w:pPr>
        <w:pBdr>
          <w:bottom w:val="single" w:sz="4" w:space="1" w:color="auto"/>
        </w:pBdr>
        <w:spacing w:line="360" w:lineRule="auto"/>
        <w:jc w:val="center"/>
        <w:rPr>
          <w:rFonts w:ascii="Times New Roman" w:hAnsi="Times New Roman" w:cs="Times New Roman"/>
          <w:b/>
          <w:bCs/>
          <w:color w:val="244061" w:themeColor="accent1" w:themeShade="80"/>
          <w:sz w:val="24"/>
          <w:szCs w:val="24"/>
        </w:rPr>
      </w:pPr>
      <w:r w:rsidRPr="00B120B6">
        <w:rPr>
          <w:rFonts w:ascii="Times New Roman" w:hAnsi="Times New Roman" w:cs="Times New Roman"/>
          <w:b/>
          <w:bCs/>
          <w:color w:val="244061" w:themeColor="accent1" w:themeShade="80"/>
          <w:sz w:val="24"/>
          <w:szCs w:val="24"/>
        </w:rPr>
        <w:t>Title – Critically evaluate a range of entrepreneurial traits, motivations and characteristics using appropriate academic models and theories, further supported by examples of proven and successful entrepreneurs</w:t>
      </w:r>
    </w:p>
    <w:p w14:paraId="389023AE" w14:textId="4B706471" w:rsidR="001E1A6A" w:rsidRPr="006309EC" w:rsidRDefault="001E1A6A" w:rsidP="006309EC">
      <w:pPr>
        <w:spacing w:line="360" w:lineRule="auto"/>
        <w:jc w:val="both"/>
        <w:rPr>
          <w:rFonts w:ascii="Times New Roman" w:hAnsi="Times New Roman" w:cs="Times New Roman"/>
          <w:sz w:val="24"/>
          <w:szCs w:val="24"/>
        </w:rPr>
      </w:pPr>
    </w:p>
    <w:p w14:paraId="31CA1506" w14:textId="30955615" w:rsidR="006309EC" w:rsidRPr="006309EC" w:rsidRDefault="006309EC" w:rsidP="006309EC">
      <w:pPr>
        <w:spacing w:line="360" w:lineRule="auto"/>
        <w:jc w:val="both"/>
        <w:rPr>
          <w:rFonts w:ascii="Times New Roman" w:hAnsi="Times New Roman" w:cs="Times New Roman"/>
          <w:sz w:val="24"/>
          <w:szCs w:val="24"/>
        </w:rPr>
      </w:pPr>
    </w:p>
    <w:p w14:paraId="6C14215E" w14:textId="5B5106C3" w:rsidR="006309EC" w:rsidRPr="006309EC" w:rsidRDefault="006309EC" w:rsidP="006309EC">
      <w:pPr>
        <w:spacing w:line="360" w:lineRule="auto"/>
        <w:jc w:val="both"/>
        <w:rPr>
          <w:rFonts w:ascii="Times New Roman" w:hAnsi="Times New Roman" w:cs="Times New Roman"/>
          <w:sz w:val="24"/>
          <w:szCs w:val="24"/>
        </w:rPr>
      </w:pPr>
    </w:p>
    <w:p w14:paraId="0E2DA7DA" w14:textId="088D1C7B" w:rsidR="006309EC" w:rsidRPr="006309EC" w:rsidRDefault="006309EC" w:rsidP="006309EC">
      <w:pPr>
        <w:spacing w:line="360" w:lineRule="auto"/>
        <w:jc w:val="both"/>
        <w:rPr>
          <w:rFonts w:ascii="Times New Roman" w:hAnsi="Times New Roman" w:cs="Times New Roman"/>
          <w:sz w:val="24"/>
          <w:szCs w:val="24"/>
        </w:rPr>
      </w:pPr>
    </w:p>
    <w:p w14:paraId="288A5CB2" w14:textId="41B29214" w:rsidR="006309EC" w:rsidRPr="006309EC" w:rsidRDefault="006309EC" w:rsidP="006309EC">
      <w:pPr>
        <w:spacing w:line="360" w:lineRule="auto"/>
        <w:jc w:val="both"/>
        <w:rPr>
          <w:rFonts w:ascii="Times New Roman" w:hAnsi="Times New Roman" w:cs="Times New Roman"/>
          <w:sz w:val="24"/>
          <w:szCs w:val="24"/>
        </w:rPr>
      </w:pPr>
      <w:r w:rsidRPr="006309EC">
        <w:rPr>
          <w:rFonts w:ascii="Times New Roman" w:hAnsi="Times New Roman" w:cs="Times New Roman"/>
          <w:sz w:val="24"/>
          <w:szCs w:val="24"/>
        </w:rPr>
        <w:t>Student Name:</w:t>
      </w:r>
      <w:r w:rsidR="009F7678">
        <w:rPr>
          <w:rFonts w:ascii="Times New Roman" w:hAnsi="Times New Roman" w:cs="Times New Roman"/>
          <w:sz w:val="24"/>
          <w:szCs w:val="24"/>
        </w:rPr>
        <w:t xml:space="preserve"> </w:t>
      </w:r>
      <w:r w:rsidR="00473E86">
        <w:rPr>
          <w:rFonts w:ascii="Times New Roman" w:hAnsi="Times New Roman" w:cs="Times New Roman"/>
          <w:sz w:val="24"/>
          <w:szCs w:val="24"/>
        </w:rPr>
        <w:t>Lalani de silva</w:t>
      </w:r>
    </w:p>
    <w:p w14:paraId="25FCA64D" w14:textId="1FA8CE5D" w:rsidR="006309EC" w:rsidRDefault="006309EC" w:rsidP="006309EC">
      <w:pPr>
        <w:spacing w:line="360" w:lineRule="auto"/>
        <w:jc w:val="both"/>
        <w:rPr>
          <w:rFonts w:ascii="Times New Roman" w:hAnsi="Times New Roman" w:cs="Times New Roman"/>
          <w:sz w:val="24"/>
          <w:szCs w:val="24"/>
        </w:rPr>
      </w:pPr>
      <w:r w:rsidRPr="006309EC">
        <w:rPr>
          <w:rFonts w:ascii="Times New Roman" w:hAnsi="Times New Roman" w:cs="Times New Roman"/>
          <w:sz w:val="24"/>
          <w:szCs w:val="24"/>
        </w:rPr>
        <w:t>Student ID:</w:t>
      </w:r>
      <w:r w:rsidR="00473E86">
        <w:rPr>
          <w:rFonts w:ascii="Times New Roman" w:hAnsi="Times New Roman" w:cs="Times New Roman"/>
          <w:sz w:val="24"/>
          <w:szCs w:val="24"/>
        </w:rPr>
        <w:t xml:space="preserve"> 2230713</w:t>
      </w:r>
    </w:p>
    <w:p w14:paraId="013A1054" w14:textId="2B9120A9" w:rsidR="00525A75" w:rsidRDefault="00525A75" w:rsidP="006309EC">
      <w:pPr>
        <w:spacing w:line="360" w:lineRule="auto"/>
        <w:jc w:val="both"/>
        <w:rPr>
          <w:rFonts w:ascii="Times New Roman" w:hAnsi="Times New Roman" w:cs="Times New Roman"/>
          <w:sz w:val="24"/>
          <w:szCs w:val="24"/>
        </w:rPr>
      </w:pPr>
    </w:p>
    <w:p w14:paraId="075E1BE6" w14:textId="40610B0A" w:rsidR="00525A75" w:rsidRDefault="00525A75" w:rsidP="006309EC">
      <w:pPr>
        <w:spacing w:line="360" w:lineRule="auto"/>
        <w:jc w:val="both"/>
        <w:rPr>
          <w:rFonts w:ascii="Times New Roman" w:hAnsi="Times New Roman" w:cs="Times New Roman"/>
          <w:sz w:val="24"/>
          <w:szCs w:val="24"/>
        </w:rPr>
      </w:pPr>
    </w:p>
    <w:p w14:paraId="65F15938" w14:textId="76F8AA55" w:rsidR="00525A75" w:rsidRDefault="00525A75" w:rsidP="006309EC">
      <w:pPr>
        <w:spacing w:line="360" w:lineRule="auto"/>
        <w:jc w:val="both"/>
        <w:rPr>
          <w:rFonts w:ascii="Times New Roman" w:hAnsi="Times New Roman" w:cs="Times New Roman"/>
          <w:sz w:val="24"/>
          <w:szCs w:val="24"/>
        </w:rPr>
      </w:pPr>
    </w:p>
    <w:p w14:paraId="5AE1820B" w14:textId="6D617814" w:rsidR="00525A75" w:rsidRPr="002A094C" w:rsidRDefault="00525A75" w:rsidP="006309EC">
      <w:pPr>
        <w:spacing w:line="360" w:lineRule="auto"/>
        <w:jc w:val="both"/>
        <w:rPr>
          <w:rFonts w:ascii="Times New Roman" w:hAnsi="Times New Roman" w:cs="Times New Roman"/>
          <w:b/>
          <w:bCs/>
          <w:sz w:val="24"/>
          <w:szCs w:val="24"/>
        </w:rPr>
      </w:pPr>
      <w:r w:rsidRPr="002A094C">
        <w:rPr>
          <w:rFonts w:ascii="Times New Roman" w:hAnsi="Times New Roman" w:cs="Times New Roman"/>
          <w:b/>
          <w:bCs/>
          <w:sz w:val="24"/>
          <w:szCs w:val="24"/>
        </w:rPr>
        <w:lastRenderedPageBreak/>
        <w:t xml:space="preserve">Introduction </w:t>
      </w:r>
    </w:p>
    <w:p w14:paraId="5C9406FF" w14:textId="37F8CE71" w:rsidR="00B72089" w:rsidRPr="00B72089" w:rsidRDefault="00B72089" w:rsidP="00B72089">
      <w:pPr>
        <w:spacing w:line="360" w:lineRule="auto"/>
        <w:jc w:val="both"/>
        <w:rPr>
          <w:rFonts w:ascii="Times New Roman" w:hAnsi="Times New Roman" w:cs="Times New Roman"/>
          <w:sz w:val="24"/>
          <w:szCs w:val="24"/>
        </w:rPr>
      </w:pPr>
      <w:r w:rsidRPr="00B72089">
        <w:rPr>
          <w:rFonts w:ascii="Times New Roman" w:hAnsi="Times New Roman" w:cs="Times New Roman"/>
          <w:sz w:val="24"/>
          <w:szCs w:val="24"/>
        </w:rPr>
        <w:t xml:space="preserve">Entrepreneurship is a broad concept that encompasses various skillsets and motivations whose multifaceted nature characterizes the dynamic ever-moving terrain of business innovation and </w:t>
      </w:r>
      <w:r w:rsidR="002A094C">
        <w:rPr>
          <w:rFonts w:ascii="Times New Roman" w:hAnsi="Times New Roman" w:cs="Times New Roman"/>
          <w:sz w:val="24"/>
          <w:szCs w:val="24"/>
        </w:rPr>
        <w:t>growth</w:t>
      </w:r>
      <w:r w:rsidRPr="00B72089">
        <w:rPr>
          <w:rFonts w:ascii="Times New Roman" w:hAnsi="Times New Roman" w:cs="Times New Roman"/>
          <w:sz w:val="24"/>
          <w:szCs w:val="24"/>
        </w:rPr>
        <w:t xml:space="preserve">. Contrasting stereotypically the profit-driven, capitalistic entrepreneur's traits with social change-seeking ones, both endorsed by relevant theories, leads entrepreneurs to have such complex characteristics. These </w:t>
      </w:r>
      <w:r>
        <w:rPr>
          <w:rFonts w:ascii="Times New Roman" w:hAnsi="Times New Roman" w:cs="Times New Roman"/>
          <w:sz w:val="24"/>
          <w:szCs w:val="24"/>
        </w:rPr>
        <w:t>characteristics</w:t>
      </w:r>
      <w:r w:rsidRPr="00B72089">
        <w:rPr>
          <w:rFonts w:ascii="Times New Roman" w:hAnsi="Times New Roman" w:cs="Times New Roman"/>
          <w:sz w:val="24"/>
          <w:szCs w:val="24"/>
        </w:rPr>
        <w:t xml:space="preserve"> not only produce the </w:t>
      </w:r>
      <w:r>
        <w:rPr>
          <w:rFonts w:ascii="Times New Roman" w:hAnsi="Times New Roman" w:cs="Times New Roman"/>
          <w:sz w:val="24"/>
          <w:szCs w:val="24"/>
        </w:rPr>
        <w:t>multi-faceted</w:t>
      </w:r>
      <w:r w:rsidRPr="00B72089">
        <w:rPr>
          <w:rFonts w:ascii="Times New Roman" w:hAnsi="Times New Roman" w:cs="Times New Roman"/>
          <w:sz w:val="24"/>
          <w:szCs w:val="24"/>
        </w:rPr>
        <w:t xml:space="preserve"> features of a budding entrepreneur but also impact </w:t>
      </w:r>
      <w:r w:rsidR="002A094C">
        <w:rPr>
          <w:rFonts w:ascii="Times New Roman" w:hAnsi="Times New Roman" w:cs="Times New Roman"/>
          <w:sz w:val="24"/>
          <w:szCs w:val="24"/>
        </w:rPr>
        <w:t>how</w:t>
      </w:r>
      <w:r w:rsidRPr="00B72089">
        <w:rPr>
          <w:rFonts w:ascii="Times New Roman" w:hAnsi="Times New Roman" w:cs="Times New Roman"/>
          <w:sz w:val="24"/>
          <w:szCs w:val="24"/>
        </w:rPr>
        <w:t xml:space="preserve"> people make their choices and execute their plans of building start-ups and growing them into successful businesses. In this paper, </w:t>
      </w:r>
      <w:r w:rsidR="00940F3B">
        <w:rPr>
          <w:rFonts w:ascii="Times New Roman" w:hAnsi="Times New Roman" w:cs="Times New Roman"/>
          <w:sz w:val="24"/>
          <w:szCs w:val="24"/>
        </w:rPr>
        <w:t>the author</w:t>
      </w:r>
      <w:r w:rsidRPr="00B72089">
        <w:rPr>
          <w:rFonts w:ascii="Times New Roman" w:hAnsi="Times New Roman" w:cs="Times New Roman"/>
          <w:sz w:val="24"/>
          <w:szCs w:val="24"/>
        </w:rPr>
        <w:t xml:space="preserve"> </w:t>
      </w:r>
      <w:r w:rsidR="00153147" w:rsidRPr="00B72089">
        <w:rPr>
          <w:rFonts w:ascii="Times New Roman" w:hAnsi="Times New Roman" w:cs="Times New Roman"/>
          <w:sz w:val="24"/>
          <w:szCs w:val="24"/>
        </w:rPr>
        <w:t>examines</w:t>
      </w:r>
      <w:r w:rsidRPr="00B72089">
        <w:rPr>
          <w:rFonts w:ascii="Times New Roman" w:hAnsi="Times New Roman" w:cs="Times New Roman"/>
          <w:sz w:val="24"/>
          <w:szCs w:val="24"/>
        </w:rPr>
        <w:t xml:space="preserve"> several entrepreneurial </w:t>
      </w:r>
      <w:r>
        <w:rPr>
          <w:rFonts w:ascii="Times New Roman" w:hAnsi="Times New Roman" w:cs="Times New Roman"/>
          <w:sz w:val="24"/>
          <w:szCs w:val="24"/>
        </w:rPr>
        <w:t>behaviours</w:t>
      </w:r>
      <w:r w:rsidRPr="00B72089">
        <w:rPr>
          <w:rFonts w:ascii="Times New Roman" w:hAnsi="Times New Roman" w:cs="Times New Roman"/>
          <w:sz w:val="24"/>
          <w:szCs w:val="24"/>
        </w:rPr>
        <w:t xml:space="preserve"> and motivations </w:t>
      </w:r>
      <w:proofErr w:type="gramStart"/>
      <w:r w:rsidRPr="00B72089">
        <w:rPr>
          <w:rFonts w:ascii="Times New Roman" w:hAnsi="Times New Roman" w:cs="Times New Roman"/>
          <w:sz w:val="24"/>
          <w:szCs w:val="24"/>
        </w:rPr>
        <w:t>in order to</w:t>
      </w:r>
      <w:proofErr w:type="gramEnd"/>
      <w:r w:rsidRPr="00B72089">
        <w:rPr>
          <w:rFonts w:ascii="Times New Roman" w:hAnsi="Times New Roman" w:cs="Times New Roman"/>
          <w:sz w:val="24"/>
          <w:szCs w:val="24"/>
        </w:rPr>
        <w:t xml:space="preserve"> understand, how, theoretical knowledge evolves into real life examples, through which entrepreneurship is successful. While exploring the theories that are the basis of these characteristics and their outcomes in entrepreneurship as seen in various individuals, it becomes clear that there is no one-size-fits-all formula when it comes to entrepreneurs.</w:t>
      </w:r>
    </w:p>
    <w:p w14:paraId="10D2D5FD" w14:textId="036814CB" w:rsidR="00EB78A6" w:rsidRDefault="00EB78A6" w:rsidP="006309EC">
      <w:pPr>
        <w:spacing w:line="360" w:lineRule="auto"/>
        <w:jc w:val="both"/>
        <w:rPr>
          <w:rFonts w:ascii="Times New Roman" w:hAnsi="Times New Roman" w:cs="Times New Roman"/>
          <w:sz w:val="24"/>
          <w:szCs w:val="24"/>
        </w:rPr>
      </w:pPr>
    </w:p>
    <w:p w14:paraId="4AF266F8" w14:textId="50650CE9" w:rsidR="00EB78A6" w:rsidRDefault="00EB78A6" w:rsidP="006309EC">
      <w:pPr>
        <w:spacing w:line="360" w:lineRule="auto"/>
        <w:jc w:val="both"/>
        <w:rPr>
          <w:rFonts w:ascii="Times New Roman" w:hAnsi="Times New Roman" w:cs="Times New Roman"/>
          <w:sz w:val="24"/>
          <w:szCs w:val="24"/>
        </w:rPr>
      </w:pPr>
    </w:p>
    <w:p w14:paraId="4FAD3829" w14:textId="43505DDA" w:rsidR="00EB78A6" w:rsidRDefault="00EB78A6" w:rsidP="006309EC">
      <w:pPr>
        <w:spacing w:line="360" w:lineRule="auto"/>
        <w:jc w:val="both"/>
        <w:rPr>
          <w:rFonts w:ascii="Times New Roman" w:hAnsi="Times New Roman" w:cs="Times New Roman"/>
          <w:sz w:val="24"/>
          <w:szCs w:val="24"/>
        </w:rPr>
      </w:pPr>
    </w:p>
    <w:p w14:paraId="7D2D4FAE" w14:textId="4E56BE18" w:rsidR="00EB78A6" w:rsidRDefault="00EB78A6" w:rsidP="006309EC">
      <w:pPr>
        <w:spacing w:line="360" w:lineRule="auto"/>
        <w:jc w:val="both"/>
        <w:rPr>
          <w:rFonts w:ascii="Times New Roman" w:hAnsi="Times New Roman" w:cs="Times New Roman"/>
          <w:sz w:val="24"/>
          <w:szCs w:val="24"/>
        </w:rPr>
      </w:pPr>
    </w:p>
    <w:p w14:paraId="70C79088" w14:textId="3300AE3D" w:rsidR="00EB78A6" w:rsidRDefault="00EB78A6" w:rsidP="006309EC">
      <w:pPr>
        <w:spacing w:line="360" w:lineRule="auto"/>
        <w:jc w:val="both"/>
        <w:rPr>
          <w:rFonts w:ascii="Times New Roman" w:hAnsi="Times New Roman" w:cs="Times New Roman"/>
          <w:sz w:val="24"/>
          <w:szCs w:val="24"/>
        </w:rPr>
      </w:pPr>
    </w:p>
    <w:p w14:paraId="3C292550" w14:textId="11894F06" w:rsidR="00EB78A6" w:rsidRDefault="00EB78A6" w:rsidP="006309EC">
      <w:pPr>
        <w:spacing w:line="360" w:lineRule="auto"/>
        <w:jc w:val="both"/>
        <w:rPr>
          <w:rFonts w:ascii="Times New Roman" w:hAnsi="Times New Roman" w:cs="Times New Roman"/>
          <w:sz w:val="24"/>
          <w:szCs w:val="24"/>
        </w:rPr>
      </w:pPr>
    </w:p>
    <w:p w14:paraId="5BA94E4D" w14:textId="092DD7DD" w:rsidR="00EB78A6" w:rsidRDefault="00EB78A6" w:rsidP="006309EC">
      <w:pPr>
        <w:spacing w:line="360" w:lineRule="auto"/>
        <w:jc w:val="both"/>
        <w:rPr>
          <w:rFonts w:ascii="Times New Roman" w:hAnsi="Times New Roman" w:cs="Times New Roman"/>
          <w:sz w:val="24"/>
          <w:szCs w:val="24"/>
        </w:rPr>
      </w:pPr>
    </w:p>
    <w:p w14:paraId="3EBEDE60" w14:textId="3B65DF58" w:rsidR="00EB78A6" w:rsidRDefault="00EB78A6" w:rsidP="006309EC">
      <w:pPr>
        <w:spacing w:line="360" w:lineRule="auto"/>
        <w:jc w:val="both"/>
        <w:rPr>
          <w:rFonts w:ascii="Times New Roman" w:hAnsi="Times New Roman" w:cs="Times New Roman"/>
          <w:sz w:val="24"/>
          <w:szCs w:val="24"/>
        </w:rPr>
      </w:pPr>
    </w:p>
    <w:p w14:paraId="4E35FDF9" w14:textId="3F5F9946" w:rsidR="00EB78A6" w:rsidRDefault="00EB78A6" w:rsidP="006309EC">
      <w:pPr>
        <w:spacing w:line="360" w:lineRule="auto"/>
        <w:jc w:val="both"/>
        <w:rPr>
          <w:rFonts w:ascii="Times New Roman" w:hAnsi="Times New Roman" w:cs="Times New Roman"/>
          <w:sz w:val="24"/>
          <w:szCs w:val="24"/>
        </w:rPr>
      </w:pPr>
    </w:p>
    <w:p w14:paraId="5187F70F" w14:textId="681DD21D" w:rsidR="002A094C" w:rsidRDefault="002A094C" w:rsidP="006309EC">
      <w:pPr>
        <w:spacing w:line="360" w:lineRule="auto"/>
        <w:jc w:val="both"/>
        <w:rPr>
          <w:rFonts w:ascii="Times New Roman" w:hAnsi="Times New Roman" w:cs="Times New Roman"/>
          <w:sz w:val="24"/>
          <w:szCs w:val="24"/>
        </w:rPr>
      </w:pPr>
    </w:p>
    <w:p w14:paraId="5B12904E" w14:textId="7236DE25" w:rsidR="002A094C" w:rsidRDefault="002A094C" w:rsidP="006309EC">
      <w:pPr>
        <w:spacing w:line="360" w:lineRule="auto"/>
        <w:jc w:val="both"/>
        <w:rPr>
          <w:rFonts w:ascii="Times New Roman" w:hAnsi="Times New Roman" w:cs="Times New Roman"/>
          <w:sz w:val="24"/>
          <w:szCs w:val="24"/>
        </w:rPr>
      </w:pPr>
    </w:p>
    <w:p w14:paraId="3DF51B2A" w14:textId="77777777" w:rsidR="002A094C" w:rsidRDefault="002A094C" w:rsidP="006309EC">
      <w:pPr>
        <w:spacing w:line="360" w:lineRule="auto"/>
        <w:jc w:val="both"/>
        <w:rPr>
          <w:rFonts w:ascii="Times New Roman" w:hAnsi="Times New Roman" w:cs="Times New Roman"/>
          <w:sz w:val="24"/>
          <w:szCs w:val="24"/>
        </w:rPr>
      </w:pPr>
    </w:p>
    <w:p w14:paraId="74B4880C" w14:textId="4CD42B7F" w:rsidR="00EB78A6" w:rsidRDefault="00EB78A6" w:rsidP="006309EC">
      <w:pPr>
        <w:spacing w:line="360" w:lineRule="auto"/>
        <w:jc w:val="both"/>
        <w:rPr>
          <w:rFonts w:ascii="Times New Roman" w:hAnsi="Times New Roman" w:cs="Times New Roman"/>
          <w:sz w:val="24"/>
          <w:szCs w:val="24"/>
        </w:rPr>
      </w:pPr>
    </w:p>
    <w:p w14:paraId="029579C9" w14:textId="0B1065D4" w:rsidR="00EB78A6" w:rsidRPr="00E0403E" w:rsidRDefault="007917A5" w:rsidP="006309EC">
      <w:pPr>
        <w:spacing w:line="360" w:lineRule="auto"/>
        <w:jc w:val="both"/>
        <w:rPr>
          <w:rFonts w:ascii="Times New Roman" w:hAnsi="Times New Roman" w:cs="Times New Roman"/>
          <w:b/>
          <w:bCs/>
          <w:sz w:val="24"/>
          <w:szCs w:val="24"/>
        </w:rPr>
      </w:pPr>
      <w:r w:rsidRPr="00E0403E">
        <w:rPr>
          <w:rFonts w:ascii="Times New Roman" w:hAnsi="Times New Roman" w:cs="Times New Roman"/>
          <w:b/>
          <w:bCs/>
          <w:sz w:val="24"/>
          <w:szCs w:val="24"/>
        </w:rPr>
        <w:lastRenderedPageBreak/>
        <w:t xml:space="preserve">Different Entrepreneurial traits </w:t>
      </w:r>
      <w:r w:rsidR="00DA0C35" w:rsidRPr="00E0403E">
        <w:rPr>
          <w:rFonts w:ascii="Times New Roman" w:hAnsi="Times New Roman" w:cs="Times New Roman"/>
          <w:b/>
          <w:bCs/>
          <w:sz w:val="24"/>
          <w:szCs w:val="24"/>
        </w:rPr>
        <w:t xml:space="preserve">and characteristics </w:t>
      </w:r>
      <w:r w:rsidRPr="00E0403E">
        <w:rPr>
          <w:rFonts w:ascii="Times New Roman" w:hAnsi="Times New Roman" w:cs="Times New Roman"/>
          <w:b/>
          <w:bCs/>
          <w:sz w:val="24"/>
          <w:szCs w:val="24"/>
        </w:rPr>
        <w:t xml:space="preserve">supported by relevant theory </w:t>
      </w:r>
    </w:p>
    <w:p w14:paraId="317B7133" w14:textId="0782D451" w:rsidR="007917A5" w:rsidRPr="007917A5" w:rsidRDefault="007917A5" w:rsidP="007917A5">
      <w:pPr>
        <w:spacing w:line="360" w:lineRule="auto"/>
        <w:jc w:val="both"/>
        <w:rPr>
          <w:rFonts w:ascii="Times New Roman" w:hAnsi="Times New Roman" w:cs="Times New Roman"/>
          <w:sz w:val="24"/>
          <w:szCs w:val="24"/>
        </w:rPr>
      </w:pPr>
      <w:r w:rsidRPr="007917A5">
        <w:rPr>
          <w:rFonts w:ascii="Times New Roman" w:hAnsi="Times New Roman" w:cs="Times New Roman"/>
          <w:sz w:val="24"/>
          <w:szCs w:val="24"/>
        </w:rPr>
        <w:t xml:space="preserve">Entrepreneurship is a complex phenomenon based on different attributes and factors that are somehow imperative in individuals’ </w:t>
      </w:r>
      <w:r>
        <w:rPr>
          <w:rFonts w:ascii="Times New Roman" w:hAnsi="Times New Roman" w:cs="Times New Roman"/>
          <w:sz w:val="24"/>
          <w:szCs w:val="24"/>
        </w:rPr>
        <w:t>decisions</w:t>
      </w:r>
      <w:r w:rsidRPr="007917A5">
        <w:rPr>
          <w:rFonts w:ascii="Times New Roman" w:hAnsi="Times New Roman" w:cs="Times New Roman"/>
          <w:sz w:val="24"/>
          <w:szCs w:val="24"/>
        </w:rPr>
        <w:t xml:space="preserve"> to create and build successful business ventures. These qualities are essential </w:t>
      </w:r>
      <w:r>
        <w:rPr>
          <w:rFonts w:ascii="Times New Roman" w:hAnsi="Times New Roman" w:cs="Times New Roman"/>
          <w:sz w:val="24"/>
          <w:szCs w:val="24"/>
        </w:rPr>
        <w:t xml:space="preserve">to </w:t>
      </w:r>
      <w:r w:rsidRPr="007917A5">
        <w:rPr>
          <w:rFonts w:ascii="Times New Roman" w:hAnsi="Times New Roman" w:cs="Times New Roman"/>
          <w:sz w:val="24"/>
          <w:szCs w:val="24"/>
        </w:rPr>
        <w:t xml:space="preserve">entrepreneurs’ features and form </w:t>
      </w:r>
      <w:r>
        <w:rPr>
          <w:rFonts w:ascii="Times New Roman" w:hAnsi="Times New Roman" w:cs="Times New Roman"/>
          <w:sz w:val="24"/>
          <w:szCs w:val="24"/>
        </w:rPr>
        <w:t>the</w:t>
      </w:r>
      <w:r w:rsidRPr="007917A5">
        <w:rPr>
          <w:rFonts w:ascii="Times New Roman" w:hAnsi="Times New Roman" w:cs="Times New Roman"/>
          <w:sz w:val="24"/>
          <w:szCs w:val="24"/>
        </w:rPr>
        <w:t xml:space="preserve"> basis of the entrepreneurial mindset. Having these features, entrepreneurs can come up with ingenious ideas and responsible behaviour.</w:t>
      </w:r>
    </w:p>
    <w:p w14:paraId="4412CF6E" w14:textId="2F87109B" w:rsidR="007917A5" w:rsidRPr="007917A5" w:rsidRDefault="007917A5" w:rsidP="007917A5">
      <w:pPr>
        <w:spacing w:line="360" w:lineRule="auto"/>
        <w:jc w:val="both"/>
        <w:rPr>
          <w:rFonts w:ascii="Times New Roman" w:hAnsi="Times New Roman" w:cs="Times New Roman"/>
          <w:sz w:val="24"/>
          <w:szCs w:val="24"/>
        </w:rPr>
      </w:pPr>
      <w:r w:rsidRPr="007917A5">
        <w:rPr>
          <w:rFonts w:ascii="Times New Roman" w:hAnsi="Times New Roman" w:cs="Times New Roman"/>
          <w:sz w:val="24"/>
          <w:szCs w:val="24"/>
        </w:rPr>
        <w:t>Whenever entrepreneurs pay close attention to novelty and think in terms of innovativeness, they search for new ways to do things, find ways to resolve situations, and create more business platforms. The entrepreneur, as a key figure of this drive, is seen as the main actor in Schumpeter's concept of 'creative destruction' that suggests innovation is the biggest contributor to economic growth and development</w:t>
      </w:r>
      <w:r w:rsidR="003F2BCE">
        <w:rPr>
          <w:rFonts w:ascii="Times New Roman" w:hAnsi="Times New Roman" w:cs="Times New Roman"/>
          <w:sz w:val="24"/>
          <w:szCs w:val="24"/>
        </w:rPr>
        <w:t xml:space="preserve"> </w:t>
      </w:r>
      <w:r w:rsidR="003F2BCE" w:rsidRPr="003F2BCE">
        <w:rPr>
          <w:rFonts w:ascii="Times New Roman" w:hAnsi="Times New Roman" w:cs="Times New Roman"/>
          <w:sz w:val="24"/>
          <w:szCs w:val="24"/>
        </w:rPr>
        <w:t>(Curran, 2022)</w:t>
      </w:r>
      <w:r w:rsidRPr="007917A5">
        <w:rPr>
          <w:rFonts w:ascii="Times New Roman" w:hAnsi="Times New Roman" w:cs="Times New Roman"/>
          <w:sz w:val="24"/>
          <w:szCs w:val="24"/>
        </w:rPr>
        <w:t>. This is according to Schumpeter who holds ancient researchers as the major driving force of entrepreneurial innovations that entirely change the face of industries and markets. Past studies have proven the point that the more creative entrepreneur has a high probability to catch the new chance and then will take advantages off it; as a results, the likelihood that the entrepreneur is successful and competitive will be much higher (Amabile 1997).</w:t>
      </w:r>
    </w:p>
    <w:p w14:paraId="7F8DADA8" w14:textId="00A731F6" w:rsidR="00EB78A6" w:rsidRDefault="007917A5" w:rsidP="007917A5">
      <w:pPr>
        <w:spacing w:line="360" w:lineRule="auto"/>
        <w:jc w:val="both"/>
        <w:rPr>
          <w:rFonts w:ascii="Times New Roman" w:hAnsi="Times New Roman" w:cs="Times New Roman"/>
          <w:sz w:val="24"/>
          <w:szCs w:val="24"/>
        </w:rPr>
      </w:pPr>
      <w:r w:rsidRPr="007917A5">
        <w:rPr>
          <w:rFonts w:ascii="Times New Roman" w:hAnsi="Times New Roman" w:cs="Times New Roman"/>
          <w:sz w:val="24"/>
          <w:szCs w:val="24"/>
        </w:rPr>
        <w:t xml:space="preserve">The nature of entrepreneurship is certainty incarnation and risk-taking with the unity that at the end of the day, the grit and determination to pursue one's goals without being deterred by the challenges remains. This Propensity is in accordance with Knight theory of entrepreneurship, which highly values uncertainty and risk as an important factor in decision-making by entrepreneurs is. Knight posits that entrepreneurs as agents of risk-taking and uncertainty-managing since they are the ones capable </w:t>
      </w:r>
      <w:r w:rsidR="00974453">
        <w:rPr>
          <w:rFonts w:ascii="Times New Roman" w:hAnsi="Times New Roman" w:cs="Times New Roman"/>
          <w:sz w:val="24"/>
          <w:szCs w:val="24"/>
        </w:rPr>
        <w:t>of spotting</w:t>
      </w:r>
      <w:r w:rsidRPr="007917A5">
        <w:rPr>
          <w:rFonts w:ascii="Times New Roman" w:hAnsi="Times New Roman" w:cs="Times New Roman"/>
          <w:sz w:val="24"/>
          <w:szCs w:val="24"/>
        </w:rPr>
        <w:t xml:space="preserve"> and </w:t>
      </w:r>
      <w:r w:rsidR="00974453">
        <w:rPr>
          <w:rFonts w:ascii="Times New Roman" w:hAnsi="Times New Roman" w:cs="Times New Roman"/>
          <w:sz w:val="24"/>
          <w:szCs w:val="24"/>
        </w:rPr>
        <w:t>turning</w:t>
      </w:r>
      <w:r w:rsidRPr="007917A5">
        <w:rPr>
          <w:rFonts w:ascii="Times New Roman" w:hAnsi="Times New Roman" w:cs="Times New Roman"/>
          <w:sz w:val="24"/>
          <w:szCs w:val="24"/>
        </w:rPr>
        <w:t xml:space="preserve"> openings in the </w:t>
      </w:r>
      <w:r w:rsidR="00974453">
        <w:rPr>
          <w:rFonts w:ascii="Times New Roman" w:hAnsi="Times New Roman" w:cs="Times New Roman"/>
          <w:sz w:val="24"/>
          <w:szCs w:val="24"/>
        </w:rPr>
        <w:t>rapidly changing</w:t>
      </w:r>
      <w:r w:rsidRPr="007917A5">
        <w:rPr>
          <w:rFonts w:ascii="Times New Roman" w:hAnsi="Times New Roman" w:cs="Times New Roman"/>
          <w:sz w:val="24"/>
          <w:szCs w:val="24"/>
        </w:rPr>
        <w:t xml:space="preserve"> and unpredictable markets into positive </w:t>
      </w:r>
      <w:r w:rsidR="00974453">
        <w:rPr>
          <w:rFonts w:ascii="Times New Roman" w:hAnsi="Times New Roman" w:cs="Times New Roman"/>
          <w:sz w:val="24"/>
          <w:szCs w:val="24"/>
        </w:rPr>
        <w:t>outcomes</w:t>
      </w:r>
      <w:r w:rsidRPr="007917A5">
        <w:rPr>
          <w:rFonts w:ascii="Times New Roman" w:hAnsi="Times New Roman" w:cs="Times New Roman"/>
          <w:sz w:val="24"/>
          <w:szCs w:val="24"/>
        </w:rPr>
        <w:t xml:space="preserve">. Research indicates that risk-taking propensity is more likely to correspond with successful projects whereas it acts as an impetus for those receiving opportunities with a </w:t>
      </w:r>
      <w:r w:rsidR="00141D31" w:rsidRPr="007917A5">
        <w:rPr>
          <w:rFonts w:ascii="Times New Roman" w:hAnsi="Times New Roman" w:cs="Times New Roman"/>
          <w:sz w:val="24"/>
          <w:szCs w:val="24"/>
        </w:rPr>
        <w:t>surmountable obstacle (Cassar, 2007)</w:t>
      </w:r>
      <w:r w:rsidRPr="007917A5">
        <w:rPr>
          <w:rFonts w:ascii="Times New Roman" w:hAnsi="Times New Roman" w:cs="Times New Roman"/>
          <w:sz w:val="24"/>
          <w:szCs w:val="24"/>
        </w:rPr>
        <w:t>.</w:t>
      </w:r>
    </w:p>
    <w:p w14:paraId="4CC1751B" w14:textId="3F454605" w:rsidR="00141D31" w:rsidRPr="00141D31" w:rsidRDefault="00141D31" w:rsidP="00141D31">
      <w:pPr>
        <w:spacing w:line="360" w:lineRule="auto"/>
        <w:jc w:val="both"/>
        <w:rPr>
          <w:rFonts w:ascii="Times New Roman" w:hAnsi="Times New Roman" w:cs="Times New Roman"/>
          <w:sz w:val="24"/>
          <w:szCs w:val="24"/>
        </w:rPr>
      </w:pPr>
      <w:r w:rsidRPr="00141D31">
        <w:rPr>
          <w:rFonts w:ascii="Times New Roman" w:hAnsi="Times New Roman" w:cs="Times New Roman"/>
          <w:sz w:val="24"/>
          <w:szCs w:val="24"/>
        </w:rPr>
        <w:t xml:space="preserve">Increasing numbers of new entrepreneurs are motivated by the goal </w:t>
      </w:r>
      <w:r w:rsidR="00974453">
        <w:rPr>
          <w:rFonts w:ascii="Times New Roman" w:hAnsi="Times New Roman" w:cs="Times New Roman"/>
          <w:sz w:val="24"/>
          <w:szCs w:val="24"/>
        </w:rPr>
        <w:t>of bringing</w:t>
      </w:r>
      <w:r w:rsidRPr="00141D31">
        <w:rPr>
          <w:rFonts w:ascii="Times New Roman" w:hAnsi="Times New Roman" w:cs="Times New Roman"/>
          <w:sz w:val="24"/>
          <w:szCs w:val="24"/>
        </w:rPr>
        <w:t xml:space="preserve"> about positive social or environmental change. They engage in the work for reasons other than financial gain, which gives them a great sense of purpose and meaning. This mode of conduct reflects the tenets of social entrepreneurship which are all about the application of the entrepreneurial principles to alleviate social and environmental problems</w:t>
      </w:r>
      <w:r w:rsidR="00974453">
        <w:rPr>
          <w:rFonts w:ascii="Times New Roman" w:hAnsi="Times New Roman" w:cs="Times New Roman"/>
          <w:sz w:val="24"/>
          <w:szCs w:val="24"/>
        </w:rPr>
        <w:t xml:space="preserve"> </w:t>
      </w:r>
      <w:r w:rsidR="00974453" w:rsidRPr="00141D31">
        <w:rPr>
          <w:rFonts w:ascii="Times New Roman" w:hAnsi="Times New Roman" w:cs="Times New Roman"/>
          <w:sz w:val="24"/>
          <w:szCs w:val="24"/>
        </w:rPr>
        <w:t>(Austin et al.,2006)</w:t>
      </w:r>
      <w:r w:rsidRPr="00141D31">
        <w:rPr>
          <w:rFonts w:ascii="Times New Roman" w:hAnsi="Times New Roman" w:cs="Times New Roman"/>
          <w:sz w:val="24"/>
          <w:szCs w:val="24"/>
        </w:rPr>
        <w:t xml:space="preserve">. Many researchers maintain that </w:t>
      </w:r>
      <w:r w:rsidRPr="00141D31">
        <w:rPr>
          <w:rFonts w:ascii="Times New Roman" w:hAnsi="Times New Roman" w:cs="Times New Roman"/>
          <w:sz w:val="24"/>
          <w:szCs w:val="24"/>
        </w:rPr>
        <w:lastRenderedPageBreak/>
        <w:t xml:space="preserve">purpose-driven entrepreneurs are motivated essentially to create a positive effect in society or </w:t>
      </w:r>
      <w:r w:rsidR="00974453">
        <w:rPr>
          <w:rFonts w:ascii="Times New Roman" w:hAnsi="Times New Roman" w:cs="Times New Roman"/>
          <w:sz w:val="24"/>
          <w:szCs w:val="24"/>
        </w:rPr>
        <w:t xml:space="preserve">are </w:t>
      </w:r>
      <w:r w:rsidRPr="00141D31">
        <w:rPr>
          <w:rFonts w:ascii="Times New Roman" w:hAnsi="Times New Roman" w:cs="Times New Roman"/>
          <w:sz w:val="24"/>
          <w:szCs w:val="24"/>
        </w:rPr>
        <w:t xml:space="preserve">socially driven. They (social entrepreneurs as well as scholars) consider social impact prior to profit maximization, possibly because they perceive that once they fulfil the need of social stakeholders, they in the same credit </w:t>
      </w:r>
      <w:r w:rsidR="00DA0C35">
        <w:rPr>
          <w:rFonts w:ascii="Times New Roman" w:hAnsi="Times New Roman" w:cs="Times New Roman"/>
          <w:sz w:val="24"/>
          <w:szCs w:val="24"/>
        </w:rPr>
        <w:t xml:space="preserve">and </w:t>
      </w:r>
      <w:r w:rsidRPr="00141D31">
        <w:rPr>
          <w:rFonts w:ascii="Times New Roman" w:hAnsi="Times New Roman" w:cs="Times New Roman"/>
          <w:sz w:val="24"/>
          <w:szCs w:val="24"/>
        </w:rPr>
        <w:t>should save the profit for their ventures. To some extent, research implies that the entrepreneurial purpose basis can will the heroes of innovative solutions to social problems and make sustainable value for society</w:t>
      </w:r>
      <w:r w:rsidR="00974453">
        <w:rPr>
          <w:rFonts w:ascii="Times New Roman" w:hAnsi="Times New Roman" w:cs="Times New Roman"/>
          <w:sz w:val="24"/>
          <w:szCs w:val="24"/>
        </w:rPr>
        <w:t xml:space="preserve">. </w:t>
      </w:r>
    </w:p>
    <w:p w14:paraId="76A8E5BF" w14:textId="07C39CC8" w:rsidR="00EB78A6" w:rsidRDefault="00141D31" w:rsidP="00141D31">
      <w:pPr>
        <w:spacing w:line="360" w:lineRule="auto"/>
        <w:jc w:val="both"/>
        <w:rPr>
          <w:rFonts w:ascii="Times New Roman" w:hAnsi="Times New Roman" w:cs="Times New Roman"/>
          <w:sz w:val="24"/>
          <w:szCs w:val="24"/>
        </w:rPr>
      </w:pPr>
      <w:r w:rsidRPr="00141D31">
        <w:rPr>
          <w:rFonts w:ascii="Times New Roman" w:hAnsi="Times New Roman" w:cs="Times New Roman"/>
          <w:sz w:val="24"/>
          <w:szCs w:val="24"/>
        </w:rPr>
        <w:t>Autonomy and Independence: The entrepreneurial personality is characterized by self-control and freedom, and this is the reason for pursuit of independence and the independent way towards their destination</w:t>
      </w:r>
      <w:r w:rsidR="003F2BCE">
        <w:rPr>
          <w:rFonts w:ascii="Times New Roman" w:hAnsi="Times New Roman" w:cs="Times New Roman"/>
          <w:sz w:val="24"/>
          <w:szCs w:val="24"/>
        </w:rPr>
        <w:t xml:space="preserve"> </w:t>
      </w:r>
      <w:r w:rsidR="003F2BCE" w:rsidRPr="003F2BCE">
        <w:rPr>
          <w:rFonts w:ascii="Times New Roman" w:hAnsi="Times New Roman" w:cs="Times New Roman"/>
          <w:sz w:val="24"/>
          <w:szCs w:val="24"/>
        </w:rPr>
        <w:t xml:space="preserve">(Agarwal and </w:t>
      </w:r>
      <w:proofErr w:type="spellStart"/>
      <w:r w:rsidR="003F2BCE" w:rsidRPr="003F2BCE">
        <w:rPr>
          <w:rFonts w:ascii="Times New Roman" w:hAnsi="Times New Roman" w:cs="Times New Roman"/>
          <w:sz w:val="24"/>
          <w:szCs w:val="24"/>
        </w:rPr>
        <w:t>Braguinsky</w:t>
      </w:r>
      <w:proofErr w:type="spellEnd"/>
      <w:r w:rsidR="003F2BCE" w:rsidRPr="003F2BCE">
        <w:rPr>
          <w:rFonts w:ascii="Times New Roman" w:hAnsi="Times New Roman" w:cs="Times New Roman"/>
          <w:sz w:val="24"/>
          <w:szCs w:val="24"/>
        </w:rPr>
        <w:t>, 2020)</w:t>
      </w:r>
      <w:r w:rsidRPr="00141D31">
        <w:rPr>
          <w:rFonts w:ascii="Times New Roman" w:hAnsi="Times New Roman" w:cs="Times New Roman"/>
          <w:sz w:val="24"/>
          <w:szCs w:val="24"/>
        </w:rPr>
        <w:t xml:space="preserve">. Attribution of this trait is also consistent with the self-determination theory, which suggests clearly that individual heterogeneity stems from the desire for being autonomous, </w:t>
      </w:r>
      <w:proofErr w:type="gramStart"/>
      <w:r w:rsidRPr="00141D31">
        <w:rPr>
          <w:rFonts w:ascii="Times New Roman" w:hAnsi="Times New Roman" w:cs="Times New Roman"/>
          <w:sz w:val="24"/>
          <w:szCs w:val="24"/>
        </w:rPr>
        <w:t>competent</w:t>
      </w:r>
      <w:proofErr w:type="gramEnd"/>
      <w:r w:rsidRPr="00141D31">
        <w:rPr>
          <w:rFonts w:ascii="Times New Roman" w:hAnsi="Times New Roman" w:cs="Times New Roman"/>
          <w:sz w:val="24"/>
          <w:szCs w:val="24"/>
        </w:rPr>
        <w:t xml:space="preserve"> and relating to others. Self-determination theory states that autonomy as </w:t>
      </w:r>
      <w:proofErr w:type="gramStart"/>
      <w:r w:rsidRPr="00141D31">
        <w:rPr>
          <w:rFonts w:ascii="Times New Roman" w:hAnsi="Times New Roman" w:cs="Times New Roman"/>
          <w:sz w:val="24"/>
          <w:szCs w:val="24"/>
        </w:rPr>
        <w:t>a</w:t>
      </w:r>
      <w:proofErr w:type="gramEnd"/>
      <w:r w:rsidRPr="00141D31">
        <w:rPr>
          <w:rFonts w:ascii="Times New Roman" w:hAnsi="Times New Roman" w:cs="Times New Roman"/>
          <w:sz w:val="24"/>
          <w:szCs w:val="24"/>
        </w:rPr>
        <w:t xml:space="preserve"> unquestionable principle of the human psychology motivates persons taking part in activities which are meaningful, interesting, and valuable</w:t>
      </w:r>
      <w:r w:rsidR="00974453">
        <w:rPr>
          <w:rFonts w:ascii="Times New Roman" w:hAnsi="Times New Roman" w:cs="Times New Roman"/>
          <w:sz w:val="24"/>
          <w:szCs w:val="24"/>
        </w:rPr>
        <w:t xml:space="preserve"> </w:t>
      </w:r>
      <w:r w:rsidR="00974453" w:rsidRPr="00141D31">
        <w:rPr>
          <w:rFonts w:ascii="Times New Roman" w:hAnsi="Times New Roman" w:cs="Times New Roman"/>
          <w:sz w:val="24"/>
          <w:szCs w:val="24"/>
        </w:rPr>
        <w:t>(Baard et al., 2004)</w:t>
      </w:r>
      <w:r w:rsidRPr="00141D31">
        <w:rPr>
          <w:rFonts w:ascii="Times New Roman" w:hAnsi="Times New Roman" w:cs="Times New Roman"/>
          <w:sz w:val="24"/>
          <w:szCs w:val="24"/>
        </w:rPr>
        <w:t xml:space="preserve">. Research indeed shows that an entrepreneur who puts independence in a high esteem experiences the level of job satisfaction and intrinsic motivation than others. As a result, this leads to great levels of creativity, </w:t>
      </w:r>
      <w:proofErr w:type="gramStart"/>
      <w:r w:rsidRPr="00141D31">
        <w:rPr>
          <w:rFonts w:ascii="Times New Roman" w:hAnsi="Times New Roman" w:cs="Times New Roman"/>
          <w:sz w:val="24"/>
          <w:szCs w:val="24"/>
        </w:rPr>
        <w:t>innovation</w:t>
      </w:r>
      <w:proofErr w:type="gramEnd"/>
      <w:r w:rsidRPr="00141D31">
        <w:rPr>
          <w:rFonts w:ascii="Times New Roman" w:hAnsi="Times New Roman" w:cs="Times New Roman"/>
          <w:sz w:val="24"/>
          <w:szCs w:val="24"/>
        </w:rPr>
        <w:t xml:space="preserve"> and productivity</w:t>
      </w:r>
      <w:r w:rsidR="00974453">
        <w:rPr>
          <w:rFonts w:ascii="Times New Roman" w:hAnsi="Times New Roman" w:cs="Times New Roman"/>
          <w:sz w:val="24"/>
          <w:szCs w:val="24"/>
        </w:rPr>
        <w:t>.</w:t>
      </w:r>
    </w:p>
    <w:p w14:paraId="43638A2E" w14:textId="2739A3D4" w:rsidR="00DA0C35" w:rsidRPr="009F70A4" w:rsidRDefault="00DA0C35" w:rsidP="00141D31">
      <w:pPr>
        <w:spacing w:line="360" w:lineRule="auto"/>
        <w:jc w:val="both"/>
        <w:rPr>
          <w:rFonts w:ascii="Times New Roman" w:hAnsi="Times New Roman" w:cs="Times New Roman"/>
          <w:b/>
          <w:bCs/>
          <w:sz w:val="24"/>
          <w:szCs w:val="24"/>
        </w:rPr>
      </w:pPr>
      <w:r w:rsidRPr="009F70A4">
        <w:rPr>
          <w:rFonts w:ascii="Times New Roman" w:hAnsi="Times New Roman" w:cs="Times New Roman"/>
          <w:b/>
          <w:bCs/>
          <w:sz w:val="24"/>
          <w:szCs w:val="24"/>
        </w:rPr>
        <w:t>Different Entrepreneurial motivations supported by relevant theory</w:t>
      </w:r>
    </w:p>
    <w:p w14:paraId="26577B86" w14:textId="15FC7961" w:rsidR="009F70A4" w:rsidRPr="009F70A4" w:rsidRDefault="009F70A4" w:rsidP="009F70A4">
      <w:pPr>
        <w:spacing w:line="360" w:lineRule="auto"/>
        <w:jc w:val="both"/>
        <w:rPr>
          <w:rFonts w:ascii="Times New Roman" w:hAnsi="Times New Roman" w:cs="Times New Roman"/>
          <w:sz w:val="24"/>
          <w:szCs w:val="24"/>
        </w:rPr>
      </w:pPr>
      <w:r w:rsidRPr="009F70A4">
        <w:rPr>
          <w:rFonts w:ascii="Times New Roman" w:hAnsi="Times New Roman" w:cs="Times New Roman"/>
          <w:sz w:val="24"/>
          <w:szCs w:val="24"/>
        </w:rPr>
        <w:t>The motives of people to entrepreneurship differ significantly and are driven by a multiplicity of factors, some of them being more critical than others, and some which dictate which people will have business ventures</w:t>
      </w:r>
      <w:r w:rsidR="002E1744">
        <w:rPr>
          <w:rFonts w:ascii="Times New Roman" w:hAnsi="Times New Roman" w:cs="Times New Roman"/>
          <w:sz w:val="24"/>
          <w:szCs w:val="24"/>
        </w:rPr>
        <w:t xml:space="preserve"> </w:t>
      </w:r>
      <w:r w:rsidR="002E1744" w:rsidRPr="002E1744">
        <w:rPr>
          <w:rFonts w:ascii="Times New Roman" w:hAnsi="Times New Roman" w:cs="Times New Roman"/>
          <w:sz w:val="24"/>
          <w:szCs w:val="24"/>
        </w:rPr>
        <w:t>(Brekke, 2015)</w:t>
      </w:r>
      <w:r w:rsidRPr="009F70A4">
        <w:rPr>
          <w:rFonts w:ascii="Times New Roman" w:hAnsi="Times New Roman" w:cs="Times New Roman"/>
          <w:sz w:val="24"/>
          <w:szCs w:val="24"/>
        </w:rPr>
        <w:t xml:space="preserve">. Hence, those motivations often come from individual vision, learned or unique experiences, as well as external factors, which in turn have an influence on the way an entrepreneurial path is and its end results. </w:t>
      </w:r>
    </w:p>
    <w:p w14:paraId="4E15128F" w14:textId="2E2BA192" w:rsidR="009F70A4" w:rsidRPr="009F70A4" w:rsidRDefault="009F70A4" w:rsidP="009F70A4">
      <w:pPr>
        <w:spacing w:line="360" w:lineRule="auto"/>
        <w:jc w:val="both"/>
        <w:rPr>
          <w:rFonts w:ascii="Times New Roman" w:hAnsi="Times New Roman" w:cs="Times New Roman"/>
          <w:sz w:val="24"/>
          <w:szCs w:val="24"/>
        </w:rPr>
      </w:pPr>
      <w:r w:rsidRPr="009F70A4">
        <w:rPr>
          <w:rFonts w:ascii="Times New Roman" w:hAnsi="Times New Roman" w:cs="Times New Roman"/>
          <w:sz w:val="24"/>
          <w:szCs w:val="24"/>
        </w:rPr>
        <w:t>Probably, the biggest incentive for someone to start his own business is the lure of profit maximization and financial gains. Many entrepreneurs see the prospect of being the creators of their wealth or being financially independent by starting their ventures as a key motivation factor. This is mainly how profit, which is viewed as a principal pioneer of the entrepreneurship theory in economics, is brought into the discussion</w:t>
      </w:r>
      <w:r w:rsidR="00974453">
        <w:rPr>
          <w:rFonts w:ascii="Times New Roman" w:hAnsi="Times New Roman" w:cs="Times New Roman"/>
          <w:sz w:val="24"/>
          <w:szCs w:val="24"/>
        </w:rPr>
        <w:t xml:space="preserve"> </w:t>
      </w:r>
      <w:r w:rsidR="00974453" w:rsidRPr="00974453">
        <w:rPr>
          <w:rFonts w:ascii="Times New Roman" w:hAnsi="Times New Roman" w:cs="Times New Roman"/>
          <w:sz w:val="24"/>
          <w:szCs w:val="24"/>
        </w:rPr>
        <w:t>(Barringer and Ireland, 2018)</w:t>
      </w:r>
      <w:r w:rsidRPr="009F70A4">
        <w:rPr>
          <w:rFonts w:ascii="Times New Roman" w:hAnsi="Times New Roman" w:cs="Times New Roman"/>
          <w:sz w:val="24"/>
          <w:szCs w:val="24"/>
        </w:rPr>
        <w:t xml:space="preserve">. Entrepreneurs as per economic theory are reported to be driven constantly to recognize </w:t>
      </w:r>
      <w:r>
        <w:rPr>
          <w:rFonts w:ascii="Times New Roman" w:hAnsi="Times New Roman" w:cs="Times New Roman"/>
          <w:sz w:val="24"/>
          <w:szCs w:val="24"/>
        </w:rPr>
        <w:t>resources'</w:t>
      </w:r>
      <w:r w:rsidRPr="009F70A4">
        <w:rPr>
          <w:rFonts w:ascii="Times New Roman" w:hAnsi="Times New Roman" w:cs="Times New Roman"/>
          <w:sz w:val="24"/>
          <w:szCs w:val="24"/>
        </w:rPr>
        <w:t xml:space="preserve"> proper utilization and thereafter create value in the form of profits. Scientific researchers have found that it is profit-maximizing entrepreneurs who are most attracted to the market potential with </w:t>
      </w:r>
      <w:r w:rsidRPr="009F70A4">
        <w:rPr>
          <w:rFonts w:ascii="Times New Roman" w:hAnsi="Times New Roman" w:cs="Times New Roman"/>
          <w:sz w:val="24"/>
          <w:szCs w:val="24"/>
        </w:rPr>
        <w:lastRenderedPageBreak/>
        <w:t>high growth rate and by the strong competition that can offer them an opportunity of capitalizing on the emerging trends and consumer demand</w:t>
      </w:r>
      <w:r w:rsidR="00974453">
        <w:rPr>
          <w:rFonts w:ascii="Times New Roman" w:hAnsi="Times New Roman" w:cs="Times New Roman"/>
          <w:sz w:val="24"/>
          <w:szCs w:val="24"/>
        </w:rPr>
        <w:t>.</w:t>
      </w:r>
    </w:p>
    <w:p w14:paraId="281D9E7D" w14:textId="361F642E" w:rsidR="00DA0C35" w:rsidRDefault="009F70A4" w:rsidP="009F70A4">
      <w:pPr>
        <w:spacing w:line="360" w:lineRule="auto"/>
        <w:jc w:val="both"/>
        <w:rPr>
          <w:rFonts w:ascii="Times New Roman" w:hAnsi="Times New Roman" w:cs="Times New Roman"/>
          <w:sz w:val="24"/>
          <w:szCs w:val="24"/>
        </w:rPr>
      </w:pPr>
      <w:r w:rsidRPr="009F70A4">
        <w:rPr>
          <w:rFonts w:ascii="Times New Roman" w:hAnsi="Times New Roman" w:cs="Times New Roman"/>
          <w:sz w:val="24"/>
          <w:szCs w:val="24"/>
        </w:rPr>
        <w:t>An additional motivation is what many people do, the satisfaction a person gets from an endeavour they love. The motivating force for most start-up businesses is their founders’ innate drive to create something of their own; a multitude of entrepreneurs start out their businesses by applying their distinctive interests, hobbies, or passions to their ventures</w:t>
      </w:r>
      <w:r w:rsidR="00961A70">
        <w:rPr>
          <w:rFonts w:ascii="Times New Roman" w:hAnsi="Times New Roman" w:cs="Times New Roman"/>
          <w:sz w:val="24"/>
          <w:szCs w:val="24"/>
        </w:rPr>
        <w:t xml:space="preserve"> </w:t>
      </w:r>
      <w:r w:rsidR="00961A70" w:rsidRPr="00961A70">
        <w:rPr>
          <w:rFonts w:ascii="Times New Roman" w:hAnsi="Times New Roman" w:cs="Times New Roman"/>
          <w:sz w:val="24"/>
          <w:szCs w:val="24"/>
        </w:rPr>
        <w:t>(Mariotti and Glackin, 2012)</w:t>
      </w:r>
      <w:r w:rsidRPr="009F70A4">
        <w:rPr>
          <w:rFonts w:ascii="Times New Roman" w:hAnsi="Times New Roman" w:cs="Times New Roman"/>
          <w:sz w:val="24"/>
          <w:szCs w:val="24"/>
        </w:rPr>
        <w:t xml:space="preserve">. This theory is underpinned by both the self-determination theory and the intrinsic motivation theory, which highlights among others autonomy, </w:t>
      </w:r>
      <w:proofErr w:type="gramStart"/>
      <w:r w:rsidRPr="009F70A4">
        <w:rPr>
          <w:rFonts w:ascii="Times New Roman" w:hAnsi="Times New Roman" w:cs="Times New Roman"/>
          <w:sz w:val="24"/>
          <w:szCs w:val="24"/>
        </w:rPr>
        <w:t>competence</w:t>
      </w:r>
      <w:proofErr w:type="gramEnd"/>
      <w:r w:rsidRPr="009F70A4">
        <w:rPr>
          <w:rFonts w:ascii="Times New Roman" w:hAnsi="Times New Roman" w:cs="Times New Roman"/>
          <w:sz w:val="24"/>
          <w:szCs w:val="24"/>
        </w:rPr>
        <w:t xml:space="preserve"> and relatedness as essential human drivers of behaviour</w:t>
      </w:r>
      <w:r w:rsidR="00844F79">
        <w:rPr>
          <w:rFonts w:ascii="Times New Roman" w:hAnsi="Times New Roman" w:cs="Times New Roman"/>
          <w:sz w:val="24"/>
          <w:szCs w:val="24"/>
        </w:rPr>
        <w:t xml:space="preserve"> </w:t>
      </w:r>
      <w:r w:rsidR="00844F79" w:rsidRPr="00844F79">
        <w:rPr>
          <w:rFonts w:ascii="Times New Roman" w:hAnsi="Times New Roman" w:cs="Times New Roman"/>
          <w:sz w:val="24"/>
          <w:szCs w:val="24"/>
        </w:rPr>
        <w:t>(Williams, 2021)</w:t>
      </w:r>
      <w:r w:rsidRPr="009F70A4">
        <w:rPr>
          <w:rFonts w:ascii="Times New Roman" w:hAnsi="Times New Roman" w:cs="Times New Roman"/>
          <w:sz w:val="24"/>
          <w:szCs w:val="24"/>
        </w:rPr>
        <w:t xml:space="preserve">. According to the concept of self-determination, individual people are naturally searching for principles and values that they can identify with and for which they are able to show themselves. The findings show that those people, who are obsessed with their business have a higher chance of being creative, able to persevere and have the capability to survive of which they will ultimately derive great pleasure and success in the end (Deci </w:t>
      </w:r>
      <w:r>
        <w:rPr>
          <w:rFonts w:ascii="Times New Roman" w:hAnsi="Times New Roman" w:cs="Times New Roman"/>
          <w:sz w:val="24"/>
          <w:szCs w:val="24"/>
        </w:rPr>
        <w:t>and</w:t>
      </w:r>
      <w:r w:rsidRPr="009F70A4">
        <w:rPr>
          <w:rFonts w:ascii="Times New Roman" w:hAnsi="Times New Roman" w:cs="Times New Roman"/>
          <w:sz w:val="24"/>
          <w:szCs w:val="24"/>
        </w:rPr>
        <w:t xml:space="preserve"> Ryan, 2000).</w:t>
      </w:r>
    </w:p>
    <w:p w14:paraId="5A1F29EB" w14:textId="593BBF08" w:rsidR="00EB78A6" w:rsidRPr="00B40E0F" w:rsidRDefault="00B40E0F" w:rsidP="006309EC">
      <w:pPr>
        <w:spacing w:line="360" w:lineRule="auto"/>
        <w:jc w:val="both"/>
        <w:rPr>
          <w:rFonts w:ascii="Times New Roman" w:hAnsi="Times New Roman" w:cs="Times New Roman"/>
          <w:b/>
          <w:bCs/>
          <w:sz w:val="24"/>
          <w:szCs w:val="24"/>
        </w:rPr>
      </w:pPr>
      <w:r w:rsidRPr="00B40E0F">
        <w:rPr>
          <w:rFonts w:ascii="Times New Roman" w:hAnsi="Times New Roman" w:cs="Times New Roman"/>
          <w:b/>
          <w:bCs/>
          <w:sz w:val="24"/>
          <w:szCs w:val="24"/>
        </w:rPr>
        <w:t xml:space="preserve">Identifying how entrepreneurs </w:t>
      </w:r>
      <w:r>
        <w:rPr>
          <w:rFonts w:ascii="Times New Roman" w:hAnsi="Times New Roman" w:cs="Times New Roman"/>
          <w:b/>
          <w:bCs/>
          <w:sz w:val="24"/>
          <w:szCs w:val="24"/>
        </w:rPr>
        <w:t>support</w:t>
      </w:r>
      <w:r w:rsidRPr="00B40E0F">
        <w:rPr>
          <w:rFonts w:ascii="Times New Roman" w:hAnsi="Times New Roman" w:cs="Times New Roman"/>
          <w:b/>
          <w:bCs/>
          <w:sz w:val="24"/>
          <w:szCs w:val="24"/>
        </w:rPr>
        <w:t xml:space="preserve"> the theory </w:t>
      </w:r>
    </w:p>
    <w:p w14:paraId="4601F180" w14:textId="7E663116" w:rsidR="002A0692" w:rsidRPr="002A0692" w:rsidRDefault="002A0692" w:rsidP="002A0692">
      <w:pPr>
        <w:spacing w:line="360" w:lineRule="auto"/>
        <w:jc w:val="both"/>
        <w:rPr>
          <w:rFonts w:ascii="Times New Roman" w:hAnsi="Times New Roman" w:cs="Times New Roman"/>
          <w:sz w:val="24"/>
          <w:szCs w:val="24"/>
        </w:rPr>
      </w:pPr>
      <w:r w:rsidRPr="002A0692">
        <w:rPr>
          <w:rFonts w:ascii="Times New Roman" w:hAnsi="Times New Roman" w:cs="Times New Roman"/>
          <w:sz w:val="24"/>
          <w:szCs w:val="24"/>
        </w:rPr>
        <w:t xml:space="preserve">Entrepreneurship is a dynamic field that is influenced by the individual attributes and </w:t>
      </w:r>
      <w:r w:rsidR="00844F79">
        <w:rPr>
          <w:rFonts w:ascii="Times New Roman" w:hAnsi="Times New Roman" w:cs="Times New Roman"/>
          <w:sz w:val="24"/>
          <w:szCs w:val="24"/>
        </w:rPr>
        <w:t>behaviours</w:t>
      </w:r>
      <w:r w:rsidRPr="002A0692">
        <w:rPr>
          <w:rFonts w:ascii="Times New Roman" w:hAnsi="Times New Roman" w:cs="Times New Roman"/>
          <w:sz w:val="24"/>
          <w:szCs w:val="24"/>
        </w:rPr>
        <w:t xml:space="preserve"> of entrepreneurs. These perspectives are supported by real life entrepreneurs, whose actual </w:t>
      </w:r>
      <w:r w:rsidR="00844F79" w:rsidRPr="002A0692">
        <w:rPr>
          <w:rFonts w:ascii="Times New Roman" w:hAnsi="Times New Roman" w:cs="Times New Roman"/>
          <w:sz w:val="24"/>
          <w:szCs w:val="24"/>
        </w:rPr>
        <w:t>behaviours</w:t>
      </w:r>
      <w:r w:rsidRPr="002A0692">
        <w:rPr>
          <w:rFonts w:ascii="Times New Roman" w:hAnsi="Times New Roman" w:cs="Times New Roman"/>
          <w:sz w:val="24"/>
          <w:szCs w:val="24"/>
        </w:rPr>
        <w:t xml:space="preserve"> and features are often in contradiction to the theory, or support it.</w:t>
      </w:r>
    </w:p>
    <w:p w14:paraId="6AED2CF5" w14:textId="678228CE" w:rsidR="002A0692" w:rsidRPr="002A0692" w:rsidRDefault="002A0692" w:rsidP="002A0692">
      <w:pPr>
        <w:spacing w:line="360" w:lineRule="auto"/>
        <w:jc w:val="both"/>
        <w:rPr>
          <w:rFonts w:ascii="Times New Roman" w:hAnsi="Times New Roman" w:cs="Times New Roman"/>
          <w:sz w:val="24"/>
          <w:szCs w:val="24"/>
        </w:rPr>
      </w:pPr>
      <w:r w:rsidRPr="002A0692">
        <w:rPr>
          <w:rFonts w:ascii="Times New Roman" w:hAnsi="Times New Roman" w:cs="Times New Roman"/>
          <w:sz w:val="24"/>
          <w:szCs w:val="24"/>
        </w:rPr>
        <w:t xml:space="preserve">The exemplary entrepreneur who set the tone for profit maximization, Elon Musk, the head of SpaceX and Tesla </w:t>
      </w:r>
      <w:r w:rsidR="00844F79" w:rsidRPr="002A0692">
        <w:rPr>
          <w:rFonts w:ascii="Times New Roman" w:hAnsi="Times New Roman" w:cs="Times New Roman"/>
          <w:sz w:val="24"/>
          <w:szCs w:val="24"/>
        </w:rPr>
        <w:t>Inc.,</w:t>
      </w:r>
      <w:r w:rsidRPr="002A0692">
        <w:rPr>
          <w:rFonts w:ascii="Times New Roman" w:hAnsi="Times New Roman" w:cs="Times New Roman"/>
          <w:sz w:val="24"/>
          <w:szCs w:val="24"/>
        </w:rPr>
        <w:t xml:space="preserve"> is personification of this motive. His successes in pioneering the solar storm </w:t>
      </w:r>
      <w:r w:rsidR="00844F79" w:rsidRPr="002A0692">
        <w:rPr>
          <w:rFonts w:ascii="Times New Roman" w:hAnsi="Times New Roman" w:cs="Times New Roman"/>
          <w:sz w:val="24"/>
          <w:szCs w:val="24"/>
        </w:rPr>
        <w:t>defines</w:t>
      </w:r>
      <w:r w:rsidRPr="002A0692">
        <w:rPr>
          <w:rFonts w:ascii="Times New Roman" w:hAnsi="Times New Roman" w:cs="Times New Roman"/>
          <w:sz w:val="24"/>
          <w:szCs w:val="24"/>
        </w:rPr>
        <w:t xml:space="preserve"> as well as in the space and electric vehicle industries created not only revolution but also wealth. Musk's creative mind and the urge to stay ahead of the pack is in parallel with the economic theorists who argue that the desire to make a profit makes entrepreneurs such aggressive agents</w:t>
      </w:r>
      <w:r w:rsidR="00844F79">
        <w:rPr>
          <w:rFonts w:ascii="Times New Roman" w:hAnsi="Times New Roman" w:cs="Times New Roman"/>
          <w:sz w:val="24"/>
          <w:szCs w:val="24"/>
        </w:rPr>
        <w:t xml:space="preserve"> </w:t>
      </w:r>
      <w:r w:rsidR="00844F79" w:rsidRPr="00844F79">
        <w:rPr>
          <w:rFonts w:ascii="Times New Roman" w:hAnsi="Times New Roman" w:cs="Times New Roman"/>
          <w:sz w:val="24"/>
          <w:szCs w:val="24"/>
        </w:rPr>
        <w:t>(Ndubisi and Nwankwo, 2013)</w:t>
      </w:r>
      <w:r w:rsidRPr="002A0692">
        <w:rPr>
          <w:rFonts w:ascii="Times New Roman" w:hAnsi="Times New Roman" w:cs="Times New Roman"/>
          <w:sz w:val="24"/>
          <w:szCs w:val="24"/>
        </w:rPr>
        <w:t>. The evidence that Musk has presented by maximizing on existing market opportunities and using new technologies is an illustration that it is possible to enact societal impacts while still turning profit.</w:t>
      </w:r>
    </w:p>
    <w:p w14:paraId="3E1EB425" w14:textId="01E24154" w:rsidR="002A0692" w:rsidRPr="002A0692" w:rsidRDefault="002A0692" w:rsidP="002A0692">
      <w:pPr>
        <w:spacing w:line="360" w:lineRule="auto"/>
        <w:jc w:val="both"/>
        <w:rPr>
          <w:rFonts w:ascii="Times New Roman" w:hAnsi="Times New Roman" w:cs="Times New Roman"/>
          <w:sz w:val="24"/>
          <w:szCs w:val="24"/>
        </w:rPr>
      </w:pPr>
      <w:r w:rsidRPr="002A0692">
        <w:rPr>
          <w:rFonts w:ascii="Times New Roman" w:hAnsi="Times New Roman" w:cs="Times New Roman"/>
          <w:sz w:val="24"/>
          <w:szCs w:val="24"/>
        </w:rPr>
        <w:t xml:space="preserve">The entrepreneur Sara Blakely, the founder of Spanx, is the purveyor of personal goals carry passion. The transition of Blakely’s career from vending machines sales to becoming the world’s youngest self-made female billionaire is evidence of few characteristics: not deterred from </w:t>
      </w:r>
      <w:r w:rsidRPr="002A0692">
        <w:rPr>
          <w:rFonts w:ascii="Times New Roman" w:hAnsi="Times New Roman" w:cs="Times New Roman"/>
          <w:sz w:val="24"/>
          <w:szCs w:val="24"/>
        </w:rPr>
        <w:lastRenderedPageBreak/>
        <w:t xml:space="preserve">fashion and entrepreneurship she vigorously pursues her passion. It is also significant that the unique lingerie product of Blakely </w:t>
      </w:r>
      <w:r w:rsidR="0077441E" w:rsidRPr="002A0692">
        <w:rPr>
          <w:rFonts w:ascii="Times New Roman" w:hAnsi="Times New Roman" w:cs="Times New Roman"/>
          <w:sz w:val="24"/>
          <w:szCs w:val="24"/>
        </w:rPr>
        <w:t>has</w:t>
      </w:r>
      <w:r w:rsidRPr="002A0692">
        <w:rPr>
          <w:rFonts w:ascii="Times New Roman" w:hAnsi="Times New Roman" w:cs="Times New Roman"/>
          <w:sz w:val="24"/>
          <w:szCs w:val="24"/>
        </w:rPr>
        <w:t xml:space="preserve"> not only revolutionized the fashion profession but also made women feel satisfied everywhere</w:t>
      </w:r>
      <w:r w:rsidR="00DD4CE8">
        <w:rPr>
          <w:rFonts w:ascii="Times New Roman" w:hAnsi="Times New Roman" w:cs="Times New Roman"/>
          <w:sz w:val="24"/>
          <w:szCs w:val="24"/>
        </w:rPr>
        <w:t xml:space="preserve"> </w:t>
      </w:r>
      <w:r w:rsidR="00DD4CE8" w:rsidRPr="00DD4CE8">
        <w:rPr>
          <w:rFonts w:ascii="Times New Roman" w:hAnsi="Times New Roman" w:cs="Times New Roman"/>
          <w:sz w:val="24"/>
          <w:szCs w:val="24"/>
        </w:rPr>
        <w:t>(Rae, 2008)</w:t>
      </w:r>
      <w:r w:rsidRPr="002A0692">
        <w:rPr>
          <w:rFonts w:ascii="Times New Roman" w:hAnsi="Times New Roman" w:cs="Times New Roman"/>
          <w:sz w:val="24"/>
          <w:szCs w:val="24"/>
        </w:rPr>
        <w:t>. She has demonstrated that inspiration and self-direction are what stand behind entrepreneurship in general, motivating her a lot and being a role model for nascent entrepreneurs to work hard to follow their passions and their dreams.</w:t>
      </w:r>
    </w:p>
    <w:p w14:paraId="194C433D" w14:textId="0AA25A27" w:rsidR="00B40E0F" w:rsidRDefault="00FC3ABD" w:rsidP="002A0692">
      <w:pPr>
        <w:spacing w:line="360" w:lineRule="auto"/>
        <w:jc w:val="both"/>
        <w:rPr>
          <w:rFonts w:ascii="Times New Roman" w:hAnsi="Times New Roman" w:cs="Times New Roman"/>
          <w:sz w:val="24"/>
          <w:szCs w:val="24"/>
        </w:rPr>
      </w:pPr>
      <w:r>
        <w:rPr>
          <w:rFonts w:ascii="Times New Roman" w:hAnsi="Times New Roman" w:cs="Times New Roman"/>
          <w:sz w:val="24"/>
          <w:szCs w:val="24"/>
        </w:rPr>
        <w:t>An example</w:t>
      </w:r>
      <w:r w:rsidR="002A0692" w:rsidRPr="002A0692">
        <w:rPr>
          <w:rFonts w:ascii="Times New Roman" w:hAnsi="Times New Roman" w:cs="Times New Roman"/>
          <w:sz w:val="24"/>
          <w:szCs w:val="24"/>
        </w:rPr>
        <w:t xml:space="preserve"> of an entrepreneur who has a mission undertaken and is </w:t>
      </w:r>
      <w:r>
        <w:rPr>
          <w:rFonts w:ascii="Times New Roman" w:hAnsi="Times New Roman" w:cs="Times New Roman"/>
          <w:sz w:val="24"/>
          <w:szCs w:val="24"/>
        </w:rPr>
        <w:t>socially</w:t>
      </w:r>
      <w:r w:rsidR="002A0692" w:rsidRPr="002A0692">
        <w:rPr>
          <w:rFonts w:ascii="Times New Roman" w:hAnsi="Times New Roman" w:cs="Times New Roman"/>
          <w:sz w:val="24"/>
          <w:szCs w:val="24"/>
        </w:rPr>
        <w:t xml:space="preserve"> </w:t>
      </w:r>
      <w:r>
        <w:rPr>
          <w:rFonts w:ascii="Times New Roman" w:hAnsi="Times New Roman" w:cs="Times New Roman"/>
          <w:sz w:val="24"/>
          <w:szCs w:val="24"/>
        </w:rPr>
        <w:t>impact-motivated</w:t>
      </w:r>
      <w:r w:rsidR="002A0692" w:rsidRPr="002A0692">
        <w:rPr>
          <w:rFonts w:ascii="Times New Roman" w:hAnsi="Times New Roman" w:cs="Times New Roman"/>
          <w:sz w:val="24"/>
          <w:szCs w:val="24"/>
        </w:rPr>
        <w:t xml:space="preserve"> is Blake Mycoskie – the founder of TOMS shoes. Mycoskie's resolve to operate the 'Buy one, give a pair' model, whose premise is donating a pair of shoes to a child in need for every pair purchased, induces that he is intent to effect positive social transformation instead of business achievement. </w:t>
      </w:r>
      <w:proofErr w:type="spellStart"/>
      <w:r w:rsidR="002A0692" w:rsidRPr="002A0692">
        <w:rPr>
          <w:rFonts w:ascii="Times New Roman" w:hAnsi="Times New Roman" w:cs="Times New Roman"/>
          <w:sz w:val="24"/>
          <w:szCs w:val="24"/>
        </w:rPr>
        <w:t>Mycozke's</w:t>
      </w:r>
      <w:proofErr w:type="spellEnd"/>
      <w:r w:rsidR="002A0692" w:rsidRPr="002A0692">
        <w:rPr>
          <w:rFonts w:ascii="Times New Roman" w:hAnsi="Times New Roman" w:cs="Times New Roman"/>
          <w:sz w:val="24"/>
          <w:szCs w:val="24"/>
        </w:rPr>
        <w:t xml:space="preserve"> revolutionized way of applying social enterprise into footwear industry not only transformed but also spread worldwide growth of conscious consumption</w:t>
      </w:r>
      <w:r w:rsidR="0077441E">
        <w:rPr>
          <w:rFonts w:ascii="Times New Roman" w:hAnsi="Times New Roman" w:cs="Times New Roman"/>
          <w:sz w:val="24"/>
          <w:szCs w:val="24"/>
        </w:rPr>
        <w:t xml:space="preserve"> </w:t>
      </w:r>
      <w:r w:rsidR="0077441E" w:rsidRPr="0077441E">
        <w:rPr>
          <w:rFonts w:ascii="Times New Roman" w:hAnsi="Times New Roman" w:cs="Times New Roman"/>
          <w:sz w:val="24"/>
          <w:szCs w:val="24"/>
        </w:rPr>
        <w:t>(Burns, 2022)</w:t>
      </w:r>
      <w:r w:rsidR="002A0692" w:rsidRPr="002A0692">
        <w:rPr>
          <w:rFonts w:ascii="Times New Roman" w:hAnsi="Times New Roman" w:cs="Times New Roman"/>
          <w:sz w:val="24"/>
          <w:szCs w:val="24"/>
        </w:rPr>
        <w:t>. His ringing victory underscores the impressive growth of social entrepreneur to solve these pressing social and environmental problems, which at the same time create sustainable wealth for society.</w:t>
      </w:r>
    </w:p>
    <w:p w14:paraId="77CD72CC" w14:textId="3421FD98" w:rsidR="00EB78A6" w:rsidRDefault="002A0692" w:rsidP="006309EC">
      <w:pPr>
        <w:spacing w:line="360" w:lineRule="auto"/>
        <w:jc w:val="both"/>
        <w:rPr>
          <w:rFonts w:ascii="Times New Roman" w:hAnsi="Times New Roman" w:cs="Times New Roman"/>
          <w:sz w:val="24"/>
          <w:szCs w:val="24"/>
        </w:rPr>
      </w:pPr>
      <w:r w:rsidRPr="002A0692">
        <w:rPr>
          <w:rFonts w:ascii="Times New Roman" w:hAnsi="Times New Roman" w:cs="Times New Roman"/>
          <w:sz w:val="24"/>
          <w:szCs w:val="24"/>
        </w:rPr>
        <w:t>Anita Roddick, a founder of The Body Shop represents inner freedom and desire for self-realization</w:t>
      </w:r>
      <w:r w:rsidR="00A218F4">
        <w:rPr>
          <w:rFonts w:ascii="Times New Roman" w:hAnsi="Times New Roman" w:cs="Times New Roman"/>
          <w:sz w:val="24"/>
          <w:szCs w:val="24"/>
        </w:rPr>
        <w:t xml:space="preserve"> </w:t>
      </w:r>
      <w:r w:rsidR="00A218F4" w:rsidRPr="00A218F4">
        <w:rPr>
          <w:rFonts w:ascii="Times New Roman" w:hAnsi="Times New Roman" w:cs="Times New Roman"/>
          <w:sz w:val="24"/>
          <w:szCs w:val="24"/>
        </w:rPr>
        <w:t>(Rauch, 2019)</w:t>
      </w:r>
      <w:r w:rsidRPr="002A0692">
        <w:rPr>
          <w:rFonts w:ascii="Times New Roman" w:hAnsi="Times New Roman" w:cs="Times New Roman"/>
          <w:sz w:val="24"/>
          <w:szCs w:val="24"/>
        </w:rPr>
        <w:t>. Roddick's trailblazing ideology for ethical customers combined with social responsibility shows the pathway for the whole beauty industry to rethink the overall direction. Her business provided a platform for societal issues: profits and social justice, through campaigning for the improvement of the community and environment, was a vehicle to pave the way for change</w:t>
      </w:r>
      <w:r w:rsidR="00AD0E4C">
        <w:rPr>
          <w:rFonts w:ascii="Times New Roman" w:hAnsi="Times New Roman" w:cs="Times New Roman"/>
          <w:sz w:val="24"/>
          <w:szCs w:val="24"/>
        </w:rPr>
        <w:t xml:space="preserve"> </w:t>
      </w:r>
      <w:r w:rsidR="00AD0E4C" w:rsidRPr="00AD0E4C">
        <w:rPr>
          <w:rFonts w:ascii="Times New Roman" w:hAnsi="Times New Roman" w:cs="Times New Roman"/>
          <w:sz w:val="24"/>
          <w:szCs w:val="24"/>
        </w:rPr>
        <w:t>(Rickman, 2013)</w:t>
      </w:r>
      <w:r w:rsidRPr="002A0692">
        <w:rPr>
          <w:rFonts w:ascii="Times New Roman" w:hAnsi="Times New Roman" w:cs="Times New Roman"/>
          <w:sz w:val="24"/>
          <w:szCs w:val="24"/>
        </w:rPr>
        <w:t>. Thus, the path to entrepreneurial success travelled by this woman reveals the significance of independence and individuality as the main driving forces in the entrepreneurial process, since she literally enabled people to make up their minds and businesses to improve the situation.</w:t>
      </w:r>
    </w:p>
    <w:p w14:paraId="6F94046A" w14:textId="3E20F1DF" w:rsidR="00EB78A6" w:rsidRPr="0053420E" w:rsidRDefault="0053420E" w:rsidP="006309EC">
      <w:pPr>
        <w:spacing w:line="360" w:lineRule="auto"/>
        <w:jc w:val="both"/>
        <w:rPr>
          <w:rFonts w:ascii="Times New Roman" w:hAnsi="Times New Roman" w:cs="Times New Roman"/>
          <w:b/>
          <w:bCs/>
          <w:sz w:val="24"/>
          <w:szCs w:val="24"/>
        </w:rPr>
      </w:pPr>
      <w:r w:rsidRPr="0053420E">
        <w:rPr>
          <w:rFonts w:ascii="Times New Roman" w:hAnsi="Times New Roman" w:cs="Times New Roman"/>
          <w:b/>
          <w:bCs/>
          <w:sz w:val="24"/>
          <w:szCs w:val="24"/>
        </w:rPr>
        <w:t>Compare and contrast the different traits/motivations</w:t>
      </w:r>
    </w:p>
    <w:p w14:paraId="35BADD2C" w14:textId="167FC722" w:rsidR="008C1A11" w:rsidRPr="008C1A11" w:rsidRDefault="008C1A11" w:rsidP="008C1A11">
      <w:pPr>
        <w:spacing w:line="360" w:lineRule="auto"/>
        <w:jc w:val="both"/>
        <w:rPr>
          <w:rFonts w:ascii="Times New Roman" w:hAnsi="Times New Roman" w:cs="Times New Roman"/>
          <w:sz w:val="24"/>
          <w:szCs w:val="24"/>
        </w:rPr>
      </w:pPr>
      <w:r w:rsidRPr="008C1A11">
        <w:rPr>
          <w:rFonts w:ascii="Times New Roman" w:hAnsi="Times New Roman" w:cs="Times New Roman"/>
          <w:sz w:val="24"/>
          <w:szCs w:val="24"/>
        </w:rPr>
        <w:t>Different entrepreneurship qualities and motivations, despite being various and not always coincident, are often combined and come together in the entrepreneurial life of an individual, which is a nice demonstration of the multidimensional character of entrepreneurship</w:t>
      </w:r>
      <w:r w:rsidR="002A094C">
        <w:rPr>
          <w:rFonts w:ascii="Times New Roman" w:hAnsi="Times New Roman" w:cs="Times New Roman"/>
          <w:sz w:val="24"/>
          <w:szCs w:val="24"/>
        </w:rPr>
        <w:t xml:space="preserve"> </w:t>
      </w:r>
      <w:r w:rsidR="002A094C" w:rsidRPr="002A094C">
        <w:rPr>
          <w:rFonts w:ascii="Times New Roman" w:hAnsi="Times New Roman" w:cs="Times New Roman"/>
          <w:sz w:val="24"/>
          <w:szCs w:val="24"/>
        </w:rPr>
        <w:t>(Blackwell, 2011)</w:t>
      </w:r>
      <w:r w:rsidRPr="008C1A11">
        <w:rPr>
          <w:rFonts w:ascii="Times New Roman" w:hAnsi="Times New Roman" w:cs="Times New Roman"/>
          <w:sz w:val="24"/>
          <w:szCs w:val="24"/>
        </w:rPr>
        <w:t xml:space="preserve">. Musk and Blakely's actions indicate their outstanding ingenuity: he created and improved his company's equipment for space research and travel, while she gave foundation to a new </w:t>
      </w:r>
      <w:r w:rsidRPr="008C1A11">
        <w:rPr>
          <w:rFonts w:ascii="Times New Roman" w:hAnsi="Times New Roman" w:cs="Times New Roman"/>
          <w:sz w:val="24"/>
          <w:szCs w:val="24"/>
        </w:rPr>
        <w:lastRenderedPageBreak/>
        <w:t>branch in fashion design. They might be in different industries, but through the innovation, they have innovated to unsettle previously well-established markets and outshine in business.</w:t>
      </w:r>
    </w:p>
    <w:p w14:paraId="5CC3AD8F" w14:textId="34CAD905" w:rsidR="008C1A11" w:rsidRPr="008C1A11" w:rsidRDefault="008C1A11" w:rsidP="008C1A11">
      <w:pPr>
        <w:spacing w:line="360" w:lineRule="auto"/>
        <w:jc w:val="both"/>
        <w:rPr>
          <w:rFonts w:ascii="Times New Roman" w:hAnsi="Times New Roman" w:cs="Times New Roman"/>
          <w:sz w:val="24"/>
          <w:szCs w:val="24"/>
        </w:rPr>
      </w:pPr>
      <w:r w:rsidRPr="008C1A11">
        <w:rPr>
          <w:rFonts w:ascii="Times New Roman" w:hAnsi="Times New Roman" w:cs="Times New Roman"/>
          <w:sz w:val="24"/>
          <w:szCs w:val="24"/>
        </w:rPr>
        <w:t xml:space="preserve">Also, a common issue for a social entrepreneur is the intrinsic factor, that the founder of TOMS shoe company, Blake </w:t>
      </w:r>
      <w:proofErr w:type="gramStart"/>
      <w:r w:rsidRPr="008C1A11">
        <w:rPr>
          <w:rFonts w:ascii="Times New Roman" w:hAnsi="Times New Roman" w:cs="Times New Roman"/>
          <w:sz w:val="24"/>
          <w:szCs w:val="24"/>
        </w:rPr>
        <w:t>Mycoskie</w:t>
      </w:r>
      <w:proofErr w:type="gramEnd"/>
      <w:r w:rsidRPr="008C1A11">
        <w:rPr>
          <w:rFonts w:ascii="Times New Roman" w:hAnsi="Times New Roman" w:cs="Times New Roman"/>
          <w:sz w:val="24"/>
          <w:szCs w:val="24"/>
        </w:rPr>
        <w:t xml:space="preserve"> and the founder of a chain of beauty stores, Anita Roddick, have. Mycoskie's 'One for One' model as well as Roddick's advocacy for ethical consumerism ensure that their methods to achieve social benefits through commerce continue to come together</w:t>
      </w:r>
      <w:r w:rsidR="00A218F4">
        <w:rPr>
          <w:rFonts w:ascii="Times New Roman" w:hAnsi="Times New Roman" w:cs="Times New Roman"/>
          <w:sz w:val="24"/>
          <w:szCs w:val="24"/>
        </w:rPr>
        <w:t xml:space="preserve"> </w:t>
      </w:r>
      <w:r w:rsidR="00A218F4" w:rsidRPr="00A218F4">
        <w:rPr>
          <w:rFonts w:ascii="Times New Roman" w:hAnsi="Times New Roman" w:cs="Times New Roman"/>
          <w:sz w:val="24"/>
          <w:szCs w:val="24"/>
        </w:rPr>
        <w:t>(Timmons and Spinelli, 2008)</w:t>
      </w:r>
      <w:r w:rsidRPr="008C1A11">
        <w:rPr>
          <w:rFonts w:ascii="Times New Roman" w:hAnsi="Times New Roman" w:cs="Times New Roman"/>
          <w:sz w:val="24"/>
          <w:szCs w:val="24"/>
        </w:rPr>
        <w:t>. Differing as they may be, both entrepreneurs utilized the media to enhance awareness regarding social issues and compel others to adopt more friendly and responsible ways of living.</w:t>
      </w:r>
    </w:p>
    <w:p w14:paraId="10EBD261" w14:textId="507286A8" w:rsidR="0053420E" w:rsidRDefault="00B72089" w:rsidP="008C1A11">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8C1A11" w:rsidRPr="008C1A11">
        <w:rPr>
          <w:rFonts w:ascii="Times New Roman" w:hAnsi="Times New Roman" w:cs="Times New Roman"/>
          <w:sz w:val="24"/>
          <w:szCs w:val="24"/>
        </w:rPr>
        <w:t xml:space="preserve">he characters are endowed with the skills of taking </w:t>
      </w:r>
      <w:r>
        <w:rPr>
          <w:rFonts w:ascii="Times New Roman" w:hAnsi="Times New Roman" w:cs="Times New Roman"/>
          <w:sz w:val="24"/>
          <w:szCs w:val="24"/>
        </w:rPr>
        <w:t>risks</w:t>
      </w:r>
      <w:r w:rsidR="008C1A11" w:rsidRPr="008C1A11">
        <w:rPr>
          <w:rFonts w:ascii="Times New Roman" w:hAnsi="Times New Roman" w:cs="Times New Roman"/>
          <w:sz w:val="24"/>
          <w:szCs w:val="24"/>
        </w:rPr>
        <w:t xml:space="preserve"> and resilience starting from Musk and Roddick</w:t>
      </w:r>
      <w:r w:rsidR="00775098">
        <w:rPr>
          <w:rFonts w:ascii="Times New Roman" w:hAnsi="Times New Roman" w:cs="Times New Roman"/>
          <w:sz w:val="24"/>
          <w:szCs w:val="24"/>
        </w:rPr>
        <w:t xml:space="preserve"> </w:t>
      </w:r>
      <w:r w:rsidR="00775098" w:rsidRPr="00775098">
        <w:rPr>
          <w:rFonts w:ascii="Times New Roman" w:hAnsi="Times New Roman" w:cs="Times New Roman"/>
          <w:sz w:val="24"/>
          <w:szCs w:val="24"/>
        </w:rPr>
        <w:t>(Cho, 2018)</w:t>
      </w:r>
      <w:r w:rsidR="008C1A11" w:rsidRPr="008C1A11">
        <w:rPr>
          <w:rFonts w:ascii="Times New Roman" w:hAnsi="Times New Roman" w:cs="Times New Roman"/>
          <w:sz w:val="24"/>
          <w:szCs w:val="24"/>
        </w:rPr>
        <w:t xml:space="preserve">. Similarly, Musk's courage to do something unusual or take </w:t>
      </w:r>
      <w:r>
        <w:rPr>
          <w:rFonts w:ascii="Times New Roman" w:hAnsi="Times New Roman" w:cs="Times New Roman"/>
          <w:sz w:val="24"/>
          <w:szCs w:val="24"/>
        </w:rPr>
        <w:t>a</w:t>
      </w:r>
      <w:r w:rsidR="008C1A11" w:rsidRPr="008C1A11">
        <w:rPr>
          <w:rFonts w:ascii="Times New Roman" w:hAnsi="Times New Roman" w:cs="Times New Roman"/>
          <w:sz w:val="24"/>
          <w:szCs w:val="24"/>
        </w:rPr>
        <w:t xml:space="preserve"> risk </w:t>
      </w:r>
      <w:proofErr w:type="gramStart"/>
      <w:r w:rsidR="008C1A11" w:rsidRPr="008C1A11">
        <w:rPr>
          <w:rFonts w:ascii="Times New Roman" w:hAnsi="Times New Roman" w:cs="Times New Roman"/>
          <w:sz w:val="24"/>
          <w:szCs w:val="24"/>
        </w:rPr>
        <w:t>in order to</w:t>
      </w:r>
      <w:proofErr w:type="gramEnd"/>
      <w:r w:rsidR="008C1A11" w:rsidRPr="008C1A11">
        <w:rPr>
          <w:rFonts w:ascii="Times New Roman" w:hAnsi="Times New Roman" w:cs="Times New Roman"/>
          <w:sz w:val="24"/>
          <w:szCs w:val="24"/>
        </w:rPr>
        <w:t xml:space="preserve"> pursue a dream goal mirrors Roddick's brave and wise behaviour when it comes to changing something in the industry connections and development of environment sustainability</w:t>
      </w:r>
      <w:r w:rsidR="002A094C">
        <w:rPr>
          <w:rFonts w:ascii="Times New Roman" w:hAnsi="Times New Roman" w:cs="Times New Roman"/>
          <w:sz w:val="24"/>
          <w:szCs w:val="24"/>
        </w:rPr>
        <w:t xml:space="preserve"> </w:t>
      </w:r>
      <w:r w:rsidR="002A094C" w:rsidRPr="002A094C">
        <w:rPr>
          <w:rFonts w:ascii="Times New Roman" w:hAnsi="Times New Roman" w:cs="Times New Roman"/>
          <w:sz w:val="24"/>
          <w:szCs w:val="24"/>
        </w:rPr>
        <w:t>(Hisrich, Peters and Shepherd, 2008)</w:t>
      </w:r>
      <w:r w:rsidR="008C1A11" w:rsidRPr="008C1A11">
        <w:rPr>
          <w:rFonts w:ascii="Times New Roman" w:hAnsi="Times New Roman" w:cs="Times New Roman"/>
          <w:sz w:val="24"/>
          <w:szCs w:val="24"/>
        </w:rPr>
        <w:t>. Spite multiple closures and challenges, both entrepreneurs evince and they advocate for going through adversity and fulfilling their dreams.</w:t>
      </w:r>
    </w:p>
    <w:p w14:paraId="120877CD" w14:textId="7DE65687" w:rsidR="00B72089" w:rsidRPr="00B72089" w:rsidRDefault="00B72089" w:rsidP="008C1A11">
      <w:pPr>
        <w:spacing w:line="360" w:lineRule="auto"/>
        <w:jc w:val="both"/>
        <w:rPr>
          <w:rFonts w:ascii="Times New Roman" w:hAnsi="Times New Roman" w:cs="Times New Roman"/>
          <w:b/>
          <w:bCs/>
          <w:sz w:val="24"/>
          <w:szCs w:val="24"/>
        </w:rPr>
      </w:pPr>
      <w:r w:rsidRPr="00B72089">
        <w:rPr>
          <w:rFonts w:ascii="Times New Roman" w:hAnsi="Times New Roman" w:cs="Times New Roman"/>
          <w:b/>
          <w:bCs/>
          <w:sz w:val="24"/>
          <w:szCs w:val="24"/>
        </w:rPr>
        <w:t xml:space="preserve">Conclusion </w:t>
      </w:r>
    </w:p>
    <w:p w14:paraId="7772E9EC" w14:textId="5F773EC9" w:rsidR="00B72089" w:rsidRDefault="00B72089" w:rsidP="00B72089">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w:t>
      </w:r>
      <w:r w:rsidRPr="00B72089">
        <w:rPr>
          <w:rFonts w:ascii="Times New Roman" w:hAnsi="Times New Roman" w:cs="Times New Roman"/>
          <w:sz w:val="24"/>
          <w:szCs w:val="24"/>
        </w:rPr>
        <w:t xml:space="preserve">, the complexities of entrepreneurship are a consequence of a multitude of traits and factors that influence individuals to undertake this journey. To earn profits, from social impact to taking risks, </w:t>
      </w:r>
      <w:r>
        <w:rPr>
          <w:rFonts w:ascii="Times New Roman" w:hAnsi="Times New Roman" w:cs="Times New Roman"/>
          <w:sz w:val="24"/>
          <w:szCs w:val="24"/>
        </w:rPr>
        <w:t>entrepreneurship</w:t>
      </w:r>
      <w:r w:rsidRPr="00B72089">
        <w:rPr>
          <w:rFonts w:ascii="Times New Roman" w:hAnsi="Times New Roman" w:cs="Times New Roman"/>
          <w:sz w:val="24"/>
          <w:szCs w:val="24"/>
        </w:rPr>
        <w:t xml:space="preserve"> </w:t>
      </w:r>
      <w:r>
        <w:rPr>
          <w:rFonts w:ascii="Times New Roman" w:hAnsi="Times New Roman" w:cs="Times New Roman"/>
          <w:sz w:val="24"/>
          <w:szCs w:val="24"/>
        </w:rPr>
        <w:t>explores</w:t>
      </w:r>
      <w:r w:rsidRPr="00B72089">
        <w:rPr>
          <w:rFonts w:ascii="Times New Roman" w:hAnsi="Times New Roman" w:cs="Times New Roman"/>
          <w:sz w:val="24"/>
          <w:szCs w:val="24"/>
        </w:rPr>
        <w:t xml:space="preserve"> a complicated terrain </w:t>
      </w:r>
      <w:r>
        <w:rPr>
          <w:rFonts w:ascii="Times New Roman" w:hAnsi="Times New Roman" w:cs="Times New Roman"/>
          <w:sz w:val="24"/>
          <w:szCs w:val="24"/>
        </w:rPr>
        <w:t>including</w:t>
      </w:r>
      <w:r w:rsidRPr="00B72089">
        <w:rPr>
          <w:rFonts w:ascii="Times New Roman" w:hAnsi="Times New Roman" w:cs="Times New Roman"/>
          <w:sz w:val="24"/>
          <w:szCs w:val="24"/>
        </w:rPr>
        <w:t xml:space="preserve"> innovation autonomous and passion. Such perspective gives us an opportunity to achieve a complete cognizance of the complex ties between theory and practice ultimately revealing a myriad of ways that entrepreneurship contributes to societal changes. With the dynamism in the business of entrepreneurship, this is to continue and the mastery of these traits and motivations will remain vital for those who aspire to pose their mark in the entrepreneurial landscape. Lastly, acknowledging that personality traits as per recommended theories and motives play a vital role in entrepreneurship breeds an environment where individuals can set off on their entrepreneurial voyage with lucidity, </w:t>
      </w:r>
      <w:proofErr w:type="gramStart"/>
      <w:r w:rsidRPr="00B72089">
        <w:rPr>
          <w:rFonts w:ascii="Times New Roman" w:hAnsi="Times New Roman" w:cs="Times New Roman"/>
          <w:sz w:val="24"/>
          <w:szCs w:val="24"/>
        </w:rPr>
        <w:t>commitment</w:t>
      </w:r>
      <w:proofErr w:type="gramEnd"/>
      <w:r w:rsidRPr="00B72089">
        <w:rPr>
          <w:rFonts w:ascii="Times New Roman" w:hAnsi="Times New Roman" w:cs="Times New Roman"/>
          <w:sz w:val="24"/>
          <w:szCs w:val="24"/>
        </w:rPr>
        <w:t xml:space="preserve"> and unwavering spirit.</w:t>
      </w:r>
    </w:p>
    <w:p w14:paraId="08928131" w14:textId="77777777" w:rsidR="00B72089" w:rsidRDefault="00B72089" w:rsidP="008C1A11">
      <w:pPr>
        <w:spacing w:line="360" w:lineRule="auto"/>
        <w:jc w:val="both"/>
        <w:rPr>
          <w:rFonts w:ascii="Times New Roman" w:hAnsi="Times New Roman" w:cs="Times New Roman"/>
          <w:sz w:val="24"/>
          <w:szCs w:val="24"/>
        </w:rPr>
      </w:pPr>
    </w:p>
    <w:p w14:paraId="6B5F959A" w14:textId="4CAD313F" w:rsidR="00EB78A6" w:rsidRDefault="00EB78A6" w:rsidP="006309EC">
      <w:pPr>
        <w:spacing w:line="360" w:lineRule="auto"/>
        <w:jc w:val="both"/>
        <w:rPr>
          <w:rFonts w:ascii="Times New Roman" w:hAnsi="Times New Roman" w:cs="Times New Roman"/>
          <w:sz w:val="24"/>
          <w:szCs w:val="24"/>
        </w:rPr>
      </w:pPr>
    </w:p>
    <w:p w14:paraId="6BC92695" w14:textId="77777777" w:rsidR="00775098" w:rsidRPr="00B120B6" w:rsidRDefault="00775098" w:rsidP="00775098">
      <w:pPr>
        <w:spacing w:line="360" w:lineRule="auto"/>
        <w:jc w:val="both"/>
        <w:rPr>
          <w:rFonts w:ascii="Times New Roman" w:hAnsi="Times New Roman" w:cs="Times New Roman"/>
          <w:b/>
          <w:bCs/>
          <w:sz w:val="24"/>
          <w:szCs w:val="24"/>
          <w:lang w:val="en-US"/>
        </w:rPr>
      </w:pPr>
      <w:r w:rsidRPr="00B120B6">
        <w:rPr>
          <w:rFonts w:ascii="Times New Roman" w:hAnsi="Times New Roman" w:cs="Times New Roman"/>
          <w:b/>
          <w:bCs/>
          <w:sz w:val="24"/>
          <w:szCs w:val="24"/>
          <w:lang w:val="en-US"/>
        </w:rPr>
        <w:lastRenderedPageBreak/>
        <w:t>Reference list</w:t>
      </w:r>
    </w:p>
    <w:p w14:paraId="1EDA1479" w14:textId="0687CC33" w:rsidR="00775098" w:rsidRDefault="00775098" w:rsidP="00775098">
      <w:pPr>
        <w:spacing w:line="360" w:lineRule="auto"/>
        <w:jc w:val="both"/>
        <w:rPr>
          <w:rFonts w:ascii="Times New Roman" w:hAnsi="Times New Roman" w:cs="Times New Roman"/>
          <w:sz w:val="24"/>
          <w:szCs w:val="24"/>
          <w:lang w:val="en-US"/>
        </w:rPr>
      </w:pPr>
      <w:r w:rsidRPr="00775098">
        <w:rPr>
          <w:rFonts w:ascii="Times New Roman" w:hAnsi="Times New Roman" w:cs="Times New Roman"/>
          <w:sz w:val="24"/>
          <w:szCs w:val="24"/>
          <w:lang w:val="en-US"/>
        </w:rPr>
        <w:t xml:space="preserve">Agarwal, R. and </w:t>
      </w:r>
      <w:proofErr w:type="spellStart"/>
      <w:r w:rsidRPr="00775098">
        <w:rPr>
          <w:rFonts w:ascii="Times New Roman" w:hAnsi="Times New Roman" w:cs="Times New Roman"/>
          <w:sz w:val="24"/>
          <w:szCs w:val="24"/>
          <w:lang w:val="en-US"/>
        </w:rPr>
        <w:t>Braguinsky</w:t>
      </w:r>
      <w:proofErr w:type="spellEnd"/>
      <w:r w:rsidRPr="00775098">
        <w:rPr>
          <w:rFonts w:ascii="Times New Roman" w:hAnsi="Times New Roman" w:cs="Times New Roman"/>
          <w:sz w:val="24"/>
          <w:szCs w:val="24"/>
          <w:lang w:val="en-US"/>
        </w:rPr>
        <w:t xml:space="preserve">, S. (2020). Industry Evolution and Entrepreneurship: Steven Klepper’s Contributions to Industrial Organization, Strategy, Technological Change, and Entrepreneurship. </w:t>
      </w:r>
      <w:r w:rsidRPr="00775098">
        <w:rPr>
          <w:rFonts w:ascii="Times New Roman" w:hAnsi="Times New Roman" w:cs="Times New Roman"/>
          <w:i/>
          <w:iCs/>
          <w:sz w:val="24"/>
          <w:szCs w:val="24"/>
          <w:lang w:val="en-US"/>
        </w:rPr>
        <w:t>Strategic Entrepreneurship Journal</w:t>
      </w:r>
      <w:r w:rsidRPr="00775098">
        <w:rPr>
          <w:rFonts w:ascii="Times New Roman" w:hAnsi="Times New Roman" w:cs="Times New Roman"/>
          <w:sz w:val="24"/>
          <w:szCs w:val="24"/>
          <w:lang w:val="en-US"/>
        </w:rPr>
        <w:t xml:space="preserve">, 9(4), pp.380–397. </w:t>
      </w:r>
      <w:proofErr w:type="spellStart"/>
      <w:r w:rsidRPr="00775098">
        <w:rPr>
          <w:rFonts w:ascii="Times New Roman" w:hAnsi="Times New Roman" w:cs="Times New Roman"/>
          <w:sz w:val="24"/>
          <w:szCs w:val="24"/>
          <w:lang w:val="en-US"/>
        </w:rPr>
        <w:t>doi:</w:t>
      </w:r>
      <w:hyperlink r:id="rId5" w:history="1">
        <w:r w:rsidRPr="00775098">
          <w:rPr>
            <w:rStyle w:val="Hyperlink"/>
            <w:rFonts w:ascii="Times New Roman" w:hAnsi="Times New Roman" w:cs="Times New Roman"/>
            <w:sz w:val="24"/>
            <w:szCs w:val="24"/>
            <w:lang w:val="en-US"/>
          </w:rPr>
          <w:t>https</w:t>
        </w:r>
        <w:proofErr w:type="spellEnd"/>
        <w:r w:rsidRPr="00775098">
          <w:rPr>
            <w:rStyle w:val="Hyperlink"/>
            <w:rFonts w:ascii="Times New Roman" w:hAnsi="Times New Roman" w:cs="Times New Roman"/>
            <w:sz w:val="24"/>
            <w:szCs w:val="24"/>
            <w:lang w:val="en-US"/>
          </w:rPr>
          <w:t>://doi.org/10.1002/sej.1179</w:t>
        </w:r>
      </w:hyperlink>
      <w:r w:rsidRPr="00775098">
        <w:rPr>
          <w:rFonts w:ascii="Times New Roman" w:hAnsi="Times New Roman" w:cs="Times New Roman"/>
          <w:sz w:val="24"/>
          <w:szCs w:val="24"/>
          <w:lang w:val="en-US"/>
        </w:rPr>
        <w:t>.</w:t>
      </w:r>
    </w:p>
    <w:p w14:paraId="22B186E3" w14:textId="2B2CF25B" w:rsidR="00775098" w:rsidRDefault="00775098" w:rsidP="00775098">
      <w:pPr>
        <w:spacing w:line="360" w:lineRule="auto"/>
        <w:jc w:val="both"/>
        <w:rPr>
          <w:rFonts w:ascii="Times New Roman" w:hAnsi="Times New Roman" w:cs="Times New Roman"/>
          <w:sz w:val="24"/>
          <w:szCs w:val="24"/>
        </w:rPr>
      </w:pPr>
      <w:r w:rsidRPr="00EB78A6">
        <w:rPr>
          <w:rFonts w:ascii="Times New Roman" w:hAnsi="Times New Roman" w:cs="Times New Roman"/>
          <w:sz w:val="24"/>
          <w:szCs w:val="24"/>
        </w:rPr>
        <w:t xml:space="preserve">Amabile, T. M. (1997). Entrepreneurial creativity through motivational synergy. Journal of Creative </w:t>
      </w:r>
      <w:proofErr w:type="spellStart"/>
      <w:r w:rsidRPr="00EB78A6">
        <w:rPr>
          <w:rFonts w:ascii="Times New Roman" w:hAnsi="Times New Roman" w:cs="Times New Roman"/>
          <w:sz w:val="24"/>
          <w:szCs w:val="24"/>
        </w:rPr>
        <w:t>Behavior</w:t>
      </w:r>
      <w:proofErr w:type="spellEnd"/>
      <w:r w:rsidRPr="00EB78A6">
        <w:rPr>
          <w:rFonts w:ascii="Times New Roman" w:hAnsi="Times New Roman" w:cs="Times New Roman"/>
          <w:sz w:val="24"/>
          <w:szCs w:val="24"/>
        </w:rPr>
        <w:t>, 31(1), 18-26.</w:t>
      </w:r>
    </w:p>
    <w:p w14:paraId="023EF8DB" w14:textId="77777777" w:rsidR="00775098" w:rsidRPr="00EB78A6" w:rsidRDefault="00775098" w:rsidP="00775098">
      <w:pPr>
        <w:spacing w:line="360" w:lineRule="auto"/>
        <w:jc w:val="both"/>
        <w:rPr>
          <w:rFonts w:ascii="Times New Roman" w:hAnsi="Times New Roman" w:cs="Times New Roman"/>
          <w:sz w:val="24"/>
          <w:szCs w:val="24"/>
        </w:rPr>
      </w:pPr>
      <w:r w:rsidRPr="00EB78A6">
        <w:rPr>
          <w:rFonts w:ascii="Times New Roman" w:hAnsi="Times New Roman" w:cs="Times New Roman"/>
          <w:sz w:val="24"/>
          <w:szCs w:val="24"/>
        </w:rPr>
        <w:t>Austin, J., Stevenson, H., &amp; Wei-Skillern, J. (2006). Social and commercial entrepreneurship: same, different, or both? Entrepreneurship Theory and Practice, 30(1), 1-22.</w:t>
      </w:r>
    </w:p>
    <w:p w14:paraId="765A536A" w14:textId="046B391F" w:rsidR="00775098" w:rsidRPr="00775098" w:rsidRDefault="00775098" w:rsidP="00775098">
      <w:pPr>
        <w:spacing w:line="360" w:lineRule="auto"/>
        <w:jc w:val="both"/>
        <w:rPr>
          <w:rFonts w:ascii="Times New Roman" w:hAnsi="Times New Roman" w:cs="Times New Roman"/>
          <w:sz w:val="24"/>
          <w:szCs w:val="24"/>
        </w:rPr>
      </w:pPr>
      <w:r w:rsidRPr="00EB78A6">
        <w:rPr>
          <w:rFonts w:ascii="Times New Roman" w:hAnsi="Times New Roman" w:cs="Times New Roman"/>
          <w:sz w:val="24"/>
          <w:szCs w:val="24"/>
        </w:rPr>
        <w:t>Baard, P. P., Deci, E. L., &amp; Ryan, R. M. (2004). Intrinsic need satisfaction: A motivational basis of performance and well-being in two work settings. Journal of Applied Social Psychology, 34(10), 2045-2068.</w:t>
      </w:r>
    </w:p>
    <w:p w14:paraId="2F5020A1" w14:textId="299B33FB" w:rsidR="00775098" w:rsidRPr="00775098" w:rsidRDefault="00775098" w:rsidP="00775098">
      <w:pPr>
        <w:spacing w:line="360" w:lineRule="auto"/>
        <w:jc w:val="both"/>
        <w:rPr>
          <w:rFonts w:ascii="Times New Roman" w:hAnsi="Times New Roman" w:cs="Times New Roman"/>
          <w:sz w:val="24"/>
          <w:szCs w:val="24"/>
          <w:lang w:val="en-US"/>
        </w:rPr>
      </w:pPr>
      <w:r w:rsidRPr="00775098">
        <w:rPr>
          <w:rFonts w:ascii="Times New Roman" w:hAnsi="Times New Roman" w:cs="Times New Roman"/>
          <w:sz w:val="24"/>
          <w:szCs w:val="24"/>
          <w:lang w:val="en-US"/>
        </w:rPr>
        <w:t xml:space="preserve">Barringer, B.R. and Ireland, R.D. (2018). </w:t>
      </w:r>
      <w:r w:rsidRPr="00775098">
        <w:rPr>
          <w:rFonts w:ascii="Times New Roman" w:hAnsi="Times New Roman" w:cs="Times New Roman"/>
          <w:i/>
          <w:iCs/>
          <w:sz w:val="24"/>
          <w:szCs w:val="24"/>
          <w:lang w:val="en-US"/>
        </w:rPr>
        <w:t>Entrepreneurship: Successfully Launching New Ventures</w:t>
      </w:r>
      <w:r w:rsidRPr="00775098">
        <w:rPr>
          <w:rFonts w:ascii="Times New Roman" w:hAnsi="Times New Roman" w:cs="Times New Roman"/>
          <w:sz w:val="24"/>
          <w:szCs w:val="24"/>
          <w:lang w:val="en-US"/>
        </w:rPr>
        <w:t>. New York, Ny: Pearson.</w:t>
      </w:r>
    </w:p>
    <w:p w14:paraId="30007C95" w14:textId="4175F891" w:rsidR="00775098" w:rsidRPr="00775098" w:rsidRDefault="00775098" w:rsidP="00775098">
      <w:pPr>
        <w:spacing w:line="360" w:lineRule="auto"/>
        <w:jc w:val="both"/>
        <w:rPr>
          <w:rFonts w:ascii="Times New Roman" w:hAnsi="Times New Roman" w:cs="Times New Roman"/>
          <w:sz w:val="24"/>
          <w:szCs w:val="24"/>
          <w:lang w:val="en-US"/>
        </w:rPr>
      </w:pPr>
      <w:r w:rsidRPr="00775098">
        <w:rPr>
          <w:rFonts w:ascii="Times New Roman" w:hAnsi="Times New Roman" w:cs="Times New Roman"/>
          <w:sz w:val="24"/>
          <w:szCs w:val="24"/>
          <w:lang w:val="en-US"/>
        </w:rPr>
        <w:t xml:space="preserve">Blackwell, E. (2011). </w:t>
      </w:r>
      <w:r w:rsidRPr="00775098">
        <w:rPr>
          <w:rFonts w:ascii="Times New Roman" w:hAnsi="Times New Roman" w:cs="Times New Roman"/>
          <w:i/>
          <w:iCs/>
          <w:sz w:val="24"/>
          <w:szCs w:val="24"/>
          <w:lang w:val="en-US"/>
        </w:rPr>
        <w:t>How to prepare a business plan</w:t>
      </w:r>
      <w:r w:rsidRPr="00775098">
        <w:rPr>
          <w:rFonts w:ascii="Times New Roman" w:hAnsi="Times New Roman" w:cs="Times New Roman"/>
          <w:sz w:val="24"/>
          <w:szCs w:val="24"/>
          <w:lang w:val="en-US"/>
        </w:rPr>
        <w:t>. London; Philadelphia: Kogan Page.</w:t>
      </w:r>
    </w:p>
    <w:p w14:paraId="1DB82D88" w14:textId="77777777" w:rsidR="00775098" w:rsidRPr="00775098" w:rsidRDefault="00775098" w:rsidP="00775098">
      <w:pPr>
        <w:spacing w:line="360" w:lineRule="auto"/>
        <w:jc w:val="both"/>
        <w:rPr>
          <w:rFonts w:ascii="Times New Roman" w:hAnsi="Times New Roman" w:cs="Times New Roman"/>
          <w:sz w:val="24"/>
          <w:szCs w:val="24"/>
          <w:lang w:val="en-US"/>
        </w:rPr>
      </w:pPr>
      <w:r w:rsidRPr="00775098">
        <w:rPr>
          <w:rFonts w:ascii="Times New Roman" w:hAnsi="Times New Roman" w:cs="Times New Roman"/>
          <w:sz w:val="24"/>
          <w:szCs w:val="24"/>
          <w:lang w:val="en-US"/>
        </w:rPr>
        <w:t xml:space="preserve">Brekke, T. (2015). Entrepreneurship and path dependency in regional development. </w:t>
      </w:r>
      <w:r w:rsidRPr="00775098">
        <w:rPr>
          <w:rFonts w:ascii="Times New Roman" w:hAnsi="Times New Roman" w:cs="Times New Roman"/>
          <w:i/>
          <w:iCs/>
          <w:sz w:val="24"/>
          <w:szCs w:val="24"/>
          <w:lang w:val="en-US"/>
        </w:rPr>
        <w:t>Entrepreneurship &amp; Regional Development</w:t>
      </w:r>
      <w:r w:rsidRPr="00775098">
        <w:rPr>
          <w:rFonts w:ascii="Times New Roman" w:hAnsi="Times New Roman" w:cs="Times New Roman"/>
          <w:sz w:val="24"/>
          <w:szCs w:val="24"/>
          <w:lang w:val="en-US"/>
        </w:rPr>
        <w:t xml:space="preserve">, 27(3-4), pp.202–218. </w:t>
      </w:r>
      <w:proofErr w:type="spellStart"/>
      <w:r w:rsidRPr="00775098">
        <w:rPr>
          <w:rFonts w:ascii="Times New Roman" w:hAnsi="Times New Roman" w:cs="Times New Roman"/>
          <w:sz w:val="24"/>
          <w:szCs w:val="24"/>
          <w:lang w:val="en-US"/>
        </w:rPr>
        <w:t>doi:</w:t>
      </w:r>
      <w:hyperlink r:id="rId6" w:history="1">
        <w:r w:rsidRPr="00775098">
          <w:rPr>
            <w:rStyle w:val="Hyperlink"/>
            <w:rFonts w:ascii="Times New Roman" w:hAnsi="Times New Roman" w:cs="Times New Roman"/>
            <w:sz w:val="24"/>
            <w:szCs w:val="24"/>
            <w:lang w:val="en-US"/>
          </w:rPr>
          <w:t>https</w:t>
        </w:r>
        <w:proofErr w:type="spellEnd"/>
        <w:r w:rsidRPr="00775098">
          <w:rPr>
            <w:rStyle w:val="Hyperlink"/>
            <w:rFonts w:ascii="Times New Roman" w:hAnsi="Times New Roman" w:cs="Times New Roman"/>
            <w:sz w:val="24"/>
            <w:szCs w:val="24"/>
            <w:lang w:val="en-US"/>
          </w:rPr>
          <w:t>://doi.org/10.1080/08985626.2015.1030457</w:t>
        </w:r>
      </w:hyperlink>
      <w:r w:rsidRPr="00775098">
        <w:rPr>
          <w:rFonts w:ascii="Times New Roman" w:hAnsi="Times New Roman" w:cs="Times New Roman"/>
          <w:sz w:val="24"/>
          <w:szCs w:val="24"/>
          <w:lang w:val="en-US"/>
        </w:rPr>
        <w:t>.</w:t>
      </w:r>
    </w:p>
    <w:p w14:paraId="3DB7863C" w14:textId="3469A6AA" w:rsidR="00775098" w:rsidRDefault="00775098" w:rsidP="00775098">
      <w:pPr>
        <w:spacing w:line="360" w:lineRule="auto"/>
        <w:jc w:val="both"/>
        <w:rPr>
          <w:rFonts w:ascii="Times New Roman" w:hAnsi="Times New Roman" w:cs="Times New Roman"/>
          <w:sz w:val="24"/>
          <w:szCs w:val="24"/>
          <w:lang w:val="en-US"/>
        </w:rPr>
      </w:pPr>
      <w:r w:rsidRPr="00775098">
        <w:rPr>
          <w:rFonts w:ascii="Times New Roman" w:hAnsi="Times New Roman" w:cs="Times New Roman"/>
          <w:sz w:val="24"/>
          <w:szCs w:val="24"/>
          <w:lang w:val="en-US"/>
        </w:rPr>
        <w:t xml:space="preserve">Burns, P. (2022). </w:t>
      </w:r>
      <w:r w:rsidRPr="00775098">
        <w:rPr>
          <w:rFonts w:ascii="Times New Roman" w:hAnsi="Times New Roman" w:cs="Times New Roman"/>
          <w:i/>
          <w:iCs/>
          <w:sz w:val="24"/>
          <w:szCs w:val="24"/>
          <w:lang w:val="en-US"/>
        </w:rPr>
        <w:t xml:space="preserve">Entrepreneurship and small business: start-up, </w:t>
      </w:r>
      <w:proofErr w:type="gramStart"/>
      <w:r w:rsidRPr="00775098">
        <w:rPr>
          <w:rFonts w:ascii="Times New Roman" w:hAnsi="Times New Roman" w:cs="Times New Roman"/>
          <w:i/>
          <w:iCs/>
          <w:sz w:val="24"/>
          <w:szCs w:val="24"/>
          <w:lang w:val="en-US"/>
        </w:rPr>
        <w:t>growth</w:t>
      </w:r>
      <w:proofErr w:type="gramEnd"/>
      <w:r w:rsidRPr="00775098">
        <w:rPr>
          <w:rFonts w:ascii="Times New Roman" w:hAnsi="Times New Roman" w:cs="Times New Roman"/>
          <w:i/>
          <w:iCs/>
          <w:sz w:val="24"/>
          <w:szCs w:val="24"/>
          <w:lang w:val="en-US"/>
        </w:rPr>
        <w:t xml:space="preserve"> and maturity</w:t>
      </w:r>
      <w:r w:rsidRPr="00775098">
        <w:rPr>
          <w:rFonts w:ascii="Times New Roman" w:hAnsi="Times New Roman" w:cs="Times New Roman"/>
          <w:sz w:val="24"/>
          <w:szCs w:val="24"/>
          <w:lang w:val="en-US"/>
        </w:rPr>
        <w:t xml:space="preserve">. London: Red Globe Press </w:t>
      </w:r>
      <w:proofErr w:type="gramStart"/>
      <w:r w:rsidRPr="00775098">
        <w:rPr>
          <w:rFonts w:ascii="Times New Roman" w:hAnsi="Times New Roman" w:cs="Times New Roman"/>
          <w:sz w:val="24"/>
          <w:szCs w:val="24"/>
          <w:lang w:val="en-US"/>
        </w:rPr>
        <w:t>An</w:t>
      </w:r>
      <w:proofErr w:type="gramEnd"/>
      <w:r w:rsidRPr="00775098">
        <w:rPr>
          <w:rFonts w:ascii="Times New Roman" w:hAnsi="Times New Roman" w:cs="Times New Roman"/>
          <w:sz w:val="24"/>
          <w:szCs w:val="24"/>
          <w:lang w:val="en-US"/>
        </w:rPr>
        <w:t xml:space="preserve"> Imprint Of Macmillan Education Limited.</w:t>
      </w:r>
    </w:p>
    <w:p w14:paraId="365F77B8" w14:textId="6E5FEE3A" w:rsidR="00775098" w:rsidRPr="00775098" w:rsidRDefault="00775098" w:rsidP="00775098">
      <w:pPr>
        <w:spacing w:line="360" w:lineRule="auto"/>
        <w:jc w:val="both"/>
        <w:rPr>
          <w:rFonts w:ascii="Times New Roman" w:hAnsi="Times New Roman" w:cs="Times New Roman"/>
          <w:sz w:val="24"/>
          <w:szCs w:val="24"/>
        </w:rPr>
      </w:pPr>
      <w:r w:rsidRPr="00EB78A6">
        <w:rPr>
          <w:rFonts w:ascii="Times New Roman" w:hAnsi="Times New Roman" w:cs="Times New Roman"/>
          <w:sz w:val="24"/>
          <w:szCs w:val="24"/>
        </w:rPr>
        <w:t>Cassar, G. (2007). Money, kisses, and electric shocks: On the affective psychology of risk. Journal of Risk and Uncertainty, 34(1), 23-51.</w:t>
      </w:r>
    </w:p>
    <w:p w14:paraId="44A57EBE" w14:textId="77777777" w:rsidR="00775098" w:rsidRPr="00775098" w:rsidRDefault="00775098" w:rsidP="00775098">
      <w:pPr>
        <w:spacing w:line="360" w:lineRule="auto"/>
        <w:jc w:val="both"/>
        <w:rPr>
          <w:rFonts w:ascii="Times New Roman" w:hAnsi="Times New Roman" w:cs="Times New Roman"/>
          <w:sz w:val="24"/>
          <w:szCs w:val="24"/>
          <w:lang w:val="en-US"/>
        </w:rPr>
      </w:pPr>
      <w:r w:rsidRPr="00775098">
        <w:rPr>
          <w:rFonts w:ascii="Times New Roman" w:hAnsi="Times New Roman" w:cs="Times New Roman"/>
          <w:sz w:val="24"/>
          <w:szCs w:val="24"/>
          <w:lang w:val="en-US"/>
        </w:rPr>
        <w:t xml:space="preserve">Cho, K.-H. (2018). Assessment of Research Methodologies in Entrepreneurship and Recommendations for Future Research: Through Review of the Leading Entrepreneurship Journals in Korea. </w:t>
      </w:r>
      <w:r w:rsidRPr="00775098">
        <w:rPr>
          <w:rFonts w:ascii="Times New Roman" w:hAnsi="Times New Roman" w:cs="Times New Roman"/>
          <w:i/>
          <w:iCs/>
          <w:sz w:val="24"/>
          <w:szCs w:val="24"/>
          <w:lang w:val="en-US"/>
        </w:rPr>
        <w:t>The Korea Entrepreneurship Society</w:t>
      </w:r>
      <w:r w:rsidRPr="00775098">
        <w:rPr>
          <w:rFonts w:ascii="Times New Roman" w:hAnsi="Times New Roman" w:cs="Times New Roman"/>
          <w:sz w:val="24"/>
          <w:szCs w:val="24"/>
          <w:lang w:val="en-US"/>
        </w:rPr>
        <w:t xml:space="preserve">, 13(1), pp.68–92. </w:t>
      </w:r>
      <w:proofErr w:type="spellStart"/>
      <w:r w:rsidRPr="00775098">
        <w:rPr>
          <w:rFonts w:ascii="Times New Roman" w:hAnsi="Times New Roman" w:cs="Times New Roman"/>
          <w:sz w:val="24"/>
          <w:szCs w:val="24"/>
          <w:lang w:val="en-US"/>
        </w:rPr>
        <w:t>doi:</w:t>
      </w:r>
      <w:hyperlink r:id="rId7" w:history="1">
        <w:r w:rsidRPr="00775098">
          <w:rPr>
            <w:rStyle w:val="Hyperlink"/>
            <w:rFonts w:ascii="Times New Roman" w:hAnsi="Times New Roman" w:cs="Times New Roman"/>
            <w:sz w:val="24"/>
            <w:szCs w:val="24"/>
            <w:lang w:val="en-US"/>
          </w:rPr>
          <w:t>https</w:t>
        </w:r>
        <w:proofErr w:type="spellEnd"/>
        <w:r w:rsidRPr="00775098">
          <w:rPr>
            <w:rStyle w:val="Hyperlink"/>
            <w:rFonts w:ascii="Times New Roman" w:hAnsi="Times New Roman" w:cs="Times New Roman"/>
            <w:sz w:val="24"/>
            <w:szCs w:val="24"/>
            <w:lang w:val="en-US"/>
          </w:rPr>
          <w:t>://doi.org/10.24878/tkes.2018.13.1.068</w:t>
        </w:r>
      </w:hyperlink>
      <w:r w:rsidRPr="00775098">
        <w:rPr>
          <w:rFonts w:ascii="Times New Roman" w:hAnsi="Times New Roman" w:cs="Times New Roman"/>
          <w:sz w:val="24"/>
          <w:szCs w:val="24"/>
          <w:lang w:val="en-US"/>
        </w:rPr>
        <w:t>.</w:t>
      </w:r>
    </w:p>
    <w:p w14:paraId="1BFC1BCA" w14:textId="100FBEBD" w:rsidR="00775098" w:rsidRDefault="00775098" w:rsidP="00775098">
      <w:pPr>
        <w:spacing w:line="360" w:lineRule="auto"/>
        <w:jc w:val="both"/>
        <w:rPr>
          <w:rFonts w:ascii="Times New Roman" w:hAnsi="Times New Roman" w:cs="Times New Roman"/>
          <w:sz w:val="24"/>
          <w:szCs w:val="24"/>
          <w:lang w:val="en-US"/>
        </w:rPr>
      </w:pPr>
      <w:r w:rsidRPr="00775098">
        <w:rPr>
          <w:rFonts w:ascii="Times New Roman" w:hAnsi="Times New Roman" w:cs="Times New Roman"/>
          <w:sz w:val="24"/>
          <w:szCs w:val="24"/>
          <w:lang w:val="en-US"/>
        </w:rPr>
        <w:lastRenderedPageBreak/>
        <w:t xml:space="preserve">Curran, J. (2022). What is Small Business Policy in the UK for? Evaluation and Assessing Small                 Business Policies. </w:t>
      </w:r>
      <w:r w:rsidRPr="00775098">
        <w:rPr>
          <w:rFonts w:ascii="Times New Roman" w:hAnsi="Times New Roman" w:cs="Times New Roman"/>
          <w:i/>
          <w:iCs/>
          <w:sz w:val="24"/>
          <w:szCs w:val="24"/>
          <w:lang w:val="en-US"/>
        </w:rPr>
        <w:t>International Small Business Journal</w:t>
      </w:r>
      <w:r w:rsidRPr="00775098">
        <w:rPr>
          <w:rFonts w:ascii="Times New Roman" w:hAnsi="Times New Roman" w:cs="Times New Roman"/>
          <w:sz w:val="24"/>
          <w:szCs w:val="24"/>
          <w:lang w:val="en-US"/>
        </w:rPr>
        <w:t xml:space="preserve">, 18(3), pp.36–50. </w:t>
      </w:r>
      <w:proofErr w:type="spellStart"/>
      <w:r w:rsidRPr="00775098">
        <w:rPr>
          <w:rFonts w:ascii="Times New Roman" w:hAnsi="Times New Roman" w:cs="Times New Roman"/>
          <w:sz w:val="24"/>
          <w:szCs w:val="24"/>
          <w:lang w:val="en-US"/>
        </w:rPr>
        <w:t>doi:</w:t>
      </w:r>
      <w:hyperlink r:id="rId8" w:history="1">
        <w:r w:rsidRPr="00775098">
          <w:rPr>
            <w:rStyle w:val="Hyperlink"/>
            <w:rFonts w:ascii="Times New Roman" w:hAnsi="Times New Roman" w:cs="Times New Roman"/>
            <w:sz w:val="24"/>
            <w:szCs w:val="24"/>
            <w:lang w:val="en-US"/>
          </w:rPr>
          <w:t>https</w:t>
        </w:r>
        <w:proofErr w:type="spellEnd"/>
        <w:r w:rsidRPr="00775098">
          <w:rPr>
            <w:rStyle w:val="Hyperlink"/>
            <w:rFonts w:ascii="Times New Roman" w:hAnsi="Times New Roman" w:cs="Times New Roman"/>
            <w:sz w:val="24"/>
            <w:szCs w:val="24"/>
            <w:lang w:val="en-US"/>
          </w:rPr>
          <w:t>://doi.org/10.1177/0266242600183002</w:t>
        </w:r>
      </w:hyperlink>
      <w:r w:rsidRPr="00775098">
        <w:rPr>
          <w:rFonts w:ascii="Times New Roman" w:hAnsi="Times New Roman" w:cs="Times New Roman"/>
          <w:sz w:val="24"/>
          <w:szCs w:val="24"/>
          <w:lang w:val="en-US"/>
        </w:rPr>
        <w:t>.</w:t>
      </w:r>
    </w:p>
    <w:p w14:paraId="4715114E" w14:textId="256875D0" w:rsidR="00775098" w:rsidRPr="00775098" w:rsidRDefault="00775098" w:rsidP="00775098">
      <w:pPr>
        <w:spacing w:line="360" w:lineRule="auto"/>
        <w:jc w:val="both"/>
        <w:rPr>
          <w:rFonts w:ascii="Times New Roman" w:hAnsi="Times New Roman" w:cs="Times New Roman"/>
          <w:sz w:val="24"/>
          <w:szCs w:val="24"/>
        </w:rPr>
      </w:pPr>
      <w:r w:rsidRPr="00EB78A6">
        <w:rPr>
          <w:rFonts w:ascii="Times New Roman" w:hAnsi="Times New Roman" w:cs="Times New Roman"/>
          <w:sz w:val="24"/>
          <w:szCs w:val="24"/>
        </w:rPr>
        <w:t xml:space="preserve">Deci, E. L., &amp; Ryan, R. M. (2000). The “what” and “why” of goal pursuits: Human needs and the self-determination of </w:t>
      </w:r>
      <w:proofErr w:type="spellStart"/>
      <w:r w:rsidRPr="00EB78A6">
        <w:rPr>
          <w:rFonts w:ascii="Times New Roman" w:hAnsi="Times New Roman" w:cs="Times New Roman"/>
          <w:sz w:val="24"/>
          <w:szCs w:val="24"/>
        </w:rPr>
        <w:t>behavior</w:t>
      </w:r>
      <w:proofErr w:type="spellEnd"/>
      <w:r w:rsidRPr="00EB78A6">
        <w:rPr>
          <w:rFonts w:ascii="Times New Roman" w:hAnsi="Times New Roman" w:cs="Times New Roman"/>
          <w:sz w:val="24"/>
          <w:szCs w:val="24"/>
        </w:rPr>
        <w:t>. Psychological Inquiry, 11(4), 227-268.</w:t>
      </w:r>
    </w:p>
    <w:p w14:paraId="6B9B0E22" w14:textId="03652872" w:rsidR="00775098" w:rsidRPr="00775098" w:rsidRDefault="00775098" w:rsidP="00775098">
      <w:pPr>
        <w:spacing w:line="360" w:lineRule="auto"/>
        <w:jc w:val="both"/>
        <w:rPr>
          <w:rFonts w:ascii="Times New Roman" w:hAnsi="Times New Roman" w:cs="Times New Roman"/>
          <w:sz w:val="24"/>
          <w:szCs w:val="24"/>
        </w:rPr>
      </w:pPr>
      <w:r w:rsidRPr="00EB78A6">
        <w:rPr>
          <w:rFonts w:ascii="Times New Roman" w:hAnsi="Times New Roman" w:cs="Times New Roman"/>
          <w:sz w:val="24"/>
          <w:szCs w:val="24"/>
        </w:rPr>
        <w:t xml:space="preserve">Dees, J. G. (1998). The meaning of “social entrepreneurship.” Stanford University: </w:t>
      </w:r>
      <w:proofErr w:type="spellStart"/>
      <w:r w:rsidRPr="00EB78A6">
        <w:rPr>
          <w:rFonts w:ascii="Times New Roman" w:hAnsi="Times New Roman" w:cs="Times New Roman"/>
          <w:sz w:val="24"/>
          <w:szCs w:val="24"/>
        </w:rPr>
        <w:t>Center</w:t>
      </w:r>
      <w:proofErr w:type="spellEnd"/>
      <w:r w:rsidRPr="00EB78A6">
        <w:rPr>
          <w:rFonts w:ascii="Times New Roman" w:hAnsi="Times New Roman" w:cs="Times New Roman"/>
          <w:sz w:val="24"/>
          <w:szCs w:val="24"/>
        </w:rPr>
        <w:t xml:space="preserve"> for Social Innovation.</w:t>
      </w:r>
    </w:p>
    <w:p w14:paraId="31C2C2EA" w14:textId="77777777" w:rsidR="00775098" w:rsidRPr="00775098" w:rsidRDefault="00775098" w:rsidP="00775098">
      <w:pPr>
        <w:spacing w:line="360" w:lineRule="auto"/>
        <w:jc w:val="both"/>
        <w:rPr>
          <w:rFonts w:ascii="Times New Roman" w:hAnsi="Times New Roman" w:cs="Times New Roman"/>
          <w:sz w:val="24"/>
          <w:szCs w:val="24"/>
          <w:lang w:val="en-US"/>
        </w:rPr>
      </w:pPr>
      <w:r w:rsidRPr="00775098">
        <w:rPr>
          <w:rFonts w:ascii="Times New Roman" w:hAnsi="Times New Roman" w:cs="Times New Roman"/>
          <w:sz w:val="24"/>
          <w:szCs w:val="24"/>
          <w:lang w:val="en-US"/>
        </w:rPr>
        <w:t xml:space="preserve">Hisrich, R.D., Peters, M. and Shepherd, D. (2008). </w:t>
      </w:r>
      <w:r w:rsidRPr="00775098">
        <w:rPr>
          <w:rFonts w:ascii="Times New Roman" w:hAnsi="Times New Roman" w:cs="Times New Roman"/>
          <w:i/>
          <w:iCs/>
          <w:sz w:val="24"/>
          <w:szCs w:val="24"/>
          <w:lang w:val="en-US"/>
        </w:rPr>
        <w:t>Entrepreneurship</w:t>
      </w:r>
      <w:r w:rsidRPr="00775098">
        <w:rPr>
          <w:rFonts w:ascii="Times New Roman" w:hAnsi="Times New Roman" w:cs="Times New Roman"/>
          <w:sz w:val="24"/>
          <w:szCs w:val="24"/>
          <w:lang w:val="en-US"/>
        </w:rPr>
        <w:t>. McGraw-Hill/Irwin.</w:t>
      </w:r>
    </w:p>
    <w:p w14:paraId="17BC5D22" w14:textId="77777777" w:rsidR="00775098" w:rsidRPr="00775098" w:rsidRDefault="00775098" w:rsidP="00775098">
      <w:pPr>
        <w:spacing w:line="360" w:lineRule="auto"/>
        <w:jc w:val="both"/>
        <w:rPr>
          <w:rFonts w:ascii="Times New Roman" w:hAnsi="Times New Roman" w:cs="Times New Roman"/>
          <w:sz w:val="24"/>
          <w:szCs w:val="24"/>
          <w:lang w:val="en-US"/>
        </w:rPr>
      </w:pPr>
      <w:r w:rsidRPr="00775098">
        <w:rPr>
          <w:rFonts w:ascii="Times New Roman" w:hAnsi="Times New Roman" w:cs="Times New Roman"/>
          <w:sz w:val="24"/>
          <w:szCs w:val="24"/>
          <w:lang w:val="en-US"/>
        </w:rPr>
        <w:t xml:space="preserve">Mariotti, S. and Glackin, C. (2012). </w:t>
      </w:r>
      <w:r w:rsidRPr="00775098">
        <w:rPr>
          <w:rFonts w:ascii="Times New Roman" w:hAnsi="Times New Roman" w:cs="Times New Roman"/>
          <w:i/>
          <w:iCs/>
          <w:sz w:val="24"/>
          <w:szCs w:val="24"/>
          <w:lang w:val="en-US"/>
        </w:rPr>
        <w:t>Entrepreneurship</w:t>
      </w:r>
      <w:r w:rsidRPr="00775098">
        <w:rPr>
          <w:rFonts w:ascii="Times New Roman" w:hAnsi="Times New Roman" w:cs="Times New Roman"/>
          <w:sz w:val="24"/>
          <w:szCs w:val="24"/>
          <w:lang w:val="en-US"/>
        </w:rPr>
        <w:t>. Pearson Higher Ed.</w:t>
      </w:r>
    </w:p>
    <w:p w14:paraId="304D97D3" w14:textId="77777777" w:rsidR="00775098" w:rsidRPr="00775098" w:rsidRDefault="00775098" w:rsidP="00775098">
      <w:pPr>
        <w:spacing w:line="360" w:lineRule="auto"/>
        <w:jc w:val="both"/>
        <w:rPr>
          <w:rFonts w:ascii="Times New Roman" w:hAnsi="Times New Roman" w:cs="Times New Roman"/>
          <w:sz w:val="24"/>
          <w:szCs w:val="24"/>
          <w:lang w:val="en-US"/>
        </w:rPr>
      </w:pPr>
      <w:r w:rsidRPr="00775098">
        <w:rPr>
          <w:rFonts w:ascii="Times New Roman" w:hAnsi="Times New Roman" w:cs="Times New Roman"/>
          <w:sz w:val="24"/>
          <w:szCs w:val="24"/>
          <w:lang w:val="en-US"/>
        </w:rPr>
        <w:t xml:space="preserve">Ndubisi, N.O. and Nwankwo, S. (2013). </w:t>
      </w:r>
      <w:r w:rsidRPr="00775098">
        <w:rPr>
          <w:rFonts w:ascii="Times New Roman" w:hAnsi="Times New Roman" w:cs="Times New Roman"/>
          <w:i/>
          <w:iCs/>
          <w:sz w:val="24"/>
          <w:szCs w:val="24"/>
          <w:lang w:val="en-US"/>
        </w:rPr>
        <w:t xml:space="preserve">Enterprise development in SMEs and entrepreneurial </w:t>
      </w:r>
      <w:proofErr w:type="gramStart"/>
      <w:r w:rsidRPr="00775098">
        <w:rPr>
          <w:rFonts w:ascii="Times New Roman" w:hAnsi="Times New Roman" w:cs="Times New Roman"/>
          <w:i/>
          <w:iCs/>
          <w:sz w:val="24"/>
          <w:szCs w:val="24"/>
          <w:lang w:val="en-US"/>
        </w:rPr>
        <w:t>firms :</w:t>
      </w:r>
      <w:proofErr w:type="gramEnd"/>
      <w:r w:rsidRPr="00775098">
        <w:rPr>
          <w:rFonts w:ascii="Times New Roman" w:hAnsi="Times New Roman" w:cs="Times New Roman"/>
          <w:i/>
          <w:iCs/>
          <w:sz w:val="24"/>
          <w:szCs w:val="24"/>
          <w:lang w:val="en-US"/>
        </w:rPr>
        <w:t xml:space="preserve"> dynamic processes</w:t>
      </w:r>
      <w:r w:rsidRPr="00775098">
        <w:rPr>
          <w:rFonts w:ascii="Times New Roman" w:hAnsi="Times New Roman" w:cs="Times New Roman"/>
          <w:sz w:val="24"/>
          <w:szCs w:val="24"/>
          <w:lang w:val="en-US"/>
        </w:rPr>
        <w:t>. Hershey, Pa.: IGI Global (701 E. Chocolate Avenue, Hershey, Pennsylvania, 17033, USA).</w:t>
      </w:r>
    </w:p>
    <w:p w14:paraId="2BC65584" w14:textId="544D7BA1" w:rsidR="00775098" w:rsidRPr="00775098" w:rsidRDefault="00775098" w:rsidP="00775098">
      <w:pPr>
        <w:spacing w:line="360" w:lineRule="auto"/>
        <w:jc w:val="both"/>
        <w:rPr>
          <w:rFonts w:ascii="Times New Roman" w:hAnsi="Times New Roman" w:cs="Times New Roman"/>
          <w:sz w:val="24"/>
          <w:szCs w:val="24"/>
          <w:lang w:val="en-US"/>
        </w:rPr>
      </w:pPr>
      <w:r w:rsidRPr="00775098">
        <w:rPr>
          <w:rFonts w:ascii="Times New Roman" w:hAnsi="Times New Roman" w:cs="Times New Roman"/>
          <w:sz w:val="24"/>
          <w:szCs w:val="24"/>
          <w:lang w:val="en-US"/>
        </w:rPr>
        <w:t xml:space="preserve">Rae, D. (2008). </w:t>
      </w:r>
      <w:r w:rsidRPr="00775098">
        <w:rPr>
          <w:rFonts w:ascii="Times New Roman" w:hAnsi="Times New Roman" w:cs="Times New Roman"/>
          <w:i/>
          <w:iCs/>
          <w:sz w:val="24"/>
          <w:szCs w:val="24"/>
          <w:lang w:val="en-US"/>
        </w:rPr>
        <w:t>Entrepreneurship: from opportunity to action</w:t>
      </w:r>
      <w:r w:rsidRPr="00775098">
        <w:rPr>
          <w:rFonts w:ascii="Times New Roman" w:hAnsi="Times New Roman" w:cs="Times New Roman"/>
          <w:sz w:val="24"/>
          <w:szCs w:val="24"/>
          <w:lang w:val="en-US"/>
        </w:rPr>
        <w:t xml:space="preserve">. </w:t>
      </w:r>
      <w:proofErr w:type="spellStart"/>
      <w:r w:rsidRPr="00775098">
        <w:rPr>
          <w:rFonts w:ascii="Times New Roman" w:hAnsi="Times New Roman" w:cs="Times New Roman"/>
          <w:sz w:val="24"/>
          <w:szCs w:val="24"/>
          <w:lang w:val="en-US"/>
        </w:rPr>
        <w:t>Houndnills</w:t>
      </w:r>
      <w:proofErr w:type="spellEnd"/>
      <w:r w:rsidRPr="00775098">
        <w:rPr>
          <w:rFonts w:ascii="Times New Roman" w:hAnsi="Times New Roman" w:cs="Times New Roman"/>
          <w:sz w:val="24"/>
          <w:szCs w:val="24"/>
          <w:lang w:val="en-US"/>
        </w:rPr>
        <w:t>, Basingstoke Hampshire; New York: Palgrave Macmillan.</w:t>
      </w:r>
    </w:p>
    <w:p w14:paraId="72CB76F3" w14:textId="77777777" w:rsidR="00775098" w:rsidRPr="00775098" w:rsidRDefault="00775098" w:rsidP="00775098">
      <w:pPr>
        <w:spacing w:line="360" w:lineRule="auto"/>
        <w:jc w:val="both"/>
        <w:rPr>
          <w:rFonts w:ascii="Times New Roman" w:hAnsi="Times New Roman" w:cs="Times New Roman"/>
          <w:sz w:val="24"/>
          <w:szCs w:val="24"/>
          <w:lang w:val="en-US"/>
        </w:rPr>
      </w:pPr>
      <w:r w:rsidRPr="00775098">
        <w:rPr>
          <w:rFonts w:ascii="Times New Roman" w:hAnsi="Times New Roman" w:cs="Times New Roman"/>
          <w:sz w:val="24"/>
          <w:szCs w:val="24"/>
          <w:lang w:val="en-US"/>
        </w:rPr>
        <w:t xml:space="preserve">Rauch, A. (2019). Opportunities and threats in reviewing entrepreneurship theory and practice. </w:t>
      </w:r>
      <w:r w:rsidRPr="00775098">
        <w:rPr>
          <w:rFonts w:ascii="Times New Roman" w:hAnsi="Times New Roman" w:cs="Times New Roman"/>
          <w:i/>
          <w:iCs/>
          <w:sz w:val="24"/>
          <w:szCs w:val="24"/>
          <w:lang w:val="en-US"/>
        </w:rPr>
        <w:t>Entrepreneurship Theory and Practice</w:t>
      </w:r>
      <w:r w:rsidRPr="00775098">
        <w:rPr>
          <w:rFonts w:ascii="Times New Roman" w:hAnsi="Times New Roman" w:cs="Times New Roman"/>
          <w:sz w:val="24"/>
          <w:szCs w:val="24"/>
          <w:lang w:val="en-US"/>
        </w:rPr>
        <w:t xml:space="preserve">, 44(5), pp.847–860. </w:t>
      </w:r>
      <w:proofErr w:type="spellStart"/>
      <w:r w:rsidRPr="00775098">
        <w:rPr>
          <w:rFonts w:ascii="Times New Roman" w:hAnsi="Times New Roman" w:cs="Times New Roman"/>
          <w:sz w:val="24"/>
          <w:szCs w:val="24"/>
          <w:lang w:val="en-US"/>
        </w:rPr>
        <w:t>doi:</w:t>
      </w:r>
      <w:hyperlink r:id="rId9" w:history="1">
        <w:r w:rsidRPr="00775098">
          <w:rPr>
            <w:rStyle w:val="Hyperlink"/>
            <w:rFonts w:ascii="Times New Roman" w:hAnsi="Times New Roman" w:cs="Times New Roman"/>
            <w:sz w:val="24"/>
            <w:szCs w:val="24"/>
            <w:lang w:val="en-US"/>
          </w:rPr>
          <w:t>https</w:t>
        </w:r>
        <w:proofErr w:type="spellEnd"/>
        <w:r w:rsidRPr="00775098">
          <w:rPr>
            <w:rStyle w:val="Hyperlink"/>
            <w:rFonts w:ascii="Times New Roman" w:hAnsi="Times New Roman" w:cs="Times New Roman"/>
            <w:sz w:val="24"/>
            <w:szCs w:val="24"/>
            <w:lang w:val="en-US"/>
          </w:rPr>
          <w:t>://doi.org/10.1177/1042258719879635</w:t>
        </w:r>
      </w:hyperlink>
      <w:r w:rsidRPr="00775098">
        <w:rPr>
          <w:rFonts w:ascii="Times New Roman" w:hAnsi="Times New Roman" w:cs="Times New Roman"/>
          <w:sz w:val="24"/>
          <w:szCs w:val="24"/>
          <w:lang w:val="en-US"/>
        </w:rPr>
        <w:t>.</w:t>
      </w:r>
    </w:p>
    <w:p w14:paraId="029F4BDB" w14:textId="7331C274" w:rsidR="00775098" w:rsidRPr="00775098" w:rsidRDefault="00775098" w:rsidP="00775098">
      <w:pPr>
        <w:spacing w:line="360" w:lineRule="auto"/>
        <w:jc w:val="both"/>
        <w:rPr>
          <w:rFonts w:ascii="Times New Roman" w:hAnsi="Times New Roman" w:cs="Times New Roman"/>
          <w:sz w:val="24"/>
          <w:szCs w:val="24"/>
          <w:lang w:val="en-US"/>
        </w:rPr>
      </w:pPr>
      <w:r w:rsidRPr="00775098">
        <w:rPr>
          <w:rFonts w:ascii="Times New Roman" w:hAnsi="Times New Roman" w:cs="Times New Roman"/>
          <w:sz w:val="24"/>
          <w:szCs w:val="24"/>
          <w:lang w:val="en-US"/>
        </w:rPr>
        <w:t xml:space="preserve">Rickman, C.D. (2013). </w:t>
      </w:r>
      <w:r w:rsidRPr="00775098">
        <w:rPr>
          <w:rFonts w:ascii="Times New Roman" w:hAnsi="Times New Roman" w:cs="Times New Roman"/>
          <w:i/>
          <w:iCs/>
          <w:sz w:val="24"/>
          <w:szCs w:val="24"/>
          <w:lang w:val="en-US"/>
        </w:rPr>
        <w:t xml:space="preserve">The small business start-up workbook: a step-by-step guide to starting the business </w:t>
      </w:r>
      <w:proofErr w:type="gramStart"/>
      <w:r w:rsidRPr="00775098">
        <w:rPr>
          <w:rFonts w:ascii="Times New Roman" w:hAnsi="Times New Roman" w:cs="Times New Roman"/>
          <w:i/>
          <w:iCs/>
          <w:sz w:val="24"/>
          <w:szCs w:val="24"/>
          <w:lang w:val="en-US"/>
        </w:rPr>
        <w:t>you’ve</w:t>
      </w:r>
      <w:proofErr w:type="gramEnd"/>
      <w:r w:rsidRPr="00775098">
        <w:rPr>
          <w:rFonts w:ascii="Times New Roman" w:hAnsi="Times New Roman" w:cs="Times New Roman"/>
          <w:i/>
          <w:iCs/>
          <w:sz w:val="24"/>
          <w:szCs w:val="24"/>
          <w:lang w:val="en-US"/>
        </w:rPr>
        <w:t xml:space="preserve"> dreamed of</w:t>
      </w:r>
      <w:r w:rsidRPr="00775098">
        <w:rPr>
          <w:rFonts w:ascii="Times New Roman" w:hAnsi="Times New Roman" w:cs="Times New Roman"/>
          <w:sz w:val="24"/>
          <w:szCs w:val="24"/>
          <w:lang w:val="en-US"/>
        </w:rPr>
        <w:t>. New Delhi: Rupa Publications India.</w:t>
      </w:r>
    </w:p>
    <w:p w14:paraId="342DC289" w14:textId="3D79285C" w:rsidR="00775098" w:rsidRPr="00775098" w:rsidRDefault="00775098" w:rsidP="00775098">
      <w:pPr>
        <w:spacing w:line="360" w:lineRule="auto"/>
        <w:jc w:val="both"/>
        <w:rPr>
          <w:rFonts w:ascii="Times New Roman" w:hAnsi="Times New Roman" w:cs="Times New Roman"/>
          <w:sz w:val="24"/>
          <w:szCs w:val="24"/>
          <w:lang w:val="en-US"/>
        </w:rPr>
      </w:pPr>
      <w:r w:rsidRPr="00775098">
        <w:rPr>
          <w:rFonts w:ascii="Times New Roman" w:hAnsi="Times New Roman" w:cs="Times New Roman"/>
          <w:sz w:val="24"/>
          <w:szCs w:val="24"/>
          <w:lang w:val="en-US"/>
        </w:rPr>
        <w:t xml:space="preserve">Timmons, J.A. and Spinelli, S. (2008). </w:t>
      </w:r>
      <w:r w:rsidRPr="00775098">
        <w:rPr>
          <w:rFonts w:ascii="Times New Roman" w:hAnsi="Times New Roman" w:cs="Times New Roman"/>
          <w:i/>
          <w:iCs/>
          <w:sz w:val="24"/>
          <w:szCs w:val="24"/>
          <w:lang w:val="en-US"/>
        </w:rPr>
        <w:t xml:space="preserve">New venture creation: </w:t>
      </w:r>
      <w:proofErr w:type="spellStart"/>
      <w:r w:rsidRPr="00775098">
        <w:rPr>
          <w:rFonts w:ascii="Times New Roman" w:hAnsi="Times New Roman" w:cs="Times New Roman"/>
          <w:i/>
          <w:iCs/>
          <w:sz w:val="24"/>
          <w:szCs w:val="24"/>
          <w:lang w:val="en-US"/>
        </w:rPr>
        <w:t>enterpreneurship</w:t>
      </w:r>
      <w:proofErr w:type="spellEnd"/>
      <w:r w:rsidRPr="00775098">
        <w:rPr>
          <w:rFonts w:ascii="Times New Roman" w:hAnsi="Times New Roman" w:cs="Times New Roman"/>
          <w:i/>
          <w:iCs/>
          <w:sz w:val="24"/>
          <w:szCs w:val="24"/>
          <w:lang w:val="en-US"/>
        </w:rPr>
        <w:t xml:space="preserve"> for the 21th century</w:t>
      </w:r>
      <w:r w:rsidRPr="00775098">
        <w:rPr>
          <w:rFonts w:ascii="Times New Roman" w:hAnsi="Times New Roman" w:cs="Times New Roman"/>
          <w:sz w:val="24"/>
          <w:szCs w:val="24"/>
          <w:lang w:val="en-US"/>
        </w:rPr>
        <w:t xml:space="preserve">. Boston: </w:t>
      </w:r>
      <w:proofErr w:type="spellStart"/>
      <w:r w:rsidRPr="00775098">
        <w:rPr>
          <w:rFonts w:ascii="Times New Roman" w:hAnsi="Times New Roman" w:cs="Times New Roman"/>
          <w:sz w:val="24"/>
          <w:szCs w:val="24"/>
          <w:lang w:val="en-US"/>
        </w:rPr>
        <w:t>Mcgraw</w:t>
      </w:r>
      <w:proofErr w:type="spellEnd"/>
      <w:r w:rsidRPr="00775098">
        <w:rPr>
          <w:rFonts w:ascii="Times New Roman" w:hAnsi="Times New Roman" w:cs="Times New Roman"/>
          <w:sz w:val="24"/>
          <w:szCs w:val="24"/>
          <w:lang w:val="en-US"/>
        </w:rPr>
        <w:t xml:space="preserve"> Hill.</w:t>
      </w:r>
    </w:p>
    <w:p w14:paraId="5A8CE187" w14:textId="5BACD88C" w:rsidR="00775098" w:rsidRPr="00775098" w:rsidRDefault="00775098" w:rsidP="00775098">
      <w:pPr>
        <w:spacing w:line="360" w:lineRule="auto"/>
        <w:jc w:val="both"/>
        <w:rPr>
          <w:rFonts w:ascii="Times New Roman" w:hAnsi="Times New Roman" w:cs="Times New Roman"/>
          <w:sz w:val="24"/>
          <w:szCs w:val="24"/>
          <w:lang w:val="en-US"/>
        </w:rPr>
      </w:pPr>
      <w:r w:rsidRPr="00775098">
        <w:rPr>
          <w:rFonts w:ascii="Times New Roman" w:hAnsi="Times New Roman" w:cs="Times New Roman"/>
          <w:sz w:val="24"/>
          <w:szCs w:val="24"/>
          <w:lang w:val="en-US"/>
        </w:rPr>
        <w:t xml:space="preserve">Williams, S. (2021). </w:t>
      </w:r>
      <w:r w:rsidRPr="00775098">
        <w:rPr>
          <w:rFonts w:ascii="Times New Roman" w:hAnsi="Times New Roman" w:cs="Times New Roman"/>
          <w:i/>
          <w:iCs/>
          <w:sz w:val="24"/>
          <w:szCs w:val="24"/>
          <w:lang w:val="en-US"/>
        </w:rPr>
        <w:t>The Financial Times guide to business start up 2021/2023: the most comprehensive guide for entrepreneurs</w:t>
      </w:r>
      <w:r w:rsidRPr="00775098">
        <w:rPr>
          <w:rFonts w:ascii="Times New Roman" w:hAnsi="Times New Roman" w:cs="Times New Roman"/>
          <w:sz w:val="24"/>
          <w:szCs w:val="24"/>
          <w:lang w:val="en-US"/>
        </w:rPr>
        <w:t>. Harlow, England; London; New York: Pearson.</w:t>
      </w:r>
    </w:p>
    <w:p w14:paraId="2B472849" w14:textId="63E14FA9" w:rsidR="00775098" w:rsidRDefault="00775098" w:rsidP="006309EC">
      <w:pPr>
        <w:spacing w:line="360" w:lineRule="auto"/>
        <w:jc w:val="both"/>
        <w:rPr>
          <w:rFonts w:ascii="Times New Roman" w:hAnsi="Times New Roman" w:cs="Times New Roman"/>
          <w:sz w:val="24"/>
          <w:szCs w:val="24"/>
        </w:rPr>
      </w:pPr>
    </w:p>
    <w:p w14:paraId="55B9E9C0" w14:textId="58493F0B" w:rsidR="00775098" w:rsidRDefault="00775098" w:rsidP="006309EC">
      <w:pPr>
        <w:spacing w:line="360" w:lineRule="auto"/>
        <w:jc w:val="both"/>
        <w:rPr>
          <w:rFonts w:ascii="Times New Roman" w:hAnsi="Times New Roman" w:cs="Times New Roman"/>
          <w:sz w:val="24"/>
          <w:szCs w:val="24"/>
        </w:rPr>
      </w:pPr>
    </w:p>
    <w:p w14:paraId="581C73A0" w14:textId="568CA561" w:rsidR="00EB78A6" w:rsidRDefault="00EB78A6" w:rsidP="006309EC">
      <w:pPr>
        <w:spacing w:line="360" w:lineRule="auto"/>
        <w:jc w:val="both"/>
        <w:rPr>
          <w:rFonts w:ascii="Times New Roman" w:hAnsi="Times New Roman" w:cs="Times New Roman"/>
          <w:sz w:val="24"/>
          <w:szCs w:val="24"/>
        </w:rPr>
      </w:pPr>
    </w:p>
    <w:sectPr w:rsidR="00EB78A6" w:rsidSect="00485D5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58F"/>
    <w:rsid w:val="00141D31"/>
    <w:rsid w:val="00153147"/>
    <w:rsid w:val="00166CE0"/>
    <w:rsid w:val="001A4C1B"/>
    <w:rsid w:val="001E1A6A"/>
    <w:rsid w:val="002A0692"/>
    <w:rsid w:val="002A094C"/>
    <w:rsid w:val="002E1744"/>
    <w:rsid w:val="00334FBB"/>
    <w:rsid w:val="003802C5"/>
    <w:rsid w:val="003F2BCE"/>
    <w:rsid w:val="003F6336"/>
    <w:rsid w:val="00473E86"/>
    <w:rsid w:val="00485D59"/>
    <w:rsid w:val="00525A75"/>
    <w:rsid w:val="0053420E"/>
    <w:rsid w:val="006309EC"/>
    <w:rsid w:val="006768F2"/>
    <w:rsid w:val="0077441E"/>
    <w:rsid w:val="00775098"/>
    <w:rsid w:val="007917A5"/>
    <w:rsid w:val="00844F79"/>
    <w:rsid w:val="008C1A11"/>
    <w:rsid w:val="009273CE"/>
    <w:rsid w:val="00940F3B"/>
    <w:rsid w:val="00961A70"/>
    <w:rsid w:val="00974453"/>
    <w:rsid w:val="00990256"/>
    <w:rsid w:val="009F70A4"/>
    <w:rsid w:val="009F758F"/>
    <w:rsid w:val="009F7678"/>
    <w:rsid w:val="00A218F4"/>
    <w:rsid w:val="00A47ECD"/>
    <w:rsid w:val="00AD0E4C"/>
    <w:rsid w:val="00B120B6"/>
    <w:rsid w:val="00B40E0F"/>
    <w:rsid w:val="00B72089"/>
    <w:rsid w:val="00CD011E"/>
    <w:rsid w:val="00DA0C35"/>
    <w:rsid w:val="00DC6EEE"/>
    <w:rsid w:val="00DD4CE8"/>
    <w:rsid w:val="00DE0985"/>
    <w:rsid w:val="00E0403E"/>
    <w:rsid w:val="00E312D4"/>
    <w:rsid w:val="00EA37CE"/>
    <w:rsid w:val="00EB78A6"/>
    <w:rsid w:val="00FC3AB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F281F1"/>
  <w15:chartTrackingRefBased/>
  <w15:docId w15:val="{451243D3-1ABB-4CF5-8BDC-40F802952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E0985"/>
    <w:pPr>
      <w:keepNext/>
      <w:keepLines/>
      <w:spacing w:before="240" w:after="0"/>
      <w:jc w:val="both"/>
      <w:outlineLvl w:val="0"/>
    </w:pPr>
    <w:rPr>
      <w:rFonts w:ascii="Times New Roman" w:eastAsiaTheme="majorEastAsia" w:hAnsi="Times New Roman" w:cstheme="majorBidi"/>
      <w:b/>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985"/>
    <w:rPr>
      <w:rFonts w:ascii="Times New Roman" w:eastAsiaTheme="majorEastAsia" w:hAnsi="Times New Roman" w:cstheme="majorBidi"/>
      <w:b/>
      <w:color w:val="365F91" w:themeColor="accent1" w:themeShade="BF"/>
      <w:sz w:val="32"/>
      <w:szCs w:val="32"/>
    </w:rPr>
  </w:style>
  <w:style w:type="character" w:styleId="Hyperlink">
    <w:name w:val="Hyperlink"/>
    <w:basedOn w:val="DefaultParagraphFont"/>
    <w:uiPriority w:val="99"/>
    <w:unhideWhenUsed/>
    <w:rsid w:val="00775098"/>
    <w:rPr>
      <w:color w:val="0000FF" w:themeColor="hyperlink"/>
      <w:u w:val="single"/>
    </w:rPr>
  </w:style>
  <w:style w:type="character" w:styleId="UnresolvedMention">
    <w:name w:val="Unresolved Mention"/>
    <w:basedOn w:val="DefaultParagraphFont"/>
    <w:uiPriority w:val="99"/>
    <w:semiHidden/>
    <w:unhideWhenUsed/>
    <w:rsid w:val="007750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608634">
      <w:bodyDiv w:val="1"/>
      <w:marLeft w:val="0"/>
      <w:marRight w:val="0"/>
      <w:marTop w:val="0"/>
      <w:marBottom w:val="0"/>
      <w:divBdr>
        <w:top w:val="none" w:sz="0" w:space="0" w:color="auto"/>
        <w:left w:val="none" w:sz="0" w:space="0" w:color="auto"/>
        <w:bottom w:val="none" w:sz="0" w:space="0" w:color="auto"/>
        <w:right w:val="none" w:sz="0" w:space="0" w:color="auto"/>
      </w:divBdr>
    </w:div>
    <w:div w:id="355691088">
      <w:bodyDiv w:val="1"/>
      <w:marLeft w:val="0"/>
      <w:marRight w:val="0"/>
      <w:marTop w:val="0"/>
      <w:marBottom w:val="0"/>
      <w:divBdr>
        <w:top w:val="none" w:sz="0" w:space="0" w:color="auto"/>
        <w:left w:val="none" w:sz="0" w:space="0" w:color="auto"/>
        <w:bottom w:val="none" w:sz="0" w:space="0" w:color="auto"/>
        <w:right w:val="none" w:sz="0" w:space="0" w:color="auto"/>
      </w:divBdr>
    </w:div>
    <w:div w:id="512495559">
      <w:bodyDiv w:val="1"/>
      <w:marLeft w:val="0"/>
      <w:marRight w:val="0"/>
      <w:marTop w:val="0"/>
      <w:marBottom w:val="0"/>
      <w:divBdr>
        <w:top w:val="none" w:sz="0" w:space="0" w:color="auto"/>
        <w:left w:val="none" w:sz="0" w:space="0" w:color="auto"/>
        <w:bottom w:val="none" w:sz="0" w:space="0" w:color="auto"/>
        <w:right w:val="none" w:sz="0" w:space="0" w:color="auto"/>
      </w:divBdr>
      <w:divsChild>
        <w:div w:id="1619412770">
          <w:marLeft w:val="0"/>
          <w:marRight w:val="0"/>
          <w:marTop w:val="0"/>
          <w:marBottom w:val="0"/>
          <w:divBdr>
            <w:top w:val="single" w:sz="2" w:space="0" w:color="auto"/>
            <w:left w:val="single" w:sz="2" w:space="0" w:color="auto"/>
            <w:bottom w:val="single" w:sz="2" w:space="0" w:color="auto"/>
            <w:right w:val="single" w:sz="2" w:space="0" w:color="auto"/>
          </w:divBdr>
        </w:div>
        <w:div w:id="28920584">
          <w:marLeft w:val="0"/>
          <w:marRight w:val="0"/>
          <w:marTop w:val="0"/>
          <w:marBottom w:val="0"/>
          <w:divBdr>
            <w:top w:val="single" w:sz="2" w:space="0" w:color="auto"/>
            <w:left w:val="single" w:sz="2" w:space="0" w:color="auto"/>
            <w:bottom w:val="single" w:sz="2" w:space="0" w:color="auto"/>
            <w:right w:val="single" w:sz="2" w:space="0" w:color="auto"/>
          </w:divBdr>
        </w:div>
        <w:div w:id="205989234">
          <w:marLeft w:val="0"/>
          <w:marRight w:val="0"/>
          <w:marTop w:val="0"/>
          <w:marBottom w:val="0"/>
          <w:divBdr>
            <w:top w:val="single" w:sz="2" w:space="0" w:color="auto"/>
            <w:left w:val="single" w:sz="2" w:space="0" w:color="auto"/>
            <w:bottom w:val="single" w:sz="2" w:space="0" w:color="auto"/>
            <w:right w:val="single" w:sz="2" w:space="0" w:color="auto"/>
          </w:divBdr>
        </w:div>
      </w:divsChild>
    </w:div>
    <w:div w:id="516313521">
      <w:bodyDiv w:val="1"/>
      <w:marLeft w:val="0"/>
      <w:marRight w:val="0"/>
      <w:marTop w:val="0"/>
      <w:marBottom w:val="0"/>
      <w:divBdr>
        <w:top w:val="none" w:sz="0" w:space="0" w:color="auto"/>
        <w:left w:val="none" w:sz="0" w:space="0" w:color="auto"/>
        <w:bottom w:val="none" w:sz="0" w:space="0" w:color="auto"/>
        <w:right w:val="none" w:sz="0" w:space="0" w:color="auto"/>
      </w:divBdr>
    </w:div>
    <w:div w:id="542712418">
      <w:bodyDiv w:val="1"/>
      <w:marLeft w:val="0"/>
      <w:marRight w:val="0"/>
      <w:marTop w:val="0"/>
      <w:marBottom w:val="0"/>
      <w:divBdr>
        <w:top w:val="none" w:sz="0" w:space="0" w:color="auto"/>
        <w:left w:val="none" w:sz="0" w:space="0" w:color="auto"/>
        <w:bottom w:val="none" w:sz="0" w:space="0" w:color="auto"/>
        <w:right w:val="none" w:sz="0" w:space="0" w:color="auto"/>
      </w:divBdr>
    </w:div>
    <w:div w:id="610015980">
      <w:bodyDiv w:val="1"/>
      <w:marLeft w:val="0"/>
      <w:marRight w:val="0"/>
      <w:marTop w:val="0"/>
      <w:marBottom w:val="0"/>
      <w:divBdr>
        <w:top w:val="none" w:sz="0" w:space="0" w:color="auto"/>
        <w:left w:val="none" w:sz="0" w:space="0" w:color="auto"/>
        <w:bottom w:val="none" w:sz="0" w:space="0" w:color="auto"/>
        <w:right w:val="none" w:sz="0" w:space="0" w:color="auto"/>
      </w:divBdr>
    </w:div>
    <w:div w:id="709381756">
      <w:bodyDiv w:val="1"/>
      <w:marLeft w:val="0"/>
      <w:marRight w:val="0"/>
      <w:marTop w:val="0"/>
      <w:marBottom w:val="0"/>
      <w:divBdr>
        <w:top w:val="none" w:sz="0" w:space="0" w:color="auto"/>
        <w:left w:val="none" w:sz="0" w:space="0" w:color="auto"/>
        <w:bottom w:val="none" w:sz="0" w:space="0" w:color="auto"/>
        <w:right w:val="none" w:sz="0" w:space="0" w:color="auto"/>
      </w:divBdr>
    </w:div>
    <w:div w:id="812715477">
      <w:bodyDiv w:val="1"/>
      <w:marLeft w:val="0"/>
      <w:marRight w:val="0"/>
      <w:marTop w:val="0"/>
      <w:marBottom w:val="0"/>
      <w:divBdr>
        <w:top w:val="none" w:sz="0" w:space="0" w:color="auto"/>
        <w:left w:val="none" w:sz="0" w:space="0" w:color="auto"/>
        <w:bottom w:val="none" w:sz="0" w:space="0" w:color="auto"/>
        <w:right w:val="none" w:sz="0" w:space="0" w:color="auto"/>
      </w:divBdr>
    </w:div>
    <w:div w:id="1006712965">
      <w:bodyDiv w:val="1"/>
      <w:marLeft w:val="0"/>
      <w:marRight w:val="0"/>
      <w:marTop w:val="0"/>
      <w:marBottom w:val="0"/>
      <w:divBdr>
        <w:top w:val="none" w:sz="0" w:space="0" w:color="auto"/>
        <w:left w:val="none" w:sz="0" w:space="0" w:color="auto"/>
        <w:bottom w:val="none" w:sz="0" w:space="0" w:color="auto"/>
        <w:right w:val="none" w:sz="0" w:space="0" w:color="auto"/>
      </w:divBdr>
    </w:div>
    <w:div w:id="1019965986">
      <w:bodyDiv w:val="1"/>
      <w:marLeft w:val="0"/>
      <w:marRight w:val="0"/>
      <w:marTop w:val="0"/>
      <w:marBottom w:val="0"/>
      <w:divBdr>
        <w:top w:val="none" w:sz="0" w:space="0" w:color="auto"/>
        <w:left w:val="none" w:sz="0" w:space="0" w:color="auto"/>
        <w:bottom w:val="none" w:sz="0" w:space="0" w:color="auto"/>
        <w:right w:val="none" w:sz="0" w:space="0" w:color="auto"/>
      </w:divBdr>
    </w:div>
    <w:div w:id="1269970248">
      <w:bodyDiv w:val="1"/>
      <w:marLeft w:val="0"/>
      <w:marRight w:val="0"/>
      <w:marTop w:val="0"/>
      <w:marBottom w:val="0"/>
      <w:divBdr>
        <w:top w:val="none" w:sz="0" w:space="0" w:color="auto"/>
        <w:left w:val="none" w:sz="0" w:space="0" w:color="auto"/>
        <w:bottom w:val="none" w:sz="0" w:space="0" w:color="auto"/>
        <w:right w:val="none" w:sz="0" w:space="0" w:color="auto"/>
      </w:divBdr>
      <w:divsChild>
        <w:div w:id="1062674579">
          <w:marLeft w:val="0"/>
          <w:marRight w:val="0"/>
          <w:marTop w:val="0"/>
          <w:marBottom w:val="0"/>
          <w:divBdr>
            <w:top w:val="single" w:sz="2" w:space="0" w:color="auto"/>
            <w:left w:val="single" w:sz="2" w:space="0" w:color="auto"/>
            <w:bottom w:val="single" w:sz="2" w:space="0" w:color="auto"/>
            <w:right w:val="single" w:sz="2" w:space="0" w:color="auto"/>
          </w:divBdr>
        </w:div>
        <w:div w:id="1265571737">
          <w:marLeft w:val="0"/>
          <w:marRight w:val="0"/>
          <w:marTop w:val="0"/>
          <w:marBottom w:val="0"/>
          <w:divBdr>
            <w:top w:val="single" w:sz="2" w:space="0" w:color="auto"/>
            <w:left w:val="single" w:sz="2" w:space="0" w:color="auto"/>
            <w:bottom w:val="single" w:sz="2" w:space="0" w:color="auto"/>
            <w:right w:val="single" w:sz="2" w:space="0" w:color="auto"/>
          </w:divBdr>
        </w:div>
      </w:divsChild>
    </w:div>
    <w:div w:id="1400711196">
      <w:bodyDiv w:val="1"/>
      <w:marLeft w:val="0"/>
      <w:marRight w:val="0"/>
      <w:marTop w:val="0"/>
      <w:marBottom w:val="0"/>
      <w:divBdr>
        <w:top w:val="none" w:sz="0" w:space="0" w:color="auto"/>
        <w:left w:val="none" w:sz="0" w:space="0" w:color="auto"/>
        <w:bottom w:val="none" w:sz="0" w:space="0" w:color="auto"/>
        <w:right w:val="none" w:sz="0" w:space="0" w:color="auto"/>
      </w:divBdr>
    </w:div>
    <w:div w:id="1473517155">
      <w:bodyDiv w:val="1"/>
      <w:marLeft w:val="0"/>
      <w:marRight w:val="0"/>
      <w:marTop w:val="0"/>
      <w:marBottom w:val="0"/>
      <w:divBdr>
        <w:top w:val="none" w:sz="0" w:space="0" w:color="auto"/>
        <w:left w:val="none" w:sz="0" w:space="0" w:color="auto"/>
        <w:bottom w:val="none" w:sz="0" w:space="0" w:color="auto"/>
        <w:right w:val="none" w:sz="0" w:space="0" w:color="auto"/>
      </w:divBdr>
      <w:divsChild>
        <w:div w:id="1206718903">
          <w:marLeft w:val="0"/>
          <w:marRight w:val="0"/>
          <w:marTop w:val="0"/>
          <w:marBottom w:val="0"/>
          <w:divBdr>
            <w:top w:val="single" w:sz="2" w:space="0" w:color="auto"/>
            <w:left w:val="single" w:sz="2" w:space="0" w:color="auto"/>
            <w:bottom w:val="single" w:sz="2" w:space="0" w:color="auto"/>
            <w:right w:val="single" w:sz="2" w:space="0" w:color="auto"/>
          </w:divBdr>
        </w:div>
        <w:div w:id="729420350">
          <w:marLeft w:val="0"/>
          <w:marRight w:val="0"/>
          <w:marTop w:val="0"/>
          <w:marBottom w:val="0"/>
          <w:divBdr>
            <w:top w:val="single" w:sz="2" w:space="0" w:color="auto"/>
            <w:left w:val="single" w:sz="2" w:space="0" w:color="auto"/>
            <w:bottom w:val="single" w:sz="2" w:space="0" w:color="auto"/>
            <w:right w:val="single" w:sz="2" w:space="0" w:color="auto"/>
          </w:divBdr>
        </w:div>
      </w:divsChild>
    </w:div>
    <w:div w:id="1501431226">
      <w:bodyDiv w:val="1"/>
      <w:marLeft w:val="0"/>
      <w:marRight w:val="0"/>
      <w:marTop w:val="0"/>
      <w:marBottom w:val="0"/>
      <w:divBdr>
        <w:top w:val="none" w:sz="0" w:space="0" w:color="auto"/>
        <w:left w:val="none" w:sz="0" w:space="0" w:color="auto"/>
        <w:bottom w:val="none" w:sz="0" w:space="0" w:color="auto"/>
        <w:right w:val="none" w:sz="0" w:space="0" w:color="auto"/>
      </w:divBdr>
      <w:divsChild>
        <w:div w:id="1658653674">
          <w:marLeft w:val="0"/>
          <w:marRight w:val="0"/>
          <w:marTop w:val="0"/>
          <w:marBottom w:val="0"/>
          <w:divBdr>
            <w:top w:val="single" w:sz="2" w:space="0" w:color="auto"/>
            <w:left w:val="single" w:sz="2" w:space="0" w:color="auto"/>
            <w:bottom w:val="single" w:sz="2" w:space="0" w:color="auto"/>
            <w:right w:val="single" w:sz="2" w:space="0" w:color="auto"/>
          </w:divBdr>
        </w:div>
        <w:div w:id="234898285">
          <w:marLeft w:val="0"/>
          <w:marRight w:val="0"/>
          <w:marTop w:val="0"/>
          <w:marBottom w:val="0"/>
          <w:divBdr>
            <w:top w:val="single" w:sz="2" w:space="0" w:color="auto"/>
            <w:left w:val="single" w:sz="2" w:space="0" w:color="auto"/>
            <w:bottom w:val="single" w:sz="2" w:space="0" w:color="auto"/>
            <w:right w:val="single" w:sz="2" w:space="0" w:color="auto"/>
          </w:divBdr>
        </w:div>
      </w:divsChild>
    </w:div>
    <w:div w:id="1558783446">
      <w:bodyDiv w:val="1"/>
      <w:marLeft w:val="0"/>
      <w:marRight w:val="0"/>
      <w:marTop w:val="0"/>
      <w:marBottom w:val="0"/>
      <w:divBdr>
        <w:top w:val="none" w:sz="0" w:space="0" w:color="auto"/>
        <w:left w:val="none" w:sz="0" w:space="0" w:color="auto"/>
        <w:bottom w:val="none" w:sz="0" w:space="0" w:color="auto"/>
        <w:right w:val="none" w:sz="0" w:space="0" w:color="auto"/>
      </w:divBdr>
      <w:divsChild>
        <w:div w:id="433982130">
          <w:marLeft w:val="0"/>
          <w:marRight w:val="0"/>
          <w:marTop w:val="0"/>
          <w:marBottom w:val="0"/>
          <w:divBdr>
            <w:top w:val="single" w:sz="2" w:space="0" w:color="auto"/>
            <w:left w:val="single" w:sz="2" w:space="0" w:color="auto"/>
            <w:bottom w:val="single" w:sz="2" w:space="0" w:color="auto"/>
            <w:right w:val="single" w:sz="2" w:space="0" w:color="auto"/>
          </w:divBdr>
        </w:div>
      </w:divsChild>
    </w:div>
    <w:div w:id="1683161474">
      <w:bodyDiv w:val="1"/>
      <w:marLeft w:val="0"/>
      <w:marRight w:val="0"/>
      <w:marTop w:val="0"/>
      <w:marBottom w:val="0"/>
      <w:divBdr>
        <w:top w:val="none" w:sz="0" w:space="0" w:color="auto"/>
        <w:left w:val="none" w:sz="0" w:space="0" w:color="auto"/>
        <w:bottom w:val="none" w:sz="0" w:space="0" w:color="auto"/>
        <w:right w:val="none" w:sz="0" w:space="0" w:color="auto"/>
      </w:divBdr>
    </w:div>
    <w:div w:id="1752462329">
      <w:bodyDiv w:val="1"/>
      <w:marLeft w:val="0"/>
      <w:marRight w:val="0"/>
      <w:marTop w:val="0"/>
      <w:marBottom w:val="0"/>
      <w:divBdr>
        <w:top w:val="none" w:sz="0" w:space="0" w:color="auto"/>
        <w:left w:val="none" w:sz="0" w:space="0" w:color="auto"/>
        <w:bottom w:val="none" w:sz="0" w:space="0" w:color="auto"/>
        <w:right w:val="none" w:sz="0" w:space="0" w:color="auto"/>
      </w:divBdr>
      <w:divsChild>
        <w:div w:id="1306081910">
          <w:marLeft w:val="0"/>
          <w:marRight w:val="0"/>
          <w:marTop w:val="0"/>
          <w:marBottom w:val="0"/>
          <w:divBdr>
            <w:top w:val="single" w:sz="2" w:space="0" w:color="auto"/>
            <w:left w:val="single" w:sz="2" w:space="0" w:color="auto"/>
            <w:bottom w:val="single" w:sz="2" w:space="0" w:color="auto"/>
            <w:right w:val="single" w:sz="2" w:space="0" w:color="auto"/>
          </w:divBdr>
        </w:div>
        <w:div w:id="1207910180">
          <w:marLeft w:val="0"/>
          <w:marRight w:val="0"/>
          <w:marTop w:val="0"/>
          <w:marBottom w:val="0"/>
          <w:divBdr>
            <w:top w:val="single" w:sz="2" w:space="0" w:color="auto"/>
            <w:left w:val="single" w:sz="2" w:space="0" w:color="auto"/>
            <w:bottom w:val="single" w:sz="2" w:space="0" w:color="auto"/>
            <w:right w:val="single" w:sz="2" w:space="0" w:color="auto"/>
          </w:divBdr>
        </w:div>
      </w:divsChild>
    </w:div>
    <w:div w:id="1820997679">
      <w:bodyDiv w:val="1"/>
      <w:marLeft w:val="0"/>
      <w:marRight w:val="0"/>
      <w:marTop w:val="0"/>
      <w:marBottom w:val="0"/>
      <w:divBdr>
        <w:top w:val="none" w:sz="0" w:space="0" w:color="auto"/>
        <w:left w:val="none" w:sz="0" w:space="0" w:color="auto"/>
        <w:bottom w:val="none" w:sz="0" w:space="0" w:color="auto"/>
        <w:right w:val="none" w:sz="0" w:space="0" w:color="auto"/>
      </w:divBdr>
    </w:div>
    <w:div w:id="1831406829">
      <w:bodyDiv w:val="1"/>
      <w:marLeft w:val="0"/>
      <w:marRight w:val="0"/>
      <w:marTop w:val="0"/>
      <w:marBottom w:val="0"/>
      <w:divBdr>
        <w:top w:val="none" w:sz="0" w:space="0" w:color="auto"/>
        <w:left w:val="none" w:sz="0" w:space="0" w:color="auto"/>
        <w:bottom w:val="none" w:sz="0" w:space="0" w:color="auto"/>
        <w:right w:val="none" w:sz="0" w:space="0" w:color="auto"/>
      </w:divBdr>
    </w:div>
    <w:div w:id="1951274059">
      <w:bodyDiv w:val="1"/>
      <w:marLeft w:val="0"/>
      <w:marRight w:val="0"/>
      <w:marTop w:val="0"/>
      <w:marBottom w:val="0"/>
      <w:divBdr>
        <w:top w:val="none" w:sz="0" w:space="0" w:color="auto"/>
        <w:left w:val="none" w:sz="0" w:space="0" w:color="auto"/>
        <w:bottom w:val="none" w:sz="0" w:space="0" w:color="auto"/>
        <w:right w:val="none" w:sz="0" w:space="0" w:color="auto"/>
      </w:divBdr>
    </w:div>
    <w:div w:id="1957103097">
      <w:bodyDiv w:val="1"/>
      <w:marLeft w:val="0"/>
      <w:marRight w:val="0"/>
      <w:marTop w:val="0"/>
      <w:marBottom w:val="0"/>
      <w:divBdr>
        <w:top w:val="none" w:sz="0" w:space="0" w:color="auto"/>
        <w:left w:val="none" w:sz="0" w:space="0" w:color="auto"/>
        <w:bottom w:val="none" w:sz="0" w:space="0" w:color="auto"/>
        <w:right w:val="none" w:sz="0" w:space="0" w:color="auto"/>
      </w:divBdr>
    </w:div>
    <w:div w:id="1999378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266242600183002" TargetMode="External"/><Relationship Id="rId3" Type="http://schemas.openxmlformats.org/officeDocument/2006/relationships/webSettings" Target="webSettings.xml"/><Relationship Id="rId7" Type="http://schemas.openxmlformats.org/officeDocument/2006/relationships/hyperlink" Target="https://doi.org/10.24878/tkes.2018.13.1.06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08985626.2015.1030457" TargetMode="External"/><Relationship Id="rId11" Type="http://schemas.openxmlformats.org/officeDocument/2006/relationships/theme" Target="theme/theme1.xml"/><Relationship Id="rId5" Type="http://schemas.openxmlformats.org/officeDocument/2006/relationships/hyperlink" Target="https://doi.org/10.1002/sej.1179"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doi.org/10.1177/10422587198796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2692</Words>
  <Characters>15349</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Codrianu</dc:creator>
  <cp:keywords/>
  <dc:description/>
  <cp:lastModifiedBy>Malinda Habakkala Hewage</cp:lastModifiedBy>
  <cp:revision>2</cp:revision>
  <dcterms:created xsi:type="dcterms:W3CDTF">2024-05-12T22:29:00Z</dcterms:created>
  <dcterms:modified xsi:type="dcterms:W3CDTF">2024-05-12T22:29:00Z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e654b5f945ae9fc2188005251f122581146c08d9fcbb7f5e8cbf9a9a993c8bef</vt:lpwstr>
  </property>
</Properties>
</file>