
<file path=[Content_Types].xml><?xml version="1.0" encoding="utf-8"?>
<Types xmlns="http://schemas.openxmlformats.org/package/2006/content-types">
  <Default Extension="rels" ContentType="application/vnd.openxmlformats-package.relationships+xml"/>
  <Default Extension="png" ContentType="image/png"/>
  <Default Extension="xml" ContentType="application/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word/endnotes.xml" ContentType="application/vnd.openxmlformats-officedocument.wordprocessingml.endnotes+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w:body>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p>
    <w:p>
      <w:pPr>
        <w:pStyle w:val="Normal"/>
        <w:jc w:val="center"/>
        <w:rPr>
          <w:rFonts w:cs="Times New Roman" w:eastAsia="Times New Roman"/>
          <w:b/>
          <w:sz w:val="32"/>
          <w:szCs w:val="32"/>
        </w:rPr>
      </w:pPr>
      <w:r>
        <w:rPr>
          <w:rFonts w:cs="Times New Roman" w:eastAsia="Times New Roman"/>
          <w:b/>
          <w:sz w:val="32"/>
          <w:szCs w:val="32"/>
        </w:rPr>
        <w:t>INTRODUCING THE MODERN WORKPLACE</w:t>
      </w:r>
    </w:p>
    <w:p>
      <w:pPr>
        <w:pStyle w:val="Normal"/>
        <w:jc w:val="center"/>
        <w:rPr>
          <w:rFonts w:cs="Times New Roman" w:eastAsia="Times New Roman"/>
          <w:b/>
          <w:sz w:val="32"/>
          <w:szCs w:val="32"/>
        </w:rPr>
      </w:pPr>
      <w:r>
        <w:rPr>
          <w:rFonts w:cs="Times New Roman" w:eastAsia="Times New Roman"/>
          <w:b/>
          <w:sz w:val="32"/>
          <w:szCs w:val="32"/>
        </w:rPr>
        <w:t>REFLECTIVE REPORT</w:t>
      </w:r>
    </w:p>
    <w:p>
      <w:pPr>
        <w:pStyle w:val="Normal"/>
        <w:jc w:val="center"/>
        <w:rPr>
          <w:rFonts w:cs="Times New Roman" w:eastAsia="Times New Roman"/>
          <w:b/>
          <w:sz w:val="32"/>
          <w:szCs w:val="32"/>
        </w:rPr>
      </w:pPr>
      <w:r>
        <w:rPr>
          <w:rFonts w:cs="Times New Roman" w:eastAsia="Times New Roman"/>
          <w:b/>
          <w:sz w:val="32"/>
          <w:szCs w:val="32"/>
        </w:rPr>
        <w:t>STUDENT NAME:PETRONELA  HURMUZACHE</w:t>
      </w:r>
    </w:p>
    <w:p>
      <w:pPr>
        <w:pStyle w:val="Normal"/>
        <w:jc w:val="center"/>
        <w:rPr>
          <w:rFonts w:cs="Times New Roman" w:eastAsia="Times New Roman"/>
          <w:b/>
          <w:sz w:val="32"/>
          <w:szCs w:val="32"/>
        </w:rPr>
      </w:pPr>
      <w:r>
        <w:rPr>
          <w:rFonts w:cs="Times New Roman" w:eastAsia="Times New Roman"/>
          <w:b/>
          <w:sz w:val="32"/>
          <w:szCs w:val="32"/>
        </w:rPr>
        <w:t>STUDENT ID:2114679</w:t>
      </w:r>
    </w:p>
    <w:p>
      <w:pPr>
        <w:pStyle w:val="Normal"/>
        <w:jc w:val="center"/>
        <w:rPr>
          <w:rFonts w:cs="Times New Roman" w:eastAsia="Times New Roman"/>
          <w:b/>
          <w:sz w:val="32"/>
          <w:szCs w:val="32"/>
        </w:rPr>
      </w:pPr>
      <w:r>
        <w:rPr>
          <w:rFonts w:cs="Times New Roman" w:eastAsia="Times New Roman"/>
          <w:b/>
          <w:sz w:val="32"/>
          <w:szCs w:val="32"/>
        </w:rPr>
        <w:t>LECTURER NAME: HOANG DANG NGUYEN</w:t>
      </w:r>
      <w:r>
        <w:rPr/>
        <w:br w:type="page"/>
      </w:r>
    </w:p>
    <w:p>
      <w:pPr>
        <w:pStyle w:val="Normal"/>
        <w:rPr>
          <w:rFonts w:cs="Times New Roman" w:eastAsia="Times New Roman"/>
          <w:b/>
          <w:sz w:val="28"/>
          <w:szCs w:val="28"/>
        </w:rPr>
      </w:pPr>
      <w:r>
        <w:rPr>
          <w:rFonts w:cs="Times New Roman" w:eastAsia="Times New Roman"/>
          <w:b/>
          <w:sz w:val="28"/>
          <w:szCs w:val="28"/>
        </w:rPr>
        <w:t xml:space="preserve">Executive Summary </w:t>
      </w:r>
    </w:p>
    <w:p>
      <w:pPr>
        <w:pStyle w:val="Normal"/>
        <w:rPr>
          <w:rFonts w:cs="Times New Roman" w:eastAsia="Times New Roman"/>
          <w:szCs w:val="24"/>
        </w:rPr>
      </w:pPr>
      <w:r>
        <w:rPr>
          <w:rFonts w:cs="Times New Roman" w:eastAsia="Times New Roman"/>
          <w:szCs w:val="24"/>
        </w:rPr>
        <w:t xml:space="preserve">This is a reflective report and this report I will discuss my key experience that I gathered from my previous group based project. With the help of the Gibbs reflective cycle I discussed my personal experience in this work. </w:t>
      </w:r>
    </w:p>
    <w:p>
      <w:pPr>
        <w:rPr>
          <w:rFonts w:ascii="Times New Roman" w:cs="Times New Roman" w:eastAsia="Times New Roman" w:hAnsi="Times New Roman"/>
          <w:sz w:val="24"/>
          <w:szCs w:val="24"/>
        </w:rPr>
      </w:pPr>
      <w:r>
        <w:rPr>
          <w:rFonts w:cs="Times New Roman" w:eastAsia="Times New Roman"/>
          <w:szCs w:val="24"/>
        </w:rPr>
        <w:br w:type="page"/>
      </w:r>
    </w:p>
    <w:p>
      <w:pPr>
        <w:pStyle w:val="TOCHeading"/>
        <w:spacing w:line="360" w:lineRule="auto"/>
        <w:jc w:val="center"/>
        <w:rPr>
          <w:rFonts w:ascii="Times New Roman" w:cs="Times New Roman" w:hAnsi="Times New Roman"/>
          <w:color w:val="auto"/>
        </w:rPr>
      </w:pPr>
      <w:r>
        <w:rPr>
          <w:rFonts w:ascii="Times New Roman" w:cs="Times New Roman" w:hAnsi="Times New Roman"/>
          <w:color w:val="auto"/>
        </w:rPr>
        <w:t>Table of Contents</w:t>
      </w:r>
    </w:p>
    <w:p>
      <w:pPr>
        <w:pStyle w:val="Toc1"/>
        <w:tabs>
          <w:tab w:val="right" w:leader="dot" w:pos="9019"/>
        </w:tabs>
        <w:spacing w:after="0" w:line="360" w:lineRule="auto"/>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 xml:space="preserve">HYPERLINK \l "_Toc120187030" </w:instrText>
      </w:r>
      <w:r>
        <w:fldChar w:fldCharType="separate"/>
      </w:r>
      <w:r>
        <w:rPr>
          <w:rStyle w:val="Hyperlink"/>
          <w:rFonts w:ascii="Times New Roman" w:cs="Times New Roman" w:hAnsi="Times New Roman"/>
          <w:sz w:val="24"/>
          <w:szCs w:val="24"/>
        </w:rPr>
        <w:t>Introduction</w:t>
      </w:r>
      <w:r>
        <w:rPr>
          <w:rFonts w:ascii="Times New Roman" w:cs="Times New Roman" w:hAnsi="Times New Roman"/>
          <w:sz w:val="24"/>
          <w:szCs w:val="24"/>
        </w:rPr>
        <w:tab/>
      </w:r>
      <w:r>
        <w:fldChar w:fldCharType="begin"/>
      </w:r>
      <w:r>
        <w:instrText xml:space="preserve"> PAGEREF _Toc120187030 \h </w:instrText>
      </w:r>
      <w:r>
        <w:fldChar w:fldCharType="separate"/>
      </w:r>
      <w:r>
        <w:rPr>
          <w:rFonts w:ascii="Times New Roman" w:cs="Times New Roman" w:hAnsi="Times New Roman"/>
          <w:sz w:val="24"/>
          <w:szCs w:val="24"/>
        </w:rPr>
        <w:t>4</w:t>
      </w:r>
      <w:r>
        <w:fldChar w:fldCharType="end"/>
      </w:r>
      <w:r>
        <w:fldChar w:fldCharType="end"/>
      </w:r>
    </w:p>
    <w:p>
      <w:pPr>
        <w:pStyle w:val="Toc1"/>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"_Toc120187031" </w:instrText>
      </w:r>
      <w:r>
        <w:fldChar w:fldCharType="separate"/>
      </w:r>
      <w:r>
        <w:rPr>
          <w:rStyle w:val="Hyperlink"/>
          <w:rFonts w:ascii="Times New Roman" w:cs="Times New Roman" w:hAnsi="Times New Roman"/>
          <w:sz w:val="24"/>
          <w:szCs w:val="24"/>
        </w:rPr>
        <w:t>Gibbs reflective cycle</w:t>
      </w:r>
      <w:r>
        <w:rPr>
          <w:rFonts w:ascii="Times New Roman" w:cs="Times New Roman" w:hAnsi="Times New Roman"/>
          <w:sz w:val="24"/>
          <w:szCs w:val="24"/>
        </w:rPr>
        <w:tab/>
      </w:r>
      <w:r>
        <w:fldChar w:fldCharType="begin"/>
      </w:r>
      <w:r>
        <w:instrText xml:space="preserve"> PAGEREF _Toc120187031 \h </w:instrText>
      </w:r>
      <w:r>
        <w:fldChar w:fldCharType="separate"/>
      </w:r>
      <w:r>
        <w:rPr>
          <w:rFonts w:ascii="Times New Roman" w:cs="Times New Roman" w:hAnsi="Times New Roman"/>
          <w:sz w:val="24"/>
          <w:szCs w:val="24"/>
        </w:rPr>
        <w:t>4</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"_Toc120187032" </w:instrText>
      </w:r>
      <w:r>
        <w:fldChar w:fldCharType="separate"/>
      </w:r>
      <w:r>
        <w:rPr>
          <w:rStyle w:val="Hyperlink"/>
          <w:rFonts w:ascii="Times New Roman" w:cs="Times New Roman" w:hAnsi="Times New Roman"/>
          <w:sz w:val="24"/>
          <w:szCs w:val="24"/>
        </w:rPr>
        <w:t>Description</w:t>
      </w:r>
      <w:r>
        <w:rPr>
          <w:rFonts w:ascii="Times New Roman" w:cs="Times New Roman" w:hAnsi="Times New Roman"/>
          <w:sz w:val="24"/>
          <w:szCs w:val="24"/>
        </w:rPr>
        <w:tab/>
      </w:r>
      <w:r>
        <w:fldChar w:fldCharType="begin"/>
      </w:r>
      <w:r>
        <w:instrText xml:space="preserve"> PAGEREF _Toc120187032 \h </w:instrText>
      </w:r>
      <w:r>
        <w:fldChar w:fldCharType="separate"/>
      </w:r>
      <w:r>
        <w:rPr>
          <w:rFonts w:ascii="Times New Roman" w:cs="Times New Roman" w:hAnsi="Times New Roman"/>
          <w:sz w:val="24"/>
          <w:szCs w:val="24"/>
        </w:rPr>
        <w:t>5</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"_Toc120187033" </w:instrText>
      </w:r>
      <w:r>
        <w:fldChar w:fldCharType="separate"/>
      </w:r>
      <w:r>
        <w:rPr>
          <w:rStyle w:val="Hyperlink"/>
          <w:rFonts w:ascii="Times New Roman" w:cs="Times New Roman" w:hAnsi="Times New Roman"/>
          <w:sz w:val="24"/>
          <w:szCs w:val="24"/>
        </w:rPr>
        <w:t>Feelings</w:t>
      </w:r>
      <w:r>
        <w:rPr>
          <w:rFonts w:ascii="Times New Roman" w:cs="Times New Roman" w:hAnsi="Times New Roman"/>
          <w:sz w:val="24"/>
          <w:szCs w:val="24"/>
        </w:rPr>
        <w:tab/>
      </w:r>
      <w:r>
        <w:fldChar w:fldCharType="begin"/>
      </w:r>
      <w:r>
        <w:instrText xml:space="preserve"> PAGEREF _Toc120187033 \h </w:instrText>
      </w:r>
      <w:r>
        <w:fldChar w:fldCharType="separate"/>
      </w:r>
      <w:r>
        <w:rPr>
          <w:rFonts w:ascii="Times New Roman" w:cs="Times New Roman" w:hAnsi="Times New Roman"/>
          <w:sz w:val="24"/>
          <w:szCs w:val="24"/>
        </w:rPr>
        <w:t>5</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"_Toc120187034" </w:instrText>
      </w:r>
      <w:r>
        <w:fldChar w:fldCharType="separate"/>
      </w:r>
      <w:r>
        <w:rPr>
          <w:rStyle w:val="Hyperlink"/>
          <w:rFonts w:ascii="Times New Roman" w:cs="Times New Roman" w:hAnsi="Times New Roman"/>
          <w:sz w:val="24"/>
          <w:szCs w:val="24"/>
        </w:rPr>
        <w:t>Evaluation</w:t>
      </w:r>
      <w:r>
        <w:rPr>
          <w:rFonts w:ascii="Times New Roman" w:cs="Times New Roman" w:hAnsi="Times New Roman"/>
          <w:sz w:val="24"/>
          <w:szCs w:val="24"/>
        </w:rPr>
        <w:tab/>
      </w:r>
      <w:r>
        <w:fldChar w:fldCharType="begin"/>
      </w:r>
      <w:r>
        <w:instrText xml:space="preserve"> PAGEREF _Toc120187034 \h </w:instrText>
      </w:r>
      <w:r>
        <w:fldChar w:fldCharType="separate"/>
      </w:r>
      <w:r>
        <w:rPr>
          <w:rFonts w:ascii="Times New Roman" w:cs="Times New Roman" w:hAnsi="Times New Roman"/>
          <w:sz w:val="24"/>
          <w:szCs w:val="24"/>
        </w:rPr>
        <w:t>5</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"_Toc120187035" </w:instrText>
      </w:r>
      <w:r>
        <w:fldChar w:fldCharType="separate"/>
      </w:r>
      <w:r>
        <w:rPr>
          <w:rStyle w:val="Hyperlink"/>
          <w:rFonts w:ascii="Times New Roman" w:cs="Times New Roman" w:hAnsi="Times New Roman"/>
          <w:sz w:val="24"/>
          <w:szCs w:val="24"/>
        </w:rPr>
        <w:t>Analysis</w:t>
      </w:r>
      <w:r>
        <w:rPr>
          <w:rFonts w:ascii="Times New Roman" w:cs="Times New Roman" w:hAnsi="Times New Roman"/>
          <w:sz w:val="24"/>
          <w:szCs w:val="24"/>
        </w:rPr>
        <w:tab/>
      </w:r>
      <w:r>
        <w:fldChar w:fldCharType="begin"/>
      </w:r>
      <w:r>
        <w:instrText xml:space="preserve"> PAGEREF _Toc120187035 \h </w:instrText>
      </w:r>
      <w:r>
        <w:fldChar w:fldCharType="separate"/>
      </w:r>
      <w:r>
        <w:rPr>
          <w:rFonts w:ascii="Times New Roman" w:cs="Times New Roman" w:hAnsi="Times New Roman"/>
          <w:sz w:val="24"/>
          <w:szCs w:val="24"/>
        </w:rPr>
        <w:t>6</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"_Toc120187036" </w:instrText>
      </w:r>
      <w:r>
        <w:fldChar w:fldCharType="separate"/>
      </w:r>
      <w:r>
        <w:rPr>
          <w:rStyle w:val="Hyperlink"/>
          <w:rFonts w:ascii="Times New Roman" w:cs="Times New Roman" w:hAnsi="Times New Roman"/>
          <w:sz w:val="24"/>
          <w:szCs w:val="24"/>
        </w:rPr>
        <w:t>Conclusion</w:t>
      </w:r>
      <w:r>
        <w:rPr>
          <w:rFonts w:ascii="Times New Roman" w:cs="Times New Roman" w:hAnsi="Times New Roman"/>
          <w:sz w:val="24"/>
          <w:szCs w:val="24"/>
        </w:rPr>
        <w:tab/>
      </w:r>
      <w:r>
        <w:fldChar w:fldCharType="begin"/>
      </w:r>
      <w:r>
        <w:instrText xml:space="preserve"> PAGEREF _Toc120187036 \h </w:instrText>
      </w:r>
      <w:r>
        <w:fldChar w:fldCharType="separate"/>
      </w:r>
      <w:r>
        <w:rPr>
          <w:rFonts w:ascii="Times New Roman" w:cs="Times New Roman" w:hAnsi="Times New Roman"/>
          <w:sz w:val="24"/>
          <w:szCs w:val="24"/>
        </w:rPr>
        <w:t>6</w:t>
      </w:r>
      <w:r>
        <w:fldChar w:fldCharType="end"/>
      </w:r>
      <w:r>
        <w:fldChar w:fldCharType="end"/>
      </w:r>
    </w:p>
    <w:p>
      <w:pPr>
        <w:pStyle w:val="Toc2"/>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"_Toc120187037" </w:instrText>
      </w:r>
      <w:r>
        <w:fldChar w:fldCharType="separate"/>
      </w:r>
      <w:r>
        <w:rPr>
          <w:rStyle w:val="Hyperlink"/>
          <w:rFonts w:ascii="Times New Roman" w:cs="Times New Roman" w:hAnsi="Times New Roman"/>
          <w:sz w:val="24"/>
          <w:szCs w:val="24"/>
        </w:rPr>
        <w:t>Action plan</w:t>
      </w:r>
      <w:r>
        <w:rPr>
          <w:rFonts w:ascii="Times New Roman" w:cs="Times New Roman" w:hAnsi="Times New Roman"/>
          <w:sz w:val="24"/>
          <w:szCs w:val="24"/>
        </w:rPr>
        <w:tab/>
      </w:r>
      <w:r>
        <w:fldChar w:fldCharType="begin"/>
      </w:r>
      <w:r>
        <w:instrText xml:space="preserve"> PAGEREF _Toc120187037 \h </w:instrText>
      </w:r>
      <w:r>
        <w:fldChar w:fldCharType="separate"/>
      </w:r>
      <w:r>
        <w:rPr>
          <w:rFonts w:ascii="Times New Roman" w:cs="Times New Roman" w:hAnsi="Times New Roman"/>
          <w:sz w:val="24"/>
          <w:szCs w:val="24"/>
        </w:rPr>
        <w:t>6</w:t>
      </w:r>
      <w:r>
        <w:fldChar w:fldCharType="end"/>
      </w:r>
      <w:r>
        <w:fldChar w:fldCharType="end"/>
      </w:r>
    </w:p>
    <w:p>
      <w:pPr>
        <w:pStyle w:val="Toc1"/>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"_Toc120187038" </w:instrText>
      </w:r>
      <w:r>
        <w:fldChar w:fldCharType="separate"/>
      </w:r>
      <w:r>
        <w:rPr>
          <w:rStyle w:val="Hyperlink"/>
          <w:rFonts w:ascii="Times New Roman" w:cs="Times New Roman" w:hAnsi="Times New Roman"/>
          <w:sz w:val="24"/>
          <w:szCs w:val="24"/>
        </w:rPr>
        <w:t>Conclusion</w:t>
      </w:r>
      <w:r>
        <w:rPr>
          <w:rFonts w:ascii="Times New Roman" w:cs="Times New Roman" w:hAnsi="Times New Roman"/>
          <w:sz w:val="24"/>
          <w:szCs w:val="24"/>
        </w:rPr>
        <w:tab/>
      </w:r>
      <w:r>
        <w:fldChar w:fldCharType="begin"/>
      </w:r>
      <w:r>
        <w:instrText xml:space="preserve"> PAGEREF _Toc120187038 \h </w:instrText>
      </w:r>
      <w:r>
        <w:fldChar w:fldCharType="separate"/>
      </w:r>
      <w:r>
        <w:rPr>
          <w:rFonts w:ascii="Times New Roman" w:cs="Times New Roman" w:hAnsi="Times New Roman"/>
          <w:sz w:val="24"/>
          <w:szCs w:val="24"/>
        </w:rPr>
        <w:t>7</w:t>
      </w:r>
      <w:r>
        <w:fldChar w:fldCharType="end"/>
      </w:r>
      <w:r>
        <w:fldChar w:fldCharType="end"/>
      </w:r>
    </w:p>
    <w:p>
      <w:pPr>
        <w:pStyle w:val="Toc1"/>
        <w:tabs>
          <w:tab w:val="right" w:leader="dot" w:pos="9019"/>
        </w:tabs>
        <w:spacing w:after="0" w:line="360" w:lineRule="auto"/>
        <w:rPr>
          <w:rFonts w:ascii="Times New Roman" w:cs="Times New Roman" w:hAnsi="Times New Roman"/>
          <w:sz w:val="24"/>
          <w:szCs w:val="24"/>
        </w:rPr>
      </w:pPr>
      <w:r>
        <w:fldChar w:fldCharType="begin"/>
      </w:r>
      <w:r>
        <w:instrText xml:space="preserve">HYPERLINK \l "_Toc120187039" </w:instrText>
      </w:r>
      <w:r>
        <w:fldChar w:fldCharType="separate"/>
      </w:r>
      <w:r>
        <w:rPr>
          <w:rStyle w:val="Hyperlink"/>
          <w:rFonts w:ascii="Times New Roman" w:cs="Times New Roman" w:hAnsi="Times New Roman"/>
          <w:sz w:val="24"/>
          <w:szCs w:val="24"/>
        </w:rPr>
        <w:t>Reference List</w:t>
      </w:r>
      <w:r>
        <w:rPr>
          <w:rFonts w:ascii="Times New Roman" w:cs="Times New Roman" w:hAnsi="Times New Roman"/>
          <w:sz w:val="24"/>
          <w:szCs w:val="24"/>
        </w:rPr>
        <w:tab/>
      </w:r>
      <w:r>
        <w:fldChar w:fldCharType="begin"/>
      </w:r>
      <w:r>
        <w:instrText xml:space="preserve"> PAGEREF _Toc120187039 \h </w:instrText>
      </w:r>
      <w:r>
        <w:fldChar w:fldCharType="separate"/>
      </w:r>
      <w:r>
        <w:rPr>
          <w:rFonts w:ascii="Times New Roman" w:cs="Times New Roman" w:hAnsi="Times New Roman"/>
          <w:sz w:val="24"/>
          <w:szCs w:val="24"/>
        </w:rPr>
        <w:t>8</w:t>
      </w:r>
      <w:r>
        <w:fldChar w:fldCharType="end"/>
      </w:r>
      <w:r>
        <w:fldChar w:fldCharType="end"/>
      </w:r>
    </w:p>
    <w:p>
      <w:pPr>
        <w:spacing w:line="360" w:lineRule="auto"/>
        <w:rPr>
          <w:rFonts w:ascii="Times New Roman" w:cs="Times New Roman" w:hAnsi="Times New Roman"/>
          <w:sz w:val="24"/>
          <w:szCs w:val="24"/>
        </w:rPr>
      </w:pPr>
      <w:r>
        <w:fldChar w:fldCharType="end"/>
      </w:r>
    </w:p>
    <w:p>
      <w:pPr>
        <w:pStyle w:val="Normal"/>
        <w:rPr>
          <w:rFonts w:cs="Times New Roman" w:eastAsia="Times New Roman"/>
          <w:szCs w:val="24"/>
        </w:rPr>
      </w:pPr>
    </w:p>
    <w:p>
      <w:pPr>
        <w:pStyle w:val="Normal"/>
        <w:rPr>
          <w:rFonts w:cs="Times New Roman" w:eastAsia="Times New Roman"/>
          <w:b/>
          <w:sz w:val="32"/>
          <w:szCs w:val="32"/>
        </w:rPr>
      </w:pPr>
      <w:r>
        <w:rPr/>
        <w:br w:type="page"/>
      </w:r>
    </w:p>
    <w:p>
      <w:pPr>
        <w:pStyle w:val="Heading1"/>
        <w:rPr/>
      </w:pPr>
      <w:bookmarkStart w:id="0" w:name="_Toc120187030"/>
      <w:r>
        <w:t>Introduction</w:t>
      </w:r>
      <w:bookmarkEnd w:id="0"/>
      <w:r>
        <w:t xml:space="preserve"> </w:t>
      </w:r>
    </w:p>
    <w:p>
      <w:pPr>
        <w:pStyle w:val="Normal"/>
        <w:rPr>
          <w:rFonts w:cs="Times New Roman" w:eastAsia="Times New Roman"/>
          <w:b/>
          <w:sz w:val="28"/>
          <w:szCs w:val="28"/>
        </w:rPr>
      </w:pPr>
      <w:r>
        <w:rPr>
          <w:rFonts w:cs="Times New Roman" w:eastAsia="Times New Roman"/>
          <w:szCs w:val="24"/>
        </w:rPr>
        <w:t>This part of th</w:t>
      </w:r>
      <w:r>
        <w:rPr>
          <w:rFonts w:cs="Times New Roman" w:eastAsia="Times New Roman"/>
          <w:szCs w:val="24"/>
        </w:rPr>
        <w:t>e report is a reflective report which is based on my learning and experience that I learned from this module. Here, I will discuss my own experience that I gathered from this project working with the group members. I will describe my own experience with th</w:t>
      </w:r>
      <w:r>
        <w:rPr>
          <w:rFonts w:cs="Times New Roman" w:eastAsia="Times New Roman"/>
          <w:szCs w:val="24"/>
        </w:rPr>
        <w:t xml:space="preserve">e help of the Gibbs reflective cycle or model and it is the most effective model for describing personal experience. </w:t>
      </w:r>
    </w:p>
    <w:p>
      <w:pPr>
        <w:pStyle w:val="Heading1"/>
        <w:rPr/>
      </w:pPr>
      <w:bookmarkStart w:id="1" w:name="_Toc120187031"/>
      <w:r>
        <w:t>Gibbs reflective cycle</w:t>
      </w:r>
      <w:bookmarkEnd w:id="1"/>
      <w:r>
        <w:t xml:space="preserve"> </w:t>
      </w:r>
    </w:p>
    <w:p>
      <w:pPr>
        <w:pStyle w:val="Normal"/>
        <w:rPr>
          <w:rFonts w:cs="Times New Roman" w:eastAsia="Times New Roman"/>
          <w:szCs w:val="24"/>
        </w:rPr>
      </w:pPr>
      <w:r>
        <w:rPr>
          <w:rFonts w:cs="Times New Roman" w:eastAsia="Times New Roman"/>
          <w:szCs w:val="24"/>
        </w:rPr>
        <w:t>Gibbs reflective Cycle is mainly a self reflection tool that helps people in order think systematically as well as</w:t>
      </w:r>
      <w:r>
        <w:rPr>
          <w:rFonts w:cs="Times New Roman" w:eastAsia="Times New Roman"/>
          <w:szCs w:val="24"/>
        </w:rPr>
        <w:t xml:space="preserve"> clearly about the various experiences that they earned or gained from any situation or module. This reflective cycle was established in 1988 and after that this reflective cycle is the most used reflective cycle by the learner (</w:t>
      </w:r>
      <w:r>
        <w:rPr>
          <w:rFonts w:cs="Times New Roman" w:eastAsia="Times New Roman"/>
          <w:color w:val="222222"/>
          <w:szCs w:val="24"/>
          <w:highlight w:val="white"/>
        </w:rPr>
        <w:t xml:space="preserve">Coe </w:t>
      </w:r>
      <w:r>
        <w:rPr>
          <w:rFonts w:cs="Times New Roman" w:eastAsia="Times New Roman"/>
          <w:i/>
          <w:color w:val="222222"/>
          <w:szCs w:val="24"/>
          <w:highlight w:val="white"/>
        </w:rPr>
        <w:t xml:space="preserve">et al. </w:t>
      </w:r>
      <w:r>
        <w:rPr>
          <w:rFonts w:cs="Times New Roman" w:eastAsia="Times New Roman"/>
          <w:color w:val="222222"/>
          <w:szCs w:val="24"/>
          <w:highlight w:val="white"/>
        </w:rPr>
        <w:t>2021)</w:t>
      </w:r>
      <w:r>
        <w:rPr>
          <w:rFonts w:cs="Times New Roman" w:eastAsia="Times New Roman"/>
          <w:szCs w:val="24"/>
        </w:rPr>
        <w:t>. Gibbs ref</w:t>
      </w:r>
      <w:r>
        <w:rPr>
          <w:rFonts w:cs="Times New Roman" w:eastAsia="Times New Roman"/>
          <w:szCs w:val="24"/>
        </w:rPr>
        <w:t xml:space="preserve">lective cycle mainly divides into 6 parts such as feelings, description, evaluation, conclusion, </w:t>
      </w:r>
      <w:r>
        <w:rPr>
          <w:rFonts w:cs="Times New Roman" w:eastAsia="Times New Roman"/>
          <w:szCs w:val="24"/>
        </w:rPr>
        <w:t>and analysis</w:t>
      </w:r>
      <w:r>
        <w:rPr>
          <w:rFonts w:cs="Times New Roman" w:eastAsia="Times New Roman"/>
          <w:szCs w:val="24"/>
        </w:rPr>
        <w:t xml:space="preserve"> and action plan. The following paragraph describes these all factors based on my own experience that I gathered from the module.</w:t>
      </w:r>
    </w:p>
    <w:p>
      <w:pPr>
        <w:pStyle w:val="Normal"/>
        <w:jc w:val="center"/>
        <w:rPr>
          <w:rFonts w:cs="Times New Roman" w:eastAsia="Times New Roman"/>
          <w:szCs w:val="24"/>
        </w:rPr>
      </w:pPr>
      <w:r>
        <w:rPr>
          <w:rFonts w:cs="Times New Roman" w:eastAsia="Times New Roman"/>
          <w:szCs w:val="24"/>
        </w:rPr>
        <w:drawing xmlns:mc="http://schemas.openxmlformats.org/markup-compatibility/2006">
          <wp:inline distT="0" distB="0" distL="0" distR="0">
            <wp:extent cx="4876800" cy="3327812"/>
            <wp:effectExtent l="0" t="0" r="177800" b="177800"/>
            <wp:docPr id="2"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pic:cNvPicPr/>
                  </pic:nvPicPr>
                  <pic:blipFill>
                    <a:blip r:embed="rId12"/>
                    <a:srcRect/>
                    <a:stretch>
                      <a:fillRect/>
                    </a:stretch>
                  </pic:blipFill>
                  <pic:spPr>
                    <a:xfrm>
                      <a:off x="0" y="0"/>
                      <a:ext cx="4876800" cy="33278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pPr>
        <w:pStyle w:val="Normal"/>
        <w:jc w:val="center"/>
        <w:rPr>
          <w:rFonts w:cs="Times New Roman" w:eastAsia="Times New Roman"/>
          <w:b/>
          <w:szCs w:val="24"/>
        </w:rPr>
      </w:pPr>
      <w:r>
        <w:rPr>
          <w:rFonts w:cs="Times New Roman" w:eastAsia="Times New Roman"/>
          <w:b/>
          <w:szCs w:val="24"/>
        </w:rPr>
        <w:t>Figure 1: Gibbs Reflective Cycle (1988)</w:t>
      </w:r>
    </w:p>
    <w:p>
      <w:pPr>
        <w:pStyle w:val="Normal"/>
        <w:jc w:val="center"/>
        <w:rPr>
          <w:rFonts w:cs="Times New Roman" w:eastAsia="Times New Roman"/>
          <w:szCs w:val="24"/>
        </w:rPr>
      </w:pPr>
      <w:r>
        <w:rPr>
          <w:rFonts w:cs="Times New Roman" w:eastAsia="Times New Roman"/>
          <w:szCs w:val="24"/>
        </w:rPr>
        <w:t xml:space="preserve">(Source: </w:t>
      </w:r>
      <w:r>
        <w:rPr>
          <w:rFonts w:cs="Times New Roman" w:eastAsia="Times New Roman"/>
          <w:color w:val="222222"/>
          <w:szCs w:val="24"/>
          <w:highlight w:val="white"/>
        </w:rPr>
        <w:t xml:space="preserve">Coe </w:t>
      </w:r>
      <w:r>
        <w:rPr>
          <w:rFonts w:cs="Times New Roman" w:eastAsia="Times New Roman"/>
          <w:i/>
          <w:color w:val="222222"/>
          <w:szCs w:val="24"/>
          <w:highlight w:val="white"/>
        </w:rPr>
        <w:t xml:space="preserve">et al. </w:t>
      </w:r>
      <w:r>
        <w:rPr>
          <w:rFonts w:cs="Times New Roman" w:eastAsia="Times New Roman"/>
          <w:color w:val="222222"/>
          <w:szCs w:val="24"/>
          <w:highlight w:val="white"/>
        </w:rPr>
        <w:t>2021</w:t>
      </w:r>
      <w:r>
        <w:rPr>
          <w:rFonts w:cs="Times New Roman" w:eastAsia="Times New Roman"/>
          <w:color w:val="222222"/>
          <w:szCs w:val="24"/>
        </w:rPr>
        <w:t>)</w:t>
      </w:r>
    </w:p>
    <w:p>
      <w:pPr>
        <w:pStyle w:val="Heading2"/>
        <w:rPr/>
      </w:pPr>
      <w:bookmarkStart w:id="2" w:name="_Toc120187032"/>
      <w:r>
        <w:t>Description</w:t>
      </w:r>
      <w:bookmarkEnd w:id="2"/>
      <w:r>
        <w:t xml:space="preserve"> </w:t>
      </w:r>
    </w:p>
    <w:p>
      <w:pPr>
        <w:pStyle w:val="Normal"/>
        <w:rPr>
          <w:rFonts w:cs="Times New Roman" w:eastAsia="Times New Roman"/>
          <w:szCs w:val="24"/>
        </w:rPr>
      </w:pPr>
      <w:r>
        <w:rPr>
          <w:rFonts w:cs="Times New Roman" w:eastAsia="Times New Roman"/>
          <w:szCs w:val="24"/>
        </w:rPr>
        <w:t>I gaine</w:t>
      </w:r>
      <w:r>
        <w:rPr>
          <w:rFonts w:cs="Times New Roman" w:eastAsia="Times New Roman"/>
          <w:szCs w:val="24"/>
        </w:rPr>
        <w:t>d my overall experience as well as knowledge in order to work with the groups and it significantly enhances my knowledge area by providing lots of new experience and this module helps me to learn a lot of things which I did not know previously. However, al</w:t>
      </w:r>
      <w:r>
        <w:rPr>
          <w:rFonts w:cs="Times New Roman" w:eastAsia="Times New Roman"/>
          <w:szCs w:val="24"/>
        </w:rPr>
        <w:t xml:space="preserve">l the group members equally help me in order to develop my knowledge and understanding and it will help in my future growth and it will be necessary for my self-development in the upcoming days. Through the lesson I learned a lot of thing about the </w:t>
      </w:r>
      <w:r>
        <w:rPr>
          <w:rFonts w:cs="Times New Roman" w:eastAsia="Times New Roman"/>
          <w:szCs w:val="24"/>
        </w:rPr>
        <w:t>organizational</w:t>
      </w:r>
      <w:r>
        <w:rPr>
          <w:rFonts w:cs="Times New Roman" w:eastAsia="Times New Roman"/>
          <w:szCs w:val="24"/>
        </w:rPr>
        <w:t xml:space="preserve"> </w:t>
      </w:r>
      <w:r>
        <w:rPr>
          <w:rFonts w:cs="Times New Roman" w:eastAsia="Times New Roman"/>
          <w:szCs w:val="24"/>
        </w:rPr>
        <w:t>behavior</w:t>
      </w:r>
      <w:r>
        <w:rPr>
          <w:rFonts w:cs="Times New Roman" w:eastAsia="Times New Roman"/>
          <w:szCs w:val="24"/>
        </w:rPr>
        <w:t xml:space="preserve"> and how an organization can be improved by implementing effective leadership styles and practices (</w:t>
      </w:r>
      <w:r>
        <w:rPr>
          <w:rFonts w:cs="Times New Roman" w:eastAsia="Times New Roman"/>
          <w:color w:val="222222"/>
          <w:szCs w:val="24"/>
          <w:highlight w:val="white"/>
        </w:rPr>
        <w:t>Mulryan-Kyne, 2021)</w:t>
      </w:r>
      <w:r>
        <w:rPr>
          <w:rFonts w:cs="Times New Roman" w:eastAsia="Times New Roman"/>
          <w:szCs w:val="24"/>
        </w:rPr>
        <w:t>. This module and my teammates provide a presentation regarding this topic and we provide a lot of important information</w:t>
      </w:r>
      <w:r>
        <w:rPr>
          <w:rFonts w:cs="Times New Roman" w:eastAsia="Times New Roman"/>
          <w:szCs w:val="24"/>
        </w:rPr>
        <w:t xml:space="preserve"> based on our own experience. Through the presentation me and my teammates are trying to provide all the important information that also helps me and my teammates to develop our experience in an effective manner. </w:t>
      </w:r>
    </w:p>
    <w:p>
      <w:pPr>
        <w:pStyle w:val="Heading2"/>
        <w:rPr/>
      </w:pPr>
      <w:bookmarkStart w:id="3" w:name="_Toc120187033"/>
      <w:r>
        <w:t>Feelings</w:t>
      </w:r>
      <w:bookmarkEnd w:id="3"/>
      <w:r>
        <w:t xml:space="preserve"> </w:t>
      </w:r>
    </w:p>
    <w:p>
      <w:pPr>
        <w:pStyle w:val="Normal"/>
        <w:rPr>
          <w:rFonts w:cs="Times New Roman" w:eastAsia="Times New Roman"/>
          <w:szCs w:val="24"/>
        </w:rPr>
      </w:pPr>
      <w:r>
        <w:rPr>
          <w:rFonts w:cs="Times New Roman" w:eastAsia="Times New Roman"/>
          <w:szCs w:val="24"/>
        </w:rPr>
        <w:t>This group based work helps me a</w:t>
      </w:r>
      <w:r>
        <w:rPr>
          <w:rFonts w:cs="Times New Roman" w:eastAsia="Times New Roman"/>
          <w:szCs w:val="24"/>
        </w:rPr>
        <w:t xml:space="preserve"> lot in terms of my self-development. I feel that this lesson will help me to improve my overall skill and technique which will be necessary for my future development. And I feel that all the group members play a major role in developing my knowledge and u</w:t>
      </w:r>
      <w:r>
        <w:rPr>
          <w:rFonts w:cs="Times New Roman" w:eastAsia="Times New Roman"/>
          <w:szCs w:val="24"/>
        </w:rPr>
        <w:t>nderstanding and I learned a lot of informative things from this group based work (</w:t>
      </w:r>
      <w:r>
        <w:rPr>
          <w:rFonts w:cs="Times New Roman" w:eastAsia="Times New Roman"/>
          <w:color w:val="222222"/>
          <w:szCs w:val="24"/>
          <w:highlight w:val="white"/>
        </w:rPr>
        <w:t xml:space="preserve">Pieper </w:t>
      </w:r>
      <w:r>
        <w:rPr>
          <w:rFonts w:cs="Times New Roman" w:eastAsia="Times New Roman"/>
          <w:i/>
          <w:color w:val="222222"/>
          <w:szCs w:val="24"/>
          <w:highlight w:val="white"/>
        </w:rPr>
        <w:t>et al. 2</w:t>
      </w:r>
      <w:r>
        <w:rPr>
          <w:rFonts w:cs="Times New Roman" w:eastAsia="Times New Roman"/>
          <w:color w:val="222222"/>
          <w:szCs w:val="24"/>
          <w:highlight w:val="white"/>
        </w:rPr>
        <w:t>021)</w:t>
      </w:r>
      <w:r>
        <w:rPr>
          <w:rFonts w:cs="Times New Roman" w:eastAsia="Times New Roman"/>
          <w:szCs w:val="24"/>
        </w:rPr>
        <w:t>. Along with that, I feel that in order to complete the project successfully me and my teammates equally contribute and they help a lot in order to complete the project successfully. However, I also feel that this project will definitely help our knowledge</w:t>
      </w:r>
      <w:r>
        <w:rPr>
          <w:rFonts w:cs="Times New Roman" w:eastAsia="Times New Roman"/>
          <w:szCs w:val="24"/>
        </w:rPr>
        <w:t xml:space="preserve"> and skill development and we will be able to improve our future learning by implementing our skills, knowledge and techniques that we learned from this work. Although, I can say that, my overall feeling is quite good to complete this project successfully.</w:t>
      </w:r>
    </w:p>
    <w:p>
      <w:pPr>
        <w:pStyle w:val="Heading2"/>
        <w:rPr/>
      </w:pPr>
      <w:bookmarkStart w:id="4" w:name="_Toc120187034"/>
      <w:r>
        <w:t>Evaluation</w:t>
      </w:r>
      <w:bookmarkEnd w:id="4"/>
      <w:r>
        <w:t xml:space="preserve"> </w:t>
      </w:r>
    </w:p>
    <w:p>
      <w:pPr>
        <w:pStyle w:val="Normal"/>
        <w:rPr>
          <w:rFonts w:cs="Times New Roman" w:eastAsia="Times New Roman"/>
          <w:szCs w:val="24"/>
        </w:rPr>
      </w:pPr>
      <w:r>
        <w:rPr>
          <w:rFonts w:cs="Times New Roman" w:eastAsia="Times New Roman"/>
          <w:szCs w:val="24"/>
        </w:rPr>
        <w:t>In order to complete this assignment or work, I feel some good as well as bad experience that I evaluate in this part or point. In terms of my good experience, I can say that my overall experience is quite good in this work as I am able to dev</w:t>
      </w:r>
      <w:r>
        <w:rPr>
          <w:rFonts w:cs="Times New Roman" w:eastAsia="Times New Roman"/>
          <w:szCs w:val="24"/>
        </w:rPr>
        <w:t>elop my skills and techniques. However, another reason for my good experience is my group member’s participation (</w:t>
      </w:r>
      <w:r>
        <w:rPr>
          <w:rFonts w:cs="Times New Roman" w:eastAsia="Times New Roman"/>
          <w:color w:val="222222"/>
          <w:szCs w:val="24"/>
          <w:highlight w:val="white"/>
        </w:rPr>
        <w:t xml:space="preserve">Ardian </w:t>
      </w:r>
      <w:r>
        <w:rPr>
          <w:rFonts w:cs="Times New Roman" w:eastAsia="Times New Roman"/>
          <w:i/>
          <w:color w:val="222222"/>
          <w:szCs w:val="24"/>
          <w:highlight w:val="white"/>
        </w:rPr>
        <w:t xml:space="preserve">et al. </w:t>
      </w:r>
      <w:r>
        <w:rPr>
          <w:rFonts w:cs="Times New Roman" w:eastAsia="Times New Roman"/>
          <w:color w:val="222222"/>
          <w:szCs w:val="24"/>
          <w:highlight w:val="white"/>
        </w:rPr>
        <w:t>2019)</w:t>
      </w:r>
      <w:r>
        <w:rPr>
          <w:rFonts w:cs="Times New Roman" w:eastAsia="Times New Roman"/>
          <w:szCs w:val="24"/>
        </w:rPr>
        <w:t xml:space="preserve">.They really helped me to complete this work and they are quite </w:t>
      </w:r>
      <w:r>
        <w:rPr>
          <w:rFonts w:cs="Times New Roman" w:eastAsia="Times New Roman"/>
          <w:szCs w:val="24"/>
        </w:rPr>
        <w:t>supportive and they helped me in every step. However this w</w:t>
      </w:r>
      <w:r>
        <w:rPr>
          <w:rFonts w:cs="Times New Roman" w:eastAsia="Times New Roman"/>
          <w:szCs w:val="24"/>
        </w:rPr>
        <w:t>ork has helped everyone to develop our knowledge and understanding. In terms of negative experience I can say that, in terms of knowledge and understanding some of my group members lack due to their poor ability, this is the negative part of this work.</w:t>
      </w:r>
    </w:p>
    <w:p>
      <w:pPr>
        <w:pStyle w:val="Heading2"/>
        <w:rPr/>
      </w:pPr>
      <w:bookmarkStart w:id="5" w:name="_Toc120187035"/>
      <w:r>
        <w:t>Ana</w:t>
      </w:r>
      <w:r>
        <w:t>lysis</w:t>
      </w:r>
      <w:bookmarkEnd w:id="5"/>
      <w:r>
        <w:t xml:space="preserve"> </w:t>
      </w:r>
    </w:p>
    <w:p>
      <w:pPr>
        <w:pStyle w:val="Normal"/>
        <w:rPr>
          <w:rFonts w:cs="Times New Roman" w:eastAsia="Times New Roman"/>
          <w:szCs w:val="24"/>
        </w:rPr>
      </w:pPr>
      <w:r>
        <w:rPr>
          <w:rFonts w:cs="Times New Roman" w:eastAsia="Times New Roman"/>
          <w:szCs w:val="24"/>
        </w:rPr>
        <w:t xml:space="preserve">In this part I am </w:t>
      </w:r>
      <w:r>
        <w:rPr>
          <w:rFonts w:cs="Times New Roman" w:eastAsia="Times New Roman"/>
          <w:szCs w:val="24"/>
        </w:rPr>
        <w:t>analyzing</w:t>
      </w:r>
      <w:r>
        <w:rPr>
          <w:rFonts w:cs="Times New Roman" w:eastAsia="Times New Roman"/>
          <w:szCs w:val="24"/>
        </w:rPr>
        <w:t xml:space="preserve"> the key concept and my experience that I gain from this work. I can say that overall work is quite good and it effectively helps me to develop my overall knowledge and experience. My group members help me a lot in terms of devel</w:t>
      </w:r>
      <w:r>
        <w:rPr>
          <w:rFonts w:cs="Times New Roman" w:eastAsia="Times New Roman"/>
          <w:szCs w:val="24"/>
        </w:rPr>
        <w:t xml:space="preserve">oping the project successfully and we work for the organizational </w:t>
      </w:r>
      <w:r>
        <w:rPr>
          <w:rFonts w:cs="Times New Roman" w:eastAsia="Times New Roman"/>
          <w:szCs w:val="24"/>
        </w:rPr>
        <w:t>behavior</w:t>
      </w:r>
      <w:r>
        <w:rPr>
          <w:rFonts w:cs="Times New Roman" w:eastAsia="Times New Roman"/>
          <w:szCs w:val="24"/>
        </w:rPr>
        <w:t xml:space="preserve"> of the company and their leadership styles which help me to develop my knowledge and understanding regarding these subjects.</w:t>
      </w:r>
    </w:p>
    <w:p>
      <w:pPr>
        <w:pStyle w:val="Heading2"/>
        <w:rPr/>
      </w:pPr>
      <w:bookmarkStart w:id="6" w:name="_Toc120187036"/>
      <w:r>
        <w:t>Conclusion</w:t>
      </w:r>
      <w:bookmarkEnd w:id="6"/>
      <w:r>
        <w:t xml:space="preserve"> </w:t>
      </w:r>
    </w:p>
    <w:p>
      <w:pPr>
        <w:pStyle w:val="Normal"/>
        <w:rPr>
          <w:rFonts w:cs="Times New Roman" w:eastAsia="Times New Roman"/>
          <w:szCs w:val="24"/>
        </w:rPr>
      </w:pPr>
      <w:r>
        <w:rPr>
          <w:rFonts w:cs="Times New Roman" w:eastAsia="Times New Roman"/>
          <w:szCs w:val="24"/>
        </w:rPr>
        <w:t>In this part I am describing what I do in t</w:t>
      </w:r>
      <w:r>
        <w:rPr>
          <w:rFonts w:cs="Times New Roman" w:eastAsia="Times New Roman"/>
          <w:szCs w:val="24"/>
        </w:rPr>
        <w:t xml:space="preserve">his entire module or work, in this work </w:t>
      </w:r>
      <w:r>
        <w:rPr>
          <w:rFonts w:cs="Times New Roman" w:eastAsia="Times New Roman"/>
          <w:szCs w:val="24"/>
        </w:rPr>
        <w:t>me</w:t>
      </w:r>
      <w:r>
        <w:rPr>
          <w:rFonts w:cs="Times New Roman" w:eastAsia="Times New Roman"/>
          <w:szCs w:val="24"/>
        </w:rPr>
        <w:t xml:space="preserve"> and my group members develop a project which is based on the company organization </w:t>
      </w:r>
      <w:r>
        <w:rPr>
          <w:rFonts w:cs="Times New Roman" w:eastAsia="Times New Roman"/>
          <w:szCs w:val="24"/>
        </w:rPr>
        <w:t>behavior</w:t>
      </w:r>
      <w:r>
        <w:rPr>
          <w:rFonts w:cs="Times New Roman" w:eastAsia="Times New Roman"/>
          <w:szCs w:val="24"/>
        </w:rPr>
        <w:t>. My teammates and I tried hard to develop this project in an effective manner and this project helps us a lot in terms of</w:t>
      </w:r>
      <w:r>
        <w:rPr>
          <w:rFonts w:cs="Times New Roman" w:eastAsia="Times New Roman"/>
          <w:szCs w:val="24"/>
        </w:rPr>
        <w:t xml:space="preserve"> developing our knowledge and understanding (</w:t>
      </w:r>
      <w:r>
        <w:rPr>
          <w:rFonts w:cs="Times New Roman" w:eastAsia="Times New Roman"/>
          <w:color w:val="222222"/>
          <w:szCs w:val="24"/>
          <w:highlight w:val="white"/>
        </w:rPr>
        <w:t xml:space="preserve">Adeani </w:t>
      </w:r>
      <w:r>
        <w:rPr>
          <w:rFonts w:cs="Times New Roman" w:eastAsia="Times New Roman"/>
          <w:i/>
          <w:color w:val="222222"/>
          <w:szCs w:val="24"/>
          <w:highlight w:val="white"/>
        </w:rPr>
        <w:t>et al.</w:t>
      </w:r>
      <w:r>
        <w:rPr>
          <w:rFonts w:cs="Times New Roman" w:eastAsia="Times New Roman"/>
          <w:color w:val="222222"/>
          <w:szCs w:val="24"/>
          <w:highlight w:val="white"/>
        </w:rPr>
        <w:t xml:space="preserve"> 2020)</w:t>
      </w:r>
      <w:r>
        <w:rPr>
          <w:rFonts w:cs="Times New Roman" w:eastAsia="Times New Roman"/>
          <w:szCs w:val="24"/>
        </w:rPr>
        <w:t>. Although, I can say that, all my teammates help me a lot in terms of developing my knowledge and skills from this work. However, I think this project will be successful as we tried to provid</w:t>
      </w:r>
      <w:r>
        <w:rPr>
          <w:rFonts w:cs="Times New Roman" w:eastAsia="Times New Roman"/>
          <w:szCs w:val="24"/>
        </w:rPr>
        <w:t xml:space="preserve">e all the information regarding the project topic and we tried to provide authentic information to develop this work. And this project work helps us to develop my critical thinking and all the members and I work collaboratively to develop this project and </w:t>
      </w:r>
      <w:r>
        <w:rPr>
          <w:rFonts w:cs="Times New Roman" w:eastAsia="Times New Roman"/>
          <w:szCs w:val="24"/>
        </w:rPr>
        <w:t>this is important for our self-development.</w:t>
      </w:r>
    </w:p>
    <w:p>
      <w:pPr>
        <w:pStyle w:val="Heading2"/>
        <w:rPr/>
      </w:pPr>
      <w:bookmarkStart w:id="7" w:name="_Toc120187037"/>
      <w:r>
        <w:t>Action plan</w:t>
      </w:r>
      <w:bookmarkEnd w:id="7"/>
      <w:r>
        <w:t xml:space="preserve"> </w:t>
      </w:r>
    </w:p>
    <w:p>
      <w:pPr>
        <w:pStyle w:val="Normal"/>
        <w:rPr>
          <w:rFonts w:cs="Times New Roman" w:eastAsia="Times New Roman"/>
          <w:b/>
          <w:sz w:val="28"/>
          <w:szCs w:val="28"/>
        </w:rPr>
      </w:pPr>
      <w:r>
        <w:rPr>
          <w:rFonts w:cs="Times New Roman" w:eastAsia="Times New Roman"/>
          <w:szCs w:val="24"/>
        </w:rPr>
        <w:t>In this part, I am describing my key action that means what I will do in the future when I will do this type of project. This project work my teammates helps a lot to complete this project and I want</w:t>
      </w:r>
      <w:r>
        <w:rPr>
          <w:rFonts w:cs="Times New Roman" w:eastAsia="Times New Roman"/>
          <w:szCs w:val="24"/>
        </w:rPr>
        <w:t xml:space="preserve"> to work with this group. However, I want everyone to improve their overall knowledge and skills in the future to complete or develop any project with more effectiveness (</w:t>
      </w:r>
      <w:r>
        <w:rPr>
          <w:rFonts w:cs="Times New Roman" w:eastAsia="Times New Roman"/>
          <w:color w:val="222222"/>
          <w:szCs w:val="24"/>
          <w:highlight w:val="white"/>
        </w:rPr>
        <w:t xml:space="preserve">Yaacob </w:t>
      </w:r>
      <w:r>
        <w:rPr>
          <w:rFonts w:cs="Times New Roman" w:eastAsia="Times New Roman"/>
          <w:i/>
          <w:color w:val="222222"/>
          <w:szCs w:val="24"/>
          <w:highlight w:val="white"/>
        </w:rPr>
        <w:t xml:space="preserve">et al. </w:t>
      </w:r>
      <w:r>
        <w:rPr>
          <w:rFonts w:cs="Times New Roman" w:eastAsia="Times New Roman"/>
          <w:color w:val="222222"/>
          <w:szCs w:val="24"/>
          <w:highlight w:val="white"/>
        </w:rPr>
        <w:t>2021)</w:t>
      </w:r>
      <w:r>
        <w:rPr>
          <w:rFonts w:cs="Times New Roman" w:eastAsia="Times New Roman"/>
          <w:szCs w:val="24"/>
        </w:rPr>
        <w:t xml:space="preserve">. And I want that, all the minor issues that I faced in this work </w:t>
      </w:r>
      <w:r>
        <w:rPr>
          <w:rFonts w:cs="Times New Roman" w:eastAsia="Times New Roman"/>
          <w:szCs w:val="24"/>
        </w:rPr>
        <w:t>will be resolved and me and my group members have a responsibility to resolve all the issues and enhance our effectiveness to complete or develop my future projects more accurately.</w:t>
      </w:r>
    </w:p>
    <w:p>
      <w:pPr>
        <w:pStyle w:val="Heading1"/>
        <w:rPr/>
      </w:pPr>
      <w:bookmarkStart w:id="8" w:name="_Toc120187038"/>
      <w:r>
        <w:t>Conclusion</w:t>
      </w:r>
      <w:bookmarkEnd w:id="8"/>
      <w:r>
        <w:t xml:space="preserve"> </w:t>
      </w:r>
    </w:p>
    <w:p>
      <w:pPr>
        <w:pStyle w:val="Normal"/>
        <w:rPr>
          <w:rFonts w:cs="Times New Roman" w:eastAsia="Times New Roman"/>
          <w:szCs w:val="24"/>
        </w:rPr>
      </w:pPr>
      <w:r>
        <w:rPr>
          <w:rFonts w:cs="Times New Roman" w:eastAsia="Times New Roman"/>
          <w:szCs w:val="24"/>
        </w:rPr>
        <w:t>In this study, I am discussing my experience to complete my pr</w:t>
      </w:r>
      <w:r>
        <w:rPr>
          <w:rFonts w:cs="Times New Roman" w:eastAsia="Times New Roman"/>
          <w:szCs w:val="24"/>
        </w:rPr>
        <w:t xml:space="preserve">evious experience with my group. I discussed my overall experience that I gained from this project work and I also discussed my experience working with my group mates. </w:t>
      </w:r>
      <w:r>
        <w:rPr/>
        <w:br w:type="page"/>
      </w:r>
    </w:p>
    <w:p>
      <w:pPr>
        <w:pStyle w:val="Heading1"/>
        <w:rPr/>
      </w:pPr>
      <w:bookmarkStart w:id="9" w:name="_Toc120187039"/>
      <w:r>
        <w:t>Reference List</w:t>
      </w:r>
      <w:bookmarkEnd w:id="9"/>
      <w:r>
        <w:t xml:space="preserve"> </w:t>
      </w:r>
    </w:p>
    <w:p>
      <w:pPr>
        <w:pStyle w:val="Normal"/>
        <w:rPr>
          <w:highlight w:val="white"/>
        </w:rPr>
      </w:pPr>
      <w:r>
        <w:rPr>
          <w:highlight w:val="white"/>
        </w:rPr>
        <w:t>Adeani, I.S., Febriani, R.B. and Syafryadin, S., 2020. USING GIBBS’REFLECTIVE CYCLE IN MAKING REFLECTIONS OF LITERARY ANALYSIS. Indonesian EFL Journal, 6(2), pp.139-148.</w:t>
      </w:r>
    </w:p>
    <w:p>
      <w:pPr>
        <w:pStyle w:val="Normal"/>
        <w:rPr>
          <w:highlight w:val="white"/>
        </w:rPr>
      </w:pPr>
      <w:r>
        <w:rPr>
          <w:highlight w:val="white"/>
        </w:rPr>
        <w:t>Ardian, P., Hariyati, R.T.S. and Afifah, E., 2019. Correlation between implementation case reflection discussion based on the Graham Gibbs Cycle and nurses’ critical thinking skills. Enfermeria Clinica, 29, pp.588-593.</w:t>
      </w:r>
    </w:p>
    <w:p>
      <w:pPr>
        <w:pStyle w:val="Normal"/>
        <w:rPr>
          <w:highlight w:val="white"/>
        </w:rPr>
      </w:pPr>
      <w:r>
        <w:rPr>
          <w:highlight w:val="white"/>
        </w:rPr>
        <w:t xml:space="preserve">Coe, A., Natarajan, M. and Mahesan, T., 2022. Reflective practice. In Communication Skills for Surgeons (pp. 133-140). </w:t>
      </w:r>
    </w:p>
    <w:p>
      <w:pPr>
        <w:pStyle w:val="Normal"/>
        <w:rPr>
          <w:highlight w:val="white"/>
        </w:rPr>
      </w:pPr>
      <w:r>
        <w:rPr>
          <w:highlight w:val="white"/>
        </w:rPr>
        <w:t>Mulryan-Kyne, C., 2021. Supporting reflection and reflective practice in an initial teacher education programme: An exploratory study. European Journal of Teacher Education, 44(4), pp.502-519.</w:t>
      </w:r>
    </w:p>
    <w:p>
      <w:pPr>
        <w:pStyle w:val="Normal"/>
        <w:rPr>
          <w:highlight w:val="white"/>
        </w:rPr>
      </w:pPr>
      <w:r>
        <w:rPr>
          <w:highlight w:val="white"/>
        </w:rPr>
        <w:t>Pieper, M., Roelle, J., vom Hofe, R., Salle, A. and Berthold, K., 2021. Feedback in reflective journals fosters reflection skills of student teachers. Psychology Learning &amp; Teaching, 20(1), pp.107-127.</w:t>
      </w:r>
    </w:p>
    <w:p>
      <w:pPr>
        <w:pStyle w:val="Normal"/>
        <w:rPr>
          <w:highlight w:val="white"/>
        </w:rPr>
      </w:pPr>
      <w:r>
        <w:rPr>
          <w:highlight w:val="white"/>
        </w:rPr>
        <w:t>Yaacob, A., Mohd Asraf, R., Hussain, R.M.R. and Ismail, S.N., 2021. Empowering Learners' Reflective Thinking through Collaborative Reflective Learning. International Journal of Instruction, 14(1), pp.709-726.</w:t>
      </w:r>
    </w:p>
    <w:sectPr>
      <w:footerReference w:type="default" r:id="rId13"/>
      <w:pgSz w:w="11909" w:h="16834"/>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Calibri">
    <w:panose1 w:val="020f0502020204030204"/>
    <w:charset w:val="00"/>
    <w:family w:val="swiss"/>
    <w:pitch w:val="variable"/>
    <w:sig w:usb0="00000000" w:usb1="4000acff" w:usb2="00000001" w:usb3="00000000" w:csb0="0000019f" w:csb1="00000000"/>
  </w:font>
  <w:font w:name="Cambria">
    <w:panose1 w:val="02040503050406030204"/>
    <w:charset w:val="00"/>
    <w:family w:val="roman"/>
    <w:pitch w:val="variable"/>
    <w:sig w:usb0="00000000"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w:p>
    <w:pPr>
      <w:pStyle w:val="Footer"/>
      <w:jc w:val="right"/>
      <w:rPr/>
    </w:pPr>
    <w:r>
      <w:fldChar w:fldCharType="begin"/>
    </w:r>
    <w:r>
      <w:instrText xml:space="preserve"> PAGE   \* MERGEFORMAT </w:instrText>
    </w:r>
    <w:r>
      <w:fldChar w:fldCharType="separate"/>
    </w:r>
    <w:r>
      <w:t>7</w:t>
    </w:r>
    <w:r>
      <w:fldChar w:fldCharType="end"/>
    </w:r>
  </w:p>
  <w:p>
    <w:pPr>
      <w:pStyle w:val="Footer"/>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4C5164"/>
    <w:rsid w:val="001C3E8D"/>
    <w:rsid w:val="001D419C"/>
    <w:rsid w:val="004C5164"/>
    <w:rsid w:val="00B34D3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US" w:bidi="ar-SA" w:eastAsia="en-US"/>
      </w:rPr>
    </w:rPrDefault>
    <w:pPrDefault>
      <w:pPr>
        <w:spacing w:line="276" w:lineRule="auto"/>
      </w:pPr>
    </w:pPrDefault>
  </w:docDefaults>
  <w:style w:type="paragraph" w:styleId="Heading7">
    <w:name w:val="Heading 7"/>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uiPriority w:val="34"/>
    <w:qFormat w:val="on"/>
    <w:pPr>
      <w:ind w:left="720"/>
      <w:contextualSpacing w:val="on"/>
    </w:pPr>
  </w:style>
  <w:style w:type="paragraph" w:styleId="Footnotetext">
    <w:name w:val="Footnote text"/>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ing1">
    <w:name w:val="Heading 1"/>
    <w:basedOn w:val="Normal"/>
    <w:next w:val="Normal"/>
    <w:uiPriority w:val="99"/>
    <w:pPr>
      <w:keepNext w:val="on"/>
      <w:keepLines w:val="on"/>
      <w:spacing w:before="400" w:after="120"/>
    </w:pPr>
    <w:rPr>
      <w:b/>
      <w:sz w:val="28"/>
      <w:szCs w:val="40"/>
    </w:rPr>
  </w:style>
  <w:style w:type="paragraph" w:styleId="Heading2">
    <w:name w:val="Heading 2"/>
    <w:basedOn w:val="Normal"/>
    <w:next w:val="Normal"/>
    <w:uiPriority w:val="99"/>
    <w:pPr>
      <w:keepNext w:val="on"/>
      <w:keepLines w:val="on"/>
      <w:spacing w:before="360" w:after="120"/>
    </w:pPr>
    <w:rPr>
      <w:b/>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Cs w:val="24"/>
    </w:rPr>
  </w:style>
  <w:style w:type="paragraph" w:styleId="Heading5">
    <w:name w:val="Heading 5"/>
    <w:basedOn w:val="Normal"/>
    <w:next w:val="Normal"/>
    <w:uiPriority w:val="99"/>
    <w:pPr>
      <w:keepNext w:val="on"/>
      <w:keepLines w:val="on"/>
      <w:spacing w:before="240" w:after="80"/>
    </w:pPr>
    <w:rPr>
      <w:color w:val="666666"/>
      <w:sz w:val="22"/>
    </w:rPr>
  </w:style>
  <w:style w:type="paragraph" w:styleId="Heading6">
    <w:name w:val="Heading 6"/>
    <w:basedOn w:val="Normal"/>
    <w:next w:val="Normal"/>
    <w:uiPriority w:val="99"/>
    <w:pPr>
      <w:keepNext w:val="on"/>
      <w:keepLines w:val="on"/>
      <w:spacing w:before="240" w:after="80"/>
    </w:pPr>
    <w:rPr>
      <w:i/>
      <w:color w:val="666666"/>
      <w:sz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default="1" w:customStyle="1" w:styleId="Normal">
    <w:name w:val="Normal"/>
    <w:uiPriority w:val="99"/>
    <w:pPr>
      <w:spacing w:line="360" w:lineRule="auto"/>
      <w:jc w:val="both"/>
    </w:pPr>
    <w:rPr>
      <w:rFonts w:ascii="Times New Roman" w:hAnsi="Times New Roman"/>
      <w:sz w:val="24"/>
    </w:rPr>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rFonts w:ascii="Arial" w:hAnsi="Arial"/>
      <w:color w:val="666666"/>
      <w:sz w:val="30"/>
      <w:szCs w:val="30"/>
    </w:rPr>
  </w:style>
  <w:style w:type="paragraph" w:styleId="BalloonText">
    <w:name w:val="Balloon Text"/>
    <w:link w:val="BalloonTextChar"/>
    <w:uiPriority w:val="99"/>
    <w:semiHidden w:val="on"/>
    <w:unhideWhenUsed w:val="on"/>
    <w:pPr>
      <w:spacing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styleId="TOCHeading">
    <w:name w:val="TOC Heading"/>
    <w:basedOn w:val="Heading1"/>
    <w:uiPriority w:val="39"/>
    <w:semiHidden w:val="on"/>
    <w:unhideWhenUsed w:val="on"/>
    <w:qFormat w:val="on"/>
    <w:pPr>
      <w:spacing w:before="480" w:after="0" w:line="276" w:lineRule="auto"/>
      <w:jc w:val="left"/>
    </w:pPr>
    <w:rPr>
      <w:rFonts w:asciiTheme="majorHAnsi" w:cstheme="majorBidi" w:eastAsiaTheme="majorEastAsia" w:hAnsiTheme="majorHAnsi"/>
      <w:bCs/>
      <w:color w:val="376091" w:themeColor="accent1" w:themeShade="bf"/>
      <w:szCs w:val="28"/>
    </w:rPr>
  </w:style>
  <w:style w:type="paragraph" w:styleId="Toc1">
    <w:name w:val="Toc 1"/>
    <w:uiPriority w:val="39"/>
    <w:unhideWhenUsed w:val="on"/>
    <w:pPr>
      <w:spacing w:after="100"/>
    </w:pPr>
  </w:style>
  <w:style w:type="paragraph" w:styleId="Toc2">
    <w:name w:val="Toc 2"/>
    <w:uiPriority w:val="39"/>
    <w:unhideWhenUsed w:val="on"/>
    <w:pPr>
      <w:spacing w:after="100"/>
      <w:ind w:left="220"/>
    </w:pPr>
  </w:style>
  <w:style w:type="character" w:styleId="Hyperlink">
    <w:name w:val="Hyperlink"/>
    <w:basedOn w:val="DefaultParagraphFont"/>
    <w:uiPriority w:val="99"/>
    <w:unhideWhenUsed w:val="on"/>
    <w:rPr>
      <w:color w:val="0000ff" w:themeColor="hyperlink"/>
      <w:u w:val="single"/>
    </w:rPr>
  </w:style>
  <w:style w:type="paragraph" w:styleId="Header">
    <w:name w:val="Header"/>
    <w:link w:val="HeaderChar"/>
    <w:uiPriority w:val="99"/>
    <w:semiHidden w:val="on"/>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semiHidden w:val="on"/>
  </w:style>
  <w:style w:type="paragraph" w:styleId="Footer">
    <w:name w:val="Footer"/>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2.png"/><Relationship Id="rId13"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9" Type="http://schemas.openxmlformats.org/officeDocument/2006/relationships/footer" Target="footer1.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8F6B74-187D-4922-97EB-55C2752F3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1233</Words>
  <Characters>7031</Characters>
  <Application>Microsoft Office Word</Application>
  <DocSecurity>0</DocSecurity>
  <Lines>58</Lines>
  <Paragraphs>16</Paragraphs>
  <ScaleCrop>false</ScaleCrop>
  <Company/>
  <LinksUpToDate>false</LinksUpToDate>
  <CharactersWithSpaces>8248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V</dc:creator>
  <cp:lastModifiedBy>cristinadffdf</cp:lastModifiedBy>
</cp:coreProperties>
</file>