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ECA0F" w14:textId="2C9A8263" w:rsidR="00272859" w:rsidRDefault="00272859" w:rsidP="00272859">
      <w:pPr>
        <w:jc w:val="right"/>
        <w:rPr>
          <w:rFonts w:ascii="Times New Roman" w:hAnsi="Times New Roman" w:cs="Times New Roman"/>
          <w:sz w:val="24"/>
          <w:szCs w:val="24"/>
        </w:rPr>
      </w:pPr>
      <w:r>
        <w:rPr>
          <w:rFonts w:ascii="Times New Roman" w:hAnsi="Times New Roman" w:cs="Times New Roman"/>
          <w:sz w:val="24"/>
          <w:szCs w:val="24"/>
        </w:rPr>
        <w:t>Gareth Jenkins.</w:t>
      </w:r>
    </w:p>
    <w:p w14:paraId="21CF7FEE" w14:textId="5342902F" w:rsidR="00272859" w:rsidRDefault="00272859" w:rsidP="00272859">
      <w:pPr>
        <w:jc w:val="right"/>
        <w:rPr>
          <w:rFonts w:ascii="Times New Roman" w:hAnsi="Times New Roman" w:cs="Times New Roman"/>
          <w:sz w:val="24"/>
          <w:szCs w:val="24"/>
        </w:rPr>
      </w:pPr>
      <w:r>
        <w:rPr>
          <w:rFonts w:ascii="Times New Roman" w:hAnsi="Times New Roman" w:cs="Times New Roman"/>
          <w:sz w:val="24"/>
          <w:szCs w:val="24"/>
        </w:rPr>
        <w:t>99091195.</w:t>
      </w:r>
    </w:p>
    <w:p w14:paraId="5AC8F02D" w14:textId="5306AA1B" w:rsidR="00272859" w:rsidRDefault="00272859" w:rsidP="00272859">
      <w:pPr>
        <w:jc w:val="right"/>
        <w:rPr>
          <w:rFonts w:ascii="Times New Roman" w:hAnsi="Times New Roman" w:cs="Times New Roman"/>
          <w:sz w:val="24"/>
          <w:szCs w:val="24"/>
        </w:rPr>
      </w:pPr>
      <w:r>
        <w:rPr>
          <w:rFonts w:ascii="Times New Roman" w:hAnsi="Times New Roman" w:cs="Times New Roman"/>
          <w:sz w:val="24"/>
          <w:szCs w:val="24"/>
        </w:rPr>
        <w:t>HPAH6080. Ancient Lives in Death.</w:t>
      </w:r>
    </w:p>
    <w:p w14:paraId="5460C717" w14:textId="77777777" w:rsidR="00272859" w:rsidRDefault="00272859">
      <w:pPr>
        <w:rPr>
          <w:rFonts w:ascii="Times New Roman" w:hAnsi="Times New Roman" w:cs="Times New Roman"/>
          <w:sz w:val="24"/>
          <w:szCs w:val="24"/>
        </w:rPr>
      </w:pPr>
    </w:p>
    <w:p w14:paraId="0213771A" w14:textId="0E5AC666" w:rsidR="00BE182F" w:rsidRPr="00BE182F" w:rsidRDefault="00272859" w:rsidP="00272859">
      <w:pPr>
        <w:jc w:val="center"/>
        <w:rPr>
          <w:rFonts w:ascii="Times New Roman" w:hAnsi="Times New Roman" w:cs="Times New Roman"/>
          <w:b/>
          <w:bCs/>
          <w:sz w:val="24"/>
          <w:szCs w:val="24"/>
        </w:rPr>
      </w:pPr>
      <w:r w:rsidRPr="00BE182F">
        <w:rPr>
          <w:rFonts w:ascii="Times New Roman" w:hAnsi="Times New Roman" w:cs="Times New Roman"/>
          <w:b/>
          <w:bCs/>
          <w:sz w:val="24"/>
          <w:szCs w:val="24"/>
        </w:rPr>
        <w:t>Documentary Review- Mummifying Alan</w:t>
      </w:r>
      <w:r w:rsidR="0013304E">
        <w:rPr>
          <w:rFonts w:ascii="Times New Roman" w:hAnsi="Times New Roman" w:cs="Times New Roman"/>
          <w:b/>
          <w:bCs/>
          <w:sz w:val="24"/>
          <w:szCs w:val="24"/>
        </w:rPr>
        <w:t>: Egypt’s Last Secret</w:t>
      </w:r>
      <w:r w:rsidRPr="00BE182F">
        <w:rPr>
          <w:rFonts w:ascii="Times New Roman" w:hAnsi="Times New Roman" w:cs="Times New Roman"/>
          <w:b/>
          <w:bCs/>
          <w:sz w:val="24"/>
          <w:szCs w:val="24"/>
        </w:rPr>
        <w:t>.</w:t>
      </w:r>
    </w:p>
    <w:p w14:paraId="66307BAD" w14:textId="42F14447" w:rsidR="00F7564E" w:rsidRDefault="00F7564E" w:rsidP="00F7564E">
      <w:pPr>
        <w:rPr>
          <w:rFonts w:ascii="Times New Roman" w:hAnsi="Times New Roman" w:cs="Times New Roman"/>
          <w:sz w:val="24"/>
          <w:szCs w:val="24"/>
        </w:rPr>
      </w:pPr>
      <w:r>
        <w:rPr>
          <w:rFonts w:ascii="Times New Roman" w:hAnsi="Times New Roman" w:cs="Times New Roman"/>
          <w:sz w:val="24"/>
          <w:szCs w:val="24"/>
        </w:rPr>
        <w:t>Mummifying Alan is a</w:t>
      </w:r>
      <w:r w:rsidR="00B75EB9">
        <w:rPr>
          <w:rFonts w:ascii="Times New Roman" w:hAnsi="Times New Roman" w:cs="Times New Roman"/>
          <w:sz w:val="24"/>
          <w:szCs w:val="24"/>
        </w:rPr>
        <w:t xml:space="preserve"> </w:t>
      </w:r>
      <w:r>
        <w:rPr>
          <w:rFonts w:ascii="Times New Roman" w:hAnsi="Times New Roman" w:cs="Times New Roman"/>
          <w:sz w:val="24"/>
          <w:szCs w:val="24"/>
        </w:rPr>
        <w:t>documentary film</w:t>
      </w:r>
      <w:r w:rsidR="0079384D">
        <w:rPr>
          <w:rFonts w:ascii="Times New Roman" w:hAnsi="Times New Roman" w:cs="Times New Roman"/>
          <w:sz w:val="24"/>
          <w:szCs w:val="24"/>
        </w:rPr>
        <w:t xml:space="preserve"> aired</w:t>
      </w:r>
      <w:r w:rsidR="003853A8">
        <w:rPr>
          <w:rFonts w:ascii="Times New Roman" w:hAnsi="Times New Roman" w:cs="Times New Roman"/>
          <w:sz w:val="24"/>
          <w:szCs w:val="24"/>
        </w:rPr>
        <w:t xml:space="preserve"> by Channel 4</w:t>
      </w:r>
      <w:r w:rsidR="0079384D">
        <w:rPr>
          <w:rFonts w:ascii="Times New Roman" w:hAnsi="Times New Roman" w:cs="Times New Roman"/>
          <w:sz w:val="24"/>
          <w:szCs w:val="24"/>
        </w:rPr>
        <w:t xml:space="preserve"> in 2011</w:t>
      </w:r>
      <w:r>
        <w:rPr>
          <w:rFonts w:ascii="Times New Roman" w:hAnsi="Times New Roman" w:cs="Times New Roman"/>
          <w:sz w:val="24"/>
          <w:szCs w:val="24"/>
        </w:rPr>
        <w:t xml:space="preserve"> </w:t>
      </w:r>
      <w:r w:rsidR="00B75EB9">
        <w:rPr>
          <w:rFonts w:ascii="Times New Roman" w:hAnsi="Times New Roman" w:cs="Times New Roman"/>
          <w:sz w:val="24"/>
          <w:szCs w:val="24"/>
        </w:rPr>
        <w:t>observing</w:t>
      </w:r>
      <w:r>
        <w:rPr>
          <w:rFonts w:ascii="Times New Roman" w:hAnsi="Times New Roman" w:cs="Times New Roman"/>
          <w:sz w:val="24"/>
          <w:szCs w:val="24"/>
        </w:rPr>
        <w:t xml:space="preserve"> the </w:t>
      </w:r>
      <w:r w:rsidR="009115A5">
        <w:rPr>
          <w:rFonts w:ascii="Times New Roman" w:hAnsi="Times New Roman" w:cs="Times New Roman"/>
          <w:sz w:val="24"/>
          <w:szCs w:val="24"/>
        </w:rPr>
        <w:t>work</w:t>
      </w:r>
      <w:r>
        <w:rPr>
          <w:rFonts w:ascii="Times New Roman" w:hAnsi="Times New Roman" w:cs="Times New Roman"/>
          <w:sz w:val="24"/>
          <w:szCs w:val="24"/>
        </w:rPr>
        <w:t xml:space="preserve"> of a team of Scientists and Egyptologists attempting to replicate the Ancient Egyptian methods of mummification by using a modern human body. It is a film created for a varied audience of  those interested and involved in scientific research and also those </w:t>
      </w:r>
      <w:r w:rsidR="00BE182F">
        <w:rPr>
          <w:rFonts w:ascii="Times New Roman" w:hAnsi="Times New Roman" w:cs="Times New Roman"/>
          <w:sz w:val="24"/>
          <w:szCs w:val="24"/>
        </w:rPr>
        <w:t xml:space="preserve">with a keen interest </w:t>
      </w:r>
      <w:r>
        <w:rPr>
          <w:rFonts w:ascii="Times New Roman" w:hAnsi="Times New Roman" w:cs="Times New Roman"/>
          <w:sz w:val="24"/>
          <w:szCs w:val="24"/>
        </w:rPr>
        <w:t xml:space="preserve">in </w:t>
      </w:r>
      <w:r w:rsidR="00BE182F">
        <w:rPr>
          <w:rFonts w:ascii="Times New Roman" w:hAnsi="Times New Roman" w:cs="Times New Roman"/>
          <w:sz w:val="24"/>
          <w:szCs w:val="24"/>
        </w:rPr>
        <w:t>medical documentaries</w:t>
      </w:r>
      <w:r w:rsidR="00E97451">
        <w:rPr>
          <w:rFonts w:ascii="Times New Roman" w:hAnsi="Times New Roman" w:cs="Times New Roman"/>
          <w:sz w:val="24"/>
          <w:szCs w:val="24"/>
        </w:rPr>
        <w:t xml:space="preserve">, </w:t>
      </w:r>
      <w:r w:rsidR="009F5F0F">
        <w:rPr>
          <w:rFonts w:ascii="Times New Roman" w:hAnsi="Times New Roman" w:cs="Times New Roman"/>
          <w:sz w:val="24"/>
          <w:szCs w:val="24"/>
        </w:rPr>
        <w:t>and</w:t>
      </w:r>
      <w:r w:rsidR="00BE182F">
        <w:rPr>
          <w:rFonts w:ascii="Times New Roman" w:hAnsi="Times New Roman" w:cs="Times New Roman"/>
          <w:sz w:val="24"/>
          <w:szCs w:val="24"/>
        </w:rPr>
        <w:t xml:space="preserve"> possibly even</w:t>
      </w:r>
      <w:r w:rsidR="00E97451">
        <w:rPr>
          <w:rFonts w:ascii="Times New Roman" w:hAnsi="Times New Roman" w:cs="Times New Roman"/>
          <w:sz w:val="24"/>
          <w:szCs w:val="24"/>
        </w:rPr>
        <w:t xml:space="preserve"> </w:t>
      </w:r>
      <w:r w:rsidR="009F5F0F">
        <w:rPr>
          <w:rFonts w:ascii="Times New Roman" w:hAnsi="Times New Roman" w:cs="Times New Roman"/>
          <w:sz w:val="24"/>
          <w:szCs w:val="24"/>
        </w:rPr>
        <w:t xml:space="preserve">those with </w:t>
      </w:r>
      <w:r w:rsidR="00E97451">
        <w:rPr>
          <w:rFonts w:ascii="Times New Roman" w:hAnsi="Times New Roman" w:cs="Times New Roman"/>
          <w:sz w:val="24"/>
          <w:szCs w:val="24"/>
        </w:rPr>
        <w:t>an interest in</w:t>
      </w:r>
      <w:r w:rsidR="00BE182F">
        <w:rPr>
          <w:rFonts w:ascii="Times New Roman" w:hAnsi="Times New Roman" w:cs="Times New Roman"/>
          <w:sz w:val="24"/>
          <w:szCs w:val="24"/>
        </w:rPr>
        <w:t xml:space="preserve"> the macabre</w:t>
      </w:r>
      <w:r>
        <w:rPr>
          <w:rFonts w:ascii="Times New Roman" w:hAnsi="Times New Roman" w:cs="Times New Roman"/>
          <w:sz w:val="24"/>
          <w:szCs w:val="24"/>
        </w:rPr>
        <w:t>.</w:t>
      </w:r>
      <w:r w:rsidR="00437A1F">
        <w:rPr>
          <w:rFonts w:ascii="Times New Roman" w:hAnsi="Times New Roman" w:cs="Times New Roman"/>
          <w:sz w:val="24"/>
          <w:szCs w:val="24"/>
        </w:rPr>
        <w:t xml:space="preserve"> </w:t>
      </w:r>
    </w:p>
    <w:p w14:paraId="722C55DD" w14:textId="08521D6D" w:rsidR="00F7564E" w:rsidRDefault="00F7564E" w:rsidP="00F7564E">
      <w:pPr>
        <w:rPr>
          <w:rFonts w:ascii="Times New Roman" w:hAnsi="Times New Roman" w:cs="Times New Roman"/>
          <w:sz w:val="24"/>
          <w:szCs w:val="24"/>
        </w:rPr>
      </w:pPr>
      <w:r>
        <w:rPr>
          <w:rFonts w:ascii="Times New Roman" w:hAnsi="Times New Roman" w:cs="Times New Roman"/>
          <w:sz w:val="24"/>
          <w:szCs w:val="24"/>
        </w:rPr>
        <w:t xml:space="preserve">The documentary uses a historic narrative to outline Ancient Egyptian mummification practices and highlights the inconsistencies and lack of knowledge of the embalming techniques used and in doing so provides a rationale for this type of research. </w:t>
      </w:r>
    </w:p>
    <w:p w14:paraId="0124C349" w14:textId="60DAA192" w:rsidR="00F7564E" w:rsidRDefault="00F7564E" w:rsidP="00F7564E">
      <w:pPr>
        <w:rPr>
          <w:rFonts w:ascii="Times New Roman" w:hAnsi="Times New Roman" w:cs="Times New Roman"/>
          <w:sz w:val="24"/>
          <w:szCs w:val="24"/>
        </w:rPr>
      </w:pPr>
      <w:r>
        <w:rPr>
          <w:rFonts w:ascii="Times New Roman" w:hAnsi="Times New Roman" w:cs="Times New Roman"/>
          <w:sz w:val="24"/>
          <w:szCs w:val="24"/>
        </w:rPr>
        <w:t>The body being use</w:t>
      </w:r>
      <w:r w:rsidR="00BE182F">
        <w:rPr>
          <w:rFonts w:ascii="Times New Roman" w:hAnsi="Times New Roman" w:cs="Times New Roman"/>
          <w:sz w:val="24"/>
          <w:szCs w:val="24"/>
        </w:rPr>
        <w:t>d</w:t>
      </w:r>
      <w:r>
        <w:rPr>
          <w:rFonts w:ascii="Times New Roman" w:hAnsi="Times New Roman" w:cs="Times New Roman"/>
          <w:sz w:val="24"/>
          <w:szCs w:val="24"/>
        </w:rPr>
        <w:t xml:space="preserve"> is that of Alan </w:t>
      </w:r>
      <w:r w:rsidR="00BF08B5">
        <w:rPr>
          <w:rFonts w:ascii="Times New Roman" w:hAnsi="Times New Roman" w:cs="Times New Roman"/>
          <w:sz w:val="24"/>
          <w:szCs w:val="24"/>
        </w:rPr>
        <w:t>Billis</w:t>
      </w:r>
      <w:r>
        <w:rPr>
          <w:rFonts w:ascii="Times New Roman" w:hAnsi="Times New Roman" w:cs="Times New Roman"/>
          <w:sz w:val="24"/>
          <w:szCs w:val="24"/>
        </w:rPr>
        <w:t xml:space="preserve"> a taxi driver from D</w:t>
      </w:r>
      <w:r w:rsidR="00BF08B5">
        <w:rPr>
          <w:rFonts w:ascii="Times New Roman" w:hAnsi="Times New Roman" w:cs="Times New Roman"/>
          <w:sz w:val="24"/>
          <w:szCs w:val="24"/>
        </w:rPr>
        <w:t>evon</w:t>
      </w:r>
      <w:r>
        <w:rPr>
          <w:rFonts w:ascii="Times New Roman" w:hAnsi="Times New Roman" w:cs="Times New Roman"/>
          <w:sz w:val="24"/>
          <w:szCs w:val="24"/>
        </w:rPr>
        <w:t xml:space="preserve"> who </w:t>
      </w:r>
      <w:r w:rsidR="00BF08B5">
        <w:rPr>
          <w:rFonts w:ascii="Times New Roman" w:hAnsi="Times New Roman" w:cs="Times New Roman"/>
          <w:sz w:val="24"/>
          <w:szCs w:val="24"/>
        </w:rPr>
        <w:t>has</w:t>
      </w:r>
      <w:r>
        <w:rPr>
          <w:rFonts w:ascii="Times New Roman" w:hAnsi="Times New Roman" w:cs="Times New Roman"/>
          <w:sz w:val="24"/>
          <w:szCs w:val="24"/>
        </w:rPr>
        <w:t xml:space="preserve"> been diagnosed with terminal lung cancer</w:t>
      </w:r>
      <w:r w:rsidR="003853A8">
        <w:rPr>
          <w:rFonts w:ascii="Times New Roman" w:hAnsi="Times New Roman" w:cs="Times New Roman"/>
          <w:sz w:val="24"/>
          <w:szCs w:val="24"/>
        </w:rPr>
        <w:t xml:space="preserve"> (More4, 2013, 10:25)</w:t>
      </w:r>
      <w:r>
        <w:rPr>
          <w:rFonts w:ascii="Times New Roman" w:hAnsi="Times New Roman" w:cs="Times New Roman"/>
          <w:sz w:val="24"/>
          <w:szCs w:val="24"/>
        </w:rPr>
        <w:t>. Interviews with Alan show him as a</w:t>
      </w:r>
      <w:r w:rsidR="00BF08B5">
        <w:rPr>
          <w:rFonts w:ascii="Times New Roman" w:hAnsi="Times New Roman" w:cs="Times New Roman"/>
          <w:sz w:val="24"/>
          <w:szCs w:val="24"/>
        </w:rPr>
        <w:t xml:space="preserve"> </w:t>
      </w:r>
      <w:r>
        <w:rPr>
          <w:rFonts w:ascii="Times New Roman" w:hAnsi="Times New Roman" w:cs="Times New Roman"/>
          <w:sz w:val="24"/>
          <w:szCs w:val="24"/>
        </w:rPr>
        <w:t xml:space="preserve">pragmatic and thoughtful individual who has accepted his </w:t>
      </w:r>
      <w:r w:rsidR="00BF08B5">
        <w:rPr>
          <w:rFonts w:ascii="Times New Roman" w:hAnsi="Times New Roman" w:cs="Times New Roman"/>
          <w:sz w:val="24"/>
          <w:szCs w:val="24"/>
        </w:rPr>
        <w:t>fate</w:t>
      </w:r>
      <w:r>
        <w:rPr>
          <w:rFonts w:ascii="Times New Roman" w:hAnsi="Times New Roman" w:cs="Times New Roman"/>
          <w:sz w:val="24"/>
          <w:szCs w:val="24"/>
        </w:rPr>
        <w:t xml:space="preserve"> but wishes to provide science with </w:t>
      </w:r>
      <w:r w:rsidR="00BF08B5">
        <w:rPr>
          <w:rFonts w:ascii="Times New Roman" w:hAnsi="Times New Roman" w:cs="Times New Roman"/>
          <w:sz w:val="24"/>
          <w:szCs w:val="24"/>
        </w:rPr>
        <w:t>a</w:t>
      </w:r>
      <w:r>
        <w:rPr>
          <w:rFonts w:ascii="Times New Roman" w:hAnsi="Times New Roman" w:cs="Times New Roman"/>
          <w:sz w:val="24"/>
          <w:szCs w:val="24"/>
        </w:rPr>
        <w:t xml:space="preserve"> unique opportunity to explore mummification.</w:t>
      </w:r>
      <w:r w:rsidR="00662E24">
        <w:rPr>
          <w:rFonts w:ascii="Times New Roman" w:hAnsi="Times New Roman" w:cs="Times New Roman"/>
          <w:sz w:val="24"/>
          <w:szCs w:val="24"/>
        </w:rPr>
        <w:t xml:space="preserve"> </w:t>
      </w:r>
    </w:p>
    <w:p w14:paraId="55DD08E0" w14:textId="356A99DA" w:rsidR="00BF08B5" w:rsidRDefault="00F7564E" w:rsidP="00F7564E">
      <w:pPr>
        <w:rPr>
          <w:rFonts w:ascii="Times New Roman" w:hAnsi="Times New Roman" w:cs="Times New Roman"/>
          <w:sz w:val="24"/>
          <w:szCs w:val="24"/>
        </w:rPr>
      </w:pPr>
      <w:r>
        <w:rPr>
          <w:rFonts w:ascii="Times New Roman" w:hAnsi="Times New Roman" w:cs="Times New Roman"/>
          <w:sz w:val="24"/>
          <w:szCs w:val="24"/>
        </w:rPr>
        <w:t xml:space="preserve">Throughout the film there are constant </w:t>
      </w:r>
      <w:r w:rsidR="00BF08B5">
        <w:rPr>
          <w:rFonts w:ascii="Times New Roman" w:hAnsi="Times New Roman" w:cs="Times New Roman"/>
          <w:sz w:val="24"/>
          <w:szCs w:val="24"/>
        </w:rPr>
        <w:t>reminders</w:t>
      </w:r>
      <w:r>
        <w:rPr>
          <w:rFonts w:ascii="Times New Roman" w:hAnsi="Times New Roman" w:cs="Times New Roman"/>
          <w:sz w:val="24"/>
          <w:szCs w:val="24"/>
        </w:rPr>
        <w:t xml:space="preserve"> of whom Alan is by the use</w:t>
      </w:r>
      <w:r w:rsidR="00BF08B5">
        <w:rPr>
          <w:rFonts w:ascii="Times New Roman" w:hAnsi="Times New Roman" w:cs="Times New Roman"/>
          <w:sz w:val="24"/>
          <w:szCs w:val="24"/>
        </w:rPr>
        <w:t xml:space="preserve"> </w:t>
      </w:r>
      <w:r>
        <w:rPr>
          <w:rFonts w:ascii="Times New Roman" w:hAnsi="Times New Roman" w:cs="Times New Roman"/>
          <w:sz w:val="24"/>
          <w:szCs w:val="24"/>
        </w:rPr>
        <w:t xml:space="preserve">of his own voice to lighten the mood and provide a sense of reassurance and </w:t>
      </w:r>
      <w:r w:rsidR="00BF08B5">
        <w:rPr>
          <w:rFonts w:ascii="Times New Roman" w:hAnsi="Times New Roman" w:cs="Times New Roman"/>
          <w:sz w:val="24"/>
          <w:szCs w:val="24"/>
        </w:rPr>
        <w:t>positivity</w:t>
      </w:r>
      <w:r>
        <w:rPr>
          <w:rFonts w:ascii="Times New Roman" w:hAnsi="Times New Roman" w:cs="Times New Roman"/>
          <w:sz w:val="24"/>
          <w:szCs w:val="24"/>
        </w:rPr>
        <w:t xml:space="preserve"> to the audience. He even jokes that he will be ‘Tutanalan’</w:t>
      </w:r>
      <w:r w:rsidR="003853A8">
        <w:rPr>
          <w:rFonts w:ascii="Times New Roman" w:hAnsi="Times New Roman" w:cs="Times New Roman"/>
          <w:sz w:val="24"/>
          <w:szCs w:val="24"/>
        </w:rPr>
        <w:t>(More4, 2013, 01:11:25).</w:t>
      </w:r>
    </w:p>
    <w:p w14:paraId="214CC2D9" w14:textId="23073172" w:rsidR="00F7564E" w:rsidRDefault="00BF08B5" w:rsidP="00F7564E">
      <w:pPr>
        <w:rPr>
          <w:rFonts w:ascii="Times New Roman" w:hAnsi="Times New Roman" w:cs="Times New Roman"/>
          <w:sz w:val="24"/>
          <w:szCs w:val="24"/>
        </w:rPr>
      </w:pPr>
      <w:r>
        <w:rPr>
          <w:rFonts w:ascii="Times New Roman" w:hAnsi="Times New Roman" w:cs="Times New Roman"/>
          <w:sz w:val="24"/>
          <w:szCs w:val="24"/>
        </w:rPr>
        <w:t>The main protagonist in the documentary is Dr Stephen Buckley an archaeological chemist</w:t>
      </w:r>
      <w:r w:rsidR="00F7564E">
        <w:rPr>
          <w:rFonts w:ascii="Times New Roman" w:hAnsi="Times New Roman" w:cs="Times New Roman"/>
          <w:sz w:val="24"/>
          <w:szCs w:val="24"/>
        </w:rPr>
        <w:t xml:space="preserve"> </w:t>
      </w:r>
      <w:r>
        <w:rPr>
          <w:rFonts w:ascii="Times New Roman" w:hAnsi="Times New Roman" w:cs="Times New Roman"/>
          <w:sz w:val="24"/>
          <w:szCs w:val="24"/>
        </w:rPr>
        <w:t xml:space="preserve">who has studied the mummification practices of the Egyptian </w:t>
      </w:r>
      <w:r w:rsidRPr="00BF08B5">
        <w:rPr>
          <w:rFonts w:ascii="Times New Roman" w:hAnsi="Times New Roman" w:cs="Times New Roman"/>
          <w:sz w:val="24"/>
          <w:szCs w:val="24"/>
        </w:rPr>
        <w:t>18</w:t>
      </w:r>
      <w:r w:rsidRPr="00BF08B5">
        <w:rPr>
          <w:rFonts w:ascii="Times New Roman" w:hAnsi="Times New Roman" w:cs="Times New Roman"/>
          <w:sz w:val="24"/>
          <w:szCs w:val="24"/>
          <w:vertAlign w:val="superscript"/>
        </w:rPr>
        <w:t>th</w:t>
      </w:r>
      <w:r w:rsidRPr="00BF08B5">
        <w:rPr>
          <w:rFonts w:ascii="Times New Roman" w:hAnsi="Times New Roman" w:cs="Times New Roman"/>
          <w:sz w:val="24"/>
          <w:szCs w:val="24"/>
        </w:rPr>
        <w:t xml:space="preserve"> Dynasty</w:t>
      </w:r>
      <w:r>
        <w:rPr>
          <w:rFonts w:ascii="Times New Roman" w:hAnsi="Times New Roman" w:cs="Times New Roman"/>
          <w:sz w:val="24"/>
          <w:szCs w:val="24"/>
        </w:rPr>
        <w:t xml:space="preserve"> and who believes that he has identified </w:t>
      </w:r>
      <w:r w:rsidR="00BE182F">
        <w:rPr>
          <w:rFonts w:ascii="Times New Roman" w:hAnsi="Times New Roman" w:cs="Times New Roman"/>
          <w:sz w:val="24"/>
          <w:szCs w:val="24"/>
        </w:rPr>
        <w:t>a</w:t>
      </w:r>
      <w:r>
        <w:rPr>
          <w:rFonts w:ascii="Times New Roman" w:hAnsi="Times New Roman" w:cs="Times New Roman"/>
          <w:sz w:val="24"/>
          <w:szCs w:val="24"/>
        </w:rPr>
        <w:t xml:space="preserve"> unique method developed and used during that period to mummify members of the Royal family</w:t>
      </w:r>
      <w:r w:rsidR="003853A8">
        <w:rPr>
          <w:rFonts w:ascii="Times New Roman" w:hAnsi="Times New Roman" w:cs="Times New Roman"/>
          <w:sz w:val="24"/>
          <w:szCs w:val="24"/>
        </w:rPr>
        <w:t xml:space="preserve"> (More4, 2013, 09:54).</w:t>
      </w:r>
      <w:r>
        <w:rPr>
          <w:rFonts w:ascii="Times New Roman" w:hAnsi="Times New Roman" w:cs="Times New Roman"/>
          <w:sz w:val="24"/>
          <w:szCs w:val="24"/>
        </w:rPr>
        <w:t xml:space="preserve"> </w:t>
      </w:r>
      <w:r w:rsidR="00BE182F">
        <w:rPr>
          <w:rFonts w:ascii="Times New Roman" w:hAnsi="Times New Roman" w:cs="Times New Roman"/>
          <w:sz w:val="24"/>
          <w:szCs w:val="24"/>
        </w:rPr>
        <w:t>Dr Buckley has used modern day technology such as CT scanning to identify that salt crystals were present in the body tissues of mummified 18</w:t>
      </w:r>
      <w:r w:rsidR="00BE182F" w:rsidRPr="00BE182F">
        <w:rPr>
          <w:rFonts w:ascii="Times New Roman" w:hAnsi="Times New Roman" w:cs="Times New Roman"/>
          <w:sz w:val="24"/>
          <w:szCs w:val="24"/>
          <w:vertAlign w:val="superscript"/>
        </w:rPr>
        <w:t>th</w:t>
      </w:r>
      <w:r w:rsidR="00BE182F">
        <w:rPr>
          <w:rFonts w:ascii="Times New Roman" w:hAnsi="Times New Roman" w:cs="Times New Roman"/>
          <w:sz w:val="24"/>
          <w:szCs w:val="24"/>
        </w:rPr>
        <w:t xml:space="preserve"> Dynasty Pharaohs and their immediate family members</w:t>
      </w:r>
      <w:r w:rsidR="003853A8">
        <w:rPr>
          <w:rFonts w:ascii="Times New Roman" w:hAnsi="Times New Roman" w:cs="Times New Roman"/>
          <w:sz w:val="24"/>
          <w:szCs w:val="24"/>
        </w:rPr>
        <w:t xml:space="preserve"> (More4, 2013, 13:33 &amp; 40:48)</w:t>
      </w:r>
      <w:r w:rsidR="00BE182F">
        <w:rPr>
          <w:rFonts w:ascii="Times New Roman" w:hAnsi="Times New Roman" w:cs="Times New Roman"/>
          <w:sz w:val="24"/>
          <w:szCs w:val="24"/>
        </w:rPr>
        <w:t>. This is unique to this Dynasty and Dr Buckley believes it is due to the use of natron baths to desiccate the bodies</w:t>
      </w:r>
      <w:r w:rsidR="003853A8">
        <w:rPr>
          <w:rFonts w:ascii="Times New Roman" w:hAnsi="Times New Roman" w:cs="Times New Roman"/>
          <w:sz w:val="24"/>
          <w:szCs w:val="24"/>
        </w:rPr>
        <w:t xml:space="preserve"> (More4, 2013, 43:39)</w:t>
      </w:r>
      <w:r w:rsidR="00BE182F">
        <w:rPr>
          <w:rFonts w:ascii="Times New Roman" w:hAnsi="Times New Roman" w:cs="Times New Roman"/>
          <w:sz w:val="24"/>
          <w:szCs w:val="24"/>
        </w:rPr>
        <w:t>.</w:t>
      </w:r>
    </w:p>
    <w:p w14:paraId="5150C3AF" w14:textId="45996449" w:rsidR="00BF08B5" w:rsidRDefault="00BF08B5" w:rsidP="00F7564E">
      <w:pPr>
        <w:rPr>
          <w:rFonts w:ascii="Times New Roman" w:hAnsi="Times New Roman" w:cs="Times New Roman"/>
          <w:sz w:val="24"/>
          <w:szCs w:val="24"/>
        </w:rPr>
      </w:pPr>
      <w:r>
        <w:rPr>
          <w:rFonts w:ascii="Times New Roman" w:hAnsi="Times New Roman" w:cs="Times New Roman"/>
          <w:sz w:val="24"/>
          <w:szCs w:val="24"/>
        </w:rPr>
        <w:t xml:space="preserve">He is assisted by a team </w:t>
      </w:r>
      <w:r w:rsidR="00117ACA">
        <w:rPr>
          <w:rFonts w:ascii="Times New Roman" w:hAnsi="Times New Roman" w:cs="Times New Roman"/>
          <w:sz w:val="24"/>
          <w:szCs w:val="24"/>
        </w:rPr>
        <w:t>of</w:t>
      </w:r>
      <w:r>
        <w:rPr>
          <w:rFonts w:ascii="Times New Roman" w:hAnsi="Times New Roman" w:cs="Times New Roman"/>
          <w:sz w:val="24"/>
          <w:szCs w:val="24"/>
        </w:rPr>
        <w:t xml:space="preserve"> scientists and experts all of whom visibly treat Alan’s body with respect and grateful appreciation of his decision to assist them</w:t>
      </w:r>
      <w:r w:rsidR="00A35949">
        <w:rPr>
          <w:rFonts w:ascii="Times New Roman" w:hAnsi="Times New Roman" w:cs="Times New Roman"/>
          <w:sz w:val="24"/>
          <w:szCs w:val="24"/>
        </w:rPr>
        <w:t xml:space="preserve"> (More4, 2013, 21:49).</w:t>
      </w:r>
      <w:r>
        <w:rPr>
          <w:rFonts w:ascii="Times New Roman" w:hAnsi="Times New Roman" w:cs="Times New Roman"/>
          <w:sz w:val="24"/>
          <w:szCs w:val="24"/>
        </w:rPr>
        <w:t xml:space="preserve"> The ethical responsibility </w:t>
      </w:r>
      <w:r w:rsidR="00BE182F">
        <w:rPr>
          <w:rFonts w:ascii="Times New Roman" w:hAnsi="Times New Roman" w:cs="Times New Roman"/>
          <w:sz w:val="24"/>
          <w:szCs w:val="24"/>
        </w:rPr>
        <w:t>o</w:t>
      </w:r>
      <w:r>
        <w:rPr>
          <w:rFonts w:ascii="Times New Roman" w:hAnsi="Times New Roman" w:cs="Times New Roman"/>
          <w:sz w:val="24"/>
          <w:szCs w:val="24"/>
        </w:rPr>
        <w:t xml:space="preserve">f these experts towards Alan and his family is supplemented by family </w:t>
      </w:r>
      <w:r w:rsidR="00117ACA">
        <w:rPr>
          <w:rFonts w:ascii="Times New Roman" w:hAnsi="Times New Roman" w:cs="Times New Roman"/>
          <w:sz w:val="24"/>
          <w:szCs w:val="24"/>
        </w:rPr>
        <w:t>reflections</w:t>
      </w:r>
      <w:r>
        <w:rPr>
          <w:rFonts w:ascii="Times New Roman" w:hAnsi="Times New Roman" w:cs="Times New Roman"/>
          <w:sz w:val="24"/>
          <w:szCs w:val="24"/>
        </w:rPr>
        <w:t xml:space="preserve"> throughout the film. At </w:t>
      </w:r>
      <w:r w:rsidR="0013304E">
        <w:rPr>
          <w:rFonts w:ascii="Times New Roman" w:hAnsi="Times New Roman" w:cs="Times New Roman"/>
          <w:sz w:val="24"/>
          <w:szCs w:val="24"/>
        </w:rPr>
        <w:t>times,</w:t>
      </w:r>
      <w:r>
        <w:rPr>
          <w:rFonts w:ascii="Times New Roman" w:hAnsi="Times New Roman" w:cs="Times New Roman"/>
          <w:sz w:val="24"/>
          <w:szCs w:val="24"/>
        </w:rPr>
        <w:t xml:space="preserve"> these reflections are emotional but grounded in acceptance of Alan’s wishes. </w:t>
      </w:r>
    </w:p>
    <w:p w14:paraId="181891E2" w14:textId="109B73E0" w:rsidR="00BE182F" w:rsidRDefault="00BE182F" w:rsidP="00F7564E">
      <w:pPr>
        <w:rPr>
          <w:rFonts w:ascii="Times New Roman" w:hAnsi="Times New Roman" w:cs="Times New Roman"/>
          <w:sz w:val="24"/>
          <w:szCs w:val="24"/>
        </w:rPr>
      </w:pPr>
      <w:r>
        <w:rPr>
          <w:rFonts w:ascii="Times New Roman" w:hAnsi="Times New Roman" w:cs="Times New Roman"/>
          <w:sz w:val="24"/>
          <w:szCs w:val="24"/>
        </w:rPr>
        <w:t xml:space="preserve">The film explores the different stages of mummification </w:t>
      </w:r>
      <w:r w:rsidR="00E97451">
        <w:rPr>
          <w:rFonts w:ascii="Times New Roman" w:hAnsi="Times New Roman" w:cs="Times New Roman"/>
          <w:sz w:val="24"/>
          <w:szCs w:val="24"/>
        </w:rPr>
        <w:t>from the washing of the body and removal of various organs</w:t>
      </w:r>
      <w:r w:rsidR="00A35949">
        <w:rPr>
          <w:rFonts w:ascii="Times New Roman" w:hAnsi="Times New Roman" w:cs="Times New Roman"/>
          <w:sz w:val="24"/>
          <w:szCs w:val="24"/>
        </w:rPr>
        <w:t xml:space="preserve"> (More4, 2013, 26:55),</w:t>
      </w:r>
      <w:r w:rsidR="007D32EC">
        <w:rPr>
          <w:rFonts w:ascii="Times New Roman" w:hAnsi="Times New Roman" w:cs="Times New Roman"/>
          <w:sz w:val="24"/>
          <w:szCs w:val="24"/>
        </w:rPr>
        <w:t xml:space="preserve"> to the use of a mix of resin, beeswax and sesame oil to seal Alan’s body</w:t>
      </w:r>
      <w:r w:rsidR="00A35949">
        <w:rPr>
          <w:rFonts w:ascii="Times New Roman" w:hAnsi="Times New Roman" w:cs="Times New Roman"/>
          <w:sz w:val="24"/>
          <w:szCs w:val="24"/>
        </w:rPr>
        <w:t xml:space="preserve"> (More4, 2013, 46:50),</w:t>
      </w:r>
      <w:r w:rsidR="007D32EC">
        <w:rPr>
          <w:rFonts w:ascii="Times New Roman" w:hAnsi="Times New Roman" w:cs="Times New Roman"/>
          <w:sz w:val="24"/>
          <w:szCs w:val="24"/>
        </w:rPr>
        <w:t xml:space="preserve"> before emersion in a bath of water and natron</w:t>
      </w:r>
      <w:r w:rsidR="00A35949">
        <w:rPr>
          <w:rFonts w:ascii="Times New Roman" w:hAnsi="Times New Roman" w:cs="Times New Roman"/>
          <w:sz w:val="24"/>
          <w:szCs w:val="24"/>
        </w:rPr>
        <w:t xml:space="preserve"> (More4, 2013, 48:10)</w:t>
      </w:r>
      <w:r w:rsidR="007D32EC">
        <w:rPr>
          <w:rFonts w:ascii="Times New Roman" w:hAnsi="Times New Roman" w:cs="Times New Roman"/>
          <w:sz w:val="24"/>
          <w:szCs w:val="24"/>
        </w:rPr>
        <w:t xml:space="preserve">. We are reminded by </w:t>
      </w:r>
      <w:r w:rsidR="00E97451">
        <w:rPr>
          <w:rFonts w:ascii="Times New Roman" w:hAnsi="Times New Roman" w:cs="Times New Roman"/>
          <w:sz w:val="24"/>
          <w:szCs w:val="24"/>
        </w:rPr>
        <w:t>Egyptologist</w:t>
      </w:r>
      <w:r w:rsidR="007D32EC">
        <w:rPr>
          <w:rFonts w:ascii="Times New Roman" w:hAnsi="Times New Roman" w:cs="Times New Roman"/>
          <w:sz w:val="24"/>
          <w:szCs w:val="24"/>
        </w:rPr>
        <w:t xml:space="preserve"> </w:t>
      </w:r>
      <w:r w:rsidR="00E97451">
        <w:rPr>
          <w:rFonts w:ascii="Times New Roman" w:hAnsi="Times New Roman" w:cs="Times New Roman"/>
          <w:sz w:val="24"/>
          <w:szCs w:val="24"/>
        </w:rPr>
        <w:t>P</w:t>
      </w:r>
      <w:r w:rsidR="007D32EC">
        <w:rPr>
          <w:rFonts w:ascii="Times New Roman" w:hAnsi="Times New Roman" w:cs="Times New Roman"/>
          <w:sz w:val="24"/>
          <w:szCs w:val="24"/>
        </w:rPr>
        <w:t xml:space="preserve">rofessor Joanne Fletcher that death and mummification in ancient Egypt was not a period of doom and gloom, but a celebration </w:t>
      </w:r>
      <w:r w:rsidR="00E97451">
        <w:rPr>
          <w:rFonts w:ascii="Times New Roman" w:hAnsi="Times New Roman" w:cs="Times New Roman"/>
          <w:sz w:val="24"/>
          <w:szCs w:val="24"/>
        </w:rPr>
        <w:t>of</w:t>
      </w:r>
      <w:r w:rsidR="007D32EC">
        <w:rPr>
          <w:rFonts w:ascii="Times New Roman" w:hAnsi="Times New Roman" w:cs="Times New Roman"/>
          <w:sz w:val="24"/>
          <w:szCs w:val="24"/>
        </w:rPr>
        <w:t xml:space="preserve"> rebirth</w:t>
      </w:r>
      <w:r w:rsidR="00A35949">
        <w:rPr>
          <w:rFonts w:ascii="Times New Roman" w:hAnsi="Times New Roman" w:cs="Times New Roman"/>
          <w:sz w:val="24"/>
          <w:szCs w:val="24"/>
        </w:rPr>
        <w:t xml:space="preserve"> (More4, 2013, 01:01:40).</w:t>
      </w:r>
    </w:p>
    <w:p w14:paraId="6CA334D1" w14:textId="22D72BB7" w:rsidR="005743C7" w:rsidRDefault="005743C7" w:rsidP="00F7564E">
      <w:pPr>
        <w:rPr>
          <w:rFonts w:ascii="Times New Roman" w:hAnsi="Times New Roman" w:cs="Times New Roman"/>
          <w:sz w:val="24"/>
          <w:szCs w:val="24"/>
        </w:rPr>
      </w:pPr>
      <w:r>
        <w:rPr>
          <w:rFonts w:ascii="Times New Roman" w:hAnsi="Times New Roman" w:cs="Times New Roman"/>
          <w:sz w:val="24"/>
          <w:szCs w:val="24"/>
        </w:rPr>
        <w:lastRenderedPageBreak/>
        <w:t>A decision is made not remove Alan’s brain, as is usually the case in Ancient Egyptian mummification. Stephen Buckley has concluded that during the 18</w:t>
      </w:r>
      <w:r w:rsidRPr="005743C7">
        <w:rPr>
          <w:rFonts w:ascii="Times New Roman" w:hAnsi="Times New Roman" w:cs="Times New Roman"/>
          <w:sz w:val="24"/>
          <w:szCs w:val="24"/>
          <w:vertAlign w:val="superscript"/>
        </w:rPr>
        <w:t>th</w:t>
      </w:r>
      <w:r>
        <w:rPr>
          <w:rFonts w:ascii="Times New Roman" w:hAnsi="Times New Roman" w:cs="Times New Roman"/>
          <w:sz w:val="24"/>
          <w:szCs w:val="24"/>
        </w:rPr>
        <w:t xml:space="preserve"> Dynasty this part of the process was not undertaken and the brain was left in the skull, which resulted in it shrinking during the desiccation process, and </w:t>
      </w:r>
      <w:r w:rsidR="00B75EB9">
        <w:rPr>
          <w:rFonts w:ascii="Times New Roman" w:hAnsi="Times New Roman" w:cs="Times New Roman"/>
          <w:sz w:val="24"/>
          <w:szCs w:val="24"/>
        </w:rPr>
        <w:t xml:space="preserve">is therefore </w:t>
      </w:r>
      <w:r>
        <w:rPr>
          <w:rFonts w:ascii="Times New Roman" w:hAnsi="Times New Roman" w:cs="Times New Roman"/>
          <w:sz w:val="24"/>
          <w:szCs w:val="24"/>
        </w:rPr>
        <w:t>clearly still visible on CT scans</w:t>
      </w:r>
      <w:r w:rsidR="00A35949">
        <w:rPr>
          <w:rFonts w:ascii="Times New Roman" w:hAnsi="Times New Roman" w:cs="Times New Roman"/>
          <w:sz w:val="24"/>
          <w:szCs w:val="24"/>
        </w:rPr>
        <w:t xml:space="preserve"> (More4, 2013, 30:52)</w:t>
      </w:r>
      <w:r>
        <w:rPr>
          <w:rFonts w:ascii="Times New Roman" w:hAnsi="Times New Roman" w:cs="Times New Roman"/>
          <w:sz w:val="24"/>
          <w:szCs w:val="24"/>
        </w:rPr>
        <w:t>.</w:t>
      </w:r>
    </w:p>
    <w:p w14:paraId="6B9C6224" w14:textId="19AA00F1" w:rsidR="00E97451" w:rsidRDefault="00E97451" w:rsidP="00F7564E">
      <w:pPr>
        <w:rPr>
          <w:rFonts w:ascii="Times New Roman" w:hAnsi="Times New Roman" w:cs="Times New Roman"/>
          <w:sz w:val="24"/>
          <w:szCs w:val="24"/>
        </w:rPr>
      </w:pPr>
      <w:r>
        <w:rPr>
          <w:rFonts w:ascii="Times New Roman" w:hAnsi="Times New Roman" w:cs="Times New Roman"/>
          <w:sz w:val="24"/>
          <w:szCs w:val="24"/>
        </w:rPr>
        <w:t xml:space="preserve">A critical phase during the process was when Alan’s body had been removed from the natron bath </w:t>
      </w:r>
      <w:r w:rsidR="009F5F0F">
        <w:rPr>
          <w:rFonts w:ascii="Times New Roman" w:hAnsi="Times New Roman" w:cs="Times New Roman"/>
          <w:sz w:val="24"/>
          <w:szCs w:val="24"/>
        </w:rPr>
        <w:t>and allowed t</w:t>
      </w:r>
      <w:r>
        <w:rPr>
          <w:rFonts w:ascii="Times New Roman" w:hAnsi="Times New Roman" w:cs="Times New Roman"/>
          <w:sz w:val="24"/>
          <w:szCs w:val="24"/>
        </w:rPr>
        <w:t>o dry</w:t>
      </w:r>
      <w:r w:rsidR="009F5F0F">
        <w:rPr>
          <w:rFonts w:ascii="Times New Roman" w:hAnsi="Times New Roman" w:cs="Times New Roman"/>
          <w:sz w:val="24"/>
          <w:szCs w:val="24"/>
        </w:rPr>
        <w:t xml:space="preserve"> for several weeks, </w:t>
      </w:r>
      <w:r>
        <w:rPr>
          <w:rFonts w:ascii="Times New Roman" w:hAnsi="Times New Roman" w:cs="Times New Roman"/>
          <w:sz w:val="24"/>
          <w:szCs w:val="24"/>
        </w:rPr>
        <w:t xml:space="preserve">maggots </w:t>
      </w:r>
      <w:r w:rsidR="0013304E">
        <w:rPr>
          <w:rFonts w:ascii="Times New Roman" w:hAnsi="Times New Roman" w:cs="Times New Roman"/>
          <w:sz w:val="24"/>
          <w:szCs w:val="24"/>
        </w:rPr>
        <w:t>were</w:t>
      </w:r>
      <w:r>
        <w:rPr>
          <w:rFonts w:ascii="Times New Roman" w:hAnsi="Times New Roman" w:cs="Times New Roman"/>
          <w:sz w:val="24"/>
          <w:szCs w:val="24"/>
        </w:rPr>
        <w:t xml:space="preserve"> found in</w:t>
      </w:r>
      <w:r w:rsidR="00682057">
        <w:rPr>
          <w:rFonts w:ascii="Times New Roman" w:hAnsi="Times New Roman" w:cs="Times New Roman"/>
          <w:sz w:val="24"/>
          <w:szCs w:val="24"/>
        </w:rPr>
        <w:t xml:space="preserve"> one of</w:t>
      </w:r>
      <w:r>
        <w:rPr>
          <w:rFonts w:ascii="Times New Roman" w:hAnsi="Times New Roman" w:cs="Times New Roman"/>
          <w:sz w:val="24"/>
          <w:szCs w:val="24"/>
        </w:rPr>
        <w:t xml:space="preserve"> his ear</w:t>
      </w:r>
      <w:r w:rsidR="00682057">
        <w:rPr>
          <w:rFonts w:ascii="Times New Roman" w:hAnsi="Times New Roman" w:cs="Times New Roman"/>
          <w:sz w:val="24"/>
          <w:szCs w:val="24"/>
        </w:rPr>
        <w:t>s</w:t>
      </w:r>
      <w:r>
        <w:rPr>
          <w:rFonts w:ascii="Times New Roman" w:hAnsi="Times New Roman" w:cs="Times New Roman"/>
          <w:sz w:val="24"/>
          <w:szCs w:val="24"/>
        </w:rPr>
        <w:t>, a sign of insect attack</w:t>
      </w:r>
      <w:r w:rsidR="00A35949">
        <w:rPr>
          <w:rFonts w:ascii="Times New Roman" w:hAnsi="Times New Roman" w:cs="Times New Roman"/>
          <w:sz w:val="24"/>
          <w:szCs w:val="24"/>
        </w:rPr>
        <w:t xml:space="preserve"> (More4, 2013, 01:06:30)</w:t>
      </w:r>
      <w:r>
        <w:rPr>
          <w:rFonts w:ascii="Times New Roman" w:hAnsi="Times New Roman" w:cs="Times New Roman"/>
          <w:sz w:val="24"/>
          <w:szCs w:val="24"/>
        </w:rPr>
        <w:t>. An ancient Egyptian remedy was used</w:t>
      </w:r>
      <w:r w:rsidR="00C63E36">
        <w:rPr>
          <w:rFonts w:ascii="Times New Roman" w:hAnsi="Times New Roman" w:cs="Times New Roman"/>
          <w:sz w:val="24"/>
          <w:szCs w:val="24"/>
        </w:rPr>
        <w:t>,</w:t>
      </w:r>
      <w:r>
        <w:rPr>
          <w:rFonts w:ascii="Times New Roman" w:hAnsi="Times New Roman" w:cs="Times New Roman"/>
          <w:sz w:val="24"/>
          <w:szCs w:val="24"/>
        </w:rPr>
        <w:t xml:space="preserve"> the sap from pine trees, a natural insecticide which solved this untimely problem</w:t>
      </w:r>
      <w:r w:rsidR="00A35949">
        <w:rPr>
          <w:rFonts w:ascii="Times New Roman" w:hAnsi="Times New Roman" w:cs="Times New Roman"/>
          <w:sz w:val="24"/>
          <w:szCs w:val="24"/>
        </w:rPr>
        <w:t xml:space="preserve"> (More4, 2013, 01:07:06)</w:t>
      </w:r>
      <w:r>
        <w:rPr>
          <w:rFonts w:ascii="Times New Roman" w:hAnsi="Times New Roman" w:cs="Times New Roman"/>
          <w:sz w:val="24"/>
          <w:szCs w:val="24"/>
        </w:rPr>
        <w:t>.</w:t>
      </w:r>
    </w:p>
    <w:p w14:paraId="647027BD" w14:textId="5574B3F5" w:rsidR="00C63E36" w:rsidRDefault="00C63E36" w:rsidP="00F7564E">
      <w:pPr>
        <w:rPr>
          <w:rFonts w:ascii="Times New Roman" w:hAnsi="Times New Roman" w:cs="Times New Roman"/>
          <w:sz w:val="24"/>
          <w:szCs w:val="24"/>
        </w:rPr>
      </w:pPr>
      <w:r>
        <w:rPr>
          <w:rFonts w:ascii="Times New Roman" w:hAnsi="Times New Roman" w:cs="Times New Roman"/>
          <w:sz w:val="24"/>
          <w:szCs w:val="24"/>
        </w:rPr>
        <w:t>Alan’s body is them wrapped in linen bandages, a process which is done with absolute respect by the embalmer Maxine Cole, who throughout the film shows a great deal of tenderness and care for Alan</w:t>
      </w:r>
      <w:r w:rsidR="00A35949">
        <w:rPr>
          <w:rFonts w:ascii="Times New Roman" w:hAnsi="Times New Roman" w:cs="Times New Roman"/>
          <w:sz w:val="24"/>
          <w:szCs w:val="24"/>
        </w:rPr>
        <w:t xml:space="preserve"> (More4, 2013, 01:09:37)</w:t>
      </w:r>
      <w:r>
        <w:rPr>
          <w:rFonts w:ascii="Times New Roman" w:hAnsi="Times New Roman" w:cs="Times New Roman"/>
          <w:sz w:val="24"/>
          <w:szCs w:val="24"/>
        </w:rPr>
        <w:t xml:space="preserve">. During this stage of </w:t>
      </w:r>
      <w:r w:rsidR="008B7E59">
        <w:rPr>
          <w:rFonts w:ascii="Times New Roman" w:hAnsi="Times New Roman" w:cs="Times New Roman"/>
          <w:sz w:val="24"/>
          <w:szCs w:val="24"/>
        </w:rPr>
        <w:t>mummification,</w:t>
      </w:r>
      <w:r>
        <w:rPr>
          <w:rFonts w:ascii="Times New Roman" w:hAnsi="Times New Roman" w:cs="Times New Roman"/>
          <w:sz w:val="24"/>
          <w:szCs w:val="24"/>
        </w:rPr>
        <w:t xml:space="preserve"> the feelings of Alan’s family, particularly his wife, and</w:t>
      </w:r>
      <w:r w:rsidR="008B7E59">
        <w:rPr>
          <w:rFonts w:ascii="Times New Roman" w:hAnsi="Times New Roman" w:cs="Times New Roman"/>
          <w:sz w:val="24"/>
          <w:szCs w:val="24"/>
        </w:rPr>
        <w:t xml:space="preserve"> his love of his grandchildren is conveyed, and</w:t>
      </w:r>
      <w:r>
        <w:rPr>
          <w:rFonts w:ascii="Times New Roman" w:hAnsi="Times New Roman" w:cs="Times New Roman"/>
          <w:sz w:val="24"/>
          <w:szCs w:val="24"/>
        </w:rPr>
        <w:t xml:space="preserve"> is probably the most emotional part of the film</w:t>
      </w:r>
      <w:r w:rsidR="00A35949">
        <w:rPr>
          <w:rFonts w:ascii="Times New Roman" w:hAnsi="Times New Roman" w:cs="Times New Roman"/>
          <w:sz w:val="24"/>
          <w:szCs w:val="24"/>
        </w:rPr>
        <w:t xml:space="preserve"> (More4, 2013, 01:16:48)</w:t>
      </w:r>
      <w:r>
        <w:rPr>
          <w:rFonts w:ascii="Times New Roman" w:hAnsi="Times New Roman" w:cs="Times New Roman"/>
          <w:sz w:val="24"/>
          <w:szCs w:val="24"/>
        </w:rPr>
        <w:t xml:space="preserve">. </w:t>
      </w:r>
    </w:p>
    <w:p w14:paraId="61A7AD59" w14:textId="086D630E" w:rsidR="00C63E36" w:rsidRDefault="009F5F0F" w:rsidP="00F7564E">
      <w:pPr>
        <w:rPr>
          <w:rFonts w:ascii="Times New Roman" w:hAnsi="Times New Roman" w:cs="Times New Roman"/>
          <w:sz w:val="24"/>
          <w:szCs w:val="24"/>
        </w:rPr>
      </w:pPr>
      <w:r>
        <w:rPr>
          <w:rFonts w:ascii="Times New Roman" w:hAnsi="Times New Roman" w:cs="Times New Roman"/>
          <w:sz w:val="24"/>
          <w:szCs w:val="24"/>
        </w:rPr>
        <w:t>Several months later w</w:t>
      </w:r>
      <w:r w:rsidR="00C63E36">
        <w:rPr>
          <w:rFonts w:ascii="Times New Roman" w:hAnsi="Times New Roman" w:cs="Times New Roman"/>
          <w:sz w:val="24"/>
          <w:szCs w:val="24"/>
        </w:rPr>
        <w:t>hen the bandages are finally removed the mummification process has been a complete success</w:t>
      </w:r>
      <w:r w:rsidR="009115A5">
        <w:rPr>
          <w:rFonts w:ascii="Times New Roman" w:hAnsi="Times New Roman" w:cs="Times New Roman"/>
          <w:sz w:val="24"/>
          <w:szCs w:val="24"/>
        </w:rPr>
        <w:t>.</w:t>
      </w:r>
      <w:r w:rsidR="00671361">
        <w:rPr>
          <w:rFonts w:ascii="Times New Roman" w:hAnsi="Times New Roman" w:cs="Times New Roman"/>
          <w:sz w:val="24"/>
          <w:szCs w:val="24"/>
        </w:rPr>
        <w:t xml:space="preserve"> </w:t>
      </w:r>
      <w:r w:rsidR="008B7E59">
        <w:rPr>
          <w:rFonts w:ascii="Times New Roman" w:hAnsi="Times New Roman" w:cs="Times New Roman"/>
          <w:sz w:val="24"/>
          <w:szCs w:val="24"/>
        </w:rPr>
        <w:t>Alan has been</w:t>
      </w:r>
      <w:r w:rsidR="0013304E">
        <w:rPr>
          <w:rFonts w:ascii="Times New Roman" w:hAnsi="Times New Roman" w:cs="Times New Roman"/>
          <w:sz w:val="24"/>
          <w:szCs w:val="24"/>
        </w:rPr>
        <w:t xml:space="preserve"> perfectly mummified</w:t>
      </w:r>
      <w:r w:rsidR="00B75EB9">
        <w:rPr>
          <w:rFonts w:ascii="Times New Roman" w:hAnsi="Times New Roman" w:cs="Times New Roman"/>
          <w:sz w:val="24"/>
          <w:szCs w:val="24"/>
        </w:rPr>
        <w:t>,</w:t>
      </w:r>
      <w:r w:rsidR="0013304E">
        <w:rPr>
          <w:rFonts w:ascii="Times New Roman" w:hAnsi="Times New Roman" w:cs="Times New Roman"/>
          <w:sz w:val="24"/>
          <w:szCs w:val="24"/>
        </w:rPr>
        <w:t xml:space="preserve"> as well as any 18</w:t>
      </w:r>
      <w:r w:rsidR="0013304E" w:rsidRPr="0013304E">
        <w:rPr>
          <w:rFonts w:ascii="Times New Roman" w:hAnsi="Times New Roman" w:cs="Times New Roman"/>
          <w:sz w:val="24"/>
          <w:szCs w:val="24"/>
          <w:vertAlign w:val="superscript"/>
        </w:rPr>
        <w:t>th</w:t>
      </w:r>
      <w:r w:rsidR="0013304E">
        <w:rPr>
          <w:rFonts w:ascii="Times New Roman" w:hAnsi="Times New Roman" w:cs="Times New Roman"/>
          <w:sz w:val="24"/>
          <w:szCs w:val="24"/>
        </w:rPr>
        <w:t xml:space="preserve"> Dynasty </w:t>
      </w:r>
      <w:r w:rsidR="008B7E59">
        <w:rPr>
          <w:rFonts w:ascii="Times New Roman" w:hAnsi="Times New Roman" w:cs="Times New Roman"/>
          <w:sz w:val="24"/>
          <w:szCs w:val="24"/>
        </w:rPr>
        <w:t>Egyptian Pharaoh</w:t>
      </w:r>
      <w:r w:rsidR="009115A5">
        <w:rPr>
          <w:rFonts w:ascii="Times New Roman" w:hAnsi="Times New Roman" w:cs="Times New Roman"/>
          <w:sz w:val="24"/>
          <w:szCs w:val="24"/>
        </w:rPr>
        <w:t xml:space="preserve"> </w:t>
      </w:r>
      <w:r w:rsidR="009115A5" w:rsidRPr="009115A5">
        <w:rPr>
          <w:rFonts w:ascii="Times New Roman" w:hAnsi="Times New Roman" w:cs="Times New Roman"/>
          <w:sz w:val="24"/>
          <w:szCs w:val="24"/>
        </w:rPr>
        <w:t>(More4, 2013, 01:34:43).</w:t>
      </w:r>
      <w:r w:rsidR="008B7E59">
        <w:rPr>
          <w:rFonts w:ascii="Times New Roman" w:hAnsi="Times New Roman" w:cs="Times New Roman"/>
          <w:sz w:val="24"/>
          <w:szCs w:val="24"/>
        </w:rPr>
        <w:t xml:space="preserve"> </w:t>
      </w:r>
      <w:r w:rsidR="005743C7">
        <w:rPr>
          <w:rFonts w:ascii="Times New Roman" w:hAnsi="Times New Roman" w:cs="Times New Roman"/>
          <w:sz w:val="24"/>
          <w:szCs w:val="24"/>
        </w:rPr>
        <w:t>His skin has a leathery texture, his facial features are still present and his brain, as hoped, has shrunk and fallen to the back of his skull</w:t>
      </w:r>
      <w:r w:rsidR="00671361">
        <w:rPr>
          <w:rFonts w:ascii="Times New Roman" w:hAnsi="Times New Roman" w:cs="Times New Roman"/>
          <w:sz w:val="24"/>
          <w:szCs w:val="24"/>
        </w:rPr>
        <w:t xml:space="preserve"> (More4, 2013, 01:22:04).</w:t>
      </w:r>
      <w:r w:rsidR="005743C7">
        <w:rPr>
          <w:rFonts w:ascii="Times New Roman" w:hAnsi="Times New Roman" w:cs="Times New Roman"/>
          <w:sz w:val="24"/>
          <w:szCs w:val="24"/>
        </w:rPr>
        <w:t xml:space="preserve"> </w:t>
      </w:r>
      <w:r w:rsidR="00B75EB9">
        <w:rPr>
          <w:rFonts w:ascii="Times New Roman" w:hAnsi="Times New Roman" w:cs="Times New Roman"/>
          <w:sz w:val="24"/>
          <w:szCs w:val="24"/>
        </w:rPr>
        <w:t xml:space="preserve">Salt crystals are seen in his </w:t>
      </w:r>
      <w:r w:rsidR="00EE622B">
        <w:rPr>
          <w:rFonts w:ascii="Times New Roman" w:hAnsi="Times New Roman" w:cs="Times New Roman"/>
          <w:sz w:val="24"/>
          <w:szCs w:val="24"/>
        </w:rPr>
        <w:t xml:space="preserve">body </w:t>
      </w:r>
      <w:r w:rsidR="00B75EB9">
        <w:rPr>
          <w:rFonts w:ascii="Times New Roman" w:hAnsi="Times New Roman" w:cs="Times New Roman"/>
          <w:sz w:val="24"/>
          <w:szCs w:val="24"/>
        </w:rPr>
        <w:t>tissues during CT scanning</w:t>
      </w:r>
      <w:r w:rsidR="00671361">
        <w:rPr>
          <w:rFonts w:ascii="Times New Roman" w:hAnsi="Times New Roman" w:cs="Times New Roman"/>
          <w:sz w:val="24"/>
          <w:szCs w:val="24"/>
        </w:rPr>
        <w:t xml:space="preserve"> (More4, 2013, 01:19:49).</w:t>
      </w:r>
      <w:r w:rsidR="00B75EB9">
        <w:rPr>
          <w:rFonts w:ascii="Times New Roman" w:hAnsi="Times New Roman" w:cs="Times New Roman"/>
          <w:sz w:val="24"/>
          <w:szCs w:val="24"/>
        </w:rPr>
        <w:t xml:space="preserve"> </w:t>
      </w:r>
      <w:r w:rsidR="005743C7">
        <w:rPr>
          <w:rFonts w:ascii="Times New Roman" w:hAnsi="Times New Roman" w:cs="Times New Roman"/>
          <w:sz w:val="24"/>
          <w:szCs w:val="24"/>
        </w:rPr>
        <w:t xml:space="preserve">Stephen Buckley’s years of detailed research has been substantiated. </w:t>
      </w:r>
      <w:r w:rsidR="008B7E59">
        <w:rPr>
          <w:rFonts w:ascii="Times New Roman" w:hAnsi="Times New Roman" w:cs="Times New Roman"/>
          <w:sz w:val="24"/>
          <w:szCs w:val="24"/>
        </w:rPr>
        <w:t xml:space="preserve">An emotional Joanne Fletcher says </w:t>
      </w:r>
      <w:r w:rsidR="005743C7">
        <w:rPr>
          <w:rFonts w:ascii="Times New Roman" w:hAnsi="Times New Roman" w:cs="Times New Roman"/>
          <w:sz w:val="24"/>
          <w:szCs w:val="24"/>
        </w:rPr>
        <w:t>Alan</w:t>
      </w:r>
      <w:r w:rsidR="008B7E59">
        <w:rPr>
          <w:rFonts w:ascii="Times New Roman" w:hAnsi="Times New Roman" w:cs="Times New Roman"/>
          <w:sz w:val="24"/>
          <w:szCs w:val="24"/>
        </w:rPr>
        <w:t xml:space="preserve"> looks as though he is asleep</w:t>
      </w:r>
      <w:r w:rsidR="00671361">
        <w:rPr>
          <w:rFonts w:ascii="Times New Roman" w:hAnsi="Times New Roman" w:cs="Times New Roman"/>
          <w:sz w:val="24"/>
          <w:szCs w:val="24"/>
        </w:rPr>
        <w:t xml:space="preserve"> (More4, 2013, 01:39:31).</w:t>
      </w:r>
      <w:r w:rsidR="008B7E59">
        <w:rPr>
          <w:rFonts w:ascii="Times New Roman" w:hAnsi="Times New Roman" w:cs="Times New Roman"/>
          <w:sz w:val="24"/>
          <w:szCs w:val="24"/>
        </w:rPr>
        <w:t xml:space="preserve"> </w:t>
      </w:r>
      <w:r w:rsidR="00C63E36">
        <w:rPr>
          <w:rFonts w:ascii="Times New Roman" w:hAnsi="Times New Roman" w:cs="Times New Roman"/>
          <w:sz w:val="24"/>
          <w:szCs w:val="24"/>
        </w:rPr>
        <w:t xml:space="preserve">  </w:t>
      </w:r>
    </w:p>
    <w:p w14:paraId="45FB0E49" w14:textId="29F2EA21" w:rsidR="00BF08B5" w:rsidRDefault="00BF08B5" w:rsidP="00F7564E">
      <w:pPr>
        <w:rPr>
          <w:rFonts w:ascii="Times New Roman" w:hAnsi="Times New Roman" w:cs="Times New Roman"/>
          <w:sz w:val="24"/>
          <w:szCs w:val="24"/>
        </w:rPr>
      </w:pPr>
      <w:r>
        <w:rPr>
          <w:rFonts w:ascii="Times New Roman" w:hAnsi="Times New Roman" w:cs="Times New Roman"/>
          <w:sz w:val="24"/>
          <w:szCs w:val="24"/>
        </w:rPr>
        <w:t xml:space="preserve">Ultimately the success of the mummification process </w:t>
      </w:r>
      <w:r w:rsidR="00E97451">
        <w:rPr>
          <w:rFonts w:ascii="Times New Roman" w:hAnsi="Times New Roman" w:cs="Times New Roman"/>
          <w:sz w:val="24"/>
          <w:szCs w:val="24"/>
        </w:rPr>
        <w:t xml:space="preserve">on Alan’s body </w:t>
      </w:r>
      <w:r>
        <w:rPr>
          <w:rFonts w:ascii="Times New Roman" w:hAnsi="Times New Roman" w:cs="Times New Roman"/>
          <w:sz w:val="24"/>
          <w:szCs w:val="24"/>
        </w:rPr>
        <w:t xml:space="preserve">was a significant step forward in scientific and </w:t>
      </w:r>
      <w:r w:rsidR="00117ACA">
        <w:rPr>
          <w:rFonts w:ascii="Times New Roman" w:hAnsi="Times New Roman" w:cs="Times New Roman"/>
          <w:sz w:val="24"/>
          <w:szCs w:val="24"/>
        </w:rPr>
        <w:t>Egyptological</w:t>
      </w:r>
      <w:r>
        <w:rPr>
          <w:rFonts w:ascii="Times New Roman" w:hAnsi="Times New Roman" w:cs="Times New Roman"/>
          <w:sz w:val="24"/>
          <w:szCs w:val="24"/>
        </w:rPr>
        <w:t xml:space="preserve"> research and</w:t>
      </w:r>
      <w:r w:rsidR="00117ACA">
        <w:rPr>
          <w:rFonts w:ascii="Times New Roman" w:hAnsi="Times New Roman" w:cs="Times New Roman"/>
          <w:sz w:val="24"/>
          <w:szCs w:val="24"/>
        </w:rPr>
        <w:t xml:space="preserve"> </w:t>
      </w:r>
      <w:r>
        <w:rPr>
          <w:rFonts w:ascii="Times New Roman" w:hAnsi="Times New Roman" w:cs="Times New Roman"/>
          <w:sz w:val="24"/>
          <w:szCs w:val="24"/>
        </w:rPr>
        <w:t>has provided an extended narrative to the</w:t>
      </w:r>
      <w:r w:rsidR="00117ACA">
        <w:rPr>
          <w:rFonts w:ascii="Times New Roman" w:hAnsi="Times New Roman" w:cs="Times New Roman"/>
          <w:sz w:val="24"/>
          <w:szCs w:val="24"/>
        </w:rPr>
        <w:t xml:space="preserve"> Ancient Egyptian mummification process, in particular the specific techniques use</w:t>
      </w:r>
      <w:r w:rsidR="00E97451">
        <w:rPr>
          <w:rFonts w:ascii="Times New Roman" w:hAnsi="Times New Roman" w:cs="Times New Roman"/>
          <w:sz w:val="24"/>
          <w:szCs w:val="24"/>
        </w:rPr>
        <w:t>d</w:t>
      </w:r>
      <w:r w:rsidR="00117ACA">
        <w:rPr>
          <w:rFonts w:ascii="Times New Roman" w:hAnsi="Times New Roman" w:cs="Times New Roman"/>
          <w:sz w:val="24"/>
          <w:szCs w:val="24"/>
        </w:rPr>
        <w:t xml:space="preserve"> in the 18</w:t>
      </w:r>
      <w:r w:rsidR="00117ACA" w:rsidRPr="00117ACA">
        <w:rPr>
          <w:rFonts w:ascii="Times New Roman" w:hAnsi="Times New Roman" w:cs="Times New Roman"/>
          <w:sz w:val="24"/>
          <w:szCs w:val="24"/>
          <w:vertAlign w:val="superscript"/>
        </w:rPr>
        <w:t>th</w:t>
      </w:r>
      <w:r w:rsidR="00117ACA">
        <w:rPr>
          <w:rFonts w:ascii="Times New Roman" w:hAnsi="Times New Roman" w:cs="Times New Roman"/>
          <w:sz w:val="24"/>
          <w:szCs w:val="24"/>
        </w:rPr>
        <w:t xml:space="preserve"> Dynasty</w:t>
      </w:r>
      <w:r w:rsidR="009115A5">
        <w:rPr>
          <w:rFonts w:ascii="Times New Roman" w:hAnsi="Times New Roman" w:cs="Times New Roman"/>
          <w:sz w:val="24"/>
          <w:szCs w:val="24"/>
        </w:rPr>
        <w:t xml:space="preserve"> (Gunther, 2017, p.6)</w:t>
      </w:r>
      <w:r w:rsidR="00117ACA">
        <w:rPr>
          <w:rFonts w:ascii="Times New Roman" w:hAnsi="Times New Roman" w:cs="Times New Roman"/>
          <w:sz w:val="24"/>
          <w:szCs w:val="24"/>
        </w:rPr>
        <w:t>. Alan’s mummified body will</w:t>
      </w:r>
      <w:r w:rsidR="005743C7">
        <w:rPr>
          <w:rFonts w:ascii="Times New Roman" w:hAnsi="Times New Roman" w:cs="Times New Roman"/>
          <w:sz w:val="24"/>
          <w:szCs w:val="24"/>
        </w:rPr>
        <w:t xml:space="preserve"> remain under scientific examination and study </w:t>
      </w:r>
      <w:r w:rsidR="00671361">
        <w:rPr>
          <w:rFonts w:ascii="Times New Roman" w:hAnsi="Times New Roman" w:cs="Times New Roman"/>
          <w:sz w:val="24"/>
          <w:szCs w:val="24"/>
        </w:rPr>
        <w:t xml:space="preserve">(More4, 213, 01:40:18) and </w:t>
      </w:r>
      <w:r w:rsidR="005743C7">
        <w:rPr>
          <w:rFonts w:ascii="Times New Roman" w:hAnsi="Times New Roman" w:cs="Times New Roman"/>
          <w:sz w:val="24"/>
          <w:szCs w:val="24"/>
        </w:rPr>
        <w:t xml:space="preserve">will </w:t>
      </w:r>
      <w:r w:rsidR="00117ACA">
        <w:rPr>
          <w:rFonts w:ascii="Times New Roman" w:hAnsi="Times New Roman" w:cs="Times New Roman"/>
          <w:sz w:val="24"/>
          <w:szCs w:val="24"/>
        </w:rPr>
        <w:t>continue to provide answers to more questions in the future</w:t>
      </w:r>
      <w:r w:rsidR="00662E24">
        <w:rPr>
          <w:rFonts w:ascii="Times New Roman" w:hAnsi="Times New Roman" w:cs="Times New Roman"/>
          <w:sz w:val="24"/>
          <w:szCs w:val="24"/>
        </w:rPr>
        <w:t xml:space="preserve"> (King’s College London, </w:t>
      </w:r>
      <w:r w:rsidR="00C7512E">
        <w:rPr>
          <w:rFonts w:ascii="Times New Roman" w:hAnsi="Times New Roman" w:cs="Times New Roman"/>
          <w:sz w:val="24"/>
          <w:szCs w:val="24"/>
        </w:rPr>
        <w:t>Nd</w:t>
      </w:r>
      <w:r w:rsidR="00662E24">
        <w:rPr>
          <w:rFonts w:ascii="Times New Roman" w:hAnsi="Times New Roman" w:cs="Times New Roman"/>
          <w:sz w:val="24"/>
          <w:szCs w:val="24"/>
        </w:rPr>
        <w:t>).</w:t>
      </w:r>
    </w:p>
    <w:p w14:paraId="46729582" w14:textId="40EDF54B" w:rsidR="00662E24" w:rsidRDefault="00117ACA" w:rsidP="00F7564E">
      <w:pPr>
        <w:rPr>
          <w:rFonts w:ascii="Times New Roman" w:hAnsi="Times New Roman" w:cs="Times New Roman"/>
          <w:sz w:val="24"/>
          <w:szCs w:val="24"/>
        </w:rPr>
      </w:pPr>
      <w:r>
        <w:rPr>
          <w:rFonts w:ascii="Times New Roman" w:hAnsi="Times New Roman" w:cs="Times New Roman"/>
          <w:sz w:val="24"/>
          <w:szCs w:val="24"/>
        </w:rPr>
        <w:t xml:space="preserve">My feelings when watching the film were varied, sympathy for Alan’s fight with cancer and admiration for his decision to donate his body to science. I did question the necessity of making a documentary film of the whole process and considered how ethical this was. Did it abuse or disenchant </w:t>
      </w:r>
      <w:r w:rsidR="00EE622B">
        <w:rPr>
          <w:rFonts w:ascii="Times New Roman" w:hAnsi="Times New Roman" w:cs="Times New Roman"/>
          <w:sz w:val="24"/>
          <w:szCs w:val="24"/>
        </w:rPr>
        <w:t>from the rationale or principal reason for the experiment</w:t>
      </w:r>
      <w:r>
        <w:rPr>
          <w:rFonts w:ascii="Times New Roman" w:hAnsi="Times New Roman" w:cs="Times New Roman"/>
          <w:sz w:val="24"/>
          <w:szCs w:val="24"/>
        </w:rPr>
        <w:t>, particularly as it has now become a public spectacle on social media. Has Alan been forgotten in this process. It is a question that is difficult to answer, but in all probability, Alan would have agreed to this also.</w:t>
      </w:r>
      <w:r w:rsidR="00465B2E">
        <w:rPr>
          <w:rFonts w:ascii="Times New Roman" w:hAnsi="Times New Roman" w:cs="Times New Roman"/>
          <w:sz w:val="24"/>
          <w:szCs w:val="24"/>
        </w:rPr>
        <w:t xml:space="preserve"> </w:t>
      </w:r>
      <w:r w:rsidR="00662E24">
        <w:rPr>
          <w:rFonts w:ascii="Times New Roman" w:hAnsi="Times New Roman" w:cs="Times New Roman"/>
          <w:sz w:val="24"/>
          <w:szCs w:val="24"/>
        </w:rPr>
        <w:t>The film received widespread acclaim and won</w:t>
      </w:r>
      <w:r w:rsidR="00465B2E">
        <w:rPr>
          <w:rFonts w:ascii="Times New Roman" w:hAnsi="Times New Roman" w:cs="Times New Roman"/>
          <w:sz w:val="24"/>
          <w:szCs w:val="24"/>
        </w:rPr>
        <w:t xml:space="preserve"> both </w:t>
      </w:r>
      <w:r w:rsidR="00662E24">
        <w:rPr>
          <w:rFonts w:ascii="Times New Roman" w:hAnsi="Times New Roman" w:cs="Times New Roman"/>
          <w:sz w:val="24"/>
          <w:szCs w:val="24"/>
        </w:rPr>
        <w:t>the Royal Television Society ward, and a BAFTA</w:t>
      </w:r>
      <w:r w:rsidR="00465B2E">
        <w:rPr>
          <w:rFonts w:ascii="Times New Roman" w:hAnsi="Times New Roman" w:cs="Times New Roman"/>
          <w:sz w:val="24"/>
          <w:szCs w:val="24"/>
        </w:rPr>
        <w:t xml:space="preserve"> award in 2012 (King’s College London, </w:t>
      </w:r>
      <w:r w:rsidR="00C7512E">
        <w:rPr>
          <w:rFonts w:ascii="Times New Roman" w:hAnsi="Times New Roman" w:cs="Times New Roman"/>
          <w:sz w:val="24"/>
          <w:szCs w:val="24"/>
        </w:rPr>
        <w:t>Nd</w:t>
      </w:r>
      <w:r w:rsidR="00465B2E">
        <w:rPr>
          <w:rFonts w:ascii="Times New Roman" w:hAnsi="Times New Roman" w:cs="Times New Roman"/>
          <w:sz w:val="24"/>
          <w:szCs w:val="24"/>
        </w:rPr>
        <w:t>).</w:t>
      </w:r>
      <w:r w:rsidR="00662E24">
        <w:rPr>
          <w:rFonts w:ascii="Times New Roman" w:hAnsi="Times New Roman" w:cs="Times New Roman"/>
          <w:sz w:val="24"/>
          <w:szCs w:val="24"/>
        </w:rPr>
        <w:t xml:space="preserve"> </w:t>
      </w:r>
    </w:p>
    <w:p w14:paraId="670D7428" w14:textId="321AC4D1" w:rsidR="00437A1F" w:rsidRDefault="00437A1F" w:rsidP="00F7564E">
      <w:pPr>
        <w:rPr>
          <w:rFonts w:ascii="Times New Roman" w:hAnsi="Times New Roman" w:cs="Times New Roman"/>
          <w:sz w:val="24"/>
          <w:szCs w:val="24"/>
        </w:rPr>
      </w:pPr>
      <w:r>
        <w:rPr>
          <w:rFonts w:ascii="Times New Roman" w:hAnsi="Times New Roman" w:cs="Times New Roman"/>
          <w:sz w:val="24"/>
          <w:szCs w:val="24"/>
        </w:rPr>
        <w:t xml:space="preserve">It is filmed in a sensitive and compassionate manner, using close up </w:t>
      </w:r>
      <w:r w:rsidR="003F73ED">
        <w:rPr>
          <w:rFonts w:ascii="Times New Roman" w:hAnsi="Times New Roman" w:cs="Times New Roman"/>
          <w:sz w:val="24"/>
          <w:szCs w:val="24"/>
        </w:rPr>
        <w:t>photography,</w:t>
      </w:r>
      <w:r>
        <w:rPr>
          <w:rFonts w:ascii="Times New Roman" w:hAnsi="Times New Roman" w:cs="Times New Roman"/>
          <w:sz w:val="24"/>
          <w:szCs w:val="24"/>
        </w:rPr>
        <w:t xml:space="preserve"> </w:t>
      </w:r>
      <w:r w:rsidR="003F73ED">
        <w:rPr>
          <w:rFonts w:ascii="Times New Roman" w:hAnsi="Times New Roman" w:cs="Times New Roman"/>
          <w:sz w:val="24"/>
          <w:szCs w:val="24"/>
        </w:rPr>
        <w:t xml:space="preserve">when necessary, </w:t>
      </w:r>
      <w:r>
        <w:rPr>
          <w:rFonts w:ascii="Times New Roman" w:hAnsi="Times New Roman" w:cs="Times New Roman"/>
          <w:sz w:val="24"/>
          <w:szCs w:val="24"/>
        </w:rPr>
        <w:t>coupled with a low light background for the laboratory work, and with the blurring of some scenes that may be too graphic for the audience. The background music complemented by the narrator Paul McGann</w:t>
      </w:r>
      <w:r w:rsidR="003F73ED">
        <w:rPr>
          <w:rFonts w:ascii="Times New Roman" w:hAnsi="Times New Roman" w:cs="Times New Roman"/>
          <w:sz w:val="24"/>
          <w:szCs w:val="24"/>
        </w:rPr>
        <w:t>’s</w:t>
      </w:r>
      <w:r>
        <w:rPr>
          <w:rFonts w:ascii="Times New Roman" w:hAnsi="Times New Roman" w:cs="Times New Roman"/>
          <w:sz w:val="24"/>
          <w:szCs w:val="24"/>
        </w:rPr>
        <w:t xml:space="preserve"> calm voice does create a sense of apprehension</w:t>
      </w:r>
      <w:r w:rsidR="003F73ED">
        <w:rPr>
          <w:rFonts w:ascii="Times New Roman" w:hAnsi="Times New Roman" w:cs="Times New Roman"/>
          <w:sz w:val="24"/>
          <w:szCs w:val="24"/>
        </w:rPr>
        <w:t xml:space="preserve"> and passion</w:t>
      </w:r>
      <w:r>
        <w:rPr>
          <w:rFonts w:ascii="Times New Roman" w:hAnsi="Times New Roman" w:cs="Times New Roman"/>
          <w:sz w:val="24"/>
          <w:szCs w:val="24"/>
        </w:rPr>
        <w:t>,</w:t>
      </w:r>
      <w:r w:rsidR="003F73ED">
        <w:rPr>
          <w:rFonts w:ascii="Times New Roman" w:hAnsi="Times New Roman" w:cs="Times New Roman"/>
          <w:sz w:val="24"/>
          <w:szCs w:val="24"/>
        </w:rPr>
        <w:t xml:space="preserve"> which culminates at the end of the film, when the audience is made aware of Alan’s future, to an uplifting and majestic choral</w:t>
      </w:r>
      <w:r>
        <w:rPr>
          <w:rFonts w:ascii="Times New Roman" w:hAnsi="Times New Roman" w:cs="Times New Roman"/>
          <w:sz w:val="24"/>
          <w:szCs w:val="24"/>
        </w:rPr>
        <w:t xml:space="preserve"> </w:t>
      </w:r>
      <w:r w:rsidR="003F73ED">
        <w:rPr>
          <w:rFonts w:ascii="Times New Roman" w:hAnsi="Times New Roman" w:cs="Times New Roman"/>
          <w:sz w:val="24"/>
          <w:szCs w:val="24"/>
        </w:rPr>
        <w:t>piece.</w:t>
      </w:r>
      <w:r w:rsidR="009115A5">
        <w:rPr>
          <w:rFonts w:ascii="Times New Roman" w:hAnsi="Times New Roman" w:cs="Times New Roman"/>
          <w:sz w:val="24"/>
          <w:szCs w:val="24"/>
        </w:rPr>
        <w:t xml:space="preserve"> Fitting possibly Alan’s unique triumph of immortality.</w:t>
      </w:r>
    </w:p>
    <w:p w14:paraId="67DCD1D4" w14:textId="5A5E6343" w:rsidR="00117ACA" w:rsidRDefault="00117ACA" w:rsidP="00F7564E">
      <w:pPr>
        <w:rPr>
          <w:rFonts w:ascii="Times New Roman" w:hAnsi="Times New Roman" w:cs="Times New Roman"/>
          <w:sz w:val="24"/>
          <w:szCs w:val="24"/>
        </w:rPr>
      </w:pPr>
      <w:r>
        <w:rPr>
          <w:rFonts w:ascii="Times New Roman" w:hAnsi="Times New Roman" w:cs="Times New Roman"/>
          <w:sz w:val="24"/>
          <w:szCs w:val="24"/>
        </w:rPr>
        <w:lastRenderedPageBreak/>
        <w:t>Alan’s noble and selfless contribution</w:t>
      </w:r>
      <w:r w:rsidR="00BE182F">
        <w:rPr>
          <w:rFonts w:ascii="Times New Roman" w:hAnsi="Times New Roman" w:cs="Times New Roman"/>
          <w:sz w:val="24"/>
          <w:szCs w:val="24"/>
        </w:rPr>
        <w:t xml:space="preserve"> has </w:t>
      </w:r>
      <w:r w:rsidR="00662E24">
        <w:rPr>
          <w:rFonts w:ascii="Times New Roman" w:hAnsi="Times New Roman" w:cs="Times New Roman"/>
          <w:sz w:val="24"/>
          <w:szCs w:val="24"/>
        </w:rPr>
        <w:t>resulted in</w:t>
      </w:r>
      <w:r w:rsidR="00BE182F">
        <w:rPr>
          <w:rFonts w:ascii="Times New Roman" w:hAnsi="Times New Roman" w:cs="Times New Roman"/>
          <w:sz w:val="24"/>
          <w:szCs w:val="24"/>
        </w:rPr>
        <w:t xml:space="preserve"> a significant breakthrough in knowledge of Ancient Egyptian mummification processes. He has achieved immortality not only th</w:t>
      </w:r>
      <w:r w:rsidR="00E97451">
        <w:rPr>
          <w:rFonts w:ascii="Times New Roman" w:hAnsi="Times New Roman" w:cs="Times New Roman"/>
          <w:sz w:val="24"/>
          <w:szCs w:val="24"/>
        </w:rPr>
        <w:t>r</w:t>
      </w:r>
      <w:r w:rsidR="00BE182F">
        <w:rPr>
          <w:rFonts w:ascii="Times New Roman" w:hAnsi="Times New Roman" w:cs="Times New Roman"/>
          <w:sz w:val="24"/>
          <w:szCs w:val="24"/>
        </w:rPr>
        <w:t>ough mummification but through historic filmmaking. It was fitting that the final words spoken at the end of the documentary were Alan’s</w:t>
      </w:r>
      <w:r w:rsidR="0079384D">
        <w:rPr>
          <w:rFonts w:ascii="Times New Roman" w:hAnsi="Times New Roman" w:cs="Times New Roman"/>
          <w:sz w:val="24"/>
          <w:szCs w:val="24"/>
        </w:rPr>
        <w:t>. We are shown Alan during an interview where he acknowledges having had a good life, but that his legacy will be to</w:t>
      </w:r>
      <w:r w:rsidR="00682057">
        <w:rPr>
          <w:rFonts w:ascii="Times New Roman" w:hAnsi="Times New Roman" w:cs="Times New Roman"/>
          <w:sz w:val="24"/>
          <w:szCs w:val="24"/>
        </w:rPr>
        <w:t xml:space="preserve"> “</w:t>
      </w:r>
      <w:r w:rsidR="0079384D">
        <w:rPr>
          <w:rFonts w:ascii="Times New Roman" w:hAnsi="Times New Roman" w:cs="Times New Roman"/>
          <w:sz w:val="24"/>
          <w:szCs w:val="24"/>
        </w:rPr>
        <w:t xml:space="preserve"> hang around a bit longer</w:t>
      </w:r>
      <w:r w:rsidR="00682057">
        <w:rPr>
          <w:rFonts w:ascii="Times New Roman" w:hAnsi="Times New Roman" w:cs="Times New Roman"/>
          <w:sz w:val="24"/>
          <w:szCs w:val="24"/>
        </w:rPr>
        <w:t>”</w:t>
      </w:r>
      <w:r w:rsidR="0079384D">
        <w:rPr>
          <w:rFonts w:ascii="Times New Roman" w:hAnsi="Times New Roman" w:cs="Times New Roman"/>
          <w:sz w:val="24"/>
          <w:szCs w:val="24"/>
        </w:rPr>
        <w:t xml:space="preserve"> </w:t>
      </w:r>
      <w:r w:rsidR="00671361">
        <w:rPr>
          <w:rFonts w:ascii="Times New Roman" w:hAnsi="Times New Roman" w:cs="Times New Roman"/>
          <w:sz w:val="24"/>
          <w:szCs w:val="24"/>
        </w:rPr>
        <w:t xml:space="preserve">(More4, 2013, 01:41:07). </w:t>
      </w:r>
      <w:r w:rsidR="0079384D">
        <w:rPr>
          <w:rFonts w:ascii="Times New Roman" w:hAnsi="Times New Roman" w:cs="Times New Roman"/>
          <w:sz w:val="24"/>
          <w:szCs w:val="24"/>
        </w:rPr>
        <w:t>A</w:t>
      </w:r>
      <w:r w:rsidR="00BE182F">
        <w:rPr>
          <w:rFonts w:ascii="Times New Roman" w:hAnsi="Times New Roman" w:cs="Times New Roman"/>
          <w:sz w:val="24"/>
          <w:szCs w:val="24"/>
        </w:rPr>
        <w:t xml:space="preserve"> reminder of his brave and pragmatic attitude to death.</w:t>
      </w:r>
    </w:p>
    <w:p w14:paraId="20C34E37" w14:textId="77777777" w:rsidR="00272859" w:rsidRDefault="00272859" w:rsidP="00272859">
      <w:pPr>
        <w:rPr>
          <w:rFonts w:ascii="Times New Roman" w:hAnsi="Times New Roman" w:cs="Times New Roman"/>
          <w:sz w:val="24"/>
          <w:szCs w:val="24"/>
        </w:rPr>
      </w:pPr>
    </w:p>
    <w:p w14:paraId="4AE49470" w14:textId="77777777" w:rsidR="009F5F0F" w:rsidRPr="009F5F0F" w:rsidRDefault="009F5F0F" w:rsidP="009F5F0F">
      <w:pPr>
        <w:rPr>
          <w:rFonts w:ascii="Times New Roman" w:hAnsi="Times New Roman" w:cs="Times New Roman"/>
          <w:b/>
          <w:bCs/>
          <w:sz w:val="24"/>
          <w:szCs w:val="24"/>
        </w:rPr>
      </w:pPr>
      <w:r w:rsidRPr="009F5F0F">
        <w:rPr>
          <w:rFonts w:ascii="Times New Roman" w:hAnsi="Times New Roman" w:cs="Times New Roman"/>
          <w:b/>
          <w:bCs/>
          <w:sz w:val="24"/>
          <w:szCs w:val="24"/>
        </w:rPr>
        <w:t>Bibliography.</w:t>
      </w:r>
    </w:p>
    <w:p w14:paraId="3E1F7058"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 xml:space="preserve">Aitchinson, K. (2012). ‘Mummifying Alan: Egypt’s Last Secret; Screening and Q+A by the Petrie Museum,’ </w:t>
      </w:r>
      <w:r w:rsidRPr="009F5F0F">
        <w:rPr>
          <w:rFonts w:ascii="Times New Roman" w:hAnsi="Times New Roman" w:cs="Times New Roman"/>
          <w:i/>
          <w:iCs/>
          <w:sz w:val="24"/>
          <w:szCs w:val="24"/>
        </w:rPr>
        <w:t>UCL Events</w:t>
      </w:r>
      <w:r w:rsidRPr="009F5F0F">
        <w:rPr>
          <w:rFonts w:ascii="Times New Roman" w:hAnsi="Times New Roman" w:cs="Times New Roman"/>
          <w:sz w:val="24"/>
          <w:szCs w:val="24"/>
        </w:rPr>
        <w:t xml:space="preserve">. 7 February. Available at: </w:t>
      </w:r>
      <w:hyperlink r:id="rId6" w:history="1">
        <w:r w:rsidRPr="009F5F0F">
          <w:rPr>
            <w:rStyle w:val="Hyperlink"/>
            <w:rFonts w:ascii="Times New Roman" w:hAnsi="Times New Roman" w:cs="Times New Roman"/>
            <w:sz w:val="24"/>
            <w:szCs w:val="24"/>
          </w:rPr>
          <w:t>https://blogs.ucl.ac.uk/events/2012/02/07/mummifying-alan-egypts-last-secret-screening-and-qa-by-the-petrie-museum/</w:t>
        </w:r>
      </w:hyperlink>
      <w:r w:rsidRPr="009F5F0F">
        <w:rPr>
          <w:rFonts w:ascii="Times New Roman" w:hAnsi="Times New Roman" w:cs="Times New Roman"/>
          <w:sz w:val="24"/>
          <w:szCs w:val="24"/>
        </w:rPr>
        <w:t xml:space="preserve"> (Accessed: 28 February 2026). </w:t>
      </w:r>
    </w:p>
    <w:p w14:paraId="5725A9C6"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Aufderheide, A. C. (2010). </w:t>
      </w:r>
      <w:r w:rsidRPr="009F5F0F">
        <w:rPr>
          <w:rFonts w:ascii="Times New Roman" w:hAnsi="Times New Roman" w:cs="Times New Roman"/>
          <w:i/>
          <w:iCs/>
          <w:sz w:val="24"/>
          <w:szCs w:val="24"/>
        </w:rPr>
        <w:t>The scientific study of mummies</w:t>
      </w:r>
      <w:r w:rsidRPr="009F5F0F">
        <w:rPr>
          <w:rFonts w:ascii="Times New Roman" w:hAnsi="Times New Roman" w:cs="Times New Roman"/>
          <w:sz w:val="24"/>
          <w:szCs w:val="24"/>
        </w:rPr>
        <w:t> (1st pbk. ed.). Cambridge University Press.</w:t>
      </w:r>
    </w:p>
    <w:p w14:paraId="5AEEE78C"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David, A. R. (Ed.). (2015). </w:t>
      </w:r>
      <w:r w:rsidRPr="009F5F0F">
        <w:rPr>
          <w:rFonts w:ascii="Times New Roman" w:hAnsi="Times New Roman" w:cs="Times New Roman"/>
          <w:i/>
          <w:iCs/>
          <w:sz w:val="24"/>
          <w:szCs w:val="24"/>
        </w:rPr>
        <w:t>Egyptian mummies and modern science</w:t>
      </w:r>
      <w:r w:rsidRPr="009F5F0F">
        <w:rPr>
          <w:rFonts w:ascii="Times New Roman" w:hAnsi="Times New Roman" w:cs="Times New Roman"/>
          <w:sz w:val="24"/>
          <w:szCs w:val="24"/>
        </w:rPr>
        <w:t>. Cambridge University Press.</w:t>
      </w:r>
    </w:p>
    <w:p w14:paraId="1A35BECD"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 xml:space="preserve">Gunther, M. (2017). </w:t>
      </w:r>
      <w:r w:rsidRPr="009F5F0F">
        <w:rPr>
          <w:rFonts w:ascii="Times New Roman" w:hAnsi="Times New Roman" w:cs="Times New Roman"/>
          <w:i/>
          <w:iCs/>
          <w:sz w:val="24"/>
          <w:szCs w:val="24"/>
        </w:rPr>
        <w:t>Why I mummified a taxi driver: Stepen Buckley explains how chemistry has rewritten ancient history</w:t>
      </w:r>
      <w:r w:rsidRPr="009F5F0F">
        <w:rPr>
          <w:rFonts w:ascii="Times New Roman" w:hAnsi="Times New Roman" w:cs="Times New Roman"/>
          <w:sz w:val="24"/>
          <w:szCs w:val="24"/>
        </w:rPr>
        <w:t xml:space="preserve">. Available at: </w:t>
      </w:r>
      <w:hyperlink r:id="rId7" w:history="1">
        <w:r w:rsidRPr="009F5F0F">
          <w:rPr>
            <w:rStyle w:val="Hyperlink"/>
            <w:rFonts w:ascii="Times New Roman" w:hAnsi="Times New Roman" w:cs="Times New Roman"/>
            <w:sz w:val="24"/>
            <w:szCs w:val="24"/>
          </w:rPr>
          <w:t>https://www.chemistryworld.com/careers/why-i-mummified-a-taxi-driver/2500178.article</w:t>
        </w:r>
      </w:hyperlink>
      <w:r w:rsidRPr="009F5F0F">
        <w:rPr>
          <w:rFonts w:ascii="Times New Roman" w:hAnsi="Times New Roman" w:cs="Times New Roman"/>
          <w:sz w:val="24"/>
          <w:szCs w:val="24"/>
        </w:rPr>
        <w:t xml:space="preserve"> (Accessed: 28 February 2026).</w:t>
      </w:r>
    </w:p>
    <w:p w14:paraId="1AE58941"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 xml:space="preserve">King’s College London. (no date). ‘The Modern Mummy.’ </w:t>
      </w:r>
      <w:r w:rsidRPr="009F5F0F">
        <w:rPr>
          <w:rFonts w:ascii="Times New Roman" w:hAnsi="Times New Roman" w:cs="Times New Roman"/>
          <w:i/>
          <w:iCs/>
          <w:sz w:val="24"/>
          <w:szCs w:val="24"/>
        </w:rPr>
        <w:t>Faculty of Life Sciences &amp; Medicine</w:t>
      </w:r>
      <w:r w:rsidRPr="009F5F0F">
        <w:rPr>
          <w:rFonts w:ascii="Times New Roman" w:hAnsi="Times New Roman" w:cs="Times New Roman"/>
          <w:sz w:val="24"/>
          <w:szCs w:val="24"/>
        </w:rPr>
        <w:t xml:space="preserve">. Available at: </w:t>
      </w:r>
      <w:hyperlink r:id="rId8" w:history="1">
        <w:r w:rsidRPr="009F5F0F">
          <w:rPr>
            <w:rStyle w:val="Hyperlink"/>
            <w:rFonts w:ascii="Times New Roman" w:hAnsi="Times New Roman" w:cs="Times New Roman"/>
            <w:sz w:val="24"/>
            <w:szCs w:val="24"/>
          </w:rPr>
          <w:t>https://www.kcl.ac.uk/lsm/centre-for-education/museums/gordon-museum/the-modern-mummy</w:t>
        </w:r>
      </w:hyperlink>
      <w:r w:rsidRPr="009F5F0F">
        <w:rPr>
          <w:rFonts w:ascii="Times New Roman" w:hAnsi="Times New Roman" w:cs="Times New Roman"/>
          <w:sz w:val="24"/>
          <w:szCs w:val="24"/>
        </w:rPr>
        <w:t xml:space="preserve"> (Accessed: 28 February 2026).</w:t>
      </w:r>
    </w:p>
    <w:p w14:paraId="72CF40BA" w14:textId="77777777" w:rsid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Loynes, R. (2015). </w:t>
      </w:r>
      <w:r w:rsidRPr="009F5F0F">
        <w:rPr>
          <w:rFonts w:ascii="Times New Roman" w:hAnsi="Times New Roman" w:cs="Times New Roman"/>
          <w:i/>
          <w:iCs/>
          <w:sz w:val="24"/>
          <w:szCs w:val="24"/>
        </w:rPr>
        <w:t>Prepared for eternity : a study of human embalming techniques in ancient Egypt using computerised tomography scans of mummies</w:t>
      </w:r>
      <w:r w:rsidRPr="009F5F0F">
        <w:rPr>
          <w:rFonts w:ascii="Times New Roman" w:hAnsi="Times New Roman" w:cs="Times New Roman"/>
          <w:sz w:val="24"/>
          <w:szCs w:val="24"/>
        </w:rPr>
        <w:t>. Archaeopress.</w:t>
      </w:r>
    </w:p>
    <w:p w14:paraId="06ADEE05" w14:textId="77777777" w:rsidR="00671361" w:rsidRPr="00671361" w:rsidRDefault="00671361" w:rsidP="00671361">
      <w:pPr>
        <w:rPr>
          <w:rFonts w:ascii="Times New Roman" w:hAnsi="Times New Roman" w:cs="Times New Roman"/>
          <w:sz w:val="24"/>
          <w:szCs w:val="24"/>
        </w:rPr>
      </w:pPr>
      <w:r w:rsidRPr="00671361">
        <w:rPr>
          <w:rFonts w:ascii="Times New Roman" w:hAnsi="Times New Roman" w:cs="Times New Roman"/>
          <w:sz w:val="24"/>
          <w:szCs w:val="24"/>
        </w:rPr>
        <w:t xml:space="preserve">Lucas, A. &amp; Harris, J. R. (1989). </w:t>
      </w:r>
      <w:r w:rsidRPr="00671361">
        <w:rPr>
          <w:rFonts w:ascii="Times New Roman" w:hAnsi="Times New Roman" w:cs="Times New Roman"/>
          <w:i/>
          <w:iCs/>
          <w:sz w:val="24"/>
          <w:szCs w:val="24"/>
        </w:rPr>
        <w:t>Ancient Egyptian Materials and Industries</w:t>
      </w:r>
      <w:r w:rsidRPr="00671361">
        <w:rPr>
          <w:rFonts w:ascii="Times New Roman" w:hAnsi="Times New Roman" w:cs="Times New Roman"/>
          <w:sz w:val="24"/>
          <w:szCs w:val="24"/>
        </w:rPr>
        <w:t>. Histories &amp; Mysteries of Man Ltd.</w:t>
      </w:r>
    </w:p>
    <w:p w14:paraId="13F30FAB" w14:textId="77777777" w:rsid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 xml:space="preserve">McKnight, L. (2025). ‘Re-rolling’ a Mummy: an Experimental Spectacle at Manchester Museum, </w:t>
      </w:r>
      <w:r w:rsidRPr="009F5F0F">
        <w:rPr>
          <w:rFonts w:ascii="Times New Roman" w:hAnsi="Times New Roman" w:cs="Times New Roman"/>
          <w:i/>
          <w:iCs/>
          <w:sz w:val="24"/>
          <w:szCs w:val="24"/>
        </w:rPr>
        <w:t>EXARC Journal Issue 2018/1</w:t>
      </w:r>
      <w:r w:rsidRPr="009F5F0F">
        <w:rPr>
          <w:rFonts w:ascii="Times New Roman" w:hAnsi="Times New Roman" w:cs="Times New Roman"/>
          <w:sz w:val="24"/>
          <w:szCs w:val="24"/>
        </w:rPr>
        <w:t xml:space="preserve">. Available at: </w:t>
      </w:r>
      <w:hyperlink r:id="rId9" w:history="1">
        <w:r w:rsidRPr="009F5F0F">
          <w:rPr>
            <w:rStyle w:val="Hyperlink"/>
            <w:rFonts w:ascii="Times New Roman" w:hAnsi="Times New Roman" w:cs="Times New Roman"/>
            <w:sz w:val="24"/>
            <w:szCs w:val="24"/>
          </w:rPr>
          <w:t>https://exarc.net/issue-2018-1/ea/re-rolling-mummy-experimental-spectacle-manchester-museum</w:t>
        </w:r>
      </w:hyperlink>
      <w:r w:rsidRPr="009F5F0F">
        <w:rPr>
          <w:rFonts w:ascii="Times New Roman" w:hAnsi="Times New Roman" w:cs="Times New Roman"/>
          <w:sz w:val="24"/>
          <w:szCs w:val="24"/>
        </w:rPr>
        <w:t xml:space="preserve"> (Accessed: 15 March 2026).</w:t>
      </w:r>
    </w:p>
    <w:p w14:paraId="2B82A9AC" w14:textId="75E5A26E" w:rsidR="00671361" w:rsidRPr="00671361" w:rsidRDefault="00671361" w:rsidP="00671361">
      <w:pPr>
        <w:rPr>
          <w:rFonts w:ascii="Times New Roman" w:hAnsi="Times New Roman" w:cs="Times New Roman"/>
          <w:sz w:val="24"/>
          <w:szCs w:val="24"/>
        </w:rPr>
      </w:pPr>
      <w:r w:rsidRPr="00671361">
        <w:rPr>
          <w:rFonts w:ascii="Times New Roman" w:hAnsi="Times New Roman" w:cs="Times New Roman"/>
          <w:sz w:val="24"/>
          <w:szCs w:val="24"/>
        </w:rPr>
        <w:t xml:space="preserve">More4. (2013). </w:t>
      </w:r>
      <w:r w:rsidRPr="00671361">
        <w:rPr>
          <w:rFonts w:ascii="Times New Roman" w:hAnsi="Times New Roman" w:cs="Times New Roman"/>
          <w:i/>
          <w:iCs/>
          <w:sz w:val="24"/>
          <w:szCs w:val="24"/>
        </w:rPr>
        <w:t>Mummifying Alan: Egypt’s Last Secret</w:t>
      </w:r>
      <w:r w:rsidRPr="00671361">
        <w:rPr>
          <w:rFonts w:ascii="Times New Roman" w:hAnsi="Times New Roman" w:cs="Times New Roman"/>
          <w:sz w:val="24"/>
          <w:szCs w:val="24"/>
        </w:rPr>
        <w:t xml:space="preserve">, </w:t>
      </w:r>
      <w:r w:rsidR="00C7512E">
        <w:rPr>
          <w:rFonts w:ascii="Times New Roman" w:hAnsi="Times New Roman" w:cs="Times New Roman"/>
          <w:sz w:val="24"/>
          <w:szCs w:val="24"/>
        </w:rPr>
        <w:t xml:space="preserve">[film], </w:t>
      </w:r>
      <w:r w:rsidRPr="00671361">
        <w:rPr>
          <w:rFonts w:ascii="Times New Roman" w:hAnsi="Times New Roman" w:cs="Times New Roman"/>
          <w:sz w:val="24"/>
          <w:szCs w:val="24"/>
        </w:rPr>
        <w:t xml:space="preserve">30 March. Available at:  </w:t>
      </w:r>
      <w:hyperlink r:id="rId10" w:history="1">
        <w:r w:rsidRPr="00671361">
          <w:rPr>
            <w:rStyle w:val="Hyperlink"/>
            <w:rFonts w:ascii="Times New Roman" w:hAnsi="Times New Roman" w:cs="Times New Roman"/>
            <w:sz w:val="24"/>
            <w:szCs w:val="24"/>
          </w:rPr>
          <w:t>https://learningonscreen.ac.uk/ondemand/index.php/prog/0211F9B7?bcast=95124075#</w:t>
        </w:r>
      </w:hyperlink>
      <w:r w:rsidRPr="00671361">
        <w:rPr>
          <w:rFonts w:ascii="Times New Roman" w:hAnsi="Times New Roman" w:cs="Times New Roman"/>
          <w:sz w:val="24"/>
          <w:szCs w:val="24"/>
        </w:rPr>
        <w:t xml:space="preserve">   (Accessed: 21 March 2026).</w:t>
      </w:r>
    </w:p>
    <w:p w14:paraId="6EACBC67"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 xml:space="preserve">Mytum, H. (2021). ‘Ethics and Practice in the Excavation, Examination, Analysis and Preservation of Historical Mummified Human Remains.’ </w:t>
      </w:r>
      <w:r w:rsidRPr="009F5F0F">
        <w:rPr>
          <w:rFonts w:ascii="Times New Roman" w:hAnsi="Times New Roman" w:cs="Times New Roman"/>
          <w:i/>
          <w:iCs/>
          <w:sz w:val="24"/>
          <w:szCs w:val="24"/>
        </w:rPr>
        <w:t>Hist Arch, 55: 96-109</w:t>
      </w:r>
      <w:r w:rsidRPr="009F5F0F">
        <w:rPr>
          <w:rFonts w:ascii="Times New Roman" w:hAnsi="Times New Roman" w:cs="Times New Roman"/>
          <w:sz w:val="24"/>
          <w:szCs w:val="24"/>
        </w:rPr>
        <w:t xml:space="preserve"> Available at: </w:t>
      </w:r>
      <w:hyperlink r:id="rId11" w:history="1">
        <w:r w:rsidRPr="009F5F0F">
          <w:rPr>
            <w:rStyle w:val="Hyperlink"/>
            <w:rFonts w:ascii="Times New Roman" w:hAnsi="Times New Roman" w:cs="Times New Roman"/>
            <w:sz w:val="24"/>
            <w:szCs w:val="24"/>
          </w:rPr>
          <w:t>https://doi.org/10.1007/s41636-021-00286-4</w:t>
        </w:r>
      </w:hyperlink>
      <w:r w:rsidRPr="009F5F0F">
        <w:rPr>
          <w:rFonts w:ascii="Times New Roman" w:hAnsi="Times New Roman" w:cs="Times New Roman"/>
          <w:sz w:val="24"/>
          <w:szCs w:val="24"/>
        </w:rPr>
        <w:t xml:space="preserve"> (Accessed: 15 March 2026).</w:t>
      </w:r>
    </w:p>
    <w:p w14:paraId="73C4BED7"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Öhrström, L., Tekin, A., Biedermann, P., Morozova, I., Habicht, M., Gascho, D., Bode‐Lesniewska, B., Imhof, A., Rühli, F., &amp; Eppenberger, P. (2020). Experimental mummification—In the tracks of the ancient Egyptians. </w:t>
      </w:r>
      <w:r w:rsidRPr="009F5F0F">
        <w:rPr>
          <w:rFonts w:ascii="Times New Roman" w:hAnsi="Times New Roman" w:cs="Times New Roman"/>
          <w:i/>
          <w:iCs/>
          <w:sz w:val="24"/>
          <w:szCs w:val="24"/>
        </w:rPr>
        <w:t xml:space="preserve">Clinical Anatomy (New York, </w:t>
      </w:r>
      <w:r w:rsidRPr="009F5F0F">
        <w:rPr>
          <w:rFonts w:ascii="Times New Roman" w:hAnsi="Times New Roman" w:cs="Times New Roman"/>
          <w:i/>
          <w:iCs/>
          <w:sz w:val="24"/>
          <w:szCs w:val="24"/>
        </w:rPr>
        <w:lastRenderedPageBreak/>
        <w:t>N.Y.)</w:t>
      </w:r>
      <w:r w:rsidRPr="009F5F0F">
        <w:rPr>
          <w:rFonts w:ascii="Times New Roman" w:hAnsi="Times New Roman" w:cs="Times New Roman"/>
          <w:sz w:val="24"/>
          <w:szCs w:val="24"/>
        </w:rPr>
        <w:t>, </w:t>
      </w:r>
      <w:r w:rsidRPr="009F5F0F">
        <w:rPr>
          <w:rFonts w:ascii="Times New Roman" w:hAnsi="Times New Roman" w:cs="Times New Roman"/>
          <w:i/>
          <w:iCs/>
          <w:sz w:val="24"/>
          <w:szCs w:val="24"/>
        </w:rPr>
        <w:t>33</w:t>
      </w:r>
      <w:r w:rsidRPr="009F5F0F">
        <w:rPr>
          <w:rFonts w:ascii="Times New Roman" w:hAnsi="Times New Roman" w:cs="Times New Roman"/>
          <w:sz w:val="24"/>
          <w:szCs w:val="24"/>
        </w:rPr>
        <w:t xml:space="preserve">(6), 860–871. Available at: </w:t>
      </w:r>
      <w:hyperlink r:id="rId12" w:history="1">
        <w:r w:rsidRPr="009F5F0F">
          <w:rPr>
            <w:rStyle w:val="Hyperlink"/>
            <w:rFonts w:ascii="Times New Roman" w:hAnsi="Times New Roman" w:cs="Times New Roman"/>
            <w:sz w:val="24"/>
            <w:szCs w:val="24"/>
          </w:rPr>
          <w:t>https://doi.org/10.1002/ca.23568</w:t>
        </w:r>
      </w:hyperlink>
      <w:r w:rsidRPr="009F5F0F">
        <w:rPr>
          <w:rFonts w:ascii="Times New Roman" w:hAnsi="Times New Roman" w:cs="Times New Roman"/>
          <w:sz w:val="24"/>
          <w:szCs w:val="24"/>
        </w:rPr>
        <w:t xml:space="preserve"> (Accessed: 4 March 2026).</w:t>
      </w:r>
    </w:p>
    <w:p w14:paraId="5DDA2F05" w14:textId="77777777" w:rsidR="009F5F0F" w:rsidRPr="009F5F0F" w:rsidRDefault="009F5F0F" w:rsidP="009F5F0F">
      <w:pPr>
        <w:rPr>
          <w:rFonts w:ascii="Times New Roman" w:hAnsi="Times New Roman" w:cs="Times New Roman"/>
          <w:sz w:val="24"/>
          <w:szCs w:val="24"/>
        </w:rPr>
      </w:pPr>
      <w:r w:rsidRPr="009F5F0F">
        <w:rPr>
          <w:rFonts w:ascii="Times New Roman" w:hAnsi="Times New Roman" w:cs="Times New Roman"/>
          <w:sz w:val="24"/>
          <w:szCs w:val="24"/>
        </w:rPr>
        <w:t>Zakrzewski, S. R., Shortland, A. J., &amp; Rowland, J. (2016). </w:t>
      </w:r>
      <w:r w:rsidRPr="009F5F0F">
        <w:rPr>
          <w:rFonts w:ascii="Times New Roman" w:hAnsi="Times New Roman" w:cs="Times New Roman"/>
          <w:i/>
          <w:iCs/>
          <w:sz w:val="24"/>
          <w:szCs w:val="24"/>
        </w:rPr>
        <w:t>Science in the Study of Ancient Egypt</w:t>
      </w:r>
      <w:r w:rsidRPr="009F5F0F">
        <w:rPr>
          <w:rFonts w:ascii="Times New Roman" w:hAnsi="Times New Roman" w:cs="Times New Roman"/>
          <w:sz w:val="24"/>
          <w:szCs w:val="24"/>
        </w:rPr>
        <w:t>. Routledge/Taylor &amp; Francis Group.</w:t>
      </w:r>
    </w:p>
    <w:p w14:paraId="386866BE" w14:textId="77777777" w:rsidR="009F5F0F" w:rsidRDefault="009F5F0F" w:rsidP="00272859">
      <w:pPr>
        <w:rPr>
          <w:rFonts w:ascii="Times New Roman" w:hAnsi="Times New Roman" w:cs="Times New Roman"/>
          <w:sz w:val="24"/>
          <w:szCs w:val="24"/>
        </w:rPr>
      </w:pPr>
    </w:p>
    <w:p w14:paraId="1035EBE5" w14:textId="77777777" w:rsidR="009F5F0F" w:rsidRPr="00272859" w:rsidRDefault="009F5F0F" w:rsidP="00272859">
      <w:pPr>
        <w:rPr>
          <w:rFonts w:ascii="Times New Roman" w:hAnsi="Times New Roman" w:cs="Times New Roman"/>
          <w:sz w:val="24"/>
          <w:szCs w:val="24"/>
        </w:rPr>
      </w:pPr>
    </w:p>
    <w:sectPr w:rsidR="009F5F0F" w:rsidRPr="0027285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B308C" w14:textId="77777777" w:rsidR="002F1A15" w:rsidRDefault="002F1A15" w:rsidP="009F5F0F">
      <w:pPr>
        <w:spacing w:after="0" w:line="240" w:lineRule="auto"/>
      </w:pPr>
      <w:r>
        <w:separator/>
      </w:r>
    </w:p>
  </w:endnote>
  <w:endnote w:type="continuationSeparator" w:id="0">
    <w:p w14:paraId="42892C28" w14:textId="77777777" w:rsidR="002F1A15" w:rsidRDefault="002F1A15" w:rsidP="009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111014"/>
      <w:docPartObj>
        <w:docPartGallery w:val="Page Numbers (Bottom of Page)"/>
        <w:docPartUnique/>
      </w:docPartObj>
    </w:sdtPr>
    <w:sdtEndPr>
      <w:rPr>
        <w:noProof/>
      </w:rPr>
    </w:sdtEndPr>
    <w:sdtContent>
      <w:p w14:paraId="18857EDB" w14:textId="0D4B0886" w:rsidR="009F5F0F" w:rsidRDefault="009F5F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98778" w14:textId="77777777" w:rsidR="009F5F0F" w:rsidRDefault="009F5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2965F" w14:textId="77777777" w:rsidR="002F1A15" w:rsidRDefault="002F1A15" w:rsidP="009F5F0F">
      <w:pPr>
        <w:spacing w:after="0" w:line="240" w:lineRule="auto"/>
      </w:pPr>
      <w:r>
        <w:separator/>
      </w:r>
    </w:p>
  </w:footnote>
  <w:footnote w:type="continuationSeparator" w:id="0">
    <w:p w14:paraId="6E533BC0" w14:textId="77777777" w:rsidR="002F1A15" w:rsidRDefault="002F1A15" w:rsidP="009F5F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859"/>
    <w:rsid w:val="00117ACA"/>
    <w:rsid w:val="00124ACA"/>
    <w:rsid w:val="0013304E"/>
    <w:rsid w:val="0016504F"/>
    <w:rsid w:val="001D7D4E"/>
    <w:rsid w:val="00272859"/>
    <w:rsid w:val="002F1A15"/>
    <w:rsid w:val="003853A8"/>
    <w:rsid w:val="003F73ED"/>
    <w:rsid w:val="00437A1F"/>
    <w:rsid w:val="00465B2E"/>
    <w:rsid w:val="005743C7"/>
    <w:rsid w:val="005D7D46"/>
    <w:rsid w:val="00601899"/>
    <w:rsid w:val="00603AEC"/>
    <w:rsid w:val="00662E24"/>
    <w:rsid w:val="00671361"/>
    <w:rsid w:val="00676C91"/>
    <w:rsid w:val="00682057"/>
    <w:rsid w:val="0079384D"/>
    <w:rsid w:val="007D32EC"/>
    <w:rsid w:val="00870452"/>
    <w:rsid w:val="008B7E59"/>
    <w:rsid w:val="009115A5"/>
    <w:rsid w:val="00993A85"/>
    <w:rsid w:val="009E7510"/>
    <w:rsid w:val="009F5F0F"/>
    <w:rsid w:val="00A35949"/>
    <w:rsid w:val="00A963C8"/>
    <w:rsid w:val="00B75EB9"/>
    <w:rsid w:val="00BE182F"/>
    <w:rsid w:val="00BF08B5"/>
    <w:rsid w:val="00C63E36"/>
    <w:rsid w:val="00C7512E"/>
    <w:rsid w:val="00D33248"/>
    <w:rsid w:val="00D46E3D"/>
    <w:rsid w:val="00E37B7A"/>
    <w:rsid w:val="00E97451"/>
    <w:rsid w:val="00EE622B"/>
    <w:rsid w:val="00EF47BF"/>
    <w:rsid w:val="00F56485"/>
    <w:rsid w:val="00F75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21986"/>
  <w15:chartTrackingRefBased/>
  <w15:docId w15:val="{6C3E4F82-DB9D-4FBA-99D0-5260DAC6E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2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2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2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8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8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2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8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8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859"/>
    <w:rPr>
      <w:rFonts w:eastAsiaTheme="majorEastAsia" w:cstheme="majorBidi"/>
      <w:color w:val="272727" w:themeColor="text1" w:themeTint="D8"/>
    </w:rPr>
  </w:style>
  <w:style w:type="paragraph" w:styleId="Title">
    <w:name w:val="Title"/>
    <w:basedOn w:val="Normal"/>
    <w:next w:val="Normal"/>
    <w:link w:val="TitleChar"/>
    <w:uiPriority w:val="10"/>
    <w:qFormat/>
    <w:rsid w:val="00272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8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8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859"/>
    <w:pPr>
      <w:spacing w:before="160"/>
      <w:jc w:val="center"/>
    </w:pPr>
    <w:rPr>
      <w:i/>
      <w:iCs/>
      <w:color w:val="404040" w:themeColor="text1" w:themeTint="BF"/>
    </w:rPr>
  </w:style>
  <w:style w:type="character" w:customStyle="1" w:styleId="QuoteChar">
    <w:name w:val="Quote Char"/>
    <w:basedOn w:val="DefaultParagraphFont"/>
    <w:link w:val="Quote"/>
    <w:uiPriority w:val="29"/>
    <w:rsid w:val="00272859"/>
    <w:rPr>
      <w:i/>
      <w:iCs/>
      <w:color w:val="404040" w:themeColor="text1" w:themeTint="BF"/>
    </w:rPr>
  </w:style>
  <w:style w:type="paragraph" w:styleId="ListParagraph">
    <w:name w:val="List Paragraph"/>
    <w:basedOn w:val="Normal"/>
    <w:uiPriority w:val="34"/>
    <w:qFormat/>
    <w:rsid w:val="00272859"/>
    <w:pPr>
      <w:ind w:left="720"/>
      <w:contextualSpacing/>
    </w:pPr>
  </w:style>
  <w:style w:type="character" w:styleId="IntenseEmphasis">
    <w:name w:val="Intense Emphasis"/>
    <w:basedOn w:val="DefaultParagraphFont"/>
    <w:uiPriority w:val="21"/>
    <w:qFormat/>
    <w:rsid w:val="00272859"/>
    <w:rPr>
      <w:i/>
      <w:iCs/>
      <w:color w:val="0F4761" w:themeColor="accent1" w:themeShade="BF"/>
    </w:rPr>
  </w:style>
  <w:style w:type="paragraph" w:styleId="IntenseQuote">
    <w:name w:val="Intense Quote"/>
    <w:basedOn w:val="Normal"/>
    <w:next w:val="Normal"/>
    <w:link w:val="IntenseQuoteChar"/>
    <w:uiPriority w:val="30"/>
    <w:qFormat/>
    <w:rsid w:val="00272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859"/>
    <w:rPr>
      <w:i/>
      <w:iCs/>
      <w:color w:val="0F4761" w:themeColor="accent1" w:themeShade="BF"/>
    </w:rPr>
  </w:style>
  <w:style w:type="character" w:styleId="IntenseReference">
    <w:name w:val="Intense Reference"/>
    <w:basedOn w:val="DefaultParagraphFont"/>
    <w:uiPriority w:val="32"/>
    <w:qFormat/>
    <w:rsid w:val="00272859"/>
    <w:rPr>
      <w:b/>
      <w:bCs/>
      <w:smallCaps/>
      <w:color w:val="0F4761" w:themeColor="accent1" w:themeShade="BF"/>
      <w:spacing w:val="5"/>
    </w:rPr>
  </w:style>
  <w:style w:type="character" w:styleId="Hyperlink">
    <w:name w:val="Hyperlink"/>
    <w:basedOn w:val="DefaultParagraphFont"/>
    <w:uiPriority w:val="99"/>
    <w:unhideWhenUsed/>
    <w:rsid w:val="009F5F0F"/>
    <w:rPr>
      <w:color w:val="467886" w:themeColor="hyperlink"/>
      <w:u w:val="single"/>
    </w:rPr>
  </w:style>
  <w:style w:type="character" w:styleId="UnresolvedMention">
    <w:name w:val="Unresolved Mention"/>
    <w:basedOn w:val="DefaultParagraphFont"/>
    <w:uiPriority w:val="99"/>
    <w:semiHidden/>
    <w:unhideWhenUsed/>
    <w:rsid w:val="009F5F0F"/>
    <w:rPr>
      <w:color w:val="605E5C"/>
      <w:shd w:val="clear" w:color="auto" w:fill="E1DFDD"/>
    </w:rPr>
  </w:style>
  <w:style w:type="paragraph" w:styleId="Header">
    <w:name w:val="header"/>
    <w:basedOn w:val="Normal"/>
    <w:link w:val="HeaderChar"/>
    <w:uiPriority w:val="99"/>
    <w:unhideWhenUsed/>
    <w:rsid w:val="009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F0F"/>
  </w:style>
  <w:style w:type="paragraph" w:styleId="Footer">
    <w:name w:val="footer"/>
    <w:basedOn w:val="Normal"/>
    <w:link w:val="FooterChar"/>
    <w:uiPriority w:val="99"/>
    <w:unhideWhenUsed/>
    <w:rsid w:val="009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cl.ac.uk/lsm/centre-for-education/museums/gordon-museum/the-modern-mummy"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hemistryworld.com/careers/why-i-mummified-a-taxi-driver/2500178.article" TargetMode="External"/><Relationship Id="rId12" Type="http://schemas.openxmlformats.org/officeDocument/2006/relationships/hyperlink" Target="https://doi.org/10.1002/ca.2356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s.ucl.ac.uk/events/2012/02/07/mummifying-alan-egypts-last-secret-screening-and-qa-by-the-petrie-museum/" TargetMode="External"/><Relationship Id="rId11" Type="http://schemas.openxmlformats.org/officeDocument/2006/relationships/hyperlink" Target="https://doi.org/10.1007/s41636-021-00286-4"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learningonscreen.ac.uk/ondemand/index.php/prog/0211F9B7?bcast=95124075" TargetMode="External"/><Relationship Id="rId4" Type="http://schemas.openxmlformats.org/officeDocument/2006/relationships/footnotes" Target="footnotes.xml"/><Relationship Id="rId9" Type="http://schemas.openxmlformats.org/officeDocument/2006/relationships/hyperlink" Target="https://exarc.net/issue-2018-1/ea/re-rolling-mummy-experimental-spectacle-manchester-museu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1</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11</cp:revision>
  <cp:lastPrinted>2026-03-21T14:53:00Z</cp:lastPrinted>
  <dcterms:created xsi:type="dcterms:W3CDTF">2026-03-15T18:56:00Z</dcterms:created>
  <dcterms:modified xsi:type="dcterms:W3CDTF">2026-03-21T14:59:00Z</dcterms:modified>
</cp:coreProperties>
</file>