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890847528"/>
        <w:docPartObj>
          <w:docPartGallery w:val="Cover Pages"/>
          <w:docPartUnique/>
        </w:docPartObj>
      </w:sdtPr>
      <w:sdtEndPr/>
      <w:sdtContent>
        <w:p w:rsidR="00162D1E" w:rsidRPr="00257925" w:rsidRDefault="00162D1E" w:rsidP="00257925">
          <w:pPr>
            <w:spacing w:line="360" w:lineRule="auto"/>
            <w:jc w:val="both"/>
            <w:rPr>
              <w:rFonts w:ascii="Times New Roman" w:hAnsi="Times New Roman" w:cs="Times New Roman"/>
              <w:sz w:val="24"/>
              <w:szCs w:val="24"/>
            </w:rPr>
          </w:pPr>
          <w:r w:rsidRPr="00257925">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5">
                                <a:lumMod val="40000"/>
                                <a:lumOff val="60000"/>
                              </a:schemeClr>
                            </a:solidFill>
                            <a:ln>
                              <a:noFill/>
                            </a:ln>
                            <a:extLst/>
                          </wps:spPr>
                          <wps:txbx>
                            <w:txbxContent>
                              <w:sdt>
                                <w:sdt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162D1E" w:rsidRDefault="00257925">
                                    <w:pPr>
                                      <w:pStyle w:val="Title"/>
                                      <w:jc w:val="right"/>
                                      <w:rPr>
                                        <w:caps/>
                                        <w:color w:val="FFFFFF" w:themeColor="background1"/>
                                        <w:sz w:val="80"/>
                                        <w:szCs w:val="80"/>
                                      </w:rPr>
                                    </w:pPr>
                                    <w:r>
                                      <w:t>Foreign Languages &amp; Cultural Awareness</w:t>
                                    </w:r>
                                  </w:p>
                                </w:sdtContent>
                              </w:sdt>
                              <w:p w:rsidR="00162D1E" w:rsidRDefault="00162D1E">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162D1E" w:rsidRDefault="00162D1E">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6" o:spid="_x0000_s1026" style="position:absolute;left:0;text-align:left;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" fillcolor="#bdd6ee [1304]" stroked="f">
                    <v:textbox inset="21.6pt,1in,21.6pt">
                      <w:txbxContent>
                        <w:sdt>
                          <w:sdt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162D1E" w:rsidRDefault="00257925">
                              <w:pPr>
                                <w:pStyle w:val="Title"/>
                                <w:jc w:val="right"/>
                                <w:rPr>
                                  <w:caps/>
                                  <w:color w:val="FFFFFF" w:themeColor="background1"/>
                                  <w:sz w:val="80"/>
                                  <w:szCs w:val="80"/>
                                </w:rPr>
                              </w:pPr>
                              <w:r>
                                <w:t>Foreign Languages &amp; Cultural Awareness</w:t>
                              </w:r>
                            </w:p>
                          </w:sdtContent>
                        </w:sdt>
                        <w:p w:rsidR="00162D1E" w:rsidRDefault="00162D1E">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162D1E" w:rsidRDefault="00162D1E">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Pr="00257925">
            <w:rPr>
              <w:rFonts w:ascii="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5">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62D1E" w:rsidRPr="00162D1E" w:rsidRDefault="00162D1E">
                                <w:pPr>
                                  <w:pStyle w:val="Subtitle"/>
                                  <w:rPr>
                                    <w:rFonts w:cstheme="minorBidi"/>
                                    <w:color w:val="FFFFFF" w:themeColor="background1"/>
                                    <w:sz w:val="50"/>
                                    <w:szCs w:val="50"/>
                                  </w:rPr>
                                </w:pPr>
                                <w:r w:rsidRPr="00162D1E">
                                  <w:rPr>
                                    <w:color w:val="FFFFFF" w:themeColor="background1"/>
                                    <w:sz w:val="50"/>
                                    <w:szCs w:val="50"/>
                                  </w:rPr>
                                  <w:t>BMIH5003</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72" o:spid="_x0000_s1027" style="position:absolute;left:0;text-align:left;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" fillcolor="#2e74b5 [2408]" stroked="f" strokeweight="1pt">
                    <v:textbox inset="14.4pt,,14.4pt">
                      <w:txbxContent>
                        <w:p w:rsidR="00162D1E" w:rsidRPr="00162D1E" w:rsidRDefault="00162D1E">
                          <w:pPr>
                            <w:pStyle w:val="Subtitle"/>
                            <w:rPr>
                              <w:rFonts w:cstheme="minorBidi"/>
                              <w:color w:val="FFFFFF" w:themeColor="background1"/>
                              <w:sz w:val="50"/>
                              <w:szCs w:val="50"/>
                            </w:rPr>
                          </w:pPr>
                          <w:r w:rsidRPr="00162D1E">
                            <w:rPr>
                              <w:color w:val="FFFFFF" w:themeColor="background1"/>
                              <w:sz w:val="50"/>
                              <w:szCs w:val="50"/>
                            </w:rPr>
                            <w:t>BMIH5003</w:t>
                          </w:r>
                        </w:p>
                      </w:txbxContent>
                    </v:textbox>
                    <w10:wrap anchorx="page" anchory="page"/>
                  </v:rect>
                </w:pict>
              </mc:Fallback>
            </mc:AlternateContent>
          </w:r>
        </w:p>
        <w:p w:rsidR="00162D1E" w:rsidRPr="00257925" w:rsidRDefault="00162D1E" w:rsidP="00257925">
          <w:pPr>
            <w:spacing w:line="360" w:lineRule="auto"/>
            <w:jc w:val="both"/>
            <w:rPr>
              <w:rFonts w:ascii="Times New Roman" w:hAnsi="Times New Roman" w:cs="Times New Roman"/>
              <w:sz w:val="24"/>
              <w:szCs w:val="24"/>
            </w:rPr>
          </w:pPr>
        </w:p>
        <w:p w:rsidR="00162D1E" w:rsidRPr="00257925" w:rsidRDefault="00162D1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br w:type="page"/>
          </w:r>
        </w:p>
      </w:sdtContent>
    </w:sdt>
    <w:p w:rsidR="00505260" w:rsidRPr="00257925" w:rsidRDefault="00505260"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lastRenderedPageBreak/>
        <w:t xml:space="preserve">Foreign Languages &amp; Cultural Awareness BMIH5003 </w:t>
      </w:r>
    </w:p>
    <w:p w:rsidR="00505260" w:rsidRPr="00257925" w:rsidRDefault="00505260" w:rsidP="00257925">
      <w:pPr>
        <w:spacing w:line="360" w:lineRule="auto"/>
        <w:jc w:val="both"/>
        <w:rPr>
          <w:rFonts w:ascii="Times New Roman" w:hAnsi="Times New Roman" w:cs="Times New Roman"/>
          <w:sz w:val="24"/>
          <w:szCs w:val="24"/>
        </w:rPr>
      </w:pPr>
      <w:r w:rsidRPr="00257925">
        <w:rPr>
          <w:rFonts w:ascii="Times New Roman" w:hAnsi="Times New Roman" w:cs="Times New Roman"/>
          <w:b/>
          <w:sz w:val="24"/>
          <w:szCs w:val="24"/>
        </w:rPr>
        <w:t>Lecturer:</w:t>
      </w:r>
      <w:r w:rsidRPr="00257925">
        <w:rPr>
          <w:rFonts w:ascii="Times New Roman" w:hAnsi="Times New Roman" w:cs="Times New Roman"/>
          <w:sz w:val="24"/>
          <w:szCs w:val="24"/>
        </w:rPr>
        <w:t xml:space="preserve"> Antoinette Milne</w:t>
      </w:r>
    </w:p>
    <w:p w:rsidR="00505260" w:rsidRPr="00257925" w:rsidRDefault="00505260" w:rsidP="00257925">
      <w:pPr>
        <w:spacing w:line="360" w:lineRule="auto"/>
        <w:jc w:val="both"/>
        <w:rPr>
          <w:rFonts w:ascii="Times New Roman" w:hAnsi="Times New Roman" w:cs="Times New Roman"/>
          <w:sz w:val="24"/>
          <w:szCs w:val="24"/>
        </w:rPr>
      </w:pPr>
      <w:r w:rsidRPr="00257925">
        <w:rPr>
          <w:rFonts w:ascii="Times New Roman" w:hAnsi="Times New Roman" w:cs="Times New Roman"/>
          <w:b/>
          <w:sz w:val="24"/>
          <w:szCs w:val="24"/>
        </w:rPr>
        <w:t>My name:</w:t>
      </w:r>
      <w:r w:rsidR="000D595C">
        <w:rPr>
          <w:rFonts w:ascii="Times New Roman" w:hAnsi="Times New Roman" w:cs="Times New Roman"/>
          <w:b/>
          <w:sz w:val="24"/>
          <w:szCs w:val="24"/>
        </w:rPr>
        <w:t xml:space="preserve"> </w:t>
      </w:r>
      <w:r w:rsidRPr="00257925">
        <w:rPr>
          <w:rFonts w:ascii="Times New Roman" w:hAnsi="Times New Roman" w:cs="Times New Roman"/>
          <w:sz w:val="24"/>
          <w:szCs w:val="24"/>
        </w:rPr>
        <w:t>Moryom Qureshi</w:t>
      </w:r>
    </w:p>
    <w:p w:rsidR="00505260" w:rsidRPr="00257925" w:rsidRDefault="00505260" w:rsidP="00257925">
      <w:pPr>
        <w:spacing w:line="360" w:lineRule="auto"/>
        <w:jc w:val="both"/>
        <w:rPr>
          <w:rFonts w:ascii="Times New Roman" w:hAnsi="Times New Roman" w:cs="Times New Roman"/>
          <w:sz w:val="24"/>
          <w:szCs w:val="24"/>
        </w:rPr>
      </w:pPr>
      <w:r w:rsidRPr="00257925">
        <w:rPr>
          <w:rFonts w:ascii="Times New Roman" w:hAnsi="Times New Roman" w:cs="Times New Roman"/>
          <w:b/>
          <w:sz w:val="24"/>
          <w:szCs w:val="24"/>
        </w:rPr>
        <w:t>ID:</w:t>
      </w:r>
      <w:r w:rsidRPr="00257925">
        <w:rPr>
          <w:rFonts w:ascii="Times New Roman" w:hAnsi="Times New Roman" w:cs="Times New Roman"/>
          <w:sz w:val="24"/>
          <w:szCs w:val="24"/>
        </w:rPr>
        <w:t xml:space="preserve"> 2238616</w:t>
      </w:r>
    </w:p>
    <w:p w:rsidR="00505260" w:rsidRPr="00257925" w:rsidRDefault="00505260" w:rsidP="00257925">
      <w:pPr>
        <w:spacing w:line="360" w:lineRule="auto"/>
        <w:jc w:val="both"/>
        <w:rPr>
          <w:rStyle w:val="Heading1Char"/>
          <w:rFonts w:ascii="Times New Roman" w:eastAsiaTheme="minorHAnsi" w:hAnsi="Times New Roman"/>
          <w:b w:val="0"/>
          <w:color w:val="auto"/>
          <w:kern w:val="0"/>
          <w:szCs w:val="24"/>
          <w:lang w:val="en-US"/>
        </w:rPr>
      </w:pPr>
      <w:r w:rsidRPr="0025792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757441427"/>
        <w:docPartObj>
          <w:docPartGallery w:val="Table of Contents"/>
          <w:docPartUnique/>
        </w:docPartObj>
      </w:sdtPr>
      <w:sdtEndPr>
        <w:rPr>
          <w:b/>
          <w:bCs/>
          <w:noProof/>
        </w:rPr>
      </w:sdtEndPr>
      <w:sdtContent>
        <w:p w:rsidR="00505260" w:rsidRPr="00257925" w:rsidRDefault="00505260" w:rsidP="00257925">
          <w:pPr>
            <w:pStyle w:val="TOCHeading"/>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Table of Contents</w:t>
          </w:r>
        </w:p>
        <w:p w:rsidR="00A70C4B" w:rsidRPr="00257925" w:rsidRDefault="00505260" w:rsidP="00257925">
          <w:pPr>
            <w:pStyle w:val="TOC1"/>
            <w:tabs>
              <w:tab w:val="right" w:leader="dot" w:pos="9350"/>
            </w:tabs>
            <w:spacing w:line="360" w:lineRule="auto"/>
            <w:jc w:val="both"/>
            <w:rPr>
              <w:rFonts w:ascii="Times New Roman" w:eastAsiaTheme="minorEastAsia" w:hAnsi="Times New Roman" w:cs="Times New Roman"/>
              <w:noProof/>
              <w:sz w:val="24"/>
              <w:szCs w:val="24"/>
            </w:rPr>
          </w:pPr>
          <w:r w:rsidRPr="00257925">
            <w:rPr>
              <w:rFonts w:ascii="Times New Roman" w:hAnsi="Times New Roman" w:cs="Times New Roman"/>
              <w:sz w:val="24"/>
              <w:szCs w:val="24"/>
            </w:rPr>
            <w:fldChar w:fldCharType="begin"/>
          </w:r>
          <w:r w:rsidRPr="00257925">
            <w:rPr>
              <w:rFonts w:ascii="Times New Roman" w:hAnsi="Times New Roman" w:cs="Times New Roman"/>
              <w:sz w:val="24"/>
              <w:szCs w:val="24"/>
            </w:rPr>
            <w:instrText xml:space="preserve"> TOC \o "1-3" \h \z \u </w:instrText>
          </w:r>
          <w:r w:rsidRPr="00257925">
            <w:rPr>
              <w:rFonts w:ascii="Times New Roman" w:hAnsi="Times New Roman" w:cs="Times New Roman"/>
              <w:sz w:val="24"/>
              <w:szCs w:val="24"/>
            </w:rPr>
            <w:fldChar w:fldCharType="separate"/>
          </w:r>
          <w:hyperlink w:anchor="_Toc166690497" w:history="1">
            <w:r w:rsidR="00A70C4B" w:rsidRPr="00257925">
              <w:rPr>
                <w:rStyle w:val="Hyperlink"/>
                <w:rFonts w:ascii="Times New Roman" w:hAnsi="Times New Roman" w:cs="Times New Roman"/>
                <w:noProof/>
                <w:sz w:val="24"/>
                <w:szCs w:val="24"/>
              </w:rPr>
              <w:t>Component 1: Professional reflection: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_Toc166690497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3</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6690498" w:history="1">
            <w:r w:rsidR="00A70C4B" w:rsidRPr="00257925">
              <w:rPr>
                <w:rStyle w:val="Hyperlink"/>
                <w:rFonts w:ascii="Times New Roman" w:hAnsi="Times New Roman" w:cs="Times New Roman"/>
                <w:noProof/>
                <w:sz w:val="24"/>
                <w:szCs w:val="24"/>
              </w:rPr>
              <w:t>Component 2: Training Plan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_Toc166690498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3</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499" w:history="1">
            <w:r w:rsidR="00A70C4B" w:rsidRPr="00257925">
              <w:rPr>
                <w:rStyle w:val="Hyperlink"/>
                <w:rFonts w:ascii="Times New Roman" w:hAnsi="Times New Roman" w:cs="Times New Roman"/>
                <w:noProof/>
                <w:sz w:val="24"/>
                <w:szCs w:val="24"/>
              </w:rPr>
              <w:t>Orientation and onboarding programs:</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_Toc166690499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4</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0" w:history="1">
            <w:r w:rsidR="00A70C4B" w:rsidRPr="00257925">
              <w:rPr>
                <w:rStyle w:val="Hyperlink"/>
                <w:rFonts w:ascii="Times New Roman" w:hAnsi="Times New Roman" w:cs="Times New Roman"/>
                <w:noProof/>
                <w:sz w:val="24"/>
                <w:szCs w:val="24"/>
              </w:rPr>
              <w:t>Product and Service Knowledge:</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_Toc166690500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4</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1" w:history="1">
            <w:r w:rsidR="00A70C4B" w:rsidRPr="00257925">
              <w:rPr>
                <w:rStyle w:val="Hyperlink"/>
                <w:rFonts w:ascii="Times New Roman" w:hAnsi="Times New Roman" w:cs="Times New Roman"/>
                <w:noProof/>
                <w:sz w:val="24"/>
                <w:szCs w:val="24"/>
              </w:rPr>
              <w:t>Safety and Security Training:</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_Toc166690501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4</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2" w:history="1">
            <w:r w:rsidR="00A70C4B" w:rsidRPr="00257925">
              <w:rPr>
                <w:rStyle w:val="Hyperlink"/>
                <w:rFonts w:ascii="Times New Roman" w:hAnsi="Times New Roman" w:cs="Times New Roman"/>
                <w:noProof/>
                <w:sz w:val="24"/>
                <w:szCs w:val="24"/>
              </w:rPr>
              <w:t>Technology Training:</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_Toc166690502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4</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6690503" w:history="1">
            <w:r w:rsidR="00A70C4B" w:rsidRPr="00257925">
              <w:rPr>
                <w:rStyle w:val="Hyperlink"/>
                <w:rFonts w:ascii="Times New Roman" w:hAnsi="Times New Roman" w:cs="Times New Roman"/>
                <w:noProof/>
                <w:sz w:val="24"/>
                <w:szCs w:val="24"/>
              </w:rPr>
              <w:t>Component 3: Self-Reflection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_Toc166690503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4</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4" w:history="1">
            <w:r w:rsidR="00A70C4B" w:rsidRPr="00257925">
              <w:rPr>
                <w:rStyle w:val="Hyperlink"/>
                <w:rFonts w:ascii="Times New Roman" w:hAnsi="Times New Roman" w:cs="Times New Roman"/>
                <w:noProof/>
                <w:sz w:val="24"/>
                <w:szCs w:val="24"/>
              </w:rPr>
              <w:t>Feelings:</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_Toc166690504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5</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5" w:history="1">
            <w:r w:rsidR="00A70C4B" w:rsidRPr="00257925">
              <w:rPr>
                <w:rStyle w:val="Hyperlink"/>
                <w:rFonts w:ascii="Times New Roman" w:hAnsi="Times New Roman" w:cs="Times New Roman"/>
                <w:noProof/>
                <w:sz w:val="24"/>
                <w:szCs w:val="24"/>
              </w:rPr>
              <w:t>Evaluation: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_Toc166690505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5</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6" w:history="1">
            <w:r w:rsidR="00A70C4B" w:rsidRPr="00257925">
              <w:rPr>
                <w:rStyle w:val="Hyperlink"/>
                <w:rFonts w:ascii="Times New Roman" w:hAnsi="Times New Roman" w:cs="Times New Roman"/>
                <w:noProof/>
                <w:sz w:val="24"/>
                <w:szCs w:val="24"/>
              </w:rPr>
              <w:t>Analysis:</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_Toc166690506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5</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7" w:history="1">
            <w:r w:rsidR="00A70C4B" w:rsidRPr="00257925">
              <w:rPr>
                <w:rStyle w:val="Hyperlink"/>
                <w:rFonts w:ascii="Times New Roman" w:hAnsi="Times New Roman" w:cs="Times New Roman"/>
                <w:noProof/>
                <w:sz w:val="24"/>
                <w:szCs w:val="24"/>
              </w:rPr>
              <w:t>Conclusion: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_Toc166690507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5</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66690508" w:history="1">
            <w:r w:rsidR="00A70C4B" w:rsidRPr="00257925">
              <w:rPr>
                <w:rStyle w:val="Hyperlink"/>
                <w:rFonts w:ascii="Times New Roman" w:hAnsi="Times New Roman" w:cs="Times New Roman"/>
                <w:noProof/>
                <w:sz w:val="24"/>
                <w:szCs w:val="24"/>
              </w:rPr>
              <w:t>Action Plan:</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_Toc166690508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5</w:t>
            </w:r>
            <w:r w:rsidR="00A70C4B" w:rsidRPr="00257925">
              <w:rPr>
                <w:rFonts w:ascii="Times New Roman" w:hAnsi="Times New Roman" w:cs="Times New Roman"/>
                <w:noProof/>
                <w:webHidden/>
                <w:sz w:val="24"/>
                <w:szCs w:val="24"/>
              </w:rPr>
              <w:fldChar w:fldCharType="end"/>
            </w:r>
          </w:hyperlink>
        </w:p>
        <w:p w:rsidR="00A70C4B" w:rsidRPr="00257925" w:rsidRDefault="00191B24" w:rsidP="0025792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66690509" w:history="1">
            <w:r w:rsidR="00A70C4B" w:rsidRPr="00257925">
              <w:rPr>
                <w:rStyle w:val="Hyperlink"/>
                <w:rFonts w:ascii="Times New Roman" w:hAnsi="Times New Roman" w:cs="Times New Roman"/>
                <w:noProof/>
                <w:sz w:val="24"/>
                <w:szCs w:val="24"/>
              </w:rPr>
              <w:t>References</w:t>
            </w:r>
            <w:r w:rsidR="00A70C4B" w:rsidRPr="00257925">
              <w:rPr>
                <w:rFonts w:ascii="Times New Roman" w:hAnsi="Times New Roman" w:cs="Times New Roman"/>
                <w:noProof/>
                <w:webHidden/>
                <w:sz w:val="24"/>
                <w:szCs w:val="24"/>
              </w:rPr>
              <w:tab/>
            </w:r>
            <w:r w:rsidR="00A70C4B" w:rsidRPr="00257925">
              <w:rPr>
                <w:rFonts w:ascii="Times New Roman" w:hAnsi="Times New Roman" w:cs="Times New Roman"/>
                <w:noProof/>
                <w:webHidden/>
                <w:sz w:val="24"/>
                <w:szCs w:val="24"/>
              </w:rPr>
              <w:fldChar w:fldCharType="begin"/>
            </w:r>
            <w:r w:rsidR="00A70C4B" w:rsidRPr="00257925">
              <w:rPr>
                <w:rFonts w:ascii="Times New Roman" w:hAnsi="Times New Roman" w:cs="Times New Roman"/>
                <w:noProof/>
                <w:webHidden/>
                <w:sz w:val="24"/>
                <w:szCs w:val="24"/>
              </w:rPr>
              <w:instrText xml:space="preserve"> PAGEREF _Toc166690509 \h </w:instrText>
            </w:r>
            <w:r w:rsidR="00A70C4B" w:rsidRPr="00257925">
              <w:rPr>
                <w:rFonts w:ascii="Times New Roman" w:hAnsi="Times New Roman" w:cs="Times New Roman"/>
                <w:noProof/>
                <w:webHidden/>
                <w:sz w:val="24"/>
                <w:szCs w:val="24"/>
              </w:rPr>
            </w:r>
            <w:r w:rsidR="00A70C4B" w:rsidRPr="00257925">
              <w:rPr>
                <w:rFonts w:ascii="Times New Roman" w:hAnsi="Times New Roman" w:cs="Times New Roman"/>
                <w:noProof/>
                <w:webHidden/>
                <w:sz w:val="24"/>
                <w:szCs w:val="24"/>
              </w:rPr>
              <w:fldChar w:fldCharType="separate"/>
            </w:r>
            <w:r w:rsidR="00A70C4B" w:rsidRPr="00257925">
              <w:rPr>
                <w:rFonts w:ascii="Times New Roman" w:hAnsi="Times New Roman" w:cs="Times New Roman"/>
                <w:noProof/>
                <w:webHidden/>
                <w:sz w:val="24"/>
                <w:szCs w:val="24"/>
              </w:rPr>
              <w:t>11</w:t>
            </w:r>
            <w:r w:rsidR="00A70C4B" w:rsidRPr="00257925">
              <w:rPr>
                <w:rFonts w:ascii="Times New Roman" w:hAnsi="Times New Roman" w:cs="Times New Roman"/>
                <w:noProof/>
                <w:webHidden/>
                <w:sz w:val="24"/>
                <w:szCs w:val="24"/>
              </w:rPr>
              <w:fldChar w:fldCharType="end"/>
            </w:r>
          </w:hyperlink>
        </w:p>
        <w:p w:rsidR="00505260" w:rsidRPr="00257925" w:rsidRDefault="00505260" w:rsidP="00257925">
          <w:pPr>
            <w:spacing w:line="360" w:lineRule="auto"/>
            <w:jc w:val="both"/>
            <w:rPr>
              <w:rFonts w:ascii="Times New Roman" w:hAnsi="Times New Roman" w:cs="Times New Roman"/>
              <w:sz w:val="24"/>
              <w:szCs w:val="24"/>
            </w:rPr>
          </w:pPr>
          <w:r w:rsidRPr="00257925">
            <w:rPr>
              <w:rFonts w:ascii="Times New Roman" w:hAnsi="Times New Roman" w:cs="Times New Roman"/>
              <w:b/>
              <w:bCs/>
              <w:noProof/>
              <w:sz w:val="24"/>
              <w:szCs w:val="24"/>
            </w:rPr>
            <w:fldChar w:fldCharType="end"/>
          </w:r>
        </w:p>
      </w:sdtContent>
    </w:sdt>
    <w:p w:rsidR="00505260" w:rsidRPr="00257925" w:rsidRDefault="00505260" w:rsidP="00257925">
      <w:pPr>
        <w:spacing w:line="360" w:lineRule="auto"/>
        <w:jc w:val="both"/>
        <w:rPr>
          <w:rStyle w:val="Heading1Char"/>
          <w:rFonts w:ascii="Times New Roman" w:eastAsiaTheme="minorHAnsi" w:hAnsi="Times New Roman"/>
          <w:szCs w:val="24"/>
        </w:rPr>
      </w:pPr>
      <w:r w:rsidRPr="00257925">
        <w:rPr>
          <w:rStyle w:val="Heading1Char"/>
          <w:rFonts w:ascii="Times New Roman" w:eastAsiaTheme="minorHAnsi" w:hAnsi="Times New Roman"/>
          <w:szCs w:val="24"/>
        </w:rPr>
        <w:br w:type="page"/>
      </w:r>
    </w:p>
    <w:p w:rsidR="000C4A6A" w:rsidRDefault="00ED1EC9" w:rsidP="00257925">
      <w:pPr>
        <w:spacing w:line="360" w:lineRule="auto"/>
        <w:jc w:val="both"/>
        <w:rPr>
          <w:rStyle w:val="Heading1Char"/>
          <w:rFonts w:ascii="Times New Roman" w:eastAsiaTheme="minorHAnsi" w:hAnsi="Times New Roman"/>
          <w:szCs w:val="24"/>
        </w:rPr>
      </w:pPr>
      <w:bookmarkStart w:id="0" w:name="_Toc166690497"/>
      <w:r w:rsidRPr="00257925">
        <w:rPr>
          <w:rStyle w:val="Heading1Char"/>
          <w:rFonts w:ascii="Times New Roman" w:eastAsiaTheme="minorHAnsi" w:hAnsi="Times New Roman"/>
          <w:szCs w:val="24"/>
        </w:rPr>
        <w:lastRenderedPageBreak/>
        <w:t>Component 1: Professional reflection:</w:t>
      </w:r>
      <w:bookmarkEnd w:id="0"/>
    </w:p>
    <w:p w:rsidR="005E55EC"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I </w:t>
      </w:r>
      <w:r w:rsidR="00ED1EC9" w:rsidRPr="00257925">
        <w:rPr>
          <w:rFonts w:ascii="Times New Roman" w:hAnsi="Times New Roman" w:cs="Times New Roman"/>
          <w:sz w:val="24"/>
          <w:szCs w:val="24"/>
        </w:rPr>
        <w:t>was</w:t>
      </w:r>
      <w:r w:rsidRPr="00257925">
        <w:rPr>
          <w:rFonts w:ascii="Times New Roman" w:hAnsi="Times New Roman" w:cs="Times New Roman"/>
          <w:sz w:val="24"/>
          <w:szCs w:val="24"/>
        </w:rPr>
        <w:t xml:space="preserve"> the Sales Acquisition Manager at Holiday Inn Hotel, my role </w:t>
      </w:r>
      <w:r w:rsidR="00ED1EC9" w:rsidRPr="00257925">
        <w:rPr>
          <w:rFonts w:ascii="Times New Roman" w:hAnsi="Times New Roman" w:cs="Times New Roman"/>
          <w:sz w:val="24"/>
          <w:szCs w:val="24"/>
        </w:rPr>
        <w:t>was</w:t>
      </w:r>
      <w:r w:rsidRPr="00257925">
        <w:rPr>
          <w:rFonts w:ascii="Times New Roman" w:hAnsi="Times New Roman" w:cs="Times New Roman"/>
          <w:sz w:val="24"/>
          <w:szCs w:val="24"/>
        </w:rPr>
        <w:t xml:space="preserve"> to market the services and amenities of our hotel to the potential guests. </w:t>
      </w:r>
      <w:r w:rsidR="005E55EC" w:rsidRPr="00257925">
        <w:rPr>
          <w:rFonts w:ascii="Times New Roman" w:hAnsi="Times New Roman" w:cs="Times New Roman"/>
          <w:sz w:val="24"/>
          <w:szCs w:val="24"/>
        </w:rPr>
        <w:t>One tim</w:t>
      </w:r>
      <w:r w:rsidRPr="00257925">
        <w:rPr>
          <w:rFonts w:ascii="Times New Roman" w:hAnsi="Times New Roman" w:cs="Times New Roman"/>
          <w:sz w:val="24"/>
          <w:szCs w:val="24"/>
        </w:rPr>
        <w:t>e, while showing a sales presentation to a group of guests from Scotland</w:t>
      </w:r>
      <w:r w:rsidR="005E55EC" w:rsidRPr="00257925">
        <w:rPr>
          <w:rFonts w:ascii="Times New Roman" w:hAnsi="Times New Roman" w:cs="Times New Roman"/>
          <w:sz w:val="24"/>
          <w:szCs w:val="24"/>
        </w:rPr>
        <w:t xml:space="preserve"> at the hotel restaurant</w:t>
      </w:r>
      <w:r w:rsidRPr="00257925">
        <w:rPr>
          <w:rFonts w:ascii="Times New Roman" w:hAnsi="Times New Roman" w:cs="Times New Roman"/>
          <w:sz w:val="24"/>
          <w:szCs w:val="24"/>
        </w:rPr>
        <w:t>, an unexpected cultural misunderstanding t</w:t>
      </w:r>
      <w:r w:rsidR="005E55EC" w:rsidRPr="00257925">
        <w:rPr>
          <w:rFonts w:ascii="Times New Roman" w:hAnsi="Times New Roman" w:cs="Times New Roman"/>
          <w:sz w:val="24"/>
          <w:szCs w:val="24"/>
        </w:rPr>
        <w:t>ook</w:t>
      </w:r>
      <w:r w:rsidRPr="00257925">
        <w:rPr>
          <w:rFonts w:ascii="Times New Roman" w:hAnsi="Times New Roman" w:cs="Times New Roman"/>
          <w:sz w:val="24"/>
          <w:szCs w:val="24"/>
        </w:rPr>
        <w:t xml:space="preserve"> place. The Scottish guests, who </w:t>
      </w:r>
      <w:r w:rsidR="005E55EC" w:rsidRPr="00257925">
        <w:rPr>
          <w:rFonts w:ascii="Times New Roman" w:hAnsi="Times New Roman" w:cs="Times New Roman"/>
          <w:sz w:val="24"/>
          <w:szCs w:val="24"/>
        </w:rPr>
        <w:t>were</w:t>
      </w:r>
      <w:r w:rsidRPr="00257925">
        <w:rPr>
          <w:rFonts w:ascii="Times New Roman" w:hAnsi="Times New Roman" w:cs="Times New Roman"/>
          <w:sz w:val="24"/>
          <w:szCs w:val="24"/>
        </w:rPr>
        <w:t xml:space="preserve"> used to being the </w:t>
      </w:r>
      <w:r w:rsidR="001F1951" w:rsidRPr="00257925">
        <w:rPr>
          <w:rFonts w:ascii="Times New Roman" w:hAnsi="Times New Roman" w:cs="Times New Roman"/>
          <w:sz w:val="24"/>
          <w:szCs w:val="24"/>
        </w:rPr>
        <w:t>direct</w:t>
      </w:r>
      <w:r w:rsidRPr="00257925">
        <w:rPr>
          <w:rFonts w:ascii="Times New Roman" w:hAnsi="Times New Roman" w:cs="Times New Roman"/>
          <w:sz w:val="24"/>
          <w:szCs w:val="24"/>
        </w:rPr>
        <w:t xml:space="preserve"> ones, sa</w:t>
      </w:r>
      <w:r w:rsidR="00ED1EC9" w:rsidRPr="00257925">
        <w:rPr>
          <w:rFonts w:ascii="Times New Roman" w:hAnsi="Times New Roman" w:cs="Times New Roman"/>
          <w:sz w:val="24"/>
          <w:szCs w:val="24"/>
        </w:rPr>
        <w:t>id</w:t>
      </w:r>
      <w:r w:rsidRPr="00257925">
        <w:rPr>
          <w:rFonts w:ascii="Times New Roman" w:hAnsi="Times New Roman" w:cs="Times New Roman"/>
          <w:sz w:val="24"/>
          <w:szCs w:val="24"/>
        </w:rPr>
        <w:t xml:space="preserve"> what they </w:t>
      </w:r>
      <w:r w:rsidR="001F1951" w:rsidRPr="00257925">
        <w:rPr>
          <w:rFonts w:ascii="Times New Roman" w:hAnsi="Times New Roman" w:cs="Times New Roman"/>
          <w:sz w:val="24"/>
          <w:szCs w:val="24"/>
        </w:rPr>
        <w:t>wanted</w:t>
      </w:r>
      <w:r w:rsidRPr="00257925">
        <w:rPr>
          <w:rFonts w:ascii="Times New Roman" w:hAnsi="Times New Roman" w:cs="Times New Roman"/>
          <w:sz w:val="24"/>
          <w:szCs w:val="24"/>
        </w:rPr>
        <w:t xml:space="preserve"> and </w:t>
      </w:r>
      <w:r w:rsidR="001F1951" w:rsidRPr="00257925">
        <w:rPr>
          <w:rFonts w:ascii="Times New Roman" w:hAnsi="Times New Roman" w:cs="Times New Roman"/>
          <w:sz w:val="24"/>
          <w:szCs w:val="24"/>
        </w:rPr>
        <w:t>needed</w:t>
      </w:r>
      <w:r w:rsidRPr="00257925">
        <w:rPr>
          <w:rFonts w:ascii="Times New Roman" w:hAnsi="Times New Roman" w:cs="Times New Roman"/>
          <w:sz w:val="24"/>
          <w:szCs w:val="24"/>
        </w:rPr>
        <w:t xml:space="preserve"> in a way that I s</w:t>
      </w:r>
      <w:r w:rsidR="00ED1EC9" w:rsidRPr="00257925">
        <w:rPr>
          <w:rFonts w:ascii="Times New Roman" w:hAnsi="Times New Roman" w:cs="Times New Roman"/>
          <w:sz w:val="24"/>
          <w:szCs w:val="24"/>
        </w:rPr>
        <w:t>aw</w:t>
      </w:r>
      <w:r w:rsidRPr="00257925">
        <w:rPr>
          <w:rFonts w:ascii="Times New Roman" w:hAnsi="Times New Roman" w:cs="Times New Roman"/>
          <w:sz w:val="24"/>
          <w:szCs w:val="24"/>
        </w:rPr>
        <w:t xml:space="preserve"> as brusque and demanding</w:t>
      </w:r>
      <w:sdt>
        <w:sdtPr>
          <w:rPr>
            <w:rFonts w:ascii="Times New Roman" w:hAnsi="Times New Roman" w:cs="Times New Roman"/>
            <w:sz w:val="24"/>
            <w:szCs w:val="24"/>
          </w:rPr>
          <w:id w:val="1330246835"/>
          <w:citation/>
        </w:sdtPr>
        <w:sdtEndPr/>
        <w:sdtContent>
          <w:r w:rsidR="00092F3F" w:rsidRPr="00257925">
            <w:rPr>
              <w:rFonts w:ascii="Times New Roman" w:hAnsi="Times New Roman" w:cs="Times New Roman"/>
              <w:sz w:val="24"/>
              <w:szCs w:val="24"/>
            </w:rPr>
            <w:fldChar w:fldCharType="begin"/>
          </w:r>
          <w:r w:rsidR="00092F3F" w:rsidRPr="00257925">
            <w:rPr>
              <w:rFonts w:ascii="Times New Roman" w:hAnsi="Times New Roman" w:cs="Times New Roman"/>
              <w:sz w:val="24"/>
              <w:szCs w:val="24"/>
            </w:rPr>
            <w:instrText xml:space="preserve"> CITATION Lor02 \l 1033 </w:instrText>
          </w:r>
          <w:r w:rsidR="00092F3F" w:rsidRPr="00257925">
            <w:rPr>
              <w:rFonts w:ascii="Times New Roman" w:hAnsi="Times New Roman" w:cs="Times New Roman"/>
              <w:sz w:val="24"/>
              <w:szCs w:val="24"/>
            </w:rPr>
            <w:fldChar w:fldCharType="separate"/>
          </w:r>
          <w:r w:rsidR="00092F3F" w:rsidRPr="00257925">
            <w:rPr>
              <w:rFonts w:ascii="Times New Roman" w:hAnsi="Times New Roman" w:cs="Times New Roman"/>
              <w:noProof/>
              <w:sz w:val="24"/>
              <w:szCs w:val="24"/>
            </w:rPr>
            <w:t xml:space="preserve"> (Lori &amp; Elaine, 2002)</w:t>
          </w:r>
          <w:r w:rsidR="00092F3F"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xml:space="preserve">. Hence, the meeting becomes tense with the guests who </w:t>
      </w:r>
      <w:r w:rsidR="001F1951" w:rsidRPr="00257925">
        <w:rPr>
          <w:rFonts w:ascii="Times New Roman" w:hAnsi="Times New Roman" w:cs="Times New Roman"/>
          <w:sz w:val="24"/>
          <w:szCs w:val="24"/>
        </w:rPr>
        <w:t>do</w:t>
      </w:r>
      <w:r w:rsidRPr="00257925">
        <w:rPr>
          <w:rFonts w:ascii="Times New Roman" w:hAnsi="Times New Roman" w:cs="Times New Roman"/>
          <w:sz w:val="24"/>
          <w:szCs w:val="24"/>
        </w:rPr>
        <w:t xml:space="preserve"> not have the same worldview, which leads to communication breakdown and possible wrong interpretations of the guests' needs.</w:t>
      </w:r>
      <w:r w:rsidR="005E55EC" w:rsidRPr="00257925">
        <w:rPr>
          <w:rFonts w:ascii="Times New Roman" w:hAnsi="Times New Roman" w:cs="Times New Roman"/>
          <w:sz w:val="24"/>
          <w:szCs w:val="24"/>
        </w:rPr>
        <w:t xml:space="preserve"> </w:t>
      </w:r>
      <w:r w:rsidRPr="00257925">
        <w:rPr>
          <w:rFonts w:ascii="Times New Roman" w:hAnsi="Times New Roman" w:cs="Times New Roman"/>
          <w:sz w:val="24"/>
          <w:szCs w:val="24"/>
        </w:rPr>
        <w:t>Cultural clashes t</w:t>
      </w:r>
      <w:r w:rsidR="00ED1EC9" w:rsidRPr="00257925">
        <w:rPr>
          <w:rFonts w:ascii="Times New Roman" w:hAnsi="Times New Roman" w:cs="Times New Roman"/>
          <w:sz w:val="24"/>
          <w:szCs w:val="24"/>
        </w:rPr>
        <w:t xml:space="preserve">ook </w:t>
      </w:r>
      <w:r w:rsidRPr="00257925">
        <w:rPr>
          <w:rFonts w:ascii="Times New Roman" w:hAnsi="Times New Roman" w:cs="Times New Roman"/>
          <w:sz w:val="24"/>
          <w:szCs w:val="24"/>
        </w:rPr>
        <w:t>place when people from various cultural backgrounds ha</w:t>
      </w:r>
      <w:r w:rsidR="00ED1EC9" w:rsidRPr="00257925">
        <w:rPr>
          <w:rFonts w:ascii="Times New Roman" w:hAnsi="Times New Roman" w:cs="Times New Roman"/>
          <w:sz w:val="24"/>
          <w:szCs w:val="24"/>
        </w:rPr>
        <w:t>d</w:t>
      </w:r>
      <w:r w:rsidRPr="00257925">
        <w:rPr>
          <w:rFonts w:ascii="Times New Roman" w:hAnsi="Times New Roman" w:cs="Times New Roman"/>
          <w:sz w:val="24"/>
          <w:szCs w:val="24"/>
        </w:rPr>
        <w:t xml:space="preserve"> conflicting interpretations of </w:t>
      </w:r>
      <w:proofErr w:type="spellStart"/>
      <w:r w:rsidR="001F1951" w:rsidRPr="00257925">
        <w:rPr>
          <w:rFonts w:ascii="Times New Roman" w:hAnsi="Times New Roman" w:cs="Times New Roman"/>
          <w:sz w:val="24"/>
          <w:szCs w:val="24"/>
        </w:rPr>
        <w:t>behaviours</w:t>
      </w:r>
      <w:proofErr w:type="spellEnd"/>
      <w:r w:rsidRPr="00257925">
        <w:rPr>
          <w:rFonts w:ascii="Times New Roman" w:hAnsi="Times New Roman" w:cs="Times New Roman"/>
          <w:sz w:val="24"/>
          <w:szCs w:val="24"/>
        </w:rPr>
        <w:t>, gestures, or communication styles. In this case, the direct and assertive communication style common to the Scottish culture may not be compatible with my unfamiliar cultural background or the expectations as the Sales Acquisition Manager.</w:t>
      </w:r>
      <w:r w:rsidR="005E55EC" w:rsidRPr="00257925">
        <w:rPr>
          <w:rFonts w:ascii="Times New Roman" w:hAnsi="Times New Roman" w:cs="Times New Roman"/>
          <w:sz w:val="24"/>
          <w:szCs w:val="24"/>
        </w:rPr>
        <w:t xml:space="preserve"> </w:t>
      </w:r>
    </w:p>
    <w:p w:rsidR="00ED1EC9"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After looking back, I </w:t>
      </w:r>
      <w:proofErr w:type="spellStart"/>
      <w:r w:rsidRPr="00257925">
        <w:rPr>
          <w:rFonts w:ascii="Times New Roman" w:hAnsi="Times New Roman" w:cs="Times New Roman"/>
          <w:sz w:val="24"/>
          <w:szCs w:val="24"/>
        </w:rPr>
        <w:t>reali</w:t>
      </w:r>
      <w:r w:rsidR="007B24B3" w:rsidRPr="00257925">
        <w:rPr>
          <w:rFonts w:ascii="Times New Roman" w:hAnsi="Times New Roman" w:cs="Times New Roman"/>
          <w:sz w:val="24"/>
          <w:szCs w:val="24"/>
        </w:rPr>
        <w:t>s</w:t>
      </w:r>
      <w:r w:rsidRPr="00257925">
        <w:rPr>
          <w:rFonts w:ascii="Times New Roman" w:hAnsi="Times New Roman" w:cs="Times New Roman"/>
          <w:sz w:val="24"/>
          <w:szCs w:val="24"/>
        </w:rPr>
        <w:t>e</w:t>
      </w:r>
      <w:proofErr w:type="spellEnd"/>
      <w:r w:rsidRPr="00257925">
        <w:rPr>
          <w:rFonts w:ascii="Times New Roman" w:hAnsi="Times New Roman" w:cs="Times New Roman"/>
          <w:sz w:val="24"/>
          <w:szCs w:val="24"/>
        </w:rPr>
        <w:t xml:space="preserve"> that the need to be culturally aware and sensitive to different cultures is a must </w:t>
      </w:r>
      <w:r w:rsidR="001F1951" w:rsidRPr="00257925">
        <w:rPr>
          <w:rFonts w:ascii="Times New Roman" w:hAnsi="Times New Roman" w:cs="Times New Roman"/>
          <w:sz w:val="24"/>
          <w:szCs w:val="24"/>
        </w:rPr>
        <w:t>to</w:t>
      </w:r>
      <w:r w:rsidRPr="00257925">
        <w:rPr>
          <w:rFonts w:ascii="Times New Roman" w:hAnsi="Times New Roman" w:cs="Times New Roman"/>
          <w:sz w:val="24"/>
          <w:szCs w:val="24"/>
        </w:rPr>
        <w:t xml:space="preserve"> avoid such misunderstandings in the future. To address this, I identify several skills that I need to develop or </w:t>
      </w:r>
      <w:proofErr w:type="spellStart"/>
      <w:r w:rsidR="001F1951" w:rsidRPr="00257925">
        <w:rPr>
          <w:rFonts w:ascii="Times New Roman" w:hAnsi="Times New Roman" w:cs="Times New Roman"/>
          <w:sz w:val="24"/>
          <w:szCs w:val="24"/>
        </w:rPr>
        <w:t>behavioural</w:t>
      </w:r>
      <w:proofErr w:type="spellEnd"/>
      <w:r w:rsidRPr="00257925">
        <w:rPr>
          <w:rFonts w:ascii="Times New Roman" w:hAnsi="Times New Roman" w:cs="Times New Roman"/>
          <w:sz w:val="24"/>
          <w:szCs w:val="24"/>
        </w:rPr>
        <w:t xml:space="preserve"> changes I need to make</w:t>
      </w:r>
      <w:r w:rsidR="005E55EC" w:rsidRPr="00257925">
        <w:rPr>
          <w:rFonts w:ascii="Times New Roman" w:hAnsi="Times New Roman" w:cs="Times New Roman"/>
          <w:sz w:val="24"/>
          <w:szCs w:val="24"/>
        </w:rPr>
        <w:t>.</w:t>
      </w:r>
      <w:r w:rsidRPr="00257925">
        <w:rPr>
          <w:rFonts w:ascii="Times New Roman" w:hAnsi="Times New Roman" w:cs="Times New Roman"/>
          <w:sz w:val="24"/>
          <w:szCs w:val="24"/>
        </w:rPr>
        <w:t xml:space="preserve"> </w:t>
      </w:r>
      <w:r w:rsidR="00ED1EC9" w:rsidRPr="00257925">
        <w:rPr>
          <w:rFonts w:ascii="Times New Roman" w:hAnsi="Times New Roman" w:cs="Times New Roman"/>
          <w:sz w:val="24"/>
          <w:szCs w:val="24"/>
        </w:rPr>
        <w:t xml:space="preserve">I have </w:t>
      </w:r>
      <w:proofErr w:type="spellStart"/>
      <w:r w:rsidR="007B24B3" w:rsidRPr="00257925">
        <w:rPr>
          <w:rFonts w:ascii="Times New Roman" w:hAnsi="Times New Roman" w:cs="Times New Roman"/>
          <w:sz w:val="24"/>
          <w:szCs w:val="24"/>
        </w:rPr>
        <w:t>realised</w:t>
      </w:r>
      <w:proofErr w:type="spellEnd"/>
      <w:r w:rsidR="007B24B3" w:rsidRPr="00257925">
        <w:rPr>
          <w:rFonts w:ascii="Times New Roman" w:hAnsi="Times New Roman" w:cs="Times New Roman"/>
          <w:sz w:val="24"/>
          <w:szCs w:val="24"/>
        </w:rPr>
        <w:t xml:space="preserve"> </w:t>
      </w:r>
      <w:r w:rsidR="001F1951" w:rsidRPr="00257925">
        <w:rPr>
          <w:rFonts w:ascii="Times New Roman" w:hAnsi="Times New Roman" w:cs="Times New Roman"/>
          <w:sz w:val="24"/>
          <w:szCs w:val="24"/>
        </w:rPr>
        <w:t>in</w:t>
      </w:r>
      <w:r w:rsidR="00ED1EC9" w:rsidRPr="00257925">
        <w:rPr>
          <w:rFonts w:ascii="Times New Roman" w:hAnsi="Times New Roman" w:cs="Times New Roman"/>
          <w:sz w:val="24"/>
          <w:szCs w:val="24"/>
        </w:rPr>
        <w:t xml:space="preserve"> that active listening is one of the most important skills in dealing with cross-cultural interactions and I will henceforth be listening to Scottish guests with attentive listening as a rule. On the contrary, I will not reflexively react this way or misinterpret the direct communication style of the Scottish guests as rude or demanding instead I will try to be very good </w:t>
      </w:r>
      <w:r w:rsidR="001F1951" w:rsidRPr="00257925">
        <w:rPr>
          <w:rFonts w:ascii="Times New Roman" w:hAnsi="Times New Roman" w:cs="Times New Roman"/>
          <w:sz w:val="24"/>
          <w:szCs w:val="24"/>
        </w:rPr>
        <w:t>at</w:t>
      </w:r>
      <w:r w:rsidR="00ED1EC9" w:rsidRPr="00257925">
        <w:rPr>
          <w:rFonts w:ascii="Times New Roman" w:hAnsi="Times New Roman" w:cs="Times New Roman"/>
          <w:sz w:val="24"/>
          <w:szCs w:val="24"/>
        </w:rPr>
        <w:t xml:space="preserve"> listening to their preferences and needs. By asking for clarification whenever needed, I can fully understand the message that is being conveyed by their communication style and hence ensure a thorough and meaningful exchange with them.</w:t>
      </w:r>
    </w:p>
    <w:p w:rsidR="005E55EC"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I </w:t>
      </w:r>
      <w:proofErr w:type="spellStart"/>
      <w:r w:rsidRPr="00257925">
        <w:rPr>
          <w:rFonts w:ascii="Times New Roman" w:hAnsi="Times New Roman" w:cs="Times New Roman"/>
          <w:sz w:val="24"/>
          <w:szCs w:val="24"/>
        </w:rPr>
        <w:t>reali</w:t>
      </w:r>
      <w:r w:rsidR="007B24B3" w:rsidRPr="00257925">
        <w:rPr>
          <w:rFonts w:ascii="Times New Roman" w:hAnsi="Times New Roman" w:cs="Times New Roman"/>
          <w:sz w:val="24"/>
          <w:szCs w:val="24"/>
        </w:rPr>
        <w:t>s</w:t>
      </w:r>
      <w:r w:rsidRPr="00257925">
        <w:rPr>
          <w:rFonts w:ascii="Times New Roman" w:hAnsi="Times New Roman" w:cs="Times New Roman"/>
          <w:sz w:val="24"/>
          <w:szCs w:val="24"/>
        </w:rPr>
        <w:t>e</w:t>
      </w:r>
      <w:proofErr w:type="spellEnd"/>
      <w:r w:rsidRPr="00257925">
        <w:rPr>
          <w:rFonts w:ascii="Times New Roman" w:hAnsi="Times New Roman" w:cs="Times New Roman"/>
          <w:sz w:val="24"/>
          <w:szCs w:val="24"/>
        </w:rPr>
        <w:t xml:space="preserve"> the importance of learning the things that are peculiar in the Scottish culture, such as the way of communication, the social norms and the values of the culture; therefore, I am determined to expand my knowledge of Scottish cultural values</w:t>
      </w:r>
      <w:sdt>
        <w:sdtPr>
          <w:rPr>
            <w:rFonts w:ascii="Times New Roman" w:hAnsi="Times New Roman" w:cs="Times New Roman"/>
            <w:sz w:val="24"/>
            <w:szCs w:val="24"/>
          </w:rPr>
          <w:id w:val="-2068485268"/>
          <w:citation/>
        </w:sdtPr>
        <w:sdtEndPr/>
        <w:sdtContent>
          <w:r w:rsidR="00092F3F" w:rsidRPr="00257925">
            <w:rPr>
              <w:rFonts w:ascii="Times New Roman" w:hAnsi="Times New Roman" w:cs="Times New Roman"/>
              <w:sz w:val="24"/>
              <w:szCs w:val="24"/>
            </w:rPr>
            <w:fldChar w:fldCharType="begin"/>
          </w:r>
          <w:r w:rsidR="00092F3F" w:rsidRPr="00257925">
            <w:rPr>
              <w:rFonts w:ascii="Times New Roman" w:hAnsi="Times New Roman" w:cs="Times New Roman"/>
              <w:sz w:val="24"/>
              <w:szCs w:val="24"/>
            </w:rPr>
            <w:instrText xml:space="preserve"> CITATION Mea03 \l 1033 </w:instrText>
          </w:r>
          <w:r w:rsidR="00092F3F" w:rsidRPr="00257925">
            <w:rPr>
              <w:rFonts w:ascii="Times New Roman" w:hAnsi="Times New Roman" w:cs="Times New Roman"/>
              <w:sz w:val="24"/>
              <w:szCs w:val="24"/>
            </w:rPr>
            <w:fldChar w:fldCharType="separate"/>
          </w:r>
          <w:r w:rsidR="00092F3F" w:rsidRPr="00257925">
            <w:rPr>
              <w:rFonts w:ascii="Times New Roman" w:hAnsi="Times New Roman" w:cs="Times New Roman"/>
              <w:noProof/>
              <w:sz w:val="24"/>
              <w:szCs w:val="24"/>
            </w:rPr>
            <w:t xml:space="preserve"> (Meade, 2003)</w:t>
          </w:r>
          <w:r w:rsidR="00092F3F"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xml:space="preserve">. Through the immersion in the Scottish culture, especially the direct and assertive nature of Scottish communication, I will be able to learn some important things that will assist me in understanding the </w:t>
      </w:r>
      <w:r w:rsidR="001F1951" w:rsidRPr="00257925">
        <w:rPr>
          <w:rFonts w:ascii="Times New Roman" w:hAnsi="Times New Roman" w:cs="Times New Roman"/>
          <w:sz w:val="24"/>
          <w:szCs w:val="24"/>
        </w:rPr>
        <w:t>behaviour</w:t>
      </w:r>
      <w:r w:rsidRPr="00257925">
        <w:rPr>
          <w:rFonts w:ascii="Times New Roman" w:hAnsi="Times New Roman" w:cs="Times New Roman"/>
          <w:sz w:val="24"/>
          <w:szCs w:val="24"/>
        </w:rPr>
        <w:t xml:space="preserve"> of the Scottish guests in the presentations at sales.</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The understanding that the learning and development of cultural sensitivity are very important qualities towards fostering it makes me promise to join the cultural sensitivity training sessions. </w:t>
      </w:r>
      <w:r w:rsidRPr="00257925">
        <w:rPr>
          <w:rFonts w:ascii="Times New Roman" w:hAnsi="Times New Roman" w:cs="Times New Roman"/>
          <w:sz w:val="24"/>
          <w:szCs w:val="24"/>
        </w:rPr>
        <w:lastRenderedPageBreak/>
        <w:t xml:space="preserve">These sessions are a great way for me to expand my knowledge of cultural diversity and perfect my ability to get along with people from different cultures smoothly. Being aware of the fact </w:t>
      </w:r>
      <w:r w:rsidR="001F1951" w:rsidRPr="00257925">
        <w:rPr>
          <w:rFonts w:ascii="Times New Roman" w:hAnsi="Times New Roman" w:cs="Times New Roman"/>
          <w:sz w:val="24"/>
          <w:szCs w:val="24"/>
        </w:rPr>
        <w:t>that</w:t>
      </w:r>
      <w:r w:rsidRPr="00257925">
        <w:rPr>
          <w:rFonts w:ascii="Times New Roman" w:hAnsi="Times New Roman" w:cs="Times New Roman"/>
          <w:sz w:val="24"/>
          <w:szCs w:val="24"/>
        </w:rPr>
        <w:t xml:space="preserve"> reflective practice </w:t>
      </w:r>
      <w:r w:rsidR="001F1951" w:rsidRPr="00257925">
        <w:rPr>
          <w:rFonts w:ascii="Times New Roman" w:hAnsi="Times New Roman" w:cs="Times New Roman"/>
          <w:sz w:val="24"/>
          <w:szCs w:val="24"/>
        </w:rPr>
        <w:t>is</w:t>
      </w:r>
      <w:r w:rsidRPr="00257925">
        <w:rPr>
          <w:rFonts w:ascii="Times New Roman" w:hAnsi="Times New Roman" w:cs="Times New Roman"/>
          <w:sz w:val="24"/>
          <w:szCs w:val="24"/>
        </w:rPr>
        <w:t xml:space="preserve"> one of the ways of cultural competence improvement, I've decided to include this into my life. After each sales presentation with guests from diverse cultural backgrounds, I will take time to reflect on what has been learned. Through the process of thinking about the experience, I will keep on improving myself and I will make a better way for me to interact with other cultures</w:t>
      </w:r>
      <w:sdt>
        <w:sdtPr>
          <w:rPr>
            <w:rFonts w:ascii="Times New Roman" w:hAnsi="Times New Roman" w:cs="Times New Roman"/>
            <w:sz w:val="24"/>
            <w:szCs w:val="24"/>
          </w:rPr>
          <w:id w:val="1000463855"/>
          <w:citation/>
        </w:sdtPr>
        <w:sdtEndPr/>
        <w:sdtContent>
          <w:r w:rsidR="004C4830" w:rsidRPr="00257925">
            <w:rPr>
              <w:rFonts w:ascii="Times New Roman" w:hAnsi="Times New Roman" w:cs="Times New Roman"/>
              <w:sz w:val="24"/>
              <w:szCs w:val="24"/>
            </w:rPr>
            <w:fldChar w:fldCharType="begin"/>
          </w:r>
          <w:r w:rsidR="004C4830" w:rsidRPr="00257925">
            <w:rPr>
              <w:rFonts w:ascii="Times New Roman" w:hAnsi="Times New Roman" w:cs="Times New Roman"/>
              <w:sz w:val="24"/>
              <w:szCs w:val="24"/>
            </w:rPr>
            <w:instrText xml:space="preserve"> CITATION Moh09 \l 1033 </w:instrText>
          </w:r>
          <w:r w:rsidR="004C4830" w:rsidRPr="00257925">
            <w:rPr>
              <w:rFonts w:ascii="Times New Roman" w:hAnsi="Times New Roman" w:cs="Times New Roman"/>
              <w:sz w:val="24"/>
              <w:szCs w:val="24"/>
            </w:rPr>
            <w:fldChar w:fldCharType="separate"/>
          </w:r>
          <w:r w:rsidR="004C4830" w:rsidRPr="00257925">
            <w:rPr>
              <w:rFonts w:ascii="Times New Roman" w:hAnsi="Times New Roman" w:cs="Times New Roman"/>
              <w:noProof/>
              <w:sz w:val="24"/>
              <w:szCs w:val="24"/>
            </w:rPr>
            <w:t xml:space="preserve"> (Mohapatra, 2009)</w:t>
          </w:r>
          <w:r w:rsidR="004C4830"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w:t>
      </w:r>
    </w:p>
    <w:p w:rsidR="00ED1EC9" w:rsidRPr="00257925" w:rsidRDefault="00ED1EC9" w:rsidP="00257925">
      <w:pPr>
        <w:pStyle w:val="Heading1"/>
        <w:spacing w:line="360" w:lineRule="auto"/>
        <w:jc w:val="both"/>
        <w:rPr>
          <w:rFonts w:ascii="Times New Roman" w:hAnsi="Times New Roman"/>
          <w:szCs w:val="24"/>
        </w:rPr>
      </w:pPr>
      <w:bookmarkStart w:id="1" w:name="_Toc166690498"/>
      <w:r w:rsidRPr="00257925">
        <w:rPr>
          <w:rFonts w:ascii="Times New Roman" w:hAnsi="Times New Roman"/>
          <w:szCs w:val="24"/>
        </w:rPr>
        <w:t xml:space="preserve">Component 2: </w:t>
      </w:r>
      <w:r w:rsidR="001D0A6E" w:rsidRPr="00257925">
        <w:rPr>
          <w:rFonts w:ascii="Times New Roman" w:hAnsi="Times New Roman"/>
          <w:szCs w:val="24"/>
        </w:rPr>
        <w:t>Training Plan</w:t>
      </w:r>
      <w:bookmarkEnd w:id="1"/>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Developing Cultural Awareness and Sensitivity, which is essential for peaceful coexistence and understanding in the international arena, is a primary objective in all education and professional training schemes.</w:t>
      </w:r>
      <w:r w:rsidR="00ED1EC9" w:rsidRPr="00257925">
        <w:rPr>
          <w:rFonts w:ascii="Times New Roman" w:hAnsi="Times New Roman" w:cs="Times New Roman"/>
          <w:sz w:val="24"/>
          <w:szCs w:val="24"/>
        </w:rPr>
        <w:t xml:space="preserve"> </w:t>
      </w:r>
      <w:r w:rsidRPr="00257925">
        <w:rPr>
          <w:rFonts w:ascii="Times New Roman" w:hAnsi="Times New Roman" w:cs="Times New Roman"/>
          <w:sz w:val="24"/>
          <w:szCs w:val="24"/>
        </w:rPr>
        <w:t xml:space="preserve">At Holiday Inn, </w:t>
      </w:r>
      <w:r w:rsidR="001F1951" w:rsidRPr="00257925">
        <w:rPr>
          <w:rFonts w:ascii="Times New Roman" w:hAnsi="Times New Roman" w:cs="Times New Roman"/>
          <w:sz w:val="24"/>
          <w:szCs w:val="24"/>
        </w:rPr>
        <w:t xml:space="preserve">we must </w:t>
      </w:r>
      <w:proofErr w:type="spellStart"/>
      <w:r w:rsidR="001F1951" w:rsidRPr="00257925">
        <w:rPr>
          <w:rFonts w:ascii="Times New Roman" w:hAnsi="Times New Roman" w:cs="Times New Roman"/>
          <w:sz w:val="24"/>
          <w:szCs w:val="24"/>
        </w:rPr>
        <w:t>reali</w:t>
      </w:r>
      <w:r w:rsidR="007B24B3" w:rsidRPr="00257925">
        <w:rPr>
          <w:rFonts w:ascii="Times New Roman" w:hAnsi="Times New Roman" w:cs="Times New Roman"/>
          <w:sz w:val="24"/>
          <w:szCs w:val="24"/>
        </w:rPr>
        <w:t>s</w:t>
      </w:r>
      <w:r w:rsidR="001F1951" w:rsidRPr="00257925">
        <w:rPr>
          <w:rFonts w:ascii="Times New Roman" w:hAnsi="Times New Roman" w:cs="Times New Roman"/>
          <w:sz w:val="24"/>
          <w:szCs w:val="24"/>
        </w:rPr>
        <w:t>e</w:t>
      </w:r>
      <w:proofErr w:type="spellEnd"/>
      <w:r w:rsidRPr="00257925">
        <w:rPr>
          <w:rFonts w:ascii="Times New Roman" w:hAnsi="Times New Roman" w:cs="Times New Roman"/>
          <w:sz w:val="24"/>
          <w:szCs w:val="24"/>
        </w:rPr>
        <w:t xml:space="preserve"> the significance of making our staff capable of handling cultural interactions in a diversified environment effectively</w:t>
      </w:r>
      <w:sdt>
        <w:sdtPr>
          <w:rPr>
            <w:rFonts w:ascii="Times New Roman" w:hAnsi="Times New Roman" w:cs="Times New Roman"/>
            <w:sz w:val="24"/>
            <w:szCs w:val="24"/>
          </w:rPr>
          <w:id w:val="1550030581"/>
          <w:citation/>
        </w:sdtPr>
        <w:sdtEndPr/>
        <w:sdtContent>
          <w:r w:rsidR="00ED1650" w:rsidRPr="00257925">
            <w:rPr>
              <w:rFonts w:ascii="Times New Roman" w:hAnsi="Times New Roman" w:cs="Times New Roman"/>
              <w:sz w:val="24"/>
              <w:szCs w:val="24"/>
            </w:rPr>
            <w:fldChar w:fldCharType="begin"/>
          </w:r>
          <w:r w:rsidR="00ED1650" w:rsidRPr="00257925">
            <w:rPr>
              <w:rFonts w:ascii="Times New Roman" w:hAnsi="Times New Roman" w:cs="Times New Roman"/>
              <w:sz w:val="24"/>
              <w:szCs w:val="24"/>
            </w:rPr>
            <w:instrText xml:space="preserve"> CITATION Naw12 \l 1033 </w:instrText>
          </w:r>
          <w:r w:rsidR="00ED1650" w:rsidRPr="00257925">
            <w:rPr>
              <w:rFonts w:ascii="Times New Roman" w:hAnsi="Times New Roman" w:cs="Times New Roman"/>
              <w:sz w:val="24"/>
              <w:szCs w:val="24"/>
            </w:rPr>
            <w:fldChar w:fldCharType="separate"/>
          </w:r>
          <w:r w:rsidR="00ED1650" w:rsidRPr="00257925">
            <w:rPr>
              <w:rFonts w:ascii="Times New Roman" w:hAnsi="Times New Roman" w:cs="Times New Roman"/>
              <w:noProof/>
              <w:sz w:val="24"/>
              <w:szCs w:val="24"/>
            </w:rPr>
            <w:t xml:space="preserve"> (Nawaz, 2012)</w:t>
          </w:r>
          <w:r w:rsidR="00ED1650"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The insights and lessons learned from the previous experiences have been used to create a training plan which will make sure that the employees will be capable of handling similar problems in the future. Our training program covers various issues, for example, orientation and onboarding, customer service, product and service knowledge, safety and security, technology, cross-training, and compliance.</w:t>
      </w:r>
    </w:p>
    <w:p w:rsidR="00ED1EC9" w:rsidRPr="00257925" w:rsidRDefault="00ED1EC9" w:rsidP="00257925">
      <w:pPr>
        <w:pStyle w:val="Heading2"/>
        <w:jc w:val="both"/>
        <w:rPr>
          <w:rFonts w:ascii="Times New Roman" w:hAnsi="Times New Roman" w:cs="Times New Roman"/>
          <w:szCs w:val="24"/>
        </w:rPr>
      </w:pPr>
      <w:bookmarkStart w:id="2" w:name="_Toc166690499"/>
      <w:r w:rsidRPr="00257925">
        <w:rPr>
          <w:rFonts w:ascii="Times New Roman" w:hAnsi="Times New Roman" w:cs="Times New Roman"/>
          <w:szCs w:val="24"/>
        </w:rPr>
        <w:t>Orientation and onboarding programs:</w:t>
      </w:r>
      <w:bookmarkEnd w:id="2"/>
    </w:p>
    <w:p w:rsidR="001D0A6E" w:rsidRPr="00257925" w:rsidRDefault="00ED1EC9"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N</w:t>
      </w:r>
      <w:r w:rsidR="001D0A6E" w:rsidRPr="00257925">
        <w:rPr>
          <w:rFonts w:ascii="Times New Roman" w:hAnsi="Times New Roman" w:cs="Times New Roman"/>
          <w:sz w:val="24"/>
          <w:szCs w:val="24"/>
        </w:rPr>
        <w:t xml:space="preserve">ew employees </w:t>
      </w:r>
      <w:r w:rsidRPr="00257925">
        <w:rPr>
          <w:rFonts w:ascii="Times New Roman" w:hAnsi="Times New Roman" w:cs="Times New Roman"/>
          <w:sz w:val="24"/>
          <w:szCs w:val="24"/>
        </w:rPr>
        <w:t xml:space="preserve">will </w:t>
      </w:r>
      <w:r w:rsidR="001D0A6E" w:rsidRPr="00257925">
        <w:rPr>
          <w:rFonts w:ascii="Times New Roman" w:hAnsi="Times New Roman" w:cs="Times New Roman"/>
          <w:sz w:val="24"/>
          <w:szCs w:val="24"/>
        </w:rPr>
        <w:t xml:space="preserve">participate in orientation and onboarding programs which are aimed at making the new employees acquainted with the hotel's culture, policies, and procedures. Besides the fact that we stress the need </w:t>
      </w:r>
      <w:r w:rsidR="001F1951" w:rsidRPr="00257925">
        <w:rPr>
          <w:rFonts w:ascii="Times New Roman" w:hAnsi="Times New Roman" w:cs="Times New Roman"/>
          <w:sz w:val="24"/>
          <w:szCs w:val="24"/>
        </w:rPr>
        <w:t>for</w:t>
      </w:r>
      <w:r w:rsidR="001D0A6E" w:rsidRPr="00257925">
        <w:rPr>
          <w:rFonts w:ascii="Times New Roman" w:hAnsi="Times New Roman" w:cs="Times New Roman"/>
          <w:sz w:val="24"/>
          <w:szCs w:val="24"/>
        </w:rPr>
        <w:t xml:space="preserve"> basic operational guidelines, we also focus on the cultural awareness and the sensitivity of the guests that we deal with. By attending the workshops and participating in the sharp activities, new employees acquire the knowledge of different cultural views and the ways to cope with cross-cultural situations</w:t>
      </w:r>
      <w:sdt>
        <w:sdtPr>
          <w:rPr>
            <w:rFonts w:ascii="Times New Roman" w:hAnsi="Times New Roman" w:cs="Times New Roman"/>
            <w:sz w:val="24"/>
            <w:szCs w:val="24"/>
          </w:rPr>
          <w:id w:val="-2051981991"/>
          <w:citation/>
        </w:sdtPr>
        <w:sdtEndPr/>
        <w:sdtContent>
          <w:r w:rsidR="000F4C9C" w:rsidRPr="00257925">
            <w:rPr>
              <w:rFonts w:ascii="Times New Roman" w:hAnsi="Times New Roman" w:cs="Times New Roman"/>
              <w:sz w:val="24"/>
              <w:szCs w:val="24"/>
            </w:rPr>
            <w:fldChar w:fldCharType="begin"/>
          </w:r>
          <w:r w:rsidR="000F4C9C" w:rsidRPr="00257925">
            <w:rPr>
              <w:rFonts w:ascii="Times New Roman" w:hAnsi="Times New Roman" w:cs="Times New Roman"/>
              <w:sz w:val="24"/>
              <w:szCs w:val="24"/>
            </w:rPr>
            <w:instrText xml:space="preserve"> CITATION NgS01 \l 1033 </w:instrText>
          </w:r>
          <w:r w:rsidR="000F4C9C" w:rsidRPr="00257925">
            <w:rPr>
              <w:rFonts w:ascii="Times New Roman" w:hAnsi="Times New Roman" w:cs="Times New Roman"/>
              <w:sz w:val="24"/>
              <w:szCs w:val="24"/>
            </w:rPr>
            <w:fldChar w:fldCharType="separate"/>
          </w:r>
          <w:r w:rsidR="000F4C9C" w:rsidRPr="00257925">
            <w:rPr>
              <w:rFonts w:ascii="Times New Roman" w:hAnsi="Times New Roman" w:cs="Times New Roman"/>
              <w:noProof/>
              <w:sz w:val="24"/>
              <w:szCs w:val="24"/>
            </w:rPr>
            <w:t xml:space="preserve"> (Ng, Skitmore, &amp; Sharma, 2001)</w:t>
          </w:r>
          <w:r w:rsidR="000F4C9C" w:rsidRPr="00257925">
            <w:rPr>
              <w:rFonts w:ascii="Times New Roman" w:hAnsi="Times New Roman" w:cs="Times New Roman"/>
              <w:sz w:val="24"/>
              <w:szCs w:val="24"/>
            </w:rPr>
            <w:fldChar w:fldCharType="end"/>
          </w:r>
        </w:sdtContent>
      </w:sdt>
      <w:r w:rsidR="001D0A6E" w:rsidRPr="00257925">
        <w:rPr>
          <w:rFonts w:ascii="Times New Roman" w:hAnsi="Times New Roman" w:cs="Times New Roman"/>
          <w:sz w:val="24"/>
          <w:szCs w:val="24"/>
        </w:rPr>
        <w:t>.</w:t>
      </w:r>
      <w:r w:rsidRPr="00257925">
        <w:rPr>
          <w:rFonts w:ascii="Times New Roman" w:hAnsi="Times New Roman" w:cs="Times New Roman"/>
          <w:sz w:val="24"/>
          <w:szCs w:val="24"/>
        </w:rPr>
        <w:br/>
      </w:r>
      <w:r w:rsidRPr="00257925">
        <w:rPr>
          <w:rStyle w:val="Heading2Char"/>
          <w:rFonts w:ascii="Times New Roman" w:hAnsi="Times New Roman" w:cs="Times New Roman"/>
          <w:szCs w:val="24"/>
        </w:rPr>
        <w:t>Communication:</w:t>
      </w:r>
      <w:r w:rsidRPr="00257925">
        <w:rPr>
          <w:rStyle w:val="Heading2Char"/>
          <w:rFonts w:ascii="Times New Roman" w:hAnsi="Times New Roman" w:cs="Times New Roman"/>
          <w:szCs w:val="24"/>
        </w:rPr>
        <w:br/>
      </w:r>
      <w:r w:rsidR="001D0A6E" w:rsidRPr="00257925">
        <w:rPr>
          <w:rFonts w:ascii="Times New Roman" w:hAnsi="Times New Roman" w:cs="Times New Roman"/>
          <w:sz w:val="24"/>
          <w:szCs w:val="24"/>
        </w:rPr>
        <w:t xml:space="preserve">Our customer service training program </w:t>
      </w:r>
      <w:proofErr w:type="spellStart"/>
      <w:r w:rsidR="001D0A6E" w:rsidRPr="00257925">
        <w:rPr>
          <w:rFonts w:ascii="Times New Roman" w:hAnsi="Times New Roman" w:cs="Times New Roman"/>
          <w:sz w:val="24"/>
          <w:szCs w:val="24"/>
        </w:rPr>
        <w:t>speciali</w:t>
      </w:r>
      <w:r w:rsidR="007B24B3" w:rsidRPr="00257925">
        <w:rPr>
          <w:rFonts w:ascii="Times New Roman" w:hAnsi="Times New Roman" w:cs="Times New Roman"/>
          <w:sz w:val="24"/>
          <w:szCs w:val="24"/>
        </w:rPr>
        <w:t>s</w:t>
      </w:r>
      <w:r w:rsidR="001D0A6E" w:rsidRPr="00257925">
        <w:rPr>
          <w:rFonts w:ascii="Times New Roman" w:hAnsi="Times New Roman" w:cs="Times New Roman"/>
          <w:sz w:val="24"/>
          <w:szCs w:val="24"/>
        </w:rPr>
        <w:t>es</w:t>
      </w:r>
      <w:proofErr w:type="spellEnd"/>
      <w:r w:rsidR="001D0A6E" w:rsidRPr="00257925">
        <w:rPr>
          <w:rFonts w:ascii="Times New Roman" w:hAnsi="Times New Roman" w:cs="Times New Roman"/>
          <w:sz w:val="24"/>
          <w:szCs w:val="24"/>
        </w:rPr>
        <w:t xml:space="preserve"> </w:t>
      </w:r>
      <w:r w:rsidR="001F1951" w:rsidRPr="00257925">
        <w:rPr>
          <w:rFonts w:ascii="Times New Roman" w:hAnsi="Times New Roman" w:cs="Times New Roman"/>
          <w:sz w:val="24"/>
          <w:szCs w:val="24"/>
        </w:rPr>
        <w:t>in</w:t>
      </w:r>
      <w:r w:rsidR="001D0A6E" w:rsidRPr="00257925">
        <w:rPr>
          <w:rFonts w:ascii="Times New Roman" w:hAnsi="Times New Roman" w:cs="Times New Roman"/>
          <w:sz w:val="24"/>
          <w:szCs w:val="24"/>
        </w:rPr>
        <w:t xml:space="preserve"> primary skills such as communication, active listening, problem-solving, conflict resolution, and empathy. The fact that effective communication is the root of the relationship between guests and employees from different cultures is </w:t>
      </w:r>
      <w:r w:rsidRPr="00257925">
        <w:rPr>
          <w:rFonts w:ascii="Times New Roman" w:hAnsi="Times New Roman" w:cs="Times New Roman"/>
          <w:sz w:val="24"/>
          <w:szCs w:val="24"/>
        </w:rPr>
        <w:t>another</w:t>
      </w:r>
      <w:r w:rsidR="001D0A6E" w:rsidRPr="00257925">
        <w:rPr>
          <w:rFonts w:ascii="Times New Roman" w:hAnsi="Times New Roman" w:cs="Times New Roman"/>
          <w:sz w:val="24"/>
          <w:szCs w:val="24"/>
        </w:rPr>
        <w:t xml:space="preserve"> step towards giving employees skills for the most appropriate and sensitive way to talk to guests. Through role-playing drills and the simulations of situations, the staff members </w:t>
      </w:r>
      <w:r w:rsidR="001D0A6E" w:rsidRPr="00257925">
        <w:rPr>
          <w:rFonts w:ascii="Times New Roman" w:hAnsi="Times New Roman" w:cs="Times New Roman"/>
          <w:sz w:val="24"/>
          <w:szCs w:val="24"/>
        </w:rPr>
        <w:lastRenderedPageBreak/>
        <w:t>acquire the confidence and the expertise to provide the right kind of customer service as per the requirements of our standards</w:t>
      </w:r>
      <w:sdt>
        <w:sdtPr>
          <w:rPr>
            <w:rFonts w:ascii="Times New Roman" w:hAnsi="Times New Roman" w:cs="Times New Roman"/>
            <w:sz w:val="24"/>
            <w:szCs w:val="24"/>
          </w:rPr>
          <w:id w:val="-2052920090"/>
          <w:citation/>
        </w:sdtPr>
        <w:sdtEndPr/>
        <w:sdtContent>
          <w:r w:rsidR="008A1F5C" w:rsidRPr="00257925">
            <w:rPr>
              <w:rFonts w:ascii="Times New Roman" w:hAnsi="Times New Roman" w:cs="Times New Roman"/>
              <w:sz w:val="24"/>
              <w:szCs w:val="24"/>
            </w:rPr>
            <w:fldChar w:fldCharType="begin"/>
          </w:r>
          <w:r w:rsidR="008A1F5C" w:rsidRPr="00257925">
            <w:rPr>
              <w:rFonts w:ascii="Times New Roman" w:hAnsi="Times New Roman" w:cs="Times New Roman"/>
              <w:sz w:val="24"/>
              <w:szCs w:val="24"/>
            </w:rPr>
            <w:instrText xml:space="preserve"> CITATION Nik13 \l 1033 </w:instrText>
          </w:r>
          <w:r w:rsidR="008A1F5C" w:rsidRPr="00257925">
            <w:rPr>
              <w:rFonts w:ascii="Times New Roman" w:hAnsi="Times New Roman" w:cs="Times New Roman"/>
              <w:sz w:val="24"/>
              <w:szCs w:val="24"/>
            </w:rPr>
            <w:fldChar w:fldCharType="separate"/>
          </w:r>
          <w:r w:rsidR="008A1F5C" w:rsidRPr="00257925">
            <w:rPr>
              <w:rFonts w:ascii="Times New Roman" w:hAnsi="Times New Roman" w:cs="Times New Roman"/>
              <w:noProof/>
              <w:sz w:val="24"/>
              <w:szCs w:val="24"/>
            </w:rPr>
            <w:t xml:space="preserve"> (Nikhal &amp; Sanjana, 2013)</w:t>
          </w:r>
          <w:r w:rsidR="008A1F5C" w:rsidRPr="00257925">
            <w:rPr>
              <w:rFonts w:ascii="Times New Roman" w:hAnsi="Times New Roman" w:cs="Times New Roman"/>
              <w:sz w:val="24"/>
              <w:szCs w:val="24"/>
            </w:rPr>
            <w:fldChar w:fldCharType="end"/>
          </w:r>
        </w:sdtContent>
      </w:sdt>
      <w:r w:rsidR="001D0A6E" w:rsidRPr="00257925">
        <w:rPr>
          <w:rFonts w:ascii="Times New Roman" w:hAnsi="Times New Roman" w:cs="Times New Roman"/>
          <w:sz w:val="24"/>
          <w:szCs w:val="24"/>
        </w:rPr>
        <w:t>.</w:t>
      </w:r>
    </w:p>
    <w:p w:rsidR="00191B24" w:rsidRDefault="001D0A6E" w:rsidP="00257925">
      <w:pPr>
        <w:spacing w:line="360" w:lineRule="auto"/>
        <w:jc w:val="both"/>
        <w:rPr>
          <w:rStyle w:val="Heading2Char"/>
          <w:rFonts w:ascii="Times New Roman" w:hAnsi="Times New Roman" w:cs="Times New Roman"/>
          <w:szCs w:val="24"/>
        </w:rPr>
      </w:pPr>
      <w:bookmarkStart w:id="3" w:name="_Toc166690500"/>
      <w:r w:rsidRPr="00257925">
        <w:rPr>
          <w:rStyle w:val="Heading2Char"/>
          <w:rFonts w:ascii="Times New Roman" w:hAnsi="Times New Roman" w:cs="Times New Roman"/>
          <w:szCs w:val="24"/>
        </w:rPr>
        <w:t>Product and Service Knowledge:</w:t>
      </w:r>
      <w:bookmarkEnd w:id="3"/>
      <w:r w:rsidRPr="00257925">
        <w:rPr>
          <w:rStyle w:val="Heading2Char"/>
          <w:rFonts w:ascii="Times New Roman" w:hAnsi="Times New Roman" w:cs="Times New Roman"/>
          <w:szCs w:val="24"/>
        </w:rPr>
        <w:t xml:space="preserve"> </w:t>
      </w:r>
    </w:p>
    <w:p w:rsidR="00ED1EC9"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Product and service knowledge training will equip employees with the necessary knowledge about our hotel's services, facilities, amenities and offerings. Through the provision of in-depth information about the accommodations, dining options, recreational facilities, and special amenities, the staff is enabled to communicate effectively with the guests either by upselling the additional services or by giving recommendations.</w:t>
      </w:r>
      <w:sdt>
        <w:sdtPr>
          <w:rPr>
            <w:rFonts w:ascii="Times New Roman" w:hAnsi="Times New Roman" w:cs="Times New Roman"/>
            <w:sz w:val="24"/>
            <w:szCs w:val="24"/>
          </w:rPr>
          <w:id w:val="-956260203"/>
          <w:citation/>
        </w:sdtPr>
        <w:sdtEndPr/>
        <w:sdtContent>
          <w:r w:rsidR="001A5903" w:rsidRPr="00257925">
            <w:rPr>
              <w:rFonts w:ascii="Times New Roman" w:hAnsi="Times New Roman" w:cs="Times New Roman"/>
              <w:sz w:val="24"/>
              <w:szCs w:val="24"/>
            </w:rPr>
            <w:fldChar w:fldCharType="begin"/>
          </w:r>
          <w:r w:rsidR="001A5903" w:rsidRPr="00257925">
            <w:rPr>
              <w:rFonts w:ascii="Times New Roman" w:hAnsi="Times New Roman" w:cs="Times New Roman"/>
              <w:sz w:val="24"/>
              <w:szCs w:val="24"/>
            </w:rPr>
            <w:instrText xml:space="preserve"> CITATION Ost09 \l 1033 </w:instrText>
          </w:r>
          <w:r w:rsidR="001A5903" w:rsidRPr="00257925">
            <w:rPr>
              <w:rFonts w:ascii="Times New Roman" w:hAnsi="Times New Roman" w:cs="Times New Roman"/>
              <w:sz w:val="24"/>
              <w:szCs w:val="24"/>
            </w:rPr>
            <w:fldChar w:fldCharType="separate"/>
          </w:r>
          <w:r w:rsidR="001A5903" w:rsidRPr="00257925">
            <w:rPr>
              <w:rFonts w:ascii="Times New Roman" w:hAnsi="Times New Roman" w:cs="Times New Roman"/>
              <w:noProof/>
              <w:sz w:val="24"/>
              <w:szCs w:val="24"/>
            </w:rPr>
            <w:t xml:space="preserve"> (Ostermann, Staudinger, &amp; Staudinger, 2009)</w:t>
          </w:r>
          <w:r w:rsidR="001A5903"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xml:space="preserve"> </w:t>
      </w:r>
    </w:p>
    <w:p w:rsidR="00ED1EC9" w:rsidRPr="00257925" w:rsidRDefault="001D0A6E" w:rsidP="00257925">
      <w:pPr>
        <w:pStyle w:val="Heading2"/>
        <w:jc w:val="both"/>
        <w:rPr>
          <w:rFonts w:ascii="Times New Roman" w:hAnsi="Times New Roman" w:cs="Times New Roman"/>
          <w:szCs w:val="24"/>
        </w:rPr>
      </w:pPr>
      <w:bookmarkStart w:id="4" w:name="_Toc166690501"/>
      <w:r w:rsidRPr="00257925">
        <w:rPr>
          <w:rFonts w:ascii="Times New Roman" w:hAnsi="Times New Roman" w:cs="Times New Roman"/>
          <w:szCs w:val="24"/>
        </w:rPr>
        <w:t>Safety and Security Training:</w:t>
      </w:r>
      <w:bookmarkEnd w:id="4"/>
      <w:r w:rsidRPr="00257925">
        <w:rPr>
          <w:rFonts w:ascii="Times New Roman" w:hAnsi="Times New Roman" w:cs="Times New Roman"/>
          <w:szCs w:val="24"/>
        </w:rPr>
        <w:t xml:space="preserve"> </w:t>
      </w:r>
    </w:p>
    <w:p w:rsidR="001D0A6E" w:rsidRPr="00257925" w:rsidRDefault="001F1951"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Security</w:t>
      </w:r>
      <w:r w:rsidR="001D0A6E" w:rsidRPr="00257925">
        <w:rPr>
          <w:rFonts w:ascii="Times New Roman" w:hAnsi="Times New Roman" w:cs="Times New Roman"/>
          <w:sz w:val="24"/>
          <w:szCs w:val="24"/>
        </w:rPr>
        <w:t xml:space="preserve"> and safety training is the most important of all to ensure the safety of both the guests and the staff. The training program consists of emergency procedures, fire safety protocols, and security measures that are </w:t>
      </w:r>
      <w:r w:rsidRPr="00257925">
        <w:rPr>
          <w:rFonts w:ascii="Times New Roman" w:hAnsi="Times New Roman" w:cs="Times New Roman"/>
          <w:sz w:val="24"/>
          <w:szCs w:val="24"/>
        </w:rPr>
        <w:t>aimed</w:t>
      </w:r>
      <w:r w:rsidR="001D0A6E" w:rsidRPr="00257925">
        <w:rPr>
          <w:rFonts w:ascii="Times New Roman" w:hAnsi="Times New Roman" w:cs="Times New Roman"/>
          <w:sz w:val="24"/>
          <w:szCs w:val="24"/>
        </w:rPr>
        <w:t xml:space="preserve"> at creating a safe and secure environment for the whole community. </w:t>
      </w:r>
    </w:p>
    <w:p w:rsidR="00ED1EC9" w:rsidRPr="00257925" w:rsidRDefault="001D0A6E" w:rsidP="00257925">
      <w:pPr>
        <w:pStyle w:val="Heading2"/>
        <w:jc w:val="both"/>
        <w:rPr>
          <w:rFonts w:ascii="Times New Roman" w:hAnsi="Times New Roman" w:cs="Times New Roman"/>
          <w:szCs w:val="24"/>
        </w:rPr>
      </w:pPr>
      <w:bookmarkStart w:id="5" w:name="_Toc166690502"/>
      <w:r w:rsidRPr="00257925">
        <w:rPr>
          <w:rFonts w:ascii="Times New Roman" w:hAnsi="Times New Roman" w:cs="Times New Roman"/>
          <w:szCs w:val="24"/>
        </w:rPr>
        <w:t>Technology Training:</w:t>
      </w:r>
      <w:bookmarkEnd w:id="5"/>
      <w:r w:rsidRPr="00257925">
        <w:rPr>
          <w:rFonts w:ascii="Times New Roman" w:hAnsi="Times New Roman" w:cs="Times New Roman"/>
          <w:szCs w:val="24"/>
        </w:rPr>
        <w:t xml:space="preserve"> </w:t>
      </w:r>
    </w:p>
    <w:p w:rsidR="001D0A6E" w:rsidRPr="00257925" w:rsidRDefault="007B24B3"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T</w:t>
      </w:r>
      <w:r w:rsidR="001D0A6E" w:rsidRPr="00257925">
        <w:rPr>
          <w:rFonts w:ascii="Times New Roman" w:hAnsi="Times New Roman" w:cs="Times New Roman"/>
          <w:sz w:val="24"/>
          <w:szCs w:val="24"/>
        </w:rPr>
        <w:t xml:space="preserve">echnology is the key factor that makes hotel operations run. Our technology training program ensures that the staff are fully capable of using hotel management software, point-of-sale systems, and other technological </w:t>
      </w:r>
      <w:r w:rsidR="001F1951" w:rsidRPr="00257925">
        <w:rPr>
          <w:rFonts w:ascii="Times New Roman" w:hAnsi="Times New Roman" w:cs="Times New Roman"/>
          <w:sz w:val="24"/>
          <w:szCs w:val="24"/>
        </w:rPr>
        <w:t>equipment</w:t>
      </w:r>
      <w:r w:rsidR="001D0A6E" w:rsidRPr="00257925">
        <w:rPr>
          <w:rFonts w:ascii="Times New Roman" w:hAnsi="Times New Roman" w:cs="Times New Roman"/>
          <w:sz w:val="24"/>
          <w:szCs w:val="24"/>
        </w:rPr>
        <w:t xml:space="preserve"> efficiently. The foremost advantage of bringing employees into the modern, technological age is the ease of operations and the boost of efficiency that follows. Besides, we stress the necessity of cultural sensitivity in the realm of digital communication, and, as a result, we remind our employees to be respectful and inclusive in every interaction, whether it is a face-to-face or a virtual one.</w:t>
      </w:r>
    </w:p>
    <w:p w:rsidR="00191B24" w:rsidRDefault="00191B24" w:rsidP="00257925">
      <w:pPr>
        <w:spacing w:line="360" w:lineRule="auto"/>
        <w:jc w:val="both"/>
        <w:rPr>
          <w:rStyle w:val="Heading1Char"/>
          <w:rFonts w:ascii="Times New Roman" w:eastAsiaTheme="minorHAnsi" w:hAnsi="Times New Roman"/>
          <w:szCs w:val="24"/>
        </w:rPr>
      </w:pPr>
      <w:bookmarkStart w:id="6" w:name="_Toc166690503"/>
    </w:p>
    <w:p w:rsidR="00191B24" w:rsidRDefault="00ED1EC9" w:rsidP="00257925">
      <w:pPr>
        <w:spacing w:line="360" w:lineRule="auto"/>
        <w:jc w:val="both"/>
        <w:rPr>
          <w:rStyle w:val="Heading1Char"/>
          <w:rFonts w:ascii="Times New Roman" w:eastAsiaTheme="minorHAnsi" w:hAnsi="Times New Roman"/>
          <w:szCs w:val="24"/>
        </w:rPr>
      </w:pPr>
      <w:r w:rsidRPr="00257925">
        <w:rPr>
          <w:rStyle w:val="Heading1Char"/>
          <w:rFonts w:ascii="Times New Roman" w:eastAsiaTheme="minorHAnsi" w:hAnsi="Times New Roman"/>
          <w:szCs w:val="24"/>
        </w:rPr>
        <w:t xml:space="preserve">Component 3: </w:t>
      </w:r>
      <w:r w:rsidR="001D0A6E" w:rsidRPr="00257925">
        <w:rPr>
          <w:rStyle w:val="Heading1Char"/>
          <w:rFonts w:ascii="Times New Roman" w:eastAsiaTheme="minorHAnsi" w:hAnsi="Times New Roman"/>
          <w:szCs w:val="24"/>
        </w:rPr>
        <w:t>Self-Reflection</w:t>
      </w:r>
      <w:bookmarkEnd w:id="6"/>
    </w:p>
    <w:p w:rsidR="00ED1EC9" w:rsidRPr="00257925" w:rsidRDefault="001D0A6E" w:rsidP="00257925">
      <w:pPr>
        <w:spacing w:line="360" w:lineRule="auto"/>
        <w:jc w:val="both"/>
        <w:rPr>
          <w:rStyle w:val="Heading2Char"/>
          <w:rFonts w:ascii="Times New Roman" w:hAnsi="Times New Roman" w:cs="Times New Roman"/>
          <w:szCs w:val="24"/>
        </w:rPr>
      </w:pPr>
      <w:r w:rsidRPr="00257925">
        <w:rPr>
          <w:rStyle w:val="Heading2Char"/>
          <w:rFonts w:ascii="Times New Roman" w:hAnsi="Times New Roman" w:cs="Times New Roman"/>
          <w:szCs w:val="24"/>
        </w:rPr>
        <w:t xml:space="preserve">Description: </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My start of cultural awareness learning was marked by my first encounters with guests from different cultures at the Holiday Inn Hotel. I have had situations where cultural difficulties resulted in misconceptions and miscommunications and thus, the importance of cultural sensitivity has been </w:t>
      </w:r>
      <w:proofErr w:type="spellStart"/>
      <w:r w:rsidRPr="00257925">
        <w:rPr>
          <w:rFonts w:ascii="Times New Roman" w:hAnsi="Times New Roman" w:cs="Times New Roman"/>
          <w:sz w:val="24"/>
          <w:szCs w:val="24"/>
        </w:rPr>
        <w:t>emphasi</w:t>
      </w:r>
      <w:r w:rsidR="007B24B3" w:rsidRPr="00257925">
        <w:rPr>
          <w:rFonts w:ascii="Times New Roman" w:hAnsi="Times New Roman" w:cs="Times New Roman"/>
          <w:sz w:val="24"/>
          <w:szCs w:val="24"/>
        </w:rPr>
        <w:t>s</w:t>
      </w:r>
      <w:r w:rsidRPr="00257925">
        <w:rPr>
          <w:rFonts w:ascii="Times New Roman" w:hAnsi="Times New Roman" w:cs="Times New Roman"/>
          <w:sz w:val="24"/>
          <w:szCs w:val="24"/>
        </w:rPr>
        <w:t>ed</w:t>
      </w:r>
      <w:proofErr w:type="spellEnd"/>
      <w:r w:rsidRPr="00257925">
        <w:rPr>
          <w:rFonts w:ascii="Times New Roman" w:hAnsi="Times New Roman" w:cs="Times New Roman"/>
          <w:sz w:val="24"/>
          <w:szCs w:val="24"/>
        </w:rPr>
        <w:t xml:space="preserve"> when dealing with guests</w:t>
      </w:r>
      <w:sdt>
        <w:sdtPr>
          <w:rPr>
            <w:rFonts w:ascii="Times New Roman" w:hAnsi="Times New Roman" w:cs="Times New Roman"/>
            <w:sz w:val="24"/>
            <w:szCs w:val="24"/>
          </w:rPr>
          <w:id w:val="632067056"/>
          <w:citation/>
        </w:sdtPr>
        <w:sdtEndPr/>
        <w:sdtContent>
          <w:r w:rsidR="00C444FB" w:rsidRPr="00257925">
            <w:rPr>
              <w:rFonts w:ascii="Times New Roman" w:hAnsi="Times New Roman" w:cs="Times New Roman"/>
              <w:sz w:val="24"/>
              <w:szCs w:val="24"/>
            </w:rPr>
            <w:fldChar w:fldCharType="begin"/>
          </w:r>
          <w:r w:rsidR="00C444FB" w:rsidRPr="00257925">
            <w:rPr>
              <w:rFonts w:ascii="Times New Roman" w:hAnsi="Times New Roman" w:cs="Times New Roman"/>
              <w:sz w:val="24"/>
              <w:szCs w:val="24"/>
            </w:rPr>
            <w:instrText xml:space="preserve"> CITATION Pan07 \l 1033 </w:instrText>
          </w:r>
          <w:r w:rsidR="00C444FB" w:rsidRPr="00257925">
            <w:rPr>
              <w:rFonts w:ascii="Times New Roman" w:hAnsi="Times New Roman" w:cs="Times New Roman"/>
              <w:sz w:val="24"/>
              <w:szCs w:val="24"/>
            </w:rPr>
            <w:fldChar w:fldCharType="separate"/>
          </w:r>
          <w:r w:rsidR="00C444FB" w:rsidRPr="00257925">
            <w:rPr>
              <w:rFonts w:ascii="Times New Roman" w:hAnsi="Times New Roman" w:cs="Times New Roman"/>
              <w:noProof/>
              <w:sz w:val="24"/>
              <w:szCs w:val="24"/>
            </w:rPr>
            <w:t xml:space="preserve"> (Panayotopoulou, Vakola, &amp; Galanaki, 2007)</w:t>
          </w:r>
          <w:r w:rsidR="00C444FB"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xml:space="preserve">. As an </w:t>
      </w:r>
      <w:r w:rsidRPr="00257925">
        <w:rPr>
          <w:rFonts w:ascii="Times New Roman" w:hAnsi="Times New Roman" w:cs="Times New Roman"/>
          <w:sz w:val="24"/>
          <w:szCs w:val="24"/>
        </w:rPr>
        <w:lastRenderedPageBreak/>
        <w:t xml:space="preserve">example, I was once on a sales presentation with guests from </w:t>
      </w:r>
      <w:r w:rsidR="00ED1EC9" w:rsidRPr="00257925">
        <w:rPr>
          <w:rFonts w:ascii="Times New Roman" w:hAnsi="Times New Roman" w:cs="Times New Roman"/>
          <w:sz w:val="24"/>
          <w:szCs w:val="24"/>
        </w:rPr>
        <w:t>Scotland</w:t>
      </w:r>
      <w:r w:rsidRPr="00257925">
        <w:rPr>
          <w:rFonts w:ascii="Times New Roman" w:hAnsi="Times New Roman" w:cs="Times New Roman"/>
          <w:sz w:val="24"/>
          <w:szCs w:val="24"/>
        </w:rPr>
        <w:t xml:space="preserve"> and I </w:t>
      </w:r>
      <w:proofErr w:type="spellStart"/>
      <w:r w:rsidRPr="00257925">
        <w:rPr>
          <w:rFonts w:ascii="Times New Roman" w:hAnsi="Times New Roman" w:cs="Times New Roman"/>
          <w:sz w:val="24"/>
          <w:szCs w:val="24"/>
        </w:rPr>
        <w:t>reali</w:t>
      </w:r>
      <w:r w:rsidR="00ED1EC9" w:rsidRPr="00257925">
        <w:rPr>
          <w:rFonts w:ascii="Times New Roman" w:hAnsi="Times New Roman" w:cs="Times New Roman"/>
          <w:sz w:val="24"/>
          <w:szCs w:val="24"/>
        </w:rPr>
        <w:t>s</w:t>
      </w:r>
      <w:r w:rsidRPr="00257925">
        <w:rPr>
          <w:rFonts w:ascii="Times New Roman" w:hAnsi="Times New Roman" w:cs="Times New Roman"/>
          <w:sz w:val="24"/>
          <w:szCs w:val="24"/>
        </w:rPr>
        <w:t>ed</w:t>
      </w:r>
      <w:proofErr w:type="spellEnd"/>
      <w:r w:rsidRPr="00257925">
        <w:rPr>
          <w:rFonts w:ascii="Times New Roman" w:hAnsi="Times New Roman" w:cs="Times New Roman"/>
          <w:sz w:val="24"/>
          <w:szCs w:val="24"/>
        </w:rPr>
        <w:t xml:space="preserve"> that my direct communication style was the opposite of their indirect communication style hence the communication was disrupted and tension was caused.</w:t>
      </w:r>
    </w:p>
    <w:p w:rsidR="008B6C91" w:rsidRPr="00257925" w:rsidRDefault="001D0A6E" w:rsidP="00257925">
      <w:pPr>
        <w:pStyle w:val="Heading2"/>
        <w:jc w:val="both"/>
        <w:rPr>
          <w:rFonts w:ascii="Times New Roman" w:hAnsi="Times New Roman" w:cs="Times New Roman"/>
          <w:szCs w:val="24"/>
        </w:rPr>
      </w:pPr>
      <w:bookmarkStart w:id="7" w:name="_Toc166690504"/>
      <w:r w:rsidRPr="00257925">
        <w:rPr>
          <w:rFonts w:ascii="Times New Roman" w:hAnsi="Times New Roman" w:cs="Times New Roman"/>
          <w:szCs w:val="24"/>
        </w:rPr>
        <w:t>Feelings:</w:t>
      </w:r>
      <w:bookmarkEnd w:id="7"/>
      <w:r w:rsidRPr="00257925">
        <w:rPr>
          <w:rFonts w:ascii="Times New Roman" w:hAnsi="Times New Roman" w:cs="Times New Roman"/>
          <w:szCs w:val="24"/>
        </w:rPr>
        <w:t xml:space="preserve"> </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At first, I was very much upset by the problems I encountered with the cultural diversity in the guest relations. I was </w:t>
      </w:r>
      <w:proofErr w:type="spellStart"/>
      <w:r w:rsidR="001F1951" w:rsidRPr="00257925">
        <w:rPr>
          <w:rFonts w:ascii="Times New Roman" w:hAnsi="Times New Roman" w:cs="Times New Roman"/>
          <w:sz w:val="24"/>
          <w:szCs w:val="24"/>
        </w:rPr>
        <w:t>sceptical</w:t>
      </w:r>
      <w:proofErr w:type="spellEnd"/>
      <w:r w:rsidRPr="00257925">
        <w:rPr>
          <w:rFonts w:ascii="Times New Roman" w:hAnsi="Times New Roman" w:cs="Times New Roman"/>
          <w:sz w:val="24"/>
          <w:szCs w:val="24"/>
        </w:rPr>
        <w:t xml:space="preserve"> about my capacity to communicate with guests from various cultural backgrounds and I was thinking </w:t>
      </w:r>
      <w:r w:rsidR="001F1951" w:rsidRPr="00257925">
        <w:rPr>
          <w:rFonts w:ascii="Times New Roman" w:hAnsi="Times New Roman" w:cs="Times New Roman"/>
          <w:sz w:val="24"/>
          <w:szCs w:val="24"/>
        </w:rPr>
        <w:t>about</w:t>
      </w:r>
      <w:r w:rsidRPr="00257925">
        <w:rPr>
          <w:rFonts w:ascii="Times New Roman" w:hAnsi="Times New Roman" w:cs="Times New Roman"/>
          <w:sz w:val="24"/>
          <w:szCs w:val="24"/>
        </w:rPr>
        <w:t xml:space="preserve"> how I could enhance my cultural competence. Nevertheless, these emotions of anger were mixed with </w:t>
      </w:r>
      <w:r w:rsidR="001F1951" w:rsidRPr="00257925">
        <w:rPr>
          <w:rFonts w:ascii="Times New Roman" w:hAnsi="Times New Roman" w:cs="Times New Roman"/>
          <w:sz w:val="24"/>
          <w:szCs w:val="24"/>
        </w:rPr>
        <w:t>a</w:t>
      </w:r>
      <w:r w:rsidRPr="00257925">
        <w:rPr>
          <w:rFonts w:ascii="Times New Roman" w:hAnsi="Times New Roman" w:cs="Times New Roman"/>
          <w:sz w:val="24"/>
          <w:szCs w:val="24"/>
        </w:rPr>
        <w:t xml:space="preserve"> sense of curiosity and the will to learn from these experiences and acquire more knowledge about the different cultures</w:t>
      </w:r>
      <w:r w:rsidR="008B6C91" w:rsidRPr="00257925">
        <w:rPr>
          <w:rFonts w:ascii="Times New Roman" w:hAnsi="Times New Roman" w:cs="Times New Roman"/>
          <w:sz w:val="24"/>
          <w:szCs w:val="24"/>
        </w:rPr>
        <w:t>.</w:t>
      </w:r>
    </w:p>
    <w:p w:rsidR="001F1951" w:rsidRPr="00257925" w:rsidRDefault="001D0A6E" w:rsidP="00257925">
      <w:pPr>
        <w:pStyle w:val="Heading2"/>
        <w:jc w:val="both"/>
        <w:rPr>
          <w:rFonts w:ascii="Times New Roman" w:hAnsi="Times New Roman" w:cs="Times New Roman"/>
          <w:szCs w:val="24"/>
        </w:rPr>
      </w:pPr>
      <w:bookmarkStart w:id="8" w:name="_Toc166690505"/>
      <w:r w:rsidRPr="00257925">
        <w:rPr>
          <w:rFonts w:ascii="Times New Roman" w:hAnsi="Times New Roman" w:cs="Times New Roman"/>
          <w:szCs w:val="24"/>
        </w:rPr>
        <w:t>Evaluation:</w:t>
      </w:r>
      <w:bookmarkEnd w:id="8"/>
      <w:r w:rsidRPr="00257925">
        <w:rPr>
          <w:rFonts w:ascii="Times New Roman" w:hAnsi="Times New Roman" w:cs="Times New Roman"/>
          <w:szCs w:val="24"/>
        </w:rPr>
        <w:t xml:space="preserve"> </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Later, I understood that cultural awareness is not only a nice skill but the most important skill for success in the hospitality industry</w:t>
      </w:r>
      <w:sdt>
        <w:sdtPr>
          <w:rPr>
            <w:rFonts w:ascii="Times New Roman" w:hAnsi="Times New Roman" w:cs="Times New Roman"/>
            <w:sz w:val="24"/>
            <w:szCs w:val="24"/>
          </w:rPr>
          <w:id w:val="50041635"/>
          <w:citation/>
        </w:sdtPr>
        <w:sdtEndPr/>
        <w:sdtContent>
          <w:r w:rsidR="001355E5" w:rsidRPr="00257925">
            <w:rPr>
              <w:rFonts w:ascii="Times New Roman" w:hAnsi="Times New Roman" w:cs="Times New Roman"/>
              <w:sz w:val="24"/>
              <w:szCs w:val="24"/>
            </w:rPr>
            <w:fldChar w:fldCharType="begin"/>
          </w:r>
          <w:r w:rsidR="001355E5" w:rsidRPr="00257925">
            <w:rPr>
              <w:rFonts w:ascii="Times New Roman" w:hAnsi="Times New Roman" w:cs="Times New Roman"/>
              <w:sz w:val="24"/>
              <w:szCs w:val="24"/>
            </w:rPr>
            <w:instrText xml:space="preserve"> CITATION Ruë04 \l 1033 </w:instrText>
          </w:r>
          <w:r w:rsidR="001355E5" w:rsidRPr="00257925">
            <w:rPr>
              <w:rFonts w:ascii="Times New Roman" w:hAnsi="Times New Roman" w:cs="Times New Roman"/>
              <w:sz w:val="24"/>
              <w:szCs w:val="24"/>
            </w:rPr>
            <w:fldChar w:fldCharType="separate"/>
          </w:r>
          <w:r w:rsidR="001355E5" w:rsidRPr="00257925">
            <w:rPr>
              <w:rFonts w:ascii="Times New Roman" w:hAnsi="Times New Roman" w:cs="Times New Roman"/>
              <w:noProof/>
              <w:sz w:val="24"/>
              <w:szCs w:val="24"/>
            </w:rPr>
            <w:t xml:space="preserve"> (Ruël, Bondarouk, &amp; Looise, 2004)</w:t>
          </w:r>
          <w:r w:rsidR="001355E5"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 xml:space="preserve">. The appreciation and acknowledgement of cultural diversity can make the guests feel good, </w:t>
      </w:r>
      <w:r w:rsidR="001F1951" w:rsidRPr="00257925">
        <w:rPr>
          <w:rFonts w:ascii="Times New Roman" w:hAnsi="Times New Roman" w:cs="Times New Roman"/>
          <w:sz w:val="24"/>
          <w:szCs w:val="24"/>
        </w:rPr>
        <w:t xml:space="preserve">and </w:t>
      </w:r>
      <w:r w:rsidRPr="00257925">
        <w:rPr>
          <w:rFonts w:ascii="Times New Roman" w:hAnsi="Times New Roman" w:cs="Times New Roman"/>
          <w:sz w:val="24"/>
          <w:szCs w:val="24"/>
        </w:rPr>
        <w:t xml:space="preserve">help in communicating with the guests from different backgrounds thus, it will bring about respectful relationships with the guests. </w:t>
      </w:r>
    </w:p>
    <w:p w:rsidR="001F1951" w:rsidRPr="00257925" w:rsidRDefault="001D0A6E" w:rsidP="00257925">
      <w:pPr>
        <w:pStyle w:val="Heading2"/>
        <w:jc w:val="both"/>
        <w:rPr>
          <w:rFonts w:ascii="Times New Roman" w:hAnsi="Times New Roman" w:cs="Times New Roman"/>
          <w:szCs w:val="24"/>
        </w:rPr>
      </w:pPr>
      <w:bookmarkStart w:id="9" w:name="_Toc166690506"/>
      <w:r w:rsidRPr="00257925">
        <w:rPr>
          <w:rFonts w:ascii="Times New Roman" w:hAnsi="Times New Roman" w:cs="Times New Roman"/>
          <w:szCs w:val="24"/>
        </w:rPr>
        <w:t>Analysis:</w:t>
      </w:r>
      <w:bookmarkEnd w:id="9"/>
      <w:r w:rsidRPr="00257925">
        <w:rPr>
          <w:rFonts w:ascii="Times New Roman" w:hAnsi="Times New Roman" w:cs="Times New Roman"/>
          <w:szCs w:val="24"/>
        </w:rPr>
        <w:t xml:space="preserve"> </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After the analysis of the reasons for cultural misunderstandings, I have concluded that the problem can be solved by improving cultural sensitivity in my interactions with guests. Through analy</w:t>
      </w:r>
      <w:r w:rsidR="007B24B3" w:rsidRPr="00257925">
        <w:rPr>
          <w:rFonts w:ascii="Times New Roman" w:hAnsi="Times New Roman" w:cs="Times New Roman"/>
          <w:sz w:val="24"/>
          <w:szCs w:val="24"/>
        </w:rPr>
        <w:t>s</w:t>
      </w:r>
      <w:r w:rsidRPr="00257925">
        <w:rPr>
          <w:rFonts w:ascii="Times New Roman" w:hAnsi="Times New Roman" w:cs="Times New Roman"/>
          <w:sz w:val="24"/>
          <w:szCs w:val="24"/>
        </w:rPr>
        <w:t>ing my manner of communication, I found out about my cultural heritage and how it affected my self-perceptions and actions. Besides, I noticed that the virtues of empathy, active listening, and flexibility which are the means of crossing cultural differences, are the key in the field of cross-cultural interactions.</w:t>
      </w:r>
    </w:p>
    <w:p w:rsidR="001F1951" w:rsidRPr="00257925" w:rsidRDefault="001D0A6E" w:rsidP="00257925">
      <w:pPr>
        <w:pStyle w:val="Heading2"/>
        <w:jc w:val="both"/>
        <w:rPr>
          <w:rFonts w:ascii="Times New Roman" w:hAnsi="Times New Roman" w:cs="Times New Roman"/>
          <w:szCs w:val="24"/>
        </w:rPr>
      </w:pPr>
      <w:bookmarkStart w:id="10" w:name="_Toc166690507"/>
      <w:r w:rsidRPr="00257925">
        <w:rPr>
          <w:rFonts w:ascii="Times New Roman" w:hAnsi="Times New Roman" w:cs="Times New Roman"/>
          <w:szCs w:val="24"/>
        </w:rPr>
        <w:t>Conclusion:</w:t>
      </w:r>
      <w:bookmarkEnd w:id="10"/>
      <w:r w:rsidRPr="00257925">
        <w:rPr>
          <w:rFonts w:ascii="Times New Roman" w:hAnsi="Times New Roman" w:cs="Times New Roman"/>
          <w:szCs w:val="24"/>
        </w:rPr>
        <w:t xml:space="preserve"> </w:t>
      </w:r>
    </w:p>
    <w:p w:rsidR="001D0A6E" w:rsidRPr="00257925"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My process of self-evaluation was the reason I came to the point that cultural awareness is an important part of success in the hospitality industry. Through the promotion of cultural diversity and the creation of an environment that is open to everyone, we can make the guest experiences that will be unique and unforgettable and also establish a strong relationship with guests from around the world. From now on, I am </w:t>
      </w:r>
      <w:r w:rsidR="001F1951" w:rsidRPr="00257925">
        <w:rPr>
          <w:rFonts w:ascii="Times New Roman" w:hAnsi="Times New Roman" w:cs="Times New Roman"/>
          <w:sz w:val="24"/>
          <w:szCs w:val="24"/>
        </w:rPr>
        <w:t>at</w:t>
      </w:r>
      <w:r w:rsidRPr="00257925">
        <w:rPr>
          <w:rFonts w:ascii="Times New Roman" w:hAnsi="Times New Roman" w:cs="Times New Roman"/>
          <w:sz w:val="24"/>
          <w:szCs w:val="24"/>
        </w:rPr>
        <w:t xml:space="preserve"> a point of no return planning to strengthen my cultural competence and assimilate cultural awareness into all the services of my role as a Sales Acquisition Manager at Holiday Inn Hotel</w:t>
      </w:r>
      <w:sdt>
        <w:sdtPr>
          <w:rPr>
            <w:rFonts w:ascii="Times New Roman" w:hAnsi="Times New Roman" w:cs="Times New Roman"/>
            <w:sz w:val="24"/>
            <w:szCs w:val="24"/>
          </w:rPr>
          <w:id w:val="-1610969251"/>
          <w:citation/>
        </w:sdtPr>
        <w:sdtEndPr/>
        <w:sdtContent>
          <w:r w:rsidR="001355E5" w:rsidRPr="00257925">
            <w:rPr>
              <w:rFonts w:ascii="Times New Roman" w:hAnsi="Times New Roman" w:cs="Times New Roman"/>
              <w:sz w:val="24"/>
              <w:szCs w:val="24"/>
            </w:rPr>
            <w:fldChar w:fldCharType="begin"/>
          </w:r>
          <w:r w:rsidR="001355E5" w:rsidRPr="00257925">
            <w:rPr>
              <w:rFonts w:ascii="Times New Roman" w:hAnsi="Times New Roman" w:cs="Times New Roman"/>
              <w:sz w:val="24"/>
              <w:szCs w:val="24"/>
            </w:rPr>
            <w:instrText xml:space="preserve"> CITATION Sad03 \l 1033 </w:instrText>
          </w:r>
          <w:r w:rsidR="001355E5" w:rsidRPr="00257925">
            <w:rPr>
              <w:rFonts w:ascii="Times New Roman" w:hAnsi="Times New Roman" w:cs="Times New Roman"/>
              <w:sz w:val="24"/>
              <w:szCs w:val="24"/>
            </w:rPr>
            <w:fldChar w:fldCharType="separate"/>
          </w:r>
          <w:r w:rsidR="001355E5" w:rsidRPr="00257925">
            <w:rPr>
              <w:rFonts w:ascii="Times New Roman" w:hAnsi="Times New Roman" w:cs="Times New Roman"/>
              <w:noProof/>
              <w:sz w:val="24"/>
              <w:szCs w:val="24"/>
            </w:rPr>
            <w:t xml:space="preserve"> (Sadri &amp; Chatterjee, 2003)</w:t>
          </w:r>
          <w:r w:rsidR="001355E5" w:rsidRPr="00257925">
            <w:rPr>
              <w:rFonts w:ascii="Times New Roman" w:hAnsi="Times New Roman" w:cs="Times New Roman"/>
              <w:sz w:val="24"/>
              <w:szCs w:val="24"/>
            </w:rPr>
            <w:fldChar w:fldCharType="end"/>
          </w:r>
        </w:sdtContent>
      </w:sdt>
      <w:r w:rsidRPr="00257925">
        <w:rPr>
          <w:rFonts w:ascii="Times New Roman" w:hAnsi="Times New Roman" w:cs="Times New Roman"/>
          <w:sz w:val="24"/>
          <w:szCs w:val="24"/>
        </w:rPr>
        <w:t>.</w:t>
      </w:r>
    </w:p>
    <w:p w:rsidR="001F1951" w:rsidRPr="00257925" w:rsidRDefault="001D0A6E" w:rsidP="00257925">
      <w:pPr>
        <w:pStyle w:val="Heading2"/>
        <w:jc w:val="both"/>
        <w:rPr>
          <w:rFonts w:ascii="Times New Roman" w:hAnsi="Times New Roman" w:cs="Times New Roman"/>
          <w:szCs w:val="24"/>
        </w:rPr>
      </w:pPr>
      <w:bookmarkStart w:id="11" w:name="_Toc166690508"/>
      <w:r w:rsidRPr="00257925">
        <w:rPr>
          <w:rFonts w:ascii="Times New Roman" w:hAnsi="Times New Roman" w:cs="Times New Roman"/>
          <w:szCs w:val="24"/>
        </w:rPr>
        <w:lastRenderedPageBreak/>
        <w:t>Action Plan:</w:t>
      </w:r>
      <w:bookmarkEnd w:id="11"/>
      <w:r w:rsidRPr="00257925">
        <w:rPr>
          <w:rFonts w:ascii="Times New Roman" w:hAnsi="Times New Roman" w:cs="Times New Roman"/>
          <w:szCs w:val="24"/>
        </w:rPr>
        <w:t xml:space="preserve"> </w:t>
      </w:r>
    </w:p>
    <w:p w:rsidR="00191B24" w:rsidRDefault="001D0A6E" w:rsidP="00257925">
      <w:pPr>
        <w:spacing w:line="360" w:lineRule="auto"/>
        <w:jc w:val="both"/>
        <w:rPr>
          <w:rFonts w:ascii="Times New Roman" w:hAnsi="Times New Roman" w:cs="Times New Roman"/>
          <w:sz w:val="24"/>
          <w:szCs w:val="24"/>
        </w:rPr>
      </w:pPr>
      <w:r w:rsidRPr="00257925">
        <w:rPr>
          <w:rFonts w:ascii="Times New Roman" w:hAnsi="Times New Roman" w:cs="Times New Roman"/>
          <w:sz w:val="24"/>
          <w:szCs w:val="24"/>
        </w:rPr>
        <w:t xml:space="preserve">Through the cultural sensitivity training and cross-cultural communication workshops, my cultural awareness and sensitivity will be enhanced, therefore, I will be participating in the ongoing learning and development opportunities. Besides, I will reach out to my colleagues and the guests to get </w:t>
      </w:r>
      <w:r w:rsidR="001F1951" w:rsidRPr="00257925">
        <w:rPr>
          <w:rFonts w:ascii="Times New Roman" w:hAnsi="Times New Roman" w:cs="Times New Roman"/>
          <w:sz w:val="24"/>
          <w:szCs w:val="24"/>
        </w:rPr>
        <w:t>feedback</w:t>
      </w:r>
      <w:r w:rsidRPr="00257925">
        <w:rPr>
          <w:rFonts w:ascii="Times New Roman" w:hAnsi="Times New Roman" w:cs="Times New Roman"/>
          <w:sz w:val="24"/>
          <w:szCs w:val="24"/>
        </w:rPr>
        <w:t xml:space="preserve"> to come up with the enhancement areas. Through these actions, I </w:t>
      </w:r>
      <w:r w:rsidR="001F1951" w:rsidRPr="00257925">
        <w:rPr>
          <w:rFonts w:ascii="Times New Roman" w:hAnsi="Times New Roman" w:cs="Times New Roman"/>
          <w:sz w:val="24"/>
          <w:szCs w:val="24"/>
        </w:rPr>
        <w:t>can</w:t>
      </w:r>
      <w:r w:rsidRPr="00257925">
        <w:rPr>
          <w:rFonts w:ascii="Times New Roman" w:hAnsi="Times New Roman" w:cs="Times New Roman"/>
          <w:sz w:val="24"/>
          <w:szCs w:val="24"/>
        </w:rPr>
        <w:t xml:space="preserve"> assure myself that I will be able to keep on moving on as a culturally competent professional in the hospitality industry.</w:t>
      </w:r>
    </w:p>
    <w:p w:rsidR="00191B24" w:rsidRDefault="00191B24" w:rsidP="00257925">
      <w:pPr>
        <w:spacing w:line="360" w:lineRule="auto"/>
        <w:jc w:val="both"/>
        <w:rPr>
          <w:rFonts w:ascii="Times New Roman" w:hAnsi="Times New Roman" w:cs="Times New Roman"/>
          <w:sz w:val="24"/>
          <w:szCs w:val="24"/>
        </w:rPr>
      </w:pPr>
    </w:p>
    <w:p w:rsidR="00191B24" w:rsidRDefault="00191B24" w:rsidP="00257925">
      <w:pPr>
        <w:spacing w:line="360" w:lineRule="auto"/>
        <w:jc w:val="both"/>
        <w:rPr>
          <w:rFonts w:ascii="Times New Roman" w:hAnsi="Times New Roman" w:cs="Times New Roman"/>
          <w:sz w:val="24"/>
          <w:szCs w:val="24"/>
        </w:rPr>
      </w:pPr>
    </w:p>
    <w:p w:rsidR="00191B24" w:rsidRDefault="00DB4CFD" w:rsidP="00257925">
      <w:pPr>
        <w:spacing w:line="360" w:lineRule="auto"/>
        <w:jc w:val="both"/>
        <w:rPr>
          <w:rFonts w:ascii="Times New Roman" w:hAnsi="Times New Roman" w:cs="Times New Roman"/>
          <w:noProof/>
          <w:sz w:val="24"/>
          <w:szCs w:val="24"/>
          <w:lang w:val="en-GB" w:eastAsia="en-GB"/>
        </w:rPr>
      </w:pPr>
      <w:bookmarkStart w:id="12" w:name="_GoBack"/>
      <w:bookmarkEnd w:id="12"/>
      <w:r w:rsidRPr="00257925">
        <w:rPr>
          <w:rStyle w:val="Heading1Char"/>
          <w:rFonts w:ascii="Times New Roman" w:eastAsiaTheme="minorHAnsi" w:hAnsi="Times New Roman"/>
          <w:szCs w:val="24"/>
        </w:rPr>
        <w:t>Component</w:t>
      </w:r>
      <w:r w:rsidR="00C37097" w:rsidRPr="00257925">
        <w:rPr>
          <w:rStyle w:val="Heading1Char"/>
          <w:rFonts w:ascii="Times New Roman" w:eastAsiaTheme="minorHAnsi" w:hAnsi="Times New Roman"/>
          <w:szCs w:val="24"/>
        </w:rPr>
        <w:t xml:space="preserve"> 4:</w:t>
      </w:r>
      <w:r w:rsidR="00191B24" w:rsidRPr="00191B24">
        <w:rPr>
          <w:rFonts w:ascii="Times New Roman" w:hAnsi="Times New Roman" w:cs="Times New Roman"/>
          <w:noProof/>
          <w:sz w:val="24"/>
          <w:szCs w:val="24"/>
          <w:lang w:val="en-GB" w:eastAsia="en-GB"/>
        </w:rPr>
        <w:t xml:space="preserve"> </w:t>
      </w:r>
    </w:p>
    <w:p w:rsidR="00C37097" w:rsidRPr="00257925" w:rsidRDefault="00191B24" w:rsidP="00257925">
      <w:pPr>
        <w:spacing w:line="360" w:lineRule="auto"/>
        <w:jc w:val="both"/>
        <w:rPr>
          <w:rStyle w:val="Heading1Char"/>
          <w:rFonts w:ascii="Times New Roman" w:eastAsiaTheme="minorHAnsi" w:hAnsi="Times New Roman"/>
          <w:szCs w:val="24"/>
        </w:rPr>
      </w:pPr>
      <w:r w:rsidRPr="00257925">
        <w:rPr>
          <w:rFonts w:ascii="Times New Roman" w:hAnsi="Times New Roman" w:cs="Times New Roman"/>
          <w:noProof/>
          <w:sz w:val="24"/>
          <w:szCs w:val="24"/>
          <w:lang w:val="en-GB" w:eastAsia="en-GB"/>
        </w:rPr>
        <w:drawing>
          <wp:inline distT="0" distB="0" distL="0" distR="0" wp14:anchorId="351E2246" wp14:editId="6015A8F3">
            <wp:extent cx="5943600" cy="33312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31210"/>
                    </a:xfrm>
                    <a:prstGeom prst="rect">
                      <a:avLst/>
                    </a:prstGeom>
                  </pic:spPr>
                </pic:pic>
              </a:graphicData>
            </a:graphic>
          </wp:inline>
        </w:drawing>
      </w:r>
    </w:p>
    <w:p w:rsidR="00C37097" w:rsidRPr="00257925" w:rsidRDefault="00C37097" w:rsidP="00257925">
      <w:pPr>
        <w:spacing w:line="360" w:lineRule="auto"/>
        <w:jc w:val="both"/>
        <w:rPr>
          <w:rFonts w:ascii="Times New Roman" w:hAnsi="Times New Roman" w:cs="Times New Roman"/>
          <w:noProof/>
          <w:sz w:val="24"/>
          <w:szCs w:val="24"/>
        </w:rPr>
      </w:pPr>
      <w:r w:rsidRPr="00257925">
        <w:rPr>
          <w:rFonts w:ascii="Times New Roman" w:hAnsi="Times New Roman" w:cs="Times New Roman"/>
          <w:noProof/>
          <w:sz w:val="24"/>
          <w:szCs w:val="24"/>
          <w:lang w:val="en-GB" w:eastAsia="en-GB"/>
        </w:rPr>
        <w:lastRenderedPageBreak/>
        <w:drawing>
          <wp:inline distT="0" distB="0" distL="0" distR="0" wp14:anchorId="43150B2B" wp14:editId="636D79D2">
            <wp:extent cx="5943600" cy="33305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30575"/>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drawing>
          <wp:inline distT="0" distB="0" distL="0" distR="0" wp14:anchorId="207C6F65" wp14:editId="6F65690C">
            <wp:extent cx="5943600" cy="33394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39465"/>
                    </a:xfrm>
                    <a:prstGeom prst="rect">
                      <a:avLst/>
                    </a:prstGeom>
                  </pic:spPr>
                </pic:pic>
              </a:graphicData>
            </a:graphic>
          </wp:inline>
        </w:drawing>
      </w:r>
    </w:p>
    <w:p w:rsidR="00C37097" w:rsidRPr="00257925" w:rsidRDefault="00C37097" w:rsidP="00257925">
      <w:pPr>
        <w:spacing w:line="360" w:lineRule="auto"/>
        <w:jc w:val="both"/>
        <w:rPr>
          <w:rStyle w:val="Heading1Char"/>
          <w:rFonts w:ascii="Times New Roman" w:eastAsiaTheme="minorHAnsi" w:hAnsi="Times New Roman"/>
          <w:szCs w:val="24"/>
        </w:rPr>
      </w:pPr>
      <w:r w:rsidRPr="00257925">
        <w:rPr>
          <w:rFonts w:ascii="Times New Roman" w:hAnsi="Times New Roman" w:cs="Times New Roman"/>
          <w:noProof/>
          <w:sz w:val="24"/>
          <w:szCs w:val="24"/>
          <w:lang w:val="en-GB" w:eastAsia="en-GB"/>
        </w:rPr>
        <w:lastRenderedPageBreak/>
        <w:drawing>
          <wp:inline distT="0" distB="0" distL="0" distR="0" wp14:anchorId="65DF755E" wp14:editId="0C86DC08">
            <wp:extent cx="5943600" cy="3337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37560"/>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drawing>
          <wp:inline distT="0" distB="0" distL="0" distR="0" wp14:anchorId="6CD0C312" wp14:editId="70DAFC9E">
            <wp:extent cx="5943600" cy="333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33750"/>
                    </a:xfrm>
                    <a:prstGeom prst="rect">
                      <a:avLst/>
                    </a:prstGeom>
                  </pic:spPr>
                </pic:pic>
              </a:graphicData>
            </a:graphic>
          </wp:inline>
        </w:drawing>
      </w:r>
      <w:r w:rsidRPr="00257925">
        <w:rPr>
          <w:rFonts w:ascii="Times New Roman" w:hAnsi="Times New Roman" w:cs="Times New Roman"/>
          <w:noProof/>
          <w:sz w:val="24"/>
          <w:szCs w:val="24"/>
        </w:rPr>
        <w:br/>
      </w:r>
      <w:r w:rsidRPr="00257925">
        <w:rPr>
          <w:rFonts w:ascii="Times New Roman" w:hAnsi="Times New Roman" w:cs="Times New Roman"/>
          <w:noProof/>
          <w:sz w:val="24"/>
          <w:szCs w:val="24"/>
          <w:lang w:val="en-GB" w:eastAsia="en-GB"/>
        </w:rPr>
        <w:lastRenderedPageBreak/>
        <w:drawing>
          <wp:inline distT="0" distB="0" distL="0" distR="0" wp14:anchorId="03FCD647" wp14:editId="1C1C7368">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drawing>
          <wp:inline distT="0" distB="0" distL="0" distR="0" wp14:anchorId="207A5A88" wp14:editId="32DC6DA6">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lastRenderedPageBreak/>
        <w:drawing>
          <wp:inline distT="0" distB="0" distL="0" distR="0" wp14:anchorId="6A664DC6" wp14:editId="039499B1">
            <wp:extent cx="5943600" cy="33089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08985"/>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drawing>
          <wp:inline distT="0" distB="0" distL="0" distR="0" wp14:anchorId="55443601" wp14:editId="4D4198AE">
            <wp:extent cx="5943600" cy="33318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31845"/>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lastRenderedPageBreak/>
        <w:drawing>
          <wp:inline distT="0" distB="0" distL="0" distR="0" wp14:anchorId="18871A71" wp14:editId="41B380DD">
            <wp:extent cx="5943600" cy="33185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18510"/>
                    </a:xfrm>
                    <a:prstGeom prst="rect">
                      <a:avLst/>
                    </a:prstGeom>
                  </pic:spPr>
                </pic:pic>
              </a:graphicData>
            </a:graphic>
          </wp:inline>
        </w:drawing>
      </w:r>
      <w:r w:rsidRPr="00257925">
        <w:rPr>
          <w:rFonts w:ascii="Times New Roman" w:hAnsi="Times New Roman" w:cs="Times New Roman"/>
          <w:noProof/>
          <w:sz w:val="24"/>
          <w:szCs w:val="24"/>
        </w:rPr>
        <w:t xml:space="preserve"> </w:t>
      </w:r>
      <w:r w:rsidRPr="00257925">
        <w:rPr>
          <w:rFonts w:ascii="Times New Roman" w:hAnsi="Times New Roman" w:cs="Times New Roman"/>
          <w:noProof/>
          <w:sz w:val="24"/>
          <w:szCs w:val="24"/>
          <w:lang w:val="en-GB" w:eastAsia="en-GB"/>
        </w:rPr>
        <w:drawing>
          <wp:inline distT="0" distB="0" distL="0" distR="0" wp14:anchorId="5F091F94" wp14:editId="4C05984F">
            <wp:extent cx="5943600" cy="3342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005"/>
                    </a:xfrm>
                    <a:prstGeom prst="rect">
                      <a:avLst/>
                    </a:prstGeom>
                  </pic:spPr>
                </pic:pic>
              </a:graphicData>
            </a:graphic>
          </wp:inline>
        </w:drawing>
      </w:r>
    </w:p>
    <w:bookmarkStart w:id="13" w:name="_Toc166690509" w:displacedByCustomXml="next"/>
    <w:sdt>
      <w:sdtPr>
        <w:rPr>
          <w:rFonts w:ascii="Times New Roman" w:eastAsiaTheme="minorHAnsi" w:hAnsi="Times New Roman" w:cstheme="minorBidi"/>
          <w:b w:val="0"/>
          <w:color w:val="auto"/>
          <w:kern w:val="0"/>
          <w:sz w:val="22"/>
          <w:szCs w:val="24"/>
          <w:lang w:val="en-US"/>
        </w:rPr>
        <w:id w:val="-1997803664"/>
        <w:docPartObj>
          <w:docPartGallery w:val="Bibliographies"/>
          <w:docPartUnique/>
        </w:docPartObj>
      </w:sdtPr>
      <w:sdtEndPr/>
      <w:sdtContent>
        <w:p w:rsidR="00580C8E" w:rsidRPr="00257925" w:rsidRDefault="00580C8E" w:rsidP="00257925">
          <w:pPr>
            <w:pStyle w:val="Heading1"/>
            <w:spacing w:line="360" w:lineRule="auto"/>
            <w:jc w:val="both"/>
            <w:rPr>
              <w:rFonts w:ascii="Times New Roman" w:hAnsi="Times New Roman"/>
              <w:szCs w:val="24"/>
            </w:rPr>
          </w:pPr>
          <w:r w:rsidRPr="00257925">
            <w:rPr>
              <w:rFonts w:ascii="Times New Roman" w:hAnsi="Times New Roman"/>
              <w:szCs w:val="24"/>
            </w:rPr>
            <w:t>References</w:t>
          </w:r>
          <w:bookmarkEnd w:id="13"/>
        </w:p>
        <w:sdt>
          <w:sdtPr>
            <w:rPr>
              <w:rFonts w:ascii="Times New Roman" w:hAnsi="Times New Roman" w:cs="Times New Roman"/>
              <w:sz w:val="24"/>
              <w:szCs w:val="24"/>
            </w:rPr>
            <w:id w:val="-573587230"/>
            <w:bibliography/>
          </w:sdtPr>
          <w:sdtEndPr/>
          <w:sdtContent>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sz w:val="24"/>
                  <w:szCs w:val="24"/>
                </w:rPr>
                <w:fldChar w:fldCharType="begin"/>
              </w:r>
              <w:r w:rsidRPr="00257925">
                <w:rPr>
                  <w:rFonts w:ascii="Times New Roman" w:hAnsi="Times New Roman" w:cs="Times New Roman"/>
                  <w:sz w:val="24"/>
                  <w:szCs w:val="24"/>
                </w:rPr>
                <w:instrText xml:space="preserve"> BIBLIOGRAPHY </w:instrText>
              </w:r>
              <w:r w:rsidRPr="00257925">
                <w:rPr>
                  <w:rFonts w:ascii="Times New Roman" w:hAnsi="Times New Roman" w:cs="Times New Roman"/>
                  <w:sz w:val="24"/>
                  <w:szCs w:val="24"/>
                </w:rPr>
                <w:fldChar w:fldCharType="separate"/>
              </w:r>
              <w:r w:rsidRPr="00257925">
                <w:rPr>
                  <w:rFonts w:ascii="Times New Roman" w:hAnsi="Times New Roman" w:cs="Times New Roman"/>
                  <w:noProof/>
                  <w:sz w:val="24"/>
                  <w:szCs w:val="24"/>
                  <w:lang w:val="en-GB"/>
                </w:rPr>
                <w:t xml:space="preserve">Lori, B., &amp; Elaine, D. (2002). Information Systems: The quiet revolution in Human Resource management. </w:t>
              </w:r>
              <w:r w:rsidRPr="00257925">
                <w:rPr>
                  <w:rFonts w:ascii="Times New Roman" w:hAnsi="Times New Roman" w:cs="Times New Roman"/>
                  <w:i/>
                  <w:iCs/>
                  <w:noProof/>
                  <w:sz w:val="24"/>
                  <w:szCs w:val="24"/>
                  <w:lang w:val="en-GB"/>
                </w:rPr>
                <w:t>The Journal of Computer Information Systems</w:t>
              </w:r>
              <w:r w:rsidRPr="00257925">
                <w:rPr>
                  <w:rFonts w:ascii="Times New Roman" w:hAnsi="Times New Roman" w:cs="Times New Roman"/>
                  <w:noProof/>
                  <w:sz w:val="24"/>
                  <w:szCs w:val="24"/>
                  <w:lang w:val="en-GB"/>
                </w:rPr>
                <w:t>, 17-20.</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lastRenderedPageBreak/>
                <w:t xml:space="preserve">Meade, J. G. (2003). </w:t>
              </w:r>
              <w:r w:rsidRPr="00257925">
                <w:rPr>
                  <w:rFonts w:ascii="Times New Roman" w:hAnsi="Times New Roman" w:cs="Times New Roman"/>
                  <w:i/>
                  <w:iCs/>
                  <w:noProof/>
                  <w:sz w:val="24"/>
                  <w:szCs w:val="24"/>
                  <w:lang w:val="en-GB"/>
                </w:rPr>
                <w:t>The human resources software handbook: Evaluating technology solutions for your organization.</w:t>
              </w:r>
              <w:r w:rsidRPr="00257925">
                <w:rPr>
                  <w:rFonts w:ascii="Times New Roman" w:hAnsi="Times New Roman" w:cs="Times New Roman"/>
                  <w:noProof/>
                  <w:sz w:val="24"/>
                  <w:szCs w:val="24"/>
                  <w:lang w:val="en-GB"/>
                </w:rPr>
                <w:t xml:space="preserve"> San Francisco: Jossey-Bass.</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Mohapatra, S. (2009). Framework for HRIS implementation in non-IT sector. </w:t>
              </w:r>
              <w:r w:rsidRPr="00257925">
                <w:rPr>
                  <w:rFonts w:ascii="Times New Roman" w:hAnsi="Times New Roman" w:cs="Times New Roman"/>
                  <w:i/>
                  <w:iCs/>
                  <w:noProof/>
                  <w:sz w:val="24"/>
                  <w:szCs w:val="24"/>
                  <w:lang w:val="en-GB"/>
                </w:rPr>
                <w:t>Journal of Convergence Information Technology</w:t>
              </w:r>
              <w:r w:rsidRPr="00257925">
                <w:rPr>
                  <w:rFonts w:ascii="Times New Roman" w:hAnsi="Times New Roman" w:cs="Times New Roman"/>
                  <w:noProof/>
                  <w:sz w:val="24"/>
                  <w:szCs w:val="24"/>
                  <w:lang w:val="en-GB"/>
                </w:rPr>
                <w:t>.</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Nawaz, M. N. (2012). To assess the impact of HRIS in facilitating information flow among the select software companies in Bangalore, India. </w:t>
              </w:r>
              <w:r w:rsidRPr="00257925">
                <w:rPr>
                  <w:rFonts w:ascii="Times New Roman" w:hAnsi="Times New Roman" w:cs="Times New Roman"/>
                  <w:i/>
                  <w:iCs/>
                  <w:noProof/>
                  <w:sz w:val="24"/>
                  <w:szCs w:val="24"/>
                  <w:lang w:val="en-GB"/>
                </w:rPr>
                <w:t>Research Journal of Management Sciences</w:t>
              </w:r>
              <w:r w:rsidRPr="00257925">
                <w:rPr>
                  <w:rFonts w:ascii="Times New Roman" w:hAnsi="Times New Roman" w:cs="Times New Roman"/>
                  <w:noProof/>
                  <w:sz w:val="24"/>
                  <w:szCs w:val="24"/>
                  <w:lang w:val="en-GB"/>
                </w:rPr>
                <w:t>, 1–8.</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Ng, S. T., Skitmore, R. M., &amp; Sharma, T. (2001). Towards a human resource information system for Australian construction companies. </w:t>
              </w:r>
              <w:r w:rsidRPr="00257925">
                <w:rPr>
                  <w:rFonts w:ascii="Times New Roman" w:hAnsi="Times New Roman" w:cs="Times New Roman"/>
                  <w:i/>
                  <w:iCs/>
                  <w:noProof/>
                  <w:sz w:val="24"/>
                  <w:szCs w:val="24"/>
                  <w:lang w:val="en-GB"/>
                </w:rPr>
                <w:t>Engineering, construction and architectural management</w:t>
              </w:r>
              <w:r w:rsidRPr="00257925">
                <w:rPr>
                  <w:rFonts w:ascii="Times New Roman" w:hAnsi="Times New Roman" w:cs="Times New Roman"/>
                  <w:noProof/>
                  <w:sz w:val="24"/>
                  <w:szCs w:val="24"/>
                  <w:lang w:val="en-GB"/>
                </w:rPr>
                <w:t>, 238-249.</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Nikhal, A., &amp; Sanjana, B. (2013). Managerial Perceptions of the Impact of HRIS on Organizational Efficiency. </w:t>
              </w:r>
              <w:r w:rsidRPr="00257925">
                <w:rPr>
                  <w:rFonts w:ascii="Times New Roman" w:hAnsi="Times New Roman" w:cs="Times New Roman"/>
                  <w:i/>
                  <w:iCs/>
                  <w:noProof/>
                  <w:sz w:val="24"/>
                  <w:szCs w:val="24"/>
                  <w:lang w:val="en-GB"/>
                </w:rPr>
                <w:t>Journal of Economics and Behavioral Studies</w:t>
              </w:r>
              <w:r w:rsidRPr="00257925">
                <w:rPr>
                  <w:rFonts w:ascii="Times New Roman" w:hAnsi="Times New Roman" w:cs="Times New Roman"/>
                  <w:noProof/>
                  <w:sz w:val="24"/>
                  <w:szCs w:val="24"/>
                  <w:lang w:val="en-GB"/>
                </w:rPr>
                <w:t>, 861-87.</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Ostermann, H., Staudinger, B., &amp; Staudinger, R. (2009). Benchmarking human resources information systems. </w:t>
              </w:r>
              <w:r w:rsidRPr="00257925">
                <w:rPr>
                  <w:rFonts w:ascii="Times New Roman" w:hAnsi="Times New Roman" w:cs="Times New Roman"/>
                  <w:i/>
                  <w:iCs/>
                  <w:noProof/>
                  <w:sz w:val="24"/>
                  <w:szCs w:val="24"/>
                  <w:lang w:val="en-GB"/>
                </w:rPr>
                <w:t>Encyclopedia of Human Resources Information Systems</w:t>
              </w:r>
              <w:r w:rsidRPr="00257925">
                <w:rPr>
                  <w:rFonts w:ascii="Times New Roman" w:hAnsi="Times New Roman" w:cs="Times New Roman"/>
                  <w:noProof/>
                  <w:sz w:val="24"/>
                  <w:szCs w:val="24"/>
                  <w:lang w:val="en-GB"/>
                </w:rPr>
                <w:t>, 92-101.</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Panayotopoulou, L., Vakola, M., &amp; Galanaki, E. (2007). E-HR adoption and the role of HRM:Evidence from Greece. </w:t>
              </w:r>
              <w:r w:rsidRPr="00257925">
                <w:rPr>
                  <w:rFonts w:ascii="Times New Roman" w:hAnsi="Times New Roman" w:cs="Times New Roman"/>
                  <w:i/>
                  <w:iCs/>
                  <w:noProof/>
                  <w:sz w:val="24"/>
                  <w:szCs w:val="24"/>
                  <w:lang w:val="en-GB"/>
                </w:rPr>
                <w:t>Personnel Review</w:t>
              </w:r>
              <w:r w:rsidRPr="00257925">
                <w:rPr>
                  <w:rFonts w:ascii="Times New Roman" w:hAnsi="Times New Roman" w:cs="Times New Roman"/>
                  <w:noProof/>
                  <w:sz w:val="24"/>
                  <w:szCs w:val="24"/>
                  <w:lang w:val="en-GB"/>
                </w:rPr>
                <w:t>, 277-294.</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Ruël, H., Bondarouk, T., &amp; Looise, J. K. (2004). E-HRM: innovation or irritation: an explorative empirical study in five large companies on web-based HRM. </w:t>
              </w:r>
              <w:r w:rsidRPr="00257925">
                <w:rPr>
                  <w:rFonts w:ascii="Times New Roman" w:hAnsi="Times New Roman" w:cs="Times New Roman"/>
                  <w:i/>
                  <w:iCs/>
                  <w:noProof/>
                  <w:sz w:val="24"/>
                  <w:szCs w:val="24"/>
                  <w:lang w:val="en-GB"/>
                </w:rPr>
                <w:t>Management Revenue</w:t>
              </w:r>
              <w:r w:rsidRPr="00257925">
                <w:rPr>
                  <w:rFonts w:ascii="Times New Roman" w:hAnsi="Times New Roman" w:cs="Times New Roman"/>
                  <w:noProof/>
                  <w:sz w:val="24"/>
                  <w:szCs w:val="24"/>
                  <w:lang w:val="en-GB"/>
                </w:rPr>
                <w:t>, 364–380. .</w:t>
              </w:r>
            </w:p>
            <w:p w:rsidR="00580C8E" w:rsidRPr="00257925" w:rsidRDefault="00580C8E" w:rsidP="00257925">
              <w:pPr>
                <w:pStyle w:val="Bibliography"/>
                <w:spacing w:line="360" w:lineRule="auto"/>
                <w:ind w:left="720" w:hanging="720"/>
                <w:jc w:val="both"/>
                <w:rPr>
                  <w:rFonts w:ascii="Times New Roman" w:hAnsi="Times New Roman" w:cs="Times New Roman"/>
                  <w:noProof/>
                  <w:sz w:val="24"/>
                  <w:szCs w:val="24"/>
                  <w:lang w:val="en-GB"/>
                </w:rPr>
              </w:pPr>
              <w:r w:rsidRPr="00257925">
                <w:rPr>
                  <w:rFonts w:ascii="Times New Roman" w:hAnsi="Times New Roman" w:cs="Times New Roman"/>
                  <w:noProof/>
                  <w:sz w:val="24"/>
                  <w:szCs w:val="24"/>
                  <w:lang w:val="en-GB"/>
                </w:rPr>
                <w:t xml:space="preserve">Sadri, J., &amp; Chatterjee, V. (2003). Building organizational character through HRIS. </w:t>
              </w:r>
              <w:r w:rsidRPr="00257925">
                <w:rPr>
                  <w:rFonts w:ascii="Times New Roman" w:hAnsi="Times New Roman" w:cs="Times New Roman"/>
                  <w:i/>
                  <w:iCs/>
                  <w:noProof/>
                  <w:sz w:val="24"/>
                  <w:szCs w:val="24"/>
                  <w:lang w:val="en-GB"/>
                </w:rPr>
                <w:t xml:space="preserve">International Journal of www.ccsenet.org/ibr International Business </w:t>
              </w:r>
              <w:r w:rsidRPr="00257925">
                <w:rPr>
                  <w:rFonts w:ascii="Times New Roman" w:hAnsi="Times New Roman" w:cs="Times New Roman"/>
                  <w:noProof/>
                  <w:sz w:val="24"/>
                  <w:szCs w:val="24"/>
                  <w:lang w:val="en-GB"/>
                </w:rPr>
                <w:t>, 2014 .</w:t>
              </w:r>
            </w:p>
            <w:p w:rsidR="00580C8E" w:rsidRPr="00257925" w:rsidRDefault="00580C8E" w:rsidP="00257925">
              <w:pPr>
                <w:spacing w:line="360" w:lineRule="auto"/>
                <w:jc w:val="both"/>
                <w:rPr>
                  <w:rFonts w:ascii="Times New Roman" w:hAnsi="Times New Roman" w:cs="Times New Roman"/>
                  <w:sz w:val="24"/>
                  <w:szCs w:val="24"/>
                </w:rPr>
              </w:pPr>
              <w:r w:rsidRPr="00257925">
                <w:rPr>
                  <w:rFonts w:ascii="Times New Roman" w:hAnsi="Times New Roman" w:cs="Times New Roman"/>
                  <w:b/>
                  <w:bCs/>
                  <w:noProof/>
                  <w:sz w:val="24"/>
                  <w:szCs w:val="24"/>
                </w:rPr>
                <w:fldChar w:fldCharType="end"/>
              </w:r>
            </w:p>
          </w:sdtContent>
        </w:sdt>
      </w:sdtContent>
    </w:sdt>
    <w:p w:rsidR="00F31DDD" w:rsidRPr="00257925" w:rsidRDefault="00F31DDD" w:rsidP="00257925">
      <w:pPr>
        <w:spacing w:line="360" w:lineRule="auto"/>
        <w:jc w:val="both"/>
        <w:rPr>
          <w:rFonts w:ascii="Times New Roman" w:hAnsi="Times New Roman" w:cs="Times New Roman"/>
          <w:sz w:val="24"/>
          <w:szCs w:val="24"/>
        </w:rPr>
      </w:pPr>
    </w:p>
    <w:sectPr w:rsidR="00F31DDD" w:rsidRPr="00257925" w:rsidSect="00162D1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44AF8"/>
    <w:multiLevelType w:val="multilevel"/>
    <w:tmpl w:val="A5D8B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9C"/>
    <w:rsid w:val="00092F3F"/>
    <w:rsid w:val="000C4A6A"/>
    <w:rsid w:val="000D595C"/>
    <w:rsid w:val="000F4C9C"/>
    <w:rsid w:val="001355E5"/>
    <w:rsid w:val="00162D1E"/>
    <w:rsid w:val="00191B24"/>
    <w:rsid w:val="001A5903"/>
    <w:rsid w:val="001D0A6E"/>
    <w:rsid w:val="001F1951"/>
    <w:rsid w:val="00257925"/>
    <w:rsid w:val="00294778"/>
    <w:rsid w:val="002D5EC7"/>
    <w:rsid w:val="00446088"/>
    <w:rsid w:val="004C4830"/>
    <w:rsid w:val="00505260"/>
    <w:rsid w:val="00580C8E"/>
    <w:rsid w:val="005E55EC"/>
    <w:rsid w:val="0063310C"/>
    <w:rsid w:val="0066615A"/>
    <w:rsid w:val="006D319C"/>
    <w:rsid w:val="006E5E8B"/>
    <w:rsid w:val="007716B1"/>
    <w:rsid w:val="007B0278"/>
    <w:rsid w:val="007B24B3"/>
    <w:rsid w:val="00845924"/>
    <w:rsid w:val="008A1F5C"/>
    <w:rsid w:val="008B6C91"/>
    <w:rsid w:val="00986A3D"/>
    <w:rsid w:val="00A70C4B"/>
    <w:rsid w:val="00B66F6B"/>
    <w:rsid w:val="00C37097"/>
    <w:rsid w:val="00C444FB"/>
    <w:rsid w:val="00DB4CFD"/>
    <w:rsid w:val="00E4506F"/>
    <w:rsid w:val="00ED1650"/>
    <w:rsid w:val="00ED1EC9"/>
    <w:rsid w:val="00F31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B81AC"/>
  <w15:chartTrackingRefBased/>
  <w15:docId w15:val="{DD2815A0-BF59-44FD-B098-53A29D9F7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1EC9"/>
    <w:pPr>
      <w:keepNext/>
      <w:keepLines/>
      <w:suppressAutoHyphens/>
      <w:autoSpaceDN w:val="0"/>
      <w:spacing w:before="360" w:after="80" w:line="254" w:lineRule="auto"/>
      <w:outlineLvl w:val="0"/>
    </w:pPr>
    <w:rPr>
      <w:rFonts w:ascii="Arial" w:eastAsia="Times New Roman" w:hAnsi="Arial" w:cs="Times New Roman"/>
      <w:b/>
      <w:color w:val="2F5496" w:themeColor="accent1" w:themeShade="BF"/>
      <w:kern w:val="3"/>
      <w:sz w:val="24"/>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EC9"/>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unhideWhenUsed/>
    <w:rsid w:val="006D319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F31DD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31DDD"/>
    <w:rPr>
      <w:rFonts w:ascii="Arial" w:eastAsia="Times New Roman" w:hAnsi="Arial" w:cs="Arial"/>
      <w:vanish/>
      <w:sz w:val="16"/>
      <w:szCs w:val="16"/>
    </w:rPr>
  </w:style>
  <w:style w:type="character" w:styleId="Strong">
    <w:name w:val="Strong"/>
    <w:basedOn w:val="DefaultParagraphFont"/>
    <w:uiPriority w:val="22"/>
    <w:qFormat/>
    <w:rsid w:val="00F31DDD"/>
    <w:rPr>
      <w:b/>
      <w:bCs/>
    </w:rPr>
  </w:style>
  <w:style w:type="character" w:customStyle="1" w:styleId="cursor-pointer">
    <w:name w:val="cursor-pointer"/>
    <w:basedOn w:val="DefaultParagraphFont"/>
    <w:rsid w:val="001D0A6E"/>
  </w:style>
  <w:style w:type="paragraph" w:styleId="Bibliography">
    <w:name w:val="Bibliography"/>
    <w:basedOn w:val="Normal"/>
    <w:next w:val="Normal"/>
    <w:uiPriority w:val="37"/>
    <w:unhideWhenUsed/>
    <w:rsid w:val="00580C8E"/>
  </w:style>
  <w:style w:type="paragraph" w:styleId="TOCHeading">
    <w:name w:val="TOC Heading"/>
    <w:basedOn w:val="Heading1"/>
    <w:next w:val="Normal"/>
    <w:uiPriority w:val="39"/>
    <w:unhideWhenUsed/>
    <w:qFormat/>
    <w:rsid w:val="00505260"/>
    <w:pPr>
      <w:suppressAutoHyphens w:val="0"/>
      <w:autoSpaceDN/>
      <w:spacing w:before="240" w:after="0" w:line="259" w:lineRule="auto"/>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505260"/>
    <w:pPr>
      <w:spacing w:after="100"/>
    </w:pPr>
  </w:style>
  <w:style w:type="paragraph" w:styleId="TOC2">
    <w:name w:val="toc 2"/>
    <w:basedOn w:val="Normal"/>
    <w:next w:val="Normal"/>
    <w:autoRedefine/>
    <w:uiPriority w:val="39"/>
    <w:unhideWhenUsed/>
    <w:rsid w:val="00505260"/>
    <w:pPr>
      <w:spacing w:after="100"/>
      <w:ind w:left="220"/>
    </w:pPr>
  </w:style>
  <w:style w:type="character" w:styleId="Hyperlink">
    <w:name w:val="Hyperlink"/>
    <w:basedOn w:val="DefaultParagraphFont"/>
    <w:uiPriority w:val="99"/>
    <w:unhideWhenUsed/>
    <w:rsid w:val="00505260"/>
    <w:rPr>
      <w:color w:val="0563C1" w:themeColor="hyperlink"/>
      <w:u w:val="single"/>
    </w:rPr>
  </w:style>
  <w:style w:type="paragraph" w:styleId="Title">
    <w:name w:val="Title"/>
    <w:basedOn w:val="Normal"/>
    <w:next w:val="Normal"/>
    <w:link w:val="TitleChar"/>
    <w:uiPriority w:val="10"/>
    <w:qFormat/>
    <w:rsid w:val="00162D1E"/>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162D1E"/>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162D1E"/>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162D1E"/>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36698">
      <w:bodyDiv w:val="1"/>
      <w:marLeft w:val="0"/>
      <w:marRight w:val="0"/>
      <w:marTop w:val="0"/>
      <w:marBottom w:val="0"/>
      <w:divBdr>
        <w:top w:val="none" w:sz="0" w:space="0" w:color="auto"/>
        <w:left w:val="none" w:sz="0" w:space="0" w:color="auto"/>
        <w:bottom w:val="none" w:sz="0" w:space="0" w:color="auto"/>
        <w:right w:val="none" w:sz="0" w:space="0" w:color="auto"/>
      </w:divBdr>
      <w:divsChild>
        <w:div w:id="1153715021">
          <w:marLeft w:val="0"/>
          <w:marRight w:val="0"/>
          <w:marTop w:val="0"/>
          <w:marBottom w:val="0"/>
          <w:divBdr>
            <w:top w:val="single" w:sz="2" w:space="0" w:color="auto"/>
            <w:left w:val="single" w:sz="2" w:space="0" w:color="auto"/>
            <w:bottom w:val="single" w:sz="2" w:space="0" w:color="auto"/>
            <w:right w:val="single" w:sz="2" w:space="0" w:color="auto"/>
          </w:divBdr>
        </w:div>
        <w:div w:id="1570190811">
          <w:marLeft w:val="0"/>
          <w:marRight w:val="0"/>
          <w:marTop w:val="0"/>
          <w:marBottom w:val="0"/>
          <w:divBdr>
            <w:top w:val="single" w:sz="2" w:space="0" w:color="auto"/>
            <w:left w:val="single" w:sz="2" w:space="0" w:color="auto"/>
            <w:bottom w:val="single" w:sz="2" w:space="0" w:color="auto"/>
            <w:right w:val="single" w:sz="2" w:space="0" w:color="auto"/>
          </w:divBdr>
        </w:div>
        <w:div w:id="845554731">
          <w:marLeft w:val="0"/>
          <w:marRight w:val="0"/>
          <w:marTop w:val="0"/>
          <w:marBottom w:val="0"/>
          <w:divBdr>
            <w:top w:val="single" w:sz="2" w:space="0" w:color="auto"/>
            <w:left w:val="single" w:sz="2" w:space="0" w:color="auto"/>
            <w:bottom w:val="single" w:sz="2" w:space="0" w:color="auto"/>
            <w:right w:val="single" w:sz="2" w:space="0" w:color="auto"/>
          </w:divBdr>
        </w:div>
        <w:div w:id="97649164">
          <w:marLeft w:val="0"/>
          <w:marRight w:val="0"/>
          <w:marTop w:val="0"/>
          <w:marBottom w:val="0"/>
          <w:divBdr>
            <w:top w:val="single" w:sz="2" w:space="0" w:color="auto"/>
            <w:left w:val="single" w:sz="2" w:space="0" w:color="auto"/>
            <w:bottom w:val="single" w:sz="2" w:space="0" w:color="auto"/>
            <w:right w:val="single" w:sz="2" w:space="0" w:color="auto"/>
          </w:divBdr>
        </w:div>
        <w:div w:id="89550395">
          <w:marLeft w:val="0"/>
          <w:marRight w:val="0"/>
          <w:marTop w:val="0"/>
          <w:marBottom w:val="0"/>
          <w:divBdr>
            <w:top w:val="single" w:sz="2" w:space="0" w:color="auto"/>
            <w:left w:val="single" w:sz="2" w:space="0" w:color="auto"/>
            <w:bottom w:val="single" w:sz="2" w:space="0" w:color="auto"/>
            <w:right w:val="single" w:sz="2" w:space="0" w:color="auto"/>
          </w:divBdr>
        </w:div>
        <w:div w:id="1881164415">
          <w:marLeft w:val="0"/>
          <w:marRight w:val="0"/>
          <w:marTop w:val="0"/>
          <w:marBottom w:val="0"/>
          <w:divBdr>
            <w:top w:val="single" w:sz="2" w:space="0" w:color="auto"/>
            <w:left w:val="single" w:sz="2" w:space="0" w:color="auto"/>
            <w:bottom w:val="single" w:sz="2" w:space="0" w:color="auto"/>
            <w:right w:val="single" w:sz="2" w:space="0" w:color="auto"/>
          </w:divBdr>
        </w:div>
        <w:div w:id="409233933">
          <w:marLeft w:val="0"/>
          <w:marRight w:val="0"/>
          <w:marTop w:val="0"/>
          <w:marBottom w:val="0"/>
          <w:divBdr>
            <w:top w:val="single" w:sz="2" w:space="0" w:color="auto"/>
            <w:left w:val="single" w:sz="2" w:space="0" w:color="auto"/>
            <w:bottom w:val="single" w:sz="2" w:space="0" w:color="auto"/>
            <w:right w:val="single" w:sz="2" w:space="0" w:color="auto"/>
          </w:divBdr>
        </w:div>
        <w:div w:id="213084161">
          <w:marLeft w:val="0"/>
          <w:marRight w:val="0"/>
          <w:marTop w:val="0"/>
          <w:marBottom w:val="0"/>
          <w:divBdr>
            <w:top w:val="single" w:sz="2" w:space="0" w:color="auto"/>
            <w:left w:val="single" w:sz="2" w:space="0" w:color="auto"/>
            <w:bottom w:val="single" w:sz="2" w:space="0" w:color="auto"/>
            <w:right w:val="single" w:sz="2" w:space="0" w:color="auto"/>
          </w:divBdr>
        </w:div>
      </w:divsChild>
    </w:div>
    <w:div w:id="400101011">
      <w:bodyDiv w:val="1"/>
      <w:marLeft w:val="0"/>
      <w:marRight w:val="0"/>
      <w:marTop w:val="0"/>
      <w:marBottom w:val="0"/>
      <w:divBdr>
        <w:top w:val="none" w:sz="0" w:space="0" w:color="auto"/>
        <w:left w:val="none" w:sz="0" w:space="0" w:color="auto"/>
        <w:bottom w:val="none" w:sz="0" w:space="0" w:color="auto"/>
        <w:right w:val="none" w:sz="0" w:space="0" w:color="auto"/>
      </w:divBdr>
      <w:divsChild>
        <w:div w:id="1014765547">
          <w:marLeft w:val="0"/>
          <w:marRight w:val="0"/>
          <w:marTop w:val="0"/>
          <w:marBottom w:val="0"/>
          <w:divBdr>
            <w:top w:val="single" w:sz="2" w:space="0" w:color="auto"/>
            <w:left w:val="single" w:sz="2" w:space="0" w:color="auto"/>
            <w:bottom w:val="single" w:sz="2" w:space="0" w:color="auto"/>
            <w:right w:val="single" w:sz="2" w:space="0" w:color="auto"/>
          </w:divBdr>
        </w:div>
        <w:div w:id="323825041">
          <w:marLeft w:val="0"/>
          <w:marRight w:val="0"/>
          <w:marTop w:val="0"/>
          <w:marBottom w:val="0"/>
          <w:divBdr>
            <w:top w:val="single" w:sz="2" w:space="0" w:color="auto"/>
            <w:left w:val="single" w:sz="2" w:space="0" w:color="auto"/>
            <w:bottom w:val="single" w:sz="2" w:space="0" w:color="auto"/>
            <w:right w:val="single" w:sz="2" w:space="0" w:color="auto"/>
          </w:divBdr>
        </w:div>
        <w:div w:id="516503154">
          <w:marLeft w:val="0"/>
          <w:marRight w:val="0"/>
          <w:marTop w:val="0"/>
          <w:marBottom w:val="0"/>
          <w:divBdr>
            <w:top w:val="single" w:sz="2" w:space="0" w:color="auto"/>
            <w:left w:val="single" w:sz="2" w:space="0" w:color="auto"/>
            <w:bottom w:val="single" w:sz="2" w:space="0" w:color="auto"/>
            <w:right w:val="single" w:sz="2" w:space="0" w:color="auto"/>
          </w:divBdr>
        </w:div>
        <w:div w:id="1247575294">
          <w:marLeft w:val="0"/>
          <w:marRight w:val="0"/>
          <w:marTop w:val="0"/>
          <w:marBottom w:val="0"/>
          <w:divBdr>
            <w:top w:val="single" w:sz="2" w:space="0" w:color="auto"/>
            <w:left w:val="single" w:sz="2" w:space="0" w:color="auto"/>
            <w:bottom w:val="single" w:sz="2" w:space="0" w:color="auto"/>
            <w:right w:val="single" w:sz="2" w:space="0" w:color="auto"/>
          </w:divBdr>
        </w:div>
        <w:div w:id="1205559045">
          <w:marLeft w:val="0"/>
          <w:marRight w:val="0"/>
          <w:marTop w:val="0"/>
          <w:marBottom w:val="0"/>
          <w:divBdr>
            <w:top w:val="single" w:sz="2" w:space="0" w:color="auto"/>
            <w:left w:val="single" w:sz="2" w:space="0" w:color="auto"/>
            <w:bottom w:val="single" w:sz="2" w:space="0" w:color="auto"/>
            <w:right w:val="single" w:sz="2" w:space="0" w:color="auto"/>
          </w:divBdr>
        </w:div>
        <w:div w:id="1850102740">
          <w:marLeft w:val="0"/>
          <w:marRight w:val="0"/>
          <w:marTop w:val="0"/>
          <w:marBottom w:val="0"/>
          <w:divBdr>
            <w:top w:val="single" w:sz="2" w:space="0" w:color="auto"/>
            <w:left w:val="single" w:sz="2" w:space="0" w:color="auto"/>
            <w:bottom w:val="single" w:sz="2" w:space="0" w:color="auto"/>
            <w:right w:val="single" w:sz="2" w:space="0" w:color="auto"/>
          </w:divBdr>
        </w:div>
      </w:divsChild>
    </w:div>
    <w:div w:id="645670477">
      <w:bodyDiv w:val="1"/>
      <w:marLeft w:val="0"/>
      <w:marRight w:val="0"/>
      <w:marTop w:val="0"/>
      <w:marBottom w:val="0"/>
      <w:divBdr>
        <w:top w:val="none" w:sz="0" w:space="0" w:color="auto"/>
        <w:left w:val="none" w:sz="0" w:space="0" w:color="auto"/>
        <w:bottom w:val="none" w:sz="0" w:space="0" w:color="auto"/>
        <w:right w:val="none" w:sz="0" w:space="0" w:color="auto"/>
      </w:divBdr>
    </w:div>
    <w:div w:id="666979337">
      <w:bodyDiv w:val="1"/>
      <w:marLeft w:val="0"/>
      <w:marRight w:val="0"/>
      <w:marTop w:val="0"/>
      <w:marBottom w:val="0"/>
      <w:divBdr>
        <w:top w:val="none" w:sz="0" w:space="0" w:color="auto"/>
        <w:left w:val="none" w:sz="0" w:space="0" w:color="auto"/>
        <w:bottom w:val="none" w:sz="0" w:space="0" w:color="auto"/>
        <w:right w:val="none" w:sz="0" w:space="0" w:color="auto"/>
      </w:divBdr>
      <w:divsChild>
        <w:div w:id="907959324">
          <w:marLeft w:val="0"/>
          <w:marRight w:val="0"/>
          <w:marTop w:val="0"/>
          <w:marBottom w:val="0"/>
          <w:divBdr>
            <w:top w:val="single" w:sz="2" w:space="0" w:color="E3E3E3"/>
            <w:left w:val="single" w:sz="2" w:space="0" w:color="E3E3E3"/>
            <w:bottom w:val="single" w:sz="2" w:space="0" w:color="E3E3E3"/>
            <w:right w:val="single" w:sz="2" w:space="0" w:color="E3E3E3"/>
          </w:divBdr>
          <w:divsChild>
            <w:div w:id="110365087">
              <w:marLeft w:val="0"/>
              <w:marRight w:val="0"/>
              <w:marTop w:val="0"/>
              <w:marBottom w:val="0"/>
              <w:divBdr>
                <w:top w:val="single" w:sz="2" w:space="0" w:color="E3E3E3"/>
                <w:left w:val="single" w:sz="2" w:space="0" w:color="E3E3E3"/>
                <w:bottom w:val="single" w:sz="2" w:space="0" w:color="E3E3E3"/>
                <w:right w:val="single" w:sz="2" w:space="0" w:color="E3E3E3"/>
              </w:divBdr>
              <w:divsChild>
                <w:div w:id="214898012">
                  <w:marLeft w:val="0"/>
                  <w:marRight w:val="0"/>
                  <w:marTop w:val="0"/>
                  <w:marBottom w:val="0"/>
                  <w:divBdr>
                    <w:top w:val="single" w:sz="2" w:space="0" w:color="E3E3E3"/>
                    <w:left w:val="single" w:sz="2" w:space="0" w:color="E3E3E3"/>
                    <w:bottom w:val="single" w:sz="2" w:space="0" w:color="E3E3E3"/>
                    <w:right w:val="single" w:sz="2" w:space="0" w:color="E3E3E3"/>
                  </w:divBdr>
                  <w:divsChild>
                    <w:div w:id="793133224">
                      <w:marLeft w:val="0"/>
                      <w:marRight w:val="0"/>
                      <w:marTop w:val="0"/>
                      <w:marBottom w:val="0"/>
                      <w:divBdr>
                        <w:top w:val="single" w:sz="2" w:space="0" w:color="E3E3E3"/>
                        <w:left w:val="single" w:sz="2" w:space="0" w:color="E3E3E3"/>
                        <w:bottom w:val="single" w:sz="2" w:space="0" w:color="E3E3E3"/>
                        <w:right w:val="single" w:sz="2" w:space="0" w:color="E3E3E3"/>
                      </w:divBdr>
                      <w:divsChild>
                        <w:div w:id="674648474">
                          <w:marLeft w:val="0"/>
                          <w:marRight w:val="0"/>
                          <w:marTop w:val="0"/>
                          <w:marBottom w:val="0"/>
                          <w:divBdr>
                            <w:top w:val="single" w:sz="2" w:space="0" w:color="E3E3E3"/>
                            <w:left w:val="single" w:sz="2" w:space="0" w:color="E3E3E3"/>
                            <w:bottom w:val="single" w:sz="2" w:space="0" w:color="E3E3E3"/>
                            <w:right w:val="single" w:sz="2" w:space="0" w:color="E3E3E3"/>
                          </w:divBdr>
                          <w:divsChild>
                            <w:div w:id="1489710421">
                              <w:marLeft w:val="0"/>
                              <w:marRight w:val="0"/>
                              <w:marTop w:val="0"/>
                              <w:marBottom w:val="0"/>
                              <w:divBdr>
                                <w:top w:val="single" w:sz="2" w:space="0" w:color="E3E3E3"/>
                                <w:left w:val="single" w:sz="2" w:space="0" w:color="E3E3E3"/>
                                <w:bottom w:val="single" w:sz="2" w:space="0" w:color="E3E3E3"/>
                                <w:right w:val="single" w:sz="2" w:space="0" w:color="E3E3E3"/>
                              </w:divBdr>
                              <w:divsChild>
                                <w:div w:id="2129201959">
                                  <w:marLeft w:val="0"/>
                                  <w:marRight w:val="0"/>
                                  <w:marTop w:val="100"/>
                                  <w:marBottom w:val="100"/>
                                  <w:divBdr>
                                    <w:top w:val="single" w:sz="2" w:space="0" w:color="E3E3E3"/>
                                    <w:left w:val="single" w:sz="2" w:space="0" w:color="E3E3E3"/>
                                    <w:bottom w:val="single" w:sz="2" w:space="0" w:color="E3E3E3"/>
                                    <w:right w:val="single" w:sz="2" w:space="0" w:color="E3E3E3"/>
                                  </w:divBdr>
                                  <w:divsChild>
                                    <w:div w:id="1596131949">
                                      <w:marLeft w:val="0"/>
                                      <w:marRight w:val="0"/>
                                      <w:marTop w:val="0"/>
                                      <w:marBottom w:val="0"/>
                                      <w:divBdr>
                                        <w:top w:val="single" w:sz="2" w:space="0" w:color="E3E3E3"/>
                                        <w:left w:val="single" w:sz="2" w:space="0" w:color="E3E3E3"/>
                                        <w:bottom w:val="single" w:sz="2" w:space="0" w:color="E3E3E3"/>
                                        <w:right w:val="single" w:sz="2" w:space="0" w:color="E3E3E3"/>
                                      </w:divBdr>
                                      <w:divsChild>
                                        <w:div w:id="25302113">
                                          <w:marLeft w:val="0"/>
                                          <w:marRight w:val="0"/>
                                          <w:marTop w:val="0"/>
                                          <w:marBottom w:val="0"/>
                                          <w:divBdr>
                                            <w:top w:val="single" w:sz="2" w:space="0" w:color="E3E3E3"/>
                                            <w:left w:val="single" w:sz="2" w:space="0" w:color="E3E3E3"/>
                                            <w:bottom w:val="single" w:sz="2" w:space="0" w:color="E3E3E3"/>
                                            <w:right w:val="single" w:sz="2" w:space="0" w:color="E3E3E3"/>
                                          </w:divBdr>
                                          <w:divsChild>
                                            <w:div w:id="983434220">
                                              <w:marLeft w:val="0"/>
                                              <w:marRight w:val="0"/>
                                              <w:marTop w:val="0"/>
                                              <w:marBottom w:val="0"/>
                                              <w:divBdr>
                                                <w:top w:val="single" w:sz="2" w:space="0" w:color="E3E3E3"/>
                                                <w:left w:val="single" w:sz="2" w:space="0" w:color="E3E3E3"/>
                                                <w:bottom w:val="single" w:sz="2" w:space="0" w:color="E3E3E3"/>
                                                <w:right w:val="single" w:sz="2" w:space="0" w:color="E3E3E3"/>
                                              </w:divBdr>
                                              <w:divsChild>
                                                <w:div w:id="1582985722">
                                                  <w:marLeft w:val="0"/>
                                                  <w:marRight w:val="0"/>
                                                  <w:marTop w:val="0"/>
                                                  <w:marBottom w:val="0"/>
                                                  <w:divBdr>
                                                    <w:top w:val="single" w:sz="2" w:space="0" w:color="E3E3E3"/>
                                                    <w:left w:val="single" w:sz="2" w:space="0" w:color="E3E3E3"/>
                                                    <w:bottom w:val="single" w:sz="2" w:space="0" w:color="E3E3E3"/>
                                                    <w:right w:val="single" w:sz="2" w:space="0" w:color="E3E3E3"/>
                                                  </w:divBdr>
                                                  <w:divsChild>
                                                    <w:div w:id="2010478129">
                                                      <w:marLeft w:val="0"/>
                                                      <w:marRight w:val="0"/>
                                                      <w:marTop w:val="0"/>
                                                      <w:marBottom w:val="0"/>
                                                      <w:divBdr>
                                                        <w:top w:val="single" w:sz="2" w:space="0" w:color="E3E3E3"/>
                                                        <w:left w:val="single" w:sz="2" w:space="0" w:color="E3E3E3"/>
                                                        <w:bottom w:val="single" w:sz="2" w:space="0" w:color="E3E3E3"/>
                                                        <w:right w:val="single" w:sz="2" w:space="0" w:color="E3E3E3"/>
                                                      </w:divBdr>
                                                      <w:divsChild>
                                                        <w:div w:id="5505803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10606188">
          <w:marLeft w:val="0"/>
          <w:marRight w:val="0"/>
          <w:marTop w:val="0"/>
          <w:marBottom w:val="0"/>
          <w:divBdr>
            <w:top w:val="none" w:sz="0" w:space="0" w:color="auto"/>
            <w:left w:val="none" w:sz="0" w:space="0" w:color="auto"/>
            <w:bottom w:val="none" w:sz="0" w:space="0" w:color="auto"/>
            <w:right w:val="none" w:sz="0" w:space="0" w:color="auto"/>
          </w:divBdr>
          <w:divsChild>
            <w:div w:id="940994405">
              <w:marLeft w:val="0"/>
              <w:marRight w:val="0"/>
              <w:marTop w:val="100"/>
              <w:marBottom w:val="100"/>
              <w:divBdr>
                <w:top w:val="single" w:sz="2" w:space="0" w:color="E3E3E3"/>
                <w:left w:val="single" w:sz="2" w:space="0" w:color="E3E3E3"/>
                <w:bottom w:val="single" w:sz="2" w:space="0" w:color="E3E3E3"/>
                <w:right w:val="single" w:sz="2" w:space="0" w:color="E3E3E3"/>
              </w:divBdr>
              <w:divsChild>
                <w:div w:id="964038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5892270">
      <w:bodyDiv w:val="1"/>
      <w:marLeft w:val="0"/>
      <w:marRight w:val="0"/>
      <w:marTop w:val="0"/>
      <w:marBottom w:val="0"/>
      <w:divBdr>
        <w:top w:val="none" w:sz="0" w:space="0" w:color="auto"/>
        <w:left w:val="none" w:sz="0" w:space="0" w:color="auto"/>
        <w:bottom w:val="none" w:sz="0" w:space="0" w:color="auto"/>
        <w:right w:val="none" w:sz="0" w:space="0" w:color="auto"/>
      </w:divBdr>
      <w:divsChild>
        <w:div w:id="1584951235">
          <w:marLeft w:val="0"/>
          <w:marRight w:val="0"/>
          <w:marTop w:val="0"/>
          <w:marBottom w:val="0"/>
          <w:divBdr>
            <w:top w:val="single" w:sz="2" w:space="0" w:color="auto"/>
            <w:left w:val="single" w:sz="2" w:space="0" w:color="auto"/>
            <w:bottom w:val="single" w:sz="2" w:space="0" w:color="auto"/>
            <w:right w:val="single" w:sz="2" w:space="0" w:color="auto"/>
          </w:divBdr>
        </w:div>
        <w:div w:id="858590687">
          <w:marLeft w:val="0"/>
          <w:marRight w:val="0"/>
          <w:marTop w:val="0"/>
          <w:marBottom w:val="0"/>
          <w:divBdr>
            <w:top w:val="single" w:sz="2" w:space="0" w:color="auto"/>
            <w:left w:val="single" w:sz="2" w:space="0" w:color="auto"/>
            <w:bottom w:val="single" w:sz="2" w:space="0" w:color="auto"/>
            <w:right w:val="single" w:sz="2" w:space="0" w:color="auto"/>
          </w:divBdr>
        </w:div>
      </w:divsChild>
    </w:div>
    <w:div w:id="920606361">
      <w:bodyDiv w:val="1"/>
      <w:marLeft w:val="0"/>
      <w:marRight w:val="0"/>
      <w:marTop w:val="0"/>
      <w:marBottom w:val="0"/>
      <w:divBdr>
        <w:top w:val="none" w:sz="0" w:space="0" w:color="auto"/>
        <w:left w:val="none" w:sz="0" w:space="0" w:color="auto"/>
        <w:bottom w:val="none" w:sz="0" w:space="0" w:color="auto"/>
        <w:right w:val="none" w:sz="0" w:space="0" w:color="auto"/>
      </w:divBdr>
    </w:div>
    <w:div w:id="1033724652">
      <w:bodyDiv w:val="1"/>
      <w:marLeft w:val="0"/>
      <w:marRight w:val="0"/>
      <w:marTop w:val="0"/>
      <w:marBottom w:val="0"/>
      <w:divBdr>
        <w:top w:val="none" w:sz="0" w:space="0" w:color="auto"/>
        <w:left w:val="none" w:sz="0" w:space="0" w:color="auto"/>
        <w:bottom w:val="none" w:sz="0" w:space="0" w:color="auto"/>
        <w:right w:val="none" w:sz="0" w:space="0" w:color="auto"/>
      </w:divBdr>
      <w:divsChild>
        <w:div w:id="1188299336">
          <w:marLeft w:val="0"/>
          <w:marRight w:val="0"/>
          <w:marTop w:val="0"/>
          <w:marBottom w:val="0"/>
          <w:divBdr>
            <w:top w:val="single" w:sz="2" w:space="0" w:color="E3E3E3"/>
            <w:left w:val="single" w:sz="2" w:space="0" w:color="E3E3E3"/>
            <w:bottom w:val="single" w:sz="2" w:space="0" w:color="E3E3E3"/>
            <w:right w:val="single" w:sz="2" w:space="0" w:color="E3E3E3"/>
          </w:divBdr>
          <w:divsChild>
            <w:div w:id="424768612">
              <w:marLeft w:val="0"/>
              <w:marRight w:val="0"/>
              <w:marTop w:val="0"/>
              <w:marBottom w:val="0"/>
              <w:divBdr>
                <w:top w:val="single" w:sz="2" w:space="0" w:color="E3E3E3"/>
                <w:left w:val="single" w:sz="2" w:space="0" w:color="E3E3E3"/>
                <w:bottom w:val="single" w:sz="2" w:space="0" w:color="E3E3E3"/>
                <w:right w:val="single" w:sz="2" w:space="0" w:color="E3E3E3"/>
              </w:divBdr>
              <w:divsChild>
                <w:div w:id="1247224475">
                  <w:marLeft w:val="0"/>
                  <w:marRight w:val="0"/>
                  <w:marTop w:val="0"/>
                  <w:marBottom w:val="0"/>
                  <w:divBdr>
                    <w:top w:val="single" w:sz="2" w:space="0" w:color="E3E3E3"/>
                    <w:left w:val="single" w:sz="2" w:space="0" w:color="E3E3E3"/>
                    <w:bottom w:val="single" w:sz="2" w:space="0" w:color="E3E3E3"/>
                    <w:right w:val="single" w:sz="2" w:space="0" w:color="E3E3E3"/>
                  </w:divBdr>
                  <w:divsChild>
                    <w:div w:id="183329207">
                      <w:marLeft w:val="0"/>
                      <w:marRight w:val="0"/>
                      <w:marTop w:val="0"/>
                      <w:marBottom w:val="0"/>
                      <w:divBdr>
                        <w:top w:val="single" w:sz="2" w:space="0" w:color="E3E3E3"/>
                        <w:left w:val="single" w:sz="2" w:space="0" w:color="E3E3E3"/>
                        <w:bottom w:val="single" w:sz="2" w:space="0" w:color="E3E3E3"/>
                        <w:right w:val="single" w:sz="2" w:space="0" w:color="E3E3E3"/>
                      </w:divBdr>
                      <w:divsChild>
                        <w:div w:id="1087656132">
                          <w:marLeft w:val="0"/>
                          <w:marRight w:val="0"/>
                          <w:marTop w:val="0"/>
                          <w:marBottom w:val="0"/>
                          <w:divBdr>
                            <w:top w:val="single" w:sz="2" w:space="0" w:color="E3E3E3"/>
                            <w:left w:val="single" w:sz="2" w:space="0" w:color="E3E3E3"/>
                            <w:bottom w:val="single" w:sz="2" w:space="0" w:color="E3E3E3"/>
                            <w:right w:val="single" w:sz="2" w:space="0" w:color="E3E3E3"/>
                          </w:divBdr>
                          <w:divsChild>
                            <w:div w:id="959603350">
                              <w:marLeft w:val="0"/>
                              <w:marRight w:val="0"/>
                              <w:marTop w:val="0"/>
                              <w:marBottom w:val="0"/>
                              <w:divBdr>
                                <w:top w:val="single" w:sz="2" w:space="0" w:color="E3E3E3"/>
                                <w:left w:val="single" w:sz="2" w:space="0" w:color="E3E3E3"/>
                                <w:bottom w:val="single" w:sz="2" w:space="0" w:color="E3E3E3"/>
                                <w:right w:val="single" w:sz="2" w:space="0" w:color="E3E3E3"/>
                              </w:divBdr>
                              <w:divsChild>
                                <w:div w:id="1078751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1460962">
                                      <w:marLeft w:val="0"/>
                                      <w:marRight w:val="0"/>
                                      <w:marTop w:val="0"/>
                                      <w:marBottom w:val="0"/>
                                      <w:divBdr>
                                        <w:top w:val="single" w:sz="2" w:space="0" w:color="E3E3E3"/>
                                        <w:left w:val="single" w:sz="2" w:space="0" w:color="E3E3E3"/>
                                        <w:bottom w:val="single" w:sz="2" w:space="0" w:color="E3E3E3"/>
                                        <w:right w:val="single" w:sz="2" w:space="0" w:color="E3E3E3"/>
                                      </w:divBdr>
                                      <w:divsChild>
                                        <w:div w:id="1045525876">
                                          <w:marLeft w:val="0"/>
                                          <w:marRight w:val="0"/>
                                          <w:marTop w:val="0"/>
                                          <w:marBottom w:val="0"/>
                                          <w:divBdr>
                                            <w:top w:val="single" w:sz="2" w:space="0" w:color="E3E3E3"/>
                                            <w:left w:val="single" w:sz="2" w:space="0" w:color="E3E3E3"/>
                                            <w:bottom w:val="single" w:sz="2" w:space="0" w:color="E3E3E3"/>
                                            <w:right w:val="single" w:sz="2" w:space="0" w:color="E3E3E3"/>
                                          </w:divBdr>
                                          <w:divsChild>
                                            <w:div w:id="1132558089">
                                              <w:marLeft w:val="0"/>
                                              <w:marRight w:val="0"/>
                                              <w:marTop w:val="0"/>
                                              <w:marBottom w:val="0"/>
                                              <w:divBdr>
                                                <w:top w:val="single" w:sz="2" w:space="0" w:color="E3E3E3"/>
                                                <w:left w:val="single" w:sz="2" w:space="0" w:color="E3E3E3"/>
                                                <w:bottom w:val="single" w:sz="2" w:space="0" w:color="E3E3E3"/>
                                                <w:right w:val="single" w:sz="2" w:space="0" w:color="E3E3E3"/>
                                              </w:divBdr>
                                              <w:divsChild>
                                                <w:div w:id="1870408218">
                                                  <w:marLeft w:val="0"/>
                                                  <w:marRight w:val="0"/>
                                                  <w:marTop w:val="0"/>
                                                  <w:marBottom w:val="0"/>
                                                  <w:divBdr>
                                                    <w:top w:val="single" w:sz="2" w:space="0" w:color="E3E3E3"/>
                                                    <w:left w:val="single" w:sz="2" w:space="0" w:color="E3E3E3"/>
                                                    <w:bottom w:val="single" w:sz="2" w:space="0" w:color="E3E3E3"/>
                                                    <w:right w:val="single" w:sz="2" w:space="0" w:color="E3E3E3"/>
                                                  </w:divBdr>
                                                  <w:divsChild>
                                                    <w:div w:id="45566510">
                                                      <w:marLeft w:val="0"/>
                                                      <w:marRight w:val="0"/>
                                                      <w:marTop w:val="0"/>
                                                      <w:marBottom w:val="0"/>
                                                      <w:divBdr>
                                                        <w:top w:val="single" w:sz="2" w:space="0" w:color="E3E3E3"/>
                                                        <w:left w:val="single" w:sz="2" w:space="0" w:color="E3E3E3"/>
                                                        <w:bottom w:val="single" w:sz="2" w:space="0" w:color="E3E3E3"/>
                                                        <w:right w:val="single" w:sz="2" w:space="0" w:color="E3E3E3"/>
                                                      </w:divBdr>
                                                      <w:divsChild>
                                                        <w:div w:id="223029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1641970">
          <w:marLeft w:val="0"/>
          <w:marRight w:val="0"/>
          <w:marTop w:val="0"/>
          <w:marBottom w:val="0"/>
          <w:divBdr>
            <w:top w:val="none" w:sz="0" w:space="0" w:color="auto"/>
            <w:left w:val="none" w:sz="0" w:space="0" w:color="auto"/>
            <w:bottom w:val="none" w:sz="0" w:space="0" w:color="auto"/>
            <w:right w:val="none" w:sz="0" w:space="0" w:color="auto"/>
          </w:divBdr>
          <w:divsChild>
            <w:div w:id="626812360">
              <w:marLeft w:val="0"/>
              <w:marRight w:val="0"/>
              <w:marTop w:val="100"/>
              <w:marBottom w:val="100"/>
              <w:divBdr>
                <w:top w:val="single" w:sz="2" w:space="0" w:color="E3E3E3"/>
                <w:left w:val="single" w:sz="2" w:space="0" w:color="E3E3E3"/>
                <w:bottom w:val="single" w:sz="2" w:space="0" w:color="E3E3E3"/>
                <w:right w:val="single" w:sz="2" w:space="0" w:color="E3E3E3"/>
              </w:divBdr>
              <w:divsChild>
                <w:div w:id="6520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40272132">
      <w:bodyDiv w:val="1"/>
      <w:marLeft w:val="0"/>
      <w:marRight w:val="0"/>
      <w:marTop w:val="0"/>
      <w:marBottom w:val="0"/>
      <w:divBdr>
        <w:top w:val="none" w:sz="0" w:space="0" w:color="auto"/>
        <w:left w:val="none" w:sz="0" w:space="0" w:color="auto"/>
        <w:bottom w:val="none" w:sz="0" w:space="0" w:color="auto"/>
        <w:right w:val="none" w:sz="0" w:space="0" w:color="auto"/>
      </w:divBdr>
      <w:divsChild>
        <w:div w:id="1909531520">
          <w:marLeft w:val="0"/>
          <w:marRight w:val="0"/>
          <w:marTop w:val="0"/>
          <w:marBottom w:val="0"/>
          <w:divBdr>
            <w:top w:val="single" w:sz="2" w:space="0" w:color="auto"/>
            <w:left w:val="single" w:sz="2" w:space="0" w:color="auto"/>
            <w:bottom w:val="single" w:sz="2" w:space="0" w:color="auto"/>
            <w:right w:val="single" w:sz="2" w:space="0" w:color="auto"/>
          </w:divBdr>
        </w:div>
        <w:div w:id="1767842060">
          <w:marLeft w:val="0"/>
          <w:marRight w:val="0"/>
          <w:marTop w:val="0"/>
          <w:marBottom w:val="0"/>
          <w:divBdr>
            <w:top w:val="single" w:sz="2" w:space="0" w:color="auto"/>
            <w:left w:val="single" w:sz="2" w:space="0" w:color="auto"/>
            <w:bottom w:val="single" w:sz="2" w:space="0" w:color="auto"/>
            <w:right w:val="single" w:sz="2" w:space="0" w:color="auto"/>
          </w:divBdr>
        </w:div>
        <w:div w:id="1380587768">
          <w:marLeft w:val="0"/>
          <w:marRight w:val="0"/>
          <w:marTop w:val="0"/>
          <w:marBottom w:val="0"/>
          <w:divBdr>
            <w:top w:val="single" w:sz="2" w:space="0" w:color="auto"/>
            <w:left w:val="single" w:sz="2" w:space="0" w:color="auto"/>
            <w:bottom w:val="single" w:sz="2" w:space="0" w:color="auto"/>
            <w:right w:val="single" w:sz="2" w:space="0" w:color="auto"/>
          </w:divBdr>
        </w:div>
        <w:div w:id="1744834012">
          <w:marLeft w:val="0"/>
          <w:marRight w:val="0"/>
          <w:marTop w:val="0"/>
          <w:marBottom w:val="0"/>
          <w:divBdr>
            <w:top w:val="single" w:sz="2" w:space="0" w:color="auto"/>
            <w:left w:val="single" w:sz="2" w:space="0" w:color="auto"/>
            <w:bottom w:val="single" w:sz="2" w:space="0" w:color="auto"/>
            <w:right w:val="single" w:sz="2" w:space="0" w:color="auto"/>
          </w:divBdr>
        </w:div>
        <w:div w:id="952517179">
          <w:marLeft w:val="0"/>
          <w:marRight w:val="0"/>
          <w:marTop w:val="0"/>
          <w:marBottom w:val="0"/>
          <w:divBdr>
            <w:top w:val="single" w:sz="2" w:space="0" w:color="auto"/>
            <w:left w:val="single" w:sz="2" w:space="0" w:color="auto"/>
            <w:bottom w:val="single" w:sz="2" w:space="0" w:color="auto"/>
            <w:right w:val="single" w:sz="2" w:space="0" w:color="auto"/>
          </w:divBdr>
        </w:div>
        <w:div w:id="1848252165">
          <w:marLeft w:val="0"/>
          <w:marRight w:val="0"/>
          <w:marTop w:val="0"/>
          <w:marBottom w:val="0"/>
          <w:divBdr>
            <w:top w:val="single" w:sz="2" w:space="0" w:color="auto"/>
            <w:left w:val="single" w:sz="2" w:space="0" w:color="auto"/>
            <w:bottom w:val="single" w:sz="2" w:space="0" w:color="auto"/>
            <w:right w:val="single" w:sz="2" w:space="0" w:color="auto"/>
          </w:divBdr>
        </w:div>
        <w:div w:id="449082822">
          <w:marLeft w:val="0"/>
          <w:marRight w:val="0"/>
          <w:marTop w:val="0"/>
          <w:marBottom w:val="0"/>
          <w:divBdr>
            <w:top w:val="single" w:sz="2" w:space="0" w:color="auto"/>
            <w:left w:val="single" w:sz="2" w:space="0" w:color="auto"/>
            <w:bottom w:val="single" w:sz="2" w:space="0" w:color="auto"/>
            <w:right w:val="single" w:sz="2" w:space="0" w:color="auto"/>
          </w:divBdr>
        </w:div>
        <w:div w:id="1297755481">
          <w:marLeft w:val="0"/>
          <w:marRight w:val="0"/>
          <w:marTop w:val="0"/>
          <w:marBottom w:val="0"/>
          <w:divBdr>
            <w:top w:val="single" w:sz="2" w:space="0" w:color="auto"/>
            <w:left w:val="single" w:sz="2" w:space="0" w:color="auto"/>
            <w:bottom w:val="single" w:sz="2" w:space="0" w:color="auto"/>
            <w:right w:val="single" w:sz="2" w:space="0" w:color="auto"/>
          </w:divBdr>
        </w:div>
      </w:divsChild>
    </w:div>
    <w:div w:id="1167747416">
      <w:bodyDiv w:val="1"/>
      <w:marLeft w:val="0"/>
      <w:marRight w:val="0"/>
      <w:marTop w:val="0"/>
      <w:marBottom w:val="0"/>
      <w:divBdr>
        <w:top w:val="none" w:sz="0" w:space="0" w:color="auto"/>
        <w:left w:val="none" w:sz="0" w:space="0" w:color="auto"/>
        <w:bottom w:val="none" w:sz="0" w:space="0" w:color="auto"/>
        <w:right w:val="none" w:sz="0" w:space="0" w:color="auto"/>
      </w:divBdr>
    </w:div>
    <w:div w:id="1393846915">
      <w:bodyDiv w:val="1"/>
      <w:marLeft w:val="0"/>
      <w:marRight w:val="0"/>
      <w:marTop w:val="0"/>
      <w:marBottom w:val="0"/>
      <w:divBdr>
        <w:top w:val="none" w:sz="0" w:space="0" w:color="auto"/>
        <w:left w:val="none" w:sz="0" w:space="0" w:color="auto"/>
        <w:bottom w:val="none" w:sz="0" w:space="0" w:color="auto"/>
        <w:right w:val="none" w:sz="0" w:space="0" w:color="auto"/>
      </w:divBdr>
    </w:div>
    <w:div w:id="1394238523">
      <w:bodyDiv w:val="1"/>
      <w:marLeft w:val="0"/>
      <w:marRight w:val="0"/>
      <w:marTop w:val="0"/>
      <w:marBottom w:val="0"/>
      <w:divBdr>
        <w:top w:val="none" w:sz="0" w:space="0" w:color="auto"/>
        <w:left w:val="none" w:sz="0" w:space="0" w:color="auto"/>
        <w:bottom w:val="none" w:sz="0" w:space="0" w:color="auto"/>
        <w:right w:val="none" w:sz="0" w:space="0" w:color="auto"/>
      </w:divBdr>
    </w:div>
    <w:div w:id="1483153532">
      <w:bodyDiv w:val="1"/>
      <w:marLeft w:val="0"/>
      <w:marRight w:val="0"/>
      <w:marTop w:val="0"/>
      <w:marBottom w:val="0"/>
      <w:divBdr>
        <w:top w:val="none" w:sz="0" w:space="0" w:color="auto"/>
        <w:left w:val="none" w:sz="0" w:space="0" w:color="auto"/>
        <w:bottom w:val="none" w:sz="0" w:space="0" w:color="auto"/>
        <w:right w:val="none" w:sz="0" w:space="0" w:color="auto"/>
      </w:divBdr>
    </w:div>
    <w:div w:id="1523276819">
      <w:bodyDiv w:val="1"/>
      <w:marLeft w:val="0"/>
      <w:marRight w:val="0"/>
      <w:marTop w:val="0"/>
      <w:marBottom w:val="0"/>
      <w:divBdr>
        <w:top w:val="none" w:sz="0" w:space="0" w:color="auto"/>
        <w:left w:val="none" w:sz="0" w:space="0" w:color="auto"/>
        <w:bottom w:val="none" w:sz="0" w:space="0" w:color="auto"/>
        <w:right w:val="none" w:sz="0" w:space="0" w:color="auto"/>
      </w:divBdr>
      <w:divsChild>
        <w:div w:id="1152789290">
          <w:marLeft w:val="0"/>
          <w:marRight w:val="0"/>
          <w:marTop w:val="0"/>
          <w:marBottom w:val="0"/>
          <w:divBdr>
            <w:top w:val="single" w:sz="2" w:space="0" w:color="auto"/>
            <w:left w:val="single" w:sz="2" w:space="0" w:color="auto"/>
            <w:bottom w:val="single" w:sz="2" w:space="0" w:color="auto"/>
            <w:right w:val="single" w:sz="2" w:space="0" w:color="auto"/>
          </w:divBdr>
        </w:div>
        <w:div w:id="208496639">
          <w:marLeft w:val="0"/>
          <w:marRight w:val="0"/>
          <w:marTop w:val="0"/>
          <w:marBottom w:val="0"/>
          <w:divBdr>
            <w:top w:val="single" w:sz="2" w:space="0" w:color="auto"/>
            <w:left w:val="single" w:sz="2" w:space="0" w:color="auto"/>
            <w:bottom w:val="single" w:sz="2" w:space="0" w:color="auto"/>
            <w:right w:val="single" w:sz="2" w:space="0" w:color="auto"/>
          </w:divBdr>
        </w:div>
        <w:div w:id="1496915133">
          <w:marLeft w:val="0"/>
          <w:marRight w:val="0"/>
          <w:marTop w:val="0"/>
          <w:marBottom w:val="0"/>
          <w:divBdr>
            <w:top w:val="single" w:sz="2" w:space="0" w:color="auto"/>
            <w:left w:val="single" w:sz="2" w:space="0" w:color="auto"/>
            <w:bottom w:val="single" w:sz="2" w:space="0" w:color="auto"/>
            <w:right w:val="single" w:sz="2" w:space="0" w:color="auto"/>
          </w:divBdr>
        </w:div>
        <w:div w:id="150298075">
          <w:marLeft w:val="0"/>
          <w:marRight w:val="0"/>
          <w:marTop w:val="0"/>
          <w:marBottom w:val="0"/>
          <w:divBdr>
            <w:top w:val="single" w:sz="2" w:space="0" w:color="auto"/>
            <w:left w:val="single" w:sz="2" w:space="0" w:color="auto"/>
            <w:bottom w:val="single" w:sz="2" w:space="0" w:color="auto"/>
            <w:right w:val="single" w:sz="2" w:space="0" w:color="auto"/>
          </w:divBdr>
        </w:div>
        <w:div w:id="1170366627">
          <w:marLeft w:val="0"/>
          <w:marRight w:val="0"/>
          <w:marTop w:val="0"/>
          <w:marBottom w:val="0"/>
          <w:divBdr>
            <w:top w:val="single" w:sz="2" w:space="0" w:color="auto"/>
            <w:left w:val="single" w:sz="2" w:space="0" w:color="auto"/>
            <w:bottom w:val="single" w:sz="2" w:space="0" w:color="auto"/>
            <w:right w:val="single" w:sz="2" w:space="0" w:color="auto"/>
          </w:divBdr>
        </w:div>
        <w:div w:id="1870605249">
          <w:marLeft w:val="0"/>
          <w:marRight w:val="0"/>
          <w:marTop w:val="0"/>
          <w:marBottom w:val="0"/>
          <w:divBdr>
            <w:top w:val="single" w:sz="2" w:space="0" w:color="auto"/>
            <w:left w:val="single" w:sz="2" w:space="0" w:color="auto"/>
            <w:bottom w:val="single" w:sz="2" w:space="0" w:color="auto"/>
            <w:right w:val="single" w:sz="2" w:space="0" w:color="auto"/>
          </w:divBdr>
        </w:div>
        <w:div w:id="325256070">
          <w:marLeft w:val="0"/>
          <w:marRight w:val="0"/>
          <w:marTop w:val="0"/>
          <w:marBottom w:val="0"/>
          <w:divBdr>
            <w:top w:val="single" w:sz="2" w:space="0" w:color="auto"/>
            <w:left w:val="single" w:sz="2" w:space="0" w:color="auto"/>
            <w:bottom w:val="single" w:sz="2" w:space="0" w:color="auto"/>
            <w:right w:val="single" w:sz="2" w:space="0" w:color="auto"/>
          </w:divBdr>
        </w:div>
        <w:div w:id="713582962">
          <w:marLeft w:val="0"/>
          <w:marRight w:val="0"/>
          <w:marTop w:val="0"/>
          <w:marBottom w:val="0"/>
          <w:divBdr>
            <w:top w:val="single" w:sz="2" w:space="0" w:color="auto"/>
            <w:left w:val="single" w:sz="2" w:space="0" w:color="auto"/>
            <w:bottom w:val="single" w:sz="2" w:space="0" w:color="auto"/>
            <w:right w:val="single" w:sz="2" w:space="0" w:color="auto"/>
          </w:divBdr>
        </w:div>
      </w:divsChild>
    </w:div>
    <w:div w:id="1703629851">
      <w:bodyDiv w:val="1"/>
      <w:marLeft w:val="0"/>
      <w:marRight w:val="0"/>
      <w:marTop w:val="0"/>
      <w:marBottom w:val="0"/>
      <w:divBdr>
        <w:top w:val="none" w:sz="0" w:space="0" w:color="auto"/>
        <w:left w:val="none" w:sz="0" w:space="0" w:color="auto"/>
        <w:bottom w:val="none" w:sz="0" w:space="0" w:color="auto"/>
        <w:right w:val="none" w:sz="0" w:space="0" w:color="auto"/>
      </w:divBdr>
    </w:div>
    <w:div w:id="1785149087">
      <w:bodyDiv w:val="1"/>
      <w:marLeft w:val="0"/>
      <w:marRight w:val="0"/>
      <w:marTop w:val="0"/>
      <w:marBottom w:val="0"/>
      <w:divBdr>
        <w:top w:val="none" w:sz="0" w:space="0" w:color="auto"/>
        <w:left w:val="none" w:sz="0" w:space="0" w:color="auto"/>
        <w:bottom w:val="none" w:sz="0" w:space="0" w:color="auto"/>
        <w:right w:val="none" w:sz="0" w:space="0" w:color="auto"/>
      </w:divBdr>
    </w:div>
    <w:div w:id="1800487559">
      <w:bodyDiv w:val="1"/>
      <w:marLeft w:val="0"/>
      <w:marRight w:val="0"/>
      <w:marTop w:val="0"/>
      <w:marBottom w:val="0"/>
      <w:divBdr>
        <w:top w:val="none" w:sz="0" w:space="0" w:color="auto"/>
        <w:left w:val="none" w:sz="0" w:space="0" w:color="auto"/>
        <w:bottom w:val="none" w:sz="0" w:space="0" w:color="auto"/>
        <w:right w:val="none" w:sz="0" w:space="0" w:color="auto"/>
      </w:divBdr>
    </w:div>
    <w:div w:id="1832671215">
      <w:bodyDiv w:val="1"/>
      <w:marLeft w:val="0"/>
      <w:marRight w:val="0"/>
      <w:marTop w:val="0"/>
      <w:marBottom w:val="0"/>
      <w:divBdr>
        <w:top w:val="none" w:sz="0" w:space="0" w:color="auto"/>
        <w:left w:val="none" w:sz="0" w:space="0" w:color="auto"/>
        <w:bottom w:val="none" w:sz="0" w:space="0" w:color="auto"/>
        <w:right w:val="none" w:sz="0" w:space="0" w:color="auto"/>
      </w:divBdr>
    </w:div>
    <w:div w:id="1887183129">
      <w:bodyDiv w:val="1"/>
      <w:marLeft w:val="0"/>
      <w:marRight w:val="0"/>
      <w:marTop w:val="0"/>
      <w:marBottom w:val="0"/>
      <w:divBdr>
        <w:top w:val="none" w:sz="0" w:space="0" w:color="auto"/>
        <w:left w:val="none" w:sz="0" w:space="0" w:color="auto"/>
        <w:bottom w:val="none" w:sz="0" w:space="0" w:color="auto"/>
        <w:right w:val="none" w:sz="0" w:space="0" w:color="auto"/>
      </w:divBdr>
    </w:div>
    <w:div w:id="1936134247">
      <w:bodyDiv w:val="1"/>
      <w:marLeft w:val="0"/>
      <w:marRight w:val="0"/>
      <w:marTop w:val="0"/>
      <w:marBottom w:val="0"/>
      <w:divBdr>
        <w:top w:val="none" w:sz="0" w:space="0" w:color="auto"/>
        <w:left w:val="none" w:sz="0" w:space="0" w:color="auto"/>
        <w:bottom w:val="none" w:sz="0" w:space="0" w:color="auto"/>
        <w:right w:val="none" w:sz="0" w:space="0" w:color="auto"/>
      </w:divBdr>
    </w:div>
    <w:div w:id="212114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Lor02</b:Tag>
    <b:SourceType>JournalArticle</b:SourceType>
    <b:Guid>{CDAA7ACD-0210-4EBA-B95A-DAC4F91D2911}</b:Guid>
    <b:Title>Information Systems: The quiet revolution in Human Resource management.</b:Title>
    <b:Year>2002</b:Year>
    <b:Author>
      <b:Author>
        <b:NameList>
          <b:Person>
            <b:Last>Lori</b:Last>
            <b:First>B</b:First>
          </b:Person>
          <b:Person>
            <b:Last>Elaine</b:Last>
            <b:First>D.</b:First>
          </b:Person>
        </b:NameList>
      </b:Author>
    </b:Author>
    <b:JournalName>The Journal of Computer Information Systems</b:JournalName>
    <b:Pages>17-20</b:Pages>
    <b:RefOrder>1</b:RefOrder>
  </b:Source>
  <b:Source>
    <b:Tag>Mea03</b:Tag>
    <b:SourceType>Book</b:SourceType>
    <b:Guid>{0A3C5950-136F-47DD-9E8A-5FA344C575E0}</b:Guid>
    <b:Author>
      <b:Author>
        <b:NameList>
          <b:Person>
            <b:Last>Meade</b:Last>
            <b:First>J.</b:First>
            <b:Middle>G</b:Middle>
          </b:Person>
        </b:NameList>
      </b:Author>
    </b:Author>
    <b:Title>The human resources software handbook: Evaluating technology solutions for your organization.</b:Title>
    <b:Year>2003</b:Year>
    <b:City>San Francisco</b:City>
    <b:Publisher>Jossey-Bass</b:Publisher>
    <b:RefOrder>2</b:RefOrder>
  </b:Source>
  <b:Source>
    <b:Tag>Moh09</b:Tag>
    <b:SourceType>JournalArticle</b:SourceType>
    <b:Guid>{80EE3ED7-10AE-4F3E-BEFE-C98F3667F498}</b:Guid>
    <b:Author>
      <b:Author>
        <b:NameList>
          <b:Person>
            <b:Last>Mohapatra</b:Last>
            <b:First>S</b:First>
          </b:Person>
        </b:NameList>
      </b:Author>
    </b:Author>
    <b:Title>Framework for HRIS implementation in non-IT sector</b:Title>
    <b:Year>2009</b:Year>
    <b:JournalName>Journal of Convergence Information Technology</b:JournalName>
    <b:RefOrder>3</b:RefOrder>
  </b:Source>
  <b:Source>
    <b:Tag>Naw12</b:Tag>
    <b:SourceType>JournalArticle</b:SourceType>
    <b:Guid>{BCAC52D7-AF11-4BF8-BEAC-78DBD0000452}</b:Guid>
    <b:Author>
      <b:Author>
        <b:NameList>
          <b:Person>
            <b:Last>Nawaz</b:Last>
            <b:First>M.</b:First>
            <b:Middle>N</b:Middle>
          </b:Person>
        </b:NameList>
      </b:Author>
    </b:Author>
    <b:Title>To assess the impact of HRIS in facilitating information flow among the select software companies in Bangalore, India.</b:Title>
    <b:JournalName>Research Journal of Management Sciences</b:JournalName>
    <b:Year>2012</b:Year>
    <b:Pages>1–8</b:Pages>
    <b:RefOrder>4</b:RefOrder>
  </b:Source>
  <b:Source>
    <b:Tag>NgS01</b:Tag>
    <b:SourceType>JournalArticle</b:SourceType>
    <b:Guid>{B3C09901-BDA5-4E9C-9DA8-0C0327140D6C}</b:Guid>
    <b:Author>
      <b:Author>
        <b:NameList>
          <b:Person>
            <b:Last>Ng</b:Last>
            <b:First>S.</b:First>
            <b:Middle>T</b:Middle>
          </b:Person>
          <b:Person>
            <b:Last>Skitmore</b:Last>
            <b:First>R.</b:First>
            <b:Middle>M</b:Middle>
          </b:Person>
          <b:Person>
            <b:Last>Sharma</b:Last>
            <b:First>T.</b:First>
          </b:Person>
        </b:NameList>
      </b:Author>
    </b:Author>
    <b:Title>Towards a human resource information system for Australian construction companies</b:Title>
    <b:JournalName>Engineering, construction and architectural management</b:JournalName>
    <b:Year>2001</b:Year>
    <b:Pages>238-249</b:Pages>
    <b:RefOrder>5</b:RefOrder>
  </b:Source>
  <b:Source>
    <b:Tag>Nik13</b:Tag>
    <b:SourceType>JournalArticle</b:SourceType>
    <b:Guid>{AA7DB9D7-0B6D-4FCA-BD43-63DFEB0D7F53}</b:Guid>
    <b:Author>
      <b:Author>
        <b:NameList>
          <b:Person>
            <b:Last>Nikhal</b:Last>
            <b:First>Aswanth</b:First>
          </b:Person>
          <b:Person>
            <b:Last>Sanjana</b:Last>
            <b:First>Brijball</b:First>
          </b:Person>
        </b:NameList>
      </b:Author>
    </b:Author>
    <b:Title>Managerial Perceptions of the Impact of HRIS on Organizational Efficiency</b:Title>
    <b:JournalName>Journal of Economics and Behavioral Studies</b:JournalName>
    <b:Year>2013</b:Year>
    <b:Pages>861-87</b:Pages>
    <b:RefOrder>6</b:RefOrder>
  </b:Source>
  <b:Source>
    <b:Tag>Ost09</b:Tag>
    <b:SourceType>JournalArticle</b:SourceType>
    <b:Guid>{29CDDCAB-11CE-48DF-83A0-2ECE5F6EF181}</b:Guid>
    <b:Author>
      <b:Author>
        <b:NameList>
          <b:Person>
            <b:Last>Ostermann</b:Last>
            <b:First>H</b:First>
          </b:Person>
          <b:Person>
            <b:Last>Staudinger</b:Last>
            <b:First>B</b:First>
          </b:Person>
          <b:Person>
            <b:Last>Staudinger</b:Last>
            <b:First>R</b:First>
          </b:Person>
        </b:NameList>
      </b:Author>
    </b:Author>
    <b:Title>Benchmarking human resources information systems</b:Title>
    <b:JournalName>Encyclopedia of Human Resources Information Systems</b:JournalName>
    <b:Year>2009</b:Year>
    <b:Pages>92-101</b:Pages>
    <b:RefOrder>7</b:RefOrder>
  </b:Source>
  <b:Source>
    <b:Tag>Pan07</b:Tag>
    <b:SourceType>JournalArticle</b:SourceType>
    <b:Guid>{5D415730-833E-4FAE-B76D-76A01D8518CD}</b:Guid>
    <b:Author>
      <b:Author>
        <b:NameList>
          <b:Person>
            <b:Last>Panayotopoulou</b:Last>
            <b:First>L</b:First>
          </b:Person>
          <b:Person>
            <b:Last>Vakola</b:Last>
            <b:First>M</b:First>
          </b:Person>
          <b:Person>
            <b:Last>Galanaki</b:Last>
            <b:First>E</b:First>
          </b:Person>
        </b:NameList>
      </b:Author>
    </b:Author>
    <b:Title>E-HR adoption and the role of HRM:Evidence from Greece</b:Title>
    <b:JournalName>Personnel Review</b:JournalName>
    <b:Year>2007</b:Year>
    <b:Pages>277-294</b:Pages>
    <b:RefOrder>8</b:RefOrder>
  </b:Source>
  <b:Source>
    <b:Tag>Ruë04</b:Tag>
    <b:SourceType>JournalArticle</b:SourceType>
    <b:Guid>{49E0D1DD-0CC5-469C-AD17-0DBC5AB8745C}</b:Guid>
    <b:Author>
      <b:Author>
        <b:NameList>
          <b:Person>
            <b:Last>Ruël</b:Last>
            <b:First>H</b:First>
          </b:Person>
          <b:Person>
            <b:Last>Bondarouk</b:Last>
            <b:First>T</b:First>
          </b:Person>
          <b:Person>
            <b:Last>Looise</b:Last>
            <b:First>J.</b:First>
            <b:Middle>K</b:Middle>
          </b:Person>
        </b:NameList>
      </b:Author>
    </b:Author>
    <b:Title>E-HRM: innovation or irritation: an explorative empirical study in five large companies on web-based HRM</b:Title>
    <b:JournalName>Management Revenue</b:JournalName>
    <b:Year>2004</b:Year>
    <b:Pages>364–380. </b:Pages>
    <b:RefOrder>9</b:RefOrder>
  </b:Source>
  <b:Source>
    <b:Tag>Sad03</b:Tag>
    <b:SourceType>JournalArticle</b:SourceType>
    <b:Guid>{7947CE55-11AF-427F-B7C6-5D0BB04614EB}</b:Guid>
    <b:Author>
      <b:Author>
        <b:NameList>
          <b:Person>
            <b:Last>Sadri</b:Last>
            <b:First>J</b:First>
          </b:Person>
          <b:Person>
            <b:Last>Chatterjee</b:Last>
            <b:First>V</b:First>
          </b:Person>
        </b:NameList>
      </b:Author>
    </b:Author>
    <b:Title>Building organizational character through HRIS</b:Title>
    <b:JournalName>International Journal of www.ccsenet.org/ibr International Business </b:JournalName>
    <b:Year>2003</b:Year>
    <b:Pages>2014 </b:Pages>
    <b:RefOrder>10</b:RefOrder>
  </b:Source>
</b:Sources>
</file>

<file path=customXml/itemProps1.xml><?xml version="1.0" encoding="utf-8"?>
<ds:datastoreItem xmlns:ds="http://schemas.openxmlformats.org/officeDocument/2006/customXml" ds:itemID="{85524AB0-8D14-4391-8070-2C058197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14</Pages>
  <Words>1988</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&amp; Cultural Awareness</dc:title>
  <dc:subject/>
  <dc:creator>Sarfraz Ahmad</dc:creator>
  <cp:keywords/>
  <dc:description/>
  <cp:lastModifiedBy>The Professionalz Ltd</cp:lastModifiedBy>
  <cp:revision>28</cp:revision>
  <dcterms:created xsi:type="dcterms:W3CDTF">2024-05-14T06:09:00Z</dcterms:created>
  <dcterms:modified xsi:type="dcterms:W3CDTF">2024-05-16T12:52:00Z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4d7178f8-5ee0-4461-9937-133eb8ef4e17</vt:lpwstr>
  </property>
</Properties>
</file>