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854904" w:themeColor="accent2" w:themeShade="7F"/>
  <w:body>
    <w:p w14:paraId="343335A6" w14:textId="1CBBE010" w:rsidR="00923736" w:rsidRDefault="00050E7F" w:rsidP="00567CA1">
      <w:pPr>
        <w:rPr>
          <w:color w:val="FFCA08"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58252" behindDoc="0" locked="0" layoutInCell="1" allowOverlap="1" wp14:anchorId="7130BDEA" wp14:editId="27357F40">
                <wp:simplePos x="0" y="0"/>
                <wp:positionH relativeFrom="margin">
                  <wp:align>left</wp:align>
                </wp:positionH>
                <wp:positionV relativeFrom="paragraph">
                  <wp:posOffset>-657226</wp:posOffset>
                </wp:positionV>
                <wp:extent cx="2835965" cy="450574"/>
                <wp:effectExtent l="0" t="0" r="21590" b="26035"/>
                <wp:wrapNone/>
                <wp:docPr id="5" name="Rectangle: Rounded Corners 5"/>
                <wp:cNvGraphicFramePr/>
                <a:graphic xmlns:a="http://schemas.openxmlformats.org/drawingml/2006/main">
                  <a:graphicData uri="http://schemas.microsoft.com/office/word/2010/wordprocessingShape">
                    <wps:wsp>
                      <wps:cNvSpPr/>
                      <wps:spPr>
                        <a:xfrm rot="10800000" flipV="1">
                          <a:off x="0" y="0"/>
                          <a:ext cx="2835965" cy="45057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7384EF" w14:textId="4476E73E" w:rsidR="00DC6CBB" w:rsidRDefault="00DC6CBB" w:rsidP="00DC6CBB">
                            <w:r w:rsidRPr="00DC6C43">
                              <w:rPr>
                                <w:highlight w:val="black"/>
                              </w:rPr>
                              <w:t>Presented by  R</w:t>
                            </w:r>
                            <w:r w:rsidR="0001698C" w:rsidRPr="00DC6C43">
                              <w:rPr>
                                <w:highlight w:val="black"/>
                              </w:rPr>
                              <w:t>ex AMU ID 2028603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30BDEA" id="Rectangle: Rounded Corners 5" o:spid="_x0000_s1026" style="position:absolute;margin-left:0;margin-top:-51.75pt;width:223.3pt;height:35.5pt;rotation:180;flip:y;z-index:2516582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pecwIAADwFAAAOAAAAZHJzL2Uyb0RvYy54bWysVFtP2zAUfp+0/2D5fSTtWi4VKapATJMQ&#10;VMDGs+vYxJLj49luk+7X79hOAwK0h2l5iI7P5TsXf8fnF32ryU44r8BUdHJUUiIMh1qZ54r+eLz+&#10;ckqJD8zUTIMRFd0LTy+Wnz+dd3YhptCAroUjCGL8orMVbUKwi6LwvBEt80dghUGjBNeygEf3XNSO&#10;dYje6mJalsdFB662DrjwHrVX2UiXCV9KwcOdlF4EoiuKtYX0d+m/if9iec4Wz47ZRvGhDPYPVbRM&#10;GUw6Ql2xwMjWqXdQreIOPMhwxKEtQErFReoBu5mUb7p5aJgVqRccjrfjmPz/g+W3uwe7djiGzvqF&#10;RzF20UvXEgc4rUl5WsaPEqmV/YmK1CYWTvo0xf04RdEHwlE5Pf06PzueU8LRNpuX85NZHHORYSO8&#10;dT58E9CSKFTUwdbU93hVCZrtbnzI/gc/DH6pLklhr0VE0uZeSKLqmDZFJ+KIS+3IjuGVM86FCblm&#10;37BaZPU8tZSTjBGpxAQYkaXSesQeACIp32NnmME/horEuzG4/FthOXiMSJnBhDG4VQbcRwAauxoy&#10;Z//DkPJo4pRCv+nRJYobqPdrl68U79Jbfq1w9jfMhzVzyHhU4haHO/xJDV1FYZAoacD9/kgf/ZGI&#10;aKWkww2qqP+1ZU5Qor8bpOjZZDaLK5cOs/nJFA/utWXz2mK27SXgjU1SdUmM/kEfROmgfcJlX8Ws&#10;aGKGY+6K8uAOh8uQNxufCy5Wq+SGa2ZZuDEPlh/IG2n12D8xZwcCBqTuLRy2jS3eUDD7xqsxsNoG&#10;kCrx82Wuw+hxRROHhuckvgGvz8nr5dFb/gEAAP//AwBQSwMEFAAGAAgAAAAhAIw043jeAAAACQEA&#10;AA8AAABkcnMvZG93bnJldi54bWxMj8FOwzAQRO9I/IO1SNxaJ20aUIhTVSA49dIUiasbL3FEvI5i&#10;tw18fbcnepyd1cybcj25XpxwDJ0nBek8AYHUeNNRq+Bz/z57BhGiJqN7T6jgFwOsq/u7UhfGn2mH&#10;pzq2gkMoFFqBjXEopAyNRafD3A9I7H370enIcmylGfWZw10vF0mSS6c74garB3y12PzUR6dgG7K9&#10;fvtKN09DSzu7rd1fpA+lHh+mzQuIiFP8f4YrPqNDxUwHfyQTRK+Ah0QFszRZrkCwn2V5DuLAp+Vi&#10;BbIq5e2C6gIAAP//AwBQSwECLQAUAAYACAAAACEAtoM4kv4AAADhAQAAEwAAAAAAAAAAAAAAAAAA&#10;AAAAW0NvbnRlbnRfVHlwZXNdLnhtbFBLAQItABQABgAIAAAAIQA4/SH/1gAAAJQBAAALAAAAAAAA&#10;AAAAAAAAAC8BAABfcmVscy8ucmVsc1BLAQItABQABgAIAAAAIQAv+hpecwIAADwFAAAOAAAAAAAA&#10;AAAAAAAAAC4CAABkcnMvZTJvRG9jLnhtbFBLAQItABQABgAIAAAAIQCMNON43gAAAAkBAAAPAAAA&#10;AAAAAAAAAAAAAM0EAABkcnMvZG93bnJldi54bWxQSwUGAAAAAAQABADzAAAA2AUAAAAA&#10;" fillcolor="#ffca08 [3204]" strokecolor="#826600 [1604]" strokeweight="1pt">
                <v:stroke joinstyle="miter"/>
                <v:textbox>
                  <w:txbxContent>
                    <w:p w14:paraId="377384EF" w14:textId="4476E73E" w:rsidR="00DC6CBB" w:rsidRDefault="00DC6CBB" w:rsidP="00DC6CBB">
                      <w:r w:rsidRPr="00DC6C43">
                        <w:rPr>
                          <w:highlight w:val="black"/>
                        </w:rPr>
                        <w:t>Presented by  R</w:t>
                      </w:r>
                      <w:r w:rsidR="0001698C" w:rsidRPr="00DC6C43">
                        <w:rPr>
                          <w:highlight w:val="black"/>
                        </w:rPr>
                        <w:t>ex AMU ID 2028603</w:t>
                      </w:r>
                    </w:p>
                  </w:txbxContent>
                </v:textbox>
                <w10:wrap anchorx="margin"/>
              </v:roundrect>
            </w:pict>
          </mc:Fallback>
        </mc:AlternateContent>
      </w:r>
      <w:r w:rsidR="00997913" w:rsidRPr="000A4D77">
        <w:rPr>
          <w:noProof/>
        </w:rPr>
        <mc:AlternateContent>
          <mc:Choice Requires="wps">
            <w:drawing>
              <wp:anchor distT="0" distB="0" distL="114300" distR="114300" simplePos="0" relativeHeight="251658240" behindDoc="0" locked="0" layoutInCell="1" allowOverlap="1" wp14:anchorId="343335A8" wp14:editId="4BC28085">
                <wp:simplePos x="0" y="0"/>
                <wp:positionH relativeFrom="column">
                  <wp:posOffset>2907323</wp:posOffset>
                </wp:positionH>
                <wp:positionV relativeFrom="page">
                  <wp:posOffset>406399</wp:posOffset>
                </wp:positionV>
                <wp:extent cx="7268308" cy="515815"/>
                <wp:effectExtent l="0" t="0" r="27940" b="17780"/>
                <wp:wrapNone/>
                <wp:docPr id="3" name="Rectangle 3"/>
                <wp:cNvGraphicFramePr/>
                <a:graphic xmlns:a="http://schemas.openxmlformats.org/drawingml/2006/main">
                  <a:graphicData uri="http://schemas.microsoft.com/office/word/2010/wordprocessingShape">
                    <wps:wsp>
                      <wps:cNvSpPr/>
                      <wps:spPr>
                        <a:xfrm>
                          <a:off x="0" y="0"/>
                          <a:ext cx="7268308" cy="515815"/>
                        </a:xfrm>
                        <a:prstGeom prst="rect">
                          <a:avLst/>
                        </a:prstGeom>
                        <a:solidFill>
                          <a:srgbClr val="4472C4"/>
                        </a:solidFill>
                        <a:ln w="12701" cap="flat">
                          <a:solidFill>
                            <a:srgbClr val="2F528F"/>
                          </a:solidFill>
                          <a:prstDash val="solid"/>
                          <a:miter/>
                        </a:ln>
                      </wps:spPr>
                      <wps:txbx>
                        <w:txbxContent>
                          <w:p w14:paraId="343335B2" w14:textId="077A9EA6" w:rsidR="00923736" w:rsidRPr="00036998" w:rsidRDefault="005D4E33">
                            <w:pPr>
                              <w:rPr>
                                <w:sz w:val="40"/>
                                <w:szCs w:val="40"/>
                              </w:rPr>
                            </w:pPr>
                            <w:r w:rsidRPr="00507BAB">
                              <w:rPr>
                                <w:sz w:val="40"/>
                                <w:szCs w:val="40"/>
                                <w:highlight w:val="yellow"/>
                              </w:rPr>
                              <w:t xml:space="preserve">Knowledge  management </w:t>
                            </w:r>
                            <w:r w:rsidRPr="000A759D">
                              <w:rPr>
                                <w:sz w:val="40"/>
                                <w:szCs w:val="40"/>
                                <w:highlight w:val="yellow"/>
                              </w:rPr>
                              <w:t xml:space="preserve">system  in   </w:t>
                            </w:r>
                            <w:r w:rsidRPr="00507BAB">
                              <w:rPr>
                                <w:sz w:val="40"/>
                                <w:szCs w:val="40"/>
                                <w:highlight w:val="yellow"/>
                              </w:rPr>
                              <w:t xml:space="preserve">practice </w:t>
                            </w:r>
                            <w:r w:rsidR="00BA50AF">
                              <w:rPr>
                                <w:sz w:val="40"/>
                                <w:szCs w:val="40"/>
                                <w:highlight w:val="yellow"/>
                              </w:rPr>
                              <w:t>at</w:t>
                            </w:r>
                            <w:r w:rsidRPr="00507BAB">
                              <w:rPr>
                                <w:sz w:val="40"/>
                                <w:szCs w:val="40"/>
                                <w:highlight w:val="yellow"/>
                              </w:rPr>
                              <w:t xml:space="preserve"> </w:t>
                            </w:r>
                            <w:r w:rsidR="00997913" w:rsidRPr="00507BAB">
                              <w:rPr>
                                <w:sz w:val="40"/>
                                <w:szCs w:val="40"/>
                                <w:highlight w:val="yellow"/>
                              </w:rPr>
                              <w:t xml:space="preserve">Brompton </w:t>
                            </w:r>
                            <w:r w:rsidR="00507BAB" w:rsidRPr="00507BAB">
                              <w:rPr>
                                <w:sz w:val="40"/>
                                <w:szCs w:val="40"/>
                                <w:highlight w:val="yellow"/>
                              </w:rPr>
                              <w:t>bike ltd</w:t>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p>
                          <w:p w14:paraId="343335B3" w14:textId="77777777" w:rsidR="00923736" w:rsidRDefault="005D4E33">
                            <w:pPr>
                              <w:jc w:val="center"/>
                            </w:pPr>
                            <w:r>
                              <w:t>K</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rect w14:anchorId="343335A8" id="Rectangle 3" o:spid="_x0000_s1027" style="position:absolute;margin-left:228.9pt;margin-top:32pt;width:572.3pt;height:4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PqZ8gEAAOgDAAAOAAAAZHJzL2Uyb0RvYy54bWysU9uO0zAQfUfiHyy/01xItyVqukKtipBW&#10;sFLhAxzHaSw5thm7TcrXM3a6bRd4Qry4Hs/0zJkzJ6vHsVfkJMBJoyuazVJKhOamkfpQ0e/fdu+W&#10;lDjPdMOU0aKiZ+Ho4/rtm9VgS5GbzqhGAEEQ7crBVrTz3pZJ4ngneuZmxgqNydZAzzyGcEgaYAOi&#10;9yrJ0/QhGQw0FgwXzuHrdkrSdcRvW8H917Z1whNVUeTm4wnxrMOZrFesPACzneQXGuwfWPRMamx6&#10;hdoyz8gR5B9QveRgnGn9jJs+MW0ruYgz4DRZ+ts0+45ZEWdBcZy9yuT+Hyz/ctrbZ0AZButKh9cw&#10;xdhCH36RHxmjWOerWGL0hOPjIn9Yvk9xvRxz82y+zOZBzeT2bwvOfxKmJ+FSUcBlRI3Y6cn5qfSl&#10;JDRzRslmJ5WKARzqjQJyYri4oljkm+KC/qpMaTKg7fJFmiERhgZqFZu6vKpz93D5bp4vd3+DC3S2&#10;zHVT24gQyljZSy9goqw0DnkTK9z8WI9ENkgkVIeX2jTnZ2QvAAfvDPykZECTVdT9ODIQlKjPGrf4&#10;ISuK4MoYFPNFjgHcZ+r7DNMcoSrKPVAyBRs/eRnNZJl/0nvLA4tAWZuPR29aGZW+cbqQRzvFXV2s&#10;H/x6H8eq2we6/gUAAP//AwBQSwMEFAAGAAgAAAAhAD1Pm3jeAAAACwEAAA8AAABkcnMvZG93bnJl&#10;di54bWxMj8FOwzAQRO9I/IO1SNyoQ5SmKMSpEBInyoEW7pt4G1vE6yh22vTvcU9wm9WMZt/U28UN&#10;4kRTsJ4VPK4yEMSd15Z7BV+Ht4cnECEiaxw8k4ILBdg2tzc1Vtqf+ZNO+9iLVMKhQgUmxrGSMnSG&#10;HIaVH4mTd/STw5jOqZd6wnMqd4PMs6yUDi2nDwZHejXU/exnp+DD5gdz3O06/y1tO78HnDYXVOr+&#10;bnl5BhFpiX9huOIndGgSU+tn1kEMCor1JqFHBWWRNl0DZZYXINqkinUOsqnl/w3NLwAAAP//AwBQ&#10;SwECLQAUAAYACAAAACEAtoM4kv4AAADhAQAAEwAAAAAAAAAAAAAAAAAAAAAAW0NvbnRlbnRfVHlw&#10;ZXNdLnhtbFBLAQItABQABgAIAAAAIQA4/SH/1gAAAJQBAAALAAAAAAAAAAAAAAAAAC8BAABfcmVs&#10;cy8ucmVsc1BLAQItABQABgAIAAAAIQDRSPqZ8gEAAOgDAAAOAAAAAAAAAAAAAAAAAC4CAABkcnMv&#10;ZTJvRG9jLnhtbFBLAQItABQABgAIAAAAIQA9T5t43gAAAAsBAAAPAAAAAAAAAAAAAAAAAEwEAABk&#10;cnMvZG93bnJldi54bWxQSwUGAAAAAAQABADzAAAAVwUAAAAA&#10;" fillcolor="#4472c4" strokecolor="#2f528f" strokeweight=".35281mm">
                <v:textbox>
                  <w:txbxContent>
                    <w:p w14:paraId="343335B2" w14:textId="077A9EA6" w:rsidR="00923736" w:rsidRPr="00036998" w:rsidRDefault="005D4E33">
                      <w:pPr>
                        <w:rPr>
                          <w:sz w:val="40"/>
                          <w:szCs w:val="40"/>
                        </w:rPr>
                      </w:pPr>
                      <w:r w:rsidRPr="00507BAB">
                        <w:rPr>
                          <w:sz w:val="40"/>
                          <w:szCs w:val="40"/>
                          <w:highlight w:val="yellow"/>
                        </w:rPr>
                        <w:t xml:space="preserve">Knowledge  management </w:t>
                      </w:r>
                      <w:r w:rsidRPr="000A759D">
                        <w:rPr>
                          <w:sz w:val="40"/>
                          <w:szCs w:val="40"/>
                          <w:highlight w:val="yellow"/>
                        </w:rPr>
                        <w:t xml:space="preserve">system  in   </w:t>
                      </w:r>
                      <w:r w:rsidRPr="00507BAB">
                        <w:rPr>
                          <w:sz w:val="40"/>
                          <w:szCs w:val="40"/>
                          <w:highlight w:val="yellow"/>
                        </w:rPr>
                        <w:t xml:space="preserve">practice </w:t>
                      </w:r>
                      <w:r w:rsidR="00BA50AF">
                        <w:rPr>
                          <w:sz w:val="40"/>
                          <w:szCs w:val="40"/>
                          <w:highlight w:val="yellow"/>
                        </w:rPr>
                        <w:t>at</w:t>
                      </w:r>
                      <w:r w:rsidRPr="00507BAB">
                        <w:rPr>
                          <w:sz w:val="40"/>
                          <w:szCs w:val="40"/>
                          <w:highlight w:val="yellow"/>
                        </w:rPr>
                        <w:t xml:space="preserve"> </w:t>
                      </w:r>
                      <w:r w:rsidR="00997913" w:rsidRPr="00507BAB">
                        <w:rPr>
                          <w:sz w:val="40"/>
                          <w:szCs w:val="40"/>
                          <w:highlight w:val="yellow"/>
                        </w:rPr>
                        <w:t xml:space="preserve">Brompton </w:t>
                      </w:r>
                      <w:r w:rsidR="00507BAB" w:rsidRPr="00507BAB">
                        <w:rPr>
                          <w:sz w:val="40"/>
                          <w:szCs w:val="40"/>
                          <w:highlight w:val="yellow"/>
                        </w:rPr>
                        <w:t>bike ltd</w:t>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r w:rsidRPr="00036998">
                        <w:rPr>
                          <w:sz w:val="40"/>
                          <w:szCs w:val="40"/>
                        </w:rPr>
                        <w:tab/>
                      </w:r>
                    </w:p>
                    <w:p w14:paraId="343335B3" w14:textId="77777777" w:rsidR="00923736" w:rsidRDefault="005D4E33">
                      <w:pPr>
                        <w:jc w:val="center"/>
                      </w:pPr>
                      <w:r>
                        <w:t>K</w:t>
                      </w:r>
                    </w:p>
                  </w:txbxContent>
                </v:textbox>
                <w10:wrap anchory="page"/>
              </v:rect>
            </w:pict>
          </mc:Fallback>
        </mc:AlternateContent>
      </w:r>
      <w:r w:rsidR="000A15A9">
        <w:rPr>
          <w:noProof/>
        </w:rPr>
        <mc:AlternateContent>
          <mc:Choice Requires="wps">
            <w:drawing>
              <wp:anchor distT="0" distB="0" distL="114300" distR="114300" simplePos="0" relativeHeight="251658251" behindDoc="0" locked="0" layoutInCell="1" allowOverlap="1" wp14:anchorId="27FB6E5D" wp14:editId="00DD48F5">
                <wp:simplePos x="0" y="0"/>
                <wp:positionH relativeFrom="column">
                  <wp:posOffset>4931508</wp:posOffset>
                </wp:positionH>
                <wp:positionV relativeFrom="paragraph">
                  <wp:posOffset>10746</wp:posOffset>
                </wp:positionV>
                <wp:extent cx="3046632" cy="2258158"/>
                <wp:effectExtent l="0" t="0" r="20955" b="27940"/>
                <wp:wrapNone/>
                <wp:docPr id="36" name="Rectangle: Rounded Corners 36"/>
                <wp:cNvGraphicFramePr/>
                <a:graphic xmlns:a="http://schemas.openxmlformats.org/drawingml/2006/main">
                  <a:graphicData uri="http://schemas.microsoft.com/office/word/2010/wordprocessingShape">
                    <wps:wsp>
                      <wps:cNvSpPr/>
                      <wps:spPr>
                        <a:xfrm>
                          <a:off x="0" y="0"/>
                          <a:ext cx="3046632" cy="2258158"/>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0A70A5B9" w14:textId="170A8003" w:rsidR="000A15A9" w:rsidRDefault="000A15A9" w:rsidP="000A15A9">
                            <w:pPr>
                              <w:jc w:val="center"/>
                            </w:pPr>
                            <w:r w:rsidRPr="000A15A9">
                              <w:rPr>
                                <w:noProof/>
                              </w:rPr>
                              <w:drawing>
                                <wp:inline distT="0" distB="0" distL="0" distR="0" wp14:anchorId="71BBF8BE" wp14:editId="2BF51858">
                                  <wp:extent cx="2274570" cy="1404620"/>
                                  <wp:effectExtent l="0" t="0" r="0" b="5080"/>
                                  <wp:docPr id="9" name="Picture 9" descr="51 best images about Knowledge management on Pinterest | Mode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1 best images about Knowledge management on Pinterest | Model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4570" cy="14046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FB6E5D" id="Rectangle: Rounded Corners 36" o:spid="_x0000_s1028" style="position:absolute;margin-left:388.3pt;margin-top:.85pt;width:239.9pt;height:177.8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LjBaQIAAB8FAAAOAAAAZHJzL2Uyb0RvYy54bWysVFtv2yAUfp+0/4B4X3xpkrVRnSpK1WlS&#10;1FZtpz4TDLU1zGFAYme/fgfsOF3XvUzzAz6cOx/f4fKqaxTZC+tq0AXNJiklQnMoa/1S0G9PN5/O&#10;KXGe6ZIp0KKgB+Ho1fLjh8vWLEQOFahSWIJJtFu0pqCV92aRJI5XomFuAkZoNEqwDfO4tS9JaVmL&#10;2RuV5Gk6T1qwpbHAhXOove6NdBnzSym4v5PSCU9UQbE3H1cb121Yk+UlW7xYZqqaD22wf+iiYbXG&#10;omOqa+YZ2dn6j1RNzS04kH7CoUlAypqLeAY8TZa+Oc1jxYyIZ0FwnBlhcv8vLb/dP5p7izC0xi0c&#10;iuEUnbRN+GN/pItgHUawROcJR+VZOp3Pz3JKONryfHaezc4DnMkp3FjnvwhoSBAKamGnywe8kogU&#10;22+c7/2Pfhh86iJK/qBEaETpByFJXWLdPEZHgoi1smTP8GrL71mvrlgpetUsxW9oaPSO7cVkIaus&#10;lRrzDgkC8X7P2/c4+IYwEXk1BqZ/a6gPHL1jRdB+DGxqDfa9YOWzoXHZ+x+B6eEIyPhu2yEeAQ4s&#10;EzRbKA/3lljoOe4Mv6kR9g1z/p5ZJDXSHwfV3+EiFbQFhUGipAL78z198EeuoZWSFoekoO7HjllB&#10;ifqqkYUX2XQapipuprPPOW7sa8v2tUXvmjXgZWX4JBgexeDv1VGUFppnnOdVqIompjnWLij39rhZ&#10;+3548UXgYrWKbjhJhvmNfjQ8JA84B0Y9dc/MmoF7Hml7C8eBYos37Ot9Q6SG1c6DrCM1T7gON4BT&#10;GCk0vBhhzF/vo9fpXVv+AgAA//8DAFBLAwQUAAYACAAAACEAxAr5Od8AAAAKAQAADwAAAGRycy9k&#10;b3ducmV2LnhtbEyPy27CMBBF95X6D9ZUYlMVByhJlcZBCFGx6YICHzDE0yRqPI5i58Hf16za5ehc&#10;3Xsm20ymEQN1rrasYDGPQBAXVtdcKricP17eQDiPrLGxTApu5GCTPz5kmGo78hcNJ1+KUMIuRQWV&#10;920qpSsqMujmtiUO7Nt2Bn04u1LqDsdQbhq5jKJYGqw5LFTY0q6i4ufUGwWHw4Bba3o2vDj253Lc&#10;R8+fF6VmT9P2HYSnyf+F4a4f1CEPTlfbs3aiUZAkcRyiASQg7ny5jl9BXBWs1skKZJ7J/y/kvwAA&#10;AP//AwBQSwECLQAUAAYACAAAACEAtoM4kv4AAADhAQAAEwAAAAAAAAAAAAAAAAAAAAAAW0NvbnRl&#10;bnRfVHlwZXNdLnhtbFBLAQItABQABgAIAAAAIQA4/SH/1gAAAJQBAAALAAAAAAAAAAAAAAAAAC8B&#10;AABfcmVscy8ucmVsc1BLAQItABQABgAIAAAAIQDqCLjBaQIAAB8FAAAOAAAAAAAAAAAAAAAAAC4C&#10;AABkcnMvZTJvRG9jLnhtbFBLAQItABQABgAIAAAAIQDECvk53wAAAAoBAAAPAAAAAAAAAAAAAAAA&#10;AMMEAABkcnMvZG93bnJldi54bWxQSwUGAAAAAAQABADzAAAAzwUAAAAA&#10;" fillcolor="black [3200]" strokecolor="black [1600]" strokeweight="1pt">
                <v:stroke joinstyle="miter"/>
                <v:textbox>
                  <w:txbxContent>
                    <w:p w14:paraId="0A70A5B9" w14:textId="170A8003" w:rsidR="000A15A9" w:rsidRDefault="000A15A9" w:rsidP="000A15A9">
                      <w:pPr>
                        <w:jc w:val="center"/>
                      </w:pPr>
                      <w:r w:rsidRPr="000A15A9">
                        <w:rPr>
                          <w:noProof/>
                        </w:rPr>
                        <w:drawing>
                          <wp:inline distT="0" distB="0" distL="0" distR="0" wp14:anchorId="71BBF8BE" wp14:editId="2BF51858">
                            <wp:extent cx="2274570" cy="1404620"/>
                            <wp:effectExtent l="0" t="0" r="0" b="5080"/>
                            <wp:docPr id="9" name="Picture 9" descr="51 best images about Knowledge management on Pinterest | Mode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1 best images about Knowledge management on Pinterest | Model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4570" cy="1404620"/>
                                    </a:xfrm>
                                    <a:prstGeom prst="rect">
                                      <a:avLst/>
                                    </a:prstGeom>
                                    <a:noFill/>
                                    <a:ln>
                                      <a:noFill/>
                                    </a:ln>
                                  </pic:spPr>
                                </pic:pic>
                              </a:graphicData>
                            </a:graphic>
                          </wp:inline>
                        </w:drawing>
                      </w:r>
                    </w:p>
                  </w:txbxContent>
                </v:textbox>
              </v:roundrect>
            </w:pict>
          </mc:Fallback>
        </mc:AlternateContent>
      </w:r>
      <w:r w:rsidR="000A15A9">
        <w:rPr>
          <w:noProof/>
        </w:rPr>
        <mc:AlternateContent>
          <mc:Choice Requires="wps">
            <w:drawing>
              <wp:anchor distT="0" distB="0" distL="114300" distR="114300" simplePos="0" relativeHeight="251658245" behindDoc="0" locked="0" layoutInCell="1" allowOverlap="1" wp14:anchorId="698DCD84" wp14:editId="1DF880DC">
                <wp:simplePos x="0" y="0"/>
                <wp:positionH relativeFrom="margin">
                  <wp:posOffset>8017754</wp:posOffset>
                </wp:positionH>
                <wp:positionV relativeFrom="paragraph">
                  <wp:posOffset>280377</wp:posOffset>
                </wp:positionV>
                <wp:extent cx="3743228" cy="3212026"/>
                <wp:effectExtent l="0" t="0" r="10160" b="26670"/>
                <wp:wrapNone/>
                <wp:docPr id="14" name="Rectangle: Rounded Corners 14"/>
                <wp:cNvGraphicFramePr/>
                <a:graphic xmlns:a="http://schemas.openxmlformats.org/drawingml/2006/main">
                  <a:graphicData uri="http://schemas.microsoft.com/office/word/2010/wordprocessingShape">
                    <wps:wsp>
                      <wps:cNvSpPr/>
                      <wps:spPr>
                        <a:xfrm>
                          <a:off x="0" y="0"/>
                          <a:ext cx="3743228" cy="321202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67BD45" w14:textId="380E61E3" w:rsidR="002C254E" w:rsidRDefault="002C254E" w:rsidP="002C254E">
                            <w:pPr>
                              <w:jc w:val="center"/>
                            </w:pPr>
                            <w:r w:rsidRPr="002C254E">
                              <w:rPr>
                                <w:noProof/>
                              </w:rPr>
                              <w:drawing>
                                <wp:inline distT="0" distB="0" distL="0" distR="0" wp14:anchorId="51D82CDF" wp14:editId="34B18BB2">
                                  <wp:extent cx="3274646" cy="323316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0781" cy="323921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8DCD84" id="Rectangle: Rounded Corners 14" o:spid="_x0000_s1029" style="position:absolute;margin-left:631.3pt;margin-top:22.1pt;width:294.75pt;height:252.9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D3awIAACsFAAAOAAAAZHJzL2Uyb0RvYy54bWysVFFP2zAQfp+0/2D5fSQNBbaKFFUgpkkI&#10;EDDx7Do2ieT4vLPbpPv1OztpigDtYVoeHNt39/n83Xc+v+hbw7YKfQO25LOjnDNlJVSNfSn5z6fr&#10;L18580HYShiwquQ75fnF8vOn884tVAE1mEohIxDrF50reR2CW2SZl7VqhT8CpywZNWArAi3xJatQ&#10;dITemqzI89OsA6wcglTe0+7VYOTLhK+1kuFOa68CMyWn3EIaMY3rOGbLc7F4QeHqRo5piH/IohWN&#10;pUMnqCsRBNtg8w6qbSSCBx2OJLQZaN1Ile5At5nlb27zWAun0l2IHO8mmvz/g5W320d3j0RD5/zC&#10;0zTeotfYxj/lx/pE1m4iS/WBSdo8PpsfFwWVV5LtuJgVeXEa6cwO4Q59+K6gZXFScoSNrR6oJIkp&#10;sb3xYfDf+1HwIYs0CzujYiLGPijNmorOLVJ0Eoi6NMi2gkorpFQ2zAZTLSo1bJ/k9I1JTREpxQQY&#10;kXVjzIQ9AkTxvccech39Y6hK+pqC878lNgRPEelksGEKbhsL+BGAoVuNJw/+e5IGaiJLoV/3xA1V&#10;IXrGnTVUu3tkCIPevZPXDZXgRvhwL5AETq1ATRvuaNAGupLDOOOsBvz90X70J92RlbOOGqbk/tdG&#10;oOLM/LCkyG+z+Tx2WFrMT84KWuBry/q1xW7aS6DCzeh5cDJNo38w+6lGaJ+pt1fxVDIJK+nsksuA&#10;+8VlGBqZXgepVqvkRl3lRLixj05G8MhzVNdT/yzQjToMJOFb2DeXWLxR4uAbIy2sNgF0k2R64HWs&#10;AHVkktL4esSWf71OXoc3bvkHAAD//wMAUEsDBBQABgAIAAAAIQBu3u8I3gAAAAwBAAAPAAAAZHJz&#10;L2Rvd25yZXYueG1sTI+xTsMwFEV3JP7Bekhs1K5poijEqQpVJyYCSzcnfsSB2I5stzV/jzvBePWO&#10;7j2v2SYzkzP6MDkrYL1iQNAOTk12FPDxfniogIQorZKzsyjgBwNs29ubRtbKXewbnrs4klxiQy0F&#10;6BiXmtIwaDQyrNyCNt8+nTcy5uhHqry85HIzU85YSY2cbF7QcsEXjcN3dzICjHpM+y+5O+Kh6p6P&#10;RXrde90LcX+Xdk9AIqb4B8NVP6tDm516d7IqkDlnXvIyswI2Gw7kSlQFXwPpBRQFY0Dbhv5/ov0F&#10;AAD//wMAUEsBAi0AFAAGAAgAAAAhALaDOJL+AAAA4QEAABMAAAAAAAAAAAAAAAAAAAAAAFtDb250&#10;ZW50X1R5cGVzXS54bWxQSwECLQAUAAYACAAAACEAOP0h/9YAAACUAQAACwAAAAAAAAAAAAAAAAAv&#10;AQAAX3JlbHMvLnJlbHNQSwECLQAUAAYACAAAACEAPzdw92sCAAArBQAADgAAAAAAAAAAAAAAAAAu&#10;AgAAZHJzL2Uyb0RvYy54bWxQSwECLQAUAAYACAAAACEAbt7vCN4AAAAMAQAADwAAAAAAAAAAAAAA&#10;AADFBAAAZHJzL2Rvd25yZXYueG1sUEsFBgAAAAAEAAQA8wAAANAFAAAAAA==&#10;" fillcolor="#ffca08 [3204]" strokecolor="#826600 [1604]" strokeweight="1pt">
                <v:stroke joinstyle="miter"/>
                <v:textbox>
                  <w:txbxContent>
                    <w:p w14:paraId="2667BD45" w14:textId="380E61E3" w:rsidR="002C254E" w:rsidRDefault="002C254E" w:rsidP="002C254E">
                      <w:pPr>
                        <w:jc w:val="center"/>
                      </w:pPr>
                      <w:r w:rsidRPr="002C254E">
                        <w:rPr>
                          <w:noProof/>
                        </w:rPr>
                        <w:drawing>
                          <wp:inline distT="0" distB="0" distL="0" distR="0" wp14:anchorId="51D82CDF" wp14:editId="34B18BB2">
                            <wp:extent cx="3274646" cy="323316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0781" cy="3239219"/>
                                    </a:xfrm>
                                    <a:prstGeom prst="rect">
                                      <a:avLst/>
                                    </a:prstGeom>
                                    <a:noFill/>
                                    <a:ln>
                                      <a:noFill/>
                                    </a:ln>
                                  </pic:spPr>
                                </pic:pic>
                              </a:graphicData>
                            </a:graphic>
                          </wp:inline>
                        </w:drawing>
                      </w:r>
                    </w:p>
                  </w:txbxContent>
                </v:textbox>
                <w10:wrap anchorx="margin"/>
              </v:roundrect>
            </w:pict>
          </mc:Fallback>
        </mc:AlternateContent>
      </w:r>
      <w:r w:rsidR="00A731E2" w:rsidRPr="000A4D77">
        <w:rPr>
          <w:noProof/>
        </w:rPr>
        <mc:AlternateContent>
          <mc:Choice Requires="wps">
            <w:drawing>
              <wp:anchor distT="0" distB="0" distL="114300" distR="114300" simplePos="0" relativeHeight="251658243" behindDoc="0" locked="0" layoutInCell="1" allowOverlap="1" wp14:anchorId="7BDA964C" wp14:editId="13D2C4E6">
                <wp:simplePos x="0" y="0"/>
                <wp:positionH relativeFrom="column">
                  <wp:posOffset>-171743</wp:posOffset>
                </wp:positionH>
                <wp:positionV relativeFrom="paragraph">
                  <wp:posOffset>820273</wp:posOffset>
                </wp:positionV>
                <wp:extent cx="4790830" cy="957287"/>
                <wp:effectExtent l="0" t="0" r="10160" b="14605"/>
                <wp:wrapNone/>
                <wp:docPr id="19" name="Rectangle: Rounded Corners 19"/>
                <wp:cNvGraphicFramePr/>
                <a:graphic xmlns:a="http://schemas.openxmlformats.org/drawingml/2006/main">
                  <a:graphicData uri="http://schemas.microsoft.com/office/word/2010/wordprocessingShape">
                    <wps:wsp>
                      <wps:cNvSpPr/>
                      <wps:spPr>
                        <a:xfrm>
                          <a:off x="0" y="0"/>
                          <a:ext cx="4790830" cy="957287"/>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5F9BA757" w14:textId="0F45802D" w:rsidR="001E3FA4" w:rsidRPr="00B85C53" w:rsidRDefault="001E3FA4" w:rsidP="001E3FA4">
                            <w:pPr>
                              <w:rPr>
                                <w:sz w:val="48"/>
                                <w:szCs w:val="48"/>
                              </w:rPr>
                            </w:pPr>
                            <w:r w:rsidRPr="00B85C53">
                              <w:rPr>
                                <w:sz w:val="48"/>
                                <w:szCs w:val="48"/>
                              </w:rPr>
                              <w:t>T</w:t>
                            </w:r>
                            <w:r w:rsidR="000B0A09" w:rsidRPr="00B85C53">
                              <w:rPr>
                                <w:sz w:val="48"/>
                                <w:szCs w:val="48"/>
                              </w:rPr>
                              <w:t xml:space="preserve">he </w:t>
                            </w:r>
                            <w:r w:rsidR="005E1AAC">
                              <w:rPr>
                                <w:sz w:val="48"/>
                                <w:szCs w:val="48"/>
                              </w:rPr>
                              <w:t>definition</w:t>
                            </w:r>
                            <w:r w:rsidR="000B0A09" w:rsidRPr="00B85C53">
                              <w:rPr>
                                <w:sz w:val="48"/>
                                <w:szCs w:val="48"/>
                              </w:rPr>
                              <w:t xml:space="preserve"> of knowledge in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DA964C" id="Rectangle: Rounded Corners 19" o:spid="_x0000_s1030" style="position:absolute;margin-left:-13.5pt;margin-top:64.6pt;width:377.25pt;height:75.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VlTaAIAAB4FAAAOAAAAZHJzL2Uyb0RvYy54bWysVN9P2zAQfp+0/8Hy+0jalQEVKapATJMQ&#10;VMDEs+vYJJrj885uk+6v39lJU2DsZVoenPP98vm773x+0TWGbRX6GmzBJ0c5Z8pKKGv7XPDvj9ef&#10;TjnzQdhSGLCq4Dvl+cXi44fz1s3VFCowpUJGSayft67gVQhunmVeVqoR/gicsmTUgI0ItMXnrETR&#10;UvbGZNM8/5K1gKVDkMp70l71Rr5I+bVWMtxp7VVgpuBUW0grpnUd12xxLubPKFxVy6EM8Q9VNKK2&#10;dOiY6koEwTZY/5GqqSWCBx2OJDQZaF1Lle5At5nkb27zUAmn0l0IHO9GmPz/Sytvtw9uhQRD6/zc&#10;kxhv0Wls4p/qY10CazeCpbrAJClnJ2f56WfCVJLt7PhkenoS0cwO0Q59+KqgYVEoOMLGlvfUkQSU&#10;2N740Pvv/Sj4UESSws6oWIex90qzuqRjpyk68UNdGmRbQZ0tf0x6dSVK1auOc/qGgkbvVF5KFrPq&#10;2pgx75Ag8u513r7GwTeGqUSrMTD/W0F94OidTgQbxsCmtoDvBZswGQrXvf8emB6OiEzo1h3hQV2I&#10;nlGzhnK3QobQU9w7eV0T7DfCh5VA4jR1iuY03NGiDbQFh0HirAL89Z4++hPVyMpZSzNScP9zI1Bx&#10;Zr5ZIuHZZDaLQ5U2M6IAbfClZf3SYjfNJVCzJvQiOJnE6B/MXtQIzRON8zKeSiZhJZ1dcBlwv7kM&#10;/ezSgyDVcpncaJCcCDf2wcmYPOIcGfXYPQl0A/cCsfYW9vMk5m/Y1/vGSAvLTQBdJ2oecB06QEOY&#10;KDQ8GHHKX+6T1+FZW/wGAAD//wMAUEsDBBQABgAIAAAAIQBvHZOL3wAAAAsBAAAPAAAAZHJzL2Rv&#10;d25yZXYueG1sTI/NTsMwEITvSLyDtUhcUGvXEqSEOFWFQL1wgLYPsI1NEhGvo9j54e1ZTnAczWjm&#10;m2K3+E5MbohtIAObtQLhqAq2pdrA+fS62oKICcliF8gZ+HYRduX1VYG5DTN9uOmYasElFHM00KTU&#10;51LGqnEe4zr0jtj7DIPHxHKopR1w5nLfSa3Ug/TYEi802LvnxlVfx9EbOBwm3Ac/kqfN+3iq5xd1&#10;93Y25vZm2T+BSG5Jf2H4xWd0KJnpEkayUXQGVjrjL4kN/ahBcCLT2T2IiwG9VQpkWcj/H8ofAAAA&#10;//8DAFBLAQItABQABgAIAAAAIQC2gziS/gAAAOEBAAATAAAAAAAAAAAAAAAAAAAAAABbQ29udGVu&#10;dF9UeXBlc10ueG1sUEsBAi0AFAAGAAgAAAAhADj9If/WAAAAlAEAAAsAAAAAAAAAAAAAAAAALwEA&#10;AF9yZWxzLy5yZWxzUEsBAi0AFAAGAAgAAAAhABrNWVNoAgAAHgUAAA4AAAAAAAAAAAAAAAAALgIA&#10;AGRycy9lMm9Eb2MueG1sUEsBAi0AFAAGAAgAAAAhAG8dk4vfAAAACwEAAA8AAAAAAAAAAAAAAAAA&#10;wgQAAGRycy9kb3ducmV2LnhtbFBLBQYAAAAABAAEAPMAAADOBQAAAAA=&#10;" fillcolor="black [3200]" strokecolor="black [1600]" strokeweight="1pt">
                <v:stroke joinstyle="miter"/>
                <v:textbox>
                  <w:txbxContent>
                    <w:p w14:paraId="5F9BA757" w14:textId="0F45802D" w:rsidR="001E3FA4" w:rsidRPr="00B85C53" w:rsidRDefault="001E3FA4" w:rsidP="001E3FA4">
                      <w:pPr>
                        <w:rPr>
                          <w:sz w:val="48"/>
                          <w:szCs w:val="48"/>
                        </w:rPr>
                      </w:pPr>
                      <w:r w:rsidRPr="00B85C53">
                        <w:rPr>
                          <w:sz w:val="48"/>
                          <w:szCs w:val="48"/>
                        </w:rPr>
                        <w:t>T</w:t>
                      </w:r>
                      <w:r w:rsidR="000B0A09" w:rsidRPr="00B85C53">
                        <w:rPr>
                          <w:sz w:val="48"/>
                          <w:szCs w:val="48"/>
                        </w:rPr>
                        <w:t xml:space="preserve">he </w:t>
                      </w:r>
                      <w:r w:rsidR="005E1AAC">
                        <w:rPr>
                          <w:sz w:val="48"/>
                          <w:szCs w:val="48"/>
                        </w:rPr>
                        <w:t>definition</w:t>
                      </w:r>
                      <w:r w:rsidR="000B0A09" w:rsidRPr="00B85C53">
                        <w:rPr>
                          <w:sz w:val="48"/>
                          <w:szCs w:val="48"/>
                        </w:rPr>
                        <w:t xml:space="preserve"> of knowledge in </w:t>
                      </w:r>
                    </w:p>
                  </w:txbxContent>
                </v:textbox>
              </v:roundrect>
            </w:pict>
          </mc:Fallback>
        </mc:AlternateContent>
      </w:r>
      <w:r w:rsidR="000A4D77" w:rsidRPr="000A4D77">
        <w:rPr>
          <w:noProof/>
        </w:rPr>
        <mc:AlternateContent>
          <mc:Choice Requires="wps">
            <w:drawing>
              <wp:anchor distT="0" distB="0" distL="114300" distR="114300" simplePos="0" relativeHeight="251658244" behindDoc="0" locked="0" layoutInCell="1" allowOverlap="1" wp14:anchorId="097547EB" wp14:editId="181D4DCA">
                <wp:simplePos x="0" y="0"/>
                <wp:positionH relativeFrom="column">
                  <wp:posOffset>-2789174</wp:posOffset>
                </wp:positionH>
                <wp:positionV relativeFrom="paragraph">
                  <wp:posOffset>-127</wp:posOffset>
                </wp:positionV>
                <wp:extent cx="914400" cy="914400"/>
                <wp:effectExtent l="0" t="0" r="19050" b="19050"/>
                <wp:wrapNone/>
                <wp:docPr id="23" name="Straight Connector 23"/>
                <wp:cNvGraphicFramePr/>
                <a:graphic xmlns:a="http://schemas.openxmlformats.org/drawingml/2006/main">
                  <a:graphicData uri="http://schemas.microsoft.com/office/word/2010/wordprocessingShape">
                    <wps:wsp>
                      <wps:cNvCnPr/>
                      <wps:spPr>
                        <a:xfrm>
                          <a:off x="0" y="0"/>
                          <a:ext cx="914400" cy="914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34BBFE" id="Straight Connector 23"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19.6pt,0" to="-147.6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XRanAEAAJgDAAAOAAAAZHJzL2Uyb0RvYy54bWysU9uO0zAQfUfiHyy/0ySrFYKo6T7sCl4Q&#10;rLh8gNcZN5ZsjzU2Tfr3jN02RSwSAvHi+DLnzJwzk+3d4p04ACWLYZDdppUCgsbRhv0gv3199+qN&#10;FCmrMCqHAQZ5hCTvdi9fbOfYww1O6EYgwSQh9XMc5JRz7Jsm6Qm8ShuMEPjRIHmV+Uj7ZiQ1M7t3&#10;zU3bvm5mpDESakiJbx9Oj3JX+Y0BnT8ZkyALN0iuLdeV6vpU1ma3Vf2eVJysPpeh/qEKr2zgpCvV&#10;g8pKfCf7jMpbTZjQ5I1G36AxVkPVwGq69hc1XyYVoWphc1JcbUr/j1Z/PNyHR2Ib5pj6FB+pqFgM&#10;+fLl+sRSzTquZsGShebLt93tbcuWan4675mluYIjpfwe0IuyGaSzoWhRvTp8SPkUeglh3DV93eWj&#10;gxLswmcwwo6csKvoOhlw70gcFPdUaQ0hd6WPnLpGF5ixzq3A9s/Ac3yBQp2avwGviJoZQ17B3gak&#10;32XPy6Vkc4q/OHDSXSx4wvFYG1Ot4fZXhedRLfP187nCrz/U7gcAAAD//wMAUEsDBBQABgAIAAAA&#10;IQCH7xUE4QAAAAoBAAAPAAAAZHJzL2Rvd25yZXYueG1sTI9BS8NAFITvgv9heYK3dGOM0sZsSimI&#10;tVCKrVCP2+wziWbfhuy2Sf+9z5Mehxlmvsnno23FGXvfOFJwN4lBIJXONFQpeN8/R1MQPmgyunWE&#10;Ci7oYV5cX+U6M26gNzzvQiW4hHymFdQhdJmUvqzRaj9xHRJ7n663OrDsK2l6PXC5bWUSx4/S6oZ4&#10;odYdLmssv3cnq2DTr1bLxfryRdsPOxyS9WH7Or4odXszLp5ABBzDXxh+8RkdCmY6uhMZL1oFUXo/&#10;SzirgC+xHyWzB9ZHTqZpDLLI5f8LxQ8AAAD//wMAUEsBAi0AFAAGAAgAAAAhALaDOJL+AAAA4QEA&#10;ABMAAAAAAAAAAAAAAAAAAAAAAFtDb250ZW50X1R5cGVzXS54bWxQSwECLQAUAAYACAAAACEAOP0h&#10;/9YAAACUAQAACwAAAAAAAAAAAAAAAAAvAQAAX3JlbHMvLnJlbHNQSwECLQAUAAYACAAAACEAt3V0&#10;WpwBAACYAwAADgAAAAAAAAAAAAAAAAAuAgAAZHJzL2Uyb0RvYy54bWxQSwECLQAUAAYACAAAACEA&#10;h+8VBOEAAAAKAQAADwAAAAAAAAAAAAAAAAD2AwAAZHJzL2Rvd25yZXYueG1sUEsFBgAAAAAEAAQA&#10;8wAAAAQFAAAAAA==&#10;" strokecolor="#ffca08 [3204]" strokeweight=".5pt">
                <v:stroke joinstyle="miter"/>
              </v:line>
            </w:pict>
          </mc:Fallback>
        </mc:AlternateContent>
      </w:r>
      <w:r w:rsidR="00F4104B" w:rsidRPr="000A4D77">
        <w:rPr>
          <w:noProof/>
        </w:rPr>
        <w:drawing>
          <wp:inline distT="0" distB="0" distL="0" distR="0" wp14:anchorId="000D7017" wp14:editId="4F5BB37A">
            <wp:extent cx="2857500" cy="5715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pic:spPr>
                </pic:pic>
              </a:graphicData>
            </a:graphic>
          </wp:inline>
        </w:drawing>
      </w:r>
    </w:p>
    <w:p w14:paraId="711E94E9" w14:textId="7852F4F8" w:rsidR="008F77A7" w:rsidRDefault="00FA12B8" w:rsidP="008F77A7">
      <w:bookmarkStart w:id="0" w:name="_Hlk132533365"/>
      <w:bookmarkEnd w:id="0"/>
      <w:r w:rsidRPr="00B85C53">
        <w:rPr>
          <w:sz w:val="48"/>
          <w:szCs w:val="48"/>
        </w:rPr>
        <w:t>organisation</w:t>
      </w:r>
    </w:p>
    <w:p w14:paraId="0D8BE2E1" w14:textId="225743D5" w:rsidR="006B2B5D" w:rsidRPr="006B2B5D" w:rsidRDefault="006B2B5D" w:rsidP="006B2B5D"/>
    <w:p w14:paraId="63B95537" w14:textId="1C55AF58" w:rsidR="006B2B5D" w:rsidRPr="006B2B5D" w:rsidRDefault="00FA12B8" w:rsidP="00B04B42">
      <w:pPr>
        <w:jc w:val="center"/>
      </w:pPr>
      <w:r w:rsidRPr="000A4D77">
        <w:rPr>
          <w:noProof/>
        </w:rPr>
        <mc:AlternateContent>
          <mc:Choice Requires="wps">
            <w:drawing>
              <wp:anchor distT="0" distB="0" distL="114300" distR="114300" simplePos="0" relativeHeight="251658241" behindDoc="0" locked="0" layoutInCell="1" allowOverlap="1" wp14:anchorId="343335AA" wp14:editId="64278921">
                <wp:simplePos x="0" y="0"/>
                <wp:positionH relativeFrom="margin">
                  <wp:posOffset>-530648</wp:posOffset>
                </wp:positionH>
                <wp:positionV relativeFrom="paragraph">
                  <wp:posOffset>266488</wp:posOffset>
                </wp:positionV>
                <wp:extent cx="5504307" cy="2313051"/>
                <wp:effectExtent l="0" t="0" r="20320" b="11430"/>
                <wp:wrapNone/>
                <wp:docPr id="4" name="Freeform: Shape 4"/>
                <wp:cNvGraphicFramePr/>
                <a:graphic xmlns:a="http://schemas.openxmlformats.org/drawingml/2006/main">
                  <a:graphicData uri="http://schemas.microsoft.com/office/word/2010/wordprocessingShape">
                    <wps:wsp>
                      <wps:cNvSpPr/>
                      <wps:spPr>
                        <a:xfrm>
                          <a:off x="0" y="0"/>
                          <a:ext cx="5504307" cy="2313051"/>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ln/>
                      </wps:spPr>
                      <wps:style>
                        <a:lnRef idx="2">
                          <a:schemeClr val="accent1">
                            <a:shade val="50000"/>
                          </a:schemeClr>
                        </a:lnRef>
                        <a:fillRef idx="1">
                          <a:schemeClr val="accent1"/>
                        </a:fillRef>
                        <a:effectRef idx="0">
                          <a:schemeClr val="accent1"/>
                        </a:effectRef>
                        <a:fontRef idx="minor">
                          <a:schemeClr val="lt1"/>
                        </a:fontRef>
                      </wps:style>
                      <wps:txbx>
                        <w:txbxContent>
                          <w:p w14:paraId="343335B5" w14:textId="716F33F3" w:rsidR="00923736" w:rsidRDefault="005D4E33">
                            <w:pPr>
                              <w:rPr>
                                <w:sz w:val="28"/>
                                <w:szCs w:val="28"/>
                              </w:rPr>
                            </w:pPr>
                            <w:r>
                              <w:rPr>
                                <w:sz w:val="28"/>
                                <w:szCs w:val="28"/>
                              </w:rPr>
                              <w:t xml:space="preserve">knowledge is defined broadly to cover both explicit and codified </w:t>
                            </w:r>
                            <w:r w:rsidRPr="00FA12B8">
                              <w:rPr>
                                <w:b/>
                                <w:bCs/>
                                <w:sz w:val="28"/>
                                <w:szCs w:val="28"/>
                              </w:rPr>
                              <w:t>knowledge as well as tacit or uncodified knowledge. Creating new information</w:t>
                            </w:r>
                            <w:r>
                              <w:rPr>
                                <w:sz w:val="28"/>
                                <w:szCs w:val="28"/>
                              </w:rPr>
                              <w:t xml:space="preserve"> within the company from client interactions and exploiting this new knowledge in the firm and in client relationships are the two main organizational learning processes involved in knowledge absorption </w:t>
                            </w:r>
                            <w:r w:rsidR="00C03A0A">
                              <w:rPr>
                                <w:sz w:val="28"/>
                                <w:szCs w:val="28"/>
                              </w:rPr>
                              <w:t xml:space="preserve">Organizational </w:t>
                            </w:r>
                            <w:r>
                              <w:rPr>
                                <w:sz w:val="28"/>
                                <w:szCs w:val="28"/>
                              </w:rPr>
                              <w:t>from customer relationships.</w:t>
                            </w:r>
                          </w:p>
                          <w:p w14:paraId="343335B6" w14:textId="77777777" w:rsidR="00923736" w:rsidRDefault="00923736">
                            <w:pPr>
                              <w:rPr>
                                <w:sz w:val="36"/>
                                <w:szCs w:val="36"/>
                              </w:rPr>
                            </w:pPr>
                          </w:p>
                          <w:p w14:paraId="343335B7" w14:textId="77777777" w:rsidR="00923736" w:rsidRDefault="00923736">
                            <w:pPr>
                              <w:jc w:val="center"/>
                            </w:pP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43335AA" id="Freeform: Shape 4" o:spid="_x0000_s1031" style="position:absolute;left:0;text-align:left;margin-left:-41.8pt;margin-top:21pt;width:433.4pt;height:182.1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504307,231305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q6S7QYAAJUXAAAOAAAAZHJzL2Uyb0RvYy54bWysmG+Pm0YQxt9X6ndAvGyVmOWvOcUXRYla&#10;VYrSKEk/AIfhbAmDC9z5rp++z8zCGBj8pmpOucPeZ2dnfrM7Xs+79y+nynku2u7Y1DvXvPVcp6jz&#10;Zn+sH3fuXz9+e7N1na7P6n1WNXWxc1+Lzn1///NP7y7nu8JvDk21L1oHRuru7nLeuYe+P99tNl1+&#10;KE5Z97Y5FzUGy6Y9ZT1eto+bfZtdYP1UbXzPizeXpt2f2yYvug7vfrKD7j3bL8si7/8sy67onWrn&#10;wreef7f8+4F+b+7fZXePbXY+HPPBjew/eHHKjjUWFVOfsj5zntqjMnU65m3TNWX/Nm9Om6Ysj3nB&#10;MSAa4y2i+X7IzgXHAjjdWTB1/5/Z/Mvz9/PXFhgu5+6uwyNF8VK2J/oL/5wXhvUqsIqX3snxZhR5&#10;YeAlrpNjzA9M4EWGcG6u0/Onrv+9aNhU9vy56y3tPZ6Y1d6psxM2RYnMlKcK4J+zyjHe1qN/Q25E&#10;ZKaiKFzV+FONibFDVgwFU9FluUw4HT0sR6PpaNcth+PpsIoAsGyYv2ycKDRpEBkHP4kfeUGwNIWD&#10;c2USRsvhdDocxCu4BGr20Dmlsm+EJ4+HywWMsORx5YARjIimTCiQrYrYCM1f3zgefkreIzgn17QK&#10;UkjK2ClTR5sRru/vYAJmAkcbErwsMk4ZrogEK4t8p4xWRAKXQttixZXlfOFr/abYFCRfIJPIREQg&#10;XpL2hTQtZ2Kg9M1KRv0ZcUPI13UCHfZYYa2qdYX8RAerSif0JYmp0gh83i2AM5z18Yj7At4K9CoC&#10;nTLjE84Q/5d2AsEuMlIqmYAfZUi1NibkRxV2ja9sCXdWQbLumWAX2apnQn1YE5EqWoEgHx3D4VF+&#10;CfPTsYbfAf5r54U7bS4fRwJObZUpgc8qnIk1VSjsWYWz6undEiryAdAHin2o2AdYNFABhIp+AGK+&#10;2oGh4KcPkTJQMaKGTipqGWgLAp3CCxEb6tqSVCjQxyyHCA9BL/Z7OOOOk18GK0crnHEH0DVRNMee&#10;3FAJd04OqtaqLaFOBSnkgqRARIKcRSFVLS0S3iyKV4t7JMwZ6Q0K0Rw8jv2q60L+6nqktksk3K++&#10;I55FdiLhTqrIJ+f1Z2ws4FkVsEqVmljAs4qKlj6rsXAnEFhwNcRYwLMKB3oNRCzk7Sez2qOxUKc9&#10;GiXkt6oesUAfRDjMWiTMR1FATmkGQt26pA5fLMCtQG2nRFjzSvShu1b+E4EtMlIu85sI7lEG4uqM&#10;JoJ7VOHEqx2VzHFjUyw2UzLDHQP2uusz4CxbdX2GnGQB1QV1tUgEOTnPOjpe6naRCHnaUzHVNF20&#10;cXMbaiMZ8yGKsSj20SLU7Qw/67AottJSp/gn2DfIylKnMpAgUcjLUic54Eyl0FAgKhXbWSroEpGg&#10;XALV0t4sF6xDHImOQ5JB8JKUPhL0opIJJnyjfG3nebhRn1NJBNtCoGsVIJU0sFs3VkznSQCILYAg&#10;hQsY6TwJWHOLZG1VslJJAgodX+a3qvSkkoBRg1nL9QQ+eZ8C/Mo1Ip2RT+lSrD+MUyFPpTflQqfD&#10;E/B505EZzFp4ZDzBLm6rCmU8oT6KaJ4yJdT5HkKzlESAXw0p2sYT3IwJtcJb+RpiPCFOMsxyAhOv&#10;CmfYMQ8sklgXDENf6u1XT6KKOmA8fLrrKGbwQ74lQKl1wp/M2SvHms5IDmwgN+455vrF1epunCRz&#10;/QJrdZOzhB7F49iFyA5jYyJ/qYfOBJ6cjDpYQb4Pua9zxtZB0+OQuw7aHT0FCSPQUSND5N5U27L0&#10;Ob+hXbf8cFPtT21XK7atP0MELTpf1PMqDWFF28s+oPOFB+xjNL/wMGy6c9YTBAqFHunvqXkufjT8&#10;Tk+Bl3SfReQlbqw29qsia/MfjXP5hlG6qh74AWt0/QdiWNKVubsMz0Npr+q5dewRso5rkrU+jk9t&#10;wyTb3sKV0TbVuNF2PFSjce7Zek6XKrKNu+hN21Sc2TbVX7GNiaPt7VDFFrbp5spUuKQgA+P4xG8q&#10;1pbJxDZ9UInt4czkVdMV1kWbBtiT1FB2J+20qibhtWfHT/1rVVDKqvpbUTrHPfJmdw23U4uPVeug&#10;Ju3cLM+Luje8obpDti/s29HYLMNaMoP3ORsky+WxqsT2YIBatdq2jWPQ09SCu7Ey2R4VWWbumJ0s&#10;M3jlpu5lMr7vNq11f756haiGla1+hGTREKX+5eEFbNDAJCW989DsX78CTdHinBya9h/XuaAjvHO7&#10;v5+ytnCd6o8aLdfUhPQFuOcXYZRQA6idjjxMR7I6h6mdm/eoA/bFxx6vMQmdX6T1c/39nKNlzmHU&#10;zYenvimP1CHlrFqfhhfo/XIahj41NZenr1l17abf/wsAAP//AwBQSwMEFAAGAAgAAAAhAMbNCV3g&#10;AAAACgEAAA8AAABkcnMvZG93bnJldi54bWxMj01Lw0AQhu+C/2GZgrd281FiiNmUIgp6ERuFXrfZ&#10;aRK6HyG7TaK/3vGkx5l5eOd5y91iNJtw9L2zAuJNBAxt41RvWwGfH8/rHJgP0iqpnUUBX+hhV93e&#10;lLJQbrYHnOrQMgqxvpACuhCGgnPfdGik37gBLd3ObjQy0Di2XI1ypnCjeRJFGTeyt/ShkwM+dthc&#10;6qsR8BbF6dNxeqm/Xy/v+61e4jkctRB3q2X/ACzgEv5g+NUndajI6eSuVnmmBazzNCNUwDahTgTc&#10;52kC7ESLKEuBVyX/X6H6AQAA//8DAFBLAQItABQABgAIAAAAIQC2gziS/gAAAOEBAAATAAAAAAAA&#10;AAAAAAAAAAAAAABbQ29udGVudF9UeXBlc10ueG1sUEsBAi0AFAAGAAgAAAAhADj9If/WAAAAlAEA&#10;AAsAAAAAAAAAAAAAAAAALwEAAF9yZWxzLy5yZWxzUEsBAi0AFAAGAAgAAAAhALVirpLtBgAAlRcA&#10;AA4AAAAAAAAAAAAAAAAALgIAAGRycy9lMm9Eb2MueG1sUEsBAi0AFAAGAAgAAAAhAMbNCV3gAAAA&#10;CgEAAA8AAAAAAAAAAAAAAAAARwkAAGRycy9kb3ducmV2LnhtbFBLBQYAAAAABAAEAPMAAABUCgAA&#10;AAA=&#10;" adj="-11796480,,5400" path="m385509,at,,771018,771018,385509,,,385509l,1927543at,1542034,771018,2313052,,1927543,385509,2313052l5118799,2313051at4733290,1542033,5504308,2313051,5118799,2313051,5504308,1927542l5504307,385509at4733289,,5504307,771018,5504307,385509,5118798,l385509,xe" fillcolor="#ffca08 [3204]" strokecolor="#826600 [1604]" strokeweight="1pt">
                <v:stroke joinstyle="miter"/>
                <v:formulas/>
                <v:path arrowok="t" o:connecttype="custom" o:connectlocs="2752154,0;5504307,1156526;2752154,2313051;0,1156526" o:connectangles="270,0,90,180" textboxrect="112915,112915,5391392,2200136"/>
                <v:textbox>
                  <w:txbxContent>
                    <w:p w14:paraId="343335B5" w14:textId="716F33F3" w:rsidR="00923736" w:rsidRDefault="005D4E33">
                      <w:pPr>
                        <w:rPr>
                          <w:sz w:val="28"/>
                          <w:szCs w:val="28"/>
                        </w:rPr>
                      </w:pPr>
                      <w:r>
                        <w:rPr>
                          <w:sz w:val="28"/>
                          <w:szCs w:val="28"/>
                        </w:rPr>
                        <w:t xml:space="preserve">knowledge is defined broadly to cover both explicit and codified </w:t>
                      </w:r>
                      <w:r w:rsidRPr="00FA12B8">
                        <w:rPr>
                          <w:b/>
                          <w:bCs/>
                          <w:sz w:val="28"/>
                          <w:szCs w:val="28"/>
                        </w:rPr>
                        <w:t>knowledge as well as tacit or uncodified knowledge. Creating new information</w:t>
                      </w:r>
                      <w:r>
                        <w:rPr>
                          <w:sz w:val="28"/>
                          <w:szCs w:val="28"/>
                        </w:rPr>
                        <w:t xml:space="preserve"> within the company from client interactions and exploiting this new knowledge in the firm and in client relationships are the two main organizational learning processes involved in knowledge absorption </w:t>
                      </w:r>
                      <w:r w:rsidR="00C03A0A">
                        <w:rPr>
                          <w:sz w:val="28"/>
                          <w:szCs w:val="28"/>
                        </w:rPr>
                        <w:t xml:space="preserve">Organizational </w:t>
                      </w:r>
                      <w:r>
                        <w:rPr>
                          <w:sz w:val="28"/>
                          <w:szCs w:val="28"/>
                        </w:rPr>
                        <w:t>from customer relationships.</w:t>
                      </w:r>
                    </w:p>
                    <w:p w14:paraId="343335B6" w14:textId="77777777" w:rsidR="00923736" w:rsidRDefault="00923736">
                      <w:pPr>
                        <w:rPr>
                          <w:sz w:val="36"/>
                          <w:szCs w:val="36"/>
                        </w:rPr>
                      </w:pPr>
                    </w:p>
                    <w:p w14:paraId="343335B7" w14:textId="77777777" w:rsidR="00923736" w:rsidRDefault="00923736">
                      <w:pPr>
                        <w:jc w:val="center"/>
                      </w:pPr>
                    </w:p>
                  </w:txbxContent>
                </v:textbox>
                <w10:wrap anchorx="margin"/>
              </v:shape>
            </w:pict>
          </mc:Fallback>
        </mc:AlternateContent>
      </w:r>
    </w:p>
    <w:p w14:paraId="1EE8FD70" w14:textId="606BA2E9" w:rsidR="006B2B5D" w:rsidRPr="006B2B5D" w:rsidRDefault="006B2B5D" w:rsidP="006B2B5D"/>
    <w:p w14:paraId="61391ECC" w14:textId="43987734" w:rsidR="006B2B5D" w:rsidRPr="006B2B5D" w:rsidRDefault="006B2B5D" w:rsidP="006B2B5D"/>
    <w:p w14:paraId="51448D04" w14:textId="45065953" w:rsidR="006B2B5D" w:rsidRPr="006B2B5D" w:rsidRDefault="005650BB" w:rsidP="006B2B5D">
      <w:r>
        <w:rPr>
          <w:noProof/>
        </w:rPr>
        <mc:AlternateContent>
          <mc:Choice Requires="wps">
            <w:drawing>
              <wp:anchor distT="0" distB="0" distL="114300" distR="114300" simplePos="0" relativeHeight="251658250" behindDoc="0" locked="0" layoutInCell="1" allowOverlap="1" wp14:anchorId="4D504838" wp14:editId="7A59E56E">
                <wp:simplePos x="0" y="0"/>
                <wp:positionH relativeFrom="column">
                  <wp:posOffset>5048737</wp:posOffset>
                </wp:positionH>
                <wp:positionV relativeFrom="paragraph">
                  <wp:posOffset>217364</wp:posOffset>
                </wp:positionV>
                <wp:extent cx="2766647" cy="1688123"/>
                <wp:effectExtent l="0" t="0" r="15240" b="26670"/>
                <wp:wrapNone/>
                <wp:docPr id="35" name="Rectangle 35"/>
                <wp:cNvGraphicFramePr/>
                <a:graphic xmlns:a="http://schemas.openxmlformats.org/drawingml/2006/main">
                  <a:graphicData uri="http://schemas.microsoft.com/office/word/2010/wordprocessingShape">
                    <wps:wsp>
                      <wps:cNvSpPr/>
                      <wps:spPr>
                        <a:xfrm>
                          <a:off x="0" y="0"/>
                          <a:ext cx="2766647" cy="168812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284350" w14:textId="4D62ED98" w:rsidR="005650BB" w:rsidRPr="00093B2F" w:rsidRDefault="00093B2F" w:rsidP="00537A40">
                            <w:pPr>
                              <w:rPr>
                                <w:sz w:val="28"/>
                                <w:szCs w:val="28"/>
                              </w:rPr>
                            </w:pPr>
                            <w:r w:rsidRPr="00093B2F">
                              <w:rPr>
                                <w:sz w:val="28"/>
                                <w:szCs w:val="28"/>
                              </w:rPr>
                              <w:t>encourage employees to share knowledge in order to improve the collective workforce, fostering a culture of learning and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04838" id="Rectangle 35" o:spid="_x0000_s1032" style="position:absolute;margin-left:397.55pt;margin-top:17.1pt;width:217.85pt;height:132.9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BvaAIAACYFAAAOAAAAZHJzL2Uyb0RvYy54bWysVFFP2zAQfp+0/2D5faTpSmEVKapATJMQ&#10;VMDEs+vYJJLj885uk+7X7+ykKQK0h2l5cM6+u8/nz9/54rJrDNsp9DXYgucnE86UlVDW9qXgP59u&#10;vpxz5oOwpTBgVcH3yvPL5edPF61bqClUYEqFjECsX7Su4FUIbpFlXlaqEf4EnLLk1ICNCDTFl6xE&#10;0RJ6Y7LpZDLPWsDSIUjlPa1e906+TPhaKxnutfYqMFNwqi2kEdO4iWO2vBCLFxSuquVQhviHKhpR&#10;W9p0hLoWQbAt1u+gmloieNDhREKTgda1VOkMdJp88uY0j5VwKp2FyPFupMn/P1h5t3t0ayQaWucX&#10;nsx4ik5jE/9UH+sSWfuRLNUFJmlxejafz2dnnEny5fPz83z6NdKZHdMd+vBdQcOiUXCk20gkid2t&#10;D33oIYTyjgUkK+yNijUY+6A0q8u4ZcpO2lBXBtlO0K0KKZUNee+qRKn65dMJfUM9Y0aqLgFGZF0b&#10;M2IPAFF377H7Wof4mKqStMbkyd8K65PHjLQz2DAmN7UF/AjA0KmGnfv4A0k9NZGl0G064qbg8xgZ&#10;VzZQ7tfIEHqpeydvamL/VviwFkjapi6gfg33NGgDbcFhsDirAH9/tB7jSXLk5aylXim4/7UVqDgz&#10;PyyJ8Vs+m8XmSpPZ6dmUJvjas3ntsdvmCujicnoZnExmjA/mYGqE5pnaehV3JZewkvYuuAx4mFyF&#10;vofpYZBqtUph1FBOhFv76GQEjzxHdT11zwLdIMFA6r2DQ1+JxRsl9rEx08JqG0DXSaZHXocboGZM&#10;Uhoejtjtr+cp6vi8Lf8AAAD//wMAUEsDBBQABgAIAAAAIQCCygo33QAAAAsBAAAPAAAAZHJzL2Rv&#10;d25yZXYueG1sTI9NTsMwEIX3SNzBGiR21E4KFEKcClVig8SihQO48RCHxuModprk9kxXsJw3n95P&#10;uZ19J844xDaQhmylQCDVwbbUaPj6fLt7AhGTIWu6QKhhwQjb6vqqNIUNE+3xfEiNYBOKhdHgUuoL&#10;KWPt0Ju4Cj0S/77D4E3ic2ikHczE5r6TuVKP0puWOMGZHncO69Nh9BxicL9km2l3+nDze4vd8oPj&#10;ovXtzfz6AiLhnP5guNTn6lBxp2MYyUbRadg8P2SMaljf5yAuQL5WPObIilIKZFXK/xuqXwAAAP//&#10;AwBQSwECLQAUAAYACAAAACEAtoM4kv4AAADhAQAAEwAAAAAAAAAAAAAAAAAAAAAAW0NvbnRlbnRf&#10;VHlwZXNdLnhtbFBLAQItABQABgAIAAAAIQA4/SH/1gAAAJQBAAALAAAAAAAAAAAAAAAAAC8BAABf&#10;cmVscy8ucmVsc1BLAQItABQABgAIAAAAIQDnTcBvaAIAACYFAAAOAAAAAAAAAAAAAAAAAC4CAABk&#10;cnMvZTJvRG9jLnhtbFBLAQItABQABgAIAAAAIQCCygo33QAAAAsBAAAPAAAAAAAAAAAAAAAAAMIE&#10;AABkcnMvZG93bnJldi54bWxQSwUGAAAAAAQABADzAAAAzAUAAAAA&#10;" fillcolor="#ffca08 [3204]" strokecolor="#826600 [1604]" strokeweight="1pt">
                <v:textbox>
                  <w:txbxContent>
                    <w:p w14:paraId="55284350" w14:textId="4D62ED98" w:rsidR="005650BB" w:rsidRPr="00093B2F" w:rsidRDefault="00093B2F" w:rsidP="00537A40">
                      <w:pPr>
                        <w:rPr>
                          <w:sz w:val="28"/>
                          <w:szCs w:val="28"/>
                        </w:rPr>
                      </w:pPr>
                      <w:r w:rsidRPr="00093B2F">
                        <w:rPr>
                          <w:sz w:val="28"/>
                          <w:szCs w:val="28"/>
                        </w:rPr>
                        <w:t>encourage employees to share knowledge in order to improve the collective workforce, fostering a culture of learning and development.</w:t>
                      </w:r>
                    </w:p>
                  </w:txbxContent>
                </v:textbox>
              </v:rect>
            </w:pict>
          </mc:Fallback>
        </mc:AlternateContent>
      </w:r>
    </w:p>
    <w:p w14:paraId="0ABC5926" w14:textId="05F3EABE" w:rsidR="006B2B5D" w:rsidRPr="006B2B5D" w:rsidRDefault="006B2B5D" w:rsidP="006B2B5D"/>
    <w:p w14:paraId="0D3BBAC4" w14:textId="3ADE6B50" w:rsidR="006B2B5D" w:rsidRPr="006B2B5D" w:rsidRDefault="00704223" w:rsidP="006B2B5D">
      <w:r w:rsidRPr="000A4D77">
        <w:rPr>
          <w:noProof/>
        </w:rPr>
        <mc:AlternateContent>
          <mc:Choice Requires="wps">
            <w:drawing>
              <wp:anchor distT="0" distB="0" distL="114300" distR="114300" simplePos="0" relativeHeight="251658242" behindDoc="0" locked="0" layoutInCell="1" allowOverlap="1" wp14:anchorId="343335AC" wp14:editId="61C8DC8F">
                <wp:simplePos x="0" y="0"/>
                <wp:positionH relativeFrom="column">
                  <wp:posOffset>7924800</wp:posOffset>
                </wp:positionH>
                <wp:positionV relativeFrom="paragraph">
                  <wp:posOffset>224203</wp:posOffset>
                </wp:positionV>
                <wp:extent cx="4018524" cy="4486031"/>
                <wp:effectExtent l="0" t="0" r="20320" b="10160"/>
                <wp:wrapNone/>
                <wp:docPr id="6" name="Freeform: Shape 6"/>
                <wp:cNvGraphicFramePr/>
                <a:graphic xmlns:a="http://schemas.openxmlformats.org/drawingml/2006/main">
                  <a:graphicData uri="http://schemas.microsoft.com/office/word/2010/wordprocessingShape">
                    <wps:wsp>
                      <wps:cNvSpPr/>
                      <wps:spPr>
                        <a:xfrm>
                          <a:off x="0" y="0"/>
                          <a:ext cx="4018524" cy="4486031"/>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4472C4"/>
                        </a:solidFill>
                        <a:ln w="12701" cap="flat">
                          <a:solidFill>
                            <a:srgbClr val="2F528F"/>
                          </a:solidFill>
                          <a:prstDash val="solid"/>
                          <a:miter/>
                        </a:ln>
                      </wps:spPr>
                      <wps:txbx>
                        <w:txbxContent>
                          <w:p w14:paraId="5A6A233E" w14:textId="77777777" w:rsidR="003143E4" w:rsidRDefault="003143E4" w:rsidP="00704223"/>
                          <w:p w14:paraId="343335B9" w14:textId="622FAF6F" w:rsidR="00923736" w:rsidRDefault="00713828">
                            <w:pPr>
                              <w:jc w:val="center"/>
                            </w:pPr>
                            <w:r w:rsidRPr="00713828">
                              <w:rPr>
                                <w:noProof/>
                              </w:rPr>
                              <w:drawing>
                                <wp:inline distT="0" distB="0" distL="0" distR="0" wp14:anchorId="1ED53EDF" wp14:editId="715EA087">
                                  <wp:extent cx="2576081" cy="23524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3800" cy="2523852"/>
                                          </a:xfrm>
                                          <a:prstGeom prst="rect">
                                            <a:avLst/>
                                          </a:prstGeom>
                                          <a:noFill/>
                                          <a:ln>
                                            <a:noFill/>
                                          </a:ln>
                                        </pic:spPr>
                                      </pic:pic>
                                    </a:graphicData>
                                  </a:graphic>
                                </wp:inline>
                              </w:drawing>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43335AC" id="Freeform: Shape 6" o:spid="_x0000_s1033" style="position:absolute;margin-left:624pt;margin-top:17.65pt;width:316.4pt;height:353.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018524,448603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VsFLQUAADoQAAAOAAAAZHJzL2Uyb0RvYy54bWysl9tu4zYQhu8L9B0IXbbYWGfbQZxgkSBF&#10;gUW7aNIHoGUxFqBTSSV2+vT9ObLHkij3omiM2JL4azjzzfB093CsSvGRa1M09cYLbnxP5HXW7Ir6&#10;beP9+fr8ZeUJ08l6J8umzjfeZ268h/sff7g7tLd52OybcpdrASO1uT20G2/fde3tYmGyfV5Jc9O0&#10;eY1G1ehKdrjVb4udlgdYr8pF6Pvp4tDoXaubLDcGT5/6Ru+e7CuVZ93vSpm8E+XGg28dfWv63trv&#10;xf2dvH3Tst0X2ckN+R+8qGRRo1M29SQ7Kd514Ziqikw3plHdTdZUi0apIsspBkQT+JNoXvayzSkW&#10;wDEtYzL/n9nst4+X9rsGhkNrbg0ubRRHpSv7C//EkWB9Mqz82IkMD2M/WCVh7IkMbXG8Sv0osDgX&#10;l9ezd9P9kjdkSn58M11Pe4crYrUTtaxQFAqZUVUJ8B+yFGGQ+vbvlBsWBUNR4K9mReFQlMSzmmio&#10;CVZOR4jp4s1h6kYybN1PW9NhqzHT5uWw2ekYY6Xv+KeFSOJgHSWBwGcZJn4UTU2tz+Kfvwgfny9R&#10;6hgMGOxZNBNuwGDl1ggVTzsKmCm1J04786T21GlnnnAiXFJKhAqF6y2jRfxqLRRid4wxYKsJ/HkR&#10;Y364hSBAUDOWmDaJQqGSGRFTJlEkVOqKwiFlFcRIhgqnjodMmRxHX0I5OQ0ZNYnQ15yIeZNoCREN&#10;GadH5k661VXdEDtZAjNYdewN0Z91sOromD7yrUILw811yPRJFMwzY/okgpkZsBHTr4oa7TH+HbCY&#10;mi5DS4VEP1hPPY9G+EPCP6Ma8Q+XQs1AiBi+ndJUPzVieeDZLGLqvcApmGiIW0WRrQWHdcSsbY7h&#10;SuS7CYlGrKPEYlw6sY9YR1TEjihm1kiInXQUvDxN6ue5PB6hjqjsHM0IdLS2peloGPO5L/Q+7Ysp&#10;2wJB+DEKyREx6bNoph7jEe0YA31m8olHtGNMGXO4Y8ZtcwKP5lXMm1RUa6up6wnzJhFKe67DhInb&#10;AOP17DBJGHnWGFtLeGtCM2Hi2EpdkQyBUwHA7tTMkHevccZjwrjPyU2cdSdh2qxx1p6EWdMogtmp&#10;M4y5FzgljUVzMDMkKwAM3SGUMmKbiARrE/LqAEyZMSWCBpq7KKeM+aRSKShNHU+HpFVM4xFeTMJL&#10;h6ytSqUzIyBl2tb79ErdpsybVFeKLWXipMJAmSvJlLGTKrmosD18O28A5f68J8yO9WlTiCsh7eEh&#10;ynYxbalb1Cv2m/vME9hpdhYBjEBn95As94daTdKP7Ip23vL2qjoc2i7/3bbCymYdO3mtLHu4rUB3&#10;3nEVrudfoOVpJlLnBWSEerj+wsSl8wsjl/qeTlnQODjZIxO5j0OTdV/g2KRs+nFwUkgwlWIrO5tE&#10;ihiX9rdqPvLXhp50NnHKLlLWQcxmPYKLQurstRGHP9BqJ9c9XaAL0321NYAFT5hDf3kaIVnZmLw3&#10;Y/umWmAnbAyDM4dpymL3XJSldcbot+1jqQXmAXteWYaPNOPglZGsrMUBB1nsU9F3JnEkVaXsKEMj&#10;3chc+JyEq+dTdCNZq033JM2+75aaenBV0eW6j6NEJS8uxy971R23R1HsNh6lyD7ZNrvP7/A+10jH&#10;vtF/e+KAY+vGM3+9S517ovy1xrlwHcR2ke7oJk6Wdm+qhy3bYYusM5jaeFmHEdPfPHa4x0s4ngLr&#10;t/qlzYCD4q+br+9dowp7jCN/e59ONzigUjJOh2l7Ah7ek+py5L//BwAA//8DAFBLAwQUAAYACAAA&#10;ACEAw4IdseAAAAAMAQAADwAAAGRycy9kb3ducmV2LnhtbEyPy07DMBBF90j8gzVI7KiTtoCbxqlQ&#10;JCQWsEjLB7j2kET1I4qdNv17pitYXs3VnXPK3ewsO+MY++Al5IsMGHodTO9bCd+H9ycBLCbljbLB&#10;o4QrRthV93elKky4+AbP+9QyGvGxUBK6lIaC86g7dCouwoCebj9hdCpRHFtuRnWhcWf5MsteuFO9&#10;pw+dGrDuUJ/2k5MwaHuw9qv+bOZc12O8bpqPaSPl48P8tgWWcE5/ZbjhEzpUxHQMkzeRWcrLtSCZ&#10;JGH1vAJ2awiRkc1Rwus6F8Crkv+XqH4BAAD//wMAUEsBAi0AFAAGAAgAAAAhALaDOJL+AAAA4QEA&#10;ABMAAAAAAAAAAAAAAAAAAAAAAFtDb250ZW50X1R5cGVzXS54bWxQSwECLQAUAAYACAAAACEAOP0h&#10;/9YAAACUAQAACwAAAAAAAAAAAAAAAAAvAQAAX3JlbHMvLnJlbHNQSwECLQAUAAYACAAAACEAYxlb&#10;BS0FAAA6EAAADgAAAAAAAAAAAAAAAAAuAgAAZHJzL2Uyb0RvYy54bWxQSwECLQAUAAYACAAAACEA&#10;w4IdseAAAAAMAQAADwAAAAAAAAAAAAAAAACHBwAAZHJzL2Rvd25yZXYueG1sUEsFBgAAAAAEAAQA&#10;8wAAAJQIAAAAAA==&#10;" adj="-11796480,,5400" path="m,2243015at,,4018524,4486030,,2243015,,2243015xe" fillcolor="#4472c4" strokecolor="#2f528f" strokeweight=".35281mm">
                <v:stroke joinstyle="miter"/>
                <v:formulas/>
                <v:path arrowok="t" o:connecttype="custom" o:connectlocs="2009262,0;4018524,2243016;2009262,4486031;0,2243016;588499,656964;588499,3829067;3430025,3829067;3430025,656964" o:connectangles="270,0,90,180,270,90,90,270" textboxrect="588499,656964,3430025,3829067"/>
                <v:textbox>
                  <w:txbxContent>
                    <w:p w14:paraId="5A6A233E" w14:textId="77777777" w:rsidR="003143E4" w:rsidRDefault="003143E4" w:rsidP="00704223"/>
                    <w:p w14:paraId="343335B9" w14:textId="622FAF6F" w:rsidR="00923736" w:rsidRDefault="00713828">
                      <w:pPr>
                        <w:jc w:val="center"/>
                      </w:pPr>
                      <w:r w:rsidRPr="00713828">
                        <w:rPr>
                          <w:noProof/>
                        </w:rPr>
                        <w:drawing>
                          <wp:inline distT="0" distB="0" distL="0" distR="0" wp14:anchorId="1ED53EDF" wp14:editId="715EA087">
                            <wp:extent cx="2576081" cy="23524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3800" cy="2523852"/>
                                    </a:xfrm>
                                    <a:prstGeom prst="rect">
                                      <a:avLst/>
                                    </a:prstGeom>
                                    <a:noFill/>
                                    <a:ln>
                                      <a:noFill/>
                                    </a:ln>
                                  </pic:spPr>
                                </pic:pic>
                              </a:graphicData>
                            </a:graphic>
                          </wp:inline>
                        </w:drawing>
                      </w:r>
                    </w:p>
                  </w:txbxContent>
                </v:textbox>
              </v:shape>
            </w:pict>
          </mc:Fallback>
        </mc:AlternateContent>
      </w:r>
    </w:p>
    <w:p w14:paraId="78CB8A78" w14:textId="1C960EC6" w:rsidR="006B2B5D" w:rsidRPr="006B2B5D" w:rsidRDefault="006B2B5D" w:rsidP="006B2B5D"/>
    <w:p w14:paraId="5DA5C74E" w14:textId="747683A0" w:rsidR="00FA12B8" w:rsidRPr="00FA12B8" w:rsidRDefault="00A860B9" w:rsidP="00FA12B8">
      <w:r>
        <w:rPr>
          <w:noProof/>
        </w:rPr>
        <mc:AlternateContent>
          <mc:Choice Requires="wps">
            <w:drawing>
              <wp:anchor distT="0" distB="0" distL="114300" distR="114300" simplePos="0" relativeHeight="251658249" behindDoc="0" locked="0" layoutInCell="1" allowOverlap="1" wp14:anchorId="1DDE9A56" wp14:editId="1E461946">
                <wp:simplePos x="0" y="0"/>
                <wp:positionH relativeFrom="column">
                  <wp:posOffset>-230293</wp:posOffset>
                </wp:positionH>
                <wp:positionV relativeFrom="paragraph">
                  <wp:posOffset>142240</wp:posOffset>
                </wp:positionV>
                <wp:extent cx="4876653" cy="796680"/>
                <wp:effectExtent l="0" t="0" r="19685" b="22860"/>
                <wp:wrapNone/>
                <wp:docPr id="34" name="Rectangle 34"/>
                <wp:cNvGraphicFramePr/>
                <a:graphic xmlns:a="http://schemas.openxmlformats.org/drawingml/2006/main">
                  <a:graphicData uri="http://schemas.microsoft.com/office/word/2010/wordprocessingShape">
                    <wps:wsp>
                      <wps:cNvSpPr/>
                      <wps:spPr>
                        <a:xfrm>
                          <a:off x="0" y="0"/>
                          <a:ext cx="4876653" cy="79668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4E4C55AD" w14:textId="2AE8F338" w:rsidR="0038336C" w:rsidRPr="00A462BA" w:rsidRDefault="00E3090B" w:rsidP="0038336C">
                            <w:pPr>
                              <w:rPr>
                                <w:sz w:val="28"/>
                                <w:szCs w:val="28"/>
                              </w:rPr>
                            </w:pPr>
                            <w:r w:rsidRPr="009940F5">
                              <w:rPr>
                                <w:sz w:val="44"/>
                                <w:szCs w:val="44"/>
                              </w:rPr>
                              <w:t>Objective of  know</w:t>
                            </w:r>
                            <w:r w:rsidR="00174289" w:rsidRPr="009940F5">
                              <w:rPr>
                                <w:sz w:val="44"/>
                                <w:szCs w:val="44"/>
                              </w:rPr>
                              <w:t>ledge</w:t>
                            </w:r>
                            <w:r w:rsidR="00A462BA">
                              <w:rPr>
                                <w:sz w:val="44"/>
                                <w:szCs w:val="44"/>
                              </w:rPr>
                              <w:t xml:space="preserve"> m</w:t>
                            </w:r>
                            <w:r w:rsidR="005E1AAC">
                              <w:rPr>
                                <w:sz w:val="44"/>
                                <w:szCs w:val="44"/>
                              </w:rPr>
                              <w:t>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E9A56" id="Rectangle 34" o:spid="_x0000_s1034" style="position:absolute;margin-left:-18.15pt;margin-top:11.2pt;width:384pt;height:62.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flXaAIAABkFAAAOAAAAZHJzL2Uyb0RvYy54bWysVMFu2zAMvQ/YPwi6r06yNE2DOkXQosOA&#10;og3aDj0rslQbk0WNUmJnXz9Kdpyu6y7DcnBEkXyknh51cdnWhu0U+gpszscnI86UlVBU9iXn355u&#10;Ps0580HYQhiwKud75fnl8uOHi8Yt1ARKMIVCRiDWLxqX8zIEt8gyL0tVC38CTllyasBaBDLxJStQ&#10;NIRem2wyGs2yBrBwCFJ5T7vXnZMvE77WSoZ7rb0KzOScegvpi+m7id9seSEWLyhcWcm+DfEPXdSi&#10;slR0gLoWQbAtVn9A1ZVE8KDDiYQ6A60rqdIZ6DTj0ZvTPJbCqXQWIse7gSb//2Dl3e7RrZFoaJxf&#10;eFrGU7Qa6/hP/bE2kbUfyFJtYJI2p/Oz2ez0M2eSfGfns9k8sZkdsx368EVBzeIi50iXkTgSu1sf&#10;qCKFHkLIONZPq7A3KrZg7IPSrCqo4iRlJ2moK4NsJ+hSi+/jbrsUheq2Tkf0izdLBYboZCWwiKor&#10;YwbcHiBK7nfcDqKPjWkqKWpIHP2toS5xiE4VwYYhsa4s4HvJJoz7xnUXfyCmoyMyE9pNS3zkfB4j&#10;484Giv0aGUKnbu/kTUWM3wof1gJJziR8GtFwTx9toMk59CvOSsCf7+3HeFIZeTlraDxy7n9sBSrO&#10;zFdL+jsfT6dxnpIxPT2bkIGvPZvXHrutr4Aua0yPgZNpGeODOSw1Qv1Mk7yKVcklrKTaOZcBD8ZV&#10;6MaW3gKpVqsURjPkRLi1j05G8MhzVNRT+yzQ9bILJNg7OIySWLxRXxcbMy2stgF0laR55LW/AZq/&#10;JKH+rYgD/tpOUccXbfkLAAD//wMAUEsDBBQABgAIAAAAIQBIPKmF4QAAAAoBAAAPAAAAZHJzL2Rv&#10;d25yZXYueG1sTI9BTsMwEEX3SNzBGiQ2qHWaVA2EOFWpQNmEBaEHcOIhiYjtyHbTwOkZVrAc/af/&#10;3+T7RY9sRucHawRs1hEwNK1Vg+kEnN5fVvfAfJBGydEaFPCFHvbF9VUuM2Uv5g3nOnSMSozPpIA+&#10;hCnj3Lc9aunXdkJD2Yd1WgY6XceVkxcq1yOPo2jHtRwMLfRywmOP7Wd91gK+5+ZUlodK3r3Wx8qV&#10;/um56hYhbm+WwyOwgEv4g+FXn9ShIKfGno3ybBSwSnYJoQLieAuMgDTZpMAaIrfpA/Ai5/9fKH4A&#10;AAD//wMAUEsBAi0AFAAGAAgAAAAhALaDOJL+AAAA4QEAABMAAAAAAAAAAAAAAAAAAAAAAFtDb250&#10;ZW50X1R5cGVzXS54bWxQSwECLQAUAAYACAAAACEAOP0h/9YAAACUAQAACwAAAAAAAAAAAAAAAAAv&#10;AQAAX3JlbHMvLnJlbHNQSwECLQAUAAYACAAAACEAZ335V2gCAAAZBQAADgAAAAAAAAAAAAAAAAAu&#10;AgAAZHJzL2Uyb0RvYy54bWxQSwECLQAUAAYACAAAACEASDypheEAAAAKAQAADwAAAAAAAAAAAAAA&#10;AADCBAAAZHJzL2Rvd25yZXYueG1sUEsFBgAAAAAEAAQA8wAAANAFAAAAAA==&#10;" fillcolor="black [3200]" strokecolor="black [1600]" strokeweight="1pt">
                <v:textbox>
                  <w:txbxContent>
                    <w:p w14:paraId="4E4C55AD" w14:textId="2AE8F338" w:rsidR="0038336C" w:rsidRPr="00A462BA" w:rsidRDefault="00E3090B" w:rsidP="0038336C">
                      <w:pPr>
                        <w:rPr>
                          <w:sz w:val="28"/>
                          <w:szCs w:val="28"/>
                        </w:rPr>
                      </w:pPr>
                      <w:r w:rsidRPr="009940F5">
                        <w:rPr>
                          <w:sz w:val="44"/>
                          <w:szCs w:val="44"/>
                        </w:rPr>
                        <w:t>Objective of  know</w:t>
                      </w:r>
                      <w:r w:rsidR="00174289" w:rsidRPr="009940F5">
                        <w:rPr>
                          <w:sz w:val="44"/>
                          <w:szCs w:val="44"/>
                        </w:rPr>
                        <w:t>ledge</w:t>
                      </w:r>
                      <w:r w:rsidR="00A462BA">
                        <w:rPr>
                          <w:sz w:val="44"/>
                          <w:szCs w:val="44"/>
                        </w:rPr>
                        <w:t xml:space="preserve"> m</w:t>
                      </w:r>
                      <w:r w:rsidR="005E1AAC">
                        <w:rPr>
                          <w:sz w:val="44"/>
                          <w:szCs w:val="44"/>
                        </w:rPr>
                        <w:t>anagement</w:t>
                      </w:r>
                    </w:p>
                  </w:txbxContent>
                </v:textbox>
              </v:rect>
            </w:pict>
          </mc:Fallback>
        </mc:AlternateContent>
      </w:r>
      <w:r w:rsidR="00874A12" w:rsidRPr="000A4D77">
        <w:rPr>
          <w:noProof/>
        </w:rPr>
        <mc:AlternateContent>
          <mc:Choice Requires="wps">
            <w:drawing>
              <wp:anchor distT="0" distB="0" distL="114300" distR="114300" simplePos="0" relativeHeight="251662348" behindDoc="0" locked="0" layoutInCell="1" allowOverlap="1" wp14:anchorId="3D5377B6" wp14:editId="72F23A13">
                <wp:simplePos x="0" y="0"/>
                <wp:positionH relativeFrom="column">
                  <wp:posOffset>5256107</wp:posOffset>
                </wp:positionH>
                <wp:positionV relativeFrom="paragraph">
                  <wp:posOffset>1469813</wp:posOffset>
                </wp:positionV>
                <wp:extent cx="3751580" cy="2223135"/>
                <wp:effectExtent l="0" t="0" r="20320" b="24765"/>
                <wp:wrapNone/>
                <wp:docPr id="13" name="Rectangle: Rounded Corners 13"/>
                <wp:cNvGraphicFramePr/>
                <a:graphic xmlns:a="http://schemas.openxmlformats.org/drawingml/2006/main">
                  <a:graphicData uri="http://schemas.microsoft.com/office/word/2010/wordprocessingShape">
                    <wps:wsp>
                      <wps:cNvSpPr/>
                      <wps:spPr>
                        <a:xfrm>
                          <a:off x="0" y="0"/>
                          <a:ext cx="3751580" cy="2223135"/>
                        </a:xfrm>
                        <a:prstGeom prst="roundRect">
                          <a:avLst>
                            <a:gd name="adj" fmla="val 0"/>
                          </a:avLst>
                        </a:prstGeom>
                        <a:solidFill>
                          <a:srgbClr val="FFCA08"/>
                        </a:solidFill>
                        <a:ln w="12700" cap="flat" cmpd="sng" algn="ctr">
                          <a:solidFill>
                            <a:srgbClr val="FFCA08">
                              <a:shade val="50000"/>
                            </a:srgbClr>
                          </a:solidFill>
                          <a:prstDash val="solid"/>
                          <a:miter lim="800000"/>
                        </a:ln>
                        <a:effectLst/>
                      </wps:spPr>
                      <wps:txbx>
                        <w:txbxContent>
                          <w:p w14:paraId="55CDC863" w14:textId="77777777" w:rsidR="00874A12" w:rsidRDefault="00874A12" w:rsidP="00874A12">
                            <w:pPr>
                              <w:jc w:val="center"/>
                            </w:pPr>
                            <w:r w:rsidRPr="00322BBA">
                              <w:rPr>
                                <w:noProof/>
                              </w:rPr>
                              <w:drawing>
                                <wp:inline distT="0" distB="0" distL="0" distR="0" wp14:anchorId="528D5F98" wp14:editId="14993E10">
                                  <wp:extent cx="2875420" cy="1854774"/>
                                  <wp:effectExtent l="0" t="0" r="1270" b="0"/>
                                  <wp:docPr id="22" name="Picture 22" descr="A picture containing text, diagram,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diagram, line, font&#10;&#10;Description automatically generated"/>
                                          <pic:cNvPicPr/>
                                        </pic:nvPicPr>
                                        <pic:blipFill>
                                          <a:blip r:embed="rId12"/>
                                          <a:stretch>
                                            <a:fillRect/>
                                          </a:stretch>
                                        </pic:blipFill>
                                        <pic:spPr>
                                          <a:xfrm>
                                            <a:off x="0" y="0"/>
                                            <a:ext cx="2897489" cy="186900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5377B6" id="Rectangle: Rounded Corners 13" o:spid="_x0000_s1035" style="position:absolute;margin-left:413.85pt;margin-top:115.75pt;width:295.4pt;height:175.05pt;z-index:251662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iiBjQIAACwFAAAOAAAAZHJzL2Uyb0RvYy54bWysVE1v2zAMvQ/YfxB0X+24zZoGdYogRYYB&#10;RRusHXpmZCnWoK9JSuLu14+SnaTdehqWg0KZ5CP5SOr6ptOK7LgP0pqajs5KSrhhtpFmU9PvT8tP&#10;E0pCBNOAsobX9IUHejP7+OF676a8sq1VDfcEQUyY7l1N2xjdtCgCa7mGcGYdN6gU1muIePWbovGw&#10;R3StiqosPxd76xvnLeMh4NfbXklnGV8IzuKDEIFHomqKucV8+nyu01nMrmG68eBayYY04B+y0CAN&#10;Bj1C3UIEsvXyLygtmbfBinjGrC6sEJLxXANWMyr/qOaxBcdzLUhOcEeawv+DZfe7R7fySMPehWlA&#10;MVXRCa/TP+ZHukzWy5Es3kXC8OP55Xg0niCnDHVVVZ2PzseJzuLk7nyIX7jVJAk19XZrmm/YkswU&#10;7O5CzJQ1xIDG2YDmByVCK2zADhTJzUG0wRClA17yClbJZimVyhe/WS+UJ+hW0+VyMS8nQypvzJQh&#10;exzS6rJMaQOOm1AQUdSuqWkwG0pAbXCOWfQ5xzfe4Z0gOXgLDe9Dj0v8HSL35pmQNzipilsIbe+S&#10;VckFplpG3AUldU0nCeiApEzS8jzNyFni+NSsJMVu3RGJJVwloPRlbZuXlSfe9gMfHFtKDHsHIa7A&#10;I8FIAG5tfMBDKIus2EGipLX+13vfkz0OHmop2ePGIGM/t+A5JeqrwZG8Gl1cpBXLl4vxZYUX/1qz&#10;fq0xW72w2K0Rvg+OZTHZR3UQhbf6GZd7nqKiCgzD2H1vhssi9puMzwPj83k2w7VyEO/Mo2MJPDGX&#10;CH/qnsG7YRAjzvC9PWzXMGH96J5sk6ex8220Qh4573kdGoArmbs7PB9p51/fs9XpkZv9BgAA//8D&#10;AFBLAwQUAAYACAAAACEAovL4Hd8AAAAMAQAADwAAAGRycy9kb3ducmV2LnhtbEyPwU7DMAyG70i8&#10;Q2QkbixtYVtX6k4IhjhvY9o1bUxb0ThVkm3l7clOcLPlT7+/v1xPZhBncr63jJDOEhDEjdU9twif&#10;+/eHHIQPirUaLBPCD3lYV7c3pSq0vfCWzrvQihjCvlAIXQhjIaVvOjLKz+xIHG9f1hkV4upaqZ26&#10;xHAzyCxJFtKonuOHTo302lHzvTsZhP4w8lu2/XC836xqp93xsNocEe/vppdnEIGm8AfDVT+qQxWd&#10;anti7cWAkGfLZUQRssd0DuJKPKV5nGqEeZ4uQFal/F+i+gUAAP//AwBQSwECLQAUAAYACAAAACEA&#10;toM4kv4AAADhAQAAEwAAAAAAAAAAAAAAAAAAAAAAW0NvbnRlbnRfVHlwZXNdLnhtbFBLAQItABQA&#10;BgAIAAAAIQA4/SH/1gAAAJQBAAALAAAAAAAAAAAAAAAAAC8BAABfcmVscy8ucmVsc1BLAQItABQA&#10;BgAIAAAAIQCS9iiBjQIAACwFAAAOAAAAAAAAAAAAAAAAAC4CAABkcnMvZTJvRG9jLnhtbFBLAQIt&#10;ABQABgAIAAAAIQCi8vgd3wAAAAwBAAAPAAAAAAAAAAAAAAAAAOcEAABkcnMvZG93bnJldi54bWxQ&#10;SwUGAAAAAAQABADzAAAA8wUAAAAA&#10;" fillcolor="#ffca08" strokecolor="#bc9404" strokeweight="1pt">
                <v:stroke joinstyle="miter"/>
                <v:textbox>
                  <w:txbxContent>
                    <w:p w14:paraId="55CDC863" w14:textId="77777777" w:rsidR="00874A12" w:rsidRDefault="00874A12" w:rsidP="00874A12">
                      <w:pPr>
                        <w:jc w:val="center"/>
                      </w:pPr>
                      <w:r w:rsidRPr="00322BBA">
                        <w:rPr>
                          <w:noProof/>
                        </w:rPr>
                        <w:drawing>
                          <wp:inline distT="0" distB="0" distL="0" distR="0" wp14:anchorId="528D5F98" wp14:editId="14993E10">
                            <wp:extent cx="2875420" cy="1854774"/>
                            <wp:effectExtent l="0" t="0" r="1270" b="0"/>
                            <wp:docPr id="22" name="Picture 22" descr="A picture containing text, diagram,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diagram, line, font&#10;&#10;Description automatically generated"/>
                                    <pic:cNvPicPr/>
                                  </pic:nvPicPr>
                                  <pic:blipFill>
                                    <a:blip r:embed="rId12"/>
                                    <a:stretch>
                                      <a:fillRect/>
                                    </a:stretch>
                                  </pic:blipFill>
                                  <pic:spPr>
                                    <a:xfrm>
                                      <a:off x="0" y="0"/>
                                      <a:ext cx="2897489" cy="1869009"/>
                                    </a:xfrm>
                                    <a:prstGeom prst="rect">
                                      <a:avLst/>
                                    </a:prstGeom>
                                  </pic:spPr>
                                </pic:pic>
                              </a:graphicData>
                            </a:graphic>
                          </wp:inline>
                        </w:drawing>
                      </w:r>
                    </w:p>
                  </w:txbxContent>
                </v:textbox>
              </v:roundrect>
            </w:pict>
          </mc:Fallback>
        </mc:AlternateContent>
      </w:r>
    </w:p>
    <w:p w14:paraId="285A13BE" w14:textId="01A47C6D" w:rsidR="00874A12" w:rsidRPr="00B85C53" w:rsidRDefault="00FA12B8" w:rsidP="00874A12">
      <w:pPr>
        <w:rPr>
          <w:sz w:val="48"/>
          <w:szCs w:val="48"/>
        </w:rPr>
      </w:pPr>
      <w:r>
        <w:rPr>
          <w:noProof/>
        </w:rPr>
        <mc:AlternateContent>
          <mc:Choice Requires="wps">
            <w:drawing>
              <wp:anchor distT="0" distB="0" distL="114300" distR="114300" simplePos="0" relativeHeight="251660300" behindDoc="0" locked="0" layoutInCell="1" allowOverlap="1" wp14:anchorId="28785DAC" wp14:editId="49BC197A">
                <wp:simplePos x="0" y="0"/>
                <wp:positionH relativeFrom="page">
                  <wp:posOffset>176106</wp:posOffset>
                </wp:positionH>
                <wp:positionV relativeFrom="paragraph">
                  <wp:posOffset>446405</wp:posOffset>
                </wp:positionV>
                <wp:extent cx="6184053" cy="3937000"/>
                <wp:effectExtent l="0" t="0" r="26670" b="44450"/>
                <wp:wrapNone/>
                <wp:docPr id="7" name="Rectangle: Rounded Corners 7"/>
                <wp:cNvGraphicFramePr/>
                <a:graphic xmlns:a="http://schemas.openxmlformats.org/drawingml/2006/main">
                  <a:graphicData uri="http://schemas.microsoft.com/office/word/2010/wordprocessingShape">
                    <wps:wsp>
                      <wps:cNvSpPr/>
                      <wps:spPr>
                        <a:xfrm>
                          <a:off x="0" y="0"/>
                          <a:ext cx="6184053" cy="3937000"/>
                        </a:xfrm>
                        <a:prstGeom prst="roundRect">
                          <a:avLst/>
                        </a:prstGeom>
                        <a:solidFill>
                          <a:srgbClr val="FFCA08"/>
                        </a:solidFill>
                        <a:ln w="12700" cap="flat" cmpd="sng" algn="ctr">
                          <a:solidFill>
                            <a:srgbClr val="FFCA08">
                              <a:shade val="50000"/>
                            </a:srgbClr>
                          </a:solidFill>
                          <a:prstDash val="solid"/>
                          <a:miter lim="800000"/>
                        </a:ln>
                        <a:effectLst/>
                      </wps:spPr>
                      <wps:txbx>
                        <w:txbxContent>
                          <w:p w14:paraId="4C216407" w14:textId="77777777" w:rsidR="00DE5EFB" w:rsidRPr="00B83EE6" w:rsidRDefault="00DE5EFB" w:rsidP="00DE5EFB">
                            <w:pPr>
                              <w:pStyle w:val="ListParagraph"/>
                              <w:numPr>
                                <w:ilvl w:val="0"/>
                                <w:numId w:val="1"/>
                              </w:numPr>
                              <w:rPr>
                                <w:sz w:val="28"/>
                                <w:szCs w:val="28"/>
                              </w:rPr>
                            </w:pPr>
                            <w:r w:rsidRPr="00B83EE6">
                              <w:rPr>
                                <w:sz w:val="28"/>
                                <w:szCs w:val="28"/>
                              </w:rPr>
                              <w:t xml:space="preserve">It boost the efficiency of an organization in terms of decision making </w:t>
                            </w:r>
                            <w:proofErr w:type="spellStart"/>
                            <w:r w:rsidRPr="00B83EE6">
                              <w:rPr>
                                <w:sz w:val="28"/>
                                <w:szCs w:val="28"/>
                              </w:rPr>
                              <w:t>abilityCompanies</w:t>
                            </w:r>
                            <w:proofErr w:type="spellEnd"/>
                            <w:r w:rsidRPr="00B83EE6">
                              <w:rPr>
                                <w:sz w:val="28"/>
                                <w:szCs w:val="28"/>
                              </w:rPr>
                              <w:t xml:space="preserve"> preserve their prior performance by gathering and storing the knowledge of their workers. Additionally, by disseminating this knowledge throughout the company, staff members are made aware of previous methods that have improved performance or better informed new plans.</w:t>
                            </w:r>
                          </w:p>
                          <w:p w14:paraId="380733CA" w14:textId="27BD6F7A" w:rsidR="00DE5EFB" w:rsidRPr="0085745F" w:rsidRDefault="00781964" w:rsidP="0085745F">
                            <w:pPr>
                              <w:pStyle w:val="ListParagraph"/>
                              <w:numPr>
                                <w:ilvl w:val="0"/>
                                <w:numId w:val="1"/>
                              </w:numPr>
                              <w:rPr>
                                <w:sz w:val="28"/>
                                <w:szCs w:val="28"/>
                              </w:rPr>
                            </w:pPr>
                            <w:r w:rsidRPr="00781964">
                              <w:rPr>
                                <w:sz w:val="28"/>
                                <w:szCs w:val="28"/>
                              </w:rPr>
                              <w:t>The basic goal of knowledge management is to streamline interactions between staff members seeking information or institutional knowledge and those who already possess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785DAC" id="Rectangle: Rounded Corners 7" o:spid="_x0000_s1036" style="position:absolute;margin-left:13.85pt;margin-top:35.15pt;width:486.95pt;height:310pt;z-index:2516603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QUqdAIAAAUFAAAOAAAAZHJzL2Uyb0RvYy54bWysVEtv2zAMvg/YfxB0X+2kaZsGdYogRYYB&#10;RRusHXpmZCkWoNckJXb360fJTtPXadhFJkWKj48ffXXdaUX23AdpTUVHJyUl3DBbS7Ot6K/H1bcp&#10;JSGCqUFZwyv6zAO9nn/9ctW6GR/bxqqae4JBTJi1rqJNjG5WFIE1XEM4sY4bNArrNURU/baoPbQY&#10;XatiXJbnRWt97bxlPAS8vemNdJ7jC8FZvBci8EhURbG2mE+fz006i/kVzLYeXCPZUAb8QxUapMGk&#10;L6FuIALZefkhlJbM22BFPGFWF1YIyXjuAbsZle+6eWjA8dwLghPcC0zh/4Vld/sHt/YIQ+vCLKCY&#10;uuiE1+mL9ZEug/X8AhbvImF4eT6aTsqzU0oY2k4vTy/KMsNZHJ87H+J3bjVJQkW93Zn6J44kIwX7&#10;2xAxL/of/FLKYJWsV1KprPjtZqk82QOOb7VaLsppmhg+eeOmDGmRfGMsAcsBpJFQEFHUrq5oMFtK&#10;QG2Rnyz6nPvN6/BJkpy8gZr3qc+wt0Nzg/vHKlIXNxCa/klO0dNLy4gcV1JXdJoCHSIpk9LwzNIB&#10;i+MQkhS7TUcktjDKT9LVxtbPa0+87ZkcHFtJzHsLIa7BI3URAVzHeI+HUBZhsYNESWP9n8/ukz8y&#10;Cq2UtLgKCNnvHXhOifphkGuXo8kk7U5WJmcXY1T8a8vmtcXs9NLiuEa4+I5lMflHdRCFt/oJt3aR&#10;sqIJDMPc/XAGZRn7FcW9Z3yxyG64Lw7irXlwLAVP0CXEH7sn8G5gWERy3tnD2sDsHcd63/TS2MUu&#10;WiEzAY+44lCTgruWxzv8F9Iyv9az1/HvNf8LAAD//wMAUEsDBBQABgAIAAAAIQB0lWMg3AAAAAoB&#10;AAAPAAAAZHJzL2Rvd25yZXYueG1sTI/BTsMwEETvSPyDtUjcqN0gpSRkUyEo4tyWqlcnXpKIeB3Z&#10;bhv+HvcEx9kZzbyt1rMdxZl8GBwjLBcKBHHrzMAdwuf+/eEJRIiajR4dE8IPBVjXtzeVLo278JbO&#10;u9iJVMKh1Ah9jFMpZWh7sjos3EScvC/nrY5J+k4ary+p3I4yUyqXVg+cFno90WtP7ffuZBGGw8Rv&#10;2fbD835TNN7446HYHBHv7+aXZxCR5vgXhit+Qoc6MTXuxCaIESFbrVISYaUeQVx9pZY5iAYhL9JJ&#10;1pX8/0L9CwAA//8DAFBLAQItABQABgAIAAAAIQC2gziS/gAAAOEBAAATAAAAAAAAAAAAAAAAAAAA&#10;AABbQ29udGVudF9UeXBlc10ueG1sUEsBAi0AFAAGAAgAAAAhADj9If/WAAAAlAEAAAsAAAAAAAAA&#10;AAAAAAAALwEAAF9yZWxzLy5yZWxzUEsBAi0AFAAGAAgAAAAhAPk1BSp0AgAABQUAAA4AAAAAAAAA&#10;AAAAAAAALgIAAGRycy9lMm9Eb2MueG1sUEsBAi0AFAAGAAgAAAAhAHSVYyDcAAAACgEAAA8AAAAA&#10;AAAAAAAAAAAAzgQAAGRycy9kb3ducmV2LnhtbFBLBQYAAAAABAAEAPMAAADXBQAAAAA=&#10;" fillcolor="#ffca08" strokecolor="#bc9404" strokeweight="1pt">
                <v:stroke joinstyle="miter"/>
                <v:textbox>
                  <w:txbxContent>
                    <w:p w14:paraId="4C216407" w14:textId="77777777" w:rsidR="00DE5EFB" w:rsidRPr="00B83EE6" w:rsidRDefault="00DE5EFB" w:rsidP="00DE5EFB">
                      <w:pPr>
                        <w:pStyle w:val="ListParagraph"/>
                        <w:numPr>
                          <w:ilvl w:val="0"/>
                          <w:numId w:val="1"/>
                        </w:numPr>
                        <w:rPr>
                          <w:sz w:val="28"/>
                          <w:szCs w:val="28"/>
                        </w:rPr>
                      </w:pPr>
                      <w:r w:rsidRPr="00B83EE6">
                        <w:rPr>
                          <w:sz w:val="28"/>
                          <w:szCs w:val="28"/>
                        </w:rPr>
                        <w:t xml:space="preserve">It boost the efficiency of an organization in terms of decision making </w:t>
                      </w:r>
                      <w:proofErr w:type="spellStart"/>
                      <w:r w:rsidRPr="00B83EE6">
                        <w:rPr>
                          <w:sz w:val="28"/>
                          <w:szCs w:val="28"/>
                        </w:rPr>
                        <w:t>abilityCompanies</w:t>
                      </w:r>
                      <w:proofErr w:type="spellEnd"/>
                      <w:r w:rsidRPr="00B83EE6">
                        <w:rPr>
                          <w:sz w:val="28"/>
                          <w:szCs w:val="28"/>
                        </w:rPr>
                        <w:t xml:space="preserve"> preserve their prior performance by gathering and storing the knowledge of their workers. Additionally, by disseminating this knowledge throughout the company, staff members are made aware of previous methods that have improved performance or better informed new plans.</w:t>
                      </w:r>
                    </w:p>
                    <w:p w14:paraId="380733CA" w14:textId="27BD6F7A" w:rsidR="00DE5EFB" w:rsidRPr="0085745F" w:rsidRDefault="00781964" w:rsidP="0085745F">
                      <w:pPr>
                        <w:pStyle w:val="ListParagraph"/>
                        <w:numPr>
                          <w:ilvl w:val="0"/>
                          <w:numId w:val="1"/>
                        </w:numPr>
                        <w:rPr>
                          <w:sz w:val="28"/>
                          <w:szCs w:val="28"/>
                        </w:rPr>
                      </w:pPr>
                      <w:r w:rsidRPr="00781964">
                        <w:rPr>
                          <w:sz w:val="28"/>
                          <w:szCs w:val="28"/>
                        </w:rPr>
                        <w:t>The basic goal of knowledge management is to streamline interactions between staff members seeking information or institutional knowledge and those who already possess it.</w:t>
                      </w:r>
                    </w:p>
                  </w:txbxContent>
                </v:textbox>
                <w10:wrap anchorx="page"/>
              </v:roundrect>
            </w:pict>
          </mc:Fallback>
        </mc:AlternateContent>
      </w:r>
    </w:p>
    <w:p w14:paraId="353310B5" w14:textId="22B428A2" w:rsidR="005D4E33" w:rsidRDefault="005D4E33"/>
    <w:p w14:paraId="51FA6693" w14:textId="6951DEA1" w:rsidR="006B2B5D" w:rsidRPr="006B2B5D" w:rsidRDefault="006B2B5D" w:rsidP="006B2B5D"/>
    <w:p w14:paraId="4CF45B81" w14:textId="380359C3" w:rsidR="006B2B5D" w:rsidRPr="006B2B5D" w:rsidRDefault="00713828" w:rsidP="006B2B5D">
      <w:r>
        <w:rPr>
          <w:noProof/>
        </w:rPr>
        <mc:AlternateContent>
          <mc:Choice Requires="wps">
            <w:drawing>
              <wp:anchor distT="0" distB="0" distL="114300" distR="114300" simplePos="0" relativeHeight="251658246" behindDoc="0" locked="0" layoutInCell="1" allowOverlap="1" wp14:anchorId="6B326830" wp14:editId="160EFB0B">
                <wp:simplePos x="0" y="0"/>
                <wp:positionH relativeFrom="column">
                  <wp:posOffset>4964853</wp:posOffset>
                </wp:positionH>
                <wp:positionV relativeFrom="paragraph">
                  <wp:posOffset>237278</wp:posOffset>
                </wp:positionV>
                <wp:extent cx="2796540" cy="929640"/>
                <wp:effectExtent l="0" t="0" r="22860" b="22860"/>
                <wp:wrapNone/>
                <wp:docPr id="28" name="Rectangle: Rounded Corners 28"/>
                <wp:cNvGraphicFramePr/>
                <a:graphic xmlns:a="http://schemas.openxmlformats.org/drawingml/2006/main">
                  <a:graphicData uri="http://schemas.microsoft.com/office/word/2010/wordprocessingShape">
                    <wps:wsp>
                      <wps:cNvSpPr/>
                      <wps:spPr>
                        <a:xfrm>
                          <a:off x="0" y="0"/>
                          <a:ext cx="2796540" cy="929640"/>
                        </a:xfrm>
                        <a:prstGeom prst="roundRect">
                          <a:avLst>
                            <a:gd name="adj" fmla="val 0"/>
                          </a:avLst>
                        </a:prstGeom>
                        <a:solidFill>
                          <a:srgbClr val="FFCA08"/>
                        </a:solidFill>
                        <a:ln w="12700" cap="flat" cmpd="sng" algn="ctr">
                          <a:solidFill>
                            <a:srgbClr val="FFCA08">
                              <a:shade val="50000"/>
                            </a:srgbClr>
                          </a:solidFill>
                          <a:prstDash val="solid"/>
                          <a:miter lim="800000"/>
                        </a:ln>
                        <a:effectLst/>
                      </wps:spPr>
                      <wps:txbx>
                        <w:txbxContent>
                          <w:p w14:paraId="72F5E450" w14:textId="10A247DC" w:rsidR="00A40C8F" w:rsidRPr="00B85C53" w:rsidRDefault="00A40C8F" w:rsidP="00A40C8F">
                            <w:pPr>
                              <w:rPr>
                                <w:sz w:val="48"/>
                                <w:szCs w:val="48"/>
                              </w:rPr>
                            </w:pPr>
                            <w:bookmarkStart w:id="1" w:name="_Hlk133001583"/>
                            <w:bookmarkStart w:id="2" w:name="_Hlk133001584"/>
                            <w:bookmarkStart w:id="3" w:name="_Hlk133001586"/>
                            <w:bookmarkStart w:id="4" w:name="_Hlk133001587"/>
                            <w:bookmarkStart w:id="5" w:name="_Hlk133001588"/>
                            <w:bookmarkStart w:id="6" w:name="_Hlk133001589"/>
                            <w:bookmarkStart w:id="7" w:name="_Hlk133001590"/>
                            <w:bookmarkStart w:id="8" w:name="_Hlk133001591"/>
                            <w:bookmarkStart w:id="9" w:name="_Hlk133001592"/>
                            <w:bookmarkStart w:id="10" w:name="_Hlk133001593"/>
                            <w:bookmarkStart w:id="11" w:name="_Hlk133001594"/>
                            <w:bookmarkStart w:id="12" w:name="_Hlk133001595"/>
                            <w:bookmarkStart w:id="13" w:name="_Hlk133002080"/>
                            <w:bookmarkStart w:id="14" w:name="_Hlk133002081"/>
                            <w:bookmarkStart w:id="15" w:name="_Hlk133002085"/>
                            <w:bookmarkStart w:id="16" w:name="_Hlk133002086"/>
                            <w:bookmarkStart w:id="17" w:name="_Hlk133002087"/>
                            <w:bookmarkStart w:id="18" w:name="_Hlk133002088"/>
                            <w:bookmarkStart w:id="19" w:name="_Hlk133002089"/>
                            <w:bookmarkStart w:id="20" w:name="_Hlk133002090"/>
                            <w:bookmarkStart w:id="21" w:name="_Hlk133002091"/>
                            <w:bookmarkStart w:id="22" w:name="_Hlk133002092"/>
                            <w:bookmarkStart w:id="23" w:name="_Hlk133002093"/>
                            <w:bookmarkStart w:id="24" w:name="_Hlk133002094"/>
                            <w:bookmarkStart w:id="25" w:name="_Hlk133002095"/>
                            <w:bookmarkStart w:id="26" w:name="_Hlk133002096"/>
                            <w:bookmarkStart w:id="27" w:name="_Hlk133002097"/>
                            <w:bookmarkStart w:id="28" w:name="_Hlk133002098"/>
                            <w:bookmarkStart w:id="29" w:name="_Hlk133002100"/>
                            <w:bookmarkStart w:id="30" w:name="_Hlk133002101"/>
                            <w:bookmarkStart w:id="31" w:name="_Hlk133002102"/>
                            <w:bookmarkStart w:id="32" w:name="_Hlk133002103"/>
                            <w:bookmarkStart w:id="33" w:name="_Hlk133002140"/>
                            <w:bookmarkStart w:id="34" w:name="_Hlk133002141"/>
                            <w:bookmarkStart w:id="35" w:name="_Hlk133002145"/>
                            <w:bookmarkStart w:id="36" w:name="_Hlk133002146"/>
                            <w:bookmarkStart w:id="37" w:name="_Hlk133002148"/>
                            <w:bookmarkStart w:id="38" w:name="_Hlk133002149"/>
                            <w:bookmarkStart w:id="39" w:name="_Hlk133002151"/>
                            <w:bookmarkStart w:id="40" w:name="_Hlk133002152"/>
                            <w:bookmarkStart w:id="41" w:name="_Hlk133002153"/>
                            <w:bookmarkStart w:id="42" w:name="_Hlk133002154"/>
                            <w:bookmarkStart w:id="43" w:name="_Hlk133002155"/>
                            <w:bookmarkStart w:id="44" w:name="_Hlk133002156"/>
                            <w:r w:rsidRPr="00B85C53">
                              <w:rPr>
                                <w:sz w:val="48"/>
                                <w:szCs w:val="48"/>
                              </w:rPr>
                              <w:t xml:space="preserve">Knowledge  </w:t>
                            </w:r>
                            <w:r w:rsidR="00735D52" w:rsidRPr="00B85C53">
                              <w:rPr>
                                <w:sz w:val="48"/>
                                <w:szCs w:val="48"/>
                              </w:rPr>
                              <w:t>commercialization</w:t>
                            </w:r>
                            <w:r w:rsidRPr="00B85C53">
                              <w:rPr>
                                <w:sz w:val="48"/>
                                <w:szCs w:val="48"/>
                              </w:rPr>
                              <w:t xml:space="preserve"> </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326830" id="Rectangle: Rounded Corners 28" o:spid="_x0000_s1037" style="position:absolute;margin-left:390.95pt;margin-top:18.7pt;width:220.2pt;height:73.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kkBiwIAACwFAAAOAAAAZHJzL2Uyb0RvYy54bWysVEtv2zAMvg/YfxB0X+0EfcWoUwQpMgwo&#10;2qLt0DMjS7EGvSYpsbtfP0p2knbraZgPMiWSH8lPpK6ue63Ijvsgranp5KSkhBtmG2k2Nf3+vPpy&#10;SUmIYBpQ1vCavvJAr+efP111ruJT21rVcE8QxISqczVtY3RVUQTWcg3hxDpuUCms1xBx6zdF46FD&#10;dK2KaVmeF531jfOW8RDw9GZQ0nnGF4KzeC9E4JGommJuMa8+r+u0FvMrqDYeXCvZmAb8QxYapMGg&#10;B6gbiEC2Xv4FpSXzNlgRT5jVhRVCMp5rwGom5R/VPLXgeK4FyQnuQFP4f7DsbvfkHjzS0LlQBRRT&#10;Fb3wOv0xP9Jnsl4PZPE+EoaH04vZ+dkpcspQN5vOzlFGmOLo7XyIX7nVJAk19XZrmke8kUwU7G5D&#10;zIw1xIDG1oDmByVCK+R/B4rs0UZDxN3jJa9glWxWUqm88Zv1UnmCbjVdrZaL8nJM5Z2ZMqTDHp1e&#10;lClrwG4TCiKK2jU1DWZDCagNtjGLPuf4zjt8ECQHb6HhQ+izEr995ME8E/IOJ1VxA6EdXLIquUCl&#10;ZcRRUFLX9DIB7ZGUSVqemxk5Sxwf7ypJsV/3RGIJk0lCSkdr27w+eOLt0PDBsZXEuLcQ4gN4ZBgZ&#10;wKmN97gIZZEWO0qUtNb/+ug82WPjoZaSDicGKfu5Bc8pUd8MtuRscpraIebN6dnFFDf+rWb9VmO2&#10;emnxuib4PjiWxWQf1V4U3uoXHO5FiooqMAxjD5czbpZxmGR8HhhfLLIZjpWDeGueHEvgibrE+HP/&#10;At6NnRixh+/sfrqgyi029O7RNnkau9hGK+SB9IHX8QZwJPP1js9Hmvm3+2x1fOTmvwEAAP//AwBQ&#10;SwMEFAAGAAgAAAAhAPRqI1zeAAAACwEAAA8AAABkcnMvZG93bnJldi54bWxMj8FuwjAMhu+T9g6R&#10;kXYbKek02q4pmjYmzsAQ17Tx2orGqZIA3dsTTtvNlj/9/v5yNZmBXdD53pKExTwBhtRY3VMr4Xv/&#10;9ZwB80GRVoMllPCLHlbV40OpCm2vtMXLLrQshpAvlIQuhLHg3DcdGuXndkSKtx/rjApxdS3XTl1j&#10;uBm4SJJXblRP8UOnRvzosDntzkZCfxjpU2w3jvbrvHbaHQ/5+ijl02x6fwMWcAp/MNz1ozpU0am2&#10;Z9KeDRKW2SKPqIR0+QLsDgghUmB1nLI0A16V/H+H6gYAAP//AwBQSwECLQAUAAYACAAAACEAtoM4&#10;kv4AAADhAQAAEwAAAAAAAAAAAAAAAAAAAAAAW0NvbnRlbnRfVHlwZXNdLnhtbFBLAQItABQABgAI&#10;AAAAIQA4/SH/1gAAAJQBAAALAAAAAAAAAAAAAAAAAC8BAABfcmVscy8ucmVsc1BLAQItABQABgAI&#10;AAAAIQBuAkkBiwIAACwFAAAOAAAAAAAAAAAAAAAAAC4CAABkcnMvZTJvRG9jLnhtbFBLAQItABQA&#10;BgAIAAAAIQD0aiNc3gAAAAsBAAAPAAAAAAAAAAAAAAAAAOUEAABkcnMvZG93bnJldi54bWxQSwUG&#10;AAAAAAQABADzAAAA8AUAAAAA&#10;" fillcolor="#ffca08" strokecolor="#bc9404" strokeweight="1pt">
                <v:stroke joinstyle="miter"/>
                <v:textbox>
                  <w:txbxContent>
                    <w:p w14:paraId="72F5E450" w14:textId="10A247DC" w:rsidR="00A40C8F" w:rsidRPr="00B85C53" w:rsidRDefault="00A40C8F" w:rsidP="00A40C8F">
                      <w:pPr>
                        <w:rPr>
                          <w:sz w:val="48"/>
                          <w:szCs w:val="48"/>
                        </w:rPr>
                      </w:pPr>
                      <w:bookmarkStart w:id="45" w:name="_Hlk133001583"/>
                      <w:bookmarkStart w:id="46" w:name="_Hlk133001584"/>
                      <w:bookmarkStart w:id="47" w:name="_Hlk133001586"/>
                      <w:bookmarkStart w:id="48" w:name="_Hlk133001587"/>
                      <w:bookmarkStart w:id="49" w:name="_Hlk133001588"/>
                      <w:bookmarkStart w:id="50" w:name="_Hlk133001589"/>
                      <w:bookmarkStart w:id="51" w:name="_Hlk133001590"/>
                      <w:bookmarkStart w:id="52" w:name="_Hlk133001591"/>
                      <w:bookmarkStart w:id="53" w:name="_Hlk133001592"/>
                      <w:bookmarkStart w:id="54" w:name="_Hlk133001593"/>
                      <w:bookmarkStart w:id="55" w:name="_Hlk133001594"/>
                      <w:bookmarkStart w:id="56" w:name="_Hlk133001595"/>
                      <w:bookmarkStart w:id="57" w:name="_Hlk133002080"/>
                      <w:bookmarkStart w:id="58" w:name="_Hlk133002081"/>
                      <w:bookmarkStart w:id="59" w:name="_Hlk133002085"/>
                      <w:bookmarkStart w:id="60" w:name="_Hlk133002086"/>
                      <w:bookmarkStart w:id="61" w:name="_Hlk133002087"/>
                      <w:bookmarkStart w:id="62" w:name="_Hlk133002088"/>
                      <w:bookmarkStart w:id="63" w:name="_Hlk133002089"/>
                      <w:bookmarkStart w:id="64" w:name="_Hlk133002090"/>
                      <w:bookmarkStart w:id="65" w:name="_Hlk133002091"/>
                      <w:bookmarkStart w:id="66" w:name="_Hlk133002092"/>
                      <w:bookmarkStart w:id="67" w:name="_Hlk133002093"/>
                      <w:bookmarkStart w:id="68" w:name="_Hlk133002094"/>
                      <w:bookmarkStart w:id="69" w:name="_Hlk133002095"/>
                      <w:bookmarkStart w:id="70" w:name="_Hlk133002096"/>
                      <w:bookmarkStart w:id="71" w:name="_Hlk133002097"/>
                      <w:bookmarkStart w:id="72" w:name="_Hlk133002098"/>
                      <w:bookmarkStart w:id="73" w:name="_Hlk133002100"/>
                      <w:bookmarkStart w:id="74" w:name="_Hlk133002101"/>
                      <w:bookmarkStart w:id="75" w:name="_Hlk133002102"/>
                      <w:bookmarkStart w:id="76" w:name="_Hlk133002103"/>
                      <w:bookmarkStart w:id="77" w:name="_Hlk133002140"/>
                      <w:bookmarkStart w:id="78" w:name="_Hlk133002141"/>
                      <w:bookmarkStart w:id="79" w:name="_Hlk133002145"/>
                      <w:bookmarkStart w:id="80" w:name="_Hlk133002146"/>
                      <w:bookmarkStart w:id="81" w:name="_Hlk133002148"/>
                      <w:bookmarkStart w:id="82" w:name="_Hlk133002149"/>
                      <w:bookmarkStart w:id="83" w:name="_Hlk133002151"/>
                      <w:bookmarkStart w:id="84" w:name="_Hlk133002152"/>
                      <w:bookmarkStart w:id="85" w:name="_Hlk133002153"/>
                      <w:bookmarkStart w:id="86" w:name="_Hlk133002154"/>
                      <w:bookmarkStart w:id="87" w:name="_Hlk133002155"/>
                      <w:bookmarkStart w:id="88" w:name="_Hlk133002156"/>
                      <w:r w:rsidRPr="00B85C53">
                        <w:rPr>
                          <w:sz w:val="48"/>
                          <w:szCs w:val="48"/>
                        </w:rPr>
                        <w:t xml:space="preserve">Knowledge  </w:t>
                      </w:r>
                      <w:r w:rsidR="00735D52" w:rsidRPr="00B85C53">
                        <w:rPr>
                          <w:sz w:val="48"/>
                          <w:szCs w:val="48"/>
                        </w:rPr>
                        <w:t>commercialization</w:t>
                      </w:r>
                      <w:r w:rsidRPr="00B85C53">
                        <w:rPr>
                          <w:sz w:val="48"/>
                          <w:szCs w:val="48"/>
                        </w:rPr>
                        <w:t xml:space="preserve"> </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xbxContent>
                </v:textbox>
              </v:roundrect>
            </w:pict>
          </mc:Fallback>
        </mc:AlternateContent>
      </w:r>
    </w:p>
    <w:p w14:paraId="78184423" w14:textId="2A8D8629" w:rsidR="006B2B5D" w:rsidRDefault="006B2B5D" w:rsidP="006B2B5D"/>
    <w:p w14:paraId="13ED59A9" w14:textId="02CA8E83" w:rsidR="006B2B5D" w:rsidRPr="006B2B5D" w:rsidRDefault="006B2B5D" w:rsidP="006B2B5D">
      <w:pPr>
        <w:tabs>
          <w:tab w:val="left" w:pos="9292"/>
        </w:tabs>
      </w:pPr>
      <w:r>
        <w:tab/>
      </w:r>
    </w:p>
    <w:p w14:paraId="6A58C272" w14:textId="3A4C2D07" w:rsidR="008F77A7" w:rsidRPr="008F77A7" w:rsidRDefault="008F77A7" w:rsidP="008F77A7"/>
    <w:p w14:paraId="2D014147" w14:textId="2FBA6021" w:rsidR="008F77A7" w:rsidRPr="008F77A7" w:rsidRDefault="008F77A7" w:rsidP="008F77A7"/>
    <w:p w14:paraId="2C971FAE" w14:textId="08140161" w:rsidR="008F77A7" w:rsidRPr="008F77A7" w:rsidRDefault="008F77A7" w:rsidP="008F77A7"/>
    <w:p w14:paraId="6FF78D6D" w14:textId="1541FD7A" w:rsidR="008F77A7" w:rsidRPr="000F25CE" w:rsidRDefault="008F77A7" w:rsidP="008F77A7">
      <w:pPr>
        <w:rPr>
          <w:sz w:val="52"/>
          <w:szCs w:val="52"/>
        </w:rPr>
      </w:pPr>
    </w:p>
    <w:p w14:paraId="110F9E03" w14:textId="765B77A2" w:rsidR="00425E91" w:rsidRPr="00CF1F51" w:rsidRDefault="000F25CE" w:rsidP="005D6537">
      <w:pPr>
        <w:rPr>
          <w:sz w:val="36"/>
          <w:szCs w:val="36"/>
        </w:rPr>
      </w:pPr>
      <w:r w:rsidRPr="00CF1F51">
        <w:rPr>
          <w:sz w:val="36"/>
          <w:szCs w:val="36"/>
        </w:rPr>
        <w:t xml:space="preserve">                                                             Refer</w:t>
      </w:r>
      <w:r w:rsidR="00894182" w:rsidRPr="00CF1F51">
        <w:rPr>
          <w:sz w:val="36"/>
          <w:szCs w:val="36"/>
        </w:rPr>
        <w:t>ences.</w:t>
      </w:r>
    </w:p>
    <w:p w14:paraId="2E09856D" w14:textId="078D6C8A" w:rsidR="00894182" w:rsidRPr="00CF1F51" w:rsidRDefault="00894182" w:rsidP="00894182">
      <w:pPr>
        <w:pStyle w:val="ListParagraph"/>
        <w:numPr>
          <w:ilvl w:val="0"/>
          <w:numId w:val="4"/>
        </w:numPr>
        <w:rPr>
          <w:sz w:val="36"/>
          <w:szCs w:val="36"/>
        </w:rPr>
      </w:pPr>
      <w:r w:rsidRPr="00CF1F51">
        <w:rPr>
          <w:sz w:val="36"/>
          <w:szCs w:val="36"/>
        </w:rPr>
        <w:t xml:space="preserve">Nonaka &amp; K. </w:t>
      </w:r>
      <w:proofErr w:type="spellStart"/>
      <w:r w:rsidRPr="00CF1F51">
        <w:rPr>
          <w:sz w:val="36"/>
          <w:szCs w:val="36"/>
        </w:rPr>
        <w:t>Ichijo</w:t>
      </w:r>
      <w:proofErr w:type="spellEnd"/>
      <w:r w:rsidRPr="00CF1F51">
        <w:rPr>
          <w:sz w:val="36"/>
          <w:szCs w:val="36"/>
        </w:rPr>
        <w:t>̄ (eds.) (2007) Knowledge creation and management [electronic resource] : new challenges for managers . New York :; Oxford ;, Oxford University Press.</w:t>
      </w:r>
    </w:p>
    <w:p w14:paraId="6359D000" w14:textId="3E09DB5D" w:rsidR="00894182" w:rsidRPr="00CF1F51" w:rsidRDefault="00037352" w:rsidP="00894182">
      <w:pPr>
        <w:pStyle w:val="ListParagraph"/>
        <w:numPr>
          <w:ilvl w:val="0"/>
          <w:numId w:val="4"/>
        </w:numPr>
        <w:rPr>
          <w:sz w:val="36"/>
          <w:szCs w:val="36"/>
        </w:rPr>
      </w:pPr>
      <w:r w:rsidRPr="00CF1F51">
        <w:rPr>
          <w:sz w:val="36"/>
          <w:szCs w:val="36"/>
        </w:rPr>
        <w:t>Anon (n.d.) Knowledge management and decision support with special focus to process and quality optimisation at flat steel production. https://op.europa.eu/en/publication-detail/-/publication/755eeaf1-84dd-40ba-8906-338278d9c18e/language-en/format-PDF/source-133934022.</w:t>
      </w:r>
    </w:p>
    <w:p w14:paraId="32F79705" w14:textId="1AE9C1D7" w:rsidR="00425E91" w:rsidRDefault="00425E91" w:rsidP="008F77A7">
      <w:pPr>
        <w:jc w:val="center"/>
        <w:rPr>
          <w:sz w:val="36"/>
          <w:szCs w:val="36"/>
        </w:rPr>
      </w:pPr>
    </w:p>
    <w:p w14:paraId="14BE0570" w14:textId="77777777" w:rsidR="00CF1F51" w:rsidRPr="00CF1F51" w:rsidRDefault="00CF1F51" w:rsidP="008F77A7">
      <w:pPr>
        <w:jc w:val="center"/>
        <w:rPr>
          <w:sz w:val="36"/>
          <w:szCs w:val="36"/>
        </w:rPr>
      </w:pPr>
    </w:p>
    <w:sectPr w:rsidR="00CF1F51" w:rsidRPr="00CF1F51" w:rsidSect="00735BC4">
      <w:headerReference w:type="default" r:id="rId13"/>
      <w:pgSz w:w="20525" w:h="13608" w:orient="landscape" w:code="5"/>
      <w:pgMar w:top="1440" w:right="4854" w:bottom="1440" w:left="1440" w:header="720" w:footer="720" w:gutter="0"/>
      <w:pgBorders w:offsetFrom="page">
        <w:top w:val="threeDEmboss" w:sz="24" w:space="24" w:color="FFC000"/>
        <w:left w:val="threeDEmboss" w:sz="24" w:space="24" w:color="FFC000"/>
        <w:bottom w:val="threeDEngrave" w:sz="24" w:space="24" w:color="FFC000"/>
        <w:right w:val="threeDEngrave" w:sz="24" w:space="24" w:color="FFC00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ADFB9" w14:textId="77777777" w:rsidR="00833CAC" w:rsidRDefault="00833CAC">
      <w:r>
        <w:separator/>
      </w:r>
    </w:p>
  </w:endnote>
  <w:endnote w:type="continuationSeparator" w:id="0">
    <w:p w14:paraId="67705C67" w14:textId="77777777" w:rsidR="00833CAC" w:rsidRDefault="00833CAC">
      <w:r>
        <w:continuationSeparator/>
      </w:r>
    </w:p>
  </w:endnote>
  <w:endnote w:type="continuationNotice" w:id="1">
    <w:p w14:paraId="7720AD98" w14:textId="77777777" w:rsidR="00833CAC" w:rsidRDefault="00833C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59863" w14:textId="77777777" w:rsidR="00833CAC" w:rsidRDefault="00833CAC">
      <w:r>
        <w:rPr>
          <w:color w:val="000000"/>
        </w:rPr>
        <w:separator/>
      </w:r>
    </w:p>
  </w:footnote>
  <w:footnote w:type="continuationSeparator" w:id="0">
    <w:p w14:paraId="425D0959" w14:textId="77777777" w:rsidR="00833CAC" w:rsidRDefault="00833CAC">
      <w:r>
        <w:continuationSeparator/>
      </w:r>
    </w:p>
  </w:footnote>
  <w:footnote w:type="continuationNotice" w:id="1">
    <w:p w14:paraId="556E2CED" w14:textId="77777777" w:rsidR="00833CAC" w:rsidRDefault="00833C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FCB78" w14:textId="035A8A20" w:rsidR="00D2049A" w:rsidRDefault="00D2049A" w:rsidP="004B6590">
    <w:pPr>
      <w:pStyle w:val="Header"/>
    </w:pPr>
  </w:p>
  <w:p w14:paraId="4371B110" w14:textId="77777777" w:rsidR="004B6590" w:rsidRPr="004B6590" w:rsidRDefault="004B6590" w:rsidP="004B65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D1DA3"/>
    <w:multiLevelType w:val="hybridMultilevel"/>
    <w:tmpl w:val="06CE808A"/>
    <w:lvl w:ilvl="0" w:tplc="A6FE0F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6F0AAF"/>
    <w:multiLevelType w:val="hybridMultilevel"/>
    <w:tmpl w:val="CA24846E"/>
    <w:lvl w:ilvl="0" w:tplc="A8262DB4">
      <w:start w:val="1"/>
      <w:numFmt w:val="upperRoman"/>
      <w:lvlText w:val="%1."/>
      <w:lvlJc w:val="left"/>
      <w:pPr>
        <w:ind w:left="1470" w:hanging="720"/>
      </w:pPr>
      <w:rPr>
        <w:rFonts w:hint="default"/>
      </w:rPr>
    </w:lvl>
    <w:lvl w:ilvl="1" w:tplc="08090019" w:tentative="1">
      <w:start w:val="1"/>
      <w:numFmt w:val="lowerLetter"/>
      <w:lvlText w:val="%2."/>
      <w:lvlJc w:val="left"/>
      <w:pPr>
        <w:ind w:left="1830" w:hanging="360"/>
      </w:pPr>
    </w:lvl>
    <w:lvl w:ilvl="2" w:tplc="0809001B" w:tentative="1">
      <w:start w:val="1"/>
      <w:numFmt w:val="lowerRoman"/>
      <w:lvlText w:val="%3."/>
      <w:lvlJc w:val="right"/>
      <w:pPr>
        <w:ind w:left="2550" w:hanging="180"/>
      </w:pPr>
    </w:lvl>
    <w:lvl w:ilvl="3" w:tplc="0809000F" w:tentative="1">
      <w:start w:val="1"/>
      <w:numFmt w:val="decimal"/>
      <w:lvlText w:val="%4."/>
      <w:lvlJc w:val="left"/>
      <w:pPr>
        <w:ind w:left="3270" w:hanging="360"/>
      </w:pPr>
    </w:lvl>
    <w:lvl w:ilvl="4" w:tplc="08090019" w:tentative="1">
      <w:start w:val="1"/>
      <w:numFmt w:val="lowerLetter"/>
      <w:lvlText w:val="%5."/>
      <w:lvlJc w:val="left"/>
      <w:pPr>
        <w:ind w:left="3990" w:hanging="360"/>
      </w:pPr>
    </w:lvl>
    <w:lvl w:ilvl="5" w:tplc="0809001B" w:tentative="1">
      <w:start w:val="1"/>
      <w:numFmt w:val="lowerRoman"/>
      <w:lvlText w:val="%6."/>
      <w:lvlJc w:val="right"/>
      <w:pPr>
        <w:ind w:left="4710" w:hanging="180"/>
      </w:pPr>
    </w:lvl>
    <w:lvl w:ilvl="6" w:tplc="0809000F" w:tentative="1">
      <w:start w:val="1"/>
      <w:numFmt w:val="decimal"/>
      <w:lvlText w:val="%7."/>
      <w:lvlJc w:val="left"/>
      <w:pPr>
        <w:ind w:left="5430" w:hanging="360"/>
      </w:pPr>
    </w:lvl>
    <w:lvl w:ilvl="7" w:tplc="08090019" w:tentative="1">
      <w:start w:val="1"/>
      <w:numFmt w:val="lowerLetter"/>
      <w:lvlText w:val="%8."/>
      <w:lvlJc w:val="left"/>
      <w:pPr>
        <w:ind w:left="6150" w:hanging="360"/>
      </w:pPr>
    </w:lvl>
    <w:lvl w:ilvl="8" w:tplc="0809001B" w:tentative="1">
      <w:start w:val="1"/>
      <w:numFmt w:val="lowerRoman"/>
      <w:lvlText w:val="%9."/>
      <w:lvlJc w:val="right"/>
      <w:pPr>
        <w:ind w:left="6870" w:hanging="180"/>
      </w:pPr>
    </w:lvl>
  </w:abstractNum>
  <w:abstractNum w:abstractNumId="2" w15:restartNumberingAfterBreak="0">
    <w:nsid w:val="17BF2A28"/>
    <w:multiLevelType w:val="hybridMultilevel"/>
    <w:tmpl w:val="34CA702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D64342"/>
    <w:multiLevelType w:val="hybridMultilevel"/>
    <w:tmpl w:val="988219BE"/>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01427208">
    <w:abstractNumId w:val="2"/>
  </w:num>
  <w:num w:numId="2" w16cid:durableId="2059085531">
    <w:abstractNumId w:val="3"/>
  </w:num>
  <w:num w:numId="3" w16cid:durableId="2004384698">
    <w:abstractNumId w:val="1"/>
  </w:num>
  <w:num w:numId="4" w16cid:durableId="657660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proofState w:spelling="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736"/>
    <w:rsid w:val="0001698C"/>
    <w:rsid w:val="00036998"/>
    <w:rsid w:val="00037352"/>
    <w:rsid w:val="00050E7F"/>
    <w:rsid w:val="00071EEF"/>
    <w:rsid w:val="00073AC9"/>
    <w:rsid w:val="00093B2F"/>
    <w:rsid w:val="000A15A9"/>
    <w:rsid w:val="000A4D77"/>
    <w:rsid w:val="000A502D"/>
    <w:rsid w:val="000A759D"/>
    <w:rsid w:val="000A79AB"/>
    <w:rsid w:val="000B0A09"/>
    <w:rsid w:val="000C19B8"/>
    <w:rsid w:val="000E1E44"/>
    <w:rsid w:val="000F25CE"/>
    <w:rsid w:val="00107479"/>
    <w:rsid w:val="00133FED"/>
    <w:rsid w:val="0013662A"/>
    <w:rsid w:val="00143BBB"/>
    <w:rsid w:val="00155051"/>
    <w:rsid w:val="00174289"/>
    <w:rsid w:val="0019395E"/>
    <w:rsid w:val="00196195"/>
    <w:rsid w:val="001B2097"/>
    <w:rsid w:val="001C17AB"/>
    <w:rsid w:val="001E3FA4"/>
    <w:rsid w:val="00201CA7"/>
    <w:rsid w:val="002078FF"/>
    <w:rsid w:val="002652A8"/>
    <w:rsid w:val="00266197"/>
    <w:rsid w:val="00273BBC"/>
    <w:rsid w:val="002C254E"/>
    <w:rsid w:val="002C3FCA"/>
    <w:rsid w:val="002D3F32"/>
    <w:rsid w:val="002E51B7"/>
    <w:rsid w:val="002F0DD7"/>
    <w:rsid w:val="003143E4"/>
    <w:rsid w:val="00322BBA"/>
    <w:rsid w:val="00327272"/>
    <w:rsid w:val="00330A01"/>
    <w:rsid w:val="00343C7A"/>
    <w:rsid w:val="00363991"/>
    <w:rsid w:val="0038336C"/>
    <w:rsid w:val="00395073"/>
    <w:rsid w:val="003A1983"/>
    <w:rsid w:val="003D2439"/>
    <w:rsid w:val="00425E91"/>
    <w:rsid w:val="00480CFB"/>
    <w:rsid w:val="004A4557"/>
    <w:rsid w:val="004B6590"/>
    <w:rsid w:val="004B65F2"/>
    <w:rsid w:val="004C0180"/>
    <w:rsid w:val="004D603B"/>
    <w:rsid w:val="004D69BC"/>
    <w:rsid w:val="00507BAB"/>
    <w:rsid w:val="005206F5"/>
    <w:rsid w:val="00532EE4"/>
    <w:rsid w:val="00536754"/>
    <w:rsid w:val="00537A40"/>
    <w:rsid w:val="00542DF9"/>
    <w:rsid w:val="005650BB"/>
    <w:rsid w:val="00567CA1"/>
    <w:rsid w:val="00586A2E"/>
    <w:rsid w:val="005A12A0"/>
    <w:rsid w:val="005B04A3"/>
    <w:rsid w:val="005B1CC0"/>
    <w:rsid w:val="005B51DE"/>
    <w:rsid w:val="005D4E33"/>
    <w:rsid w:val="005D6537"/>
    <w:rsid w:val="005E1AAC"/>
    <w:rsid w:val="005F54AE"/>
    <w:rsid w:val="0063434B"/>
    <w:rsid w:val="00642971"/>
    <w:rsid w:val="00676AE2"/>
    <w:rsid w:val="00676D81"/>
    <w:rsid w:val="006B2B5D"/>
    <w:rsid w:val="006F0C65"/>
    <w:rsid w:val="006F1252"/>
    <w:rsid w:val="00704223"/>
    <w:rsid w:val="00704DA4"/>
    <w:rsid w:val="00705DDC"/>
    <w:rsid w:val="00711017"/>
    <w:rsid w:val="00713828"/>
    <w:rsid w:val="00733981"/>
    <w:rsid w:val="00735BC4"/>
    <w:rsid w:val="00735D52"/>
    <w:rsid w:val="007814E7"/>
    <w:rsid w:val="00781964"/>
    <w:rsid w:val="007B3AB7"/>
    <w:rsid w:val="007D45F6"/>
    <w:rsid w:val="007D4AC6"/>
    <w:rsid w:val="007F5D8F"/>
    <w:rsid w:val="00833CAC"/>
    <w:rsid w:val="008540D9"/>
    <w:rsid w:val="0085745F"/>
    <w:rsid w:val="00874A12"/>
    <w:rsid w:val="008845B3"/>
    <w:rsid w:val="00894182"/>
    <w:rsid w:val="008B285A"/>
    <w:rsid w:val="008B766A"/>
    <w:rsid w:val="008D08D4"/>
    <w:rsid w:val="008D2C34"/>
    <w:rsid w:val="008E2294"/>
    <w:rsid w:val="008F77A7"/>
    <w:rsid w:val="00923736"/>
    <w:rsid w:val="0095750A"/>
    <w:rsid w:val="0096354C"/>
    <w:rsid w:val="009940F5"/>
    <w:rsid w:val="00997913"/>
    <w:rsid w:val="009E1B43"/>
    <w:rsid w:val="00A03C21"/>
    <w:rsid w:val="00A078A4"/>
    <w:rsid w:val="00A1465B"/>
    <w:rsid w:val="00A22CB5"/>
    <w:rsid w:val="00A25033"/>
    <w:rsid w:val="00A3113C"/>
    <w:rsid w:val="00A31FED"/>
    <w:rsid w:val="00A40C8F"/>
    <w:rsid w:val="00A462BA"/>
    <w:rsid w:val="00A655B1"/>
    <w:rsid w:val="00A731E2"/>
    <w:rsid w:val="00A83E5C"/>
    <w:rsid w:val="00A85E70"/>
    <w:rsid w:val="00A860B9"/>
    <w:rsid w:val="00AB6AD6"/>
    <w:rsid w:val="00AC6481"/>
    <w:rsid w:val="00AE1606"/>
    <w:rsid w:val="00B006ED"/>
    <w:rsid w:val="00B04B42"/>
    <w:rsid w:val="00B125B0"/>
    <w:rsid w:val="00B147C3"/>
    <w:rsid w:val="00B6724B"/>
    <w:rsid w:val="00B83EE6"/>
    <w:rsid w:val="00B85C53"/>
    <w:rsid w:val="00B9680F"/>
    <w:rsid w:val="00BA50AF"/>
    <w:rsid w:val="00BD48E8"/>
    <w:rsid w:val="00BD62A5"/>
    <w:rsid w:val="00BD6ED2"/>
    <w:rsid w:val="00BF7C4E"/>
    <w:rsid w:val="00C03A0A"/>
    <w:rsid w:val="00C15A64"/>
    <w:rsid w:val="00C36A45"/>
    <w:rsid w:val="00C80515"/>
    <w:rsid w:val="00CC77FE"/>
    <w:rsid w:val="00CF1F51"/>
    <w:rsid w:val="00D2049A"/>
    <w:rsid w:val="00DC6C43"/>
    <w:rsid w:val="00DC6CBB"/>
    <w:rsid w:val="00DD5346"/>
    <w:rsid w:val="00DE5EFB"/>
    <w:rsid w:val="00E3090B"/>
    <w:rsid w:val="00E31E96"/>
    <w:rsid w:val="00E537CD"/>
    <w:rsid w:val="00E633DC"/>
    <w:rsid w:val="00E73B90"/>
    <w:rsid w:val="00E94BC1"/>
    <w:rsid w:val="00F125BA"/>
    <w:rsid w:val="00F12D8D"/>
    <w:rsid w:val="00F161D7"/>
    <w:rsid w:val="00F407AB"/>
    <w:rsid w:val="00F4104B"/>
    <w:rsid w:val="00F47D65"/>
    <w:rsid w:val="00F657D1"/>
    <w:rsid w:val="00F80E00"/>
    <w:rsid w:val="00FA12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335A5"/>
  <w15:docId w15:val="{96554F53-2C6C-474D-9D14-B813EC82B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606"/>
  </w:style>
  <w:style w:type="paragraph" w:styleId="Heading1">
    <w:name w:val="heading 1"/>
    <w:basedOn w:val="Normal"/>
    <w:next w:val="Normal"/>
    <w:link w:val="Heading1Char"/>
    <w:uiPriority w:val="9"/>
    <w:qFormat/>
    <w:rsid w:val="00AE1606"/>
    <w:pPr>
      <w:keepNext/>
      <w:keepLines/>
      <w:spacing w:before="400" w:after="40" w:line="240" w:lineRule="auto"/>
      <w:outlineLvl w:val="0"/>
    </w:pPr>
    <w:rPr>
      <w:rFonts w:asciiTheme="majorHAnsi" w:eastAsiaTheme="majorEastAsia" w:hAnsiTheme="majorHAnsi" w:cstheme="majorBidi"/>
      <w:color w:val="846700" w:themeColor="accent1" w:themeShade="80"/>
      <w:sz w:val="36"/>
      <w:szCs w:val="36"/>
    </w:rPr>
  </w:style>
  <w:style w:type="paragraph" w:styleId="Heading2">
    <w:name w:val="heading 2"/>
    <w:basedOn w:val="Normal"/>
    <w:next w:val="Normal"/>
    <w:link w:val="Heading2Char"/>
    <w:uiPriority w:val="9"/>
    <w:semiHidden/>
    <w:unhideWhenUsed/>
    <w:qFormat/>
    <w:rsid w:val="00AE1606"/>
    <w:pPr>
      <w:keepNext/>
      <w:keepLines/>
      <w:spacing w:before="40" w:after="0" w:line="240" w:lineRule="auto"/>
      <w:outlineLvl w:val="1"/>
    </w:pPr>
    <w:rPr>
      <w:rFonts w:asciiTheme="majorHAnsi" w:eastAsiaTheme="majorEastAsia" w:hAnsiTheme="majorHAnsi" w:cstheme="majorBidi"/>
      <w:color w:val="C49A00" w:themeColor="accent1" w:themeShade="BF"/>
      <w:sz w:val="32"/>
      <w:szCs w:val="32"/>
    </w:rPr>
  </w:style>
  <w:style w:type="paragraph" w:styleId="Heading3">
    <w:name w:val="heading 3"/>
    <w:basedOn w:val="Normal"/>
    <w:next w:val="Normal"/>
    <w:link w:val="Heading3Char"/>
    <w:uiPriority w:val="9"/>
    <w:semiHidden/>
    <w:unhideWhenUsed/>
    <w:qFormat/>
    <w:rsid w:val="00AE1606"/>
    <w:pPr>
      <w:keepNext/>
      <w:keepLines/>
      <w:spacing w:before="40" w:after="0" w:line="240" w:lineRule="auto"/>
      <w:outlineLvl w:val="2"/>
    </w:pPr>
    <w:rPr>
      <w:rFonts w:asciiTheme="majorHAnsi" w:eastAsiaTheme="majorEastAsia" w:hAnsiTheme="majorHAnsi" w:cstheme="majorBidi"/>
      <w:color w:val="C49A00" w:themeColor="accent1" w:themeShade="BF"/>
      <w:sz w:val="28"/>
      <w:szCs w:val="28"/>
    </w:rPr>
  </w:style>
  <w:style w:type="paragraph" w:styleId="Heading4">
    <w:name w:val="heading 4"/>
    <w:basedOn w:val="Normal"/>
    <w:next w:val="Normal"/>
    <w:link w:val="Heading4Char"/>
    <w:uiPriority w:val="9"/>
    <w:semiHidden/>
    <w:unhideWhenUsed/>
    <w:qFormat/>
    <w:rsid w:val="00AE1606"/>
    <w:pPr>
      <w:keepNext/>
      <w:keepLines/>
      <w:spacing w:before="40" w:after="0"/>
      <w:outlineLvl w:val="3"/>
    </w:pPr>
    <w:rPr>
      <w:rFonts w:asciiTheme="majorHAnsi" w:eastAsiaTheme="majorEastAsia" w:hAnsiTheme="majorHAnsi" w:cstheme="majorBidi"/>
      <w:color w:val="C49A00" w:themeColor="accent1" w:themeShade="BF"/>
      <w:sz w:val="24"/>
      <w:szCs w:val="24"/>
    </w:rPr>
  </w:style>
  <w:style w:type="paragraph" w:styleId="Heading5">
    <w:name w:val="heading 5"/>
    <w:basedOn w:val="Normal"/>
    <w:next w:val="Normal"/>
    <w:link w:val="Heading5Char"/>
    <w:uiPriority w:val="9"/>
    <w:semiHidden/>
    <w:unhideWhenUsed/>
    <w:qFormat/>
    <w:rsid w:val="00AE1606"/>
    <w:pPr>
      <w:keepNext/>
      <w:keepLines/>
      <w:spacing w:before="40" w:after="0"/>
      <w:outlineLvl w:val="4"/>
    </w:pPr>
    <w:rPr>
      <w:rFonts w:asciiTheme="majorHAnsi" w:eastAsiaTheme="majorEastAsia" w:hAnsiTheme="majorHAnsi" w:cstheme="majorBidi"/>
      <w:caps/>
      <w:color w:val="C49A00" w:themeColor="accent1" w:themeShade="BF"/>
    </w:rPr>
  </w:style>
  <w:style w:type="paragraph" w:styleId="Heading6">
    <w:name w:val="heading 6"/>
    <w:basedOn w:val="Normal"/>
    <w:next w:val="Normal"/>
    <w:link w:val="Heading6Char"/>
    <w:uiPriority w:val="9"/>
    <w:semiHidden/>
    <w:unhideWhenUsed/>
    <w:qFormat/>
    <w:rsid w:val="00AE1606"/>
    <w:pPr>
      <w:keepNext/>
      <w:keepLines/>
      <w:spacing w:before="40" w:after="0"/>
      <w:outlineLvl w:val="5"/>
    </w:pPr>
    <w:rPr>
      <w:rFonts w:asciiTheme="majorHAnsi" w:eastAsiaTheme="majorEastAsia" w:hAnsiTheme="majorHAnsi" w:cstheme="majorBidi"/>
      <w:i/>
      <w:iCs/>
      <w:caps/>
      <w:color w:val="846700" w:themeColor="accent1" w:themeShade="80"/>
    </w:rPr>
  </w:style>
  <w:style w:type="paragraph" w:styleId="Heading7">
    <w:name w:val="heading 7"/>
    <w:basedOn w:val="Normal"/>
    <w:next w:val="Normal"/>
    <w:link w:val="Heading7Char"/>
    <w:uiPriority w:val="9"/>
    <w:unhideWhenUsed/>
    <w:qFormat/>
    <w:rsid w:val="00AE1606"/>
    <w:pPr>
      <w:keepNext/>
      <w:keepLines/>
      <w:spacing w:before="40" w:after="0"/>
      <w:outlineLvl w:val="6"/>
    </w:pPr>
    <w:rPr>
      <w:rFonts w:asciiTheme="majorHAnsi" w:eastAsiaTheme="majorEastAsia" w:hAnsiTheme="majorHAnsi" w:cstheme="majorBidi"/>
      <w:b/>
      <w:bCs/>
      <w:color w:val="846700" w:themeColor="accent1" w:themeShade="80"/>
    </w:rPr>
  </w:style>
  <w:style w:type="paragraph" w:styleId="Heading8">
    <w:name w:val="heading 8"/>
    <w:basedOn w:val="Normal"/>
    <w:next w:val="Normal"/>
    <w:link w:val="Heading8Char"/>
    <w:uiPriority w:val="9"/>
    <w:unhideWhenUsed/>
    <w:qFormat/>
    <w:rsid w:val="00AE1606"/>
    <w:pPr>
      <w:keepNext/>
      <w:keepLines/>
      <w:spacing w:before="40" w:after="0"/>
      <w:outlineLvl w:val="7"/>
    </w:pPr>
    <w:rPr>
      <w:rFonts w:asciiTheme="majorHAnsi" w:eastAsiaTheme="majorEastAsia" w:hAnsiTheme="majorHAnsi" w:cstheme="majorBidi"/>
      <w:b/>
      <w:bCs/>
      <w:i/>
      <w:iCs/>
      <w:color w:val="846700" w:themeColor="accent1" w:themeShade="80"/>
    </w:rPr>
  </w:style>
  <w:style w:type="paragraph" w:styleId="Heading9">
    <w:name w:val="heading 9"/>
    <w:basedOn w:val="Normal"/>
    <w:next w:val="Normal"/>
    <w:link w:val="Heading9Char"/>
    <w:uiPriority w:val="9"/>
    <w:unhideWhenUsed/>
    <w:qFormat/>
    <w:rsid w:val="00AE1606"/>
    <w:pPr>
      <w:keepNext/>
      <w:keepLines/>
      <w:spacing w:before="40" w:after="0"/>
      <w:outlineLvl w:val="8"/>
    </w:pPr>
    <w:rPr>
      <w:rFonts w:asciiTheme="majorHAnsi" w:eastAsiaTheme="majorEastAsia" w:hAnsiTheme="majorHAnsi" w:cstheme="majorBidi"/>
      <w:i/>
      <w:iCs/>
      <w:color w:val="846700"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uppressAutoHyphens/>
    </w:pPr>
  </w:style>
  <w:style w:type="character" w:customStyle="1" w:styleId="HeaderChar">
    <w:name w:val="Header Char"/>
    <w:basedOn w:val="DefaultParagraphFont"/>
  </w:style>
  <w:style w:type="paragraph" w:styleId="Footer">
    <w:name w:val="footer"/>
    <w:basedOn w:val="Normal"/>
    <w:pPr>
      <w:tabs>
        <w:tab w:val="center" w:pos="4513"/>
        <w:tab w:val="right" w:pos="9026"/>
      </w:tabs>
      <w:suppressAutoHyphens/>
    </w:pPr>
  </w:style>
  <w:style w:type="character" w:customStyle="1" w:styleId="FooterChar">
    <w:name w:val="Footer Char"/>
    <w:basedOn w:val="DefaultParagraphFont"/>
  </w:style>
  <w:style w:type="character" w:customStyle="1" w:styleId="Heading1Char">
    <w:name w:val="Heading 1 Char"/>
    <w:basedOn w:val="DefaultParagraphFont"/>
    <w:link w:val="Heading1"/>
    <w:uiPriority w:val="9"/>
    <w:rsid w:val="00AE1606"/>
    <w:rPr>
      <w:rFonts w:asciiTheme="majorHAnsi" w:eastAsiaTheme="majorEastAsia" w:hAnsiTheme="majorHAnsi" w:cstheme="majorBidi"/>
      <w:color w:val="846700" w:themeColor="accent1" w:themeShade="80"/>
      <w:sz w:val="36"/>
      <w:szCs w:val="36"/>
    </w:rPr>
  </w:style>
  <w:style w:type="character" w:customStyle="1" w:styleId="Heading2Char">
    <w:name w:val="Heading 2 Char"/>
    <w:basedOn w:val="DefaultParagraphFont"/>
    <w:link w:val="Heading2"/>
    <w:uiPriority w:val="9"/>
    <w:semiHidden/>
    <w:rsid w:val="00AE1606"/>
    <w:rPr>
      <w:rFonts w:asciiTheme="majorHAnsi" w:eastAsiaTheme="majorEastAsia" w:hAnsiTheme="majorHAnsi" w:cstheme="majorBidi"/>
      <w:color w:val="C49A00" w:themeColor="accent1" w:themeShade="BF"/>
      <w:sz w:val="32"/>
      <w:szCs w:val="32"/>
    </w:rPr>
  </w:style>
  <w:style w:type="character" w:customStyle="1" w:styleId="Heading3Char">
    <w:name w:val="Heading 3 Char"/>
    <w:basedOn w:val="DefaultParagraphFont"/>
    <w:link w:val="Heading3"/>
    <w:uiPriority w:val="9"/>
    <w:semiHidden/>
    <w:rsid w:val="00AE1606"/>
    <w:rPr>
      <w:rFonts w:asciiTheme="majorHAnsi" w:eastAsiaTheme="majorEastAsia" w:hAnsiTheme="majorHAnsi" w:cstheme="majorBidi"/>
      <w:color w:val="C49A00" w:themeColor="accent1" w:themeShade="BF"/>
      <w:sz w:val="28"/>
      <w:szCs w:val="28"/>
    </w:rPr>
  </w:style>
  <w:style w:type="character" w:customStyle="1" w:styleId="Heading4Char">
    <w:name w:val="Heading 4 Char"/>
    <w:basedOn w:val="DefaultParagraphFont"/>
    <w:link w:val="Heading4"/>
    <w:uiPriority w:val="9"/>
    <w:semiHidden/>
    <w:rsid w:val="00AE1606"/>
    <w:rPr>
      <w:rFonts w:asciiTheme="majorHAnsi" w:eastAsiaTheme="majorEastAsia" w:hAnsiTheme="majorHAnsi" w:cstheme="majorBidi"/>
      <w:color w:val="C49A00" w:themeColor="accent1" w:themeShade="BF"/>
      <w:sz w:val="24"/>
      <w:szCs w:val="24"/>
    </w:rPr>
  </w:style>
  <w:style w:type="character" w:customStyle="1" w:styleId="Heading5Char">
    <w:name w:val="Heading 5 Char"/>
    <w:basedOn w:val="DefaultParagraphFont"/>
    <w:link w:val="Heading5"/>
    <w:uiPriority w:val="9"/>
    <w:semiHidden/>
    <w:rsid w:val="00AE1606"/>
    <w:rPr>
      <w:rFonts w:asciiTheme="majorHAnsi" w:eastAsiaTheme="majorEastAsia" w:hAnsiTheme="majorHAnsi" w:cstheme="majorBidi"/>
      <w:caps/>
      <w:color w:val="C49A00" w:themeColor="accent1" w:themeShade="BF"/>
    </w:rPr>
  </w:style>
  <w:style w:type="character" w:customStyle="1" w:styleId="Heading6Char">
    <w:name w:val="Heading 6 Char"/>
    <w:basedOn w:val="DefaultParagraphFont"/>
    <w:link w:val="Heading6"/>
    <w:uiPriority w:val="9"/>
    <w:semiHidden/>
    <w:rsid w:val="00AE1606"/>
    <w:rPr>
      <w:rFonts w:asciiTheme="majorHAnsi" w:eastAsiaTheme="majorEastAsia" w:hAnsiTheme="majorHAnsi" w:cstheme="majorBidi"/>
      <w:i/>
      <w:iCs/>
      <w:caps/>
      <w:color w:val="846700" w:themeColor="accent1" w:themeShade="80"/>
    </w:rPr>
  </w:style>
  <w:style w:type="character" w:customStyle="1" w:styleId="Heading7Char">
    <w:name w:val="Heading 7 Char"/>
    <w:basedOn w:val="DefaultParagraphFont"/>
    <w:link w:val="Heading7"/>
    <w:uiPriority w:val="9"/>
    <w:rsid w:val="00AE1606"/>
    <w:rPr>
      <w:rFonts w:asciiTheme="majorHAnsi" w:eastAsiaTheme="majorEastAsia" w:hAnsiTheme="majorHAnsi" w:cstheme="majorBidi"/>
      <w:b/>
      <w:bCs/>
      <w:color w:val="846700" w:themeColor="accent1" w:themeShade="80"/>
    </w:rPr>
  </w:style>
  <w:style w:type="character" w:customStyle="1" w:styleId="Heading8Char">
    <w:name w:val="Heading 8 Char"/>
    <w:basedOn w:val="DefaultParagraphFont"/>
    <w:link w:val="Heading8"/>
    <w:uiPriority w:val="9"/>
    <w:rsid w:val="00AE1606"/>
    <w:rPr>
      <w:rFonts w:asciiTheme="majorHAnsi" w:eastAsiaTheme="majorEastAsia" w:hAnsiTheme="majorHAnsi" w:cstheme="majorBidi"/>
      <w:b/>
      <w:bCs/>
      <w:i/>
      <w:iCs/>
      <w:color w:val="846700" w:themeColor="accent1" w:themeShade="80"/>
    </w:rPr>
  </w:style>
  <w:style w:type="character" w:customStyle="1" w:styleId="Heading9Char">
    <w:name w:val="Heading 9 Char"/>
    <w:basedOn w:val="DefaultParagraphFont"/>
    <w:link w:val="Heading9"/>
    <w:uiPriority w:val="9"/>
    <w:rsid w:val="00AE1606"/>
    <w:rPr>
      <w:rFonts w:asciiTheme="majorHAnsi" w:eastAsiaTheme="majorEastAsia" w:hAnsiTheme="majorHAnsi" w:cstheme="majorBidi"/>
      <w:i/>
      <w:iCs/>
      <w:color w:val="846700" w:themeColor="accent1" w:themeShade="80"/>
    </w:rPr>
  </w:style>
  <w:style w:type="paragraph" w:styleId="Caption">
    <w:name w:val="caption"/>
    <w:basedOn w:val="Normal"/>
    <w:next w:val="Normal"/>
    <w:uiPriority w:val="35"/>
    <w:unhideWhenUsed/>
    <w:qFormat/>
    <w:rsid w:val="00AE1606"/>
    <w:pPr>
      <w:spacing w:line="240" w:lineRule="auto"/>
    </w:pPr>
    <w:rPr>
      <w:b/>
      <w:bCs/>
      <w:smallCaps/>
      <w:color w:val="39302A" w:themeColor="text2"/>
    </w:rPr>
  </w:style>
  <w:style w:type="paragraph" w:styleId="Title">
    <w:name w:val="Title"/>
    <w:basedOn w:val="Normal"/>
    <w:next w:val="Normal"/>
    <w:link w:val="TitleChar"/>
    <w:uiPriority w:val="10"/>
    <w:qFormat/>
    <w:rsid w:val="00AE1606"/>
    <w:pPr>
      <w:spacing w:after="0" w:line="204" w:lineRule="auto"/>
      <w:contextualSpacing/>
    </w:pPr>
    <w:rPr>
      <w:rFonts w:asciiTheme="majorHAnsi" w:eastAsiaTheme="majorEastAsia" w:hAnsiTheme="majorHAnsi" w:cstheme="majorBidi"/>
      <w:caps/>
      <w:color w:val="39302A" w:themeColor="text2"/>
      <w:spacing w:val="-15"/>
      <w:sz w:val="72"/>
      <w:szCs w:val="72"/>
    </w:rPr>
  </w:style>
  <w:style w:type="character" w:customStyle="1" w:styleId="TitleChar">
    <w:name w:val="Title Char"/>
    <w:basedOn w:val="DefaultParagraphFont"/>
    <w:link w:val="Title"/>
    <w:uiPriority w:val="10"/>
    <w:rsid w:val="00AE1606"/>
    <w:rPr>
      <w:rFonts w:asciiTheme="majorHAnsi" w:eastAsiaTheme="majorEastAsia" w:hAnsiTheme="majorHAnsi" w:cstheme="majorBidi"/>
      <w:caps/>
      <w:color w:val="39302A" w:themeColor="text2"/>
      <w:spacing w:val="-15"/>
      <w:sz w:val="72"/>
      <w:szCs w:val="72"/>
    </w:rPr>
  </w:style>
  <w:style w:type="paragraph" w:styleId="Subtitle">
    <w:name w:val="Subtitle"/>
    <w:basedOn w:val="Normal"/>
    <w:next w:val="Normal"/>
    <w:link w:val="SubtitleChar"/>
    <w:uiPriority w:val="11"/>
    <w:qFormat/>
    <w:rsid w:val="00AE1606"/>
    <w:pPr>
      <w:numPr>
        <w:ilvl w:val="1"/>
      </w:numPr>
      <w:spacing w:after="240" w:line="240" w:lineRule="auto"/>
    </w:pPr>
    <w:rPr>
      <w:rFonts w:asciiTheme="majorHAnsi" w:eastAsiaTheme="majorEastAsia" w:hAnsiTheme="majorHAnsi" w:cstheme="majorBidi"/>
      <w:color w:val="FFCA08" w:themeColor="accent1"/>
      <w:sz w:val="28"/>
      <w:szCs w:val="28"/>
    </w:rPr>
  </w:style>
  <w:style w:type="character" w:customStyle="1" w:styleId="SubtitleChar">
    <w:name w:val="Subtitle Char"/>
    <w:basedOn w:val="DefaultParagraphFont"/>
    <w:link w:val="Subtitle"/>
    <w:uiPriority w:val="11"/>
    <w:rsid w:val="00AE1606"/>
    <w:rPr>
      <w:rFonts w:asciiTheme="majorHAnsi" w:eastAsiaTheme="majorEastAsia" w:hAnsiTheme="majorHAnsi" w:cstheme="majorBidi"/>
      <w:color w:val="FFCA08" w:themeColor="accent1"/>
      <w:sz w:val="28"/>
      <w:szCs w:val="28"/>
    </w:rPr>
  </w:style>
  <w:style w:type="character" w:styleId="Strong">
    <w:name w:val="Strong"/>
    <w:basedOn w:val="DefaultParagraphFont"/>
    <w:uiPriority w:val="22"/>
    <w:qFormat/>
    <w:rsid w:val="00AE1606"/>
    <w:rPr>
      <w:b/>
      <w:bCs/>
    </w:rPr>
  </w:style>
  <w:style w:type="character" w:styleId="Emphasis">
    <w:name w:val="Emphasis"/>
    <w:basedOn w:val="DefaultParagraphFont"/>
    <w:uiPriority w:val="20"/>
    <w:qFormat/>
    <w:rsid w:val="00AE1606"/>
    <w:rPr>
      <w:i/>
      <w:iCs/>
    </w:rPr>
  </w:style>
  <w:style w:type="paragraph" w:styleId="NoSpacing">
    <w:name w:val="No Spacing"/>
    <w:uiPriority w:val="1"/>
    <w:qFormat/>
    <w:rsid w:val="00AE1606"/>
    <w:pPr>
      <w:spacing w:after="0" w:line="240" w:lineRule="auto"/>
    </w:pPr>
  </w:style>
  <w:style w:type="paragraph" w:styleId="Quote">
    <w:name w:val="Quote"/>
    <w:basedOn w:val="Normal"/>
    <w:next w:val="Normal"/>
    <w:link w:val="QuoteChar"/>
    <w:uiPriority w:val="29"/>
    <w:qFormat/>
    <w:rsid w:val="00AE1606"/>
    <w:pPr>
      <w:spacing w:before="120" w:after="120"/>
      <w:ind w:left="720"/>
    </w:pPr>
    <w:rPr>
      <w:color w:val="39302A" w:themeColor="text2"/>
      <w:sz w:val="24"/>
      <w:szCs w:val="24"/>
    </w:rPr>
  </w:style>
  <w:style w:type="character" w:customStyle="1" w:styleId="QuoteChar">
    <w:name w:val="Quote Char"/>
    <w:basedOn w:val="DefaultParagraphFont"/>
    <w:link w:val="Quote"/>
    <w:uiPriority w:val="29"/>
    <w:rsid w:val="00AE1606"/>
    <w:rPr>
      <w:color w:val="39302A" w:themeColor="text2"/>
      <w:sz w:val="24"/>
      <w:szCs w:val="24"/>
    </w:rPr>
  </w:style>
  <w:style w:type="paragraph" w:styleId="IntenseQuote">
    <w:name w:val="Intense Quote"/>
    <w:basedOn w:val="Normal"/>
    <w:next w:val="Normal"/>
    <w:link w:val="IntenseQuoteChar"/>
    <w:uiPriority w:val="30"/>
    <w:qFormat/>
    <w:rsid w:val="00AE1606"/>
    <w:pPr>
      <w:spacing w:before="100" w:beforeAutospacing="1" w:after="240" w:line="240" w:lineRule="auto"/>
      <w:ind w:left="720"/>
      <w:jc w:val="center"/>
    </w:pPr>
    <w:rPr>
      <w:rFonts w:asciiTheme="majorHAnsi" w:eastAsiaTheme="majorEastAsia" w:hAnsiTheme="majorHAnsi" w:cstheme="majorBidi"/>
      <w:color w:val="39302A" w:themeColor="text2"/>
      <w:spacing w:val="-6"/>
      <w:sz w:val="32"/>
      <w:szCs w:val="32"/>
    </w:rPr>
  </w:style>
  <w:style w:type="character" w:customStyle="1" w:styleId="IntenseQuoteChar">
    <w:name w:val="Intense Quote Char"/>
    <w:basedOn w:val="DefaultParagraphFont"/>
    <w:link w:val="IntenseQuote"/>
    <w:uiPriority w:val="30"/>
    <w:rsid w:val="00AE1606"/>
    <w:rPr>
      <w:rFonts w:asciiTheme="majorHAnsi" w:eastAsiaTheme="majorEastAsia" w:hAnsiTheme="majorHAnsi" w:cstheme="majorBidi"/>
      <w:color w:val="39302A" w:themeColor="text2"/>
      <w:spacing w:val="-6"/>
      <w:sz w:val="32"/>
      <w:szCs w:val="32"/>
    </w:rPr>
  </w:style>
  <w:style w:type="character" w:styleId="SubtleEmphasis">
    <w:name w:val="Subtle Emphasis"/>
    <w:basedOn w:val="DefaultParagraphFont"/>
    <w:uiPriority w:val="19"/>
    <w:qFormat/>
    <w:rsid w:val="00AE1606"/>
    <w:rPr>
      <w:i/>
      <w:iCs/>
      <w:color w:val="595959" w:themeColor="text1" w:themeTint="A6"/>
    </w:rPr>
  </w:style>
  <w:style w:type="character" w:styleId="IntenseEmphasis">
    <w:name w:val="Intense Emphasis"/>
    <w:basedOn w:val="DefaultParagraphFont"/>
    <w:uiPriority w:val="21"/>
    <w:qFormat/>
    <w:rsid w:val="00AE1606"/>
    <w:rPr>
      <w:b/>
      <w:bCs/>
      <w:i/>
      <w:iCs/>
    </w:rPr>
  </w:style>
  <w:style w:type="character" w:styleId="SubtleReference">
    <w:name w:val="Subtle Reference"/>
    <w:basedOn w:val="DefaultParagraphFont"/>
    <w:uiPriority w:val="31"/>
    <w:qFormat/>
    <w:rsid w:val="00AE160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E1606"/>
    <w:rPr>
      <w:b/>
      <w:bCs/>
      <w:smallCaps/>
      <w:color w:val="39302A" w:themeColor="text2"/>
      <w:u w:val="single"/>
    </w:rPr>
  </w:style>
  <w:style w:type="character" w:styleId="BookTitle">
    <w:name w:val="Book Title"/>
    <w:basedOn w:val="DefaultParagraphFont"/>
    <w:uiPriority w:val="33"/>
    <w:qFormat/>
    <w:rsid w:val="00AE1606"/>
    <w:rPr>
      <w:b/>
      <w:bCs/>
      <w:smallCaps/>
      <w:spacing w:val="10"/>
    </w:rPr>
  </w:style>
  <w:style w:type="paragraph" w:styleId="TOCHeading">
    <w:name w:val="TOC Heading"/>
    <w:basedOn w:val="Heading1"/>
    <w:next w:val="Normal"/>
    <w:uiPriority w:val="39"/>
    <w:unhideWhenUsed/>
    <w:qFormat/>
    <w:rsid w:val="00AE1606"/>
    <w:pPr>
      <w:outlineLvl w:val="9"/>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2A12B-980E-4030-9B3F-CF35432BF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83</Words>
  <Characters>479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Rex Amu (2028603)</dc:creator>
  <dc:description/>
  <cp:lastModifiedBy>Rex Amu (2028603)</cp:lastModifiedBy>
  <cp:revision>7</cp:revision>
  <dcterms:created xsi:type="dcterms:W3CDTF">2023-04-21T20:04:00Z</dcterms:created>
  <dcterms:modified xsi:type="dcterms:W3CDTF">2023-04-21T20:35:00Z</dcterms:modified>
</cp:coreProperties>
</file>