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B0C975" w14:textId="44F89810" w:rsidR="00601651" w:rsidRDefault="00FD6E68" w:rsidP="0098289A">
      <w:pPr>
        <w:pStyle w:val="Title"/>
        <w:spacing w:line="360" w:lineRule="auto"/>
      </w:pPr>
      <w:r w:rsidRPr="00FD6E68">
        <w:t>PERSONAL DEVELOPMENT PORTFOLIO</w:t>
      </w:r>
    </w:p>
    <w:p w14:paraId="12921353" w14:textId="77777777" w:rsidR="00FD6E68" w:rsidRDefault="00FD6E68" w:rsidP="0098289A">
      <w:pPr>
        <w:spacing w:line="360" w:lineRule="auto"/>
      </w:pPr>
    </w:p>
    <w:p w14:paraId="486FD151" w14:textId="77777777" w:rsidR="00FD6E68" w:rsidRPr="00FD6E68" w:rsidRDefault="00FD6E68" w:rsidP="0098289A">
      <w:pPr>
        <w:spacing w:line="360" w:lineRule="auto"/>
      </w:pPr>
    </w:p>
    <w:p w14:paraId="7B2D708E" w14:textId="4439572B" w:rsidR="00601651" w:rsidRPr="00590384" w:rsidRDefault="001103EC" w:rsidP="0098289A">
      <w:pPr>
        <w:spacing w:before="100" w:after="100" w:line="360" w:lineRule="auto"/>
      </w:pPr>
      <w:r w:rsidRPr="00590384">
        <w:rPr>
          <w:rFonts w:ascii="Arial" w:eastAsia="Arial" w:hAnsi="Arial" w:cs="Arial"/>
          <w:b/>
          <w:bCs/>
          <w:sz w:val="24"/>
          <w:szCs w:val="24"/>
        </w:rPr>
        <w:t>Student</w:t>
      </w:r>
      <w:r w:rsidR="00B92822">
        <w:rPr>
          <w:rFonts w:ascii="Arial" w:eastAsia="Arial" w:hAnsi="Arial" w:cs="Arial"/>
          <w:b/>
          <w:bCs/>
          <w:sz w:val="24"/>
          <w:szCs w:val="24"/>
        </w:rPr>
        <w:t xml:space="preserve"> </w:t>
      </w:r>
      <w:r w:rsidR="00B25E7F">
        <w:rPr>
          <w:rFonts w:ascii="Arial" w:eastAsia="Arial" w:hAnsi="Arial" w:cs="Arial"/>
          <w:b/>
          <w:bCs/>
          <w:sz w:val="24"/>
          <w:szCs w:val="24"/>
        </w:rPr>
        <w:t>Name; JAN</w:t>
      </w:r>
      <w:r w:rsidR="007E4FCB">
        <w:rPr>
          <w:rFonts w:ascii="Arial" w:eastAsia="Arial" w:hAnsi="Arial" w:cs="Arial"/>
          <w:b/>
          <w:bCs/>
          <w:sz w:val="24"/>
          <w:szCs w:val="24"/>
        </w:rPr>
        <w:t>ET LARKO KORLETEY</w:t>
      </w:r>
    </w:p>
    <w:p w14:paraId="1943FCBC" w14:textId="178491B6" w:rsidR="00601651" w:rsidRPr="00590384" w:rsidRDefault="001103EC" w:rsidP="0098289A">
      <w:pPr>
        <w:spacing w:before="100" w:after="100" w:line="360" w:lineRule="auto"/>
      </w:pPr>
      <w:r w:rsidRPr="00590384">
        <w:rPr>
          <w:rFonts w:ascii="Arial" w:eastAsia="Arial" w:hAnsi="Arial" w:cs="Arial"/>
          <w:b/>
          <w:bCs/>
          <w:sz w:val="24"/>
          <w:szCs w:val="24"/>
        </w:rPr>
        <w:t xml:space="preserve">Student Number:  </w:t>
      </w:r>
      <w:r w:rsidR="00DE2D02" w:rsidRPr="00590384">
        <w:rPr>
          <w:b/>
          <w:bCs/>
          <w:sz w:val="24"/>
          <w:szCs w:val="24"/>
        </w:rPr>
        <w:tab/>
      </w:r>
      <w:r w:rsidR="003249A4">
        <w:rPr>
          <w:b/>
          <w:bCs/>
          <w:sz w:val="24"/>
          <w:szCs w:val="24"/>
        </w:rPr>
        <w:t>244</w:t>
      </w:r>
      <w:r w:rsidR="001F70E3">
        <w:rPr>
          <w:b/>
          <w:bCs/>
          <w:sz w:val="24"/>
          <w:szCs w:val="24"/>
        </w:rPr>
        <w:t>2</w:t>
      </w:r>
      <w:r w:rsidR="00953A82">
        <w:rPr>
          <w:b/>
          <w:bCs/>
          <w:sz w:val="24"/>
          <w:szCs w:val="24"/>
        </w:rPr>
        <w:t>969</w:t>
      </w:r>
    </w:p>
    <w:p w14:paraId="60438998" w14:textId="230FE2E4" w:rsidR="00601651" w:rsidRPr="00590384" w:rsidRDefault="001103EC" w:rsidP="0098289A">
      <w:pPr>
        <w:spacing w:before="100" w:after="100" w:line="360" w:lineRule="auto"/>
      </w:pPr>
      <w:r w:rsidRPr="00590384">
        <w:rPr>
          <w:rFonts w:ascii="Arial" w:eastAsia="Arial" w:hAnsi="Arial" w:cs="Arial"/>
          <w:b/>
          <w:bCs/>
          <w:sz w:val="24"/>
          <w:szCs w:val="24"/>
        </w:rPr>
        <w:t>Module Code</w:t>
      </w:r>
      <w:r w:rsidR="000E2756" w:rsidRPr="00590384">
        <w:rPr>
          <w:rFonts w:ascii="Arial" w:eastAsia="Arial" w:hAnsi="Arial" w:cs="Arial"/>
          <w:b/>
          <w:bCs/>
          <w:sz w:val="24"/>
          <w:szCs w:val="24"/>
        </w:rPr>
        <w:t>: LCHS4009</w:t>
      </w:r>
    </w:p>
    <w:p w14:paraId="1A026922" w14:textId="605BB41F" w:rsidR="00601651" w:rsidRPr="00590384" w:rsidRDefault="001103EC" w:rsidP="0098289A">
      <w:pPr>
        <w:spacing w:before="100" w:after="100" w:line="360" w:lineRule="auto"/>
        <w:ind w:left="3600" w:hanging="3600"/>
      </w:pPr>
      <w:r w:rsidRPr="00590384">
        <w:rPr>
          <w:rFonts w:ascii="Arial" w:eastAsia="Arial" w:hAnsi="Arial" w:cs="Arial"/>
          <w:b/>
          <w:bCs/>
          <w:sz w:val="24"/>
          <w:szCs w:val="24"/>
        </w:rPr>
        <w:t>Module Name</w:t>
      </w:r>
      <w:r w:rsidR="000E2756" w:rsidRPr="00590384">
        <w:rPr>
          <w:rFonts w:ascii="Arial" w:eastAsia="Arial" w:hAnsi="Arial" w:cs="Arial"/>
          <w:b/>
          <w:bCs/>
          <w:sz w:val="24"/>
          <w:szCs w:val="24"/>
        </w:rPr>
        <w:t>: Professional</w:t>
      </w:r>
      <w:r w:rsidRPr="00590384">
        <w:rPr>
          <w:rFonts w:ascii="Arial" w:eastAsia="Arial" w:hAnsi="Arial" w:cs="Arial"/>
          <w:sz w:val="24"/>
          <w:szCs w:val="24"/>
        </w:rPr>
        <w:t xml:space="preserve"> </w:t>
      </w:r>
      <w:r w:rsidRPr="000E2756">
        <w:rPr>
          <w:rFonts w:ascii="Arial" w:eastAsia="Arial" w:hAnsi="Arial" w:cs="Arial"/>
          <w:b/>
          <w:bCs/>
          <w:sz w:val="24"/>
          <w:szCs w:val="24"/>
        </w:rPr>
        <w:t>Development within Health and Social Care</w:t>
      </w:r>
    </w:p>
    <w:p w14:paraId="6987F9D1" w14:textId="2D4CD4F8" w:rsidR="00601651" w:rsidRPr="00590384" w:rsidRDefault="001103EC" w:rsidP="0098289A">
      <w:pPr>
        <w:spacing w:before="100" w:after="100" w:line="360" w:lineRule="auto"/>
      </w:pPr>
      <w:r w:rsidRPr="00590384">
        <w:rPr>
          <w:rFonts w:ascii="Arial" w:eastAsia="Arial" w:hAnsi="Arial" w:cs="Arial"/>
          <w:b/>
          <w:bCs/>
          <w:sz w:val="24"/>
          <w:szCs w:val="24"/>
        </w:rPr>
        <w:t>Lecturer's Name</w:t>
      </w:r>
      <w:r w:rsidR="00867C95" w:rsidRPr="00590384">
        <w:rPr>
          <w:rFonts w:ascii="Arial" w:eastAsia="Arial" w:hAnsi="Arial" w:cs="Arial"/>
          <w:b/>
          <w:bCs/>
          <w:sz w:val="24"/>
          <w:szCs w:val="24"/>
        </w:rPr>
        <w:t>: Umma</w:t>
      </w:r>
      <w:r w:rsidR="00A711FD">
        <w:rPr>
          <w:rFonts w:ascii="Arial" w:eastAsia="Arial" w:hAnsi="Arial" w:cs="Arial"/>
          <w:b/>
          <w:bCs/>
          <w:sz w:val="24"/>
          <w:szCs w:val="24"/>
        </w:rPr>
        <w:t xml:space="preserve"> Suleiman</w:t>
      </w:r>
      <w:r w:rsidR="00590384" w:rsidRPr="00590384">
        <w:rPr>
          <w:b/>
          <w:bCs/>
          <w:sz w:val="24"/>
          <w:szCs w:val="24"/>
        </w:rPr>
        <w:tab/>
      </w:r>
      <w:r w:rsidR="00590384" w:rsidRPr="00590384">
        <w:rPr>
          <w:b/>
          <w:bCs/>
          <w:sz w:val="24"/>
          <w:szCs w:val="24"/>
        </w:rPr>
        <w:tab/>
      </w:r>
      <w:r w:rsidR="00590384" w:rsidRPr="00590384">
        <w:rPr>
          <w:b/>
          <w:bCs/>
          <w:sz w:val="24"/>
          <w:szCs w:val="24"/>
        </w:rPr>
        <w:tab/>
      </w:r>
    </w:p>
    <w:p w14:paraId="2087B72C" w14:textId="02AE3985" w:rsidR="00601651" w:rsidRPr="00590384" w:rsidRDefault="001103EC" w:rsidP="0098289A">
      <w:pPr>
        <w:spacing w:before="100" w:after="100" w:line="360" w:lineRule="auto"/>
      </w:pPr>
      <w:r w:rsidRPr="00590384">
        <w:rPr>
          <w:rFonts w:ascii="Arial" w:eastAsia="Arial" w:hAnsi="Arial" w:cs="Arial"/>
          <w:b/>
          <w:bCs/>
          <w:sz w:val="24"/>
          <w:szCs w:val="24"/>
        </w:rPr>
        <w:t xml:space="preserve">Assignment Title: </w:t>
      </w:r>
      <w:r w:rsidR="00DE2D02" w:rsidRPr="00590384">
        <w:rPr>
          <w:b/>
          <w:bCs/>
          <w:sz w:val="24"/>
          <w:szCs w:val="24"/>
        </w:rPr>
        <w:t xml:space="preserve"> </w:t>
      </w:r>
      <w:r w:rsidR="00590384" w:rsidRPr="00590384">
        <w:rPr>
          <w:b/>
          <w:bCs/>
          <w:sz w:val="24"/>
          <w:szCs w:val="24"/>
        </w:rPr>
        <w:t xml:space="preserve"> </w:t>
      </w:r>
      <w:r w:rsidRPr="000E2756">
        <w:rPr>
          <w:rFonts w:ascii="Arial" w:eastAsia="Arial" w:hAnsi="Arial" w:cs="Arial"/>
          <w:b/>
          <w:bCs/>
          <w:sz w:val="24"/>
          <w:szCs w:val="24"/>
        </w:rPr>
        <w:t>Personal Development Portfolio</w:t>
      </w:r>
    </w:p>
    <w:p w14:paraId="118ACA36" w14:textId="38AA2F93" w:rsidR="00601651" w:rsidRPr="00590384" w:rsidRDefault="00FA3DCA" w:rsidP="0098289A">
      <w:pPr>
        <w:spacing w:before="400" w:line="360" w:lineRule="auto"/>
      </w:pPr>
      <w:r>
        <w:t xml:space="preserve"> </w:t>
      </w:r>
    </w:p>
    <w:p w14:paraId="147C2813" w14:textId="77777777" w:rsidR="00601651" w:rsidRPr="00590384" w:rsidRDefault="001103EC" w:rsidP="0098289A">
      <w:pPr>
        <w:spacing w:line="360" w:lineRule="auto"/>
      </w:pPr>
      <w:r w:rsidRPr="00590384">
        <w:br w:type="page"/>
      </w:r>
    </w:p>
    <w:p w14:paraId="7A1A2C0D" w14:textId="77777777" w:rsidR="00601651" w:rsidRPr="00590384" w:rsidRDefault="001103EC" w:rsidP="0098289A">
      <w:pPr>
        <w:pStyle w:val="Heading1"/>
        <w:spacing w:line="360" w:lineRule="auto"/>
      </w:pPr>
      <w:r w:rsidRPr="00590384">
        <w:rPr>
          <w:rFonts w:eastAsia="Arial"/>
        </w:rPr>
        <w:lastRenderedPageBreak/>
        <w:t>Task 1: Professional CV</w:t>
      </w:r>
    </w:p>
    <w:p w14:paraId="5918F60B" w14:textId="77777777" w:rsidR="00601651" w:rsidRPr="00590384" w:rsidRDefault="00601651" w:rsidP="0098289A">
      <w:pPr>
        <w:spacing w:before="120" w:line="360" w:lineRule="auto"/>
      </w:pPr>
    </w:p>
    <w:p w14:paraId="2DA3DFA3" w14:textId="77777777" w:rsidR="00601651" w:rsidRPr="00590384" w:rsidRDefault="001103EC" w:rsidP="0098289A">
      <w:pPr>
        <w:spacing w:before="60" w:after="40" w:line="360" w:lineRule="auto"/>
        <w:jc w:val="center"/>
      </w:pPr>
      <w:r w:rsidRPr="00590384">
        <w:rPr>
          <w:rFonts w:ascii="Arial" w:eastAsia="Arial" w:hAnsi="Arial" w:cs="Arial"/>
          <w:b/>
          <w:bCs/>
          <w:caps/>
          <w:sz w:val="40"/>
          <w:szCs w:val="40"/>
        </w:rPr>
        <w:t>JENNY HOPPER</w:t>
      </w:r>
    </w:p>
    <w:p w14:paraId="6E3945A5" w14:textId="47F347D4" w:rsidR="00601651" w:rsidRPr="00590384" w:rsidRDefault="001103EC" w:rsidP="0098289A">
      <w:pPr>
        <w:spacing w:after="40" w:line="360" w:lineRule="auto"/>
        <w:jc w:val="center"/>
      </w:pPr>
      <w:r w:rsidRPr="00590384">
        <w:rPr>
          <w:rFonts w:ascii="Arial" w:eastAsia="Arial" w:hAnsi="Arial" w:cs="Arial"/>
        </w:rPr>
        <w:t xml:space="preserve">24 Maple Grove, Birmingham, B15 2LT, United </w:t>
      </w:r>
      <w:r w:rsidR="0029649C" w:rsidRPr="00590384">
        <w:t xml:space="preserve">Kingdom </w:t>
      </w:r>
      <w:r w:rsidR="00590384" w:rsidRPr="00590384">
        <w:t>|</w:t>
      </w:r>
      <w:r w:rsidR="00590384" w:rsidRPr="00590384">
        <w:rPr>
          <w:rFonts w:ascii="Arial" w:eastAsia="Arial" w:hAnsi="Arial" w:cs="Arial"/>
        </w:rPr>
        <w:t xml:space="preserve"> 07700</w:t>
      </w:r>
      <w:r w:rsidRPr="00590384">
        <w:rPr>
          <w:rFonts w:ascii="Arial" w:eastAsia="Arial" w:hAnsi="Arial" w:cs="Arial"/>
        </w:rPr>
        <w:t xml:space="preserve"> </w:t>
      </w:r>
      <w:r w:rsidR="00590384" w:rsidRPr="00590384">
        <w:rPr>
          <w:rFonts w:ascii="Arial" w:eastAsia="Arial" w:hAnsi="Arial" w:cs="Arial"/>
        </w:rPr>
        <w:t>912345 | jenny.hopper@email.co.uk</w:t>
      </w:r>
    </w:p>
    <w:p w14:paraId="2631CC45" w14:textId="77777777" w:rsidR="00601651" w:rsidRPr="00590384" w:rsidRDefault="001103EC" w:rsidP="0098289A">
      <w:pPr>
        <w:pStyle w:val="Heading2"/>
        <w:spacing w:line="360" w:lineRule="auto"/>
      </w:pPr>
      <w:r w:rsidRPr="00590384">
        <w:rPr>
          <w:rFonts w:eastAsia="Arial"/>
        </w:rPr>
        <w:t>Personal Profile</w:t>
      </w:r>
    </w:p>
    <w:p w14:paraId="55A85206" w14:textId="7CF2D65D" w:rsidR="00601651" w:rsidRPr="00590384" w:rsidRDefault="001103EC" w:rsidP="0098289A">
      <w:pPr>
        <w:spacing w:before="60" w:after="60" w:line="360" w:lineRule="auto"/>
      </w:pPr>
      <w:r w:rsidRPr="00590384">
        <w:rPr>
          <w:rFonts w:ascii="Arial" w:eastAsia="Arial" w:hAnsi="Arial" w:cs="Arial"/>
        </w:rPr>
        <w:t xml:space="preserve">A compassionate and dedicated Care Professional with over four years of experience delivering high-quality, person-centred care across residential and community settings. Committed to promoting dignity, respect, and independence in every interaction. A collaborative </w:t>
      </w:r>
      <w:r w:rsidR="0029649C" w:rsidRPr="00590384">
        <w:t>collaborator</w:t>
      </w:r>
      <w:r w:rsidRPr="00590384">
        <w:rPr>
          <w:rFonts w:ascii="Arial" w:eastAsia="Arial" w:hAnsi="Arial" w:cs="Arial"/>
        </w:rPr>
        <w:t xml:space="preserve"> who also demonstrates strong initiative, with excellent communication skills and a genuine passion for making a positive difference in the lives of those in care. Currently pursuing a CertHE in Health and Social Care to underpin practical experience with formal academic knowledge.</w:t>
      </w:r>
    </w:p>
    <w:p w14:paraId="355FA226" w14:textId="77777777" w:rsidR="00601651" w:rsidRPr="00590384" w:rsidRDefault="001103EC" w:rsidP="0098289A">
      <w:pPr>
        <w:pStyle w:val="Heading2"/>
        <w:spacing w:line="360" w:lineRule="auto"/>
      </w:pPr>
      <w:r w:rsidRPr="00590384">
        <w:rPr>
          <w:rFonts w:eastAsia="Arial"/>
        </w:rPr>
        <w:t>Key Skills</w:t>
      </w:r>
    </w:p>
    <w:p w14:paraId="0504410E" w14:textId="77777777" w:rsidR="0098289A" w:rsidRDefault="00DE2D02" w:rsidP="0098289A">
      <w:pPr>
        <w:pStyle w:val="ListParagraph"/>
        <w:numPr>
          <w:ilvl w:val="0"/>
          <w:numId w:val="15"/>
        </w:numPr>
        <w:spacing w:before="60" w:line="360" w:lineRule="auto"/>
      </w:pPr>
      <w:r w:rsidRPr="00590384">
        <w:t>Patient-centre</w:t>
      </w:r>
      <w:r w:rsidR="0098289A">
        <w:t>d care among dementia, mobility</w:t>
      </w:r>
      <w:r w:rsidRPr="00590384">
        <w:t xml:space="preserve"> </w:t>
      </w:r>
      <w:r w:rsidR="0098289A" w:rsidRPr="00590384">
        <w:t>and complex</w:t>
      </w:r>
      <w:r w:rsidRPr="00590384">
        <w:t xml:space="preserve"> needs residents.</w:t>
      </w:r>
    </w:p>
    <w:p w14:paraId="56495A46" w14:textId="77777777" w:rsidR="0098289A" w:rsidRDefault="00DE2D02" w:rsidP="0098289A">
      <w:pPr>
        <w:pStyle w:val="ListParagraph"/>
        <w:numPr>
          <w:ilvl w:val="0"/>
          <w:numId w:val="15"/>
        </w:numPr>
        <w:spacing w:before="60" w:line="360" w:lineRule="auto"/>
      </w:pPr>
      <w:r w:rsidRPr="00590384">
        <w:t>Scheduling of medication under observation based on the care plans and safety protocols.</w:t>
      </w:r>
    </w:p>
    <w:p w14:paraId="0FB50C37" w14:textId="77777777" w:rsidR="0098289A" w:rsidRDefault="00DE2D02" w:rsidP="0098289A">
      <w:pPr>
        <w:pStyle w:val="ListParagraph"/>
        <w:numPr>
          <w:ilvl w:val="0"/>
          <w:numId w:val="15"/>
        </w:numPr>
        <w:spacing w:before="60" w:line="360" w:lineRule="auto"/>
      </w:pPr>
      <w:r w:rsidRPr="00590384">
        <w:t>Proper record keeping and care notes as per CQC requirements.</w:t>
      </w:r>
    </w:p>
    <w:p w14:paraId="440F8248" w14:textId="77777777" w:rsidR="0098289A" w:rsidRDefault="00DE2D02" w:rsidP="0098289A">
      <w:pPr>
        <w:pStyle w:val="ListParagraph"/>
        <w:numPr>
          <w:ilvl w:val="0"/>
          <w:numId w:val="15"/>
        </w:numPr>
        <w:spacing w:before="60" w:line="360" w:lineRule="auto"/>
      </w:pPr>
      <w:r w:rsidRPr="00590384">
        <w:t>Safe transportation and handling with the help of proper equipment.</w:t>
      </w:r>
    </w:p>
    <w:p w14:paraId="3A64F859" w14:textId="77777777" w:rsidR="0098289A" w:rsidRDefault="00DE2D02" w:rsidP="0098289A">
      <w:pPr>
        <w:pStyle w:val="ListParagraph"/>
        <w:numPr>
          <w:ilvl w:val="0"/>
          <w:numId w:val="15"/>
        </w:numPr>
        <w:spacing w:before="60" w:line="360" w:lineRule="auto"/>
      </w:pPr>
      <w:r w:rsidRPr="00590384">
        <w:t>Good interaction with residents, families, and multidisciplinary teams.</w:t>
      </w:r>
    </w:p>
    <w:p w14:paraId="7F861889" w14:textId="77777777" w:rsidR="0098289A" w:rsidRDefault="00DE2D02" w:rsidP="0098289A">
      <w:pPr>
        <w:pStyle w:val="ListParagraph"/>
        <w:numPr>
          <w:ilvl w:val="0"/>
          <w:numId w:val="15"/>
        </w:numPr>
        <w:spacing w:before="60" w:line="360" w:lineRule="auto"/>
      </w:pPr>
      <w:r w:rsidRPr="00590384">
        <w:t>De-escalation strategies of dealing with problematic behaviours in a calm and professional manner.</w:t>
      </w:r>
    </w:p>
    <w:p w14:paraId="4A7BA45B" w14:textId="77777777" w:rsidR="0098289A" w:rsidRPr="0098289A" w:rsidRDefault="0098289A" w:rsidP="0098289A">
      <w:pPr>
        <w:pStyle w:val="ListParagraph"/>
        <w:numPr>
          <w:ilvl w:val="0"/>
          <w:numId w:val="15"/>
        </w:numPr>
        <w:spacing w:before="60" w:line="360" w:lineRule="auto"/>
      </w:pPr>
      <w:r>
        <w:rPr>
          <w:bCs/>
        </w:rPr>
        <w:t>IT skills</w:t>
      </w:r>
      <w:r w:rsidR="00DE2D02" w:rsidRPr="0098289A">
        <w:rPr>
          <w:bCs/>
        </w:rPr>
        <w:t>: Microsoft Word, Excel, and email systems.</w:t>
      </w:r>
    </w:p>
    <w:p w14:paraId="2125F934" w14:textId="38C07600" w:rsidR="00601651" w:rsidRPr="00590384" w:rsidRDefault="00DE2D02" w:rsidP="0098289A">
      <w:pPr>
        <w:pStyle w:val="ListParagraph"/>
        <w:numPr>
          <w:ilvl w:val="0"/>
          <w:numId w:val="15"/>
        </w:numPr>
        <w:spacing w:before="60" w:line="360" w:lineRule="auto"/>
      </w:pPr>
      <w:r w:rsidRPr="00590384">
        <w:t>Good organizational, time management and multitasking skills.</w:t>
      </w:r>
    </w:p>
    <w:p w14:paraId="48D61229" w14:textId="77777777" w:rsidR="00601651" w:rsidRPr="00590384" w:rsidRDefault="001103EC" w:rsidP="0098289A">
      <w:pPr>
        <w:pStyle w:val="Heading2"/>
        <w:spacing w:line="360" w:lineRule="auto"/>
      </w:pPr>
      <w:r w:rsidRPr="00590384">
        <w:rPr>
          <w:rFonts w:eastAsia="Arial"/>
        </w:rPr>
        <w:t>Work Experience</w:t>
      </w:r>
    </w:p>
    <w:p w14:paraId="578399AB" w14:textId="77777777" w:rsidR="00601651" w:rsidRPr="00590384" w:rsidRDefault="001103EC" w:rsidP="0098289A">
      <w:pPr>
        <w:spacing w:before="180" w:after="60" w:line="360" w:lineRule="auto"/>
      </w:pPr>
      <w:r w:rsidRPr="00590384">
        <w:rPr>
          <w:rFonts w:ascii="Arial" w:eastAsia="Arial" w:hAnsi="Arial" w:cs="Arial"/>
          <w:b/>
          <w:bCs/>
          <w:sz w:val="24"/>
          <w:szCs w:val="24"/>
        </w:rPr>
        <w:t>Care Assistant | Rosewood Care Home, Birmingham</w:t>
      </w:r>
    </w:p>
    <w:p w14:paraId="6EAB08BD" w14:textId="77777777" w:rsidR="00601651" w:rsidRPr="00590384" w:rsidRDefault="001103EC" w:rsidP="0098289A">
      <w:pPr>
        <w:spacing w:before="60" w:after="60" w:line="360" w:lineRule="auto"/>
      </w:pPr>
      <w:r w:rsidRPr="00590384">
        <w:rPr>
          <w:rFonts w:ascii="Arial" w:eastAsia="Arial" w:hAnsi="Arial" w:cs="Arial"/>
          <w:i/>
          <w:iCs/>
        </w:rPr>
        <w:t>June 2022 – Present</w:t>
      </w:r>
    </w:p>
    <w:p w14:paraId="0A1BB476" w14:textId="77777777" w:rsidR="0098289A" w:rsidRDefault="00DE2D02" w:rsidP="0098289A">
      <w:pPr>
        <w:pStyle w:val="ListParagraph"/>
        <w:numPr>
          <w:ilvl w:val="0"/>
          <w:numId w:val="16"/>
        </w:numPr>
        <w:spacing w:before="40" w:after="40" w:line="360" w:lineRule="auto"/>
      </w:pPr>
      <w:r w:rsidRPr="00590384">
        <w:t>Provide elder residents, with or without dementia, mobility challenges, and complex needs with high-quality, person-centred care.</w:t>
      </w:r>
    </w:p>
    <w:p w14:paraId="21F1F40E" w14:textId="77777777" w:rsidR="0098289A" w:rsidRDefault="00DE2D02" w:rsidP="0098289A">
      <w:pPr>
        <w:pStyle w:val="ListParagraph"/>
        <w:numPr>
          <w:ilvl w:val="0"/>
          <w:numId w:val="16"/>
        </w:numPr>
        <w:spacing w:before="40" w:after="40" w:line="360" w:lineRule="auto"/>
      </w:pPr>
      <w:r w:rsidRPr="00590384">
        <w:t>Help with any personal care, such as bathing, dressing, continence care, and safe moving and handling using the relevant equipment.</w:t>
      </w:r>
    </w:p>
    <w:p w14:paraId="2816AAFD" w14:textId="77777777" w:rsidR="0098289A" w:rsidRDefault="00DE2D02" w:rsidP="0098289A">
      <w:pPr>
        <w:pStyle w:val="ListParagraph"/>
        <w:numPr>
          <w:ilvl w:val="0"/>
          <w:numId w:val="16"/>
        </w:numPr>
        <w:spacing w:before="40" w:after="40" w:line="360" w:lineRule="auto"/>
      </w:pPr>
      <w:r w:rsidRPr="00590384">
        <w:lastRenderedPageBreak/>
        <w:t>Monitoring and documenting the physical and emotional wellbeing of residents and promptly reporting to senior staff or nurses.</w:t>
      </w:r>
    </w:p>
    <w:p w14:paraId="1D94E722" w14:textId="77777777" w:rsidR="0098289A" w:rsidRDefault="00DE2D02" w:rsidP="0098289A">
      <w:pPr>
        <w:pStyle w:val="ListParagraph"/>
        <w:numPr>
          <w:ilvl w:val="0"/>
          <w:numId w:val="16"/>
        </w:numPr>
        <w:spacing w:before="40" w:after="40" w:line="360" w:lineRule="auto"/>
      </w:pPr>
      <w:r w:rsidRPr="00590384">
        <w:t>Support nutritional needs: This includes helping with meal preparation, feeding, and proper documentation of fluid and food intake.</w:t>
      </w:r>
    </w:p>
    <w:p w14:paraId="1DF0F858" w14:textId="77777777" w:rsidR="0098289A" w:rsidRDefault="00DE2D02" w:rsidP="0098289A">
      <w:pPr>
        <w:pStyle w:val="ListParagraph"/>
        <w:numPr>
          <w:ilvl w:val="0"/>
          <w:numId w:val="16"/>
        </w:numPr>
        <w:spacing w:before="40" w:after="40" w:line="360" w:lineRule="auto"/>
      </w:pPr>
      <w:r w:rsidRPr="00590384">
        <w:t>Provide medication under supervision as per care plans and safety procedures.</w:t>
      </w:r>
    </w:p>
    <w:p w14:paraId="72052D5F" w14:textId="77777777" w:rsidR="0098289A" w:rsidRDefault="00DE2D02" w:rsidP="0098289A">
      <w:pPr>
        <w:pStyle w:val="ListParagraph"/>
        <w:numPr>
          <w:ilvl w:val="0"/>
          <w:numId w:val="16"/>
        </w:numPr>
        <w:spacing w:before="40" w:after="40" w:line="360" w:lineRule="auto"/>
      </w:pPr>
      <w:r w:rsidRPr="00590384">
        <w:t>Develop trusting relationships with residents and families and promote dignity, respect, and independence always.</w:t>
      </w:r>
    </w:p>
    <w:p w14:paraId="20523BE8" w14:textId="210F9160" w:rsidR="00601651" w:rsidRPr="00590384" w:rsidRDefault="00DE2D02" w:rsidP="0098289A">
      <w:pPr>
        <w:pStyle w:val="ListParagraph"/>
        <w:numPr>
          <w:ilvl w:val="0"/>
          <w:numId w:val="16"/>
        </w:numPr>
        <w:spacing w:before="40" w:after="40" w:line="360" w:lineRule="auto"/>
      </w:pPr>
      <w:r w:rsidRPr="00590384">
        <w:t>Keep specific, precise care notes and adhere to the CQC standards and company policies. Work</w:t>
      </w:r>
      <w:r w:rsidRPr="0098289A">
        <w:rPr>
          <w:rFonts w:ascii="Arial" w:eastAsia="Arial" w:hAnsi="Arial" w:cs="Arial"/>
        </w:rPr>
        <w:t xml:space="preserve"> collaboratively within a multidisciplinary team to deliver consistent and effective care</w:t>
      </w:r>
      <w:r w:rsidRPr="00590384">
        <w:t>.</w:t>
      </w:r>
    </w:p>
    <w:p w14:paraId="0DD0F42C" w14:textId="77777777" w:rsidR="00601651" w:rsidRPr="00590384" w:rsidRDefault="001103EC" w:rsidP="0098289A">
      <w:pPr>
        <w:spacing w:before="180" w:after="60" w:line="360" w:lineRule="auto"/>
      </w:pPr>
      <w:r w:rsidRPr="00590384">
        <w:rPr>
          <w:rFonts w:ascii="Arial" w:eastAsia="Arial" w:hAnsi="Arial" w:cs="Arial"/>
          <w:b/>
          <w:bCs/>
          <w:sz w:val="24"/>
          <w:szCs w:val="24"/>
        </w:rPr>
        <w:t>Support Worker (Part-Time) | Community Living Services, Birmingham</w:t>
      </w:r>
    </w:p>
    <w:p w14:paraId="2433FB00" w14:textId="77777777" w:rsidR="00601651" w:rsidRPr="00590384" w:rsidRDefault="001103EC" w:rsidP="0098289A">
      <w:pPr>
        <w:spacing w:before="60" w:after="60" w:line="360" w:lineRule="auto"/>
      </w:pPr>
      <w:r w:rsidRPr="00590384">
        <w:rPr>
          <w:rFonts w:ascii="Arial" w:eastAsia="Arial" w:hAnsi="Arial" w:cs="Arial"/>
          <w:i/>
          <w:iCs/>
        </w:rPr>
        <w:t>January 2021 – May 2022</w:t>
      </w:r>
    </w:p>
    <w:p w14:paraId="4B9AF68B" w14:textId="77777777" w:rsidR="0098289A" w:rsidRDefault="00DE2D02" w:rsidP="0098289A">
      <w:pPr>
        <w:pStyle w:val="ListParagraph"/>
        <w:numPr>
          <w:ilvl w:val="0"/>
          <w:numId w:val="17"/>
        </w:numPr>
        <w:spacing w:before="60" w:line="360" w:lineRule="auto"/>
      </w:pPr>
      <w:r w:rsidRPr="00590384">
        <w:t>Served the needs of people with learning disabilities and mental health in supported living.</w:t>
      </w:r>
    </w:p>
    <w:p w14:paraId="32C0D461" w14:textId="77777777" w:rsidR="0098289A" w:rsidRDefault="00DE2D02" w:rsidP="0098289A">
      <w:pPr>
        <w:pStyle w:val="ListParagraph"/>
        <w:numPr>
          <w:ilvl w:val="0"/>
          <w:numId w:val="17"/>
        </w:numPr>
        <w:spacing w:before="60" w:line="360" w:lineRule="auto"/>
      </w:pPr>
      <w:r w:rsidRPr="00590384">
        <w:t>Helped with daily living tasks such as cooking, washing, budgeting and personal care.</w:t>
      </w:r>
    </w:p>
    <w:p w14:paraId="51B58966" w14:textId="77777777" w:rsidR="0098289A" w:rsidRDefault="00DE2D02" w:rsidP="0098289A">
      <w:pPr>
        <w:pStyle w:val="ListParagraph"/>
        <w:numPr>
          <w:ilvl w:val="0"/>
          <w:numId w:val="17"/>
        </w:numPr>
        <w:spacing w:before="60" w:line="360" w:lineRule="auto"/>
      </w:pPr>
      <w:r w:rsidRPr="00590384">
        <w:t>Fostered self-reliance and development of life skills and maintained a secure and conducive environment.</w:t>
      </w:r>
    </w:p>
    <w:p w14:paraId="6A3F6186" w14:textId="77777777" w:rsidR="0098289A" w:rsidRDefault="00DE2D02" w:rsidP="0098289A">
      <w:pPr>
        <w:pStyle w:val="ListParagraph"/>
        <w:numPr>
          <w:ilvl w:val="0"/>
          <w:numId w:val="17"/>
        </w:numPr>
        <w:spacing w:before="60" w:line="360" w:lineRule="auto"/>
      </w:pPr>
      <w:r w:rsidRPr="00590384">
        <w:t>Gave medication as per care plans and documented all assistance given appropriately.</w:t>
      </w:r>
    </w:p>
    <w:p w14:paraId="0000E9E8" w14:textId="77777777" w:rsidR="0098289A" w:rsidRDefault="00DE2D02" w:rsidP="0098289A">
      <w:pPr>
        <w:pStyle w:val="ListParagraph"/>
        <w:numPr>
          <w:ilvl w:val="0"/>
          <w:numId w:val="17"/>
        </w:numPr>
        <w:spacing w:before="60" w:line="360" w:lineRule="auto"/>
      </w:pPr>
      <w:r w:rsidRPr="00590384">
        <w:t xml:space="preserve">Designed and adhered to </w:t>
      </w:r>
      <w:r w:rsidR="00590384" w:rsidRPr="00590384">
        <w:t>individualized</w:t>
      </w:r>
      <w:r w:rsidRPr="00590384">
        <w:t xml:space="preserve"> care and support plans based on individual needs and objectives.</w:t>
      </w:r>
    </w:p>
    <w:p w14:paraId="7097A371" w14:textId="77777777" w:rsidR="0098289A" w:rsidRDefault="00DE2D02" w:rsidP="0098289A">
      <w:pPr>
        <w:pStyle w:val="ListParagraph"/>
        <w:numPr>
          <w:ilvl w:val="0"/>
          <w:numId w:val="17"/>
        </w:numPr>
        <w:spacing w:before="60" w:line="360" w:lineRule="auto"/>
      </w:pPr>
      <w:r w:rsidRPr="00590384">
        <w:t>Supported social activity through organizing activities, appointments, and outings.</w:t>
      </w:r>
    </w:p>
    <w:p w14:paraId="3E65BDD9" w14:textId="77777777" w:rsidR="0098289A" w:rsidRDefault="00DE2D02" w:rsidP="0098289A">
      <w:pPr>
        <w:pStyle w:val="ListParagraph"/>
        <w:numPr>
          <w:ilvl w:val="0"/>
          <w:numId w:val="17"/>
        </w:numPr>
        <w:spacing w:before="60" w:line="360" w:lineRule="auto"/>
      </w:pPr>
      <w:r w:rsidRPr="00590384">
        <w:t xml:space="preserve">Calmly and professionally addressed challenging </w:t>
      </w:r>
      <w:proofErr w:type="spellStart"/>
      <w:r w:rsidRPr="00590384">
        <w:t>behaviours</w:t>
      </w:r>
      <w:proofErr w:type="spellEnd"/>
      <w:r w:rsidRPr="00590384">
        <w:t xml:space="preserve"> through de-escalation.</w:t>
      </w:r>
    </w:p>
    <w:p w14:paraId="602401AF" w14:textId="26CA6A88" w:rsidR="00601651" w:rsidRPr="00590384" w:rsidRDefault="00DE2D02" w:rsidP="0098289A">
      <w:pPr>
        <w:pStyle w:val="ListParagraph"/>
        <w:numPr>
          <w:ilvl w:val="0"/>
          <w:numId w:val="17"/>
        </w:numPr>
        <w:spacing w:before="60" w:line="360" w:lineRule="auto"/>
      </w:pPr>
      <w:r w:rsidRPr="00590384">
        <w:t xml:space="preserve">Kept </w:t>
      </w:r>
      <w:r w:rsidR="00590384" w:rsidRPr="00590384">
        <w:t>honest communication</w:t>
      </w:r>
      <w:r w:rsidRPr="00590384">
        <w:t xml:space="preserve"> with co-workers, families, and external professionals.</w:t>
      </w:r>
    </w:p>
    <w:p w14:paraId="6061738F" w14:textId="77777777" w:rsidR="00601651" w:rsidRPr="00590384" w:rsidRDefault="001103EC" w:rsidP="0098289A">
      <w:pPr>
        <w:pStyle w:val="Heading2"/>
        <w:spacing w:line="360" w:lineRule="auto"/>
      </w:pPr>
      <w:r w:rsidRPr="00590384">
        <w:rPr>
          <w:rFonts w:eastAsia="Arial"/>
        </w:rPr>
        <w:t>Education</w:t>
      </w:r>
    </w:p>
    <w:p w14:paraId="077C46CD" w14:textId="51C3A3E3" w:rsidR="00DE2D02" w:rsidRPr="00590384" w:rsidRDefault="001103EC" w:rsidP="0098289A">
      <w:pPr>
        <w:spacing w:before="60" w:after="60" w:line="360" w:lineRule="auto"/>
        <w:ind w:left="120"/>
      </w:pPr>
      <w:r w:rsidRPr="00590384">
        <w:rPr>
          <w:rFonts w:ascii="Arial" w:eastAsia="Arial" w:hAnsi="Arial" w:cs="Arial"/>
          <w:b/>
          <w:bCs/>
        </w:rPr>
        <w:t>CertHE Health &amp; Social Care (Currently Pursuing)</w:t>
      </w:r>
      <w:r w:rsidRPr="00590384">
        <w:rPr>
          <w:rFonts w:ascii="Arial" w:eastAsia="Arial" w:hAnsi="Arial" w:cs="Arial"/>
        </w:rPr>
        <w:t xml:space="preserve"> | University of Wales Trinity Saint David</w:t>
      </w:r>
    </w:p>
    <w:p w14:paraId="01CA6631" w14:textId="2E6CC9DD" w:rsidR="00601651" w:rsidRPr="00590384" w:rsidRDefault="001103EC" w:rsidP="0098289A">
      <w:pPr>
        <w:spacing w:before="60" w:after="60" w:line="360" w:lineRule="auto"/>
        <w:ind w:firstLine="120"/>
      </w:pPr>
      <w:r w:rsidRPr="00590384">
        <w:rPr>
          <w:rFonts w:ascii="Arial" w:eastAsia="Arial" w:hAnsi="Arial" w:cs="Arial"/>
          <w:b/>
          <w:bCs/>
        </w:rPr>
        <w:t>GCSEs</w:t>
      </w:r>
      <w:r w:rsidRPr="00590384">
        <w:rPr>
          <w:rFonts w:ascii="Arial" w:eastAsia="Arial" w:hAnsi="Arial" w:cs="Arial"/>
        </w:rPr>
        <w:t xml:space="preserve"> | Mathematics – Grade 5, English – Grade 5, Science – Grade 5</w:t>
      </w:r>
    </w:p>
    <w:p w14:paraId="4CBF10E2" w14:textId="77777777" w:rsidR="00601651" w:rsidRPr="00590384" w:rsidRDefault="001103EC" w:rsidP="0098289A">
      <w:pPr>
        <w:pStyle w:val="Heading2"/>
        <w:spacing w:line="360" w:lineRule="auto"/>
      </w:pPr>
      <w:r w:rsidRPr="00590384">
        <w:rPr>
          <w:rFonts w:eastAsia="Arial"/>
        </w:rPr>
        <w:t>Interests &amp; Hobbies</w:t>
      </w:r>
    </w:p>
    <w:p w14:paraId="372D5848" w14:textId="77777777" w:rsidR="0098289A" w:rsidRDefault="00DE2D02" w:rsidP="0098289A">
      <w:pPr>
        <w:pStyle w:val="ListParagraph"/>
        <w:numPr>
          <w:ilvl w:val="0"/>
          <w:numId w:val="18"/>
        </w:numPr>
        <w:spacing w:before="60" w:line="360" w:lineRule="auto"/>
      </w:pPr>
      <w:r w:rsidRPr="00590384">
        <w:t>Volunteering in community health and wellbeing programs.</w:t>
      </w:r>
    </w:p>
    <w:p w14:paraId="7EFDB779" w14:textId="77777777" w:rsidR="0098289A" w:rsidRDefault="00DE2D02" w:rsidP="0098289A">
      <w:pPr>
        <w:pStyle w:val="ListParagraph"/>
        <w:numPr>
          <w:ilvl w:val="0"/>
          <w:numId w:val="18"/>
        </w:numPr>
        <w:spacing w:before="60" w:line="360" w:lineRule="auto"/>
      </w:pPr>
      <w:r w:rsidRPr="00590384">
        <w:t>Reading health and social care literature to be abreast of developments in the sector.</w:t>
      </w:r>
    </w:p>
    <w:p w14:paraId="77F645C4" w14:textId="3FA02D7C" w:rsidR="00601651" w:rsidRPr="00590384" w:rsidRDefault="00DE2D02" w:rsidP="0098289A">
      <w:pPr>
        <w:pStyle w:val="ListParagraph"/>
        <w:numPr>
          <w:ilvl w:val="0"/>
          <w:numId w:val="18"/>
        </w:numPr>
        <w:spacing w:before="60" w:line="360" w:lineRule="auto"/>
      </w:pPr>
      <w:r w:rsidRPr="00590384">
        <w:t>Engaging in group work that builds teamwork and team spirit.</w:t>
      </w:r>
    </w:p>
    <w:p w14:paraId="3DDF6877" w14:textId="77777777" w:rsidR="00601651" w:rsidRPr="00590384" w:rsidRDefault="001103EC" w:rsidP="0098289A">
      <w:pPr>
        <w:pStyle w:val="Heading2"/>
        <w:spacing w:line="360" w:lineRule="auto"/>
      </w:pPr>
      <w:r w:rsidRPr="00590384">
        <w:rPr>
          <w:rFonts w:eastAsia="Arial"/>
        </w:rPr>
        <w:t>References</w:t>
      </w:r>
    </w:p>
    <w:p w14:paraId="3EB7653D" w14:textId="44E0C221" w:rsidR="00601651" w:rsidRPr="00590384" w:rsidRDefault="001103EC" w:rsidP="0098289A">
      <w:pPr>
        <w:spacing w:before="60" w:after="60" w:line="360" w:lineRule="auto"/>
        <w:ind w:firstLine="120"/>
      </w:pPr>
      <w:r w:rsidRPr="00590384">
        <w:rPr>
          <w:rFonts w:ascii="Arial" w:eastAsia="Arial" w:hAnsi="Arial" w:cs="Arial"/>
        </w:rPr>
        <w:t>Available upon request</w:t>
      </w:r>
    </w:p>
    <w:p w14:paraId="4FAC0EB1" w14:textId="73EDF4C5" w:rsidR="00601651" w:rsidRPr="00590384" w:rsidRDefault="001103EC" w:rsidP="0098289A">
      <w:pPr>
        <w:pStyle w:val="Heading1"/>
        <w:spacing w:line="360" w:lineRule="auto"/>
      </w:pPr>
      <w:r w:rsidRPr="00590384">
        <w:br w:type="page"/>
      </w:r>
      <w:r w:rsidRPr="00590384">
        <w:rPr>
          <w:rFonts w:eastAsia="Arial"/>
        </w:rPr>
        <w:lastRenderedPageBreak/>
        <w:t xml:space="preserve"> Personal Statement</w:t>
      </w:r>
    </w:p>
    <w:p w14:paraId="6F95F462" w14:textId="77777777" w:rsidR="0029649C" w:rsidRPr="00590384" w:rsidRDefault="0029649C" w:rsidP="0098289A">
      <w:pPr>
        <w:spacing w:line="360" w:lineRule="auto"/>
      </w:pPr>
      <w:r w:rsidRPr="00590384">
        <w:t>I am seeking the position of Care Assistant as I believe in my heart that I must assist individuals to live with dignity, comfort, and as much independence as I can provide. Having a direct care experience of more than four years in a residential care home and a supported living service, I have already attained a practical, person-centred approach to care, which I am keen to expand on.</w:t>
      </w:r>
    </w:p>
    <w:p w14:paraId="66CD57B3" w14:textId="77777777" w:rsidR="0029649C" w:rsidRPr="00590384" w:rsidRDefault="0029649C" w:rsidP="0098289A">
      <w:pPr>
        <w:spacing w:line="360" w:lineRule="auto"/>
      </w:pPr>
      <w:r w:rsidRPr="00590384">
        <w:t xml:space="preserve">In Rosewood Care Home, I have been fortunate to be able to work with the elderly, even those with dementia, mobility issues, and complicated physical health. This job has reinforced my skills in providing personal care that is sensitive and professional, safe administration of medications, keeping of accurate records that meet CQC requirements, and a relaxed reaction to evolving client demands. Before this, my experience with Community Living Services provided a general experience in assisting people with mental health needs and learning disabilities. I made </w:t>
      </w:r>
      <w:proofErr w:type="spellStart"/>
      <w:r w:rsidRPr="00590384">
        <w:t>individualised</w:t>
      </w:r>
      <w:proofErr w:type="spellEnd"/>
      <w:r w:rsidRPr="00590384">
        <w:t xml:space="preserve"> care plans, provided life skills and community involvement and regularly used de-escalation interventions to deal with difficult </w:t>
      </w:r>
      <w:proofErr w:type="spellStart"/>
      <w:r w:rsidRPr="00590384">
        <w:t>behaviour</w:t>
      </w:r>
      <w:proofErr w:type="spellEnd"/>
      <w:r w:rsidRPr="00590384">
        <w:t>. All of these experiences have provided me with a comprehensive base in the field of health and social care practice (Skills for Care, 2023).</w:t>
      </w:r>
    </w:p>
    <w:p w14:paraId="6EAA50DB" w14:textId="77777777" w:rsidR="0029649C" w:rsidRPr="00590384" w:rsidRDefault="0029649C" w:rsidP="0098289A">
      <w:pPr>
        <w:spacing w:line="360" w:lineRule="auto"/>
      </w:pPr>
      <w:r w:rsidRPr="00590384">
        <w:t xml:space="preserve">Communication is one of my strengths in the workplace. I have proven to be an active listener, who adjusts their communication style to the particular person and actively engages in open dialogue with respect and sensitivity towards the residents, their family and the rest of the care team. Empirical evidence shows that successful communication is the key to providing safe and high-quality care and developing the trust clients are required to feel safe (Health Foundation, 2021). I take this </w:t>
      </w:r>
      <w:proofErr w:type="gramStart"/>
      <w:r w:rsidRPr="00590384">
        <w:t>principle to</w:t>
      </w:r>
      <w:proofErr w:type="gramEnd"/>
      <w:r w:rsidRPr="00590384">
        <w:t xml:space="preserve"> every shift, be it in taking time to comfort an anxious resident, inform a co-worker about some change in a </w:t>
      </w:r>
      <w:proofErr w:type="gramStart"/>
      <w:r w:rsidRPr="00590384">
        <w:t>clients</w:t>
      </w:r>
      <w:proofErr w:type="gramEnd"/>
      <w:r w:rsidRPr="00590384">
        <w:t xml:space="preserve"> condition, or even providing feedback to a nurse.</w:t>
      </w:r>
    </w:p>
    <w:p w14:paraId="16ECD1CE" w14:textId="77777777" w:rsidR="0029649C" w:rsidRPr="00590384" w:rsidRDefault="0029649C" w:rsidP="0098289A">
      <w:pPr>
        <w:spacing w:line="360" w:lineRule="auto"/>
      </w:pPr>
      <w:r w:rsidRPr="00590384">
        <w:t xml:space="preserve">I am also very </w:t>
      </w:r>
      <w:proofErr w:type="spellStart"/>
      <w:r w:rsidRPr="00590384">
        <w:t>organised</w:t>
      </w:r>
      <w:proofErr w:type="spellEnd"/>
      <w:r w:rsidRPr="00590384">
        <w:t xml:space="preserve"> and trustworthy. I am well </w:t>
      </w:r>
      <w:proofErr w:type="spellStart"/>
      <w:r w:rsidRPr="00590384">
        <w:t>organised</w:t>
      </w:r>
      <w:proofErr w:type="spellEnd"/>
      <w:r w:rsidRPr="00590384">
        <w:t xml:space="preserve"> with my workload and I make sure I put the competing needs first without jeopardizing on the quality of care. According to the NHS (2022), personal responsibility and proper time management are the key traits of care workers, who can consistently and efficiently give their services, and I do not ignore this responsibility in all my activities.</w:t>
      </w:r>
    </w:p>
    <w:p w14:paraId="53540F51" w14:textId="16398336" w:rsidR="00601651" w:rsidRPr="00590384" w:rsidRDefault="0029649C" w:rsidP="0098289A">
      <w:pPr>
        <w:spacing w:line="360" w:lineRule="auto"/>
      </w:pPr>
      <w:r w:rsidRPr="00590384">
        <w:t>My academic pursuits are currently reflected in a CertHE in Health and Social Care, which indicates my belief in professional development and basing my practical work on evidence-based knowledge. The areas I am especially interested in expanding my knowledge are in dementia care and to become a senior care professional in the future. I am driven, flexible, and willing to make a difference to a group that has my values. I believe that my experience, my work ethic, and my sincerity to care about other people make me a good prospect to take up this position.</w:t>
      </w:r>
      <w:r w:rsidRPr="00590384">
        <w:br w:type="page"/>
      </w:r>
    </w:p>
    <w:p w14:paraId="4912E908" w14:textId="594EF542" w:rsidR="007B1C8A" w:rsidRPr="0098289A" w:rsidRDefault="001103EC" w:rsidP="0098289A">
      <w:pPr>
        <w:pStyle w:val="Heading1"/>
        <w:spacing w:line="360" w:lineRule="auto"/>
        <w:rPr>
          <w:rFonts w:eastAsia="Arial"/>
        </w:rPr>
      </w:pPr>
      <w:r w:rsidRPr="00590384">
        <w:rPr>
          <w:rFonts w:eastAsia="Arial"/>
        </w:rPr>
        <w:lastRenderedPageBreak/>
        <w:t>SWOT A</w:t>
      </w:r>
      <w:r w:rsidR="007B1C8A">
        <w:rPr>
          <w:rFonts w:eastAsia="Arial"/>
        </w:rPr>
        <w:t xml:space="preserve">NALYSIS &amp; </w:t>
      </w:r>
      <w:r w:rsidR="007B1C8A" w:rsidRPr="00590384">
        <w:rPr>
          <w:rFonts w:eastAsia="Arial"/>
        </w:rPr>
        <w:t>PERSONAL DEVELOPMENT PLAN (PDP)</w:t>
      </w:r>
    </w:p>
    <w:p w14:paraId="56EB2571" w14:textId="2505ABDC" w:rsidR="00601651" w:rsidRPr="00590384" w:rsidRDefault="007B1C8A" w:rsidP="0098289A">
      <w:pPr>
        <w:pStyle w:val="Heading2"/>
        <w:spacing w:line="360" w:lineRule="auto"/>
        <w:rPr>
          <w:color w:val="auto"/>
        </w:rPr>
      </w:pPr>
      <w:r>
        <w:rPr>
          <w:rFonts w:eastAsia="Arial"/>
        </w:rPr>
        <w:t xml:space="preserve">A: </w:t>
      </w:r>
      <w:r w:rsidRPr="00590384">
        <w:rPr>
          <w:rFonts w:eastAsia="Arial"/>
        </w:rPr>
        <w:t>SWOT A</w:t>
      </w:r>
      <w:r>
        <w:rPr>
          <w:rFonts w:eastAsia="Arial"/>
        </w:rPr>
        <w:t>NALYSIS</w:t>
      </w:r>
    </w:p>
    <w:p w14:paraId="560BE134" w14:textId="78ADF45B" w:rsidR="00601651" w:rsidRPr="00590384" w:rsidRDefault="0029649C" w:rsidP="0098289A">
      <w:pPr>
        <w:spacing w:before="80" w:line="360" w:lineRule="auto"/>
      </w:pPr>
      <w:r w:rsidRPr="00590384">
        <w:t>SWOT analysis is an organized planning instrument to assess personal Strengths, Weaknesses, Opportunities, and Threats concerning a particular position or objective (Mind Tools, 2021). The following analysis is done in relation to the Care Assistant job.</w:t>
      </w:r>
      <w:r w:rsidR="003945D5">
        <w:t xml:space="preserve"> E</w:t>
      </w:r>
      <w:r w:rsidR="00B007F7">
        <w:t>laborate on</w:t>
      </w:r>
      <w:r w:rsidR="003945D5">
        <w:t xml:space="preserve"> what SWOT analysis is</w:t>
      </w:r>
    </w:p>
    <w:tbl>
      <w:tblPr>
        <w:tblpPr w:leftFromText="180" w:rightFromText="180" w:vertAnchor="text" w:horzAnchor="margin" w:tblpXSpec="center" w:tblpY="160"/>
        <w:tblW w:w="101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5083"/>
        <w:gridCol w:w="5083"/>
      </w:tblGrid>
      <w:tr w:rsidR="007B1C8A" w:rsidRPr="00590384" w14:paraId="5B7CE19D" w14:textId="77777777" w:rsidTr="00CA6E0E">
        <w:trPr>
          <w:trHeight w:val="5088"/>
        </w:trPr>
        <w:tc>
          <w:tcPr>
            <w:tcW w:w="5083" w:type="dxa"/>
            <w:tcBorders>
              <w:top w:val="single" w:sz="4" w:space="0" w:color="auto"/>
              <w:left w:val="single" w:sz="4" w:space="0" w:color="auto"/>
              <w:bottom w:val="single" w:sz="4" w:space="0" w:color="auto"/>
              <w:right w:val="single" w:sz="4" w:space="0" w:color="auto"/>
            </w:tcBorders>
            <w:shd w:val="clear" w:color="auto" w:fill="E8F4FB"/>
            <w:tcMar>
              <w:top w:w="100" w:type="dxa"/>
              <w:left w:w="140" w:type="dxa"/>
              <w:bottom w:w="100" w:type="dxa"/>
              <w:right w:w="140" w:type="dxa"/>
            </w:tcMar>
          </w:tcPr>
          <w:p w14:paraId="2A1BDC9D" w14:textId="77777777" w:rsidR="007B1C8A" w:rsidRPr="00590384" w:rsidRDefault="007B1C8A" w:rsidP="0098289A">
            <w:pPr>
              <w:spacing w:before="60" w:after="60" w:line="360" w:lineRule="auto"/>
            </w:pPr>
            <w:r w:rsidRPr="00590384">
              <w:rPr>
                <w:rFonts w:ascii="Arial" w:eastAsia="Arial" w:hAnsi="Arial" w:cs="Arial"/>
                <w:b/>
                <w:bCs/>
              </w:rPr>
              <w:t>STRENGTHS</w:t>
            </w:r>
          </w:p>
          <w:p w14:paraId="09EB2B4F" w14:textId="77777777" w:rsidR="007B1C8A" w:rsidRPr="00590384" w:rsidRDefault="007B1C8A" w:rsidP="0098289A">
            <w:pPr>
              <w:pStyle w:val="ListParagraph"/>
              <w:numPr>
                <w:ilvl w:val="0"/>
                <w:numId w:val="2"/>
              </w:numPr>
              <w:spacing w:before="30" w:after="30" w:line="360" w:lineRule="auto"/>
              <w:rPr>
                <w:sz w:val="20"/>
                <w:szCs w:val="20"/>
              </w:rPr>
            </w:pPr>
            <w:r w:rsidRPr="00590384">
              <w:rPr>
                <w:sz w:val="20"/>
                <w:szCs w:val="20"/>
              </w:rPr>
              <w:t>More than four years of practical care in residential and community care.</w:t>
            </w:r>
          </w:p>
          <w:p w14:paraId="1DE938FD" w14:textId="77777777" w:rsidR="007B1C8A" w:rsidRPr="00590384" w:rsidRDefault="007B1C8A" w:rsidP="0098289A">
            <w:pPr>
              <w:pStyle w:val="ListParagraph"/>
              <w:numPr>
                <w:ilvl w:val="0"/>
                <w:numId w:val="2"/>
              </w:numPr>
              <w:spacing w:before="30" w:after="30" w:line="360" w:lineRule="auto"/>
              <w:rPr>
                <w:sz w:val="20"/>
                <w:szCs w:val="20"/>
              </w:rPr>
            </w:pPr>
            <w:r w:rsidRPr="00590384">
              <w:rPr>
                <w:sz w:val="20"/>
                <w:szCs w:val="20"/>
              </w:rPr>
              <w:t>Demonstrated skill in providing person-centred care to patients with dementia, mobility challenges, as well as complex needs.</w:t>
            </w:r>
          </w:p>
          <w:p w14:paraId="173BF9BC" w14:textId="77777777" w:rsidR="007B1C8A" w:rsidRPr="00590384" w:rsidRDefault="007B1C8A" w:rsidP="0098289A">
            <w:pPr>
              <w:pStyle w:val="ListParagraph"/>
              <w:numPr>
                <w:ilvl w:val="0"/>
                <w:numId w:val="2"/>
              </w:numPr>
              <w:spacing w:before="30" w:after="30" w:line="360" w:lineRule="auto"/>
              <w:rPr>
                <w:sz w:val="20"/>
                <w:szCs w:val="20"/>
              </w:rPr>
            </w:pPr>
            <w:r w:rsidRPr="00590384">
              <w:rPr>
                <w:sz w:val="20"/>
                <w:szCs w:val="20"/>
              </w:rPr>
              <w:t>Effective communication and interpersonal skills with residents, families and multidisciplinary teams.</w:t>
            </w:r>
          </w:p>
          <w:p w14:paraId="72E86122" w14:textId="77777777" w:rsidR="007B1C8A" w:rsidRPr="00590384" w:rsidRDefault="007B1C8A" w:rsidP="0098289A">
            <w:pPr>
              <w:pStyle w:val="ListParagraph"/>
              <w:numPr>
                <w:ilvl w:val="0"/>
                <w:numId w:val="2"/>
              </w:numPr>
              <w:spacing w:before="30" w:after="30" w:line="360" w:lineRule="auto"/>
              <w:rPr>
                <w:sz w:val="20"/>
                <w:szCs w:val="20"/>
              </w:rPr>
            </w:pPr>
            <w:r w:rsidRPr="00590384">
              <w:rPr>
                <w:sz w:val="20"/>
                <w:szCs w:val="20"/>
              </w:rPr>
              <w:t>Knowledgeable in medicine administration and up to date CQC documents.</w:t>
            </w:r>
          </w:p>
          <w:p w14:paraId="57E34C43" w14:textId="77777777" w:rsidR="007B1C8A" w:rsidRPr="00590384" w:rsidRDefault="007B1C8A" w:rsidP="0098289A">
            <w:pPr>
              <w:pStyle w:val="ListParagraph"/>
              <w:numPr>
                <w:ilvl w:val="0"/>
                <w:numId w:val="2"/>
              </w:numPr>
              <w:spacing w:before="30" w:after="30" w:line="360" w:lineRule="auto"/>
              <w:rPr>
                <w:sz w:val="20"/>
                <w:szCs w:val="20"/>
              </w:rPr>
            </w:pPr>
            <w:r w:rsidRPr="00590384">
              <w:rPr>
                <w:sz w:val="20"/>
                <w:szCs w:val="20"/>
              </w:rPr>
              <w:t>Proven skills in being a self-reliant and a team player.</w:t>
            </w:r>
          </w:p>
          <w:p w14:paraId="45F18A5E" w14:textId="77777777" w:rsidR="007B1C8A" w:rsidRPr="00590384" w:rsidRDefault="007B1C8A" w:rsidP="0098289A">
            <w:pPr>
              <w:pStyle w:val="ListParagraph"/>
              <w:numPr>
                <w:ilvl w:val="0"/>
                <w:numId w:val="2"/>
              </w:numPr>
              <w:spacing w:before="30" w:after="30" w:line="360" w:lineRule="auto"/>
            </w:pPr>
            <w:r w:rsidRPr="00590384">
              <w:rPr>
                <w:sz w:val="20"/>
                <w:szCs w:val="20"/>
              </w:rPr>
              <w:t>Devoted to dignity, honor, and fostering self-reliance in everyday conduct</w:t>
            </w:r>
          </w:p>
        </w:tc>
        <w:tc>
          <w:tcPr>
            <w:tcW w:w="5083" w:type="dxa"/>
            <w:tcBorders>
              <w:top w:val="single" w:sz="4" w:space="0" w:color="auto"/>
              <w:left w:val="single" w:sz="4" w:space="0" w:color="auto"/>
              <w:bottom w:val="single" w:sz="4" w:space="0" w:color="auto"/>
              <w:right w:val="single" w:sz="4" w:space="0" w:color="auto"/>
            </w:tcBorders>
            <w:shd w:val="clear" w:color="auto" w:fill="FEF9E7"/>
            <w:tcMar>
              <w:top w:w="100" w:type="dxa"/>
              <w:left w:w="140" w:type="dxa"/>
              <w:bottom w:w="100" w:type="dxa"/>
              <w:right w:w="140" w:type="dxa"/>
            </w:tcMar>
          </w:tcPr>
          <w:p w14:paraId="5E5624CB" w14:textId="77777777" w:rsidR="007B1C8A" w:rsidRPr="00590384" w:rsidRDefault="007B1C8A" w:rsidP="0098289A">
            <w:pPr>
              <w:spacing w:before="60" w:after="60" w:line="360" w:lineRule="auto"/>
            </w:pPr>
            <w:r w:rsidRPr="00590384">
              <w:rPr>
                <w:rFonts w:ascii="Arial" w:eastAsia="Arial" w:hAnsi="Arial" w:cs="Arial"/>
                <w:b/>
                <w:bCs/>
              </w:rPr>
              <w:t>WEAKNESSES</w:t>
            </w:r>
          </w:p>
          <w:p w14:paraId="29CE681F" w14:textId="77777777" w:rsidR="007B1C8A" w:rsidRPr="00590384" w:rsidRDefault="007B1C8A" w:rsidP="0098289A">
            <w:pPr>
              <w:pStyle w:val="ListParagraph"/>
              <w:numPr>
                <w:ilvl w:val="0"/>
                <w:numId w:val="2"/>
              </w:numPr>
              <w:spacing w:before="30" w:after="30" w:line="360" w:lineRule="auto"/>
              <w:rPr>
                <w:sz w:val="20"/>
                <w:szCs w:val="20"/>
              </w:rPr>
            </w:pPr>
            <w:r w:rsidRPr="00590384">
              <w:rPr>
                <w:sz w:val="20"/>
                <w:szCs w:val="20"/>
              </w:rPr>
              <w:t>None of the following formal health and social care qualifications: no formal health and social care qualification more than current CertHE (in progress).</w:t>
            </w:r>
          </w:p>
          <w:p w14:paraId="6E7D4813" w14:textId="77777777" w:rsidR="007B1C8A" w:rsidRPr="00590384" w:rsidRDefault="007B1C8A" w:rsidP="0098289A">
            <w:pPr>
              <w:pStyle w:val="ListParagraph"/>
              <w:numPr>
                <w:ilvl w:val="0"/>
                <w:numId w:val="2"/>
              </w:numPr>
              <w:spacing w:before="30" w:after="30" w:line="360" w:lineRule="auto"/>
              <w:rPr>
                <w:sz w:val="20"/>
                <w:szCs w:val="20"/>
              </w:rPr>
            </w:pPr>
            <w:r w:rsidRPr="00590384">
              <w:rPr>
                <w:sz w:val="20"/>
                <w:szCs w:val="20"/>
              </w:rPr>
              <w:t>Minimal experience with specialized clinical practice: wound care or complicated medical conditions.</w:t>
            </w:r>
          </w:p>
          <w:p w14:paraId="5742E06F" w14:textId="77777777" w:rsidR="007B1C8A" w:rsidRPr="00590384" w:rsidRDefault="007B1C8A" w:rsidP="0098289A">
            <w:pPr>
              <w:pStyle w:val="ListParagraph"/>
              <w:numPr>
                <w:ilvl w:val="0"/>
                <w:numId w:val="2"/>
              </w:numPr>
              <w:spacing w:before="30" w:after="30" w:line="360" w:lineRule="auto"/>
              <w:rPr>
                <w:sz w:val="20"/>
                <w:szCs w:val="20"/>
              </w:rPr>
            </w:pPr>
            <w:r w:rsidRPr="00590384">
              <w:rPr>
                <w:sz w:val="20"/>
                <w:szCs w:val="20"/>
              </w:rPr>
              <w:t>Has reduced confidence in dealing with many high-dependency residents at once.</w:t>
            </w:r>
          </w:p>
          <w:p w14:paraId="3BA8F2F1" w14:textId="77777777" w:rsidR="007B1C8A" w:rsidRPr="00590384" w:rsidRDefault="007B1C8A" w:rsidP="0098289A">
            <w:pPr>
              <w:pStyle w:val="ListParagraph"/>
              <w:numPr>
                <w:ilvl w:val="0"/>
                <w:numId w:val="2"/>
              </w:numPr>
              <w:spacing w:before="30" w:after="30" w:line="360" w:lineRule="auto"/>
            </w:pPr>
            <w:r w:rsidRPr="00590384">
              <w:rPr>
                <w:sz w:val="20"/>
                <w:szCs w:val="20"/>
              </w:rPr>
              <w:t>Little supervisory or leadership experience.</w:t>
            </w:r>
          </w:p>
        </w:tc>
      </w:tr>
      <w:tr w:rsidR="007B1C8A" w:rsidRPr="00590384" w14:paraId="70DBE510" w14:textId="77777777" w:rsidTr="00CA6E0E">
        <w:trPr>
          <w:trHeight w:val="4513"/>
        </w:trPr>
        <w:tc>
          <w:tcPr>
            <w:tcW w:w="5083" w:type="dxa"/>
            <w:tcBorders>
              <w:top w:val="single" w:sz="4" w:space="0" w:color="auto"/>
              <w:left w:val="single" w:sz="4" w:space="0" w:color="auto"/>
              <w:bottom w:val="single" w:sz="4" w:space="0" w:color="auto"/>
              <w:right w:val="single" w:sz="4" w:space="0" w:color="auto"/>
            </w:tcBorders>
            <w:shd w:val="clear" w:color="auto" w:fill="EAFAF1"/>
            <w:tcMar>
              <w:top w:w="100" w:type="dxa"/>
              <w:left w:w="140" w:type="dxa"/>
              <w:bottom w:w="100" w:type="dxa"/>
              <w:right w:w="140" w:type="dxa"/>
            </w:tcMar>
          </w:tcPr>
          <w:p w14:paraId="60E82A9C" w14:textId="77777777" w:rsidR="007B1C8A" w:rsidRPr="00590384" w:rsidRDefault="007B1C8A" w:rsidP="0098289A">
            <w:pPr>
              <w:spacing w:before="60" w:after="60" w:line="360" w:lineRule="auto"/>
            </w:pPr>
            <w:r w:rsidRPr="00590384">
              <w:rPr>
                <w:rFonts w:ascii="Arial" w:eastAsia="Arial" w:hAnsi="Arial" w:cs="Arial"/>
                <w:b/>
                <w:bCs/>
              </w:rPr>
              <w:t>OPPORTUNITIES</w:t>
            </w:r>
          </w:p>
          <w:p w14:paraId="45B79610" w14:textId="77777777" w:rsidR="007B1C8A" w:rsidRPr="00590384" w:rsidRDefault="007B1C8A" w:rsidP="0098289A">
            <w:pPr>
              <w:pStyle w:val="ListParagraph"/>
              <w:numPr>
                <w:ilvl w:val="0"/>
                <w:numId w:val="2"/>
              </w:numPr>
              <w:spacing w:before="30" w:after="30" w:line="360" w:lineRule="auto"/>
              <w:rPr>
                <w:sz w:val="20"/>
                <w:szCs w:val="20"/>
              </w:rPr>
            </w:pPr>
            <w:r w:rsidRPr="00590384">
              <w:rPr>
                <w:sz w:val="20"/>
                <w:szCs w:val="20"/>
              </w:rPr>
              <w:t>Taking CertHE Health and Social Care at present, leading to Level 5 and degree studies.</w:t>
            </w:r>
          </w:p>
          <w:p w14:paraId="2F04B32A" w14:textId="77777777" w:rsidR="007B1C8A" w:rsidRPr="00590384" w:rsidRDefault="007B1C8A" w:rsidP="0098289A">
            <w:pPr>
              <w:pStyle w:val="ListParagraph"/>
              <w:numPr>
                <w:ilvl w:val="0"/>
                <w:numId w:val="2"/>
              </w:numPr>
              <w:spacing w:before="30" w:after="30" w:line="360" w:lineRule="auto"/>
              <w:rPr>
                <w:sz w:val="20"/>
                <w:szCs w:val="20"/>
              </w:rPr>
            </w:pPr>
            <w:r w:rsidRPr="00590384">
              <w:rPr>
                <w:sz w:val="20"/>
                <w:szCs w:val="20"/>
              </w:rPr>
              <w:t>The demand on skilled care workers in the UK is growing, particularly in the dementia and elderly care (NHS, 2022).</w:t>
            </w:r>
          </w:p>
          <w:p w14:paraId="625A1372" w14:textId="77777777" w:rsidR="007B1C8A" w:rsidRPr="00590384" w:rsidRDefault="007B1C8A" w:rsidP="0098289A">
            <w:pPr>
              <w:pStyle w:val="ListParagraph"/>
              <w:numPr>
                <w:ilvl w:val="0"/>
                <w:numId w:val="2"/>
              </w:numPr>
              <w:spacing w:before="30" w:after="30" w:line="360" w:lineRule="auto"/>
              <w:rPr>
                <w:sz w:val="20"/>
                <w:szCs w:val="20"/>
              </w:rPr>
            </w:pPr>
            <w:r w:rsidRPr="00590384">
              <w:rPr>
                <w:sz w:val="20"/>
                <w:szCs w:val="20"/>
              </w:rPr>
              <w:t xml:space="preserve">CPD training, required and specialist, via employer and Skills for Care </w:t>
            </w:r>
            <w:proofErr w:type="spellStart"/>
            <w:r w:rsidRPr="00590384">
              <w:rPr>
                <w:sz w:val="20"/>
                <w:szCs w:val="20"/>
              </w:rPr>
              <w:t>programmes</w:t>
            </w:r>
            <w:proofErr w:type="spellEnd"/>
            <w:r w:rsidRPr="00590384">
              <w:rPr>
                <w:sz w:val="20"/>
                <w:szCs w:val="20"/>
              </w:rPr>
              <w:t>.</w:t>
            </w:r>
          </w:p>
          <w:p w14:paraId="34A8D74E" w14:textId="77777777" w:rsidR="007B1C8A" w:rsidRPr="00590384" w:rsidRDefault="007B1C8A" w:rsidP="0098289A">
            <w:pPr>
              <w:pStyle w:val="ListParagraph"/>
              <w:numPr>
                <w:ilvl w:val="0"/>
                <w:numId w:val="2"/>
              </w:numPr>
              <w:spacing w:before="30" w:after="30" w:line="360" w:lineRule="auto"/>
              <w:rPr>
                <w:sz w:val="20"/>
                <w:szCs w:val="20"/>
              </w:rPr>
            </w:pPr>
            <w:r w:rsidRPr="00590384">
              <w:rPr>
                <w:sz w:val="20"/>
                <w:szCs w:val="20"/>
              </w:rPr>
              <w:t>Possibility of advancing to Senior Care Assistant or team leader positions after gaining more experience.</w:t>
            </w:r>
          </w:p>
          <w:p w14:paraId="4C588B79" w14:textId="77777777" w:rsidR="007B1C8A" w:rsidRPr="00590384" w:rsidRDefault="007B1C8A" w:rsidP="0098289A">
            <w:pPr>
              <w:pStyle w:val="ListParagraph"/>
              <w:numPr>
                <w:ilvl w:val="0"/>
                <w:numId w:val="2"/>
              </w:numPr>
              <w:spacing w:before="30" w:after="30" w:line="360" w:lineRule="auto"/>
            </w:pPr>
            <w:r w:rsidRPr="00590384">
              <w:rPr>
                <w:sz w:val="20"/>
                <w:szCs w:val="20"/>
              </w:rPr>
              <w:t>Potential to acquire specialist expertise in dementia care, end-of-life care or mentally supportive care</w:t>
            </w:r>
          </w:p>
        </w:tc>
        <w:tc>
          <w:tcPr>
            <w:tcW w:w="5083" w:type="dxa"/>
            <w:tcBorders>
              <w:top w:val="single" w:sz="4" w:space="0" w:color="auto"/>
              <w:left w:val="single" w:sz="4" w:space="0" w:color="auto"/>
              <w:bottom w:val="single" w:sz="4" w:space="0" w:color="auto"/>
              <w:right w:val="single" w:sz="4" w:space="0" w:color="auto"/>
            </w:tcBorders>
            <w:shd w:val="clear" w:color="auto" w:fill="FDEDEC"/>
            <w:tcMar>
              <w:top w:w="100" w:type="dxa"/>
              <w:left w:w="140" w:type="dxa"/>
              <w:bottom w:w="100" w:type="dxa"/>
              <w:right w:w="140" w:type="dxa"/>
            </w:tcMar>
          </w:tcPr>
          <w:p w14:paraId="7BEB8D60" w14:textId="77777777" w:rsidR="007B1C8A" w:rsidRPr="00590384" w:rsidRDefault="007B1C8A" w:rsidP="0098289A">
            <w:pPr>
              <w:spacing w:before="60" w:after="60" w:line="360" w:lineRule="auto"/>
            </w:pPr>
            <w:r w:rsidRPr="00590384">
              <w:rPr>
                <w:rFonts w:ascii="Arial" w:eastAsia="Arial" w:hAnsi="Arial" w:cs="Arial"/>
                <w:b/>
                <w:bCs/>
              </w:rPr>
              <w:t>THREATS</w:t>
            </w:r>
          </w:p>
          <w:p w14:paraId="169B95B6" w14:textId="77777777" w:rsidR="007B1C8A" w:rsidRPr="00590384" w:rsidRDefault="007B1C8A" w:rsidP="0098289A">
            <w:pPr>
              <w:pStyle w:val="ListParagraph"/>
              <w:numPr>
                <w:ilvl w:val="0"/>
                <w:numId w:val="2"/>
              </w:numPr>
              <w:spacing w:before="30" w:after="30" w:line="360" w:lineRule="auto"/>
              <w:rPr>
                <w:sz w:val="20"/>
                <w:szCs w:val="20"/>
              </w:rPr>
            </w:pPr>
            <w:r w:rsidRPr="00590384">
              <w:rPr>
                <w:sz w:val="20"/>
                <w:szCs w:val="20"/>
              </w:rPr>
              <w:t>High staff turnover and workforce pressures in the care sector have the potential to augment workload and burnout.</w:t>
            </w:r>
          </w:p>
          <w:p w14:paraId="69CB2814" w14:textId="77777777" w:rsidR="007B1C8A" w:rsidRPr="00590384" w:rsidRDefault="007B1C8A" w:rsidP="0098289A">
            <w:pPr>
              <w:pStyle w:val="ListParagraph"/>
              <w:numPr>
                <w:ilvl w:val="0"/>
                <w:numId w:val="2"/>
              </w:numPr>
              <w:spacing w:before="30" w:after="30" w:line="360" w:lineRule="auto"/>
              <w:rPr>
                <w:sz w:val="20"/>
                <w:szCs w:val="20"/>
              </w:rPr>
            </w:pPr>
            <w:r w:rsidRPr="00590384">
              <w:rPr>
                <w:sz w:val="20"/>
                <w:szCs w:val="20"/>
              </w:rPr>
              <w:t>Frequent changes to health and social care regulation require continuous updating of knowledge and practice</w:t>
            </w:r>
          </w:p>
          <w:p w14:paraId="31CD739D" w14:textId="77777777" w:rsidR="007B1C8A" w:rsidRPr="00590384" w:rsidRDefault="007B1C8A" w:rsidP="0098289A">
            <w:pPr>
              <w:pStyle w:val="ListParagraph"/>
              <w:numPr>
                <w:ilvl w:val="0"/>
                <w:numId w:val="2"/>
              </w:numPr>
              <w:spacing w:before="30" w:after="30" w:line="360" w:lineRule="auto"/>
              <w:rPr>
                <w:sz w:val="20"/>
                <w:szCs w:val="20"/>
              </w:rPr>
            </w:pPr>
            <w:r w:rsidRPr="00590384">
              <w:rPr>
                <w:sz w:val="20"/>
                <w:szCs w:val="20"/>
              </w:rPr>
              <w:t>Senior positions are competing against candidates who have a higher level of qualifications.</w:t>
            </w:r>
          </w:p>
          <w:p w14:paraId="31D91A8A" w14:textId="77777777" w:rsidR="007B1C8A" w:rsidRPr="00590384" w:rsidRDefault="007B1C8A" w:rsidP="0098289A">
            <w:pPr>
              <w:pStyle w:val="ListParagraph"/>
              <w:numPr>
                <w:ilvl w:val="0"/>
                <w:numId w:val="2"/>
              </w:numPr>
              <w:spacing w:before="30" w:after="30" w:line="360" w:lineRule="auto"/>
            </w:pPr>
            <w:r w:rsidRPr="00590384">
              <w:rPr>
                <w:sz w:val="20"/>
                <w:szCs w:val="20"/>
              </w:rPr>
              <w:t>The long-term resilience could be compromised due to the emotionally-demanding nature of the job unless the self-care strategies are implemented.</w:t>
            </w:r>
          </w:p>
        </w:tc>
      </w:tr>
    </w:tbl>
    <w:p w14:paraId="1D05E055" w14:textId="0A0E0A90" w:rsidR="007B1C8A" w:rsidRPr="00590384" w:rsidRDefault="007B1C8A" w:rsidP="0098289A">
      <w:pPr>
        <w:spacing w:before="160" w:line="360" w:lineRule="auto"/>
      </w:pPr>
    </w:p>
    <w:p w14:paraId="18050F8E" w14:textId="3011307E" w:rsidR="00601651" w:rsidRPr="00590384" w:rsidRDefault="007B1C8A" w:rsidP="0098289A">
      <w:pPr>
        <w:pStyle w:val="Heading2"/>
        <w:spacing w:line="360" w:lineRule="auto"/>
      </w:pPr>
      <w:r>
        <w:rPr>
          <w:rFonts w:eastAsia="Arial"/>
        </w:rPr>
        <w:t>B:</w:t>
      </w:r>
      <w:r w:rsidRPr="00590384">
        <w:rPr>
          <w:rFonts w:eastAsia="Arial"/>
        </w:rPr>
        <w:t xml:space="preserve"> PERSONAL DEVELOPMENT PLAN (PDP)</w:t>
      </w:r>
    </w:p>
    <w:p w14:paraId="15328751" w14:textId="77777777" w:rsidR="00601651" w:rsidRPr="00590384" w:rsidRDefault="00601651" w:rsidP="0098289A">
      <w:pPr>
        <w:spacing w:before="80" w:line="360" w:lineRule="auto"/>
      </w:pPr>
    </w:p>
    <w:p w14:paraId="4E502C97" w14:textId="4E07DC61" w:rsidR="00601651" w:rsidRPr="00590384" w:rsidRDefault="0070356F" w:rsidP="0098289A">
      <w:pPr>
        <w:spacing w:before="80" w:line="360" w:lineRule="auto"/>
      </w:pPr>
      <w:r w:rsidRPr="00590384">
        <w:t>A Personal Development Plan (PDP) is a systematic model that helps people define what they want to learn, then make arrangements to do it and track the progress throughout the timeframe (Open University, 2020). These three goals have been chosen as direct responses to the weaknesses and opportunities as indicated in the SWOT analysis above.</w:t>
      </w:r>
    </w:p>
    <w:tbl>
      <w:tblPr>
        <w:tblW w:w="967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05"/>
        <w:gridCol w:w="2472"/>
        <w:gridCol w:w="1720"/>
        <w:gridCol w:w="1720"/>
        <w:gridCol w:w="2257"/>
      </w:tblGrid>
      <w:tr w:rsidR="00064535" w:rsidRPr="00064535" w14:paraId="1579FE5C" w14:textId="77777777" w:rsidTr="00064535">
        <w:trPr>
          <w:trHeight w:val="436"/>
          <w:tblHeader/>
        </w:trPr>
        <w:tc>
          <w:tcPr>
            <w:tcW w:w="1505" w:type="dxa"/>
            <w:tcBorders>
              <w:top w:val="single" w:sz="4" w:space="0" w:color="AAAAAA"/>
              <w:left w:val="single" w:sz="4" w:space="0" w:color="AAAAAA"/>
              <w:bottom w:val="single" w:sz="4" w:space="0" w:color="auto"/>
              <w:right w:val="single" w:sz="4" w:space="0" w:color="AAAAAA"/>
            </w:tcBorders>
            <w:shd w:val="clear" w:color="auto" w:fill="F6C5AC" w:themeFill="accent2" w:themeFillTint="66"/>
            <w:tcMar>
              <w:top w:w="80" w:type="dxa"/>
              <w:left w:w="100" w:type="dxa"/>
              <w:bottom w:w="80" w:type="dxa"/>
              <w:right w:w="100" w:type="dxa"/>
            </w:tcMar>
          </w:tcPr>
          <w:p w14:paraId="74CB763E" w14:textId="77777777" w:rsidR="00601651" w:rsidRPr="00064535" w:rsidRDefault="001103EC" w:rsidP="0098289A">
            <w:pPr>
              <w:spacing w:line="360" w:lineRule="auto"/>
              <w:jc w:val="center"/>
            </w:pPr>
            <w:r w:rsidRPr="00064535">
              <w:t>Goal</w:t>
            </w:r>
          </w:p>
        </w:tc>
        <w:tc>
          <w:tcPr>
            <w:tcW w:w="2472" w:type="dxa"/>
            <w:tcBorders>
              <w:top w:val="single" w:sz="4" w:space="0" w:color="AAAAAA"/>
              <w:left w:val="single" w:sz="4" w:space="0" w:color="AAAAAA"/>
              <w:bottom w:val="single" w:sz="4" w:space="0" w:color="auto"/>
              <w:right w:val="single" w:sz="4" w:space="0" w:color="AAAAAA"/>
            </w:tcBorders>
            <w:shd w:val="clear" w:color="auto" w:fill="F6C5AC" w:themeFill="accent2" w:themeFillTint="66"/>
            <w:tcMar>
              <w:top w:w="80" w:type="dxa"/>
              <w:left w:w="100" w:type="dxa"/>
              <w:bottom w:w="80" w:type="dxa"/>
              <w:right w:w="100" w:type="dxa"/>
            </w:tcMar>
          </w:tcPr>
          <w:p w14:paraId="3C841D1D" w14:textId="77777777" w:rsidR="00601651" w:rsidRPr="00064535" w:rsidRDefault="001103EC" w:rsidP="0098289A">
            <w:pPr>
              <w:spacing w:line="360" w:lineRule="auto"/>
              <w:jc w:val="center"/>
            </w:pPr>
            <w:r w:rsidRPr="00064535">
              <w:rPr>
                <w:rFonts w:ascii="Arial" w:eastAsia="Arial" w:hAnsi="Arial" w:cs="Arial"/>
                <w:b/>
                <w:bCs/>
                <w:sz w:val="20"/>
                <w:szCs w:val="20"/>
              </w:rPr>
              <w:t>Action Steps</w:t>
            </w:r>
          </w:p>
        </w:tc>
        <w:tc>
          <w:tcPr>
            <w:tcW w:w="1720" w:type="dxa"/>
            <w:tcBorders>
              <w:top w:val="single" w:sz="4" w:space="0" w:color="AAAAAA"/>
              <w:left w:val="single" w:sz="4" w:space="0" w:color="AAAAAA"/>
              <w:bottom w:val="single" w:sz="4" w:space="0" w:color="auto"/>
              <w:right w:val="single" w:sz="4" w:space="0" w:color="AAAAAA"/>
            </w:tcBorders>
            <w:shd w:val="clear" w:color="auto" w:fill="F6C5AC" w:themeFill="accent2" w:themeFillTint="66"/>
            <w:tcMar>
              <w:top w:w="80" w:type="dxa"/>
              <w:left w:w="100" w:type="dxa"/>
              <w:bottom w:w="80" w:type="dxa"/>
              <w:right w:w="100" w:type="dxa"/>
            </w:tcMar>
          </w:tcPr>
          <w:p w14:paraId="335DAD4A" w14:textId="77777777" w:rsidR="00601651" w:rsidRPr="00064535" w:rsidRDefault="001103EC" w:rsidP="0098289A">
            <w:pPr>
              <w:spacing w:line="360" w:lineRule="auto"/>
              <w:jc w:val="center"/>
            </w:pPr>
            <w:r w:rsidRPr="00064535">
              <w:rPr>
                <w:rFonts w:ascii="Arial" w:eastAsia="Arial" w:hAnsi="Arial" w:cs="Arial"/>
                <w:b/>
                <w:bCs/>
                <w:sz w:val="20"/>
                <w:szCs w:val="20"/>
              </w:rPr>
              <w:t>Timeline</w:t>
            </w:r>
          </w:p>
        </w:tc>
        <w:tc>
          <w:tcPr>
            <w:tcW w:w="1720" w:type="dxa"/>
            <w:tcBorders>
              <w:top w:val="single" w:sz="4" w:space="0" w:color="AAAAAA"/>
              <w:left w:val="single" w:sz="4" w:space="0" w:color="AAAAAA"/>
              <w:bottom w:val="single" w:sz="4" w:space="0" w:color="auto"/>
              <w:right w:val="single" w:sz="4" w:space="0" w:color="AAAAAA"/>
            </w:tcBorders>
            <w:shd w:val="clear" w:color="auto" w:fill="F6C5AC" w:themeFill="accent2" w:themeFillTint="66"/>
            <w:tcMar>
              <w:top w:w="80" w:type="dxa"/>
              <w:left w:w="100" w:type="dxa"/>
              <w:bottom w:w="80" w:type="dxa"/>
              <w:right w:w="100" w:type="dxa"/>
            </w:tcMar>
          </w:tcPr>
          <w:p w14:paraId="2BCDBBDD" w14:textId="77777777" w:rsidR="00601651" w:rsidRPr="00064535" w:rsidRDefault="001103EC" w:rsidP="0098289A">
            <w:pPr>
              <w:spacing w:line="360" w:lineRule="auto"/>
              <w:jc w:val="center"/>
            </w:pPr>
            <w:r w:rsidRPr="00064535">
              <w:rPr>
                <w:rFonts w:ascii="Arial" w:eastAsia="Arial" w:hAnsi="Arial" w:cs="Arial"/>
                <w:b/>
                <w:bCs/>
                <w:sz w:val="20"/>
                <w:szCs w:val="20"/>
              </w:rPr>
              <w:t>Monitoring</w:t>
            </w:r>
          </w:p>
        </w:tc>
        <w:tc>
          <w:tcPr>
            <w:tcW w:w="2257" w:type="dxa"/>
            <w:tcBorders>
              <w:top w:val="single" w:sz="4" w:space="0" w:color="AAAAAA"/>
              <w:left w:val="single" w:sz="4" w:space="0" w:color="AAAAAA"/>
              <w:bottom w:val="single" w:sz="4" w:space="0" w:color="auto"/>
              <w:right w:val="single" w:sz="4" w:space="0" w:color="auto"/>
            </w:tcBorders>
            <w:shd w:val="clear" w:color="auto" w:fill="F6C5AC" w:themeFill="accent2" w:themeFillTint="66"/>
            <w:tcMar>
              <w:top w:w="80" w:type="dxa"/>
              <w:left w:w="100" w:type="dxa"/>
              <w:bottom w:w="80" w:type="dxa"/>
              <w:right w:w="100" w:type="dxa"/>
            </w:tcMar>
          </w:tcPr>
          <w:p w14:paraId="0EACC7CF" w14:textId="77777777" w:rsidR="00601651" w:rsidRPr="00064535" w:rsidRDefault="001103EC" w:rsidP="0098289A">
            <w:pPr>
              <w:spacing w:line="360" w:lineRule="auto"/>
              <w:jc w:val="center"/>
            </w:pPr>
            <w:r w:rsidRPr="00064535">
              <w:rPr>
                <w:rFonts w:ascii="Arial" w:eastAsia="Arial" w:hAnsi="Arial" w:cs="Arial"/>
                <w:b/>
                <w:bCs/>
                <w:sz w:val="20"/>
                <w:szCs w:val="20"/>
              </w:rPr>
              <w:t>Evaluation</w:t>
            </w:r>
          </w:p>
        </w:tc>
      </w:tr>
      <w:tr w:rsidR="007B1C8A" w:rsidRPr="007B1C8A" w14:paraId="09D9A941" w14:textId="77777777" w:rsidTr="00FD6E68">
        <w:trPr>
          <w:trHeight w:val="1748"/>
        </w:trPr>
        <w:tc>
          <w:tcPr>
            <w:tcW w:w="1505" w:type="dxa"/>
            <w:tcBorders>
              <w:top w:val="single" w:sz="4" w:space="0" w:color="auto"/>
              <w:left w:val="single" w:sz="4" w:space="0" w:color="auto"/>
              <w:bottom w:val="single" w:sz="4" w:space="0" w:color="auto"/>
              <w:right w:val="single" w:sz="4" w:space="0" w:color="auto"/>
            </w:tcBorders>
            <w:shd w:val="clear" w:color="auto" w:fill="F4F9FE"/>
            <w:tcMar>
              <w:top w:w="80" w:type="dxa"/>
              <w:left w:w="100" w:type="dxa"/>
              <w:bottom w:w="80" w:type="dxa"/>
              <w:right w:w="100" w:type="dxa"/>
            </w:tcMar>
          </w:tcPr>
          <w:p w14:paraId="041FBEB5" w14:textId="77777777" w:rsidR="00601651" w:rsidRPr="007B1C8A" w:rsidRDefault="001103EC" w:rsidP="0098289A">
            <w:pPr>
              <w:spacing w:line="360" w:lineRule="auto"/>
              <w:jc w:val="center"/>
            </w:pPr>
            <w:r w:rsidRPr="007B1C8A">
              <w:rPr>
                <w:rFonts w:ascii="Arial" w:eastAsia="Arial" w:hAnsi="Arial" w:cs="Arial"/>
                <w:sz w:val="20"/>
                <w:szCs w:val="20"/>
              </w:rPr>
              <w:t>Goal 1</w:t>
            </w:r>
          </w:p>
        </w:tc>
        <w:tc>
          <w:tcPr>
            <w:tcW w:w="2472" w:type="dxa"/>
            <w:tcBorders>
              <w:top w:val="single" w:sz="4" w:space="0" w:color="auto"/>
              <w:left w:val="single" w:sz="4" w:space="0" w:color="auto"/>
              <w:bottom w:val="single" w:sz="4" w:space="0" w:color="auto"/>
              <w:right w:val="single" w:sz="4" w:space="0" w:color="auto"/>
            </w:tcBorders>
            <w:shd w:val="clear" w:color="auto" w:fill="F4F9FE"/>
            <w:tcMar>
              <w:top w:w="80" w:type="dxa"/>
              <w:left w:w="100" w:type="dxa"/>
              <w:bottom w:w="80" w:type="dxa"/>
              <w:right w:w="100" w:type="dxa"/>
            </w:tcMar>
          </w:tcPr>
          <w:p w14:paraId="50E3CA78" w14:textId="77777777" w:rsidR="00601651" w:rsidRPr="007B1C8A" w:rsidRDefault="001103EC" w:rsidP="0098289A">
            <w:pPr>
              <w:spacing w:line="360" w:lineRule="auto"/>
              <w:jc w:val="center"/>
            </w:pPr>
            <w:r w:rsidRPr="007B1C8A">
              <w:rPr>
                <w:rFonts w:ascii="Arial" w:eastAsia="Arial" w:hAnsi="Arial" w:cs="Arial"/>
                <w:sz w:val="20"/>
                <w:szCs w:val="20"/>
              </w:rPr>
              <w:t>Complete CertHE Health &amp; Social Care and progress to Level 5 studies</w:t>
            </w:r>
          </w:p>
        </w:tc>
        <w:tc>
          <w:tcPr>
            <w:tcW w:w="1720" w:type="dxa"/>
            <w:tcBorders>
              <w:top w:val="single" w:sz="4" w:space="0" w:color="auto"/>
              <w:left w:val="single" w:sz="4" w:space="0" w:color="auto"/>
              <w:bottom w:val="single" w:sz="4" w:space="0" w:color="auto"/>
              <w:right w:val="single" w:sz="4" w:space="0" w:color="auto"/>
            </w:tcBorders>
            <w:shd w:val="clear" w:color="auto" w:fill="F4F9FE"/>
            <w:tcMar>
              <w:top w:w="80" w:type="dxa"/>
              <w:left w:w="100" w:type="dxa"/>
              <w:bottom w:w="80" w:type="dxa"/>
              <w:right w:w="100" w:type="dxa"/>
            </w:tcMar>
          </w:tcPr>
          <w:p w14:paraId="4DDB3795" w14:textId="57B7F1BB" w:rsidR="00601651" w:rsidRPr="007B1C8A" w:rsidRDefault="001103EC" w:rsidP="0098289A">
            <w:pPr>
              <w:spacing w:line="360" w:lineRule="auto"/>
              <w:jc w:val="center"/>
            </w:pPr>
            <w:r w:rsidRPr="007B1C8A">
              <w:rPr>
                <w:rFonts w:ascii="Arial" w:eastAsia="Arial" w:hAnsi="Arial" w:cs="Arial"/>
                <w:sz w:val="20"/>
                <w:szCs w:val="20"/>
              </w:rPr>
              <w:t>0–12 months for CertHE completion; 12–24 months to enro</w:t>
            </w:r>
            <w:r w:rsidR="0098289A">
              <w:rPr>
                <w:rFonts w:ascii="Arial" w:eastAsia="Arial" w:hAnsi="Arial" w:cs="Arial"/>
                <w:sz w:val="20"/>
                <w:szCs w:val="20"/>
              </w:rPr>
              <w:t>l</w:t>
            </w:r>
            <w:r w:rsidRPr="007B1C8A">
              <w:rPr>
                <w:rFonts w:ascii="Arial" w:eastAsia="Arial" w:hAnsi="Arial" w:cs="Arial"/>
                <w:sz w:val="20"/>
                <w:szCs w:val="20"/>
              </w:rPr>
              <w:t>l in Level 5</w:t>
            </w:r>
          </w:p>
        </w:tc>
        <w:tc>
          <w:tcPr>
            <w:tcW w:w="1720" w:type="dxa"/>
            <w:tcBorders>
              <w:top w:val="single" w:sz="4" w:space="0" w:color="auto"/>
              <w:left w:val="single" w:sz="4" w:space="0" w:color="auto"/>
              <w:bottom w:val="single" w:sz="4" w:space="0" w:color="auto"/>
              <w:right w:val="single" w:sz="4" w:space="0" w:color="auto"/>
            </w:tcBorders>
            <w:shd w:val="clear" w:color="auto" w:fill="F4F9FE"/>
            <w:tcMar>
              <w:top w:w="80" w:type="dxa"/>
              <w:left w:w="100" w:type="dxa"/>
              <w:bottom w:w="80" w:type="dxa"/>
              <w:right w:w="100" w:type="dxa"/>
            </w:tcMar>
          </w:tcPr>
          <w:p w14:paraId="6DF02EBC" w14:textId="77777777" w:rsidR="00601651" w:rsidRPr="007B1C8A" w:rsidRDefault="001103EC" w:rsidP="0098289A">
            <w:pPr>
              <w:spacing w:line="360" w:lineRule="auto"/>
              <w:jc w:val="center"/>
            </w:pPr>
            <w:r w:rsidRPr="007B1C8A">
              <w:rPr>
                <w:rFonts w:ascii="Arial" w:eastAsia="Arial" w:hAnsi="Arial" w:cs="Arial"/>
                <w:sz w:val="20"/>
                <w:szCs w:val="20"/>
              </w:rPr>
              <w:t>Module pass marks; module completion; enrolment confirmation</w:t>
            </w:r>
          </w:p>
        </w:tc>
        <w:tc>
          <w:tcPr>
            <w:tcW w:w="2257" w:type="dxa"/>
            <w:tcBorders>
              <w:top w:val="single" w:sz="4" w:space="0" w:color="auto"/>
              <w:left w:val="single" w:sz="4" w:space="0" w:color="auto"/>
              <w:bottom w:val="single" w:sz="4" w:space="0" w:color="auto"/>
              <w:right w:val="single" w:sz="4" w:space="0" w:color="auto"/>
            </w:tcBorders>
            <w:shd w:val="clear" w:color="auto" w:fill="F4F9FE"/>
            <w:tcMar>
              <w:top w:w="80" w:type="dxa"/>
              <w:left w:w="100" w:type="dxa"/>
              <w:bottom w:w="80" w:type="dxa"/>
              <w:right w:w="100" w:type="dxa"/>
            </w:tcMar>
          </w:tcPr>
          <w:p w14:paraId="323DD9CF" w14:textId="77777777" w:rsidR="00601651" w:rsidRPr="007B1C8A" w:rsidRDefault="001103EC" w:rsidP="0098289A">
            <w:pPr>
              <w:spacing w:line="360" w:lineRule="auto"/>
              <w:jc w:val="center"/>
            </w:pPr>
            <w:r w:rsidRPr="007B1C8A">
              <w:rPr>
                <w:rFonts w:ascii="Arial" w:eastAsia="Arial" w:hAnsi="Arial" w:cs="Arial"/>
                <w:sz w:val="20"/>
                <w:szCs w:val="20"/>
              </w:rPr>
              <w:t>Successfully achieve CertHE; secure a place on a Level 5 programme</w:t>
            </w:r>
          </w:p>
        </w:tc>
      </w:tr>
      <w:tr w:rsidR="007B1C8A" w:rsidRPr="007B1C8A" w14:paraId="4D2FF742" w14:textId="77777777" w:rsidTr="00FD6E68">
        <w:trPr>
          <w:trHeight w:val="1761"/>
        </w:trPr>
        <w:tc>
          <w:tcPr>
            <w:tcW w:w="1505" w:type="dxa"/>
            <w:tcBorders>
              <w:top w:val="single" w:sz="4" w:space="0" w:color="auto"/>
              <w:left w:val="single" w:sz="4" w:space="0" w:color="auto"/>
              <w:bottom w:val="single" w:sz="4" w:space="0" w:color="auto"/>
              <w:right w:val="single" w:sz="4" w:space="0" w:color="auto"/>
            </w:tcBorders>
            <w:shd w:val="clear" w:color="auto" w:fill="FFFFFF"/>
            <w:tcMar>
              <w:top w:w="80" w:type="dxa"/>
              <w:left w:w="100" w:type="dxa"/>
              <w:bottom w:w="80" w:type="dxa"/>
              <w:right w:w="100" w:type="dxa"/>
            </w:tcMar>
          </w:tcPr>
          <w:p w14:paraId="7E3EC7ED" w14:textId="77777777" w:rsidR="00601651" w:rsidRPr="007B1C8A" w:rsidRDefault="001103EC" w:rsidP="0098289A">
            <w:pPr>
              <w:spacing w:line="360" w:lineRule="auto"/>
              <w:jc w:val="center"/>
            </w:pPr>
            <w:r w:rsidRPr="007B1C8A">
              <w:rPr>
                <w:rFonts w:ascii="Arial" w:eastAsia="Arial" w:hAnsi="Arial" w:cs="Arial"/>
                <w:sz w:val="20"/>
                <w:szCs w:val="20"/>
              </w:rPr>
              <w:t>Goal 2</w:t>
            </w:r>
          </w:p>
        </w:tc>
        <w:tc>
          <w:tcPr>
            <w:tcW w:w="2472" w:type="dxa"/>
            <w:tcBorders>
              <w:top w:val="single" w:sz="4" w:space="0" w:color="auto"/>
              <w:left w:val="single" w:sz="4" w:space="0" w:color="auto"/>
              <w:bottom w:val="single" w:sz="4" w:space="0" w:color="auto"/>
              <w:right w:val="single" w:sz="4" w:space="0" w:color="auto"/>
            </w:tcBorders>
            <w:shd w:val="clear" w:color="auto" w:fill="FFFFFF"/>
            <w:tcMar>
              <w:top w:w="80" w:type="dxa"/>
              <w:left w:w="100" w:type="dxa"/>
              <w:bottom w:w="80" w:type="dxa"/>
              <w:right w:w="100" w:type="dxa"/>
            </w:tcMar>
          </w:tcPr>
          <w:p w14:paraId="4988BA78" w14:textId="77777777" w:rsidR="00601651" w:rsidRPr="007B1C8A" w:rsidRDefault="001103EC" w:rsidP="0098289A">
            <w:pPr>
              <w:spacing w:line="360" w:lineRule="auto"/>
              <w:jc w:val="center"/>
            </w:pPr>
            <w:r w:rsidRPr="007B1C8A">
              <w:rPr>
                <w:rFonts w:ascii="Arial" w:eastAsia="Arial" w:hAnsi="Arial" w:cs="Arial"/>
                <w:sz w:val="20"/>
                <w:szCs w:val="20"/>
              </w:rPr>
              <w:t>Gain a formal dementia care qualification (e.g., City &amp; Guilds Dementia Awareness or equivalent CPD award)</w:t>
            </w:r>
          </w:p>
        </w:tc>
        <w:tc>
          <w:tcPr>
            <w:tcW w:w="1720" w:type="dxa"/>
            <w:tcBorders>
              <w:top w:val="single" w:sz="4" w:space="0" w:color="auto"/>
              <w:left w:val="single" w:sz="4" w:space="0" w:color="auto"/>
              <w:bottom w:val="single" w:sz="4" w:space="0" w:color="auto"/>
              <w:right w:val="single" w:sz="4" w:space="0" w:color="auto"/>
            </w:tcBorders>
            <w:shd w:val="clear" w:color="auto" w:fill="FFFFFF"/>
            <w:tcMar>
              <w:top w:w="80" w:type="dxa"/>
              <w:left w:w="100" w:type="dxa"/>
              <w:bottom w:w="80" w:type="dxa"/>
              <w:right w:w="100" w:type="dxa"/>
            </w:tcMar>
          </w:tcPr>
          <w:p w14:paraId="1D6672AD" w14:textId="77777777" w:rsidR="00601651" w:rsidRPr="007B1C8A" w:rsidRDefault="001103EC" w:rsidP="0098289A">
            <w:pPr>
              <w:spacing w:line="360" w:lineRule="auto"/>
              <w:jc w:val="center"/>
            </w:pPr>
            <w:r w:rsidRPr="007B1C8A">
              <w:rPr>
                <w:rFonts w:ascii="Arial" w:eastAsia="Arial" w:hAnsi="Arial" w:cs="Arial"/>
                <w:sz w:val="20"/>
                <w:szCs w:val="20"/>
              </w:rPr>
              <w:t>Within 12 months</w:t>
            </w:r>
          </w:p>
        </w:tc>
        <w:tc>
          <w:tcPr>
            <w:tcW w:w="1720" w:type="dxa"/>
            <w:tcBorders>
              <w:top w:val="single" w:sz="4" w:space="0" w:color="auto"/>
              <w:left w:val="single" w:sz="4" w:space="0" w:color="auto"/>
              <w:bottom w:val="single" w:sz="4" w:space="0" w:color="auto"/>
              <w:right w:val="single" w:sz="4" w:space="0" w:color="auto"/>
            </w:tcBorders>
            <w:shd w:val="clear" w:color="auto" w:fill="FFFFFF"/>
            <w:tcMar>
              <w:top w:w="80" w:type="dxa"/>
              <w:left w:w="100" w:type="dxa"/>
              <w:bottom w:w="80" w:type="dxa"/>
              <w:right w:w="100" w:type="dxa"/>
            </w:tcMar>
          </w:tcPr>
          <w:p w14:paraId="7E4A0B98" w14:textId="77777777" w:rsidR="00601651" w:rsidRPr="007B1C8A" w:rsidRDefault="001103EC" w:rsidP="0098289A">
            <w:pPr>
              <w:spacing w:line="360" w:lineRule="auto"/>
              <w:jc w:val="center"/>
            </w:pPr>
            <w:r w:rsidRPr="007B1C8A">
              <w:rPr>
                <w:rFonts w:ascii="Arial" w:eastAsia="Arial" w:hAnsi="Arial" w:cs="Arial"/>
                <w:sz w:val="20"/>
                <w:szCs w:val="20"/>
              </w:rPr>
              <w:t>Course enrolment and attendance records; supervisor observations</w:t>
            </w:r>
          </w:p>
        </w:tc>
        <w:tc>
          <w:tcPr>
            <w:tcW w:w="2257" w:type="dxa"/>
            <w:tcBorders>
              <w:top w:val="single" w:sz="4" w:space="0" w:color="auto"/>
              <w:left w:val="single" w:sz="4" w:space="0" w:color="auto"/>
              <w:bottom w:val="single" w:sz="4" w:space="0" w:color="auto"/>
              <w:right w:val="single" w:sz="4" w:space="0" w:color="auto"/>
            </w:tcBorders>
            <w:shd w:val="clear" w:color="auto" w:fill="FFFFFF"/>
            <w:tcMar>
              <w:top w:w="80" w:type="dxa"/>
              <w:left w:w="100" w:type="dxa"/>
              <w:bottom w:w="80" w:type="dxa"/>
              <w:right w:w="100" w:type="dxa"/>
            </w:tcMar>
          </w:tcPr>
          <w:p w14:paraId="79ABC19F" w14:textId="77777777" w:rsidR="00601651" w:rsidRPr="007B1C8A" w:rsidRDefault="001103EC" w:rsidP="0098289A">
            <w:pPr>
              <w:spacing w:line="360" w:lineRule="auto"/>
              <w:jc w:val="center"/>
            </w:pPr>
            <w:r w:rsidRPr="007B1C8A">
              <w:rPr>
                <w:rFonts w:ascii="Arial" w:eastAsia="Arial" w:hAnsi="Arial" w:cs="Arial"/>
                <w:sz w:val="20"/>
                <w:szCs w:val="20"/>
              </w:rPr>
              <w:t>Completion certificate; improved confidence with dementia residents as rated by supervisor</w:t>
            </w:r>
          </w:p>
        </w:tc>
      </w:tr>
      <w:tr w:rsidR="007B1C8A" w:rsidRPr="007B1C8A" w14:paraId="58D2903F" w14:textId="77777777" w:rsidTr="00FD6E68">
        <w:trPr>
          <w:trHeight w:val="2012"/>
        </w:trPr>
        <w:tc>
          <w:tcPr>
            <w:tcW w:w="1505" w:type="dxa"/>
            <w:tcBorders>
              <w:top w:val="single" w:sz="4" w:space="0" w:color="auto"/>
              <w:left w:val="single" w:sz="4" w:space="0" w:color="auto"/>
              <w:bottom w:val="single" w:sz="4" w:space="0" w:color="auto"/>
              <w:right w:val="single" w:sz="4" w:space="0" w:color="auto"/>
            </w:tcBorders>
            <w:shd w:val="clear" w:color="auto" w:fill="F4F9FE"/>
            <w:tcMar>
              <w:top w:w="80" w:type="dxa"/>
              <w:left w:w="100" w:type="dxa"/>
              <w:bottom w:w="80" w:type="dxa"/>
              <w:right w:w="100" w:type="dxa"/>
            </w:tcMar>
          </w:tcPr>
          <w:p w14:paraId="442D7A9D" w14:textId="77777777" w:rsidR="00601651" w:rsidRPr="007B1C8A" w:rsidRDefault="001103EC" w:rsidP="0098289A">
            <w:pPr>
              <w:spacing w:line="360" w:lineRule="auto"/>
              <w:jc w:val="center"/>
            </w:pPr>
            <w:r w:rsidRPr="007B1C8A">
              <w:rPr>
                <w:rFonts w:ascii="Arial" w:eastAsia="Arial" w:hAnsi="Arial" w:cs="Arial"/>
                <w:sz w:val="20"/>
                <w:szCs w:val="20"/>
              </w:rPr>
              <w:t>Goal 3</w:t>
            </w:r>
          </w:p>
        </w:tc>
        <w:tc>
          <w:tcPr>
            <w:tcW w:w="2472" w:type="dxa"/>
            <w:tcBorders>
              <w:top w:val="single" w:sz="4" w:space="0" w:color="auto"/>
              <w:left w:val="single" w:sz="4" w:space="0" w:color="auto"/>
              <w:bottom w:val="single" w:sz="4" w:space="0" w:color="auto"/>
              <w:right w:val="single" w:sz="4" w:space="0" w:color="auto"/>
            </w:tcBorders>
            <w:shd w:val="clear" w:color="auto" w:fill="F4F9FE"/>
            <w:tcMar>
              <w:top w:w="80" w:type="dxa"/>
              <w:left w:w="100" w:type="dxa"/>
              <w:bottom w:w="80" w:type="dxa"/>
              <w:right w:w="100" w:type="dxa"/>
            </w:tcMar>
          </w:tcPr>
          <w:p w14:paraId="1FC5B87F" w14:textId="77777777" w:rsidR="00601651" w:rsidRPr="007B1C8A" w:rsidRDefault="001103EC" w:rsidP="0098289A">
            <w:pPr>
              <w:spacing w:line="360" w:lineRule="auto"/>
              <w:jc w:val="center"/>
            </w:pPr>
            <w:r w:rsidRPr="007B1C8A">
              <w:rPr>
                <w:rFonts w:ascii="Arial" w:eastAsia="Arial" w:hAnsi="Arial" w:cs="Arial"/>
                <w:sz w:val="20"/>
                <w:szCs w:val="20"/>
              </w:rPr>
              <w:t>Develop leadership and supervisory skills to support progression to Senior Care Assistant</w:t>
            </w:r>
          </w:p>
        </w:tc>
        <w:tc>
          <w:tcPr>
            <w:tcW w:w="1720" w:type="dxa"/>
            <w:tcBorders>
              <w:top w:val="single" w:sz="4" w:space="0" w:color="auto"/>
              <w:left w:val="single" w:sz="4" w:space="0" w:color="auto"/>
              <w:bottom w:val="single" w:sz="4" w:space="0" w:color="auto"/>
              <w:right w:val="single" w:sz="4" w:space="0" w:color="auto"/>
            </w:tcBorders>
            <w:shd w:val="clear" w:color="auto" w:fill="F4F9FE"/>
            <w:tcMar>
              <w:top w:w="80" w:type="dxa"/>
              <w:left w:w="100" w:type="dxa"/>
              <w:bottom w:w="80" w:type="dxa"/>
              <w:right w:w="100" w:type="dxa"/>
            </w:tcMar>
          </w:tcPr>
          <w:p w14:paraId="7F43A358" w14:textId="77777777" w:rsidR="00601651" w:rsidRPr="007B1C8A" w:rsidRDefault="001103EC" w:rsidP="0098289A">
            <w:pPr>
              <w:spacing w:line="360" w:lineRule="auto"/>
              <w:jc w:val="center"/>
            </w:pPr>
            <w:r w:rsidRPr="007B1C8A">
              <w:rPr>
                <w:rFonts w:ascii="Arial" w:eastAsia="Arial" w:hAnsi="Arial" w:cs="Arial"/>
                <w:sz w:val="20"/>
                <w:szCs w:val="20"/>
              </w:rPr>
              <w:t>12–24 months</w:t>
            </w:r>
          </w:p>
        </w:tc>
        <w:tc>
          <w:tcPr>
            <w:tcW w:w="1720" w:type="dxa"/>
            <w:tcBorders>
              <w:top w:val="single" w:sz="4" w:space="0" w:color="auto"/>
              <w:left w:val="single" w:sz="4" w:space="0" w:color="auto"/>
              <w:bottom w:val="single" w:sz="4" w:space="0" w:color="auto"/>
              <w:right w:val="single" w:sz="4" w:space="0" w:color="auto"/>
            </w:tcBorders>
            <w:shd w:val="clear" w:color="auto" w:fill="F4F9FE"/>
            <w:tcMar>
              <w:top w:w="80" w:type="dxa"/>
              <w:left w:w="100" w:type="dxa"/>
              <w:bottom w:w="80" w:type="dxa"/>
              <w:right w:w="100" w:type="dxa"/>
            </w:tcMar>
          </w:tcPr>
          <w:p w14:paraId="60DE648C" w14:textId="77777777" w:rsidR="00601651" w:rsidRPr="007B1C8A" w:rsidRDefault="001103EC" w:rsidP="0098289A">
            <w:pPr>
              <w:spacing w:line="360" w:lineRule="auto"/>
              <w:jc w:val="center"/>
            </w:pPr>
            <w:r w:rsidRPr="007B1C8A">
              <w:rPr>
                <w:rFonts w:ascii="Arial" w:eastAsia="Arial" w:hAnsi="Arial" w:cs="Arial"/>
                <w:sz w:val="20"/>
                <w:szCs w:val="20"/>
              </w:rPr>
              <w:t>Feedback from line manager; number of mentoring or leadership tasks undertaken</w:t>
            </w:r>
          </w:p>
        </w:tc>
        <w:tc>
          <w:tcPr>
            <w:tcW w:w="2257" w:type="dxa"/>
            <w:tcBorders>
              <w:top w:val="single" w:sz="4" w:space="0" w:color="auto"/>
              <w:left w:val="single" w:sz="4" w:space="0" w:color="auto"/>
              <w:bottom w:val="single" w:sz="4" w:space="0" w:color="auto"/>
              <w:right w:val="single" w:sz="4" w:space="0" w:color="auto"/>
            </w:tcBorders>
            <w:shd w:val="clear" w:color="auto" w:fill="F4F9FE"/>
            <w:tcMar>
              <w:top w:w="80" w:type="dxa"/>
              <w:left w:w="100" w:type="dxa"/>
              <w:bottom w:w="80" w:type="dxa"/>
              <w:right w:w="100" w:type="dxa"/>
            </w:tcMar>
          </w:tcPr>
          <w:p w14:paraId="4EC4392F" w14:textId="77777777" w:rsidR="00601651" w:rsidRPr="007B1C8A" w:rsidRDefault="001103EC" w:rsidP="0098289A">
            <w:pPr>
              <w:spacing w:line="360" w:lineRule="auto"/>
              <w:jc w:val="center"/>
            </w:pPr>
            <w:r w:rsidRPr="007B1C8A">
              <w:rPr>
                <w:rFonts w:ascii="Arial" w:eastAsia="Arial" w:hAnsi="Arial" w:cs="Arial"/>
                <w:sz w:val="20"/>
                <w:szCs w:val="20"/>
              </w:rPr>
              <w:t>Formal recognition of increased responsibility; application for senior role within 2 years</w:t>
            </w:r>
          </w:p>
        </w:tc>
      </w:tr>
    </w:tbl>
    <w:p w14:paraId="5CE5A34B" w14:textId="77777777" w:rsidR="007B1C8A" w:rsidRDefault="007B1C8A" w:rsidP="0098289A">
      <w:pPr>
        <w:spacing w:line="360" w:lineRule="auto"/>
      </w:pPr>
    </w:p>
    <w:p w14:paraId="7C49CFB2" w14:textId="46C16E59" w:rsidR="007B1C8A" w:rsidRDefault="007B1C8A" w:rsidP="0098289A">
      <w:pPr>
        <w:spacing w:line="360" w:lineRule="auto"/>
      </w:pPr>
    </w:p>
    <w:p w14:paraId="05B316E4" w14:textId="4281D20A" w:rsidR="0098289A" w:rsidRDefault="0098289A" w:rsidP="0098289A">
      <w:pPr>
        <w:spacing w:line="360" w:lineRule="auto"/>
      </w:pPr>
    </w:p>
    <w:p w14:paraId="09639FBB" w14:textId="4DF37118" w:rsidR="0098289A" w:rsidRDefault="0098289A" w:rsidP="0098289A">
      <w:pPr>
        <w:spacing w:line="360" w:lineRule="auto"/>
      </w:pPr>
    </w:p>
    <w:p w14:paraId="0F468D59" w14:textId="77777777" w:rsidR="0098289A" w:rsidRDefault="0098289A" w:rsidP="0098289A">
      <w:pPr>
        <w:spacing w:line="360" w:lineRule="auto"/>
      </w:pPr>
    </w:p>
    <w:p w14:paraId="44F2A303" w14:textId="6C2078E0" w:rsidR="00601651" w:rsidRPr="00590384" w:rsidRDefault="001103EC" w:rsidP="0098289A">
      <w:pPr>
        <w:pStyle w:val="Heading1"/>
        <w:spacing w:line="360" w:lineRule="auto"/>
      </w:pPr>
      <w:r w:rsidRPr="00590384">
        <w:rPr>
          <w:rFonts w:eastAsia="Arial"/>
        </w:rPr>
        <w:lastRenderedPageBreak/>
        <w:t>Critical Reflection Using Gibbs' Reflective Model</w:t>
      </w:r>
    </w:p>
    <w:p w14:paraId="4CE093B5" w14:textId="21257B0C" w:rsidR="00601651" w:rsidRPr="00590384" w:rsidRDefault="0070356F" w:rsidP="0098289A">
      <w:pPr>
        <w:spacing w:before="80" w:line="360" w:lineRule="auto"/>
      </w:pPr>
      <w:r w:rsidRPr="00590384">
        <w:t>The reflection is based on Gibbs Reflective Cycle (1988), the model that is popular in health and social care education and helps practitioners to go through six steps: Description, Feelings, Evaluation, Analysis, Conclusion, and Action Plan.</w:t>
      </w:r>
      <w:r w:rsidR="0094723B">
        <w:t xml:space="preserve"> Why </w:t>
      </w:r>
      <w:proofErr w:type="gramStart"/>
      <w:r w:rsidR="0094723B">
        <w:t>is Gibbs</w:t>
      </w:r>
      <w:proofErr w:type="gramEnd"/>
      <w:r w:rsidR="0094723B">
        <w:t xml:space="preserve"> important in practice</w:t>
      </w:r>
    </w:p>
    <w:p w14:paraId="5E8F5C2C" w14:textId="77777777" w:rsidR="00601651" w:rsidRPr="00590384" w:rsidRDefault="001103EC" w:rsidP="0098289A">
      <w:pPr>
        <w:pStyle w:val="Heading2"/>
        <w:spacing w:line="360" w:lineRule="auto"/>
      </w:pPr>
      <w:r w:rsidRPr="00590384">
        <w:rPr>
          <w:rFonts w:eastAsia="Arial"/>
        </w:rPr>
        <w:t>Description</w:t>
      </w:r>
    </w:p>
    <w:p w14:paraId="26662ACA" w14:textId="418E211E" w:rsidR="0070356F" w:rsidRPr="00590384" w:rsidRDefault="0070356F" w:rsidP="0098289A">
      <w:pPr>
        <w:spacing w:before="180" w:after="60" w:line="360" w:lineRule="auto"/>
      </w:pPr>
      <w:r w:rsidRPr="00590384">
        <w:t xml:space="preserve">In the assessment of Component 1 presentation in the LCHS4009 module, I presented a formal presentation about a subject that was pertinent to </w:t>
      </w:r>
      <w:proofErr w:type="gramStart"/>
      <w:r w:rsidRPr="00590384">
        <w:t>the health</w:t>
      </w:r>
      <w:proofErr w:type="gramEnd"/>
      <w:r w:rsidRPr="00590384">
        <w:t xml:space="preserve"> and social care practice. This assignment demanded that I conduct research on my topic and that I must package my research in a well-structured and compelling case and present my work to my lecturer and classmates within a predetermined time. I had to show knowledge, refer to proper academic sources, and clearly and professionally present my </w:t>
      </w:r>
      <w:proofErr w:type="gramStart"/>
      <w:r w:rsidRPr="00590384">
        <w:t>ideas.</w:t>
      </w:r>
      <w:r w:rsidR="00F303A3">
        <w:t>(</w:t>
      </w:r>
      <w:proofErr w:type="gramEnd"/>
      <w:r w:rsidR="008F040E">
        <w:t xml:space="preserve">in text citation here </w:t>
      </w:r>
      <w:proofErr w:type="spellStart"/>
      <w:r w:rsidR="008F040E">
        <w:t>e.g</w:t>
      </w:r>
      <w:proofErr w:type="spellEnd"/>
      <w:r w:rsidR="008F040E">
        <w:t xml:space="preserve"> Gibb, 1998)</w:t>
      </w:r>
    </w:p>
    <w:p w14:paraId="0DE534AC" w14:textId="26D722FE" w:rsidR="00601651" w:rsidRPr="00590384" w:rsidRDefault="001103EC" w:rsidP="0098289A">
      <w:pPr>
        <w:pStyle w:val="Heading2"/>
        <w:spacing w:line="360" w:lineRule="auto"/>
      </w:pPr>
      <w:r w:rsidRPr="00590384">
        <w:rPr>
          <w:rFonts w:eastAsia="Arial"/>
        </w:rPr>
        <w:t>Feelings</w:t>
      </w:r>
    </w:p>
    <w:p w14:paraId="1B2DB006" w14:textId="6330AD3C" w:rsidR="00601651" w:rsidRPr="00590384" w:rsidRDefault="0070356F" w:rsidP="00EC05F1">
      <w:pPr>
        <w:spacing w:before="180" w:after="60" w:line="360" w:lineRule="auto"/>
      </w:pPr>
      <w:r w:rsidRPr="00590384">
        <w:t xml:space="preserve">During the days before the presentation, I was nervous about being able to talk before the people. I was concerned about forgetting my points and about whether I would be able to manage questions confidently. During the actual day, I had </w:t>
      </w:r>
      <w:proofErr w:type="gramStart"/>
      <w:r w:rsidRPr="00590384">
        <w:t>the nerves</w:t>
      </w:r>
      <w:proofErr w:type="gramEnd"/>
      <w:r w:rsidRPr="00590384">
        <w:t xml:space="preserve"> earlier that morning, but as I prepared my </w:t>
      </w:r>
      <w:proofErr w:type="gramStart"/>
      <w:r w:rsidRPr="00590384">
        <w:t>slides</w:t>
      </w:r>
      <w:proofErr w:type="gramEnd"/>
      <w:r w:rsidRPr="00590384">
        <w:t xml:space="preserve"> I started relaxing</w:t>
      </w:r>
      <w:r w:rsidR="00203D17">
        <w:rPr>
          <w:b/>
          <w:bCs/>
        </w:rPr>
        <w:t>.</w:t>
      </w:r>
    </w:p>
    <w:p w14:paraId="346BF5B0" w14:textId="1958B08E" w:rsidR="00203D17" w:rsidRDefault="00203D17" w:rsidP="0098289A">
      <w:pPr>
        <w:spacing w:before="180" w:after="60" w:line="360" w:lineRule="auto"/>
      </w:pPr>
      <w:r>
        <w:rPr>
          <w:b/>
          <w:bCs/>
        </w:rPr>
        <w:t>4</w:t>
      </w:r>
      <w:r w:rsidRPr="00203D17">
        <w:rPr>
          <w:b/>
          <w:bCs/>
        </w:rPr>
        <w:t>.</w:t>
      </w:r>
      <w:r>
        <w:rPr>
          <w:b/>
          <w:bCs/>
        </w:rPr>
        <w:t>3</w:t>
      </w:r>
      <w:r w:rsidRPr="00203D17">
        <w:rPr>
          <w:b/>
          <w:bCs/>
        </w:rPr>
        <w:t xml:space="preserve"> </w:t>
      </w:r>
      <w:r w:rsidRPr="00203D17">
        <w:rPr>
          <w:rFonts w:eastAsia="Arial"/>
          <w:b/>
          <w:bCs/>
        </w:rPr>
        <w:t>Evaluation</w:t>
      </w:r>
    </w:p>
    <w:p w14:paraId="696E4EEE" w14:textId="4FD4DE96" w:rsidR="00EC05F1" w:rsidRDefault="0070356F" w:rsidP="0098289A">
      <w:pPr>
        <w:spacing w:before="180" w:after="60" w:line="360" w:lineRule="auto"/>
      </w:pPr>
      <w:r w:rsidRPr="00590384">
        <w:t>My performance had definite positive aspects. My presentation was well organized, my slides were clear and organized in a logical manner and I had prepared relevant content that has covered the topic in a direct manner. I was quite sensible in my time management and was not found to be very late or very early. Nonetheless, I had a poor delivery. My lecturer observed that I would tend to talk too fast and especially when I felt nervous, and that I had to make eye contact with the audience more intentionally as opposed to reading out of the paper.</w:t>
      </w:r>
    </w:p>
    <w:p w14:paraId="1A4D78F4" w14:textId="3114C78C" w:rsidR="00EC05F1" w:rsidRDefault="00EC05F1" w:rsidP="0098289A">
      <w:pPr>
        <w:spacing w:before="180" w:after="60" w:line="360" w:lineRule="auto"/>
      </w:pPr>
      <w:r w:rsidRPr="00590384">
        <w:t>At the end, I experienced an element of relief and some level of silent contentment that I had survived it and presented the main points that I had practiced. But I knew, too, that I had a persistent feeling of a concern that I had not been as confident or as polished in delivering as I wanted.</w:t>
      </w:r>
    </w:p>
    <w:p w14:paraId="1C592D1F" w14:textId="47D6E64A" w:rsidR="0070356F" w:rsidRPr="00590384" w:rsidRDefault="0070356F" w:rsidP="0098289A">
      <w:pPr>
        <w:spacing w:before="180" w:after="60" w:line="360" w:lineRule="auto"/>
      </w:pPr>
      <w:r w:rsidRPr="00590384">
        <w:t xml:space="preserve"> These are just observations. Rush delivery compromises the information processing of the audience and a lack of eye contact may decrease the interaction and communication of trust and confidence in the information that a speaker is emphasizing (Jasper, 2013).</w:t>
      </w:r>
    </w:p>
    <w:p w14:paraId="577EADFA" w14:textId="4B692910" w:rsidR="00601651" w:rsidRPr="00590384" w:rsidRDefault="001103EC" w:rsidP="0098289A">
      <w:pPr>
        <w:pStyle w:val="Heading2"/>
        <w:spacing w:line="360" w:lineRule="auto"/>
      </w:pPr>
      <w:r w:rsidRPr="00590384">
        <w:rPr>
          <w:rFonts w:eastAsia="Arial"/>
        </w:rPr>
        <w:lastRenderedPageBreak/>
        <w:t>Analysis</w:t>
      </w:r>
    </w:p>
    <w:p w14:paraId="1DB773DD" w14:textId="77777777" w:rsidR="0070356F" w:rsidRPr="00590384" w:rsidRDefault="0070356F" w:rsidP="0098289A">
      <w:pPr>
        <w:spacing w:before="180" w:after="60" w:line="360" w:lineRule="auto"/>
      </w:pPr>
      <w:r w:rsidRPr="00590384">
        <w:t>Considering the reasons behind these problems, I believe that the root cause was anxiety that is a prevalent problem in people who do not give presentations frequently (Gibbs, 1988). As I become nervous, I automatically attempt to complete the content as quickly as possible, leading to an increased pace and a need to check my notes to find comfort. This is an aspect that I have observed previously but had not made efforts to respond to. The problem was not knowledge of the subject matter; the difference lay in my capacity to transfer the knowledge to confident, audience-oriented presentation. According to Schon (1987), really reflective practitioners not only acquire technical knowledge, but also get the communicative ability to practice it in the field. This presentation helped me to realize that I should improve on the latter.</w:t>
      </w:r>
    </w:p>
    <w:p w14:paraId="378CADD2" w14:textId="1767233B" w:rsidR="00601651" w:rsidRPr="00590384" w:rsidRDefault="001103EC" w:rsidP="0098289A">
      <w:pPr>
        <w:pStyle w:val="Heading2"/>
        <w:spacing w:line="360" w:lineRule="auto"/>
      </w:pPr>
      <w:r w:rsidRPr="00590384">
        <w:rPr>
          <w:rFonts w:eastAsia="Arial"/>
        </w:rPr>
        <w:t>Action Plan</w:t>
      </w:r>
    </w:p>
    <w:p w14:paraId="64BA800C" w14:textId="7747F9D7" w:rsidR="007B1C8A" w:rsidRDefault="00DE2D02" w:rsidP="0098289A">
      <w:pPr>
        <w:spacing w:line="360" w:lineRule="auto"/>
      </w:pPr>
      <w:r w:rsidRPr="00590384">
        <w:t xml:space="preserve">In order to overcome the weaknesses identified, I will undertake the following steps in the next six months. To begin with, I will do some </w:t>
      </w:r>
      <w:r w:rsidR="001103EC" w:rsidRPr="00590384">
        <w:t>practice</w:t>
      </w:r>
      <w:r w:rsidRPr="00590384">
        <w:t xml:space="preserve"> presentations regularly, first to my family members or colleagues at home and use recordings to review my own pace and eye contact. Second, I will also find chances to present in a team meeting or training at work to gain confidence in a less stakes but real setting. Third, I will take a workshop in communication skills in case it is offered by my current employer or by Skills for Care (2023). Lastly I shall request my lecturer and line manager to continue to provide me with feedback on my communicational performance in my studies and at work in order to be in a position to monitor my performance over time. I am determined to speak with a lot more confidence and control in half a year.</w:t>
      </w:r>
    </w:p>
    <w:p w14:paraId="4E49B1BB" w14:textId="34CA205D" w:rsidR="007B1C8A" w:rsidRDefault="007B1C8A" w:rsidP="0098289A">
      <w:pPr>
        <w:spacing w:line="360" w:lineRule="auto"/>
      </w:pPr>
    </w:p>
    <w:p w14:paraId="49485458" w14:textId="1F48976E" w:rsidR="0098289A" w:rsidRDefault="0098289A" w:rsidP="0098289A">
      <w:pPr>
        <w:spacing w:line="360" w:lineRule="auto"/>
      </w:pPr>
    </w:p>
    <w:p w14:paraId="3EE62736" w14:textId="1E7B0AB3" w:rsidR="001103EC" w:rsidRDefault="001103EC" w:rsidP="0098289A">
      <w:pPr>
        <w:spacing w:line="360" w:lineRule="auto"/>
      </w:pPr>
    </w:p>
    <w:p w14:paraId="715644D3" w14:textId="159B3DA7" w:rsidR="001103EC" w:rsidRDefault="001103EC" w:rsidP="0098289A">
      <w:pPr>
        <w:spacing w:line="360" w:lineRule="auto"/>
      </w:pPr>
    </w:p>
    <w:p w14:paraId="7F98F1D3" w14:textId="29823AC4" w:rsidR="001103EC" w:rsidRDefault="001103EC" w:rsidP="0098289A">
      <w:pPr>
        <w:spacing w:line="360" w:lineRule="auto"/>
      </w:pPr>
    </w:p>
    <w:p w14:paraId="041548A6" w14:textId="3F90BACF" w:rsidR="001103EC" w:rsidRDefault="001103EC" w:rsidP="0098289A">
      <w:pPr>
        <w:spacing w:line="360" w:lineRule="auto"/>
      </w:pPr>
    </w:p>
    <w:p w14:paraId="2E5B5B03" w14:textId="01BF4455" w:rsidR="001103EC" w:rsidRDefault="001103EC" w:rsidP="0098289A">
      <w:pPr>
        <w:spacing w:line="360" w:lineRule="auto"/>
      </w:pPr>
    </w:p>
    <w:p w14:paraId="21AD13DF" w14:textId="77777777" w:rsidR="001103EC" w:rsidRDefault="001103EC" w:rsidP="0098289A">
      <w:pPr>
        <w:spacing w:line="360" w:lineRule="auto"/>
      </w:pPr>
    </w:p>
    <w:p w14:paraId="6DED228C" w14:textId="77777777" w:rsidR="0098289A" w:rsidRDefault="0098289A" w:rsidP="0098289A">
      <w:pPr>
        <w:spacing w:line="360" w:lineRule="auto"/>
      </w:pPr>
    </w:p>
    <w:p w14:paraId="43417B93" w14:textId="52BAD396" w:rsidR="00601651" w:rsidRPr="00590384" w:rsidRDefault="001103EC" w:rsidP="0098289A">
      <w:pPr>
        <w:pStyle w:val="Heading1"/>
        <w:spacing w:line="360" w:lineRule="auto"/>
      </w:pPr>
      <w:r w:rsidRPr="00590384">
        <w:rPr>
          <w:rFonts w:eastAsia="Arial"/>
        </w:rPr>
        <w:lastRenderedPageBreak/>
        <w:t>References</w:t>
      </w:r>
    </w:p>
    <w:p w14:paraId="422EA1C6" w14:textId="77777777" w:rsidR="00601651" w:rsidRPr="00590384" w:rsidRDefault="001103EC" w:rsidP="0098289A">
      <w:pPr>
        <w:spacing w:before="60" w:after="60" w:line="360" w:lineRule="auto"/>
      </w:pPr>
      <w:r w:rsidRPr="00590384">
        <w:rPr>
          <w:rFonts w:ascii="Arial" w:eastAsia="Arial" w:hAnsi="Arial" w:cs="Arial"/>
        </w:rPr>
        <w:t>Gibbs, G. (1988) Learning by Doing: A Guide to Teaching and Learning Methods. Oxford: Oxford Polytechnic.</w:t>
      </w:r>
    </w:p>
    <w:p w14:paraId="12010DF0" w14:textId="77777777" w:rsidR="00601651" w:rsidRPr="00590384" w:rsidRDefault="001103EC" w:rsidP="0098289A">
      <w:pPr>
        <w:spacing w:before="60" w:after="60" w:line="360" w:lineRule="auto"/>
      </w:pPr>
      <w:r w:rsidRPr="00590384">
        <w:rPr>
          <w:rFonts w:ascii="Arial" w:eastAsia="Arial" w:hAnsi="Arial" w:cs="Arial"/>
        </w:rPr>
        <w:t>Health Foundation (2021) Communication in Healthcare. [Online] Available at: https://www.health.org.uk [Accessed: April 2026].</w:t>
      </w:r>
    </w:p>
    <w:p w14:paraId="4D805DF8" w14:textId="77777777" w:rsidR="00601651" w:rsidRPr="00590384" w:rsidRDefault="001103EC" w:rsidP="0098289A">
      <w:pPr>
        <w:spacing w:before="60" w:after="60" w:line="360" w:lineRule="auto"/>
      </w:pPr>
      <w:r w:rsidRPr="00590384">
        <w:rPr>
          <w:rFonts w:ascii="Arial" w:eastAsia="Arial" w:hAnsi="Arial" w:cs="Arial"/>
        </w:rPr>
        <w:t xml:space="preserve">Jasper, M. (2013) Beginning Reflective Practice. 2nd </w:t>
      </w:r>
      <w:proofErr w:type="spellStart"/>
      <w:r w:rsidRPr="00590384">
        <w:rPr>
          <w:rFonts w:ascii="Arial" w:eastAsia="Arial" w:hAnsi="Arial" w:cs="Arial"/>
        </w:rPr>
        <w:t>edn</w:t>
      </w:r>
      <w:proofErr w:type="spellEnd"/>
      <w:r w:rsidRPr="00590384">
        <w:rPr>
          <w:rFonts w:ascii="Arial" w:eastAsia="Arial" w:hAnsi="Arial" w:cs="Arial"/>
        </w:rPr>
        <w:t>. Andover: Cengage Learning.</w:t>
      </w:r>
    </w:p>
    <w:p w14:paraId="50A1CC42" w14:textId="77777777" w:rsidR="00601651" w:rsidRPr="00590384" w:rsidRDefault="001103EC" w:rsidP="0098289A">
      <w:pPr>
        <w:spacing w:before="60" w:after="60" w:line="360" w:lineRule="auto"/>
      </w:pPr>
      <w:r w:rsidRPr="00590384">
        <w:rPr>
          <w:rFonts w:ascii="Arial" w:eastAsia="Arial" w:hAnsi="Arial" w:cs="Arial"/>
        </w:rPr>
        <w:t>Mind Tools (2021) SWOT Analysis. [Online] Available at: https://www.mindtools.com [Accessed: April 2026].</w:t>
      </w:r>
    </w:p>
    <w:p w14:paraId="6A25DFA8" w14:textId="77777777" w:rsidR="00601651" w:rsidRPr="00590384" w:rsidRDefault="001103EC" w:rsidP="0098289A">
      <w:pPr>
        <w:spacing w:before="60" w:after="60" w:line="360" w:lineRule="auto"/>
      </w:pPr>
      <w:r w:rsidRPr="00590384">
        <w:rPr>
          <w:rFonts w:ascii="Arial" w:eastAsia="Arial" w:hAnsi="Arial" w:cs="Arial"/>
        </w:rPr>
        <w:t>NHS (2022) Working in Health and Social Care. [Online] Available at: https://www.nhs.uk [Accessed: April 2026].</w:t>
      </w:r>
    </w:p>
    <w:p w14:paraId="4A022E83" w14:textId="77777777" w:rsidR="00601651" w:rsidRPr="00590384" w:rsidRDefault="001103EC" w:rsidP="0098289A">
      <w:pPr>
        <w:spacing w:before="60" w:after="60" w:line="360" w:lineRule="auto"/>
      </w:pPr>
      <w:r w:rsidRPr="00590384">
        <w:rPr>
          <w:rFonts w:ascii="Arial" w:eastAsia="Arial" w:hAnsi="Arial" w:cs="Arial"/>
        </w:rPr>
        <w:t>Open University (2020) Personal Development Planning in Health and Social Care. [Online] Available at: https://www.open.ac.uk [Accessed: April 2026].</w:t>
      </w:r>
    </w:p>
    <w:p w14:paraId="50BF2271" w14:textId="77777777" w:rsidR="00601651" w:rsidRPr="00590384" w:rsidRDefault="001103EC" w:rsidP="0098289A">
      <w:pPr>
        <w:spacing w:before="60" w:after="60" w:line="360" w:lineRule="auto"/>
      </w:pPr>
      <w:r w:rsidRPr="00590384">
        <w:rPr>
          <w:rFonts w:ascii="Arial" w:eastAsia="Arial" w:hAnsi="Arial" w:cs="Arial"/>
        </w:rPr>
        <w:t>Schon, D. (1987) Educating the Reflective Practitioner. San Francisco: Jossey-Bass.</w:t>
      </w:r>
    </w:p>
    <w:p w14:paraId="4F99347F" w14:textId="77777777" w:rsidR="00601651" w:rsidRPr="00590384" w:rsidRDefault="001103EC" w:rsidP="0098289A">
      <w:pPr>
        <w:spacing w:before="60" w:after="60" w:line="360" w:lineRule="auto"/>
      </w:pPr>
      <w:r w:rsidRPr="00590384">
        <w:rPr>
          <w:rFonts w:ascii="Arial" w:eastAsia="Arial" w:hAnsi="Arial" w:cs="Arial"/>
        </w:rPr>
        <w:t>Skills for Care (2023) Care Assistant Role Guidance. [Online] Available at: https://www.skillsforcare.org.uk [Accessed: April 2026].</w:t>
      </w:r>
    </w:p>
    <w:sectPr w:rsidR="00601651" w:rsidRPr="00590384">
      <w:pgSz w:w="11906" w:h="16838"/>
      <w:pgMar w:top="1080" w:right="1080" w:bottom="1080" w:left="108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29252E60"/>
    <w:multiLevelType w:val="hybridMultilevel"/>
    <w:tmpl w:val="AF84E6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F6579AE"/>
    <w:multiLevelType w:val="hybridMultilevel"/>
    <w:tmpl w:val="C6960268"/>
    <w:lvl w:ilvl="0" w:tplc="AA8AF0CC">
      <w:start w:val="1"/>
      <w:numFmt w:val="bullet"/>
      <w:lvlText w:val="•"/>
      <w:lvlJc w:val="left"/>
      <w:pPr>
        <w:ind w:left="560" w:hanging="280"/>
      </w:pPr>
    </w:lvl>
    <w:lvl w:ilvl="1" w:tplc="79E4A9A2">
      <w:numFmt w:val="decimal"/>
      <w:lvlText w:val=""/>
      <w:lvlJc w:val="left"/>
    </w:lvl>
    <w:lvl w:ilvl="2" w:tplc="166C7F9E">
      <w:numFmt w:val="decimal"/>
      <w:lvlText w:val=""/>
      <w:lvlJc w:val="left"/>
    </w:lvl>
    <w:lvl w:ilvl="3" w:tplc="585C2ACA">
      <w:numFmt w:val="decimal"/>
      <w:lvlText w:val=""/>
      <w:lvlJc w:val="left"/>
    </w:lvl>
    <w:lvl w:ilvl="4" w:tplc="124E94C2">
      <w:numFmt w:val="decimal"/>
      <w:lvlText w:val=""/>
      <w:lvlJc w:val="left"/>
    </w:lvl>
    <w:lvl w:ilvl="5" w:tplc="5C54921C">
      <w:numFmt w:val="decimal"/>
      <w:lvlText w:val=""/>
      <w:lvlJc w:val="left"/>
    </w:lvl>
    <w:lvl w:ilvl="6" w:tplc="ACEA2454">
      <w:numFmt w:val="decimal"/>
      <w:lvlText w:val=""/>
      <w:lvlJc w:val="left"/>
    </w:lvl>
    <w:lvl w:ilvl="7" w:tplc="2BCC97FE">
      <w:numFmt w:val="decimal"/>
      <w:lvlText w:val=""/>
      <w:lvlJc w:val="left"/>
    </w:lvl>
    <w:lvl w:ilvl="8" w:tplc="6576CCEC">
      <w:numFmt w:val="decimal"/>
      <w:lvlText w:val=""/>
      <w:lvlJc w:val="left"/>
    </w:lvl>
  </w:abstractNum>
  <w:abstractNum w:abstractNumId="3" w15:restartNumberingAfterBreak="0">
    <w:nsid w:val="3B9D3C7D"/>
    <w:multiLevelType w:val="hybridMultilevel"/>
    <w:tmpl w:val="8592C7F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72229C1"/>
    <w:multiLevelType w:val="hybridMultilevel"/>
    <w:tmpl w:val="891A442E"/>
    <w:lvl w:ilvl="0" w:tplc="E37E0DCA">
      <w:start w:val="1"/>
      <w:numFmt w:val="bullet"/>
      <w:lvlText w:val="●"/>
      <w:lvlJc w:val="left"/>
      <w:pPr>
        <w:ind w:left="720" w:hanging="360"/>
      </w:pPr>
    </w:lvl>
    <w:lvl w:ilvl="1" w:tplc="4B5C98FE">
      <w:start w:val="1"/>
      <w:numFmt w:val="bullet"/>
      <w:lvlText w:val="○"/>
      <w:lvlJc w:val="left"/>
      <w:pPr>
        <w:ind w:left="1440" w:hanging="360"/>
      </w:pPr>
    </w:lvl>
    <w:lvl w:ilvl="2" w:tplc="C09A8E2A">
      <w:start w:val="1"/>
      <w:numFmt w:val="bullet"/>
      <w:lvlText w:val="■"/>
      <w:lvlJc w:val="left"/>
      <w:pPr>
        <w:ind w:left="2160" w:hanging="360"/>
      </w:pPr>
    </w:lvl>
    <w:lvl w:ilvl="3" w:tplc="6DEEB1D6">
      <w:start w:val="1"/>
      <w:numFmt w:val="bullet"/>
      <w:lvlText w:val="●"/>
      <w:lvlJc w:val="left"/>
      <w:pPr>
        <w:ind w:left="2880" w:hanging="360"/>
      </w:pPr>
    </w:lvl>
    <w:lvl w:ilvl="4" w:tplc="E8ACB840">
      <w:start w:val="1"/>
      <w:numFmt w:val="bullet"/>
      <w:lvlText w:val="○"/>
      <w:lvlJc w:val="left"/>
      <w:pPr>
        <w:ind w:left="3600" w:hanging="360"/>
      </w:pPr>
    </w:lvl>
    <w:lvl w:ilvl="5" w:tplc="0B78705E">
      <w:start w:val="1"/>
      <w:numFmt w:val="bullet"/>
      <w:lvlText w:val="■"/>
      <w:lvlJc w:val="left"/>
      <w:pPr>
        <w:ind w:left="4320" w:hanging="360"/>
      </w:pPr>
    </w:lvl>
    <w:lvl w:ilvl="6" w:tplc="319E0AAE">
      <w:start w:val="1"/>
      <w:numFmt w:val="bullet"/>
      <w:lvlText w:val="●"/>
      <w:lvlJc w:val="left"/>
      <w:pPr>
        <w:ind w:left="5040" w:hanging="360"/>
      </w:pPr>
    </w:lvl>
    <w:lvl w:ilvl="7" w:tplc="EFECEACA">
      <w:start w:val="1"/>
      <w:numFmt w:val="bullet"/>
      <w:lvlText w:val="●"/>
      <w:lvlJc w:val="left"/>
      <w:pPr>
        <w:ind w:left="5760" w:hanging="360"/>
      </w:pPr>
    </w:lvl>
    <w:lvl w:ilvl="8" w:tplc="08201498">
      <w:start w:val="1"/>
      <w:numFmt w:val="bullet"/>
      <w:lvlText w:val="●"/>
      <w:lvlJc w:val="left"/>
      <w:pPr>
        <w:ind w:left="6480" w:hanging="360"/>
      </w:pPr>
    </w:lvl>
  </w:abstractNum>
  <w:abstractNum w:abstractNumId="5" w15:restartNumberingAfterBreak="0">
    <w:nsid w:val="4EB41847"/>
    <w:multiLevelType w:val="hybridMultilevel"/>
    <w:tmpl w:val="0C9C29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5D5B3CEF"/>
    <w:multiLevelType w:val="hybridMultilevel"/>
    <w:tmpl w:val="C2C6C5F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67C823DC"/>
    <w:multiLevelType w:val="hybridMultilevel"/>
    <w:tmpl w:val="DAD47F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416249517">
    <w:abstractNumId w:val="4"/>
    <w:lvlOverride w:ilvl="0">
      <w:startOverride w:val="1"/>
    </w:lvlOverride>
  </w:num>
  <w:num w:numId="2" w16cid:durableId="2067142899">
    <w:abstractNumId w:val="2"/>
    <w:lvlOverride w:ilvl="0">
      <w:startOverride w:val="1"/>
    </w:lvlOverride>
  </w:num>
  <w:num w:numId="3" w16cid:durableId="1457135346">
    <w:abstractNumId w:val="2"/>
  </w:num>
  <w:num w:numId="4" w16cid:durableId="170221866">
    <w:abstractNumId w:val="1"/>
  </w:num>
  <w:num w:numId="5" w16cid:durableId="2015843663">
    <w:abstractNumId w:val="0"/>
  </w:num>
  <w:num w:numId="6" w16cid:durableId="1062945446">
    <w:abstractNumId w:val="0"/>
  </w:num>
  <w:num w:numId="7" w16cid:durableId="1698387287">
    <w:abstractNumId w:val="0"/>
  </w:num>
  <w:num w:numId="8" w16cid:durableId="1926063907">
    <w:abstractNumId w:val="0"/>
  </w:num>
  <w:num w:numId="9" w16cid:durableId="717584766">
    <w:abstractNumId w:val="0"/>
  </w:num>
  <w:num w:numId="10" w16cid:durableId="202716434">
    <w:abstractNumId w:val="0"/>
  </w:num>
  <w:num w:numId="11" w16cid:durableId="54670796">
    <w:abstractNumId w:val="0"/>
  </w:num>
  <w:num w:numId="12" w16cid:durableId="1640844313">
    <w:abstractNumId w:val="0"/>
  </w:num>
  <w:num w:numId="13" w16cid:durableId="334263664">
    <w:abstractNumId w:val="0"/>
  </w:num>
  <w:num w:numId="14" w16cid:durableId="1574926747">
    <w:abstractNumId w:val="0"/>
  </w:num>
  <w:num w:numId="15" w16cid:durableId="248587369">
    <w:abstractNumId w:val="3"/>
  </w:num>
  <w:num w:numId="16" w16cid:durableId="180709799">
    <w:abstractNumId w:val="6"/>
  </w:num>
  <w:num w:numId="17" w16cid:durableId="420682913">
    <w:abstractNumId w:val="7"/>
  </w:num>
  <w:num w:numId="18" w16cid:durableId="55424046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1651"/>
    <w:rsid w:val="00025A76"/>
    <w:rsid w:val="00061A1D"/>
    <w:rsid w:val="00064535"/>
    <w:rsid w:val="000E2756"/>
    <w:rsid w:val="001103EC"/>
    <w:rsid w:val="001F70E3"/>
    <w:rsid w:val="00203D17"/>
    <w:rsid w:val="0029649C"/>
    <w:rsid w:val="003249A4"/>
    <w:rsid w:val="003945D5"/>
    <w:rsid w:val="004817A9"/>
    <w:rsid w:val="004A0941"/>
    <w:rsid w:val="004B0B96"/>
    <w:rsid w:val="004B46E4"/>
    <w:rsid w:val="00511EC7"/>
    <w:rsid w:val="005566C4"/>
    <w:rsid w:val="00590384"/>
    <w:rsid w:val="00601651"/>
    <w:rsid w:val="0070356F"/>
    <w:rsid w:val="007B1C8A"/>
    <w:rsid w:val="007D060C"/>
    <w:rsid w:val="007E4FCB"/>
    <w:rsid w:val="00867C95"/>
    <w:rsid w:val="008F040E"/>
    <w:rsid w:val="0094723B"/>
    <w:rsid w:val="00953A82"/>
    <w:rsid w:val="009610CB"/>
    <w:rsid w:val="0098289A"/>
    <w:rsid w:val="009A5F32"/>
    <w:rsid w:val="00A711FD"/>
    <w:rsid w:val="00B007F7"/>
    <w:rsid w:val="00B25E7F"/>
    <w:rsid w:val="00B92822"/>
    <w:rsid w:val="00CA6E0E"/>
    <w:rsid w:val="00D23039"/>
    <w:rsid w:val="00DB253C"/>
    <w:rsid w:val="00DE050F"/>
    <w:rsid w:val="00DE2D02"/>
    <w:rsid w:val="00DE3F5D"/>
    <w:rsid w:val="00EC05F1"/>
    <w:rsid w:val="00F303A3"/>
    <w:rsid w:val="00FA3DCA"/>
    <w:rsid w:val="00FC409C"/>
    <w:rsid w:val="00FD6E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93A8D"/>
  <w15:docId w15:val="{679CD21D-0854-4EC0-A3E4-00747B7BBB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0384"/>
  </w:style>
  <w:style w:type="paragraph" w:styleId="Heading1">
    <w:name w:val="heading 1"/>
    <w:basedOn w:val="Normal"/>
    <w:next w:val="Normal"/>
    <w:link w:val="Heading1Char"/>
    <w:uiPriority w:val="9"/>
    <w:qFormat/>
    <w:rsid w:val="00590384"/>
    <w:pPr>
      <w:keepNext/>
      <w:keepLines/>
      <w:numPr>
        <w:numId w:val="14"/>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590384"/>
    <w:pPr>
      <w:keepNext/>
      <w:keepLines/>
      <w:numPr>
        <w:ilvl w:val="1"/>
        <w:numId w:val="14"/>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590384"/>
    <w:pPr>
      <w:keepNext/>
      <w:keepLines/>
      <w:numPr>
        <w:ilvl w:val="2"/>
        <w:numId w:val="14"/>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590384"/>
    <w:pPr>
      <w:keepNext/>
      <w:keepLines/>
      <w:numPr>
        <w:ilvl w:val="3"/>
        <w:numId w:val="14"/>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590384"/>
    <w:pPr>
      <w:keepNext/>
      <w:keepLines/>
      <w:numPr>
        <w:ilvl w:val="4"/>
        <w:numId w:val="14"/>
      </w:numPr>
      <w:spacing w:before="200" w:after="0"/>
      <w:outlineLvl w:val="4"/>
    </w:pPr>
    <w:rPr>
      <w:rFonts w:asciiTheme="majorHAnsi" w:eastAsiaTheme="majorEastAsia" w:hAnsiTheme="majorHAnsi" w:cstheme="majorBidi"/>
      <w:color w:val="0A1D30" w:themeColor="text2" w:themeShade="BF"/>
    </w:rPr>
  </w:style>
  <w:style w:type="paragraph" w:styleId="Heading6">
    <w:name w:val="heading 6"/>
    <w:basedOn w:val="Normal"/>
    <w:next w:val="Normal"/>
    <w:link w:val="Heading6Char"/>
    <w:uiPriority w:val="9"/>
    <w:semiHidden/>
    <w:unhideWhenUsed/>
    <w:qFormat/>
    <w:rsid w:val="00590384"/>
    <w:pPr>
      <w:keepNext/>
      <w:keepLines/>
      <w:numPr>
        <w:ilvl w:val="5"/>
        <w:numId w:val="14"/>
      </w:numPr>
      <w:spacing w:before="200" w:after="0"/>
      <w:outlineLvl w:val="5"/>
    </w:pPr>
    <w:rPr>
      <w:rFonts w:asciiTheme="majorHAnsi" w:eastAsiaTheme="majorEastAsia" w:hAnsiTheme="majorHAnsi" w:cstheme="majorBidi"/>
      <w:i/>
      <w:iCs/>
      <w:color w:val="0A1D30" w:themeColor="text2" w:themeShade="BF"/>
    </w:rPr>
  </w:style>
  <w:style w:type="paragraph" w:styleId="Heading7">
    <w:name w:val="heading 7"/>
    <w:basedOn w:val="Normal"/>
    <w:next w:val="Normal"/>
    <w:link w:val="Heading7Char"/>
    <w:uiPriority w:val="9"/>
    <w:semiHidden/>
    <w:unhideWhenUsed/>
    <w:qFormat/>
    <w:rsid w:val="00590384"/>
    <w:pPr>
      <w:keepNext/>
      <w:keepLines/>
      <w:numPr>
        <w:ilvl w:val="6"/>
        <w:numId w:val="14"/>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590384"/>
    <w:pPr>
      <w:keepNext/>
      <w:keepLines/>
      <w:numPr>
        <w:ilvl w:val="7"/>
        <w:numId w:val="14"/>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590384"/>
    <w:pPr>
      <w:keepNext/>
      <w:keepLines/>
      <w:numPr>
        <w:ilvl w:val="8"/>
        <w:numId w:val="14"/>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90384"/>
    <w:pPr>
      <w:spacing w:after="0" w:line="240" w:lineRule="auto"/>
      <w:contextualSpacing/>
    </w:pPr>
    <w:rPr>
      <w:rFonts w:asciiTheme="majorHAnsi" w:eastAsiaTheme="majorEastAsia" w:hAnsiTheme="majorHAnsi" w:cstheme="majorBidi"/>
      <w:color w:val="000000" w:themeColor="text1"/>
      <w:sz w:val="56"/>
      <w:szCs w:val="56"/>
    </w:rPr>
  </w:style>
  <w:style w:type="paragraph" w:customStyle="1" w:styleId="Strong1">
    <w:name w:val="Strong1"/>
    <w:rPr>
      <w:b/>
      <w:bCs/>
    </w:rPr>
  </w:style>
  <w:style w:type="paragraph" w:styleId="ListParagraph">
    <w:name w:val="List Paragraph"/>
    <w:uiPriority w:val="34"/>
    <w:qFormat/>
    <w:pPr>
      <w:ind w:left="720"/>
      <w:contextualSpacing/>
    </w:pPr>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after="0"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after="0" w:line="240" w:lineRule="auto"/>
    </w:pPr>
    <w:rPr>
      <w:sz w:val="20"/>
      <w:szCs w:val="20"/>
    </w:rPr>
  </w:style>
  <w:style w:type="character" w:customStyle="1" w:styleId="EndnoteTextChar">
    <w:name w:val="Endnote Text Char"/>
    <w:link w:val="EndnoteText"/>
    <w:uiPriority w:val="99"/>
    <w:semiHidden/>
    <w:unhideWhenUsed/>
    <w:rPr>
      <w:sz w:val="20"/>
      <w:szCs w:val="20"/>
    </w:rPr>
  </w:style>
  <w:style w:type="character" w:customStyle="1" w:styleId="Heading1Char">
    <w:name w:val="Heading 1 Char"/>
    <w:basedOn w:val="DefaultParagraphFont"/>
    <w:link w:val="Heading1"/>
    <w:uiPriority w:val="9"/>
    <w:rsid w:val="00590384"/>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rsid w:val="00590384"/>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590384"/>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590384"/>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590384"/>
    <w:rPr>
      <w:rFonts w:asciiTheme="majorHAnsi" w:eastAsiaTheme="majorEastAsia" w:hAnsiTheme="majorHAnsi" w:cstheme="majorBidi"/>
      <w:color w:val="0A1D30" w:themeColor="text2" w:themeShade="BF"/>
    </w:rPr>
  </w:style>
  <w:style w:type="character" w:customStyle="1" w:styleId="Heading6Char">
    <w:name w:val="Heading 6 Char"/>
    <w:basedOn w:val="DefaultParagraphFont"/>
    <w:link w:val="Heading6"/>
    <w:uiPriority w:val="9"/>
    <w:semiHidden/>
    <w:rsid w:val="00590384"/>
    <w:rPr>
      <w:rFonts w:asciiTheme="majorHAnsi" w:eastAsiaTheme="majorEastAsia" w:hAnsiTheme="majorHAnsi" w:cstheme="majorBidi"/>
      <w:i/>
      <w:iCs/>
      <w:color w:val="0A1D30" w:themeColor="text2" w:themeShade="BF"/>
    </w:rPr>
  </w:style>
  <w:style w:type="character" w:customStyle="1" w:styleId="Heading7Char">
    <w:name w:val="Heading 7 Char"/>
    <w:basedOn w:val="DefaultParagraphFont"/>
    <w:link w:val="Heading7"/>
    <w:uiPriority w:val="9"/>
    <w:semiHidden/>
    <w:rsid w:val="00590384"/>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590384"/>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590384"/>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590384"/>
    <w:pPr>
      <w:spacing w:after="200" w:line="240" w:lineRule="auto"/>
    </w:pPr>
    <w:rPr>
      <w:i/>
      <w:iCs/>
      <w:color w:val="0E2841" w:themeColor="text2"/>
      <w:sz w:val="18"/>
      <w:szCs w:val="18"/>
    </w:rPr>
  </w:style>
  <w:style w:type="character" w:customStyle="1" w:styleId="TitleChar">
    <w:name w:val="Title Char"/>
    <w:basedOn w:val="DefaultParagraphFont"/>
    <w:link w:val="Title"/>
    <w:uiPriority w:val="10"/>
    <w:rsid w:val="00590384"/>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590384"/>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590384"/>
    <w:rPr>
      <w:color w:val="5A5A5A" w:themeColor="text1" w:themeTint="A5"/>
      <w:spacing w:val="10"/>
    </w:rPr>
  </w:style>
  <w:style w:type="character" w:styleId="Strong">
    <w:name w:val="Strong"/>
    <w:basedOn w:val="DefaultParagraphFont"/>
    <w:uiPriority w:val="22"/>
    <w:qFormat/>
    <w:rsid w:val="00590384"/>
    <w:rPr>
      <w:b/>
      <w:bCs/>
      <w:color w:val="000000" w:themeColor="text1"/>
    </w:rPr>
  </w:style>
  <w:style w:type="character" w:styleId="Emphasis">
    <w:name w:val="Emphasis"/>
    <w:basedOn w:val="DefaultParagraphFont"/>
    <w:uiPriority w:val="20"/>
    <w:qFormat/>
    <w:rsid w:val="00590384"/>
    <w:rPr>
      <w:i/>
      <w:iCs/>
      <w:color w:val="auto"/>
    </w:rPr>
  </w:style>
  <w:style w:type="paragraph" w:styleId="NoSpacing">
    <w:name w:val="No Spacing"/>
    <w:uiPriority w:val="1"/>
    <w:qFormat/>
    <w:rsid w:val="00590384"/>
    <w:pPr>
      <w:spacing w:after="0" w:line="240" w:lineRule="auto"/>
    </w:pPr>
  </w:style>
  <w:style w:type="paragraph" w:styleId="Quote">
    <w:name w:val="Quote"/>
    <w:basedOn w:val="Normal"/>
    <w:next w:val="Normal"/>
    <w:link w:val="QuoteChar"/>
    <w:uiPriority w:val="29"/>
    <w:qFormat/>
    <w:rsid w:val="00590384"/>
    <w:pPr>
      <w:spacing w:before="160"/>
      <w:ind w:left="720" w:right="720"/>
    </w:pPr>
    <w:rPr>
      <w:i/>
      <w:iCs/>
      <w:color w:val="000000" w:themeColor="text1"/>
    </w:rPr>
  </w:style>
  <w:style w:type="character" w:customStyle="1" w:styleId="QuoteChar">
    <w:name w:val="Quote Char"/>
    <w:basedOn w:val="DefaultParagraphFont"/>
    <w:link w:val="Quote"/>
    <w:uiPriority w:val="29"/>
    <w:rsid w:val="00590384"/>
    <w:rPr>
      <w:i/>
      <w:iCs/>
      <w:color w:val="000000" w:themeColor="text1"/>
    </w:rPr>
  </w:style>
  <w:style w:type="paragraph" w:styleId="IntenseQuote">
    <w:name w:val="Intense Quote"/>
    <w:basedOn w:val="Normal"/>
    <w:next w:val="Normal"/>
    <w:link w:val="IntenseQuoteChar"/>
    <w:uiPriority w:val="30"/>
    <w:qFormat/>
    <w:rsid w:val="00590384"/>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590384"/>
    <w:rPr>
      <w:color w:val="000000" w:themeColor="text1"/>
      <w:shd w:val="clear" w:color="auto" w:fill="F2F2F2" w:themeFill="background1" w:themeFillShade="F2"/>
    </w:rPr>
  </w:style>
  <w:style w:type="character" w:styleId="SubtleEmphasis">
    <w:name w:val="Subtle Emphasis"/>
    <w:basedOn w:val="DefaultParagraphFont"/>
    <w:uiPriority w:val="19"/>
    <w:qFormat/>
    <w:rsid w:val="00590384"/>
    <w:rPr>
      <w:i/>
      <w:iCs/>
      <w:color w:val="404040" w:themeColor="text1" w:themeTint="BF"/>
    </w:rPr>
  </w:style>
  <w:style w:type="character" w:styleId="IntenseEmphasis">
    <w:name w:val="Intense Emphasis"/>
    <w:basedOn w:val="DefaultParagraphFont"/>
    <w:uiPriority w:val="21"/>
    <w:qFormat/>
    <w:rsid w:val="00590384"/>
    <w:rPr>
      <w:b/>
      <w:bCs/>
      <w:i/>
      <w:iCs/>
      <w:caps/>
    </w:rPr>
  </w:style>
  <w:style w:type="character" w:styleId="SubtleReference">
    <w:name w:val="Subtle Reference"/>
    <w:basedOn w:val="DefaultParagraphFont"/>
    <w:uiPriority w:val="31"/>
    <w:qFormat/>
    <w:rsid w:val="00590384"/>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590384"/>
    <w:rPr>
      <w:b/>
      <w:bCs/>
      <w:smallCaps/>
      <w:u w:val="single"/>
    </w:rPr>
  </w:style>
  <w:style w:type="character" w:styleId="BookTitle">
    <w:name w:val="Book Title"/>
    <w:basedOn w:val="DefaultParagraphFont"/>
    <w:uiPriority w:val="33"/>
    <w:qFormat/>
    <w:rsid w:val="00590384"/>
    <w:rPr>
      <w:b w:val="0"/>
      <w:bCs w:val="0"/>
      <w:smallCaps/>
      <w:spacing w:val="5"/>
    </w:rPr>
  </w:style>
  <w:style w:type="paragraph" w:styleId="TOCHeading">
    <w:name w:val="TOC Heading"/>
    <w:basedOn w:val="Heading1"/>
    <w:next w:val="Normal"/>
    <w:uiPriority w:val="39"/>
    <w:semiHidden/>
    <w:unhideWhenUsed/>
    <w:qFormat/>
    <w:rsid w:val="00590384"/>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60715113">
      <w:bodyDiv w:val="1"/>
      <w:marLeft w:val="0"/>
      <w:marRight w:val="0"/>
      <w:marTop w:val="0"/>
      <w:marBottom w:val="0"/>
      <w:divBdr>
        <w:top w:val="none" w:sz="0" w:space="0" w:color="auto"/>
        <w:left w:val="none" w:sz="0" w:space="0" w:color="auto"/>
        <w:bottom w:val="none" w:sz="0" w:space="0" w:color="auto"/>
        <w:right w:val="none" w:sz="0" w:space="0" w:color="auto"/>
      </w:divBdr>
    </w:div>
    <w:div w:id="194094648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5" ma:contentTypeDescription="Create a new document." ma:contentTypeScope="" ma:versionID="27aa2919dd2651c8575299ba76d05ecb">
  <xsd:schema xmlns:xsd="http://www.w3.org/2001/XMLSchema" xmlns:xs="http://www.w3.org/2001/XMLSchema" xmlns:p="http://schemas.microsoft.com/office/2006/metadata/properties" xmlns:ns3="04d956d8-1ffd-4dba-87ce-03f615e16f58" targetNamespace="http://schemas.microsoft.com/office/2006/metadata/properties" ma:root="true" ma:fieldsID="966efd39f3582ee5915336f00cad5ab6"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InternetSite</b:SourceType>
    <b:Guid>{B31207F2-A553-4AFB-BF1D-1A2847B33B3B}</b:Guid>
    <b:RefOrder>2</b:RefOrder>
  </b:Source>
  <b:Source>
    <b:Tag>Gib</b:Tag>
    <b:SourceType>InternetSite</b:SourceType>
    <b:Guid>{04190291-2451-462A-8C09-4224D69A486D}</b:Guid>
    <b:Author>
      <b:Author>
        <b:NameList>
          <b:Person>
            <b:Last>Gibbs</b:Last>
            <b:First>G.</b:First>
            <b:Middle>(1988) Learning by Doing: A Guide to Teaching and Learning Methods. Oxford: Oxford Polytechnic.</b:Middle>
          </b:Person>
        </b:NameList>
      </b:Author>
    </b:Author>
    <b:RefOrder>1</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422909A-D0D5-4BE0-BDB2-6239548AD7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E0AFBEE-D95D-4536-A2D4-067828BA349C}">
  <ds:schemaRefs>
    <ds:schemaRef ds:uri="http://schemas.openxmlformats.org/officeDocument/2006/bibliography"/>
  </ds:schemaRefs>
</ds:datastoreItem>
</file>

<file path=customXml/itemProps3.xml><?xml version="1.0" encoding="utf-8"?>
<ds:datastoreItem xmlns:ds="http://schemas.openxmlformats.org/officeDocument/2006/customXml" ds:itemID="{B7765B36-24F0-438D-92FF-4AE95289FEC1}">
  <ds:schemaRefs>
    <ds:schemaRef ds:uri="http://schemas.microsoft.com/office/2006/metadata/properties"/>
    <ds:schemaRef ds:uri="http://schemas.microsoft.com/office/infopath/2007/PartnerControls"/>
    <ds:schemaRef ds:uri="04d956d8-1ffd-4dba-87ce-03f615e16f58"/>
  </ds:schemaRefs>
</ds:datastoreItem>
</file>

<file path=customXml/itemProps4.xml><?xml version="1.0" encoding="utf-8"?>
<ds:datastoreItem xmlns:ds="http://schemas.openxmlformats.org/officeDocument/2006/customXml" ds:itemID="{12A00E07-A359-49CC-B8E0-6952436DB96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2268</Words>
  <Characters>12930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Janet Larko Korletey (2442969)</cp:lastModifiedBy>
  <cp:revision>2</cp:revision>
  <dcterms:created xsi:type="dcterms:W3CDTF">2026-04-19T13:57:00Z</dcterms:created>
  <dcterms:modified xsi:type="dcterms:W3CDTF">2026-04-19T13:57:00Z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