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FF964C" w14:textId="4BB21A0B" w:rsidR="00071D9E" w:rsidRPr="005A3728" w:rsidRDefault="00772AD4" w:rsidP="00772AD4">
      <w:pPr>
        <w:jc w:val="center"/>
        <w:rPr>
          <w:b/>
          <w:bCs/>
          <w:sz w:val="27"/>
          <w:szCs w:val="27"/>
          <w:u w:val="single"/>
        </w:rPr>
      </w:pPr>
      <w:r w:rsidRPr="005A3728">
        <w:rPr>
          <w:b/>
          <w:bCs/>
          <w:sz w:val="27"/>
          <w:szCs w:val="27"/>
          <w:u w:val="single"/>
        </w:rPr>
        <w:t>What are the key social elements that impact on a learner’s ability to access education?</w:t>
      </w:r>
    </w:p>
    <w:p w14:paraId="115F63C2" w14:textId="77777777" w:rsidR="00772AD4" w:rsidRPr="005307D7" w:rsidRDefault="00772AD4" w:rsidP="00772AD4"/>
    <w:p w14:paraId="3F03F897" w14:textId="3611DE9B" w:rsidR="00E1235C" w:rsidRPr="005307D7" w:rsidRDefault="00803EFD" w:rsidP="00E1235C">
      <w:pPr>
        <w:rPr>
          <w:rFonts w:ascii="Arial" w:eastAsia="Times New Roman" w:hAnsi="Arial" w:cs="Arial"/>
          <w:lang w:eastAsia="en-GB"/>
        </w:rPr>
      </w:pPr>
      <w:r w:rsidRPr="005307D7">
        <w:rPr>
          <w:rFonts w:ascii="Arial" w:hAnsi="Arial" w:cs="Arial"/>
        </w:rPr>
        <w:t xml:space="preserve">This </w:t>
      </w:r>
      <w:r w:rsidR="00450EC9">
        <w:rPr>
          <w:rFonts w:ascii="Arial" w:hAnsi="Arial" w:cs="Arial"/>
        </w:rPr>
        <w:t>assignment</w:t>
      </w:r>
      <w:r w:rsidRPr="005307D7">
        <w:rPr>
          <w:rFonts w:ascii="Arial" w:hAnsi="Arial" w:cs="Arial"/>
        </w:rPr>
        <w:t xml:space="preserve"> will cover </w:t>
      </w:r>
      <w:r w:rsidR="004D66B1" w:rsidRPr="005307D7">
        <w:rPr>
          <w:rFonts w:ascii="Arial" w:hAnsi="Arial" w:cs="Arial"/>
        </w:rPr>
        <w:t xml:space="preserve">the key social elements that impact on a learner’s ability to access education. </w:t>
      </w:r>
      <w:r w:rsidR="00890F99" w:rsidRPr="005307D7">
        <w:rPr>
          <w:rFonts w:ascii="Arial" w:hAnsi="Arial" w:cs="Arial"/>
        </w:rPr>
        <w:t xml:space="preserve">A learner is </w:t>
      </w:r>
      <w:r w:rsidR="00CC4008" w:rsidRPr="005307D7">
        <w:rPr>
          <w:rFonts w:ascii="Arial" w:hAnsi="Arial" w:cs="Arial"/>
        </w:rPr>
        <w:t>anyone</w:t>
      </w:r>
      <w:r w:rsidR="00F36911" w:rsidRPr="005307D7">
        <w:rPr>
          <w:rFonts w:ascii="Arial" w:hAnsi="Arial" w:cs="Arial"/>
        </w:rPr>
        <w:t xml:space="preserve"> of any age, according to</w:t>
      </w:r>
      <w:r w:rsidR="00B64BCC" w:rsidRPr="005307D7">
        <w:rPr>
          <w:rFonts w:ascii="Arial" w:hAnsi="Arial" w:cs="Arial"/>
        </w:rPr>
        <w:t xml:space="preserve"> Collins </w:t>
      </w:r>
      <w:proofErr w:type="gramStart"/>
      <w:r w:rsidR="00B64BCC" w:rsidRPr="005307D7">
        <w:rPr>
          <w:rFonts w:ascii="Arial" w:hAnsi="Arial" w:cs="Arial"/>
        </w:rPr>
        <w:t>dictionary</w:t>
      </w:r>
      <w:r w:rsidR="001044A8">
        <w:rPr>
          <w:rFonts w:ascii="Arial" w:hAnsi="Arial" w:cs="Arial"/>
        </w:rPr>
        <w:t>(</w:t>
      </w:r>
      <w:proofErr w:type="gramEnd"/>
      <w:r w:rsidR="001044A8">
        <w:rPr>
          <w:rFonts w:ascii="Arial" w:hAnsi="Arial" w:cs="Arial"/>
        </w:rPr>
        <w:t>2020)</w:t>
      </w:r>
      <w:r w:rsidR="00B64BCC" w:rsidRPr="005307D7">
        <w:rPr>
          <w:rFonts w:ascii="Arial" w:hAnsi="Arial" w:cs="Arial"/>
        </w:rPr>
        <w:t>, they state that a learner is “</w:t>
      </w:r>
      <w:r w:rsidR="00E1235C" w:rsidRPr="005307D7">
        <w:rPr>
          <w:rFonts w:ascii="Arial" w:eastAsia="Times New Roman" w:hAnsi="Arial" w:cs="Arial"/>
          <w:color w:val="000000"/>
          <w:shd w:val="clear" w:color="auto" w:fill="FFFFFF"/>
          <w:lang w:eastAsia="en-GB"/>
        </w:rPr>
        <w:t xml:space="preserve">someone who is learning about a particular subject or how to do something.” For example, learning a new skill, getting a degree, aiming for your GCSEs or A levels. As long as it is something new, then you are classed as a learner. </w:t>
      </w:r>
    </w:p>
    <w:p w14:paraId="6388D21D" w14:textId="7FF35063" w:rsidR="00772AD4" w:rsidRPr="005307D7" w:rsidRDefault="00E1235C">
      <w:pPr>
        <w:rPr>
          <w:rFonts w:ascii="Arial" w:hAnsi="Arial" w:cs="Arial"/>
        </w:rPr>
      </w:pPr>
      <w:r w:rsidRPr="005307D7">
        <w:rPr>
          <w:rFonts w:ascii="Arial" w:hAnsi="Arial" w:cs="Arial"/>
        </w:rPr>
        <w:t>T</w:t>
      </w:r>
      <w:r w:rsidR="00772AD4" w:rsidRPr="005307D7">
        <w:rPr>
          <w:rFonts w:ascii="Arial" w:hAnsi="Arial" w:cs="Arial"/>
        </w:rPr>
        <w:t xml:space="preserve">here are a </w:t>
      </w:r>
      <w:r w:rsidR="00934946" w:rsidRPr="005307D7">
        <w:rPr>
          <w:rFonts w:ascii="Arial" w:hAnsi="Arial" w:cs="Arial"/>
        </w:rPr>
        <w:t>numerous thing</w:t>
      </w:r>
      <w:r w:rsidR="00215E03">
        <w:rPr>
          <w:rFonts w:ascii="Arial" w:hAnsi="Arial" w:cs="Arial"/>
        </w:rPr>
        <w:t>s</w:t>
      </w:r>
      <w:r w:rsidR="00772AD4" w:rsidRPr="005307D7">
        <w:rPr>
          <w:rFonts w:ascii="Arial" w:hAnsi="Arial" w:cs="Arial"/>
        </w:rPr>
        <w:t xml:space="preserve"> that will and can impact on a </w:t>
      </w:r>
      <w:r w:rsidR="007A2D41" w:rsidRPr="005307D7">
        <w:rPr>
          <w:rFonts w:ascii="Arial" w:hAnsi="Arial" w:cs="Arial"/>
        </w:rPr>
        <w:t>learner’s</w:t>
      </w:r>
      <w:r w:rsidR="00772AD4" w:rsidRPr="005307D7">
        <w:rPr>
          <w:rFonts w:ascii="Arial" w:hAnsi="Arial" w:cs="Arial"/>
        </w:rPr>
        <w:t xml:space="preserve"> ability to access education including, poverty,</w:t>
      </w:r>
      <w:r w:rsidR="00D206BA" w:rsidRPr="005307D7">
        <w:rPr>
          <w:rFonts w:ascii="Arial" w:hAnsi="Arial" w:cs="Arial"/>
        </w:rPr>
        <w:t xml:space="preserve"> culture,</w:t>
      </w:r>
      <w:r w:rsidR="00772AD4" w:rsidRPr="005307D7">
        <w:rPr>
          <w:rFonts w:ascii="Arial" w:hAnsi="Arial" w:cs="Arial"/>
        </w:rPr>
        <w:t xml:space="preserve"> </w:t>
      </w:r>
      <w:r w:rsidR="00FD606D" w:rsidRPr="005307D7">
        <w:rPr>
          <w:rFonts w:ascii="Arial" w:hAnsi="Arial" w:cs="Arial"/>
        </w:rPr>
        <w:t>gender</w:t>
      </w:r>
      <w:r w:rsidR="00772AD4" w:rsidRPr="005307D7">
        <w:rPr>
          <w:rFonts w:ascii="Arial" w:hAnsi="Arial" w:cs="Arial"/>
        </w:rPr>
        <w:t xml:space="preserve">, </w:t>
      </w:r>
      <w:r w:rsidR="005739B7">
        <w:rPr>
          <w:rFonts w:ascii="Arial" w:hAnsi="Arial" w:cs="Arial"/>
        </w:rPr>
        <w:t xml:space="preserve">marginalised groups within </w:t>
      </w:r>
      <w:r w:rsidR="00934946">
        <w:rPr>
          <w:rFonts w:ascii="Arial" w:hAnsi="Arial" w:cs="Arial"/>
        </w:rPr>
        <w:t>society, discrimination</w:t>
      </w:r>
      <w:r w:rsidR="00772AD4" w:rsidRPr="005307D7">
        <w:rPr>
          <w:rFonts w:ascii="Arial" w:hAnsi="Arial" w:cs="Arial"/>
        </w:rPr>
        <w:t xml:space="preserve"> and social inclusion.</w:t>
      </w:r>
      <w:r w:rsidR="007B5113">
        <w:rPr>
          <w:rFonts w:ascii="Arial" w:hAnsi="Arial" w:cs="Arial"/>
        </w:rPr>
        <w:t xml:space="preserve"> All of the social elements that will be</w:t>
      </w:r>
      <w:r w:rsidR="009D4118">
        <w:rPr>
          <w:rFonts w:ascii="Arial" w:hAnsi="Arial" w:cs="Arial"/>
        </w:rPr>
        <w:t xml:space="preserve"> discussed</w:t>
      </w:r>
      <w:r w:rsidR="007B5113">
        <w:rPr>
          <w:rFonts w:ascii="Arial" w:hAnsi="Arial" w:cs="Arial"/>
        </w:rPr>
        <w:t xml:space="preserve"> in this essay</w:t>
      </w:r>
      <w:r w:rsidR="00664ECF">
        <w:rPr>
          <w:rFonts w:ascii="Arial" w:hAnsi="Arial" w:cs="Arial"/>
        </w:rPr>
        <w:t xml:space="preserve"> all interlink wi</w:t>
      </w:r>
      <w:r w:rsidR="00E21E28">
        <w:rPr>
          <w:rFonts w:ascii="Arial" w:hAnsi="Arial" w:cs="Arial"/>
        </w:rPr>
        <w:t xml:space="preserve">th </w:t>
      </w:r>
      <w:r w:rsidR="00DF3FFF">
        <w:rPr>
          <w:rFonts w:ascii="Arial" w:hAnsi="Arial" w:cs="Arial"/>
        </w:rPr>
        <w:t>each other</w:t>
      </w:r>
      <w:r w:rsidR="00E21E28">
        <w:rPr>
          <w:rFonts w:ascii="Arial" w:hAnsi="Arial" w:cs="Arial"/>
        </w:rPr>
        <w:t xml:space="preserve">. </w:t>
      </w:r>
    </w:p>
    <w:p w14:paraId="30281AC7" w14:textId="6D874E27" w:rsidR="005307D7" w:rsidRDefault="005307D7">
      <w:pPr>
        <w:rPr>
          <w:rFonts w:ascii="Arial" w:hAnsi="Arial" w:cs="Arial"/>
        </w:rPr>
      </w:pPr>
    </w:p>
    <w:p w14:paraId="048DDF7D" w14:textId="1DA2A941" w:rsidR="00E14361" w:rsidRDefault="00DF3FFF" w:rsidP="00DF3FFF">
      <w:pPr>
        <w:rPr>
          <w:rFonts w:ascii="Arial" w:hAnsi="Arial" w:cs="Arial"/>
          <w:color w:val="000000" w:themeColor="text1"/>
        </w:rPr>
      </w:pPr>
      <w:r>
        <w:rPr>
          <w:rFonts w:ascii="Arial" w:hAnsi="Arial" w:cs="Arial"/>
        </w:rPr>
        <w:t xml:space="preserve">One of the main key social elements </w:t>
      </w:r>
      <w:r w:rsidRPr="005307D7">
        <w:rPr>
          <w:rFonts w:ascii="Arial" w:hAnsi="Arial" w:cs="Arial"/>
        </w:rPr>
        <w:t>that will affect a learner’s ability to access education is discrimination. The term discrimination according to the Cambridge Dictionary</w:t>
      </w:r>
      <w:r w:rsidR="008A0E7D">
        <w:rPr>
          <w:rFonts w:ascii="Arial" w:hAnsi="Arial" w:cs="Arial"/>
        </w:rPr>
        <w:t xml:space="preserve"> (1995)</w:t>
      </w:r>
      <w:r w:rsidRPr="005307D7">
        <w:rPr>
          <w:rFonts w:ascii="Arial" w:hAnsi="Arial" w:cs="Arial"/>
        </w:rPr>
        <w:t xml:space="preserve"> is</w:t>
      </w:r>
      <w:r w:rsidR="008A0E7D">
        <w:rPr>
          <w:rFonts w:ascii="Arial" w:hAnsi="Arial" w:cs="Arial"/>
        </w:rPr>
        <w:t xml:space="preserve"> “</w:t>
      </w:r>
      <w:r w:rsidR="008A0E7D">
        <w:rPr>
          <w:rStyle w:val="apple-converted-space"/>
          <w:rFonts w:ascii="Arial" w:hAnsi="Arial" w:cs="Arial"/>
          <w:color w:val="000000" w:themeColor="text1"/>
        </w:rPr>
        <w:t xml:space="preserve">treating a person </w:t>
      </w:r>
      <w:r w:rsidR="00226524">
        <w:rPr>
          <w:rStyle w:val="apple-converted-space"/>
          <w:rFonts w:ascii="Arial" w:hAnsi="Arial" w:cs="Arial"/>
          <w:color w:val="000000" w:themeColor="text1"/>
        </w:rPr>
        <w:t>or particular group of people differently</w:t>
      </w:r>
      <w:r w:rsidRPr="005307D7">
        <w:rPr>
          <w:rFonts w:ascii="Arial" w:hAnsi="Arial" w:cs="Arial"/>
          <w:color w:val="000000" w:themeColor="text1"/>
        </w:rPr>
        <w:t>,</w:t>
      </w:r>
      <w:r w:rsidRPr="005307D7">
        <w:rPr>
          <w:rStyle w:val="apple-converted-space"/>
          <w:rFonts w:ascii="Arial" w:hAnsi="Arial" w:cs="Arial"/>
          <w:color w:val="000000" w:themeColor="text1"/>
        </w:rPr>
        <w:t> </w:t>
      </w:r>
      <w:hyperlink r:id="rId6" w:tooltip="especially" w:history="1">
        <w:r w:rsidRPr="005307D7">
          <w:rPr>
            <w:rStyle w:val="Hyperlink"/>
            <w:rFonts w:ascii="Arial" w:hAnsi="Arial" w:cs="Arial"/>
            <w:color w:val="000000" w:themeColor="text1"/>
            <w:u w:val="none"/>
          </w:rPr>
          <w:t>especially</w:t>
        </w:r>
      </w:hyperlink>
      <w:r w:rsidRPr="005307D7">
        <w:rPr>
          <w:rStyle w:val="apple-converted-space"/>
          <w:rFonts w:ascii="Arial" w:hAnsi="Arial" w:cs="Arial"/>
          <w:color w:val="000000" w:themeColor="text1"/>
        </w:rPr>
        <w:t> </w:t>
      </w:r>
      <w:r w:rsidRPr="005307D7">
        <w:rPr>
          <w:rFonts w:ascii="Arial" w:hAnsi="Arial" w:cs="Arial"/>
          <w:color w:val="000000" w:themeColor="text1"/>
        </w:rPr>
        <w:t>in a</w:t>
      </w:r>
      <w:r w:rsidRPr="005307D7">
        <w:rPr>
          <w:rStyle w:val="apple-converted-space"/>
          <w:rFonts w:ascii="Arial" w:hAnsi="Arial" w:cs="Arial"/>
          <w:color w:val="000000" w:themeColor="text1"/>
        </w:rPr>
        <w:t> </w:t>
      </w:r>
      <w:r w:rsidR="00034F95">
        <w:t xml:space="preserve">worse </w:t>
      </w:r>
      <w:r w:rsidRPr="005307D7">
        <w:rPr>
          <w:rFonts w:ascii="Arial" w:hAnsi="Arial" w:cs="Arial"/>
          <w:color w:val="000000" w:themeColor="text1"/>
        </w:rPr>
        <w:t>way from the way in which you</w:t>
      </w:r>
      <w:r w:rsidRPr="005307D7">
        <w:rPr>
          <w:rStyle w:val="apple-converted-space"/>
          <w:rFonts w:ascii="Arial" w:hAnsi="Arial" w:cs="Arial"/>
          <w:color w:val="000000" w:themeColor="text1"/>
        </w:rPr>
        <w:t> </w:t>
      </w:r>
      <w:hyperlink r:id="rId7" w:tooltip="treat" w:history="1">
        <w:r w:rsidRPr="005307D7">
          <w:rPr>
            <w:rStyle w:val="Hyperlink"/>
            <w:rFonts w:ascii="Arial" w:hAnsi="Arial" w:cs="Arial"/>
            <w:color w:val="000000" w:themeColor="text1"/>
            <w:u w:val="none"/>
          </w:rPr>
          <w:t>treat</w:t>
        </w:r>
      </w:hyperlink>
      <w:r w:rsidRPr="005307D7">
        <w:rPr>
          <w:rStyle w:val="apple-converted-space"/>
          <w:rFonts w:ascii="Arial" w:hAnsi="Arial" w:cs="Arial"/>
          <w:color w:val="000000" w:themeColor="text1"/>
        </w:rPr>
        <w:t> </w:t>
      </w:r>
      <w:r w:rsidRPr="005307D7">
        <w:rPr>
          <w:rFonts w:ascii="Arial" w:hAnsi="Arial" w:cs="Arial"/>
          <w:color w:val="000000" w:themeColor="text1"/>
        </w:rPr>
        <w:t>other</w:t>
      </w:r>
      <w:r w:rsidRPr="005307D7">
        <w:rPr>
          <w:rStyle w:val="apple-converted-space"/>
          <w:rFonts w:ascii="Arial" w:hAnsi="Arial" w:cs="Arial"/>
          <w:color w:val="000000" w:themeColor="text1"/>
        </w:rPr>
        <w:t> </w:t>
      </w:r>
      <w:hyperlink r:id="rId8" w:tooltip="people" w:history="1">
        <w:r w:rsidRPr="005307D7">
          <w:rPr>
            <w:rStyle w:val="Hyperlink"/>
            <w:rFonts w:ascii="Arial" w:hAnsi="Arial" w:cs="Arial"/>
            <w:color w:val="000000" w:themeColor="text1"/>
            <w:u w:val="none"/>
          </w:rPr>
          <w:t>people</w:t>
        </w:r>
      </w:hyperlink>
      <w:r w:rsidR="00757749">
        <w:rPr>
          <w:rStyle w:val="Hyperlink"/>
          <w:rFonts w:ascii="Arial" w:hAnsi="Arial" w:cs="Arial"/>
          <w:color w:val="000000" w:themeColor="text1"/>
          <w:u w:val="none"/>
        </w:rPr>
        <w:t>”</w:t>
      </w:r>
      <w:r w:rsidRPr="005307D7">
        <w:rPr>
          <w:rFonts w:ascii="Arial" w:hAnsi="Arial" w:cs="Arial"/>
          <w:color w:val="000000" w:themeColor="text1"/>
        </w:rPr>
        <w:t>,</w:t>
      </w:r>
      <w:r w:rsidR="00757749">
        <w:rPr>
          <w:rFonts w:ascii="Arial" w:hAnsi="Arial" w:cs="Arial"/>
          <w:color w:val="000000" w:themeColor="text1"/>
        </w:rPr>
        <w:t xml:space="preserve"> for example</w:t>
      </w:r>
      <w:r w:rsidR="00643502">
        <w:rPr>
          <w:rFonts w:ascii="Arial" w:hAnsi="Arial" w:cs="Arial"/>
          <w:color w:val="000000" w:themeColor="text1"/>
        </w:rPr>
        <w:t xml:space="preserve"> </w:t>
      </w:r>
      <w:r w:rsidRPr="005307D7">
        <w:rPr>
          <w:rFonts w:ascii="Arial" w:hAnsi="Arial" w:cs="Arial"/>
          <w:color w:val="000000" w:themeColor="text1"/>
        </w:rPr>
        <w:t>because of</w:t>
      </w:r>
      <w:r w:rsidRPr="005307D7">
        <w:rPr>
          <w:rStyle w:val="apple-converted-space"/>
          <w:rFonts w:ascii="Arial" w:hAnsi="Arial" w:cs="Arial"/>
          <w:color w:val="000000" w:themeColor="text1"/>
        </w:rPr>
        <w:t> </w:t>
      </w:r>
      <w:hyperlink r:id="rId9" w:tooltip="their" w:history="1">
        <w:r w:rsidRPr="00757749">
          <w:rPr>
            <w:rStyle w:val="Hyperlink"/>
            <w:rFonts w:ascii="Arial" w:hAnsi="Arial" w:cs="Arial"/>
            <w:color w:val="000000" w:themeColor="text1"/>
            <w:u w:val="none"/>
          </w:rPr>
          <w:t>their</w:t>
        </w:r>
      </w:hyperlink>
      <w:r w:rsidRPr="00757749">
        <w:rPr>
          <w:rStyle w:val="apple-converted-space"/>
          <w:rFonts w:ascii="Arial" w:hAnsi="Arial" w:cs="Arial"/>
          <w:color w:val="000000" w:themeColor="text1"/>
        </w:rPr>
        <w:t> </w:t>
      </w:r>
      <w:r w:rsidR="00145D49">
        <w:rPr>
          <w:rStyle w:val="apple-converted-space"/>
          <w:rFonts w:ascii="Arial" w:hAnsi="Arial" w:cs="Arial"/>
          <w:color w:val="000000" w:themeColor="text1"/>
        </w:rPr>
        <w:t>“ skin colour, sex</w:t>
      </w:r>
      <w:r w:rsidR="00145D49">
        <w:rPr>
          <w:rFonts w:ascii="Arial" w:hAnsi="Arial" w:cs="Arial"/>
          <w:color w:val="000000" w:themeColor="text1"/>
        </w:rPr>
        <w:t>,</w:t>
      </w:r>
      <w:r w:rsidRPr="00757749">
        <w:rPr>
          <w:rStyle w:val="apple-converted-space"/>
          <w:rFonts w:ascii="Arial" w:hAnsi="Arial" w:cs="Arial"/>
          <w:color w:val="000000" w:themeColor="text1"/>
        </w:rPr>
        <w:t> </w:t>
      </w:r>
      <w:hyperlink r:id="rId10" w:tooltip="sexuality" w:history="1">
        <w:r w:rsidRPr="005307D7">
          <w:rPr>
            <w:rStyle w:val="Hyperlink"/>
            <w:rFonts w:ascii="Arial" w:hAnsi="Arial" w:cs="Arial"/>
            <w:color w:val="000000" w:themeColor="text1"/>
            <w:u w:val="none"/>
          </w:rPr>
          <w:t>sexuality</w:t>
        </w:r>
      </w:hyperlink>
      <w:r w:rsidRPr="005307D7">
        <w:rPr>
          <w:rFonts w:ascii="Arial" w:hAnsi="Arial" w:cs="Arial"/>
          <w:color w:val="000000" w:themeColor="text1"/>
        </w:rPr>
        <w:t>.” In simple terms it means treating someone</w:t>
      </w:r>
      <w:r w:rsidR="00296040">
        <w:rPr>
          <w:rFonts w:ascii="Arial" w:hAnsi="Arial" w:cs="Arial"/>
          <w:color w:val="000000" w:themeColor="text1"/>
        </w:rPr>
        <w:t xml:space="preserve"> </w:t>
      </w:r>
      <w:r w:rsidR="00FE62EB">
        <w:rPr>
          <w:rFonts w:ascii="Arial" w:hAnsi="Arial" w:cs="Arial"/>
          <w:color w:val="000000" w:themeColor="text1"/>
        </w:rPr>
        <w:t>adversely</w:t>
      </w:r>
      <w:r w:rsidRPr="005307D7">
        <w:rPr>
          <w:rFonts w:ascii="Arial" w:hAnsi="Arial" w:cs="Arial"/>
          <w:color w:val="000000" w:themeColor="text1"/>
        </w:rPr>
        <w:t xml:space="preserve"> due to their race, gender, religion. All of the key characteristics that a person can be discriminated due to, are now protected by law, under the Equality Act 2010</w:t>
      </w:r>
      <w:r w:rsidR="003E1BAF">
        <w:rPr>
          <w:rFonts w:ascii="Arial" w:hAnsi="Arial" w:cs="Arial"/>
          <w:color w:val="000000" w:themeColor="text1"/>
        </w:rPr>
        <w:t>.</w:t>
      </w:r>
      <w:r w:rsidRPr="005307D7">
        <w:rPr>
          <w:rFonts w:ascii="Arial" w:hAnsi="Arial" w:cs="Arial"/>
          <w:color w:val="000000" w:themeColor="text1"/>
        </w:rPr>
        <w:t xml:space="preserve"> </w:t>
      </w:r>
      <w:r w:rsidR="004B2D8A">
        <w:rPr>
          <w:rFonts w:ascii="Arial" w:hAnsi="Arial" w:cs="Arial"/>
          <w:color w:val="000000" w:themeColor="text1"/>
        </w:rPr>
        <w:t>These include</w:t>
      </w:r>
      <w:r w:rsidR="000A37E5">
        <w:rPr>
          <w:rFonts w:ascii="Arial" w:hAnsi="Arial" w:cs="Arial"/>
          <w:color w:val="000000" w:themeColor="text1"/>
        </w:rPr>
        <w:t xml:space="preserve"> age, </w:t>
      </w:r>
      <w:r w:rsidR="00B757A3">
        <w:rPr>
          <w:rFonts w:ascii="Arial" w:hAnsi="Arial" w:cs="Arial"/>
          <w:color w:val="000000" w:themeColor="text1"/>
        </w:rPr>
        <w:t>gender reassignment</w:t>
      </w:r>
      <w:r w:rsidR="000A37E5">
        <w:rPr>
          <w:rFonts w:ascii="Arial" w:hAnsi="Arial" w:cs="Arial"/>
          <w:color w:val="000000" w:themeColor="text1"/>
        </w:rPr>
        <w:t xml:space="preserve">, </w:t>
      </w:r>
      <w:r w:rsidR="00B757A3">
        <w:rPr>
          <w:rFonts w:ascii="Arial" w:hAnsi="Arial" w:cs="Arial"/>
          <w:color w:val="000000" w:themeColor="text1"/>
        </w:rPr>
        <w:t>disability, mar</w:t>
      </w:r>
      <w:r w:rsidR="00FE62EB">
        <w:rPr>
          <w:rFonts w:ascii="Arial" w:hAnsi="Arial" w:cs="Arial"/>
          <w:color w:val="000000" w:themeColor="text1"/>
        </w:rPr>
        <w:t xml:space="preserve">ital status and </w:t>
      </w:r>
      <w:r w:rsidR="00034F95">
        <w:rPr>
          <w:rFonts w:ascii="Arial" w:hAnsi="Arial" w:cs="Arial"/>
          <w:color w:val="000000" w:themeColor="text1"/>
        </w:rPr>
        <w:t>maternity</w:t>
      </w:r>
      <w:r w:rsidR="00FE62EB">
        <w:rPr>
          <w:rFonts w:ascii="Arial" w:hAnsi="Arial" w:cs="Arial"/>
          <w:color w:val="000000" w:themeColor="text1"/>
        </w:rPr>
        <w:t xml:space="preserve">/ pregnancy. </w:t>
      </w:r>
    </w:p>
    <w:p w14:paraId="40D08A10" w14:textId="2AFE6C59" w:rsidR="00E14361" w:rsidRPr="00E14361" w:rsidRDefault="00DF3FFF" w:rsidP="00DF3FFF">
      <w:pPr>
        <w:rPr>
          <w:rFonts w:ascii="Arial" w:eastAsia="Times New Roman" w:hAnsi="Arial" w:cs="Arial"/>
          <w:lang w:eastAsia="en-GB"/>
        </w:rPr>
      </w:pPr>
      <w:r w:rsidRPr="005307D7">
        <w:rPr>
          <w:rFonts w:ascii="Arial" w:hAnsi="Arial" w:cs="Arial"/>
          <w:color w:val="000000" w:themeColor="text1"/>
        </w:rPr>
        <w:t>There are two types of discrimination, which according to the Mental Health Schools website</w:t>
      </w:r>
      <w:r w:rsidR="00226524">
        <w:rPr>
          <w:rFonts w:ascii="Arial" w:hAnsi="Arial" w:cs="Arial"/>
          <w:color w:val="000000" w:themeColor="text1"/>
        </w:rPr>
        <w:t xml:space="preserve"> (</w:t>
      </w:r>
      <w:r w:rsidR="00B344B1">
        <w:rPr>
          <w:rFonts w:ascii="Arial" w:hAnsi="Arial" w:cs="Arial"/>
          <w:color w:val="000000" w:themeColor="text1"/>
        </w:rPr>
        <w:t>2020)</w:t>
      </w:r>
      <w:r w:rsidRPr="005307D7">
        <w:rPr>
          <w:rFonts w:ascii="Arial" w:hAnsi="Arial" w:cs="Arial"/>
          <w:color w:val="000000" w:themeColor="text1"/>
        </w:rPr>
        <w:t>, are Direct and indirect discrimination. Direct discrimination is “</w:t>
      </w:r>
      <w:r w:rsidRPr="005307D7">
        <w:rPr>
          <w:rFonts w:ascii="Arial" w:eastAsia="Times New Roman" w:hAnsi="Arial" w:cs="Arial"/>
          <w:color w:val="464646"/>
          <w:shd w:val="clear" w:color="auto" w:fill="FFFFFF"/>
          <w:lang w:eastAsia="en-GB"/>
        </w:rPr>
        <w:t xml:space="preserve">is when a child is treated differently (at school or in their community)” because of one, or more, of characteristics mentioned above. Then indirect discrimination is “when a child is treated in the same way as other pupils, but it has an adverse effect on that child because of who they are.” This means that if the school policy is applied in exactly the same way to everyone, but then “puts a disabled pupil at a disadvantage,” then this is indirect discrimination. </w:t>
      </w:r>
    </w:p>
    <w:p w14:paraId="0E9B0BAA" w14:textId="67DF1DE5" w:rsidR="005B60C6" w:rsidRDefault="00DF3FFF" w:rsidP="00DF3FFF">
      <w:pPr>
        <w:rPr>
          <w:rFonts w:ascii="Arial" w:hAnsi="Arial" w:cs="Arial"/>
          <w:color w:val="000000" w:themeColor="text1"/>
        </w:rPr>
      </w:pPr>
      <w:r w:rsidRPr="005307D7">
        <w:rPr>
          <w:rFonts w:ascii="Arial" w:hAnsi="Arial" w:cs="Arial"/>
          <w:color w:val="000000" w:themeColor="text1"/>
        </w:rPr>
        <w:t xml:space="preserve">In regard to education, a child may be discriminated against in school by their teachers, peers, friends and even other parents. The discrimination may affect a child getting the full potential from accessing education due to their gender. For </w:t>
      </w:r>
      <w:r w:rsidR="002C6FA2" w:rsidRPr="005307D7">
        <w:rPr>
          <w:rFonts w:ascii="Arial" w:hAnsi="Arial" w:cs="Arial"/>
          <w:color w:val="000000" w:themeColor="text1"/>
        </w:rPr>
        <w:t>example,</w:t>
      </w:r>
      <w:r w:rsidRPr="005307D7">
        <w:rPr>
          <w:rFonts w:ascii="Arial" w:hAnsi="Arial" w:cs="Arial"/>
          <w:color w:val="000000" w:themeColor="text1"/>
        </w:rPr>
        <w:t xml:space="preserve"> the experiences that women get in education is different compared to men. A campaign site for education for women</w:t>
      </w:r>
      <w:r w:rsidR="00776B43">
        <w:rPr>
          <w:rFonts w:ascii="Arial" w:hAnsi="Arial" w:cs="Arial"/>
          <w:color w:val="000000" w:themeColor="text1"/>
        </w:rPr>
        <w:t xml:space="preserve"> (</w:t>
      </w:r>
      <w:r w:rsidR="007F4B10">
        <w:rPr>
          <w:rFonts w:ascii="Arial" w:hAnsi="Arial" w:cs="Arial"/>
          <w:color w:val="000000" w:themeColor="text1"/>
        </w:rPr>
        <w:t>2018</w:t>
      </w:r>
      <w:proofErr w:type="gramStart"/>
      <w:r w:rsidR="007F4B10">
        <w:rPr>
          <w:rFonts w:ascii="Arial" w:hAnsi="Arial" w:cs="Arial"/>
          <w:color w:val="000000" w:themeColor="text1"/>
        </w:rPr>
        <w:t xml:space="preserve">) </w:t>
      </w:r>
      <w:r w:rsidRPr="005307D7">
        <w:rPr>
          <w:rFonts w:ascii="Arial" w:hAnsi="Arial" w:cs="Arial"/>
          <w:color w:val="000000" w:themeColor="text1"/>
        </w:rPr>
        <w:t xml:space="preserve"> states</w:t>
      </w:r>
      <w:proofErr w:type="gramEnd"/>
      <w:r w:rsidRPr="005307D7">
        <w:rPr>
          <w:rFonts w:ascii="Arial" w:hAnsi="Arial" w:cs="Arial"/>
          <w:color w:val="000000" w:themeColor="text1"/>
        </w:rPr>
        <w:t xml:space="preserve"> that “girls were generally seen as better a</w:t>
      </w:r>
      <w:r w:rsidR="007C3F68">
        <w:rPr>
          <w:rFonts w:ascii="Arial" w:hAnsi="Arial" w:cs="Arial"/>
          <w:color w:val="000000" w:themeColor="text1"/>
        </w:rPr>
        <w:t>t</w:t>
      </w:r>
      <w:r w:rsidRPr="005307D7">
        <w:rPr>
          <w:rFonts w:ascii="Arial" w:hAnsi="Arial" w:cs="Arial"/>
          <w:color w:val="000000" w:themeColor="text1"/>
        </w:rPr>
        <w:t xml:space="preserve"> soft subjects” compared to boys. The subjects that they believed were better suited towards girls were languages, art and music whereas the boys were better at subjects such as sport and computing, the more hands on subjects. This is then discriminatory towards the girls as they </w:t>
      </w:r>
      <w:r w:rsidR="004467BE">
        <w:rPr>
          <w:rFonts w:ascii="Arial" w:hAnsi="Arial" w:cs="Arial"/>
          <w:color w:val="000000" w:themeColor="text1"/>
        </w:rPr>
        <w:t xml:space="preserve">may </w:t>
      </w:r>
      <w:r w:rsidRPr="005307D7">
        <w:rPr>
          <w:rFonts w:ascii="Arial" w:hAnsi="Arial" w:cs="Arial"/>
          <w:color w:val="000000" w:themeColor="text1"/>
        </w:rPr>
        <w:t>not get the opportunity to do certain sports</w:t>
      </w:r>
      <w:r w:rsidR="00DD63A3">
        <w:rPr>
          <w:rFonts w:ascii="Arial" w:hAnsi="Arial" w:cs="Arial"/>
          <w:color w:val="000000" w:themeColor="text1"/>
        </w:rPr>
        <w:t xml:space="preserve"> suc</w:t>
      </w:r>
      <w:r w:rsidR="000A31EA">
        <w:rPr>
          <w:rFonts w:ascii="Arial" w:hAnsi="Arial" w:cs="Arial"/>
          <w:color w:val="000000" w:themeColor="text1"/>
        </w:rPr>
        <w:t>h as football and rugby as th</w:t>
      </w:r>
      <w:r w:rsidR="009B6986">
        <w:rPr>
          <w:rFonts w:ascii="Arial" w:hAnsi="Arial" w:cs="Arial"/>
          <w:color w:val="000000" w:themeColor="text1"/>
        </w:rPr>
        <w:t>ey</w:t>
      </w:r>
      <w:r w:rsidRPr="005307D7">
        <w:rPr>
          <w:rFonts w:ascii="Arial" w:hAnsi="Arial" w:cs="Arial"/>
          <w:color w:val="000000" w:themeColor="text1"/>
        </w:rPr>
        <w:t xml:space="preserve"> are seen as more physical sports. However, it is also discriminatory and gender stereotype towards boys as some boys might prefer art to sport, yet that </w:t>
      </w:r>
      <w:r w:rsidR="00A63C08">
        <w:rPr>
          <w:rFonts w:ascii="Arial" w:hAnsi="Arial" w:cs="Arial"/>
          <w:color w:val="000000" w:themeColor="text1"/>
        </w:rPr>
        <w:t xml:space="preserve">may be </w:t>
      </w:r>
      <w:r w:rsidRPr="005307D7">
        <w:rPr>
          <w:rFonts w:ascii="Arial" w:hAnsi="Arial" w:cs="Arial"/>
          <w:color w:val="000000" w:themeColor="text1"/>
        </w:rPr>
        <w:t xml:space="preserve">seen as a girl’s subject </w:t>
      </w:r>
      <w:r w:rsidR="001A4F98">
        <w:rPr>
          <w:rFonts w:ascii="Arial" w:hAnsi="Arial" w:cs="Arial"/>
          <w:color w:val="000000" w:themeColor="text1"/>
        </w:rPr>
        <w:t xml:space="preserve">and </w:t>
      </w:r>
      <w:r w:rsidRPr="005307D7">
        <w:rPr>
          <w:rFonts w:ascii="Arial" w:hAnsi="Arial" w:cs="Arial"/>
          <w:color w:val="000000" w:themeColor="text1"/>
        </w:rPr>
        <w:t xml:space="preserve">may not even get the </w:t>
      </w:r>
      <w:r w:rsidR="001A4F98">
        <w:rPr>
          <w:rFonts w:ascii="Arial" w:hAnsi="Arial" w:cs="Arial"/>
          <w:color w:val="000000" w:themeColor="text1"/>
        </w:rPr>
        <w:t>opportunity</w:t>
      </w:r>
      <w:r w:rsidRPr="005307D7">
        <w:rPr>
          <w:rFonts w:ascii="Arial" w:hAnsi="Arial" w:cs="Arial"/>
          <w:color w:val="000000" w:themeColor="text1"/>
        </w:rPr>
        <w:t xml:space="preserve"> to do it. </w:t>
      </w:r>
    </w:p>
    <w:p w14:paraId="0A79B3F4" w14:textId="70B467A3" w:rsidR="00DF3FFF" w:rsidRDefault="00DF3FFF" w:rsidP="00DF3FFF">
      <w:pPr>
        <w:rPr>
          <w:rFonts w:ascii="Arial" w:hAnsi="Arial" w:cs="Arial"/>
          <w:color w:val="000000" w:themeColor="text1"/>
        </w:rPr>
      </w:pPr>
      <w:r w:rsidRPr="005307D7">
        <w:rPr>
          <w:rFonts w:ascii="Arial" w:hAnsi="Arial" w:cs="Arial"/>
          <w:color w:val="000000" w:themeColor="text1"/>
        </w:rPr>
        <w:t xml:space="preserve">Another reason that learners may not be able to fulfil their full potential in education is due to the fact that they are getting discriminated </w:t>
      </w:r>
      <w:r w:rsidR="005B60C6">
        <w:rPr>
          <w:rFonts w:ascii="Arial" w:hAnsi="Arial" w:cs="Arial"/>
          <w:color w:val="000000" w:themeColor="text1"/>
        </w:rPr>
        <w:t xml:space="preserve">against </w:t>
      </w:r>
      <w:r w:rsidRPr="005307D7">
        <w:rPr>
          <w:rFonts w:ascii="Arial" w:hAnsi="Arial" w:cs="Arial"/>
          <w:color w:val="000000" w:themeColor="text1"/>
        </w:rPr>
        <w:t xml:space="preserve">due to their gender as they may not </w:t>
      </w:r>
      <w:r w:rsidR="00BF1F7C">
        <w:rPr>
          <w:rFonts w:ascii="Arial" w:hAnsi="Arial" w:cs="Arial"/>
          <w:color w:val="000000" w:themeColor="text1"/>
        </w:rPr>
        <w:t xml:space="preserve">identify as either </w:t>
      </w:r>
      <w:r w:rsidRPr="005307D7">
        <w:rPr>
          <w:rFonts w:ascii="Arial" w:hAnsi="Arial" w:cs="Arial"/>
          <w:color w:val="000000" w:themeColor="text1"/>
        </w:rPr>
        <w:t>male or female, and a quote from Bartlett and Burton</w:t>
      </w:r>
      <w:r w:rsidR="007F4B10">
        <w:rPr>
          <w:rFonts w:ascii="Arial" w:hAnsi="Arial" w:cs="Arial"/>
          <w:color w:val="000000" w:themeColor="text1"/>
        </w:rPr>
        <w:t xml:space="preserve"> (2016)</w:t>
      </w:r>
      <w:r w:rsidRPr="005307D7">
        <w:rPr>
          <w:rFonts w:ascii="Arial" w:hAnsi="Arial" w:cs="Arial"/>
          <w:color w:val="000000" w:themeColor="text1"/>
        </w:rPr>
        <w:t xml:space="preserve"> is that “each school has its own gender regime,” which could imply that in school every individual is addressed as boys and girls, which to someone who does not identify as </w:t>
      </w:r>
      <w:r w:rsidR="0010476A">
        <w:rPr>
          <w:rFonts w:ascii="Arial" w:hAnsi="Arial" w:cs="Arial"/>
          <w:color w:val="000000" w:themeColor="text1"/>
        </w:rPr>
        <w:t>either</w:t>
      </w:r>
      <w:r w:rsidR="00C23C04">
        <w:rPr>
          <w:rFonts w:ascii="Arial" w:hAnsi="Arial" w:cs="Arial"/>
          <w:color w:val="000000" w:themeColor="text1"/>
        </w:rPr>
        <w:t xml:space="preserve"> </w:t>
      </w:r>
      <w:r w:rsidRPr="005307D7">
        <w:rPr>
          <w:rFonts w:ascii="Arial" w:hAnsi="Arial" w:cs="Arial"/>
          <w:color w:val="000000" w:themeColor="text1"/>
        </w:rPr>
        <w:t xml:space="preserve">male or female may feel excluded and not a part of the </w:t>
      </w:r>
      <w:r w:rsidR="00C23C04">
        <w:rPr>
          <w:rFonts w:ascii="Arial" w:hAnsi="Arial" w:cs="Arial"/>
          <w:color w:val="000000" w:themeColor="text1"/>
        </w:rPr>
        <w:t xml:space="preserve">learning </w:t>
      </w:r>
      <w:r w:rsidR="00C23C04">
        <w:rPr>
          <w:rFonts w:ascii="Arial" w:hAnsi="Arial" w:cs="Arial"/>
          <w:color w:val="000000" w:themeColor="text1"/>
        </w:rPr>
        <w:lastRenderedPageBreak/>
        <w:t>enviro</w:t>
      </w:r>
      <w:r w:rsidR="00D33191">
        <w:rPr>
          <w:rFonts w:ascii="Arial" w:hAnsi="Arial" w:cs="Arial"/>
          <w:color w:val="000000" w:themeColor="text1"/>
        </w:rPr>
        <w:t>n</w:t>
      </w:r>
      <w:r w:rsidR="00C23C04">
        <w:rPr>
          <w:rFonts w:ascii="Arial" w:hAnsi="Arial" w:cs="Arial"/>
          <w:color w:val="000000" w:themeColor="text1"/>
        </w:rPr>
        <w:t>ment</w:t>
      </w:r>
      <w:r w:rsidRPr="005307D7">
        <w:rPr>
          <w:rFonts w:ascii="Arial" w:hAnsi="Arial" w:cs="Arial"/>
          <w:color w:val="000000" w:themeColor="text1"/>
        </w:rPr>
        <w:t>. The</w:t>
      </w:r>
      <w:r w:rsidR="00FB006D">
        <w:rPr>
          <w:rFonts w:ascii="Arial" w:hAnsi="Arial" w:cs="Arial"/>
          <w:color w:val="000000" w:themeColor="text1"/>
        </w:rPr>
        <w:t xml:space="preserve"> individual may then</w:t>
      </w:r>
      <w:r w:rsidRPr="005307D7">
        <w:rPr>
          <w:rFonts w:ascii="Arial" w:hAnsi="Arial" w:cs="Arial"/>
          <w:color w:val="000000" w:themeColor="text1"/>
        </w:rPr>
        <w:t xml:space="preserve"> feel excluded and not a part of the class may lead to them not making the most of their educational opportunity, which has a knock-on effect of them succeeding</w:t>
      </w:r>
      <w:r w:rsidR="001B26DA">
        <w:rPr>
          <w:rFonts w:ascii="Arial" w:hAnsi="Arial" w:cs="Arial"/>
          <w:color w:val="000000" w:themeColor="text1"/>
        </w:rPr>
        <w:t xml:space="preserve"> or not</w:t>
      </w:r>
      <w:r w:rsidRPr="005307D7">
        <w:rPr>
          <w:rFonts w:ascii="Arial" w:hAnsi="Arial" w:cs="Arial"/>
          <w:color w:val="000000" w:themeColor="text1"/>
        </w:rPr>
        <w:t xml:space="preserve"> and making the most of their education. </w:t>
      </w:r>
    </w:p>
    <w:p w14:paraId="6BD2FECF" w14:textId="18863D51" w:rsidR="00DF3FFF" w:rsidRDefault="00DF3FFF" w:rsidP="00DF3FFF">
      <w:pPr>
        <w:rPr>
          <w:rFonts w:ascii="Arial" w:hAnsi="Arial" w:cs="Arial"/>
          <w:color w:val="000000" w:themeColor="text1"/>
        </w:rPr>
      </w:pPr>
    </w:p>
    <w:p w14:paraId="5C403BD4" w14:textId="5AEDAABA" w:rsidR="0027259F" w:rsidRDefault="00DF3FFF" w:rsidP="00DF3FFF">
      <w:pPr>
        <w:rPr>
          <w:rFonts w:ascii="Arial" w:hAnsi="Arial" w:cs="Arial"/>
          <w:color w:val="000000" w:themeColor="text1"/>
        </w:rPr>
      </w:pPr>
      <w:r w:rsidRPr="005307D7">
        <w:rPr>
          <w:rFonts w:ascii="Arial" w:hAnsi="Arial" w:cs="Arial"/>
          <w:color w:val="000000" w:themeColor="text1"/>
        </w:rPr>
        <w:t>Another discriminatory factor that</w:t>
      </w:r>
      <w:r w:rsidR="00B90103">
        <w:rPr>
          <w:rFonts w:ascii="Arial" w:hAnsi="Arial" w:cs="Arial"/>
          <w:color w:val="000000" w:themeColor="text1"/>
        </w:rPr>
        <w:t xml:space="preserve"> </w:t>
      </w:r>
      <w:r>
        <w:rPr>
          <w:rFonts w:ascii="Arial" w:hAnsi="Arial" w:cs="Arial"/>
          <w:color w:val="000000" w:themeColor="text1"/>
        </w:rPr>
        <w:t xml:space="preserve">links in with </w:t>
      </w:r>
      <w:r w:rsidR="00153CB8">
        <w:rPr>
          <w:rFonts w:ascii="Arial" w:hAnsi="Arial" w:cs="Arial"/>
          <w:color w:val="000000" w:themeColor="text1"/>
        </w:rPr>
        <w:t xml:space="preserve">the </w:t>
      </w:r>
      <w:r>
        <w:rPr>
          <w:rFonts w:ascii="Arial" w:hAnsi="Arial" w:cs="Arial"/>
          <w:color w:val="000000" w:themeColor="text1"/>
        </w:rPr>
        <w:t>discrimination</w:t>
      </w:r>
      <w:r w:rsidR="00153CB8">
        <w:rPr>
          <w:rFonts w:ascii="Arial" w:hAnsi="Arial" w:cs="Arial"/>
          <w:color w:val="000000" w:themeColor="text1"/>
        </w:rPr>
        <w:t xml:space="preserve"> </w:t>
      </w:r>
      <w:r w:rsidR="006E2E87">
        <w:rPr>
          <w:rFonts w:ascii="Arial" w:hAnsi="Arial" w:cs="Arial"/>
          <w:color w:val="000000" w:themeColor="text1"/>
        </w:rPr>
        <w:t xml:space="preserve">that could impact a </w:t>
      </w:r>
      <w:r w:rsidR="00056BAF">
        <w:rPr>
          <w:rFonts w:ascii="Arial" w:hAnsi="Arial" w:cs="Arial"/>
          <w:color w:val="000000" w:themeColor="text1"/>
        </w:rPr>
        <w:t>learner’s</w:t>
      </w:r>
      <w:r w:rsidR="006E2E87">
        <w:rPr>
          <w:rFonts w:ascii="Arial" w:hAnsi="Arial" w:cs="Arial"/>
          <w:color w:val="000000" w:themeColor="text1"/>
        </w:rPr>
        <w:t xml:space="preserve"> ability to access education</w:t>
      </w:r>
      <w:r w:rsidR="00153CB8">
        <w:rPr>
          <w:rFonts w:ascii="Arial" w:hAnsi="Arial" w:cs="Arial"/>
          <w:color w:val="000000" w:themeColor="text1"/>
        </w:rPr>
        <w:t>,</w:t>
      </w:r>
      <w:r w:rsidR="00980B0C">
        <w:rPr>
          <w:rFonts w:ascii="Arial" w:hAnsi="Arial" w:cs="Arial"/>
          <w:color w:val="000000" w:themeColor="text1"/>
        </w:rPr>
        <w:t xml:space="preserve"> </w:t>
      </w:r>
      <w:r w:rsidR="00153CB8">
        <w:rPr>
          <w:rFonts w:ascii="Arial" w:hAnsi="Arial" w:cs="Arial"/>
          <w:color w:val="000000" w:themeColor="text1"/>
        </w:rPr>
        <w:t xml:space="preserve">is </w:t>
      </w:r>
      <w:r w:rsidRPr="005307D7">
        <w:rPr>
          <w:rFonts w:ascii="Arial" w:hAnsi="Arial" w:cs="Arial"/>
          <w:color w:val="000000" w:themeColor="text1"/>
        </w:rPr>
        <w:t>physical ability/ disability. According to Equality Human Rights</w:t>
      </w:r>
      <w:r w:rsidR="00D9617D">
        <w:rPr>
          <w:rFonts w:ascii="Arial" w:hAnsi="Arial" w:cs="Arial"/>
          <w:color w:val="000000" w:themeColor="text1"/>
        </w:rPr>
        <w:t xml:space="preserve"> website</w:t>
      </w:r>
      <w:r w:rsidR="007377E4">
        <w:rPr>
          <w:rFonts w:ascii="Arial" w:hAnsi="Arial" w:cs="Arial"/>
          <w:color w:val="000000" w:themeColor="text1"/>
        </w:rPr>
        <w:t xml:space="preserve"> (</w:t>
      </w:r>
      <w:r w:rsidR="000A23FF">
        <w:rPr>
          <w:rFonts w:ascii="Arial" w:hAnsi="Arial" w:cs="Arial"/>
          <w:color w:val="000000" w:themeColor="text1"/>
        </w:rPr>
        <w:t>2020)</w:t>
      </w:r>
      <w:r w:rsidRPr="005307D7">
        <w:rPr>
          <w:rFonts w:ascii="Arial" w:hAnsi="Arial" w:cs="Arial"/>
          <w:color w:val="000000" w:themeColor="text1"/>
        </w:rPr>
        <w:t xml:space="preserve">, disability discrimination is when you are treated </w:t>
      </w:r>
      <w:r w:rsidR="00935720">
        <w:rPr>
          <w:rFonts w:ascii="Arial" w:hAnsi="Arial" w:cs="Arial"/>
          <w:color w:val="000000" w:themeColor="text1"/>
        </w:rPr>
        <w:t>less favourably than others</w:t>
      </w:r>
      <w:r w:rsidRPr="005307D7">
        <w:rPr>
          <w:rFonts w:ascii="Arial" w:hAnsi="Arial" w:cs="Arial"/>
          <w:color w:val="000000" w:themeColor="text1"/>
        </w:rPr>
        <w:t xml:space="preserve"> or “put at a disadvantage” due to your disability. </w:t>
      </w:r>
      <w:r w:rsidR="00F71CA6">
        <w:rPr>
          <w:rFonts w:ascii="Arial" w:hAnsi="Arial" w:cs="Arial"/>
          <w:color w:val="000000" w:themeColor="text1"/>
        </w:rPr>
        <w:t>In education, this could be when things are not put in place to help the indi</w:t>
      </w:r>
      <w:r w:rsidR="00825E77">
        <w:rPr>
          <w:rFonts w:ascii="Arial" w:hAnsi="Arial" w:cs="Arial"/>
          <w:color w:val="000000" w:themeColor="text1"/>
        </w:rPr>
        <w:t>vidual</w:t>
      </w:r>
      <w:r w:rsidR="006166EF">
        <w:rPr>
          <w:rFonts w:ascii="Arial" w:hAnsi="Arial" w:cs="Arial"/>
          <w:color w:val="000000" w:themeColor="text1"/>
        </w:rPr>
        <w:t xml:space="preserve"> access the education to the</w:t>
      </w:r>
      <w:r w:rsidR="00524C0F">
        <w:rPr>
          <w:rFonts w:ascii="Arial" w:hAnsi="Arial" w:cs="Arial"/>
          <w:color w:val="000000" w:themeColor="text1"/>
        </w:rPr>
        <w:t>ir</w:t>
      </w:r>
      <w:r w:rsidR="006166EF">
        <w:rPr>
          <w:rFonts w:ascii="Arial" w:hAnsi="Arial" w:cs="Arial"/>
          <w:color w:val="000000" w:themeColor="text1"/>
        </w:rPr>
        <w:t xml:space="preserve"> full</w:t>
      </w:r>
      <w:r w:rsidR="00524C0F">
        <w:rPr>
          <w:rFonts w:ascii="Arial" w:hAnsi="Arial" w:cs="Arial"/>
          <w:color w:val="000000" w:themeColor="text1"/>
        </w:rPr>
        <w:t xml:space="preserve"> </w:t>
      </w:r>
      <w:r w:rsidR="00BA3A92">
        <w:rPr>
          <w:rFonts w:ascii="Arial" w:hAnsi="Arial" w:cs="Arial"/>
          <w:color w:val="000000" w:themeColor="text1"/>
        </w:rPr>
        <w:t>potential</w:t>
      </w:r>
      <w:r w:rsidR="006166EF">
        <w:rPr>
          <w:rFonts w:ascii="Arial" w:hAnsi="Arial" w:cs="Arial"/>
          <w:color w:val="000000" w:themeColor="text1"/>
        </w:rPr>
        <w:t xml:space="preserve">. </w:t>
      </w:r>
      <w:r w:rsidRPr="005307D7">
        <w:rPr>
          <w:rFonts w:ascii="Arial" w:hAnsi="Arial" w:cs="Arial"/>
          <w:color w:val="000000" w:themeColor="text1"/>
        </w:rPr>
        <w:t xml:space="preserve">For example, if a learner is a wheelchair user and their learning environment such as a school, a college or a university do not have </w:t>
      </w:r>
      <w:r w:rsidR="00E77C80">
        <w:rPr>
          <w:rFonts w:ascii="Arial" w:hAnsi="Arial" w:cs="Arial"/>
          <w:color w:val="000000" w:themeColor="text1"/>
        </w:rPr>
        <w:t xml:space="preserve">easy access arrangements </w:t>
      </w:r>
      <w:r w:rsidR="008D2CE3">
        <w:rPr>
          <w:rFonts w:ascii="Arial" w:hAnsi="Arial" w:cs="Arial"/>
          <w:color w:val="000000" w:themeColor="text1"/>
        </w:rPr>
        <w:t>such as a</w:t>
      </w:r>
      <w:r w:rsidRPr="005307D7">
        <w:rPr>
          <w:rFonts w:ascii="Arial" w:hAnsi="Arial" w:cs="Arial"/>
          <w:color w:val="000000" w:themeColor="text1"/>
        </w:rPr>
        <w:t xml:space="preserve"> lift</w:t>
      </w:r>
      <w:r w:rsidR="008D2CE3">
        <w:rPr>
          <w:rFonts w:ascii="Arial" w:hAnsi="Arial" w:cs="Arial"/>
          <w:color w:val="000000" w:themeColor="text1"/>
        </w:rPr>
        <w:t xml:space="preserve"> or ramps</w:t>
      </w:r>
      <w:r w:rsidRPr="005307D7">
        <w:rPr>
          <w:rFonts w:ascii="Arial" w:hAnsi="Arial" w:cs="Arial"/>
          <w:color w:val="000000" w:themeColor="text1"/>
        </w:rPr>
        <w:t xml:space="preserve">, then this individual will not be able to fully access the education </w:t>
      </w:r>
      <w:r w:rsidR="008D2CE3">
        <w:rPr>
          <w:rFonts w:ascii="Arial" w:hAnsi="Arial" w:cs="Arial"/>
          <w:color w:val="000000" w:themeColor="text1"/>
        </w:rPr>
        <w:t>establ</w:t>
      </w:r>
      <w:r w:rsidR="00F264F4">
        <w:rPr>
          <w:rFonts w:ascii="Arial" w:hAnsi="Arial" w:cs="Arial"/>
          <w:color w:val="000000" w:themeColor="text1"/>
        </w:rPr>
        <w:t>ishment</w:t>
      </w:r>
      <w:r w:rsidR="008D2CE3">
        <w:rPr>
          <w:rFonts w:ascii="Arial" w:hAnsi="Arial" w:cs="Arial"/>
          <w:color w:val="000000" w:themeColor="text1"/>
        </w:rPr>
        <w:t xml:space="preserve"> </w:t>
      </w:r>
      <w:r w:rsidRPr="005307D7">
        <w:rPr>
          <w:rFonts w:ascii="Arial" w:hAnsi="Arial" w:cs="Arial"/>
          <w:color w:val="000000" w:themeColor="text1"/>
        </w:rPr>
        <w:t>provided because they cannot</w:t>
      </w:r>
      <w:r w:rsidR="00ED05D9">
        <w:rPr>
          <w:rFonts w:ascii="Arial" w:hAnsi="Arial" w:cs="Arial"/>
          <w:color w:val="000000" w:themeColor="text1"/>
        </w:rPr>
        <w:t xml:space="preserve"> easily</w:t>
      </w:r>
      <w:r w:rsidRPr="005307D7">
        <w:rPr>
          <w:rFonts w:ascii="Arial" w:hAnsi="Arial" w:cs="Arial"/>
          <w:color w:val="000000" w:themeColor="text1"/>
        </w:rPr>
        <w:t xml:space="preserve"> access </w:t>
      </w:r>
      <w:r w:rsidR="00ED05D9">
        <w:rPr>
          <w:rFonts w:ascii="Arial" w:hAnsi="Arial" w:cs="Arial"/>
          <w:color w:val="000000" w:themeColor="text1"/>
        </w:rPr>
        <w:t xml:space="preserve">the </w:t>
      </w:r>
      <w:r w:rsidR="00EE412D">
        <w:rPr>
          <w:rFonts w:ascii="Arial" w:hAnsi="Arial" w:cs="Arial"/>
          <w:color w:val="000000" w:themeColor="text1"/>
        </w:rPr>
        <w:t xml:space="preserve">learning </w:t>
      </w:r>
      <w:r w:rsidR="0012719D">
        <w:rPr>
          <w:rFonts w:ascii="Arial" w:hAnsi="Arial" w:cs="Arial"/>
          <w:color w:val="000000" w:themeColor="text1"/>
        </w:rPr>
        <w:t xml:space="preserve">area that </w:t>
      </w:r>
      <w:r w:rsidRPr="005307D7">
        <w:rPr>
          <w:rFonts w:ascii="Arial" w:hAnsi="Arial" w:cs="Arial"/>
          <w:color w:val="000000" w:themeColor="text1"/>
        </w:rPr>
        <w:t>provided</w:t>
      </w:r>
      <w:r w:rsidR="0027259F">
        <w:rPr>
          <w:rFonts w:ascii="Arial" w:hAnsi="Arial" w:cs="Arial"/>
          <w:color w:val="000000" w:themeColor="text1"/>
        </w:rPr>
        <w:t xml:space="preserve">. </w:t>
      </w:r>
    </w:p>
    <w:p w14:paraId="0616E82D" w14:textId="5340915A" w:rsidR="00DF3FFF" w:rsidRPr="005307D7" w:rsidRDefault="009A4F2F" w:rsidP="00DF3FFF">
      <w:pPr>
        <w:rPr>
          <w:rFonts w:ascii="Arial" w:hAnsi="Arial" w:cs="Arial"/>
          <w:color w:val="000000" w:themeColor="text1"/>
        </w:rPr>
      </w:pPr>
      <w:r>
        <w:rPr>
          <w:rFonts w:ascii="Arial" w:hAnsi="Arial" w:cs="Arial"/>
          <w:color w:val="000000" w:themeColor="text1"/>
        </w:rPr>
        <w:t xml:space="preserve">Another </w:t>
      </w:r>
      <w:r w:rsidR="00495744">
        <w:rPr>
          <w:rFonts w:ascii="Arial" w:hAnsi="Arial" w:cs="Arial"/>
          <w:color w:val="000000" w:themeColor="text1"/>
        </w:rPr>
        <w:t>barrier someone with a physical</w:t>
      </w:r>
      <w:r w:rsidR="00B4148E">
        <w:rPr>
          <w:rFonts w:ascii="Arial" w:hAnsi="Arial" w:cs="Arial"/>
          <w:color w:val="000000" w:themeColor="text1"/>
        </w:rPr>
        <w:t xml:space="preserve"> disability could face is </w:t>
      </w:r>
      <w:r w:rsidR="00EC6E5A">
        <w:rPr>
          <w:rFonts w:ascii="Arial" w:hAnsi="Arial" w:cs="Arial"/>
          <w:color w:val="000000" w:themeColor="text1"/>
        </w:rPr>
        <w:t xml:space="preserve">accessing </w:t>
      </w:r>
      <w:r w:rsidR="00410DBC">
        <w:rPr>
          <w:rFonts w:ascii="Arial" w:hAnsi="Arial" w:cs="Arial"/>
          <w:color w:val="000000" w:themeColor="text1"/>
        </w:rPr>
        <w:t>transport</w:t>
      </w:r>
      <w:r w:rsidR="00EC6E5A">
        <w:rPr>
          <w:rFonts w:ascii="Arial" w:hAnsi="Arial" w:cs="Arial"/>
          <w:color w:val="000000" w:themeColor="text1"/>
        </w:rPr>
        <w:t xml:space="preserve"> arrangements</w:t>
      </w:r>
      <w:r w:rsidR="00410DBC">
        <w:rPr>
          <w:rFonts w:ascii="Arial" w:hAnsi="Arial" w:cs="Arial"/>
          <w:color w:val="000000" w:themeColor="text1"/>
        </w:rPr>
        <w:t xml:space="preserve"> to and from the learning environment, such as if there is a school bus</w:t>
      </w:r>
      <w:r w:rsidR="0027259F">
        <w:rPr>
          <w:rFonts w:ascii="Arial" w:hAnsi="Arial" w:cs="Arial"/>
          <w:color w:val="000000" w:themeColor="text1"/>
        </w:rPr>
        <w:t xml:space="preserve"> or when relying on public transport</w:t>
      </w:r>
      <w:r w:rsidR="006A35CC">
        <w:rPr>
          <w:rFonts w:ascii="Arial" w:hAnsi="Arial" w:cs="Arial"/>
          <w:color w:val="000000" w:themeColor="text1"/>
        </w:rPr>
        <w:t xml:space="preserve">, an individual in a wheelchair may not be able to </w:t>
      </w:r>
      <w:r w:rsidR="0044638A">
        <w:rPr>
          <w:rFonts w:ascii="Arial" w:hAnsi="Arial" w:cs="Arial"/>
          <w:color w:val="000000" w:themeColor="text1"/>
        </w:rPr>
        <w:t xml:space="preserve">gain </w:t>
      </w:r>
      <w:r w:rsidR="00E110AB">
        <w:rPr>
          <w:rFonts w:ascii="Arial" w:hAnsi="Arial" w:cs="Arial"/>
          <w:color w:val="000000" w:themeColor="text1"/>
        </w:rPr>
        <w:t xml:space="preserve">easy </w:t>
      </w:r>
      <w:r w:rsidR="0044638A">
        <w:rPr>
          <w:rFonts w:ascii="Arial" w:hAnsi="Arial" w:cs="Arial"/>
          <w:color w:val="000000" w:themeColor="text1"/>
        </w:rPr>
        <w:t>access</w:t>
      </w:r>
      <w:r w:rsidR="00E110AB">
        <w:rPr>
          <w:rFonts w:ascii="Arial" w:hAnsi="Arial" w:cs="Arial"/>
          <w:color w:val="000000" w:themeColor="text1"/>
        </w:rPr>
        <w:t xml:space="preserve"> to this</w:t>
      </w:r>
      <w:r w:rsidR="00001B0B">
        <w:rPr>
          <w:rFonts w:ascii="Arial" w:hAnsi="Arial" w:cs="Arial"/>
          <w:color w:val="000000" w:themeColor="text1"/>
        </w:rPr>
        <w:t xml:space="preserve"> facility</w:t>
      </w:r>
      <w:r w:rsidR="0044638A">
        <w:rPr>
          <w:rFonts w:ascii="Arial" w:hAnsi="Arial" w:cs="Arial"/>
          <w:color w:val="000000" w:themeColor="text1"/>
        </w:rPr>
        <w:t>.</w:t>
      </w:r>
      <w:r w:rsidR="00001B0B">
        <w:rPr>
          <w:rFonts w:ascii="Arial" w:hAnsi="Arial" w:cs="Arial"/>
          <w:color w:val="000000" w:themeColor="text1"/>
        </w:rPr>
        <w:t xml:space="preserve"> This suggests that abled bodied learners</w:t>
      </w:r>
      <w:r w:rsidR="004E0463">
        <w:rPr>
          <w:rFonts w:ascii="Arial" w:hAnsi="Arial" w:cs="Arial"/>
          <w:color w:val="000000" w:themeColor="text1"/>
        </w:rPr>
        <w:t xml:space="preserve"> have a greater advantage over </w:t>
      </w:r>
      <w:r w:rsidR="00E72865">
        <w:rPr>
          <w:rFonts w:ascii="Arial" w:hAnsi="Arial" w:cs="Arial"/>
          <w:color w:val="000000" w:themeColor="text1"/>
        </w:rPr>
        <w:t>those with a physical disability.</w:t>
      </w:r>
    </w:p>
    <w:p w14:paraId="37D5B088" w14:textId="77777777" w:rsidR="00DF3FFF" w:rsidRPr="00553AEF" w:rsidRDefault="00DF3FFF" w:rsidP="00DF3FFF">
      <w:pPr>
        <w:rPr>
          <w:rFonts w:ascii="Arial" w:hAnsi="Arial" w:cs="Arial"/>
        </w:rPr>
      </w:pPr>
    </w:p>
    <w:p w14:paraId="1BB26986" w14:textId="77777777" w:rsidR="00E10469" w:rsidRDefault="00C84D17" w:rsidP="00B90103">
      <w:pPr>
        <w:rPr>
          <w:rFonts w:ascii="Arial" w:hAnsi="Arial" w:cs="Arial"/>
          <w:color w:val="000000" w:themeColor="text1"/>
        </w:rPr>
      </w:pPr>
      <w:r>
        <w:rPr>
          <w:rFonts w:ascii="Arial" w:hAnsi="Arial" w:cs="Arial"/>
          <w:color w:val="000000" w:themeColor="text1"/>
        </w:rPr>
        <w:t>A</w:t>
      </w:r>
      <w:r w:rsidR="009249A5">
        <w:rPr>
          <w:rFonts w:ascii="Arial" w:hAnsi="Arial" w:cs="Arial"/>
          <w:color w:val="000000" w:themeColor="text1"/>
        </w:rPr>
        <w:t xml:space="preserve">nother example of </w:t>
      </w:r>
      <w:r w:rsidR="00EE349C">
        <w:rPr>
          <w:rFonts w:ascii="Arial" w:hAnsi="Arial" w:cs="Arial"/>
          <w:color w:val="000000" w:themeColor="text1"/>
        </w:rPr>
        <w:t xml:space="preserve">those who are sometimes </w:t>
      </w:r>
      <w:r w:rsidR="00B90103">
        <w:rPr>
          <w:rFonts w:ascii="Arial" w:hAnsi="Arial" w:cs="Arial"/>
          <w:color w:val="000000" w:themeColor="text1"/>
        </w:rPr>
        <w:t>discriminat</w:t>
      </w:r>
      <w:r w:rsidR="00996105">
        <w:rPr>
          <w:rFonts w:ascii="Arial" w:hAnsi="Arial" w:cs="Arial"/>
          <w:color w:val="000000" w:themeColor="text1"/>
        </w:rPr>
        <w:t>ed against are</w:t>
      </w:r>
      <w:r w:rsidR="00B90103">
        <w:rPr>
          <w:rFonts w:ascii="Arial" w:hAnsi="Arial" w:cs="Arial"/>
          <w:color w:val="000000" w:themeColor="text1"/>
        </w:rPr>
        <w:t xml:space="preserve"> marginalised groups</w:t>
      </w:r>
      <w:r w:rsidR="00F7256F">
        <w:rPr>
          <w:rFonts w:ascii="Arial" w:hAnsi="Arial" w:cs="Arial"/>
          <w:color w:val="000000" w:themeColor="text1"/>
        </w:rPr>
        <w:t xml:space="preserve"> of people</w:t>
      </w:r>
      <w:r w:rsidR="00B90103">
        <w:rPr>
          <w:rFonts w:ascii="Arial" w:hAnsi="Arial" w:cs="Arial"/>
          <w:color w:val="000000" w:themeColor="text1"/>
        </w:rPr>
        <w:t xml:space="preserve"> within society. </w:t>
      </w:r>
      <w:r w:rsidR="00996105">
        <w:rPr>
          <w:rFonts w:ascii="Arial" w:hAnsi="Arial" w:cs="Arial"/>
          <w:color w:val="000000" w:themeColor="text1"/>
        </w:rPr>
        <w:t>Many of whic</w:t>
      </w:r>
      <w:r w:rsidR="005D20D2">
        <w:rPr>
          <w:rFonts w:ascii="Arial" w:hAnsi="Arial" w:cs="Arial"/>
          <w:color w:val="000000" w:themeColor="text1"/>
        </w:rPr>
        <w:t>h are</w:t>
      </w:r>
      <w:r w:rsidR="00DF281A">
        <w:rPr>
          <w:rFonts w:ascii="Arial" w:hAnsi="Arial" w:cs="Arial"/>
          <w:color w:val="000000" w:themeColor="text1"/>
        </w:rPr>
        <w:t xml:space="preserve"> vulnerable groups</w:t>
      </w:r>
      <w:r w:rsidR="005D20D2">
        <w:rPr>
          <w:rFonts w:ascii="Arial" w:hAnsi="Arial" w:cs="Arial"/>
          <w:color w:val="000000" w:themeColor="text1"/>
        </w:rPr>
        <w:t xml:space="preserve"> of people</w:t>
      </w:r>
      <w:r w:rsidR="005C34E1">
        <w:rPr>
          <w:rFonts w:ascii="Arial" w:hAnsi="Arial" w:cs="Arial"/>
          <w:color w:val="000000" w:themeColor="text1"/>
        </w:rPr>
        <w:t xml:space="preserve">, which are </w:t>
      </w:r>
      <w:r w:rsidR="005D20D2">
        <w:rPr>
          <w:rFonts w:ascii="Arial" w:hAnsi="Arial" w:cs="Arial"/>
          <w:color w:val="000000" w:themeColor="text1"/>
        </w:rPr>
        <w:t xml:space="preserve">often excluded </w:t>
      </w:r>
      <w:r w:rsidR="008B2FDE">
        <w:rPr>
          <w:rFonts w:ascii="Arial" w:hAnsi="Arial" w:cs="Arial"/>
          <w:color w:val="000000" w:themeColor="text1"/>
        </w:rPr>
        <w:t xml:space="preserve">this is </w:t>
      </w:r>
      <w:r w:rsidR="005C34E1">
        <w:rPr>
          <w:rFonts w:ascii="Arial" w:hAnsi="Arial" w:cs="Arial"/>
          <w:color w:val="000000" w:themeColor="text1"/>
        </w:rPr>
        <w:t xml:space="preserve">known as social exclusion. </w:t>
      </w:r>
      <w:r w:rsidR="009B29A6">
        <w:rPr>
          <w:rFonts w:ascii="Arial" w:hAnsi="Arial" w:cs="Arial"/>
          <w:color w:val="000000" w:themeColor="text1"/>
        </w:rPr>
        <w:t xml:space="preserve">There are a number of </w:t>
      </w:r>
      <w:r w:rsidR="00DF281A">
        <w:rPr>
          <w:rFonts w:ascii="Arial" w:hAnsi="Arial" w:cs="Arial"/>
          <w:color w:val="000000" w:themeColor="text1"/>
        </w:rPr>
        <w:t>marginalised</w:t>
      </w:r>
      <w:r w:rsidR="009B29A6">
        <w:rPr>
          <w:rFonts w:ascii="Arial" w:hAnsi="Arial" w:cs="Arial"/>
          <w:color w:val="000000" w:themeColor="text1"/>
        </w:rPr>
        <w:t xml:space="preserve"> groups within society that </w:t>
      </w:r>
      <w:r w:rsidR="001B60EB">
        <w:rPr>
          <w:rFonts w:ascii="Arial" w:hAnsi="Arial" w:cs="Arial"/>
          <w:color w:val="000000" w:themeColor="text1"/>
        </w:rPr>
        <w:t>include those who are</w:t>
      </w:r>
      <w:r w:rsidR="001137DB">
        <w:rPr>
          <w:rFonts w:ascii="Arial" w:hAnsi="Arial" w:cs="Arial"/>
          <w:color w:val="000000" w:themeColor="text1"/>
        </w:rPr>
        <w:t xml:space="preserve"> </w:t>
      </w:r>
      <w:r w:rsidR="005D6EFF">
        <w:rPr>
          <w:rFonts w:ascii="Arial" w:hAnsi="Arial" w:cs="Arial"/>
          <w:color w:val="000000" w:themeColor="text1"/>
        </w:rPr>
        <w:t>homeless</w:t>
      </w:r>
      <w:r w:rsidR="001137DB">
        <w:rPr>
          <w:rFonts w:ascii="Arial" w:hAnsi="Arial" w:cs="Arial"/>
          <w:color w:val="000000" w:themeColor="text1"/>
        </w:rPr>
        <w:t>, gypsies</w:t>
      </w:r>
      <w:r w:rsidR="00502096">
        <w:rPr>
          <w:rFonts w:ascii="Arial" w:hAnsi="Arial" w:cs="Arial"/>
          <w:color w:val="000000" w:themeColor="text1"/>
        </w:rPr>
        <w:t xml:space="preserve"> and travellers. </w:t>
      </w:r>
    </w:p>
    <w:p w14:paraId="35F232D6" w14:textId="53B8C124" w:rsidR="00993C24" w:rsidRDefault="00502096" w:rsidP="00B90103">
      <w:pPr>
        <w:rPr>
          <w:rFonts w:ascii="Arial" w:hAnsi="Arial" w:cs="Arial"/>
          <w:color w:val="000000" w:themeColor="text1"/>
        </w:rPr>
      </w:pPr>
      <w:r>
        <w:rPr>
          <w:rFonts w:ascii="Arial" w:hAnsi="Arial" w:cs="Arial"/>
          <w:color w:val="000000" w:themeColor="text1"/>
        </w:rPr>
        <w:t xml:space="preserve">There are two types of gypsies, Roman Gypsies and Welsh Gypsies. </w:t>
      </w:r>
      <w:r w:rsidR="00D433C8">
        <w:rPr>
          <w:rFonts w:ascii="Arial" w:hAnsi="Arial" w:cs="Arial"/>
          <w:color w:val="000000" w:themeColor="text1"/>
        </w:rPr>
        <w:t xml:space="preserve">Gypsies are often discriminated against as they </w:t>
      </w:r>
      <w:r w:rsidR="00E76857">
        <w:rPr>
          <w:rFonts w:ascii="Arial" w:hAnsi="Arial" w:cs="Arial"/>
          <w:color w:val="000000" w:themeColor="text1"/>
        </w:rPr>
        <w:t>are often stereotyped</w:t>
      </w:r>
      <w:r w:rsidR="00213D22">
        <w:rPr>
          <w:rFonts w:ascii="Arial" w:hAnsi="Arial" w:cs="Arial"/>
          <w:color w:val="000000" w:themeColor="text1"/>
        </w:rPr>
        <w:t xml:space="preserve"> and have a reputation</w:t>
      </w:r>
      <w:r w:rsidR="00AD3006">
        <w:rPr>
          <w:rFonts w:ascii="Arial" w:hAnsi="Arial" w:cs="Arial"/>
          <w:color w:val="000000" w:themeColor="text1"/>
        </w:rPr>
        <w:t xml:space="preserve"> </w:t>
      </w:r>
      <w:r w:rsidR="0066676F">
        <w:rPr>
          <w:rFonts w:ascii="Arial" w:hAnsi="Arial" w:cs="Arial"/>
          <w:color w:val="000000" w:themeColor="text1"/>
        </w:rPr>
        <w:t xml:space="preserve">for themselves. </w:t>
      </w:r>
      <w:r w:rsidR="00AD3006">
        <w:rPr>
          <w:rFonts w:ascii="Arial" w:hAnsi="Arial" w:cs="Arial"/>
          <w:color w:val="000000" w:themeColor="text1"/>
        </w:rPr>
        <w:t xml:space="preserve">Many </w:t>
      </w:r>
      <w:r w:rsidR="00D22CC1">
        <w:rPr>
          <w:rFonts w:ascii="Arial" w:hAnsi="Arial" w:cs="Arial"/>
          <w:color w:val="000000" w:themeColor="text1"/>
        </w:rPr>
        <w:t>Gyps</w:t>
      </w:r>
      <w:r w:rsidR="00AD3006">
        <w:rPr>
          <w:rFonts w:ascii="Arial" w:hAnsi="Arial" w:cs="Arial"/>
          <w:color w:val="000000" w:themeColor="text1"/>
        </w:rPr>
        <w:t xml:space="preserve">y families </w:t>
      </w:r>
      <w:r w:rsidR="00D22CC1">
        <w:rPr>
          <w:rFonts w:ascii="Arial" w:hAnsi="Arial" w:cs="Arial"/>
          <w:color w:val="000000" w:themeColor="text1"/>
        </w:rPr>
        <w:t xml:space="preserve">may </w:t>
      </w:r>
      <w:r w:rsidR="00B5694F">
        <w:rPr>
          <w:rFonts w:ascii="Arial" w:hAnsi="Arial" w:cs="Arial"/>
          <w:color w:val="000000" w:themeColor="text1"/>
        </w:rPr>
        <w:t>not get the best access to education</w:t>
      </w:r>
      <w:r w:rsidR="002139AF">
        <w:rPr>
          <w:rFonts w:ascii="Arial" w:hAnsi="Arial" w:cs="Arial"/>
          <w:color w:val="000000" w:themeColor="text1"/>
        </w:rPr>
        <w:t xml:space="preserve"> for a number of reasons.</w:t>
      </w:r>
      <w:r w:rsidR="00495984">
        <w:rPr>
          <w:rFonts w:ascii="Arial" w:hAnsi="Arial" w:cs="Arial"/>
          <w:color w:val="000000" w:themeColor="text1"/>
        </w:rPr>
        <w:t xml:space="preserve"> </w:t>
      </w:r>
      <w:r w:rsidR="002139AF">
        <w:rPr>
          <w:rFonts w:ascii="Arial" w:hAnsi="Arial" w:cs="Arial"/>
          <w:color w:val="000000" w:themeColor="text1"/>
        </w:rPr>
        <w:t>For exampl</w:t>
      </w:r>
      <w:r w:rsidR="00495984">
        <w:rPr>
          <w:rFonts w:ascii="Arial" w:hAnsi="Arial" w:cs="Arial"/>
          <w:color w:val="000000" w:themeColor="text1"/>
        </w:rPr>
        <w:t>e,</w:t>
      </w:r>
      <w:r w:rsidR="00376A5C">
        <w:rPr>
          <w:rFonts w:ascii="Arial" w:hAnsi="Arial" w:cs="Arial"/>
          <w:color w:val="000000" w:themeColor="text1"/>
        </w:rPr>
        <w:t xml:space="preserve"> according to the </w:t>
      </w:r>
      <w:proofErr w:type="spellStart"/>
      <w:r w:rsidR="000D35A1">
        <w:rPr>
          <w:rFonts w:ascii="Arial" w:hAnsi="Arial" w:cs="Arial"/>
          <w:color w:val="000000" w:themeColor="text1"/>
        </w:rPr>
        <w:t>Hopegood</w:t>
      </w:r>
      <w:proofErr w:type="spellEnd"/>
      <w:r w:rsidR="000D35A1">
        <w:rPr>
          <w:rFonts w:ascii="Arial" w:hAnsi="Arial" w:cs="Arial"/>
          <w:color w:val="000000" w:themeColor="text1"/>
        </w:rPr>
        <w:t xml:space="preserve"> from the </w:t>
      </w:r>
      <w:r w:rsidR="00376A5C">
        <w:rPr>
          <w:rFonts w:ascii="Arial" w:hAnsi="Arial" w:cs="Arial"/>
          <w:color w:val="000000" w:themeColor="text1"/>
        </w:rPr>
        <w:t>Mirror</w:t>
      </w:r>
      <w:r w:rsidR="00495984">
        <w:rPr>
          <w:rFonts w:ascii="Arial" w:hAnsi="Arial" w:cs="Arial"/>
          <w:color w:val="000000" w:themeColor="text1"/>
        </w:rPr>
        <w:t xml:space="preserve"> </w:t>
      </w:r>
      <w:r w:rsidR="00443A30">
        <w:rPr>
          <w:rFonts w:ascii="Arial" w:hAnsi="Arial" w:cs="Arial"/>
          <w:color w:val="000000" w:themeColor="text1"/>
        </w:rPr>
        <w:t>Newspaper</w:t>
      </w:r>
      <w:r w:rsidR="00DB65BD">
        <w:rPr>
          <w:rFonts w:ascii="Arial" w:hAnsi="Arial" w:cs="Arial"/>
          <w:color w:val="000000" w:themeColor="text1"/>
        </w:rPr>
        <w:t xml:space="preserve"> (2017)</w:t>
      </w:r>
      <w:r w:rsidR="00376A5C">
        <w:rPr>
          <w:rFonts w:ascii="Arial" w:hAnsi="Arial" w:cs="Arial"/>
          <w:color w:val="000000" w:themeColor="text1"/>
        </w:rPr>
        <w:t xml:space="preserve">, gypsy girls </w:t>
      </w:r>
      <w:r w:rsidR="007269FF">
        <w:rPr>
          <w:rFonts w:ascii="Arial" w:hAnsi="Arial" w:cs="Arial"/>
          <w:color w:val="000000" w:themeColor="text1"/>
        </w:rPr>
        <w:t xml:space="preserve">“leave school at the age of 11 to stay at home and clean.” </w:t>
      </w:r>
      <w:r w:rsidR="002874AA">
        <w:rPr>
          <w:rFonts w:ascii="Arial" w:hAnsi="Arial" w:cs="Arial"/>
          <w:color w:val="000000" w:themeColor="text1"/>
        </w:rPr>
        <w:t>This is because they see cleaning as a “daily routine for the girls,” a</w:t>
      </w:r>
      <w:r w:rsidR="00995C14">
        <w:rPr>
          <w:rFonts w:ascii="Arial" w:hAnsi="Arial" w:cs="Arial"/>
          <w:color w:val="000000" w:themeColor="text1"/>
        </w:rPr>
        <w:t xml:space="preserve">s they </w:t>
      </w:r>
      <w:r w:rsidR="00642C08">
        <w:rPr>
          <w:rFonts w:ascii="Arial" w:hAnsi="Arial" w:cs="Arial"/>
          <w:color w:val="000000" w:themeColor="text1"/>
        </w:rPr>
        <w:t>take huge pride</w:t>
      </w:r>
      <w:r w:rsidR="002341F1">
        <w:rPr>
          <w:rFonts w:ascii="Arial" w:hAnsi="Arial" w:cs="Arial"/>
          <w:color w:val="000000" w:themeColor="text1"/>
        </w:rPr>
        <w:t xml:space="preserve"> in their caravan homes</w:t>
      </w:r>
      <w:r w:rsidR="00D44388">
        <w:rPr>
          <w:rFonts w:ascii="Arial" w:hAnsi="Arial" w:cs="Arial"/>
          <w:color w:val="000000" w:themeColor="text1"/>
        </w:rPr>
        <w:t xml:space="preserve">. </w:t>
      </w:r>
      <w:r w:rsidR="00753819">
        <w:rPr>
          <w:rFonts w:ascii="Arial" w:hAnsi="Arial" w:cs="Arial"/>
          <w:color w:val="000000" w:themeColor="text1"/>
        </w:rPr>
        <w:t>Gypsy</w:t>
      </w:r>
      <w:r w:rsidR="00D44388">
        <w:rPr>
          <w:rFonts w:ascii="Arial" w:hAnsi="Arial" w:cs="Arial"/>
          <w:color w:val="000000" w:themeColor="text1"/>
        </w:rPr>
        <w:t xml:space="preserve"> </w:t>
      </w:r>
      <w:r w:rsidR="00D929EA">
        <w:rPr>
          <w:rFonts w:ascii="Arial" w:hAnsi="Arial" w:cs="Arial"/>
          <w:color w:val="000000" w:themeColor="text1"/>
        </w:rPr>
        <w:t>families</w:t>
      </w:r>
      <w:r w:rsidR="00D44388">
        <w:rPr>
          <w:rFonts w:ascii="Arial" w:hAnsi="Arial" w:cs="Arial"/>
          <w:color w:val="000000" w:themeColor="text1"/>
        </w:rPr>
        <w:t xml:space="preserve"> believe </w:t>
      </w:r>
      <w:r w:rsidR="003E56B8">
        <w:rPr>
          <w:rFonts w:ascii="Arial" w:hAnsi="Arial" w:cs="Arial"/>
          <w:color w:val="000000" w:themeColor="text1"/>
        </w:rPr>
        <w:t>if their</w:t>
      </w:r>
      <w:r w:rsidR="00995C14">
        <w:rPr>
          <w:rFonts w:ascii="Arial" w:hAnsi="Arial" w:cs="Arial"/>
          <w:color w:val="000000" w:themeColor="text1"/>
        </w:rPr>
        <w:t xml:space="preserve"> caravan</w:t>
      </w:r>
      <w:r w:rsidR="003E56B8">
        <w:rPr>
          <w:rFonts w:ascii="Arial" w:hAnsi="Arial" w:cs="Arial"/>
          <w:color w:val="000000" w:themeColor="text1"/>
        </w:rPr>
        <w:t>s are</w:t>
      </w:r>
      <w:r w:rsidR="00995C14">
        <w:rPr>
          <w:rFonts w:ascii="Arial" w:hAnsi="Arial" w:cs="Arial"/>
          <w:color w:val="000000" w:themeColor="text1"/>
        </w:rPr>
        <w:t xml:space="preserve"> untidy it will ruin their “reputation.”</w:t>
      </w:r>
      <w:r w:rsidR="00A66EA3">
        <w:rPr>
          <w:rFonts w:ascii="Arial" w:hAnsi="Arial" w:cs="Arial"/>
          <w:color w:val="000000" w:themeColor="text1"/>
        </w:rPr>
        <w:t xml:space="preserve"> Gypsies and Travellers tend to leave school at an early age for other reasons such as </w:t>
      </w:r>
      <w:r w:rsidR="00E614AF">
        <w:rPr>
          <w:rFonts w:ascii="Arial" w:hAnsi="Arial" w:cs="Arial"/>
          <w:color w:val="000000" w:themeColor="text1"/>
        </w:rPr>
        <w:t xml:space="preserve">being </w:t>
      </w:r>
      <w:r w:rsidR="00A66EA3">
        <w:rPr>
          <w:rFonts w:ascii="Arial" w:hAnsi="Arial" w:cs="Arial"/>
          <w:color w:val="000000" w:themeColor="text1"/>
        </w:rPr>
        <w:t>bulli</w:t>
      </w:r>
      <w:r w:rsidR="00E614AF">
        <w:rPr>
          <w:rFonts w:ascii="Arial" w:hAnsi="Arial" w:cs="Arial"/>
          <w:color w:val="000000" w:themeColor="text1"/>
        </w:rPr>
        <w:t>ed</w:t>
      </w:r>
      <w:r w:rsidR="00993C24">
        <w:rPr>
          <w:rFonts w:ascii="Arial" w:hAnsi="Arial" w:cs="Arial"/>
          <w:color w:val="000000" w:themeColor="text1"/>
        </w:rPr>
        <w:t xml:space="preserve"> by their peers</w:t>
      </w:r>
      <w:r w:rsidR="00A66EA3">
        <w:rPr>
          <w:rFonts w:ascii="Arial" w:hAnsi="Arial" w:cs="Arial"/>
          <w:color w:val="000000" w:themeColor="text1"/>
        </w:rPr>
        <w:t xml:space="preserve"> and</w:t>
      </w:r>
      <w:r w:rsidR="00993C24">
        <w:rPr>
          <w:rFonts w:ascii="Arial" w:hAnsi="Arial" w:cs="Arial"/>
          <w:color w:val="000000" w:themeColor="text1"/>
        </w:rPr>
        <w:t xml:space="preserve"> due to</w:t>
      </w:r>
      <w:r w:rsidR="00A66EA3">
        <w:rPr>
          <w:rFonts w:ascii="Arial" w:hAnsi="Arial" w:cs="Arial"/>
          <w:color w:val="000000" w:themeColor="text1"/>
        </w:rPr>
        <w:t xml:space="preserve"> family commitments.</w:t>
      </w:r>
    </w:p>
    <w:p w14:paraId="62854B4A" w14:textId="77777777" w:rsidR="004F1CAB" w:rsidRDefault="00F11EEF" w:rsidP="00B90103">
      <w:pPr>
        <w:rPr>
          <w:rFonts w:ascii="Arial" w:hAnsi="Arial" w:cs="Arial"/>
          <w:color w:val="000000" w:themeColor="text1"/>
        </w:rPr>
      </w:pPr>
      <w:r>
        <w:rPr>
          <w:rFonts w:ascii="Arial" w:hAnsi="Arial" w:cs="Arial"/>
          <w:color w:val="000000" w:themeColor="text1"/>
        </w:rPr>
        <w:t>These are some examples of influencing factors that may prevent thes</w:t>
      </w:r>
      <w:r w:rsidR="007A5F8D">
        <w:rPr>
          <w:rFonts w:ascii="Arial" w:hAnsi="Arial" w:cs="Arial"/>
          <w:color w:val="000000" w:themeColor="text1"/>
        </w:rPr>
        <w:t>e</w:t>
      </w:r>
      <w:r>
        <w:rPr>
          <w:rFonts w:ascii="Arial" w:hAnsi="Arial" w:cs="Arial"/>
          <w:color w:val="000000" w:themeColor="text1"/>
        </w:rPr>
        <w:t xml:space="preserve"> groups </w:t>
      </w:r>
      <w:r w:rsidR="007A5F8D">
        <w:rPr>
          <w:rFonts w:ascii="Arial" w:hAnsi="Arial" w:cs="Arial"/>
          <w:color w:val="000000" w:themeColor="text1"/>
        </w:rPr>
        <w:t>from taking full advantage of the Education system.</w:t>
      </w:r>
      <w:r w:rsidR="00A66EA3">
        <w:rPr>
          <w:rFonts w:ascii="Arial" w:hAnsi="Arial" w:cs="Arial"/>
          <w:color w:val="000000" w:themeColor="text1"/>
        </w:rPr>
        <w:t xml:space="preserve"> </w:t>
      </w:r>
    </w:p>
    <w:p w14:paraId="48DF05BE" w14:textId="05FC9FA1" w:rsidR="00B90103" w:rsidRPr="005307D7" w:rsidRDefault="004F1CAB" w:rsidP="00B90103">
      <w:pPr>
        <w:rPr>
          <w:rFonts w:ascii="Arial" w:hAnsi="Arial" w:cs="Arial"/>
          <w:color w:val="000000" w:themeColor="text1"/>
        </w:rPr>
      </w:pPr>
      <w:r>
        <w:rPr>
          <w:rFonts w:ascii="Arial" w:hAnsi="Arial" w:cs="Arial"/>
          <w:color w:val="000000" w:themeColor="text1"/>
        </w:rPr>
        <w:t>According to the</w:t>
      </w:r>
      <w:r w:rsidR="00D65EA1">
        <w:rPr>
          <w:rFonts w:ascii="Arial" w:hAnsi="Arial" w:cs="Arial"/>
          <w:color w:val="000000" w:themeColor="text1"/>
        </w:rPr>
        <w:t xml:space="preserve"> Anti Bullying All</w:t>
      </w:r>
      <w:r w:rsidR="00D26080">
        <w:rPr>
          <w:rFonts w:ascii="Arial" w:hAnsi="Arial" w:cs="Arial"/>
          <w:color w:val="000000" w:themeColor="text1"/>
        </w:rPr>
        <w:t>i</w:t>
      </w:r>
      <w:r w:rsidR="00D65EA1">
        <w:rPr>
          <w:rFonts w:ascii="Arial" w:hAnsi="Arial" w:cs="Arial"/>
          <w:color w:val="000000" w:themeColor="text1"/>
        </w:rPr>
        <w:t>ance</w:t>
      </w:r>
      <w:r w:rsidR="00DD14F7">
        <w:rPr>
          <w:rFonts w:ascii="Arial" w:hAnsi="Arial" w:cs="Arial"/>
          <w:color w:val="000000" w:themeColor="text1"/>
        </w:rPr>
        <w:t xml:space="preserve"> (2020),</w:t>
      </w:r>
      <w:r w:rsidR="00D65EA1">
        <w:rPr>
          <w:rFonts w:ascii="Arial" w:hAnsi="Arial" w:cs="Arial"/>
          <w:color w:val="000000" w:themeColor="text1"/>
        </w:rPr>
        <w:t xml:space="preserve"> </w:t>
      </w:r>
      <w:r w:rsidR="00E33DB2">
        <w:rPr>
          <w:rFonts w:ascii="Arial" w:hAnsi="Arial" w:cs="Arial"/>
          <w:color w:val="000000" w:themeColor="text1"/>
        </w:rPr>
        <w:t xml:space="preserve">many learners from </w:t>
      </w:r>
      <w:r w:rsidR="00D9723F">
        <w:rPr>
          <w:rFonts w:ascii="Arial" w:hAnsi="Arial" w:cs="Arial"/>
          <w:color w:val="000000" w:themeColor="text1"/>
        </w:rPr>
        <w:t>marginalised</w:t>
      </w:r>
      <w:r w:rsidR="00E33DB2">
        <w:rPr>
          <w:rFonts w:ascii="Arial" w:hAnsi="Arial" w:cs="Arial"/>
          <w:color w:val="000000" w:themeColor="text1"/>
        </w:rPr>
        <w:t xml:space="preserve"> groups </w:t>
      </w:r>
      <w:r w:rsidR="00AF62C6">
        <w:rPr>
          <w:rFonts w:ascii="Arial" w:hAnsi="Arial" w:cs="Arial"/>
          <w:color w:val="000000" w:themeColor="text1"/>
        </w:rPr>
        <w:t>often “</w:t>
      </w:r>
      <w:r w:rsidR="00D65EA1">
        <w:rPr>
          <w:rFonts w:ascii="Arial" w:hAnsi="Arial" w:cs="Arial"/>
          <w:color w:val="000000" w:themeColor="text1"/>
        </w:rPr>
        <w:t>achieve lower grades than other children.</w:t>
      </w:r>
      <w:r w:rsidR="00D26080">
        <w:rPr>
          <w:rFonts w:ascii="Arial" w:hAnsi="Arial" w:cs="Arial"/>
          <w:color w:val="000000" w:themeColor="text1"/>
        </w:rPr>
        <w:t xml:space="preserve">” In addition, they may be unable to afford the basic needs for school such as a school uniform, </w:t>
      </w:r>
      <w:r w:rsidR="00CC06C6">
        <w:rPr>
          <w:rFonts w:ascii="Arial" w:hAnsi="Arial" w:cs="Arial"/>
          <w:color w:val="000000" w:themeColor="text1"/>
        </w:rPr>
        <w:t>equipment</w:t>
      </w:r>
      <w:r w:rsidR="00E33DB2">
        <w:rPr>
          <w:rFonts w:ascii="Arial" w:hAnsi="Arial" w:cs="Arial"/>
          <w:color w:val="000000" w:themeColor="text1"/>
        </w:rPr>
        <w:t>.</w:t>
      </w:r>
      <w:r w:rsidR="004F2994">
        <w:rPr>
          <w:rFonts w:ascii="Arial" w:hAnsi="Arial" w:cs="Arial"/>
          <w:color w:val="000000" w:themeColor="text1"/>
        </w:rPr>
        <w:t xml:space="preserve"> In </w:t>
      </w:r>
      <w:r w:rsidR="008F2F81">
        <w:rPr>
          <w:rFonts w:ascii="Arial" w:hAnsi="Arial" w:cs="Arial"/>
          <w:color w:val="000000" w:themeColor="text1"/>
        </w:rPr>
        <w:t>addition,</w:t>
      </w:r>
      <w:r w:rsidR="004F2994">
        <w:rPr>
          <w:rFonts w:ascii="Arial" w:hAnsi="Arial" w:cs="Arial"/>
          <w:color w:val="000000" w:themeColor="text1"/>
        </w:rPr>
        <w:t xml:space="preserve"> their home </w:t>
      </w:r>
      <w:r w:rsidR="006E23E6">
        <w:rPr>
          <w:rFonts w:ascii="Arial" w:hAnsi="Arial" w:cs="Arial"/>
          <w:color w:val="000000" w:themeColor="text1"/>
        </w:rPr>
        <w:t>environments</w:t>
      </w:r>
      <w:r w:rsidR="004F2994">
        <w:rPr>
          <w:rFonts w:ascii="Arial" w:hAnsi="Arial" w:cs="Arial"/>
          <w:color w:val="000000" w:themeColor="text1"/>
        </w:rPr>
        <w:t xml:space="preserve"> may not always provide them with a quiet space for their continued studies</w:t>
      </w:r>
      <w:r w:rsidR="0070314C">
        <w:rPr>
          <w:rFonts w:ascii="Arial" w:hAnsi="Arial" w:cs="Arial"/>
          <w:color w:val="000000" w:themeColor="text1"/>
        </w:rPr>
        <w:t xml:space="preserve">, this may impact on their ability to </w:t>
      </w:r>
      <w:r w:rsidR="00775520">
        <w:rPr>
          <w:rFonts w:ascii="Arial" w:hAnsi="Arial" w:cs="Arial"/>
          <w:color w:val="000000" w:themeColor="text1"/>
        </w:rPr>
        <w:t>achieve</w:t>
      </w:r>
      <w:r w:rsidR="0070314C">
        <w:rPr>
          <w:rFonts w:ascii="Arial" w:hAnsi="Arial" w:cs="Arial"/>
          <w:color w:val="000000" w:themeColor="text1"/>
        </w:rPr>
        <w:t xml:space="preserve"> and succeed</w:t>
      </w:r>
      <w:r w:rsidR="00305C60">
        <w:rPr>
          <w:rFonts w:ascii="Arial" w:hAnsi="Arial" w:cs="Arial"/>
          <w:color w:val="000000" w:themeColor="text1"/>
        </w:rPr>
        <w:t xml:space="preserve"> as well as others.</w:t>
      </w:r>
      <w:r w:rsidR="00CC06C6">
        <w:rPr>
          <w:rFonts w:ascii="Arial" w:hAnsi="Arial" w:cs="Arial"/>
          <w:color w:val="000000" w:themeColor="text1"/>
        </w:rPr>
        <w:t xml:space="preserve"> </w:t>
      </w:r>
      <w:r w:rsidR="000441D0">
        <w:rPr>
          <w:rFonts w:ascii="Arial" w:hAnsi="Arial" w:cs="Arial"/>
          <w:color w:val="000000" w:themeColor="text1"/>
        </w:rPr>
        <w:t xml:space="preserve">Due to all of </w:t>
      </w:r>
      <w:r w:rsidR="00440105">
        <w:rPr>
          <w:rFonts w:ascii="Arial" w:hAnsi="Arial" w:cs="Arial"/>
          <w:color w:val="000000" w:themeColor="text1"/>
        </w:rPr>
        <w:t>these</w:t>
      </w:r>
      <w:r w:rsidR="000441D0">
        <w:rPr>
          <w:rFonts w:ascii="Arial" w:hAnsi="Arial" w:cs="Arial"/>
          <w:color w:val="000000" w:themeColor="text1"/>
        </w:rPr>
        <w:t xml:space="preserve"> factors, they may become excluded from the community, but also excluded in the school </w:t>
      </w:r>
      <w:r w:rsidR="00F03F04">
        <w:rPr>
          <w:rFonts w:ascii="Arial" w:hAnsi="Arial" w:cs="Arial"/>
          <w:color w:val="000000" w:themeColor="text1"/>
        </w:rPr>
        <w:t xml:space="preserve">/ learning environment </w:t>
      </w:r>
      <w:r w:rsidR="000441D0">
        <w:rPr>
          <w:rFonts w:ascii="Arial" w:hAnsi="Arial" w:cs="Arial"/>
          <w:color w:val="000000" w:themeColor="text1"/>
        </w:rPr>
        <w:t>due to their background</w:t>
      </w:r>
      <w:r w:rsidR="00FD3D22">
        <w:rPr>
          <w:rFonts w:ascii="Arial" w:hAnsi="Arial" w:cs="Arial"/>
          <w:color w:val="000000" w:themeColor="text1"/>
        </w:rPr>
        <w:t xml:space="preserve">. </w:t>
      </w:r>
    </w:p>
    <w:p w14:paraId="7FD727E9" w14:textId="77777777" w:rsidR="00DF3FFF" w:rsidRPr="005307D7" w:rsidRDefault="00DF3FFF">
      <w:pPr>
        <w:rPr>
          <w:rFonts w:ascii="Arial" w:hAnsi="Arial" w:cs="Arial"/>
        </w:rPr>
      </w:pPr>
    </w:p>
    <w:p w14:paraId="5764FCB8" w14:textId="08C6146D" w:rsidR="006304CF" w:rsidRDefault="005307D7" w:rsidP="005307D7">
      <w:pPr>
        <w:rPr>
          <w:rFonts w:ascii="Arial" w:eastAsia="Times New Roman" w:hAnsi="Arial" w:cs="Arial"/>
          <w:color w:val="1A1A1A"/>
          <w:shd w:val="clear" w:color="auto" w:fill="FFFFFF"/>
          <w:lang w:eastAsia="en-GB"/>
        </w:rPr>
      </w:pPr>
      <w:r w:rsidRPr="005307D7">
        <w:rPr>
          <w:rFonts w:ascii="Arial" w:hAnsi="Arial" w:cs="Arial"/>
        </w:rPr>
        <w:t>A</w:t>
      </w:r>
      <w:r w:rsidR="000441D0">
        <w:rPr>
          <w:rFonts w:ascii="Arial" w:hAnsi="Arial" w:cs="Arial"/>
        </w:rPr>
        <w:t xml:space="preserve">nother </w:t>
      </w:r>
      <w:r w:rsidR="002212FF">
        <w:rPr>
          <w:rFonts w:ascii="Arial" w:hAnsi="Arial" w:cs="Arial"/>
        </w:rPr>
        <w:t>example, that may</w:t>
      </w:r>
      <w:r w:rsidRPr="005307D7">
        <w:rPr>
          <w:rFonts w:ascii="Arial" w:hAnsi="Arial" w:cs="Arial"/>
        </w:rPr>
        <w:t xml:space="preserve"> affect a learner’s ability to access education</w:t>
      </w:r>
      <w:r w:rsidR="000441D0">
        <w:rPr>
          <w:rFonts w:ascii="Arial" w:hAnsi="Arial" w:cs="Arial"/>
        </w:rPr>
        <w:t>,</w:t>
      </w:r>
      <w:r w:rsidR="005C2E21">
        <w:rPr>
          <w:rFonts w:ascii="Arial" w:hAnsi="Arial" w:cs="Arial"/>
        </w:rPr>
        <w:t xml:space="preserve"> </w:t>
      </w:r>
      <w:r w:rsidR="004733E9">
        <w:rPr>
          <w:rFonts w:ascii="Arial" w:hAnsi="Arial" w:cs="Arial"/>
        </w:rPr>
        <w:t>is Social Class</w:t>
      </w:r>
      <w:r w:rsidR="000441D0">
        <w:rPr>
          <w:rFonts w:ascii="Arial" w:hAnsi="Arial" w:cs="Arial"/>
        </w:rPr>
        <w:t xml:space="preserve"> that interlinks with Marginalised Groups, </w:t>
      </w:r>
      <w:r w:rsidR="00E70E33">
        <w:rPr>
          <w:rFonts w:ascii="Arial" w:hAnsi="Arial" w:cs="Arial"/>
        </w:rPr>
        <w:t xml:space="preserve">as often this </w:t>
      </w:r>
      <w:r w:rsidR="009978FA">
        <w:rPr>
          <w:rFonts w:ascii="Arial" w:hAnsi="Arial" w:cs="Arial"/>
        </w:rPr>
        <w:t xml:space="preserve">may cause certain groups to be </w:t>
      </w:r>
      <w:r w:rsidR="008C02FD">
        <w:rPr>
          <w:rFonts w:ascii="Arial" w:hAnsi="Arial" w:cs="Arial"/>
        </w:rPr>
        <w:t>excluded</w:t>
      </w:r>
      <w:r w:rsidR="009978FA">
        <w:rPr>
          <w:rFonts w:ascii="Arial" w:hAnsi="Arial" w:cs="Arial"/>
        </w:rPr>
        <w:t>.</w:t>
      </w:r>
      <w:r w:rsidRPr="005307D7">
        <w:rPr>
          <w:rFonts w:ascii="Arial" w:hAnsi="Arial" w:cs="Arial"/>
        </w:rPr>
        <w:t xml:space="preserve"> The Oxford Dictionary</w:t>
      </w:r>
      <w:r w:rsidR="00DD14F7">
        <w:rPr>
          <w:rFonts w:ascii="Arial" w:hAnsi="Arial" w:cs="Arial"/>
        </w:rPr>
        <w:t xml:space="preserve"> (</w:t>
      </w:r>
      <w:r w:rsidR="004C5939">
        <w:rPr>
          <w:rFonts w:ascii="Arial" w:hAnsi="Arial" w:cs="Arial"/>
        </w:rPr>
        <w:t>1929)</w:t>
      </w:r>
      <w:r w:rsidRPr="005307D7">
        <w:rPr>
          <w:rFonts w:ascii="Arial" w:hAnsi="Arial" w:cs="Arial"/>
        </w:rPr>
        <w:t xml:space="preserve"> states that exclusion means “excluding” someone, or “shutting them out.” There are a number of reasons that </w:t>
      </w:r>
      <w:r w:rsidRPr="005307D7">
        <w:rPr>
          <w:rFonts w:ascii="Arial" w:hAnsi="Arial" w:cs="Arial"/>
        </w:rPr>
        <w:lastRenderedPageBreak/>
        <w:t xml:space="preserve">someone might be excluded from accessing education, such as their social class and their socio-economic status. </w:t>
      </w:r>
      <w:r w:rsidR="004C5939">
        <w:rPr>
          <w:rFonts w:ascii="Arial" w:hAnsi="Arial" w:cs="Arial"/>
        </w:rPr>
        <w:t xml:space="preserve">According to </w:t>
      </w:r>
      <w:r w:rsidR="00D5552C">
        <w:rPr>
          <w:rFonts w:ascii="Arial" w:hAnsi="Arial" w:cs="Arial"/>
        </w:rPr>
        <w:t>the online dictionary (2018), t</w:t>
      </w:r>
      <w:r w:rsidRPr="005307D7">
        <w:rPr>
          <w:rFonts w:ascii="Arial" w:hAnsi="Arial" w:cs="Arial"/>
        </w:rPr>
        <w:t>he definition of social class is “</w:t>
      </w:r>
      <w:r w:rsidRPr="005307D7">
        <w:rPr>
          <w:rFonts w:ascii="Arial" w:eastAsia="Times New Roman" w:hAnsi="Arial" w:cs="Arial"/>
          <w:color w:val="1A1A1A"/>
          <w:shd w:val="clear" w:color="auto" w:fill="FFFFFF"/>
          <w:lang w:eastAsia="en-GB"/>
        </w:rPr>
        <w:t xml:space="preserve">a broad group in society having common economic, cultural, or political status,” which in simple terms means your position in society based on a number of things such as your wealth, your education, your situation and your career. </w:t>
      </w:r>
    </w:p>
    <w:p w14:paraId="592A78F6" w14:textId="77777777" w:rsidR="00B873FB" w:rsidRDefault="00B873FB" w:rsidP="005307D7">
      <w:pPr>
        <w:rPr>
          <w:rFonts w:ascii="Arial" w:eastAsia="Times New Roman" w:hAnsi="Arial" w:cs="Arial"/>
          <w:color w:val="1A1A1A"/>
          <w:shd w:val="clear" w:color="auto" w:fill="FFFFFF"/>
          <w:lang w:eastAsia="en-GB"/>
        </w:rPr>
      </w:pPr>
    </w:p>
    <w:p w14:paraId="45DB6174" w14:textId="10DB4930" w:rsidR="009E306E" w:rsidRDefault="005307D7" w:rsidP="005307D7">
      <w:pPr>
        <w:rPr>
          <w:rFonts w:ascii="Arial" w:eastAsia="Times New Roman" w:hAnsi="Arial" w:cs="Arial"/>
          <w:color w:val="1A1A1A"/>
          <w:shd w:val="clear" w:color="auto" w:fill="FFFFFF"/>
          <w:lang w:eastAsia="en-GB"/>
        </w:rPr>
      </w:pPr>
      <w:r w:rsidRPr="005307D7">
        <w:rPr>
          <w:rFonts w:ascii="Arial" w:eastAsia="Times New Roman" w:hAnsi="Arial" w:cs="Arial"/>
          <w:color w:val="1A1A1A"/>
          <w:shd w:val="clear" w:color="auto" w:fill="FFFFFF"/>
          <w:lang w:eastAsia="en-GB"/>
        </w:rPr>
        <w:t xml:space="preserve">People are born into a social class; however, this class can change. There are 3 main social classes which are lower class, middle class and upper class. Linking classes with education, an article by </w:t>
      </w:r>
      <w:proofErr w:type="spellStart"/>
      <w:r w:rsidRPr="005307D7">
        <w:rPr>
          <w:rFonts w:ascii="Arial" w:eastAsia="Times New Roman" w:hAnsi="Arial" w:cs="Arial"/>
          <w:color w:val="1A1A1A"/>
          <w:shd w:val="clear" w:color="auto" w:fill="FFFFFF"/>
          <w:lang w:eastAsia="en-GB"/>
        </w:rPr>
        <w:t>Raths</w:t>
      </w:r>
      <w:proofErr w:type="spellEnd"/>
      <w:r w:rsidR="00D5552C">
        <w:rPr>
          <w:rFonts w:ascii="Arial" w:eastAsia="Times New Roman" w:hAnsi="Arial" w:cs="Arial"/>
          <w:color w:val="1A1A1A"/>
          <w:shd w:val="clear" w:color="auto" w:fill="FFFFFF"/>
          <w:lang w:eastAsia="en-GB"/>
        </w:rPr>
        <w:t xml:space="preserve"> (</w:t>
      </w:r>
      <w:r w:rsidR="000C1229">
        <w:rPr>
          <w:rFonts w:ascii="Arial" w:eastAsia="Times New Roman" w:hAnsi="Arial" w:cs="Arial"/>
          <w:color w:val="1A1A1A"/>
          <w:shd w:val="clear" w:color="auto" w:fill="FFFFFF"/>
          <w:lang w:eastAsia="en-GB"/>
        </w:rPr>
        <w:t>1954),</w:t>
      </w:r>
      <w:r w:rsidRPr="005307D7">
        <w:rPr>
          <w:rFonts w:ascii="Arial" w:eastAsia="Times New Roman" w:hAnsi="Arial" w:cs="Arial"/>
          <w:color w:val="1A1A1A"/>
          <w:shd w:val="clear" w:color="auto" w:fill="FFFFFF"/>
          <w:lang w:eastAsia="en-GB"/>
        </w:rPr>
        <w:t xml:space="preserve"> states that those in the upper classes seem to get all the “rewards,” whereas the punishments tend to go to those at the “other end of the scale,” which is the working/ lower class. This could imply that those from a lower class do not necessar</w:t>
      </w:r>
      <w:r w:rsidR="008175DB">
        <w:rPr>
          <w:rFonts w:ascii="Arial" w:eastAsia="Times New Roman" w:hAnsi="Arial" w:cs="Arial"/>
          <w:color w:val="1A1A1A"/>
          <w:shd w:val="clear" w:color="auto" w:fill="FFFFFF"/>
          <w:lang w:eastAsia="en-GB"/>
        </w:rPr>
        <w:t>il</w:t>
      </w:r>
      <w:r w:rsidRPr="005307D7">
        <w:rPr>
          <w:rFonts w:ascii="Arial" w:eastAsia="Times New Roman" w:hAnsi="Arial" w:cs="Arial"/>
          <w:color w:val="1A1A1A"/>
          <w:shd w:val="clear" w:color="auto" w:fill="FFFFFF"/>
          <w:lang w:eastAsia="en-GB"/>
        </w:rPr>
        <w:t>y do as well in education than those of the upper class. This could be down to a number of reasons, one being that the children of the upper classes may be able to get extra tuition</w:t>
      </w:r>
      <w:r w:rsidR="00191E92">
        <w:rPr>
          <w:rFonts w:ascii="Arial" w:eastAsia="Times New Roman" w:hAnsi="Arial" w:cs="Arial"/>
          <w:color w:val="1A1A1A"/>
          <w:shd w:val="clear" w:color="auto" w:fill="FFFFFF"/>
          <w:lang w:eastAsia="en-GB"/>
        </w:rPr>
        <w:t xml:space="preserve"> </w:t>
      </w:r>
      <w:r w:rsidR="00B67DEC">
        <w:rPr>
          <w:rFonts w:ascii="Arial" w:eastAsia="Times New Roman" w:hAnsi="Arial" w:cs="Arial"/>
          <w:color w:val="1A1A1A"/>
          <w:shd w:val="clear" w:color="auto" w:fill="FFFFFF"/>
          <w:lang w:eastAsia="en-GB"/>
        </w:rPr>
        <w:t>or access</w:t>
      </w:r>
      <w:r w:rsidR="00191E92">
        <w:rPr>
          <w:rFonts w:ascii="Arial" w:eastAsia="Times New Roman" w:hAnsi="Arial" w:cs="Arial"/>
          <w:color w:val="1A1A1A"/>
          <w:shd w:val="clear" w:color="auto" w:fill="FFFFFF"/>
          <w:lang w:eastAsia="en-GB"/>
        </w:rPr>
        <w:t xml:space="preserve"> to a private education, ensuring they</w:t>
      </w:r>
      <w:r w:rsidR="007E1021">
        <w:rPr>
          <w:rFonts w:ascii="Arial" w:eastAsia="Times New Roman" w:hAnsi="Arial" w:cs="Arial"/>
          <w:color w:val="1A1A1A"/>
          <w:shd w:val="clear" w:color="auto" w:fill="FFFFFF"/>
          <w:lang w:eastAsia="en-GB"/>
        </w:rPr>
        <w:t xml:space="preserve"> have all </w:t>
      </w:r>
      <w:r w:rsidR="00963E65">
        <w:rPr>
          <w:rFonts w:ascii="Arial" w:eastAsia="Times New Roman" w:hAnsi="Arial" w:cs="Arial"/>
          <w:color w:val="1A1A1A"/>
          <w:shd w:val="clear" w:color="auto" w:fill="FFFFFF"/>
          <w:lang w:eastAsia="en-GB"/>
        </w:rPr>
        <w:t>opportunities</w:t>
      </w:r>
      <w:r w:rsidR="007E1021">
        <w:rPr>
          <w:rFonts w:ascii="Arial" w:eastAsia="Times New Roman" w:hAnsi="Arial" w:cs="Arial"/>
          <w:color w:val="1A1A1A"/>
          <w:shd w:val="clear" w:color="auto" w:fill="FFFFFF"/>
          <w:lang w:eastAsia="en-GB"/>
        </w:rPr>
        <w:t xml:space="preserve"> which could </w:t>
      </w:r>
      <w:r w:rsidRPr="005307D7">
        <w:rPr>
          <w:rFonts w:ascii="Arial" w:eastAsia="Times New Roman" w:hAnsi="Arial" w:cs="Arial"/>
          <w:color w:val="1A1A1A"/>
          <w:shd w:val="clear" w:color="auto" w:fill="FFFFFF"/>
          <w:lang w:eastAsia="en-GB"/>
        </w:rPr>
        <w:t>enable them to do well</w:t>
      </w:r>
      <w:r w:rsidR="007E1021">
        <w:rPr>
          <w:rFonts w:ascii="Arial" w:eastAsia="Times New Roman" w:hAnsi="Arial" w:cs="Arial"/>
          <w:color w:val="1A1A1A"/>
          <w:shd w:val="clear" w:color="auto" w:fill="FFFFFF"/>
          <w:lang w:eastAsia="en-GB"/>
        </w:rPr>
        <w:t>.</w:t>
      </w:r>
      <w:r w:rsidRPr="005307D7">
        <w:rPr>
          <w:rFonts w:ascii="Arial" w:eastAsia="Times New Roman" w:hAnsi="Arial" w:cs="Arial"/>
          <w:color w:val="1A1A1A"/>
          <w:shd w:val="clear" w:color="auto" w:fill="FFFFFF"/>
          <w:lang w:eastAsia="en-GB"/>
        </w:rPr>
        <w:t xml:space="preserve"> </w:t>
      </w:r>
      <w:r w:rsidR="004231BE">
        <w:rPr>
          <w:rFonts w:ascii="Arial" w:eastAsia="Times New Roman" w:hAnsi="Arial" w:cs="Arial"/>
          <w:color w:val="1A1A1A"/>
          <w:shd w:val="clear" w:color="auto" w:fill="FFFFFF"/>
          <w:lang w:eastAsia="en-GB"/>
        </w:rPr>
        <w:t>This is defined as “</w:t>
      </w:r>
      <w:r w:rsidRPr="005307D7">
        <w:rPr>
          <w:rFonts w:ascii="Arial" w:eastAsia="Times New Roman" w:hAnsi="Arial" w:cs="Arial"/>
          <w:color w:val="1A1A1A"/>
          <w:shd w:val="clear" w:color="auto" w:fill="FFFFFF"/>
          <w:lang w:eastAsia="en-GB"/>
        </w:rPr>
        <w:t>rewards</w:t>
      </w:r>
      <w:r w:rsidR="005A7345">
        <w:rPr>
          <w:rFonts w:ascii="Arial" w:eastAsia="Times New Roman" w:hAnsi="Arial" w:cs="Arial"/>
          <w:color w:val="1A1A1A"/>
          <w:shd w:val="clear" w:color="auto" w:fill="FFFFFF"/>
          <w:lang w:eastAsia="en-GB"/>
        </w:rPr>
        <w:t>”:</w:t>
      </w:r>
      <w:r w:rsidRPr="005307D7">
        <w:rPr>
          <w:rFonts w:ascii="Arial" w:eastAsia="Times New Roman" w:hAnsi="Arial" w:cs="Arial"/>
          <w:color w:val="1A1A1A"/>
          <w:shd w:val="clear" w:color="auto" w:fill="FFFFFF"/>
          <w:lang w:eastAsia="en-GB"/>
        </w:rPr>
        <w:t xml:space="preserve"> whereas </w:t>
      </w:r>
      <w:r w:rsidR="00520F3B">
        <w:rPr>
          <w:rFonts w:ascii="Arial" w:eastAsia="Times New Roman" w:hAnsi="Arial" w:cs="Arial"/>
          <w:color w:val="1A1A1A"/>
          <w:shd w:val="clear" w:color="auto" w:fill="FFFFFF"/>
          <w:lang w:eastAsia="en-GB"/>
        </w:rPr>
        <w:t xml:space="preserve">it could be implied that </w:t>
      </w:r>
      <w:r w:rsidRPr="005307D7">
        <w:rPr>
          <w:rFonts w:ascii="Arial" w:eastAsia="Times New Roman" w:hAnsi="Arial" w:cs="Arial"/>
          <w:color w:val="1A1A1A"/>
          <w:shd w:val="clear" w:color="auto" w:fill="FFFFFF"/>
          <w:lang w:eastAsia="en-GB"/>
        </w:rPr>
        <w:t xml:space="preserve">those from lower classes may not </w:t>
      </w:r>
      <w:r w:rsidR="0018328C">
        <w:rPr>
          <w:rFonts w:ascii="Arial" w:eastAsia="Times New Roman" w:hAnsi="Arial" w:cs="Arial"/>
          <w:color w:val="1A1A1A"/>
          <w:shd w:val="clear" w:color="auto" w:fill="FFFFFF"/>
          <w:lang w:eastAsia="en-GB"/>
        </w:rPr>
        <w:t xml:space="preserve">have the same financial </w:t>
      </w:r>
      <w:r w:rsidR="001805D2">
        <w:rPr>
          <w:rFonts w:ascii="Arial" w:eastAsia="Times New Roman" w:hAnsi="Arial" w:cs="Arial"/>
          <w:color w:val="1A1A1A"/>
          <w:shd w:val="clear" w:color="auto" w:fill="FFFFFF"/>
          <w:lang w:eastAsia="en-GB"/>
        </w:rPr>
        <w:t>opportunities</w:t>
      </w:r>
      <w:r w:rsidR="0018328C">
        <w:rPr>
          <w:rFonts w:ascii="Arial" w:eastAsia="Times New Roman" w:hAnsi="Arial" w:cs="Arial"/>
          <w:color w:val="1A1A1A"/>
          <w:shd w:val="clear" w:color="auto" w:fill="FFFFFF"/>
          <w:lang w:eastAsia="en-GB"/>
        </w:rPr>
        <w:t xml:space="preserve"> to access</w:t>
      </w:r>
      <w:r w:rsidR="00E31E1C">
        <w:rPr>
          <w:rFonts w:ascii="Arial" w:eastAsia="Times New Roman" w:hAnsi="Arial" w:cs="Arial"/>
          <w:color w:val="1A1A1A"/>
          <w:shd w:val="clear" w:color="auto" w:fill="FFFFFF"/>
          <w:lang w:eastAsia="en-GB"/>
        </w:rPr>
        <w:t xml:space="preserve"> this</w:t>
      </w:r>
      <w:r w:rsidR="00E36130">
        <w:rPr>
          <w:rFonts w:ascii="Arial" w:eastAsia="Times New Roman" w:hAnsi="Arial" w:cs="Arial"/>
          <w:color w:val="1A1A1A"/>
          <w:shd w:val="clear" w:color="auto" w:fill="FFFFFF"/>
          <w:lang w:eastAsia="en-GB"/>
        </w:rPr>
        <w:t xml:space="preserve"> </w:t>
      </w:r>
      <w:r w:rsidR="004352EF">
        <w:rPr>
          <w:rFonts w:ascii="Arial" w:eastAsia="Times New Roman" w:hAnsi="Arial" w:cs="Arial"/>
          <w:color w:val="1A1A1A"/>
          <w:shd w:val="clear" w:color="auto" w:fill="FFFFFF"/>
          <w:lang w:eastAsia="en-GB"/>
        </w:rPr>
        <w:t>support.</w:t>
      </w:r>
      <w:r w:rsidR="001B164A">
        <w:rPr>
          <w:rFonts w:ascii="Arial" w:eastAsia="Times New Roman" w:hAnsi="Arial" w:cs="Arial"/>
          <w:color w:val="1A1A1A"/>
          <w:shd w:val="clear" w:color="auto" w:fill="FFFFFF"/>
          <w:lang w:eastAsia="en-GB"/>
        </w:rPr>
        <w:t xml:space="preserve"> This </w:t>
      </w:r>
      <w:r w:rsidR="00BD6EB5">
        <w:rPr>
          <w:rFonts w:ascii="Arial" w:eastAsia="Times New Roman" w:hAnsi="Arial" w:cs="Arial"/>
          <w:color w:val="1A1A1A"/>
          <w:shd w:val="clear" w:color="auto" w:fill="FFFFFF"/>
          <w:lang w:eastAsia="en-GB"/>
        </w:rPr>
        <w:t xml:space="preserve">in turn </w:t>
      </w:r>
      <w:r w:rsidR="001B164A">
        <w:rPr>
          <w:rFonts w:ascii="Arial" w:eastAsia="Times New Roman" w:hAnsi="Arial" w:cs="Arial"/>
          <w:color w:val="1A1A1A"/>
          <w:shd w:val="clear" w:color="auto" w:fill="FFFFFF"/>
          <w:lang w:eastAsia="en-GB"/>
        </w:rPr>
        <w:t>could</w:t>
      </w:r>
      <w:r w:rsidR="00BD6EB5">
        <w:rPr>
          <w:rFonts w:ascii="Arial" w:eastAsia="Times New Roman" w:hAnsi="Arial" w:cs="Arial"/>
          <w:color w:val="1A1A1A"/>
          <w:shd w:val="clear" w:color="auto" w:fill="FFFFFF"/>
          <w:lang w:eastAsia="en-GB"/>
        </w:rPr>
        <w:t xml:space="preserve"> cause them to become </w:t>
      </w:r>
      <w:r w:rsidRPr="005307D7">
        <w:rPr>
          <w:rFonts w:ascii="Arial" w:eastAsia="Times New Roman" w:hAnsi="Arial" w:cs="Arial"/>
          <w:color w:val="1A1A1A"/>
          <w:shd w:val="clear" w:color="auto" w:fill="FFFFFF"/>
          <w:lang w:eastAsia="en-GB"/>
        </w:rPr>
        <w:t xml:space="preserve">disruptive, which would equal </w:t>
      </w:r>
      <w:r w:rsidR="009E306E">
        <w:rPr>
          <w:rFonts w:ascii="Arial" w:eastAsia="Times New Roman" w:hAnsi="Arial" w:cs="Arial"/>
          <w:color w:val="1A1A1A"/>
          <w:shd w:val="clear" w:color="auto" w:fill="FFFFFF"/>
          <w:lang w:eastAsia="en-GB"/>
        </w:rPr>
        <w:t>“</w:t>
      </w:r>
      <w:r w:rsidRPr="005307D7">
        <w:rPr>
          <w:rFonts w:ascii="Arial" w:eastAsia="Times New Roman" w:hAnsi="Arial" w:cs="Arial"/>
          <w:color w:val="1A1A1A"/>
          <w:shd w:val="clear" w:color="auto" w:fill="FFFFFF"/>
          <w:lang w:eastAsia="en-GB"/>
        </w:rPr>
        <w:t>punishment</w:t>
      </w:r>
      <w:r w:rsidR="009E306E">
        <w:rPr>
          <w:rFonts w:ascii="Arial" w:eastAsia="Times New Roman" w:hAnsi="Arial" w:cs="Arial"/>
          <w:color w:val="1A1A1A"/>
          <w:shd w:val="clear" w:color="auto" w:fill="FFFFFF"/>
          <w:lang w:eastAsia="en-GB"/>
        </w:rPr>
        <w:t>”</w:t>
      </w:r>
      <w:r w:rsidRPr="005307D7">
        <w:rPr>
          <w:rFonts w:ascii="Arial" w:eastAsia="Times New Roman" w:hAnsi="Arial" w:cs="Arial"/>
          <w:color w:val="1A1A1A"/>
          <w:shd w:val="clear" w:color="auto" w:fill="FFFFFF"/>
          <w:lang w:eastAsia="en-GB"/>
        </w:rPr>
        <w:t>.</w:t>
      </w:r>
    </w:p>
    <w:p w14:paraId="5EEF81B2" w14:textId="0007A364" w:rsidR="005307D7" w:rsidRPr="005307D7" w:rsidRDefault="005307D7" w:rsidP="005307D7">
      <w:pPr>
        <w:rPr>
          <w:rFonts w:ascii="Times New Roman" w:eastAsia="Times New Roman" w:hAnsi="Times New Roman" w:cs="Times New Roman"/>
          <w:lang w:eastAsia="en-GB"/>
        </w:rPr>
      </w:pPr>
      <w:r w:rsidRPr="005307D7">
        <w:rPr>
          <w:rFonts w:ascii="Arial" w:eastAsia="Times New Roman" w:hAnsi="Arial" w:cs="Arial"/>
          <w:color w:val="1A1A1A"/>
          <w:shd w:val="clear" w:color="auto" w:fill="FFFFFF"/>
          <w:lang w:eastAsia="en-GB"/>
        </w:rPr>
        <w:t>Learners</w:t>
      </w:r>
      <w:r w:rsidR="00B32471">
        <w:rPr>
          <w:rFonts w:ascii="Arial" w:eastAsia="Times New Roman" w:hAnsi="Arial" w:cs="Arial"/>
          <w:color w:val="1A1A1A"/>
          <w:shd w:val="clear" w:color="auto" w:fill="FFFFFF"/>
          <w:lang w:eastAsia="en-GB"/>
        </w:rPr>
        <w:t xml:space="preserve"> from a </w:t>
      </w:r>
      <w:r w:rsidR="0000126D">
        <w:rPr>
          <w:rFonts w:ascii="Arial" w:eastAsia="Times New Roman" w:hAnsi="Arial" w:cs="Arial"/>
          <w:color w:val="1A1A1A"/>
          <w:shd w:val="clear" w:color="auto" w:fill="FFFFFF"/>
          <w:lang w:eastAsia="en-GB"/>
        </w:rPr>
        <w:t>Lower-Class</w:t>
      </w:r>
      <w:r w:rsidR="00B32471">
        <w:rPr>
          <w:rFonts w:ascii="Arial" w:eastAsia="Times New Roman" w:hAnsi="Arial" w:cs="Arial"/>
          <w:color w:val="1A1A1A"/>
          <w:shd w:val="clear" w:color="auto" w:fill="FFFFFF"/>
          <w:lang w:eastAsia="en-GB"/>
        </w:rPr>
        <w:t xml:space="preserve"> background </w:t>
      </w:r>
      <w:r w:rsidRPr="005307D7">
        <w:rPr>
          <w:rFonts w:ascii="Arial" w:eastAsia="Times New Roman" w:hAnsi="Arial" w:cs="Arial"/>
          <w:color w:val="1A1A1A"/>
          <w:shd w:val="clear" w:color="auto" w:fill="FFFFFF"/>
          <w:lang w:eastAsia="en-GB"/>
        </w:rPr>
        <w:t>m</w:t>
      </w:r>
      <w:r w:rsidR="00FA243C">
        <w:rPr>
          <w:rFonts w:ascii="Arial" w:eastAsia="Times New Roman" w:hAnsi="Arial" w:cs="Arial"/>
          <w:color w:val="1A1A1A"/>
          <w:shd w:val="clear" w:color="auto" w:fill="FFFFFF"/>
          <w:lang w:eastAsia="en-GB"/>
        </w:rPr>
        <w:t>a</w:t>
      </w:r>
      <w:r w:rsidRPr="005307D7">
        <w:rPr>
          <w:rFonts w:ascii="Arial" w:eastAsia="Times New Roman" w:hAnsi="Arial" w:cs="Arial"/>
          <w:color w:val="1A1A1A"/>
          <w:shd w:val="clear" w:color="auto" w:fill="FFFFFF"/>
          <w:lang w:eastAsia="en-GB"/>
        </w:rPr>
        <w:t>y struggle to access education for reason</w:t>
      </w:r>
      <w:r w:rsidR="00BB32E9">
        <w:rPr>
          <w:rFonts w:ascii="Arial" w:eastAsia="Times New Roman" w:hAnsi="Arial" w:cs="Arial"/>
          <w:color w:val="1A1A1A"/>
          <w:shd w:val="clear" w:color="auto" w:fill="FFFFFF"/>
          <w:lang w:eastAsia="en-GB"/>
        </w:rPr>
        <w:t xml:space="preserve"> of poverty</w:t>
      </w:r>
      <w:r w:rsidR="00ED0B94">
        <w:rPr>
          <w:rFonts w:ascii="Arial" w:eastAsia="Times New Roman" w:hAnsi="Arial" w:cs="Arial"/>
          <w:color w:val="1A1A1A"/>
          <w:shd w:val="clear" w:color="auto" w:fill="FFFFFF"/>
          <w:lang w:eastAsia="en-GB"/>
        </w:rPr>
        <w:t>. Having a l</w:t>
      </w:r>
      <w:r w:rsidRPr="005307D7">
        <w:rPr>
          <w:rFonts w:ascii="Arial" w:eastAsia="Times New Roman" w:hAnsi="Arial" w:cs="Arial"/>
          <w:color w:val="1A1A1A"/>
          <w:shd w:val="clear" w:color="auto" w:fill="FFFFFF"/>
          <w:lang w:eastAsia="en-GB"/>
        </w:rPr>
        <w:t xml:space="preserve">ack of money </w:t>
      </w:r>
      <w:r w:rsidR="00ED0B94">
        <w:rPr>
          <w:rFonts w:ascii="Arial" w:eastAsia="Times New Roman" w:hAnsi="Arial" w:cs="Arial"/>
          <w:color w:val="1A1A1A"/>
          <w:shd w:val="clear" w:color="auto" w:fill="FFFFFF"/>
          <w:lang w:eastAsia="en-GB"/>
        </w:rPr>
        <w:t>may</w:t>
      </w:r>
      <w:r w:rsidRPr="005307D7">
        <w:rPr>
          <w:rFonts w:ascii="Arial" w:eastAsia="Times New Roman" w:hAnsi="Arial" w:cs="Arial"/>
          <w:color w:val="1A1A1A"/>
          <w:shd w:val="clear" w:color="auto" w:fill="FFFFFF"/>
          <w:lang w:eastAsia="en-GB"/>
        </w:rPr>
        <w:t xml:space="preserve"> impact on a learner’s ability to access education as they may not be able to afford school uniform, basic educational equipment such as PE kits, books and pens. This would then interlink </w:t>
      </w:r>
      <w:r w:rsidR="003C11EF">
        <w:rPr>
          <w:rFonts w:ascii="Arial" w:eastAsia="Times New Roman" w:hAnsi="Arial" w:cs="Arial"/>
          <w:color w:val="1A1A1A"/>
          <w:shd w:val="clear" w:color="auto" w:fill="FFFFFF"/>
          <w:lang w:eastAsia="en-GB"/>
        </w:rPr>
        <w:t xml:space="preserve">an </w:t>
      </w:r>
      <w:r w:rsidR="005911A7">
        <w:rPr>
          <w:rFonts w:ascii="Arial" w:eastAsia="Times New Roman" w:hAnsi="Arial" w:cs="Arial"/>
          <w:color w:val="1A1A1A"/>
          <w:shd w:val="clear" w:color="auto" w:fill="FFFFFF"/>
          <w:lang w:eastAsia="en-GB"/>
        </w:rPr>
        <w:t>individual’s</w:t>
      </w:r>
      <w:r w:rsidR="003C11EF">
        <w:rPr>
          <w:rFonts w:ascii="Arial" w:eastAsia="Times New Roman" w:hAnsi="Arial" w:cs="Arial"/>
          <w:color w:val="1A1A1A"/>
          <w:shd w:val="clear" w:color="auto" w:fill="FFFFFF"/>
          <w:lang w:eastAsia="en-GB"/>
        </w:rPr>
        <w:t xml:space="preserve"> social class due to </w:t>
      </w:r>
      <w:r w:rsidR="00EA3EAF">
        <w:rPr>
          <w:rFonts w:ascii="Arial" w:eastAsia="Times New Roman" w:hAnsi="Arial" w:cs="Arial"/>
          <w:color w:val="1A1A1A"/>
          <w:shd w:val="clear" w:color="auto" w:fill="FFFFFF"/>
          <w:lang w:eastAsia="en-GB"/>
        </w:rPr>
        <w:t xml:space="preserve">living in a </w:t>
      </w:r>
      <w:r w:rsidRPr="005307D7">
        <w:rPr>
          <w:rFonts w:ascii="Arial" w:eastAsia="Times New Roman" w:hAnsi="Arial" w:cs="Arial"/>
          <w:color w:val="1A1A1A"/>
          <w:shd w:val="clear" w:color="auto" w:fill="FFFFFF"/>
          <w:lang w:eastAsia="en-GB"/>
        </w:rPr>
        <w:t>poverty</w:t>
      </w:r>
      <w:r w:rsidR="00EA3EAF">
        <w:rPr>
          <w:rFonts w:ascii="Arial" w:eastAsia="Times New Roman" w:hAnsi="Arial" w:cs="Arial"/>
          <w:color w:val="1A1A1A"/>
          <w:shd w:val="clear" w:color="auto" w:fill="FFFFFF"/>
          <w:lang w:eastAsia="en-GB"/>
        </w:rPr>
        <w:t xml:space="preserve"> in a deprived area.</w:t>
      </w:r>
      <w:r w:rsidRPr="005307D7">
        <w:rPr>
          <w:rFonts w:ascii="Arial" w:eastAsia="Times New Roman" w:hAnsi="Arial" w:cs="Arial"/>
          <w:color w:val="1A1A1A"/>
          <w:shd w:val="clear" w:color="auto" w:fill="FFFFFF"/>
          <w:lang w:eastAsia="en-GB"/>
        </w:rPr>
        <w:t xml:space="preserve"> </w:t>
      </w:r>
    </w:p>
    <w:p w14:paraId="1BA9DF7D" w14:textId="77777777" w:rsidR="005307D7" w:rsidRPr="005307D7" w:rsidRDefault="005307D7">
      <w:pPr>
        <w:rPr>
          <w:rFonts w:ascii="Arial" w:hAnsi="Arial" w:cs="Arial"/>
        </w:rPr>
      </w:pPr>
    </w:p>
    <w:p w14:paraId="7531BD7A" w14:textId="4F431E12" w:rsidR="00A369CF" w:rsidRDefault="001F595D">
      <w:pPr>
        <w:rPr>
          <w:rFonts w:ascii="Arial" w:hAnsi="Arial" w:cs="Arial"/>
        </w:rPr>
      </w:pPr>
      <w:r w:rsidRPr="005307D7">
        <w:rPr>
          <w:rFonts w:ascii="Arial" w:hAnsi="Arial" w:cs="Arial"/>
        </w:rPr>
        <w:t xml:space="preserve">Where you live </w:t>
      </w:r>
      <w:r w:rsidR="00317083">
        <w:rPr>
          <w:rFonts w:ascii="Arial" w:hAnsi="Arial" w:cs="Arial"/>
        </w:rPr>
        <w:t>c</w:t>
      </w:r>
      <w:r w:rsidRPr="005307D7">
        <w:rPr>
          <w:rFonts w:ascii="Arial" w:hAnsi="Arial" w:cs="Arial"/>
        </w:rPr>
        <w:t>a</w:t>
      </w:r>
      <w:r w:rsidR="00317083">
        <w:rPr>
          <w:rFonts w:ascii="Arial" w:hAnsi="Arial" w:cs="Arial"/>
        </w:rPr>
        <w:t>n often</w:t>
      </w:r>
      <w:r w:rsidRPr="005307D7">
        <w:rPr>
          <w:rFonts w:ascii="Arial" w:hAnsi="Arial" w:cs="Arial"/>
        </w:rPr>
        <w:t xml:space="preserve"> </w:t>
      </w:r>
      <w:r w:rsidR="003F13ED">
        <w:rPr>
          <w:rFonts w:ascii="Arial" w:hAnsi="Arial" w:cs="Arial"/>
        </w:rPr>
        <w:t>be a tremendous influenc</w:t>
      </w:r>
      <w:r w:rsidR="00561A52">
        <w:rPr>
          <w:rFonts w:ascii="Arial" w:hAnsi="Arial" w:cs="Arial"/>
        </w:rPr>
        <w:t xml:space="preserve">e on your ability to </w:t>
      </w:r>
      <w:r w:rsidR="00AF3ADF">
        <w:rPr>
          <w:rFonts w:ascii="Arial" w:hAnsi="Arial" w:cs="Arial"/>
        </w:rPr>
        <w:t xml:space="preserve">succeed in your education and </w:t>
      </w:r>
      <w:r w:rsidRPr="005307D7">
        <w:rPr>
          <w:rFonts w:ascii="Arial" w:hAnsi="Arial" w:cs="Arial"/>
        </w:rPr>
        <w:t>learning</w:t>
      </w:r>
      <w:r w:rsidR="00655F4E">
        <w:rPr>
          <w:rFonts w:ascii="Arial" w:hAnsi="Arial" w:cs="Arial"/>
        </w:rPr>
        <w:t xml:space="preserve">. </w:t>
      </w:r>
      <w:r w:rsidR="00D51297">
        <w:rPr>
          <w:rFonts w:ascii="Arial" w:hAnsi="Arial" w:cs="Arial"/>
        </w:rPr>
        <w:t>The research demonstrates</w:t>
      </w:r>
      <w:r w:rsidR="002016B7">
        <w:rPr>
          <w:rFonts w:ascii="Arial" w:hAnsi="Arial" w:cs="Arial"/>
        </w:rPr>
        <w:t xml:space="preserve"> this is direc</w:t>
      </w:r>
      <w:r w:rsidR="00FF7F9E">
        <w:rPr>
          <w:rFonts w:ascii="Arial" w:hAnsi="Arial" w:cs="Arial"/>
        </w:rPr>
        <w:t>t</w:t>
      </w:r>
      <w:r w:rsidR="002016B7">
        <w:rPr>
          <w:rFonts w:ascii="Arial" w:hAnsi="Arial" w:cs="Arial"/>
        </w:rPr>
        <w:t xml:space="preserve">ly linked to Poverty and </w:t>
      </w:r>
      <w:r w:rsidR="005B7E05">
        <w:rPr>
          <w:rFonts w:ascii="Arial" w:hAnsi="Arial" w:cs="Arial"/>
        </w:rPr>
        <w:t>one’s</w:t>
      </w:r>
      <w:r w:rsidR="00305970">
        <w:rPr>
          <w:rFonts w:ascii="Arial" w:hAnsi="Arial" w:cs="Arial"/>
        </w:rPr>
        <w:t xml:space="preserve"> </w:t>
      </w:r>
      <w:r w:rsidR="002016B7">
        <w:rPr>
          <w:rFonts w:ascii="Arial" w:hAnsi="Arial" w:cs="Arial"/>
        </w:rPr>
        <w:t>Soc</w:t>
      </w:r>
      <w:r w:rsidR="00305970">
        <w:rPr>
          <w:rFonts w:ascii="Arial" w:hAnsi="Arial" w:cs="Arial"/>
        </w:rPr>
        <w:t>ial</w:t>
      </w:r>
      <w:r w:rsidR="002016B7">
        <w:rPr>
          <w:rFonts w:ascii="Arial" w:hAnsi="Arial" w:cs="Arial"/>
        </w:rPr>
        <w:t xml:space="preserve"> status.</w:t>
      </w:r>
      <w:r w:rsidRPr="005307D7">
        <w:rPr>
          <w:rFonts w:ascii="Arial" w:hAnsi="Arial" w:cs="Arial"/>
        </w:rPr>
        <w:t xml:space="preserve"> </w:t>
      </w:r>
      <w:r w:rsidR="00772AD4" w:rsidRPr="005307D7">
        <w:rPr>
          <w:rFonts w:ascii="Arial" w:hAnsi="Arial" w:cs="Arial"/>
        </w:rPr>
        <w:t xml:space="preserve">Living in poverty could affect a </w:t>
      </w:r>
      <w:r w:rsidR="00881126" w:rsidRPr="005307D7">
        <w:rPr>
          <w:rFonts w:ascii="Arial" w:hAnsi="Arial" w:cs="Arial"/>
        </w:rPr>
        <w:t>learner’s</w:t>
      </w:r>
      <w:r w:rsidR="00772AD4" w:rsidRPr="005307D7">
        <w:rPr>
          <w:rFonts w:ascii="Arial" w:hAnsi="Arial" w:cs="Arial"/>
        </w:rPr>
        <w:t xml:space="preserve"> ability to access education. According to the Oxford Dictionary</w:t>
      </w:r>
      <w:r w:rsidR="000C1229">
        <w:rPr>
          <w:rFonts w:ascii="Arial" w:hAnsi="Arial" w:cs="Arial"/>
        </w:rPr>
        <w:t xml:space="preserve"> (</w:t>
      </w:r>
      <w:r w:rsidR="008B28C6">
        <w:rPr>
          <w:rFonts w:ascii="Arial" w:hAnsi="Arial" w:cs="Arial"/>
        </w:rPr>
        <w:t>20</w:t>
      </w:r>
      <w:r w:rsidR="00CF7207">
        <w:rPr>
          <w:rFonts w:ascii="Arial" w:hAnsi="Arial" w:cs="Arial"/>
        </w:rPr>
        <w:t>20)</w:t>
      </w:r>
      <w:r w:rsidR="00772AD4" w:rsidRPr="005307D7">
        <w:rPr>
          <w:rFonts w:ascii="Arial" w:hAnsi="Arial" w:cs="Arial"/>
        </w:rPr>
        <w:t xml:space="preserve">, </w:t>
      </w:r>
      <w:r w:rsidR="00881126" w:rsidRPr="005307D7">
        <w:rPr>
          <w:rFonts w:ascii="Arial" w:hAnsi="Arial" w:cs="Arial"/>
        </w:rPr>
        <w:t xml:space="preserve">poverty means “the state of being poor.” This could mean you don’t have a lot of money, or that you live in an area of poverty. </w:t>
      </w:r>
      <w:r w:rsidR="003214D0">
        <w:rPr>
          <w:rFonts w:ascii="Arial" w:hAnsi="Arial" w:cs="Arial"/>
        </w:rPr>
        <w:t xml:space="preserve">There are two types of </w:t>
      </w:r>
      <w:r w:rsidR="00881126" w:rsidRPr="005307D7">
        <w:rPr>
          <w:rFonts w:ascii="Arial" w:hAnsi="Arial" w:cs="Arial"/>
        </w:rPr>
        <w:t>Poverty</w:t>
      </w:r>
      <w:r w:rsidR="003214D0">
        <w:rPr>
          <w:rFonts w:ascii="Arial" w:hAnsi="Arial" w:cs="Arial"/>
        </w:rPr>
        <w:t xml:space="preserve"> according to</w:t>
      </w:r>
      <w:r w:rsidR="009E00D0">
        <w:rPr>
          <w:rFonts w:ascii="Arial" w:hAnsi="Arial" w:cs="Arial"/>
        </w:rPr>
        <w:t xml:space="preserve"> Habitat for Hum</w:t>
      </w:r>
      <w:r w:rsidR="00340752">
        <w:rPr>
          <w:rFonts w:ascii="Arial" w:hAnsi="Arial" w:cs="Arial"/>
        </w:rPr>
        <w:t>anity</w:t>
      </w:r>
      <w:r w:rsidR="00CF7207">
        <w:rPr>
          <w:rFonts w:ascii="Arial" w:hAnsi="Arial" w:cs="Arial"/>
        </w:rPr>
        <w:t xml:space="preserve"> (2017),</w:t>
      </w:r>
      <w:r w:rsidR="008001E0">
        <w:rPr>
          <w:rFonts w:ascii="Arial" w:hAnsi="Arial" w:cs="Arial"/>
        </w:rPr>
        <w:t xml:space="preserve"> which are: Absolute Poverty and Relative Poverty. </w:t>
      </w:r>
      <w:r w:rsidR="00881126" w:rsidRPr="005307D7">
        <w:rPr>
          <w:rFonts w:ascii="Arial" w:hAnsi="Arial" w:cs="Arial"/>
        </w:rPr>
        <w:t xml:space="preserve"> </w:t>
      </w:r>
      <w:r w:rsidR="00340752">
        <w:rPr>
          <w:rFonts w:ascii="Arial" w:hAnsi="Arial" w:cs="Arial"/>
        </w:rPr>
        <w:t xml:space="preserve">Absolute Poverty </w:t>
      </w:r>
      <w:r w:rsidR="00C31CAC">
        <w:rPr>
          <w:rFonts w:ascii="Arial" w:hAnsi="Arial" w:cs="Arial"/>
        </w:rPr>
        <w:t>is when</w:t>
      </w:r>
      <w:r w:rsidR="000978D8">
        <w:rPr>
          <w:rFonts w:ascii="Arial" w:hAnsi="Arial" w:cs="Arial"/>
        </w:rPr>
        <w:t xml:space="preserve"> </w:t>
      </w:r>
      <w:r w:rsidR="00340752">
        <w:rPr>
          <w:rFonts w:ascii="Arial" w:hAnsi="Arial" w:cs="Arial"/>
        </w:rPr>
        <w:t>“</w:t>
      </w:r>
      <w:r w:rsidR="00C31CAC">
        <w:rPr>
          <w:rFonts w:ascii="Arial" w:hAnsi="Arial" w:cs="Arial"/>
        </w:rPr>
        <w:t xml:space="preserve">a household income is below a certain level,” </w:t>
      </w:r>
      <w:r w:rsidR="000978D8">
        <w:rPr>
          <w:rFonts w:ascii="Arial" w:hAnsi="Arial" w:cs="Arial"/>
        </w:rPr>
        <w:t xml:space="preserve">this means </w:t>
      </w:r>
      <w:r w:rsidR="00C31CAC">
        <w:rPr>
          <w:rFonts w:ascii="Arial" w:hAnsi="Arial" w:cs="Arial"/>
        </w:rPr>
        <w:t xml:space="preserve">they cannot </w:t>
      </w:r>
      <w:r w:rsidR="009736F1">
        <w:rPr>
          <w:rFonts w:ascii="Arial" w:hAnsi="Arial" w:cs="Arial"/>
        </w:rPr>
        <w:t>obtain</w:t>
      </w:r>
      <w:r w:rsidR="000978D8">
        <w:rPr>
          <w:rFonts w:ascii="Arial" w:hAnsi="Arial" w:cs="Arial"/>
        </w:rPr>
        <w:t xml:space="preserve"> </w:t>
      </w:r>
      <w:r w:rsidR="00C31CAC">
        <w:rPr>
          <w:rFonts w:ascii="Arial" w:hAnsi="Arial" w:cs="Arial"/>
        </w:rPr>
        <w:t>basic needs</w:t>
      </w:r>
      <w:r w:rsidR="000978D8">
        <w:rPr>
          <w:rFonts w:ascii="Arial" w:hAnsi="Arial" w:cs="Arial"/>
        </w:rPr>
        <w:t xml:space="preserve"> </w:t>
      </w:r>
      <w:r w:rsidR="00C31CAC">
        <w:rPr>
          <w:rFonts w:ascii="Arial" w:hAnsi="Arial" w:cs="Arial"/>
        </w:rPr>
        <w:t>o</w:t>
      </w:r>
      <w:r w:rsidR="000978D8">
        <w:rPr>
          <w:rFonts w:ascii="Arial" w:hAnsi="Arial" w:cs="Arial"/>
        </w:rPr>
        <w:t>f life such as</w:t>
      </w:r>
      <w:r w:rsidR="009736F1">
        <w:rPr>
          <w:rFonts w:ascii="Arial" w:hAnsi="Arial" w:cs="Arial"/>
        </w:rPr>
        <w:t xml:space="preserve"> food</w:t>
      </w:r>
      <w:r w:rsidR="002319C4">
        <w:rPr>
          <w:rFonts w:ascii="Arial" w:hAnsi="Arial" w:cs="Arial"/>
        </w:rPr>
        <w:t xml:space="preserve">, water </w:t>
      </w:r>
      <w:r w:rsidR="00AE690E">
        <w:rPr>
          <w:rFonts w:ascii="Arial" w:hAnsi="Arial" w:cs="Arial"/>
        </w:rPr>
        <w:t>shelter and access to an</w:t>
      </w:r>
      <w:r w:rsidR="002319C4">
        <w:rPr>
          <w:rFonts w:ascii="Arial" w:hAnsi="Arial" w:cs="Arial"/>
        </w:rPr>
        <w:t xml:space="preserve"> education.</w:t>
      </w:r>
      <w:r w:rsidR="00AE690E">
        <w:rPr>
          <w:rFonts w:ascii="Arial" w:hAnsi="Arial" w:cs="Arial"/>
        </w:rPr>
        <w:t xml:space="preserve"> Whereas, Relative Poverty </w:t>
      </w:r>
      <w:r w:rsidR="00832467">
        <w:rPr>
          <w:rFonts w:ascii="Arial" w:hAnsi="Arial" w:cs="Arial"/>
        </w:rPr>
        <w:t>means “</w:t>
      </w:r>
      <w:r w:rsidR="00AF0686">
        <w:rPr>
          <w:rFonts w:ascii="Arial" w:hAnsi="Arial" w:cs="Arial"/>
        </w:rPr>
        <w:t>is when the household</w:t>
      </w:r>
      <w:r w:rsidR="00184307">
        <w:rPr>
          <w:rFonts w:ascii="Arial" w:hAnsi="Arial" w:cs="Arial"/>
        </w:rPr>
        <w:t xml:space="preserve"> receives 50% less than the average household income,” however they do have a</w:t>
      </w:r>
      <w:r w:rsidR="00F927DC">
        <w:rPr>
          <w:rFonts w:ascii="Arial" w:hAnsi="Arial" w:cs="Arial"/>
        </w:rPr>
        <w:t>c</w:t>
      </w:r>
      <w:r w:rsidR="00184307">
        <w:rPr>
          <w:rFonts w:ascii="Arial" w:hAnsi="Arial" w:cs="Arial"/>
        </w:rPr>
        <w:t>cess to money just very little.</w:t>
      </w:r>
    </w:p>
    <w:p w14:paraId="4F0E80EA" w14:textId="77777777" w:rsidR="00F927DC" w:rsidRDefault="00F927DC">
      <w:pPr>
        <w:rPr>
          <w:rFonts w:ascii="Arial" w:hAnsi="Arial" w:cs="Arial"/>
        </w:rPr>
      </w:pPr>
    </w:p>
    <w:p w14:paraId="340D763A" w14:textId="173077BF" w:rsidR="00772AD4" w:rsidRPr="005307D7" w:rsidRDefault="00A369CF">
      <w:pPr>
        <w:rPr>
          <w:rFonts w:ascii="Arial" w:hAnsi="Arial" w:cs="Arial"/>
        </w:rPr>
      </w:pPr>
      <w:r>
        <w:rPr>
          <w:rFonts w:ascii="Arial" w:hAnsi="Arial" w:cs="Arial"/>
        </w:rPr>
        <w:t>Poverty</w:t>
      </w:r>
      <w:r w:rsidR="00881126" w:rsidRPr="005307D7">
        <w:rPr>
          <w:rFonts w:ascii="Arial" w:hAnsi="Arial" w:cs="Arial"/>
        </w:rPr>
        <w:t xml:space="preserve"> affect</w:t>
      </w:r>
      <w:r w:rsidR="00F927DC">
        <w:rPr>
          <w:rFonts w:ascii="Arial" w:hAnsi="Arial" w:cs="Arial"/>
        </w:rPr>
        <w:t>s</w:t>
      </w:r>
      <w:r w:rsidR="00881126" w:rsidRPr="005307D7">
        <w:rPr>
          <w:rFonts w:ascii="Arial" w:hAnsi="Arial" w:cs="Arial"/>
        </w:rPr>
        <w:t xml:space="preserve"> a </w:t>
      </w:r>
      <w:r w:rsidR="00F557B6" w:rsidRPr="005307D7">
        <w:rPr>
          <w:rFonts w:ascii="Arial" w:hAnsi="Arial" w:cs="Arial"/>
        </w:rPr>
        <w:t>learner’s</w:t>
      </w:r>
      <w:r w:rsidR="00881126" w:rsidRPr="005307D7">
        <w:rPr>
          <w:rFonts w:ascii="Arial" w:hAnsi="Arial" w:cs="Arial"/>
        </w:rPr>
        <w:t xml:space="preserve"> ability to access education</w:t>
      </w:r>
      <w:r w:rsidR="007E048C">
        <w:rPr>
          <w:rFonts w:ascii="Arial" w:hAnsi="Arial" w:cs="Arial"/>
        </w:rPr>
        <w:t xml:space="preserve"> in</w:t>
      </w:r>
      <w:r w:rsidR="00881126" w:rsidRPr="005307D7">
        <w:rPr>
          <w:rFonts w:ascii="Arial" w:hAnsi="Arial" w:cs="Arial"/>
        </w:rPr>
        <w:t xml:space="preserve"> </w:t>
      </w:r>
      <w:r w:rsidR="007E048C">
        <w:rPr>
          <w:rFonts w:ascii="Arial" w:hAnsi="Arial" w:cs="Arial"/>
        </w:rPr>
        <w:t>a</w:t>
      </w:r>
      <w:r w:rsidR="00881126" w:rsidRPr="005307D7">
        <w:rPr>
          <w:rFonts w:ascii="Arial" w:hAnsi="Arial" w:cs="Arial"/>
        </w:rPr>
        <w:t xml:space="preserve"> number of ways,</w:t>
      </w:r>
      <w:r w:rsidR="007E048C">
        <w:rPr>
          <w:rFonts w:ascii="Arial" w:hAnsi="Arial" w:cs="Arial"/>
        </w:rPr>
        <w:t xml:space="preserve"> for example; if </w:t>
      </w:r>
      <w:r w:rsidR="00881126" w:rsidRPr="005307D7">
        <w:rPr>
          <w:rFonts w:ascii="Arial" w:hAnsi="Arial" w:cs="Arial"/>
        </w:rPr>
        <w:t xml:space="preserve">you live in poverty you may not have a lot of money to afford basic needs for school, such as </w:t>
      </w:r>
      <w:r w:rsidR="00147028">
        <w:rPr>
          <w:rFonts w:ascii="Arial" w:hAnsi="Arial" w:cs="Arial"/>
        </w:rPr>
        <w:t xml:space="preserve">a </w:t>
      </w:r>
      <w:r w:rsidR="00881126" w:rsidRPr="005307D7">
        <w:rPr>
          <w:rFonts w:ascii="Arial" w:hAnsi="Arial" w:cs="Arial"/>
        </w:rPr>
        <w:t>uniform, school</w:t>
      </w:r>
      <w:r w:rsidR="00147028">
        <w:rPr>
          <w:rFonts w:ascii="Arial" w:hAnsi="Arial" w:cs="Arial"/>
        </w:rPr>
        <w:t xml:space="preserve"> meals and access to </w:t>
      </w:r>
      <w:r w:rsidR="00881126" w:rsidRPr="005307D7">
        <w:rPr>
          <w:rFonts w:ascii="Arial" w:hAnsi="Arial" w:cs="Arial"/>
        </w:rPr>
        <w:t xml:space="preserve">books. </w:t>
      </w:r>
    </w:p>
    <w:p w14:paraId="22014359" w14:textId="77777777" w:rsidR="004D263F" w:rsidRDefault="009D41BC" w:rsidP="00CE4966">
      <w:pPr>
        <w:rPr>
          <w:rFonts w:ascii="Arial" w:hAnsi="Arial" w:cs="Arial"/>
        </w:rPr>
      </w:pPr>
      <w:r w:rsidRPr="005307D7">
        <w:rPr>
          <w:rFonts w:ascii="Arial" w:hAnsi="Arial" w:cs="Arial"/>
        </w:rPr>
        <w:t xml:space="preserve">An article </w:t>
      </w:r>
      <w:r w:rsidR="00AE412C" w:rsidRPr="005307D7">
        <w:rPr>
          <w:rFonts w:ascii="Arial" w:hAnsi="Arial" w:cs="Arial"/>
        </w:rPr>
        <w:t>from Connell</w:t>
      </w:r>
      <w:r w:rsidR="00F36911" w:rsidRPr="005307D7">
        <w:rPr>
          <w:rFonts w:ascii="Arial" w:hAnsi="Arial" w:cs="Arial"/>
        </w:rPr>
        <w:t xml:space="preserve"> (1994)</w:t>
      </w:r>
      <w:r w:rsidR="00AE412C" w:rsidRPr="005307D7">
        <w:rPr>
          <w:rFonts w:ascii="Arial" w:hAnsi="Arial" w:cs="Arial"/>
        </w:rPr>
        <w:t>, states that children from poor families are generally the “least success</w:t>
      </w:r>
      <w:r w:rsidR="00AD4965" w:rsidRPr="005307D7">
        <w:rPr>
          <w:rFonts w:ascii="Arial" w:hAnsi="Arial" w:cs="Arial"/>
        </w:rPr>
        <w:t xml:space="preserve">ful” and the “hardest to teach.” </w:t>
      </w:r>
      <w:r w:rsidR="00E44F5A" w:rsidRPr="005307D7">
        <w:rPr>
          <w:rFonts w:ascii="Arial" w:hAnsi="Arial" w:cs="Arial"/>
        </w:rPr>
        <w:t xml:space="preserve">This could be due to the </w:t>
      </w:r>
      <w:r w:rsidR="002D489E" w:rsidRPr="005307D7">
        <w:rPr>
          <w:rFonts w:ascii="Arial" w:hAnsi="Arial" w:cs="Arial"/>
        </w:rPr>
        <w:t xml:space="preserve">issues previously mentioned such as the fact that they may not have a quiet place at home to work, or even someone to help them with their work, which could </w:t>
      </w:r>
      <w:r w:rsidR="00590702" w:rsidRPr="005307D7">
        <w:rPr>
          <w:rFonts w:ascii="Arial" w:hAnsi="Arial" w:cs="Arial"/>
        </w:rPr>
        <w:t>mean</w:t>
      </w:r>
      <w:r w:rsidR="002D489E" w:rsidRPr="005307D7">
        <w:rPr>
          <w:rFonts w:ascii="Arial" w:hAnsi="Arial" w:cs="Arial"/>
        </w:rPr>
        <w:t xml:space="preserve"> that they fail and struggle in school. </w:t>
      </w:r>
    </w:p>
    <w:p w14:paraId="22865F1F" w14:textId="218FCD3E" w:rsidR="00CE4966" w:rsidRPr="005307D7" w:rsidRDefault="004D263F" w:rsidP="00CE4966">
      <w:pPr>
        <w:rPr>
          <w:rFonts w:ascii="Arial" w:hAnsi="Arial" w:cs="Arial"/>
        </w:rPr>
      </w:pPr>
      <w:r>
        <w:rPr>
          <w:rFonts w:ascii="Arial" w:hAnsi="Arial" w:cs="Arial"/>
        </w:rPr>
        <w:t>A</w:t>
      </w:r>
      <w:r w:rsidR="002D489E" w:rsidRPr="005307D7">
        <w:rPr>
          <w:rFonts w:ascii="Arial" w:hAnsi="Arial" w:cs="Arial"/>
        </w:rPr>
        <w:t xml:space="preserve"> </w:t>
      </w:r>
      <w:r w:rsidR="00336737" w:rsidRPr="005307D7">
        <w:rPr>
          <w:rFonts w:ascii="Arial" w:hAnsi="Arial" w:cs="Arial"/>
        </w:rPr>
        <w:t>knock-on</w:t>
      </w:r>
      <w:r w:rsidR="002D489E" w:rsidRPr="005307D7">
        <w:rPr>
          <w:rFonts w:ascii="Arial" w:hAnsi="Arial" w:cs="Arial"/>
        </w:rPr>
        <w:t xml:space="preserve"> effect</w:t>
      </w:r>
      <w:r>
        <w:rPr>
          <w:rFonts w:ascii="Arial" w:hAnsi="Arial" w:cs="Arial"/>
        </w:rPr>
        <w:t xml:space="preserve"> could be that for</w:t>
      </w:r>
      <w:r w:rsidR="002D489E" w:rsidRPr="005307D7">
        <w:rPr>
          <w:rFonts w:ascii="Arial" w:hAnsi="Arial" w:cs="Arial"/>
        </w:rPr>
        <w:t xml:space="preserve"> </w:t>
      </w:r>
      <w:r w:rsidR="00590702" w:rsidRPr="005307D7">
        <w:rPr>
          <w:rFonts w:ascii="Arial" w:hAnsi="Arial" w:cs="Arial"/>
        </w:rPr>
        <w:t>some children if they don’t</w:t>
      </w:r>
      <w:r>
        <w:rPr>
          <w:rFonts w:ascii="Arial" w:hAnsi="Arial" w:cs="Arial"/>
        </w:rPr>
        <w:t xml:space="preserve"> understand </w:t>
      </w:r>
      <w:r w:rsidR="00590702" w:rsidRPr="005307D7">
        <w:rPr>
          <w:rFonts w:ascii="Arial" w:hAnsi="Arial" w:cs="Arial"/>
        </w:rPr>
        <w:t xml:space="preserve">the work, </w:t>
      </w:r>
      <w:r w:rsidR="0007207C">
        <w:rPr>
          <w:rFonts w:ascii="Arial" w:hAnsi="Arial" w:cs="Arial"/>
        </w:rPr>
        <w:t xml:space="preserve">they may be disruptive and </w:t>
      </w:r>
      <w:r w:rsidR="00590702" w:rsidRPr="005307D7">
        <w:rPr>
          <w:rFonts w:ascii="Arial" w:hAnsi="Arial" w:cs="Arial"/>
        </w:rPr>
        <w:t xml:space="preserve">play up and be hard to teach. </w:t>
      </w:r>
      <w:r w:rsidR="002172AD" w:rsidRPr="005307D7">
        <w:rPr>
          <w:rFonts w:ascii="Arial" w:hAnsi="Arial" w:cs="Arial"/>
        </w:rPr>
        <w:t>Connell</w:t>
      </w:r>
      <w:r w:rsidR="00F36911" w:rsidRPr="005307D7">
        <w:rPr>
          <w:rFonts w:ascii="Arial" w:hAnsi="Arial" w:cs="Arial"/>
        </w:rPr>
        <w:t xml:space="preserve"> (1994)</w:t>
      </w:r>
      <w:r w:rsidR="002172AD" w:rsidRPr="005307D7">
        <w:rPr>
          <w:rFonts w:ascii="Arial" w:hAnsi="Arial" w:cs="Arial"/>
        </w:rPr>
        <w:t xml:space="preserve"> also states that </w:t>
      </w:r>
      <w:r w:rsidR="00336737" w:rsidRPr="005307D7">
        <w:rPr>
          <w:rFonts w:ascii="Arial" w:hAnsi="Arial" w:cs="Arial"/>
        </w:rPr>
        <w:t>today’s</w:t>
      </w:r>
      <w:r w:rsidR="002172AD" w:rsidRPr="005307D7">
        <w:rPr>
          <w:rFonts w:ascii="Arial" w:hAnsi="Arial" w:cs="Arial"/>
        </w:rPr>
        <w:t xml:space="preserve"> school systems do generally tend to “fail children in poverty.”</w:t>
      </w:r>
      <w:r w:rsidR="001D4B23" w:rsidRPr="005307D7">
        <w:rPr>
          <w:rFonts w:ascii="Arial" w:hAnsi="Arial" w:cs="Arial"/>
        </w:rPr>
        <w:t xml:space="preserve"> This then implies that schools generally are not </w:t>
      </w:r>
      <w:r w:rsidR="0029084E" w:rsidRPr="005307D7">
        <w:rPr>
          <w:rFonts w:ascii="Arial" w:hAnsi="Arial" w:cs="Arial"/>
        </w:rPr>
        <w:t>equipped</w:t>
      </w:r>
      <w:r w:rsidR="001D4B23" w:rsidRPr="005307D7">
        <w:rPr>
          <w:rFonts w:ascii="Arial" w:hAnsi="Arial" w:cs="Arial"/>
        </w:rPr>
        <w:t xml:space="preserve"> to </w:t>
      </w:r>
      <w:r w:rsidR="00542052" w:rsidRPr="005307D7">
        <w:rPr>
          <w:rFonts w:ascii="Arial" w:hAnsi="Arial" w:cs="Arial"/>
        </w:rPr>
        <w:t>deal</w:t>
      </w:r>
      <w:r w:rsidR="001D4B23" w:rsidRPr="005307D7">
        <w:rPr>
          <w:rFonts w:ascii="Arial" w:hAnsi="Arial" w:cs="Arial"/>
        </w:rPr>
        <w:t xml:space="preserve"> with </w:t>
      </w:r>
      <w:r w:rsidR="0029084E" w:rsidRPr="005307D7">
        <w:rPr>
          <w:rFonts w:ascii="Arial" w:hAnsi="Arial" w:cs="Arial"/>
        </w:rPr>
        <w:t>these</w:t>
      </w:r>
      <w:r w:rsidR="001D4B23" w:rsidRPr="005307D7">
        <w:rPr>
          <w:rFonts w:ascii="Arial" w:hAnsi="Arial" w:cs="Arial"/>
        </w:rPr>
        <w:t xml:space="preserve"> children, which </w:t>
      </w:r>
      <w:r w:rsidR="001D4B23" w:rsidRPr="005307D7">
        <w:rPr>
          <w:rFonts w:ascii="Arial" w:hAnsi="Arial" w:cs="Arial"/>
        </w:rPr>
        <w:lastRenderedPageBreak/>
        <w:t xml:space="preserve">means that </w:t>
      </w:r>
      <w:r w:rsidR="0029084E" w:rsidRPr="005307D7">
        <w:rPr>
          <w:rFonts w:ascii="Arial" w:hAnsi="Arial" w:cs="Arial"/>
        </w:rPr>
        <w:t xml:space="preserve">as an impact these children struggle to access education. </w:t>
      </w:r>
      <w:r w:rsidR="00037EC7" w:rsidRPr="005307D7">
        <w:rPr>
          <w:rFonts w:ascii="Arial" w:hAnsi="Arial" w:cs="Arial"/>
        </w:rPr>
        <w:t xml:space="preserve">An additional point is according </w:t>
      </w:r>
      <w:r w:rsidR="00854F12" w:rsidRPr="005307D7">
        <w:rPr>
          <w:rFonts w:ascii="Arial" w:hAnsi="Arial" w:cs="Arial"/>
        </w:rPr>
        <w:t>to</w:t>
      </w:r>
      <w:r w:rsidR="00037EC7" w:rsidRPr="005307D7">
        <w:rPr>
          <w:rFonts w:ascii="Arial" w:hAnsi="Arial" w:cs="Arial"/>
        </w:rPr>
        <w:t xml:space="preserve"> </w:t>
      </w:r>
      <w:r w:rsidR="00854F12" w:rsidRPr="005307D7">
        <w:rPr>
          <w:rFonts w:ascii="Arial" w:hAnsi="Arial" w:cs="Arial"/>
        </w:rPr>
        <w:t>Joseph</w:t>
      </w:r>
      <w:r w:rsidR="00037EC7" w:rsidRPr="005307D7">
        <w:rPr>
          <w:rFonts w:ascii="Arial" w:hAnsi="Arial" w:cs="Arial"/>
        </w:rPr>
        <w:t xml:space="preserve"> </w:t>
      </w:r>
      <w:r w:rsidR="00854F12" w:rsidRPr="005307D7">
        <w:rPr>
          <w:rFonts w:ascii="Arial" w:hAnsi="Arial" w:cs="Arial"/>
        </w:rPr>
        <w:t>Roundtree Foundation (2007), is that children from poverty homes</w:t>
      </w:r>
      <w:r w:rsidR="00E85E60" w:rsidRPr="005307D7">
        <w:rPr>
          <w:rFonts w:ascii="Arial" w:hAnsi="Arial" w:cs="Arial"/>
        </w:rPr>
        <w:t xml:space="preserve"> have less experiences, which may make </w:t>
      </w:r>
      <w:r w:rsidR="004E1E7C" w:rsidRPr="005307D7">
        <w:rPr>
          <w:rFonts w:ascii="Arial" w:hAnsi="Arial" w:cs="Arial"/>
        </w:rPr>
        <w:t>them</w:t>
      </w:r>
      <w:r w:rsidR="00E85E60" w:rsidRPr="005307D7">
        <w:rPr>
          <w:rFonts w:ascii="Arial" w:hAnsi="Arial" w:cs="Arial"/>
        </w:rPr>
        <w:t xml:space="preserve"> feel </w:t>
      </w:r>
      <w:r w:rsidR="004E1E7C" w:rsidRPr="005307D7">
        <w:rPr>
          <w:rFonts w:ascii="Arial" w:hAnsi="Arial" w:cs="Arial"/>
        </w:rPr>
        <w:t>like they have a “lack of control over their learning</w:t>
      </w:r>
      <w:r w:rsidR="00E8153D" w:rsidRPr="005307D7">
        <w:rPr>
          <w:rFonts w:ascii="Arial" w:hAnsi="Arial" w:cs="Arial"/>
        </w:rPr>
        <w:t>,” which links with “out-of-school activities</w:t>
      </w:r>
      <w:r w:rsidR="00EA0B2F" w:rsidRPr="005307D7">
        <w:rPr>
          <w:rFonts w:ascii="Arial" w:hAnsi="Arial" w:cs="Arial"/>
        </w:rPr>
        <w:t>” that the children from poverty backgrounds may lack in</w:t>
      </w:r>
      <w:r w:rsidR="002C3B9E">
        <w:rPr>
          <w:rFonts w:ascii="Arial" w:hAnsi="Arial" w:cs="Arial"/>
        </w:rPr>
        <w:t>,</w:t>
      </w:r>
      <w:r w:rsidR="00EA0B2F" w:rsidRPr="005307D7">
        <w:rPr>
          <w:rFonts w:ascii="Arial" w:hAnsi="Arial" w:cs="Arial"/>
        </w:rPr>
        <w:t xml:space="preserve"> which may lead them to lacking self-confidence. </w:t>
      </w:r>
      <w:r w:rsidR="008E37F3" w:rsidRPr="005307D7">
        <w:rPr>
          <w:rFonts w:ascii="Arial" w:hAnsi="Arial" w:cs="Arial"/>
        </w:rPr>
        <w:t xml:space="preserve">Poverty is one key </w:t>
      </w:r>
      <w:r w:rsidR="002F69BB" w:rsidRPr="005307D7">
        <w:rPr>
          <w:rFonts w:ascii="Arial" w:hAnsi="Arial" w:cs="Arial"/>
        </w:rPr>
        <w:t xml:space="preserve">social element that will affects a </w:t>
      </w:r>
      <w:r w:rsidR="0049514A" w:rsidRPr="005307D7">
        <w:rPr>
          <w:rFonts w:ascii="Arial" w:hAnsi="Arial" w:cs="Arial"/>
        </w:rPr>
        <w:t>learner’s</w:t>
      </w:r>
      <w:r w:rsidR="002F69BB" w:rsidRPr="005307D7">
        <w:rPr>
          <w:rFonts w:ascii="Arial" w:hAnsi="Arial" w:cs="Arial"/>
        </w:rPr>
        <w:t xml:space="preserve"> ability to access education. </w:t>
      </w:r>
      <w:r w:rsidR="00266D30" w:rsidRPr="005307D7">
        <w:rPr>
          <w:rFonts w:ascii="Arial" w:eastAsia="Times New Roman" w:hAnsi="Arial" w:cs="Arial"/>
          <w:color w:val="1A1A1A"/>
          <w:shd w:val="clear" w:color="auto" w:fill="FFFFFF"/>
          <w:lang w:eastAsia="en-GB"/>
        </w:rPr>
        <w:t xml:space="preserve"> </w:t>
      </w:r>
    </w:p>
    <w:p w14:paraId="43804D51" w14:textId="4239B115" w:rsidR="00A81473" w:rsidRDefault="00A81473" w:rsidP="00B447D9">
      <w:pPr>
        <w:rPr>
          <w:rFonts w:ascii="Arial" w:hAnsi="Arial" w:cs="Arial"/>
        </w:rPr>
      </w:pPr>
    </w:p>
    <w:p w14:paraId="3A4B37B7" w14:textId="73D6375A" w:rsidR="0064221A" w:rsidRPr="0064221A" w:rsidRDefault="0064221A" w:rsidP="00B447D9">
      <w:pPr>
        <w:rPr>
          <w:rFonts w:ascii="Arial" w:hAnsi="Arial" w:cs="Arial"/>
          <w:color w:val="000000" w:themeColor="text1"/>
        </w:rPr>
      </w:pPr>
      <w:r>
        <w:rPr>
          <w:rFonts w:ascii="Arial" w:hAnsi="Arial" w:cs="Arial"/>
        </w:rPr>
        <w:t>In conc</w:t>
      </w:r>
      <w:r w:rsidR="00311345">
        <w:rPr>
          <w:rFonts w:ascii="Arial" w:hAnsi="Arial" w:cs="Arial"/>
        </w:rPr>
        <w:t xml:space="preserve">lusion, the research confirms that </w:t>
      </w:r>
      <w:r w:rsidR="0075341A">
        <w:rPr>
          <w:rFonts w:ascii="Arial" w:hAnsi="Arial" w:cs="Arial"/>
        </w:rPr>
        <w:t>there are numerous key social elements that can impact a leaners ability to access education. Many influ</w:t>
      </w:r>
      <w:r w:rsidR="00C147A7">
        <w:rPr>
          <w:rFonts w:ascii="Arial" w:hAnsi="Arial" w:cs="Arial"/>
        </w:rPr>
        <w:t>ences are now pro</w:t>
      </w:r>
      <w:r w:rsidR="00E92E47">
        <w:rPr>
          <w:rFonts w:ascii="Arial" w:hAnsi="Arial" w:cs="Arial"/>
        </w:rPr>
        <w:t>tected</w:t>
      </w:r>
      <w:r w:rsidR="00C147A7">
        <w:rPr>
          <w:rFonts w:ascii="Arial" w:hAnsi="Arial" w:cs="Arial"/>
        </w:rPr>
        <w:t xml:space="preserve"> in law and s</w:t>
      </w:r>
      <w:r w:rsidR="00E92E47">
        <w:rPr>
          <w:rFonts w:ascii="Arial" w:hAnsi="Arial" w:cs="Arial"/>
        </w:rPr>
        <w:t>ince</w:t>
      </w:r>
      <w:r w:rsidR="00C147A7">
        <w:rPr>
          <w:rFonts w:ascii="Arial" w:hAnsi="Arial" w:cs="Arial"/>
        </w:rPr>
        <w:t xml:space="preserve"> the introduction of the Equality Act 2010 </w:t>
      </w:r>
      <w:r w:rsidR="0099654C">
        <w:rPr>
          <w:rFonts w:ascii="Arial" w:hAnsi="Arial" w:cs="Arial"/>
        </w:rPr>
        <w:t>this goes some</w:t>
      </w:r>
      <w:r w:rsidR="00223154">
        <w:rPr>
          <w:rFonts w:ascii="Arial" w:hAnsi="Arial" w:cs="Arial"/>
        </w:rPr>
        <w:t xml:space="preserve">way to ensuring individuals are treated fairly </w:t>
      </w:r>
      <w:r w:rsidR="00B701ED">
        <w:rPr>
          <w:rFonts w:ascii="Arial" w:hAnsi="Arial" w:cs="Arial"/>
        </w:rPr>
        <w:t>and equally in society in general. This</w:t>
      </w:r>
      <w:r w:rsidR="0004586B">
        <w:rPr>
          <w:rFonts w:ascii="Arial" w:hAnsi="Arial" w:cs="Arial"/>
        </w:rPr>
        <w:t xml:space="preserve"> also must be considered in all learning environments</w:t>
      </w:r>
      <w:r w:rsidR="00377063">
        <w:rPr>
          <w:rFonts w:ascii="Arial" w:hAnsi="Arial" w:cs="Arial"/>
        </w:rPr>
        <w:t xml:space="preserve">. Society still needs to continue to work towards providing an equal education system for all </w:t>
      </w:r>
      <w:r w:rsidR="004F45F5">
        <w:rPr>
          <w:rFonts w:ascii="Arial" w:hAnsi="Arial" w:cs="Arial"/>
        </w:rPr>
        <w:t>social classes and ens</w:t>
      </w:r>
      <w:r w:rsidR="00377063">
        <w:rPr>
          <w:rFonts w:ascii="Arial" w:hAnsi="Arial" w:cs="Arial"/>
        </w:rPr>
        <w:t>u</w:t>
      </w:r>
      <w:r w:rsidR="004F45F5">
        <w:rPr>
          <w:rFonts w:ascii="Arial" w:hAnsi="Arial" w:cs="Arial"/>
        </w:rPr>
        <w:t xml:space="preserve">ring that </w:t>
      </w:r>
      <w:r w:rsidR="006B6634">
        <w:rPr>
          <w:rFonts w:ascii="Arial" w:hAnsi="Arial" w:cs="Arial"/>
        </w:rPr>
        <w:t>di</w:t>
      </w:r>
      <w:r w:rsidR="00377063">
        <w:rPr>
          <w:rFonts w:ascii="Arial" w:hAnsi="Arial" w:cs="Arial"/>
        </w:rPr>
        <w:t>s</w:t>
      </w:r>
      <w:r w:rsidR="006B6634">
        <w:rPr>
          <w:rFonts w:ascii="Arial" w:hAnsi="Arial" w:cs="Arial"/>
        </w:rPr>
        <w:t>crimination is addressed and avoided</w:t>
      </w:r>
      <w:r w:rsidR="00AF0885">
        <w:rPr>
          <w:rFonts w:ascii="Arial" w:hAnsi="Arial" w:cs="Arial"/>
        </w:rPr>
        <w:t>.</w:t>
      </w:r>
      <w:r>
        <w:rPr>
          <w:rFonts w:ascii="Arial" w:hAnsi="Arial" w:cs="Arial"/>
        </w:rPr>
        <w:t xml:space="preserve"> </w:t>
      </w:r>
    </w:p>
    <w:p w14:paraId="19E20682" w14:textId="77777777" w:rsidR="008224DC" w:rsidRPr="00E1235C" w:rsidRDefault="008224DC">
      <w:pPr>
        <w:rPr>
          <w:rFonts w:ascii="Arial" w:hAnsi="Arial" w:cs="Arial"/>
        </w:rPr>
      </w:pPr>
    </w:p>
    <w:p w14:paraId="7D257D95" w14:textId="224FB803" w:rsidR="00881126" w:rsidRPr="00E1235C" w:rsidRDefault="00881126">
      <w:pPr>
        <w:rPr>
          <w:rFonts w:ascii="Arial" w:hAnsi="Arial" w:cs="Arial"/>
        </w:rPr>
      </w:pPr>
    </w:p>
    <w:p w14:paraId="675320BB" w14:textId="3ABF8CDE" w:rsidR="00881126" w:rsidRDefault="00881126">
      <w:pPr>
        <w:rPr>
          <w:rFonts w:ascii="Arial" w:hAnsi="Arial" w:cs="Arial"/>
          <w:u w:val="single"/>
        </w:rPr>
      </w:pPr>
      <w:r w:rsidRPr="00E1235C">
        <w:rPr>
          <w:rFonts w:ascii="Arial" w:hAnsi="Arial" w:cs="Arial"/>
          <w:u w:val="single"/>
        </w:rPr>
        <w:t>References</w:t>
      </w:r>
    </w:p>
    <w:p w14:paraId="618BE5CE" w14:textId="4EFC02C6" w:rsidR="009B0C47" w:rsidRPr="00A23D10" w:rsidRDefault="009B0C47">
      <w:pPr>
        <w:rPr>
          <w:rFonts w:ascii="Arial" w:hAnsi="Arial" w:cs="Arial"/>
          <w:u w:val="single"/>
        </w:rPr>
      </w:pPr>
    </w:p>
    <w:p w14:paraId="52E429C0" w14:textId="77777777" w:rsidR="005E020A" w:rsidRPr="008C29F7" w:rsidRDefault="005E020A" w:rsidP="005E020A">
      <w:pPr>
        <w:rPr>
          <w:rFonts w:ascii="Arial" w:hAnsi="Arial" w:cs="Arial"/>
        </w:rPr>
      </w:pPr>
      <w:r w:rsidRPr="008C29F7">
        <w:rPr>
          <w:rFonts w:ascii="Arial" w:hAnsi="Arial" w:cs="Arial"/>
        </w:rPr>
        <w:t xml:space="preserve">Anti-Bullying Alliance (2020) </w:t>
      </w:r>
      <w:r w:rsidRPr="008C29F7">
        <w:rPr>
          <w:rFonts w:ascii="Arial" w:hAnsi="Arial" w:cs="Arial"/>
          <w:i/>
          <w:iCs/>
        </w:rPr>
        <w:t xml:space="preserve">Gypsy, Roma and Traveller. </w:t>
      </w:r>
      <w:r w:rsidRPr="008C29F7">
        <w:rPr>
          <w:rFonts w:ascii="Arial" w:hAnsi="Arial" w:cs="Arial"/>
        </w:rPr>
        <w:t xml:space="preserve">[Online] Available: </w:t>
      </w:r>
      <w:hyperlink r:id="rId11" w:history="1">
        <w:r w:rsidRPr="008C29F7">
          <w:rPr>
            <w:rStyle w:val="Hyperlink"/>
            <w:rFonts w:ascii="Arial" w:hAnsi="Arial" w:cs="Arial"/>
          </w:rPr>
          <w:t>https://www.anti-bullyingalliance.org.uk/tools-information/all-about-bullying/groups-more-likely-experience-bullying/race-and-faith-1</w:t>
        </w:r>
      </w:hyperlink>
      <w:r w:rsidRPr="008C29F7">
        <w:rPr>
          <w:rFonts w:ascii="Arial" w:hAnsi="Arial" w:cs="Arial"/>
        </w:rPr>
        <w:t xml:space="preserve"> </w:t>
      </w:r>
      <w:r>
        <w:rPr>
          <w:rFonts w:ascii="Arial" w:hAnsi="Arial" w:cs="Arial"/>
        </w:rPr>
        <w:t>[</w:t>
      </w:r>
      <w:r w:rsidRPr="008C29F7">
        <w:rPr>
          <w:rFonts w:ascii="Arial" w:hAnsi="Arial" w:cs="Arial"/>
        </w:rPr>
        <w:t>Accessed</w:t>
      </w:r>
      <w:r>
        <w:rPr>
          <w:rFonts w:ascii="Arial" w:hAnsi="Arial" w:cs="Arial"/>
        </w:rPr>
        <w:t xml:space="preserve"> on</w:t>
      </w:r>
      <w:r w:rsidRPr="008C29F7">
        <w:rPr>
          <w:rFonts w:ascii="Arial" w:hAnsi="Arial" w:cs="Arial"/>
        </w:rPr>
        <w:t xml:space="preserve"> </w:t>
      </w:r>
      <w:r>
        <w:rPr>
          <w:rFonts w:ascii="Arial" w:hAnsi="Arial" w:cs="Arial"/>
        </w:rPr>
        <w:t>20</w:t>
      </w:r>
      <w:r w:rsidRPr="008C29F7">
        <w:rPr>
          <w:rFonts w:ascii="Arial" w:hAnsi="Arial" w:cs="Arial"/>
          <w:vertAlign w:val="superscript"/>
        </w:rPr>
        <w:t>th</w:t>
      </w:r>
      <w:r>
        <w:rPr>
          <w:rFonts w:ascii="Arial" w:hAnsi="Arial" w:cs="Arial"/>
        </w:rPr>
        <w:t xml:space="preserve"> February]</w:t>
      </w:r>
    </w:p>
    <w:p w14:paraId="20BDD068" w14:textId="77777777" w:rsidR="005E020A" w:rsidRDefault="005E020A">
      <w:pPr>
        <w:rPr>
          <w:rFonts w:ascii="Arial" w:hAnsi="Arial" w:cs="Arial"/>
        </w:rPr>
      </w:pPr>
    </w:p>
    <w:p w14:paraId="2C6A2B2C" w14:textId="41320A6A" w:rsidR="00E049BC" w:rsidRDefault="00E049BC" w:rsidP="00E049BC">
      <w:pPr>
        <w:rPr>
          <w:rFonts w:ascii="Arial" w:hAnsi="Arial" w:cs="Arial"/>
        </w:rPr>
      </w:pPr>
      <w:r>
        <w:rPr>
          <w:rFonts w:ascii="Arial" w:hAnsi="Arial" w:cs="Arial"/>
        </w:rPr>
        <w:t>Bartlett. S, Burton. D (2016), Gender and achievement, Introduction to Education Studies, 4</w:t>
      </w:r>
      <w:r w:rsidRPr="0072685D">
        <w:rPr>
          <w:rFonts w:ascii="Arial" w:hAnsi="Arial" w:cs="Arial"/>
          <w:vertAlign w:val="superscript"/>
        </w:rPr>
        <w:t>th</w:t>
      </w:r>
      <w:r>
        <w:rPr>
          <w:rFonts w:ascii="Arial" w:hAnsi="Arial" w:cs="Arial"/>
        </w:rPr>
        <w:t xml:space="preserve"> edition, p294 [Book]</w:t>
      </w:r>
    </w:p>
    <w:p w14:paraId="37C65129" w14:textId="77777777" w:rsidR="00E049BC" w:rsidRDefault="00E049BC" w:rsidP="00E049BC">
      <w:pPr>
        <w:rPr>
          <w:rFonts w:ascii="Arial" w:hAnsi="Arial" w:cs="Arial"/>
        </w:rPr>
      </w:pPr>
    </w:p>
    <w:p w14:paraId="43FDD89A" w14:textId="77777777" w:rsidR="00E049BC" w:rsidRDefault="00E049BC" w:rsidP="00E049BC">
      <w:pPr>
        <w:rPr>
          <w:rFonts w:ascii="Arial" w:hAnsi="Arial" w:cs="Arial"/>
        </w:rPr>
      </w:pPr>
      <w:r>
        <w:rPr>
          <w:rFonts w:ascii="Arial" w:hAnsi="Arial" w:cs="Arial"/>
        </w:rPr>
        <w:t>Cambridge Dictionary (1995), Meaning of Discrimination in English, Cambridge Online Dictionary [Online]Available at:</w:t>
      </w:r>
    </w:p>
    <w:p w14:paraId="7C6B7345" w14:textId="0AFB7F6E" w:rsidR="00E049BC" w:rsidRDefault="00E049BC" w:rsidP="00E049BC">
      <w:pPr>
        <w:rPr>
          <w:rFonts w:ascii="Arial" w:hAnsi="Arial" w:cs="Arial"/>
        </w:rPr>
      </w:pPr>
      <w:hyperlink r:id="rId12" w:history="1">
        <w:r w:rsidRPr="004E15B8">
          <w:rPr>
            <w:rStyle w:val="Hyperlink"/>
            <w:rFonts w:ascii="Arial" w:hAnsi="Arial" w:cs="Arial"/>
          </w:rPr>
          <w:t>https://dictionary.cambridge.org/dictionary/english/discrimination</w:t>
        </w:r>
      </w:hyperlink>
      <w:r>
        <w:rPr>
          <w:rFonts w:ascii="Arial" w:hAnsi="Arial" w:cs="Arial"/>
        </w:rPr>
        <w:t xml:space="preserve"> [Accessed on 14</w:t>
      </w:r>
      <w:r w:rsidRPr="002A49D7">
        <w:rPr>
          <w:rFonts w:ascii="Arial" w:hAnsi="Arial" w:cs="Arial"/>
          <w:vertAlign w:val="superscript"/>
        </w:rPr>
        <w:t>th</w:t>
      </w:r>
      <w:r>
        <w:rPr>
          <w:rFonts w:ascii="Arial" w:hAnsi="Arial" w:cs="Arial"/>
        </w:rPr>
        <w:t xml:space="preserve"> February] </w:t>
      </w:r>
    </w:p>
    <w:p w14:paraId="6D5458BA" w14:textId="77777777" w:rsidR="00AF161D" w:rsidRDefault="00AF161D" w:rsidP="00E049BC">
      <w:pPr>
        <w:rPr>
          <w:rFonts w:ascii="Arial" w:hAnsi="Arial" w:cs="Arial"/>
        </w:rPr>
      </w:pPr>
    </w:p>
    <w:p w14:paraId="0945B208" w14:textId="77777777" w:rsidR="00AF161D" w:rsidRDefault="00AF161D" w:rsidP="00AF161D">
      <w:pPr>
        <w:rPr>
          <w:rFonts w:ascii="Arial" w:hAnsi="Arial" w:cs="Arial"/>
        </w:rPr>
      </w:pPr>
      <w:r>
        <w:rPr>
          <w:rFonts w:ascii="Arial" w:hAnsi="Arial" w:cs="Arial"/>
        </w:rPr>
        <w:t xml:space="preserve">Collins Dictionary (2020), Definition of learner, </w:t>
      </w:r>
      <w:r w:rsidRPr="00E1235C">
        <w:rPr>
          <w:rFonts w:ascii="Arial" w:hAnsi="Arial" w:cs="Arial"/>
        </w:rPr>
        <w:t>Collins</w:t>
      </w:r>
      <w:r>
        <w:rPr>
          <w:rFonts w:ascii="Arial" w:hAnsi="Arial" w:cs="Arial"/>
        </w:rPr>
        <w:t xml:space="preserve"> Online Dictionary [Online]</w:t>
      </w:r>
    </w:p>
    <w:p w14:paraId="51CB9AB9" w14:textId="77777777" w:rsidR="00AF161D" w:rsidRDefault="00AF161D" w:rsidP="00AF161D">
      <w:pPr>
        <w:rPr>
          <w:rFonts w:ascii="Arial" w:hAnsi="Arial" w:cs="Arial"/>
        </w:rPr>
      </w:pPr>
      <w:r>
        <w:rPr>
          <w:rFonts w:ascii="Arial" w:hAnsi="Arial" w:cs="Arial"/>
        </w:rPr>
        <w:t xml:space="preserve">Available at: </w:t>
      </w:r>
      <w:hyperlink r:id="rId13" w:history="1">
        <w:r w:rsidRPr="00282616">
          <w:rPr>
            <w:rStyle w:val="Hyperlink"/>
            <w:rFonts w:ascii="Arial" w:hAnsi="Arial" w:cs="Arial"/>
          </w:rPr>
          <w:t>https://www.collinsdictionary.com/dictionary/english/learner</w:t>
        </w:r>
      </w:hyperlink>
      <w:r>
        <w:rPr>
          <w:rFonts w:ascii="Arial" w:hAnsi="Arial" w:cs="Arial"/>
        </w:rPr>
        <w:t xml:space="preserve"> [Accessed on 13</w:t>
      </w:r>
      <w:r w:rsidRPr="00BA3175">
        <w:rPr>
          <w:rFonts w:ascii="Arial" w:hAnsi="Arial" w:cs="Arial"/>
          <w:vertAlign w:val="superscript"/>
        </w:rPr>
        <w:t>th</w:t>
      </w:r>
      <w:r>
        <w:rPr>
          <w:rFonts w:ascii="Arial" w:hAnsi="Arial" w:cs="Arial"/>
        </w:rPr>
        <w:t xml:space="preserve"> February]</w:t>
      </w:r>
    </w:p>
    <w:p w14:paraId="653A88FE" w14:textId="11A677A8" w:rsidR="00E049BC" w:rsidRDefault="00E049BC" w:rsidP="00E049BC">
      <w:pPr>
        <w:rPr>
          <w:rFonts w:ascii="Arial" w:hAnsi="Arial" w:cs="Arial"/>
        </w:rPr>
      </w:pPr>
    </w:p>
    <w:p w14:paraId="5B940924" w14:textId="77777777" w:rsidR="00E049BC" w:rsidRDefault="00E049BC" w:rsidP="00E049BC">
      <w:pPr>
        <w:rPr>
          <w:rFonts w:ascii="Arial" w:hAnsi="Arial" w:cs="Arial"/>
        </w:rPr>
      </w:pPr>
      <w:r w:rsidRPr="00E1235C">
        <w:rPr>
          <w:rFonts w:ascii="Arial" w:hAnsi="Arial" w:cs="Arial"/>
        </w:rPr>
        <w:t>Connell, R.W, (1994), Poverty and Education. Harvard Educational Review, 64(2), pp.125–149 [Article]</w:t>
      </w:r>
      <w:r>
        <w:rPr>
          <w:rFonts w:ascii="Arial" w:hAnsi="Arial" w:cs="Arial"/>
        </w:rPr>
        <w:t xml:space="preserve"> </w:t>
      </w:r>
      <w:r w:rsidRPr="00E1235C">
        <w:rPr>
          <w:rFonts w:ascii="Arial" w:hAnsi="Arial" w:cs="Arial"/>
        </w:rPr>
        <w:t>[Accessed on 13</w:t>
      </w:r>
      <w:r w:rsidRPr="00E1235C">
        <w:rPr>
          <w:rFonts w:ascii="Arial" w:hAnsi="Arial" w:cs="Arial"/>
          <w:vertAlign w:val="superscript"/>
        </w:rPr>
        <w:t>th</w:t>
      </w:r>
      <w:r w:rsidRPr="00E1235C">
        <w:rPr>
          <w:rFonts w:ascii="Arial" w:hAnsi="Arial" w:cs="Arial"/>
        </w:rPr>
        <w:t xml:space="preserve"> February]</w:t>
      </w:r>
    </w:p>
    <w:p w14:paraId="3D5C64A8" w14:textId="77777777" w:rsidR="005E020A" w:rsidRDefault="005E020A">
      <w:pPr>
        <w:rPr>
          <w:rFonts w:ascii="Arial" w:hAnsi="Arial" w:cs="Arial"/>
        </w:rPr>
      </w:pPr>
    </w:p>
    <w:p w14:paraId="6FDF15DD" w14:textId="2DE17543" w:rsidR="003578EE" w:rsidRPr="00A23D10" w:rsidRDefault="009B7A94">
      <w:pPr>
        <w:rPr>
          <w:rFonts w:ascii="Arial" w:hAnsi="Arial" w:cs="Arial"/>
        </w:rPr>
      </w:pPr>
      <w:r w:rsidRPr="00A23D10">
        <w:rPr>
          <w:rFonts w:ascii="Arial" w:hAnsi="Arial" w:cs="Arial"/>
        </w:rPr>
        <w:t>Dictionary (2018), So</w:t>
      </w:r>
      <w:r w:rsidR="003578EE" w:rsidRPr="00A23D10">
        <w:rPr>
          <w:rFonts w:ascii="Arial" w:hAnsi="Arial" w:cs="Arial"/>
        </w:rPr>
        <w:t>cial Class definition, Noun Sociology [Online]</w:t>
      </w:r>
      <w:r w:rsidR="008C29F7">
        <w:rPr>
          <w:rFonts w:ascii="Arial" w:hAnsi="Arial" w:cs="Arial"/>
        </w:rPr>
        <w:t xml:space="preserve"> </w:t>
      </w:r>
      <w:r w:rsidR="003578EE" w:rsidRPr="00A23D10">
        <w:rPr>
          <w:rFonts w:ascii="Arial" w:hAnsi="Arial" w:cs="Arial"/>
        </w:rPr>
        <w:t>Available at:</w:t>
      </w:r>
    </w:p>
    <w:p w14:paraId="769A6485" w14:textId="2CE58D45" w:rsidR="003578EE" w:rsidRDefault="00191153">
      <w:pPr>
        <w:rPr>
          <w:rFonts w:ascii="Arial" w:hAnsi="Arial" w:cs="Arial"/>
        </w:rPr>
      </w:pPr>
      <w:hyperlink r:id="rId14" w:history="1">
        <w:r w:rsidR="003578EE" w:rsidRPr="00A23D10">
          <w:rPr>
            <w:rStyle w:val="Hyperlink"/>
            <w:rFonts w:ascii="Arial" w:hAnsi="Arial" w:cs="Arial"/>
          </w:rPr>
          <w:t>https://www.dictionary.com/browse/social-class</w:t>
        </w:r>
      </w:hyperlink>
      <w:r w:rsidR="003578EE" w:rsidRPr="00A23D10">
        <w:rPr>
          <w:rFonts w:ascii="Arial" w:hAnsi="Arial" w:cs="Arial"/>
        </w:rPr>
        <w:t xml:space="preserve"> [Accessed on </w:t>
      </w:r>
      <w:r w:rsidR="00E14510" w:rsidRPr="00A23D10">
        <w:rPr>
          <w:rFonts w:ascii="Arial" w:hAnsi="Arial" w:cs="Arial"/>
        </w:rPr>
        <w:t>20</w:t>
      </w:r>
      <w:r w:rsidR="00E14510" w:rsidRPr="00A23D10">
        <w:rPr>
          <w:rFonts w:ascii="Arial" w:hAnsi="Arial" w:cs="Arial"/>
          <w:vertAlign w:val="superscript"/>
        </w:rPr>
        <w:t>th</w:t>
      </w:r>
      <w:r w:rsidR="00E14510" w:rsidRPr="00A23D10">
        <w:rPr>
          <w:rFonts w:ascii="Arial" w:hAnsi="Arial" w:cs="Arial"/>
        </w:rPr>
        <w:t xml:space="preserve"> February] </w:t>
      </w:r>
    </w:p>
    <w:p w14:paraId="7D6955BF" w14:textId="313CC3F3" w:rsidR="00530AC1" w:rsidRDefault="00530AC1">
      <w:pPr>
        <w:rPr>
          <w:rFonts w:ascii="Arial" w:hAnsi="Arial" w:cs="Arial"/>
        </w:rPr>
      </w:pPr>
    </w:p>
    <w:p w14:paraId="1BA1BA11" w14:textId="77777777" w:rsidR="00AF161D" w:rsidRDefault="00AF161D" w:rsidP="00AF161D">
      <w:pPr>
        <w:rPr>
          <w:rFonts w:ascii="Arial" w:hAnsi="Arial" w:cs="Arial"/>
        </w:rPr>
      </w:pPr>
      <w:r>
        <w:rPr>
          <w:rFonts w:ascii="Arial" w:hAnsi="Arial" w:cs="Arial"/>
        </w:rPr>
        <w:t>Equality and Human Rights Commission (2020), What is disability discrimination? Disability discrimination, Know your rights, Equality Act, Equality Human Rights [Online] Available at:</w:t>
      </w:r>
    </w:p>
    <w:p w14:paraId="266BD001" w14:textId="77777777" w:rsidR="00AF161D" w:rsidRDefault="00AF161D" w:rsidP="00AF161D">
      <w:pPr>
        <w:rPr>
          <w:rFonts w:ascii="Arial" w:hAnsi="Arial" w:cs="Arial"/>
        </w:rPr>
      </w:pPr>
      <w:hyperlink r:id="rId15" w:anchor="what" w:history="1">
        <w:r w:rsidRPr="00F3057C">
          <w:rPr>
            <w:rStyle w:val="Hyperlink"/>
            <w:rFonts w:ascii="Arial" w:hAnsi="Arial" w:cs="Arial"/>
          </w:rPr>
          <w:t>https://www.equalityhumanrights.com/en/advice-and-guidance/disability-discrimination#what</w:t>
        </w:r>
      </w:hyperlink>
      <w:r>
        <w:rPr>
          <w:rFonts w:ascii="Arial" w:hAnsi="Arial" w:cs="Arial"/>
        </w:rPr>
        <w:t xml:space="preserve"> [Accessed on 20</w:t>
      </w:r>
      <w:r w:rsidRPr="00361A5C">
        <w:rPr>
          <w:rFonts w:ascii="Arial" w:hAnsi="Arial" w:cs="Arial"/>
          <w:vertAlign w:val="superscript"/>
        </w:rPr>
        <w:t>th</w:t>
      </w:r>
      <w:r>
        <w:rPr>
          <w:rFonts w:ascii="Arial" w:hAnsi="Arial" w:cs="Arial"/>
        </w:rPr>
        <w:t xml:space="preserve"> February]</w:t>
      </w:r>
    </w:p>
    <w:p w14:paraId="4E8C6AE3" w14:textId="77777777" w:rsidR="00AF161D" w:rsidRDefault="00AF161D">
      <w:pPr>
        <w:rPr>
          <w:rFonts w:ascii="Arial" w:hAnsi="Arial" w:cs="Arial"/>
        </w:rPr>
      </w:pPr>
    </w:p>
    <w:p w14:paraId="06ED65EF" w14:textId="77777777" w:rsidR="00287E41" w:rsidRPr="00ED2B09" w:rsidRDefault="00287E41" w:rsidP="00287E41">
      <w:pPr>
        <w:rPr>
          <w:rFonts w:ascii="Arial" w:hAnsi="Arial" w:cs="Arial"/>
        </w:rPr>
      </w:pPr>
      <w:r>
        <w:rPr>
          <w:rFonts w:ascii="Arial" w:hAnsi="Arial" w:cs="Arial"/>
        </w:rPr>
        <w:t>Fowler. W. H, Fowler. G. F (1929), Exclusion, The Concise Oxford Dictionary, New Edition, Page 361 [Book]</w:t>
      </w:r>
    </w:p>
    <w:p w14:paraId="40D71C6D" w14:textId="77777777" w:rsidR="00287E41" w:rsidRPr="00876721" w:rsidRDefault="00287E41" w:rsidP="00287E41">
      <w:pPr>
        <w:rPr>
          <w:rFonts w:ascii="Arial" w:hAnsi="Arial" w:cs="Arial"/>
        </w:rPr>
      </w:pPr>
    </w:p>
    <w:p w14:paraId="176A4C14" w14:textId="77777777" w:rsidR="00287E41" w:rsidRDefault="00287E41" w:rsidP="00287E41">
      <w:pPr>
        <w:rPr>
          <w:rFonts w:ascii="Arial" w:hAnsi="Arial" w:cs="Arial"/>
        </w:rPr>
      </w:pPr>
      <w:r>
        <w:rPr>
          <w:rFonts w:ascii="Arial" w:hAnsi="Arial" w:cs="Arial"/>
        </w:rPr>
        <w:lastRenderedPageBreak/>
        <w:t>Global Campaign for Education (2018), Gender Discrimination in Education, Girls Education, GCE [Online] Available at:</w:t>
      </w:r>
    </w:p>
    <w:p w14:paraId="63F563DF" w14:textId="1C50EA19" w:rsidR="00287E41" w:rsidRDefault="00287E41" w:rsidP="00287E41">
      <w:pPr>
        <w:rPr>
          <w:rFonts w:ascii="Arial" w:hAnsi="Arial" w:cs="Arial"/>
        </w:rPr>
      </w:pPr>
      <w:hyperlink r:id="rId16" w:history="1">
        <w:r w:rsidRPr="004E15B8">
          <w:rPr>
            <w:rStyle w:val="Hyperlink"/>
            <w:rFonts w:ascii="Arial" w:hAnsi="Arial" w:cs="Arial"/>
          </w:rPr>
          <w:t>https://www.campaignforeducation.org/en/what-we-do/campaigns/transformative-education/girls-education/gender-discrimination-in-education/</w:t>
        </w:r>
      </w:hyperlink>
      <w:r>
        <w:rPr>
          <w:rFonts w:ascii="Arial" w:hAnsi="Arial" w:cs="Arial"/>
        </w:rPr>
        <w:t xml:space="preserve"> [Accessed on 14</w:t>
      </w:r>
      <w:r w:rsidRPr="00406775">
        <w:rPr>
          <w:rFonts w:ascii="Arial" w:hAnsi="Arial" w:cs="Arial"/>
          <w:vertAlign w:val="superscript"/>
        </w:rPr>
        <w:t>th</w:t>
      </w:r>
      <w:r>
        <w:rPr>
          <w:rFonts w:ascii="Arial" w:hAnsi="Arial" w:cs="Arial"/>
        </w:rPr>
        <w:t xml:space="preserve"> February] </w:t>
      </w:r>
    </w:p>
    <w:p w14:paraId="673181E5" w14:textId="71510C99" w:rsidR="00122453" w:rsidRDefault="00122453" w:rsidP="00287E41">
      <w:pPr>
        <w:rPr>
          <w:rFonts w:ascii="Arial" w:hAnsi="Arial" w:cs="Arial"/>
        </w:rPr>
      </w:pPr>
    </w:p>
    <w:p w14:paraId="683251AC" w14:textId="72A6A1B0" w:rsidR="00122453" w:rsidRDefault="00122453" w:rsidP="00122453">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Habitat for Humanity Great Britain (2017), What is relative Vs. absolute poverty?, Relative Vs Absolute Poverty, Defining different types of poverty, Habitat for Humanity [Online] Available at: </w:t>
      </w:r>
      <w:hyperlink r:id="rId17" w:history="1">
        <w:r w:rsidRPr="009C4868">
          <w:rPr>
            <w:rStyle w:val="Hyperlink"/>
            <w:rFonts w:ascii="Arial" w:eastAsia="Times New Roman" w:hAnsi="Arial" w:cs="Arial"/>
            <w:shd w:val="clear" w:color="auto" w:fill="FFFFFF"/>
            <w:lang w:eastAsia="en-GB"/>
          </w:rPr>
          <w:t>https://www.habitatforhumanity.org.uk/blog/2018/09/relative-absolute-poverty/</w:t>
        </w:r>
      </w:hyperlink>
      <w:r>
        <w:rPr>
          <w:rFonts w:ascii="Arial" w:eastAsia="Times New Roman" w:hAnsi="Arial" w:cs="Arial"/>
          <w:color w:val="000000"/>
          <w:shd w:val="clear" w:color="auto" w:fill="FFFFFF"/>
          <w:lang w:eastAsia="en-GB"/>
        </w:rPr>
        <w:t xml:space="preserve"> [Accessed on 23</w:t>
      </w:r>
      <w:r w:rsidRPr="007779E4">
        <w:rPr>
          <w:rFonts w:ascii="Arial" w:eastAsia="Times New Roman" w:hAnsi="Arial" w:cs="Arial"/>
          <w:color w:val="000000"/>
          <w:shd w:val="clear" w:color="auto" w:fill="FFFFFF"/>
          <w:vertAlign w:val="superscript"/>
          <w:lang w:eastAsia="en-GB"/>
        </w:rPr>
        <w:t>rd</w:t>
      </w:r>
      <w:r>
        <w:rPr>
          <w:rFonts w:ascii="Arial" w:eastAsia="Times New Roman" w:hAnsi="Arial" w:cs="Arial"/>
          <w:color w:val="000000"/>
          <w:shd w:val="clear" w:color="auto" w:fill="FFFFFF"/>
          <w:lang w:eastAsia="en-GB"/>
        </w:rPr>
        <w:t xml:space="preserve"> February] </w:t>
      </w:r>
    </w:p>
    <w:p w14:paraId="7D95C89B" w14:textId="77777777" w:rsidR="00E8209E" w:rsidRDefault="00E8209E" w:rsidP="00122453">
      <w:pPr>
        <w:rPr>
          <w:rFonts w:ascii="Arial" w:eastAsia="Times New Roman" w:hAnsi="Arial" w:cs="Arial"/>
          <w:color w:val="000000"/>
          <w:shd w:val="clear" w:color="auto" w:fill="FFFFFF"/>
          <w:lang w:eastAsia="en-GB"/>
        </w:rPr>
      </w:pPr>
    </w:p>
    <w:p w14:paraId="42452B9B" w14:textId="77777777" w:rsidR="00E8209E" w:rsidRPr="005A7058" w:rsidRDefault="00E8209E" w:rsidP="00E8209E">
      <w:pPr>
        <w:pStyle w:val="NoSpacing"/>
        <w:rPr>
          <w:rFonts w:ascii="Arial" w:hAnsi="Arial" w:cs="Arial"/>
        </w:rPr>
      </w:pPr>
      <w:r w:rsidRPr="005A7058">
        <w:rPr>
          <w:rFonts w:ascii="Arial" w:hAnsi="Arial" w:cs="Arial"/>
        </w:rPr>
        <w:t>Hirsch. D (2007), Key points, Experiences of poverty and educational disadvantage, Joseph Roundtree Foundation, pp.1 [Online]</w:t>
      </w:r>
      <w:r>
        <w:rPr>
          <w:rFonts w:ascii="Arial" w:hAnsi="Arial" w:cs="Arial"/>
        </w:rPr>
        <w:t xml:space="preserve"> </w:t>
      </w:r>
      <w:r w:rsidRPr="005A7058">
        <w:rPr>
          <w:rFonts w:ascii="Arial" w:hAnsi="Arial" w:cs="Arial"/>
        </w:rPr>
        <w:t>Available at:</w:t>
      </w:r>
      <w:r w:rsidRPr="005A7058">
        <w:rPr>
          <w:rFonts w:ascii="Arial" w:hAnsi="Arial" w:cs="Arial"/>
        </w:rPr>
        <w:tab/>
        <w:t xml:space="preserve"> </w:t>
      </w:r>
      <w:hyperlink r:id="rId18" w:history="1">
        <w:r w:rsidRPr="005A7058">
          <w:rPr>
            <w:rStyle w:val="Hyperlink"/>
            <w:rFonts w:ascii="Arial" w:hAnsi="Arial" w:cs="Arial"/>
          </w:rPr>
          <w:t>https://www.jrf.org.uk/sites/default/files/jrf/migrated/files/2123.pdf</w:t>
        </w:r>
      </w:hyperlink>
      <w:r>
        <w:rPr>
          <w:rFonts w:ascii="Arial" w:hAnsi="Arial" w:cs="Arial"/>
        </w:rPr>
        <w:t xml:space="preserve"> </w:t>
      </w:r>
      <w:r w:rsidRPr="005A7058">
        <w:rPr>
          <w:rFonts w:ascii="Arial" w:hAnsi="Arial" w:cs="Arial"/>
        </w:rPr>
        <w:t>[Accessed on 13</w:t>
      </w:r>
      <w:r w:rsidRPr="005A7058">
        <w:rPr>
          <w:rFonts w:ascii="Arial" w:hAnsi="Arial" w:cs="Arial"/>
          <w:vertAlign w:val="superscript"/>
        </w:rPr>
        <w:t>th</w:t>
      </w:r>
      <w:r w:rsidRPr="005A7058">
        <w:rPr>
          <w:rFonts w:ascii="Arial" w:hAnsi="Arial" w:cs="Arial"/>
        </w:rPr>
        <w:t xml:space="preserve"> February]</w:t>
      </w:r>
    </w:p>
    <w:p w14:paraId="46DAB023" w14:textId="4EA401A9" w:rsidR="00343EB5" w:rsidRPr="00A23D10" w:rsidRDefault="00343EB5">
      <w:pPr>
        <w:rPr>
          <w:rFonts w:ascii="Arial" w:hAnsi="Arial" w:cs="Arial"/>
        </w:rPr>
      </w:pPr>
    </w:p>
    <w:p w14:paraId="27CC507E" w14:textId="566A5BEF" w:rsidR="00A23D10" w:rsidRPr="00A23D10" w:rsidRDefault="00343EB5" w:rsidP="00A23D10">
      <w:pPr>
        <w:rPr>
          <w:rFonts w:ascii="Arial" w:eastAsia="Times New Roman" w:hAnsi="Arial" w:cs="Arial"/>
          <w:color w:val="141414"/>
          <w:spacing w:val="-13"/>
          <w:shd w:val="clear" w:color="auto" w:fill="FFFFFF"/>
          <w:lang w:eastAsia="en-GB"/>
        </w:rPr>
      </w:pPr>
      <w:proofErr w:type="spellStart"/>
      <w:r w:rsidRPr="00A23D10">
        <w:rPr>
          <w:rFonts w:ascii="Arial" w:hAnsi="Arial" w:cs="Arial"/>
        </w:rPr>
        <w:t>Hopegood</w:t>
      </w:r>
      <w:proofErr w:type="spellEnd"/>
      <w:r w:rsidRPr="00A23D10">
        <w:rPr>
          <w:rFonts w:ascii="Arial" w:hAnsi="Arial" w:cs="Arial"/>
        </w:rPr>
        <w:t xml:space="preserve">. R (2017), </w:t>
      </w:r>
      <w:r w:rsidR="00A23D10" w:rsidRPr="00A23D10">
        <w:rPr>
          <w:rFonts w:ascii="Arial" w:eastAsia="Times New Roman" w:hAnsi="Arial" w:cs="Arial"/>
          <w:color w:val="141414"/>
          <w:spacing w:val="-13"/>
          <w:shd w:val="clear" w:color="auto" w:fill="FFFFFF"/>
          <w:lang w:eastAsia="en-GB"/>
        </w:rPr>
        <w:t>Inside the world of gypsy girls and why they leave school at the age of 11 to stay home and clean, The Mirror [Newspaper Online]</w:t>
      </w:r>
      <w:r w:rsidR="00063664">
        <w:rPr>
          <w:rFonts w:ascii="Arial" w:eastAsia="Times New Roman" w:hAnsi="Arial" w:cs="Arial"/>
          <w:color w:val="141414"/>
          <w:spacing w:val="-13"/>
          <w:shd w:val="clear" w:color="auto" w:fill="FFFFFF"/>
          <w:lang w:eastAsia="en-GB"/>
        </w:rPr>
        <w:t xml:space="preserve"> </w:t>
      </w:r>
      <w:r w:rsidR="00A23D10" w:rsidRPr="00A23D10">
        <w:rPr>
          <w:rFonts w:ascii="Arial" w:eastAsia="Times New Roman" w:hAnsi="Arial" w:cs="Arial"/>
          <w:color w:val="141414"/>
          <w:spacing w:val="-13"/>
          <w:shd w:val="clear" w:color="auto" w:fill="FFFFFF"/>
          <w:lang w:eastAsia="en-GB"/>
        </w:rPr>
        <w:t xml:space="preserve">Available at: </w:t>
      </w:r>
      <w:hyperlink r:id="rId19" w:history="1">
        <w:r w:rsidR="00A23D10" w:rsidRPr="00A23D10">
          <w:rPr>
            <w:rStyle w:val="Hyperlink"/>
            <w:rFonts w:ascii="Arial" w:eastAsia="Times New Roman" w:hAnsi="Arial" w:cs="Arial"/>
            <w:spacing w:val="-13"/>
            <w:shd w:val="clear" w:color="auto" w:fill="FFFFFF"/>
            <w:lang w:eastAsia="en-GB"/>
          </w:rPr>
          <w:t>https://www.mirror.co.uk/news/real-life-stories/inside-world-gypsy-girls-leave-11133880</w:t>
        </w:r>
      </w:hyperlink>
      <w:r w:rsidR="00A067B1">
        <w:rPr>
          <w:rFonts w:ascii="Arial" w:eastAsia="Times New Roman" w:hAnsi="Arial" w:cs="Arial"/>
          <w:color w:val="141414"/>
          <w:spacing w:val="-13"/>
          <w:shd w:val="clear" w:color="auto" w:fill="FFFFFF"/>
          <w:lang w:eastAsia="en-GB"/>
        </w:rPr>
        <w:t xml:space="preserve"> </w:t>
      </w:r>
      <w:r w:rsidR="00A23D10" w:rsidRPr="00A23D10">
        <w:rPr>
          <w:rFonts w:ascii="Arial" w:eastAsia="Times New Roman" w:hAnsi="Arial" w:cs="Arial"/>
          <w:color w:val="141414"/>
          <w:spacing w:val="-13"/>
          <w:shd w:val="clear" w:color="auto" w:fill="FFFFFF"/>
          <w:lang w:eastAsia="en-GB"/>
        </w:rPr>
        <w:t xml:space="preserve">[Accessed on 20th February] </w:t>
      </w:r>
    </w:p>
    <w:p w14:paraId="7E24BCE7" w14:textId="626FD583" w:rsidR="00122453" w:rsidRDefault="00122453">
      <w:pPr>
        <w:rPr>
          <w:rFonts w:ascii="Arial" w:hAnsi="Arial" w:cs="Arial"/>
        </w:rPr>
      </w:pPr>
    </w:p>
    <w:p w14:paraId="291214F3" w14:textId="77777777" w:rsidR="00B75CF3" w:rsidRDefault="00B75CF3" w:rsidP="00B75CF3">
      <w:pPr>
        <w:rPr>
          <w:rFonts w:ascii="Arial" w:eastAsia="Times New Roman" w:hAnsi="Arial" w:cs="Arial"/>
          <w:color w:val="000000"/>
          <w:shd w:val="clear" w:color="auto" w:fill="FFFFFF"/>
          <w:lang w:eastAsia="en-GB"/>
        </w:rPr>
      </w:pPr>
      <w:r w:rsidRPr="00A41A2E">
        <w:rPr>
          <w:rFonts w:ascii="Arial" w:hAnsi="Arial" w:cs="Arial"/>
        </w:rPr>
        <w:t xml:space="preserve">Mentally Healthy Schools (2020), Direct and Indirect discrimination, </w:t>
      </w:r>
      <w:r w:rsidRPr="00A41A2E">
        <w:rPr>
          <w:rFonts w:ascii="Arial" w:eastAsia="Times New Roman" w:hAnsi="Arial" w:cs="Arial"/>
          <w:color w:val="000000"/>
          <w:shd w:val="clear" w:color="auto" w:fill="FFFFFF"/>
          <w:lang w:eastAsia="en-GB"/>
        </w:rPr>
        <w:t>Discrimination: Mentally Healthy Schools</w:t>
      </w:r>
      <w:r>
        <w:rPr>
          <w:rFonts w:ascii="Arial" w:eastAsia="Times New Roman" w:hAnsi="Arial" w:cs="Arial"/>
          <w:color w:val="000000"/>
          <w:shd w:val="clear" w:color="auto" w:fill="FFFFFF"/>
          <w:lang w:eastAsia="en-GB"/>
        </w:rPr>
        <w:t xml:space="preserve"> [Online] Available at: </w:t>
      </w:r>
      <w:hyperlink r:id="rId20" w:history="1">
        <w:r w:rsidRPr="00151063">
          <w:rPr>
            <w:rStyle w:val="Hyperlink"/>
            <w:rFonts w:ascii="Arial" w:eastAsia="Times New Roman" w:hAnsi="Arial" w:cs="Arial"/>
            <w:shd w:val="clear" w:color="auto" w:fill="FFFFFF"/>
            <w:lang w:eastAsia="en-GB"/>
          </w:rPr>
          <w:t>https://www.mentallyhealthyschools.org.uk/risks-and-protective-factors/vulnerable-children/discrimination/</w:t>
        </w:r>
      </w:hyperlink>
      <w:r>
        <w:rPr>
          <w:rFonts w:ascii="Arial" w:eastAsia="Times New Roman" w:hAnsi="Arial" w:cs="Arial"/>
          <w:color w:val="000000"/>
          <w:shd w:val="clear" w:color="auto" w:fill="FFFFFF"/>
          <w:lang w:eastAsia="en-GB"/>
        </w:rPr>
        <w:t xml:space="preserve"> [Accessed on 18</w:t>
      </w:r>
      <w:r w:rsidRPr="005B120E">
        <w:rPr>
          <w:rFonts w:ascii="Arial" w:eastAsia="Times New Roman" w:hAnsi="Arial" w:cs="Arial"/>
          <w:color w:val="000000"/>
          <w:shd w:val="clear" w:color="auto" w:fill="FFFFFF"/>
          <w:vertAlign w:val="superscript"/>
          <w:lang w:eastAsia="en-GB"/>
        </w:rPr>
        <w:t>th</w:t>
      </w:r>
      <w:r>
        <w:rPr>
          <w:rFonts w:ascii="Arial" w:eastAsia="Times New Roman" w:hAnsi="Arial" w:cs="Arial"/>
          <w:color w:val="000000"/>
          <w:shd w:val="clear" w:color="auto" w:fill="FFFFFF"/>
          <w:lang w:eastAsia="en-GB"/>
        </w:rPr>
        <w:t xml:space="preserve"> February] </w:t>
      </w:r>
    </w:p>
    <w:p w14:paraId="775EFC7F" w14:textId="12098249" w:rsidR="00122453" w:rsidRDefault="00122453">
      <w:pPr>
        <w:rPr>
          <w:rFonts w:ascii="Arial" w:hAnsi="Arial" w:cs="Arial"/>
        </w:rPr>
      </w:pPr>
    </w:p>
    <w:p w14:paraId="7BA6F163" w14:textId="77777777" w:rsidR="00B75CF3" w:rsidRPr="00E1235C" w:rsidRDefault="00B75CF3" w:rsidP="00B75CF3">
      <w:pPr>
        <w:pStyle w:val="NoSpacing"/>
        <w:rPr>
          <w:rFonts w:ascii="Arial" w:hAnsi="Arial" w:cs="Arial"/>
        </w:rPr>
      </w:pPr>
      <w:r w:rsidRPr="00E1235C">
        <w:rPr>
          <w:rFonts w:ascii="Arial" w:hAnsi="Arial" w:cs="Arial"/>
        </w:rPr>
        <w:t>Oxford Dictionary (20</w:t>
      </w:r>
      <w:r>
        <w:rPr>
          <w:rFonts w:ascii="Arial" w:hAnsi="Arial" w:cs="Arial"/>
        </w:rPr>
        <w:t>00</w:t>
      </w:r>
      <w:r w:rsidRPr="00E1235C">
        <w:rPr>
          <w:rFonts w:ascii="Arial" w:hAnsi="Arial" w:cs="Arial"/>
        </w:rPr>
        <w:t>), Poverty, Oxford Learner’s Dictionaries</w:t>
      </w:r>
      <w:r>
        <w:rPr>
          <w:rFonts w:ascii="Arial" w:hAnsi="Arial" w:cs="Arial"/>
        </w:rPr>
        <w:t>, third edition</w:t>
      </w:r>
      <w:r w:rsidRPr="00E1235C">
        <w:rPr>
          <w:rFonts w:ascii="Arial" w:hAnsi="Arial" w:cs="Arial"/>
        </w:rPr>
        <w:t xml:space="preserve"> [Online]</w:t>
      </w:r>
      <w:r>
        <w:rPr>
          <w:rFonts w:ascii="Arial" w:hAnsi="Arial" w:cs="Arial"/>
        </w:rPr>
        <w:t xml:space="preserve"> </w:t>
      </w:r>
      <w:r w:rsidRPr="00E1235C">
        <w:rPr>
          <w:rFonts w:ascii="Arial" w:hAnsi="Arial" w:cs="Arial"/>
        </w:rPr>
        <w:t xml:space="preserve">Available at: </w:t>
      </w:r>
      <w:hyperlink r:id="rId21" w:history="1">
        <w:r w:rsidRPr="00E1235C">
          <w:rPr>
            <w:rStyle w:val="Hyperlink"/>
            <w:rFonts w:ascii="Arial" w:hAnsi="Arial" w:cs="Arial"/>
          </w:rPr>
          <w:t>https://www.oxfordlearnersdictionaries.com/definition/english/poverty?q=poverty</w:t>
        </w:r>
      </w:hyperlink>
      <w:r>
        <w:rPr>
          <w:rFonts w:ascii="Arial" w:hAnsi="Arial" w:cs="Arial"/>
        </w:rPr>
        <w:t xml:space="preserve"> </w:t>
      </w:r>
      <w:r w:rsidRPr="00E1235C">
        <w:rPr>
          <w:rFonts w:ascii="Arial" w:hAnsi="Arial" w:cs="Arial"/>
        </w:rPr>
        <w:t>[Accessed on 13</w:t>
      </w:r>
      <w:r w:rsidRPr="00E1235C">
        <w:rPr>
          <w:rFonts w:ascii="Arial" w:hAnsi="Arial" w:cs="Arial"/>
          <w:vertAlign w:val="superscript"/>
        </w:rPr>
        <w:t>th</w:t>
      </w:r>
      <w:r w:rsidRPr="00E1235C">
        <w:rPr>
          <w:rFonts w:ascii="Arial" w:hAnsi="Arial" w:cs="Arial"/>
        </w:rPr>
        <w:t xml:space="preserve"> February] </w:t>
      </w:r>
    </w:p>
    <w:p w14:paraId="11D7DE99" w14:textId="77777777" w:rsidR="00122453" w:rsidRPr="00A23D10" w:rsidRDefault="00122453">
      <w:pPr>
        <w:rPr>
          <w:rFonts w:ascii="Arial" w:hAnsi="Arial" w:cs="Arial"/>
        </w:rPr>
      </w:pPr>
    </w:p>
    <w:p w14:paraId="4E02A482" w14:textId="2EB22AE4" w:rsidR="00782F57" w:rsidRPr="00782F57" w:rsidRDefault="00782F57" w:rsidP="00782F57">
      <w:pPr>
        <w:rPr>
          <w:rFonts w:ascii="Arial" w:eastAsia="Times New Roman" w:hAnsi="Arial" w:cs="Arial"/>
          <w:lang w:eastAsia="en-GB"/>
        </w:rPr>
      </w:pPr>
      <w:r w:rsidRPr="00782F57">
        <w:rPr>
          <w:rFonts w:ascii="Arial" w:eastAsia="Times New Roman" w:hAnsi="Arial" w:cs="Arial"/>
          <w:color w:val="3A3A3A"/>
          <w:shd w:val="clear" w:color="auto" w:fill="FFFFFF"/>
          <w:lang w:eastAsia="en-GB"/>
        </w:rPr>
        <w:t>Raths, L.</w:t>
      </w:r>
      <w:r w:rsidRPr="00A23D10">
        <w:rPr>
          <w:rFonts w:ascii="Arial" w:eastAsia="Times New Roman" w:hAnsi="Arial" w:cs="Arial"/>
          <w:color w:val="3A3A3A"/>
          <w:shd w:val="clear" w:color="auto" w:fill="FFFFFF"/>
          <w:lang w:eastAsia="en-GB"/>
        </w:rPr>
        <w:t>, (1</w:t>
      </w:r>
      <w:r w:rsidRPr="00782F57">
        <w:rPr>
          <w:rFonts w:ascii="Arial" w:eastAsia="Times New Roman" w:hAnsi="Arial" w:cs="Arial"/>
          <w:color w:val="3A3A3A"/>
          <w:shd w:val="clear" w:color="auto" w:fill="FFFFFF"/>
          <w:lang w:eastAsia="en-GB"/>
        </w:rPr>
        <w:t>954</w:t>
      </w:r>
      <w:r w:rsidRPr="00A23D10">
        <w:rPr>
          <w:rFonts w:ascii="Arial" w:eastAsia="Times New Roman" w:hAnsi="Arial" w:cs="Arial"/>
          <w:color w:val="3A3A3A"/>
          <w:shd w:val="clear" w:color="auto" w:fill="FFFFFF"/>
          <w:lang w:eastAsia="en-GB"/>
        </w:rPr>
        <w:t>),</w:t>
      </w:r>
      <w:r w:rsidRPr="00782F57">
        <w:rPr>
          <w:rFonts w:ascii="Arial" w:eastAsia="Times New Roman" w:hAnsi="Arial" w:cs="Arial"/>
          <w:color w:val="3A3A3A"/>
          <w:shd w:val="clear" w:color="auto" w:fill="FFFFFF"/>
          <w:lang w:eastAsia="en-GB"/>
        </w:rPr>
        <w:t xml:space="preserve"> Social Class and Education. </w:t>
      </w:r>
      <w:r w:rsidRPr="00782F57">
        <w:rPr>
          <w:rFonts w:ascii="Arial" w:eastAsia="Times New Roman" w:hAnsi="Arial" w:cs="Arial"/>
          <w:color w:val="3A3A3A"/>
          <w:lang w:eastAsia="en-GB"/>
        </w:rPr>
        <w:t>The Journal of Educational Sociology</w:t>
      </w:r>
      <w:r w:rsidRPr="00782F57">
        <w:rPr>
          <w:rFonts w:ascii="Arial" w:eastAsia="Times New Roman" w:hAnsi="Arial" w:cs="Arial"/>
          <w:color w:val="3A3A3A"/>
          <w:shd w:val="clear" w:color="auto" w:fill="FFFFFF"/>
          <w:lang w:eastAsia="en-GB"/>
        </w:rPr>
        <w:t>, 28(3), pp.124–125.</w:t>
      </w:r>
      <w:r w:rsidR="00731146" w:rsidRPr="00A23D10">
        <w:rPr>
          <w:rFonts w:ascii="Arial" w:eastAsia="Times New Roman" w:hAnsi="Arial" w:cs="Arial"/>
          <w:color w:val="3A3A3A"/>
          <w:shd w:val="clear" w:color="auto" w:fill="FFFFFF"/>
          <w:lang w:eastAsia="en-GB"/>
        </w:rPr>
        <w:t xml:space="preserve"> [Journal Article] [Accessed on 20</w:t>
      </w:r>
      <w:r w:rsidR="00731146" w:rsidRPr="00A23D10">
        <w:rPr>
          <w:rFonts w:ascii="Arial" w:eastAsia="Times New Roman" w:hAnsi="Arial" w:cs="Arial"/>
          <w:color w:val="3A3A3A"/>
          <w:shd w:val="clear" w:color="auto" w:fill="FFFFFF"/>
          <w:vertAlign w:val="superscript"/>
          <w:lang w:eastAsia="en-GB"/>
        </w:rPr>
        <w:t>th</w:t>
      </w:r>
      <w:r w:rsidR="00731146" w:rsidRPr="00A23D10">
        <w:rPr>
          <w:rFonts w:ascii="Arial" w:eastAsia="Times New Roman" w:hAnsi="Arial" w:cs="Arial"/>
          <w:color w:val="3A3A3A"/>
          <w:shd w:val="clear" w:color="auto" w:fill="FFFFFF"/>
          <w:lang w:eastAsia="en-GB"/>
        </w:rPr>
        <w:t xml:space="preserve"> February]</w:t>
      </w:r>
    </w:p>
    <w:p w14:paraId="545EA9C2" w14:textId="4EA35DD4" w:rsidR="00034CB9" w:rsidRDefault="00034CB9">
      <w:pPr>
        <w:rPr>
          <w:rFonts w:ascii="Arial" w:hAnsi="Arial" w:cs="Arial"/>
          <w:u w:val="single"/>
        </w:rPr>
      </w:pPr>
    </w:p>
    <w:p w14:paraId="64D6B032" w14:textId="77777777" w:rsidR="002B3C48" w:rsidRPr="00C27118" w:rsidRDefault="002B3C48">
      <w:pPr>
        <w:rPr>
          <w:rFonts w:ascii="Arial" w:hAnsi="Arial" w:cs="Arial"/>
        </w:rPr>
      </w:pPr>
    </w:p>
    <w:p w14:paraId="3469273D" w14:textId="77777777" w:rsidR="002A49D7" w:rsidRPr="00EA21E5" w:rsidRDefault="002A49D7">
      <w:pPr>
        <w:rPr>
          <w:rFonts w:ascii="Arial" w:hAnsi="Arial" w:cs="Arial"/>
        </w:rPr>
      </w:pPr>
      <w:bookmarkStart w:id="0" w:name="_GoBack"/>
      <w:bookmarkEnd w:id="0"/>
    </w:p>
    <w:p w14:paraId="7BF7C6C8" w14:textId="77777777" w:rsidR="00590702" w:rsidRPr="00E1235C" w:rsidRDefault="00590702" w:rsidP="00A33FE8">
      <w:pPr>
        <w:pStyle w:val="NoSpacing"/>
        <w:rPr>
          <w:rFonts w:ascii="Arial" w:hAnsi="Arial" w:cs="Arial"/>
        </w:rPr>
      </w:pPr>
    </w:p>
    <w:p w14:paraId="781CCAF4" w14:textId="77777777" w:rsidR="00313956" w:rsidRDefault="00313956" w:rsidP="005A7058">
      <w:pPr>
        <w:pStyle w:val="NoSpacing"/>
        <w:rPr>
          <w:rFonts w:ascii="Arial" w:hAnsi="Arial" w:cs="Arial"/>
        </w:rPr>
      </w:pPr>
    </w:p>
    <w:p w14:paraId="1D240CE5" w14:textId="0D703849" w:rsidR="00BA3175" w:rsidRDefault="00BA3175">
      <w:pPr>
        <w:rPr>
          <w:rFonts w:ascii="Arial" w:hAnsi="Arial" w:cs="Arial"/>
        </w:rPr>
      </w:pPr>
    </w:p>
    <w:p w14:paraId="1CD3516F" w14:textId="71E7D707" w:rsidR="00747807" w:rsidRDefault="00747807" w:rsidP="00A41A2E">
      <w:pPr>
        <w:rPr>
          <w:rFonts w:ascii="Arial" w:eastAsia="Times New Roman" w:hAnsi="Arial" w:cs="Arial"/>
          <w:color w:val="000000"/>
          <w:shd w:val="clear" w:color="auto" w:fill="FFFFFF"/>
          <w:lang w:eastAsia="en-GB"/>
        </w:rPr>
      </w:pPr>
    </w:p>
    <w:p w14:paraId="4640AA49" w14:textId="39D17EF2" w:rsidR="005B120E" w:rsidRDefault="005B120E" w:rsidP="00A41A2E">
      <w:pPr>
        <w:rPr>
          <w:rFonts w:ascii="Arial" w:eastAsia="Times New Roman" w:hAnsi="Arial" w:cs="Arial"/>
          <w:color w:val="000000"/>
          <w:shd w:val="clear" w:color="auto" w:fill="FFFFFF"/>
          <w:lang w:eastAsia="en-GB"/>
        </w:rPr>
      </w:pPr>
    </w:p>
    <w:p w14:paraId="34FFEE3E" w14:textId="77777777" w:rsidR="005B120E" w:rsidRDefault="005B120E" w:rsidP="00A41A2E">
      <w:pPr>
        <w:rPr>
          <w:rFonts w:ascii="Arial" w:eastAsia="Times New Roman" w:hAnsi="Arial" w:cs="Arial"/>
          <w:color w:val="000000"/>
          <w:shd w:val="clear" w:color="auto" w:fill="FFFFFF"/>
          <w:lang w:eastAsia="en-GB"/>
        </w:rPr>
      </w:pPr>
    </w:p>
    <w:p w14:paraId="3FC7FBAF" w14:textId="77777777" w:rsidR="00A41A2E" w:rsidRPr="00A41A2E" w:rsidRDefault="00A41A2E" w:rsidP="00A41A2E">
      <w:pPr>
        <w:rPr>
          <w:rFonts w:ascii="Times New Roman" w:eastAsia="Times New Roman" w:hAnsi="Times New Roman" w:cs="Times New Roman"/>
          <w:lang w:eastAsia="en-GB"/>
        </w:rPr>
      </w:pPr>
    </w:p>
    <w:p w14:paraId="252C11CD" w14:textId="0B9A2902" w:rsidR="00AD50B7" w:rsidRPr="00A41A2E" w:rsidRDefault="00AD50B7">
      <w:pPr>
        <w:rPr>
          <w:rFonts w:ascii="Arial" w:hAnsi="Arial" w:cs="Arial"/>
        </w:rPr>
      </w:pPr>
    </w:p>
    <w:sectPr w:rsidR="00AD50B7" w:rsidRPr="00A41A2E" w:rsidSect="00B448B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109D1"/>
    <w:multiLevelType w:val="hybridMultilevel"/>
    <w:tmpl w:val="8314FB1C"/>
    <w:lvl w:ilvl="0" w:tplc="FC9A6BE6">
      <w:start w:val="1"/>
      <w:numFmt w:val="bullet"/>
      <w:lvlText w:val=" "/>
      <w:lvlJc w:val="left"/>
      <w:pPr>
        <w:tabs>
          <w:tab w:val="num" w:pos="720"/>
        </w:tabs>
        <w:ind w:left="720" w:hanging="360"/>
      </w:pPr>
      <w:rPr>
        <w:rFonts w:ascii="Calibri" w:hAnsi="Calibri" w:hint="default"/>
      </w:rPr>
    </w:lvl>
    <w:lvl w:ilvl="1" w:tplc="D61CA46E" w:tentative="1">
      <w:start w:val="1"/>
      <w:numFmt w:val="bullet"/>
      <w:lvlText w:val=" "/>
      <w:lvlJc w:val="left"/>
      <w:pPr>
        <w:tabs>
          <w:tab w:val="num" w:pos="1440"/>
        </w:tabs>
        <w:ind w:left="1440" w:hanging="360"/>
      </w:pPr>
      <w:rPr>
        <w:rFonts w:ascii="Calibri" w:hAnsi="Calibri" w:hint="default"/>
      </w:rPr>
    </w:lvl>
    <w:lvl w:ilvl="2" w:tplc="B6985B58" w:tentative="1">
      <w:start w:val="1"/>
      <w:numFmt w:val="bullet"/>
      <w:lvlText w:val=" "/>
      <w:lvlJc w:val="left"/>
      <w:pPr>
        <w:tabs>
          <w:tab w:val="num" w:pos="2160"/>
        </w:tabs>
        <w:ind w:left="2160" w:hanging="360"/>
      </w:pPr>
      <w:rPr>
        <w:rFonts w:ascii="Calibri" w:hAnsi="Calibri" w:hint="default"/>
      </w:rPr>
    </w:lvl>
    <w:lvl w:ilvl="3" w:tplc="BCE0672A" w:tentative="1">
      <w:start w:val="1"/>
      <w:numFmt w:val="bullet"/>
      <w:lvlText w:val=" "/>
      <w:lvlJc w:val="left"/>
      <w:pPr>
        <w:tabs>
          <w:tab w:val="num" w:pos="2880"/>
        </w:tabs>
        <w:ind w:left="2880" w:hanging="360"/>
      </w:pPr>
      <w:rPr>
        <w:rFonts w:ascii="Calibri" w:hAnsi="Calibri" w:hint="default"/>
      </w:rPr>
    </w:lvl>
    <w:lvl w:ilvl="4" w:tplc="2E20E952" w:tentative="1">
      <w:start w:val="1"/>
      <w:numFmt w:val="bullet"/>
      <w:lvlText w:val=" "/>
      <w:lvlJc w:val="left"/>
      <w:pPr>
        <w:tabs>
          <w:tab w:val="num" w:pos="3600"/>
        </w:tabs>
        <w:ind w:left="3600" w:hanging="360"/>
      </w:pPr>
      <w:rPr>
        <w:rFonts w:ascii="Calibri" w:hAnsi="Calibri" w:hint="default"/>
      </w:rPr>
    </w:lvl>
    <w:lvl w:ilvl="5" w:tplc="9D380FD2" w:tentative="1">
      <w:start w:val="1"/>
      <w:numFmt w:val="bullet"/>
      <w:lvlText w:val=" "/>
      <w:lvlJc w:val="left"/>
      <w:pPr>
        <w:tabs>
          <w:tab w:val="num" w:pos="4320"/>
        </w:tabs>
        <w:ind w:left="4320" w:hanging="360"/>
      </w:pPr>
      <w:rPr>
        <w:rFonts w:ascii="Calibri" w:hAnsi="Calibri" w:hint="default"/>
      </w:rPr>
    </w:lvl>
    <w:lvl w:ilvl="6" w:tplc="52E48A3A" w:tentative="1">
      <w:start w:val="1"/>
      <w:numFmt w:val="bullet"/>
      <w:lvlText w:val=" "/>
      <w:lvlJc w:val="left"/>
      <w:pPr>
        <w:tabs>
          <w:tab w:val="num" w:pos="5040"/>
        </w:tabs>
        <w:ind w:left="5040" w:hanging="360"/>
      </w:pPr>
      <w:rPr>
        <w:rFonts w:ascii="Calibri" w:hAnsi="Calibri" w:hint="default"/>
      </w:rPr>
    </w:lvl>
    <w:lvl w:ilvl="7" w:tplc="511C12EE" w:tentative="1">
      <w:start w:val="1"/>
      <w:numFmt w:val="bullet"/>
      <w:lvlText w:val=" "/>
      <w:lvlJc w:val="left"/>
      <w:pPr>
        <w:tabs>
          <w:tab w:val="num" w:pos="5760"/>
        </w:tabs>
        <w:ind w:left="5760" w:hanging="360"/>
      </w:pPr>
      <w:rPr>
        <w:rFonts w:ascii="Calibri" w:hAnsi="Calibri" w:hint="default"/>
      </w:rPr>
    </w:lvl>
    <w:lvl w:ilvl="8" w:tplc="882C6750" w:tentative="1">
      <w:start w:val="1"/>
      <w:numFmt w:val="bullet"/>
      <w:lvlText w:val=" "/>
      <w:lvlJc w:val="left"/>
      <w:pPr>
        <w:tabs>
          <w:tab w:val="num" w:pos="6480"/>
        </w:tabs>
        <w:ind w:left="6480" w:hanging="360"/>
      </w:pPr>
      <w:rPr>
        <w:rFonts w:ascii="Calibri" w:hAnsi="Calibr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AD4"/>
    <w:rsid w:val="0000126D"/>
    <w:rsid w:val="00001B0B"/>
    <w:rsid w:val="00033BCD"/>
    <w:rsid w:val="00034CB9"/>
    <w:rsid w:val="00034F95"/>
    <w:rsid w:val="00037EC7"/>
    <w:rsid w:val="000441D0"/>
    <w:rsid w:val="0004586B"/>
    <w:rsid w:val="00054E7F"/>
    <w:rsid w:val="00056BAF"/>
    <w:rsid w:val="00063664"/>
    <w:rsid w:val="00070240"/>
    <w:rsid w:val="0007207C"/>
    <w:rsid w:val="00082113"/>
    <w:rsid w:val="00094808"/>
    <w:rsid w:val="000978D8"/>
    <w:rsid w:val="000A1557"/>
    <w:rsid w:val="000A23FF"/>
    <w:rsid w:val="000A31EA"/>
    <w:rsid w:val="000A37E5"/>
    <w:rsid w:val="000A4B1F"/>
    <w:rsid w:val="000A740D"/>
    <w:rsid w:val="000C1229"/>
    <w:rsid w:val="000D16AD"/>
    <w:rsid w:val="000D35A1"/>
    <w:rsid w:val="000E2DCE"/>
    <w:rsid w:val="000F30A3"/>
    <w:rsid w:val="001044A8"/>
    <w:rsid w:val="0010476A"/>
    <w:rsid w:val="001137DB"/>
    <w:rsid w:val="00116F24"/>
    <w:rsid w:val="0012037B"/>
    <w:rsid w:val="00122453"/>
    <w:rsid w:val="00124F22"/>
    <w:rsid w:val="0012719D"/>
    <w:rsid w:val="00140D56"/>
    <w:rsid w:val="00145D49"/>
    <w:rsid w:val="00147028"/>
    <w:rsid w:val="00153CB8"/>
    <w:rsid w:val="00155042"/>
    <w:rsid w:val="001774FA"/>
    <w:rsid w:val="001805D2"/>
    <w:rsid w:val="00182B2D"/>
    <w:rsid w:val="0018328C"/>
    <w:rsid w:val="00184031"/>
    <w:rsid w:val="00184307"/>
    <w:rsid w:val="00184893"/>
    <w:rsid w:val="00191153"/>
    <w:rsid w:val="00191E92"/>
    <w:rsid w:val="001A374E"/>
    <w:rsid w:val="001A4F98"/>
    <w:rsid w:val="001A66C9"/>
    <w:rsid w:val="001B164A"/>
    <w:rsid w:val="001B26DA"/>
    <w:rsid w:val="001B60EB"/>
    <w:rsid w:val="001C6A7E"/>
    <w:rsid w:val="001D4B23"/>
    <w:rsid w:val="001F371D"/>
    <w:rsid w:val="001F595D"/>
    <w:rsid w:val="00200576"/>
    <w:rsid w:val="002016B7"/>
    <w:rsid w:val="002139AF"/>
    <w:rsid w:val="00213D22"/>
    <w:rsid w:val="00215E03"/>
    <w:rsid w:val="002172AD"/>
    <w:rsid w:val="002212FF"/>
    <w:rsid w:val="00222809"/>
    <w:rsid w:val="00223154"/>
    <w:rsid w:val="00226524"/>
    <w:rsid w:val="002319C4"/>
    <w:rsid w:val="002341F1"/>
    <w:rsid w:val="002451A7"/>
    <w:rsid w:val="00251F4C"/>
    <w:rsid w:val="00261657"/>
    <w:rsid w:val="00266D30"/>
    <w:rsid w:val="0027259F"/>
    <w:rsid w:val="002775A4"/>
    <w:rsid w:val="002874AA"/>
    <w:rsid w:val="00287E41"/>
    <w:rsid w:val="0029084E"/>
    <w:rsid w:val="00296040"/>
    <w:rsid w:val="002A49D7"/>
    <w:rsid w:val="002A7E89"/>
    <w:rsid w:val="002B3C48"/>
    <w:rsid w:val="002B5602"/>
    <w:rsid w:val="002C3B9E"/>
    <w:rsid w:val="002C5073"/>
    <w:rsid w:val="002C6FA2"/>
    <w:rsid w:val="002D489E"/>
    <w:rsid w:val="002E66D3"/>
    <w:rsid w:val="002F69BB"/>
    <w:rsid w:val="00305970"/>
    <w:rsid w:val="00305C60"/>
    <w:rsid w:val="00311345"/>
    <w:rsid w:val="00313956"/>
    <w:rsid w:val="00317083"/>
    <w:rsid w:val="003214D0"/>
    <w:rsid w:val="00336737"/>
    <w:rsid w:val="00340752"/>
    <w:rsid w:val="00343EB5"/>
    <w:rsid w:val="003542AE"/>
    <w:rsid w:val="003578EE"/>
    <w:rsid w:val="00361A5C"/>
    <w:rsid w:val="003724D8"/>
    <w:rsid w:val="00376A5C"/>
    <w:rsid w:val="00377063"/>
    <w:rsid w:val="003A27E3"/>
    <w:rsid w:val="003A62A6"/>
    <w:rsid w:val="003C0ED4"/>
    <w:rsid w:val="003C11EF"/>
    <w:rsid w:val="003E1BAF"/>
    <w:rsid w:val="003E56B8"/>
    <w:rsid w:val="003F13ED"/>
    <w:rsid w:val="003F6901"/>
    <w:rsid w:val="00406775"/>
    <w:rsid w:val="00410DBC"/>
    <w:rsid w:val="0041246C"/>
    <w:rsid w:val="00416800"/>
    <w:rsid w:val="004231BE"/>
    <w:rsid w:val="004352EF"/>
    <w:rsid w:val="00440105"/>
    <w:rsid w:val="00443A30"/>
    <w:rsid w:val="0044638A"/>
    <w:rsid w:val="004467BE"/>
    <w:rsid w:val="00450EC9"/>
    <w:rsid w:val="004733E9"/>
    <w:rsid w:val="00483298"/>
    <w:rsid w:val="0049514A"/>
    <w:rsid w:val="00495744"/>
    <w:rsid w:val="00495984"/>
    <w:rsid w:val="004A4A79"/>
    <w:rsid w:val="004B27AF"/>
    <w:rsid w:val="004B2D8A"/>
    <w:rsid w:val="004C5939"/>
    <w:rsid w:val="004D263F"/>
    <w:rsid w:val="004D66B1"/>
    <w:rsid w:val="004E0463"/>
    <w:rsid w:val="004E1E7C"/>
    <w:rsid w:val="004E2936"/>
    <w:rsid w:val="004F1CAB"/>
    <w:rsid w:val="004F2994"/>
    <w:rsid w:val="004F45F5"/>
    <w:rsid w:val="00502096"/>
    <w:rsid w:val="00502A82"/>
    <w:rsid w:val="00510FE9"/>
    <w:rsid w:val="00520F3B"/>
    <w:rsid w:val="00524C0F"/>
    <w:rsid w:val="005307D7"/>
    <w:rsid w:val="00530AC1"/>
    <w:rsid w:val="005405C6"/>
    <w:rsid w:val="00540A01"/>
    <w:rsid w:val="00542052"/>
    <w:rsid w:val="00545F6A"/>
    <w:rsid w:val="00547B9B"/>
    <w:rsid w:val="00553991"/>
    <w:rsid w:val="00553AEF"/>
    <w:rsid w:val="0056132C"/>
    <w:rsid w:val="00561A52"/>
    <w:rsid w:val="00565492"/>
    <w:rsid w:val="005739B7"/>
    <w:rsid w:val="00580912"/>
    <w:rsid w:val="00590702"/>
    <w:rsid w:val="005911A7"/>
    <w:rsid w:val="0059502E"/>
    <w:rsid w:val="005A3728"/>
    <w:rsid w:val="005A7058"/>
    <w:rsid w:val="005A7345"/>
    <w:rsid w:val="005B120E"/>
    <w:rsid w:val="005B60C6"/>
    <w:rsid w:val="005B76F0"/>
    <w:rsid w:val="005B7E05"/>
    <w:rsid w:val="005C2E21"/>
    <w:rsid w:val="005C34E1"/>
    <w:rsid w:val="005C4B29"/>
    <w:rsid w:val="005D20D2"/>
    <w:rsid w:val="005D3195"/>
    <w:rsid w:val="005D6EFF"/>
    <w:rsid w:val="005E020A"/>
    <w:rsid w:val="005E0E6F"/>
    <w:rsid w:val="005F281F"/>
    <w:rsid w:val="005F5E66"/>
    <w:rsid w:val="006166EF"/>
    <w:rsid w:val="006304CF"/>
    <w:rsid w:val="00635293"/>
    <w:rsid w:val="00640B08"/>
    <w:rsid w:val="0064221A"/>
    <w:rsid w:val="00642C08"/>
    <w:rsid w:val="00643502"/>
    <w:rsid w:val="00653064"/>
    <w:rsid w:val="00654128"/>
    <w:rsid w:val="00655F4E"/>
    <w:rsid w:val="00664ECF"/>
    <w:rsid w:val="0066676F"/>
    <w:rsid w:val="00687AFF"/>
    <w:rsid w:val="00697AF3"/>
    <w:rsid w:val="006A35CC"/>
    <w:rsid w:val="006B6634"/>
    <w:rsid w:val="006E23E6"/>
    <w:rsid w:val="006E2E87"/>
    <w:rsid w:val="006F3FBB"/>
    <w:rsid w:val="0070314C"/>
    <w:rsid w:val="0072094C"/>
    <w:rsid w:val="00720A6C"/>
    <w:rsid w:val="0072685D"/>
    <w:rsid w:val="007269FF"/>
    <w:rsid w:val="00730450"/>
    <w:rsid w:val="00731146"/>
    <w:rsid w:val="007377E4"/>
    <w:rsid w:val="00747807"/>
    <w:rsid w:val="0075341A"/>
    <w:rsid w:val="00753819"/>
    <w:rsid w:val="00757749"/>
    <w:rsid w:val="0076015A"/>
    <w:rsid w:val="007639C9"/>
    <w:rsid w:val="00772AD4"/>
    <w:rsid w:val="00775520"/>
    <w:rsid w:val="00776B43"/>
    <w:rsid w:val="007779E4"/>
    <w:rsid w:val="00782F57"/>
    <w:rsid w:val="00785690"/>
    <w:rsid w:val="00795C77"/>
    <w:rsid w:val="007A2D41"/>
    <w:rsid w:val="007A5F8D"/>
    <w:rsid w:val="007B0055"/>
    <w:rsid w:val="007B5113"/>
    <w:rsid w:val="007C3F68"/>
    <w:rsid w:val="007C5235"/>
    <w:rsid w:val="007E048C"/>
    <w:rsid w:val="007E1021"/>
    <w:rsid w:val="007F4B10"/>
    <w:rsid w:val="008001E0"/>
    <w:rsid w:val="0080191B"/>
    <w:rsid w:val="00803EFD"/>
    <w:rsid w:val="008175DB"/>
    <w:rsid w:val="008224DC"/>
    <w:rsid w:val="00825E77"/>
    <w:rsid w:val="00832467"/>
    <w:rsid w:val="00835E2D"/>
    <w:rsid w:val="008439BC"/>
    <w:rsid w:val="00843C1C"/>
    <w:rsid w:val="00854F12"/>
    <w:rsid w:val="00876721"/>
    <w:rsid w:val="00881126"/>
    <w:rsid w:val="00890F99"/>
    <w:rsid w:val="008A0E7D"/>
    <w:rsid w:val="008B28C6"/>
    <w:rsid w:val="008B2FDE"/>
    <w:rsid w:val="008B6AEE"/>
    <w:rsid w:val="008C02FD"/>
    <w:rsid w:val="008C29F7"/>
    <w:rsid w:val="008D2CE3"/>
    <w:rsid w:val="008E37F3"/>
    <w:rsid w:val="008F2F81"/>
    <w:rsid w:val="009249A5"/>
    <w:rsid w:val="00934946"/>
    <w:rsid w:val="00935720"/>
    <w:rsid w:val="00935FF6"/>
    <w:rsid w:val="009414AD"/>
    <w:rsid w:val="00953EEF"/>
    <w:rsid w:val="00963E65"/>
    <w:rsid w:val="009736F1"/>
    <w:rsid w:val="009804BD"/>
    <w:rsid w:val="00980B0C"/>
    <w:rsid w:val="009831D2"/>
    <w:rsid w:val="00993C24"/>
    <w:rsid w:val="00994675"/>
    <w:rsid w:val="00995C14"/>
    <w:rsid w:val="00996105"/>
    <w:rsid w:val="0099654C"/>
    <w:rsid w:val="009973A5"/>
    <w:rsid w:val="009978FA"/>
    <w:rsid w:val="009A4F2F"/>
    <w:rsid w:val="009B0C47"/>
    <w:rsid w:val="009B29A6"/>
    <w:rsid w:val="009B6986"/>
    <w:rsid w:val="009B7A94"/>
    <w:rsid w:val="009C0B0B"/>
    <w:rsid w:val="009C29BA"/>
    <w:rsid w:val="009D2B9C"/>
    <w:rsid w:val="009D4118"/>
    <w:rsid w:val="009D41BC"/>
    <w:rsid w:val="009D6835"/>
    <w:rsid w:val="009E00D0"/>
    <w:rsid w:val="009E306E"/>
    <w:rsid w:val="009E72A0"/>
    <w:rsid w:val="009F1468"/>
    <w:rsid w:val="00A067B1"/>
    <w:rsid w:val="00A11960"/>
    <w:rsid w:val="00A23D10"/>
    <w:rsid w:val="00A24212"/>
    <w:rsid w:val="00A33FE8"/>
    <w:rsid w:val="00A369CF"/>
    <w:rsid w:val="00A41A2E"/>
    <w:rsid w:val="00A44042"/>
    <w:rsid w:val="00A55B09"/>
    <w:rsid w:val="00A63C08"/>
    <w:rsid w:val="00A66EA3"/>
    <w:rsid w:val="00A7776B"/>
    <w:rsid w:val="00A81473"/>
    <w:rsid w:val="00A96907"/>
    <w:rsid w:val="00AB5F31"/>
    <w:rsid w:val="00AC77B7"/>
    <w:rsid w:val="00AD1909"/>
    <w:rsid w:val="00AD3006"/>
    <w:rsid w:val="00AD4965"/>
    <w:rsid w:val="00AD50B7"/>
    <w:rsid w:val="00AD7A25"/>
    <w:rsid w:val="00AE412C"/>
    <w:rsid w:val="00AE690E"/>
    <w:rsid w:val="00AF0686"/>
    <w:rsid w:val="00AF0885"/>
    <w:rsid w:val="00AF161D"/>
    <w:rsid w:val="00AF3ADF"/>
    <w:rsid w:val="00AF62C6"/>
    <w:rsid w:val="00B11708"/>
    <w:rsid w:val="00B32471"/>
    <w:rsid w:val="00B327B5"/>
    <w:rsid w:val="00B344B1"/>
    <w:rsid w:val="00B4148E"/>
    <w:rsid w:val="00B41E7B"/>
    <w:rsid w:val="00B447D9"/>
    <w:rsid w:val="00B448B3"/>
    <w:rsid w:val="00B5694F"/>
    <w:rsid w:val="00B64BCC"/>
    <w:rsid w:val="00B67DEC"/>
    <w:rsid w:val="00B701ED"/>
    <w:rsid w:val="00B757A3"/>
    <w:rsid w:val="00B75CF3"/>
    <w:rsid w:val="00B75DA6"/>
    <w:rsid w:val="00B866C0"/>
    <w:rsid w:val="00B873FB"/>
    <w:rsid w:val="00B90103"/>
    <w:rsid w:val="00BA3175"/>
    <w:rsid w:val="00BA3A92"/>
    <w:rsid w:val="00BB32E9"/>
    <w:rsid w:val="00BB5563"/>
    <w:rsid w:val="00BD02A3"/>
    <w:rsid w:val="00BD6EB5"/>
    <w:rsid w:val="00BF1F7C"/>
    <w:rsid w:val="00C07056"/>
    <w:rsid w:val="00C13227"/>
    <w:rsid w:val="00C147A7"/>
    <w:rsid w:val="00C23C04"/>
    <w:rsid w:val="00C27118"/>
    <w:rsid w:val="00C31CAC"/>
    <w:rsid w:val="00C41FA4"/>
    <w:rsid w:val="00C80420"/>
    <w:rsid w:val="00C82986"/>
    <w:rsid w:val="00C84D17"/>
    <w:rsid w:val="00C8514A"/>
    <w:rsid w:val="00CB6996"/>
    <w:rsid w:val="00CC06C6"/>
    <w:rsid w:val="00CC20E4"/>
    <w:rsid w:val="00CC4008"/>
    <w:rsid w:val="00CE4966"/>
    <w:rsid w:val="00CF7207"/>
    <w:rsid w:val="00D206BA"/>
    <w:rsid w:val="00D2094C"/>
    <w:rsid w:val="00D22CC1"/>
    <w:rsid w:val="00D26080"/>
    <w:rsid w:val="00D31BD5"/>
    <w:rsid w:val="00D330F8"/>
    <w:rsid w:val="00D33191"/>
    <w:rsid w:val="00D433C8"/>
    <w:rsid w:val="00D44388"/>
    <w:rsid w:val="00D51297"/>
    <w:rsid w:val="00D525F9"/>
    <w:rsid w:val="00D5552C"/>
    <w:rsid w:val="00D65EA1"/>
    <w:rsid w:val="00D8388C"/>
    <w:rsid w:val="00D929EA"/>
    <w:rsid w:val="00D9617D"/>
    <w:rsid w:val="00D9723F"/>
    <w:rsid w:val="00DA6138"/>
    <w:rsid w:val="00DB65BD"/>
    <w:rsid w:val="00DD14F7"/>
    <w:rsid w:val="00DD63A3"/>
    <w:rsid w:val="00DD7FDC"/>
    <w:rsid w:val="00DE1BC4"/>
    <w:rsid w:val="00DE1ED8"/>
    <w:rsid w:val="00DE1F9A"/>
    <w:rsid w:val="00DF0EE2"/>
    <w:rsid w:val="00DF25A5"/>
    <w:rsid w:val="00DF281A"/>
    <w:rsid w:val="00DF2D34"/>
    <w:rsid w:val="00DF3A68"/>
    <w:rsid w:val="00DF3FFF"/>
    <w:rsid w:val="00E03661"/>
    <w:rsid w:val="00E049BC"/>
    <w:rsid w:val="00E10469"/>
    <w:rsid w:val="00E110AB"/>
    <w:rsid w:val="00E1235C"/>
    <w:rsid w:val="00E14361"/>
    <w:rsid w:val="00E14510"/>
    <w:rsid w:val="00E21E28"/>
    <w:rsid w:val="00E24699"/>
    <w:rsid w:val="00E2559C"/>
    <w:rsid w:val="00E30EA3"/>
    <w:rsid w:val="00E31E1C"/>
    <w:rsid w:val="00E3206A"/>
    <w:rsid w:val="00E33DB2"/>
    <w:rsid w:val="00E36130"/>
    <w:rsid w:val="00E43B8B"/>
    <w:rsid w:val="00E44F5A"/>
    <w:rsid w:val="00E614AF"/>
    <w:rsid w:val="00E62B23"/>
    <w:rsid w:val="00E65F8E"/>
    <w:rsid w:val="00E70E33"/>
    <w:rsid w:val="00E7152C"/>
    <w:rsid w:val="00E72865"/>
    <w:rsid w:val="00E75AC6"/>
    <w:rsid w:val="00E76857"/>
    <w:rsid w:val="00E77C80"/>
    <w:rsid w:val="00E8153D"/>
    <w:rsid w:val="00E8209E"/>
    <w:rsid w:val="00E85E60"/>
    <w:rsid w:val="00E92E47"/>
    <w:rsid w:val="00E96A74"/>
    <w:rsid w:val="00EA0B2F"/>
    <w:rsid w:val="00EA21E5"/>
    <w:rsid w:val="00EA3EAF"/>
    <w:rsid w:val="00EC6E5A"/>
    <w:rsid w:val="00EC7336"/>
    <w:rsid w:val="00ED05D9"/>
    <w:rsid w:val="00ED0B94"/>
    <w:rsid w:val="00ED221B"/>
    <w:rsid w:val="00ED2B09"/>
    <w:rsid w:val="00EE349C"/>
    <w:rsid w:val="00EE412D"/>
    <w:rsid w:val="00F03F04"/>
    <w:rsid w:val="00F11EEF"/>
    <w:rsid w:val="00F252A2"/>
    <w:rsid w:val="00F264F4"/>
    <w:rsid w:val="00F36911"/>
    <w:rsid w:val="00F37BF0"/>
    <w:rsid w:val="00F557B6"/>
    <w:rsid w:val="00F71CA6"/>
    <w:rsid w:val="00F7256F"/>
    <w:rsid w:val="00F75D48"/>
    <w:rsid w:val="00F86A29"/>
    <w:rsid w:val="00F9079B"/>
    <w:rsid w:val="00F927DC"/>
    <w:rsid w:val="00FA243C"/>
    <w:rsid w:val="00FA334C"/>
    <w:rsid w:val="00FB006D"/>
    <w:rsid w:val="00FD3D22"/>
    <w:rsid w:val="00FD606D"/>
    <w:rsid w:val="00FE093A"/>
    <w:rsid w:val="00FE62EB"/>
    <w:rsid w:val="00FF19B7"/>
    <w:rsid w:val="00FF48DF"/>
    <w:rsid w:val="00FF7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16422"/>
  <w15:chartTrackingRefBased/>
  <w15:docId w15:val="{E832A2E1-0620-5242-85F0-6BF9AF642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3FE8"/>
    <w:rPr>
      <w:color w:val="0563C1" w:themeColor="hyperlink"/>
      <w:u w:val="single"/>
    </w:rPr>
  </w:style>
  <w:style w:type="paragraph" w:styleId="NoSpacing">
    <w:name w:val="No Spacing"/>
    <w:uiPriority w:val="1"/>
    <w:qFormat/>
    <w:rsid w:val="00A33FE8"/>
    <w:rPr>
      <w:rFonts w:ascii="Times New Roman" w:eastAsia="Times New Roman" w:hAnsi="Times New Roman" w:cs="Times New Roman"/>
      <w:lang w:eastAsia="en-GB"/>
    </w:rPr>
  </w:style>
  <w:style w:type="character" w:customStyle="1" w:styleId="apple-converted-space">
    <w:name w:val="apple-converted-space"/>
    <w:basedOn w:val="DefaultParagraphFont"/>
    <w:rsid w:val="00E1235C"/>
  </w:style>
  <w:style w:type="character" w:styleId="UnresolvedMention">
    <w:name w:val="Unresolved Mention"/>
    <w:basedOn w:val="DefaultParagraphFont"/>
    <w:uiPriority w:val="99"/>
    <w:semiHidden/>
    <w:unhideWhenUsed/>
    <w:rsid w:val="00BA3175"/>
    <w:rPr>
      <w:color w:val="605E5C"/>
      <w:shd w:val="clear" w:color="auto" w:fill="E1DFDD"/>
    </w:rPr>
  </w:style>
  <w:style w:type="paragraph" w:styleId="NormalWeb">
    <w:name w:val="Normal (Web)"/>
    <w:basedOn w:val="Normal"/>
    <w:uiPriority w:val="99"/>
    <w:semiHidden/>
    <w:unhideWhenUsed/>
    <w:rsid w:val="00082113"/>
    <w:pPr>
      <w:spacing w:before="100" w:beforeAutospacing="1" w:after="100" w:afterAutospacing="1"/>
    </w:pPr>
    <w:rPr>
      <w:rFonts w:ascii="Times New Roman" w:eastAsia="Times New Roman" w:hAnsi="Times New Roman" w:cs="Times New Roman"/>
      <w:lang w:eastAsia="en-GB"/>
    </w:rPr>
  </w:style>
  <w:style w:type="character" w:customStyle="1" w:styleId="nondv-xref">
    <w:name w:val="nondv-xref"/>
    <w:basedOn w:val="DefaultParagraphFont"/>
    <w:rsid w:val="00033BCD"/>
  </w:style>
  <w:style w:type="character" w:customStyle="1" w:styleId="e24kjd">
    <w:name w:val="e24kjd"/>
    <w:basedOn w:val="DefaultParagraphFont"/>
    <w:rsid w:val="00B447D9"/>
  </w:style>
  <w:style w:type="character" w:styleId="FollowedHyperlink">
    <w:name w:val="FollowedHyperlink"/>
    <w:basedOn w:val="DefaultParagraphFont"/>
    <w:uiPriority w:val="99"/>
    <w:semiHidden/>
    <w:unhideWhenUsed/>
    <w:rsid w:val="007577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464171">
      <w:bodyDiv w:val="1"/>
      <w:marLeft w:val="0"/>
      <w:marRight w:val="0"/>
      <w:marTop w:val="0"/>
      <w:marBottom w:val="0"/>
      <w:divBdr>
        <w:top w:val="none" w:sz="0" w:space="0" w:color="auto"/>
        <w:left w:val="none" w:sz="0" w:space="0" w:color="auto"/>
        <w:bottom w:val="none" w:sz="0" w:space="0" w:color="auto"/>
        <w:right w:val="none" w:sz="0" w:space="0" w:color="auto"/>
      </w:divBdr>
    </w:div>
    <w:div w:id="162282569">
      <w:bodyDiv w:val="1"/>
      <w:marLeft w:val="0"/>
      <w:marRight w:val="0"/>
      <w:marTop w:val="0"/>
      <w:marBottom w:val="0"/>
      <w:divBdr>
        <w:top w:val="none" w:sz="0" w:space="0" w:color="auto"/>
        <w:left w:val="none" w:sz="0" w:space="0" w:color="auto"/>
        <w:bottom w:val="none" w:sz="0" w:space="0" w:color="auto"/>
        <w:right w:val="none" w:sz="0" w:space="0" w:color="auto"/>
      </w:divBdr>
    </w:div>
    <w:div w:id="545796697">
      <w:bodyDiv w:val="1"/>
      <w:marLeft w:val="0"/>
      <w:marRight w:val="0"/>
      <w:marTop w:val="0"/>
      <w:marBottom w:val="0"/>
      <w:divBdr>
        <w:top w:val="none" w:sz="0" w:space="0" w:color="auto"/>
        <w:left w:val="none" w:sz="0" w:space="0" w:color="auto"/>
        <w:bottom w:val="none" w:sz="0" w:space="0" w:color="auto"/>
        <w:right w:val="none" w:sz="0" w:space="0" w:color="auto"/>
      </w:divBdr>
      <w:divsChild>
        <w:div w:id="1959873305">
          <w:marLeft w:val="0"/>
          <w:marRight w:val="0"/>
          <w:marTop w:val="0"/>
          <w:marBottom w:val="0"/>
          <w:divBdr>
            <w:top w:val="none" w:sz="0" w:space="0" w:color="auto"/>
            <w:left w:val="none" w:sz="0" w:space="0" w:color="auto"/>
            <w:bottom w:val="none" w:sz="0" w:space="0" w:color="auto"/>
            <w:right w:val="none" w:sz="0" w:space="0" w:color="auto"/>
          </w:divBdr>
          <w:divsChild>
            <w:div w:id="473371168">
              <w:marLeft w:val="0"/>
              <w:marRight w:val="0"/>
              <w:marTop w:val="0"/>
              <w:marBottom w:val="0"/>
              <w:divBdr>
                <w:top w:val="none" w:sz="0" w:space="0" w:color="auto"/>
                <w:left w:val="none" w:sz="0" w:space="0" w:color="auto"/>
                <w:bottom w:val="none" w:sz="0" w:space="0" w:color="auto"/>
                <w:right w:val="none" w:sz="0" w:space="0" w:color="auto"/>
              </w:divBdr>
              <w:divsChild>
                <w:div w:id="1915820775">
                  <w:marLeft w:val="0"/>
                  <w:marRight w:val="0"/>
                  <w:marTop w:val="0"/>
                  <w:marBottom w:val="0"/>
                  <w:divBdr>
                    <w:top w:val="none" w:sz="0" w:space="0" w:color="auto"/>
                    <w:left w:val="none" w:sz="0" w:space="0" w:color="auto"/>
                    <w:bottom w:val="none" w:sz="0" w:space="0" w:color="auto"/>
                    <w:right w:val="none" w:sz="0" w:space="0" w:color="auto"/>
                  </w:divBdr>
                  <w:divsChild>
                    <w:div w:id="184381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675178">
      <w:bodyDiv w:val="1"/>
      <w:marLeft w:val="0"/>
      <w:marRight w:val="0"/>
      <w:marTop w:val="0"/>
      <w:marBottom w:val="0"/>
      <w:divBdr>
        <w:top w:val="none" w:sz="0" w:space="0" w:color="auto"/>
        <w:left w:val="none" w:sz="0" w:space="0" w:color="auto"/>
        <w:bottom w:val="none" w:sz="0" w:space="0" w:color="auto"/>
        <w:right w:val="none" w:sz="0" w:space="0" w:color="auto"/>
      </w:divBdr>
    </w:div>
    <w:div w:id="801272010">
      <w:bodyDiv w:val="1"/>
      <w:marLeft w:val="0"/>
      <w:marRight w:val="0"/>
      <w:marTop w:val="0"/>
      <w:marBottom w:val="0"/>
      <w:divBdr>
        <w:top w:val="none" w:sz="0" w:space="0" w:color="auto"/>
        <w:left w:val="none" w:sz="0" w:space="0" w:color="auto"/>
        <w:bottom w:val="none" w:sz="0" w:space="0" w:color="auto"/>
        <w:right w:val="none" w:sz="0" w:space="0" w:color="auto"/>
      </w:divBdr>
      <w:divsChild>
        <w:div w:id="1683506842">
          <w:marLeft w:val="144"/>
          <w:marRight w:val="0"/>
          <w:marTop w:val="240"/>
          <w:marBottom w:val="40"/>
          <w:divBdr>
            <w:top w:val="none" w:sz="0" w:space="0" w:color="auto"/>
            <w:left w:val="none" w:sz="0" w:space="0" w:color="auto"/>
            <w:bottom w:val="none" w:sz="0" w:space="0" w:color="auto"/>
            <w:right w:val="none" w:sz="0" w:space="0" w:color="auto"/>
          </w:divBdr>
        </w:div>
      </w:divsChild>
    </w:div>
    <w:div w:id="1155688048">
      <w:bodyDiv w:val="1"/>
      <w:marLeft w:val="0"/>
      <w:marRight w:val="0"/>
      <w:marTop w:val="0"/>
      <w:marBottom w:val="0"/>
      <w:divBdr>
        <w:top w:val="none" w:sz="0" w:space="0" w:color="auto"/>
        <w:left w:val="none" w:sz="0" w:space="0" w:color="auto"/>
        <w:bottom w:val="none" w:sz="0" w:space="0" w:color="auto"/>
        <w:right w:val="none" w:sz="0" w:space="0" w:color="auto"/>
      </w:divBdr>
    </w:div>
    <w:div w:id="1642422594">
      <w:bodyDiv w:val="1"/>
      <w:marLeft w:val="0"/>
      <w:marRight w:val="0"/>
      <w:marTop w:val="0"/>
      <w:marBottom w:val="0"/>
      <w:divBdr>
        <w:top w:val="none" w:sz="0" w:space="0" w:color="auto"/>
        <w:left w:val="none" w:sz="0" w:space="0" w:color="auto"/>
        <w:bottom w:val="none" w:sz="0" w:space="0" w:color="auto"/>
        <w:right w:val="none" w:sz="0" w:space="0" w:color="auto"/>
      </w:divBdr>
    </w:div>
    <w:div w:id="1711488848">
      <w:bodyDiv w:val="1"/>
      <w:marLeft w:val="0"/>
      <w:marRight w:val="0"/>
      <w:marTop w:val="0"/>
      <w:marBottom w:val="0"/>
      <w:divBdr>
        <w:top w:val="none" w:sz="0" w:space="0" w:color="auto"/>
        <w:left w:val="none" w:sz="0" w:space="0" w:color="auto"/>
        <w:bottom w:val="none" w:sz="0" w:space="0" w:color="auto"/>
        <w:right w:val="none" w:sz="0" w:space="0" w:color="auto"/>
      </w:divBdr>
    </w:div>
    <w:div w:id="1989821020">
      <w:bodyDiv w:val="1"/>
      <w:marLeft w:val="0"/>
      <w:marRight w:val="0"/>
      <w:marTop w:val="0"/>
      <w:marBottom w:val="0"/>
      <w:divBdr>
        <w:top w:val="none" w:sz="0" w:space="0" w:color="auto"/>
        <w:left w:val="none" w:sz="0" w:space="0" w:color="auto"/>
        <w:bottom w:val="none" w:sz="0" w:space="0" w:color="auto"/>
        <w:right w:val="none" w:sz="0" w:space="0" w:color="auto"/>
      </w:divBdr>
      <w:divsChild>
        <w:div w:id="1905218575">
          <w:marLeft w:val="0"/>
          <w:marRight w:val="0"/>
          <w:marTop w:val="0"/>
          <w:marBottom w:val="0"/>
          <w:divBdr>
            <w:top w:val="none" w:sz="0" w:space="0" w:color="auto"/>
            <w:left w:val="none" w:sz="0" w:space="0" w:color="auto"/>
            <w:bottom w:val="none" w:sz="0" w:space="0" w:color="auto"/>
            <w:right w:val="none" w:sz="0" w:space="0" w:color="auto"/>
          </w:divBdr>
          <w:divsChild>
            <w:div w:id="93933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95853">
      <w:bodyDiv w:val="1"/>
      <w:marLeft w:val="0"/>
      <w:marRight w:val="0"/>
      <w:marTop w:val="0"/>
      <w:marBottom w:val="0"/>
      <w:divBdr>
        <w:top w:val="none" w:sz="0" w:space="0" w:color="auto"/>
        <w:left w:val="none" w:sz="0" w:space="0" w:color="auto"/>
        <w:bottom w:val="none" w:sz="0" w:space="0" w:color="auto"/>
        <w:right w:val="none" w:sz="0" w:space="0" w:color="auto"/>
      </w:divBdr>
    </w:div>
    <w:div w:id="210182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eople" TargetMode="External"/><Relationship Id="rId13" Type="http://schemas.openxmlformats.org/officeDocument/2006/relationships/hyperlink" Target="https://www.collinsdictionary.com/dictionary/english/learner" TargetMode="External"/><Relationship Id="rId18" Type="http://schemas.openxmlformats.org/officeDocument/2006/relationships/hyperlink" Target="https://www.jrf.org.uk/sites/default/files/jrf/migrated/files/2123.pdf" TargetMode="External"/><Relationship Id="rId3" Type="http://schemas.openxmlformats.org/officeDocument/2006/relationships/styles" Target="styles.xml"/><Relationship Id="rId21" Type="http://schemas.openxmlformats.org/officeDocument/2006/relationships/hyperlink" Target="https://www.oxfordlearnersdictionaries.com/definition/english/poverty?q=poverty" TargetMode="External"/><Relationship Id="rId7" Type="http://schemas.openxmlformats.org/officeDocument/2006/relationships/hyperlink" Target="https://dictionary.cambridge.org/dictionary/english/treat" TargetMode="External"/><Relationship Id="rId12" Type="http://schemas.openxmlformats.org/officeDocument/2006/relationships/hyperlink" Target="https://dictionary.cambridge.org/dictionary/english/discrimination" TargetMode="External"/><Relationship Id="rId17" Type="http://schemas.openxmlformats.org/officeDocument/2006/relationships/hyperlink" Target="https://www.habitatforhumanity.org.uk/blog/2018/09/relative-absolute-poverty/" TargetMode="External"/><Relationship Id="rId2" Type="http://schemas.openxmlformats.org/officeDocument/2006/relationships/numbering" Target="numbering.xml"/><Relationship Id="rId16" Type="http://schemas.openxmlformats.org/officeDocument/2006/relationships/hyperlink" Target="https://www.campaignforeducation.org/en/what-we-do/campaigns/transformative-education/girls-education/gender-discrimination-in-education/" TargetMode="External"/><Relationship Id="rId20" Type="http://schemas.openxmlformats.org/officeDocument/2006/relationships/hyperlink" Target="https://www.mentallyhealthyschools.org.uk/risks-and-protective-factors/vulnerable-children/discrimination/" TargetMode="External"/><Relationship Id="rId1" Type="http://schemas.openxmlformats.org/officeDocument/2006/relationships/customXml" Target="../customXml/item1.xml"/><Relationship Id="rId6" Type="http://schemas.openxmlformats.org/officeDocument/2006/relationships/hyperlink" Target="https://dictionary.cambridge.org/dictionary/english/especially" TargetMode="External"/><Relationship Id="rId11" Type="http://schemas.openxmlformats.org/officeDocument/2006/relationships/hyperlink" Target="https://www.anti-bullyingalliance.org.uk/tools-information/all-about-bullying/groups-more-likely-experience-bullying/race-and-faith-1" TargetMode="External"/><Relationship Id="rId5" Type="http://schemas.openxmlformats.org/officeDocument/2006/relationships/webSettings" Target="webSettings.xml"/><Relationship Id="rId15" Type="http://schemas.openxmlformats.org/officeDocument/2006/relationships/hyperlink" Target="https://www.equalityhumanrights.com/en/advice-and-guidance/disability-discrimination" TargetMode="External"/><Relationship Id="rId23" Type="http://schemas.openxmlformats.org/officeDocument/2006/relationships/theme" Target="theme/theme1.xml"/><Relationship Id="rId10" Type="http://schemas.openxmlformats.org/officeDocument/2006/relationships/hyperlink" Target="https://dictionary.cambridge.org/dictionary/english/sexuality" TargetMode="External"/><Relationship Id="rId19" Type="http://schemas.openxmlformats.org/officeDocument/2006/relationships/hyperlink" Target="https://www.mirror.co.uk/news/real-life-stories/inside-world-gypsy-girls-leave-11133880" TargetMode="External"/><Relationship Id="rId4" Type="http://schemas.openxmlformats.org/officeDocument/2006/relationships/settings" Target="settings.xml"/><Relationship Id="rId9" Type="http://schemas.openxmlformats.org/officeDocument/2006/relationships/hyperlink" Target="https://dictionary.cambridge.org/dictionary/english/their" TargetMode="External"/><Relationship Id="rId14" Type="http://schemas.openxmlformats.org/officeDocument/2006/relationships/hyperlink" Target="https://www.dictionary.com/browse/social-clas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B46065-3B2E-B84C-BE29-AD0CB9FC6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5</Pages>
  <Words>2510</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Fish (1900833)</dc:creator>
  <cp:keywords/>
  <dc:description/>
  <cp:lastModifiedBy>Imogen Fish (1900833)</cp:lastModifiedBy>
  <cp:revision>497</cp:revision>
  <dcterms:created xsi:type="dcterms:W3CDTF">2020-02-13T12:08:00Z</dcterms:created>
  <dcterms:modified xsi:type="dcterms:W3CDTF">2020-02-23T14:33:00Z</dcterms:modified>
</cp:coreProperties>
</file>