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398E2B" w14:textId="6D075F45" w:rsidR="6F08D51A" w:rsidRDefault="6F08D51A" w:rsidP="61CB5EE0">
      <w:pPr>
        <w:ind w:left="-20" w:right="-20"/>
        <w:rPr>
          <w:rFonts w:ascii="Calibri Light" w:eastAsia="Calibri Light" w:hAnsi="Calibri Light" w:cs="Calibri Light"/>
          <w:color w:val="000000" w:themeColor="text1"/>
          <w:sz w:val="44"/>
          <w:szCs w:val="44"/>
        </w:rPr>
      </w:pPr>
      <w:r w:rsidRPr="61CB5EE0">
        <w:rPr>
          <w:rFonts w:ascii="Calibri Light" w:eastAsia="Calibri Light" w:hAnsi="Calibri Light" w:cs="Calibri Light"/>
          <w:color w:val="000000" w:themeColor="text1"/>
          <w:sz w:val="44"/>
          <w:szCs w:val="44"/>
        </w:rPr>
        <w:t xml:space="preserve">BA Education Studies: </w:t>
      </w:r>
      <w:r w:rsidR="71CFB05B" w:rsidRPr="61CB5EE0">
        <w:rPr>
          <w:rFonts w:ascii="Calibri Light" w:eastAsia="Calibri Light" w:hAnsi="Calibri Light" w:cs="Calibri Light"/>
          <w:color w:val="000000" w:themeColor="text1"/>
          <w:sz w:val="44"/>
          <w:szCs w:val="44"/>
        </w:rPr>
        <w:t>Primary,</w:t>
      </w:r>
      <w:r w:rsidRPr="61CB5EE0">
        <w:rPr>
          <w:rFonts w:ascii="Calibri Light" w:eastAsia="Calibri Light" w:hAnsi="Calibri Light" w:cs="Calibri Light"/>
          <w:color w:val="000000" w:themeColor="text1"/>
          <w:sz w:val="44"/>
          <w:szCs w:val="44"/>
        </w:rPr>
        <w:t xml:space="preserve"> Level 5: Becoming a Primary Educator </w:t>
      </w:r>
    </w:p>
    <w:p w14:paraId="21B30BB8" w14:textId="2429E6CF" w:rsidR="6F08D51A" w:rsidRDefault="6F08D51A" w:rsidP="61CB5EE0">
      <w:pPr>
        <w:ind w:left="-20" w:right="-20"/>
        <w:rPr>
          <w:rFonts w:ascii="Calibri Light" w:eastAsia="Calibri Light" w:hAnsi="Calibri Light" w:cs="Calibri Light"/>
          <w:color w:val="000000" w:themeColor="text1"/>
          <w:sz w:val="44"/>
          <w:szCs w:val="44"/>
        </w:rPr>
      </w:pPr>
      <w:r w:rsidRPr="61CB5EE0">
        <w:rPr>
          <w:rFonts w:ascii="Calibri Light" w:eastAsia="Calibri Light" w:hAnsi="Calibri Light" w:cs="Calibri Light"/>
          <w:color w:val="000000" w:themeColor="text1"/>
          <w:sz w:val="44"/>
          <w:szCs w:val="44"/>
        </w:rPr>
        <w:t>ECES5019</w:t>
      </w:r>
    </w:p>
    <w:p w14:paraId="743AB040" w14:textId="7F58F00D" w:rsidR="61CB5EE0" w:rsidRDefault="61CB5EE0" w:rsidP="61CB5EE0"/>
    <w:p w14:paraId="79598FA1" w14:textId="633F4C78" w:rsidR="6BF66044" w:rsidRDefault="006F197C" w:rsidP="61CB5EE0">
      <w:hyperlink r:id="rId4" w:history="1">
        <w:r w:rsidRPr="006F197C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eastAsia="en-GB"/>
          </w:rPr>
          <w:t>Meeting in General-20240304_112652 am-Meeting Recording.mp4</w:t>
        </w:r>
      </w:hyperlink>
    </w:p>
    <w:p w14:paraId="72DDE8D6" w14:textId="34BCBA4C" w:rsidR="61CB5EE0" w:rsidRDefault="61CB5EE0" w:rsidP="61CB5EE0"/>
    <w:p w14:paraId="106880BB" w14:textId="49E90042" w:rsidR="06FB0605" w:rsidRDefault="06FB0605" w:rsidP="61CB5EE0">
      <w:pPr>
        <w:pStyle w:val="Heading1"/>
        <w:spacing w:before="0" w:line="360" w:lineRule="auto"/>
        <w:ind w:left="-20" w:right="-20"/>
      </w:pPr>
      <w:r w:rsidRPr="61CB5EE0">
        <w:rPr>
          <w:rFonts w:ascii="Times New Roman" w:eastAsia="Times New Roman" w:hAnsi="Times New Roman" w:cs="Times New Roman"/>
          <w:sz w:val="36"/>
          <w:szCs w:val="36"/>
        </w:rPr>
        <w:t>Reference list</w:t>
      </w:r>
    </w:p>
    <w:p w14:paraId="193AA018" w14:textId="2A559E80" w:rsidR="06FB0605" w:rsidRDefault="06FB0605" w:rsidP="61CB5EE0">
      <w:pPr>
        <w:spacing w:line="360" w:lineRule="auto"/>
        <w:ind w:left="-20" w:right="-20"/>
      </w:pPr>
      <w:proofErr w:type="spellStart"/>
      <w:r w:rsidRPr="61CB5EE0">
        <w:rPr>
          <w:rFonts w:ascii="Times New Roman" w:eastAsia="Times New Roman" w:hAnsi="Times New Roman" w:cs="Times New Roman"/>
          <w:sz w:val="24"/>
          <w:szCs w:val="24"/>
        </w:rPr>
        <w:t>Avilés</w:t>
      </w:r>
      <w:proofErr w:type="spellEnd"/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, N. and García, J. (2013). </w:t>
      </w:r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>The Value of Cooperative Learning in Science for English Language Learners</w:t>
      </w: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. [online] IDRA. Available at: </w:t>
      </w:r>
      <w:hyperlink r:id="rId5" w:anchor=":~:text=When%20used%20correctly%2C%20cooperative%20learning">
        <w:r w:rsidRPr="61CB5EE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https://www.idra.org/resource-center/the-value-of-cooperative-learning/#:~:text=When%20used%20correctly%2C%20cooperative%20learning</w:t>
        </w:r>
      </w:hyperlink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 [Accessed 1 Mar. 2024].</w:t>
      </w:r>
    </w:p>
    <w:p w14:paraId="61EE2805" w14:textId="4246DC98" w:rsidR="06FB0605" w:rsidRDefault="06FB0605" w:rsidP="61CB5EE0">
      <w:pPr>
        <w:spacing w:line="360" w:lineRule="auto"/>
        <w:ind w:left="-20" w:right="-20"/>
      </w:pPr>
      <w:proofErr w:type="spellStart"/>
      <w:r w:rsidRPr="61CB5EE0">
        <w:rPr>
          <w:rFonts w:ascii="Times New Roman" w:eastAsia="Times New Roman" w:hAnsi="Times New Roman" w:cs="Times New Roman"/>
          <w:sz w:val="24"/>
          <w:szCs w:val="24"/>
        </w:rPr>
        <w:t>Brinker</w:t>
      </w:r>
      <w:proofErr w:type="spellEnd"/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, A. (2013). </w:t>
      </w:r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>Northwest Missouri State University</w:t>
      </w: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. [online] </w:t>
      </w:r>
      <w:hyperlink>
        <w:r w:rsidRPr="61CB5EE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www.nwmissouri.edu</w:t>
        </w:r>
      </w:hyperlink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6">
        <w:r w:rsidRPr="61CB5EE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https://www.nwmissouri.edu/library/researchpapers/2013/Brinker</w:t>
        </w:r>
      </w:hyperlink>
      <w:r w:rsidRPr="61CB5EE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50B2A286" w14:textId="3ED7A236" w:rsidR="06FB0605" w:rsidRDefault="06FB0605" w:rsidP="61CB5EE0">
      <w:pPr>
        <w:spacing w:line="360" w:lineRule="auto"/>
        <w:ind w:left="-20" w:right="-20"/>
      </w:pP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Child Development Corporation (2023). </w:t>
      </w:r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>Story Mapping</w:t>
      </w: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. [online] Kid Sense Child Development. Available at: </w:t>
      </w:r>
      <w:hyperlink r:id="rId7" w:anchor=":~:text=Why%20is%20story%20mapping%20important">
        <w:r w:rsidRPr="61CB5EE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https://childdevelopment.com.au/areas-of-concern/writing/story-mapping/#:~:text=Why%20is%20story%20mapping%20important</w:t>
        </w:r>
      </w:hyperlink>
      <w:r w:rsidRPr="61CB5EE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0177D45E" w14:textId="1CDEBA5F" w:rsidR="06FB0605" w:rsidRDefault="06FB0605" w:rsidP="61CB5EE0">
      <w:pPr>
        <w:spacing w:line="360" w:lineRule="auto"/>
        <w:ind w:left="-20" w:right="-20"/>
      </w:pP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Education Endowment Foundation (2021). </w:t>
      </w:r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>Improving Literacy in Key Stage 2</w:t>
      </w: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. [online] EEF. Available at: </w:t>
      </w:r>
      <w:hyperlink r:id="rId8">
        <w:r w:rsidRPr="61CB5EE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https://educationendowmentfoundation.org.uk/education-evidence/guidance-reports/literacy-ks2</w:t>
        </w:r>
      </w:hyperlink>
      <w:r w:rsidRPr="61CB5EE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24FE27E0" w14:textId="6272E906" w:rsidR="06FB0605" w:rsidRDefault="06FB0605" w:rsidP="61CB5EE0">
      <w:pPr>
        <w:spacing w:line="360" w:lineRule="auto"/>
        <w:ind w:left="-20" w:right="-20"/>
      </w:pP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Education.gov (2023). </w:t>
      </w:r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>Literacy across Learning Principles and Practice</w:t>
      </w:r>
      <w:r w:rsidRPr="61CB5EE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4F9BC8D4" w14:textId="37D8CB95" w:rsidR="06FB0605" w:rsidRDefault="06FB0605" w:rsidP="61CB5EE0">
      <w:pPr>
        <w:spacing w:line="360" w:lineRule="auto"/>
        <w:ind w:left="-20" w:right="-20"/>
      </w:pP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Gustavus </w:t>
      </w:r>
      <w:proofErr w:type="spellStart"/>
      <w:r w:rsidRPr="61CB5EE0">
        <w:rPr>
          <w:rFonts w:ascii="Times New Roman" w:eastAsia="Times New Roman" w:hAnsi="Times New Roman" w:cs="Times New Roman"/>
          <w:sz w:val="24"/>
          <w:szCs w:val="24"/>
        </w:rPr>
        <w:t>Adolphus</w:t>
      </w:r>
      <w:proofErr w:type="spellEnd"/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 College (2023). </w:t>
      </w:r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>Why Study Literature | Academics</w:t>
      </w: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. [online] gustavus.edu. Available at: </w:t>
      </w:r>
      <w:hyperlink r:id="rId9" w:anchor=":~:text=Studying%20literature%20can%20help%20us">
        <w:r w:rsidRPr="61CB5EE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https://gustavus.edu/academics/departments/english/whystudyliterature.php#:~:text=Studying%20literature%20can%20help%20us</w:t>
        </w:r>
      </w:hyperlink>
      <w:r w:rsidRPr="61CB5EE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0F2C883A" w14:textId="60192191" w:rsidR="06FB0605" w:rsidRDefault="06FB0605" w:rsidP="61CB5EE0">
      <w:pPr>
        <w:spacing w:line="360" w:lineRule="auto"/>
        <w:ind w:left="-20" w:right="-20"/>
      </w:pP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Hampshire Safeguarding Children Partnership (2010). </w:t>
      </w:r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>1.6 A Child-centred Approach to Safeguarding | Hampshire, Isle of Wight, Portsmouth and Southampton</w:t>
      </w: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. [online] </w:t>
      </w:r>
      <w:r w:rsidRPr="61CB5EE0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Hipsprocedures.org.uk. Available at: </w:t>
      </w:r>
      <w:hyperlink r:id="rId10">
        <w:r w:rsidRPr="61CB5EE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https://hipsprocedures.org.uk/ykyyhy/assessing-need-and-providing-help/a-child-centred-approach-to-safeguarding</w:t>
        </w:r>
      </w:hyperlink>
      <w:r w:rsidRPr="61CB5EE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42F19FEA" w14:textId="592C51C5" w:rsidR="06FB0605" w:rsidRDefault="06FB0605" w:rsidP="61CB5EE0">
      <w:pPr>
        <w:spacing w:line="360" w:lineRule="auto"/>
        <w:ind w:left="-20" w:right="-20"/>
      </w:pP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Little by Little (2023). </w:t>
      </w:r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>Importance of Early Literacy for Ages 0 - 5</w:t>
      </w: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. [online] Little by Little Readers. Available at: </w:t>
      </w:r>
      <w:hyperlink r:id="rId11" w:anchor=":~:text=The%20Importance%20Of%20Early%20Literacy">
        <w:r w:rsidRPr="61CB5EE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https://lblreaders.org/why-early-literacy-matters/#:~:text=The%20Importance%20Of%20Early%20Literacy</w:t>
        </w:r>
      </w:hyperlink>
      <w:r w:rsidRPr="61CB5EE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6B9E3225" w14:textId="0C72B03E" w:rsidR="06FB0605" w:rsidRDefault="06FB0605" w:rsidP="61CB5EE0">
      <w:pPr>
        <w:spacing w:line="360" w:lineRule="auto"/>
        <w:ind w:left="-20" w:right="-20"/>
      </w:pPr>
      <w:proofErr w:type="spellStart"/>
      <w:r w:rsidRPr="61CB5EE0">
        <w:rPr>
          <w:rFonts w:ascii="Times New Roman" w:eastAsia="Times New Roman" w:hAnsi="Times New Roman" w:cs="Times New Roman"/>
          <w:sz w:val="24"/>
          <w:szCs w:val="24"/>
        </w:rPr>
        <w:t>Mcleod</w:t>
      </w:r>
      <w:proofErr w:type="spellEnd"/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, S. (2022). </w:t>
      </w:r>
      <w:proofErr w:type="spellStart"/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>Vygotsky’s</w:t>
      </w:r>
      <w:proofErr w:type="spellEnd"/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Sociocultural Theory of Cognitive Development</w:t>
      </w: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. [online] SimplyPsychology. Available at: </w:t>
      </w:r>
      <w:hyperlink r:id="rId12" w:anchor="More-Knowledgeable-Other">
        <w:r w:rsidRPr="61CB5EE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https://www.simplypsychology.org/vygotsky.html#More-Knowledgeable-Other</w:t>
        </w:r>
      </w:hyperlink>
      <w:r w:rsidRPr="61CB5EE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53A88963" w14:textId="522BB868" w:rsidR="06FB0605" w:rsidRDefault="06FB0605" w:rsidP="61CB5EE0">
      <w:pPr>
        <w:spacing w:line="360" w:lineRule="auto"/>
        <w:ind w:left="-20" w:right="-20"/>
      </w:pPr>
      <w:proofErr w:type="spellStart"/>
      <w:r w:rsidRPr="61CB5EE0">
        <w:rPr>
          <w:rFonts w:ascii="Times New Roman" w:eastAsia="Times New Roman" w:hAnsi="Times New Roman" w:cs="Times New Roman"/>
          <w:sz w:val="24"/>
          <w:szCs w:val="24"/>
        </w:rPr>
        <w:t>Mcleod</w:t>
      </w:r>
      <w:proofErr w:type="spellEnd"/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, S. (2023). </w:t>
      </w:r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>Constructivism as a Theory for Teaching and Learning</w:t>
      </w: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. [online] Simply Psychology. Available at: </w:t>
      </w:r>
      <w:hyperlink r:id="rId13">
        <w:r w:rsidRPr="61CB5EE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https://www.simplypsychology.org/constructivism.html</w:t>
        </w:r>
      </w:hyperlink>
      <w:r w:rsidRPr="61CB5EE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721002F5" w14:textId="3A20121C" w:rsidR="06FB0605" w:rsidRDefault="06FB0605" w:rsidP="61CB5EE0">
      <w:pPr>
        <w:spacing w:line="360" w:lineRule="auto"/>
        <w:ind w:left="-20" w:right="-20"/>
      </w:pPr>
      <w:proofErr w:type="spellStart"/>
      <w:r w:rsidRPr="61CB5EE0">
        <w:rPr>
          <w:rFonts w:ascii="Times New Roman" w:eastAsia="Times New Roman" w:hAnsi="Times New Roman" w:cs="Times New Roman"/>
          <w:sz w:val="24"/>
          <w:szCs w:val="24"/>
        </w:rPr>
        <w:t>Mcleod</w:t>
      </w:r>
      <w:proofErr w:type="spellEnd"/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, S. (2024a). </w:t>
      </w:r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>Constructivism as a Theory for Teaching and Learning</w:t>
      </w: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. [online] Simply Psychology. Available at: </w:t>
      </w:r>
      <w:hyperlink r:id="rId14">
        <w:r w:rsidRPr="61CB5EE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https://www.simplypsychology.org/constructivism.html</w:t>
        </w:r>
      </w:hyperlink>
      <w:r w:rsidRPr="61CB5EE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573D619A" w14:textId="2C736F17" w:rsidR="06FB0605" w:rsidRDefault="06FB0605" w:rsidP="61CB5EE0">
      <w:pPr>
        <w:spacing w:line="360" w:lineRule="auto"/>
        <w:ind w:left="-20" w:right="-20"/>
      </w:pPr>
      <w:proofErr w:type="spellStart"/>
      <w:r w:rsidRPr="61CB5EE0">
        <w:rPr>
          <w:rFonts w:ascii="Times New Roman" w:eastAsia="Times New Roman" w:hAnsi="Times New Roman" w:cs="Times New Roman"/>
          <w:sz w:val="24"/>
          <w:szCs w:val="24"/>
        </w:rPr>
        <w:t>Mcleod</w:t>
      </w:r>
      <w:proofErr w:type="spellEnd"/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, S. (2024b). </w:t>
      </w:r>
      <w:proofErr w:type="spellStart"/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>Vygotsky’s</w:t>
      </w:r>
      <w:proofErr w:type="spellEnd"/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Sociocultural Theory of Cognitive Development</w:t>
      </w: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. [online] Simply Psychology. Available at: </w:t>
      </w:r>
      <w:hyperlink r:id="rId15" w:anchor=":~:text=The%20interactions%20with%20more%20knowledgeable">
        <w:r w:rsidRPr="61CB5EE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https://www.simplypsychology.org/vygotsky.html#:~:text=The%20interactions%20with%20more%20knowledgeable</w:t>
        </w:r>
      </w:hyperlink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 [Accessed 3 Mar. 2024].</w:t>
      </w:r>
    </w:p>
    <w:p w14:paraId="5874052E" w14:textId="396EF590" w:rsidR="06FB0605" w:rsidRDefault="06FB0605" w:rsidP="61CB5EE0">
      <w:pPr>
        <w:spacing w:line="360" w:lineRule="auto"/>
        <w:ind w:left="-20" w:right="-20"/>
      </w:pP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National Literacy Trust (2020). </w:t>
      </w:r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>Reading to children is so powerful, so simple and yet so misunderstood</w:t>
      </w: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. [online] National Literacy Trust. Available at: </w:t>
      </w:r>
      <w:hyperlink r:id="rId16" w:anchor=":~:text=It%20has%20astonishing%20benefits%20for">
        <w:r w:rsidRPr="61CB5EE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https://literacytrust.org.uk/blog/reading-children-so-powerful-so-simple-and-yet-so-misunderstood/#:~:text=It%20has%20astonishing%20benefits%20for</w:t>
        </w:r>
      </w:hyperlink>
      <w:r w:rsidRPr="61CB5EE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3FBD67EC" w14:textId="0F4EE4CD" w:rsidR="06FB0605" w:rsidRDefault="06FB0605" w:rsidP="61CB5EE0">
      <w:pPr>
        <w:spacing w:line="360" w:lineRule="auto"/>
        <w:ind w:left="-20" w:right="-20"/>
      </w:pP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Penn State University (2017). </w:t>
      </w:r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>Benefits of Cooperative Learning</w:t>
      </w: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. [online] pennstatelearning.psu.edu. Available at: </w:t>
      </w:r>
      <w:hyperlink r:id="rId17">
        <w:r w:rsidRPr="61CB5EE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https://pennstatelearning.psu.edu/istudy_tutorials/cooperativelearning/cooperativelearning6.html</w:t>
        </w:r>
      </w:hyperlink>
      <w:r w:rsidRPr="61CB5EE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3E0C4407" w14:textId="556BE455" w:rsidR="06FB0605" w:rsidRDefault="06FB0605" w:rsidP="61CB5EE0">
      <w:pPr>
        <w:spacing w:line="360" w:lineRule="auto"/>
        <w:ind w:left="-20" w:right="-20"/>
      </w:pP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Quigley, A. (2022). </w:t>
      </w:r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>Leading Literacy… And Purposeful Professional Development</w:t>
      </w: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hyperlink r:id="rId18">
        <w:r w:rsidRPr="61CB5EE0">
          <w:rPr>
            <w:rStyle w:val="Hyperlink"/>
            <w:rFonts w:ascii="Times New Roman" w:eastAsia="Times New Roman" w:hAnsi="Times New Roman" w:cs="Times New Roman"/>
            <w:i/>
            <w:iCs/>
            <w:sz w:val="24"/>
            <w:szCs w:val="24"/>
          </w:rPr>
          <w:t>https://www.theconfidentteacher.com/2022/05/leading-literacy-and-purposeful-professional-development/</w:t>
        </w:r>
      </w:hyperlink>
      <w:r w:rsidRPr="61CB5EE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1E436F53" w14:textId="67AE1F7F" w:rsidR="06FB0605" w:rsidRDefault="06FB0605" w:rsidP="61CB5EE0">
      <w:pPr>
        <w:spacing w:line="360" w:lineRule="auto"/>
        <w:ind w:left="-20" w:right="-20"/>
      </w:pP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Raising Children Network (2018). </w:t>
      </w:r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>Developing Literacy</w:t>
      </w: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. [online] Raising Children Network. Available at: </w:t>
      </w:r>
      <w:hyperlink r:id="rId19">
        <w:r w:rsidRPr="61CB5EE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https://raisingchildren.net.au/preschoolers/play-learning/literacy-reading-stories/developing-literacy</w:t>
        </w:r>
      </w:hyperlink>
      <w:r w:rsidRPr="61CB5EE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5916203C" w14:textId="1D36B172" w:rsidR="06FB0605" w:rsidRDefault="06FB0605" w:rsidP="61CB5EE0">
      <w:pPr>
        <w:spacing w:line="360" w:lineRule="auto"/>
        <w:ind w:left="-20" w:right="-20"/>
      </w:pPr>
      <w:proofErr w:type="spellStart"/>
      <w:r w:rsidRPr="61CB5EE0">
        <w:rPr>
          <w:rFonts w:ascii="Times New Roman" w:eastAsia="Times New Roman" w:hAnsi="Times New Roman" w:cs="Times New Roman"/>
          <w:sz w:val="24"/>
          <w:szCs w:val="24"/>
        </w:rPr>
        <w:lastRenderedPageBreak/>
        <w:t>teacheracademy</w:t>
      </w:r>
      <w:proofErr w:type="spellEnd"/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 (2021). </w:t>
      </w:r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>how-to-improve-lessons</w:t>
      </w: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hyperlink r:id="rId20">
        <w:r w:rsidRPr="61CB5EE0">
          <w:rPr>
            <w:rStyle w:val="Hyperlink"/>
            <w:rFonts w:ascii="Times New Roman" w:eastAsia="Times New Roman" w:hAnsi="Times New Roman" w:cs="Times New Roman"/>
            <w:i/>
            <w:iCs/>
            <w:sz w:val="24"/>
            <w:szCs w:val="24"/>
          </w:rPr>
          <w:t>https://www.teacheracademy.eu/blog/how-to-improve-lessons/</w:t>
        </w:r>
      </w:hyperlink>
      <w:r w:rsidRPr="61CB5EE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79817D8B" w14:textId="7ACDA5C5" w:rsidR="06FB0605" w:rsidRDefault="06FB0605" w:rsidP="61CB5EE0">
      <w:pPr>
        <w:spacing w:line="360" w:lineRule="auto"/>
        <w:ind w:left="-20" w:right="-20"/>
      </w:pP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The Bell Foundation (2024). </w:t>
      </w:r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>Collaborative Activities</w:t>
      </w: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. [online] The Bell Foundation. Available at: </w:t>
      </w:r>
      <w:hyperlink r:id="rId21">
        <w:r w:rsidRPr="61CB5EE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https://www.bell-foundation.org.uk/eal-programme/guidance/classroom-guidance/great-ideas/collaborative-activities/</w:t>
        </w:r>
      </w:hyperlink>
      <w:r w:rsidRPr="61CB5EE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1B6A15E7" w14:textId="26516421" w:rsidR="06FB0605" w:rsidRDefault="06FB0605" w:rsidP="61CB5EE0">
      <w:pPr>
        <w:spacing w:line="360" w:lineRule="auto"/>
        <w:ind w:left="-20" w:right="-20"/>
      </w:pP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Yale University (2021). </w:t>
      </w:r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Group Work | </w:t>
      </w:r>
      <w:proofErr w:type="spellStart"/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>Poorvu</w:t>
      </w:r>
      <w:proofErr w:type="spellEnd"/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>Center</w:t>
      </w:r>
      <w:proofErr w:type="spellEnd"/>
      <w:r w:rsidRPr="61CB5EE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for Teaching and Learning</w:t>
      </w:r>
      <w:r w:rsidRPr="61CB5EE0">
        <w:rPr>
          <w:rFonts w:ascii="Times New Roman" w:eastAsia="Times New Roman" w:hAnsi="Times New Roman" w:cs="Times New Roman"/>
          <w:sz w:val="24"/>
          <w:szCs w:val="24"/>
        </w:rPr>
        <w:t xml:space="preserve">. [online] poorvucenter.yale.edu. Available at: </w:t>
      </w:r>
      <w:hyperlink r:id="rId22" w:anchor=":~:text=Largely%20grounded%20in%20Vygotsky">
        <w:r w:rsidRPr="61CB5EE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https://poorvucenter.yale.edu/GroupWork#:~:text=Largely%20grounded%20in%20Vygotsky</w:t>
        </w:r>
      </w:hyperlink>
      <w:r w:rsidRPr="61CB5EE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5CA7E35A" w14:textId="402E02EE" w:rsidR="61CB5EE0" w:rsidRDefault="61CB5EE0" w:rsidP="61CB5EE0"/>
    <w:p w14:paraId="61ADE4A4" w14:textId="4983A8F9" w:rsidR="61CB5EE0" w:rsidRDefault="61CB5EE0" w:rsidP="61CB5EE0"/>
    <w:sectPr w:rsidR="61CB5EE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8849EBE"/>
    <w:rsid w:val="006F197C"/>
    <w:rsid w:val="007436F3"/>
    <w:rsid w:val="06FB0605"/>
    <w:rsid w:val="1E2132B3"/>
    <w:rsid w:val="2065DACB"/>
    <w:rsid w:val="2FD807D9"/>
    <w:rsid w:val="3881F013"/>
    <w:rsid w:val="4733BE3A"/>
    <w:rsid w:val="61CB5EE0"/>
    <w:rsid w:val="6BF66044"/>
    <w:rsid w:val="6F08D51A"/>
    <w:rsid w:val="71CFB05B"/>
    <w:rsid w:val="78849E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974C06"/>
  <w15:chartTrackingRefBased/>
  <w15:docId w15:val="{6B2F6401-BA89-40FD-9FB1-B9B9862DE2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6F197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ducationendowmentfoundation.org.uk/education-evidence/guidance-reports/literacy-ks2" TargetMode="External"/><Relationship Id="rId13" Type="http://schemas.openxmlformats.org/officeDocument/2006/relationships/hyperlink" Target="https://www.simplypsychology.org/constructivism.html" TargetMode="External"/><Relationship Id="rId18" Type="http://schemas.openxmlformats.org/officeDocument/2006/relationships/hyperlink" Target="https://www.theconfidentteacher.com/2022/05/leading-literacy-and-purposeful-professional-development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bell-foundation.org.uk/eal-programme/guidance/classroom-guidance/great-ideas/collaborative-activities/" TargetMode="External"/><Relationship Id="rId7" Type="http://schemas.openxmlformats.org/officeDocument/2006/relationships/hyperlink" Target="https://childdevelopment.com.au/areas-of-concern/writing/story-mapping/" TargetMode="External"/><Relationship Id="rId12" Type="http://schemas.openxmlformats.org/officeDocument/2006/relationships/hyperlink" Target="https://www.simplypsychology.org/vygotsky.html" TargetMode="External"/><Relationship Id="rId17" Type="http://schemas.openxmlformats.org/officeDocument/2006/relationships/hyperlink" Target="https://pennstatelearning.psu.edu/istudy_tutorials/cooperativelearning/cooperativelearning6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literacytrust.org.uk/blog/reading-children-so-powerful-so-simple-and-yet-so-misunderstood/" TargetMode="External"/><Relationship Id="rId20" Type="http://schemas.openxmlformats.org/officeDocument/2006/relationships/hyperlink" Target="https://www.teacheracademy.eu/blog/how-to-improve-lessons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nwmissouri.edu/library/researchpapers/2013/Brinker" TargetMode="External"/><Relationship Id="rId11" Type="http://schemas.openxmlformats.org/officeDocument/2006/relationships/hyperlink" Target="https://lblreaders.org/why-early-literacy-matters/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idra.org/resource-center/the-value-of-cooperative-learning/" TargetMode="External"/><Relationship Id="rId15" Type="http://schemas.openxmlformats.org/officeDocument/2006/relationships/hyperlink" Target="https://www.simplypsychology.org/vygotsky.html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hipsprocedures.org.uk/ykyyhy/assessing-need-and-providing-help/a-child-centred-approach-to-safeguarding" TargetMode="External"/><Relationship Id="rId19" Type="http://schemas.openxmlformats.org/officeDocument/2006/relationships/hyperlink" Target="https://raisingchildren.net.au/preschoolers/play-learning/literacy-reading-stories/developing-literacy" TargetMode="External"/><Relationship Id="rId4" Type="http://schemas.openxmlformats.org/officeDocument/2006/relationships/hyperlink" Target="https://uowtsd.sharepoint.com/:v:/r/teams/Becomingaprimaryeducator_GRP/Shared%20Documents/General/Recordings/Meeting%20in%20General-20240304_112652%E2%80%AFam-Meeting%20Recording.mp4?csf=1&amp;web=1&amp;e=GrikOb&amp;nav=eyJyZWZlcnJhbEluZm8iOnsicmVmZXJyYWxBcHAiOiJTdHJlYW1XZWJBcHAiLCJyZWZlcnJhbFZpZXciOiJTaGFyZURpYWxvZy1MaW5rIiwicmVmZXJyYWxBcHBQbGF0Zm9ybSI6IldlYiIsInJlZmVycmFsTW9kZSI6InZpZXcifX0%3D" TargetMode="External"/><Relationship Id="rId9" Type="http://schemas.openxmlformats.org/officeDocument/2006/relationships/hyperlink" Target="https://gustavus.edu/academics/departments/english/whystudyliterature.php" TargetMode="External"/><Relationship Id="rId14" Type="http://schemas.openxmlformats.org/officeDocument/2006/relationships/hyperlink" Target="https://www.simplypsychology.org/constructivism.html" TargetMode="External"/><Relationship Id="rId22" Type="http://schemas.openxmlformats.org/officeDocument/2006/relationships/hyperlink" Target="https://poorvucenter.yale.edu/GroupWor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983</Words>
  <Characters>5605</Characters>
  <Application>Microsoft Office Word</Application>
  <DocSecurity>0</DocSecurity>
  <Lines>46</Lines>
  <Paragraphs>13</Paragraphs>
  <ScaleCrop>false</ScaleCrop>
  <Company/>
  <LinksUpToDate>false</LinksUpToDate>
  <CharactersWithSpaces>6575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Chelsea Charles (2204480)</dc:creator>
  <cp:keywords/>
  <dc:description/>
  <cp:lastModifiedBy>Chelsea Charles (2204480)</cp:lastModifiedBy>
  <cp:revision>3</cp:revision>
  <dcterms:created xsi:type="dcterms:W3CDTF">2024-03-04T11:40:00Z</dcterms:created>
  <dcterms:modified xsi:type="dcterms:W3CDTF">2024-03-04T12:20:00Z</dcterms:modified>
</cp:coreProperties>
</file>