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F13A4" w14:textId="77777777" w:rsidR="008635A6" w:rsidRDefault="008635A6" w:rsidP="00B8378E">
      <w:pPr>
        <w:pStyle w:val="NoSpacing"/>
      </w:pPr>
      <w:r>
        <w:rPr>
          <w:noProof/>
        </w:rPr>
        <w:drawing>
          <wp:inline distT="0" distB="0" distL="0" distR="0" wp14:anchorId="03065D41" wp14:editId="26342EA0">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47416533" w14:textId="77777777" w:rsidR="008635A6" w:rsidRDefault="008635A6" w:rsidP="008635A6"/>
    <w:p w14:paraId="32D44193" w14:textId="77777777" w:rsidR="008635A6" w:rsidRDefault="008635A6" w:rsidP="008635A6"/>
    <w:p w14:paraId="13E47B66" w14:textId="77777777" w:rsidR="008635A6" w:rsidRDefault="008635A6" w:rsidP="008635A6"/>
    <w:p w14:paraId="3F5EA71C" w14:textId="77777777" w:rsidR="008635A6" w:rsidRPr="008F4215" w:rsidRDefault="008635A6" w:rsidP="008635A6">
      <w:pPr>
        <w:rPr>
          <w:rFonts w:ascii="Arial" w:hAnsi="Arial" w:cs="Arial"/>
          <w:b/>
          <w:bCs/>
          <w:sz w:val="56"/>
          <w:szCs w:val="56"/>
        </w:rPr>
      </w:pPr>
      <w:r w:rsidRPr="19DF5ED4">
        <w:rPr>
          <w:rFonts w:ascii="Arial" w:hAnsi="Arial" w:cs="Arial"/>
          <w:b/>
          <w:bCs/>
          <w:sz w:val="56"/>
          <w:szCs w:val="56"/>
        </w:rPr>
        <w:t xml:space="preserve">CertHE in Business Skills </w:t>
      </w:r>
    </w:p>
    <w:p w14:paraId="2D3DB9B6" w14:textId="77777777" w:rsidR="008635A6" w:rsidRDefault="008635A6" w:rsidP="008635A6">
      <w:pPr>
        <w:spacing w:line="600" w:lineRule="auto"/>
        <w:rPr>
          <w:rFonts w:ascii="Arial" w:hAnsi="Arial" w:cs="Arial"/>
          <w:i/>
          <w:iCs/>
        </w:rPr>
      </w:pPr>
    </w:p>
    <w:p w14:paraId="340A3B1B" w14:textId="08031BAF" w:rsidR="008635A6" w:rsidRPr="008F4215" w:rsidRDefault="008635A6" w:rsidP="008635A6">
      <w:pPr>
        <w:spacing w:line="600" w:lineRule="auto"/>
        <w:rPr>
          <w:rFonts w:ascii="Arial" w:hAnsi="Arial" w:cs="Arial"/>
          <w:b/>
          <w:bCs/>
          <w:i/>
          <w:iCs/>
        </w:rPr>
      </w:pPr>
      <w:r w:rsidRPr="008F4215">
        <w:rPr>
          <w:rFonts w:ascii="Arial" w:hAnsi="Arial" w:cs="Arial"/>
          <w:b/>
          <w:bCs/>
          <w:i/>
          <w:iCs/>
        </w:rPr>
        <w:t>Student Name:</w:t>
      </w:r>
      <w:r w:rsidR="00414FCA">
        <w:rPr>
          <w:rFonts w:ascii="Arial" w:hAnsi="Arial" w:cs="Arial"/>
          <w:b/>
          <w:bCs/>
          <w:i/>
          <w:iCs/>
        </w:rPr>
        <w:t xml:space="preserve"> Marian Vasile</w:t>
      </w:r>
    </w:p>
    <w:p w14:paraId="078A594C" w14:textId="439B17AC" w:rsidR="008635A6" w:rsidRPr="008F4215" w:rsidRDefault="008635A6" w:rsidP="008635A6">
      <w:pPr>
        <w:spacing w:line="600" w:lineRule="auto"/>
        <w:rPr>
          <w:rFonts w:ascii="Arial" w:hAnsi="Arial" w:cs="Arial"/>
          <w:b/>
          <w:bCs/>
          <w:i/>
          <w:iCs/>
        </w:rPr>
      </w:pPr>
      <w:r w:rsidRPr="008F4215">
        <w:rPr>
          <w:rFonts w:ascii="Arial" w:hAnsi="Arial" w:cs="Arial"/>
          <w:b/>
          <w:bCs/>
          <w:i/>
          <w:iCs/>
        </w:rPr>
        <w:t>Student Number:</w:t>
      </w:r>
      <w:r w:rsidR="00414FCA">
        <w:rPr>
          <w:rFonts w:ascii="Arial" w:hAnsi="Arial" w:cs="Arial"/>
          <w:b/>
          <w:bCs/>
          <w:i/>
          <w:iCs/>
        </w:rPr>
        <w:t xml:space="preserve"> 436333</w:t>
      </w:r>
    </w:p>
    <w:p w14:paraId="61906DF5" w14:textId="7EEE34A5" w:rsidR="008635A6" w:rsidRPr="00F37B62" w:rsidRDefault="008635A6" w:rsidP="008635A6">
      <w:pPr>
        <w:spacing w:line="600" w:lineRule="auto"/>
        <w:rPr>
          <w:rFonts w:ascii="Arial" w:hAnsi="Arial" w:cs="Arial"/>
          <w:i/>
          <w:iCs/>
        </w:rPr>
      </w:pPr>
      <w:r w:rsidRPr="19DF5ED4">
        <w:rPr>
          <w:rFonts w:ascii="Arial" w:hAnsi="Arial" w:cs="Arial"/>
          <w:b/>
          <w:bCs/>
          <w:i/>
          <w:iCs/>
        </w:rPr>
        <w:t>Course Name:</w:t>
      </w:r>
      <w:r w:rsidRPr="19DF5ED4">
        <w:rPr>
          <w:rFonts w:ascii="Arial" w:hAnsi="Arial" w:cs="Arial"/>
          <w:i/>
          <w:iCs/>
        </w:rPr>
        <w:t xml:space="preserve"> </w:t>
      </w:r>
      <w:r w:rsidR="00414FCA">
        <w:rPr>
          <w:rFonts w:ascii="Arial" w:hAnsi="Arial" w:cs="Arial"/>
          <w:i/>
          <w:iCs/>
        </w:rPr>
        <w:t>Enterprise and Entrepreneurship LCLM4006</w:t>
      </w:r>
    </w:p>
    <w:p w14:paraId="7CD7366D" w14:textId="53893757" w:rsidR="008635A6" w:rsidRPr="00F37B62" w:rsidRDefault="008635A6" w:rsidP="008635A6">
      <w:pPr>
        <w:spacing w:line="600" w:lineRule="auto"/>
        <w:rPr>
          <w:rFonts w:ascii="Arial" w:hAnsi="Arial" w:cs="Arial"/>
          <w:i/>
          <w:iCs/>
        </w:rPr>
      </w:pPr>
      <w:r w:rsidRPr="008F4215">
        <w:rPr>
          <w:rFonts w:ascii="Arial" w:hAnsi="Arial" w:cs="Arial"/>
          <w:b/>
          <w:bCs/>
          <w:i/>
          <w:iCs/>
        </w:rPr>
        <w:t xml:space="preserve">Lecturer Name: </w:t>
      </w:r>
      <w:r w:rsidR="00414FCA">
        <w:rPr>
          <w:rFonts w:ascii="Arial" w:hAnsi="Arial" w:cs="Arial"/>
          <w:b/>
          <w:bCs/>
          <w:i/>
          <w:iCs/>
        </w:rPr>
        <w:t xml:space="preserve">Richaed Ashaye </w:t>
      </w:r>
    </w:p>
    <w:p w14:paraId="674FFF69" w14:textId="3BB08901" w:rsidR="008635A6" w:rsidRPr="00F37B62" w:rsidRDefault="008635A6" w:rsidP="008635A6">
      <w:pPr>
        <w:spacing w:line="600" w:lineRule="auto"/>
        <w:rPr>
          <w:rFonts w:ascii="Arial" w:hAnsi="Arial" w:cs="Arial"/>
          <w:b/>
          <w:bCs/>
          <w:i/>
          <w:iCs/>
        </w:rPr>
      </w:pPr>
      <w:r w:rsidRPr="19DF5ED4">
        <w:rPr>
          <w:rFonts w:ascii="Arial" w:hAnsi="Arial" w:cs="Arial"/>
          <w:b/>
          <w:bCs/>
          <w:i/>
          <w:iCs/>
        </w:rPr>
        <w:t>Session</w:t>
      </w:r>
      <w:r w:rsidRPr="19DF5ED4">
        <w:rPr>
          <w:rFonts w:ascii="Arial" w:hAnsi="Arial" w:cs="Arial"/>
          <w:i/>
          <w:iCs/>
        </w:rPr>
        <w:t>:</w:t>
      </w:r>
      <w:r>
        <w:rPr>
          <w:rFonts w:ascii="Arial" w:hAnsi="Arial" w:cs="Arial"/>
          <w:i/>
          <w:iCs/>
        </w:rPr>
        <w:t xml:space="preserve"> February </w:t>
      </w:r>
      <w:r w:rsidRPr="19DF5ED4">
        <w:rPr>
          <w:rFonts w:ascii="Arial" w:hAnsi="Arial" w:cs="Arial"/>
          <w:b/>
          <w:bCs/>
          <w:i/>
          <w:iCs/>
        </w:rPr>
        <w:t>202</w:t>
      </w:r>
      <w:r w:rsidR="00414FCA">
        <w:rPr>
          <w:rFonts w:ascii="Arial" w:hAnsi="Arial" w:cs="Arial"/>
          <w:b/>
          <w:bCs/>
          <w:i/>
          <w:iCs/>
        </w:rPr>
        <w:t>6</w:t>
      </w:r>
      <w:r w:rsidRPr="19DF5ED4">
        <w:rPr>
          <w:rFonts w:ascii="Arial" w:hAnsi="Arial" w:cs="Arial"/>
          <w:b/>
          <w:bCs/>
          <w:i/>
          <w:iCs/>
        </w:rPr>
        <w:t xml:space="preserve"> Term </w:t>
      </w:r>
    </w:p>
    <w:p w14:paraId="2EC33A53" w14:textId="77777777" w:rsidR="008635A6" w:rsidRDefault="008635A6"/>
    <w:p w14:paraId="537B2F22" w14:textId="77777777" w:rsidR="008635A6" w:rsidRDefault="008635A6"/>
    <w:p w14:paraId="46A80C66" w14:textId="77777777" w:rsidR="00414FCA" w:rsidRDefault="00414FCA"/>
    <w:p w14:paraId="2BB8DA67" w14:textId="77777777" w:rsidR="008635A6" w:rsidRDefault="008635A6" w:rsidP="008635A6">
      <w:pPr>
        <w:pStyle w:val="NoSpacing"/>
      </w:pPr>
    </w:p>
    <w:p w14:paraId="60559F03" w14:textId="77777777" w:rsidR="008635A6" w:rsidRDefault="008635A6"/>
    <w:p w14:paraId="66034B70" w14:textId="77777777" w:rsidR="008635A6" w:rsidRDefault="008635A6"/>
    <w:p w14:paraId="164FEA99" w14:textId="77777777" w:rsidR="00B8378E" w:rsidRDefault="00B8378E" w:rsidP="008635A6">
      <w:pPr>
        <w:pStyle w:val="NoSpacing"/>
      </w:pPr>
    </w:p>
    <w:p w14:paraId="7F371D15" w14:textId="77777777" w:rsidR="006A5A02" w:rsidRDefault="006A5A02" w:rsidP="008635A6">
      <w:pPr>
        <w:pStyle w:val="NoSpacing"/>
      </w:pPr>
    </w:p>
    <w:p w14:paraId="2B3AAF39" w14:textId="77777777" w:rsidR="006A5A02" w:rsidRPr="006A5A02" w:rsidRDefault="006A5A02" w:rsidP="006A5A02">
      <w:pPr>
        <w:pStyle w:val="NoSpacing"/>
        <w:spacing w:line="360" w:lineRule="auto"/>
        <w:rPr>
          <w:rFonts w:ascii="Arial" w:hAnsi="Arial" w:cs="Arial"/>
          <w:b/>
          <w:bCs/>
          <w:sz w:val="40"/>
          <w:szCs w:val="40"/>
        </w:rPr>
      </w:pPr>
      <w:r w:rsidRPr="006A5A02">
        <w:rPr>
          <w:rFonts w:ascii="Arial" w:hAnsi="Arial" w:cs="Arial"/>
          <w:b/>
          <w:bCs/>
          <w:sz w:val="40"/>
          <w:szCs w:val="40"/>
        </w:rPr>
        <w:t>Table of Contents</w:t>
      </w:r>
    </w:p>
    <w:p w14:paraId="0560F48E" w14:textId="77777777" w:rsidR="006A5A02" w:rsidRPr="006A5A02" w:rsidRDefault="006A5A02" w:rsidP="006A5A02">
      <w:pPr>
        <w:pStyle w:val="NoSpacing"/>
        <w:spacing w:line="360" w:lineRule="auto"/>
        <w:rPr>
          <w:rFonts w:ascii="Arial" w:hAnsi="Arial" w:cs="Arial"/>
          <w:b/>
          <w:bCs/>
          <w:sz w:val="40"/>
          <w:szCs w:val="40"/>
        </w:rPr>
      </w:pPr>
      <w:r w:rsidRPr="006A5A02">
        <w:rPr>
          <w:rFonts w:ascii="Arial" w:hAnsi="Arial" w:cs="Arial"/>
          <w:b/>
          <w:bCs/>
          <w:sz w:val="40"/>
          <w:szCs w:val="40"/>
        </w:rPr>
        <w:t>1. Executive Summary</w:t>
      </w:r>
    </w:p>
    <w:p w14:paraId="73928CB4" w14:textId="77777777" w:rsidR="006A5A02" w:rsidRPr="006A5A02" w:rsidRDefault="006A5A02" w:rsidP="006A5A02">
      <w:pPr>
        <w:pStyle w:val="NoSpacing"/>
        <w:spacing w:line="360" w:lineRule="auto"/>
        <w:rPr>
          <w:rFonts w:ascii="Arial" w:hAnsi="Arial" w:cs="Arial"/>
          <w:b/>
          <w:bCs/>
          <w:sz w:val="40"/>
          <w:szCs w:val="40"/>
        </w:rPr>
      </w:pPr>
      <w:r w:rsidRPr="006A5A02">
        <w:rPr>
          <w:rFonts w:ascii="Arial" w:hAnsi="Arial" w:cs="Arial"/>
          <w:b/>
          <w:bCs/>
          <w:sz w:val="40"/>
          <w:szCs w:val="40"/>
        </w:rPr>
        <w:t>2. Overview of the Business Idea</w:t>
      </w:r>
    </w:p>
    <w:p w14:paraId="2C473073" w14:textId="218F52C7" w:rsidR="000B4813" w:rsidRDefault="006A5A02" w:rsidP="006A5A02">
      <w:pPr>
        <w:pStyle w:val="NoSpacing"/>
        <w:spacing w:line="360" w:lineRule="auto"/>
        <w:rPr>
          <w:rFonts w:ascii="Arial" w:hAnsi="Arial" w:cs="Arial"/>
          <w:b/>
          <w:bCs/>
          <w:sz w:val="40"/>
          <w:szCs w:val="40"/>
        </w:rPr>
      </w:pPr>
      <w:r w:rsidRPr="006A5A02">
        <w:rPr>
          <w:rFonts w:ascii="Arial" w:hAnsi="Arial" w:cs="Arial"/>
          <w:b/>
          <w:bCs/>
          <w:sz w:val="40"/>
          <w:szCs w:val="40"/>
        </w:rPr>
        <w:t>3. Market Research</w:t>
      </w:r>
    </w:p>
    <w:p w14:paraId="2E9C558B" w14:textId="77777777" w:rsidR="00414FCA" w:rsidRPr="00414FCA" w:rsidRDefault="00414FCA" w:rsidP="00414FCA">
      <w:pPr>
        <w:pStyle w:val="NoSpacing"/>
        <w:spacing w:line="360" w:lineRule="auto"/>
        <w:rPr>
          <w:rFonts w:ascii="Arial" w:hAnsi="Arial" w:cs="Arial"/>
          <w:b/>
          <w:bCs/>
          <w:sz w:val="40"/>
          <w:szCs w:val="40"/>
        </w:rPr>
      </w:pPr>
      <w:r w:rsidRPr="00414FCA">
        <w:rPr>
          <w:rFonts w:ascii="Arial" w:hAnsi="Arial" w:cs="Arial"/>
          <w:b/>
          <w:bCs/>
          <w:sz w:val="40"/>
          <w:szCs w:val="40"/>
        </w:rPr>
        <w:t>4.STP Marketing Strategy</w:t>
      </w:r>
    </w:p>
    <w:p w14:paraId="34E7B8F8" w14:textId="77777777" w:rsidR="00414FCA" w:rsidRPr="00414FCA" w:rsidRDefault="00414FCA" w:rsidP="00414FCA">
      <w:pPr>
        <w:pStyle w:val="NoSpacing"/>
        <w:spacing w:line="360" w:lineRule="auto"/>
        <w:rPr>
          <w:rFonts w:ascii="Arial" w:hAnsi="Arial" w:cs="Arial"/>
          <w:b/>
          <w:bCs/>
          <w:sz w:val="40"/>
          <w:szCs w:val="40"/>
        </w:rPr>
      </w:pPr>
      <w:r w:rsidRPr="00414FCA">
        <w:rPr>
          <w:rFonts w:ascii="Arial" w:hAnsi="Arial" w:cs="Arial"/>
          <w:b/>
          <w:bCs/>
          <w:sz w:val="40"/>
          <w:szCs w:val="40"/>
        </w:rPr>
        <w:t>5.Marketing Communications</w:t>
      </w:r>
    </w:p>
    <w:p w14:paraId="3EE6DB1C" w14:textId="77777777" w:rsidR="00107600" w:rsidRDefault="00414FCA" w:rsidP="00107600">
      <w:pPr>
        <w:pStyle w:val="NoSpacing"/>
        <w:spacing w:line="360" w:lineRule="auto"/>
        <w:rPr>
          <w:rFonts w:ascii="Arial" w:hAnsi="Arial" w:cs="Arial"/>
          <w:b/>
          <w:bCs/>
          <w:sz w:val="40"/>
          <w:szCs w:val="40"/>
        </w:rPr>
      </w:pPr>
      <w:r>
        <w:rPr>
          <w:rFonts w:ascii="Arial" w:hAnsi="Arial" w:cs="Arial"/>
          <w:b/>
          <w:bCs/>
          <w:sz w:val="40"/>
          <w:szCs w:val="40"/>
        </w:rPr>
        <w:t>6</w:t>
      </w:r>
      <w:r w:rsidR="006A5A02" w:rsidRPr="006A5A02">
        <w:rPr>
          <w:rFonts w:ascii="Arial" w:hAnsi="Arial" w:cs="Arial"/>
          <w:b/>
          <w:bCs/>
          <w:sz w:val="40"/>
          <w:szCs w:val="40"/>
        </w:rPr>
        <w:t>. Financials</w:t>
      </w:r>
    </w:p>
    <w:p w14:paraId="370BBD94" w14:textId="1E39A1C6" w:rsidR="00107600" w:rsidRPr="00107600" w:rsidRDefault="00107600" w:rsidP="006A5A02">
      <w:pPr>
        <w:pStyle w:val="NoSpacing"/>
        <w:spacing w:line="360" w:lineRule="auto"/>
        <w:rPr>
          <w:rFonts w:ascii="Arial" w:hAnsi="Arial" w:cs="Arial"/>
          <w:b/>
          <w:bCs/>
          <w:sz w:val="40"/>
          <w:szCs w:val="40"/>
        </w:rPr>
      </w:pPr>
      <w:r>
        <w:rPr>
          <w:rFonts w:ascii="Arial" w:hAnsi="Arial" w:cs="Arial"/>
          <w:b/>
          <w:bCs/>
          <w:sz w:val="40"/>
          <w:szCs w:val="40"/>
        </w:rPr>
        <w:t xml:space="preserve">7. </w:t>
      </w:r>
      <w:r w:rsidRPr="00107600">
        <w:rPr>
          <w:rFonts w:ascii="Arial" w:hAnsi="Arial" w:cs="Arial"/>
          <w:b/>
          <w:bCs/>
          <w:sz w:val="40"/>
          <w:szCs w:val="40"/>
        </w:rPr>
        <w:t>SMART Objectives</w:t>
      </w:r>
    </w:p>
    <w:p w14:paraId="795FE73E" w14:textId="36D9205B" w:rsidR="006A5A02" w:rsidRPr="006A5A02" w:rsidRDefault="00107600" w:rsidP="006A5A02">
      <w:pPr>
        <w:pStyle w:val="NoSpacing"/>
        <w:spacing w:line="360" w:lineRule="auto"/>
        <w:rPr>
          <w:rFonts w:ascii="Arial" w:hAnsi="Arial" w:cs="Arial"/>
          <w:b/>
          <w:bCs/>
          <w:sz w:val="40"/>
          <w:szCs w:val="40"/>
        </w:rPr>
      </w:pPr>
      <w:r>
        <w:rPr>
          <w:rFonts w:ascii="Arial" w:hAnsi="Arial" w:cs="Arial"/>
          <w:b/>
          <w:bCs/>
          <w:sz w:val="40"/>
          <w:szCs w:val="40"/>
        </w:rPr>
        <w:t>8</w:t>
      </w:r>
      <w:r w:rsidR="006A5A02" w:rsidRPr="006A5A02">
        <w:rPr>
          <w:rFonts w:ascii="Arial" w:hAnsi="Arial" w:cs="Arial"/>
          <w:b/>
          <w:bCs/>
          <w:sz w:val="40"/>
          <w:szCs w:val="40"/>
        </w:rPr>
        <w:t>. Reference List</w:t>
      </w:r>
    </w:p>
    <w:p w14:paraId="61D15188" w14:textId="7BF5C51C" w:rsidR="00A7695E" w:rsidRPr="006A5A02" w:rsidRDefault="006A5A02" w:rsidP="006A5A02">
      <w:pPr>
        <w:rPr>
          <w:b/>
          <w:bCs/>
          <w:sz w:val="32"/>
          <w:szCs w:val="32"/>
        </w:rPr>
      </w:pPr>
      <w:r>
        <w:br w:type="page"/>
      </w:r>
      <w:r w:rsidRPr="006A5A02">
        <w:rPr>
          <w:rFonts w:ascii="Arial" w:hAnsi="Arial" w:cs="Arial"/>
          <w:b/>
          <w:bCs/>
          <w:sz w:val="32"/>
          <w:szCs w:val="32"/>
        </w:rPr>
        <w:lastRenderedPageBreak/>
        <w:t>EcoWash Mobile Car Valeting Business Plan</w:t>
      </w:r>
    </w:p>
    <w:p w14:paraId="3631B895" w14:textId="77777777" w:rsidR="00A7695E" w:rsidRPr="006A5A02" w:rsidRDefault="00A7695E" w:rsidP="006A5A02">
      <w:pPr>
        <w:spacing w:line="360" w:lineRule="auto"/>
        <w:rPr>
          <w:rFonts w:ascii="Arial" w:hAnsi="Arial" w:cs="Arial"/>
          <w:sz w:val="24"/>
          <w:szCs w:val="24"/>
        </w:rPr>
      </w:pPr>
    </w:p>
    <w:p w14:paraId="2C82EE5E" w14:textId="228DCA91" w:rsidR="00A7695E" w:rsidRPr="006A5A02" w:rsidRDefault="006A5A02" w:rsidP="006A5A02">
      <w:pPr>
        <w:pStyle w:val="NoSpacing"/>
        <w:spacing w:line="360" w:lineRule="auto"/>
        <w:rPr>
          <w:rFonts w:ascii="Arial" w:hAnsi="Arial" w:cs="Arial"/>
          <w:b/>
          <w:bCs/>
          <w:sz w:val="24"/>
          <w:szCs w:val="24"/>
        </w:rPr>
      </w:pPr>
      <w:r>
        <w:rPr>
          <w:rFonts w:ascii="Arial" w:hAnsi="Arial" w:cs="Arial"/>
          <w:b/>
          <w:bCs/>
          <w:sz w:val="24"/>
          <w:szCs w:val="24"/>
        </w:rPr>
        <w:t>1.</w:t>
      </w:r>
      <w:r w:rsidRPr="006A5A02">
        <w:rPr>
          <w:rFonts w:ascii="Arial" w:hAnsi="Arial" w:cs="Arial"/>
          <w:b/>
          <w:bCs/>
          <w:sz w:val="24"/>
          <w:szCs w:val="24"/>
        </w:rPr>
        <w:t>Executive Summary</w:t>
      </w:r>
    </w:p>
    <w:p w14:paraId="35FF5581"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EcoWash Mobile Car Valeting is an innovative startup that provides eco-friendly, on-demand car cleaning services across the West Midlands. The business is designed to address two key consumer needs: convenience and environmental responsibility. By using advanced waterless cleaning products, EcoWash significantly reduces water usage—by up to 90% compared to traditional car washes—while still delivering high-quality professional results.</w:t>
      </w:r>
    </w:p>
    <w:p w14:paraId="0DE76993"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The business will initially operate as a sole trader, enabling a simple and cost-effective setup. EcoWash will target busy professionals, families, and environmentally conscious consumers who value both quality service and sustainability. Services will be delivered directly to customers’ homes or workplaces, eliminating the need for travel and saving valuable time.</w:t>
      </w:r>
    </w:p>
    <w:p w14:paraId="3BC64812"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Market research indicates strong demand for both mobile services and eco-friendly solutions. According to Statista (2024), consumer demand for sustainable services continues to rise, particularly among younger and middle-income demographics. Financial projections show that the business requires an initial investment of £8,000 and has the potential to generate monthly profits exceeding £3,000. The break-even point is expected within the first three months of operation.</w:t>
      </w:r>
    </w:p>
    <w:p w14:paraId="40C7ACD0" w14:textId="77777777" w:rsidR="00A7695E" w:rsidRPr="006A5A02" w:rsidRDefault="00A7695E" w:rsidP="006A5A02">
      <w:pPr>
        <w:pStyle w:val="NoSpacing"/>
        <w:spacing w:line="360" w:lineRule="auto"/>
        <w:rPr>
          <w:rFonts w:ascii="Arial" w:hAnsi="Arial" w:cs="Arial"/>
          <w:sz w:val="24"/>
          <w:szCs w:val="24"/>
        </w:rPr>
      </w:pPr>
    </w:p>
    <w:p w14:paraId="473D82FA" w14:textId="1DC4DBA3" w:rsidR="00A7695E" w:rsidRPr="006A5A02" w:rsidRDefault="006A5A02" w:rsidP="006A5A02">
      <w:pPr>
        <w:pStyle w:val="NoSpacing"/>
        <w:spacing w:line="360" w:lineRule="auto"/>
        <w:rPr>
          <w:rFonts w:ascii="Arial" w:hAnsi="Arial" w:cs="Arial"/>
          <w:b/>
          <w:bCs/>
          <w:sz w:val="24"/>
          <w:szCs w:val="24"/>
        </w:rPr>
      </w:pPr>
      <w:r>
        <w:rPr>
          <w:rFonts w:ascii="Arial" w:hAnsi="Arial" w:cs="Arial"/>
          <w:b/>
          <w:bCs/>
          <w:sz w:val="24"/>
          <w:szCs w:val="24"/>
        </w:rPr>
        <w:t>2.</w:t>
      </w:r>
      <w:r w:rsidRPr="006A5A02">
        <w:rPr>
          <w:rFonts w:ascii="Arial" w:hAnsi="Arial" w:cs="Arial"/>
          <w:b/>
          <w:bCs/>
          <w:sz w:val="24"/>
          <w:szCs w:val="24"/>
        </w:rPr>
        <w:t>Overview of the Business Idea</w:t>
      </w:r>
    </w:p>
    <w:p w14:paraId="1861D359" w14:textId="77777777" w:rsid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EcoWash Mobile Car Valeting is a service-based business that delivers high-quality car cleaning services directly to customers at their preferred locations. The core offering is a waterless car wash, which uses specially formulated eco-friendly cleaning solutions to clean, polish, and protect vehicles without excessive water use.</w:t>
      </w:r>
    </w:p>
    <w:p w14:paraId="08A0CEE0" w14:textId="1D59C831"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 xml:space="preserve">Services include exterior washing, waxing, interior vacuuming, upholstery cleaning, and full valet packages. Pricing will be competitive, with basic washes </w:t>
      </w:r>
      <w:r w:rsidRPr="006A5A02">
        <w:rPr>
          <w:rFonts w:ascii="Arial" w:hAnsi="Arial" w:cs="Arial"/>
          <w:sz w:val="24"/>
          <w:szCs w:val="24"/>
        </w:rPr>
        <w:lastRenderedPageBreak/>
        <w:t>starting at approximately £25 and full valets reaching £60 or more depending on vehicle size and condition. Each service is expected to take between 45 minutes and 2 hours.</w:t>
      </w:r>
    </w:p>
    <w:p w14:paraId="07B9E266"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EcoWash will also introduce a subscription model, allowing customers to book regular cleaning services at discounted rates. This approach aligns with findings from Kotler and Keller (2016), who highlight the importance of relationship marketing in building long-term customer loyalty.</w:t>
      </w:r>
    </w:p>
    <w:p w14:paraId="07B3C33E"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Initially, the business will be managed solely by the owner, who will handle operations, marketing, and customer service. As demand increases, additional staff will be recruited. The business will begin as a sole trader but may transition into a limited company to support growth and reduce liability.</w:t>
      </w:r>
    </w:p>
    <w:p w14:paraId="1655E7F6" w14:textId="77777777" w:rsidR="00A7695E" w:rsidRPr="006A5A02" w:rsidRDefault="00A7695E" w:rsidP="006A5A02">
      <w:pPr>
        <w:pStyle w:val="NoSpacing"/>
        <w:spacing w:line="360" w:lineRule="auto"/>
        <w:rPr>
          <w:rFonts w:ascii="Arial" w:hAnsi="Arial" w:cs="Arial"/>
          <w:sz w:val="24"/>
          <w:szCs w:val="24"/>
        </w:rPr>
      </w:pPr>
    </w:p>
    <w:p w14:paraId="78B07D73" w14:textId="167775E5" w:rsidR="00A7695E" w:rsidRPr="006A5A02" w:rsidRDefault="006A5A02" w:rsidP="006A5A02">
      <w:pPr>
        <w:pStyle w:val="NoSpacing"/>
        <w:spacing w:line="360" w:lineRule="auto"/>
        <w:rPr>
          <w:rFonts w:ascii="Arial" w:hAnsi="Arial" w:cs="Arial"/>
          <w:b/>
          <w:bCs/>
          <w:sz w:val="24"/>
          <w:szCs w:val="24"/>
        </w:rPr>
      </w:pPr>
      <w:r>
        <w:rPr>
          <w:rFonts w:ascii="Arial" w:hAnsi="Arial" w:cs="Arial"/>
          <w:b/>
          <w:bCs/>
          <w:sz w:val="24"/>
          <w:szCs w:val="24"/>
        </w:rPr>
        <w:t>3.</w:t>
      </w:r>
      <w:r w:rsidRPr="006A5A02">
        <w:rPr>
          <w:rFonts w:ascii="Arial" w:hAnsi="Arial" w:cs="Arial"/>
          <w:b/>
          <w:bCs/>
          <w:sz w:val="24"/>
          <w:szCs w:val="24"/>
        </w:rPr>
        <w:t>Market Research</w:t>
      </w:r>
    </w:p>
    <w:p w14:paraId="25C9AC5D"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A PESTEL analysis highlights the external factors affecting EcoWash. Politically, the UK government increasingly supports environmentally friendly businesses. According to Gov.uk (2024), sustainability initiatives and environmental regulations encourage businesses to reduce water waste and carbon emissions.</w:t>
      </w:r>
    </w:p>
    <w:p w14:paraId="4C52931D" w14:textId="7B5D264F"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 xml:space="preserve">Economically, the UK is currently experiencing cost-of-living pressures, which may </w:t>
      </w:r>
      <w:r w:rsidR="00414FCA" w:rsidRPr="006A5A02">
        <w:rPr>
          <w:rFonts w:ascii="Arial" w:hAnsi="Arial" w:cs="Arial"/>
          <w:sz w:val="24"/>
          <w:szCs w:val="24"/>
        </w:rPr>
        <w:t>impact on</w:t>
      </w:r>
      <w:r w:rsidRPr="006A5A02">
        <w:rPr>
          <w:rFonts w:ascii="Arial" w:hAnsi="Arial" w:cs="Arial"/>
          <w:sz w:val="24"/>
          <w:szCs w:val="24"/>
        </w:rPr>
        <w:t xml:space="preserve"> consumer spending. However, Mintel (2023) reports that consumers continue to spend on convenience-based services, particularly those that save time and effort.</w:t>
      </w:r>
    </w:p>
    <w:p w14:paraId="0EBE0291"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Social trends strongly favour the business, with growing awareness of environmental issues. Many consumers actively seek sustainable alternatives and are willing to pay a premium for eco-friendly services. Busy lifestyles also increase demand for mobile services that provide convenience.</w:t>
      </w:r>
    </w:p>
    <w:p w14:paraId="6CA6256C"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Technological developments enable efficient operations through online booking systems, mobile payment platforms, and social media marketing. These tools allow EcoWash to reach customers effectively and streamline service delivery.</w:t>
      </w:r>
    </w:p>
    <w:p w14:paraId="42C3C819" w14:textId="7DD8FC8B" w:rsidR="0081231A"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 xml:space="preserve">Environmental factors are particularly significant. Water scarcity and environmental concerns are driving demand for water-saving solutions. </w:t>
      </w:r>
      <w:r w:rsidRPr="006A5A02">
        <w:rPr>
          <w:rFonts w:ascii="Arial" w:hAnsi="Arial" w:cs="Arial"/>
          <w:sz w:val="24"/>
          <w:szCs w:val="24"/>
        </w:rPr>
        <w:lastRenderedPageBreak/>
        <w:t>Waterless car cleaning directly addresses these concerns, positioning EcoWash as an environmentally responsible business.</w:t>
      </w:r>
    </w:p>
    <w:p w14:paraId="7B704604"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Legally, EcoWash must comply with health and safety regulations, obtain appropriate insurance, and ensure proper handling of cleaning products. Compliance will help build trust and protect the business from potential risks.</w:t>
      </w:r>
    </w:p>
    <w:p w14:paraId="7BF231BD" w14:textId="77777777" w:rsidR="00A7695E" w:rsidRDefault="00000000" w:rsidP="006A5A02">
      <w:pPr>
        <w:pStyle w:val="NoSpacing"/>
        <w:spacing w:line="360" w:lineRule="auto"/>
        <w:rPr>
          <w:rFonts w:ascii="Arial" w:hAnsi="Arial" w:cs="Arial"/>
          <w:sz w:val="24"/>
          <w:szCs w:val="24"/>
        </w:rPr>
      </w:pPr>
      <w:r w:rsidRPr="006A5A02">
        <w:rPr>
          <w:rFonts w:ascii="Arial" w:hAnsi="Arial" w:cs="Arial"/>
          <w:sz w:val="24"/>
          <w:szCs w:val="24"/>
        </w:rPr>
        <w:t>Competition includes traditional car washes, mobile valeting services, and DIY cleaning. Traditional car washes are often cheaper but use significant amounts of water. Mobile valeting services offer convenience but may not prioritise sustainability. EcoWash’s competitive advantage lies in combining convenience, quality, and environmental responsibility.</w:t>
      </w:r>
    </w:p>
    <w:p w14:paraId="0C686863" w14:textId="77777777" w:rsidR="000B4813" w:rsidRDefault="000B4813" w:rsidP="006A5A02">
      <w:pPr>
        <w:pStyle w:val="NoSpacing"/>
        <w:spacing w:line="360" w:lineRule="auto"/>
        <w:rPr>
          <w:rFonts w:ascii="Arial" w:hAnsi="Arial" w:cs="Arial"/>
          <w:sz w:val="24"/>
          <w:szCs w:val="24"/>
        </w:rPr>
      </w:pPr>
    </w:p>
    <w:p w14:paraId="3AD6DA5E" w14:textId="08617F79" w:rsidR="000B4813" w:rsidRPr="000B4813" w:rsidRDefault="000B4813" w:rsidP="000B4813">
      <w:pPr>
        <w:pStyle w:val="NoSpacing"/>
        <w:spacing w:line="360" w:lineRule="auto"/>
        <w:rPr>
          <w:rFonts w:ascii="Arial" w:hAnsi="Arial" w:cs="Arial"/>
          <w:b/>
          <w:bCs/>
          <w:sz w:val="24"/>
          <w:szCs w:val="24"/>
        </w:rPr>
      </w:pPr>
      <w:r>
        <w:rPr>
          <w:rFonts w:ascii="Arial" w:hAnsi="Arial" w:cs="Arial"/>
          <w:b/>
          <w:bCs/>
          <w:sz w:val="24"/>
          <w:szCs w:val="24"/>
        </w:rPr>
        <w:t>4.</w:t>
      </w:r>
      <w:r w:rsidRPr="000B4813">
        <w:rPr>
          <w:rFonts w:ascii="Arial" w:hAnsi="Arial" w:cs="Arial"/>
          <w:b/>
          <w:bCs/>
          <w:sz w:val="24"/>
          <w:szCs w:val="24"/>
        </w:rPr>
        <w:t>STP Marketing Strategy</w:t>
      </w:r>
    </w:p>
    <w:p w14:paraId="5F840F54" w14:textId="77777777" w:rsidR="000B4813" w:rsidRPr="000B4813" w:rsidRDefault="000B4813" w:rsidP="000B4813">
      <w:pPr>
        <w:pStyle w:val="NoSpacing"/>
        <w:spacing w:line="360" w:lineRule="auto"/>
        <w:rPr>
          <w:rFonts w:ascii="Arial" w:hAnsi="Arial" w:cs="Arial"/>
          <w:sz w:val="24"/>
          <w:szCs w:val="24"/>
        </w:rPr>
      </w:pPr>
    </w:p>
    <w:p w14:paraId="684CF8C8"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1. Segmentation (S)</w:t>
      </w:r>
    </w:p>
    <w:p w14:paraId="6BF106BE"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Demographic Segmentation:</w:t>
      </w:r>
    </w:p>
    <w:p w14:paraId="189C8B0E" w14:textId="3BD2D056"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w:t>
      </w:r>
      <w:r>
        <w:rPr>
          <w:rFonts w:ascii="Arial" w:hAnsi="Arial" w:cs="Arial"/>
          <w:sz w:val="24"/>
          <w:szCs w:val="24"/>
        </w:rPr>
        <w:t xml:space="preserve"> </w:t>
      </w:r>
      <w:r w:rsidRPr="000B4813">
        <w:rPr>
          <w:rFonts w:ascii="Arial" w:hAnsi="Arial" w:cs="Arial"/>
          <w:sz w:val="24"/>
          <w:szCs w:val="24"/>
        </w:rPr>
        <w:t>Busy professionals (25–55)</w:t>
      </w:r>
    </w:p>
    <w:p w14:paraId="488F5E72"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Families with multiple cars</w:t>
      </w:r>
    </w:p>
    <w:p w14:paraId="3F270465" w14:textId="759055D3"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xml:space="preserve">- </w:t>
      </w:r>
      <w:r w:rsidR="00414FCA" w:rsidRPr="000B4813">
        <w:rPr>
          <w:rFonts w:ascii="Arial" w:hAnsi="Arial" w:cs="Arial"/>
          <w:sz w:val="24"/>
          <w:szCs w:val="24"/>
        </w:rPr>
        <w:t>Mid-to-high-income</w:t>
      </w:r>
      <w:r w:rsidRPr="000B4813">
        <w:rPr>
          <w:rFonts w:ascii="Arial" w:hAnsi="Arial" w:cs="Arial"/>
          <w:sz w:val="24"/>
          <w:szCs w:val="24"/>
        </w:rPr>
        <w:t xml:space="preserve"> car owners</w:t>
      </w:r>
    </w:p>
    <w:p w14:paraId="7AD12882"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Geographic Segmentation:</w:t>
      </w:r>
    </w:p>
    <w:p w14:paraId="450BF03F"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Urban and suburban areas in the West Midlands</w:t>
      </w:r>
    </w:p>
    <w:p w14:paraId="760C85D0"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High-density residential neighborhoods</w:t>
      </w:r>
    </w:p>
    <w:p w14:paraId="5976701A"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Office parks and business districts</w:t>
      </w:r>
    </w:p>
    <w:p w14:paraId="2BBF0EFC"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Psychographic Segmentation:</w:t>
      </w:r>
    </w:p>
    <w:p w14:paraId="5BAEACF1"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Environmentally conscious consumers</w:t>
      </w:r>
    </w:p>
    <w:p w14:paraId="572D79C2"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Convenience-driven individuals</w:t>
      </w:r>
    </w:p>
    <w:p w14:paraId="06A4EA03"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People who value time-saving services</w:t>
      </w:r>
    </w:p>
    <w:p w14:paraId="6FF93DC9"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Behavioral Segmentation:</w:t>
      </w:r>
    </w:p>
    <w:p w14:paraId="47C441C7"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Regular car cleaners</w:t>
      </w:r>
    </w:p>
    <w:p w14:paraId="4F1C4F93"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Premium car owners</w:t>
      </w:r>
    </w:p>
    <w:p w14:paraId="0C25A3E8"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Subscription and repeat service users</w:t>
      </w:r>
    </w:p>
    <w:p w14:paraId="75862AB3"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2. Targeting (T)</w:t>
      </w:r>
    </w:p>
    <w:p w14:paraId="37210B31"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lastRenderedPageBreak/>
        <w:t>Primary Target Market:</w:t>
      </w:r>
    </w:p>
    <w:p w14:paraId="09B71B83"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Busy professionals who value convenience and are willing to pay for premium services</w:t>
      </w:r>
    </w:p>
    <w:p w14:paraId="3A5E2C79"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Secondary Target Markets:</w:t>
      </w:r>
    </w:p>
    <w:p w14:paraId="49DCF59F"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Families with multiple vehicles</w:t>
      </w:r>
    </w:p>
    <w:p w14:paraId="3CC7C288"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Eco-conscious consumers</w:t>
      </w:r>
    </w:p>
    <w:p w14:paraId="567EB937"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Small businesses with vehicle fleets</w:t>
      </w:r>
    </w:p>
    <w:p w14:paraId="14B54A8C"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Targeting Strategy:</w:t>
      </w:r>
    </w:p>
    <w:p w14:paraId="09F99895"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Differentiated approach with premium packages, family bundles, and fleet services</w:t>
      </w:r>
    </w:p>
    <w:p w14:paraId="2AC1DE5F"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3. Positioning (P)</w:t>
      </w:r>
    </w:p>
    <w:p w14:paraId="6A7CB395"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Positioning Statement:</w:t>
      </w:r>
    </w:p>
    <w:p w14:paraId="4D02497F"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EcoWash provides convenient, eco-friendly, on-demand car valeting that saves time while delivering high-quality results.</w:t>
      </w:r>
    </w:p>
    <w:p w14:paraId="521091A2"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Key Value Propositions:</w:t>
      </w:r>
    </w:p>
    <w:p w14:paraId="60AFDC13"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Convenience: Service at home or workplace</w:t>
      </w:r>
    </w:p>
    <w:p w14:paraId="559AB824"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Eco-Friendly: Up to 90% less water usage</w:t>
      </w:r>
    </w:p>
    <w:p w14:paraId="2B9724DB"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Quality: Professional-grade cleaning</w:t>
      </w:r>
    </w:p>
    <w:p w14:paraId="606DAEFD"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Time-Saving: No waiting</w:t>
      </w:r>
    </w:p>
    <w:p w14:paraId="072B8BE9"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Brand Positioning:</w:t>
      </w:r>
    </w:p>
    <w:p w14:paraId="2CA30C56"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Premium and eco-conscious service</w:t>
      </w:r>
    </w:p>
    <w:p w14:paraId="061D1CE8"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Modern alternative to traditional car washes</w:t>
      </w:r>
    </w:p>
    <w:p w14:paraId="25EAA5B5"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Time-saving solution for busy lifestyles</w:t>
      </w:r>
    </w:p>
    <w:p w14:paraId="00DA1B5B"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Messaging Ideas:</w:t>
      </w:r>
    </w:p>
    <w:p w14:paraId="4A5823A9"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Clean car, zero hassle</w:t>
      </w:r>
    </w:p>
    <w:p w14:paraId="325CEDAD" w14:textId="77777777"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Professional shine at your doorstep</w:t>
      </w:r>
    </w:p>
    <w:p w14:paraId="76446190" w14:textId="3216DEA4" w:rsidR="000B4813" w:rsidRPr="000B4813" w:rsidRDefault="000B4813" w:rsidP="000B4813">
      <w:pPr>
        <w:pStyle w:val="NoSpacing"/>
        <w:spacing w:line="360" w:lineRule="auto"/>
        <w:rPr>
          <w:rFonts w:ascii="Arial" w:hAnsi="Arial" w:cs="Arial"/>
          <w:sz w:val="24"/>
          <w:szCs w:val="24"/>
        </w:rPr>
      </w:pPr>
      <w:r w:rsidRPr="000B4813">
        <w:rPr>
          <w:rFonts w:ascii="Arial" w:hAnsi="Arial" w:cs="Arial"/>
          <w:sz w:val="24"/>
          <w:szCs w:val="24"/>
        </w:rPr>
        <w:t>- Save time. Save water. Drive clean</w:t>
      </w:r>
    </w:p>
    <w:p w14:paraId="156B1C32" w14:textId="77777777" w:rsidR="00A7695E" w:rsidRPr="006A5A02" w:rsidRDefault="00A7695E" w:rsidP="006A5A02">
      <w:pPr>
        <w:pStyle w:val="NoSpacing"/>
        <w:spacing w:line="360" w:lineRule="auto"/>
        <w:rPr>
          <w:rFonts w:ascii="Arial" w:hAnsi="Arial" w:cs="Arial"/>
          <w:sz w:val="24"/>
          <w:szCs w:val="24"/>
        </w:rPr>
      </w:pPr>
    </w:p>
    <w:p w14:paraId="49255972" w14:textId="0EDEAC85" w:rsidR="00A7695E" w:rsidRPr="006A5A02" w:rsidRDefault="00414FCA" w:rsidP="006A5A02">
      <w:pPr>
        <w:pStyle w:val="NoSpacing"/>
        <w:spacing w:line="360" w:lineRule="auto"/>
        <w:rPr>
          <w:rFonts w:ascii="Arial" w:hAnsi="Arial" w:cs="Arial"/>
          <w:b/>
          <w:bCs/>
          <w:sz w:val="24"/>
          <w:szCs w:val="24"/>
        </w:rPr>
      </w:pPr>
      <w:r>
        <w:rPr>
          <w:rFonts w:ascii="Arial" w:hAnsi="Arial" w:cs="Arial"/>
          <w:b/>
          <w:bCs/>
          <w:sz w:val="24"/>
          <w:szCs w:val="24"/>
        </w:rPr>
        <w:t>5</w:t>
      </w:r>
      <w:r w:rsidR="006A5A02">
        <w:rPr>
          <w:rFonts w:ascii="Arial" w:hAnsi="Arial" w:cs="Arial"/>
          <w:b/>
          <w:bCs/>
          <w:sz w:val="24"/>
          <w:szCs w:val="24"/>
        </w:rPr>
        <w:t>.</w:t>
      </w:r>
      <w:r w:rsidRPr="006A5A02">
        <w:rPr>
          <w:rFonts w:ascii="Arial" w:hAnsi="Arial" w:cs="Arial"/>
          <w:b/>
          <w:bCs/>
          <w:sz w:val="24"/>
          <w:szCs w:val="24"/>
        </w:rPr>
        <w:t>Marketing Communications</w:t>
      </w:r>
    </w:p>
    <w:p w14:paraId="38E5357E"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lastRenderedPageBreak/>
        <w:t>EcoWash will implement a comprehensive marketing strategy to reach its target audience. The primary market includes working professionals, families, and environmentally conscious individuals aged 25–55.</w:t>
      </w:r>
    </w:p>
    <w:p w14:paraId="30B6D627" w14:textId="77777777" w:rsid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Social media marketing will play a key role. Platforms such as Instagram and Facebook will showcase before-and-after images, customer testimonials, and promotional offers. Visual content is particularly effective in influencing consumer decisions.</w:t>
      </w:r>
    </w:p>
    <w:p w14:paraId="78D17312" w14:textId="3D884B20"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A professional website with an integrated booking system will enhance convenience and credibility. According to Chaffey (2022), businesses with strong digital presence are more likely to attract and retain customers.</w:t>
      </w:r>
    </w:p>
    <w:p w14:paraId="0C78A43E"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Local advertising will include flyers, posters, and partnerships with local businesses such as gyms and offices. These partnerships will provide access to a wider customer base.</w:t>
      </w:r>
    </w:p>
    <w:p w14:paraId="70341D05"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Promotional strategies will include introductory discounts, referral schemes, and loyalty programs. These approaches encourage repeat business and build long-term customer relationships.</w:t>
      </w:r>
    </w:p>
    <w:p w14:paraId="2C2B55CF"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Financials</w:t>
      </w:r>
    </w:p>
    <w:p w14:paraId="1587A2E5"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The startup requires an initial investment of £8,000, funded through £5,000 in personal savings and a £3,000 loan. Startup costs include equipment (£2,000), branding (£800), eco-friendly products (£500), website development (£700), marketing (£1,000), insurance (£600), and miscellaneous expenses (£400).</w:t>
      </w:r>
    </w:p>
    <w:p w14:paraId="5EA8CF42"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Monthly operating costs are estimated at £1,100. Revenue projections are based on completing five services per day at an average price of £40, resulting in approximately £4,400 monthly revenue.</w:t>
      </w:r>
    </w:p>
    <w:p w14:paraId="3644DA53"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This generates an estimated monthly profit of £3,300. The break-even point is approximately 200 services, which is achievable within the first three months. These projections demonstrate strong financial viability.</w:t>
      </w:r>
    </w:p>
    <w:p w14:paraId="0A786BA9" w14:textId="77777777" w:rsidR="00A7695E" w:rsidRPr="006A5A02" w:rsidRDefault="00A7695E" w:rsidP="006A5A02">
      <w:pPr>
        <w:pStyle w:val="NoSpacing"/>
        <w:spacing w:line="360" w:lineRule="auto"/>
        <w:rPr>
          <w:rFonts w:ascii="Arial" w:hAnsi="Arial" w:cs="Arial"/>
          <w:sz w:val="24"/>
          <w:szCs w:val="24"/>
        </w:rPr>
      </w:pPr>
    </w:p>
    <w:p w14:paraId="48C6ED23" w14:textId="61921AE6" w:rsidR="00A7695E" w:rsidRPr="006A5A02" w:rsidRDefault="00414FCA" w:rsidP="006A5A02">
      <w:pPr>
        <w:pStyle w:val="NoSpacing"/>
        <w:spacing w:line="360" w:lineRule="auto"/>
        <w:rPr>
          <w:rFonts w:ascii="Arial" w:hAnsi="Arial" w:cs="Arial"/>
          <w:b/>
          <w:bCs/>
          <w:sz w:val="24"/>
          <w:szCs w:val="24"/>
        </w:rPr>
      </w:pPr>
      <w:r>
        <w:rPr>
          <w:rFonts w:ascii="Arial" w:hAnsi="Arial" w:cs="Arial"/>
          <w:b/>
          <w:bCs/>
          <w:sz w:val="24"/>
          <w:szCs w:val="24"/>
        </w:rPr>
        <w:t>6</w:t>
      </w:r>
      <w:r w:rsidR="006A5A02">
        <w:rPr>
          <w:rFonts w:ascii="Arial" w:hAnsi="Arial" w:cs="Arial"/>
          <w:b/>
          <w:bCs/>
          <w:sz w:val="24"/>
          <w:szCs w:val="24"/>
        </w:rPr>
        <w:t>.</w:t>
      </w:r>
      <w:r w:rsidRPr="006A5A02">
        <w:rPr>
          <w:rFonts w:ascii="Arial" w:hAnsi="Arial" w:cs="Arial"/>
          <w:b/>
          <w:bCs/>
          <w:sz w:val="24"/>
          <w:szCs w:val="24"/>
        </w:rPr>
        <w:t>Conclusion</w:t>
      </w:r>
    </w:p>
    <w:p w14:paraId="4EDFC032" w14:textId="1BBC1709" w:rsid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 xml:space="preserve">EcoWash Mobile Car Valeting is a viable and scalable business that aligns with modern consumer trends. Its focus on sustainability and convenience provides a </w:t>
      </w:r>
      <w:r w:rsidRPr="006A5A02">
        <w:rPr>
          <w:rFonts w:ascii="Arial" w:hAnsi="Arial" w:cs="Arial"/>
          <w:sz w:val="24"/>
          <w:szCs w:val="24"/>
        </w:rPr>
        <w:lastRenderedPageBreak/>
        <w:t>clear competitive advantage. With effective marketing and efficient operations, the business has strong potential for growth and long-term success.</w:t>
      </w:r>
    </w:p>
    <w:p w14:paraId="38BCB248" w14:textId="77777777" w:rsidR="00107600" w:rsidRDefault="00107600" w:rsidP="00107600">
      <w:pPr>
        <w:pStyle w:val="NoSpacing"/>
        <w:rPr>
          <w:rFonts w:ascii="Arial" w:hAnsi="Arial" w:cs="Arial"/>
          <w:sz w:val="24"/>
          <w:szCs w:val="24"/>
        </w:rPr>
      </w:pPr>
    </w:p>
    <w:p w14:paraId="1C33F3BE" w14:textId="23FFEC11" w:rsidR="00107600" w:rsidRPr="00107600" w:rsidRDefault="00107600" w:rsidP="00107600">
      <w:pPr>
        <w:pStyle w:val="NoSpacing"/>
        <w:rPr>
          <w:rFonts w:ascii="Arial" w:hAnsi="Arial" w:cs="Arial"/>
          <w:b/>
          <w:bCs/>
          <w:sz w:val="24"/>
          <w:szCs w:val="24"/>
        </w:rPr>
      </w:pPr>
      <w:r w:rsidRPr="00107600">
        <w:rPr>
          <w:rFonts w:ascii="Arial" w:hAnsi="Arial" w:cs="Arial"/>
          <w:b/>
          <w:bCs/>
          <w:sz w:val="24"/>
          <w:szCs w:val="24"/>
        </w:rPr>
        <w:t>7. Objectives</w:t>
      </w:r>
    </w:p>
    <w:p w14:paraId="101A724E" w14:textId="77777777" w:rsidR="00107600" w:rsidRPr="00107600" w:rsidRDefault="00107600" w:rsidP="00107600">
      <w:pPr>
        <w:pStyle w:val="NoSpacing"/>
        <w:rPr>
          <w:rFonts w:ascii="Arial" w:hAnsi="Arial" w:cs="Arial"/>
          <w:sz w:val="24"/>
          <w:szCs w:val="24"/>
        </w:rPr>
      </w:pPr>
    </w:p>
    <w:p w14:paraId="619FC93D"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1. Increase Customer Base</w:t>
      </w:r>
    </w:p>
    <w:p w14:paraId="49F81E1F"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Specific: Gain new customers for mobile car valeting services</w:t>
      </w:r>
    </w:p>
    <w:p w14:paraId="4EA879DB"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Measurable: Acquire 50 regular customers</w:t>
      </w:r>
    </w:p>
    <w:p w14:paraId="3057A44C"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Achievable: Through social media ads and local promotions</w:t>
      </w:r>
    </w:p>
    <w:p w14:paraId="2D46B401"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Relevant: Builds a stable income base</w:t>
      </w:r>
    </w:p>
    <w:p w14:paraId="0C744D47"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Time-bound: Within the first 6 months</w:t>
      </w:r>
    </w:p>
    <w:p w14:paraId="64C55822" w14:textId="77777777" w:rsidR="00107600" w:rsidRPr="00107600" w:rsidRDefault="00107600" w:rsidP="00107600">
      <w:pPr>
        <w:pStyle w:val="NoSpacing"/>
        <w:rPr>
          <w:rFonts w:ascii="Arial" w:hAnsi="Arial" w:cs="Arial"/>
          <w:sz w:val="24"/>
          <w:szCs w:val="24"/>
        </w:rPr>
      </w:pPr>
    </w:p>
    <w:p w14:paraId="01D30B2A"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2. Generate Monthly Revenue</w:t>
      </w:r>
    </w:p>
    <w:p w14:paraId="185FF292"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Specific: Increase business income</w:t>
      </w:r>
    </w:p>
    <w:p w14:paraId="33E99A3E"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Measurable: Reach £3,000 monthly revenue</w:t>
      </w:r>
    </w:p>
    <w:p w14:paraId="23CF06C8"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Achievable: By completing 5–7 jobs per day</w:t>
      </w:r>
    </w:p>
    <w:p w14:paraId="5843DA5B"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Relevant: Ensures business sustainability</w:t>
      </w:r>
    </w:p>
    <w:p w14:paraId="3E1CBBA3"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Time-bound: Within 4 months of launch</w:t>
      </w:r>
    </w:p>
    <w:p w14:paraId="6F57293D" w14:textId="77777777" w:rsidR="00107600" w:rsidRPr="00107600" w:rsidRDefault="00107600" w:rsidP="00107600">
      <w:pPr>
        <w:pStyle w:val="NoSpacing"/>
        <w:rPr>
          <w:rFonts w:ascii="Arial" w:hAnsi="Arial" w:cs="Arial"/>
          <w:sz w:val="24"/>
          <w:szCs w:val="24"/>
        </w:rPr>
      </w:pPr>
    </w:p>
    <w:p w14:paraId="7DD5FEDE"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3. Build Brand Awareness</w:t>
      </w:r>
    </w:p>
    <w:p w14:paraId="159F98A4"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Specific: Improve visibility of EcoWash</w:t>
      </w:r>
    </w:p>
    <w:p w14:paraId="26AF8726"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Measurable: Reach 1,000 social media followers</w:t>
      </w:r>
    </w:p>
    <w:p w14:paraId="36E07FCB"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Achievable: Posting regularly and running ads</w:t>
      </w:r>
    </w:p>
    <w:p w14:paraId="5D93510E"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Relevant: Attracts new customers</w:t>
      </w:r>
    </w:p>
    <w:p w14:paraId="77997CC5"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Time-bound: Within 3 months</w:t>
      </w:r>
    </w:p>
    <w:p w14:paraId="565486FA" w14:textId="77777777" w:rsidR="00107600" w:rsidRPr="00107600" w:rsidRDefault="00107600" w:rsidP="00107600">
      <w:pPr>
        <w:pStyle w:val="NoSpacing"/>
        <w:rPr>
          <w:rFonts w:ascii="Arial" w:hAnsi="Arial" w:cs="Arial"/>
          <w:sz w:val="24"/>
          <w:szCs w:val="24"/>
        </w:rPr>
      </w:pPr>
    </w:p>
    <w:p w14:paraId="03CB16F1"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4. Customer Retention</w:t>
      </w:r>
    </w:p>
    <w:p w14:paraId="213BC12B"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Specific: Encourage repeat business</w:t>
      </w:r>
    </w:p>
    <w:p w14:paraId="0C6E4925"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Measurable: Achieve 40% repeat customers</w:t>
      </w:r>
    </w:p>
    <w:p w14:paraId="7DF8BE98"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Achievable: Through loyalty discounts and subscriptions</w:t>
      </w:r>
    </w:p>
    <w:p w14:paraId="4AB4C93A"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Relevant: Reduces marketing costs</w:t>
      </w:r>
    </w:p>
    <w:p w14:paraId="1498813A"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Time-bound: Within 6 months</w:t>
      </w:r>
    </w:p>
    <w:p w14:paraId="39A248AA" w14:textId="77777777" w:rsidR="00107600" w:rsidRPr="00107600" w:rsidRDefault="00107600" w:rsidP="00107600">
      <w:pPr>
        <w:pStyle w:val="NoSpacing"/>
        <w:rPr>
          <w:rFonts w:ascii="Arial" w:hAnsi="Arial" w:cs="Arial"/>
          <w:sz w:val="24"/>
          <w:szCs w:val="24"/>
        </w:rPr>
      </w:pPr>
    </w:p>
    <w:p w14:paraId="21CA7D3F"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5. Eco-Friendly Impact</w:t>
      </w:r>
    </w:p>
    <w:p w14:paraId="7033AB68"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Specific: Reduce water usage compared to traditional car washes</w:t>
      </w:r>
    </w:p>
    <w:p w14:paraId="0943A69A"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Measurable: Save up to 90% water per wash</w:t>
      </w:r>
    </w:p>
    <w:p w14:paraId="035B1221"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Achievable: Using waterless cleaning products</w:t>
      </w:r>
    </w:p>
    <w:p w14:paraId="57D32798"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Relevant: Core brand value</w:t>
      </w:r>
    </w:p>
    <w:p w14:paraId="5AA2E77B"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Time-bound: Ongoing</w:t>
      </w:r>
    </w:p>
    <w:p w14:paraId="36973DCA" w14:textId="77777777" w:rsidR="00107600" w:rsidRPr="00107600" w:rsidRDefault="00107600" w:rsidP="00107600">
      <w:pPr>
        <w:pStyle w:val="NoSpacing"/>
        <w:rPr>
          <w:rFonts w:ascii="Arial" w:hAnsi="Arial" w:cs="Arial"/>
          <w:sz w:val="24"/>
          <w:szCs w:val="24"/>
        </w:rPr>
      </w:pPr>
    </w:p>
    <w:p w14:paraId="632A3BA2"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6. Expand Service Area</w:t>
      </w:r>
    </w:p>
    <w:p w14:paraId="663E9A1B"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Specific: Cover more locations in the West Midlands</w:t>
      </w:r>
    </w:p>
    <w:p w14:paraId="0AAAD900"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Measurable: Operate in 3 additional areas</w:t>
      </w:r>
    </w:p>
    <w:p w14:paraId="57538AA6"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Achievable: With increased demand and scheduling</w:t>
      </w:r>
    </w:p>
    <w:p w14:paraId="3AFADE3E"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Relevant: Grows market reach</w:t>
      </w:r>
    </w:p>
    <w:p w14:paraId="452CC57E"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lastRenderedPageBreak/>
        <w:t>Time-bound: Within 12 months</w:t>
      </w:r>
    </w:p>
    <w:p w14:paraId="61A14BDD" w14:textId="77777777" w:rsidR="00107600" w:rsidRPr="00107600" w:rsidRDefault="00107600" w:rsidP="00107600">
      <w:pPr>
        <w:pStyle w:val="NoSpacing"/>
        <w:rPr>
          <w:rFonts w:ascii="Arial" w:hAnsi="Arial" w:cs="Arial"/>
          <w:sz w:val="24"/>
          <w:szCs w:val="24"/>
        </w:rPr>
      </w:pPr>
    </w:p>
    <w:p w14:paraId="03E83601"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7. Customer Satisfaction</w:t>
      </w:r>
    </w:p>
    <w:p w14:paraId="7E6C7A3C"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Specific: Deliver high-quality service</w:t>
      </w:r>
    </w:p>
    <w:p w14:paraId="229A40A4"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Measurable: Maintain 4.5+ star rating</w:t>
      </w:r>
    </w:p>
    <w:p w14:paraId="12AE9C56"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Achievable: Through quality checks and feedback</w:t>
      </w:r>
    </w:p>
    <w:p w14:paraId="4FB05107" w14:textId="77777777" w:rsidR="00107600" w:rsidRPr="00107600" w:rsidRDefault="00107600" w:rsidP="00107600">
      <w:pPr>
        <w:pStyle w:val="NoSpacing"/>
        <w:rPr>
          <w:rFonts w:ascii="Arial" w:hAnsi="Arial" w:cs="Arial"/>
          <w:sz w:val="24"/>
          <w:szCs w:val="24"/>
        </w:rPr>
      </w:pPr>
      <w:r w:rsidRPr="00107600">
        <w:rPr>
          <w:rFonts w:ascii="Arial" w:hAnsi="Arial" w:cs="Arial"/>
          <w:sz w:val="24"/>
          <w:szCs w:val="24"/>
        </w:rPr>
        <w:t>Relevant: Builds reputation and trust</w:t>
      </w:r>
    </w:p>
    <w:p w14:paraId="56F9D87F" w14:textId="3A2165D1" w:rsidR="006A5A02" w:rsidRPr="00107600" w:rsidRDefault="00107600" w:rsidP="00107600">
      <w:pPr>
        <w:pStyle w:val="NoSpacing"/>
        <w:rPr>
          <w:rFonts w:ascii="Arial" w:hAnsi="Arial" w:cs="Arial"/>
          <w:sz w:val="24"/>
          <w:szCs w:val="24"/>
        </w:rPr>
      </w:pPr>
      <w:r w:rsidRPr="00107600">
        <w:rPr>
          <w:rFonts w:ascii="Arial" w:hAnsi="Arial" w:cs="Arial"/>
          <w:sz w:val="24"/>
          <w:szCs w:val="24"/>
        </w:rPr>
        <w:t>Time-bound: Ongoing (review monthly)</w:t>
      </w:r>
    </w:p>
    <w:p w14:paraId="2A0D7AE7" w14:textId="77777777" w:rsidR="006A5A02" w:rsidRDefault="006A5A02" w:rsidP="006A5A02">
      <w:pPr>
        <w:pStyle w:val="NoSpacing"/>
        <w:spacing w:line="360" w:lineRule="auto"/>
        <w:rPr>
          <w:rFonts w:ascii="Arial" w:hAnsi="Arial" w:cs="Arial"/>
          <w:b/>
          <w:bCs/>
          <w:sz w:val="24"/>
          <w:szCs w:val="24"/>
        </w:rPr>
      </w:pPr>
    </w:p>
    <w:p w14:paraId="4CBCE798" w14:textId="77777777" w:rsidR="00107600" w:rsidRDefault="00107600" w:rsidP="006A5A02">
      <w:pPr>
        <w:pStyle w:val="NoSpacing"/>
        <w:spacing w:line="360" w:lineRule="auto"/>
        <w:rPr>
          <w:rFonts w:ascii="Arial" w:hAnsi="Arial" w:cs="Arial"/>
          <w:b/>
          <w:bCs/>
          <w:sz w:val="24"/>
          <w:szCs w:val="24"/>
        </w:rPr>
      </w:pPr>
    </w:p>
    <w:p w14:paraId="504FF24B" w14:textId="77777777" w:rsidR="00107600" w:rsidRDefault="00107600" w:rsidP="006A5A02">
      <w:pPr>
        <w:pStyle w:val="NoSpacing"/>
        <w:spacing w:line="360" w:lineRule="auto"/>
        <w:rPr>
          <w:rFonts w:ascii="Arial" w:hAnsi="Arial" w:cs="Arial"/>
          <w:b/>
          <w:bCs/>
          <w:sz w:val="24"/>
          <w:szCs w:val="24"/>
        </w:rPr>
      </w:pPr>
    </w:p>
    <w:p w14:paraId="2A4D27C9" w14:textId="77777777" w:rsidR="00107600" w:rsidRDefault="00107600" w:rsidP="006A5A02">
      <w:pPr>
        <w:pStyle w:val="NoSpacing"/>
        <w:spacing w:line="360" w:lineRule="auto"/>
        <w:rPr>
          <w:rFonts w:ascii="Arial" w:hAnsi="Arial" w:cs="Arial"/>
          <w:b/>
          <w:bCs/>
          <w:sz w:val="24"/>
          <w:szCs w:val="24"/>
        </w:rPr>
      </w:pPr>
    </w:p>
    <w:p w14:paraId="6764103F" w14:textId="5539B5C8" w:rsidR="00107600" w:rsidRDefault="00107600" w:rsidP="006A5A02">
      <w:pPr>
        <w:pStyle w:val="NoSpacing"/>
        <w:spacing w:line="360" w:lineRule="auto"/>
        <w:rPr>
          <w:rFonts w:ascii="Arial" w:hAnsi="Arial" w:cs="Arial"/>
          <w:b/>
          <w:bCs/>
          <w:sz w:val="24"/>
          <w:szCs w:val="24"/>
        </w:rPr>
      </w:pPr>
      <w:r>
        <w:rPr>
          <w:rFonts w:ascii="Arial" w:hAnsi="Arial" w:cs="Arial"/>
          <w:b/>
          <w:bCs/>
          <w:sz w:val="24"/>
          <w:szCs w:val="24"/>
        </w:rPr>
        <w:t>8</w:t>
      </w:r>
      <w:r w:rsidR="006A5A02">
        <w:rPr>
          <w:rFonts w:ascii="Arial" w:hAnsi="Arial" w:cs="Arial"/>
          <w:b/>
          <w:bCs/>
          <w:sz w:val="24"/>
          <w:szCs w:val="24"/>
        </w:rPr>
        <w:t>.</w:t>
      </w:r>
      <w:r w:rsidR="00B8378E" w:rsidRPr="006A5A02">
        <w:rPr>
          <w:rFonts w:ascii="Arial" w:hAnsi="Arial" w:cs="Arial"/>
          <w:b/>
          <w:bCs/>
          <w:sz w:val="24"/>
          <w:szCs w:val="24"/>
        </w:rPr>
        <w:t>Reference</w:t>
      </w:r>
      <w:r>
        <w:rPr>
          <w:rFonts w:ascii="Arial" w:hAnsi="Arial" w:cs="Arial"/>
          <w:b/>
          <w:bCs/>
          <w:sz w:val="24"/>
          <w:szCs w:val="24"/>
        </w:rPr>
        <w:t>s</w:t>
      </w:r>
    </w:p>
    <w:p w14:paraId="5BD8079F" w14:textId="77777777" w:rsidR="006A5A02" w:rsidRPr="006A5A02" w:rsidRDefault="006A5A02" w:rsidP="006A5A02">
      <w:pPr>
        <w:pStyle w:val="NoSpacing"/>
        <w:spacing w:line="360" w:lineRule="auto"/>
        <w:rPr>
          <w:rFonts w:ascii="Arial" w:hAnsi="Arial" w:cs="Arial"/>
          <w:b/>
          <w:bCs/>
          <w:sz w:val="24"/>
          <w:szCs w:val="24"/>
        </w:rPr>
      </w:pPr>
    </w:p>
    <w:p w14:paraId="27844DA0" w14:textId="1EA355E3"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Chaffey, D. (2022) Digital Marketing. Pearson.</w:t>
      </w:r>
    </w:p>
    <w:p w14:paraId="19A2C240"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Gov.uk (2024) Set up a business in the UK.</w:t>
      </w:r>
    </w:p>
    <w:p w14:paraId="1402E3E6"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Kotler, P. and Keller, K. (2016) Marketing Management. Pearson.</w:t>
      </w:r>
    </w:p>
    <w:p w14:paraId="4DEDAF71"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Mintel (2023) UK Car Wash Market Report.</w:t>
      </w:r>
    </w:p>
    <w:p w14:paraId="3270676E" w14:textId="77777777" w:rsidR="00A7695E" w:rsidRPr="006A5A02" w:rsidRDefault="00000000" w:rsidP="006A5A02">
      <w:pPr>
        <w:pStyle w:val="NoSpacing"/>
        <w:spacing w:line="360" w:lineRule="auto"/>
        <w:rPr>
          <w:rFonts w:ascii="Arial" w:hAnsi="Arial" w:cs="Arial"/>
          <w:sz w:val="24"/>
          <w:szCs w:val="24"/>
        </w:rPr>
      </w:pPr>
      <w:r w:rsidRPr="006A5A02">
        <w:rPr>
          <w:rFonts w:ascii="Arial" w:hAnsi="Arial" w:cs="Arial"/>
          <w:sz w:val="24"/>
          <w:szCs w:val="24"/>
        </w:rPr>
        <w:t>Statista (2024) Consumer trends in eco-friendly services.</w:t>
      </w:r>
    </w:p>
    <w:p w14:paraId="1D3CB796" w14:textId="77777777" w:rsidR="00A7695E" w:rsidRDefault="00A7695E" w:rsidP="006A5A02">
      <w:pPr>
        <w:pStyle w:val="NoSpacing"/>
        <w:spacing w:line="360" w:lineRule="auto"/>
        <w:rPr>
          <w:rFonts w:ascii="Arial" w:hAnsi="Arial" w:cs="Arial"/>
          <w:sz w:val="24"/>
          <w:szCs w:val="24"/>
        </w:rPr>
      </w:pPr>
    </w:p>
    <w:p w14:paraId="49E3D3A5" w14:textId="05CF3BF8" w:rsidR="00107600" w:rsidRPr="006A5A02" w:rsidRDefault="00107600" w:rsidP="00107600">
      <w:pPr>
        <w:pStyle w:val="NoSpacing"/>
        <w:spacing w:line="360" w:lineRule="auto"/>
        <w:rPr>
          <w:rFonts w:ascii="Arial" w:hAnsi="Arial" w:cs="Arial"/>
          <w:sz w:val="24"/>
          <w:szCs w:val="24"/>
        </w:rPr>
      </w:pPr>
    </w:p>
    <w:sectPr w:rsidR="00107600" w:rsidRPr="006A5A02"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6D858" w14:textId="77777777" w:rsidR="003653AD" w:rsidRDefault="003653AD" w:rsidP="0081231A">
      <w:pPr>
        <w:spacing w:after="0" w:line="240" w:lineRule="auto"/>
      </w:pPr>
      <w:r>
        <w:separator/>
      </w:r>
    </w:p>
  </w:endnote>
  <w:endnote w:type="continuationSeparator" w:id="0">
    <w:p w14:paraId="72CC4A4D" w14:textId="77777777" w:rsidR="003653AD" w:rsidRDefault="003653AD" w:rsidP="00812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3742412"/>
      <w:docPartObj>
        <w:docPartGallery w:val="Page Numbers (Bottom of Page)"/>
        <w:docPartUnique/>
      </w:docPartObj>
    </w:sdtPr>
    <w:sdtContent>
      <w:p w14:paraId="4320646A" w14:textId="175E18EE" w:rsidR="0081231A" w:rsidRDefault="0081231A">
        <w:pPr>
          <w:pStyle w:val="Footer"/>
          <w:jc w:val="center"/>
        </w:pPr>
        <w:r>
          <w:fldChar w:fldCharType="begin"/>
        </w:r>
        <w:r>
          <w:instrText>PAGE   \* MERGEFORMAT</w:instrText>
        </w:r>
        <w:r>
          <w:fldChar w:fldCharType="separate"/>
        </w:r>
        <w:r>
          <w:rPr>
            <w:lang w:val="en-GB"/>
          </w:rPr>
          <w:t>2</w:t>
        </w:r>
        <w:r>
          <w:fldChar w:fldCharType="end"/>
        </w:r>
      </w:p>
    </w:sdtContent>
  </w:sdt>
  <w:p w14:paraId="430D461E" w14:textId="77777777" w:rsidR="0081231A" w:rsidRDefault="00812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9567A" w14:textId="77777777" w:rsidR="003653AD" w:rsidRDefault="003653AD" w:rsidP="0081231A">
      <w:pPr>
        <w:spacing w:after="0" w:line="240" w:lineRule="auto"/>
      </w:pPr>
      <w:r>
        <w:separator/>
      </w:r>
    </w:p>
  </w:footnote>
  <w:footnote w:type="continuationSeparator" w:id="0">
    <w:p w14:paraId="1866E107" w14:textId="77777777" w:rsidR="003653AD" w:rsidRDefault="003653AD" w:rsidP="008123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281052"/>
    <w:multiLevelType w:val="hybridMultilevel"/>
    <w:tmpl w:val="81868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203B87"/>
    <w:multiLevelType w:val="hybridMultilevel"/>
    <w:tmpl w:val="F0AE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3416360">
    <w:abstractNumId w:val="8"/>
  </w:num>
  <w:num w:numId="2" w16cid:durableId="755438771">
    <w:abstractNumId w:val="6"/>
  </w:num>
  <w:num w:numId="3" w16cid:durableId="668799073">
    <w:abstractNumId w:val="5"/>
  </w:num>
  <w:num w:numId="4" w16cid:durableId="1828738971">
    <w:abstractNumId w:val="4"/>
  </w:num>
  <w:num w:numId="5" w16cid:durableId="707993404">
    <w:abstractNumId w:val="7"/>
  </w:num>
  <w:num w:numId="6" w16cid:durableId="1219198098">
    <w:abstractNumId w:val="3"/>
  </w:num>
  <w:num w:numId="7" w16cid:durableId="1756393005">
    <w:abstractNumId w:val="2"/>
  </w:num>
  <w:num w:numId="8" w16cid:durableId="1923366925">
    <w:abstractNumId w:val="1"/>
  </w:num>
  <w:num w:numId="9" w16cid:durableId="1720782945">
    <w:abstractNumId w:val="0"/>
  </w:num>
  <w:num w:numId="10" w16cid:durableId="2037466997">
    <w:abstractNumId w:val="10"/>
  </w:num>
  <w:num w:numId="11" w16cid:durableId="8928919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4813"/>
    <w:rsid w:val="00107600"/>
    <w:rsid w:val="0014551A"/>
    <w:rsid w:val="0015074B"/>
    <w:rsid w:val="0024014A"/>
    <w:rsid w:val="0029639D"/>
    <w:rsid w:val="00326F90"/>
    <w:rsid w:val="003653AD"/>
    <w:rsid w:val="00414FCA"/>
    <w:rsid w:val="006A5A02"/>
    <w:rsid w:val="0081231A"/>
    <w:rsid w:val="008635A6"/>
    <w:rsid w:val="008D6176"/>
    <w:rsid w:val="00931451"/>
    <w:rsid w:val="00A7695E"/>
    <w:rsid w:val="00AA1D8D"/>
    <w:rsid w:val="00B47730"/>
    <w:rsid w:val="00B8378E"/>
    <w:rsid w:val="00BA1607"/>
    <w:rsid w:val="00CB0664"/>
    <w:rsid w:val="00E9007C"/>
    <w:rsid w:val="00EE4C96"/>
    <w:rsid w:val="00F57B4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58B6AC"/>
  <w14:defaultImageDpi w14:val="300"/>
  <w15:docId w15:val="{21A5B201-6C34-4A0F-90AE-CF32EFFED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ision">
    <w:name w:val="Revision"/>
    <w:hidden/>
    <w:uiPriority w:val="99"/>
    <w:semiHidden/>
    <w:rsid w:val="00B837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Marian Vasile (2436333)</cp:lastModifiedBy>
  <cp:revision>2</cp:revision>
  <dcterms:created xsi:type="dcterms:W3CDTF">2026-03-21T12:36:00Z</dcterms:created>
  <dcterms:modified xsi:type="dcterms:W3CDTF">2026-03-21T12:36:00Z</dcterms:modified>
  <cp:category/>
</cp:coreProperties>
</file>