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EE6E8" w14:textId="1FC525A5" w:rsidR="004D215B" w:rsidRDefault="00000000">
      <w:pPr>
        <w:spacing w:line="360" w:lineRule="auto"/>
        <w:jc w:val="center"/>
        <w:rPr>
          <w:rFonts w:ascii="Times New Roman" w:eastAsia="Times New Roman" w:hAnsi="Times New Roman" w:cs="Times New Roman"/>
          <w:b/>
          <w:sz w:val="32"/>
          <w:szCs w:val="32"/>
          <w:u w:val="single"/>
          <w:lang w:val="en-GB"/>
        </w:rPr>
      </w:pPr>
      <w:r w:rsidRPr="00710AC8">
        <w:rPr>
          <w:rFonts w:ascii="Times New Roman" w:eastAsia="Times New Roman" w:hAnsi="Times New Roman" w:cs="Times New Roman"/>
          <w:b/>
          <w:sz w:val="32"/>
          <w:szCs w:val="32"/>
          <w:u w:val="single"/>
          <w:lang w:val="en-GB"/>
        </w:rPr>
        <w:t xml:space="preserve">Entrepreneurship </w:t>
      </w:r>
    </w:p>
    <w:p w14:paraId="5E9DB5F0" w14:textId="07EA1966" w:rsidR="009D79D5" w:rsidRDefault="009D79D5">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 xml:space="preserve">Alex shoes </w:t>
      </w:r>
    </w:p>
    <w:p w14:paraId="4DC2A268" w14:textId="30499925" w:rsidR="009D79D5" w:rsidRDefault="009D79D5">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Coursework written report</w:t>
      </w:r>
    </w:p>
    <w:p w14:paraId="0EB6D98B" w14:textId="42D49AFB" w:rsidR="009D79D5" w:rsidRDefault="009D79D5">
      <w:pPr>
        <w:spacing w:line="360" w:lineRule="auto"/>
        <w:jc w:val="center"/>
        <w:rPr>
          <w:rFonts w:ascii="Times New Roman" w:eastAsia="Times New Roman" w:hAnsi="Times New Roman" w:cs="Times New Roman"/>
          <w:b/>
          <w:sz w:val="32"/>
          <w:szCs w:val="32"/>
          <w:u w:val="single"/>
          <w:lang w:val="en-GB"/>
        </w:rPr>
      </w:pPr>
    </w:p>
    <w:p w14:paraId="4D5B8BFB" w14:textId="54F2ED31" w:rsidR="009D79D5" w:rsidRDefault="00CA69DE">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 xml:space="preserve">Student name: Alexandra </w:t>
      </w:r>
      <w:proofErr w:type="spellStart"/>
      <w:r>
        <w:rPr>
          <w:rFonts w:ascii="Times New Roman" w:eastAsia="Times New Roman" w:hAnsi="Times New Roman" w:cs="Times New Roman"/>
          <w:b/>
          <w:sz w:val="32"/>
          <w:szCs w:val="32"/>
          <w:u w:val="single"/>
          <w:lang w:val="en-GB"/>
        </w:rPr>
        <w:t>Elisaveta</w:t>
      </w:r>
      <w:proofErr w:type="spellEnd"/>
      <w:r>
        <w:rPr>
          <w:rFonts w:ascii="Times New Roman" w:eastAsia="Times New Roman" w:hAnsi="Times New Roman" w:cs="Times New Roman"/>
          <w:b/>
          <w:sz w:val="32"/>
          <w:szCs w:val="32"/>
          <w:u w:val="single"/>
          <w:lang w:val="en-GB"/>
        </w:rPr>
        <w:t xml:space="preserve"> Strajeriu</w:t>
      </w:r>
    </w:p>
    <w:p w14:paraId="530E1DDD" w14:textId="77455EF7" w:rsidR="00CA69DE" w:rsidRDefault="00CA69DE">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Student id: 2214913</w:t>
      </w:r>
    </w:p>
    <w:p w14:paraId="5825A41F" w14:textId="43ACC0C8" w:rsidR="00494E19" w:rsidRDefault="00494E19">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 xml:space="preserve">Module name: Entrepreneurship </w:t>
      </w:r>
    </w:p>
    <w:p w14:paraId="3FCFD43C" w14:textId="172C4BE1" w:rsidR="00494E19" w:rsidRDefault="00494E19">
      <w:pPr>
        <w:spacing w:line="360" w:lineRule="auto"/>
        <w:jc w:val="center"/>
        <w:rPr>
          <w:rFonts w:ascii="Times New Roman" w:eastAsia="Times New Roman" w:hAnsi="Times New Roman" w:cs="Times New Roman"/>
          <w:b/>
          <w:sz w:val="32"/>
          <w:szCs w:val="32"/>
          <w:u w:val="single"/>
          <w:lang w:val="en-GB"/>
        </w:rPr>
      </w:pPr>
      <w:r>
        <w:rPr>
          <w:rFonts w:ascii="Times New Roman" w:eastAsia="Times New Roman" w:hAnsi="Times New Roman" w:cs="Times New Roman"/>
          <w:b/>
          <w:sz w:val="32"/>
          <w:szCs w:val="32"/>
          <w:u w:val="single"/>
          <w:lang w:val="en-GB"/>
        </w:rPr>
        <w:t xml:space="preserve">Module id: </w:t>
      </w:r>
      <w:r w:rsidR="00CA6091">
        <w:rPr>
          <w:rFonts w:ascii="Times New Roman" w:eastAsia="Times New Roman" w:hAnsi="Times New Roman" w:cs="Times New Roman"/>
          <w:b/>
          <w:sz w:val="32"/>
          <w:szCs w:val="32"/>
          <w:u w:val="single"/>
          <w:lang w:val="en-GB"/>
        </w:rPr>
        <w:t>LCBB5001</w:t>
      </w:r>
    </w:p>
    <w:p w14:paraId="3CB9E675" w14:textId="222613FC" w:rsidR="00CA6091" w:rsidRDefault="00CA6091">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b/>
          <w:sz w:val="32"/>
          <w:szCs w:val="32"/>
          <w:u w:val="single"/>
          <w:lang w:val="en-GB"/>
        </w:rPr>
        <w:t xml:space="preserve">Lecturer: </w:t>
      </w:r>
      <w:proofErr w:type="spellStart"/>
      <w:r w:rsidR="005869C7">
        <w:rPr>
          <w:rFonts w:ascii="Times New Roman" w:eastAsia="Times New Roman" w:hAnsi="Times New Roman" w:cs="Times New Roman"/>
          <w:b/>
          <w:sz w:val="32"/>
          <w:szCs w:val="32"/>
          <w:u w:val="single"/>
          <w:lang w:val="en-GB"/>
        </w:rPr>
        <w:t>Amer</w:t>
      </w:r>
      <w:proofErr w:type="spellEnd"/>
      <w:r w:rsidR="005869C7">
        <w:rPr>
          <w:rFonts w:ascii="Times New Roman" w:eastAsia="Times New Roman" w:hAnsi="Times New Roman" w:cs="Times New Roman"/>
          <w:b/>
          <w:sz w:val="32"/>
          <w:szCs w:val="32"/>
          <w:u w:val="single"/>
          <w:lang w:val="en-GB"/>
        </w:rPr>
        <w:t xml:space="preserve"> Kareem</w:t>
      </w:r>
    </w:p>
    <w:p w14:paraId="2176E418" w14:textId="77777777" w:rsidR="003735BB" w:rsidRPr="00710AC8" w:rsidRDefault="003735BB">
      <w:pPr>
        <w:spacing w:line="360" w:lineRule="auto"/>
        <w:jc w:val="center"/>
        <w:rPr>
          <w:rFonts w:ascii="Times New Roman" w:eastAsia="Times New Roman" w:hAnsi="Times New Roman" w:cs="Times New Roman"/>
          <w:sz w:val="24"/>
          <w:szCs w:val="24"/>
          <w:lang w:val="en-GB"/>
        </w:rPr>
      </w:pPr>
    </w:p>
    <w:p w14:paraId="672D32C9"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4C02476C"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lang w:val="en-GB"/>
        </w:rPr>
        <w:br w:type="page"/>
      </w:r>
    </w:p>
    <w:p w14:paraId="0E7AE47C" w14:textId="77777777" w:rsidR="004D215B" w:rsidRPr="00710AC8" w:rsidRDefault="00000000">
      <w:pPr>
        <w:spacing w:line="36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lastRenderedPageBreak/>
        <w:t>Table of contents</w:t>
      </w:r>
    </w:p>
    <w:sdt>
      <w:sdtPr>
        <w:rPr>
          <w:lang w:val="en-GB"/>
        </w:rPr>
        <w:id w:val="1105770839"/>
        <w:docPartObj>
          <w:docPartGallery w:val="Table of Contents"/>
          <w:docPartUnique/>
        </w:docPartObj>
      </w:sdtPr>
      <w:sdtContent>
        <w:p w14:paraId="1B9C3241"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r w:rsidRPr="00710AC8">
            <w:rPr>
              <w:lang w:val="en-GB"/>
            </w:rPr>
            <w:fldChar w:fldCharType="begin"/>
          </w:r>
          <w:r w:rsidRPr="00710AC8">
            <w:rPr>
              <w:lang w:val="en-GB"/>
            </w:rPr>
            <w:instrText xml:space="preserve"> TOC \h \u \z \t "Heading 1,1,Heading 2,2,Heading 3,3,Heading 4,4,Heading 5,5,Heading 6,6,"</w:instrText>
          </w:r>
          <w:r w:rsidRPr="00710AC8">
            <w:rPr>
              <w:lang w:val="en-GB"/>
            </w:rPr>
            <w:fldChar w:fldCharType="separate"/>
          </w:r>
          <w:hyperlink w:anchor="_f4kl8kj3ov2e">
            <w:r w:rsidRPr="00710AC8">
              <w:rPr>
                <w:rFonts w:ascii="Times New Roman" w:eastAsia="Times New Roman" w:hAnsi="Times New Roman" w:cs="Times New Roman"/>
                <w:color w:val="000000"/>
                <w:sz w:val="24"/>
                <w:szCs w:val="24"/>
                <w:lang w:val="en-GB"/>
              </w:rPr>
              <w:t>Introduction</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_f4kl8kj3ov2e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3</w:t>
          </w:r>
          <w:r w:rsidRPr="00710AC8">
            <w:rPr>
              <w:lang w:val="en-GB"/>
            </w:rPr>
            <w:fldChar w:fldCharType="end"/>
          </w:r>
        </w:p>
        <w:p w14:paraId="5240ACD9"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qp33wps84u92">
            <w:r w:rsidRPr="00710AC8">
              <w:rPr>
                <w:rFonts w:ascii="Times New Roman" w:eastAsia="Times New Roman" w:hAnsi="Times New Roman" w:cs="Times New Roman"/>
                <w:color w:val="000000"/>
                <w:sz w:val="24"/>
                <w:szCs w:val="24"/>
                <w:lang w:val="en-GB"/>
              </w:rPr>
              <w:t>Business Description</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_qp33wps84u92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4</w:t>
          </w:r>
          <w:r w:rsidRPr="00710AC8">
            <w:rPr>
              <w:lang w:val="en-GB"/>
            </w:rPr>
            <w:fldChar w:fldCharType="end"/>
          </w:r>
        </w:p>
        <w:p w14:paraId="1633D461"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nv2rm5422d9l">
            <w:r w:rsidRPr="00710AC8">
              <w:rPr>
                <w:rFonts w:ascii="Times New Roman" w:eastAsia="Times New Roman" w:hAnsi="Times New Roman" w:cs="Times New Roman"/>
                <w:color w:val="000000"/>
                <w:sz w:val="24"/>
                <w:szCs w:val="24"/>
                <w:lang w:val="en-GB"/>
              </w:rPr>
              <w:t>Industry Analysis</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_nv2rm5422d9l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4</w:t>
          </w:r>
          <w:r w:rsidRPr="00710AC8">
            <w:rPr>
              <w:lang w:val="en-GB"/>
            </w:rPr>
            <w:fldChar w:fldCharType="end"/>
          </w:r>
        </w:p>
        <w:p w14:paraId="5D675505"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bmv5q5ym9zy9">
            <w:r w:rsidRPr="00710AC8">
              <w:rPr>
                <w:rFonts w:ascii="Times New Roman" w:eastAsia="Times New Roman" w:hAnsi="Times New Roman" w:cs="Times New Roman"/>
                <w:color w:val="000000"/>
                <w:sz w:val="24"/>
                <w:szCs w:val="24"/>
                <w:lang w:val="en-GB"/>
              </w:rPr>
              <w:t>Operation and Management team</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_bmv5q5ym9zy9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6</w:t>
          </w:r>
          <w:r w:rsidRPr="00710AC8">
            <w:rPr>
              <w:lang w:val="en-GB"/>
            </w:rPr>
            <w:fldChar w:fldCharType="end"/>
          </w:r>
        </w:p>
        <w:p w14:paraId="60357B1A"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is3r1gsfhjqe">
            <w:r w:rsidRPr="00710AC8">
              <w:rPr>
                <w:rFonts w:ascii="Times New Roman" w:eastAsia="Times New Roman" w:hAnsi="Times New Roman" w:cs="Times New Roman"/>
                <w:color w:val="000000"/>
                <w:sz w:val="24"/>
                <w:szCs w:val="24"/>
                <w:lang w:val="en-GB"/>
              </w:rPr>
              <w:t>Marketing Plan and Strategy</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_is3r1gsfhjqe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7</w:t>
          </w:r>
          <w:r w:rsidRPr="00710AC8">
            <w:rPr>
              <w:lang w:val="en-GB"/>
            </w:rPr>
            <w:fldChar w:fldCharType="end"/>
          </w:r>
        </w:p>
        <w:p w14:paraId="7EC08FEC"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58ade94nr3g8">
            <w:r w:rsidRPr="00710AC8">
              <w:rPr>
                <w:rFonts w:ascii="Times New Roman" w:eastAsia="Times New Roman" w:hAnsi="Times New Roman" w:cs="Times New Roman"/>
                <w:color w:val="000000"/>
                <w:sz w:val="24"/>
                <w:szCs w:val="24"/>
                <w:lang w:val="en-GB"/>
              </w:rPr>
              <w:t>Financial plan</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_58ade94nr3g8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9</w:t>
          </w:r>
          <w:r w:rsidRPr="00710AC8">
            <w:rPr>
              <w:lang w:val="en-GB"/>
            </w:rPr>
            <w:fldChar w:fldCharType="end"/>
          </w:r>
        </w:p>
        <w:p w14:paraId="3C5E5E20"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tkmultbc1x14">
            <w:r w:rsidRPr="00710AC8">
              <w:rPr>
                <w:rFonts w:ascii="Times New Roman" w:eastAsia="Times New Roman" w:hAnsi="Times New Roman" w:cs="Times New Roman"/>
                <w:color w:val="000000"/>
                <w:sz w:val="24"/>
                <w:szCs w:val="24"/>
                <w:lang w:val="en-GB"/>
              </w:rPr>
              <w:t>Conclusion</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_tkmultbc1x14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12</w:t>
          </w:r>
          <w:r w:rsidRPr="00710AC8">
            <w:rPr>
              <w:lang w:val="en-GB"/>
            </w:rPr>
            <w:fldChar w:fldCharType="end"/>
          </w:r>
        </w:p>
        <w:p w14:paraId="0B4DC22D" w14:textId="77777777" w:rsidR="004D215B" w:rsidRPr="00710AC8" w:rsidRDefault="00000000">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we15u52ejqz6">
            <w:r w:rsidRPr="00710AC8">
              <w:rPr>
                <w:rFonts w:ascii="Times New Roman" w:eastAsia="Times New Roman" w:hAnsi="Times New Roman" w:cs="Times New Roman"/>
                <w:color w:val="000000"/>
                <w:sz w:val="24"/>
                <w:szCs w:val="24"/>
                <w:lang w:val="en-GB"/>
              </w:rPr>
              <w:t>Reference</w:t>
            </w:r>
            <w:r w:rsidRPr="00710AC8">
              <w:rPr>
                <w:rFonts w:ascii="Times New Roman" w:eastAsia="Times New Roman" w:hAnsi="Times New Roman" w:cs="Times New Roman"/>
                <w:color w:val="000000"/>
                <w:sz w:val="24"/>
                <w:szCs w:val="24"/>
                <w:lang w:val="en-GB"/>
              </w:rPr>
              <w:tab/>
            </w:r>
          </w:hyperlink>
          <w:r w:rsidRPr="00710AC8">
            <w:rPr>
              <w:lang w:val="en-GB"/>
            </w:rPr>
            <w:fldChar w:fldCharType="begin"/>
          </w:r>
          <w:r w:rsidRPr="00710AC8">
            <w:rPr>
              <w:lang w:val="en-GB"/>
            </w:rPr>
            <w:instrText xml:space="preserve"> PAGEREF _we15u52ejqz6 \h </w:instrText>
          </w:r>
          <w:r w:rsidRPr="00710AC8">
            <w:rPr>
              <w:lang w:val="en-GB"/>
            </w:rPr>
          </w:r>
          <w:r w:rsidRPr="00710AC8">
            <w:rPr>
              <w:lang w:val="en-GB"/>
            </w:rPr>
            <w:fldChar w:fldCharType="separate"/>
          </w:r>
          <w:r w:rsidRPr="00710AC8">
            <w:rPr>
              <w:rFonts w:ascii="Times New Roman" w:eastAsia="Times New Roman" w:hAnsi="Times New Roman" w:cs="Times New Roman"/>
              <w:sz w:val="24"/>
              <w:szCs w:val="24"/>
              <w:lang w:val="en-GB"/>
            </w:rPr>
            <w:t>13</w:t>
          </w:r>
          <w:r w:rsidRPr="00710AC8">
            <w:rPr>
              <w:lang w:val="en-GB"/>
            </w:rPr>
            <w:fldChar w:fldCharType="end"/>
          </w:r>
          <w:r w:rsidRPr="00710AC8">
            <w:rPr>
              <w:lang w:val="en-GB"/>
            </w:rPr>
            <w:fldChar w:fldCharType="end"/>
          </w:r>
        </w:p>
      </w:sdtContent>
    </w:sdt>
    <w:p w14:paraId="411EF5F0"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lang w:val="en-GB"/>
        </w:rPr>
        <w:br w:type="page"/>
      </w:r>
    </w:p>
    <w:p w14:paraId="5BCDDDDD" w14:textId="77777777" w:rsidR="004D215B" w:rsidRPr="00710AC8" w:rsidRDefault="00000000">
      <w:pPr>
        <w:pStyle w:val="Heading1"/>
        <w:rPr>
          <w:lang w:val="en-GB"/>
        </w:rPr>
      </w:pPr>
      <w:bookmarkStart w:id="0" w:name="_f4kl8kj3ov2e" w:colFirst="0" w:colLast="0"/>
      <w:bookmarkEnd w:id="0"/>
      <w:r w:rsidRPr="00710AC8">
        <w:rPr>
          <w:lang w:val="en-GB"/>
        </w:rPr>
        <w:lastRenderedPageBreak/>
        <w:t xml:space="preserve">Introduction  </w:t>
      </w:r>
    </w:p>
    <w:p w14:paraId="03C553C9"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Entrepreneurship can be started as an activity of establishing a business along with taking financial risks to gain profit.  It can be referred to as the process of developing creative ideas and developing new products and services for disrupting the market (Diandra and Azmy, 2020). The following report will focus on discussing entrepreneurship through newly formed business Alex Shoes. It will showcase the new business idea along with analysing the industry. The study will also discuss the management and operational plan of the business. It will also cover the marketing strategies and plan for connecting with the customer. It will also discuss the financial plan for securing the funds and the financial projection of the new business. </w:t>
      </w:r>
    </w:p>
    <w:p w14:paraId="442BFA18"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66264DC6"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lang w:val="en-GB"/>
        </w:rPr>
        <w:br w:type="page"/>
      </w:r>
    </w:p>
    <w:p w14:paraId="668283B6" w14:textId="77777777" w:rsidR="004D215B" w:rsidRPr="00710AC8" w:rsidRDefault="00000000">
      <w:pPr>
        <w:pStyle w:val="Heading1"/>
        <w:rPr>
          <w:lang w:val="en-GB"/>
        </w:rPr>
      </w:pPr>
      <w:bookmarkStart w:id="1" w:name="_qp33wps84u92" w:colFirst="0" w:colLast="0"/>
      <w:bookmarkEnd w:id="1"/>
      <w:r w:rsidRPr="00710AC8">
        <w:rPr>
          <w:lang w:val="en-GB"/>
        </w:rPr>
        <w:lastRenderedPageBreak/>
        <w:t xml:space="preserve">Business Description  </w:t>
      </w:r>
    </w:p>
    <w:p w14:paraId="3803D4B4"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 xml:space="preserve">Alex Shoes </w:t>
      </w:r>
      <w:r w:rsidRPr="00710AC8">
        <w:rPr>
          <w:rFonts w:ascii="Times New Roman" w:eastAsia="Times New Roman" w:hAnsi="Times New Roman" w:cs="Times New Roman"/>
          <w:sz w:val="24"/>
          <w:szCs w:val="24"/>
          <w:lang w:val="en-GB"/>
        </w:rPr>
        <w:t>is a newly formed business which focuses on manufacturing eco-friendly footwear products for customers. The company focuses on recycling ocean plastic waste and turning it into fabric for manufacturing shoes for customers. The company focuses on converting plastic in footwear products along with ensuring the environmental impacts. The collected plastics are cleaned and recycled through chemical and mechanical processes and turned into pellets and flakes. Later it will be converted into yarn for suitable manufacturing of shoes such as uppers, laces and many more (</w:t>
      </w:r>
      <w:proofErr w:type="spellStart"/>
      <w:r w:rsidRPr="00710AC8">
        <w:rPr>
          <w:rFonts w:ascii="Times New Roman" w:eastAsia="Times New Roman" w:hAnsi="Times New Roman" w:cs="Times New Roman"/>
          <w:sz w:val="24"/>
          <w:szCs w:val="24"/>
          <w:lang w:val="en-GB"/>
        </w:rPr>
        <w:t>Sezgin</w:t>
      </w:r>
      <w:proofErr w:type="spellEnd"/>
      <w:r w:rsidRPr="00710AC8">
        <w:rPr>
          <w:rFonts w:ascii="Times New Roman" w:eastAsia="Times New Roman" w:hAnsi="Times New Roman" w:cs="Times New Roman"/>
          <w:sz w:val="24"/>
          <w:szCs w:val="24"/>
          <w:lang w:val="en-GB"/>
        </w:rPr>
        <w:t xml:space="preserve"> and </w:t>
      </w:r>
      <w:proofErr w:type="spellStart"/>
      <w:r w:rsidRPr="00710AC8">
        <w:rPr>
          <w:rFonts w:ascii="Times New Roman" w:eastAsia="Times New Roman" w:hAnsi="Times New Roman" w:cs="Times New Roman"/>
          <w:sz w:val="24"/>
          <w:szCs w:val="24"/>
          <w:lang w:val="en-GB"/>
        </w:rPr>
        <w:t>Yalcin-Enis</w:t>
      </w:r>
      <w:proofErr w:type="spellEnd"/>
      <w:r w:rsidRPr="00710AC8">
        <w:rPr>
          <w:rFonts w:ascii="Times New Roman" w:eastAsia="Times New Roman" w:hAnsi="Times New Roman" w:cs="Times New Roman"/>
          <w:sz w:val="24"/>
          <w:szCs w:val="24"/>
          <w:lang w:val="en-GB"/>
        </w:rPr>
        <w:t xml:space="preserve">, 2022).  The company ensures to address the sustainable needs of the customers and provides opportunities for customers to clean the ocean through our products. The company focus on providing various types of shoes such as sneakers, Chelsea boots, sandals and many more to meet the needs and demands of the customers. </w:t>
      </w:r>
    </w:p>
    <w:p w14:paraId="0603D356"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5BCF4AD4" w14:textId="77777777" w:rsidR="004D215B" w:rsidRPr="00710AC8" w:rsidRDefault="00000000">
      <w:pPr>
        <w:pStyle w:val="Heading1"/>
        <w:rPr>
          <w:lang w:val="en-GB"/>
        </w:rPr>
      </w:pPr>
      <w:bookmarkStart w:id="2" w:name="_nv2rm5422d9l" w:colFirst="0" w:colLast="0"/>
      <w:bookmarkEnd w:id="2"/>
      <w:r w:rsidRPr="00710AC8">
        <w:rPr>
          <w:lang w:val="en-GB"/>
        </w:rPr>
        <w:t xml:space="preserve">Industry Analysis </w:t>
      </w:r>
    </w:p>
    <w:p w14:paraId="3A7696E2"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The footwear market of the United Kingdom is projected to generate revenue of more than £ 12.9 billion by the end of 2024. The footwear industry has also anticipated a CAGR rate of more than 1.7 per cent between 2024 to 2028 annually. The market is expected to generate revenue per person of more than £188 by 2024 as compared to the population figure of the UK. In addition, the market is expected to have a growth of more than 2.2 per cent by the end of 2025. The footwear industry has experienced steady continuous growth through various factors such as athleisure trends, disposable income and many more.  In terms of sales project, the average volume is more than 4.5 pairs per person in 2024 and by the end of the year, it is expected to generate sales of more than 89 per cent from non-luxury footwear segments (Statista, 2024). The footwear market of the UK has showcased the rising demand for ethical and sustainable shoes. Such factors showcase great opportunities for Alex Shoes to operate the business in the UK footwear market.</w:t>
      </w:r>
    </w:p>
    <w:p w14:paraId="72873D35"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494403AE" w14:textId="77777777" w:rsidR="004D215B" w:rsidRPr="00710AC8" w:rsidRDefault="00000000">
      <w:pPr>
        <w:spacing w:line="360" w:lineRule="auto"/>
        <w:jc w:val="both"/>
        <w:rPr>
          <w:rFonts w:ascii="Times New Roman" w:eastAsia="Times New Roman" w:hAnsi="Times New Roman" w:cs="Times New Roman"/>
          <w:b/>
          <w:i/>
          <w:sz w:val="24"/>
          <w:szCs w:val="24"/>
          <w:lang w:val="en-GB"/>
        </w:rPr>
      </w:pPr>
      <w:r w:rsidRPr="00710AC8">
        <w:rPr>
          <w:rFonts w:ascii="Times New Roman" w:eastAsia="Times New Roman" w:hAnsi="Times New Roman" w:cs="Times New Roman"/>
          <w:b/>
          <w:i/>
          <w:sz w:val="24"/>
          <w:szCs w:val="24"/>
          <w:lang w:val="en-GB"/>
        </w:rPr>
        <w:t>VIRO analysis</w:t>
      </w:r>
    </w:p>
    <w:p w14:paraId="514DF391"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VIRO analysis can be utilised to understand the competitive advantage of Alex's shoes. The VIRO analysis for understanding the competitive advantage of the company in the footwear market is as follows;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4D215B" w:rsidRPr="00710AC8" w14:paraId="20E73427" w14:textId="77777777">
        <w:tc>
          <w:tcPr>
            <w:tcW w:w="1560" w:type="dxa"/>
            <w:shd w:val="clear" w:color="auto" w:fill="auto"/>
            <w:tcMar>
              <w:top w:w="100" w:type="dxa"/>
              <w:left w:w="100" w:type="dxa"/>
              <w:bottom w:w="100" w:type="dxa"/>
              <w:right w:w="100" w:type="dxa"/>
            </w:tcMar>
          </w:tcPr>
          <w:p w14:paraId="3685D4D9"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Resource</w:t>
            </w:r>
          </w:p>
        </w:tc>
        <w:tc>
          <w:tcPr>
            <w:tcW w:w="1560" w:type="dxa"/>
            <w:shd w:val="clear" w:color="auto" w:fill="auto"/>
            <w:tcMar>
              <w:top w:w="100" w:type="dxa"/>
              <w:left w:w="100" w:type="dxa"/>
              <w:bottom w:w="100" w:type="dxa"/>
              <w:right w:w="100" w:type="dxa"/>
            </w:tcMar>
          </w:tcPr>
          <w:p w14:paraId="47435423"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Valuable</w:t>
            </w:r>
          </w:p>
        </w:tc>
        <w:tc>
          <w:tcPr>
            <w:tcW w:w="1560" w:type="dxa"/>
            <w:shd w:val="clear" w:color="auto" w:fill="auto"/>
            <w:tcMar>
              <w:top w:w="100" w:type="dxa"/>
              <w:left w:w="100" w:type="dxa"/>
              <w:bottom w:w="100" w:type="dxa"/>
              <w:right w:w="100" w:type="dxa"/>
            </w:tcMar>
          </w:tcPr>
          <w:p w14:paraId="7CFF8B3E"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Rare</w:t>
            </w:r>
          </w:p>
        </w:tc>
        <w:tc>
          <w:tcPr>
            <w:tcW w:w="1560" w:type="dxa"/>
            <w:shd w:val="clear" w:color="auto" w:fill="auto"/>
            <w:tcMar>
              <w:top w:w="100" w:type="dxa"/>
              <w:left w:w="100" w:type="dxa"/>
              <w:bottom w:w="100" w:type="dxa"/>
              <w:right w:w="100" w:type="dxa"/>
            </w:tcMar>
          </w:tcPr>
          <w:p w14:paraId="728DC321"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Inimitable</w:t>
            </w:r>
          </w:p>
        </w:tc>
        <w:tc>
          <w:tcPr>
            <w:tcW w:w="1560" w:type="dxa"/>
            <w:shd w:val="clear" w:color="auto" w:fill="auto"/>
            <w:tcMar>
              <w:top w:w="100" w:type="dxa"/>
              <w:left w:w="100" w:type="dxa"/>
              <w:bottom w:w="100" w:type="dxa"/>
              <w:right w:w="100" w:type="dxa"/>
            </w:tcMar>
          </w:tcPr>
          <w:p w14:paraId="4383C1B3"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Organised</w:t>
            </w:r>
          </w:p>
        </w:tc>
        <w:tc>
          <w:tcPr>
            <w:tcW w:w="1560" w:type="dxa"/>
            <w:shd w:val="clear" w:color="auto" w:fill="auto"/>
            <w:tcMar>
              <w:top w:w="100" w:type="dxa"/>
              <w:left w:w="100" w:type="dxa"/>
              <w:bottom w:w="100" w:type="dxa"/>
              <w:right w:w="100" w:type="dxa"/>
            </w:tcMar>
          </w:tcPr>
          <w:p w14:paraId="30AABB7B"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Competitive advantage</w:t>
            </w:r>
          </w:p>
        </w:tc>
      </w:tr>
      <w:tr w:rsidR="004D215B" w:rsidRPr="00710AC8" w14:paraId="6E48AFDB" w14:textId="77777777">
        <w:tc>
          <w:tcPr>
            <w:tcW w:w="1560" w:type="dxa"/>
            <w:shd w:val="clear" w:color="auto" w:fill="auto"/>
            <w:tcMar>
              <w:top w:w="100" w:type="dxa"/>
              <w:left w:w="100" w:type="dxa"/>
              <w:bottom w:w="100" w:type="dxa"/>
              <w:right w:w="100" w:type="dxa"/>
            </w:tcMar>
          </w:tcPr>
          <w:p w14:paraId="60C8872B"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lastRenderedPageBreak/>
              <w:t xml:space="preserve">Eco-friendly product </w:t>
            </w:r>
          </w:p>
        </w:tc>
        <w:tc>
          <w:tcPr>
            <w:tcW w:w="1560" w:type="dxa"/>
            <w:shd w:val="clear" w:color="auto" w:fill="auto"/>
            <w:tcMar>
              <w:top w:w="100" w:type="dxa"/>
              <w:left w:w="100" w:type="dxa"/>
              <w:bottom w:w="100" w:type="dxa"/>
              <w:right w:w="100" w:type="dxa"/>
            </w:tcMar>
          </w:tcPr>
          <w:p w14:paraId="07F67602"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1519E819"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1DE9B17E"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294B0145"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D7C8D62"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Sustainable advantage</w:t>
            </w:r>
          </w:p>
        </w:tc>
      </w:tr>
      <w:tr w:rsidR="004D215B" w:rsidRPr="00710AC8" w14:paraId="0BA9B7CD" w14:textId="77777777">
        <w:tc>
          <w:tcPr>
            <w:tcW w:w="1560" w:type="dxa"/>
            <w:shd w:val="clear" w:color="auto" w:fill="auto"/>
            <w:tcMar>
              <w:top w:w="100" w:type="dxa"/>
              <w:left w:w="100" w:type="dxa"/>
              <w:bottom w:w="100" w:type="dxa"/>
              <w:right w:w="100" w:type="dxa"/>
            </w:tcMar>
          </w:tcPr>
          <w:p w14:paraId="758F5ACB"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Diverse shoe products</w:t>
            </w:r>
          </w:p>
        </w:tc>
        <w:tc>
          <w:tcPr>
            <w:tcW w:w="1560" w:type="dxa"/>
            <w:shd w:val="clear" w:color="auto" w:fill="auto"/>
            <w:tcMar>
              <w:top w:w="100" w:type="dxa"/>
              <w:left w:w="100" w:type="dxa"/>
              <w:bottom w:w="100" w:type="dxa"/>
              <w:right w:w="100" w:type="dxa"/>
            </w:tcMar>
          </w:tcPr>
          <w:p w14:paraId="179B0FDD"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2BC5D57"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7F559417"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111F2D1F"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7412ADFD"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Temporary advantage</w:t>
            </w:r>
          </w:p>
        </w:tc>
      </w:tr>
      <w:tr w:rsidR="004D215B" w:rsidRPr="00710AC8" w14:paraId="10E6DC7E" w14:textId="77777777">
        <w:tc>
          <w:tcPr>
            <w:tcW w:w="1560" w:type="dxa"/>
            <w:shd w:val="clear" w:color="auto" w:fill="auto"/>
            <w:tcMar>
              <w:top w:w="100" w:type="dxa"/>
              <w:left w:w="100" w:type="dxa"/>
              <w:bottom w:w="100" w:type="dxa"/>
              <w:right w:w="100" w:type="dxa"/>
            </w:tcMar>
          </w:tcPr>
          <w:p w14:paraId="08FCF4BD"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Skilled workforce</w:t>
            </w:r>
          </w:p>
        </w:tc>
        <w:tc>
          <w:tcPr>
            <w:tcW w:w="1560" w:type="dxa"/>
            <w:shd w:val="clear" w:color="auto" w:fill="auto"/>
            <w:tcMar>
              <w:top w:w="100" w:type="dxa"/>
              <w:left w:w="100" w:type="dxa"/>
              <w:bottom w:w="100" w:type="dxa"/>
              <w:right w:w="100" w:type="dxa"/>
            </w:tcMar>
          </w:tcPr>
          <w:p w14:paraId="6B45B227"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6BD0648C"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34AE3BBB"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1B364BEE"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D0B9885" w14:textId="77777777" w:rsidR="004D215B" w:rsidRPr="00710AC8" w:rsidRDefault="00000000">
            <w:pPr>
              <w:widowControl w:val="0"/>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Sustainable advantage</w:t>
            </w:r>
          </w:p>
        </w:tc>
      </w:tr>
      <w:tr w:rsidR="004D215B" w:rsidRPr="00710AC8" w14:paraId="0C917726" w14:textId="77777777">
        <w:tc>
          <w:tcPr>
            <w:tcW w:w="1560" w:type="dxa"/>
            <w:shd w:val="clear" w:color="auto" w:fill="auto"/>
            <w:tcMar>
              <w:top w:w="100" w:type="dxa"/>
              <w:left w:w="100" w:type="dxa"/>
              <w:bottom w:w="100" w:type="dxa"/>
              <w:right w:w="100" w:type="dxa"/>
            </w:tcMar>
          </w:tcPr>
          <w:p w14:paraId="03A58DC4"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Brand identity</w:t>
            </w:r>
          </w:p>
        </w:tc>
        <w:tc>
          <w:tcPr>
            <w:tcW w:w="1560" w:type="dxa"/>
            <w:shd w:val="clear" w:color="auto" w:fill="auto"/>
            <w:tcMar>
              <w:top w:w="100" w:type="dxa"/>
              <w:left w:w="100" w:type="dxa"/>
              <w:bottom w:w="100" w:type="dxa"/>
              <w:right w:w="100" w:type="dxa"/>
            </w:tcMar>
          </w:tcPr>
          <w:p w14:paraId="013C5054"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01E25BDE"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63EB13B6"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4C601E12"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1E6E67D1" w14:textId="77777777" w:rsidR="004D215B" w:rsidRPr="00710AC8" w:rsidRDefault="00000000">
            <w:pPr>
              <w:widowControl w:val="0"/>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Temporary advantage</w:t>
            </w:r>
          </w:p>
        </w:tc>
      </w:tr>
      <w:tr w:rsidR="004D215B" w:rsidRPr="00710AC8" w14:paraId="5990F9EF" w14:textId="77777777">
        <w:tc>
          <w:tcPr>
            <w:tcW w:w="1560" w:type="dxa"/>
            <w:shd w:val="clear" w:color="auto" w:fill="auto"/>
            <w:tcMar>
              <w:top w:w="100" w:type="dxa"/>
              <w:left w:w="100" w:type="dxa"/>
              <w:bottom w:w="100" w:type="dxa"/>
              <w:right w:w="100" w:type="dxa"/>
            </w:tcMar>
          </w:tcPr>
          <w:p w14:paraId="4394A573"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Efficient supply chain</w:t>
            </w:r>
          </w:p>
        </w:tc>
        <w:tc>
          <w:tcPr>
            <w:tcW w:w="1560" w:type="dxa"/>
            <w:shd w:val="clear" w:color="auto" w:fill="auto"/>
            <w:tcMar>
              <w:top w:w="100" w:type="dxa"/>
              <w:left w:w="100" w:type="dxa"/>
              <w:bottom w:w="100" w:type="dxa"/>
              <w:right w:w="100" w:type="dxa"/>
            </w:tcMar>
          </w:tcPr>
          <w:p w14:paraId="389C12E8"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568E17DC"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24363B00"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No</w:t>
            </w:r>
          </w:p>
        </w:tc>
        <w:tc>
          <w:tcPr>
            <w:tcW w:w="1560" w:type="dxa"/>
            <w:shd w:val="clear" w:color="auto" w:fill="auto"/>
            <w:tcMar>
              <w:top w:w="100" w:type="dxa"/>
              <w:left w:w="100" w:type="dxa"/>
              <w:bottom w:w="100" w:type="dxa"/>
              <w:right w:w="100" w:type="dxa"/>
            </w:tcMar>
          </w:tcPr>
          <w:p w14:paraId="4F822DF0"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Yes</w:t>
            </w:r>
          </w:p>
        </w:tc>
        <w:tc>
          <w:tcPr>
            <w:tcW w:w="1560" w:type="dxa"/>
            <w:shd w:val="clear" w:color="auto" w:fill="auto"/>
            <w:tcMar>
              <w:top w:w="100" w:type="dxa"/>
              <w:left w:w="100" w:type="dxa"/>
              <w:bottom w:w="100" w:type="dxa"/>
              <w:right w:w="100" w:type="dxa"/>
            </w:tcMar>
          </w:tcPr>
          <w:p w14:paraId="50294034" w14:textId="77777777" w:rsidR="004D215B" w:rsidRPr="00710AC8" w:rsidRDefault="00000000">
            <w:pPr>
              <w:widowControl w:val="0"/>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Temporary advantage</w:t>
            </w:r>
          </w:p>
        </w:tc>
      </w:tr>
    </w:tbl>
    <w:p w14:paraId="29D12702" w14:textId="77777777" w:rsidR="004D215B" w:rsidRPr="00710AC8" w:rsidRDefault="00000000">
      <w:pPr>
        <w:spacing w:line="36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Table 1: VIRO analysis of Alex Shoes</w:t>
      </w:r>
    </w:p>
    <w:p w14:paraId="57D241C1" w14:textId="77777777" w:rsidR="004D215B" w:rsidRPr="00710AC8" w:rsidRDefault="00000000">
      <w:pPr>
        <w:spacing w:line="360" w:lineRule="auto"/>
        <w:jc w:val="center"/>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w:t>
      </w:r>
      <w:r w:rsidRPr="00710AC8">
        <w:rPr>
          <w:rFonts w:ascii="Times New Roman" w:eastAsia="Times New Roman" w:hAnsi="Times New Roman" w:cs="Times New Roman"/>
          <w:b/>
          <w:sz w:val="24"/>
          <w:szCs w:val="24"/>
          <w:lang w:val="en-GB"/>
        </w:rPr>
        <w:t>Source</w:t>
      </w:r>
      <w:r w:rsidRPr="00710AC8">
        <w:rPr>
          <w:rFonts w:ascii="Times New Roman" w:eastAsia="Times New Roman" w:hAnsi="Times New Roman" w:cs="Times New Roman"/>
          <w:sz w:val="24"/>
          <w:szCs w:val="24"/>
          <w:lang w:val="en-GB"/>
        </w:rPr>
        <w:t>: Created by the learner)</w:t>
      </w:r>
    </w:p>
    <w:p w14:paraId="383174A3" w14:textId="236A8BF8"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Analysis</w:t>
      </w:r>
      <w:r w:rsidRPr="00710AC8">
        <w:rPr>
          <w:rFonts w:ascii="Times New Roman" w:eastAsia="Times New Roman" w:hAnsi="Times New Roman" w:cs="Times New Roman"/>
          <w:sz w:val="24"/>
          <w:szCs w:val="24"/>
          <w:lang w:val="en-GB"/>
        </w:rPr>
        <w:t xml:space="preserve">: The eco-friendly products made from the recycling of ocean plastics provide a sustainable advantage for the company to address the growing demands of sustainable footwear products in the UK market (Janson </w:t>
      </w:r>
      <w:r w:rsidRPr="00710AC8">
        <w:rPr>
          <w:rFonts w:ascii="Times New Roman" w:eastAsia="Times New Roman" w:hAnsi="Times New Roman" w:cs="Times New Roman"/>
          <w:i/>
          <w:sz w:val="24"/>
          <w:szCs w:val="24"/>
          <w:lang w:val="en-GB"/>
        </w:rPr>
        <w:t>et al</w:t>
      </w:r>
      <w:r w:rsidRPr="00710AC8">
        <w:rPr>
          <w:rFonts w:ascii="Times New Roman" w:eastAsia="Times New Roman" w:hAnsi="Times New Roman" w:cs="Times New Roman"/>
          <w:sz w:val="24"/>
          <w:szCs w:val="24"/>
          <w:lang w:val="en-GB"/>
        </w:rPr>
        <w:t xml:space="preserve">., 2021). There are different footwear companies operating in the UK </w:t>
      </w:r>
      <w:r w:rsidR="00710AC8" w:rsidRPr="00710AC8">
        <w:rPr>
          <w:rFonts w:ascii="Times New Roman" w:eastAsia="Times New Roman" w:hAnsi="Times New Roman" w:cs="Times New Roman"/>
          <w:sz w:val="24"/>
          <w:szCs w:val="24"/>
          <w:lang w:val="en-GB"/>
        </w:rPr>
        <w:t>market,</w:t>
      </w:r>
      <w:r w:rsidRPr="00710AC8">
        <w:rPr>
          <w:rFonts w:ascii="Times New Roman" w:eastAsia="Times New Roman" w:hAnsi="Times New Roman" w:cs="Times New Roman"/>
          <w:sz w:val="24"/>
          <w:szCs w:val="24"/>
          <w:lang w:val="en-GB"/>
        </w:rPr>
        <w:t xml:space="preserve"> however, not prioritise recycling ocean waste which makes Alex Shoes a different brand in the marketplace place addresses both environmental issues and customer demands.</w:t>
      </w:r>
    </w:p>
    <w:p w14:paraId="5C545DCA" w14:textId="77777777" w:rsidR="004D215B" w:rsidRPr="00710AC8" w:rsidRDefault="004D215B">
      <w:pPr>
        <w:spacing w:line="360" w:lineRule="auto"/>
        <w:jc w:val="both"/>
        <w:rPr>
          <w:rFonts w:ascii="Times New Roman" w:eastAsia="Times New Roman" w:hAnsi="Times New Roman" w:cs="Times New Roman"/>
          <w:b/>
          <w:i/>
          <w:sz w:val="24"/>
          <w:szCs w:val="24"/>
          <w:lang w:val="en-GB"/>
        </w:rPr>
      </w:pPr>
    </w:p>
    <w:p w14:paraId="2B9F00A6" w14:textId="77777777" w:rsidR="004D215B" w:rsidRPr="00710AC8" w:rsidRDefault="00000000">
      <w:pPr>
        <w:spacing w:line="360" w:lineRule="auto"/>
        <w:jc w:val="both"/>
        <w:rPr>
          <w:rFonts w:ascii="Times New Roman" w:eastAsia="Times New Roman" w:hAnsi="Times New Roman" w:cs="Times New Roman"/>
          <w:b/>
          <w:i/>
          <w:sz w:val="24"/>
          <w:szCs w:val="24"/>
          <w:lang w:val="en-GB"/>
        </w:rPr>
      </w:pPr>
      <w:r w:rsidRPr="00710AC8">
        <w:rPr>
          <w:rFonts w:ascii="Times New Roman" w:eastAsia="Times New Roman" w:hAnsi="Times New Roman" w:cs="Times New Roman"/>
          <w:b/>
          <w:i/>
          <w:sz w:val="24"/>
          <w:szCs w:val="24"/>
          <w:lang w:val="en-GB"/>
        </w:rPr>
        <w:t>Porter's five forces</w:t>
      </w:r>
    </w:p>
    <w:p w14:paraId="0DE8BA39" w14:textId="107671A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Porter’s five forces are a framework utilised by business organisations to determine the competitive dynamics of the marketplace. Analysis of the competitive dynamics of the UK footwear market for Alex shoes is as </w:t>
      </w:r>
      <w:r w:rsidR="00710AC8" w:rsidRPr="00710AC8">
        <w:rPr>
          <w:rFonts w:ascii="Times New Roman" w:eastAsia="Times New Roman" w:hAnsi="Times New Roman" w:cs="Times New Roman"/>
          <w:sz w:val="24"/>
          <w:szCs w:val="24"/>
          <w:lang w:val="en-GB"/>
        </w:rPr>
        <w:t>follows.</w:t>
      </w:r>
    </w:p>
    <w:p w14:paraId="343CCEFC"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Bargaining power of suppliers</w:t>
      </w:r>
      <w:r w:rsidRPr="00710AC8">
        <w:rPr>
          <w:rFonts w:ascii="Times New Roman" w:eastAsia="Times New Roman" w:hAnsi="Times New Roman" w:cs="Times New Roman"/>
          <w:sz w:val="24"/>
          <w:szCs w:val="24"/>
          <w:lang w:val="en-GB"/>
        </w:rPr>
        <w:t>; Alex shoes can obtain raw materials such as plastic bottles and others from various suppliers in the UK, however, there are limited suppliers regarding ocean wastage and establishing a partnership with a recycling company is essential. Hence, the threat is low for the company due to the availability of the suppliers.</w:t>
      </w:r>
    </w:p>
    <w:p w14:paraId="1BDD6ED1"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Bargaining power of customers</w:t>
      </w:r>
      <w:r w:rsidRPr="00710AC8">
        <w:rPr>
          <w:rFonts w:ascii="Times New Roman" w:eastAsia="Times New Roman" w:hAnsi="Times New Roman" w:cs="Times New Roman"/>
          <w:sz w:val="24"/>
          <w:szCs w:val="24"/>
          <w:lang w:val="en-GB"/>
        </w:rPr>
        <w:t>; There are different number of footwear providers such as Nike, Adidas and many more in the UK market. The opinions of the customers and loyalty also differ in terms of sustainability. Therefore, the threat from customers' bargaining power is high for the company.</w:t>
      </w:r>
    </w:p>
    <w:p w14:paraId="18F11687"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lastRenderedPageBreak/>
        <w:t>Threats of substitutes</w:t>
      </w:r>
      <w:r w:rsidRPr="00710AC8">
        <w:rPr>
          <w:rFonts w:ascii="Times New Roman" w:eastAsia="Times New Roman" w:hAnsi="Times New Roman" w:cs="Times New Roman"/>
          <w:sz w:val="24"/>
          <w:szCs w:val="24"/>
          <w:lang w:val="en-GB"/>
        </w:rPr>
        <w:t>; there are various alternatives and materials used in the production of footwear in the UK. Such factors create a situation for Alex Shoes to emphasise the unique benefits of the offered product in the marketplace. Therefore, the threat is high for the company due to substitute products.</w:t>
      </w:r>
    </w:p>
    <w:p w14:paraId="73FA0145"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Threats from competitors</w:t>
      </w:r>
      <w:r w:rsidRPr="00710AC8">
        <w:rPr>
          <w:rFonts w:ascii="Times New Roman" w:eastAsia="Times New Roman" w:hAnsi="Times New Roman" w:cs="Times New Roman"/>
          <w:sz w:val="24"/>
          <w:szCs w:val="24"/>
          <w:lang w:val="en-GB"/>
        </w:rPr>
        <w:t>; Alex Shoes is a newly formed business and there are different well-established brands in the UK such as Nike, Adidas and many more with a huge customer base (</w:t>
      </w:r>
      <w:proofErr w:type="spellStart"/>
      <w:r w:rsidRPr="00710AC8">
        <w:rPr>
          <w:rFonts w:ascii="Times New Roman" w:eastAsia="Times New Roman" w:hAnsi="Times New Roman" w:cs="Times New Roman"/>
          <w:sz w:val="24"/>
          <w:szCs w:val="24"/>
          <w:lang w:val="en-GB"/>
        </w:rPr>
        <w:t>Adulyanukosol</w:t>
      </w:r>
      <w:proofErr w:type="spellEnd"/>
      <w:r w:rsidRPr="00710AC8">
        <w:rPr>
          <w:rFonts w:ascii="Times New Roman" w:eastAsia="Times New Roman" w:hAnsi="Times New Roman" w:cs="Times New Roman"/>
          <w:sz w:val="24"/>
          <w:szCs w:val="24"/>
          <w:lang w:val="en-GB"/>
        </w:rPr>
        <w:t xml:space="preserve"> and </w:t>
      </w:r>
      <w:proofErr w:type="spellStart"/>
      <w:r w:rsidRPr="00710AC8">
        <w:rPr>
          <w:rFonts w:ascii="Times New Roman" w:eastAsia="Times New Roman" w:hAnsi="Times New Roman" w:cs="Times New Roman"/>
          <w:sz w:val="24"/>
          <w:szCs w:val="24"/>
          <w:lang w:val="en-GB"/>
        </w:rPr>
        <w:t>Silpcharu</w:t>
      </w:r>
      <w:proofErr w:type="spellEnd"/>
      <w:r w:rsidRPr="00710AC8">
        <w:rPr>
          <w:rFonts w:ascii="Times New Roman" w:eastAsia="Times New Roman" w:hAnsi="Times New Roman" w:cs="Times New Roman"/>
          <w:sz w:val="24"/>
          <w:szCs w:val="24"/>
          <w:lang w:val="en-GB"/>
        </w:rPr>
        <w:t xml:space="preserve">, 2020). Such factors create a niche market for Alex Shoes to operate with an eco-conscious consumer base. Hence, the threat from existing competitors is high for the company. </w:t>
      </w:r>
    </w:p>
    <w:p w14:paraId="590FB82A"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Threats from new entrants</w:t>
      </w:r>
      <w:r w:rsidRPr="00710AC8">
        <w:rPr>
          <w:rFonts w:ascii="Times New Roman" w:eastAsia="Times New Roman" w:hAnsi="Times New Roman" w:cs="Times New Roman"/>
          <w:sz w:val="24"/>
          <w:szCs w:val="24"/>
          <w:lang w:val="en-GB"/>
        </w:rPr>
        <w:t xml:space="preserve">; New companies can effectively establish their business in the footwear market of the UK. However, there are certain barriers such as financial resources and many more for new entrants to operate the business in eco-friendly segments. Hence, the threat is low from the new entrants to the company. </w:t>
      </w:r>
    </w:p>
    <w:p w14:paraId="4B190616"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1A0B6A3D" w14:textId="77777777" w:rsidR="004D215B" w:rsidRPr="00710AC8" w:rsidRDefault="00000000">
      <w:pPr>
        <w:pStyle w:val="Heading1"/>
        <w:rPr>
          <w:lang w:val="en-GB"/>
        </w:rPr>
      </w:pPr>
      <w:bookmarkStart w:id="3" w:name="_bmv5q5ym9zy9" w:colFirst="0" w:colLast="0"/>
      <w:bookmarkEnd w:id="3"/>
      <w:r w:rsidRPr="00710AC8">
        <w:rPr>
          <w:lang w:val="en-GB"/>
        </w:rPr>
        <w:t xml:space="preserve">Operation and Management team </w:t>
      </w:r>
    </w:p>
    <w:p w14:paraId="42F75D62" w14:textId="3F9ABEEE"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The company focuses on recycling plastic waste and converting it into footwear products to meet the needs of the market. The operational process of Alex Shoes for recycling and producing footwear products is as follows; </w:t>
      </w:r>
      <w:r w:rsidRPr="00710AC8">
        <w:rPr>
          <w:rFonts w:ascii="Times New Roman" w:eastAsia="Times New Roman" w:hAnsi="Times New Roman" w:cs="Times New Roman"/>
          <w:b/>
          <w:i/>
          <w:sz w:val="24"/>
          <w:szCs w:val="24"/>
          <w:lang w:val="en-GB"/>
        </w:rPr>
        <w:t xml:space="preserve">Plastic collection </w:t>
      </w:r>
      <w:r w:rsidRPr="00710AC8">
        <w:rPr>
          <w:rFonts w:ascii="Times New Roman" w:eastAsia="Times New Roman" w:hAnsi="Times New Roman" w:cs="Times New Roman"/>
          <w:sz w:val="24"/>
          <w:szCs w:val="24"/>
          <w:lang w:val="en-GB"/>
        </w:rPr>
        <w:t xml:space="preserve">will be done through partnership with organisations which are collecting ocean plastics. After collecting the plastics, </w:t>
      </w:r>
      <w:r w:rsidRPr="00710AC8">
        <w:rPr>
          <w:rFonts w:ascii="Times New Roman" w:eastAsia="Times New Roman" w:hAnsi="Times New Roman" w:cs="Times New Roman"/>
          <w:b/>
          <w:i/>
          <w:sz w:val="24"/>
          <w:szCs w:val="24"/>
          <w:lang w:val="en-GB"/>
        </w:rPr>
        <w:t xml:space="preserve">sorting and cleaning </w:t>
      </w:r>
      <w:r w:rsidRPr="00710AC8">
        <w:rPr>
          <w:rFonts w:ascii="Times New Roman" w:eastAsia="Times New Roman" w:hAnsi="Times New Roman" w:cs="Times New Roman"/>
          <w:sz w:val="24"/>
          <w:szCs w:val="24"/>
          <w:lang w:val="en-GB"/>
        </w:rPr>
        <w:t xml:space="preserve">will be done by removing the impurities and separating the different styles of plastics. After that </w:t>
      </w:r>
      <w:r w:rsidRPr="00710AC8">
        <w:rPr>
          <w:rFonts w:ascii="Times New Roman" w:eastAsia="Times New Roman" w:hAnsi="Times New Roman" w:cs="Times New Roman"/>
          <w:b/>
          <w:i/>
          <w:sz w:val="24"/>
          <w:szCs w:val="24"/>
          <w:lang w:val="en-GB"/>
        </w:rPr>
        <w:t xml:space="preserve">recycling </w:t>
      </w:r>
      <w:r w:rsidRPr="00710AC8">
        <w:rPr>
          <w:rFonts w:ascii="Times New Roman" w:eastAsia="Times New Roman" w:hAnsi="Times New Roman" w:cs="Times New Roman"/>
          <w:sz w:val="24"/>
          <w:szCs w:val="24"/>
          <w:lang w:val="en-GB"/>
        </w:rPr>
        <w:t xml:space="preserve">will be done through chemical and mechanical processes for creating pellets and flakes. After that </w:t>
      </w:r>
      <w:r w:rsidRPr="00710AC8">
        <w:rPr>
          <w:rFonts w:ascii="Times New Roman" w:eastAsia="Times New Roman" w:hAnsi="Times New Roman" w:cs="Times New Roman"/>
          <w:b/>
          <w:i/>
          <w:sz w:val="24"/>
          <w:szCs w:val="24"/>
          <w:lang w:val="en-GB"/>
        </w:rPr>
        <w:t xml:space="preserve">yarn production </w:t>
      </w:r>
      <w:r w:rsidRPr="00710AC8">
        <w:rPr>
          <w:rFonts w:ascii="Times New Roman" w:eastAsia="Times New Roman" w:hAnsi="Times New Roman" w:cs="Times New Roman"/>
          <w:sz w:val="24"/>
          <w:szCs w:val="24"/>
          <w:lang w:val="en-GB"/>
        </w:rPr>
        <w:t xml:space="preserve">is done by melting the pellets and extracting the yarns which will be suitable </w:t>
      </w:r>
      <w:r w:rsidR="00710AC8" w:rsidRPr="00710AC8">
        <w:rPr>
          <w:rFonts w:ascii="Times New Roman" w:eastAsia="Times New Roman" w:hAnsi="Times New Roman" w:cs="Times New Roman"/>
          <w:sz w:val="24"/>
          <w:szCs w:val="24"/>
          <w:lang w:val="en-GB"/>
        </w:rPr>
        <w:t>to produce</w:t>
      </w:r>
      <w:r w:rsidRPr="00710AC8">
        <w:rPr>
          <w:rFonts w:ascii="Times New Roman" w:eastAsia="Times New Roman" w:hAnsi="Times New Roman" w:cs="Times New Roman"/>
          <w:sz w:val="24"/>
          <w:szCs w:val="24"/>
          <w:lang w:val="en-GB"/>
        </w:rPr>
        <w:t xml:space="preserve"> shoes (Patras, 2021). A team of designers will be engaged in the </w:t>
      </w:r>
      <w:r w:rsidRPr="00710AC8">
        <w:rPr>
          <w:rFonts w:ascii="Times New Roman" w:eastAsia="Times New Roman" w:hAnsi="Times New Roman" w:cs="Times New Roman"/>
          <w:b/>
          <w:i/>
          <w:sz w:val="24"/>
          <w:szCs w:val="24"/>
          <w:lang w:val="en-GB"/>
        </w:rPr>
        <w:t xml:space="preserve">shoe design and production </w:t>
      </w:r>
      <w:r w:rsidRPr="00710AC8">
        <w:rPr>
          <w:rFonts w:ascii="Times New Roman" w:eastAsia="Times New Roman" w:hAnsi="Times New Roman" w:cs="Times New Roman"/>
          <w:sz w:val="24"/>
          <w:szCs w:val="24"/>
          <w:lang w:val="en-GB"/>
        </w:rPr>
        <w:t xml:space="preserve">process for creating fashionable and stylish shoes. </w:t>
      </w:r>
      <w:r w:rsidRPr="00710AC8">
        <w:rPr>
          <w:rFonts w:ascii="Times New Roman" w:eastAsia="Times New Roman" w:hAnsi="Times New Roman" w:cs="Times New Roman"/>
          <w:b/>
          <w:i/>
          <w:sz w:val="24"/>
          <w:szCs w:val="24"/>
          <w:lang w:val="en-GB"/>
        </w:rPr>
        <w:t xml:space="preserve">Quality control </w:t>
      </w:r>
      <w:r w:rsidRPr="00710AC8">
        <w:rPr>
          <w:rFonts w:ascii="Times New Roman" w:eastAsia="Times New Roman" w:hAnsi="Times New Roman" w:cs="Times New Roman"/>
          <w:sz w:val="24"/>
          <w:szCs w:val="24"/>
          <w:lang w:val="en-GB"/>
        </w:rPr>
        <w:t xml:space="preserve">will ensure the quality of the products and durability standards. Lastly, </w:t>
      </w:r>
      <w:r w:rsidRPr="00710AC8">
        <w:rPr>
          <w:rFonts w:ascii="Times New Roman" w:eastAsia="Times New Roman" w:hAnsi="Times New Roman" w:cs="Times New Roman"/>
          <w:b/>
          <w:i/>
          <w:sz w:val="24"/>
          <w:szCs w:val="24"/>
          <w:lang w:val="en-GB"/>
        </w:rPr>
        <w:t xml:space="preserve">sales and distribution </w:t>
      </w:r>
      <w:r w:rsidRPr="00710AC8">
        <w:rPr>
          <w:rFonts w:ascii="Times New Roman" w:eastAsia="Times New Roman" w:hAnsi="Times New Roman" w:cs="Times New Roman"/>
          <w:sz w:val="24"/>
          <w:szCs w:val="24"/>
          <w:lang w:val="en-GB"/>
        </w:rPr>
        <w:t>will be done through eco-friendly packaging and directly selling to the customers through offline stores and online stores of the company.</w:t>
      </w:r>
    </w:p>
    <w:p w14:paraId="26C64D6C" w14:textId="1C27E3FC"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rFonts w:ascii="Times New Roman" w:eastAsia="Times New Roman" w:hAnsi="Times New Roman" w:cs="Times New Roman"/>
          <w:sz w:val="24"/>
          <w:szCs w:val="24"/>
          <w:lang w:val="en-GB"/>
        </w:rPr>
        <w:t xml:space="preserve">A different management team is required to manage the company in an effective manner and attain success in the marketplace. Alex consists of different management such as the HR department, Design department, Administration, Sales department and others. An HR manager with a </w:t>
      </w:r>
      <w:r w:rsidR="00710AC8" w:rsidRPr="00710AC8">
        <w:rPr>
          <w:rFonts w:ascii="Times New Roman" w:eastAsia="Times New Roman" w:hAnsi="Times New Roman" w:cs="Times New Roman"/>
          <w:sz w:val="24"/>
          <w:szCs w:val="24"/>
          <w:lang w:val="en-GB"/>
        </w:rPr>
        <w:t>bachelor’s degree in human resource management</w:t>
      </w:r>
      <w:r w:rsidRPr="00710AC8">
        <w:rPr>
          <w:rFonts w:ascii="Times New Roman" w:eastAsia="Times New Roman" w:hAnsi="Times New Roman" w:cs="Times New Roman"/>
          <w:sz w:val="24"/>
          <w:szCs w:val="24"/>
          <w:lang w:val="en-GB"/>
        </w:rPr>
        <w:t xml:space="preserve"> is required to effectively manage the human </w:t>
      </w:r>
      <w:r w:rsidRPr="00710AC8">
        <w:rPr>
          <w:rFonts w:ascii="Times New Roman" w:eastAsia="Times New Roman" w:hAnsi="Times New Roman" w:cs="Times New Roman"/>
          <w:sz w:val="24"/>
          <w:szCs w:val="24"/>
          <w:lang w:val="en-GB"/>
        </w:rPr>
        <w:lastRenderedPageBreak/>
        <w:t xml:space="preserve">resources of the company. The design team is required with a </w:t>
      </w:r>
      <w:r w:rsidR="00710AC8" w:rsidRPr="00710AC8">
        <w:rPr>
          <w:rFonts w:ascii="Times New Roman" w:eastAsia="Times New Roman" w:hAnsi="Times New Roman" w:cs="Times New Roman"/>
          <w:sz w:val="24"/>
          <w:szCs w:val="24"/>
          <w:lang w:val="en-GB"/>
        </w:rPr>
        <w:t>bachelor’s or master’s</w:t>
      </w:r>
      <w:r w:rsidRPr="00710AC8">
        <w:rPr>
          <w:rFonts w:ascii="Times New Roman" w:eastAsia="Times New Roman" w:hAnsi="Times New Roman" w:cs="Times New Roman"/>
          <w:sz w:val="24"/>
          <w:szCs w:val="24"/>
          <w:lang w:val="en-GB"/>
        </w:rPr>
        <w:t xml:space="preserve"> degree in footwear design to design stylish footwear products. Sales manager with a </w:t>
      </w:r>
      <w:r w:rsidR="00710AC8" w:rsidRPr="00710AC8">
        <w:rPr>
          <w:rFonts w:ascii="Times New Roman" w:eastAsia="Times New Roman" w:hAnsi="Times New Roman" w:cs="Times New Roman"/>
          <w:sz w:val="24"/>
          <w:szCs w:val="24"/>
          <w:lang w:val="en-GB"/>
        </w:rPr>
        <w:t>bachelor’s</w:t>
      </w:r>
      <w:r w:rsidRPr="00710AC8">
        <w:rPr>
          <w:rFonts w:ascii="Times New Roman" w:eastAsia="Times New Roman" w:hAnsi="Times New Roman" w:cs="Times New Roman"/>
          <w:sz w:val="24"/>
          <w:szCs w:val="24"/>
          <w:lang w:val="en-GB"/>
        </w:rPr>
        <w:t xml:space="preserve"> degree in Sales management to effectively handle the sales department. An operational manager with an MBA in Business management is also required to manage the overall business operations of the company.</w:t>
      </w:r>
    </w:p>
    <w:p w14:paraId="2094F364" w14:textId="77777777" w:rsidR="004D215B" w:rsidRPr="00710AC8" w:rsidRDefault="004D215B">
      <w:pPr>
        <w:spacing w:line="360" w:lineRule="auto"/>
        <w:jc w:val="both"/>
        <w:rPr>
          <w:rFonts w:ascii="Times New Roman" w:eastAsia="Times New Roman" w:hAnsi="Times New Roman" w:cs="Times New Roman"/>
          <w:b/>
          <w:sz w:val="24"/>
          <w:szCs w:val="24"/>
          <w:lang w:val="en-GB"/>
        </w:rPr>
      </w:pPr>
    </w:p>
    <w:p w14:paraId="0D49FDED" w14:textId="77777777" w:rsidR="004D215B" w:rsidRPr="00710AC8" w:rsidRDefault="00000000">
      <w:pPr>
        <w:pStyle w:val="Heading1"/>
        <w:rPr>
          <w:lang w:val="en-GB"/>
        </w:rPr>
      </w:pPr>
      <w:bookmarkStart w:id="4" w:name="_is3r1gsfhjqe" w:colFirst="0" w:colLast="0"/>
      <w:bookmarkEnd w:id="4"/>
      <w:r w:rsidRPr="00710AC8">
        <w:rPr>
          <w:lang w:val="en-GB"/>
        </w:rPr>
        <w:t xml:space="preserve">Marketing Plan and Strategy </w:t>
      </w:r>
    </w:p>
    <w:p w14:paraId="6A9F2238"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STP analysis</w:t>
      </w:r>
    </w:p>
    <w:p w14:paraId="75F0B63A" w14:textId="7D74C772"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Segmentation</w:t>
      </w:r>
      <w:r w:rsidRPr="00710AC8">
        <w:rPr>
          <w:rFonts w:ascii="Times New Roman" w:eastAsia="Times New Roman" w:hAnsi="Times New Roman" w:cs="Times New Roman"/>
          <w:sz w:val="24"/>
          <w:szCs w:val="24"/>
          <w:lang w:val="en-GB"/>
        </w:rPr>
        <w:t xml:space="preserve">: Segmentation can be stated as the process of segmenting the marketplace into different market segments based on different characteristics (Huang and Rust, 2021).  Alex Shoes focuses on segmenting the marketplace based on demographic and psychographic segmentation. The company will focus on connecting with both male and female audiences, both </w:t>
      </w:r>
      <w:r w:rsidR="00710AC8" w:rsidRPr="00710AC8">
        <w:rPr>
          <w:rFonts w:ascii="Times New Roman" w:eastAsia="Times New Roman" w:hAnsi="Times New Roman" w:cs="Times New Roman"/>
          <w:sz w:val="24"/>
          <w:szCs w:val="24"/>
          <w:lang w:val="en-GB"/>
        </w:rPr>
        <w:t>bachelor’s</w:t>
      </w:r>
      <w:r w:rsidRPr="00710AC8">
        <w:rPr>
          <w:rFonts w:ascii="Times New Roman" w:eastAsia="Times New Roman" w:hAnsi="Times New Roman" w:cs="Times New Roman"/>
          <w:sz w:val="24"/>
          <w:szCs w:val="24"/>
          <w:lang w:val="en-GB"/>
        </w:rPr>
        <w:t xml:space="preserve"> and married audiences in terms of demographic segmentation. The company focuses on connecting with environment-conscious customers seeking sustainable products in terms of psychographic segmentation.</w:t>
      </w:r>
    </w:p>
    <w:p w14:paraId="2E8BC0E3"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Targeting</w:t>
      </w:r>
      <w:r w:rsidRPr="00710AC8">
        <w:rPr>
          <w:rFonts w:ascii="Times New Roman" w:eastAsia="Times New Roman" w:hAnsi="Times New Roman" w:cs="Times New Roman"/>
          <w:sz w:val="24"/>
          <w:szCs w:val="24"/>
          <w:lang w:val="en-GB"/>
        </w:rPr>
        <w:t>: The potential customers of the company will be from 15-55 years old both male and female customers. Alex Shoes mainly focuses on targeting customers seeking sustainable products in the marketplace.</w:t>
      </w:r>
    </w:p>
    <w:p w14:paraId="42739B02" w14:textId="1B896DA2"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Positioning</w:t>
      </w:r>
      <w:r w:rsidRPr="00710AC8">
        <w:rPr>
          <w:rFonts w:ascii="Times New Roman" w:eastAsia="Times New Roman" w:hAnsi="Times New Roman" w:cs="Times New Roman"/>
          <w:sz w:val="24"/>
          <w:szCs w:val="24"/>
          <w:lang w:val="en-GB"/>
        </w:rPr>
        <w:t xml:space="preserve">: The position of Alex shoes in the UK footwear market can be determined through perceptual mapping. The position of the company along with its competitors as </w:t>
      </w:r>
      <w:r w:rsidR="00710AC8" w:rsidRPr="00710AC8">
        <w:rPr>
          <w:rFonts w:ascii="Times New Roman" w:eastAsia="Times New Roman" w:hAnsi="Times New Roman" w:cs="Times New Roman"/>
          <w:sz w:val="24"/>
          <w:szCs w:val="24"/>
          <w:lang w:val="en-GB"/>
        </w:rPr>
        <w:t>follows.</w:t>
      </w:r>
    </w:p>
    <w:p w14:paraId="0C933AEE" w14:textId="6A5A73D3" w:rsidR="004D215B" w:rsidRPr="00710AC8" w:rsidRDefault="00710AC8">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noProof/>
          <w:sz w:val="24"/>
          <w:szCs w:val="24"/>
          <w:lang w:val="en-GB"/>
        </w:rPr>
        <w:lastRenderedPageBreak/>
        <w:drawing>
          <wp:inline distT="0" distB="0" distL="0" distR="0" wp14:anchorId="2B1A5752" wp14:editId="5EC9F608">
            <wp:extent cx="5547841" cy="3543607"/>
            <wp:effectExtent l="0" t="0" r="0" b="0"/>
            <wp:docPr id="105453583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35833" name="Picture 1" descr="A diagram of a company&#10;&#10;Description automatically generated"/>
                    <pic:cNvPicPr/>
                  </pic:nvPicPr>
                  <pic:blipFill>
                    <a:blip r:embed="rId6"/>
                    <a:stretch>
                      <a:fillRect/>
                    </a:stretch>
                  </pic:blipFill>
                  <pic:spPr>
                    <a:xfrm>
                      <a:off x="0" y="0"/>
                      <a:ext cx="5547841" cy="3543607"/>
                    </a:xfrm>
                    <a:prstGeom prst="rect">
                      <a:avLst/>
                    </a:prstGeom>
                  </pic:spPr>
                </pic:pic>
              </a:graphicData>
            </a:graphic>
          </wp:inline>
        </w:drawing>
      </w:r>
    </w:p>
    <w:p w14:paraId="07487A35" w14:textId="77777777" w:rsidR="004D215B" w:rsidRPr="00710AC8" w:rsidRDefault="00000000">
      <w:pPr>
        <w:spacing w:line="36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Figure 1: Perceptual mapping of Alex Shoes</w:t>
      </w:r>
    </w:p>
    <w:p w14:paraId="0284EA25" w14:textId="77777777" w:rsidR="004D215B" w:rsidRPr="00710AC8" w:rsidRDefault="00000000">
      <w:pPr>
        <w:spacing w:line="360" w:lineRule="auto"/>
        <w:jc w:val="center"/>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w:t>
      </w:r>
      <w:r w:rsidRPr="00710AC8">
        <w:rPr>
          <w:rFonts w:ascii="Times New Roman" w:eastAsia="Times New Roman" w:hAnsi="Times New Roman" w:cs="Times New Roman"/>
          <w:b/>
          <w:sz w:val="24"/>
          <w:szCs w:val="24"/>
          <w:lang w:val="en-GB"/>
        </w:rPr>
        <w:t>Source</w:t>
      </w:r>
      <w:r w:rsidRPr="00710AC8">
        <w:rPr>
          <w:rFonts w:ascii="Times New Roman" w:eastAsia="Times New Roman" w:hAnsi="Times New Roman" w:cs="Times New Roman"/>
          <w:sz w:val="24"/>
          <w:szCs w:val="24"/>
          <w:lang w:val="en-GB"/>
        </w:rPr>
        <w:t>: Created by the learner)</w:t>
      </w:r>
    </w:p>
    <w:p w14:paraId="40174B55" w14:textId="5D2BE1DE"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sz w:val="24"/>
          <w:szCs w:val="24"/>
          <w:lang w:val="en-GB"/>
        </w:rPr>
        <w:t>Analysis</w:t>
      </w:r>
      <w:r w:rsidRPr="00710AC8">
        <w:rPr>
          <w:rFonts w:ascii="Times New Roman" w:eastAsia="Times New Roman" w:hAnsi="Times New Roman" w:cs="Times New Roman"/>
          <w:sz w:val="24"/>
          <w:szCs w:val="24"/>
          <w:lang w:val="en-GB"/>
        </w:rPr>
        <w:t xml:space="preserve">: From the above chart it can be stated that Alex Shoes positions itself in the low-price segment providing high-quality fashionable footwear products for customers. </w:t>
      </w:r>
      <w:r w:rsidR="00710AC8" w:rsidRPr="00710AC8">
        <w:rPr>
          <w:rFonts w:ascii="Times New Roman" w:eastAsia="Times New Roman" w:hAnsi="Times New Roman" w:cs="Times New Roman"/>
          <w:sz w:val="24"/>
          <w:szCs w:val="24"/>
          <w:lang w:val="en-GB"/>
        </w:rPr>
        <w:t>Whereas</w:t>
      </w:r>
      <w:r w:rsidRPr="00710AC8">
        <w:rPr>
          <w:rFonts w:ascii="Times New Roman" w:eastAsia="Times New Roman" w:hAnsi="Times New Roman" w:cs="Times New Roman"/>
          <w:sz w:val="24"/>
          <w:szCs w:val="24"/>
          <w:lang w:val="en-GB"/>
        </w:rPr>
        <w:t xml:space="preserve"> other competitors such as Nike, Adidas, and </w:t>
      </w:r>
      <w:proofErr w:type="spellStart"/>
      <w:r w:rsidRPr="00710AC8">
        <w:rPr>
          <w:rFonts w:ascii="Times New Roman" w:eastAsia="Times New Roman" w:hAnsi="Times New Roman" w:cs="Times New Roman"/>
          <w:sz w:val="24"/>
          <w:szCs w:val="24"/>
          <w:lang w:val="en-GB"/>
        </w:rPr>
        <w:t>Newbalance</w:t>
      </w:r>
      <w:proofErr w:type="spellEnd"/>
      <w:r w:rsidRPr="00710AC8">
        <w:rPr>
          <w:rFonts w:ascii="Times New Roman" w:eastAsia="Times New Roman" w:hAnsi="Times New Roman" w:cs="Times New Roman"/>
          <w:sz w:val="24"/>
          <w:szCs w:val="24"/>
          <w:lang w:val="en-GB"/>
        </w:rPr>
        <w:t xml:space="preserve"> position in high price segment along with the high quality of the products. </w:t>
      </w:r>
    </w:p>
    <w:p w14:paraId="58B1D711"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39949A31"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sz w:val="24"/>
          <w:szCs w:val="24"/>
          <w:lang w:val="en-GB"/>
        </w:rPr>
        <w:t>Differentiation</w:t>
      </w:r>
      <w:r w:rsidRPr="00710AC8">
        <w:rPr>
          <w:rFonts w:ascii="Times New Roman" w:eastAsia="Times New Roman" w:hAnsi="Times New Roman" w:cs="Times New Roman"/>
          <w:sz w:val="24"/>
          <w:szCs w:val="24"/>
          <w:lang w:val="en-GB"/>
        </w:rPr>
        <w:t xml:space="preserve">: Alex Shoes differentiates itself from competitors due to its positive impact on the ocean and environment with each purchase made by the customers. Customers can also track the journey of the plastic used in manufacturing the product providing clear transparency in business. The company also provide trendy and fashionable shoes by recycling plastic waste and meeting the needs of the customers. </w:t>
      </w:r>
    </w:p>
    <w:p w14:paraId="14EC1CAD"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4114C847"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Marketing Mix</w:t>
      </w:r>
    </w:p>
    <w:p w14:paraId="555424CF" w14:textId="1AD95DE9"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The marketing mix is a tactical tool used by business organisations to develop a comprehensive plan for marketing and connecting with customers. The marketing mix of Alex Shoes is as </w:t>
      </w:r>
      <w:r w:rsidR="00710AC8" w:rsidRPr="00710AC8">
        <w:rPr>
          <w:rFonts w:ascii="Times New Roman" w:eastAsia="Times New Roman" w:hAnsi="Times New Roman" w:cs="Times New Roman"/>
          <w:sz w:val="24"/>
          <w:szCs w:val="24"/>
          <w:lang w:val="en-GB"/>
        </w:rPr>
        <w:t>follows.</w:t>
      </w:r>
    </w:p>
    <w:p w14:paraId="1814EAF3"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lastRenderedPageBreak/>
        <w:t>Product</w:t>
      </w:r>
      <w:r w:rsidRPr="00710AC8">
        <w:rPr>
          <w:rFonts w:ascii="Times New Roman" w:eastAsia="Times New Roman" w:hAnsi="Times New Roman" w:cs="Times New Roman"/>
          <w:sz w:val="24"/>
          <w:szCs w:val="24"/>
          <w:lang w:val="en-GB"/>
        </w:rPr>
        <w:t>: it can be stated as the item or services provided by the business organisations to meet the needs of the customers in the marketplace. Alex Shoes provides eco-friendly and sustainable products manufactured by recycling ocean waste to meet the needs and demands of the customers (Varadarajan, 2020). The company provides various fashionable shoes such as Sneakers, boots, sandals and many more with consideration to current market trends for meeting the customer's demand.</w:t>
      </w:r>
    </w:p>
    <w:p w14:paraId="75862645"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Price</w:t>
      </w:r>
      <w:r w:rsidRPr="00710AC8">
        <w:rPr>
          <w:rFonts w:ascii="Times New Roman" w:eastAsia="Times New Roman" w:hAnsi="Times New Roman" w:cs="Times New Roman"/>
          <w:sz w:val="24"/>
          <w:szCs w:val="24"/>
          <w:lang w:val="en-GB"/>
        </w:rPr>
        <w:t>: it can be referred to as the value of the offered product or services of the organisation. Alex Shoes ensures the needs of sustainability the footwear products focused on utilising a Value-based pricing strategy to create value for the customer purchase. The company ensure to operate in affordable segments to meet the needs of the customers.</w:t>
      </w:r>
    </w:p>
    <w:p w14:paraId="36771589"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Place</w:t>
      </w:r>
      <w:r w:rsidRPr="00710AC8">
        <w:rPr>
          <w:rFonts w:ascii="Times New Roman" w:eastAsia="Times New Roman" w:hAnsi="Times New Roman" w:cs="Times New Roman"/>
          <w:sz w:val="24"/>
          <w:szCs w:val="24"/>
          <w:lang w:val="en-GB"/>
        </w:rPr>
        <w:t>: can be referred to the space for accessing the offered product and services (Darmawan and Grenier, 2021). Customers can access the offered products of Alex Shoes through offline stores across London. Customers can also access the product through the official online website of the company.</w:t>
      </w:r>
    </w:p>
    <w:p w14:paraId="1181F4FA"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b/>
          <w:i/>
          <w:sz w:val="24"/>
          <w:szCs w:val="24"/>
          <w:lang w:val="en-GB"/>
        </w:rPr>
        <w:t>Promotion</w:t>
      </w:r>
      <w:r w:rsidRPr="00710AC8">
        <w:rPr>
          <w:rFonts w:ascii="Times New Roman" w:eastAsia="Times New Roman" w:hAnsi="Times New Roman" w:cs="Times New Roman"/>
          <w:sz w:val="24"/>
          <w:szCs w:val="24"/>
          <w:lang w:val="en-GB"/>
        </w:rPr>
        <w:t xml:space="preserve">: can refer to the process of promoting and advertising the product to connect with potential customers. Alex Shoes utilises both traditional and digital marketing processes to connect with potential through, posters, billboards, social media marketing, website and many more. </w:t>
      </w:r>
    </w:p>
    <w:p w14:paraId="419FC3E2"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292A7D42" w14:textId="77777777" w:rsidR="004D215B" w:rsidRPr="00710AC8" w:rsidRDefault="00000000">
      <w:pPr>
        <w:pStyle w:val="Heading1"/>
        <w:rPr>
          <w:lang w:val="en-GB"/>
        </w:rPr>
      </w:pPr>
      <w:bookmarkStart w:id="5" w:name="_58ade94nr3g8" w:colFirst="0" w:colLast="0"/>
      <w:bookmarkEnd w:id="5"/>
      <w:r w:rsidRPr="00710AC8">
        <w:rPr>
          <w:lang w:val="en-GB"/>
        </w:rPr>
        <w:t xml:space="preserve">Financial plan </w:t>
      </w:r>
    </w:p>
    <w:p w14:paraId="5E1423BE"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Budget</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D215B" w:rsidRPr="00710AC8" w14:paraId="2DEF6D5F" w14:textId="77777777">
        <w:tc>
          <w:tcPr>
            <w:tcW w:w="4680" w:type="dxa"/>
            <w:shd w:val="clear" w:color="auto" w:fill="auto"/>
            <w:tcMar>
              <w:top w:w="100" w:type="dxa"/>
              <w:left w:w="100" w:type="dxa"/>
              <w:bottom w:w="100" w:type="dxa"/>
              <w:right w:w="100" w:type="dxa"/>
            </w:tcMar>
          </w:tcPr>
          <w:p w14:paraId="45AC16E6" w14:textId="77777777" w:rsidR="004D215B" w:rsidRPr="00710AC8"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Activities</w:t>
            </w:r>
          </w:p>
        </w:tc>
        <w:tc>
          <w:tcPr>
            <w:tcW w:w="4680" w:type="dxa"/>
            <w:shd w:val="clear" w:color="auto" w:fill="auto"/>
            <w:tcMar>
              <w:top w:w="100" w:type="dxa"/>
              <w:left w:w="100" w:type="dxa"/>
              <w:bottom w:w="100" w:type="dxa"/>
              <w:right w:w="100" w:type="dxa"/>
            </w:tcMar>
          </w:tcPr>
          <w:p w14:paraId="75F75E74" w14:textId="77777777" w:rsidR="004D215B" w:rsidRPr="00710AC8"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proofErr w:type="spellStart"/>
            <w:r w:rsidRPr="00710AC8">
              <w:rPr>
                <w:rFonts w:ascii="Times New Roman" w:eastAsia="Times New Roman" w:hAnsi="Times New Roman" w:cs="Times New Roman"/>
                <w:b/>
                <w:sz w:val="24"/>
                <w:szCs w:val="24"/>
                <w:lang w:val="en-GB"/>
              </w:rPr>
              <w:t>Ammount</w:t>
            </w:r>
            <w:proofErr w:type="spellEnd"/>
          </w:p>
        </w:tc>
      </w:tr>
      <w:tr w:rsidR="004D215B" w:rsidRPr="00710AC8" w14:paraId="29DD4637" w14:textId="77777777">
        <w:tc>
          <w:tcPr>
            <w:tcW w:w="4680" w:type="dxa"/>
            <w:shd w:val="clear" w:color="auto" w:fill="auto"/>
            <w:tcMar>
              <w:top w:w="100" w:type="dxa"/>
              <w:left w:w="100" w:type="dxa"/>
              <w:bottom w:w="100" w:type="dxa"/>
              <w:right w:w="100" w:type="dxa"/>
            </w:tcMar>
          </w:tcPr>
          <w:p w14:paraId="55439846"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Raw materials</w:t>
            </w:r>
          </w:p>
        </w:tc>
        <w:tc>
          <w:tcPr>
            <w:tcW w:w="4680" w:type="dxa"/>
            <w:shd w:val="clear" w:color="auto" w:fill="auto"/>
            <w:tcMar>
              <w:top w:w="100" w:type="dxa"/>
              <w:left w:w="100" w:type="dxa"/>
              <w:bottom w:w="100" w:type="dxa"/>
              <w:right w:w="100" w:type="dxa"/>
            </w:tcMar>
          </w:tcPr>
          <w:p w14:paraId="1D358934"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£3000</w:t>
            </w:r>
          </w:p>
        </w:tc>
      </w:tr>
      <w:tr w:rsidR="004D215B" w:rsidRPr="00710AC8" w14:paraId="6FEEE423" w14:textId="77777777">
        <w:tc>
          <w:tcPr>
            <w:tcW w:w="4680" w:type="dxa"/>
            <w:shd w:val="clear" w:color="auto" w:fill="auto"/>
            <w:tcMar>
              <w:top w:w="100" w:type="dxa"/>
              <w:left w:w="100" w:type="dxa"/>
              <w:bottom w:w="100" w:type="dxa"/>
              <w:right w:w="100" w:type="dxa"/>
            </w:tcMar>
          </w:tcPr>
          <w:p w14:paraId="28DB79E8"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Machinery </w:t>
            </w:r>
          </w:p>
        </w:tc>
        <w:tc>
          <w:tcPr>
            <w:tcW w:w="4680" w:type="dxa"/>
            <w:shd w:val="clear" w:color="auto" w:fill="auto"/>
            <w:tcMar>
              <w:top w:w="100" w:type="dxa"/>
              <w:left w:w="100" w:type="dxa"/>
              <w:bottom w:w="100" w:type="dxa"/>
              <w:right w:w="100" w:type="dxa"/>
            </w:tcMar>
          </w:tcPr>
          <w:p w14:paraId="06E08F87"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£25,000</w:t>
            </w:r>
          </w:p>
        </w:tc>
      </w:tr>
      <w:tr w:rsidR="004D215B" w:rsidRPr="00710AC8" w14:paraId="3618622B" w14:textId="77777777">
        <w:tc>
          <w:tcPr>
            <w:tcW w:w="4680" w:type="dxa"/>
            <w:shd w:val="clear" w:color="auto" w:fill="auto"/>
            <w:tcMar>
              <w:top w:w="100" w:type="dxa"/>
              <w:left w:w="100" w:type="dxa"/>
              <w:bottom w:w="100" w:type="dxa"/>
              <w:right w:w="100" w:type="dxa"/>
            </w:tcMar>
          </w:tcPr>
          <w:p w14:paraId="3AB31876"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Recycling materials</w:t>
            </w:r>
          </w:p>
        </w:tc>
        <w:tc>
          <w:tcPr>
            <w:tcW w:w="4680" w:type="dxa"/>
            <w:shd w:val="clear" w:color="auto" w:fill="auto"/>
            <w:tcMar>
              <w:top w:w="100" w:type="dxa"/>
              <w:left w:w="100" w:type="dxa"/>
              <w:bottom w:w="100" w:type="dxa"/>
              <w:right w:w="100" w:type="dxa"/>
            </w:tcMar>
          </w:tcPr>
          <w:p w14:paraId="03BE498D"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£6000</w:t>
            </w:r>
          </w:p>
        </w:tc>
      </w:tr>
      <w:tr w:rsidR="004D215B" w:rsidRPr="00710AC8" w14:paraId="31F33B03" w14:textId="77777777">
        <w:tc>
          <w:tcPr>
            <w:tcW w:w="4680" w:type="dxa"/>
            <w:shd w:val="clear" w:color="auto" w:fill="auto"/>
            <w:tcMar>
              <w:top w:w="100" w:type="dxa"/>
              <w:left w:w="100" w:type="dxa"/>
              <w:bottom w:w="100" w:type="dxa"/>
              <w:right w:w="100" w:type="dxa"/>
            </w:tcMar>
          </w:tcPr>
          <w:p w14:paraId="607ACB15"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Renting a space</w:t>
            </w:r>
          </w:p>
        </w:tc>
        <w:tc>
          <w:tcPr>
            <w:tcW w:w="4680" w:type="dxa"/>
            <w:shd w:val="clear" w:color="auto" w:fill="auto"/>
            <w:tcMar>
              <w:top w:w="100" w:type="dxa"/>
              <w:left w:w="100" w:type="dxa"/>
              <w:bottom w:w="100" w:type="dxa"/>
              <w:right w:w="100" w:type="dxa"/>
            </w:tcMar>
          </w:tcPr>
          <w:p w14:paraId="61CDDF0F"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£1500</w:t>
            </w:r>
          </w:p>
        </w:tc>
      </w:tr>
      <w:tr w:rsidR="004D215B" w:rsidRPr="00710AC8" w14:paraId="4F3D0C2E" w14:textId="77777777">
        <w:tc>
          <w:tcPr>
            <w:tcW w:w="4680" w:type="dxa"/>
            <w:shd w:val="clear" w:color="auto" w:fill="auto"/>
            <w:tcMar>
              <w:top w:w="100" w:type="dxa"/>
              <w:left w:w="100" w:type="dxa"/>
              <w:bottom w:w="100" w:type="dxa"/>
              <w:right w:w="100" w:type="dxa"/>
            </w:tcMar>
          </w:tcPr>
          <w:p w14:paraId="5B2B9F88"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Electric bills</w:t>
            </w:r>
          </w:p>
        </w:tc>
        <w:tc>
          <w:tcPr>
            <w:tcW w:w="4680" w:type="dxa"/>
            <w:shd w:val="clear" w:color="auto" w:fill="auto"/>
            <w:tcMar>
              <w:top w:w="100" w:type="dxa"/>
              <w:left w:w="100" w:type="dxa"/>
              <w:bottom w:w="100" w:type="dxa"/>
              <w:right w:w="100" w:type="dxa"/>
            </w:tcMar>
          </w:tcPr>
          <w:p w14:paraId="3393FC26"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£400</w:t>
            </w:r>
          </w:p>
        </w:tc>
      </w:tr>
      <w:tr w:rsidR="004D215B" w:rsidRPr="00710AC8" w14:paraId="5D3AAACC" w14:textId="77777777">
        <w:tc>
          <w:tcPr>
            <w:tcW w:w="4680" w:type="dxa"/>
            <w:shd w:val="clear" w:color="auto" w:fill="auto"/>
            <w:tcMar>
              <w:top w:w="100" w:type="dxa"/>
              <w:left w:w="100" w:type="dxa"/>
              <w:bottom w:w="100" w:type="dxa"/>
              <w:right w:w="100" w:type="dxa"/>
            </w:tcMar>
          </w:tcPr>
          <w:p w14:paraId="74091A66"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Utility bills</w:t>
            </w:r>
          </w:p>
        </w:tc>
        <w:tc>
          <w:tcPr>
            <w:tcW w:w="4680" w:type="dxa"/>
            <w:shd w:val="clear" w:color="auto" w:fill="auto"/>
            <w:tcMar>
              <w:top w:w="100" w:type="dxa"/>
              <w:left w:w="100" w:type="dxa"/>
              <w:bottom w:w="100" w:type="dxa"/>
              <w:right w:w="100" w:type="dxa"/>
            </w:tcMar>
          </w:tcPr>
          <w:p w14:paraId="1C46A528"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£700</w:t>
            </w:r>
          </w:p>
        </w:tc>
      </w:tr>
      <w:tr w:rsidR="004D215B" w:rsidRPr="00710AC8" w14:paraId="41528FBA" w14:textId="77777777">
        <w:tc>
          <w:tcPr>
            <w:tcW w:w="4680" w:type="dxa"/>
            <w:shd w:val="clear" w:color="auto" w:fill="auto"/>
            <w:tcMar>
              <w:top w:w="100" w:type="dxa"/>
              <w:left w:w="100" w:type="dxa"/>
              <w:bottom w:w="100" w:type="dxa"/>
              <w:right w:w="100" w:type="dxa"/>
            </w:tcMar>
          </w:tcPr>
          <w:p w14:paraId="2EB747F3"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Designing</w:t>
            </w:r>
          </w:p>
        </w:tc>
        <w:tc>
          <w:tcPr>
            <w:tcW w:w="4680" w:type="dxa"/>
            <w:shd w:val="clear" w:color="auto" w:fill="auto"/>
            <w:tcMar>
              <w:top w:w="100" w:type="dxa"/>
              <w:left w:w="100" w:type="dxa"/>
              <w:bottom w:w="100" w:type="dxa"/>
              <w:right w:w="100" w:type="dxa"/>
            </w:tcMar>
          </w:tcPr>
          <w:p w14:paraId="48500813"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£7000</w:t>
            </w:r>
          </w:p>
        </w:tc>
      </w:tr>
      <w:tr w:rsidR="004D215B" w:rsidRPr="00710AC8" w14:paraId="3376A381" w14:textId="77777777">
        <w:tc>
          <w:tcPr>
            <w:tcW w:w="4680" w:type="dxa"/>
            <w:shd w:val="clear" w:color="auto" w:fill="auto"/>
            <w:tcMar>
              <w:top w:w="100" w:type="dxa"/>
              <w:left w:w="100" w:type="dxa"/>
              <w:bottom w:w="100" w:type="dxa"/>
              <w:right w:w="100" w:type="dxa"/>
            </w:tcMar>
          </w:tcPr>
          <w:p w14:paraId="1760AFB5"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Production</w:t>
            </w:r>
          </w:p>
        </w:tc>
        <w:tc>
          <w:tcPr>
            <w:tcW w:w="4680" w:type="dxa"/>
            <w:shd w:val="clear" w:color="auto" w:fill="auto"/>
            <w:tcMar>
              <w:top w:w="100" w:type="dxa"/>
              <w:left w:w="100" w:type="dxa"/>
              <w:bottom w:w="100" w:type="dxa"/>
              <w:right w:w="100" w:type="dxa"/>
            </w:tcMar>
          </w:tcPr>
          <w:p w14:paraId="73418420"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£7000</w:t>
            </w:r>
          </w:p>
        </w:tc>
      </w:tr>
      <w:tr w:rsidR="004D215B" w:rsidRPr="00710AC8" w14:paraId="38B097FD" w14:textId="77777777">
        <w:tc>
          <w:tcPr>
            <w:tcW w:w="4680" w:type="dxa"/>
            <w:shd w:val="clear" w:color="auto" w:fill="auto"/>
            <w:tcMar>
              <w:top w:w="100" w:type="dxa"/>
              <w:left w:w="100" w:type="dxa"/>
              <w:bottom w:w="100" w:type="dxa"/>
              <w:right w:w="100" w:type="dxa"/>
            </w:tcMar>
          </w:tcPr>
          <w:p w14:paraId="696B6AA5"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lastRenderedPageBreak/>
              <w:t>Salaries</w:t>
            </w:r>
          </w:p>
        </w:tc>
        <w:tc>
          <w:tcPr>
            <w:tcW w:w="4680" w:type="dxa"/>
            <w:shd w:val="clear" w:color="auto" w:fill="auto"/>
            <w:tcMar>
              <w:top w:w="100" w:type="dxa"/>
              <w:left w:w="100" w:type="dxa"/>
              <w:bottom w:w="100" w:type="dxa"/>
              <w:right w:w="100" w:type="dxa"/>
            </w:tcMar>
          </w:tcPr>
          <w:p w14:paraId="58E73387"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£12000</w:t>
            </w:r>
          </w:p>
        </w:tc>
      </w:tr>
      <w:tr w:rsidR="004D215B" w:rsidRPr="00710AC8" w14:paraId="532E8C78" w14:textId="77777777">
        <w:tc>
          <w:tcPr>
            <w:tcW w:w="4680" w:type="dxa"/>
            <w:shd w:val="clear" w:color="auto" w:fill="auto"/>
            <w:tcMar>
              <w:top w:w="100" w:type="dxa"/>
              <w:left w:w="100" w:type="dxa"/>
              <w:bottom w:w="100" w:type="dxa"/>
              <w:right w:w="100" w:type="dxa"/>
            </w:tcMar>
          </w:tcPr>
          <w:p w14:paraId="69C3857F"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Marketing</w:t>
            </w:r>
          </w:p>
        </w:tc>
        <w:tc>
          <w:tcPr>
            <w:tcW w:w="4680" w:type="dxa"/>
            <w:shd w:val="clear" w:color="auto" w:fill="auto"/>
            <w:tcMar>
              <w:top w:w="100" w:type="dxa"/>
              <w:left w:w="100" w:type="dxa"/>
              <w:bottom w:w="100" w:type="dxa"/>
              <w:right w:w="100" w:type="dxa"/>
            </w:tcMar>
          </w:tcPr>
          <w:p w14:paraId="0CE54902"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£3000</w:t>
            </w:r>
          </w:p>
        </w:tc>
      </w:tr>
      <w:tr w:rsidR="004D215B" w:rsidRPr="00710AC8" w14:paraId="47ECD949" w14:textId="77777777">
        <w:tc>
          <w:tcPr>
            <w:tcW w:w="4680" w:type="dxa"/>
            <w:shd w:val="clear" w:color="auto" w:fill="auto"/>
            <w:tcMar>
              <w:top w:w="100" w:type="dxa"/>
              <w:left w:w="100" w:type="dxa"/>
              <w:bottom w:w="100" w:type="dxa"/>
              <w:right w:w="100" w:type="dxa"/>
            </w:tcMar>
          </w:tcPr>
          <w:p w14:paraId="3BCFC105"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Packaging</w:t>
            </w:r>
          </w:p>
        </w:tc>
        <w:tc>
          <w:tcPr>
            <w:tcW w:w="4680" w:type="dxa"/>
            <w:shd w:val="clear" w:color="auto" w:fill="auto"/>
            <w:tcMar>
              <w:top w:w="100" w:type="dxa"/>
              <w:left w:w="100" w:type="dxa"/>
              <w:bottom w:w="100" w:type="dxa"/>
              <w:right w:w="100" w:type="dxa"/>
            </w:tcMar>
          </w:tcPr>
          <w:p w14:paraId="2C2CA619"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£2500</w:t>
            </w:r>
          </w:p>
        </w:tc>
      </w:tr>
      <w:tr w:rsidR="004D215B" w:rsidRPr="00710AC8" w14:paraId="5E79194E" w14:textId="77777777">
        <w:tc>
          <w:tcPr>
            <w:tcW w:w="4680" w:type="dxa"/>
            <w:shd w:val="clear" w:color="auto" w:fill="auto"/>
            <w:tcMar>
              <w:top w:w="100" w:type="dxa"/>
              <w:left w:w="100" w:type="dxa"/>
              <w:bottom w:w="100" w:type="dxa"/>
              <w:right w:w="100" w:type="dxa"/>
            </w:tcMar>
          </w:tcPr>
          <w:p w14:paraId="645894F1"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Transportation</w:t>
            </w:r>
          </w:p>
        </w:tc>
        <w:tc>
          <w:tcPr>
            <w:tcW w:w="4680" w:type="dxa"/>
            <w:shd w:val="clear" w:color="auto" w:fill="auto"/>
            <w:tcMar>
              <w:top w:w="100" w:type="dxa"/>
              <w:left w:w="100" w:type="dxa"/>
              <w:bottom w:w="100" w:type="dxa"/>
              <w:right w:w="100" w:type="dxa"/>
            </w:tcMar>
          </w:tcPr>
          <w:p w14:paraId="3556D012" w14:textId="77777777" w:rsidR="004D215B" w:rsidRPr="00710AC8" w:rsidRDefault="00000000">
            <w:pPr>
              <w:widowControl w:val="0"/>
              <w:pBdr>
                <w:top w:val="nil"/>
                <w:left w:val="nil"/>
                <w:bottom w:val="nil"/>
                <w:right w:val="nil"/>
                <w:between w:val="nil"/>
              </w:pBdr>
              <w:spacing w:line="240" w:lineRule="auto"/>
              <w:jc w:val="right"/>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£2500</w:t>
            </w:r>
          </w:p>
        </w:tc>
      </w:tr>
      <w:tr w:rsidR="004D215B" w:rsidRPr="00710AC8" w14:paraId="3570B92F" w14:textId="77777777">
        <w:trPr>
          <w:trHeight w:val="530"/>
        </w:trPr>
        <w:tc>
          <w:tcPr>
            <w:tcW w:w="4680" w:type="dxa"/>
            <w:shd w:val="clear" w:color="auto" w:fill="auto"/>
            <w:tcMar>
              <w:top w:w="100" w:type="dxa"/>
              <w:left w:w="100" w:type="dxa"/>
              <w:bottom w:w="100" w:type="dxa"/>
              <w:right w:w="100" w:type="dxa"/>
            </w:tcMar>
          </w:tcPr>
          <w:p w14:paraId="66CCAC36" w14:textId="77777777" w:rsidR="004D215B" w:rsidRPr="00710AC8"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Total</w:t>
            </w:r>
          </w:p>
        </w:tc>
        <w:tc>
          <w:tcPr>
            <w:tcW w:w="4680" w:type="dxa"/>
            <w:shd w:val="clear" w:color="auto" w:fill="auto"/>
            <w:tcMar>
              <w:top w:w="100" w:type="dxa"/>
              <w:left w:w="100" w:type="dxa"/>
              <w:bottom w:w="100" w:type="dxa"/>
              <w:right w:w="100" w:type="dxa"/>
            </w:tcMar>
          </w:tcPr>
          <w:p w14:paraId="54F77C84" w14:textId="77777777" w:rsidR="004D215B" w:rsidRPr="00710AC8"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£70,600</w:t>
            </w:r>
          </w:p>
        </w:tc>
      </w:tr>
    </w:tbl>
    <w:p w14:paraId="407D02C3" w14:textId="77777777" w:rsidR="004D215B" w:rsidRPr="00710AC8" w:rsidRDefault="00000000">
      <w:pPr>
        <w:spacing w:line="36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Table 2: Initial Budget of Start-up</w:t>
      </w:r>
    </w:p>
    <w:p w14:paraId="16DFBFA5" w14:textId="77777777" w:rsidR="004D215B" w:rsidRPr="00710AC8" w:rsidRDefault="00000000">
      <w:pPr>
        <w:spacing w:line="360" w:lineRule="auto"/>
        <w:jc w:val="center"/>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w:t>
      </w:r>
      <w:r w:rsidRPr="00710AC8">
        <w:rPr>
          <w:rFonts w:ascii="Times New Roman" w:eastAsia="Times New Roman" w:hAnsi="Times New Roman" w:cs="Times New Roman"/>
          <w:b/>
          <w:sz w:val="24"/>
          <w:szCs w:val="24"/>
          <w:lang w:val="en-GB"/>
        </w:rPr>
        <w:t>Source</w:t>
      </w:r>
      <w:r w:rsidRPr="00710AC8">
        <w:rPr>
          <w:rFonts w:ascii="Times New Roman" w:eastAsia="Times New Roman" w:hAnsi="Times New Roman" w:cs="Times New Roman"/>
          <w:sz w:val="24"/>
          <w:szCs w:val="24"/>
          <w:lang w:val="en-GB"/>
        </w:rPr>
        <w:t>: Created by the learner)</w:t>
      </w:r>
    </w:p>
    <w:p w14:paraId="20C7D763"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2D9EBE84"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 xml:space="preserve">The source of funding is essential for starting and operating the business in an effective manner. There are different sources of funding such as crowdfunding, angel investors, government grants and many more which can be utilised for Alex Shoes to start up the business. One of the sources of funding for the company will be </w:t>
      </w:r>
      <w:r w:rsidRPr="00710AC8">
        <w:rPr>
          <w:rFonts w:ascii="Times New Roman" w:eastAsia="Times New Roman" w:hAnsi="Times New Roman" w:cs="Times New Roman"/>
          <w:b/>
          <w:i/>
          <w:sz w:val="24"/>
          <w:szCs w:val="24"/>
          <w:lang w:val="en-GB"/>
        </w:rPr>
        <w:t xml:space="preserve">Bootstrapping. </w:t>
      </w:r>
      <w:r w:rsidRPr="00710AC8">
        <w:rPr>
          <w:rFonts w:ascii="Times New Roman" w:eastAsia="Times New Roman" w:hAnsi="Times New Roman" w:cs="Times New Roman"/>
          <w:sz w:val="24"/>
          <w:szCs w:val="24"/>
          <w:lang w:val="en-GB"/>
        </w:rPr>
        <w:t xml:space="preserve">The owner will invest personal savings of more than £15,000. Another source of funding for the company will be a </w:t>
      </w:r>
      <w:r w:rsidRPr="00710AC8">
        <w:rPr>
          <w:rFonts w:ascii="Times New Roman" w:eastAsia="Times New Roman" w:hAnsi="Times New Roman" w:cs="Times New Roman"/>
          <w:b/>
          <w:i/>
          <w:sz w:val="24"/>
          <w:szCs w:val="24"/>
          <w:lang w:val="en-GB"/>
        </w:rPr>
        <w:t xml:space="preserve">loan from Banks </w:t>
      </w:r>
      <w:r w:rsidRPr="00710AC8">
        <w:rPr>
          <w:rFonts w:ascii="Times New Roman" w:eastAsia="Times New Roman" w:hAnsi="Times New Roman" w:cs="Times New Roman"/>
          <w:sz w:val="24"/>
          <w:szCs w:val="24"/>
          <w:lang w:val="en-GB"/>
        </w:rPr>
        <w:t>to provide another required financial resource (Sweeting, 2022). The company will take a loan of £55,600 from the bank to start a new business and operate effectively in the UK footwear market.</w:t>
      </w:r>
    </w:p>
    <w:p w14:paraId="3DFFA7B8"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13D2088D"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Income Statement</w:t>
      </w:r>
    </w:p>
    <w:p w14:paraId="7B9EC05E"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noProof/>
          <w:sz w:val="24"/>
          <w:szCs w:val="24"/>
          <w:lang w:val="en-GB"/>
        </w:rPr>
        <w:drawing>
          <wp:inline distT="114300" distB="114300" distL="114300" distR="114300" wp14:anchorId="63FD15DB" wp14:editId="7F3C4FB1">
            <wp:extent cx="5943600" cy="2032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032000"/>
                    </a:xfrm>
                    <a:prstGeom prst="rect">
                      <a:avLst/>
                    </a:prstGeom>
                    <a:ln/>
                  </pic:spPr>
                </pic:pic>
              </a:graphicData>
            </a:graphic>
          </wp:inline>
        </w:drawing>
      </w:r>
    </w:p>
    <w:p w14:paraId="1446CA5D" w14:textId="77777777" w:rsidR="004D215B" w:rsidRPr="00710AC8" w:rsidRDefault="00000000">
      <w:pPr>
        <w:spacing w:line="360" w:lineRule="auto"/>
        <w:jc w:val="center"/>
        <w:rPr>
          <w:rFonts w:ascii="Times New Roman" w:eastAsia="Times New Roman" w:hAnsi="Times New Roman" w:cs="Times New Roman"/>
          <w:b/>
          <w:sz w:val="24"/>
          <w:szCs w:val="24"/>
          <w:lang w:val="en-GB"/>
        </w:rPr>
      </w:pPr>
      <w:r w:rsidRPr="00710AC8">
        <w:rPr>
          <w:rFonts w:ascii="Times New Roman" w:eastAsia="Times New Roman" w:hAnsi="Times New Roman" w:cs="Times New Roman"/>
          <w:b/>
          <w:sz w:val="24"/>
          <w:szCs w:val="24"/>
          <w:lang w:val="en-GB"/>
        </w:rPr>
        <w:t>Figure 2: Income statement of Alex Shoes for 6 months</w:t>
      </w:r>
    </w:p>
    <w:p w14:paraId="7ACE2122" w14:textId="77777777" w:rsidR="004D215B" w:rsidRPr="00710AC8" w:rsidRDefault="00000000">
      <w:pPr>
        <w:spacing w:line="360" w:lineRule="auto"/>
        <w:jc w:val="center"/>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w:t>
      </w:r>
      <w:r w:rsidRPr="00710AC8">
        <w:rPr>
          <w:rFonts w:ascii="Times New Roman" w:eastAsia="Times New Roman" w:hAnsi="Times New Roman" w:cs="Times New Roman"/>
          <w:b/>
          <w:sz w:val="24"/>
          <w:szCs w:val="24"/>
          <w:lang w:val="en-GB"/>
        </w:rPr>
        <w:t>Source</w:t>
      </w:r>
      <w:r w:rsidRPr="00710AC8">
        <w:rPr>
          <w:rFonts w:ascii="Times New Roman" w:eastAsia="Times New Roman" w:hAnsi="Times New Roman" w:cs="Times New Roman"/>
          <w:sz w:val="24"/>
          <w:szCs w:val="24"/>
          <w:lang w:val="en-GB"/>
        </w:rPr>
        <w:t>: Created by the learner)</w:t>
      </w:r>
    </w:p>
    <w:p w14:paraId="50D9FCE7"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55C804F4"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lastRenderedPageBreak/>
        <w:t>From the above income statement, it can be stated that Alex Shoes will generate revenue of £45000 in the first month with net earnings of £24726. In the second month company will generate revenue of £54500 and net earnings of £27901, in the third month revenue will be £67000 and net earnings will be £32781. In the fourth month revenue will be £73000 and net earnings will be £33709, in the fifth month company generate revenue of £84000 and net earning of £39456 and in the sixth month revenue will be £97000 and net earnings will be £45,142.</w:t>
      </w:r>
    </w:p>
    <w:p w14:paraId="7572F914"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56CA5872"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2BAFE1B6" w14:textId="77777777" w:rsidR="004D215B" w:rsidRPr="00710AC8" w:rsidRDefault="00000000">
      <w:pPr>
        <w:spacing w:line="360" w:lineRule="auto"/>
        <w:jc w:val="both"/>
        <w:rPr>
          <w:rFonts w:ascii="Times New Roman" w:eastAsia="Times New Roman" w:hAnsi="Times New Roman" w:cs="Times New Roman"/>
          <w:b/>
          <w:sz w:val="24"/>
          <w:szCs w:val="24"/>
          <w:lang w:val="en-GB"/>
        </w:rPr>
      </w:pPr>
      <w:r w:rsidRPr="00710AC8">
        <w:rPr>
          <w:lang w:val="en-GB"/>
        </w:rPr>
        <w:br w:type="page"/>
      </w:r>
    </w:p>
    <w:p w14:paraId="1572C3DC" w14:textId="77777777" w:rsidR="004D215B" w:rsidRPr="00710AC8" w:rsidRDefault="00000000">
      <w:pPr>
        <w:pStyle w:val="Heading1"/>
        <w:rPr>
          <w:lang w:val="en-GB"/>
        </w:rPr>
      </w:pPr>
      <w:bookmarkStart w:id="6" w:name="_tkmultbc1x14" w:colFirst="0" w:colLast="0"/>
      <w:bookmarkEnd w:id="6"/>
      <w:r w:rsidRPr="00710AC8">
        <w:rPr>
          <w:lang w:val="en-GB"/>
        </w:rPr>
        <w:lastRenderedPageBreak/>
        <w:t>Conclusion</w:t>
      </w:r>
    </w:p>
    <w:p w14:paraId="6ED07FFF"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rFonts w:ascii="Times New Roman" w:eastAsia="Times New Roman" w:hAnsi="Times New Roman" w:cs="Times New Roman"/>
          <w:sz w:val="24"/>
          <w:szCs w:val="24"/>
          <w:lang w:val="en-GB"/>
        </w:rPr>
        <w:t>The business plan has concluded the new business idea of Alex Shoes for converting ocean plastic waste into fashionable footwear products. It can be concluded that there is a high demand for sustainable and ethically sourced footwear products in the UK market. Further analysing the competitive dynamics there are certain advantages such as eco-friendly and sustainable products and many more for growth of the company. Operations such as plastic collection recycling, yarn production, shoe manufacturing and others are also discussed in the report. It has also discussed the positions of the brand in high quality segment with affordable pricing. Sources of funding such as personal investment and bank loans will be utilised for starting the new business and a projection of income statement is also provided in the report.</w:t>
      </w:r>
    </w:p>
    <w:p w14:paraId="4FCB58DD"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471D009C" w14:textId="77777777" w:rsidR="004D215B" w:rsidRPr="00710AC8" w:rsidRDefault="00000000">
      <w:pPr>
        <w:spacing w:line="360" w:lineRule="auto"/>
        <w:jc w:val="both"/>
        <w:rPr>
          <w:rFonts w:ascii="Times New Roman" w:eastAsia="Times New Roman" w:hAnsi="Times New Roman" w:cs="Times New Roman"/>
          <w:sz w:val="24"/>
          <w:szCs w:val="24"/>
          <w:lang w:val="en-GB"/>
        </w:rPr>
      </w:pPr>
      <w:r w:rsidRPr="00710AC8">
        <w:rPr>
          <w:lang w:val="en-GB"/>
        </w:rPr>
        <w:br w:type="page"/>
      </w:r>
    </w:p>
    <w:p w14:paraId="3EAD30D8" w14:textId="77777777" w:rsidR="004D215B" w:rsidRPr="00710AC8" w:rsidRDefault="00000000">
      <w:pPr>
        <w:pStyle w:val="Heading1"/>
        <w:rPr>
          <w:lang w:val="en-GB"/>
        </w:rPr>
      </w:pPr>
      <w:bookmarkStart w:id="7" w:name="_we15u52ejqz6" w:colFirst="0" w:colLast="0"/>
      <w:bookmarkEnd w:id="7"/>
      <w:r w:rsidRPr="00710AC8">
        <w:rPr>
          <w:lang w:val="en-GB"/>
        </w:rPr>
        <w:lastRenderedPageBreak/>
        <w:t>Reference</w:t>
      </w:r>
    </w:p>
    <w:p w14:paraId="7F176814"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proofErr w:type="spellStart"/>
      <w:r w:rsidRPr="00710AC8">
        <w:rPr>
          <w:rFonts w:ascii="Times New Roman" w:eastAsia="Times New Roman" w:hAnsi="Times New Roman" w:cs="Times New Roman"/>
          <w:color w:val="222222"/>
          <w:sz w:val="24"/>
          <w:szCs w:val="24"/>
          <w:highlight w:val="white"/>
          <w:lang w:val="en-GB"/>
        </w:rPr>
        <w:t>Adulyanukosol</w:t>
      </w:r>
      <w:proofErr w:type="spellEnd"/>
      <w:r w:rsidRPr="00710AC8">
        <w:rPr>
          <w:rFonts w:ascii="Times New Roman" w:eastAsia="Times New Roman" w:hAnsi="Times New Roman" w:cs="Times New Roman"/>
          <w:color w:val="222222"/>
          <w:sz w:val="24"/>
          <w:szCs w:val="24"/>
          <w:highlight w:val="white"/>
          <w:lang w:val="en-GB"/>
        </w:rPr>
        <w:t xml:space="preserve">, A. and </w:t>
      </w:r>
      <w:proofErr w:type="spellStart"/>
      <w:r w:rsidRPr="00710AC8">
        <w:rPr>
          <w:rFonts w:ascii="Times New Roman" w:eastAsia="Times New Roman" w:hAnsi="Times New Roman" w:cs="Times New Roman"/>
          <w:color w:val="222222"/>
          <w:sz w:val="24"/>
          <w:szCs w:val="24"/>
          <w:highlight w:val="white"/>
          <w:lang w:val="en-GB"/>
        </w:rPr>
        <w:t>Silpcharu</w:t>
      </w:r>
      <w:proofErr w:type="spellEnd"/>
      <w:r w:rsidRPr="00710AC8">
        <w:rPr>
          <w:rFonts w:ascii="Times New Roman" w:eastAsia="Times New Roman" w:hAnsi="Times New Roman" w:cs="Times New Roman"/>
          <w:color w:val="222222"/>
          <w:sz w:val="24"/>
          <w:szCs w:val="24"/>
          <w:highlight w:val="white"/>
          <w:lang w:val="en-GB"/>
        </w:rPr>
        <w:t xml:space="preserve">, T., 2020. Footwear design strategies for the Thai footwear industry to be excellent in the world market. </w:t>
      </w:r>
      <w:r w:rsidRPr="00710AC8">
        <w:rPr>
          <w:rFonts w:ascii="Times New Roman" w:eastAsia="Times New Roman" w:hAnsi="Times New Roman" w:cs="Times New Roman"/>
          <w:i/>
          <w:color w:val="222222"/>
          <w:sz w:val="24"/>
          <w:szCs w:val="24"/>
          <w:highlight w:val="white"/>
          <w:lang w:val="en-GB"/>
        </w:rPr>
        <w:t>Journal of Open Innovation: Technology, Market, and Complexity</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6</w:t>
      </w:r>
      <w:r w:rsidRPr="00710AC8">
        <w:rPr>
          <w:rFonts w:ascii="Times New Roman" w:eastAsia="Times New Roman" w:hAnsi="Times New Roman" w:cs="Times New Roman"/>
          <w:color w:val="222222"/>
          <w:sz w:val="24"/>
          <w:szCs w:val="24"/>
          <w:highlight w:val="white"/>
          <w:lang w:val="en-GB"/>
        </w:rPr>
        <w:t>(1), p.5.</w:t>
      </w:r>
    </w:p>
    <w:p w14:paraId="4000CA17"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Darmawan, D. and Grenier, E., 2021. Competitive advantage and service marketing mix. </w:t>
      </w:r>
      <w:r w:rsidRPr="00710AC8">
        <w:rPr>
          <w:rFonts w:ascii="Times New Roman" w:eastAsia="Times New Roman" w:hAnsi="Times New Roman" w:cs="Times New Roman"/>
          <w:i/>
          <w:color w:val="222222"/>
          <w:sz w:val="24"/>
          <w:szCs w:val="24"/>
          <w:highlight w:val="white"/>
          <w:lang w:val="en-GB"/>
        </w:rPr>
        <w:t>Journal of Social Science Studies (JOS3)</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1</w:t>
      </w:r>
      <w:r w:rsidRPr="00710AC8">
        <w:rPr>
          <w:rFonts w:ascii="Times New Roman" w:eastAsia="Times New Roman" w:hAnsi="Times New Roman" w:cs="Times New Roman"/>
          <w:color w:val="222222"/>
          <w:sz w:val="24"/>
          <w:szCs w:val="24"/>
          <w:highlight w:val="white"/>
          <w:lang w:val="en-GB"/>
        </w:rPr>
        <w:t>(2), pp.75-80.</w:t>
      </w:r>
    </w:p>
    <w:p w14:paraId="7955B3E3"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Diandra, D. and Azmy, A., 2020. Understanding definition of entrepreneurship. </w:t>
      </w:r>
      <w:r w:rsidRPr="00710AC8">
        <w:rPr>
          <w:rFonts w:ascii="Times New Roman" w:eastAsia="Times New Roman" w:hAnsi="Times New Roman" w:cs="Times New Roman"/>
          <w:i/>
          <w:color w:val="222222"/>
          <w:sz w:val="24"/>
          <w:szCs w:val="24"/>
          <w:highlight w:val="white"/>
          <w:lang w:val="en-GB"/>
        </w:rPr>
        <w:t>International Journal of Management, Accounting and Economics</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7</w:t>
      </w:r>
      <w:r w:rsidRPr="00710AC8">
        <w:rPr>
          <w:rFonts w:ascii="Times New Roman" w:eastAsia="Times New Roman" w:hAnsi="Times New Roman" w:cs="Times New Roman"/>
          <w:color w:val="222222"/>
          <w:sz w:val="24"/>
          <w:szCs w:val="24"/>
          <w:highlight w:val="white"/>
          <w:lang w:val="en-GB"/>
        </w:rPr>
        <w:t>(5), pp.235-241.</w:t>
      </w:r>
    </w:p>
    <w:p w14:paraId="67E2FC01"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Huang, M.H. and Rust, R.T., 2021. A strategic framework for artificial intelligence in marketing. </w:t>
      </w:r>
      <w:r w:rsidRPr="00710AC8">
        <w:rPr>
          <w:rFonts w:ascii="Times New Roman" w:eastAsia="Times New Roman" w:hAnsi="Times New Roman" w:cs="Times New Roman"/>
          <w:i/>
          <w:color w:val="222222"/>
          <w:sz w:val="24"/>
          <w:szCs w:val="24"/>
          <w:highlight w:val="white"/>
          <w:lang w:val="en-GB"/>
        </w:rPr>
        <w:t>Journal of the Academy of Marketing Science</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49</w:t>
      </w:r>
      <w:r w:rsidRPr="00710AC8">
        <w:rPr>
          <w:rFonts w:ascii="Times New Roman" w:eastAsia="Times New Roman" w:hAnsi="Times New Roman" w:cs="Times New Roman"/>
          <w:color w:val="222222"/>
          <w:sz w:val="24"/>
          <w:szCs w:val="24"/>
          <w:highlight w:val="white"/>
          <w:lang w:val="en-GB"/>
        </w:rPr>
        <w:t>, pp.30-50.</w:t>
      </w:r>
    </w:p>
    <w:p w14:paraId="09EAABFA"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Janson, D., Newman, S.T. and </w:t>
      </w:r>
      <w:proofErr w:type="spellStart"/>
      <w:r w:rsidRPr="00710AC8">
        <w:rPr>
          <w:rFonts w:ascii="Times New Roman" w:eastAsia="Times New Roman" w:hAnsi="Times New Roman" w:cs="Times New Roman"/>
          <w:color w:val="222222"/>
          <w:sz w:val="24"/>
          <w:szCs w:val="24"/>
          <w:highlight w:val="white"/>
          <w:lang w:val="en-GB"/>
        </w:rPr>
        <w:t>Dhokia</w:t>
      </w:r>
      <w:proofErr w:type="spellEnd"/>
      <w:r w:rsidRPr="00710AC8">
        <w:rPr>
          <w:rFonts w:ascii="Times New Roman" w:eastAsia="Times New Roman" w:hAnsi="Times New Roman" w:cs="Times New Roman"/>
          <w:color w:val="222222"/>
          <w:sz w:val="24"/>
          <w:szCs w:val="24"/>
          <w:highlight w:val="white"/>
          <w:lang w:val="en-GB"/>
        </w:rPr>
        <w:t xml:space="preserve">, V., 2021. Safety footwear: A survey of end-users. </w:t>
      </w:r>
      <w:r w:rsidRPr="00710AC8">
        <w:rPr>
          <w:rFonts w:ascii="Times New Roman" w:eastAsia="Times New Roman" w:hAnsi="Times New Roman" w:cs="Times New Roman"/>
          <w:i/>
          <w:color w:val="222222"/>
          <w:sz w:val="24"/>
          <w:szCs w:val="24"/>
          <w:highlight w:val="white"/>
          <w:lang w:val="en-GB"/>
        </w:rPr>
        <w:t>Applied Ergonomics</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92</w:t>
      </w:r>
      <w:r w:rsidRPr="00710AC8">
        <w:rPr>
          <w:rFonts w:ascii="Times New Roman" w:eastAsia="Times New Roman" w:hAnsi="Times New Roman" w:cs="Times New Roman"/>
          <w:color w:val="222222"/>
          <w:sz w:val="24"/>
          <w:szCs w:val="24"/>
          <w:highlight w:val="white"/>
          <w:lang w:val="en-GB"/>
        </w:rPr>
        <w:t>, p.103333.</w:t>
      </w:r>
    </w:p>
    <w:p w14:paraId="0AD441BB"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Patras, V., 2021. Sustainability in the shoe market: Adidas on a move to sustainability.</w:t>
      </w:r>
    </w:p>
    <w:p w14:paraId="0BEA6759"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Sezgin, H. and </w:t>
      </w:r>
      <w:proofErr w:type="spellStart"/>
      <w:r w:rsidRPr="00710AC8">
        <w:rPr>
          <w:rFonts w:ascii="Times New Roman" w:eastAsia="Times New Roman" w:hAnsi="Times New Roman" w:cs="Times New Roman"/>
          <w:color w:val="222222"/>
          <w:sz w:val="24"/>
          <w:szCs w:val="24"/>
          <w:highlight w:val="white"/>
          <w:lang w:val="en-GB"/>
        </w:rPr>
        <w:t>Yalcin-Enis</w:t>
      </w:r>
      <w:proofErr w:type="spellEnd"/>
      <w:r w:rsidRPr="00710AC8">
        <w:rPr>
          <w:rFonts w:ascii="Times New Roman" w:eastAsia="Times New Roman" w:hAnsi="Times New Roman" w:cs="Times New Roman"/>
          <w:color w:val="222222"/>
          <w:sz w:val="24"/>
          <w:szCs w:val="24"/>
          <w:highlight w:val="white"/>
          <w:lang w:val="en-GB"/>
        </w:rPr>
        <w:t xml:space="preserve">, I., 2022. Turning plastic wastes into textile products. In </w:t>
      </w:r>
      <w:r w:rsidRPr="00710AC8">
        <w:rPr>
          <w:rFonts w:ascii="Times New Roman" w:eastAsia="Times New Roman" w:hAnsi="Times New Roman" w:cs="Times New Roman"/>
          <w:i/>
          <w:color w:val="222222"/>
          <w:sz w:val="24"/>
          <w:szCs w:val="24"/>
          <w:highlight w:val="white"/>
          <w:lang w:val="en-GB"/>
        </w:rPr>
        <w:t>Handbook of solid waste management: Sustainability through circular economy</w:t>
      </w:r>
      <w:r w:rsidRPr="00710AC8">
        <w:rPr>
          <w:rFonts w:ascii="Times New Roman" w:eastAsia="Times New Roman" w:hAnsi="Times New Roman" w:cs="Times New Roman"/>
          <w:color w:val="222222"/>
          <w:sz w:val="24"/>
          <w:szCs w:val="24"/>
          <w:highlight w:val="white"/>
          <w:lang w:val="en-GB"/>
        </w:rPr>
        <w:t xml:space="preserve"> (pp. 1257-1283). Singapore: Springer Nature Singapore.</w:t>
      </w:r>
    </w:p>
    <w:p w14:paraId="3A8B6E97" w14:textId="77777777" w:rsidR="00710AC8" w:rsidRPr="00710AC8" w:rsidRDefault="00710AC8">
      <w:pPr>
        <w:spacing w:after="240"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Statista (2024). </w:t>
      </w:r>
      <w:r w:rsidRPr="00710AC8">
        <w:rPr>
          <w:rFonts w:ascii="Times New Roman" w:eastAsia="Times New Roman" w:hAnsi="Times New Roman" w:cs="Times New Roman"/>
          <w:i/>
          <w:color w:val="222222"/>
          <w:sz w:val="24"/>
          <w:szCs w:val="24"/>
          <w:highlight w:val="white"/>
          <w:lang w:val="en-GB"/>
        </w:rPr>
        <w:t>Footwear - United Kingdom | Statista Market Forecast</w:t>
      </w:r>
      <w:r w:rsidRPr="00710AC8">
        <w:rPr>
          <w:rFonts w:ascii="Times New Roman" w:eastAsia="Times New Roman" w:hAnsi="Times New Roman" w:cs="Times New Roman"/>
          <w:color w:val="222222"/>
          <w:sz w:val="24"/>
          <w:szCs w:val="24"/>
          <w:highlight w:val="white"/>
          <w:lang w:val="en-GB"/>
        </w:rPr>
        <w:t>. [online] Statista. Available at: https://www.statista.com/outlook/cmo/footwear/united-kingdom#:~:text=The%20United%20Kingdom.</w:t>
      </w:r>
    </w:p>
    <w:p w14:paraId="121E659C"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Sweeting, R.C., 2022. UK venture capital funds and the funding of new technology-based businesses: Process and relationships. In </w:t>
      </w:r>
      <w:r w:rsidRPr="00710AC8">
        <w:rPr>
          <w:rFonts w:ascii="Times New Roman" w:eastAsia="Times New Roman" w:hAnsi="Times New Roman" w:cs="Times New Roman"/>
          <w:i/>
          <w:color w:val="222222"/>
          <w:sz w:val="24"/>
          <w:szCs w:val="24"/>
          <w:highlight w:val="white"/>
          <w:lang w:val="en-GB"/>
        </w:rPr>
        <w:t>Venture Capital</w:t>
      </w:r>
      <w:r w:rsidRPr="00710AC8">
        <w:rPr>
          <w:rFonts w:ascii="Times New Roman" w:eastAsia="Times New Roman" w:hAnsi="Times New Roman" w:cs="Times New Roman"/>
          <w:color w:val="222222"/>
          <w:sz w:val="24"/>
          <w:szCs w:val="24"/>
          <w:highlight w:val="white"/>
          <w:lang w:val="en-GB"/>
        </w:rPr>
        <w:t xml:space="preserve"> (pp. 315-336). Routledge.</w:t>
      </w:r>
    </w:p>
    <w:p w14:paraId="332CC17A" w14:textId="77777777" w:rsidR="00710AC8" w:rsidRPr="00710AC8" w:rsidRDefault="00710AC8">
      <w:pPr>
        <w:spacing w:line="360" w:lineRule="auto"/>
        <w:jc w:val="both"/>
        <w:rPr>
          <w:rFonts w:ascii="Times New Roman" w:eastAsia="Times New Roman" w:hAnsi="Times New Roman" w:cs="Times New Roman"/>
          <w:color w:val="222222"/>
          <w:sz w:val="24"/>
          <w:szCs w:val="24"/>
          <w:highlight w:val="white"/>
          <w:lang w:val="en-GB"/>
        </w:rPr>
      </w:pPr>
      <w:r w:rsidRPr="00710AC8">
        <w:rPr>
          <w:rFonts w:ascii="Times New Roman" w:eastAsia="Times New Roman" w:hAnsi="Times New Roman" w:cs="Times New Roman"/>
          <w:color w:val="222222"/>
          <w:sz w:val="24"/>
          <w:szCs w:val="24"/>
          <w:highlight w:val="white"/>
          <w:lang w:val="en-GB"/>
        </w:rPr>
        <w:t xml:space="preserve">Varadarajan, R., 2020. Customer information resources advantage, marketing strategy and business performance: A market resources based view. </w:t>
      </w:r>
      <w:r w:rsidRPr="00710AC8">
        <w:rPr>
          <w:rFonts w:ascii="Times New Roman" w:eastAsia="Times New Roman" w:hAnsi="Times New Roman" w:cs="Times New Roman"/>
          <w:i/>
          <w:color w:val="222222"/>
          <w:sz w:val="24"/>
          <w:szCs w:val="24"/>
          <w:highlight w:val="white"/>
          <w:lang w:val="en-GB"/>
        </w:rPr>
        <w:t>Industrial Marketing Management</w:t>
      </w:r>
      <w:r w:rsidRPr="00710AC8">
        <w:rPr>
          <w:rFonts w:ascii="Times New Roman" w:eastAsia="Times New Roman" w:hAnsi="Times New Roman" w:cs="Times New Roman"/>
          <w:color w:val="222222"/>
          <w:sz w:val="24"/>
          <w:szCs w:val="24"/>
          <w:highlight w:val="white"/>
          <w:lang w:val="en-GB"/>
        </w:rPr>
        <w:t xml:space="preserve">, </w:t>
      </w:r>
      <w:r w:rsidRPr="00710AC8">
        <w:rPr>
          <w:rFonts w:ascii="Times New Roman" w:eastAsia="Times New Roman" w:hAnsi="Times New Roman" w:cs="Times New Roman"/>
          <w:i/>
          <w:color w:val="222222"/>
          <w:sz w:val="24"/>
          <w:szCs w:val="24"/>
          <w:highlight w:val="white"/>
          <w:lang w:val="en-GB"/>
        </w:rPr>
        <w:t>89</w:t>
      </w:r>
      <w:r w:rsidRPr="00710AC8">
        <w:rPr>
          <w:rFonts w:ascii="Times New Roman" w:eastAsia="Times New Roman" w:hAnsi="Times New Roman" w:cs="Times New Roman"/>
          <w:color w:val="222222"/>
          <w:sz w:val="24"/>
          <w:szCs w:val="24"/>
          <w:highlight w:val="white"/>
          <w:lang w:val="en-GB"/>
        </w:rPr>
        <w:t>, pp.89-97.</w:t>
      </w:r>
    </w:p>
    <w:p w14:paraId="66BDC278" w14:textId="77777777" w:rsidR="004D215B" w:rsidRPr="00710AC8" w:rsidRDefault="004D215B">
      <w:pPr>
        <w:spacing w:line="360" w:lineRule="auto"/>
        <w:jc w:val="both"/>
        <w:rPr>
          <w:rFonts w:ascii="Times New Roman" w:eastAsia="Times New Roman" w:hAnsi="Times New Roman" w:cs="Times New Roman"/>
          <w:sz w:val="24"/>
          <w:szCs w:val="24"/>
          <w:lang w:val="en-GB"/>
        </w:rPr>
      </w:pPr>
    </w:p>
    <w:p w14:paraId="18DA573A" w14:textId="77777777" w:rsidR="004D215B" w:rsidRPr="00710AC8" w:rsidRDefault="004D215B">
      <w:pPr>
        <w:spacing w:line="360" w:lineRule="auto"/>
        <w:jc w:val="both"/>
        <w:rPr>
          <w:rFonts w:ascii="Times New Roman" w:eastAsia="Times New Roman" w:hAnsi="Times New Roman" w:cs="Times New Roman"/>
          <w:sz w:val="24"/>
          <w:szCs w:val="24"/>
          <w:lang w:val="en-GB"/>
        </w:rPr>
      </w:pPr>
    </w:p>
    <w:sectPr w:rsidR="004D215B" w:rsidRPr="00710AC8">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A5E21" w14:textId="77777777" w:rsidR="00C30E28" w:rsidRDefault="00C30E28">
      <w:pPr>
        <w:spacing w:line="240" w:lineRule="auto"/>
      </w:pPr>
      <w:r>
        <w:separator/>
      </w:r>
    </w:p>
  </w:endnote>
  <w:endnote w:type="continuationSeparator" w:id="0">
    <w:p w14:paraId="7B0FB6C5" w14:textId="77777777" w:rsidR="00C30E28" w:rsidRDefault="00C30E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334E" w14:textId="77777777" w:rsidR="004D215B" w:rsidRDefault="00000000">
    <w:pPr>
      <w:jc w:val="right"/>
    </w:pPr>
    <w:r>
      <w:fldChar w:fldCharType="begin"/>
    </w:r>
    <w:r>
      <w:instrText>PAGE</w:instrText>
    </w:r>
    <w:r>
      <w:fldChar w:fldCharType="separate"/>
    </w:r>
    <w:r w:rsidR="00710AC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A65C1" w14:textId="77777777" w:rsidR="00C30E28" w:rsidRDefault="00C30E28">
      <w:pPr>
        <w:spacing w:line="240" w:lineRule="auto"/>
      </w:pPr>
      <w:r>
        <w:separator/>
      </w:r>
    </w:p>
  </w:footnote>
  <w:footnote w:type="continuationSeparator" w:id="0">
    <w:p w14:paraId="7CCD34DF" w14:textId="77777777" w:rsidR="00C30E28" w:rsidRDefault="00C30E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08A89" w14:textId="77777777" w:rsidR="004D215B" w:rsidRDefault="004D215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15B"/>
    <w:rsid w:val="003735BB"/>
    <w:rsid w:val="00494E19"/>
    <w:rsid w:val="004D215B"/>
    <w:rsid w:val="005869C7"/>
    <w:rsid w:val="006D4A99"/>
    <w:rsid w:val="00710AC8"/>
    <w:rsid w:val="009D79D5"/>
    <w:rsid w:val="00C30E28"/>
    <w:rsid w:val="00CA6091"/>
    <w:rsid w:val="00CA69DE"/>
    <w:rsid w:val="00D6312B"/>
    <w:rsid w:val="00DC04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AB494"/>
  <w15:docId w15:val="{F0675386-B99B-41F4-936D-1CA44159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2431</Words>
  <Characters>13857</Characters>
  <Application>Microsoft Office Word</Application>
  <DocSecurity>0</DocSecurity>
  <Lines>115</Lines>
  <Paragraphs>32</Paragraphs>
  <ScaleCrop>false</ScaleCrop>
  <Company/>
  <LinksUpToDate>false</LinksUpToDate>
  <CharactersWithSpaces>16256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Strajeriu (2214913)</cp:lastModifiedBy>
  <cp:revision>8</cp:revision>
  <dcterms:created xsi:type="dcterms:W3CDTF">2024-04-20T07:27:00Z</dcterms:created>
  <dcterms:modified xsi:type="dcterms:W3CDTF">2024-04-20T13:41:00Z</dcterms:modified>
</cp:coreProperties>
</file>