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C39C7AC" w:rsidR="005E6C44" w:rsidRPr="004C3A0B" w:rsidRDefault="00B125A1" w:rsidP="003F6F7B">
            <w:pPr>
              <w:rPr>
                <w:rFonts w:ascii="Arial" w:hAnsi="Arial" w:cs="Arial"/>
                <w:sz w:val="22"/>
                <w:szCs w:val="22"/>
              </w:rPr>
            </w:pPr>
            <w:r>
              <w:rPr>
                <w:rFonts w:ascii="Arial" w:hAnsi="Arial" w:cs="Arial"/>
                <w:sz w:val="22"/>
                <w:szCs w:val="22"/>
              </w:rPr>
              <w:t>Marta Proca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8079E0D" w:rsidR="005E6C44" w:rsidRPr="004C3A0B" w:rsidRDefault="00B125A1" w:rsidP="003F6F7B">
            <w:pPr>
              <w:rPr>
                <w:rFonts w:ascii="Arial" w:hAnsi="Arial" w:cs="Arial"/>
                <w:sz w:val="22"/>
                <w:szCs w:val="22"/>
              </w:rPr>
            </w:pPr>
            <w:r>
              <w:rPr>
                <w:rFonts w:ascii="Arial" w:hAnsi="Arial" w:cs="Arial"/>
                <w:sz w:val="22"/>
                <w:szCs w:val="22"/>
              </w:rPr>
              <w:t>2234962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A698182" w:rsidR="005E6C44" w:rsidRPr="004C3A0B" w:rsidRDefault="00B125A1" w:rsidP="003F6F7B">
            <w:pPr>
              <w:rPr>
                <w:rFonts w:ascii="Arial" w:hAnsi="Arial" w:cs="Arial"/>
                <w:sz w:val="22"/>
                <w:szCs w:val="22"/>
              </w:rPr>
            </w:pPr>
            <w:r>
              <w:rPr>
                <w:rFonts w:ascii="Arial" w:hAnsi="Arial" w:cs="Arial"/>
                <w:sz w:val="22"/>
                <w:szCs w:val="22"/>
              </w:rPr>
              <w:t>2234962</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D9CDCF1" w14:textId="77777777" w:rsidR="00B125A1" w:rsidRPr="00B125A1" w:rsidRDefault="00B125A1" w:rsidP="00B125A1">
            <w:pPr>
              <w:pStyle w:val="Heading2"/>
              <w:ind w:left="878"/>
              <w:jc w:val="both"/>
              <w:rPr>
                <w:rFonts w:ascii="Arial" w:hAnsi="Arial" w:cs="Arial"/>
                <w:i/>
                <w:iCs/>
                <w:color w:val="auto"/>
              </w:rPr>
            </w:pPr>
            <w:r w:rsidRPr="00B125A1">
              <w:rPr>
                <w:rFonts w:ascii="Arial" w:hAnsi="Arial" w:cs="Arial"/>
                <w:iCs/>
                <w:color w:val="auto"/>
              </w:rPr>
              <w:t>The Impact of Schizophrenia on the Quality of Life of Older Adults in the UK: A Systematic Literature Review.</w:t>
            </w:r>
          </w:p>
          <w:p w14:paraId="44A8F7CA" w14:textId="6F9CCE22"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A2FC7CF" w:rsidR="004C3D85" w:rsidRPr="00D839CD" w:rsidRDefault="00B125A1" w:rsidP="003C07E3">
            <w:pPr>
              <w:rPr>
                <w:rFonts w:ascii="Arial" w:hAnsi="Arial" w:cs="Arial"/>
                <w:sz w:val="22"/>
                <w:szCs w:val="22"/>
              </w:rPr>
            </w:pPr>
            <w:r>
              <w:rPr>
                <w:rFonts w:ascii="Arial" w:hAnsi="Arial" w:cs="Arial"/>
                <w:sz w:val="22"/>
                <w:szCs w:val="22"/>
              </w:rPr>
              <w:t>20</w:t>
            </w:r>
            <w:r w:rsidRPr="00B125A1">
              <w:rPr>
                <w:rFonts w:ascii="Arial" w:hAnsi="Arial" w:cs="Arial"/>
                <w:sz w:val="22"/>
                <w:szCs w:val="22"/>
                <w:vertAlign w:val="superscript"/>
              </w:rPr>
              <w:t>th</w:t>
            </w:r>
            <w:r>
              <w:rPr>
                <w:rFonts w:ascii="Arial" w:hAnsi="Arial" w:cs="Arial"/>
                <w:sz w:val="22"/>
                <w:szCs w:val="22"/>
              </w:rPr>
              <w:t xml:space="preserve"> July </w:t>
            </w:r>
            <w:r w:rsidR="00311E91">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1E439C0" w:rsidR="004C3D85" w:rsidRPr="004C3A0B" w:rsidRDefault="00B125A1" w:rsidP="003C07E3">
            <w:pPr>
              <w:rPr>
                <w:rFonts w:ascii="Arial" w:hAnsi="Arial" w:cs="Arial"/>
                <w:sz w:val="22"/>
                <w:szCs w:val="22"/>
              </w:rPr>
            </w:pPr>
            <w:r>
              <w:rPr>
                <w:rFonts w:ascii="Arial" w:hAnsi="Arial" w:cs="Arial"/>
                <w:sz w:val="22"/>
                <w:szCs w:val="22"/>
              </w:rPr>
              <w:t>4</w:t>
            </w:r>
            <w:r w:rsidRPr="00B125A1">
              <w:rPr>
                <w:rFonts w:ascii="Arial" w:hAnsi="Arial" w:cs="Arial"/>
                <w:sz w:val="22"/>
                <w:szCs w:val="22"/>
                <w:vertAlign w:val="superscript"/>
              </w:rPr>
              <w:t>th</w:t>
            </w:r>
            <w:r>
              <w:rPr>
                <w:rFonts w:ascii="Arial" w:hAnsi="Arial" w:cs="Arial"/>
                <w:sz w:val="22"/>
                <w:szCs w:val="22"/>
              </w:rPr>
              <w:t xml:space="preserve"> </w:t>
            </w:r>
            <w:r w:rsidR="00311E91">
              <w:rPr>
                <w:rFonts w:ascii="Arial" w:hAnsi="Arial" w:cs="Arial"/>
                <w:sz w:val="22"/>
                <w:szCs w:val="22"/>
              </w:rPr>
              <w:t xml:space="preserve"> </w:t>
            </w:r>
            <w:r>
              <w:rPr>
                <w:rFonts w:ascii="Arial" w:hAnsi="Arial" w:cs="Arial"/>
                <w:sz w:val="22"/>
                <w:szCs w:val="22"/>
              </w:rPr>
              <w:t xml:space="preserve">December </w:t>
            </w:r>
            <w:r w:rsidR="00311E91">
              <w:rPr>
                <w:rFonts w:ascii="Arial" w:hAnsi="Arial" w:cs="Arial"/>
                <w:sz w:val="22"/>
                <w:szCs w:val="22"/>
              </w:rPr>
              <w:t xml:space="preserve">2026 </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95D0BB4" w:rsidR="00F96C3F" w:rsidRPr="00B125A1" w:rsidRDefault="00B125A1" w:rsidP="00F96C3F">
            <w:pPr>
              <w:rPr>
                <w:rFonts w:ascii="Arial" w:hAnsi="Arial" w:cs="Arial"/>
                <w:sz w:val="22"/>
                <w:szCs w:val="22"/>
              </w:rPr>
            </w:pPr>
            <w:r>
              <w:rPr>
                <w:rFonts w:ascii="Arial" w:hAnsi="Arial" w:cs="Arial"/>
                <w:sz w:val="22"/>
                <w:szCs w:val="22"/>
              </w:rPr>
              <w:t>To</w:t>
            </w:r>
            <w:r w:rsidR="00311E91" w:rsidRPr="00B125A1">
              <w:rPr>
                <w:rFonts w:ascii="Arial" w:hAnsi="Arial" w:cs="Arial"/>
                <w:sz w:val="22"/>
                <w:szCs w:val="22"/>
              </w:rPr>
              <w:t xml:space="preserve"> explore </w:t>
            </w:r>
            <w:r>
              <w:rPr>
                <w:rFonts w:ascii="Arial" w:hAnsi="Arial" w:cs="Arial"/>
                <w:sz w:val="22"/>
                <w:szCs w:val="22"/>
              </w:rPr>
              <w:t>t</w:t>
            </w:r>
            <w:r w:rsidRPr="00B125A1">
              <w:rPr>
                <w:rFonts w:ascii="Arial" w:hAnsi="Arial" w:cs="Arial"/>
                <w:iCs/>
                <w:sz w:val="22"/>
                <w:szCs w:val="22"/>
              </w:rPr>
              <w:t>he Impact of Schizophrenia on the Quality of Life of Older Adults in the UK</w:t>
            </w:r>
            <w:r>
              <w:rPr>
                <w:rFonts w:ascii="Arial" w:hAnsi="Arial" w:cs="Arial"/>
                <w:iCs/>
                <w:sz w:val="22"/>
                <w:szCs w:val="22"/>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196DBD2" w:rsidR="00F96C3F" w:rsidRPr="00B125A1" w:rsidRDefault="00311E91" w:rsidP="00F96C3F">
            <w:pPr>
              <w:rPr>
                <w:rFonts w:ascii="Arial" w:hAnsi="Arial" w:cs="Arial"/>
                <w:sz w:val="22"/>
                <w:szCs w:val="22"/>
              </w:rPr>
            </w:pPr>
            <w:r w:rsidRPr="00311E91">
              <w:rPr>
                <w:rFonts w:ascii="Arial" w:hAnsi="Arial" w:cs="Arial"/>
              </w:rPr>
              <w:t>•</w:t>
            </w:r>
            <w:r w:rsidRPr="00B125A1">
              <w:rPr>
                <w:rFonts w:ascii="Arial" w:hAnsi="Arial" w:cs="Arial"/>
                <w:sz w:val="22"/>
                <w:szCs w:val="22"/>
              </w:rPr>
              <w:t xml:space="preserve">What is the impact </w:t>
            </w:r>
            <w:r w:rsidR="00B125A1" w:rsidRPr="00B125A1">
              <w:rPr>
                <w:rFonts w:ascii="Arial" w:hAnsi="Arial" w:cs="Arial"/>
                <w:iCs/>
                <w:sz w:val="22"/>
                <w:szCs w:val="22"/>
              </w:rPr>
              <w:t>of Schizophrenia on the Quality of Life of Older Adults in the UK</w:t>
            </w:r>
            <w:r w:rsidR="00B125A1" w:rsidRPr="00B125A1">
              <w:rPr>
                <w:rFonts w:ascii="Arial" w:hAnsi="Arial" w:cs="Arial"/>
                <w:iCs/>
                <w:sz w:val="22"/>
                <w:szCs w:val="22"/>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D63472E" w14:textId="77777777" w:rsidR="008C6CCE" w:rsidRPr="008C6CCE" w:rsidRDefault="008C6CCE" w:rsidP="008C6CCE">
            <w:pPr>
              <w:pStyle w:val="Heading2"/>
              <w:rPr>
                <w:rFonts w:ascii="Arial" w:hAnsi="Arial" w:cs="Arial"/>
                <w:i/>
                <w:iCs/>
                <w:color w:val="auto"/>
                <w:sz w:val="22"/>
                <w:szCs w:val="22"/>
              </w:rPr>
            </w:pPr>
            <w:r w:rsidRPr="008C6CCE">
              <w:rPr>
                <w:rFonts w:ascii="Arial" w:hAnsi="Arial" w:cs="Arial"/>
                <w:iCs/>
                <w:color w:val="auto"/>
                <w:sz w:val="22"/>
                <w:szCs w:val="22"/>
              </w:rPr>
              <w:t>To explore the impact of schizophrenia on the quality of life of older adults in the UK through a systematic literature review.</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5504CD5" w14:textId="77777777" w:rsidR="004A708B" w:rsidRPr="004A708B" w:rsidRDefault="004A708B" w:rsidP="004A708B">
            <w:pPr>
              <w:rPr>
                <w:rFonts w:ascii="Arial" w:hAnsi="Arial" w:cs="Arial"/>
                <w:sz w:val="22"/>
                <w:szCs w:val="22"/>
              </w:rPr>
            </w:pPr>
            <w:r w:rsidRPr="004A708B">
              <w:rPr>
                <w:rFonts w:ascii="Arial" w:hAnsi="Arial" w:cs="Arial"/>
                <w:sz w:val="22"/>
                <w:szCs w:val="22"/>
              </w:rPr>
              <w:t>Objectives:</w:t>
            </w:r>
          </w:p>
          <w:p w14:paraId="25AC3EAF" w14:textId="77777777" w:rsidR="008C6CCE" w:rsidRPr="008C6CCE" w:rsidRDefault="008C6CCE" w:rsidP="008C6CCE">
            <w:pPr>
              <w:pStyle w:val="Heading2"/>
              <w:numPr>
                <w:ilvl w:val="0"/>
                <w:numId w:val="28"/>
              </w:numPr>
              <w:rPr>
                <w:rFonts w:ascii="Arial" w:hAnsi="Arial" w:cs="Arial"/>
                <w:b/>
                <w:bCs/>
                <w:i/>
                <w:iCs/>
                <w:color w:val="auto"/>
                <w:sz w:val="22"/>
                <w:szCs w:val="22"/>
              </w:rPr>
            </w:pPr>
            <w:r w:rsidRPr="008C6CCE">
              <w:rPr>
                <w:rFonts w:ascii="Arial" w:hAnsi="Arial" w:cs="Arial"/>
                <w:iCs/>
                <w:color w:val="auto"/>
                <w:sz w:val="22"/>
                <w:szCs w:val="22"/>
              </w:rPr>
              <w:t xml:space="preserve">To examine how schizophrenia affects the physical, psychological, and social well-being of older adults in the UK. </w:t>
            </w:r>
          </w:p>
          <w:p w14:paraId="5BED8FF9" w14:textId="77777777" w:rsidR="008C6CCE" w:rsidRPr="008C6CCE" w:rsidRDefault="008C6CCE" w:rsidP="008C6CCE">
            <w:pPr>
              <w:pStyle w:val="Heading2"/>
              <w:numPr>
                <w:ilvl w:val="0"/>
                <w:numId w:val="28"/>
              </w:numPr>
              <w:rPr>
                <w:rFonts w:ascii="Arial" w:hAnsi="Arial" w:cs="Arial"/>
                <w:b/>
                <w:bCs/>
                <w:i/>
                <w:iCs/>
                <w:color w:val="auto"/>
                <w:sz w:val="22"/>
                <w:szCs w:val="22"/>
              </w:rPr>
            </w:pPr>
            <w:r w:rsidRPr="008C6CCE">
              <w:rPr>
                <w:rFonts w:ascii="Arial" w:hAnsi="Arial" w:cs="Arial"/>
                <w:iCs/>
                <w:color w:val="auto"/>
                <w:sz w:val="22"/>
                <w:szCs w:val="22"/>
              </w:rPr>
              <w:t xml:space="preserve">To identify the challenges experienced by older adults living with schizophrenia, including access to healthcare and social support. </w:t>
            </w:r>
          </w:p>
          <w:p w14:paraId="43B9197A" w14:textId="77777777" w:rsidR="008C6CCE" w:rsidRPr="008C6CCE" w:rsidRDefault="008C6CCE" w:rsidP="008C6CCE">
            <w:pPr>
              <w:pStyle w:val="Heading2"/>
              <w:numPr>
                <w:ilvl w:val="0"/>
                <w:numId w:val="28"/>
              </w:numPr>
              <w:rPr>
                <w:rFonts w:ascii="Arial" w:hAnsi="Arial" w:cs="Arial"/>
                <w:b/>
                <w:bCs/>
                <w:i/>
                <w:iCs/>
                <w:color w:val="auto"/>
                <w:sz w:val="22"/>
                <w:szCs w:val="22"/>
              </w:rPr>
            </w:pPr>
            <w:r w:rsidRPr="008C6CCE">
              <w:rPr>
                <w:rFonts w:ascii="Arial" w:hAnsi="Arial" w:cs="Arial"/>
                <w:iCs/>
                <w:color w:val="auto"/>
                <w:sz w:val="22"/>
                <w:szCs w:val="22"/>
              </w:rPr>
              <w:t xml:space="preserve">To examine factors that influence the quality of life of older adults diagnosed with schizophrenia. </w:t>
            </w:r>
          </w:p>
          <w:p w14:paraId="2F1324E1" w14:textId="7DA6BB32" w:rsidR="008C6CCE" w:rsidRPr="008C6CCE" w:rsidRDefault="008C6CCE" w:rsidP="008C6CCE">
            <w:pPr>
              <w:pStyle w:val="Heading2"/>
              <w:numPr>
                <w:ilvl w:val="0"/>
                <w:numId w:val="28"/>
              </w:numPr>
              <w:rPr>
                <w:rFonts w:ascii="Arial" w:hAnsi="Arial" w:cs="Arial"/>
                <w:b/>
                <w:bCs/>
                <w:i/>
                <w:iCs/>
                <w:color w:val="auto"/>
                <w:sz w:val="22"/>
                <w:szCs w:val="22"/>
              </w:rPr>
            </w:pPr>
            <w:r w:rsidRPr="008C6CCE">
              <w:rPr>
                <w:rFonts w:ascii="Arial" w:hAnsi="Arial" w:cs="Arial"/>
                <w:iCs/>
                <w:color w:val="auto"/>
                <w:sz w:val="22"/>
                <w:szCs w:val="22"/>
              </w:rPr>
              <w:t>To provide recommendations for improving mental health services and support for older adults with schizophrenia in the UK.</w:t>
            </w:r>
          </w:p>
          <w:p w14:paraId="54A07B97" w14:textId="77777777" w:rsidR="004A708B" w:rsidRPr="004A708B" w:rsidRDefault="004A708B" w:rsidP="004A708B">
            <w:pPr>
              <w:rPr>
                <w:rFonts w:ascii="Arial" w:hAnsi="Arial" w:cs="Arial"/>
                <w:sz w:val="22"/>
                <w:szCs w:val="22"/>
              </w:rPr>
            </w:pPr>
          </w:p>
          <w:p w14:paraId="55E714EA" w14:textId="5E8A1CD6" w:rsidR="004A708B" w:rsidRPr="004A708B" w:rsidRDefault="004A708B" w:rsidP="008C6CCE">
            <w:pPr>
              <w:rPr>
                <w:rFonts w:ascii="Arial" w:hAnsi="Arial" w:cs="Arial"/>
                <w:sz w:val="22"/>
                <w:szCs w:val="22"/>
              </w:rPr>
            </w:pPr>
            <w:r w:rsidRPr="004A708B">
              <w:rPr>
                <w:rFonts w:ascii="Arial" w:hAnsi="Arial" w:cs="Arial"/>
                <w:sz w:val="22"/>
                <w:szCs w:val="22"/>
              </w:rPr>
              <w:t xml:space="preserve">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D56457B" w14:textId="77777777" w:rsidR="008C6CCE" w:rsidRPr="008C6CCE" w:rsidRDefault="008C6CCE" w:rsidP="008C6CCE">
            <w:pPr>
              <w:spacing w:line="360" w:lineRule="auto"/>
              <w:rPr>
                <w:iCs/>
                <w:sz w:val="22"/>
                <w:szCs w:val="22"/>
                <w:lang w:eastAsia="en-GB"/>
              </w:rPr>
            </w:pPr>
            <w:r w:rsidRPr="008C6CCE">
              <w:rPr>
                <w:rFonts w:ascii="Arial" w:hAnsi="Arial" w:cs="Arial"/>
                <w:iCs/>
                <w:sz w:val="22"/>
                <w:szCs w:val="22"/>
              </w:rPr>
              <w:t>The methodology for this project will be secondary research using a systematic literature review. A total of 10 peer-reviewed journal articles will be included and critically analysed.</w:t>
            </w:r>
            <w:r w:rsidRPr="008C6CCE">
              <w:rPr>
                <w:iCs/>
                <w:sz w:val="22"/>
                <w:szCs w:val="22"/>
                <w:lang w:eastAsia="en-GB"/>
              </w:rPr>
              <w:t xml:space="preserve"> </w:t>
            </w:r>
          </w:p>
          <w:p w14:paraId="41B43329" w14:textId="77777777" w:rsidR="008C6CCE" w:rsidRPr="008C6CCE" w:rsidRDefault="008C6CCE" w:rsidP="008C6CCE">
            <w:pPr>
              <w:spacing w:line="360" w:lineRule="auto"/>
              <w:rPr>
                <w:rFonts w:ascii="Arial" w:hAnsi="Arial" w:cs="Arial"/>
                <w:iCs/>
                <w:sz w:val="22"/>
                <w:szCs w:val="22"/>
              </w:rPr>
            </w:pPr>
            <w:r w:rsidRPr="008C6CCE">
              <w:rPr>
                <w:rFonts w:ascii="Arial" w:hAnsi="Arial" w:cs="Arial"/>
                <w:b/>
                <w:bCs/>
                <w:iCs/>
                <w:sz w:val="22"/>
                <w:szCs w:val="22"/>
              </w:rPr>
              <w:t>Databases</w:t>
            </w:r>
          </w:p>
          <w:p w14:paraId="391B7D91" w14:textId="77777777" w:rsidR="008C6CCE" w:rsidRPr="008C6CCE" w:rsidRDefault="008C6CCE" w:rsidP="008C6CCE">
            <w:pPr>
              <w:numPr>
                <w:ilvl w:val="0"/>
                <w:numId w:val="29"/>
              </w:numPr>
              <w:spacing w:after="160" w:line="360" w:lineRule="auto"/>
              <w:rPr>
                <w:rFonts w:ascii="Arial" w:hAnsi="Arial" w:cs="Arial"/>
                <w:iCs/>
                <w:sz w:val="22"/>
                <w:szCs w:val="22"/>
              </w:rPr>
            </w:pPr>
            <w:r w:rsidRPr="008C6CCE">
              <w:rPr>
                <w:rFonts w:ascii="Arial" w:hAnsi="Arial" w:cs="Arial"/>
                <w:iCs/>
                <w:sz w:val="22"/>
                <w:szCs w:val="22"/>
              </w:rPr>
              <w:t xml:space="preserve">PubMed </w:t>
            </w:r>
          </w:p>
          <w:p w14:paraId="6EACFD10" w14:textId="77777777" w:rsidR="008C6CCE" w:rsidRPr="008C6CCE" w:rsidRDefault="008C6CCE" w:rsidP="008C6CCE">
            <w:pPr>
              <w:numPr>
                <w:ilvl w:val="0"/>
                <w:numId w:val="29"/>
              </w:numPr>
              <w:spacing w:after="160" w:line="360" w:lineRule="auto"/>
              <w:rPr>
                <w:rFonts w:ascii="Arial" w:hAnsi="Arial" w:cs="Arial"/>
                <w:iCs/>
                <w:sz w:val="22"/>
                <w:szCs w:val="22"/>
              </w:rPr>
            </w:pPr>
            <w:r w:rsidRPr="008C6CCE">
              <w:rPr>
                <w:rFonts w:ascii="Arial" w:hAnsi="Arial" w:cs="Arial"/>
                <w:iCs/>
                <w:sz w:val="22"/>
                <w:szCs w:val="22"/>
              </w:rPr>
              <w:t xml:space="preserve">ProQuest </w:t>
            </w:r>
          </w:p>
          <w:p w14:paraId="7D754366" w14:textId="77777777" w:rsidR="008C6CCE" w:rsidRPr="008C6CCE" w:rsidRDefault="008C6CCE" w:rsidP="008C6CCE">
            <w:pPr>
              <w:numPr>
                <w:ilvl w:val="0"/>
                <w:numId w:val="29"/>
              </w:numPr>
              <w:spacing w:after="160" w:line="360" w:lineRule="auto"/>
              <w:rPr>
                <w:rFonts w:ascii="Arial" w:hAnsi="Arial" w:cs="Arial"/>
                <w:iCs/>
                <w:sz w:val="22"/>
                <w:szCs w:val="22"/>
              </w:rPr>
            </w:pPr>
            <w:r w:rsidRPr="008C6CCE">
              <w:rPr>
                <w:rFonts w:ascii="Arial" w:hAnsi="Arial" w:cs="Arial"/>
                <w:iCs/>
                <w:sz w:val="22"/>
                <w:szCs w:val="22"/>
              </w:rPr>
              <w:t xml:space="preserve">Google Scholar </w:t>
            </w:r>
          </w:p>
          <w:p w14:paraId="16A7922C" w14:textId="77777777" w:rsidR="008C6CCE" w:rsidRPr="008C6CCE" w:rsidRDefault="008C6CCE" w:rsidP="008C6CCE">
            <w:pPr>
              <w:spacing w:line="360" w:lineRule="auto"/>
              <w:rPr>
                <w:rFonts w:ascii="Arial" w:hAnsi="Arial" w:cs="Arial"/>
                <w:iCs/>
                <w:sz w:val="22"/>
                <w:szCs w:val="22"/>
              </w:rPr>
            </w:pPr>
            <w:r w:rsidRPr="008C6CCE">
              <w:rPr>
                <w:rFonts w:ascii="Arial" w:hAnsi="Arial" w:cs="Arial"/>
                <w:b/>
                <w:bCs/>
                <w:iCs/>
                <w:sz w:val="22"/>
                <w:szCs w:val="22"/>
              </w:rPr>
              <w:t>Keywords</w:t>
            </w:r>
          </w:p>
          <w:p w14:paraId="359F6E0A" w14:textId="77777777" w:rsidR="008C6CCE" w:rsidRPr="008C6CCE" w:rsidRDefault="008C6CCE" w:rsidP="008C6CCE">
            <w:pPr>
              <w:numPr>
                <w:ilvl w:val="0"/>
                <w:numId w:val="30"/>
              </w:numPr>
              <w:spacing w:after="160" w:line="360" w:lineRule="auto"/>
              <w:rPr>
                <w:rFonts w:ascii="Arial" w:hAnsi="Arial" w:cs="Arial"/>
                <w:iCs/>
                <w:sz w:val="22"/>
                <w:szCs w:val="22"/>
              </w:rPr>
            </w:pPr>
            <w:r w:rsidRPr="008C6CCE">
              <w:rPr>
                <w:rFonts w:ascii="Arial" w:hAnsi="Arial" w:cs="Arial"/>
                <w:iCs/>
                <w:sz w:val="22"/>
                <w:szCs w:val="22"/>
              </w:rPr>
              <w:t xml:space="preserve">"schizophrenia" AND "older adults" AND "United Kingdom" </w:t>
            </w:r>
          </w:p>
          <w:p w14:paraId="404D371F" w14:textId="77777777" w:rsidR="008C6CCE" w:rsidRPr="008C6CCE" w:rsidRDefault="008C6CCE" w:rsidP="008C6CCE">
            <w:pPr>
              <w:numPr>
                <w:ilvl w:val="0"/>
                <w:numId w:val="30"/>
              </w:numPr>
              <w:spacing w:after="160" w:line="360" w:lineRule="auto"/>
              <w:rPr>
                <w:rFonts w:ascii="Arial" w:hAnsi="Arial" w:cs="Arial"/>
                <w:iCs/>
                <w:sz w:val="22"/>
                <w:szCs w:val="22"/>
              </w:rPr>
            </w:pPr>
            <w:r w:rsidRPr="008C6CCE">
              <w:rPr>
                <w:rFonts w:ascii="Arial" w:hAnsi="Arial" w:cs="Arial"/>
                <w:iCs/>
                <w:sz w:val="22"/>
                <w:szCs w:val="22"/>
              </w:rPr>
              <w:lastRenderedPageBreak/>
              <w:t xml:space="preserve">"quality of life" AND "schizophrenia" </w:t>
            </w:r>
          </w:p>
          <w:p w14:paraId="6D4870A8" w14:textId="77777777" w:rsidR="008C6CCE" w:rsidRPr="008C6CCE" w:rsidRDefault="008C6CCE" w:rsidP="008C6CCE">
            <w:pPr>
              <w:numPr>
                <w:ilvl w:val="0"/>
                <w:numId w:val="30"/>
              </w:numPr>
              <w:spacing w:after="160" w:line="360" w:lineRule="auto"/>
              <w:rPr>
                <w:rFonts w:ascii="Arial" w:hAnsi="Arial" w:cs="Arial"/>
                <w:iCs/>
                <w:sz w:val="22"/>
                <w:szCs w:val="22"/>
              </w:rPr>
            </w:pPr>
            <w:r w:rsidRPr="008C6CCE">
              <w:rPr>
                <w:rFonts w:ascii="Arial" w:hAnsi="Arial" w:cs="Arial"/>
                <w:iCs/>
                <w:sz w:val="22"/>
                <w:szCs w:val="22"/>
              </w:rPr>
              <w:t xml:space="preserve">"elderly patients" AND "schizophrenia" </w:t>
            </w:r>
          </w:p>
          <w:p w14:paraId="0F16D96A" w14:textId="77777777" w:rsidR="008C6CCE" w:rsidRPr="008C6CCE" w:rsidRDefault="008C6CCE" w:rsidP="008C6CCE">
            <w:pPr>
              <w:numPr>
                <w:ilvl w:val="0"/>
                <w:numId w:val="30"/>
              </w:numPr>
              <w:spacing w:after="160" w:line="360" w:lineRule="auto"/>
              <w:rPr>
                <w:rFonts w:ascii="Arial" w:hAnsi="Arial" w:cs="Arial"/>
                <w:iCs/>
                <w:sz w:val="22"/>
                <w:szCs w:val="22"/>
              </w:rPr>
            </w:pPr>
            <w:r w:rsidRPr="008C6CCE">
              <w:rPr>
                <w:rFonts w:ascii="Arial" w:hAnsi="Arial" w:cs="Arial"/>
                <w:iCs/>
                <w:sz w:val="22"/>
                <w:szCs w:val="22"/>
              </w:rPr>
              <w:t xml:space="preserve">"mental health" AND "older adults" AND "UK" </w:t>
            </w:r>
          </w:p>
          <w:p w14:paraId="7A9F7F10" w14:textId="77777777" w:rsidR="008C6CCE" w:rsidRPr="008C6CCE" w:rsidRDefault="008C6CCE" w:rsidP="008C6CCE">
            <w:pPr>
              <w:numPr>
                <w:ilvl w:val="0"/>
                <w:numId w:val="30"/>
              </w:numPr>
              <w:spacing w:after="160" w:line="360" w:lineRule="auto"/>
              <w:rPr>
                <w:rFonts w:ascii="Arial" w:hAnsi="Arial" w:cs="Arial"/>
                <w:iCs/>
                <w:sz w:val="22"/>
                <w:szCs w:val="22"/>
              </w:rPr>
            </w:pPr>
            <w:r w:rsidRPr="008C6CCE">
              <w:rPr>
                <w:rFonts w:ascii="Arial" w:hAnsi="Arial" w:cs="Arial"/>
                <w:iCs/>
                <w:sz w:val="22"/>
                <w:szCs w:val="22"/>
              </w:rPr>
              <w:t xml:space="preserve">"schizophrenia" AND "ageing" AND "quality of life" </w:t>
            </w:r>
          </w:p>
          <w:p w14:paraId="53DA748F" w14:textId="77777777" w:rsidR="008C6CCE" w:rsidRPr="008C6CCE" w:rsidRDefault="008C6CCE" w:rsidP="008C6CCE">
            <w:pPr>
              <w:spacing w:line="360" w:lineRule="auto"/>
              <w:rPr>
                <w:rFonts w:ascii="Arial" w:hAnsi="Arial" w:cs="Arial"/>
                <w:b/>
                <w:bCs/>
                <w:iCs/>
                <w:sz w:val="22"/>
                <w:szCs w:val="22"/>
              </w:rPr>
            </w:pPr>
            <w:r w:rsidRPr="008C6CCE">
              <w:rPr>
                <w:rFonts w:ascii="Arial" w:hAnsi="Arial" w:cs="Arial"/>
                <w:b/>
                <w:bCs/>
                <w:iCs/>
                <w:sz w:val="22"/>
                <w:szCs w:val="22"/>
              </w:rPr>
              <w:t>Inclusion Criteria</w:t>
            </w:r>
          </w:p>
          <w:p w14:paraId="7EB67394" w14:textId="77777777" w:rsidR="008C6CCE" w:rsidRPr="008C6CCE" w:rsidRDefault="008C6CCE" w:rsidP="008C6CCE">
            <w:pPr>
              <w:numPr>
                <w:ilvl w:val="0"/>
                <w:numId w:val="31"/>
              </w:numPr>
              <w:spacing w:after="160" w:line="360" w:lineRule="auto"/>
              <w:rPr>
                <w:rFonts w:ascii="Arial" w:hAnsi="Arial" w:cs="Arial"/>
                <w:iCs/>
                <w:sz w:val="22"/>
                <w:szCs w:val="22"/>
              </w:rPr>
            </w:pPr>
            <w:r w:rsidRPr="008C6CCE">
              <w:rPr>
                <w:rFonts w:ascii="Arial" w:hAnsi="Arial" w:cs="Arial"/>
                <w:iCs/>
                <w:sz w:val="22"/>
                <w:szCs w:val="22"/>
              </w:rPr>
              <w:t xml:space="preserve">Peer-reviewed journal articles only. </w:t>
            </w:r>
          </w:p>
          <w:p w14:paraId="387CE89B" w14:textId="77777777" w:rsidR="008C6CCE" w:rsidRPr="008C6CCE" w:rsidRDefault="008C6CCE" w:rsidP="008C6CCE">
            <w:pPr>
              <w:numPr>
                <w:ilvl w:val="0"/>
                <w:numId w:val="31"/>
              </w:numPr>
              <w:spacing w:after="160" w:line="360" w:lineRule="auto"/>
              <w:rPr>
                <w:rFonts w:ascii="Arial" w:hAnsi="Arial" w:cs="Arial"/>
                <w:iCs/>
                <w:sz w:val="22"/>
                <w:szCs w:val="22"/>
              </w:rPr>
            </w:pPr>
            <w:r w:rsidRPr="008C6CCE">
              <w:rPr>
                <w:rFonts w:ascii="Arial" w:hAnsi="Arial" w:cs="Arial"/>
                <w:iCs/>
                <w:sz w:val="22"/>
                <w:szCs w:val="22"/>
              </w:rPr>
              <w:t xml:space="preserve">Primary research studies. </w:t>
            </w:r>
          </w:p>
          <w:p w14:paraId="2AF45541" w14:textId="77777777" w:rsidR="008C6CCE" w:rsidRPr="008C6CCE" w:rsidRDefault="008C6CCE" w:rsidP="008C6CCE">
            <w:pPr>
              <w:numPr>
                <w:ilvl w:val="0"/>
                <w:numId w:val="31"/>
              </w:numPr>
              <w:spacing w:after="160" w:line="360" w:lineRule="auto"/>
              <w:rPr>
                <w:rFonts w:ascii="Arial" w:hAnsi="Arial" w:cs="Arial"/>
                <w:iCs/>
                <w:sz w:val="22"/>
                <w:szCs w:val="22"/>
              </w:rPr>
            </w:pPr>
            <w:r w:rsidRPr="008C6CCE">
              <w:rPr>
                <w:rFonts w:ascii="Arial" w:hAnsi="Arial" w:cs="Arial"/>
                <w:iCs/>
                <w:sz w:val="22"/>
                <w:szCs w:val="22"/>
              </w:rPr>
              <w:t xml:space="preserve">Studies conducted in the UK. </w:t>
            </w:r>
          </w:p>
          <w:p w14:paraId="7A777B5F" w14:textId="77777777" w:rsidR="008C6CCE" w:rsidRPr="008C6CCE" w:rsidRDefault="008C6CCE" w:rsidP="008C6CCE">
            <w:pPr>
              <w:numPr>
                <w:ilvl w:val="0"/>
                <w:numId w:val="31"/>
              </w:numPr>
              <w:spacing w:after="160" w:line="360" w:lineRule="auto"/>
              <w:rPr>
                <w:rFonts w:ascii="Arial" w:hAnsi="Arial" w:cs="Arial"/>
                <w:iCs/>
                <w:sz w:val="22"/>
                <w:szCs w:val="22"/>
              </w:rPr>
            </w:pPr>
            <w:r w:rsidRPr="008C6CCE">
              <w:rPr>
                <w:rFonts w:ascii="Arial" w:hAnsi="Arial" w:cs="Arial"/>
                <w:iCs/>
                <w:sz w:val="22"/>
                <w:szCs w:val="22"/>
              </w:rPr>
              <w:t xml:space="preserve">Studies focusing on older adults aged 60 years and above. </w:t>
            </w:r>
          </w:p>
          <w:p w14:paraId="54C4E6C5" w14:textId="77777777" w:rsidR="008C6CCE" w:rsidRPr="008C6CCE" w:rsidRDefault="008C6CCE" w:rsidP="008C6CCE">
            <w:pPr>
              <w:numPr>
                <w:ilvl w:val="0"/>
                <w:numId w:val="31"/>
              </w:numPr>
              <w:spacing w:after="160" w:line="360" w:lineRule="auto"/>
              <w:rPr>
                <w:rFonts w:ascii="Arial" w:hAnsi="Arial" w:cs="Arial"/>
                <w:iCs/>
                <w:sz w:val="22"/>
                <w:szCs w:val="22"/>
              </w:rPr>
            </w:pPr>
            <w:r w:rsidRPr="008C6CCE">
              <w:rPr>
                <w:rFonts w:ascii="Arial" w:hAnsi="Arial" w:cs="Arial"/>
                <w:iCs/>
                <w:sz w:val="22"/>
                <w:szCs w:val="22"/>
              </w:rPr>
              <w:t xml:space="preserve">Studies examining schizophrenia and quality of life. </w:t>
            </w:r>
          </w:p>
          <w:p w14:paraId="20D5E5C4" w14:textId="77777777" w:rsidR="008C6CCE" w:rsidRPr="008C6CCE" w:rsidRDefault="008C6CCE" w:rsidP="008C6CCE">
            <w:pPr>
              <w:numPr>
                <w:ilvl w:val="0"/>
                <w:numId w:val="31"/>
              </w:numPr>
              <w:spacing w:after="160" w:line="360" w:lineRule="auto"/>
              <w:rPr>
                <w:rFonts w:ascii="Arial" w:hAnsi="Arial" w:cs="Arial"/>
                <w:iCs/>
                <w:sz w:val="22"/>
                <w:szCs w:val="22"/>
              </w:rPr>
            </w:pPr>
            <w:r w:rsidRPr="008C6CCE">
              <w:rPr>
                <w:rFonts w:ascii="Arial" w:hAnsi="Arial" w:cs="Arial"/>
                <w:iCs/>
                <w:sz w:val="22"/>
                <w:szCs w:val="22"/>
              </w:rPr>
              <w:t xml:space="preserve">Articles published between 2016 and 2026. </w:t>
            </w:r>
          </w:p>
          <w:p w14:paraId="48DC4DA5" w14:textId="77777777" w:rsidR="008C6CCE" w:rsidRPr="008C6CCE" w:rsidRDefault="008C6CCE" w:rsidP="008C6CCE">
            <w:pPr>
              <w:numPr>
                <w:ilvl w:val="0"/>
                <w:numId w:val="31"/>
              </w:numPr>
              <w:spacing w:after="160" w:line="360" w:lineRule="auto"/>
              <w:rPr>
                <w:rFonts w:ascii="Arial" w:hAnsi="Arial" w:cs="Arial"/>
                <w:iCs/>
                <w:sz w:val="22"/>
                <w:szCs w:val="22"/>
              </w:rPr>
            </w:pPr>
            <w:r w:rsidRPr="008C6CCE">
              <w:rPr>
                <w:rFonts w:ascii="Arial" w:hAnsi="Arial" w:cs="Arial"/>
                <w:iCs/>
                <w:sz w:val="22"/>
                <w:szCs w:val="22"/>
              </w:rPr>
              <w:t xml:space="preserve">Articles written in English. </w:t>
            </w:r>
          </w:p>
          <w:p w14:paraId="469B8AAF" w14:textId="77777777" w:rsidR="008C6CCE" w:rsidRPr="008C6CCE" w:rsidRDefault="008C6CCE" w:rsidP="008C6CCE">
            <w:pPr>
              <w:spacing w:line="360" w:lineRule="auto"/>
              <w:rPr>
                <w:rFonts w:ascii="Arial" w:hAnsi="Arial" w:cs="Arial"/>
                <w:b/>
                <w:bCs/>
                <w:iCs/>
                <w:sz w:val="22"/>
                <w:szCs w:val="22"/>
              </w:rPr>
            </w:pPr>
            <w:r w:rsidRPr="008C6CCE">
              <w:rPr>
                <w:rFonts w:ascii="Arial" w:hAnsi="Arial" w:cs="Arial"/>
                <w:b/>
                <w:bCs/>
                <w:iCs/>
                <w:sz w:val="22"/>
                <w:szCs w:val="22"/>
              </w:rPr>
              <w:t>Exclusion Criteria</w:t>
            </w:r>
          </w:p>
          <w:p w14:paraId="582429F3" w14:textId="77777777" w:rsidR="008C6CCE" w:rsidRPr="008C6CCE" w:rsidRDefault="008C6CCE" w:rsidP="008C6CCE">
            <w:pPr>
              <w:numPr>
                <w:ilvl w:val="0"/>
                <w:numId w:val="32"/>
              </w:numPr>
              <w:spacing w:after="160" w:line="360" w:lineRule="auto"/>
              <w:rPr>
                <w:rFonts w:ascii="Arial" w:hAnsi="Arial" w:cs="Arial"/>
                <w:iCs/>
                <w:sz w:val="22"/>
                <w:szCs w:val="22"/>
              </w:rPr>
            </w:pPr>
            <w:r w:rsidRPr="008C6CCE">
              <w:rPr>
                <w:rFonts w:ascii="Arial" w:hAnsi="Arial" w:cs="Arial"/>
                <w:iCs/>
                <w:sz w:val="22"/>
                <w:szCs w:val="22"/>
              </w:rPr>
              <w:t xml:space="preserve">Non-peer-reviewed articles, reports, websites, and conference abstracts. </w:t>
            </w:r>
          </w:p>
          <w:p w14:paraId="7E6A28F7" w14:textId="77777777" w:rsidR="008C6CCE" w:rsidRPr="008C6CCE" w:rsidRDefault="008C6CCE" w:rsidP="008C6CCE">
            <w:pPr>
              <w:numPr>
                <w:ilvl w:val="0"/>
                <w:numId w:val="32"/>
              </w:numPr>
              <w:spacing w:after="160" w:line="360" w:lineRule="auto"/>
              <w:rPr>
                <w:rFonts w:ascii="Arial" w:hAnsi="Arial" w:cs="Arial"/>
                <w:iCs/>
                <w:sz w:val="22"/>
                <w:szCs w:val="22"/>
              </w:rPr>
            </w:pPr>
            <w:r w:rsidRPr="008C6CCE">
              <w:rPr>
                <w:rFonts w:ascii="Arial" w:hAnsi="Arial" w:cs="Arial"/>
                <w:iCs/>
                <w:sz w:val="22"/>
                <w:szCs w:val="22"/>
              </w:rPr>
              <w:t xml:space="preserve">Secondary research studies (systematic reviews, literature reviews, meta-analyses). </w:t>
            </w:r>
          </w:p>
          <w:p w14:paraId="49B275D4" w14:textId="77777777" w:rsidR="008C6CCE" w:rsidRPr="008C6CCE" w:rsidRDefault="008C6CCE" w:rsidP="008C6CCE">
            <w:pPr>
              <w:numPr>
                <w:ilvl w:val="0"/>
                <w:numId w:val="32"/>
              </w:numPr>
              <w:spacing w:after="160" w:line="360" w:lineRule="auto"/>
              <w:rPr>
                <w:rFonts w:ascii="Arial" w:hAnsi="Arial" w:cs="Arial"/>
                <w:iCs/>
                <w:sz w:val="22"/>
                <w:szCs w:val="22"/>
              </w:rPr>
            </w:pPr>
            <w:r w:rsidRPr="008C6CCE">
              <w:rPr>
                <w:rFonts w:ascii="Arial" w:hAnsi="Arial" w:cs="Arial"/>
                <w:iCs/>
                <w:sz w:val="22"/>
                <w:szCs w:val="22"/>
              </w:rPr>
              <w:t xml:space="preserve">Studies conducted outside the UK. </w:t>
            </w:r>
          </w:p>
          <w:p w14:paraId="5E5F27A5" w14:textId="77777777" w:rsidR="008C6CCE" w:rsidRPr="008C6CCE" w:rsidRDefault="008C6CCE" w:rsidP="008C6CCE">
            <w:pPr>
              <w:numPr>
                <w:ilvl w:val="0"/>
                <w:numId w:val="32"/>
              </w:numPr>
              <w:spacing w:after="160" w:line="360" w:lineRule="auto"/>
              <w:rPr>
                <w:rFonts w:ascii="Arial" w:hAnsi="Arial" w:cs="Arial"/>
                <w:iCs/>
                <w:sz w:val="22"/>
                <w:szCs w:val="22"/>
              </w:rPr>
            </w:pPr>
            <w:r w:rsidRPr="008C6CCE">
              <w:rPr>
                <w:rFonts w:ascii="Arial" w:hAnsi="Arial" w:cs="Arial"/>
                <w:iCs/>
                <w:sz w:val="22"/>
                <w:szCs w:val="22"/>
              </w:rPr>
              <w:t xml:space="preserve">Studies focusing on adults younger than 60 years. </w:t>
            </w:r>
          </w:p>
          <w:p w14:paraId="0380D8C9" w14:textId="77777777" w:rsidR="008C6CCE" w:rsidRPr="008C6CCE" w:rsidRDefault="008C6CCE" w:rsidP="008C6CCE">
            <w:pPr>
              <w:numPr>
                <w:ilvl w:val="0"/>
                <w:numId w:val="32"/>
              </w:numPr>
              <w:spacing w:after="160" w:line="360" w:lineRule="auto"/>
              <w:rPr>
                <w:rFonts w:ascii="Arial" w:hAnsi="Arial" w:cs="Arial"/>
                <w:iCs/>
                <w:sz w:val="22"/>
                <w:szCs w:val="22"/>
              </w:rPr>
            </w:pPr>
            <w:r w:rsidRPr="008C6CCE">
              <w:rPr>
                <w:rFonts w:ascii="Arial" w:hAnsi="Arial" w:cs="Arial"/>
                <w:iCs/>
                <w:sz w:val="22"/>
                <w:szCs w:val="22"/>
              </w:rPr>
              <w:t xml:space="preserve">Studies not related to schizophrenia or quality of life. </w:t>
            </w:r>
          </w:p>
          <w:p w14:paraId="01094375" w14:textId="77777777" w:rsidR="008C6CCE" w:rsidRPr="008C6CCE" w:rsidRDefault="008C6CCE" w:rsidP="008C6CCE">
            <w:pPr>
              <w:numPr>
                <w:ilvl w:val="0"/>
                <w:numId w:val="32"/>
              </w:numPr>
              <w:spacing w:after="160" w:line="360" w:lineRule="auto"/>
              <w:rPr>
                <w:rFonts w:ascii="Arial" w:hAnsi="Arial" w:cs="Arial"/>
                <w:iCs/>
                <w:sz w:val="22"/>
                <w:szCs w:val="22"/>
              </w:rPr>
            </w:pPr>
            <w:r w:rsidRPr="008C6CCE">
              <w:rPr>
                <w:rFonts w:ascii="Arial" w:hAnsi="Arial" w:cs="Arial"/>
                <w:iCs/>
                <w:sz w:val="22"/>
                <w:szCs w:val="22"/>
              </w:rPr>
              <w:t>Articles published before 2016.</w:t>
            </w:r>
          </w:p>
          <w:p w14:paraId="5B6D87F7" w14:textId="77777777" w:rsidR="008C6CCE" w:rsidRPr="00125BCA" w:rsidRDefault="008C6CCE" w:rsidP="008C6CCE">
            <w:pPr>
              <w:spacing w:line="360" w:lineRule="auto"/>
              <w:rPr>
                <w:rFonts w:ascii="Arial" w:hAnsi="Arial" w:cs="Arial"/>
                <w:iCs/>
              </w:rPr>
            </w:pPr>
          </w:p>
          <w:p w14:paraId="108EF2F7" w14:textId="3E6141B1" w:rsidR="00F96C3F" w:rsidRPr="004C3A0B" w:rsidRDefault="00F96C3F" w:rsidP="008C6CCE">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1B313A" w:rsidRDefault="00104DC6" w:rsidP="003C3C40">
            <w:pPr>
              <w:rPr>
                <w:rFonts w:ascii="Arial" w:hAnsi="Arial" w:cs="Arial"/>
                <w:sz w:val="22"/>
                <w:szCs w:val="22"/>
              </w:rPr>
            </w:pPr>
            <w:r w:rsidRPr="001B313A">
              <w:rPr>
                <w:rFonts w:ascii="Arial" w:hAnsi="Arial" w:cs="Arial"/>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370BCF6" w:rsidR="00003E64" w:rsidRPr="001B313A" w:rsidRDefault="00104DC6" w:rsidP="003257BD">
            <w:pPr>
              <w:rPr>
                <w:rFonts w:ascii="Arial" w:hAnsi="Arial" w:cs="Arial"/>
                <w:sz w:val="22"/>
                <w:szCs w:val="22"/>
              </w:rPr>
            </w:pPr>
            <w:r w:rsidRPr="001B313A">
              <w:rPr>
                <w:rFonts w:ascii="Arial" w:hAnsi="Arial" w:cs="Arial"/>
                <w:sz w:val="22"/>
                <w:szCs w:val="22"/>
              </w:rPr>
              <w:t>Some distress might be faced by the researcher and burnout</w:t>
            </w:r>
            <w:r w:rsidR="001B313A" w:rsidRPr="001B313A">
              <w:rPr>
                <w:rFonts w:ascii="Arial" w:hAnsi="Arial" w:cs="Arial"/>
                <w:sz w:val="22"/>
                <w:szCs w:val="22"/>
              </w:rPr>
              <w: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70CA65E" w:rsidR="00003E64" w:rsidRDefault="001B313A" w:rsidP="00104DC6">
            <w:pPr>
              <w:rPr>
                <w:rFonts w:ascii="Arial" w:hAnsi="Arial" w:cs="Arial"/>
                <w:sz w:val="22"/>
                <w:szCs w:val="22"/>
              </w:rPr>
            </w:pPr>
            <w:r>
              <w:rPr>
                <w:rFonts w:ascii="Arial" w:hAnsi="Arial" w:cs="Arial"/>
                <w:sz w:val="22"/>
                <w:szCs w:val="22"/>
              </w:rPr>
              <w:t xml:space="preserve">Asking help wellbeing team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CB6C169" w:rsidR="003C3C40" w:rsidRPr="001B313A" w:rsidRDefault="001B313A" w:rsidP="003C3C40">
            <w:pPr>
              <w:rPr>
                <w:rFonts w:ascii="Arial" w:hAnsi="Arial" w:cs="Arial"/>
                <w:sz w:val="22"/>
                <w:szCs w:val="22"/>
              </w:rPr>
            </w:pPr>
            <w:r w:rsidRPr="001B313A">
              <w:rPr>
                <w:rFonts w:ascii="Arial" w:hAnsi="Arial" w:cs="Arial"/>
                <w:sz w:val="22"/>
                <w:szCs w:val="22"/>
              </w:rPr>
              <w:t>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B674208" w:rsidR="0094056C" w:rsidRDefault="00186538" w:rsidP="00D107AC">
            <w:pPr>
              <w:rPr>
                <w:rFonts w:ascii="Arial" w:hAnsi="Arial" w:cs="Arial"/>
                <w:sz w:val="22"/>
                <w:szCs w:val="22"/>
              </w:rPr>
            </w:pPr>
            <w:r>
              <w:rPr>
                <w:rFonts w:ascii="Arial" w:hAnsi="Arial" w:cs="Arial"/>
                <w:sz w:val="22"/>
                <w:szCs w:val="22"/>
              </w:rPr>
              <w:t xml:space="preserve">Acknowledge all the sources used using Harvard references and use only reliable sources. Acting with academic integrity all the time.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3A32AFFB" w:rsidR="00003E64" w:rsidRDefault="001B313A" w:rsidP="003257BD">
            <w:pPr>
              <w:rPr>
                <w:rFonts w:ascii="Arial" w:hAnsi="Arial" w:cs="Arial"/>
                <w:sz w:val="22"/>
                <w:szCs w:val="22"/>
              </w:rPr>
            </w:pPr>
            <w:r>
              <w:rPr>
                <w:rFonts w:ascii="Arial" w:hAnsi="Arial" w:cs="Arial"/>
                <w:sz w:val="22"/>
                <w:szCs w:val="22"/>
              </w:rPr>
              <w:t>Printing</w:t>
            </w:r>
            <w:r w:rsidR="00D35D17">
              <w:rPr>
                <w:rFonts w:ascii="Arial" w:hAnsi="Arial" w:cs="Arial"/>
                <w:sz w:val="22"/>
                <w:szCs w:val="22"/>
              </w:rPr>
              <w:t xml:space="preserve">, paper consuming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2E7A6B58" w:rsidR="00003E64" w:rsidRPr="004C3A0B" w:rsidRDefault="00186538" w:rsidP="003257BD">
            <w:pPr>
              <w:rPr>
                <w:rFonts w:ascii="Arial" w:hAnsi="Arial" w:cs="Arial"/>
                <w:sz w:val="22"/>
                <w:szCs w:val="22"/>
              </w:rPr>
            </w:pPr>
            <w:r>
              <w:rPr>
                <w:rFonts w:ascii="Arial" w:hAnsi="Arial" w:cs="Arial"/>
                <w:sz w:val="22"/>
                <w:szCs w:val="22"/>
              </w:rPr>
              <w:t xml:space="preserve">Using only digital sources without printing them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CB40B4B"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00D35D17">
              <w:rPr>
                <w:rFonts w:ascii="Arial" w:hAnsi="Arial" w:cs="Arial"/>
              </w:rPr>
              <w:t xml:space="preserve"> Marta Proca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Pr="00A522C9">
              <w:rPr>
                <w:rFonts w:ascii="Arial" w:hAnsi="Arial" w:cs="Arial"/>
                <w:iCs/>
                <w:sz w:val="22"/>
                <w:szCs w:val="22"/>
                <w:lang w:eastAsia="en-GB"/>
              </w:rPr>
              <w:lastRenderedPageBreak/>
              <w:t xml:space="preserve">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B1D31BE" w:rsidR="004D0161" w:rsidRPr="004C3A0B" w:rsidRDefault="00D35D17" w:rsidP="00694EA8">
            <w:pPr>
              <w:spacing w:before="100" w:beforeAutospacing="1" w:after="100" w:afterAutospacing="1"/>
              <w:rPr>
                <w:rFonts w:ascii="Arial" w:hAnsi="Arial" w:cs="Arial"/>
                <w:sz w:val="22"/>
                <w:szCs w:val="22"/>
              </w:rPr>
            </w:pPr>
            <w:r>
              <w:rPr>
                <w:rFonts w:ascii="Arial" w:hAnsi="Arial" w:cs="Arial"/>
                <w:sz w:val="22"/>
                <w:szCs w:val="22"/>
              </w:rPr>
              <w:t>Marta Proca</w:t>
            </w:r>
          </w:p>
        </w:tc>
        <w:tc>
          <w:tcPr>
            <w:tcW w:w="2139" w:type="dxa"/>
            <w:gridSpan w:val="3"/>
            <w:vAlign w:val="center"/>
          </w:tcPr>
          <w:p w14:paraId="7C2D2CC9" w14:textId="7FBD520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D35D17">
              <w:rPr>
                <w:rFonts w:ascii="Arial" w:hAnsi="Arial" w:cs="Arial"/>
                <w:b/>
                <w:bCs/>
                <w:sz w:val="22"/>
                <w:szCs w:val="22"/>
              </w:rPr>
              <w:t>20</w:t>
            </w:r>
            <w:r w:rsidR="00A522C9">
              <w:rPr>
                <w:rFonts w:ascii="Arial" w:hAnsi="Arial" w:cs="Arial"/>
                <w:b/>
                <w:bCs/>
                <w:sz w:val="22"/>
                <w:szCs w:val="22"/>
              </w:rPr>
              <w:t>/0</w:t>
            </w:r>
            <w:r w:rsidR="00D35D17">
              <w:rPr>
                <w:rFonts w:ascii="Arial" w:hAnsi="Arial" w:cs="Arial"/>
                <w:b/>
                <w:bCs/>
                <w:sz w:val="22"/>
                <w:szCs w:val="22"/>
              </w:rPr>
              <w:t>7</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387FFEE0" w:rsidR="00AA7E42" w:rsidRPr="004C3A0B" w:rsidRDefault="00AA7E42" w:rsidP="0092487B">
            <w:pPr>
              <w:pStyle w:val="ListParagraph"/>
              <w:ind w:left="0"/>
              <w:rPr>
                <w:rFonts w:ascii="Arial" w:hAnsi="Arial" w:cs="Arial"/>
              </w:rPr>
            </w:pPr>
            <w:r w:rsidRPr="004C3A0B">
              <w:rPr>
                <w:rFonts w:ascii="Arial" w:hAnsi="Arial" w:cs="Arial"/>
                <w:b/>
                <w:bCs/>
              </w:rPr>
              <w:t>Date</w:t>
            </w:r>
            <w:r w:rsidRPr="00D35D17">
              <w:rPr>
                <w:rFonts w:ascii="Arial" w:hAnsi="Arial" w:cs="Arial"/>
                <w:b/>
                <w:bCs/>
              </w:rPr>
              <w:t>:</w:t>
            </w:r>
            <w:r w:rsidR="00A522C9" w:rsidRPr="00D35D17">
              <w:rPr>
                <w:rFonts w:ascii="Arial" w:hAnsi="Arial" w:cs="Arial"/>
                <w:b/>
                <w:bCs/>
              </w:rPr>
              <w:t xml:space="preserve"> </w:t>
            </w:r>
            <w:r w:rsidR="00D35D17" w:rsidRPr="00D35D17">
              <w:rPr>
                <w:rFonts w:ascii="Arial" w:hAnsi="Arial" w:cs="Arial"/>
                <w:b/>
                <w:bCs/>
              </w:rPr>
              <w:t>20</w:t>
            </w:r>
            <w:r w:rsidR="00A522C9" w:rsidRPr="00D35D17">
              <w:rPr>
                <w:rFonts w:ascii="Arial" w:hAnsi="Arial" w:cs="Arial"/>
                <w:b/>
                <w:bCs/>
              </w:rPr>
              <w:t>/</w:t>
            </w:r>
            <w:r w:rsidR="00D35D17" w:rsidRPr="00D35D17">
              <w:rPr>
                <w:rFonts w:ascii="Arial" w:hAnsi="Arial" w:cs="Arial"/>
                <w:b/>
                <w:bCs/>
              </w:rPr>
              <w:t>07</w:t>
            </w:r>
            <w:r w:rsidR="00A522C9" w:rsidRPr="00D35D17">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lastRenderedPageBreak/>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17036" w14:textId="77777777" w:rsidR="0039324F" w:rsidRDefault="0039324F" w:rsidP="00390251">
      <w:r>
        <w:separator/>
      </w:r>
    </w:p>
    <w:p w14:paraId="535A8D27" w14:textId="77777777" w:rsidR="0039324F" w:rsidRDefault="0039324F"/>
  </w:endnote>
  <w:endnote w:type="continuationSeparator" w:id="0">
    <w:p w14:paraId="376412AA" w14:textId="77777777" w:rsidR="0039324F" w:rsidRDefault="0039324F" w:rsidP="00390251">
      <w:r>
        <w:continuationSeparator/>
      </w:r>
    </w:p>
    <w:p w14:paraId="152CE05F" w14:textId="77777777" w:rsidR="0039324F" w:rsidRDefault="003932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8494E" w14:textId="77777777" w:rsidR="0039324F" w:rsidRDefault="0039324F" w:rsidP="00390251">
      <w:r>
        <w:separator/>
      </w:r>
    </w:p>
    <w:p w14:paraId="4F411B9D" w14:textId="77777777" w:rsidR="0039324F" w:rsidRDefault="0039324F"/>
  </w:footnote>
  <w:footnote w:type="continuationSeparator" w:id="0">
    <w:p w14:paraId="4D595A0E" w14:textId="77777777" w:rsidR="0039324F" w:rsidRDefault="0039324F" w:rsidP="00390251">
      <w:r>
        <w:continuationSeparator/>
      </w:r>
    </w:p>
    <w:p w14:paraId="77E0B123" w14:textId="77777777" w:rsidR="0039324F" w:rsidRDefault="003932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D72EE6"/>
    <w:multiLevelType w:val="multilevel"/>
    <w:tmpl w:val="CA02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7B0C7D"/>
    <w:multiLevelType w:val="multilevel"/>
    <w:tmpl w:val="996C5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517C7E"/>
    <w:multiLevelType w:val="hybridMultilevel"/>
    <w:tmpl w:val="F0BAA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4924C0"/>
    <w:multiLevelType w:val="multilevel"/>
    <w:tmpl w:val="16505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B74BE0"/>
    <w:multiLevelType w:val="multilevel"/>
    <w:tmpl w:val="4FCE0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8079137">
    <w:abstractNumId w:val="13"/>
  </w:num>
  <w:num w:numId="2" w16cid:durableId="1876387007">
    <w:abstractNumId w:val="22"/>
  </w:num>
  <w:num w:numId="3" w16cid:durableId="966281650">
    <w:abstractNumId w:val="4"/>
  </w:num>
  <w:num w:numId="4" w16cid:durableId="608397184">
    <w:abstractNumId w:val="27"/>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10"/>
  </w:num>
  <w:num w:numId="10" w16cid:durableId="1643198124">
    <w:abstractNumId w:val="11"/>
  </w:num>
  <w:num w:numId="11" w16cid:durableId="1094789016">
    <w:abstractNumId w:val="25"/>
  </w:num>
  <w:num w:numId="12" w16cid:durableId="201676574">
    <w:abstractNumId w:val="23"/>
  </w:num>
  <w:num w:numId="13" w16cid:durableId="189995854">
    <w:abstractNumId w:val="24"/>
  </w:num>
  <w:num w:numId="14" w16cid:durableId="1611931583">
    <w:abstractNumId w:val="1"/>
  </w:num>
  <w:num w:numId="15" w16cid:durableId="1659993470">
    <w:abstractNumId w:val="7"/>
  </w:num>
  <w:num w:numId="16" w16cid:durableId="1659309094">
    <w:abstractNumId w:val="8"/>
  </w:num>
  <w:num w:numId="17" w16cid:durableId="1338845257">
    <w:abstractNumId w:val="14"/>
  </w:num>
  <w:num w:numId="18" w16cid:durableId="1662150999">
    <w:abstractNumId w:val="16"/>
  </w:num>
  <w:num w:numId="19" w16cid:durableId="48265336">
    <w:abstractNumId w:val="26"/>
  </w:num>
  <w:num w:numId="20" w16cid:durableId="211818222">
    <w:abstractNumId w:val="6"/>
  </w:num>
  <w:num w:numId="21" w16cid:durableId="613946751">
    <w:abstractNumId w:val="17"/>
  </w:num>
  <w:num w:numId="22" w16cid:durableId="1399202975">
    <w:abstractNumId w:val="21"/>
  </w:num>
  <w:num w:numId="23" w16cid:durableId="1519847789">
    <w:abstractNumId w:val="2"/>
  </w:num>
  <w:num w:numId="24" w16cid:durableId="807361496">
    <w:abstractNumId w:val="12"/>
  </w:num>
  <w:num w:numId="25" w16cid:durableId="1316760866">
    <w:abstractNumId w:val="15"/>
  </w:num>
  <w:num w:numId="26" w16cid:durableId="1190681930">
    <w:abstractNumId w:val="28"/>
  </w:num>
  <w:num w:numId="27" w16cid:durableId="965308682">
    <w:abstractNumId w:val="20"/>
  </w:num>
  <w:num w:numId="28" w16cid:durableId="509299924">
    <w:abstractNumId w:val="9"/>
  </w:num>
  <w:num w:numId="29" w16cid:durableId="23559379">
    <w:abstractNumId w:val="3"/>
  </w:num>
  <w:num w:numId="30" w16cid:durableId="1808470326">
    <w:abstractNumId w:val="29"/>
  </w:num>
  <w:num w:numId="31" w16cid:durableId="1090540779">
    <w:abstractNumId w:val="30"/>
  </w:num>
  <w:num w:numId="32" w16cid:durableId="1926037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313A"/>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324F"/>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480"/>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147"/>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11E"/>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C6CCE"/>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25A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DFD"/>
    <w:rsid w:val="00D07385"/>
    <w:rsid w:val="00D07C1B"/>
    <w:rsid w:val="00D107AC"/>
    <w:rsid w:val="00D155C0"/>
    <w:rsid w:val="00D174E2"/>
    <w:rsid w:val="00D267DA"/>
    <w:rsid w:val="00D35D17"/>
    <w:rsid w:val="00D36746"/>
    <w:rsid w:val="00D369B5"/>
    <w:rsid w:val="00D37985"/>
    <w:rsid w:val="00D37BF1"/>
    <w:rsid w:val="00D40CA0"/>
    <w:rsid w:val="00D452E9"/>
    <w:rsid w:val="00D47308"/>
    <w:rsid w:val="00D50372"/>
    <w:rsid w:val="00D51EF7"/>
    <w:rsid w:val="00D55B0F"/>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B125A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B125A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3240</Words>
  <Characters>18470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21667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Marta Mano</cp:lastModifiedBy>
  <cp:revision>3</cp:revision>
  <cp:lastPrinted>2016-10-24T12:21:00Z</cp:lastPrinted>
  <dcterms:created xsi:type="dcterms:W3CDTF">2026-07-20T13:12:00Z</dcterms:created>
  <dcterms:modified xsi:type="dcterms:W3CDTF">2026-07-20T13:59:00Z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4f32e1b2-2a89-42ac-bb08-25ee418c1595</vt:lpwstr>
  </property>
</Properties>
</file>