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58CA83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A58CA84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A58CA8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0A58CA88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A58CA8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0A58CA87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0A58CA8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A58CA8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0A58CA8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0A58CA8E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A58CA8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0A58CA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0A58CA91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A58CA8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0A58CA9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8B2C55" w:rsidRPr="00C2152E" w14:paraId="0A58CA96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A58CA92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237FF1F" w14:textId="77777777" w:rsidR="006D3823" w:rsidRDefault="006D3823" w:rsidP="006D382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D5F7D">
              <w:rPr>
                <w:rFonts w:asciiTheme="minorHAnsi" w:hAnsiTheme="minorHAnsi" w:cstheme="minorHAnsi"/>
                <w:b/>
                <w:color w:val="000000" w:themeColor="text1"/>
              </w:rPr>
              <w:t>Cyber Security &amp; Digital Forensics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;      MSc SE &amp; AI; </w:t>
            </w:r>
          </w:p>
          <w:p w14:paraId="0A58CA94" w14:textId="494320D4" w:rsidR="008B2C55" w:rsidRDefault="006D3823" w:rsidP="006D382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MSC Data &amp; AI;   MSc Data </w:t>
            </w:r>
            <w:r w:rsidRPr="00B855F6">
              <w:rPr>
                <w:rFonts w:asciiTheme="minorHAnsi" w:hAnsiTheme="minorHAnsi" w:cstheme="minorHAnsi"/>
                <w:b/>
                <w:color w:val="000000" w:themeColor="text1"/>
              </w:rPr>
              <w:t xml:space="preserve"> Science and Analytics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8B2C5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0A58CA95" w14:textId="77777777"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8B2C55" w:rsidRPr="00C2152E" w14:paraId="0A58CA9B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A58CA97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58CA98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Development     </w:t>
            </w:r>
          </w:p>
          <w:p w14:paraId="0A58CA99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0A58CA9A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0A58CA9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A58CA9D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0A58CA9E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0A58CAA5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A58CA9F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A58CAA0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A58CAA1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0A58CAA2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A58CAA3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A58CAA4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0A58CAAC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A58CAA6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A58CAA7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A58CAA8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0A58CAA9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A58CAAA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A58CAAB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0A58CAB3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AD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58CAA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58CAA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0A58CAB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58CAB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58CAB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0A58CABA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B4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B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B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A58CAB7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B8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B9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0A58CAC1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BB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B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B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A58CABE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B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C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0A58CAC8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C2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C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C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A58CAC5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C6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C7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0A58CACF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C9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C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C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A58CACC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C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C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0A58CAD6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D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D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D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A58CAD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D4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D5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0A58CADD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D7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D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D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A58CADA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D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58CAD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0A58CAE4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DE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D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E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A58CAE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E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E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0A58CAEB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E5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E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E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A58CAE8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E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E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0A58CAF2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EC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ED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EE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A58CAEF" w14:textId="77777777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F0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58CAF1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A58CAF3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lastRenderedPageBreak/>
        <w:br w:type="page"/>
      </w:r>
    </w:p>
    <w:p w14:paraId="0A58CAF4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0A58CAF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A58CAF7" w14:textId="77777777" w:rsidTr="006363DD">
        <w:trPr>
          <w:trHeight w:val="8773"/>
        </w:trPr>
        <w:tc>
          <w:tcPr>
            <w:tcW w:w="9576" w:type="dxa"/>
          </w:tcPr>
          <w:p w14:paraId="0A58CAF6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0A58CAF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A58CAF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A58CAF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A58CAF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A58CAF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0A58CAFD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A58CAF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A58CAFF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7BF98F" w14:textId="77777777" w:rsidR="0095565C" w:rsidRDefault="0095565C" w:rsidP="006D3823">
      <w:r>
        <w:separator/>
      </w:r>
    </w:p>
  </w:endnote>
  <w:endnote w:type="continuationSeparator" w:id="0">
    <w:p w14:paraId="0C9E1AB6" w14:textId="77777777" w:rsidR="0095565C" w:rsidRDefault="0095565C" w:rsidP="006D382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D11649" w14:textId="77777777" w:rsidR="0095565C" w:rsidRDefault="0095565C" w:rsidP="006D3823">
      <w:r>
        <w:separator/>
      </w:r>
    </w:p>
  </w:footnote>
  <w:footnote w:type="continuationSeparator" w:id="0">
    <w:p w14:paraId="5C25CBF1" w14:textId="77777777" w:rsidR="0095565C" w:rsidRDefault="0095565C" w:rsidP="006D382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6D3823"/>
    <w:rsid w:val="008B05C1"/>
    <w:rsid w:val="008B2C55"/>
    <w:rsid w:val="009357CF"/>
    <w:rsid w:val="0095565C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58CA83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6D382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D3823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D382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D382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155</Words>
  <Characters>885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Seena Joseph</cp:lastModifiedBy>
  <cp:revision>3</cp:revision>
  <dcterms:created xsi:type="dcterms:W3CDTF">2017-04-25T13:48:00Z</dcterms:created>
  <dcterms:modified xsi:type="dcterms:W3CDTF">2026-09-14T10:09:00Z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adb6b34b-7522-484e-97a2-98576e6cee85</vt:lpwstr>
  </property>
</Properties>
</file>