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rPr>
          <w:sz w:val="24"/>
          <w:szCs w:val="24"/>
        </w:rPr>
      </w:sdtEndPr>
      <w:sdtContent>
        <w:p w:rsidR="00E32C28" w:rsidRDefault="00E32C28" w14:paraId="7EE0258B" w14:textId="7C368EF3">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rsidR="00E32C28" w:rsidRDefault="00D1392D" w14:paraId="367C4F9D" w14:textId="211F2EE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67C145B4">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780D440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style="position:absolute;width:1945;height:91257;visibility:visible;mso-wrap-style:square;v-text-anchor:middle" o:spid="_x0000_s1027" fillcolor="#0e2841 [3215]"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v:textbox inset=",0,14.4pt,0">
                        <w:txbxContent>
                          <w:sdt>
                            <w:sdtPr>
                              <w:id w:val="973829474"/>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rsidR="00E32C28" w:rsidRDefault="00D1392D" w14:paraId="207CCF61" w14:textId="211F2EE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style="position:absolute;left:1410;top:42118;width:10478;height:31210" coordsize="10477,31210" coordorigin="1410,42118" o:spid="_x0000_s10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FB0778" w14:paraId="5B253A78" w14:textId="54C0F58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rsidR="00E32C28" w:rsidRDefault="00FB0778" w14:paraId="3E40FFA3" w14:textId="5B491F7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6EEB0AEB">
                  <v:shapetype id="_x0000_t202" coordsize="21600,21600" o:spt="202" path="m,l,21600r21600,l21600,xe" w14:anchorId="6A3833C4">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v:textbox style="mso-fit-shape-to-text:t" inset="0,0,0,0">
                      <w:txbxContent>
                        <w:p w:rsidR="00E32C28" w:rsidRDefault="00FB0778" w14:paraId="49CDF240" w14:textId="54C0F584">
                          <w:pPr>
                            <w:pStyle w:val="NoSpacing"/>
                            <w:rPr>
                              <w:color w:val="156082" w:themeColor="accent1"/>
                              <w:sz w:val="26"/>
                              <w:szCs w:val="26"/>
                            </w:rPr>
                          </w:pPr>
                          <w:sdt>
                            <w:sdtPr>
                              <w:id w:val="674609109"/>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rsidR="00E32C28" w:rsidRDefault="00FB0778" w14:paraId="25947446" w14:textId="5B491F7E">
                          <w:pPr>
                            <w:pStyle w:val="NoSpacing"/>
                            <w:rPr>
                              <w:color w:val="595959" w:themeColor="text1" w:themeTint="A6"/>
                              <w:sz w:val="20"/>
                              <w:szCs w:val="20"/>
                            </w:rPr>
                          </w:pPr>
                          <w:sdt>
                            <w:sdtPr>
                              <w:id w:val="694281917"/>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FB0778" w14:paraId="1B4FD0B7" w14:textId="5E18AE90">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FB0778" w14:paraId="6006AA43" w14:textId="1CFD96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3D098591">
                  <v:shape id="Text Box 30"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w14:anchorId="31D572D0">
                    <v:textbox style="mso-fit-shape-to-text:t" inset="0,0,0,0">
                      <w:txbxContent>
                        <w:p w:rsidR="00E32C28" w:rsidRDefault="00FB0778" w14:paraId="104C8BF0" w14:textId="5E18AE90">
                          <w:pPr>
                            <w:pStyle w:val="NoSpacing"/>
                            <w:rPr>
                              <w:rFonts w:asciiTheme="majorHAnsi" w:hAnsiTheme="majorHAnsi" w:eastAsiaTheme="majorEastAsia" w:cstheme="majorBidi"/>
                              <w:color w:val="262626" w:themeColor="text1" w:themeTint="D9"/>
                              <w:sz w:val="72"/>
                            </w:rPr>
                          </w:pPr>
                          <w:sdt>
                            <w:sdtPr>
                              <w:id w:val="1669059156"/>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FB0778" w14:paraId="7DF28479" w14:textId="1CFD9675">
                          <w:pPr>
                            <w:spacing w:before="120"/>
                            <w:rPr>
                              <w:color w:val="404040" w:themeColor="text1" w:themeTint="BF"/>
                              <w:sz w:val="36"/>
                              <w:szCs w:val="36"/>
                            </w:rPr>
                          </w:pPr>
                          <w:sdt>
                            <w:sdtPr>
                              <w:id w:val="591123214"/>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rsidR="00E32C28" w:rsidRDefault="00587076" w14:paraId="13C227D8" w14:textId="3A5BA1F9">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4" behindDoc="0" locked="0" layoutInCell="1" allowOverlap="1" wp14:anchorId="6861A9EB" wp14:editId="251A11AC">
                    <wp:simplePos xmlns:wp="http://schemas.openxmlformats.org/drawingml/2006/wordprocessingDrawing" x="0" y="0"/>
                    <wp:positionH xmlns:wp="http://schemas.openxmlformats.org/drawingml/2006/wordprocessingDrawing" relativeFrom="column">
                      <wp:posOffset>2174240</wp:posOffset>
                    </wp:positionH>
                    <wp:positionV xmlns:wp="http://schemas.openxmlformats.org/drawingml/2006/wordprocessingDrawing" relativeFrom="paragraph">
                      <wp:posOffset>6344920</wp:posOffset>
                    </wp:positionV>
                    <wp:extent cx="3076575" cy="1885315"/>
                    <wp:effectExtent l="0" t="0" r="28575" b="19685"/>
                    <wp:wrapSquare xmlns:wp="http://schemas.openxmlformats.org/drawingml/2006/wordprocessingDrawing" wrapText="bothSides"/>
                    <wp:docPr xmlns:wp="http://schemas.openxmlformats.org/drawingml/2006/wordprocessingDrawing" id="140838180"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076575" cy="1885315"/>
                            </a:xfrm>
                            <a:prstGeom prst="rect">
                              <a:avLst/>
                            </a:prstGeom>
                            <a:solidFill>
                              <a:srgbClr val="FFFFFF"/>
                            </a:solidFill>
                            <a:ln w="9525">
                              <a:solidFill>
                                <a:srgbClr val="000000"/>
                              </a:solidFill>
                              <a:miter/>
                            </a:ln>
                          </wps:spPr>
                          <wps:txbx>
                            <w:txbxContent>
                              <w:p w:rsidR="00F26616" w:rsidP="00F26616" w:rsidRDefault="00F26616">
                                <w:pPr>
                                  <w:spacing w:line="276" w:lineRule="auto"/>
                                  <w:rPr>
                                    <w:rFonts w:ascii="Aptos" w:hAnsi="Aptos"/>
                                    <w:kern w:val="0"/>
                                    <w:lang w:val="en-US"/>
                                    <w14:ligatures xmlns:w14="http://schemas.microsoft.com/office/word/2010/wordml" w14:val="none"/>
                                  </w:rPr>
                                </w:pPr>
                                <w:r>
                                  <w:rPr>
                                    <w:rFonts w:ascii="Aptos" w:hAnsi="Aptos"/>
                                    <w:lang w:val="en-US"/>
                                  </w:rPr>
                                  <w:t xml:space="preserve">Video Link: </w:t>
                                </w:r>
                                <w:r>
                                  <w:rPr>
                                    <w:rFonts w:ascii="Aptos" w:hAnsi="Aptos"/>
                                    <w:b/>
                                    <w:bCs/>
                                    <w:color w:val="7030A0"/>
                                    <w:sz w:val="20"/>
                                    <w:szCs w:val="20"/>
                                    <w:lang w:val="en-US"/>
                                  </w:rPr>
                                  <w:t xml:space="preserve"> https://uowtsd-my.sharepoint.com/:v:/r/personal/2512503_student_uwtsd_ac_uk/Documents/Recording%202025-12-15%20151818%20.mp4?csf=1&amp;web=1&amp;nav=eyJyZWZlcnJhbEluZm8iOnsicmVmZXJyYWxBcHAiOiJPbmVEcml2ZUZvckJ1c2luZXNzIiwicmVmZXJyYWxBcHBQbGF0Zm9ybSI6IldlYiIsInJlZmVycmFsTW9kZSI6InZpZXciLCJyZWZlcnJhbFZpZXciOiJNeUZpbGVzTGlua0NvcHkifX0&amp;e=KTYtt3</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00E32C28">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3" behindDoc="0" locked="0" layoutInCell="1" allowOverlap="1" wp14:anchorId="7BCD6BA7" wp14:editId="337432A7">
                    <wp:simplePos xmlns:wp="http://schemas.openxmlformats.org/drawingml/2006/wordprocessingDrawing" x="0" y="0"/>
                    <wp:positionH xmlns:wp="http://schemas.openxmlformats.org/drawingml/2006/wordprocessingDrawing" relativeFrom="margin">
                      <wp:posOffset>2112010</wp:posOffset>
                    </wp:positionH>
                    <wp:positionV xmlns:wp="http://schemas.openxmlformats.org/drawingml/2006/wordprocessingDrawing" relativeFrom="paragraph">
                      <wp:posOffset>3353435</wp:posOffset>
                    </wp:positionV>
                    <wp:extent cx="3133725" cy="2961643"/>
                    <wp:effectExtent l="0" t="0" r="28575" b="13970"/>
                    <wp:wrapSquare xmlns:wp="http://schemas.openxmlformats.org/drawingml/2006/wordprocessingDrawing" wrapText="bothSides"/>
                    <wp:docPr xmlns:wp="http://schemas.openxmlformats.org/drawingml/2006/wordprocessingDrawing" id="217"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133725" cy="2961643"/>
                            </a:xfrm>
                            <a:prstGeom prst="rect">
                              <a:avLst/>
                            </a:prstGeom>
                            <a:solidFill>
                              <a:srgbClr val="FFFFFF"/>
                            </a:solidFill>
                            <a:ln w="9525">
                              <a:solidFill>
                                <a:srgbClr val="000000"/>
                              </a:solidFill>
                              <a:miter/>
                            </a:ln>
                          </wps:spPr>
                          <wps:txbx>
                            <w:txbxContent>
                              <w:p w:rsidR="006402CD" w:rsidP="006402CD" w:rsidRDefault="006402CD">
                                <w:pPr>
                                  <w:spacing w:line="276" w:lineRule="auto"/>
                                  <w:rPr>
                                    <w:rFonts w:ascii="Aptos" w:hAnsi="Aptos"/>
                                    <w:kern w:val="0"/>
                                    <w:lang w:val="en-US"/>
                                    <w14:ligatures xmlns:w14="http://schemas.microsoft.com/office/word/2010/wordml" w14:val="none"/>
                                  </w:rPr>
                                </w:pPr>
                                <w:r>
                                  <w:rPr>
                                    <w:rFonts w:ascii="Aptos" w:hAnsi="Aptos"/>
                                    <w:lang w:val="en-US"/>
                                  </w:rPr>
                                  <w:t>Module Name: Learning in the Digital Era</w:t>
                                </w:r>
                              </w:p>
                              <w:p w:rsidR="006402CD" w:rsidP="006402CD" w:rsidRDefault="006402CD">
                                <w:pPr>
                                  <w:spacing w:line="276" w:lineRule="auto"/>
                                  <w:rPr>
                                    <w:rFonts w:ascii="Aptos" w:hAnsi="Aptos"/>
                                    <w:lang w:val="en-US"/>
                                  </w:rPr>
                                </w:pPr>
                                <w:r>
                                  <w:rPr>
                                    <w:rFonts w:ascii="Aptos" w:hAnsi="Aptos"/>
                                    <w:lang w:val="en-US"/>
                                  </w:rPr>
                                  <w:t>Module Code: ACCA 4025</w:t>
                                </w:r>
                              </w:p>
                              <w:p w:rsidR="006402CD" w:rsidP="006402CD" w:rsidRDefault="006402CD">
                                <w:pPr>
                                  <w:spacing w:line="276" w:lineRule="auto"/>
                                  <w:rPr>
                                    <w:rFonts w:ascii="Aptos" w:hAnsi="Aptos"/>
                                    <w:lang w:val="en-US"/>
                                  </w:rPr>
                                </w:pPr>
                                <w:r>
                                  <w:rPr>
                                    <w:rFonts w:ascii="Aptos" w:hAnsi="Aptos"/>
                                    <w:lang w:val="en-US"/>
                                  </w:rPr>
                                  <w:t> </w:t>
                                </w:r>
                              </w:p>
                              <w:p w:rsidR="006402CD" w:rsidP="006402CD" w:rsidRDefault="006402CD">
                                <w:pPr>
                                  <w:spacing w:line="276" w:lineRule="auto"/>
                                  <w:rPr>
                                    <w:rFonts w:ascii="Aptos" w:hAnsi="Aptos"/>
                                    <w:lang w:val="en-US"/>
                                  </w:rPr>
                                </w:pPr>
                                <w:r>
                                  <w:rPr>
                                    <w:rFonts w:ascii="Aptos" w:hAnsi="Aptos"/>
                                    <w:lang w:val="en-US"/>
                                  </w:rPr>
                                  <w:t>Student Name:</w:t>
                                </w:r>
                                <w:r>
                                  <w:rPr>
                                    <w:rFonts w:ascii="Aptos" w:hAnsi="Aptos"/>
                                    <w:color w:val="000000"/>
                                    <w:lang w:val="en-US"/>
                                  </w:rPr>
                                  <w:t xml:space="preserve"> Kurtis Douglas </w:t>
                                </w:r>
                              </w:p>
                              <w:p w:rsidR="006402CD" w:rsidP="006402CD" w:rsidRDefault="006402CD">
                                <w:pPr>
                                  <w:spacing w:line="276" w:lineRule="auto"/>
                                  <w:rPr>
                                    <w:rFonts w:ascii="Aptos" w:hAnsi="Aptos"/>
                                    <w:lang w:val="en-US"/>
                                  </w:rPr>
                                </w:pPr>
                                <w:r>
                                  <w:rPr>
                                    <w:rFonts w:ascii="Aptos" w:hAnsi="Aptos"/>
                                    <w:lang w:val="en-US"/>
                                  </w:rPr>
                                  <w:t>Student ID:</w:t>
                                </w:r>
                                <w:r>
                                  <w:rPr>
                                    <w:rFonts w:ascii="Aptos" w:hAnsi="Aptos"/>
                                    <w:color w:val="000000"/>
                                    <w:lang w:val="en-US"/>
                                  </w:rPr>
                                  <w:t xml:space="preserve"> 2512503</w:t>
                                </w:r>
                              </w:p>
                              <w:p w:rsidR="006402CD" w:rsidP="006402CD" w:rsidRDefault="006402CD">
                                <w:pPr>
                                  <w:spacing w:line="276" w:lineRule="auto"/>
                                  <w:rPr>
                                    <w:rFonts w:ascii="Aptos" w:hAnsi="Aptos"/>
                                    <w:lang w:val="en-US"/>
                                  </w:rPr>
                                </w:pPr>
                                <w:r>
                                  <w:rPr>
                                    <w:rFonts w:ascii="Aptos" w:hAnsi="Aptos"/>
                                    <w:lang w:val="en-US"/>
                                  </w:rPr>
                                  <w:t>Group:</w:t>
                                </w:r>
                                <w:r>
                                  <w:rPr>
                                    <w:rFonts w:ascii="Aptos" w:hAnsi="Aptos"/>
                                    <w:color w:val="000000"/>
                                    <w:lang w:val="en-US"/>
                                  </w:rPr>
                                  <w:t xml:space="preserve"> 4</w:t>
                                </w:r>
                              </w:p>
                              <w:p w:rsidR="006402CD" w:rsidP="006402CD" w:rsidRDefault="006402CD">
                                <w:pPr>
                                  <w:spacing w:line="276" w:lineRule="auto"/>
                                  <w:rPr>
                                    <w:rFonts w:ascii="Aptos" w:hAnsi="Aptos"/>
                                    <w:lang w:val="en-US"/>
                                  </w:rPr>
                                </w:pPr>
                                <w:r>
                                  <w:rPr>
                                    <w:rFonts w:ascii="Aptos" w:hAnsi="Aptos"/>
                                    <w:lang w:val="en-US"/>
                                  </w:rPr>
                                  <w:t> </w:t>
                                </w:r>
                              </w:p>
                              <w:p w:rsidR="006402CD" w:rsidP="006402CD" w:rsidRDefault="006402CD">
                                <w:pPr>
                                  <w:spacing w:line="276" w:lineRule="auto"/>
                                  <w:rPr>
                                    <w:rFonts w:ascii="Aptos" w:hAnsi="Aptos"/>
                                    <w:lang w:val="en-US"/>
                                  </w:rPr>
                                </w:pPr>
                                <w:r>
                                  <w:rPr>
                                    <w:rFonts w:ascii="Aptos" w:hAnsi="Aptos"/>
                                    <w:lang w:val="en-US"/>
                                  </w:rPr>
                                  <w:t xml:space="preserve">Lecturer’s Name: </w:t>
                                </w:r>
                                <w:r>
                                  <w:rPr>
                                    <w:rFonts w:ascii="Aptos" w:hAnsi="Aptos"/>
                                    <w:color w:val="000000"/>
                                    <w:lang w:val="en-US"/>
                                  </w:rPr>
                                  <w:t>Dipo Dunsin</w:t>
                                </w:r>
                              </w:p>
                            </w:txbxContent>
                          </wps:txbx>
                          <wps:bodyPr wrap="square" lIns="91440" tIns="45720" rIns="91440" bIns="45720" anchor="t">
                            <a:sp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20000</wp14:pctHeight>
                    </wp14:sizeRelV>
                  </wp:anchor>
                </w:drawing>
              </mc:Choice>
              <mc:Fallback/>
            </mc:AlternateContent>
          </w:r>
          <w:r w:rsidR="00E32C28">
            <w:br w:type="page"/>
          </w:r>
        </w:p>
      </w:sdtContent>
    </w:sdt>
    <w:p w:rsidR="00E32C28" w:rsidP="00E32C28" w:rsidRDefault="00E32C28" w14:paraId="33E6C044" w14:textId="383BDAE6">
      <w:pPr>
        <w:spacing w:line="360" w:lineRule="auto"/>
      </w:pPr>
    </w:p>
    <w:p w:rsidR="00E32C28" w:rsidP="00E32C28" w:rsidRDefault="00E32C28" w14:paraId="20B6260B" w14:textId="19AD6F0A">
      <w:pPr>
        <w:spacing w:line="360" w:lineRule="auto"/>
      </w:pPr>
    </w:p>
    <w:p w:rsidR="00E32C28" w:rsidP="00E32C28" w:rsidRDefault="00E32C28" w14:paraId="143B3785" w14:textId="77777777">
      <w:pPr>
        <w:spacing w:line="360" w:lineRule="auto"/>
      </w:pPr>
    </w:p>
    <w:p w:rsidR="00E32C28" w:rsidP="00E32C28" w:rsidRDefault="00E32C28" w14:paraId="717AC41D" w14:textId="77777777">
      <w:pPr>
        <w:spacing w:line="360" w:lineRule="auto"/>
      </w:pPr>
    </w:p>
    <w:p w:rsidR="00E32C28" w:rsidP="00E32C28" w:rsidRDefault="00E32C28" w14:paraId="7939BC06" w14:textId="77777777">
      <w:pPr>
        <w:spacing w:line="360" w:lineRule="auto"/>
      </w:pPr>
    </w:p>
    <w:p w:rsidR="00E32C28" w:rsidP="00E32C28" w:rsidRDefault="00E32C28" w14:paraId="12C2BC09" w14:textId="77777777">
      <w:pPr>
        <w:spacing w:line="360" w:lineRule="auto"/>
      </w:pPr>
    </w:p>
    <w:p w:rsidR="00E32C28" w:rsidP="00E32C28" w:rsidRDefault="00E32C28" w14:paraId="4C01E36D" w14:textId="101DA2E5">
      <w:pPr>
        <w:spacing w:line="360" w:lineRule="auto"/>
      </w:pPr>
    </w:p>
    <w:p w:rsidR="00E32C28" w:rsidP="00E32C28" w:rsidRDefault="00E32C28" w14:paraId="37345A56" w14:textId="77777777">
      <w:pPr>
        <w:spacing w:line="360" w:lineRule="auto"/>
      </w:pPr>
    </w:p>
    <w:p w:rsidR="00E32C28" w:rsidP="00E32C28" w:rsidRDefault="00E32C28" w14:paraId="69914F79" w14:textId="77777777">
      <w:pPr>
        <w:spacing w:line="360" w:lineRule="auto"/>
      </w:pPr>
    </w:p>
    <w:p w:rsidR="00E32C28" w:rsidP="00E32C28" w:rsidRDefault="00E32C28" w14:paraId="2BC206A4" w14:textId="77777777">
      <w:pPr>
        <w:spacing w:line="360" w:lineRule="auto"/>
      </w:pPr>
    </w:p>
    <w:p w:rsidR="00E32C28" w:rsidP="00E32C28" w:rsidRDefault="00044563" w14:paraId="1A2C6399" w14:textId="4810F62C">
      <w:pPr>
        <w:spacing w:line="360" w:lineRule="auto"/>
      </w:pPr>
      <w:r>
        <w:rPr>
          <w:noProof/>
        </w:rPr>
        <w:drawing>
          <wp:inline distT="0" distB="0" distL="0" distR="0" wp14:anchorId="4DC0D5D1" wp14:editId="5420A1C0">
            <wp:extent cx="5731510" cy="3209925"/>
            <wp:effectExtent l="0" t="0" r="2540" b="9525"/>
            <wp:docPr id="1439962181" name="Picture 31" descr="A close-up of water droplets on a le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62181" name="Picture 31" descr="A close-up of water droplets on a leaf"/>
                    <pic:cNvPicPr/>
                  </pic:nvPicPr>
                  <pic:blipFill>
                    <a:blip r:embed="rId8">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rsidR="00E32C28" w:rsidP="00E32C28" w:rsidRDefault="00E32C28" w14:paraId="701C4604" w14:textId="77777777">
      <w:pPr>
        <w:spacing w:line="360" w:lineRule="auto"/>
      </w:pPr>
    </w:p>
    <w:p w:rsidR="00E32C28" w:rsidP="00E32C28" w:rsidRDefault="00E32C28" w14:paraId="104970D6" w14:textId="77777777">
      <w:pPr>
        <w:spacing w:line="360" w:lineRule="auto"/>
      </w:pPr>
    </w:p>
    <w:p w:rsidR="00E32C28" w:rsidP="00E32C28" w:rsidRDefault="00E32C28" w14:paraId="34736E8A" w14:textId="77777777">
      <w:pPr>
        <w:spacing w:line="360" w:lineRule="auto"/>
      </w:pPr>
    </w:p>
    <w:p w:rsidR="00E32C28" w:rsidP="00E32C28" w:rsidRDefault="00E32C28" w14:paraId="659E3507" w14:textId="77777777">
      <w:pPr>
        <w:spacing w:line="360" w:lineRule="auto"/>
      </w:pPr>
    </w:p>
    <w:p w:rsidR="00E32C28" w:rsidP="00E32C28" w:rsidRDefault="00E32C28" w14:paraId="2533B7C5" w14:textId="77777777">
      <w:pPr>
        <w:spacing w:line="360" w:lineRule="auto"/>
      </w:pPr>
    </w:p>
    <w:p w:rsidR="00E32C28" w:rsidP="00E32C28" w:rsidRDefault="00E32C28" w14:paraId="2CB8CE57" w14:textId="77777777">
      <w:pPr>
        <w:spacing w:line="360" w:lineRule="auto"/>
      </w:pPr>
    </w:p>
    <w:p w:rsidR="00E32C28" w:rsidP="00E32C28" w:rsidRDefault="00E32C28" w14:paraId="08EE8D08" w14:textId="77777777">
      <w:pPr>
        <w:spacing w:line="360" w:lineRule="auto"/>
      </w:pPr>
    </w:p>
    <w:p w:rsidR="00E31D93" w:rsidP="00E32C28" w:rsidRDefault="00E31D93" w14:paraId="026A30B1" w14:textId="77777777">
      <w:pPr>
        <w:spacing w:line="360" w:lineRule="auto"/>
      </w:pPr>
    </w:p>
    <w:p w:rsidR="00E32C28" w:rsidP="00E32C28" w:rsidRDefault="00E32C28" w14:paraId="3C89097A" w14:textId="15EDCBBA">
      <w:pPr>
        <w:pStyle w:val="Heading1"/>
        <w:rPr>
          <w:b/>
          <w:bCs/>
        </w:rPr>
      </w:pPr>
      <w:bookmarkStart w:name="_Toc216180549" w:id="0"/>
      <w:r w:rsidRPr="00E32C28">
        <w:rPr>
          <w:b/>
          <w:bCs/>
        </w:rPr>
        <w:t>Introduction</w:t>
      </w:r>
      <w:bookmarkEnd w:id="0"/>
    </w:p>
    <w:p w:rsidR="00044563" w:rsidP="00E32C28" w:rsidRDefault="00093712" w14:paraId="6AED17CD" w14:textId="77777777">
      <w:r w:rsidRPr="00093712">
        <w:t>Taking time to reflect on how I work has become an important part of understanding myself. When I look honestly at my strengths, I can see what I do well and what I can rely on. At the same time, noticing the areas where I struggle helps me understand what I need to focus on. This kind of self-reflection gives me a clearer picture of who I am right now and who I want to become. Research suggests that pausing to reflect is a powerful first step in personal growth [1]. </w:t>
      </w:r>
      <w:r w:rsidRPr="00093712">
        <w:br/>
      </w:r>
      <w:r w:rsidRPr="00093712">
        <w:t>By understanding myself better, I am able to set goals that are meaningful and realistic. Instead of guessing what I should work on, I can make decisions based on what I have learned about my own habits, abilities, and needs. This makes my growth intentional rather than something that happens by chance. </w:t>
      </w:r>
      <w:r w:rsidRPr="00093712">
        <w:br/>
      </w:r>
      <w:r w:rsidRPr="00093712">
        <w:t> </w:t>
      </w:r>
      <w:r w:rsidRPr="00093712">
        <w:br/>
      </w:r>
      <w:r w:rsidRPr="00093712">
        <w:t>My Professional Development Plan (PDP) is built from this self-understanding. It is more than a list of tasks—it is a structured guide that supports my long-term progress. The PDP helps me stay focused, break goals into achievable steps, and connect my personal strengths with the demands of future professional roles. It also ensures that my personal development and career aspirations grow alongside each other. </w:t>
      </w:r>
      <w:r w:rsidRPr="00093712">
        <w:br/>
      </w:r>
      <w:r w:rsidRPr="00093712">
        <w:t> </w:t>
      </w:r>
      <w:r w:rsidRPr="00093712">
        <w:br/>
      </w:r>
      <w:r w:rsidRPr="00093712">
        <w:t>Overall, this process has strengthened my self-awareness. It has helped me recognise where I currently stand, accept areas where improvement is needed, and choose how I want to move forward. By understanding myself more fully, I am able to build a plan that supports my confidence, motivation, and long-term success [1]. </w:t>
      </w:r>
    </w:p>
    <w:p w:rsidR="00E32C28" w:rsidP="00E32C28" w:rsidRDefault="00B54C0C" w14:paraId="027CA22B" w14:textId="02EA207D">
      <w:r>
        <w:rPr>
          <w:noProof/>
        </w:rPr>
        <w:drawing>
          <wp:inline distT="0" distB="0" distL="0" distR="0" wp14:anchorId="6FB845A9" wp14:editId="114DF714">
            <wp:extent cx="5731510" cy="3204845"/>
            <wp:effectExtent l="0" t="0" r="2540" b="0"/>
            <wp:docPr id="1910482801" name="Picture 30" descr="A page with text and blue and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82801" name="Picture 30" descr="A page with text and blue and green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p>
    <w:p w:rsidR="00E32C28" w:rsidP="00E32C28" w:rsidRDefault="00E32C28" w14:paraId="1C2688B6" w14:textId="7833866C">
      <w:pPr>
        <w:pStyle w:val="Heading1"/>
        <w:rPr>
          <w:b/>
          <w:bCs/>
        </w:rPr>
      </w:pPr>
      <w:bookmarkStart w:name="_Toc216180550" w:id="1"/>
      <w:r w:rsidRPr="00E32C28">
        <w:rPr>
          <w:b/>
          <w:bCs/>
        </w:rPr>
        <w:t>Main Body</w:t>
      </w:r>
      <w:bookmarkEnd w:id="1"/>
    </w:p>
    <w:p w:rsidR="0027172B" w:rsidP="0027172B" w:rsidRDefault="0027172B" w14:paraId="1CC28386" w14:textId="77777777"/>
    <w:p w:rsidRPr="0027172B" w:rsidR="0027172B" w:rsidP="0027172B" w:rsidRDefault="0027172B" w14:paraId="42BED4D0" w14:textId="51E66380">
      <w:r w:rsidRPr="0027172B">
        <w:t>In my self-evaluation, I took time to look closely at my strengths, weaknesses, and the personal qualities I see in myself. Reflecting in this way helped me understand what I naturally do well and where I still need to grow. By being honest with myself, I was able to recognise the skills I rely on, the areas that require more attention, and the traits that shape how I work and interact with others [2]. </w:t>
      </w:r>
      <w:r w:rsidRPr="0027172B">
        <w:br/>
      </w:r>
      <w:r w:rsidRPr="0027172B">
        <w:t> </w:t>
      </w:r>
      <w:r w:rsidRPr="0027172B">
        <w:br/>
      </w:r>
      <w:r w:rsidRPr="0027172B">
        <w:t>This self-evaluation has given me a clearer picture of who I am at this stage in my development. It shows the strengths that support my progress, the weaknesses I am actively trying to improve, and the personal qualities that influence my day-to-day behaviour. Becoming more aware of these things helps me make better decisions about what to focus on next and how to continue building myself both personally and professionally [2]. </w:t>
      </w:r>
    </w:p>
    <w:p w:rsidR="0027172B" w:rsidP="0027172B" w:rsidRDefault="0027172B" w14:paraId="16C745E2" w14:textId="23314B4E"/>
    <w:p w:rsidRPr="0027172B" w:rsidR="0027172B" w:rsidP="0027172B" w:rsidRDefault="0027172B" w14:paraId="638BF04F" w14:textId="77777777"/>
    <w:p w:rsidRPr="0020018E" w:rsidR="0020018E" w:rsidP="0020018E" w:rsidRDefault="0020018E" w14:paraId="6238C61D" w14:textId="1BA054E8"/>
    <w:p w:rsidR="000B6B9C" w:rsidP="40562DC8" w:rsidRDefault="000B6B9C" w14:paraId="5FE976EF" w14:textId="669DE8F6">
      <w:pPr>
        <w:pStyle w:val="Normal"/>
        <w:spacing w:line="360" w:lineRule="auto"/>
        <w:ind w:firstLine="720"/>
        <w:jc w:val="both"/>
        <w:rPr>
          <w:rFonts w:ascii="Aptos" w:hAnsi="Aptos" w:eastAsia="Aptos" w:cs="Aptos"/>
          <w:noProof w:val="0"/>
          <w:sz w:val="24"/>
          <w:szCs w:val="24"/>
          <w:lang w:val="en-GB"/>
        </w:rPr>
      </w:pPr>
      <w:r w:rsidRPr="40562DC8" w:rsidR="000B6B9C">
        <w:rPr>
          <w:b w:val="1"/>
          <w:bCs w:val="1"/>
          <w:color w:val="D86DCB" w:themeColor="accent5" w:themeTint="99" w:themeShade="FF"/>
        </w:rPr>
        <w:t xml:space="preserve">Video Link: </w:t>
      </w:r>
      <w:hyperlink r:id="R9693d00a90a94c7f">
        <w:r w:rsidRPr="40562DC8" w:rsidR="7DC1A679">
          <w:rPr>
            <w:rStyle w:val="Hyperlink"/>
            <w:rFonts w:ascii="Aptos" w:hAnsi="Aptos" w:eastAsia="Aptos" w:cs="Aptos"/>
            <w:noProof w:val="0"/>
            <w:sz w:val="24"/>
            <w:szCs w:val="24"/>
            <w:lang w:val="en-GB"/>
          </w:rPr>
          <w:t>Recording 2025-12-15 151818 .mp4</w:t>
        </w:r>
      </w:hyperlink>
    </w:p>
    <w:p w:rsidR="004808A4" w:rsidP="000B6B9C" w:rsidRDefault="004808A4" w14:paraId="109DCF4B" w14:textId="77777777">
      <w:pPr>
        <w:spacing w:line="360" w:lineRule="auto"/>
        <w:ind w:firstLine="720"/>
        <w:jc w:val="both"/>
        <w:rPr>
          <w:b/>
          <w:bCs/>
          <w:color w:val="D86DCB" w:themeColor="accent5" w:themeTint="99"/>
        </w:rPr>
      </w:pPr>
    </w:p>
    <w:p w:rsidRPr="00E84E4C" w:rsidR="004808A4" w:rsidP="000B6B9C" w:rsidRDefault="004808A4" w14:paraId="70BBC4EE" w14:textId="77777777">
      <w:pPr>
        <w:spacing w:line="360" w:lineRule="auto"/>
        <w:ind w:firstLine="720"/>
        <w:jc w:val="both"/>
        <w:rPr>
          <w:b/>
          <w:bCs/>
          <w:color w:val="D86DCB" w:themeColor="accent5" w:themeTint="99"/>
        </w:rPr>
      </w:pPr>
    </w:p>
    <w:p w:rsidR="00D1392D" w:rsidP="00D1392D" w:rsidRDefault="000B6B9C" w14:paraId="730F7E37" w14:textId="0BEEC46B">
      <w:pPr>
        <w:spacing w:line="360" w:lineRule="auto"/>
      </w:pPr>
      <w:r>
        <w:t xml:space="preserve">Slide 1 </w:t>
      </w:r>
      <w:r>
        <w:tab/>
      </w:r>
      <w:r w:rsidRPr="00701C6F">
        <w:rPr>
          <w:color w:val="FF0000"/>
        </w:rPr>
        <w:t>COVER PAGE</w:t>
      </w:r>
    </w:p>
    <w:p w:rsidR="000B6B9C" w:rsidP="000B6B9C" w:rsidRDefault="0027172B" w14:paraId="35B72631" w14:textId="61F28E49">
      <w:pPr>
        <w:spacing w:line="360" w:lineRule="auto"/>
        <w:jc w:val="center"/>
      </w:pPr>
      <w:r>
        <w:rPr>
          <w:noProof/>
        </w:rPr>
        <w:drawing>
          <wp:inline distT="0" distB="0" distL="0" distR="0" wp14:anchorId="31498261" wp14:editId="071B7293">
            <wp:extent cx="5731510" cy="3190875"/>
            <wp:effectExtent l="0" t="0" r="2540" b="9525"/>
            <wp:docPr id="858603943" name="Picture 32" descr="A colorful square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03943" name="Picture 32" descr="A colorful square with text"/>
                    <pic:cNvPicPr/>
                  </pic:nvPicPr>
                  <pic:blipFill>
                    <a:blip r:embed="rId10">
                      <a:extLst>
                        <a:ext uri="{28A0092B-C50C-407E-A947-70E740481C1C}">
                          <a14:useLocalDpi xmlns:a14="http://schemas.microsoft.com/office/drawing/2010/main" val="0"/>
                        </a:ext>
                      </a:extLst>
                    </a:blip>
                    <a:stretch>
                      <a:fillRect/>
                    </a:stretch>
                  </pic:blipFill>
                  <pic:spPr>
                    <a:xfrm>
                      <a:off x="0" y="0"/>
                      <a:ext cx="5731510" cy="3190875"/>
                    </a:xfrm>
                    <a:prstGeom prst="rect">
                      <a:avLst/>
                    </a:prstGeom>
                  </pic:spPr>
                </pic:pic>
              </a:graphicData>
            </a:graphic>
          </wp:inline>
        </w:drawing>
      </w:r>
    </w:p>
    <w:p w:rsidR="0027172B" w:rsidP="000B6B9C" w:rsidRDefault="0027172B" w14:paraId="0335C7E4" w14:textId="77777777"/>
    <w:p w:rsidR="0027172B" w:rsidP="000B6B9C" w:rsidRDefault="0027172B" w14:paraId="206E5B93" w14:textId="77777777"/>
    <w:p w:rsidR="0027172B" w:rsidP="000B6B9C" w:rsidRDefault="0027172B" w14:paraId="7713A22D" w14:textId="77777777"/>
    <w:p w:rsidR="000B6B9C" w:rsidP="000B6B9C" w:rsidRDefault="000B6B9C" w14:paraId="0922E028" w14:textId="44BBE381">
      <w:pPr>
        <w:rPr>
          <w:ins w:author="Microsoft Word" w:date="2024-12-02T11:49:00Z" w16du:dateUtc="2024-12-02T11:49:00Z" w:id="2"/>
        </w:rPr>
      </w:pPr>
      <w:r>
        <w:t xml:space="preserve">Slide 2 </w:t>
      </w:r>
      <w:r>
        <w:tab/>
      </w:r>
      <w:r w:rsidRPr="00701C6F">
        <w:rPr>
          <w:color w:val="FF0000"/>
        </w:rPr>
        <w:t>CONTENTS</w:t>
      </w:r>
    </w:p>
    <w:p w:rsidR="00D1392D" w:rsidP="000B6B9C" w:rsidRDefault="0027172B" w14:paraId="313A2561" w14:textId="3E03B2CB">
      <w:pPr>
        <w:rPr>
          <w:ins w:author="Microsoft Word" w:date="2024-12-02T11:49:00Z" w16du:dateUtc="2024-12-02T11:49:00Z" w:id="3"/>
        </w:rPr>
      </w:pPr>
      <w:r>
        <w:rPr>
          <w:noProof/>
        </w:rPr>
        <w:drawing>
          <wp:inline distT="0" distB="0" distL="0" distR="0" wp14:anchorId="2EEEF162" wp14:editId="28BFC970">
            <wp:extent cx="5731510" cy="3209925"/>
            <wp:effectExtent l="0" t="0" r="2540" b="9525"/>
            <wp:docPr id="253601149" name="Picture 31" descr="A close-up of water droplets on a le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962181" name="Picture 31" descr="A close-up of water droplets on a leaf"/>
                    <pic:cNvPicPr/>
                  </pic:nvPicPr>
                  <pic:blipFill>
                    <a:blip r:embed="rId8">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rsidR="00D1392D" w:rsidP="000B6B9C" w:rsidRDefault="00D1392D" w14:paraId="053F9DFD" w14:textId="7B9C80BC">
      <w:pPr>
        <w:spacing w:line="360" w:lineRule="auto"/>
        <w:jc w:val="center"/>
        <w:rPr>
          <w:ins w:author="Microsoft Word" w:date="2024-12-02T11:49:00Z" w16du:dateUtc="2024-12-02T11:49:00Z" w:id="4"/>
        </w:rPr>
      </w:pPr>
    </w:p>
    <w:p w:rsidR="00D1392D" w:rsidP="000B6B9C" w:rsidRDefault="000B6B9C" w14:paraId="7D3939CF" w14:textId="6E6DD6F9">
      <w:pPr>
        <w:rPr>
          <w:color w:val="FF0000"/>
        </w:rPr>
      </w:pPr>
      <w:r>
        <w:t xml:space="preserve">Slide 3 </w:t>
      </w:r>
      <w:r>
        <w:tab/>
      </w:r>
      <w:r w:rsidRPr="00701C6F">
        <w:rPr>
          <w:color w:val="FF0000"/>
        </w:rPr>
        <w:t>INTRODUCTION</w:t>
      </w:r>
    </w:p>
    <w:p w:rsidR="00A2784A" w:rsidP="000B6B9C" w:rsidRDefault="00A2784A" w14:paraId="237F7350" w14:textId="6B778253">
      <w:pPr>
        <w:rPr>
          <w:ins w:author="Microsoft Word" w:date="2024-12-02T11:49:00Z" w16du:dateUtc="2024-12-02T11:49:00Z" w:id="5"/>
        </w:rPr>
      </w:pPr>
      <w:r>
        <w:rPr>
          <w:noProof/>
        </w:rPr>
        <w:drawing>
          <wp:inline distT="0" distB="0" distL="0" distR="0" wp14:anchorId="62CFA82E" wp14:editId="5B1D0B97">
            <wp:extent cx="5731510" cy="3204845"/>
            <wp:effectExtent l="0" t="0" r="2540" b="0"/>
            <wp:docPr id="2072197949" name="Picture 30" descr="A page with text and blue and gree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82801" name="Picture 30" descr="A page with text and blue and green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p>
    <w:p w:rsidR="00D1392D" w:rsidP="00D1392D" w:rsidRDefault="00D1392D" w14:paraId="176BC0A0" w14:textId="75EC5176">
      <w:pPr>
        <w:spacing w:line="360" w:lineRule="auto"/>
        <w:jc w:val="center"/>
        <w:rPr>
          <w:ins w:author="Microsoft Word" w:date="2024-12-02T11:49:00Z" w16du:dateUtc="2024-12-02T11:49:00Z" w:id="6"/>
        </w:rPr>
      </w:pPr>
    </w:p>
    <w:p w:rsidR="00D1392D" w:rsidP="00D1392D" w:rsidRDefault="00D1392D" w14:paraId="18BB076A" w14:textId="77777777">
      <w:pPr>
        <w:spacing w:line="360" w:lineRule="auto"/>
        <w:rPr>
          <w:ins w:author="Microsoft Word" w:date="2024-12-02T11:49:00Z" w16du:dateUtc="2024-12-02T11:49:00Z" w:id="7"/>
        </w:rPr>
      </w:pPr>
    </w:p>
    <w:p w:rsidR="000B6B9C" w:rsidP="000B6B9C" w:rsidRDefault="000B6B9C" w14:paraId="1BB37F49" w14:textId="5026CC8A">
      <w:pPr>
        <w:spacing w:line="360" w:lineRule="auto"/>
      </w:pPr>
      <w:r>
        <w:t xml:space="preserve">Slide 4 </w:t>
      </w:r>
      <w:r>
        <w:tab/>
      </w:r>
      <w:r w:rsidRPr="00701C6F">
        <w:rPr>
          <w:color w:val="FF0000"/>
        </w:rPr>
        <w:t>MAIN BODY</w:t>
      </w:r>
      <w:r>
        <w:t xml:space="preserve">   </w:t>
      </w:r>
    </w:p>
    <w:p w:rsidR="00A2784A" w:rsidP="000B6B9C" w:rsidRDefault="00A2784A" w14:paraId="3E6BDFB3" w14:textId="4B71B3EA">
      <w:pPr>
        <w:spacing w:line="360" w:lineRule="auto"/>
      </w:pPr>
      <w:r w:rsidRPr="0027172B">
        <w:rPr>
          <w:noProof/>
        </w:rPr>
        <w:drawing>
          <wp:inline distT="0" distB="0" distL="0" distR="0" wp14:anchorId="640FE256" wp14:editId="506ADE46">
            <wp:extent cx="4503810" cy="2499577"/>
            <wp:effectExtent l="0" t="0" r="0" b="0"/>
            <wp:docPr id="635658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81760" name="Picture 1" descr="A screenshot of a computer&#10;&#10;AI-generated content may be incorrect."/>
                    <pic:cNvPicPr/>
                  </pic:nvPicPr>
                  <pic:blipFill>
                    <a:blip r:embed="rId11"/>
                    <a:stretch>
                      <a:fillRect/>
                    </a:stretch>
                  </pic:blipFill>
                  <pic:spPr>
                    <a:xfrm>
                      <a:off x="0" y="0"/>
                      <a:ext cx="4503810" cy="2499577"/>
                    </a:xfrm>
                    <a:prstGeom prst="rect">
                      <a:avLst/>
                    </a:prstGeom>
                  </pic:spPr>
                </pic:pic>
              </a:graphicData>
            </a:graphic>
          </wp:inline>
        </w:drawing>
      </w:r>
    </w:p>
    <w:p w:rsidR="004D33BA" w:rsidP="004D33BA" w:rsidRDefault="004D33BA" w14:paraId="3D9595EB" w14:textId="05FE0166">
      <w:pPr>
        <w:spacing w:line="360" w:lineRule="auto"/>
        <w:ind w:firstLine="720"/>
      </w:pPr>
      <w:r>
        <w:t xml:space="preserve">   </w:t>
      </w:r>
    </w:p>
    <w:p w:rsidR="007F713B" w:rsidP="007F713B" w:rsidRDefault="007F713B" w14:paraId="202DAD65" w14:textId="77777777">
      <w:pPr>
        <w:spacing w:line="360" w:lineRule="auto"/>
      </w:pPr>
    </w:p>
    <w:p w:rsidR="000B6B9C" w:rsidRDefault="000B6B9C" w14:paraId="38CCAA00" w14:textId="77777777">
      <w:r>
        <w:br w:type="page"/>
      </w:r>
    </w:p>
    <w:p w:rsidR="000B6B9C" w:rsidP="000B6B9C" w:rsidRDefault="000B6B9C" w14:paraId="4307C2AC" w14:textId="77777777">
      <w:pPr>
        <w:spacing w:line="360" w:lineRule="auto"/>
        <w:rPr>
          <w:color w:val="FF0000"/>
        </w:rPr>
      </w:pPr>
      <w:r>
        <w:t xml:space="preserve">Slide 5 </w:t>
      </w:r>
      <w:r>
        <w:tab/>
      </w:r>
      <w:r w:rsidRPr="00701C6F">
        <w:rPr>
          <w:color w:val="FF0000"/>
        </w:rPr>
        <w:t>GIBB’s REFLECTIVE MODEL</w:t>
      </w:r>
    </w:p>
    <w:p w:rsidR="00E32C28" w:rsidP="000B6B9C" w:rsidRDefault="00A2784A" w14:paraId="2DA62FD0" w14:textId="4D3C782A">
      <w:pPr>
        <w:spacing w:line="360" w:lineRule="auto"/>
        <w:jc w:val="center"/>
      </w:pPr>
      <w:r>
        <w:rPr>
          <w:noProof/>
        </w:rPr>
        <w:drawing>
          <wp:inline distT="0" distB="0" distL="0" distR="0" wp14:anchorId="23DAB78E" wp14:editId="79A3AC0C">
            <wp:extent cx="5731510" cy="3201035"/>
            <wp:effectExtent l="0" t="0" r="2540" b="0"/>
            <wp:docPr id="60292277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22775" name="Picture 602922775"/>
                    <pic:cNvPicPr/>
                  </pic:nvPicPr>
                  <pic:blipFill>
                    <a:blip r:embed="rId12">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p>
    <w:p w:rsidR="000B6B9C" w:rsidP="000B6B9C" w:rsidRDefault="00C46C79" w14:paraId="6A2C2379" w14:textId="3F698608">
      <w:pPr>
        <w:spacing w:line="360" w:lineRule="auto"/>
      </w:pPr>
      <w:r w:rsidRPr="00C46C79">
        <w:t>Gibbs’ Reflective Cycle is a structured framework designed to help learners analyse experiences in a deeper and more meaningful way. The model includes six stages: description, feelings, evaluation, analysis, conclusion, and action plan [4]. Each stage encourages a different type of reflection, which together support a complete understanding of an experience and what can be learned from it. </w:t>
      </w:r>
      <w:r w:rsidRPr="00C46C79">
        <w:br/>
      </w:r>
      <w:r w:rsidRPr="00C46C79">
        <w:t> </w:t>
      </w:r>
      <w:r w:rsidRPr="00C46C79">
        <w:br/>
      </w:r>
      <w:r w:rsidRPr="00C46C79">
        <w:t>For Assignment 2, I will use this model to reflect on my performance and development. I will begin by describing the task I completed, then explore the emotions I experienced before, during, and after the activity. I will evaluate my strengths and weaknesses during the task, analyse the factors that shaped my performance, and draw conclusions about what the experience taught me. </w:t>
      </w:r>
      <w:r w:rsidRPr="00C46C79">
        <w:br/>
      </w:r>
      <w:r w:rsidRPr="00C46C79">
        <w:t> </w:t>
      </w:r>
      <w:r w:rsidRPr="00C46C79">
        <w:br/>
      </w:r>
      <w:r w:rsidRPr="00C46C79">
        <w:t>Finally, I will develop an action plan that focuses on improving future performance. This structured method ensures my reflection is organised, detailed, and meaningful. Gibbs’ model will help me present a clear and thoughtful reflection that demonstrates my growth over time [4]. </w:t>
      </w:r>
    </w:p>
    <w:p w:rsidR="00C46C79" w:rsidP="000B6B9C" w:rsidRDefault="00C46C79" w14:paraId="57F4D22E" w14:textId="77777777">
      <w:pPr>
        <w:spacing w:line="360" w:lineRule="auto"/>
      </w:pPr>
    </w:p>
    <w:p w:rsidRPr="00E56242" w:rsidR="000B6B9C" w:rsidP="000B6B9C" w:rsidRDefault="000B6B9C" w14:paraId="057D60C9" w14:textId="1A6D3237">
      <w:pPr>
        <w:spacing w:line="360" w:lineRule="auto"/>
        <w:rPr>
          <w:b/>
          <w:bCs/>
          <w:color w:val="FF0000"/>
        </w:rPr>
      </w:pPr>
      <w:r>
        <w:t xml:space="preserve">Slide 6 </w:t>
      </w:r>
      <w:r>
        <w:tab/>
      </w:r>
      <w:r>
        <w:rPr>
          <w:color w:val="FF0000"/>
        </w:rPr>
        <w:t>TASK 1: SELF EVALUATION</w:t>
      </w:r>
    </w:p>
    <w:p w:rsidR="00E32C28" w:rsidP="00E32C28" w:rsidRDefault="00E50D24" w14:paraId="525B560E" w14:textId="7B2D179C">
      <w:pPr>
        <w:spacing w:line="360" w:lineRule="auto"/>
        <w:jc w:val="center"/>
      </w:pPr>
      <w:r>
        <w:rPr>
          <w:noProof/>
        </w:rPr>
        <w:drawing>
          <wp:inline distT="0" distB="0" distL="0" distR="0" wp14:anchorId="0BEFBD74" wp14:editId="6813130B">
            <wp:extent cx="5731510" cy="3233420"/>
            <wp:effectExtent l="0" t="0" r="2540" b="5080"/>
            <wp:docPr id="1902875625" name="Picture 34" descr="A blue scree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75625" name="Picture 34" descr="A blue screen with white tex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rsidR="00C46C79" w:rsidP="000B6B9C" w:rsidRDefault="00C46C79" w14:paraId="6011C95C" w14:textId="4A7EE0B9">
      <w:pPr>
        <w:spacing w:line="360" w:lineRule="auto"/>
        <w:rPr>
          <w:color w:val="000000" w:themeColor="text1"/>
        </w:rPr>
      </w:pPr>
      <w:r w:rsidRPr="00C46C79">
        <w:rPr>
          <w:color w:val="000000" w:themeColor="text1"/>
        </w:rPr>
        <w:t>From my personal SWOT analysis, I identified one main strength that I consider my biggest advantage: problem-solving. When I face challenges, I am able to stay calm and think logically about the situation. Instead of panicking or avoiding the issue, I break the problem down into smaller parts and look for practical solutions. This strength allows me to work more confidently and support others during challenging tasks [5]. </w:t>
      </w:r>
      <w:r w:rsidRPr="00C46C79">
        <w:rPr>
          <w:color w:val="000000" w:themeColor="text1"/>
        </w:rPr>
        <w:br/>
      </w:r>
      <w:r w:rsidRPr="00C46C79">
        <w:rPr>
          <w:color w:val="000000" w:themeColor="text1"/>
        </w:rPr>
        <w:t> </w:t>
      </w:r>
      <w:r w:rsidRPr="00C46C79">
        <w:rPr>
          <w:color w:val="000000" w:themeColor="text1"/>
        </w:rPr>
        <w:br/>
      </w:r>
      <w:r w:rsidRPr="00C46C79">
        <w:rPr>
          <w:color w:val="000000" w:themeColor="text1"/>
        </w:rPr>
        <w:t>I also recognised an important weakness: overthinking. When completing tasks or doing it correctly. This slows down my productivity and affects my confidence. Understanding this weakness has helped me realise that I need to challenge my doubts and develop healthier decision-making habits. This awareness guided the goals in my Professional Development Plan [5]. </w:t>
      </w:r>
    </w:p>
    <w:p w:rsidRPr="00C46C79" w:rsidR="00E50D24" w:rsidP="000B6B9C" w:rsidRDefault="00E50D24" w14:paraId="1165793C" w14:textId="77777777">
      <w:pPr>
        <w:spacing w:line="360" w:lineRule="auto"/>
        <w:rPr>
          <w:color w:val="000000" w:themeColor="text1"/>
        </w:rPr>
      </w:pPr>
    </w:p>
    <w:p w:rsidR="00EE3743" w:rsidP="000B6B9C" w:rsidRDefault="00EE3743" w14:paraId="773C7108" w14:textId="77777777">
      <w:pPr>
        <w:spacing w:line="360" w:lineRule="auto"/>
      </w:pPr>
    </w:p>
    <w:p w:rsidR="00EE3743" w:rsidP="000B6B9C" w:rsidRDefault="00EE3743" w14:paraId="179C04B3" w14:textId="77777777">
      <w:pPr>
        <w:spacing w:line="360" w:lineRule="auto"/>
      </w:pPr>
    </w:p>
    <w:p w:rsidR="00EE3743" w:rsidP="000B6B9C" w:rsidRDefault="00EE3743" w14:paraId="09C1E4D3" w14:textId="77777777">
      <w:pPr>
        <w:spacing w:line="360" w:lineRule="auto"/>
      </w:pPr>
    </w:p>
    <w:p w:rsidR="00B94139" w:rsidP="00EE3743" w:rsidRDefault="00B94139" w14:paraId="07BF7F01" w14:textId="2B270273"/>
    <w:p w:rsidRPr="00B94139" w:rsidR="000B6B9C" w:rsidP="00EE3743" w:rsidRDefault="00B94139" w14:paraId="0317AFA6" w14:textId="2BAC8D1C">
      <w:pPr>
        <w:rPr>
          <w:color w:val="C00000"/>
        </w:rPr>
      </w:pPr>
      <w:r>
        <w:t xml:space="preserve">Slide 7 </w:t>
      </w:r>
      <w:r w:rsidR="000B6B9C">
        <w:tab/>
      </w:r>
      <w:r w:rsidRPr="00B94139" w:rsidR="000B6B9C">
        <w:rPr>
          <w:color w:val="C00000"/>
        </w:rPr>
        <w:t>TRAITS GAINED FROM THE SELF EVALUATION</w:t>
      </w:r>
    </w:p>
    <w:p w:rsidR="00EE3743" w:rsidP="000B6B9C" w:rsidRDefault="00EE3743" w14:paraId="246DCEB4" w14:textId="3A5DC575">
      <w:pPr>
        <w:spacing w:line="360" w:lineRule="auto"/>
        <w:rPr>
          <w:color w:val="FF0000"/>
        </w:rPr>
      </w:pPr>
      <w:r>
        <w:rPr>
          <w:noProof/>
          <w:color w:val="FF0000"/>
        </w:rPr>
        <w:drawing>
          <wp:inline distT="0" distB="0" distL="0" distR="0" wp14:anchorId="3A6CF1FF" wp14:editId="08E04868">
            <wp:extent cx="5731510" cy="3211830"/>
            <wp:effectExtent l="0" t="0" r="2540" b="7620"/>
            <wp:docPr id="152139194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91946" name="Picture 1521391946"/>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p w:rsidRPr="00EE3743" w:rsidR="00EE3743" w:rsidP="000B6B9C" w:rsidRDefault="00EE3743" w14:paraId="6AA94746" w14:textId="321641A8">
      <w:pPr>
        <w:spacing w:line="360" w:lineRule="auto"/>
        <w:rPr>
          <w:color w:val="000000" w:themeColor="text1"/>
        </w:rPr>
      </w:pPr>
      <w:r w:rsidRPr="00EE3743">
        <w:rPr>
          <w:color w:val="000000" w:themeColor="text1"/>
        </w:rPr>
        <w:t>1. Improved Emotional Understanding   </w:t>
      </w:r>
      <w:r w:rsidRPr="00EE3743">
        <w:rPr>
          <w:color w:val="000000" w:themeColor="text1"/>
        </w:rPr>
        <w:br/>
      </w:r>
      <w:r w:rsidRPr="00EE3743">
        <w:rPr>
          <w:color w:val="000000" w:themeColor="text1"/>
        </w:rPr>
        <w:t>I gained a clearer awareness of how emotions influence my behaviour. This helps me stay calm and respond more effectively to challenges [6]. </w:t>
      </w:r>
      <w:r w:rsidRPr="00EE3743">
        <w:rPr>
          <w:color w:val="000000" w:themeColor="text1"/>
        </w:rPr>
        <w:br/>
      </w:r>
      <w:r w:rsidRPr="00EE3743">
        <w:rPr>
          <w:color w:val="000000" w:themeColor="text1"/>
        </w:rPr>
        <w:t> </w:t>
      </w:r>
      <w:r w:rsidRPr="00EE3743">
        <w:rPr>
          <w:color w:val="000000" w:themeColor="text1"/>
        </w:rPr>
        <w:br/>
      </w:r>
      <w:r w:rsidRPr="00EE3743">
        <w:rPr>
          <w:color w:val="000000" w:themeColor="text1"/>
        </w:rPr>
        <w:t>2. Increased Confidence   </w:t>
      </w:r>
      <w:r w:rsidRPr="00EE3743">
        <w:rPr>
          <w:color w:val="000000" w:themeColor="text1"/>
        </w:rPr>
        <w:br/>
      </w:r>
      <w:r w:rsidRPr="00EE3743">
        <w:rPr>
          <w:color w:val="000000" w:themeColor="text1"/>
        </w:rPr>
        <w:t>Recognising my strengths helped me appreciate my abilities and approach new tasks with more confidence. </w:t>
      </w:r>
      <w:r w:rsidRPr="00EE3743">
        <w:rPr>
          <w:color w:val="000000" w:themeColor="text1"/>
        </w:rPr>
        <w:br/>
      </w:r>
      <w:r w:rsidRPr="00EE3743">
        <w:rPr>
          <w:color w:val="000000" w:themeColor="text1"/>
        </w:rPr>
        <w:t> </w:t>
      </w:r>
      <w:r w:rsidRPr="00EE3743">
        <w:rPr>
          <w:color w:val="000000" w:themeColor="text1"/>
        </w:rPr>
        <w:br/>
      </w:r>
      <w:r w:rsidRPr="00EE3743">
        <w:rPr>
          <w:color w:val="000000" w:themeColor="text1"/>
        </w:rPr>
        <w:t>3. Greater Self-Awareness   </w:t>
      </w:r>
      <w:r w:rsidRPr="00EE3743">
        <w:rPr>
          <w:color w:val="000000" w:themeColor="text1"/>
        </w:rPr>
        <w:br/>
      </w:r>
      <w:r w:rsidRPr="00EE3743">
        <w:rPr>
          <w:color w:val="000000" w:themeColor="text1"/>
        </w:rPr>
        <w:t>Reflecting on my habits, strengths, and weaknesses increased my understanding of how I behave in different situations. This supports better decision-making and personal growth [6]. </w:t>
      </w:r>
    </w:p>
    <w:p w:rsidR="00EE3743" w:rsidP="000B6B9C" w:rsidRDefault="00EE3743" w14:paraId="1E630983" w14:textId="77777777">
      <w:pPr>
        <w:spacing w:line="360" w:lineRule="auto"/>
        <w:rPr>
          <w:color w:val="FF0000"/>
        </w:rPr>
      </w:pPr>
    </w:p>
    <w:p w:rsidR="00EE3743" w:rsidP="000B6B9C" w:rsidRDefault="00EE3743" w14:paraId="76C72252" w14:textId="77777777">
      <w:pPr>
        <w:spacing w:line="360" w:lineRule="auto"/>
        <w:rPr>
          <w:color w:val="FF0000"/>
        </w:rPr>
      </w:pPr>
    </w:p>
    <w:p w:rsidR="00EE3743" w:rsidP="000B6B9C" w:rsidRDefault="00EE3743" w14:paraId="59AECD61" w14:textId="77777777">
      <w:pPr>
        <w:spacing w:line="360" w:lineRule="auto"/>
        <w:rPr>
          <w:color w:val="FF0000"/>
        </w:rPr>
      </w:pPr>
    </w:p>
    <w:p w:rsidR="00B94139" w:rsidP="000B6B9C" w:rsidRDefault="00B94139" w14:paraId="1861B10A" w14:textId="77777777">
      <w:pPr>
        <w:spacing w:line="360" w:lineRule="auto"/>
        <w:rPr>
          <w:color w:val="FF0000"/>
        </w:rPr>
      </w:pPr>
    </w:p>
    <w:p w:rsidRPr="00B94139" w:rsidR="00B94139" w:rsidP="000B6B9C" w:rsidRDefault="00B94139" w14:paraId="25085CBA" w14:textId="4971D198">
      <w:pPr>
        <w:spacing w:line="360" w:lineRule="auto"/>
      </w:pPr>
      <w:r>
        <w:t xml:space="preserve">Slide 8 </w:t>
      </w:r>
      <w:r>
        <w:tab/>
      </w:r>
      <w:r w:rsidRPr="00E84E4C">
        <w:rPr>
          <w:color w:val="FF0000"/>
        </w:rPr>
        <w:t>PROFESSIONAL DEVELOPMENT PLA</w:t>
      </w:r>
      <w:r>
        <w:rPr>
          <w:color w:val="FF0000"/>
        </w:rPr>
        <w:t>N</w:t>
      </w:r>
    </w:p>
    <w:p w:rsidR="00B94139" w:rsidP="000B6B9C" w:rsidRDefault="00B94139" w14:paraId="6764241E" w14:textId="77777777">
      <w:pPr>
        <w:spacing w:line="360" w:lineRule="auto"/>
        <w:rPr>
          <w:color w:val="FF0000"/>
        </w:rPr>
      </w:pPr>
    </w:p>
    <w:p w:rsidR="00B94139" w:rsidP="000B6B9C" w:rsidRDefault="00B94139" w14:paraId="34C6FC33" w14:textId="77777777">
      <w:pPr>
        <w:spacing w:line="360" w:lineRule="auto"/>
        <w:rPr>
          <w:color w:val="FF0000"/>
        </w:rPr>
      </w:pPr>
    </w:p>
    <w:p w:rsidR="00EE3743" w:rsidP="000B6B9C" w:rsidRDefault="00EE3743" w14:paraId="117CC5A1" w14:textId="4323BFB4">
      <w:pPr>
        <w:spacing w:line="360" w:lineRule="auto"/>
      </w:pPr>
      <w:r>
        <w:rPr>
          <w:noProof/>
        </w:rPr>
        <w:drawing>
          <wp:inline distT="0" distB="0" distL="0" distR="0" wp14:anchorId="4D7E33AE" wp14:editId="37B69731">
            <wp:extent cx="5731510" cy="3214370"/>
            <wp:effectExtent l="0" t="0" r="2540" b="5080"/>
            <wp:docPr id="162676982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69820" name="Picture 162676982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rsidR="00E50D24" w:rsidP="00E50D24" w:rsidRDefault="00E50D24" w14:paraId="46E75A76" w14:textId="1A9126D8">
      <w:pPr>
        <w:spacing w:line="360" w:lineRule="auto"/>
        <w:rPr>
          <w:color w:val="000000" w:themeColor="text1"/>
          <w:lang w:val="en-US"/>
        </w:rPr>
      </w:pPr>
    </w:p>
    <w:p w:rsidRPr="00E50D24" w:rsidR="00EE3743" w:rsidP="00E50D24" w:rsidRDefault="00EE3743" w14:paraId="55A15484" w14:textId="2757C31F">
      <w:pPr>
        <w:spacing w:line="360" w:lineRule="auto"/>
        <w:rPr>
          <w:color w:val="000000" w:themeColor="text1"/>
          <w:lang w:val="en-US"/>
        </w:rPr>
      </w:pPr>
      <w:r w:rsidRPr="00EE3743">
        <w:rPr>
          <w:color w:val="000000" w:themeColor="text1"/>
        </w:rPr>
        <w:t>SMART Goal 1 – Time Management   </w:t>
      </w:r>
      <w:r w:rsidRPr="00EE3743">
        <w:rPr>
          <w:color w:val="000000" w:themeColor="text1"/>
        </w:rPr>
        <w:br/>
      </w:r>
      <w:r w:rsidRPr="00EE3743">
        <w:rPr>
          <w:color w:val="000000" w:themeColor="text1"/>
        </w:rPr>
        <w:t>I will improve my time management by creating weekly schedules, breaking tasks into smaller steps, and setting deadlines. My progress will be measured by how consistently I complete tasks on time [7]. </w:t>
      </w:r>
      <w:r w:rsidRPr="00EE3743">
        <w:rPr>
          <w:color w:val="000000" w:themeColor="text1"/>
        </w:rPr>
        <w:br/>
      </w:r>
      <w:r w:rsidRPr="00EE3743">
        <w:rPr>
          <w:color w:val="000000" w:themeColor="text1"/>
        </w:rPr>
        <w:t> </w:t>
      </w:r>
      <w:r w:rsidRPr="00EE3743">
        <w:rPr>
          <w:color w:val="000000" w:themeColor="text1"/>
        </w:rPr>
        <w:br/>
      </w:r>
      <w:r w:rsidRPr="00EE3743">
        <w:rPr>
          <w:color w:val="000000" w:themeColor="text1"/>
        </w:rPr>
        <w:t>SMART Goal 2 – Staying Focused   </w:t>
      </w:r>
      <w:r w:rsidRPr="00EE3743">
        <w:rPr>
          <w:color w:val="000000" w:themeColor="text1"/>
        </w:rPr>
        <w:br/>
      </w:r>
      <w:r w:rsidRPr="00EE3743">
        <w:rPr>
          <w:color w:val="000000" w:themeColor="text1"/>
        </w:rPr>
        <w:t>To improve concentration, I will use timed work sessions, reduce distractions, and take short breaks. Progress will be measured by how long I can maintain focus without interruption. </w:t>
      </w:r>
      <w:r w:rsidRPr="00EE3743">
        <w:rPr>
          <w:color w:val="000000" w:themeColor="text1"/>
        </w:rPr>
        <w:br/>
      </w:r>
      <w:r w:rsidRPr="00EE3743">
        <w:rPr>
          <w:color w:val="000000" w:themeColor="text1"/>
        </w:rPr>
        <w:t> </w:t>
      </w:r>
      <w:r w:rsidRPr="00EE3743">
        <w:rPr>
          <w:color w:val="000000" w:themeColor="text1"/>
        </w:rPr>
        <w:br/>
      </w:r>
      <w:r w:rsidRPr="00EE3743">
        <w:rPr>
          <w:color w:val="000000" w:themeColor="text1"/>
        </w:rPr>
        <w:t>SMART Goal 3 – Digital Skills   </w:t>
      </w:r>
      <w:r w:rsidRPr="00EE3743">
        <w:rPr>
          <w:color w:val="000000" w:themeColor="text1"/>
        </w:rPr>
        <w:br/>
      </w:r>
      <w:r w:rsidRPr="00EE3743">
        <w:rPr>
          <w:color w:val="000000" w:themeColor="text1"/>
        </w:rPr>
        <w:t>I aim to build confidence in digital tools by practising weekly and completing tutorials. Progress will be shown through improved quality of digital work and increased confidence [7]. </w:t>
      </w:r>
    </w:p>
    <w:p w:rsidR="000B6B9C" w:rsidP="000B6B9C" w:rsidRDefault="000B6B9C" w14:paraId="1F1E958B" w14:textId="77777777">
      <w:pPr>
        <w:spacing w:line="360" w:lineRule="auto"/>
      </w:pPr>
    </w:p>
    <w:p w:rsidR="00E32C28" w:rsidP="00B94139" w:rsidRDefault="00B94139" w14:paraId="6DA898E0" w14:textId="4E81FB96">
      <w:pPr>
        <w:rPr>
          <w:color w:val="FF0000"/>
        </w:rPr>
      </w:pPr>
      <w:r>
        <w:t>S</w:t>
      </w:r>
      <w:r w:rsidR="000B6B9C">
        <w:t xml:space="preserve">lide 9 </w:t>
      </w:r>
      <w:r w:rsidR="000B6B9C">
        <w:tab/>
      </w:r>
      <w:r w:rsidRPr="00E84E4C" w:rsidR="000B6B9C">
        <w:rPr>
          <w:color w:val="FF0000"/>
        </w:rPr>
        <w:t>UNIT 4 TOPIC SUMMARY</w:t>
      </w:r>
    </w:p>
    <w:p w:rsidRPr="00B94139" w:rsidR="00B94139" w:rsidP="00B94139" w:rsidRDefault="00B94139" w14:paraId="17F1A0F4" w14:textId="5F49BD83">
      <w:r>
        <w:rPr>
          <w:noProof/>
        </w:rPr>
        <w:drawing>
          <wp:inline distT="0" distB="0" distL="0" distR="0" wp14:anchorId="2AF83969" wp14:editId="188B1381">
            <wp:extent cx="5731510" cy="3218180"/>
            <wp:effectExtent l="0" t="0" r="2540" b="1270"/>
            <wp:docPr id="1275404318" name="Picture 38" descr="A blue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04318" name="Picture 38" descr="A blue screen with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rsidR="002B32F0" w:rsidP="002B32F0" w:rsidRDefault="002B32F0" w14:paraId="5BB12FFF" w14:textId="77777777">
      <w:pPr>
        <w:rPr>
          <w:b/>
          <w:bCs/>
          <w:color w:val="7030A0"/>
        </w:rPr>
      </w:pPr>
    </w:p>
    <w:p w:rsidR="00B94139" w:rsidP="002B32F0" w:rsidRDefault="00B94139" w14:paraId="589E11D3" w14:textId="77AABDE6">
      <w:r w:rsidRPr="00B94139">
        <w:t>Unit 4 focuses on time management and the importance of planning and organising tasks effectively. Time management involves setting priorities, creating schedules, and making efficient use of time to reduce stress and increase productivity [8]. </w:t>
      </w:r>
      <w:r w:rsidRPr="00B94139">
        <w:br/>
      </w:r>
      <w:r w:rsidRPr="00B94139">
        <w:t> </w:t>
      </w:r>
      <w:r w:rsidRPr="00B94139">
        <w:br/>
      </w:r>
      <w:r w:rsidRPr="00B94139">
        <w:t>Key components include awareness, planning, adaptation, and execution. Effective time management allows individuals to achieve more in less time, make better decisions, and improve academic and personal performance. Understanding these principles has helped me recognise their importance for both my current and future responsibilities [9]. </w:t>
      </w:r>
    </w:p>
    <w:p w:rsidR="00B94139" w:rsidP="002B32F0" w:rsidRDefault="00B94139" w14:paraId="64918CDF" w14:textId="77777777"/>
    <w:p w:rsidR="00E32C28" w:rsidP="002B32F0" w:rsidRDefault="002B32F0" w14:paraId="4AAC2D29" w14:textId="378B3BD4">
      <w:pPr>
        <w:rPr>
          <w:noProof/>
          <w:color w:val="FF0000"/>
        </w:rPr>
      </w:pPr>
      <w:r>
        <w:t xml:space="preserve">Slide 10 </w:t>
      </w:r>
      <w:r>
        <w:tab/>
      </w:r>
      <w:r w:rsidRPr="00E84E4C">
        <w:rPr>
          <w:noProof/>
          <w:color w:val="FF0000"/>
        </w:rPr>
        <w:t>CONCLUSION</w:t>
      </w:r>
    </w:p>
    <w:p w:rsidR="00350AE6" w:rsidP="002B32F0" w:rsidRDefault="00350AE6" w14:paraId="0435A3B6" w14:textId="77777777">
      <w:pPr>
        <w:rPr>
          <w:noProof/>
          <w:color w:val="FF0000"/>
        </w:rPr>
      </w:pPr>
    </w:p>
    <w:p w:rsidR="00350AE6" w:rsidP="002B32F0" w:rsidRDefault="00350AE6" w14:paraId="6DD65495" w14:textId="5B681E8D">
      <w:pPr>
        <w:rPr>
          <w:noProof/>
          <w:color w:val="FF0000"/>
        </w:rPr>
      </w:pPr>
      <w:r>
        <w:rPr>
          <w:noProof/>
          <w:color w:val="FF0000"/>
        </w:rPr>
        <w:drawing>
          <wp:inline distT="0" distB="0" distL="0" distR="0" wp14:anchorId="4468F777" wp14:editId="61E2CAC9">
            <wp:extent cx="5731510" cy="3209925"/>
            <wp:effectExtent l="0" t="0" r="2540" b="9525"/>
            <wp:docPr id="126878662" name="Picture 39" descr="A blue and white screen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8662" name="Picture 39" descr="A blue and white screen with text"/>
                    <pic:cNvPicPr/>
                  </pic:nvPicPr>
                  <pic:blipFill>
                    <a:blip r:embed="rId17">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rsidR="00350AE6" w:rsidP="00350AE6" w:rsidRDefault="00350AE6" w14:paraId="345E37D3" w14:textId="77777777">
      <w:r w:rsidRPr="00E31D93">
        <w:rPr>
          <w:rStyle w:val="Heading1Char"/>
          <w:b/>
          <w:bCs/>
        </w:rPr>
        <w:t>Conclusion</w:t>
      </w:r>
    </w:p>
    <w:p w:rsidRPr="002B32F0" w:rsidR="002B32F0" w:rsidP="002B32F0" w:rsidRDefault="002B32F0" w14:paraId="04AEE822" w14:textId="77777777">
      <w:pPr>
        <w:rPr>
          <w:color w:val="FF0000"/>
        </w:rPr>
      </w:pPr>
    </w:p>
    <w:p w:rsidRPr="00350AE6" w:rsidR="00D1392D" w:rsidP="002B32F0" w:rsidRDefault="00D1392D" w14:paraId="030DB1A8" w14:textId="548A595C">
      <w:pPr>
        <w:spacing w:line="360" w:lineRule="auto"/>
        <w:jc w:val="center"/>
      </w:pPr>
    </w:p>
    <w:p w:rsidRPr="00350AE6" w:rsidR="002B32F0" w:rsidP="002B32F0" w:rsidRDefault="00350AE6" w14:paraId="3B85567D" w14:textId="776ADFB1">
      <w:pPr>
        <w:spacing w:line="360" w:lineRule="auto"/>
        <w:rPr>
          <w:color w:val="000000" w:themeColor="text1"/>
        </w:rPr>
      </w:pPr>
      <w:r w:rsidRPr="00350AE6">
        <w:rPr>
          <w:color w:val="000000" w:themeColor="text1"/>
        </w:rPr>
        <w:t>Completing this reflection and Professional Development Plan has given me a deeper understanding of my strengths, weaknesses, and personal qualities. It taught me the value of honest self-reflection and helped me set meaningful goals for improvement. I now feel more confident in my ability to grow, develop, and move forward with purpose [10].</w:t>
      </w:r>
    </w:p>
    <w:p w:rsidR="002B32F0" w:rsidP="00D1392D" w:rsidRDefault="002B32F0" w14:paraId="18860DC4" w14:textId="77777777">
      <w:pPr>
        <w:spacing w:line="360" w:lineRule="auto"/>
      </w:pPr>
    </w:p>
    <w:p w:rsidR="00350AE6" w:rsidP="00D1392D" w:rsidRDefault="00350AE6" w14:paraId="47F144E6" w14:textId="77777777">
      <w:pPr>
        <w:spacing w:line="360" w:lineRule="auto"/>
      </w:pPr>
    </w:p>
    <w:p w:rsidR="00350AE6" w:rsidP="00D1392D" w:rsidRDefault="00350AE6" w14:paraId="5839EDC5" w14:textId="77777777">
      <w:pPr>
        <w:spacing w:line="360" w:lineRule="auto"/>
      </w:pPr>
    </w:p>
    <w:p w:rsidR="00350AE6" w:rsidP="00D1392D" w:rsidRDefault="00350AE6" w14:paraId="1FE3E165" w14:textId="77777777">
      <w:pPr>
        <w:spacing w:line="360" w:lineRule="auto"/>
      </w:pPr>
    </w:p>
    <w:p w:rsidR="00350AE6" w:rsidP="00D1392D" w:rsidRDefault="00350AE6" w14:paraId="3F6F2297" w14:textId="77777777">
      <w:pPr>
        <w:spacing w:line="360" w:lineRule="auto"/>
      </w:pPr>
    </w:p>
    <w:p w:rsidR="00350AE6" w:rsidP="00D1392D" w:rsidRDefault="00350AE6" w14:paraId="7390E1B0" w14:textId="77777777">
      <w:pPr>
        <w:spacing w:line="360" w:lineRule="auto"/>
      </w:pPr>
    </w:p>
    <w:p w:rsidR="00350AE6" w:rsidP="00D1392D" w:rsidRDefault="00350AE6" w14:paraId="5F56043D" w14:textId="77777777">
      <w:pPr>
        <w:spacing w:line="360" w:lineRule="auto"/>
      </w:pPr>
    </w:p>
    <w:p w:rsidR="00350AE6" w:rsidP="00D1392D" w:rsidRDefault="00350AE6" w14:paraId="1051B81C" w14:textId="77777777">
      <w:pPr>
        <w:spacing w:line="360" w:lineRule="auto"/>
      </w:pPr>
    </w:p>
    <w:p w:rsidR="00350AE6" w:rsidP="00D1392D" w:rsidRDefault="00350AE6" w14:paraId="5D518F8A" w14:textId="77777777">
      <w:pPr>
        <w:spacing w:line="360" w:lineRule="auto"/>
      </w:pPr>
    </w:p>
    <w:p w:rsidR="00350AE6" w:rsidP="00D1392D" w:rsidRDefault="00350AE6" w14:paraId="1FBE14D6" w14:textId="77777777">
      <w:pPr>
        <w:spacing w:line="360" w:lineRule="auto"/>
      </w:pPr>
    </w:p>
    <w:p w:rsidR="00D1392D" w:rsidP="00D1392D" w:rsidRDefault="00A10759" w14:paraId="3F652C29" w14:textId="1CFC8D1B">
      <w:pPr>
        <w:spacing w:line="360" w:lineRule="auto"/>
        <w:rPr>
          <w:ins w:author="Microsoft Word" w:date="2024-12-02T11:49:00Z" w16du:dateUtc="2024-12-02T11:49:00Z" w:id="8"/>
        </w:rPr>
      </w:pPr>
      <w:r>
        <w:t>Slide 11</w:t>
      </w:r>
    </w:p>
    <w:p w:rsidR="002B32F0" w:rsidP="00E31D93" w:rsidRDefault="00A10759" w14:paraId="35ADBB16" w14:textId="2645B928">
      <w:r>
        <w:t xml:space="preserve">  </w:t>
      </w:r>
      <w:r w:rsidR="002D410B">
        <w:tab/>
      </w:r>
      <w:r w:rsidR="002D410B">
        <w:t xml:space="preserve"> </w:t>
      </w:r>
      <w:r>
        <w:t xml:space="preserve"> </w:t>
      </w:r>
      <w:r w:rsidRPr="00350AE6" w:rsidR="00350AE6">
        <w:rPr>
          <w:noProof/>
        </w:rPr>
        <w:drawing>
          <wp:inline distT="0" distB="0" distL="0" distR="0" wp14:anchorId="5BDCF1F2" wp14:editId="6DF6CDFD">
            <wp:extent cx="5731510" cy="3213100"/>
            <wp:effectExtent l="0" t="0" r="2540" b="6350"/>
            <wp:docPr id="1647400684" name="Picture 1" descr="A blue background with a white arrow pointing to the r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400684" name="Picture 1" descr="A blue background with a white arrow pointing to the right&#10;&#10;AI-generated content may be incorrect."/>
                    <pic:cNvPicPr/>
                  </pic:nvPicPr>
                  <pic:blipFill>
                    <a:blip r:embed="rId18"/>
                    <a:stretch>
                      <a:fillRect/>
                    </a:stretch>
                  </pic:blipFill>
                  <pic:spPr>
                    <a:xfrm>
                      <a:off x="0" y="0"/>
                      <a:ext cx="5731510" cy="3213100"/>
                    </a:xfrm>
                    <a:prstGeom prst="rect">
                      <a:avLst/>
                    </a:prstGeom>
                  </pic:spPr>
                </pic:pic>
              </a:graphicData>
            </a:graphic>
          </wp:inline>
        </w:drawing>
      </w:r>
    </w:p>
    <w:p w:rsidR="002B32F0" w:rsidP="00E31D93" w:rsidRDefault="002B32F0" w14:paraId="4FCBD4AE" w14:textId="77777777"/>
    <w:p w:rsidR="002D410B" w:rsidP="00E31D93" w:rsidRDefault="002D410B" w14:paraId="5C7C4CF6" w14:textId="182B3C1F"/>
    <w:p w:rsidR="002D410B" w:rsidP="002D410B" w:rsidRDefault="002D410B" w14:paraId="3E11366B" w14:textId="77777777"/>
    <w:p w:rsidR="002D410B" w:rsidP="00570FA8" w:rsidRDefault="002D410B" w14:paraId="779C62E8" w14:textId="438EA42B">
      <w:pPr>
        <w:pStyle w:val="Heading1"/>
        <w:rPr>
          <w:b/>
          <w:bCs/>
        </w:rPr>
      </w:pPr>
      <w:bookmarkStart w:name="_Toc216180552" w:id="9"/>
      <w:r w:rsidRPr="00570FA8">
        <w:rPr>
          <w:b/>
          <w:bCs/>
        </w:rPr>
        <w:t>References</w:t>
      </w:r>
      <w:bookmarkEnd w:id="9"/>
    </w:p>
    <w:p w:rsidR="002B32F0" w:rsidP="002B32F0" w:rsidRDefault="002B32F0" w14:paraId="00E115C8" w14:textId="77777777">
      <w:pPr>
        <w:rPr>
          <w:color w:val="FF0000"/>
        </w:rPr>
      </w:pPr>
    </w:p>
    <w:p w:rsidRPr="00191EA8" w:rsidR="00191EA8" w:rsidP="00191EA8" w:rsidRDefault="00191EA8" w14:paraId="16E55AA9" w14:textId="77777777">
      <w:pPr>
        <w:rPr>
          <w:lang w:val="en-US"/>
        </w:rPr>
      </w:pPr>
      <w:r w:rsidRPr="00191EA8">
        <w:rPr>
          <w:u w:val="single"/>
          <w:lang w:val="en-US"/>
        </w:rPr>
        <w:t>[1] Advance The Seed, “The Power of Pause...”</w:t>
      </w:r>
      <w:r w:rsidRPr="00191EA8">
        <w:rPr>
          <w:lang w:val="en-US"/>
        </w:rPr>
        <w:t> </w:t>
      </w:r>
    </w:p>
    <w:p w:rsidRPr="00191EA8" w:rsidR="00191EA8" w:rsidP="00191EA8" w:rsidRDefault="00191EA8" w14:paraId="77D3B86B" w14:textId="77777777">
      <w:pPr>
        <w:rPr>
          <w:lang w:val="en-US"/>
        </w:rPr>
      </w:pPr>
      <w:r w:rsidRPr="00191EA8">
        <w:rPr>
          <w:u w:val="single"/>
          <w:lang w:val="en-US"/>
        </w:rPr>
        <w:t>[2] Quora, “What is your evaluation of yourself as a person?”</w:t>
      </w:r>
      <w:r w:rsidRPr="00191EA8">
        <w:rPr>
          <w:lang w:val="en-US"/>
        </w:rPr>
        <w:t> </w:t>
      </w:r>
    </w:p>
    <w:p w:rsidRPr="00191EA8" w:rsidR="00191EA8" w:rsidP="00191EA8" w:rsidRDefault="00191EA8" w14:paraId="1056D576" w14:textId="77777777">
      <w:pPr>
        <w:rPr>
          <w:lang w:val="en-US"/>
        </w:rPr>
      </w:pPr>
      <w:r w:rsidRPr="00191EA8">
        <w:rPr>
          <w:u w:val="single"/>
          <w:lang w:val="en-US"/>
        </w:rPr>
        <w:t xml:space="preserve">[3] </w:t>
      </w:r>
      <w:proofErr w:type="spellStart"/>
      <w:r w:rsidRPr="00191EA8">
        <w:rPr>
          <w:u w:val="single"/>
          <w:lang w:val="en-US"/>
        </w:rPr>
        <w:t>Stratbeans</w:t>
      </w:r>
      <w:proofErr w:type="spellEnd"/>
      <w:r w:rsidRPr="00191EA8">
        <w:rPr>
          <w:u w:val="single"/>
          <w:lang w:val="en-US"/>
        </w:rPr>
        <w:t>, “Personal Development Plans.”</w:t>
      </w:r>
      <w:r w:rsidRPr="00191EA8">
        <w:rPr>
          <w:lang w:val="en-US"/>
        </w:rPr>
        <w:t> </w:t>
      </w:r>
    </w:p>
    <w:p w:rsidRPr="00191EA8" w:rsidR="00191EA8" w:rsidP="00191EA8" w:rsidRDefault="00191EA8" w14:paraId="6E47DB9E" w14:textId="77777777">
      <w:pPr>
        <w:rPr>
          <w:lang w:val="en-US"/>
        </w:rPr>
      </w:pPr>
      <w:r w:rsidRPr="00191EA8">
        <w:rPr>
          <w:u w:val="single"/>
          <w:lang w:val="en-US"/>
        </w:rPr>
        <w:t xml:space="preserve">[4] </w:t>
      </w:r>
      <w:proofErr w:type="spellStart"/>
      <w:r w:rsidRPr="00191EA8">
        <w:rPr>
          <w:u w:val="single"/>
          <w:lang w:val="en-US"/>
        </w:rPr>
        <w:t>Acadfundu</w:t>
      </w:r>
      <w:proofErr w:type="spellEnd"/>
      <w:r w:rsidRPr="00191EA8">
        <w:rPr>
          <w:u w:val="single"/>
          <w:lang w:val="en-US"/>
        </w:rPr>
        <w:t>, “Gibbs’ Reflective Cycle Citation.”</w:t>
      </w:r>
      <w:r w:rsidRPr="00191EA8">
        <w:rPr>
          <w:lang w:val="en-US"/>
        </w:rPr>
        <w:t> </w:t>
      </w:r>
    </w:p>
    <w:p w:rsidRPr="00191EA8" w:rsidR="00191EA8" w:rsidP="00191EA8" w:rsidRDefault="00191EA8" w14:paraId="55C12EBD" w14:textId="77777777">
      <w:pPr>
        <w:rPr>
          <w:lang w:val="en-US"/>
        </w:rPr>
      </w:pPr>
      <w:r w:rsidRPr="00191EA8">
        <w:rPr>
          <w:u w:val="single"/>
          <w:lang w:val="en-US"/>
        </w:rPr>
        <w:t>[5] SWOT Analysis Article (ScienceDirect).</w:t>
      </w:r>
      <w:r w:rsidRPr="00191EA8">
        <w:rPr>
          <w:lang w:val="en-US"/>
        </w:rPr>
        <w:t> </w:t>
      </w:r>
    </w:p>
    <w:p w:rsidRPr="00191EA8" w:rsidR="00191EA8" w:rsidP="00191EA8" w:rsidRDefault="00191EA8" w14:paraId="6F2AE9B1" w14:textId="77777777">
      <w:pPr>
        <w:rPr>
          <w:lang w:val="en-US"/>
        </w:rPr>
      </w:pPr>
      <w:r w:rsidRPr="00191EA8">
        <w:rPr>
          <w:u w:val="single"/>
          <w:lang w:val="en-US"/>
        </w:rPr>
        <w:t>[6] ASME Publications – Self-awareness Study.</w:t>
      </w:r>
      <w:r w:rsidRPr="00191EA8">
        <w:rPr>
          <w:lang w:val="en-US"/>
        </w:rPr>
        <w:t> </w:t>
      </w:r>
    </w:p>
    <w:p w:rsidRPr="00191EA8" w:rsidR="00191EA8" w:rsidP="00191EA8" w:rsidRDefault="00191EA8" w14:paraId="5C540DC1" w14:textId="77777777">
      <w:pPr>
        <w:rPr>
          <w:lang w:val="en-US"/>
        </w:rPr>
      </w:pPr>
      <w:r w:rsidRPr="00191EA8">
        <w:rPr>
          <w:u w:val="single"/>
          <w:lang w:val="en-US"/>
        </w:rPr>
        <w:t>[7] SMART Goals (My Time Management).</w:t>
      </w:r>
      <w:r w:rsidRPr="00191EA8">
        <w:rPr>
          <w:lang w:val="en-US"/>
        </w:rPr>
        <w:t> </w:t>
      </w:r>
    </w:p>
    <w:p w:rsidRPr="00191EA8" w:rsidR="00191EA8" w:rsidP="00191EA8" w:rsidRDefault="00191EA8" w14:paraId="1FA09908" w14:textId="77777777">
      <w:pPr>
        <w:rPr>
          <w:lang w:val="en-US"/>
        </w:rPr>
      </w:pPr>
      <w:r w:rsidRPr="00191EA8">
        <w:rPr>
          <w:u w:val="single"/>
          <w:lang w:val="en-US"/>
        </w:rPr>
        <w:t>[8] Time Management Research (Springer).</w:t>
      </w:r>
      <w:r w:rsidRPr="00191EA8">
        <w:rPr>
          <w:lang w:val="en-US"/>
        </w:rPr>
        <w:t> </w:t>
      </w:r>
    </w:p>
    <w:p w:rsidRPr="00191EA8" w:rsidR="00191EA8" w:rsidP="00191EA8" w:rsidRDefault="00191EA8" w14:paraId="6F1B7B4E" w14:textId="77777777">
      <w:pPr>
        <w:rPr>
          <w:lang w:val="en-US"/>
        </w:rPr>
      </w:pPr>
      <w:r w:rsidRPr="00191EA8">
        <w:rPr>
          <w:u w:val="single"/>
          <w:lang w:val="en-US"/>
        </w:rPr>
        <w:t>[9] MindTools – Prioritization Guide.</w:t>
      </w:r>
      <w:r w:rsidRPr="00191EA8">
        <w:rPr>
          <w:lang w:val="en-US"/>
        </w:rPr>
        <w:t> </w:t>
      </w:r>
    </w:p>
    <w:p w:rsidRPr="00191EA8" w:rsidR="00191EA8" w:rsidP="00191EA8" w:rsidRDefault="00191EA8" w14:paraId="0C565068" w14:textId="77777777">
      <w:pPr>
        <w:rPr>
          <w:lang w:val="en-US"/>
        </w:rPr>
      </w:pPr>
      <w:r w:rsidRPr="00191EA8">
        <w:rPr>
          <w:u w:val="single"/>
          <w:lang w:val="en-US"/>
        </w:rPr>
        <w:t>[10] SlideUpLift – Personal SWOT Analysis.</w:t>
      </w:r>
    </w:p>
    <w:p w:rsidR="002D410B" w:rsidP="00D1392D" w:rsidRDefault="002D410B" w14:paraId="4ABD8D14" w14:textId="77777777"/>
    <w:p w:rsidR="00191EA8" w:rsidP="00D1392D" w:rsidRDefault="00191EA8" w14:paraId="5322C74A" w14:textId="77777777"/>
    <w:sectPr w:rsidR="00191EA8" w:rsidSect="00E32C2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51DC" w:rsidP="00D1392D" w:rsidRDefault="00CD51DC" w14:paraId="7D889A49" w14:textId="77777777">
      <w:pPr>
        <w:spacing w:after="0" w:line="240" w:lineRule="auto"/>
      </w:pPr>
      <w:r>
        <w:separator/>
      </w:r>
    </w:p>
  </w:endnote>
  <w:endnote w:type="continuationSeparator" w:id="0">
    <w:p w:rsidR="00CD51DC" w:rsidP="00D1392D" w:rsidRDefault="00CD51DC" w14:paraId="514DDADE" w14:textId="77777777">
      <w:pPr>
        <w:spacing w:after="0" w:line="240" w:lineRule="auto"/>
      </w:pPr>
      <w:r>
        <w:continuationSeparator/>
      </w:r>
    </w:p>
  </w:endnote>
  <w:endnote w:type="continuationNotice" w:id="1">
    <w:p w:rsidR="00CD51DC" w:rsidRDefault="00CD51DC" w14:paraId="4835EAC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51DC" w:rsidP="00D1392D" w:rsidRDefault="00CD51DC" w14:paraId="0B646720" w14:textId="77777777">
      <w:pPr>
        <w:spacing w:after="0" w:line="240" w:lineRule="auto"/>
      </w:pPr>
      <w:r>
        <w:separator/>
      </w:r>
    </w:p>
  </w:footnote>
  <w:footnote w:type="continuationSeparator" w:id="0">
    <w:p w:rsidR="00CD51DC" w:rsidP="00D1392D" w:rsidRDefault="00CD51DC" w14:paraId="760003C7" w14:textId="77777777">
      <w:pPr>
        <w:spacing w:after="0" w:line="240" w:lineRule="auto"/>
      </w:pPr>
      <w:r>
        <w:continuationSeparator/>
      </w:r>
    </w:p>
  </w:footnote>
  <w:footnote w:type="continuationNotice" w:id="1">
    <w:p w:rsidR="00CD51DC" w:rsidRDefault="00CD51DC" w14:paraId="35D7CFB7"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112CD"/>
    <w:multiLevelType w:val="hybridMultilevel"/>
    <w:tmpl w:val="EFD8BBC2"/>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1" w15:restartNumberingAfterBreak="0">
    <w:nsid w:val="12A731CA"/>
    <w:multiLevelType w:val="hybridMultilevel"/>
    <w:tmpl w:val="BB7056C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6A645BA2"/>
    <w:multiLevelType w:val="hybridMultilevel"/>
    <w:tmpl w:val="1BAAB01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226886842">
    <w:abstractNumId w:val="1"/>
  </w:num>
  <w:num w:numId="2" w16cid:durableId="712966994">
    <w:abstractNumId w:val="0"/>
  </w:num>
  <w:num w:numId="3" w16cid:durableId="2667991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proofState w:spelling="clean" w:grammar="dirty"/>
  <w:revisionView w:inkAnnotations="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4563"/>
    <w:rsid w:val="00063FEC"/>
    <w:rsid w:val="000663A7"/>
    <w:rsid w:val="00080D54"/>
    <w:rsid w:val="00093712"/>
    <w:rsid w:val="000B3496"/>
    <w:rsid w:val="000B6B9C"/>
    <w:rsid w:val="00106073"/>
    <w:rsid w:val="00191EA8"/>
    <w:rsid w:val="00192DA1"/>
    <w:rsid w:val="0020018E"/>
    <w:rsid w:val="0020048E"/>
    <w:rsid w:val="00253ABA"/>
    <w:rsid w:val="0027172B"/>
    <w:rsid w:val="0028201D"/>
    <w:rsid w:val="00283EAE"/>
    <w:rsid w:val="002938FE"/>
    <w:rsid w:val="002B32F0"/>
    <w:rsid w:val="002D410B"/>
    <w:rsid w:val="002D4D60"/>
    <w:rsid w:val="00324660"/>
    <w:rsid w:val="003367FE"/>
    <w:rsid w:val="00350AE6"/>
    <w:rsid w:val="003E14E2"/>
    <w:rsid w:val="003E1A2A"/>
    <w:rsid w:val="00407AF4"/>
    <w:rsid w:val="0045427B"/>
    <w:rsid w:val="004808A4"/>
    <w:rsid w:val="004D33BA"/>
    <w:rsid w:val="00546C4E"/>
    <w:rsid w:val="00570FA8"/>
    <w:rsid w:val="0058206F"/>
    <w:rsid w:val="00587076"/>
    <w:rsid w:val="005A003F"/>
    <w:rsid w:val="005B3F43"/>
    <w:rsid w:val="005D5A16"/>
    <w:rsid w:val="005E29CE"/>
    <w:rsid w:val="005E6E36"/>
    <w:rsid w:val="00624B16"/>
    <w:rsid w:val="00640F01"/>
    <w:rsid w:val="00641E8C"/>
    <w:rsid w:val="00684E51"/>
    <w:rsid w:val="006A1E7A"/>
    <w:rsid w:val="006E03E8"/>
    <w:rsid w:val="0074792E"/>
    <w:rsid w:val="00760543"/>
    <w:rsid w:val="007E7A60"/>
    <w:rsid w:val="007F713B"/>
    <w:rsid w:val="007F7A15"/>
    <w:rsid w:val="008104C8"/>
    <w:rsid w:val="008118BD"/>
    <w:rsid w:val="00867D64"/>
    <w:rsid w:val="00893A10"/>
    <w:rsid w:val="008B0E90"/>
    <w:rsid w:val="00964615"/>
    <w:rsid w:val="009E2BCA"/>
    <w:rsid w:val="00A10759"/>
    <w:rsid w:val="00A2784A"/>
    <w:rsid w:val="00A37A70"/>
    <w:rsid w:val="00A551E6"/>
    <w:rsid w:val="00AF16C9"/>
    <w:rsid w:val="00AF4A8A"/>
    <w:rsid w:val="00B24C98"/>
    <w:rsid w:val="00B31ED3"/>
    <w:rsid w:val="00B54C0C"/>
    <w:rsid w:val="00B8495A"/>
    <w:rsid w:val="00B94139"/>
    <w:rsid w:val="00C05BFC"/>
    <w:rsid w:val="00C10CF3"/>
    <w:rsid w:val="00C15D34"/>
    <w:rsid w:val="00C25C1C"/>
    <w:rsid w:val="00C36AC7"/>
    <w:rsid w:val="00C46C79"/>
    <w:rsid w:val="00C740D6"/>
    <w:rsid w:val="00CD51DC"/>
    <w:rsid w:val="00D1392D"/>
    <w:rsid w:val="00DD0125"/>
    <w:rsid w:val="00E224B8"/>
    <w:rsid w:val="00E263FC"/>
    <w:rsid w:val="00E31D93"/>
    <w:rsid w:val="00E32AB1"/>
    <w:rsid w:val="00E32C28"/>
    <w:rsid w:val="00E42447"/>
    <w:rsid w:val="00E42BBF"/>
    <w:rsid w:val="00E50D24"/>
    <w:rsid w:val="00E53591"/>
    <w:rsid w:val="00E742C3"/>
    <w:rsid w:val="00EC0523"/>
    <w:rsid w:val="00EC7202"/>
    <w:rsid w:val="00EE3743"/>
    <w:rsid w:val="00F56AD1"/>
    <w:rsid w:val="00F60A72"/>
    <w:rsid w:val="00F900A8"/>
    <w:rsid w:val="00FB0778"/>
    <w:rsid w:val="0DB7EE58"/>
    <w:rsid w:val="40562DC8"/>
    <w:rsid w:val="6FE81F5C"/>
    <w:rsid w:val="75BC119D"/>
    <w:rsid w:val="7DC1A67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32C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32C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32C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32C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32C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32C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32C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styleId="QuoteChar" w:customStyle="1">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E224B8"/>
    <w:rPr>
      <w:color w:val="605E5C"/>
      <w:shd w:val="clear" w:color="auto" w:fill="E1DFDD"/>
    </w:rPr>
  </w:style>
  <w:style w:type="character" w:styleId="FollowedHyperlink">
    <w:name w:val="FollowedHyperlink"/>
    <w:basedOn w:val="DefaultParagraphFont"/>
    <w:uiPriority w:val="99"/>
    <w:semiHidden/>
    <w:unhideWhenUsed/>
    <w:rsid w:val="00E224B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11804">
      <w:bodyDiv w:val="1"/>
      <w:marLeft w:val="0"/>
      <w:marRight w:val="0"/>
      <w:marTop w:val="0"/>
      <w:marBottom w:val="0"/>
      <w:divBdr>
        <w:top w:val="none" w:sz="0" w:space="0" w:color="auto"/>
        <w:left w:val="none" w:sz="0" w:space="0" w:color="auto"/>
        <w:bottom w:val="none" w:sz="0" w:space="0" w:color="auto"/>
        <w:right w:val="none" w:sz="0" w:space="0" w:color="auto"/>
      </w:divBdr>
    </w:div>
    <w:div w:id="1081827169">
      <w:bodyDiv w:val="1"/>
      <w:marLeft w:val="0"/>
      <w:marRight w:val="0"/>
      <w:marTop w:val="0"/>
      <w:marBottom w:val="0"/>
      <w:divBdr>
        <w:top w:val="none" w:sz="0" w:space="0" w:color="auto"/>
        <w:left w:val="none" w:sz="0" w:space="0" w:color="auto"/>
        <w:bottom w:val="none" w:sz="0" w:space="0" w:color="auto"/>
        <w:right w:val="none" w:sz="0" w:space="0" w:color="auto"/>
      </w:divBdr>
    </w:div>
    <w:div w:id="138976361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uowtsd-my.sharepoint.com/:v:/r/personal/2512503_student_uwtsd_ac_uk/Documents/Recording%202025-12-15%20151818%20.mp4?csf=1&amp;web=1&amp;nav=eyJyZWZlcnJhbEluZm8iOnsicmVmZXJyYWxBcHAiOiJPbmVEcml2ZUZvckJ1c2luZXNzIiwicmVmZXJyYWxBcHBQbGF0Zm9ybSI6IldlYiIsInJlZmVycmFsTW9kZSI6InZpZXciLCJyZWZlcnJhbFZpZXciOiJNeUZpbGVzTGlua0NvcHkifX0&amp;e=KTYtt3" TargetMode="External" Id="R9693d00a90a94c7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1Ad</b:Tag>
    <b:SourceType>Book</b:SourceType>
    <b:Guid>{A83079D0-E9AD-4E32-92CE-E2E251918BA0}</b:Guid>
    <b:RefOrder>1</b:RefOrder>
  </b:Source>
</b:Sources>
</file>

<file path=customXml/itemProps1.xml><?xml version="1.0" encoding="utf-8"?>
<ds:datastoreItem xmlns:ds="http://schemas.openxmlformats.org/officeDocument/2006/customXml" ds:itemID="{D47B3844-C0E7-4506-B6B3-793D30129FE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2</dc:title>
  <dc:subject>Learning in the Digital Era</dc:subject>
  <dc:creator>UNIVERSITY OF WALES TRINITY SAINT DAVID</dc:creator>
  <keywords/>
  <dc:description/>
  <lastModifiedBy>Kurtis Anthony Roy Douglas (2512503)</lastModifiedBy>
  <revision>4</revision>
  <dcterms:created xsi:type="dcterms:W3CDTF">2025-12-09T17:12:00.0000000Z</dcterms:created>
  <dcterms:modified xsi:type="dcterms:W3CDTF">2025-12-15T15:24:51.7978352Z</dcterms:modified>
</coreProperties>
</file>