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B44962" w14:textId="77777777" w:rsidR="0036782F" w:rsidRDefault="0036782F" w:rsidP="0036782F">
      <w:pPr>
        <w:jc w:val="center"/>
        <w:rPr>
          <w:b/>
          <w:sz w:val="32"/>
          <w:szCs w:val="32"/>
        </w:rPr>
      </w:pPr>
    </w:p>
    <w:p w14:paraId="66702272" w14:textId="77777777" w:rsidR="0036782F" w:rsidRDefault="0036782F" w:rsidP="0036782F">
      <w:pPr>
        <w:jc w:val="center"/>
        <w:rPr>
          <w:b/>
          <w:sz w:val="32"/>
          <w:szCs w:val="32"/>
        </w:rPr>
      </w:pPr>
    </w:p>
    <w:p w14:paraId="76E65457" w14:textId="77777777" w:rsidR="0036782F" w:rsidRDefault="0036782F" w:rsidP="0036782F">
      <w:pPr>
        <w:jc w:val="center"/>
        <w:rPr>
          <w:b/>
          <w:sz w:val="32"/>
          <w:szCs w:val="32"/>
        </w:rPr>
      </w:pPr>
    </w:p>
    <w:p w14:paraId="7D3E8124" w14:textId="77777777" w:rsidR="0036782F" w:rsidRDefault="0036782F" w:rsidP="0036782F">
      <w:pPr>
        <w:jc w:val="center"/>
        <w:rPr>
          <w:b/>
          <w:sz w:val="32"/>
          <w:szCs w:val="32"/>
        </w:rPr>
      </w:pPr>
    </w:p>
    <w:p w14:paraId="61ED45E0" w14:textId="77777777" w:rsidR="0036782F" w:rsidRDefault="0036782F" w:rsidP="0036782F">
      <w:pPr>
        <w:jc w:val="center"/>
        <w:rPr>
          <w:b/>
          <w:sz w:val="32"/>
          <w:szCs w:val="32"/>
        </w:rPr>
      </w:pPr>
    </w:p>
    <w:p w14:paraId="669E8FB1" w14:textId="77777777" w:rsidR="0036782F" w:rsidRDefault="0036782F" w:rsidP="0036782F">
      <w:pPr>
        <w:jc w:val="center"/>
        <w:rPr>
          <w:b/>
          <w:sz w:val="32"/>
          <w:szCs w:val="32"/>
        </w:rPr>
      </w:pPr>
    </w:p>
    <w:p w14:paraId="6BFB7A06" w14:textId="77777777" w:rsidR="0036782F" w:rsidRDefault="0036782F" w:rsidP="0036782F">
      <w:pPr>
        <w:jc w:val="center"/>
        <w:rPr>
          <w:b/>
          <w:sz w:val="32"/>
          <w:szCs w:val="32"/>
        </w:rPr>
      </w:pPr>
      <w:r>
        <w:rPr>
          <w:b/>
          <w:sz w:val="32"/>
          <w:szCs w:val="32"/>
        </w:rPr>
        <w:t xml:space="preserve">Master of Business Administration Programme </w:t>
      </w:r>
    </w:p>
    <w:p w14:paraId="29853AA2" w14:textId="77777777" w:rsidR="0036782F" w:rsidRDefault="0036782F" w:rsidP="0036782F">
      <w:pPr>
        <w:jc w:val="center"/>
        <w:rPr>
          <w:b/>
          <w:sz w:val="32"/>
          <w:szCs w:val="32"/>
        </w:rPr>
      </w:pPr>
      <w:r>
        <w:rPr>
          <w:b/>
          <w:sz w:val="32"/>
          <w:szCs w:val="32"/>
        </w:rPr>
        <w:t xml:space="preserve">LCMB7035 - Dissertation Proposal </w:t>
      </w:r>
    </w:p>
    <w:p w14:paraId="77271577" w14:textId="77777777" w:rsidR="0036782F" w:rsidRDefault="0036782F">
      <w:r>
        <w:br w:type="page"/>
      </w:r>
    </w:p>
    <w:sdt>
      <w:sdtPr>
        <w:rPr>
          <w:rFonts w:ascii="Times New Roman" w:eastAsia="Times New Roman" w:hAnsi="Times New Roman" w:cs="Times New Roman"/>
          <w:color w:val="auto"/>
          <w:sz w:val="24"/>
          <w:szCs w:val="24"/>
          <w:lang w:val="en-GB" w:eastAsia="en-IN"/>
        </w:rPr>
        <w:id w:val="1341047743"/>
        <w:docPartObj>
          <w:docPartGallery w:val="Table of Contents"/>
          <w:docPartUnique/>
        </w:docPartObj>
      </w:sdtPr>
      <w:sdtEndPr>
        <w:rPr>
          <w:b/>
          <w:bCs/>
          <w:noProof/>
        </w:rPr>
      </w:sdtEndPr>
      <w:sdtContent>
        <w:p w14:paraId="316F7469" w14:textId="77777777" w:rsidR="0036782F" w:rsidRPr="0036782F" w:rsidRDefault="0036782F" w:rsidP="0036782F">
          <w:pPr>
            <w:pStyle w:val="TOCHeading"/>
            <w:spacing w:line="360" w:lineRule="auto"/>
            <w:jc w:val="center"/>
            <w:rPr>
              <w:rFonts w:ascii="Times New Roman" w:hAnsi="Times New Roman" w:cs="Times New Roman"/>
              <w:b/>
              <w:color w:val="auto"/>
              <w:sz w:val="28"/>
            </w:rPr>
          </w:pPr>
          <w:r w:rsidRPr="0036782F">
            <w:rPr>
              <w:rFonts w:ascii="Times New Roman" w:hAnsi="Times New Roman" w:cs="Times New Roman"/>
              <w:b/>
              <w:color w:val="auto"/>
              <w:sz w:val="28"/>
            </w:rPr>
            <w:t>Table of Contents</w:t>
          </w:r>
        </w:p>
        <w:p w14:paraId="1BD1B57E"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12591204" w:history="1">
            <w:r w:rsidRPr="001C1E45">
              <w:rPr>
                <w:rStyle w:val="Hyperlink"/>
                <w:noProof/>
              </w:rPr>
              <w:t>1. Title of the study</w:t>
            </w:r>
            <w:r>
              <w:rPr>
                <w:noProof/>
                <w:webHidden/>
              </w:rPr>
              <w:tab/>
            </w:r>
            <w:r>
              <w:rPr>
                <w:noProof/>
                <w:webHidden/>
              </w:rPr>
              <w:fldChar w:fldCharType="begin"/>
            </w:r>
            <w:r>
              <w:rPr>
                <w:noProof/>
                <w:webHidden/>
              </w:rPr>
              <w:instrText xml:space="preserve"> PAGEREF _Toc212591204 \h </w:instrText>
            </w:r>
            <w:r>
              <w:rPr>
                <w:noProof/>
                <w:webHidden/>
              </w:rPr>
            </w:r>
            <w:r>
              <w:rPr>
                <w:noProof/>
                <w:webHidden/>
              </w:rPr>
              <w:fldChar w:fldCharType="separate"/>
            </w:r>
            <w:r>
              <w:rPr>
                <w:noProof/>
                <w:webHidden/>
              </w:rPr>
              <w:t>3</w:t>
            </w:r>
            <w:r>
              <w:rPr>
                <w:noProof/>
                <w:webHidden/>
              </w:rPr>
              <w:fldChar w:fldCharType="end"/>
            </w:r>
          </w:hyperlink>
        </w:p>
        <w:p w14:paraId="572C51FA"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05" w:history="1">
            <w:r w:rsidRPr="001C1E45">
              <w:rPr>
                <w:rStyle w:val="Hyperlink"/>
                <w:noProof/>
              </w:rPr>
              <w:t>2. Introduction/ Background</w:t>
            </w:r>
            <w:r>
              <w:rPr>
                <w:noProof/>
                <w:webHidden/>
              </w:rPr>
              <w:tab/>
            </w:r>
            <w:r>
              <w:rPr>
                <w:noProof/>
                <w:webHidden/>
              </w:rPr>
              <w:fldChar w:fldCharType="begin"/>
            </w:r>
            <w:r>
              <w:rPr>
                <w:noProof/>
                <w:webHidden/>
              </w:rPr>
              <w:instrText xml:space="preserve"> PAGEREF _Toc212591205 \h </w:instrText>
            </w:r>
            <w:r>
              <w:rPr>
                <w:noProof/>
                <w:webHidden/>
              </w:rPr>
            </w:r>
            <w:r>
              <w:rPr>
                <w:noProof/>
                <w:webHidden/>
              </w:rPr>
              <w:fldChar w:fldCharType="separate"/>
            </w:r>
            <w:r>
              <w:rPr>
                <w:noProof/>
                <w:webHidden/>
              </w:rPr>
              <w:t>3</w:t>
            </w:r>
            <w:r>
              <w:rPr>
                <w:noProof/>
                <w:webHidden/>
              </w:rPr>
              <w:fldChar w:fldCharType="end"/>
            </w:r>
          </w:hyperlink>
        </w:p>
        <w:p w14:paraId="5A51CE4B"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06" w:history="1">
            <w:r w:rsidRPr="001C1E45">
              <w:rPr>
                <w:rStyle w:val="Hyperlink"/>
                <w:noProof/>
              </w:rPr>
              <w:t>3. Problem statement and research questions</w:t>
            </w:r>
            <w:r>
              <w:rPr>
                <w:noProof/>
                <w:webHidden/>
              </w:rPr>
              <w:tab/>
            </w:r>
            <w:r>
              <w:rPr>
                <w:noProof/>
                <w:webHidden/>
              </w:rPr>
              <w:fldChar w:fldCharType="begin"/>
            </w:r>
            <w:r>
              <w:rPr>
                <w:noProof/>
                <w:webHidden/>
              </w:rPr>
              <w:instrText xml:space="preserve"> PAGEREF _Toc212591206 \h </w:instrText>
            </w:r>
            <w:r>
              <w:rPr>
                <w:noProof/>
                <w:webHidden/>
              </w:rPr>
            </w:r>
            <w:r>
              <w:rPr>
                <w:noProof/>
                <w:webHidden/>
              </w:rPr>
              <w:fldChar w:fldCharType="separate"/>
            </w:r>
            <w:r>
              <w:rPr>
                <w:noProof/>
                <w:webHidden/>
              </w:rPr>
              <w:t>4</w:t>
            </w:r>
            <w:r>
              <w:rPr>
                <w:noProof/>
                <w:webHidden/>
              </w:rPr>
              <w:fldChar w:fldCharType="end"/>
            </w:r>
          </w:hyperlink>
        </w:p>
        <w:p w14:paraId="0F63F15C"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07" w:history="1">
            <w:r w:rsidRPr="001C1E45">
              <w:rPr>
                <w:rStyle w:val="Hyperlink"/>
                <w:noProof/>
              </w:rPr>
              <w:t>3.1. Problem statement</w:t>
            </w:r>
            <w:r>
              <w:rPr>
                <w:noProof/>
                <w:webHidden/>
              </w:rPr>
              <w:tab/>
            </w:r>
            <w:r>
              <w:rPr>
                <w:noProof/>
                <w:webHidden/>
              </w:rPr>
              <w:fldChar w:fldCharType="begin"/>
            </w:r>
            <w:r>
              <w:rPr>
                <w:noProof/>
                <w:webHidden/>
              </w:rPr>
              <w:instrText xml:space="preserve"> PAGEREF _Toc212591207 \h </w:instrText>
            </w:r>
            <w:r>
              <w:rPr>
                <w:noProof/>
                <w:webHidden/>
              </w:rPr>
            </w:r>
            <w:r>
              <w:rPr>
                <w:noProof/>
                <w:webHidden/>
              </w:rPr>
              <w:fldChar w:fldCharType="separate"/>
            </w:r>
            <w:r>
              <w:rPr>
                <w:noProof/>
                <w:webHidden/>
              </w:rPr>
              <w:t>4</w:t>
            </w:r>
            <w:r>
              <w:rPr>
                <w:noProof/>
                <w:webHidden/>
              </w:rPr>
              <w:fldChar w:fldCharType="end"/>
            </w:r>
          </w:hyperlink>
        </w:p>
        <w:p w14:paraId="082F0F4C"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08" w:history="1">
            <w:r w:rsidRPr="001C1E45">
              <w:rPr>
                <w:rStyle w:val="Hyperlink"/>
                <w:noProof/>
              </w:rPr>
              <w:t>3.2. Research question</w:t>
            </w:r>
            <w:r>
              <w:rPr>
                <w:noProof/>
                <w:webHidden/>
              </w:rPr>
              <w:tab/>
            </w:r>
            <w:r>
              <w:rPr>
                <w:noProof/>
                <w:webHidden/>
              </w:rPr>
              <w:fldChar w:fldCharType="begin"/>
            </w:r>
            <w:r>
              <w:rPr>
                <w:noProof/>
                <w:webHidden/>
              </w:rPr>
              <w:instrText xml:space="preserve"> PAGEREF _Toc212591208 \h </w:instrText>
            </w:r>
            <w:r>
              <w:rPr>
                <w:noProof/>
                <w:webHidden/>
              </w:rPr>
            </w:r>
            <w:r>
              <w:rPr>
                <w:noProof/>
                <w:webHidden/>
              </w:rPr>
              <w:fldChar w:fldCharType="separate"/>
            </w:r>
            <w:r>
              <w:rPr>
                <w:noProof/>
                <w:webHidden/>
              </w:rPr>
              <w:t>5</w:t>
            </w:r>
            <w:r>
              <w:rPr>
                <w:noProof/>
                <w:webHidden/>
              </w:rPr>
              <w:fldChar w:fldCharType="end"/>
            </w:r>
          </w:hyperlink>
        </w:p>
        <w:p w14:paraId="106A84EB"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09" w:history="1">
            <w:r w:rsidRPr="001C1E45">
              <w:rPr>
                <w:rStyle w:val="Hyperlink"/>
                <w:noProof/>
              </w:rPr>
              <w:t>4. Research aim and objectives</w:t>
            </w:r>
            <w:r>
              <w:rPr>
                <w:noProof/>
                <w:webHidden/>
              </w:rPr>
              <w:tab/>
            </w:r>
            <w:r>
              <w:rPr>
                <w:noProof/>
                <w:webHidden/>
              </w:rPr>
              <w:fldChar w:fldCharType="begin"/>
            </w:r>
            <w:r>
              <w:rPr>
                <w:noProof/>
                <w:webHidden/>
              </w:rPr>
              <w:instrText xml:space="preserve"> PAGEREF _Toc212591209 \h </w:instrText>
            </w:r>
            <w:r>
              <w:rPr>
                <w:noProof/>
                <w:webHidden/>
              </w:rPr>
            </w:r>
            <w:r>
              <w:rPr>
                <w:noProof/>
                <w:webHidden/>
              </w:rPr>
              <w:fldChar w:fldCharType="separate"/>
            </w:r>
            <w:r>
              <w:rPr>
                <w:noProof/>
                <w:webHidden/>
              </w:rPr>
              <w:t>5</w:t>
            </w:r>
            <w:r>
              <w:rPr>
                <w:noProof/>
                <w:webHidden/>
              </w:rPr>
              <w:fldChar w:fldCharType="end"/>
            </w:r>
          </w:hyperlink>
        </w:p>
        <w:p w14:paraId="6179E896"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10" w:history="1">
            <w:r w:rsidRPr="001C1E45">
              <w:rPr>
                <w:rStyle w:val="Hyperlink"/>
                <w:noProof/>
              </w:rPr>
              <w:t>4.1. Aim</w:t>
            </w:r>
            <w:r>
              <w:rPr>
                <w:noProof/>
                <w:webHidden/>
              </w:rPr>
              <w:tab/>
            </w:r>
            <w:r>
              <w:rPr>
                <w:noProof/>
                <w:webHidden/>
              </w:rPr>
              <w:fldChar w:fldCharType="begin"/>
            </w:r>
            <w:r>
              <w:rPr>
                <w:noProof/>
                <w:webHidden/>
              </w:rPr>
              <w:instrText xml:space="preserve"> PAGEREF _Toc212591210 \h </w:instrText>
            </w:r>
            <w:r>
              <w:rPr>
                <w:noProof/>
                <w:webHidden/>
              </w:rPr>
            </w:r>
            <w:r>
              <w:rPr>
                <w:noProof/>
                <w:webHidden/>
              </w:rPr>
              <w:fldChar w:fldCharType="separate"/>
            </w:r>
            <w:r>
              <w:rPr>
                <w:noProof/>
                <w:webHidden/>
              </w:rPr>
              <w:t>5</w:t>
            </w:r>
            <w:r>
              <w:rPr>
                <w:noProof/>
                <w:webHidden/>
              </w:rPr>
              <w:fldChar w:fldCharType="end"/>
            </w:r>
          </w:hyperlink>
        </w:p>
        <w:p w14:paraId="1CDCABB2"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11" w:history="1">
            <w:r w:rsidRPr="001C1E45">
              <w:rPr>
                <w:rStyle w:val="Hyperlink"/>
                <w:noProof/>
              </w:rPr>
              <w:t>4.2. Objectives</w:t>
            </w:r>
            <w:r>
              <w:rPr>
                <w:noProof/>
                <w:webHidden/>
              </w:rPr>
              <w:tab/>
            </w:r>
            <w:r>
              <w:rPr>
                <w:noProof/>
                <w:webHidden/>
              </w:rPr>
              <w:fldChar w:fldCharType="begin"/>
            </w:r>
            <w:r>
              <w:rPr>
                <w:noProof/>
                <w:webHidden/>
              </w:rPr>
              <w:instrText xml:space="preserve"> PAGEREF _Toc212591211 \h </w:instrText>
            </w:r>
            <w:r>
              <w:rPr>
                <w:noProof/>
                <w:webHidden/>
              </w:rPr>
            </w:r>
            <w:r>
              <w:rPr>
                <w:noProof/>
                <w:webHidden/>
              </w:rPr>
              <w:fldChar w:fldCharType="separate"/>
            </w:r>
            <w:r>
              <w:rPr>
                <w:noProof/>
                <w:webHidden/>
              </w:rPr>
              <w:t>5</w:t>
            </w:r>
            <w:r>
              <w:rPr>
                <w:noProof/>
                <w:webHidden/>
              </w:rPr>
              <w:fldChar w:fldCharType="end"/>
            </w:r>
          </w:hyperlink>
        </w:p>
        <w:p w14:paraId="58B3800A"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12" w:history="1">
            <w:r w:rsidRPr="001C1E45">
              <w:rPr>
                <w:rStyle w:val="Hyperlink"/>
                <w:noProof/>
              </w:rPr>
              <w:t>5. Preliminary literature review</w:t>
            </w:r>
            <w:r>
              <w:rPr>
                <w:noProof/>
                <w:webHidden/>
              </w:rPr>
              <w:tab/>
            </w:r>
            <w:r>
              <w:rPr>
                <w:noProof/>
                <w:webHidden/>
              </w:rPr>
              <w:fldChar w:fldCharType="begin"/>
            </w:r>
            <w:r>
              <w:rPr>
                <w:noProof/>
                <w:webHidden/>
              </w:rPr>
              <w:instrText xml:space="preserve"> PAGEREF _Toc212591212 \h </w:instrText>
            </w:r>
            <w:r>
              <w:rPr>
                <w:noProof/>
                <w:webHidden/>
              </w:rPr>
            </w:r>
            <w:r>
              <w:rPr>
                <w:noProof/>
                <w:webHidden/>
              </w:rPr>
              <w:fldChar w:fldCharType="separate"/>
            </w:r>
            <w:r>
              <w:rPr>
                <w:noProof/>
                <w:webHidden/>
              </w:rPr>
              <w:t>6</w:t>
            </w:r>
            <w:r>
              <w:rPr>
                <w:noProof/>
                <w:webHidden/>
              </w:rPr>
              <w:fldChar w:fldCharType="end"/>
            </w:r>
          </w:hyperlink>
        </w:p>
        <w:p w14:paraId="7943D832"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13" w:history="1">
            <w:r w:rsidRPr="001C1E45">
              <w:rPr>
                <w:rStyle w:val="Hyperlink"/>
                <w:noProof/>
              </w:rPr>
              <w:t>6. Proposed methodology</w:t>
            </w:r>
            <w:r>
              <w:rPr>
                <w:noProof/>
                <w:webHidden/>
              </w:rPr>
              <w:tab/>
            </w:r>
            <w:r>
              <w:rPr>
                <w:noProof/>
                <w:webHidden/>
              </w:rPr>
              <w:fldChar w:fldCharType="begin"/>
            </w:r>
            <w:r>
              <w:rPr>
                <w:noProof/>
                <w:webHidden/>
              </w:rPr>
              <w:instrText xml:space="preserve"> PAGEREF _Toc212591213 \h </w:instrText>
            </w:r>
            <w:r>
              <w:rPr>
                <w:noProof/>
                <w:webHidden/>
              </w:rPr>
            </w:r>
            <w:r>
              <w:rPr>
                <w:noProof/>
                <w:webHidden/>
              </w:rPr>
              <w:fldChar w:fldCharType="separate"/>
            </w:r>
            <w:r>
              <w:rPr>
                <w:noProof/>
                <w:webHidden/>
              </w:rPr>
              <w:t>7</w:t>
            </w:r>
            <w:r>
              <w:rPr>
                <w:noProof/>
                <w:webHidden/>
              </w:rPr>
              <w:fldChar w:fldCharType="end"/>
            </w:r>
          </w:hyperlink>
        </w:p>
        <w:p w14:paraId="3AC9EAD4"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14" w:history="1">
            <w:r w:rsidRPr="001C1E45">
              <w:rPr>
                <w:rStyle w:val="Hyperlink"/>
                <w:noProof/>
              </w:rPr>
              <w:t>6.1. Research philosophy</w:t>
            </w:r>
            <w:r>
              <w:rPr>
                <w:noProof/>
                <w:webHidden/>
              </w:rPr>
              <w:tab/>
            </w:r>
            <w:r>
              <w:rPr>
                <w:noProof/>
                <w:webHidden/>
              </w:rPr>
              <w:fldChar w:fldCharType="begin"/>
            </w:r>
            <w:r>
              <w:rPr>
                <w:noProof/>
                <w:webHidden/>
              </w:rPr>
              <w:instrText xml:space="preserve"> PAGEREF _Toc212591214 \h </w:instrText>
            </w:r>
            <w:r>
              <w:rPr>
                <w:noProof/>
                <w:webHidden/>
              </w:rPr>
            </w:r>
            <w:r>
              <w:rPr>
                <w:noProof/>
                <w:webHidden/>
              </w:rPr>
              <w:fldChar w:fldCharType="separate"/>
            </w:r>
            <w:r>
              <w:rPr>
                <w:noProof/>
                <w:webHidden/>
              </w:rPr>
              <w:t>7</w:t>
            </w:r>
            <w:r>
              <w:rPr>
                <w:noProof/>
                <w:webHidden/>
              </w:rPr>
              <w:fldChar w:fldCharType="end"/>
            </w:r>
          </w:hyperlink>
        </w:p>
        <w:p w14:paraId="6F4299CF"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15" w:history="1">
            <w:r w:rsidRPr="001C1E45">
              <w:rPr>
                <w:rStyle w:val="Hyperlink"/>
                <w:noProof/>
              </w:rPr>
              <w:t>6.2. Research approach</w:t>
            </w:r>
            <w:r>
              <w:rPr>
                <w:noProof/>
                <w:webHidden/>
              </w:rPr>
              <w:tab/>
            </w:r>
            <w:r>
              <w:rPr>
                <w:noProof/>
                <w:webHidden/>
              </w:rPr>
              <w:fldChar w:fldCharType="begin"/>
            </w:r>
            <w:r>
              <w:rPr>
                <w:noProof/>
                <w:webHidden/>
              </w:rPr>
              <w:instrText xml:space="preserve"> PAGEREF _Toc212591215 \h </w:instrText>
            </w:r>
            <w:r>
              <w:rPr>
                <w:noProof/>
                <w:webHidden/>
              </w:rPr>
            </w:r>
            <w:r>
              <w:rPr>
                <w:noProof/>
                <w:webHidden/>
              </w:rPr>
              <w:fldChar w:fldCharType="separate"/>
            </w:r>
            <w:r>
              <w:rPr>
                <w:noProof/>
                <w:webHidden/>
              </w:rPr>
              <w:t>7</w:t>
            </w:r>
            <w:r>
              <w:rPr>
                <w:noProof/>
                <w:webHidden/>
              </w:rPr>
              <w:fldChar w:fldCharType="end"/>
            </w:r>
          </w:hyperlink>
        </w:p>
        <w:p w14:paraId="69138F63"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16" w:history="1">
            <w:r w:rsidRPr="001C1E45">
              <w:rPr>
                <w:rStyle w:val="Hyperlink"/>
                <w:noProof/>
              </w:rPr>
              <w:t>6.3. Research design</w:t>
            </w:r>
            <w:r>
              <w:rPr>
                <w:noProof/>
                <w:webHidden/>
              </w:rPr>
              <w:tab/>
            </w:r>
            <w:r>
              <w:rPr>
                <w:noProof/>
                <w:webHidden/>
              </w:rPr>
              <w:fldChar w:fldCharType="begin"/>
            </w:r>
            <w:r>
              <w:rPr>
                <w:noProof/>
                <w:webHidden/>
              </w:rPr>
              <w:instrText xml:space="preserve"> PAGEREF _Toc212591216 \h </w:instrText>
            </w:r>
            <w:r>
              <w:rPr>
                <w:noProof/>
                <w:webHidden/>
              </w:rPr>
            </w:r>
            <w:r>
              <w:rPr>
                <w:noProof/>
                <w:webHidden/>
              </w:rPr>
              <w:fldChar w:fldCharType="separate"/>
            </w:r>
            <w:r>
              <w:rPr>
                <w:noProof/>
                <w:webHidden/>
              </w:rPr>
              <w:t>8</w:t>
            </w:r>
            <w:r>
              <w:rPr>
                <w:noProof/>
                <w:webHidden/>
              </w:rPr>
              <w:fldChar w:fldCharType="end"/>
            </w:r>
          </w:hyperlink>
        </w:p>
        <w:p w14:paraId="2E70A61A"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17" w:history="1">
            <w:r w:rsidRPr="001C1E45">
              <w:rPr>
                <w:rStyle w:val="Hyperlink"/>
                <w:noProof/>
              </w:rPr>
              <w:t>6.4. Data collection</w:t>
            </w:r>
            <w:r>
              <w:rPr>
                <w:noProof/>
                <w:webHidden/>
              </w:rPr>
              <w:tab/>
            </w:r>
            <w:r>
              <w:rPr>
                <w:noProof/>
                <w:webHidden/>
              </w:rPr>
              <w:fldChar w:fldCharType="begin"/>
            </w:r>
            <w:r>
              <w:rPr>
                <w:noProof/>
                <w:webHidden/>
              </w:rPr>
              <w:instrText xml:space="preserve"> PAGEREF _Toc212591217 \h </w:instrText>
            </w:r>
            <w:r>
              <w:rPr>
                <w:noProof/>
                <w:webHidden/>
              </w:rPr>
            </w:r>
            <w:r>
              <w:rPr>
                <w:noProof/>
                <w:webHidden/>
              </w:rPr>
              <w:fldChar w:fldCharType="separate"/>
            </w:r>
            <w:r>
              <w:rPr>
                <w:noProof/>
                <w:webHidden/>
              </w:rPr>
              <w:t>8</w:t>
            </w:r>
            <w:r>
              <w:rPr>
                <w:noProof/>
                <w:webHidden/>
              </w:rPr>
              <w:fldChar w:fldCharType="end"/>
            </w:r>
          </w:hyperlink>
        </w:p>
        <w:p w14:paraId="32A104D2" w14:textId="77777777" w:rsidR="0036782F" w:rsidRDefault="0036782F">
          <w:pPr>
            <w:pStyle w:val="TOC2"/>
            <w:tabs>
              <w:tab w:val="right" w:leader="dot" w:pos="9350"/>
            </w:tabs>
            <w:rPr>
              <w:rFonts w:asciiTheme="minorHAnsi" w:eastAsiaTheme="minorEastAsia" w:hAnsiTheme="minorHAnsi" w:cstheme="minorBidi"/>
              <w:noProof/>
              <w:sz w:val="22"/>
              <w:szCs w:val="22"/>
              <w:lang w:val="en-IN"/>
            </w:rPr>
          </w:pPr>
          <w:hyperlink w:anchor="_Toc212591218" w:history="1">
            <w:r w:rsidRPr="001C1E45">
              <w:rPr>
                <w:rStyle w:val="Hyperlink"/>
                <w:noProof/>
              </w:rPr>
              <w:t>6.5. Data analysis</w:t>
            </w:r>
            <w:r>
              <w:rPr>
                <w:noProof/>
                <w:webHidden/>
              </w:rPr>
              <w:tab/>
            </w:r>
            <w:r>
              <w:rPr>
                <w:noProof/>
                <w:webHidden/>
              </w:rPr>
              <w:fldChar w:fldCharType="begin"/>
            </w:r>
            <w:r>
              <w:rPr>
                <w:noProof/>
                <w:webHidden/>
              </w:rPr>
              <w:instrText xml:space="preserve"> PAGEREF _Toc212591218 \h </w:instrText>
            </w:r>
            <w:r>
              <w:rPr>
                <w:noProof/>
                <w:webHidden/>
              </w:rPr>
            </w:r>
            <w:r>
              <w:rPr>
                <w:noProof/>
                <w:webHidden/>
              </w:rPr>
              <w:fldChar w:fldCharType="separate"/>
            </w:r>
            <w:r>
              <w:rPr>
                <w:noProof/>
                <w:webHidden/>
              </w:rPr>
              <w:t>9</w:t>
            </w:r>
            <w:r>
              <w:rPr>
                <w:noProof/>
                <w:webHidden/>
              </w:rPr>
              <w:fldChar w:fldCharType="end"/>
            </w:r>
          </w:hyperlink>
        </w:p>
        <w:p w14:paraId="6642A9CE"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19" w:history="1">
            <w:r w:rsidRPr="001C1E45">
              <w:rPr>
                <w:rStyle w:val="Hyperlink"/>
                <w:noProof/>
              </w:rPr>
              <w:t>7. Expected contribution</w:t>
            </w:r>
            <w:r>
              <w:rPr>
                <w:noProof/>
                <w:webHidden/>
              </w:rPr>
              <w:tab/>
            </w:r>
            <w:r>
              <w:rPr>
                <w:noProof/>
                <w:webHidden/>
              </w:rPr>
              <w:fldChar w:fldCharType="begin"/>
            </w:r>
            <w:r>
              <w:rPr>
                <w:noProof/>
                <w:webHidden/>
              </w:rPr>
              <w:instrText xml:space="preserve"> PAGEREF _Toc212591219 \h </w:instrText>
            </w:r>
            <w:r>
              <w:rPr>
                <w:noProof/>
                <w:webHidden/>
              </w:rPr>
            </w:r>
            <w:r>
              <w:rPr>
                <w:noProof/>
                <w:webHidden/>
              </w:rPr>
              <w:fldChar w:fldCharType="separate"/>
            </w:r>
            <w:r>
              <w:rPr>
                <w:noProof/>
                <w:webHidden/>
              </w:rPr>
              <w:t>9</w:t>
            </w:r>
            <w:r>
              <w:rPr>
                <w:noProof/>
                <w:webHidden/>
              </w:rPr>
              <w:fldChar w:fldCharType="end"/>
            </w:r>
          </w:hyperlink>
        </w:p>
        <w:p w14:paraId="2679228C"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20" w:history="1">
            <w:r w:rsidRPr="001C1E45">
              <w:rPr>
                <w:rStyle w:val="Hyperlink"/>
                <w:noProof/>
              </w:rPr>
              <w:t>8. Ethical consideration</w:t>
            </w:r>
            <w:r>
              <w:rPr>
                <w:noProof/>
                <w:webHidden/>
              </w:rPr>
              <w:tab/>
            </w:r>
            <w:r>
              <w:rPr>
                <w:noProof/>
                <w:webHidden/>
              </w:rPr>
              <w:fldChar w:fldCharType="begin"/>
            </w:r>
            <w:r>
              <w:rPr>
                <w:noProof/>
                <w:webHidden/>
              </w:rPr>
              <w:instrText xml:space="preserve"> PAGEREF _Toc212591220 \h </w:instrText>
            </w:r>
            <w:r>
              <w:rPr>
                <w:noProof/>
                <w:webHidden/>
              </w:rPr>
            </w:r>
            <w:r>
              <w:rPr>
                <w:noProof/>
                <w:webHidden/>
              </w:rPr>
              <w:fldChar w:fldCharType="separate"/>
            </w:r>
            <w:r>
              <w:rPr>
                <w:noProof/>
                <w:webHidden/>
              </w:rPr>
              <w:t>9</w:t>
            </w:r>
            <w:r>
              <w:rPr>
                <w:noProof/>
                <w:webHidden/>
              </w:rPr>
              <w:fldChar w:fldCharType="end"/>
            </w:r>
          </w:hyperlink>
        </w:p>
        <w:p w14:paraId="102F1F1E"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21" w:history="1">
            <w:r w:rsidRPr="001C1E45">
              <w:rPr>
                <w:rStyle w:val="Hyperlink"/>
                <w:noProof/>
              </w:rPr>
              <w:t>9. Timeline</w:t>
            </w:r>
            <w:r>
              <w:rPr>
                <w:noProof/>
                <w:webHidden/>
              </w:rPr>
              <w:tab/>
            </w:r>
            <w:r>
              <w:rPr>
                <w:noProof/>
                <w:webHidden/>
              </w:rPr>
              <w:fldChar w:fldCharType="begin"/>
            </w:r>
            <w:r>
              <w:rPr>
                <w:noProof/>
                <w:webHidden/>
              </w:rPr>
              <w:instrText xml:space="preserve"> PAGEREF _Toc212591221 \h </w:instrText>
            </w:r>
            <w:r>
              <w:rPr>
                <w:noProof/>
                <w:webHidden/>
              </w:rPr>
            </w:r>
            <w:r>
              <w:rPr>
                <w:noProof/>
                <w:webHidden/>
              </w:rPr>
              <w:fldChar w:fldCharType="separate"/>
            </w:r>
            <w:r>
              <w:rPr>
                <w:noProof/>
                <w:webHidden/>
              </w:rPr>
              <w:t>10</w:t>
            </w:r>
            <w:r>
              <w:rPr>
                <w:noProof/>
                <w:webHidden/>
              </w:rPr>
              <w:fldChar w:fldCharType="end"/>
            </w:r>
          </w:hyperlink>
        </w:p>
        <w:p w14:paraId="7AC97598" w14:textId="77777777" w:rsidR="0036782F" w:rsidRDefault="0036782F">
          <w:pPr>
            <w:pStyle w:val="TOC1"/>
            <w:tabs>
              <w:tab w:val="right" w:leader="dot" w:pos="9350"/>
            </w:tabs>
            <w:rPr>
              <w:rFonts w:asciiTheme="minorHAnsi" w:eastAsiaTheme="minorEastAsia" w:hAnsiTheme="minorHAnsi" w:cstheme="minorBidi"/>
              <w:noProof/>
              <w:sz w:val="22"/>
              <w:szCs w:val="22"/>
              <w:lang w:val="en-IN"/>
            </w:rPr>
          </w:pPr>
          <w:hyperlink w:anchor="_Toc212591222" w:history="1">
            <w:r w:rsidRPr="001C1E45">
              <w:rPr>
                <w:rStyle w:val="Hyperlink"/>
                <w:noProof/>
              </w:rPr>
              <w:t>References</w:t>
            </w:r>
            <w:r>
              <w:rPr>
                <w:noProof/>
                <w:webHidden/>
              </w:rPr>
              <w:tab/>
            </w:r>
            <w:r>
              <w:rPr>
                <w:noProof/>
                <w:webHidden/>
              </w:rPr>
              <w:fldChar w:fldCharType="begin"/>
            </w:r>
            <w:r>
              <w:rPr>
                <w:noProof/>
                <w:webHidden/>
              </w:rPr>
              <w:instrText xml:space="preserve"> PAGEREF _Toc212591222 \h </w:instrText>
            </w:r>
            <w:r>
              <w:rPr>
                <w:noProof/>
                <w:webHidden/>
              </w:rPr>
            </w:r>
            <w:r>
              <w:rPr>
                <w:noProof/>
                <w:webHidden/>
              </w:rPr>
              <w:fldChar w:fldCharType="separate"/>
            </w:r>
            <w:r>
              <w:rPr>
                <w:noProof/>
                <w:webHidden/>
              </w:rPr>
              <w:t>11</w:t>
            </w:r>
            <w:r>
              <w:rPr>
                <w:noProof/>
                <w:webHidden/>
              </w:rPr>
              <w:fldChar w:fldCharType="end"/>
            </w:r>
          </w:hyperlink>
        </w:p>
        <w:p w14:paraId="1DB15529" w14:textId="77777777" w:rsidR="0036782F" w:rsidRDefault="0036782F">
          <w:r>
            <w:rPr>
              <w:b/>
              <w:bCs/>
              <w:noProof/>
            </w:rPr>
            <w:fldChar w:fldCharType="end"/>
          </w:r>
        </w:p>
      </w:sdtContent>
    </w:sdt>
    <w:p w14:paraId="371CD2FF" w14:textId="77777777" w:rsidR="0036782F" w:rsidRPr="0036782F" w:rsidRDefault="0036782F"/>
    <w:p w14:paraId="67D756F4" w14:textId="77777777" w:rsidR="004E16D4" w:rsidRPr="0036782F" w:rsidRDefault="003F22A5">
      <w:r w:rsidRPr="0036782F">
        <w:br w:type="page"/>
      </w:r>
    </w:p>
    <w:p w14:paraId="4B2FB212" w14:textId="77777777" w:rsidR="004E16D4" w:rsidRPr="0036782F" w:rsidRDefault="003F22A5">
      <w:pPr>
        <w:pStyle w:val="Heading1"/>
      </w:pPr>
      <w:bookmarkStart w:id="0" w:name="_f8up4iw055b8" w:colFirst="0" w:colLast="0"/>
      <w:bookmarkStart w:id="1" w:name="_Toc212591033"/>
      <w:bookmarkStart w:id="2" w:name="_Toc212591204"/>
      <w:bookmarkEnd w:id="0"/>
      <w:r w:rsidRPr="0036782F">
        <w:lastRenderedPageBreak/>
        <w:t>1. Title of the study</w:t>
      </w:r>
      <w:bookmarkEnd w:id="1"/>
      <w:bookmarkEnd w:id="2"/>
    </w:p>
    <w:p w14:paraId="7FCF37CC" w14:textId="77777777" w:rsidR="004E16D4" w:rsidRPr="0036782F" w:rsidRDefault="003F22A5">
      <w:r w:rsidRPr="0036782F">
        <w:t>“The Effectiveness of Digital recruitment using social media such as LinkedIn, Facebook, as compared to the traditional way”</w:t>
      </w:r>
      <w:r w:rsidR="0036782F">
        <w:t>.</w:t>
      </w:r>
    </w:p>
    <w:p w14:paraId="4B9C9674" w14:textId="77777777" w:rsidR="004E16D4" w:rsidRPr="0036782F" w:rsidRDefault="003F22A5">
      <w:pPr>
        <w:pStyle w:val="Heading1"/>
      </w:pPr>
      <w:bookmarkStart w:id="3" w:name="_5g131z7c5hmx" w:colFirst="0" w:colLast="0"/>
      <w:bookmarkStart w:id="4" w:name="_Toc212591034"/>
      <w:bookmarkStart w:id="5" w:name="_Toc212591205"/>
      <w:bookmarkEnd w:id="3"/>
      <w:r w:rsidRPr="0036782F">
        <w:t>2. Introduction/ Background</w:t>
      </w:r>
      <w:bookmarkEnd w:id="4"/>
      <w:bookmarkEnd w:id="5"/>
      <w:r w:rsidRPr="0036782F">
        <w:t xml:space="preserve"> </w:t>
      </w:r>
    </w:p>
    <w:p w14:paraId="5144B808" w14:textId="77777777" w:rsidR="004E16D4" w:rsidRPr="0036782F" w:rsidRDefault="003F22A5">
      <w:r w:rsidRPr="0036782F">
        <w:t xml:space="preserve">The overall performance of a business </w:t>
      </w:r>
      <w:r w:rsidR="0036782F" w:rsidRPr="0036782F">
        <w:t>organisation</w:t>
      </w:r>
      <w:r w:rsidRPr="0036782F">
        <w:t xml:space="preserve"> mainly depends on its human resources. The size of the workforce, employee skills and their engagement towards the </w:t>
      </w:r>
      <w:r w:rsidR="0036782F" w:rsidRPr="0036782F">
        <w:t>organisational</w:t>
      </w:r>
      <w:r w:rsidRPr="0036782F">
        <w:t xml:space="preserve"> goal determine how successfully an </w:t>
      </w:r>
      <w:r w:rsidR="0036782F" w:rsidRPr="0036782F">
        <w:t>organisation</w:t>
      </w:r>
      <w:r w:rsidRPr="0036782F">
        <w:t xml:space="preserve"> will perform in the long run. Therefore, talent acquisition plays a crucial role in optimising staff skills, collective competency, and innovation behaviour within </w:t>
      </w:r>
      <w:r w:rsidR="0036782F" w:rsidRPr="0036782F">
        <w:t>organisational</w:t>
      </w:r>
      <w:r w:rsidRPr="0036782F">
        <w:t xml:space="preserve"> settings. As opined by </w:t>
      </w:r>
      <w:proofErr w:type="spellStart"/>
      <w:r w:rsidRPr="0036782F">
        <w:t>Pachori</w:t>
      </w:r>
      <w:proofErr w:type="spellEnd"/>
      <w:r w:rsidRPr="0036782F">
        <w:t>, Sajid, and Batra (2024), the human resource management (HRM) team of a firm is responsible for hiring skilled and well-mannered candidates through the recruitment process to strengthen the workforce quality. Previously, traditional recruitment methods, such as newspaper ads for walk-in interviews or skill tests, and job fairs, were commonly used to hire new talent. Additionally, large businesses recruited potential candidates through third-party recruitment agencies or consultancy firms. However, the global pandemic of COVID-19 has significantly revolutionised the work culture across industries, along with the recruitment process. In the post-COVID period, remote working and the hybrid working culture have become the new norms (Vyas, 2022). Accordingly, digital recruitment by using social media platforms has become dominant, along with traditional recruitment across all leading sectors. These social media platforms benefit businesses by enhancing online brand engagement as well as reaching a wider target audience for recruitment.</w:t>
      </w:r>
    </w:p>
    <w:p w14:paraId="5454E738" w14:textId="77777777" w:rsidR="004E16D4" w:rsidRPr="0036782F" w:rsidRDefault="003F22A5">
      <w:r w:rsidRPr="0036782F">
        <w:t xml:space="preserve">Goldman </w:t>
      </w:r>
      <w:r w:rsidRPr="0036782F">
        <w:rPr>
          <w:i/>
        </w:rPr>
        <w:t xml:space="preserve">et al. </w:t>
      </w:r>
      <w:r w:rsidRPr="0036782F">
        <w:t xml:space="preserve">(2023) have discussed that the trend of digital recruitment by using social media platforms has become so prevalent these days, as it saves time and costs while engaging a broader talent pool compared to the traditional method. According to a recent review survey by Harvard Business, more than 75% of recruiters these days consider social media a crucial platform for sourcing the best talent (INT Jobs, 2025). In addition, LinkedIn has remained the primary network for professional recruiters in terms of identifying, reaching, engaging and nurturing potential talent. Apart from LinkedIn, Twitter, and Facebook offer a wider target audience to search and screen efficient candidates. Another report by McKinsey &amp; Company reveals that digital platforms like GitHub and Behance have the capacity to improve the quality of talent by 37% by assessing </w:t>
      </w:r>
      <w:r w:rsidRPr="0036782F">
        <w:lastRenderedPageBreak/>
        <w:t xml:space="preserve">verified skillsets and experience through specialised channels (INT Jobs, 2025). It has been observed that the global online recruitment market has been growing rapidly over the last five years, especially in the post-pandemic era. The market size was estimated at 36 USD billion in FY2024 and expected to reach 58 billion USD by 2032, with a 6.4% CAGR (Pangarkar, 2025). In this regard, this study will analyse the perspective of HR professionals to comparatively evaluate the effectiveness of digital recruitment through social media in reshaping talent acquisition.           </w:t>
      </w:r>
    </w:p>
    <w:p w14:paraId="583720CA" w14:textId="77777777" w:rsidR="004E16D4" w:rsidRPr="0036782F" w:rsidRDefault="003F22A5">
      <w:pPr>
        <w:jc w:val="center"/>
      </w:pPr>
      <w:r w:rsidRPr="0036782F">
        <w:rPr>
          <w:noProof/>
          <w:lang w:val="en-IN"/>
        </w:rPr>
        <w:drawing>
          <wp:inline distT="114300" distB="114300" distL="114300" distR="114300" wp14:anchorId="5826479A" wp14:editId="4F95C18D">
            <wp:extent cx="5538788" cy="2733889"/>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38788" cy="2733889"/>
                    </a:xfrm>
                    <a:prstGeom prst="rect">
                      <a:avLst/>
                    </a:prstGeom>
                    <a:ln w="25400">
                      <a:solidFill>
                        <a:srgbClr val="000000"/>
                      </a:solidFill>
                      <a:prstDash val="solid"/>
                    </a:ln>
                  </pic:spPr>
                </pic:pic>
              </a:graphicData>
            </a:graphic>
          </wp:inline>
        </w:drawing>
      </w:r>
      <w:r w:rsidRPr="0036782F">
        <w:t xml:space="preserve"> </w:t>
      </w:r>
    </w:p>
    <w:p w14:paraId="55F1D03B" w14:textId="77777777" w:rsidR="004E16D4" w:rsidRPr="0036782F" w:rsidRDefault="003F22A5">
      <w:pPr>
        <w:spacing w:after="0"/>
        <w:jc w:val="center"/>
        <w:rPr>
          <w:b/>
        </w:rPr>
      </w:pPr>
      <w:r w:rsidRPr="0036782F">
        <w:rPr>
          <w:b/>
        </w:rPr>
        <w:t>Figure 2.1: Digital recruitment market size</w:t>
      </w:r>
    </w:p>
    <w:p w14:paraId="38CE4206" w14:textId="77777777" w:rsidR="004E16D4" w:rsidRPr="0036782F" w:rsidRDefault="003F22A5">
      <w:pPr>
        <w:jc w:val="center"/>
      </w:pPr>
      <w:r w:rsidRPr="0036782F">
        <w:t xml:space="preserve">(Source: Pangarkar, 2025)                                                                                                                                                                                                                                                                                                                                                                                                                                                                                                                                                                                                                                                                                                                                                                                                                                                                                                                                                                                                                                                                                                                                                                                                                              </w:t>
      </w:r>
    </w:p>
    <w:p w14:paraId="5BC7AACF" w14:textId="77777777" w:rsidR="004E16D4" w:rsidRPr="0036782F" w:rsidRDefault="003F22A5">
      <w:pPr>
        <w:pStyle w:val="Heading1"/>
      </w:pPr>
      <w:bookmarkStart w:id="6" w:name="_qms5iwf6obtt" w:colFirst="0" w:colLast="0"/>
      <w:bookmarkStart w:id="7" w:name="_Toc212591035"/>
      <w:bookmarkStart w:id="8" w:name="_Toc212591206"/>
      <w:bookmarkEnd w:id="6"/>
      <w:r w:rsidRPr="0036782F">
        <w:t>3. Problem statement and research questions</w:t>
      </w:r>
      <w:bookmarkEnd w:id="7"/>
      <w:bookmarkEnd w:id="8"/>
    </w:p>
    <w:p w14:paraId="15F09DBF" w14:textId="77777777" w:rsidR="004E16D4" w:rsidRPr="0036782F" w:rsidRDefault="003F22A5">
      <w:pPr>
        <w:pStyle w:val="Heading2"/>
      </w:pPr>
      <w:bookmarkStart w:id="9" w:name="_akjmpds40bjm" w:colFirst="0" w:colLast="0"/>
      <w:bookmarkStart w:id="10" w:name="_Toc212591036"/>
      <w:bookmarkStart w:id="11" w:name="_Toc212591207"/>
      <w:bookmarkEnd w:id="9"/>
      <w:r w:rsidRPr="0036782F">
        <w:t>3.1. Problem statement</w:t>
      </w:r>
      <w:bookmarkEnd w:id="10"/>
      <w:bookmarkEnd w:id="11"/>
    </w:p>
    <w:p w14:paraId="4AE053FF" w14:textId="77777777" w:rsidR="004E16D4" w:rsidRPr="0036782F" w:rsidRDefault="003F22A5">
      <w:r w:rsidRPr="0036782F">
        <w:t>It has been observed that the use of social media platforms in</w:t>
      </w:r>
      <w:r w:rsidR="0036782F">
        <w:t xml:space="preserve"> </w:t>
      </w:r>
      <w:r w:rsidRPr="0036782F">
        <w:t xml:space="preserve">the </w:t>
      </w:r>
      <w:proofErr w:type="spellStart"/>
      <w:r w:rsidRPr="0036782F">
        <w:t>the</w:t>
      </w:r>
      <w:proofErr w:type="spellEnd"/>
      <w:r w:rsidRPr="0036782F">
        <w:t xml:space="preserve"> digital recruitment process has drastically increased in the post-COVID period. However, many </w:t>
      </w:r>
      <w:r w:rsidR="0036782F" w:rsidRPr="0036782F">
        <w:t>organisations</w:t>
      </w:r>
      <w:r w:rsidRPr="0036782F">
        <w:t xml:space="preserve"> are still uncertain about the efficiency of digital recruitment by using social media like Facebook and LinkedIn compared to traditional methods, despite the drastically growing trend (Krishna and Mohan, 2020). This uncertainty mostly creates challenges for </w:t>
      </w:r>
      <w:r w:rsidR="0036782F" w:rsidRPr="0036782F">
        <w:t>organisations</w:t>
      </w:r>
      <w:r w:rsidRPr="0036782F">
        <w:t xml:space="preserve"> in selecting the most reliable and cost-effective approach to improve recruitment outcomes by attracting skilled aspirants. Accordingly, the quality of hires through online recruitment by utilising social media is </w:t>
      </w:r>
      <w:r w:rsidRPr="0036782F">
        <w:lastRenderedPageBreak/>
        <w:t xml:space="preserve">still considered a sceptical matter, even after all these social media platforms have revolutionised the current hiring practices. According to Moseson, Kumar and </w:t>
      </w:r>
      <w:proofErr w:type="spellStart"/>
      <w:r w:rsidRPr="0036782F">
        <w:t>Juusola</w:t>
      </w:r>
      <w:proofErr w:type="spellEnd"/>
      <w:r w:rsidRPr="0036782F">
        <w:t xml:space="preserve"> (2020), it is still unclear whether the candidates recruited from online platforms have equal or higher qualities compared to traditional methods like walk-in interviews and practical skill tests. Although the time efficiency of digital recruitment is proven to a great extent, there is a lack of empirical evidence on whether the digital recruitment process is cost-effective compared to traditional recruitment or not. Henceforth, a scepticism regarding the credibility and reliability of selected candidates through social media platforms, along with the cost-effectiveness, creates a gap for many </w:t>
      </w:r>
      <w:r w:rsidR="0036782F" w:rsidRPr="0036782F">
        <w:t>organisations</w:t>
      </w:r>
      <w:r w:rsidRPr="0036782F">
        <w:t xml:space="preserve"> in comprehending the perceived effectiveness of online recruitment. The following research questions have been articulated to conduct the research in terms of bridging this identified gap.            </w:t>
      </w:r>
    </w:p>
    <w:p w14:paraId="1B032C8A" w14:textId="77777777" w:rsidR="004E16D4" w:rsidRPr="0036782F" w:rsidRDefault="003F22A5">
      <w:pPr>
        <w:pStyle w:val="Heading2"/>
      </w:pPr>
      <w:bookmarkStart w:id="12" w:name="_epi24fpu1gor" w:colFirst="0" w:colLast="0"/>
      <w:bookmarkStart w:id="13" w:name="_Toc212591037"/>
      <w:bookmarkStart w:id="14" w:name="_Toc212591208"/>
      <w:bookmarkEnd w:id="12"/>
      <w:r w:rsidRPr="0036782F">
        <w:t>3.2. Research question</w:t>
      </w:r>
      <w:bookmarkEnd w:id="13"/>
      <w:bookmarkEnd w:id="14"/>
    </w:p>
    <w:p w14:paraId="63D067DF" w14:textId="77777777" w:rsidR="004E16D4" w:rsidRPr="0036782F" w:rsidRDefault="003F22A5">
      <w:pPr>
        <w:numPr>
          <w:ilvl w:val="0"/>
          <w:numId w:val="1"/>
        </w:numPr>
        <w:spacing w:after="0"/>
      </w:pPr>
      <w:r w:rsidRPr="0036782F">
        <w:rPr>
          <w:b/>
          <w:i/>
        </w:rPr>
        <w:t>RQ1:</w:t>
      </w:r>
      <w:r w:rsidRPr="0036782F">
        <w:t xml:space="preserve"> How are contemporary </w:t>
      </w:r>
      <w:r w:rsidR="0036782F" w:rsidRPr="0036782F">
        <w:t>organisations</w:t>
      </w:r>
      <w:r w:rsidRPr="0036782F">
        <w:t xml:space="preserve"> using social media platforms these days for recruitment purposes?</w:t>
      </w:r>
    </w:p>
    <w:p w14:paraId="4D2DC9A0" w14:textId="77777777" w:rsidR="004E16D4" w:rsidRPr="0036782F" w:rsidRDefault="003F22A5">
      <w:pPr>
        <w:numPr>
          <w:ilvl w:val="0"/>
          <w:numId w:val="1"/>
        </w:numPr>
        <w:spacing w:after="0"/>
      </w:pPr>
      <w:r w:rsidRPr="0036782F">
        <w:rPr>
          <w:b/>
          <w:i/>
        </w:rPr>
        <w:t>RQ2:</w:t>
      </w:r>
      <w:r w:rsidRPr="0036782F">
        <w:t xml:space="preserve"> What are the key advantages and limitations of social media recruitment compared to the traditional process? </w:t>
      </w:r>
    </w:p>
    <w:p w14:paraId="709CE360" w14:textId="77777777" w:rsidR="004E16D4" w:rsidRPr="0036782F" w:rsidRDefault="003F22A5">
      <w:pPr>
        <w:numPr>
          <w:ilvl w:val="0"/>
          <w:numId w:val="1"/>
        </w:numPr>
        <w:spacing w:after="0"/>
      </w:pPr>
      <w:r w:rsidRPr="0036782F">
        <w:rPr>
          <w:b/>
          <w:i/>
        </w:rPr>
        <w:t xml:space="preserve">RQ3: </w:t>
      </w:r>
      <w:r w:rsidRPr="0036782F">
        <w:t>How much social media recruitment is effective in acquiring skilled candidates and improving the human resource quality?</w:t>
      </w:r>
    </w:p>
    <w:p w14:paraId="4DCBDB6D" w14:textId="77777777" w:rsidR="004E16D4" w:rsidRPr="0036782F" w:rsidRDefault="003F22A5">
      <w:pPr>
        <w:numPr>
          <w:ilvl w:val="0"/>
          <w:numId w:val="1"/>
        </w:numPr>
      </w:pPr>
      <w:r w:rsidRPr="0036782F">
        <w:rPr>
          <w:b/>
          <w:i/>
        </w:rPr>
        <w:t xml:space="preserve">RQ4: </w:t>
      </w:r>
      <w:r w:rsidRPr="0036782F">
        <w:t xml:space="preserve">What do HR professionals think about the impact of digital recruitment on the overall talent acquisition procedure?   </w:t>
      </w:r>
    </w:p>
    <w:p w14:paraId="20ADC0B0" w14:textId="77777777" w:rsidR="004E16D4" w:rsidRPr="0036782F" w:rsidRDefault="003F22A5">
      <w:pPr>
        <w:pStyle w:val="Heading1"/>
      </w:pPr>
      <w:bookmarkStart w:id="15" w:name="_87gtc57uv1sc" w:colFirst="0" w:colLast="0"/>
      <w:bookmarkStart w:id="16" w:name="_Toc212591038"/>
      <w:bookmarkStart w:id="17" w:name="_Toc212591209"/>
      <w:bookmarkEnd w:id="15"/>
      <w:r w:rsidRPr="0036782F">
        <w:t>4. Research aim and objectives</w:t>
      </w:r>
      <w:bookmarkEnd w:id="16"/>
      <w:bookmarkEnd w:id="17"/>
      <w:r w:rsidRPr="0036782F">
        <w:t xml:space="preserve"> </w:t>
      </w:r>
    </w:p>
    <w:p w14:paraId="44C5DC7B" w14:textId="77777777" w:rsidR="004E16D4" w:rsidRPr="0036782F" w:rsidRDefault="003F22A5">
      <w:pPr>
        <w:pStyle w:val="Heading2"/>
      </w:pPr>
      <w:bookmarkStart w:id="18" w:name="_v978t0lbwxdy" w:colFirst="0" w:colLast="0"/>
      <w:bookmarkStart w:id="19" w:name="_Toc212591039"/>
      <w:bookmarkStart w:id="20" w:name="_Toc212591210"/>
      <w:bookmarkEnd w:id="18"/>
      <w:r w:rsidRPr="0036782F">
        <w:t>4.1. Aim</w:t>
      </w:r>
      <w:bookmarkEnd w:id="19"/>
      <w:bookmarkEnd w:id="20"/>
    </w:p>
    <w:p w14:paraId="75A82B87" w14:textId="77777777" w:rsidR="004E16D4" w:rsidRPr="0036782F" w:rsidRDefault="003F22A5">
      <w:pPr>
        <w:spacing w:before="240" w:after="240"/>
      </w:pPr>
      <w:r w:rsidRPr="0036782F">
        <w:t>The research aims to assess the effectiveness of digital recruitment through social media tools, such as LinkedIn and Facebook, compared to traditional sources in terms of reach, cost-effectiveness, time efficiency, and quality of talent acquisition.</w:t>
      </w:r>
    </w:p>
    <w:p w14:paraId="4F9AD9DF" w14:textId="77777777" w:rsidR="004E16D4" w:rsidRDefault="003F22A5">
      <w:pPr>
        <w:pStyle w:val="Heading2"/>
        <w:spacing w:before="240" w:after="240"/>
      </w:pPr>
      <w:bookmarkStart w:id="21" w:name="_f3h63lf41y95" w:colFirst="0" w:colLast="0"/>
      <w:bookmarkStart w:id="22" w:name="_Toc212591040"/>
      <w:bookmarkStart w:id="23" w:name="_Toc212591211"/>
      <w:bookmarkEnd w:id="21"/>
      <w:r w:rsidRPr="0036782F">
        <w:t>4.2. Objectives</w:t>
      </w:r>
      <w:bookmarkEnd w:id="22"/>
      <w:bookmarkEnd w:id="23"/>
    </w:p>
    <w:p w14:paraId="02A5155C" w14:textId="77777777" w:rsidR="005473A9" w:rsidRDefault="005473A9" w:rsidP="005473A9">
      <w:pPr>
        <w:pStyle w:val="ListParagraph"/>
        <w:numPr>
          <w:ilvl w:val="0"/>
          <w:numId w:val="3"/>
        </w:numPr>
      </w:pPr>
      <w:r>
        <w:t>To evaluate the current recruitment process at contemporary organisations by using social media platforms.</w:t>
      </w:r>
    </w:p>
    <w:p w14:paraId="123119A1" w14:textId="77777777" w:rsidR="005473A9" w:rsidRDefault="005473A9" w:rsidP="005473A9">
      <w:pPr>
        <w:pStyle w:val="ListParagraph"/>
        <w:numPr>
          <w:ilvl w:val="0"/>
          <w:numId w:val="3"/>
        </w:numPr>
      </w:pPr>
      <w:r>
        <w:lastRenderedPageBreak/>
        <w:t>To identify key benefits and limitations of social media recruitment compared to traditional methods.</w:t>
      </w:r>
    </w:p>
    <w:p w14:paraId="00B0F99B" w14:textId="77777777" w:rsidR="005473A9" w:rsidRDefault="00996300" w:rsidP="005473A9">
      <w:pPr>
        <w:pStyle w:val="ListParagraph"/>
        <w:numPr>
          <w:ilvl w:val="0"/>
          <w:numId w:val="3"/>
        </w:numPr>
      </w:pPr>
      <w:r>
        <w:t>To analyse the effectiveness of social media in hiring skilled candidates and improving the quality of the workforce.</w:t>
      </w:r>
    </w:p>
    <w:p w14:paraId="206457B2" w14:textId="77777777" w:rsidR="00996300" w:rsidRPr="005473A9" w:rsidRDefault="00996300" w:rsidP="005473A9">
      <w:pPr>
        <w:pStyle w:val="ListParagraph"/>
        <w:numPr>
          <w:ilvl w:val="0"/>
          <w:numId w:val="3"/>
        </w:numPr>
      </w:pPr>
      <w:r>
        <w:t xml:space="preserve">To investigate HR professionals’ opinions on digital recruitment through social media and its impact on talent acquisition. </w:t>
      </w:r>
    </w:p>
    <w:p w14:paraId="44851DD5" w14:textId="77777777" w:rsidR="004E16D4" w:rsidRPr="0036782F" w:rsidRDefault="003F22A5">
      <w:pPr>
        <w:pStyle w:val="Heading1"/>
      </w:pPr>
      <w:bookmarkStart w:id="24" w:name="_kurfsxifzi11" w:colFirst="0" w:colLast="0"/>
      <w:bookmarkStart w:id="25" w:name="_Toc212591041"/>
      <w:bookmarkStart w:id="26" w:name="_Toc212591212"/>
      <w:bookmarkEnd w:id="24"/>
      <w:r w:rsidRPr="0036782F">
        <w:t>5. Preliminary literature review</w:t>
      </w:r>
      <w:bookmarkEnd w:id="25"/>
      <w:bookmarkEnd w:id="26"/>
      <w:r w:rsidRPr="0036782F">
        <w:t xml:space="preserve"> </w:t>
      </w:r>
    </w:p>
    <w:p w14:paraId="41D65560" w14:textId="77777777" w:rsidR="00106250" w:rsidRDefault="007F4E97" w:rsidP="00DB3BB9">
      <w:pPr>
        <w:spacing w:after="160"/>
      </w:pPr>
      <w:r>
        <w:t>Digital recruitment through</w:t>
      </w:r>
      <w:r w:rsidR="003F22A5" w:rsidRPr="0036782F">
        <w:t xml:space="preserve"> social media platforms such as LinkedIn, Facebook and Twitter has become a new normal in the post-pandemic period to hire qualified candidates. However, many </w:t>
      </w:r>
      <w:r w:rsidR="0036782F" w:rsidRPr="0036782F">
        <w:t>organisations</w:t>
      </w:r>
      <w:r w:rsidR="003F22A5" w:rsidRPr="0036782F">
        <w:t xml:space="preserve"> are still sceptical about adopting social media platforms in the recruitment process due to insufficient empirical evidence of better talent acquisition compared to traditional methods. </w:t>
      </w:r>
      <w:proofErr w:type="spellStart"/>
      <w:r w:rsidR="003F22A5" w:rsidRPr="0036782F">
        <w:t>Katwa</w:t>
      </w:r>
      <w:proofErr w:type="spellEnd"/>
      <w:r w:rsidR="003F22A5" w:rsidRPr="0036782F">
        <w:t xml:space="preserve"> and Mishra (2020) have researched the growing trend of social media in effective recruitment by using both primary survey and secondary methods. </w:t>
      </w:r>
      <w:r w:rsidR="00DB3BB9" w:rsidRPr="00BC64F9">
        <w:t>It has been observed that LinkedIn is the social media recruitment of choice of all recruiters. On the total digital recruitment, LinkedI</w:t>
      </w:r>
      <w:r w:rsidR="00DB3BB9">
        <w:t>n has been utilized in 96%</w:t>
      </w:r>
      <w:r w:rsidR="00DB3BB9" w:rsidRPr="00BC64F9">
        <w:t xml:space="preserve"> of the recruitment and Facebook has been utilized with approximately </w:t>
      </w:r>
      <w:r w:rsidR="00DB3BB9">
        <w:t>66%</w:t>
      </w:r>
      <w:r w:rsidR="00DB3BB9" w:rsidRPr="00BC64F9">
        <w:t xml:space="preserve">. The study findings showed that social media digital recruitment can save on time and is cost-effective concerning talent acquisition. </w:t>
      </w:r>
      <w:r w:rsidR="00F26C1E">
        <w:t xml:space="preserve">However, strategic implementation of social media determines how effectively these platforms will select talents according to organisational needs. Eventually, the integration of AI-driven analytics with social media can optimise talent screening and acquisition. </w:t>
      </w:r>
    </w:p>
    <w:p w14:paraId="56960FB4" w14:textId="77777777" w:rsidR="004E16D4" w:rsidRPr="0036782F" w:rsidRDefault="00106250">
      <w:proofErr w:type="spellStart"/>
      <w:r w:rsidRPr="00106250">
        <w:t>Siddik</w:t>
      </w:r>
      <w:proofErr w:type="spellEnd"/>
      <w:r w:rsidRPr="00106250">
        <w:t xml:space="preserve">, </w:t>
      </w:r>
      <w:proofErr w:type="spellStart"/>
      <w:r w:rsidRPr="00106250">
        <w:t>Soewignyo</w:t>
      </w:r>
      <w:proofErr w:type="spellEnd"/>
      <w:r w:rsidRPr="00106250">
        <w:t xml:space="preserve"> and </w:t>
      </w:r>
      <w:proofErr w:type="spellStart"/>
      <w:r w:rsidRPr="00106250">
        <w:t>Mandagi</w:t>
      </w:r>
      <w:proofErr w:type="spellEnd"/>
      <w:r w:rsidRPr="00106250">
        <w:t xml:space="preserve"> (2024) stated that online recruitment is becoming flexible and effective due to the use of social media. A systematic review of the existing literature was conducted to test the effectiveness of the use of social media in hiring skilled workers. The social networks benefit recruiters with a wider audience reach, diverse talent pool and personalised interactions. The paper has also summarised the findings that the integration of AI and analytics in social media recruitment process creates a more efficient candidate screening and hiring of talent. On the other hand, the result of social media application in the digital recruitment process, regarding the quality of the talent pool, may depend on how this implementation is carried out (Ruparel et al. 2020).</w:t>
      </w:r>
      <w:r>
        <w:t xml:space="preserve"> </w:t>
      </w:r>
      <w:r w:rsidR="003F22A5" w:rsidRPr="0036782F">
        <w:t xml:space="preserve">Accordingly, innovation and continuous development of professional social </w:t>
      </w:r>
      <w:r w:rsidR="003F22A5" w:rsidRPr="0036782F">
        <w:lastRenderedPageBreak/>
        <w:t>media platforms (PSMs) offer significant value to recruiters by improving employee selection.</w:t>
      </w:r>
      <w:r w:rsidR="007F4E97">
        <w:t xml:space="preserve"> According to</w:t>
      </w:r>
      <w:r w:rsidR="003F22A5" w:rsidRPr="0036782F">
        <w:t xml:space="preserve"> </w:t>
      </w:r>
      <w:proofErr w:type="spellStart"/>
      <w:r w:rsidR="003F22A5" w:rsidRPr="0036782F">
        <w:t>Sledzieski</w:t>
      </w:r>
      <w:proofErr w:type="spellEnd"/>
      <w:r w:rsidR="003F22A5" w:rsidRPr="0036782F">
        <w:t xml:space="preserve"> </w:t>
      </w:r>
      <w:r w:rsidR="003F22A5" w:rsidRPr="0036782F">
        <w:rPr>
          <w:i/>
        </w:rPr>
        <w:t xml:space="preserve">et al. </w:t>
      </w:r>
      <w:r w:rsidR="007F4E97">
        <w:t xml:space="preserve">(2023), </w:t>
      </w:r>
      <w:r w:rsidR="003F22A5" w:rsidRPr="0036782F">
        <w:t>Facebook ad</w:t>
      </w:r>
      <w:r w:rsidR="007F4E97">
        <w:t>vertisement</w:t>
      </w:r>
      <w:r w:rsidR="003F22A5" w:rsidRPr="0036782F">
        <w:t>s are most effective for outreach to targeted candidates online compared to unpaid tweets and group emails. The behaviour of adapting social media in digital recruitment can be described with the Technology A</w:t>
      </w:r>
      <w:r w:rsidR="007F4E97">
        <w:t>cceptance Model (TAM).</w:t>
      </w:r>
      <w:r w:rsidR="003F22A5" w:rsidRPr="0036782F">
        <w:t xml:space="preserve"> </w:t>
      </w:r>
      <w:r w:rsidR="007F4E97">
        <w:t>T</w:t>
      </w:r>
      <w:r w:rsidR="003F22A5" w:rsidRPr="0036782F">
        <w:t>he adaptation of new technologies mainly relies on perceived usefulness and easy execution</w:t>
      </w:r>
      <w:r w:rsidR="007F4E97">
        <w:t xml:space="preserve"> (</w:t>
      </w:r>
      <w:r w:rsidR="007F4E97" w:rsidRPr="0036782F">
        <w:t xml:space="preserve">Sagnier </w:t>
      </w:r>
      <w:r w:rsidR="007F4E97" w:rsidRPr="0036782F">
        <w:rPr>
          <w:i/>
        </w:rPr>
        <w:t xml:space="preserve">et al. </w:t>
      </w:r>
      <w:r w:rsidR="007F4E97">
        <w:t>2020)</w:t>
      </w:r>
      <w:r w:rsidR="003F22A5" w:rsidRPr="0036782F">
        <w:t xml:space="preserve">. Similarly, the diffusion of innovation theory (DOI) also describes the rapid spread of social media platforms in the recruitment process due to awareness, social influence, and perceived benefits (Pinho, Franco and Mendes, 2021).                   </w:t>
      </w:r>
    </w:p>
    <w:p w14:paraId="55E53F56" w14:textId="77777777" w:rsidR="004E16D4" w:rsidRPr="0036782F" w:rsidRDefault="003F22A5">
      <w:pPr>
        <w:pStyle w:val="Heading1"/>
      </w:pPr>
      <w:bookmarkStart w:id="27" w:name="_jdr9hpfi8rbk" w:colFirst="0" w:colLast="0"/>
      <w:bookmarkStart w:id="28" w:name="_Toc212591042"/>
      <w:bookmarkStart w:id="29" w:name="_Toc212591213"/>
      <w:bookmarkEnd w:id="27"/>
      <w:r w:rsidRPr="0036782F">
        <w:t>6. Proposed methodology</w:t>
      </w:r>
      <w:bookmarkEnd w:id="28"/>
      <w:bookmarkEnd w:id="29"/>
      <w:r w:rsidRPr="0036782F">
        <w:t xml:space="preserve"> </w:t>
      </w:r>
    </w:p>
    <w:p w14:paraId="56BBA301" w14:textId="77777777" w:rsidR="004E16D4" w:rsidRPr="0036782F" w:rsidRDefault="003F22A5">
      <w:pPr>
        <w:pStyle w:val="Heading2"/>
      </w:pPr>
      <w:bookmarkStart w:id="30" w:name="_g5334slzvk4y" w:colFirst="0" w:colLast="0"/>
      <w:bookmarkStart w:id="31" w:name="_Toc212591043"/>
      <w:bookmarkStart w:id="32" w:name="_Toc212591214"/>
      <w:bookmarkEnd w:id="30"/>
      <w:r w:rsidRPr="0036782F">
        <w:t>6.1. Research philosophy</w:t>
      </w:r>
      <w:bookmarkEnd w:id="31"/>
      <w:bookmarkEnd w:id="32"/>
    </w:p>
    <w:p w14:paraId="77693241" w14:textId="77777777" w:rsidR="004E16D4" w:rsidRPr="0036782F" w:rsidRDefault="00DB3BB9">
      <w:r w:rsidRPr="00DB3BB9">
        <w:t>The philosophy of interpretivism has evolved on the premise that the truth is personal and socially constructed (</w:t>
      </w:r>
      <w:proofErr w:type="spellStart"/>
      <w:r w:rsidRPr="00DB3BB9">
        <w:t>Alharahsheh</w:t>
      </w:r>
      <w:proofErr w:type="spellEnd"/>
      <w:r w:rsidRPr="00DB3BB9">
        <w:t xml:space="preserve"> and Pius, 2020). Thus, it is possible to acquire knowledge through research and cognition of personal attitudes and experiences. In this regard, there is varied reality according to individual interpretation and encounters as opposed to their quantification in numeric values. The paper will examine various HR specialists and scholars’ viewpoints on the importance of social media recruitment to employment efficiency with the view to finding its advantages and drawbacks in particular. Therefore, the study will adhere to the interpretive philosophy so as to provide a subjective approach to various interpretations of the topic of the research.</w:t>
      </w:r>
      <w:r w:rsidR="003F22A5" w:rsidRPr="0036782F">
        <w:t xml:space="preserve">    </w:t>
      </w:r>
    </w:p>
    <w:p w14:paraId="19B9E01A" w14:textId="77777777" w:rsidR="004E16D4" w:rsidRDefault="003F22A5">
      <w:pPr>
        <w:pStyle w:val="Heading2"/>
      </w:pPr>
      <w:bookmarkStart w:id="33" w:name="_n5nd3sdeph9g" w:colFirst="0" w:colLast="0"/>
      <w:bookmarkStart w:id="34" w:name="_Toc212591044"/>
      <w:bookmarkStart w:id="35" w:name="_Toc212591215"/>
      <w:bookmarkEnd w:id="33"/>
      <w:r w:rsidRPr="0036782F">
        <w:t>6.2. Research approach</w:t>
      </w:r>
      <w:bookmarkEnd w:id="34"/>
      <w:bookmarkEnd w:id="35"/>
    </w:p>
    <w:p w14:paraId="0AD6FBEC" w14:textId="77777777" w:rsidR="005473A9" w:rsidRPr="005473A9" w:rsidRDefault="005473A9" w:rsidP="005473A9">
      <w:r>
        <w:t xml:space="preserve">The subjective perception of knowledge should use inductive approach as it generates new ideas or theory in less developed fields. According to the research of </w:t>
      </w:r>
      <w:proofErr w:type="spellStart"/>
      <w:r>
        <w:t>Varpio</w:t>
      </w:r>
      <w:proofErr w:type="spellEnd"/>
      <w:r>
        <w:t xml:space="preserve"> et al. (2020), inductive approach is efficient in the collection and analysis of information to identify the patterns in terms of the creation of novelties. In this research, the inductive research approach will be used to bridge the literature gaps and examine vital facts on online recruitment and its effects on talent acquisition.</w:t>
      </w:r>
    </w:p>
    <w:p w14:paraId="748B423B" w14:textId="77777777" w:rsidR="004E16D4" w:rsidRPr="0036782F" w:rsidRDefault="003F22A5">
      <w:pPr>
        <w:jc w:val="center"/>
      </w:pPr>
      <w:r w:rsidRPr="0036782F">
        <w:rPr>
          <w:noProof/>
          <w:lang w:val="en-IN"/>
        </w:rPr>
        <w:lastRenderedPageBreak/>
        <w:drawing>
          <wp:inline distT="114300" distB="114300" distL="114300" distR="114300" wp14:anchorId="3F2F1990" wp14:editId="0CF46CE7">
            <wp:extent cx="5124450" cy="2419350"/>
            <wp:effectExtent l="19050" t="19050" r="19050" b="1905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124754" cy="2419494"/>
                    </a:xfrm>
                    <a:prstGeom prst="rect">
                      <a:avLst/>
                    </a:prstGeom>
                    <a:ln w="25400">
                      <a:solidFill>
                        <a:srgbClr val="000000"/>
                      </a:solidFill>
                      <a:prstDash val="solid"/>
                    </a:ln>
                  </pic:spPr>
                </pic:pic>
              </a:graphicData>
            </a:graphic>
          </wp:inline>
        </w:drawing>
      </w:r>
    </w:p>
    <w:p w14:paraId="1D78C5CD" w14:textId="77777777" w:rsidR="004E16D4" w:rsidRPr="0036782F" w:rsidRDefault="003F22A5">
      <w:pPr>
        <w:spacing w:after="0"/>
        <w:jc w:val="center"/>
        <w:rPr>
          <w:b/>
        </w:rPr>
      </w:pPr>
      <w:r w:rsidRPr="0036782F">
        <w:rPr>
          <w:b/>
        </w:rPr>
        <w:t>Figure 6.2: Research approach</w:t>
      </w:r>
    </w:p>
    <w:p w14:paraId="3D490065" w14:textId="77777777" w:rsidR="004E16D4" w:rsidRPr="0036782F" w:rsidRDefault="003F22A5">
      <w:pPr>
        <w:jc w:val="center"/>
      </w:pPr>
      <w:r w:rsidRPr="0036782F">
        <w:t xml:space="preserve">(Source: </w:t>
      </w:r>
      <w:proofErr w:type="spellStart"/>
      <w:r w:rsidRPr="0036782F">
        <w:t>Varpio</w:t>
      </w:r>
      <w:proofErr w:type="spellEnd"/>
      <w:r w:rsidRPr="0036782F">
        <w:t xml:space="preserve"> </w:t>
      </w:r>
      <w:r w:rsidRPr="0036782F">
        <w:rPr>
          <w:i/>
        </w:rPr>
        <w:t xml:space="preserve">et al. </w:t>
      </w:r>
      <w:r w:rsidRPr="0036782F">
        <w:t xml:space="preserve">2020)   </w:t>
      </w:r>
    </w:p>
    <w:p w14:paraId="34A10200" w14:textId="77777777" w:rsidR="004E16D4" w:rsidRPr="0036782F" w:rsidRDefault="003F22A5">
      <w:pPr>
        <w:pStyle w:val="Heading2"/>
      </w:pPr>
      <w:bookmarkStart w:id="36" w:name="_449ehb11aft0" w:colFirst="0" w:colLast="0"/>
      <w:bookmarkStart w:id="37" w:name="_Toc212591045"/>
      <w:bookmarkStart w:id="38" w:name="_Toc212591216"/>
      <w:bookmarkEnd w:id="36"/>
      <w:r w:rsidRPr="0036782F">
        <w:t>6.3. Research design</w:t>
      </w:r>
      <w:bookmarkEnd w:id="37"/>
      <w:bookmarkEnd w:id="38"/>
    </w:p>
    <w:p w14:paraId="1FD695A4" w14:textId="77777777" w:rsidR="004E16D4" w:rsidRPr="0036782F" w:rsidRDefault="005473A9">
      <w:r>
        <w:t xml:space="preserve">This research is aimed at investigating whether social media recruitment is useful during staff recruitment. Therefore, this study will rely on an exploratory design to explore the existing recruitment procedure via social media platforms to learn trends and come up with novel concepts. This design will assist a researcher to elaborate unclear concepts, identify important variables and come up with new hypotheses instead of testing pre-existing hypotheses. </w:t>
      </w:r>
      <w:r w:rsidR="003F22A5" w:rsidRPr="0036782F">
        <w:t xml:space="preserve">It also supports qualitative research methods for collecting and analysing data.   </w:t>
      </w:r>
    </w:p>
    <w:p w14:paraId="06376DAD" w14:textId="77777777" w:rsidR="004E16D4" w:rsidRPr="0036782F" w:rsidRDefault="003F22A5">
      <w:pPr>
        <w:pStyle w:val="Heading2"/>
      </w:pPr>
      <w:bookmarkStart w:id="39" w:name="_h7ubzmmwocv5" w:colFirst="0" w:colLast="0"/>
      <w:bookmarkStart w:id="40" w:name="_Toc212591046"/>
      <w:bookmarkStart w:id="41" w:name="_Toc212591217"/>
      <w:bookmarkEnd w:id="39"/>
      <w:r w:rsidRPr="0036782F">
        <w:t>6.4. Data collection</w:t>
      </w:r>
      <w:bookmarkEnd w:id="40"/>
      <w:bookmarkEnd w:id="41"/>
    </w:p>
    <w:p w14:paraId="17774910" w14:textId="77777777" w:rsidR="004E16D4" w:rsidRPr="0036782F" w:rsidRDefault="003F22A5">
      <w:r w:rsidRPr="0036782F">
        <w:t xml:space="preserve">A secondary data collection method will be employed in this research to identify and gather important information from existing sources. The secondary method is usually less time-consuming and resource-intensive compared to the primary method (Mazhar </w:t>
      </w:r>
      <w:r w:rsidRPr="0036782F">
        <w:rPr>
          <w:i/>
        </w:rPr>
        <w:t xml:space="preserve">et al. </w:t>
      </w:r>
      <w:r w:rsidRPr="0036782F">
        <w:t xml:space="preserve">2021). Henceforth, the secondary method will be used to collect relevant qualitative data from peer-reviewed academic journals from Google Scholar and Scopus. Besides this, important information addressing the formulated research questions will be collected by assessing case studies and HR reports from reliable sources like LinkedIn Talent Solutions and CIPD.   </w:t>
      </w:r>
    </w:p>
    <w:p w14:paraId="563A9BAA" w14:textId="77777777" w:rsidR="004E16D4" w:rsidRPr="0036782F" w:rsidRDefault="003F22A5">
      <w:pPr>
        <w:pStyle w:val="Heading2"/>
      </w:pPr>
      <w:bookmarkStart w:id="42" w:name="_r35c9avjb2iv" w:colFirst="0" w:colLast="0"/>
      <w:bookmarkStart w:id="43" w:name="_Toc212591047"/>
      <w:bookmarkStart w:id="44" w:name="_Toc212591218"/>
      <w:bookmarkEnd w:id="42"/>
      <w:r w:rsidRPr="0036782F">
        <w:lastRenderedPageBreak/>
        <w:t>6.5. Data analysis</w:t>
      </w:r>
      <w:bookmarkEnd w:id="43"/>
      <w:bookmarkEnd w:id="44"/>
    </w:p>
    <w:p w14:paraId="2172B315" w14:textId="77777777" w:rsidR="004E16D4" w:rsidRPr="0036782F" w:rsidRDefault="003F22A5">
      <w:r w:rsidRPr="0036782F">
        <w:t xml:space="preserve">Thematic analysis will be performed to subjectively analyse the collected qualitative data. Specific themes will be formed based on the research questions and key variables to organise the collected data under each theme and qualitatively analyse to identify answers to accomplish research objectives.   </w:t>
      </w:r>
    </w:p>
    <w:p w14:paraId="484CFCCD" w14:textId="77777777" w:rsidR="004E16D4" w:rsidRPr="0036782F" w:rsidRDefault="003F22A5">
      <w:pPr>
        <w:pStyle w:val="Heading1"/>
      </w:pPr>
      <w:bookmarkStart w:id="45" w:name="_qo224158ojr8" w:colFirst="0" w:colLast="0"/>
      <w:bookmarkStart w:id="46" w:name="_Toc212591048"/>
      <w:bookmarkStart w:id="47" w:name="_Toc212591219"/>
      <w:bookmarkEnd w:id="45"/>
      <w:r w:rsidRPr="0036782F">
        <w:t>7. Expected contribution</w:t>
      </w:r>
      <w:bookmarkEnd w:id="46"/>
      <w:bookmarkEnd w:id="47"/>
    </w:p>
    <w:p w14:paraId="4C8B2BF3" w14:textId="77777777" w:rsidR="004E16D4" w:rsidRPr="0036782F" w:rsidRDefault="003F22A5">
      <w:r w:rsidRPr="0036782F">
        <w:t xml:space="preserve">The study will reveal how contemporary </w:t>
      </w:r>
      <w:r w:rsidR="0036782F" w:rsidRPr="0036782F">
        <w:t>organisations</w:t>
      </w:r>
      <w:r w:rsidRPr="0036782F">
        <w:t xml:space="preserve"> are using social media recruitment these days to maximise reach and target a wider audience for talent acquisition. Along with this, the advantages and limitations of digital recruitment will be evaluated here. A comparative view will be shared by assessing the time efficiency and cost-effectiveness of online recruitment against traditional methods. In addition, the quality of talent acquisition through social media recruitment compared to the traditional process will be identified. Contextually, the perceived adoption and perspectives of professional recruiters regarding the digital recruitment process and its impact on hiring quality will be examined to generate an in-depth understanding of the research topic.        </w:t>
      </w:r>
    </w:p>
    <w:p w14:paraId="1221DD33" w14:textId="77777777" w:rsidR="004E16D4" w:rsidRPr="0036782F" w:rsidRDefault="003F22A5">
      <w:pPr>
        <w:pStyle w:val="Heading1"/>
      </w:pPr>
      <w:bookmarkStart w:id="48" w:name="_26v0zi9p8qp1" w:colFirst="0" w:colLast="0"/>
      <w:bookmarkStart w:id="49" w:name="_Toc212591049"/>
      <w:bookmarkStart w:id="50" w:name="_Toc212591220"/>
      <w:bookmarkEnd w:id="48"/>
      <w:r w:rsidRPr="0036782F">
        <w:t>8. Ethical consideration</w:t>
      </w:r>
      <w:bookmarkEnd w:id="49"/>
      <w:bookmarkEnd w:id="50"/>
    </w:p>
    <w:p w14:paraId="382FB1CA" w14:textId="77777777" w:rsidR="004E16D4" w:rsidRPr="0036782F" w:rsidRDefault="003F22A5">
      <w:r w:rsidRPr="0036782F">
        <w:t xml:space="preserve">Some ethical considerations will be complied with to make the study authentic and reliable. Taking consent from concerned authorities of data sources is a crucial ethical responsibility during </w:t>
      </w:r>
      <w:r w:rsidR="0036782F" w:rsidRPr="0036782F">
        <w:t>research</w:t>
      </w:r>
      <w:r w:rsidRPr="0036782F">
        <w:t xml:space="preserve"> works (Verhulst, 2021). Hence, the study will collect data from open-accessed and publicly available materials only. Eliminating biases during the data interpretation makes the research credible; thus, the analysis process will be centred </w:t>
      </w:r>
      <w:r w:rsidR="0036782F" w:rsidRPr="0036782F">
        <w:t>on</w:t>
      </w:r>
      <w:r w:rsidRPr="0036782F">
        <w:t xml:space="preserve"> the actual findings of the selected sources. Additional care will be taken to avoid the possibility of misinterpretation of the original literature. Most importantly, all the sources of data will be properly cited and referenced to eradicate plagiarism and maintain authenticity. </w:t>
      </w:r>
    </w:p>
    <w:p w14:paraId="18C45812" w14:textId="77777777" w:rsidR="004E16D4" w:rsidRPr="0036782F" w:rsidRDefault="003F22A5">
      <w:pPr>
        <w:pStyle w:val="Heading1"/>
      </w:pPr>
      <w:bookmarkStart w:id="51" w:name="_vmcxktz2clqp" w:colFirst="0" w:colLast="0"/>
      <w:bookmarkStart w:id="52" w:name="_Toc212591050"/>
      <w:bookmarkStart w:id="53" w:name="_Toc212591221"/>
      <w:bookmarkEnd w:id="51"/>
      <w:r w:rsidRPr="0036782F">
        <w:lastRenderedPageBreak/>
        <w:t>9. Timeline</w:t>
      </w:r>
      <w:bookmarkEnd w:id="52"/>
      <w:bookmarkEnd w:id="53"/>
    </w:p>
    <w:p w14:paraId="3F735B2B" w14:textId="38B439FB" w:rsidR="004E16D4" w:rsidRPr="0036782F" w:rsidRDefault="00072D3C" w:rsidP="00072D3C">
      <w:r w:rsidRPr="00072D3C">
        <w:drawing>
          <wp:inline distT="0" distB="0" distL="0" distR="0" wp14:anchorId="1D8F0796" wp14:editId="72121AF3">
            <wp:extent cx="5943600" cy="1685925"/>
            <wp:effectExtent l="0" t="0" r="0" b="9525"/>
            <wp:docPr id="1849178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685925"/>
                    </a:xfrm>
                    <a:prstGeom prst="rect">
                      <a:avLst/>
                    </a:prstGeom>
                    <a:noFill/>
                    <a:ln>
                      <a:noFill/>
                    </a:ln>
                  </pic:spPr>
                </pic:pic>
              </a:graphicData>
            </a:graphic>
          </wp:inline>
        </w:drawing>
      </w:r>
    </w:p>
    <w:p w14:paraId="477D560A" w14:textId="77777777" w:rsidR="004E16D4" w:rsidRPr="0036782F" w:rsidRDefault="003F22A5">
      <w:pPr>
        <w:spacing w:after="0"/>
        <w:jc w:val="center"/>
        <w:rPr>
          <w:b/>
        </w:rPr>
      </w:pPr>
      <w:r w:rsidRPr="0036782F">
        <w:rPr>
          <w:b/>
        </w:rPr>
        <w:t>Figure 9.1: Timeline</w:t>
      </w:r>
    </w:p>
    <w:p w14:paraId="2E5A9A2C" w14:textId="77777777" w:rsidR="004E16D4" w:rsidRPr="0036782F" w:rsidRDefault="003F22A5">
      <w:pPr>
        <w:jc w:val="center"/>
      </w:pPr>
      <w:r w:rsidRPr="0036782F">
        <w:t>(Self-created)</w:t>
      </w:r>
    </w:p>
    <w:p w14:paraId="64D949F9" w14:textId="77777777" w:rsidR="004E16D4" w:rsidRPr="0036782F" w:rsidRDefault="003F22A5">
      <w:r w:rsidRPr="0036782F">
        <w:br w:type="page"/>
      </w:r>
    </w:p>
    <w:p w14:paraId="7EF7B3F0" w14:textId="77777777" w:rsidR="004E16D4" w:rsidRPr="0036782F" w:rsidRDefault="003F22A5">
      <w:pPr>
        <w:pStyle w:val="Heading1"/>
      </w:pPr>
      <w:bookmarkStart w:id="54" w:name="_vr2f7ax5hsr5" w:colFirst="0" w:colLast="0"/>
      <w:bookmarkStart w:id="55" w:name="_Toc212591051"/>
      <w:bookmarkStart w:id="56" w:name="_Toc212591222"/>
      <w:bookmarkEnd w:id="54"/>
      <w:r w:rsidRPr="0036782F">
        <w:lastRenderedPageBreak/>
        <w:t>References</w:t>
      </w:r>
      <w:bookmarkEnd w:id="55"/>
      <w:bookmarkEnd w:id="56"/>
    </w:p>
    <w:p w14:paraId="7FBF0042" w14:textId="77777777" w:rsidR="004E16D4" w:rsidRPr="0036782F" w:rsidRDefault="003F22A5">
      <w:pPr>
        <w:spacing w:before="240" w:after="240"/>
      </w:pPr>
      <w:r w:rsidRPr="0036782F">
        <w:t xml:space="preserve">Alharahsheh, H.H. and Pius, A., 2020. A review of key paradigms: Positivism VS interpretivism. </w:t>
      </w:r>
      <w:r w:rsidRPr="0036782F">
        <w:rPr>
          <w:i/>
        </w:rPr>
        <w:t>Global academic journal of humanities and social sciences</w:t>
      </w:r>
      <w:r w:rsidRPr="0036782F">
        <w:t xml:space="preserve">, </w:t>
      </w:r>
      <w:r w:rsidRPr="0036782F">
        <w:rPr>
          <w:i/>
        </w:rPr>
        <w:t>2</w:t>
      </w:r>
      <w:r w:rsidRPr="0036782F">
        <w:t>(3), pp.39-43. DOI: 10.36348/gajhss.2020.v02i03.001</w:t>
      </w:r>
    </w:p>
    <w:p w14:paraId="5D79F0C4" w14:textId="77777777" w:rsidR="004E16D4" w:rsidRPr="0036782F" w:rsidRDefault="003F22A5">
      <w:pPr>
        <w:spacing w:before="240" w:after="240"/>
        <w:rPr>
          <w:color w:val="1155CC"/>
          <w:u w:val="single"/>
        </w:rPr>
      </w:pPr>
      <w:r w:rsidRPr="0036782F">
        <w:t xml:space="preserve">Goldman, N., Willem, T., </w:t>
      </w:r>
      <w:proofErr w:type="spellStart"/>
      <w:r w:rsidRPr="0036782F">
        <w:t>Buyx</w:t>
      </w:r>
      <w:proofErr w:type="spellEnd"/>
      <w:r w:rsidRPr="0036782F">
        <w:t xml:space="preserve">, A. and Zimmermann, B.M., 2023. Practical benefits, challenges, and recommendations on social media recruitment: multi-stakeholder interview study. </w:t>
      </w:r>
      <w:r w:rsidRPr="0036782F">
        <w:rPr>
          <w:i/>
        </w:rPr>
        <w:t>Journal of medical Internet research</w:t>
      </w:r>
      <w:r w:rsidRPr="0036782F">
        <w:t xml:space="preserve">, </w:t>
      </w:r>
      <w:r w:rsidRPr="0036782F">
        <w:rPr>
          <w:i/>
        </w:rPr>
        <w:t>25</w:t>
      </w:r>
      <w:r w:rsidRPr="0036782F">
        <w:t>, p.e44587.</w:t>
      </w:r>
      <w:hyperlink r:id="rId11">
        <w:r w:rsidRPr="0036782F">
          <w:t xml:space="preserve"> </w:t>
        </w:r>
      </w:hyperlink>
      <w:hyperlink r:id="rId12">
        <w:r w:rsidRPr="0036782F">
          <w:rPr>
            <w:color w:val="1155CC"/>
            <w:u w:val="single"/>
          </w:rPr>
          <w:t>https://doi.org/10.2196/44587</w:t>
        </w:r>
      </w:hyperlink>
    </w:p>
    <w:p w14:paraId="2A1674BC" w14:textId="77777777" w:rsidR="004E16D4" w:rsidRPr="0036782F" w:rsidRDefault="003F22A5">
      <w:pPr>
        <w:spacing w:before="240" w:after="240"/>
      </w:pPr>
      <w:r w:rsidRPr="0036782F">
        <w:t>INT Jobs, 2025</w:t>
      </w:r>
      <w:r w:rsidRPr="0036782F">
        <w:rPr>
          <w:i/>
        </w:rPr>
        <w:t>.</w:t>
      </w:r>
      <w:r w:rsidRPr="0036782F">
        <w:t xml:space="preserve"> </w:t>
      </w:r>
      <w:r w:rsidRPr="0036782F">
        <w:rPr>
          <w:i/>
        </w:rPr>
        <w:t>Leveraging Social Media and Digital Platforms for Talent Acquisition</w:t>
      </w:r>
      <w:r w:rsidRPr="0036782F">
        <w:t>. [Online]. Available at:</w:t>
      </w:r>
      <w:r w:rsidRPr="0036782F">
        <w:rPr>
          <w:color w:val="1155CC"/>
        </w:rPr>
        <w:t xml:space="preserve"> </w:t>
      </w:r>
      <w:r w:rsidRPr="0036782F">
        <w:t xml:space="preserve"> </w:t>
      </w:r>
      <w:hyperlink r:id="rId13" w:anchor=":~:text=optimise%20their%20strategies.-,Harnessing%20the%20Reach%20of%20Social%20Media,possess%20verified%20skills%20and%20experience">
        <w:r w:rsidRPr="0036782F">
          <w:rPr>
            <w:color w:val="1155CC"/>
            <w:u w:val="single"/>
          </w:rPr>
          <w:t>https://www.intjobs.com/article/940/leveraging-social-media-and-digital-platforms-for-talent-acquisition#:~:text=optimise%20their%20strategies.-,Harnessing%20the%20Reach%20of%20Social%20Media,possess%20verified%20skills%20and%20experience</w:t>
        </w:r>
      </w:hyperlink>
      <w:r w:rsidRPr="0036782F">
        <w:t>. (Accessed 27 October 2025).</w:t>
      </w:r>
    </w:p>
    <w:p w14:paraId="3A89087E" w14:textId="77777777" w:rsidR="004E16D4" w:rsidRPr="0036782F" w:rsidRDefault="003F22A5">
      <w:pPr>
        <w:spacing w:before="240" w:after="240"/>
        <w:rPr>
          <w:color w:val="1155CC"/>
          <w:u w:val="single"/>
        </w:rPr>
      </w:pPr>
      <w:proofErr w:type="spellStart"/>
      <w:r w:rsidRPr="0036782F">
        <w:t>Katwa</w:t>
      </w:r>
      <w:proofErr w:type="spellEnd"/>
      <w:r w:rsidRPr="0036782F">
        <w:t xml:space="preserve">, A.S. and Mishra, K.M., 2020. A Study on The Growing Use of Social Media for Effective Recruitment. In </w:t>
      </w:r>
      <w:r w:rsidRPr="0036782F">
        <w:rPr>
          <w:i/>
        </w:rPr>
        <w:t>International E Conference on Adapting to the New Business Normal–The way ahead December</w:t>
      </w:r>
      <w:r w:rsidRPr="0036782F">
        <w:t>, pp. 3-4.</w:t>
      </w:r>
      <w:hyperlink r:id="rId14">
        <w:r w:rsidRPr="0036782F">
          <w:t xml:space="preserve"> </w:t>
        </w:r>
      </w:hyperlink>
      <w:hyperlink r:id="rId15">
        <w:r w:rsidRPr="0036782F">
          <w:rPr>
            <w:color w:val="1155CC"/>
            <w:u w:val="single"/>
          </w:rPr>
          <w:t>http://www.sdmimd.ac.in/incon_cd_2020/papers/HR318.pdf</w:t>
        </w:r>
      </w:hyperlink>
    </w:p>
    <w:p w14:paraId="3617AC74" w14:textId="77777777" w:rsidR="004E16D4" w:rsidRPr="0036782F" w:rsidRDefault="003F22A5">
      <w:pPr>
        <w:spacing w:before="240" w:after="240"/>
      </w:pPr>
      <w:r w:rsidRPr="0036782F">
        <w:t xml:space="preserve">Krishna, H.G. and Mohan, V., 2020. Social media recruitment from </w:t>
      </w:r>
      <w:proofErr w:type="gramStart"/>
      <w:r w:rsidRPr="0036782F">
        <w:t>employers</w:t>
      </w:r>
      <w:proofErr w:type="gramEnd"/>
      <w:r w:rsidRPr="0036782F">
        <w:t xml:space="preserve"> perspective. </w:t>
      </w:r>
      <w:r w:rsidRPr="0036782F">
        <w:rPr>
          <w:i/>
        </w:rPr>
        <w:t>Journal of Information</w:t>
      </w:r>
      <w:r w:rsidRPr="0036782F">
        <w:t xml:space="preserve">, </w:t>
      </w:r>
      <w:r w:rsidRPr="0036782F">
        <w:rPr>
          <w:i/>
        </w:rPr>
        <w:t>10</w:t>
      </w:r>
      <w:r w:rsidRPr="0036782F">
        <w:t>(2), p.55. DOI: 10.6025/</w:t>
      </w:r>
      <w:proofErr w:type="spellStart"/>
      <w:r w:rsidRPr="0036782F">
        <w:t>jio</w:t>
      </w:r>
      <w:proofErr w:type="spellEnd"/>
      <w:r w:rsidRPr="0036782F">
        <w:t>/2020/10/2/55-65</w:t>
      </w:r>
    </w:p>
    <w:p w14:paraId="453FC072" w14:textId="77777777" w:rsidR="004E16D4" w:rsidRPr="0036782F" w:rsidRDefault="003F22A5">
      <w:pPr>
        <w:spacing w:before="240" w:after="240"/>
        <w:rPr>
          <w:color w:val="1155CC"/>
          <w:u w:val="single"/>
        </w:rPr>
      </w:pPr>
      <w:r w:rsidRPr="0036782F">
        <w:t xml:space="preserve">Mazhar, S.A., Anjum, R., Anwar, A.I. and Khan, A.A., 2021. Methods of data collection: A fundamental tool of research. </w:t>
      </w:r>
      <w:r w:rsidRPr="0036782F">
        <w:rPr>
          <w:i/>
        </w:rPr>
        <w:t>Journal of Integrated Community Health</w:t>
      </w:r>
      <w:r w:rsidRPr="0036782F">
        <w:t xml:space="preserve">, </w:t>
      </w:r>
      <w:r w:rsidRPr="0036782F">
        <w:rPr>
          <w:i/>
        </w:rPr>
        <w:t>10</w:t>
      </w:r>
      <w:r w:rsidRPr="0036782F">
        <w:t>(1), pp.6-10.</w:t>
      </w:r>
      <w:hyperlink r:id="rId16">
        <w:r w:rsidRPr="0036782F">
          <w:rPr>
            <w:color w:val="1155CC"/>
          </w:rPr>
          <w:t xml:space="preserve"> </w:t>
        </w:r>
      </w:hyperlink>
      <w:hyperlink r:id="rId17">
        <w:r w:rsidRPr="0036782F">
          <w:rPr>
            <w:color w:val="1155CC"/>
            <w:u w:val="single"/>
          </w:rPr>
          <w:t>https://doi.org/10.24321/2319.9113.202101</w:t>
        </w:r>
      </w:hyperlink>
    </w:p>
    <w:p w14:paraId="39C6BB3E" w14:textId="77777777" w:rsidR="004E16D4" w:rsidRPr="0036782F" w:rsidRDefault="003F22A5">
      <w:pPr>
        <w:spacing w:before="240" w:after="240"/>
        <w:rPr>
          <w:color w:val="1155CC"/>
          <w:u w:val="single"/>
        </w:rPr>
      </w:pPr>
      <w:r w:rsidRPr="0036782F">
        <w:t xml:space="preserve">Moseson, H., Kumar, S. and </w:t>
      </w:r>
      <w:proofErr w:type="spellStart"/>
      <w:r w:rsidRPr="0036782F">
        <w:t>Juusola</w:t>
      </w:r>
      <w:proofErr w:type="spellEnd"/>
      <w:r w:rsidRPr="0036782F">
        <w:t xml:space="preserve">, J. L., 2020. Comparison of study samples recruited with virtual versus traditional recruitment methods. </w:t>
      </w:r>
      <w:r w:rsidRPr="0036782F">
        <w:rPr>
          <w:i/>
        </w:rPr>
        <w:t>Contemporary Clinical Trials Communications</w:t>
      </w:r>
      <w:r w:rsidRPr="0036782F">
        <w:t xml:space="preserve">, </w:t>
      </w:r>
      <w:r w:rsidRPr="0036782F">
        <w:rPr>
          <w:i/>
        </w:rPr>
        <w:t>19</w:t>
      </w:r>
      <w:r w:rsidRPr="0036782F">
        <w:t>, p.100590.</w:t>
      </w:r>
      <w:hyperlink r:id="rId18">
        <w:r w:rsidRPr="0036782F">
          <w:t xml:space="preserve"> </w:t>
        </w:r>
      </w:hyperlink>
      <w:hyperlink r:id="rId19">
        <w:r w:rsidRPr="0036782F">
          <w:rPr>
            <w:color w:val="1155CC"/>
            <w:u w:val="single"/>
          </w:rPr>
          <w:t>https://doi.org/10.1016/j.conctc.2020.100590</w:t>
        </w:r>
      </w:hyperlink>
    </w:p>
    <w:p w14:paraId="180A0D99" w14:textId="77777777" w:rsidR="004E16D4" w:rsidRPr="0036782F" w:rsidRDefault="003F22A5">
      <w:pPr>
        <w:spacing w:before="240" w:after="240"/>
        <w:rPr>
          <w:color w:val="1155CC"/>
          <w:u w:val="single"/>
        </w:rPr>
      </w:pPr>
      <w:proofErr w:type="spellStart"/>
      <w:r w:rsidRPr="0036782F">
        <w:t>Pachori</w:t>
      </w:r>
      <w:proofErr w:type="spellEnd"/>
      <w:r w:rsidRPr="0036782F">
        <w:t xml:space="preserve">, J., Sajid, M. and Batra, S., 2024. The role of human resource management in attracting and retaining top talent. </w:t>
      </w:r>
      <w:r w:rsidRPr="0036782F">
        <w:rPr>
          <w:i/>
        </w:rPr>
        <w:t xml:space="preserve">J. Tech. </w:t>
      </w:r>
      <w:proofErr w:type="spellStart"/>
      <w:r w:rsidRPr="0036782F">
        <w:rPr>
          <w:i/>
        </w:rPr>
        <w:t>Educ</w:t>
      </w:r>
      <w:proofErr w:type="spellEnd"/>
      <w:r w:rsidRPr="0036782F">
        <w:t xml:space="preserve">, </w:t>
      </w:r>
      <w:r w:rsidRPr="0036782F">
        <w:rPr>
          <w:i/>
        </w:rPr>
        <w:t>47</w:t>
      </w:r>
      <w:r w:rsidRPr="0036782F">
        <w:t>, p.145.</w:t>
      </w:r>
      <w:hyperlink r:id="rId20" w:anchor="page=155">
        <w:r w:rsidRPr="0036782F">
          <w:t xml:space="preserve"> </w:t>
        </w:r>
      </w:hyperlink>
      <w:hyperlink r:id="rId21" w:anchor="page=155">
        <w:r w:rsidRPr="0036782F">
          <w:rPr>
            <w:color w:val="1155CC"/>
            <w:u w:val="single"/>
          </w:rPr>
          <w:t>https://www.researchgate.net/profile/Jhansi-Rani-M-R-</w:t>
        </w:r>
        <w:r w:rsidRPr="0036782F">
          <w:rPr>
            <w:color w:val="1155CC"/>
            <w:u w:val="single"/>
          </w:rPr>
          <w:lastRenderedPageBreak/>
          <w:t>2/publication/382517393_INDIAN_SOCIETY_FOR_TECHNICAL_EDUCATION/links/66a1135127b00e0ca43e2481/INDIAN-SOCIETY-FOR-TECHNICAL-EDUCATION.pdf#page=155</w:t>
        </w:r>
      </w:hyperlink>
    </w:p>
    <w:p w14:paraId="54B8526A" w14:textId="77777777" w:rsidR="004E16D4" w:rsidRPr="0036782F" w:rsidRDefault="003F22A5">
      <w:pPr>
        <w:spacing w:before="240" w:after="240"/>
      </w:pPr>
      <w:r w:rsidRPr="0036782F">
        <w:t>Pangarkar, T. 2025</w:t>
      </w:r>
      <w:r w:rsidRPr="0036782F">
        <w:rPr>
          <w:i/>
        </w:rPr>
        <w:t>.</w:t>
      </w:r>
      <w:r w:rsidRPr="0036782F">
        <w:t xml:space="preserve"> </w:t>
      </w:r>
      <w:r w:rsidRPr="0036782F">
        <w:rPr>
          <w:i/>
        </w:rPr>
        <w:t>Online Recruitment Statistics 2025 By New Hiring Strategy</w:t>
      </w:r>
      <w:r w:rsidRPr="0036782F">
        <w:t>. [Online]. Available at:</w:t>
      </w:r>
      <w:r w:rsidRPr="0036782F">
        <w:rPr>
          <w:color w:val="1155CC"/>
        </w:rPr>
        <w:t xml:space="preserve"> </w:t>
      </w:r>
      <w:r w:rsidRPr="0036782F">
        <w:t xml:space="preserve"> </w:t>
      </w:r>
      <w:hyperlink r:id="rId22">
        <w:r w:rsidRPr="0036782F">
          <w:rPr>
            <w:color w:val="1155CC"/>
            <w:u w:val="single"/>
          </w:rPr>
          <w:t>https://scoop.market.us/online-recruitment-statistics/</w:t>
        </w:r>
      </w:hyperlink>
      <w:r w:rsidRPr="0036782F">
        <w:t xml:space="preserve"> (Accessed 27 October 2025).</w:t>
      </w:r>
    </w:p>
    <w:p w14:paraId="3E3E9050" w14:textId="77777777" w:rsidR="004E16D4" w:rsidRPr="0036782F" w:rsidRDefault="003F22A5">
      <w:pPr>
        <w:spacing w:before="240" w:after="240"/>
        <w:rPr>
          <w:color w:val="1155CC"/>
          <w:u w:val="single"/>
        </w:rPr>
      </w:pPr>
      <w:r w:rsidRPr="0036782F">
        <w:t xml:space="preserve">Pinho, C., Franco, M. and Mendes, L., 2021. Application of innovation diffusion theory to the E-learning process: higher education context. </w:t>
      </w:r>
      <w:r w:rsidRPr="0036782F">
        <w:rPr>
          <w:i/>
        </w:rPr>
        <w:t>Education and Information Technologies</w:t>
      </w:r>
      <w:r w:rsidRPr="0036782F">
        <w:t xml:space="preserve">, </w:t>
      </w:r>
      <w:r w:rsidRPr="0036782F">
        <w:rPr>
          <w:i/>
        </w:rPr>
        <w:t>26</w:t>
      </w:r>
      <w:r w:rsidRPr="0036782F">
        <w:t>(1), pp.421-440.</w:t>
      </w:r>
      <w:hyperlink r:id="rId23">
        <w:r w:rsidRPr="0036782F">
          <w:t xml:space="preserve"> </w:t>
        </w:r>
      </w:hyperlink>
      <w:hyperlink r:id="rId24">
        <w:r w:rsidRPr="0036782F">
          <w:rPr>
            <w:color w:val="1155CC"/>
            <w:u w:val="single"/>
          </w:rPr>
          <w:t>https://doi.org/10.1007/s10639-020-10269-2</w:t>
        </w:r>
      </w:hyperlink>
    </w:p>
    <w:p w14:paraId="013324CF" w14:textId="77777777" w:rsidR="004E16D4" w:rsidRPr="0036782F" w:rsidRDefault="003F22A5">
      <w:pPr>
        <w:spacing w:before="240" w:after="240"/>
        <w:rPr>
          <w:color w:val="1155CC"/>
          <w:u w:val="single"/>
        </w:rPr>
      </w:pPr>
      <w:r w:rsidRPr="0036782F">
        <w:t xml:space="preserve">Ruparel, N., Dhir, A., Tandon, A., Kaur, P. and Islam, J. U., 2020. The influence of online professional social media in human resource management: A systematic literature review. </w:t>
      </w:r>
      <w:r w:rsidRPr="0036782F">
        <w:rPr>
          <w:i/>
        </w:rPr>
        <w:t>Technology in Society</w:t>
      </w:r>
      <w:r w:rsidRPr="0036782F">
        <w:t xml:space="preserve">, </w:t>
      </w:r>
      <w:r w:rsidRPr="0036782F">
        <w:rPr>
          <w:i/>
        </w:rPr>
        <w:t>63</w:t>
      </w:r>
      <w:r w:rsidRPr="0036782F">
        <w:t>, p.101335.</w:t>
      </w:r>
      <w:hyperlink r:id="rId25">
        <w:r w:rsidRPr="0036782F">
          <w:t xml:space="preserve"> </w:t>
        </w:r>
      </w:hyperlink>
      <w:hyperlink r:id="rId26">
        <w:r w:rsidRPr="0036782F">
          <w:rPr>
            <w:color w:val="1155CC"/>
            <w:u w:val="single"/>
          </w:rPr>
          <w:t>https://doi.org/10.1016/j.techsoc.2020.101335</w:t>
        </w:r>
      </w:hyperlink>
    </w:p>
    <w:p w14:paraId="2217C137" w14:textId="77777777" w:rsidR="004E16D4" w:rsidRPr="0036782F" w:rsidRDefault="003F22A5">
      <w:pPr>
        <w:spacing w:before="240" w:after="240"/>
        <w:rPr>
          <w:color w:val="1155CC"/>
          <w:u w:val="single"/>
        </w:rPr>
      </w:pPr>
      <w:r w:rsidRPr="0036782F">
        <w:t>Sagnier, C., Loup-</w:t>
      </w:r>
      <w:proofErr w:type="spellStart"/>
      <w:r w:rsidRPr="0036782F">
        <w:t>Escande</w:t>
      </w:r>
      <w:proofErr w:type="spellEnd"/>
      <w:r w:rsidRPr="0036782F">
        <w:t xml:space="preserve">, E., </w:t>
      </w:r>
      <w:proofErr w:type="spellStart"/>
      <w:r w:rsidRPr="0036782F">
        <w:t>Lourdeaux</w:t>
      </w:r>
      <w:proofErr w:type="spellEnd"/>
      <w:r w:rsidRPr="0036782F">
        <w:t xml:space="preserve">, D., Thouvenin, I. and </w:t>
      </w:r>
      <w:proofErr w:type="spellStart"/>
      <w:r w:rsidRPr="0036782F">
        <w:t>Valléry</w:t>
      </w:r>
      <w:proofErr w:type="spellEnd"/>
      <w:r w:rsidRPr="0036782F">
        <w:t xml:space="preserve">, G., 2020. User acceptance of virtual reality: an extended technology acceptance model. </w:t>
      </w:r>
      <w:r w:rsidRPr="0036782F">
        <w:rPr>
          <w:i/>
        </w:rPr>
        <w:t>International Journal of Human–Computer Interaction</w:t>
      </w:r>
      <w:r w:rsidRPr="0036782F">
        <w:t xml:space="preserve">, </w:t>
      </w:r>
      <w:r w:rsidRPr="0036782F">
        <w:rPr>
          <w:i/>
        </w:rPr>
        <w:t>36</w:t>
      </w:r>
      <w:r w:rsidRPr="0036782F">
        <w:t>(11), pp.993-1007.</w:t>
      </w:r>
      <w:hyperlink r:id="rId27">
        <w:r w:rsidRPr="0036782F">
          <w:t xml:space="preserve"> </w:t>
        </w:r>
      </w:hyperlink>
      <w:hyperlink r:id="rId28">
        <w:r w:rsidRPr="0036782F">
          <w:rPr>
            <w:color w:val="1155CC"/>
            <w:u w:val="single"/>
          </w:rPr>
          <w:t>https://doi.org/10.1080/10447318.2019.1708612</w:t>
        </w:r>
      </w:hyperlink>
    </w:p>
    <w:p w14:paraId="045C0E50" w14:textId="77777777" w:rsidR="004E16D4" w:rsidRPr="0036782F" w:rsidRDefault="003F22A5">
      <w:pPr>
        <w:spacing w:before="240" w:after="240"/>
        <w:rPr>
          <w:color w:val="1155CC"/>
          <w:u w:val="single"/>
        </w:rPr>
      </w:pPr>
      <w:proofErr w:type="spellStart"/>
      <w:r w:rsidRPr="0036782F">
        <w:t>Siddik</w:t>
      </w:r>
      <w:proofErr w:type="spellEnd"/>
      <w:r w:rsidRPr="0036782F">
        <w:t xml:space="preserve">, A.S.A., </w:t>
      </w:r>
      <w:proofErr w:type="spellStart"/>
      <w:r w:rsidRPr="0036782F">
        <w:t>Soewignyo</w:t>
      </w:r>
      <w:proofErr w:type="spellEnd"/>
      <w:r w:rsidRPr="0036782F">
        <w:t xml:space="preserve">, T. and </w:t>
      </w:r>
      <w:proofErr w:type="spellStart"/>
      <w:r w:rsidRPr="0036782F">
        <w:t>Mandagi</w:t>
      </w:r>
      <w:proofErr w:type="spellEnd"/>
      <w:r w:rsidRPr="0036782F">
        <w:t xml:space="preserve">, D.W., 2024. Click, Connect, Recruit: A Systematic Review of the Role of Social Media in Employee Recruitment. </w:t>
      </w:r>
      <w:proofErr w:type="spellStart"/>
      <w:r w:rsidRPr="0036782F">
        <w:rPr>
          <w:i/>
        </w:rPr>
        <w:t>Jurnal</w:t>
      </w:r>
      <w:proofErr w:type="spellEnd"/>
      <w:r w:rsidRPr="0036782F">
        <w:rPr>
          <w:i/>
        </w:rPr>
        <w:t xml:space="preserve"> </w:t>
      </w:r>
      <w:proofErr w:type="spellStart"/>
      <w:r w:rsidRPr="0036782F">
        <w:rPr>
          <w:i/>
        </w:rPr>
        <w:t>Informatika</w:t>
      </w:r>
      <w:proofErr w:type="spellEnd"/>
      <w:r w:rsidRPr="0036782F">
        <w:rPr>
          <w:i/>
        </w:rPr>
        <w:t xml:space="preserve"> Ekonomi Bisnis</w:t>
      </w:r>
      <w:r w:rsidRPr="0036782F">
        <w:t>, pp.344-349.</w:t>
      </w:r>
      <w:hyperlink r:id="rId29">
        <w:r w:rsidRPr="0036782F">
          <w:t xml:space="preserve"> </w:t>
        </w:r>
      </w:hyperlink>
      <w:hyperlink r:id="rId30">
        <w:r w:rsidRPr="0036782F">
          <w:rPr>
            <w:color w:val="1155CC"/>
            <w:u w:val="single"/>
          </w:rPr>
          <w:t>https://doi.org/10.37034/infeb.v6i2.869</w:t>
        </w:r>
      </w:hyperlink>
    </w:p>
    <w:p w14:paraId="5A9DBBEF" w14:textId="77777777" w:rsidR="004E16D4" w:rsidRPr="0036782F" w:rsidRDefault="003F22A5">
      <w:pPr>
        <w:spacing w:before="240" w:after="240"/>
        <w:rPr>
          <w:color w:val="1155CC"/>
          <w:u w:val="single"/>
        </w:rPr>
      </w:pPr>
      <w:r w:rsidRPr="0036782F">
        <w:t xml:space="preserve">Sledzieski, N., </w:t>
      </w:r>
      <w:proofErr w:type="spellStart"/>
      <w:r w:rsidRPr="0036782F">
        <w:t>Gallicano</w:t>
      </w:r>
      <w:proofErr w:type="spellEnd"/>
      <w:r w:rsidRPr="0036782F">
        <w:t xml:space="preserve">, T. D., Shaikh, S. and Levens, S., 2023. Optimizing Recruitment for Qualitative Research: A Comparison of Social Media, Emails, and Offline Methods. </w:t>
      </w:r>
      <w:r w:rsidRPr="0036782F">
        <w:rPr>
          <w:i/>
        </w:rPr>
        <w:t xml:space="preserve">International Journal of Qualitative Methods, 22, </w:t>
      </w:r>
      <w:r w:rsidRPr="0036782F">
        <w:t>pp.1-10.</w:t>
      </w:r>
      <w:hyperlink r:id="rId31">
        <w:r w:rsidRPr="0036782F">
          <w:t xml:space="preserve"> </w:t>
        </w:r>
      </w:hyperlink>
      <w:hyperlink r:id="rId32">
        <w:r w:rsidRPr="0036782F">
          <w:rPr>
            <w:color w:val="1155CC"/>
            <w:u w:val="single"/>
          </w:rPr>
          <w:t>https://doi.org/10.1177_16094069231162539</w:t>
        </w:r>
      </w:hyperlink>
    </w:p>
    <w:p w14:paraId="703FB01A" w14:textId="77777777" w:rsidR="004E16D4" w:rsidRPr="0036782F" w:rsidRDefault="003F22A5">
      <w:pPr>
        <w:spacing w:before="240" w:after="240"/>
      </w:pPr>
      <w:proofErr w:type="spellStart"/>
      <w:r w:rsidRPr="0036782F">
        <w:t>Varpio</w:t>
      </w:r>
      <w:proofErr w:type="spellEnd"/>
      <w:r w:rsidRPr="0036782F">
        <w:t xml:space="preserve">, L., Paradis, E., </w:t>
      </w:r>
      <w:proofErr w:type="spellStart"/>
      <w:r w:rsidRPr="0036782F">
        <w:t>Uijtdehaage</w:t>
      </w:r>
      <w:proofErr w:type="spellEnd"/>
      <w:r w:rsidRPr="0036782F">
        <w:t xml:space="preserve">, S. and Young, M., 2020. The distinctions between theory, theoretical framework, and conceptual framework. </w:t>
      </w:r>
      <w:r w:rsidRPr="0036782F">
        <w:rPr>
          <w:i/>
        </w:rPr>
        <w:t>Academic medicine</w:t>
      </w:r>
      <w:r w:rsidRPr="0036782F">
        <w:t xml:space="preserve">, </w:t>
      </w:r>
      <w:r w:rsidRPr="0036782F">
        <w:rPr>
          <w:i/>
        </w:rPr>
        <w:t>95</w:t>
      </w:r>
      <w:r w:rsidRPr="0036782F">
        <w:t>(7), pp.989-994. DOI: 10.1097/ACM.0000000000003075</w:t>
      </w:r>
    </w:p>
    <w:p w14:paraId="5653C9BC" w14:textId="77777777" w:rsidR="004E16D4" w:rsidRPr="0036782F" w:rsidRDefault="003F22A5">
      <w:pPr>
        <w:spacing w:before="240" w:after="240"/>
        <w:rPr>
          <w:color w:val="1155CC"/>
          <w:u w:val="single"/>
        </w:rPr>
      </w:pPr>
      <w:r w:rsidRPr="0036782F">
        <w:t xml:space="preserve">Verhulst, S.G., 2021. Reimagining data responsibility: 10 new approaches toward a culture of trust in re-using data to address critical public needs. </w:t>
      </w:r>
      <w:r w:rsidRPr="0036782F">
        <w:rPr>
          <w:i/>
        </w:rPr>
        <w:t>Data &amp; Policy</w:t>
      </w:r>
      <w:r w:rsidRPr="0036782F">
        <w:t xml:space="preserve">, </w:t>
      </w:r>
      <w:r w:rsidRPr="0036782F">
        <w:rPr>
          <w:i/>
        </w:rPr>
        <w:t>3</w:t>
      </w:r>
      <w:r w:rsidRPr="0036782F">
        <w:t>, p.e6.</w:t>
      </w:r>
      <w:hyperlink r:id="rId33">
        <w:r w:rsidRPr="0036782F">
          <w:t xml:space="preserve"> </w:t>
        </w:r>
      </w:hyperlink>
      <w:hyperlink r:id="rId34">
        <w:r w:rsidRPr="0036782F">
          <w:rPr>
            <w:color w:val="1155CC"/>
            <w:u w:val="single"/>
          </w:rPr>
          <w:t>https://doi.org/10.1017/dap.2021.4</w:t>
        </w:r>
      </w:hyperlink>
    </w:p>
    <w:p w14:paraId="676F078A" w14:textId="77777777" w:rsidR="004E16D4" w:rsidRPr="0036782F" w:rsidRDefault="003F22A5">
      <w:pPr>
        <w:spacing w:before="240" w:after="240"/>
        <w:rPr>
          <w:color w:val="1155CC"/>
          <w:u w:val="single"/>
        </w:rPr>
      </w:pPr>
      <w:r w:rsidRPr="0036782F">
        <w:lastRenderedPageBreak/>
        <w:t xml:space="preserve">Vyas, L., 2022. “New normal” at work in a post-COVID world: work–life balance and </w:t>
      </w:r>
      <w:proofErr w:type="spellStart"/>
      <w:r w:rsidRPr="0036782F">
        <w:t>labor</w:t>
      </w:r>
      <w:proofErr w:type="spellEnd"/>
      <w:r w:rsidRPr="0036782F">
        <w:t xml:space="preserve"> markets. </w:t>
      </w:r>
      <w:r w:rsidRPr="0036782F">
        <w:rPr>
          <w:i/>
        </w:rPr>
        <w:t>Policy and Society</w:t>
      </w:r>
      <w:r w:rsidRPr="0036782F">
        <w:t xml:space="preserve">, </w:t>
      </w:r>
      <w:r w:rsidRPr="0036782F">
        <w:rPr>
          <w:i/>
        </w:rPr>
        <w:t>41</w:t>
      </w:r>
      <w:r w:rsidRPr="0036782F">
        <w:t>(1), pp.155-167.</w:t>
      </w:r>
      <w:hyperlink r:id="rId35">
        <w:r w:rsidRPr="0036782F">
          <w:t xml:space="preserve"> </w:t>
        </w:r>
      </w:hyperlink>
      <w:hyperlink r:id="rId36">
        <w:r w:rsidRPr="0036782F">
          <w:rPr>
            <w:color w:val="1155CC"/>
            <w:u w:val="single"/>
          </w:rPr>
          <w:t>https://doi.org/10.1093/polsoc/puab011</w:t>
        </w:r>
      </w:hyperlink>
    </w:p>
    <w:p w14:paraId="29811599" w14:textId="77777777" w:rsidR="004E16D4" w:rsidRPr="0036782F" w:rsidRDefault="004E16D4"/>
    <w:sectPr w:rsidR="004E16D4" w:rsidRPr="0036782F" w:rsidSect="0036782F">
      <w:footerReference w:type="default" r:id="rId37"/>
      <w:pgSz w:w="12240" w:h="15840"/>
      <w:pgMar w:top="1440" w:right="1440" w:bottom="1440" w:left="1440" w:header="720" w:footer="720" w:gutter="0"/>
      <w:pgBorders w:offsetFrom="page">
        <w:top w:val="double" w:sz="18" w:space="24" w:color="auto"/>
        <w:left w:val="double" w:sz="18" w:space="24" w:color="auto"/>
        <w:bottom w:val="double" w:sz="18" w:space="24" w:color="auto"/>
        <w:right w:val="doub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0C30D" w14:textId="77777777" w:rsidR="005C0F7A" w:rsidRDefault="005C0F7A">
      <w:pPr>
        <w:spacing w:after="0" w:line="240" w:lineRule="auto"/>
      </w:pPr>
      <w:r>
        <w:separator/>
      </w:r>
    </w:p>
  </w:endnote>
  <w:endnote w:type="continuationSeparator" w:id="0">
    <w:p w14:paraId="45B5599F" w14:textId="77777777" w:rsidR="005C0F7A" w:rsidRDefault="005C0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A6F0F52-B5E7-4FAA-B9D1-3BE3BDB96C92}"/>
  </w:font>
  <w:font w:name="Mangal">
    <w:panose1 w:val="00000400000000000000"/>
    <w:charset w:val="00"/>
    <w:family w:val="roman"/>
    <w:pitch w:val="variable"/>
    <w:sig w:usb0="00008003" w:usb1="00000000" w:usb2="00000000" w:usb3="00000000" w:csb0="00000001" w:csb1="00000000"/>
    <w:embedRegular r:id="rId2" w:fontKey="{89CF27DA-EB2A-411C-B7B0-2F058D9ACA1D}"/>
  </w:font>
  <w:font w:name="Cambria">
    <w:panose1 w:val="02040503050406030204"/>
    <w:charset w:val="00"/>
    <w:family w:val="roman"/>
    <w:pitch w:val="variable"/>
    <w:sig w:usb0="E00006FF" w:usb1="420024FF" w:usb2="02000000" w:usb3="00000000" w:csb0="0000019F" w:csb1="00000000"/>
    <w:embedRegular r:id="rId3" w:fontKey="{7565AD45-CDF2-4428-B18E-3B5E48F689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94FD3" w14:textId="77777777" w:rsidR="004E16D4" w:rsidRDefault="003F22A5">
    <w:pPr>
      <w:jc w:val="right"/>
      <w:rPr>
        <w:sz w:val="20"/>
        <w:szCs w:val="20"/>
      </w:rPr>
    </w:pPr>
    <w:r>
      <w:rPr>
        <w:sz w:val="20"/>
        <w:szCs w:val="20"/>
      </w:rPr>
      <w:fldChar w:fldCharType="begin"/>
    </w:r>
    <w:r>
      <w:rPr>
        <w:sz w:val="20"/>
        <w:szCs w:val="20"/>
      </w:rPr>
      <w:instrText>PAGE</w:instrText>
    </w:r>
    <w:r>
      <w:rPr>
        <w:sz w:val="20"/>
        <w:szCs w:val="20"/>
      </w:rPr>
      <w:fldChar w:fldCharType="separate"/>
    </w:r>
    <w:r w:rsidR="00F26C1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CFAA4" w14:textId="77777777" w:rsidR="005C0F7A" w:rsidRDefault="005C0F7A">
      <w:pPr>
        <w:spacing w:after="0" w:line="240" w:lineRule="auto"/>
      </w:pPr>
      <w:r>
        <w:separator/>
      </w:r>
    </w:p>
  </w:footnote>
  <w:footnote w:type="continuationSeparator" w:id="0">
    <w:p w14:paraId="784E9D78" w14:textId="77777777" w:rsidR="005C0F7A" w:rsidRDefault="005C0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A7146"/>
    <w:multiLevelType w:val="multilevel"/>
    <w:tmpl w:val="B7DE3E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F60D25"/>
    <w:multiLevelType w:val="multilevel"/>
    <w:tmpl w:val="D3DAF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C4F40FE"/>
    <w:multiLevelType w:val="hybridMultilevel"/>
    <w:tmpl w:val="1520D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01213472">
    <w:abstractNumId w:val="0"/>
  </w:num>
  <w:num w:numId="2" w16cid:durableId="1273854861">
    <w:abstractNumId w:val="1"/>
  </w:num>
  <w:num w:numId="3" w16cid:durableId="2015642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6D4"/>
    <w:rsid w:val="00072D3C"/>
    <w:rsid w:val="00106250"/>
    <w:rsid w:val="0036782F"/>
    <w:rsid w:val="003F22A5"/>
    <w:rsid w:val="00403D38"/>
    <w:rsid w:val="004E16D4"/>
    <w:rsid w:val="005473A9"/>
    <w:rsid w:val="005C0F7A"/>
    <w:rsid w:val="005D017E"/>
    <w:rsid w:val="007223AC"/>
    <w:rsid w:val="007F4E97"/>
    <w:rsid w:val="00996300"/>
    <w:rsid w:val="00C562B4"/>
    <w:rsid w:val="00DB3BB9"/>
    <w:rsid w:val="00F17B56"/>
    <w:rsid w:val="00F26C1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6C1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6782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6782F"/>
    <w:pPr>
      <w:spacing w:after="100"/>
    </w:pPr>
  </w:style>
  <w:style w:type="paragraph" w:styleId="TOC2">
    <w:name w:val="toc 2"/>
    <w:basedOn w:val="Normal"/>
    <w:next w:val="Normal"/>
    <w:autoRedefine/>
    <w:uiPriority w:val="39"/>
    <w:unhideWhenUsed/>
    <w:rsid w:val="0036782F"/>
    <w:pPr>
      <w:spacing w:after="100"/>
      <w:ind w:left="240"/>
    </w:pPr>
  </w:style>
  <w:style w:type="character" w:styleId="Hyperlink">
    <w:name w:val="Hyperlink"/>
    <w:basedOn w:val="DefaultParagraphFont"/>
    <w:uiPriority w:val="99"/>
    <w:unhideWhenUsed/>
    <w:rsid w:val="0036782F"/>
    <w:rPr>
      <w:color w:val="0000FF" w:themeColor="hyperlink"/>
      <w:u w:val="single"/>
    </w:rPr>
  </w:style>
  <w:style w:type="paragraph" w:styleId="ListParagraph">
    <w:name w:val="List Paragraph"/>
    <w:basedOn w:val="Normal"/>
    <w:uiPriority w:val="34"/>
    <w:qFormat/>
    <w:rsid w:val="005473A9"/>
    <w:pPr>
      <w:ind w:left="720"/>
      <w:contextualSpacing/>
    </w:pPr>
  </w:style>
  <w:style w:type="paragraph" w:styleId="Header">
    <w:name w:val="header"/>
    <w:basedOn w:val="Normal"/>
    <w:link w:val="HeaderChar"/>
    <w:uiPriority w:val="99"/>
    <w:unhideWhenUsed/>
    <w:rsid w:val="005D0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17E"/>
    <w:rPr>
      <w:lang w:val="en-GB"/>
    </w:rPr>
  </w:style>
  <w:style w:type="paragraph" w:styleId="Footer">
    <w:name w:val="footer"/>
    <w:basedOn w:val="Normal"/>
    <w:link w:val="FooterChar"/>
    <w:uiPriority w:val="99"/>
    <w:unhideWhenUsed/>
    <w:rsid w:val="005D0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17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513900">
      <w:bodyDiv w:val="1"/>
      <w:marLeft w:val="0"/>
      <w:marRight w:val="0"/>
      <w:marTop w:val="0"/>
      <w:marBottom w:val="0"/>
      <w:divBdr>
        <w:top w:val="none" w:sz="0" w:space="0" w:color="auto"/>
        <w:left w:val="none" w:sz="0" w:space="0" w:color="auto"/>
        <w:bottom w:val="none" w:sz="0" w:space="0" w:color="auto"/>
        <w:right w:val="none" w:sz="0" w:space="0" w:color="auto"/>
      </w:divBdr>
      <w:divsChild>
        <w:div w:id="1000306873">
          <w:marLeft w:val="0"/>
          <w:marRight w:val="0"/>
          <w:marTop w:val="0"/>
          <w:marBottom w:val="0"/>
          <w:divBdr>
            <w:top w:val="none" w:sz="0" w:space="0" w:color="auto"/>
            <w:left w:val="none" w:sz="0" w:space="0" w:color="auto"/>
            <w:bottom w:val="none" w:sz="0" w:space="0" w:color="auto"/>
            <w:right w:val="none" w:sz="0" w:space="0" w:color="auto"/>
          </w:divBdr>
        </w:div>
      </w:divsChild>
    </w:div>
    <w:div w:id="12697803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intjobs.com/article/940/leveraging-social-media-and-digital-platforms-for-talent-acquisition" TargetMode="External"/><Relationship Id="rId18" Type="http://schemas.openxmlformats.org/officeDocument/2006/relationships/hyperlink" Target="https://doi.org/10.1016/j.conctc.2020.100590" TargetMode="External"/><Relationship Id="rId26" Type="http://schemas.openxmlformats.org/officeDocument/2006/relationships/hyperlink" Target="https://doi.org/10.1016/j.techsoc.2020.101335" TargetMode="External"/><Relationship Id="rId39" Type="http://schemas.openxmlformats.org/officeDocument/2006/relationships/theme" Target="theme/theme1.xml"/><Relationship Id="rId21" Type="http://schemas.openxmlformats.org/officeDocument/2006/relationships/hyperlink" Target="https://www.researchgate.net/profile/Jhansi-Rani-M-R-2/publication/382517393_INDIAN_SOCIETY_FOR_TECHNICAL_EDUCATION/links/66a1135127b00e0ca43e2481/INDIAN-SOCIETY-FOR-TECHNICAL-EDUCATION.pdf" TargetMode="External"/><Relationship Id="rId34" Type="http://schemas.openxmlformats.org/officeDocument/2006/relationships/hyperlink" Target="https://doi.org/10.1017/dap.2021.4" TargetMode="External"/><Relationship Id="rId7" Type="http://schemas.openxmlformats.org/officeDocument/2006/relationships/endnotes" Target="endnotes.xml"/><Relationship Id="rId12" Type="http://schemas.openxmlformats.org/officeDocument/2006/relationships/hyperlink" Target="https://doi.org/10.2196/44587" TargetMode="External"/><Relationship Id="rId17" Type="http://schemas.openxmlformats.org/officeDocument/2006/relationships/hyperlink" Target="https://doi.org/10.24321/2319.9113.202101" TargetMode="External"/><Relationship Id="rId25" Type="http://schemas.openxmlformats.org/officeDocument/2006/relationships/hyperlink" Target="https://doi.org/10.1016/j.techsoc.2020.101335" TargetMode="External"/><Relationship Id="rId33" Type="http://schemas.openxmlformats.org/officeDocument/2006/relationships/hyperlink" Target="https://doi.org/10.1017/dap.2021.4"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24321/2319.9113.202101" TargetMode="External"/><Relationship Id="rId20" Type="http://schemas.openxmlformats.org/officeDocument/2006/relationships/hyperlink" Target="https://www.researchgate.net/profile/Jhansi-Rani-M-R-2/publication/382517393_INDIAN_SOCIETY_FOR_TECHNICAL_EDUCATION/links/66a1135127b00e0ca43e2481/INDIAN-SOCIETY-FOR-TECHNICAL-EDUCATION.pdf" TargetMode="External"/><Relationship Id="rId29" Type="http://schemas.openxmlformats.org/officeDocument/2006/relationships/hyperlink" Target="https://doi.org/10.37034/infeb.v6i2.8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44587" TargetMode="External"/><Relationship Id="rId24" Type="http://schemas.openxmlformats.org/officeDocument/2006/relationships/hyperlink" Target="https://doi.org/10.1007/s10639-020-10269-2" TargetMode="External"/><Relationship Id="rId32" Type="http://schemas.openxmlformats.org/officeDocument/2006/relationships/hyperlink" Target="https://doi.org/10.1177_16094069231162539"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sdmimd.ac.in/incon_cd_2020/papers/HR318.pdf" TargetMode="External"/><Relationship Id="rId23" Type="http://schemas.openxmlformats.org/officeDocument/2006/relationships/hyperlink" Target="https://doi.org/10.1007/s10639-020-10269-2" TargetMode="External"/><Relationship Id="rId28" Type="http://schemas.openxmlformats.org/officeDocument/2006/relationships/hyperlink" Target="https://doi.org/10.1080/10447318.2019.1708612" TargetMode="External"/><Relationship Id="rId36" Type="http://schemas.openxmlformats.org/officeDocument/2006/relationships/hyperlink" Target="https://doi.org/10.1093/polsoc/puab011" TargetMode="External"/><Relationship Id="rId10" Type="http://schemas.openxmlformats.org/officeDocument/2006/relationships/image" Target="media/image3.emf"/><Relationship Id="rId19" Type="http://schemas.openxmlformats.org/officeDocument/2006/relationships/hyperlink" Target="https://doi.org/10.1016/j.conctc.2020.100590" TargetMode="External"/><Relationship Id="rId31" Type="http://schemas.openxmlformats.org/officeDocument/2006/relationships/hyperlink" Target="https://doi.org/10.1177_1609406923116253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sdmimd.ac.in/incon_cd_2020/papers/HR318.pdf" TargetMode="External"/><Relationship Id="rId22" Type="http://schemas.openxmlformats.org/officeDocument/2006/relationships/hyperlink" Target="https://scoop.market.us/online-recruitment-statistics/" TargetMode="External"/><Relationship Id="rId27" Type="http://schemas.openxmlformats.org/officeDocument/2006/relationships/hyperlink" Target="https://doi.org/10.1080/10447318.2019.1708612" TargetMode="External"/><Relationship Id="rId30" Type="http://schemas.openxmlformats.org/officeDocument/2006/relationships/hyperlink" Target="https://doi.org/10.37034/infeb.v6i2.869" TargetMode="External"/><Relationship Id="rId35" Type="http://schemas.openxmlformats.org/officeDocument/2006/relationships/hyperlink" Target="https://doi.org/10.1093/polsoc/puab011"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AC5FE-E450-48D9-A67C-9B3E4F7F4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3401</Words>
  <Characters>19387</Characters>
  <Application>Microsoft Office Word</Application>
  <DocSecurity>0</DocSecurity>
  <Lines>161</Lines>
  <Paragraphs>45</Paragraphs>
  <ScaleCrop>false</ScaleCrop>
  <Company/>
  <LinksUpToDate>false</LinksUpToDate>
  <CharactersWithSpaces>22743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2025-10-30T09:19:00Z</dcterms:created>
  <dcterms:modified xsi:type="dcterms:W3CDTF">2025-10-30T09:19:00Z</dcterms:modified>
</cp:coreProperties>
</file>