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222E5" w14:textId="3AA518AD" w:rsidR="00EF2135" w:rsidRDefault="00EF2135" w:rsidP="00EF2135">
      <w:pPr>
        <w:jc w:val="both"/>
        <w:rPr>
          <w:rFonts w:ascii="Arial" w:hAnsi="Arial" w:cs="Arial"/>
          <w:sz w:val="24"/>
        </w:rPr>
      </w:pPr>
    </w:p>
    <w:p w14:paraId="7E76D6D2" w14:textId="78A8B5BE" w:rsidR="00F5238A" w:rsidRDefault="00EF2135" w:rsidP="00F5238A">
      <w:pPr>
        <w:jc w:val="both"/>
        <w:rPr>
          <w:rFonts w:ascii="Arial" w:hAnsi="Arial" w:cs="Arial"/>
          <w:sz w:val="24"/>
        </w:rPr>
      </w:pPr>
      <w:r>
        <w:rPr>
          <w:rFonts w:ascii="Arial" w:hAnsi="Arial" w:cs="Arial"/>
          <w:sz w:val="24"/>
        </w:rPr>
        <w:t>In my seminar today I will be discussing the key developments of youth work and the impact of that on young people and the youth work practice. And I will also be discussing and focusing on a specific decade, 1960s, to elaborate how youth work was back then.</w:t>
      </w:r>
    </w:p>
    <w:p w14:paraId="43A5C57E" w14:textId="5A99D238" w:rsidR="00F5238A" w:rsidRDefault="00F5238A" w:rsidP="00F5238A">
      <w:pPr>
        <w:jc w:val="both"/>
        <w:rPr>
          <w:rFonts w:ascii="Arial" w:hAnsi="Arial" w:cs="Arial"/>
          <w:sz w:val="24"/>
        </w:rPr>
      </w:pPr>
      <w:r>
        <w:rPr>
          <w:rFonts w:ascii="Arial" w:hAnsi="Arial" w:cs="Arial"/>
          <w:sz w:val="24"/>
        </w:rPr>
        <w:t xml:space="preserve">Youth Work is the ability to support young people, aged eleven to twenty-five, to reach their fullest potential. Youth work promotes positives outcomes and is inclusive as well as </w:t>
      </w:r>
      <w:proofErr w:type="gramStart"/>
      <w:r>
        <w:rPr>
          <w:rFonts w:ascii="Arial" w:hAnsi="Arial" w:cs="Arial"/>
          <w:sz w:val="24"/>
        </w:rPr>
        <w:t>a</w:t>
      </w:r>
      <w:proofErr w:type="gramEnd"/>
      <w:r>
        <w:rPr>
          <w:rFonts w:ascii="Arial" w:hAnsi="Arial" w:cs="Arial"/>
          <w:sz w:val="24"/>
        </w:rPr>
        <w:t xml:space="preserve"> offering a safe space for young people.</w:t>
      </w:r>
    </w:p>
    <w:p w14:paraId="3EA7B7C3" w14:textId="77777777" w:rsidR="0034113A" w:rsidRDefault="00F5238A" w:rsidP="00F5238A">
      <w:pPr>
        <w:jc w:val="both"/>
        <w:rPr>
          <w:rFonts w:ascii="Arial" w:hAnsi="Arial" w:cs="Arial"/>
          <w:sz w:val="24"/>
        </w:rPr>
      </w:pPr>
      <w:r>
        <w:rPr>
          <w:rFonts w:ascii="Arial" w:hAnsi="Arial" w:cs="Arial"/>
          <w:sz w:val="24"/>
        </w:rPr>
        <w:t xml:space="preserve">The purpose of youth work is to identify the needs of a young person and develop their skills </w:t>
      </w:r>
      <w:r w:rsidR="0034113A">
        <w:rPr>
          <w:rFonts w:ascii="Arial" w:hAnsi="Arial" w:cs="Arial"/>
          <w:sz w:val="24"/>
        </w:rPr>
        <w:t>to</w:t>
      </w:r>
      <w:r>
        <w:rPr>
          <w:rFonts w:ascii="Arial" w:hAnsi="Arial" w:cs="Arial"/>
          <w:sz w:val="24"/>
        </w:rPr>
        <w:t xml:space="preserve"> prepare them for </w:t>
      </w:r>
      <w:r w:rsidR="0034113A">
        <w:rPr>
          <w:rFonts w:ascii="Arial" w:hAnsi="Arial" w:cs="Arial"/>
          <w:sz w:val="24"/>
        </w:rPr>
        <w:t xml:space="preserve">independent life. </w:t>
      </w:r>
    </w:p>
    <w:p w14:paraId="5A2295D2" w14:textId="0FCBC74B" w:rsidR="00F5238A" w:rsidRDefault="0034113A" w:rsidP="00F5238A">
      <w:pPr>
        <w:jc w:val="both"/>
        <w:rPr>
          <w:rFonts w:ascii="Arial" w:hAnsi="Arial" w:cs="Arial"/>
          <w:sz w:val="24"/>
        </w:rPr>
      </w:pPr>
      <w:r>
        <w:rPr>
          <w:rFonts w:ascii="Arial" w:hAnsi="Arial" w:cs="Arial"/>
          <w:sz w:val="24"/>
        </w:rPr>
        <w:t>It also could empower young people to want to make change to promote positive future goals.</w:t>
      </w:r>
    </w:p>
    <w:p w14:paraId="5295D7AE" w14:textId="77777777" w:rsidR="00B563F0" w:rsidRPr="00B563F0" w:rsidRDefault="00B563F0" w:rsidP="00B563F0">
      <w:pPr>
        <w:rPr>
          <w:rFonts w:ascii="Arial" w:hAnsi="Arial" w:cs="Arial"/>
          <w:sz w:val="24"/>
          <w:szCs w:val="24"/>
        </w:rPr>
      </w:pPr>
      <w:r w:rsidRPr="00B563F0">
        <w:rPr>
          <w:rFonts w:ascii="Arial" w:hAnsi="Arial" w:cs="Arial"/>
          <w:sz w:val="24"/>
          <w:szCs w:val="24"/>
        </w:rPr>
        <w:t xml:space="preserve">This is offered through a voluntary relationship that specifies five key components. The components being known as ‘The Five Pillars’ of Youth work. (Youth Work </w:t>
      </w:r>
      <w:proofErr w:type="gramStart"/>
      <w:r w:rsidRPr="00B563F0">
        <w:rPr>
          <w:rFonts w:ascii="Arial" w:hAnsi="Arial" w:cs="Arial"/>
          <w:sz w:val="24"/>
          <w:szCs w:val="24"/>
        </w:rPr>
        <w:t>In</w:t>
      </w:r>
      <w:proofErr w:type="gramEnd"/>
      <w:r w:rsidRPr="00B563F0">
        <w:rPr>
          <w:rFonts w:ascii="Arial" w:hAnsi="Arial" w:cs="Arial"/>
          <w:sz w:val="24"/>
          <w:szCs w:val="24"/>
        </w:rPr>
        <w:t xml:space="preserve"> Wales: Principles and purposes)</w:t>
      </w:r>
    </w:p>
    <w:p w14:paraId="17A93D00" w14:textId="77777777" w:rsidR="00B563F0" w:rsidRDefault="00B563F0" w:rsidP="00F5238A">
      <w:pPr>
        <w:jc w:val="both"/>
        <w:rPr>
          <w:rFonts w:ascii="Arial" w:hAnsi="Arial" w:cs="Arial"/>
          <w:sz w:val="24"/>
        </w:rPr>
      </w:pPr>
    </w:p>
    <w:p w14:paraId="4A9DD796" w14:textId="24647D32" w:rsidR="008B38B7" w:rsidRDefault="008B38B7" w:rsidP="00F5238A">
      <w:pPr>
        <w:jc w:val="both"/>
        <w:rPr>
          <w:rFonts w:ascii="Arial" w:hAnsi="Arial" w:cs="Arial"/>
          <w:sz w:val="24"/>
        </w:rPr>
      </w:pPr>
    </w:p>
    <w:p w14:paraId="3E23A9A0" w14:textId="11E40DC0" w:rsidR="008B38B7" w:rsidRDefault="008B38B7" w:rsidP="00F5238A">
      <w:pPr>
        <w:jc w:val="both"/>
        <w:rPr>
          <w:rFonts w:ascii="Arial" w:hAnsi="Arial" w:cs="Arial"/>
          <w:sz w:val="24"/>
        </w:rPr>
      </w:pPr>
      <w:r>
        <w:rPr>
          <w:rFonts w:ascii="Arial" w:hAnsi="Arial" w:cs="Arial"/>
          <w:sz w:val="24"/>
        </w:rPr>
        <w:t>(</w:t>
      </w:r>
      <w:proofErr w:type="gramStart"/>
      <w:r>
        <w:rPr>
          <w:rFonts w:ascii="Arial" w:hAnsi="Arial" w:cs="Arial"/>
          <w:sz w:val="24"/>
        </w:rPr>
        <w:t>next</w:t>
      </w:r>
      <w:proofErr w:type="gramEnd"/>
      <w:r>
        <w:rPr>
          <w:rFonts w:ascii="Arial" w:hAnsi="Arial" w:cs="Arial"/>
          <w:sz w:val="24"/>
        </w:rPr>
        <w:t xml:space="preserve"> slide)</w:t>
      </w:r>
    </w:p>
    <w:p w14:paraId="74F039B7" w14:textId="3EE31FCF" w:rsidR="008B38B7" w:rsidRDefault="008B38B7" w:rsidP="00F5238A">
      <w:pPr>
        <w:jc w:val="both"/>
        <w:rPr>
          <w:rFonts w:ascii="Arial" w:hAnsi="Arial" w:cs="Arial"/>
          <w:sz w:val="24"/>
        </w:rPr>
      </w:pPr>
    </w:p>
    <w:p w14:paraId="370BF277" w14:textId="77777777" w:rsidR="008B38B7" w:rsidRPr="008B38B7" w:rsidRDefault="008B38B7" w:rsidP="008B38B7">
      <w:pPr>
        <w:numPr>
          <w:ilvl w:val="0"/>
          <w:numId w:val="3"/>
        </w:numPr>
        <w:jc w:val="both"/>
        <w:rPr>
          <w:rFonts w:ascii="Arial" w:hAnsi="Arial" w:cs="Arial"/>
          <w:sz w:val="24"/>
        </w:rPr>
      </w:pPr>
      <w:r w:rsidRPr="008B38B7">
        <w:rPr>
          <w:rFonts w:ascii="Arial" w:hAnsi="Arial" w:cs="Arial"/>
          <w:sz w:val="24"/>
        </w:rPr>
        <w:t>Explore the key historical milestones of Youth Work</w:t>
      </w:r>
    </w:p>
    <w:p w14:paraId="6061824A" w14:textId="77777777" w:rsidR="008B38B7" w:rsidRPr="008B38B7" w:rsidRDefault="008B38B7" w:rsidP="008B38B7">
      <w:pPr>
        <w:numPr>
          <w:ilvl w:val="0"/>
          <w:numId w:val="3"/>
        </w:numPr>
        <w:jc w:val="both"/>
        <w:rPr>
          <w:rFonts w:ascii="Arial" w:hAnsi="Arial" w:cs="Arial"/>
          <w:sz w:val="24"/>
        </w:rPr>
      </w:pPr>
      <w:r w:rsidRPr="008B38B7">
        <w:rPr>
          <w:rFonts w:ascii="Arial" w:hAnsi="Arial" w:cs="Arial"/>
          <w:sz w:val="24"/>
        </w:rPr>
        <w:t>Review the Key developments of Youth Work</w:t>
      </w:r>
    </w:p>
    <w:p w14:paraId="17D04087" w14:textId="77777777" w:rsidR="008B38B7" w:rsidRPr="008B38B7" w:rsidRDefault="008B38B7" w:rsidP="008B38B7">
      <w:pPr>
        <w:numPr>
          <w:ilvl w:val="0"/>
          <w:numId w:val="3"/>
        </w:numPr>
        <w:jc w:val="both"/>
        <w:rPr>
          <w:rFonts w:ascii="Arial" w:hAnsi="Arial" w:cs="Arial"/>
          <w:sz w:val="24"/>
        </w:rPr>
      </w:pPr>
      <w:r w:rsidRPr="008B38B7">
        <w:rPr>
          <w:rFonts w:ascii="Arial" w:hAnsi="Arial" w:cs="Arial"/>
          <w:sz w:val="24"/>
        </w:rPr>
        <w:t>Discuss what Youth Work was like in the 1960s</w:t>
      </w:r>
    </w:p>
    <w:p w14:paraId="5E574B4A" w14:textId="77777777" w:rsidR="008B38B7" w:rsidRDefault="008B38B7" w:rsidP="008B38B7">
      <w:pPr>
        <w:numPr>
          <w:ilvl w:val="0"/>
          <w:numId w:val="3"/>
        </w:numPr>
        <w:jc w:val="both"/>
        <w:rPr>
          <w:rFonts w:ascii="Arial" w:hAnsi="Arial" w:cs="Arial"/>
          <w:sz w:val="24"/>
        </w:rPr>
      </w:pPr>
      <w:r w:rsidRPr="008B38B7">
        <w:rPr>
          <w:rFonts w:ascii="Arial" w:hAnsi="Arial" w:cs="Arial"/>
          <w:sz w:val="24"/>
        </w:rPr>
        <w:t xml:space="preserve">Present findings on the impact to </w:t>
      </w:r>
      <w:proofErr w:type="gramStart"/>
      <w:r w:rsidRPr="008B38B7">
        <w:rPr>
          <w:rFonts w:ascii="Arial" w:hAnsi="Arial" w:cs="Arial"/>
          <w:sz w:val="24"/>
        </w:rPr>
        <w:t>Young</w:t>
      </w:r>
      <w:proofErr w:type="gramEnd"/>
      <w:r w:rsidRPr="008B38B7">
        <w:rPr>
          <w:rFonts w:ascii="Arial" w:hAnsi="Arial" w:cs="Arial"/>
          <w:sz w:val="24"/>
        </w:rPr>
        <w:t xml:space="preserve"> people and Youth work practice.</w:t>
      </w:r>
    </w:p>
    <w:p w14:paraId="05C9B9D4" w14:textId="3EAEC04F" w:rsidR="008B38B7" w:rsidRPr="008B38B7" w:rsidRDefault="008B38B7" w:rsidP="008B38B7">
      <w:pPr>
        <w:jc w:val="both"/>
        <w:rPr>
          <w:rFonts w:ascii="Arial" w:hAnsi="Arial" w:cs="Arial"/>
          <w:sz w:val="24"/>
        </w:rPr>
      </w:pPr>
      <w:r w:rsidRPr="008B38B7">
        <w:rPr>
          <w:rFonts w:ascii="Arial" w:hAnsi="Arial" w:cs="Arial"/>
          <w:sz w:val="24"/>
        </w:rPr>
        <w:t>Jeff and smith (1988) state that there are several different dynamics, philosophical and theoretical ways that are used to direct and deliver youth wok.</w:t>
      </w:r>
    </w:p>
    <w:p w14:paraId="215DCAD0" w14:textId="263A508D" w:rsidR="008B38B7" w:rsidRDefault="008B38B7" w:rsidP="008B38B7">
      <w:pPr>
        <w:jc w:val="both"/>
        <w:rPr>
          <w:rFonts w:ascii="Arial" w:hAnsi="Arial" w:cs="Arial"/>
          <w:sz w:val="24"/>
        </w:rPr>
      </w:pPr>
    </w:p>
    <w:p w14:paraId="2630F389" w14:textId="68819BB3" w:rsidR="008B38B7" w:rsidRDefault="008B38B7" w:rsidP="008B38B7">
      <w:pPr>
        <w:jc w:val="both"/>
        <w:rPr>
          <w:rFonts w:ascii="Arial" w:hAnsi="Arial" w:cs="Arial"/>
          <w:sz w:val="24"/>
        </w:rPr>
      </w:pPr>
      <w:r>
        <w:rPr>
          <w:rFonts w:ascii="Arial" w:hAnsi="Arial" w:cs="Arial"/>
          <w:sz w:val="24"/>
        </w:rPr>
        <w:t>(</w:t>
      </w:r>
      <w:proofErr w:type="gramStart"/>
      <w:r>
        <w:rPr>
          <w:rFonts w:ascii="Arial" w:hAnsi="Arial" w:cs="Arial"/>
          <w:sz w:val="24"/>
        </w:rPr>
        <w:t>next</w:t>
      </w:r>
      <w:proofErr w:type="gramEnd"/>
      <w:r>
        <w:rPr>
          <w:rFonts w:ascii="Arial" w:hAnsi="Arial" w:cs="Arial"/>
          <w:sz w:val="24"/>
        </w:rPr>
        <w:t xml:space="preserve"> slide) </w:t>
      </w:r>
    </w:p>
    <w:p w14:paraId="5EC3DBC6" w14:textId="060E9A97" w:rsidR="008B38B7" w:rsidRDefault="009C021E" w:rsidP="008B38B7">
      <w:pPr>
        <w:jc w:val="both"/>
        <w:rPr>
          <w:rFonts w:ascii="Arial" w:hAnsi="Arial" w:cs="Arial"/>
          <w:sz w:val="24"/>
        </w:rPr>
      </w:pPr>
      <w:r>
        <w:rPr>
          <w:rFonts w:ascii="Arial" w:hAnsi="Arial" w:cs="Arial"/>
          <w:sz w:val="24"/>
        </w:rPr>
        <w:t>In 1970</w:t>
      </w:r>
      <w:r w:rsidR="00F55A7C">
        <w:rPr>
          <w:rFonts w:ascii="Arial" w:hAnsi="Arial" w:cs="Arial"/>
          <w:sz w:val="24"/>
        </w:rPr>
        <w:t>s</w:t>
      </w:r>
      <w:r>
        <w:rPr>
          <w:rFonts w:ascii="Arial" w:hAnsi="Arial" w:cs="Arial"/>
          <w:sz w:val="24"/>
        </w:rPr>
        <w:t xml:space="preserve"> Margret Thatcher was elected as the leader for the conservative party and due to her </w:t>
      </w:r>
      <w:r w:rsidR="00083C55">
        <w:rPr>
          <w:rFonts w:ascii="Arial" w:hAnsi="Arial" w:cs="Arial"/>
          <w:sz w:val="24"/>
        </w:rPr>
        <w:t>political passivity</w:t>
      </w:r>
      <w:r w:rsidR="00F55A7C">
        <w:rPr>
          <w:rFonts w:ascii="Arial" w:hAnsi="Arial" w:cs="Arial"/>
          <w:sz w:val="24"/>
        </w:rPr>
        <w:t>,</w:t>
      </w:r>
      <w:r w:rsidR="00083C55">
        <w:rPr>
          <w:rFonts w:ascii="Arial" w:hAnsi="Arial" w:cs="Arial"/>
          <w:sz w:val="24"/>
        </w:rPr>
        <w:t xml:space="preserve"> and </w:t>
      </w:r>
      <w:r w:rsidR="00F55A7C">
        <w:rPr>
          <w:rFonts w:ascii="Arial" w:hAnsi="Arial" w:cs="Arial"/>
          <w:sz w:val="24"/>
        </w:rPr>
        <w:t xml:space="preserve">due to her </w:t>
      </w:r>
      <w:r>
        <w:rPr>
          <w:rFonts w:ascii="Arial" w:hAnsi="Arial" w:cs="Arial"/>
          <w:sz w:val="24"/>
        </w:rPr>
        <w:t>refusing to accept critical conversations</w:t>
      </w:r>
      <w:r w:rsidR="00F71AA9">
        <w:rPr>
          <w:rFonts w:ascii="Arial" w:hAnsi="Arial" w:cs="Arial"/>
          <w:sz w:val="24"/>
        </w:rPr>
        <w:t xml:space="preserve"> surrounding the true issues</w:t>
      </w:r>
      <w:r w:rsidR="00F55A7C">
        <w:rPr>
          <w:rFonts w:ascii="Arial" w:hAnsi="Arial" w:cs="Arial"/>
          <w:sz w:val="24"/>
        </w:rPr>
        <w:t xml:space="preserve"> </w:t>
      </w:r>
      <w:r w:rsidR="00F71AA9">
        <w:rPr>
          <w:rFonts w:ascii="Arial" w:hAnsi="Arial" w:cs="Arial"/>
          <w:sz w:val="24"/>
        </w:rPr>
        <w:t>aroun</w:t>
      </w:r>
      <w:r w:rsidR="00083C55">
        <w:rPr>
          <w:rFonts w:ascii="Arial" w:hAnsi="Arial" w:cs="Arial"/>
          <w:sz w:val="24"/>
        </w:rPr>
        <w:t>d gender, race, sexuality and disability</w:t>
      </w:r>
      <w:r>
        <w:rPr>
          <w:rFonts w:ascii="Arial" w:hAnsi="Arial" w:cs="Arial"/>
          <w:sz w:val="24"/>
        </w:rPr>
        <w:t xml:space="preserve">, </w:t>
      </w:r>
      <w:r w:rsidR="008B38B7">
        <w:rPr>
          <w:rFonts w:ascii="Arial" w:hAnsi="Arial" w:cs="Arial"/>
          <w:sz w:val="24"/>
        </w:rPr>
        <w:t>the youth work practice has been focused</w:t>
      </w:r>
      <w:r w:rsidR="00F55A7C">
        <w:rPr>
          <w:rFonts w:ascii="Arial" w:hAnsi="Arial" w:cs="Arial"/>
          <w:sz w:val="24"/>
        </w:rPr>
        <w:t xml:space="preserve"> primarily</w:t>
      </w:r>
      <w:r w:rsidR="008B38B7">
        <w:rPr>
          <w:rFonts w:ascii="Arial" w:hAnsi="Arial" w:cs="Arial"/>
          <w:sz w:val="24"/>
        </w:rPr>
        <w:t xml:space="preserve"> o</w:t>
      </w:r>
      <w:r w:rsidR="00F55A7C">
        <w:rPr>
          <w:rFonts w:ascii="Arial" w:hAnsi="Arial" w:cs="Arial"/>
          <w:sz w:val="24"/>
        </w:rPr>
        <w:t>n</w:t>
      </w:r>
      <w:r w:rsidR="008B38B7">
        <w:rPr>
          <w:rFonts w:ascii="Arial" w:hAnsi="Arial" w:cs="Arial"/>
          <w:sz w:val="24"/>
        </w:rPr>
        <w:t xml:space="preserve"> pro</w:t>
      </w:r>
      <w:r w:rsidR="00B2008E">
        <w:rPr>
          <w:rFonts w:ascii="Arial" w:hAnsi="Arial" w:cs="Arial"/>
          <w:sz w:val="24"/>
        </w:rPr>
        <w:t xml:space="preserve">moting </w:t>
      </w:r>
      <w:r w:rsidR="008B38B7">
        <w:rPr>
          <w:rFonts w:ascii="Arial" w:hAnsi="Arial" w:cs="Arial"/>
          <w:sz w:val="24"/>
        </w:rPr>
        <w:t>informal education when working with young people</w:t>
      </w:r>
      <w:r w:rsidR="00B2008E">
        <w:rPr>
          <w:rFonts w:ascii="Arial" w:hAnsi="Arial" w:cs="Arial"/>
          <w:sz w:val="24"/>
        </w:rPr>
        <w:t xml:space="preserve">. </w:t>
      </w:r>
      <w:r w:rsidR="007767C5">
        <w:rPr>
          <w:rFonts w:ascii="Arial" w:hAnsi="Arial" w:cs="Arial"/>
          <w:sz w:val="24"/>
        </w:rPr>
        <w:t xml:space="preserve">Under the thatcher </w:t>
      </w:r>
      <w:proofErr w:type="spellStart"/>
      <w:r w:rsidR="007767C5">
        <w:rPr>
          <w:rFonts w:ascii="Arial" w:hAnsi="Arial" w:cs="Arial"/>
          <w:sz w:val="24"/>
        </w:rPr>
        <w:t>gorvenment</w:t>
      </w:r>
      <w:proofErr w:type="spellEnd"/>
      <w:r w:rsidR="007767C5">
        <w:rPr>
          <w:rFonts w:ascii="Arial" w:hAnsi="Arial" w:cs="Arial"/>
          <w:sz w:val="24"/>
        </w:rPr>
        <w:t xml:space="preserve"> the school </w:t>
      </w:r>
      <w:proofErr w:type="spellStart"/>
      <w:r w:rsidR="007767C5">
        <w:rPr>
          <w:rFonts w:ascii="Arial" w:hAnsi="Arial" w:cs="Arial"/>
          <w:sz w:val="24"/>
        </w:rPr>
        <w:t>cirriculm</w:t>
      </w:r>
      <w:proofErr w:type="spellEnd"/>
      <w:r w:rsidR="007767C5">
        <w:rPr>
          <w:rFonts w:ascii="Arial" w:hAnsi="Arial" w:cs="Arial"/>
          <w:sz w:val="24"/>
        </w:rPr>
        <w:t xml:space="preserve"> was rewritt</w:t>
      </w:r>
      <w:r w:rsidR="00887079">
        <w:rPr>
          <w:rFonts w:ascii="Arial" w:hAnsi="Arial" w:cs="Arial"/>
          <w:sz w:val="24"/>
        </w:rPr>
        <w:t xml:space="preserve">en and the </w:t>
      </w:r>
      <w:r w:rsidR="00C829D7">
        <w:rPr>
          <w:rFonts w:ascii="Arial" w:hAnsi="Arial" w:cs="Arial"/>
          <w:sz w:val="24"/>
        </w:rPr>
        <w:t xml:space="preserve">was not a definite </w:t>
      </w:r>
      <w:r w:rsidR="004C4E9F">
        <w:rPr>
          <w:rFonts w:ascii="Arial" w:hAnsi="Arial" w:cs="Arial"/>
          <w:sz w:val="24"/>
        </w:rPr>
        <w:t>consistent framework was identified with Youth work practice.</w:t>
      </w:r>
    </w:p>
    <w:p w14:paraId="0D06DECB" w14:textId="64C0F460" w:rsidR="00E77A42" w:rsidRDefault="004C4E9F" w:rsidP="008B38B7">
      <w:pPr>
        <w:jc w:val="both"/>
        <w:rPr>
          <w:rFonts w:ascii="Arial" w:hAnsi="Arial" w:cs="Arial"/>
          <w:sz w:val="24"/>
        </w:rPr>
      </w:pPr>
      <w:r>
        <w:rPr>
          <w:rFonts w:ascii="Arial" w:hAnsi="Arial" w:cs="Arial"/>
          <w:sz w:val="24"/>
        </w:rPr>
        <w:t xml:space="preserve">Due </w:t>
      </w:r>
      <w:r w:rsidR="00B2008E">
        <w:rPr>
          <w:rFonts w:ascii="Arial" w:hAnsi="Arial" w:cs="Arial"/>
          <w:sz w:val="24"/>
        </w:rPr>
        <w:t xml:space="preserve">to the local authority youth services also expanding at this </w:t>
      </w:r>
      <w:proofErr w:type="gramStart"/>
      <w:r w:rsidR="00B2008E">
        <w:rPr>
          <w:rFonts w:ascii="Arial" w:hAnsi="Arial" w:cs="Arial"/>
          <w:sz w:val="24"/>
        </w:rPr>
        <w:t>time ,</w:t>
      </w:r>
      <w:proofErr w:type="gramEnd"/>
      <w:r w:rsidR="00B2008E">
        <w:rPr>
          <w:rFonts w:ascii="Arial" w:hAnsi="Arial" w:cs="Arial"/>
          <w:sz w:val="24"/>
        </w:rPr>
        <w:t xml:space="preserve"> youth work was deemed as not useful, and so the youth service went under the radar and the work </w:t>
      </w:r>
      <w:r w:rsidR="00670820">
        <w:rPr>
          <w:rFonts w:ascii="Arial" w:hAnsi="Arial" w:cs="Arial"/>
          <w:sz w:val="24"/>
        </w:rPr>
        <w:t>values</w:t>
      </w:r>
      <w:r w:rsidR="00B2008E">
        <w:rPr>
          <w:rFonts w:ascii="Arial" w:hAnsi="Arial" w:cs="Arial"/>
          <w:sz w:val="24"/>
        </w:rPr>
        <w:t xml:space="preserve"> of youth work w</w:t>
      </w:r>
      <w:r w:rsidR="00DF4A6B">
        <w:rPr>
          <w:rFonts w:ascii="Arial" w:hAnsi="Arial" w:cs="Arial"/>
          <w:sz w:val="24"/>
        </w:rPr>
        <w:t xml:space="preserve">ent </w:t>
      </w:r>
      <w:r w:rsidR="00B2008E">
        <w:rPr>
          <w:rFonts w:ascii="Arial" w:hAnsi="Arial" w:cs="Arial"/>
          <w:sz w:val="24"/>
        </w:rPr>
        <w:t>underappreciated</w:t>
      </w:r>
      <w:r w:rsidR="00DF4A6B">
        <w:rPr>
          <w:rFonts w:ascii="Arial" w:hAnsi="Arial" w:cs="Arial"/>
          <w:sz w:val="24"/>
        </w:rPr>
        <w:t>.</w:t>
      </w:r>
    </w:p>
    <w:p w14:paraId="7EF58294" w14:textId="07C702C0" w:rsidR="00E77A42" w:rsidRDefault="00E77A42" w:rsidP="008B38B7">
      <w:pPr>
        <w:jc w:val="both"/>
        <w:rPr>
          <w:rFonts w:ascii="Arial" w:hAnsi="Arial" w:cs="Arial"/>
          <w:sz w:val="24"/>
        </w:rPr>
      </w:pPr>
      <w:r>
        <w:rPr>
          <w:rFonts w:ascii="Arial" w:hAnsi="Arial" w:cs="Arial"/>
          <w:sz w:val="24"/>
        </w:rPr>
        <w:t xml:space="preserve">Youth workers diverted into other areas of </w:t>
      </w:r>
      <w:proofErr w:type="gramStart"/>
      <w:r>
        <w:rPr>
          <w:rFonts w:ascii="Arial" w:hAnsi="Arial" w:cs="Arial"/>
          <w:sz w:val="24"/>
        </w:rPr>
        <w:t>work ,</w:t>
      </w:r>
      <w:proofErr w:type="gramEnd"/>
      <w:r>
        <w:rPr>
          <w:rFonts w:ascii="Arial" w:hAnsi="Arial" w:cs="Arial"/>
          <w:sz w:val="24"/>
        </w:rPr>
        <w:t xml:space="preserve"> funded from a wide range of sources and became involved in government preferred areas of work , taking away the main aim of youth work.</w:t>
      </w:r>
    </w:p>
    <w:p w14:paraId="1D00F81F" w14:textId="71F38B12" w:rsidR="00E77A42" w:rsidRDefault="00F55A7C" w:rsidP="008B38B7">
      <w:pPr>
        <w:jc w:val="both"/>
        <w:rPr>
          <w:rFonts w:ascii="Arial" w:hAnsi="Arial" w:cs="Arial"/>
          <w:sz w:val="24"/>
        </w:rPr>
      </w:pPr>
      <w:r>
        <w:rPr>
          <w:rFonts w:ascii="Arial" w:hAnsi="Arial" w:cs="Arial"/>
          <w:sz w:val="24"/>
        </w:rPr>
        <w:t>The education</w:t>
      </w:r>
      <w:r w:rsidR="00B945FC">
        <w:rPr>
          <w:rFonts w:ascii="Arial" w:hAnsi="Arial" w:cs="Arial"/>
          <w:sz w:val="24"/>
        </w:rPr>
        <w:t xml:space="preserve"> reform</w:t>
      </w:r>
      <w:r>
        <w:rPr>
          <w:rFonts w:ascii="Arial" w:hAnsi="Arial" w:cs="Arial"/>
          <w:sz w:val="24"/>
        </w:rPr>
        <w:t xml:space="preserve"> act</w:t>
      </w:r>
      <w:r w:rsidR="00B945FC">
        <w:rPr>
          <w:rFonts w:ascii="Arial" w:hAnsi="Arial" w:cs="Arial"/>
          <w:sz w:val="24"/>
        </w:rPr>
        <w:t xml:space="preserve"> happened in the 1980s where schools were made to work like</w:t>
      </w:r>
      <w:r w:rsidR="00E77A42">
        <w:rPr>
          <w:rFonts w:ascii="Arial" w:hAnsi="Arial" w:cs="Arial"/>
          <w:sz w:val="24"/>
        </w:rPr>
        <w:t xml:space="preserve"> a</w:t>
      </w:r>
      <w:r w:rsidR="00B945FC">
        <w:rPr>
          <w:rFonts w:ascii="Arial" w:hAnsi="Arial" w:cs="Arial"/>
          <w:sz w:val="24"/>
        </w:rPr>
        <w:t xml:space="preserve"> business. </w:t>
      </w:r>
      <w:r w:rsidR="00F34222">
        <w:rPr>
          <w:rFonts w:ascii="Arial" w:hAnsi="Arial" w:cs="Arial"/>
          <w:sz w:val="24"/>
        </w:rPr>
        <w:t>They were in competition for grades.</w:t>
      </w:r>
    </w:p>
    <w:p w14:paraId="60AB3D3D" w14:textId="1855DED4" w:rsidR="00F55A7C" w:rsidRDefault="00B945FC" w:rsidP="008B38B7">
      <w:pPr>
        <w:jc w:val="both"/>
        <w:rPr>
          <w:rFonts w:ascii="Arial" w:hAnsi="Arial" w:cs="Arial"/>
          <w:sz w:val="24"/>
        </w:rPr>
      </w:pPr>
      <w:r>
        <w:rPr>
          <w:rFonts w:ascii="Arial" w:hAnsi="Arial" w:cs="Arial"/>
          <w:sz w:val="24"/>
        </w:rPr>
        <w:t xml:space="preserve">Money was made the vocal point for </w:t>
      </w:r>
      <w:r w:rsidR="00EE43EE">
        <w:rPr>
          <w:rFonts w:ascii="Arial" w:hAnsi="Arial" w:cs="Arial"/>
          <w:sz w:val="24"/>
        </w:rPr>
        <w:t>students,</w:t>
      </w:r>
      <w:r>
        <w:rPr>
          <w:rFonts w:ascii="Arial" w:hAnsi="Arial" w:cs="Arial"/>
          <w:sz w:val="24"/>
        </w:rPr>
        <w:t xml:space="preserve"> and this g</w:t>
      </w:r>
      <w:r w:rsidR="00E77A42">
        <w:rPr>
          <w:rFonts w:ascii="Arial" w:hAnsi="Arial" w:cs="Arial"/>
          <w:sz w:val="24"/>
        </w:rPr>
        <w:t xml:space="preserve">ave young people the power of </w:t>
      </w:r>
      <w:r w:rsidR="00840509">
        <w:rPr>
          <w:rFonts w:ascii="Arial" w:hAnsi="Arial" w:cs="Arial"/>
          <w:sz w:val="24"/>
        </w:rPr>
        <w:t>deciding</w:t>
      </w:r>
      <w:r w:rsidR="00E77A42">
        <w:rPr>
          <w:rFonts w:ascii="Arial" w:hAnsi="Arial" w:cs="Arial"/>
          <w:sz w:val="24"/>
        </w:rPr>
        <w:t xml:space="preserve"> where they would study, meaning that schools had to try and buy their students</w:t>
      </w:r>
      <w:r w:rsidR="00840509">
        <w:rPr>
          <w:rFonts w:ascii="Arial" w:hAnsi="Arial" w:cs="Arial"/>
          <w:sz w:val="24"/>
        </w:rPr>
        <w:t xml:space="preserve"> and the standards were raised.</w:t>
      </w:r>
    </w:p>
    <w:p w14:paraId="6422D949" w14:textId="62C9D36B" w:rsidR="00F34222" w:rsidRDefault="00F34222" w:rsidP="008B38B7">
      <w:pPr>
        <w:jc w:val="both"/>
        <w:rPr>
          <w:rFonts w:ascii="Arial" w:hAnsi="Arial" w:cs="Arial"/>
          <w:sz w:val="24"/>
        </w:rPr>
      </w:pPr>
      <w:r>
        <w:rPr>
          <w:rFonts w:ascii="Arial" w:hAnsi="Arial" w:cs="Arial"/>
          <w:sz w:val="24"/>
        </w:rPr>
        <w:t>This in turn meant that the youth service coul</w:t>
      </w:r>
      <w:r w:rsidR="00801CF7">
        <w:rPr>
          <w:rFonts w:ascii="Arial" w:hAnsi="Arial" w:cs="Arial"/>
          <w:sz w:val="24"/>
        </w:rPr>
        <w:t xml:space="preserve">d not afford the </w:t>
      </w:r>
      <w:r w:rsidR="00F61554">
        <w:rPr>
          <w:rFonts w:ascii="Arial" w:hAnsi="Arial" w:cs="Arial"/>
          <w:sz w:val="24"/>
        </w:rPr>
        <w:t>finical</w:t>
      </w:r>
      <w:r w:rsidR="00801CF7">
        <w:rPr>
          <w:rFonts w:ascii="Arial" w:hAnsi="Arial" w:cs="Arial"/>
          <w:sz w:val="24"/>
        </w:rPr>
        <w:t xml:space="preserve"> </w:t>
      </w:r>
      <w:r w:rsidR="00F61554">
        <w:rPr>
          <w:rFonts w:ascii="Arial" w:hAnsi="Arial" w:cs="Arial"/>
          <w:sz w:val="24"/>
        </w:rPr>
        <w:t>burden</w:t>
      </w:r>
      <w:r w:rsidR="00801CF7">
        <w:rPr>
          <w:rFonts w:ascii="Arial" w:hAnsi="Arial" w:cs="Arial"/>
          <w:sz w:val="24"/>
        </w:rPr>
        <w:t xml:space="preserve"> of costs rising in terms of ren</w:t>
      </w:r>
      <w:r w:rsidR="00D62B30">
        <w:rPr>
          <w:rFonts w:ascii="Arial" w:hAnsi="Arial" w:cs="Arial"/>
          <w:sz w:val="24"/>
        </w:rPr>
        <w:t>t, catering …</w:t>
      </w:r>
    </w:p>
    <w:p w14:paraId="3ABC2A43" w14:textId="775158D7" w:rsidR="00F34222" w:rsidRDefault="00F34222" w:rsidP="008B38B7">
      <w:pPr>
        <w:jc w:val="both"/>
        <w:rPr>
          <w:rFonts w:ascii="Arial" w:hAnsi="Arial" w:cs="Arial"/>
          <w:sz w:val="24"/>
        </w:rPr>
      </w:pPr>
      <w:r>
        <w:rPr>
          <w:rFonts w:ascii="Arial" w:hAnsi="Arial" w:cs="Arial"/>
          <w:sz w:val="24"/>
        </w:rPr>
        <w:t>However in the late 1990</w:t>
      </w:r>
      <w:proofErr w:type="gramStart"/>
      <w:r>
        <w:rPr>
          <w:rFonts w:ascii="Arial" w:hAnsi="Arial" w:cs="Arial"/>
          <w:sz w:val="24"/>
        </w:rPr>
        <w:t>s ,</w:t>
      </w:r>
      <w:proofErr w:type="gramEnd"/>
      <w:r>
        <w:rPr>
          <w:rFonts w:ascii="Arial" w:hAnsi="Arial" w:cs="Arial"/>
          <w:sz w:val="24"/>
        </w:rPr>
        <w:t xml:space="preserve">  labour won the election </w:t>
      </w:r>
      <w:r w:rsidR="00F62ECA">
        <w:rPr>
          <w:rFonts w:ascii="Arial" w:hAnsi="Arial" w:cs="Arial"/>
          <w:sz w:val="24"/>
        </w:rPr>
        <w:t xml:space="preserve">and although </w:t>
      </w:r>
      <w:r w:rsidR="00617979">
        <w:rPr>
          <w:rFonts w:ascii="Arial" w:hAnsi="Arial" w:cs="Arial"/>
          <w:sz w:val="24"/>
        </w:rPr>
        <w:t>some</w:t>
      </w:r>
      <w:r w:rsidR="00F62ECA">
        <w:rPr>
          <w:rFonts w:ascii="Arial" w:hAnsi="Arial" w:cs="Arial"/>
          <w:sz w:val="24"/>
        </w:rPr>
        <w:t xml:space="preserve"> </w:t>
      </w:r>
      <w:r w:rsidR="00F61554">
        <w:rPr>
          <w:rFonts w:ascii="Arial" w:hAnsi="Arial" w:cs="Arial"/>
          <w:sz w:val="24"/>
        </w:rPr>
        <w:t>element</w:t>
      </w:r>
      <w:r w:rsidR="00F62ECA">
        <w:rPr>
          <w:rFonts w:ascii="Arial" w:hAnsi="Arial" w:cs="Arial"/>
          <w:sz w:val="24"/>
        </w:rPr>
        <w:t xml:space="preserve"> of the </w:t>
      </w:r>
      <w:r w:rsidR="00617979">
        <w:rPr>
          <w:rFonts w:ascii="Arial" w:hAnsi="Arial" w:cs="Arial"/>
          <w:sz w:val="24"/>
        </w:rPr>
        <w:t>conservative</w:t>
      </w:r>
      <w:r w:rsidR="005048BB">
        <w:rPr>
          <w:rFonts w:ascii="Arial" w:hAnsi="Arial" w:cs="Arial"/>
          <w:sz w:val="24"/>
        </w:rPr>
        <w:t xml:space="preserve"> party education legacy stayed</w:t>
      </w:r>
      <w:r w:rsidR="00D52EC3">
        <w:rPr>
          <w:rFonts w:ascii="Arial" w:hAnsi="Arial" w:cs="Arial"/>
          <w:sz w:val="24"/>
        </w:rPr>
        <w:t xml:space="preserve"> for two years as the ‘ occupational and functional</w:t>
      </w:r>
      <w:r w:rsidR="00E57069">
        <w:rPr>
          <w:rFonts w:ascii="Arial" w:hAnsi="Arial" w:cs="Arial"/>
          <w:sz w:val="24"/>
        </w:rPr>
        <w:t xml:space="preserve"> mapping of youth work lead to the Youth work of occupational standards</w:t>
      </w:r>
      <w:r w:rsidR="00C20F0E">
        <w:rPr>
          <w:rFonts w:ascii="Arial" w:hAnsi="Arial" w:cs="Arial"/>
          <w:sz w:val="24"/>
        </w:rPr>
        <w:t>.</w:t>
      </w:r>
    </w:p>
    <w:p w14:paraId="68538E2D" w14:textId="664822C9" w:rsidR="005E48AA" w:rsidRPr="005E48AA" w:rsidRDefault="005E48AA" w:rsidP="005E48AA">
      <w:pPr>
        <w:jc w:val="both"/>
        <w:rPr>
          <w:rFonts w:ascii="Arial" w:hAnsi="Arial" w:cs="Arial"/>
          <w:sz w:val="24"/>
        </w:rPr>
      </w:pPr>
      <w:r w:rsidRPr="005E48AA">
        <w:rPr>
          <w:rFonts w:ascii="Arial" w:hAnsi="Arial" w:cs="Arial"/>
          <w:sz w:val="24"/>
        </w:rPr>
        <w:t xml:space="preserve">2000s- Labour set up the Welsh </w:t>
      </w:r>
      <w:r w:rsidR="00A05A60" w:rsidRPr="005E48AA">
        <w:rPr>
          <w:rFonts w:ascii="Arial" w:hAnsi="Arial" w:cs="Arial"/>
          <w:sz w:val="24"/>
        </w:rPr>
        <w:t>assembly</w:t>
      </w:r>
      <w:r w:rsidRPr="005E48AA">
        <w:rPr>
          <w:rFonts w:ascii="Arial" w:hAnsi="Arial" w:cs="Arial"/>
          <w:sz w:val="24"/>
        </w:rPr>
        <w:t xml:space="preserve"> Government in 1999</w:t>
      </w:r>
    </w:p>
    <w:p w14:paraId="688244F6" w14:textId="300FA4E4" w:rsidR="005E48AA" w:rsidRPr="005E48AA" w:rsidRDefault="005E48AA" w:rsidP="005E48AA">
      <w:pPr>
        <w:jc w:val="both"/>
        <w:rPr>
          <w:rFonts w:ascii="Arial" w:hAnsi="Arial" w:cs="Arial"/>
          <w:sz w:val="24"/>
        </w:rPr>
      </w:pPr>
      <w:r w:rsidRPr="005E48AA">
        <w:rPr>
          <w:rFonts w:ascii="Arial" w:hAnsi="Arial" w:cs="Arial"/>
          <w:sz w:val="24"/>
        </w:rPr>
        <w:t xml:space="preserve">National Youth Strategy which focused on the active participation, wider </w:t>
      </w:r>
      <w:proofErr w:type="gramStart"/>
      <w:r w:rsidRPr="005E48AA">
        <w:rPr>
          <w:rFonts w:ascii="Arial" w:hAnsi="Arial" w:cs="Arial"/>
          <w:sz w:val="24"/>
        </w:rPr>
        <w:t>skills</w:t>
      </w:r>
      <w:proofErr w:type="gramEnd"/>
      <w:r w:rsidRPr="005E48AA">
        <w:rPr>
          <w:rFonts w:ascii="Arial" w:hAnsi="Arial" w:cs="Arial"/>
          <w:sz w:val="24"/>
        </w:rPr>
        <w:t xml:space="preserve"> and       developments of enhanced emotional competence.</w:t>
      </w:r>
    </w:p>
    <w:p w14:paraId="689C91CB" w14:textId="596C068D" w:rsidR="005E48AA" w:rsidRDefault="005E48AA" w:rsidP="005E48AA">
      <w:pPr>
        <w:jc w:val="both"/>
        <w:rPr>
          <w:rFonts w:ascii="Arial" w:hAnsi="Arial" w:cs="Arial"/>
          <w:sz w:val="24"/>
        </w:rPr>
      </w:pPr>
      <w:r w:rsidRPr="005E48AA">
        <w:rPr>
          <w:rFonts w:ascii="Arial" w:hAnsi="Arial" w:cs="Arial"/>
          <w:sz w:val="24"/>
        </w:rPr>
        <w:t xml:space="preserve">WAG, 2007 stated in their National Youth service strategy that youth work should be voluntary and utilise formal and non-formal education, however more emphasis on non-formal education. </w:t>
      </w:r>
    </w:p>
    <w:p w14:paraId="20443CD8" w14:textId="74DEFA57" w:rsidR="00DF4A6B" w:rsidRDefault="00DF4A6B" w:rsidP="005E48AA">
      <w:pPr>
        <w:jc w:val="both"/>
        <w:rPr>
          <w:rFonts w:ascii="Arial" w:hAnsi="Arial" w:cs="Arial"/>
          <w:sz w:val="24"/>
        </w:rPr>
      </w:pPr>
    </w:p>
    <w:p w14:paraId="2936CD93" w14:textId="0C8C3155" w:rsidR="00DF4A6B" w:rsidRDefault="00DF4A6B" w:rsidP="005E48AA">
      <w:pPr>
        <w:jc w:val="both"/>
        <w:rPr>
          <w:rFonts w:ascii="Arial" w:hAnsi="Arial" w:cs="Arial"/>
          <w:sz w:val="24"/>
        </w:rPr>
      </w:pPr>
      <w:r>
        <w:rPr>
          <w:rFonts w:ascii="Arial" w:hAnsi="Arial" w:cs="Arial"/>
          <w:sz w:val="24"/>
        </w:rPr>
        <w:t>(</w:t>
      </w:r>
      <w:proofErr w:type="gramStart"/>
      <w:r>
        <w:rPr>
          <w:rFonts w:ascii="Arial" w:hAnsi="Arial" w:cs="Arial"/>
          <w:sz w:val="24"/>
        </w:rPr>
        <w:t>next</w:t>
      </w:r>
      <w:proofErr w:type="gramEnd"/>
      <w:r>
        <w:rPr>
          <w:rFonts w:ascii="Arial" w:hAnsi="Arial" w:cs="Arial"/>
          <w:sz w:val="24"/>
        </w:rPr>
        <w:t xml:space="preserve"> slide)</w:t>
      </w:r>
    </w:p>
    <w:p w14:paraId="49BDE36D" w14:textId="14CABC05" w:rsidR="00A05A60" w:rsidRDefault="00A05A60" w:rsidP="005E48AA">
      <w:pPr>
        <w:jc w:val="both"/>
        <w:rPr>
          <w:rFonts w:ascii="Arial" w:hAnsi="Arial" w:cs="Arial"/>
          <w:sz w:val="24"/>
        </w:rPr>
      </w:pPr>
    </w:p>
    <w:p w14:paraId="409BC31D" w14:textId="7CD58642" w:rsidR="00A05A60" w:rsidRDefault="004D3A7C" w:rsidP="005E48AA">
      <w:pPr>
        <w:jc w:val="both"/>
        <w:rPr>
          <w:rFonts w:ascii="Arial" w:hAnsi="Arial" w:cs="Arial"/>
          <w:sz w:val="24"/>
        </w:rPr>
      </w:pPr>
      <w:r>
        <w:rPr>
          <w:rFonts w:ascii="Arial" w:hAnsi="Arial" w:cs="Arial"/>
          <w:sz w:val="24"/>
        </w:rPr>
        <w:t xml:space="preserve">I am going to focus on one of the most </w:t>
      </w:r>
      <w:r w:rsidR="00865B79">
        <w:rPr>
          <w:rFonts w:ascii="Arial" w:hAnsi="Arial" w:cs="Arial"/>
          <w:sz w:val="24"/>
        </w:rPr>
        <w:t>pinacol</w:t>
      </w:r>
      <w:r>
        <w:rPr>
          <w:rFonts w:ascii="Arial" w:hAnsi="Arial" w:cs="Arial"/>
          <w:sz w:val="24"/>
        </w:rPr>
        <w:t xml:space="preserve"> </w:t>
      </w:r>
      <w:r w:rsidR="00865B79">
        <w:rPr>
          <w:rFonts w:ascii="Arial" w:hAnsi="Arial" w:cs="Arial"/>
          <w:sz w:val="24"/>
        </w:rPr>
        <w:t xml:space="preserve">turning point </w:t>
      </w:r>
      <w:r>
        <w:rPr>
          <w:rFonts w:ascii="Arial" w:hAnsi="Arial" w:cs="Arial"/>
          <w:sz w:val="24"/>
        </w:rPr>
        <w:t xml:space="preserve">for young </w:t>
      </w:r>
      <w:proofErr w:type="gramStart"/>
      <w:r>
        <w:rPr>
          <w:rFonts w:ascii="Arial" w:hAnsi="Arial" w:cs="Arial"/>
          <w:sz w:val="24"/>
        </w:rPr>
        <w:t>people ,</w:t>
      </w:r>
      <w:proofErr w:type="gramEnd"/>
      <w:r>
        <w:rPr>
          <w:rFonts w:ascii="Arial" w:hAnsi="Arial" w:cs="Arial"/>
          <w:sz w:val="24"/>
        </w:rPr>
        <w:t xml:space="preserve"> which was in the 1960s</w:t>
      </w:r>
      <w:r w:rsidR="00530CAE">
        <w:rPr>
          <w:rFonts w:ascii="Arial" w:hAnsi="Arial" w:cs="Arial"/>
          <w:sz w:val="24"/>
        </w:rPr>
        <w:t>, or better known as the swinging 60s.</w:t>
      </w:r>
    </w:p>
    <w:p w14:paraId="016DBE57" w14:textId="77777777" w:rsidR="00C65213" w:rsidRDefault="00D1649F" w:rsidP="005E48AA">
      <w:pPr>
        <w:jc w:val="both"/>
        <w:rPr>
          <w:rFonts w:ascii="Arial" w:hAnsi="Arial" w:cs="Arial"/>
          <w:sz w:val="24"/>
        </w:rPr>
      </w:pPr>
      <w:proofErr w:type="spellStart"/>
      <w:r>
        <w:rPr>
          <w:rFonts w:ascii="Arial" w:hAnsi="Arial" w:cs="Arial"/>
          <w:sz w:val="24"/>
        </w:rPr>
        <w:t>Carnby</w:t>
      </w:r>
      <w:proofErr w:type="spellEnd"/>
      <w:r>
        <w:rPr>
          <w:rFonts w:ascii="Arial" w:hAnsi="Arial" w:cs="Arial"/>
          <w:sz w:val="24"/>
        </w:rPr>
        <w:t xml:space="preserve"> street in London became the </w:t>
      </w:r>
      <w:r w:rsidR="00477728">
        <w:rPr>
          <w:rFonts w:ascii="Arial" w:hAnsi="Arial" w:cs="Arial"/>
          <w:sz w:val="24"/>
        </w:rPr>
        <w:t>fashion icon for society and it was around this time young people pushed for more social freedoms.</w:t>
      </w:r>
    </w:p>
    <w:p w14:paraId="08B4C748" w14:textId="45979DD0" w:rsidR="00477728" w:rsidRDefault="00C65213" w:rsidP="005E48AA">
      <w:pPr>
        <w:jc w:val="both"/>
        <w:rPr>
          <w:rFonts w:ascii="Arial" w:hAnsi="Arial" w:cs="Arial"/>
          <w:sz w:val="24"/>
        </w:rPr>
      </w:pPr>
      <w:r>
        <w:rPr>
          <w:rFonts w:ascii="Arial" w:hAnsi="Arial" w:cs="Arial"/>
          <w:sz w:val="24"/>
        </w:rPr>
        <w:t>A</w:t>
      </w:r>
      <w:r w:rsidR="00477728">
        <w:rPr>
          <w:rFonts w:ascii="Arial" w:hAnsi="Arial" w:cs="Arial"/>
          <w:sz w:val="24"/>
        </w:rPr>
        <w:t xml:space="preserve"> </w:t>
      </w:r>
      <w:r w:rsidR="00BF37CA">
        <w:rPr>
          <w:rFonts w:ascii="Arial" w:hAnsi="Arial" w:cs="Arial"/>
          <w:sz w:val="24"/>
        </w:rPr>
        <w:t xml:space="preserve">report </w:t>
      </w:r>
      <w:r>
        <w:rPr>
          <w:rFonts w:ascii="Arial" w:hAnsi="Arial" w:cs="Arial"/>
          <w:sz w:val="24"/>
        </w:rPr>
        <w:t>in 1965</w:t>
      </w:r>
      <w:r w:rsidR="00BF37CA">
        <w:rPr>
          <w:rFonts w:ascii="Arial" w:hAnsi="Arial" w:cs="Arial"/>
          <w:sz w:val="24"/>
        </w:rPr>
        <w:t xml:space="preserve"> </w:t>
      </w:r>
      <w:r>
        <w:rPr>
          <w:rFonts w:ascii="Arial" w:hAnsi="Arial" w:cs="Arial"/>
          <w:sz w:val="24"/>
        </w:rPr>
        <w:t xml:space="preserve">from </w:t>
      </w:r>
      <w:r w:rsidR="00BF37CA">
        <w:rPr>
          <w:rFonts w:ascii="Arial" w:hAnsi="Arial" w:cs="Arial"/>
          <w:sz w:val="24"/>
        </w:rPr>
        <w:t xml:space="preserve">the National Association of Youth cubs </w:t>
      </w:r>
      <w:r w:rsidR="00F6277B">
        <w:rPr>
          <w:rFonts w:ascii="Arial" w:hAnsi="Arial" w:cs="Arial"/>
          <w:sz w:val="24"/>
        </w:rPr>
        <w:t xml:space="preserve">wrote about the </w:t>
      </w:r>
      <w:r w:rsidR="001B1E3F">
        <w:rPr>
          <w:rFonts w:ascii="Arial" w:hAnsi="Arial" w:cs="Arial"/>
          <w:sz w:val="24"/>
        </w:rPr>
        <w:t>violence and carnage created by the Mods and rockers.</w:t>
      </w:r>
    </w:p>
    <w:p w14:paraId="648E0FE6" w14:textId="6F375C6A" w:rsidR="001B1E3F" w:rsidRDefault="001B1E3F" w:rsidP="005E48AA">
      <w:pPr>
        <w:jc w:val="both"/>
        <w:rPr>
          <w:rFonts w:ascii="Arial" w:hAnsi="Arial" w:cs="Arial"/>
          <w:sz w:val="24"/>
        </w:rPr>
      </w:pPr>
      <w:r>
        <w:rPr>
          <w:rFonts w:ascii="Arial" w:hAnsi="Arial" w:cs="Arial"/>
          <w:sz w:val="24"/>
        </w:rPr>
        <w:t>The mods and rockers were separated by dress style</w:t>
      </w:r>
      <w:r w:rsidR="00315B70">
        <w:rPr>
          <w:rFonts w:ascii="Arial" w:hAnsi="Arial" w:cs="Arial"/>
          <w:sz w:val="24"/>
        </w:rPr>
        <w:t xml:space="preserve"> and young people were seen to have more money than ever before, and they used </w:t>
      </w:r>
      <w:r w:rsidR="009E6593">
        <w:rPr>
          <w:rFonts w:ascii="Arial" w:hAnsi="Arial" w:cs="Arial"/>
          <w:sz w:val="24"/>
        </w:rPr>
        <w:t>this to grab freedom. In no better words though, these mods and rockers, clashed.</w:t>
      </w:r>
    </w:p>
    <w:p w14:paraId="109C1586" w14:textId="2865E781" w:rsidR="001F43CD" w:rsidRDefault="001F43CD" w:rsidP="005E48AA">
      <w:pPr>
        <w:jc w:val="both"/>
        <w:rPr>
          <w:rFonts w:ascii="Arial" w:hAnsi="Arial" w:cs="Arial"/>
          <w:sz w:val="24"/>
        </w:rPr>
      </w:pPr>
      <w:r>
        <w:rPr>
          <w:rFonts w:ascii="Arial" w:hAnsi="Arial" w:cs="Arial"/>
          <w:sz w:val="24"/>
        </w:rPr>
        <w:t xml:space="preserve">Mods being more respectfully </w:t>
      </w:r>
      <w:r w:rsidR="00865B79">
        <w:rPr>
          <w:rFonts w:ascii="Arial" w:hAnsi="Arial" w:cs="Arial"/>
          <w:sz w:val="24"/>
        </w:rPr>
        <w:t>dressed,</w:t>
      </w:r>
      <w:r>
        <w:rPr>
          <w:rFonts w:ascii="Arial" w:hAnsi="Arial" w:cs="Arial"/>
          <w:sz w:val="24"/>
        </w:rPr>
        <w:t xml:space="preserve"> with parker jackets and </w:t>
      </w:r>
      <w:r w:rsidR="00B57664">
        <w:rPr>
          <w:rFonts w:ascii="Arial" w:hAnsi="Arial" w:cs="Arial"/>
          <w:sz w:val="24"/>
        </w:rPr>
        <w:t>loafers</w:t>
      </w:r>
      <w:r>
        <w:rPr>
          <w:rFonts w:ascii="Arial" w:hAnsi="Arial" w:cs="Arial"/>
          <w:sz w:val="24"/>
        </w:rPr>
        <w:t xml:space="preserve"> and the rockers </w:t>
      </w:r>
      <w:r w:rsidR="00B57664">
        <w:rPr>
          <w:rFonts w:ascii="Arial" w:hAnsi="Arial" w:cs="Arial"/>
          <w:sz w:val="24"/>
        </w:rPr>
        <w:t xml:space="preserve">leather jackets and </w:t>
      </w:r>
      <w:r w:rsidR="001B11A8">
        <w:rPr>
          <w:rFonts w:ascii="Arial" w:hAnsi="Arial" w:cs="Arial"/>
          <w:sz w:val="24"/>
        </w:rPr>
        <w:t xml:space="preserve">biker boots. They would meet up on bank holidays and cause </w:t>
      </w:r>
      <w:r w:rsidR="00865B79">
        <w:rPr>
          <w:rFonts w:ascii="Arial" w:hAnsi="Arial" w:cs="Arial"/>
          <w:sz w:val="24"/>
        </w:rPr>
        <w:t>destruction</w:t>
      </w:r>
      <w:r w:rsidR="001B11A8">
        <w:rPr>
          <w:rFonts w:ascii="Arial" w:hAnsi="Arial" w:cs="Arial"/>
          <w:sz w:val="24"/>
        </w:rPr>
        <w:t>.</w:t>
      </w:r>
    </w:p>
    <w:p w14:paraId="7EE51EAE" w14:textId="77777777" w:rsidR="00B77A90" w:rsidRPr="00B77A90" w:rsidRDefault="00B77A90" w:rsidP="00B77A90">
      <w:pPr>
        <w:jc w:val="both"/>
        <w:rPr>
          <w:rFonts w:ascii="Arial" w:hAnsi="Arial" w:cs="Arial"/>
          <w:sz w:val="24"/>
        </w:rPr>
      </w:pPr>
      <w:r w:rsidRPr="00B77A90">
        <w:rPr>
          <w:rFonts w:ascii="Arial" w:hAnsi="Arial" w:cs="Arial"/>
          <w:sz w:val="24"/>
        </w:rPr>
        <w:t xml:space="preserve">Brighton is a mod town. Forays of rockers turned up throughout the two days and this caused running fights. There were several ugly scenes including hooliganism in the main shopping street. </w:t>
      </w:r>
    </w:p>
    <w:p w14:paraId="36D6EA5B" w14:textId="5944676E" w:rsidR="00B77A90" w:rsidRDefault="00B77A90" w:rsidP="00B77A90">
      <w:pPr>
        <w:jc w:val="both"/>
        <w:rPr>
          <w:rFonts w:ascii="Arial" w:hAnsi="Arial" w:cs="Arial"/>
          <w:sz w:val="24"/>
        </w:rPr>
      </w:pPr>
      <w:r w:rsidRPr="00B77A90">
        <w:rPr>
          <w:rFonts w:ascii="Arial" w:hAnsi="Arial" w:cs="Arial"/>
          <w:sz w:val="24"/>
        </w:rPr>
        <w:t xml:space="preserve">It concludes with ‘most boys and girls on the loose in Brighton were looking for </w:t>
      </w:r>
      <w:proofErr w:type="gramStart"/>
      <w:r w:rsidRPr="00B77A90">
        <w:rPr>
          <w:rFonts w:ascii="Arial" w:hAnsi="Arial" w:cs="Arial"/>
          <w:sz w:val="24"/>
        </w:rPr>
        <w:t>excitement ,</w:t>
      </w:r>
      <w:proofErr w:type="gramEnd"/>
      <w:r w:rsidRPr="00B77A90">
        <w:rPr>
          <w:rFonts w:ascii="Arial" w:hAnsi="Arial" w:cs="Arial"/>
          <w:sz w:val="24"/>
        </w:rPr>
        <w:t xml:space="preserve"> ‘kicks’ and adventure. Not violence.</w:t>
      </w:r>
    </w:p>
    <w:p w14:paraId="3040D76E" w14:textId="71A9D8DA" w:rsidR="00B77A90" w:rsidRDefault="00B77A90" w:rsidP="00B77A90">
      <w:pPr>
        <w:jc w:val="both"/>
        <w:rPr>
          <w:rFonts w:ascii="Arial" w:hAnsi="Arial" w:cs="Arial"/>
          <w:sz w:val="24"/>
        </w:rPr>
      </w:pPr>
      <w:r>
        <w:rPr>
          <w:rFonts w:ascii="Arial" w:hAnsi="Arial" w:cs="Arial"/>
          <w:sz w:val="24"/>
        </w:rPr>
        <w:t xml:space="preserve">Another major event happens </w:t>
      </w:r>
      <w:r w:rsidR="00A8552E">
        <w:rPr>
          <w:rFonts w:ascii="Arial" w:hAnsi="Arial" w:cs="Arial"/>
          <w:sz w:val="24"/>
        </w:rPr>
        <w:t>on the 17</w:t>
      </w:r>
      <w:r w:rsidR="00A8552E" w:rsidRPr="00A8552E">
        <w:rPr>
          <w:rFonts w:ascii="Arial" w:hAnsi="Arial" w:cs="Arial"/>
          <w:sz w:val="24"/>
          <w:vertAlign w:val="superscript"/>
        </w:rPr>
        <w:t>th</w:t>
      </w:r>
      <w:r w:rsidR="00A8552E">
        <w:rPr>
          <w:rFonts w:ascii="Arial" w:hAnsi="Arial" w:cs="Arial"/>
          <w:sz w:val="24"/>
        </w:rPr>
        <w:t xml:space="preserve"> of </w:t>
      </w:r>
      <w:r w:rsidR="00904962">
        <w:rPr>
          <w:rFonts w:ascii="Arial" w:hAnsi="Arial" w:cs="Arial"/>
          <w:sz w:val="24"/>
        </w:rPr>
        <w:t xml:space="preserve">March in </w:t>
      </w:r>
      <w:r w:rsidR="00A8552E">
        <w:rPr>
          <w:rFonts w:ascii="Arial" w:hAnsi="Arial" w:cs="Arial"/>
          <w:sz w:val="24"/>
        </w:rPr>
        <w:t>1968</w:t>
      </w:r>
    </w:p>
    <w:p w14:paraId="1BF119E2" w14:textId="64D9EB13" w:rsidR="003D61F6" w:rsidRDefault="003D61F6" w:rsidP="00B77A90">
      <w:pPr>
        <w:jc w:val="both"/>
        <w:rPr>
          <w:rFonts w:ascii="Arial" w:hAnsi="Arial" w:cs="Arial"/>
          <w:sz w:val="24"/>
        </w:rPr>
      </w:pPr>
      <w:r>
        <w:rPr>
          <w:rFonts w:ascii="Arial" w:hAnsi="Arial" w:cs="Arial"/>
          <w:sz w:val="24"/>
        </w:rPr>
        <w:t xml:space="preserve">On </w:t>
      </w:r>
      <w:proofErr w:type="spellStart"/>
      <w:proofErr w:type="gramStart"/>
      <w:r>
        <w:rPr>
          <w:rFonts w:ascii="Arial" w:hAnsi="Arial" w:cs="Arial"/>
          <w:sz w:val="24"/>
        </w:rPr>
        <w:t>Grovnasquare</w:t>
      </w:r>
      <w:proofErr w:type="spellEnd"/>
      <w:r>
        <w:rPr>
          <w:rFonts w:ascii="Arial" w:hAnsi="Arial" w:cs="Arial"/>
          <w:sz w:val="24"/>
        </w:rPr>
        <w:t xml:space="preserve"> ,</w:t>
      </w:r>
      <w:proofErr w:type="gramEnd"/>
      <w:r>
        <w:rPr>
          <w:rFonts w:ascii="Arial" w:hAnsi="Arial" w:cs="Arial"/>
          <w:sz w:val="24"/>
        </w:rPr>
        <w:t xml:space="preserve"> and </w:t>
      </w:r>
      <w:r w:rsidR="00865B79">
        <w:rPr>
          <w:rFonts w:ascii="Arial" w:hAnsi="Arial" w:cs="Arial"/>
          <w:sz w:val="24"/>
        </w:rPr>
        <w:t>Infront</w:t>
      </w:r>
      <w:r>
        <w:rPr>
          <w:rFonts w:ascii="Arial" w:hAnsi="Arial" w:cs="Arial"/>
          <w:sz w:val="24"/>
        </w:rPr>
        <w:t xml:space="preserve"> of the</w:t>
      </w:r>
      <w:r w:rsidR="00A04350">
        <w:rPr>
          <w:rFonts w:ascii="Arial" w:hAnsi="Arial" w:cs="Arial"/>
          <w:sz w:val="24"/>
        </w:rPr>
        <w:t xml:space="preserve"> </w:t>
      </w:r>
      <w:r>
        <w:rPr>
          <w:rFonts w:ascii="Arial" w:hAnsi="Arial" w:cs="Arial"/>
          <w:sz w:val="24"/>
        </w:rPr>
        <w:t xml:space="preserve">American </w:t>
      </w:r>
      <w:r w:rsidR="00865B79">
        <w:rPr>
          <w:rFonts w:ascii="Arial" w:hAnsi="Arial" w:cs="Arial"/>
          <w:sz w:val="24"/>
        </w:rPr>
        <w:t>Embassy</w:t>
      </w:r>
      <w:r>
        <w:rPr>
          <w:rFonts w:ascii="Arial" w:hAnsi="Arial" w:cs="Arial"/>
          <w:sz w:val="24"/>
        </w:rPr>
        <w:t xml:space="preserve"> </w:t>
      </w:r>
      <w:r w:rsidR="00A04350">
        <w:rPr>
          <w:rFonts w:ascii="Arial" w:hAnsi="Arial" w:cs="Arial"/>
          <w:sz w:val="24"/>
        </w:rPr>
        <w:t xml:space="preserve">a demonstration </w:t>
      </w:r>
      <w:r w:rsidR="00CE310F">
        <w:rPr>
          <w:rFonts w:ascii="Arial" w:hAnsi="Arial" w:cs="Arial"/>
          <w:sz w:val="24"/>
        </w:rPr>
        <w:t xml:space="preserve">of a protest that turned into a violent riot </w:t>
      </w:r>
      <w:r w:rsidR="00993970">
        <w:rPr>
          <w:rFonts w:ascii="Arial" w:hAnsi="Arial" w:cs="Arial"/>
          <w:sz w:val="24"/>
        </w:rPr>
        <w:t>took place due to the ‘Vietnam Solidarity Campaign’</w:t>
      </w:r>
    </w:p>
    <w:p w14:paraId="07B3E02D" w14:textId="3E2E2412" w:rsidR="00EB1773" w:rsidRDefault="000B5547" w:rsidP="00B77A90">
      <w:pPr>
        <w:jc w:val="both"/>
        <w:rPr>
          <w:rFonts w:ascii="Arial" w:hAnsi="Arial" w:cs="Arial"/>
          <w:sz w:val="24"/>
        </w:rPr>
      </w:pPr>
      <w:r>
        <w:rPr>
          <w:rFonts w:ascii="Arial" w:hAnsi="Arial" w:cs="Arial"/>
          <w:sz w:val="24"/>
        </w:rPr>
        <w:t>Another source tells us about another demonstration.</w:t>
      </w:r>
    </w:p>
    <w:p w14:paraId="2E68CCAD" w14:textId="016A9CCF" w:rsidR="00B32F42" w:rsidRDefault="00EB1773" w:rsidP="00B77A90">
      <w:pPr>
        <w:jc w:val="both"/>
        <w:rPr>
          <w:rFonts w:ascii="Arial" w:hAnsi="Arial" w:cs="Arial"/>
          <w:sz w:val="24"/>
        </w:rPr>
      </w:pPr>
      <w:r>
        <w:rPr>
          <w:rFonts w:ascii="Arial" w:hAnsi="Arial" w:cs="Arial"/>
          <w:sz w:val="24"/>
        </w:rPr>
        <w:t xml:space="preserve">In 1969 </w:t>
      </w:r>
      <w:r w:rsidR="009B00BD">
        <w:rPr>
          <w:rFonts w:ascii="Arial" w:hAnsi="Arial" w:cs="Arial"/>
          <w:sz w:val="24"/>
        </w:rPr>
        <w:t>a meeting between the government and the London school of economics (LSE), which was the highest achieving University</w:t>
      </w:r>
      <w:r w:rsidR="00DF4287">
        <w:rPr>
          <w:rFonts w:ascii="Arial" w:hAnsi="Arial" w:cs="Arial"/>
          <w:sz w:val="24"/>
        </w:rPr>
        <w:t xml:space="preserve"> </w:t>
      </w:r>
      <w:r w:rsidR="00393FFF">
        <w:rPr>
          <w:rFonts w:ascii="Arial" w:hAnsi="Arial" w:cs="Arial"/>
          <w:sz w:val="24"/>
        </w:rPr>
        <w:t>due to a boycott that happened outside the uni.</w:t>
      </w:r>
    </w:p>
    <w:p w14:paraId="0036D89B" w14:textId="6ADF69AD" w:rsidR="00C26BD9" w:rsidRDefault="00B55CDB" w:rsidP="00B77A90">
      <w:pPr>
        <w:jc w:val="both"/>
        <w:rPr>
          <w:rFonts w:ascii="Arial" w:hAnsi="Arial" w:cs="Arial"/>
          <w:sz w:val="24"/>
        </w:rPr>
      </w:pPr>
      <w:r>
        <w:rPr>
          <w:rFonts w:ascii="Arial" w:hAnsi="Arial" w:cs="Arial"/>
          <w:sz w:val="24"/>
        </w:rPr>
        <w:t xml:space="preserve">In the </w:t>
      </w:r>
      <w:proofErr w:type="gramStart"/>
      <w:r>
        <w:rPr>
          <w:rFonts w:ascii="Arial" w:hAnsi="Arial" w:cs="Arial"/>
          <w:sz w:val="24"/>
        </w:rPr>
        <w:t>meeting ,</w:t>
      </w:r>
      <w:proofErr w:type="gramEnd"/>
      <w:r>
        <w:rPr>
          <w:rFonts w:ascii="Arial" w:hAnsi="Arial" w:cs="Arial"/>
          <w:sz w:val="24"/>
        </w:rPr>
        <w:t xml:space="preserve"> </w:t>
      </w:r>
      <w:r w:rsidR="00B32F42">
        <w:rPr>
          <w:rFonts w:ascii="Arial" w:hAnsi="Arial" w:cs="Arial"/>
          <w:sz w:val="24"/>
        </w:rPr>
        <w:t xml:space="preserve">Lord </w:t>
      </w:r>
      <w:r w:rsidR="00865B79">
        <w:rPr>
          <w:rFonts w:ascii="Arial" w:hAnsi="Arial" w:cs="Arial"/>
          <w:sz w:val="24"/>
        </w:rPr>
        <w:t>Robbin</w:t>
      </w:r>
      <w:r w:rsidR="00C26BD9">
        <w:rPr>
          <w:rFonts w:ascii="Arial" w:hAnsi="Arial" w:cs="Arial"/>
          <w:sz w:val="24"/>
        </w:rPr>
        <w:t xml:space="preserve"> who was a </w:t>
      </w:r>
      <w:r>
        <w:rPr>
          <w:rFonts w:ascii="Arial" w:hAnsi="Arial" w:cs="Arial"/>
          <w:sz w:val="24"/>
        </w:rPr>
        <w:t>key</w:t>
      </w:r>
      <w:r w:rsidR="00C26BD9">
        <w:rPr>
          <w:rFonts w:ascii="Arial" w:hAnsi="Arial" w:cs="Arial"/>
          <w:sz w:val="24"/>
        </w:rPr>
        <w:t xml:space="preserve"> figure for </w:t>
      </w:r>
      <w:r>
        <w:rPr>
          <w:rFonts w:ascii="Arial" w:hAnsi="Arial" w:cs="Arial"/>
          <w:sz w:val="24"/>
        </w:rPr>
        <w:t>LSE</w:t>
      </w:r>
      <w:r w:rsidR="00B32F42">
        <w:rPr>
          <w:rFonts w:ascii="Arial" w:hAnsi="Arial" w:cs="Arial"/>
          <w:sz w:val="24"/>
        </w:rPr>
        <w:t xml:space="preserve"> </w:t>
      </w:r>
      <w:r w:rsidR="00CD5832">
        <w:rPr>
          <w:rFonts w:ascii="Arial" w:hAnsi="Arial" w:cs="Arial"/>
          <w:sz w:val="24"/>
        </w:rPr>
        <w:t xml:space="preserve">claimed that </w:t>
      </w:r>
      <w:r w:rsidR="00CE605E">
        <w:rPr>
          <w:rFonts w:ascii="Arial" w:hAnsi="Arial" w:cs="Arial"/>
          <w:sz w:val="24"/>
        </w:rPr>
        <w:t xml:space="preserve">they </w:t>
      </w:r>
      <w:r w:rsidR="00CD5832">
        <w:rPr>
          <w:rFonts w:ascii="Arial" w:hAnsi="Arial" w:cs="Arial"/>
          <w:sz w:val="24"/>
        </w:rPr>
        <w:t>wanted to</w:t>
      </w:r>
      <w:r w:rsidR="00CE605E">
        <w:rPr>
          <w:rFonts w:ascii="Arial" w:hAnsi="Arial" w:cs="Arial"/>
          <w:sz w:val="24"/>
        </w:rPr>
        <w:t xml:space="preserve"> aim to</w:t>
      </w:r>
      <w:r w:rsidR="00CD5832">
        <w:rPr>
          <w:rFonts w:ascii="Arial" w:hAnsi="Arial" w:cs="Arial"/>
          <w:sz w:val="24"/>
        </w:rPr>
        <w:t xml:space="preserve"> </w:t>
      </w:r>
      <w:r w:rsidR="00BF6EC9">
        <w:rPr>
          <w:rFonts w:ascii="Arial" w:hAnsi="Arial" w:cs="Arial"/>
          <w:sz w:val="24"/>
        </w:rPr>
        <w:t>create a new university that severed a revolutionary centre</w:t>
      </w:r>
      <w:r w:rsidR="00CE605E">
        <w:rPr>
          <w:rFonts w:ascii="Arial" w:hAnsi="Arial" w:cs="Arial"/>
          <w:sz w:val="24"/>
        </w:rPr>
        <w:t xml:space="preserve"> for the rationalised minority</w:t>
      </w:r>
      <w:r>
        <w:rPr>
          <w:rFonts w:ascii="Arial" w:hAnsi="Arial" w:cs="Arial"/>
          <w:sz w:val="24"/>
        </w:rPr>
        <w:t xml:space="preserve">, </w:t>
      </w:r>
      <w:r w:rsidR="00B133D7">
        <w:rPr>
          <w:rFonts w:ascii="Arial" w:hAnsi="Arial" w:cs="Arial"/>
          <w:sz w:val="24"/>
        </w:rPr>
        <w:t xml:space="preserve">and made a clear </w:t>
      </w:r>
      <w:r w:rsidR="00E2124D">
        <w:rPr>
          <w:rFonts w:ascii="Arial" w:hAnsi="Arial" w:cs="Arial"/>
          <w:sz w:val="24"/>
        </w:rPr>
        <w:t>distinction between a ‘</w:t>
      </w:r>
      <w:r w:rsidR="00634D2B">
        <w:rPr>
          <w:rFonts w:ascii="Arial" w:hAnsi="Arial" w:cs="Arial"/>
          <w:sz w:val="24"/>
        </w:rPr>
        <w:t>ordinary</w:t>
      </w:r>
      <w:r w:rsidR="00E2124D">
        <w:rPr>
          <w:rFonts w:ascii="Arial" w:hAnsi="Arial" w:cs="Arial"/>
          <w:sz w:val="24"/>
        </w:rPr>
        <w:t xml:space="preserve"> student’</w:t>
      </w:r>
      <w:r w:rsidR="00147626">
        <w:rPr>
          <w:rFonts w:ascii="Arial" w:hAnsi="Arial" w:cs="Arial"/>
          <w:sz w:val="24"/>
        </w:rPr>
        <w:t xml:space="preserve"> and</w:t>
      </w:r>
      <w:r w:rsidR="00C26BD9">
        <w:rPr>
          <w:rFonts w:ascii="Arial" w:hAnsi="Arial" w:cs="Arial"/>
          <w:sz w:val="24"/>
        </w:rPr>
        <w:t xml:space="preserve"> said that these students </w:t>
      </w:r>
      <w:r w:rsidR="000B5547">
        <w:rPr>
          <w:rFonts w:ascii="Arial" w:hAnsi="Arial" w:cs="Arial"/>
          <w:sz w:val="24"/>
        </w:rPr>
        <w:t xml:space="preserve">who were confused and frustrated </w:t>
      </w:r>
      <w:r w:rsidR="00C26BD9">
        <w:rPr>
          <w:rFonts w:ascii="Arial" w:hAnsi="Arial" w:cs="Arial"/>
          <w:sz w:val="24"/>
        </w:rPr>
        <w:t>responded by demonstrating</w:t>
      </w:r>
      <w:r w:rsidR="00634D2B">
        <w:rPr>
          <w:rFonts w:ascii="Arial" w:hAnsi="Arial" w:cs="Arial"/>
          <w:sz w:val="24"/>
        </w:rPr>
        <w:t xml:space="preserve"> protests and</w:t>
      </w:r>
      <w:r w:rsidR="00C26BD9">
        <w:rPr>
          <w:rFonts w:ascii="Arial" w:hAnsi="Arial" w:cs="Arial"/>
          <w:sz w:val="24"/>
        </w:rPr>
        <w:t xml:space="preserve"> questioning society</w:t>
      </w:r>
      <w:r w:rsidR="00634D2B">
        <w:rPr>
          <w:rFonts w:ascii="Arial" w:hAnsi="Arial" w:cs="Arial"/>
          <w:sz w:val="24"/>
        </w:rPr>
        <w:t>.</w:t>
      </w:r>
    </w:p>
    <w:p w14:paraId="15D9BC19" w14:textId="393D1213" w:rsidR="001C1E55" w:rsidRDefault="005F21B4" w:rsidP="00B77A90">
      <w:pPr>
        <w:jc w:val="both"/>
        <w:rPr>
          <w:rFonts w:ascii="Arial" w:hAnsi="Arial" w:cs="Arial"/>
          <w:sz w:val="24"/>
        </w:rPr>
      </w:pPr>
      <w:r>
        <w:rPr>
          <w:rFonts w:ascii="Arial" w:hAnsi="Arial" w:cs="Arial"/>
          <w:sz w:val="24"/>
        </w:rPr>
        <w:t xml:space="preserve">These sources tell us that young people had really had enough of how they were not being listened to and forced into conforming to what the government or society perceived of them. </w:t>
      </w:r>
    </w:p>
    <w:p w14:paraId="76EB3326" w14:textId="38162740" w:rsidR="00DF4950" w:rsidRDefault="00DF4950" w:rsidP="00B77A90">
      <w:pPr>
        <w:jc w:val="both"/>
        <w:rPr>
          <w:rFonts w:ascii="Arial" w:hAnsi="Arial" w:cs="Arial"/>
          <w:sz w:val="24"/>
        </w:rPr>
      </w:pPr>
    </w:p>
    <w:p w14:paraId="44EC9233" w14:textId="3D21532F" w:rsidR="00DF4950" w:rsidRDefault="00DF4950" w:rsidP="00B77A90">
      <w:pPr>
        <w:jc w:val="both"/>
        <w:rPr>
          <w:rFonts w:ascii="Arial" w:hAnsi="Arial" w:cs="Arial"/>
          <w:sz w:val="24"/>
        </w:rPr>
      </w:pPr>
      <w:r>
        <w:rPr>
          <w:rFonts w:ascii="Arial" w:hAnsi="Arial" w:cs="Arial"/>
          <w:sz w:val="24"/>
        </w:rPr>
        <w:t>(</w:t>
      </w:r>
      <w:proofErr w:type="gramStart"/>
      <w:r>
        <w:rPr>
          <w:rFonts w:ascii="Arial" w:hAnsi="Arial" w:cs="Arial"/>
          <w:sz w:val="24"/>
        </w:rPr>
        <w:t>next</w:t>
      </w:r>
      <w:proofErr w:type="gramEnd"/>
      <w:r>
        <w:rPr>
          <w:rFonts w:ascii="Arial" w:hAnsi="Arial" w:cs="Arial"/>
          <w:sz w:val="24"/>
        </w:rPr>
        <w:t xml:space="preserve"> slide)</w:t>
      </w:r>
    </w:p>
    <w:p w14:paraId="428113B5" w14:textId="6CDDD43A" w:rsidR="00DF4950" w:rsidRDefault="00DF4950" w:rsidP="00B77A90">
      <w:pPr>
        <w:jc w:val="both"/>
        <w:rPr>
          <w:rFonts w:ascii="Arial" w:hAnsi="Arial" w:cs="Arial"/>
          <w:sz w:val="24"/>
        </w:rPr>
      </w:pPr>
    </w:p>
    <w:p w14:paraId="3EBF7BDF" w14:textId="77777777" w:rsidR="00DF4950" w:rsidRPr="00DF4950" w:rsidRDefault="00DF4950" w:rsidP="00DF4950">
      <w:pPr>
        <w:jc w:val="both"/>
        <w:rPr>
          <w:rFonts w:ascii="Arial" w:hAnsi="Arial" w:cs="Arial"/>
          <w:sz w:val="24"/>
        </w:rPr>
      </w:pPr>
      <w:r w:rsidRPr="00DF4950">
        <w:rPr>
          <w:rFonts w:ascii="Arial" w:hAnsi="Arial" w:cs="Arial"/>
          <w:sz w:val="24"/>
        </w:rPr>
        <w:t>Informal education – meaning a moral or political approach that imposes cultural values and draws the attention of educators to the defining ‘functions’ of the practice rather than the theory.</w:t>
      </w:r>
    </w:p>
    <w:p w14:paraId="52FFF499" w14:textId="3976A4A0" w:rsidR="00DF4950" w:rsidRDefault="00DF4950" w:rsidP="00DF4950">
      <w:pPr>
        <w:jc w:val="both"/>
        <w:rPr>
          <w:rFonts w:ascii="Arial" w:hAnsi="Arial" w:cs="Arial"/>
          <w:sz w:val="24"/>
        </w:rPr>
      </w:pPr>
      <w:r w:rsidRPr="00DF4950">
        <w:rPr>
          <w:rFonts w:ascii="Arial" w:hAnsi="Arial" w:cs="Arial"/>
          <w:sz w:val="24"/>
        </w:rPr>
        <w:t xml:space="preserve">Formal education – meaning written theories of social science on </w:t>
      </w:r>
      <w:proofErr w:type="gramStart"/>
      <w:r w:rsidRPr="00DF4950">
        <w:rPr>
          <w:rFonts w:ascii="Arial" w:hAnsi="Arial" w:cs="Arial"/>
          <w:sz w:val="24"/>
        </w:rPr>
        <w:t>the  practice</w:t>
      </w:r>
      <w:proofErr w:type="gramEnd"/>
      <w:r w:rsidRPr="00DF4950">
        <w:rPr>
          <w:rFonts w:ascii="Arial" w:hAnsi="Arial" w:cs="Arial"/>
          <w:sz w:val="24"/>
        </w:rPr>
        <w:t xml:space="preserve"> that is applied to situations that have empirical data on experiences such as race, class , gender…</w:t>
      </w:r>
    </w:p>
    <w:p w14:paraId="17965981" w14:textId="7DF4795C" w:rsidR="00865B79" w:rsidRDefault="00865B79" w:rsidP="00DF4950">
      <w:pPr>
        <w:jc w:val="both"/>
        <w:rPr>
          <w:rFonts w:ascii="Arial" w:hAnsi="Arial" w:cs="Arial"/>
          <w:sz w:val="24"/>
        </w:rPr>
      </w:pPr>
    </w:p>
    <w:p w14:paraId="26E0B3E9" w14:textId="2FF1E8E2" w:rsidR="00865B79" w:rsidRDefault="00865B79" w:rsidP="00DF4950">
      <w:pPr>
        <w:jc w:val="both"/>
        <w:rPr>
          <w:rFonts w:ascii="Arial" w:hAnsi="Arial" w:cs="Arial"/>
          <w:sz w:val="24"/>
        </w:rPr>
      </w:pPr>
      <w:r>
        <w:rPr>
          <w:rFonts w:ascii="Arial" w:hAnsi="Arial" w:cs="Arial"/>
          <w:sz w:val="24"/>
        </w:rPr>
        <w:t>(</w:t>
      </w:r>
      <w:proofErr w:type="gramStart"/>
      <w:r>
        <w:rPr>
          <w:rFonts w:ascii="Arial" w:hAnsi="Arial" w:cs="Arial"/>
          <w:sz w:val="24"/>
        </w:rPr>
        <w:t>next</w:t>
      </w:r>
      <w:proofErr w:type="gramEnd"/>
      <w:r>
        <w:rPr>
          <w:rFonts w:ascii="Arial" w:hAnsi="Arial" w:cs="Arial"/>
          <w:sz w:val="24"/>
        </w:rPr>
        <w:t xml:space="preserve"> slide) </w:t>
      </w:r>
    </w:p>
    <w:p w14:paraId="1E176AAA" w14:textId="0363ABCA" w:rsidR="00865B79" w:rsidRDefault="00865B79" w:rsidP="00DF4950">
      <w:pPr>
        <w:jc w:val="both"/>
        <w:rPr>
          <w:rFonts w:ascii="Arial" w:hAnsi="Arial" w:cs="Arial"/>
          <w:sz w:val="24"/>
        </w:rPr>
      </w:pPr>
    </w:p>
    <w:p w14:paraId="6ED8EEAC" w14:textId="77777777" w:rsidR="00865B79" w:rsidRPr="00865B79" w:rsidRDefault="00865B79" w:rsidP="00865B79">
      <w:pPr>
        <w:jc w:val="both"/>
        <w:rPr>
          <w:rFonts w:ascii="Arial" w:hAnsi="Arial" w:cs="Arial"/>
          <w:sz w:val="24"/>
        </w:rPr>
      </w:pPr>
      <w:r w:rsidRPr="00865B79">
        <w:rPr>
          <w:rFonts w:ascii="Arial" w:hAnsi="Arial" w:cs="Arial"/>
          <w:sz w:val="24"/>
        </w:rPr>
        <w:t xml:space="preserve">National Youth service strategy was created between 2014-2018 – </w:t>
      </w:r>
    </w:p>
    <w:p w14:paraId="13493A97" w14:textId="77777777" w:rsidR="00865B79" w:rsidRPr="00865B79" w:rsidRDefault="00865B79" w:rsidP="00865B79">
      <w:pPr>
        <w:jc w:val="both"/>
        <w:rPr>
          <w:rFonts w:ascii="Arial" w:hAnsi="Arial" w:cs="Arial"/>
          <w:sz w:val="24"/>
        </w:rPr>
      </w:pPr>
      <w:r w:rsidRPr="00865B79">
        <w:rPr>
          <w:rFonts w:ascii="Arial" w:hAnsi="Arial" w:cs="Arial"/>
          <w:sz w:val="24"/>
        </w:rPr>
        <w:t>This enabled young people to reach their fullest potential by respecting their rights and supporting their transition.</w:t>
      </w:r>
    </w:p>
    <w:p w14:paraId="7B59814D" w14:textId="1E72F878" w:rsidR="00865B79" w:rsidRDefault="00865B79" w:rsidP="00865B79">
      <w:pPr>
        <w:jc w:val="both"/>
        <w:rPr>
          <w:rFonts w:ascii="Arial" w:hAnsi="Arial" w:cs="Arial"/>
          <w:sz w:val="24"/>
        </w:rPr>
      </w:pPr>
      <w:r w:rsidRPr="00865B79">
        <w:rPr>
          <w:rFonts w:ascii="Arial" w:hAnsi="Arial" w:cs="Arial"/>
          <w:sz w:val="24"/>
        </w:rPr>
        <w:t xml:space="preserve">Extending entitlement: supporting people in Wales (WAG, 2002) – offers all the </w:t>
      </w:r>
      <w:proofErr w:type="gramStart"/>
      <w:r w:rsidRPr="00865B79">
        <w:rPr>
          <w:rFonts w:ascii="Arial" w:hAnsi="Arial" w:cs="Arial"/>
          <w:sz w:val="24"/>
        </w:rPr>
        <w:t>support ,services</w:t>
      </w:r>
      <w:proofErr w:type="gramEnd"/>
      <w:r w:rsidRPr="00865B79">
        <w:rPr>
          <w:rFonts w:ascii="Arial" w:hAnsi="Arial" w:cs="Arial"/>
          <w:sz w:val="24"/>
        </w:rPr>
        <w:t xml:space="preserve"> and opportunities for young people aged 11-25 that contributes to their learning and development.</w:t>
      </w:r>
    </w:p>
    <w:p w14:paraId="3BB2CC51" w14:textId="55550628" w:rsidR="00E54A1E" w:rsidRDefault="00E54A1E" w:rsidP="00865B79">
      <w:pPr>
        <w:jc w:val="both"/>
        <w:rPr>
          <w:rFonts w:ascii="Arial" w:hAnsi="Arial" w:cs="Arial"/>
          <w:sz w:val="24"/>
        </w:rPr>
      </w:pPr>
    </w:p>
    <w:p w14:paraId="39DA185B" w14:textId="53285F4A" w:rsidR="00E54A1E" w:rsidRDefault="00E54A1E" w:rsidP="00865B79">
      <w:pPr>
        <w:jc w:val="both"/>
        <w:rPr>
          <w:rFonts w:ascii="Arial" w:hAnsi="Arial" w:cs="Arial"/>
          <w:sz w:val="24"/>
        </w:rPr>
      </w:pPr>
      <w:r>
        <w:rPr>
          <w:rFonts w:ascii="Arial" w:hAnsi="Arial" w:cs="Arial"/>
          <w:sz w:val="24"/>
        </w:rPr>
        <w:t>(</w:t>
      </w:r>
      <w:proofErr w:type="gramStart"/>
      <w:r>
        <w:rPr>
          <w:rFonts w:ascii="Arial" w:hAnsi="Arial" w:cs="Arial"/>
          <w:sz w:val="24"/>
        </w:rPr>
        <w:t>next</w:t>
      </w:r>
      <w:proofErr w:type="gramEnd"/>
      <w:r>
        <w:rPr>
          <w:rFonts w:ascii="Arial" w:hAnsi="Arial" w:cs="Arial"/>
          <w:sz w:val="24"/>
        </w:rPr>
        <w:t xml:space="preserve"> slide)</w:t>
      </w:r>
    </w:p>
    <w:p w14:paraId="4EDC6DA7" w14:textId="79677C5A" w:rsidR="00E54A1E" w:rsidRDefault="00E54A1E" w:rsidP="00865B79">
      <w:pPr>
        <w:jc w:val="both"/>
        <w:rPr>
          <w:rFonts w:ascii="Arial" w:hAnsi="Arial" w:cs="Arial"/>
          <w:sz w:val="24"/>
        </w:rPr>
      </w:pPr>
    </w:p>
    <w:p w14:paraId="3234E07C" w14:textId="77777777" w:rsidR="00E54A1E" w:rsidRPr="00E54A1E" w:rsidRDefault="00E54A1E" w:rsidP="00E54A1E">
      <w:pPr>
        <w:jc w:val="both"/>
        <w:rPr>
          <w:rFonts w:ascii="Arial" w:hAnsi="Arial" w:cs="Arial"/>
          <w:sz w:val="24"/>
        </w:rPr>
      </w:pPr>
      <w:r w:rsidRPr="00E54A1E">
        <w:rPr>
          <w:rFonts w:ascii="Arial" w:hAnsi="Arial" w:cs="Arial"/>
          <w:sz w:val="24"/>
        </w:rPr>
        <w:t>YOUTH WORK MUST ONLY GET BETTER!</w:t>
      </w:r>
    </w:p>
    <w:p w14:paraId="3194CC31" w14:textId="77777777" w:rsidR="00E54A1E" w:rsidRPr="00E54A1E" w:rsidRDefault="00E54A1E" w:rsidP="00E54A1E">
      <w:pPr>
        <w:jc w:val="both"/>
        <w:rPr>
          <w:rFonts w:ascii="Arial" w:hAnsi="Arial" w:cs="Arial"/>
          <w:sz w:val="24"/>
        </w:rPr>
      </w:pPr>
      <w:r w:rsidRPr="00E54A1E">
        <w:rPr>
          <w:rFonts w:ascii="Arial" w:hAnsi="Arial" w:cs="Arial"/>
          <w:sz w:val="24"/>
        </w:rPr>
        <w:t xml:space="preserve">As </w:t>
      </w:r>
      <w:proofErr w:type="spellStart"/>
      <w:r w:rsidRPr="00E54A1E">
        <w:rPr>
          <w:rFonts w:ascii="Arial" w:hAnsi="Arial" w:cs="Arial"/>
          <w:sz w:val="24"/>
        </w:rPr>
        <w:t>Sapin</w:t>
      </w:r>
      <w:proofErr w:type="spellEnd"/>
      <w:r w:rsidRPr="00E54A1E">
        <w:rPr>
          <w:rFonts w:ascii="Arial" w:hAnsi="Arial" w:cs="Arial"/>
          <w:sz w:val="24"/>
        </w:rPr>
        <w:t xml:space="preserve"> </w:t>
      </w:r>
      <w:proofErr w:type="gramStart"/>
      <w:r w:rsidRPr="00E54A1E">
        <w:rPr>
          <w:rFonts w:ascii="Arial" w:hAnsi="Arial" w:cs="Arial"/>
          <w:sz w:val="24"/>
        </w:rPr>
        <w:t>states ,</w:t>
      </w:r>
      <w:proofErr w:type="gramEnd"/>
      <w:r w:rsidRPr="00E54A1E">
        <w:rPr>
          <w:rFonts w:ascii="Arial" w:hAnsi="Arial" w:cs="Arial"/>
          <w:sz w:val="24"/>
        </w:rPr>
        <w:t xml:space="preserve"> It is vital to be able to identify the congruence between youth work values, and how it’s principles enable youth workers to engage and develop a personal standpoint, and utilise their skills in their own experiences.</w:t>
      </w:r>
    </w:p>
    <w:p w14:paraId="346A30CB" w14:textId="77777777" w:rsidR="00E54A1E" w:rsidRPr="00E54A1E" w:rsidRDefault="00E54A1E" w:rsidP="00E54A1E">
      <w:pPr>
        <w:jc w:val="both"/>
        <w:rPr>
          <w:rFonts w:ascii="Arial" w:hAnsi="Arial" w:cs="Arial"/>
          <w:sz w:val="24"/>
        </w:rPr>
      </w:pPr>
      <w:r w:rsidRPr="00E54A1E">
        <w:rPr>
          <w:rFonts w:ascii="Arial" w:hAnsi="Arial" w:cs="Arial"/>
          <w:sz w:val="24"/>
        </w:rPr>
        <w:t>This will help young people find the empowerment to engage and develop their own perspectives on their personal experiences, giving them the ability to achieve their fullest potential.</w:t>
      </w:r>
    </w:p>
    <w:p w14:paraId="00CCA389" w14:textId="77777777" w:rsidR="00A45B0C" w:rsidRPr="00A45B0C" w:rsidRDefault="00A45B0C" w:rsidP="00A45B0C">
      <w:pPr>
        <w:jc w:val="both"/>
        <w:rPr>
          <w:rFonts w:ascii="Arial" w:hAnsi="Arial" w:cs="Arial"/>
          <w:sz w:val="24"/>
        </w:rPr>
      </w:pPr>
      <w:r w:rsidRPr="00A45B0C">
        <w:rPr>
          <w:rFonts w:ascii="Arial" w:hAnsi="Arial" w:cs="Arial"/>
          <w:sz w:val="24"/>
        </w:rPr>
        <w:t xml:space="preserve">I do not feel that as a society we have not moved on very far in supporting young people. </w:t>
      </w:r>
    </w:p>
    <w:p w14:paraId="45AA62E3" w14:textId="77777777" w:rsidR="00A45B0C" w:rsidRPr="00A45B0C" w:rsidRDefault="00A45B0C" w:rsidP="00A45B0C">
      <w:pPr>
        <w:jc w:val="both"/>
        <w:rPr>
          <w:rFonts w:ascii="Arial" w:hAnsi="Arial" w:cs="Arial"/>
          <w:sz w:val="24"/>
        </w:rPr>
      </w:pPr>
      <w:r w:rsidRPr="00A45B0C">
        <w:rPr>
          <w:rFonts w:ascii="Arial" w:hAnsi="Arial" w:cs="Arial"/>
          <w:sz w:val="24"/>
        </w:rPr>
        <w:t xml:space="preserve">I feel services lack the knowledgeable trained skills to adapt to the social pressures that young people are forced to deal with. </w:t>
      </w:r>
    </w:p>
    <w:p w14:paraId="48C2C2FC" w14:textId="7621B0AF" w:rsidR="00BA05ED" w:rsidRDefault="00A45B0C" w:rsidP="00A45B0C">
      <w:pPr>
        <w:jc w:val="both"/>
        <w:rPr>
          <w:rFonts w:ascii="Arial" w:hAnsi="Arial" w:cs="Arial"/>
          <w:sz w:val="24"/>
        </w:rPr>
      </w:pPr>
      <w:r w:rsidRPr="00A45B0C">
        <w:rPr>
          <w:rFonts w:ascii="Arial" w:hAnsi="Arial" w:cs="Arial"/>
          <w:sz w:val="24"/>
        </w:rPr>
        <w:t xml:space="preserve">And </w:t>
      </w:r>
      <w:proofErr w:type="gramStart"/>
      <w:r w:rsidRPr="00A45B0C">
        <w:rPr>
          <w:rFonts w:ascii="Arial" w:hAnsi="Arial" w:cs="Arial"/>
          <w:sz w:val="24"/>
        </w:rPr>
        <w:t>so</w:t>
      </w:r>
      <w:proofErr w:type="gramEnd"/>
      <w:r w:rsidRPr="00A45B0C">
        <w:rPr>
          <w:rFonts w:ascii="Arial" w:hAnsi="Arial" w:cs="Arial"/>
          <w:sz w:val="24"/>
        </w:rPr>
        <w:t xml:space="preserve"> the use of formal learning is essential in youth work to ensure that social science is used when teaching around empirical data.</w:t>
      </w:r>
    </w:p>
    <w:p w14:paraId="05841207" w14:textId="36A1A307" w:rsidR="00BA05ED" w:rsidRDefault="00BA05ED" w:rsidP="00A45B0C">
      <w:pPr>
        <w:jc w:val="both"/>
        <w:rPr>
          <w:rFonts w:ascii="Arial" w:hAnsi="Arial" w:cs="Arial"/>
          <w:sz w:val="24"/>
        </w:rPr>
      </w:pPr>
      <w:r>
        <w:rPr>
          <w:rFonts w:ascii="Arial" w:hAnsi="Arial" w:cs="Arial"/>
          <w:sz w:val="24"/>
        </w:rPr>
        <w:t>Youth workers need to analyse and develop their practice</w:t>
      </w:r>
      <w:r w:rsidR="00875DDE">
        <w:rPr>
          <w:rFonts w:ascii="Arial" w:hAnsi="Arial" w:cs="Arial"/>
          <w:sz w:val="24"/>
        </w:rPr>
        <w:t xml:space="preserve"> to avoid being ‘kippered’ due to the difficul</w:t>
      </w:r>
      <w:r w:rsidR="004C1C29">
        <w:rPr>
          <w:rFonts w:ascii="Arial" w:hAnsi="Arial" w:cs="Arial"/>
          <w:sz w:val="24"/>
        </w:rPr>
        <w:t>ty of pressurized conditions.</w:t>
      </w:r>
    </w:p>
    <w:p w14:paraId="71F82612" w14:textId="77777777" w:rsidR="00493E0B" w:rsidRPr="00A45B0C" w:rsidRDefault="00493E0B" w:rsidP="00A45B0C">
      <w:pPr>
        <w:jc w:val="both"/>
        <w:rPr>
          <w:rFonts w:ascii="Arial" w:hAnsi="Arial" w:cs="Arial"/>
          <w:sz w:val="24"/>
        </w:rPr>
      </w:pPr>
    </w:p>
    <w:p w14:paraId="7CD1C7D9" w14:textId="309FFB80" w:rsidR="00E54A1E" w:rsidRPr="00865B79" w:rsidRDefault="00E54A1E" w:rsidP="00865B79">
      <w:pPr>
        <w:jc w:val="both"/>
        <w:rPr>
          <w:rFonts w:ascii="Arial" w:hAnsi="Arial" w:cs="Arial"/>
          <w:sz w:val="24"/>
        </w:rPr>
      </w:pPr>
    </w:p>
    <w:p w14:paraId="21C2286B" w14:textId="77777777" w:rsidR="00865B79" w:rsidRPr="00DF4950" w:rsidRDefault="00865B79" w:rsidP="00DF4950">
      <w:pPr>
        <w:jc w:val="both"/>
        <w:rPr>
          <w:rFonts w:ascii="Arial" w:hAnsi="Arial" w:cs="Arial"/>
          <w:sz w:val="24"/>
        </w:rPr>
      </w:pPr>
    </w:p>
    <w:p w14:paraId="1523AE3B" w14:textId="6B148CFB" w:rsidR="00DF4950" w:rsidRPr="00B77A90" w:rsidRDefault="00DF4950" w:rsidP="00B77A90">
      <w:pPr>
        <w:jc w:val="both"/>
        <w:rPr>
          <w:rFonts w:ascii="Arial" w:hAnsi="Arial" w:cs="Arial"/>
          <w:sz w:val="24"/>
        </w:rPr>
      </w:pPr>
    </w:p>
    <w:p w14:paraId="27763C70" w14:textId="5FE4DE55" w:rsidR="00B77A90" w:rsidRDefault="00B77A90" w:rsidP="005E48AA">
      <w:pPr>
        <w:jc w:val="both"/>
        <w:rPr>
          <w:rFonts w:ascii="Arial" w:hAnsi="Arial" w:cs="Arial"/>
          <w:sz w:val="24"/>
        </w:rPr>
      </w:pPr>
    </w:p>
    <w:p w14:paraId="455BE1A7" w14:textId="77777777" w:rsidR="001B11A8" w:rsidRPr="005E48AA" w:rsidRDefault="001B11A8" w:rsidP="005E48AA">
      <w:pPr>
        <w:jc w:val="both"/>
        <w:rPr>
          <w:rFonts w:ascii="Arial" w:hAnsi="Arial" w:cs="Arial"/>
          <w:sz w:val="24"/>
        </w:rPr>
      </w:pPr>
    </w:p>
    <w:p w14:paraId="06CA2E5D" w14:textId="77777777" w:rsidR="005E48AA" w:rsidRDefault="005E48AA" w:rsidP="008B38B7">
      <w:pPr>
        <w:jc w:val="both"/>
        <w:rPr>
          <w:rFonts w:ascii="Arial" w:hAnsi="Arial" w:cs="Arial"/>
          <w:sz w:val="24"/>
        </w:rPr>
      </w:pPr>
    </w:p>
    <w:p w14:paraId="41628AF7" w14:textId="77777777" w:rsidR="00840509" w:rsidRPr="00F55A7C" w:rsidRDefault="00840509" w:rsidP="008B38B7">
      <w:pPr>
        <w:jc w:val="both"/>
        <w:rPr>
          <w:rFonts w:ascii="Arial" w:hAnsi="Arial" w:cs="Arial"/>
          <w:sz w:val="24"/>
        </w:rPr>
      </w:pPr>
    </w:p>
    <w:p w14:paraId="2A482BA1" w14:textId="04439ABC" w:rsidR="008B38B7" w:rsidRDefault="008B38B7" w:rsidP="00F5238A">
      <w:pPr>
        <w:jc w:val="both"/>
        <w:rPr>
          <w:rFonts w:ascii="Arial" w:hAnsi="Arial" w:cs="Arial"/>
          <w:sz w:val="24"/>
        </w:rPr>
      </w:pPr>
    </w:p>
    <w:p w14:paraId="5AB513F8" w14:textId="77777777" w:rsidR="009522D1" w:rsidRPr="00F5238A" w:rsidRDefault="009522D1" w:rsidP="00F5238A">
      <w:pPr>
        <w:jc w:val="both"/>
        <w:rPr>
          <w:rFonts w:ascii="Arial" w:hAnsi="Arial" w:cs="Arial"/>
          <w:sz w:val="24"/>
        </w:rPr>
      </w:pPr>
    </w:p>
    <w:p w14:paraId="1CC749D7" w14:textId="77777777" w:rsidR="00A32B82" w:rsidRDefault="00A32B82" w:rsidP="00A32B82">
      <w:pPr>
        <w:jc w:val="both"/>
        <w:rPr>
          <w:rFonts w:ascii="Arial" w:hAnsi="Arial" w:cs="Arial"/>
          <w:sz w:val="24"/>
        </w:rPr>
      </w:pPr>
    </w:p>
    <w:p w14:paraId="3339B15D" w14:textId="77777777" w:rsidR="00DE7F0D" w:rsidRDefault="00DE7F0D"/>
    <w:sectPr w:rsidR="00DE7F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E7614" w14:textId="77777777" w:rsidR="00F049C0" w:rsidRDefault="00F049C0" w:rsidP="00493E0B">
      <w:pPr>
        <w:spacing w:after="0" w:line="240" w:lineRule="auto"/>
      </w:pPr>
      <w:r>
        <w:separator/>
      </w:r>
    </w:p>
  </w:endnote>
  <w:endnote w:type="continuationSeparator" w:id="0">
    <w:p w14:paraId="4CFD64E5" w14:textId="77777777" w:rsidR="00F049C0" w:rsidRDefault="00F049C0" w:rsidP="00493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74E2F" w14:textId="77777777" w:rsidR="00F049C0" w:rsidRDefault="00F049C0" w:rsidP="00493E0B">
      <w:pPr>
        <w:spacing w:after="0" w:line="240" w:lineRule="auto"/>
      </w:pPr>
      <w:r>
        <w:separator/>
      </w:r>
    </w:p>
  </w:footnote>
  <w:footnote w:type="continuationSeparator" w:id="0">
    <w:p w14:paraId="2F24C3D4" w14:textId="77777777" w:rsidR="00F049C0" w:rsidRDefault="00F049C0" w:rsidP="00493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66FCF"/>
    <w:multiLevelType w:val="hybridMultilevel"/>
    <w:tmpl w:val="374A8A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B983CA4"/>
    <w:multiLevelType w:val="hybridMultilevel"/>
    <w:tmpl w:val="7084F7D0"/>
    <w:lvl w:ilvl="0" w:tplc="F12CCCD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B0F1A18"/>
    <w:multiLevelType w:val="hybridMultilevel"/>
    <w:tmpl w:val="7664381A"/>
    <w:lvl w:ilvl="0" w:tplc="9AC04448">
      <w:start w:val="1"/>
      <w:numFmt w:val="decimal"/>
      <w:lvlText w:val="%1."/>
      <w:lvlJc w:val="left"/>
      <w:pPr>
        <w:tabs>
          <w:tab w:val="num" w:pos="720"/>
        </w:tabs>
        <w:ind w:left="720" w:hanging="360"/>
      </w:pPr>
    </w:lvl>
    <w:lvl w:ilvl="1" w:tplc="1414A158" w:tentative="1">
      <w:start w:val="1"/>
      <w:numFmt w:val="decimal"/>
      <w:lvlText w:val="%2."/>
      <w:lvlJc w:val="left"/>
      <w:pPr>
        <w:tabs>
          <w:tab w:val="num" w:pos="1440"/>
        </w:tabs>
        <w:ind w:left="1440" w:hanging="360"/>
      </w:pPr>
    </w:lvl>
    <w:lvl w:ilvl="2" w:tplc="1D106934" w:tentative="1">
      <w:start w:val="1"/>
      <w:numFmt w:val="decimal"/>
      <w:lvlText w:val="%3."/>
      <w:lvlJc w:val="left"/>
      <w:pPr>
        <w:tabs>
          <w:tab w:val="num" w:pos="2160"/>
        </w:tabs>
        <w:ind w:left="2160" w:hanging="360"/>
      </w:pPr>
    </w:lvl>
    <w:lvl w:ilvl="3" w:tplc="7D52338E" w:tentative="1">
      <w:start w:val="1"/>
      <w:numFmt w:val="decimal"/>
      <w:lvlText w:val="%4."/>
      <w:lvlJc w:val="left"/>
      <w:pPr>
        <w:tabs>
          <w:tab w:val="num" w:pos="2880"/>
        </w:tabs>
        <w:ind w:left="2880" w:hanging="360"/>
      </w:pPr>
    </w:lvl>
    <w:lvl w:ilvl="4" w:tplc="3536E98C" w:tentative="1">
      <w:start w:val="1"/>
      <w:numFmt w:val="decimal"/>
      <w:lvlText w:val="%5."/>
      <w:lvlJc w:val="left"/>
      <w:pPr>
        <w:tabs>
          <w:tab w:val="num" w:pos="3600"/>
        </w:tabs>
        <w:ind w:left="3600" w:hanging="360"/>
      </w:pPr>
    </w:lvl>
    <w:lvl w:ilvl="5" w:tplc="259293AE" w:tentative="1">
      <w:start w:val="1"/>
      <w:numFmt w:val="decimal"/>
      <w:lvlText w:val="%6."/>
      <w:lvlJc w:val="left"/>
      <w:pPr>
        <w:tabs>
          <w:tab w:val="num" w:pos="4320"/>
        </w:tabs>
        <w:ind w:left="4320" w:hanging="360"/>
      </w:pPr>
    </w:lvl>
    <w:lvl w:ilvl="6" w:tplc="F0709848" w:tentative="1">
      <w:start w:val="1"/>
      <w:numFmt w:val="decimal"/>
      <w:lvlText w:val="%7."/>
      <w:lvlJc w:val="left"/>
      <w:pPr>
        <w:tabs>
          <w:tab w:val="num" w:pos="5040"/>
        </w:tabs>
        <w:ind w:left="5040" w:hanging="360"/>
      </w:pPr>
    </w:lvl>
    <w:lvl w:ilvl="7" w:tplc="A3489E1E" w:tentative="1">
      <w:start w:val="1"/>
      <w:numFmt w:val="decimal"/>
      <w:lvlText w:val="%8."/>
      <w:lvlJc w:val="left"/>
      <w:pPr>
        <w:tabs>
          <w:tab w:val="num" w:pos="5760"/>
        </w:tabs>
        <w:ind w:left="5760" w:hanging="360"/>
      </w:pPr>
    </w:lvl>
    <w:lvl w:ilvl="8" w:tplc="4C082608" w:tentative="1">
      <w:start w:val="1"/>
      <w:numFmt w:val="decimal"/>
      <w:lvlText w:val="%9."/>
      <w:lvlJc w:val="left"/>
      <w:pPr>
        <w:tabs>
          <w:tab w:val="num" w:pos="6480"/>
        </w:tabs>
        <w:ind w:left="6480" w:hanging="360"/>
      </w:pPr>
    </w:lvl>
  </w:abstractNum>
  <w:num w:numId="1" w16cid:durableId="23798615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096363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12877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32B82"/>
    <w:rsid w:val="0005037A"/>
    <w:rsid w:val="00083C55"/>
    <w:rsid w:val="000B5547"/>
    <w:rsid w:val="00147626"/>
    <w:rsid w:val="001B11A8"/>
    <w:rsid w:val="001B1E3F"/>
    <w:rsid w:val="001C1E55"/>
    <w:rsid w:val="001F43CD"/>
    <w:rsid w:val="00315B70"/>
    <w:rsid w:val="0034113A"/>
    <w:rsid w:val="00393FFF"/>
    <w:rsid w:val="003D3F57"/>
    <w:rsid w:val="003D61F6"/>
    <w:rsid w:val="003D799D"/>
    <w:rsid w:val="00400AF9"/>
    <w:rsid w:val="004444FA"/>
    <w:rsid w:val="00477728"/>
    <w:rsid w:val="00493E0B"/>
    <w:rsid w:val="004C1C29"/>
    <w:rsid w:val="004C4E9F"/>
    <w:rsid w:val="004D3A7C"/>
    <w:rsid w:val="005048BB"/>
    <w:rsid w:val="00530CAE"/>
    <w:rsid w:val="005E48AA"/>
    <w:rsid w:val="005F21B4"/>
    <w:rsid w:val="00617979"/>
    <w:rsid w:val="00634D2B"/>
    <w:rsid w:val="00670820"/>
    <w:rsid w:val="007767C5"/>
    <w:rsid w:val="00801CF7"/>
    <w:rsid w:val="00840509"/>
    <w:rsid w:val="00865B79"/>
    <w:rsid w:val="00875DDE"/>
    <w:rsid w:val="00887079"/>
    <w:rsid w:val="008B38B7"/>
    <w:rsid w:val="00904962"/>
    <w:rsid w:val="009522D1"/>
    <w:rsid w:val="00993970"/>
    <w:rsid w:val="009A777C"/>
    <w:rsid w:val="009B00BD"/>
    <w:rsid w:val="009C021E"/>
    <w:rsid w:val="009E6593"/>
    <w:rsid w:val="00A04350"/>
    <w:rsid w:val="00A05A60"/>
    <w:rsid w:val="00A32B82"/>
    <w:rsid w:val="00A45B0C"/>
    <w:rsid w:val="00A8552E"/>
    <w:rsid w:val="00AA222D"/>
    <w:rsid w:val="00B133D7"/>
    <w:rsid w:val="00B2008E"/>
    <w:rsid w:val="00B32F42"/>
    <w:rsid w:val="00B55CDB"/>
    <w:rsid w:val="00B563F0"/>
    <w:rsid w:val="00B57664"/>
    <w:rsid w:val="00B77A90"/>
    <w:rsid w:val="00B945FC"/>
    <w:rsid w:val="00BA05ED"/>
    <w:rsid w:val="00BF37CA"/>
    <w:rsid w:val="00BF6EC9"/>
    <w:rsid w:val="00C20F0E"/>
    <w:rsid w:val="00C26BD9"/>
    <w:rsid w:val="00C65213"/>
    <w:rsid w:val="00C829D7"/>
    <w:rsid w:val="00CD104F"/>
    <w:rsid w:val="00CD5832"/>
    <w:rsid w:val="00CE310F"/>
    <w:rsid w:val="00CE605E"/>
    <w:rsid w:val="00D1649F"/>
    <w:rsid w:val="00D52EC3"/>
    <w:rsid w:val="00D62B30"/>
    <w:rsid w:val="00DE7F0D"/>
    <w:rsid w:val="00DF4287"/>
    <w:rsid w:val="00DF4950"/>
    <w:rsid w:val="00DF4A6B"/>
    <w:rsid w:val="00E2124D"/>
    <w:rsid w:val="00E54A1E"/>
    <w:rsid w:val="00E57069"/>
    <w:rsid w:val="00E77A42"/>
    <w:rsid w:val="00EB1773"/>
    <w:rsid w:val="00EE43EE"/>
    <w:rsid w:val="00EF2135"/>
    <w:rsid w:val="00F049C0"/>
    <w:rsid w:val="00F34222"/>
    <w:rsid w:val="00F5238A"/>
    <w:rsid w:val="00F55A7C"/>
    <w:rsid w:val="00F61554"/>
    <w:rsid w:val="00F6277B"/>
    <w:rsid w:val="00F62ECA"/>
    <w:rsid w:val="00F71A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3C25FD"/>
  <w15:chartTrackingRefBased/>
  <w15:docId w15:val="{D8749E10-76F4-4469-82F2-C9E5C37A5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B82"/>
    <w:pPr>
      <w:spacing w:line="256" w:lineRule="auto"/>
    </w:pPr>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B82"/>
    <w:pPr>
      <w:ind w:left="720"/>
      <w:contextualSpacing/>
    </w:pPr>
  </w:style>
  <w:style w:type="paragraph" w:styleId="Header">
    <w:name w:val="header"/>
    <w:basedOn w:val="Normal"/>
    <w:link w:val="HeaderChar"/>
    <w:uiPriority w:val="99"/>
    <w:unhideWhenUsed/>
    <w:rsid w:val="00493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E0B"/>
    <w:rPr>
      <w:rFonts w:eastAsiaTheme="minorHAnsi"/>
      <w:lang w:eastAsia="en-US"/>
    </w:rPr>
  </w:style>
  <w:style w:type="paragraph" w:styleId="Footer">
    <w:name w:val="footer"/>
    <w:basedOn w:val="Normal"/>
    <w:link w:val="FooterChar"/>
    <w:uiPriority w:val="99"/>
    <w:unhideWhenUsed/>
    <w:rsid w:val="00493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E0B"/>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49140">
      <w:bodyDiv w:val="1"/>
      <w:marLeft w:val="0"/>
      <w:marRight w:val="0"/>
      <w:marTop w:val="0"/>
      <w:marBottom w:val="0"/>
      <w:divBdr>
        <w:top w:val="none" w:sz="0" w:space="0" w:color="auto"/>
        <w:left w:val="none" w:sz="0" w:space="0" w:color="auto"/>
        <w:bottom w:val="none" w:sz="0" w:space="0" w:color="auto"/>
        <w:right w:val="none" w:sz="0" w:space="0" w:color="auto"/>
      </w:divBdr>
    </w:div>
    <w:div w:id="193033516">
      <w:bodyDiv w:val="1"/>
      <w:marLeft w:val="0"/>
      <w:marRight w:val="0"/>
      <w:marTop w:val="0"/>
      <w:marBottom w:val="0"/>
      <w:divBdr>
        <w:top w:val="none" w:sz="0" w:space="0" w:color="auto"/>
        <w:left w:val="none" w:sz="0" w:space="0" w:color="auto"/>
        <w:bottom w:val="none" w:sz="0" w:space="0" w:color="auto"/>
        <w:right w:val="none" w:sz="0" w:space="0" w:color="auto"/>
      </w:divBdr>
    </w:div>
    <w:div w:id="259142746">
      <w:bodyDiv w:val="1"/>
      <w:marLeft w:val="0"/>
      <w:marRight w:val="0"/>
      <w:marTop w:val="0"/>
      <w:marBottom w:val="0"/>
      <w:divBdr>
        <w:top w:val="none" w:sz="0" w:space="0" w:color="auto"/>
        <w:left w:val="none" w:sz="0" w:space="0" w:color="auto"/>
        <w:bottom w:val="none" w:sz="0" w:space="0" w:color="auto"/>
        <w:right w:val="none" w:sz="0" w:space="0" w:color="auto"/>
      </w:divBdr>
    </w:div>
    <w:div w:id="355809797">
      <w:bodyDiv w:val="1"/>
      <w:marLeft w:val="0"/>
      <w:marRight w:val="0"/>
      <w:marTop w:val="0"/>
      <w:marBottom w:val="0"/>
      <w:divBdr>
        <w:top w:val="none" w:sz="0" w:space="0" w:color="auto"/>
        <w:left w:val="none" w:sz="0" w:space="0" w:color="auto"/>
        <w:bottom w:val="none" w:sz="0" w:space="0" w:color="auto"/>
        <w:right w:val="none" w:sz="0" w:space="0" w:color="auto"/>
      </w:divBdr>
    </w:div>
    <w:div w:id="401761685">
      <w:bodyDiv w:val="1"/>
      <w:marLeft w:val="0"/>
      <w:marRight w:val="0"/>
      <w:marTop w:val="0"/>
      <w:marBottom w:val="0"/>
      <w:divBdr>
        <w:top w:val="none" w:sz="0" w:space="0" w:color="auto"/>
        <w:left w:val="none" w:sz="0" w:space="0" w:color="auto"/>
        <w:bottom w:val="none" w:sz="0" w:space="0" w:color="auto"/>
        <w:right w:val="none" w:sz="0" w:space="0" w:color="auto"/>
      </w:divBdr>
    </w:div>
    <w:div w:id="1002203197">
      <w:bodyDiv w:val="1"/>
      <w:marLeft w:val="0"/>
      <w:marRight w:val="0"/>
      <w:marTop w:val="0"/>
      <w:marBottom w:val="0"/>
      <w:divBdr>
        <w:top w:val="none" w:sz="0" w:space="0" w:color="auto"/>
        <w:left w:val="none" w:sz="0" w:space="0" w:color="auto"/>
        <w:bottom w:val="none" w:sz="0" w:space="0" w:color="auto"/>
        <w:right w:val="none" w:sz="0" w:space="0" w:color="auto"/>
      </w:divBdr>
      <w:divsChild>
        <w:div w:id="757217840">
          <w:marLeft w:val="806"/>
          <w:marRight w:val="0"/>
          <w:marTop w:val="200"/>
          <w:marBottom w:val="0"/>
          <w:divBdr>
            <w:top w:val="none" w:sz="0" w:space="0" w:color="auto"/>
            <w:left w:val="none" w:sz="0" w:space="0" w:color="auto"/>
            <w:bottom w:val="none" w:sz="0" w:space="0" w:color="auto"/>
            <w:right w:val="none" w:sz="0" w:space="0" w:color="auto"/>
          </w:divBdr>
        </w:div>
        <w:div w:id="2139181929">
          <w:marLeft w:val="806"/>
          <w:marRight w:val="0"/>
          <w:marTop w:val="200"/>
          <w:marBottom w:val="0"/>
          <w:divBdr>
            <w:top w:val="none" w:sz="0" w:space="0" w:color="auto"/>
            <w:left w:val="none" w:sz="0" w:space="0" w:color="auto"/>
            <w:bottom w:val="none" w:sz="0" w:space="0" w:color="auto"/>
            <w:right w:val="none" w:sz="0" w:space="0" w:color="auto"/>
          </w:divBdr>
        </w:div>
        <w:div w:id="1470978739">
          <w:marLeft w:val="806"/>
          <w:marRight w:val="0"/>
          <w:marTop w:val="200"/>
          <w:marBottom w:val="0"/>
          <w:divBdr>
            <w:top w:val="none" w:sz="0" w:space="0" w:color="auto"/>
            <w:left w:val="none" w:sz="0" w:space="0" w:color="auto"/>
            <w:bottom w:val="none" w:sz="0" w:space="0" w:color="auto"/>
            <w:right w:val="none" w:sz="0" w:space="0" w:color="auto"/>
          </w:divBdr>
        </w:div>
        <w:div w:id="956445854">
          <w:marLeft w:val="806"/>
          <w:marRight w:val="0"/>
          <w:marTop w:val="200"/>
          <w:marBottom w:val="0"/>
          <w:divBdr>
            <w:top w:val="none" w:sz="0" w:space="0" w:color="auto"/>
            <w:left w:val="none" w:sz="0" w:space="0" w:color="auto"/>
            <w:bottom w:val="none" w:sz="0" w:space="0" w:color="auto"/>
            <w:right w:val="none" w:sz="0" w:space="0" w:color="auto"/>
          </w:divBdr>
        </w:div>
      </w:divsChild>
    </w:div>
    <w:div w:id="1097406087">
      <w:bodyDiv w:val="1"/>
      <w:marLeft w:val="0"/>
      <w:marRight w:val="0"/>
      <w:marTop w:val="0"/>
      <w:marBottom w:val="0"/>
      <w:divBdr>
        <w:top w:val="none" w:sz="0" w:space="0" w:color="auto"/>
        <w:left w:val="none" w:sz="0" w:space="0" w:color="auto"/>
        <w:bottom w:val="none" w:sz="0" w:space="0" w:color="auto"/>
        <w:right w:val="none" w:sz="0" w:space="0" w:color="auto"/>
      </w:divBdr>
    </w:div>
    <w:div w:id="1419063260">
      <w:bodyDiv w:val="1"/>
      <w:marLeft w:val="0"/>
      <w:marRight w:val="0"/>
      <w:marTop w:val="0"/>
      <w:marBottom w:val="0"/>
      <w:divBdr>
        <w:top w:val="none" w:sz="0" w:space="0" w:color="auto"/>
        <w:left w:val="none" w:sz="0" w:space="0" w:color="auto"/>
        <w:bottom w:val="none" w:sz="0" w:space="0" w:color="auto"/>
        <w:right w:val="none" w:sz="0" w:space="0" w:color="auto"/>
      </w:divBdr>
    </w:div>
    <w:div w:id="1959725502">
      <w:bodyDiv w:val="1"/>
      <w:marLeft w:val="0"/>
      <w:marRight w:val="0"/>
      <w:marTop w:val="0"/>
      <w:marBottom w:val="0"/>
      <w:divBdr>
        <w:top w:val="none" w:sz="0" w:space="0" w:color="auto"/>
        <w:left w:val="none" w:sz="0" w:space="0" w:color="auto"/>
        <w:bottom w:val="none" w:sz="0" w:space="0" w:color="auto"/>
        <w:right w:val="none" w:sz="0" w:space="0" w:color="auto"/>
      </w:divBdr>
    </w:div>
    <w:div w:id="2106609764">
      <w:bodyDiv w:val="1"/>
      <w:marLeft w:val="0"/>
      <w:marRight w:val="0"/>
      <w:marTop w:val="0"/>
      <w:marBottom w:val="0"/>
      <w:divBdr>
        <w:top w:val="none" w:sz="0" w:space="0" w:color="auto"/>
        <w:left w:val="none" w:sz="0" w:space="0" w:color="auto"/>
        <w:bottom w:val="none" w:sz="0" w:space="0" w:color="auto"/>
        <w:right w:val="none" w:sz="0" w:space="0" w:color="auto"/>
      </w:divBdr>
    </w:div>
    <w:div w:id="2113360184">
      <w:bodyDiv w:val="1"/>
      <w:marLeft w:val="0"/>
      <w:marRight w:val="0"/>
      <w:marTop w:val="0"/>
      <w:marBottom w:val="0"/>
      <w:divBdr>
        <w:top w:val="none" w:sz="0" w:space="0" w:color="auto"/>
        <w:left w:val="none" w:sz="0" w:space="0" w:color="auto"/>
        <w:bottom w:val="none" w:sz="0" w:space="0" w:color="auto"/>
        <w:right w:val="none" w:sz="0" w:space="0" w:color="auto"/>
      </w:divBdr>
    </w:div>
    <w:div w:id="214318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1BFB44-93D7-4146-A9A5-4AF20DA3C642}">
  <ds:schemaRefs>
    <ds:schemaRef ds:uri="http://schemas.microsoft.com/sharepoint/v3/contenttype/forms"/>
  </ds:schemaRefs>
</ds:datastoreItem>
</file>

<file path=customXml/itemProps2.xml><?xml version="1.0" encoding="utf-8"?>
<ds:datastoreItem xmlns:ds="http://schemas.openxmlformats.org/officeDocument/2006/customXml" ds:itemID="{B25DCE82-ABE3-48DC-A4F3-E3B2385D81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C7A01F-8701-42DA-AEDA-5B9B010FF2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1946</TotalTime>
  <Pages>1</Pages>
  <Words>1073</Words>
  <Characters>6118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Tilley Rees (2108310)</dc:creator>
  <cp:keywords/>
  <dc:description/>
  <cp:lastModifiedBy>Tilley</cp:lastModifiedBy>
  <cp:revision>65</cp:revision>
  <dcterms:created xsi:type="dcterms:W3CDTF">2022-06-21T19:37:00Z</dcterms:created>
  <dcterms:modified xsi:type="dcterms:W3CDTF">2022-06-23T12:56:00Z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