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13A9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14:paraId="70AD024A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141B1EF" w14:textId="53CFC0F5" w:rsidR="00633587" w:rsidRPr="00C2152E" w:rsidRDefault="00AE493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Group Name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>:</w:t>
            </w:r>
          </w:p>
        </w:tc>
        <w:tc>
          <w:tcPr>
            <w:tcW w:w="7200" w:type="dxa"/>
            <w:vAlign w:val="center"/>
          </w:tcPr>
          <w:p w14:paraId="4053FA10" w14:textId="43FD1990" w:rsidR="00633587" w:rsidRPr="00C2152E" w:rsidRDefault="0085184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Group 1</w:t>
            </w:r>
            <w:r w:rsidR="00FA0ED6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33587" w:rsidRPr="00C2152E" w14:paraId="7BE4B229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3DBFD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3F5E87C" w14:textId="664FF9E1" w:rsidR="00633587" w:rsidRPr="00C2152E" w:rsidRDefault="00CA5DB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Rapid Cratering Kit</w:t>
            </w:r>
          </w:p>
        </w:tc>
      </w:tr>
      <w:tr w:rsidR="00633587" w:rsidRPr="00C2152E" w14:paraId="01DA492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93DC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676AD11" w14:textId="35DEB7E7" w:rsidR="00633587" w:rsidRPr="00C2152E" w:rsidRDefault="000061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633587" w:rsidRPr="00C2152E" w14:paraId="3E35F90E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345CA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9D3D242" w14:textId="2E1AE291" w:rsidR="00633587" w:rsidRPr="00C2152E" w:rsidRDefault="004F067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 Steen</w:t>
            </w:r>
          </w:p>
        </w:tc>
      </w:tr>
      <w:tr w:rsidR="00633587" w:rsidRPr="00C2152E" w14:paraId="08700BA3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A06813" w14:textId="518DF0BD" w:rsidR="00633587" w:rsidRPr="00C2152E" w:rsidRDefault="00A520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00" w:type="dxa"/>
            <w:vAlign w:val="center"/>
          </w:tcPr>
          <w:p w14:paraId="76CA28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448DA3D6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08D31998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25898F52" w14:textId="77777777" w:rsidR="006B6043" w:rsidRPr="00481FC3" w:rsidRDefault="006B6043" w:rsidP="006B604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294C11FC" w14:textId="77777777" w:rsidR="006B6043" w:rsidRDefault="006B6043" w:rsidP="006B604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76DFF2BC" w14:textId="665AB82D" w:rsidR="00633587" w:rsidRPr="00C2152E" w:rsidRDefault="006B6043" w:rsidP="006B604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BC5127C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7B31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A167CF9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</w:t>
            </w:r>
            <w:r w:rsidRPr="006B6043">
              <w:rPr>
                <w:rFonts w:asciiTheme="minorHAnsi" w:hAnsiTheme="minorHAnsi" w:cstheme="minorHAnsi"/>
                <w:b/>
                <w:color w:val="000000" w:themeColor="text1"/>
              </w:rPr>
              <w:t>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262D11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FC92C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98EA3D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697ECB1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5EF43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C85FA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C9C0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3B0B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3F39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A53B48A" w14:textId="77777777" w:rsidTr="00ED64AE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603000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0E1E207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34D0D62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4AB4EE09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CB4E0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6916BDA1" w14:textId="77777777" w:rsidTr="00ED64AE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1F0B1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4BB98F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5BE8B77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9D41C3E" w14:textId="3314EFEF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C243B" w14:textId="113A316A" w:rsidR="00D02B0B" w:rsidRPr="00D02B0B" w:rsidRDefault="0074519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A6E9C54" w14:textId="77777777" w:rsidTr="00ED64AE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5AD4B" w14:textId="05F302D1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>Presentation of Design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585EDF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E07D14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CF4B735" w14:textId="1224404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25565A" w14:textId="70DE7432" w:rsidR="00D02B0B" w:rsidRPr="00D02B0B" w:rsidRDefault="00D942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B7820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043639E5" w14:textId="77777777" w:rsidTr="00ED64AE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00FFD" w14:textId="57ACDA06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4A383E">
              <w:rPr>
                <w:rFonts w:asciiTheme="minorHAnsi" w:hAnsiTheme="minorHAnsi"/>
                <w:color w:val="000000" w:themeColor="text1"/>
                <w:lang w:eastAsia="en-GB"/>
              </w:rPr>
              <w:t xml:space="preserve"> / Modelling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6225612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E4CBF7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21590FC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BFABFF" w14:textId="4C2A4FBD" w:rsidR="00D02B0B" w:rsidRPr="00D02B0B" w:rsidRDefault="00D942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774F3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7F3C0C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D02B0B" w:rsidRPr="00D02B0B" w14:paraId="6323A671" w14:textId="77777777" w:rsidTr="00ED64AE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57BB2B" w14:textId="56BFB0F0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  <w:r w:rsidR="0060442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53B424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0DDD8F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D8B7FF" w14:textId="13C2806B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783AF" w14:textId="2CE2A603" w:rsidR="00D02B0B" w:rsidRPr="00D02B0B" w:rsidRDefault="00D942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A8B047C" w14:textId="77777777" w:rsidTr="00ED64AE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B51D08" w14:textId="5203907F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0061D4">
              <w:rPr>
                <w:rFonts w:asciiTheme="minorHAnsi" w:hAnsiTheme="minorHAnsi"/>
                <w:color w:val="000000" w:themeColor="text1"/>
                <w:lang w:eastAsia="en-GB"/>
              </w:rPr>
              <w:t>Presentation Quality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427AFE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6193C4E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CF67EAD" w14:textId="27C54B2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6B719" w14:textId="3F0D928F" w:rsidR="00D02B0B" w:rsidRPr="00D02B0B" w:rsidRDefault="00CB78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2811A79" w14:textId="77777777" w:rsidTr="00ED64AE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37F10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572737B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690757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EF6385B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DCDFC4" w14:textId="61574FDC" w:rsidR="00D02B0B" w:rsidRPr="0035582F" w:rsidRDefault="00CB782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DE17D9C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1E9C817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7520A4F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065DB5F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5E9D892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5CA46FF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3AFE14B" w14:textId="77777777" w:rsidTr="006363DD">
        <w:trPr>
          <w:trHeight w:val="8773"/>
        </w:trPr>
        <w:tc>
          <w:tcPr>
            <w:tcW w:w="9576" w:type="dxa"/>
          </w:tcPr>
          <w:p w14:paraId="52ADCEF7" w14:textId="3D37061E" w:rsidR="007A0AFB" w:rsidRDefault="001574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intro.</w:t>
            </w:r>
          </w:p>
          <w:p w14:paraId="7CBE7F05" w14:textId="77777777" w:rsidR="007A0AFB" w:rsidRDefault="00185C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Roles well defined.</w:t>
            </w:r>
          </w:p>
          <w:p w14:paraId="4F8DAC63" w14:textId="77777777" w:rsidR="00185C4C" w:rsidRDefault="00185C4C">
            <w:pPr>
              <w:rPr>
                <w:rFonts w:asciiTheme="minorHAnsi" w:hAnsiTheme="minorHAnsi"/>
                <w:color w:val="000000" w:themeColor="text1"/>
              </w:rPr>
            </w:pPr>
          </w:p>
          <w:p w14:paraId="44FCF94E" w14:textId="77777777" w:rsidR="00185C4C" w:rsidRDefault="00211BA1">
            <w:pPr>
              <w:rPr>
                <w:rFonts w:asciiTheme="minorHAnsi" w:hAnsiTheme="minorHAnsi"/>
                <w:color w:val="000000" w:themeColor="text1"/>
              </w:rPr>
            </w:pPr>
            <w:r w:rsidRPr="00622EED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Josh</w:t>
            </w:r>
            <w:r>
              <w:rPr>
                <w:rFonts w:asciiTheme="minorHAnsi" w:hAnsiTheme="minorHAnsi"/>
                <w:color w:val="000000" w:themeColor="text1"/>
              </w:rPr>
              <w:t>…</w:t>
            </w:r>
            <w:r w:rsidR="001435B5">
              <w:rPr>
                <w:rFonts w:asciiTheme="minorHAnsi" w:hAnsiTheme="minorHAnsi"/>
                <w:color w:val="000000" w:themeColor="text1"/>
              </w:rPr>
              <w:t>don’t dance about so much.</w:t>
            </w:r>
          </w:p>
          <w:p w14:paraId="4EF39BBE" w14:textId="77777777" w:rsidR="001435B5" w:rsidRDefault="001435B5">
            <w:pPr>
              <w:rPr>
                <w:rFonts w:asciiTheme="minorHAnsi" w:hAnsiTheme="minorHAnsi"/>
                <w:color w:val="000000" w:themeColor="text1"/>
              </w:rPr>
            </w:pPr>
          </w:p>
          <w:p w14:paraId="43650A46" w14:textId="77777777" w:rsidR="001435B5" w:rsidRDefault="001435B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Requirements well set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out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but slide is busy</w:t>
            </w:r>
            <w:r w:rsidR="003D581B">
              <w:rPr>
                <w:rFonts w:asciiTheme="minorHAnsi" w:hAnsiTheme="minorHAnsi"/>
                <w:color w:val="000000" w:themeColor="text1"/>
              </w:rPr>
              <w:t>. QFD</w:t>
            </w:r>
            <w:r w:rsidR="004706F7">
              <w:rPr>
                <w:rFonts w:asciiTheme="minorHAnsi" w:hAnsiTheme="minorHAnsi"/>
                <w:color w:val="000000" w:themeColor="text1"/>
              </w:rPr>
              <w:t xml:space="preserve"> 1 busy.</w:t>
            </w:r>
          </w:p>
          <w:p w14:paraId="7C504EFF" w14:textId="0E9CE012" w:rsidR="004706F7" w:rsidRDefault="004706F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Pairwise used.</w:t>
            </w:r>
            <w:r w:rsidR="00622EED">
              <w:rPr>
                <w:rFonts w:asciiTheme="minorHAnsi" w:hAnsiTheme="minorHAnsi"/>
                <w:color w:val="000000" w:themeColor="text1"/>
              </w:rPr>
              <w:t xml:space="preserve"> Try and highlight the important points on the slide. The detail can be in the report.</w:t>
            </w:r>
          </w:p>
          <w:p w14:paraId="2C553287" w14:textId="77777777" w:rsidR="008D4CDE" w:rsidRDefault="008D4CDE">
            <w:pPr>
              <w:rPr>
                <w:rFonts w:asciiTheme="minorHAnsi" w:hAnsiTheme="minorHAnsi"/>
                <w:color w:val="000000" w:themeColor="text1"/>
              </w:rPr>
            </w:pPr>
          </w:p>
          <w:p w14:paraId="09DE3A4A" w14:textId="77777777" w:rsidR="00A859AD" w:rsidRDefault="008D4CD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Iterations noted.</w:t>
            </w:r>
            <w:r w:rsidR="007061B1">
              <w:rPr>
                <w:rFonts w:asciiTheme="minorHAnsi" w:hAnsiTheme="minorHAnsi"/>
                <w:color w:val="000000" w:themeColor="text1"/>
              </w:rPr>
              <w:t xml:space="preserve"> FMA</w:t>
            </w:r>
            <w:r w:rsidR="00A859AD">
              <w:rPr>
                <w:rFonts w:asciiTheme="minorHAnsi" w:hAnsiTheme="minorHAnsi"/>
                <w:color w:val="000000" w:themeColor="text1"/>
              </w:rPr>
              <w:t xml:space="preserve"> carried </w:t>
            </w:r>
            <w:proofErr w:type="gramStart"/>
            <w:r w:rsidR="00A859AD">
              <w:rPr>
                <w:rFonts w:asciiTheme="minorHAnsi" w:hAnsiTheme="minorHAnsi"/>
                <w:color w:val="000000" w:themeColor="text1"/>
              </w:rPr>
              <w:t>out</w:t>
            </w:r>
            <w:proofErr w:type="gramEnd"/>
            <w:r w:rsidR="00A859AD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456C3180" w14:textId="56293342" w:rsidR="008D4CDE" w:rsidRDefault="007061B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(</w:t>
            </w:r>
            <w:r w:rsidR="00A859AD" w:rsidRPr="00A859AD">
              <w:rPr>
                <w:rFonts w:asciiTheme="minorHAnsi" w:hAnsiTheme="minorHAnsi"/>
                <w:b/>
                <w:bCs/>
                <w:color w:val="000000" w:themeColor="text1"/>
              </w:rPr>
              <w:t>Question: -</w:t>
            </w:r>
            <w:r w:rsidRPr="007061B1">
              <w:rPr>
                <w:rFonts w:asciiTheme="minorHAnsi" w:hAnsiTheme="minorHAnsi"/>
                <w:b/>
                <w:bCs/>
                <w:color w:val="000000" w:themeColor="text1"/>
              </w:rPr>
              <w:t>Powder coat for identification</w:t>
            </w:r>
            <w:r>
              <w:rPr>
                <w:rFonts w:asciiTheme="minorHAnsi" w:hAnsiTheme="minorHAnsi"/>
                <w:color w:val="000000" w:themeColor="text1"/>
              </w:rPr>
              <w:t>)</w:t>
            </w:r>
            <w:r w:rsidR="001C0002">
              <w:rPr>
                <w:rFonts w:asciiTheme="minorHAnsi" w:hAnsiTheme="minorHAnsi"/>
                <w:color w:val="000000" w:themeColor="text1"/>
              </w:rPr>
              <w:t xml:space="preserve"> (</w:t>
            </w:r>
            <w:r w:rsidR="00EA181E" w:rsidRPr="00EA181E">
              <w:rPr>
                <w:rFonts w:asciiTheme="minorHAnsi" w:hAnsiTheme="minorHAnsi"/>
                <w:b/>
                <w:bCs/>
                <w:color w:val="000000" w:themeColor="text1"/>
              </w:rPr>
              <w:t>Compatibility of encapsulant</w:t>
            </w:r>
            <w:r w:rsidR="00EA181E">
              <w:rPr>
                <w:rFonts w:asciiTheme="minorHAnsi" w:hAnsiTheme="minorHAnsi"/>
                <w:color w:val="000000" w:themeColor="text1"/>
              </w:rPr>
              <w:t>)</w:t>
            </w:r>
          </w:p>
          <w:p w14:paraId="0DDB4B43" w14:textId="77777777" w:rsidR="00EA181E" w:rsidRDefault="00EA181E">
            <w:pPr>
              <w:rPr>
                <w:rFonts w:asciiTheme="minorHAnsi" w:hAnsiTheme="minorHAnsi"/>
                <w:color w:val="000000" w:themeColor="text1"/>
              </w:rPr>
            </w:pPr>
          </w:p>
          <w:p w14:paraId="10E9BA01" w14:textId="7401D9E4" w:rsidR="00EA181E" w:rsidRDefault="009F232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QFD 2 Clusters and criticalities, mention these</w:t>
            </w:r>
            <w:r w:rsidR="00A859AD">
              <w:rPr>
                <w:rFonts w:asciiTheme="minorHAnsi" w:hAnsiTheme="minorHAnsi"/>
                <w:color w:val="000000" w:themeColor="text1"/>
              </w:rPr>
              <w:t xml:space="preserve"> in the report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F077866" w14:textId="77777777" w:rsidR="00113121" w:rsidRDefault="00113121">
            <w:pPr>
              <w:rPr>
                <w:rFonts w:asciiTheme="minorHAnsi" w:hAnsiTheme="minorHAnsi"/>
                <w:color w:val="000000" w:themeColor="text1"/>
              </w:rPr>
            </w:pPr>
          </w:p>
          <w:p w14:paraId="527D4832" w14:textId="77777777" w:rsidR="00A859AD" w:rsidRDefault="0011312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systems story</w:t>
            </w:r>
            <w:r w:rsidR="00D70BE0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1A10F30E" w14:textId="15E371B2" w:rsidR="00113121" w:rsidRDefault="00D70BE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(</w:t>
            </w:r>
            <w:proofErr w:type="gramStart"/>
            <w:r w:rsidR="00A859AD" w:rsidRPr="00A859AD">
              <w:rPr>
                <w:rFonts w:asciiTheme="minorHAnsi" w:hAnsiTheme="minorHAnsi"/>
                <w:b/>
                <w:bCs/>
                <w:color w:val="000000" w:themeColor="text1"/>
              </w:rPr>
              <w:t>Questions:-</w:t>
            </w:r>
            <w:proofErr w:type="gramEnd"/>
            <w:r w:rsidRPr="00EF75FB">
              <w:rPr>
                <w:rFonts w:asciiTheme="minorHAnsi" w:hAnsiTheme="minorHAnsi"/>
                <w:b/>
                <w:bCs/>
                <w:color w:val="000000" w:themeColor="text1"/>
              </w:rPr>
              <w:t>Wind rain etc. given as noise….what sort of noise factors are these</w:t>
            </w:r>
            <w:r w:rsidR="00A859AD">
              <w:rPr>
                <w:rFonts w:asciiTheme="minorHAnsi" w:hAnsiTheme="minorHAnsi"/>
                <w:b/>
                <w:bCs/>
                <w:color w:val="000000" w:themeColor="text1"/>
              </w:rPr>
              <w:t>?</w:t>
            </w:r>
          </w:p>
          <w:p w14:paraId="4E2E7CD5" w14:textId="518D698B" w:rsidR="007849FC" w:rsidRPr="007849FC" w:rsidRDefault="007849FC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Whe</w:t>
            </w:r>
            <w:r w:rsidR="00CA7029">
              <w:rPr>
                <w:rFonts w:asciiTheme="minorHAnsi" w:hAnsiTheme="minorHAnsi"/>
                <w:b/>
                <w:bCs/>
                <w:color w:val="000000" w:themeColor="text1"/>
              </w:rPr>
              <w:t>re are the bag charges?</w:t>
            </w:r>
            <w:r w:rsidR="00A859AD"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48C0B9C6" w14:textId="77777777" w:rsidR="00EF75FB" w:rsidRDefault="00EF75FB">
            <w:pPr>
              <w:rPr>
                <w:rFonts w:asciiTheme="minorHAnsi" w:hAnsiTheme="minorHAnsi"/>
                <w:color w:val="000000" w:themeColor="text1"/>
              </w:rPr>
            </w:pPr>
          </w:p>
          <w:p w14:paraId="3A157429" w14:textId="6B3CC35D" w:rsidR="00EF75FB" w:rsidRPr="00A859AD" w:rsidRDefault="00EF75FB">
            <w:pPr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</w:pPr>
            <w:r w:rsidRPr="00A859AD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Sam</w:t>
            </w:r>
          </w:p>
          <w:p w14:paraId="7BBD90B6" w14:textId="77777777" w:rsidR="00EF75FB" w:rsidRDefault="00EF75FB">
            <w:pPr>
              <w:rPr>
                <w:rFonts w:asciiTheme="minorHAnsi" w:hAnsiTheme="minorHAnsi"/>
                <w:color w:val="000000" w:themeColor="text1"/>
              </w:rPr>
            </w:pPr>
          </w:p>
          <w:p w14:paraId="2A24A746" w14:textId="3D8964C8" w:rsidR="00EF75FB" w:rsidRDefault="00EF75F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From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Magaluf</w:t>
            </w:r>
            <w:proofErr w:type="spellEnd"/>
            <w:proofErr w:type="gramStart"/>
            <w:r>
              <w:rPr>
                <w:rFonts w:asciiTheme="minorHAnsi" w:hAnsiTheme="minorHAnsi"/>
                <w:color w:val="000000" w:themeColor="text1"/>
              </w:rPr>
              <w:t>…..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>raised cad drawings using solid works</w:t>
            </w:r>
            <w:r w:rsidR="002F7F9F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7D481810" w14:textId="61FDA46F" w:rsidR="00E808BD" w:rsidRDefault="00E808B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Looking for one person lift but compared back through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qfd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(Good)</w:t>
            </w:r>
          </w:p>
          <w:p w14:paraId="36E65AE1" w14:textId="77777777" w:rsidR="00F25563" w:rsidRDefault="00A527C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Brainstorm</w:t>
            </w:r>
            <w:r w:rsidR="00EB60D3">
              <w:rPr>
                <w:rFonts w:asciiTheme="minorHAnsi" w:hAnsiTheme="minorHAnsi"/>
                <w:color w:val="000000" w:themeColor="text1"/>
              </w:rPr>
              <w:t xml:space="preserve"> manufacturing as a </w:t>
            </w:r>
            <w:proofErr w:type="gramStart"/>
            <w:r w:rsidR="00EB60D3">
              <w:rPr>
                <w:rFonts w:asciiTheme="minorHAnsi" w:hAnsiTheme="minorHAnsi"/>
                <w:color w:val="000000" w:themeColor="text1"/>
              </w:rPr>
              <w:t>team</w:t>
            </w:r>
            <w:proofErr w:type="gramEnd"/>
            <w:r w:rsidR="00EB60D3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664ACBD2" w14:textId="3E392861" w:rsidR="00E808BD" w:rsidRPr="00C9015F" w:rsidRDefault="00F25563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C9015F"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proofErr w:type="gramStart"/>
            <w:r w:rsidRPr="00C9015F">
              <w:rPr>
                <w:rFonts w:asciiTheme="minorHAnsi" w:hAnsiTheme="minorHAnsi"/>
                <w:b/>
                <w:bCs/>
                <w:color w:val="000000" w:themeColor="text1"/>
              </w:rPr>
              <w:t>Question:-</w:t>
            </w:r>
            <w:proofErr w:type="gramEnd"/>
            <w:r w:rsidRPr="00C9015F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EB60D3" w:rsidRPr="00C9015F">
              <w:rPr>
                <w:rFonts w:asciiTheme="minorHAnsi" w:hAnsiTheme="minorHAnsi"/>
                <w:b/>
                <w:bCs/>
                <w:color w:val="000000" w:themeColor="text1"/>
              </w:rPr>
              <w:t>Any Disagreements</w:t>
            </w:r>
            <w:r w:rsidR="00A859AD" w:rsidRPr="00C9015F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at this stage? How were these resolved?</w:t>
            </w:r>
            <w:r w:rsidR="00EB60D3" w:rsidRPr="00C9015F"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3F898CEF" w14:textId="227297C9" w:rsidR="00EB60D3" w:rsidRDefault="00B20E57">
            <w:pPr>
              <w:rPr>
                <w:rFonts w:asciiTheme="minorHAnsi" w:hAnsiTheme="minorHAnsi"/>
                <w:color w:val="000000" w:themeColor="text1"/>
              </w:rPr>
            </w:pPr>
            <w:r w:rsidRPr="00B20E57">
              <w:rPr>
                <w:rFonts w:asciiTheme="minorHAnsi" w:hAnsiTheme="minorHAnsi"/>
                <w:color w:val="000000" w:themeColor="text1"/>
              </w:rPr>
              <w:t xml:space="preserve">Do they go onto main errors in flow </w:t>
            </w:r>
            <w:r w:rsidR="00A527C3" w:rsidRPr="00B20E57">
              <w:rPr>
                <w:rFonts w:asciiTheme="minorHAnsi" w:hAnsiTheme="minorHAnsi"/>
                <w:color w:val="000000" w:themeColor="text1"/>
              </w:rPr>
              <w:t>forming</w:t>
            </w:r>
            <w:r w:rsidR="00684E10">
              <w:rPr>
                <w:rFonts w:asciiTheme="minorHAnsi" w:hAnsiTheme="minorHAnsi"/>
                <w:color w:val="000000" w:themeColor="text1"/>
              </w:rPr>
              <w:t>?</w:t>
            </w:r>
          </w:p>
          <w:p w14:paraId="6C579AF0" w14:textId="1F3EF889" w:rsidR="00C11F06" w:rsidRDefault="00A859A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/>
                <w:b/>
                <w:bCs/>
                <w:color w:val="000000" w:themeColor="text1"/>
              </w:rPr>
              <w:t>Question</w:t>
            </w:r>
            <w:r w:rsidR="00F25563">
              <w:rPr>
                <w:rFonts w:asciiTheme="minorHAnsi" w:hAnsiTheme="minorHAnsi"/>
                <w:b/>
                <w:bCs/>
                <w:color w:val="000000" w:themeColor="text1"/>
              </w:rPr>
              <w:t>:-</w:t>
            </w:r>
            <w:proofErr w:type="gramEnd"/>
            <w:r w:rsidR="00F25563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A527C3" w:rsidRPr="00FF41A1">
              <w:rPr>
                <w:rFonts w:asciiTheme="minorHAnsi" w:hAnsiTheme="minorHAnsi"/>
                <w:b/>
                <w:bCs/>
                <w:color w:val="000000" w:themeColor="text1"/>
              </w:rPr>
              <w:t>Aluminised</w:t>
            </w:r>
            <w:r w:rsidR="00093FBD" w:rsidRPr="00FF41A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blast v </w:t>
            </w:r>
            <w:r w:rsidR="00FF41A1" w:rsidRPr="00FF41A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non aluminised </w:t>
            </w:r>
            <w:r w:rsidR="00FF41A1">
              <w:rPr>
                <w:rFonts w:asciiTheme="minorHAnsi" w:hAnsiTheme="minorHAnsi"/>
                <w:color w:val="000000" w:themeColor="text1"/>
              </w:rPr>
              <w:t>need to look at this.</w:t>
            </w:r>
          </w:p>
          <w:p w14:paraId="121C1C0D" w14:textId="1175171C" w:rsidR="00FF41A1" w:rsidRPr="00F045A7" w:rsidRDefault="00F2556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/>
                <w:b/>
                <w:bCs/>
                <w:color w:val="000000" w:themeColor="text1"/>
              </w:rPr>
              <w:t>Question:-</w:t>
            </w:r>
            <w:proofErr w:type="gramEnd"/>
            <w:r w:rsidR="00F045A7" w:rsidRPr="00F045A7">
              <w:rPr>
                <w:rFonts w:asciiTheme="minorHAnsi" w:hAnsiTheme="minorHAnsi"/>
                <w:b/>
                <w:bCs/>
                <w:color w:val="000000" w:themeColor="text1"/>
              </w:rPr>
              <w:t>Errors in Laser fi</w:t>
            </w:r>
            <w:r w:rsidR="00F045A7">
              <w:rPr>
                <w:rFonts w:asciiTheme="minorHAnsi" w:hAnsiTheme="minorHAnsi"/>
                <w:b/>
                <w:bCs/>
                <w:color w:val="000000" w:themeColor="text1"/>
              </w:rPr>
              <w:t>l</w:t>
            </w:r>
            <w:r w:rsidR="00F045A7" w:rsidRPr="00F045A7">
              <w:rPr>
                <w:rFonts w:asciiTheme="minorHAnsi" w:hAnsiTheme="minorHAnsi"/>
                <w:b/>
                <w:bCs/>
                <w:color w:val="000000" w:themeColor="text1"/>
              </w:rPr>
              <w:t>l height</w:t>
            </w:r>
            <w:r w:rsidR="00F045A7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C821AA">
              <w:rPr>
                <w:rFonts w:asciiTheme="minorHAnsi" w:hAnsiTheme="minorHAnsi"/>
                <w:color w:val="000000" w:themeColor="text1"/>
              </w:rPr>
              <w:t>(See IM 105</w:t>
            </w:r>
            <w:r>
              <w:rPr>
                <w:rFonts w:asciiTheme="minorHAnsi" w:hAnsiTheme="minorHAnsi"/>
                <w:color w:val="000000" w:themeColor="text1"/>
              </w:rPr>
              <w:t xml:space="preserve"> laser height fill monito proved troublesome</w:t>
            </w:r>
            <w:r w:rsidR="00C821AA">
              <w:rPr>
                <w:rFonts w:asciiTheme="minorHAnsi" w:hAnsiTheme="minorHAnsi"/>
                <w:color w:val="000000" w:themeColor="text1"/>
              </w:rPr>
              <w:t>)</w:t>
            </w:r>
          </w:p>
          <w:p w14:paraId="31FDB921" w14:textId="77777777" w:rsidR="00B20E57" w:rsidRDefault="00B20E57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22DAB57" w14:textId="756848BB" w:rsidR="00FA38AF" w:rsidRDefault="00FA38AF">
            <w:pPr>
              <w:rPr>
                <w:rFonts w:asciiTheme="minorHAnsi" w:hAnsiTheme="minorHAnsi"/>
                <w:color w:val="000000" w:themeColor="text1"/>
              </w:rPr>
            </w:pPr>
            <w:r w:rsidRPr="00C67DF8">
              <w:rPr>
                <w:rFonts w:asciiTheme="minorHAnsi" w:hAnsiTheme="minorHAnsi"/>
                <w:color w:val="000000" w:themeColor="text1"/>
              </w:rPr>
              <w:t xml:space="preserve">Manufacturing engineer </w:t>
            </w:r>
            <w:r w:rsidR="003C6402" w:rsidRPr="00C67DF8">
              <w:rPr>
                <w:rFonts w:asciiTheme="minorHAnsi" w:hAnsiTheme="minorHAnsi"/>
                <w:color w:val="000000" w:themeColor="text1"/>
              </w:rPr>
              <w:t>responsibilities</w:t>
            </w:r>
            <w:r w:rsidR="00C67DF8">
              <w:rPr>
                <w:rFonts w:asciiTheme="minorHAnsi" w:hAnsiTheme="minorHAnsi"/>
                <w:color w:val="000000" w:themeColor="text1"/>
              </w:rPr>
              <w:t xml:space="preserve"> well understood</w:t>
            </w:r>
            <w:r w:rsidR="00F25563">
              <w:rPr>
                <w:rFonts w:asciiTheme="minorHAnsi" w:hAnsiTheme="minorHAnsi"/>
                <w:color w:val="000000" w:themeColor="text1"/>
              </w:rPr>
              <w:t>. Good presentation</w:t>
            </w:r>
          </w:p>
          <w:p w14:paraId="684D372D" w14:textId="77777777" w:rsidR="00C67DF8" w:rsidRDefault="00C67DF8">
            <w:pPr>
              <w:rPr>
                <w:rFonts w:asciiTheme="minorHAnsi" w:hAnsiTheme="minorHAnsi"/>
                <w:color w:val="000000" w:themeColor="text1"/>
              </w:rPr>
            </w:pPr>
          </w:p>
          <w:p w14:paraId="4DAC142E" w14:textId="63FCC4A1" w:rsidR="00C67DF8" w:rsidRPr="00C9015F" w:rsidRDefault="00C67DF8">
            <w:pPr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</w:pPr>
            <w:r w:rsidRPr="00C9015F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Adam</w:t>
            </w:r>
          </w:p>
          <w:p w14:paraId="5169002F" w14:textId="77777777" w:rsidR="00C67DF8" w:rsidRDefault="00C67DF8">
            <w:pPr>
              <w:rPr>
                <w:rFonts w:asciiTheme="minorHAnsi" w:hAnsiTheme="minorHAnsi"/>
                <w:color w:val="000000" w:themeColor="text1"/>
              </w:rPr>
            </w:pPr>
          </w:p>
          <w:p w14:paraId="2D7414C6" w14:textId="46B4583E" w:rsidR="00C67DF8" w:rsidRDefault="00C67DF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presenter. Clear requirements. </w:t>
            </w:r>
          </w:p>
          <w:p w14:paraId="130CA845" w14:textId="77777777" w:rsidR="00C9015F" w:rsidRDefault="003565E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All up round turned down in favour of </w:t>
            </w:r>
            <w:r w:rsidR="00F16052">
              <w:rPr>
                <w:rFonts w:asciiTheme="minorHAnsi" w:hAnsiTheme="minorHAnsi"/>
                <w:color w:val="000000" w:themeColor="text1"/>
              </w:rPr>
              <w:t xml:space="preserve">small scale </w:t>
            </w:r>
            <w:proofErr w:type="gramStart"/>
            <w:r w:rsidR="00F16052">
              <w:rPr>
                <w:rFonts w:asciiTheme="minorHAnsi" w:hAnsiTheme="minorHAnsi"/>
                <w:color w:val="000000" w:themeColor="text1"/>
              </w:rPr>
              <w:t>testing</w:t>
            </w:r>
            <w:proofErr w:type="gramEnd"/>
          </w:p>
          <w:p w14:paraId="521BED34" w14:textId="05F5AB7B" w:rsidR="00951FE6" w:rsidRPr="00B00DA9" w:rsidRDefault="00F16052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B00DA9"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r w:rsidR="00E763E6" w:rsidRPr="00B00DA9">
              <w:rPr>
                <w:rFonts w:asciiTheme="minorHAnsi" w:hAnsiTheme="minorHAnsi"/>
                <w:b/>
                <w:bCs/>
                <w:color w:val="000000" w:themeColor="text1"/>
              </w:rPr>
              <w:t xml:space="preserve">Question what do small scale tests give you? </w:t>
            </w:r>
            <w:r w:rsidR="00951FE6" w:rsidRPr="00B00DA9">
              <w:rPr>
                <w:rFonts w:asciiTheme="minorHAnsi" w:hAnsiTheme="minorHAnsi"/>
                <w:b/>
                <w:bCs/>
                <w:color w:val="000000" w:themeColor="text1"/>
              </w:rPr>
              <w:t>EMTAP vs Explosiveness</w:t>
            </w:r>
            <w:r w:rsidRPr="00B00DA9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(Handling vs Store)</w:t>
            </w:r>
          </w:p>
          <w:p w14:paraId="6ABAB141" w14:textId="76468A53" w:rsidR="003D7932" w:rsidRPr="00B00DA9" w:rsidRDefault="00B00DA9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B00DA9"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r w:rsidR="00E763E6" w:rsidRPr="00B00DA9">
              <w:rPr>
                <w:rFonts w:asciiTheme="minorHAnsi" w:hAnsiTheme="minorHAnsi"/>
                <w:b/>
                <w:bCs/>
                <w:color w:val="000000" w:themeColor="text1"/>
              </w:rPr>
              <w:t>Question: Why not use the tube tests</w:t>
            </w:r>
            <w:r w:rsidRPr="00B00DA9">
              <w:rPr>
                <w:rFonts w:asciiTheme="minorHAnsi" w:hAnsiTheme="minorHAnsi"/>
                <w:b/>
                <w:bCs/>
                <w:color w:val="000000" w:themeColor="text1"/>
              </w:rPr>
              <w:t>? See brief</w:t>
            </w:r>
            <w:r w:rsidR="00E763E6" w:rsidRPr="00B00DA9"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7DAE5FEC" w14:textId="7E1F55BC" w:rsidR="003D7932" w:rsidRDefault="004027F4">
            <w:pPr>
              <w:rPr>
                <w:rFonts w:asciiTheme="minorHAnsi" w:hAnsiTheme="minorHAnsi"/>
                <w:color w:val="000000" w:themeColor="text1"/>
              </w:rPr>
            </w:pPr>
            <w:r w:rsidRPr="004027F4">
              <w:rPr>
                <w:rFonts w:asciiTheme="minorHAnsi" w:hAnsiTheme="minorHAnsi"/>
                <w:color w:val="000000" w:themeColor="text1"/>
              </w:rPr>
              <w:t>Classification testing well understood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5F25F936" w14:textId="4F36EF0A" w:rsidR="004027F4" w:rsidRDefault="005E265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IM testing well understood.</w:t>
            </w:r>
          </w:p>
          <w:p w14:paraId="26C4BA43" w14:textId="601B6BB1" w:rsidR="005E2650" w:rsidRPr="00EB5561" w:rsidRDefault="00EB5561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r w:rsidR="00B00DA9" w:rsidRPr="00EB556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Question </w:t>
            </w:r>
            <w:r w:rsidR="00CF5BEA" w:rsidRPr="00EB5561">
              <w:rPr>
                <w:rFonts w:asciiTheme="minorHAnsi" w:hAnsiTheme="minorHAnsi"/>
                <w:b/>
                <w:bCs/>
                <w:color w:val="000000" w:themeColor="text1"/>
              </w:rPr>
              <w:t>Performance testing……</w:t>
            </w:r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For the group </w:t>
            </w:r>
            <w:r w:rsidR="00CF5BEA" w:rsidRPr="00EB556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What happened to the </w:t>
            </w:r>
            <w:r w:rsidR="003A0DC4" w:rsidRPr="00EB5561">
              <w:rPr>
                <w:rFonts w:asciiTheme="minorHAnsi" w:hAnsiTheme="minorHAnsi"/>
                <w:b/>
                <w:bCs/>
                <w:color w:val="000000" w:themeColor="text1"/>
              </w:rPr>
              <w:t>charge bags</w:t>
            </w:r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>?)</w:t>
            </w:r>
          </w:p>
          <w:p w14:paraId="15E8DCB9" w14:textId="5B092782" w:rsidR="003A0DC4" w:rsidRPr="00EB5561" w:rsidRDefault="00EB5561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proofErr w:type="gramStart"/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>Questions:-</w:t>
            </w:r>
            <w:proofErr w:type="gramEnd"/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3A0DC4" w:rsidRPr="00EB5561">
              <w:rPr>
                <w:rFonts w:asciiTheme="minorHAnsi" w:hAnsiTheme="minorHAnsi"/>
                <w:b/>
                <w:bCs/>
                <w:color w:val="000000" w:themeColor="text1"/>
              </w:rPr>
              <w:t>Flash x-ray…how does this work</w:t>
            </w:r>
            <w:r w:rsidR="00B00DA9" w:rsidRPr="00EB556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>when burrowing underground</w:t>
            </w:r>
            <w:r w:rsidR="008C14E8" w:rsidRPr="00EB5561">
              <w:rPr>
                <w:rFonts w:asciiTheme="minorHAnsi" w:hAnsiTheme="minorHAnsi"/>
                <w:b/>
                <w:bCs/>
                <w:color w:val="000000" w:themeColor="text1"/>
              </w:rPr>
              <w:t>?</w:t>
            </w:r>
          </w:p>
          <w:p w14:paraId="56E16A9B" w14:textId="093D8504" w:rsidR="008C14E8" w:rsidRPr="00EB5561" w:rsidRDefault="005B40D8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EB5561">
              <w:rPr>
                <w:rFonts w:asciiTheme="minorHAnsi" w:hAnsiTheme="minorHAnsi"/>
                <w:b/>
                <w:bCs/>
                <w:color w:val="000000" w:themeColor="text1"/>
              </w:rPr>
              <w:t>Communication of trials results. What type of test report are you supplying</w:t>
            </w:r>
            <w:r w:rsidR="00B00DA9" w:rsidRPr="00EB5561">
              <w:rPr>
                <w:rFonts w:asciiTheme="minorHAnsi" w:hAnsiTheme="minorHAnsi"/>
                <w:b/>
                <w:bCs/>
                <w:color w:val="000000" w:themeColor="text1"/>
              </w:rPr>
              <w:t>?</w:t>
            </w:r>
            <w:r w:rsidR="00EB5561" w:rsidRPr="00EB5561"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161D31B6" w14:textId="77777777" w:rsidR="003A0DC4" w:rsidRDefault="003A0DC4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64665C78" w14:textId="77777777" w:rsidR="003A0DC4" w:rsidRDefault="003A0DC4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F9DE7DE" w14:textId="6FBBCD29" w:rsidR="005B40D8" w:rsidRPr="00EB5561" w:rsidRDefault="005B40D8">
            <w:pPr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</w:pPr>
            <w:r w:rsidRPr="00EB5561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Albie</w:t>
            </w:r>
          </w:p>
          <w:p w14:paraId="27A83DAF" w14:textId="77777777" w:rsidR="005B40D8" w:rsidRDefault="005B40D8">
            <w:pPr>
              <w:rPr>
                <w:rFonts w:asciiTheme="minorHAnsi" w:hAnsiTheme="minorHAnsi"/>
                <w:color w:val="000000" w:themeColor="text1"/>
              </w:rPr>
            </w:pPr>
          </w:p>
          <w:p w14:paraId="1EC05183" w14:textId="3DD4B380" w:rsidR="005B40D8" w:rsidRDefault="005B40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Environmental test sequence. </w:t>
            </w:r>
          </w:p>
          <w:p w14:paraId="0119E13E" w14:textId="690991B7" w:rsidR="002B14FC" w:rsidRDefault="002B14F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Environmental slide a little busy. Te</w:t>
            </w:r>
            <w:r w:rsidR="00ED55F1">
              <w:rPr>
                <w:rFonts w:asciiTheme="minorHAnsi" w:hAnsiTheme="minorHAnsi"/>
                <w:color w:val="000000" w:themeColor="text1"/>
              </w:rPr>
              <w:t>x</w:t>
            </w:r>
            <w:r>
              <w:rPr>
                <w:rFonts w:asciiTheme="minorHAnsi" w:hAnsiTheme="minorHAnsi"/>
                <w:color w:val="000000" w:themeColor="text1"/>
              </w:rPr>
              <w:t>t small</w:t>
            </w:r>
          </w:p>
          <w:p w14:paraId="2E5B8265" w14:textId="29E67BE7" w:rsidR="002B14FC" w:rsidRDefault="0043272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Sequence understood.</w:t>
            </w:r>
          </w:p>
          <w:p w14:paraId="6D468C7C" w14:textId="602F7162" w:rsidR="0043272E" w:rsidRDefault="00EB5561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/>
                <w:b/>
                <w:bCs/>
                <w:color w:val="000000" w:themeColor="text1"/>
              </w:rPr>
              <w:t>Question:-</w:t>
            </w:r>
            <w:proofErr w:type="gramEnd"/>
            <w:r w:rsidR="00ED55F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C858B2" w:rsidRPr="00C858B2">
              <w:rPr>
                <w:rFonts w:asciiTheme="minorHAnsi" w:hAnsiTheme="minorHAnsi"/>
                <w:b/>
                <w:bCs/>
                <w:color w:val="000000" w:themeColor="text1"/>
              </w:rPr>
              <w:t>How are cost savings made in diurnal cycling?</w:t>
            </w:r>
            <w:r w:rsidR="0030034C"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54E423CA" w14:textId="583BD2FE" w:rsidR="00C858B2" w:rsidRDefault="006B0AE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Transport sequence understood.</w:t>
            </w:r>
          </w:p>
          <w:p w14:paraId="608B095D" w14:textId="6BCE30B5" w:rsidR="006B0AE2" w:rsidRPr="001D20ED" w:rsidRDefault="0030034C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1D20ED"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proofErr w:type="gramStart"/>
            <w:r w:rsidR="00E24ED2" w:rsidRPr="001D20ED">
              <w:rPr>
                <w:rFonts w:asciiTheme="minorHAnsi" w:hAnsiTheme="minorHAnsi"/>
                <w:b/>
                <w:bCs/>
                <w:color w:val="000000" w:themeColor="text1"/>
              </w:rPr>
              <w:t>Question</w:t>
            </w:r>
            <w:r w:rsidR="001D20ED" w:rsidRPr="001D20ED">
              <w:rPr>
                <w:rFonts w:asciiTheme="minorHAnsi" w:hAnsiTheme="minorHAnsi"/>
                <w:b/>
                <w:bCs/>
                <w:color w:val="000000" w:themeColor="text1"/>
              </w:rPr>
              <w:t>:-</w:t>
            </w:r>
            <w:proofErr w:type="gramEnd"/>
            <w:r w:rsidR="001D20ED" w:rsidRPr="001D20ED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6B0AE2" w:rsidRPr="001D20ED">
              <w:rPr>
                <w:rFonts w:asciiTheme="minorHAnsi" w:hAnsiTheme="minorHAnsi"/>
                <w:b/>
                <w:bCs/>
                <w:color w:val="000000" w:themeColor="text1"/>
              </w:rPr>
              <w:t>What’s the difference between Chinook and the other</w:t>
            </w:r>
            <w:r w:rsidR="00E24ED2" w:rsidRPr="001D20ED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Pr="001D20ED">
              <w:rPr>
                <w:rFonts w:asciiTheme="minorHAnsi" w:hAnsiTheme="minorHAnsi"/>
                <w:b/>
                <w:bCs/>
                <w:color w:val="000000" w:themeColor="text1"/>
              </w:rPr>
              <w:t>rotary wing</w:t>
            </w:r>
            <w:r w:rsidR="006B0AE2" w:rsidRPr="001D20ED">
              <w:rPr>
                <w:rFonts w:asciiTheme="minorHAnsi" w:hAnsiTheme="minorHAnsi"/>
                <w:b/>
                <w:bCs/>
                <w:color w:val="000000" w:themeColor="text1"/>
              </w:rPr>
              <w:t xml:space="preserve">? Have </w:t>
            </w:r>
            <w:proofErr w:type="gramStart"/>
            <w:r w:rsidR="006B0AE2" w:rsidRPr="001D20ED">
              <w:rPr>
                <w:rFonts w:asciiTheme="minorHAnsi" w:hAnsiTheme="minorHAnsi"/>
                <w:b/>
                <w:bCs/>
                <w:color w:val="000000" w:themeColor="text1"/>
              </w:rPr>
              <w:t>you  separate</w:t>
            </w:r>
            <w:proofErr w:type="gramEnd"/>
            <w:r w:rsidR="006B0AE2" w:rsidRPr="001D20ED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</w:t>
            </w:r>
            <w:r w:rsidR="00ED55F1">
              <w:rPr>
                <w:rFonts w:asciiTheme="minorHAnsi" w:hAnsiTheme="minorHAnsi"/>
                <w:b/>
                <w:bCs/>
                <w:color w:val="000000" w:themeColor="text1"/>
              </w:rPr>
              <w:t xml:space="preserve">vibration </w:t>
            </w:r>
            <w:r w:rsidR="006B0AE2" w:rsidRPr="001D20ED">
              <w:rPr>
                <w:rFonts w:asciiTheme="minorHAnsi" w:hAnsiTheme="minorHAnsi"/>
                <w:b/>
                <w:bCs/>
                <w:color w:val="000000" w:themeColor="text1"/>
              </w:rPr>
              <w:t>cycle</w:t>
            </w:r>
            <w:r w:rsidR="00ED55F1">
              <w:rPr>
                <w:rFonts w:asciiTheme="minorHAnsi" w:hAnsiTheme="minorHAnsi"/>
                <w:b/>
                <w:bCs/>
                <w:color w:val="000000" w:themeColor="text1"/>
              </w:rPr>
              <w:t>s</w:t>
            </w:r>
            <w:r w:rsidRPr="001D20ED">
              <w:rPr>
                <w:rFonts w:asciiTheme="minorHAnsi" w:hAnsiTheme="minorHAnsi"/>
                <w:b/>
                <w:bCs/>
                <w:color w:val="000000" w:themeColor="text1"/>
              </w:rPr>
              <w:t xml:space="preserve"> for these</w:t>
            </w:r>
            <w:r w:rsidR="006B0AE2" w:rsidRPr="001D20ED">
              <w:rPr>
                <w:rFonts w:asciiTheme="minorHAnsi" w:hAnsiTheme="minorHAnsi"/>
                <w:b/>
                <w:bCs/>
                <w:color w:val="000000" w:themeColor="text1"/>
              </w:rPr>
              <w:t>?</w:t>
            </w:r>
            <w:r w:rsidR="00E24ED2" w:rsidRPr="001D20ED"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64092D0D" w14:textId="7AFA5561" w:rsidR="006B0AE2" w:rsidRPr="001D20ED" w:rsidRDefault="001D20ED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(</w:t>
            </w:r>
            <w:r w:rsidR="00AD0DC9" w:rsidRPr="001D20ED">
              <w:rPr>
                <w:rFonts w:asciiTheme="minorHAnsi" w:hAnsiTheme="minorHAnsi"/>
                <w:b/>
                <w:bCs/>
                <w:color w:val="000000" w:themeColor="text1"/>
              </w:rPr>
              <w:t>H</w:t>
            </w:r>
            <w:r>
              <w:rPr>
                <w:rFonts w:asciiTheme="minorHAnsi" w:hAnsiTheme="minorHAnsi"/>
                <w:b/>
                <w:bCs/>
                <w:color w:val="000000" w:themeColor="text1"/>
              </w:rPr>
              <w:t>o</w:t>
            </w:r>
            <w:r w:rsidR="00AD0DC9" w:rsidRPr="001D20ED">
              <w:rPr>
                <w:rFonts w:asciiTheme="minorHAnsi" w:hAnsiTheme="minorHAnsi"/>
                <w:b/>
                <w:bCs/>
                <w:color w:val="000000" w:themeColor="text1"/>
              </w:rPr>
              <w:t>w do you get the designers to pass the environmental first time? Small scale tests?</w:t>
            </w:r>
            <w:r>
              <w:rPr>
                <w:rFonts w:asciiTheme="minorHAnsi" w:hAnsiTheme="minorHAnsi"/>
                <w:b/>
                <w:bCs/>
                <w:color w:val="000000" w:themeColor="text1"/>
              </w:rPr>
              <w:t>)</w:t>
            </w:r>
          </w:p>
          <w:p w14:paraId="57EB01C4" w14:textId="77777777" w:rsidR="00AD0DC9" w:rsidRDefault="00AD0DC9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4B44ED1" w14:textId="24EA7096" w:rsidR="00AD0DC9" w:rsidRPr="0030034C" w:rsidRDefault="00E5168C">
            <w:pPr>
              <w:rPr>
                <w:rFonts w:asciiTheme="minorHAnsi" w:hAnsiTheme="minorHAnsi"/>
                <w:color w:val="000000" w:themeColor="text1"/>
              </w:rPr>
            </w:pPr>
            <w:r w:rsidRPr="0030034C">
              <w:rPr>
                <w:rFonts w:asciiTheme="minorHAnsi" w:hAnsiTheme="minorHAnsi"/>
                <w:color w:val="000000" w:themeColor="text1"/>
              </w:rPr>
              <w:t>Component testing vs All up packaged round, inert</w:t>
            </w:r>
            <w:r w:rsidR="00EA31A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3394B">
              <w:rPr>
                <w:rFonts w:asciiTheme="minorHAnsi" w:hAnsiTheme="minorHAnsi"/>
                <w:color w:val="000000" w:themeColor="text1"/>
              </w:rPr>
              <w:t>materials</w:t>
            </w:r>
            <w:r w:rsidRPr="0030034C">
              <w:rPr>
                <w:rFonts w:asciiTheme="minorHAnsi" w:hAnsiTheme="minorHAnsi"/>
                <w:color w:val="000000" w:themeColor="text1"/>
              </w:rPr>
              <w:t xml:space="preserve"> to cut down </w:t>
            </w:r>
            <w:proofErr w:type="gramStart"/>
            <w:r w:rsidRPr="0030034C">
              <w:rPr>
                <w:rFonts w:asciiTheme="minorHAnsi" w:hAnsiTheme="minorHAnsi"/>
                <w:color w:val="000000" w:themeColor="text1"/>
              </w:rPr>
              <w:t>hazard</w:t>
            </w:r>
            <w:proofErr w:type="gramEnd"/>
          </w:p>
          <w:p w14:paraId="10CC7728" w14:textId="1C55CE2B" w:rsidR="007E3EA3" w:rsidRPr="0030034C" w:rsidRDefault="007E3EA3">
            <w:pPr>
              <w:rPr>
                <w:rFonts w:asciiTheme="minorHAnsi" w:hAnsiTheme="minorHAnsi"/>
                <w:color w:val="000000" w:themeColor="text1"/>
              </w:rPr>
            </w:pPr>
            <w:r w:rsidRPr="0030034C">
              <w:rPr>
                <w:rFonts w:asciiTheme="minorHAnsi" w:hAnsiTheme="minorHAnsi"/>
                <w:color w:val="000000" w:themeColor="text1"/>
              </w:rPr>
              <w:t>Example of test rep</w:t>
            </w:r>
            <w:r w:rsidR="008547E0" w:rsidRPr="0030034C">
              <w:rPr>
                <w:rFonts w:asciiTheme="minorHAnsi" w:hAnsiTheme="minorHAnsi"/>
                <w:color w:val="000000" w:themeColor="text1"/>
              </w:rPr>
              <w:t>ort back to the team??</w:t>
            </w:r>
          </w:p>
          <w:p w14:paraId="16619871" w14:textId="77777777" w:rsidR="008547E0" w:rsidRDefault="008547E0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64B1E8BA" w14:textId="566F1A67" w:rsidR="008547E0" w:rsidRPr="00ED55F1" w:rsidRDefault="008547E0">
            <w:pPr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</w:pPr>
            <w:r w:rsidRPr="00ED55F1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Creighton</w:t>
            </w:r>
          </w:p>
          <w:p w14:paraId="72D12B6D" w14:textId="77777777" w:rsidR="008547E0" w:rsidRDefault="008547E0">
            <w:pPr>
              <w:rPr>
                <w:rFonts w:asciiTheme="minorHAnsi" w:hAnsiTheme="minorHAnsi"/>
                <w:color w:val="000000" w:themeColor="text1"/>
              </w:rPr>
            </w:pPr>
          </w:p>
          <w:p w14:paraId="77AA6B5F" w14:textId="7662AEFC" w:rsidR="008547E0" w:rsidRDefault="007139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Goals well laid out.</w:t>
            </w:r>
          </w:p>
          <w:p w14:paraId="25BF2999" w14:textId="31D7B172" w:rsidR="007139A6" w:rsidRDefault="007139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Demil and Disposal well defined.</w:t>
            </w:r>
          </w:p>
          <w:p w14:paraId="048593BF" w14:textId="03AB6BEB" w:rsidR="00F5720D" w:rsidRDefault="001938FA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Again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look at the slide from the audience per</w:t>
            </w:r>
            <w:r w:rsidR="00F5720D">
              <w:rPr>
                <w:rFonts w:asciiTheme="minorHAnsi" w:hAnsiTheme="minorHAnsi"/>
                <w:color w:val="000000" w:themeColor="text1"/>
              </w:rPr>
              <w:t>spective.</w:t>
            </w:r>
          </w:p>
          <w:p w14:paraId="08DCA99D" w14:textId="3A485A09" w:rsidR="00F06207" w:rsidRDefault="00F0620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Went on far too long.</w:t>
            </w:r>
          </w:p>
          <w:p w14:paraId="5C6B6798" w14:textId="77777777" w:rsidR="00EA31A8" w:rsidRDefault="00EA31A8">
            <w:pPr>
              <w:rPr>
                <w:rFonts w:asciiTheme="minorHAnsi" w:hAnsiTheme="minorHAnsi"/>
                <w:color w:val="000000" w:themeColor="text1"/>
              </w:rPr>
            </w:pPr>
          </w:p>
          <w:p w14:paraId="788427BE" w14:textId="0C68ED05" w:rsidR="00EA31A8" w:rsidRDefault="00EA31A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Marking frame for level 6 as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below:-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Marks will be fed back and entered separately. It’s just the nature of the beast.</w:t>
            </w:r>
          </w:p>
          <w:tbl>
            <w:tblPr>
              <w:tblW w:w="9134" w:type="dxa"/>
              <w:tblLook w:val="04A0" w:firstRow="1" w:lastRow="0" w:firstColumn="1" w:lastColumn="0" w:noHBand="0" w:noVBand="1"/>
            </w:tblPr>
            <w:tblGrid>
              <w:gridCol w:w="291"/>
              <w:gridCol w:w="954"/>
              <w:gridCol w:w="1280"/>
              <w:gridCol w:w="1175"/>
              <w:gridCol w:w="1069"/>
              <w:gridCol w:w="1424"/>
              <w:gridCol w:w="1649"/>
              <w:gridCol w:w="1292"/>
            </w:tblGrid>
            <w:tr w:rsidR="00F06207" w14:paraId="6F4C9AD3" w14:textId="77777777" w:rsidTr="00F06207">
              <w:trPr>
                <w:trHeight w:val="293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871D76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  <w:p w14:paraId="2FE6AF63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  <w:p w14:paraId="63AA9A34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EA9F6C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F2C69B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B9F005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399CC6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40312B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AB2546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C1C26D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06207" w14:paraId="62670278" w14:textId="77777777" w:rsidTr="00F06207">
              <w:trPr>
                <w:trHeight w:val="2108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DC7893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12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0A9D34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Breakdown and Disposal</w:t>
                  </w:r>
                </w:p>
              </w:tc>
              <w:tc>
                <w:tcPr>
                  <w:tcW w:w="1301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B3DD31E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Understanding of the breakdown and disposal Requirements for the area selected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D91039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Understanding the deliverables for design for disposal in test and production arenas</w:t>
                  </w:r>
                </w:p>
              </w:tc>
              <w:tc>
                <w:tcPr>
                  <w:tcW w:w="1228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502AE2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Identification of candidate disposal techniques for article and explosive disposal</w:t>
                  </w:r>
                </w:p>
              </w:tc>
              <w:tc>
                <w:tcPr>
                  <w:tcW w:w="1691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D89E137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Critical analysis of disposal design data </w:t>
                  </w:r>
                </w:p>
              </w:tc>
              <w:tc>
                <w:tcPr>
                  <w:tcW w:w="1129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91CEE6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Feedback into the design process</w:t>
                  </w:r>
                </w:p>
              </w:tc>
              <w:tc>
                <w:tcPr>
                  <w:tcW w:w="1314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0DBB382E" w14:textId="77777777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Preparation of the waste stream management plan</w:t>
                  </w:r>
                </w:p>
              </w:tc>
            </w:tr>
            <w:tr w:rsidR="00F06207" w14:paraId="2E44CC54" w14:textId="77777777" w:rsidTr="00F06207">
              <w:trPr>
                <w:trHeight w:val="293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4D6938E" w14:textId="6309E4A2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6E77FE2" w14:textId="108DE1BE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A21DE04" w14:textId="25E42545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04EFBEB" w14:textId="38E43579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123569E" w14:textId="60019CAB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9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3BEA29F" w14:textId="2A88DFE2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3718296" w14:textId="77EBC246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4AB64BF" w14:textId="58596104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F06207" w14:paraId="1EDA04B3" w14:textId="77777777" w:rsidTr="00F06207">
              <w:trPr>
                <w:trHeight w:val="285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05F7D4C" w14:textId="0D95107E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9" w:type="dxa"/>
                  <w:vMerge w:val="restart"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A568ABB" w14:textId="2E19F783" w:rsidR="005F4EA2" w:rsidRDefault="005F4EA2" w:rsidP="005F4EA2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514CB4D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C8189E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C6568D3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91" w:type="dxa"/>
                  <w:vMerge w:val="restart"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9733135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Lifecycles understood and through life factors mentioned. 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t>Have you considered other ND techniques? How about remote disassembly (Screw removals)</w:t>
                  </w:r>
                </w:p>
              </w:tc>
              <w:tc>
                <w:tcPr>
                  <w:tcW w:w="1129" w:type="dxa"/>
                  <w:vMerge w:val="restart"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338DD4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Feed back into the design team recommended a disposal route.</w:t>
                  </w: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>Hazard compartmentalised due to the separate components.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</w:rPr>
                    <w:br/>
                    <w:t>Chemical breakdown for detonators?</w:t>
                  </w:r>
                </w:p>
              </w:tc>
              <w:tc>
                <w:tcPr>
                  <w:tcW w:w="1314" w:type="dxa"/>
                  <w:vMerge w:val="restart"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12" w:space="0" w:color="auto"/>
                  </w:tcBorders>
                  <w:shd w:val="clear" w:color="auto" w:fill="auto"/>
                  <w:vAlign w:val="center"/>
                  <w:hideMark/>
                </w:tcPr>
                <w:p w14:paraId="2BD4D41C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Beginning to end approach required. This needs to be illustrated through the manufacturing process.</w:t>
                  </w:r>
                </w:p>
              </w:tc>
            </w:tr>
            <w:tr w:rsidR="00F06207" w14:paraId="6BC59135" w14:textId="77777777" w:rsidTr="00F06207">
              <w:trPr>
                <w:trHeight w:val="2790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F3084B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9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291E0BE" w14:textId="77777777" w:rsidR="005F4EA2" w:rsidRDefault="005F4EA2" w:rsidP="005F4EA2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167950B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Very good understanding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DCD8D6E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Demil methods and deliverables well understood. Including recycling </w:t>
                  </w:r>
                  <w:proofErr w:type="gramStart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an</w:t>
                  </w:r>
                  <w:proofErr w:type="gramEnd"/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re use</w:t>
                  </w: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B79BEB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Disposal techniques well understood over a range of materials</w:t>
                  </w:r>
                </w:p>
              </w:tc>
              <w:tc>
                <w:tcPr>
                  <w:tcW w:w="1691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BE529A9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17C2771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14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12" w:space="0" w:color="auto"/>
                  </w:tcBorders>
                  <w:vAlign w:val="center"/>
                  <w:hideMark/>
                </w:tcPr>
                <w:p w14:paraId="3301EBF3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06207" w14:paraId="7E1E919F" w14:textId="77777777" w:rsidTr="00F06207">
              <w:trPr>
                <w:trHeight w:val="293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60867B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9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313E9A3" w14:textId="77777777" w:rsidR="005F4EA2" w:rsidRDefault="005F4EA2" w:rsidP="005F4EA2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DF6DA99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2CE4E5" w14:textId="77777777" w:rsidR="005F4EA2" w:rsidRDefault="005F4EA2" w:rsidP="005F4EA2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F55D958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91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B7FC8A2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040A327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14" w:type="dxa"/>
                  <w:vMerge/>
                  <w:tcBorders>
                    <w:top w:val="nil"/>
                    <w:left w:val="single" w:sz="8" w:space="0" w:color="auto"/>
                    <w:bottom w:val="single" w:sz="12" w:space="0" w:color="000000"/>
                    <w:right w:val="single" w:sz="12" w:space="0" w:color="auto"/>
                  </w:tcBorders>
                  <w:vAlign w:val="center"/>
                  <w:hideMark/>
                </w:tcPr>
                <w:p w14:paraId="0ABFE0C5" w14:textId="77777777" w:rsidR="005F4EA2" w:rsidRDefault="005F4EA2" w:rsidP="005F4EA2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06207" w14:paraId="28174143" w14:textId="77777777" w:rsidTr="00F06207">
              <w:trPr>
                <w:trHeight w:val="293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5C57978" w14:textId="35392CFD" w:rsidR="005F4EA2" w:rsidRDefault="005F4EA2" w:rsidP="005F4EA2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D1E269" w14:textId="77777777" w:rsidR="005F4EA2" w:rsidRDefault="005F4EA2" w:rsidP="005F4EA2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E7ACB1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D8ADE8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94928B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C6C2AE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273B11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11DB4F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06207" w14:paraId="36B8D437" w14:textId="77777777" w:rsidTr="00F06207">
              <w:trPr>
                <w:trHeight w:val="285"/>
              </w:trPr>
              <w:tc>
                <w:tcPr>
                  <w:tcW w:w="3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F2F7FD5" w14:textId="6D7FBBED" w:rsidR="005F4EA2" w:rsidRDefault="005F4EA2" w:rsidP="005F4EA2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47D5B5" w14:textId="77777777" w:rsidR="005F4EA2" w:rsidRDefault="005F4EA2" w:rsidP="005F4EA2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DE7DF5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930DEC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8A028E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90EA1C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721CEC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CC612D" w14:textId="77777777" w:rsidR="005F4EA2" w:rsidRDefault="005F4EA2" w:rsidP="005F4EA2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3903BC6" w14:textId="77777777" w:rsidR="00F5720D" w:rsidRPr="008547E0" w:rsidRDefault="00F5720D">
            <w:pPr>
              <w:rPr>
                <w:rFonts w:asciiTheme="minorHAnsi" w:hAnsiTheme="minorHAnsi"/>
                <w:color w:val="000000" w:themeColor="text1"/>
              </w:rPr>
            </w:pPr>
          </w:p>
          <w:p w14:paraId="5E3E111C" w14:textId="77777777" w:rsidR="00AD0DC9" w:rsidRPr="00AD0DC9" w:rsidRDefault="00AD0DC9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79406EE5" w14:textId="77777777" w:rsidR="00AD0DC9" w:rsidRPr="00C858B2" w:rsidRDefault="00AD0DC9">
            <w:pPr>
              <w:rPr>
                <w:rFonts w:asciiTheme="minorHAnsi" w:hAnsiTheme="minorHAnsi"/>
                <w:color w:val="000000" w:themeColor="text1"/>
              </w:rPr>
            </w:pPr>
          </w:p>
          <w:p w14:paraId="19DA7314" w14:textId="77777777" w:rsidR="005B40D8" w:rsidRDefault="005B40D8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17945ED2" w14:textId="77777777" w:rsidR="003A0DC4" w:rsidRDefault="003A0DC4">
            <w:pPr>
              <w:rPr>
                <w:rFonts w:asciiTheme="minorHAnsi" w:hAnsiTheme="minorHAnsi"/>
                <w:color w:val="000000" w:themeColor="text1"/>
              </w:rPr>
            </w:pPr>
          </w:p>
          <w:p w14:paraId="4D96908C" w14:textId="77777777" w:rsidR="004027F4" w:rsidRDefault="004027F4">
            <w:pPr>
              <w:rPr>
                <w:rFonts w:asciiTheme="minorHAnsi" w:hAnsiTheme="minorHAnsi"/>
                <w:color w:val="000000" w:themeColor="text1"/>
              </w:rPr>
            </w:pPr>
          </w:p>
          <w:p w14:paraId="005C6E19" w14:textId="77777777" w:rsidR="004027F4" w:rsidRDefault="004027F4">
            <w:pPr>
              <w:rPr>
                <w:rFonts w:asciiTheme="minorHAnsi" w:hAnsiTheme="minorHAnsi"/>
                <w:color w:val="000000" w:themeColor="text1"/>
              </w:rPr>
            </w:pPr>
          </w:p>
          <w:p w14:paraId="79D87BB9" w14:textId="77777777" w:rsidR="004027F4" w:rsidRPr="004027F4" w:rsidRDefault="004027F4">
            <w:pPr>
              <w:rPr>
                <w:rFonts w:asciiTheme="minorHAnsi" w:hAnsiTheme="minorHAnsi"/>
                <w:color w:val="000000" w:themeColor="text1"/>
              </w:rPr>
            </w:pPr>
          </w:p>
          <w:p w14:paraId="3729F99C" w14:textId="77777777" w:rsidR="003D7932" w:rsidRPr="004027F4" w:rsidRDefault="003D7932">
            <w:pPr>
              <w:rPr>
                <w:rFonts w:asciiTheme="minorHAnsi" w:hAnsiTheme="minorHAnsi"/>
                <w:color w:val="000000" w:themeColor="text1"/>
              </w:rPr>
            </w:pPr>
          </w:p>
          <w:p w14:paraId="568FA155" w14:textId="77777777" w:rsidR="00951FE6" w:rsidRDefault="00951FE6">
            <w:pPr>
              <w:rPr>
                <w:rFonts w:asciiTheme="minorHAnsi" w:hAnsiTheme="minorHAnsi"/>
                <w:color w:val="000000" w:themeColor="text1"/>
              </w:rPr>
            </w:pPr>
          </w:p>
          <w:p w14:paraId="55DFCFDE" w14:textId="77777777" w:rsidR="00C67DF8" w:rsidRPr="00C67DF8" w:rsidRDefault="00C67DF8">
            <w:pPr>
              <w:rPr>
                <w:rFonts w:asciiTheme="minorHAnsi" w:hAnsiTheme="minorHAnsi"/>
                <w:color w:val="000000" w:themeColor="text1"/>
              </w:rPr>
            </w:pPr>
          </w:p>
          <w:p w14:paraId="5D8AC2D2" w14:textId="77777777" w:rsidR="00EF75FB" w:rsidRPr="00EB60D3" w:rsidRDefault="00EF75FB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292E8F38" w14:textId="77777777" w:rsidR="007061B1" w:rsidRDefault="007061B1">
            <w:pPr>
              <w:rPr>
                <w:rFonts w:asciiTheme="minorHAnsi" w:hAnsiTheme="minorHAnsi"/>
                <w:color w:val="000000" w:themeColor="text1"/>
              </w:rPr>
            </w:pPr>
          </w:p>
          <w:p w14:paraId="2B695A09" w14:textId="063DC5DD" w:rsidR="007061B1" w:rsidRDefault="007061B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0D629B7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F2037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17A9AC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91B6BC" w14:textId="2A8DF97D" w:rsidR="006363DD" w:rsidRPr="006363DD" w:rsidRDefault="006B6043" w:rsidP="006B6043">
      <w:pPr>
        <w:tabs>
          <w:tab w:val="left" w:pos="2657"/>
        </w:tabs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</w:p>
    <w:p w14:paraId="315BCE61" w14:textId="77777777" w:rsidR="005C3645" w:rsidRPr="006363DD" w:rsidRDefault="006363DD" w:rsidP="005C3645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</w:t>
      </w:r>
      <w:r w:rsidR="005C3645" w:rsidRPr="008F5547">
        <w:rPr>
          <w:rFonts w:ascii="Blackadder ITC" w:hAnsi="Blackadder ITC"/>
          <w:b/>
          <w:color w:val="000000" w:themeColor="text1"/>
        </w:rPr>
        <w:t>Dave Holley</w:t>
      </w:r>
      <w:r w:rsidR="005C3645">
        <w:rPr>
          <w:rFonts w:asciiTheme="minorHAnsi" w:hAnsiTheme="minorHAnsi"/>
          <w:b/>
          <w:color w:val="000000" w:themeColor="text1"/>
        </w:rPr>
        <w:t xml:space="preserve">                                             </w:t>
      </w:r>
      <w:proofErr w:type="gramStart"/>
      <w:r w:rsidR="005C3645">
        <w:rPr>
          <w:rFonts w:asciiTheme="minorHAnsi" w:hAnsiTheme="minorHAnsi"/>
          <w:b/>
          <w:color w:val="000000" w:themeColor="text1"/>
        </w:rPr>
        <w:t xml:space="preserve">  </w:t>
      </w:r>
      <w:r w:rsidR="005C3645"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="005C3645" w:rsidRPr="006363DD">
        <w:rPr>
          <w:rFonts w:asciiTheme="minorHAnsi" w:hAnsiTheme="minorHAnsi"/>
          <w:b/>
          <w:color w:val="000000" w:themeColor="text1"/>
        </w:rPr>
        <w:t>Supervisor)</w:t>
      </w:r>
    </w:p>
    <w:p w14:paraId="2A093A34" w14:textId="77777777" w:rsidR="005C3645" w:rsidRPr="006363DD" w:rsidRDefault="005C3645" w:rsidP="005C3645">
      <w:pPr>
        <w:rPr>
          <w:rFonts w:asciiTheme="minorHAnsi" w:hAnsiTheme="minorHAnsi"/>
          <w:b/>
          <w:color w:val="000000" w:themeColor="text1"/>
        </w:rPr>
      </w:pPr>
    </w:p>
    <w:p w14:paraId="3F0AA3FF" w14:textId="77777777" w:rsidR="005C3645" w:rsidRPr="006363DD" w:rsidRDefault="005C3645" w:rsidP="005C3645">
      <w:pPr>
        <w:rPr>
          <w:rFonts w:asciiTheme="minorHAnsi" w:hAnsiTheme="minorHAnsi"/>
          <w:b/>
          <w:color w:val="000000" w:themeColor="text1"/>
        </w:rPr>
      </w:pPr>
    </w:p>
    <w:p w14:paraId="5C1C4BB2" w14:textId="0F66D73A" w:rsidR="006363DD" w:rsidRPr="006363DD" w:rsidRDefault="005C3645" w:rsidP="005C3645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Pr="008F5547">
        <w:rPr>
          <w:rFonts w:ascii="Blackadder ITC" w:hAnsi="Blackadder ITC"/>
          <w:b/>
          <w:color w:val="000000" w:themeColor="text1"/>
        </w:rPr>
        <w:t xml:space="preserve">    </w:t>
      </w:r>
      <w:r w:rsidR="00075FB8">
        <w:rPr>
          <w:rFonts w:ascii="Blackadder ITC" w:hAnsi="Blackadder ITC"/>
          <w:b/>
          <w:color w:val="000000" w:themeColor="text1"/>
        </w:rPr>
        <w:t xml:space="preserve">Jenni </w:t>
      </w:r>
      <w:proofErr w:type="spellStart"/>
      <w:r w:rsidR="00075FB8">
        <w:rPr>
          <w:rFonts w:ascii="Blackadder ITC" w:hAnsi="Blackadder ITC"/>
          <w:b/>
          <w:color w:val="000000" w:themeColor="text1"/>
        </w:rPr>
        <w:t>Stten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                                        </w:t>
      </w:r>
      <w:proofErr w:type="gramStart"/>
      <w:r>
        <w:rPr>
          <w:rFonts w:asciiTheme="minorHAnsi" w:hAnsiTheme="minorHAnsi"/>
          <w:b/>
          <w:color w:val="000000" w:themeColor="text1"/>
        </w:rPr>
        <w:t xml:space="preserve">  </w:t>
      </w:r>
      <w:r w:rsidRPr="006363DD">
        <w:rPr>
          <w:rFonts w:asciiTheme="minorHAnsi" w:hAnsiTheme="minorHAnsi"/>
          <w:b/>
          <w:color w:val="000000" w:themeColor="text1"/>
        </w:rPr>
        <w:t xml:space="preserve"> (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>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</w:t>
      </w:r>
      <w:r>
        <w:rPr>
          <w:rFonts w:asciiTheme="minorHAnsi" w:hAnsiTheme="minorHAnsi"/>
          <w:b/>
          <w:color w:val="000000" w:themeColor="text1"/>
        </w:rPr>
        <w:t>)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</w:t>
      </w:r>
    </w:p>
    <w:p w14:paraId="4490E01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4F229A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933B358" w14:textId="4C0E852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</w:p>
    <w:sectPr w:rsidR="006363DD" w:rsidRPr="006363DD" w:rsidSect="00273C48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BE4C5" w14:textId="77777777" w:rsidR="00273C48" w:rsidRDefault="00273C48" w:rsidP="00803768">
      <w:r>
        <w:separator/>
      </w:r>
    </w:p>
  </w:endnote>
  <w:endnote w:type="continuationSeparator" w:id="0">
    <w:p w14:paraId="301669BE" w14:textId="77777777" w:rsidR="00273C48" w:rsidRDefault="00273C4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BAA65A1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30989AF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84052" w14:textId="77777777" w:rsidR="00273C48" w:rsidRDefault="00273C48" w:rsidP="00803768">
      <w:r>
        <w:separator/>
      </w:r>
    </w:p>
  </w:footnote>
  <w:footnote w:type="continuationSeparator" w:id="0">
    <w:p w14:paraId="2EDAB560" w14:textId="77777777" w:rsidR="00273C48" w:rsidRDefault="00273C48" w:rsidP="00803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AC8F" w14:textId="5CD2314B" w:rsidR="00491651" w:rsidRPr="006363DD" w:rsidRDefault="00491651" w:rsidP="00491651">
    <w:pPr>
      <w:rPr>
        <w:rFonts w:asciiTheme="minorHAnsi" w:hAnsiTheme="minorHAnsi" w:cstheme="minorHAnsi"/>
        <w:b/>
        <w:color w:val="000000" w:themeColor="text1"/>
        <w:u w:val="single"/>
      </w:rPr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7C0B73">
      <w:rPr>
        <w:rFonts w:asciiTheme="minorHAnsi" w:hAnsiTheme="minorHAnsi" w:cstheme="minorHAnsi"/>
        <w:b/>
        <w:color w:val="000000" w:themeColor="text1"/>
        <w:u w:val="single"/>
      </w:rPr>
      <w:t>5002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 w:rsidR="007C0B73">
      <w:rPr>
        <w:rFonts w:asciiTheme="minorHAnsi" w:hAnsiTheme="minorHAnsi" w:cstheme="minorHAnsi"/>
        <w:b/>
        <w:color w:val="000000" w:themeColor="text1"/>
        <w:u w:val="single"/>
      </w:rPr>
      <w:t>Group Project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–</w:t>
    </w:r>
    <w:r w:rsidRPr="006363DD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 w:rsidR="007C0B73">
      <w:rPr>
        <w:rFonts w:asciiTheme="minorHAnsi" w:hAnsiTheme="minorHAnsi" w:cstheme="minorHAnsi"/>
        <w:b/>
        <w:color w:val="000000" w:themeColor="text1"/>
        <w:u w:val="single"/>
      </w:rPr>
      <w:t>Presentation Feedback</w:t>
    </w:r>
  </w:p>
  <w:p w14:paraId="70D456ED" w14:textId="77777777" w:rsidR="00491651" w:rsidRDefault="004916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4557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061D4"/>
    <w:rsid w:val="0002619F"/>
    <w:rsid w:val="00044D6D"/>
    <w:rsid w:val="0006138B"/>
    <w:rsid w:val="00075FB8"/>
    <w:rsid w:val="00084D9A"/>
    <w:rsid w:val="00093FBD"/>
    <w:rsid w:val="00094174"/>
    <w:rsid w:val="000A1B6F"/>
    <w:rsid w:val="000D73B8"/>
    <w:rsid w:val="000E5CC5"/>
    <w:rsid w:val="00113121"/>
    <w:rsid w:val="00125730"/>
    <w:rsid w:val="00132CB1"/>
    <w:rsid w:val="001355B8"/>
    <w:rsid w:val="001435B5"/>
    <w:rsid w:val="001574B9"/>
    <w:rsid w:val="00180D7B"/>
    <w:rsid w:val="00185C4C"/>
    <w:rsid w:val="001938FA"/>
    <w:rsid w:val="00195CE1"/>
    <w:rsid w:val="001B0A82"/>
    <w:rsid w:val="001C0002"/>
    <w:rsid w:val="001C7FE1"/>
    <w:rsid w:val="001D0DDD"/>
    <w:rsid w:val="001D20ED"/>
    <w:rsid w:val="001D5CAC"/>
    <w:rsid w:val="001E18AF"/>
    <w:rsid w:val="00211BA1"/>
    <w:rsid w:val="00223912"/>
    <w:rsid w:val="00242112"/>
    <w:rsid w:val="00253001"/>
    <w:rsid w:val="00253402"/>
    <w:rsid w:val="00273C48"/>
    <w:rsid w:val="00275A9A"/>
    <w:rsid w:val="00277539"/>
    <w:rsid w:val="002A3746"/>
    <w:rsid w:val="002A637C"/>
    <w:rsid w:val="002A6F1C"/>
    <w:rsid w:val="002B14FC"/>
    <w:rsid w:val="002D6591"/>
    <w:rsid w:val="002E0F73"/>
    <w:rsid w:val="002F26A8"/>
    <w:rsid w:val="002F7F9F"/>
    <w:rsid w:val="0030034C"/>
    <w:rsid w:val="0035582F"/>
    <w:rsid w:val="003565E1"/>
    <w:rsid w:val="003673F7"/>
    <w:rsid w:val="00391A9D"/>
    <w:rsid w:val="003A0DC4"/>
    <w:rsid w:val="003A3095"/>
    <w:rsid w:val="003C6402"/>
    <w:rsid w:val="003D581B"/>
    <w:rsid w:val="003D5AD6"/>
    <w:rsid w:val="003D7932"/>
    <w:rsid w:val="003F0E2A"/>
    <w:rsid w:val="004027F4"/>
    <w:rsid w:val="0043272E"/>
    <w:rsid w:val="00435C9E"/>
    <w:rsid w:val="004706F7"/>
    <w:rsid w:val="00484F97"/>
    <w:rsid w:val="00487EDA"/>
    <w:rsid w:val="00491651"/>
    <w:rsid w:val="004A383E"/>
    <w:rsid w:val="004C70CE"/>
    <w:rsid w:val="004D575F"/>
    <w:rsid w:val="004F0672"/>
    <w:rsid w:val="005170FF"/>
    <w:rsid w:val="0057251F"/>
    <w:rsid w:val="00585707"/>
    <w:rsid w:val="0059281E"/>
    <w:rsid w:val="005B40D8"/>
    <w:rsid w:val="005C3645"/>
    <w:rsid w:val="005E2650"/>
    <w:rsid w:val="005F4EA2"/>
    <w:rsid w:val="005F5EA4"/>
    <w:rsid w:val="005F77C5"/>
    <w:rsid w:val="00604425"/>
    <w:rsid w:val="00613002"/>
    <w:rsid w:val="006138AA"/>
    <w:rsid w:val="0062213B"/>
    <w:rsid w:val="00622EED"/>
    <w:rsid w:val="0062519C"/>
    <w:rsid w:val="00633587"/>
    <w:rsid w:val="006363DD"/>
    <w:rsid w:val="00636CAC"/>
    <w:rsid w:val="00643E04"/>
    <w:rsid w:val="00647E81"/>
    <w:rsid w:val="00647F07"/>
    <w:rsid w:val="006530D2"/>
    <w:rsid w:val="00660488"/>
    <w:rsid w:val="006645F5"/>
    <w:rsid w:val="0068259F"/>
    <w:rsid w:val="00684E10"/>
    <w:rsid w:val="006B03CC"/>
    <w:rsid w:val="006B0AE2"/>
    <w:rsid w:val="006B6043"/>
    <w:rsid w:val="006D39B8"/>
    <w:rsid w:val="007061B1"/>
    <w:rsid w:val="00713890"/>
    <w:rsid w:val="007139A6"/>
    <w:rsid w:val="00743D63"/>
    <w:rsid w:val="00745193"/>
    <w:rsid w:val="00751158"/>
    <w:rsid w:val="007750EF"/>
    <w:rsid w:val="007849FC"/>
    <w:rsid w:val="007A0AFB"/>
    <w:rsid w:val="007B2C0F"/>
    <w:rsid w:val="007C0B73"/>
    <w:rsid w:val="007E3EA3"/>
    <w:rsid w:val="007F02F4"/>
    <w:rsid w:val="007F3C0C"/>
    <w:rsid w:val="00803768"/>
    <w:rsid w:val="00820402"/>
    <w:rsid w:val="00851848"/>
    <w:rsid w:val="008547E0"/>
    <w:rsid w:val="0087009F"/>
    <w:rsid w:val="00880AC3"/>
    <w:rsid w:val="008B05C1"/>
    <w:rsid w:val="008C14E8"/>
    <w:rsid w:val="008C1CCD"/>
    <w:rsid w:val="008D4CDE"/>
    <w:rsid w:val="008D6D72"/>
    <w:rsid w:val="009107F4"/>
    <w:rsid w:val="009136B3"/>
    <w:rsid w:val="00914709"/>
    <w:rsid w:val="00917002"/>
    <w:rsid w:val="00917332"/>
    <w:rsid w:val="00946903"/>
    <w:rsid w:val="00951FE6"/>
    <w:rsid w:val="009608BB"/>
    <w:rsid w:val="00965321"/>
    <w:rsid w:val="00967CFD"/>
    <w:rsid w:val="009738F5"/>
    <w:rsid w:val="00976BCF"/>
    <w:rsid w:val="009C2B9C"/>
    <w:rsid w:val="009C596B"/>
    <w:rsid w:val="009F0188"/>
    <w:rsid w:val="009F2327"/>
    <w:rsid w:val="009F37CB"/>
    <w:rsid w:val="00A10E75"/>
    <w:rsid w:val="00A24741"/>
    <w:rsid w:val="00A367CC"/>
    <w:rsid w:val="00A520F4"/>
    <w:rsid w:val="00A527C3"/>
    <w:rsid w:val="00A714ED"/>
    <w:rsid w:val="00A736BA"/>
    <w:rsid w:val="00A774F3"/>
    <w:rsid w:val="00A84C44"/>
    <w:rsid w:val="00A859AD"/>
    <w:rsid w:val="00AB34FE"/>
    <w:rsid w:val="00AB3881"/>
    <w:rsid w:val="00AC002A"/>
    <w:rsid w:val="00AD0DC9"/>
    <w:rsid w:val="00AD617E"/>
    <w:rsid w:val="00AE4932"/>
    <w:rsid w:val="00B00DA9"/>
    <w:rsid w:val="00B02BF0"/>
    <w:rsid w:val="00B20E57"/>
    <w:rsid w:val="00B66703"/>
    <w:rsid w:val="00B71F56"/>
    <w:rsid w:val="00B83DDC"/>
    <w:rsid w:val="00BB2130"/>
    <w:rsid w:val="00BB6B84"/>
    <w:rsid w:val="00BC3BFA"/>
    <w:rsid w:val="00BD5807"/>
    <w:rsid w:val="00C040B5"/>
    <w:rsid w:val="00C11F06"/>
    <w:rsid w:val="00C36E53"/>
    <w:rsid w:val="00C45BB6"/>
    <w:rsid w:val="00C60A27"/>
    <w:rsid w:val="00C67DF8"/>
    <w:rsid w:val="00C821AA"/>
    <w:rsid w:val="00C858B2"/>
    <w:rsid w:val="00C9015F"/>
    <w:rsid w:val="00CA1CD4"/>
    <w:rsid w:val="00CA5DB4"/>
    <w:rsid w:val="00CA6607"/>
    <w:rsid w:val="00CA7029"/>
    <w:rsid w:val="00CB7820"/>
    <w:rsid w:val="00CC356E"/>
    <w:rsid w:val="00CC4C41"/>
    <w:rsid w:val="00CD1EDA"/>
    <w:rsid w:val="00CD2262"/>
    <w:rsid w:val="00CE281F"/>
    <w:rsid w:val="00CF1B4F"/>
    <w:rsid w:val="00CF5BEA"/>
    <w:rsid w:val="00CF5E08"/>
    <w:rsid w:val="00D02B0B"/>
    <w:rsid w:val="00D07073"/>
    <w:rsid w:val="00D14BFC"/>
    <w:rsid w:val="00D30F03"/>
    <w:rsid w:val="00D3394B"/>
    <w:rsid w:val="00D63816"/>
    <w:rsid w:val="00D70BE0"/>
    <w:rsid w:val="00D73807"/>
    <w:rsid w:val="00D87BAB"/>
    <w:rsid w:val="00D9429D"/>
    <w:rsid w:val="00DE2F01"/>
    <w:rsid w:val="00E10DB9"/>
    <w:rsid w:val="00E1770E"/>
    <w:rsid w:val="00E24ED2"/>
    <w:rsid w:val="00E264ED"/>
    <w:rsid w:val="00E31C15"/>
    <w:rsid w:val="00E5168C"/>
    <w:rsid w:val="00E572B3"/>
    <w:rsid w:val="00E763E6"/>
    <w:rsid w:val="00E808BD"/>
    <w:rsid w:val="00EA181E"/>
    <w:rsid w:val="00EA31A8"/>
    <w:rsid w:val="00EB5561"/>
    <w:rsid w:val="00EB60D3"/>
    <w:rsid w:val="00ED55F1"/>
    <w:rsid w:val="00ED64AE"/>
    <w:rsid w:val="00EF01D6"/>
    <w:rsid w:val="00EF75FB"/>
    <w:rsid w:val="00F045A7"/>
    <w:rsid w:val="00F06207"/>
    <w:rsid w:val="00F14758"/>
    <w:rsid w:val="00F16052"/>
    <w:rsid w:val="00F25563"/>
    <w:rsid w:val="00F5720D"/>
    <w:rsid w:val="00F657FC"/>
    <w:rsid w:val="00F8601A"/>
    <w:rsid w:val="00FA0ED6"/>
    <w:rsid w:val="00FA38AF"/>
    <w:rsid w:val="00FA5531"/>
    <w:rsid w:val="00FC444C"/>
    <w:rsid w:val="00FF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4A77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79</cp:revision>
  <dcterms:created xsi:type="dcterms:W3CDTF">2024-04-23T09:44:00Z</dcterms:created>
  <dcterms:modified xsi:type="dcterms:W3CDTF">2024-04-24T07:13:00Z</dcterms:modified>
</cp:coreProperties>
</file>