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9A7E9F" w14:textId="1E2D8B0E" w:rsidR="00724A8F" w:rsidRPr="00C9427A" w:rsidRDefault="00513F56" w:rsidP="00C9427A">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3E626C18" wp14:editId="60D9B97F">
            <wp:extent cx="3231715" cy="1213446"/>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a:ext>
                      </a:extLst>
                    </a:blip>
                    <a:srcRect/>
                    <a:stretch>
                      <a:fillRect/>
                    </a:stretch>
                  </pic:blipFill>
                  <pic:spPr bwMode="auto">
                    <a:xfrm>
                      <a:off x="0" y="0"/>
                      <a:ext cx="3270972" cy="1228186"/>
                    </a:xfrm>
                    <a:prstGeom prst="rect">
                      <a:avLst/>
                    </a:prstGeom>
                    <a:noFill/>
                    <a:ln>
                      <a:noFill/>
                    </a:ln>
                  </pic:spPr>
                </pic:pic>
              </a:graphicData>
            </a:graphic>
          </wp:inline>
        </w:drawing>
      </w:r>
    </w:p>
    <w:p w14:paraId="543C5620" w14:textId="28DF5494" w:rsidR="00513F56" w:rsidRPr="00C9427A" w:rsidRDefault="00513F56" w:rsidP="00C9427A">
      <w:pPr>
        <w:spacing w:line="360" w:lineRule="auto"/>
        <w:jc w:val="both"/>
        <w:rPr>
          <w:rFonts w:ascii="Arial" w:hAnsi="Arial" w:cs="Arial"/>
          <w:sz w:val="22"/>
          <w:szCs w:val="22"/>
        </w:rPr>
      </w:pPr>
    </w:p>
    <w:p w14:paraId="1ABC702F" w14:textId="4A287A50" w:rsidR="00134610" w:rsidRPr="00C9427A" w:rsidRDefault="00134610" w:rsidP="00C9427A">
      <w:pPr>
        <w:spacing w:line="360" w:lineRule="auto"/>
        <w:jc w:val="both"/>
        <w:rPr>
          <w:rFonts w:ascii="Arial" w:hAnsi="Arial" w:cs="Arial"/>
          <w:sz w:val="22"/>
          <w:szCs w:val="22"/>
        </w:rPr>
      </w:pPr>
    </w:p>
    <w:p w14:paraId="0DE93498" w14:textId="4693636A" w:rsidR="00134610" w:rsidRPr="00C9427A" w:rsidRDefault="00134610" w:rsidP="00C9427A">
      <w:pPr>
        <w:spacing w:line="360" w:lineRule="auto"/>
        <w:jc w:val="both"/>
        <w:rPr>
          <w:rFonts w:ascii="Arial" w:hAnsi="Arial" w:cs="Arial"/>
          <w:sz w:val="22"/>
          <w:szCs w:val="22"/>
        </w:rPr>
      </w:pPr>
    </w:p>
    <w:p w14:paraId="1F59BC31" w14:textId="50955FBE" w:rsidR="00134610" w:rsidRPr="00C9427A" w:rsidRDefault="00134610" w:rsidP="00C9427A">
      <w:pPr>
        <w:spacing w:line="360" w:lineRule="auto"/>
        <w:jc w:val="both"/>
        <w:rPr>
          <w:rFonts w:ascii="Arial" w:hAnsi="Arial" w:cs="Arial"/>
          <w:sz w:val="22"/>
          <w:szCs w:val="22"/>
        </w:rPr>
      </w:pPr>
    </w:p>
    <w:p w14:paraId="0D86E1DB" w14:textId="0A933C45" w:rsidR="00134610" w:rsidRPr="00C9427A" w:rsidRDefault="00134610" w:rsidP="00C9427A">
      <w:pPr>
        <w:spacing w:line="360" w:lineRule="auto"/>
        <w:jc w:val="both"/>
        <w:rPr>
          <w:rFonts w:ascii="Arial" w:hAnsi="Arial" w:cs="Arial"/>
          <w:sz w:val="22"/>
          <w:szCs w:val="22"/>
        </w:rPr>
      </w:pPr>
    </w:p>
    <w:p w14:paraId="4D7BCEE6" w14:textId="21BD315D" w:rsidR="00134610" w:rsidRPr="00C9427A" w:rsidRDefault="00134610" w:rsidP="00C9427A">
      <w:pPr>
        <w:spacing w:line="360" w:lineRule="auto"/>
        <w:jc w:val="both"/>
        <w:rPr>
          <w:rFonts w:ascii="Arial" w:hAnsi="Arial" w:cs="Arial"/>
          <w:sz w:val="22"/>
          <w:szCs w:val="22"/>
        </w:rPr>
      </w:pPr>
    </w:p>
    <w:p w14:paraId="721B6E29" w14:textId="215E0FA3" w:rsidR="00134610" w:rsidRPr="00C9427A" w:rsidRDefault="00134610" w:rsidP="00C9427A">
      <w:pPr>
        <w:spacing w:line="360" w:lineRule="auto"/>
        <w:jc w:val="both"/>
        <w:rPr>
          <w:rFonts w:ascii="Arial" w:hAnsi="Arial" w:cs="Arial"/>
          <w:sz w:val="22"/>
          <w:szCs w:val="22"/>
        </w:rPr>
      </w:pPr>
    </w:p>
    <w:p w14:paraId="308A93B1" w14:textId="4F50BEF9" w:rsidR="00134610" w:rsidRPr="00C9427A" w:rsidRDefault="00134610" w:rsidP="00C9427A">
      <w:pPr>
        <w:spacing w:line="360" w:lineRule="auto"/>
        <w:jc w:val="both"/>
        <w:rPr>
          <w:rFonts w:ascii="Arial" w:hAnsi="Arial" w:cs="Arial"/>
          <w:sz w:val="22"/>
          <w:szCs w:val="22"/>
        </w:rPr>
      </w:pPr>
    </w:p>
    <w:p w14:paraId="48504488" w14:textId="619A3B91" w:rsidR="00134610" w:rsidRPr="00C9427A" w:rsidRDefault="00134610" w:rsidP="00C9427A">
      <w:pPr>
        <w:spacing w:line="360" w:lineRule="auto"/>
        <w:jc w:val="both"/>
        <w:rPr>
          <w:rFonts w:ascii="Arial" w:hAnsi="Arial" w:cs="Arial"/>
          <w:sz w:val="22"/>
          <w:szCs w:val="22"/>
        </w:rPr>
      </w:pPr>
    </w:p>
    <w:p w14:paraId="74EC0217" w14:textId="1D191316" w:rsidR="00134610" w:rsidRPr="00C9427A" w:rsidRDefault="00134610" w:rsidP="00C9427A">
      <w:pPr>
        <w:spacing w:line="360" w:lineRule="auto"/>
        <w:jc w:val="both"/>
        <w:rPr>
          <w:rFonts w:ascii="Arial" w:hAnsi="Arial" w:cs="Arial"/>
          <w:sz w:val="22"/>
          <w:szCs w:val="22"/>
        </w:rPr>
      </w:pPr>
    </w:p>
    <w:p w14:paraId="65FDE7AA" w14:textId="58AD5932" w:rsidR="00134610" w:rsidRPr="00C9427A" w:rsidRDefault="00134610" w:rsidP="00C9427A">
      <w:pPr>
        <w:spacing w:line="360" w:lineRule="auto"/>
        <w:jc w:val="both"/>
        <w:rPr>
          <w:rFonts w:ascii="Arial" w:hAnsi="Arial" w:cs="Arial"/>
          <w:sz w:val="22"/>
          <w:szCs w:val="22"/>
        </w:rPr>
      </w:pPr>
    </w:p>
    <w:p w14:paraId="0D43B759" w14:textId="79DD7F2F" w:rsidR="00134610" w:rsidRPr="00C9427A" w:rsidRDefault="00134610" w:rsidP="00C9427A">
      <w:pPr>
        <w:spacing w:line="360" w:lineRule="auto"/>
        <w:jc w:val="both"/>
        <w:rPr>
          <w:rFonts w:ascii="Arial" w:hAnsi="Arial" w:cs="Arial"/>
          <w:sz w:val="22"/>
          <w:szCs w:val="22"/>
        </w:rPr>
      </w:pPr>
    </w:p>
    <w:p w14:paraId="41653492" w14:textId="629EA0AD" w:rsidR="00134610" w:rsidRPr="00C9427A" w:rsidRDefault="00134610" w:rsidP="00C9427A">
      <w:pPr>
        <w:spacing w:line="360" w:lineRule="auto"/>
        <w:jc w:val="both"/>
        <w:rPr>
          <w:rFonts w:ascii="Arial" w:hAnsi="Arial" w:cs="Arial"/>
          <w:sz w:val="22"/>
          <w:szCs w:val="22"/>
        </w:rPr>
      </w:pPr>
    </w:p>
    <w:p w14:paraId="7A86EC4E" w14:textId="77777777" w:rsidR="00134610" w:rsidRPr="00C9427A" w:rsidRDefault="00134610" w:rsidP="00C9427A">
      <w:pPr>
        <w:spacing w:line="360" w:lineRule="auto"/>
        <w:jc w:val="both"/>
        <w:rPr>
          <w:rFonts w:ascii="Arial" w:hAnsi="Arial" w:cs="Arial"/>
          <w:sz w:val="22"/>
          <w:szCs w:val="22"/>
        </w:rPr>
      </w:pPr>
    </w:p>
    <w:p w14:paraId="6A2D8385" w14:textId="77777777" w:rsidR="00513F56" w:rsidRPr="00C9427A" w:rsidRDefault="00513F56" w:rsidP="00C9427A">
      <w:pPr>
        <w:spacing w:line="360" w:lineRule="auto"/>
        <w:jc w:val="both"/>
        <w:rPr>
          <w:rFonts w:ascii="Arial" w:hAnsi="Arial" w:cs="Arial"/>
          <w:sz w:val="22"/>
          <w:szCs w:val="22"/>
        </w:rPr>
      </w:pPr>
    </w:p>
    <w:p w14:paraId="088B8E4B" w14:textId="6CDE831F" w:rsidR="00513F56" w:rsidRPr="00C9427A" w:rsidRDefault="00513F56" w:rsidP="00C9427A">
      <w:pPr>
        <w:spacing w:line="360" w:lineRule="auto"/>
        <w:jc w:val="both"/>
        <w:rPr>
          <w:rFonts w:ascii="Arial" w:hAnsi="Arial" w:cs="Arial"/>
          <w:sz w:val="22"/>
          <w:szCs w:val="22"/>
        </w:rPr>
      </w:pPr>
    </w:p>
    <w:tbl>
      <w:tblPr>
        <w:tblStyle w:val="TableGrid"/>
        <w:tblpPr w:leftFromText="180" w:rightFromText="180" w:vertAnchor="text" w:horzAnchor="margin" w:tblpXSpec="center" w:tblpY="1411"/>
        <w:tblW w:w="8217" w:type="dxa"/>
        <w:tblLook w:val="04A0" w:firstRow="1" w:lastRow="0" w:firstColumn="1" w:lastColumn="0" w:noHBand="0" w:noVBand="1"/>
      </w:tblPr>
      <w:tblGrid>
        <w:gridCol w:w="2126"/>
        <w:gridCol w:w="6091"/>
      </w:tblGrid>
      <w:tr w:rsidR="00C833D2" w:rsidRPr="00C9427A" w14:paraId="3AE4BBB5" w14:textId="77777777" w:rsidTr="00856F24">
        <w:tc>
          <w:tcPr>
            <w:tcW w:w="2126" w:type="dxa"/>
          </w:tcPr>
          <w:p w14:paraId="0E15D7AD" w14:textId="77777777" w:rsidR="00C833D2" w:rsidRPr="00C9427A" w:rsidRDefault="00C833D2" w:rsidP="00C9427A">
            <w:pPr>
              <w:spacing w:line="360" w:lineRule="auto"/>
              <w:jc w:val="both"/>
              <w:rPr>
                <w:rFonts w:ascii="Arial" w:hAnsi="Arial" w:cs="Arial"/>
                <w:b/>
                <w:bCs/>
                <w:sz w:val="22"/>
                <w:szCs w:val="22"/>
              </w:rPr>
            </w:pPr>
          </w:p>
          <w:p w14:paraId="76FFC117" w14:textId="2798FED4" w:rsidR="00C833D2" w:rsidRPr="00C9427A" w:rsidRDefault="00C833D2" w:rsidP="00C9427A">
            <w:pPr>
              <w:spacing w:line="360" w:lineRule="auto"/>
              <w:jc w:val="both"/>
              <w:rPr>
                <w:rFonts w:ascii="Arial" w:hAnsi="Arial" w:cs="Arial"/>
                <w:b/>
                <w:bCs/>
                <w:sz w:val="22"/>
                <w:szCs w:val="22"/>
              </w:rPr>
            </w:pPr>
            <w:r w:rsidRPr="00C9427A">
              <w:rPr>
                <w:rFonts w:ascii="Arial" w:hAnsi="Arial" w:cs="Arial"/>
                <w:b/>
                <w:bCs/>
                <w:sz w:val="22"/>
                <w:szCs w:val="22"/>
              </w:rPr>
              <w:t>Student:</w:t>
            </w:r>
          </w:p>
        </w:tc>
        <w:tc>
          <w:tcPr>
            <w:tcW w:w="6091" w:type="dxa"/>
          </w:tcPr>
          <w:p w14:paraId="4C9F86DE" w14:textId="77777777" w:rsidR="00C833D2" w:rsidRPr="00C9427A" w:rsidRDefault="00C833D2" w:rsidP="00C9427A">
            <w:pPr>
              <w:spacing w:line="360" w:lineRule="auto"/>
              <w:jc w:val="both"/>
              <w:rPr>
                <w:rFonts w:ascii="Arial" w:hAnsi="Arial" w:cs="Arial"/>
                <w:sz w:val="22"/>
                <w:szCs w:val="22"/>
              </w:rPr>
            </w:pPr>
          </w:p>
          <w:p w14:paraId="1F05C1B3" w14:textId="4E4B24A5" w:rsidR="00C833D2" w:rsidRPr="00C9427A" w:rsidRDefault="00C833D2" w:rsidP="00C9427A">
            <w:pPr>
              <w:spacing w:line="360" w:lineRule="auto"/>
              <w:jc w:val="both"/>
              <w:rPr>
                <w:rFonts w:ascii="Arial" w:hAnsi="Arial" w:cs="Arial"/>
                <w:sz w:val="22"/>
                <w:szCs w:val="22"/>
              </w:rPr>
            </w:pPr>
            <w:r w:rsidRPr="00C9427A">
              <w:rPr>
                <w:rFonts w:ascii="Arial" w:hAnsi="Arial" w:cs="Arial"/>
                <w:sz w:val="22"/>
                <w:szCs w:val="22"/>
              </w:rPr>
              <w:t>Ratchada Caliendo-Chan</w:t>
            </w:r>
            <w:r w:rsidR="00856F24" w:rsidRPr="00C9427A">
              <w:rPr>
                <w:rFonts w:ascii="Arial" w:hAnsi="Arial" w:cs="Arial"/>
                <w:sz w:val="22"/>
                <w:szCs w:val="22"/>
              </w:rPr>
              <w:t xml:space="preserve"> (1916134)</w:t>
            </w:r>
          </w:p>
        </w:tc>
      </w:tr>
      <w:tr w:rsidR="00C833D2" w:rsidRPr="00C9427A" w14:paraId="4CFF1ABB" w14:textId="77777777" w:rsidTr="00856F24">
        <w:tc>
          <w:tcPr>
            <w:tcW w:w="2126" w:type="dxa"/>
          </w:tcPr>
          <w:p w14:paraId="3A3341BC" w14:textId="77777777" w:rsidR="00C833D2" w:rsidRPr="00C9427A" w:rsidRDefault="00C833D2" w:rsidP="00C9427A">
            <w:pPr>
              <w:spacing w:line="360" w:lineRule="auto"/>
              <w:jc w:val="both"/>
              <w:rPr>
                <w:rFonts w:ascii="Arial" w:hAnsi="Arial" w:cs="Arial"/>
                <w:b/>
                <w:bCs/>
                <w:sz w:val="22"/>
                <w:szCs w:val="22"/>
              </w:rPr>
            </w:pPr>
          </w:p>
          <w:p w14:paraId="5B6D9426" w14:textId="77777777" w:rsidR="00C833D2" w:rsidRPr="00C9427A" w:rsidRDefault="00C833D2" w:rsidP="00C9427A">
            <w:pPr>
              <w:spacing w:line="360" w:lineRule="auto"/>
              <w:jc w:val="both"/>
              <w:rPr>
                <w:rFonts w:ascii="Arial" w:hAnsi="Arial" w:cs="Arial"/>
                <w:b/>
                <w:bCs/>
                <w:sz w:val="22"/>
                <w:szCs w:val="22"/>
              </w:rPr>
            </w:pPr>
            <w:r w:rsidRPr="00C9427A">
              <w:rPr>
                <w:rFonts w:ascii="Arial" w:hAnsi="Arial" w:cs="Arial"/>
                <w:b/>
                <w:bCs/>
                <w:sz w:val="22"/>
                <w:szCs w:val="22"/>
              </w:rPr>
              <w:t>Course:</w:t>
            </w:r>
          </w:p>
        </w:tc>
        <w:tc>
          <w:tcPr>
            <w:tcW w:w="6091" w:type="dxa"/>
          </w:tcPr>
          <w:p w14:paraId="15D96141" w14:textId="77777777" w:rsidR="00C833D2" w:rsidRPr="00C9427A" w:rsidRDefault="00C833D2" w:rsidP="00C9427A">
            <w:pPr>
              <w:spacing w:line="360" w:lineRule="auto"/>
              <w:jc w:val="both"/>
              <w:rPr>
                <w:rFonts w:ascii="Arial" w:hAnsi="Arial" w:cs="Arial"/>
                <w:sz w:val="22"/>
                <w:szCs w:val="22"/>
              </w:rPr>
            </w:pPr>
          </w:p>
          <w:p w14:paraId="4F74C039" w14:textId="77777777" w:rsidR="00C833D2" w:rsidRPr="00C9427A" w:rsidRDefault="00C833D2" w:rsidP="00C9427A">
            <w:pPr>
              <w:spacing w:line="360" w:lineRule="auto"/>
              <w:jc w:val="both"/>
              <w:rPr>
                <w:rFonts w:ascii="Arial" w:hAnsi="Arial" w:cs="Arial"/>
                <w:sz w:val="22"/>
                <w:szCs w:val="22"/>
              </w:rPr>
            </w:pPr>
            <w:r w:rsidRPr="00C9427A">
              <w:rPr>
                <w:rFonts w:ascii="Arial" w:hAnsi="Arial" w:cs="Arial"/>
                <w:sz w:val="22"/>
                <w:szCs w:val="22"/>
              </w:rPr>
              <w:t>BALM Level 5</w:t>
            </w:r>
          </w:p>
        </w:tc>
      </w:tr>
      <w:tr w:rsidR="00C833D2" w:rsidRPr="00C9427A" w14:paraId="37C831A7" w14:textId="77777777" w:rsidTr="00856F24">
        <w:tc>
          <w:tcPr>
            <w:tcW w:w="2126" w:type="dxa"/>
          </w:tcPr>
          <w:p w14:paraId="71B15178" w14:textId="77777777" w:rsidR="00C833D2" w:rsidRPr="00C9427A" w:rsidRDefault="00C833D2" w:rsidP="00C9427A">
            <w:pPr>
              <w:spacing w:line="360" w:lineRule="auto"/>
              <w:jc w:val="both"/>
              <w:rPr>
                <w:rFonts w:ascii="Arial" w:hAnsi="Arial" w:cs="Arial"/>
                <w:b/>
                <w:bCs/>
                <w:sz w:val="22"/>
                <w:szCs w:val="22"/>
              </w:rPr>
            </w:pPr>
          </w:p>
          <w:p w14:paraId="3A8F6B1F" w14:textId="77777777" w:rsidR="00C833D2" w:rsidRPr="00C9427A" w:rsidRDefault="00C833D2" w:rsidP="00C9427A">
            <w:pPr>
              <w:spacing w:line="360" w:lineRule="auto"/>
              <w:jc w:val="both"/>
              <w:rPr>
                <w:rFonts w:ascii="Arial" w:hAnsi="Arial" w:cs="Arial"/>
                <w:b/>
                <w:bCs/>
                <w:sz w:val="22"/>
                <w:szCs w:val="22"/>
              </w:rPr>
            </w:pPr>
            <w:r w:rsidRPr="00C9427A">
              <w:rPr>
                <w:rFonts w:ascii="Arial" w:hAnsi="Arial" w:cs="Arial"/>
                <w:b/>
                <w:bCs/>
                <w:sz w:val="22"/>
                <w:szCs w:val="22"/>
              </w:rPr>
              <w:t>Module code:</w:t>
            </w:r>
          </w:p>
        </w:tc>
        <w:tc>
          <w:tcPr>
            <w:tcW w:w="6091" w:type="dxa"/>
          </w:tcPr>
          <w:p w14:paraId="2B0D47EC" w14:textId="77777777" w:rsidR="00C833D2" w:rsidRPr="00C9427A" w:rsidRDefault="00C833D2" w:rsidP="00C9427A">
            <w:pPr>
              <w:spacing w:line="360" w:lineRule="auto"/>
              <w:jc w:val="both"/>
              <w:rPr>
                <w:rFonts w:ascii="Arial" w:hAnsi="Arial" w:cs="Arial"/>
                <w:sz w:val="22"/>
                <w:szCs w:val="22"/>
              </w:rPr>
            </w:pPr>
          </w:p>
          <w:p w14:paraId="378D0366" w14:textId="5AB946F1" w:rsidR="00C833D2" w:rsidRPr="00C9427A" w:rsidRDefault="00C833D2" w:rsidP="00C9427A">
            <w:pPr>
              <w:spacing w:line="360" w:lineRule="auto"/>
              <w:jc w:val="both"/>
              <w:rPr>
                <w:rFonts w:ascii="Arial" w:hAnsi="Arial" w:cs="Arial"/>
                <w:sz w:val="22"/>
                <w:szCs w:val="22"/>
              </w:rPr>
            </w:pPr>
            <w:r w:rsidRPr="00C9427A">
              <w:rPr>
                <w:rFonts w:ascii="Arial" w:hAnsi="Arial" w:cs="Arial"/>
                <w:sz w:val="22"/>
                <w:szCs w:val="22"/>
              </w:rPr>
              <w:t>BMSW5102</w:t>
            </w:r>
            <w:r w:rsidR="00147037" w:rsidRPr="00C9427A">
              <w:rPr>
                <w:rFonts w:ascii="Arial" w:hAnsi="Arial" w:cs="Arial"/>
                <w:sz w:val="22"/>
                <w:szCs w:val="22"/>
              </w:rPr>
              <w:t xml:space="preserve"> – A1 DRW</w:t>
            </w:r>
          </w:p>
        </w:tc>
      </w:tr>
      <w:tr w:rsidR="00C833D2" w:rsidRPr="00C9427A" w14:paraId="6EF2FA4C" w14:textId="77777777" w:rsidTr="00856F24">
        <w:tc>
          <w:tcPr>
            <w:tcW w:w="2126" w:type="dxa"/>
          </w:tcPr>
          <w:p w14:paraId="67A846C1" w14:textId="77777777" w:rsidR="00856F24" w:rsidRPr="00C9427A" w:rsidRDefault="00856F24" w:rsidP="00C9427A">
            <w:pPr>
              <w:spacing w:line="360" w:lineRule="auto"/>
              <w:jc w:val="both"/>
              <w:rPr>
                <w:rFonts w:ascii="Arial" w:hAnsi="Arial" w:cs="Arial"/>
                <w:b/>
                <w:bCs/>
                <w:sz w:val="22"/>
                <w:szCs w:val="22"/>
              </w:rPr>
            </w:pPr>
          </w:p>
          <w:p w14:paraId="3D6192B4" w14:textId="39C57863" w:rsidR="00C833D2" w:rsidRPr="00C9427A" w:rsidRDefault="00C833D2" w:rsidP="00C9427A">
            <w:pPr>
              <w:spacing w:line="360" w:lineRule="auto"/>
              <w:jc w:val="both"/>
              <w:rPr>
                <w:rFonts w:ascii="Arial" w:hAnsi="Arial" w:cs="Arial"/>
                <w:b/>
                <w:bCs/>
                <w:sz w:val="22"/>
                <w:szCs w:val="22"/>
              </w:rPr>
            </w:pPr>
            <w:r w:rsidRPr="00C9427A">
              <w:rPr>
                <w:rFonts w:ascii="Arial" w:hAnsi="Arial" w:cs="Arial"/>
                <w:b/>
                <w:bCs/>
                <w:sz w:val="22"/>
                <w:szCs w:val="22"/>
              </w:rPr>
              <w:t>Title:</w:t>
            </w:r>
          </w:p>
        </w:tc>
        <w:tc>
          <w:tcPr>
            <w:tcW w:w="6091" w:type="dxa"/>
          </w:tcPr>
          <w:p w14:paraId="6345CEC4" w14:textId="77777777" w:rsidR="00C833D2" w:rsidRPr="00C9427A" w:rsidRDefault="00C833D2" w:rsidP="00C9427A">
            <w:pPr>
              <w:spacing w:line="360" w:lineRule="auto"/>
              <w:jc w:val="both"/>
              <w:rPr>
                <w:rFonts w:ascii="Arial" w:hAnsi="Arial" w:cs="Arial"/>
                <w:sz w:val="22"/>
                <w:szCs w:val="22"/>
              </w:rPr>
            </w:pPr>
          </w:p>
          <w:p w14:paraId="081A2B12" w14:textId="7FBCA3FC" w:rsidR="00C833D2" w:rsidRPr="00C9427A" w:rsidRDefault="00C67F54" w:rsidP="00C9427A">
            <w:pPr>
              <w:spacing w:line="360" w:lineRule="auto"/>
              <w:jc w:val="both"/>
              <w:rPr>
                <w:rFonts w:ascii="Arial" w:hAnsi="Arial" w:cs="Arial"/>
                <w:sz w:val="22"/>
                <w:szCs w:val="22"/>
              </w:rPr>
            </w:pPr>
            <w:r w:rsidRPr="00C9427A">
              <w:rPr>
                <w:rFonts w:ascii="Arial" w:hAnsi="Arial" w:cs="Arial"/>
                <w:sz w:val="22"/>
                <w:szCs w:val="22"/>
              </w:rPr>
              <w:t>Training and Development</w:t>
            </w:r>
            <w:r w:rsidR="00B358AC" w:rsidRPr="00C9427A">
              <w:rPr>
                <w:rFonts w:ascii="Arial" w:hAnsi="Arial" w:cs="Arial"/>
                <w:sz w:val="22"/>
                <w:szCs w:val="22"/>
              </w:rPr>
              <w:t xml:space="preserve"> needs</w:t>
            </w:r>
            <w:r w:rsidRPr="00C9427A">
              <w:rPr>
                <w:rFonts w:ascii="Arial" w:hAnsi="Arial" w:cs="Arial"/>
                <w:sz w:val="22"/>
                <w:szCs w:val="22"/>
              </w:rPr>
              <w:t xml:space="preserve"> for </w:t>
            </w:r>
            <w:r w:rsidR="000A43D1" w:rsidRPr="00C9427A">
              <w:rPr>
                <w:rFonts w:ascii="Arial" w:hAnsi="Arial" w:cs="Arial"/>
                <w:sz w:val="22"/>
                <w:szCs w:val="22"/>
              </w:rPr>
              <w:t>an</w:t>
            </w:r>
            <w:r w:rsidR="00B358AC" w:rsidRPr="00C9427A">
              <w:rPr>
                <w:rFonts w:ascii="Arial" w:hAnsi="Arial" w:cs="Arial"/>
                <w:sz w:val="22"/>
                <w:szCs w:val="22"/>
              </w:rPr>
              <w:t xml:space="preserve"> </w:t>
            </w:r>
            <w:r w:rsidRPr="00C9427A">
              <w:rPr>
                <w:rFonts w:ascii="Arial" w:hAnsi="Arial" w:cs="Arial"/>
                <w:sz w:val="22"/>
                <w:szCs w:val="22"/>
              </w:rPr>
              <w:t xml:space="preserve">HR </w:t>
            </w:r>
            <w:r w:rsidR="00B358AC" w:rsidRPr="00C9427A">
              <w:rPr>
                <w:rFonts w:ascii="Arial" w:hAnsi="Arial" w:cs="Arial"/>
                <w:sz w:val="22"/>
                <w:szCs w:val="22"/>
              </w:rPr>
              <w:t>O</w:t>
            </w:r>
            <w:r w:rsidRPr="00C9427A">
              <w:rPr>
                <w:rFonts w:ascii="Arial" w:hAnsi="Arial" w:cs="Arial"/>
                <w:sz w:val="22"/>
                <w:szCs w:val="22"/>
              </w:rPr>
              <w:t>fficer</w:t>
            </w:r>
          </w:p>
        </w:tc>
      </w:tr>
      <w:tr w:rsidR="00C833D2" w:rsidRPr="00C9427A" w14:paraId="7931E42D" w14:textId="77777777" w:rsidTr="00856F24">
        <w:tc>
          <w:tcPr>
            <w:tcW w:w="2126" w:type="dxa"/>
          </w:tcPr>
          <w:p w14:paraId="7A792E9E" w14:textId="77777777" w:rsidR="00C833D2" w:rsidRPr="00C9427A" w:rsidRDefault="00C833D2" w:rsidP="00C9427A">
            <w:pPr>
              <w:spacing w:line="360" w:lineRule="auto"/>
              <w:jc w:val="both"/>
              <w:rPr>
                <w:rFonts w:ascii="Arial" w:hAnsi="Arial" w:cs="Arial"/>
                <w:b/>
                <w:bCs/>
                <w:sz w:val="22"/>
                <w:szCs w:val="22"/>
              </w:rPr>
            </w:pPr>
          </w:p>
          <w:p w14:paraId="15FE4ABA" w14:textId="77777777" w:rsidR="00C833D2" w:rsidRPr="00C9427A" w:rsidRDefault="00C833D2" w:rsidP="00C9427A">
            <w:pPr>
              <w:spacing w:line="360" w:lineRule="auto"/>
              <w:jc w:val="both"/>
              <w:rPr>
                <w:rFonts w:ascii="Arial" w:hAnsi="Arial" w:cs="Arial"/>
                <w:b/>
                <w:bCs/>
                <w:sz w:val="22"/>
                <w:szCs w:val="22"/>
              </w:rPr>
            </w:pPr>
            <w:r w:rsidRPr="00C9427A">
              <w:rPr>
                <w:rFonts w:ascii="Arial" w:hAnsi="Arial" w:cs="Arial"/>
                <w:b/>
                <w:bCs/>
                <w:sz w:val="22"/>
                <w:szCs w:val="22"/>
              </w:rPr>
              <w:t>Lecturer:</w:t>
            </w:r>
          </w:p>
        </w:tc>
        <w:tc>
          <w:tcPr>
            <w:tcW w:w="6091" w:type="dxa"/>
          </w:tcPr>
          <w:p w14:paraId="578587A1" w14:textId="77777777" w:rsidR="00C833D2" w:rsidRPr="00C9427A" w:rsidRDefault="00C833D2" w:rsidP="00C9427A">
            <w:pPr>
              <w:spacing w:line="360" w:lineRule="auto"/>
              <w:jc w:val="both"/>
              <w:rPr>
                <w:rFonts w:ascii="Arial" w:hAnsi="Arial" w:cs="Arial"/>
                <w:sz w:val="22"/>
                <w:szCs w:val="22"/>
              </w:rPr>
            </w:pPr>
          </w:p>
          <w:p w14:paraId="38B0FEF6" w14:textId="77777777" w:rsidR="00C833D2" w:rsidRPr="00C9427A" w:rsidRDefault="00C833D2" w:rsidP="00C9427A">
            <w:pPr>
              <w:spacing w:line="360" w:lineRule="auto"/>
              <w:jc w:val="both"/>
              <w:rPr>
                <w:rFonts w:ascii="Arial" w:hAnsi="Arial" w:cs="Arial"/>
                <w:sz w:val="22"/>
                <w:szCs w:val="22"/>
              </w:rPr>
            </w:pPr>
            <w:r w:rsidRPr="00C9427A">
              <w:rPr>
                <w:rFonts w:ascii="Arial" w:hAnsi="Arial" w:cs="Arial"/>
                <w:sz w:val="22"/>
                <w:szCs w:val="22"/>
              </w:rPr>
              <w:t>Koushik Modak</w:t>
            </w:r>
          </w:p>
        </w:tc>
      </w:tr>
    </w:tbl>
    <w:p w14:paraId="2F593F16" w14:textId="0DD60E87" w:rsidR="00513F56" w:rsidRPr="00C9427A" w:rsidRDefault="00513F56" w:rsidP="00C9427A">
      <w:pPr>
        <w:spacing w:line="360" w:lineRule="auto"/>
        <w:jc w:val="both"/>
        <w:rPr>
          <w:rFonts w:ascii="Arial" w:hAnsi="Arial" w:cs="Arial"/>
          <w:sz w:val="22"/>
          <w:szCs w:val="22"/>
        </w:rPr>
      </w:pPr>
    </w:p>
    <w:p w14:paraId="67F81B38" w14:textId="777D3F88" w:rsidR="00C833D2" w:rsidRPr="00C9427A" w:rsidRDefault="00C833D2" w:rsidP="00C9427A">
      <w:pPr>
        <w:spacing w:line="360" w:lineRule="auto"/>
        <w:jc w:val="both"/>
        <w:rPr>
          <w:rFonts w:ascii="Arial" w:hAnsi="Arial" w:cs="Arial"/>
          <w:sz w:val="22"/>
          <w:szCs w:val="22"/>
        </w:rPr>
      </w:pPr>
    </w:p>
    <w:p w14:paraId="3E261BFA" w14:textId="6D969254" w:rsidR="00362054" w:rsidRPr="00C9427A" w:rsidRDefault="00362054" w:rsidP="00C9427A">
      <w:pPr>
        <w:spacing w:line="360" w:lineRule="auto"/>
        <w:jc w:val="both"/>
        <w:rPr>
          <w:rFonts w:ascii="Arial" w:hAnsi="Arial" w:cs="Arial"/>
          <w:sz w:val="22"/>
          <w:szCs w:val="22"/>
        </w:rPr>
      </w:pPr>
    </w:p>
    <w:p w14:paraId="07D3E050" w14:textId="509FE2F2" w:rsidR="00362054" w:rsidRPr="00C9427A" w:rsidRDefault="00362054" w:rsidP="00C9427A">
      <w:pPr>
        <w:spacing w:line="360" w:lineRule="auto"/>
        <w:jc w:val="both"/>
        <w:rPr>
          <w:rFonts w:ascii="Arial" w:hAnsi="Arial" w:cs="Arial"/>
          <w:b/>
          <w:bCs/>
          <w:sz w:val="22"/>
          <w:szCs w:val="22"/>
        </w:rPr>
      </w:pPr>
    </w:p>
    <w:p w14:paraId="38E074A8" w14:textId="49633D57" w:rsidR="00362054" w:rsidRPr="00C9427A" w:rsidRDefault="00362054" w:rsidP="00C9427A">
      <w:pPr>
        <w:spacing w:line="360" w:lineRule="auto"/>
        <w:jc w:val="both"/>
        <w:rPr>
          <w:rFonts w:ascii="Arial" w:hAnsi="Arial" w:cs="Arial"/>
          <w:sz w:val="22"/>
          <w:szCs w:val="22"/>
        </w:rPr>
      </w:pPr>
    </w:p>
    <w:sdt>
      <w:sdtPr>
        <w:rPr>
          <w:rFonts w:ascii="Arial" w:eastAsiaTheme="minorHAnsi" w:hAnsi="Arial" w:cs="Arial"/>
          <w:b w:val="0"/>
          <w:bCs w:val="0"/>
          <w:i/>
          <w:iCs/>
          <w:color w:val="auto"/>
          <w:sz w:val="22"/>
          <w:szCs w:val="22"/>
          <w:lang w:val="en-GB" w:eastAsia="en-GB"/>
        </w:rPr>
        <w:id w:val="1200207829"/>
        <w:docPartObj>
          <w:docPartGallery w:val="Table of Contents"/>
          <w:docPartUnique/>
        </w:docPartObj>
      </w:sdtPr>
      <w:sdtEndPr>
        <w:rPr>
          <w:rFonts w:eastAsia="Times New Roman"/>
          <w:noProof/>
          <w:color w:val="2F5496" w:themeColor="accent1" w:themeShade="BF"/>
        </w:rPr>
      </w:sdtEndPr>
      <w:sdtContent>
        <w:p w14:paraId="0D9FBD7A" w14:textId="1E9A6298" w:rsidR="00245E6C" w:rsidRPr="00C9427A" w:rsidRDefault="00245E6C" w:rsidP="00C9427A">
          <w:pPr>
            <w:pStyle w:val="TOCHeading"/>
            <w:spacing w:line="360" w:lineRule="auto"/>
            <w:jc w:val="both"/>
            <w:rPr>
              <w:rFonts w:ascii="Arial" w:hAnsi="Arial" w:cs="Arial"/>
              <w:sz w:val="22"/>
              <w:szCs w:val="22"/>
            </w:rPr>
          </w:pPr>
          <w:r w:rsidRPr="00C9427A">
            <w:rPr>
              <w:rFonts w:ascii="Arial" w:hAnsi="Arial" w:cs="Arial"/>
              <w:sz w:val="22"/>
              <w:szCs w:val="22"/>
            </w:rPr>
            <w:t>Table of Contents</w:t>
          </w:r>
        </w:p>
        <w:p w14:paraId="72E43EA4" w14:textId="0A9F8221" w:rsidR="00584D2C" w:rsidRDefault="00245E6C">
          <w:pPr>
            <w:pStyle w:val="TOC1"/>
            <w:tabs>
              <w:tab w:val="left" w:pos="480"/>
              <w:tab w:val="right" w:leader="dot" w:pos="9016"/>
            </w:tabs>
            <w:rPr>
              <w:rFonts w:eastAsiaTheme="minorEastAsia"/>
              <w:b w:val="0"/>
              <w:bCs w:val="0"/>
              <w:i w:val="0"/>
              <w:iCs w:val="0"/>
              <w:noProof/>
              <w:lang w:eastAsia="en-GB"/>
            </w:rPr>
          </w:pPr>
          <w:r w:rsidRPr="00C9427A">
            <w:rPr>
              <w:rFonts w:ascii="Arial" w:hAnsi="Arial" w:cs="Arial"/>
              <w:i w:val="0"/>
              <w:iCs w:val="0"/>
              <w:color w:val="2F5496" w:themeColor="accent1" w:themeShade="BF"/>
              <w:sz w:val="22"/>
              <w:szCs w:val="22"/>
            </w:rPr>
            <w:fldChar w:fldCharType="begin"/>
          </w:r>
          <w:r w:rsidRPr="00C9427A">
            <w:rPr>
              <w:rFonts w:ascii="Arial" w:hAnsi="Arial" w:cs="Arial"/>
              <w:i w:val="0"/>
              <w:iCs w:val="0"/>
              <w:color w:val="2F5496" w:themeColor="accent1" w:themeShade="BF"/>
              <w:sz w:val="22"/>
              <w:szCs w:val="22"/>
            </w:rPr>
            <w:instrText xml:space="preserve"> TOC \o "1-3" \h \z \u </w:instrText>
          </w:r>
          <w:r w:rsidRPr="00C9427A">
            <w:rPr>
              <w:rFonts w:ascii="Arial" w:hAnsi="Arial" w:cs="Arial"/>
              <w:i w:val="0"/>
              <w:iCs w:val="0"/>
              <w:color w:val="2F5496" w:themeColor="accent1" w:themeShade="BF"/>
              <w:sz w:val="22"/>
              <w:szCs w:val="22"/>
            </w:rPr>
            <w:fldChar w:fldCharType="separate"/>
          </w:r>
          <w:hyperlink w:anchor="_Toc71064898" w:history="1">
            <w:r w:rsidR="00584D2C" w:rsidRPr="00624461">
              <w:rPr>
                <w:rStyle w:val="Hyperlink"/>
                <w:rFonts w:ascii="Arial" w:hAnsi="Arial" w:cs="Arial"/>
                <w:noProof/>
              </w:rPr>
              <w:t>1.</w:t>
            </w:r>
            <w:r w:rsidR="00584D2C">
              <w:rPr>
                <w:rFonts w:eastAsiaTheme="minorEastAsia"/>
                <w:b w:val="0"/>
                <w:bCs w:val="0"/>
                <w:i w:val="0"/>
                <w:iCs w:val="0"/>
                <w:noProof/>
                <w:lang w:eastAsia="en-GB"/>
              </w:rPr>
              <w:tab/>
            </w:r>
            <w:r w:rsidR="00584D2C" w:rsidRPr="00624461">
              <w:rPr>
                <w:rStyle w:val="Hyperlink"/>
                <w:rFonts w:ascii="Arial" w:hAnsi="Arial" w:cs="Arial"/>
                <w:noProof/>
              </w:rPr>
              <w:t>PPT 1 - Cover Page</w:t>
            </w:r>
            <w:r w:rsidR="00584D2C">
              <w:rPr>
                <w:noProof/>
                <w:webHidden/>
              </w:rPr>
              <w:tab/>
            </w:r>
            <w:r w:rsidR="00584D2C">
              <w:rPr>
                <w:noProof/>
                <w:webHidden/>
              </w:rPr>
              <w:fldChar w:fldCharType="begin"/>
            </w:r>
            <w:r w:rsidR="00584D2C">
              <w:rPr>
                <w:noProof/>
                <w:webHidden/>
              </w:rPr>
              <w:instrText xml:space="preserve"> PAGEREF _Toc71064898 \h </w:instrText>
            </w:r>
            <w:r w:rsidR="00584D2C">
              <w:rPr>
                <w:noProof/>
                <w:webHidden/>
              </w:rPr>
            </w:r>
            <w:r w:rsidR="00584D2C">
              <w:rPr>
                <w:noProof/>
                <w:webHidden/>
              </w:rPr>
              <w:fldChar w:fldCharType="separate"/>
            </w:r>
            <w:r w:rsidR="00584D2C">
              <w:rPr>
                <w:noProof/>
                <w:webHidden/>
              </w:rPr>
              <w:t>3</w:t>
            </w:r>
            <w:r w:rsidR="00584D2C">
              <w:rPr>
                <w:noProof/>
                <w:webHidden/>
              </w:rPr>
              <w:fldChar w:fldCharType="end"/>
            </w:r>
          </w:hyperlink>
        </w:p>
        <w:p w14:paraId="3944010E" w14:textId="2800211C" w:rsidR="00584D2C" w:rsidRDefault="00343E82">
          <w:pPr>
            <w:pStyle w:val="TOC1"/>
            <w:tabs>
              <w:tab w:val="left" w:pos="480"/>
              <w:tab w:val="right" w:leader="dot" w:pos="9016"/>
            </w:tabs>
            <w:rPr>
              <w:rFonts w:eastAsiaTheme="minorEastAsia"/>
              <w:b w:val="0"/>
              <w:bCs w:val="0"/>
              <w:i w:val="0"/>
              <w:iCs w:val="0"/>
              <w:noProof/>
              <w:lang w:eastAsia="en-GB"/>
            </w:rPr>
          </w:pPr>
          <w:hyperlink w:anchor="_Toc71064899" w:history="1">
            <w:r w:rsidR="00584D2C" w:rsidRPr="00624461">
              <w:rPr>
                <w:rStyle w:val="Hyperlink"/>
                <w:rFonts w:ascii="Arial" w:hAnsi="Arial" w:cs="Arial"/>
                <w:noProof/>
              </w:rPr>
              <w:t>2.</w:t>
            </w:r>
            <w:r w:rsidR="00584D2C">
              <w:rPr>
                <w:rFonts w:eastAsiaTheme="minorEastAsia"/>
                <w:b w:val="0"/>
                <w:bCs w:val="0"/>
                <w:i w:val="0"/>
                <w:iCs w:val="0"/>
                <w:noProof/>
                <w:lang w:eastAsia="en-GB"/>
              </w:rPr>
              <w:tab/>
            </w:r>
            <w:r w:rsidR="00584D2C" w:rsidRPr="00624461">
              <w:rPr>
                <w:rStyle w:val="Hyperlink"/>
                <w:rFonts w:ascii="Arial" w:hAnsi="Arial" w:cs="Arial"/>
                <w:noProof/>
              </w:rPr>
              <w:t>PPT 2 – Introduction</w:t>
            </w:r>
            <w:r w:rsidR="00584D2C">
              <w:rPr>
                <w:noProof/>
                <w:webHidden/>
              </w:rPr>
              <w:tab/>
            </w:r>
            <w:r w:rsidR="00584D2C">
              <w:rPr>
                <w:noProof/>
                <w:webHidden/>
              </w:rPr>
              <w:fldChar w:fldCharType="begin"/>
            </w:r>
            <w:r w:rsidR="00584D2C">
              <w:rPr>
                <w:noProof/>
                <w:webHidden/>
              </w:rPr>
              <w:instrText xml:space="preserve"> PAGEREF _Toc71064899 \h </w:instrText>
            </w:r>
            <w:r w:rsidR="00584D2C">
              <w:rPr>
                <w:noProof/>
                <w:webHidden/>
              </w:rPr>
            </w:r>
            <w:r w:rsidR="00584D2C">
              <w:rPr>
                <w:noProof/>
                <w:webHidden/>
              </w:rPr>
              <w:fldChar w:fldCharType="separate"/>
            </w:r>
            <w:r w:rsidR="00584D2C">
              <w:rPr>
                <w:noProof/>
                <w:webHidden/>
              </w:rPr>
              <w:t>4</w:t>
            </w:r>
            <w:r w:rsidR="00584D2C">
              <w:rPr>
                <w:noProof/>
                <w:webHidden/>
              </w:rPr>
              <w:fldChar w:fldCharType="end"/>
            </w:r>
          </w:hyperlink>
        </w:p>
        <w:p w14:paraId="00E94A16" w14:textId="15ABDEB7" w:rsidR="00584D2C" w:rsidRDefault="00343E82">
          <w:pPr>
            <w:pStyle w:val="TOC1"/>
            <w:tabs>
              <w:tab w:val="left" w:pos="480"/>
              <w:tab w:val="right" w:leader="dot" w:pos="9016"/>
            </w:tabs>
            <w:rPr>
              <w:rFonts w:eastAsiaTheme="minorEastAsia"/>
              <w:b w:val="0"/>
              <w:bCs w:val="0"/>
              <w:i w:val="0"/>
              <w:iCs w:val="0"/>
              <w:noProof/>
              <w:lang w:eastAsia="en-GB"/>
            </w:rPr>
          </w:pPr>
          <w:hyperlink w:anchor="_Toc71064900" w:history="1">
            <w:r w:rsidR="00584D2C" w:rsidRPr="00624461">
              <w:rPr>
                <w:rStyle w:val="Hyperlink"/>
                <w:rFonts w:ascii="Arial" w:hAnsi="Arial" w:cs="Arial"/>
                <w:noProof/>
              </w:rPr>
              <w:t>3.</w:t>
            </w:r>
            <w:r w:rsidR="00584D2C">
              <w:rPr>
                <w:rFonts w:eastAsiaTheme="minorEastAsia"/>
                <w:b w:val="0"/>
                <w:bCs w:val="0"/>
                <w:i w:val="0"/>
                <w:iCs w:val="0"/>
                <w:noProof/>
                <w:lang w:eastAsia="en-GB"/>
              </w:rPr>
              <w:tab/>
            </w:r>
            <w:r w:rsidR="00584D2C" w:rsidRPr="00624461">
              <w:rPr>
                <w:rStyle w:val="Hyperlink"/>
                <w:rFonts w:ascii="Arial" w:hAnsi="Arial" w:cs="Arial"/>
                <w:noProof/>
              </w:rPr>
              <w:t>PPT - Human Resource Management (HRM)</w:t>
            </w:r>
            <w:r w:rsidR="00584D2C">
              <w:rPr>
                <w:noProof/>
                <w:webHidden/>
              </w:rPr>
              <w:tab/>
            </w:r>
            <w:r w:rsidR="00584D2C">
              <w:rPr>
                <w:noProof/>
                <w:webHidden/>
              </w:rPr>
              <w:fldChar w:fldCharType="begin"/>
            </w:r>
            <w:r w:rsidR="00584D2C">
              <w:rPr>
                <w:noProof/>
                <w:webHidden/>
              </w:rPr>
              <w:instrText xml:space="preserve"> PAGEREF _Toc71064900 \h </w:instrText>
            </w:r>
            <w:r w:rsidR="00584D2C">
              <w:rPr>
                <w:noProof/>
                <w:webHidden/>
              </w:rPr>
            </w:r>
            <w:r w:rsidR="00584D2C">
              <w:rPr>
                <w:noProof/>
                <w:webHidden/>
              </w:rPr>
              <w:fldChar w:fldCharType="separate"/>
            </w:r>
            <w:r w:rsidR="00584D2C">
              <w:rPr>
                <w:noProof/>
                <w:webHidden/>
              </w:rPr>
              <w:t>5</w:t>
            </w:r>
            <w:r w:rsidR="00584D2C">
              <w:rPr>
                <w:noProof/>
                <w:webHidden/>
              </w:rPr>
              <w:fldChar w:fldCharType="end"/>
            </w:r>
          </w:hyperlink>
        </w:p>
        <w:p w14:paraId="10CBD2DC" w14:textId="7874FFCF" w:rsidR="00584D2C" w:rsidRDefault="00343E82">
          <w:pPr>
            <w:pStyle w:val="TOC1"/>
            <w:tabs>
              <w:tab w:val="left" w:pos="480"/>
              <w:tab w:val="right" w:leader="dot" w:pos="9016"/>
            </w:tabs>
            <w:rPr>
              <w:rFonts w:eastAsiaTheme="minorEastAsia"/>
              <w:b w:val="0"/>
              <w:bCs w:val="0"/>
              <w:i w:val="0"/>
              <w:iCs w:val="0"/>
              <w:noProof/>
              <w:lang w:eastAsia="en-GB"/>
            </w:rPr>
          </w:pPr>
          <w:hyperlink w:anchor="_Toc71064901" w:history="1">
            <w:r w:rsidR="00584D2C" w:rsidRPr="00624461">
              <w:rPr>
                <w:rStyle w:val="Hyperlink"/>
                <w:rFonts w:ascii="Arial" w:hAnsi="Arial" w:cs="Arial"/>
                <w:noProof/>
              </w:rPr>
              <w:t>4.</w:t>
            </w:r>
            <w:r w:rsidR="00584D2C">
              <w:rPr>
                <w:rFonts w:eastAsiaTheme="minorEastAsia"/>
                <w:b w:val="0"/>
                <w:bCs w:val="0"/>
                <w:i w:val="0"/>
                <w:iCs w:val="0"/>
                <w:noProof/>
                <w:lang w:eastAsia="en-GB"/>
              </w:rPr>
              <w:tab/>
            </w:r>
            <w:r w:rsidR="00584D2C" w:rsidRPr="00624461">
              <w:rPr>
                <w:rStyle w:val="Hyperlink"/>
                <w:rFonts w:ascii="Arial" w:hAnsi="Arial" w:cs="Arial"/>
                <w:noProof/>
              </w:rPr>
              <w:t>PPT - HR Officer Roles and Responsibilities (KSB)</w:t>
            </w:r>
            <w:r w:rsidR="00584D2C">
              <w:rPr>
                <w:noProof/>
                <w:webHidden/>
              </w:rPr>
              <w:tab/>
            </w:r>
            <w:r w:rsidR="00584D2C">
              <w:rPr>
                <w:noProof/>
                <w:webHidden/>
              </w:rPr>
              <w:fldChar w:fldCharType="begin"/>
            </w:r>
            <w:r w:rsidR="00584D2C">
              <w:rPr>
                <w:noProof/>
                <w:webHidden/>
              </w:rPr>
              <w:instrText xml:space="preserve"> PAGEREF _Toc71064901 \h </w:instrText>
            </w:r>
            <w:r w:rsidR="00584D2C">
              <w:rPr>
                <w:noProof/>
                <w:webHidden/>
              </w:rPr>
            </w:r>
            <w:r w:rsidR="00584D2C">
              <w:rPr>
                <w:noProof/>
                <w:webHidden/>
              </w:rPr>
              <w:fldChar w:fldCharType="separate"/>
            </w:r>
            <w:r w:rsidR="00584D2C">
              <w:rPr>
                <w:noProof/>
                <w:webHidden/>
              </w:rPr>
              <w:t>6</w:t>
            </w:r>
            <w:r w:rsidR="00584D2C">
              <w:rPr>
                <w:noProof/>
                <w:webHidden/>
              </w:rPr>
              <w:fldChar w:fldCharType="end"/>
            </w:r>
          </w:hyperlink>
        </w:p>
        <w:p w14:paraId="7665037B" w14:textId="3522E9C1" w:rsidR="00584D2C" w:rsidRDefault="00343E82">
          <w:pPr>
            <w:pStyle w:val="TOC1"/>
            <w:tabs>
              <w:tab w:val="left" w:pos="480"/>
              <w:tab w:val="right" w:leader="dot" w:pos="9016"/>
            </w:tabs>
            <w:rPr>
              <w:rFonts w:eastAsiaTheme="minorEastAsia"/>
              <w:b w:val="0"/>
              <w:bCs w:val="0"/>
              <w:i w:val="0"/>
              <w:iCs w:val="0"/>
              <w:noProof/>
              <w:lang w:eastAsia="en-GB"/>
            </w:rPr>
          </w:pPr>
          <w:hyperlink w:anchor="_Toc71064902" w:history="1">
            <w:r w:rsidR="00584D2C" w:rsidRPr="00624461">
              <w:rPr>
                <w:rStyle w:val="Hyperlink"/>
                <w:rFonts w:ascii="Arial" w:hAnsi="Arial" w:cs="Arial"/>
                <w:noProof/>
              </w:rPr>
              <w:t>5.</w:t>
            </w:r>
            <w:r w:rsidR="00584D2C">
              <w:rPr>
                <w:rFonts w:eastAsiaTheme="minorEastAsia"/>
                <w:b w:val="0"/>
                <w:bCs w:val="0"/>
                <w:i w:val="0"/>
                <w:iCs w:val="0"/>
                <w:noProof/>
                <w:lang w:eastAsia="en-GB"/>
              </w:rPr>
              <w:tab/>
            </w:r>
            <w:r w:rsidR="00584D2C" w:rsidRPr="00624461">
              <w:rPr>
                <w:rStyle w:val="Hyperlink"/>
                <w:rFonts w:ascii="Arial" w:hAnsi="Arial" w:cs="Arial"/>
                <w:noProof/>
              </w:rPr>
              <w:t>PPT - HR Officer Roles and Responsibilities Cont.</w:t>
            </w:r>
            <w:r w:rsidR="00584D2C">
              <w:rPr>
                <w:noProof/>
                <w:webHidden/>
              </w:rPr>
              <w:tab/>
            </w:r>
            <w:r w:rsidR="00584D2C">
              <w:rPr>
                <w:noProof/>
                <w:webHidden/>
              </w:rPr>
              <w:fldChar w:fldCharType="begin"/>
            </w:r>
            <w:r w:rsidR="00584D2C">
              <w:rPr>
                <w:noProof/>
                <w:webHidden/>
              </w:rPr>
              <w:instrText xml:space="preserve"> PAGEREF _Toc71064902 \h </w:instrText>
            </w:r>
            <w:r w:rsidR="00584D2C">
              <w:rPr>
                <w:noProof/>
                <w:webHidden/>
              </w:rPr>
            </w:r>
            <w:r w:rsidR="00584D2C">
              <w:rPr>
                <w:noProof/>
                <w:webHidden/>
              </w:rPr>
              <w:fldChar w:fldCharType="separate"/>
            </w:r>
            <w:r w:rsidR="00584D2C">
              <w:rPr>
                <w:noProof/>
                <w:webHidden/>
              </w:rPr>
              <w:t>7</w:t>
            </w:r>
            <w:r w:rsidR="00584D2C">
              <w:rPr>
                <w:noProof/>
                <w:webHidden/>
              </w:rPr>
              <w:fldChar w:fldCharType="end"/>
            </w:r>
          </w:hyperlink>
        </w:p>
        <w:p w14:paraId="1C438EEB" w14:textId="036B7469" w:rsidR="00584D2C" w:rsidRDefault="00343E82">
          <w:pPr>
            <w:pStyle w:val="TOC1"/>
            <w:tabs>
              <w:tab w:val="left" w:pos="480"/>
              <w:tab w:val="right" w:leader="dot" w:pos="9016"/>
            </w:tabs>
            <w:rPr>
              <w:rFonts w:eastAsiaTheme="minorEastAsia"/>
              <w:b w:val="0"/>
              <w:bCs w:val="0"/>
              <w:i w:val="0"/>
              <w:iCs w:val="0"/>
              <w:noProof/>
              <w:lang w:eastAsia="en-GB"/>
            </w:rPr>
          </w:pPr>
          <w:hyperlink w:anchor="_Toc71064903" w:history="1">
            <w:r w:rsidR="00584D2C" w:rsidRPr="00624461">
              <w:rPr>
                <w:rStyle w:val="Hyperlink"/>
                <w:rFonts w:ascii="Arial" w:hAnsi="Arial" w:cs="Arial"/>
                <w:noProof/>
              </w:rPr>
              <w:t>6.</w:t>
            </w:r>
            <w:r w:rsidR="00584D2C">
              <w:rPr>
                <w:rFonts w:eastAsiaTheme="minorEastAsia"/>
                <w:b w:val="0"/>
                <w:bCs w:val="0"/>
                <w:i w:val="0"/>
                <w:iCs w:val="0"/>
                <w:noProof/>
                <w:lang w:eastAsia="en-GB"/>
              </w:rPr>
              <w:tab/>
            </w:r>
            <w:r w:rsidR="00584D2C" w:rsidRPr="00624461">
              <w:rPr>
                <w:rStyle w:val="Hyperlink"/>
                <w:rFonts w:ascii="Arial" w:hAnsi="Arial" w:cs="Arial"/>
                <w:noProof/>
              </w:rPr>
              <w:t>PPT – HR Officer Roles and Responsibilities Cont.</w:t>
            </w:r>
            <w:r w:rsidR="00584D2C">
              <w:rPr>
                <w:noProof/>
                <w:webHidden/>
              </w:rPr>
              <w:tab/>
            </w:r>
            <w:r w:rsidR="00584D2C">
              <w:rPr>
                <w:noProof/>
                <w:webHidden/>
              </w:rPr>
              <w:fldChar w:fldCharType="begin"/>
            </w:r>
            <w:r w:rsidR="00584D2C">
              <w:rPr>
                <w:noProof/>
                <w:webHidden/>
              </w:rPr>
              <w:instrText xml:space="preserve"> PAGEREF _Toc71064903 \h </w:instrText>
            </w:r>
            <w:r w:rsidR="00584D2C">
              <w:rPr>
                <w:noProof/>
                <w:webHidden/>
              </w:rPr>
            </w:r>
            <w:r w:rsidR="00584D2C">
              <w:rPr>
                <w:noProof/>
                <w:webHidden/>
              </w:rPr>
              <w:fldChar w:fldCharType="separate"/>
            </w:r>
            <w:r w:rsidR="00584D2C">
              <w:rPr>
                <w:noProof/>
                <w:webHidden/>
              </w:rPr>
              <w:t>8</w:t>
            </w:r>
            <w:r w:rsidR="00584D2C">
              <w:rPr>
                <w:noProof/>
                <w:webHidden/>
              </w:rPr>
              <w:fldChar w:fldCharType="end"/>
            </w:r>
          </w:hyperlink>
        </w:p>
        <w:p w14:paraId="66CE8797" w14:textId="3BAA7B4E" w:rsidR="00584D2C" w:rsidRDefault="00343E82">
          <w:pPr>
            <w:pStyle w:val="TOC1"/>
            <w:tabs>
              <w:tab w:val="left" w:pos="480"/>
              <w:tab w:val="right" w:leader="dot" w:pos="9016"/>
            </w:tabs>
            <w:rPr>
              <w:rFonts w:eastAsiaTheme="minorEastAsia"/>
              <w:b w:val="0"/>
              <w:bCs w:val="0"/>
              <w:i w:val="0"/>
              <w:iCs w:val="0"/>
              <w:noProof/>
              <w:lang w:eastAsia="en-GB"/>
            </w:rPr>
          </w:pPr>
          <w:hyperlink w:anchor="_Toc71064904" w:history="1">
            <w:r w:rsidR="00584D2C" w:rsidRPr="00624461">
              <w:rPr>
                <w:rStyle w:val="Hyperlink"/>
                <w:rFonts w:ascii="Arial" w:hAnsi="Arial" w:cs="Arial"/>
                <w:noProof/>
              </w:rPr>
              <w:t>7.</w:t>
            </w:r>
            <w:r w:rsidR="00584D2C">
              <w:rPr>
                <w:rFonts w:eastAsiaTheme="minorEastAsia"/>
                <w:b w:val="0"/>
                <w:bCs w:val="0"/>
                <w:i w:val="0"/>
                <w:iCs w:val="0"/>
                <w:noProof/>
                <w:lang w:eastAsia="en-GB"/>
              </w:rPr>
              <w:tab/>
            </w:r>
            <w:r w:rsidR="00584D2C" w:rsidRPr="00624461">
              <w:rPr>
                <w:rStyle w:val="Hyperlink"/>
                <w:rFonts w:ascii="Arial" w:hAnsi="Arial" w:cs="Arial"/>
                <w:noProof/>
              </w:rPr>
              <w:t>PPT – HR Officer Roles and Responsibilities Cont.</w:t>
            </w:r>
            <w:r w:rsidR="00584D2C">
              <w:rPr>
                <w:noProof/>
                <w:webHidden/>
              </w:rPr>
              <w:tab/>
            </w:r>
            <w:r w:rsidR="00584D2C">
              <w:rPr>
                <w:noProof/>
                <w:webHidden/>
              </w:rPr>
              <w:fldChar w:fldCharType="begin"/>
            </w:r>
            <w:r w:rsidR="00584D2C">
              <w:rPr>
                <w:noProof/>
                <w:webHidden/>
              </w:rPr>
              <w:instrText xml:space="preserve"> PAGEREF _Toc71064904 \h </w:instrText>
            </w:r>
            <w:r w:rsidR="00584D2C">
              <w:rPr>
                <w:noProof/>
                <w:webHidden/>
              </w:rPr>
            </w:r>
            <w:r w:rsidR="00584D2C">
              <w:rPr>
                <w:noProof/>
                <w:webHidden/>
              </w:rPr>
              <w:fldChar w:fldCharType="separate"/>
            </w:r>
            <w:r w:rsidR="00584D2C">
              <w:rPr>
                <w:noProof/>
                <w:webHidden/>
              </w:rPr>
              <w:t>9</w:t>
            </w:r>
            <w:r w:rsidR="00584D2C">
              <w:rPr>
                <w:noProof/>
                <w:webHidden/>
              </w:rPr>
              <w:fldChar w:fldCharType="end"/>
            </w:r>
          </w:hyperlink>
        </w:p>
        <w:p w14:paraId="1C348ADE" w14:textId="141A4E64" w:rsidR="00584D2C" w:rsidRDefault="00343E82">
          <w:pPr>
            <w:pStyle w:val="TOC1"/>
            <w:tabs>
              <w:tab w:val="left" w:pos="480"/>
              <w:tab w:val="right" w:leader="dot" w:pos="9016"/>
            </w:tabs>
            <w:rPr>
              <w:rFonts w:eastAsiaTheme="minorEastAsia"/>
              <w:b w:val="0"/>
              <w:bCs w:val="0"/>
              <w:i w:val="0"/>
              <w:iCs w:val="0"/>
              <w:noProof/>
              <w:lang w:eastAsia="en-GB"/>
            </w:rPr>
          </w:pPr>
          <w:hyperlink w:anchor="_Toc71064905" w:history="1">
            <w:r w:rsidR="00584D2C" w:rsidRPr="00624461">
              <w:rPr>
                <w:rStyle w:val="Hyperlink"/>
                <w:rFonts w:ascii="Arial" w:hAnsi="Arial" w:cs="Arial"/>
                <w:noProof/>
              </w:rPr>
              <w:t>8.</w:t>
            </w:r>
            <w:r w:rsidR="00584D2C">
              <w:rPr>
                <w:rFonts w:eastAsiaTheme="minorEastAsia"/>
                <w:b w:val="0"/>
                <w:bCs w:val="0"/>
                <w:i w:val="0"/>
                <w:iCs w:val="0"/>
                <w:noProof/>
                <w:lang w:eastAsia="en-GB"/>
              </w:rPr>
              <w:tab/>
            </w:r>
            <w:r w:rsidR="00584D2C" w:rsidRPr="00624461">
              <w:rPr>
                <w:rStyle w:val="Hyperlink"/>
                <w:rFonts w:ascii="Arial" w:hAnsi="Arial" w:cs="Arial"/>
                <w:noProof/>
              </w:rPr>
              <w:t>PPT – Holland's Career Choice</w:t>
            </w:r>
            <w:r w:rsidR="00584D2C">
              <w:rPr>
                <w:noProof/>
                <w:webHidden/>
              </w:rPr>
              <w:tab/>
            </w:r>
            <w:r w:rsidR="00584D2C">
              <w:rPr>
                <w:noProof/>
                <w:webHidden/>
              </w:rPr>
              <w:fldChar w:fldCharType="begin"/>
            </w:r>
            <w:r w:rsidR="00584D2C">
              <w:rPr>
                <w:noProof/>
                <w:webHidden/>
              </w:rPr>
              <w:instrText xml:space="preserve"> PAGEREF _Toc71064905 \h </w:instrText>
            </w:r>
            <w:r w:rsidR="00584D2C">
              <w:rPr>
                <w:noProof/>
                <w:webHidden/>
              </w:rPr>
            </w:r>
            <w:r w:rsidR="00584D2C">
              <w:rPr>
                <w:noProof/>
                <w:webHidden/>
              </w:rPr>
              <w:fldChar w:fldCharType="separate"/>
            </w:r>
            <w:r w:rsidR="00584D2C">
              <w:rPr>
                <w:noProof/>
                <w:webHidden/>
              </w:rPr>
              <w:t>10</w:t>
            </w:r>
            <w:r w:rsidR="00584D2C">
              <w:rPr>
                <w:noProof/>
                <w:webHidden/>
              </w:rPr>
              <w:fldChar w:fldCharType="end"/>
            </w:r>
          </w:hyperlink>
        </w:p>
        <w:p w14:paraId="26C0266A" w14:textId="778854F6" w:rsidR="00584D2C" w:rsidRDefault="00343E82">
          <w:pPr>
            <w:pStyle w:val="TOC1"/>
            <w:tabs>
              <w:tab w:val="left" w:pos="480"/>
              <w:tab w:val="right" w:leader="dot" w:pos="9016"/>
            </w:tabs>
            <w:rPr>
              <w:rFonts w:eastAsiaTheme="minorEastAsia"/>
              <w:b w:val="0"/>
              <w:bCs w:val="0"/>
              <w:i w:val="0"/>
              <w:iCs w:val="0"/>
              <w:noProof/>
              <w:lang w:eastAsia="en-GB"/>
            </w:rPr>
          </w:pPr>
          <w:hyperlink w:anchor="_Toc71064906" w:history="1">
            <w:r w:rsidR="00584D2C" w:rsidRPr="00624461">
              <w:rPr>
                <w:rStyle w:val="Hyperlink"/>
                <w:rFonts w:ascii="Arial" w:hAnsi="Arial" w:cs="Arial"/>
                <w:noProof/>
              </w:rPr>
              <w:t>9.</w:t>
            </w:r>
            <w:r w:rsidR="00584D2C">
              <w:rPr>
                <w:rFonts w:eastAsiaTheme="minorEastAsia"/>
                <w:b w:val="0"/>
                <w:bCs w:val="0"/>
                <w:i w:val="0"/>
                <w:iCs w:val="0"/>
                <w:noProof/>
                <w:lang w:eastAsia="en-GB"/>
              </w:rPr>
              <w:tab/>
            </w:r>
            <w:r w:rsidR="00584D2C" w:rsidRPr="00624461">
              <w:rPr>
                <w:rStyle w:val="Hyperlink"/>
                <w:rFonts w:ascii="Arial" w:hAnsi="Arial" w:cs="Arial"/>
                <w:noProof/>
              </w:rPr>
              <w:t>PPT – Edgar Schein's Culture Model</w:t>
            </w:r>
            <w:r w:rsidR="00584D2C">
              <w:rPr>
                <w:noProof/>
                <w:webHidden/>
              </w:rPr>
              <w:tab/>
            </w:r>
            <w:r w:rsidR="00584D2C">
              <w:rPr>
                <w:noProof/>
                <w:webHidden/>
              </w:rPr>
              <w:fldChar w:fldCharType="begin"/>
            </w:r>
            <w:r w:rsidR="00584D2C">
              <w:rPr>
                <w:noProof/>
                <w:webHidden/>
              </w:rPr>
              <w:instrText xml:space="preserve"> PAGEREF _Toc71064906 \h </w:instrText>
            </w:r>
            <w:r w:rsidR="00584D2C">
              <w:rPr>
                <w:noProof/>
                <w:webHidden/>
              </w:rPr>
            </w:r>
            <w:r w:rsidR="00584D2C">
              <w:rPr>
                <w:noProof/>
                <w:webHidden/>
              </w:rPr>
              <w:fldChar w:fldCharType="separate"/>
            </w:r>
            <w:r w:rsidR="00584D2C">
              <w:rPr>
                <w:noProof/>
                <w:webHidden/>
              </w:rPr>
              <w:t>11</w:t>
            </w:r>
            <w:r w:rsidR="00584D2C">
              <w:rPr>
                <w:noProof/>
                <w:webHidden/>
              </w:rPr>
              <w:fldChar w:fldCharType="end"/>
            </w:r>
          </w:hyperlink>
        </w:p>
        <w:p w14:paraId="348E7A17" w14:textId="0CA0AC72" w:rsidR="00584D2C" w:rsidRDefault="00343E82">
          <w:pPr>
            <w:pStyle w:val="TOC1"/>
            <w:tabs>
              <w:tab w:val="left" w:pos="720"/>
              <w:tab w:val="right" w:leader="dot" w:pos="9016"/>
            </w:tabs>
            <w:rPr>
              <w:rFonts w:eastAsiaTheme="minorEastAsia"/>
              <w:b w:val="0"/>
              <w:bCs w:val="0"/>
              <w:i w:val="0"/>
              <w:iCs w:val="0"/>
              <w:noProof/>
              <w:lang w:eastAsia="en-GB"/>
            </w:rPr>
          </w:pPr>
          <w:hyperlink w:anchor="_Toc71064907" w:history="1">
            <w:r w:rsidR="00584D2C" w:rsidRPr="00624461">
              <w:rPr>
                <w:rStyle w:val="Hyperlink"/>
                <w:rFonts w:ascii="Arial" w:hAnsi="Arial" w:cs="Arial"/>
                <w:noProof/>
              </w:rPr>
              <w:t>10.</w:t>
            </w:r>
            <w:r w:rsidR="00584D2C">
              <w:rPr>
                <w:rFonts w:eastAsiaTheme="minorEastAsia"/>
                <w:b w:val="0"/>
                <w:bCs w:val="0"/>
                <w:i w:val="0"/>
                <w:iCs w:val="0"/>
                <w:noProof/>
                <w:lang w:eastAsia="en-GB"/>
              </w:rPr>
              <w:tab/>
            </w:r>
            <w:r w:rsidR="00584D2C" w:rsidRPr="00624461">
              <w:rPr>
                <w:rStyle w:val="Hyperlink"/>
                <w:rFonts w:ascii="Arial" w:hAnsi="Arial" w:cs="Arial"/>
                <w:noProof/>
              </w:rPr>
              <w:t>PPT – Personal Skills Audit</w:t>
            </w:r>
            <w:r w:rsidR="00584D2C">
              <w:rPr>
                <w:noProof/>
                <w:webHidden/>
              </w:rPr>
              <w:tab/>
            </w:r>
            <w:r w:rsidR="00584D2C">
              <w:rPr>
                <w:noProof/>
                <w:webHidden/>
              </w:rPr>
              <w:fldChar w:fldCharType="begin"/>
            </w:r>
            <w:r w:rsidR="00584D2C">
              <w:rPr>
                <w:noProof/>
                <w:webHidden/>
              </w:rPr>
              <w:instrText xml:space="preserve"> PAGEREF _Toc71064907 \h </w:instrText>
            </w:r>
            <w:r w:rsidR="00584D2C">
              <w:rPr>
                <w:noProof/>
                <w:webHidden/>
              </w:rPr>
            </w:r>
            <w:r w:rsidR="00584D2C">
              <w:rPr>
                <w:noProof/>
                <w:webHidden/>
              </w:rPr>
              <w:fldChar w:fldCharType="separate"/>
            </w:r>
            <w:r w:rsidR="00584D2C">
              <w:rPr>
                <w:noProof/>
                <w:webHidden/>
              </w:rPr>
              <w:t>12</w:t>
            </w:r>
            <w:r w:rsidR="00584D2C">
              <w:rPr>
                <w:noProof/>
                <w:webHidden/>
              </w:rPr>
              <w:fldChar w:fldCharType="end"/>
            </w:r>
          </w:hyperlink>
        </w:p>
        <w:p w14:paraId="58EE8611" w14:textId="3E5ACA6C" w:rsidR="00584D2C" w:rsidRDefault="00343E82">
          <w:pPr>
            <w:pStyle w:val="TOC1"/>
            <w:tabs>
              <w:tab w:val="left" w:pos="720"/>
              <w:tab w:val="right" w:leader="dot" w:pos="9016"/>
            </w:tabs>
            <w:rPr>
              <w:rFonts w:eastAsiaTheme="minorEastAsia"/>
              <w:b w:val="0"/>
              <w:bCs w:val="0"/>
              <w:i w:val="0"/>
              <w:iCs w:val="0"/>
              <w:noProof/>
              <w:lang w:eastAsia="en-GB"/>
            </w:rPr>
          </w:pPr>
          <w:hyperlink w:anchor="_Toc71064908" w:history="1">
            <w:r w:rsidR="00584D2C" w:rsidRPr="00624461">
              <w:rPr>
                <w:rStyle w:val="Hyperlink"/>
                <w:rFonts w:ascii="Arial" w:hAnsi="Arial" w:cs="Arial"/>
                <w:noProof/>
              </w:rPr>
              <w:t>11.</w:t>
            </w:r>
            <w:r w:rsidR="00584D2C">
              <w:rPr>
                <w:rFonts w:eastAsiaTheme="minorEastAsia"/>
                <w:b w:val="0"/>
                <w:bCs w:val="0"/>
                <w:i w:val="0"/>
                <w:iCs w:val="0"/>
                <w:noProof/>
                <w:lang w:eastAsia="en-GB"/>
              </w:rPr>
              <w:tab/>
            </w:r>
            <w:r w:rsidR="00584D2C" w:rsidRPr="00624461">
              <w:rPr>
                <w:rStyle w:val="Hyperlink"/>
                <w:rFonts w:ascii="Arial" w:hAnsi="Arial" w:cs="Arial"/>
                <w:noProof/>
              </w:rPr>
              <w:t>PPT – Career Planning</w:t>
            </w:r>
            <w:r w:rsidR="00584D2C">
              <w:rPr>
                <w:noProof/>
                <w:webHidden/>
              </w:rPr>
              <w:tab/>
            </w:r>
            <w:r w:rsidR="00584D2C">
              <w:rPr>
                <w:noProof/>
                <w:webHidden/>
              </w:rPr>
              <w:fldChar w:fldCharType="begin"/>
            </w:r>
            <w:r w:rsidR="00584D2C">
              <w:rPr>
                <w:noProof/>
                <w:webHidden/>
              </w:rPr>
              <w:instrText xml:space="preserve"> PAGEREF _Toc71064908 \h </w:instrText>
            </w:r>
            <w:r w:rsidR="00584D2C">
              <w:rPr>
                <w:noProof/>
                <w:webHidden/>
              </w:rPr>
            </w:r>
            <w:r w:rsidR="00584D2C">
              <w:rPr>
                <w:noProof/>
                <w:webHidden/>
              </w:rPr>
              <w:fldChar w:fldCharType="separate"/>
            </w:r>
            <w:r w:rsidR="00584D2C">
              <w:rPr>
                <w:noProof/>
                <w:webHidden/>
              </w:rPr>
              <w:t>13</w:t>
            </w:r>
            <w:r w:rsidR="00584D2C">
              <w:rPr>
                <w:noProof/>
                <w:webHidden/>
              </w:rPr>
              <w:fldChar w:fldCharType="end"/>
            </w:r>
          </w:hyperlink>
        </w:p>
        <w:p w14:paraId="519A1F7A" w14:textId="76036D95" w:rsidR="00584D2C" w:rsidRDefault="00343E82">
          <w:pPr>
            <w:pStyle w:val="TOC1"/>
            <w:tabs>
              <w:tab w:val="right" w:leader="dot" w:pos="9016"/>
            </w:tabs>
            <w:rPr>
              <w:rFonts w:eastAsiaTheme="minorEastAsia"/>
              <w:b w:val="0"/>
              <w:bCs w:val="0"/>
              <w:i w:val="0"/>
              <w:iCs w:val="0"/>
              <w:noProof/>
              <w:lang w:eastAsia="en-GB"/>
            </w:rPr>
          </w:pPr>
          <w:hyperlink w:anchor="_Toc71064909" w:history="1">
            <w:r w:rsidR="00584D2C" w:rsidRPr="00624461">
              <w:rPr>
                <w:rStyle w:val="Hyperlink"/>
                <w:rFonts w:ascii="Arial" w:hAnsi="Arial" w:cs="Arial"/>
                <w:noProof/>
              </w:rPr>
              <w:t>References</w:t>
            </w:r>
            <w:r w:rsidR="00584D2C">
              <w:rPr>
                <w:noProof/>
                <w:webHidden/>
              </w:rPr>
              <w:tab/>
            </w:r>
            <w:r w:rsidR="00584D2C">
              <w:rPr>
                <w:noProof/>
                <w:webHidden/>
              </w:rPr>
              <w:fldChar w:fldCharType="begin"/>
            </w:r>
            <w:r w:rsidR="00584D2C">
              <w:rPr>
                <w:noProof/>
                <w:webHidden/>
              </w:rPr>
              <w:instrText xml:space="preserve"> PAGEREF _Toc71064909 \h </w:instrText>
            </w:r>
            <w:r w:rsidR="00584D2C">
              <w:rPr>
                <w:noProof/>
                <w:webHidden/>
              </w:rPr>
            </w:r>
            <w:r w:rsidR="00584D2C">
              <w:rPr>
                <w:noProof/>
                <w:webHidden/>
              </w:rPr>
              <w:fldChar w:fldCharType="separate"/>
            </w:r>
            <w:r w:rsidR="00584D2C">
              <w:rPr>
                <w:noProof/>
                <w:webHidden/>
              </w:rPr>
              <w:t>14</w:t>
            </w:r>
            <w:r w:rsidR="00584D2C">
              <w:rPr>
                <w:noProof/>
                <w:webHidden/>
              </w:rPr>
              <w:fldChar w:fldCharType="end"/>
            </w:r>
          </w:hyperlink>
        </w:p>
        <w:p w14:paraId="20B67B57" w14:textId="34A574D6" w:rsidR="00584D2C" w:rsidRDefault="00343E82">
          <w:pPr>
            <w:pStyle w:val="TOC1"/>
            <w:tabs>
              <w:tab w:val="right" w:leader="dot" w:pos="9016"/>
            </w:tabs>
            <w:rPr>
              <w:rFonts w:eastAsiaTheme="minorEastAsia"/>
              <w:b w:val="0"/>
              <w:bCs w:val="0"/>
              <w:i w:val="0"/>
              <w:iCs w:val="0"/>
              <w:noProof/>
              <w:lang w:eastAsia="en-GB"/>
            </w:rPr>
          </w:pPr>
          <w:hyperlink w:anchor="_Toc71064910" w:history="1">
            <w:r w:rsidR="00584D2C" w:rsidRPr="00624461">
              <w:rPr>
                <w:rStyle w:val="Hyperlink"/>
                <w:rFonts w:ascii="Arial" w:hAnsi="Arial" w:cs="Arial"/>
                <w:noProof/>
              </w:rPr>
              <w:t>Appendix 1</w:t>
            </w:r>
            <w:r w:rsidR="00584D2C">
              <w:rPr>
                <w:noProof/>
                <w:webHidden/>
              </w:rPr>
              <w:tab/>
            </w:r>
            <w:r w:rsidR="00584D2C">
              <w:rPr>
                <w:noProof/>
                <w:webHidden/>
              </w:rPr>
              <w:fldChar w:fldCharType="begin"/>
            </w:r>
            <w:r w:rsidR="00584D2C">
              <w:rPr>
                <w:noProof/>
                <w:webHidden/>
              </w:rPr>
              <w:instrText xml:space="preserve"> PAGEREF _Toc71064910 \h </w:instrText>
            </w:r>
            <w:r w:rsidR="00584D2C">
              <w:rPr>
                <w:noProof/>
                <w:webHidden/>
              </w:rPr>
            </w:r>
            <w:r w:rsidR="00584D2C">
              <w:rPr>
                <w:noProof/>
                <w:webHidden/>
              </w:rPr>
              <w:fldChar w:fldCharType="separate"/>
            </w:r>
            <w:r w:rsidR="00584D2C">
              <w:rPr>
                <w:noProof/>
                <w:webHidden/>
              </w:rPr>
              <w:t>16</w:t>
            </w:r>
            <w:r w:rsidR="00584D2C">
              <w:rPr>
                <w:noProof/>
                <w:webHidden/>
              </w:rPr>
              <w:fldChar w:fldCharType="end"/>
            </w:r>
          </w:hyperlink>
        </w:p>
        <w:p w14:paraId="4434B07C" w14:textId="13A6814A" w:rsidR="00245E6C" w:rsidRPr="00C9427A" w:rsidRDefault="00245E6C" w:rsidP="00C9427A">
          <w:pPr>
            <w:spacing w:line="360" w:lineRule="auto"/>
            <w:jc w:val="both"/>
            <w:rPr>
              <w:rFonts w:ascii="Arial" w:hAnsi="Arial" w:cs="Arial"/>
              <w:i/>
              <w:iCs/>
              <w:color w:val="2F5496" w:themeColor="accent1" w:themeShade="BF"/>
              <w:sz w:val="22"/>
              <w:szCs w:val="22"/>
            </w:rPr>
          </w:pPr>
          <w:r w:rsidRPr="00C9427A">
            <w:rPr>
              <w:rFonts w:ascii="Arial" w:hAnsi="Arial" w:cs="Arial"/>
              <w:b/>
              <w:bCs/>
              <w:noProof/>
              <w:color w:val="2F5496" w:themeColor="accent1" w:themeShade="BF"/>
              <w:sz w:val="22"/>
              <w:szCs w:val="22"/>
            </w:rPr>
            <w:fldChar w:fldCharType="end"/>
          </w:r>
        </w:p>
      </w:sdtContent>
    </w:sdt>
    <w:p w14:paraId="014DA09E" w14:textId="77777777" w:rsidR="00362054" w:rsidRPr="00C9427A" w:rsidRDefault="00362054" w:rsidP="00C9427A">
      <w:pPr>
        <w:spacing w:line="360" w:lineRule="auto"/>
        <w:jc w:val="both"/>
        <w:rPr>
          <w:rFonts w:ascii="Arial" w:hAnsi="Arial" w:cs="Arial"/>
          <w:b/>
          <w:bCs/>
          <w:i/>
          <w:iCs/>
          <w:color w:val="2F5496" w:themeColor="accent1" w:themeShade="BF"/>
          <w:sz w:val="22"/>
          <w:szCs w:val="22"/>
        </w:rPr>
      </w:pPr>
    </w:p>
    <w:p w14:paraId="170DA0FF" w14:textId="02C7CE48" w:rsidR="00367680" w:rsidRPr="00C9427A" w:rsidRDefault="00367680" w:rsidP="00C9427A">
      <w:pPr>
        <w:spacing w:line="360" w:lineRule="auto"/>
        <w:jc w:val="both"/>
        <w:rPr>
          <w:rFonts w:ascii="Arial" w:hAnsi="Arial" w:cs="Arial"/>
          <w:b/>
          <w:bCs/>
          <w:i/>
          <w:iCs/>
          <w:color w:val="2F5496" w:themeColor="accent1" w:themeShade="BF"/>
          <w:sz w:val="22"/>
          <w:szCs w:val="22"/>
        </w:rPr>
      </w:pPr>
    </w:p>
    <w:p w14:paraId="10453F3F" w14:textId="2A7889F1" w:rsidR="00362054" w:rsidRPr="00C9427A" w:rsidRDefault="00362054" w:rsidP="00C9427A">
      <w:pPr>
        <w:spacing w:line="360" w:lineRule="auto"/>
        <w:jc w:val="both"/>
        <w:rPr>
          <w:rFonts w:ascii="Arial" w:hAnsi="Arial" w:cs="Arial"/>
          <w:b/>
          <w:bCs/>
          <w:sz w:val="22"/>
          <w:szCs w:val="22"/>
        </w:rPr>
      </w:pPr>
    </w:p>
    <w:p w14:paraId="6D50A8E8" w14:textId="4A6CBBA0" w:rsidR="00134610" w:rsidRPr="00C9427A" w:rsidRDefault="00134610" w:rsidP="00C9427A">
      <w:pPr>
        <w:spacing w:line="360" w:lineRule="auto"/>
        <w:jc w:val="both"/>
        <w:rPr>
          <w:rFonts w:ascii="Arial" w:hAnsi="Arial" w:cs="Arial"/>
          <w:b/>
          <w:bCs/>
          <w:sz w:val="22"/>
          <w:szCs w:val="22"/>
        </w:rPr>
      </w:pPr>
    </w:p>
    <w:p w14:paraId="4866BFF7" w14:textId="77777777" w:rsidR="00134610" w:rsidRPr="00C9427A" w:rsidRDefault="00134610" w:rsidP="00C9427A">
      <w:pPr>
        <w:spacing w:line="360" w:lineRule="auto"/>
        <w:jc w:val="both"/>
        <w:rPr>
          <w:rFonts w:ascii="Arial" w:hAnsi="Arial" w:cs="Arial"/>
          <w:b/>
          <w:bCs/>
          <w:sz w:val="22"/>
          <w:szCs w:val="22"/>
        </w:rPr>
      </w:pPr>
    </w:p>
    <w:p w14:paraId="20AEAFEC" w14:textId="77777777" w:rsidR="00362054" w:rsidRPr="00C9427A" w:rsidRDefault="00362054" w:rsidP="00C9427A">
      <w:pPr>
        <w:spacing w:line="360" w:lineRule="auto"/>
        <w:jc w:val="both"/>
        <w:rPr>
          <w:rFonts w:ascii="Arial" w:hAnsi="Arial" w:cs="Arial"/>
          <w:b/>
          <w:bCs/>
          <w:sz w:val="22"/>
          <w:szCs w:val="22"/>
        </w:rPr>
      </w:pPr>
    </w:p>
    <w:p w14:paraId="2957FEBE" w14:textId="77777777" w:rsidR="00134610" w:rsidRPr="00C9427A" w:rsidRDefault="00134610" w:rsidP="00C9427A">
      <w:pPr>
        <w:spacing w:line="360" w:lineRule="auto"/>
        <w:jc w:val="both"/>
        <w:rPr>
          <w:rFonts w:ascii="Arial" w:hAnsi="Arial" w:cs="Arial"/>
          <w:b/>
          <w:bCs/>
          <w:sz w:val="22"/>
          <w:szCs w:val="22"/>
        </w:rPr>
      </w:pPr>
    </w:p>
    <w:p w14:paraId="07C2E170" w14:textId="77777777" w:rsidR="00134610" w:rsidRPr="00C9427A" w:rsidRDefault="00134610" w:rsidP="00C9427A">
      <w:pPr>
        <w:spacing w:line="360" w:lineRule="auto"/>
        <w:jc w:val="both"/>
        <w:rPr>
          <w:rFonts w:ascii="Arial" w:hAnsi="Arial" w:cs="Arial"/>
          <w:b/>
          <w:bCs/>
          <w:sz w:val="22"/>
          <w:szCs w:val="22"/>
        </w:rPr>
      </w:pPr>
    </w:p>
    <w:p w14:paraId="2D2E27F9" w14:textId="77777777" w:rsidR="00134610" w:rsidRPr="00C9427A" w:rsidRDefault="00134610" w:rsidP="00C9427A">
      <w:pPr>
        <w:spacing w:line="360" w:lineRule="auto"/>
        <w:jc w:val="both"/>
        <w:rPr>
          <w:rFonts w:ascii="Arial" w:hAnsi="Arial" w:cs="Arial"/>
          <w:b/>
          <w:bCs/>
          <w:sz w:val="22"/>
          <w:szCs w:val="22"/>
        </w:rPr>
      </w:pPr>
    </w:p>
    <w:p w14:paraId="71FCD8AE" w14:textId="046BFBD7" w:rsidR="00134610" w:rsidRPr="00C9427A" w:rsidRDefault="00134610" w:rsidP="00C9427A">
      <w:pPr>
        <w:spacing w:line="360" w:lineRule="auto"/>
        <w:jc w:val="both"/>
        <w:rPr>
          <w:rFonts w:ascii="Arial" w:hAnsi="Arial" w:cs="Arial"/>
          <w:b/>
          <w:bCs/>
          <w:sz w:val="22"/>
          <w:szCs w:val="22"/>
        </w:rPr>
      </w:pPr>
    </w:p>
    <w:p w14:paraId="3DA92299" w14:textId="46EF1EE7" w:rsidR="00A647EB" w:rsidRPr="00C9427A" w:rsidRDefault="00A647EB" w:rsidP="00C9427A">
      <w:pPr>
        <w:spacing w:line="360" w:lineRule="auto"/>
        <w:jc w:val="both"/>
        <w:rPr>
          <w:rFonts w:ascii="Arial" w:hAnsi="Arial" w:cs="Arial"/>
          <w:b/>
          <w:bCs/>
          <w:sz w:val="22"/>
          <w:szCs w:val="22"/>
        </w:rPr>
      </w:pPr>
    </w:p>
    <w:p w14:paraId="714C8527" w14:textId="221CC4EA" w:rsidR="00D82516" w:rsidRPr="00C9427A" w:rsidRDefault="00D82516" w:rsidP="00C9427A">
      <w:pPr>
        <w:spacing w:line="360" w:lineRule="auto"/>
        <w:jc w:val="both"/>
        <w:rPr>
          <w:rFonts w:ascii="Arial" w:hAnsi="Arial" w:cs="Arial"/>
          <w:sz w:val="22"/>
          <w:szCs w:val="22"/>
        </w:rPr>
      </w:pPr>
    </w:p>
    <w:p w14:paraId="44BB0E23" w14:textId="571A3958" w:rsidR="00E44AD6" w:rsidRPr="00C9427A" w:rsidRDefault="00E44AD6" w:rsidP="00C9427A">
      <w:pPr>
        <w:spacing w:line="360" w:lineRule="auto"/>
        <w:jc w:val="both"/>
        <w:rPr>
          <w:rFonts w:ascii="Arial" w:hAnsi="Arial" w:cs="Arial"/>
          <w:sz w:val="22"/>
          <w:szCs w:val="22"/>
        </w:rPr>
      </w:pPr>
    </w:p>
    <w:p w14:paraId="2416BCA3" w14:textId="68A897C3" w:rsidR="00E44AD6" w:rsidRPr="00C9427A" w:rsidRDefault="00E44AD6" w:rsidP="00C9427A">
      <w:pPr>
        <w:spacing w:line="360" w:lineRule="auto"/>
        <w:jc w:val="both"/>
        <w:rPr>
          <w:rFonts w:ascii="Arial" w:hAnsi="Arial" w:cs="Arial"/>
          <w:sz w:val="22"/>
          <w:szCs w:val="22"/>
        </w:rPr>
      </w:pPr>
    </w:p>
    <w:p w14:paraId="26D2F8FF" w14:textId="62691E9D" w:rsidR="00E44AD6" w:rsidRPr="00C9427A" w:rsidRDefault="00E44AD6" w:rsidP="00C9427A">
      <w:pPr>
        <w:spacing w:line="360" w:lineRule="auto"/>
        <w:jc w:val="both"/>
        <w:rPr>
          <w:rFonts w:ascii="Arial" w:hAnsi="Arial" w:cs="Arial"/>
          <w:sz w:val="22"/>
          <w:szCs w:val="22"/>
        </w:rPr>
      </w:pPr>
    </w:p>
    <w:p w14:paraId="75C86478" w14:textId="1BD83DF1" w:rsidR="00E44AD6" w:rsidRPr="00C9427A" w:rsidRDefault="00E44AD6" w:rsidP="00C9427A">
      <w:pPr>
        <w:spacing w:line="360" w:lineRule="auto"/>
        <w:jc w:val="both"/>
        <w:rPr>
          <w:rFonts w:ascii="Arial" w:hAnsi="Arial" w:cs="Arial"/>
          <w:sz w:val="22"/>
          <w:szCs w:val="22"/>
        </w:rPr>
      </w:pPr>
    </w:p>
    <w:p w14:paraId="51CD0437" w14:textId="3AD33150" w:rsidR="00E44AD6" w:rsidRPr="00C9427A" w:rsidRDefault="00E44AD6" w:rsidP="00C9427A">
      <w:pPr>
        <w:spacing w:line="360" w:lineRule="auto"/>
        <w:jc w:val="both"/>
        <w:rPr>
          <w:rFonts w:ascii="Arial" w:hAnsi="Arial" w:cs="Arial"/>
          <w:sz w:val="22"/>
          <w:szCs w:val="22"/>
        </w:rPr>
      </w:pPr>
    </w:p>
    <w:p w14:paraId="5317A998" w14:textId="53BCB685" w:rsidR="00E44AD6" w:rsidRPr="00C9427A" w:rsidRDefault="00E44AD6" w:rsidP="00C9427A">
      <w:pPr>
        <w:spacing w:line="360" w:lineRule="auto"/>
        <w:jc w:val="both"/>
        <w:rPr>
          <w:rFonts w:ascii="Arial" w:hAnsi="Arial" w:cs="Arial"/>
          <w:sz w:val="22"/>
          <w:szCs w:val="22"/>
        </w:rPr>
      </w:pPr>
    </w:p>
    <w:p w14:paraId="09B2FF56" w14:textId="77777777" w:rsidR="00E44AD6" w:rsidRPr="00C9427A" w:rsidRDefault="00E44AD6" w:rsidP="00C9427A">
      <w:pPr>
        <w:spacing w:line="360" w:lineRule="auto"/>
        <w:jc w:val="both"/>
        <w:rPr>
          <w:rFonts w:ascii="Arial" w:hAnsi="Arial" w:cs="Arial"/>
          <w:sz w:val="22"/>
          <w:szCs w:val="22"/>
        </w:rPr>
      </w:pPr>
    </w:p>
    <w:p w14:paraId="5216F956" w14:textId="0AEE1BDE" w:rsidR="00E44AD6" w:rsidRPr="00C9427A" w:rsidRDefault="00D57BA7" w:rsidP="00C9427A">
      <w:pPr>
        <w:pStyle w:val="Heading1"/>
        <w:numPr>
          <w:ilvl w:val="0"/>
          <w:numId w:val="4"/>
        </w:numPr>
        <w:spacing w:line="360" w:lineRule="auto"/>
        <w:jc w:val="both"/>
        <w:rPr>
          <w:rFonts w:ascii="Arial" w:hAnsi="Arial" w:cs="Arial"/>
          <w:b/>
          <w:bCs/>
          <w:sz w:val="22"/>
          <w:szCs w:val="22"/>
        </w:rPr>
      </w:pPr>
      <w:bookmarkStart w:id="0" w:name="_Toc71064898"/>
      <w:r w:rsidRPr="00C9427A">
        <w:rPr>
          <w:rFonts w:ascii="Arial" w:hAnsi="Arial" w:cs="Arial"/>
          <w:b/>
          <w:bCs/>
          <w:sz w:val="22"/>
          <w:szCs w:val="22"/>
        </w:rPr>
        <w:lastRenderedPageBreak/>
        <w:t>PPT 1</w:t>
      </w:r>
      <w:r w:rsidR="00E44AD6" w:rsidRPr="00C9427A">
        <w:rPr>
          <w:rFonts w:ascii="Arial" w:hAnsi="Arial" w:cs="Arial"/>
          <w:b/>
          <w:bCs/>
          <w:sz w:val="22"/>
          <w:szCs w:val="22"/>
        </w:rPr>
        <w:t xml:space="preserve"> - Cover Page</w:t>
      </w:r>
      <w:bookmarkEnd w:id="0"/>
    </w:p>
    <w:p w14:paraId="7750360C" w14:textId="77777777" w:rsidR="00E44AD6" w:rsidRPr="00C9427A" w:rsidRDefault="00E44AD6" w:rsidP="00C9427A">
      <w:pPr>
        <w:spacing w:line="360" w:lineRule="auto"/>
        <w:jc w:val="both"/>
        <w:rPr>
          <w:rFonts w:ascii="Arial" w:hAnsi="Arial" w:cs="Arial"/>
          <w:sz w:val="22"/>
          <w:szCs w:val="22"/>
        </w:rPr>
      </w:pPr>
    </w:p>
    <w:p w14:paraId="4F94DFA6" w14:textId="728DE545" w:rsidR="00E44AD6" w:rsidRPr="00C9427A" w:rsidRDefault="00564113" w:rsidP="00C9427A">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48A18F16" wp14:editId="6EF340C1">
            <wp:extent cx="5731510" cy="3235960"/>
            <wp:effectExtent l="0" t="0" r="0" b="254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35960"/>
                    </a:xfrm>
                    <a:prstGeom prst="rect">
                      <a:avLst/>
                    </a:prstGeom>
                  </pic:spPr>
                </pic:pic>
              </a:graphicData>
            </a:graphic>
          </wp:inline>
        </w:drawing>
      </w:r>
    </w:p>
    <w:p w14:paraId="50DE8994" w14:textId="0450D00E" w:rsidR="007E1920" w:rsidRPr="00C9427A" w:rsidRDefault="007E1920" w:rsidP="00C9427A">
      <w:pPr>
        <w:spacing w:line="360" w:lineRule="auto"/>
        <w:jc w:val="both"/>
        <w:rPr>
          <w:rFonts w:ascii="Arial" w:hAnsi="Arial" w:cs="Arial"/>
          <w:sz w:val="22"/>
          <w:szCs w:val="22"/>
        </w:rPr>
      </w:pPr>
    </w:p>
    <w:p w14:paraId="2B4A6208" w14:textId="5F9FA88B" w:rsidR="007E1920" w:rsidRPr="00C9427A" w:rsidRDefault="007E1920" w:rsidP="00C9427A">
      <w:pPr>
        <w:spacing w:line="360" w:lineRule="auto"/>
        <w:jc w:val="both"/>
        <w:rPr>
          <w:rFonts w:ascii="Arial" w:hAnsi="Arial" w:cs="Arial"/>
          <w:sz w:val="22"/>
          <w:szCs w:val="22"/>
        </w:rPr>
      </w:pPr>
    </w:p>
    <w:p w14:paraId="0B11BBF5" w14:textId="77777777" w:rsidR="007E1920" w:rsidRPr="00C9427A" w:rsidRDefault="007E1920" w:rsidP="00C9427A">
      <w:pPr>
        <w:spacing w:line="360" w:lineRule="auto"/>
        <w:jc w:val="both"/>
        <w:rPr>
          <w:rFonts w:ascii="Arial" w:hAnsi="Arial" w:cs="Arial"/>
          <w:sz w:val="22"/>
          <w:szCs w:val="22"/>
        </w:rPr>
      </w:pPr>
    </w:p>
    <w:p w14:paraId="35B88749" w14:textId="69033E4D" w:rsidR="00E44AD6" w:rsidRPr="00C9427A" w:rsidRDefault="00662FCC" w:rsidP="00C9427A">
      <w:pPr>
        <w:spacing w:line="360" w:lineRule="auto"/>
        <w:jc w:val="both"/>
        <w:rPr>
          <w:rFonts w:ascii="Arial" w:hAnsi="Arial" w:cs="Arial"/>
          <w:sz w:val="22"/>
          <w:szCs w:val="22"/>
        </w:rPr>
      </w:pPr>
      <w:r>
        <w:rPr>
          <w:rFonts w:ascii="Arial" w:hAnsi="Arial" w:cs="Arial"/>
          <w:sz w:val="22"/>
          <w:szCs w:val="22"/>
        </w:rPr>
        <w:t>T</w:t>
      </w:r>
      <w:r w:rsidR="00D57BA7" w:rsidRPr="00C9427A">
        <w:rPr>
          <w:rFonts w:ascii="Arial" w:hAnsi="Arial" w:cs="Arial"/>
          <w:sz w:val="22"/>
          <w:szCs w:val="22"/>
        </w:rPr>
        <w:t xml:space="preserve">o demonstrate my understanding of </w:t>
      </w:r>
      <w:r>
        <w:rPr>
          <w:rFonts w:ascii="Arial" w:hAnsi="Arial" w:cs="Arial"/>
          <w:sz w:val="22"/>
          <w:szCs w:val="22"/>
        </w:rPr>
        <w:t>an HR officer's roles across the HR department, the</w:t>
      </w:r>
      <w:r w:rsidR="00E44AD6" w:rsidRPr="00C9427A">
        <w:rPr>
          <w:rFonts w:ascii="Arial" w:hAnsi="Arial" w:cs="Arial"/>
          <w:sz w:val="22"/>
          <w:szCs w:val="22"/>
        </w:rPr>
        <w:t xml:space="preserve"> </w:t>
      </w:r>
      <w:r>
        <w:rPr>
          <w:rFonts w:ascii="Arial" w:hAnsi="Arial" w:cs="Arial"/>
          <w:sz w:val="22"/>
          <w:szCs w:val="22"/>
        </w:rPr>
        <w:t>training</w:t>
      </w:r>
      <w:r w:rsidR="00E44AD6" w:rsidRPr="00C9427A">
        <w:rPr>
          <w:rFonts w:ascii="Arial" w:hAnsi="Arial" w:cs="Arial"/>
          <w:sz w:val="22"/>
          <w:szCs w:val="22"/>
        </w:rPr>
        <w:t xml:space="preserve"> and </w:t>
      </w:r>
      <w:r>
        <w:rPr>
          <w:rFonts w:ascii="Arial" w:hAnsi="Arial" w:cs="Arial"/>
          <w:sz w:val="22"/>
          <w:szCs w:val="22"/>
        </w:rPr>
        <w:t>development</w:t>
      </w:r>
      <w:r w:rsidR="00E44AD6" w:rsidRPr="00C9427A">
        <w:rPr>
          <w:rFonts w:ascii="Arial" w:hAnsi="Arial" w:cs="Arial"/>
          <w:sz w:val="22"/>
          <w:szCs w:val="22"/>
        </w:rPr>
        <w:t xml:space="preserve"> needs for </w:t>
      </w:r>
      <w:r>
        <w:rPr>
          <w:rFonts w:ascii="Arial" w:hAnsi="Arial" w:cs="Arial"/>
          <w:sz w:val="22"/>
          <w:szCs w:val="22"/>
        </w:rPr>
        <w:t>an</w:t>
      </w:r>
      <w:r w:rsidR="00E44AD6" w:rsidRPr="00C9427A">
        <w:rPr>
          <w:rFonts w:ascii="Arial" w:hAnsi="Arial" w:cs="Arial"/>
          <w:sz w:val="22"/>
          <w:szCs w:val="22"/>
        </w:rPr>
        <w:t xml:space="preserve"> HR officer </w:t>
      </w:r>
      <w:r>
        <w:rPr>
          <w:rFonts w:ascii="Arial" w:hAnsi="Arial" w:cs="Arial"/>
          <w:sz w:val="22"/>
          <w:szCs w:val="22"/>
        </w:rPr>
        <w:t>are as follows</w:t>
      </w:r>
      <w:r w:rsidR="00E44AD6" w:rsidRPr="00C9427A">
        <w:rPr>
          <w:rFonts w:ascii="Arial" w:hAnsi="Arial" w:cs="Arial"/>
          <w:sz w:val="22"/>
          <w:szCs w:val="22"/>
        </w:rPr>
        <w:t>.</w:t>
      </w:r>
    </w:p>
    <w:p w14:paraId="3E83A334" w14:textId="2E3B14BF" w:rsidR="00486089" w:rsidRPr="00C9427A" w:rsidRDefault="00486089" w:rsidP="00C9427A">
      <w:pPr>
        <w:spacing w:line="360" w:lineRule="auto"/>
        <w:jc w:val="both"/>
        <w:rPr>
          <w:rFonts w:ascii="Arial" w:hAnsi="Arial" w:cs="Arial"/>
          <w:sz w:val="22"/>
          <w:szCs w:val="22"/>
        </w:rPr>
      </w:pPr>
    </w:p>
    <w:p w14:paraId="1E724EAF" w14:textId="369B41AC" w:rsidR="00C7122B" w:rsidRPr="00C9427A" w:rsidRDefault="00C7122B" w:rsidP="00C9427A">
      <w:pPr>
        <w:spacing w:line="360" w:lineRule="auto"/>
        <w:jc w:val="both"/>
        <w:rPr>
          <w:rFonts w:ascii="Arial" w:hAnsi="Arial" w:cs="Arial"/>
          <w:sz w:val="22"/>
          <w:szCs w:val="22"/>
        </w:rPr>
      </w:pPr>
      <w:r w:rsidRPr="00C9427A">
        <w:rPr>
          <w:rFonts w:ascii="Arial" w:hAnsi="Arial" w:cs="Arial"/>
          <w:sz w:val="22"/>
          <w:szCs w:val="22"/>
        </w:rPr>
        <w:t xml:space="preserve"> </w:t>
      </w:r>
    </w:p>
    <w:p w14:paraId="33ED1009" w14:textId="187CCC9D" w:rsidR="00C7122B" w:rsidRPr="00C9427A" w:rsidRDefault="00C7122B" w:rsidP="00C9427A">
      <w:pPr>
        <w:spacing w:line="360" w:lineRule="auto"/>
        <w:jc w:val="both"/>
        <w:rPr>
          <w:rFonts w:ascii="Arial" w:hAnsi="Arial" w:cs="Arial"/>
          <w:b/>
          <w:bCs/>
          <w:sz w:val="22"/>
          <w:szCs w:val="22"/>
        </w:rPr>
      </w:pPr>
    </w:p>
    <w:p w14:paraId="06C24F9F" w14:textId="4DDE3EB3" w:rsidR="00A647EB" w:rsidRPr="00C9427A" w:rsidRDefault="00A647EB" w:rsidP="00C9427A">
      <w:pPr>
        <w:spacing w:line="360" w:lineRule="auto"/>
        <w:jc w:val="both"/>
        <w:rPr>
          <w:rFonts w:ascii="Arial" w:hAnsi="Arial" w:cs="Arial"/>
          <w:b/>
          <w:bCs/>
          <w:sz w:val="22"/>
          <w:szCs w:val="22"/>
        </w:rPr>
      </w:pPr>
    </w:p>
    <w:p w14:paraId="621834E3" w14:textId="77777777" w:rsidR="00A647EB" w:rsidRPr="00C9427A" w:rsidRDefault="00A647EB" w:rsidP="00C9427A">
      <w:pPr>
        <w:spacing w:line="360" w:lineRule="auto"/>
        <w:jc w:val="both"/>
        <w:rPr>
          <w:rFonts w:ascii="Arial" w:hAnsi="Arial" w:cs="Arial"/>
          <w:b/>
          <w:bCs/>
          <w:sz w:val="22"/>
          <w:szCs w:val="22"/>
        </w:rPr>
      </w:pPr>
    </w:p>
    <w:p w14:paraId="103DF809" w14:textId="20164FF8" w:rsidR="00A647EB" w:rsidRPr="00C9427A" w:rsidRDefault="00A647EB" w:rsidP="00C9427A">
      <w:pPr>
        <w:spacing w:line="360" w:lineRule="auto"/>
        <w:jc w:val="both"/>
        <w:rPr>
          <w:rFonts w:ascii="Arial" w:hAnsi="Arial" w:cs="Arial"/>
          <w:b/>
          <w:bCs/>
          <w:sz w:val="22"/>
          <w:szCs w:val="22"/>
        </w:rPr>
      </w:pPr>
    </w:p>
    <w:p w14:paraId="13069059" w14:textId="4CB12DFE" w:rsidR="00A647EB" w:rsidRPr="00C9427A" w:rsidRDefault="00A647EB" w:rsidP="00C9427A">
      <w:pPr>
        <w:spacing w:line="360" w:lineRule="auto"/>
        <w:jc w:val="both"/>
        <w:rPr>
          <w:rFonts w:ascii="Arial" w:hAnsi="Arial" w:cs="Arial"/>
          <w:b/>
          <w:bCs/>
          <w:sz w:val="22"/>
          <w:szCs w:val="22"/>
        </w:rPr>
      </w:pPr>
    </w:p>
    <w:p w14:paraId="443E4D87" w14:textId="25310F3C" w:rsidR="00A647EB" w:rsidRPr="00C9427A" w:rsidRDefault="00A647EB" w:rsidP="00C9427A">
      <w:pPr>
        <w:spacing w:line="360" w:lineRule="auto"/>
        <w:jc w:val="both"/>
        <w:rPr>
          <w:rFonts w:ascii="Arial" w:hAnsi="Arial" w:cs="Arial"/>
          <w:b/>
          <w:bCs/>
          <w:sz w:val="22"/>
          <w:szCs w:val="22"/>
        </w:rPr>
      </w:pPr>
    </w:p>
    <w:p w14:paraId="66222672" w14:textId="4729BF5A" w:rsidR="00A647EB" w:rsidRPr="00C9427A" w:rsidRDefault="00A647EB" w:rsidP="00C9427A">
      <w:pPr>
        <w:spacing w:line="360" w:lineRule="auto"/>
        <w:jc w:val="both"/>
        <w:rPr>
          <w:rFonts w:ascii="Arial" w:hAnsi="Arial" w:cs="Arial"/>
          <w:b/>
          <w:bCs/>
          <w:sz w:val="22"/>
          <w:szCs w:val="22"/>
        </w:rPr>
      </w:pPr>
    </w:p>
    <w:p w14:paraId="279EB4AA" w14:textId="0E85B6DA" w:rsidR="00A647EB" w:rsidRPr="00C9427A" w:rsidRDefault="00A647EB" w:rsidP="00C9427A">
      <w:pPr>
        <w:spacing w:line="360" w:lineRule="auto"/>
        <w:jc w:val="both"/>
        <w:rPr>
          <w:rFonts w:ascii="Arial" w:hAnsi="Arial" w:cs="Arial"/>
          <w:b/>
          <w:bCs/>
          <w:sz w:val="22"/>
          <w:szCs w:val="22"/>
        </w:rPr>
      </w:pPr>
    </w:p>
    <w:p w14:paraId="3AC47B8C" w14:textId="1EC48619" w:rsidR="00A647EB" w:rsidRPr="00C9427A" w:rsidRDefault="00A647EB" w:rsidP="00C9427A">
      <w:pPr>
        <w:spacing w:line="360" w:lineRule="auto"/>
        <w:jc w:val="both"/>
        <w:rPr>
          <w:rFonts w:ascii="Arial" w:hAnsi="Arial" w:cs="Arial"/>
          <w:b/>
          <w:bCs/>
          <w:sz w:val="22"/>
          <w:szCs w:val="22"/>
        </w:rPr>
      </w:pPr>
    </w:p>
    <w:p w14:paraId="7459378F" w14:textId="1DB557EC" w:rsidR="00A647EB" w:rsidRPr="00C9427A" w:rsidRDefault="00A647EB" w:rsidP="00C9427A">
      <w:pPr>
        <w:spacing w:line="360" w:lineRule="auto"/>
        <w:jc w:val="both"/>
        <w:rPr>
          <w:rFonts w:ascii="Arial" w:hAnsi="Arial" w:cs="Arial"/>
          <w:b/>
          <w:bCs/>
          <w:sz w:val="22"/>
          <w:szCs w:val="22"/>
        </w:rPr>
      </w:pPr>
    </w:p>
    <w:p w14:paraId="50FAACA9" w14:textId="3BBEA483" w:rsidR="00A647EB" w:rsidRPr="00C9427A" w:rsidRDefault="00A647EB" w:rsidP="00C9427A">
      <w:pPr>
        <w:spacing w:line="360" w:lineRule="auto"/>
        <w:jc w:val="both"/>
        <w:rPr>
          <w:rFonts w:ascii="Arial" w:hAnsi="Arial" w:cs="Arial"/>
          <w:b/>
          <w:bCs/>
          <w:sz w:val="22"/>
          <w:szCs w:val="22"/>
        </w:rPr>
      </w:pPr>
    </w:p>
    <w:p w14:paraId="6DD3AF29" w14:textId="77777777" w:rsidR="00A647EB" w:rsidRPr="00C9427A" w:rsidRDefault="00A647EB" w:rsidP="00C9427A">
      <w:pPr>
        <w:spacing w:line="360" w:lineRule="auto"/>
        <w:jc w:val="both"/>
        <w:rPr>
          <w:rFonts w:ascii="Arial" w:hAnsi="Arial" w:cs="Arial"/>
          <w:b/>
          <w:bCs/>
          <w:sz w:val="22"/>
          <w:szCs w:val="22"/>
        </w:rPr>
      </w:pPr>
    </w:p>
    <w:p w14:paraId="77769879" w14:textId="6F8BE0C7" w:rsidR="00C7122B" w:rsidRPr="00C9427A" w:rsidRDefault="00D57BA7" w:rsidP="00C9427A">
      <w:pPr>
        <w:pStyle w:val="Heading1"/>
        <w:numPr>
          <w:ilvl w:val="0"/>
          <w:numId w:val="4"/>
        </w:numPr>
        <w:spacing w:line="360" w:lineRule="auto"/>
        <w:jc w:val="both"/>
        <w:rPr>
          <w:rFonts w:ascii="Arial" w:hAnsi="Arial" w:cs="Arial"/>
          <w:b/>
          <w:bCs/>
          <w:sz w:val="22"/>
          <w:szCs w:val="22"/>
        </w:rPr>
      </w:pPr>
      <w:bookmarkStart w:id="1" w:name="_Toc71064899"/>
      <w:r w:rsidRPr="00C9427A">
        <w:rPr>
          <w:rFonts w:ascii="Arial" w:hAnsi="Arial" w:cs="Arial"/>
          <w:b/>
          <w:bCs/>
          <w:sz w:val="22"/>
          <w:szCs w:val="22"/>
        </w:rPr>
        <w:lastRenderedPageBreak/>
        <w:t>PPT 2</w:t>
      </w:r>
      <w:r w:rsidR="002D6960" w:rsidRPr="00C9427A">
        <w:rPr>
          <w:rFonts w:ascii="Arial" w:hAnsi="Arial" w:cs="Arial"/>
          <w:b/>
          <w:bCs/>
          <w:sz w:val="22"/>
          <w:szCs w:val="22"/>
        </w:rPr>
        <w:t xml:space="preserve"> </w:t>
      </w:r>
      <w:r w:rsidR="00E44AD6" w:rsidRPr="00C9427A">
        <w:rPr>
          <w:rFonts w:ascii="Arial" w:hAnsi="Arial" w:cs="Arial"/>
          <w:b/>
          <w:bCs/>
          <w:sz w:val="22"/>
          <w:szCs w:val="22"/>
        </w:rPr>
        <w:t>– Introduction</w:t>
      </w:r>
      <w:bookmarkEnd w:id="1"/>
    </w:p>
    <w:p w14:paraId="2A90BF67" w14:textId="4B80812A" w:rsidR="00E44AD6" w:rsidRPr="00C9427A" w:rsidRDefault="00E44AD6" w:rsidP="00C9427A">
      <w:pPr>
        <w:spacing w:line="360" w:lineRule="auto"/>
        <w:jc w:val="both"/>
        <w:rPr>
          <w:rFonts w:ascii="Arial" w:hAnsi="Arial" w:cs="Arial"/>
          <w:sz w:val="22"/>
          <w:szCs w:val="22"/>
          <w:lang w:eastAsia="en-US"/>
        </w:rPr>
      </w:pPr>
    </w:p>
    <w:p w14:paraId="7807E54B" w14:textId="4105DD95" w:rsidR="00A647EB" w:rsidRPr="00C9427A" w:rsidRDefault="007E1920" w:rsidP="00C9427A">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1912849C" wp14:editId="57A13431">
            <wp:extent cx="5731510" cy="3246120"/>
            <wp:effectExtent l="0" t="0" r="0" b="508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p w14:paraId="11A51C85" w14:textId="531DAA1C" w:rsidR="00A647EB" w:rsidRPr="00C9427A" w:rsidRDefault="00A647EB" w:rsidP="00C9427A">
      <w:pPr>
        <w:spacing w:line="360" w:lineRule="auto"/>
        <w:jc w:val="both"/>
        <w:rPr>
          <w:rFonts w:ascii="Arial" w:hAnsi="Arial" w:cs="Arial"/>
          <w:b/>
          <w:bCs/>
          <w:sz w:val="22"/>
          <w:szCs w:val="22"/>
        </w:rPr>
      </w:pPr>
    </w:p>
    <w:p w14:paraId="3413DA4D" w14:textId="623284AD" w:rsidR="00A647EB" w:rsidRPr="00C9427A" w:rsidRDefault="00E44AD6" w:rsidP="00C9427A">
      <w:pPr>
        <w:spacing w:line="360" w:lineRule="auto"/>
        <w:jc w:val="both"/>
        <w:rPr>
          <w:rFonts w:ascii="Arial" w:hAnsi="Arial" w:cs="Arial"/>
          <w:sz w:val="22"/>
          <w:szCs w:val="22"/>
        </w:rPr>
      </w:pPr>
      <w:r w:rsidRPr="00C9427A">
        <w:rPr>
          <w:rFonts w:ascii="Arial" w:hAnsi="Arial" w:cs="Arial"/>
          <w:sz w:val="22"/>
          <w:szCs w:val="22"/>
        </w:rPr>
        <w:t>This set of PPT slides presentation reports have included the requirements knowledge, skills and behaviours (KSB) that HR professionals across the department require.</w:t>
      </w:r>
    </w:p>
    <w:p w14:paraId="4718D091" w14:textId="1E061DD9" w:rsidR="00E44AD6" w:rsidRPr="00C9427A" w:rsidRDefault="00E44AD6" w:rsidP="00C9427A">
      <w:pPr>
        <w:spacing w:line="360" w:lineRule="auto"/>
        <w:jc w:val="both"/>
        <w:rPr>
          <w:rFonts w:ascii="Arial" w:hAnsi="Arial" w:cs="Arial"/>
          <w:sz w:val="22"/>
          <w:szCs w:val="22"/>
        </w:rPr>
      </w:pPr>
    </w:p>
    <w:p w14:paraId="3B747E2F" w14:textId="24079718" w:rsidR="00564113" w:rsidRPr="00C9427A" w:rsidRDefault="00E44AD6" w:rsidP="00C9427A">
      <w:pPr>
        <w:spacing w:line="360" w:lineRule="auto"/>
        <w:jc w:val="both"/>
        <w:rPr>
          <w:rFonts w:ascii="Arial" w:hAnsi="Arial" w:cs="Arial"/>
          <w:sz w:val="22"/>
          <w:szCs w:val="22"/>
        </w:rPr>
      </w:pPr>
      <w:r w:rsidRPr="00C9427A">
        <w:rPr>
          <w:rFonts w:ascii="Arial" w:hAnsi="Arial" w:cs="Arial"/>
          <w:sz w:val="22"/>
          <w:szCs w:val="22"/>
        </w:rPr>
        <w:t xml:space="preserve">The first part of the presentation report </w:t>
      </w:r>
      <w:r w:rsidR="00662FCC">
        <w:rPr>
          <w:rFonts w:ascii="Arial" w:hAnsi="Arial" w:cs="Arial"/>
          <w:sz w:val="22"/>
          <w:szCs w:val="22"/>
        </w:rPr>
        <w:t>will</w:t>
      </w:r>
      <w:r w:rsidRPr="00C9427A">
        <w:rPr>
          <w:rFonts w:ascii="Arial" w:hAnsi="Arial" w:cs="Arial"/>
          <w:sz w:val="22"/>
          <w:szCs w:val="22"/>
        </w:rPr>
        <w:t xml:space="preserve"> be the expiations of Human Resource Management (HRM), an HR officer role and highting an overview of the HR officer responsibilities selected. </w:t>
      </w:r>
    </w:p>
    <w:p w14:paraId="1465DFB6" w14:textId="77777777" w:rsidR="00564113" w:rsidRPr="00C9427A" w:rsidRDefault="00564113" w:rsidP="00C9427A">
      <w:pPr>
        <w:spacing w:line="360" w:lineRule="auto"/>
        <w:jc w:val="both"/>
        <w:rPr>
          <w:rFonts w:ascii="Arial" w:hAnsi="Arial" w:cs="Arial"/>
          <w:sz w:val="22"/>
          <w:szCs w:val="22"/>
        </w:rPr>
      </w:pPr>
    </w:p>
    <w:p w14:paraId="6BB3D922" w14:textId="30ABECF4" w:rsidR="00E44AD6" w:rsidRPr="00C9427A" w:rsidRDefault="00E44AD6" w:rsidP="00C9427A">
      <w:pPr>
        <w:spacing w:line="360" w:lineRule="auto"/>
        <w:jc w:val="both"/>
        <w:rPr>
          <w:rFonts w:ascii="Arial" w:hAnsi="Arial" w:cs="Arial"/>
          <w:sz w:val="22"/>
          <w:szCs w:val="22"/>
        </w:rPr>
      </w:pPr>
      <w:r w:rsidRPr="00C9427A">
        <w:rPr>
          <w:rFonts w:ascii="Arial" w:hAnsi="Arial" w:cs="Arial"/>
          <w:sz w:val="22"/>
          <w:szCs w:val="22"/>
        </w:rPr>
        <w:t>The</w:t>
      </w:r>
      <w:r w:rsidR="00564113" w:rsidRPr="00C9427A">
        <w:rPr>
          <w:rFonts w:ascii="Arial" w:hAnsi="Arial" w:cs="Arial"/>
          <w:sz w:val="22"/>
          <w:szCs w:val="22"/>
        </w:rPr>
        <w:t xml:space="preserve"> second part of the presentation is conducting a personal skills audit as </w:t>
      </w:r>
      <w:r w:rsidR="00662FCC">
        <w:rPr>
          <w:rFonts w:ascii="Arial" w:hAnsi="Arial" w:cs="Arial"/>
          <w:sz w:val="22"/>
          <w:szCs w:val="22"/>
        </w:rPr>
        <w:t xml:space="preserve">an </w:t>
      </w:r>
      <w:r w:rsidR="00564113" w:rsidRPr="00C9427A">
        <w:rPr>
          <w:rFonts w:ascii="Arial" w:hAnsi="Arial" w:cs="Arial"/>
          <w:sz w:val="22"/>
          <w:szCs w:val="22"/>
        </w:rPr>
        <w:t>HR officer (KSB) placed in the first part of the PPT set of slides.</w:t>
      </w:r>
    </w:p>
    <w:p w14:paraId="3FBA3247" w14:textId="6527B09F" w:rsidR="00564113" w:rsidRPr="00C9427A" w:rsidRDefault="00564113" w:rsidP="00C9427A">
      <w:pPr>
        <w:spacing w:line="360" w:lineRule="auto"/>
        <w:jc w:val="both"/>
        <w:rPr>
          <w:rFonts w:ascii="Arial" w:hAnsi="Arial" w:cs="Arial"/>
          <w:sz w:val="22"/>
          <w:szCs w:val="22"/>
        </w:rPr>
      </w:pPr>
    </w:p>
    <w:p w14:paraId="3EAFB401" w14:textId="6F33046E" w:rsidR="00564113" w:rsidRPr="00C9427A" w:rsidRDefault="00564113" w:rsidP="00C9427A">
      <w:pPr>
        <w:spacing w:line="360" w:lineRule="auto"/>
        <w:jc w:val="both"/>
        <w:rPr>
          <w:rFonts w:ascii="Arial" w:hAnsi="Arial" w:cs="Arial"/>
          <w:sz w:val="22"/>
          <w:szCs w:val="22"/>
        </w:rPr>
      </w:pPr>
      <w:r w:rsidRPr="00C9427A">
        <w:rPr>
          <w:rFonts w:ascii="Arial" w:hAnsi="Arial" w:cs="Arial"/>
          <w:sz w:val="22"/>
          <w:szCs w:val="22"/>
        </w:rPr>
        <w:t xml:space="preserve">The final part of the presentation presents a personal assessment of the potential benefits to the Tesco of developing me as an HR officer through Tesco practical Training and Development needs for an HR officer. </w:t>
      </w:r>
    </w:p>
    <w:p w14:paraId="654F8C88" w14:textId="554E9F69" w:rsidR="00A647EB" w:rsidRPr="00C9427A" w:rsidRDefault="00A647EB" w:rsidP="00C9427A">
      <w:pPr>
        <w:spacing w:line="360" w:lineRule="auto"/>
        <w:jc w:val="both"/>
        <w:rPr>
          <w:rFonts w:ascii="Arial" w:hAnsi="Arial" w:cs="Arial"/>
          <w:b/>
          <w:bCs/>
          <w:sz w:val="22"/>
          <w:szCs w:val="22"/>
        </w:rPr>
      </w:pPr>
    </w:p>
    <w:p w14:paraId="44465610" w14:textId="4825A09D" w:rsidR="00A647EB" w:rsidRPr="00C9427A" w:rsidRDefault="00A647EB" w:rsidP="00C9427A">
      <w:pPr>
        <w:spacing w:line="360" w:lineRule="auto"/>
        <w:jc w:val="both"/>
        <w:rPr>
          <w:rFonts w:ascii="Arial" w:hAnsi="Arial" w:cs="Arial"/>
          <w:b/>
          <w:bCs/>
          <w:sz w:val="22"/>
          <w:szCs w:val="22"/>
        </w:rPr>
      </w:pPr>
    </w:p>
    <w:p w14:paraId="668F890A" w14:textId="13C7E614" w:rsidR="00A647EB" w:rsidRPr="00C9427A" w:rsidRDefault="00A647EB" w:rsidP="00C9427A">
      <w:pPr>
        <w:spacing w:line="360" w:lineRule="auto"/>
        <w:jc w:val="both"/>
        <w:rPr>
          <w:rFonts w:ascii="Arial" w:hAnsi="Arial" w:cs="Arial"/>
          <w:b/>
          <w:bCs/>
          <w:sz w:val="22"/>
          <w:szCs w:val="22"/>
        </w:rPr>
      </w:pPr>
    </w:p>
    <w:p w14:paraId="76D258CA" w14:textId="522A6058" w:rsidR="00A647EB" w:rsidRPr="00C9427A" w:rsidRDefault="00A647EB" w:rsidP="00C9427A">
      <w:pPr>
        <w:spacing w:line="360" w:lineRule="auto"/>
        <w:jc w:val="both"/>
        <w:rPr>
          <w:rFonts w:ascii="Arial" w:hAnsi="Arial" w:cs="Arial"/>
          <w:b/>
          <w:bCs/>
          <w:sz w:val="22"/>
          <w:szCs w:val="22"/>
        </w:rPr>
      </w:pPr>
    </w:p>
    <w:p w14:paraId="3EBEF306" w14:textId="35D90D96" w:rsidR="00A647EB" w:rsidRPr="00C9427A" w:rsidRDefault="00A647EB" w:rsidP="00C9427A">
      <w:pPr>
        <w:spacing w:line="360" w:lineRule="auto"/>
        <w:jc w:val="both"/>
        <w:rPr>
          <w:rFonts w:ascii="Arial" w:hAnsi="Arial" w:cs="Arial"/>
          <w:b/>
          <w:bCs/>
          <w:sz w:val="22"/>
          <w:szCs w:val="22"/>
        </w:rPr>
      </w:pPr>
    </w:p>
    <w:p w14:paraId="2179E8E8" w14:textId="77777777" w:rsidR="00A647EB" w:rsidRPr="00C9427A" w:rsidRDefault="00A647EB" w:rsidP="00C9427A">
      <w:pPr>
        <w:spacing w:line="360" w:lineRule="auto"/>
        <w:jc w:val="both"/>
        <w:rPr>
          <w:rFonts w:ascii="Arial" w:hAnsi="Arial" w:cs="Arial"/>
          <w:b/>
          <w:bCs/>
          <w:sz w:val="22"/>
          <w:szCs w:val="22"/>
        </w:rPr>
      </w:pPr>
    </w:p>
    <w:p w14:paraId="7DF1399A" w14:textId="26769750" w:rsidR="00A647EB" w:rsidRPr="00C9427A" w:rsidRDefault="007F3623" w:rsidP="00C9427A">
      <w:pPr>
        <w:pStyle w:val="Heading1"/>
        <w:numPr>
          <w:ilvl w:val="0"/>
          <w:numId w:val="4"/>
        </w:numPr>
        <w:spacing w:line="360" w:lineRule="auto"/>
        <w:jc w:val="both"/>
        <w:rPr>
          <w:rFonts w:ascii="Arial" w:hAnsi="Arial" w:cs="Arial"/>
          <w:b/>
          <w:bCs/>
          <w:sz w:val="22"/>
          <w:szCs w:val="22"/>
        </w:rPr>
      </w:pPr>
      <w:bookmarkStart w:id="2" w:name="_Toc71064900"/>
      <w:r>
        <w:rPr>
          <w:rFonts w:ascii="Arial" w:hAnsi="Arial" w:cs="Arial"/>
          <w:b/>
          <w:bCs/>
          <w:sz w:val="22"/>
          <w:szCs w:val="22"/>
        </w:rPr>
        <w:lastRenderedPageBreak/>
        <w:t xml:space="preserve">PPT - </w:t>
      </w:r>
      <w:r w:rsidR="00CB0A5C" w:rsidRPr="00C9427A">
        <w:rPr>
          <w:rFonts w:ascii="Arial" w:hAnsi="Arial" w:cs="Arial"/>
          <w:b/>
          <w:bCs/>
          <w:sz w:val="22"/>
          <w:szCs w:val="22"/>
        </w:rPr>
        <w:t>H</w:t>
      </w:r>
      <w:r>
        <w:rPr>
          <w:rFonts w:ascii="Arial" w:hAnsi="Arial" w:cs="Arial"/>
          <w:b/>
          <w:bCs/>
          <w:sz w:val="22"/>
          <w:szCs w:val="22"/>
        </w:rPr>
        <w:t>uman Resource Management (HRM)</w:t>
      </w:r>
      <w:bookmarkEnd w:id="2"/>
    </w:p>
    <w:p w14:paraId="5F47661F" w14:textId="61F463E2" w:rsidR="00245E6C" w:rsidRPr="00C9427A" w:rsidRDefault="00245E6C" w:rsidP="00C9427A">
      <w:pPr>
        <w:spacing w:line="360" w:lineRule="auto"/>
        <w:jc w:val="both"/>
        <w:rPr>
          <w:rFonts w:ascii="Arial" w:hAnsi="Arial" w:cs="Arial"/>
          <w:sz w:val="22"/>
          <w:szCs w:val="22"/>
        </w:rPr>
      </w:pPr>
    </w:p>
    <w:p w14:paraId="7FDB5735" w14:textId="720731A4" w:rsidR="00D82516" w:rsidRPr="00C9427A" w:rsidRDefault="007E1920" w:rsidP="00C9427A">
      <w:pPr>
        <w:spacing w:line="360" w:lineRule="auto"/>
        <w:jc w:val="both"/>
        <w:rPr>
          <w:rFonts w:ascii="Arial" w:hAnsi="Arial" w:cs="Arial"/>
          <w:sz w:val="22"/>
          <w:szCs w:val="22"/>
        </w:rPr>
      </w:pPr>
      <w:r w:rsidRPr="00C9427A">
        <w:rPr>
          <w:rFonts w:ascii="Arial" w:hAnsi="Arial" w:cs="Arial"/>
          <w:b/>
          <w:bCs/>
          <w:noProof/>
          <w:sz w:val="22"/>
          <w:szCs w:val="22"/>
        </w:rPr>
        <w:drawing>
          <wp:inline distT="0" distB="0" distL="0" distR="0" wp14:anchorId="7976F71C" wp14:editId="61E6E711">
            <wp:extent cx="5731510" cy="3234690"/>
            <wp:effectExtent l="0" t="0" r="0" b="3810"/>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34690"/>
                    </a:xfrm>
                    <a:prstGeom prst="rect">
                      <a:avLst/>
                    </a:prstGeom>
                  </pic:spPr>
                </pic:pic>
              </a:graphicData>
            </a:graphic>
          </wp:inline>
        </w:drawing>
      </w:r>
    </w:p>
    <w:p w14:paraId="3B2FADC6" w14:textId="7A89CC26" w:rsidR="006E04AD" w:rsidRPr="00C9427A" w:rsidRDefault="006E04AD" w:rsidP="00C9427A">
      <w:pPr>
        <w:spacing w:line="360" w:lineRule="auto"/>
        <w:jc w:val="both"/>
        <w:rPr>
          <w:rFonts w:ascii="Arial" w:hAnsi="Arial" w:cs="Arial"/>
          <w:sz w:val="22"/>
          <w:szCs w:val="22"/>
        </w:rPr>
      </w:pPr>
      <w:r w:rsidRPr="006E04AD">
        <w:rPr>
          <w:rFonts w:ascii="Arial" w:hAnsi="Arial" w:cs="Arial"/>
          <w:sz w:val="22"/>
          <w:szCs w:val="22"/>
        </w:rPr>
        <w:t> </w:t>
      </w:r>
    </w:p>
    <w:p w14:paraId="1369C8D7" w14:textId="72E8D3E4" w:rsidR="00E761A5" w:rsidRPr="00C9427A" w:rsidRDefault="006E04AD" w:rsidP="00C9427A">
      <w:pPr>
        <w:spacing w:line="360" w:lineRule="auto"/>
        <w:jc w:val="both"/>
        <w:rPr>
          <w:rFonts w:ascii="Arial" w:hAnsi="Arial" w:cs="Arial"/>
          <w:sz w:val="22"/>
          <w:szCs w:val="22"/>
        </w:rPr>
      </w:pPr>
      <w:r w:rsidRPr="00C9427A">
        <w:rPr>
          <w:rFonts w:ascii="Arial" w:hAnsi="Arial" w:cs="Arial"/>
          <w:sz w:val="22"/>
          <w:szCs w:val="22"/>
        </w:rPr>
        <w:t xml:space="preserve">The CIPD institute defines Human Resources Management (HRM) as </w:t>
      </w:r>
      <w:r w:rsidR="00662FCC">
        <w:rPr>
          <w:rFonts w:ascii="Arial" w:hAnsi="Arial" w:cs="Arial"/>
          <w:sz w:val="22"/>
          <w:szCs w:val="22"/>
        </w:rPr>
        <w:t>"</w:t>
      </w:r>
      <w:r w:rsidRPr="00C9427A">
        <w:rPr>
          <w:rFonts w:ascii="Arial" w:hAnsi="Arial" w:cs="Arial"/>
          <w:sz w:val="22"/>
          <w:szCs w:val="22"/>
        </w:rPr>
        <w:t xml:space="preserve">Designing, implementing and maintaining human resource </w:t>
      </w:r>
      <w:r w:rsidR="00662FCC">
        <w:rPr>
          <w:rFonts w:ascii="Arial" w:hAnsi="Arial" w:cs="Arial"/>
          <w:sz w:val="22"/>
          <w:szCs w:val="22"/>
        </w:rPr>
        <w:t>management</w:t>
      </w:r>
      <w:r w:rsidRPr="00C9427A">
        <w:rPr>
          <w:rFonts w:ascii="Arial" w:hAnsi="Arial" w:cs="Arial"/>
          <w:sz w:val="22"/>
          <w:szCs w:val="22"/>
        </w:rPr>
        <w:t xml:space="preserve"> strategies for best business performance, including developing policies and processes to support these strategies</w:t>
      </w:r>
      <w:r w:rsidR="00662FCC">
        <w:rPr>
          <w:rFonts w:ascii="Arial" w:hAnsi="Arial" w:cs="Arial"/>
          <w:sz w:val="22"/>
          <w:szCs w:val="22"/>
        </w:rPr>
        <w:t>"</w:t>
      </w:r>
      <w:r w:rsidRPr="00C9427A">
        <w:rPr>
          <w:rFonts w:ascii="Arial" w:hAnsi="Arial" w:cs="Arial"/>
          <w:color w:val="000000"/>
          <w:sz w:val="22"/>
          <w:szCs w:val="22"/>
          <w:shd w:val="clear" w:color="auto" w:fill="FFFFFF"/>
        </w:rPr>
        <w:t xml:space="preserve"> (Mullins, 2021). </w:t>
      </w:r>
    </w:p>
    <w:p w14:paraId="6DBBC0B5" w14:textId="5C4A9D78" w:rsidR="006E04AD" w:rsidRPr="006E04AD" w:rsidRDefault="006E04AD" w:rsidP="00C9427A">
      <w:pPr>
        <w:spacing w:line="360" w:lineRule="auto"/>
        <w:jc w:val="both"/>
        <w:rPr>
          <w:rFonts w:ascii="Arial" w:hAnsi="Arial" w:cs="Arial"/>
          <w:sz w:val="22"/>
          <w:szCs w:val="22"/>
        </w:rPr>
      </w:pPr>
    </w:p>
    <w:p w14:paraId="710AF38A" w14:textId="79E4D18B" w:rsidR="00E818FC" w:rsidRPr="00C9427A" w:rsidRDefault="00E818FC" w:rsidP="00C9427A">
      <w:pPr>
        <w:spacing w:line="360" w:lineRule="auto"/>
        <w:jc w:val="both"/>
        <w:rPr>
          <w:rFonts w:ascii="Arial" w:hAnsi="Arial" w:cs="Arial"/>
          <w:sz w:val="22"/>
          <w:szCs w:val="22"/>
        </w:rPr>
      </w:pPr>
    </w:p>
    <w:p w14:paraId="40833DDC" w14:textId="05E8F2AC" w:rsidR="002D6960" w:rsidRPr="00C9427A" w:rsidRDefault="002D6960" w:rsidP="00C9427A">
      <w:pPr>
        <w:spacing w:line="360" w:lineRule="auto"/>
        <w:jc w:val="both"/>
        <w:rPr>
          <w:rFonts w:ascii="Arial" w:hAnsi="Arial" w:cs="Arial"/>
          <w:b/>
          <w:bCs/>
          <w:sz w:val="22"/>
          <w:szCs w:val="22"/>
        </w:rPr>
      </w:pPr>
    </w:p>
    <w:p w14:paraId="54B26A7A" w14:textId="5BABBAC9" w:rsidR="002D6960" w:rsidRPr="00C9427A" w:rsidRDefault="002D6960" w:rsidP="00C9427A">
      <w:pPr>
        <w:spacing w:line="360" w:lineRule="auto"/>
        <w:jc w:val="both"/>
        <w:rPr>
          <w:rFonts w:ascii="Arial" w:hAnsi="Arial" w:cs="Arial"/>
          <w:b/>
          <w:bCs/>
          <w:sz w:val="22"/>
          <w:szCs w:val="22"/>
        </w:rPr>
      </w:pPr>
    </w:p>
    <w:p w14:paraId="6629A382" w14:textId="6672A10B" w:rsidR="002D6960" w:rsidRPr="00C9427A" w:rsidRDefault="002D6960" w:rsidP="00C9427A">
      <w:pPr>
        <w:spacing w:line="360" w:lineRule="auto"/>
        <w:jc w:val="both"/>
        <w:rPr>
          <w:rFonts w:ascii="Arial" w:hAnsi="Arial" w:cs="Arial"/>
          <w:b/>
          <w:bCs/>
          <w:sz w:val="22"/>
          <w:szCs w:val="22"/>
        </w:rPr>
      </w:pPr>
    </w:p>
    <w:p w14:paraId="569915A3" w14:textId="20BF8BF6" w:rsidR="002D6960" w:rsidRPr="00C9427A" w:rsidRDefault="002D6960" w:rsidP="00C9427A">
      <w:pPr>
        <w:spacing w:line="360" w:lineRule="auto"/>
        <w:jc w:val="both"/>
        <w:rPr>
          <w:rFonts w:ascii="Arial" w:hAnsi="Arial" w:cs="Arial"/>
          <w:b/>
          <w:bCs/>
          <w:sz w:val="22"/>
          <w:szCs w:val="22"/>
        </w:rPr>
      </w:pPr>
    </w:p>
    <w:p w14:paraId="2D51F8B5" w14:textId="3CBF0EE5" w:rsidR="002D6960" w:rsidRPr="00C9427A" w:rsidRDefault="002D6960" w:rsidP="00C9427A">
      <w:pPr>
        <w:spacing w:line="360" w:lineRule="auto"/>
        <w:jc w:val="both"/>
        <w:rPr>
          <w:rFonts w:ascii="Arial" w:hAnsi="Arial" w:cs="Arial"/>
          <w:b/>
          <w:bCs/>
          <w:sz w:val="22"/>
          <w:szCs w:val="22"/>
        </w:rPr>
      </w:pPr>
    </w:p>
    <w:p w14:paraId="08AB4A8D" w14:textId="77777777" w:rsidR="002D6960" w:rsidRPr="00C9427A" w:rsidRDefault="002D6960" w:rsidP="00C9427A">
      <w:pPr>
        <w:spacing w:line="360" w:lineRule="auto"/>
        <w:jc w:val="both"/>
        <w:rPr>
          <w:rFonts w:ascii="Arial" w:hAnsi="Arial" w:cs="Arial"/>
          <w:b/>
          <w:bCs/>
          <w:sz w:val="22"/>
          <w:szCs w:val="22"/>
        </w:rPr>
      </w:pPr>
    </w:p>
    <w:p w14:paraId="3497AA95" w14:textId="070DD1A5" w:rsidR="003E182E" w:rsidRPr="00C9427A" w:rsidRDefault="003E182E" w:rsidP="00C9427A">
      <w:pPr>
        <w:spacing w:line="360" w:lineRule="auto"/>
        <w:jc w:val="both"/>
        <w:rPr>
          <w:rFonts w:ascii="Arial" w:hAnsi="Arial" w:cs="Arial"/>
          <w:b/>
          <w:bCs/>
          <w:sz w:val="22"/>
          <w:szCs w:val="22"/>
        </w:rPr>
      </w:pPr>
    </w:p>
    <w:p w14:paraId="38305AA5" w14:textId="32122C28" w:rsidR="002D6960" w:rsidRPr="00C9427A" w:rsidRDefault="002D6960" w:rsidP="00C9427A">
      <w:pPr>
        <w:spacing w:line="360" w:lineRule="auto"/>
        <w:jc w:val="both"/>
        <w:rPr>
          <w:rFonts w:ascii="Arial" w:hAnsi="Arial" w:cs="Arial"/>
          <w:b/>
          <w:bCs/>
          <w:sz w:val="22"/>
          <w:szCs w:val="22"/>
        </w:rPr>
      </w:pPr>
    </w:p>
    <w:p w14:paraId="7E34C78E" w14:textId="4FC294EE" w:rsidR="002D6960" w:rsidRPr="00C9427A" w:rsidRDefault="002D6960" w:rsidP="00C9427A">
      <w:pPr>
        <w:spacing w:line="360" w:lineRule="auto"/>
        <w:jc w:val="both"/>
        <w:rPr>
          <w:rFonts w:ascii="Arial" w:hAnsi="Arial" w:cs="Arial"/>
          <w:b/>
          <w:bCs/>
          <w:sz w:val="22"/>
          <w:szCs w:val="22"/>
        </w:rPr>
      </w:pPr>
    </w:p>
    <w:p w14:paraId="187616F3" w14:textId="540FAB57" w:rsidR="00A647EB" w:rsidRDefault="00A647EB" w:rsidP="00C9427A">
      <w:pPr>
        <w:spacing w:line="360" w:lineRule="auto"/>
        <w:jc w:val="both"/>
        <w:rPr>
          <w:rFonts w:ascii="Arial" w:hAnsi="Arial" w:cs="Arial"/>
          <w:b/>
          <w:bCs/>
          <w:sz w:val="22"/>
          <w:szCs w:val="22"/>
        </w:rPr>
      </w:pPr>
    </w:p>
    <w:p w14:paraId="782D0A16" w14:textId="6915D33A" w:rsidR="00662FCC" w:rsidRDefault="00662FCC" w:rsidP="00C9427A">
      <w:pPr>
        <w:spacing w:line="360" w:lineRule="auto"/>
        <w:jc w:val="both"/>
        <w:rPr>
          <w:rFonts w:ascii="Arial" w:hAnsi="Arial" w:cs="Arial"/>
          <w:b/>
          <w:bCs/>
          <w:sz w:val="22"/>
          <w:szCs w:val="22"/>
        </w:rPr>
      </w:pPr>
    </w:p>
    <w:p w14:paraId="05554C96" w14:textId="77777777" w:rsidR="00662FCC" w:rsidRPr="00C9427A" w:rsidRDefault="00662FCC" w:rsidP="00C9427A">
      <w:pPr>
        <w:spacing w:line="360" w:lineRule="auto"/>
        <w:jc w:val="both"/>
        <w:rPr>
          <w:rFonts w:ascii="Arial" w:hAnsi="Arial" w:cs="Arial"/>
          <w:b/>
          <w:bCs/>
          <w:sz w:val="22"/>
          <w:szCs w:val="22"/>
        </w:rPr>
      </w:pPr>
    </w:p>
    <w:p w14:paraId="2A7AFC5F" w14:textId="5003F21C" w:rsidR="002D6960" w:rsidRPr="00C9427A" w:rsidRDefault="007F3623" w:rsidP="00C9427A">
      <w:pPr>
        <w:pStyle w:val="Heading1"/>
        <w:numPr>
          <w:ilvl w:val="0"/>
          <w:numId w:val="4"/>
        </w:numPr>
        <w:spacing w:line="360" w:lineRule="auto"/>
        <w:jc w:val="both"/>
        <w:rPr>
          <w:rFonts w:ascii="Arial" w:hAnsi="Arial" w:cs="Arial"/>
          <w:b/>
          <w:bCs/>
          <w:sz w:val="22"/>
          <w:szCs w:val="22"/>
        </w:rPr>
      </w:pPr>
      <w:bookmarkStart w:id="3" w:name="_Toc71064901"/>
      <w:r>
        <w:rPr>
          <w:rFonts w:ascii="Arial" w:hAnsi="Arial" w:cs="Arial"/>
          <w:b/>
          <w:bCs/>
          <w:sz w:val="22"/>
          <w:szCs w:val="22"/>
        </w:rPr>
        <w:lastRenderedPageBreak/>
        <w:t xml:space="preserve">PPT - </w:t>
      </w:r>
      <w:r w:rsidR="00CB0A5C" w:rsidRPr="00C9427A">
        <w:rPr>
          <w:rFonts w:ascii="Arial" w:hAnsi="Arial" w:cs="Arial"/>
          <w:b/>
          <w:bCs/>
          <w:sz w:val="22"/>
          <w:szCs w:val="22"/>
        </w:rPr>
        <w:t>HR Offic</w:t>
      </w:r>
      <w:r>
        <w:rPr>
          <w:rFonts w:ascii="Arial" w:hAnsi="Arial" w:cs="Arial"/>
          <w:b/>
          <w:bCs/>
          <w:sz w:val="22"/>
          <w:szCs w:val="22"/>
        </w:rPr>
        <w:t>er Roles and Responsibilities (KSB)</w:t>
      </w:r>
      <w:bookmarkEnd w:id="3"/>
      <w:r w:rsidR="00CB0A5C" w:rsidRPr="00C9427A">
        <w:rPr>
          <w:rFonts w:ascii="Arial" w:hAnsi="Arial" w:cs="Arial"/>
          <w:b/>
          <w:bCs/>
          <w:sz w:val="22"/>
          <w:szCs w:val="22"/>
        </w:rPr>
        <w:t xml:space="preserve"> </w:t>
      </w:r>
      <w:r w:rsidR="002D6960" w:rsidRPr="00C9427A">
        <w:rPr>
          <w:rFonts w:ascii="Arial" w:hAnsi="Arial" w:cs="Arial"/>
          <w:b/>
          <w:bCs/>
          <w:sz w:val="22"/>
          <w:szCs w:val="22"/>
        </w:rPr>
        <w:t xml:space="preserve"> </w:t>
      </w:r>
      <w:r w:rsidR="00CB0A5C" w:rsidRPr="00C9427A">
        <w:rPr>
          <w:rFonts w:ascii="Arial" w:hAnsi="Arial" w:cs="Arial"/>
          <w:b/>
          <w:bCs/>
          <w:sz w:val="22"/>
          <w:szCs w:val="22"/>
        </w:rPr>
        <w:t xml:space="preserve"> </w:t>
      </w:r>
    </w:p>
    <w:p w14:paraId="170F4813" w14:textId="77777777" w:rsidR="00A647EB" w:rsidRPr="00C9427A" w:rsidRDefault="00A647EB" w:rsidP="00C9427A">
      <w:pPr>
        <w:spacing w:line="360" w:lineRule="auto"/>
        <w:jc w:val="both"/>
        <w:rPr>
          <w:rFonts w:ascii="Arial" w:hAnsi="Arial" w:cs="Arial"/>
          <w:sz w:val="22"/>
          <w:szCs w:val="22"/>
        </w:rPr>
      </w:pPr>
    </w:p>
    <w:p w14:paraId="504D833F" w14:textId="700960B1" w:rsidR="00A647EB" w:rsidRPr="00C9427A" w:rsidRDefault="007E1920" w:rsidP="00C9427A">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32CF47EF" wp14:editId="2979F6AB">
            <wp:extent cx="5731510" cy="3225165"/>
            <wp:effectExtent l="0" t="0" r="0" b="635"/>
            <wp:docPr id="36" name="Picture 3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Timeli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1A6A32D9" w14:textId="618EA724" w:rsidR="007A24C8" w:rsidRPr="00C9427A" w:rsidRDefault="007A24C8" w:rsidP="00C9427A">
      <w:pPr>
        <w:spacing w:line="360" w:lineRule="auto"/>
        <w:jc w:val="both"/>
        <w:rPr>
          <w:rFonts w:ascii="Arial" w:hAnsi="Arial" w:cs="Arial"/>
          <w:color w:val="000000"/>
          <w:sz w:val="22"/>
          <w:szCs w:val="22"/>
          <w:shd w:val="clear" w:color="auto" w:fill="FFFFFF"/>
        </w:rPr>
      </w:pPr>
      <w:r w:rsidRPr="00C9427A">
        <w:rPr>
          <w:rStyle w:val="selectable"/>
          <w:rFonts w:ascii="Arial" w:hAnsi="Arial" w:cs="Arial"/>
          <w:color w:val="000000"/>
          <w:sz w:val="22"/>
          <w:szCs w:val="22"/>
          <w:shd w:val="clear" w:color="auto" w:fill="FFFFFF"/>
        </w:rPr>
        <w:t xml:space="preserve"> </w:t>
      </w:r>
    </w:p>
    <w:p w14:paraId="092CD683" w14:textId="079B6C27" w:rsidR="001F3B8F" w:rsidRPr="00C9427A" w:rsidRDefault="001F3B8F" w:rsidP="00C9427A">
      <w:pPr>
        <w:spacing w:line="360" w:lineRule="auto"/>
        <w:jc w:val="both"/>
        <w:rPr>
          <w:rFonts w:ascii="Arial" w:hAnsi="Arial" w:cs="Arial"/>
          <w:sz w:val="22"/>
          <w:szCs w:val="22"/>
        </w:rPr>
      </w:pPr>
      <w:r w:rsidRPr="00C9427A">
        <w:rPr>
          <w:rFonts w:ascii="Arial" w:hAnsi="Arial" w:cs="Arial"/>
          <w:color w:val="000000"/>
          <w:sz w:val="22"/>
          <w:szCs w:val="22"/>
          <w:shd w:val="clear" w:color="auto" w:fill="FFFFFF"/>
        </w:rPr>
        <w:t xml:space="preserve">To recruit candidates and recruit the best people to work in the organisation is the primary responsibility of the Human Resources department. Because people are at the heart of an organisation and finding the most suitable one is the primary mission. Recruiting staff is the most visible </w:t>
      </w:r>
      <w:r w:rsidR="00662FCC">
        <w:rPr>
          <w:rFonts w:ascii="Arial" w:hAnsi="Arial" w:cs="Arial"/>
          <w:color w:val="000000"/>
          <w:sz w:val="22"/>
          <w:szCs w:val="22"/>
          <w:shd w:val="clear" w:color="auto" w:fill="FFFFFF"/>
        </w:rPr>
        <w:t>HR element</w:t>
      </w:r>
      <w:r w:rsidRPr="00C9427A">
        <w:rPr>
          <w:rStyle w:val="Strong"/>
          <w:rFonts w:ascii="Arial" w:hAnsi="Arial" w:cs="Arial"/>
          <w:color w:val="666666"/>
          <w:sz w:val="22"/>
          <w:szCs w:val="22"/>
          <w:shd w:val="clear" w:color="auto" w:fill="FFFFFF"/>
        </w:rPr>
        <w:t xml:space="preserve"> </w:t>
      </w:r>
      <w:r w:rsidRPr="00C9427A">
        <w:rPr>
          <w:rStyle w:val="selectable"/>
          <w:rFonts w:ascii="Arial" w:hAnsi="Arial" w:cs="Arial"/>
          <w:color w:val="000000"/>
          <w:sz w:val="22"/>
          <w:szCs w:val="22"/>
          <w:shd w:val="clear" w:color="auto" w:fill="FFFFFF"/>
        </w:rPr>
        <w:t>(7 Human Resource Management Basics for Every HR Professional, 2021).</w:t>
      </w:r>
    </w:p>
    <w:p w14:paraId="37A54B2F" w14:textId="772D5F15" w:rsidR="00E761A5" w:rsidRPr="00C9427A" w:rsidRDefault="00E761A5" w:rsidP="00C9427A">
      <w:pPr>
        <w:spacing w:line="360" w:lineRule="auto"/>
        <w:jc w:val="both"/>
        <w:rPr>
          <w:rFonts w:ascii="Arial" w:hAnsi="Arial" w:cs="Arial"/>
          <w:sz w:val="22"/>
          <w:szCs w:val="22"/>
        </w:rPr>
      </w:pPr>
    </w:p>
    <w:p w14:paraId="38AF033E" w14:textId="27FE6317" w:rsidR="001F3B8F" w:rsidRPr="00C9427A" w:rsidRDefault="00C9427A" w:rsidP="00C9427A">
      <w:pPr>
        <w:spacing w:line="360" w:lineRule="auto"/>
        <w:jc w:val="both"/>
        <w:rPr>
          <w:rFonts w:ascii="Arial" w:hAnsi="Arial" w:cs="Arial"/>
          <w:color w:val="000000"/>
          <w:sz w:val="22"/>
          <w:szCs w:val="22"/>
          <w:shd w:val="clear" w:color="auto" w:fill="FFFFFF"/>
        </w:rPr>
      </w:pPr>
      <w:r w:rsidRPr="00C9427A">
        <w:rPr>
          <w:rFonts w:ascii="Arial" w:hAnsi="Arial" w:cs="Arial"/>
          <w:sz w:val="22"/>
          <w:szCs w:val="22"/>
        </w:rPr>
        <w:t xml:space="preserve">The HR officer will deal with employee welfare and managerial activities </w:t>
      </w:r>
      <w:r w:rsidR="00662FCC">
        <w:rPr>
          <w:rFonts w:ascii="Arial" w:hAnsi="Arial" w:cs="Arial"/>
          <w:sz w:val="22"/>
          <w:szCs w:val="22"/>
        </w:rPr>
        <w:t>and</w:t>
      </w:r>
      <w:r w:rsidRPr="00C9427A">
        <w:rPr>
          <w:rFonts w:ascii="Arial" w:hAnsi="Arial" w:cs="Arial"/>
          <w:sz w:val="22"/>
          <w:szCs w:val="22"/>
        </w:rPr>
        <w:t xml:space="preserve"> have to deal with strategy and planning. To be successful in an HR role, the HR officer must have a distinct perception of an </w:t>
      </w:r>
      <w:r w:rsidR="00662FCC">
        <w:rPr>
          <w:rFonts w:ascii="Arial" w:hAnsi="Arial" w:cs="Arial"/>
          <w:sz w:val="22"/>
          <w:szCs w:val="22"/>
        </w:rPr>
        <w:t>organization's</w:t>
      </w:r>
      <w:r w:rsidRPr="00C9427A">
        <w:rPr>
          <w:rFonts w:ascii="Arial" w:hAnsi="Arial" w:cs="Arial"/>
          <w:sz w:val="22"/>
          <w:szCs w:val="22"/>
        </w:rPr>
        <w:t xml:space="preserve"> business objectives and define and implement the policies that select, develop and retain the appropriate employees to achieve </w:t>
      </w:r>
      <w:r w:rsidR="00662FCC">
        <w:rPr>
          <w:rFonts w:ascii="Arial" w:hAnsi="Arial" w:cs="Arial"/>
          <w:sz w:val="22"/>
          <w:szCs w:val="22"/>
        </w:rPr>
        <w:t>goals</w:t>
      </w:r>
      <w:r w:rsidRPr="00C9427A">
        <w:rPr>
          <w:rFonts w:ascii="Arial" w:hAnsi="Arial" w:cs="Arial"/>
          <w:sz w:val="22"/>
          <w:szCs w:val="22"/>
        </w:rPr>
        <w:t xml:space="preserve"> </w:t>
      </w:r>
      <w:r w:rsidR="001F3B8F" w:rsidRPr="00C9427A">
        <w:rPr>
          <w:rFonts w:ascii="Arial" w:hAnsi="Arial" w:cs="Arial"/>
          <w:color w:val="000000"/>
          <w:sz w:val="22"/>
          <w:szCs w:val="22"/>
          <w:shd w:val="clear" w:color="auto" w:fill="FFFFFF"/>
        </w:rPr>
        <w:t>(Human resources officer job profile | Prospects.ac.</w:t>
      </w:r>
      <w:r w:rsidR="00662FCC">
        <w:rPr>
          <w:rFonts w:ascii="Arial" w:hAnsi="Arial" w:cs="Arial"/>
          <w:color w:val="000000"/>
          <w:sz w:val="22"/>
          <w:szCs w:val="22"/>
          <w:shd w:val="clear" w:color="auto" w:fill="FFFFFF"/>
        </w:rPr>
        <w:t xml:space="preserve"> the UK</w:t>
      </w:r>
      <w:r w:rsidR="001F3B8F" w:rsidRPr="00C9427A">
        <w:rPr>
          <w:rFonts w:ascii="Arial" w:hAnsi="Arial" w:cs="Arial"/>
          <w:color w:val="000000"/>
          <w:sz w:val="22"/>
          <w:szCs w:val="22"/>
          <w:shd w:val="clear" w:color="auto" w:fill="FFFFFF"/>
        </w:rPr>
        <w:t>, 2021).</w:t>
      </w:r>
    </w:p>
    <w:p w14:paraId="26ABDE46" w14:textId="30246A6F" w:rsidR="002D6960" w:rsidRPr="00C9427A" w:rsidRDefault="002D6960" w:rsidP="00C9427A">
      <w:pPr>
        <w:spacing w:line="360" w:lineRule="auto"/>
        <w:jc w:val="both"/>
        <w:rPr>
          <w:rFonts w:ascii="Arial" w:hAnsi="Arial" w:cs="Arial"/>
          <w:b/>
          <w:bCs/>
          <w:sz w:val="22"/>
          <w:szCs w:val="22"/>
        </w:rPr>
      </w:pPr>
    </w:p>
    <w:p w14:paraId="53AD5BA3" w14:textId="7101ACD1" w:rsidR="00A432BA" w:rsidRPr="00C9427A" w:rsidRDefault="00A432BA" w:rsidP="00C9427A">
      <w:pPr>
        <w:spacing w:line="360" w:lineRule="auto"/>
        <w:jc w:val="both"/>
        <w:rPr>
          <w:rFonts w:ascii="Arial" w:hAnsi="Arial" w:cs="Arial"/>
          <w:sz w:val="22"/>
          <w:szCs w:val="22"/>
        </w:rPr>
      </w:pPr>
    </w:p>
    <w:p w14:paraId="684FC3DC" w14:textId="42AEF23F" w:rsidR="00A647EB" w:rsidRPr="00C9427A" w:rsidRDefault="00A647EB" w:rsidP="00C9427A">
      <w:pPr>
        <w:spacing w:line="360" w:lineRule="auto"/>
        <w:jc w:val="both"/>
        <w:rPr>
          <w:rFonts w:ascii="Arial" w:hAnsi="Arial" w:cs="Arial"/>
          <w:sz w:val="22"/>
          <w:szCs w:val="22"/>
        </w:rPr>
      </w:pPr>
    </w:p>
    <w:p w14:paraId="4C903D7E" w14:textId="2D5E3AF5" w:rsidR="00A647EB" w:rsidRPr="00C9427A" w:rsidRDefault="00A647EB" w:rsidP="00C9427A">
      <w:pPr>
        <w:spacing w:line="360" w:lineRule="auto"/>
        <w:jc w:val="both"/>
        <w:rPr>
          <w:rFonts w:ascii="Arial" w:hAnsi="Arial" w:cs="Arial"/>
          <w:sz w:val="22"/>
          <w:szCs w:val="22"/>
        </w:rPr>
      </w:pPr>
    </w:p>
    <w:p w14:paraId="13089EBA" w14:textId="1733EEAB" w:rsidR="00A647EB" w:rsidRPr="00C9427A" w:rsidRDefault="00A647EB" w:rsidP="00C9427A">
      <w:pPr>
        <w:spacing w:line="360" w:lineRule="auto"/>
        <w:jc w:val="both"/>
        <w:rPr>
          <w:rFonts w:ascii="Arial" w:hAnsi="Arial" w:cs="Arial"/>
          <w:sz w:val="22"/>
          <w:szCs w:val="22"/>
        </w:rPr>
      </w:pPr>
    </w:p>
    <w:p w14:paraId="3E57E3BF" w14:textId="77880A5A" w:rsidR="00A647EB" w:rsidRPr="00C9427A" w:rsidRDefault="00A647EB" w:rsidP="00C9427A">
      <w:pPr>
        <w:spacing w:line="360" w:lineRule="auto"/>
        <w:jc w:val="both"/>
        <w:rPr>
          <w:rFonts w:ascii="Arial" w:hAnsi="Arial" w:cs="Arial"/>
          <w:sz w:val="22"/>
          <w:szCs w:val="22"/>
        </w:rPr>
      </w:pPr>
    </w:p>
    <w:p w14:paraId="39020F63" w14:textId="3038AC1F" w:rsidR="00A647EB" w:rsidRPr="00C9427A" w:rsidRDefault="00A647EB" w:rsidP="00C9427A">
      <w:pPr>
        <w:spacing w:line="360" w:lineRule="auto"/>
        <w:jc w:val="both"/>
        <w:rPr>
          <w:rFonts w:ascii="Arial" w:hAnsi="Arial" w:cs="Arial"/>
          <w:sz w:val="22"/>
          <w:szCs w:val="22"/>
        </w:rPr>
      </w:pPr>
    </w:p>
    <w:p w14:paraId="01CCCF2B" w14:textId="77777777" w:rsidR="00A647EB" w:rsidRPr="00C9427A" w:rsidRDefault="00A647EB" w:rsidP="00C9427A">
      <w:pPr>
        <w:spacing w:line="360" w:lineRule="auto"/>
        <w:jc w:val="both"/>
        <w:rPr>
          <w:rFonts w:ascii="Arial" w:hAnsi="Arial" w:cs="Arial"/>
          <w:sz w:val="22"/>
          <w:szCs w:val="22"/>
        </w:rPr>
      </w:pPr>
    </w:p>
    <w:p w14:paraId="46EFBCE1" w14:textId="6E4472B6" w:rsidR="0067452C" w:rsidRPr="00C9427A" w:rsidRDefault="007F3623" w:rsidP="00C9427A">
      <w:pPr>
        <w:pStyle w:val="Heading1"/>
        <w:numPr>
          <w:ilvl w:val="0"/>
          <w:numId w:val="4"/>
        </w:numPr>
        <w:spacing w:line="360" w:lineRule="auto"/>
        <w:jc w:val="both"/>
        <w:rPr>
          <w:rFonts w:ascii="Arial" w:hAnsi="Arial" w:cs="Arial"/>
          <w:b/>
          <w:bCs/>
          <w:sz w:val="22"/>
          <w:szCs w:val="22"/>
        </w:rPr>
      </w:pPr>
      <w:bookmarkStart w:id="4" w:name="_Toc71064902"/>
      <w:r>
        <w:rPr>
          <w:rFonts w:ascii="Arial" w:hAnsi="Arial" w:cs="Arial"/>
          <w:b/>
          <w:bCs/>
          <w:sz w:val="22"/>
          <w:szCs w:val="22"/>
        </w:rPr>
        <w:lastRenderedPageBreak/>
        <w:t>PPT - HR Officer Roles and Responsibilities Cont.</w:t>
      </w:r>
      <w:bookmarkEnd w:id="4"/>
    </w:p>
    <w:p w14:paraId="341C06A1" w14:textId="77777777" w:rsidR="00A647EB" w:rsidRPr="00C9427A" w:rsidRDefault="00A647EB" w:rsidP="00C9427A">
      <w:pPr>
        <w:spacing w:line="360" w:lineRule="auto"/>
        <w:jc w:val="both"/>
        <w:rPr>
          <w:rFonts w:ascii="Arial" w:hAnsi="Arial" w:cs="Arial"/>
          <w:sz w:val="22"/>
          <w:szCs w:val="22"/>
        </w:rPr>
      </w:pPr>
    </w:p>
    <w:p w14:paraId="589CCB53" w14:textId="19D182F7" w:rsidR="00A647EB" w:rsidRPr="00C9427A" w:rsidRDefault="007E1920" w:rsidP="00C9427A">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1599FD7F" wp14:editId="6E32BAE3">
            <wp:extent cx="5731510" cy="3240405"/>
            <wp:effectExtent l="0" t="0" r="0" b="0"/>
            <wp:docPr id="37" name="Picture 3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40405"/>
                    </a:xfrm>
                    <a:prstGeom prst="rect">
                      <a:avLst/>
                    </a:prstGeom>
                  </pic:spPr>
                </pic:pic>
              </a:graphicData>
            </a:graphic>
          </wp:inline>
        </w:drawing>
      </w:r>
    </w:p>
    <w:p w14:paraId="6F81671C" w14:textId="77777777" w:rsidR="00C9427A" w:rsidRDefault="00C9427A" w:rsidP="00C9427A">
      <w:pPr>
        <w:spacing w:line="360" w:lineRule="auto"/>
        <w:jc w:val="both"/>
        <w:rPr>
          <w:rFonts w:ascii="Arial" w:hAnsi="Arial" w:cs="Arial"/>
          <w:color w:val="000000"/>
          <w:sz w:val="22"/>
          <w:szCs w:val="22"/>
          <w:shd w:val="clear" w:color="auto" w:fill="FFFFFF"/>
        </w:rPr>
      </w:pPr>
    </w:p>
    <w:p w14:paraId="5B0BC012" w14:textId="6132A964" w:rsidR="00840A10" w:rsidRDefault="00C9427A" w:rsidP="00840A10">
      <w:pPr>
        <w:spacing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HR is usually required to administer payroll and maintain employee records and advise on pay and other remuneration issues, including promotion and benefits. Moreover, </w:t>
      </w:r>
      <w:r w:rsidR="00662FCC">
        <w:rPr>
          <w:rFonts w:ascii="Arial" w:hAnsi="Arial" w:cs="Arial"/>
          <w:color w:val="000000"/>
          <w:sz w:val="22"/>
          <w:szCs w:val="22"/>
          <w:shd w:val="clear" w:color="auto" w:fill="FFFFFF"/>
        </w:rPr>
        <w:t>developing</w:t>
      </w:r>
      <w:r>
        <w:rPr>
          <w:rFonts w:ascii="Arial" w:hAnsi="Arial" w:cs="Arial"/>
          <w:color w:val="000000"/>
          <w:sz w:val="22"/>
          <w:szCs w:val="22"/>
          <w:shd w:val="clear" w:color="auto" w:fill="FFFFFF"/>
        </w:rPr>
        <w:t xml:space="preserve"> an </w:t>
      </w:r>
      <w:r w:rsidR="00662FCC">
        <w:rPr>
          <w:rFonts w:ascii="Arial" w:hAnsi="Arial" w:cs="Arial"/>
          <w:color w:val="000000"/>
          <w:sz w:val="22"/>
          <w:szCs w:val="22"/>
          <w:shd w:val="clear" w:color="auto" w:fill="FFFFFF"/>
        </w:rPr>
        <w:t>employer</w:t>
      </w:r>
      <w:r>
        <w:rPr>
          <w:rFonts w:ascii="Arial" w:hAnsi="Arial" w:cs="Arial"/>
          <w:color w:val="000000"/>
          <w:sz w:val="22"/>
          <w:szCs w:val="22"/>
          <w:shd w:val="clear" w:color="auto" w:fill="FFFFFF"/>
        </w:rPr>
        <w:t xml:space="preserve"> payment plan based on the local, commonwealth and nationwide data</w:t>
      </w:r>
      <w:r w:rsidR="00662FCC">
        <w:rPr>
          <w:rFonts w:ascii="Arial" w:hAnsi="Arial" w:cs="Arial"/>
          <w:color w:val="000000"/>
          <w:sz w:val="22"/>
          <w:szCs w:val="22"/>
          <w:shd w:val="clear" w:color="auto" w:fill="FFFFFF"/>
        </w:rPr>
        <w:t xml:space="preserve"> creates</w:t>
      </w:r>
      <w:r>
        <w:rPr>
          <w:rFonts w:ascii="Arial" w:hAnsi="Arial" w:cs="Arial"/>
          <w:color w:val="000000"/>
          <w:sz w:val="22"/>
          <w:szCs w:val="22"/>
          <w:shd w:val="clear" w:color="auto" w:fill="FFFFFF"/>
        </w:rPr>
        <w:t xml:space="preserve"> an employee benefits package for different employee groups, including remote and on-site employees, </w:t>
      </w:r>
      <w:r w:rsidR="00662FCC">
        <w:rPr>
          <w:rFonts w:ascii="Arial" w:hAnsi="Arial" w:cs="Arial"/>
          <w:color w:val="000000"/>
          <w:sz w:val="22"/>
          <w:szCs w:val="22"/>
          <w:shd w:val="clear" w:color="auto" w:fill="FFFFFF"/>
        </w:rPr>
        <w:t>preparing payroll budgets and implementing</w:t>
      </w:r>
      <w:r>
        <w:rPr>
          <w:rFonts w:ascii="Arial" w:hAnsi="Arial" w:cs="Arial"/>
          <w:color w:val="000000"/>
          <w:sz w:val="22"/>
          <w:szCs w:val="22"/>
          <w:shd w:val="clear" w:color="auto" w:fill="FFFFFF"/>
        </w:rPr>
        <w:t xml:space="preserve"> pay structure revisions</w:t>
      </w:r>
      <w:r w:rsidR="00840A10">
        <w:rPr>
          <w:rFonts w:ascii="Arial" w:hAnsi="Arial" w:cs="Arial"/>
          <w:color w:val="000000"/>
          <w:sz w:val="22"/>
          <w:szCs w:val="22"/>
          <w:shd w:val="clear" w:color="auto" w:fill="FFFFFF"/>
        </w:rPr>
        <w:t xml:space="preserve">. </w:t>
      </w:r>
    </w:p>
    <w:p w14:paraId="28604CF4" w14:textId="77777777" w:rsidR="00840A10" w:rsidRDefault="00840A10" w:rsidP="00840A10">
      <w:pPr>
        <w:spacing w:line="360" w:lineRule="auto"/>
        <w:jc w:val="both"/>
        <w:rPr>
          <w:rFonts w:ascii="Arial" w:hAnsi="Arial" w:cs="Arial"/>
          <w:color w:val="000000"/>
          <w:sz w:val="22"/>
          <w:szCs w:val="22"/>
          <w:shd w:val="clear" w:color="auto" w:fill="FFFFFF"/>
        </w:rPr>
      </w:pPr>
    </w:p>
    <w:p w14:paraId="75F62563" w14:textId="0297F424" w:rsidR="00840A10" w:rsidRPr="00C9427A" w:rsidRDefault="00840A10" w:rsidP="00840A10">
      <w:pPr>
        <w:spacing w:line="360" w:lineRule="auto"/>
        <w:jc w:val="both"/>
        <w:rPr>
          <w:rFonts w:ascii="Arial" w:hAnsi="Arial" w:cs="Arial"/>
          <w:sz w:val="22"/>
          <w:szCs w:val="22"/>
        </w:rPr>
      </w:pPr>
      <w:r>
        <w:rPr>
          <w:rFonts w:ascii="Arial" w:hAnsi="Arial" w:cs="Arial"/>
          <w:color w:val="000000"/>
          <w:sz w:val="22"/>
          <w:szCs w:val="22"/>
          <w:shd w:val="clear" w:color="auto" w:fill="FFFFFF"/>
        </w:rPr>
        <w:t xml:space="preserve">Also, promoting the equality of the organisation liaising with staff performance and health and safety. For example, creating a positive working environment. </w:t>
      </w:r>
      <w:r w:rsidR="00662FCC">
        <w:rPr>
          <w:rFonts w:ascii="Arial" w:hAnsi="Arial" w:cs="Arial"/>
          <w:color w:val="000000"/>
          <w:sz w:val="22"/>
          <w:szCs w:val="22"/>
          <w:shd w:val="clear" w:color="auto" w:fill="FFFFFF"/>
        </w:rPr>
        <w:t>Implementing</w:t>
      </w:r>
      <w:r>
        <w:rPr>
          <w:rFonts w:ascii="Arial" w:hAnsi="Arial" w:cs="Arial"/>
          <w:color w:val="000000"/>
          <w:sz w:val="22"/>
          <w:szCs w:val="22"/>
          <w:shd w:val="clear" w:color="auto" w:fill="FFFFFF"/>
        </w:rPr>
        <w:t xml:space="preserve"> staff safety procedures and enforce best practices to oversee risk and executing job evaluations and take litigation to enhance </w:t>
      </w:r>
      <w:r w:rsidR="00662FCC">
        <w:rPr>
          <w:rFonts w:ascii="Arial" w:hAnsi="Arial" w:cs="Arial"/>
          <w:color w:val="000000"/>
          <w:sz w:val="22"/>
          <w:szCs w:val="22"/>
          <w:shd w:val="clear" w:color="auto" w:fill="FFFFFF"/>
        </w:rPr>
        <w:t>employees'</w:t>
      </w:r>
      <w:r>
        <w:rPr>
          <w:rFonts w:ascii="Arial" w:hAnsi="Arial" w:cs="Arial"/>
          <w:color w:val="000000"/>
          <w:sz w:val="22"/>
          <w:szCs w:val="22"/>
          <w:shd w:val="clear" w:color="auto" w:fill="FFFFFF"/>
        </w:rPr>
        <w:t xml:space="preserve"> experiences. </w:t>
      </w:r>
      <w:r w:rsidR="00662FCC">
        <w:rPr>
          <w:rFonts w:ascii="Arial" w:hAnsi="Arial" w:cs="Arial"/>
          <w:color w:val="000000"/>
          <w:sz w:val="22"/>
          <w:szCs w:val="22"/>
          <w:shd w:val="clear" w:color="auto" w:fill="FFFFFF"/>
        </w:rPr>
        <w:t>Creating</w:t>
      </w:r>
      <w:r>
        <w:rPr>
          <w:rFonts w:ascii="Arial" w:hAnsi="Arial" w:cs="Arial"/>
          <w:color w:val="000000"/>
          <w:sz w:val="22"/>
          <w:szCs w:val="22"/>
          <w:shd w:val="clear" w:color="auto" w:fill="FFFFFF"/>
        </w:rPr>
        <w:t xml:space="preserve"> a positive working environment, implementing staff safety procedures</w:t>
      </w:r>
      <w:r w:rsidR="00662FCC">
        <w:rPr>
          <w:rFonts w:ascii="Arial" w:hAnsi="Arial" w:cs="Arial"/>
          <w:color w:val="000000"/>
          <w:sz w:val="22"/>
          <w:szCs w:val="22"/>
          <w:shd w:val="clear" w:color="auto" w:fill="FFFFFF"/>
        </w:rPr>
        <w:t>, performing</w:t>
      </w:r>
      <w:r>
        <w:rPr>
          <w:rFonts w:ascii="Arial" w:hAnsi="Arial" w:cs="Arial"/>
          <w:color w:val="000000"/>
          <w:sz w:val="22"/>
          <w:szCs w:val="22"/>
          <w:shd w:val="clear" w:color="auto" w:fill="FFFFFF"/>
        </w:rPr>
        <w:t xml:space="preserve"> best practices to manage risk and conducting job evaluations</w:t>
      </w:r>
      <w:r w:rsidR="00662FCC">
        <w:rPr>
          <w:rFonts w:ascii="Arial" w:hAnsi="Arial" w:cs="Arial"/>
          <w:color w:val="000000"/>
          <w:sz w:val="22"/>
          <w:szCs w:val="22"/>
          <w:shd w:val="clear" w:color="auto" w:fill="FFFFFF"/>
        </w:rPr>
        <w:t>, and improving</w:t>
      </w:r>
      <w:r>
        <w:rPr>
          <w:rFonts w:ascii="Arial" w:hAnsi="Arial" w:cs="Arial"/>
          <w:color w:val="000000"/>
          <w:sz w:val="22"/>
          <w:szCs w:val="22"/>
          <w:shd w:val="clear" w:color="auto" w:fill="FFFFFF"/>
        </w:rPr>
        <w:t xml:space="preserve"> employee experience and wellness </w:t>
      </w:r>
      <w:r w:rsidRPr="00C9427A">
        <w:rPr>
          <w:rFonts w:ascii="Arial" w:hAnsi="Arial" w:cs="Arial"/>
          <w:color w:val="000000"/>
          <w:sz w:val="22"/>
          <w:szCs w:val="22"/>
          <w:shd w:val="clear" w:color="auto" w:fill="FFFFFF"/>
        </w:rPr>
        <w:t>(Fechter, 2021).</w:t>
      </w:r>
      <w:r>
        <w:rPr>
          <w:rFonts w:ascii="Arial" w:hAnsi="Arial" w:cs="Arial"/>
          <w:color w:val="000000"/>
          <w:sz w:val="22"/>
          <w:szCs w:val="22"/>
          <w:shd w:val="clear" w:color="auto" w:fill="FFFFFF"/>
        </w:rPr>
        <w:t xml:space="preserve">  </w:t>
      </w:r>
    </w:p>
    <w:p w14:paraId="7F053EEC" w14:textId="77777777" w:rsidR="00840A10" w:rsidRPr="00C9427A" w:rsidRDefault="00840A10" w:rsidP="00840A10">
      <w:pPr>
        <w:spacing w:line="360" w:lineRule="auto"/>
        <w:jc w:val="both"/>
        <w:rPr>
          <w:rFonts w:ascii="Arial" w:hAnsi="Arial" w:cs="Arial"/>
          <w:sz w:val="22"/>
          <w:szCs w:val="22"/>
        </w:rPr>
      </w:pPr>
    </w:p>
    <w:p w14:paraId="1D43D61A" w14:textId="074BDC99" w:rsidR="007A24C8" w:rsidRPr="00C9427A" w:rsidRDefault="007A24C8" w:rsidP="00C9427A">
      <w:pPr>
        <w:spacing w:line="360" w:lineRule="auto"/>
        <w:jc w:val="both"/>
        <w:rPr>
          <w:rFonts w:ascii="Arial" w:hAnsi="Arial" w:cs="Arial"/>
          <w:sz w:val="22"/>
          <w:szCs w:val="22"/>
        </w:rPr>
      </w:pPr>
    </w:p>
    <w:p w14:paraId="7FED7607" w14:textId="24940FBF" w:rsidR="00A647EB" w:rsidRPr="00C9427A" w:rsidRDefault="00A647EB" w:rsidP="00C9427A">
      <w:pPr>
        <w:spacing w:line="360" w:lineRule="auto"/>
        <w:jc w:val="both"/>
        <w:rPr>
          <w:rFonts w:ascii="Arial" w:hAnsi="Arial" w:cs="Arial"/>
          <w:sz w:val="22"/>
          <w:szCs w:val="22"/>
        </w:rPr>
      </w:pPr>
    </w:p>
    <w:p w14:paraId="2AD36885" w14:textId="77777777" w:rsidR="00E818FC" w:rsidRPr="00C9427A" w:rsidRDefault="00E818FC" w:rsidP="00C9427A">
      <w:pPr>
        <w:spacing w:line="360" w:lineRule="auto"/>
        <w:jc w:val="both"/>
        <w:rPr>
          <w:rFonts w:ascii="Arial" w:hAnsi="Arial" w:cs="Arial"/>
          <w:b/>
          <w:bCs/>
          <w:sz w:val="22"/>
          <w:szCs w:val="22"/>
        </w:rPr>
      </w:pPr>
    </w:p>
    <w:p w14:paraId="4577F9EB" w14:textId="77777777" w:rsidR="00E818FC" w:rsidRPr="00C9427A" w:rsidRDefault="00E818FC" w:rsidP="00C9427A">
      <w:pPr>
        <w:spacing w:line="360" w:lineRule="auto"/>
        <w:jc w:val="both"/>
        <w:rPr>
          <w:rFonts w:ascii="Arial" w:hAnsi="Arial" w:cs="Arial"/>
          <w:b/>
          <w:bCs/>
          <w:sz w:val="22"/>
          <w:szCs w:val="22"/>
        </w:rPr>
      </w:pPr>
    </w:p>
    <w:p w14:paraId="6E270F8A" w14:textId="77777777" w:rsidR="00245E6C" w:rsidRPr="00C9427A" w:rsidRDefault="00245E6C" w:rsidP="00C9427A">
      <w:pPr>
        <w:spacing w:line="360" w:lineRule="auto"/>
        <w:jc w:val="both"/>
        <w:rPr>
          <w:rFonts w:ascii="Arial" w:hAnsi="Arial" w:cs="Arial"/>
          <w:b/>
          <w:bCs/>
          <w:sz w:val="22"/>
          <w:szCs w:val="22"/>
        </w:rPr>
      </w:pPr>
    </w:p>
    <w:p w14:paraId="37322DEB" w14:textId="77777777" w:rsidR="0067452C" w:rsidRPr="00C9427A" w:rsidRDefault="0067452C" w:rsidP="00C9427A">
      <w:pPr>
        <w:spacing w:line="360" w:lineRule="auto"/>
        <w:jc w:val="both"/>
        <w:rPr>
          <w:rFonts w:ascii="Arial" w:hAnsi="Arial" w:cs="Arial"/>
          <w:b/>
          <w:bCs/>
          <w:sz w:val="22"/>
          <w:szCs w:val="22"/>
        </w:rPr>
      </w:pPr>
      <w:r w:rsidRPr="00C9427A">
        <w:rPr>
          <w:rFonts w:ascii="Arial" w:hAnsi="Arial" w:cs="Arial"/>
          <w:b/>
          <w:bCs/>
          <w:sz w:val="22"/>
          <w:szCs w:val="22"/>
        </w:rPr>
        <w:br w:type="page"/>
      </w:r>
    </w:p>
    <w:p w14:paraId="01E610BB" w14:textId="3B3D411E" w:rsidR="00895F1D" w:rsidRPr="00C9427A" w:rsidRDefault="007F3623" w:rsidP="00C9427A">
      <w:pPr>
        <w:pStyle w:val="Heading1"/>
        <w:numPr>
          <w:ilvl w:val="0"/>
          <w:numId w:val="4"/>
        </w:numPr>
        <w:spacing w:line="360" w:lineRule="auto"/>
        <w:jc w:val="both"/>
        <w:rPr>
          <w:rFonts w:ascii="Arial" w:hAnsi="Arial" w:cs="Arial"/>
          <w:b/>
          <w:bCs/>
          <w:sz w:val="22"/>
          <w:szCs w:val="22"/>
        </w:rPr>
      </w:pPr>
      <w:bookmarkStart w:id="5" w:name="_Toc71064903"/>
      <w:r>
        <w:rPr>
          <w:rFonts w:ascii="Arial" w:hAnsi="Arial" w:cs="Arial"/>
          <w:b/>
          <w:bCs/>
          <w:sz w:val="22"/>
          <w:szCs w:val="22"/>
        </w:rPr>
        <w:lastRenderedPageBreak/>
        <w:t>PPT – HR Officer Roles and Responsibilities Cont.</w:t>
      </w:r>
      <w:bookmarkEnd w:id="5"/>
    </w:p>
    <w:p w14:paraId="3EE1D640" w14:textId="77777777" w:rsidR="00A647EB" w:rsidRPr="00C9427A" w:rsidRDefault="00A647EB" w:rsidP="00C9427A">
      <w:pPr>
        <w:spacing w:line="360" w:lineRule="auto"/>
        <w:jc w:val="both"/>
        <w:rPr>
          <w:rFonts w:ascii="Arial" w:hAnsi="Arial" w:cs="Arial"/>
          <w:sz w:val="22"/>
          <w:szCs w:val="22"/>
        </w:rPr>
      </w:pPr>
    </w:p>
    <w:p w14:paraId="79563F8B" w14:textId="77777777" w:rsidR="007A24C8" w:rsidRPr="00C9427A" w:rsidRDefault="007E1920" w:rsidP="00C9427A">
      <w:pPr>
        <w:spacing w:line="360" w:lineRule="auto"/>
        <w:jc w:val="both"/>
        <w:rPr>
          <w:rFonts w:ascii="Arial" w:hAnsi="Arial" w:cs="Arial"/>
          <w:b/>
          <w:bCs/>
          <w:sz w:val="22"/>
          <w:szCs w:val="22"/>
        </w:rPr>
      </w:pPr>
      <w:r w:rsidRPr="00C9427A">
        <w:rPr>
          <w:rFonts w:ascii="Arial" w:hAnsi="Arial" w:cs="Arial"/>
          <w:b/>
          <w:bCs/>
          <w:noProof/>
          <w:sz w:val="22"/>
          <w:szCs w:val="22"/>
        </w:rPr>
        <w:drawing>
          <wp:inline distT="0" distB="0" distL="0" distR="0" wp14:anchorId="4C9CB5CD" wp14:editId="2EE29690">
            <wp:extent cx="5731510" cy="3221990"/>
            <wp:effectExtent l="0" t="0" r="0" b="381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4DDCC654" w14:textId="77777777" w:rsidR="00840A10" w:rsidRDefault="007A24C8" w:rsidP="00C9427A">
      <w:pPr>
        <w:spacing w:line="360" w:lineRule="auto"/>
        <w:jc w:val="both"/>
        <w:rPr>
          <w:rStyle w:val="Strong"/>
          <w:rFonts w:ascii="Arial" w:hAnsi="Arial" w:cs="Arial"/>
          <w:color w:val="666666"/>
          <w:sz w:val="22"/>
          <w:szCs w:val="22"/>
          <w:shd w:val="clear" w:color="auto" w:fill="FFFFFF"/>
        </w:rPr>
      </w:pPr>
      <w:r w:rsidRPr="00C9427A">
        <w:rPr>
          <w:rStyle w:val="Strong"/>
          <w:rFonts w:ascii="Arial" w:hAnsi="Arial" w:cs="Arial"/>
          <w:color w:val="666666"/>
          <w:sz w:val="22"/>
          <w:szCs w:val="22"/>
          <w:shd w:val="clear" w:color="auto" w:fill="FFFFFF"/>
        </w:rPr>
        <w:t> </w:t>
      </w:r>
    </w:p>
    <w:p w14:paraId="7CD0B84B" w14:textId="4BBA0803" w:rsidR="007A24C8" w:rsidRPr="00C15F12" w:rsidRDefault="00C15F12" w:rsidP="00C15F12">
      <w:pPr>
        <w:spacing w:line="360" w:lineRule="auto"/>
        <w:jc w:val="both"/>
        <w:rPr>
          <w:rFonts w:ascii="Arial" w:hAnsi="Arial" w:cs="Arial"/>
          <w:sz w:val="22"/>
          <w:szCs w:val="22"/>
        </w:rPr>
      </w:pPr>
      <w:r w:rsidRPr="00C15F12">
        <w:rPr>
          <w:rStyle w:val="Strong"/>
          <w:rFonts w:ascii="Arial" w:hAnsi="Arial" w:cs="Arial"/>
          <w:b w:val="0"/>
          <w:bCs w:val="0"/>
          <w:color w:val="666666"/>
          <w:sz w:val="22"/>
          <w:szCs w:val="22"/>
          <w:shd w:val="clear" w:color="auto" w:fill="FFFFFF"/>
        </w:rPr>
        <w:t>Be</w:t>
      </w:r>
      <w:r w:rsidRPr="00C15F12">
        <w:rPr>
          <w:rStyle w:val="Strong"/>
          <w:rFonts w:ascii="Arial" w:hAnsi="Arial" w:cs="Arial"/>
          <w:color w:val="666666"/>
          <w:sz w:val="22"/>
          <w:szCs w:val="22"/>
          <w:shd w:val="clear" w:color="auto" w:fill="FFFFFF"/>
        </w:rPr>
        <w:t xml:space="preserve"> </w:t>
      </w:r>
      <w:r w:rsidRPr="00C15F12">
        <w:rPr>
          <w:rStyle w:val="Strong"/>
          <w:rFonts w:ascii="Arial" w:hAnsi="Arial" w:cs="Arial"/>
          <w:b w:val="0"/>
          <w:bCs w:val="0"/>
          <w:color w:val="666666"/>
          <w:sz w:val="22"/>
          <w:szCs w:val="22"/>
          <w:shd w:val="clear" w:color="auto" w:fill="FFFFFF"/>
        </w:rPr>
        <w:t xml:space="preserve">a consultant, </w:t>
      </w:r>
      <w:r w:rsidR="00662FCC">
        <w:rPr>
          <w:rStyle w:val="Strong"/>
          <w:rFonts w:ascii="Arial" w:hAnsi="Arial" w:cs="Arial"/>
          <w:b w:val="0"/>
          <w:bCs w:val="0"/>
          <w:color w:val="666666"/>
          <w:sz w:val="22"/>
          <w:szCs w:val="22"/>
          <w:shd w:val="clear" w:color="auto" w:fill="FFFFFF"/>
        </w:rPr>
        <w:t>hire</w:t>
      </w:r>
      <w:r w:rsidRPr="00C15F12">
        <w:rPr>
          <w:rStyle w:val="Strong"/>
          <w:rFonts w:ascii="Arial" w:hAnsi="Arial" w:cs="Arial"/>
          <w:b w:val="0"/>
          <w:bCs w:val="0"/>
          <w:color w:val="666666"/>
          <w:sz w:val="22"/>
          <w:szCs w:val="22"/>
          <w:shd w:val="clear" w:color="auto" w:fill="FFFFFF"/>
        </w:rPr>
        <w:t xml:space="preserve"> managers to select candidates</w:t>
      </w:r>
      <w:r w:rsidR="00662FCC">
        <w:rPr>
          <w:rStyle w:val="Strong"/>
          <w:rFonts w:ascii="Arial" w:hAnsi="Arial" w:cs="Arial"/>
          <w:b w:val="0"/>
          <w:bCs w:val="0"/>
          <w:color w:val="666666"/>
          <w:sz w:val="22"/>
          <w:szCs w:val="22"/>
          <w:shd w:val="clear" w:color="auto" w:fill="FFFFFF"/>
        </w:rPr>
        <w:t>, conduct</w:t>
      </w:r>
      <w:r w:rsidRPr="00C15F12">
        <w:rPr>
          <w:rStyle w:val="Strong"/>
          <w:rFonts w:ascii="Arial" w:hAnsi="Arial" w:cs="Arial"/>
          <w:b w:val="0"/>
          <w:bCs w:val="0"/>
          <w:color w:val="666666"/>
          <w:sz w:val="22"/>
          <w:szCs w:val="22"/>
          <w:shd w:val="clear" w:color="auto" w:fill="FFFFFF"/>
        </w:rPr>
        <w:t xml:space="preserve"> and analyse exit </w:t>
      </w:r>
      <w:r w:rsidR="00662FCC">
        <w:rPr>
          <w:rStyle w:val="Strong"/>
          <w:rFonts w:ascii="Arial" w:hAnsi="Arial" w:cs="Arial"/>
          <w:b w:val="0"/>
          <w:bCs w:val="0"/>
          <w:color w:val="666666"/>
          <w:sz w:val="22"/>
          <w:szCs w:val="22"/>
          <w:shd w:val="clear" w:color="auto" w:fill="FFFFFF"/>
        </w:rPr>
        <w:t>interviews, provide actionable advice, analyse exit interviews,</w:t>
      </w:r>
      <w:r w:rsidRPr="00C15F12">
        <w:rPr>
          <w:rStyle w:val="Strong"/>
          <w:rFonts w:ascii="Arial" w:hAnsi="Arial" w:cs="Arial"/>
          <w:b w:val="0"/>
          <w:bCs w:val="0"/>
          <w:color w:val="666666"/>
          <w:sz w:val="22"/>
          <w:szCs w:val="22"/>
          <w:shd w:val="clear" w:color="auto" w:fill="FFFFFF"/>
        </w:rPr>
        <w:t xml:space="preserve"> and provide actionable advice </w:t>
      </w:r>
      <w:r w:rsidR="00662FCC">
        <w:rPr>
          <w:rStyle w:val="Strong"/>
          <w:rFonts w:ascii="Arial" w:hAnsi="Arial" w:cs="Arial"/>
          <w:b w:val="0"/>
          <w:bCs w:val="0"/>
          <w:color w:val="666666"/>
          <w:sz w:val="22"/>
          <w:szCs w:val="22"/>
          <w:shd w:val="clear" w:color="auto" w:fill="FFFFFF"/>
        </w:rPr>
        <w:t>based</w:t>
      </w:r>
      <w:r w:rsidRPr="00C15F12">
        <w:rPr>
          <w:rStyle w:val="Strong"/>
          <w:rFonts w:ascii="Arial" w:hAnsi="Arial" w:cs="Arial"/>
          <w:b w:val="0"/>
          <w:bCs w:val="0"/>
          <w:color w:val="666666"/>
          <w:sz w:val="22"/>
          <w:szCs w:val="22"/>
          <w:shd w:val="clear" w:color="auto" w:fill="FFFFFF"/>
        </w:rPr>
        <w:t xml:space="preserve"> on </w:t>
      </w:r>
      <w:r w:rsidR="00662FCC">
        <w:rPr>
          <w:rStyle w:val="Strong"/>
          <w:rFonts w:ascii="Arial" w:hAnsi="Arial" w:cs="Arial"/>
          <w:b w:val="0"/>
          <w:bCs w:val="0"/>
          <w:color w:val="666666"/>
          <w:sz w:val="22"/>
          <w:szCs w:val="22"/>
          <w:shd w:val="clear" w:color="auto" w:fill="FFFFFF"/>
        </w:rPr>
        <w:t xml:space="preserve">the </w:t>
      </w:r>
      <w:r w:rsidRPr="00C15F12">
        <w:rPr>
          <w:rStyle w:val="Strong"/>
          <w:rFonts w:ascii="Arial" w:hAnsi="Arial" w:cs="Arial"/>
          <w:b w:val="0"/>
          <w:bCs w:val="0"/>
          <w:color w:val="666666"/>
          <w:sz w:val="22"/>
          <w:szCs w:val="22"/>
          <w:shd w:val="clear" w:color="auto" w:fill="FFFFFF"/>
        </w:rPr>
        <w:t xml:space="preserve">information. Supporting organisation staff, maintaining the work structure by updating job requirements and job descriptions for all positions. Moreover, establishing screening and interviewing processes, analysing training needs and work closely with various departments </w:t>
      </w:r>
      <w:r w:rsidRPr="00C15F12">
        <w:rPr>
          <w:rStyle w:val="Strong"/>
          <w:rFonts w:ascii="Arial" w:hAnsi="Arial" w:cs="Arial"/>
          <w:color w:val="666666"/>
          <w:sz w:val="22"/>
          <w:szCs w:val="22"/>
          <w:shd w:val="clear" w:color="auto" w:fill="FFFFFF"/>
        </w:rPr>
        <w:t>(</w:t>
      </w:r>
      <w:r w:rsidR="007A24C8" w:rsidRPr="00C15F12">
        <w:rPr>
          <w:rStyle w:val="selectable"/>
          <w:rFonts w:ascii="Arial" w:hAnsi="Arial" w:cs="Arial"/>
          <w:color w:val="000000"/>
          <w:sz w:val="22"/>
          <w:szCs w:val="22"/>
          <w:shd w:val="clear" w:color="auto" w:fill="FFFFFF"/>
        </w:rPr>
        <w:t>The Functions and Goals of HR | Boundless Business, 2021).</w:t>
      </w:r>
    </w:p>
    <w:p w14:paraId="37E881E6" w14:textId="77F7D293" w:rsidR="0067452C" w:rsidRPr="00C9427A" w:rsidRDefault="0067452C" w:rsidP="00C9427A">
      <w:pPr>
        <w:spacing w:line="360" w:lineRule="auto"/>
        <w:jc w:val="both"/>
        <w:rPr>
          <w:rFonts w:ascii="Arial" w:hAnsi="Arial" w:cs="Arial"/>
          <w:b/>
          <w:bCs/>
          <w:sz w:val="22"/>
          <w:szCs w:val="22"/>
        </w:rPr>
      </w:pPr>
      <w:r w:rsidRPr="00C9427A">
        <w:rPr>
          <w:rFonts w:ascii="Arial" w:hAnsi="Arial" w:cs="Arial"/>
          <w:b/>
          <w:bCs/>
          <w:sz w:val="22"/>
          <w:szCs w:val="22"/>
        </w:rPr>
        <w:br w:type="page"/>
      </w:r>
    </w:p>
    <w:p w14:paraId="3D847044" w14:textId="6807D0BF" w:rsidR="00895F1D" w:rsidRPr="00C9427A" w:rsidRDefault="007F3623" w:rsidP="00C9427A">
      <w:pPr>
        <w:pStyle w:val="Heading1"/>
        <w:numPr>
          <w:ilvl w:val="0"/>
          <w:numId w:val="4"/>
        </w:numPr>
        <w:spacing w:line="360" w:lineRule="auto"/>
        <w:jc w:val="both"/>
        <w:rPr>
          <w:rFonts w:ascii="Arial" w:hAnsi="Arial" w:cs="Arial"/>
          <w:b/>
          <w:bCs/>
          <w:sz w:val="22"/>
          <w:szCs w:val="22"/>
        </w:rPr>
      </w:pPr>
      <w:bookmarkStart w:id="6" w:name="_Toc71064904"/>
      <w:r>
        <w:rPr>
          <w:rFonts w:ascii="Arial" w:hAnsi="Arial" w:cs="Arial"/>
          <w:b/>
          <w:bCs/>
          <w:sz w:val="22"/>
          <w:szCs w:val="22"/>
        </w:rPr>
        <w:lastRenderedPageBreak/>
        <w:t>PPT – HR Officer Roles and Responsibilities Cont.</w:t>
      </w:r>
      <w:bookmarkEnd w:id="6"/>
    </w:p>
    <w:p w14:paraId="6A75F8E5" w14:textId="77777777" w:rsidR="00A647EB" w:rsidRPr="00C9427A" w:rsidRDefault="00A647EB" w:rsidP="00C9427A">
      <w:pPr>
        <w:spacing w:line="360" w:lineRule="auto"/>
        <w:jc w:val="both"/>
        <w:rPr>
          <w:rFonts w:ascii="Arial" w:hAnsi="Arial" w:cs="Arial"/>
          <w:sz w:val="22"/>
          <w:szCs w:val="22"/>
        </w:rPr>
      </w:pPr>
    </w:p>
    <w:p w14:paraId="7521E6C7" w14:textId="39342F83" w:rsidR="00A647EB" w:rsidRPr="00C9427A" w:rsidRDefault="007E1920" w:rsidP="00C9427A">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220F8BA9" wp14:editId="10D6B7DA">
            <wp:extent cx="5731510" cy="3221990"/>
            <wp:effectExtent l="0" t="0" r="0" b="381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1990"/>
                    </a:xfrm>
                    <a:prstGeom prst="rect">
                      <a:avLst/>
                    </a:prstGeom>
                  </pic:spPr>
                </pic:pic>
              </a:graphicData>
            </a:graphic>
          </wp:inline>
        </w:drawing>
      </w:r>
    </w:p>
    <w:p w14:paraId="4E0E1F80" w14:textId="5752D70E" w:rsidR="0067452C" w:rsidRPr="00C9427A" w:rsidRDefault="0067452C" w:rsidP="00C9427A">
      <w:pPr>
        <w:spacing w:line="360" w:lineRule="auto"/>
        <w:jc w:val="both"/>
        <w:rPr>
          <w:rFonts w:ascii="Arial" w:hAnsi="Arial" w:cs="Arial"/>
          <w:b/>
          <w:bCs/>
          <w:sz w:val="22"/>
          <w:szCs w:val="22"/>
        </w:rPr>
      </w:pPr>
    </w:p>
    <w:p w14:paraId="49048BBC" w14:textId="52D89EC0" w:rsidR="007F3623" w:rsidRPr="00C15F12" w:rsidRDefault="007F3623" w:rsidP="007F3623">
      <w:pPr>
        <w:spacing w:line="360" w:lineRule="auto"/>
        <w:jc w:val="both"/>
        <w:rPr>
          <w:rFonts w:ascii="Arial" w:hAnsi="Arial" w:cs="Arial"/>
          <w:sz w:val="22"/>
          <w:szCs w:val="22"/>
        </w:rPr>
      </w:pPr>
      <w:r>
        <w:rPr>
          <w:rStyle w:val="Strong"/>
          <w:rFonts w:ascii="Arial" w:hAnsi="Arial" w:cs="Arial"/>
          <w:color w:val="666666"/>
          <w:sz w:val="22"/>
          <w:szCs w:val="22"/>
          <w:shd w:val="clear" w:color="auto" w:fill="FFFFFF"/>
        </w:rPr>
        <w:t xml:space="preserve"> </w:t>
      </w:r>
      <w:r w:rsidRPr="007F3623">
        <w:rPr>
          <w:rStyle w:val="Strong"/>
          <w:rFonts w:ascii="Arial" w:hAnsi="Arial" w:cs="Arial"/>
          <w:b w:val="0"/>
          <w:bCs w:val="0"/>
          <w:color w:val="666666"/>
          <w:sz w:val="22"/>
          <w:szCs w:val="22"/>
          <w:shd w:val="clear" w:color="auto" w:fill="FFFFFF"/>
        </w:rPr>
        <w:t>HR officer is responsible for negotiating with staff and representatives of the employee</w:t>
      </w:r>
      <w:r w:rsidR="00662FCC">
        <w:rPr>
          <w:rStyle w:val="Strong"/>
          <w:rFonts w:ascii="Arial" w:hAnsi="Arial" w:cs="Arial"/>
          <w:b w:val="0"/>
          <w:bCs w:val="0"/>
          <w:color w:val="666666"/>
          <w:sz w:val="22"/>
          <w:szCs w:val="22"/>
          <w:shd w:val="clear" w:color="auto" w:fill="FFFFFF"/>
        </w:rPr>
        <w:t>,</w:t>
      </w:r>
      <w:r>
        <w:rPr>
          <w:rStyle w:val="Strong"/>
          <w:rFonts w:ascii="Arial" w:hAnsi="Arial" w:cs="Arial"/>
          <w:b w:val="0"/>
          <w:bCs w:val="0"/>
          <w:color w:val="666666"/>
          <w:sz w:val="22"/>
          <w:szCs w:val="22"/>
          <w:shd w:val="clear" w:color="auto" w:fill="FFFFFF"/>
        </w:rPr>
        <w:t xml:space="preserve"> such as Union Officials</w:t>
      </w:r>
      <w:r w:rsidR="00662FCC">
        <w:rPr>
          <w:rStyle w:val="Strong"/>
          <w:rFonts w:ascii="Arial" w:hAnsi="Arial" w:cs="Arial"/>
          <w:b w:val="0"/>
          <w:bCs w:val="0"/>
          <w:color w:val="666666"/>
          <w:sz w:val="22"/>
          <w:szCs w:val="22"/>
          <w:shd w:val="clear" w:color="auto" w:fill="FFFFFF"/>
        </w:rPr>
        <w:t>, on</w:t>
      </w:r>
      <w:r>
        <w:rPr>
          <w:rStyle w:val="Strong"/>
          <w:rFonts w:ascii="Arial" w:hAnsi="Arial" w:cs="Arial"/>
          <w:b w:val="0"/>
          <w:bCs w:val="0"/>
          <w:color w:val="666666"/>
          <w:sz w:val="22"/>
          <w:szCs w:val="22"/>
          <w:shd w:val="clear" w:color="auto" w:fill="FFFFFF"/>
        </w:rPr>
        <w:t xml:space="preserve"> redundant pay and contract terms and </w:t>
      </w:r>
      <w:r w:rsidR="004617DF">
        <w:rPr>
          <w:rStyle w:val="Strong"/>
          <w:rFonts w:ascii="Arial" w:hAnsi="Arial" w:cs="Arial"/>
          <w:b w:val="0"/>
          <w:bCs w:val="0"/>
          <w:color w:val="666666"/>
          <w:sz w:val="22"/>
          <w:szCs w:val="22"/>
          <w:shd w:val="clear" w:color="auto" w:fill="FFFFFF"/>
        </w:rPr>
        <w:t>packages and</w:t>
      </w:r>
      <w:r>
        <w:rPr>
          <w:rStyle w:val="Strong"/>
          <w:rFonts w:ascii="Arial" w:hAnsi="Arial" w:cs="Arial"/>
          <w:b w:val="0"/>
          <w:bCs w:val="0"/>
          <w:color w:val="666666"/>
          <w:sz w:val="22"/>
          <w:szCs w:val="22"/>
          <w:shd w:val="clear" w:color="auto" w:fill="FFFFFF"/>
        </w:rPr>
        <w:t xml:space="preserve"> </w:t>
      </w:r>
      <w:r w:rsidR="00662FCC">
        <w:rPr>
          <w:rStyle w:val="Strong"/>
          <w:rFonts w:ascii="Arial" w:hAnsi="Arial" w:cs="Arial"/>
          <w:b w:val="0"/>
          <w:bCs w:val="0"/>
          <w:color w:val="666666"/>
          <w:sz w:val="22"/>
          <w:szCs w:val="22"/>
          <w:shd w:val="clear" w:color="auto" w:fill="FFFFFF"/>
        </w:rPr>
        <w:t>ensuring</w:t>
      </w:r>
      <w:r>
        <w:rPr>
          <w:rStyle w:val="Strong"/>
          <w:rFonts w:ascii="Arial" w:hAnsi="Arial" w:cs="Arial"/>
          <w:b w:val="0"/>
          <w:bCs w:val="0"/>
          <w:color w:val="666666"/>
          <w:sz w:val="22"/>
          <w:szCs w:val="22"/>
          <w:shd w:val="clear" w:color="auto" w:fill="FFFFFF"/>
        </w:rPr>
        <w:t xml:space="preserve"> compliance with the law by reviewing and meeting federal and state human resources</w:t>
      </w:r>
      <w:r w:rsidR="004617DF">
        <w:rPr>
          <w:rStyle w:val="Strong"/>
          <w:rFonts w:ascii="Arial" w:hAnsi="Arial" w:cs="Arial"/>
          <w:b w:val="0"/>
          <w:bCs w:val="0"/>
          <w:color w:val="666666"/>
          <w:sz w:val="22"/>
          <w:szCs w:val="22"/>
          <w:shd w:val="clear" w:color="auto" w:fill="FFFFFF"/>
        </w:rPr>
        <w:t xml:space="preserve"> requirements. And conduct inspections and must represent the organization at the hearing when necessary. The policy must be developed and implemented on working conditions, performance management, equal opportunities, disciplinary processes, employee absenteeism, and implement human resource strategies and imitative that are aligned with business strategy. Collectively and enforce management guidelines by establishing and recommending human resources policies and procedures and maintaining human resource records by designing systems for archiving and retrieving historical and current records. (</w:t>
      </w:r>
      <w:r w:rsidRPr="00C15F12">
        <w:rPr>
          <w:rStyle w:val="selectable"/>
          <w:rFonts w:ascii="Arial" w:hAnsi="Arial" w:cs="Arial"/>
          <w:color w:val="000000"/>
          <w:sz w:val="22"/>
          <w:szCs w:val="22"/>
          <w:shd w:val="clear" w:color="auto" w:fill="FFFFFF"/>
        </w:rPr>
        <w:t>The Functions and Goals of HR | Boundless Business, 2021).</w:t>
      </w:r>
    </w:p>
    <w:p w14:paraId="48054837" w14:textId="77777777" w:rsidR="00623E2E" w:rsidRPr="00C9427A" w:rsidRDefault="00623E2E" w:rsidP="00C9427A">
      <w:pPr>
        <w:spacing w:line="360" w:lineRule="auto"/>
        <w:jc w:val="both"/>
        <w:rPr>
          <w:rFonts w:ascii="Arial" w:hAnsi="Arial" w:cs="Arial"/>
          <w:b/>
          <w:bCs/>
          <w:sz w:val="22"/>
          <w:szCs w:val="22"/>
        </w:rPr>
      </w:pPr>
    </w:p>
    <w:p w14:paraId="0DB81C5A" w14:textId="2AF78A41" w:rsidR="0067452C" w:rsidRPr="00C9427A" w:rsidRDefault="0067452C" w:rsidP="00C9427A">
      <w:pPr>
        <w:spacing w:line="360" w:lineRule="auto"/>
        <w:jc w:val="both"/>
        <w:rPr>
          <w:rFonts w:ascii="Arial" w:hAnsi="Arial" w:cs="Arial"/>
          <w:b/>
          <w:bCs/>
          <w:sz w:val="22"/>
          <w:szCs w:val="22"/>
        </w:rPr>
      </w:pPr>
      <w:r w:rsidRPr="00C9427A">
        <w:rPr>
          <w:rFonts w:ascii="Arial" w:hAnsi="Arial" w:cs="Arial"/>
          <w:b/>
          <w:bCs/>
          <w:sz w:val="22"/>
          <w:szCs w:val="22"/>
        </w:rPr>
        <w:br w:type="page"/>
      </w:r>
    </w:p>
    <w:p w14:paraId="249FAAA0" w14:textId="7C1ED12D" w:rsidR="00895F1D" w:rsidRPr="00C9427A" w:rsidRDefault="00C1031B" w:rsidP="00C9427A">
      <w:pPr>
        <w:pStyle w:val="Heading1"/>
        <w:numPr>
          <w:ilvl w:val="0"/>
          <w:numId w:val="4"/>
        </w:numPr>
        <w:spacing w:line="360" w:lineRule="auto"/>
        <w:jc w:val="both"/>
        <w:rPr>
          <w:rFonts w:ascii="Arial" w:hAnsi="Arial" w:cs="Arial"/>
          <w:b/>
          <w:bCs/>
          <w:sz w:val="22"/>
          <w:szCs w:val="22"/>
        </w:rPr>
      </w:pPr>
      <w:bookmarkStart w:id="7" w:name="_Toc71064905"/>
      <w:r w:rsidRPr="00C9427A">
        <w:rPr>
          <w:rFonts w:ascii="Arial" w:hAnsi="Arial" w:cs="Arial"/>
          <w:b/>
          <w:bCs/>
          <w:sz w:val="22"/>
          <w:szCs w:val="22"/>
        </w:rPr>
        <w:lastRenderedPageBreak/>
        <w:t>P</w:t>
      </w:r>
      <w:r w:rsidR="004617DF">
        <w:rPr>
          <w:rFonts w:ascii="Arial" w:hAnsi="Arial" w:cs="Arial"/>
          <w:b/>
          <w:bCs/>
          <w:sz w:val="22"/>
          <w:szCs w:val="22"/>
        </w:rPr>
        <w:t xml:space="preserve">PT – </w:t>
      </w:r>
      <w:r w:rsidR="00662FCC">
        <w:rPr>
          <w:rFonts w:ascii="Arial" w:hAnsi="Arial" w:cs="Arial"/>
          <w:b/>
          <w:bCs/>
          <w:sz w:val="22"/>
          <w:szCs w:val="22"/>
        </w:rPr>
        <w:t>Holland's</w:t>
      </w:r>
      <w:r w:rsidR="004617DF">
        <w:rPr>
          <w:rFonts w:ascii="Arial" w:hAnsi="Arial" w:cs="Arial"/>
          <w:b/>
          <w:bCs/>
          <w:sz w:val="22"/>
          <w:szCs w:val="22"/>
        </w:rPr>
        <w:t xml:space="preserve"> Career Choice</w:t>
      </w:r>
      <w:bookmarkEnd w:id="7"/>
    </w:p>
    <w:p w14:paraId="57ACC512" w14:textId="77777777" w:rsidR="00A647EB" w:rsidRPr="00C9427A" w:rsidRDefault="00A647EB" w:rsidP="00C9427A">
      <w:pPr>
        <w:spacing w:line="360" w:lineRule="auto"/>
        <w:jc w:val="both"/>
        <w:rPr>
          <w:rFonts w:ascii="Arial" w:hAnsi="Arial" w:cs="Arial"/>
          <w:sz w:val="22"/>
          <w:szCs w:val="22"/>
        </w:rPr>
      </w:pPr>
    </w:p>
    <w:p w14:paraId="0D5261CD" w14:textId="4AD0F116" w:rsidR="00A647EB" w:rsidRPr="00C9427A" w:rsidRDefault="007E1920" w:rsidP="00C9427A">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4CBDB12F" wp14:editId="45747F79">
            <wp:extent cx="5731510" cy="3223895"/>
            <wp:effectExtent l="0" t="0" r="0" b="1905"/>
            <wp:docPr id="40" name="Picture 4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B41A90E" w14:textId="4B64FEA1" w:rsidR="0067452C" w:rsidRPr="00C9427A" w:rsidRDefault="0067452C" w:rsidP="00C9427A">
      <w:pPr>
        <w:spacing w:line="360" w:lineRule="auto"/>
        <w:jc w:val="both"/>
        <w:rPr>
          <w:rFonts w:ascii="Arial" w:hAnsi="Arial" w:cs="Arial"/>
          <w:b/>
          <w:bCs/>
          <w:sz w:val="22"/>
          <w:szCs w:val="22"/>
        </w:rPr>
      </w:pPr>
    </w:p>
    <w:p w14:paraId="179D5CE5" w14:textId="0B018247" w:rsidR="00840A10" w:rsidRDefault="00840A10" w:rsidP="00840A10">
      <w:r>
        <w:rPr>
          <w:rFonts w:ascii="Open Sans" w:hAnsi="Open Sans" w:cs="Open Sans"/>
          <w:color w:val="000000"/>
          <w:sz w:val="20"/>
          <w:szCs w:val="20"/>
          <w:shd w:val="clear" w:color="auto" w:fill="FFFFFF"/>
        </w:rPr>
        <w:t xml:space="preserve">(HOLLAND INTEREST THEMES, 2021) </w:t>
      </w:r>
    </w:p>
    <w:p w14:paraId="14DA04BE" w14:textId="77777777" w:rsidR="00343E82" w:rsidRDefault="00343E82" w:rsidP="00C9427A">
      <w:pPr>
        <w:spacing w:line="360" w:lineRule="auto"/>
        <w:jc w:val="both"/>
        <w:rPr>
          <w:rFonts w:ascii="Arial" w:hAnsi="Arial" w:cs="Arial"/>
          <w:b/>
          <w:bCs/>
          <w:sz w:val="22"/>
          <w:szCs w:val="22"/>
        </w:rPr>
      </w:pPr>
    </w:p>
    <w:p w14:paraId="6F726A1E" w14:textId="5646300B" w:rsidR="0067452C" w:rsidRPr="00C9427A" w:rsidRDefault="00343E82" w:rsidP="00C9427A">
      <w:pPr>
        <w:spacing w:line="360" w:lineRule="auto"/>
        <w:jc w:val="both"/>
        <w:rPr>
          <w:rFonts w:ascii="Arial" w:hAnsi="Arial" w:cs="Arial"/>
          <w:b/>
          <w:bCs/>
          <w:sz w:val="22"/>
          <w:szCs w:val="22"/>
        </w:rPr>
      </w:pPr>
      <w:r>
        <w:rPr>
          <w:rFonts w:ascii="Arial" w:hAnsi="Arial" w:cs="Arial"/>
          <w:b/>
          <w:bCs/>
          <w:sz w:val="22"/>
          <w:szCs w:val="22"/>
        </w:rPr>
        <w:t>Not suitable because of Covid19</w:t>
      </w:r>
      <w:r w:rsidR="0067452C" w:rsidRPr="00C9427A">
        <w:rPr>
          <w:rFonts w:ascii="Arial" w:hAnsi="Arial" w:cs="Arial"/>
          <w:b/>
          <w:bCs/>
          <w:sz w:val="22"/>
          <w:szCs w:val="22"/>
        </w:rPr>
        <w:br w:type="page"/>
      </w:r>
    </w:p>
    <w:p w14:paraId="15F8CFD1" w14:textId="047F60B3" w:rsidR="0067452C" w:rsidRPr="00C9427A" w:rsidRDefault="004617DF" w:rsidP="00C9427A">
      <w:pPr>
        <w:pStyle w:val="Heading1"/>
        <w:numPr>
          <w:ilvl w:val="0"/>
          <w:numId w:val="4"/>
        </w:numPr>
        <w:spacing w:line="360" w:lineRule="auto"/>
        <w:jc w:val="both"/>
        <w:rPr>
          <w:rFonts w:ascii="Arial" w:hAnsi="Arial" w:cs="Arial"/>
          <w:b/>
          <w:bCs/>
          <w:sz w:val="22"/>
          <w:szCs w:val="22"/>
        </w:rPr>
      </w:pPr>
      <w:bookmarkStart w:id="8" w:name="_Toc71064906"/>
      <w:r>
        <w:rPr>
          <w:rFonts w:ascii="Arial" w:hAnsi="Arial" w:cs="Arial"/>
          <w:b/>
          <w:bCs/>
          <w:sz w:val="22"/>
          <w:szCs w:val="22"/>
        </w:rPr>
        <w:lastRenderedPageBreak/>
        <w:t xml:space="preserve">PPT – Edgar </w:t>
      </w:r>
      <w:r w:rsidR="00662FCC">
        <w:rPr>
          <w:rFonts w:ascii="Arial" w:hAnsi="Arial" w:cs="Arial"/>
          <w:b/>
          <w:bCs/>
          <w:sz w:val="22"/>
          <w:szCs w:val="22"/>
        </w:rPr>
        <w:t>Schein's</w:t>
      </w:r>
      <w:r>
        <w:rPr>
          <w:rFonts w:ascii="Arial" w:hAnsi="Arial" w:cs="Arial"/>
          <w:b/>
          <w:bCs/>
          <w:sz w:val="22"/>
          <w:szCs w:val="22"/>
        </w:rPr>
        <w:t xml:space="preserve"> Culture Model</w:t>
      </w:r>
      <w:bookmarkEnd w:id="8"/>
    </w:p>
    <w:p w14:paraId="44623AC3" w14:textId="07752F06" w:rsidR="006E72EC" w:rsidRPr="00C9427A" w:rsidRDefault="006E72EC" w:rsidP="00C9427A">
      <w:pPr>
        <w:spacing w:line="360" w:lineRule="auto"/>
        <w:jc w:val="both"/>
        <w:rPr>
          <w:rFonts w:ascii="Arial" w:hAnsi="Arial" w:cs="Arial"/>
          <w:sz w:val="22"/>
          <w:szCs w:val="22"/>
        </w:rPr>
      </w:pPr>
    </w:p>
    <w:p w14:paraId="33655D3E" w14:textId="5B4F1912" w:rsidR="00840A10" w:rsidRPr="00662FCC" w:rsidRDefault="007E1920" w:rsidP="00662FCC">
      <w:pPr>
        <w:spacing w:line="360" w:lineRule="auto"/>
        <w:jc w:val="both"/>
        <w:rPr>
          <w:rFonts w:ascii="Arial" w:hAnsi="Arial" w:cs="Arial"/>
          <w:sz w:val="22"/>
          <w:szCs w:val="22"/>
        </w:rPr>
      </w:pPr>
      <w:r w:rsidRPr="00C9427A">
        <w:rPr>
          <w:rFonts w:ascii="Arial" w:hAnsi="Arial" w:cs="Arial"/>
          <w:noProof/>
          <w:sz w:val="22"/>
          <w:szCs w:val="22"/>
        </w:rPr>
        <w:drawing>
          <wp:inline distT="0" distB="0" distL="0" distR="0" wp14:anchorId="373B0809" wp14:editId="5905E039">
            <wp:extent cx="5731510" cy="3229610"/>
            <wp:effectExtent l="0" t="0" r="0" b="0"/>
            <wp:docPr id="41" name="Picture 4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9610"/>
                    </a:xfrm>
                    <a:prstGeom prst="rect">
                      <a:avLst/>
                    </a:prstGeom>
                  </pic:spPr>
                </pic:pic>
              </a:graphicData>
            </a:graphic>
          </wp:inline>
        </w:drawing>
      </w:r>
      <w:r w:rsidR="00840A10" w:rsidRPr="00840A10">
        <w:rPr>
          <w:rStyle w:val="Strong"/>
          <w:rFonts w:ascii="Open Sans" w:hAnsi="Open Sans" w:cs="Open Sans"/>
          <w:color w:val="666666"/>
          <w:sz w:val="20"/>
          <w:szCs w:val="20"/>
          <w:shd w:val="clear" w:color="auto" w:fill="FFFFFF"/>
        </w:rPr>
        <w:t> </w:t>
      </w:r>
      <w:r w:rsidR="00840A10" w:rsidRPr="00840A10">
        <w:rPr>
          <w:rStyle w:val="selectable"/>
          <w:rFonts w:ascii="Open Sans" w:hAnsi="Open Sans" w:cs="Open Sans"/>
          <w:color w:val="000000"/>
          <w:sz w:val="20"/>
          <w:szCs w:val="20"/>
          <w:shd w:val="clear" w:color="auto" w:fill="FFFFFF"/>
        </w:rPr>
        <w:t>(</w:t>
      </w:r>
      <w:r w:rsidR="00662FCC">
        <w:rPr>
          <w:rStyle w:val="selectable"/>
          <w:rFonts w:ascii="Open Sans" w:hAnsi="Open Sans" w:cs="Open Sans"/>
          <w:color w:val="000000"/>
          <w:sz w:val="20"/>
          <w:szCs w:val="20"/>
          <w:shd w:val="clear" w:color="auto" w:fill="FFFFFF"/>
        </w:rPr>
        <w:t>Schein's</w:t>
      </w:r>
      <w:r w:rsidR="00840A10" w:rsidRPr="00840A10">
        <w:rPr>
          <w:rStyle w:val="selectable"/>
          <w:rFonts w:ascii="Open Sans" w:hAnsi="Open Sans" w:cs="Open Sans"/>
          <w:color w:val="000000"/>
          <w:sz w:val="20"/>
          <w:szCs w:val="20"/>
          <w:shd w:val="clear" w:color="auto" w:fill="FFFFFF"/>
        </w:rPr>
        <w:t xml:space="preserve"> model of organizational culture - apppm, 2021)</w:t>
      </w:r>
    </w:p>
    <w:p w14:paraId="555368FF" w14:textId="177D5EFD" w:rsidR="006E72EC" w:rsidRPr="00343E82" w:rsidRDefault="00343E82" w:rsidP="00343E82">
      <w:pPr>
        <w:pStyle w:val="Heading1"/>
        <w:rPr>
          <w:rFonts w:ascii="Arial" w:hAnsi="Arial" w:cs="Arial"/>
          <w:b/>
          <w:bCs/>
          <w:sz w:val="22"/>
          <w:szCs w:val="22"/>
        </w:rPr>
      </w:pPr>
      <w:r>
        <w:rPr>
          <w:rFonts w:ascii="Arial" w:hAnsi="Arial" w:cs="Arial"/>
          <w:b/>
          <w:bCs/>
          <w:sz w:val="22"/>
          <w:szCs w:val="22"/>
        </w:rPr>
        <w:t>Not suitable because of Covid19</w:t>
      </w:r>
      <w:r>
        <w:rPr>
          <w:rFonts w:ascii="Arial" w:hAnsi="Arial" w:cs="Arial"/>
          <w:b/>
          <w:bCs/>
          <w:sz w:val="22"/>
          <w:szCs w:val="22"/>
        </w:rPr>
        <w:t xml:space="preserve"> </w:t>
      </w:r>
      <w:r w:rsidR="0067452C" w:rsidRPr="00C9427A">
        <w:br w:type="page"/>
      </w:r>
      <w:r w:rsidR="0051351B" w:rsidRPr="00343E82">
        <w:rPr>
          <w:rFonts w:ascii="Arial" w:hAnsi="Arial" w:cs="Arial"/>
          <w:b/>
          <w:bCs/>
          <w:sz w:val="22"/>
          <w:szCs w:val="22"/>
        </w:rPr>
        <w:lastRenderedPageBreak/>
        <w:t xml:space="preserve"> </w:t>
      </w:r>
      <w:bookmarkStart w:id="9" w:name="_Toc71064907"/>
      <w:r w:rsidR="004617DF" w:rsidRPr="00343E82">
        <w:rPr>
          <w:rFonts w:ascii="Arial" w:hAnsi="Arial" w:cs="Arial"/>
          <w:b/>
          <w:bCs/>
          <w:sz w:val="22"/>
          <w:szCs w:val="22"/>
        </w:rPr>
        <w:t>PPT – Personal Skills Audit</w:t>
      </w:r>
      <w:bookmarkEnd w:id="9"/>
    </w:p>
    <w:p w14:paraId="3EE2A8DE" w14:textId="15C01C4B" w:rsidR="006E72EC" w:rsidRPr="00C9427A" w:rsidRDefault="006E72EC" w:rsidP="00C9427A">
      <w:pPr>
        <w:spacing w:line="360" w:lineRule="auto"/>
        <w:jc w:val="both"/>
        <w:rPr>
          <w:rFonts w:ascii="Arial" w:hAnsi="Arial" w:cs="Arial"/>
          <w:sz w:val="22"/>
          <w:szCs w:val="22"/>
        </w:rPr>
      </w:pPr>
    </w:p>
    <w:p w14:paraId="4DC0C42F" w14:textId="77777777" w:rsidR="007E1920" w:rsidRPr="00C9427A" w:rsidRDefault="007E1920" w:rsidP="00C9427A">
      <w:pPr>
        <w:spacing w:line="360" w:lineRule="auto"/>
        <w:jc w:val="both"/>
        <w:rPr>
          <w:rFonts w:ascii="Arial" w:hAnsi="Arial" w:cs="Arial"/>
          <w:b/>
          <w:bCs/>
          <w:sz w:val="22"/>
          <w:szCs w:val="22"/>
        </w:rPr>
      </w:pPr>
      <w:r w:rsidRPr="00C9427A">
        <w:rPr>
          <w:rFonts w:ascii="Arial" w:hAnsi="Arial" w:cs="Arial"/>
          <w:b/>
          <w:bCs/>
          <w:noProof/>
          <w:sz w:val="22"/>
          <w:szCs w:val="22"/>
        </w:rPr>
        <w:drawing>
          <wp:inline distT="0" distB="0" distL="0" distR="0" wp14:anchorId="6FAA5F4E" wp14:editId="0A7FA296">
            <wp:extent cx="5731510" cy="3216910"/>
            <wp:effectExtent l="0" t="0" r="0" b="0"/>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p w14:paraId="7E697983" w14:textId="77777777" w:rsidR="007E1920" w:rsidRPr="00C9427A" w:rsidRDefault="007E1920" w:rsidP="00C9427A">
      <w:pPr>
        <w:spacing w:line="360" w:lineRule="auto"/>
        <w:jc w:val="both"/>
        <w:rPr>
          <w:rFonts w:ascii="Arial" w:hAnsi="Arial" w:cs="Arial"/>
          <w:b/>
          <w:bCs/>
          <w:sz w:val="22"/>
          <w:szCs w:val="22"/>
        </w:rPr>
      </w:pPr>
    </w:p>
    <w:p w14:paraId="343339F1" w14:textId="77777777" w:rsidR="007E1920" w:rsidRPr="00C9427A" w:rsidRDefault="007E1920" w:rsidP="00C9427A">
      <w:pPr>
        <w:spacing w:line="360" w:lineRule="auto"/>
        <w:jc w:val="both"/>
        <w:rPr>
          <w:rFonts w:ascii="Arial" w:hAnsi="Arial" w:cs="Arial"/>
          <w:b/>
          <w:bCs/>
          <w:sz w:val="22"/>
          <w:szCs w:val="22"/>
        </w:rPr>
      </w:pPr>
    </w:p>
    <w:p w14:paraId="142CF1E4" w14:textId="77777777" w:rsidR="007E1920" w:rsidRPr="00C9427A" w:rsidRDefault="007E1920" w:rsidP="00C9427A">
      <w:pPr>
        <w:spacing w:line="360" w:lineRule="auto"/>
        <w:jc w:val="both"/>
        <w:rPr>
          <w:rFonts w:ascii="Arial" w:hAnsi="Arial" w:cs="Arial"/>
          <w:b/>
          <w:bCs/>
          <w:sz w:val="22"/>
          <w:szCs w:val="22"/>
        </w:rPr>
      </w:pPr>
    </w:p>
    <w:p w14:paraId="47659D2F" w14:textId="77777777" w:rsidR="007E1920" w:rsidRPr="00C9427A" w:rsidRDefault="007E1920" w:rsidP="00C9427A">
      <w:pPr>
        <w:spacing w:line="360" w:lineRule="auto"/>
        <w:jc w:val="both"/>
        <w:rPr>
          <w:rFonts w:ascii="Arial" w:hAnsi="Arial" w:cs="Arial"/>
          <w:b/>
          <w:bCs/>
          <w:sz w:val="22"/>
          <w:szCs w:val="22"/>
        </w:rPr>
      </w:pPr>
    </w:p>
    <w:p w14:paraId="1D490C4B" w14:textId="77777777" w:rsidR="007E1920" w:rsidRPr="00C9427A" w:rsidRDefault="007E1920" w:rsidP="00C9427A">
      <w:pPr>
        <w:spacing w:line="360" w:lineRule="auto"/>
        <w:jc w:val="both"/>
        <w:rPr>
          <w:rFonts w:ascii="Arial" w:hAnsi="Arial" w:cs="Arial"/>
          <w:b/>
          <w:bCs/>
          <w:sz w:val="22"/>
          <w:szCs w:val="22"/>
        </w:rPr>
      </w:pPr>
    </w:p>
    <w:p w14:paraId="05156393" w14:textId="77777777" w:rsidR="007E1920" w:rsidRPr="00C9427A" w:rsidRDefault="007E1920" w:rsidP="00C9427A">
      <w:pPr>
        <w:spacing w:line="360" w:lineRule="auto"/>
        <w:jc w:val="both"/>
        <w:rPr>
          <w:rFonts w:ascii="Arial" w:hAnsi="Arial" w:cs="Arial"/>
          <w:b/>
          <w:bCs/>
          <w:sz w:val="22"/>
          <w:szCs w:val="22"/>
        </w:rPr>
      </w:pPr>
    </w:p>
    <w:p w14:paraId="41F6A5AC" w14:textId="77777777" w:rsidR="007E1920" w:rsidRPr="00C9427A" w:rsidRDefault="007E1920" w:rsidP="00C9427A">
      <w:pPr>
        <w:spacing w:line="360" w:lineRule="auto"/>
        <w:jc w:val="both"/>
        <w:rPr>
          <w:rFonts w:ascii="Arial" w:hAnsi="Arial" w:cs="Arial"/>
          <w:b/>
          <w:bCs/>
          <w:sz w:val="22"/>
          <w:szCs w:val="22"/>
        </w:rPr>
      </w:pPr>
    </w:p>
    <w:p w14:paraId="2F6B8512" w14:textId="77777777" w:rsidR="007E1920" w:rsidRPr="00C9427A" w:rsidRDefault="007E1920" w:rsidP="00C9427A">
      <w:pPr>
        <w:spacing w:line="360" w:lineRule="auto"/>
        <w:jc w:val="both"/>
        <w:rPr>
          <w:rFonts w:ascii="Arial" w:hAnsi="Arial" w:cs="Arial"/>
          <w:b/>
          <w:bCs/>
          <w:sz w:val="22"/>
          <w:szCs w:val="22"/>
        </w:rPr>
      </w:pPr>
    </w:p>
    <w:p w14:paraId="13120759" w14:textId="77777777" w:rsidR="007E1920" w:rsidRPr="00C9427A" w:rsidRDefault="007E1920" w:rsidP="00C9427A">
      <w:pPr>
        <w:spacing w:line="360" w:lineRule="auto"/>
        <w:jc w:val="both"/>
        <w:rPr>
          <w:rFonts w:ascii="Arial" w:hAnsi="Arial" w:cs="Arial"/>
          <w:b/>
          <w:bCs/>
          <w:sz w:val="22"/>
          <w:szCs w:val="22"/>
        </w:rPr>
      </w:pPr>
    </w:p>
    <w:p w14:paraId="54B67EF0" w14:textId="77777777" w:rsidR="007E1920" w:rsidRPr="00C9427A" w:rsidRDefault="007E1920" w:rsidP="00C9427A">
      <w:pPr>
        <w:spacing w:line="360" w:lineRule="auto"/>
        <w:jc w:val="both"/>
        <w:rPr>
          <w:rFonts w:ascii="Arial" w:hAnsi="Arial" w:cs="Arial"/>
          <w:b/>
          <w:bCs/>
          <w:sz w:val="22"/>
          <w:szCs w:val="22"/>
        </w:rPr>
      </w:pPr>
    </w:p>
    <w:p w14:paraId="79E28770" w14:textId="77777777" w:rsidR="007E1920" w:rsidRPr="00C9427A" w:rsidRDefault="007E1920" w:rsidP="00C9427A">
      <w:pPr>
        <w:spacing w:line="360" w:lineRule="auto"/>
        <w:jc w:val="both"/>
        <w:rPr>
          <w:rFonts w:ascii="Arial" w:hAnsi="Arial" w:cs="Arial"/>
          <w:b/>
          <w:bCs/>
          <w:sz w:val="22"/>
          <w:szCs w:val="22"/>
        </w:rPr>
      </w:pPr>
    </w:p>
    <w:p w14:paraId="09183083" w14:textId="77777777" w:rsidR="007E1920" w:rsidRPr="00C9427A" w:rsidRDefault="007E1920" w:rsidP="00C9427A">
      <w:pPr>
        <w:spacing w:line="360" w:lineRule="auto"/>
        <w:jc w:val="both"/>
        <w:rPr>
          <w:rFonts w:ascii="Arial" w:hAnsi="Arial" w:cs="Arial"/>
          <w:b/>
          <w:bCs/>
          <w:sz w:val="22"/>
          <w:szCs w:val="22"/>
        </w:rPr>
      </w:pPr>
    </w:p>
    <w:p w14:paraId="1158ABAA" w14:textId="77777777" w:rsidR="007E1920" w:rsidRPr="00C9427A" w:rsidRDefault="007E1920" w:rsidP="00C9427A">
      <w:pPr>
        <w:spacing w:line="360" w:lineRule="auto"/>
        <w:jc w:val="both"/>
        <w:rPr>
          <w:rFonts w:ascii="Arial" w:hAnsi="Arial" w:cs="Arial"/>
          <w:b/>
          <w:bCs/>
          <w:sz w:val="22"/>
          <w:szCs w:val="22"/>
        </w:rPr>
      </w:pPr>
    </w:p>
    <w:p w14:paraId="4D9480A7" w14:textId="77777777" w:rsidR="007E1920" w:rsidRPr="00C9427A" w:rsidRDefault="007E1920" w:rsidP="00C9427A">
      <w:pPr>
        <w:spacing w:line="360" w:lineRule="auto"/>
        <w:jc w:val="both"/>
        <w:rPr>
          <w:rFonts w:ascii="Arial" w:hAnsi="Arial" w:cs="Arial"/>
          <w:b/>
          <w:bCs/>
          <w:sz w:val="22"/>
          <w:szCs w:val="22"/>
        </w:rPr>
      </w:pPr>
    </w:p>
    <w:p w14:paraId="219A5FA7" w14:textId="77777777" w:rsidR="007E1920" w:rsidRPr="00C9427A" w:rsidRDefault="007E1920" w:rsidP="00C9427A">
      <w:pPr>
        <w:spacing w:line="360" w:lineRule="auto"/>
        <w:jc w:val="both"/>
        <w:rPr>
          <w:rFonts w:ascii="Arial" w:hAnsi="Arial" w:cs="Arial"/>
          <w:b/>
          <w:bCs/>
          <w:sz w:val="22"/>
          <w:szCs w:val="22"/>
        </w:rPr>
      </w:pPr>
    </w:p>
    <w:p w14:paraId="4FF940BD" w14:textId="77777777" w:rsidR="007E1920" w:rsidRPr="00C9427A" w:rsidRDefault="007E1920" w:rsidP="00C9427A">
      <w:pPr>
        <w:spacing w:line="360" w:lineRule="auto"/>
        <w:jc w:val="both"/>
        <w:rPr>
          <w:rFonts w:ascii="Arial" w:hAnsi="Arial" w:cs="Arial"/>
          <w:b/>
          <w:bCs/>
          <w:sz w:val="22"/>
          <w:szCs w:val="22"/>
        </w:rPr>
      </w:pPr>
    </w:p>
    <w:p w14:paraId="243CDFED" w14:textId="77777777" w:rsidR="007E1920" w:rsidRPr="00C9427A" w:rsidRDefault="007E1920" w:rsidP="00C9427A">
      <w:pPr>
        <w:spacing w:line="360" w:lineRule="auto"/>
        <w:jc w:val="both"/>
        <w:rPr>
          <w:rFonts w:ascii="Arial" w:hAnsi="Arial" w:cs="Arial"/>
          <w:b/>
          <w:bCs/>
          <w:sz w:val="22"/>
          <w:szCs w:val="22"/>
        </w:rPr>
      </w:pPr>
    </w:p>
    <w:p w14:paraId="4CC68971" w14:textId="77777777" w:rsidR="007E1920" w:rsidRPr="00C9427A" w:rsidRDefault="007E1920" w:rsidP="00C9427A">
      <w:pPr>
        <w:spacing w:line="360" w:lineRule="auto"/>
        <w:jc w:val="both"/>
        <w:rPr>
          <w:rFonts w:ascii="Arial" w:hAnsi="Arial" w:cs="Arial"/>
          <w:b/>
          <w:bCs/>
          <w:sz w:val="22"/>
          <w:szCs w:val="22"/>
        </w:rPr>
      </w:pPr>
    </w:p>
    <w:p w14:paraId="70EB4A31" w14:textId="77777777" w:rsidR="007E1920" w:rsidRPr="00C9427A" w:rsidRDefault="007E1920" w:rsidP="00C9427A">
      <w:pPr>
        <w:spacing w:line="360" w:lineRule="auto"/>
        <w:jc w:val="both"/>
        <w:rPr>
          <w:rFonts w:ascii="Arial" w:hAnsi="Arial" w:cs="Arial"/>
          <w:b/>
          <w:bCs/>
          <w:sz w:val="22"/>
          <w:szCs w:val="22"/>
        </w:rPr>
      </w:pPr>
    </w:p>
    <w:p w14:paraId="0628C06E" w14:textId="77777777" w:rsidR="007E1920" w:rsidRPr="00C9427A" w:rsidRDefault="007E1920" w:rsidP="00C9427A">
      <w:pPr>
        <w:spacing w:line="360" w:lineRule="auto"/>
        <w:jc w:val="both"/>
        <w:rPr>
          <w:rFonts w:ascii="Arial" w:hAnsi="Arial" w:cs="Arial"/>
          <w:b/>
          <w:bCs/>
          <w:sz w:val="22"/>
          <w:szCs w:val="22"/>
        </w:rPr>
      </w:pPr>
    </w:p>
    <w:p w14:paraId="5899AD4A" w14:textId="5B846DE4" w:rsidR="007E1920" w:rsidRPr="00C9427A" w:rsidRDefault="004617DF" w:rsidP="00C9427A">
      <w:pPr>
        <w:pStyle w:val="Heading1"/>
        <w:numPr>
          <w:ilvl w:val="0"/>
          <w:numId w:val="4"/>
        </w:numPr>
        <w:spacing w:line="360" w:lineRule="auto"/>
        <w:jc w:val="both"/>
        <w:rPr>
          <w:rFonts w:ascii="Arial" w:hAnsi="Arial" w:cs="Arial"/>
          <w:b/>
          <w:bCs/>
          <w:sz w:val="22"/>
          <w:szCs w:val="22"/>
        </w:rPr>
      </w:pPr>
      <w:r>
        <w:rPr>
          <w:rFonts w:ascii="Arial" w:hAnsi="Arial" w:cs="Arial"/>
          <w:b/>
          <w:bCs/>
          <w:sz w:val="22"/>
          <w:szCs w:val="22"/>
        </w:rPr>
        <w:lastRenderedPageBreak/>
        <w:t xml:space="preserve"> </w:t>
      </w:r>
      <w:bookmarkStart w:id="10" w:name="_Toc71064908"/>
      <w:r>
        <w:rPr>
          <w:rFonts w:ascii="Arial" w:hAnsi="Arial" w:cs="Arial"/>
          <w:b/>
          <w:bCs/>
          <w:sz w:val="22"/>
          <w:szCs w:val="22"/>
        </w:rPr>
        <w:t>PPT – Career Planning</w:t>
      </w:r>
      <w:bookmarkEnd w:id="10"/>
    </w:p>
    <w:p w14:paraId="55757698" w14:textId="1616A956" w:rsidR="007E1920" w:rsidRPr="00C9427A" w:rsidRDefault="007E1920" w:rsidP="00C9427A">
      <w:pPr>
        <w:spacing w:line="360" w:lineRule="auto"/>
        <w:jc w:val="both"/>
        <w:rPr>
          <w:rFonts w:ascii="Arial" w:hAnsi="Arial" w:cs="Arial"/>
          <w:b/>
          <w:bCs/>
          <w:sz w:val="22"/>
          <w:szCs w:val="22"/>
        </w:rPr>
      </w:pPr>
    </w:p>
    <w:p w14:paraId="7E6B15CA" w14:textId="77777777" w:rsidR="007E1920" w:rsidRPr="00C9427A" w:rsidRDefault="007E1920" w:rsidP="00C9427A">
      <w:pPr>
        <w:spacing w:line="360" w:lineRule="auto"/>
        <w:jc w:val="both"/>
        <w:rPr>
          <w:rFonts w:ascii="Arial" w:hAnsi="Arial" w:cs="Arial"/>
          <w:b/>
          <w:bCs/>
          <w:sz w:val="22"/>
          <w:szCs w:val="22"/>
        </w:rPr>
      </w:pPr>
    </w:p>
    <w:p w14:paraId="41DF4973" w14:textId="32A9C1D8" w:rsidR="007E1920" w:rsidRPr="00C9427A" w:rsidRDefault="007E1920" w:rsidP="00990296">
      <w:pPr>
        <w:spacing w:line="360" w:lineRule="auto"/>
        <w:jc w:val="both"/>
        <w:rPr>
          <w:rFonts w:ascii="Arial" w:hAnsi="Arial" w:cs="Arial"/>
          <w:b/>
          <w:bCs/>
          <w:sz w:val="22"/>
          <w:szCs w:val="22"/>
        </w:rPr>
      </w:pPr>
      <w:r w:rsidRPr="00C9427A">
        <w:rPr>
          <w:rFonts w:ascii="Arial" w:hAnsi="Arial" w:cs="Arial"/>
          <w:b/>
          <w:bCs/>
          <w:noProof/>
          <w:sz w:val="22"/>
          <w:szCs w:val="22"/>
        </w:rPr>
        <w:drawing>
          <wp:inline distT="0" distB="0" distL="0" distR="0" wp14:anchorId="0A0F59B4" wp14:editId="36207433">
            <wp:extent cx="5731510" cy="3322320"/>
            <wp:effectExtent l="0" t="0" r="0" b="5080"/>
            <wp:docPr id="45" name="Picture 45"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radar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322320"/>
                    </a:xfrm>
                    <a:prstGeom prst="rect">
                      <a:avLst/>
                    </a:prstGeom>
                  </pic:spPr>
                </pic:pic>
              </a:graphicData>
            </a:graphic>
          </wp:inline>
        </w:drawing>
      </w:r>
      <w:r w:rsidRPr="00C9427A">
        <w:rPr>
          <w:rFonts w:ascii="Arial" w:hAnsi="Arial" w:cs="Arial"/>
          <w:b/>
          <w:bCs/>
          <w:sz w:val="22"/>
          <w:szCs w:val="22"/>
        </w:rPr>
        <w:br w:type="page"/>
      </w:r>
    </w:p>
    <w:p w14:paraId="2B824381" w14:textId="0F0B4C74" w:rsidR="003557F6" w:rsidRPr="00613A38" w:rsidRDefault="00245E6C" w:rsidP="00C9427A">
      <w:pPr>
        <w:pStyle w:val="Heading1"/>
        <w:spacing w:line="360" w:lineRule="auto"/>
        <w:jc w:val="both"/>
        <w:rPr>
          <w:rFonts w:ascii="Arial" w:hAnsi="Arial" w:cs="Arial"/>
          <w:b/>
          <w:bCs/>
          <w:sz w:val="22"/>
          <w:szCs w:val="22"/>
        </w:rPr>
      </w:pPr>
      <w:bookmarkStart w:id="11" w:name="_Toc71064909"/>
      <w:r w:rsidRPr="00C9427A">
        <w:rPr>
          <w:rFonts w:ascii="Arial" w:hAnsi="Arial" w:cs="Arial"/>
          <w:b/>
          <w:bCs/>
          <w:sz w:val="22"/>
          <w:szCs w:val="22"/>
        </w:rPr>
        <w:lastRenderedPageBreak/>
        <w:t>References</w:t>
      </w:r>
      <w:bookmarkEnd w:id="11"/>
    </w:p>
    <w:p w14:paraId="25FC9F57" w14:textId="77777777" w:rsidR="001F3B8F" w:rsidRPr="00E761A5" w:rsidRDefault="001F3B8F" w:rsidP="00C9427A">
      <w:pPr>
        <w:spacing w:line="360" w:lineRule="auto"/>
        <w:jc w:val="both"/>
        <w:rPr>
          <w:rFonts w:ascii="Arial" w:hAnsi="Arial" w:cs="Arial"/>
          <w:sz w:val="22"/>
          <w:szCs w:val="22"/>
        </w:rPr>
      </w:pPr>
    </w:p>
    <w:p w14:paraId="6779979B" w14:textId="405A6F01" w:rsidR="001F3B8F" w:rsidRPr="00C9427A" w:rsidRDefault="001F3B8F" w:rsidP="00C9427A">
      <w:pPr>
        <w:spacing w:line="360" w:lineRule="auto"/>
        <w:jc w:val="both"/>
        <w:rPr>
          <w:rFonts w:ascii="Arial" w:hAnsi="Arial" w:cs="Arial"/>
          <w:sz w:val="22"/>
          <w:szCs w:val="22"/>
        </w:rPr>
      </w:pPr>
      <w:r w:rsidRPr="00C9427A">
        <w:rPr>
          <w:rFonts w:ascii="Arial" w:hAnsi="Arial" w:cs="Arial"/>
          <w:sz w:val="22"/>
          <w:szCs w:val="22"/>
        </w:rPr>
        <w:t>AIHR Digital, (2021). </w:t>
      </w:r>
      <w:r w:rsidRPr="00C9427A">
        <w:rPr>
          <w:rFonts w:ascii="Arial" w:hAnsi="Arial" w:cs="Arial"/>
          <w:i/>
          <w:iCs/>
          <w:sz w:val="22"/>
          <w:szCs w:val="22"/>
        </w:rPr>
        <w:t>7 Human Resource Management Basics for Every HR Professional</w:t>
      </w:r>
      <w:r w:rsidRPr="00C9427A">
        <w:rPr>
          <w:rFonts w:ascii="Arial" w:hAnsi="Arial" w:cs="Arial"/>
          <w:sz w:val="22"/>
          <w:szCs w:val="22"/>
        </w:rPr>
        <w:t xml:space="preserve">. [online] Available at: </w:t>
      </w:r>
      <w:hyperlink r:id="rId18" w:anchor="HumanResource&gt;" w:history="1">
        <w:r w:rsidRPr="00C9427A">
          <w:rPr>
            <w:rStyle w:val="Hyperlink"/>
            <w:rFonts w:ascii="Arial" w:hAnsi="Arial" w:cs="Arial"/>
            <w:sz w:val="22"/>
            <w:szCs w:val="22"/>
          </w:rPr>
          <w:t>&lt;https://www.digitalhrtech.com/human-resource-basics/amp/#HumanResource&gt;</w:t>
        </w:r>
      </w:hyperlink>
      <w:r w:rsidRPr="00C9427A">
        <w:rPr>
          <w:rFonts w:ascii="Arial" w:hAnsi="Arial" w:cs="Arial"/>
          <w:sz w:val="22"/>
          <w:szCs w:val="22"/>
        </w:rPr>
        <w:t xml:space="preserve"> (Accessed: 1 May 2021)</w:t>
      </w:r>
    </w:p>
    <w:p w14:paraId="68615586" w14:textId="77777777" w:rsidR="001F3B8F" w:rsidRPr="00C9427A" w:rsidRDefault="001F3B8F" w:rsidP="00C9427A">
      <w:pPr>
        <w:spacing w:line="360" w:lineRule="auto"/>
        <w:jc w:val="both"/>
        <w:rPr>
          <w:rFonts w:ascii="Arial" w:hAnsi="Arial" w:cs="Arial"/>
          <w:sz w:val="22"/>
          <w:szCs w:val="22"/>
        </w:rPr>
      </w:pPr>
    </w:p>
    <w:p w14:paraId="3EBA0EB1" w14:textId="791ADF8D" w:rsidR="001F3B8F" w:rsidRPr="00C9427A" w:rsidRDefault="001F3B8F" w:rsidP="00C9427A">
      <w:pPr>
        <w:spacing w:line="360" w:lineRule="auto"/>
        <w:jc w:val="both"/>
        <w:rPr>
          <w:rFonts w:ascii="Arial" w:hAnsi="Arial" w:cs="Arial"/>
          <w:sz w:val="22"/>
          <w:szCs w:val="22"/>
        </w:rPr>
      </w:pPr>
      <w:r w:rsidRPr="00C9427A">
        <w:rPr>
          <w:rFonts w:ascii="Arial" w:hAnsi="Arial" w:cs="Arial"/>
          <w:sz w:val="22"/>
          <w:szCs w:val="22"/>
        </w:rPr>
        <w:t xml:space="preserve">Amato, K. (2021). </w:t>
      </w:r>
      <w:r w:rsidRPr="00C9427A">
        <w:rPr>
          <w:rFonts w:ascii="Arial" w:hAnsi="Arial" w:cs="Arial"/>
          <w:i/>
          <w:iCs/>
          <w:sz w:val="22"/>
          <w:szCs w:val="22"/>
        </w:rPr>
        <w:t>Skills All HR Managers Must Have. [online].</w:t>
      </w:r>
      <w:r w:rsidRPr="00C9427A">
        <w:rPr>
          <w:rFonts w:ascii="Arial" w:hAnsi="Arial" w:cs="Arial"/>
          <w:sz w:val="22"/>
          <w:szCs w:val="22"/>
        </w:rPr>
        <w:t xml:space="preserve"> Available at: </w:t>
      </w:r>
      <w:hyperlink r:id="rId19" w:history="1">
        <w:r w:rsidRPr="00C9427A">
          <w:rPr>
            <w:rStyle w:val="Hyperlink"/>
            <w:rFonts w:ascii="Arial" w:hAnsi="Arial" w:cs="Arial"/>
            <w:sz w:val="22"/>
            <w:szCs w:val="22"/>
          </w:rPr>
          <w:t>https://www.topresume.com/career-advice/top-skills-for-human-resource-managers</w:t>
        </w:r>
      </w:hyperlink>
      <w:r w:rsidRPr="00C9427A">
        <w:rPr>
          <w:rFonts w:ascii="Arial" w:hAnsi="Arial" w:cs="Arial"/>
          <w:sz w:val="22"/>
          <w:szCs w:val="22"/>
        </w:rPr>
        <w:t xml:space="preserve"> (Accessed: 25 April 2021)</w:t>
      </w:r>
    </w:p>
    <w:p w14:paraId="16FF1751" w14:textId="77777777" w:rsidR="001F3B8F" w:rsidRPr="00C9427A" w:rsidRDefault="001F3B8F" w:rsidP="00C9427A">
      <w:pPr>
        <w:spacing w:line="360" w:lineRule="auto"/>
        <w:jc w:val="both"/>
        <w:rPr>
          <w:rFonts w:ascii="Arial" w:hAnsi="Arial" w:cs="Arial"/>
          <w:sz w:val="22"/>
          <w:szCs w:val="22"/>
        </w:rPr>
      </w:pPr>
    </w:p>
    <w:p w14:paraId="02D28009" w14:textId="532E31E7" w:rsidR="001F3B8F" w:rsidRPr="00C9427A" w:rsidRDefault="001F3B8F" w:rsidP="00C9427A">
      <w:pPr>
        <w:spacing w:line="360" w:lineRule="auto"/>
        <w:jc w:val="both"/>
        <w:rPr>
          <w:rFonts w:ascii="Arial" w:hAnsi="Arial" w:cs="Arial"/>
          <w:sz w:val="22"/>
          <w:szCs w:val="22"/>
        </w:rPr>
      </w:pPr>
      <w:r w:rsidRPr="00C9427A">
        <w:rPr>
          <w:rFonts w:ascii="Arial" w:hAnsi="Arial" w:cs="Arial"/>
          <w:sz w:val="22"/>
          <w:szCs w:val="22"/>
        </w:rPr>
        <w:t>Apppm.man.dtu.dk., (2021). </w:t>
      </w:r>
      <w:r w:rsidRPr="00C9427A">
        <w:rPr>
          <w:rFonts w:ascii="Arial" w:hAnsi="Arial" w:cs="Arial"/>
          <w:i/>
          <w:iCs/>
          <w:sz w:val="22"/>
          <w:szCs w:val="22"/>
        </w:rPr>
        <w:t>Schein's model of organizational culture - apppm</w:t>
      </w:r>
      <w:r w:rsidRPr="00C9427A">
        <w:rPr>
          <w:rFonts w:ascii="Arial" w:hAnsi="Arial" w:cs="Arial"/>
          <w:sz w:val="22"/>
          <w:szCs w:val="22"/>
        </w:rPr>
        <w:t xml:space="preserve">. [online] Available at: </w:t>
      </w:r>
      <w:hyperlink r:id="rId20" w:history="1">
        <w:r w:rsidRPr="00C9427A">
          <w:rPr>
            <w:rStyle w:val="Hyperlink"/>
            <w:rFonts w:ascii="Arial" w:hAnsi="Arial" w:cs="Arial"/>
            <w:sz w:val="22"/>
            <w:szCs w:val="22"/>
          </w:rPr>
          <w:t>&lt;http://apppm.man.dtu.dk/index.php/Schein%27s_model_of_organizational_culture&gt;</w:t>
        </w:r>
      </w:hyperlink>
      <w:r w:rsidRPr="00C9427A">
        <w:rPr>
          <w:rFonts w:ascii="Arial" w:hAnsi="Arial" w:cs="Arial"/>
          <w:sz w:val="22"/>
          <w:szCs w:val="22"/>
        </w:rPr>
        <w:t xml:space="preserve"> (Accessed: 3 May 2021)</w:t>
      </w:r>
    </w:p>
    <w:p w14:paraId="2E3D3C97" w14:textId="77777777" w:rsidR="001F3B8F" w:rsidRPr="00C9427A" w:rsidRDefault="001F3B8F" w:rsidP="00C9427A">
      <w:pPr>
        <w:spacing w:line="360" w:lineRule="auto"/>
        <w:jc w:val="both"/>
        <w:rPr>
          <w:rFonts w:ascii="Arial" w:hAnsi="Arial" w:cs="Arial"/>
          <w:sz w:val="22"/>
          <w:szCs w:val="22"/>
        </w:rPr>
      </w:pPr>
    </w:p>
    <w:p w14:paraId="608683AD" w14:textId="7E4A463E" w:rsidR="001F3B8F" w:rsidRPr="00C9427A" w:rsidRDefault="001F3B8F" w:rsidP="00C9427A">
      <w:pPr>
        <w:spacing w:line="360" w:lineRule="auto"/>
        <w:jc w:val="both"/>
        <w:rPr>
          <w:rFonts w:ascii="Arial" w:hAnsi="Arial" w:cs="Arial"/>
          <w:sz w:val="22"/>
          <w:szCs w:val="22"/>
        </w:rPr>
      </w:pPr>
      <w:r w:rsidRPr="00C9427A">
        <w:rPr>
          <w:rFonts w:ascii="Arial" w:hAnsi="Arial" w:cs="Arial"/>
          <w:sz w:val="22"/>
          <w:szCs w:val="22"/>
        </w:rPr>
        <w:t>Blog.ongig.com., (2021). </w:t>
      </w:r>
      <w:r w:rsidRPr="00C9427A">
        <w:rPr>
          <w:rFonts w:ascii="Arial" w:hAnsi="Arial" w:cs="Arial"/>
          <w:i/>
          <w:iCs/>
          <w:sz w:val="22"/>
          <w:szCs w:val="22"/>
        </w:rPr>
        <w:t>The Top 40 Job Titles in Human Resources | Ongig Blog</w:t>
      </w:r>
      <w:r w:rsidRPr="00C9427A">
        <w:rPr>
          <w:rFonts w:ascii="Arial" w:hAnsi="Arial" w:cs="Arial"/>
          <w:sz w:val="22"/>
          <w:szCs w:val="22"/>
        </w:rPr>
        <w:t xml:space="preserve">. [online] Available at: </w:t>
      </w:r>
      <w:hyperlink r:id="rId21" w:history="1">
        <w:r w:rsidRPr="00C9427A">
          <w:rPr>
            <w:rStyle w:val="Hyperlink"/>
            <w:rFonts w:ascii="Arial" w:hAnsi="Arial" w:cs="Arial"/>
            <w:sz w:val="22"/>
            <w:szCs w:val="22"/>
          </w:rPr>
          <w:t>&lt;https://blog.ongig.com/job-titles/human-resources-job-titles/&gt;</w:t>
        </w:r>
      </w:hyperlink>
      <w:r w:rsidRPr="00C9427A">
        <w:rPr>
          <w:rFonts w:ascii="Arial" w:hAnsi="Arial" w:cs="Arial"/>
          <w:sz w:val="22"/>
          <w:szCs w:val="22"/>
        </w:rPr>
        <w:t xml:space="preserve">  (Accessed: 4 May 2021)</w:t>
      </w:r>
    </w:p>
    <w:p w14:paraId="0275AD1E" w14:textId="77777777" w:rsidR="001F3B8F" w:rsidRPr="00C9427A" w:rsidRDefault="001F3B8F" w:rsidP="00C9427A">
      <w:pPr>
        <w:spacing w:line="360" w:lineRule="auto"/>
        <w:jc w:val="both"/>
        <w:rPr>
          <w:rFonts w:ascii="Arial" w:hAnsi="Arial" w:cs="Arial"/>
          <w:sz w:val="22"/>
          <w:szCs w:val="22"/>
        </w:rPr>
      </w:pPr>
    </w:p>
    <w:p w14:paraId="23767CB6" w14:textId="777EFD49" w:rsidR="001F3B8F" w:rsidRPr="00C9427A" w:rsidRDefault="001F3B8F" w:rsidP="00C9427A">
      <w:pPr>
        <w:spacing w:line="360" w:lineRule="auto"/>
        <w:jc w:val="both"/>
        <w:rPr>
          <w:rFonts w:ascii="Arial" w:hAnsi="Arial" w:cs="Arial"/>
          <w:sz w:val="22"/>
          <w:szCs w:val="22"/>
        </w:rPr>
      </w:pPr>
      <w:r w:rsidRPr="00C9427A">
        <w:rPr>
          <w:rFonts w:ascii="Arial" w:hAnsi="Arial" w:cs="Arial"/>
          <w:sz w:val="22"/>
          <w:szCs w:val="22"/>
        </w:rPr>
        <w:t>CIPD, (</w:t>
      </w:r>
      <w:r w:rsidRPr="003557F6">
        <w:rPr>
          <w:rFonts w:ascii="Arial" w:hAnsi="Arial" w:cs="Arial"/>
          <w:sz w:val="22"/>
          <w:szCs w:val="22"/>
        </w:rPr>
        <w:t>2021</w:t>
      </w:r>
      <w:r w:rsidRPr="00C9427A">
        <w:rPr>
          <w:rFonts w:ascii="Arial" w:hAnsi="Arial" w:cs="Arial"/>
          <w:sz w:val="22"/>
          <w:szCs w:val="22"/>
        </w:rPr>
        <w:t>)</w:t>
      </w:r>
      <w:r w:rsidRPr="003557F6">
        <w:rPr>
          <w:rFonts w:ascii="Arial" w:hAnsi="Arial" w:cs="Arial"/>
          <w:sz w:val="22"/>
          <w:szCs w:val="22"/>
        </w:rPr>
        <w:t>. </w:t>
      </w:r>
      <w:r w:rsidRPr="003557F6">
        <w:rPr>
          <w:rFonts w:ascii="Arial" w:hAnsi="Arial" w:cs="Arial"/>
          <w:i/>
          <w:iCs/>
          <w:sz w:val="22"/>
          <w:szCs w:val="22"/>
        </w:rPr>
        <w:t>CIPD The Professional Body for Human Resources and People Development</w:t>
      </w:r>
      <w:r w:rsidRPr="003557F6">
        <w:rPr>
          <w:rFonts w:ascii="Arial" w:hAnsi="Arial" w:cs="Arial"/>
          <w:sz w:val="22"/>
          <w:szCs w:val="22"/>
        </w:rPr>
        <w:t xml:space="preserve">. [online] Available at: </w:t>
      </w:r>
      <w:hyperlink r:id="rId22" w:history="1">
        <w:r w:rsidRPr="003557F6">
          <w:rPr>
            <w:rStyle w:val="Hyperlink"/>
            <w:rFonts w:ascii="Arial" w:hAnsi="Arial" w:cs="Arial"/>
            <w:sz w:val="22"/>
            <w:szCs w:val="22"/>
          </w:rPr>
          <w:t>&lt;https://www.cipd.co.uk/&gt;</w:t>
        </w:r>
      </w:hyperlink>
      <w:r w:rsidRPr="003557F6">
        <w:rPr>
          <w:rFonts w:ascii="Arial" w:hAnsi="Arial" w:cs="Arial"/>
          <w:sz w:val="22"/>
          <w:szCs w:val="22"/>
        </w:rPr>
        <w:t xml:space="preserve"> </w:t>
      </w:r>
      <w:r w:rsidRPr="00C9427A">
        <w:rPr>
          <w:rFonts w:ascii="Arial" w:hAnsi="Arial" w:cs="Arial"/>
          <w:sz w:val="22"/>
          <w:szCs w:val="22"/>
        </w:rPr>
        <w:t>(</w:t>
      </w:r>
      <w:r w:rsidRPr="003557F6">
        <w:rPr>
          <w:rFonts w:ascii="Arial" w:hAnsi="Arial" w:cs="Arial"/>
          <w:sz w:val="22"/>
          <w:szCs w:val="22"/>
        </w:rPr>
        <w:t>Accessed</w:t>
      </w:r>
      <w:r w:rsidRPr="00C9427A">
        <w:rPr>
          <w:rFonts w:ascii="Arial" w:hAnsi="Arial" w:cs="Arial"/>
          <w:sz w:val="22"/>
          <w:szCs w:val="22"/>
        </w:rPr>
        <w:t>:</w:t>
      </w:r>
      <w:r w:rsidRPr="003557F6">
        <w:rPr>
          <w:rFonts w:ascii="Arial" w:hAnsi="Arial" w:cs="Arial"/>
          <w:sz w:val="22"/>
          <w:szCs w:val="22"/>
        </w:rPr>
        <w:t xml:space="preserve"> </w:t>
      </w:r>
      <w:r w:rsidRPr="00C9427A">
        <w:rPr>
          <w:rFonts w:ascii="Arial" w:hAnsi="Arial" w:cs="Arial"/>
          <w:sz w:val="22"/>
          <w:szCs w:val="22"/>
        </w:rPr>
        <w:t>3</w:t>
      </w:r>
      <w:r w:rsidRPr="003557F6">
        <w:rPr>
          <w:rFonts w:ascii="Arial" w:hAnsi="Arial" w:cs="Arial"/>
          <w:sz w:val="22"/>
          <w:szCs w:val="22"/>
        </w:rPr>
        <w:t xml:space="preserve"> May 2021</w:t>
      </w:r>
      <w:r w:rsidRPr="00C9427A">
        <w:rPr>
          <w:rFonts w:ascii="Arial" w:hAnsi="Arial" w:cs="Arial"/>
          <w:sz w:val="22"/>
          <w:szCs w:val="22"/>
        </w:rPr>
        <w:t xml:space="preserve">) </w:t>
      </w:r>
    </w:p>
    <w:p w14:paraId="5DC7CBDC" w14:textId="77777777" w:rsidR="001F3B8F" w:rsidRPr="00C9427A" w:rsidRDefault="001F3B8F" w:rsidP="00C9427A">
      <w:pPr>
        <w:spacing w:line="360" w:lineRule="auto"/>
        <w:jc w:val="both"/>
        <w:rPr>
          <w:rFonts w:ascii="Arial" w:hAnsi="Arial" w:cs="Arial"/>
          <w:sz w:val="22"/>
          <w:szCs w:val="22"/>
        </w:rPr>
      </w:pPr>
    </w:p>
    <w:p w14:paraId="139B1C13" w14:textId="54E4AEE2" w:rsidR="001F3B8F" w:rsidRPr="00C9427A" w:rsidRDefault="001F3B8F" w:rsidP="00C9427A">
      <w:pPr>
        <w:spacing w:line="360" w:lineRule="auto"/>
        <w:jc w:val="both"/>
        <w:rPr>
          <w:rFonts w:ascii="Arial" w:hAnsi="Arial" w:cs="Arial"/>
          <w:color w:val="000000"/>
          <w:sz w:val="22"/>
          <w:szCs w:val="22"/>
          <w:shd w:val="clear" w:color="auto" w:fill="FFFFFF"/>
        </w:rPr>
      </w:pPr>
      <w:r w:rsidRPr="00C9427A">
        <w:rPr>
          <w:rFonts w:ascii="Arial" w:hAnsi="Arial" w:cs="Arial"/>
          <w:color w:val="000000"/>
          <w:sz w:val="22"/>
          <w:szCs w:val="22"/>
          <w:shd w:val="clear" w:color="auto" w:fill="FFFFFF"/>
        </w:rPr>
        <w:t>Courses.lumenlearning.com., (2021). </w:t>
      </w:r>
      <w:r w:rsidRPr="00C9427A">
        <w:rPr>
          <w:rFonts w:ascii="Arial" w:hAnsi="Arial" w:cs="Arial"/>
          <w:i/>
          <w:iCs/>
          <w:color w:val="000000"/>
          <w:sz w:val="22"/>
          <w:szCs w:val="22"/>
          <w:shd w:val="clear" w:color="auto" w:fill="FFFFFF"/>
        </w:rPr>
        <w:t>The Functions and Goals of HR | Boundless Business</w:t>
      </w:r>
      <w:r w:rsidRPr="00C9427A">
        <w:rPr>
          <w:rFonts w:ascii="Arial" w:hAnsi="Arial" w:cs="Arial"/>
          <w:color w:val="000000"/>
          <w:sz w:val="22"/>
          <w:szCs w:val="22"/>
          <w:shd w:val="clear" w:color="auto" w:fill="FFFFFF"/>
        </w:rPr>
        <w:t xml:space="preserve">. [online] Available at: </w:t>
      </w:r>
      <w:hyperlink r:id="rId23" w:history="1">
        <w:r w:rsidRPr="00C9427A">
          <w:rPr>
            <w:rStyle w:val="Hyperlink"/>
            <w:rFonts w:ascii="Arial" w:hAnsi="Arial" w:cs="Arial"/>
            <w:sz w:val="22"/>
            <w:szCs w:val="22"/>
            <w:shd w:val="clear" w:color="auto" w:fill="FFFFFF"/>
          </w:rPr>
          <w:t>&lt;https://courses.lumenlearning.com/boundless-business/chapter/the-functions-and-goals-of-hr/&gt;</w:t>
        </w:r>
      </w:hyperlink>
      <w:r w:rsidRPr="00C9427A">
        <w:rPr>
          <w:rFonts w:ascii="Arial" w:hAnsi="Arial" w:cs="Arial"/>
          <w:color w:val="000000"/>
          <w:sz w:val="22"/>
          <w:szCs w:val="22"/>
          <w:shd w:val="clear" w:color="auto" w:fill="FFFFFF"/>
        </w:rPr>
        <w:t xml:space="preserve"> (Accessed: 2 May 2021)</w:t>
      </w:r>
    </w:p>
    <w:p w14:paraId="6415E685" w14:textId="77777777" w:rsidR="001F3B8F" w:rsidRPr="00C9427A" w:rsidRDefault="001F3B8F" w:rsidP="00C9427A">
      <w:pPr>
        <w:spacing w:line="360" w:lineRule="auto"/>
        <w:jc w:val="both"/>
        <w:rPr>
          <w:rFonts w:ascii="Arial" w:hAnsi="Arial" w:cs="Arial"/>
          <w:sz w:val="22"/>
          <w:szCs w:val="22"/>
        </w:rPr>
      </w:pPr>
    </w:p>
    <w:p w14:paraId="4090C318" w14:textId="37397507" w:rsidR="001F3B8F" w:rsidRPr="00C9427A" w:rsidRDefault="001F3B8F" w:rsidP="00C9427A">
      <w:pPr>
        <w:spacing w:line="360" w:lineRule="auto"/>
        <w:jc w:val="both"/>
        <w:rPr>
          <w:rFonts w:ascii="Arial" w:hAnsi="Arial" w:cs="Arial"/>
          <w:sz w:val="22"/>
          <w:szCs w:val="22"/>
        </w:rPr>
      </w:pPr>
      <w:r w:rsidRPr="00C9427A">
        <w:rPr>
          <w:rFonts w:ascii="Arial" w:hAnsi="Arial" w:cs="Arial"/>
          <w:sz w:val="22"/>
          <w:szCs w:val="22"/>
        </w:rPr>
        <w:t>EPICS, (2021). </w:t>
      </w:r>
      <w:r w:rsidRPr="00C9427A">
        <w:rPr>
          <w:rFonts w:ascii="Arial" w:hAnsi="Arial" w:cs="Arial"/>
          <w:i/>
          <w:iCs/>
          <w:sz w:val="22"/>
          <w:szCs w:val="22"/>
        </w:rPr>
        <w:t>HOLLAND INTEREST THEMES</w:t>
      </w:r>
      <w:r w:rsidRPr="00C9427A">
        <w:rPr>
          <w:rFonts w:ascii="Arial" w:hAnsi="Arial" w:cs="Arial"/>
          <w:sz w:val="22"/>
          <w:szCs w:val="22"/>
        </w:rPr>
        <w:t xml:space="preserve">. [online] Available at: </w:t>
      </w:r>
      <w:hyperlink r:id="rId24" w:history="1">
        <w:r w:rsidRPr="00C9427A">
          <w:rPr>
            <w:rStyle w:val="Hyperlink"/>
            <w:rFonts w:ascii="Arial" w:hAnsi="Arial" w:cs="Arial"/>
            <w:sz w:val="22"/>
            <w:szCs w:val="22"/>
          </w:rPr>
          <w:t>&lt;http://epicscareer.com/about/holland-interest-themes/&gt;</w:t>
        </w:r>
      </w:hyperlink>
      <w:r w:rsidRPr="00C9427A">
        <w:rPr>
          <w:rFonts w:ascii="Arial" w:hAnsi="Arial" w:cs="Arial"/>
          <w:sz w:val="22"/>
          <w:szCs w:val="22"/>
        </w:rPr>
        <w:t xml:space="preserve"> (Accessed: 2 May 2021)</w:t>
      </w:r>
    </w:p>
    <w:p w14:paraId="324B58EC" w14:textId="77777777" w:rsidR="001F3B8F" w:rsidRPr="00C9427A" w:rsidRDefault="001F3B8F" w:rsidP="00C9427A">
      <w:pPr>
        <w:spacing w:line="360" w:lineRule="auto"/>
        <w:jc w:val="both"/>
        <w:rPr>
          <w:rFonts w:ascii="Arial" w:hAnsi="Arial" w:cs="Arial"/>
          <w:sz w:val="22"/>
          <w:szCs w:val="22"/>
        </w:rPr>
      </w:pPr>
    </w:p>
    <w:p w14:paraId="0C99406C" w14:textId="0F9F253D" w:rsidR="001F3B8F" w:rsidRPr="00C9427A" w:rsidRDefault="001F3B8F" w:rsidP="00C9427A">
      <w:pPr>
        <w:spacing w:line="360" w:lineRule="auto"/>
        <w:jc w:val="both"/>
        <w:rPr>
          <w:rFonts w:ascii="Arial" w:hAnsi="Arial" w:cs="Arial"/>
          <w:sz w:val="22"/>
          <w:szCs w:val="22"/>
        </w:rPr>
      </w:pPr>
      <w:r w:rsidRPr="007A24C8">
        <w:rPr>
          <w:rFonts w:ascii="Arial" w:hAnsi="Arial" w:cs="Arial"/>
          <w:sz w:val="22"/>
          <w:szCs w:val="22"/>
        </w:rPr>
        <w:t xml:space="preserve">Fechter, J. </w:t>
      </w:r>
      <w:r w:rsidRPr="00C9427A">
        <w:rPr>
          <w:rFonts w:ascii="Arial" w:hAnsi="Arial" w:cs="Arial"/>
          <w:sz w:val="22"/>
          <w:szCs w:val="22"/>
        </w:rPr>
        <w:t>(</w:t>
      </w:r>
      <w:r w:rsidRPr="007A24C8">
        <w:rPr>
          <w:rFonts w:ascii="Arial" w:hAnsi="Arial" w:cs="Arial"/>
          <w:sz w:val="22"/>
          <w:szCs w:val="22"/>
        </w:rPr>
        <w:t>2021</w:t>
      </w:r>
      <w:r w:rsidRPr="00C9427A">
        <w:rPr>
          <w:rFonts w:ascii="Arial" w:hAnsi="Arial" w:cs="Arial"/>
          <w:sz w:val="22"/>
          <w:szCs w:val="22"/>
        </w:rPr>
        <w:t>)</w:t>
      </w:r>
      <w:r w:rsidRPr="007A24C8">
        <w:rPr>
          <w:rFonts w:ascii="Arial" w:hAnsi="Arial" w:cs="Arial"/>
          <w:sz w:val="22"/>
          <w:szCs w:val="22"/>
        </w:rPr>
        <w:t>. </w:t>
      </w:r>
      <w:r w:rsidRPr="007A24C8">
        <w:rPr>
          <w:rFonts w:ascii="Arial" w:hAnsi="Arial" w:cs="Arial"/>
          <w:i/>
          <w:iCs/>
          <w:sz w:val="22"/>
          <w:szCs w:val="22"/>
        </w:rPr>
        <w:t>HR Manager Job Description Example: Roles and Responsibilities | HR University</w:t>
      </w:r>
      <w:r w:rsidRPr="007A24C8">
        <w:rPr>
          <w:rFonts w:ascii="Arial" w:hAnsi="Arial" w:cs="Arial"/>
          <w:sz w:val="22"/>
          <w:szCs w:val="22"/>
        </w:rPr>
        <w:t xml:space="preserve">. [online] HR University. Available at: </w:t>
      </w:r>
      <w:hyperlink r:id="rId25" w:history="1">
        <w:r w:rsidRPr="007A24C8">
          <w:rPr>
            <w:rStyle w:val="Hyperlink"/>
            <w:rFonts w:ascii="Arial" w:hAnsi="Arial" w:cs="Arial"/>
            <w:sz w:val="22"/>
            <w:szCs w:val="22"/>
          </w:rPr>
          <w:t>&lt;https://hr.university/hr-manager-job-description/&gt;</w:t>
        </w:r>
      </w:hyperlink>
      <w:r w:rsidRPr="007A24C8">
        <w:rPr>
          <w:rFonts w:ascii="Arial" w:hAnsi="Arial" w:cs="Arial"/>
          <w:sz w:val="22"/>
          <w:szCs w:val="22"/>
        </w:rPr>
        <w:t xml:space="preserve"> </w:t>
      </w:r>
      <w:r w:rsidRPr="00C9427A">
        <w:rPr>
          <w:rFonts w:ascii="Arial" w:hAnsi="Arial" w:cs="Arial"/>
          <w:sz w:val="22"/>
          <w:szCs w:val="22"/>
        </w:rPr>
        <w:t xml:space="preserve"> (</w:t>
      </w:r>
      <w:r w:rsidRPr="007A24C8">
        <w:rPr>
          <w:rFonts w:ascii="Arial" w:hAnsi="Arial" w:cs="Arial"/>
          <w:sz w:val="22"/>
          <w:szCs w:val="22"/>
        </w:rPr>
        <w:t>Accessed</w:t>
      </w:r>
      <w:r w:rsidRPr="00C9427A">
        <w:rPr>
          <w:rFonts w:ascii="Arial" w:hAnsi="Arial" w:cs="Arial"/>
          <w:sz w:val="22"/>
          <w:szCs w:val="22"/>
        </w:rPr>
        <w:t>: 1</w:t>
      </w:r>
      <w:r w:rsidRPr="007A24C8">
        <w:rPr>
          <w:rFonts w:ascii="Arial" w:hAnsi="Arial" w:cs="Arial"/>
          <w:sz w:val="22"/>
          <w:szCs w:val="22"/>
        </w:rPr>
        <w:t xml:space="preserve"> May 2021</w:t>
      </w:r>
      <w:r w:rsidRPr="00C9427A">
        <w:rPr>
          <w:rFonts w:ascii="Arial" w:hAnsi="Arial" w:cs="Arial"/>
          <w:sz w:val="22"/>
          <w:szCs w:val="22"/>
        </w:rPr>
        <w:t>)</w:t>
      </w:r>
    </w:p>
    <w:p w14:paraId="67643DEB" w14:textId="77777777" w:rsidR="001F3B8F" w:rsidRPr="007A24C8" w:rsidRDefault="001F3B8F" w:rsidP="00C9427A">
      <w:pPr>
        <w:spacing w:line="360" w:lineRule="auto"/>
        <w:jc w:val="both"/>
        <w:rPr>
          <w:rFonts w:ascii="Arial" w:hAnsi="Arial" w:cs="Arial"/>
          <w:sz w:val="22"/>
          <w:szCs w:val="22"/>
        </w:rPr>
      </w:pPr>
    </w:p>
    <w:p w14:paraId="6E491465" w14:textId="0BA85962" w:rsidR="001F3B8F" w:rsidRPr="00C9427A" w:rsidRDefault="001F3B8F" w:rsidP="00C9427A">
      <w:pPr>
        <w:spacing w:line="360" w:lineRule="auto"/>
        <w:jc w:val="both"/>
        <w:rPr>
          <w:rFonts w:ascii="Arial" w:hAnsi="Arial" w:cs="Arial"/>
          <w:sz w:val="22"/>
          <w:szCs w:val="22"/>
        </w:rPr>
      </w:pPr>
      <w:r w:rsidRPr="00C9427A">
        <w:rPr>
          <w:rFonts w:ascii="Arial" w:hAnsi="Arial" w:cs="Arial"/>
          <w:sz w:val="22"/>
          <w:szCs w:val="22"/>
        </w:rPr>
        <w:t>Jahan, S. (2021). </w:t>
      </w:r>
      <w:r w:rsidRPr="00C9427A">
        <w:rPr>
          <w:rFonts w:ascii="Arial" w:hAnsi="Arial" w:cs="Arial"/>
          <w:i/>
          <w:iCs/>
          <w:sz w:val="22"/>
          <w:szCs w:val="22"/>
        </w:rPr>
        <w:t>The Mission of Human Resource Management | Human Resource Management</w:t>
      </w:r>
      <w:r w:rsidRPr="00C9427A">
        <w:rPr>
          <w:rFonts w:ascii="Arial" w:hAnsi="Arial" w:cs="Arial"/>
          <w:sz w:val="22"/>
          <w:szCs w:val="22"/>
        </w:rPr>
        <w:t xml:space="preserve">. [online] Human Resource Management | A School of Human Resource Management. Available at: </w:t>
      </w:r>
      <w:hyperlink r:id="rId26" w:history="1">
        <w:r w:rsidRPr="00C9427A">
          <w:rPr>
            <w:rStyle w:val="Hyperlink"/>
            <w:rFonts w:ascii="Arial" w:hAnsi="Arial" w:cs="Arial"/>
            <w:sz w:val="22"/>
            <w:szCs w:val="22"/>
          </w:rPr>
          <w:t>&lt;http://hrmpractice.com/the-mission-of-human-resource-management/&gt;</w:t>
        </w:r>
      </w:hyperlink>
      <w:r w:rsidRPr="00C9427A">
        <w:rPr>
          <w:rFonts w:ascii="Arial" w:hAnsi="Arial" w:cs="Arial"/>
          <w:sz w:val="22"/>
          <w:szCs w:val="22"/>
        </w:rPr>
        <w:t xml:space="preserve"> (Accessed: 1 May 2021)</w:t>
      </w:r>
    </w:p>
    <w:p w14:paraId="5479C57D" w14:textId="77777777" w:rsidR="001F3B8F" w:rsidRPr="00C9427A" w:rsidRDefault="001F3B8F" w:rsidP="00C9427A">
      <w:pPr>
        <w:spacing w:line="360" w:lineRule="auto"/>
        <w:jc w:val="both"/>
        <w:rPr>
          <w:rFonts w:ascii="Arial" w:hAnsi="Arial" w:cs="Arial"/>
          <w:sz w:val="22"/>
          <w:szCs w:val="22"/>
        </w:rPr>
      </w:pPr>
    </w:p>
    <w:p w14:paraId="04A06A7F" w14:textId="3167EF69" w:rsidR="001F3B8F" w:rsidRPr="00C9427A" w:rsidRDefault="001F3B8F" w:rsidP="00C9427A">
      <w:pPr>
        <w:spacing w:line="360" w:lineRule="auto"/>
        <w:jc w:val="both"/>
        <w:rPr>
          <w:rFonts w:ascii="Arial" w:hAnsi="Arial" w:cs="Arial"/>
          <w:sz w:val="22"/>
          <w:szCs w:val="22"/>
        </w:rPr>
      </w:pPr>
      <w:r w:rsidRPr="00613A38">
        <w:rPr>
          <w:rFonts w:ascii="Arial" w:hAnsi="Arial" w:cs="Arial"/>
          <w:sz w:val="22"/>
          <w:szCs w:val="22"/>
        </w:rPr>
        <w:t xml:space="preserve">Mullins, L. </w:t>
      </w:r>
      <w:r w:rsidRPr="00C9427A">
        <w:rPr>
          <w:rFonts w:ascii="Arial" w:hAnsi="Arial" w:cs="Arial"/>
          <w:sz w:val="22"/>
          <w:szCs w:val="22"/>
        </w:rPr>
        <w:t>(</w:t>
      </w:r>
      <w:r w:rsidRPr="00613A38">
        <w:rPr>
          <w:rFonts w:ascii="Arial" w:hAnsi="Arial" w:cs="Arial"/>
          <w:sz w:val="22"/>
          <w:szCs w:val="22"/>
        </w:rPr>
        <w:t>2021</w:t>
      </w:r>
      <w:r w:rsidRPr="00C9427A">
        <w:rPr>
          <w:rFonts w:ascii="Arial" w:hAnsi="Arial" w:cs="Arial"/>
          <w:sz w:val="22"/>
          <w:szCs w:val="22"/>
        </w:rPr>
        <w:t>)</w:t>
      </w:r>
      <w:r w:rsidRPr="00613A38">
        <w:rPr>
          <w:rFonts w:ascii="Arial" w:hAnsi="Arial" w:cs="Arial"/>
          <w:sz w:val="22"/>
          <w:szCs w:val="22"/>
        </w:rPr>
        <w:t xml:space="preserve">. [online] mim. Available at: </w:t>
      </w:r>
      <w:hyperlink r:id="rId27" w:history="1">
        <w:r w:rsidRPr="00613A38">
          <w:rPr>
            <w:rStyle w:val="Hyperlink"/>
            <w:rFonts w:ascii="Arial" w:hAnsi="Arial" w:cs="Arial"/>
            <w:sz w:val="22"/>
            <w:szCs w:val="22"/>
          </w:rPr>
          <w:t>&lt;http://www.mim.ac.mw/books/Management%20&amp;%20Organizational%20Behaviour,%207th%20edition.pdf&gt;</w:t>
        </w:r>
      </w:hyperlink>
      <w:r w:rsidRPr="00613A38">
        <w:rPr>
          <w:rFonts w:ascii="Arial" w:hAnsi="Arial" w:cs="Arial"/>
          <w:sz w:val="22"/>
          <w:szCs w:val="22"/>
        </w:rPr>
        <w:t xml:space="preserve"> </w:t>
      </w:r>
      <w:r w:rsidRPr="00C9427A">
        <w:rPr>
          <w:rFonts w:ascii="Arial" w:hAnsi="Arial" w:cs="Arial"/>
          <w:sz w:val="22"/>
          <w:szCs w:val="22"/>
        </w:rPr>
        <w:t>(</w:t>
      </w:r>
      <w:r w:rsidRPr="00613A38">
        <w:rPr>
          <w:rFonts w:ascii="Arial" w:hAnsi="Arial" w:cs="Arial"/>
          <w:sz w:val="22"/>
          <w:szCs w:val="22"/>
        </w:rPr>
        <w:t>Accessed</w:t>
      </w:r>
      <w:r w:rsidRPr="00C9427A">
        <w:rPr>
          <w:rFonts w:ascii="Arial" w:hAnsi="Arial" w:cs="Arial"/>
          <w:sz w:val="22"/>
          <w:szCs w:val="22"/>
        </w:rPr>
        <w:t xml:space="preserve">: </w:t>
      </w:r>
      <w:r w:rsidRPr="00613A38">
        <w:rPr>
          <w:rFonts w:ascii="Arial" w:hAnsi="Arial" w:cs="Arial"/>
          <w:sz w:val="22"/>
          <w:szCs w:val="22"/>
        </w:rPr>
        <w:t>4 May 2021</w:t>
      </w:r>
      <w:r w:rsidRPr="00C9427A">
        <w:rPr>
          <w:rFonts w:ascii="Arial" w:hAnsi="Arial" w:cs="Arial"/>
          <w:sz w:val="22"/>
          <w:szCs w:val="22"/>
        </w:rPr>
        <w:t>)</w:t>
      </w:r>
    </w:p>
    <w:p w14:paraId="7B586D07" w14:textId="77777777" w:rsidR="001F3B8F" w:rsidRPr="00C9427A" w:rsidRDefault="001F3B8F" w:rsidP="00C9427A">
      <w:pPr>
        <w:spacing w:line="360" w:lineRule="auto"/>
        <w:jc w:val="both"/>
        <w:rPr>
          <w:rFonts w:ascii="Arial" w:hAnsi="Arial" w:cs="Arial"/>
          <w:sz w:val="22"/>
          <w:szCs w:val="22"/>
        </w:rPr>
      </w:pPr>
    </w:p>
    <w:p w14:paraId="19222ABC" w14:textId="0A5B963D" w:rsidR="001F3B8F" w:rsidRPr="00C9427A" w:rsidRDefault="001F3B8F" w:rsidP="00C9427A">
      <w:pPr>
        <w:spacing w:line="360" w:lineRule="auto"/>
        <w:jc w:val="both"/>
        <w:rPr>
          <w:rFonts w:ascii="Arial" w:hAnsi="Arial" w:cs="Arial"/>
          <w:sz w:val="22"/>
          <w:szCs w:val="22"/>
        </w:rPr>
      </w:pPr>
      <w:r w:rsidRPr="00E761A5">
        <w:rPr>
          <w:rFonts w:ascii="Arial" w:hAnsi="Arial" w:cs="Arial"/>
          <w:sz w:val="22"/>
          <w:szCs w:val="22"/>
        </w:rPr>
        <w:t>Prospects.ac.uk.</w:t>
      </w:r>
      <w:r w:rsidRPr="00C9427A">
        <w:rPr>
          <w:rFonts w:ascii="Arial" w:hAnsi="Arial" w:cs="Arial"/>
          <w:sz w:val="22"/>
          <w:szCs w:val="22"/>
        </w:rPr>
        <w:t>, (</w:t>
      </w:r>
      <w:r w:rsidRPr="00E761A5">
        <w:rPr>
          <w:rFonts w:ascii="Arial" w:hAnsi="Arial" w:cs="Arial"/>
          <w:sz w:val="22"/>
          <w:szCs w:val="22"/>
        </w:rPr>
        <w:t>2021</w:t>
      </w:r>
      <w:r w:rsidRPr="00C9427A">
        <w:rPr>
          <w:rFonts w:ascii="Arial" w:hAnsi="Arial" w:cs="Arial"/>
          <w:sz w:val="22"/>
          <w:szCs w:val="22"/>
        </w:rPr>
        <w:t>)</w:t>
      </w:r>
      <w:r w:rsidRPr="00E761A5">
        <w:rPr>
          <w:rFonts w:ascii="Arial" w:hAnsi="Arial" w:cs="Arial"/>
          <w:sz w:val="22"/>
          <w:szCs w:val="22"/>
        </w:rPr>
        <w:t>. </w:t>
      </w:r>
      <w:r w:rsidRPr="00E761A5">
        <w:rPr>
          <w:rFonts w:ascii="Arial" w:hAnsi="Arial" w:cs="Arial"/>
          <w:i/>
          <w:iCs/>
          <w:sz w:val="22"/>
          <w:szCs w:val="22"/>
        </w:rPr>
        <w:t>Human resources officer job profile | Prospects.ac.uk</w:t>
      </w:r>
      <w:r w:rsidRPr="00E761A5">
        <w:rPr>
          <w:rFonts w:ascii="Arial" w:hAnsi="Arial" w:cs="Arial"/>
          <w:sz w:val="22"/>
          <w:szCs w:val="22"/>
        </w:rPr>
        <w:t xml:space="preserve">. [online] Available at: </w:t>
      </w:r>
      <w:hyperlink r:id="rId28" w:history="1">
        <w:r w:rsidRPr="00E761A5">
          <w:rPr>
            <w:rStyle w:val="Hyperlink"/>
            <w:rFonts w:ascii="Arial" w:hAnsi="Arial" w:cs="Arial"/>
            <w:sz w:val="22"/>
            <w:szCs w:val="22"/>
          </w:rPr>
          <w:t>&lt;https://www.prospects.ac.uk/job-profiles/human-resources-officer&gt;</w:t>
        </w:r>
      </w:hyperlink>
      <w:r w:rsidRPr="00E761A5">
        <w:rPr>
          <w:rFonts w:ascii="Arial" w:hAnsi="Arial" w:cs="Arial"/>
          <w:sz w:val="22"/>
          <w:szCs w:val="22"/>
        </w:rPr>
        <w:t xml:space="preserve"> </w:t>
      </w:r>
      <w:r w:rsidRPr="00C9427A">
        <w:rPr>
          <w:rFonts w:ascii="Arial" w:hAnsi="Arial" w:cs="Arial"/>
          <w:sz w:val="22"/>
          <w:szCs w:val="22"/>
        </w:rPr>
        <w:t>(</w:t>
      </w:r>
      <w:r w:rsidRPr="00E761A5">
        <w:rPr>
          <w:rFonts w:ascii="Arial" w:hAnsi="Arial" w:cs="Arial"/>
          <w:sz w:val="22"/>
          <w:szCs w:val="22"/>
        </w:rPr>
        <w:t>Accessed</w:t>
      </w:r>
      <w:r w:rsidRPr="00C9427A">
        <w:rPr>
          <w:rFonts w:ascii="Arial" w:hAnsi="Arial" w:cs="Arial"/>
          <w:sz w:val="22"/>
          <w:szCs w:val="22"/>
        </w:rPr>
        <w:t>:</w:t>
      </w:r>
      <w:r w:rsidRPr="00E761A5">
        <w:rPr>
          <w:rFonts w:ascii="Arial" w:hAnsi="Arial" w:cs="Arial"/>
          <w:sz w:val="22"/>
          <w:szCs w:val="22"/>
        </w:rPr>
        <w:t xml:space="preserve"> </w:t>
      </w:r>
      <w:r w:rsidRPr="00C9427A">
        <w:rPr>
          <w:rFonts w:ascii="Arial" w:hAnsi="Arial" w:cs="Arial"/>
          <w:sz w:val="22"/>
          <w:szCs w:val="22"/>
        </w:rPr>
        <w:t>3</w:t>
      </w:r>
      <w:r w:rsidRPr="00E761A5">
        <w:rPr>
          <w:rFonts w:ascii="Arial" w:hAnsi="Arial" w:cs="Arial"/>
          <w:sz w:val="22"/>
          <w:szCs w:val="22"/>
        </w:rPr>
        <w:t xml:space="preserve"> May 2021</w:t>
      </w:r>
      <w:r w:rsidRPr="00C9427A">
        <w:rPr>
          <w:rFonts w:ascii="Arial" w:hAnsi="Arial" w:cs="Arial"/>
          <w:sz w:val="22"/>
          <w:szCs w:val="22"/>
        </w:rPr>
        <w:t>)</w:t>
      </w:r>
    </w:p>
    <w:p w14:paraId="769F5CD3" w14:textId="77777777" w:rsidR="001F3B8F" w:rsidRPr="00C9427A" w:rsidRDefault="001F3B8F" w:rsidP="00C9427A">
      <w:pPr>
        <w:spacing w:line="360" w:lineRule="auto"/>
        <w:jc w:val="both"/>
        <w:rPr>
          <w:rFonts w:ascii="Arial" w:hAnsi="Arial" w:cs="Arial"/>
          <w:sz w:val="22"/>
          <w:szCs w:val="22"/>
        </w:rPr>
      </w:pPr>
    </w:p>
    <w:p w14:paraId="4ECE224C" w14:textId="3C7A08AF" w:rsidR="001F3B8F" w:rsidRPr="00C9427A" w:rsidRDefault="001F3B8F" w:rsidP="00C9427A">
      <w:pPr>
        <w:spacing w:line="360" w:lineRule="auto"/>
        <w:jc w:val="both"/>
        <w:rPr>
          <w:rFonts w:ascii="Arial" w:hAnsi="Arial" w:cs="Arial"/>
          <w:color w:val="000000"/>
          <w:sz w:val="22"/>
          <w:szCs w:val="22"/>
          <w:shd w:val="clear" w:color="auto" w:fill="FFFFFF"/>
        </w:rPr>
      </w:pPr>
      <w:r w:rsidRPr="00C9427A">
        <w:rPr>
          <w:rFonts w:ascii="Arial" w:hAnsi="Arial" w:cs="Arial"/>
          <w:color w:val="000000"/>
          <w:sz w:val="22"/>
          <w:szCs w:val="22"/>
          <w:shd w:val="clear" w:color="auto" w:fill="FFFFFF"/>
        </w:rPr>
        <w:t>Team, M. (2021). </w:t>
      </w:r>
      <w:r w:rsidRPr="00C9427A">
        <w:rPr>
          <w:rFonts w:ascii="Arial" w:hAnsi="Arial" w:cs="Arial"/>
          <w:i/>
          <w:iCs/>
          <w:color w:val="000000"/>
          <w:sz w:val="22"/>
          <w:szCs w:val="22"/>
          <w:shd w:val="clear" w:color="auto" w:fill="FFFFFF"/>
        </w:rPr>
        <w:t>Human Resource Management (HRM) Definition &amp; Importance | Human Resources (HR) Dictionary | MBA Skool-</w:t>
      </w:r>
      <w:proofErr w:type="gramStart"/>
      <w:r w:rsidRPr="00C9427A">
        <w:rPr>
          <w:rFonts w:ascii="Arial" w:hAnsi="Arial" w:cs="Arial"/>
          <w:i/>
          <w:iCs/>
          <w:color w:val="000000"/>
          <w:sz w:val="22"/>
          <w:szCs w:val="22"/>
          <w:shd w:val="clear" w:color="auto" w:fill="FFFFFF"/>
        </w:rPr>
        <w:t>Study.Learn.Share</w:t>
      </w:r>
      <w:proofErr w:type="gramEnd"/>
      <w:r w:rsidRPr="00C9427A">
        <w:rPr>
          <w:rFonts w:ascii="Arial" w:hAnsi="Arial" w:cs="Arial"/>
          <w:i/>
          <w:iCs/>
          <w:color w:val="000000"/>
          <w:sz w:val="22"/>
          <w:szCs w:val="22"/>
          <w:shd w:val="clear" w:color="auto" w:fill="FFFFFF"/>
        </w:rPr>
        <w:t>.</w:t>
      </w:r>
      <w:r w:rsidRPr="00C9427A">
        <w:rPr>
          <w:rFonts w:ascii="Arial" w:hAnsi="Arial" w:cs="Arial"/>
          <w:color w:val="000000"/>
          <w:sz w:val="22"/>
          <w:szCs w:val="22"/>
          <w:shd w:val="clear" w:color="auto" w:fill="FFFFFF"/>
        </w:rPr>
        <w:t xml:space="preserve"> [online] MBA Skool-</w:t>
      </w:r>
      <w:proofErr w:type="gramStart"/>
      <w:r w:rsidRPr="00C9427A">
        <w:rPr>
          <w:rFonts w:ascii="Arial" w:hAnsi="Arial" w:cs="Arial"/>
          <w:color w:val="000000"/>
          <w:sz w:val="22"/>
          <w:szCs w:val="22"/>
          <w:shd w:val="clear" w:color="auto" w:fill="FFFFFF"/>
        </w:rPr>
        <w:t>Study.Learn.Share</w:t>
      </w:r>
      <w:proofErr w:type="gramEnd"/>
      <w:r w:rsidRPr="00C9427A">
        <w:rPr>
          <w:rFonts w:ascii="Arial" w:hAnsi="Arial" w:cs="Arial"/>
          <w:color w:val="000000"/>
          <w:sz w:val="22"/>
          <w:szCs w:val="22"/>
          <w:shd w:val="clear" w:color="auto" w:fill="FFFFFF"/>
        </w:rPr>
        <w:t xml:space="preserve">. Available at: </w:t>
      </w:r>
      <w:hyperlink r:id="rId29" w:history="1">
        <w:r w:rsidRPr="00C9427A">
          <w:rPr>
            <w:rStyle w:val="Hyperlink"/>
            <w:rFonts w:ascii="Arial" w:hAnsi="Arial" w:cs="Arial"/>
            <w:sz w:val="22"/>
            <w:szCs w:val="22"/>
            <w:shd w:val="clear" w:color="auto" w:fill="FFFFFF"/>
          </w:rPr>
          <w:t>&lt;https://www.mbaskool.com/business-concepts/human-resources-hr-terms/15260-human-resource-management.html&gt;</w:t>
        </w:r>
      </w:hyperlink>
      <w:r w:rsidRPr="00C9427A">
        <w:rPr>
          <w:rFonts w:ascii="Arial" w:hAnsi="Arial" w:cs="Arial"/>
          <w:color w:val="000000"/>
          <w:sz w:val="22"/>
          <w:szCs w:val="22"/>
          <w:shd w:val="clear" w:color="auto" w:fill="FFFFFF"/>
        </w:rPr>
        <w:t xml:space="preserve">  (Accessed: 1 May 2021)</w:t>
      </w:r>
    </w:p>
    <w:p w14:paraId="6BC52899" w14:textId="634AA220" w:rsidR="00245E6C" w:rsidRPr="00C9427A" w:rsidRDefault="00245E6C" w:rsidP="00C9427A">
      <w:pPr>
        <w:spacing w:line="360" w:lineRule="auto"/>
        <w:jc w:val="both"/>
        <w:rPr>
          <w:rFonts w:ascii="Arial" w:hAnsi="Arial" w:cs="Arial"/>
          <w:sz w:val="22"/>
          <w:szCs w:val="22"/>
        </w:rPr>
      </w:pPr>
      <w:r w:rsidRPr="00C9427A">
        <w:rPr>
          <w:rFonts w:ascii="Arial" w:hAnsi="Arial" w:cs="Arial"/>
          <w:sz w:val="22"/>
          <w:szCs w:val="22"/>
        </w:rPr>
        <w:br w:type="page"/>
      </w:r>
    </w:p>
    <w:p w14:paraId="7E6E85D6" w14:textId="36C29CB9" w:rsidR="007E1920" w:rsidRPr="00C9427A" w:rsidRDefault="007E1920" w:rsidP="00C9427A">
      <w:pPr>
        <w:pStyle w:val="Heading1"/>
        <w:spacing w:line="360" w:lineRule="auto"/>
        <w:jc w:val="both"/>
        <w:rPr>
          <w:rFonts w:ascii="Arial" w:hAnsi="Arial" w:cs="Arial"/>
          <w:b/>
          <w:bCs/>
          <w:sz w:val="22"/>
          <w:szCs w:val="22"/>
        </w:rPr>
      </w:pPr>
      <w:bookmarkStart w:id="12" w:name="_Toc71064910"/>
      <w:r w:rsidRPr="00C9427A">
        <w:rPr>
          <w:rFonts w:ascii="Arial" w:hAnsi="Arial" w:cs="Arial"/>
          <w:b/>
          <w:bCs/>
          <w:sz w:val="22"/>
          <w:szCs w:val="22"/>
        </w:rPr>
        <w:lastRenderedPageBreak/>
        <w:t>Appendix 1</w:t>
      </w:r>
      <w:bookmarkEnd w:id="12"/>
    </w:p>
    <w:p w14:paraId="630345A3" w14:textId="0F9375A7" w:rsidR="00613A38" w:rsidRPr="00C9427A" w:rsidRDefault="00613A38" w:rsidP="00C9427A">
      <w:pPr>
        <w:spacing w:line="360" w:lineRule="auto"/>
        <w:jc w:val="both"/>
        <w:rPr>
          <w:rFonts w:ascii="Arial" w:hAnsi="Arial" w:cs="Arial"/>
          <w:sz w:val="22"/>
          <w:szCs w:val="22"/>
          <w:lang w:eastAsia="en-US"/>
        </w:rPr>
      </w:pPr>
    </w:p>
    <w:p w14:paraId="27154FAD" w14:textId="77777777" w:rsidR="00613A38" w:rsidRPr="00C9427A" w:rsidRDefault="00613A38" w:rsidP="00C9427A">
      <w:pPr>
        <w:spacing w:line="360" w:lineRule="auto"/>
        <w:jc w:val="both"/>
        <w:rPr>
          <w:rFonts w:ascii="Arial" w:hAnsi="Arial" w:cs="Arial"/>
          <w:sz w:val="22"/>
          <w:szCs w:val="22"/>
          <w:lang w:eastAsia="en-US"/>
        </w:rPr>
      </w:pPr>
    </w:p>
    <w:p w14:paraId="07D874A9" w14:textId="2F193911" w:rsidR="00613A38" w:rsidRPr="00C9427A" w:rsidRDefault="00613A38" w:rsidP="00C9427A">
      <w:pPr>
        <w:spacing w:line="360" w:lineRule="auto"/>
        <w:jc w:val="both"/>
        <w:rPr>
          <w:rFonts w:ascii="Arial" w:hAnsi="Arial" w:cs="Arial"/>
          <w:sz w:val="22"/>
          <w:szCs w:val="22"/>
          <w:lang w:eastAsia="en-US"/>
        </w:rPr>
      </w:pPr>
      <w:r w:rsidRPr="00C9427A">
        <w:rPr>
          <w:rFonts w:ascii="Arial" w:hAnsi="Arial" w:cs="Arial"/>
          <w:noProof/>
          <w:sz w:val="22"/>
          <w:szCs w:val="22"/>
        </w:rPr>
        <w:drawing>
          <wp:inline distT="0" distB="0" distL="0" distR="0" wp14:anchorId="75AF0894" wp14:editId="0C190432">
            <wp:extent cx="5731510" cy="6237605"/>
            <wp:effectExtent l="0" t="0" r="0" b="0"/>
            <wp:docPr id="47" name="Picture 47" descr="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Scatter char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6237605"/>
                    </a:xfrm>
                    <a:prstGeom prst="rect">
                      <a:avLst/>
                    </a:prstGeom>
                  </pic:spPr>
                </pic:pic>
              </a:graphicData>
            </a:graphic>
          </wp:inline>
        </w:drawing>
      </w:r>
    </w:p>
    <w:p w14:paraId="7A0DD95D" w14:textId="0C94449F" w:rsidR="00640F29" w:rsidRPr="00C9427A" w:rsidRDefault="00613A38" w:rsidP="00C9427A">
      <w:pPr>
        <w:spacing w:line="360" w:lineRule="auto"/>
        <w:jc w:val="both"/>
        <w:rPr>
          <w:rFonts w:ascii="Arial" w:hAnsi="Arial" w:cs="Arial"/>
          <w:sz w:val="22"/>
          <w:szCs w:val="22"/>
        </w:rPr>
      </w:pPr>
      <w:r w:rsidRPr="00C9427A">
        <w:rPr>
          <w:rFonts w:ascii="Arial" w:hAnsi="Arial" w:cs="Arial"/>
          <w:noProof/>
          <w:sz w:val="22"/>
          <w:szCs w:val="22"/>
        </w:rPr>
        <w:lastRenderedPageBreak/>
        <w:drawing>
          <wp:inline distT="0" distB="0" distL="0" distR="0" wp14:anchorId="3515294D" wp14:editId="601D6FB7">
            <wp:extent cx="5731510" cy="6550025"/>
            <wp:effectExtent l="0" t="0" r="0" b="3175"/>
            <wp:docPr id="48" name="Picture 48" descr="Scatt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Scatter chart&#10;&#10;Description automatically generated with low confidence"/>
                    <pic:cNvPicPr/>
                  </pic:nvPicPr>
                  <pic:blipFill>
                    <a:blip r:embed="rId31">
                      <a:extLst>
                        <a:ext uri="{28A0092B-C50C-407E-A947-70E740481C1C}">
                          <a14:useLocalDpi xmlns:a14="http://schemas.microsoft.com/office/drawing/2010/main" val="0"/>
                        </a:ext>
                      </a:extLst>
                    </a:blip>
                    <a:stretch>
                      <a:fillRect/>
                    </a:stretch>
                  </pic:blipFill>
                  <pic:spPr>
                    <a:xfrm>
                      <a:off x="0" y="0"/>
                      <a:ext cx="5731510" cy="6550025"/>
                    </a:xfrm>
                    <a:prstGeom prst="rect">
                      <a:avLst/>
                    </a:prstGeom>
                  </pic:spPr>
                </pic:pic>
              </a:graphicData>
            </a:graphic>
          </wp:inline>
        </w:drawing>
      </w:r>
    </w:p>
    <w:sectPr w:rsidR="00640F29" w:rsidRPr="00C942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E4D2B"/>
    <w:multiLevelType w:val="hybridMultilevel"/>
    <w:tmpl w:val="F9BAF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2B789B"/>
    <w:multiLevelType w:val="hybridMultilevel"/>
    <w:tmpl w:val="E4D2DA1C"/>
    <w:lvl w:ilvl="0" w:tplc="595E02BA">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E4FA2"/>
    <w:multiLevelType w:val="hybridMultilevel"/>
    <w:tmpl w:val="F9BAF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C232D7"/>
    <w:multiLevelType w:val="hybridMultilevel"/>
    <w:tmpl w:val="F9BAF5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C54861"/>
    <w:multiLevelType w:val="hybridMultilevel"/>
    <w:tmpl w:val="F3E65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02A"/>
    <w:rsid w:val="00001344"/>
    <w:rsid w:val="00002A64"/>
    <w:rsid w:val="00010D26"/>
    <w:rsid w:val="00016ACC"/>
    <w:rsid w:val="000378B2"/>
    <w:rsid w:val="000579BA"/>
    <w:rsid w:val="00083EBD"/>
    <w:rsid w:val="000A43D1"/>
    <w:rsid w:val="0011469F"/>
    <w:rsid w:val="00124D3C"/>
    <w:rsid w:val="00134610"/>
    <w:rsid w:val="00147037"/>
    <w:rsid w:val="001606B9"/>
    <w:rsid w:val="0016553F"/>
    <w:rsid w:val="001A5F0E"/>
    <w:rsid w:val="001C164A"/>
    <w:rsid w:val="001F3B8F"/>
    <w:rsid w:val="001F62AA"/>
    <w:rsid w:val="002432C8"/>
    <w:rsid w:val="00245E6C"/>
    <w:rsid w:val="00264EEC"/>
    <w:rsid w:val="00276F5E"/>
    <w:rsid w:val="00277374"/>
    <w:rsid w:val="00280EFC"/>
    <w:rsid w:val="002D3A8E"/>
    <w:rsid w:val="002D6960"/>
    <w:rsid w:val="00312163"/>
    <w:rsid w:val="00343E82"/>
    <w:rsid w:val="003557F6"/>
    <w:rsid w:val="00362054"/>
    <w:rsid w:val="00362A4A"/>
    <w:rsid w:val="00362B96"/>
    <w:rsid w:val="00367680"/>
    <w:rsid w:val="003C29C2"/>
    <w:rsid w:val="003C533C"/>
    <w:rsid w:val="003E182E"/>
    <w:rsid w:val="003E3B62"/>
    <w:rsid w:val="004617DF"/>
    <w:rsid w:val="00486089"/>
    <w:rsid w:val="004B14FB"/>
    <w:rsid w:val="004C394F"/>
    <w:rsid w:val="00502F39"/>
    <w:rsid w:val="0051351B"/>
    <w:rsid w:val="00513F56"/>
    <w:rsid w:val="0053304E"/>
    <w:rsid w:val="00554D12"/>
    <w:rsid w:val="00564113"/>
    <w:rsid w:val="00565D01"/>
    <w:rsid w:val="00582B0F"/>
    <w:rsid w:val="00584D2C"/>
    <w:rsid w:val="005C4AC3"/>
    <w:rsid w:val="00613A38"/>
    <w:rsid w:val="00623E2E"/>
    <w:rsid w:val="00635227"/>
    <w:rsid w:val="00640F29"/>
    <w:rsid w:val="006416BF"/>
    <w:rsid w:val="00651407"/>
    <w:rsid w:val="00662FCC"/>
    <w:rsid w:val="0067452C"/>
    <w:rsid w:val="00690213"/>
    <w:rsid w:val="006C552C"/>
    <w:rsid w:val="006D4F41"/>
    <w:rsid w:val="006D74EA"/>
    <w:rsid w:val="006E04AD"/>
    <w:rsid w:val="006E72EC"/>
    <w:rsid w:val="007177FC"/>
    <w:rsid w:val="0075027A"/>
    <w:rsid w:val="00752ED0"/>
    <w:rsid w:val="007A24C8"/>
    <w:rsid w:val="007B7867"/>
    <w:rsid w:val="007C5B41"/>
    <w:rsid w:val="007C730F"/>
    <w:rsid w:val="007E16F7"/>
    <w:rsid w:val="007E1920"/>
    <w:rsid w:val="007F1AF1"/>
    <w:rsid w:val="007F3623"/>
    <w:rsid w:val="008211F7"/>
    <w:rsid w:val="00840A10"/>
    <w:rsid w:val="008541E1"/>
    <w:rsid w:val="00856F24"/>
    <w:rsid w:val="008734E7"/>
    <w:rsid w:val="00886D0A"/>
    <w:rsid w:val="00895F1D"/>
    <w:rsid w:val="00897454"/>
    <w:rsid w:val="008D7653"/>
    <w:rsid w:val="009078E9"/>
    <w:rsid w:val="0095160F"/>
    <w:rsid w:val="00960807"/>
    <w:rsid w:val="0097034B"/>
    <w:rsid w:val="00990296"/>
    <w:rsid w:val="009902CD"/>
    <w:rsid w:val="00993709"/>
    <w:rsid w:val="00993799"/>
    <w:rsid w:val="009B69C7"/>
    <w:rsid w:val="009E1BB5"/>
    <w:rsid w:val="009F0D9D"/>
    <w:rsid w:val="00A432BA"/>
    <w:rsid w:val="00A50578"/>
    <w:rsid w:val="00A647EB"/>
    <w:rsid w:val="00A835F2"/>
    <w:rsid w:val="00AF0638"/>
    <w:rsid w:val="00B00052"/>
    <w:rsid w:val="00B34B45"/>
    <w:rsid w:val="00B358AC"/>
    <w:rsid w:val="00BA0173"/>
    <w:rsid w:val="00BE302A"/>
    <w:rsid w:val="00C1031B"/>
    <w:rsid w:val="00C14C5E"/>
    <w:rsid w:val="00C15F12"/>
    <w:rsid w:val="00C16CE6"/>
    <w:rsid w:val="00C67F54"/>
    <w:rsid w:val="00C7122B"/>
    <w:rsid w:val="00C833D2"/>
    <w:rsid w:val="00C9427A"/>
    <w:rsid w:val="00CB0A5C"/>
    <w:rsid w:val="00CE1A51"/>
    <w:rsid w:val="00D2035A"/>
    <w:rsid w:val="00D20A81"/>
    <w:rsid w:val="00D57BA7"/>
    <w:rsid w:val="00D604B0"/>
    <w:rsid w:val="00D77774"/>
    <w:rsid w:val="00D82011"/>
    <w:rsid w:val="00D82516"/>
    <w:rsid w:val="00DC32C5"/>
    <w:rsid w:val="00E41B20"/>
    <w:rsid w:val="00E44AD6"/>
    <w:rsid w:val="00E755D9"/>
    <w:rsid w:val="00E761A5"/>
    <w:rsid w:val="00E766C4"/>
    <w:rsid w:val="00E80103"/>
    <w:rsid w:val="00E818FC"/>
    <w:rsid w:val="00EB0BD7"/>
    <w:rsid w:val="00EB4D81"/>
    <w:rsid w:val="00EC73E1"/>
    <w:rsid w:val="00F4562A"/>
    <w:rsid w:val="00F573D5"/>
    <w:rsid w:val="00F765A4"/>
    <w:rsid w:val="00F87867"/>
    <w:rsid w:val="00FB03EF"/>
    <w:rsid w:val="00FF3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7007A"/>
  <w15:chartTrackingRefBased/>
  <w15:docId w15:val="{6F12A99F-8F7E-9F4D-8B8F-5A230EBCD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A3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45E6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13F5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40F29"/>
    <w:rPr>
      <w:color w:val="0563C1" w:themeColor="hyperlink"/>
      <w:u w:val="single"/>
    </w:rPr>
  </w:style>
  <w:style w:type="character" w:styleId="UnresolvedMention">
    <w:name w:val="Unresolved Mention"/>
    <w:basedOn w:val="DefaultParagraphFont"/>
    <w:uiPriority w:val="99"/>
    <w:semiHidden/>
    <w:unhideWhenUsed/>
    <w:rsid w:val="00640F29"/>
    <w:rPr>
      <w:color w:val="605E5C"/>
      <w:shd w:val="clear" w:color="auto" w:fill="E1DFDD"/>
    </w:rPr>
  </w:style>
  <w:style w:type="character" w:styleId="FollowedHyperlink">
    <w:name w:val="FollowedHyperlink"/>
    <w:basedOn w:val="DefaultParagraphFont"/>
    <w:uiPriority w:val="99"/>
    <w:semiHidden/>
    <w:unhideWhenUsed/>
    <w:rsid w:val="0075027A"/>
    <w:rPr>
      <w:color w:val="954F72" w:themeColor="followedHyperlink"/>
      <w:u w:val="single"/>
    </w:rPr>
  </w:style>
  <w:style w:type="paragraph" w:styleId="ListParagraph">
    <w:name w:val="List Paragraph"/>
    <w:basedOn w:val="Normal"/>
    <w:uiPriority w:val="34"/>
    <w:qFormat/>
    <w:rsid w:val="00010D26"/>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245E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5E6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45E6C"/>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semiHidden/>
    <w:unhideWhenUsed/>
    <w:rsid w:val="00245E6C"/>
    <w:pPr>
      <w:spacing w:before="120"/>
      <w:ind w:left="240"/>
    </w:pPr>
    <w:rPr>
      <w:rFonts w:asciiTheme="minorHAnsi" w:eastAsiaTheme="minorHAnsi" w:hAnsiTheme="minorHAnsi" w:cstheme="minorBidi"/>
      <w:b/>
      <w:bCs/>
      <w:sz w:val="22"/>
      <w:szCs w:val="22"/>
      <w:lang w:eastAsia="en-US"/>
    </w:rPr>
  </w:style>
  <w:style w:type="paragraph" w:styleId="TOC3">
    <w:name w:val="toc 3"/>
    <w:basedOn w:val="Normal"/>
    <w:next w:val="Normal"/>
    <w:autoRedefine/>
    <w:uiPriority w:val="39"/>
    <w:semiHidden/>
    <w:unhideWhenUsed/>
    <w:rsid w:val="00245E6C"/>
    <w:pPr>
      <w:ind w:left="48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245E6C"/>
    <w:pPr>
      <w:ind w:left="72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245E6C"/>
    <w:pPr>
      <w:ind w:left="96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245E6C"/>
    <w:pPr>
      <w:ind w:left="12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245E6C"/>
    <w:pPr>
      <w:ind w:left="144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245E6C"/>
    <w:pPr>
      <w:ind w:left="168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245E6C"/>
    <w:pPr>
      <w:ind w:left="1920"/>
    </w:pPr>
    <w:rPr>
      <w:rFonts w:asciiTheme="minorHAnsi" w:eastAsiaTheme="minorHAnsi" w:hAnsiTheme="minorHAnsi" w:cstheme="minorBidi"/>
      <w:sz w:val="20"/>
      <w:szCs w:val="20"/>
      <w:lang w:eastAsia="en-US"/>
    </w:rPr>
  </w:style>
  <w:style w:type="table" w:customStyle="1" w:styleId="TableGrid0">
    <w:name w:val="TableGrid"/>
    <w:rsid w:val="008541E1"/>
    <w:rPr>
      <w:rFonts w:eastAsiaTheme="minorEastAsia"/>
      <w:sz w:val="22"/>
      <w:szCs w:val="22"/>
      <w:lang w:eastAsia="en-GB"/>
    </w:rPr>
    <w:tblPr>
      <w:tblCellMar>
        <w:top w:w="0" w:type="dxa"/>
        <w:left w:w="0" w:type="dxa"/>
        <w:bottom w:w="0" w:type="dxa"/>
        <w:right w:w="0" w:type="dxa"/>
      </w:tblCellMar>
    </w:tblPr>
  </w:style>
  <w:style w:type="character" w:styleId="Strong">
    <w:name w:val="Strong"/>
    <w:basedOn w:val="DefaultParagraphFont"/>
    <w:uiPriority w:val="22"/>
    <w:qFormat/>
    <w:rsid w:val="0053304E"/>
    <w:rPr>
      <w:b/>
      <w:bCs/>
    </w:rPr>
  </w:style>
  <w:style w:type="character" w:customStyle="1" w:styleId="selectable">
    <w:name w:val="selectable"/>
    <w:basedOn w:val="DefaultParagraphFont"/>
    <w:rsid w:val="005330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189212">
      <w:bodyDiv w:val="1"/>
      <w:marLeft w:val="0"/>
      <w:marRight w:val="0"/>
      <w:marTop w:val="0"/>
      <w:marBottom w:val="0"/>
      <w:divBdr>
        <w:top w:val="none" w:sz="0" w:space="0" w:color="auto"/>
        <w:left w:val="none" w:sz="0" w:space="0" w:color="auto"/>
        <w:bottom w:val="none" w:sz="0" w:space="0" w:color="auto"/>
        <w:right w:val="none" w:sz="0" w:space="0" w:color="auto"/>
      </w:divBdr>
    </w:div>
    <w:div w:id="71512970">
      <w:bodyDiv w:val="1"/>
      <w:marLeft w:val="0"/>
      <w:marRight w:val="0"/>
      <w:marTop w:val="0"/>
      <w:marBottom w:val="0"/>
      <w:divBdr>
        <w:top w:val="none" w:sz="0" w:space="0" w:color="auto"/>
        <w:left w:val="none" w:sz="0" w:space="0" w:color="auto"/>
        <w:bottom w:val="none" w:sz="0" w:space="0" w:color="auto"/>
        <w:right w:val="none" w:sz="0" w:space="0" w:color="auto"/>
      </w:divBdr>
    </w:div>
    <w:div w:id="204030921">
      <w:bodyDiv w:val="1"/>
      <w:marLeft w:val="0"/>
      <w:marRight w:val="0"/>
      <w:marTop w:val="0"/>
      <w:marBottom w:val="0"/>
      <w:divBdr>
        <w:top w:val="none" w:sz="0" w:space="0" w:color="auto"/>
        <w:left w:val="none" w:sz="0" w:space="0" w:color="auto"/>
        <w:bottom w:val="none" w:sz="0" w:space="0" w:color="auto"/>
        <w:right w:val="none" w:sz="0" w:space="0" w:color="auto"/>
      </w:divBdr>
    </w:div>
    <w:div w:id="208611435">
      <w:bodyDiv w:val="1"/>
      <w:marLeft w:val="0"/>
      <w:marRight w:val="0"/>
      <w:marTop w:val="0"/>
      <w:marBottom w:val="0"/>
      <w:divBdr>
        <w:top w:val="none" w:sz="0" w:space="0" w:color="auto"/>
        <w:left w:val="none" w:sz="0" w:space="0" w:color="auto"/>
        <w:bottom w:val="none" w:sz="0" w:space="0" w:color="auto"/>
        <w:right w:val="none" w:sz="0" w:space="0" w:color="auto"/>
      </w:divBdr>
    </w:div>
    <w:div w:id="300305896">
      <w:bodyDiv w:val="1"/>
      <w:marLeft w:val="0"/>
      <w:marRight w:val="0"/>
      <w:marTop w:val="0"/>
      <w:marBottom w:val="0"/>
      <w:divBdr>
        <w:top w:val="none" w:sz="0" w:space="0" w:color="auto"/>
        <w:left w:val="none" w:sz="0" w:space="0" w:color="auto"/>
        <w:bottom w:val="none" w:sz="0" w:space="0" w:color="auto"/>
        <w:right w:val="none" w:sz="0" w:space="0" w:color="auto"/>
      </w:divBdr>
    </w:div>
    <w:div w:id="356006236">
      <w:bodyDiv w:val="1"/>
      <w:marLeft w:val="0"/>
      <w:marRight w:val="0"/>
      <w:marTop w:val="0"/>
      <w:marBottom w:val="0"/>
      <w:divBdr>
        <w:top w:val="none" w:sz="0" w:space="0" w:color="auto"/>
        <w:left w:val="none" w:sz="0" w:space="0" w:color="auto"/>
        <w:bottom w:val="none" w:sz="0" w:space="0" w:color="auto"/>
        <w:right w:val="none" w:sz="0" w:space="0" w:color="auto"/>
      </w:divBdr>
    </w:div>
    <w:div w:id="639650606">
      <w:bodyDiv w:val="1"/>
      <w:marLeft w:val="0"/>
      <w:marRight w:val="0"/>
      <w:marTop w:val="0"/>
      <w:marBottom w:val="0"/>
      <w:divBdr>
        <w:top w:val="none" w:sz="0" w:space="0" w:color="auto"/>
        <w:left w:val="none" w:sz="0" w:space="0" w:color="auto"/>
        <w:bottom w:val="none" w:sz="0" w:space="0" w:color="auto"/>
        <w:right w:val="none" w:sz="0" w:space="0" w:color="auto"/>
      </w:divBdr>
    </w:div>
    <w:div w:id="659580819">
      <w:bodyDiv w:val="1"/>
      <w:marLeft w:val="0"/>
      <w:marRight w:val="0"/>
      <w:marTop w:val="0"/>
      <w:marBottom w:val="0"/>
      <w:divBdr>
        <w:top w:val="none" w:sz="0" w:space="0" w:color="auto"/>
        <w:left w:val="none" w:sz="0" w:space="0" w:color="auto"/>
        <w:bottom w:val="none" w:sz="0" w:space="0" w:color="auto"/>
        <w:right w:val="none" w:sz="0" w:space="0" w:color="auto"/>
      </w:divBdr>
    </w:div>
    <w:div w:id="678504711">
      <w:bodyDiv w:val="1"/>
      <w:marLeft w:val="0"/>
      <w:marRight w:val="0"/>
      <w:marTop w:val="0"/>
      <w:marBottom w:val="0"/>
      <w:divBdr>
        <w:top w:val="none" w:sz="0" w:space="0" w:color="auto"/>
        <w:left w:val="none" w:sz="0" w:space="0" w:color="auto"/>
        <w:bottom w:val="none" w:sz="0" w:space="0" w:color="auto"/>
        <w:right w:val="none" w:sz="0" w:space="0" w:color="auto"/>
      </w:divBdr>
    </w:div>
    <w:div w:id="690838861">
      <w:bodyDiv w:val="1"/>
      <w:marLeft w:val="0"/>
      <w:marRight w:val="0"/>
      <w:marTop w:val="0"/>
      <w:marBottom w:val="0"/>
      <w:divBdr>
        <w:top w:val="none" w:sz="0" w:space="0" w:color="auto"/>
        <w:left w:val="none" w:sz="0" w:space="0" w:color="auto"/>
        <w:bottom w:val="none" w:sz="0" w:space="0" w:color="auto"/>
        <w:right w:val="none" w:sz="0" w:space="0" w:color="auto"/>
      </w:divBdr>
    </w:div>
    <w:div w:id="800614312">
      <w:bodyDiv w:val="1"/>
      <w:marLeft w:val="0"/>
      <w:marRight w:val="0"/>
      <w:marTop w:val="0"/>
      <w:marBottom w:val="0"/>
      <w:divBdr>
        <w:top w:val="none" w:sz="0" w:space="0" w:color="auto"/>
        <w:left w:val="none" w:sz="0" w:space="0" w:color="auto"/>
        <w:bottom w:val="none" w:sz="0" w:space="0" w:color="auto"/>
        <w:right w:val="none" w:sz="0" w:space="0" w:color="auto"/>
      </w:divBdr>
    </w:div>
    <w:div w:id="806969516">
      <w:bodyDiv w:val="1"/>
      <w:marLeft w:val="0"/>
      <w:marRight w:val="0"/>
      <w:marTop w:val="0"/>
      <w:marBottom w:val="0"/>
      <w:divBdr>
        <w:top w:val="none" w:sz="0" w:space="0" w:color="auto"/>
        <w:left w:val="none" w:sz="0" w:space="0" w:color="auto"/>
        <w:bottom w:val="none" w:sz="0" w:space="0" w:color="auto"/>
        <w:right w:val="none" w:sz="0" w:space="0" w:color="auto"/>
      </w:divBdr>
    </w:div>
    <w:div w:id="815296183">
      <w:bodyDiv w:val="1"/>
      <w:marLeft w:val="0"/>
      <w:marRight w:val="0"/>
      <w:marTop w:val="0"/>
      <w:marBottom w:val="0"/>
      <w:divBdr>
        <w:top w:val="none" w:sz="0" w:space="0" w:color="auto"/>
        <w:left w:val="none" w:sz="0" w:space="0" w:color="auto"/>
        <w:bottom w:val="none" w:sz="0" w:space="0" w:color="auto"/>
        <w:right w:val="none" w:sz="0" w:space="0" w:color="auto"/>
      </w:divBdr>
    </w:div>
    <w:div w:id="855120575">
      <w:bodyDiv w:val="1"/>
      <w:marLeft w:val="0"/>
      <w:marRight w:val="0"/>
      <w:marTop w:val="0"/>
      <w:marBottom w:val="0"/>
      <w:divBdr>
        <w:top w:val="none" w:sz="0" w:space="0" w:color="auto"/>
        <w:left w:val="none" w:sz="0" w:space="0" w:color="auto"/>
        <w:bottom w:val="none" w:sz="0" w:space="0" w:color="auto"/>
        <w:right w:val="none" w:sz="0" w:space="0" w:color="auto"/>
      </w:divBdr>
    </w:div>
    <w:div w:id="857083930">
      <w:bodyDiv w:val="1"/>
      <w:marLeft w:val="0"/>
      <w:marRight w:val="0"/>
      <w:marTop w:val="0"/>
      <w:marBottom w:val="0"/>
      <w:divBdr>
        <w:top w:val="none" w:sz="0" w:space="0" w:color="auto"/>
        <w:left w:val="none" w:sz="0" w:space="0" w:color="auto"/>
        <w:bottom w:val="none" w:sz="0" w:space="0" w:color="auto"/>
        <w:right w:val="none" w:sz="0" w:space="0" w:color="auto"/>
      </w:divBdr>
    </w:div>
    <w:div w:id="878207854">
      <w:bodyDiv w:val="1"/>
      <w:marLeft w:val="0"/>
      <w:marRight w:val="0"/>
      <w:marTop w:val="0"/>
      <w:marBottom w:val="0"/>
      <w:divBdr>
        <w:top w:val="none" w:sz="0" w:space="0" w:color="auto"/>
        <w:left w:val="none" w:sz="0" w:space="0" w:color="auto"/>
        <w:bottom w:val="none" w:sz="0" w:space="0" w:color="auto"/>
        <w:right w:val="none" w:sz="0" w:space="0" w:color="auto"/>
      </w:divBdr>
    </w:div>
    <w:div w:id="880165197">
      <w:bodyDiv w:val="1"/>
      <w:marLeft w:val="0"/>
      <w:marRight w:val="0"/>
      <w:marTop w:val="0"/>
      <w:marBottom w:val="0"/>
      <w:divBdr>
        <w:top w:val="none" w:sz="0" w:space="0" w:color="auto"/>
        <w:left w:val="none" w:sz="0" w:space="0" w:color="auto"/>
        <w:bottom w:val="none" w:sz="0" w:space="0" w:color="auto"/>
        <w:right w:val="none" w:sz="0" w:space="0" w:color="auto"/>
      </w:divBdr>
    </w:div>
    <w:div w:id="938023367">
      <w:bodyDiv w:val="1"/>
      <w:marLeft w:val="0"/>
      <w:marRight w:val="0"/>
      <w:marTop w:val="0"/>
      <w:marBottom w:val="0"/>
      <w:divBdr>
        <w:top w:val="none" w:sz="0" w:space="0" w:color="auto"/>
        <w:left w:val="none" w:sz="0" w:space="0" w:color="auto"/>
        <w:bottom w:val="none" w:sz="0" w:space="0" w:color="auto"/>
        <w:right w:val="none" w:sz="0" w:space="0" w:color="auto"/>
      </w:divBdr>
    </w:div>
    <w:div w:id="941379624">
      <w:bodyDiv w:val="1"/>
      <w:marLeft w:val="0"/>
      <w:marRight w:val="0"/>
      <w:marTop w:val="0"/>
      <w:marBottom w:val="0"/>
      <w:divBdr>
        <w:top w:val="none" w:sz="0" w:space="0" w:color="auto"/>
        <w:left w:val="none" w:sz="0" w:space="0" w:color="auto"/>
        <w:bottom w:val="none" w:sz="0" w:space="0" w:color="auto"/>
        <w:right w:val="none" w:sz="0" w:space="0" w:color="auto"/>
      </w:divBdr>
    </w:div>
    <w:div w:id="983894607">
      <w:bodyDiv w:val="1"/>
      <w:marLeft w:val="0"/>
      <w:marRight w:val="0"/>
      <w:marTop w:val="0"/>
      <w:marBottom w:val="0"/>
      <w:divBdr>
        <w:top w:val="none" w:sz="0" w:space="0" w:color="auto"/>
        <w:left w:val="none" w:sz="0" w:space="0" w:color="auto"/>
        <w:bottom w:val="none" w:sz="0" w:space="0" w:color="auto"/>
        <w:right w:val="none" w:sz="0" w:space="0" w:color="auto"/>
      </w:divBdr>
    </w:div>
    <w:div w:id="997853211">
      <w:bodyDiv w:val="1"/>
      <w:marLeft w:val="0"/>
      <w:marRight w:val="0"/>
      <w:marTop w:val="0"/>
      <w:marBottom w:val="0"/>
      <w:divBdr>
        <w:top w:val="none" w:sz="0" w:space="0" w:color="auto"/>
        <w:left w:val="none" w:sz="0" w:space="0" w:color="auto"/>
        <w:bottom w:val="none" w:sz="0" w:space="0" w:color="auto"/>
        <w:right w:val="none" w:sz="0" w:space="0" w:color="auto"/>
      </w:divBdr>
    </w:div>
    <w:div w:id="999700330">
      <w:bodyDiv w:val="1"/>
      <w:marLeft w:val="0"/>
      <w:marRight w:val="0"/>
      <w:marTop w:val="0"/>
      <w:marBottom w:val="0"/>
      <w:divBdr>
        <w:top w:val="none" w:sz="0" w:space="0" w:color="auto"/>
        <w:left w:val="none" w:sz="0" w:space="0" w:color="auto"/>
        <w:bottom w:val="none" w:sz="0" w:space="0" w:color="auto"/>
        <w:right w:val="none" w:sz="0" w:space="0" w:color="auto"/>
      </w:divBdr>
    </w:div>
    <w:div w:id="1020351775">
      <w:bodyDiv w:val="1"/>
      <w:marLeft w:val="0"/>
      <w:marRight w:val="0"/>
      <w:marTop w:val="0"/>
      <w:marBottom w:val="0"/>
      <w:divBdr>
        <w:top w:val="none" w:sz="0" w:space="0" w:color="auto"/>
        <w:left w:val="none" w:sz="0" w:space="0" w:color="auto"/>
        <w:bottom w:val="none" w:sz="0" w:space="0" w:color="auto"/>
        <w:right w:val="none" w:sz="0" w:space="0" w:color="auto"/>
      </w:divBdr>
    </w:div>
    <w:div w:id="1077705273">
      <w:bodyDiv w:val="1"/>
      <w:marLeft w:val="0"/>
      <w:marRight w:val="0"/>
      <w:marTop w:val="0"/>
      <w:marBottom w:val="0"/>
      <w:divBdr>
        <w:top w:val="none" w:sz="0" w:space="0" w:color="auto"/>
        <w:left w:val="none" w:sz="0" w:space="0" w:color="auto"/>
        <w:bottom w:val="none" w:sz="0" w:space="0" w:color="auto"/>
        <w:right w:val="none" w:sz="0" w:space="0" w:color="auto"/>
      </w:divBdr>
    </w:div>
    <w:div w:id="1100225730">
      <w:bodyDiv w:val="1"/>
      <w:marLeft w:val="0"/>
      <w:marRight w:val="0"/>
      <w:marTop w:val="0"/>
      <w:marBottom w:val="0"/>
      <w:divBdr>
        <w:top w:val="none" w:sz="0" w:space="0" w:color="auto"/>
        <w:left w:val="none" w:sz="0" w:space="0" w:color="auto"/>
        <w:bottom w:val="none" w:sz="0" w:space="0" w:color="auto"/>
        <w:right w:val="none" w:sz="0" w:space="0" w:color="auto"/>
      </w:divBdr>
    </w:div>
    <w:div w:id="1106852703">
      <w:bodyDiv w:val="1"/>
      <w:marLeft w:val="0"/>
      <w:marRight w:val="0"/>
      <w:marTop w:val="0"/>
      <w:marBottom w:val="0"/>
      <w:divBdr>
        <w:top w:val="none" w:sz="0" w:space="0" w:color="auto"/>
        <w:left w:val="none" w:sz="0" w:space="0" w:color="auto"/>
        <w:bottom w:val="none" w:sz="0" w:space="0" w:color="auto"/>
        <w:right w:val="none" w:sz="0" w:space="0" w:color="auto"/>
      </w:divBdr>
    </w:div>
    <w:div w:id="1170758907">
      <w:bodyDiv w:val="1"/>
      <w:marLeft w:val="0"/>
      <w:marRight w:val="0"/>
      <w:marTop w:val="0"/>
      <w:marBottom w:val="0"/>
      <w:divBdr>
        <w:top w:val="none" w:sz="0" w:space="0" w:color="auto"/>
        <w:left w:val="none" w:sz="0" w:space="0" w:color="auto"/>
        <w:bottom w:val="none" w:sz="0" w:space="0" w:color="auto"/>
        <w:right w:val="none" w:sz="0" w:space="0" w:color="auto"/>
      </w:divBdr>
    </w:div>
    <w:div w:id="1201241093">
      <w:bodyDiv w:val="1"/>
      <w:marLeft w:val="0"/>
      <w:marRight w:val="0"/>
      <w:marTop w:val="0"/>
      <w:marBottom w:val="0"/>
      <w:divBdr>
        <w:top w:val="none" w:sz="0" w:space="0" w:color="auto"/>
        <w:left w:val="none" w:sz="0" w:space="0" w:color="auto"/>
        <w:bottom w:val="none" w:sz="0" w:space="0" w:color="auto"/>
        <w:right w:val="none" w:sz="0" w:space="0" w:color="auto"/>
      </w:divBdr>
    </w:div>
    <w:div w:id="1257791047">
      <w:bodyDiv w:val="1"/>
      <w:marLeft w:val="0"/>
      <w:marRight w:val="0"/>
      <w:marTop w:val="0"/>
      <w:marBottom w:val="0"/>
      <w:divBdr>
        <w:top w:val="none" w:sz="0" w:space="0" w:color="auto"/>
        <w:left w:val="none" w:sz="0" w:space="0" w:color="auto"/>
        <w:bottom w:val="none" w:sz="0" w:space="0" w:color="auto"/>
        <w:right w:val="none" w:sz="0" w:space="0" w:color="auto"/>
      </w:divBdr>
    </w:div>
    <w:div w:id="1276523708">
      <w:bodyDiv w:val="1"/>
      <w:marLeft w:val="0"/>
      <w:marRight w:val="0"/>
      <w:marTop w:val="0"/>
      <w:marBottom w:val="0"/>
      <w:divBdr>
        <w:top w:val="none" w:sz="0" w:space="0" w:color="auto"/>
        <w:left w:val="none" w:sz="0" w:space="0" w:color="auto"/>
        <w:bottom w:val="none" w:sz="0" w:space="0" w:color="auto"/>
        <w:right w:val="none" w:sz="0" w:space="0" w:color="auto"/>
      </w:divBdr>
    </w:div>
    <w:div w:id="1323390094">
      <w:bodyDiv w:val="1"/>
      <w:marLeft w:val="0"/>
      <w:marRight w:val="0"/>
      <w:marTop w:val="0"/>
      <w:marBottom w:val="0"/>
      <w:divBdr>
        <w:top w:val="none" w:sz="0" w:space="0" w:color="auto"/>
        <w:left w:val="none" w:sz="0" w:space="0" w:color="auto"/>
        <w:bottom w:val="none" w:sz="0" w:space="0" w:color="auto"/>
        <w:right w:val="none" w:sz="0" w:space="0" w:color="auto"/>
      </w:divBdr>
    </w:div>
    <w:div w:id="1356882057">
      <w:bodyDiv w:val="1"/>
      <w:marLeft w:val="0"/>
      <w:marRight w:val="0"/>
      <w:marTop w:val="0"/>
      <w:marBottom w:val="0"/>
      <w:divBdr>
        <w:top w:val="none" w:sz="0" w:space="0" w:color="auto"/>
        <w:left w:val="none" w:sz="0" w:space="0" w:color="auto"/>
        <w:bottom w:val="none" w:sz="0" w:space="0" w:color="auto"/>
        <w:right w:val="none" w:sz="0" w:space="0" w:color="auto"/>
      </w:divBdr>
    </w:div>
    <w:div w:id="1461797622">
      <w:bodyDiv w:val="1"/>
      <w:marLeft w:val="0"/>
      <w:marRight w:val="0"/>
      <w:marTop w:val="0"/>
      <w:marBottom w:val="0"/>
      <w:divBdr>
        <w:top w:val="none" w:sz="0" w:space="0" w:color="auto"/>
        <w:left w:val="none" w:sz="0" w:space="0" w:color="auto"/>
        <w:bottom w:val="none" w:sz="0" w:space="0" w:color="auto"/>
        <w:right w:val="none" w:sz="0" w:space="0" w:color="auto"/>
      </w:divBdr>
    </w:div>
    <w:div w:id="1502626147">
      <w:bodyDiv w:val="1"/>
      <w:marLeft w:val="0"/>
      <w:marRight w:val="0"/>
      <w:marTop w:val="0"/>
      <w:marBottom w:val="0"/>
      <w:divBdr>
        <w:top w:val="none" w:sz="0" w:space="0" w:color="auto"/>
        <w:left w:val="none" w:sz="0" w:space="0" w:color="auto"/>
        <w:bottom w:val="none" w:sz="0" w:space="0" w:color="auto"/>
        <w:right w:val="none" w:sz="0" w:space="0" w:color="auto"/>
      </w:divBdr>
    </w:div>
    <w:div w:id="1505172455">
      <w:bodyDiv w:val="1"/>
      <w:marLeft w:val="0"/>
      <w:marRight w:val="0"/>
      <w:marTop w:val="0"/>
      <w:marBottom w:val="0"/>
      <w:divBdr>
        <w:top w:val="none" w:sz="0" w:space="0" w:color="auto"/>
        <w:left w:val="none" w:sz="0" w:space="0" w:color="auto"/>
        <w:bottom w:val="none" w:sz="0" w:space="0" w:color="auto"/>
        <w:right w:val="none" w:sz="0" w:space="0" w:color="auto"/>
      </w:divBdr>
    </w:div>
    <w:div w:id="1759326174">
      <w:bodyDiv w:val="1"/>
      <w:marLeft w:val="0"/>
      <w:marRight w:val="0"/>
      <w:marTop w:val="0"/>
      <w:marBottom w:val="0"/>
      <w:divBdr>
        <w:top w:val="none" w:sz="0" w:space="0" w:color="auto"/>
        <w:left w:val="none" w:sz="0" w:space="0" w:color="auto"/>
        <w:bottom w:val="none" w:sz="0" w:space="0" w:color="auto"/>
        <w:right w:val="none" w:sz="0" w:space="0" w:color="auto"/>
      </w:divBdr>
    </w:div>
    <w:div w:id="1797914947">
      <w:bodyDiv w:val="1"/>
      <w:marLeft w:val="0"/>
      <w:marRight w:val="0"/>
      <w:marTop w:val="0"/>
      <w:marBottom w:val="0"/>
      <w:divBdr>
        <w:top w:val="none" w:sz="0" w:space="0" w:color="auto"/>
        <w:left w:val="none" w:sz="0" w:space="0" w:color="auto"/>
        <w:bottom w:val="none" w:sz="0" w:space="0" w:color="auto"/>
        <w:right w:val="none" w:sz="0" w:space="0" w:color="auto"/>
      </w:divBdr>
    </w:div>
    <w:div w:id="2123721459">
      <w:bodyDiv w:val="1"/>
      <w:marLeft w:val="0"/>
      <w:marRight w:val="0"/>
      <w:marTop w:val="0"/>
      <w:marBottom w:val="0"/>
      <w:divBdr>
        <w:top w:val="none" w:sz="0" w:space="0" w:color="auto"/>
        <w:left w:val="none" w:sz="0" w:space="0" w:color="auto"/>
        <w:bottom w:val="none" w:sz="0" w:space="0" w:color="auto"/>
        <w:right w:val="none" w:sz="0" w:space="0" w:color="auto"/>
      </w:divBdr>
    </w:div>
    <w:div w:id="2124686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hyperlink" Target="%3chttps:/www.digitalhrtech.com/human-resource-basics/amp" TargetMode="External"/><Relationship Id="rId26" Type="http://schemas.openxmlformats.org/officeDocument/2006/relationships/hyperlink" Target="%3chttp:/hrmpractice.com/the-mission-of-human-resource-management/%3e" TargetMode="External"/><Relationship Id="rId3" Type="http://schemas.openxmlformats.org/officeDocument/2006/relationships/styles" Target="styles.xml"/><Relationship Id="rId21" Type="http://schemas.openxmlformats.org/officeDocument/2006/relationships/hyperlink" Target="%3chttps:/blog.ongig.com/job-titles/human-resources-job-titles/%3e" TargetMode="External"/><Relationship Id="rId7" Type="http://schemas.openxmlformats.org/officeDocument/2006/relationships/image" Target="media/image2.jpg"/><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hyperlink" Target="%3chttps:/hr.university/hr-manager-job-description/%3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jpg"/><Relationship Id="rId20" Type="http://schemas.openxmlformats.org/officeDocument/2006/relationships/hyperlink" Target="%3chttp:/apppm.man.dtu.dk/index.php/Schein%27s_model_of_organizational_culture%3e" TargetMode="External"/><Relationship Id="rId29" Type="http://schemas.openxmlformats.org/officeDocument/2006/relationships/hyperlink" Target="%3chttps:/www.mbaskool.com/business-concepts/human-resources-hr-terms/15260-human-resource-management.html%3e"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g"/><Relationship Id="rId24" Type="http://schemas.openxmlformats.org/officeDocument/2006/relationships/hyperlink" Target="%3chttp:/epicscareer.com/about/holland-interest-themes/%3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hyperlink" Target="%3chttps:/courses.lumenlearning.com/boundless-business/chapter/the-functions-and-goals-of-hr/%3e" TargetMode="External"/><Relationship Id="rId28" Type="http://schemas.openxmlformats.org/officeDocument/2006/relationships/hyperlink" Target="%3chttps:/www.prospects.ac.uk/job-profiles/human-resources-officer%3e" TargetMode="External"/><Relationship Id="rId10" Type="http://schemas.openxmlformats.org/officeDocument/2006/relationships/image" Target="media/image5.jpg"/><Relationship Id="rId19" Type="http://schemas.openxmlformats.org/officeDocument/2006/relationships/hyperlink" Target="https://www.topresume.com/career-advice/top-skills-for-human-resource-managers" TargetMode="External"/><Relationship Id="rId31" Type="http://schemas.openxmlformats.org/officeDocument/2006/relationships/image" Target="media/image14.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hyperlink" Target="%3chttps:/www.cipd.co.uk/%3e" TargetMode="External"/><Relationship Id="rId27" Type="http://schemas.openxmlformats.org/officeDocument/2006/relationships/hyperlink" Target="%3chttp:/www.mim.ac.mw/books/Management%20&amp;%20Organizational%20Behaviour,%207th%20edition.pdf%3e" TargetMode="External"/><Relationship Id="rId30" Type="http://schemas.openxmlformats.org/officeDocument/2006/relationships/image" Target="media/image13.jpg"/><Relationship Id="rId8"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943D94D-D93F-3D40-9FBC-4F1AE202343F}">
  <we:reference id="wa200001011" version="1.1.0.0" store="en-001" storeType="OMEX"/>
  <we:alternateReferences>
    <we:reference id="wa200001011" version="1.1.0.0" store="en-00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ABFDD6-3530-7448-A6D0-24AEB6ADD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17</Pages>
  <Words>1517</Words>
  <Characters>8651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Ratchada Ratchada</dc:creator>
  <cp:keywords/>
  <dc:description/>
  <cp:lastModifiedBy>Ratchada Ratchada</cp:lastModifiedBy>
  <cp:revision>6</cp:revision>
  <dcterms:created xsi:type="dcterms:W3CDTF">2021-05-04T22:50:00Z</dcterms:created>
  <dcterms:modified xsi:type="dcterms:W3CDTF">2021-05-04T22:58:00Z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documentId_5765</vt:lpwstr>
  </property>
  <property fmtid="{D5CDD505-2E9C-101B-9397-08002B2CF9AE}" pid="3" name="grammarly_documentContext">
    <vt:lpwstr>{"goals":[],"domain":"general","emotions":[],"dialect":"british"}</vt:lpwstr>
  </property>
</Properties>
</file>