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F8ADD" w14:textId="43AF07CD" w:rsidR="00AE40F4" w:rsidRPr="00E244DE" w:rsidRDefault="00AE40F4">
      <w:pPr>
        <w:rPr>
          <w:rFonts w:ascii="Calibri" w:eastAsia="Times New Roman" w:hAnsi="Calibri"/>
          <w:b/>
          <w:bCs/>
          <w:color w:val="322F31"/>
          <w:kern w:val="36"/>
          <w:sz w:val="42"/>
          <w:szCs w:val="42"/>
        </w:rPr>
      </w:pPr>
    </w:p>
    <w:p w14:paraId="3C5F7F30" w14:textId="77777777" w:rsidR="00B67D25" w:rsidRPr="00E244DE" w:rsidRDefault="00B67D25" w:rsidP="00B67D25">
      <w:pPr>
        <w:spacing w:after="165" w:line="360" w:lineRule="auto"/>
        <w:rPr>
          <w:rFonts w:ascii="Tahoma" w:hAnsi="Tahoma" w:cs="Tahoma"/>
          <w:color w:val="000000"/>
          <w:sz w:val="40"/>
          <w:szCs w:val="40"/>
        </w:rPr>
      </w:pPr>
      <w:r w:rsidRPr="00E244DE">
        <w:rPr>
          <w:b/>
          <w:noProof/>
        </w:rPr>
        <w:drawing>
          <wp:inline distT="0" distB="0" distL="0" distR="0" wp14:anchorId="19FD405E" wp14:editId="239B0EF2">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69F2AD5" w14:textId="77777777" w:rsidR="00B67D25" w:rsidRPr="00E244DE" w:rsidRDefault="00B67D25" w:rsidP="00B67D25">
      <w:pPr>
        <w:spacing w:after="165" w:line="360" w:lineRule="auto"/>
        <w:jc w:val="center"/>
        <w:rPr>
          <w:rFonts w:ascii="Tahoma" w:hAnsi="Tahoma" w:cs="Tahoma"/>
          <w:color w:val="000000"/>
          <w:sz w:val="32"/>
          <w:szCs w:val="32"/>
        </w:rPr>
      </w:pPr>
      <w:r w:rsidRPr="00E244DE">
        <w:rPr>
          <w:rFonts w:ascii="Tahoma" w:hAnsi="Tahoma" w:cs="Tahoma"/>
          <w:color w:val="000000"/>
          <w:sz w:val="32"/>
          <w:szCs w:val="32"/>
        </w:rPr>
        <w:t>Skills for the Workplace</w:t>
      </w:r>
      <w:r w:rsidRPr="00E244DE">
        <w:rPr>
          <w:rFonts w:ascii="Tahoma" w:hAnsi="Tahoma" w:cs="Tahoma"/>
          <w:color w:val="000000"/>
          <w:sz w:val="32"/>
          <w:szCs w:val="32"/>
        </w:rPr>
        <w:br/>
        <w:t xml:space="preserve">Module Assignment Submission </w:t>
      </w:r>
      <w:r w:rsidRPr="00E244D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67D25" w:rsidRPr="00E244DE" w14:paraId="243F31A9" w14:textId="77777777" w:rsidTr="001510E6">
        <w:tc>
          <w:tcPr>
            <w:tcW w:w="3438" w:type="dxa"/>
            <w:shd w:val="clear" w:color="auto" w:fill="D9D9D9"/>
          </w:tcPr>
          <w:p w14:paraId="133AF16B" w14:textId="77777777" w:rsidR="00B67D25" w:rsidRPr="00E244DE" w:rsidRDefault="00B67D25" w:rsidP="001510E6">
            <w:pPr>
              <w:spacing w:before="120" w:after="120" w:line="360" w:lineRule="auto"/>
              <w:rPr>
                <w:rFonts w:ascii="Tahoma" w:hAnsi="Tahoma" w:cs="Tahoma"/>
                <w:sz w:val="28"/>
                <w:szCs w:val="28"/>
              </w:rPr>
            </w:pPr>
            <w:r w:rsidRPr="00E244DE">
              <w:rPr>
                <w:rFonts w:ascii="Tahoma" w:hAnsi="Tahoma" w:cs="Tahoma"/>
                <w:sz w:val="28"/>
                <w:szCs w:val="28"/>
              </w:rPr>
              <w:t>Student Name:</w:t>
            </w:r>
          </w:p>
        </w:tc>
        <w:tc>
          <w:tcPr>
            <w:tcW w:w="6055" w:type="dxa"/>
          </w:tcPr>
          <w:p w14:paraId="574C46A6" w14:textId="77777777" w:rsidR="00B67D25" w:rsidRPr="00E244DE" w:rsidRDefault="00B67D25" w:rsidP="001510E6">
            <w:pPr>
              <w:spacing w:before="120" w:after="120" w:line="360" w:lineRule="auto"/>
              <w:rPr>
                <w:rFonts w:ascii="Tahoma" w:hAnsi="Tahoma" w:cs="Tahoma"/>
                <w:sz w:val="28"/>
                <w:szCs w:val="28"/>
              </w:rPr>
            </w:pPr>
            <w:r w:rsidRPr="00E244DE">
              <w:rPr>
                <w:rFonts w:ascii="Tahoma" w:hAnsi="Tahoma" w:cs="Tahoma"/>
                <w:sz w:val="28"/>
                <w:szCs w:val="28"/>
              </w:rPr>
              <w:t>Jessica Catherine Valdivia Canales</w:t>
            </w:r>
          </w:p>
        </w:tc>
      </w:tr>
      <w:tr w:rsidR="00B67D25" w:rsidRPr="00E244DE" w14:paraId="5820B613" w14:textId="77777777" w:rsidTr="001510E6">
        <w:tc>
          <w:tcPr>
            <w:tcW w:w="3438" w:type="dxa"/>
            <w:shd w:val="clear" w:color="auto" w:fill="D9D9D9"/>
          </w:tcPr>
          <w:p w14:paraId="2760F4B1" w14:textId="77777777" w:rsidR="00B67D25" w:rsidRPr="00E244DE" w:rsidRDefault="00B67D25" w:rsidP="001510E6">
            <w:pPr>
              <w:spacing w:before="120" w:after="120" w:line="360" w:lineRule="auto"/>
              <w:rPr>
                <w:rFonts w:ascii="Tahoma" w:hAnsi="Tahoma" w:cs="Tahoma"/>
                <w:sz w:val="28"/>
                <w:szCs w:val="28"/>
              </w:rPr>
            </w:pPr>
            <w:r w:rsidRPr="00E244DE">
              <w:rPr>
                <w:rFonts w:ascii="Tahoma" w:hAnsi="Tahoma" w:cs="Tahoma"/>
                <w:sz w:val="28"/>
                <w:szCs w:val="28"/>
              </w:rPr>
              <w:t>Student Number:</w:t>
            </w:r>
          </w:p>
        </w:tc>
        <w:tc>
          <w:tcPr>
            <w:tcW w:w="6055" w:type="dxa"/>
          </w:tcPr>
          <w:p w14:paraId="4D97EB0A" w14:textId="77777777" w:rsidR="00B67D25" w:rsidRPr="00E244DE" w:rsidRDefault="00B67D25" w:rsidP="001510E6">
            <w:pPr>
              <w:spacing w:before="120" w:after="120" w:line="360" w:lineRule="auto"/>
              <w:rPr>
                <w:rFonts w:ascii="Tahoma" w:hAnsi="Tahoma" w:cs="Tahoma"/>
                <w:sz w:val="28"/>
                <w:szCs w:val="28"/>
              </w:rPr>
            </w:pPr>
            <w:r w:rsidRPr="00E244DE">
              <w:rPr>
                <w:rFonts w:ascii="Tahoma" w:hAnsi="Tahoma" w:cs="Tahoma"/>
                <w:sz w:val="28"/>
                <w:szCs w:val="28"/>
              </w:rPr>
              <w:t>1917878</w:t>
            </w:r>
          </w:p>
        </w:tc>
      </w:tr>
      <w:tr w:rsidR="00B67D25" w:rsidRPr="00E244DE" w14:paraId="6D20578C" w14:textId="77777777" w:rsidTr="001510E6">
        <w:tc>
          <w:tcPr>
            <w:tcW w:w="3438" w:type="dxa"/>
            <w:shd w:val="clear" w:color="auto" w:fill="D9D9D9"/>
          </w:tcPr>
          <w:p w14:paraId="79F5CFC4" w14:textId="77777777" w:rsidR="00B67D25" w:rsidRPr="00E244DE" w:rsidRDefault="00B67D25" w:rsidP="001510E6">
            <w:pPr>
              <w:spacing w:before="120" w:after="120" w:line="360" w:lineRule="auto"/>
              <w:rPr>
                <w:rFonts w:ascii="Tahoma" w:hAnsi="Tahoma" w:cs="Tahoma"/>
                <w:sz w:val="28"/>
                <w:szCs w:val="28"/>
              </w:rPr>
            </w:pPr>
            <w:r w:rsidRPr="00E244DE">
              <w:rPr>
                <w:rFonts w:ascii="Tahoma" w:hAnsi="Tahoma" w:cs="Tahoma"/>
                <w:sz w:val="28"/>
                <w:szCs w:val="28"/>
              </w:rPr>
              <w:t>Module No:</w:t>
            </w:r>
          </w:p>
        </w:tc>
        <w:tc>
          <w:tcPr>
            <w:tcW w:w="6055" w:type="dxa"/>
          </w:tcPr>
          <w:p w14:paraId="66307C60" w14:textId="0711E2CF" w:rsidR="00B67D25" w:rsidRPr="00E244DE" w:rsidRDefault="00B67D25" w:rsidP="001510E6">
            <w:pPr>
              <w:spacing w:before="120" w:after="120" w:line="360" w:lineRule="auto"/>
              <w:rPr>
                <w:rFonts w:ascii="Tahoma" w:hAnsi="Tahoma" w:cs="Tahoma"/>
                <w:sz w:val="28"/>
                <w:szCs w:val="28"/>
              </w:rPr>
            </w:pPr>
            <w:r w:rsidRPr="00E244DE">
              <w:rPr>
                <w:rFonts w:ascii="Tahoma" w:hAnsi="Tahoma" w:cs="Tahoma"/>
                <w:sz w:val="28"/>
                <w:szCs w:val="28"/>
              </w:rPr>
              <w:t>BMSK4006</w:t>
            </w:r>
          </w:p>
        </w:tc>
      </w:tr>
      <w:tr w:rsidR="00B67D25" w:rsidRPr="00E244DE" w14:paraId="6FB7E04F" w14:textId="77777777" w:rsidTr="001510E6">
        <w:trPr>
          <w:trHeight w:val="413"/>
        </w:trPr>
        <w:tc>
          <w:tcPr>
            <w:tcW w:w="3438" w:type="dxa"/>
            <w:shd w:val="clear" w:color="auto" w:fill="D9D9D9"/>
          </w:tcPr>
          <w:p w14:paraId="0CCB8C8D" w14:textId="77777777" w:rsidR="00B67D25" w:rsidRPr="00E244DE" w:rsidRDefault="00B67D25" w:rsidP="001510E6">
            <w:pPr>
              <w:spacing w:before="120" w:after="120" w:line="360" w:lineRule="auto"/>
              <w:rPr>
                <w:rFonts w:ascii="Tahoma" w:hAnsi="Tahoma" w:cs="Tahoma"/>
                <w:sz w:val="28"/>
                <w:szCs w:val="28"/>
              </w:rPr>
            </w:pPr>
            <w:r w:rsidRPr="00E244DE">
              <w:rPr>
                <w:rFonts w:ascii="Tahoma" w:hAnsi="Tahoma" w:cs="Tahoma"/>
                <w:sz w:val="28"/>
                <w:szCs w:val="28"/>
              </w:rPr>
              <w:t>Module Title:</w:t>
            </w:r>
          </w:p>
        </w:tc>
        <w:tc>
          <w:tcPr>
            <w:tcW w:w="6055" w:type="dxa"/>
          </w:tcPr>
          <w:p w14:paraId="4078A753" w14:textId="4F5618CE" w:rsidR="00B67D25" w:rsidRPr="00E244DE" w:rsidRDefault="009C60FC" w:rsidP="001510E6">
            <w:pPr>
              <w:spacing w:before="120" w:after="120" w:line="360" w:lineRule="auto"/>
              <w:rPr>
                <w:rFonts w:ascii="Tahoma" w:hAnsi="Tahoma" w:cs="Tahoma"/>
                <w:sz w:val="28"/>
                <w:szCs w:val="28"/>
              </w:rPr>
            </w:pPr>
            <w:r w:rsidRPr="00E244DE">
              <w:rPr>
                <w:rFonts w:ascii="Tahoma" w:hAnsi="Tahoma" w:cs="Tahoma"/>
                <w:sz w:val="28"/>
                <w:szCs w:val="28"/>
              </w:rPr>
              <w:t>Managing Enterprise in the 21</w:t>
            </w:r>
            <w:r w:rsidRPr="00E244DE">
              <w:rPr>
                <w:rFonts w:ascii="Tahoma" w:hAnsi="Tahoma" w:cs="Tahoma"/>
                <w:sz w:val="28"/>
                <w:szCs w:val="28"/>
                <w:vertAlign w:val="superscript"/>
              </w:rPr>
              <w:t>st</w:t>
            </w:r>
            <w:r w:rsidRPr="00E244DE">
              <w:rPr>
                <w:rFonts w:ascii="Tahoma" w:hAnsi="Tahoma" w:cs="Tahoma"/>
                <w:sz w:val="28"/>
                <w:szCs w:val="28"/>
              </w:rPr>
              <w:t xml:space="preserve"> Century Part 1</w:t>
            </w:r>
          </w:p>
        </w:tc>
      </w:tr>
    </w:tbl>
    <w:p w14:paraId="7C2529A3" w14:textId="77777777" w:rsidR="00B67D25" w:rsidRPr="00E244DE" w:rsidRDefault="00B67D25" w:rsidP="00B67D25">
      <w:pPr>
        <w:spacing w:before="120" w:after="120" w:line="360" w:lineRule="auto"/>
        <w:rPr>
          <w:rFonts w:ascii="Calibri" w:hAnsi="Calibri"/>
          <w:color w:val="FF0000"/>
        </w:rPr>
      </w:pPr>
    </w:p>
    <w:p w14:paraId="38BB44A2" w14:textId="77777777" w:rsidR="00B67D25" w:rsidRPr="00E244DE" w:rsidRDefault="00B67D25" w:rsidP="00B67D25">
      <w:pPr>
        <w:spacing w:before="120" w:after="120" w:line="360" w:lineRule="auto"/>
        <w:rPr>
          <w:rFonts w:ascii="Tahoma" w:hAnsi="Tahoma" w:cs="Tahoma"/>
          <w:b/>
          <w:color w:val="000000"/>
        </w:rPr>
      </w:pPr>
      <w:r w:rsidRPr="00E244DE">
        <w:rPr>
          <w:rFonts w:ascii="Tahoma" w:hAnsi="Tahoma" w:cs="Tahoma"/>
          <w:b/>
          <w:color w:val="000000"/>
        </w:rPr>
        <w:t>Statement of Confirmation of Authenticity</w:t>
      </w:r>
    </w:p>
    <w:p w14:paraId="0344BC6B" w14:textId="77777777" w:rsidR="00B67D25" w:rsidRPr="00E244DE" w:rsidRDefault="00B67D25" w:rsidP="00B67D25">
      <w:pPr>
        <w:spacing w:before="120" w:after="120" w:line="360" w:lineRule="auto"/>
        <w:jc w:val="both"/>
        <w:rPr>
          <w:rFonts w:ascii="Tahoma" w:hAnsi="Tahoma" w:cs="Tahoma"/>
          <w:color w:val="000000"/>
        </w:rPr>
      </w:pPr>
      <w:r w:rsidRPr="00E244DE">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F2BE10C" w14:textId="26FC766A" w:rsidR="002279AD" w:rsidRPr="00E244DE" w:rsidRDefault="00B67D25" w:rsidP="00B67D25">
      <w:pPr>
        <w:spacing w:before="120" w:after="120" w:line="360" w:lineRule="auto"/>
        <w:jc w:val="both"/>
        <w:rPr>
          <w:rFonts w:ascii="Tahoma" w:hAnsi="Tahoma" w:cs="Tahoma"/>
          <w:color w:val="000000"/>
        </w:rPr>
      </w:pPr>
      <w:r w:rsidRPr="00E244DE">
        <w:rPr>
          <w:rFonts w:ascii="Tahoma" w:hAnsi="Tahoma" w:cs="Tahoma"/>
          <w:color w:val="000000"/>
        </w:rPr>
        <w:t>Attention is drawn to the plagiarism and unfair practice policies of both the University and of ILM.</w:t>
      </w:r>
      <w:r w:rsidR="00AE40F4" w:rsidRPr="00E244DE">
        <w:rPr>
          <w:rFonts w:ascii="Calibri" w:eastAsia="Times New Roman" w:hAnsi="Calibri"/>
          <w:b/>
          <w:bCs/>
          <w:color w:val="322F31"/>
          <w:kern w:val="36"/>
          <w:sz w:val="42"/>
          <w:szCs w:val="42"/>
        </w:rPr>
        <w:br w:type="page"/>
      </w: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Pr="00E244DE" w:rsidRDefault="002279AD">
          <w:pPr>
            <w:pStyle w:val="TOCHeading"/>
            <w:rPr>
              <w:lang w:val="en-GB"/>
            </w:rPr>
          </w:pPr>
          <w:r w:rsidRPr="00E244DE">
            <w:rPr>
              <w:lang w:val="en-GB"/>
            </w:rPr>
            <w:t>Table of Contents</w:t>
          </w:r>
        </w:p>
        <w:p w14:paraId="1BDC5AC3" w14:textId="46D7C7F6" w:rsidR="00BD2583" w:rsidRDefault="002279AD">
          <w:pPr>
            <w:pStyle w:val="TOC1"/>
            <w:tabs>
              <w:tab w:val="right" w:leader="dot" w:pos="9628"/>
            </w:tabs>
            <w:rPr>
              <w:rFonts w:asciiTheme="minorHAnsi" w:hAnsiTheme="minorHAnsi" w:cstheme="minorBidi"/>
              <w:noProof/>
              <w:sz w:val="22"/>
              <w:szCs w:val="22"/>
              <w:lang w:val="en-US" w:eastAsia="en-US"/>
            </w:rPr>
          </w:pPr>
          <w:r w:rsidRPr="00E244DE">
            <w:rPr>
              <w:b/>
              <w:bCs/>
              <w:noProof/>
            </w:rPr>
            <w:fldChar w:fldCharType="begin"/>
          </w:r>
          <w:r w:rsidRPr="00E244DE">
            <w:rPr>
              <w:b/>
              <w:bCs/>
              <w:noProof/>
            </w:rPr>
            <w:instrText xml:space="preserve"> TOC \o "1-3" \h \z \u </w:instrText>
          </w:r>
          <w:r w:rsidRPr="00E244DE">
            <w:rPr>
              <w:b/>
              <w:bCs/>
              <w:noProof/>
            </w:rPr>
            <w:fldChar w:fldCharType="separate"/>
          </w:r>
          <w:hyperlink w:anchor="_Toc45366934" w:history="1">
            <w:r w:rsidR="00BD2583" w:rsidRPr="007D0C74">
              <w:rPr>
                <w:rStyle w:val="Hyperlink"/>
                <w:rFonts w:ascii="Calibri" w:eastAsia="Times New Roman" w:hAnsi="Calibri"/>
                <w:noProof/>
              </w:rPr>
              <w:t>Executive Summary</w:t>
            </w:r>
            <w:r w:rsidR="00BD2583">
              <w:rPr>
                <w:noProof/>
                <w:webHidden/>
              </w:rPr>
              <w:tab/>
            </w:r>
            <w:r w:rsidR="00BD2583">
              <w:rPr>
                <w:noProof/>
                <w:webHidden/>
              </w:rPr>
              <w:fldChar w:fldCharType="begin"/>
            </w:r>
            <w:r w:rsidR="00BD2583">
              <w:rPr>
                <w:noProof/>
                <w:webHidden/>
              </w:rPr>
              <w:instrText xml:space="preserve"> PAGEREF _Toc45366934 \h </w:instrText>
            </w:r>
            <w:r w:rsidR="00BD2583">
              <w:rPr>
                <w:noProof/>
                <w:webHidden/>
              </w:rPr>
            </w:r>
            <w:r w:rsidR="00BD2583">
              <w:rPr>
                <w:noProof/>
                <w:webHidden/>
              </w:rPr>
              <w:fldChar w:fldCharType="separate"/>
            </w:r>
            <w:r w:rsidR="00BD2583">
              <w:rPr>
                <w:noProof/>
                <w:webHidden/>
              </w:rPr>
              <w:t>3</w:t>
            </w:r>
            <w:r w:rsidR="00BD2583">
              <w:rPr>
                <w:noProof/>
                <w:webHidden/>
              </w:rPr>
              <w:fldChar w:fldCharType="end"/>
            </w:r>
          </w:hyperlink>
        </w:p>
        <w:p w14:paraId="6F92AC2D" w14:textId="1CD6DC3B"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35" w:history="1">
            <w:r w:rsidR="00BD2583" w:rsidRPr="007D0C74">
              <w:rPr>
                <w:rStyle w:val="Hyperlink"/>
                <w:rFonts w:ascii="Calibri" w:eastAsia="Times New Roman" w:hAnsi="Calibri"/>
                <w:noProof/>
              </w:rPr>
              <w:t>Business Overview</w:t>
            </w:r>
            <w:r w:rsidR="00BD2583">
              <w:rPr>
                <w:noProof/>
                <w:webHidden/>
              </w:rPr>
              <w:tab/>
            </w:r>
            <w:r w:rsidR="00BD2583">
              <w:rPr>
                <w:noProof/>
                <w:webHidden/>
              </w:rPr>
              <w:fldChar w:fldCharType="begin"/>
            </w:r>
            <w:r w:rsidR="00BD2583">
              <w:rPr>
                <w:noProof/>
                <w:webHidden/>
              </w:rPr>
              <w:instrText xml:space="preserve"> PAGEREF _Toc45366935 \h </w:instrText>
            </w:r>
            <w:r w:rsidR="00BD2583">
              <w:rPr>
                <w:noProof/>
                <w:webHidden/>
              </w:rPr>
            </w:r>
            <w:r w:rsidR="00BD2583">
              <w:rPr>
                <w:noProof/>
                <w:webHidden/>
              </w:rPr>
              <w:fldChar w:fldCharType="separate"/>
            </w:r>
            <w:r w:rsidR="00BD2583">
              <w:rPr>
                <w:noProof/>
                <w:webHidden/>
              </w:rPr>
              <w:t>4</w:t>
            </w:r>
            <w:r w:rsidR="00BD2583">
              <w:rPr>
                <w:noProof/>
                <w:webHidden/>
              </w:rPr>
              <w:fldChar w:fldCharType="end"/>
            </w:r>
          </w:hyperlink>
        </w:p>
        <w:p w14:paraId="68E4232C" w14:textId="7CB726A5"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36" w:history="1">
            <w:r w:rsidR="00BD2583" w:rsidRPr="007D0C74">
              <w:rPr>
                <w:rStyle w:val="Hyperlink"/>
                <w:noProof/>
              </w:rPr>
              <w:t>Markets and Competition</w:t>
            </w:r>
            <w:r w:rsidR="00BD2583">
              <w:rPr>
                <w:noProof/>
                <w:webHidden/>
              </w:rPr>
              <w:tab/>
            </w:r>
            <w:r w:rsidR="00BD2583">
              <w:rPr>
                <w:noProof/>
                <w:webHidden/>
              </w:rPr>
              <w:fldChar w:fldCharType="begin"/>
            </w:r>
            <w:r w:rsidR="00BD2583">
              <w:rPr>
                <w:noProof/>
                <w:webHidden/>
              </w:rPr>
              <w:instrText xml:space="preserve"> PAGEREF _Toc45366936 \h </w:instrText>
            </w:r>
            <w:r w:rsidR="00BD2583">
              <w:rPr>
                <w:noProof/>
                <w:webHidden/>
              </w:rPr>
            </w:r>
            <w:r w:rsidR="00BD2583">
              <w:rPr>
                <w:noProof/>
                <w:webHidden/>
              </w:rPr>
              <w:fldChar w:fldCharType="separate"/>
            </w:r>
            <w:r w:rsidR="00BD2583">
              <w:rPr>
                <w:noProof/>
                <w:webHidden/>
              </w:rPr>
              <w:t>6</w:t>
            </w:r>
            <w:r w:rsidR="00BD2583">
              <w:rPr>
                <w:noProof/>
                <w:webHidden/>
              </w:rPr>
              <w:fldChar w:fldCharType="end"/>
            </w:r>
          </w:hyperlink>
        </w:p>
        <w:p w14:paraId="13262D52" w14:textId="70CA8543"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37" w:history="1">
            <w:r w:rsidR="00BD2583" w:rsidRPr="007D0C74">
              <w:rPr>
                <w:rStyle w:val="Hyperlink"/>
                <w:rFonts w:ascii="Calibri" w:eastAsia="Times New Roman" w:hAnsi="Calibri"/>
                <w:noProof/>
              </w:rPr>
              <w:t>Target Markets</w:t>
            </w:r>
            <w:r w:rsidR="00BD2583">
              <w:rPr>
                <w:noProof/>
                <w:webHidden/>
              </w:rPr>
              <w:tab/>
            </w:r>
            <w:r w:rsidR="00BD2583">
              <w:rPr>
                <w:noProof/>
                <w:webHidden/>
              </w:rPr>
              <w:fldChar w:fldCharType="begin"/>
            </w:r>
            <w:r w:rsidR="00BD2583">
              <w:rPr>
                <w:noProof/>
                <w:webHidden/>
              </w:rPr>
              <w:instrText xml:space="preserve"> PAGEREF _Toc45366937 \h </w:instrText>
            </w:r>
            <w:r w:rsidR="00BD2583">
              <w:rPr>
                <w:noProof/>
                <w:webHidden/>
              </w:rPr>
            </w:r>
            <w:r w:rsidR="00BD2583">
              <w:rPr>
                <w:noProof/>
                <w:webHidden/>
              </w:rPr>
              <w:fldChar w:fldCharType="separate"/>
            </w:r>
            <w:r w:rsidR="00BD2583">
              <w:rPr>
                <w:noProof/>
                <w:webHidden/>
              </w:rPr>
              <w:t>6</w:t>
            </w:r>
            <w:r w:rsidR="00BD2583">
              <w:rPr>
                <w:noProof/>
                <w:webHidden/>
              </w:rPr>
              <w:fldChar w:fldCharType="end"/>
            </w:r>
          </w:hyperlink>
        </w:p>
        <w:p w14:paraId="3AA57091" w14:textId="6DFE135D"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38" w:history="1">
            <w:r w:rsidR="00BD2583" w:rsidRPr="007D0C74">
              <w:rPr>
                <w:rStyle w:val="Hyperlink"/>
                <w:rFonts w:ascii="Calibri" w:eastAsia="Times New Roman" w:hAnsi="Calibri"/>
                <w:noProof/>
              </w:rPr>
              <w:t>Competition</w:t>
            </w:r>
            <w:r w:rsidR="00BD2583">
              <w:rPr>
                <w:noProof/>
                <w:webHidden/>
              </w:rPr>
              <w:tab/>
            </w:r>
            <w:r w:rsidR="00BD2583">
              <w:rPr>
                <w:noProof/>
                <w:webHidden/>
              </w:rPr>
              <w:fldChar w:fldCharType="begin"/>
            </w:r>
            <w:r w:rsidR="00BD2583">
              <w:rPr>
                <w:noProof/>
                <w:webHidden/>
              </w:rPr>
              <w:instrText xml:space="preserve"> PAGEREF _Toc45366938 \h </w:instrText>
            </w:r>
            <w:r w:rsidR="00BD2583">
              <w:rPr>
                <w:noProof/>
                <w:webHidden/>
              </w:rPr>
            </w:r>
            <w:r w:rsidR="00BD2583">
              <w:rPr>
                <w:noProof/>
                <w:webHidden/>
              </w:rPr>
              <w:fldChar w:fldCharType="separate"/>
            </w:r>
            <w:r w:rsidR="00BD2583">
              <w:rPr>
                <w:noProof/>
                <w:webHidden/>
              </w:rPr>
              <w:t>6</w:t>
            </w:r>
            <w:r w:rsidR="00BD2583">
              <w:rPr>
                <w:noProof/>
                <w:webHidden/>
              </w:rPr>
              <w:fldChar w:fldCharType="end"/>
            </w:r>
          </w:hyperlink>
        </w:p>
        <w:p w14:paraId="77DC32FA" w14:textId="378A67ED"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39" w:history="1">
            <w:r w:rsidR="00BD2583" w:rsidRPr="007D0C74">
              <w:rPr>
                <w:rStyle w:val="Hyperlink"/>
                <w:rFonts w:ascii="Calibri" w:eastAsia="Times New Roman" w:hAnsi="Calibri"/>
                <w:noProof/>
              </w:rPr>
              <w:t>Sales and Marketing</w:t>
            </w:r>
            <w:r w:rsidR="00BD2583">
              <w:rPr>
                <w:noProof/>
                <w:webHidden/>
              </w:rPr>
              <w:tab/>
            </w:r>
            <w:r w:rsidR="00BD2583">
              <w:rPr>
                <w:noProof/>
                <w:webHidden/>
              </w:rPr>
              <w:fldChar w:fldCharType="begin"/>
            </w:r>
            <w:r w:rsidR="00BD2583">
              <w:rPr>
                <w:noProof/>
                <w:webHidden/>
              </w:rPr>
              <w:instrText xml:space="preserve"> PAGEREF _Toc45366939 \h </w:instrText>
            </w:r>
            <w:r w:rsidR="00BD2583">
              <w:rPr>
                <w:noProof/>
                <w:webHidden/>
              </w:rPr>
            </w:r>
            <w:r w:rsidR="00BD2583">
              <w:rPr>
                <w:noProof/>
                <w:webHidden/>
              </w:rPr>
              <w:fldChar w:fldCharType="separate"/>
            </w:r>
            <w:r w:rsidR="00BD2583">
              <w:rPr>
                <w:noProof/>
                <w:webHidden/>
              </w:rPr>
              <w:t>7</w:t>
            </w:r>
            <w:r w:rsidR="00BD2583">
              <w:rPr>
                <w:noProof/>
                <w:webHidden/>
              </w:rPr>
              <w:fldChar w:fldCharType="end"/>
            </w:r>
          </w:hyperlink>
        </w:p>
        <w:p w14:paraId="559CABE3" w14:textId="76CA9C20"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40" w:history="1">
            <w:r w:rsidR="00BD2583" w:rsidRPr="007D0C74">
              <w:rPr>
                <w:rStyle w:val="Hyperlink"/>
                <w:rFonts w:ascii="Calibri" w:eastAsia="Times New Roman" w:hAnsi="Calibri"/>
                <w:noProof/>
              </w:rPr>
              <w:t>Product Positioning</w:t>
            </w:r>
            <w:r w:rsidR="00BD2583">
              <w:rPr>
                <w:noProof/>
                <w:webHidden/>
              </w:rPr>
              <w:tab/>
            </w:r>
            <w:r w:rsidR="00BD2583">
              <w:rPr>
                <w:noProof/>
                <w:webHidden/>
              </w:rPr>
              <w:fldChar w:fldCharType="begin"/>
            </w:r>
            <w:r w:rsidR="00BD2583">
              <w:rPr>
                <w:noProof/>
                <w:webHidden/>
              </w:rPr>
              <w:instrText xml:space="preserve"> PAGEREF _Toc45366940 \h </w:instrText>
            </w:r>
            <w:r w:rsidR="00BD2583">
              <w:rPr>
                <w:noProof/>
                <w:webHidden/>
              </w:rPr>
            </w:r>
            <w:r w:rsidR="00BD2583">
              <w:rPr>
                <w:noProof/>
                <w:webHidden/>
              </w:rPr>
              <w:fldChar w:fldCharType="separate"/>
            </w:r>
            <w:r w:rsidR="00BD2583">
              <w:rPr>
                <w:noProof/>
                <w:webHidden/>
              </w:rPr>
              <w:t>7</w:t>
            </w:r>
            <w:r w:rsidR="00BD2583">
              <w:rPr>
                <w:noProof/>
                <w:webHidden/>
              </w:rPr>
              <w:fldChar w:fldCharType="end"/>
            </w:r>
          </w:hyperlink>
        </w:p>
        <w:p w14:paraId="767B0219" w14:textId="723BEB99"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41" w:history="1">
            <w:r w:rsidR="00BD2583" w:rsidRPr="007D0C74">
              <w:rPr>
                <w:rStyle w:val="Hyperlink"/>
                <w:rFonts w:ascii="Calibri" w:eastAsia="Times New Roman" w:hAnsi="Calibri"/>
                <w:noProof/>
              </w:rPr>
              <w:t>Marketing</w:t>
            </w:r>
            <w:r w:rsidR="00BD2583">
              <w:rPr>
                <w:noProof/>
                <w:webHidden/>
              </w:rPr>
              <w:tab/>
            </w:r>
            <w:r w:rsidR="00BD2583">
              <w:rPr>
                <w:noProof/>
                <w:webHidden/>
              </w:rPr>
              <w:fldChar w:fldCharType="begin"/>
            </w:r>
            <w:r w:rsidR="00BD2583">
              <w:rPr>
                <w:noProof/>
                <w:webHidden/>
              </w:rPr>
              <w:instrText xml:space="preserve"> PAGEREF _Toc45366941 \h </w:instrText>
            </w:r>
            <w:r w:rsidR="00BD2583">
              <w:rPr>
                <w:noProof/>
                <w:webHidden/>
              </w:rPr>
            </w:r>
            <w:r w:rsidR="00BD2583">
              <w:rPr>
                <w:noProof/>
                <w:webHidden/>
              </w:rPr>
              <w:fldChar w:fldCharType="separate"/>
            </w:r>
            <w:r w:rsidR="00BD2583">
              <w:rPr>
                <w:noProof/>
                <w:webHidden/>
              </w:rPr>
              <w:t>7</w:t>
            </w:r>
            <w:r w:rsidR="00BD2583">
              <w:rPr>
                <w:noProof/>
                <w:webHidden/>
              </w:rPr>
              <w:fldChar w:fldCharType="end"/>
            </w:r>
          </w:hyperlink>
        </w:p>
        <w:p w14:paraId="680C62BB" w14:textId="33E25DBA"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42" w:history="1">
            <w:r w:rsidR="00BD2583" w:rsidRPr="007D0C74">
              <w:rPr>
                <w:rStyle w:val="Hyperlink"/>
                <w:rFonts w:ascii="Calibri" w:eastAsia="Times New Roman" w:hAnsi="Calibri"/>
                <w:noProof/>
              </w:rPr>
              <w:t>Sales</w:t>
            </w:r>
            <w:r w:rsidR="00BD2583">
              <w:rPr>
                <w:noProof/>
                <w:webHidden/>
              </w:rPr>
              <w:tab/>
            </w:r>
            <w:r w:rsidR="00BD2583">
              <w:rPr>
                <w:noProof/>
                <w:webHidden/>
              </w:rPr>
              <w:fldChar w:fldCharType="begin"/>
            </w:r>
            <w:r w:rsidR="00BD2583">
              <w:rPr>
                <w:noProof/>
                <w:webHidden/>
              </w:rPr>
              <w:instrText xml:space="preserve"> PAGEREF _Toc45366942 \h </w:instrText>
            </w:r>
            <w:r w:rsidR="00BD2583">
              <w:rPr>
                <w:noProof/>
                <w:webHidden/>
              </w:rPr>
            </w:r>
            <w:r w:rsidR="00BD2583">
              <w:rPr>
                <w:noProof/>
                <w:webHidden/>
              </w:rPr>
              <w:fldChar w:fldCharType="separate"/>
            </w:r>
            <w:r w:rsidR="00BD2583">
              <w:rPr>
                <w:noProof/>
                <w:webHidden/>
              </w:rPr>
              <w:t>7</w:t>
            </w:r>
            <w:r w:rsidR="00BD2583">
              <w:rPr>
                <w:noProof/>
                <w:webHidden/>
              </w:rPr>
              <w:fldChar w:fldCharType="end"/>
            </w:r>
          </w:hyperlink>
        </w:p>
        <w:p w14:paraId="3E347E45" w14:textId="4D92864E"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43" w:history="1">
            <w:r w:rsidR="00BD2583" w:rsidRPr="007D0C74">
              <w:rPr>
                <w:rStyle w:val="Hyperlink"/>
                <w:rFonts w:eastAsia="Times New Roman"/>
                <w:noProof/>
              </w:rPr>
              <w:t>Management</w:t>
            </w:r>
            <w:r w:rsidR="00BD2583">
              <w:rPr>
                <w:noProof/>
                <w:webHidden/>
              </w:rPr>
              <w:tab/>
            </w:r>
            <w:r w:rsidR="00BD2583">
              <w:rPr>
                <w:noProof/>
                <w:webHidden/>
              </w:rPr>
              <w:fldChar w:fldCharType="begin"/>
            </w:r>
            <w:r w:rsidR="00BD2583">
              <w:rPr>
                <w:noProof/>
                <w:webHidden/>
              </w:rPr>
              <w:instrText xml:space="preserve"> PAGEREF _Toc45366943 \h </w:instrText>
            </w:r>
            <w:r w:rsidR="00BD2583">
              <w:rPr>
                <w:noProof/>
                <w:webHidden/>
              </w:rPr>
            </w:r>
            <w:r w:rsidR="00BD2583">
              <w:rPr>
                <w:noProof/>
                <w:webHidden/>
              </w:rPr>
              <w:fldChar w:fldCharType="separate"/>
            </w:r>
            <w:r w:rsidR="00BD2583">
              <w:rPr>
                <w:noProof/>
                <w:webHidden/>
              </w:rPr>
              <w:t>8</w:t>
            </w:r>
            <w:r w:rsidR="00BD2583">
              <w:rPr>
                <w:noProof/>
                <w:webHidden/>
              </w:rPr>
              <w:fldChar w:fldCharType="end"/>
            </w:r>
          </w:hyperlink>
        </w:p>
        <w:p w14:paraId="7EDCEAD7" w14:textId="59E852A6"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44" w:history="1">
            <w:r w:rsidR="00BD2583" w:rsidRPr="007D0C74">
              <w:rPr>
                <w:rStyle w:val="Hyperlink"/>
                <w:rFonts w:ascii="Calibri" w:eastAsia="Times New Roman" w:hAnsi="Calibri"/>
                <w:noProof/>
              </w:rPr>
              <w:t>Key Personnel</w:t>
            </w:r>
            <w:r w:rsidR="00BD2583">
              <w:rPr>
                <w:noProof/>
                <w:webHidden/>
              </w:rPr>
              <w:tab/>
            </w:r>
            <w:r w:rsidR="00BD2583">
              <w:rPr>
                <w:noProof/>
                <w:webHidden/>
              </w:rPr>
              <w:fldChar w:fldCharType="begin"/>
            </w:r>
            <w:r w:rsidR="00BD2583">
              <w:rPr>
                <w:noProof/>
                <w:webHidden/>
              </w:rPr>
              <w:instrText xml:space="preserve"> PAGEREF _Toc45366944 \h </w:instrText>
            </w:r>
            <w:r w:rsidR="00BD2583">
              <w:rPr>
                <w:noProof/>
                <w:webHidden/>
              </w:rPr>
            </w:r>
            <w:r w:rsidR="00BD2583">
              <w:rPr>
                <w:noProof/>
                <w:webHidden/>
              </w:rPr>
              <w:fldChar w:fldCharType="separate"/>
            </w:r>
            <w:r w:rsidR="00BD2583">
              <w:rPr>
                <w:noProof/>
                <w:webHidden/>
              </w:rPr>
              <w:t>8</w:t>
            </w:r>
            <w:r w:rsidR="00BD2583">
              <w:rPr>
                <w:noProof/>
                <w:webHidden/>
              </w:rPr>
              <w:fldChar w:fldCharType="end"/>
            </w:r>
          </w:hyperlink>
        </w:p>
        <w:p w14:paraId="7C2A28C5" w14:textId="5F454580"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45" w:history="1">
            <w:r w:rsidR="00BD2583" w:rsidRPr="007D0C74">
              <w:rPr>
                <w:rStyle w:val="Hyperlink"/>
                <w:rFonts w:ascii="Calibri" w:eastAsia="Times New Roman" w:hAnsi="Calibri"/>
                <w:noProof/>
              </w:rPr>
              <w:t>Advisors and support services</w:t>
            </w:r>
            <w:r w:rsidR="00BD2583">
              <w:rPr>
                <w:noProof/>
                <w:webHidden/>
              </w:rPr>
              <w:tab/>
            </w:r>
            <w:r w:rsidR="00BD2583">
              <w:rPr>
                <w:noProof/>
                <w:webHidden/>
              </w:rPr>
              <w:fldChar w:fldCharType="begin"/>
            </w:r>
            <w:r w:rsidR="00BD2583">
              <w:rPr>
                <w:noProof/>
                <w:webHidden/>
              </w:rPr>
              <w:instrText xml:space="preserve"> PAGEREF _Toc45366945 \h </w:instrText>
            </w:r>
            <w:r w:rsidR="00BD2583">
              <w:rPr>
                <w:noProof/>
                <w:webHidden/>
              </w:rPr>
            </w:r>
            <w:r w:rsidR="00BD2583">
              <w:rPr>
                <w:noProof/>
                <w:webHidden/>
              </w:rPr>
              <w:fldChar w:fldCharType="separate"/>
            </w:r>
            <w:r w:rsidR="00BD2583">
              <w:rPr>
                <w:noProof/>
                <w:webHidden/>
              </w:rPr>
              <w:t>8</w:t>
            </w:r>
            <w:r w:rsidR="00BD2583">
              <w:rPr>
                <w:noProof/>
                <w:webHidden/>
              </w:rPr>
              <w:fldChar w:fldCharType="end"/>
            </w:r>
          </w:hyperlink>
        </w:p>
        <w:p w14:paraId="786B18B5" w14:textId="76F4C7C8"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46" w:history="1">
            <w:r w:rsidR="00BD2583" w:rsidRPr="007D0C74">
              <w:rPr>
                <w:rStyle w:val="Hyperlink"/>
                <w:rFonts w:eastAsia="Times New Roman"/>
                <w:noProof/>
              </w:rPr>
              <w:t>Operations</w:t>
            </w:r>
            <w:r w:rsidR="00BD2583">
              <w:rPr>
                <w:noProof/>
                <w:webHidden/>
              </w:rPr>
              <w:tab/>
            </w:r>
            <w:r w:rsidR="00BD2583">
              <w:rPr>
                <w:noProof/>
                <w:webHidden/>
              </w:rPr>
              <w:fldChar w:fldCharType="begin"/>
            </w:r>
            <w:r w:rsidR="00BD2583">
              <w:rPr>
                <w:noProof/>
                <w:webHidden/>
              </w:rPr>
              <w:instrText xml:space="preserve"> PAGEREF _Toc45366946 \h </w:instrText>
            </w:r>
            <w:r w:rsidR="00BD2583">
              <w:rPr>
                <w:noProof/>
                <w:webHidden/>
              </w:rPr>
            </w:r>
            <w:r w:rsidR="00BD2583">
              <w:rPr>
                <w:noProof/>
                <w:webHidden/>
              </w:rPr>
              <w:fldChar w:fldCharType="separate"/>
            </w:r>
            <w:r w:rsidR="00BD2583">
              <w:rPr>
                <w:noProof/>
                <w:webHidden/>
              </w:rPr>
              <w:t>8</w:t>
            </w:r>
            <w:r w:rsidR="00BD2583">
              <w:rPr>
                <w:noProof/>
                <w:webHidden/>
              </w:rPr>
              <w:fldChar w:fldCharType="end"/>
            </w:r>
          </w:hyperlink>
        </w:p>
        <w:p w14:paraId="3F9FBD6F" w14:textId="1EC84ECC"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47" w:history="1">
            <w:r w:rsidR="00BD2583" w:rsidRPr="007D0C74">
              <w:rPr>
                <w:rStyle w:val="Hyperlink"/>
                <w:rFonts w:ascii="Calibri" w:eastAsia="Times New Roman" w:hAnsi="Calibri"/>
                <w:noProof/>
              </w:rPr>
              <w:t>Premises and Equipment</w:t>
            </w:r>
            <w:r w:rsidR="00BD2583">
              <w:rPr>
                <w:noProof/>
                <w:webHidden/>
              </w:rPr>
              <w:tab/>
            </w:r>
            <w:r w:rsidR="00BD2583">
              <w:rPr>
                <w:noProof/>
                <w:webHidden/>
              </w:rPr>
              <w:fldChar w:fldCharType="begin"/>
            </w:r>
            <w:r w:rsidR="00BD2583">
              <w:rPr>
                <w:noProof/>
                <w:webHidden/>
              </w:rPr>
              <w:instrText xml:space="preserve"> PAGEREF _Toc45366947 \h </w:instrText>
            </w:r>
            <w:r w:rsidR="00BD2583">
              <w:rPr>
                <w:noProof/>
                <w:webHidden/>
              </w:rPr>
            </w:r>
            <w:r w:rsidR="00BD2583">
              <w:rPr>
                <w:noProof/>
                <w:webHidden/>
              </w:rPr>
              <w:fldChar w:fldCharType="separate"/>
            </w:r>
            <w:r w:rsidR="00BD2583">
              <w:rPr>
                <w:noProof/>
                <w:webHidden/>
              </w:rPr>
              <w:t>8</w:t>
            </w:r>
            <w:r w:rsidR="00BD2583">
              <w:rPr>
                <w:noProof/>
                <w:webHidden/>
              </w:rPr>
              <w:fldChar w:fldCharType="end"/>
            </w:r>
          </w:hyperlink>
        </w:p>
        <w:p w14:paraId="6E331188" w14:textId="3EEB7553"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48" w:history="1">
            <w:r w:rsidR="00BD2583" w:rsidRPr="007D0C74">
              <w:rPr>
                <w:rStyle w:val="Hyperlink"/>
                <w:rFonts w:ascii="Calibri" w:eastAsia="Times New Roman" w:hAnsi="Calibri"/>
                <w:noProof/>
              </w:rPr>
              <w:t>Employees</w:t>
            </w:r>
            <w:r w:rsidR="00BD2583">
              <w:rPr>
                <w:noProof/>
                <w:webHidden/>
              </w:rPr>
              <w:tab/>
            </w:r>
            <w:r w:rsidR="00BD2583">
              <w:rPr>
                <w:noProof/>
                <w:webHidden/>
              </w:rPr>
              <w:fldChar w:fldCharType="begin"/>
            </w:r>
            <w:r w:rsidR="00BD2583">
              <w:rPr>
                <w:noProof/>
                <w:webHidden/>
              </w:rPr>
              <w:instrText xml:space="preserve"> PAGEREF _Toc45366948 \h </w:instrText>
            </w:r>
            <w:r w:rsidR="00BD2583">
              <w:rPr>
                <w:noProof/>
                <w:webHidden/>
              </w:rPr>
            </w:r>
            <w:r w:rsidR="00BD2583">
              <w:rPr>
                <w:noProof/>
                <w:webHidden/>
              </w:rPr>
              <w:fldChar w:fldCharType="separate"/>
            </w:r>
            <w:r w:rsidR="00BD2583">
              <w:rPr>
                <w:noProof/>
                <w:webHidden/>
              </w:rPr>
              <w:t>8</w:t>
            </w:r>
            <w:r w:rsidR="00BD2583">
              <w:rPr>
                <w:noProof/>
                <w:webHidden/>
              </w:rPr>
              <w:fldChar w:fldCharType="end"/>
            </w:r>
          </w:hyperlink>
        </w:p>
        <w:p w14:paraId="38346FD0" w14:textId="3FB98B93"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49" w:history="1">
            <w:r w:rsidR="00BD2583" w:rsidRPr="007D0C74">
              <w:rPr>
                <w:rStyle w:val="Hyperlink"/>
                <w:rFonts w:ascii="Calibri" w:eastAsia="Times New Roman" w:hAnsi="Calibri"/>
                <w:noProof/>
              </w:rPr>
              <w:t>Suppliers</w:t>
            </w:r>
            <w:r w:rsidR="00BD2583">
              <w:rPr>
                <w:noProof/>
                <w:webHidden/>
              </w:rPr>
              <w:tab/>
            </w:r>
            <w:r w:rsidR="00BD2583">
              <w:rPr>
                <w:noProof/>
                <w:webHidden/>
              </w:rPr>
              <w:fldChar w:fldCharType="begin"/>
            </w:r>
            <w:r w:rsidR="00BD2583">
              <w:rPr>
                <w:noProof/>
                <w:webHidden/>
              </w:rPr>
              <w:instrText xml:space="preserve"> PAGEREF _Toc45366949 \h </w:instrText>
            </w:r>
            <w:r w:rsidR="00BD2583">
              <w:rPr>
                <w:noProof/>
                <w:webHidden/>
              </w:rPr>
            </w:r>
            <w:r w:rsidR="00BD2583">
              <w:rPr>
                <w:noProof/>
                <w:webHidden/>
              </w:rPr>
              <w:fldChar w:fldCharType="separate"/>
            </w:r>
            <w:r w:rsidR="00BD2583">
              <w:rPr>
                <w:noProof/>
                <w:webHidden/>
              </w:rPr>
              <w:t>9</w:t>
            </w:r>
            <w:r w:rsidR="00BD2583">
              <w:rPr>
                <w:noProof/>
                <w:webHidden/>
              </w:rPr>
              <w:fldChar w:fldCharType="end"/>
            </w:r>
          </w:hyperlink>
        </w:p>
        <w:p w14:paraId="4EB25D7F" w14:textId="79D1FBB2"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50" w:history="1">
            <w:r w:rsidR="00BD2583" w:rsidRPr="007D0C74">
              <w:rPr>
                <w:rStyle w:val="Hyperlink"/>
                <w:rFonts w:ascii="Calibri" w:eastAsia="Times New Roman" w:hAnsi="Calibri"/>
                <w:noProof/>
              </w:rPr>
              <w:t>Financial Forecast</w:t>
            </w:r>
            <w:r w:rsidR="00BD2583">
              <w:rPr>
                <w:noProof/>
                <w:webHidden/>
              </w:rPr>
              <w:tab/>
            </w:r>
            <w:r w:rsidR="00BD2583">
              <w:rPr>
                <w:noProof/>
                <w:webHidden/>
              </w:rPr>
              <w:fldChar w:fldCharType="begin"/>
            </w:r>
            <w:r w:rsidR="00BD2583">
              <w:rPr>
                <w:noProof/>
                <w:webHidden/>
              </w:rPr>
              <w:instrText xml:space="preserve"> PAGEREF _Toc45366950 \h </w:instrText>
            </w:r>
            <w:r w:rsidR="00BD2583">
              <w:rPr>
                <w:noProof/>
                <w:webHidden/>
              </w:rPr>
            </w:r>
            <w:r w:rsidR="00BD2583">
              <w:rPr>
                <w:noProof/>
                <w:webHidden/>
              </w:rPr>
              <w:fldChar w:fldCharType="separate"/>
            </w:r>
            <w:r w:rsidR="00BD2583">
              <w:rPr>
                <w:noProof/>
                <w:webHidden/>
              </w:rPr>
              <w:t>9</w:t>
            </w:r>
            <w:r w:rsidR="00BD2583">
              <w:rPr>
                <w:noProof/>
                <w:webHidden/>
              </w:rPr>
              <w:fldChar w:fldCharType="end"/>
            </w:r>
          </w:hyperlink>
        </w:p>
        <w:p w14:paraId="2BB9B04C" w14:textId="67BDA4ED"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51" w:history="1">
            <w:r w:rsidR="00BD2583" w:rsidRPr="007D0C74">
              <w:rPr>
                <w:rStyle w:val="Hyperlink"/>
                <w:rFonts w:ascii="Calibri" w:eastAsia="Times New Roman" w:hAnsi="Calibri"/>
                <w:noProof/>
              </w:rPr>
              <w:t>Sales</w:t>
            </w:r>
            <w:r w:rsidR="00BD2583">
              <w:rPr>
                <w:noProof/>
                <w:webHidden/>
              </w:rPr>
              <w:tab/>
            </w:r>
            <w:r w:rsidR="00BD2583">
              <w:rPr>
                <w:noProof/>
                <w:webHidden/>
              </w:rPr>
              <w:fldChar w:fldCharType="begin"/>
            </w:r>
            <w:r w:rsidR="00BD2583">
              <w:rPr>
                <w:noProof/>
                <w:webHidden/>
              </w:rPr>
              <w:instrText xml:space="preserve"> PAGEREF _Toc45366951 \h </w:instrText>
            </w:r>
            <w:r w:rsidR="00BD2583">
              <w:rPr>
                <w:noProof/>
                <w:webHidden/>
              </w:rPr>
            </w:r>
            <w:r w:rsidR="00BD2583">
              <w:rPr>
                <w:noProof/>
                <w:webHidden/>
              </w:rPr>
              <w:fldChar w:fldCharType="separate"/>
            </w:r>
            <w:r w:rsidR="00BD2583">
              <w:rPr>
                <w:noProof/>
                <w:webHidden/>
              </w:rPr>
              <w:t>9</w:t>
            </w:r>
            <w:r w:rsidR="00BD2583">
              <w:rPr>
                <w:noProof/>
                <w:webHidden/>
              </w:rPr>
              <w:fldChar w:fldCharType="end"/>
            </w:r>
          </w:hyperlink>
        </w:p>
        <w:p w14:paraId="0DAD2150" w14:textId="59D896A6"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52" w:history="1">
            <w:r w:rsidR="00BD2583" w:rsidRPr="007D0C74">
              <w:rPr>
                <w:rStyle w:val="Hyperlink"/>
                <w:rFonts w:ascii="Calibri" w:eastAsia="Times New Roman" w:hAnsi="Calibri"/>
                <w:noProof/>
              </w:rPr>
              <w:t>Cashflow</w:t>
            </w:r>
            <w:r w:rsidR="00BD2583">
              <w:rPr>
                <w:noProof/>
                <w:webHidden/>
              </w:rPr>
              <w:tab/>
            </w:r>
            <w:r w:rsidR="00BD2583">
              <w:rPr>
                <w:noProof/>
                <w:webHidden/>
              </w:rPr>
              <w:fldChar w:fldCharType="begin"/>
            </w:r>
            <w:r w:rsidR="00BD2583">
              <w:rPr>
                <w:noProof/>
                <w:webHidden/>
              </w:rPr>
              <w:instrText xml:space="preserve"> PAGEREF _Toc45366952 \h </w:instrText>
            </w:r>
            <w:r w:rsidR="00BD2583">
              <w:rPr>
                <w:noProof/>
                <w:webHidden/>
              </w:rPr>
            </w:r>
            <w:r w:rsidR="00BD2583">
              <w:rPr>
                <w:noProof/>
                <w:webHidden/>
              </w:rPr>
              <w:fldChar w:fldCharType="separate"/>
            </w:r>
            <w:r w:rsidR="00BD2583">
              <w:rPr>
                <w:noProof/>
                <w:webHidden/>
              </w:rPr>
              <w:t>10</w:t>
            </w:r>
            <w:r w:rsidR="00BD2583">
              <w:rPr>
                <w:noProof/>
                <w:webHidden/>
              </w:rPr>
              <w:fldChar w:fldCharType="end"/>
            </w:r>
          </w:hyperlink>
        </w:p>
        <w:p w14:paraId="45E3BB66" w14:textId="782649FA"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53" w:history="1">
            <w:r w:rsidR="00BD2583" w:rsidRPr="007D0C74">
              <w:rPr>
                <w:rStyle w:val="Hyperlink"/>
                <w:rFonts w:ascii="Calibri" w:eastAsia="Times New Roman" w:hAnsi="Calibri"/>
                <w:noProof/>
              </w:rPr>
              <w:t>Profitability</w:t>
            </w:r>
            <w:r w:rsidR="00BD2583">
              <w:rPr>
                <w:noProof/>
                <w:webHidden/>
              </w:rPr>
              <w:tab/>
            </w:r>
            <w:r w:rsidR="00BD2583">
              <w:rPr>
                <w:noProof/>
                <w:webHidden/>
              </w:rPr>
              <w:fldChar w:fldCharType="begin"/>
            </w:r>
            <w:r w:rsidR="00BD2583">
              <w:rPr>
                <w:noProof/>
                <w:webHidden/>
              </w:rPr>
              <w:instrText xml:space="preserve"> PAGEREF _Toc45366953 \h </w:instrText>
            </w:r>
            <w:r w:rsidR="00BD2583">
              <w:rPr>
                <w:noProof/>
                <w:webHidden/>
              </w:rPr>
            </w:r>
            <w:r w:rsidR="00BD2583">
              <w:rPr>
                <w:noProof/>
                <w:webHidden/>
              </w:rPr>
              <w:fldChar w:fldCharType="separate"/>
            </w:r>
            <w:r w:rsidR="00BD2583">
              <w:rPr>
                <w:noProof/>
                <w:webHidden/>
              </w:rPr>
              <w:t>10</w:t>
            </w:r>
            <w:r w:rsidR="00BD2583">
              <w:rPr>
                <w:noProof/>
                <w:webHidden/>
              </w:rPr>
              <w:fldChar w:fldCharType="end"/>
            </w:r>
          </w:hyperlink>
        </w:p>
        <w:p w14:paraId="4C9920E1" w14:textId="07ECDA74"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54" w:history="1">
            <w:r w:rsidR="00BD2583" w:rsidRPr="007D0C74">
              <w:rPr>
                <w:rStyle w:val="Hyperlink"/>
                <w:rFonts w:ascii="Calibri" w:eastAsia="Times New Roman" w:hAnsi="Calibri"/>
                <w:noProof/>
              </w:rPr>
              <w:t>Conclusion</w:t>
            </w:r>
            <w:r w:rsidR="00BD2583">
              <w:rPr>
                <w:noProof/>
                <w:webHidden/>
              </w:rPr>
              <w:tab/>
            </w:r>
            <w:r w:rsidR="00BD2583">
              <w:rPr>
                <w:noProof/>
                <w:webHidden/>
              </w:rPr>
              <w:fldChar w:fldCharType="begin"/>
            </w:r>
            <w:r w:rsidR="00BD2583">
              <w:rPr>
                <w:noProof/>
                <w:webHidden/>
              </w:rPr>
              <w:instrText xml:space="preserve"> PAGEREF _Toc45366954 \h </w:instrText>
            </w:r>
            <w:r w:rsidR="00BD2583">
              <w:rPr>
                <w:noProof/>
                <w:webHidden/>
              </w:rPr>
            </w:r>
            <w:r w:rsidR="00BD2583">
              <w:rPr>
                <w:noProof/>
                <w:webHidden/>
              </w:rPr>
              <w:fldChar w:fldCharType="separate"/>
            </w:r>
            <w:r w:rsidR="00BD2583">
              <w:rPr>
                <w:noProof/>
                <w:webHidden/>
              </w:rPr>
              <w:t>10</w:t>
            </w:r>
            <w:r w:rsidR="00BD2583">
              <w:rPr>
                <w:noProof/>
                <w:webHidden/>
              </w:rPr>
              <w:fldChar w:fldCharType="end"/>
            </w:r>
          </w:hyperlink>
        </w:p>
        <w:p w14:paraId="298F3600" w14:textId="18F37958"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55" w:history="1">
            <w:r w:rsidR="00BD2583" w:rsidRPr="007D0C74">
              <w:rPr>
                <w:rStyle w:val="Hyperlink"/>
                <w:rFonts w:ascii="Calibri" w:eastAsia="Times New Roman" w:hAnsi="Calibri"/>
                <w:noProof/>
              </w:rPr>
              <w:t>References</w:t>
            </w:r>
            <w:r w:rsidR="00BD2583">
              <w:rPr>
                <w:noProof/>
                <w:webHidden/>
              </w:rPr>
              <w:tab/>
            </w:r>
            <w:r w:rsidR="00BD2583">
              <w:rPr>
                <w:noProof/>
                <w:webHidden/>
              </w:rPr>
              <w:fldChar w:fldCharType="begin"/>
            </w:r>
            <w:r w:rsidR="00BD2583">
              <w:rPr>
                <w:noProof/>
                <w:webHidden/>
              </w:rPr>
              <w:instrText xml:space="preserve"> PAGEREF _Toc45366955 \h </w:instrText>
            </w:r>
            <w:r w:rsidR="00BD2583">
              <w:rPr>
                <w:noProof/>
                <w:webHidden/>
              </w:rPr>
            </w:r>
            <w:r w:rsidR="00BD2583">
              <w:rPr>
                <w:noProof/>
                <w:webHidden/>
              </w:rPr>
              <w:fldChar w:fldCharType="separate"/>
            </w:r>
            <w:r w:rsidR="00BD2583">
              <w:rPr>
                <w:noProof/>
                <w:webHidden/>
              </w:rPr>
              <w:t>11</w:t>
            </w:r>
            <w:r w:rsidR="00BD2583">
              <w:rPr>
                <w:noProof/>
                <w:webHidden/>
              </w:rPr>
              <w:fldChar w:fldCharType="end"/>
            </w:r>
          </w:hyperlink>
        </w:p>
        <w:p w14:paraId="761764CE" w14:textId="4CC98A5C" w:rsidR="00BD2583" w:rsidRDefault="00416DD9">
          <w:pPr>
            <w:pStyle w:val="TOC1"/>
            <w:tabs>
              <w:tab w:val="right" w:leader="dot" w:pos="9628"/>
            </w:tabs>
            <w:rPr>
              <w:rFonts w:asciiTheme="minorHAnsi" w:hAnsiTheme="minorHAnsi" w:cstheme="minorBidi"/>
              <w:noProof/>
              <w:sz w:val="22"/>
              <w:szCs w:val="22"/>
              <w:lang w:val="en-US" w:eastAsia="en-US"/>
            </w:rPr>
          </w:pPr>
          <w:hyperlink w:anchor="_Toc45366956" w:history="1">
            <w:r w:rsidR="00BD2583" w:rsidRPr="007D0C74">
              <w:rPr>
                <w:rStyle w:val="Hyperlink"/>
                <w:rFonts w:ascii="Calibri" w:eastAsia="Times New Roman" w:hAnsi="Calibri"/>
                <w:noProof/>
              </w:rPr>
              <w:t>Appendices</w:t>
            </w:r>
            <w:r w:rsidR="00BD2583">
              <w:rPr>
                <w:noProof/>
                <w:webHidden/>
              </w:rPr>
              <w:tab/>
            </w:r>
            <w:r w:rsidR="00BD2583">
              <w:rPr>
                <w:noProof/>
                <w:webHidden/>
              </w:rPr>
              <w:fldChar w:fldCharType="begin"/>
            </w:r>
            <w:r w:rsidR="00BD2583">
              <w:rPr>
                <w:noProof/>
                <w:webHidden/>
              </w:rPr>
              <w:instrText xml:space="preserve"> PAGEREF _Toc45366956 \h </w:instrText>
            </w:r>
            <w:r w:rsidR="00BD2583">
              <w:rPr>
                <w:noProof/>
                <w:webHidden/>
              </w:rPr>
            </w:r>
            <w:r w:rsidR="00BD2583">
              <w:rPr>
                <w:noProof/>
                <w:webHidden/>
              </w:rPr>
              <w:fldChar w:fldCharType="separate"/>
            </w:r>
            <w:r w:rsidR="00BD2583">
              <w:rPr>
                <w:noProof/>
                <w:webHidden/>
              </w:rPr>
              <w:t>12</w:t>
            </w:r>
            <w:r w:rsidR="00BD2583">
              <w:rPr>
                <w:noProof/>
                <w:webHidden/>
              </w:rPr>
              <w:fldChar w:fldCharType="end"/>
            </w:r>
          </w:hyperlink>
        </w:p>
        <w:p w14:paraId="7A83259F" w14:textId="50411B86"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57" w:history="1">
            <w:r w:rsidR="00BD2583" w:rsidRPr="007D0C74">
              <w:rPr>
                <w:rStyle w:val="Hyperlink"/>
                <w:rFonts w:ascii="Calibri" w:eastAsia="Times New Roman" w:hAnsi="Calibri"/>
                <w:noProof/>
              </w:rPr>
              <w:t>Appendix A</w:t>
            </w:r>
            <w:r w:rsidR="00BD2583">
              <w:rPr>
                <w:noProof/>
                <w:webHidden/>
              </w:rPr>
              <w:tab/>
            </w:r>
            <w:r w:rsidR="00BD2583">
              <w:rPr>
                <w:noProof/>
                <w:webHidden/>
              </w:rPr>
              <w:fldChar w:fldCharType="begin"/>
            </w:r>
            <w:r w:rsidR="00BD2583">
              <w:rPr>
                <w:noProof/>
                <w:webHidden/>
              </w:rPr>
              <w:instrText xml:space="preserve"> PAGEREF _Toc45366957 \h </w:instrText>
            </w:r>
            <w:r w:rsidR="00BD2583">
              <w:rPr>
                <w:noProof/>
                <w:webHidden/>
              </w:rPr>
            </w:r>
            <w:r w:rsidR="00BD2583">
              <w:rPr>
                <w:noProof/>
                <w:webHidden/>
              </w:rPr>
              <w:fldChar w:fldCharType="separate"/>
            </w:r>
            <w:r w:rsidR="00BD2583">
              <w:rPr>
                <w:noProof/>
                <w:webHidden/>
              </w:rPr>
              <w:t>12</w:t>
            </w:r>
            <w:r w:rsidR="00BD2583">
              <w:rPr>
                <w:noProof/>
                <w:webHidden/>
              </w:rPr>
              <w:fldChar w:fldCharType="end"/>
            </w:r>
          </w:hyperlink>
        </w:p>
        <w:p w14:paraId="14474F75" w14:textId="6DDA18CA"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58" w:history="1">
            <w:r w:rsidR="00BD2583" w:rsidRPr="007D0C74">
              <w:rPr>
                <w:rStyle w:val="Hyperlink"/>
                <w:rFonts w:ascii="Calibri" w:eastAsia="Times New Roman" w:hAnsi="Calibri"/>
                <w:noProof/>
              </w:rPr>
              <w:t>Appendix B</w:t>
            </w:r>
            <w:r w:rsidR="00BD2583">
              <w:rPr>
                <w:noProof/>
                <w:webHidden/>
              </w:rPr>
              <w:tab/>
            </w:r>
            <w:r w:rsidR="00BD2583">
              <w:rPr>
                <w:noProof/>
                <w:webHidden/>
              </w:rPr>
              <w:fldChar w:fldCharType="begin"/>
            </w:r>
            <w:r w:rsidR="00BD2583">
              <w:rPr>
                <w:noProof/>
                <w:webHidden/>
              </w:rPr>
              <w:instrText xml:space="preserve"> PAGEREF _Toc45366958 \h </w:instrText>
            </w:r>
            <w:r w:rsidR="00BD2583">
              <w:rPr>
                <w:noProof/>
                <w:webHidden/>
              </w:rPr>
            </w:r>
            <w:r w:rsidR="00BD2583">
              <w:rPr>
                <w:noProof/>
                <w:webHidden/>
              </w:rPr>
              <w:fldChar w:fldCharType="separate"/>
            </w:r>
            <w:r w:rsidR="00BD2583">
              <w:rPr>
                <w:noProof/>
                <w:webHidden/>
              </w:rPr>
              <w:t>13</w:t>
            </w:r>
            <w:r w:rsidR="00BD2583">
              <w:rPr>
                <w:noProof/>
                <w:webHidden/>
              </w:rPr>
              <w:fldChar w:fldCharType="end"/>
            </w:r>
          </w:hyperlink>
        </w:p>
        <w:p w14:paraId="0EBFF760" w14:textId="3BFF2784"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59" w:history="1">
            <w:r w:rsidR="00BD2583" w:rsidRPr="007D0C74">
              <w:rPr>
                <w:rStyle w:val="Hyperlink"/>
                <w:rFonts w:ascii="Calibri" w:eastAsia="Times New Roman" w:hAnsi="Calibri"/>
                <w:noProof/>
              </w:rPr>
              <w:t>Appendix C</w:t>
            </w:r>
            <w:r w:rsidR="00BD2583">
              <w:rPr>
                <w:noProof/>
                <w:webHidden/>
              </w:rPr>
              <w:tab/>
            </w:r>
            <w:r w:rsidR="00BD2583">
              <w:rPr>
                <w:noProof/>
                <w:webHidden/>
              </w:rPr>
              <w:fldChar w:fldCharType="begin"/>
            </w:r>
            <w:r w:rsidR="00BD2583">
              <w:rPr>
                <w:noProof/>
                <w:webHidden/>
              </w:rPr>
              <w:instrText xml:space="preserve"> PAGEREF _Toc45366959 \h </w:instrText>
            </w:r>
            <w:r w:rsidR="00BD2583">
              <w:rPr>
                <w:noProof/>
                <w:webHidden/>
              </w:rPr>
            </w:r>
            <w:r w:rsidR="00BD2583">
              <w:rPr>
                <w:noProof/>
                <w:webHidden/>
              </w:rPr>
              <w:fldChar w:fldCharType="separate"/>
            </w:r>
            <w:r w:rsidR="00BD2583">
              <w:rPr>
                <w:noProof/>
                <w:webHidden/>
              </w:rPr>
              <w:t>14</w:t>
            </w:r>
            <w:r w:rsidR="00BD2583">
              <w:rPr>
                <w:noProof/>
                <w:webHidden/>
              </w:rPr>
              <w:fldChar w:fldCharType="end"/>
            </w:r>
          </w:hyperlink>
        </w:p>
        <w:p w14:paraId="7581D65E" w14:textId="018B6DFF"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60" w:history="1">
            <w:r w:rsidR="00BD2583" w:rsidRPr="007D0C74">
              <w:rPr>
                <w:rStyle w:val="Hyperlink"/>
                <w:rFonts w:ascii="Calibri" w:eastAsia="Times New Roman" w:hAnsi="Calibri"/>
                <w:noProof/>
              </w:rPr>
              <w:t>Appendix D</w:t>
            </w:r>
            <w:r w:rsidR="00BD2583">
              <w:rPr>
                <w:noProof/>
                <w:webHidden/>
              </w:rPr>
              <w:tab/>
            </w:r>
            <w:r w:rsidR="00BD2583">
              <w:rPr>
                <w:noProof/>
                <w:webHidden/>
              </w:rPr>
              <w:fldChar w:fldCharType="begin"/>
            </w:r>
            <w:r w:rsidR="00BD2583">
              <w:rPr>
                <w:noProof/>
                <w:webHidden/>
              </w:rPr>
              <w:instrText xml:space="preserve"> PAGEREF _Toc45366960 \h </w:instrText>
            </w:r>
            <w:r w:rsidR="00BD2583">
              <w:rPr>
                <w:noProof/>
                <w:webHidden/>
              </w:rPr>
            </w:r>
            <w:r w:rsidR="00BD2583">
              <w:rPr>
                <w:noProof/>
                <w:webHidden/>
              </w:rPr>
              <w:fldChar w:fldCharType="separate"/>
            </w:r>
            <w:r w:rsidR="00BD2583">
              <w:rPr>
                <w:noProof/>
                <w:webHidden/>
              </w:rPr>
              <w:t>16</w:t>
            </w:r>
            <w:r w:rsidR="00BD2583">
              <w:rPr>
                <w:noProof/>
                <w:webHidden/>
              </w:rPr>
              <w:fldChar w:fldCharType="end"/>
            </w:r>
          </w:hyperlink>
        </w:p>
        <w:p w14:paraId="1109D2B5" w14:textId="0E1B4A66"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61" w:history="1">
            <w:r w:rsidR="00BD2583" w:rsidRPr="007D0C74">
              <w:rPr>
                <w:rStyle w:val="Hyperlink"/>
                <w:rFonts w:ascii="Calibri" w:eastAsia="Times New Roman" w:hAnsi="Calibri"/>
                <w:noProof/>
              </w:rPr>
              <w:t>Appendix E</w:t>
            </w:r>
            <w:r w:rsidR="00BD2583">
              <w:rPr>
                <w:noProof/>
                <w:webHidden/>
              </w:rPr>
              <w:tab/>
            </w:r>
            <w:r w:rsidR="00BD2583">
              <w:rPr>
                <w:noProof/>
                <w:webHidden/>
              </w:rPr>
              <w:fldChar w:fldCharType="begin"/>
            </w:r>
            <w:r w:rsidR="00BD2583">
              <w:rPr>
                <w:noProof/>
                <w:webHidden/>
              </w:rPr>
              <w:instrText xml:space="preserve"> PAGEREF _Toc45366961 \h </w:instrText>
            </w:r>
            <w:r w:rsidR="00BD2583">
              <w:rPr>
                <w:noProof/>
                <w:webHidden/>
              </w:rPr>
            </w:r>
            <w:r w:rsidR="00BD2583">
              <w:rPr>
                <w:noProof/>
                <w:webHidden/>
              </w:rPr>
              <w:fldChar w:fldCharType="separate"/>
            </w:r>
            <w:r w:rsidR="00BD2583">
              <w:rPr>
                <w:noProof/>
                <w:webHidden/>
              </w:rPr>
              <w:t>17</w:t>
            </w:r>
            <w:r w:rsidR="00BD2583">
              <w:rPr>
                <w:noProof/>
                <w:webHidden/>
              </w:rPr>
              <w:fldChar w:fldCharType="end"/>
            </w:r>
          </w:hyperlink>
        </w:p>
        <w:p w14:paraId="40E5154A" w14:textId="7C960DF4"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62" w:history="1">
            <w:r w:rsidR="00BD2583" w:rsidRPr="007D0C74">
              <w:rPr>
                <w:rStyle w:val="Hyperlink"/>
                <w:rFonts w:ascii="Calibri" w:eastAsia="Times New Roman" w:hAnsi="Calibri"/>
                <w:noProof/>
              </w:rPr>
              <w:t>Appendix F</w:t>
            </w:r>
            <w:r w:rsidR="00BD2583">
              <w:rPr>
                <w:noProof/>
                <w:webHidden/>
              </w:rPr>
              <w:tab/>
            </w:r>
            <w:r w:rsidR="00BD2583">
              <w:rPr>
                <w:noProof/>
                <w:webHidden/>
              </w:rPr>
              <w:fldChar w:fldCharType="begin"/>
            </w:r>
            <w:r w:rsidR="00BD2583">
              <w:rPr>
                <w:noProof/>
                <w:webHidden/>
              </w:rPr>
              <w:instrText xml:space="preserve"> PAGEREF _Toc45366962 \h </w:instrText>
            </w:r>
            <w:r w:rsidR="00BD2583">
              <w:rPr>
                <w:noProof/>
                <w:webHidden/>
              </w:rPr>
            </w:r>
            <w:r w:rsidR="00BD2583">
              <w:rPr>
                <w:noProof/>
                <w:webHidden/>
              </w:rPr>
              <w:fldChar w:fldCharType="separate"/>
            </w:r>
            <w:r w:rsidR="00BD2583">
              <w:rPr>
                <w:noProof/>
                <w:webHidden/>
              </w:rPr>
              <w:t>18</w:t>
            </w:r>
            <w:r w:rsidR="00BD2583">
              <w:rPr>
                <w:noProof/>
                <w:webHidden/>
              </w:rPr>
              <w:fldChar w:fldCharType="end"/>
            </w:r>
          </w:hyperlink>
        </w:p>
        <w:p w14:paraId="2F6E7FD1" w14:textId="699EB246"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63" w:history="1">
            <w:r w:rsidR="00BD2583" w:rsidRPr="007D0C74">
              <w:rPr>
                <w:rStyle w:val="Hyperlink"/>
                <w:rFonts w:ascii="Calibri" w:eastAsia="Times New Roman" w:hAnsi="Calibri"/>
                <w:noProof/>
              </w:rPr>
              <w:t>Appendix G</w:t>
            </w:r>
            <w:r w:rsidR="00BD2583">
              <w:rPr>
                <w:noProof/>
                <w:webHidden/>
              </w:rPr>
              <w:tab/>
            </w:r>
            <w:r w:rsidR="00BD2583">
              <w:rPr>
                <w:noProof/>
                <w:webHidden/>
              </w:rPr>
              <w:fldChar w:fldCharType="begin"/>
            </w:r>
            <w:r w:rsidR="00BD2583">
              <w:rPr>
                <w:noProof/>
                <w:webHidden/>
              </w:rPr>
              <w:instrText xml:space="preserve"> PAGEREF _Toc45366963 \h </w:instrText>
            </w:r>
            <w:r w:rsidR="00BD2583">
              <w:rPr>
                <w:noProof/>
                <w:webHidden/>
              </w:rPr>
            </w:r>
            <w:r w:rsidR="00BD2583">
              <w:rPr>
                <w:noProof/>
                <w:webHidden/>
              </w:rPr>
              <w:fldChar w:fldCharType="separate"/>
            </w:r>
            <w:r w:rsidR="00BD2583">
              <w:rPr>
                <w:noProof/>
                <w:webHidden/>
              </w:rPr>
              <w:t>21</w:t>
            </w:r>
            <w:r w:rsidR="00BD2583">
              <w:rPr>
                <w:noProof/>
                <w:webHidden/>
              </w:rPr>
              <w:fldChar w:fldCharType="end"/>
            </w:r>
          </w:hyperlink>
        </w:p>
        <w:p w14:paraId="3D2A36CA" w14:textId="63C1FB1E" w:rsidR="00BD2583" w:rsidRDefault="00416DD9">
          <w:pPr>
            <w:pStyle w:val="TOC2"/>
            <w:tabs>
              <w:tab w:val="right" w:leader="dot" w:pos="9628"/>
            </w:tabs>
            <w:rPr>
              <w:rFonts w:asciiTheme="minorHAnsi" w:hAnsiTheme="minorHAnsi" w:cstheme="minorBidi"/>
              <w:noProof/>
              <w:sz w:val="22"/>
              <w:szCs w:val="22"/>
              <w:lang w:val="en-US" w:eastAsia="en-US"/>
            </w:rPr>
          </w:pPr>
          <w:hyperlink w:anchor="_Toc45366964" w:history="1">
            <w:r w:rsidR="00BD2583" w:rsidRPr="007D0C74">
              <w:rPr>
                <w:rStyle w:val="Hyperlink"/>
                <w:rFonts w:ascii="Calibri" w:eastAsia="Times New Roman" w:hAnsi="Calibri"/>
                <w:noProof/>
              </w:rPr>
              <w:t>Appendix H</w:t>
            </w:r>
            <w:r w:rsidR="00BD2583">
              <w:rPr>
                <w:noProof/>
                <w:webHidden/>
              </w:rPr>
              <w:tab/>
            </w:r>
            <w:r w:rsidR="00BD2583">
              <w:rPr>
                <w:noProof/>
                <w:webHidden/>
              </w:rPr>
              <w:fldChar w:fldCharType="begin"/>
            </w:r>
            <w:r w:rsidR="00BD2583">
              <w:rPr>
                <w:noProof/>
                <w:webHidden/>
              </w:rPr>
              <w:instrText xml:space="preserve"> PAGEREF _Toc45366964 \h </w:instrText>
            </w:r>
            <w:r w:rsidR="00BD2583">
              <w:rPr>
                <w:noProof/>
                <w:webHidden/>
              </w:rPr>
            </w:r>
            <w:r w:rsidR="00BD2583">
              <w:rPr>
                <w:noProof/>
                <w:webHidden/>
              </w:rPr>
              <w:fldChar w:fldCharType="separate"/>
            </w:r>
            <w:r w:rsidR="00BD2583">
              <w:rPr>
                <w:noProof/>
                <w:webHidden/>
              </w:rPr>
              <w:t>27</w:t>
            </w:r>
            <w:r w:rsidR="00BD2583">
              <w:rPr>
                <w:noProof/>
                <w:webHidden/>
              </w:rPr>
              <w:fldChar w:fldCharType="end"/>
            </w:r>
          </w:hyperlink>
        </w:p>
        <w:p w14:paraId="77797DDD" w14:textId="44701EC8" w:rsidR="002279AD" w:rsidRPr="00E244DE" w:rsidRDefault="002279AD">
          <w:r w:rsidRPr="00E244DE">
            <w:rPr>
              <w:b/>
              <w:bCs/>
              <w:noProof/>
            </w:rPr>
            <w:fldChar w:fldCharType="end"/>
          </w:r>
        </w:p>
      </w:sdtContent>
    </w:sdt>
    <w:p w14:paraId="7EBF2725" w14:textId="77777777" w:rsidR="002279AD" w:rsidRPr="00E244DE" w:rsidRDefault="002279AD" w:rsidP="00FB1862">
      <w:pPr>
        <w:divId w:val="1417558107"/>
        <w:rPr>
          <w:rFonts w:eastAsia="Times New Roman"/>
        </w:rPr>
      </w:pPr>
    </w:p>
    <w:p w14:paraId="6FA97AFF" w14:textId="3B2F882C" w:rsidR="002279AD" w:rsidRPr="00E244DE" w:rsidRDefault="002279AD">
      <w:pPr>
        <w:rPr>
          <w:rFonts w:ascii="Calibri" w:eastAsia="Times New Roman" w:hAnsi="Calibri"/>
          <w:b/>
          <w:bCs/>
          <w:color w:val="322F31"/>
          <w:kern w:val="36"/>
          <w:sz w:val="42"/>
          <w:szCs w:val="42"/>
        </w:rPr>
      </w:pPr>
      <w:r w:rsidRPr="00E244DE">
        <w:rPr>
          <w:rFonts w:ascii="Calibri" w:eastAsia="Times New Roman" w:hAnsi="Calibri"/>
          <w:color w:val="322F31"/>
        </w:rPr>
        <w:br w:type="page"/>
      </w:r>
    </w:p>
    <w:p w14:paraId="72A60CE3" w14:textId="1595A2E9" w:rsidR="00B01F58" w:rsidRPr="00E244DE" w:rsidRDefault="000C6CE4">
      <w:pPr>
        <w:pStyle w:val="Heading1"/>
        <w:divId w:val="1417558107"/>
        <w:rPr>
          <w:rFonts w:ascii="Calibri" w:eastAsia="Times New Roman" w:hAnsi="Calibri"/>
          <w:color w:val="322F31"/>
        </w:rPr>
      </w:pPr>
      <w:bookmarkStart w:id="0" w:name="_Toc45366934"/>
      <w:bookmarkStart w:id="1" w:name="_Toc45361231"/>
      <w:r w:rsidRPr="00E244DE">
        <w:rPr>
          <w:rFonts w:ascii="Calibri" w:eastAsia="Times New Roman" w:hAnsi="Calibri"/>
          <w:color w:val="322F31"/>
        </w:rPr>
        <w:lastRenderedPageBreak/>
        <w:t>Executive Summary</w:t>
      </w:r>
      <w:bookmarkEnd w:id="0"/>
      <w:bookmarkEnd w:id="1"/>
    </w:p>
    <w:p w14:paraId="5F517585" w14:textId="13D6DE6D" w:rsidR="004F50ED" w:rsidRPr="00422599" w:rsidRDefault="00422599" w:rsidP="00422599">
      <w:pPr>
        <w:spacing w:line="360" w:lineRule="auto"/>
        <w:jc w:val="both"/>
        <w:divId w:val="1417558107"/>
        <w:rPr>
          <w:rFonts w:ascii="Arial" w:hAnsi="Arial" w:cs="Arial"/>
          <w:sz w:val="22"/>
          <w:szCs w:val="22"/>
        </w:rPr>
      </w:pPr>
      <w:r w:rsidRPr="00422599">
        <w:rPr>
          <w:rFonts w:ascii="Arial" w:hAnsi="Arial" w:cs="Arial"/>
          <w:sz w:val="22"/>
          <w:szCs w:val="22"/>
        </w:rPr>
        <w:t>This assignment</w:t>
      </w:r>
      <w:r w:rsidR="00495374">
        <w:rPr>
          <w:rFonts w:ascii="Arial" w:hAnsi="Arial" w:cs="Arial"/>
          <w:sz w:val="22"/>
          <w:szCs w:val="22"/>
        </w:rPr>
        <w:t xml:space="preserve"> outlines a business plan for a </w:t>
      </w:r>
      <w:r w:rsidR="00CA227A">
        <w:rPr>
          <w:rFonts w:ascii="Arial" w:hAnsi="Arial" w:cs="Arial"/>
          <w:sz w:val="22"/>
          <w:szCs w:val="22"/>
        </w:rPr>
        <w:t xml:space="preserve">south Wales </w:t>
      </w:r>
      <w:r w:rsidR="00495374">
        <w:rPr>
          <w:rFonts w:ascii="Arial" w:hAnsi="Arial" w:cs="Arial"/>
          <w:sz w:val="22"/>
          <w:szCs w:val="22"/>
        </w:rPr>
        <w:t>company called Assetivo</w:t>
      </w:r>
      <w:r w:rsidR="00CA227A">
        <w:rPr>
          <w:rFonts w:ascii="Arial" w:hAnsi="Arial" w:cs="Arial"/>
          <w:sz w:val="22"/>
          <w:szCs w:val="22"/>
        </w:rPr>
        <w:t xml:space="preserve"> Ltd. which provides consultancy services in asset management and reliability. </w:t>
      </w:r>
      <w:r w:rsidR="007727F2">
        <w:rPr>
          <w:rFonts w:ascii="Arial" w:hAnsi="Arial" w:cs="Arial"/>
          <w:sz w:val="22"/>
          <w:szCs w:val="22"/>
        </w:rPr>
        <w:t xml:space="preserve">Target markets were identified including food and beverage </w:t>
      </w:r>
      <w:r w:rsidR="00692154">
        <w:rPr>
          <w:rFonts w:ascii="Arial" w:hAnsi="Arial" w:cs="Arial"/>
          <w:sz w:val="22"/>
          <w:szCs w:val="22"/>
        </w:rPr>
        <w:t>manufacturers</w:t>
      </w:r>
      <w:r w:rsidR="007727F2">
        <w:rPr>
          <w:rFonts w:ascii="Arial" w:hAnsi="Arial" w:cs="Arial"/>
          <w:sz w:val="22"/>
          <w:szCs w:val="22"/>
        </w:rPr>
        <w:t xml:space="preserve">, automotive, and oil </w:t>
      </w:r>
      <w:r w:rsidR="00692154">
        <w:rPr>
          <w:rFonts w:ascii="Arial" w:hAnsi="Arial" w:cs="Arial"/>
          <w:sz w:val="22"/>
          <w:szCs w:val="22"/>
        </w:rPr>
        <w:t xml:space="preserve">and gas. Competition to Assetivo was researched and found to </w:t>
      </w:r>
      <w:r w:rsidR="00BD2583">
        <w:rPr>
          <w:rFonts w:ascii="Arial" w:hAnsi="Arial" w:cs="Arial"/>
          <w:sz w:val="22"/>
          <w:szCs w:val="22"/>
        </w:rPr>
        <w:t>be</w:t>
      </w:r>
      <w:r w:rsidR="00692154">
        <w:rPr>
          <w:rFonts w:ascii="Arial" w:hAnsi="Arial" w:cs="Arial"/>
          <w:sz w:val="22"/>
          <w:szCs w:val="22"/>
        </w:rPr>
        <w:t xml:space="preserve"> </w:t>
      </w:r>
      <w:r w:rsidR="00570FF5">
        <w:rPr>
          <w:rFonts w:ascii="Arial" w:hAnsi="Arial" w:cs="Arial"/>
          <w:sz w:val="22"/>
          <w:szCs w:val="22"/>
        </w:rPr>
        <w:t xml:space="preserve">small and medium </w:t>
      </w:r>
      <w:r w:rsidR="00692154">
        <w:rPr>
          <w:rFonts w:ascii="Arial" w:hAnsi="Arial" w:cs="Arial"/>
          <w:sz w:val="22"/>
          <w:szCs w:val="22"/>
        </w:rPr>
        <w:t>companies in England</w:t>
      </w:r>
      <w:r w:rsidR="00570FF5">
        <w:rPr>
          <w:rFonts w:ascii="Arial" w:hAnsi="Arial" w:cs="Arial"/>
          <w:sz w:val="22"/>
          <w:szCs w:val="22"/>
        </w:rPr>
        <w:t xml:space="preserve"> selling similar services. For product pricing</w:t>
      </w:r>
      <w:r w:rsidR="00060615">
        <w:rPr>
          <w:rFonts w:ascii="Arial" w:hAnsi="Arial" w:cs="Arial"/>
          <w:sz w:val="22"/>
          <w:szCs w:val="22"/>
        </w:rPr>
        <w:t xml:space="preserve">, Assetivo decided to </w:t>
      </w:r>
      <w:r w:rsidR="00BD2583">
        <w:rPr>
          <w:rFonts w:ascii="Arial" w:hAnsi="Arial" w:cs="Arial"/>
          <w:sz w:val="22"/>
          <w:szCs w:val="22"/>
        </w:rPr>
        <w:t>go for</w:t>
      </w:r>
      <w:r w:rsidR="00060615">
        <w:rPr>
          <w:rFonts w:ascii="Arial" w:hAnsi="Arial" w:cs="Arial"/>
          <w:sz w:val="22"/>
          <w:szCs w:val="22"/>
        </w:rPr>
        <w:t xml:space="preserve"> neutral pricing to align itself with its smaller competitors. </w:t>
      </w:r>
      <w:r w:rsidR="00913DD3">
        <w:rPr>
          <w:rFonts w:ascii="Arial" w:hAnsi="Arial" w:cs="Arial"/>
          <w:sz w:val="22"/>
          <w:szCs w:val="22"/>
        </w:rPr>
        <w:t>Marketing and sales consisted of a website, blogs, case studies, LinkedIn</w:t>
      </w:r>
      <w:r w:rsidR="00F257A1">
        <w:rPr>
          <w:rFonts w:ascii="Arial" w:hAnsi="Arial" w:cs="Arial"/>
          <w:sz w:val="22"/>
          <w:szCs w:val="22"/>
        </w:rPr>
        <w:t xml:space="preserve"> activity</w:t>
      </w:r>
      <w:r w:rsidR="00913DD3">
        <w:rPr>
          <w:rFonts w:ascii="Arial" w:hAnsi="Arial" w:cs="Arial"/>
          <w:sz w:val="22"/>
          <w:szCs w:val="22"/>
        </w:rPr>
        <w:t xml:space="preserve">, and approaching </w:t>
      </w:r>
      <w:r w:rsidR="00F257A1">
        <w:rPr>
          <w:rFonts w:ascii="Arial" w:hAnsi="Arial" w:cs="Arial"/>
          <w:sz w:val="22"/>
          <w:szCs w:val="22"/>
        </w:rPr>
        <w:t>potential</w:t>
      </w:r>
      <w:r w:rsidR="00913DD3">
        <w:rPr>
          <w:rFonts w:ascii="Arial" w:hAnsi="Arial" w:cs="Arial"/>
          <w:sz w:val="22"/>
          <w:szCs w:val="22"/>
        </w:rPr>
        <w:t xml:space="preserve"> clients with </w:t>
      </w:r>
      <w:r w:rsidR="00F257A1">
        <w:rPr>
          <w:rFonts w:ascii="Arial" w:hAnsi="Arial" w:cs="Arial"/>
          <w:sz w:val="22"/>
          <w:szCs w:val="22"/>
        </w:rPr>
        <w:t>leaflets and attending trade shows.</w:t>
      </w:r>
      <w:r w:rsidR="00825648">
        <w:rPr>
          <w:rFonts w:ascii="Arial" w:hAnsi="Arial" w:cs="Arial"/>
          <w:sz w:val="22"/>
          <w:szCs w:val="22"/>
        </w:rPr>
        <w:t xml:space="preserve"> Key </w:t>
      </w:r>
      <w:r w:rsidR="003208CE">
        <w:rPr>
          <w:rFonts w:ascii="Arial" w:hAnsi="Arial" w:cs="Arial"/>
          <w:sz w:val="22"/>
          <w:szCs w:val="22"/>
        </w:rPr>
        <w:t>personnel</w:t>
      </w:r>
      <w:r w:rsidR="00825648">
        <w:rPr>
          <w:rFonts w:ascii="Arial" w:hAnsi="Arial" w:cs="Arial"/>
          <w:sz w:val="22"/>
          <w:szCs w:val="22"/>
        </w:rPr>
        <w:t xml:space="preserve"> identified were the director/owner and the finan</w:t>
      </w:r>
      <w:r w:rsidR="003208CE">
        <w:rPr>
          <w:rFonts w:ascii="Arial" w:hAnsi="Arial" w:cs="Arial"/>
          <w:sz w:val="22"/>
          <w:szCs w:val="22"/>
        </w:rPr>
        <w:t xml:space="preserve">cial accountant to </w:t>
      </w:r>
      <w:r w:rsidR="00AF5AE2">
        <w:rPr>
          <w:rFonts w:ascii="Arial" w:hAnsi="Arial" w:cs="Arial"/>
          <w:sz w:val="22"/>
          <w:szCs w:val="22"/>
        </w:rPr>
        <w:t xml:space="preserve">drive the business forward. </w:t>
      </w:r>
      <w:r w:rsidR="0094637C">
        <w:rPr>
          <w:rFonts w:ascii="Arial" w:hAnsi="Arial" w:cs="Arial"/>
          <w:sz w:val="22"/>
          <w:szCs w:val="22"/>
        </w:rPr>
        <w:t>Also,</w:t>
      </w:r>
      <w:r w:rsidR="00AF5AE2">
        <w:rPr>
          <w:rFonts w:ascii="Arial" w:hAnsi="Arial" w:cs="Arial"/>
          <w:sz w:val="22"/>
          <w:szCs w:val="22"/>
        </w:rPr>
        <w:t xml:space="preserve"> a small number of advisers were identified.</w:t>
      </w:r>
      <w:r w:rsidR="008F5BD6">
        <w:rPr>
          <w:rFonts w:ascii="Arial" w:hAnsi="Arial" w:cs="Arial"/>
          <w:sz w:val="22"/>
          <w:szCs w:val="22"/>
        </w:rPr>
        <w:t xml:space="preserve"> Assetivo will </w:t>
      </w:r>
      <w:r w:rsidR="0094637C">
        <w:rPr>
          <w:rFonts w:ascii="Arial" w:hAnsi="Arial" w:cs="Arial"/>
          <w:sz w:val="22"/>
          <w:szCs w:val="22"/>
        </w:rPr>
        <w:t>have</w:t>
      </w:r>
      <w:r w:rsidR="008F5BD6">
        <w:rPr>
          <w:rFonts w:ascii="Arial" w:hAnsi="Arial" w:cs="Arial"/>
          <w:sz w:val="22"/>
          <w:szCs w:val="22"/>
        </w:rPr>
        <w:t xml:space="preserve"> a </w:t>
      </w:r>
      <w:r w:rsidR="0094637C">
        <w:rPr>
          <w:rFonts w:ascii="Arial" w:hAnsi="Arial" w:cs="Arial"/>
          <w:sz w:val="22"/>
          <w:szCs w:val="22"/>
        </w:rPr>
        <w:t>relatively</w:t>
      </w:r>
      <w:r w:rsidR="008F5BD6">
        <w:rPr>
          <w:rFonts w:ascii="Arial" w:hAnsi="Arial" w:cs="Arial"/>
          <w:sz w:val="22"/>
          <w:szCs w:val="22"/>
        </w:rPr>
        <w:t xml:space="preserve"> small </w:t>
      </w:r>
      <w:r w:rsidR="0094637C">
        <w:rPr>
          <w:rFonts w:ascii="Arial" w:hAnsi="Arial" w:cs="Arial"/>
          <w:sz w:val="22"/>
          <w:szCs w:val="22"/>
        </w:rPr>
        <w:t>requirement for premises and equipment on start up</w:t>
      </w:r>
      <w:r w:rsidR="00471A56">
        <w:rPr>
          <w:rFonts w:ascii="Arial" w:hAnsi="Arial" w:cs="Arial"/>
          <w:sz w:val="22"/>
          <w:szCs w:val="22"/>
        </w:rPr>
        <w:t xml:space="preserve"> as it is a services consultancy. Two employees were </w:t>
      </w:r>
      <w:r w:rsidR="006D7232">
        <w:rPr>
          <w:rFonts w:ascii="Arial" w:hAnsi="Arial" w:cs="Arial"/>
          <w:sz w:val="22"/>
          <w:szCs w:val="22"/>
        </w:rPr>
        <w:t>identified</w:t>
      </w:r>
      <w:r w:rsidR="00471A56">
        <w:rPr>
          <w:rFonts w:ascii="Arial" w:hAnsi="Arial" w:cs="Arial"/>
          <w:sz w:val="22"/>
          <w:szCs w:val="22"/>
        </w:rPr>
        <w:t xml:space="preserve"> as necessary to start the business: </w:t>
      </w:r>
      <w:r w:rsidR="006D7232">
        <w:rPr>
          <w:rFonts w:ascii="Arial" w:hAnsi="Arial" w:cs="Arial"/>
          <w:sz w:val="22"/>
          <w:szCs w:val="22"/>
        </w:rPr>
        <w:t xml:space="preserve">a </w:t>
      </w:r>
      <w:r w:rsidR="00471A56">
        <w:rPr>
          <w:rFonts w:ascii="Arial" w:hAnsi="Arial" w:cs="Arial"/>
          <w:sz w:val="22"/>
          <w:szCs w:val="22"/>
        </w:rPr>
        <w:t>consultant and a financ</w:t>
      </w:r>
      <w:r w:rsidR="006D7232">
        <w:rPr>
          <w:rFonts w:ascii="Arial" w:hAnsi="Arial" w:cs="Arial"/>
          <w:sz w:val="22"/>
          <w:szCs w:val="22"/>
        </w:rPr>
        <w:t>ial accountant</w:t>
      </w:r>
      <w:r w:rsidR="00E97608">
        <w:rPr>
          <w:rFonts w:ascii="Arial" w:hAnsi="Arial" w:cs="Arial"/>
          <w:sz w:val="22"/>
          <w:szCs w:val="22"/>
        </w:rPr>
        <w:t xml:space="preserve">, and a limited number of suppliers were needed for software and training. The financial forecast for Assetivo was </w:t>
      </w:r>
      <w:r w:rsidR="005F6F48">
        <w:rPr>
          <w:rFonts w:ascii="Arial" w:hAnsi="Arial" w:cs="Arial"/>
          <w:sz w:val="22"/>
          <w:szCs w:val="22"/>
        </w:rPr>
        <w:t>strong</w:t>
      </w:r>
      <w:r w:rsidR="00E97608">
        <w:rPr>
          <w:rFonts w:ascii="Arial" w:hAnsi="Arial" w:cs="Arial"/>
          <w:sz w:val="22"/>
          <w:szCs w:val="22"/>
        </w:rPr>
        <w:t xml:space="preserve"> with </w:t>
      </w:r>
      <w:r w:rsidR="00DE2733">
        <w:rPr>
          <w:rFonts w:ascii="Arial" w:hAnsi="Arial" w:cs="Arial"/>
          <w:sz w:val="22"/>
          <w:szCs w:val="22"/>
        </w:rPr>
        <w:t xml:space="preserve">a turnover of </w:t>
      </w:r>
      <w:r w:rsidR="00DE2733" w:rsidRPr="00E244DE">
        <w:rPr>
          <w:rFonts w:ascii="Arial" w:eastAsia="Times New Roman" w:hAnsi="Arial" w:cs="Arial"/>
          <w:color w:val="1B1B1B"/>
          <w:sz w:val="22"/>
          <w:szCs w:val="22"/>
          <w:lang w:eastAsia="en-US"/>
        </w:rPr>
        <w:t>£125,600.00</w:t>
      </w:r>
      <w:r w:rsidR="00020C08">
        <w:rPr>
          <w:rFonts w:ascii="Arial" w:hAnsi="Arial" w:cs="Arial"/>
          <w:sz w:val="22"/>
          <w:szCs w:val="22"/>
        </w:rPr>
        <w:t xml:space="preserve"> in the first year, positive rolling </w:t>
      </w:r>
      <w:r w:rsidR="00147737">
        <w:rPr>
          <w:rFonts w:ascii="Arial" w:hAnsi="Arial" w:cs="Arial"/>
          <w:sz w:val="22"/>
          <w:szCs w:val="22"/>
        </w:rPr>
        <w:t>12-month</w:t>
      </w:r>
      <w:r w:rsidR="00020C08">
        <w:rPr>
          <w:rFonts w:ascii="Arial" w:hAnsi="Arial" w:cs="Arial"/>
          <w:sz w:val="22"/>
          <w:szCs w:val="22"/>
        </w:rPr>
        <w:t xml:space="preserve"> cash flows, and </w:t>
      </w:r>
      <w:r w:rsidR="005056CF">
        <w:rPr>
          <w:rFonts w:ascii="Arial" w:hAnsi="Arial" w:cs="Arial"/>
          <w:sz w:val="22"/>
          <w:szCs w:val="22"/>
        </w:rPr>
        <w:t>a profit of £58,060.00</w:t>
      </w:r>
      <w:r w:rsidR="00DE2733">
        <w:rPr>
          <w:rFonts w:ascii="Arial" w:hAnsi="Arial" w:cs="Arial"/>
          <w:sz w:val="22"/>
          <w:szCs w:val="22"/>
        </w:rPr>
        <w:t>.</w:t>
      </w:r>
    </w:p>
    <w:p w14:paraId="219A4D88" w14:textId="77777777" w:rsidR="004F50ED" w:rsidRDefault="004F50ED">
      <w:r>
        <w:br w:type="page"/>
      </w:r>
    </w:p>
    <w:p w14:paraId="6403AA0C" w14:textId="71A46B45" w:rsidR="00B01F58" w:rsidRPr="00E244DE" w:rsidRDefault="000C6CE4">
      <w:pPr>
        <w:pStyle w:val="Heading1"/>
        <w:divId w:val="1417558107"/>
        <w:rPr>
          <w:rFonts w:ascii="Calibri" w:eastAsia="Times New Roman" w:hAnsi="Calibri"/>
          <w:color w:val="322F31"/>
        </w:rPr>
      </w:pPr>
      <w:bookmarkStart w:id="2" w:name="_Toc45366935"/>
      <w:bookmarkStart w:id="3" w:name="_Toc45361232"/>
      <w:r w:rsidRPr="00E244DE">
        <w:rPr>
          <w:rFonts w:ascii="Calibri" w:eastAsia="Times New Roman" w:hAnsi="Calibri"/>
          <w:color w:val="322F31"/>
        </w:rPr>
        <w:lastRenderedPageBreak/>
        <w:t>Business Overview</w:t>
      </w:r>
      <w:bookmarkEnd w:id="2"/>
      <w:bookmarkEnd w:id="3"/>
    </w:p>
    <w:p w14:paraId="7B083E1C" w14:textId="5705938E" w:rsidR="003B1CE7" w:rsidRPr="00863B3D" w:rsidRDefault="00CB07A1" w:rsidP="00885D1A">
      <w:pPr>
        <w:spacing w:line="360" w:lineRule="auto"/>
        <w:jc w:val="both"/>
        <w:divId w:val="1417558107"/>
        <w:rPr>
          <w:rFonts w:ascii="Arial" w:hAnsi="Arial" w:cs="Arial"/>
          <w:sz w:val="22"/>
          <w:szCs w:val="22"/>
        </w:rPr>
      </w:pPr>
      <w:r w:rsidRPr="00E244DE">
        <w:rPr>
          <w:rFonts w:ascii="Arial" w:eastAsia="Times New Roman" w:hAnsi="Arial" w:cs="Arial"/>
          <w:color w:val="1B1B1B"/>
          <w:sz w:val="22"/>
          <w:szCs w:val="22"/>
          <w:lang w:eastAsia="en-US"/>
        </w:rPr>
        <w:t xml:space="preserve">In terms of a business plan, </w:t>
      </w:r>
      <w:r w:rsidR="0013338B" w:rsidRPr="0013338B">
        <w:rPr>
          <w:rFonts w:ascii="Arial" w:hAnsi="Arial" w:cs="Arial"/>
          <w:sz w:val="22"/>
          <w:szCs w:val="22"/>
        </w:rPr>
        <w:t>Burns P. (1996)</w:t>
      </w:r>
      <w:r w:rsidR="00886F61">
        <w:rPr>
          <w:rFonts w:ascii="Arial" w:hAnsi="Arial" w:cs="Arial"/>
          <w:sz w:val="22"/>
          <w:szCs w:val="22"/>
        </w:rPr>
        <w:t xml:space="preserve"> described this as the most important</w:t>
      </w:r>
      <w:r w:rsidR="00B80A1D">
        <w:rPr>
          <w:rFonts w:ascii="Arial" w:hAnsi="Arial" w:cs="Arial"/>
          <w:sz w:val="22"/>
          <w:szCs w:val="22"/>
        </w:rPr>
        <w:t xml:space="preserve"> step in a new business</w:t>
      </w:r>
      <w:r w:rsidR="009D2849">
        <w:rPr>
          <w:rFonts w:ascii="Arial" w:hAnsi="Arial" w:cs="Arial"/>
          <w:sz w:val="22"/>
          <w:szCs w:val="22"/>
        </w:rPr>
        <w:t xml:space="preserve">, helping to the owner to focused ideas, set </w:t>
      </w:r>
      <w:r w:rsidR="00863B3D">
        <w:rPr>
          <w:rFonts w:ascii="Arial" w:hAnsi="Arial" w:cs="Arial"/>
          <w:sz w:val="22"/>
          <w:szCs w:val="22"/>
        </w:rPr>
        <w:t>objectives,</w:t>
      </w:r>
      <w:r w:rsidR="003802B4">
        <w:rPr>
          <w:rFonts w:ascii="Arial" w:hAnsi="Arial" w:cs="Arial"/>
          <w:sz w:val="22"/>
          <w:szCs w:val="22"/>
        </w:rPr>
        <w:t xml:space="preserve"> </w:t>
      </w:r>
      <w:r w:rsidR="00B277E9">
        <w:rPr>
          <w:rFonts w:ascii="Arial" w:hAnsi="Arial" w:cs="Arial"/>
          <w:sz w:val="22"/>
          <w:szCs w:val="22"/>
        </w:rPr>
        <w:t>and</w:t>
      </w:r>
      <w:r w:rsidR="009462A8">
        <w:rPr>
          <w:rFonts w:ascii="Arial" w:hAnsi="Arial" w:cs="Arial"/>
          <w:sz w:val="22"/>
          <w:szCs w:val="22"/>
        </w:rPr>
        <w:t xml:space="preserve"> monitor the performance</w:t>
      </w:r>
      <w:r w:rsidR="007F46F9">
        <w:rPr>
          <w:rFonts w:ascii="Arial" w:hAnsi="Arial" w:cs="Arial"/>
          <w:sz w:val="22"/>
          <w:szCs w:val="22"/>
        </w:rPr>
        <w:t>. Also stressed as</w:t>
      </w:r>
      <w:r w:rsidR="00EE0039">
        <w:rPr>
          <w:rFonts w:ascii="Arial" w:hAnsi="Arial" w:cs="Arial"/>
          <w:sz w:val="22"/>
          <w:szCs w:val="22"/>
        </w:rPr>
        <w:t xml:space="preserve"> very important is to attrac</w:t>
      </w:r>
      <w:r w:rsidR="004E38D8">
        <w:rPr>
          <w:rFonts w:ascii="Arial" w:hAnsi="Arial" w:cs="Arial"/>
          <w:sz w:val="22"/>
          <w:szCs w:val="22"/>
        </w:rPr>
        <w:t>t</w:t>
      </w:r>
      <w:r w:rsidR="00EE0039">
        <w:rPr>
          <w:rFonts w:ascii="Arial" w:hAnsi="Arial" w:cs="Arial"/>
          <w:sz w:val="22"/>
          <w:szCs w:val="22"/>
        </w:rPr>
        <w:t xml:space="preserve"> external investors and </w:t>
      </w:r>
      <w:r w:rsidR="004A0F8A">
        <w:rPr>
          <w:rFonts w:ascii="Arial" w:hAnsi="Arial" w:cs="Arial"/>
          <w:sz w:val="22"/>
          <w:szCs w:val="22"/>
        </w:rPr>
        <w:t>any financ</w:t>
      </w:r>
      <w:r w:rsidR="004E38D8">
        <w:rPr>
          <w:rFonts w:ascii="Arial" w:hAnsi="Arial" w:cs="Arial"/>
          <w:sz w:val="22"/>
          <w:szCs w:val="22"/>
        </w:rPr>
        <w:t>e</w:t>
      </w:r>
      <w:r w:rsidR="004A0F8A">
        <w:rPr>
          <w:rFonts w:ascii="Arial" w:hAnsi="Arial" w:cs="Arial"/>
          <w:sz w:val="22"/>
          <w:szCs w:val="22"/>
        </w:rPr>
        <w:t xml:space="preserve"> need</w:t>
      </w:r>
      <w:r w:rsidR="004E38D8">
        <w:rPr>
          <w:rFonts w:ascii="Arial" w:hAnsi="Arial" w:cs="Arial"/>
          <w:sz w:val="22"/>
          <w:szCs w:val="22"/>
        </w:rPr>
        <w:t>ed for the company.</w:t>
      </w:r>
    </w:p>
    <w:p w14:paraId="6E66F3A8" w14:textId="1F12823B" w:rsidR="003B1CE7" w:rsidRPr="00863B3D" w:rsidRDefault="00CB5A09" w:rsidP="0059737D">
      <w:pPr>
        <w:spacing w:line="360" w:lineRule="auto"/>
        <w:jc w:val="both"/>
        <w:divId w:val="1417558107"/>
        <w:rPr>
          <w:rFonts w:ascii="Arial" w:hAnsi="Arial" w:cs="Arial"/>
          <w:sz w:val="22"/>
          <w:szCs w:val="22"/>
        </w:rPr>
      </w:pPr>
      <w:r w:rsidRPr="00863B3D">
        <w:rPr>
          <w:rFonts w:ascii="Arial" w:hAnsi="Arial" w:cs="Arial"/>
          <w:sz w:val="22"/>
          <w:szCs w:val="22"/>
        </w:rPr>
        <w:t>The business plan is a long-term view of the business and its environment</w:t>
      </w:r>
      <w:r w:rsidR="006951C2" w:rsidRPr="00863B3D">
        <w:rPr>
          <w:rFonts w:ascii="Arial" w:hAnsi="Arial" w:cs="Arial"/>
          <w:sz w:val="22"/>
          <w:szCs w:val="22"/>
        </w:rPr>
        <w:t xml:space="preserve"> and a </w:t>
      </w:r>
      <w:r w:rsidRPr="00863B3D">
        <w:rPr>
          <w:rFonts w:ascii="Arial" w:hAnsi="Arial" w:cs="Arial"/>
          <w:sz w:val="22"/>
          <w:szCs w:val="22"/>
        </w:rPr>
        <w:t>should emphasise the strengths and recognise the weaknesses of t</w:t>
      </w:r>
      <w:r w:rsidR="00863B3D" w:rsidRPr="00863B3D">
        <w:rPr>
          <w:rFonts w:ascii="Arial" w:hAnsi="Arial" w:cs="Arial"/>
          <w:sz w:val="22"/>
          <w:szCs w:val="22"/>
        </w:rPr>
        <w:t>he proposed business.</w:t>
      </w:r>
    </w:p>
    <w:p w14:paraId="241AD792" w14:textId="77777777" w:rsidR="00863B3D" w:rsidRPr="00E244DE" w:rsidRDefault="00863B3D" w:rsidP="0059737D">
      <w:pPr>
        <w:spacing w:line="360" w:lineRule="auto"/>
        <w:jc w:val="both"/>
        <w:divId w:val="1417558107"/>
        <w:rPr>
          <w:rFonts w:ascii="Arial" w:eastAsia="Times New Roman" w:hAnsi="Arial" w:cs="Arial"/>
          <w:color w:val="1B1B1B"/>
          <w:sz w:val="22"/>
          <w:szCs w:val="22"/>
          <w:lang w:eastAsia="en-US"/>
        </w:rPr>
      </w:pPr>
    </w:p>
    <w:p w14:paraId="5B1D9C0D" w14:textId="20BB3ABA" w:rsidR="00DD0616" w:rsidRDefault="00361812" w:rsidP="0059737D">
      <w:pPr>
        <w:spacing w:line="360" w:lineRule="auto"/>
        <w:jc w:val="both"/>
        <w:divId w:val="1417558107"/>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Th</w:t>
      </w:r>
      <w:r w:rsidR="00D93F9F">
        <w:rPr>
          <w:rFonts w:ascii="Arial" w:eastAsia="Times New Roman" w:hAnsi="Arial" w:cs="Arial"/>
          <w:color w:val="1B1B1B"/>
          <w:sz w:val="22"/>
          <w:szCs w:val="22"/>
          <w:lang w:eastAsia="en-US"/>
        </w:rPr>
        <w:t>is</w:t>
      </w:r>
      <w:r w:rsidRPr="00E244DE">
        <w:rPr>
          <w:rFonts w:ascii="Arial" w:eastAsia="Times New Roman" w:hAnsi="Arial" w:cs="Arial"/>
          <w:color w:val="1B1B1B"/>
          <w:sz w:val="22"/>
          <w:szCs w:val="22"/>
          <w:lang w:eastAsia="en-US"/>
        </w:rPr>
        <w:t xml:space="preserve"> business plan will </w:t>
      </w:r>
      <w:r w:rsidR="00E244DE" w:rsidRPr="00E244DE">
        <w:rPr>
          <w:rFonts w:ascii="Arial" w:eastAsia="Times New Roman" w:hAnsi="Arial" w:cs="Arial"/>
          <w:color w:val="1B1B1B"/>
          <w:sz w:val="22"/>
          <w:szCs w:val="22"/>
          <w:lang w:eastAsia="en-US"/>
        </w:rPr>
        <w:t xml:space="preserve">focus on a company called </w:t>
      </w:r>
      <w:r w:rsidR="0059737D" w:rsidRPr="00E244DE">
        <w:rPr>
          <w:rFonts w:ascii="Arial" w:eastAsia="Times New Roman" w:hAnsi="Arial" w:cs="Arial"/>
          <w:color w:val="1B1B1B"/>
          <w:sz w:val="22"/>
          <w:szCs w:val="22"/>
          <w:lang w:eastAsia="en-US"/>
        </w:rPr>
        <w:t>Assetivo</w:t>
      </w:r>
      <w:r w:rsidR="00E244DE" w:rsidRPr="00E244DE">
        <w:rPr>
          <w:rFonts w:ascii="Arial" w:eastAsia="Times New Roman" w:hAnsi="Arial" w:cs="Arial"/>
          <w:color w:val="1B1B1B"/>
          <w:sz w:val="22"/>
          <w:szCs w:val="22"/>
          <w:lang w:eastAsia="en-US"/>
        </w:rPr>
        <w:t xml:space="preserve"> which is already </w:t>
      </w:r>
      <w:r w:rsidR="00BF520D">
        <w:rPr>
          <w:rFonts w:ascii="Arial" w:eastAsia="Times New Roman" w:hAnsi="Arial" w:cs="Arial"/>
          <w:color w:val="1B1B1B"/>
          <w:sz w:val="22"/>
          <w:szCs w:val="22"/>
          <w:lang w:eastAsia="en-US"/>
        </w:rPr>
        <w:t>i</w:t>
      </w:r>
      <w:r w:rsidR="00E244DE" w:rsidRPr="00E244DE">
        <w:rPr>
          <w:rFonts w:ascii="Arial" w:eastAsia="Times New Roman" w:hAnsi="Arial" w:cs="Arial"/>
          <w:color w:val="1B1B1B"/>
          <w:sz w:val="22"/>
          <w:szCs w:val="22"/>
          <w:lang w:eastAsia="en-US"/>
        </w:rPr>
        <w:t>n operation. It</w:t>
      </w:r>
      <w:r w:rsidR="0059737D" w:rsidRPr="00E244DE">
        <w:rPr>
          <w:rFonts w:ascii="Arial" w:eastAsia="Times New Roman" w:hAnsi="Arial" w:cs="Arial"/>
          <w:color w:val="1B1B1B"/>
          <w:sz w:val="22"/>
          <w:szCs w:val="22"/>
          <w:lang w:eastAsia="en-US"/>
        </w:rPr>
        <w:t xml:space="preserve"> beg</w:t>
      </w:r>
      <w:r w:rsidR="00221B27" w:rsidRPr="00E244DE">
        <w:rPr>
          <w:rFonts w:ascii="Arial" w:eastAsia="Times New Roman" w:hAnsi="Arial" w:cs="Arial"/>
          <w:color w:val="1B1B1B"/>
          <w:sz w:val="22"/>
          <w:szCs w:val="22"/>
          <w:lang w:eastAsia="en-US"/>
        </w:rPr>
        <w:t xml:space="preserve">an as </w:t>
      </w:r>
      <w:r w:rsidR="0059737D" w:rsidRPr="00E244DE">
        <w:rPr>
          <w:rFonts w:ascii="Arial" w:eastAsia="Times New Roman" w:hAnsi="Arial" w:cs="Arial"/>
          <w:color w:val="1B1B1B"/>
          <w:sz w:val="22"/>
          <w:szCs w:val="22"/>
          <w:lang w:eastAsia="en-US"/>
        </w:rPr>
        <w:t xml:space="preserve">an idea a few years ago when my husband was doing his </w:t>
      </w:r>
      <w:r w:rsidR="00E244DE" w:rsidRPr="00E244DE">
        <w:rPr>
          <w:rFonts w:ascii="Arial" w:eastAsia="Times New Roman" w:hAnsi="Arial" w:cs="Arial"/>
          <w:color w:val="1B1B1B"/>
          <w:sz w:val="22"/>
          <w:szCs w:val="22"/>
          <w:lang w:eastAsia="en-US"/>
        </w:rPr>
        <w:t>M</w:t>
      </w:r>
      <w:r w:rsidR="00C85358" w:rsidRPr="00E244DE">
        <w:rPr>
          <w:rFonts w:ascii="Arial" w:eastAsia="Times New Roman" w:hAnsi="Arial" w:cs="Arial"/>
          <w:color w:val="1B1B1B"/>
          <w:sz w:val="22"/>
          <w:szCs w:val="22"/>
          <w:lang w:eastAsia="en-US"/>
        </w:rPr>
        <w:t>aster’s</w:t>
      </w:r>
      <w:r w:rsidR="0059737D" w:rsidRPr="00E244DE">
        <w:rPr>
          <w:rFonts w:ascii="Arial" w:eastAsia="Times New Roman" w:hAnsi="Arial" w:cs="Arial"/>
          <w:color w:val="1B1B1B"/>
          <w:sz w:val="22"/>
          <w:szCs w:val="22"/>
          <w:lang w:eastAsia="en-US"/>
        </w:rPr>
        <w:t xml:space="preserve"> degree in </w:t>
      </w:r>
      <w:r w:rsidR="00221B27" w:rsidRPr="00E244DE">
        <w:rPr>
          <w:rFonts w:ascii="Arial" w:eastAsia="Times New Roman" w:hAnsi="Arial" w:cs="Arial"/>
          <w:color w:val="1B1B1B"/>
          <w:sz w:val="22"/>
          <w:szCs w:val="22"/>
          <w:lang w:eastAsia="en-US"/>
        </w:rPr>
        <w:t>Maintenance</w:t>
      </w:r>
      <w:r w:rsidR="0059737D" w:rsidRPr="00E244DE">
        <w:rPr>
          <w:rFonts w:ascii="Arial" w:eastAsia="Times New Roman" w:hAnsi="Arial" w:cs="Arial"/>
          <w:color w:val="1B1B1B"/>
          <w:sz w:val="22"/>
          <w:szCs w:val="22"/>
          <w:lang w:eastAsia="en-US"/>
        </w:rPr>
        <w:t xml:space="preserve"> Engineering </w:t>
      </w:r>
      <w:r w:rsidR="00221B27" w:rsidRPr="00E244DE">
        <w:rPr>
          <w:rFonts w:ascii="Arial" w:eastAsia="Times New Roman" w:hAnsi="Arial" w:cs="Arial"/>
          <w:color w:val="1B1B1B"/>
          <w:sz w:val="22"/>
          <w:szCs w:val="22"/>
          <w:lang w:eastAsia="en-US"/>
        </w:rPr>
        <w:t xml:space="preserve">&amp; Asset Management at the University of </w:t>
      </w:r>
      <w:r w:rsidR="0059737D" w:rsidRPr="00E244DE">
        <w:rPr>
          <w:rFonts w:ascii="Arial" w:eastAsia="Times New Roman" w:hAnsi="Arial" w:cs="Arial"/>
          <w:color w:val="1B1B1B"/>
          <w:sz w:val="22"/>
          <w:szCs w:val="22"/>
          <w:lang w:eastAsia="en-US"/>
        </w:rPr>
        <w:t>Manchester</w:t>
      </w:r>
      <w:r w:rsidR="00221B27" w:rsidRPr="00E244DE">
        <w:rPr>
          <w:rFonts w:ascii="Arial" w:eastAsia="Times New Roman" w:hAnsi="Arial" w:cs="Arial"/>
          <w:color w:val="1B1B1B"/>
          <w:sz w:val="22"/>
          <w:szCs w:val="22"/>
          <w:lang w:eastAsia="en-US"/>
        </w:rPr>
        <w:t>. Working for a service</w:t>
      </w:r>
      <w:r w:rsidR="001510E6" w:rsidRPr="00E244DE">
        <w:rPr>
          <w:rFonts w:ascii="Arial" w:eastAsia="Times New Roman" w:hAnsi="Arial" w:cs="Arial"/>
          <w:color w:val="1B1B1B"/>
          <w:sz w:val="22"/>
          <w:szCs w:val="22"/>
          <w:lang w:eastAsia="en-US"/>
        </w:rPr>
        <w:t>s</w:t>
      </w:r>
      <w:r w:rsidR="00221B27" w:rsidRPr="00E244DE">
        <w:rPr>
          <w:rFonts w:ascii="Arial" w:eastAsia="Times New Roman" w:hAnsi="Arial" w:cs="Arial"/>
          <w:color w:val="1B1B1B"/>
          <w:sz w:val="22"/>
          <w:szCs w:val="22"/>
          <w:lang w:eastAsia="en-US"/>
        </w:rPr>
        <w:t xml:space="preserve"> company at the time, h</w:t>
      </w:r>
      <w:r w:rsidR="0059737D" w:rsidRPr="00E244DE">
        <w:rPr>
          <w:rFonts w:ascii="Arial" w:eastAsia="Times New Roman" w:hAnsi="Arial" w:cs="Arial"/>
          <w:color w:val="1B1B1B"/>
          <w:sz w:val="22"/>
          <w:szCs w:val="22"/>
          <w:lang w:eastAsia="en-US"/>
        </w:rPr>
        <w:t xml:space="preserve">e </w:t>
      </w:r>
      <w:r w:rsidR="00221B27" w:rsidRPr="00E244DE">
        <w:rPr>
          <w:rFonts w:ascii="Arial" w:eastAsia="Times New Roman" w:hAnsi="Arial" w:cs="Arial"/>
          <w:color w:val="1B1B1B"/>
          <w:sz w:val="22"/>
          <w:szCs w:val="22"/>
          <w:lang w:eastAsia="en-US"/>
        </w:rPr>
        <w:t xml:space="preserve">realised that he </w:t>
      </w:r>
      <w:r w:rsidR="0059737D" w:rsidRPr="00E244DE">
        <w:rPr>
          <w:rFonts w:ascii="Arial" w:eastAsia="Times New Roman" w:hAnsi="Arial" w:cs="Arial"/>
          <w:color w:val="1B1B1B"/>
          <w:sz w:val="22"/>
          <w:szCs w:val="22"/>
          <w:lang w:eastAsia="en-US"/>
        </w:rPr>
        <w:t>could</w:t>
      </w:r>
      <w:r w:rsidR="00BD5D6F" w:rsidRPr="00E244DE">
        <w:rPr>
          <w:rFonts w:ascii="Arial" w:eastAsia="Times New Roman" w:hAnsi="Arial" w:cs="Arial"/>
          <w:color w:val="1B1B1B"/>
          <w:sz w:val="22"/>
          <w:szCs w:val="22"/>
          <w:lang w:eastAsia="en-US"/>
        </w:rPr>
        <w:t xml:space="preserve"> not</w:t>
      </w:r>
      <w:r w:rsidR="0059737D" w:rsidRPr="00E244DE">
        <w:rPr>
          <w:rFonts w:ascii="Arial" w:eastAsia="Times New Roman" w:hAnsi="Arial" w:cs="Arial"/>
          <w:color w:val="1B1B1B"/>
          <w:sz w:val="22"/>
          <w:szCs w:val="22"/>
          <w:lang w:eastAsia="en-US"/>
        </w:rPr>
        <w:t xml:space="preserve"> develop </w:t>
      </w:r>
      <w:r w:rsidR="00221B27" w:rsidRPr="00E244DE">
        <w:rPr>
          <w:rFonts w:ascii="Arial" w:eastAsia="Times New Roman" w:hAnsi="Arial" w:cs="Arial"/>
          <w:color w:val="1B1B1B"/>
          <w:sz w:val="22"/>
          <w:szCs w:val="22"/>
          <w:lang w:eastAsia="en-US"/>
        </w:rPr>
        <w:t>professionally as he would have liked</w:t>
      </w:r>
      <w:r w:rsidR="0059737D" w:rsidRPr="00E244DE">
        <w:rPr>
          <w:rFonts w:ascii="Arial" w:eastAsia="Times New Roman" w:hAnsi="Arial" w:cs="Arial"/>
          <w:color w:val="1B1B1B"/>
          <w:sz w:val="22"/>
          <w:szCs w:val="22"/>
          <w:lang w:eastAsia="en-US"/>
        </w:rPr>
        <w:t xml:space="preserve"> as an employee. The idea </w:t>
      </w:r>
      <w:r w:rsidR="00221B27" w:rsidRPr="00E244DE">
        <w:rPr>
          <w:rFonts w:ascii="Arial" w:eastAsia="Times New Roman" w:hAnsi="Arial" w:cs="Arial"/>
          <w:color w:val="1B1B1B"/>
          <w:sz w:val="22"/>
          <w:szCs w:val="22"/>
          <w:lang w:eastAsia="en-US"/>
        </w:rPr>
        <w:t>be</w:t>
      </w:r>
      <w:r w:rsidR="0059737D" w:rsidRPr="00E244DE">
        <w:rPr>
          <w:rFonts w:ascii="Arial" w:eastAsia="Times New Roman" w:hAnsi="Arial" w:cs="Arial"/>
          <w:color w:val="1B1B1B"/>
          <w:sz w:val="22"/>
          <w:szCs w:val="22"/>
          <w:lang w:eastAsia="en-US"/>
        </w:rPr>
        <w:t xml:space="preserve">came more stronger </w:t>
      </w:r>
      <w:r w:rsidR="00221B27" w:rsidRPr="00E244DE">
        <w:rPr>
          <w:rFonts w:ascii="Arial" w:eastAsia="Times New Roman" w:hAnsi="Arial" w:cs="Arial"/>
          <w:color w:val="1B1B1B"/>
          <w:sz w:val="22"/>
          <w:szCs w:val="22"/>
          <w:lang w:eastAsia="en-US"/>
        </w:rPr>
        <w:t xml:space="preserve">when </w:t>
      </w:r>
      <w:r w:rsidR="0059737D" w:rsidRPr="00E244DE">
        <w:rPr>
          <w:rFonts w:ascii="Arial" w:eastAsia="Times New Roman" w:hAnsi="Arial" w:cs="Arial"/>
          <w:color w:val="1B1B1B"/>
          <w:sz w:val="22"/>
          <w:szCs w:val="22"/>
          <w:lang w:eastAsia="en-US"/>
        </w:rPr>
        <w:t xml:space="preserve">thinking </w:t>
      </w:r>
      <w:r w:rsidR="00221B27" w:rsidRPr="00E244DE">
        <w:rPr>
          <w:rFonts w:ascii="Arial" w:eastAsia="Times New Roman" w:hAnsi="Arial" w:cs="Arial"/>
          <w:color w:val="1B1B1B"/>
          <w:sz w:val="22"/>
          <w:szCs w:val="22"/>
          <w:lang w:eastAsia="en-US"/>
        </w:rPr>
        <w:t>about</w:t>
      </w:r>
      <w:r w:rsidR="0059737D" w:rsidRPr="00E244DE">
        <w:rPr>
          <w:rFonts w:ascii="Arial" w:eastAsia="Times New Roman" w:hAnsi="Arial" w:cs="Arial"/>
          <w:color w:val="1B1B1B"/>
          <w:sz w:val="22"/>
          <w:szCs w:val="22"/>
          <w:lang w:eastAsia="en-US"/>
        </w:rPr>
        <w:t xml:space="preserve"> the po</w:t>
      </w:r>
      <w:r w:rsidR="00221B27" w:rsidRPr="00E244DE">
        <w:rPr>
          <w:rFonts w:ascii="Arial" w:eastAsia="Times New Roman" w:hAnsi="Arial" w:cs="Arial"/>
          <w:color w:val="1B1B1B"/>
          <w:sz w:val="22"/>
          <w:szCs w:val="22"/>
          <w:lang w:eastAsia="en-US"/>
        </w:rPr>
        <w:t>tential</w:t>
      </w:r>
      <w:r w:rsidR="0059737D" w:rsidRPr="00E244DE">
        <w:rPr>
          <w:rFonts w:ascii="Arial" w:eastAsia="Times New Roman" w:hAnsi="Arial" w:cs="Arial"/>
          <w:color w:val="1B1B1B"/>
          <w:sz w:val="22"/>
          <w:szCs w:val="22"/>
          <w:lang w:eastAsia="en-US"/>
        </w:rPr>
        <w:t xml:space="preserve"> market in Wales</w:t>
      </w:r>
      <w:r w:rsidR="00221B27" w:rsidRPr="00E244DE">
        <w:rPr>
          <w:rFonts w:ascii="Arial" w:eastAsia="Times New Roman" w:hAnsi="Arial" w:cs="Arial"/>
          <w:color w:val="1B1B1B"/>
          <w:sz w:val="22"/>
          <w:szCs w:val="22"/>
          <w:lang w:eastAsia="en-US"/>
        </w:rPr>
        <w:t xml:space="preserve"> and the lack of </w:t>
      </w:r>
      <w:r w:rsidR="0059737D" w:rsidRPr="00E244DE">
        <w:rPr>
          <w:rFonts w:ascii="Arial" w:eastAsia="Times New Roman" w:hAnsi="Arial" w:cs="Arial"/>
          <w:color w:val="1B1B1B"/>
          <w:sz w:val="22"/>
          <w:szCs w:val="22"/>
          <w:lang w:eastAsia="en-US"/>
        </w:rPr>
        <w:t>business competitor</w:t>
      </w:r>
      <w:r w:rsidR="00221B27" w:rsidRPr="00E244DE">
        <w:rPr>
          <w:rFonts w:ascii="Arial" w:eastAsia="Times New Roman" w:hAnsi="Arial" w:cs="Arial"/>
          <w:color w:val="1B1B1B"/>
          <w:sz w:val="22"/>
          <w:szCs w:val="22"/>
          <w:lang w:eastAsia="en-US"/>
        </w:rPr>
        <w:t>s</w:t>
      </w:r>
      <w:r w:rsidR="0059737D" w:rsidRPr="00E244DE">
        <w:rPr>
          <w:rFonts w:ascii="Arial" w:eastAsia="Times New Roman" w:hAnsi="Arial" w:cs="Arial"/>
          <w:color w:val="1B1B1B"/>
          <w:sz w:val="22"/>
          <w:szCs w:val="22"/>
          <w:lang w:eastAsia="en-US"/>
        </w:rPr>
        <w:t xml:space="preserve"> i</w:t>
      </w:r>
      <w:r w:rsidR="00221B27" w:rsidRPr="00E244DE">
        <w:rPr>
          <w:rFonts w:ascii="Arial" w:eastAsia="Times New Roman" w:hAnsi="Arial" w:cs="Arial"/>
          <w:color w:val="1B1B1B"/>
          <w:sz w:val="22"/>
          <w:szCs w:val="22"/>
          <w:lang w:eastAsia="en-US"/>
        </w:rPr>
        <w:t>n</w:t>
      </w:r>
      <w:r w:rsidR="0059737D" w:rsidRPr="00E244DE">
        <w:rPr>
          <w:rFonts w:ascii="Arial" w:eastAsia="Times New Roman" w:hAnsi="Arial" w:cs="Arial"/>
          <w:color w:val="1B1B1B"/>
          <w:sz w:val="22"/>
          <w:szCs w:val="22"/>
          <w:lang w:eastAsia="en-US"/>
        </w:rPr>
        <w:t xml:space="preserve"> this region</w:t>
      </w:r>
      <w:r w:rsidR="00221B27" w:rsidRPr="00E244DE">
        <w:rPr>
          <w:rFonts w:ascii="Arial" w:eastAsia="Times New Roman" w:hAnsi="Arial" w:cs="Arial"/>
          <w:color w:val="1B1B1B"/>
          <w:sz w:val="22"/>
          <w:szCs w:val="22"/>
          <w:lang w:eastAsia="en-US"/>
        </w:rPr>
        <w:t xml:space="preserve">. There was higher </w:t>
      </w:r>
      <w:r w:rsidR="004F7B21" w:rsidRPr="00E244DE">
        <w:rPr>
          <w:rFonts w:ascii="Arial" w:eastAsia="Times New Roman" w:hAnsi="Arial" w:cs="Arial"/>
          <w:color w:val="1B1B1B"/>
          <w:sz w:val="22"/>
          <w:szCs w:val="22"/>
          <w:lang w:eastAsia="en-US"/>
        </w:rPr>
        <w:t>competition</w:t>
      </w:r>
      <w:r w:rsidR="0059737D" w:rsidRPr="00E244DE">
        <w:rPr>
          <w:rFonts w:ascii="Arial" w:eastAsia="Times New Roman" w:hAnsi="Arial" w:cs="Arial"/>
          <w:color w:val="1B1B1B"/>
          <w:sz w:val="22"/>
          <w:szCs w:val="22"/>
          <w:lang w:eastAsia="en-US"/>
        </w:rPr>
        <w:t xml:space="preserve"> in England and overseas. Also</w:t>
      </w:r>
      <w:r w:rsidR="00C31D48" w:rsidRPr="00E244DE">
        <w:rPr>
          <w:rFonts w:ascii="Arial" w:eastAsia="Times New Roman" w:hAnsi="Arial" w:cs="Arial"/>
          <w:color w:val="1B1B1B"/>
          <w:sz w:val="22"/>
          <w:szCs w:val="22"/>
          <w:lang w:eastAsia="en-US"/>
        </w:rPr>
        <w:t>,</w:t>
      </w:r>
      <w:r w:rsidR="0059737D" w:rsidRPr="00E244DE">
        <w:rPr>
          <w:rFonts w:ascii="Arial" w:eastAsia="Times New Roman" w:hAnsi="Arial" w:cs="Arial"/>
          <w:color w:val="1B1B1B"/>
          <w:sz w:val="22"/>
          <w:szCs w:val="22"/>
          <w:lang w:eastAsia="en-US"/>
        </w:rPr>
        <w:t xml:space="preserve"> he </w:t>
      </w:r>
      <w:r w:rsidR="00221B27" w:rsidRPr="00E244DE">
        <w:rPr>
          <w:rFonts w:ascii="Arial" w:eastAsia="Times New Roman" w:hAnsi="Arial" w:cs="Arial"/>
          <w:color w:val="1B1B1B"/>
          <w:sz w:val="22"/>
          <w:szCs w:val="22"/>
          <w:lang w:eastAsia="en-US"/>
        </w:rPr>
        <w:t xml:space="preserve">thought he had the right technical and </w:t>
      </w:r>
      <w:r w:rsidR="001510E6" w:rsidRPr="00E244DE">
        <w:rPr>
          <w:rFonts w:ascii="Arial" w:eastAsia="Times New Roman" w:hAnsi="Arial" w:cs="Arial"/>
          <w:color w:val="1B1B1B"/>
          <w:sz w:val="22"/>
          <w:szCs w:val="22"/>
          <w:lang w:eastAsia="en-US"/>
        </w:rPr>
        <w:t xml:space="preserve">basic </w:t>
      </w:r>
      <w:r w:rsidR="00221B27" w:rsidRPr="00E244DE">
        <w:rPr>
          <w:rFonts w:ascii="Arial" w:eastAsia="Times New Roman" w:hAnsi="Arial" w:cs="Arial"/>
          <w:color w:val="1B1B1B"/>
          <w:sz w:val="22"/>
          <w:szCs w:val="22"/>
          <w:lang w:eastAsia="en-US"/>
        </w:rPr>
        <w:t xml:space="preserve">business </w:t>
      </w:r>
      <w:r w:rsidR="0059737D" w:rsidRPr="00E244DE">
        <w:rPr>
          <w:rFonts w:ascii="Arial" w:eastAsia="Times New Roman" w:hAnsi="Arial" w:cs="Arial"/>
          <w:color w:val="1B1B1B"/>
          <w:sz w:val="22"/>
          <w:szCs w:val="22"/>
          <w:lang w:eastAsia="en-US"/>
        </w:rPr>
        <w:t>knowledge to start his own company</w:t>
      </w:r>
      <w:r w:rsidR="00E80D60" w:rsidRPr="00E244DE">
        <w:rPr>
          <w:rFonts w:ascii="Arial" w:eastAsia="Times New Roman" w:hAnsi="Arial" w:cs="Arial"/>
          <w:color w:val="1B1B1B"/>
          <w:sz w:val="22"/>
          <w:szCs w:val="22"/>
          <w:lang w:eastAsia="en-US"/>
        </w:rPr>
        <w:t xml:space="preserve">, </w:t>
      </w:r>
      <w:r w:rsidR="004F7B21" w:rsidRPr="00E244DE">
        <w:rPr>
          <w:rFonts w:ascii="Arial" w:eastAsia="Times New Roman" w:hAnsi="Arial" w:cs="Arial"/>
          <w:color w:val="1B1B1B"/>
          <w:sz w:val="22"/>
          <w:szCs w:val="22"/>
          <w:lang w:eastAsia="en-US"/>
        </w:rPr>
        <w:t xml:space="preserve">he had </w:t>
      </w:r>
      <w:r w:rsidR="00592AA4">
        <w:rPr>
          <w:rFonts w:ascii="Arial" w:eastAsia="Times New Roman" w:hAnsi="Arial" w:cs="Arial"/>
          <w:color w:val="1B1B1B"/>
          <w:sz w:val="22"/>
          <w:szCs w:val="22"/>
          <w:lang w:eastAsia="en-US"/>
        </w:rPr>
        <w:t>my</w:t>
      </w:r>
      <w:r w:rsidR="00E80D60" w:rsidRPr="00E244DE">
        <w:rPr>
          <w:rFonts w:ascii="Arial" w:eastAsia="Times New Roman" w:hAnsi="Arial" w:cs="Arial"/>
          <w:color w:val="1B1B1B"/>
          <w:sz w:val="22"/>
          <w:szCs w:val="22"/>
          <w:lang w:eastAsia="en-US"/>
        </w:rPr>
        <w:t xml:space="preserve"> support with the finance and administration knowledge </w:t>
      </w:r>
      <w:r w:rsidR="0059737D" w:rsidRPr="00E244DE">
        <w:rPr>
          <w:rFonts w:ascii="Arial" w:eastAsia="Times New Roman" w:hAnsi="Arial" w:cs="Arial"/>
          <w:color w:val="1B1B1B"/>
          <w:sz w:val="22"/>
          <w:szCs w:val="22"/>
          <w:lang w:eastAsia="en-US"/>
        </w:rPr>
        <w:t xml:space="preserve">and </w:t>
      </w:r>
      <w:r w:rsidR="004F7B21" w:rsidRPr="00E244DE">
        <w:rPr>
          <w:rFonts w:ascii="Arial" w:eastAsia="Times New Roman" w:hAnsi="Arial" w:cs="Arial"/>
          <w:color w:val="1B1B1B"/>
          <w:sz w:val="22"/>
          <w:szCs w:val="22"/>
          <w:lang w:eastAsia="en-US"/>
        </w:rPr>
        <w:t xml:space="preserve">was good at </w:t>
      </w:r>
      <w:r w:rsidR="0059737D" w:rsidRPr="00E244DE">
        <w:rPr>
          <w:rFonts w:ascii="Arial" w:eastAsia="Times New Roman" w:hAnsi="Arial" w:cs="Arial"/>
          <w:color w:val="1B1B1B"/>
          <w:sz w:val="22"/>
          <w:szCs w:val="22"/>
          <w:lang w:eastAsia="en-US"/>
        </w:rPr>
        <w:t>manag</w:t>
      </w:r>
      <w:r w:rsidR="004F7B21" w:rsidRPr="00E244DE">
        <w:rPr>
          <w:rFonts w:ascii="Arial" w:eastAsia="Times New Roman" w:hAnsi="Arial" w:cs="Arial"/>
          <w:color w:val="1B1B1B"/>
          <w:sz w:val="22"/>
          <w:szCs w:val="22"/>
          <w:lang w:eastAsia="en-US"/>
        </w:rPr>
        <w:t>ing</w:t>
      </w:r>
      <w:r w:rsidR="0059737D" w:rsidRPr="00E244DE">
        <w:rPr>
          <w:rFonts w:ascii="Arial" w:eastAsia="Times New Roman" w:hAnsi="Arial" w:cs="Arial"/>
          <w:color w:val="1B1B1B"/>
          <w:sz w:val="22"/>
          <w:szCs w:val="22"/>
          <w:lang w:eastAsia="en-US"/>
        </w:rPr>
        <w:t xml:space="preserve"> his own time</w:t>
      </w:r>
      <w:r w:rsidR="004F7B21" w:rsidRPr="00E244DE">
        <w:rPr>
          <w:rFonts w:ascii="Arial" w:eastAsia="Times New Roman" w:hAnsi="Arial" w:cs="Arial"/>
          <w:color w:val="1B1B1B"/>
          <w:sz w:val="22"/>
          <w:szCs w:val="22"/>
          <w:lang w:eastAsia="en-US"/>
        </w:rPr>
        <w:t xml:space="preserve">. One objective was that with our own </w:t>
      </w:r>
      <w:r w:rsidR="0059737D" w:rsidRPr="00E244DE">
        <w:rPr>
          <w:rFonts w:ascii="Arial" w:eastAsia="Times New Roman" w:hAnsi="Arial" w:cs="Arial"/>
          <w:color w:val="1B1B1B"/>
          <w:sz w:val="22"/>
          <w:szCs w:val="22"/>
          <w:lang w:eastAsia="en-US"/>
        </w:rPr>
        <w:t>business</w:t>
      </w:r>
      <w:r w:rsidR="004F7B21" w:rsidRPr="00E244DE">
        <w:rPr>
          <w:rFonts w:ascii="Arial" w:eastAsia="Times New Roman" w:hAnsi="Arial" w:cs="Arial"/>
          <w:color w:val="1B1B1B"/>
          <w:sz w:val="22"/>
          <w:szCs w:val="22"/>
          <w:lang w:eastAsia="en-US"/>
        </w:rPr>
        <w:t xml:space="preserve">, we could </w:t>
      </w:r>
      <w:r w:rsidR="00F20955">
        <w:rPr>
          <w:rFonts w:ascii="Arial" w:eastAsia="Times New Roman" w:hAnsi="Arial" w:cs="Arial"/>
          <w:color w:val="1B1B1B"/>
          <w:sz w:val="22"/>
          <w:szCs w:val="22"/>
          <w:lang w:eastAsia="en-US"/>
        </w:rPr>
        <w:t>save</w:t>
      </w:r>
      <w:r w:rsidR="008246FE">
        <w:rPr>
          <w:rFonts w:ascii="Arial" w:eastAsia="Times New Roman" w:hAnsi="Arial" w:cs="Arial"/>
          <w:color w:val="1B1B1B"/>
          <w:sz w:val="22"/>
          <w:szCs w:val="22"/>
          <w:lang w:eastAsia="en-US"/>
        </w:rPr>
        <w:t xml:space="preserve"> enough money </w:t>
      </w:r>
      <w:r w:rsidR="004F7B21" w:rsidRPr="00E244DE">
        <w:rPr>
          <w:rFonts w:ascii="Arial" w:eastAsia="Times New Roman" w:hAnsi="Arial" w:cs="Arial"/>
          <w:color w:val="1B1B1B"/>
          <w:sz w:val="22"/>
          <w:szCs w:val="22"/>
          <w:lang w:eastAsia="en-US"/>
        </w:rPr>
        <w:t>be</w:t>
      </w:r>
      <w:r w:rsidR="0059737D" w:rsidRPr="00E244DE">
        <w:rPr>
          <w:rFonts w:ascii="Arial" w:eastAsia="Times New Roman" w:hAnsi="Arial" w:cs="Arial"/>
          <w:color w:val="1B1B1B"/>
          <w:sz w:val="22"/>
          <w:szCs w:val="22"/>
          <w:lang w:eastAsia="en-US"/>
        </w:rPr>
        <w:t xml:space="preserve"> retired </w:t>
      </w:r>
      <w:r w:rsidR="004F7B21" w:rsidRPr="00E244DE">
        <w:rPr>
          <w:rFonts w:ascii="Arial" w:eastAsia="Times New Roman" w:hAnsi="Arial" w:cs="Arial"/>
          <w:color w:val="1B1B1B"/>
          <w:sz w:val="22"/>
          <w:szCs w:val="22"/>
          <w:lang w:eastAsia="en-US"/>
        </w:rPr>
        <w:t>at an</w:t>
      </w:r>
      <w:r w:rsidR="0059737D" w:rsidRPr="00E244DE">
        <w:rPr>
          <w:rFonts w:ascii="Arial" w:eastAsia="Times New Roman" w:hAnsi="Arial" w:cs="Arial"/>
          <w:color w:val="1B1B1B"/>
          <w:sz w:val="22"/>
          <w:szCs w:val="22"/>
          <w:lang w:eastAsia="en-US"/>
        </w:rPr>
        <w:t xml:space="preserve"> earlier age</w:t>
      </w:r>
      <w:r w:rsidR="008246FE">
        <w:rPr>
          <w:rFonts w:ascii="Arial" w:eastAsia="Times New Roman" w:hAnsi="Arial" w:cs="Arial"/>
          <w:color w:val="1B1B1B"/>
          <w:sz w:val="22"/>
          <w:szCs w:val="22"/>
          <w:lang w:eastAsia="en-US"/>
        </w:rPr>
        <w:t>.</w:t>
      </w:r>
      <w:r w:rsidR="009A07E7">
        <w:rPr>
          <w:rFonts w:ascii="Arial" w:eastAsia="Times New Roman" w:hAnsi="Arial" w:cs="Arial"/>
          <w:color w:val="1B1B1B"/>
          <w:sz w:val="22"/>
          <w:szCs w:val="22"/>
          <w:lang w:eastAsia="en-US"/>
        </w:rPr>
        <w:t xml:space="preserve"> </w:t>
      </w:r>
      <w:r w:rsidR="00F20955">
        <w:rPr>
          <w:rFonts w:ascii="Arial" w:eastAsia="Times New Roman" w:hAnsi="Arial" w:cs="Arial"/>
          <w:color w:val="1B1B1B"/>
          <w:sz w:val="22"/>
          <w:szCs w:val="22"/>
          <w:lang w:eastAsia="en-US"/>
        </w:rPr>
        <w:t xml:space="preserve">Dr. Wilson (2016), </w:t>
      </w:r>
      <w:r w:rsidR="00AC7749">
        <w:rPr>
          <w:rFonts w:ascii="Arial" w:eastAsia="Times New Roman" w:hAnsi="Arial" w:cs="Arial"/>
          <w:color w:val="1B1B1B"/>
          <w:sz w:val="22"/>
          <w:szCs w:val="22"/>
          <w:lang w:eastAsia="en-US"/>
        </w:rPr>
        <w:t>described if you want to ensure similar standard of living</w:t>
      </w:r>
      <w:r w:rsidR="00D509B5">
        <w:rPr>
          <w:rFonts w:ascii="Arial" w:eastAsia="Times New Roman" w:hAnsi="Arial" w:cs="Arial"/>
          <w:color w:val="1B1B1B"/>
          <w:sz w:val="22"/>
          <w:szCs w:val="22"/>
          <w:lang w:eastAsia="en-US"/>
        </w:rPr>
        <w:t>, must supplement your State Pension with your own savings</w:t>
      </w:r>
      <w:r w:rsidR="00AC438A">
        <w:rPr>
          <w:rFonts w:ascii="Arial" w:eastAsia="Times New Roman" w:hAnsi="Arial" w:cs="Arial"/>
          <w:color w:val="1B1B1B"/>
          <w:sz w:val="22"/>
          <w:szCs w:val="22"/>
          <w:lang w:eastAsia="en-US"/>
        </w:rPr>
        <w:t xml:space="preserve">, in our case in the 40s the ideal percentage </w:t>
      </w:r>
      <w:r w:rsidR="00C15AA8">
        <w:rPr>
          <w:rFonts w:ascii="Arial" w:eastAsia="Times New Roman" w:hAnsi="Arial" w:cs="Arial"/>
          <w:color w:val="1B1B1B"/>
          <w:sz w:val="22"/>
          <w:szCs w:val="22"/>
          <w:lang w:eastAsia="en-US"/>
        </w:rPr>
        <w:t>to save is 20% of the salary.</w:t>
      </w:r>
    </w:p>
    <w:p w14:paraId="49C8B335" w14:textId="77777777" w:rsidR="001B54F9" w:rsidRPr="00E244DE" w:rsidRDefault="001B54F9" w:rsidP="0059737D">
      <w:pPr>
        <w:spacing w:line="360" w:lineRule="auto"/>
        <w:jc w:val="both"/>
        <w:divId w:val="1417558107"/>
        <w:rPr>
          <w:rFonts w:ascii="Arial" w:eastAsia="Times New Roman" w:hAnsi="Arial" w:cs="Arial"/>
          <w:color w:val="1B1B1B"/>
          <w:sz w:val="22"/>
          <w:szCs w:val="22"/>
          <w:lang w:eastAsia="en-US"/>
        </w:rPr>
      </w:pPr>
    </w:p>
    <w:p w14:paraId="6DE80A74" w14:textId="4C0F435B" w:rsidR="00DD0616" w:rsidRPr="00E244DE" w:rsidRDefault="001510E6" w:rsidP="0059737D">
      <w:pPr>
        <w:spacing w:line="360" w:lineRule="auto"/>
        <w:jc w:val="both"/>
        <w:divId w:val="1417558107"/>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Assetivo was set up as a limited company in November 2019. </w:t>
      </w:r>
      <w:r w:rsidR="004F7B21" w:rsidRPr="00E244DE">
        <w:rPr>
          <w:rFonts w:ascii="Arial" w:eastAsia="Times New Roman" w:hAnsi="Arial" w:cs="Arial"/>
          <w:color w:val="1B1B1B"/>
          <w:sz w:val="22"/>
          <w:szCs w:val="22"/>
          <w:lang w:eastAsia="en-US"/>
        </w:rPr>
        <w:t xml:space="preserve">The </w:t>
      </w:r>
      <w:r w:rsidR="005A04F4" w:rsidRPr="00E244DE">
        <w:rPr>
          <w:rFonts w:ascii="Arial" w:eastAsia="Times New Roman" w:hAnsi="Arial" w:cs="Arial"/>
          <w:color w:val="1B1B1B"/>
          <w:sz w:val="22"/>
          <w:szCs w:val="22"/>
          <w:lang w:eastAsia="en-US"/>
        </w:rPr>
        <w:t xml:space="preserve">AAT </w:t>
      </w:r>
      <w:r w:rsidR="003E48BC" w:rsidRPr="00E244DE">
        <w:rPr>
          <w:rFonts w:ascii="Arial" w:eastAsia="Times New Roman" w:hAnsi="Arial" w:cs="Arial"/>
          <w:color w:val="1B1B1B"/>
          <w:sz w:val="22"/>
          <w:szCs w:val="22"/>
          <w:lang w:eastAsia="en-US"/>
        </w:rPr>
        <w:t xml:space="preserve">course book in Advanced </w:t>
      </w:r>
      <w:r w:rsidR="008424DA" w:rsidRPr="00E244DE">
        <w:rPr>
          <w:rFonts w:ascii="Arial" w:eastAsia="Times New Roman" w:hAnsi="Arial" w:cs="Arial"/>
          <w:color w:val="1B1B1B"/>
          <w:sz w:val="22"/>
          <w:szCs w:val="22"/>
          <w:lang w:eastAsia="en-US"/>
        </w:rPr>
        <w:t>Bookkeeping</w:t>
      </w:r>
      <w:r w:rsidR="008873EF" w:rsidRPr="00E244DE">
        <w:rPr>
          <w:rFonts w:ascii="Arial" w:eastAsia="Times New Roman" w:hAnsi="Arial" w:cs="Arial"/>
          <w:color w:val="1B1B1B"/>
          <w:sz w:val="22"/>
          <w:szCs w:val="22"/>
          <w:lang w:eastAsia="en-US"/>
        </w:rPr>
        <w:t xml:space="preserve"> (</w:t>
      </w:r>
      <w:r w:rsidR="003F4373" w:rsidRPr="00E244DE">
        <w:rPr>
          <w:rFonts w:ascii="Arial" w:eastAsia="Times New Roman" w:hAnsi="Arial" w:cs="Arial"/>
          <w:color w:val="1B1B1B"/>
          <w:sz w:val="22"/>
          <w:szCs w:val="22"/>
          <w:lang w:eastAsia="en-US"/>
        </w:rPr>
        <w:t>2018) des</w:t>
      </w:r>
      <w:r w:rsidR="002476A9" w:rsidRPr="00E244DE">
        <w:rPr>
          <w:rFonts w:ascii="Arial" w:eastAsia="Times New Roman" w:hAnsi="Arial" w:cs="Arial"/>
          <w:color w:val="1B1B1B"/>
          <w:sz w:val="22"/>
          <w:szCs w:val="22"/>
          <w:lang w:eastAsia="en-US"/>
        </w:rPr>
        <w:t>cribe</w:t>
      </w:r>
      <w:r w:rsidR="004F7B21" w:rsidRPr="00E244DE">
        <w:rPr>
          <w:rFonts w:ascii="Arial" w:eastAsia="Times New Roman" w:hAnsi="Arial" w:cs="Arial"/>
          <w:color w:val="1B1B1B"/>
          <w:sz w:val="22"/>
          <w:szCs w:val="22"/>
          <w:lang w:eastAsia="en-US"/>
        </w:rPr>
        <w:t xml:space="preserve">s </w:t>
      </w:r>
      <w:r w:rsidR="006568EE">
        <w:rPr>
          <w:rFonts w:ascii="Arial" w:eastAsia="Times New Roman" w:hAnsi="Arial" w:cs="Arial"/>
          <w:color w:val="1B1B1B"/>
          <w:sz w:val="22"/>
          <w:szCs w:val="22"/>
          <w:lang w:eastAsia="en-US"/>
        </w:rPr>
        <w:t xml:space="preserve">the key feature of </w:t>
      </w:r>
      <w:r w:rsidR="004F7B21" w:rsidRPr="00E244DE">
        <w:rPr>
          <w:rFonts w:ascii="Arial" w:eastAsia="Times New Roman" w:hAnsi="Arial" w:cs="Arial"/>
          <w:color w:val="1B1B1B"/>
          <w:sz w:val="22"/>
          <w:szCs w:val="22"/>
          <w:lang w:eastAsia="en-US"/>
        </w:rPr>
        <w:t>a</w:t>
      </w:r>
      <w:r w:rsidR="008873EF" w:rsidRPr="00E244DE">
        <w:rPr>
          <w:rFonts w:ascii="Arial" w:eastAsia="Times New Roman" w:hAnsi="Arial" w:cs="Arial"/>
          <w:color w:val="1B1B1B"/>
          <w:sz w:val="22"/>
          <w:szCs w:val="22"/>
          <w:lang w:eastAsia="en-US"/>
        </w:rPr>
        <w:t xml:space="preserve"> Limited </w:t>
      </w:r>
      <w:r w:rsidR="00116024">
        <w:rPr>
          <w:rFonts w:ascii="Arial" w:eastAsia="Times New Roman" w:hAnsi="Arial" w:cs="Arial"/>
          <w:color w:val="1B1B1B"/>
          <w:sz w:val="22"/>
          <w:szCs w:val="22"/>
          <w:lang w:eastAsia="en-US"/>
        </w:rPr>
        <w:t>C</w:t>
      </w:r>
      <w:r w:rsidR="008873EF" w:rsidRPr="00E244DE">
        <w:rPr>
          <w:rFonts w:ascii="Arial" w:eastAsia="Times New Roman" w:hAnsi="Arial" w:cs="Arial"/>
          <w:color w:val="1B1B1B"/>
          <w:sz w:val="22"/>
          <w:szCs w:val="22"/>
          <w:lang w:eastAsia="en-US"/>
        </w:rPr>
        <w:t>ompany</w:t>
      </w:r>
      <w:r w:rsidR="004F7B21" w:rsidRPr="00E244DE">
        <w:rPr>
          <w:rFonts w:ascii="Arial" w:eastAsia="Times New Roman" w:hAnsi="Arial" w:cs="Arial"/>
          <w:color w:val="1B1B1B"/>
          <w:sz w:val="22"/>
          <w:szCs w:val="22"/>
          <w:lang w:eastAsia="en-US"/>
        </w:rPr>
        <w:t xml:space="preserve"> as follows</w:t>
      </w:r>
      <w:r w:rsidR="00116024">
        <w:rPr>
          <w:rFonts w:ascii="Arial" w:eastAsia="Times New Roman" w:hAnsi="Arial" w:cs="Arial"/>
          <w:color w:val="1B1B1B"/>
          <w:sz w:val="22"/>
          <w:szCs w:val="22"/>
          <w:lang w:eastAsia="en-US"/>
        </w:rPr>
        <w:t>:</w:t>
      </w:r>
      <w:r w:rsidR="004F7B21" w:rsidRPr="00E244DE">
        <w:rPr>
          <w:rFonts w:ascii="Arial" w:eastAsia="Times New Roman" w:hAnsi="Arial" w:cs="Arial"/>
          <w:color w:val="1B1B1B"/>
          <w:sz w:val="22"/>
          <w:szCs w:val="22"/>
          <w:lang w:eastAsia="en-US"/>
        </w:rPr>
        <w:t xml:space="preserve"> “</w:t>
      </w:r>
      <w:r w:rsidR="002476A9" w:rsidRPr="00E244DE">
        <w:rPr>
          <w:rFonts w:ascii="Arial" w:eastAsia="Times New Roman" w:hAnsi="Arial" w:cs="Arial"/>
          <w:color w:val="1B1B1B"/>
          <w:sz w:val="22"/>
          <w:szCs w:val="22"/>
          <w:lang w:eastAsia="en-US"/>
        </w:rPr>
        <w:t>the liability of the owners of the company is limited to their</w:t>
      </w:r>
      <w:r w:rsidR="00224564" w:rsidRPr="00E244DE">
        <w:rPr>
          <w:rFonts w:ascii="Arial" w:eastAsia="Times New Roman" w:hAnsi="Arial" w:cs="Arial"/>
          <w:color w:val="1B1B1B"/>
          <w:sz w:val="22"/>
          <w:szCs w:val="22"/>
          <w:lang w:eastAsia="en-US"/>
        </w:rPr>
        <w:t xml:space="preserve"> investment in the company</w:t>
      </w:r>
      <w:r w:rsidR="00BA4B6A" w:rsidRPr="00E244DE">
        <w:rPr>
          <w:rFonts w:ascii="Arial" w:eastAsia="Times New Roman" w:hAnsi="Arial" w:cs="Arial"/>
          <w:color w:val="1B1B1B"/>
          <w:sz w:val="22"/>
          <w:szCs w:val="22"/>
          <w:lang w:eastAsia="en-US"/>
        </w:rPr>
        <w:t>. As the company</w:t>
      </w:r>
      <w:r w:rsidR="00FA0059" w:rsidRPr="00E244DE">
        <w:rPr>
          <w:rFonts w:ascii="Arial" w:eastAsia="Times New Roman" w:hAnsi="Arial" w:cs="Arial"/>
          <w:color w:val="1B1B1B"/>
          <w:sz w:val="22"/>
          <w:szCs w:val="22"/>
          <w:lang w:eastAsia="en-US"/>
        </w:rPr>
        <w:t xml:space="preserve"> is a separate legal entity, should the business fail and be liquidated, the maximum amount that the owners lose is the amount of capital they have agreed to invest in the company</w:t>
      </w:r>
      <w:r w:rsidR="009129DB" w:rsidRPr="00E244DE">
        <w:rPr>
          <w:rFonts w:ascii="Arial" w:eastAsia="Times New Roman" w:hAnsi="Arial" w:cs="Arial"/>
          <w:color w:val="1B1B1B"/>
          <w:sz w:val="22"/>
          <w:szCs w:val="22"/>
          <w:lang w:eastAsia="en-US"/>
        </w:rPr>
        <w:t>”.</w:t>
      </w:r>
    </w:p>
    <w:p w14:paraId="4AA0ECDD" w14:textId="77777777" w:rsidR="0059737D" w:rsidRPr="00E244DE" w:rsidRDefault="0059737D" w:rsidP="0059737D">
      <w:pPr>
        <w:spacing w:line="360" w:lineRule="auto"/>
        <w:jc w:val="both"/>
        <w:divId w:val="1417558107"/>
        <w:rPr>
          <w:rFonts w:ascii="Arial" w:eastAsia="Times New Roman" w:hAnsi="Arial" w:cs="Arial"/>
          <w:color w:val="1B1B1B"/>
          <w:sz w:val="22"/>
          <w:szCs w:val="22"/>
          <w:lang w:eastAsia="en-US"/>
        </w:rPr>
      </w:pPr>
    </w:p>
    <w:p w14:paraId="39B3667F" w14:textId="237BC606" w:rsidR="00B21BE0" w:rsidRDefault="00213C8C" w:rsidP="002A0AC1">
      <w:pPr>
        <w:spacing w:line="360" w:lineRule="auto"/>
        <w:jc w:val="both"/>
        <w:divId w:val="1417558107"/>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Assetivo </w:t>
      </w:r>
      <w:r w:rsidR="001510E6" w:rsidRPr="00E244DE">
        <w:rPr>
          <w:rFonts w:ascii="Arial" w:eastAsia="Times New Roman" w:hAnsi="Arial" w:cs="Arial"/>
          <w:color w:val="1B1B1B"/>
          <w:sz w:val="22"/>
          <w:szCs w:val="22"/>
          <w:lang w:eastAsia="en-US"/>
        </w:rPr>
        <w:t>is</w:t>
      </w:r>
      <w:r w:rsidR="008205A9" w:rsidRPr="00E244DE">
        <w:rPr>
          <w:rFonts w:ascii="Arial" w:eastAsia="Times New Roman" w:hAnsi="Arial" w:cs="Arial"/>
          <w:color w:val="1B1B1B"/>
          <w:sz w:val="22"/>
          <w:szCs w:val="22"/>
          <w:lang w:eastAsia="en-US"/>
        </w:rPr>
        <w:t xml:space="preserve"> a</w:t>
      </w:r>
      <w:r w:rsidRPr="00E244DE">
        <w:rPr>
          <w:rFonts w:ascii="Arial" w:eastAsia="Times New Roman" w:hAnsi="Arial" w:cs="Arial"/>
          <w:color w:val="1B1B1B"/>
          <w:sz w:val="22"/>
          <w:szCs w:val="22"/>
          <w:lang w:eastAsia="en-US"/>
        </w:rPr>
        <w:t xml:space="preserve"> modern consultancy focused on supporting industrial clients to </w:t>
      </w:r>
      <w:r w:rsidR="008205A9" w:rsidRPr="00E244DE">
        <w:rPr>
          <w:rFonts w:ascii="Arial" w:eastAsia="Times New Roman" w:hAnsi="Arial" w:cs="Arial"/>
          <w:color w:val="1B1B1B"/>
          <w:sz w:val="22"/>
          <w:szCs w:val="22"/>
          <w:lang w:eastAsia="en-US"/>
        </w:rPr>
        <w:t>optimi</w:t>
      </w:r>
      <w:r w:rsidR="004F7B21" w:rsidRPr="00E244DE">
        <w:rPr>
          <w:rFonts w:ascii="Arial" w:eastAsia="Times New Roman" w:hAnsi="Arial" w:cs="Arial"/>
          <w:color w:val="1B1B1B"/>
          <w:sz w:val="22"/>
          <w:szCs w:val="22"/>
          <w:lang w:eastAsia="en-US"/>
        </w:rPr>
        <w:t>s</w:t>
      </w:r>
      <w:r w:rsidR="008205A9" w:rsidRPr="00E244DE">
        <w:rPr>
          <w:rFonts w:ascii="Arial" w:eastAsia="Times New Roman" w:hAnsi="Arial" w:cs="Arial"/>
          <w:color w:val="1B1B1B"/>
          <w:sz w:val="22"/>
          <w:szCs w:val="22"/>
          <w:lang w:eastAsia="en-US"/>
        </w:rPr>
        <w:t>e</w:t>
      </w:r>
      <w:r w:rsidRPr="00E244DE">
        <w:rPr>
          <w:rFonts w:ascii="Arial" w:eastAsia="Times New Roman" w:hAnsi="Arial" w:cs="Arial"/>
          <w:color w:val="1B1B1B"/>
          <w:sz w:val="22"/>
          <w:szCs w:val="22"/>
          <w:lang w:eastAsia="en-US"/>
        </w:rPr>
        <w:t xml:space="preserve"> their </w:t>
      </w:r>
      <w:r w:rsidR="006568EE">
        <w:rPr>
          <w:rFonts w:ascii="Arial" w:eastAsia="Times New Roman" w:hAnsi="Arial" w:cs="Arial"/>
          <w:color w:val="1B1B1B"/>
          <w:sz w:val="22"/>
          <w:szCs w:val="22"/>
          <w:lang w:eastAsia="en-US"/>
        </w:rPr>
        <w:t xml:space="preserve">physical </w:t>
      </w:r>
      <w:r w:rsidRPr="00E244DE">
        <w:rPr>
          <w:rFonts w:ascii="Arial" w:eastAsia="Times New Roman" w:hAnsi="Arial" w:cs="Arial"/>
          <w:color w:val="1B1B1B"/>
          <w:sz w:val="22"/>
          <w:szCs w:val="22"/>
          <w:lang w:eastAsia="en-US"/>
        </w:rPr>
        <w:t xml:space="preserve">asset life cycle costs. </w:t>
      </w:r>
      <w:r w:rsidR="006568EE">
        <w:rPr>
          <w:rFonts w:ascii="Arial" w:eastAsia="Times New Roman" w:hAnsi="Arial" w:cs="Arial"/>
          <w:color w:val="1B1B1B"/>
          <w:sz w:val="22"/>
          <w:szCs w:val="22"/>
          <w:lang w:eastAsia="en-US"/>
        </w:rPr>
        <w:t>The physical assets may be equipment such as fans, pumps, motors and turbines in factories</w:t>
      </w:r>
      <w:r w:rsidR="00F92312">
        <w:rPr>
          <w:rFonts w:ascii="Arial" w:eastAsia="Times New Roman" w:hAnsi="Arial" w:cs="Arial"/>
          <w:color w:val="1B1B1B"/>
          <w:sz w:val="22"/>
          <w:szCs w:val="22"/>
          <w:lang w:eastAsia="en-US"/>
        </w:rPr>
        <w:t xml:space="preserve"> with the</w:t>
      </w:r>
      <w:r w:rsidR="001510E6" w:rsidRPr="00E244DE">
        <w:rPr>
          <w:rFonts w:ascii="Arial" w:eastAsia="Times New Roman" w:hAnsi="Arial" w:cs="Arial"/>
          <w:color w:val="1B1B1B"/>
          <w:sz w:val="22"/>
          <w:szCs w:val="22"/>
          <w:lang w:eastAsia="en-US"/>
        </w:rPr>
        <w:t xml:space="preserve"> focus on</w:t>
      </w:r>
      <w:r w:rsidRPr="00E244DE">
        <w:rPr>
          <w:rFonts w:ascii="Arial" w:eastAsia="Times New Roman" w:hAnsi="Arial" w:cs="Arial"/>
          <w:color w:val="1B1B1B"/>
          <w:sz w:val="22"/>
          <w:szCs w:val="22"/>
          <w:lang w:eastAsia="en-US"/>
        </w:rPr>
        <w:t xml:space="preserve"> reducing </w:t>
      </w:r>
      <w:r w:rsidR="001510E6" w:rsidRPr="00E244DE">
        <w:rPr>
          <w:rFonts w:ascii="Arial" w:eastAsia="Times New Roman" w:hAnsi="Arial" w:cs="Arial"/>
          <w:color w:val="1B1B1B"/>
          <w:sz w:val="22"/>
          <w:szCs w:val="22"/>
          <w:lang w:eastAsia="en-US"/>
        </w:rPr>
        <w:t xml:space="preserve">equipment </w:t>
      </w:r>
      <w:r w:rsidRPr="00E244DE">
        <w:rPr>
          <w:rFonts w:ascii="Arial" w:eastAsia="Times New Roman" w:hAnsi="Arial" w:cs="Arial"/>
          <w:color w:val="1B1B1B"/>
          <w:sz w:val="22"/>
          <w:szCs w:val="22"/>
          <w:lang w:eastAsia="en-US"/>
        </w:rPr>
        <w:t xml:space="preserve">breakdowns </w:t>
      </w:r>
      <w:r w:rsidR="004F7B21" w:rsidRPr="00E244DE">
        <w:rPr>
          <w:rFonts w:ascii="Arial" w:eastAsia="Times New Roman" w:hAnsi="Arial" w:cs="Arial"/>
          <w:color w:val="1B1B1B"/>
          <w:sz w:val="22"/>
          <w:szCs w:val="22"/>
          <w:lang w:eastAsia="en-US"/>
        </w:rPr>
        <w:t>and</w:t>
      </w:r>
      <w:r w:rsidRPr="00E244DE">
        <w:rPr>
          <w:rFonts w:ascii="Arial" w:eastAsia="Times New Roman" w:hAnsi="Arial" w:cs="Arial"/>
          <w:color w:val="1B1B1B"/>
          <w:sz w:val="22"/>
          <w:szCs w:val="22"/>
          <w:lang w:eastAsia="en-US"/>
        </w:rPr>
        <w:t xml:space="preserve"> </w:t>
      </w:r>
      <w:r w:rsidR="001510E6" w:rsidRPr="00E244DE">
        <w:rPr>
          <w:rFonts w:ascii="Arial" w:eastAsia="Times New Roman" w:hAnsi="Arial" w:cs="Arial"/>
          <w:color w:val="1B1B1B"/>
          <w:sz w:val="22"/>
          <w:szCs w:val="22"/>
          <w:lang w:eastAsia="en-US"/>
        </w:rPr>
        <w:t>increasing</w:t>
      </w:r>
      <w:r w:rsidRPr="00E244DE">
        <w:rPr>
          <w:rFonts w:ascii="Arial" w:eastAsia="Times New Roman" w:hAnsi="Arial" w:cs="Arial"/>
          <w:color w:val="1B1B1B"/>
          <w:sz w:val="22"/>
          <w:szCs w:val="22"/>
          <w:lang w:eastAsia="en-US"/>
        </w:rPr>
        <w:t xml:space="preserve"> asset reliability. Assetivo </w:t>
      </w:r>
      <w:r w:rsidR="003B5807">
        <w:rPr>
          <w:rFonts w:ascii="Arial" w:eastAsia="Times New Roman" w:hAnsi="Arial" w:cs="Arial"/>
          <w:color w:val="1B1B1B"/>
          <w:sz w:val="22"/>
          <w:szCs w:val="22"/>
          <w:lang w:eastAsia="en-US"/>
        </w:rPr>
        <w:t>has its own model to drive companies to higher performance and lower risks</w:t>
      </w:r>
      <w:r w:rsidR="00B94EA3">
        <w:rPr>
          <w:rFonts w:ascii="Arial" w:eastAsia="Times New Roman" w:hAnsi="Arial" w:cs="Arial"/>
          <w:color w:val="1B1B1B"/>
          <w:sz w:val="22"/>
          <w:szCs w:val="22"/>
          <w:lang w:eastAsia="en-US"/>
        </w:rPr>
        <w:t xml:space="preserve"> and </w:t>
      </w:r>
      <w:r w:rsidR="00B94EA3" w:rsidRPr="004637CD">
        <w:rPr>
          <w:rFonts w:ascii="Arial" w:eastAsia="Times New Roman" w:hAnsi="Arial" w:cs="Arial"/>
          <w:color w:val="1B1B1B"/>
          <w:sz w:val="22"/>
          <w:szCs w:val="22"/>
          <w:lang w:eastAsia="en-US"/>
        </w:rPr>
        <w:t>costs (Figure 1)</w:t>
      </w:r>
      <w:r w:rsidR="00AD6269" w:rsidRPr="004637CD">
        <w:rPr>
          <w:rFonts w:ascii="Arial" w:eastAsia="Times New Roman" w:hAnsi="Arial" w:cs="Arial"/>
          <w:color w:val="1B1B1B"/>
          <w:sz w:val="22"/>
          <w:szCs w:val="22"/>
          <w:lang w:eastAsia="en-US"/>
        </w:rPr>
        <w:t>.</w:t>
      </w:r>
      <w:r w:rsidR="00AD6269" w:rsidRPr="00FD08C4">
        <w:rPr>
          <w:rFonts w:ascii="Arial" w:eastAsia="Times New Roman" w:hAnsi="Arial" w:cs="Arial"/>
          <w:color w:val="FF0000"/>
          <w:sz w:val="22"/>
          <w:szCs w:val="22"/>
          <w:lang w:eastAsia="en-US"/>
        </w:rPr>
        <w:t xml:space="preserve"> </w:t>
      </w:r>
      <w:r w:rsidR="005658DE" w:rsidRPr="003F1A33">
        <w:rPr>
          <w:rFonts w:ascii="Arial" w:eastAsia="Times New Roman" w:hAnsi="Arial" w:cs="Arial"/>
          <w:color w:val="1B1B1B"/>
          <w:sz w:val="22"/>
          <w:szCs w:val="22"/>
          <w:lang w:eastAsia="en-US"/>
        </w:rPr>
        <w:t>Also</w:t>
      </w:r>
      <w:r w:rsidR="00B61DBE" w:rsidRPr="003F1A33">
        <w:rPr>
          <w:rFonts w:ascii="Arial" w:eastAsia="Times New Roman" w:hAnsi="Arial" w:cs="Arial"/>
          <w:color w:val="1B1B1B"/>
          <w:sz w:val="22"/>
          <w:szCs w:val="22"/>
          <w:lang w:eastAsia="en-US"/>
        </w:rPr>
        <w:t xml:space="preserve">, </w:t>
      </w:r>
      <w:r w:rsidR="0058365D" w:rsidRPr="003F1A33">
        <w:rPr>
          <w:rFonts w:ascii="Arial" w:eastAsia="Times New Roman" w:hAnsi="Arial" w:cs="Arial"/>
          <w:color w:val="1B1B1B"/>
          <w:sz w:val="22"/>
          <w:szCs w:val="22"/>
          <w:lang w:eastAsia="en-US"/>
        </w:rPr>
        <w:t>Assetivo fundamentally believes in the tangible benefits of training</w:t>
      </w:r>
      <w:r w:rsidR="00B94EA3" w:rsidRPr="003F1A33">
        <w:rPr>
          <w:rFonts w:ascii="Arial" w:eastAsia="Times New Roman" w:hAnsi="Arial" w:cs="Arial"/>
          <w:color w:val="1B1B1B"/>
          <w:sz w:val="22"/>
          <w:szCs w:val="22"/>
          <w:lang w:eastAsia="en-US"/>
        </w:rPr>
        <w:t xml:space="preserve">. </w:t>
      </w:r>
      <w:r w:rsidR="0058365D" w:rsidRPr="003F1A33">
        <w:rPr>
          <w:rFonts w:ascii="Arial" w:eastAsia="Times New Roman" w:hAnsi="Arial" w:cs="Arial"/>
          <w:color w:val="1B1B1B"/>
          <w:sz w:val="22"/>
          <w:szCs w:val="22"/>
          <w:lang w:eastAsia="en-US"/>
        </w:rPr>
        <w:t xml:space="preserve">It is a key foundational component of </w:t>
      </w:r>
      <w:r w:rsidR="001510E6" w:rsidRPr="003F1A33">
        <w:rPr>
          <w:rFonts w:ascii="Arial" w:eastAsia="Times New Roman" w:hAnsi="Arial" w:cs="Arial"/>
          <w:color w:val="1B1B1B"/>
          <w:sz w:val="22"/>
          <w:szCs w:val="22"/>
          <w:lang w:eastAsia="en-US"/>
        </w:rPr>
        <w:t>its</w:t>
      </w:r>
      <w:r w:rsidR="0058365D" w:rsidRPr="003F1A33">
        <w:rPr>
          <w:rFonts w:ascii="Arial" w:eastAsia="Times New Roman" w:hAnsi="Arial" w:cs="Arial"/>
          <w:color w:val="1B1B1B"/>
          <w:sz w:val="22"/>
          <w:szCs w:val="22"/>
          <w:lang w:eastAsia="en-US"/>
        </w:rPr>
        <w:t xml:space="preserve"> Asset Management &amp; Reliability Model</w:t>
      </w:r>
      <w:r w:rsidR="00533838" w:rsidRPr="003F1A33">
        <w:rPr>
          <w:rFonts w:ascii="Arial" w:eastAsia="Times New Roman" w:hAnsi="Arial" w:cs="Arial"/>
          <w:color w:val="1B1B1B"/>
          <w:sz w:val="22"/>
          <w:szCs w:val="22"/>
          <w:lang w:eastAsia="en-US"/>
        </w:rPr>
        <w:t xml:space="preserve"> (figure 2)</w:t>
      </w:r>
      <w:r w:rsidR="0058365D" w:rsidRPr="00E244DE">
        <w:rPr>
          <w:rFonts w:ascii="Arial" w:eastAsia="Times New Roman" w:hAnsi="Arial" w:cs="Arial"/>
          <w:color w:val="1B1B1B"/>
          <w:sz w:val="22"/>
          <w:szCs w:val="22"/>
          <w:lang w:eastAsia="en-US"/>
        </w:rPr>
        <w:t>.</w:t>
      </w:r>
      <w:r w:rsidR="001510E6" w:rsidRPr="00E244DE">
        <w:rPr>
          <w:rFonts w:ascii="Arial" w:eastAsia="Times New Roman" w:hAnsi="Arial" w:cs="Arial"/>
          <w:color w:val="1B1B1B"/>
          <w:sz w:val="22"/>
          <w:szCs w:val="22"/>
          <w:lang w:eastAsia="en-US"/>
        </w:rPr>
        <w:t xml:space="preserve"> The company</w:t>
      </w:r>
      <w:r w:rsidR="0058365D" w:rsidRPr="00E244DE">
        <w:rPr>
          <w:rFonts w:ascii="Arial" w:eastAsia="Times New Roman" w:hAnsi="Arial" w:cs="Arial"/>
          <w:color w:val="1B1B1B"/>
          <w:sz w:val="22"/>
          <w:szCs w:val="22"/>
          <w:lang w:eastAsia="en-US"/>
        </w:rPr>
        <w:t xml:space="preserve"> offer</w:t>
      </w:r>
      <w:r w:rsidR="001510E6" w:rsidRPr="00E244DE">
        <w:rPr>
          <w:rFonts w:ascii="Arial" w:eastAsia="Times New Roman" w:hAnsi="Arial" w:cs="Arial"/>
          <w:color w:val="1B1B1B"/>
          <w:sz w:val="22"/>
          <w:szCs w:val="22"/>
          <w:lang w:eastAsia="en-US"/>
        </w:rPr>
        <w:t>s</w:t>
      </w:r>
      <w:r w:rsidR="0058365D" w:rsidRPr="00E244DE">
        <w:rPr>
          <w:rFonts w:ascii="Arial" w:eastAsia="Times New Roman" w:hAnsi="Arial" w:cs="Arial"/>
          <w:color w:val="1B1B1B"/>
          <w:sz w:val="22"/>
          <w:szCs w:val="22"/>
          <w:lang w:eastAsia="en-US"/>
        </w:rPr>
        <w:t xml:space="preserve"> training in several areas:</w:t>
      </w:r>
      <w:r w:rsidR="006310C2" w:rsidRPr="00E244DE">
        <w:rPr>
          <w:rFonts w:ascii="Arial" w:eastAsia="Times New Roman" w:hAnsi="Arial" w:cs="Arial"/>
          <w:color w:val="1B1B1B"/>
          <w:sz w:val="22"/>
          <w:szCs w:val="22"/>
          <w:lang w:eastAsia="en-US"/>
        </w:rPr>
        <w:t xml:space="preserve"> Root Cause Analysis</w:t>
      </w:r>
      <w:r w:rsidR="008A20CF" w:rsidRPr="00E244DE">
        <w:rPr>
          <w:rFonts w:ascii="Arial" w:eastAsia="Times New Roman" w:hAnsi="Arial" w:cs="Arial"/>
          <w:color w:val="1B1B1B"/>
          <w:sz w:val="22"/>
          <w:szCs w:val="22"/>
          <w:lang w:eastAsia="en-US"/>
        </w:rPr>
        <w:t>,</w:t>
      </w:r>
      <w:r w:rsidR="006310C2" w:rsidRPr="00E244DE">
        <w:rPr>
          <w:rFonts w:eastAsia="Times New Roman"/>
          <w:color w:val="1B1B1B"/>
          <w:sz w:val="22"/>
          <w:szCs w:val="22"/>
          <w:lang w:eastAsia="en-US"/>
        </w:rPr>
        <w:t xml:space="preserve"> </w:t>
      </w:r>
      <w:r w:rsidR="006310C2" w:rsidRPr="00E244DE">
        <w:rPr>
          <w:rFonts w:ascii="Arial" w:eastAsia="Times New Roman" w:hAnsi="Arial" w:cs="Arial"/>
          <w:color w:val="1B1B1B"/>
          <w:sz w:val="22"/>
          <w:szCs w:val="22"/>
          <w:lang w:eastAsia="en-US"/>
        </w:rPr>
        <w:t>Introduction to Reliability</w:t>
      </w:r>
      <w:r w:rsidR="008A20CF" w:rsidRPr="00E244DE">
        <w:rPr>
          <w:rFonts w:ascii="Arial" w:eastAsia="Times New Roman" w:hAnsi="Arial" w:cs="Arial"/>
          <w:color w:val="1B1B1B"/>
          <w:sz w:val="22"/>
          <w:szCs w:val="22"/>
          <w:lang w:eastAsia="en-US"/>
        </w:rPr>
        <w:t>,</w:t>
      </w:r>
      <w:r w:rsidR="004172BE" w:rsidRPr="00E244DE">
        <w:rPr>
          <w:rFonts w:ascii="Arial" w:eastAsia="Times New Roman" w:hAnsi="Arial" w:cs="Arial"/>
          <w:color w:val="1B1B1B"/>
          <w:sz w:val="22"/>
          <w:szCs w:val="22"/>
          <w:lang w:eastAsia="en-US"/>
        </w:rPr>
        <w:t xml:space="preserve"> Introduction to Condition Monitoring</w:t>
      </w:r>
      <w:r w:rsidR="008A20CF" w:rsidRPr="00E244DE">
        <w:rPr>
          <w:rFonts w:ascii="Arial" w:eastAsia="Times New Roman" w:hAnsi="Arial" w:cs="Arial"/>
          <w:color w:val="1B1B1B"/>
          <w:sz w:val="22"/>
          <w:szCs w:val="22"/>
          <w:lang w:eastAsia="en-US"/>
        </w:rPr>
        <w:t>,</w:t>
      </w:r>
      <w:r w:rsidR="004172BE" w:rsidRPr="00E244DE">
        <w:rPr>
          <w:rFonts w:ascii="Arial" w:eastAsia="Times New Roman" w:hAnsi="Arial" w:cs="Arial"/>
          <w:color w:val="1B1B1B"/>
          <w:sz w:val="22"/>
          <w:szCs w:val="22"/>
          <w:lang w:eastAsia="en-US"/>
        </w:rPr>
        <w:t xml:space="preserve"> Lubrication Management</w:t>
      </w:r>
      <w:r w:rsidR="008A20CF" w:rsidRPr="00E244DE">
        <w:rPr>
          <w:rFonts w:ascii="Arial" w:eastAsia="Times New Roman" w:hAnsi="Arial" w:cs="Arial"/>
          <w:color w:val="1B1B1B"/>
          <w:sz w:val="22"/>
          <w:szCs w:val="22"/>
          <w:lang w:eastAsia="en-US"/>
        </w:rPr>
        <w:t>,</w:t>
      </w:r>
      <w:r w:rsidR="004172BE" w:rsidRPr="00E244DE">
        <w:rPr>
          <w:rFonts w:ascii="Arial" w:eastAsia="Times New Roman" w:hAnsi="Arial" w:cs="Arial"/>
          <w:color w:val="1B1B1B"/>
          <w:sz w:val="22"/>
          <w:szCs w:val="22"/>
          <w:lang w:eastAsia="en-US"/>
        </w:rPr>
        <w:t xml:space="preserve"> </w:t>
      </w:r>
      <w:r w:rsidR="004D49E5">
        <w:rPr>
          <w:rFonts w:ascii="Arial" w:eastAsia="Times New Roman" w:hAnsi="Arial" w:cs="Arial"/>
          <w:color w:val="1B1B1B"/>
          <w:sz w:val="22"/>
          <w:szCs w:val="22"/>
          <w:lang w:eastAsia="en-US"/>
        </w:rPr>
        <w:t xml:space="preserve">and </w:t>
      </w:r>
      <w:r w:rsidR="004172BE" w:rsidRPr="00E244DE">
        <w:rPr>
          <w:rFonts w:ascii="Arial" w:eastAsia="Times New Roman" w:hAnsi="Arial" w:cs="Arial"/>
          <w:color w:val="1B1B1B"/>
          <w:sz w:val="22"/>
          <w:szCs w:val="22"/>
          <w:lang w:eastAsia="en-US"/>
        </w:rPr>
        <w:t>Asset Management</w:t>
      </w:r>
      <w:r w:rsidR="004D49E5">
        <w:rPr>
          <w:rFonts w:ascii="Arial" w:eastAsia="Times New Roman" w:hAnsi="Arial" w:cs="Arial"/>
          <w:color w:val="1B1B1B"/>
          <w:sz w:val="22"/>
          <w:szCs w:val="22"/>
          <w:lang w:eastAsia="en-US"/>
        </w:rPr>
        <w:t>.</w:t>
      </w:r>
      <w:r w:rsidR="00F50F22">
        <w:rPr>
          <w:rFonts w:ascii="Arial" w:eastAsia="Times New Roman" w:hAnsi="Arial" w:cs="Arial"/>
          <w:color w:val="1B1B1B"/>
          <w:sz w:val="22"/>
          <w:szCs w:val="22"/>
          <w:lang w:eastAsia="en-US"/>
        </w:rPr>
        <w:t xml:space="preserve"> </w:t>
      </w:r>
      <w:r w:rsidR="00204D2F" w:rsidRPr="00E244DE">
        <w:rPr>
          <w:rFonts w:ascii="Arial" w:eastAsia="Times New Roman" w:hAnsi="Arial" w:cs="Arial"/>
          <w:color w:val="1B1B1B"/>
          <w:sz w:val="22"/>
          <w:szCs w:val="22"/>
          <w:lang w:eastAsia="en-US"/>
        </w:rPr>
        <w:t>Also</w:t>
      </w:r>
      <w:r w:rsidR="00211D55" w:rsidRPr="00E244DE">
        <w:rPr>
          <w:rFonts w:ascii="Arial" w:eastAsia="Times New Roman" w:hAnsi="Arial" w:cs="Arial"/>
          <w:color w:val="1B1B1B"/>
          <w:sz w:val="22"/>
          <w:szCs w:val="22"/>
          <w:lang w:eastAsia="en-US"/>
        </w:rPr>
        <w:t>,</w:t>
      </w:r>
      <w:r w:rsidR="001510E6" w:rsidRPr="00E244DE">
        <w:rPr>
          <w:rFonts w:ascii="Arial" w:eastAsia="Times New Roman" w:hAnsi="Arial" w:cs="Arial"/>
          <w:color w:val="1B1B1B"/>
          <w:sz w:val="22"/>
          <w:szCs w:val="22"/>
          <w:lang w:eastAsia="en-US"/>
        </w:rPr>
        <w:t xml:space="preserve"> Assetivo</w:t>
      </w:r>
      <w:r w:rsidR="00E378BB" w:rsidRPr="00E244DE">
        <w:rPr>
          <w:rFonts w:ascii="Arial" w:eastAsia="Times New Roman" w:hAnsi="Arial" w:cs="Arial"/>
          <w:color w:val="1B1B1B"/>
          <w:sz w:val="22"/>
          <w:szCs w:val="22"/>
          <w:lang w:eastAsia="en-US"/>
        </w:rPr>
        <w:t xml:space="preserve"> </w:t>
      </w:r>
      <w:r w:rsidR="00726A44">
        <w:rPr>
          <w:rFonts w:ascii="Arial" w:eastAsia="Times New Roman" w:hAnsi="Arial" w:cs="Arial"/>
          <w:color w:val="1B1B1B"/>
          <w:sz w:val="22"/>
          <w:szCs w:val="22"/>
          <w:lang w:eastAsia="en-US"/>
        </w:rPr>
        <w:t>is</w:t>
      </w:r>
      <w:r w:rsidR="00E378BB" w:rsidRPr="00E244DE">
        <w:rPr>
          <w:rFonts w:ascii="Arial" w:eastAsia="Times New Roman" w:hAnsi="Arial" w:cs="Arial"/>
          <w:color w:val="1B1B1B"/>
          <w:sz w:val="22"/>
          <w:szCs w:val="22"/>
          <w:lang w:eastAsia="en-US"/>
        </w:rPr>
        <w:t xml:space="preserve"> </w:t>
      </w:r>
      <w:r w:rsidR="00204D2F" w:rsidRPr="00E244DE">
        <w:rPr>
          <w:rFonts w:ascii="Arial" w:eastAsia="Times New Roman" w:hAnsi="Arial" w:cs="Arial"/>
          <w:color w:val="1B1B1B"/>
          <w:sz w:val="22"/>
          <w:szCs w:val="22"/>
          <w:lang w:eastAsia="en-US"/>
        </w:rPr>
        <w:t xml:space="preserve">based in </w:t>
      </w:r>
      <w:r w:rsidR="00726A44">
        <w:rPr>
          <w:rFonts w:ascii="Arial" w:eastAsia="Times New Roman" w:hAnsi="Arial" w:cs="Arial"/>
          <w:color w:val="1B1B1B"/>
          <w:sz w:val="22"/>
          <w:szCs w:val="22"/>
          <w:lang w:eastAsia="en-US"/>
        </w:rPr>
        <w:t>s</w:t>
      </w:r>
      <w:r w:rsidR="00204D2F" w:rsidRPr="00E244DE">
        <w:rPr>
          <w:rFonts w:ascii="Arial" w:eastAsia="Times New Roman" w:hAnsi="Arial" w:cs="Arial"/>
          <w:color w:val="1B1B1B"/>
          <w:sz w:val="22"/>
          <w:szCs w:val="22"/>
          <w:lang w:eastAsia="en-US"/>
        </w:rPr>
        <w:t xml:space="preserve">outh Wales </w:t>
      </w:r>
      <w:r w:rsidR="0068070F" w:rsidRPr="00E244DE">
        <w:rPr>
          <w:rFonts w:ascii="Arial" w:eastAsia="Times New Roman" w:hAnsi="Arial" w:cs="Arial"/>
          <w:color w:val="1B1B1B"/>
          <w:sz w:val="22"/>
          <w:szCs w:val="22"/>
          <w:lang w:eastAsia="en-US"/>
        </w:rPr>
        <w:t xml:space="preserve">and </w:t>
      </w:r>
      <w:r w:rsidR="004F7B21" w:rsidRPr="00E244DE">
        <w:rPr>
          <w:rFonts w:ascii="Arial" w:eastAsia="Times New Roman" w:hAnsi="Arial" w:cs="Arial"/>
          <w:color w:val="1B1B1B"/>
          <w:sz w:val="22"/>
          <w:szCs w:val="22"/>
          <w:lang w:eastAsia="en-US"/>
        </w:rPr>
        <w:t>there is no</w:t>
      </w:r>
      <w:r w:rsidR="00DE7A96" w:rsidRPr="00E244DE">
        <w:rPr>
          <w:rFonts w:ascii="Arial" w:eastAsia="Times New Roman" w:hAnsi="Arial" w:cs="Arial"/>
          <w:color w:val="1B1B1B"/>
          <w:sz w:val="22"/>
          <w:szCs w:val="22"/>
          <w:lang w:eastAsia="en-US"/>
        </w:rPr>
        <w:t xml:space="preserve"> </w:t>
      </w:r>
      <w:r w:rsidR="001510E6" w:rsidRPr="00E244DE">
        <w:rPr>
          <w:rFonts w:ascii="Arial" w:eastAsia="Times New Roman" w:hAnsi="Arial" w:cs="Arial"/>
          <w:color w:val="1B1B1B"/>
          <w:sz w:val="22"/>
          <w:szCs w:val="22"/>
          <w:lang w:eastAsia="en-US"/>
        </w:rPr>
        <w:t xml:space="preserve">local </w:t>
      </w:r>
      <w:r w:rsidR="0068070F" w:rsidRPr="00E244DE">
        <w:rPr>
          <w:rFonts w:ascii="Arial" w:eastAsia="Times New Roman" w:hAnsi="Arial" w:cs="Arial"/>
          <w:color w:val="1B1B1B"/>
          <w:sz w:val="22"/>
          <w:szCs w:val="22"/>
          <w:lang w:eastAsia="en-US"/>
        </w:rPr>
        <w:t xml:space="preserve">competition </w:t>
      </w:r>
      <w:r w:rsidR="00DE7A96" w:rsidRPr="00E244DE">
        <w:rPr>
          <w:rFonts w:ascii="Arial" w:eastAsia="Times New Roman" w:hAnsi="Arial" w:cs="Arial"/>
          <w:color w:val="1B1B1B"/>
          <w:sz w:val="22"/>
          <w:szCs w:val="22"/>
          <w:lang w:eastAsia="en-US"/>
        </w:rPr>
        <w:t>in this area</w:t>
      </w:r>
      <w:r w:rsidR="00E378BB" w:rsidRPr="00E244DE">
        <w:rPr>
          <w:rFonts w:ascii="Arial" w:eastAsia="Times New Roman" w:hAnsi="Arial" w:cs="Arial"/>
          <w:color w:val="1B1B1B"/>
          <w:sz w:val="22"/>
          <w:szCs w:val="22"/>
          <w:lang w:eastAsia="en-US"/>
        </w:rPr>
        <w:t xml:space="preserve"> offering </w:t>
      </w:r>
      <w:r w:rsidR="00AC7980" w:rsidRPr="00E244DE">
        <w:rPr>
          <w:rFonts w:ascii="Arial" w:eastAsia="Times New Roman" w:hAnsi="Arial" w:cs="Arial"/>
          <w:color w:val="1B1B1B"/>
          <w:sz w:val="22"/>
          <w:szCs w:val="22"/>
          <w:lang w:eastAsia="en-US"/>
        </w:rPr>
        <w:t>th</w:t>
      </w:r>
      <w:r w:rsidR="00484516" w:rsidRPr="00E244DE">
        <w:rPr>
          <w:rFonts w:ascii="Arial" w:eastAsia="Times New Roman" w:hAnsi="Arial" w:cs="Arial"/>
          <w:color w:val="1B1B1B"/>
          <w:sz w:val="22"/>
          <w:szCs w:val="22"/>
          <w:lang w:eastAsia="en-US"/>
        </w:rPr>
        <w:t>e</w:t>
      </w:r>
      <w:r w:rsidR="00FA0CAD" w:rsidRPr="00E244DE">
        <w:rPr>
          <w:rFonts w:ascii="Arial" w:eastAsia="Times New Roman" w:hAnsi="Arial" w:cs="Arial"/>
          <w:color w:val="1B1B1B"/>
          <w:sz w:val="22"/>
          <w:szCs w:val="22"/>
          <w:lang w:eastAsia="en-US"/>
        </w:rPr>
        <w:t xml:space="preserve"> same professional service</w:t>
      </w:r>
      <w:r w:rsidR="001510E6" w:rsidRPr="00E244DE">
        <w:rPr>
          <w:rFonts w:ascii="Arial" w:eastAsia="Times New Roman" w:hAnsi="Arial" w:cs="Arial"/>
          <w:color w:val="1B1B1B"/>
          <w:sz w:val="22"/>
          <w:szCs w:val="22"/>
          <w:lang w:eastAsia="en-US"/>
        </w:rPr>
        <w:t>s.</w:t>
      </w:r>
    </w:p>
    <w:p w14:paraId="58AF0B9C" w14:textId="77777777" w:rsidR="001245A3" w:rsidRDefault="007B59D9" w:rsidP="001245A3">
      <w:pPr>
        <w:keepNext/>
        <w:spacing w:line="360" w:lineRule="auto"/>
        <w:jc w:val="center"/>
        <w:divId w:val="1417558107"/>
      </w:pPr>
      <w:r>
        <w:rPr>
          <w:rFonts w:ascii="Arial" w:eastAsia="Times New Roman" w:hAnsi="Arial" w:cs="Arial"/>
          <w:noProof/>
          <w:color w:val="1B1B1B"/>
          <w:sz w:val="22"/>
          <w:szCs w:val="22"/>
          <w:lang w:eastAsia="en-US"/>
        </w:rPr>
        <w:lastRenderedPageBreak/>
        <w:drawing>
          <wp:inline distT="0" distB="0" distL="0" distR="0" wp14:anchorId="2D7C47F0" wp14:editId="1E1FADB1">
            <wp:extent cx="4938188" cy="3444538"/>
            <wp:effectExtent l="0" t="0" r="0" b="3810"/>
            <wp:docPr id="18" name="Picture 18"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e1.png"/>
                    <pic:cNvPicPr/>
                  </pic:nvPicPr>
                  <pic:blipFill>
                    <a:blip r:embed="rId12">
                      <a:extLst>
                        <a:ext uri="{28A0092B-C50C-407E-A947-70E740481C1C}">
                          <a14:useLocalDpi xmlns:a14="http://schemas.microsoft.com/office/drawing/2010/main" val="0"/>
                        </a:ext>
                      </a:extLst>
                    </a:blip>
                    <a:stretch>
                      <a:fillRect/>
                    </a:stretch>
                  </pic:blipFill>
                  <pic:spPr>
                    <a:xfrm>
                      <a:off x="0" y="0"/>
                      <a:ext cx="4938188" cy="3444538"/>
                    </a:xfrm>
                    <a:prstGeom prst="rect">
                      <a:avLst/>
                    </a:prstGeom>
                  </pic:spPr>
                </pic:pic>
              </a:graphicData>
            </a:graphic>
          </wp:inline>
        </w:drawing>
      </w:r>
    </w:p>
    <w:p w14:paraId="0AA103A5" w14:textId="09807BEB" w:rsidR="00B21BE0" w:rsidRDefault="001245A3" w:rsidP="001245A3">
      <w:pPr>
        <w:pStyle w:val="Caption"/>
        <w:jc w:val="center"/>
        <w:divId w:val="1417558107"/>
        <w:rPr>
          <w:rFonts w:ascii="Arial" w:eastAsia="Times New Roman" w:hAnsi="Arial" w:cs="Arial"/>
          <w:color w:val="1B1B1B"/>
          <w:sz w:val="22"/>
          <w:szCs w:val="22"/>
          <w:lang w:eastAsia="en-US"/>
        </w:rPr>
      </w:pPr>
      <w:r>
        <w:t xml:space="preserve">Figure </w:t>
      </w:r>
      <w:r w:rsidR="00416DD9">
        <w:fldChar w:fldCharType="begin"/>
      </w:r>
      <w:r w:rsidR="00416DD9">
        <w:instrText xml:space="preserve"> SEQ Figure \* ARABIC </w:instrText>
      </w:r>
      <w:r w:rsidR="00416DD9">
        <w:fldChar w:fldCharType="separate"/>
      </w:r>
      <w:r>
        <w:rPr>
          <w:noProof/>
        </w:rPr>
        <w:t>1</w:t>
      </w:r>
      <w:r w:rsidR="00416DD9">
        <w:rPr>
          <w:noProof/>
        </w:rPr>
        <w:fldChar w:fldCharType="end"/>
      </w:r>
      <w:r>
        <w:t xml:space="preserve"> Asset Management and Reliability Maturity Pyramid (source: www.assetivo.com)</w:t>
      </w:r>
    </w:p>
    <w:p w14:paraId="5DF4A3A6" w14:textId="77777777" w:rsidR="00AD6269" w:rsidRDefault="00AD6269" w:rsidP="002A0AC1">
      <w:pPr>
        <w:spacing w:line="360" w:lineRule="auto"/>
        <w:jc w:val="both"/>
        <w:divId w:val="1417558107"/>
        <w:rPr>
          <w:rFonts w:ascii="Arial" w:eastAsia="Times New Roman" w:hAnsi="Arial" w:cs="Arial"/>
          <w:color w:val="1B1B1B"/>
          <w:sz w:val="22"/>
          <w:szCs w:val="22"/>
          <w:lang w:eastAsia="en-US"/>
        </w:rPr>
      </w:pPr>
    </w:p>
    <w:p w14:paraId="25B403DA" w14:textId="55C1E0FC" w:rsidR="005658DE" w:rsidRPr="00E244DE" w:rsidRDefault="00533838" w:rsidP="002A0AC1">
      <w:pPr>
        <w:spacing w:line="360" w:lineRule="auto"/>
        <w:jc w:val="both"/>
        <w:divId w:val="1417558107"/>
        <w:rPr>
          <w:rFonts w:ascii="Arial" w:eastAsia="Times New Roman" w:hAnsi="Arial" w:cs="Arial"/>
          <w:color w:val="1B1B1B"/>
          <w:sz w:val="22"/>
          <w:szCs w:val="22"/>
          <w:lang w:eastAsia="en-US"/>
        </w:rPr>
      </w:pPr>
      <w:r>
        <w:rPr>
          <w:rFonts w:ascii="Arial" w:eastAsia="Times New Roman" w:hAnsi="Arial" w:cs="Arial"/>
          <w:noProof/>
          <w:color w:val="1B1B1B"/>
          <w:sz w:val="22"/>
          <w:szCs w:val="22"/>
          <w:lang w:eastAsia="en-US"/>
        </w:rPr>
        <w:drawing>
          <wp:inline distT="0" distB="0" distL="0" distR="0" wp14:anchorId="09E101A9" wp14:editId="60B9FFB7">
            <wp:extent cx="6120130" cy="3261360"/>
            <wp:effectExtent l="0" t="0" r="0" b="0"/>
            <wp:docPr id="15" name="Picture 1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odel.png"/>
                    <pic:cNvPicPr/>
                  </pic:nvPicPr>
                  <pic:blipFill>
                    <a:blip r:embed="rId13">
                      <a:extLst>
                        <a:ext uri="{28A0092B-C50C-407E-A947-70E740481C1C}">
                          <a14:useLocalDpi xmlns:a14="http://schemas.microsoft.com/office/drawing/2010/main" val="0"/>
                        </a:ext>
                      </a:extLst>
                    </a:blip>
                    <a:stretch>
                      <a:fillRect/>
                    </a:stretch>
                  </pic:blipFill>
                  <pic:spPr>
                    <a:xfrm>
                      <a:off x="0" y="0"/>
                      <a:ext cx="6120130" cy="3261360"/>
                    </a:xfrm>
                    <a:prstGeom prst="rect">
                      <a:avLst/>
                    </a:prstGeom>
                  </pic:spPr>
                </pic:pic>
              </a:graphicData>
            </a:graphic>
          </wp:inline>
        </w:drawing>
      </w:r>
    </w:p>
    <w:p w14:paraId="36BAD8B2" w14:textId="77777777" w:rsidR="00601E17" w:rsidRPr="00E244DE" w:rsidRDefault="00601E17" w:rsidP="00601E17">
      <w:pPr>
        <w:pStyle w:val="Caption"/>
        <w:jc w:val="center"/>
        <w:divId w:val="1417558107"/>
        <w:rPr>
          <w:rFonts w:ascii="Arial" w:eastAsia="Times New Roman" w:hAnsi="Arial" w:cs="Arial"/>
          <w:color w:val="1B1B1B"/>
          <w:sz w:val="22"/>
          <w:szCs w:val="22"/>
          <w:lang w:eastAsia="en-US"/>
        </w:rPr>
      </w:pPr>
      <w:r>
        <w:t xml:space="preserve">Figure </w:t>
      </w:r>
      <w:r w:rsidR="00416DD9">
        <w:fldChar w:fldCharType="begin"/>
      </w:r>
      <w:r w:rsidR="00416DD9">
        <w:instrText xml:space="preserve"> SEQ Figure \* ARABIC </w:instrText>
      </w:r>
      <w:r w:rsidR="00416DD9">
        <w:fldChar w:fldCharType="separate"/>
      </w:r>
      <w:r>
        <w:rPr>
          <w:noProof/>
        </w:rPr>
        <w:t>2</w:t>
      </w:r>
      <w:r w:rsidR="00416DD9">
        <w:rPr>
          <w:noProof/>
        </w:rPr>
        <w:fldChar w:fldCharType="end"/>
      </w:r>
      <w:r>
        <w:t xml:space="preserve"> Asset management &amp; reliability model (source: www.assetivo.com)</w:t>
      </w:r>
    </w:p>
    <w:p w14:paraId="4D462DE8" w14:textId="77777777" w:rsidR="004637CD" w:rsidRDefault="004637CD">
      <w:pPr>
        <w:rPr>
          <w:rFonts w:ascii="Calibri" w:eastAsia="Times New Roman" w:hAnsi="Calibri"/>
          <w:b/>
          <w:bCs/>
          <w:color w:val="322F31"/>
          <w:kern w:val="36"/>
          <w:sz w:val="42"/>
          <w:szCs w:val="42"/>
        </w:rPr>
      </w:pPr>
      <w:r>
        <w:rPr>
          <w:rFonts w:ascii="Calibri" w:eastAsia="Times New Roman" w:hAnsi="Calibri"/>
          <w:color w:val="322F31"/>
        </w:rPr>
        <w:br w:type="page"/>
      </w:r>
    </w:p>
    <w:p w14:paraId="2C33939A" w14:textId="3E77066B" w:rsidR="00B01F58" w:rsidRPr="004637CD" w:rsidRDefault="004637CD" w:rsidP="00C34EFF">
      <w:pPr>
        <w:pStyle w:val="Heading1"/>
        <w:divId w:val="1417558107"/>
      </w:pPr>
      <w:bookmarkStart w:id="4" w:name="_Toc45366936"/>
      <w:bookmarkStart w:id="5" w:name="_Toc45361233"/>
      <w:r w:rsidRPr="004637CD">
        <w:lastRenderedPageBreak/>
        <w:t>Markets and Competition</w:t>
      </w:r>
      <w:bookmarkEnd w:id="4"/>
      <w:bookmarkEnd w:id="5"/>
    </w:p>
    <w:p w14:paraId="781FEB4A" w14:textId="3F1E8FB3" w:rsidR="00B01F58" w:rsidRPr="00E244DE" w:rsidRDefault="000C6CE4">
      <w:pPr>
        <w:pStyle w:val="Heading2"/>
        <w:divId w:val="1417558107"/>
        <w:rPr>
          <w:rFonts w:ascii="Calibri" w:eastAsia="Times New Roman" w:hAnsi="Calibri"/>
          <w:color w:val="322F31"/>
        </w:rPr>
      </w:pPr>
      <w:bookmarkStart w:id="6" w:name="_Toc45366937"/>
      <w:bookmarkStart w:id="7" w:name="_Toc45361234"/>
      <w:r w:rsidRPr="00E244DE">
        <w:rPr>
          <w:rFonts w:ascii="Calibri" w:eastAsia="Times New Roman" w:hAnsi="Calibri"/>
          <w:color w:val="322F31"/>
        </w:rPr>
        <w:t>Target Markets</w:t>
      </w:r>
      <w:bookmarkEnd w:id="6"/>
      <w:bookmarkEnd w:id="7"/>
    </w:p>
    <w:p w14:paraId="5C8E60DB" w14:textId="6ABB117E" w:rsidR="00CD6E9B" w:rsidRPr="00E244DE" w:rsidRDefault="009461CB" w:rsidP="00494A33">
      <w:pPr>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Assetivo</w:t>
      </w:r>
      <w:r w:rsidR="00183656" w:rsidRPr="00E244DE">
        <w:rPr>
          <w:rFonts w:ascii="Arial" w:eastAsia="Times New Roman" w:hAnsi="Arial" w:cs="Arial"/>
          <w:color w:val="1B1B1B"/>
          <w:sz w:val="22"/>
          <w:szCs w:val="22"/>
          <w:lang w:eastAsia="en-US"/>
        </w:rPr>
        <w:t>’s</w:t>
      </w:r>
      <w:r w:rsidRPr="00E244DE">
        <w:rPr>
          <w:rFonts w:ascii="Arial" w:eastAsia="Times New Roman" w:hAnsi="Arial" w:cs="Arial"/>
          <w:color w:val="1B1B1B"/>
          <w:sz w:val="22"/>
          <w:szCs w:val="22"/>
          <w:lang w:eastAsia="en-US"/>
        </w:rPr>
        <w:t xml:space="preserve"> target market</w:t>
      </w:r>
      <w:r w:rsidR="00BD6540" w:rsidRPr="00E244DE">
        <w:rPr>
          <w:rFonts w:ascii="Arial" w:eastAsia="Times New Roman" w:hAnsi="Arial" w:cs="Arial"/>
          <w:color w:val="1B1B1B"/>
          <w:sz w:val="22"/>
          <w:szCs w:val="22"/>
          <w:lang w:eastAsia="en-US"/>
        </w:rPr>
        <w:t xml:space="preserve"> </w:t>
      </w:r>
      <w:r w:rsidR="000B454E" w:rsidRPr="00E244DE">
        <w:rPr>
          <w:rFonts w:ascii="Arial" w:eastAsia="Times New Roman" w:hAnsi="Arial" w:cs="Arial"/>
          <w:color w:val="1B1B1B"/>
          <w:sz w:val="22"/>
          <w:szCs w:val="22"/>
          <w:lang w:eastAsia="en-US"/>
        </w:rPr>
        <w:t>will be</w:t>
      </w:r>
      <w:r w:rsidR="00BD6540" w:rsidRPr="00E244DE">
        <w:rPr>
          <w:rFonts w:ascii="Arial" w:eastAsia="Times New Roman" w:hAnsi="Arial" w:cs="Arial"/>
          <w:color w:val="1B1B1B"/>
          <w:sz w:val="22"/>
          <w:szCs w:val="22"/>
          <w:lang w:eastAsia="en-US"/>
        </w:rPr>
        <w:t xml:space="preserve"> </w:t>
      </w:r>
      <w:r w:rsidR="00CB7B2F" w:rsidRPr="00E244DE">
        <w:rPr>
          <w:rFonts w:ascii="Arial" w:eastAsia="Times New Roman" w:hAnsi="Arial" w:cs="Arial"/>
          <w:color w:val="1B1B1B"/>
          <w:sz w:val="22"/>
          <w:szCs w:val="22"/>
          <w:lang w:eastAsia="en-US"/>
        </w:rPr>
        <w:t xml:space="preserve">a </w:t>
      </w:r>
      <w:r w:rsidR="00BD6540" w:rsidRPr="00E244DE">
        <w:rPr>
          <w:rFonts w:ascii="Arial" w:eastAsia="Times New Roman" w:hAnsi="Arial" w:cs="Arial"/>
          <w:color w:val="1B1B1B"/>
          <w:sz w:val="22"/>
          <w:szCs w:val="22"/>
          <w:lang w:eastAsia="en-US"/>
        </w:rPr>
        <w:t>medium to large manufacture</w:t>
      </w:r>
      <w:r w:rsidR="000C4228" w:rsidRPr="00E244DE">
        <w:rPr>
          <w:rFonts w:ascii="Arial" w:eastAsia="Times New Roman" w:hAnsi="Arial" w:cs="Arial"/>
          <w:color w:val="1B1B1B"/>
          <w:sz w:val="22"/>
          <w:szCs w:val="22"/>
          <w:lang w:eastAsia="en-US"/>
        </w:rPr>
        <w:t>r</w:t>
      </w:r>
      <w:r w:rsidR="00BD6540" w:rsidRPr="00E244DE">
        <w:rPr>
          <w:rFonts w:ascii="Arial" w:eastAsia="Times New Roman" w:hAnsi="Arial" w:cs="Arial"/>
          <w:color w:val="1B1B1B"/>
          <w:sz w:val="22"/>
          <w:szCs w:val="22"/>
          <w:lang w:eastAsia="en-US"/>
        </w:rPr>
        <w:t>s and process industries</w:t>
      </w:r>
      <w:r w:rsidR="0076025D" w:rsidRPr="00E244DE">
        <w:rPr>
          <w:rFonts w:ascii="Arial" w:eastAsia="Times New Roman" w:hAnsi="Arial" w:cs="Arial"/>
          <w:color w:val="1B1B1B"/>
          <w:sz w:val="22"/>
          <w:szCs w:val="22"/>
          <w:lang w:eastAsia="en-US"/>
        </w:rPr>
        <w:t xml:space="preserve"> such as </w:t>
      </w:r>
      <w:r w:rsidR="001510E6" w:rsidRPr="00E244DE">
        <w:rPr>
          <w:rFonts w:ascii="Arial" w:eastAsia="Times New Roman" w:hAnsi="Arial" w:cs="Arial"/>
          <w:color w:val="1B1B1B"/>
          <w:sz w:val="22"/>
          <w:szCs w:val="22"/>
          <w:lang w:eastAsia="en-US"/>
        </w:rPr>
        <w:t xml:space="preserve">food and beverage, chemicals, automotive, energy, and </w:t>
      </w:r>
      <w:r w:rsidR="0076025D" w:rsidRPr="00E244DE">
        <w:rPr>
          <w:rFonts w:ascii="Arial" w:eastAsia="Times New Roman" w:hAnsi="Arial" w:cs="Arial"/>
          <w:color w:val="1B1B1B"/>
          <w:sz w:val="22"/>
          <w:szCs w:val="22"/>
          <w:lang w:eastAsia="en-US"/>
        </w:rPr>
        <w:t>oil and gas industr</w:t>
      </w:r>
      <w:r w:rsidR="00CD6E9B" w:rsidRPr="00E244DE">
        <w:rPr>
          <w:rFonts w:ascii="Arial" w:eastAsia="Times New Roman" w:hAnsi="Arial" w:cs="Arial"/>
          <w:color w:val="1B1B1B"/>
          <w:sz w:val="22"/>
          <w:szCs w:val="22"/>
          <w:lang w:eastAsia="en-US"/>
        </w:rPr>
        <w:t>ies</w:t>
      </w:r>
      <w:r w:rsidR="00F00909" w:rsidRPr="00E244DE">
        <w:rPr>
          <w:rFonts w:ascii="Arial" w:eastAsia="Times New Roman" w:hAnsi="Arial" w:cs="Arial"/>
          <w:color w:val="1B1B1B"/>
          <w:sz w:val="22"/>
          <w:szCs w:val="22"/>
          <w:lang w:eastAsia="en-US"/>
        </w:rPr>
        <w:t xml:space="preserve"> </w:t>
      </w:r>
      <w:r w:rsidR="00C32520" w:rsidRPr="00E244DE">
        <w:rPr>
          <w:rFonts w:ascii="Arial" w:eastAsia="Times New Roman" w:hAnsi="Arial" w:cs="Arial"/>
          <w:color w:val="1B1B1B"/>
          <w:sz w:val="22"/>
          <w:szCs w:val="22"/>
          <w:lang w:eastAsia="en-US"/>
        </w:rPr>
        <w:t>covering United Kingdom and S</w:t>
      </w:r>
      <w:r w:rsidR="00050D80" w:rsidRPr="00E244DE">
        <w:rPr>
          <w:rFonts w:ascii="Arial" w:eastAsia="Times New Roman" w:hAnsi="Arial" w:cs="Arial"/>
          <w:color w:val="1B1B1B"/>
          <w:sz w:val="22"/>
          <w:szCs w:val="22"/>
          <w:lang w:eastAsia="en-US"/>
        </w:rPr>
        <w:t>audi</w:t>
      </w:r>
      <w:r w:rsidR="00C32520" w:rsidRPr="00E244DE">
        <w:rPr>
          <w:rFonts w:ascii="Arial" w:eastAsia="Times New Roman" w:hAnsi="Arial" w:cs="Arial"/>
          <w:color w:val="1B1B1B"/>
          <w:sz w:val="22"/>
          <w:szCs w:val="22"/>
          <w:lang w:eastAsia="en-US"/>
        </w:rPr>
        <w:t xml:space="preserve"> Arabia</w:t>
      </w:r>
      <w:r w:rsidR="00050D80" w:rsidRPr="00E244DE">
        <w:rPr>
          <w:rFonts w:ascii="Arial" w:eastAsia="Times New Roman" w:hAnsi="Arial" w:cs="Arial"/>
          <w:color w:val="1B1B1B"/>
          <w:sz w:val="22"/>
          <w:szCs w:val="22"/>
          <w:lang w:eastAsia="en-US"/>
        </w:rPr>
        <w:t>.</w:t>
      </w:r>
      <w:r w:rsidR="008E03C8" w:rsidRPr="00E244DE">
        <w:rPr>
          <w:rFonts w:ascii="Arial" w:eastAsia="Times New Roman" w:hAnsi="Arial" w:cs="Arial"/>
          <w:color w:val="1B1B1B"/>
          <w:sz w:val="22"/>
          <w:szCs w:val="22"/>
          <w:lang w:eastAsia="en-US"/>
        </w:rPr>
        <w:t xml:space="preserve"> See Appendix </w:t>
      </w:r>
      <w:r w:rsidR="001A6CC4" w:rsidRPr="00E244DE">
        <w:rPr>
          <w:rFonts w:ascii="Arial" w:eastAsia="Times New Roman" w:hAnsi="Arial" w:cs="Arial"/>
          <w:color w:val="1B1B1B"/>
          <w:sz w:val="22"/>
          <w:szCs w:val="22"/>
          <w:lang w:eastAsia="en-US"/>
        </w:rPr>
        <w:t xml:space="preserve">A </w:t>
      </w:r>
      <w:r w:rsidR="001510E6" w:rsidRPr="00E244DE">
        <w:rPr>
          <w:rFonts w:ascii="Arial" w:eastAsia="Times New Roman" w:hAnsi="Arial" w:cs="Arial"/>
          <w:color w:val="1B1B1B"/>
          <w:sz w:val="22"/>
          <w:szCs w:val="22"/>
          <w:lang w:eastAsia="en-US"/>
        </w:rPr>
        <w:t>for UK manufacturing output by region (£s) and the levels of</w:t>
      </w:r>
      <w:r w:rsidR="00636D2E" w:rsidRPr="00E244DE">
        <w:rPr>
          <w:rFonts w:ascii="Arial" w:eastAsia="Times New Roman" w:hAnsi="Arial" w:cs="Arial"/>
          <w:color w:val="1B1B1B"/>
          <w:sz w:val="22"/>
          <w:szCs w:val="22"/>
          <w:lang w:eastAsia="en-US"/>
        </w:rPr>
        <w:t xml:space="preserve"> manufactur</w:t>
      </w:r>
      <w:r w:rsidR="001510E6" w:rsidRPr="00E244DE">
        <w:rPr>
          <w:rFonts w:ascii="Arial" w:eastAsia="Times New Roman" w:hAnsi="Arial" w:cs="Arial"/>
          <w:color w:val="1B1B1B"/>
          <w:sz w:val="22"/>
          <w:szCs w:val="22"/>
          <w:lang w:eastAsia="en-US"/>
        </w:rPr>
        <w:t>ing</w:t>
      </w:r>
      <w:r w:rsidR="00636D2E" w:rsidRPr="00E244DE">
        <w:rPr>
          <w:rFonts w:ascii="Arial" w:eastAsia="Times New Roman" w:hAnsi="Arial" w:cs="Arial"/>
          <w:color w:val="1B1B1B"/>
          <w:sz w:val="22"/>
          <w:szCs w:val="22"/>
          <w:lang w:eastAsia="en-US"/>
        </w:rPr>
        <w:t xml:space="preserve"> business productivity index 2016 in </w:t>
      </w:r>
      <w:r w:rsidR="001510E6" w:rsidRPr="00E244DE">
        <w:rPr>
          <w:rFonts w:ascii="Arial" w:eastAsia="Times New Roman" w:hAnsi="Arial" w:cs="Arial"/>
          <w:color w:val="1B1B1B"/>
          <w:sz w:val="22"/>
          <w:szCs w:val="22"/>
          <w:lang w:eastAsia="en-US"/>
        </w:rPr>
        <w:t xml:space="preserve">the </w:t>
      </w:r>
      <w:r w:rsidR="00636D2E" w:rsidRPr="00E244DE">
        <w:rPr>
          <w:rFonts w:ascii="Arial" w:eastAsia="Times New Roman" w:hAnsi="Arial" w:cs="Arial"/>
          <w:color w:val="1B1B1B"/>
          <w:sz w:val="22"/>
          <w:szCs w:val="22"/>
          <w:lang w:eastAsia="en-US"/>
        </w:rPr>
        <w:t>United Kingdom.</w:t>
      </w:r>
      <w:r w:rsidR="001510E6" w:rsidRPr="00E244DE">
        <w:rPr>
          <w:rFonts w:ascii="Arial" w:eastAsia="Times New Roman" w:hAnsi="Arial" w:cs="Arial"/>
          <w:color w:val="1B1B1B"/>
          <w:sz w:val="22"/>
          <w:szCs w:val="22"/>
          <w:lang w:eastAsia="en-US"/>
        </w:rPr>
        <w:t xml:space="preserve"> </w:t>
      </w:r>
      <w:r w:rsidR="00AF0F64">
        <w:rPr>
          <w:rFonts w:ascii="Arial" w:eastAsia="Times New Roman" w:hAnsi="Arial" w:cs="Arial"/>
          <w:color w:val="1B1B1B"/>
          <w:sz w:val="22"/>
          <w:szCs w:val="22"/>
          <w:lang w:eastAsia="en-US"/>
        </w:rPr>
        <w:t xml:space="preserve">In </w:t>
      </w:r>
      <w:r w:rsidR="00000B4C">
        <w:rPr>
          <w:rFonts w:ascii="Arial" w:eastAsia="Times New Roman" w:hAnsi="Arial" w:cs="Arial"/>
          <w:color w:val="1B1B1B"/>
          <w:sz w:val="22"/>
          <w:szCs w:val="22"/>
          <w:lang w:eastAsia="en-US"/>
        </w:rPr>
        <w:t>W</w:t>
      </w:r>
      <w:r w:rsidR="00AF0F64">
        <w:rPr>
          <w:rFonts w:ascii="Arial" w:eastAsia="Times New Roman" w:hAnsi="Arial" w:cs="Arial"/>
          <w:color w:val="1B1B1B"/>
          <w:sz w:val="22"/>
          <w:szCs w:val="22"/>
          <w:lang w:eastAsia="en-US"/>
        </w:rPr>
        <w:t xml:space="preserve">ales </w:t>
      </w:r>
      <w:r w:rsidR="00000B4C">
        <w:rPr>
          <w:rFonts w:ascii="Arial" w:eastAsia="Times New Roman" w:hAnsi="Arial" w:cs="Arial"/>
          <w:color w:val="1B1B1B"/>
          <w:sz w:val="22"/>
          <w:szCs w:val="22"/>
          <w:lang w:eastAsia="en-US"/>
        </w:rPr>
        <w:t>alone</w:t>
      </w:r>
      <w:r w:rsidR="00AF0F64">
        <w:rPr>
          <w:rFonts w:ascii="Arial" w:eastAsia="Times New Roman" w:hAnsi="Arial" w:cs="Arial"/>
          <w:color w:val="1B1B1B"/>
          <w:sz w:val="22"/>
          <w:szCs w:val="22"/>
          <w:lang w:eastAsia="en-US"/>
        </w:rPr>
        <w:t xml:space="preserve"> there is a manufacturing output of </w:t>
      </w:r>
      <w:r w:rsidR="00000B4C">
        <w:rPr>
          <w:rFonts w:ascii="Arial" w:eastAsia="Times New Roman" w:hAnsi="Arial" w:cs="Arial"/>
          <w:color w:val="1B1B1B"/>
          <w:sz w:val="22"/>
          <w:szCs w:val="22"/>
          <w:lang w:eastAsia="en-US"/>
        </w:rPr>
        <w:t xml:space="preserve">£10.9bn and so a </w:t>
      </w:r>
      <w:r w:rsidR="004E1513">
        <w:rPr>
          <w:rFonts w:ascii="Arial" w:eastAsia="Times New Roman" w:hAnsi="Arial" w:cs="Arial"/>
          <w:color w:val="1B1B1B"/>
          <w:sz w:val="22"/>
          <w:szCs w:val="22"/>
          <w:lang w:eastAsia="en-US"/>
        </w:rPr>
        <w:t>significant opportunity</w:t>
      </w:r>
      <w:r w:rsidR="00000B4C">
        <w:rPr>
          <w:rFonts w:ascii="Arial" w:eastAsia="Times New Roman" w:hAnsi="Arial" w:cs="Arial"/>
          <w:color w:val="1B1B1B"/>
          <w:sz w:val="22"/>
          <w:szCs w:val="22"/>
          <w:lang w:eastAsia="en-US"/>
        </w:rPr>
        <w:t xml:space="preserve">. </w:t>
      </w:r>
      <w:r w:rsidR="00CD6E9B" w:rsidRPr="00E244DE">
        <w:rPr>
          <w:rFonts w:ascii="Arial" w:eastAsia="Times New Roman" w:hAnsi="Arial" w:cs="Arial"/>
          <w:color w:val="1B1B1B"/>
          <w:sz w:val="22"/>
          <w:szCs w:val="22"/>
          <w:lang w:eastAsia="en-US"/>
        </w:rPr>
        <w:t>Also</w:t>
      </w:r>
      <w:r w:rsidR="00CB7B2F" w:rsidRPr="00E244DE">
        <w:rPr>
          <w:rFonts w:ascii="Arial" w:eastAsia="Times New Roman" w:hAnsi="Arial" w:cs="Arial"/>
          <w:color w:val="1B1B1B"/>
          <w:sz w:val="22"/>
          <w:szCs w:val="22"/>
          <w:lang w:eastAsia="en-US"/>
        </w:rPr>
        <w:t>,</w:t>
      </w:r>
      <w:r w:rsidR="00CD6E9B" w:rsidRPr="00E244DE">
        <w:rPr>
          <w:rFonts w:ascii="Arial" w:eastAsia="Times New Roman" w:hAnsi="Arial" w:cs="Arial"/>
          <w:color w:val="1B1B1B"/>
          <w:sz w:val="22"/>
          <w:szCs w:val="22"/>
          <w:lang w:eastAsia="en-US"/>
        </w:rPr>
        <w:t xml:space="preserve"> the target market for the training services</w:t>
      </w:r>
      <w:r w:rsidR="008C1648" w:rsidRPr="00E244DE">
        <w:rPr>
          <w:rFonts w:ascii="Arial" w:eastAsia="Times New Roman" w:hAnsi="Arial" w:cs="Arial"/>
          <w:color w:val="1B1B1B"/>
          <w:sz w:val="22"/>
          <w:szCs w:val="22"/>
          <w:lang w:eastAsia="en-US"/>
        </w:rPr>
        <w:t xml:space="preserve"> is for all the business, </w:t>
      </w:r>
      <w:r w:rsidR="00D85CF8" w:rsidRPr="00E244DE">
        <w:rPr>
          <w:rFonts w:ascii="Arial" w:eastAsia="Times New Roman" w:hAnsi="Arial" w:cs="Arial"/>
          <w:color w:val="1B1B1B"/>
          <w:sz w:val="22"/>
          <w:szCs w:val="22"/>
          <w:lang w:eastAsia="en-US"/>
        </w:rPr>
        <w:t>organisations,</w:t>
      </w:r>
      <w:r w:rsidR="000B454E" w:rsidRPr="00E244DE">
        <w:rPr>
          <w:rFonts w:ascii="Arial" w:eastAsia="Times New Roman" w:hAnsi="Arial" w:cs="Arial"/>
          <w:color w:val="1B1B1B"/>
          <w:sz w:val="22"/>
          <w:szCs w:val="22"/>
          <w:lang w:eastAsia="en-US"/>
        </w:rPr>
        <w:t xml:space="preserve"> </w:t>
      </w:r>
      <w:r w:rsidR="008C1648" w:rsidRPr="00E244DE">
        <w:rPr>
          <w:rFonts w:ascii="Arial" w:eastAsia="Times New Roman" w:hAnsi="Arial" w:cs="Arial"/>
          <w:color w:val="1B1B1B"/>
          <w:sz w:val="22"/>
          <w:szCs w:val="22"/>
          <w:lang w:eastAsia="en-US"/>
        </w:rPr>
        <w:t>or industries</w:t>
      </w:r>
      <w:r w:rsidR="00050D80" w:rsidRPr="00E244DE">
        <w:rPr>
          <w:rFonts w:ascii="Arial" w:eastAsia="Times New Roman" w:hAnsi="Arial" w:cs="Arial"/>
          <w:color w:val="1B1B1B"/>
          <w:sz w:val="22"/>
          <w:szCs w:val="22"/>
          <w:lang w:eastAsia="en-US"/>
        </w:rPr>
        <w:t xml:space="preserve">, </w:t>
      </w:r>
      <w:r w:rsidR="001510E6" w:rsidRPr="00E244DE">
        <w:rPr>
          <w:rFonts w:ascii="Arial" w:eastAsia="Times New Roman" w:hAnsi="Arial" w:cs="Arial"/>
          <w:color w:val="1B1B1B"/>
          <w:sz w:val="22"/>
          <w:szCs w:val="22"/>
          <w:lang w:eastAsia="en-US"/>
        </w:rPr>
        <w:t xml:space="preserve">in the UK and </w:t>
      </w:r>
      <w:r w:rsidR="003971C3" w:rsidRPr="00E244DE">
        <w:rPr>
          <w:rFonts w:ascii="Arial" w:eastAsia="Times New Roman" w:hAnsi="Arial" w:cs="Arial"/>
          <w:color w:val="1B1B1B"/>
          <w:sz w:val="22"/>
          <w:szCs w:val="22"/>
          <w:lang w:eastAsia="en-US"/>
        </w:rPr>
        <w:t>glo</w:t>
      </w:r>
      <w:r w:rsidR="008E4783" w:rsidRPr="00E244DE">
        <w:rPr>
          <w:rFonts w:ascii="Arial" w:eastAsia="Times New Roman" w:hAnsi="Arial" w:cs="Arial"/>
          <w:color w:val="1B1B1B"/>
          <w:sz w:val="22"/>
          <w:szCs w:val="22"/>
          <w:lang w:eastAsia="en-US"/>
        </w:rPr>
        <w:t>bally.</w:t>
      </w:r>
    </w:p>
    <w:p w14:paraId="12C253D7" w14:textId="77777777" w:rsidR="00671EF8" w:rsidRPr="00E244DE" w:rsidRDefault="00671EF8" w:rsidP="00494A33">
      <w:pPr>
        <w:spacing w:line="360" w:lineRule="auto"/>
        <w:jc w:val="both"/>
        <w:rPr>
          <w:rFonts w:ascii="Arial" w:eastAsia="Times New Roman" w:hAnsi="Arial" w:cs="Arial"/>
          <w:color w:val="1B1B1B"/>
          <w:sz w:val="22"/>
          <w:szCs w:val="22"/>
          <w:lang w:eastAsia="en-US"/>
        </w:rPr>
      </w:pPr>
    </w:p>
    <w:p w14:paraId="2F947C8B" w14:textId="703C9E26" w:rsidR="00ED06EC" w:rsidRPr="00E244DE" w:rsidRDefault="00671EF8" w:rsidP="00885D1A">
      <w:pPr>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The </w:t>
      </w:r>
      <w:r w:rsidR="00D720D9" w:rsidRPr="00E244DE">
        <w:rPr>
          <w:rFonts w:ascii="Arial" w:eastAsia="Times New Roman" w:hAnsi="Arial" w:cs="Arial"/>
          <w:color w:val="1B1B1B"/>
          <w:sz w:val="22"/>
          <w:szCs w:val="22"/>
          <w:lang w:eastAsia="en-US"/>
        </w:rPr>
        <w:t xml:space="preserve">market trends for our business </w:t>
      </w:r>
      <w:r w:rsidR="001510E6" w:rsidRPr="00E244DE">
        <w:rPr>
          <w:rFonts w:ascii="Arial" w:eastAsia="Times New Roman" w:hAnsi="Arial" w:cs="Arial"/>
          <w:color w:val="1B1B1B"/>
          <w:sz w:val="22"/>
          <w:szCs w:val="22"/>
          <w:lang w:eastAsia="en-US"/>
        </w:rPr>
        <w:t>and services</w:t>
      </w:r>
      <w:r w:rsidR="00D65046" w:rsidRPr="00E244DE">
        <w:rPr>
          <w:rFonts w:ascii="Arial" w:eastAsia="Times New Roman" w:hAnsi="Arial" w:cs="Arial"/>
          <w:color w:val="1B1B1B"/>
          <w:sz w:val="22"/>
          <w:szCs w:val="22"/>
          <w:lang w:eastAsia="en-US"/>
        </w:rPr>
        <w:t xml:space="preserve"> are</w:t>
      </w:r>
      <w:r w:rsidR="00774A22" w:rsidRPr="00E244DE">
        <w:rPr>
          <w:rFonts w:ascii="Arial" w:eastAsia="Times New Roman" w:hAnsi="Arial" w:cs="Arial"/>
          <w:color w:val="1B1B1B"/>
          <w:sz w:val="22"/>
          <w:szCs w:val="22"/>
          <w:lang w:eastAsia="en-US"/>
        </w:rPr>
        <w:t xml:space="preserve"> moving towards</w:t>
      </w:r>
      <w:r w:rsidR="008A36F0" w:rsidRPr="00E244DE">
        <w:rPr>
          <w:rFonts w:ascii="Arial" w:eastAsia="Times New Roman" w:hAnsi="Arial" w:cs="Arial"/>
          <w:color w:val="1B1B1B"/>
          <w:sz w:val="22"/>
          <w:szCs w:val="22"/>
          <w:lang w:eastAsia="en-US"/>
        </w:rPr>
        <w:t xml:space="preserve"> digitalization, II</w:t>
      </w:r>
      <w:r w:rsidR="001F4B7D">
        <w:rPr>
          <w:rFonts w:ascii="Arial" w:eastAsia="Times New Roman" w:hAnsi="Arial" w:cs="Arial"/>
          <w:color w:val="1B1B1B"/>
          <w:sz w:val="22"/>
          <w:szCs w:val="22"/>
          <w:lang w:eastAsia="en-US"/>
        </w:rPr>
        <w:t>o</w:t>
      </w:r>
      <w:r w:rsidR="008A36F0" w:rsidRPr="00E244DE">
        <w:rPr>
          <w:rFonts w:ascii="Arial" w:eastAsia="Times New Roman" w:hAnsi="Arial" w:cs="Arial"/>
          <w:color w:val="1B1B1B"/>
          <w:sz w:val="22"/>
          <w:szCs w:val="22"/>
          <w:lang w:eastAsia="en-US"/>
        </w:rPr>
        <w:t>T (Industrial Internet</w:t>
      </w:r>
      <w:r w:rsidR="00ED06EC" w:rsidRPr="00E244DE">
        <w:rPr>
          <w:rFonts w:ascii="Arial" w:eastAsia="Times New Roman" w:hAnsi="Arial" w:cs="Arial"/>
          <w:color w:val="1B1B1B"/>
          <w:sz w:val="22"/>
          <w:szCs w:val="22"/>
          <w:lang w:eastAsia="en-US"/>
        </w:rPr>
        <w:t xml:space="preserve"> of things) </w:t>
      </w:r>
      <w:r w:rsidR="001510E6" w:rsidRPr="00E244DE">
        <w:rPr>
          <w:rFonts w:ascii="Arial" w:eastAsia="Times New Roman" w:hAnsi="Arial" w:cs="Arial"/>
          <w:color w:val="1B1B1B"/>
          <w:sz w:val="22"/>
          <w:szCs w:val="22"/>
          <w:lang w:eastAsia="en-US"/>
        </w:rPr>
        <w:t xml:space="preserve">and </w:t>
      </w:r>
      <w:r w:rsidR="00ED06EC" w:rsidRPr="00E244DE">
        <w:rPr>
          <w:rFonts w:ascii="Arial" w:eastAsia="Times New Roman" w:hAnsi="Arial" w:cs="Arial"/>
          <w:color w:val="1B1B1B"/>
          <w:sz w:val="22"/>
          <w:szCs w:val="22"/>
          <w:lang w:eastAsia="en-US"/>
        </w:rPr>
        <w:t>Industry 4.0.</w:t>
      </w:r>
      <w:r w:rsidR="00D87CF4" w:rsidRPr="00E244DE">
        <w:rPr>
          <w:rFonts w:ascii="Arial" w:eastAsia="Times New Roman" w:hAnsi="Arial" w:cs="Arial"/>
          <w:color w:val="1B1B1B"/>
          <w:sz w:val="22"/>
          <w:szCs w:val="22"/>
          <w:lang w:eastAsia="en-US"/>
        </w:rPr>
        <w:t xml:space="preserve"> </w:t>
      </w:r>
      <w:r w:rsidR="00C96305" w:rsidRPr="00E244DE">
        <w:rPr>
          <w:rFonts w:ascii="Arial" w:eastAsia="Times New Roman" w:hAnsi="Arial" w:cs="Arial"/>
          <w:color w:val="1B1B1B"/>
          <w:sz w:val="22"/>
          <w:szCs w:val="22"/>
          <w:lang w:eastAsia="en-US"/>
        </w:rPr>
        <w:t>For this reason</w:t>
      </w:r>
      <w:r w:rsidR="001510E6" w:rsidRPr="00E244DE">
        <w:rPr>
          <w:rFonts w:ascii="Arial" w:eastAsia="Times New Roman" w:hAnsi="Arial" w:cs="Arial"/>
          <w:color w:val="1B1B1B"/>
          <w:sz w:val="22"/>
          <w:szCs w:val="22"/>
          <w:lang w:eastAsia="en-US"/>
        </w:rPr>
        <w:t>,</w:t>
      </w:r>
      <w:r w:rsidR="00C96305" w:rsidRPr="00E244DE">
        <w:rPr>
          <w:rFonts w:ascii="Arial" w:eastAsia="Times New Roman" w:hAnsi="Arial" w:cs="Arial"/>
          <w:color w:val="1B1B1B"/>
          <w:sz w:val="22"/>
          <w:szCs w:val="22"/>
          <w:lang w:eastAsia="en-US"/>
        </w:rPr>
        <w:t xml:space="preserve"> we will </w:t>
      </w:r>
      <w:r w:rsidR="001510E6" w:rsidRPr="00E244DE">
        <w:rPr>
          <w:rFonts w:ascii="Arial" w:eastAsia="Times New Roman" w:hAnsi="Arial" w:cs="Arial"/>
          <w:color w:val="1B1B1B"/>
          <w:sz w:val="22"/>
          <w:szCs w:val="22"/>
          <w:lang w:eastAsia="en-US"/>
        </w:rPr>
        <w:t xml:space="preserve">be </w:t>
      </w:r>
      <w:r w:rsidR="00F63DC0" w:rsidRPr="00E244DE">
        <w:rPr>
          <w:rFonts w:ascii="Arial" w:eastAsia="Times New Roman" w:hAnsi="Arial" w:cs="Arial"/>
          <w:color w:val="1B1B1B"/>
          <w:sz w:val="22"/>
          <w:szCs w:val="22"/>
          <w:lang w:eastAsia="en-US"/>
        </w:rPr>
        <w:t xml:space="preserve">considering </w:t>
      </w:r>
      <w:r w:rsidR="001510E6" w:rsidRPr="00E244DE">
        <w:rPr>
          <w:rFonts w:ascii="Arial" w:eastAsia="Times New Roman" w:hAnsi="Arial" w:cs="Arial"/>
          <w:color w:val="1B1B1B"/>
          <w:sz w:val="22"/>
          <w:szCs w:val="22"/>
          <w:lang w:eastAsia="en-US"/>
        </w:rPr>
        <w:t>having a strategic</w:t>
      </w:r>
      <w:r w:rsidR="00F63DC0" w:rsidRPr="00E244DE">
        <w:rPr>
          <w:rFonts w:ascii="Arial" w:eastAsia="Times New Roman" w:hAnsi="Arial" w:cs="Arial"/>
          <w:color w:val="1B1B1B"/>
          <w:sz w:val="22"/>
          <w:szCs w:val="22"/>
          <w:lang w:eastAsia="en-US"/>
        </w:rPr>
        <w:t xml:space="preserve"> partnership </w:t>
      </w:r>
      <w:r w:rsidR="00680CD4" w:rsidRPr="00E244DE">
        <w:rPr>
          <w:rFonts w:ascii="Arial" w:eastAsia="Times New Roman" w:hAnsi="Arial" w:cs="Arial"/>
          <w:color w:val="1B1B1B"/>
          <w:sz w:val="22"/>
          <w:szCs w:val="22"/>
          <w:lang w:eastAsia="en-US"/>
        </w:rPr>
        <w:t xml:space="preserve">with a </w:t>
      </w:r>
      <w:r w:rsidR="001510E6" w:rsidRPr="00E244DE">
        <w:rPr>
          <w:rFonts w:ascii="Arial" w:eastAsia="Times New Roman" w:hAnsi="Arial" w:cs="Arial"/>
          <w:color w:val="1B1B1B"/>
          <w:sz w:val="22"/>
          <w:szCs w:val="22"/>
          <w:lang w:eastAsia="en-US"/>
        </w:rPr>
        <w:t>software/hardware</w:t>
      </w:r>
      <w:r w:rsidR="00680CD4" w:rsidRPr="00E244DE">
        <w:rPr>
          <w:rFonts w:ascii="Arial" w:eastAsia="Times New Roman" w:hAnsi="Arial" w:cs="Arial"/>
          <w:color w:val="1B1B1B"/>
          <w:sz w:val="22"/>
          <w:szCs w:val="22"/>
          <w:lang w:eastAsia="en-US"/>
        </w:rPr>
        <w:t xml:space="preserve"> company who provide </w:t>
      </w:r>
      <w:r w:rsidR="001510E6" w:rsidRPr="00E244DE">
        <w:rPr>
          <w:rFonts w:ascii="Arial" w:eastAsia="Times New Roman" w:hAnsi="Arial" w:cs="Arial"/>
          <w:color w:val="1B1B1B"/>
          <w:sz w:val="22"/>
          <w:szCs w:val="22"/>
          <w:lang w:eastAsia="en-US"/>
        </w:rPr>
        <w:t>cloud-connected sensors and asset health measurement devices</w:t>
      </w:r>
      <w:r w:rsidR="00680CD4" w:rsidRPr="00E244DE">
        <w:rPr>
          <w:rFonts w:ascii="Arial" w:eastAsia="Times New Roman" w:hAnsi="Arial" w:cs="Arial"/>
          <w:color w:val="1B1B1B"/>
          <w:sz w:val="22"/>
          <w:szCs w:val="22"/>
          <w:lang w:eastAsia="en-US"/>
        </w:rPr>
        <w:t xml:space="preserve"> </w:t>
      </w:r>
      <w:r w:rsidR="001510E6" w:rsidRPr="00E244DE">
        <w:rPr>
          <w:rFonts w:ascii="Arial" w:eastAsia="Times New Roman" w:hAnsi="Arial" w:cs="Arial"/>
          <w:color w:val="1B1B1B"/>
          <w:sz w:val="22"/>
          <w:szCs w:val="22"/>
          <w:lang w:eastAsia="en-US"/>
        </w:rPr>
        <w:t xml:space="preserve">and </w:t>
      </w:r>
      <w:r w:rsidR="00680CD4" w:rsidRPr="00E244DE">
        <w:rPr>
          <w:rFonts w:ascii="Arial" w:eastAsia="Times New Roman" w:hAnsi="Arial" w:cs="Arial"/>
          <w:color w:val="1B1B1B"/>
          <w:sz w:val="22"/>
          <w:szCs w:val="22"/>
          <w:lang w:eastAsia="en-US"/>
        </w:rPr>
        <w:t>services</w:t>
      </w:r>
      <w:r w:rsidR="00351606" w:rsidRPr="00E244DE">
        <w:rPr>
          <w:rFonts w:ascii="Arial" w:eastAsia="Times New Roman" w:hAnsi="Arial" w:cs="Arial"/>
          <w:color w:val="1B1B1B"/>
          <w:sz w:val="22"/>
          <w:szCs w:val="22"/>
          <w:lang w:eastAsia="en-US"/>
        </w:rPr>
        <w:t xml:space="preserve">. The owner </w:t>
      </w:r>
      <w:r w:rsidR="001510E6" w:rsidRPr="00E244DE">
        <w:rPr>
          <w:rFonts w:ascii="Arial" w:eastAsia="Times New Roman" w:hAnsi="Arial" w:cs="Arial"/>
          <w:color w:val="1B1B1B"/>
          <w:sz w:val="22"/>
          <w:szCs w:val="22"/>
          <w:lang w:eastAsia="en-US"/>
        </w:rPr>
        <w:t>previously worked for one company</w:t>
      </w:r>
      <w:r w:rsidR="009E3BBF" w:rsidRPr="00E244DE">
        <w:rPr>
          <w:rFonts w:ascii="Arial" w:eastAsia="Times New Roman" w:hAnsi="Arial" w:cs="Arial"/>
          <w:color w:val="1B1B1B"/>
          <w:sz w:val="22"/>
          <w:szCs w:val="22"/>
          <w:lang w:eastAsia="en-US"/>
        </w:rPr>
        <w:t xml:space="preserve"> and </w:t>
      </w:r>
      <w:r w:rsidR="0019114D" w:rsidRPr="00E244DE">
        <w:rPr>
          <w:rFonts w:ascii="Arial" w:eastAsia="Times New Roman" w:hAnsi="Arial" w:cs="Arial"/>
          <w:color w:val="1B1B1B"/>
          <w:sz w:val="22"/>
          <w:szCs w:val="22"/>
          <w:lang w:eastAsia="en-US"/>
        </w:rPr>
        <w:t xml:space="preserve">he </w:t>
      </w:r>
      <w:r w:rsidR="009E3BBF" w:rsidRPr="00E244DE">
        <w:rPr>
          <w:rFonts w:ascii="Arial" w:eastAsia="Times New Roman" w:hAnsi="Arial" w:cs="Arial"/>
          <w:color w:val="1B1B1B"/>
          <w:sz w:val="22"/>
          <w:szCs w:val="22"/>
          <w:lang w:eastAsia="en-US"/>
        </w:rPr>
        <w:t>know</w:t>
      </w:r>
      <w:r w:rsidR="007F066A" w:rsidRPr="00E244DE">
        <w:rPr>
          <w:rFonts w:ascii="Arial" w:eastAsia="Times New Roman" w:hAnsi="Arial" w:cs="Arial"/>
          <w:color w:val="1B1B1B"/>
          <w:sz w:val="22"/>
          <w:szCs w:val="22"/>
          <w:lang w:eastAsia="en-US"/>
        </w:rPr>
        <w:t>s</w:t>
      </w:r>
      <w:r w:rsidR="009E3BBF" w:rsidRPr="00E244DE">
        <w:rPr>
          <w:rFonts w:ascii="Arial" w:eastAsia="Times New Roman" w:hAnsi="Arial" w:cs="Arial"/>
          <w:color w:val="1B1B1B"/>
          <w:sz w:val="22"/>
          <w:szCs w:val="22"/>
          <w:lang w:eastAsia="en-US"/>
        </w:rPr>
        <w:t xml:space="preserve"> how they work.</w:t>
      </w:r>
    </w:p>
    <w:p w14:paraId="4E9D9227" w14:textId="4FD47044" w:rsidR="00821160" w:rsidRPr="00E244DE" w:rsidRDefault="00821160" w:rsidP="00494A33">
      <w:pPr>
        <w:spacing w:line="360" w:lineRule="auto"/>
        <w:jc w:val="both"/>
        <w:rPr>
          <w:rFonts w:ascii="Arial" w:eastAsia="Times New Roman" w:hAnsi="Arial" w:cs="Arial"/>
          <w:color w:val="1B1B1B"/>
          <w:sz w:val="22"/>
          <w:szCs w:val="22"/>
          <w:lang w:eastAsia="en-US"/>
        </w:rPr>
      </w:pPr>
    </w:p>
    <w:p w14:paraId="23E3C5A2" w14:textId="57066B1F" w:rsidR="0019114D" w:rsidRPr="00E244DE" w:rsidRDefault="007F066A" w:rsidP="00494A33">
      <w:pPr>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After doing</w:t>
      </w:r>
      <w:r w:rsidR="00EF3A05" w:rsidRPr="00E244DE">
        <w:rPr>
          <w:rFonts w:ascii="Arial" w:eastAsia="Times New Roman" w:hAnsi="Arial" w:cs="Arial"/>
          <w:color w:val="1B1B1B"/>
          <w:sz w:val="22"/>
          <w:szCs w:val="22"/>
          <w:lang w:eastAsia="en-US"/>
        </w:rPr>
        <w:t xml:space="preserve"> the PEST and SWOT Analysis</w:t>
      </w:r>
      <w:r w:rsidR="002C512B" w:rsidRPr="00E244DE">
        <w:rPr>
          <w:rFonts w:ascii="Arial" w:eastAsia="Times New Roman" w:hAnsi="Arial" w:cs="Arial"/>
          <w:color w:val="1B1B1B"/>
          <w:sz w:val="22"/>
          <w:szCs w:val="22"/>
          <w:lang w:eastAsia="en-US"/>
        </w:rPr>
        <w:t xml:space="preserve"> </w:t>
      </w:r>
      <w:r w:rsidRPr="00E244DE">
        <w:rPr>
          <w:rFonts w:ascii="Arial" w:eastAsia="Times New Roman" w:hAnsi="Arial" w:cs="Arial"/>
          <w:color w:val="1B1B1B"/>
          <w:sz w:val="22"/>
          <w:szCs w:val="22"/>
          <w:lang w:eastAsia="en-US"/>
        </w:rPr>
        <w:t>on</w:t>
      </w:r>
      <w:r w:rsidR="002C512B" w:rsidRPr="00E244DE">
        <w:rPr>
          <w:rFonts w:ascii="Arial" w:eastAsia="Times New Roman" w:hAnsi="Arial" w:cs="Arial"/>
          <w:color w:val="1B1B1B"/>
          <w:sz w:val="22"/>
          <w:szCs w:val="22"/>
          <w:lang w:eastAsia="en-US"/>
        </w:rPr>
        <w:t xml:space="preserve"> Assetivo</w:t>
      </w:r>
      <w:r w:rsidR="00E0748B" w:rsidRPr="00E244DE">
        <w:rPr>
          <w:rFonts w:ascii="Arial" w:eastAsia="Times New Roman" w:hAnsi="Arial" w:cs="Arial"/>
          <w:color w:val="1B1B1B"/>
          <w:sz w:val="22"/>
          <w:szCs w:val="22"/>
          <w:lang w:eastAsia="en-US"/>
        </w:rPr>
        <w:t>, we can clear</w:t>
      </w:r>
      <w:r w:rsidRPr="00E244DE">
        <w:rPr>
          <w:rFonts w:ascii="Arial" w:eastAsia="Times New Roman" w:hAnsi="Arial" w:cs="Arial"/>
          <w:color w:val="1B1B1B"/>
          <w:sz w:val="22"/>
          <w:szCs w:val="22"/>
          <w:lang w:eastAsia="en-US"/>
        </w:rPr>
        <w:t>ly</w:t>
      </w:r>
      <w:r w:rsidR="00E0748B" w:rsidRPr="00E244DE">
        <w:rPr>
          <w:rFonts w:ascii="Arial" w:eastAsia="Times New Roman" w:hAnsi="Arial" w:cs="Arial"/>
          <w:color w:val="1B1B1B"/>
          <w:sz w:val="22"/>
          <w:szCs w:val="22"/>
          <w:lang w:eastAsia="en-US"/>
        </w:rPr>
        <w:t xml:space="preserve"> </w:t>
      </w:r>
      <w:r w:rsidR="00F06C04" w:rsidRPr="00E244DE">
        <w:rPr>
          <w:rFonts w:ascii="Arial" w:eastAsia="Times New Roman" w:hAnsi="Arial" w:cs="Arial"/>
          <w:color w:val="1B1B1B"/>
          <w:sz w:val="22"/>
          <w:szCs w:val="22"/>
          <w:lang w:eastAsia="en-US"/>
        </w:rPr>
        <w:t xml:space="preserve">see and understand </w:t>
      </w:r>
      <w:r w:rsidR="00CF1A4B" w:rsidRPr="00E244DE">
        <w:rPr>
          <w:rFonts w:ascii="Arial" w:eastAsia="Times New Roman" w:hAnsi="Arial" w:cs="Arial"/>
          <w:color w:val="1B1B1B"/>
          <w:sz w:val="22"/>
          <w:szCs w:val="22"/>
          <w:lang w:eastAsia="en-US"/>
        </w:rPr>
        <w:t>the external and internal factors can affect to our business</w:t>
      </w:r>
      <w:r w:rsidR="00277ACE" w:rsidRPr="00E244DE">
        <w:rPr>
          <w:rFonts w:ascii="Arial" w:eastAsia="Times New Roman" w:hAnsi="Arial" w:cs="Arial"/>
          <w:color w:val="1B1B1B"/>
          <w:sz w:val="22"/>
          <w:szCs w:val="22"/>
          <w:lang w:eastAsia="en-US"/>
        </w:rPr>
        <w:t xml:space="preserve"> (</w:t>
      </w:r>
      <w:r w:rsidR="00CF1A4B" w:rsidRPr="00E244DE">
        <w:rPr>
          <w:rFonts w:ascii="Arial" w:eastAsia="Times New Roman" w:hAnsi="Arial" w:cs="Arial"/>
          <w:color w:val="1B1B1B"/>
          <w:sz w:val="22"/>
          <w:szCs w:val="22"/>
          <w:lang w:eastAsia="en-US"/>
        </w:rPr>
        <w:t>see appendix</w:t>
      </w:r>
      <w:r w:rsidR="00E0748B" w:rsidRPr="00E244DE">
        <w:rPr>
          <w:rFonts w:ascii="Arial" w:eastAsia="Times New Roman" w:hAnsi="Arial" w:cs="Arial"/>
          <w:color w:val="1B1B1B"/>
          <w:sz w:val="22"/>
          <w:szCs w:val="22"/>
          <w:lang w:eastAsia="en-US"/>
        </w:rPr>
        <w:t xml:space="preserve"> </w:t>
      </w:r>
      <w:r w:rsidR="007E2196" w:rsidRPr="00E244DE">
        <w:rPr>
          <w:rFonts w:ascii="Arial" w:eastAsia="Times New Roman" w:hAnsi="Arial" w:cs="Arial"/>
          <w:color w:val="1B1B1B"/>
          <w:sz w:val="22"/>
          <w:szCs w:val="22"/>
          <w:lang w:eastAsia="en-US"/>
        </w:rPr>
        <w:t>B</w:t>
      </w:r>
      <w:r w:rsidR="00277ACE" w:rsidRPr="00E244DE">
        <w:rPr>
          <w:rFonts w:ascii="Arial" w:eastAsia="Times New Roman" w:hAnsi="Arial" w:cs="Arial"/>
          <w:color w:val="1B1B1B"/>
          <w:sz w:val="22"/>
          <w:szCs w:val="22"/>
          <w:lang w:eastAsia="en-US"/>
        </w:rPr>
        <w:t>)</w:t>
      </w:r>
      <w:r w:rsidR="00CF1A4B" w:rsidRPr="00E244DE">
        <w:rPr>
          <w:rFonts w:ascii="Arial" w:eastAsia="Times New Roman" w:hAnsi="Arial" w:cs="Arial"/>
          <w:color w:val="1B1B1B"/>
          <w:sz w:val="22"/>
          <w:szCs w:val="22"/>
          <w:lang w:eastAsia="en-US"/>
        </w:rPr>
        <w:t>.</w:t>
      </w:r>
      <w:r w:rsidR="00252DE9">
        <w:rPr>
          <w:rFonts w:ascii="Arial" w:eastAsia="Times New Roman" w:hAnsi="Arial" w:cs="Arial"/>
          <w:color w:val="1B1B1B"/>
          <w:sz w:val="22"/>
          <w:szCs w:val="22"/>
          <w:lang w:eastAsia="en-US"/>
        </w:rPr>
        <w:t xml:space="preserve"> These include </w:t>
      </w:r>
      <w:r w:rsidR="00D27EA3">
        <w:rPr>
          <w:rFonts w:ascii="Arial" w:eastAsia="Times New Roman" w:hAnsi="Arial" w:cs="Arial"/>
          <w:color w:val="1B1B1B"/>
          <w:sz w:val="22"/>
          <w:szCs w:val="22"/>
          <w:lang w:eastAsia="en-US"/>
        </w:rPr>
        <w:t>opportunities</w:t>
      </w:r>
      <w:r w:rsidR="00F377F7">
        <w:rPr>
          <w:rFonts w:ascii="Arial" w:eastAsia="Times New Roman" w:hAnsi="Arial" w:cs="Arial"/>
          <w:color w:val="1B1B1B"/>
          <w:sz w:val="22"/>
          <w:szCs w:val="22"/>
          <w:lang w:eastAsia="en-US"/>
        </w:rPr>
        <w:t xml:space="preserve"> for growth</w:t>
      </w:r>
      <w:r w:rsidR="00D27EA3">
        <w:rPr>
          <w:rFonts w:ascii="Arial" w:eastAsia="Times New Roman" w:hAnsi="Arial" w:cs="Arial"/>
          <w:color w:val="1B1B1B"/>
          <w:sz w:val="22"/>
          <w:szCs w:val="22"/>
          <w:lang w:eastAsia="en-US"/>
        </w:rPr>
        <w:t xml:space="preserve"> in specialist areas</w:t>
      </w:r>
      <w:r w:rsidR="00F377F7">
        <w:rPr>
          <w:rFonts w:ascii="Arial" w:eastAsia="Times New Roman" w:hAnsi="Arial" w:cs="Arial"/>
          <w:color w:val="1B1B1B"/>
          <w:sz w:val="22"/>
          <w:szCs w:val="22"/>
          <w:lang w:eastAsia="en-US"/>
        </w:rPr>
        <w:t xml:space="preserve">, </w:t>
      </w:r>
      <w:r w:rsidR="00D27EA3">
        <w:rPr>
          <w:rFonts w:ascii="Arial" w:eastAsia="Times New Roman" w:hAnsi="Arial" w:cs="Arial"/>
          <w:color w:val="1B1B1B"/>
          <w:sz w:val="22"/>
          <w:szCs w:val="22"/>
          <w:lang w:eastAsia="en-US"/>
        </w:rPr>
        <w:t>threats</w:t>
      </w:r>
      <w:r w:rsidR="00F377F7">
        <w:rPr>
          <w:rFonts w:ascii="Arial" w:eastAsia="Times New Roman" w:hAnsi="Arial" w:cs="Arial"/>
          <w:color w:val="1B1B1B"/>
          <w:sz w:val="22"/>
          <w:szCs w:val="22"/>
          <w:lang w:eastAsia="en-US"/>
        </w:rPr>
        <w:t xml:space="preserve"> from </w:t>
      </w:r>
      <w:r w:rsidR="00D27EA3">
        <w:rPr>
          <w:rFonts w:ascii="Arial" w:eastAsia="Times New Roman" w:hAnsi="Arial" w:cs="Arial"/>
          <w:color w:val="1B1B1B"/>
          <w:sz w:val="22"/>
          <w:szCs w:val="22"/>
          <w:lang w:eastAsia="en-US"/>
        </w:rPr>
        <w:t>decreasing industry in Wales</w:t>
      </w:r>
      <w:r w:rsidR="00F377F7">
        <w:rPr>
          <w:rFonts w:ascii="Arial" w:eastAsia="Times New Roman" w:hAnsi="Arial" w:cs="Arial"/>
          <w:color w:val="1B1B1B"/>
          <w:sz w:val="22"/>
          <w:szCs w:val="22"/>
          <w:lang w:eastAsia="en-US"/>
        </w:rPr>
        <w:t xml:space="preserve">, and </w:t>
      </w:r>
      <w:r w:rsidR="001B39B1">
        <w:rPr>
          <w:rFonts w:ascii="Arial" w:eastAsia="Times New Roman" w:hAnsi="Arial" w:cs="Arial"/>
          <w:color w:val="1B1B1B"/>
          <w:sz w:val="22"/>
          <w:szCs w:val="22"/>
          <w:lang w:eastAsia="en-US"/>
        </w:rPr>
        <w:t>technological changes such as Industry 4.0 and IIoT.</w:t>
      </w:r>
    </w:p>
    <w:p w14:paraId="61A96290" w14:textId="77777777" w:rsidR="00CF1A4B" w:rsidRPr="00E244DE" w:rsidRDefault="00CF1A4B" w:rsidP="00494A33">
      <w:pPr>
        <w:spacing w:line="360" w:lineRule="auto"/>
        <w:jc w:val="both"/>
        <w:rPr>
          <w:rFonts w:ascii="Arial" w:eastAsia="Times New Roman" w:hAnsi="Arial" w:cs="Arial"/>
          <w:color w:val="1B1B1B"/>
          <w:sz w:val="22"/>
          <w:szCs w:val="22"/>
          <w:lang w:eastAsia="en-US"/>
        </w:rPr>
      </w:pPr>
    </w:p>
    <w:p w14:paraId="1708DB19" w14:textId="468AD7EA" w:rsidR="00B01F58" w:rsidRPr="00E244DE" w:rsidRDefault="000C6CE4">
      <w:pPr>
        <w:pStyle w:val="Heading2"/>
        <w:divId w:val="1417558107"/>
        <w:rPr>
          <w:rFonts w:ascii="Calibri" w:eastAsia="Times New Roman" w:hAnsi="Calibri"/>
          <w:color w:val="322F31"/>
        </w:rPr>
      </w:pPr>
      <w:bookmarkStart w:id="8" w:name="_Toc45366938"/>
      <w:bookmarkStart w:id="9" w:name="_Toc45361235"/>
      <w:r w:rsidRPr="00E244DE">
        <w:rPr>
          <w:rFonts w:ascii="Calibri" w:eastAsia="Times New Roman" w:hAnsi="Calibri"/>
          <w:color w:val="322F31"/>
        </w:rPr>
        <w:t>Competition</w:t>
      </w:r>
      <w:bookmarkEnd w:id="8"/>
      <w:bookmarkEnd w:id="9"/>
    </w:p>
    <w:p w14:paraId="121050F5" w14:textId="5BA82CBB" w:rsidR="001510E6" w:rsidRPr="00E244DE" w:rsidRDefault="001510E6" w:rsidP="008234E0">
      <w:pPr>
        <w:spacing w:line="360" w:lineRule="auto"/>
        <w:jc w:val="both"/>
        <w:divId w:val="1417558107"/>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In terms of small </w:t>
      </w:r>
      <w:r w:rsidR="00BB68CB" w:rsidRPr="00E244DE">
        <w:rPr>
          <w:rFonts w:ascii="Arial" w:eastAsia="Times New Roman" w:hAnsi="Arial" w:cs="Arial"/>
          <w:color w:val="1B1B1B"/>
          <w:sz w:val="22"/>
          <w:szCs w:val="22"/>
          <w:lang w:eastAsia="en-US"/>
        </w:rPr>
        <w:t>consultancies</w:t>
      </w:r>
      <w:r w:rsidRPr="00E244DE">
        <w:rPr>
          <w:rFonts w:ascii="Arial" w:eastAsia="Times New Roman" w:hAnsi="Arial" w:cs="Arial"/>
          <w:color w:val="1B1B1B"/>
          <w:sz w:val="22"/>
          <w:szCs w:val="22"/>
          <w:lang w:eastAsia="en-US"/>
        </w:rPr>
        <w:t xml:space="preserve"> that focus on asset </w:t>
      </w:r>
      <w:r w:rsidR="00BB68CB" w:rsidRPr="00E244DE">
        <w:rPr>
          <w:rFonts w:ascii="Arial" w:eastAsia="Times New Roman" w:hAnsi="Arial" w:cs="Arial"/>
          <w:color w:val="1B1B1B"/>
          <w:sz w:val="22"/>
          <w:szCs w:val="22"/>
          <w:lang w:eastAsia="en-US"/>
        </w:rPr>
        <w:t>management</w:t>
      </w:r>
      <w:r w:rsidRPr="00E244DE">
        <w:rPr>
          <w:rFonts w:ascii="Arial" w:eastAsia="Times New Roman" w:hAnsi="Arial" w:cs="Arial"/>
          <w:color w:val="1B1B1B"/>
          <w:sz w:val="22"/>
          <w:szCs w:val="22"/>
          <w:lang w:eastAsia="en-US"/>
        </w:rPr>
        <w:t xml:space="preserve">, asset reliability and maintenance improvement, there </w:t>
      </w:r>
      <w:r w:rsidR="00BB68CB" w:rsidRPr="00E244DE">
        <w:rPr>
          <w:rFonts w:ascii="Arial" w:eastAsia="Times New Roman" w:hAnsi="Arial" w:cs="Arial"/>
          <w:color w:val="1B1B1B"/>
          <w:sz w:val="22"/>
          <w:szCs w:val="22"/>
          <w:lang w:eastAsia="en-US"/>
        </w:rPr>
        <w:t>are</w:t>
      </w:r>
      <w:r w:rsidRPr="00E244DE">
        <w:rPr>
          <w:rFonts w:ascii="Arial" w:eastAsia="Times New Roman" w:hAnsi="Arial" w:cs="Arial"/>
          <w:color w:val="1B1B1B"/>
          <w:sz w:val="22"/>
          <w:szCs w:val="22"/>
          <w:lang w:eastAsia="en-US"/>
        </w:rPr>
        <w:t xml:space="preserve"> no known companies in Wales that </w:t>
      </w:r>
      <w:r w:rsidR="00BB68CB" w:rsidRPr="00E244DE">
        <w:rPr>
          <w:rFonts w:ascii="Arial" w:eastAsia="Times New Roman" w:hAnsi="Arial" w:cs="Arial"/>
          <w:color w:val="1B1B1B"/>
          <w:sz w:val="22"/>
          <w:szCs w:val="22"/>
          <w:lang w:eastAsia="en-US"/>
        </w:rPr>
        <w:t>provide</w:t>
      </w:r>
      <w:r w:rsidRPr="00E244DE">
        <w:rPr>
          <w:rFonts w:ascii="Arial" w:eastAsia="Times New Roman" w:hAnsi="Arial" w:cs="Arial"/>
          <w:color w:val="1B1B1B"/>
          <w:sz w:val="22"/>
          <w:szCs w:val="22"/>
          <w:lang w:eastAsia="en-US"/>
        </w:rPr>
        <w:t xml:space="preserve"> this service.</w:t>
      </w:r>
      <w:r w:rsidR="00BB68CB" w:rsidRPr="00E244DE">
        <w:rPr>
          <w:rFonts w:ascii="Arial" w:eastAsia="Times New Roman" w:hAnsi="Arial" w:cs="Arial"/>
          <w:color w:val="1B1B1B"/>
          <w:sz w:val="22"/>
          <w:szCs w:val="22"/>
          <w:lang w:eastAsia="en-US"/>
        </w:rPr>
        <w:t xml:space="preserve"> </w:t>
      </w:r>
      <w:r w:rsidR="009B56FD">
        <w:rPr>
          <w:rFonts w:ascii="Arial" w:eastAsia="Times New Roman" w:hAnsi="Arial" w:cs="Arial"/>
          <w:color w:val="1B1B1B"/>
          <w:sz w:val="22"/>
          <w:szCs w:val="22"/>
          <w:lang w:eastAsia="en-US"/>
        </w:rPr>
        <w:t xml:space="preserve">This may be due to a smaller manufacturing base. </w:t>
      </w:r>
      <w:r w:rsidR="00BB68CB" w:rsidRPr="00E244DE">
        <w:rPr>
          <w:rFonts w:ascii="Arial" w:eastAsia="Times New Roman" w:hAnsi="Arial" w:cs="Arial"/>
          <w:color w:val="1B1B1B"/>
          <w:sz w:val="22"/>
          <w:szCs w:val="22"/>
          <w:lang w:eastAsia="en-US"/>
        </w:rPr>
        <w:t xml:space="preserve">All UK competition </w:t>
      </w:r>
      <w:r w:rsidR="009B56FD">
        <w:rPr>
          <w:rFonts w:ascii="Arial" w:eastAsia="Times New Roman" w:hAnsi="Arial" w:cs="Arial"/>
          <w:color w:val="1B1B1B"/>
          <w:sz w:val="22"/>
          <w:szCs w:val="22"/>
          <w:lang w:eastAsia="en-US"/>
        </w:rPr>
        <w:t xml:space="preserve">to Assetivo </w:t>
      </w:r>
      <w:r w:rsidR="00BB68CB" w:rsidRPr="00E244DE">
        <w:rPr>
          <w:rFonts w:ascii="Arial" w:eastAsia="Times New Roman" w:hAnsi="Arial" w:cs="Arial"/>
          <w:color w:val="1B1B1B"/>
          <w:sz w:val="22"/>
          <w:szCs w:val="22"/>
          <w:lang w:eastAsia="en-US"/>
        </w:rPr>
        <w:t>is in England and Scotland.</w:t>
      </w:r>
      <w:r w:rsidR="000042DD">
        <w:rPr>
          <w:rFonts w:ascii="Arial" w:eastAsia="Times New Roman" w:hAnsi="Arial" w:cs="Arial"/>
          <w:color w:val="1B1B1B"/>
          <w:sz w:val="22"/>
          <w:szCs w:val="22"/>
          <w:lang w:eastAsia="en-US"/>
        </w:rPr>
        <w:t xml:space="preserve"> A</w:t>
      </w:r>
      <w:r w:rsidR="00677443" w:rsidRPr="00E244DE">
        <w:rPr>
          <w:rFonts w:ascii="Arial" w:eastAsia="Times New Roman" w:hAnsi="Arial" w:cs="Arial"/>
          <w:color w:val="1B1B1B"/>
          <w:sz w:val="22"/>
          <w:szCs w:val="22"/>
          <w:lang w:eastAsia="en-US"/>
        </w:rPr>
        <w:t xml:space="preserve">ppendix </w:t>
      </w:r>
      <w:r w:rsidR="00227B56" w:rsidRPr="00E244DE">
        <w:rPr>
          <w:rFonts w:ascii="Arial" w:eastAsia="Times New Roman" w:hAnsi="Arial" w:cs="Arial"/>
          <w:color w:val="1B1B1B"/>
          <w:sz w:val="22"/>
          <w:szCs w:val="22"/>
          <w:lang w:eastAsia="en-US"/>
        </w:rPr>
        <w:t>C</w:t>
      </w:r>
      <w:r w:rsidR="00677443" w:rsidRPr="00E244DE">
        <w:rPr>
          <w:rFonts w:ascii="Arial" w:eastAsia="Times New Roman" w:hAnsi="Arial" w:cs="Arial"/>
          <w:color w:val="1B1B1B"/>
          <w:sz w:val="22"/>
          <w:szCs w:val="22"/>
          <w:lang w:eastAsia="en-US"/>
        </w:rPr>
        <w:t xml:space="preserve"> </w:t>
      </w:r>
      <w:r w:rsidR="000042DD">
        <w:rPr>
          <w:rFonts w:ascii="Arial" w:eastAsia="Times New Roman" w:hAnsi="Arial" w:cs="Arial"/>
          <w:color w:val="1B1B1B"/>
          <w:sz w:val="22"/>
          <w:szCs w:val="22"/>
          <w:lang w:eastAsia="en-US"/>
        </w:rPr>
        <w:t xml:space="preserve">identified </w:t>
      </w:r>
      <w:r w:rsidR="00645EB9" w:rsidRPr="00E244DE">
        <w:rPr>
          <w:rFonts w:ascii="Arial" w:eastAsia="Times New Roman" w:hAnsi="Arial" w:cs="Arial"/>
          <w:color w:val="1B1B1B"/>
          <w:sz w:val="22"/>
          <w:szCs w:val="22"/>
          <w:lang w:eastAsia="en-US"/>
        </w:rPr>
        <w:t>details of advantages and disadvantages of our competitors.</w:t>
      </w:r>
      <w:r w:rsidR="001F4B7D">
        <w:rPr>
          <w:rFonts w:ascii="Arial" w:eastAsia="Times New Roman" w:hAnsi="Arial" w:cs="Arial"/>
          <w:color w:val="1B1B1B"/>
          <w:sz w:val="22"/>
          <w:szCs w:val="22"/>
          <w:lang w:eastAsia="en-US"/>
        </w:rPr>
        <w:t xml:space="preserve"> There are similar</w:t>
      </w:r>
      <w:r w:rsidR="00A34CB7">
        <w:rPr>
          <w:rFonts w:ascii="Arial" w:eastAsia="Times New Roman" w:hAnsi="Arial" w:cs="Arial"/>
          <w:color w:val="1B1B1B"/>
          <w:sz w:val="22"/>
          <w:szCs w:val="22"/>
          <w:lang w:eastAsia="en-US"/>
        </w:rPr>
        <w:t>, small</w:t>
      </w:r>
      <w:r w:rsidR="001F4B7D">
        <w:rPr>
          <w:rFonts w:ascii="Arial" w:eastAsia="Times New Roman" w:hAnsi="Arial" w:cs="Arial"/>
          <w:color w:val="1B1B1B"/>
          <w:sz w:val="22"/>
          <w:szCs w:val="22"/>
          <w:lang w:eastAsia="en-US"/>
        </w:rPr>
        <w:t xml:space="preserve"> businesses to Assetivo </w:t>
      </w:r>
      <w:r w:rsidR="00A34CB7">
        <w:rPr>
          <w:rFonts w:ascii="Arial" w:eastAsia="Times New Roman" w:hAnsi="Arial" w:cs="Arial"/>
          <w:color w:val="1B1B1B"/>
          <w:sz w:val="22"/>
          <w:szCs w:val="22"/>
          <w:lang w:eastAsia="en-US"/>
        </w:rPr>
        <w:t>in England who are successful and fully loaded with work.</w:t>
      </w:r>
      <w:r w:rsidR="00C86956">
        <w:rPr>
          <w:rFonts w:ascii="Arial" w:eastAsia="Times New Roman" w:hAnsi="Arial" w:cs="Arial"/>
          <w:color w:val="1B1B1B"/>
          <w:sz w:val="22"/>
          <w:szCs w:val="22"/>
          <w:lang w:eastAsia="en-US"/>
        </w:rPr>
        <w:t xml:space="preserve"> Larger companies have a very strong advantage over Assetivo and many existing customers.</w:t>
      </w:r>
    </w:p>
    <w:p w14:paraId="4E2BF04F" w14:textId="69C64585" w:rsidR="005C1CE8" w:rsidRPr="00E244DE" w:rsidRDefault="0079052B" w:rsidP="00F45E20">
      <w:pPr>
        <w:pStyle w:val="NormalWeb"/>
        <w:spacing w:line="360" w:lineRule="auto"/>
        <w:jc w:val="both"/>
        <w:divId w:val="1417558107"/>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The </w:t>
      </w:r>
      <w:r w:rsidR="00A663F8" w:rsidRPr="00E244DE">
        <w:rPr>
          <w:rFonts w:ascii="Arial" w:eastAsia="Times New Roman" w:hAnsi="Arial" w:cs="Arial"/>
          <w:color w:val="1B1B1B"/>
          <w:sz w:val="22"/>
          <w:szCs w:val="22"/>
          <w:lang w:eastAsia="en-US"/>
        </w:rPr>
        <w:t>advantages</w:t>
      </w:r>
      <w:r w:rsidRPr="00E244DE">
        <w:rPr>
          <w:rFonts w:ascii="Arial" w:eastAsia="Times New Roman" w:hAnsi="Arial" w:cs="Arial"/>
          <w:color w:val="1B1B1B"/>
          <w:sz w:val="22"/>
          <w:szCs w:val="22"/>
          <w:lang w:eastAsia="en-US"/>
        </w:rPr>
        <w:t xml:space="preserve"> </w:t>
      </w:r>
      <w:r w:rsidR="00A663F8" w:rsidRPr="00E244DE">
        <w:rPr>
          <w:rFonts w:ascii="Arial" w:eastAsia="Times New Roman" w:hAnsi="Arial" w:cs="Arial"/>
          <w:color w:val="1B1B1B"/>
          <w:sz w:val="22"/>
          <w:szCs w:val="22"/>
          <w:lang w:eastAsia="en-US"/>
        </w:rPr>
        <w:t xml:space="preserve">of </w:t>
      </w:r>
      <w:r w:rsidR="00814307" w:rsidRPr="00E244DE">
        <w:rPr>
          <w:rFonts w:ascii="Arial" w:eastAsia="Times New Roman" w:hAnsi="Arial" w:cs="Arial"/>
          <w:color w:val="1B1B1B"/>
          <w:sz w:val="22"/>
          <w:szCs w:val="22"/>
          <w:lang w:eastAsia="en-US"/>
        </w:rPr>
        <w:t>Assetivo is</w:t>
      </w:r>
      <w:r w:rsidR="00AF1BB5" w:rsidRPr="00E244DE">
        <w:rPr>
          <w:rFonts w:ascii="Arial" w:eastAsia="Times New Roman" w:hAnsi="Arial" w:cs="Arial"/>
          <w:color w:val="1B1B1B"/>
          <w:sz w:val="22"/>
          <w:szCs w:val="22"/>
          <w:lang w:eastAsia="en-US"/>
        </w:rPr>
        <w:t xml:space="preserve"> we are</w:t>
      </w:r>
      <w:r w:rsidR="0094396D" w:rsidRPr="00E244DE">
        <w:rPr>
          <w:rFonts w:ascii="Arial" w:eastAsia="Times New Roman" w:hAnsi="Arial" w:cs="Arial"/>
          <w:color w:val="1B1B1B"/>
          <w:sz w:val="22"/>
          <w:szCs w:val="22"/>
          <w:lang w:eastAsia="en-US"/>
        </w:rPr>
        <w:t xml:space="preserve"> a</w:t>
      </w:r>
      <w:r w:rsidR="00814307" w:rsidRPr="00E244DE">
        <w:rPr>
          <w:rFonts w:ascii="Arial" w:eastAsia="Times New Roman" w:hAnsi="Arial" w:cs="Arial"/>
          <w:color w:val="1B1B1B"/>
          <w:sz w:val="22"/>
          <w:szCs w:val="22"/>
          <w:lang w:eastAsia="en-US"/>
        </w:rPr>
        <w:t xml:space="preserve"> </w:t>
      </w:r>
      <w:r w:rsidR="00660E07" w:rsidRPr="00E244DE">
        <w:rPr>
          <w:rFonts w:ascii="Arial" w:eastAsia="Times New Roman" w:hAnsi="Arial" w:cs="Arial"/>
          <w:color w:val="1B1B1B"/>
          <w:sz w:val="22"/>
          <w:szCs w:val="22"/>
          <w:lang w:eastAsia="en-US"/>
        </w:rPr>
        <w:t>local business based in Swansea</w:t>
      </w:r>
      <w:r w:rsidR="000A47B1" w:rsidRPr="00E244DE">
        <w:rPr>
          <w:rFonts w:ascii="Arial" w:eastAsia="Times New Roman" w:hAnsi="Arial" w:cs="Arial"/>
          <w:color w:val="1B1B1B"/>
          <w:sz w:val="22"/>
          <w:szCs w:val="22"/>
          <w:lang w:eastAsia="en-US"/>
        </w:rPr>
        <w:t>,</w:t>
      </w:r>
      <w:r w:rsidR="00660E07" w:rsidRPr="00E244DE">
        <w:rPr>
          <w:rFonts w:ascii="Arial" w:eastAsia="Times New Roman" w:hAnsi="Arial" w:cs="Arial"/>
          <w:color w:val="1B1B1B"/>
          <w:sz w:val="22"/>
          <w:szCs w:val="22"/>
          <w:lang w:eastAsia="en-US"/>
        </w:rPr>
        <w:t xml:space="preserve"> </w:t>
      </w:r>
      <w:r w:rsidR="000A47B1" w:rsidRPr="00E244DE">
        <w:rPr>
          <w:rFonts w:ascii="Arial" w:eastAsia="Times New Roman" w:hAnsi="Arial" w:cs="Arial"/>
          <w:color w:val="1B1B1B"/>
          <w:sz w:val="22"/>
          <w:szCs w:val="22"/>
          <w:lang w:eastAsia="en-US"/>
        </w:rPr>
        <w:t>s</w:t>
      </w:r>
      <w:r w:rsidR="00660E07" w:rsidRPr="00E244DE">
        <w:rPr>
          <w:rFonts w:ascii="Arial" w:eastAsia="Times New Roman" w:hAnsi="Arial" w:cs="Arial"/>
          <w:color w:val="1B1B1B"/>
          <w:sz w:val="22"/>
          <w:szCs w:val="22"/>
          <w:lang w:eastAsia="en-US"/>
        </w:rPr>
        <w:t>outh Wales</w:t>
      </w:r>
      <w:r w:rsidR="000A47B1" w:rsidRPr="00E244DE">
        <w:rPr>
          <w:rFonts w:ascii="Arial" w:eastAsia="Times New Roman" w:hAnsi="Arial" w:cs="Arial"/>
          <w:color w:val="1B1B1B"/>
          <w:sz w:val="22"/>
          <w:szCs w:val="22"/>
          <w:lang w:eastAsia="en-US"/>
        </w:rPr>
        <w:t xml:space="preserve"> and therefore we are the only business of its type in the region, although </w:t>
      </w:r>
      <w:r w:rsidR="00A34CB7">
        <w:rPr>
          <w:rFonts w:ascii="Arial" w:eastAsia="Times New Roman" w:hAnsi="Arial" w:cs="Arial"/>
          <w:color w:val="1B1B1B"/>
          <w:sz w:val="22"/>
          <w:szCs w:val="22"/>
          <w:lang w:eastAsia="en-US"/>
        </w:rPr>
        <w:t>t</w:t>
      </w:r>
      <w:r w:rsidR="000A47B1" w:rsidRPr="00E244DE">
        <w:rPr>
          <w:rFonts w:ascii="Arial" w:eastAsia="Times New Roman" w:hAnsi="Arial" w:cs="Arial"/>
          <w:color w:val="1B1B1B"/>
          <w:sz w:val="22"/>
          <w:szCs w:val="22"/>
          <w:lang w:eastAsia="en-US"/>
        </w:rPr>
        <w:t xml:space="preserve">he company has already formed a strategic partnership with a services provider in Saudi Arabia and another </w:t>
      </w:r>
      <w:r w:rsidR="00551B4B" w:rsidRPr="00E244DE">
        <w:rPr>
          <w:rFonts w:ascii="Arial" w:eastAsia="Times New Roman" w:hAnsi="Arial" w:cs="Arial"/>
          <w:color w:val="1B1B1B"/>
          <w:sz w:val="22"/>
          <w:szCs w:val="22"/>
          <w:lang w:eastAsia="en-US"/>
        </w:rPr>
        <w:t>consultancy</w:t>
      </w:r>
      <w:r w:rsidR="000A47B1" w:rsidRPr="00E244DE">
        <w:rPr>
          <w:rFonts w:ascii="Arial" w:eastAsia="Times New Roman" w:hAnsi="Arial" w:cs="Arial"/>
          <w:color w:val="1B1B1B"/>
          <w:sz w:val="22"/>
          <w:szCs w:val="22"/>
          <w:lang w:eastAsia="en-US"/>
        </w:rPr>
        <w:t xml:space="preserve"> based in Manchester. Assetivo is</w:t>
      </w:r>
      <w:r w:rsidR="00660E07" w:rsidRPr="00E244DE">
        <w:rPr>
          <w:rFonts w:ascii="Arial" w:eastAsia="Times New Roman" w:hAnsi="Arial" w:cs="Arial"/>
          <w:color w:val="1B1B1B"/>
          <w:sz w:val="22"/>
          <w:szCs w:val="22"/>
          <w:lang w:eastAsia="en-US"/>
        </w:rPr>
        <w:t xml:space="preserve"> agile, flexible</w:t>
      </w:r>
      <w:r w:rsidR="009A0913" w:rsidRPr="00E244DE">
        <w:rPr>
          <w:rFonts w:ascii="Arial" w:eastAsia="Times New Roman" w:hAnsi="Arial" w:cs="Arial"/>
          <w:color w:val="1B1B1B"/>
          <w:sz w:val="22"/>
          <w:szCs w:val="22"/>
          <w:lang w:eastAsia="en-US"/>
        </w:rPr>
        <w:t>, good value</w:t>
      </w:r>
      <w:r w:rsidR="00265DC2" w:rsidRPr="00E244DE">
        <w:rPr>
          <w:rFonts w:ascii="Arial" w:eastAsia="Times New Roman" w:hAnsi="Arial" w:cs="Arial"/>
          <w:color w:val="1B1B1B"/>
          <w:sz w:val="22"/>
          <w:szCs w:val="22"/>
          <w:lang w:eastAsia="en-US"/>
        </w:rPr>
        <w:t xml:space="preserve"> </w:t>
      </w:r>
      <w:r w:rsidR="000A47B1" w:rsidRPr="00E244DE">
        <w:rPr>
          <w:rFonts w:ascii="Arial" w:eastAsia="Times New Roman" w:hAnsi="Arial" w:cs="Arial"/>
          <w:color w:val="1B1B1B"/>
          <w:sz w:val="22"/>
          <w:szCs w:val="22"/>
          <w:lang w:eastAsia="en-US"/>
        </w:rPr>
        <w:t xml:space="preserve">for money </w:t>
      </w:r>
      <w:r w:rsidR="00265DC2" w:rsidRPr="00E244DE">
        <w:rPr>
          <w:rFonts w:ascii="Arial" w:eastAsia="Times New Roman" w:hAnsi="Arial" w:cs="Arial"/>
          <w:color w:val="1B1B1B"/>
          <w:sz w:val="22"/>
          <w:szCs w:val="22"/>
          <w:lang w:eastAsia="en-US"/>
        </w:rPr>
        <w:t xml:space="preserve">but </w:t>
      </w:r>
      <w:r w:rsidR="000A47B1" w:rsidRPr="00E244DE">
        <w:rPr>
          <w:rFonts w:ascii="Arial" w:eastAsia="Times New Roman" w:hAnsi="Arial" w:cs="Arial"/>
          <w:color w:val="1B1B1B"/>
          <w:sz w:val="22"/>
          <w:szCs w:val="22"/>
          <w:lang w:eastAsia="en-US"/>
        </w:rPr>
        <w:t xml:space="preserve">has a </w:t>
      </w:r>
      <w:r w:rsidR="00265DC2" w:rsidRPr="00E244DE">
        <w:rPr>
          <w:rFonts w:ascii="Arial" w:eastAsia="Times New Roman" w:hAnsi="Arial" w:cs="Arial"/>
          <w:color w:val="1B1B1B"/>
          <w:sz w:val="22"/>
          <w:szCs w:val="22"/>
          <w:lang w:eastAsia="en-US"/>
        </w:rPr>
        <w:t>high standard</w:t>
      </w:r>
      <w:r w:rsidR="00B31EA1" w:rsidRPr="00E244DE">
        <w:rPr>
          <w:rFonts w:ascii="Arial" w:eastAsia="Times New Roman" w:hAnsi="Arial" w:cs="Arial"/>
          <w:color w:val="1B1B1B"/>
          <w:sz w:val="22"/>
          <w:szCs w:val="22"/>
          <w:lang w:eastAsia="en-US"/>
        </w:rPr>
        <w:t xml:space="preserve"> </w:t>
      </w:r>
      <w:r w:rsidR="000A47B1" w:rsidRPr="00E244DE">
        <w:rPr>
          <w:rFonts w:ascii="Arial" w:eastAsia="Times New Roman" w:hAnsi="Arial" w:cs="Arial"/>
          <w:color w:val="1B1B1B"/>
          <w:sz w:val="22"/>
          <w:szCs w:val="22"/>
          <w:lang w:eastAsia="en-US"/>
        </w:rPr>
        <w:t xml:space="preserve">of </w:t>
      </w:r>
      <w:r w:rsidR="00B31EA1" w:rsidRPr="00E244DE">
        <w:rPr>
          <w:rFonts w:ascii="Arial" w:eastAsia="Times New Roman" w:hAnsi="Arial" w:cs="Arial"/>
          <w:color w:val="1B1B1B"/>
          <w:sz w:val="22"/>
          <w:szCs w:val="22"/>
          <w:lang w:eastAsia="en-US"/>
        </w:rPr>
        <w:t>quality</w:t>
      </w:r>
      <w:r w:rsidR="000A47B1" w:rsidRPr="00E244DE">
        <w:rPr>
          <w:rFonts w:ascii="Arial" w:eastAsia="Times New Roman" w:hAnsi="Arial" w:cs="Arial"/>
          <w:color w:val="1B1B1B"/>
          <w:sz w:val="22"/>
          <w:szCs w:val="22"/>
          <w:lang w:eastAsia="en-US"/>
        </w:rPr>
        <w:t xml:space="preserve">. The senior consultant is </w:t>
      </w:r>
      <w:r w:rsidR="009A0913" w:rsidRPr="00E244DE">
        <w:rPr>
          <w:rFonts w:ascii="Arial" w:eastAsia="Times New Roman" w:hAnsi="Arial" w:cs="Arial"/>
          <w:color w:val="1B1B1B"/>
          <w:sz w:val="22"/>
          <w:szCs w:val="22"/>
          <w:lang w:eastAsia="en-US"/>
        </w:rPr>
        <w:t>qualified</w:t>
      </w:r>
      <w:r w:rsidR="00F26C30" w:rsidRPr="00E244DE">
        <w:rPr>
          <w:rFonts w:ascii="Arial" w:eastAsia="Times New Roman" w:hAnsi="Arial" w:cs="Arial"/>
          <w:color w:val="1B1B1B"/>
          <w:sz w:val="22"/>
          <w:szCs w:val="22"/>
          <w:lang w:eastAsia="en-US"/>
        </w:rPr>
        <w:t>,</w:t>
      </w:r>
      <w:r w:rsidR="00B31EA1" w:rsidRPr="00E244DE">
        <w:rPr>
          <w:rFonts w:ascii="Arial" w:eastAsia="Times New Roman" w:hAnsi="Arial" w:cs="Arial"/>
          <w:color w:val="1B1B1B"/>
          <w:sz w:val="22"/>
          <w:szCs w:val="22"/>
          <w:lang w:eastAsia="en-US"/>
        </w:rPr>
        <w:t xml:space="preserve"> bilingual</w:t>
      </w:r>
      <w:r w:rsidR="009A0913" w:rsidRPr="00E244DE">
        <w:rPr>
          <w:rFonts w:ascii="Arial" w:eastAsia="Times New Roman" w:hAnsi="Arial" w:cs="Arial"/>
          <w:color w:val="1B1B1B"/>
          <w:sz w:val="22"/>
          <w:szCs w:val="22"/>
          <w:lang w:eastAsia="en-US"/>
        </w:rPr>
        <w:t xml:space="preserve"> and with more than 10 years</w:t>
      </w:r>
      <w:r w:rsidR="000A47B1" w:rsidRPr="00E244DE">
        <w:rPr>
          <w:rFonts w:ascii="Arial" w:eastAsia="Times New Roman" w:hAnsi="Arial" w:cs="Arial"/>
          <w:color w:val="1B1B1B"/>
          <w:sz w:val="22"/>
          <w:szCs w:val="22"/>
          <w:lang w:eastAsia="en-US"/>
        </w:rPr>
        <w:t xml:space="preserve"> of</w:t>
      </w:r>
      <w:r w:rsidR="009A0913" w:rsidRPr="00E244DE">
        <w:rPr>
          <w:rFonts w:ascii="Arial" w:eastAsia="Times New Roman" w:hAnsi="Arial" w:cs="Arial"/>
          <w:color w:val="1B1B1B"/>
          <w:sz w:val="22"/>
          <w:szCs w:val="22"/>
          <w:lang w:eastAsia="en-US"/>
        </w:rPr>
        <w:t xml:space="preserve"> experience</w:t>
      </w:r>
      <w:r w:rsidR="00265DC2" w:rsidRPr="00E244DE">
        <w:rPr>
          <w:rFonts w:ascii="Arial" w:eastAsia="Times New Roman" w:hAnsi="Arial" w:cs="Arial"/>
          <w:color w:val="1B1B1B"/>
          <w:sz w:val="22"/>
          <w:szCs w:val="22"/>
          <w:lang w:eastAsia="en-US"/>
        </w:rPr>
        <w:t>.</w:t>
      </w:r>
      <w:r w:rsidR="00A663F8" w:rsidRPr="00E244DE">
        <w:rPr>
          <w:rFonts w:ascii="Arial" w:eastAsia="Times New Roman" w:hAnsi="Arial" w:cs="Arial"/>
          <w:color w:val="1B1B1B"/>
          <w:sz w:val="22"/>
          <w:szCs w:val="22"/>
          <w:lang w:eastAsia="en-US"/>
        </w:rPr>
        <w:t xml:space="preserve"> Our </w:t>
      </w:r>
      <w:r w:rsidR="000A47B1" w:rsidRPr="00E244DE">
        <w:rPr>
          <w:rFonts w:ascii="Arial" w:eastAsia="Times New Roman" w:hAnsi="Arial" w:cs="Arial"/>
          <w:color w:val="1B1B1B"/>
          <w:sz w:val="22"/>
          <w:szCs w:val="22"/>
          <w:lang w:eastAsia="en-US"/>
        </w:rPr>
        <w:t xml:space="preserve">main </w:t>
      </w:r>
      <w:r w:rsidR="00A663F8" w:rsidRPr="00E244DE">
        <w:rPr>
          <w:rFonts w:ascii="Arial" w:eastAsia="Times New Roman" w:hAnsi="Arial" w:cs="Arial"/>
          <w:color w:val="1B1B1B"/>
          <w:sz w:val="22"/>
          <w:szCs w:val="22"/>
          <w:lang w:eastAsia="en-US"/>
        </w:rPr>
        <w:t>disadvantages</w:t>
      </w:r>
      <w:r w:rsidR="00F45E20" w:rsidRPr="00E244DE">
        <w:rPr>
          <w:rFonts w:ascii="Arial" w:eastAsia="Times New Roman" w:hAnsi="Arial" w:cs="Arial"/>
          <w:color w:val="1B1B1B"/>
          <w:sz w:val="22"/>
          <w:szCs w:val="22"/>
          <w:lang w:eastAsia="en-US"/>
        </w:rPr>
        <w:t xml:space="preserve"> </w:t>
      </w:r>
      <w:r w:rsidR="000A47B1" w:rsidRPr="00E244DE">
        <w:rPr>
          <w:rFonts w:ascii="Arial" w:eastAsia="Times New Roman" w:hAnsi="Arial" w:cs="Arial"/>
          <w:color w:val="1B1B1B"/>
          <w:sz w:val="22"/>
          <w:szCs w:val="22"/>
          <w:lang w:eastAsia="en-US"/>
        </w:rPr>
        <w:t>are that</w:t>
      </w:r>
      <w:r w:rsidR="00F45E20" w:rsidRPr="00E244DE">
        <w:rPr>
          <w:rFonts w:ascii="Arial" w:eastAsia="Times New Roman" w:hAnsi="Arial" w:cs="Arial"/>
          <w:color w:val="1B1B1B"/>
          <w:sz w:val="22"/>
          <w:szCs w:val="22"/>
          <w:lang w:eastAsia="en-US"/>
        </w:rPr>
        <w:t xml:space="preserve"> we are new in the market</w:t>
      </w:r>
      <w:r w:rsidR="000A47B1" w:rsidRPr="00E244DE">
        <w:rPr>
          <w:rFonts w:ascii="Arial" w:eastAsia="Times New Roman" w:hAnsi="Arial" w:cs="Arial"/>
          <w:color w:val="1B1B1B"/>
          <w:sz w:val="22"/>
          <w:szCs w:val="22"/>
          <w:lang w:eastAsia="en-US"/>
        </w:rPr>
        <w:t xml:space="preserve">, we </w:t>
      </w:r>
      <w:r w:rsidR="00EC41C6" w:rsidRPr="00E244DE">
        <w:rPr>
          <w:rFonts w:ascii="Arial" w:eastAsia="Times New Roman" w:hAnsi="Arial" w:cs="Arial"/>
          <w:color w:val="1B1B1B"/>
          <w:sz w:val="22"/>
          <w:szCs w:val="22"/>
          <w:lang w:eastAsia="en-US"/>
        </w:rPr>
        <w:t>do not</w:t>
      </w:r>
      <w:r w:rsidR="000A47B1" w:rsidRPr="00E244DE">
        <w:rPr>
          <w:rFonts w:ascii="Arial" w:eastAsia="Times New Roman" w:hAnsi="Arial" w:cs="Arial"/>
          <w:color w:val="1B1B1B"/>
          <w:sz w:val="22"/>
          <w:szCs w:val="22"/>
          <w:lang w:eastAsia="en-US"/>
        </w:rPr>
        <w:t xml:space="preserve"> have a well-known reputation</w:t>
      </w:r>
      <w:r w:rsidR="0094396D" w:rsidRPr="00E244DE">
        <w:rPr>
          <w:rFonts w:ascii="Arial" w:eastAsia="Times New Roman" w:hAnsi="Arial" w:cs="Arial"/>
          <w:color w:val="1B1B1B"/>
          <w:sz w:val="22"/>
          <w:szCs w:val="22"/>
          <w:lang w:eastAsia="en-US"/>
        </w:rPr>
        <w:t xml:space="preserve"> and we need to build our list of customers</w:t>
      </w:r>
      <w:r w:rsidR="00875D6B" w:rsidRPr="00E244DE">
        <w:rPr>
          <w:rFonts w:ascii="Arial" w:eastAsia="Times New Roman" w:hAnsi="Arial" w:cs="Arial"/>
          <w:color w:val="1B1B1B"/>
          <w:sz w:val="22"/>
          <w:szCs w:val="22"/>
          <w:lang w:eastAsia="en-US"/>
        </w:rPr>
        <w:t>.</w:t>
      </w:r>
    </w:p>
    <w:p w14:paraId="4F1D50F5" w14:textId="5F406871" w:rsidR="00B01F58" w:rsidRPr="00E244DE" w:rsidRDefault="000C6CE4" w:rsidP="00C34EFF">
      <w:pPr>
        <w:pStyle w:val="Heading1"/>
        <w:divId w:val="1417558107"/>
        <w:rPr>
          <w:rFonts w:ascii="Calibri" w:eastAsia="Times New Roman" w:hAnsi="Calibri"/>
          <w:color w:val="322F31"/>
        </w:rPr>
      </w:pPr>
      <w:bookmarkStart w:id="10" w:name="_Toc45366939"/>
      <w:bookmarkStart w:id="11" w:name="_Toc45361236"/>
      <w:r w:rsidRPr="00E244DE">
        <w:rPr>
          <w:rFonts w:ascii="Calibri" w:eastAsia="Times New Roman" w:hAnsi="Calibri"/>
          <w:color w:val="322F31"/>
        </w:rPr>
        <w:lastRenderedPageBreak/>
        <w:t>Sales and Marketing</w:t>
      </w:r>
      <w:bookmarkEnd w:id="10"/>
      <w:bookmarkEnd w:id="11"/>
    </w:p>
    <w:p w14:paraId="4DCD7866" w14:textId="71F8DCBD" w:rsidR="00B01F58" w:rsidRPr="00E244DE" w:rsidRDefault="000C6CE4">
      <w:pPr>
        <w:pStyle w:val="Heading2"/>
        <w:divId w:val="1417558107"/>
        <w:rPr>
          <w:rFonts w:ascii="Calibri" w:eastAsia="Times New Roman" w:hAnsi="Calibri"/>
          <w:color w:val="322F31"/>
        </w:rPr>
      </w:pPr>
      <w:bookmarkStart w:id="12" w:name="_Toc45366940"/>
      <w:bookmarkStart w:id="13" w:name="_Toc45361237"/>
      <w:r w:rsidRPr="00E244DE">
        <w:rPr>
          <w:rFonts w:ascii="Calibri" w:eastAsia="Times New Roman" w:hAnsi="Calibri"/>
          <w:color w:val="322F31"/>
        </w:rPr>
        <w:t>Product Positioning</w:t>
      </w:r>
      <w:bookmarkEnd w:id="12"/>
      <w:bookmarkEnd w:id="13"/>
    </w:p>
    <w:p w14:paraId="59BECEB3" w14:textId="01222D41" w:rsidR="00E00CA0" w:rsidRPr="00E244DE" w:rsidRDefault="00193E91" w:rsidP="00484407">
      <w:pPr>
        <w:pStyle w:val="NormalWeb"/>
        <w:spacing w:line="360" w:lineRule="auto"/>
        <w:jc w:val="both"/>
        <w:rPr>
          <w:rFonts w:ascii="Arial" w:eastAsia="Times New Roman" w:hAnsi="Arial" w:cs="Arial"/>
          <w:color w:val="1B1B1B"/>
          <w:sz w:val="22"/>
          <w:szCs w:val="22"/>
          <w:lang w:eastAsia="en-US"/>
        </w:rPr>
      </w:pPr>
      <w:r>
        <w:rPr>
          <w:rFonts w:ascii="Arial" w:eastAsia="Times New Roman" w:hAnsi="Arial" w:cs="Arial"/>
          <w:color w:val="1B1B1B"/>
          <w:sz w:val="22"/>
          <w:szCs w:val="22"/>
          <w:lang w:eastAsia="en-US"/>
        </w:rPr>
        <w:t>Assetivo offers very similar services to our smaller competitors.</w:t>
      </w:r>
      <w:r w:rsidR="007F0D61">
        <w:rPr>
          <w:rFonts w:ascii="Arial" w:eastAsia="Times New Roman" w:hAnsi="Arial" w:cs="Arial"/>
          <w:color w:val="1B1B1B"/>
          <w:sz w:val="22"/>
          <w:szCs w:val="22"/>
          <w:lang w:eastAsia="en-US"/>
        </w:rPr>
        <w:t xml:space="preserve"> The </w:t>
      </w:r>
      <w:r w:rsidR="0086288B">
        <w:rPr>
          <w:rFonts w:ascii="Arial" w:eastAsia="Times New Roman" w:hAnsi="Arial" w:cs="Arial"/>
          <w:color w:val="1B1B1B"/>
          <w:sz w:val="22"/>
          <w:szCs w:val="22"/>
          <w:lang w:eastAsia="en-US"/>
        </w:rPr>
        <w:t>intention</w:t>
      </w:r>
      <w:r w:rsidR="007F0D61">
        <w:rPr>
          <w:rFonts w:ascii="Arial" w:eastAsia="Times New Roman" w:hAnsi="Arial" w:cs="Arial"/>
          <w:color w:val="1B1B1B"/>
          <w:sz w:val="22"/>
          <w:szCs w:val="22"/>
          <w:lang w:eastAsia="en-US"/>
        </w:rPr>
        <w:t xml:space="preserve"> is to differentiate on flexibility and range of services. For example, we </w:t>
      </w:r>
      <w:r w:rsidR="0086288B">
        <w:rPr>
          <w:rFonts w:ascii="Arial" w:eastAsia="Times New Roman" w:hAnsi="Arial" w:cs="Arial"/>
          <w:color w:val="1B1B1B"/>
          <w:sz w:val="22"/>
          <w:szCs w:val="22"/>
          <w:lang w:eastAsia="en-US"/>
        </w:rPr>
        <w:t xml:space="preserve">will offer condition monitoring services – something that the others </w:t>
      </w:r>
      <w:r w:rsidR="00881601">
        <w:rPr>
          <w:rFonts w:ascii="Arial" w:eastAsia="Times New Roman" w:hAnsi="Arial" w:cs="Arial"/>
          <w:color w:val="1B1B1B"/>
          <w:sz w:val="22"/>
          <w:szCs w:val="22"/>
          <w:lang w:eastAsia="en-US"/>
        </w:rPr>
        <w:t>do not</w:t>
      </w:r>
      <w:r w:rsidR="0086288B">
        <w:rPr>
          <w:rFonts w:ascii="Arial" w:eastAsia="Times New Roman" w:hAnsi="Arial" w:cs="Arial"/>
          <w:color w:val="1B1B1B"/>
          <w:sz w:val="22"/>
          <w:szCs w:val="22"/>
          <w:lang w:eastAsia="en-US"/>
        </w:rPr>
        <w:t xml:space="preserve"> offer.</w:t>
      </w:r>
      <w:r>
        <w:rPr>
          <w:rFonts w:ascii="Arial" w:eastAsia="Times New Roman" w:hAnsi="Arial" w:cs="Arial"/>
          <w:color w:val="1B1B1B"/>
          <w:sz w:val="22"/>
          <w:szCs w:val="22"/>
          <w:lang w:eastAsia="en-US"/>
        </w:rPr>
        <w:t xml:space="preserve"> </w:t>
      </w:r>
      <w:r w:rsidR="0086288B">
        <w:rPr>
          <w:rFonts w:ascii="Arial" w:eastAsia="Times New Roman" w:hAnsi="Arial" w:cs="Arial"/>
          <w:color w:val="1B1B1B"/>
          <w:sz w:val="22"/>
          <w:szCs w:val="22"/>
          <w:lang w:eastAsia="en-US"/>
        </w:rPr>
        <w:t xml:space="preserve">We can also offer technical writing services. </w:t>
      </w:r>
      <w:r w:rsidR="00EC6975" w:rsidRPr="00E244DE">
        <w:rPr>
          <w:rFonts w:ascii="Arial" w:eastAsia="Times New Roman" w:hAnsi="Arial" w:cs="Arial"/>
          <w:color w:val="1B1B1B"/>
          <w:sz w:val="22"/>
          <w:szCs w:val="22"/>
          <w:lang w:eastAsia="en-US"/>
        </w:rPr>
        <w:t xml:space="preserve">Our </w:t>
      </w:r>
      <w:r w:rsidR="00551B4B" w:rsidRPr="00E244DE">
        <w:rPr>
          <w:rFonts w:ascii="Arial" w:eastAsia="Times New Roman" w:hAnsi="Arial" w:cs="Arial"/>
          <w:color w:val="1B1B1B"/>
          <w:sz w:val="22"/>
          <w:szCs w:val="22"/>
          <w:lang w:eastAsia="en-US"/>
        </w:rPr>
        <w:t xml:space="preserve">consultancy and project </w:t>
      </w:r>
      <w:r w:rsidR="008760AF" w:rsidRPr="00E244DE">
        <w:rPr>
          <w:rFonts w:ascii="Arial" w:eastAsia="Times New Roman" w:hAnsi="Arial" w:cs="Arial"/>
          <w:color w:val="1B1B1B"/>
          <w:sz w:val="22"/>
          <w:szCs w:val="22"/>
          <w:lang w:eastAsia="en-US"/>
        </w:rPr>
        <w:t xml:space="preserve">prices </w:t>
      </w:r>
      <w:r w:rsidR="00551B4B" w:rsidRPr="00E244DE">
        <w:rPr>
          <w:rFonts w:ascii="Arial" w:eastAsia="Times New Roman" w:hAnsi="Arial" w:cs="Arial"/>
          <w:color w:val="1B1B1B"/>
          <w:sz w:val="22"/>
          <w:szCs w:val="22"/>
          <w:lang w:eastAsia="en-US"/>
        </w:rPr>
        <w:t>are</w:t>
      </w:r>
      <w:r w:rsidR="008760AF" w:rsidRPr="00E244DE">
        <w:rPr>
          <w:rFonts w:ascii="Arial" w:eastAsia="Times New Roman" w:hAnsi="Arial" w:cs="Arial"/>
          <w:color w:val="1B1B1B"/>
          <w:sz w:val="22"/>
          <w:szCs w:val="22"/>
          <w:lang w:eastAsia="en-US"/>
        </w:rPr>
        <w:t xml:space="preserve"> going to be in the range of the average of the market</w:t>
      </w:r>
      <w:r w:rsidR="004A1EE0" w:rsidRPr="00E244DE">
        <w:rPr>
          <w:rFonts w:ascii="Arial" w:eastAsia="Times New Roman" w:hAnsi="Arial" w:cs="Arial"/>
          <w:color w:val="1B1B1B"/>
          <w:sz w:val="22"/>
          <w:szCs w:val="22"/>
          <w:lang w:eastAsia="en-US"/>
        </w:rPr>
        <w:t>.</w:t>
      </w:r>
      <w:r w:rsidR="00921ACD">
        <w:rPr>
          <w:rFonts w:ascii="Arial" w:eastAsia="Times New Roman" w:hAnsi="Arial" w:cs="Arial"/>
          <w:color w:val="1B1B1B"/>
          <w:sz w:val="22"/>
          <w:szCs w:val="22"/>
          <w:lang w:eastAsia="en-US"/>
        </w:rPr>
        <w:t xml:space="preserve"> This is known as ‘n</w:t>
      </w:r>
      <w:r w:rsidR="008D6B05">
        <w:rPr>
          <w:rFonts w:ascii="Arial" w:eastAsia="Times New Roman" w:hAnsi="Arial" w:cs="Arial"/>
          <w:color w:val="1B1B1B"/>
          <w:sz w:val="22"/>
          <w:szCs w:val="22"/>
          <w:lang w:eastAsia="en-US"/>
        </w:rPr>
        <w:t>eutral pricing’</w:t>
      </w:r>
      <w:r w:rsidR="00F979AD">
        <w:rPr>
          <w:rFonts w:ascii="Arial" w:eastAsia="Times New Roman" w:hAnsi="Arial" w:cs="Arial"/>
          <w:color w:val="1B1B1B"/>
          <w:sz w:val="22"/>
          <w:szCs w:val="22"/>
          <w:lang w:eastAsia="en-US"/>
        </w:rPr>
        <w:t xml:space="preserve"> and according to </w:t>
      </w:r>
      <w:r w:rsidR="00F16D58">
        <w:rPr>
          <w:rFonts w:ascii="Arial" w:eastAsia="Times New Roman" w:hAnsi="Arial" w:cs="Arial"/>
          <w:color w:val="1B1B1B"/>
          <w:sz w:val="22"/>
          <w:szCs w:val="22"/>
          <w:lang w:eastAsia="en-US"/>
        </w:rPr>
        <w:t>Smith (2011)</w:t>
      </w:r>
      <w:r w:rsidR="00954EDB">
        <w:rPr>
          <w:rFonts w:ascii="Arial" w:eastAsia="Times New Roman" w:hAnsi="Arial" w:cs="Arial"/>
          <w:color w:val="1B1B1B"/>
          <w:sz w:val="22"/>
          <w:szCs w:val="22"/>
          <w:lang w:eastAsia="en-US"/>
        </w:rPr>
        <w:t xml:space="preserve"> a company has ‘negated the potential to </w:t>
      </w:r>
      <w:r w:rsidR="00426552">
        <w:rPr>
          <w:rFonts w:ascii="Arial" w:eastAsia="Times New Roman" w:hAnsi="Arial" w:cs="Arial"/>
          <w:color w:val="1B1B1B"/>
          <w:sz w:val="22"/>
          <w:szCs w:val="22"/>
          <w:lang w:eastAsia="en-US"/>
        </w:rPr>
        <w:t>use prices as a means to capture market share</w:t>
      </w:r>
      <w:r w:rsidR="00F712B9">
        <w:rPr>
          <w:rFonts w:ascii="Arial" w:eastAsia="Times New Roman" w:hAnsi="Arial" w:cs="Arial"/>
          <w:color w:val="1B1B1B"/>
          <w:sz w:val="22"/>
          <w:szCs w:val="22"/>
          <w:lang w:eastAsia="en-US"/>
        </w:rPr>
        <w:t xml:space="preserve">’. He further </w:t>
      </w:r>
      <w:r w:rsidR="003E1CB2">
        <w:rPr>
          <w:rFonts w:ascii="Arial" w:eastAsia="Times New Roman" w:hAnsi="Arial" w:cs="Arial"/>
          <w:color w:val="1B1B1B"/>
          <w:sz w:val="22"/>
          <w:szCs w:val="22"/>
          <w:lang w:eastAsia="en-US"/>
        </w:rPr>
        <w:t>refers</w:t>
      </w:r>
      <w:r w:rsidR="00F712B9">
        <w:rPr>
          <w:rFonts w:ascii="Arial" w:eastAsia="Times New Roman" w:hAnsi="Arial" w:cs="Arial"/>
          <w:color w:val="1B1B1B"/>
          <w:sz w:val="22"/>
          <w:szCs w:val="22"/>
          <w:lang w:eastAsia="en-US"/>
        </w:rPr>
        <w:t xml:space="preserve"> to it as the </w:t>
      </w:r>
      <w:r w:rsidR="003E1CB2">
        <w:rPr>
          <w:rFonts w:ascii="Arial" w:eastAsia="Times New Roman" w:hAnsi="Arial" w:cs="Arial"/>
          <w:color w:val="1B1B1B"/>
          <w:sz w:val="22"/>
          <w:szCs w:val="22"/>
          <w:lang w:eastAsia="en-US"/>
        </w:rPr>
        <w:t>‘</w:t>
      </w:r>
      <w:r w:rsidR="00F712B9">
        <w:rPr>
          <w:rFonts w:ascii="Arial" w:eastAsia="Times New Roman" w:hAnsi="Arial" w:cs="Arial"/>
          <w:color w:val="1B1B1B"/>
          <w:sz w:val="22"/>
          <w:szCs w:val="22"/>
          <w:lang w:eastAsia="en-US"/>
        </w:rPr>
        <w:t>zone of indifference</w:t>
      </w:r>
      <w:r w:rsidR="003E1CB2">
        <w:rPr>
          <w:rFonts w:ascii="Arial" w:eastAsia="Times New Roman" w:hAnsi="Arial" w:cs="Arial"/>
          <w:color w:val="1B1B1B"/>
          <w:sz w:val="22"/>
          <w:szCs w:val="22"/>
          <w:lang w:eastAsia="en-US"/>
        </w:rPr>
        <w:t>’ and this is a sign of Assetivo taking a cautious, initial approach to pricing.</w:t>
      </w:r>
      <w:r w:rsidR="00677ECD">
        <w:rPr>
          <w:rFonts w:ascii="Arial" w:eastAsia="Times New Roman" w:hAnsi="Arial" w:cs="Arial"/>
          <w:color w:val="1B1B1B"/>
          <w:sz w:val="22"/>
          <w:szCs w:val="22"/>
          <w:lang w:eastAsia="en-US"/>
        </w:rPr>
        <w:t xml:space="preserve"> </w:t>
      </w:r>
      <w:r w:rsidR="004A1EE0" w:rsidRPr="00E244DE">
        <w:rPr>
          <w:rFonts w:ascii="Arial" w:eastAsia="Times New Roman" w:hAnsi="Arial" w:cs="Arial"/>
          <w:color w:val="1B1B1B"/>
          <w:sz w:val="22"/>
          <w:szCs w:val="22"/>
          <w:lang w:eastAsia="en-US"/>
        </w:rPr>
        <w:t xml:space="preserve">The market prices range </w:t>
      </w:r>
      <w:r w:rsidR="008B76FF" w:rsidRPr="00E244DE">
        <w:rPr>
          <w:rFonts w:ascii="Arial" w:eastAsia="Times New Roman" w:hAnsi="Arial" w:cs="Arial"/>
          <w:color w:val="1B1B1B"/>
          <w:sz w:val="22"/>
          <w:szCs w:val="22"/>
          <w:lang w:eastAsia="en-US"/>
        </w:rPr>
        <w:t>is between £750 and £1,000 pounds per day of services</w:t>
      </w:r>
      <w:r w:rsidR="00551B4B" w:rsidRPr="00E244DE">
        <w:rPr>
          <w:rFonts w:ascii="Arial" w:eastAsia="Times New Roman" w:hAnsi="Arial" w:cs="Arial"/>
          <w:color w:val="1B1B1B"/>
          <w:sz w:val="22"/>
          <w:szCs w:val="22"/>
          <w:lang w:eastAsia="en-US"/>
        </w:rPr>
        <w:t xml:space="preserve"> for short to medium terms projects and work packages</w:t>
      </w:r>
      <w:r w:rsidR="008B76FF" w:rsidRPr="00E244DE">
        <w:rPr>
          <w:rFonts w:ascii="Arial" w:eastAsia="Times New Roman" w:hAnsi="Arial" w:cs="Arial"/>
          <w:color w:val="1B1B1B"/>
          <w:sz w:val="22"/>
          <w:szCs w:val="22"/>
          <w:lang w:eastAsia="en-US"/>
        </w:rPr>
        <w:t>.</w:t>
      </w:r>
      <w:r w:rsidR="00057E29" w:rsidRPr="00E244DE">
        <w:rPr>
          <w:rFonts w:ascii="Arial" w:eastAsia="Times New Roman" w:hAnsi="Arial" w:cs="Arial"/>
          <w:color w:val="1B1B1B"/>
          <w:sz w:val="22"/>
          <w:szCs w:val="22"/>
          <w:lang w:eastAsia="en-US"/>
        </w:rPr>
        <w:t xml:space="preserve"> Our company will be </w:t>
      </w:r>
      <w:r w:rsidR="002608EB" w:rsidRPr="00E244DE">
        <w:rPr>
          <w:rFonts w:ascii="Arial" w:eastAsia="Times New Roman" w:hAnsi="Arial" w:cs="Arial"/>
          <w:color w:val="1B1B1B"/>
          <w:sz w:val="22"/>
          <w:szCs w:val="22"/>
          <w:lang w:eastAsia="en-US"/>
        </w:rPr>
        <w:t>focusing</w:t>
      </w:r>
      <w:r w:rsidR="00057E29" w:rsidRPr="00E244DE">
        <w:rPr>
          <w:rFonts w:ascii="Arial" w:eastAsia="Times New Roman" w:hAnsi="Arial" w:cs="Arial"/>
          <w:color w:val="1B1B1B"/>
          <w:sz w:val="22"/>
          <w:szCs w:val="22"/>
          <w:lang w:eastAsia="en-US"/>
        </w:rPr>
        <w:t xml:space="preserve"> the prices</w:t>
      </w:r>
      <w:r w:rsidR="009D6ADB" w:rsidRPr="00E244DE">
        <w:rPr>
          <w:rFonts w:ascii="Arial" w:eastAsia="Times New Roman" w:hAnsi="Arial" w:cs="Arial"/>
          <w:color w:val="1B1B1B"/>
          <w:sz w:val="22"/>
          <w:szCs w:val="22"/>
          <w:lang w:eastAsia="en-US"/>
        </w:rPr>
        <w:t xml:space="preserve"> in the average of £</w:t>
      </w:r>
      <w:r w:rsidR="0086288B">
        <w:rPr>
          <w:rFonts w:ascii="Arial" w:eastAsia="Times New Roman" w:hAnsi="Arial" w:cs="Arial"/>
          <w:color w:val="1B1B1B"/>
          <w:sz w:val="22"/>
          <w:szCs w:val="22"/>
          <w:lang w:eastAsia="en-US"/>
        </w:rPr>
        <w:t xml:space="preserve">625 to </w:t>
      </w:r>
      <w:r w:rsidR="000D3AC0">
        <w:rPr>
          <w:rFonts w:ascii="Arial" w:eastAsia="Times New Roman" w:hAnsi="Arial" w:cs="Arial"/>
          <w:color w:val="1B1B1B"/>
          <w:sz w:val="22"/>
          <w:szCs w:val="22"/>
          <w:lang w:eastAsia="en-US"/>
        </w:rPr>
        <w:t>£</w:t>
      </w:r>
      <w:r w:rsidR="009D6ADB" w:rsidRPr="00E244DE">
        <w:rPr>
          <w:rFonts w:ascii="Arial" w:eastAsia="Times New Roman" w:hAnsi="Arial" w:cs="Arial"/>
          <w:color w:val="1B1B1B"/>
          <w:sz w:val="22"/>
          <w:szCs w:val="22"/>
          <w:lang w:eastAsia="en-US"/>
        </w:rPr>
        <w:t>750</w:t>
      </w:r>
      <w:r w:rsidR="00057E29" w:rsidRPr="00E244DE">
        <w:rPr>
          <w:rFonts w:ascii="Arial" w:eastAsia="Times New Roman" w:hAnsi="Arial" w:cs="Arial"/>
          <w:color w:val="1B1B1B"/>
          <w:sz w:val="22"/>
          <w:szCs w:val="22"/>
          <w:lang w:eastAsia="en-US"/>
        </w:rPr>
        <w:t xml:space="preserve"> depend</w:t>
      </w:r>
      <w:r w:rsidR="0021436C">
        <w:rPr>
          <w:rFonts w:ascii="Arial" w:eastAsia="Times New Roman" w:hAnsi="Arial" w:cs="Arial"/>
          <w:color w:val="1B1B1B"/>
          <w:sz w:val="22"/>
          <w:szCs w:val="22"/>
          <w:lang w:eastAsia="en-US"/>
        </w:rPr>
        <w:t xml:space="preserve">ing on </w:t>
      </w:r>
      <w:r w:rsidR="00057E29" w:rsidRPr="00E244DE">
        <w:rPr>
          <w:rFonts w:ascii="Arial" w:eastAsia="Times New Roman" w:hAnsi="Arial" w:cs="Arial"/>
          <w:color w:val="1B1B1B"/>
          <w:sz w:val="22"/>
          <w:szCs w:val="22"/>
          <w:lang w:eastAsia="en-US"/>
        </w:rPr>
        <w:t>the region</w:t>
      </w:r>
      <w:r w:rsidR="00551B4B" w:rsidRPr="00E244DE">
        <w:rPr>
          <w:rFonts w:ascii="Arial" w:eastAsia="Times New Roman" w:hAnsi="Arial" w:cs="Arial"/>
          <w:color w:val="1B1B1B"/>
          <w:sz w:val="22"/>
          <w:szCs w:val="22"/>
          <w:lang w:eastAsia="en-US"/>
        </w:rPr>
        <w:t>, industry</w:t>
      </w:r>
      <w:r w:rsidR="00057E29" w:rsidRPr="00E244DE">
        <w:rPr>
          <w:rFonts w:ascii="Arial" w:eastAsia="Times New Roman" w:hAnsi="Arial" w:cs="Arial"/>
          <w:color w:val="1B1B1B"/>
          <w:sz w:val="22"/>
          <w:szCs w:val="22"/>
          <w:lang w:eastAsia="en-US"/>
        </w:rPr>
        <w:t xml:space="preserve"> and quantity of work is required.</w:t>
      </w:r>
      <w:r w:rsidR="00DE1AE7" w:rsidRPr="00E244DE">
        <w:rPr>
          <w:rFonts w:ascii="Arial" w:eastAsia="Times New Roman" w:hAnsi="Arial" w:cs="Arial"/>
          <w:color w:val="1B1B1B"/>
          <w:sz w:val="22"/>
          <w:szCs w:val="22"/>
          <w:lang w:eastAsia="en-US"/>
        </w:rPr>
        <w:t xml:space="preserve"> </w:t>
      </w:r>
      <w:r w:rsidR="0086288B">
        <w:rPr>
          <w:rFonts w:ascii="Arial" w:eastAsia="Times New Roman" w:hAnsi="Arial" w:cs="Arial"/>
          <w:color w:val="1B1B1B"/>
          <w:sz w:val="22"/>
          <w:szCs w:val="22"/>
          <w:lang w:eastAsia="en-US"/>
        </w:rPr>
        <w:t>It will also depend i</w:t>
      </w:r>
      <w:r w:rsidR="00D975A6">
        <w:rPr>
          <w:rFonts w:ascii="Arial" w:eastAsia="Times New Roman" w:hAnsi="Arial" w:cs="Arial"/>
          <w:color w:val="1B1B1B"/>
          <w:sz w:val="22"/>
          <w:szCs w:val="22"/>
          <w:lang w:eastAsia="en-US"/>
        </w:rPr>
        <w:t>f</w:t>
      </w:r>
      <w:r w:rsidR="0086288B">
        <w:rPr>
          <w:rFonts w:ascii="Arial" w:eastAsia="Times New Roman" w:hAnsi="Arial" w:cs="Arial"/>
          <w:color w:val="1B1B1B"/>
          <w:sz w:val="22"/>
          <w:szCs w:val="22"/>
          <w:lang w:eastAsia="en-US"/>
        </w:rPr>
        <w:t xml:space="preserve"> Assetivo is selling direct to client</w:t>
      </w:r>
      <w:r w:rsidR="00D975A6">
        <w:rPr>
          <w:rFonts w:ascii="Arial" w:eastAsia="Times New Roman" w:hAnsi="Arial" w:cs="Arial"/>
          <w:color w:val="1B1B1B"/>
          <w:sz w:val="22"/>
          <w:szCs w:val="22"/>
          <w:lang w:eastAsia="en-US"/>
        </w:rPr>
        <w:t>s</w:t>
      </w:r>
      <w:r w:rsidR="0086288B">
        <w:rPr>
          <w:rFonts w:ascii="Arial" w:eastAsia="Times New Roman" w:hAnsi="Arial" w:cs="Arial"/>
          <w:color w:val="1B1B1B"/>
          <w:sz w:val="22"/>
          <w:szCs w:val="22"/>
          <w:lang w:eastAsia="en-US"/>
        </w:rPr>
        <w:t xml:space="preserve"> or via </w:t>
      </w:r>
      <w:r w:rsidR="00D975A6">
        <w:rPr>
          <w:rFonts w:ascii="Arial" w:eastAsia="Times New Roman" w:hAnsi="Arial" w:cs="Arial"/>
          <w:color w:val="1B1B1B"/>
          <w:sz w:val="22"/>
          <w:szCs w:val="22"/>
          <w:lang w:eastAsia="en-US"/>
        </w:rPr>
        <w:t>an intermediary</w:t>
      </w:r>
      <w:r w:rsidR="00416C63">
        <w:rPr>
          <w:rFonts w:ascii="Arial" w:eastAsia="Times New Roman" w:hAnsi="Arial" w:cs="Arial"/>
          <w:color w:val="1B1B1B"/>
          <w:sz w:val="22"/>
          <w:szCs w:val="22"/>
          <w:lang w:eastAsia="en-US"/>
        </w:rPr>
        <w:t xml:space="preserve"> who will also take a percentage of the profit</w:t>
      </w:r>
      <w:r w:rsidR="00D975A6">
        <w:rPr>
          <w:rFonts w:ascii="Arial" w:eastAsia="Times New Roman" w:hAnsi="Arial" w:cs="Arial"/>
          <w:color w:val="1B1B1B"/>
          <w:sz w:val="22"/>
          <w:szCs w:val="22"/>
          <w:lang w:eastAsia="en-US"/>
        </w:rPr>
        <w:t xml:space="preserve">. </w:t>
      </w:r>
      <w:r w:rsidR="00F67C64">
        <w:rPr>
          <w:rFonts w:ascii="Arial" w:eastAsia="Times New Roman" w:hAnsi="Arial" w:cs="Arial"/>
          <w:color w:val="1B1B1B"/>
          <w:sz w:val="22"/>
          <w:szCs w:val="22"/>
          <w:lang w:eastAsia="en-US"/>
        </w:rPr>
        <w:t>A</w:t>
      </w:r>
      <w:r w:rsidR="009E77FF" w:rsidRPr="00E244DE">
        <w:rPr>
          <w:rFonts w:ascii="Arial" w:eastAsia="Times New Roman" w:hAnsi="Arial" w:cs="Arial"/>
          <w:color w:val="1B1B1B"/>
          <w:sz w:val="22"/>
          <w:szCs w:val="22"/>
          <w:lang w:eastAsia="en-US"/>
        </w:rPr>
        <w:t>n</w:t>
      </w:r>
      <w:r w:rsidR="00551B4B" w:rsidRPr="00E244DE">
        <w:rPr>
          <w:rFonts w:ascii="Arial" w:eastAsia="Times New Roman" w:hAnsi="Arial" w:cs="Arial"/>
          <w:color w:val="1B1B1B"/>
          <w:sz w:val="22"/>
          <w:szCs w:val="22"/>
          <w:lang w:eastAsia="en-US"/>
        </w:rPr>
        <w:t xml:space="preserve"> example </w:t>
      </w:r>
      <w:r w:rsidR="00484407" w:rsidRPr="00E244DE">
        <w:rPr>
          <w:rFonts w:ascii="Arial" w:eastAsia="Times New Roman" w:hAnsi="Arial" w:cs="Arial"/>
          <w:color w:val="1B1B1B"/>
          <w:sz w:val="22"/>
          <w:szCs w:val="22"/>
          <w:lang w:eastAsia="en-US"/>
        </w:rPr>
        <w:t>of Assetivo’s typical pricing strateg</w:t>
      </w:r>
      <w:r w:rsidR="008D6B05">
        <w:rPr>
          <w:rFonts w:ascii="Arial" w:eastAsia="Times New Roman" w:hAnsi="Arial" w:cs="Arial"/>
          <w:color w:val="1B1B1B"/>
          <w:sz w:val="22"/>
          <w:szCs w:val="22"/>
          <w:lang w:eastAsia="en-US"/>
        </w:rPr>
        <w:t>y</w:t>
      </w:r>
      <w:r w:rsidR="005234B5">
        <w:rPr>
          <w:rFonts w:ascii="Arial" w:eastAsia="Times New Roman" w:hAnsi="Arial" w:cs="Arial"/>
          <w:color w:val="1B1B1B"/>
          <w:sz w:val="22"/>
          <w:szCs w:val="22"/>
          <w:lang w:eastAsia="en-US"/>
        </w:rPr>
        <w:t xml:space="preserve"> is at Appendix C.</w:t>
      </w:r>
    </w:p>
    <w:p w14:paraId="71EB8E86" w14:textId="3E581D36" w:rsidR="00B01F58" w:rsidRPr="00E244DE" w:rsidRDefault="000C6CE4">
      <w:pPr>
        <w:pStyle w:val="Heading2"/>
        <w:divId w:val="1417558107"/>
        <w:rPr>
          <w:rFonts w:ascii="Calibri" w:eastAsia="Times New Roman" w:hAnsi="Calibri"/>
          <w:color w:val="322F31"/>
        </w:rPr>
      </w:pPr>
      <w:bookmarkStart w:id="14" w:name="_Toc45366941"/>
      <w:bookmarkStart w:id="15" w:name="_Toc45361238"/>
      <w:r w:rsidRPr="00E244DE">
        <w:rPr>
          <w:rFonts w:ascii="Calibri" w:eastAsia="Times New Roman" w:hAnsi="Calibri"/>
          <w:color w:val="322F31"/>
        </w:rPr>
        <w:t>Marketing</w:t>
      </w:r>
      <w:bookmarkEnd w:id="14"/>
      <w:bookmarkEnd w:id="15"/>
    </w:p>
    <w:p w14:paraId="472006EB" w14:textId="2D376A0F" w:rsidR="00FC634E" w:rsidRDefault="002608EB" w:rsidP="002608EB">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First,</w:t>
      </w:r>
      <w:r w:rsidR="00350221" w:rsidRPr="00E244DE">
        <w:rPr>
          <w:rFonts w:ascii="Arial" w:eastAsia="Times New Roman" w:hAnsi="Arial" w:cs="Arial"/>
          <w:color w:val="1B1B1B"/>
          <w:sz w:val="22"/>
          <w:szCs w:val="22"/>
          <w:lang w:eastAsia="en-US"/>
        </w:rPr>
        <w:t xml:space="preserve"> we will do some research about manufactur</w:t>
      </w:r>
      <w:r w:rsidR="00551B4B" w:rsidRPr="00E244DE">
        <w:rPr>
          <w:rFonts w:ascii="Arial" w:eastAsia="Times New Roman" w:hAnsi="Arial" w:cs="Arial"/>
          <w:color w:val="1B1B1B"/>
          <w:sz w:val="22"/>
          <w:szCs w:val="22"/>
          <w:lang w:eastAsia="en-US"/>
        </w:rPr>
        <w:t>ing</w:t>
      </w:r>
      <w:r w:rsidR="00350221" w:rsidRPr="00E244DE">
        <w:rPr>
          <w:rFonts w:ascii="Arial" w:eastAsia="Times New Roman" w:hAnsi="Arial" w:cs="Arial"/>
          <w:color w:val="1B1B1B"/>
          <w:sz w:val="22"/>
          <w:szCs w:val="22"/>
          <w:lang w:eastAsia="en-US"/>
        </w:rPr>
        <w:t xml:space="preserve"> </w:t>
      </w:r>
      <w:r w:rsidR="001E211E" w:rsidRPr="00E244DE">
        <w:rPr>
          <w:rFonts w:ascii="Arial" w:eastAsia="Times New Roman" w:hAnsi="Arial" w:cs="Arial"/>
          <w:color w:val="1B1B1B"/>
          <w:sz w:val="22"/>
          <w:szCs w:val="22"/>
          <w:lang w:eastAsia="en-US"/>
        </w:rPr>
        <w:t>companies in our target market</w:t>
      </w:r>
      <w:r w:rsidR="00FC634E" w:rsidRPr="00E244DE">
        <w:rPr>
          <w:rFonts w:ascii="Arial" w:eastAsia="Times New Roman" w:hAnsi="Arial" w:cs="Arial"/>
          <w:color w:val="1B1B1B"/>
          <w:sz w:val="22"/>
          <w:szCs w:val="22"/>
          <w:lang w:eastAsia="en-US"/>
        </w:rPr>
        <w:t xml:space="preserve">, </w:t>
      </w:r>
      <w:r w:rsidR="00350221" w:rsidRPr="00E244DE">
        <w:rPr>
          <w:rFonts w:ascii="Arial" w:eastAsia="Times New Roman" w:hAnsi="Arial" w:cs="Arial"/>
          <w:color w:val="1B1B1B"/>
          <w:sz w:val="22"/>
          <w:szCs w:val="22"/>
          <w:lang w:eastAsia="en-US"/>
        </w:rPr>
        <w:t>advertising through</w:t>
      </w:r>
      <w:r w:rsidR="00FC634E" w:rsidRPr="00E244DE">
        <w:rPr>
          <w:rFonts w:ascii="Arial" w:eastAsia="Times New Roman" w:hAnsi="Arial" w:cs="Arial"/>
          <w:color w:val="1B1B1B"/>
          <w:sz w:val="22"/>
          <w:szCs w:val="22"/>
          <w:lang w:eastAsia="en-US"/>
        </w:rPr>
        <w:t xml:space="preserve"> leaflets and business card sending to </w:t>
      </w:r>
      <w:r w:rsidR="00FD4D98" w:rsidRPr="00E244DE">
        <w:rPr>
          <w:rFonts w:ascii="Arial" w:eastAsia="Times New Roman" w:hAnsi="Arial" w:cs="Arial"/>
          <w:color w:val="1B1B1B"/>
          <w:sz w:val="22"/>
          <w:szCs w:val="22"/>
          <w:lang w:eastAsia="en-US"/>
        </w:rPr>
        <w:t xml:space="preserve">those </w:t>
      </w:r>
      <w:r w:rsidR="00FC634E" w:rsidRPr="00E244DE">
        <w:rPr>
          <w:rFonts w:ascii="Arial" w:eastAsia="Times New Roman" w:hAnsi="Arial" w:cs="Arial"/>
          <w:color w:val="1B1B1B"/>
          <w:sz w:val="22"/>
          <w:szCs w:val="22"/>
          <w:lang w:eastAsia="en-US"/>
        </w:rPr>
        <w:t>po</w:t>
      </w:r>
      <w:r w:rsidR="00BA5423">
        <w:rPr>
          <w:rFonts w:ascii="Arial" w:eastAsia="Times New Roman" w:hAnsi="Arial" w:cs="Arial"/>
          <w:color w:val="1B1B1B"/>
          <w:sz w:val="22"/>
          <w:szCs w:val="22"/>
          <w:lang w:eastAsia="en-US"/>
        </w:rPr>
        <w:t>tential</w:t>
      </w:r>
      <w:r w:rsidR="00FC634E" w:rsidRPr="00E244DE">
        <w:rPr>
          <w:rFonts w:ascii="Arial" w:eastAsia="Times New Roman" w:hAnsi="Arial" w:cs="Arial"/>
          <w:color w:val="1B1B1B"/>
          <w:sz w:val="22"/>
          <w:szCs w:val="22"/>
          <w:lang w:eastAsia="en-US"/>
        </w:rPr>
        <w:t xml:space="preserve"> customers in the region</w:t>
      </w:r>
      <w:r w:rsidR="00FD4D98" w:rsidRPr="00E244DE">
        <w:rPr>
          <w:rFonts w:ascii="Arial" w:eastAsia="Times New Roman" w:hAnsi="Arial" w:cs="Arial"/>
          <w:color w:val="1B1B1B"/>
          <w:sz w:val="22"/>
          <w:szCs w:val="22"/>
          <w:lang w:eastAsia="en-US"/>
        </w:rPr>
        <w:t>. Also</w:t>
      </w:r>
      <w:r w:rsidRPr="00E244DE">
        <w:rPr>
          <w:rFonts w:ascii="Arial" w:eastAsia="Times New Roman" w:hAnsi="Arial" w:cs="Arial"/>
          <w:color w:val="1B1B1B"/>
          <w:sz w:val="22"/>
          <w:szCs w:val="22"/>
          <w:lang w:eastAsia="en-US"/>
        </w:rPr>
        <w:t>,</w:t>
      </w:r>
      <w:r w:rsidR="00FD4D98" w:rsidRPr="00E244DE">
        <w:rPr>
          <w:rFonts w:ascii="Arial" w:eastAsia="Times New Roman" w:hAnsi="Arial" w:cs="Arial"/>
          <w:color w:val="1B1B1B"/>
          <w:sz w:val="22"/>
          <w:szCs w:val="22"/>
          <w:lang w:eastAsia="en-US"/>
        </w:rPr>
        <w:t xml:space="preserve"> we plan </w:t>
      </w:r>
      <w:r w:rsidRPr="00E244DE">
        <w:rPr>
          <w:rFonts w:ascii="Arial" w:eastAsia="Times New Roman" w:hAnsi="Arial" w:cs="Arial"/>
          <w:color w:val="1B1B1B"/>
          <w:sz w:val="22"/>
          <w:szCs w:val="22"/>
          <w:lang w:eastAsia="en-US"/>
        </w:rPr>
        <w:t>to produce</w:t>
      </w:r>
      <w:r w:rsidR="00FD4D98" w:rsidRPr="00E244DE">
        <w:rPr>
          <w:rFonts w:ascii="Arial" w:eastAsia="Times New Roman" w:hAnsi="Arial" w:cs="Arial"/>
          <w:color w:val="1B1B1B"/>
          <w:sz w:val="22"/>
          <w:szCs w:val="22"/>
          <w:lang w:eastAsia="en-US"/>
        </w:rPr>
        <w:t xml:space="preserve"> regular content, writing </w:t>
      </w:r>
      <w:r w:rsidR="00551B4B" w:rsidRPr="00E244DE">
        <w:rPr>
          <w:rFonts w:ascii="Arial" w:eastAsia="Times New Roman" w:hAnsi="Arial" w:cs="Arial"/>
          <w:color w:val="1B1B1B"/>
          <w:sz w:val="22"/>
          <w:szCs w:val="22"/>
          <w:lang w:eastAsia="en-US"/>
        </w:rPr>
        <w:t xml:space="preserve">website </w:t>
      </w:r>
      <w:r w:rsidR="00FD4D98" w:rsidRPr="00E244DE">
        <w:rPr>
          <w:rFonts w:ascii="Arial" w:eastAsia="Times New Roman" w:hAnsi="Arial" w:cs="Arial"/>
          <w:color w:val="1B1B1B"/>
          <w:sz w:val="22"/>
          <w:szCs w:val="22"/>
          <w:lang w:eastAsia="en-US"/>
        </w:rPr>
        <w:t xml:space="preserve">blogs </w:t>
      </w:r>
      <w:r w:rsidR="00551B4B" w:rsidRPr="00E244DE">
        <w:rPr>
          <w:rFonts w:ascii="Arial" w:eastAsia="Times New Roman" w:hAnsi="Arial" w:cs="Arial"/>
          <w:color w:val="1B1B1B"/>
          <w:sz w:val="22"/>
          <w:szCs w:val="22"/>
          <w:lang w:eastAsia="en-US"/>
        </w:rPr>
        <w:t>and posts o</w:t>
      </w:r>
      <w:r w:rsidR="00FD4D98" w:rsidRPr="00E244DE">
        <w:rPr>
          <w:rFonts w:ascii="Arial" w:eastAsia="Times New Roman" w:hAnsi="Arial" w:cs="Arial"/>
          <w:color w:val="1B1B1B"/>
          <w:sz w:val="22"/>
          <w:szCs w:val="22"/>
          <w:lang w:eastAsia="en-US"/>
        </w:rPr>
        <w:t xml:space="preserve">n LinkedIn, </w:t>
      </w:r>
      <w:r w:rsidR="008838E3" w:rsidRPr="00E244DE">
        <w:rPr>
          <w:rFonts w:ascii="Arial" w:eastAsia="Times New Roman" w:hAnsi="Arial" w:cs="Arial"/>
          <w:color w:val="1B1B1B"/>
          <w:sz w:val="22"/>
          <w:szCs w:val="22"/>
          <w:lang w:eastAsia="en-US"/>
        </w:rPr>
        <w:t>emailing,</w:t>
      </w:r>
      <w:r w:rsidR="00551B4B" w:rsidRPr="00E244DE">
        <w:rPr>
          <w:rFonts w:ascii="Arial" w:eastAsia="Times New Roman" w:hAnsi="Arial" w:cs="Arial"/>
          <w:color w:val="1B1B1B"/>
          <w:sz w:val="22"/>
          <w:szCs w:val="22"/>
          <w:lang w:eastAsia="en-US"/>
        </w:rPr>
        <w:t xml:space="preserve"> and connecting with</w:t>
      </w:r>
      <w:r w:rsidR="00FD4D98" w:rsidRPr="00E244DE">
        <w:rPr>
          <w:rFonts w:ascii="Arial" w:eastAsia="Times New Roman" w:hAnsi="Arial" w:cs="Arial"/>
          <w:color w:val="1B1B1B"/>
          <w:sz w:val="22"/>
          <w:szCs w:val="22"/>
          <w:lang w:eastAsia="en-US"/>
        </w:rPr>
        <w:t xml:space="preserve"> collaborat</w:t>
      </w:r>
      <w:r w:rsidR="00551B4B" w:rsidRPr="00E244DE">
        <w:rPr>
          <w:rFonts w:ascii="Arial" w:eastAsia="Times New Roman" w:hAnsi="Arial" w:cs="Arial"/>
          <w:color w:val="1B1B1B"/>
          <w:sz w:val="22"/>
          <w:szCs w:val="22"/>
          <w:lang w:eastAsia="en-US"/>
        </w:rPr>
        <w:t xml:space="preserve">ors </w:t>
      </w:r>
      <w:r w:rsidR="00FC634E" w:rsidRPr="00E244DE">
        <w:rPr>
          <w:rFonts w:ascii="Arial" w:eastAsia="Times New Roman" w:hAnsi="Arial" w:cs="Arial"/>
          <w:color w:val="1B1B1B"/>
          <w:sz w:val="22"/>
          <w:szCs w:val="22"/>
          <w:lang w:eastAsia="en-US"/>
        </w:rPr>
        <w:t xml:space="preserve">and </w:t>
      </w:r>
      <w:r w:rsidR="00551B4B" w:rsidRPr="00E244DE">
        <w:rPr>
          <w:rFonts w:ascii="Arial" w:eastAsia="Times New Roman" w:hAnsi="Arial" w:cs="Arial"/>
          <w:color w:val="1B1B1B"/>
          <w:sz w:val="22"/>
          <w:szCs w:val="22"/>
          <w:lang w:eastAsia="en-US"/>
        </w:rPr>
        <w:t>tak</w:t>
      </w:r>
      <w:r w:rsidR="00806D6B" w:rsidRPr="00E244DE">
        <w:rPr>
          <w:rFonts w:ascii="Arial" w:eastAsia="Times New Roman" w:hAnsi="Arial" w:cs="Arial"/>
          <w:color w:val="1B1B1B"/>
          <w:sz w:val="22"/>
          <w:szCs w:val="22"/>
          <w:lang w:eastAsia="en-US"/>
        </w:rPr>
        <w:t>ing</w:t>
      </w:r>
      <w:r w:rsidR="00FC634E" w:rsidRPr="00E244DE">
        <w:rPr>
          <w:rFonts w:ascii="Arial" w:eastAsia="Times New Roman" w:hAnsi="Arial" w:cs="Arial"/>
          <w:color w:val="1B1B1B"/>
          <w:sz w:val="22"/>
          <w:szCs w:val="22"/>
          <w:lang w:eastAsia="en-US"/>
        </w:rPr>
        <w:t xml:space="preserve"> part </w:t>
      </w:r>
      <w:r w:rsidR="00551B4B" w:rsidRPr="00E244DE">
        <w:rPr>
          <w:rFonts w:ascii="Arial" w:eastAsia="Times New Roman" w:hAnsi="Arial" w:cs="Arial"/>
          <w:color w:val="1B1B1B"/>
          <w:sz w:val="22"/>
          <w:szCs w:val="22"/>
          <w:lang w:eastAsia="en-US"/>
        </w:rPr>
        <w:t>in</w:t>
      </w:r>
      <w:r w:rsidR="00FC634E" w:rsidRPr="00E244DE">
        <w:rPr>
          <w:rFonts w:ascii="Arial" w:eastAsia="Times New Roman" w:hAnsi="Arial" w:cs="Arial"/>
          <w:color w:val="1B1B1B"/>
          <w:sz w:val="22"/>
          <w:szCs w:val="22"/>
          <w:lang w:eastAsia="en-US"/>
        </w:rPr>
        <w:t xml:space="preserve"> trade or exhibition shows.</w:t>
      </w:r>
      <w:r w:rsidR="001E211E" w:rsidRPr="00E244DE">
        <w:rPr>
          <w:rFonts w:ascii="Arial" w:eastAsia="Times New Roman" w:hAnsi="Arial" w:cs="Arial"/>
          <w:color w:val="1B1B1B"/>
          <w:sz w:val="22"/>
          <w:szCs w:val="22"/>
          <w:lang w:eastAsia="en-US"/>
        </w:rPr>
        <w:t xml:space="preserve"> </w:t>
      </w:r>
      <w:r w:rsidR="000825CF">
        <w:rPr>
          <w:rFonts w:ascii="Arial" w:eastAsia="Times New Roman" w:hAnsi="Arial" w:cs="Arial"/>
          <w:color w:val="1B1B1B"/>
          <w:sz w:val="22"/>
          <w:szCs w:val="22"/>
          <w:lang w:eastAsia="en-US"/>
        </w:rPr>
        <w:t xml:space="preserve">In terms of unique selling points </w:t>
      </w:r>
      <w:r w:rsidR="000825CF" w:rsidRPr="00F34D96">
        <w:rPr>
          <w:rFonts w:ascii="Arial" w:eastAsia="Times New Roman" w:hAnsi="Arial" w:cs="Arial"/>
          <w:color w:val="1B1B1B"/>
          <w:sz w:val="22"/>
          <w:szCs w:val="22"/>
          <w:lang w:eastAsia="en-US"/>
        </w:rPr>
        <w:t>(USP</w:t>
      </w:r>
      <w:r w:rsidR="0032726D" w:rsidRPr="00F34D96">
        <w:rPr>
          <w:rFonts w:ascii="Arial" w:eastAsia="Times New Roman" w:hAnsi="Arial" w:cs="Arial"/>
          <w:color w:val="1B1B1B"/>
          <w:sz w:val="22"/>
          <w:szCs w:val="22"/>
          <w:lang w:eastAsia="en-US"/>
        </w:rPr>
        <w:t>s</w:t>
      </w:r>
      <w:r w:rsidR="000825CF" w:rsidRPr="00F34D96">
        <w:rPr>
          <w:rFonts w:ascii="Arial" w:eastAsia="Times New Roman" w:hAnsi="Arial" w:cs="Arial"/>
          <w:color w:val="1B1B1B"/>
          <w:sz w:val="22"/>
          <w:szCs w:val="22"/>
          <w:lang w:eastAsia="en-US"/>
        </w:rPr>
        <w:t>)</w:t>
      </w:r>
      <w:r w:rsidR="00AE1ED1">
        <w:rPr>
          <w:rFonts w:ascii="Arial" w:eastAsia="Times New Roman" w:hAnsi="Arial" w:cs="Arial"/>
          <w:color w:val="1B1B1B"/>
          <w:sz w:val="22"/>
          <w:szCs w:val="22"/>
          <w:lang w:eastAsia="en-US"/>
        </w:rPr>
        <w:t xml:space="preserve">, Assetivo has developed its own </w:t>
      </w:r>
      <w:r w:rsidR="004E2735">
        <w:rPr>
          <w:rFonts w:ascii="Arial" w:eastAsia="Times New Roman" w:hAnsi="Arial" w:cs="Arial"/>
          <w:color w:val="1B1B1B"/>
          <w:sz w:val="22"/>
          <w:szCs w:val="22"/>
          <w:lang w:eastAsia="en-US"/>
        </w:rPr>
        <w:t>‘asset management &amp; reliability model’</w:t>
      </w:r>
      <w:r w:rsidR="0032726D">
        <w:rPr>
          <w:rFonts w:ascii="Arial" w:eastAsia="Times New Roman" w:hAnsi="Arial" w:cs="Arial"/>
          <w:color w:val="1B1B1B"/>
          <w:sz w:val="22"/>
          <w:szCs w:val="22"/>
          <w:lang w:eastAsia="en-US"/>
        </w:rPr>
        <w:t xml:space="preserve"> </w:t>
      </w:r>
      <w:r w:rsidR="006E5567">
        <w:rPr>
          <w:rFonts w:ascii="Arial" w:eastAsia="Times New Roman" w:hAnsi="Arial" w:cs="Arial"/>
          <w:color w:val="1B1B1B"/>
          <w:sz w:val="22"/>
          <w:szCs w:val="22"/>
          <w:lang w:eastAsia="en-US"/>
        </w:rPr>
        <w:t>(</w:t>
      </w:r>
      <w:r w:rsidR="006E5567" w:rsidRPr="00881601">
        <w:rPr>
          <w:rFonts w:ascii="Arial" w:eastAsia="Times New Roman" w:hAnsi="Arial" w:cs="Arial"/>
          <w:color w:val="1B1B1B"/>
          <w:sz w:val="22"/>
          <w:szCs w:val="22"/>
          <w:lang w:eastAsia="en-US"/>
        </w:rPr>
        <w:t xml:space="preserve">Figure </w:t>
      </w:r>
      <w:r w:rsidR="005538FE" w:rsidRPr="00881601">
        <w:rPr>
          <w:rFonts w:ascii="Arial" w:eastAsia="Times New Roman" w:hAnsi="Arial" w:cs="Arial"/>
          <w:color w:val="1B1B1B"/>
          <w:sz w:val="22"/>
          <w:szCs w:val="22"/>
          <w:lang w:eastAsia="en-US"/>
        </w:rPr>
        <w:t>2</w:t>
      </w:r>
      <w:r w:rsidR="00533838" w:rsidRPr="00881601">
        <w:rPr>
          <w:rFonts w:ascii="Arial" w:eastAsia="Times New Roman" w:hAnsi="Arial" w:cs="Arial"/>
          <w:color w:val="1B1B1B"/>
          <w:sz w:val="22"/>
          <w:szCs w:val="22"/>
          <w:lang w:eastAsia="en-US"/>
        </w:rPr>
        <w:t xml:space="preserve"> above</w:t>
      </w:r>
      <w:r w:rsidR="00A56A16" w:rsidRPr="00881601">
        <w:rPr>
          <w:rFonts w:ascii="Arial" w:eastAsia="Times New Roman" w:hAnsi="Arial" w:cs="Arial"/>
          <w:color w:val="1B1B1B"/>
          <w:sz w:val="22"/>
          <w:szCs w:val="22"/>
          <w:lang w:eastAsia="en-US"/>
        </w:rPr>
        <w:t>)</w:t>
      </w:r>
      <w:r w:rsidR="00A56A16" w:rsidRPr="00533838">
        <w:rPr>
          <w:rFonts w:ascii="Arial" w:eastAsia="Times New Roman" w:hAnsi="Arial" w:cs="Arial"/>
          <w:color w:val="FF0000"/>
          <w:sz w:val="22"/>
          <w:szCs w:val="22"/>
          <w:lang w:eastAsia="en-US"/>
        </w:rPr>
        <w:t xml:space="preserve"> </w:t>
      </w:r>
      <w:r w:rsidR="0032726D" w:rsidRPr="004637CD">
        <w:rPr>
          <w:rFonts w:ascii="Arial" w:eastAsia="Times New Roman" w:hAnsi="Arial" w:cs="Arial"/>
          <w:color w:val="1B1B1B"/>
          <w:sz w:val="22"/>
          <w:szCs w:val="22"/>
          <w:lang w:eastAsia="en-US"/>
        </w:rPr>
        <w:t xml:space="preserve">and benchmarking tools to use on customer </w:t>
      </w:r>
      <w:r w:rsidR="0032726D">
        <w:rPr>
          <w:rFonts w:ascii="Arial" w:eastAsia="Times New Roman" w:hAnsi="Arial" w:cs="Arial"/>
          <w:color w:val="1B1B1B"/>
          <w:sz w:val="22"/>
          <w:szCs w:val="22"/>
          <w:lang w:eastAsia="en-US"/>
        </w:rPr>
        <w:t>sites.</w:t>
      </w:r>
      <w:r w:rsidR="00BC2598">
        <w:rPr>
          <w:rFonts w:ascii="Arial" w:eastAsia="Times New Roman" w:hAnsi="Arial" w:cs="Arial"/>
          <w:color w:val="1B1B1B"/>
          <w:sz w:val="22"/>
          <w:szCs w:val="22"/>
          <w:lang w:eastAsia="en-US"/>
        </w:rPr>
        <w:t xml:space="preserve"> Rickman</w:t>
      </w:r>
      <w:r w:rsidR="00F62095">
        <w:rPr>
          <w:rFonts w:ascii="Arial" w:eastAsia="Times New Roman" w:hAnsi="Arial" w:cs="Arial"/>
          <w:color w:val="1B1B1B"/>
          <w:sz w:val="22"/>
          <w:szCs w:val="22"/>
          <w:lang w:eastAsia="en-US"/>
        </w:rPr>
        <w:t xml:space="preserve"> C.</w:t>
      </w:r>
      <w:r w:rsidR="00D77EF5">
        <w:rPr>
          <w:rFonts w:ascii="Arial" w:eastAsia="Times New Roman" w:hAnsi="Arial" w:cs="Arial"/>
          <w:color w:val="1B1B1B"/>
          <w:sz w:val="22"/>
          <w:szCs w:val="22"/>
          <w:lang w:eastAsia="en-US"/>
        </w:rPr>
        <w:t xml:space="preserve"> </w:t>
      </w:r>
      <w:r w:rsidR="00F62095">
        <w:rPr>
          <w:rFonts w:ascii="Arial" w:eastAsia="Times New Roman" w:hAnsi="Arial" w:cs="Arial"/>
          <w:color w:val="1B1B1B"/>
          <w:sz w:val="22"/>
          <w:szCs w:val="22"/>
          <w:lang w:eastAsia="en-US"/>
        </w:rPr>
        <w:t>(</w:t>
      </w:r>
      <w:r w:rsidR="00492247">
        <w:rPr>
          <w:rFonts w:ascii="Arial" w:eastAsia="Times New Roman" w:hAnsi="Arial" w:cs="Arial"/>
          <w:color w:val="1B1B1B"/>
          <w:sz w:val="22"/>
          <w:szCs w:val="22"/>
          <w:lang w:eastAsia="en-US"/>
        </w:rPr>
        <w:t>2005)</w:t>
      </w:r>
      <w:r w:rsidR="001F65C3">
        <w:rPr>
          <w:rFonts w:ascii="Arial" w:eastAsia="Times New Roman" w:hAnsi="Arial" w:cs="Arial"/>
          <w:color w:val="1B1B1B"/>
          <w:sz w:val="22"/>
          <w:szCs w:val="22"/>
          <w:lang w:eastAsia="en-US"/>
        </w:rPr>
        <w:t xml:space="preserve"> suggest</w:t>
      </w:r>
      <w:r w:rsidR="00124692">
        <w:rPr>
          <w:rFonts w:ascii="Arial" w:eastAsia="Times New Roman" w:hAnsi="Arial" w:cs="Arial"/>
          <w:color w:val="1B1B1B"/>
          <w:sz w:val="22"/>
          <w:szCs w:val="22"/>
          <w:lang w:eastAsia="en-US"/>
        </w:rPr>
        <w:t>ed</w:t>
      </w:r>
      <w:r w:rsidR="001F65C3">
        <w:rPr>
          <w:rFonts w:ascii="Arial" w:eastAsia="Times New Roman" w:hAnsi="Arial" w:cs="Arial"/>
          <w:color w:val="1B1B1B"/>
          <w:sz w:val="22"/>
          <w:szCs w:val="22"/>
          <w:lang w:eastAsia="en-US"/>
        </w:rPr>
        <w:t xml:space="preserve"> </w:t>
      </w:r>
      <w:r w:rsidR="00E76678">
        <w:rPr>
          <w:rFonts w:ascii="Arial" w:eastAsia="Times New Roman" w:hAnsi="Arial" w:cs="Arial"/>
          <w:color w:val="1B1B1B"/>
          <w:sz w:val="22"/>
          <w:szCs w:val="22"/>
          <w:lang w:eastAsia="en-US"/>
        </w:rPr>
        <w:t xml:space="preserve">the USP </w:t>
      </w:r>
      <w:r w:rsidR="000A3159">
        <w:rPr>
          <w:rFonts w:ascii="Arial" w:eastAsia="Times New Roman" w:hAnsi="Arial" w:cs="Arial"/>
          <w:color w:val="1B1B1B"/>
          <w:sz w:val="22"/>
          <w:szCs w:val="22"/>
          <w:lang w:eastAsia="en-US"/>
        </w:rPr>
        <w:t>is</w:t>
      </w:r>
      <w:r w:rsidR="00E76678">
        <w:rPr>
          <w:rFonts w:ascii="Arial" w:eastAsia="Times New Roman" w:hAnsi="Arial" w:cs="Arial"/>
          <w:color w:val="1B1B1B"/>
          <w:sz w:val="22"/>
          <w:szCs w:val="22"/>
          <w:lang w:eastAsia="en-US"/>
        </w:rPr>
        <w:t xml:space="preserve"> a </w:t>
      </w:r>
      <w:r w:rsidR="003E3531">
        <w:rPr>
          <w:rFonts w:ascii="Arial" w:eastAsia="Times New Roman" w:hAnsi="Arial" w:cs="Arial"/>
          <w:color w:val="1B1B1B"/>
          <w:sz w:val="22"/>
          <w:szCs w:val="22"/>
          <w:lang w:eastAsia="en-US"/>
        </w:rPr>
        <w:t>differentiating factor</w:t>
      </w:r>
      <w:r w:rsidR="00D603E2">
        <w:rPr>
          <w:rFonts w:ascii="Arial" w:eastAsia="Times New Roman" w:hAnsi="Arial" w:cs="Arial"/>
          <w:color w:val="1B1B1B"/>
          <w:sz w:val="22"/>
          <w:szCs w:val="22"/>
          <w:lang w:eastAsia="en-US"/>
        </w:rPr>
        <w:t xml:space="preserve">, </w:t>
      </w:r>
      <w:r w:rsidR="0075619F">
        <w:rPr>
          <w:rFonts w:ascii="Arial" w:eastAsia="Times New Roman" w:hAnsi="Arial" w:cs="Arial"/>
          <w:color w:val="1B1B1B"/>
          <w:sz w:val="22"/>
          <w:szCs w:val="22"/>
          <w:lang w:eastAsia="en-US"/>
        </w:rPr>
        <w:t>when you research</w:t>
      </w:r>
      <w:r w:rsidR="00124FB8">
        <w:rPr>
          <w:rFonts w:ascii="Arial" w:eastAsia="Times New Roman" w:hAnsi="Arial" w:cs="Arial"/>
          <w:color w:val="1B1B1B"/>
          <w:sz w:val="22"/>
          <w:szCs w:val="22"/>
          <w:lang w:eastAsia="en-US"/>
        </w:rPr>
        <w:t>ed</w:t>
      </w:r>
      <w:r w:rsidR="0075619F">
        <w:rPr>
          <w:rFonts w:ascii="Arial" w:eastAsia="Times New Roman" w:hAnsi="Arial" w:cs="Arial"/>
          <w:color w:val="1B1B1B"/>
          <w:sz w:val="22"/>
          <w:szCs w:val="22"/>
          <w:lang w:eastAsia="en-US"/>
        </w:rPr>
        <w:t xml:space="preserve"> about your competitors </w:t>
      </w:r>
      <w:r w:rsidR="00FE703D">
        <w:rPr>
          <w:rFonts w:ascii="Arial" w:eastAsia="Times New Roman" w:hAnsi="Arial" w:cs="Arial"/>
          <w:color w:val="1B1B1B"/>
          <w:sz w:val="22"/>
          <w:szCs w:val="22"/>
          <w:lang w:eastAsia="en-US"/>
        </w:rPr>
        <w:t xml:space="preserve">to </w:t>
      </w:r>
      <w:r w:rsidR="00124FB8">
        <w:rPr>
          <w:rFonts w:ascii="Arial" w:eastAsia="Times New Roman" w:hAnsi="Arial" w:cs="Arial"/>
          <w:color w:val="1B1B1B"/>
          <w:sz w:val="22"/>
          <w:szCs w:val="22"/>
          <w:lang w:eastAsia="en-US"/>
        </w:rPr>
        <w:t xml:space="preserve">see if you can </w:t>
      </w:r>
      <w:r w:rsidR="00D603E2">
        <w:rPr>
          <w:rFonts w:ascii="Arial" w:eastAsia="Times New Roman" w:hAnsi="Arial" w:cs="Arial"/>
          <w:color w:val="1B1B1B"/>
          <w:sz w:val="22"/>
          <w:szCs w:val="22"/>
          <w:lang w:eastAsia="en-US"/>
        </w:rPr>
        <w:t xml:space="preserve">uncover products, services or </w:t>
      </w:r>
      <w:r w:rsidR="00FC1641">
        <w:rPr>
          <w:rFonts w:ascii="Arial" w:eastAsia="Times New Roman" w:hAnsi="Arial" w:cs="Arial"/>
          <w:color w:val="1B1B1B"/>
          <w:sz w:val="22"/>
          <w:szCs w:val="22"/>
          <w:lang w:eastAsia="en-US"/>
        </w:rPr>
        <w:t>extras the</w:t>
      </w:r>
      <w:r w:rsidR="00D77EF5">
        <w:rPr>
          <w:rFonts w:ascii="Arial" w:eastAsia="Times New Roman" w:hAnsi="Arial" w:cs="Arial"/>
          <w:color w:val="1B1B1B"/>
          <w:sz w:val="22"/>
          <w:szCs w:val="22"/>
          <w:lang w:eastAsia="en-US"/>
        </w:rPr>
        <w:t xml:space="preserve"> competition </w:t>
      </w:r>
      <w:r w:rsidR="003E3531">
        <w:rPr>
          <w:rFonts w:ascii="Arial" w:eastAsia="Times New Roman" w:hAnsi="Arial" w:cs="Arial"/>
          <w:color w:val="1B1B1B"/>
          <w:sz w:val="22"/>
          <w:szCs w:val="22"/>
          <w:lang w:eastAsia="en-US"/>
        </w:rPr>
        <w:t>does not offer.</w:t>
      </w:r>
    </w:p>
    <w:p w14:paraId="295E2429" w14:textId="567542F6" w:rsidR="00B01F58" w:rsidRPr="00E244DE" w:rsidRDefault="000C6CE4">
      <w:pPr>
        <w:pStyle w:val="Heading2"/>
        <w:divId w:val="1417558107"/>
        <w:rPr>
          <w:rFonts w:ascii="Calibri" w:eastAsia="Times New Roman" w:hAnsi="Calibri"/>
          <w:color w:val="322F31"/>
        </w:rPr>
      </w:pPr>
      <w:bookmarkStart w:id="16" w:name="_Toc45366942"/>
      <w:bookmarkStart w:id="17" w:name="_Toc45361239"/>
      <w:r w:rsidRPr="00E244DE">
        <w:rPr>
          <w:rFonts w:ascii="Calibri" w:eastAsia="Times New Roman" w:hAnsi="Calibri"/>
          <w:color w:val="322F31"/>
        </w:rPr>
        <w:t>Sales</w:t>
      </w:r>
      <w:bookmarkEnd w:id="16"/>
      <w:bookmarkEnd w:id="17"/>
    </w:p>
    <w:p w14:paraId="69A088BD" w14:textId="61A3E758" w:rsidR="00FC1641" w:rsidRDefault="00E84248" w:rsidP="0088757D">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Our active selling will be through </w:t>
      </w:r>
      <w:r w:rsidR="00D7588F" w:rsidRPr="00E244DE">
        <w:rPr>
          <w:rFonts w:ascii="Arial" w:eastAsia="Times New Roman" w:hAnsi="Arial" w:cs="Arial"/>
          <w:color w:val="1B1B1B"/>
          <w:sz w:val="22"/>
          <w:szCs w:val="22"/>
          <w:lang w:eastAsia="en-US"/>
        </w:rPr>
        <w:t xml:space="preserve">researching about the </w:t>
      </w:r>
      <w:r w:rsidR="00BA5423" w:rsidRPr="00E244DE">
        <w:rPr>
          <w:rFonts w:ascii="Arial" w:eastAsia="Times New Roman" w:hAnsi="Arial" w:cs="Arial"/>
          <w:color w:val="1B1B1B"/>
          <w:sz w:val="22"/>
          <w:szCs w:val="22"/>
          <w:lang w:eastAsia="en-US"/>
        </w:rPr>
        <w:t>manufacture</w:t>
      </w:r>
      <w:r w:rsidR="00BA5423">
        <w:rPr>
          <w:rFonts w:ascii="Arial" w:eastAsia="Times New Roman" w:hAnsi="Arial" w:cs="Arial"/>
          <w:color w:val="1B1B1B"/>
          <w:sz w:val="22"/>
          <w:szCs w:val="22"/>
          <w:lang w:eastAsia="en-US"/>
        </w:rPr>
        <w:t>r</w:t>
      </w:r>
      <w:r w:rsidR="00BA5423" w:rsidRPr="00E244DE">
        <w:rPr>
          <w:rFonts w:ascii="Arial" w:eastAsia="Times New Roman" w:hAnsi="Arial" w:cs="Arial"/>
          <w:color w:val="1B1B1B"/>
          <w:sz w:val="22"/>
          <w:szCs w:val="22"/>
          <w:lang w:eastAsia="en-US"/>
        </w:rPr>
        <w:t>’s</w:t>
      </w:r>
      <w:r w:rsidR="00D7588F" w:rsidRPr="00E244DE">
        <w:rPr>
          <w:rFonts w:ascii="Arial" w:eastAsia="Times New Roman" w:hAnsi="Arial" w:cs="Arial"/>
          <w:color w:val="1B1B1B"/>
          <w:sz w:val="22"/>
          <w:szCs w:val="22"/>
          <w:lang w:eastAsia="en-US"/>
        </w:rPr>
        <w:t xml:space="preserve"> business</w:t>
      </w:r>
      <w:r w:rsidR="00B1212C">
        <w:rPr>
          <w:rFonts w:ascii="Arial" w:eastAsia="Times New Roman" w:hAnsi="Arial" w:cs="Arial"/>
          <w:color w:val="1B1B1B"/>
          <w:sz w:val="22"/>
          <w:szCs w:val="22"/>
          <w:lang w:eastAsia="en-US"/>
        </w:rPr>
        <w:t>es</w:t>
      </w:r>
      <w:r w:rsidR="00D7588F" w:rsidRPr="00E244DE">
        <w:rPr>
          <w:rFonts w:ascii="Arial" w:eastAsia="Times New Roman" w:hAnsi="Arial" w:cs="Arial"/>
          <w:color w:val="1B1B1B"/>
          <w:sz w:val="22"/>
          <w:szCs w:val="22"/>
          <w:lang w:eastAsia="en-US"/>
        </w:rPr>
        <w:t xml:space="preserve"> in the target market</w:t>
      </w:r>
      <w:r w:rsidR="003D62C2" w:rsidRPr="00E244DE">
        <w:rPr>
          <w:rFonts w:ascii="Arial" w:eastAsia="Times New Roman" w:hAnsi="Arial" w:cs="Arial"/>
          <w:color w:val="1B1B1B"/>
          <w:sz w:val="22"/>
          <w:szCs w:val="22"/>
          <w:lang w:eastAsia="en-US"/>
        </w:rPr>
        <w:t xml:space="preserve">, </w:t>
      </w:r>
      <w:r w:rsidRPr="00E244DE">
        <w:rPr>
          <w:rFonts w:ascii="Arial" w:eastAsia="Times New Roman" w:hAnsi="Arial" w:cs="Arial"/>
          <w:color w:val="1B1B1B"/>
          <w:sz w:val="22"/>
          <w:szCs w:val="22"/>
          <w:lang w:eastAsia="en-US"/>
        </w:rPr>
        <w:t xml:space="preserve">sending </w:t>
      </w:r>
      <w:r w:rsidR="003D62C2" w:rsidRPr="00E244DE">
        <w:rPr>
          <w:rFonts w:ascii="Arial" w:eastAsia="Times New Roman" w:hAnsi="Arial" w:cs="Arial"/>
          <w:color w:val="1B1B1B"/>
          <w:sz w:val="22"/>
          <w:szCs w:val="22"/>
          <w:lang w:eastAsia="en-US"/>
        </w:rPr>
        <w:t xml:space="preserve">to them </w:t>
      </w:r>
      <w:r w:rsidRPr="00E244DE">
        <w:rPr>
          <w:rFonts w:ascii="Arial" w:eastAsia="Times New Roman" w:hAnsi="Arial" w:cs="Arial"/>
          <w:color w:val="1B1B1B"/>
          <w:sz w:val="22"/>
          <w:szCs w:val="22"/>
          <w:lang w:eastAsia="en-US"/>
        </w:rPr>
        <w:t>our advertising leaflet</w:t>
      </w:r>
      <w:r w:rsidR="00015383" w:rsidRPr="00E244DE">
        <w:rPr>
          <w:rFonts w:ascii="Arial" w:eastAsia="Times New Roman" w:hAnsi="Arial" w:cs="Arial"/>
          <w:color w:val="1B1B1B"/>
          <w:sz w:val="22"/>
          <w:szCs w:val="22"/>
          <w:lang w:eastAsia="en-US"/>
        </w:rPr>
        <w:t xml:space="preserve"> </w:t>
      </w:r>
      <w:r w:rsidR="00E00A47" w:rsidRPr="00E244DE">
        <w:rPr>
          <w:rFonts w:ascii="Arial" w:eastAsia="Times New Roman" w:hAnsi="Arial" w:cs="Arial"/>
          <w:color w:val="1B1B1B"/>
          <w:sz w:val="22"/>
          <w:szCs w:val="22"/>
          <w:lang w:eastAsia="en-US"/>
        </w:rPr>
        <w:t>(</w:t>
      </w:r>
      <w:r w:rsidR="004F38A4">
        <w:rPr>
          <w:rFonts w:ascii="Arial" w:eastAsia="Times New Roman" w:hAnsi="Arial" w:cs="Arial"/>
          <w:color w:val="1B1B1B"/>
          <w:sz w:val="22"/>
          <w:szCs w:val="22"/>
          <w:lang w:eastAsia="en-US"/>
        </w:rPr>
        <w:t>A</w:t>
      </w:r>
      <w:r w:rsidR="00E00A47" w:rsidRPr="00E244DE">
        <w:rPr>
          <w:rFonts w:ascii="Arial" w:eastAsia="Times New Roman" w:hAnsi="Arial" w:cs="Arial"/>
          <w:color w:val="1B1B1B"/>
          <w:sz w:val="22"/>
          <w:szCs w:val="22"/>
          <w:lang w:eastAsia="en-US"/>
        </w:rPr>
        <w:t xml:space="preserve">ppendix D) </w:t>
      </w:r>
      <w:r w:rsidR="00015383" w:rsidRPr="00E244DE">
        <w:rPr>
          <w:rFonts w:ascii="Arial" w:eastAsia="Times New Roman" w:hAnsi="Arial" w:cs="Arial"/>
          <w:color w:val="1B1B1B"/>
          <w:sz w:val="22"/>
          <w:szCs w:val="22"/>
          <w:lang w:eastAsia="en-US"/>
        </w:rPr>
        <w:t>and business card</w:t>
      </w:r>
      <w:r w:rsidR="00B1212C">
        <w:rPr>
          <w:rFonts w:ascii="Arial" w:eastAsia="Times New Roman" w:hAnsi="Arial" w:cs="Arial"/>
          <w:color w:val="1B1B1B"/>
          <w:sz w:val="22"/>
          <w:szCs w:val="22"/>
          <w:lang w:eastAsia="en-US"/>
        </w:rPr>
        <w:t>s</w:t>
      </w:r>
      <w:r w:rsidR="003D62C2" w:rsidRPr="00E244DE">
        <w:rPr>
          <w:rFonts w:ascii="Arial" w:eastAsia="Times New Roman" w:hAnsi="Arial" w:cs="Arial"/>
          <w:color w:val="1B1B1B"/>
          <w:sz w:val="22"/>
          <w:szCs w:val="22"/>
          <w:lang w:eastAsia="en-US"/>
        </w:rPr>
        <w:t xml:space="preserve"> </w:t>
      </w:r>
      <w:r w:rsidR="008838E3" w:rsidRPr="00E244DE">
        <w:rPr>
          <w:rFonts w:ascii="Arial" w:eastAsia="Times New Roman" w:hAnsi="Arial" w:cs="Arial"/>
          <w:color w:val="1B1B1B"/>
          <w:sz w:val="22"/>
          <w:szCs w:val="22"/>
          <w:lang w:eastAsia="en-US"/>
        </w:rPr>
        <w:t>and</w:t>
      </w:r>
      <w:r w:rsidR="00015383" w:rsidRPr="00E244DE">
        <w:rPr>
          <w:rFonts w:ascii="Arial" w:eastAsia="Times New Roman" w:hAnsi="Arial" w:cs="Arial"/>
          <w:color w:val="1B1B1B"/>
          <w:sz w:val="22"/>
          <w:szCs w:val="22"/>
          <w:lang w:eastAsia="en-US"/>
        </w:rPr>
        <w:t xml:space="preserve"> offering a free 2 hours consultation</w:t>
      </w:r>
      <w:r w:rsidR="00A96AA8" w:rsidRPr="00E244DE">
        <w:rPr>
          <w:rFonts w:ascii="Arial" w:eastAsia="Times New Roman" w:hAnsi="Arial" w:cs="Arial"/>
          <w:color w:val="1B1B1B"/>
          <w:sz w:val="22"/>
          <w:szCs w:val="22"/>
          <w:lang w:eastAsia="en-US"/>
        </w:rPr>
        <w:t xml:space="preserve"> on </w:t>
      </w:r>
      <w:r w:rsidR="001374E2" w:rsidRPr="00E244DE">
        <w:rPr>
          <w:rFonts w:ascii="Arial" w:eastAsia="Times New Roman" w:hAnsi="Arial" w:cs="Arial"/>
          <w:color w:val="1B1B1B"/>
          <w:sz w:val="22"/>
          <w:szCs w:val="22"/>
          <w:lang w:eastAsia="en-US"/>
        </w:rPr>
        <w:t>their site or organization.</w:t>
      </w:r>
      <w:r w:rsidR="00B1212C">
        <w:rPr>
          <w:rFonts w:ascii="Arial" w:eastAsia="Times New Roman" w:hAnsi="Arial" w:cs="Arial"/>
          <w:color w:val="1B1B1B"/>
          <w:sz w:val="22"/>
          <w:szCs w:val="22"/>
          <w:lang w:eastAsia="en-US"/>
        </w:rPr>
        <w:t xml:space="preserve"> </w:t>
      </w:r>
    </w:p>
    <w:p w14:paraId="67EF0F65" w14:textId="77777777" w:rsidR="00FC1641" w:rsidRDefault="00FC1641">
      <w:pPr>
        <w:rPr>
          <w:rFonts w:ascii="Arial" w:eastAsia="Times New Roman" w:hAnsi="Arial" w:cs="Arial"/>
          <w:color w:val="1B1B1B"/>
          <w:sz w:val="22"/>
          <w:szCs w:val="22"/>
          <w:lang w:eastAsia="en-US"/>
        </w:rPr>
      </w:pPr>
      <w:r>
        <w:rPr>
          <w:rFonts w:ascii="Arial" w:eastAsia="Times New Roman" w:hAnsi="Arial" w:cs="Arial"/>
          <w:color w:val="1B1B1B"/>
          <w:sz w:val="22"/>
          <w:szCs w:val="22"/>
          <w:lang w:eastAsia="en-US"/>
        </w:rPr>
        <w:br w:type="page"/>
      </w:r>
    </w:p>
    <w:p w14:paraId="1761A914" w14:textId="44F394B6" w:rsidR="00B01F58" w:rsidRPr="00E244DE" w:rsidRDefault="000C6CE4" w:rsidP="00C34EFF">
      <w:pPr>
        <w:pStyle w:val="Heading1"/>
        <w:divId w:val="1417558107"/>
        <w:rPr>
          <w:rFonts w:eastAsia="Times New Roman"/>
        </w:rPr>
      </w:pPr>
      <w:bookmarkStart w:id="18" w:name="_Toc45366943"/>
      <w:bookmarkStart w:id="19" w:name="_Toc45361240"/>
      <w:r w:rsidRPr="00E244DE">
        <w:rPr>
          <w:rFonts w:eastAsia="Times New Roman"/>
        </w:rPr>
        <w:lastRenderedPageBreak/>
        <w:t>Management</w:t>
      </w:r>
      <w:bookmarkEnd w:id="18"/>
      <w:bookmarkEnd w:id="19"/>
    </w:p>
    <w:p w14:paraId="7A93DFB7" w14:textId="6570005C" w:rsidR="00B01F58" w:rsidRPr="00E244DE" w:rsidRDefault="000C6CE4">
      <w:pPr>
        <w:pStyle w:val="Heading2"/>
        <w:divId w:val="1417558107"/>
        <w:rPr>
          <w:rFonts w:ascii="Calibri" w:eastAsia="Times New Roman" w:hAnsi="Calibri"/>
          <w:color w:val="322F31"/>
        </w:rPr>
      </w:pPr>
      <w:bookmarkStart w:id="20" w:name="_Toc45366944"/>
      <w:bookmarkStart w:id="21" w:name="_Toc45361241"/>
      <w:r w:rsidRPr="00E244DE">
        <w:rPr>
          <w:rFonts w:ascii="Calibri" w:eastAsia="Times New Roman" w:hAnsi="Calibri"/>
          <w:color w:val="322F31"/>
        </w:rPr>
        <w:t>Key Personnel</w:t>
      </w:r>
      <w:bookmarkEnd w:id="20"/>
      <w:bookmarkEnd w:id="21"/>
    </w:p>
    <w:p w14:paraId="379E5F15" w14:textId="78A8BDDE" w:rsidR="00476947" w:rsidRPr="00E244DE" w:rsidRDefault="00476947" w:rsidP="00CB1998">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The </w:t>
      </w:r>
      <w:r w:rsidR="00D463D8" w:rsidRPr="00E244DE">
        <w:rPr>
          <w:rFonts w:ascii="Arial" w:eastAsia="Times New Roman" w:hAnsi="Arial" w:cs="Arial"/>
          <w:color w:val="1B1B1B"/>
          <w:sz w:val="22"/>
          <w:szCs w:val="22"/>
          <w:lang w:eastAsia="en-US"/>
        </w:rPr>
        <w:t>owner</w:t>
      </w:r>
      <w:r w:rsidR="00097AFC" w:rsidRPr="00E244DE">
        <w:rPr>
          <w:rFonts w:ascii="Arial" w:eastAsia="Times New Roman" w:hAnsi="Arial" w:cs="Arial"/>
          <w:color w:val="1B1B1B"/>
          <w:sz w:val="22"/>
          <w:szCs w:val="22"/>
          <w:lang w:eastAsia="en-US"/>
        </w:rPr>
        <w:t>/</w:t>
      </w:r>
      <w:r w:rsidR="00D463D8" w:rsidRPr="00E244DE">
        <w:rPr>
          <w:rFonts w:ascii="Arial" w:eastAsia="Times New Roman" w:hAnsi="Arial" w:cs="Arial"/>
          <w:color w:val="1B1B1B"/>
          <w:sz w:val="22"/>
          <w:szCs w:val="22"/>
          <w:lang w:eastAsia="en-US"/>
        </w:rPr>
        <w:t>director is the main person in this business</w:t>
      </w:r>
      <w:r w:rsidR="00DA4616" w:rsidRPr="00E244DE">
        <w:rPr>
          <w:rFonts w:ascii="Arial" w:eastAsia="Times New Roman" w:hAnsi="Arial" w:cs="Arial"/>
          <w:color w:val="1B1B1B"/>
          <w:sz w:val="22"/>
          <w:szCs w:val="22"/>
          <w:lang w:eastAsia="en-US"/>
        </w:rPr>
        <w:t xml:space="preserve"> hav</w:t>
      </w:r>
      <w:r w:rsidR="00C074B6" w:rsidRPr="00E244DE">
        <w:rPr>
          <w:rFonts w:ascii="Arial" w:eastAsia="Times New Roman" w:hAnsi="Arial" w:cs="Arial"/>
          <w:color w:val="1B1B1B"/>
          <w:sz w:val="22"/>
          <w:szCs w:val="22"/>
          <w:lang w:eastAsia="en-US"/>
        </w:rPr>
        <w:t xml:space="preserve">ing </w:t>
      </w:r>
      <w:r w:rsidR="00DA4616" w:rsidRPr="00E244DE">
        <w:rPr>
          <w:rFonts w:ascii="Arial" w:eastAsia="Times New Roman" w:hAnsi="Arial" w:cs="Arial"/>
          <w:color w:val="1B1B1B"/>
          <w:sz w:val="22"/>
          <w:szCs w:val="22"/>
          <w:lang w:eastAsia="en-US"/>
        </w:rPr>
        <w:t>the profes</w:t>
      </w:r>
      <w:r w:rsidR="00C074B6" w:rsidRPr="00E244DE">
        <w:rPr>
          <w:rFonts w:ascii="Arial" w:eastAsia="Times New Roman" w:hAnsi="Arial" w:cs="Arial"/>
          <w:color w:val="1B1B1B"/>
          <w:sz w:val="22"/>
          <w:szCs w:val="22"/>
          <w:lang w:eastAsia="en-US"/>
        </w:rPr>
        <w:t>s</w:t>
      </w:r>
      <w:r w:rsidR="00DA4616" w:rsidRPr="00E244DE">
        <w:rPr>
          <w:rFonts w:ascii="Arial" w:eastAsia="Times New Roman" w:hAnsi="Arial" w:cs="Arial"/>
          <w:color w:val="1B1B1B"/>
          <w:sz w:val="22"/>
          <w:szCs w:val="22"/>
          <w:lang w:eastAsia="en-US"/>
        </w:rPr>
        <w:t>ional education</w:t>
      </w:r>
      <w:r w:rsidR="003B6F6B" w:rsidRPr="00E244DE">
        <w:rPr>
          <w:rFonts w:ascii="Arial" w:eastAsia="Times New Roman" w:hAnsi="Arial" w:cs="Arial"/>
          <w:color w:val="1B1B1B"/>
          <w:sz w:val="22"/>
          <w:szCs w:val="22"/>
          <w:lang w:eastAsia="en-US"/>
        </w:rPr>
        <w:t>, skills</w:t>
      </w:r>
      <w:r w:rsidR="00C074B6" w:rsidRPr="00E244DE">
        <w:rPr>
          <w:rFonts w:ascii="Arial" w:eastAsia="Times New Roman" w:hAnsi="Arial" w:cs="Arial"/>
          <w:color w:val="1B1B1B"/>
          <w:sz w:val="22"/>
          <w:szCs w:val="22"/>
          <w:lang w:eastAsia="en-US"/>
        </w:rPr>
        <w:t xml:space="preserve"> and </w:t>
      </w:r>
      <w:r w:rsidR="003B6F6B" w:rsidRPr="00E244DE">
        <w:rPr>
          <w:rFonts w:ascii="Arial" w:eastAsia="Times New Roman" w:hAnsi="Arial" w:cs="Arial"/>
          <w:color w:val="1B1B1B"/>
          <w:sz w:val="22"/>
          <w:szCs w:val="22"/>
          <w:lang w:eastAsia="en-US"/>
        </w:rPr>
        <w:t>experience in the area</w:t>
      </w:r>
      <w:r w:rsidR="00C074B6" w:rsidRPr="00E244DE">
        <w:rPr>
          <w:rFonts w:ascii="Arial" w:eastAsia="Times New Roman" w:hAnsi="Arial" w:cs="Arial"/>
          <w:color w:val="1B1B1B"/>
          <w:sz w:val="22"/>
          <w:szCs w:val="22"/>
          <w:lang w:eastAsia="en-US"/>
        </w:rPr>
        <w:t xml:space="preserve"> and services Assetivo</w:t>
      </w:r>
      <w:r w:rsidR="00115D9F" w:rsidRPr="00E244DE">
        <w:rPr>
          <w:rFonts w:ascii="Arial" w:eastAsia="Times New Roman" w:hAnsi="Arial" w:cs="Arial"/>
          <w:color w:val="1B1B1B"/>
          <w:sz w:val="22"/>
          <w:szCs w:val="22"/>
          <w:lang w:eastAsia="en-US"/>
        </w:rPr>
        <w:t xml:space="preserve"> is offering. Also</w:t>
      </w:r>
      <w:r w:rsidR="005E26CE" w:rsidRPr="00E244DE">
        <w:rPr>
          <w:rFonts w:ascii="Arial" w:eastAsia="Times New Roman" w:hAnsi="Arial" w:cs="Arial"/>
          <w:color w:val="1B1B1B"/>
          <w:sz w:val="22"/>
          <w:szCs w:val="22"/>
          <w:lang w:eastAsia="en-US"/>
        </w:rPr>
        <w:t>,</w:t>
      </w:r>
      <w:r w:rsidR="00115D9F" w:rsidRPr="00E244DE">
        <w:rPr>
          <w:rFonts w:ascii="Arial" w:eastAsia="Times New Roman" w:hAnsi="Arial" w:cs="Arial"/>
          <w:color w:val="1B1B1B"/>
          <w:sz w:val="22"/>
          <w:szCs w:val="22"/>
          <w:lang w:eastAsia="en-US"/>
        </w:rPr>
        <w:t xml:space="preserve"> a</w:t>
      </w:r>
      <w:r w:rsidR="00B61737">
        <w:rPr>
          <w:rFonts w:ascii="Arial" w:eastAsia="Times New Roman" w:hAnsi="Arial" w:cs="Arial"/>
          <w:color w:val="1B1B1B"/>
          <w:sz w:val="22"/>
          <w:szCs w:val="22"/>
          <w:lang w:eastAsia="en-US"/>
        </w:rPr>
        <w:t>nother employee is</w:t>
      </w:r>
      <w:r w:rsidR="00115D9F" w:rsidRPr="00E244DE">
        <w:rPr>
          <w:rFonts w:ascii="Arial" w:eastAsia="Times New Roman" w:hAnsi="Arial" w:cs="Arial"/>
          <w:color w:val="1B1B1B"/>
          <w:sz w:val="22"/>
          <w:szCs w:val="22"/>
          <w:lang w:eastAsia="en-US"/>
        </w:rPr>
        <w:t xml:space="preserve"> the finance accountant</w:t>
      </w:r>
      <w:r w:rsidR="00B61737">
        <w:rPr>
          <w:rFonts w:ascii="Arial" w:eastAsia="Times New Roman" w:hAnsi="Arial" w:cs="Arial"/>
          <w:color w:val="1B1B1B"/>
          <w:sz w:val="22"/>
          <w:szCs w:val="22"/>
          <w:lang w:eastAsia="en-US"/>
        </w:rPr>
        <w:t xml:space="preserve"> who is skilled and </w:t>
      </w:r>
      <w:r w:rsidR="00AC7CE0" w:rsidRPr="00E244DE">
        <w:rPr>
          <w:rFonts w:ascii="Arial" w:eastAsia="Times New Roman" w:hAnsi="Arial" w:cs="Arial"/>
          <w:color w:val="1B1B1B"/>
          <w:sz w:val="22"/>
          <w:szCs w:val="22"/>
          <w:lang w:eastAsia="en-US"/>
        </w:rPr>
        <w:t xml:space="preserve">finishing </w:t>
      </w:r>
      <w:r w:rsidR="007D4172">
        <w:rPr>
          <w:rFonts w:ascii="Arial" w:eastAsia="Times New Roman" w:hAnsi="Arial" w:cs="Arial"/>
          <w:color w:val="1B1B1B"/>
          <w:sz w:val="22"/>
          <w:szCs w:val="22"/>
          <w:lang w:eastAsia="en-US"/>
        </w:rPr>
        <w:t>her</w:t>
      </w:r>
      <w:r w:rsidR="00AC7CE0" w:rsidRPr="00E244DE">
        <w:rPr>
          <w:rFonts w:ascii="Arial" w:eastAsia="Times New Roman" w:hAnsi="Arial" w:cs="Arial"/>
          <w:color w:val="1B1B1B"/>
          <w:sz w:val="22"/>
          <w:szCs w:val="22"/>
          <w:lang w:eastAsia="en-US"/>
        </w:rPr>
        <w:t xml:space="preserve"> studies in United Kingdom to get the British standards </w:t>
      </w:r>
      <w:r w:rsidR="00885D1A" w:rsidRPr="00E244DE">
        <w:rPr>
          <w:rFonts w:ascii="Arial" w:eastAsia="Times New Roman" w:hAnsi="Arial" w:cs="Arial"/>
          <w:color w:val="1B1B1B"/>
          <w:sz w:val="22"/>
          <w:szCs w:val="22"/>
          <w:lang w:eastAsia="en-US"/>
        </w:rPr>
        <w:t xml:space="preserve">qualification and </w:t>
      </w:r>
      <w:r w:rsidR="00481B14" w:rsidRPr="00E244DE">
        <w:rPr>
          <w:rFonts w:ascii="Arial" w:eastAsia="Times New Roman" w:hAnsi="Arial" w:cs="Arial"/>
          <w:color w:val="1B1B1B"/>
          <w:sz w:val="22"/>
          <w:szCs w:val="22"/>
          <w:lang w:eastAsia="en-US"/>
        </w:rPr>
        <w:t>recognition</w:t>
      </w:r>
      <w:r w:rsidR="00885D1A" w:rsidRPr="00E244DE">
        <w:rPr>
          <w:rFonts w:ascii="Arial" w:eastAsia="Times New Roman" w:hAnsi="Arial" w:cs="Arial"/>
          <w:color w:val="1B1B1B"/>
          <w:sz w:val="22"/>
          <w:szCs w:val="22"/>
          <w:lang w:eastAsia="en-US"/>
        </w:rPr>
        <w:t xml:space="preserve"> </w:t>
      </w:r>
      <w:r w:rsidR="00C9121F" w:rsidRPr="00E244DE">
        <w:rPr>
          <w:rFonts w:ascii="Arial" w:eastAsia="Times New Roman" w:hAnsi="Arial" w:cs="Arial"/>
          <w:color w:val="1B1B1B"/>
          <w:sz w:val="22"/>
          <w:szCs w:val="22"/>
          <w:lang w:eastAsia="en-US"/>
        </w:rPr>
        <w:t>(</w:t>
      </w:r>
      <w:r w:rsidR="005E1E52">
        <w:rPr>
          <w:rFonts w:ascii="Arial" w:eastAsia="Times New Roman" w:hAnsi="Arial" w:cs="Arial"/>
          <w:color w:val="1B1B1B"/>
          <w:sz w:val="22"/>
          <w:szCs w:val="22"/>
          <w:lang w:eastAsia="en-US"/>
        </w:rPr>
        <w:t>A</w:t>
      </w:r>
      <w:r w:rsidR="00885D1A" w:rsidRPr="00E244DE">
        <w:rPr>
          <w:rFonts w:ascii="Arial" w:eastAsia="Times New Roman" w:hAnsi="Arial" w:cs="Arial"/>
          <w:color w:val="1B1B1B"/>
          <w:sz w:val="22"/>
          <w:szCs w:val="22"/>
          <w:lang w:eastAsia="en-US"/>
        </w:rPr>
        <w:t>ppendix G)</w:t>
      </w:r>
      <w:r w:rsidR="0087150A" w:rsidRPr="00E244DE">
        <w:rPr>
          <w:rFonts w:ascii="Arial" w:eastAsia="Times New Roman" w:hAnsi="Arial" w:cs="Arial"/>
          <w:color w:val="1B1B1B"/>
          <w:sz w:val="22"/>
          <w:szCs w:val="22"/>
          <w:lang w:eastAsia="en-US"/>
        </w:rPr>
        <w:t>.</w:t>
      </w:r>
    </w:p>
    <w:p w14:paraId="372351ED" w14:textId="3CDD15C9" w:rsidR="002F35A2" w:rsidRDefault="006457F6" w:rsidP="00CB1998">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The results for Assetivo </w:t>
      </w:r>
      <w:r w:rsidR="00321293" w:rsidRPr="00E244DE">
        <w:rPr>
          <w:rFonts w:ascii="Arial" w:eastAsia="Times New Roman" w:hAnsi="Arial" w:cs="Arial"/>
          <w:color w:val="1B1B1B"/>
          <w:sz w:val="22"/>
          <w:szCs w:val="22"/>
          <w:lang w:eastAsia="en-US"/>
        </w:rPr>
        <w:t>regarding</w:t>
      </w:r>
      <w:r w:rsidRPr="00E244DE">
        <w:rPr>
          <w:rFonts w:ascii="Arial" w:eastAsia="Times New Roman" w:hAnsi="Arial" w:cs="Arial"/>
          <w:color w:val="1B1B1B"/>
          <w:sz w:val="22"/>
          <w:szCs w:val="22"/>
          <w:lang w:eastAsia="en-US"/>
        </w:rPr>
        <w:t xml:space="preserve"> the</w:t>
      </w:r>
      <w:r w:rsidR="00716868" w:rsidRPr="00E244DE">
        <w:rPr>
          <w:rFonts w:ascii="Arial" w:eastAsia="Times New Roman" w:hAnsi="Arial" w:cs="Arial"/>
          <w:color w:val="1B1B1B"/>
          <w:sz w:val="22"/>
          <w:szCs w:val="22"/>
          <w:lang w:eastAsia="en-US"/>
        </w:rPr>
        <w:t xml:space="preserve"> </w:t>
      </w:r>
      <w:r w:rsidR="001C6A26" w:rsidRPr="00E244DE">
        <w:rPr>
          <w:rFonts w:ascii="Arial" w:eastAsia="Times New Roman" w:hAnsi="Arial" w:cs="Arial"/>
          <w:color w:val="1B1B1B"/>
          <w:sz w:val="22"/>
          <w:szCs w:val="22"/>
          <w:lang w:eastAsia="en-US"/>
        </w:rPr>
        <w:t>questionnaire “</w:t>
      </w:r>
      <w:r w:rsidR="00716868" w:rsidRPr="00E244DE">
        <w:rPr>
          <w:rFonts w:ascii="Arial" w:eastAsia="Times New Roman" w:hAnsi="Arial" w:cs="Arial"/>
          <w:color w:val="1B1B1B"/>
          <w:sz w:val="22"/>
          <w:szCs w:val="22"/>
          <w:lang w:eastAsia="en-US"/>
        </w:rPr>
        <w:t xml:space="preserve">own enterprise </w:t>
      </w:r>
      <w:r w:rsidR="00FE758A" w:rsidRPr="00E244DE">
        <w:rPr>
          <w:rFonts w:ascii="Arial" w:eastAsia="Times New Roman" w:hAnsi="Arial" w:cs="Arial"/>
          <w:color w:val="1B1B1B"/>
          <w:sz w:val="22"/>
          <w:szCs w:val="22"/>
          <w:lang w:eastAsia="en-US"/>
        </w:rPr>
        <w:t>and strength and weakness</w:t>
      </w:r>
      <w:r w:rsidR="005E26CE" w:rsidRPr="00E244DE">
        <w:rPr>
          <w:rFonts w:ascii="Arial" w:eastAsia="Times New Roman" w:hAnsi="Arial" w:cs="Arial"/>
          <w:color w:val="1B1B1B"/>
          <w:sz w:val="22"/>
          <w:szCs w:val="22"/>
          <w:lang w:eastAsia="en-US"/>
        </w:rPr>
        <w:t xml:space="preserve">”, </w:t>
      </w:r>
      <w:r w:rsidR="00A41570" w:rsidRPr="00E244DE">
        <w:rPr>
          <w:rFonts w:ascii="Arial" w:eastAsia="Times New Roman" w:hAnsi="Arial" w:cs="Arial"/>
          <w:color w:val="1B1B1B"/>
          <w:sz w:val="22"/>
          <w:szCs w:val="22"/>
          <w:lang w:eastAsia="en-US"/>
        </w:rPr>
        <w:t>represent a</w:t>
      </w:r>
      <w:r w:rsidR="006B4993" w:rsidRPr="00E244DE">
        <w:rPr>
          <w:rFonts w:ascii="Arial" w:eastAsia="Times New Roman" w:hAnsi="Arial" w:cs="Arial"/>
          <w:color w:val="1B1B1B"/>
          <w:sz w:val="22"/>
          <w:szCs w:val="22"/>
          <w:lang w:eastAsia="en-US"/>
        </w:rPr>
        <w:t xml:space="preserve"> total of 24</w:t>
      </w:r>
      <w:r w:rsidR="00321293" w:rsidRPr="00E244DE">
        <w:rPr>
          <w:rFonts w:ascii="Arial" w:eastAsia="Times New Roman" w:hAnsi="Arial" w:cs="Arial"/>
          <w:color w:val="1B1B1B"/>
          <w:sz w:val="22"/>
          <w:szCs w:val="22"/>
          <w:lang w:eastAsia="en-US"/>
        </w:rPr>
        <w:t>.</w:t>
      </w:r>
      <w:r w:rsidR="006B4993" w:rsidRPr="00E244DE">
        <w:rPr>
          <w:rFonts w:ascii="Arial" w:eastAsia="Times New Roman" w:hAnsi="Arial" w:cs="Arial"/>
          <w:color w:val="1B1B1B"/>
          <w:sz w:val="22"/>
          <w:szCs w:val="22"/>
          <w:lang w:eastAsia="en-US"/>
        </w:rPr>
        <w:t>9 points</w:t>
      </w:r>
      <w:r w:rsidR="00290BD2" w:rsidRPr="00E244DE">
        <w:rPr>
          <w:rFonts w:ascii="Arial" w:eastAsia="Times New Roman" w:hAnsi="Arial" w:cs="Arial"/>
          <w:color w:val="1B1B1B"/>
          <w:sz w:val="22"/>
          <w:szCs w:val="22"/>
          <w:lang w:eastAsia="en-US"/>
        </w:rPr>
        <w:t xml:space="preserve"> which means</w:t>
      </w:r>
      <w:r w:rsidR="00282F37" w:rsidRPr="00E244DE">
        <w:rPr>
          <w:rFonts w:ascii="Arial" w:eastAsia="Times New Roman" w:hAnsi="Arial" w:cs="Arial"/>
          <w:color w:val="1B1B1B"/>
          <w:sz w:val="22"/>
          <w:szCs w:val="22"/>
          <w:lang w:eastAsia="en-US"/>
        </w:rPr>
        <w:t xml:space="preserve"> we “are on the verge of being</w:t>
      </w:r>
      <w:r w:rsidR="004522C9" w:rsidRPr="00E244DE">
        <w:rPr>
          <w:rFonts w:ascii="Arial" w:eastAsia="Times New Roman" w:hAnsi="Arial" w:cs="Arial"/>
          <w:color w:val="1B1B1B"/>
          <w:sz w:val="22"/>
          <w:szCs w:val="22"/>
          <w:lang w:eastAsia="en-US"/>
        </w:rPr>
        <w:t xml:space="preserve"> ready, but you</w:t>
      </w:r>
      <w:r w:rsidR="007D4172">
        <w:rPr>
          <w:rFonts w:ascii="Arial" w:eastAsia="Times New Roman" w:hAnsi="Arial" w:cs="Arial"/>
          <w:color w:val="1B1B1B"/>
          <w:sz w:val="22"/>
          <w:szCs w:val="22"/>
          <w:lang w:eastAsia="en-US"/>
        </w:rPr>
        <w:t xml:space="preserve"> (Assetivo)</w:t>
      </w:r>
      <w:r w:rsidR="004522C9" w:rsidRPr="00E244DE">
        <w:rPr>
          <w:rFonts w:ascii="Arial" w:eastAsia="Times New Roman" w:hAnsi="Arial" w:cs="Arial"/>
          <w:color w:val="1B1B1B"/>
          <w:sz w:val="22"/>
          <w:szCs w:val="22"/>
          <w:lang w:eastAsia="en-US"/>
        </w:rPr>
        <w:t xml:space="preserve"> may </w:t>
      </w:r>
      <w:r w:rsidR="00290BD2" w:rsidRPr="00E244DE">
        <w:rPr>
          <w:rFonts w:ascii="Arial" w:eastAsia="Times New Roman" w:hAnsi="Arial" w:cs="Arial"/>
          <w:color w:val="1B1B1B"/>
          <w:sz w:val="22"/>
          <w:szCs w:val="22"/>
          <w:lang w:eastAsia="en-US"/>
        </w:rPr>
        <w:t xml:space="preserve">be </w:t>
      </w:r>
      <w:r w:rsidR="004522C9" w:rsidRPr="00E244DE">
        <w:rPr>
          <w:rFonts w:ascii="Arial" w:eastAsia="Times New Roman" w:hAnsi="Arial" w:cs="Arial"/>
          <w:color w:val="1B1B1B"/>
          <w:sz w:val="22"/>
          <w:szCs w:val="22"/>
          <w:lang w:eastAsia="en-US"/>
        </w:rPr>
        <w:t>wise to spend some time strengthening some of your weakness</w:t>
      </w:r>
      <w:r w:rsidR="001C6A26" w:rsidRPr="00E244DE">
        <w:rPr>
          <w:rFonts w:ascii="Arial" w:eastAsia="Times New Roman" w:hAnsi="Arial" w:cs="Arial"/>
          <w:color w:val="1B1B1B"/>
          <w:sz w:val="22"/>
          <w:szCs w:val="22"/>
          <w:lang w:eastAsia="en-US"/>
        </w:rPr>
        <w:t xml:space="preserve"> (</w:t>
      </w:r>
      <w:r w:rsidR="005E1E52">
        <w:rPr>
          <w:rFonts w:ascii="Arial" w:eastAsia="Times New Roman" w:hAnsi="Arial" w:cs="Arial"/>
          <w:color w:val="1B1B1B"/>
          <w:sz w:val="22"/>
          <w:szCs w:val="22"/>
          <w:lang w:eastAsia="en-US"/>
        </w:rPr>
        <w:t>A</w:t>
      </w:r>
      <w:r w:rsidR="001C6A26" w:rsidRPr="00E244DE">
        <w:rPr>
          <w:rFonts w:ascii="Arial" w:eastAsia="Times New Roman" w:hAnsi="Arial" w:cs="Arial"/>
          <w:color w:val="1B1B1B"/>
          <w:sz w:val="22"/>
          <w:szCs w:val="22"/>
          <w:lang w:eastAsia="en-US"/>
        </w:rPr>
        <w:t>ppendix F)</w:t>
      </w:r>
      <w:r w:rsidR="00290BD2" w:rsidRPr="00E244DE">
        <w:rPr>
          <w:rFonts w:ascii="Arial" w:eastAsia="Times New Roman" w:hAnsi="Arial" w:cs="Arial"/>
          <w:color w:val="1B1B1B"/>
          <w:sz w:val="22"/>
          <w:szCs w:val="22"/>
          <w:lang w:eastAsia="en-US"/>
        </w:rPr>
        <w:t>.</w:t>
      </w:r>
    </w:p>
    <w:p w14:paraId="50088E41" w14:textId="334ADA9F" w:rsidR="00B01F58" w:rsidRPr="00E244DE" w:rsidRDefault="000C6CE4">
      <w:pPr>
        <w:pStyle w:val="Heading2"/>
        <w:divId w:val="1417558107"/>
        <w:rPr>
          <w:rFonts w:ascii="Calibri" w:eastAsia="Times New Roman" w:hAnsi="Calibri"/>
          <w:color w:val="322F31"/>
        </w:rPr>
      </w:pPr>
      <w:bookmarkStart w:id="22" w:name="_Toc45366945"/>
      <w:bookmarkStart w:id="23" w:name="_Toc45361242"/>
      <w:r w:rsidRPr="00E244DE">
        <w:rPr>
          <w:rFonts w:ascii="Calibri" w:eastAsia="Times New Roman" w:hAnsi="Calibri"/>
          <w:color w:val="322F31"/>
        </w:rPr>
        <w:t>Advisors and support services</w:t>
      </w:r>
      <w:bookmarkEnd w:id="22"/>
      <w:bookmarkEnd w:id="23"/>
    </w:p>
    <w:p w14:paraId="6BCB55A7" w14:textId="33BB12DF" w:rsidR="00221B27" w:rsidRPr="00E244DE" w:rsidRDefault="00C92F5D" w:rsidP="00CB1998">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Assetivo will have a </w:t>
      </w:r>
      <w:r w:rsidR="00F13BBD" w:rsidRPr="00E244DE">
        <w:rPr>
          <w:rFonts w:ascii="Arial" w:eastAsia="Times New Roman" w:hAnsi="Arial" w:cs="Arial"/>
          <w:color w:val="1B1B1B"/>
          <w:sz w:val="22"/>
          <w:szCs w:val="22"/>
          <w:lang w:eastAsia="en-US"/>
        </w:rPr>
        <w:t xml:space="preserve">qualified </w:t>
      </w:r>
      <w:r w:rsidRPr="00E244DE">
        <w:rPr>
          <w:rFonts w:ascii="Arial" w:eastAsia="Times New Roman" w:hAnsi="Arial" w:cs="Arial"/>
          <w:color w:val="1B1B1B"/>
          <w:sz w:val="22"/>
          <w:szCs w:val="22"/>
          <w:lang w:eastAsia="en-US"/>
        </w:rPr>
        <w:t>Finance Accountant</w:t>
      </w:r>
      <w:r w:rsidR="007928D8" w:rsidRPr="00E244DE">
        <w:rPr>
          <w:rFonts w:ascii="Arial" w:eastAsia="Times New Roman" w:hAnsi="Arial" w:cs="Arial"/>
          <w:color w:val="1B1B1B"/>
          <w:sz w:val="22"/>
          <w:szCs w:val="22"/>
          <w:lang w:eastAsia="en-US"/>
        </w:rPr>
        <w:t xml:space="preserve"> as an employee</w:t>
      </w:r>
      <w:r w:rsidR="00F13BBD" w:rsidRPr="00E244DE">
        <w:rPr>
          <w:rFonts w:ascii="Arial" w:eastAsia="Times New Roman" w:hAnsi="Arial" w:cs="Arial"/>
          <w:color w:val="1B1B1B"/>
          <w:sz w:val="22"/>
          <w:szCs w:val="22"/>
          <w:lang w:eastAsia="en-US"/>
        </w:rPr>
        <w:t xml:space="preserve">, who will manage all the administration and </w:t>
      </w:r>
      <w:r w:rsidR="00296B28" w:rsidRPr="00E244DE">
        <w:rPr>
          <w:rFonts w:ascii="Arial" w:eastAsia="Times New Roman" w:hAnsi="Arial" w:cs="Arial"/>
          <w:color w:val="1B1B1B"/>
          <w:sz w:val="22"/>
          <w:szCs w:val="22"/>
          <w:lang w:eastAsia="en-US"/>
        </w:rPr>
        <w:t>paperwork</w:t>
      </w:r>
      <w:r w:rsidR="00F13BBD" w:rsidRPr="00E244DE">
        <w:rPr>
          <w:rFonts w:ascii="Arial" w:eastAsia="Times New Roman" w:hAnsi="Arial" w:cs="Arial"/>
          <w:color w:val="1B1B1B"/>
          <w:sz w:val="22"/>
          <w:szCs w:val="22"/>
          <w:lang w:eastAsia="en-US"/>
        </w:rPr>
        <w:t xml:space="preserve"> in the company</w:t>
      </w:r>
      <w:r w:rsidR="00FD6EEE" w:rsidRPr="00E244DE">
        <w:rPr>
          <w:rFonts w:ascii="Arial" w:eastAsia="Times New Roman" w:hAnsi="Arial" w:cs="Arial"/>
          <w:color w:val="1B1B1B"/>
          <w:sz w:val="22"/>
          <w:szCs w:val="22"/>
          <w:lang w:eastAsia="en-US"/>
        </w:rPr>
        <w:t xml:space="preserve">. Also doing the </w:t>
      </w:r>
      <w:r w:rsidR="00296B28" w:rsidRPr="00E244DE">
        <w:rPr>
          <w:rFonts w:ascii="Arial" w:eastAsia="Times New Roman" w:hAnsi="Arial" w:cs="Arial"/>
          <w:color w:val="1B1B1B"/>
          <w:sz w:val="22"/>
          <w:szCs w:val="22"/>
          <w:lang w:eastAsia="en-US"/>
        </w:rPr>
        <w:t>bookkeeping</w:t>
      </w:r>
      <w:r w:rsidR="00FD6EEE" w:rsidRPr="00E244DE">
        <w:rPr>
          <w:rFonts w:ascii="Arial" w:eastAsia="Times New Roman" w:hAnsi="Arial" w:cs="Arial"/>
          <w:color w:val="1B1B1B"/>
          <w:sz w:val="22"/>
          <w:szCs w:val="22"/>
          <w:lang w:eastAsia="en-US"/>
        </w:rPr>
        <w:t>, payroll</w:t>
      </w:r>
      <w:r w:rsidR="00930510" w:rsidRPr="00E244DE">
        <w:rPr>
          <w:rFonts w:ascii="Arial" w:eastAsia="Times New Roman" w:hAnsi="Arial" w:cs="Arial"/>
          <w:color w:val="1B1B1B"/>
          <w:sz w:val="22"/>
          <w:szCs w:val="22"/>
          <w:lang w:eastAsia="en-US"/>
        </w:rPr>
        <w:t xml:space="preserve">, payments, reports, bank </w:t>
      </w:r>
      <w:r w:rsidR="00296B28" w:rsidRPr="00E244DE">
        <w:rPr>
          <w:rFonts w:ascii="Arial" w:eastAsia="Times New Roman" w:hAnsi="Arial" w:cs="Arial"/>
          <w:color w:val="1B1B1B"/>
          <w:sz w:val="22"/>
          <w:szCs w:val="22"/>
          <w:lang w:eastAsia="en-US"/>
        </w:rPr>
        <w:t>reconciliation, trial</w:t>
      </w:r>
      <w:r w:rsidR="00930510" w:rsidRPr="00E244DE">
        <w:rPr>
          <w:rFonts w:ascii="Arial" w:eastAsia="Times New Roman" w:hAnsi="Arial" w:cs="Arial"/>
          <w:color w:val="1B1B1B"/>
          <w:sz w:val="22"/>
          <w:szCs w:val="22"/>
          <w:lang w:eastAsia="en-US"/>
        </w:rPr>
        <w:t xml:space="preserve"> balance and final preparation</w:t>
      </w:r>
      <w:r w:rsidR="00296B28" w:rsidRPr="00E244DE">
        <w:rPr>
          <w:rFonts w:ascii="Arial" w:eastAsia="Times New Roman" w:hAnsi="Arial" w:cs="Arial"/>
          <w:color w:val="1B1B1B"/>
          <w:sz w:val="22"/>
          <w:szCs w:val="22"/>
          <w:lang w:eastAsia="en-US"/>
        </w:rPr>
        <w:t xml:space="preserve"> for the company.</w:t>
      </w:r>
      <w:r w:rsidR="00551B4B" w:rsidRPr="00E244DE">
        <w:rPr>
          <w:rFonts w:ascii="Arial" w:eastAsia="Times New Roman" w:hAnsi="Arial" w:cs="Arial"/>
          <w:color w:val="1B1B1B"/>
          <w:sz w:val="22"/>
          <w:szCs w:val="22"/>
          <w:lang w:eastAsia="en-US"/>
        </w:rPr>
        <w:t xml:space="preserve"> Assetivo will also use associate consultants and engineers on projects which require added resources.</w:t>
      </w:r>
      <w:r w:rsidR="00225E50">
        <w:rPr>
          <w:rFonts w:ascii="Arial" w:eastAsia="Times New Roman" w:hAnsi="Arial" w:cs="Arial"/>
          <w:color w:val="1B1B1B"/>
          <w:sz w:val="22"/>
          <w:szCs w:val="22"/>
          <w:lang w:eastAsia="en-US"/>
        </w:rPr>
        <w:t xml:space="preserve"> Furthermore,</w:t>
      </w:r>
      <w:r w:rsidR="005E4A55">
        <w:rPr>
          <w:rFonts w:ascii="Arial" w:eastAsia="Times New Roman" w:hAnsi="Arial" w:cs="Arial"/>
          <w:color w:val="1B1B1B"/>
          <w:sz w:val="22"/>
          <w:szCs w:val="22"/>
          <w:lang w:eastAsia="en-US"/>
        </w:rPr>
        <w:t xml:space="preserve"> to date, </w:t>
      </w:r>
      <w:r w:rsidR="00221B27" w:rsidRPr="00E244DE">
        <w:rPr>
          <w:rFonts w:ascii="Arial" w:eastAsia="Times New Roman" w:hAnsi="Arial" w:cs="Arial"/>
          <w:color w:val="1B1B1B"/>
          <w:sz w:val="22"/>
          <w:szCs w:val="22"/>
          <w:lang w:eastAsia="en-US"/>
        </w:rPr>
        <w:t xml:space="preserve">Business Wales </w:t>
      </w:r>
      <w:r w:rsidR="005E4A55">
        <w:rPr>
          <w:rFonts w:ascii="Arial" w:eastAsia="Times New Roman" w:hAnsi="Arial" w:cs="Arial"/>
          <w:color w:val="1B1B1B"/>
          <w:sz w:val="22"/>
          <w:szCs w:val="22"/>
          <w:lang w:eastAsia="en-US"/>
        </w:rPr>
        <w:t>has</w:t>
      </w:r>
      <w:r w:rsidR="00221B27" w:rsidRPr="00E244DE">
        <w:rPr>
          <w:rFonts w:ascii="Arial" w:eastAsia="Times New Roman" w:hAnsi="Arial" w:cs="Arial"/>
          <w:color w:val="1B1B1B"/>
          <w:sz w:val="22"/>
          <w:szCs w:val="22"/>
          <w:lang w:eastAsia="en-US"/>
        </w:rPr>
        <w:t xml:space="preserve"> provide</w:t>
      </w:r>
      <w:r w:rsidR="005E4A55">
        <w:rPr>
          <w:rFonts w:ascii="Arial" w:eastAsia="Times New Roman" w:hAnsi="Arial" w:cs="Arial"/>
          <w:color w:val="1B1B1B"/>
          <w:sz w:val="22"/>
          <w:szCs w:val="22"/>
          <w:lang w:eastAsia="en-US"/>
        </w:rPr>
        <w:t>d</w:t>
      </w:r>
      <w:r w:rsidR="00221B27" w:rsidRPr="00E244DE">
        <w:rPr>
          <w:rFonts w:ascii="Arial" w:eastAsia="Times New Roman" w:hAnsi="Arial" w:cs="Arial"/>
          <w:color w:val="1B1B1B"/>
          <w:sz w:val="22"/>
          <w:szCs w:val="22"/>
          <w:lang w:eastAsia="en-US"/>
        </w:rPr>
        <w:t xml:space="preserve"> a level of free business advice:</w:t>
      </w:r>
    </w:p>
    <w:p w14:paraId="7018218E" w14:textId="32BB252F" w:rsidR="00221B27" w:rsidRPr="00E244DE" w:rsidRDefault="00221B27" w:rsidP="00221B27">
      <w:pPr>
        <w:pStyle w:val="NormalWeb"/>
        <w:numPr>
          <w:ilvl w:val="0"/>
          <w:numId w:val="5"/>
        </w:numPr>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How to tender for jobs.</w:t>
      </w:r>
    </w:p>
    <w:p w14:paraId="508E468D" w14:textId="296AE101" w:rsidR="00221B27" w:rsidRPr="00E244DE" w:rsidRDefault="00221B27" w:rsidP="00221B27">
      <w:pPr>
        <w:pStyle w:val="NormalWeb"/>
        <w:numPr>
          <w:ilvl w:val="0"/>
          <w:numId w:val="5"/>
        </w:numPr>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Search Engine Optimisation.</w:t>
      </w:r>
    </w:p>
    <w:p w14:paraId="0446BBB5" w14:textId="0D30FBE2" w:rsidR="00BD2583" w:rsidRPr="00BD2583" w:rsidRDefault="00221B27" w:rsidP="00BD2583">
      <w:pPr>
        <w:pStyle w:val="NormalWeb"/>
        <w:numPr>
          <w:ilvl w:val="0"/>
          <w:numId w:val="5"/>
        </w:numPr>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Digital Marketing.</w:t>
      </w:r>
    </w:p>
    <w:p w14:paraId="15F4CD9D" w14:textId="5700708E" w:rsidR="00B01F58" w:rsidRPr="00E244DE" w:rsidRDefault="000C6CE4" w:rsidP="00724804">
      <w:pPr>
        <w:pStyle w:val="Heading1"/>
        <w:divId w:val="1417558107"/>
        <w:rPr>
          <w:i/>
          <w:iCs/>
          <w:sz w:val="18"/>
          <w:szCs w:val="18"/>
        </w:rPr>
      </w:pPr>
      <w:bookmarkStart w:id="24" w:name="_Toc45366946"/>
      <w:bookmarkStart w:id="25" w:name="_Toc45361243"/>
      <w:r w:rsidRPr="00E244DE">
        <w:rPr>
          <w:rFonts w:eastAsia="Times New Roman"/>
        </w:rPr>
        <w:t>Operations</w:t>
      </w:r>
      <w:bookmarkEnd w:id="24"/>
      <w:bookmarkEnd w:id="25"/>
    </w:p>
    <w:p w14:paraId="6B80BF0C" w14:textId="3833DF92" w:rsidR="00B01F58" w:rsidRPr="00E244DE" w:rsidRDefault="000C6CE4">
      <w:pPr>
        <w:pStyle w:val="Heading2"/>
        <w:divId w:val="1417558107"/>
        <w:rPr>
          <w:rFonts w:ascii="Calibri" w:eastAsia="Times New Roman" w:hAnsi="Calibri"/>
          <w:color w:val="322F31"/>
        </w:rPr>
      </w:pPr>
      <w:bookmarkStart w:id="26" w:name="_Toc45366947"/>
      <w:bookmarkStart w:id="27" w:name="_Toc45361244"/>
      <w:r w:rsidRPr="00E244DE">
        <w:rPr>
          <w:rFonts w:ascii="Calibri" w:eastAsia="Times New Roman" w:hAnsi="Calibri"/>
          <w:color w:val="322F31"/>
        </w:rPr>
        <w:t>Premises and Equipment</w:t>
      </w:r>
      <w:bookmarkEnd w:id="26"/>
      <w:bookmarkEnd w:id="27"/>
    </w:p>
    <w:p w14:paraId="1681E8E5" w14:textId="08B9AECB" w:rsidR="00B01F58" w:rsidRPr="00E244DE" w:rsidRDefault="007928D8" w:rsidP="007928D8">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Our company </w:t>
      </w:r>
      <w:r w:rsidR="002B6EE1" w:rsidRPr="00E244DE">
        <w:rPr>
          <w:rFonts w:ascii="Arial" w:eastAsia="Times New Roman" w:hAnsi="Arial" w:cs="Arial"/>
          <w:color w:val="1B1B1B"/>
          <w:sz w:val="22"/>
          <w:szCs w:val="22"/>
          <w:lang w:eastAsia="en-US"/>
        </w:rPr>
        <w:t xml:space="preserve">for start </w:t>
      </w:r>
      <w:r w:rsidR="00551B4B" w:rsidRPr="00E244DE">
        <w:rPr>
          <w:rFonts w:ascii="Arial" w:eastAsia="Times New Roman" w:hAnsi="Arial" w:cs="Arial"/>
          <w:color w:val="1B1B1B"/>
          <w:sz w:val="22"/>
          <w:szCs w:val="22"/>
          <w:lang w:eastAsia="en-US"/>
        </w:rPr>
        <w:t>with</w:t>
      </w:r>
      <w:r w:rsidR="002B6EE1" w:rsidRPr="00E244DE">
        <w:rPr>
          <w:rFonts w:ascii="Arial" w:eastAsia="Times New Roman" w:hAnsi="Arial" w:cs="Arial"/>
          <w:color w:val="1B1B1B"/>
          <w:sz w:val="22"/>
          <w:szCs w:val="22"/>
          <w:lang w:eastAsia="en-US"/>
        </w:rPr>
        <w:t xml:space="preserve"> </w:t>
      </w:r>
      <w:r w:rsidR="004E74E9" w:rsidRPr="00E244DE">
        <w:rPr>
          <w:rFonts w:ascii="Arial" w:eastAsia="Times New Roman" w:hAnsi="Arial" w:cs="Arial"/>
          <w:color w:val="1B1B1B"/>
          <w:sz w:val="22"/>
          <w:szCs w:val="22"/>
          <w:lang w:eastAsia="en-US"/>
        </w:rPr>
        <w:t xml:space="preserve">an office at home, </w:t>
      </w:r>
      <w:r w:rsidR="00551B4B" w:rsidRPr="00E244DE">
        <w:rPr>
          <w:rFonts w:ascii="Arial" w:eastAsia="Times New Roman" w:hAnsi="Arial" w:cs="Arial"/>
          <w:color w:val="1B1B1B"/>
          <w:sz w:val="22"/>
          <w:szCs w:val="22"/>
          <w:lang w:eastAsia="en-US"/>
        </w:rPr>
        <w:t>and a</w:t>
      </w:r>
      <w:r w:rsidR="004E74E9" w:rsidRPr="00E244DE">
        <w:rPr>
          <w:rFonts w:ascii="Arial" w:eastAsia="Times New Roman" w:hAnsi="Arial" w:cs="Arial"/>
          <w:color w:val="1B1B1B"/>
          <w:sz w:val="22"/>
          <w:szCs w:val="22"/>
          <w:lang w:eastAsia="en-US"/>
        </w:rPr>
        <w:t xml:space="preserve"> remote Finance Accountant</w:t>
      </w:r>
      <w:r w:rsidR="003B3CA3" w:rsidRPr="00E244DE">
        <w:rPr>
          <w:rFonts w:ascii="Arial" w:eastAsia="Times New Roman" w:hAnsi="Arial" w:cs="Arial"/>
          <w:color w:val="1B1B1B"/>
          <w:sz w:val="22"/>
          <w:szCs w:val="22"/>
          <w:lang w:eastAsia="en-US"/>
        </w:rPr>
        <w:t xml:space="preserve">. The equipment we need is two laptops, mobile </w:t>
      </w:r>
      <w:r w:rsidR="005E4A55" w:rsidRPr="00E244DE">
        <w:rPr>
          <w:rFonts w:ascii="Arial" w:eastAsia="Times New Roman" w:hAnsi="Arial" w:cs="Arial"/>
          <w:color w:val="1B1B1B"/>
          <w:sz w:val="22"/>
          <w:szCs w:val="22"/>
          <w:lang w:eastAsia="en-US"/>
        </w:rPr>
        <w:t>phones, accountanc</w:t>
      </w:r>
      <w:r w:rsidR="005E4A55">
        <w:rPr>
          <w:rFonts w:ascii="Arial" w:eastAsia="Times New Roman" w:hAnsi="Arial" w:cs="Arial"/>
          <w:color w:val="1B1B1B"/>
          <w:sz w:val="22"/>
          <w:szCs w:val="22"/>
          <w:lang w:eastAsia="en-US"/>
        </w:rPr>
        <w:t xml:space="preserve">y </w:t>
      </w:r>
      <w:r w:rsidR="00EE6D42" w:rsidRPr="00E244DE">
        <w:rPr>
          <w:rFonts w:ascii="Arial" w:eastAsia="Times New Roman" w:hAnsi="Arial" w:cs="Arial"/>
          <w:color w:val="1B1B1B"/>
          <w:sz w:val="22"/>
          <w:szCs w:val="22"/>
          <w:lang w:eastAsia="en-US"/>
        </w:rPr>
        <w:t>software, and</w:t>
      </w:r>
      <w:r w:rsidR="00551B4B" w:rsidRPr="00E244DE">
        <w:rPr>
          <w:rFonts w:ascii="Arial" w:eastAsia="Times New Roman" w:hAnsi="Arial" w:cs="Arial"/>
          <w:color w:val="1B1B1B"/>
          <w:sz w:val="22"/>
          <w:szCs w:val="22"/>
          <w:lang w:eastAsia="en-US"/>
        </w:rPr>
        <w:t xml:space="preserve"> specialist</w:t>
      </w:r>
      <w:r w:rsidR="00EE6D42" w:rsidRPr="00E244DE">
        <w:rPr>
          <w:rFonts w:ascii="Arial" w:eastAsia="Times New Roman" w:hAnsi="Arial" w:cs="Arial"/>
          <w:color w:val="1B1B1B"/>
          <w:sz w:val="22"/>
          <w:szCs w:val="22"/>
          <w:lang w:eastAsia="en-US"/>
        </w:rPr>
        <w:t xml:space="preserve"> reliability software.</w:t>
      </w:r>
      <w:r w:rsidR="00551B4B" w:rsidRPr="00E244DE">
        <w:rPr>
          <w:rFonts w:ascii="Arial" w:eastAsia="Times New Roman" w:hAnsi="Arial" w:cs="Arial"/>
          <w:color w:val="1B1B1B"/>
          <w:sz w:val="22"/>
          <w:szCs w:val="22"/>
          <w:lang w:eastAsia="en-US"/>
        </w:rPr>
        <w:t xml:space="preserve"> Also</w:t>
      </w:r>
      <w:r w:rsidR="006F5F0C" w:rsidRPr="00E244DE">
        <w:rPr>
          <w:rFonts w:ascii="Arial" w:eastAsia="Times New Roman" w:hAnsi="Arial" w:cs="Arial"/>
          <w:color w:val="1B1B1B"/>
          <w:sz w:val="22"/>
          <w:szCs w:val="22"/>
          <w:lang w:eastAsia="en-US"/>
        </w:rPr>
        <w:t>,</w:t>
      </w:r>
      <w:r w:rsidR="00551B4B" w:rsidRPr="00E244DE">
        <w:rPr>
          <w:rFonts w:ascii="Arial" w:eastAsia="Times New Roman" w:hAnsi="Arial" w:cs="Arial"/>
          <w:color w:val="1B1B1B"/>
          <w:sz w:val="22"/>
          <w:szCs w:val="22"/>
          <w:lang w:eastAsia="en-US"/>
        </w:rPr>
        <w:t xml:space="preserve"> a range of PPE is needed for visits to factories.</w:t>
      </w:r>
      <w:r w:rsidR="00910EF9" w:rsidRPr="00E244DE">
        <w:rPr>
          <w:rFonts w:ascii="Arial" w:eastAsia="Times New Roman" w:hAnsi="Arial" w:cs="Arial"/>
          <w:color w:val="1B1B1B"/>
          <w:sz w:val="22"/>
          <w:szCs w:val="22"/>
          <w:lang w:eastAsia="en-US"/>
        </w:rPr>
        <w:t xml:space="preserve"> </w:t>
      </w:r>
    </w:p>
    <w:p w14:paraId="10D05463" w14:textId="646CC38E" w:rsidR="00B01F58" w:rsidRPr="00E244DE" w:rsidRDefault="000C6CE4">
      <w:pPr>
        <w:pStyle w:val="Heading2"/>
        <w:divId w:val="1417558107"/>
        <w:rPr>
          <w:rFonts w:ascii="Calibri" w:eastAsia="Times New Roman" w:hAnsi="Calibri"/>
          <w:color w:val="322F31"/>
        </w:rPr>
      </w:pPr>
      <w:bookmarkStart w:id="28" w:name="_Toc45366948"/>
      <w:bookmarkStart w:id="29" w:name="_Toc45361245"/>
      <w:r w:rsidRPr="00E244DE">
        <w:rPr>
          <w:rFonts w:ascii="Calibri" w:eastAsia="Times New Roman" w:hAnsi="Calibri"/>
          <w:color w:val="322F31"/>
        </w:rPr>
        <w:t>Employees</w:t>
      </w:r>
      <w:bookmarkEnd w:id="28"/>
      <w:bookmarkEnd w:id="29"/>
    </w:p>
    <w:p w14:paraId="6F7BEA2B" w14:textId="15AC17A4" w:rsidR="00CC2061" w:rsidRPr="00E244DE" w:rsidRDefault="00EE6D42" w:rsidP="00EE6D42">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Assetivo will be start with two employees</w:t>
      </w:r>
      <w:r w:rsidR="00551B4B" w:rsidRPr="00E244DE">
        <w:rPr>
          <w:rFonts w:ascii="Arial" w:eastAsia="Times New Roman" w:hAnsi="Arial" w:cs="Arial"/>
          <w:color w:val="1B1B1B"/>
          <w:sz w:val="22"/>
          <w:szCs w:val="22"/>
          <w:lang w:eastAsia="en-US"/>
        </w:rPr>
        <w:t>:</w:t>
      </w:r>
      <w:r w:rsidRPr="00E244DE">
        <w:rPr>
          <w:rFonts w:ascii="Arial" w:eastAsia="Times New Roman" w:hAnsi="Arial" w:cs="Arial"/>
          <w:color w:val="1B1B1B"/>
          <w:sz w:val="22"/>
          <w:szCs w:val="22"/>
          <w:lang w:eastAsia="en-US"/>
        </w:rPr>
        <w:t xml:space="preserve"> the owner </w:t>
      </w:r>
      <w:r w:rsidR="005A1D48" w:rsidRPr="00E244DE">
        <w:rPr>
          <w:rFonts w:ascii="Arial" w:eastAsia="Times New Roman" w:hAnsi="Arial" w:cs="Arial"/>
          <w:color w:val="1B1B1B"/>
          <w:sz w:val="22"/>
          <w:szCs w:val="22"/>
          <w:lang w:eastAsia="en-US"/>
        </w:rPr>
        <w:t>as the</w:t>
      </w:r>
      <w:r w:rsidR="0073336E" w:rsidRPr="00E244DE">
        <w:rPr>
          <w:rFonts w:ascii="Arial" w:eastAsia="Times New Roman" w:hAnsi="Arial" w:cs="Arial"/>
          <w:color w:val="1B1B1B"/>
          <w:sz w:val="22"/>
          <w:szCs w:val="22"/>
          <w:lang w:eastAsia="en-US"/>
        </w:rPr>
        <w:t xml:space="preserve"> Reliability</w:t>
      </w:r>
      <w:r w:rsidR="009D52BE">
        <w:rPr>
          <w:rFonts w:ascii="Arial" w:eastAsia="Times New Roman" w:hAnsi="Arial" w:cs="Arial"/>
          <w:color w:val="1B1B1B"/>
          <w:sz w:val="22"/>
          <w:szCs w:val="22"/>
          <w:lang w:eastAsia="en-US"/>
        </w:rPr>
        <w:t>/Asset Management</w:t>
      </w:r>
      <w:r w:rsidR="005A1D48" w:rsidRPr="00E244DE">
        <w:rPr>
          <w:rFonts w:ascii="Arial" w:eastAsia="Times New Roman" w:hAnsi="Arial" w:cs="Arial"/>
          <w:color w:val="1B1B1B"/>
          <w:sz w:val="22"/>
          <w:szCs w:val="22"/>
          <w:lang w:eastAsia="en-US"/>
        </w:rPr>
        <w:t xml:space="preserve"> </w:t>
      </w:r>
      <w:r w:rsidR="00221B27" w:rsidRPr="00E244DE">
        <w:rPr>
          <w:rFonts w:ascii="Arial" w:eastAsia="Times New Roman" w:hAnsi="Arial" w:cs="Arial"/>
          <w:color w:val="1B1B1B"/>
          <w:sz w:val="22"/>
          <w:szCs w:val="22"/>
          <w:lang w:eastAsia="en-US"/>
        </w:rPr>
        <w:t xml:space="preserve">Consultant </w:t>
      </w:r>
      <w:r w:rsidRPr="00E244DE">
        <w:rPr>
          <w:rFonts w:ascii="Arial" w:eastAsia="Times New Roman" w:hAnsi="Arial" w:cs="Arial"/>
          <w:color w:val="1B1B1B"/>
          <w:sz w:val="22"/>
          <w:szCs w:val="22"/>
          <w:lang w:eastAsia="en-US"/>
        </w:rPr>
        <w:t>and the finance accountant.</w:t>
      </w:r>
      <w:r w:rsidR="005A1D48" w:rsidRPr="00E244DE">
        <w:rPr>
          <w:rFonts w:ascii="Arial" w:eastAsia="Times New Roman" w:hAnsi="Arial" w:cs="Arial"/>
          <w:color w:val="1B1B1B"/>
          <w:sz w:val="22"/>
          <w:szCs w:val="22"/>
          <w:lang w:eastAsia="en-US"/>
        </w:rPr>
        <w:t xml:space="preserve"> </w:t>
      </w:r>
      <w:r w:rsidR="00551B4B" w:rsidRPr="00E244DE">
        <w:rPr>
          <w:rFonts w:ascii="Arial" w:eastAsia="Times New Roman" w:hAnsi="Arial" w:cs="Arial"/>
          <w:color w:val="1B1B1B"/>
          <w:sz w:val="22"/>
          <w:szCs w:val="22"/>
          <w:lang w:eastAsia="en-US"/>
        </w:rPr>
        <w:t xml:space="preserve">Both need to be highly skilled in their respective fields </w:t>
      </w:r>
      <w:r w:rsidR="009D52BE">
        <w:rPr>
          <w:rFonts w:ascii="Arial" w:eastAsia="Times New Roman" w:hAnsi="Arial" w:cs="Arial"/>
          <w:color w:val="1B1B1B"/>
          <w:sz w:val="22"/>
          <w:szCs w:val="22"/>
          <w:lang w:eastAsia="en-US"/>
        </w:rPr>
        <w:t>as well as having</w:t>
      </w:r>
      <w:r w:rsidR="00551B4B" w:rsidRPr="00E244DE">
        <w:rPr>
          <w:rFonts w:ascii="Arial" w:eastAsia="Times New Roman" w:hAnsi="Arial" w:cs="Arial"/>
          <w:color w:val="1B1B1B"/>
          <w:sz w:val="22"/>
          <w:szCs w:val="22"/>
          <w:lang w:eastAsia="en-US"/>
        </w:rPr>
        <w:t xml:space="preserve"> </w:t>
      </w:r>
      <w:r w:rsidR="00551B4B" w:rsidRPr="00E244DE">
        <w:rPr>
          <w:rFonts w:ascii="Arial" w:eastAsia="Times New Roman" w:hAnsi="Arial" w:cs="Arial"/>
          <w:color w:val="1B1B1B"/>
          <w:sz w:val="22"/>
          <w:szCs w:val="22"/>
          <w:lang w:eastAsia="en-US"/>
        </w:rPr>
        <w:lastRenderedPageBreak/>
        <w:t xml:space="preserve">business skills. </w:t>
      </w:r>
      <w:r w:rsidR="005935E0">
        <w:rPr>
          <w:rFonts w:ascii="Arial" w:eastAsia="Times New Roman" w:hAnsi="Arial" w:cs="Arial"/>
          <w:color w:val="1B1B1B"/>
          <w:sz w:val="22"/>
          <w:szCs w:val="22"/>
          <w:lang w:eastAsia="en-US"/>
        </w:rPr>
        <w:t>C</w:t>
      </w:r>
      <w:r w:rsidR="0073336E" w:rsidRPr="00E244DE">
        <w:rPr>
          <w:rFonts w:ascii="Arial" w:eastAsia="Times New Roman" w:hAnsi="Arial" w:cs="Arial"/>
          <w:color w:val="1B1B1B"/>
          <w:sz w:val="22"/>
          <w:szCs w:val="22"/>
          <w:lang w:eastAsia="en-US"/>
        </w:rPr>
        <w:t>urriculum</w:t>
      </w:r>
      <w:r w:rsidR="008932A7">
        <w:rPr>
          <w:rFonts w:ascii="Arial" w:eastAsia="Times New Roman" w:hAnsi="Arial" w:cs="Arial"/>
          <w:color w:val="1B1B1B"/>
          <w:sz w:val="22"/>
          <w:szCs w:val="22"/>
          <w:lang w:eastAsia="en-US"/>
        </w:rPr>
        <w:t xml:space="preserve"> Vitae for both employees are attached</w:t>
      </w:r>
      <w:r w:rsidR="0073336E" w:rsidRPr="00E244DE">
        <w:rPr>
          <w:rFonts w:ascii="Arial" w:eastAsia="Times New Roman" w:hAnsi="Arial" w:cs="Arial"/>
          <w:color w:val="1B1B1B"/>
          <w:sz w:val="22"/>
          <w:szCs w:val="22"/>
          <w:lang w:eastAsia="en-US"/>
        </w:rPr>
        <w:t xml:space="preserve"> </w:t>
      </w:r>
      <w:r w:rsidR="00320219">
        <w:rPr>
          <w:rFonts w:ascii="Arial" w:eastAsia="Times New Roman" w:hAnsi="Arial" w:cs="Arial"/>
          <w:color w:val="1B1B1B"/>
          <w:sz w:val="22"/>
          <w:szCs w:val="22"/>
          <w:lang w:eastAsia="en-US"/>
        </w:rPr>
        <w:t>at</w:t>
      </w:r>
      <w:r w:rsidR="0073336E" w:rsidRPr="00E244DE">
        <w:rPr>
          <w:rFonts w:ascii="Arial" w:eastAsia="Times New Roman" w:hAnsi="Arial" w:cs="Arial"/>
          <w:color w:val="1B1B1B"/>
          <w:sz w:val="22"/>
          <w:szCs w:val="22"/>
          <w:lang w:eastAsia="en-US"/>
        </w:rPr>
        <w:t xml:space="preserve"> Appendix </w:t>
      </w:r>
      <w:r w:rsidR="00937494" w:rsidRPr="00E244DE">
        <w:rPr>
          <w:rFonts w:ascii="Arial" w:eastAsia="Times New Roman" w:hAnsi="Arial" w:cs="Arial"/>
          <w:color w:val="1B1B1B"/>
          <w:sz w:val="22"/>
          <w:szCs w:val="22"/>
          <w:lang w:eastAsia="en-US"/>
        </w:rPr>
        <w:t>G</w:t>
      </w:r>
      <w:r w:rsidR="0073336E" w:rsidRPr="00E244DE">
        <w:rPr>
          <w:rFonts w:ascii="Arial" w:eastAsia="Times New Roman" w:hAnsi="Arial" w:cs="Arial"/>
          <w:color w:val="1B1B1B"/>
          <w:sz w:val="22"/>
          <w:szCs w:val="22"/>
          <w:lang w:eastAsia="en-US"/>
        </w:rPr>
        <w:t>.</w:t>
      </w:r>
      <w:r w:rsidR="00345364" w:rsidRPr="00E244DE">
        <w:rPr>
          <w:rFonts w:ascii="Arial" w:eastAsia="Times New Roman" w:hAnsi="Arial" w:cs="Arial"/>
          <w:color w:val="1B1B1B"/>
          <w:sz w:val="22"/>
          <w:szCs w:val="22"/>
          <w:lang w:eastAsia="en-US"/>
        </w:rPr>
        <w:t xml:space="preserve"> </w:t>
      </w:r>
      <w:r w:rsidR="00420F53" w:rsidRPr="00E244DE">
        <w:rPr>
          <w:rFonts w:ascii="Arial" w:eastAsia="Times New Roman" w:hAnsi="Arial" w:cs="Arial"/>
          <w:color w:val="1B1B1B"/>
          <w:sz w:val="22"/>
          <w:szCs w:val="22"/>
          <w:lang w:eastAsia="en-US"/>
        </w:rPr>
        <w:t xml:space="preserve">Assetivo will </w:t>
      </w:r>
      <w:r w:rsidR="00DA11B3">
        <w:rPr>
          <w:rFonts w:ascii="Arial" w:eastAsia="Times New Roman" w:hAnsi="Arial" w:cs="Arial"/>
          <w:color w:val="1B1B1B"/>
          <w:sz w:val="22"/>
          <w:szCs w:val="22"/>
          <w:lang w:eastAsia="en-US"/>
        </w:rPr>
        <w:t>need to</w:t>
      </w:r>
      <w:r w:rsidR="00BC4DF0" w:rsidRPr="00E244DE">
        <w:rPr>
          <w:rFonts w:ascii="Arial" w:eastAsia="Times New Roman" w:hAnsi="Arial" w:cs="Arial"/>
          <w:color w:val="1B1B1B"/>
          <w:sz w:val="22"/>
          <w:szCs w:val="22"/>
          <w:lang w:eastAsia="en-US"/>
        </w:rPr>
        <w:t xml:space="preserve"> inform</w:t>
      </w:r>
      <w:r w:rsidR="00420F53" w:rsidRPr="00E244DE">
        <w:rPr>
          <w:rFonts w:ascii="Arial" w:eastAsia="Times New Roman" w:hAnsi="Arial" w:cs="Arial"/>
          <w:color w:val="1B1B1B"/>
          <w:sz w:val="22"/>
          <w:szCs w:val="22"/>
          <w:lang w:eastAsia="en-US"/>
        </w:rPr>
        <w:t xml:space="preserve"> </w:t>
      </w:r>
      <w:r w:rsidR="00C97118" w:rsidRPr="00E244DE">
        <w:rPr>
          <w:rFonts w:ascii="Arial" w:eastAsia="Times New Roman" w:hAnsi="Arial" w:cs="Arial"/>
          <w:color w:val="1B1B1B"/>
          <w:sz w:val="22"/>
          <w:szCs w:val="22"/>
          <w:lang w:eastAsia="en-US"/>
        </w:rPr>
        <w:t>HM Revenue and Customs (</w:t>
      </w:r>
      <w:r w:rsidR="00420F53" w:rsidRPr="00E244DE">
        <w:rPr>
          <w:rFonts w:ascii="Arial" w:eastAsia="Times New Roman" w:hAnsi="Arial" w:cs="Arial"/>
          <w:color w:val="1B1B1B"/>
          <w:sz w:val="22"/>
          <w:szCs w:val="22"/>
          <w:lang w:eastAsia="en-US"/>
        </w:rPr>
        <w:t>HMRC</w:t>
      </w:r>
      <w:r w:rsidR="00C97118" w:rsidRPr="00E244DE">
        <w:rPr>
          <w:rFonts w:ascii="Arial" w:eastAsia="Times New Roman" w:hAnsi="Arial" w:cs="Arial"/>
          <w:color w:val="1B1B1B"/>
          <w:sz w:val="22"/>
          <w:szCs w:val="22"/>
          <w:lang w:eastAsia="en-US"/>
        </w:rPr>
        <w:t>)</w:t>
      </w:r>
      <w:r w:rsidR="00420F53" w:rsidRPr="00E244DE">
        <w:rPr>
          <w:rFonts w:ascii="Arial" w:eastAsia="Times New Roman" w:hAnsi="Arial" w:cs="Arial"/>
          <w:color w:val="1B1B1B"/>
          <w:sz w:val="22"/>
          <w:szCs w:val="22"/>
          <w:lang w:eastAsia="en-US"/>
        </w:rPr>
        <w:t xml:space="preserve"> </w:t>
      </w:r>
      <w:r w:rsidR="00DA11B3">
        <w:rPr>
          <w:rFonts w:ascii="Arial" w:eastAsia="Times New Roman" w:hAnsi="Arial" w:cs="Arial"/>
          <w:color w:val="1B1B1B"/>
          <w:sz w:val="22"/>
          <w:szCs w:val="22"/>
          <w:lang w:eastAsia="en-US"/>
        </w:rPr>
        <w:t>that it is</w:t>
      </w:r>
      <w:r w:rsidR="00F65ADA" w:rsidRPr="00E244DE">
        <w:rPr>
          <w:rFonts w:ascii="Arial" w:eastAsia="Times New Roman" w:hAnsi="Arial" w:cs="Arial"/>
          <w:color w:val="1B1B1B"/>
          <w:sz w:val="22"/>
          <w:szCs w:val="22"/>
          <w:lang w:eastAsia="en-US"/>
        </w:rPr>
        <w:t xml:space="preserve"> registered as an employer (PAYE).</w:t>
      </w:r>
    </w:p>
    <w:p w14:paraId="3AE498E0" w14:textId="550DFCFE" w:rsidR="00B01F58" w:rsidRPr="00E244DE" w:rsidRDefault="000C6CE4">
      <w:pPr>
        <w:pStyle w:val="Heading2"/>
        <w:divId w:val="1417558107"/>
        <w:rPr>
          <w:rFonts w:ascii="Calibri" w:eastAsia="Times New Roman" w:hAnsi="Calibri"/>
          <w:color w:val="322F31"/>
        </w:rPr>
      </w:pPr>
      <w:bookmarkStart w:id="30" w:name="_Toc45366949"/>
      <w:bookmarkStart w:id="31" w:name="_Toc45361246"/>
      <w:r w:rsidRPr="00E244DE">
        <w:rPr>
          <w:rFonts w:ascii="Calibri" w:eastAsia="Times New Roman" w:hAnsi="Calibri"/>
          <w:color w:val="322F31"/>
        </w:rPr>
        <w:t>Suppliers</w:t>
      </w:r>
      <w:bookmarkEnd w:id="30"/>
      <w:bookmarkEnd w:id="31"/>
    </w:p>
    <w:p w14:paraId="14CCE16C" w14:textId="45B4BC3A" w:rsidR="00EE6D42" w:rsidRDefault="00EE6D42" w:rsidP="00EE6D42">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Our principal supplier will be the </w:t>
      </w:r>
      <w:r w:rsidR="00551B4B" w:rsidRPr="00E244DE">
        <w:rPr>
          <w:rFonts w:ascii="Arial" w:eastAsia="Times New Roman" w:hAnsi="Arial" w:cs="Arial"/>
          <w:color w:val="1B1B1B"/>
          <w:sz w:val="22"/>
          <w:szCs w:val="22"/>
          <w:lang w:eastAsia="en-US"/>
        </w:rPr>
        <w:t xml:space="preserve">reliability and accountancy </w:t>
      </w:r>
      <w:r w:rsidRPr="00E244DE">
        <w:rPr>
          <w:rFonts w:ascii="Arial" w:eastAsia="Times New Roman" w:hAnsi="Arial" w:cs="Arial"/>
          <w:color w:val="1B1B1B"/>
          <w:sz w:val="22"/>
          <w:szCs w:val="22"/>
          <w:lang w:eastAsia="en-US"/>
        </w:rPr>
        <w:t>software compan</w:t>
      </w:r>
      <w:r w:rsidR="00551B4B" w:rsidRPr="00E244DE">
        <w:rPr>
          <w:rFonts w:ascii="Arial" w:eastAsia="Times New Roman" w:hAnsi="Arial" w:cs="Arial"/>
          <w:color w:val="1B1B1B"/>
          <w:sz w:val="22"/>
          <w:szCs w:val="22"/>
          <w:lang w:eastAsia="en-US"/>
        </w:rPr>
        <w:t>ies</w:t>
      </w:r>
      <w:r w:rsidRPr="00E244DE">
        <w:rPr>
          <w:rFonts w:ascii="Arial" w:eastAsia="Times New Roman" w:hAnsi="Arial" w:cs="Arial"/>
          <w:color w:val="1B1B1B"/>
          <w:sz w:val="22"/>
          <w:szCs w:val="22"/>
          <w:lang w:eastAsia="en-US"/>
        </w:rPr>
        <w:t xml:space="preserve"> and their training and </w:t>
      </w:r>
      <w:r w:rsidR="00024545" w:rsidRPr="00E244DE">
        <w:rPr>
          <w:rFonts w:ascii="Arial" w:eastAsia="Times New Roman" w:hAnsi="Arial" w:cs="Arial"/>
          <w:color w:val="1B1B1B"/>
          <w:sz w:val="22"/>
          <w:szCs w:val="22"/>
          <w:lang w:eastAsia="en-US"/>
        </w:rPr>
        <w:t>customer support for the first year.</w:t>
      </w:r>
      <w:r w:rsidR="00743B2B" w:rsidRPr="00E244DE">
        <w:rPr>
          <w:rFonts w:ascii="Arial" w:eastAsia="Times New Roman" w:hAnsi="Arial" w:cs="Arial"/>
          <w:color w:val="1B1B1B"/>
          <w:sz w:val="22"/>
          <w:szCs w:val="22"/>
          <w:lang w:eastAsia="en-US"/>
        </w:rPr>
        <w:t xml:space="preserve"> As a service</w:t>
      </w:r>
      <w:r w:rsidR="007076C3" w:rsidRPr="00E244DE">
        <w:rPr>
          <w:rFonts w:ascii="Arial" w:eastAsia="Times New Roman" w:hAnsi="Arial" w:cs="Arial"/>
          <w:color w:val="1B1B1B"/>
          <w:sz w:val="22"/>
          <w:szCs w:val="22"/>
          <w:lang w:eastAsia="en-US"/>
        </w:rPr>
        <w:t>s</w:t>
      </w:r>
      <w:r w:rsidR="00743B2B" w:rsidRPr="00E244DE">
        <w:rPr>
          <w:rFonts w:ascii="Arial" w:eastAsia="Times New Roman" w:hAnsi="Arial" w:cs="Arial"/>
          <w:color w:val="1B1B1B"/>
          <w:sz w:val="22"/>
          <w:szCs w:val="22"/>
          <w:lang w:eastAsia="en-US"/>
        </w:rPr>
        <w:t xml:space="preserve"> compan</w:t>
      </w:r>
      <w:r w:rsidR="007076C3" w:rsidRPr="00E244DE">
        <w:rPr>
          <w:rFonts w:ascii="Arial" w:eastAsia="Times New Roman" w:hAnsi="Arial" w:cs="Arial"/>
          <w:color w:val="1B1B1B"/>
          <w:sz w:val="22"/>
          <w:szCs w:val="22"/>
          <w:lang w:eastAsia="en-US"/>
        </w:rPr>
        <w:t>ies</w:t>
      </w:r>
      <w:r w:rsidR="00743B2B" w:rsidRPr="00E244DE">
        <w:rPr>
          <w:rFonts w:ascii="Arial" w:eastAsia="Times New Roman" w:hAnsi="Arial" w:cs="Arial"/>
          <w:color w:val="1B1B1B"/>
          <w:sz w:val="22"/>
          <w:szCs w:val="22"/>
          <w:lang w:eastAsia="en-US"/>
        </w:rPr>
        <w:t>, raw materials are not required. Only occasional training and software upgrades.</w:t>
      </w:r>
      <w:r w:rsidR="002E4C90" w:rsidRPr="00E244DE">
        <w:rPr>
          <w:rFonts w:ascii="Arial" w:eastAsia="Times New Roman" w:hAnsi="Arial" w:cs="Arial"/>
          <w:color w:val="1B1B1B"/>
          <w:sz w:val="22"/>
          <w:szCs w:val="22"/>
          <w:lang w:eastAsia="en-US"/>
        </w:rPr>
        <w:t xml:space="preserve"> </w:t>
      </w:r>
      <w:r w:rsidR="00DF3530">
        <w:rPr>
          <w:rFonts w:ascii="Arial" w:eastAsia="Times New Roman" w:hAnsi="Arial" w:cs="Arial"/>
          <w:color w:val="1B1B1B"/>
          <w:sz w:val="22"/>
          <w:szCs w:val="22"/>
          <w:lang w:eastAsia="en-US"/>
        </w:rPr>
        <w:t>In terms of</w:t>
      </w:r>
      <w:r w:rsidR="00F6032C" w:rsidRPr="00E244DE">
        <w:rPr>
          <w:rFonts w:ascii="Arial" w:eastAsia="Times New Roman" w:hAnsi="Arial" w:cs="Arial"/>
          <w:color w:val="1B1B1B"/>
          <w:sz w:val="22"/>
          <w:szCs w:val="22"/>
          <w:lang w:eastAsia="en-US"/>
        </w:rPr>
        <w:t xml:space="preserve"> back up for the software services</w:t>
      </w:r>
      <w:r w:rsidR="00E415AD" w:rsidRPr="00E244DE">
        <w:rPr>
          <w:rFonts w:ascii="Arial" w:eastAsia="Times New Roman" w:hAnsi="Arial" w:cs="Arial"/>
          <w:color w:val="1B1B1B"/>
          <w:sz w:val="22"/>
          <w:szCs w:val="22"/>
          <w:lang w:eastAsia="en-US"/>
        </w:rPr>
        <w:t>, we</w:t>
      </w:r>
      <w:r w:rsidR="00DF3530">
        <w:rPr>
          <w:rFonts w:ascii="Arial" w:eastAsia="Times New Roman" w:hAnsi="Arial" w:cs="Arial"/>
          <w:color w:val="1B1B1B"/>
          <w:sz w:val="22"/>
          <w:szCs w:val="22"/>
          <w:lang w:eastAsia="en-US"/>
        </w:rPr>
        <w:t xml:space="preserve"> have found an associate engineer who is an expert in the </w:t>
      </w:r>
      <w:r w:rsidR="00F077C6">
        <w:rPr>
          <w:rFonts w:ascii="Arial" w:eastAsia="Times New Roman" w:hAnsi="Arial" w:cs="Arial"/>
          <w:color w:val="1B1B1B"/>
          <w:sz w:val="22"/>
          <w:szCs w:val="22"/>
          <w:lang w:eastAsia="en-US"/>
        </w:rPr>
        <w:t>software</w:t>
      </w:r>
      <w:r w:rsidR="00DF3530">
        <w:rPr>
          <w:rFonts w:ascii="Arial" w:eastAsia="Times New Roman" w:hAnsi="Arial" w:cs="Arial"/>
          <w:color w:val="1B1B1B"/>
          <w:sz w:val="22"/>
          <w:szCs w:val="22"/>
          <w:lang w:eastAsia="en-US"/>
        </w:rPr>
        <w:t xml:space="preserve"> an can provide services to </w:t>
      </w:r>
      <w:r w:rsidR="00F077C6">
        <w:rPr>
          <w:rFonts w:ascii="Arial" w:eastAsia="Times New Roman" w:hAnsi="Arial" w:cs="Arial"/>
          <w:color w:val="1B1B1B"/>
          <w:sz w:val="22"/>
          <w:szCs w:val="22"/>
          <w:lang w:eastAsia="en-US"/>
        </w:rPr>
        <w:t>Assetivo</w:t>
      </w:r>
      <w:r w:rsidR="00DF3530">
        <w:rPr>
          <w:rFonts w:ascii="Arial" w:eastAsia="Times New Roman" w:hAnsi="Arial" w:cs="Arial"/>
          <w:color w:val="1B1B1B"/>
          <w:sz w:val="22"/>
          <w:szCs w:val="22"/>
          <w:lang w:eastAsia="en-US"/>
        </w:rPr>
        <w:t xml:space="preserve">. </w:t>
      </w:r>
      <w:r w:rsidR="00F077C6">
        <w:rPr>
          <w:rFonts w:ascii="Arial" w:eastAsia="Times New Roman" w:hAnsi="Arial" w:cs="Arial"/>
          <w:color w:val="1B1B1B"/>
          <w:sz w:val="22"/>
          <w:szCs w:val="22"/>
          <w:lang w:eastAsia="en-US"/>
        </w:rPr>
        <w:t>The business is also trying to find a</w:t>
      </w:r>
      <w:r w:rsidR="004062F8" w:rsidRPr="00E244DE">
        <w:rPr>
          <w:rFonts w:ascii="Arial" w:eastAsia="Times New Roman" w:hAnsi="Arial" w:cs="Arial"/>
          <w:color w:val="1B1B1B"/>
          <w:sz w:val="22"/>
          <w:szCs w:val="22"/>
          <w:lang w:eastAsia="en-US"/>
        </w:rPr>
        <w:t xml:space="preserve"> second option</w:t>
      </w:r>
      <w:r w:rsidR="00F077C6">
        <w:rPr>
          <w:rFonts w:ascii="Arial" w:eastAsia="Times New Roman" w:hAnsi="Arial" w:cs="Arial"/>
          <w:color w:val="1B1B1B"/>
          <w:sz w:val="22"/>
          <w:szCs w:val="22"/>
          <w:lang w:eastAsia="en-US"/>
        </w:rPr>
        <w:t xml:space="preserve"> / expert</w:t>
      </w:r>
      <w:r w:rsidR="004062F8" w:rsidRPr="00E244DE">
        <w:rPr>
          <w:rFonts w:ascii="Arial" w:eastAsia="Times New Roman" w:hAnsi="Arial" w:cs="Arial"/>
          <w:color w:val="1B1B1B"/>
          <w:sz w:val="22"/>
          <w:szCs w:val="22"/>
          <w:lang w:eastAsia="en-US"/>
        </w:rPr>
        <w:t xml:space="preserve"> who knows well </w:t>
      </w:r>
      <w:r w:rsidR="00D5352E" w:rsidRPr="00E244DE">
        <w:rPr>
          <w:rFonts w:ascii="Arial" w:eastAsia="Times New Roman" w:hAnsi="Arial" w:cs="Arial"/>
          <w:color w:val="1B1B1B"/>
          <w:sz w:val="22"/>
          <w:szCs w:val="22"/>
          <w:lang w:eastAsia="en-US"/>
        </w:rPr>
        <w:t xml:space="preserve">the </w:t>
      </w:r>
      <w:r w:rsidR="00B56A77" w:rsidRPr="00E244DE">
        <w:rPr>
          <w:rFonts w:ascii="Arial" w:eastAsia="Times New Roman" w:hAnsi="Arial" w:cs="Arial"/>
          <w:color w:val="1B1B1B"/>
          <w:sz w:val="22"/>
          <w:szCs w:val="22"/>
          <w:lang w:eastAsia="en-US"/>
        </w:rPr>
        <w:t>product.</w:t>
      </w:r>
    </w:p>
    <w:p w14:paraId="46D25A4F" w14:textId="6DC0AAAE" w:rsidR="00B01F58" w:rsidRPr="00E244DE" w:rsidRDefault="000C6CE4">
      <w:pPr>
        <w:pStyle w:val="Heading1"/>
        <w:divId w:val="1417558107"/>
        <w:rPr>
          <w:rFonts w:ascii="Calibri" w:eastAsia="Times New Roman" w:hAnsi="Calibri"/>
          <w:color w:val="322F31"/>
        </w:rPr>
      </w:pPr>
      <w:bookmarkStart w:id="32" w:name="_Toc45366950"/>
      <w:bookmarkStart w:id="33" w:name="_Toc45361247"/>
      <w:r w:rsidRPr="00E244DE">
        <w:rPr>
          <w:rFonts w:ascii="Calibri" w:eastAsia="Times New Roman" w:hAnsi="Calibri"/>
          <w:color w:val="322F31"/>
        </w:rPr>
        <w:t>Financial Forecast</w:t>
      </w:r>
      <w:bookmarkEnd w:id="32"/>
      <w:bookmarkEnd w:id="33"/>
    </w:p>
    <w:p w14:paraId="4B0AA34B" w14:textId="274F86FC" w:rsidR="00B01F58" w:rsidRPr="00E244DE" w:rsidRDefault="000C6CE4">
      <w:pPr>
        <w:pStyle w:val="Heading2"/>
        <w:divId w:val="1417558107"/>
        <w:rPr>
          <w:rFonts w:ascii="Calibri" w:eastAsia="Times New Roman" w:hAnsi="Calibri"/>
          <w:color w:val="322F31"/>
        </w:rPr>
      </w:pPr>
      <w:bookmarkStart w:id="34" w:name="_Toc45366951"/>
      <w:bookmarkStart w:id="35" w:name="_Toc45361248"/>
      <w:r w:rsidRPr="00E244DE">
        <w:rPr>
          <w:rFonts w:ascii="Calibri" w:eastAsia="Times New Roman" w:hAnsi="Calibri"/>
          <w:color w:val="322F31"/>
        </w:rPr>
        <w:t>Sales</w:t>
      </w:r>
      <w:bookmarkEnd w:id="34"/>
      <w:bookmarkEnd w:id="35"/>
    </w:p>
    <w:p w14:paraId="4E0F5554" w14:textId="5350E2BC" w:rsidR="00743B2B" w:rsidRPr="00E244DE" w:rsidRDefault="00743B2B" w:rsidP="00DE1AE7">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Assetivo as a company is expecting to grow its volume of business in Saudi Arabia and south Wales. The expectation is that </w:t>
      </w:r>
      <w:r w:rsidR="000E157E" w:rsidRPr="00E244DE">
        <w:rPr>
          <w:rFonts w:ascii="Arial" w:eastAsia="Times New Roman" w:hAnsi="Arial" w:cs="Arial"/>
          <w:color w:val="1B1B1B"/>
          <w:sz w:val="22"/>
          <w:szCs w:val="22"/>
          <w:lang w:eastAsia="en-US"/>
        </w:rPr>
        <w:t xml:space="preserve">annual </w:t>
      </w:r>
      <w:r w:rsidRPr="00E244DE">
        <w:rPr>
          <w:rFonts w:ascii="Arial" w:eastAsia="Times New Roman" w:hAnsi="Arial" w:cs="Arial"/>
          <w:color w:val="1B1B1B"/>
          <w:sz w:val="22"/>
          <w:szCs w:val="22"/>
          <w:lang w:eastAsia="en-US"/>
        </w:rPr>
        <w:t>sales revenue will increase to £100</w:t>
      </w:r>
      <w:r w:rsidR="00BA59D1">
        <w:rPr>
          <w:rFonts w:ascii="Arial" w:eastAsia="Times New Roman" w:hAnsi="Arial" w:cs="Arial"/>
          <w:color w:val="1B1B1B"/>
          <w:sz w:val="22"/>
          <w:szCs w:val="22"/>
          <w:lang w:eastAsia="en-US"/>
        </w:rPr>
        <w:t>K</w:t>
      </w:r>
      <w:r w:rsidRPr="00E244DE">
        <w:rPr>
          <w:rFonts w:ascii="Arial" w:eastAsia="Times New Roman" w:hAnsi="Arial" w:cs="Arial"/>
          <w:color w:val="1B1B1B"/>
          <w:sz w:val="22"/>
          <w:szCs w:val="22"/>
          <w:lang w:eastAsia="en-US"/>
        </w:rPr>
        <w:t xml:space="preserve"> to 140K</w:t>
      </w:r>
      <w:r w:rsidR="00BA59D1">
        <w:rPr>
          <w:rFonts w:ascii="Arial" w:eastAsia="Times New Roman" w:hAnsi="Arial" w:cs="Arial"/>
          <w:color w:val="1B1B1B"/>
          <w:sz w:val="22"/>
          <w:szCs w:val="22"/>
          <w:lang w:eastAsia="en-US"/>
        </w:rPr>
        <w:t>. The estimates are as follows:</w:t>
      </w:r>
    </w:p>
    <w:p w14:paraId="1C9A067E" w14:textId="7C9F594F" w:rsidR="00743B2B" w:rsidRPr="00E244DE" w:rsidRDefault="00743B2B" w:rsidP="00DE1AE7">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Saudi Arabia: Asset management services – around £100</w:t>
      </w:r>
      <w:r w:rsidR="00D650A2">
        <w:rPr>
          <w:rFonts w:ascii="Arial" w:eastAsia="Times New Roman" w:hAnsi="Arial" w:cs="Arial"/>
          <w:color w:val="1B1B1B"/>
          <w:sz w:val="22"/>
          <w:szCs w:val="22"/>
          <w:lang w:eastAsia="en-US"/>
        </w:rPr>
        <w:t>K</w:t>
      </w:r>
      <w:r w:rsidRPr="00E244DE">
        <w:rPr>
          <w:rFonts w:ascii="Arial" w:eastAsia="Times New Roman" w:hAnsi="Arial" w:cs="Arial"/>
          <w:color w:val="1B1B1B"/>
          <w:sz w:val="22"/>
          <w:szCs w:val="22"/>
          <w:lang w:eastAsia="en-US"/>
        </w:rPr>
        <w:t xml:space="preserve"> to £120K.</w:t>
      </w:r>
    </w:p>
    <w:p w14:paraId="15391B96" w14:textId="121CF994" w:rsidR="00743B2B" w:rsidRPr="00E244DE" w:rsidRDefault="00743B2B" w:rsidP="00DE1AE7">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South Wales: Reliability, maintenance, and condition monitoring services - around £5</w:t>
      </w:r>
      <w:r w:rsidR="00D650A2">
        <w:rPr>
          <w:rFonts w:ascii="Arial" w:eastAsia="Times New Roman" w:hAnsi="Arial" w:cs="Arial"/>
          <w:color w:val="1B1B1B"/>
          <w:sz w:val="22"/>
          <w:szCs w:val="22"/>
          <w:lang w:eastAsia="en-US"/>
        </w:rPr>
        <w:t>K</w:t>
      </w:r>
      <w:r w:rsidRPr="00E244DE">
        <w:rPr>
          <w:rFonts w:ascii="Arial" w:eastAsia="Times New Roman" w:hAnsi="Arial" w:cs="Arial"/>
          <w:color w:val="1B1B1B"/>
          <w:sz w:val="22"/>
          <w:szCs w:val="22"/>
          <w:lang w:eastAsia="en-US"/>
        </w:rPr>
        <w:t xml:space="preserve"> to £10K</w:t>
      </w:r>
      <w:r w:rsidR="001962C7" w:rsidRPr="00E244DE">
        <w:rPr>
          <w:rFonts w:ascii="Arial" w:eastAsia="Times New Roman" w:hAnsi="Arial" w:cs="Arial"/>
          <w:color w:val="1B1B1B"/>
          <w:sz w:val="22"/>
          <w:szCs w:val="22"/>
          <w:lang w:eastAsia="en-US"/>
        </w:rPr>
        <w:t>.</w:t>
      </w:r>
    </w:p>
    <w:p w14:paraId="72860936" w14:textId="083234E6" w:rsidR="00743B2B" w:rsidRPr="00E244DE" w:rsidRDefault="00743B2B" w:rsidP="00DE1AE7">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Global: Training services – around £5</w:t>
      </w:r>
      <w:r w:rsidR="00D650A2">
        <w:rPr>
          <w:rFonts w:ascii="Arial" w:eastAsia="Times New Roman" w:hAnsi="Arial" w:cs="Arial"/>
          <w:color w:val="1B1B1B"/>
          <w:sz w:val="22"/>
          <w:szCs w:val="22"/>
          <w:lang w:eastAsia="en-US"/>
        </w:rPr>
        <w:t>K</w:t>
      </w:r>
      <w:r w:rsidRPr="00E244DE">
        <w:rPr>
          <w:rFonts w:ascii="Arial" w:eastAsia="Times New Roman" w:hAnsi="Arial" w:cs="Arial"/>
          <w:color w:val="1B1B1B"/>
          <w:sz w:val="22"/>
          <w:szCs w:val="22"/>
          <w:lang w:eastAsia="en-US"/>
        </w:rPr>
        <w:t xml:space="preserve"> to £10K</w:t>
      </w:r>
      <w:r w:rsidR="001962C7" w:rsidRPr="00E244DE">
        <w:rPr>
          <w:rFonts w:ascii="Arial" w:eastAsia="Times New Roman" w:hAnsi="Arial" w:cs="Arial"/>
          <w:color w:val="1B1B1B"/>
          <w:sz w:val="22"/>
          <w:szCs w:val="22"/>
          <w:lang w:eastAsia="en-US"/>
        </w:rPr>
        <w:t>.</w:t>
      </w:r>
    </w:p>
    <w:p w14:paraId="11E9FE3A" w14:textId="116429D9" w:rsidR="00DE1AE7" w:rsidRPr="00E244DE" w:rsidRDefault="00DE1AE7" w:rsidP="00596A88">
      <w:pPr>
        <w:pStyle w:val="NormalWeb"/>
        <w:shd w:val="clear" w:color="auto" w:fill="FFFFFF"/>
        <w:spacing w:before="300" w:beforeAutospacing="0" w:after="300" w:afterAutospacing="0"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We are expected in the second year of the business </w:t>
      </w:r>
      <w:r w:rsidR="00D650A2">
        <w:rPr>
          <w:rFonts w:ascii="Arial" w:eastAsia="Times New Roman" w:hAnsi="Arial" w:cs="Arial"/>
          <w:color w:val="1B1B1B"/>
          <w:sz w:val="22"/>
          <w:szCs w:val="22"/>
          <w:lang w:eastAsia="en-US"/>
        </w:rPr>
        <w:t>to grow</w:t>
      </w:r>
      <w:r w:rsidRPr="00E244DE">
        <w:rPr>
          <w:rFonts w:ascii="Arial" w:eastAsia="Times New Roman" w:hAnsi="Arial" w:cs="Arial"/>
          <w:color w:val="1B1B1B"/>
          <w:sz w:val="22"/>
          <w:szCs w:val="22"/>
          <w:lang w:eastAsia="en-US"/>
        </w:rPr>
        <w:t xml:space="preserve"> sales and be a VAT</w:t>
      </w:r>
      <w:r w:rsidR="00D650A2">
        <w:rPr>
          <w:rFonts w:ascii="Arial" w:eastAsia="Times New Roman" w:hAnsi="Arial" w:cs="Arial"/>
          <w:color w:val="1B1B1B"/>
          <w:sz w:val="22"/>
          <w:szCs w:val="22"/>
          <w:lang w:eastAsia="en-US"/>
        </w:rPr>
        <w:t xml:space="preserve"> </w:t>
      </w:r>
      <w:r w:rsidR="00D650A2" w:rsidRPr="00E244DE">
        <w:rPr>
          <w:rFonts w:ascii="Arial" w:eastAsia="Times New Roman" w:hAnsi="Arial" w:cs="Arial"/>
          <w:color w:val="1B1B1B"/>
          <w:sz w:val="22"/>
          <w:szCs w:val="22"/>
          <w:lang w:eastAsia="en-US"/>
        </w:rPr>
        <w:t xml:space="preserve">(Value Add </w:t>
      </w:r>
      <w:r w:rsidR="00785CBF" w:rsidRPr="00E244DE">
        <w:rPr>
          <w:rFonts w:ascii="Arial" w:eastAsia="Times New Roman" w:hAnsi="Arial" w:cs="Arial"/>
          <w:color w:val="1B1B1B"/>
          <w:sz w:val="22"/>
          <w:szCs w:val="22"/>
          <w:lang w:eastAsia="en-US"/>
        </w:rPr>
        <w:t>Tax) registered</w:t>
      </w:r>
      <w:r w:rsidR="008424DA" w:rsidRPr="00E244DE">
        <w:rPr>
          <w:rFonts w:ascii="Arial" w:eastAsia="Times New Roman" w:hAnsi="Arial" w:cs="Arial"/>
          <w:color w:val="1B1B1B"/>
          <w:sz w:val="22"/>
          <w:szCs w:val="22"/>
          <w:lang w:eastAsia="en-US"/>
        </w:rPr>
        <w:t xml:space="preserve"> trader </w:t>
      </w:r>
      <w:r w:rsidRPr="00E244DE">
        <w:rPr>
          <w:rFonts w:ascii="Arial" w:eastAsia="Times New Roman" w:hAnsi="Arial" w:cs="Arial"/>
          <w:color w:val="1B1B1B"/>
          <w:sz w:val="22"/>
          <w:szCs w:val="22"/>
          <w:lang w:eastAsia="en-US"/>
        </w:rPr>
        <w:t>in the UK, to the standard – rated 20% on our services. This could be more attractive to taxable companies because they can claim this 20% VAT on their business.</w:t>
      </w:r>
      <w:r w:rsidR="00DE7CEA">
        <w:rPr>
          <w:rFonts w:ascii="Arial" w:eastAsia="Times New Roman" w:hAnsi="Arial" w:cs="Arial"/>
          <w:color w:val="1B1B1B"/>
          <w:sz w:val="22"/>
          <w:szCs w:val="22"/>
          <w:lang w:eastAsia="en-US"/>
        </w:rPr>
        <w:t xml:space="preserve"> </w:t>
      </w:r>
      <w:r w:rsidR="009013D3">
        <w:rPr>
          <w:rFonts w:ascii="Arial" w:eastAsia="Times New Roman" w:hAnsi="Arial" w:cs="Arial"/>
          <w:color w:val="1B1B1B"/>
          <w:sz w:val="22"/>
          <w:szCs w:val="22"/>
          <w:lang w:eastAsia="en-US"/>
        </w:rPr>
        <w:t>HM</w:t>
      </w:r>
      <w:r w:rsidR="00894BC1">
        <w:rPr>
          <w:rFonts w:ascii="Arial" w:eastAsia="Times New Roman" w:hAnsi="Arial" w:cs="Arial"/>
          <w:color w:val="1B1B1B"/>
          <w:sz w:val="22"/>
          <w:szCs w:val="22"/>
          <w:lang w:eastAsia="en-US"/>
        </w:rPr>
        <w:t xml:space="preserve"> </w:t>
      </w:r>
      <w:r w:rsidR="009013D3">
        <w:rPr>
          <w:rFonts w:ascii="Arial" w:eastAsia="Times New Roman" w:hAnsi="Arial" w:cs="Arial"/>
          <w:color w:val="1B1B1B"/>
          <w:sz w:val="22"/>
          <w:szCs w:val="22"/>
          <w:lang w:eastAsia="en-US"/>
        </w:rPr>
        <w:t>R</w:t>
      </w:r>
      <w:r w:rsidR="0076189D">
        <w:rPr>
          <w:rFonts w:ascii="Arial" w:eastAsia="Times New Roman" w:hAnsi="Arial" w:cs="Arial"/>
          <w:color w:val="1B1B1B"/>
          <w:sz w:val="22"/>
          <w:szCs w:val="22"/>
          <w:lang w:eastAsia="en-US"/>
        </w:rPr>
        <w:t>eve</w:t>
      </w:r>
      <w:r w:rsidR="00447C48">
        <w:rPr>
          <w:rFonts w:ascii="Arial" w:eastAsia="Times New Roman" w:hAnsi="Arial" w:cs="Arial"/>
          <w:color w:val="1B1B1B"/>
          <w:sz w:val="22"/>
          <w:szCs w:val="22"/>
          <w:lang w:eastAsia="en-US"/>
        </w:rPr>
        <w:t xml:space="preserve">nue and </w:t>
      </w:r>
      <w:r w:rsidR="009013D3">
        <w:rPr>
          <w:rFonts w:ascii="Arial" w:eastAsia="Times New Roman" w:hAnsi="Arial" w:cs="Arial"/>
          <w:color w:val="1B1B1B"/>
          <w:sz w:val="22"/>
          <w:szCs w:val="22"/>
          <w:lang w:eastAsia="en-US"/>
        </w:rPr>
        <w:t>C</w:t>
      </w:r>
      <w:r w:rsidR="00447C48">
        <w:rPr>
          <w:rFonts w:ascii="Arial" w:eastAsia="Times New Roman" w:hAnsi="Arial" w:cs="Arial"/>
          <w:color w:val="1B1B1B"/>
          <w:sz w:val="22"/>
          <w:szCs w:val="22"/>
          <w:lang w:eastAsia="en-US"/>
        </w:rPr>
        <w:t>ustoms</w:t>
      </w:r>
      <w:r w:rsidR="009013D3">
        <w:rPr>
          <w:rFonts w:ascii="Arial" w:eastAsia="Times New Roman" w:hAnsi="Arial" w:cs="Arial"/>
          <w:color w:val="1B1B1B"/>
          <w:sz w:val="22"/>
          <w:szCs w:val="22"/>
          <w:lang w:eastAsia="en-US"/>
        </w:rPr>
        <w:t xml:space="preserve"> (</w:t>
      </w:r>
      <w:r w:rsidR="00447C48">
        <w:rPr>
          <w:rFonts w:ascii="Arial" w:eastAsia="Times New Roman" w:hAnsi="Arial" w:cs="Arial"/>
          <w:color w:val="1B1B1B"/>
          <w:sz w:val="22"/>
          <w:szCs w:val="22"/>
          <w:lang w:eastAsia="en-US"/>
        </w:rPr>
        <w:t>HMRC</w:t>
      </w:r>
      <w:r w:rsidR="00DE727A">
        <w:rPr>
          <w:rFonts w:ascii="Arial" w:eastAsia="Times New Roman" w:hAnsi="Arial" w:cs="Arial"/>
          <w:color w:val="1B1B1B"/>
          <w:sz w:val="22"/>
          <w:szCs w:val="22"/>
          <w:lang w:eastAsia="en-US"/>
        </w:rPr>
        <w:t xml:space="preserve">, </w:t>
      </w:r>
      <w:r w:rsidR="00FB0413">
        <w:rPr>
          <w:rFonts w:ascii="Arial" w:eastAsia="Times New Roman" w:hAnsi="Arial" w:cs="Arial"/>
          <w:color w:val="1B1B1B"/>
          <w:sz w:val="22"/>
          <w:szCs w:val="22"/>
          <w:lang w:eastAsia="en-US"/>
        </w:rPr>
        <w:t xml:space="preserve">2020), </w:t>
      </w:r>
      <w:r w:rsidR="002160D8">
        <w:rPr>
          <w:rFonts w:ascii="Arial" w:eastAsia="Times New Roman" w:hAnsi="Arial" w:cs="Arial"/>
          <w:color w:val="1B1B1B"/>
          <w:sz w:val="22"/>
          <w:szCs w:val="22"/>
          <w:lang w:eastAsia="en-US"/>
        </w:rPr>
        <w:t>described</w:t>
      </w:r>
      <w:r w:rsidR="00130E99">
        <w:rPr>
          <w:rFonts w:ascii="Arial" w:eastAsia="Times New Roman" w:hAnsi="Arial" w:cs="Arial"/>
          <w:color w:val="1B1B1B"/>
          <w:sz w:val="22"/>
          <w:szCs w:val="22"/>
          <w:lang w:eastAsia="en-US"/>
        </w:rPr>
        <w:t xml:space="preserve"> a </w:t>
      </w:r>
      <w:r w:rsidR="002160D8">
        <w:rPr>
          <w:rFonts w:ascii="Arial" w:eastAsia="Times New Roman" w:hAnsi="Arial" w:cs="Arial"/>
          <w:color w:val="1B1B1B"/>
          <w:sz w:val="22"/>
          <w:szCs w:val="22"/>
          <w:lang w:eastAsia="en-US"/>
        </w:rPr>
        <w:t>VAT registered business</w:t>
      </w:r>
      <w:r w:rsidR="00D77C91">
        <w:rPr>
          <w:rFonts w:ascii="Arial" w:eastAsia="Times New Roman" w:hAnsi="Arial" w:cs="Arial"/>
          <w:color w:val="1B1B1B"/>
          <w:sz w:val="22"/>
          <w:szCs w:val="22"/>
          <w:lang w:eastAsia="en-US"/>
        </w:rPr>
        <w:t xml:space="preserve"> </w:t>
      </w:r>
      <w:r w:rsidR="00130E99" w:rsidRPr="00130E99">
        <w:rPr>
          <w:rFonts w:ascii="Arial" w:eastAsia="Times New Roman" w:hAnsi="Arial" w:cs="Arial"/>
          <w:color w:val="1B1B1B"/>
          <w:sz w:val="22"/>
          <w:szCs w:val="22"/>
          <w:lang w:eastAsia="en-US"/>
        </w:rPr>
        <w:t>may reclaim any VAT they</w:t>
      </w:r>
      <w:r w:rsidR="00DE727A">
        <w:rPr>
          <w:rFonts w:ascii="Arial" w:eastAsia="Times New Roman" w:hAnsi="Arial" w:cs="Arial"/>
          <w:color w:val="1B1B1B"/>
          <w:sz w:val="22"/>
          <w:szCs w:val="22"/>
          <w:lang w:eastAsia="en-US"/>
        </w:rPr>
        <w:t xml:space="preserve"> hav</w:t>
      </w:r>
      <w:r w:rsidR="00130E99" w:rsidRPr="00130E99">
        <w:rPr>
          <w:rFonts w:ascii="Arial" w:eastAsia="Times New Roman" w:hAnsi="Arial" w:cs="Arial"/>
          <w:color w:val="1B1B1B"/>
          <w:sz w:val="22"/>
          <w:szCs w:val="22"/>
          <w:lang w:eastAsia="en-US"/>
        </w:rPr>
        <w:t>e paid on business-related goods or services</w:t>
      </w:r>
      <w:r w:rsidR="002160D8">
        <w:rPr>
          <w:rFonts w:ascii="Arial" w:eastAsia="Times New Roman" w:hAnsi="Arial" w:cs="Arial"/>
          <w:color w:val="1B1B1B"/>
          <w:sz w:val="22"/>
          <w:szCs w:val="22"/>
          <w:lang w:eastAsia="en-US"/>
        </w:rPr>
        <w:t>.</w:t>
      </w:r>
    </w:p>
    <w:p w14:paraId="6CB6CC8E" w14:textId="36E9F5DF" w:rsidR="008424DA" w:rsidRPr="00E244DE" w:rsidRDefault="00D650A2" w:rsidP="00DE1AE7">
      <w:pPr>
        <w:pStyle w:val="NormalWeb"/>
        <w:spacing w:line="360" w:lineRule="auto"/>
        <w:jc w:val="both"/>
        <w:rPr>
          <w:rFonts w:ascii="Arial" w:eastAsia="Times New Roman" w:hAnsi="Arial" w:cs="Arial"/>
          <w:color w:val="1B1B1B"/>
          <w:sz w:val="22"/>
          <w:szCs w:val="22"/>
          <w:lang w:eastAsia="en-US"/>
        </w:rPr>
      </w:pPr>
      <w:r>
        <w:rPr>
          <w:rFonts w:ascii="Arial" w:eastAsia="Times New Roman" w:hAnsi="Arial" w:cs="Arial"/>
          <w:color w:val="1B1B1B"/>
          <w:sz w:val="22"/>
          <w:szCs w:val="22"/>
          <w:lang w:eastAsia="en-US"/>
        </w:rPr>
        <w:t xml:space="preserve">The </w:t>
      </w:r>
      <w:r w:rsidR="008424DA" w:rsidRPr="00E244DE">
        <w:rPr>
          <w:rFonts w:ascii="Arial" w:eastAsia="Times New Roman" w:hAnsi="Arial" w:cs="Arial"/>
          <w:color w:val="1B1B1B"/>
          <w:sz w:val="22"/>
          <w:szCs w:val="22"/>
          <w:lang w:eastAsia="en-US"/>
        </w:rPr>
        <w:t>AAT course book Level 3 Indirect Tax FA (2019) describe</w:t>
      </w:r>
      <w:r>
        <w:rPr>
          <w:rFonts w:ascii="Arial" w:eastAsia="Times New Roman" w:hAnsi="Arial" w:cs="Arial"/>
          <w:color w:val="1B1B1B"/>
          <w:sz w:val="22"/>
          <w:szCs w:val="22"/>
          <w:lang w:eastAsia="en-US"/>
        </w:rPr>
        <w:t>s</w:t>
      </w:r>
      <w:r w:rsidR="0007200E" w:rsidRPr="00E244DE">
        <w:rPr>
          <w:rFonts w:ascii="Arial" w:eastAsia="Times New Roman" w:hAnsi="Arial" w:cs="Arial"/>
          <w:color w:val="1B1B1B"/>
          <w:sz w:val="22"/>
          <w:szCs w:val="22"/>
          <w:lang w:eastAsia="en-US"/>
        </w:rPr>
        <w:t xml:space="preserve"> the </w:t>
      </w:r>
      <w:r w:rsidR="0010459F">
        <w:rPr>
          <w:rFonts w:ascii="Arial" w:eastAsia="Times New Roman" w:hAnsi="Arial" w:cs="Arial"/>
          <w:color w:val="1B1B1B"/>
          <w:sz w:val="22"/>
          <w:szCs w:val="22"/>
          <w:lang w:eastAsia="en-US"/>
        </w:rPr>
        <w:t xml:space="preserve">VAT </w:t>
      </w:r>
      <w:r w:rsidR="0007200E" w:rsidRPr="00E244DE">
        <w:rPr>
          <w:rFonts w:ascii="Arial" w:eastAsia="Times New Roman" w:hAnsi="Arial" w:cs="Arial"/>
          <w:color w:val="1B1B1B"/>
          <w:sz w:val="22"/>
          <w:szCs w:val="22"/>
          <w:lang w:eastAsia="en-US"/>
        </w:rPr>
        <w:t>registration</w:t>
      </w:r>
      <w:r w:rsidR="0010459F">
        <w:rPr>
          <w:rFonts w:ascii="Arial" w:eastAsia="Times New Roman" w:hAnsi="Arial" w:cs="Arial"/>
          <w:color w:val="1B1B1B"/>
          <w:sz w:val="22"/>
          <w:szCs w:val="22"/>
          <w:lang w:eastAsia="en-US"/>
        </w:rPr>
        <w:t xml:space="preserve"> (20% standard rate)</w:t>
      </w:r>
      <w:r>
        <w:rPr>
          <w:rFonts w:ascii="Arial" w:eastAsia="Times New Roman" w:hAnsi="Arial" w:cs="Arial"/>
          <w:color w:val="1B1B1B"/>
          <w:sz w:val="22"/>
          <w:szCs w:val="22"/>
          <w:lang w:eastAsia="en-US"/>
        </w:rPr>
        <w:t xml:space="preserve"> of a </w:t>
      </w:r>
      <w:r w:rsidR="00B550F7">
        <w:rPr>
          <w:rFonts w:ascii="Arial" w:eastAsia="Times New Roman" w:hAnsi="Arial" w:cs="Arial"/>
          <w:color w:val="1B1B1B"/>
          <w:sz w:val="22"/>
          <w:szCs w:val="22"/>
          <w:lang w:eastAsia="en-US"/>
        </w:rPr>
        <w:t xml:space="preserve">Limited Company or sole trader </w:t>
      </w:r>
      <w:r w:rsidR="0010459F">
        <w:rPr>
          <w:rFonts w:ascii="Arial" w:eastAsia="Times New Roman" w:hAnsi="Arial" w:cs="Arial"/>
          <w:color w:val="1B1B1B"/>
          <w:sz w:val="22"/>
          <w:szCs w:val="22"/>
          <w:lang w:eastAsia="en-US"/>
        </w:rPr>
        <w:t xml:space="preserve">is </w:t>
      </w:r>
      <w:r w:rsidR="0007200E" w:rsidRPr="00E244DE">
        <w:rPr>
          <w:rFonts w:ascii="Arial" w:eastAsia="Times New Roman" w:hAnsi="Arial" w:cs="Arial"/>
          <w:color w:val="1B1B1B"/>
          <w:sz w:val="22"/>
          <w:szCs w:val="22"/>
          <w:lang w:eastAsia="en-US"/>
        </w:rPr>
        <w:t>compulsory if the taxable person meets one of the following two test:</w:t>
      </w:r>
    </w:p>
    <w:p w14:paraId="68C0427C" w14:textId="2E0C31AA" w:rsidR="0007200E" w:rsidRPr="00E244DE" w:rsidRDefault="00B9182D" w:rsidP="0007200E">
      <w:pPr>
        <w:pStyle w:val="NormalWeb"/>
        <w:numPr>
          <w:ilvl w:val="0"/>
          <w:numId w:val="4"/>
        </w:numPr>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 xml:space="preserve">Historic </w:t>
      </w:r>
      <w:r w:rsidR="007076C3" w:rsidRPr="00E244DE">
        <w:rPr>
          <w:rFonts w:ascii="Arial" w:eastAsia="Times New Roman" w:hAnsi="Arial" w:cs="Arial"/>
          <w:color w:val="1B1B1B"/>
          <w:sz w:val="22"/>
          <w:szCs w:val="22"/>
          <w:lang w:eastAsia="en-US"/>
        </w:rPr>
        <w:t xml:space="preserve">test </w:t>
      </w:r>
      <w:r w:rsidR="001962C7" w:rsidRPr="00E244DE">
        <w:rPr>
          <w:rFonts w:ascii="Arial" w:eastAsia="Times New Roman" w:hAnsi="Arial" w:cs="Arial"/>
          <w:color w:val="1B1B1B"/>
          <w:sz w:val="22"/>
          <w:szCs w:val="22"/>
          <w:lang w:eastAsia="en-US"/>
        </w:rPr>
        <w:t xml:space="preserve">- </w:t>
      </w:r>
      <w:r w:rsidR="007076C3" w:rsidRPr="00E244DE">
        <w:rPr>
          <w:rFonts w:ascii="Arial" w:eastAsia="Times New Roman" w:hAnsi="Arial" w:cs="Arial"/>
          <w:color w:val="1B1B1B"/>
          <w:sz w:val="22"/>
          <w:szCs w:val="22"/>
          <w:lang w:eastAsia="en-US"/>
        </w:rPr>
        <w:t>If</w:t>
      </w:r>
      <w:r w:rsidR="0007200E" w:rsidRPr="00E244DE">
        <w:rPr>
          <w:rFonts w:ascii="Arial" w:eastAsia="Times New Roman" w:hAnsi="Arial" w:cs="Arial"/>
          <w:color w:val="1B1B1B"/>
          <w:sz w:val="22"/>
          <w:szCs w:val="22"/>
          <w:lang w:eastAsia="en-US"/>
        </w:rPr>
        <w:t xml:space="preserve"> the turnover over the previous 12 months exceeds the registration limit of £85,000.</w:t>
      </w:r>
    </w:p>
    <w:p w14:paraId="0648B8FA" w14:textId="3ED629C8" w:rsidR="0007200E" w:rsidRPr="00E244DE" w:rsidRDefault="00B9182D" w:rsidP="0007200E">
      <w:pPr>
        <w:pStyle w:val="NormalWeb"/>
        <w:numPr>
          <w:ilvl w:val="0"/>
          <w:numId w:val="4"/>
        </w:numPr>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And future test</w:t>
      </w:r>
      <w:r w:rsidR="008B1CA2" w:rsidRPr="00E244DE">
        <w:rPr>
          <w:rFonts w:ascii="Arial" w:eastAsia="Times New Roman" w:hAnsi="Arial" w:cs="Arial"/>
          <w:color w:val="1B1B1B"/>
          <w:sz w:val="22"/>
          <w:szCs w:val="22"/>
          <w:lang w:eastAsia="en-US"/>
        </w:rPr>
        <w:t xml:space="preserve"> -</w:t>
      </w:r>
      <w:r w:rsidRPr="00E244DE">
        <w:rPr>
          <w:rFonts w:ascii="Arial" w:eastAsia="Times New Roman" w:hAnsi="Arial" w:cs="Arial"/>
          <w:color w:val="1B1B1B"/>
          <w:sz w:val="22"/>
          <w:szCs w:val="22"/>
          <w:lang w:eastAsia="en-US"/>
        </w:rPr>
        <w:t xml:space="preserve"> if the taxable turnover over the next 30 days is likely to exceed the registration limits of £85,000.</w:t>
      </w:r>
    </w:p>
    <w:p w14:paraId="084A9D51" w14:textId="05923EB3" w:rsidR="00DE1AE7" w:rsidRDefault="00B9182D" w:rsidP="007076C3">
      <w:pPr>
        <w:pStyle w:val="NormalWeb"/>
        <w:spacing w:line="360" w:lineRule="auto"/>
        <w:jc w:val="both"/>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lastRenderedPageBreak/>
        <w:t>If either test passed, the taxable person must notify HMRC within 30 days of the date of the historic test, and without delay for the future test.</w:t>
      </w:r>
    </w:p>
    <w:p w14:paraId="6AA33FE0" w14:textId="2E1FA560" w:rsidR="00B01F58" w:rsidRPr="00E244DE" w:rsidRDefault="000C6CE4">
      <w:pPr>
        <w:pStyle w:val="Heading2"/>
        <w:divId w:val="1417558107"/>
        <w:rPr>
          <w:rFonts w:ascii="Calibri" w:eastAsia="Times New Roman" w:hAnsi="Calibri"/>
          <w:color w:val="322F31"/>
        </w:rPr>
      </w:pPr>
      <w:bookmarkStart w:id="36" w:name="_Toc45366952"/>
      <w:bookmarkStart w:id="37" w:name="_Toc45361249"/>
      <w:r w:rsidRPr="00E244DE">
        <w:rPr>
          <w:rFonts w:ascii="Calibri" w:eastAsia="Times New Roman" w:hAnsi="Calibri"/>
          <w:color w:val="322F31"/>
        </w:rPr>
        <w:t>Cashflow</w:t>
      </w:r>
      <w:bookmarkEnd w:id="36"/>
      <w:bookmarkEnd w:id="37"/>
    </w:p>
    <w:p w14:paraId="51E3B801" w14:textId="6C6ED93F" w:rsidR="00937494" w:rsidRDefault="007916A0" w:rsidP="007916A0">
      <w:pPr>
        <w:spacing w:line="360" w:lineRule="auto"/>
        <w:jc w:val="both"/>
        <w:divId w:val="1417558107"/>
        <w:rPr>
          <w:rFonts w:ascii="Arial" w:eastAsia="Times New Roman" w:hAnsi="Arial" w:cs="Arial"/>
          <w:color w:val="1B1B1B"/>
          <w:sz w:val="22"/>
          <w:szCs w:val="22"/>
          <w:lang w:eastAsia="en-US"/>
        </w:rPr>
      </w:pPr>
      <w:r>
        <w:rPr>
          <w:rFonts w:ascii="Arial" w:eastAsia="Times New Roman" w:hAnsi="Arial" w:cs="Arial"/>
          <w:color w:val="1B1B1B"/>
          <w:sz w:val="22"/>
          <w:szCs w:val="22"/>
          <w:lang w:eastAsia="en-US"/>
        </w:rPr>
        <w:t xml:space="preserve">The </w:t>
      </w:r>
      <w:r w:rsidR="003835B2" w:rsidRPr="00E244DE">
        <w:rPr>
          <w:rFonts w:ascii="Arial" w:eastAsia="Times New Roman" w:hAnsi="Arial" w:cs="Arial"/>
          <w:color w:val="1B1B1B"/>
          <w:sz w:val="22"/>
          <w:szCs w:val="22"/>
          <w:lang w:eastAsia="en-US"/>
        </w:rPr>
        <w:t>Assetivo cash flow projection for the next 12 months</w:t>
      </w:r>
      <w:r w:rsidR="00EB0236" w:rsidRPr="00E244DE">
        <w:rPr>
          <w:rFonts w:ascii="Arial" w:eastAsia="Times New Roman" w:hAnsi="Arial" w:cs="Arial"/>
          <w:color w:val="1B1B1B"/>
          <w:sz w:val="22"/>
          <w:szCs w:val="22"/>
          <w:lang w:eastAsia="en-US"/>
        </w:rPr>
        <w:t xml:space="preserve"> </w:t>
      </w:r>
      <w:r>
        <w:rPr>
          <w:rFonts w:ascii="Arial" w:eastAsia="Times New Roman" w:hAnsi="Arial" w:cs="Arial"/>
          <w:color w:val="1B1B1B"/>
          <w:sz w:val="22"/>
          <w:szCs w:val="22"/>
          <w:lang w:eastAsia="en-US"/>
        </w:rPr>
        <w:t>is presented in A</w:t>
      </w:r>
      <w:r w:rsidR="00937494" w:rsidRPr="00E244DE">
        <w:rPr>
          <w:rFonts w:ascii="Arial" w:eastAsia="Times New Roman" w:hAnsi="Arial" w:cs="Arial"/>
          <w:color w:val="1B1B1B"/>
          <w:sz w:val="22"/>
          <w:szCs w:val="22"/>
          <w:lang w:eastAsia="en-US"/>
        </w:rPr>
        <w:t>ppendix</w:t>
      </w:r>
      <w:r w:rsidR="0048622C" w:rsidRPr="00E244DE">
        <w:rPr>
          <w:rFonts w:ascii="Arial" w:eastAsia="Times New Roman" w:hAnsi="Arial" w:cs="Arial"/>
          <w:color w:val="1B1B1B"/>
          <w:sz w:val="22"/>
          <w:szCs w:val="22"/>
          <w:lang w:eastAsia="en-US"/>
        </w:rPr>
        <w:t xml:space="preserve"> H</w:t>
      </w:r>
      <w:r w:rsidR="00EB0236" w:rsidRPr="00E244DE">
        <w:rPr>
          <w:rFonts w:ascii="Arial" w:eastAsia="Times New Roman" w:hAnsi="Arial" w:cs="Arial"/>
          <w:color w:val="1B1B1B"/>
          <w:sz w:val="22"/>
          <w:szCs w:val="22"/>
          <w:lang w:eastAsia="en-US"/>
        </w:rPr>
        <w:t>. The projection shows a turnover of £</w:t>
      </w:r>
      <w:r w:rsidR="00A52C33" w:rsidRPr="00E244DE">
        <w:rPr>
          <w:rFonts w:ascii="Arial" w:eastAsia="Times New Roman" w:hAnsi="Arial" w:cs="Arial"/>
          <w:color w:val="1B1B1B"/>
          <w:sz w:val="22"/>
          <w:szCs w:val="22"/>
          <w:lang w:eastAsia="en-US"/>
        </w:rPr>
        <w:t>125,600.00</w:t>
      </w:r>
      <w:r w:rsidR="00400A7F">
        <w:rPr>
          <w:rFonts w:ascii="Arial" w:eastAsia="Times New Roman" w:hAnsi="Arial" w:cs="Arial"/>
          <w:color w:val="1B1B1B"/>
          <w:sz w:val="22"/>
          <w:szCs w:val="22"/>
          <w:lang w:eastAsia="en-US"/>
        </w:rPr>
        <w:t xml:space="preserve"> (Total </w:t>
      </w:r>
      <w:r w:rsidR="00E120FC">
        <w:rPr>
          <w:rFonts w:ascii="Arial" w:eastAsia="Times New Roman" w:hAnsi="Arial" w:cs="Arial"/>
          <w:color w:val="1B1B1B"/>
          <w:sz w:val="22"/>
          <w:szCs w:val="22"/>
          <w:lang w:eastAsia="en-US"/>
        </w:rPr>
        <w:t>Sales)</w:t>
      </w:r>
      <w:r>
        <w:rPr>
          <w:rFonts w:ascii="Arial" w:eastAsia="Times New Roman" w:hAnsi="Arial" w:cs="Arial"/>
          <w:color w:val="1B1B1B"/>
          <w:sz w:val="22"/>
          <w:szCs w:val="22"/>
          <w:lang w:eastAsia="en-US"/>
        </w:rPr>
        <w:t>;</w:t>
      </w:r>
      <w:r w:rsidR="00B77484" w:rsidRPr="00E244DE">
        <w:rPr>
          <w:rFonts w:ascii="Arial" w:eastAsia="Times New Roman" w:hAnsi="Arial" w:cs="Arial"/>
          <w:color w:val="1B1B1B"/>
          <w:sz w:val="22"/>
          <w:szCs w:val="22"/>
          <w:lang w:eastAsia="en-US"/>
        </w:rPr>
        <w:t xml:space="preserve"> </w:t>
      </w:r>
      <w:r w:rsidR="00A52C33" w:rsidRPr="00E244DE">
        <w:rPr>
          <w:rFonts w:ascii="Arial" w:eastAsia="Times New Roman" w:hAnsi="Arial" w:cs="Arial"/>
          <w:color w:val="1B1B1B"/>
          <w:sz w:val="22"/>
          <w:szCs w:val="22"/>
          <w:lang w:eastAsia="en-US"/>
        </w:rPr>
        <w:t xml:space="preserve">a positive </w:t>
      </w:r>
      <w:r w:rsidR="00A2313A" w:rsidRPr="00E244DE">
        <w:rPr>
          <w:rFonts w:ascii="Arial" w:eastAsia="Times New Roman" w:hAnsi="Arial" w:cs="Arial"/>
          <w:color w:val="1B1B1B"/>
          <w:sz w:val="22"/>
          <w:szCs w:val="22"/>
          <w:lang w:eastAsia="en-US"/>
        </w:rPr>
        <w:t xml:space="preserve">rolling </w:t>
      </w:r>
      <w:r w:rsidR="00507F8B" w:rsidRPr="00E244DE">
        <w:rPr>
          <w:rFonts w:ascii="Arial" w:eastAsia="Times New Roman" w:hAnsi="Arial" w:cs="Arial"/>
          <w:color w:val="1B1B1B"/>
          <w:sz w:val="22"/>
          <w:szCs w:val="22"/>
          <w:lang w:eastAsia="en-US"/>
        </w:rPr>
        <w:t>12-month</w:t>
      </w:r>
      <w:r w:rsidR="00A2313A" w:rsidRPr="00E244DE">
        <w:rPr>
          <w:rFonts w:ascii="Arial" w:eastAsia="Times New Roman" w:hAnsi="Arial" w:cs="Arial"/>
          <w:color w:val="1B1B1B"/>
          <w:sz w:val="22"/>
          <w:szCs w:val="22"/>
          <w:lang w:eastAsia="en-US"/>
        </w:rPr>
        <w:t xml:space="preserve"> </w:t>
      </w:r>
      <w:r w:rsidR="00B77484" w:rsidRPr="00E244DE">
        <w:rPr>
          <w:rFonts w:ascii="Arial" w:eastAsia="Times New Roman" w:hAnsi="Arial" w:cs="Arial"/>
          <w:color w:val="1B1B1B"/>
          <w:sz w:val="22"/>
          <w:szCs w:val="22"/>
          <w:lang w:eastAsia="en-US"/>
        </w:rPr>
        <w:t>cashflow</w:t>
      </w:r>
      <w:r>
        <w:rPr>
          <w:rFonts w:ascii="Arial" w:eastAsia="Times New Roman" w:hAnsi="Arial" w:cs="Arial"/>
          <w:color w:val="1B1B1B"/>
          <w:sz w:val="22"/>
          <w:szCs w:val="22"/>
          <w:lang w:eastAsia="en-US"/>
        </w:rPr>
        <w:t>;</w:t>
      </w:r>
      <w:r w:rsidR="00B77484" w:rsidRPr="00E244DE">
        <w:rPr>
          <w:rFonts w:ascii="Arial" w:eastAsia="Times New Roman" w:hAnsi="Arial" w:cs="Arial"/>
          <w:color w:val="1B1B1B"/>
          <w:sz w:val="22"/>
          <w:szCs w:val="22"/>
          <w:lang w:eastAsia="en-US"/>
        </w:rPr>
        <w:t xml:space="preserve"> and a profit </w:t>
      </w:r>
      <w:r w:rsidR="009836DD" w:rsidRPr="00E244DE">
        <w:rPr>
          <w:rFonts w:ascii="Arial" w:eastAsia="Times New Roman" w:hAnsi="Arial" w:cs="Arial"/>
          <w:color w:val="1B1B1B"/>
          <w:sz w:val="22"/>
          <w:szCs w:val="22"/>
          <w:lang w:eastAsia="en-US"/>
        </w:rPr>
        <w:t xml:space="preserve">of </w:t>
      </w:r>
      <w:r w:rsidR="0071360C" w:rsidRPr="00E244DE">
        <w:rPr>
          <w:rFonts w:ascii="Arial" w:eastAsia="Times New Roman" w:hAnsi="Arial" w:cs="Arial"/>
          <w:color w:val="1B1B1B"/>
          <w:sz w:val="22"/>
          <w:szCs w:val="22"/>
          <w:lang w:eastAsia="en-US"/>
        </w:rPr>
        <w:t>£</w:t>
      </w:r>
      <w:r w:rsidR="00A2313A" w:rsidRPr="00E244DE">
        <w:rPr>
          <w:rFonts w:ascii="Arial" w:eastAsia="Times New Roman" w:hAnsi="Arial" w:cs="Arial"/>
          <w:color w:val="1B1B1B"/>
          <w:sz w:val="22"/>
          <w:szCs w:val="22"/>
          <w:lang w:eastAsia="en-US"/>
        </w:rPr>
        <w:t>58,</w:t>
      </w:r>
      <w:r w:rsidR="009836DD" w:rsidRPr="00E244DE">
        <w:rPr>
          <w:rFonts w:ascii="Arial" w:eastAsia="Times New Roman" w:hAnsi="Arial" w:cs="Arial"/>
          <w:color w:val="1B1B1B"/>
          <w:sz w:val="22"/>
          <w:szCs w:val="22"/>
          <w:lang w:eastAsia="en-US"/>
        </w:rPr>
        <w:t>060.00</w:t>
      </w:r>
      <w:r w:rsidR="00256C57">
        <w:rPr>
          <w:rFonts w:ascii="Arial" w:eastAsia="Times New Roman" w:hAnsi="Arial" w:cs="Arial"/>
          <w:color w:val="1B1B1B"/>
          <w:sz w:val="22"/>
          <w:szCs w:val="22"/>
          <w:lang w:eastAsia="en-US"/>
        </w:rPr>
        <w:t xml:space="preserve"> (</w:t>
      </w:r>
      <w:r w:rsidR="00A1224D">
        <w:rPr>
          <w:rFonts w:ascii="Arial" w:eastAsia="Times New Roman" w:hAnsi="Arial" w:cs="Arial"/>
          <w:color w:val="1B1B1B"/>
          <w:sz w:val="22"/>
          <w:szCs w:val="22"/>
          <w:lang w:eastAsia="en-US"/>
        </w:rPr>
        <w:t xml:space="preserve">total sales minus all the expenses and </w:t>
      </w:r>
      <w:r w:rsidR="00D03887">
        <w:rPr>
          <w:rFonts w:ascii="Arial" w:eastAsia="Times New Roman" w:hAnsi="Arial" w:cs="Arial"/>
          <w:color w:val="1B1B1B"/>
          <w:sz w:val="22"/>
          <w:szCs w:val="22"/>
          <w:lang w:eastAsia="en-US"/>
        </w:rPr>
        <w:t>owners’ drawing</w:t>
      </w:r>
      <w:r w:rsidR="005D7A55">
        <w:rPr>
          <w:rFonts w:ascii="Arial" w:eastAsia="Times New Roman" w:hAnsi="Arial" w:cs="Arial"/>
          <w:color w:val="1B1B1B"/>
          <w:sz w:val="22"/>
          <w:szCs w:val="22"/>
          <w:lang w:eastAsia="en-US"/>
        </w:rPr>
        <w:t>s</w:t>
      </w:r>
      <w:r w:rsidR="00256C57">
        <w:rPr>
          <w:rFonts w:ascii="Arial" w:eastAsia="Times New Roman" w:hAnsi="Arial" w:cs="Arial"/>
          <w:color w:val="1B1B1B"/>
          <w:sz w:val="22"/>
          <w:szCs w:val="22"/>
          <w:lang w:eastAsia="en-US"/>
        </w:rPr>
        <w:t>).</w:t>
      </w:r>
    </w:p>
    <w:p w14:paraId="6A0D36B5" w14:textId="1610EBAD" w:rsidR="00256C57" w:rsidRDefault="00256C57" w:rsidP="007916A0">
      <w:pPr>
        <w:spacing w:line="360" w:lineRule="auto"/>
        <w:jc w:val="both"/>
        <w:divId w:val="1417558107"/>
        <w:rPr>
          <w:rFonts w:ascii="Arial" w:eastAsia="Times New Roman" w:hAnsi="Arial" w:cs="Arial"/>
          <w:color w:val="1B1B1B"/>
          <w:sz w:val="22"/>
          <w:szCs w:val="22"/>
          <w:lang w:eastAsia="en-US"/>
        </w:rPr>
      </w:pPr>
    </w:p>
    <w:p w14:paraId="22B3C0ED" w14:textId="3D09E963" w:rsidR="00B01F58" w:rsidRPr="00E244DE" w:rsidRDefault="000C6CE4">
      <w:pPr>
        <w:pStyle w:val="Heading2"/>
        <w:divId w:val="1417558107"/>
        <w:rPr>
          <w:rFonts w:ascii="Calibri" w:eastAsia="Times New Roman" w:hAnsi="Calibri"/>
          <w:color w:val="322F31"/>
        </w:rPr>
      </w:pPr>
      <w:bookmarkStart w:id="38" w:name="_Toc45366953"/>
      <w:bookmarkStart w:id="39" w:name="_Toc45361250"/>
      <w:r w:rsidRPr="00E244DE">
        <w:rPr>
          <w:rFonts w:ascii="Calibri" w:eastAsia="Times New Roman" w:hAnsi="Calibri"/>
          <w:color w:val="322F31"/>
        </w:rPr>
        <w:t>Profitability</w:t>
      </w:r>
      <w:bookmarkEnd w:id="38"/>
      <w:bookmarkEnd w:id="39"/>
    </w:p>
    <w:p w14:paraId="120285ED" w14:textId="661E6D73" w:rsidR="00A111A5" w:rsidRDefault="00031061" w:rsidP="00A55468">
      <w:pPr>
        <w:pStyle w:val="NormalWeb"/>
        <w:spacing w:line="360" w:lineRule="auto"/>
        <w:jc w:val="both"/>
        <w:rPr>
          <w:rFonts w:ascii="Arial" w:eastAsia="Times New Roman" w:hAnsi="Arial" w:cs="Arial"/>
          <w:color w:val="1B1B1B"/>
          <w:sz w:val="22"/>
          <w:szCs w:val="22"/>
          <w:lang w:eastAsia="en-US"/>
        </w:rPr>
      </w:pPr>
      <w:r>
        <w:rPr>
          <w:rFonts w:ascii="Arial" w:eastAsia="Times New Roman" w:hAnsi="Arial" w:cs="Arial"/>
          <w:color w:val="1B1B1B"/>
          <w:sz w:val="22"/>
          <w:szCs w:val="22"/>
          <w:lang w:eastAsia="en-US"/>
        </w:rPr>
        <w:t>Assetivo expects to be profitable under normal operations</w:t>
      </w:r>
      <w:r w:rsidR="00996CF3">
        <w:rPr>
          <w:rFonts w:ascii="Arial" w:eastAsia="Times New Roman" w:hAnsi="Arial" w:cs="Arial"/>
          <w:color w:val="1B1B1B"/>
          <w:sz w:val="22"/>
          <w:szCs w:val="22"/>
          <w:lang w:eastAsia="en-US"/>
        </w:rPr>
        <w:t xml:space="preserve"> given that it a services company with little need to purchase and transform materials. </w:t>
      </w:r>
      <w:r w:rsidR="00A111A5" w:rsidRPr="00E244DE">
        <w:rPr>
          <w:rFonts w:ascii="Arial" w:eastAsia="Times New Roman" w:hAnsi="Arial" w:cs="Arial"/>
          <w:color w:val="1B1B1B"/>
          <w:sz w:val="22"/>
          <w:szCs w:val="22"/>
          <w:lang w:eastAsia="en-US"/>
        </w:rPr>
        <w:t xml:space="preserve">During this </w:t>
      </w:r>
      <w:r w:rsidR="00F01E5B">
        <w:rPr>
          <w:rFonts w:ascii="Arial" w:eastAsia="Times New Roman" w:hAnsi="Arial" w:cs="Arial"/>
          <w:color w:val="1B1B1B"/>
          <w:sz w:val="22"/>
          <w:szCs w:val="22"/>
          <w:lang w:eastAsia="en-US"/>
        </w:rPr>
        <w:t xml:space="preserve">first </w:t>
      </w:r>
      <w:r w:rsidR="00A111A5" w:rsidRPr="00E244DE">
        <w:rPr>
          <w:rFonts w:ascii="Arial" w:eastAsia="Times New Roman" w:hAnsi="Arial" w:cs="Arial"/>
          <w:color w:val="1B1B1B"/>
          <w:sz w:val="22"/>
          <w:szCs w:val="22"/>
          <w:lang w:eastAsia="en-US"/>
        </w:rPr>
        <w:t xml:space="preserve">year </w:t>
      </w:r>
      <w:r w:rsidR="00F01E5B">
        <w:rPr>
          <w:rFonts w:ascii="Arial" w:eastAsia="Times New Roman" w:hAnsi="Arial" w:cs="Arial"/>
          <w:color w:val="1B1B1B"/>
          <w:sz w:val="22"/>
          <w:szCs w:val="22"/>
          <w:lang w:eastAsia="en-US"/>
        </w:rPr>
        <w:t>of business,</w:t>
      </w:r>
      <w:r w:rsidR="0063214E">
        <w:rPr>
          <w:rFonts w:ascii="Arial" w:eastAsia="Times New Roman" w:hAnsi="Arial" w:cs="Arial"/>
          <w:color w:val="1B1B1B"/>
          <w:sz w:val="22"/>
          <w:szCs w:val="22"/>
          <w:lang w:eastAsia="en-US"/>
        </w:rPr>
        <w:t xml:space="preserve"> and</w:t>
      </w:r>
      <w:r w:rsidR="00F01E5B">
        <w:rPr>
          <w:rFonts w:ascii="Arial" w:eastAsia="Times New Roman" w:hAnsi="Arial" w:cs="Arial"/>
          <w:color w:val="1B1B1B"/>
          <w:sz w:val="22"/>
          <w:szCs w:val="22"/>
          <w:lang w:eastAsia="en-US"/>
        </w:rPr>
        <w:t xml:space="preserve"> </w:t>
      </w:r>
      <w:r w:rsidR="00B00B86" w:rsidRPr="00E244DE">
        <w:rPr>
          <w:rFonts w:ascii="Arial" w:eastAsia="Times New Roman" w:hAnsi="Arial" w:cs="Arial"/>
          <w:color w:val="1B1B1B"/>
          <w:sz w:val="22"/>
          <w:szCs w:val="22"/>
          <w:lang w:eastAsia="en-US"/>
        </w:rPr>
        <w:t xml:space="preserve">at </w:t>
      </w:r>
      <w:r w:rsidR="00CE7A85" w:rsidRPr="00E244DE">
        <w:rPr>
          <w:rFonts w:ascii="Arial" w:eastAsia="Times New Roman" w:hAnsi="Arial" w:cs="Arial"/>
          <w:color w:val="1B1B1B"/>
          <w:sz w:val="22"/>
          <w:szCs w:val="22"/>
          <w:lang w:eastAsia="en-US"/>
        </w:rPr>
        <w:t xml:space="preserve">the </w:t>
      </w:r>
      <w:r w:rsidR="00B00B86" w:rsidRPr="00E244DE">
        <w:rPr>
          <w:rFonts w:ascii="Arial" w:eastAsia="Times New Roman" w:hAnsi="Arial" w:cs="Arial"/>
          <w:color w:val="1B1B1B"/>
          <w:sz w:val="22"/>
          <w:szCs w:val="22"/>
          <w:lang w:eastAsia="en-US"/>
        </w:rPr>
        <w:t xml:space="preserve">end of the first </w:t>
      </w:r>
      <w:r w:rsidR="00712B73" w:rsidRPr="00E244DE">
        <w:rPr>
          <w:rFonts w:ascii="Arial" w:eastAsia="Times New Roman" w:hAnsi="Arial" w:cs="Arial"/>
          <w:color w:val="1B1B1B"/>
          <w:sz w:val="22"/>
          <w:szCs w:val="22"/>
          <w:lang w:eastAsia="en-US"/>
        </w:rPr>
        <w:t>project</w:t>
      </w:r>
      <w:r w:rsidR="00B00B86" w:rsidRPr="00E244DE">
        <w:rPr>
          <w:rFonts w:ascii="Arial" w:eastAsia="Times New Roman" w:hAnsi="Arial" w:cs="Arial"/>
          <w:color w:val="1B1B1B"/>
          <w:sz w:val="22"/>
          <w:szCs w:val="22"/>
          <w:lang w:eastAsia="en-US"/>
        </w:rPr>
        <w:t xml:space="preserve"> in Saudi Arabia, we expect t</w:t>
      </w:r>
      <w:r w:rsidR="00712B73" w:rsidRPr="00E244DE">
        <w:rPr>
          <w:rFonts w:ascii="Arial" w:eastAsia="Times New Roman" w:hAnsi="Arial" w:cs="Arial"/>
          <w:color w:val="1B1B1B"/>
          <w:sz w:val="22"/>
          <w:szCs w:val="22"/>
          <w:lang w:eastAsia="en-US"/>
        </w:rPr>
        <w:t xml:space="preserve">o </w:t>
      </w:r>
      <w:r w:rsidR="0063214E">
        <w:rPr>
          <w:rFonts w:ascii="Arial" w:eastAsia="Times New Roman" w:hAnsi="Arial" w:cs="Arial"/>
          <w:color w:val="1B1B1B"/>
          <w:sz w:val="22"/>
          <w:szCs w:val="22"/>
          <w:lang w:eastAsia="en-US"/>
        </w:rPr>
        <w:t>perform two more follow on project. Though this is currently in a p</w:t>
      </w:r>
      <w:r w:rsidR="00D21CD8" w:rsidRPr="00E244DE">
        <w:rPr>
          <w:rFonts w:ascii="Arial" w:eastAsia="Times New Roman" w:hAnsi="Arial" w:cs="Arial"/>
          <w:color w:val="1B1B1B"/>
          <w:sz w:val="22"/>
          <w:szCs w:val="22"/>
          <w:lang w:eastAsia="en-US"/>
        </w:rPr>
        <w:t>roposal</w:t>
      </w:r>
      <w:r w:rsidR="0063214E">
        <w:rPr>
          <w:rFonts w:ascii="Arial" w:eastAsia="Times New Roman" w:hAnsi="Arial" w:cs="Arial"/>
          <w:color w:val="1B1B1B"/>
          <w:sz w:val="22"/>
          <w:szCs w:val="22"/>
          <w:lang w:eastAsia="en-US"/>
        </w:rPr>
        <w:t xml:space="preserve"> stage</w:t>
      </w:r>
      <w:r w:rsidR="00507F8B">
        <w:rPr>
          <w:rFonts w:ascii="Arial" w:eastAsia="Times New Roman" w:hAnsi="Arial" w:cs="Arial"/>
          <w:color w:val="1B1B1B"/>
          <w:sz w:val="22"/>
          <w:szCs w:val="22"/>
          <w:lang w:eastAsia="en-US"/>
        </w:rPr>
        <w:t xml:space="preserve"> with our Saudi Arabia partners</w:t>
      </w:r>
      <w:r w:rsidR="00CE7A85" w:rsidRPr="00E244DE">
        <w:rPr>
          <w:rFonts w:ascii="Arial" w:eastAsia="Times New Roman" w:hAnsi="Arial" w:cs="Arial"/>
          <w:color w:val="1B1B1B"/>
          <w:sz w:val="22"/>
          <w:szCs w:val="22"/>
          <w:lang w:eastAsia="en-US"/>
        </w:rPr>
        <w:t>. Also</w:t>
      </w:r>
      <w:r w:rsidR="00F14183" w:rsidRPr="00E244DE">
        <w:rPr>
          <w:rFonts w:ascii="Arial" w:eastAsia="Times New Roman" w:hAnsi="Arial" w:cs="Arial"/>
          <w:color w:val="1B1B1B"/>
          <w:sz w:val="22"/>
          <w:szCs w:val="22"/>
          <w:lang w:eastAsia="en-US"/>
        </w:rPr>
        <w:t>,</w:t>
      </w:r>
      <w:r w:rsidR="00CE7A85" w:rsidRPr="00E244DE">
        <w:rPr>
          <w:rFonts w:ascii="Arial" w:eastAsia="Times New Roman" w:hAnsi="Arial" w:cs="Arial"/>
          <w:color w:val="1B1B1B"/>
          <w:sz w:val="22"/>
          <w:szCs w:val="22"/>
          <w:lang w:eastAsia="en-US"/>
        </w:rPr>
        <w:t xml:space="preserve"> </w:t>
      </w:r>
      <w:r w:rsidR="00507F8B">
        <w:rPr>
          <w:rFonts w:ascii="Arial" w:eastAsia="Times New Roman" w:hAnsi="Arial" w:cs="Arial"/>
          <w:color w:val="1B1B1B"/>
          <w:sz w:val="22"/>
          <w:szCs w:val="22"/>
          <w:lang w:eastAsia="en-US"/>
        </w:rPr>
        <w:t xml:space="preserve">there are </w:t>
      </w:r>
      <w:r w:rsidR="00CE7A85" w:rsidRPr="00E244DE">
        <w:rPr>
          <w:rFonts w:ascii="Arial" w:eastAsia="Times New Roman" w:hAnsi="Arial" w:cs="Arial"/>
          <w:color w:val="1B1B1B"/>
          <w:sz w:val="22"/>
          <w:szCs w:val="22"/>
          <w:lang w:eastAsia="en-US"/>
        </w:rPr>
        <w:t>other proposal</w:t>
      </w:r>
      <w:r w:rsidR="00507F8B">
        <w:rPr>
          <w:rFonts w:ascii="Arial" w:eastAsia="Times New Roman" w:hAnsi="Arial" w:cs="Arial"/>
          <w:color w:val="1B1B1B"/>
          <w:sz w:val="22"/>
          <w:szCs w:val="22"/>
          <w:lang w:eastAsia="en-US"/>
        </w:rPr>
        <w:t>s for business in the Middle East</w:t>
      </w:r>
      <w:r w:rsidR="00F14183" w:rsidRPr="00E244DE">
        <w:rPr>
          <w:rFonts w:ascii="Arial" w:eastAsia="Times New Roman" w:hAnsi="Arial" w:cs="Arial"/>
          <w:color w:val="1B1B1B"/>
          <w:sz w:val="22"/>
          <w:szCs w:val="22"/>
          <w:lang w:eastAsia="en-US"/>
        </w:rPr>
        <w:t xml:space="preserve">. And </w:t>
      </w:r>
      <w:r w:rsidR="00590DEF">
        <w:rPr>
          <w:rFonts w:ascii="Arial" w:eastAsia="Times New Roman" w:hAnsi="Arial" w:cs="Arial"/>
          <w:color w:val="1B1B1B"/>
          <w:sz w:val="22"/>
          <w:szCs w:val="22"/>
          <w:lang w:eastAsia="en-US"/>
        </w:rPr>
        <w:t>as</w:t>
      </w:r>
      <w:r w:rsidR="0043694B">
        <w:rPr>
          <w:rFonts w:ascii="Arial" w:eastAsia="Times New Roman" w:hAnsi="Arial" w:cs="Arial"/>
          <w:color w:val="1B1B1B"/>
          <w:sz w:val="22"/>
          <w:szCs w:val="22"/>
          <w:lang w:eastAsia="en-US"/>
        </w:rPr>
        <w:t xml:space="preserve"> it</w:t>
      </w:r>
      <w:r w:rsidR="00584B26">
        <w:rPr>
          <w:rFonts w:ascii="Arial" w:eastAsia="Times New Roman" w:hAnsi="Arial" w:cs="Arial"/>
          <w:color w:val="1B1B1B"/>
          <w:sz w:val="22"/>
          <w:szCs w:val="22"/>
          <w:lang w:eastAsia="en-US"/>
        </w:rPr>
        <w:t xml:space="preserve"> I</w:t>
      </w:r>
      <w:r w:rsidR="0043694B">
        <w:rPr>
          <w:rFonts w:ascii="Arial" w:eastAsia="Times New Roman" w:hAnsi="Arial" w:cs="Arial"/>
          <w:color w:val="1B1B1B"/>
          <w:sz w:val="22"/>
          <w:szCs w:val="22"/>
          <w:lang w:eastAsia="en-US"/>
        </w:rPr>
        <w:t>s mentioned before on the Sales</w:t>
      </w:r>
      <w:r w:rsidR="00146E56">
        <w:rPr>
          <w:rFonts w:ascii="Arial" w:eastAsia="Times New Roman" w:hAnsi="Arial" w:cs="Arial"/>
          <w:color w:val="1B1B1B"/>
          <w:sz w:val="22"/>
          <w:szCs w:val="22"/>
          <w:lang w:eastAsia="en-US"/>
        </w:rPr>
        <w:t xml:space="preserve">, </w:t>
      </w:r>
      <w:r w:rsidR="00F14183" w:rsidRPr="00E244DE">
        <w:rPr>
          <w:rFonts w:ascii="Arial" w:eastAsia="Times New Roman" w:hAnsi="Arial" w:cs="Arial"/>
          <w:color w:val="1B1B1B"/>
          <w:sz w:val="22"/>
          <w:szCs w:val="22"/>
          <w:lang w:eastAsia="en-US"/>
        </w:rPr>
        <w:t>we expect this year</w:t>
      </w:r>
      <w:r w:rsidR="00C56725" w:rsidRPr="00E244DE">
        <w:rPr>
          <w:rFonts w:ascii="Arial" w:eastAsia="Times New Roman" w:hAnsi="Arial" w:cs="Arial"/>
          <w:color w:val="1B1B1B"/>
          <w:sz w:val="22"/>
          <w:szCs w:val="22"/>
          <w:lang w:eastAsia="en-US"/>
        </w:rPr>
        <w:t xml:space="preserve"> </w:t>
      </w:r>
      <w:r w:rsidR="00507F8B">
        <w:rPr>
          <w:rFonts w:ascii="Arial" w:eastAsia="Times New Roman" w:hAnsi="Arial" w:cs="Arial"/>
          <w:color w:val="1B1B1B"/>
          <w:sz w:val="22"/>
          <w:szCs w:val="22"/>
          <w:lang w:eastAsia="en-US"/>
        </w:rPr>
        <w:t xml:space="preserve">to </w:t>
      </w:r>
      <w:r w:rsidR="00C56725" w:rsidRPr="00E244DE">
        <w:rPr>
          <w:rFonts w:ascii="Arial" w:eastAsia="Times New Roman" w:hAnsi="Arial" w:cs="Arial"/>
          <w:color w:val="1B1B1B"/>
          <w:sz w:val="22"/>
          <w:szCs w:val="22"/>
          <w:lang w:eastAsia="en-US"/>
        </w:rPr>
        <w:t xml:space="preserve">bring some </w:t>
      </w:r>
      <w:r w:rsidR="00507F8B">
        <w:rPr>
          <w:rFonts w:ascii="Arial" w:eastAsia="Times New Roman" w:hAnsi="Arial" w:cs="Arial"/>
          <w:color w:val="1B1B1B"/>
          <w:sz w:val="22"/>
          <w:szCs w:val="22"/>
          <w:lang w:eastAsia="en-US"/>
        </w:rPr>
        <w:t xml:space="preserve">more </w:t>
      </w:r>
      <w:r w:rsidR="00C56725" w:rsidRPr="00E244DE">
        <w:rPr>
          <w:rFonts w:ascii="Arial" w:eastAsia="Times New Roman" w:hAnsi="Arial" w:cs="Arial"/>
          <w:color w:val="1B1B1B"/>
          <w:sz w:val="22"/>
          <w:szCs w:val="22"/>
          <w:lang w:eastAsia="en-US"/>
        </w:rPr>
        <w:t xml:space="preserve">customers </w:t>
      </w:r>
      <w:r w:rsidR="00146E56">
        <w:rPr>
          <w:rFonts w:ascii="Arial" w:eastAsia="Times New Roman" w:hAnsi="Arial" w:cs="Arial"/>
          <w:color w:val="1B1B1B"/>
          <w:sz w:val="22"/>
          <w:szCs w:val="22"/>
          <w:lang w:eastAsia="en-US"/>
        </w:rPr>
        <w:t>from South Wales</w:t>
      </w:r>
      <w:r w:rsidR="005B45EA">
        <w:rPr>
          <w:rFonts w:ascii="Arial" w:eastAsia="Times New Roman" w:hAnsi="Arial" w:cs="Arial"/>
          <w:color w:val="1B1B1B"/>
          <w:sz w:val="22"/>
          <w:szCs w:val="22"/>
          <w:lang w:eastAsia="en-US"/>
        </w:rPr>
        <w:t xml:space="preserve">, through the advertising </w:t>
      </w:r>
      <w:r w:rsidR="00B86530">
        <w:rPr>
          <w:rFonts w:ascii="Arial" w:eastAsia="Times New Roman" w:hAnsi="Arial" w:cs="Arial"/>
          <w:color w:val="1B1B1B"/>
          <w:sz w:val="22"/>
          <w:szCs w:val="22"/>
          <w:lang w:eastAsia="en-US"/>
        </w:rPr>
        <w:t>of the leaflet attached in</w:t>
      </w:r>
      <w:r w:rsidR="00B31A55">
        <w:rPr>
          <w:rFonts w:ascii="Arial" w:eastAsia="Times New Roman" w:hAnsi="Arial" w:cs="Arial"/>
          <w:color w:val="1B1B1B"/>
          <w:sz w:val="22"/>
          <w:szCs w:val="22"/>
          <w:lang w:eastAsia="en-US"/>
        </w:rPr>
        <w:t xml:space="preserve"> appendix D.</w:t>
      </w:r>
    </w:p>
    <w:p w14:paraId="564E3566" w14:textId="16275E0C" w:rsidR="007F16B5" w:rsidRDefault="007F16B5" w:rsidP="007F16B5">
      <w:pPr>
        <w:pStyle w:val="Heading1"/>
        <w:rPr>
          <w:rFonts w:ascii="Calibri" w:eastAsia="Times New Roman" w:hAnsi="Calibri"/>
          <w:color w:val="322F31"/>
        </w:rPr>
      </w:pPr>
      <w:bookmarkStart w:id="40" w:name="_Toc45366954"/>
      <w:r w:rsidRPr="007F16B5">
        <w:rPr>
          <w:rFonts w:ascii="Calibri" w:eastAsia="Times New Roman" w:hAnsi="Calibri"/>
          <w:color w:val="322F31"/>
        </w:rPr>
        <w:t>Conclusion</w:t>
      </w:r>
      <w:bookmarkEnd w:id="40"/>
    </w:p>
    <w:p w14:paraId="4C9ECCD0" w14:textId="621F5D13" w:rsidR="007F16B5" w:rsidRPr="00245F5E" w:rsidRDefault="007F16B5" w:rsidP="00245F5E">
      <w:pPr>
        <w:pStyle w:val="NormalWeb"/>
        <w:spacing w:line="360" w:lineRule="auto"/>
        <w:jc w:val="both"/>
        <w:rPr>
          <w:rFonts w:ascii="Arial" w:eastAsia="Times New Roman" w:hAnsi="Arial" w:cs="Arial"/>
          <w:color w:val="1B1B1B"/>
          <w:sz w:val="22"/>
          <w:szCs w:val="22"/>
          <w:lang w:eastAsia="en-US"/>
        </w:rPr>
      </w:pPr>
      <w:r>
        <w:rPr>
          <w:rFonts w:ascii="Arial" w:eastAsia="Times New Roman" w:hAnsi="Arial" w:cs="Arial"/>
          <w:color w:val="1B1B1B"/>
          <w:sz w:val="22"/>
          <w:szCs w:val="22"/>
          <w:lang w:eastAsia="en-US"/>
        </w:rPr>
        <w:t>This assignment</w:t>
      </w:r>
      <w:r w:rsidR="00245F5E">
        <w:rPr>
          <w:rFonts w:ascii="Arial" w:eastAsia="Times New Roman" w:hAnsi="Arial" w:cs="Arial"/>
          <w:color w:val="1B1B1B"/>
          <w:sz w:val="22"/>
          <w:szCs w:val="22"/>
          <w:lang w:eastAsia="en-US"/>
        </w:rPr>
        <w:t xml:space="preserve"> </w:t>
      </w:r>
      <w:r>
        <w:rPr>
          <w:rFonts w:ascii="Arial" w:hAnsi="Arial" w:cs="Arial"/>
          <w:sz w:val="22"/>
          <w:szCs w:val="22"/>
        </w:rPr>
        <w:t>outline</w:t>
      </w:r>
      <w:r w:rsidR="00245F5E">
        <w:rPr>
          <w:rFonts w:ascii="Arial" w:hAnsi="Arial" w:cs="Arial"/>
          <w:sz w:val="22"/>
          <w:szCs w:val="22"/>
        </w:rPr>
        <w:t xml:space="preserve">d </w:t>
      </w:r>
      <w:r>
        <w:rPr>
          <w:rFonts w:ascii="Arial" w:hAnsi="Arial" w:cs="Arial"/>
          <w:sz w:val="22"/>
          <w:szCs w:val="22"/>
        </w:rPr>
        <w:t xml:space="preserve">a business plan for Assetivo Ltd. </w:t>
      </w:r>
      <w:r w:rsidR="00245F5E">
        <w:rPr>
          <w:rFonts w:ascii="Arial" w:hAnsi="Arial" w:cs="Arial"/>
          <w:sz w:val="22"/>
          <w:szCs w:val="22"/>
        </w:rPr>
        <w:t>The t</w:t>
      </w:r>
      <w:r>
        <w:rPr>
          <w:rFonts w:ascii="Arial" w:hAnsi="Arial" w:cs="Arial"/>
          <w:sz w:val="22"/>
          <w:szCs w:val="22"/>
        </w:rPr>
        <w:t xml:space="preserve">arget markets were </w:t>
      </w:r>
      <w:r w:rsidR="00245F5E">
        <w:rPr>
          <w:rFonts w:ascii="Arial" w:hAnsi="Arial" w:cs="Arial"/>
          <w:sz w:val="22"/>
          <w:szCs w:val="22"/>
        </w:rPr>
        <w:t>identified,</w:t>
      </w:r>
      <w:r>
        <w:rPr>
          <w:rFonts w:ascii="Arial" w:hAnsi="Arial" w:cs="Arial"/>
          <w:sz w:val="22"/>
          <w:szCs w:val="22"/>
        </w:rPr>
        <w:t xml:space="preserve"> </w:t>
      </w:r>
      <w:r w:rsidR="00245F5E">
        <w:rPr>
          <w:rFonts w:ascii="Arial" w:hAnsi="Arial" w:cs="Arial"/>
          <w:sz w:val="22"/>
          <w:szCs w:val="22"/>
        </w:rPr>
        <w:t xml:space="preserve">and competition </w:t>
      </w:r>
      <w:r w:rsidR="00A508D7">
        <w:rPr>
          <w:rFonts w:ascii="Arial" w:hAnsi="Arial" w:cs="Arial"/>
          <w:sz w:val="22"/>
          <w:szCs w:val="22"/>
        </w:rPr>
        <w:t>is</w:t>
      </w:r>
      <w:r w:rsidR="00245F5E">
        <w:rPr>
          <w:rFonts w:ascii="Arial" w:hAnsi="Arial" w:cs="Arial"/>
          <w:sz w:val="22"/>
          <w:szCs w:val="22"/>
        </w:rPr>
        <w:t xml:space="preserve"> in the form of small and medium consultancies mainly based in England. </w:t>
      </w:r>
      <w:r w:rsidR="00A508D7">
        <w:rPr>
          <w:rFonts w:ascii="Arial" w:hAnsi="Arial" w:cs="Arial"/>
          <w:sz w:val="22"/>
          <w:szCs w:val="22"/>
        </w:rPr>
        <w:t xml:space="preserve">Assetivo will have challenges due to a lack of exposure to many clients, i.e. not well-known yet. </w:t>
      </w:r>
      <w:r>
        <w:rPr>
          <w:rFonts w:ascii="Arial" w:hAnsi="Arial" w:cs="Arial"/>
          <w:sz w:val="22"/>
          <w:szCs w:val="22"/>
        </w:rPr>
        <w:t xml:space="preserve">Assetivo decided to </w:t>
      </w:r>
      <w:r w:rsidR="00A508D7">
        <w:rPr>
          <w:rFonts w:ascii="Arial" w:hAnsi="Arial" w:cs="Arial"/>
          <w:sz w:val="22"/>
          <w:szCs w:val="22"/>
        </w:rPr>
        <w:t>use</w:t>
      </w:r>
      <w:r>
        <w:rPr>
          <w:rFonts w:ascii="Arial" w:hAnsi="Arial" w:cs="Arial"/>
          <w:sz w:val="22"/>
          <w:szCs w:val="22"/>
        </w:rPr>
        <w:t xml:space="preserve"> neutral pricing to </w:t>
      </w:r>
      <w:r w:rsidR="00A508D7">
        <w:rPr>
          <w:rFonts w:ascii="Arial" w:hAnsi="Arial" w:cs="Arial"/>
          <w:sz w:val="22"/>
          <w:szCs w:val="22"/>
        </w:rPr>
        <w:t>make it like other</w:t>
      </w:r>
      <w:r>
        <w:rPr>
          <w:rFonts w:ascii="Arial" w:hAnsi="Arial" w:cs="Arial"/>
          <w:sz w:val="22"/>
          <w:szCs w:val="22"/>
        </w:rPr>
        <w:t xml:space="preserve"> smaller competitors. </w:t>
      </w:r>
      <w:r w:rsidR="00245F5E">
        <w:rPr>
          <w:rFonts w:ascii="Arial" w:hAnsi="Arial" w:cs="Arial"/>
          <w:sz w:val="22"/>
          <w:szCs w:val="22"/>
        </w:rPr>
        <w:t>The initial approach to m</w:t>
      </w:r>
      <w:r>
        <w:rPr>
          <w:rFonts w:ascii="Arial" w:hAnsi="Arial" w:cs="Arial"/>
          <w:sz w:val="22"/>
          <w:szCs w:val="22"/>
        </w:rPr>
        <w:t xml:space="preserve">arketing and sales </w:t>
      </w:r>
      <w:r w:rsidR="00245F5E">
        <w:rPr>
          <w:rFonts w:ascii="Arial" w:hAnsi="Arial" w:cs="Arial"/>
          <w:sz w:val="22"/>
          <w:szCs w:val="22"/>
        </w:rPr>
        <w:t>will be web-based content</w:t>
      </w:r>
      <w:r>
        <w:rPr>
          <w:rFonts w:ascii="Arial" w:hAnsi="Arial" w:cs="Arial"/>
          <w:sz w:val="22"/>
          <w:szCs w:val="22"/>
        </w:rPr>
        <w:t xml:space="preserve"> and approaching potential clients with leaflets and attending trade shows. </w:t>
      </w:r>
      <w:r w:rsidR="00245F5E">
        <w:rPr>
          <w:rFonts w:ascii="Arial" w:hAnsi="Arial" w:cs="Arial"/>
          <w:sz w:val="22"/>
          <w:szCs w:val="22"/>
        </w:rPr>
        <w:t xml:space="preserve">A potential advantage for Assetivo is that it will need </w:t>
      </w:r>
      <w:r w:rsidR="00A508D7">
        <w:rPr>
          <w:rFonts w:ascii="Arial" w:hAnsi="Arial" w:cs="Arial"/>
          <w:sz w:val="22"/>
          <w:szCs w:val="22"/>
        </w:rPr>
        <w:t>very little</w:t>
      </w:r>
      <w:r w:rsidR="00245F5E">
        <w:rPr>
          <w:rFonts w:ascii="Arial" w:hAnsi="Arial" w:cs="Arial"/>
          <w:sz w:val="22"/>
          <w:szCs w:val="22"/>
        </w:rPr>
        <w:t xml:space="preserve"> start up resources and only requires two key, skilled personnel. To conclude, </w:t>
      </w:r>
      <w:r w:rsidR="00BD2583">
        <w:rPr>
          <w:rFonts w:ascii="Arial" w:hAnsi="Arial" w:cs="Arial"/>
          <w:sz w:val="22"/>
          <w:szCs w:val="22"/>
        </w:rPr>
        <w:t xml:space="preserve">this assignment has been a good exercise in seeing the value in starting a business and the potential problems and opportunities. Finally, </w:t>
      </w:r>
      <w:r w:rsidR="00245F5E">
        <w:rPr>
          <w:rFonts w:ascii="Arial" w:hAnsi="Arial" w:cs="Arial"/>
          <w:sz w:val="22"/>
          <w:szCs w:val="22"/>
        </w:rPr>
        <w:t xml:space="preserve">it can be seen that when forecasting financial </w:t>
      </w:r>
      <w:r w:rsidR="00A508D7">
        <w:rPr>
          <w:rFonts w:ascii="Arial" w:hAnsi="Arial" w:cs="Arial"/>
          <w:sz w:val="22"/>
          <w:szCs w:val="22"/>
        </w:rPr>
        <w:t xml:space="preserve">performance over a 12-month period, the future of Assetivo appears to be strong with a likely </w:t>
      </w:r>
      <w:r>
        <w:rPr>
          <w:rFonts w:ascii="Arial" w:hAnsi="Arial" w:cs="Arial"/>
          <w:sz w:val="22"/>
          <w:szCs w:val="22"/>
        </w:rPr>
        <w:t xml:space="preserve">turnover of </w:t>
      </w:r>
      <w:r w:rsidRPr="00E244DE">
        <w:rPr>
          <w:rFonts w:ascii="Arial" w:eastAsia="Times New Roman" w:hAnsi="Arial" w:cs="Arial"/>
          <w:color w:val="1B1B1B"/>
          <w:sz w:val="22"/>
          <w:szCs w:val="22"/>
          <w:lang w:eastAsia="en-US"/>
        </w:rPr>
        <w:t>£125,600.00</w:t>
      </w:r>
      <w:r w:rsidR="00A508D7">
        <w:rPr>
          <w:rFonts w:ascii="Arial" w:hAnsi="Arial" w:cs="Arial"/>
          <w:sz w:val="22"/>
          <w:szCs w:val="22"/>
        </w:rPr>
        <w:t xml:space="preserve">, </w:t>
      </w:r>
      <w:r>
        <w:rPr>
          <w:rFonts w:ascii="Arial" w:hAnsi="Arial" w:cs="Arial"/>
          <w:sz w:val="22"/>
          <w:szCs w:val="22"/>
        </w:rPr>
        <w:t xml:space="preserve">positive rolling 12-month cash flows, and a </w:t>
      </w:r>
      <w:r w:rsidR="00A508D7">
        <w:rPr>
          <w:rFonts w:ascii="Arial" w:hAnsi="Arial" w:cs="Arial"/>
          <w:sz w:val="22"/>
          <w:szCs w:val="22"/>
        </w:rPr>
        <w:t xml:space="preserve">possible </w:t>
      </w:r>
      <w:r>
        <w:rPr>
          <w:rFonts w:ascii="Arial" w:hAnsi="Arial" w:cs="Arial"/>
          <w:sz w:val="22"/>
          <w:szCs w:val="22"/>
        </w:rPr>
        <w:t>profit of £58,060.00.</w:t>
      </w:r>
    </w:p>
    <w:tbl>
      <w:tblPr>
        <w:tblW w:w="3592" w:type="dxa"/>
        <w:tblCellSpacing w:w="0" w:type="dxa"/>
        <w:tblInd w:w="21600" w:type="dxa"/>
        <w:tblCellMar>
          <w:left w:w="0" w:type="dxa"/>
          <w:right w:w="0" w:type="dxa"/>
        </w:tblCellMar>
        <w:tblLook w:val="04A0" w:firstRow="1" w:lastRow="0" w:firstColumn="1" w:lastColumn="0" w:noHBand="0" w:noVBand="1"/>
      </w:tblPr>
      <w:tblGrid>
        <w:gridCol w:w="6"/>
        <w:gridCol w:w="4658"/>
      </w:tblGrid>
      <w:tr w:rsidR="00B01F58" w:rsidRPr="00E244DE" w14:paraId="10D979ED" w14:textId="77777777" w:rsidTr="006237DC">
        <w:trPr>
          <w:divId w:val="1417558107"/>
          <w:tblCellSpacing w:w="0" w:type="dxa"/>
        </w:trPr>
        <w:tc>
          <w:tcPr>
            <w:tcW w:w="0" w:type="auto"/>
            <w:vAlign w:val="center"/>
            <w:hideMark/>
          </w:tcPr>
          <w:p w14:paraId="778B1F60" w14:textId="71739F34" w:rsidR="006237DC" w:rsidRPr="00E244DE" w:rsidRDefault="006237DC" w:rsidP="00F65F4C">
            <w:pPr>
              <w:rPr>
                <w:i/>
                <w:iCs/>
                <w:sz w:val="18"/>
                <w:szCs w:val="18"/>
              </w:rPr>
            </w:pP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78"/>
              <w:gridCol w:w="3580"/>
            </w:tblGrid>
            <w:tr w:rsidR="00B01F58" w:rsidRPr="00E244DE" w14:paraId="43368238" w14:textId="77777777">
              <w:trPr>
                <w:tblCellSpacing w:w="0" w:type="dxa"/>
              </w:trPr>
              <w:tc>
                <w:tcPr>
                  <w:tcW w:w="0" w:type="auto"/>
                  <w:vAlign w:val="center"/>
                  <w:hideMark/>
                </w:tcPr>
                <w:p w14:paraId="2F3FA4F4" w14:textId="57453C4E" w:rsidR="00B01F58" w:rsidRPr="00E244DE" w:rsidRDefault="007F16B5" w:rsidP="00F65F4C">
                  <w:pPr>
                    <w:rPr>
                      <w:rFonts w:eastAsia="Times New Roman"/>
                      <w:sz w:val="20"/>
                      <w:szCs w:val="20"/>
                    </w:rPr>
                  </w:pPr>
                  <w:r>
                    <w:rPr>
                      <w:rFonts w:eastAsia="Times New Roman"/>
                      <w:sz w:val="20"/>
                      <w:szCs w:val="20"/>
                    </w:rPr>
                    <w:t>hythythhtytyt</w:t>
                  </w:r>
                </w:p>
              </w:tc>
              <w:tc>
                <w:tcPr>
                  <w:tcW w:w="3000" w:type="dxa"/>
                  <w:vAlign w:val="center"/>
                  <w:hideMark/>
                </w:tcPr>
                <w:p w14:paraId="37A800E1" w14:textId="77777777" w:rsidR="00B01F58" w:rsidRPr="00E244DE" w:rsidRDefault="000C6CE4" w:rsidP="00F65F4C">
                  <w:pPr>
                    <w:rPr>
                      <w:rFonts w:eastAsia="Times New Roman"/>
                    </w:rPr>
                  </w:pPr>
                  <w:r w:rsidRPr="00E244DE">
                    <w:rPr>
                      <w:rFonts w:eastAsia="Times New Roman"/>
                      <w:noProof/>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4">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Pr="00E244DE" w:rsidRDefault="000C6CE4" w:rsidP="00F65F4C">
            <w:r w:rsidRPr="00E244DE">
              <w:t> </w:t>
            </w:r>
          </w:p>
          <w:p w14:paraId="1830527E" w14:textId="77777777" w:rsidR="00B01F58" w:rsidRPr="00E244DE" w:rsidRDefault="000C6CE4" w:rsidP="00F65F4C">
            <w:r w:rsidRPr="00E244DE">
              <w:t> </w:t>
            </w:r>
          </w:p>
        </w:tc>
      </w:tr>
    </w:tbl>
    <w:p w14:paraId="31217D9C" w14:textId="77777777" w:rsidR="00785CBF" w:rsidRDefault="00785CBF">
      <w:pPr>
        <w:rPr>
          <w:rFonts w:ascii="Calibri" w:eastAsia="Times New Roman" w:hAnsi="Calibri"/>
          <w:b/>
          <w:bCs/>
          <w:color w:val="322F31"/>
          <w:kern w:val="36"/>
          <w:sz w:val="42"/>
          <w:szCs w:val="42"/>
        </w:rPr>
      </w:pPr>
      <w:r>
        <w:rPr>
          <w:rFonts w:ascii="Calibri" w:eastAsia="Times New Roman" w:hAnsi="Calibri"/>
          <w:color w:val="322F31"/>
        </w:rPr>
        <w:br w:type="page"/>
      </w:r>
    </w:p>
    <w:p w14:paraId="08F76B7A" w14:textId="10EB6229" w:rsidR="006237DC" w:rsidRPr="00E244DE" w:rsidRDefault="006237DC" w:rsidP="006237DC">
      <w:pPr>
        <w:pStyle w:val="Heading1"/>
        <w:divId w:val="1417558107"/>
        <w:rPr>
          <w:rFonts w:ascii="Calibri" w:eastAsia="Times New Roman" w:hAnsi="Calibri"/>
          <w:color w:val="322F31"/>
        </w:rPr>
      </w:pPr>
      <w:bookmarkStart w:id="41" w:name="_Toc45366955"/>
      <w:bookmarkStart w:id="42" w:name="_Toc45361251"/>
      <w:r w:rsidRPr="00E244DE">
        <w:rPr>
          <w:rFonts w:ascii="Calibri" w:eastAsia="Times New Roman" w:hAnsi="Calibri"/>
          <w:color w:val="322F31"/>
        </w:rPr>
        <w:lastRenderedPageBreak/>
        <w:t>References</w:t>
      </w:r>
      <w:bookmarkEnd w:id="41"/>
      <w:bookmarkEnd w:id="42"/>
    </w:p>
    <w:p w14:paraId="547B46C2" w14:textId="77777777" w:rsidR="0026092E" w:rsidRPr="00E244DE" w:rsidRDefault="0026092E" w:rsidP="008E3B96">
      <w:pPr>
        <w:spacing w:line="360" w:lineRule="auto"/>
        <w:jc w:val="both"/>
        <w:divId w:val="1417558107"/>
        <w:rPr>
          <w:rFonts w:eastAsia="Times New Roman"/>
        </w:rPr>
      </w:pPr>
    </w:p>
    <w:p w14:paraId="18567465" w14:textId="77777777" w:rsidR="0026092E" w:rsidRPr="00E244DE" w:rsidRDefault="0026092E" w:rsidP="005F007E">
      <w:pPr>
        <w:pStyle w:val="ListParagraph"/>
        <w:numPr>
          <w:ilvl w:val="0"/>
          <w:numId w:val="3"/>
        </w:numPr>
        <w:spacing w:line="360" w:lineRule="auto"/>
        <w:divId w:val="1417558107"/>
        <w:rPr>
          <w:rFonts w:ascii="Arial" w:hAnsi="Arial" w:cs="Arial"/>
        </w:rPr>
      </w:pPr>
      <w:r w:rsidRPr="00E244DE">
        <w:rPr>
          <w:rFonts w:ascii="Arial" w:hAnsi="Arial" w:cs="Arial"/>
        </w:rPr>
        <w:t>AAT Course Book (2018), “Advanced Bookkeeping”</w:t>
      </w:r>
      <w:r>
        <w:rPr>
          <w:rFonts w:ascii="Arial" w:hAnsi="Arial" w:cs="Arial"/>
        </w:rPr>
        <w:t xml:space="preserve">: </w:t>
      </w:r>
      <w:r w:rsidRPr="00E244DE">
        <w:rPr>
          <w:rFonts w:ascii="Arial" w:hAnsi="Arial" w:cs="Arial"/>
        </w:rPr>
        <w:t>BPP Learning Media Ltd. London.</w:t>
      </w:r>
    </w:p>
    <w:p w14:paraId="47BBFA18" w14:textId="77777777" w:rsidR="0026092E" w:rsidRPr="00E244DE" w:rsidRDefault="0026092E" w:rsidP="005F007E">
      <w:pPr>
        <w:pStyle w:val="ListParagraph"/>
        <w:numPr>
          <w:ilvl w:val="0"/>
          <w:numId w:val="3"/>
        </w:numPr>
        <w:spacing w:line="360" w:lineRule="auto"/>
        <w:divId w:val="1417558107"/>
        <w:rPr>
          <w:rFonts w:ascii="Arial" w:hAnsi="Arial" w:cs="Arial"/>
        </w:rPr>
      </w:pPr>
      <w:r w:rsidRPr="00E244DE">
        <w:rPr>
          <w:rFonts w:ascii="Arial" w:hAnsi="Arial" w:cs="Arial"/>
        </w:rPr>
        <w:t>AAT Course Book (2019), “Indirect Tax FA”</w:t>
      </w:r>
      <w:r>
        <w:rPr>
          <w:rFonts w:ascii="Arial" w:hAnsi="Arial" w:cs="Arial"/>
        </w:rPr>
        <w:t>:</w:t>
      </w:r>
      <w:r w:rsidRPr="00E244DE">
        <w:rPr>
          <w:rFonts w:ascii="Arial" w:hAnsi="Arial" w:cs="Arial"/>
        </w:rPr>
        <w:t xml:space="preserve"> BPP Learning Media Ltd. London.</w:t>
      </w:r>
    </w:p>
    <w:p w14:paraId="1176356D" w14:textId="77777777" w:rsidR="0026092E" w:rsidRDefault="0026092E" w:rsidP="000719FA">
      <w:pPr>
        <w:pStyle w:val="ListParagraph"/>
        <w:numPr>
          <w:ilvl w:val="0"/>
          <w:numId w:val="3"/>
        </w:numPr>
        <w:spacing w:line="360" w:lineRule="auto"/>
        <w:divId w:val="1417558107"/>
        <w:rPr>
          <w:rFonts w:ascii="Arial" w:hAnsi="Arial" w:cs="Arial"/>
        </w:rPr>
      </w:pPr>
      <w:r w:rsidRPr="0013338B">
        <w:rPr>
          <w:rFonts w:ascii="Arial" w:hAnsi="Arial" w:cs="Arial"/>
        </w:rPr>
        <w:t>Burns P. (1996) The business plan. In: Burns P., Dewhurst J. (eds) Small Business and Entrepreneurship</w:t>
      </w:r>
      <w:r>
        <w:rPr>
          <w:rFonts w:ascii="Arial" w:hAnsi="Arial" w:cs="Arial"/>
        </w:rPr>
        <w:t>:</w:t>
      </w:r>
      <w:r w:rsidRPr="0013338B">
        <w:rPr>
          <w:rFonts w:ascii="Arial" w:hAnsi="Arial" w:cs="Arial"/>
        </w:rPr>
        <w:t xml:space="preserve"> Macmillan Small Business Series. Palgrave, London</w:t>
      </w:r>
    </w:p>
    <w:p w14:paraId="7EEC4DBE" w14:textId="77777777" w:rsidR="0026092E" w:rsidRDefault="0026092E" w:rsidP="000719FA">
      <w:pPr>
        <w:pStyle w:val="ListParagraph"/>
        <w:numPr>
          <w:ilvl w:val="0"/>
          <w:numId w:val="3"/>
        </w:numPr>
        <w:spacing w:line="360" w:lineRule="auto"/>
        <w:divId w:val="1417558107"/>
        <w:rPr>
          <w:rFonts w:ascii="Arial" w:hAnsi="Arial" w:cs="Arial"/>
        </w:rPr>
      </w:pPr>
      <w:r>
        <w:rPr>
          <w:rFonts w:ascii="Arial" w:hAnsi="Arial" w:cs="Arial"/>
        </w:rPr>
        <w:t>Dr. Wilson N. (2016), “The rough guide to retirement”: CEO, Legal &amp; General. Rough Guide. UK.</w:t>
      </w:r>
    </w:p>
    <w:p w14:paraId="4A6F663D" w14:textId="77777777" w:rsidR="0026092E" w:rsidRPr="0026092E" w:rsidRDefault="0026092E" w:rsidP="0026092E">
      <w:pPr>
        <w:pStyle w:val="ListParagraph"/>
        <w:numPr>
          <w:ilvl w:val="0"/>
          <w:numId w:val="3"/>
        </w:numPr>
        <w:spacing w:line="360" w:lineRule="auto"/>
        <w:divId w:val="1417558107"/>
        <w:rPr>
          <w:rFonts w:ascii="Arial" w:hAnsi="Arial" w:cs="Arial"/>
        </w:rPr>
      </w:pPr>
      <w:r w:rsidRPr="00FE330A">
        <w:rPr>
          <w:rFonts w:ascii="Arial" w:hAnsi="Arial" w:cs="Arial"/>
        </w:rPr>
        <w:t>HM Revenue and Customs (2020), “Businesses and charging VAT”</w:t>
      </w:r>
      <w:r>
        <w:rPr>
          <w:rFonts w:ascii="Arial" w:hAnsi="Arial" w:cs="Arial"/>
        </w:rPr>
        <w:t>:</w:t>
      </w:r>
      <w:r w:rsidRPr="00FE330A">
        <w:rPr>
          <w:rFonts w:ascii="Arial" w:hAnsi="Arial" w:cs="Arial"/>
        </w:rPr>
        <w:t>[online] Available at:</w:t>
      </w:r>
      <w:r w:rsidRPr="00397E2B">
        <w:rPr>
          <w:rFonts w:ascii="Arial" w:hAnsi="Arial" w:cs="Arial"/>
        </w:rPr>
        <w:t xml:space="preserve"> </w:t>
      </w:r>
      <w:hyperlink r:id="rId15" w:history="1">
        <w:r w:rsidRPr="00397E2B">
          <w:rPr>
            <w:rFonts w:ascii="Arial" w:hAnsi="Arial" w:cs="Arial"/>
          </w:rPr>
          <w:t>https://www.gov.uk/vat-businesses</w:t>
        </w:r>
      </w:hyperlink>
      <w:r w:rsidRPr="00397E2B">
        <w:rPr>
          <w:rFonts w:ascii="Arial" w:hAnsi="Arial" w:cs="Arial"/>
        </w:rPr>
        <w:t xml:space="preserve"> </w:t>
      </w:r>
      <w:r w:rsidRPr="00FE330A">
        <w:rPr>
          <w:rFonts w:ascii="Arial" w:hAnsi="Arial" w:cs="Arial"/>
        </w:rPr>
        <w:t>[Accessed 10 July 2020]</w:t>
      </w:r>
    </w:p>
    <w:p w14:paraId="2EB20183" w14:textId="77777777" w:rsidR="0026092E" w:rsidRPr="00397E2B" w:rsidRDefault="0026092E" w:rsidP="000719FA">
      <w:pPr>
        <w:pStyle w:val="ListParagraph"/>
        <w:numPr>
          <w:ilvl w:val="0"/>
          <w:numId w:val="3"/>
        </w:numPr>
        <w:spacing w:line="360" w:lineRule="auto"/>
        <w:divId w:val="1417558107"/>
        <w:rPr>
          <w:rFonts w:ascii="Arial" w:hAnsi="Arial" w:cs="Arial"/>
        </w:rPr>
      </w:pPr>
      <w:r w:rsidRPr="00397E2B">
        <w:rPr>
          <w:rFonts w:ascii="Arial" w:hAnsi="Arial" w:cs="Arial"/>
        </w:rPr>
        <w:t>Rickman</w:t>
      </w:r>
      <w:r>
        <w:rPr>
          <w:rFonts w:ascii="Arial" w:hAnsi="Arial" w:cs="Arial"/>
        </w:rPr>
        <w:t xml:space="preserve"> C. (2005), “The small business start-up workbook”: How to books Ltd. United Kingdom.</w:t>
      </w:r>
    </w:p>
    <w:p w14:paraId="7DF0BFC6" w14:textId="77777777" w:rsidR="0026092E" w:rsidRPr="00D2223F" w:rsidRDefault="0026092E" w:rsidP="00D2223F">
      <w:pPr>
        <w:pStyle w:val="ListParagraph"/>
        <w:numPr>
          <w:ilvl w:val="0"/>
          <w:numId w:val="3"/>
        </w:numPr>
        <w:spacing w:line="360" w:lineRule="auto"/>
        <w:divId w:val="1417558107"/>
        <w:rPr>
          <w:rFonts w:ascii="Arial" w:hAnsi="Arial" w:cs="Arial"/>
        </w:rPr>
      </w:pPr>
      <w:r>
        <w:rPr>
          <w:rFonts w:ascii="Arial" w:hAnsi="Arial" w:cs="Arial"/>
        </w:rPr>
        <w:t>Smith T. (2011), “</w:t>
      </w:r>
      <w:r w:rsidRPr="000C5E69">
        <w:rPr>
          <w:rFonts w:ascii="Arial" w:hAnsi="Arial" w:cs="Arial"/>
        </w:rPr>
        <w:t>Pricing Strategy: Setting Price Levels, Managing Price Discounts and Establishing Price Structures</w:t>
      </w:r>
      <w:r>
        <w:rPr>
          <w:rFonts w:ascii="Arial" w:hAnsi="Arial" w:cs="Arial"/>
        </w:rPr>
        <w:t>”: Cengage Learning. USA.</w:t>
      </w:r>
    </w:p>
    <w:p w14:paraId="57D6D8D7" w14:textId="68499974" w:rsidR="005A1D48" w:rsidRPr="00E244DE" w:rsidRDefault="005A1D48" w:rsidP="008E3B96">
      <w:pPr>
        <w:spacing w:line="360" w:lineRule="auto"/>
        <w:jc w:val="both"/>
        <w:divId w:val="1417558107"/>
        <w:rPr>
          <w:rFonts w:eastAsia="Times New Roman"/>
        </w:rPr>
      </w:pPr>
    </w:p>
    <w:p w14:paraId="6A90DFD0" w14:textId="52E72540" w:rsidR="005A1D48" w:rsidRPr="00E244DE" w:rsidRDefault="005A1D48" w:rsidP="008E3B96">
      <w:pPr>
        <w:spacing w:line="360" w:lineRule="auto"/>
        <w:jc w:val="both"/>
        <w:divId w:val="1417558107"/>
        <w:rPr>
          <w:rFonts w:eastAsia="Times New Roman"/>
        </w:rPr>
      </w:pPr>
    </w:p>
    <w:p w14:paraId="088CD74E" w14:textId="1E2C70A7" w:rsidR="005A1D48" w:rsidRPr="00E244DE" w:rsidRDefault="005A1D48" w:rsidP="008E3B96">
      <w:pPr>
        <w:spacing w:line="360" w:lineRule="auto"/>
        <w:jc w:val="both"/>
        <w:divId w:val="1417558107"/>
        <w:rPr>
          <w:rFonts w:eastAsia="Times New Roman"/>
        </w:rPr>
      </w:pPr>
    </w:p>
    <w:p w14:paraId="29EA7BAE" w14:textId="239780DA" w:rsidR="005A1D48" w:rsidRPr="00E244DE" w:rsidRDefault="005A1D48" w:rsidP="008E3B96">
      <w:pPr>
        <w:spacing w:line="360" w:lineRule="auto"/>
        <w:jc w:val="both"/>
        <w:divId w:val="1417558107"/>
        <w:rPr>
          <w:rFonts w:eastAsia="Times New Roman"/>
        </w:rPr>
      </w:pPr>
    </w:p>
    <w:p w14:paraId="0636FF58" w14:textId="06EE85C6" w:rsidR="005A1D48" w:rsidRPr="00E244DE" w:rsidRDefault="005A1D48" w:rsidP="008E3B96">
      <w:pPr>
        <w:spacing w:line="360" w:lineRule="auto"/>
        <w:jc w:val="both"/>
        <w:divId w:val="1417558107"/>
        <w:rPr>
          <w:rFonts w:eastAsia="Times New Roman"/>
        </w:rPr>
      </w:pPr>
    </w:p>
    <w:p w14:paraId="078EB641" w14:textId="08F28D5F" w:rsidR="005A1D48" w:rsidRPr="00E244DE" w:rsidRDefault="005A1D48" w:rsidP="008E3B96">
      <w:pPr>
        <w:spacing w:line="360" w:lineRule="auto"/>
        <w:jc w:val="both"/>
        <w:divId w:val="1417558107"/>
        <w:rPr>
          <w:rFonts w:eastAsia="Times New Roman"/>
        </w:rPr>
      </w:pPr>
    </w:p>
    <w:p w14:paraId="5C261A00" w14:textId="3CC05D73" w:rsidR="005A1D48" w:rsidRPr="00E244DE" w:rsidRDefault="005A1D48" w:rsidP="008E3B96">
      <w:pPr>
        <w:spacing w:line="360" w:lineRule="auto"/>
        <w:jc w:val="both"/>
        <w:divId w:val="1417558107"/>
        <w:rPr>
          <w:rFonts w:eastAsia="Times New Roman"/>
        </w:rPr>
      </w:pPr>
    </w:p>
    <w:p w14:paraId="3ACDCA63" w14:textId="03DA07FE" w:rsidR="005A1D48" w:rsidRPr="00E244DE" w:rsidRDefault="005A1D48" w:rsidP="008E3B96">
      <w:pPr>
        <w:spacing w:line="360" w:lineRule="auto"/>
        <w:jc w:val="both"/>
        <w:divId w:val="1417558107"/>
        <w:rPr>
          <w:rFonts w:eastAsia="Times New Roman"/>
        </w:rPr>
      </w:pPr>
    </w:p>
    <w:p w14:paraId="5E714E73" w14:textId="3BDB6DF1" w:rsidR="005A1D48" w:rsidRPr="00E244DE" w:rsidRDefault="005A1D48" w:rsidP="008E3B96">
      <w:pPr>
        <w:spacing w:line="360" w:lineRule="auto"/>
        <w:jc w:val="both"/>
        <w:divId w:val="1417558107"/>
        <w:rPr>
          <w:rFonts w:eastAsia="Times New Roman"/>
        </w:rPr>
      </w:pPr>
    </w:p>
    <w:p w14:paraId="6C157A0F" w14:textId="0EF8848B" w:rsidR="005A1D48" w:rsidRPr="00E244DE" w:rsidRDefault="005A1D48" w:rsidP="008E3B96">
      <w:pPr>
        <w:spacing w:line="360" w:lineRule="auto"/>
        <w:jc w:val="both"/>
        <w:divId w:val="1417558107"/>
        <w:rPr>
          <w:rFonts w:eastAsia="Times New Roman"/>
        </w:rPr>
      </w:pPr>
    </w:p>
    <w:p w14:paraId="6F017BF8" w14:textId="26FDD121" w:rsidR="005A1D48" w:rsidRPr="00E244DE" w:rsidRDefault="005A1D48" w:rsidP="008E3B96">
      <w:pPr>
        <w:spacing w:line="360" w:lineRule="auto"/>
        <w:jc w:val="both"/>
        <w:divId w:val="1417558107"/>
        <w:rPr>
          <w:rFonts w:eastAsia="Times New Roman"/>
        </w:rPr>
      </w:pPr>
    </w:p>
    <w:p w14:paraId="724CB886" w14:textId="044FEF35" w:rsidR="005A1D48" w:rsidRPr="00E244DE" w:rsidRDefault="005A1D48" w:rsidP="008E3B96">
      <w:pPr>
        <w:spacing w:line="360" w:lineRule="auto"/>
        <w:jc w:val="both"/>
        <w:divId w:val="1417558107"/>
        <w:rPr>
          <w:rFonts w:eastAsia="Times New Roman"/>
        </w:rPr>
      </w:pPr>
    </w:p>
    <w:p w14:paraId="099887EB" w14:textId="3BA2F6AC" w:rsidR="005A1D48" w:rsidRPr="00E244DE" w:rsidRDefault="005A1D48" w:rsidP="008E3B96">
      <w:pPr>
        <w:spacing w:line="360" w:lineRule="auto"/>
        <w:jc w:val="both"/>
        <w:divId w:val="1417558107"/>
        <w:rPr>
          <w:rFonts w:eastAsia="Times New Roman"/>
        </w:rPr>
      </w:pPr>
    </w:p>
    <w:p w14:paraId="75DDF614" w14:textId="5F36560C" w:rsidR="005A1D48" w:rsidRPr="00E244DE" w:rsidRDefault="005A1D48" w:rsidP="008E3B96">
      <w:pPr>
        <w:spacing w:line="360" w:lineRule="auto"/>
        <w:jc w:val="both"/>
        <w:divId w:val="1417558107"/>
        <w:rPr>
          <w:rFonts w:eastAsia="Times New Roman"/>
        </w:rPr>
      </w:pPr>
    </w:p>
    <w:p w14:paraId="42900312" w14:textId="29D294EB" w:rsidR="005A1D48" w:rsidRPr="00E244DE" w:rsidRDefault="005A1D48" w:rsidP="008E3B96">
      <w:pPr>
        <w:spacing w:line="360" w:lineRule="auto"/>
        <w:jc w:val="both"/>
        <w:divId w:val="1417558107"/>
        <w:rPr>
          <w:rFonts w:eastAsia="Times New Roman"/>
        </w:rPr>
      </w:pPr>
    </w:p>
    <w:p w14:paraId="0EA7CAE0" w14:textId="561E9C23" w:rsidR="005A1D48" w:rsidRPr="00E244DE" w:rsidRDefault="005A1D48" w:rsidP="008E3B96">
      <w:pPr>
        <w:spacing w:line="360" w:lineRule="auto"/>
        <w:jc w:val="both"/>
        <w:divId w:val="1417558107"/>
        <w:rPr>
          <w:rFonts w:eastAsia="Times New Roman"/>
        </w:rPr>
      </w:pPr>
    </w:p>
    <w:p w14:paraId="6F58BD5C" w14:textId="3A6559AC" w:rsidR="005A1D48" w:rsidRPr="00E244DE" w:rsidRDefault="005A1D48" w:rsidP="008E3B96">
      <w:pPr>
        <w:spacing w:line="360" w:lineRule="auto"/>
        <w:jc w:val="both"/>
        <w:divId w:val="1417558107"/>
        <w:rPr>
          <w:rFonts w:eastAsia="Times New Roman"/>
        </w:rPr>
      </w:pPr>
    </w:p>
    <w:p w14:paraId="5D2E0103" w14:textId="48E9AEA6" w:rsidR="005A1D48" w:rsidRPr="00E244DE" w:rsidRDefault="005A1D48" w:rsidP="008E3B96">
      <w:pPr>
        <w:spacing w:line="360" w:lineRule="auto"/>
        <w:jc w:val="both"/>
        <w:divId w:val="1417558107"/>
        <w:rPr>
          <w:rFonts w:eastAsia="Times New Roman"/>
        </w:rPr>
      </w:pPr>
    </w:p>
    <w:p w14:paraId="47DDF8FC" w14:textId="29A5BDDB" w:rsidR="005A1D48" w:rsidRPr="00E244DE" w:rsidRDefault="005A1D48" w:rsidP="008E3B96">
      <w:pPr>
        <w:spacing w:line="360" w:lineRule="auto"/>
        <w:jc w:val="both"/>
        <w:divId w:val="1417558107"/>
        <w:rPr>
          <w:rFonts w:eastAsia="Times New Roman"/>
        </w:rPr>
      </w:pPr>
    </w:p>
    <w:p w14:paraId="7E671E15" w14:textId="2D2E1BD3" w:rsidR="005A1D48" w:rsidRPr="00E244DE" w:rsidRDefault="005A1D48" w:rsidP="008E3B96">
      <w:pPr>
        <w:spacing w:line="360" w:lineRule="auto"/>
        <w:jc w:val="both"/>
        <w:divId w:val="1417558107"/>
        <w:rPr>
          <w:rFonts w:eastAsia="Times New Roman"/>
        </w:rPr>
      </w:pPr>
    </w:p>
    <w:p w14:paraId="15ECEFFE" w14:textId="7CB0EB12" w:rsidR="00373C3F" w:rsidRPr="00E244DE" w:rsidRDefault="00373C3F">
      <w:pPr>
        <w:rPr>
          <w:rFonts w:eastAsia="Times New Roman"/>
        </w:rPr>
      </w:pPr>
    </w:p>
    <w:p w14:paraId="59081D48" w14:textId="7747F879" w:rsidR="005A1D48" w:rsidRPr="00E244DE" w:rsidRDefault="005A1D48" w:rsidP="005A1D48">
      <w:pPr>
        <w:pStyle w:val="Heading1"/>
        <w:divId w:val="1417558107"/>
        <w:rPr>
          <w:rFonts w:ascii="Calibri" w:eastAsia="Times New Roman" w:hAnsi="Calibri"/>
          <w:color w:val="322F31"/>
        </w:rPr>
      </w:pPr>
      <w:bookmarkStart w:id="43" w:name="_Toc45366956"/>
      <w:bookmarkStart w:id="44" w:name="_Toc45361252"/>
      <w:r w:rsidRPr="00E244DE">
        <w:rPr>
          <w:rFonts w:ascii="Calibri" w:eastAsia="Times New Roman" w:hAnsi="Calibri"/>
          <w:color w:val="322F31"/>
        </w:rPr>
        <w:t>Appendi</w:t>
      </w:r>
      <w:r w:rsidR="00785CBF">
        <w:rPr>
          <w:rFonts w:ascii="Calibri" w:eastAsia="Times New Roman" w:hAnsi="Calibri"/>
          <w:color w:val="322F31"/>
        </w:rPr>
        <w:t>ces</w:t>
      </w:r>
      <w:bookmarkEnd w:id="43"/>
      <w:bookmarkEnd w:id="44"/>
    </w:p>
    <w:p w14:paraId="69F78DCF" w14:textId="08DC8DF5" w:rsidR="005A1D48" w:rsidRPr="00E244DE" w:rsidRDefault="005A1D48" w:rsidP="005A1D48">
      <w:pPr>
        <w:pStyle w:val="Heading2"/>
        <w:divId w:val="1417558107"/>
        <w:rPr>
          <w:rFonts w:ascii="Calibri" w:eastAsia="Times New Roman" w:hAnsi="Calibri"/>
          <w:color w:val="322F31"/>
        </w:rPr>
      </w:pPr>
      <w:bookmarkStart w:id="45" w:name="_Toc45366957"/>
      <w:bookmarkStart w:id="46" w:name="_Toc45361253"/>
      <w:r w:rsidRPr="00E244DE">
        <w:rPr>
          <w:rFonts w:ascii="Calibri" w:eastAsia="Times New Roman" w:hAnsi="Calibri"/>
          <w:color w:val="322F31"/>
        </w:rPr>
        <w:t>Appendix A</w:t>
      </w:r>
      <w:bookmarkEnd w:id="45"/>
      <w:bookmarkEnd w:id="46"/>
    </w:p>
    <w:p w14:paraId="0BD9F133" w14:textId="4306DDF6" w:rsidR="005A1D48" w:rsidRPr="00E244DE" w:rsidRDefault="005A1D48" w:rsidP="005A1D48">
      <w:pPr>
        <w:divId w:val="1417558107"/>
        <w:rPr>
          <w:rFonts w:eastAsia="Times New Roman"/>
        </w:rPr>
      </w:pPr>
    </w:p>
    <w:p w14:paraId="797DF530" w14:textId="57BF4B56" w:rsidR="005A1D48" w:rsidRPr="00E244DE" w:rsidRDefault="001A6CC4" w:rsidP="005A1D48">
      <w:pPr>
        <w:divId w:val="1417558107"/>
        <w:rPr>
          <w:rFonts w:eastAsia="Times New Roman"/>
        </w:rPr>
      </w:pPr>
      <w:r w:rsidRPr="00E244DE">
        <w:rPr>
          <w:rFonts w:eastAsia="Times New Roman"/>
          <w:noProof/>
        </w:rPr>
        <w:drawing>
          <wp:inline distT="0" distB="0" distL="0" distR="0" wp14:anchorId="60BA08D1" wp14:editId="20D2196D">
            <wp:extent cx="6180993" cy="6743602"/>
            <wp:effectExtent l="0" t="0" r="0" b="635"/>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nufactures .png"/>
                    <pic:cNvPicPr/>
                  </pic:nvPicPr>
                  <pic:blipFill>
                    <a:blip r:embed="rId16">
                      <a:extLst>
                        <a:ext uri="{28A0092B-C50C-407E-A947-70E740481C1C}">
                          <a14:useLocalDpi xmlns:a14="http://schemas.microsoft.com/office/drawing/2010/main" val="0"/>
                        </a:ext>
                      </a:extLst>
                    </a:blip>
                    <a:stretch>
                      <a:fillRect/>
                    </a:stretch>
                  </pic:blipFill>
                  <pic:spPr>
                    <a:xfrm>
                      <a:off x="0" y="0"/>
                      <a:ext cx="6237968" cy="6805763"/>
                    </a:xfrm>
                    <a:prstGeom prst="rect">
                      <a:avLst/>
                    </a:prstGeom>
                  </pic:spPr>
                </pic:pic>
              </a:graphicData>
            </a:graphic>
          </wp:inline>
        </w:drawing>
      </w:r>
    </w:p>
    <w:p w14:paraId="15B49A4C" w14:textId="7E1D3195" w:rsidR="0073336E" w:rsidRPr="00E244DE" w:rsidRDefault="0073336E" w:rsidP="005A1D48">
      <w:pPr>
        <w:divId w:val="1417558107"/>
        <w:rPr>
          <w:rFonts w:eastAsia="Times New Roman"/>
        </w:rPr>
      </w:pPr>
    </w:p>
    <w:p w14:paraId="41040AC7" w14:textId="462DD102" w:rsidR="00EB18AF" w:rsidRPr="00E244DE" w:rsidRDefault="00EB18AF" w:rsidP="005A1D48">
      <w:pPr>
        <w:divId w:val="1417558107"/>
        <w:rPr>
          <w:rFonts w:eastAsia="Times New Roman"/>
        </w:rPr>
      </w:pPr>
    </w:p>
    <w:p w14:paraId="20359B95" w14:textId="62ECBD39" w:rsidR="00EB18AF" w:rsidRDefault="004C008F" w:rsidP="005A1D48">
      <w:pPr>
        <w:divId w:val="1417558107"/>
        <w:rPr>
          <w:rFonts w:eastAsia="Times New Roman"/>
        </w:rPr>
      </w:pPr>
      <w:r>
        <w:rPr>
          <w:rFonts w:eastAsia="Times New Roman"/>
        </w:rPr>
        <w:t xml:space="preserve">Source: </w:t>
      </w:r>
      <w:hyperlink r:id="rId17" w:history="1">
        <w:r>
          <w:rPr>
            <w:rStyle w:val="Hyperlink"/>
          </w:rPr>
          <w:t>https://www.makeuk.org/insights/publications/uk-manufacturing-the-facts-2019-20</w:t>
        </w:r>
      </w:hyperlink>
    </w:p>
    <w:p w14:paraId="3FB7D4FC" w14:textId="7B8258B2" w:rsidR="004537CA" w:rsidRDefault="004537CA" w:rsidP="005A1D48">
      <w:pPr>
        <w:divId w:val="1417558107"/>
        <w:rPr>
          <w:rFonts w:eastAsia="Times New Roman"/>
        </w:rPr>
      </w:pPr>
    </w:p>
    <w:p w14:paraId="5291AF21" w14:textId="77777777" w:rsidR="00DE22FC" w:rsidRPr="00E244DE" w:rsidRDefault="00DE22FC" w:rsidP="005A1D48">
      <w:pPr>
        <w:divId w:val="1417558107"/>
        <w:rPr>
          <w:rFonts w:eastAsia="Times New Roman"/>
        </w:rPr>
      </w:pPr>
    </w:p>
    <w:p w14:paraId="16CE2990" w14:textId="659466C7" w:rsidR="00EB18AF" w:rsidRPr="00E244DE" w:rsidRDefault="0073336E" w:rsidP="0073336E">
      <w:pPr>
        <w:pStyle w:val="Heading2"/>
        <w:divId w:val="1417558107"/>
        <w:rPr>
          <w:rFonts w:ascii="Calibri" w:eastAsia="Times New Roman" w:hAnsi="Calibri"/>
          <w:color w:val="322F31"/>
        </w:rPr>
      </w:pPr>
      <w:bookmarkStart w:id="47" w:name="_Toc45366958"/>
      <w:bookmarkStart w:id="48" w:name="_Toc45361254"/>
      <w:r w:rsidRPr="00E244DE">
        <w:rPr>
          <w:rFonts w:ascii="Calibri" w:eastAsia="Times New Roman" w:hAnsi="Calibri"/>
          <w:color w:val="322F31"/>
        </w:rPr>
        <w:lastRenderedPageBreak/>
        <w:t>Appendix B</w:t>
      </w:r>
      <w:bookmarkEnd w:id="47"/>
      <w:bookmarkEnd w:id="48"/>
    </w:p>
    <w:p w14:paraId="64DBFB08" w14:textId="4DE2F497" w:rsidR="0073336E" w:rsidRPr="00E244DE" w:rsidRDefault="008E51DC" w:rsidP="00EB18AF">
      <w:pPr>
        <w:divId w:val="1417558107"/>
        <w:rPr>
          <w:rFonts w:eastAsiaTheme="minorHAnsi"/>
          <w:lang w:eastAsia="en-US"/>
        </w:rPr>
      </w:pPr>
      <w:r w:rsidRPr="00E244DE">
        <w:rPr>
          <w:rFonts w:eastAsiaTheme="minorHAnsi"/>
          <w:noProof/>
          <w:lang w:eastAsia="en-US"/>
        </w:rPr>
        <w:drawing>
          <wp:inline distT="0" distB="0" distL="0" distR="0" wp14:anchorId="6601FAB1" wp14:editId="08B38B4F">
            <wp:extent cx="5891483" cy="8567106"/>
            <wp:effectExtent l="0" t="0" r="0" b="5715"/>
            <wp:docPr id="14" name="Picture 1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est.png"/>
                    <pic:cNvPicPr/>
                  </pic:nvPicPr>
                  <pic:blipFill>
                    <a:blip r:embed="rId18">
                      <a:extLst>
                        <a:ext uri="{28A0092B-C50C-407E-A947-70E740481C1C}">
                          <a14:useLocalDpi xmlns:a14="http://schemas.microsoft.com/office/drawing/2010/main" val="0"/>
                        </a:ext>
                      </a:extLst>
                    </a:blip>
                    <a:stretch>
                      <a:fillRect/>
                    </a:stretch>
                  </pic:blipFill>
                  <pic:spPr>
                    <a:xfrm>
                      <a:off x="0" y="0"/>
                      <a:ext cx="5905435" cy="8587395"/>
                    </a:xfrm>
                    <a:prstGeom prst="rect">
                      <a:avLst/>
                    </a:prstGeom>
                  </pic:spPr>
                </pic:pic>
              </a:graphicData>
            </a:graphic>
          </wp:inline>
        </w:drawing>
      </w:r>
    </w:p>
    <w:p w14:paraId="20291C2F" w14:textId="4691D8AF" w:rsidR="0073336E" w:rsidRPr="00E244DE" w:rsidRDefault="0073336E" w:rsidP="005A1D48">
      <w:pPr>
        <w:divId w:val="1417558107"/>
        <w:rPr>
          <w:rFonts w:eastAsia="Times New Roman"/>
        </w:rPr>
      </w:pPr>
    </w:p>
    <w:p w14:paraId="63499FB5" w14:textId="77777777" w:rsidR="00BB580A" w:rsidRPr="00E244DE" w:rsidRDefault="00BB580A" w:rsidP="00E86B55">
      <w:pPr>
        <w:spacing w:line="360" w:lineRule="auto"/>
        <w:jc w:val="both"/>
        <w:divId w:val="1417558107"/>
        <w:rPr>
          <w:rFonts w:ascii="Arial" w:hAnsi="Arial" w:cs="Arial"/>
          <w:sz w:val="22"/>
          <w:szCs w:val="22"/>
        </w:rPr>
      </w:pPr>
    </w:p>
    <w:p w14:paraId="5B8A39F4" w14:textId="12D16EA3" w:rsidR="00BB580A" w:rsidRPr="00E244DE" w:rsidRDefault="00167FDC" w:rsidP="00167FDC">
      <w:pPr>
        <w:pStyle w:val="Heading2"/>
        <w:divId w:val="1417558107"/>
        <w:rPr>
          <w:rFonts w:ascii="Calibri" w:eastAsia="Times New Roman" w:hAnsi="Calibri"/>
          <w:color w:val="322F31"/>
        </w:rPr>
      </w:pPr>
      <w:bookmarkStart w:id="49" w:name="_Toc45366959"/>
      <w:bookmarkStart w:id="50" w:name="_Toc45361255"/>
      <w:r w:rsidRPr="00E244DE">
        <w:rPr>
          <w:rFonts w:ascii="Calibri" w:eastAsia="Times New Roman" w:hAnsi="Calibri"/>
          <w:color w:val="322F31"/>
        </w:rPr>
        <w:lastRenderedPageBreak/>
        <w:t>Appendix C</w:t>
      </w:r>
      <w:bookmarkEnd w:id="49"/>
      <w:bookmarkEnd w:id="50"/>
    </w:p>
    <w:p w14:paraId="02DB9736" w14:textId="1A80D579" w:rsidR="00E86B55" w:rsidRPr="00E244DE" w:rsidRDefault="00E86B55" w:rsidP="00E86B55">
      <w:pPr>
        <w:spacing w:line="360" w:lineRule="auto"/>
        <w:jc w:val="both"/>
        <w:divId w:val="1417558107"/>
        <w:rPr>
          <w:rFonts w:ascii="Arial" w:eastAsia="Times New Roman" w:hAnsi="Arial" w:cs="Arial"/>
          <w:color w:val="1B1B1B"/>
          <w:sz w:val="22"/>
          <w:szCs w:val="22"/>
          <w:lang w:eastAsia="en-US"/>
        </w:rPr>
      </w:pPr>
      <w:r w:rsidRPr="00E244DE">
        <w:rPr>
          <w:rFonts w:ascii="Arial" w:hAnsi="Arial" w:cs="Arial"/>
          <w:sz w:val="22"/>
          <w:szCs w:val="22"/>
        </w:rPr>
        <w:t>Assetivo’s</w:t>
      </w:r>
      <w:r w:rsidRPr="00E244DE">
        <w:rPr>
          <w:rFonts w:ascii="Arial" w:eastAsia="Times New Roman" w:hAnsi="Arial" w:cs="Arial"/>
          <w:color w:val="1B1B1B"/>
          <w:sz w:val="22"/>
          <w:szCs w:val="22"/>
          <w:lang w:eastAsia="en-US"/>
        </w:rPr>
        <w:t xml:space="preserve"> competitors are:</w:t>
      </w:r>
    </w:p>
    <w:tbl>
      <w:tblPr>
        <w:tblStyle w:val="TableGrid"/>
        <w:tblW w:w="0" w:type="auto"/>
        <w:tblLook w:val="04A0" w:firstRow="1" w:lastRow="0" w:firstColumn="1" w:lastColumn="0" w:noHBand="0" w:noVBand="1"/>
      </w:tblPr>
      <w:tblGrid>
        <w:gridCol w:w="1754"/>
        <w:gridCol w:w="1641"/>
        <w:gridCol w:w="3259"/>
        <w:gridCol w:w="2974"/>
      </w:tblGrid>
      <w:tr w:rsidR="00E86B55" w:rsidRPr="00E244DE" w14:paraId="5D0E9D2C" w14:textId="77777777" w:rsidTr="00E86B55">
        <w:trPr>
          <w:divId w:val="1417558107"/>
        </w:trPr>
        <w:tc>
          <w:tcPr>
            <w:tcW w:w="0" w:type="auto"/>
            <w:shd w:val="clear" w:color="auto" w:fill="BFBFBF" w:themeFill="background1" w:themeFillShade="BF"/>
          </w:tcPr>
          <w:p w14:paraId="3D44A9D7" w14:textId="77777777" w:rsidR="00E86B55" w:rsidRPr="00E244DE" w:rsidRDefault="00E86B55" w:rsidP="007F16B5">
            <w:pPr>
              <w:spacing w:line="360" w:lineRule="auto"/>
              <w:jc w:val="both"/>
              <w:rPr>
                <w:rFonts w:ascii="Arial" w:eastAsia="Times New Roman" w:hAnsi="Arial" w:cs="Arial"/>
                <w:b/>
                <w:bCs/>
                <w:color w:val="1B1B1B"/>
                <w:sz w:val="20"/>
                <w:szCs w:val="20"/>
                <w:lang w:eastAsia="en-US"/>
              </w:rPr>
            </w:pPr>
            <w:r w:rsidRPr="00E244DE">
              <w:rPr>
                <w:rFonts w:ascii="Arial" w:eastAsia="Times New Roman" w:hAnsi="Arial" w:cs="Arial"/>
                <w:b/>
                <w:bCs/>
                <w:color w:val="1B1B1B"/>
                <w:sz w:val="20"/>
                <w:szCs w:val="20"/>
                <w:lang w:eastAsia="en-US"/>
              </w:rPr>
              <w:t>Competitor</w:t>
            </w:r>
          </w:p>
        </w:tc>
        <w:tc>
          <w:tcPr>
            <w:tcW w:w="0" w:type="auto"/>
            <w:shd w:val="clear" w:color="auto" w:fill="BFBFBF" w:themeFill="background1" w:themeFillShade="BF"/>
          </w:tcPr>
          <w:p w14:paraId="0E3471EE" w14:textId="77777777" w:rsidR="00E86B55" w:rsidRPr="00E244DE" w:rsidRDefault="00E86B55" w:rsidP="007F16B5">
            <w:pPr>
              <w:spacing w:line="360" w:lineRule="auto"/>
              <w:jc w:val="both"/>
              <w:rPr>
                <w:rFonts w:ascii="Arial" w:eastAsia="Times New Roman" w:hAnsi="Arial" w:cs="Arial"/>
                <w:b/>
                <w:bCs/>
                <w:color w:val="1B1B1B"/>
                <w:sz w:val="20"/>
                <w:szCs w:val="20"/>
                <w:lang w:eastAsia="en-US"/>
              </w:rPr>
            </w:pPr>
            <w:r w:rsidRPr="00E244DE">
              <w:rPr>
                <w:rFonts w:ascii="Arial" w:eastAsia="Times New Roman" w:hAnsi="Arial" w:cs="Arial"/>
                <w:b/>
                <w:bCs/>
                <w:color w:val="1B1B1B"/>
                <w:sz w:val="20"/>
                <w:szCs w:val="20"/>
                <w:lang w:eastAsia="en-US"/>
              </w:rPr>
              <w:t>Size</w:t>
            </w:r>
          </w:p>
        </w:tc>
        <w:tc>
          <w:tcPr>
            <w:tcW w:w="0" w:type="auto"/>
            <w:shd w:val="clear" w:color="auto" w:fill="BFBFBF" w:themeFill="background1" w:themeFillShade="BF"/>
          </w:tcPr>
          <w:p w14:paraId="0D037342" w14:textId="77777777" w:rsidR="00E86B55" w:rsidRPr="00E244DE" w:rsidRDefault="00E86B55" w:rsidP="007F16B5">
            <w:pPr>
              <w:spacing w:line="360" w:lineRule="auto"/>
              <w:jc w:val="both"/>
              <w:rPr>
                <w:rFonts w:ascii="Arial" w:eastAsia="Times New Roman" w:hAnsi="Arial" w:cs="Arial"/>
                <w:b/>
                <w:bCs/>
                <w:color w:val="1B1B1B"/>
                <w:sz w:val="20"/>
                <w:szCs w:val="20"/>
                <w:lang w:eastAsia="en-US"/>
              </w:rPr>
            </w:pPr>
            <w:r w:rsidRPr="00E244DE">
              <w:rPr>
                <w:rFonts w:ascii="Arial" w:eastAsia="Times New Roman" w:hAnsi="Arial" w:cs="Arial"/>
                <w:b/>
                <w:bCs/>
                <w:color w:val="1B1B1B"/>
                <w:sz w:val="20"/>
                <w:szCs w:val="20"/>
                <w:lang w:eastAsia="en-US"/>
              </w:rPr>
              <w:t>Advantages</w:t>
            </w:r>
          </w:p>
        </w:tc>
        <w:tc>
          <w:tcPr>
            <w:tcW w:w="0" w:type="auto"/>
            <w:shd w:val="clear" w:color="auto" w:fill="BFBFBF" w:themeFill="background1" w:themeFillShade="BF"/>
          </w:tcPr>
          <w:p w14:paraId="58695C81" w14:textId="77777777" w:rsidR="00E86B55" w:rsidRPr="00E244DE" w:rsidRDefault="00E86B55" w:rsidP="007F16B5">
            <w:pPr>
              <w:spacing w:line="360" w:lineRule="auto"/>
              <w:jc w:val="both"/>
              <w:rPr>
                <w:rFonts w:ascii="Arial" w:eastAsia="Times New Roman" w:hAnsi="Arial" w:cs="Arial"/>
                <w:b/>
                <w:bCs/>
                <w:color w:val="1B1B1B"/>
                <w:sz w:val="20"/>
                <w:szCs w:val="20"/>
                <w:lang w:eastAsia="en-US"/>
              </w:rPr>
            </w:pPr>
            <w:r w:rsidRPr="00E244DE">
              <w:rPr>
                <w:rFonts w:ascii="Arial" w:eastAsia="Times New Roman" w:hAnsi="Arial" w:cs="Arial"/>
                <w:b/>
                <w:bCs/>
                <w:color w:val="1B1B1B"/>
                <w:sz w:val="20"/>
                <w:szCs w:val="20"/>
                <w:lang w:eastAsia="en-US"/>
              </w:rPr>
              <w:t>Disadvantages</w:t>
            </w:r>
          </w:p>
        </w:tc>
      </w:tr>
      <w:tr w:rsidR="00E86B55" w:rsidRPr="00E244DE" w14:paraId="7F554EB2" w14:textId="77777777" w:rsidTr="00E86B55">
        <w:trPr>
          <w:divId w:val="1417558107"/>
        </w:trPr>
        <w:tc>
          <w:tcPr>
            <w:tcW w:w="0" w:type="auto"/>
          </w:tcPr>
          <w:p w14:paraId="14B098CC" w14:textId="77777777" w:rsidR="00E86B55" w:rsidRPr="00E244DE" w:rsidRDefault="00E86B55" w:rsidP="007F16B5">
            <w:pPr>
              <w:spacing w:line="360" w:lineRule="auto"/>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 xml:space="preserve">PRS “Pro-reliability Solutions” – England. </w:t>
            </w:r>
          </w:p>
          <w:p w14:paraId="55E28E98" w14:textId="77777777" w:rsidR="00E86B55" w:rsidRPr="00E244DE" w:rsidRDefault="00E86B55" w:rsidP="007F16B5">
            <w:pPr>
              <w:spacing w:line="360" w:lineRule="auto"/>
              <w:rPr>
                <w:rFonts w:ascii="Arial" w:eastAsia="Times New Roman" w:hAnsi="Arial" w:cs="Arial"/>
                <w:color w:val="1B1B1B"/>
                <w:sz w:val="20"/>
                <w:szCs w:val="20"/>
                <w:lang w:eastAsia="en-US"/>
              </w:rPr>
            </w:pPr>
          </w:p>
        </w:tc>
        <w:tc>
          <w:tcPr>
            <w:tcW w:w="0" w:type="auto"/>
          </w:tcPr>
          <w:p w14:paraId="6F8537CE" w14:textId="77777777" w:rsidR="00E86B55" w:rsidRPr="00E244DE" w:rsidRDefault="00E86B55" w:rsidP="007F16B5">
            <w:pPr>
              <w:spacing w:line="360" w:lineRule="auto"/>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Small, 1-2 employees.</w:t>
            </w:r>
          </w:p>
        </w:tc>
        <w:tc>
          <w:tcPr>
            <w:tcW w:w="0" w:type="auto"/>
          </w:tcPr>
          <w:p w14:paraId="64BACAD3" w14:textId="77777777" w:rsidR="00E86B55" w:rsidRPr="00E244DE" w:rsidRDefault="00E86B55" w:rsidP="007F16B5">
            <w:pPr>
              <w:pStyle w:val="ListParagraph"/>
              <w:numPr>
                <w:ilvl w:val="0"/>
                <w:numId w:val="6"/>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 xml:space="preserve">Affordable to all sizes of manufacturers. </w:t>
            </w:r>
          </w:p>
          <w:p w14:paraId="6D03FD8E" w14:textId="77777777" w:rsidR="00E86B55" w:rsidRPr="00E244DE" w:rsidRDefault="00E86B55" w:rsidP="007F16B5">
            <w:pPr>
              <w:pStyle w:val="ListParagraph"/>
              <w:numPr>
                <w:ilvl w:val="0"/>
                <w:numId w:val="6"/>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Intends to grow and develop own reliability software.</w:t>
            </w:r>
          </w:p>
          <w:p w14:paraId="4D2328EC" w14:textId="77777777" w:rsidR="00E86B55" w:rsidRPr="00E244DE" w:rsidRDefault="00E86B55" w:rsidP="007F16B5">
            <w:pPr>
              <w:pStyle w:val="ListParagraph"/>
              <w:numPr>
                <w:ilvl w:val="0"/>
                <w:numId w:val="6"/>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Well-known and respected in industry.</w:t>
            </w:r>
          </w:p>
        </w:tc>
        <w:tc>
          <w:tcPr>
            <w:tcW w:w="0" w:type="auto"/>
          </w:tcPr>
          <w:p w14:paraId="58E5B4C8" w14:textId="77777777" w:rsidR="00E86B55" w:rsidRPr="00E244DE" w:rsidRDefault="00E86B55" w:rsidP="007F16B5">
            <w:pPr>
              <w:pStyle w:val="ListParagraph"/>
              <w:numPr>
                <w:ilvl w:val="0"/>
                <w:numId w:val="6"/>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Doesn’t have the capacity to fulfil all work in all geographical areas.</w:t>
            </w:r>
          </w:p>
        </w:tc>
      </w:tr>
      <w:tr w:rsidR="00E86B55" w:rsidRPr="00E244DE" w14:paraId="19B2B1F0" w14:textId="77777777" w:rsidTr="00E86B55">
        <w:trPr>
          <w:divId w:val="1417558107"/>
        </w:trPr>
        <w:tc>
          <w:tcPr>
            <w:tcW w:w="0" w:type="auto"/>
          </w:tcPr>
          <w:p w14:paraId="06B8EE0A" w14:textId="77777777" w:rsidR="00E86B55" w:rsidRPr="00E244DE" w:rsidRDefault="00E86B55" w:rsidP="007F16B5">
            <w:pPr>
              <w:spacing w:line="360" w:lineRule="auto"/>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Uptime Consultant – England</w:t>
            </w:r>
          </w:p>
          <w:p w14:paraId="7F90B458" w14:textId="77777777" w:rsidR="00E86B55" w:rsidRPr="00E244DE" w:rsidRDefault="00E86B55" w:rsidP="007F16B5">
            <w:pPr>
              <w:spacing w:line="360" w:lineRule="auto"/>
              <w:rPr>
                <w:rFonts w:ascii="Arial" w:eastAsia="Times New Roman" w:hAnsi="Arial" w:cs="Arial"/>
                <w:color w:val="1B1B1B"/>
                <w:sz w:val="20"/>
                <w:szCs w:val="20"/>
                <w:lang w:eastAsia="en-US"/>
              </w:rPr>
            </w:pPr>
          </w:p>
        </w:tc>
        <w:tc>
          <w:tcPr>
            <w:tcW w:w="0" w:type="auto"/>
          </w:tcPr>
          <w:p w14:paraId="6D639571" w14:textId="77777777" w:rsidR="00E86B55" w:rsidRPr="00E244DE" w:rsidRDefault="00E86B55" w:rsidP="007F16B5">
            <w:pPr>
              <w:spacing w:line="360" w:lineRule="auto"/>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Small, 1 employee.</w:t>
            </w:r>
          </w:p>
        </w:tc>
        <w:tc>
          <w:tcPr>
            <w:tcW w:w="0" w:type="auto"/>
          </w:tcPr>
          <w:p w14:paraId="20690B76" w14:textId="77777777" w:rsidR="00E86B55" w:rsidRPr="00E244DE" w:rsidRDefault="00E86B55" w:rsidP="007F16B5">
            <w:pPr>
              <w:pStyle w:val="ListParagraph"/>
              <w:numPr>
                <w:ilvl w:val="0"/>
                <w:numId w:val="7"/>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Affordable to medium to large manufacturers.</w:t>
            </w:r>
          </w:p>
        </w:tc>
        <w:tc>
          <w:tcPr>
            <w:tcW w:w="0" w:type="auto"/>
          </w:tcPr>
          <w:p w14:paraId="78E967A2" w14:textId="77777777" w:rsidR="00E86B55" w:rsidRPr="00E244DE" w:rsidRDefault="00E86B55" w:rsidP="007F16B5">
            <w:pPr>
              <w:pStyle w:val="ListParagraph"/>
              <w:numPr>
                <w:ilvl w:val="0"/>
                <w:numId w:val="7"/>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 xml:space="preserve">Only focusses on work in England. </w:t>
            </w:r>
          </w:p>
          <w:p w14:paraId="2D39B3C7" w14:textId="77777777" w:rsidR="00E86B55" w:rsidRPr="00E244DE" w:rsidRDefault="00E86B55" w:rsidP="007F16B5">
            <w:pPr>
              <w:pStyle w:val="ListParagraph"/>
              <w:numPr>
                <w:ilvl w:val="0"/>
                <w:numId w:val="7"/>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Not intending to grow.</w:t>
            </w:r>
          </w:p>
        </w:tc>
      </w:tr>
      <w:tr w:rsidR="00E86B55" w:rsidRPr="00E244DE" w14:paraId="05FC02F4" w14:textId="77777777" w:rsidTr="00E86B55">
        <w:trPr>
          <w:divId w:val="1417558107"/>
        </w:trPr>
        <w:tc>
          <w:tcPr>
            <w:tcW w:w="0" w:type="auto"/>
          </w:tcPr>
          <w:p w14:paraId="7760F317" w14:textId="77777777" w:rsidR="00E86B55" w:rsidRPr="00E244DE" w:rsidRDefault="00E86B55" w:rsidP="007F16B5">
            <w:pPr>
              <w:spacing w:line="360" w:lineRule="auto"/>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ARMS Reliability – England &amp; Global</w:t>
            </w:r>
          </w:p>
          <w:p w14:paraId="5D5AAE51" w14:textId="77777777" w:rsidR="00E86B55" w:rsidRPr="00E244DE" w:rsidRDefault="00E86B55" w:rsidP="007F16B5">
            <w:pPr>
              <w:spacing w:line="360" w:lineRule="auto"/>
              <w:rPr>
                <w:rFonts w:ascii="Arial" w:eastAsia="Times New Roman" w:hAnsi="Arial" w:cs="Arial"/>
                <w:color w:val="1B1B1B"/>
                <w:sz w:val="20"/>
                <w:szCs w:val="20"/>
                <w:lang w:eastAsia="en-US"/>
              </w:rPr>
            </w:pPr>
          </w:p>
        </w:tc>
        <w:tc>
          <w:tcPr>
            <w:tcW w:w="0" w:type="auto"/>
          </w:tcPr>
          <w:p w14:paraId="7ADE4817" w14:textId="77777777" w:rsidR="00E86B55" w:rsidRPr="00E244DE" w:rsidRDefault="00E86B55" w:rsidP="007F16B5">
            <w:pPr>
              <w:spacing w:line="360" w:lineRule="auto"/>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Medium, 10 – 15 employees (UK).</w:t>
            </w:r>
          </w:p>
        </w:tc>
        <w:tc>
          <w:tcPr>
            <w:tcW w:w="0" w:type="auto"/>
          </w:tcPr>
          <w:p w14:paraId="3C80A56C" w14:textId="77777777" w:rsidR="00E86B55" w:rsidRPr="00E244DE" w:rsidRDefault="00E86B55" w:rsidP="007F16B5">
            <w:pPr>
              <w:pStyle w:val="ListParagraph"/>
              <w:numPr>
                <w:ilvl w:val="0"/>
                <w:numId w:val="7"/>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 xml:space="preserve">Expanding globally into software also. </w:t>
            </w:r>
          </w:p>
          <w:p w14:paraId="2E56FEDF" w14:textId="77777777" w:rsidR="00E86B55" w:rsidRPr="00E244DE" w:rsidRDefault="00E86B55" w:rsidP="007F16B5">
            <w:pPr>
              <w:pStyle w:val="ListParagraph"/>
              <w:numPr>
                <w:ilvl w:val="0"/>
                <w:numId w:val="7"/>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Very well-recognised brand name globally.</w:t>
            </w:r>
          </w:p>
          <w:p w14:paraId="5A7C744C" w14:textId="77777777" w:rsidR="00E86B55" w:rsidRPr="00E244DE" w:rsidRDefault="00E86B55" w:rsidP="007F16B5">
            <w:pPr>
              <w:pStyle w:val="ListParagraph"/>
              <w:numPr>
                <w:ilvl w:val="0"/>
                <w:numId w:val="7"/>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Has strong strategic partnerships with other companies.</w:t>
            </w:r>
          </w:p>
        </w:tc>
        <w:tc>
          <w:tcPr>
            <w:tcW w:w="0" w:type="auto"/>
          </w:tcPr>
          <w:p w14:paraId="738665CB" w14:textId="77777777" w:rsidR="00E86B55" w:rsidRPr="00E244DE" w:rsidRDefault="00E86B55" w:rsidP="007F16B5">
            <w:pPr>
              <w:pStyle w:val="ListParagraph"/>
              <w:numPr>
                <w:ilvl w:val="0"/>
                <w:numId w:val="7"/>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Expensive – main market is large companies and oil &amp; gas.</w:t>
            </w:r>
          </w:p>
        </w:tc>
      </w:tr>
      <w:tr w:rsidR="00E86B55" w:rsidRPr="00E244DE" w14:paraId="6195857A" w14:textId="77777777" w:rsidTr="00E86B55">
        <w:trPr>
          <w:divId w:val="1417558107"/>
        </w:trPr>
        <w:tc>
          <w:tcPr>
            <w:tcW w:w="0" w:type="auto"/>
          </w:tcPr>
          <w:p w14:paraId="3009F4D4" w14:textId="77777777" w:rsidR="00E86B55" w:rsidRPr="00E244DE" w:rsidRDefault="00E86B55" w:rsidP="007F16B5">
            <w:pPr>
              <w:spacing w:line="360" w:lineRule="auto"/>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53 degrees North – England</w:t>
            </w:r>
          </w:p>
          <w:p w14:paraId="0902269C" w14:textId="77777777" w:rsidR="00E86B55" w:rsidRPr="00E244DE" w:rsidRDefault="00E86B55" w:rsidP="007F16B5">
            <w:pPr>
              <w:spacing w:line="360" w:lineRule="auto"/>
              <w:rPr>
                <w:rFonts w:ascii="Arial" w:eastAsia="Times New Roman" w:hAnsi="Arial" w:cs="Arial"/>
                <w:color w:val="1B1B1B"/>
                <w:sz w:val="20"/>
                <w:szCs w:val="20"/>
                <w:lang w:eastAsia="en-US"/>
              </w:rPr>
            </w:pPr>
          </w:p>
        </w:tc>
        <w:tc>
          <w:tcPr>
            <w:tcW w:w="0" w:type="auto"/>
          </w:tcPr>
          <w:p w14:paraId="328FEDFD" w14:textId="77777777" w:rsidR="00E86B55" w:rsidRPr="00E244DE" w:rsidRDefault="00E86B55" w:rsidP="007F16B5">
            <w:pPr>
              <w:spacing w:line="360" w:lineRule="auto"/>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Medium, 10 -20 employees</w:t>
            </w:r>
          </w:p>
        </w:tc>
        <w:tc>
          <w:tcPr>
            <w:tcW w:w="0" w:type="auto"/>
          </w:tcPr>
          <w:p w14:paraId="56A9C90B" w14:textId="77777777" w:rsidR="00E86B55" w:rsidRPr="00E244DE" w:rsidRDefault="00E86B55" w:rsidP="007F16B5">
            <w:pPr>
              <w:pStyle w:val="ListParagraph"/>
              <w:numPr>
                <w:ilvl w:val="0"/>
                <w:numId w:val="8"/>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Growing with good investment.</w:t>
            </w:r>
          </w:p>
          <w:p w14:paraId="4A92856F" w14:textId="77777777" w:rsidR="00E86B55" w:rsidRPr="00E244DE" w:rsidRDefault="00E86B55" w:rsidP="007F16B5">
            <w:pPr>
              <w:pStyle w:val="ListParagraph"/>
              <w:numPr>
                <w:ilvl w:val="0"/>
                <w:numId w:val="8"/>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Modern with modern organisational methods.</w:t>
            </w:r>
          </w:p>
        </w:tc>
        <w:tc>
          <w:tcPr>
            <w:tcW w:w="0" w:type="auto"/>
          </w:tcPr>
          <w:p w14:paraId="7215D660" w14:textId="77777777" w:rsidR="00E86B55" w:rsidRPr="00E244DE" w:rsidRDefault="00E86B55" w:rsidP="007F16B5">
            <w:pPr>
              <w:pStyle w:val="ListParagraph"/>
              <w:numPr>
                <w:ilvl w:val="0"/>
                <w:numId w:val="8"/>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Expensive - main market is large companies.</w:t>
            </w:r>
          </w:p>
          <w:p w14:paraId="4ACE2606" w14:textId="77777777" w:rsidR="00E86B55" w:rsidRPr="00E244DE" w:rsidRDefault="00E86B55" w:rsidP="007F16B5">
            <w:pPr>
              <w:pStyle w:val="ListParagraph"/>
              <w:numPr>
                <w:ilvl w:val="0"/>
                <w:numId w:val="8"/>
              </w:numPr>
              <w:spacing w:line="360" w:lineRule="auto"/>
              <w:rPr>
                <w:rFonts w:ascii="Arial" w:eastAsia="Times New Roman" w:hAnsi="Arial" w:cs="Arial"/>
                <w:color w:val="1B1B1B"/>
                <w:sz w:val="20"/>
                <w:szCs w:val="20"/>
              </w:rPr>
            </w:pPr>
            <w:r w:rsidRPr="00E244DE">
              <w:rPr>
                <w:rFonts w:ascii="Arial" w:eastAsia="Times New Roman" w:hAnsi="Arial" w:cs="Arial"/>
                <w:color w:val="1B1B1B"/>
                <w:sz w:val="20"/>
                <w:szCs w:val="20"/>
              </w:rPr>
              <w:t>Not 100% focussed on asset management &amp; reliability</w:t>
            </w:r>
          </w:p>
        </w:tc>
      </w:tr>
      <w:tr w:rsidR="00E86B55" w:rsidRPr="00E244DE" w14:paraId="638D96EB" w14:textId="77777777" w:rsidTr="00E86B55">
        <w:trPr>
          <w:divId w:val="1417558107"/>
        </w:trPr>
        <w:tc>
          <w:tcPr>
            <w:tcW w:w="0" w:type="auto"/>
          </w:tcPr>
          <w:p w14:paraId="402E763B" w14:textId="77777777" w:rsidR="00E86B55" w:rsidRPr="00E244DE" w:rsidRDefault="00E86B55" w:rsidP="007F16B5">
            <w:pPr>
              <w:spacing w:line="360" w:lineRule="auto"/>
              <w:jc w:val="both"/>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 xml:space="preserve">AVT Reliability – England </w:t>
            </w:r>
          </w:p>
          <w:p w14:paraId="517A9843" w14:textId="77777777" w:rsidR="00E86B55" w:rsidRPr="00E244DE" w:rsidRDefault="00E86B55" w:rsidP="007F16B5">
            <w:pPr>
              <w:spacing w:line="360" w:lineRule="auto"/>
              <w:jc w:val="both"/>
              <w:rPr>
                <w:rFonts w:ascii="Arial" w:eastAsia="Times New Roman" w:hAnsi="Arial" w:cs="Arial"/>
                <w:color w:val="1B1B1B"/>
                <w:sz w:val="20"/>
                <w:szCs w:val="20"/>
                <w:lang w:eastAsia="en-US"/>
              </w:rPr>
            </w:pPr>
          </w:p>
        </w:tc>
        <w:tc>
          <w:tcPr>
            <w:tcW w:w="0" w:type="auto"/>
          </w:tcPr>
          <w:p w14:paraId="67303295" w14:textId="77777777" w:rsidR="00E86B55" w:rsidRPr="00E244DE" w:rsidRDefault="00E86B55" w:rsidP="007F16B5">
            <w:pPr>
              <w:spacing w:line="360" w:lineRule="auto"/>
              <w:jc w:val="both"/>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Medium-Large, 80+ employees (UK)</w:t>
            </w:r>
          </w:p>
        </w:tc>
        <w:tc>
          <w:tcPr>
            <w:tcW w:w="0" w:type="auto"/>
          </w:tcPr>
          <w:p w14:paraId="3F115BB7" w14:textId="77777777" w:rsidR="00E86B55" w:rsidRPr="00E244DE" w:rsidRDefault="00E86B55" w:rsidP="007F16B5">
            <w:pPr>
              <w:pStyle w:val="ListParagraph"/>
              <w:numPr>
                <w:ilvl w:val="0"/>
                <w:numId w:val="9"/>
              </w:numPr>
              <w:spacing w:line="360" w:lineRule="auto"/>
              <w:jc w:val="both"/>
              <w:rPr>
                <w:rFonts w:ascii="Arial" w:eastAsia="Times New Roman" w:hAnsi="Arial" w:cs="Arial"/>
                <w:color w:val="1B1B1B"/>
                <w:sz w:val="20"/>
                <w:szCs w:val="20"/>
              </w:rPr>
            </w:pPr>
            <w:r w:rsidRPr="00E244DE">
              <w:rPr>
                <w:rFonts w:ascii="Arial" w:eastAsia="Times New Roman" w:hAnsi="Arial" w:cs="Arial"/>
                <w:color w:val="1B1B1B"/>
                <w:sz w:val="20"/>
                <w:szCs w:val="20"/>
              </w:rPr>
              <w:t xml:space="preserve">Growing, but focussing more on IIOT technologies – not asset management. </w:t>
            </w:r>
          </w:p>
          <w:p w14:paraId="17F8504D" w14:textId="77777777" w:rsidR="00E86B55" w:rsidRPr="00E244DE" w:rsidRDefault="00E86B55" w:rsidP="007F16B5">
            <w:pPr>
              <w:pStyle w:val="ListParagraph"/>
              <w:numPr>
                <w:ilvl w:val="0"/>
                <w:numId w:val="9"/>
              </w:numPr>
              <w:spacing w:line="360" w:lineRule="auto"/>
              <w:jc w:val="both"/>
              <w:rPr>
                <w:rFonts w:ascii="Arial" w:eastAsia="Times New Roman" w:hAnsi="Arial" w:cs="Arial"/>
                <w:color w:val="1B1B1B"/>
                <w:sz w:val="20"/>
                <w:szCs w:val="20"/>
              </w:rPr>
            </w:pPr>
            <w:r w:rsidRPr="00E244DE">
              <w:rPr>
                <w:rFonts w:ascii="Arial" w:eastAsia="Times New Roman" w:hAnsi="Arial" w:cs="Arial"/>
                <w:color w:val="1B1B1B"/>
                <w:sz w:val="20"/>
                <w:szCs w:val="20"/>
              </w:rPr>
              <w:t>Has strong financial position from parent company.</w:t>
            </w:r>
          </w:p>
          <w:p w14:paraId="2C2D6521" w14:textId="77777777" w:rsidR="00E86B55" w:rsidRPr="00E244DE" w:rsidRDefault="00E86B55" w:rsidP="007F16B5">
            <w:pPr>
              <w:pStyle w:val="ListParagraph"/>
              <w:numPr>
                <w:ilvl w:val="0"/>
                <w:numId w:val="9"/>
              </w:numPr>
              <w:spacing w:line="360" w:lineRule="auto"/>
              <w:jc w:val="both"/>
              <w:rPr>
                <w:rFonts w:ascii="Arial" w:eastAsia="Times New Roman" w:hAnsi="Arial" w:cs="Arial"/>
                <w:color w:val="1B1B1B"/>
                <w:sz w:val="20"/>
                <w:szCs w:val="20"/>
              </w:rPr>
            </w:pPr>
            <w:r w:rsidRPr="00E244DE">
              <w:rPr>
                <w:rFonts w:ascii="Arial" w:eastAsia="Times New Roman" w:hAnsi="Arial" w:cs="Arial"/>
                <w:color w:val="1B1B1B"/>
                <w:sz w:val="20"/>
                <w:szCs w:val="20"/>
              </w:rPr>
              <w:t>Strong list of existing customers.</w:t>
            </w:r>
          </w:p>
        </w:tc>
        <w:tc>
          <w:tcPr>
            <w:tcW w:w="0" w:type="auto"/>
          </w:tcPr>
          <w:p w14:paraId="648D5D95" w14:textId="77777777" w:rsidR="00E86B55" w:rsidRPr="00E244DE" w:rsidRDefault="00E86B55" w:rsidP="007F16B5">
            <w:pPr>
              <w:pStyle w:val="ListParagraph"/>
              <w:numPr>
                <w:ilvl w:val="0"/>
                <w:numId w:val="9"/>
              </w:numPr>
              <w:spacing w:line="360" w:lineRule="auto"/>
              <w:jc w:val="both"/>
              <w:rPr>
                <w:rFonts w:ascii="Arial" w:eastAsia="Times New Roman" w:hAnsi="Arial" w:cs="Arial"/>
                <w:color w:val="1B1B1B"/>
                <w:sz w:val="20"/>
                <w:szCs w:val="20"/>
              </w:rPr>
            </w:pPr>
            <w:r w:rsidRPr="00E244DE">
              <w:rPr>
                <w:rFonts w:ascii="Arial" w:eastAsia="Times New Roman" w:hAnsi="Arial" w:cs="Arial"/>
                <w:color w:val="1B1B1B"/>
                <w:sz w:val="20"/>
                <w:szCs w:val="20"/>
              </w:rPr>
              <w:t>Expensive - main market is large companies.</w:t>
            </w:r>
          </w:p>
          <w:p w14:paraId="1E4BF89E" w14:textId="77777777" w:rsidR="00E86B55" w:rsidRPr="00E244DE" w:rsidRDefault="00E86B55" w:rsidP="007F16B5">
            <w:pPr>
              <w:pStyle w:val="ListParagraph"/>
              <w:numPr>
                <w:ilvl w:val="0"/>
                <w:numId w:val="9"/>
              </w:numPr>
              <w:spacing w:line="360" w:lineRule="auto"/>
              <w:jc w:val="both"/>
              <w:rPr>
                <w:rFonts w:ascii="Arial" w:eastAsia="Times New Roman" w:hAnsi="Arial" w:cs="Arial"/>
                <w:color w:val="1B1B1B"/>
                <w:sz w:val="20"/>
                <w:szCs w:val="20"/>
              </w:rPr>
            </w:pPr>
            <w:r w:rsidRPr="00E244DE">
              <w:rPr>
                <w:rFonts w:ascii="Arial" w:eastAsia="Times New Roman" w:hAnsi="Arial" w:cs="Arial"/>
                <w:color w:val="1B1B1B"/>
                <w:sz w:val="20"/>
                <w:szCs w:val="20"/>
              </w:rPr>
              <w:t>Not known as a reliability services company (despite the name).</w:t>
            </w:r>
          </w:p>
        </w:tc>
      </w:tr>
    </w:tbl>
    <w:p w14:paraId="49E3A730" w14:textId="323782F5" w:rsidR="00E86B55" w:rsidRPr="00E244DE" w:rsidRDefault="00E86B55" w:rsidP="00E86B55">
      <w:pPr>
        <w:spacing w:line="360" w:lineRule="auto"/>
        <w:jc w:val="both"/>
        <w:divId w:val="1417558107"/>
        <w:rPr>
          <w:rFonts w:ascii="Arial" w:eastAsia="Times New Roman" w:hAnsi="Arial" w:cs="Arial"/>
          <w:color w:val="1B1B1B"/>
          <w:sz w:val="22"/>
          <w:szCs w:val="22"/>
          <w:lang w:eastAsia="en-US"/>
        </w:rPr>
      </w:pPr>
    </w:p>
    <w:p w14:paraId="16A7C381" w14:textId="1E491835" w:rsidR="00ED5FFD" w:rsidRPr="00E244DE" w:rsidRDefault="00ED5FFD" w:rsidP="00E86B55">
      <w:pPr>
        <w:spacing w:line="360" w:lineRule="auto"/>
        <w:jc w:val="both"/>
        <w:divId w:val="1417558107"/>
        <w:rPr>
          <w:rFonts w:ascii="Arial" w:eastAsia="Times New Roman" w:hAnsi="Arial" w:cs="Arial"/>
          <w:color w:val="1B1B1B"/>
          <w:sz w:val="22"/>
          <w:szCs w:val="22"/>
          <w:lang w:eastAsia="en-US"/>
        </w:rPr>
      </w:pPr>
    </w:p>
    <w:p w14:paraId="753259E1" w14:textId="77777777" w:rsidR="008E51DC" w:rsidRPr="00E244DE" w:rsidRDefault="008E51DC" w:rsidP="00E86B55">
      <w:pPr>
        <w:spacing w:line="360" w:lineRule="auto"/>
        <w:jc w:val="both"/>
        <w:divId w:val="1417558107"/>
        <w:rPr>
          <w:rFonts w:ascii="Arial" w:eastAsia="Times New Roman" w:hAnsi="Arial" w:cs="Arial"/>
          <w:color w:val="1B1B1B"/>
          <w:sz w:val="22"/>
          <w:szCs w:val="22"/>
          <w:lang w:eastAsia="en-US"/>
        </w:rPr>
      </w:pPr>
    </w:p>
    <w:p w14:paraId="5887BF2E" w14:textId="6ABE3DF2" w:rsidR="00ED5FFD" w:rsidRPr="00E244DE" w:rsidRDefault="00ED5FFD" w:rsidP="00E86B55">
      <w:pPr>
        <w:spacing w:line="360" w:lineRule="auto"/>
        <w:jc w:val="both"/>
        <w:divId w:val="1417558107"/>
        <w:rPr>
          <w:rFonts w:ascii="Arial" w:eastAsia="Times New Roman" w:hAnsi="Arial" w:cs="Arial"/>
          <w:color w:val="1B1B1B"/>
          <w:sz w:val="22"/>
          <w:szCs w:val="22"/>
          <w:lang w:eastAsia="en-US"/>
        </w:rPr>
      </w:pPr>
    </w:p>
    <w:p w14:paraId="1F5B5EE2" w14:textId="77777777" w:rsidR="00ED5FFD" w:rsidRPr="00E244DE" w:rsidRDefault="00ED5FFD" w:rsidP="00E86B55">
      <w:pPr>
        <w:spacing w:line="360" w:lineRule="auto"/>
        <w:jc w:val="both"/>
        <w:divId w:val="1417558107"/>
        <w:rPr>
          <w:rFonts w:ascii="Arial" w:eastAsia="Times New Roman" w:hAnsi="Arial" w:cs="Arial"/>
          <w:color w:val="1B1B1B"/>
          <w:sz w:val="22"/>
          <w:szCs w:val="22"/>
          <w:lang w:eastAsia="en-US"/>
        </w:rPr>
      </w:pPr>
    </w:p>
    <w:p w14:paraId="3D91B2E8" w14:textId="77777777" w:rsidR="00E86B55" w:rsidRPr="00E244DE" w:rsidRDefault="00E86B55" w:rsidP="00E86B55">
      <w:pPr>
        <w:spacing w:line="360" w:lineRule="auto"/>
        <w:jc w:val="both"/>
        <w:divId w:val="1417558107"/>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lastRenderedPageBreak/>
        <w:t>Competitor’s websites:</w:t>
      </w:r>
    </w:p>
    <w:p w14:paraId="1989394A" w14:textId="77777777" w:rsidR="00E86B55" w:rsidRPr="00E244DE" w:rsidRDefault="00E86B55" w:rsidP="00E86B55">
      <w:pPr>
        <w:spacing w:line="360" w:lineRule="auto"/>
        <w:jc w:val="both"/>
        <w:divId w:val="1417558107"/>
      </w:pPr>
      <w:r w:rsidRPr="00E244DE">
        <w:rPr>
          <w:rFonts w:ascii="Arial" w:eastAsia="Times New Roman" w:hAnsi="Arial" w:cs="Arial"/>
          <w:color w:val="1B1B1B"/>
          <w:sz w:val="20"/>
          <w:szCs w:val="20"/>
          <w:lang w:eastAsia="en-US"/>
        </w:rPr>
        <w:t>(</w:t>
      </w:r>
      <w:hyperlink r:id="rId19" w:history="1">
        <w:r w:rsidRPr="00E244DE">
          <w:rPr>
            <w:rStyle w:val="Hyperlink"/>
          </w:rPr>
          <w:t>https://pro-reliabilitysolutions.com/</w:t>
        </w:r>
      </w:hyperlink>
      <w:r w:rsidRPr="00E244DE">
        <w:t>)</w:t>
      </w:r>
    </w:p>
    <w:p w14:paraId="4067788A" w14:textId="77777777" w:rsidR="00E86B55" w:rsidRPr="00E244DE" w:rsidRDefault="00E86B55" w:rsidP="00E86B55">
      <w:pPr>
        <w:spacing w:line="360" w:lineRule="auto"/>
        <w:jc w:val="both"/>
        <w:divId w:val="1417558107"/>
      </w:pPr>
      <w:r w:rsidRPr="00E244DE">
        <w:rPr>
          <w:rFonts w:ascii="Arial" w:eastAsia="Times New Roman" w:hAnsi="Arial" w:cs="Arial"/>
          <w:color w:val="1B1B1B"/>
          <w:sz w:val="20"/>
          <w:szCs w:val="20"/>
          <w:lang w:eastAsia="en-US"/>
        </w:rPr>
        <w:t>(</w:t>
      </w:r>
      <w:hyperlink r:id="rId20" w:history="1">
        <w:r w:rsidRPr="00E244DE">
          <w:rPr>
            <w:rStyle w:val="Hyperlink"/>
          </w:rPr>
          <w:t>https://www.uptimeconsultant.co.uk/</w:t>
        </w:r>
      </w:hyperlink>
      <w:r w:rsidRPr="00E244DE">
        <w:t>)</w:t>
      </w:r>
    </w:p>
    <w:p w14:paraId="5C8829DC" w14:textId="77777777" w:rsidR="00E86B55" w:rsidRPr="00E244DE" w:rsidRDefault="00E86B55" w:rsidP="00E86B55">
      <w:pPr>
        <w:spacing w:line="360" w:lineRule="auto"/>
        <w:jc w:val="both"/>
        <w:divId w:val="1417558107"/>
      </w:pPr>
      <w:r w:rsidRPr="00E244DE">
        <w:rPr>
          <w:rFonts w:ascii="Arial" w:eastAsia="Times New Roman" w:hAnsi="Arial" w:cs="Arial"/>
          <w:color w:val="1B1B1B"/>
          <w:sz w:val="20"/>
          <w:szCs w:val="20"/>
          <w:lang w:eastAsia="en-US"/>
        </w:rPr>
        <w:t>(</w:t>
      </w:r>
      <w:hyperlink r:id="rId21" w:history="1">
        <w:r w:rsidRPr="00E244DE">
          <w:rPr>
            <w:rStyle w:val="Hyperlink"/>
          </w:rPr>
          <w:t>https://www.armsreliability.com/</w:t>
        </w:r>
      </w:hyperlink>
      <w:r w:rsidRPr="00E244DE">
        <w:t>)</w:t>
      </w:r>
    </w:p>
    <w:p w14:paraId="6EBAD40E" w14:textId="77777777" w:rsidR="00E86B55" w:rsidRPr="00E244DE" w:rsidRDefault="00E86B55" w:rsidP="00E86B55">
      <w:pPr>
        <w:spacing w:line="360" w:lineRule="auto"/>
        <w:jc w:val="both"/>
        <w:divId w:val="1417558107"/>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w:t>
      </w:r>
      <w:hyperlink r:id="rId22" w:history="1">
        <w:r w:rsidRPr="00E244DE">
          <w:rPr>
            <w:rStyle w:val="Hyperlink"/>
          </w:rPr>
          <w:t>https://www.53northgroup.com/</w:t>
        </w:r>
      </w:hyperlink>
      <w:r w:rsidRPr="00E244DE">
        <w:rPr>
          <w:rFonts w:ascii="Arial" w:eastAsia="Times New Roman" w:hAnsi="Arial" w:cs="Arial"/>
          <w:color w:val="1B1B1B"/>
          <w:sz w:val="20"/>
          <w:szCs w:val="20"/>
          <w:lang w:eastAsia="en-US"/>
        </w:rPr>
        <w:t>)</w:t>
      </w:r>
    </w:p>
    <w:p w14:paraId="106615F3" w14:textId="63973EC3" w:rsidR="004537CA" w:rsidRDefault="00E86B55" w:rsidP="00E86B55">
      <w:pPr>
        <w:spacing w:line="360" w:lineRule="auto"/>
        <w:jc w:val="both"/>
        <w:divId w:val="1417558107"/>
        <w:rPr>
          <w:rFonts w:ascii="Arial" w:eastAsia="Times New Roman" w:hAnsi="Arial" w:cs="Arial"/>
          <w:color w:val="1B1B1B"/>
          <w:sz w:val="20"/>
          <w:szCs w:val="20"/>
          <w:lang w:eastAsia="en-US"/>
        </w:rPr>
      </w:pPr>
      <w:r w:rsidRPr="00E244DE">
        <w:rPr>
          <w:rFonts w:ascii="Arial" w:eastAsia="Times New Roman" w:hAnsi="Arial" w:cs="Arial"/>
          <w:color w:val="1B1B1B"/>
          <w:sz w:val="20"/>
          <w:szCs w:val="20"/>
          <w:lang w:eastAsia="en-US"/>
        </w:rPr>
        <w:t>(</w:t>
      </w:r>
      <w:hyperlink r:id="rId23" w:history="1">
        <w:r w:rsidRPr="00E244DE">
          <w:rPr>
            <w:rStyle w:val="Hyperlink"/>
          </w:rPr>
          <w:t>https://www.avtreliability.com/</w:t>
        </w:r>
      </w:hyperlink>
      <w:r w:rsidRPr="00E244DE">
        <w:rPr>
          <w:rFonts w:ascii="Arial" w:eastAsia="Times New Roman" w:hAnsi="Arial" w:cs="Arial"/>
          <w:color w:val="1B1B1B"/>
          <w:sz w:val="20"/>
          <w:szCs w:val="20"/>
          <w:lang w:eastAsia="en-US"/>
        </w:rPr>
        <w:t>)</w:t>
      </w:r>
    </w:p>
    <w:p w14:paraId="3C4F9D66" w14:textId="77777777" w:rsidR="004537CA" w:rsidRDefault="004537CA">
      <w:pPr>
        <w:rPr>
          <w:rFonts w:ascii="Arial" w:eastAsia="Times New Roman" w:hAnsi="Arial" w:cs="Arial"/>
          <w:color w:val="1B1B1B"/>
          <w:sz w:val="20"/>
          <w:szCs w:val="20"/>
          <w:lang w:eastAsia="en-US"/>
        </w:rPr>
      </w:pPr>
      <w:r>
        <w:rPr>
          <w:rFonts w:ascii="Arial" w:eastAsia="Times New Roman" w:hAnsi="Arial" w:cs="Arial"/>
          <w:color w:val="1B1B1B"/>
          <w:sz w:val="20"/>
          <w:szCs w:val="20"/>
          <w:lang w:eastAsia="en-US"/>
        </w:rPr>
        <w:br w:type="page"/>
      </w:r>
    </w:p>
    <w:p w14:paraId="719B3A11" w14:textId="73E0E7B4" w:rsidR="0073336E" w:rsidRPr="00E244DE" w:rsidRDefault="00601421" w:rsidP="00601421">
      <w:pPr>
        <w:pStyle w:val="Heading2"/>
        <w:divId w:val="1417558107"/>
        <w:rPr>
          <w:rFonts w:ascii="Calibri" w:eastAsia="Times New Roman" w:hAnsi="Calibri"/>
          <w:color w:val="322F31"/>
        </w:rPr>
      </w:pPr>
      <w:bookmarkStart w:id="51" w:name="_Toc45366960"/>
      <w:bookmarkStart w:id="52" w:name="_Toc45361256"/>
      <w:r w:rsidRPr="00E244DE">
        <w:rPr>
          <w:rFonts w:ascii="Calibri" w:eastAsia="Times New Roman" w:hAnsi="Calibri"/>
          <w:color w:val="322F31"/>
        </w:rPr>
        <w:lastRenderedPageBreak/>
        <w:t xml:space="preserve">Appendix </w:t>
      </w:r>
      <w:r w:rsidR="00167FDC" w:rsidRPr="00E244DE">
        <w:rPr>
          <w:rFonts w:ascii="Calibri" w:eastAsia="Times New Roman" w:hAnsi="Calibri"/>
          <w:color w:val="322F31"/>
        </w:rPr>
        <w:t>D</w:t>
      </w:r>
      <w:bookmarkEnd w:id="51"/>
      <w:bookmarkEnd w:id="52"/>
    </w:p>
    <w:p w14:paraId="49AE9F31" w14:textId="6A1BCBB5" w:rsidR="00601421" w:rsidRPr="00E244DE" w:rsidRDefault="00601421" w:rsidP="00601421">
      <w:pPr>
        <w:pStyle w:val="NormalWeb"/>
        <w:spacing w:line="360" w:lineRule="auto"/>
        <w:jc w:val="both"/>
        <w:divId w:val="1417558107"/>
        <w:rPr>
          <w:rFonts w:ascii="Arial" w:eastAsia="Times New Roman" w:hAnsi="Arial" w:cs="Arial"/>
          <w:color w:val="1B1B1B"/>
          <w:sz w:val="22"/>
          <w:szCs w:val="22"/>
          <w:lang w:eastAsia="en-US"/>
        </w:rPr>
      </w:pPr>
      <w:r w:rsidRPr="00E244DE">
        <w:rPr>
          <w:rFonts w:ascii="Arial" w:eastAsia="Times New Roman" w:hAnsi="Arial" w:cs="Arial"/>
          <w:color w:val="1B1B1B"/>
          <w:sz w:val="22"/>
          <w:szCs w:val="22"/>
          <w:lang w:eastAsia="en-US"/>
        </w:rPr>
        <w:t>Assetivo’s typical pricing strategy</w:t>
      </w:r>
      <w:r w:rsidR="00E91CA9" w:rsidRPr="00E244DE">
        <w:rPr>
          <w:rFonts w:ascii="Arial" w:eastAsia="Times New Roman" w:hAnsi="Arial" w:cs="Arial"/>
          <w:color w:val="1B1B1B"/>
          <w:sz w:val="22"/>
          <w:szCs w:val="22"/>
          <w:lang w:eastAsia="en-US"/>
        </w:rPr>
        <w:t>:</w:t>
      </w:r>
    </w:p>
    <w:p w14:paraId="5670128F" w14:textId="77777777" w:rsidR="00601421" w:rsidRPr="00E244DE" w:rsidRDefault="00601421" w:rsidP="00601421">
      <w:pPr>
        <w:pStyle w:val="NormalWeb"/>
        <w:spacing w:line="360" w:lineRule="auto"/>
        <w:jc w:val="both"/>
        <w:divId w:val="1417558107"/>
        <w:rPr>
          <w:rFonts w:ascii="Arial" w:eastAsia="Times New Roman" w:hAnsi="Arial" w:cs="Arial"/>
          <w:color w:val="1B1B1B"/>
          <w:sz w:val="22"/>
          <w:szCs w:val="22"/>
          <w:lang w:eastAsia="en-US"/>
        </w:rPr>
      </w:pPr>
      <w:r w:rsidRPr="00E244DE">
        <w:rPr>
          <w:noProof/>
        </w:rPr>
        <w:drawing>
          <wp:inline distT="0" distB="0" distL="0" distR="0" wp14:anchorId="2484ED84" wp14:editId="1A989435">
            <wp:extent cx="6120130" cy="13944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130" cy="1394460"/>
                    </a:xfrm>
                    <a:prstGeom prst="rect">
                      <a:avLst/>
                    </a:prstGeom>
                    <a:noFill/>
                    <a:ln>
                      <a:noFill/>
                    </a:ln>
                  </pic:spPr>
                </pic:pic>
              </a:graphicData>
            </a:graphic>
          </wp:inline>
        </w:drawing>
      </w:r>
    </w:p>
    <w:p w14:paraId="40EBF4A2" w14:textId="3714C9B6" w:rsidR="00B1331A" w:rsidRPr="00E244DE" w:rsidRDefault="00B1331A" w:rsidP="005A1D48">
      <w:pPr>
        <w:divId w:val="1417558107"/>
        <w:rPr>
          <w:rFonts w:eastAsia="Times New Roman"/>
        </w:rPr>
      </w:pPr>
    </w:p>
    <w:p w14:paraId="338B234F" w14:textId="7BD65F85" w:rsidR="00B1331A" w:rsidRPr="00E244DE" w:rsidRDefault="00B1331A" w:rsidP="005A1D48">
      <w:pPr>
        <w:divId w:val="1417558107"/>
        <w:rPr>
          <w:rFonts w:eastAsia="Times New Roman"/>
        </w:rPr>
      </w:pPr>
    </w:p>
    <w:p w14:paraId="6A1B58A4" w14:textId="36247800" w:rsidR="00B1331A" w:rsidRPr="00E244DE" w:rsidRDefault="00B1331A" w:rsidP="005A1D48">
      <w:pPr>
        <w:divId w:val="1417558107"/>
        <w:rPr>
          <w:rFonts w:eastAsia="Times New Roman"/>
        </w:rPr>
      </w:pPr>
    </w:p>
    <w:p w14:paraId="301C6B79" w14:textId="4D53C1C5" w:rsidR="00B1331A" w:rsidRPr="00E244DE" w:rsidRDefault="00B1331A" w:rsidP="005A1D48">
      <w:pPr>
        <w:divId w:val="1417558107"/>
        <w:rPr>
          <w:rFonts w:eastAsia="Times New Roman"/>
        </w:rPr>
      </w:pPr>
    </w:p>
    <w:p w14:paraId="213D80FA" w14:textId="4F89CB90" w:rsidR="00B1331A" w:rsidRPr="00E244DE" w:rsidRDefault="00B1331A" w:rsidP="005A1D48">
      <w:pPr>
        <w:divId w:val="1417558107"/>
        <w:rPr>
          <w:rFonts w:eastAsia="Times New Roman"/>
        </w:rPr>
      </w:pPr>
    </w:p>
    <w:p w14:paraId="74533DDC" w14:textId="38790600" w:rsidR="00B1331A" w:rsidRPr="00E244DE" w:rsidRDefault="00B1331A" w:rsidP="005A1D48">
      <w:pPr>
        <w:divId w:val="1417558107"/>
        <w:rPr>
          <w:rFonts w:eastAsia="Times New Roman"/>
        </w:rPr>
      </w:pPr>
    </w:p>
    <w:p w14:paraId="15E80931" w14:textId="01B55274" w:rsidR="00B1331A" w:rsidRPr="00E244DE" w:rsidRDefault="00B1331A" w:rsidP="005A1D48">
      <w:pPr>
        <w:divId w:val="1417558107"/>
        <w:rPr>
          <w:rFonts w:eastAsia="Times New Roman"/>
        </w:rPr>
      </w:pPr>
    </w:p>
    <w:p w14:paraId="2428E1B7" w14:textId="4F67FE73" w:rsidR="00B1331A" w:rsidRPr="00E244DE" w:rsidRDefault="00B1331A" w:rsidP="005A1D48">
      <w:pPr>
        <w:divId w:val="1417558107"/>
        <w:rPr>
          <w:rFonts w:eastAsia="Times New Roman"/>
        </w:rPr>
      </w:pPr>
    </w:p>
    <w:p w14:paraId="639971DE" w14:textId="10B247AA" w:rsidR="00B1331A" w:rsidRPr="00E244DE" w:rsidRDefault="00B1331A" w:rsidP="005A1D48">
      <w:pPr>
        <w:divId w:val="1417558107"/>
        <w:rPr>
          <w:rFonts w:eastAsia="Times New Roman"/>
        </w:rPr>
      </w:pPr>
    </w:p>
    <w:p w14:paraId="2273FB75" w14:textId="568281E8" w:rsidR="00B1331A" w:rsidRPr="00E244DE" w:rsidRDefault="00B1331A" w:rsidP="005A1D48">
      <w:pPr>
        <w:divId w:val="1417558107"/>
        <w:rPr>
          <w:rFonts w:eastAsia="Times New Roman"/>
        </w:rPr>
      </w:pPr>
    </w:p>
    <w:p w14:paraId="67BE8948" w14:textId="13A56D7E" w:rsidR="00B1331A" w:rsidRPr="00E244DE" w:rsidRDefault="00B1331A" w:rsidP="005A1D48">
      <w:pPr>
        <w:divId w:val="1417558107"/>
        <w:rPr>
          <w:rFonts w:eastAsia="Times New Roman"/>
        </w:rPr>
      </w:pPr>
    </w:p>
    <w:p w14:paraId="4C66488C" w14:textId="0AFA1188" w:rsidR="00B1331A" w:rsidRPr="00E244DE" w:rsidRDefault="00B1331A" w:rsidP="005A1D48">
      <w:pPr>
        <w:divId w:val="1417558107"/>
        <w:rPr>
          <w:rFonts w:eastAsia="Times New Roman"/>
        </w:rPr>
      </w:pPr>
    </w:p>
    <w:p w14:paraId="367F4CBF" w14:textId="4CB01A05" w:rsidR="00B1331A" w:rsidRPr="00E244DE" w:rsidRDefault="00B1331A" w:rsidP="005A1D48">
      <w:pPr>
        <w:divId w:val="1417558107"/>
        <w:rPr>
          <w:rFonts w:eastAsia="Times New Roman"/>
        </w:rPr>
      </w:pPr>
    </w:p>
    <w:p w14:paraId="1AE31B78" w14:textId="15A1826B" w:rsidR="00B1331A" w:rsidRPr="00E244DE" w:rsidRDefault="00B1331A" w:rsidP="005A1D48">
      <w:pPr>
        <w:divId w:val="1417558107"/>
        <w:rPr>
          <w:rFonts w:eastAsia="Times New Roman"/>
        </w:rPr>
      </w:pPr>
    </w:p>
    <w:p w14:paraId="701502B5" w14:textId="7115D0AA" w:rsidR="00B1331A" w:rsidRPr="00E244DE" w:rsidRDefault="00B1331A" w:rsidP="005A1D48">
      <w:pPr>
        <w:divId w:val="1417558107"/>
        <w:rPr>
          <w:rFonts w:eastAsia="Times New Roman"/>
        </w:rPr>
      </w:pPr>
    </w:p>
    <w:p w14:paraId="6CF2EDC9" w14:textId="3E9924BE" w:rsidR="00B1331A" w:rsidRPr="00E244DE" w:rsidRDefault="00B1331A" w:rsidP="005A1D48">
      <w:pPr>
        <w:divId w:val="1417558107"/>
        <w:rPr>
          <w:rFonts w:eastAsia="Times New Roman"/>
        </w:rPr>
      </w:pPr>
    </w:p>
    <w:p w14:paraId="14235615" w14:textId="2AAA1AED" w:rsidR="00B1331A" w:rsidRPr="00E244DE" w:rsidRDefault="00B1331A" w:rsidP="005A1D48">
      <w:pPr>
        <w:divId w:val="1417558107"/>
        <w:rPr>
          <w:rFonts w:eastAsia="Times New Roman"/>
        </w:rPr>
      </w:pPr>
    </w:p>
    <w:p w14:paraId="5AD7D1E2" w14:textId="249BB880" w:rsidR="00B1331A" w:rsidRPr="00E244DE" w:rsidRDefault="00B1331A" w:rsidP="005A1D48">
      <w:pPr>
        <w:divId w:val="1417558107"/>
        <w:rPr>
          <w:rFonts w:eastAsia="Times New Roman"/>
        </w:rPr>
      </w:pPr>
    </w:p>
    <w:p w14:paraId="0501C179" w14:textId="2F67F090" w:rsidR="00B1331A" w:rsidRPr="00E244DE" w:rsidRDefault="00B1331A" w:rsidP="005A1D48">
      <w:pPr>
        <w:divId w:val="1417558107"/>
        <w:rPr>
          <w:rFonts w:eastAsia="Times New Roman"/>
        </w:rPr>
      </w:pPr>
    </w:p>
    <w:p w14:paraId="4184813B" w14:textId="135E81C3" w:rsidR="00B1331A" w:rsidRPr="00E244DE" w:rsidRDefault="00B1331A" w:rsidP="005A1D48">
      <w:pPr>
        <w:divId w:val="1417558107"/>
        <w:rPr>
          <w:rFonts w:eastAsia="Times New Roman"/>
        </w:rPr>
      </w:pPr>
    </w:p>
    <w:p w14:paraId="2BA4DAB3" w14:textId="6E66DC17" w:rsidR="00B1331A" w:rsidRPr="00E244DE" w:rsidRDefault="00B1331A" w:rsidP="005A1D48">
      <w:pPr>
        <w:divId w:val="1417558107"/>
        <w:rPr>
          <w:rFonts w:eastAsia="Times New Roman"/>
        </w:rPr>
      </w:pPr>
    </w:p>
    <w:p w14:paraId="7B16611A" w14:textId="2498214D" w:rsidR="00B1331A" w:rsidRPr="00E244DE" w:rsidRDefault="00B1331A" w:rsidP="005A1D48">
      <w:pPr>
        <w:divId w:val="1417558107"/>
        <w:rPr>
          <w:rFonts w:eastAsia="Times New Roman"/>
        </w:rPr>
      </w:pPr>
    </w:p>
    <w:p w14:paraId="7B424E60" w14:textId="39C5BD0D" w:rsidR="00B1331A" w:rsidRPr="00E244DE" w:rsidRDefault="00B1331A" w:rsidP="005A1D48">
      <w:pPr>
        <w:divId w:val="1417558107"/>
        <w:rPr>
          <w:rFonts w:eastAsia="Times New Roman"/>
        </w:rPr>
      </w:pPr>
    </w:p>
    <w:p w14:paraId="71F25F15" w14:textId="7A368DC7" w:rsidR="00B1331A" w:rsidRPr="00E244DE" w:rsidRDefault="00B1331A" w:rsidP="005A1D48">
      <w:pPr>
        <w:divId w:val="1417558107"/>
        <w:rPr>
          <w:rFonts w:eastAsia="Times New Roman"/>
        </w:rPr>
      </w:pPr>
    </w:p>
    <w:p w14:paraId="19EA13E4" w14:textId="4409CA66" w:rsidR="00B1331A" w:rsidRPr="00E244DE" w:rsidRDefault="00B1331A" w:rsidP="005A1D48">
      <w:pPr>
        <w:divId w:val="1417558107"/>
        <w:rPr>
          <w:rFonts w:eastAsia="Times New Roman"/>
        </w:rPr>
      </w:pPr>
    </w:p>
    <w:p w14:paraId="46A68A37" w14:textId="7E112DAD" w:rsidR="00B1331A" w:rsidRPr="00E244DE" w:rsidRDefault="00B1331A" w:rsidP="005A1D48">
      <w:pPr>
        <w:divId w:val="1417558107"/>
        <w:rPr>
          <w:rFonts w:eastAsia="Times New Roman"/>
        </w:rPr>
      </w:pPr>
    </w:p>
    <w:p w14:paraId="228A543B" w14:textId="77777777" w:rsidR="00A6347F" w:rsidRDefault="00A6347F">
      <w:pPr>
        <w:rPr>
          <w:rFonts w:ascii="Calibri" w:eastAsia="Times New Roman" w:hAnsi="Calibri"/>
          <w:b/>
          <w:bCs/>
          <w:color w:val="322F31"/>
          <w:sz w:val="30"/>
          <w:szCs w:val="30"/>
        </w:rPr>
      </w:pPr>
      <w:r>
        <w:rPr>
          <w:rFonts w:ascii="Calibri" w:eastAsia="Times New Roman" w:hAnsi="Calibri"/>
          <w:color w:val="322F31"/>
        </w:rPr>
        <w:br w:type="page"/>
      </w:r>
    </w:p>
    <w:p w14:paraId="72563B0D" w14:textId="76367744" w:rsidR="00D25EA6" w:rsidRPr="00E244DE" w:rsidRDefault="0073336E" w:rsidP="00036E96">
      <w:pPr>
        <w:pStyle w:val="Heading2"/>
        <w:divId w:val="1417558107"/>
        <w:rPr>
          <w:rFonts w:ascii="Calibri" w:eastAsia="Times New Roman" w:hAnsi="Calibri"/>
          <w:color w:val="322F31"/>
        </w:rPr>
      </w:pPr>
      <w:bookmarkStart w:id="53" w:name="_Toc45366961"/>
      <w:bookmarkStart w:id="54" w:name="_Toc45361257"/>
      <w:r w:rsidRPr="00E244DE">
        <w:rPr>
          <w:rFonts w:ascii="Calibri" w:eastAsia="Times New Roman" w:hAnsi="Calibri"/>
          <w:color w:val="322F31"/>
        </w:rPr>
        <w:lastRenderedPageBreak/>
        <w:t xml:space="preserve">Appendix </w:t>
      </w:r>
      <w:r w:rsidR="00167FDC" w:rsidRPr="00E244DE">
        <w:rPr>
          <w:rFonts w:ascii="Calibri" w:eastAsia="Times New Roman" w:hAnsi="Calibri"/>
          <w:color w:val="322F31"/>
        </w:rPr>
        <w:t>E</w:t>
      </w:r>
      <w:bookmarkEnd w:id="53"/>
      <w:bookmarkEnd w:id="54"/>
    </w:p>
    <w:p w14:paraId="36E5690E" w14:textId="3DD36854" w:rsidR="00036E96" w:rsidRPr="00E244DE" w:rsidRDefault="00AD4220" w:rsidP="00D25EA6">
      <w:pPr>
        <w:divId w:val="1417558107"/>
        <w:rPr>
          <w:rFonts w:ascii="Arial" w:eastAsiaTheme="minorHAnsi" w:hAnsi="Arial" w:cs="Arial"/>
          <w:b/>
          <w:bCs/>
          <w:sz w:val="22"/>
          <w:szCs w:val="22"/>
          <w:u w:val="single"/>
          <w:lang w:eastAsia="en-US"/>
        </w:rPr>
      </w:pPr>
      <w:r w:rsidRPr="00E244DE">
        <w:rPr>
          <w:rFonts w:eastAsia="Times New Roman"/>
          <w:noProof/>
        </w:rPr>
        <w:drawing>
          <wp:inline distT="0" distB="0" distL="0" distR="0" wp14:anchorId="21324FDD" wp14:editId="130DE106">
            <wp:extent cx="5920611" cy="8383905"/>
            <wp:effectExtent l="0" t="0" r="4445"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aflet.png"/>
                    <pic:cNvPicPr/>
                  </pic:nvPicPr>
                  <pic:blipFill>
                    <a:blip r:embed="rId25">
                      <a:extLst>
                        <a:ext uri="{28A0092B-C50C-407E-A947-70E740481C1C}">
                          <a14:useLocalDpi xmlns:a14="http://schemas.microsoft.com/office/drawing/2010/main" val="0"/>
                        </a:ext>
                      </a:extLst>
                    </a:blip>
                    <a:stretch>
                      <a:fillRect/>
                    </a:stretch>
                  </pic:blipFill>
                  <pic:spPr>
                    <a:xfrm>
                      <a:off x="0" y="0"/>
                      <a:ext cx="5932307" cy="8400467"/>
                    </a:xfrm>
                    <a:prstGeom prst="rect">
                      <a:avLst/>
                    </a:prstGeom>
                  </pic:spPr>
                </pic:pic>
              </a:graphicData>
            </a:graphic>
          </wp:inline>
        </w:drawing>
      </w:r>
      <w:r w:rsidR="00036E96" w:rsidRPr="00E244DE">
        <w:rPr>
          <w:rFonts w:ascii="Arial" w:eastAsiaTheme="minorHAnsi" w:hAnsi="Arial" w:cs="Arial"/>
          <w:b/>
          <w:bCs/>
          <w:sz w:val="22"/>
          <w:szCs w:val="22"/>
          <w:u w:val="single"/>
          <w:lang w:eastAsia="en-US"/>
        </w:rPr>
        <w:t xml:space="preserve"> </w:t>
      </w:r>
    </w:p>
    <w:p w14:paraId="783FC47B" w14:textId="20BB4D84" w:rsidR="00036E96" w:rsidRPr="00E244DE" w:rsidRDefault="00036E96" w:rsidP="00D25EA6">
      <w:pPr>
        <w:divId w:val="1417558107"/>
        <w:rPr>
          <w:rFonts w:eastAsiaTheme="minorHAnsi"/>
          <w:lang w:eastAsia="en-US"/>
        </w:rPr>
      </w:pPr>
    </w:p>
    <w:p w14:paraId="4C999519" w14:textId="57DB7A1F" w:rsidR="00D25EA6" w:rsidRPr="00E244DE" w:rsidRDefault="00D25EA6" w:rsidP="00D25EA6">
      <w:pPr>
        <w:divId w:val="1417558107"/>
        <w:rPr>
          <w:rFonts w:eastAsiaTheme="minorHAnsi"/>
          <w:lang w:eastAsia="en-US"/>
        </w:rPr>
      </w:pPr>
    </w:p>
    <w:p w14:paraId="19E8EA34" w14:textId="77777777" w:rsidR="00D25EA6" w:rsidRPr="00E244DE" w:rsidRDefault="00D25EA6" w:rsidP="00D25EA6">
      <w:pPr>
        <w:divId w:val="1417558107"/>
        <w:rPr>
          <w:rFonts w:eastAsiaTheme="minorHAnsi"/>
          <w:lang w:eastAsia="en-US"/>
        </w:rPr>
      </w:pPr>
    </w:p>
    <w:p w14:paraId="5E90EE7B" w14:textId="7EFB72D5" w:rsidR="00036E96" w:rsidRPr="00E244DE" w:rsidRDefault="00036E96" w:rsidP="00036E96">
      <w:pPr>
        <w:pStyle w:val="Heading2"/>
        <w:divId w:val="1417558107"/>
        <w:rPr>
          <w:rFonts w:ascii="Calibri" w:eastAsia="Times New Roman" w:hAnsi="Calibri"/>
          <w:color w:val="322F31"/>
        </w:rPr>
      </w:pPr>
      <w:bookmarkStart w:id="55" w:name="_Toc45366962"/>
      <w:bookmarkStart w:id="56" w:name="_Hlk44970464"/>
      <w:bookmarkStart w:id="57" w:name="_Toc45361258"/>
      <w:r w:rsidRPr="00E244DE">
        <w:rPr>
          <w:rFonts w:ascii="Calibri" w:eastAsia="Times New Roman" w:hAnsi="Calibri"/>
          <w:color w:val="322F31"/>
        </w:rPr>
        <w:lastRenderedPageBreak/>
        <w:t xml:space="preserve">Appendix </w:t>
      </w:r>
      <w:r w:rsidR="0034785E" w:rsidRPr="00E244DE">
        <w:rPr>
          <w:rFonts w:ascii="Calibri" w:eastAsia="Times New Roman" w:hAnsi="Calibri"/>
          <w:color w:val="322F31"/>
        </w:rPr>
        <w:t>F</w:t>
      </w:r>
      <w:bookmarkEnd w:id="55"/>
      <w:bookmarkEnd w:id="57"/>
    </w:p>
    <w:bookmarkEnd w:id="56"/>
    <w:p w14:paraId="2E45A780" w14:textId="0D9BBF21" w:rsidR="0023080C" w:rsidRPr="00E244DE" w:rsidRDefault="0023080C" w:rsidP="00FB1862">
      <w:pPr>
        <w:divId w:val="1417558107"/>
        <w:rPr>
          <w:rFonts w:ascii="Arial" w:eastAsiaTheme="minorHAnsi" w:hAnsi="Arial" w:cs="Arial"/>
          <w:b/>
          <w:bCs/>
          <w:sz w:val="22"/>
          <w:szCs w:val="22"/>
          <w:u w:val="single"/>
          <w:lang w:eastAsia="en-US"/>
        </w:rPr>
      </w:pPr>
      <w:r w:rsidRPr="00E244DE">
        <w:rPr>
          <w:rFonts w:eastAsia="Times New Roman"/>
          <w:noProof/>
        </w:rPr>
        <w:drawing>
          <wp:inline distT="0" distB="0" distL="0" distR="0" wp14:anchorId="2B001E0C" wp14:editId="47A026B5">
            <wp:extent cx="5861874" cy="8147569"/>
            <wp:effectExtent l="0" t="0" r="5715" b="635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uestionariejb.png"/>
                    <pic:cNvPicPr/>
                  </pic:nvPicPr>
                  <pic:blipFill>
                    <a:blip r:embed="rId26">
                      <a:extLst>
                        <a:ext uri="{28A0092B-C50C-407E-A947-70E740481C1C}">
                          <a14:useLocalDpi xmlns:a14="http://schemas.microsoft.com/office/drawing/2010/main" val="0"/>
                        </a:ext>
                      </a:extLst>
                    </a:blip>
                    <a:stretch>
                      <a:fillRect/>
                    </a:stretch>
                  </pic:blipFill>
                  <pic:spPr>
                    <a:xfrm>
                      <a:off x="0" y="0"/>
                      <a:ext cx="5882040" cy="8175598"/>
                    </a:xfrm>
                    <a:prstGeom prst="rect">
                      <a:avLst/>
                    </a:prstGeom>
                  </pic:spPr>
                </pic:pic>
              </a:graphicData>
            </a:graphic>
          </wp:inline>
        </w:drawing>
      </w:r>
    </w:p>
    <w:p w14:paraId="101BAD63" w14:textId="609200F6" w:rsidR="0023080C" w:rsidRPr="00E244DE" w:rsidRDefault="000958BE" w:rsidP="00A6347F">
      <w:pPr>
        <w:divId w:val="1417558107"/>
        <w:rPr>
          <w:rFonts w:ascii="Arial" w:eastAsiaTheme="minorHAnsi" w:hAnsi="Arial" w:cs="Arial"/>
          <w:b/>
          <w:bCs/>
          <w:sz w:val="22"/>
          <w:szCs w:val="22"/>
          <w:u w:val="single"/>
          <w:lang w:eastAsia="en-US"/>
        </w:rPr>
      </w:pPr>
      <w:r w:rsidRPr="00E244DE">
        <w:rPr>
          <w:rFonts w:eastAsia="Times New Roman"/>
          <w:noProof/>
        </w:rPr>
        <w:lastRenderedPageBreak/>
        <w:drawing>
          <wp:inline distT="0" distB="0" distL="0" distR="0" wp14:anchorId="4160E949" wp14:editId="4C8BFF69">
            <wp:extent cx="6120130" cy="9000709"/>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uestionarie jb1.png"/>
                    <pic:cNvPicPr/>
                  </pic:nvPicPr>
                  <pic:blipFill>
                    <a:blip r:embed="rId27">
                      <a:extLst>
                        <a:ext uri="{28A0092B-C50C-407E-A947-70E740481C1C}">
                          <a14:useLocalDpi xmlns:a14="http://schemas.microsoft.com/office/drawing/2010/main" val="0"/>
                        </a:ext>
                      </a:extLst>
                    </a:blip>
                    <a:stretch>
                      <a:fillRect/>
                    </a:stretch>
                  </pic:blipFill>
                  <pic:spPr>
                    <a:xfrm>
                      <a:off x="0" y="0"/>
                      <a:ext cx="6120130" cy="9000709"/>
                    </a:xfrm>
                    <a:prstGeom prst="rect">
                      <a:avLst/>
                    </a:prstGeom>
                  </pic:spPr>
                </pic:pic>
              </a:graphicData>
            </a:graphic>
          </wp:inline>
        </w:drawing>
      </w:r>
      <w:r w:rsidRPr="00E244DE">
        <w:rPr>
          <w:rFonts w:eastAsia="Times New Roman"/>
          <w:noProof/>
        </w:rPr>
        <w:t xml:space="preserve"> </w:t>
      </w:r>
      <w:r w:rsidRPr="00E244DE">
        <w:rPr>
          <w:rFonts w:eastAsia="Times New Roman"/>
          <w:noProof/>
        </w:rPr>
        <w:lastRenderedPageBreak/>
        <w:drawing>
          <wp:inline distT="0" distB="0" distL="0" distR="0" wp14:anchorId="649407B5" wp14:editId="07979C0B">
            <wp:extent cx="6120130" cy="5752838"/>
            <wp:effectExtent l="0" t="0" r="0" b="63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uest jb2.png"/>
                    <pic:cNvPicPr/>
                  </pic:nvPicPr>
                  <pic:blipFill>
                    <a:blip r:embed="rId28">
                      <a:extLst>
                        <a:ext uri="{28A0092B-C50C-407E-A947-70E740481C1C}">
                          <a14:useLocalDpi xmlns:a14="http://schemas.microsoft.com/office/drawing/2010/main" val="0"/>
                        </a:ext>
                      </a:extLst>
                    </a:blip>
                    <a:stretch>
                      <a:fillRect/>
                    </a:stretch>
                  </pic:blipFill>
                  <pic:spPr>
                    <a:xfrm>
                      <a:off x="0" y="0"/>
                      <a:ext cx="6120130" cy="5752838"/>
                    </a:xfrm>
                    <a:prstGeom prst="rect">
                      <a:avLst/>
                    </a:prstGeom>
                  </pic:spPr>
                </pic:pic>
              </a:graphicData>
            </a:graphic>
          </wp:inline>
        </w:drawing>
      </w:r>
      <w:r w:rsidR="0023080C" w:rsidRPr="00E244DE">
        <w:rPr>
          <w:rFonts w:ascii="Arial" w:eastAsiaTheme="minorHAnsi" w:hAnsi="Arial" w:cs="Arial"/>
          <w:b/>
          <w:bCs/>
          <w:sz w:val="22"/>
          <w:szCs w:val="22"/>
          <w:u w:val="single"/>
          <w:lang w:eastAsia="en-US"/>
        </w:rPr>
        <w:t xml:space="preserve"> </w:t>
      </w:r>
    </w:p>
    <w:p w14:paraId="359CF00C" w14:textId="77777777" w:rsidR="0023080C" w:rsidRPr="00E244DE" w:rsidRDefault="0023080C" w:rsidP="00815745">
      <w:pPr>
        <w:divId w:val="1417558107"/>
        <w:rPr>
          <w:rFonts w:eastAsiaTheme="minorHAnsi"/>
          <w:lang w:eastAsia="en-US"/>
        </w:rPr>
      </w:pPr>
    </w:p>
    <w:p w14:paraId="1ECCD2B9" w14:textId="77777777" w:rsidR="0023080C" w:rsidRPr="00E244DE" w:rsidRDefault="0023080C" w:rsidP="00815745">
      <w:pPr>
        <w:divId w:val="1417558107"/>
        <w:rPr>
          <w:rFonts w:eastAsiaTheme="minorHAnsi"/>
          <w:lang w:eastAsia="en-US"/>
        </w:rPr>
      </w:pPr>
    </w:p>
    <w:p w14:paraId="0EAD52BF" w14:textId="77777777" w:rsidR="0023080C" w:rsidRPr="00E244DE" w:rsidRDefault="0023080C" w:rsidP="00815745">
      <w:pPr>
        <w:divId w:val="1417558107"/>
        <w:rPr>
          <w:rFonts w:eastAsiaTheme="minorHAnsi"/>
          <w:lang w:eastAsia="en-US"/>
        </w:rPr>
      </w:pPr>
    </w:p>
    <w:p w14:paraId="46B1084D" w14:textId="77777777" w:rsidR="0023080C" w:rsidRPr="00E244DE" w:rsidRDefault="0023080C" w:rsidP="00815745">
      <w:pPr>
        <w:divId w:val="1417558107"/>
        <w:rPr>
          <w:rFonts w:eastAsiaTheme="minorHAnsi"/>
          <w:lang w:eastAsia="en-US"/>
        </w:rPr>
      </w:pPr>
    </w:p>
    <w:p w14:paraId="3BAD12BD" w14:textId="77777777" w:rsidR="0023080C" w:rsidRPr="00E244DE" w:rsidRDefault="0023080C" w:rsidP="00815745">
      <w:pPr>
        <w:divId w:val="1417558107"/>
        <w:rPr>
          <w:rFonts w:eastAsiaTheme="minorHAnsi"/>
          <w:lang w:eastAsia="en-US"/>
        </w:rPr>
      </w:pPr>
    </w:p>
    <w:p w14:paraId="22F2B362" w14:textId="065A629E" w:rsidR="0023080C" w:rsidRPr="00E244DE" w:rsidRDefault="0023080C" w:rsidP="00815745">
      <w:pPr>
        <w:divId w:val="1417558107"/>
        <w:rPr>
          <w:rFonts w:eastAsiaTheme="minorHAnsi"/>
          <w:lang w:eastAsia="en-US"/>
        </w:rPr>
      </w:pPr>
    </w:p>
    <w:p w14:paraId="5485F926" w14:textId="32B41806" w:rsidR="00FB1862" w:rsidRPr="00E244DE" w:rsidRDefault="00FB1862" w:rsidP="00815745">
      <w:pPr>
        <w:divId w:val="1417558107"/>
        <w:rPr>
          <w:rFonts w:eastAsiaTheme="minorHAnsi"/>
          <w:lang w:eastAsia="en-US"/>
        </w:rPr>
      </w:pPr>
    </w:p>
    <w:p w14:paraId="420A6344" w14:textId="77777777" w:rsidR="00FB1862" w:rsidRPr="00E244DE" w:rsidRDefault="00FB1862" w:rsidP="00815745">
      <w:pPr>
        <w:divId w:val="1417558107"/>
        <w:rPr>
          <w:rFonts w:eastAsiaTheme="minorHAnsi"/>
          <w:lang w:eastAsia="en-US"/>
        </w:rPr>
      </w:pPr>
    </w:p>
    <w:p w14:paraId="33EB2A97" w14:textId="77777777" w:rsidR="0023080C" w:rsidRPr="00E244DE" w:rsidRDefault="0023080C" w:rsidP="00815745">
      <w:pPr>
        <w:divId w:val="1417558107"/>
        <w:rPr>
          <w:rFonts w:eastAsiaTheme="minorHAnsi"/>
          <w:lang w:eastAsia="en-US"/>
        </w:rPr>
      </w:pPr>
    </w:p>
    <w:p w14:paraId="6FC4AD40" w14:textId="77777777" w:rsidR="0023080C" w:rsidRPr="00E244DE" w:rsidRDefault="0023080C" w:rsidP="00815745">
      <w:pPr>
        <w:divId w:val="1417558107"/>
        <w:rPr>
          <w:rFonts w:eastAsiaTheme="minorHAnsi"/>
          <w:lang w:eastAsia="en-US"/>
        </w:rPr>
      </w:pPr>
    </w:p>
    <w:p w14:paraId="54D66467" w14:textId="77777777" w:rsidR="0023080C" w:rsidRPr="00E244DE" w:rsidRDefault="0023080C" w:rsidP="00815745">
      <w:pPr>
        <w:divId w:val="1417558107"/>
        <w:rPr>
          <w:rFonts w:eastAsiaTheme="minorHAnsi"/>
          <w:lang w:eastAsia="en-US"/>
        </w:rPr>
      </w:pPr>
    </w:p>
    <w:p w14:paraId="2ACE36F2" w14:textId="77777777" w:rsidR="0023080C" w:rsidRPr="00E244DE" w:rsidRDefault="0023080C" w:rsidP="00815745">
      <w:pPr>
        <w:divId w:val="1417558107"/>
        <w:rPr>
          <w:rFonts w:eastAsiaTheme="minorHAnsi"/>
          <w:lang w:eastAsia="en-US"/>
        </w:rPr>
      </w:pPr>
    </w:p>
    <w:p w14:paraId="6A240C23" w14:textId="07D2B5B3" w:rsidR="0023080C" w:rsidRPr="00E244DE" w:rsidRDefault="0023080C" w:rsidP="00815745">
      <w:pPr>
        <w:divId w:val="1417558107"/>
        <w:rPr>
          <w:rFonts w:eastAsiaTheme="minorHAnsi"/>
          <w:lang w:eastAsia="en-US"/>
        </w:rPr>
      </w:pPr>
    </w:p>
    <w:p w14:paraId="39914FBF" w14:textId="16AD2350" w:rsidR="00815745" w:rsidRPr="00E244DE" w:rsidRDefault="00815745" w:rsidP="00815745">
      <w:pPr>
        <w:divId w:val="1417558107"/>
        <w:rPr>
          <w:rFonts w:eastAsiaTheme="minorHAnsi"/>
          <w:lang w:eastAsia="en-US"/>
        </w:rPr>
      </w:pPr>
    </w:p>
    <w:p w14:paraId="0B306E23" w14:textId="5BFDDF6C" w:rsidR="00815745" w:rsidRPr="00E244DE" w:rsidRDefault="00815745" w:rsidP="00815745">
      <w:pPr>
        <w:divId w:val="1417558107"/>
        <w:rPr>
          <w:rFonts w:eastAsiaTheme="minorHAnsi"/>
          <w:lang w:eastAsia="en-US"/>
        </w:rPr>
      </w:pPr>
    </w:p>
    <w:p w14:paraId="3571209B" w14:textId="4FFCA323" w:rsidR="00815745" w:rsidRPr="00E244DE" w:rsidRDefault="00815745" w:rsidP="00815745">
      <w:pPr>
        <w:divId w:val="1417558107"/>
        <w:rPr>
          <w:rFonts w:eastAsiaTheme="minorHAnsi"/>
          <w:lang w:eastAsia="en-US"/>
        </w:rPr>
      </w:pPr>
    </w:p>
    <w:p w14:paraId="2A0B64D6" w14:textId="77777777" w:rsidR="00815745" w:rsidRPr="00E244DE" w:rsidRDefault="00815745" w:rsidP="00815745">
      <w:pPr>
        <w:divId w:val="1417558107"/>
        <w:rPr>
          <w:rFonts w:eastAsiaTheme="minorHAnsi"/>
          <w:lang w:eastAsia="en-US"/>
        </w:rPr>
      </w:pPr>
    </w:p>
    <w:p w14:paraId="0A063F63" w14:textId="77777777" w:rsidR="0023080C" w:rsidRPr="00E244DE" w:rsidRDefault="0023080C" w:rsidP="00815745">
      <w:pPr>
        <w:divId w:val="1417558107"/>
        <w:rPr>
          <w:rFonts w:eastAsiaTheme="minorHAnsi"/>
          <w:lang w:eastAsia="en-US"/>
        </w:rPr>
      </w:pPr>
    </w:p>
    <w:p w14:paraId="115DB874" w14:textId="77777777" w:rsidR="00A6347F" w:rsidRDefault="00A6347F">
      <w:pPr>
        <w:rPr>
          <w:rFonts w:ascii="Calibri" w:eastAsia="Times New Roman" w:hAnsi="Calibri"/>
          <w:b/>
          <w:bCs/>
          <w:color w:val="322F31"/>
          <w:sz w:val="30"/>
          <w:szCs w:val="30"/>
        </w:rPr>
      </w:pPr>
      <w:r>
        <w:rPr>
          <w:rFonts w:ascii="Calibri" w:eastAsia="Times New Roman" w:hAnsi="Calibri"/>
          <w:color w:val="322F31"/>
        </w:rPr>
        <w:br w:type="page"/>
      </w:r>
    </w:p>
    <w:p w14:paraId="16E29839" w14:textId="2FCE1DE5" w:rsidR="0023080C" w:rsidRPr="00E244DE" w:rsidRDefault="0023080C" w:rsidP="0023080C">
      <w:pPr>
        <w:pStyle w:val="Heading2"/>
        <w:divId w:val="1417558107"/>
        <w:rPr>
          <w:rFonts w:ascii="Calibri" w:eastAsia="Times New Roman" w:hAnsi="Calibri"/>
          <w:color w:val="322F31"/>
        </w:rPr>
      </w:pPr>
      <w:bookmarkStart w:id="58" w:name="_Toc45366963"/>
      <w:bookmarkStart w:id="59" w:name="_Toc45361259"/>
      <w:r w:rsidRPr="00E244DE">
        <w:rPr>
          <w:rFonts w:ascii="Calibri" w:eastAsia="Times New Roman" w:hAnsi="Calibri"/>
          <w:color w:val="322F31"/>
        </w:rPr>
        <w:lastRenderedPageBreak/>
        <w:t xml:space="preserve">Appendix </w:t>
      </w:r>
      <w:r w:rsidR="0034785E" w:rsidRPr="00E244DE">
        <w:rPr>
          <w:rFonts w:ascii="Calibri" w:eastAsia="Times New Roman" w:hAnsi="Calibri"/>
          <w:color w:val="322F31"/>
        </w:rPr>
        <w:t>G</w:t>
      </w:r>
      <w:bookmarkEnd w:id="58"/>
      <w:bookmarkEnd w:id="59"/>
    </w:p>
    <w:p w14:paraId="78B6760D" w14:textId="0DF68BEA" w:rsidR="0073336E" w:rsidRPr="00E244DE" w:rsidRDefault="00B1331A" w:rsidP="00D25EA6">
      <w:pPr>
        <w:divId w:val="1417558107"/>
        <w:rPr>
          <w:rFonts w:ascii="Arial" w:eastAsiaTheme="minorHAnsi" w:hAnsi="Arial" w:cs="Arial"/>
          <w:b/>
          <w:bCs/>
          <w:sz w:val="22"/>
          <w:szCs w:val="22"/>
          <w:u w:val="single"/>
          <w:lang w:eastAsia="en-US"/>
        </w:rPr>
      </w:pPr>
      <w:r w:rsidRPr="00E244DE">
        <w:rPr>
          <w:rFonts w:eastAsia="Times New Roman"/>
          <w:noProof/>
        </w:rPr>
        <w:drawing>
          <wp:inline distT="0" distB="0" distL="0" distR="0" wp14:anchorId="223A0B2F" wp14:editId="470DC9D0">
            <wp:extent cx="6120130" cy="8741340"/>
            <wp:effectExtent l="0" t="0" r="0" b="3175"/>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vjb.png"/>
                    <pic:cNvPicPr/>
                  </pic:nvPicPr>
                  <pic:blipFill>
                    <a:blip r:embed="rId29">
                      <a:extLst>
                        <a:ext uri="{28A0092B-C50C-407E-A947-70E740481C1C}">
                          <a14:useLocalDpi xmlns:a14="http://schemas.microsoft.com/office/drawing/2010/main" val="0"/>
                        </a:ext>
                      </a:extLst>
                    </a:blip>
                    <a:stretch>
                      <a:fillRect/>
                    </a:stretch>
                  </pic:blipFill>
                  <pic:spPr>
                    <a:xfrm>
                      <a:off x="0" y="0"/>
                      <a:ext cx="6120130" cy="8741340"/>
                    </a:xfrm>
                    <a:prstGeom prst="rect">
                      <a:avLst/>
                    </a:prstGeom>
                  </pic:spPr>
                </pic:pic>
              </a:graphicData>
            </a:graphic>
          </wp:inline>
        </w:drawing>
      </w:r>
    </w:p>
    <w:p w14:paraId="3193D9A3" w14:textId="628D8CBE" w:rsidR="0073336E" w:rsidRPr="00E244DE" w:rsidRDefault="00B1331A" w:rsidP="005A1D48">
      <w:pPr>
        <w:divId w:val="1417558107"/>
        <w:rPr>
          <w:rFonts w:eastAsia="Times New Roman"/>
        </w:rPr>
      </w:pPr>
      <w:r w:rsidRPr="00E244DE">
        <w:rPr>
          <w:rFonts w:eastAsia="Times New Roman"/>
          <w:noProof/>
        </w:rPr>
        <w:lastRenderedPageBreak/>
        <w:drawing>
          <wp:inline distT="0" distB="0" distL="0" distR="0" wp14:anchorId="46FBF3D7" wp14:editId="709913F3">
            <wp:extent cx="6644640" cy="9754577"/>
            <wp:effectExtent l="0" t="0" r="381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vjb1.png"/>
                    <pic:cNvPicPr/>
                  </pic:nvPicPr>
                  <pic:blipFill>
                    <a:blip r:embed="rId30">
                      <a:extLst>
                        <a:ext uri="{28A0092B-C50C-407E-A947-70E740481C1C}">
                          <a14:useLocalDpi xmlns:a14="http://schemas.microsoft.com/office/drawing/2010/main" val="0"/>
                        </a:ext>
                      </a:extLst>
                    </a:blip>
                    <a:stretch>
                      <a:fillRect/>
                    </a:stretch>
                  </pic:blipFill>
                  <pic:spPr>
                    <a:xfrm>
                      <a:off x="0" y="0"/>
                      <a:ext cx="6648646" cy="9760458"/>
                    </a:xfrm>
                    <a:prstGeom prst="rect">
                      <a:avLst/>
                    </a:prstGeom>
                  </pic:spPr>
                </pic:pic>
              </a:graphicData>
            </a:graphic>
          </wp:inline>
        </w:drawing>
      </w:r>
      <w:r w:rsidRPr="00E244DE">
        <w:rPr>
          <w:rFonts w:eastAsia="Times New Roman"/>
          <w:noProof/>
        </w:rPr>
        <w:lastRenderedPageBreak/>
        <w:drawing>
          <wp:inline distT="0" distB="0" distL="0" distR="0" wp14:anchorId="27506B1F" wp14:editId="2FBF8F3B">
            <wp:extent cx="6688360" cy="888619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vjb3.png"/>
                    <pic:cNvPicPr/>
                  </pic:nvPicPr>
                  <pic:blipFill>
                    <a:blip r:embed="rId31">
                      <a:extLst>
                        <a:ext uri="{28A0092B-C50C-407E-A947-70E740481C1C}">
                          <a14:useLocalDpi xmlns:a14="http://schemas.microsoft.com/office/drawing/2010/main" val="0"/>
                        </a:ext>
                      </a:extLst>
                    </a:blip>
                    <a:stretch>
                      <a:fillRect/>
                    </a:stretch>
                  </pic:blipFill>
                  <pic:spPr>
                    <a:xfrm>
                      <a:off x="0" y="0"/>
                      <a:ext cx="6710846" cy="8916065"/>
                    </a:xfrm>
                    <a:prstGeom prst="rect">
                      <a:avLst/>
                    </a:prstGeom>
                  </pic:spPr>
                </pic:pic>
              </a:graphicData>
            </a:graphic>
          </wp:inline>
        </w:drawing>
      </w:r>
    </w:p>
    <w:p w14:paraId="49CF2C88" w14:textId="48A09E11" w:rsidR="0073336E" w:rsidRPr="00E244DE" w:rsidRDefault="0073336E" w:rsidP="005A1D48">
      <w:pPr>
        <w:divId w:val="1417558107"/>
        <w:rPr>
          <w:rFonts w:eastAsia="Times New Roman"/>
        </w:rPr>
      </w:pPr>
      <w:r w:rsidRPr="00E244DE">
        <w:rPr>
          <w:rFonts w:eastAsia="Times New Roman"/>
          <w:noProof/>
        </w:rPr>
        <w:lastRenderedPageBreak/>
        <w:drawing>
          <wp:inline distT="0" distB="0" distL="0" distR="0" wp14:anchorId="0735AEF2" wp14:editId="370C8E9F">
            <wp:extent cx="6469380" cy="8192577"/>
            <wp:effectExtent l="0" t="0" r="762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V Jess.png"/>
                    <pic:cNvPicPr/>
                  </pic:nvPicPr>
                  <pic:blipFill>
                    <a:blip r:embed="rId32">
                      <a:extLst>
                        <a:ext uri="{28A0092B-C50C-407E-A947-70E740481C1C}">
                          <a14:useLocalDpi xmlns:a14="http://schemas.microsoft.com/office/drawing/2010/main" val="0"/>
                        </a:ext>
                      </a:extLst>
                    </a:blip>
                    <a:stretch>
                      <a:fillRect/>
                    </a:stretch>
                  </pic:blipFill>
                  <pic:spPr>
                    <a:xfrm>
                      <a:off x="0" y="0"/>
                      <a:ext cx="6475403" cy="8200204"/>
                    </a:xfrm>
                    <a:prstGeom prst="rect">
                      <a:avLst/>
                    </a:prstGeom>
                  </pic:spPr>
                </pic:pic>
              </a:graphicData>
            </a:graphic>
          </wp:inline>
        </w:drawing>
      </w:r>
      <w:r w:rsidRPr="00E244DE">
        <w:rPr>
          <w:rFonts w:eastAsia="Times New Roman"/>
          <w:noProof/>
        </w:rPr>
        <w:lastRenderedPageBreak/>
        <w:drawing>
          <wp:inline distT="0" distB="0" distL="0" distR="0" wp14:anchorId="164655CE" wp14:editId="017DE096">
            <wp:extent cx="6446520" cy="8129043"/>
            <wp:effectExtent l="0" t="0" r="0" b="571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vjess1.png"/>
                    <pic:cNvPicPr/>
                  </pic:nvPicPr>
                  <pic:blipFill>
                    <a:blip r:embed="rId33">
                      <a:extLst>
                        <a:ext uri="{28A0092B-C50C-407E-A947-70E740481C1C}">
                          <a14:useLocalDpi xmlns:a14="http://schemas.microsoft.com/office/drawing/2010/main" val="0"/>
                        </a:ext>
                      </a:extLst>
                    </a:blip>
                    <a:stretch>
                      <a:fillRect/>
                    </a:stretch>
                  </pic:blipFill>
                  <pic:spPr>
                    <a:xfrm>
                      <a:off x="0" y="0"/>
                      <a:ext cx="6452784" cy="8136941"/>
                    </a:xfrm>
                    <a:prstGeom prst="rect">
                      <a:avLst/>
                    </a:prstGeom>
                  </pic:spPr>
                </pic:pic>
              </a:graphicData>
            </a:graphic>
          </wp:inline>
        </w:drawing>
      </w:r>
      <w:r w:rsidRPr="00E244DE">
        <w:rPr>
          <w:rFonts w:eastAsia="Times New Roman"/>
          <w:noProof/>
        </w:rPr>
        <w:lastRenderedPageBreak/>
        <w:drawing>
          <wp:inline distT="0" distB="0" distL="0" distR="0" wp14:anchorId="54DCD8AD" wp14:editId="760C75D8">
            <wp:extent cx="6522720" cy="7891808"/>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vjess2.png"/>
                    <pic:cNvPicPr/>
                  </pic:nvPicPr>
                  <pic:blipFill>
                    <a:blip r:embed="rId34">
                      <a:extLst>
                        <a:ext uri="{28A0092B-C50C-407E-A947-70E740481C1C}">
                          <a14:useLocalDpi xmlns:a14="http://schemas.microsoft.com/office/drawing/2010/main" val="0"/>
                        </a:ext>
                      </a:extLst>
                    </a:blip>
                    <a:stretch>
                      <a:fillRect/>
                    </a:stretch>
                  </pic:blipFill>
                  <pic:spPr>
                    <a:xfrm>
                      <a:off x="0" y="0"/>
                      <a:ext cx="6531835" cy="7902836"/>
                    </a:xfrm>
                    <a:prstGeom prst="rect">
                      <a:avLst/>
                    </a:prstGeom>
                  </pic:spPr>
                </pic:pic>
              </a:graphicData>
            </a:graphic>
          </wp:inline>
        </w:drawing>
      </w:r>
    </w:p>
    <w:p w14:paraId="2188CC9E" w14:textId="181EA005" w:rsidR="0073336E" w:rsidRPr="00E244DE" w:rsidRDefault="0073336E" w:rsidP="005A1D48">
      <w:pPr>
        <w:divId w:val="1417558107"/>
        <w:rPr>
          <w:rFonts w:eastAsia="Times New Roman"/>
        </w:rPr>
      </w:pPr>
    </w:p>
    <w:p w14:paraId="69ED9264" w14:textId="5A15F778" w:rsidR="0073336E" w:rsidRPr="00E244DE" w:rsidRDefault="0073336E" w:rsidP="005A1D48">
      <w:pPr>
        <w:divId w:val="1417558107"/>
        <w:rPr>
          <w:rFonts w:eastAsia="Times New Roman"/>
        </w:rPr>
      </w:pPr>
    </w:p>
    <w:p w14:paraId="4620F1A2" w14:textId="6A7688E2" w:rsidR="0073336E" w:rsidRPr="00E244DE" w:rsidRDefault="0073336E" w:rsidP="0073336E">
      <w:pPr>
        <w:divId w:val="1417558107"/>
        <w:rPr>
          <w:rFonts w:eastAsia="Times New Roman"/>
        </w:rPr>
      </w:pPr>
    </w:p>
    <w:p w14:paraId="606E3704" w14:textId="7F418A63" w:rsidR="00226D3C" w:rsidRPr="00E244DE" w:rsidRDefault="00226D3C" w:rsidP="0073336E">
      <w:pPr>
        <w:divId w:val="1417558107"/>
        <w:rPr>
          <w:rFonts w:eastAsia="Times New Roman"/>
        </w:rPr>
      </w:pPr>
    </w:p>
    <w:p w14:paraId="1066F46D" w14:textId="58BBA1D5" w:rsidR="00226D3C" w:rsidRPr="00E244DE" w:rsidRDefault="00226D3C" w:rsidP="0073336E">
      <w:pPr>
        <w:divId w:val="1417558107"/>
        <w:rPr>
          <w:rFonts w:eastAsia="Times New Roman"/>
        </w:rPr>
      </w:pPr>
    </w:p>
    <w:p w14:paraId="313C56F9" w14:textId="72E16C31" w:rsidR="00226D3C" w:rsidRPr="00E244DE" w:rsidRDefault="00226D3C" w:rsidP="0073336E">
      <w:pPr>
        <w:divId w:val="1417558107"/>
        <w:rPr>
          <w:rFonts w:eastAsia="Times New Roman"/>
        </w:rPr>
      </w:pPr>
    </w:p>
    <w:p w14:paraId="4D00768E" w14:textId="25D10F03" w:rsidR="00226D3C" w:rsidRPr="00E244DE" w:rsidRDefault="00226D3C" w:rsidP="0073336E">
      <w:pPr>
        <w:divId w:val="1417558107"/>
        <w:rPr>
          <w:rFonts w:eastAsia="Times New Roman"/>
        </w:rPr>
      </w:pPr>
    </w:p>
    <w:p w14:paraId="106BE30B" w14:textId="54A64DB7" w:rsidR="00226D3C" w:rsidRPr="00E244DE" w:rsidRDefault="00226D3C" w:rsidP="00226D3C">
      <w:pPr>
        <w:pStyle w:val="Heading2"/>
        <w:divId w:val="1417558107"/>
        <w:rPr>
          <w:rFonts w:ascii="Calibri" w:eastAsia="Times New Roman" w:hAnsi="Calibri"/>
          <w:color w:val="322F31"/>
        </w:rPr>
      </w:pPr>
      <w:bookmarkStart w:id="60" w:name="_Toc45366964"/>
      <w:bookmarkStart w:id="61" w:name="_Toc45361260"/>
      <w:r w:rsidRPr="00E244DE">
        <w:rPr>
          <w:rFonts w:ascii="Calibri" w:eastAsia="Times New Roman" w:hAnsi="Calibri"/>
          <w:color w:val="322F31"/>
        </w:rPr>
        <w:lastRenderedPageBreak/>
        <w:t xml:space="preserve">Appendix </w:t>
      </w:r>
      <w:r w:rsidR="001731E2" w:rsidRPr="00E244DE">
        <w:rPr>
          <w:rFonts w:ascii="Calibri" w:eastAsia="Times New Roman" w:hAnsi="Calibri"/>
          <w:color w:val="322F31"/>
        </w:rPr>
        <w:t>H</w:t>
      </w:r>
      <w:bookmarkEnd w:id="60"/>
      <w:bookmarkEnd w:id="61"/>
    </w:p>
    <w:p w14:paraId="6EFC1B03" w14:textId="373DE449" w:rsidR="00B1331A" w:rsidRPr="00E244DE" w:rsidRDefault="00B1331A" w:rsidP="0073336E">
      <w:pPr>
        <w:divId w:val="1417558107"/>
        <w:rPr>
          <w:rFonts w:eastAsia="Times New Roman"/>
        </w:rPr>
      </w:pPr>
    </w:p>
    <w:p w14:paraId="5C6B9AC3" w14:textId="271D074E" w:rsidR="00B1331A" w:rsidRPr="00E244DE" w:rsidRDefault="00B1331A" w:rsidP="0073336E">
      <w:pPr>
        <w:divId w:val="1417558107"/>
        <w:rPr>
          <w:rFonts w:eastAsia="Times New Roman"/>
        </w:rPr>
      </w:pPr>
    </w:p>
    <w:p w14:paraId="5EF07F59" w14:textId="66D67BB8" w:rsidR="0073336E" w:rsidRPr="00E244DE" w:rsidRDefault="00DE5025" w:rsidP="005A1D48">
      <w:pPr>
        <w:divId w:val="1417558107"/>
        <w:rPr>
          <w:rFonts w:eastAsia="Times New Roman"/>
        </w:rPr>
      </w:pPr>
      <w:r w:rsidRPr="00E244DE">
        <w:rPr>
          <w:rFonts w:eastAsia="Times New Roman"/>
          <w:noProof/>
        </w:rPr>
        <w:drawing>
          <wp:inline distT="0" distB="0" distL="0" distR="0" wp14:anchorId="6E272A59" wp14:editId="3E9023CC">
            <wp:extent cx="8512248" cy="5227640"/>
            <wp:effectExtent l="4128" t="0" r="7302" b="7303"/>
            <wp:docPr id="17" name="Picture 17"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ash flow assetivo.png"/>
                    <pic:cNvPicPr/>
                  </pic:nvPicPr>
                  <pic:blipFill>
                    <a:blip r:embed="rId35">
                      <a:extLst>
                        <a:ext uri="{28A0092B-C50C-407E-A947-70E740481C1C}">
                          <a14:useLocalDpi xmlns:a14="http://schemas.microsoft.com/office/drawing/2010/main" val="0"/>
                        </a:ext>
                      </a:extLst>
                    </a:blip>
                    <a:stretch>
                      <a:fillRect/>
                    </a:stretch>
                  </pic:blipFill>
                  <pic:spPr>
                    <a:xfrm rot="16200000">
                      <a:off x="0" y="0"/>
                      <a:ext cx="8515375" cy="5229560"/>
                    </a:xfrm>
                    <a:prstGeom prst="rect">
                      <a:avLst/>
                    </a:prstGeom>
                  </pic:spPr>
                </pic:pic>
              </a:graphicData>
            </a:graphic>
          </wp:inline>
        </w:drawing>
      </w:r>
    </w:p>
    <w:sectPr w:rsidR="0073336E" w:rsidRPr="00E244DE">
      <w:footerReference w:type="default" r:id="rId36"/>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0E0A35" w14:textId="77777777" w:rsidR="00416DD9" w:rsidRDefault="00416DD9">
      <w:r>
        <w:separator/>
      </w:r>
    </w:p>
  </w:endnote>
  <w:endnote w:type="continuationSeparator" w:id="0">
    <w:p w14:paraId="3561AC51" w14:textId="77777777" w:rsidR="00416DD9" w:rsidRDefault="00416DD9">
      <w:r>
        <w:continuationSeparator/>
      </w:r>
    </w:p>
  </w:endnote>
  <w:endnote w:type="continuationNotice" w:id="1">
    <w:p w14:paraId="7EF27F13" w14:textId="77777777" w:rsidR="00416DD9" w:rsidRDefault="00416D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7F16B5" w14:paraId="68F406AB" w14:textId="77777777">
      <w:trPr>
        <w:tblCellSpacing w:w="0" w:type="dxa"/>
      </w:trPr>
      <w:tc>
        <w:tcPr>
          <w:tcW w:w="0" w:type="auto"/>
          <w:vAlign w:val="center"/>
          <w:hideMark/>
        </w:tcPr>
        <w:p w14:paraId="73D11805" w14:textId="77777777" w:rsidR="001510E6" w:rsidRDefault="001510E6">
          <w:pPr>
            <w:rPr>
              <w:rFonts w:eastAsia="Times New Roman"/>
              <w:sz w:val="20"/>
              <w:szCs w:val="20"/>
            </w:rPr>
          </w:pPr>
        </w:p>
      </w:tc>
      <w:tc>
        <w:tcPr>
          <w:tcW w:w="0" w:type="auto"/>
          <w:vAlign w:val="center"/>
          <w:hideMark/>
        </w:tcPr>
        <w:p w14:paraId="37936F71" w14:textId="77777777" w:rsidR="001510E6" w:rsidRDefault="001510E6">
          <w:pPr>
            <w:rPr>
              <w:rFonts w:ascii="Calibri" w:eastAsia="Times New Roman" w:hAnsi="Calibri"/>
              <w:color w:val="322F31"/>
            </w:rPr>
          </w:pPr>
        </w:p>
      </w:tc>
      <w:tc>
        <w:tcPr>
          <w:tcW w:w="3000" w:type="dxa"/>
          <w:vAlign w:val="center"/>
          <w:hideMark/>
        </w:tcPr>
        <w:p w14:paraId="0CFD1ACE" w14:textId="77777777" w:rsidR="007F16B5" w:rsidRDefault="007F16B5">
          <w:pPr>
            <w:rPr>
              <w:rFonts w:eastAsia="Times New Roman"/>
              <w:sz w:val="20"/>
              <w:szCs w:val="20"/>
            </w:rPr>
          </w:pPr>
        </w:p>
      </w:tc>
      <w:tc>
        <w:tcPr>
          <w:gridSpan w:val="0"/>
        </w:tcPr>
        <w:p w14:paraId="64FA1492" w14:textId="77777777" w:rsidR="007F16B5" w:rsidRDefault="007F16B5">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3EF701" w14:textId="77777777" w:rsidR="00416DD9" w:rsidRDefault="00416DD9">
      <w:r>
        <w:separator/>
      </w:r>
    </w:p>
  </w:footnote>
  <w:footnote w:type="continuationSeparator" w:id="0">
    <w:p w14:paraId="49C58482" w14:textId="77777777" w:rsidR="00416DD9" w:rsidRDefault="00416DD9">
      <w:r>
        <w:continuationSeparator/>
      </w:r>
    </w:p>
  </w:footnote>
  <w:footnote w:type="continuationNotice" w:id="1">
    <w:p w14:paraId="7D763D06" w14:textId="77777777" w:rsidR="00416DD9" w:rsidRDefault="00416D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94A52"/>
    <w:multiLevelType w:val="hybridMultilevel"/>
    <w:tmpl w:val="7A8E2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472D8F"/>
    <w:multiLevelType w:val="hybridMultilevel"/>
    <w:tmpl w:val="06D0B6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D00070"/>
    <w:multiLevelType w:val="multilevel"/>
    <w:tmpl w:val="E318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A73274"/>
    <w:multiLevelType w:val="hybridMultilevel"/>
    <w:tmpl w:val="51741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81B27"/>
    <w:multiLevelType w:val="hybridMultilevel"/>
    <w:tmpl w:val="0D44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CC6947"/>
    <w:multiLevelType w:val="hybridMultilevel"/>
    <w:tmpl w:val="0FF2F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CB0013"/>
    <w:multiLevelType w:val="hybridMultilevel"/>
    <w:tmpl w:val="E9228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6F02A8"/>
    <w:multiLevelType w:val="hybridMultilevel"/>
    <w:tmpl w:val="D75EB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9"/>
  </w:num>
  <w:num w:numId="4">
    <w:abstractNumId w:val="2"/>
  </w:num>
  <w:num w:numId="5">
    <w:abstractNumId w:val="8"/>
  </w:num>
  <w:num w:numId="6">
    <w:abstractNumId w:val="7"/>
  </w:num>
  <w:num w:numId="7">
    <w:abstractNumId w:val="4"/>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00B4C"/>
    <w:rsid w:val="000042DD"/>
    <w:rsid w:val="00013541"/>
    <w:rsid w:val="00015383"/>
    <w:rsid w:val="00020C08"/>
    <w:rsid w:val="00024545"/>
    <w:rsid w:val="00031061"/>
    <w:rsid w:val="00036E96"/>
    <w:rsid w:val="00036FBC"/>
    <w:rsid w:val="000505A5"/>
    <w:rsid w:val="00050D80"/>
    <w:rsid w:val="00057E29"/>
    <w:rsid w:val="00060615"/>
    <w:rsid w:val="00063823"/>
    <w:rsid w:val="000719FA"/>
    <w:rsid w:val="0007200E"/>
    <w:rsid w:val="000825CF"/>
    <w:rsid w:val="0008456C"/>
    <w:rsid w:val="000870A4"/>
    <w:rsid w:val="00087D76"/>
    <w:rsid w:val="000958BE"/>
    <w:rsid w:val="00097AFC"/>
    <w:rsid w:val="000A3159"/>
    <w:rsid w:val="000A47B1"/>
    <w:rsid w:val="000B454E"/>
    <w:rsid w:val="000C4228"/>
    <w:rsid w:val="000C563E"/>
    <w:rsid w:val="000C5E69"/>
    <w:rsid w:val="000C6CE4"/>
    <w:rsid w:val="000D3AC0"/>
    <w:rsid w:val="000D60DD"/>
    <w:rsid w:val="000E157E"/>
    <w:rsid w:val="000F4823"/>
    <w:rsid w:val="0010459F"/>
    <w:rsid w:val="00115D9F"/>
    <w:rsid w:val="00116024"/>
    <w:rsid w:val="001245A3"/>
    <w:rsid w:val="00124692"/>
    <w:rsid w:val="00124FB8"/>
    <w:rsid w:val="00127446"/>
    <w:rsid w:val="00130E99"/>
    <w:rsid w:val="0013338B"/>
    <w:rsid w:val="001374E2"/>
    <w:rsid w:val="00137F11"/>
    <w:rsid w:val="00146E56"/>
    <w:rsid w:val="00147737"/>
    <w:rsid w:val="001510E6"/>
    <w:rsid w:val="00155698"/>
    <w:rsid w:val="00161E62"/>
    <w:rsid w:val="001661E4"/>
    <w:rsid w:val="00166853"/>
    <w:rsid w:val="00167FDC"/>
    <w:rsid w:val="00170152"/>
    <w:rsid w:val="001731E2"/>
    <w:rsid w:val="00183656"/>
    <w:rsid w:val="00183805"/>
    <w:rsid w:val="00190A26"/>
    <w:rsid w:val="0019114D"/>
    <w:rsid w:val="00192160"/>
    <w:rsid w:val="00193E91"/>
    <w:rsid w:val="001962C7"/>
    <w:rsid w:val="001A6CC4"/>
    <w:rsid w:val="001A6F65"/>
    <w:rsid w:val="001B098C"/>
    <w:rsid w:val="001B22BB"/>
    <w:rsid w:val="001B39B1"/>
    <w:rsid w:val="001B3DDD"/>
    <w:rsid w:val="001B54F9"/>
    <w:rsid w:val="001C3C63"/>
    <w:rsid w:val="001C6A26"/>
    <w:rsid w:val="001D05BC"/>
    <w:rsid w:val="001E07EF"/>
    <w:rsid w:val="001E1262"/>
    <w:rsid w:val="001E211E"/>
    <w:rsid w:val="001E21AE"/>
    <w:rsid w:val="001E48FF"/>
    <w:rsid w:val="001E5BF4"/>
    <w:rsid w:val="001E771A"/>
    <w:rsid w:val="001F4B7D"/>
    <w:rsid w:val="001F65C3"/>
    <w:rsid w:val="00204D2F"/>
    <w:rsid w:val="00205D5C"/>
    <w:rsid w:val="002118EE"/>
    <w:rsid w:val="00211D55"/>
    <w:rsid w:val="00213C8C"/>
    <w:rsid w:val="0021436C"/>
    <w:rsid w:val="002160D8"/>
    <w:rsid w:val="00217542"/>
    <w:rsid w:val="0022037F"/>
    <w:rsid w:val="00221B27"/>
    <w:rsid w:val="00224564"/>
    <w:rsid w:val="00225E50"/>
    <w:rsid w:val="00226D3C"/>
    <w:rsid w:val="002279AD"/>
    <w:rsid w:val="00227B56"/>
    <w:rsid w:val="0023080C"/>
    <w:rsid w:val="00237A2F"/>
    <w:rsid w:val="00244D6F"/>
    <w:rsid w:val="00245F5E"/>
    <w:rsid w:val="002476A9"/>
    <w:rsid w:val="002500A2"/>
    <w:rsid w:val="00252DE9"/>
    <w:rsid w:val="00254792"/>
    <w:rsid w:val="00256C57"/>
    <w:rsid w:val="002608EB"/>
    <w:rsid w:val="0026092E"/>
    <w:rsid w:val="00265DC2"/>
    <w:rsid w:val="00277ACE"/>
    <w:rsid w:val="00282CB7"/>
    <w:rsid w:val="00282F37"/>
    <w:rsid w:val="00290BD2"/>
    <w:rsid w:val="00296B28"/>
    <w:rsid w:val="002A05FF"/>
    <w:rsid w:val="002A0AC1"/>
    <w:rsid w:val="002A3586"/>
    <w:rsid w:val="002A48D8"/>
    <w:rsid w:val="002B2D86"/>
    <w:rsid w:val="002B4317"/>
    <w:rsid w:val="002B5B4E"/>
    <w:rsid w:val="002B6EE1"/>
    <w:rsid w:val="002C30AA"/>
    <w:rsid w:val="002C44F2"/>
    <w:rsid w:val="002C512B"/>
    <w:rsid w:val="002D30C1"/>
    <w:rsid w:val="002D3C65"/>
    <w:rsid w:val="002E2EC4"/>
    <w:rsid w:val="002E4C90"/>
    <w:rsid w:val="002F35A2"/>
    <w:rsid w:val="00302E46"/>
    <w:rsid w:val="00320219"/>
    <w:rsid w:val="003208CE"/>
    <w:rsid w:val="00321204"/>
    <w:rsid w:val="00321293"/>
    <w:rsid w:val="0032726D"/>
    <w:rsid w:val="00334556"/>
    <w:rsid w:val="00334650"/>
    <w:rsid w:val="00335AE8"/>
    <w:rsid w:val="00343288"/>
    <w:rsid w:val="00345364"/>
    <w:rsid w:val="0034785E"/>
    <w:rsid w:val="003501E0"/>
    <w:rsid w:val="00350221"/>
    <w:rsid w:val="00351606"/>
    <w:rsid w:val="00361812"/>
    <w:rsid w:val="00373C3F"/>
    <w:rsid w:val="003802B4"/>
    <w:rsid w:val="003835B2"/>
    <w:rsid w:val="003971C3"/>
    <w:rsid w:val="00397E2B"/>
    <w:rsid w:val="003B1CE7"/>
    <w:rsid w:val="003B3CA3"/>
    <w:rsid w:val="003B5807"/>
    <w:rsid w:val="003B6F6B"/>
    <w:rsid w:val="003B76B2"/>
    <w:rsid w:val="003D22D0"/>
    <w:rsid w:val="003D2E2E"/>
    <w:rsid w:val="003D62C2"/>
    <w:rsid w:val="003D7486"/>
    <w:rsid w:val="003E1CB2"/>
    <w:rsid w:val="003E31DE"/>
    <w:rsid w:val="003E3531"/>
    <w:rsid w:val="003E48BC"/>
    <w:rsid w:val="003E4DBA"/>
    <w:rsid w:val="003E6A60"/>
    <w:rsid w:val="003F00E9"/>
    <w:rsid w:val="003F1A33"/>
    <w:rsid w:val="003F4373"/>
    <w:rsid w:val="00400A7F"/>
    <w:rsid w:val="004025C4"/>
    <w:rsid w:val="00405663"/>
    <w:rsid w:val="004062F8"/>
    <w:rsid w:val="00406A3A"/>
    <w:rsid w:val="004104C3"/>
    <w:rsid w:val="00410C92"/>
    <w:rsid w:val="00416C63"/>
    <w:rsid w:val="00416DD9"/>
    <w:rsid w:val="004172BE"/>
    <w:rsid w:val="00420F53"/>
    <w:rsid w:val="00422599"/>
    <w:rsid w:val="00426552"/>
    <w:rsid w:val="00430DF8"/>
    <w:rsid w:val="00431562"/>
    <w:rsid w:val="0043694B"/>
    <w:rsid w:val="00447C48"/>
    <w:rsid w:val="004522C9"/>
    <w:rsid w:val="004537CA"/>
    <w:rsid w:val="004637CD"/>
    <w:rsid w:val="00471A56"/>
    <w:rsid w:val="00476947"/>
    <w:rsid w:val="00481B14"/>
    <w:rsid w:val="00484407"/>
    <w:rsid w:val="00484516"/>
    <w:rsid w:val="00484D15"/>
    <w:rsid w:val="0048622C"/>
    <w:rsid w:val="004867C8"/>
    <w:rsid w:val="00492247"/>
    <w:rsid w:val="00492BFB"/>
    <w:rsid w:val="00492E95"/>
    <w:rsid w:val="00493C4B"/>
    <w:rsid w:val="00494A33"/>
    <w:rsid w:val="00495374"/>
    <w:rsid w:val="004955C9"/>
    <w:rsid w:val="004A0F8A"/>
    <w:rsid w:val="004A1EE0"/>
    <w:rsid w:val="004C008F"/>
    <w:rsid w:val="004D0300"/>
    <w:rsid w:val="004D47A0"/>
    <w:rsid w:val="004D49E5"/>
    <w:rsid w:val="004E1513"/>
    <w:rsid w:val="004E2735"/>
    <w:rsid w:val="004E38D8"/>
    <w:rsid w:val="004E74E9"/>
    <w:rsid w:val="004F2D38"/>
    <w:rsid w:val="004F38A4"/>
    <w:rsid w:val="004F50ED"/>
    <w:rsid w:val="004F7B21"/>
    <w:rsid w:val="00501079"/>
    <w:rsid w:val="00504880"/>
    <w:rsid w:val="005056CF"/>
    <w:rsid w:val="00507F8B"/>
    <w:rsid w:val="005125C1"/>
    <w:rsid w:val="005145F3"/>
    <w:rsid w:val="005234B5"/>
    <w:rsid w:val="005313A8"/>
    <w:rsid w:val="00533838"/>
    <w:rsid w:val="00545DA8"/>
    <w:rsid w:val="00551B4B"/>
    <w:rsid w:val="005538FE"/>
    <w:rsid w:val="0056496F"/>
    <w:rsid w:val="005658DE"/>
    <w:rsid w:val="005662D1"/>
    <w:rsid w:val="00570FF5"/>
    <w:rsid w:val="00572998"/>
    <w:rsid w:val="00576D32"/>
    <w:rsid w:val="00582197"/>
    <w:rsid w:val="0058365D"/>
    <w:rsid w:val="00584B26"/>
    <w:rsid w:val="00590DEF"/>
    <w:rsid w:val="00592AA4"/>
    <w:rsid w:val="005935E0"/>
    <w:rsid w:val="00596A88"/>
    <w:rsid w:val="0059737D"/>
    <w:rsid w:val="005A04F4"/>
    <w:rsid w:val="005A1D48"/>
    <w:rsid w:val="005B45EA"/>
    <w:rsid w:val="005C1CE8"/>
    <w:rsid w:val="005C2BEE"/>
    <w:rsid w:val="005C3398"/>
    <w:rsid w:val="005C538C"/>
    <w:rsid w:val="005D7A55"/>
    <w:rsid w:val="005E1E52"/>
    <w:rsid w:val="005E26CE"/>
    <w:rsid w:val="005E4A55"/>
    <w:rsid w:val="005F007E"/>
    <w:rsid w:val="005F6F48"/>
    <w:rsid w:val="006005B9"/>
    <w:rsid w:val="00601421"/>
    <w:rsid w:val="00601E17"/>
    <w:rsid w:val="00620380"/>
    <w:rsid w:val="0062310A"/>
    <w:rsid w:val="006237DC"/>
    <w:rsid w:val="006310C2"/>
    <w:rsid w:val="0063214E"/>
    <w:rsid w:val="00634A4C"/>
    <w:rsid w:val="00636D2E"/>
    <w:rsid w:val="006374AB"/>
    <w:rsid w:val="006457F6"/>
    <w:rsid w:val="00645EB9"/>
    <w:rsid w:val="00647AE4"/>
    <w:rsid w:val="0065126E"/>
    <w:rsid w:val="00654DBD"/>
    <w:rsid w:val="006568EE"/>
    <w:rsid w:val="006574A6"/>
    <w:rsid w:val="00660E07"/>
    <w:rsid w:val="00671EF8"/>
    <w:rsid w:val="00677443"/>
    <w:rsid w:val="00677ECD"/>
    <w:rsid w:val="0068070F"/>
    <w:rsid w:val="00680CD4"/>
    <w:rsid w:val="00692154"/>
    <w:rsid w:val="006951C2"/>
    <w:rsid w:val="006B2670"/>
    <w:rsid w:val="006B3361"/>
    <w:rsid w:val="006B4993"/>
    <w:rsid w:val="006B7914"/>
    <w:rsid w:val="006C1E5A"/>
    <w:rsid w:val="006C68E4"/>
    <w:rsid w:val="006D5911"/>
    <w:rsid w:val="006D7232"/>
    <w:rsid w:val="006E4962"/>
    <w:rsid w:val="006E5567"/>
    <w:rsid w:val="006E6435"/>
    <w:rsid w:val="006E6929"/>
    <w:rsid w:val="006F5F0C"/>
    <w:rsid w:val="007076C3"/>
    <w:rsid w:val="00712B73"/>
    <w:rsid w:val="0071360C"/>
    <w:rsid w:val="00714F2C"/>
    <w:rsid w:val="00716868"/>
    <w:rsid w:val="007242D0"/>
    <w:rsid w:val="00724804"/>
    <w:rsid w:val="00726A44"/>
    <w:rsid w:val="0073336E"/>
    <w:rsid w:val="00741701"/>
    <w:rsid w:val="00743B2B"/>
    <w:rsid w:val="007447A4"/>
    <w:rsid w:val="007560EC"/>
    <w:rsid w:val="0075619F"/>
    <w:rsid w:val="00760050"/>
    <w:rsid w:val="0076025D"/>
    <w:rsid w:val="0076189D"/>
    <w:rsid w:val="0077119F"/>
    <w:rsid w:val="00772635"/>
    <w:rsid w:val="007727F2"/>
    <w:rsid w:val="00774A22"/>
    <w:rsid w:val="0078099D"/>
    <w:rsid w:val="007813F5"/>
    <w:rsid w:val="00785CBF"/>
    <w:rsid w:val="0079052B"/>
    <w:rsid w:val="007916A0"/>
    <w:rsid w:val="007928D8"/>
    <w:rsid w:val="00795B4B"/>
    <w:rsid w:val="007A0220"/>
    <w:rsid w:val="007B59D9"/>
    <w:rsid w:val="007C5E6C"/>
    <w:rsid w:val="007D3DF4"/>
    <w:rsid w:val="007D4172"/>
    <w:rsid w:val="007D47D6"/>
    <w:rsid w:val="007D6373"/>
    <w:rsid w:val="007E0EE6"/>
    <w:rsid w:val="007E2196"/>
    <w:rsid w:val="007F066A"/>
    <w:rsid w:val="007F0D61"/>
    <w:rsid w:val="007F16B5"/>
    <w:rsid w:val="007F46F9"/>
    <w:rsid w:val="00806D6B"/>
    <w:rsid w:val="00811A62"/>
    <w:rsid w:val="00814307"/>
    <w:rsid w:val="00814AE0"/>
    <w:rsid w:val="00815745"/>
    <w:rsid w:val="008205A9"/>
    <w:rsid w:val="00821160"/>
    <w:rsid w:val="008234E0"/>
    <w:rsid w:val="008246FE"/>
    <w:rsid w:val="00824BA0"/>
    <w:rsid w:val="00825648"/>
    <w:rsid w:val="00826B6D"/>
    <w:rsid w:val="00837F32"/>
    <w:rsid w:val="008424DA"/>
    <w:rsid w:val="00844611"/>
    <w:rsid w:val="0086288B"/>
    <w:rsid w:val="00863B3D"/>
    <w:rsid w:val="0087150A"/>
    <w:rsid w:val="0087263F"/>
    <w:rsid w:val="00875527"/>
    <w:rsid w:val="00875953"/>
    <w:rsid w:val="00875BAF"/>
    <w:rsid w:val="00875D6B"/>
    <w:rsid w:val="008760AF"/>
    <w:rsid w:val="00881601"/>
    <w:rsid w:val="00882322"/>
    <w:rsid w:val="008838E3"/>
    <w:rsid w:val="00885D1A"/>
    <w:rsid w:val="00886F61"/>
    <w:rsid w:val="00887353"/>
    <w:rsid w:val="008873EF"/>
    <w:rsid w:val="0088757D"/>
    <w:rsid w:val="00887843"/>
    <w:rsid w:val="00890E6E"/>
    <w:rsid w:val="008932A7"/>
    <w:rsid w:val="00894BC1"/>
    <w:rsid w:val="00897684"/>
    <w:rsid w:val="008A1A06"/>
    <w:rsid w:val="008A20CF"/>
    <w:rsid w:val="008A2687"/>
    <w:rsid w:val="008A36F0"/>
    <w:rsid w:val="008B1CA2"/>
    <w:rsid w:val="008B4E78"/>
    <w:rsid w:val="008B671A"/>
    <w:rsid w:val="008B690A"/>
    <w:rsid w:val="008B76FF"/>
    <w:rsid w:val="008C057F"/>
    <w:rsid w:val="008C1648"/>
    <w:rsid w:val="008C24E6"/>
    <w:rsid w:val="008D1245"/>
    <w:rsid w:val="008D6B05"/>
    <w:rsid w:val="008E03C8"/>
    <w:rsid w:val="008E3B96"/>
    <w:rsid w:val="008E4783"/>
    <w:rsid w:val="008E51DC"/>
    <w:rsid w:val="008E7226"/>
    <w:rsid w:val="008F060B"/>
    <w:rsid w:val="008F5BD6"/>
    <w:rsid w:val="008F6682"/>
    <w:rsid w:val="009013D3"/>
    <w:rsid w:val="00910EF9"/>
    <w:rsid w:val="009129DB"/>
    <w:rsid w:val="00913DD3"/>
    <w:rsid w:val="00915A99"/>
    <w:rsid w:val="00921ACD"/>
    <w:rsid w:val="00930510"/>
    <w:rsid w:val="00937494"/>
    <w:rsid w:val="00937D36"/>
    <w:rsid w:val="0094396D"/>
    <w:rsid w:val="009461CB"/>
    <w:rsid w:val="009462A8"/>
    <w:rsid w:val="0094637C"/>
    <w:rsid w:val="009468A7"/>
    <w:rsid w:val="00947C41"/>
    <w:rsid w:val="00954EDB"/>
    <w:rsid w:val="009710EC"/>
    <w:rsid w:val="00981552"/>
    <w:rsid w:val="009836DD"/>
    <w:rsid w:val="00987CC0"/>
    <w:rsid w:val="00996CF3"/>
    <w:rsid w:val="009A07E7"/>
    <w:rsid w:val="009A0913"/>
    <w:rsid w:val="009B56FD"/>
    <w:rsid w:val="009C60FC"/>
    <w:rsid w:val="009D150D"/>
    <w:rsid w:val="009D2849"/>
    <w:rsid w:val="009D52BE"/>
    <w:rsid w:val="009D530D"/>
    <w:rsid w:val="009D6ADB"/>
    <w:rsid w:val="009E0087"/>
    <w:rsid w:val="009E3BBF"/>
    <w:rsid w:val="009E77FF"/>
    <w:rsid w:val="00A111A5"/>
    <w:rsid w:val="00A1224D"/>
    <w:rsid w:val="00A15E52"/>
    <w:rsid w:val="00A1686D"/>
    <w:rsid w:val="00A16E42"/>
    <w:rsid w:val="00A2313A"/>
    <w:rsid w:val="00A240D7"/>
    <w:rsid w:val="00A33DF6"/>
    <w:rsid w:val="00A34CB7"/>
    <w:rsid w:val="00A3600A"/>
    <w:rsid w:val="00A41570"/>
    <w:rsid w:val="00A41BA7"/>
    <w:rsid w:val="00A4447C"/>
    <w:rsid w:val="00A4760B"/>
    <w:rsid w:val="00A47D75"/>
    <w:rsid w:val="00A508D7"/>
    <w:rsid w:val="00A52C33"/>
    <w:rsid w:val="00A55468"/>
    <w:rsid w:val="00A56A16"/>
    <w:rsid w:val="00A57EF4"/>
    <w:rsid w:val="00A6347F"/>
    <w:rsid w:val="00A663F8"/>
    <w:rsid w:val="00A92220"/>
    <w:rsid w:val="00A96AA8"/>
    <w:rsid w:val="00AA4336"/>
    <w:rsid w:val="00AB5CFA"/>
    <w:rsid w:val="00AC438A"/>
    <w:rsid w:val="00AC7749"/>
    <w:rsid w:val="00AC7980"/>
    <w:rsid w:val="00AC7CE0"/>
    <w:rsid w:val="00AD0819"/>
    <w:rsid w:val="00AD3B99"/>
    <w:rsid w:val="00AD4220"/>
    <w:rsid w:val="00AD6269"/>
    <w:rsid w:val="00AE1ED1"/>
    <w:rsid w:val="00AE40F4"/>
    <w:rsid w:val="00AE55B2"/>
    <w:rsid w:val="00AF0F64"/>
    <w:rsid w:val="00AF1BB5"/>
    <w:rsid w:val="00AF5AE2"/>
    <w:rsid w:val="00AF7E4F"/>
    <w:rsid w:val="00B00B86"/>
    <w:rsid w:val="00B01F58"/>
    <w:rsid w:val="00B118BF"/>
    <w:rsid w:val="00B1212C"/>
    <w:rsid w:val="00B1331A"/>
    <w:rsid w:val="00B21BE0"/>
    <w:rsid w:val="00B26715"/>
    <w:rsid w:val="00B26A1C"/>
    <w:rsid w:val="00B277E9"/>
    <w:rsid w:val="00B31A55"/>
    <w:rsid w:val="00B31EA1"/>
    <w:rsid w:val="00B31F78"/>
    <w:rsid w:val="00B468D6"/>
    <w:rsid w:val="00B46FCE"/>
    <w:rsid w:val="00B550F7"/>
    <w:rsid w:val="00B56A77"/>
    <w:rsid w:val="00B61737"/>
    <w:rsid w:val="00B61DBE"/>
    <w:rsid w:val="00B67D25"/>
    <w:rsid w:val="00B77484"/>
    <w:rsid w:val="00B77DA5"/>
    <w:rsid w:val="00B80A1D"/>
    <w:rsid w:val="00B81453"/>
    <w:rsid w:val="00B86530"/>
    <w:rsid w:val="00B9182D"/>
    <w:rsid w:val="00B91B9B"/>
    <w:rsid w:val="00B93E69"/>
    <w:rsid w:val="00B94EA3"/>
    <w:rsid w:val="00BA4B6A"/>
    <w:rsid w:val="00BA5423"/>
    <w:rsid w:val="00BA59D1"/>
    <w:rsid w:val="00BB14F2"/>
    <w:rsid w:val="00BB17B6"/>
    <w:rsid w:val="00BB5335"/>
    <w:rsid w:val="00BB580A"/>
    <w:rsid w:val="00BB68CB"/>
    <w:rsid w:val="00BC2598"/>
    <w:rsid w:val="00BC4DF0"/>
    <w:rsid w:val="00BD2583"/>
    <w:rsid w:val="00BD4617"/>
    <w:rsid w:val="00BD4B1B"/>
    <w:rsid w:val="00BD5D6F"/>
    <w:rsid w:val="00BD601A"/>
    <w:rsid w:val="00BD6540"/>
    <w:rsid w:val="00BF520D"/>
    <w:rsid w:val="00BF7A54"/>
    <w:rsid w:val="00C05C02"/>
    <w:rsid w:val="00C074B6"/>
    <w:rsid w:val="00C078D5"/>
    <w:rsid w:val="00C15AA8"/>
    <w:rsid w:val="00C17F43"/>
    <w:rsid w:val="00C31D48"/>
    <w:rsid w:val="00C32520"/>
    <w:rsid w:val="00C34EFF"/>
    <w:rsid w:val="00C4278E"/>
    <w:rsid w:val="00C45011"/>
    <w:rsid w:val="00C47D17"/>
    <w:rsid w:val="00C52471"/>
    <w:rsid w:val="00C54BEC"/>
    <w:rsid w:val="00C56725"/>
    <w:rsid w:val="00C63DEC"/>
    <w:rsid w:val="00C7438F"/>
    <w:rsid w:val="00C85358"/>
    <w:rsid w:val="00C86956"/>
    <w:rsid w:val="00C9121F"/>
    <w:rsid w:val="00C92DA9"/>
    <w:rsid w:val="00C92F5D"/>
    <w:rsid w:val="00C96305"/>
    <w:rsid w:val="00C97118"/>
    <w:rsid w:val="00CA227A"/>
    <w:rsid w:val="00CA6B71"/>
    <w:rsid w:val="00CB07A1"/>
    <w:rsid w:val="00CB1998"/>
    <w:rsid w:val="00CB5A09"/>
    <w:rsid w:val="00CB7B2F"/>
    <w:rsid w:val="00CC2061"/>
    <w:rsid w:val="00CC4877"/>
    <w:rsid w:val="00CD6E9B"/>
    <w:rsid w:val="00CE6D54"/>
    <w:rsid w:val="00CE7A85"/>
    <w:rsid w:val="00CF0A6E"/>
    <w:rsid w:val="00CF1A4B"/>
    <w:rsid w:val="00CF68CB"/>
    <w:rsid w:val="00CF6B36"/>
    <w:rsid w:val="00D023DE"/>
    <w:rsid w:val="00D03887"/>
    <w:rsid w:val="00D03988"/>
    <w:rsid w:val="00D15A4F"/>
    <w:rsid w:val="00D17569"/>
    <w:rsid w:val="00D17B10"/>
    <w:rsid w:val="00D2192C"/>
    <w:rsid w:val="00D21CD8"/>
    <w:rsid w:val="00D2223F"/>
    <w:rsid w:val="00D25EA6"/>
    <w:rsid w:val="00D27AA0"/>
    <w:rsid w:val="00D27EA3"/>
    <w:rsid w:val="00D463D8"/>
    <w:rsid w:val="00D509B5"/>
    <w:rsid w:val="00D5352E"/>
    <w:rsid w:val="00D53B6E"/>
    <w:rsid w:val="00D603E2"/>
    <w:rsid w:val="00D63E29"/>
    <w:rsid w:val="00D65046"/>
    <w:rsid w:val="00D650A2"/>
    <w:rsid w:val="00D660D2"/>
    <w:rsid w:val="00D71752"/>
    <w:rsid w:val="00D720D9"/>
    <w:rsid w:val="00D7588F"/>
    <w:rsid w:val="00D77910"/>
    <w:rsid w:val="00D77C91"/>
    <w:rsid w:val="00D77EF5"/>
    <w:rsid w:val="00D80FC7"/>
    <w:rsid w:val="00D825E1"/>
    <w:rsid w:val="00D85CF8"/>
    <w:rsid w:val="00D87CF4"/>
    <w:rsid w:val="00D91D8E"/>
    <w:rsid w:val="00D93F9F"/>
    <w:rsid w:val="00D949AE"/>
    <w:rsid w:val="00D975A6"/>
    <w:rsid w:val="00DA11B3"/>
    <w:rsid w:val="00DA41E3"/>
    <w:rsid w:val="00DA4616"/>
    <w:rsid w:val="00DA7BA3"/>
    <w:rsid w:val="00DB3780"/>
    <w:rsid w:val="00DD0616"/>
    <w:rsid w:val="00DD4586"/>
    <w:rsid w:val="00DE1AE7"/>
    <w:rsid w:val="00DE22FC"/>
    <w:rsid w:val="00DE2733"/>
    <w:rsid w:val="00DE5025"/>
    <w:rsid w:val="00DE727A"/>
    <w:rsid w:val="00DE7A96"/>
    <w:rsid w:val="00DE7CEA"/>
    <w:rsid w:val="00DF33D7"/>
    <w:rsid w:val="00DF3530"/>
    <w:rsid w:val="00E002AD"/>
    <w:rsid w:val="00E005C7"/>
    <w:rsid w:val="00E00A47"/>
    <w:rsid w:val="00E00B6F"/>
    <w:rsid w:val="00E00CA0"/>
    <w:rsid w:val="00E04B5D"/>
    <w:rsid w:val="00E06A65"/>
    <w:rsid w:val="00E06F9D"/>
    <w:rsid w:val="00E0748B"/>
    <w:rsid w:val="00E10BB2"/>
    <w:rsid w:val="00E120FC"/>
    <w:rsid w:val="00E22D63"/>
    <w:rsid w:val="00E244DE"/>
    <w:rsid w:val="00E378BB"/>
    <w:rsid w:val="00E415AD"/>
    <w:rsid w:val="00E44C56"/>
    <w:rsid w:val="00E51580"/>
    <w:rsid w:val="00E53A8B"/>
    <w:rsid w:val="00E7160E"/>
    <w:rsid w:val="00E74977"/>
    <w:rsid w:val="00E76678"/>
    <w:rsid w:val="00E80D60"/>
    <w:rsid w:val="00E8401F"/>
    <w:rsid w:val="00E84248"/>
    <w:rsid w:val="00E86B55"/>
    <w:rsid w:val="00E91CA9"/>
    <w:rsid w:val="00E92033"/>
    <w:rsid w:val="00E97608"/>
    <w:rsid w:val="00EA3E15"/>
    <w:rsid w:val="00EA4A44"/>
    <w:rsid w:val="00EB0236"/>
    <w:rsid w:val="00EB140B"/>
    <w:rsid w:val="00EB18AF"/>
    <w:rsid w:val="00EC28D9"/>
    <w:rsid w:val="00EC41C6"/>
    <w:rsid w:val="00EC527E"/>
    <w:rsid w:val="00EC579F"/>
    <w:rsid w:val="00EC63DE"/>
    <w:rsid w:val="00EC6975"/>
    <w:rsid w:val="00ED007B"/>
    <w:rsid w:val="00ED06EC"/>
    <w:rsid w:val="00ED0AA3"/>
    <w:rsid w:val="00ED12BC"/>
    <w:rsid w:val="00ED294C"/>
    <w:rsid w:val="00ED5FFD"/>
    <w:rsid w:val="00ED6454"/>
    <w:rsid w:val="00EE0039"/>
    <w:rsid w:val="00EE2D28"/>
    <w:rsid w:val="00EE6D42"/>
    <w:rsid w:val="00EF07FB"/>
    <w:rsid w:val="00EF3A05"/>
    <w:rsid w:val="00F00909"/>
    <w:rsid w:val="00F01E5B"/>
    <w:rsid w:val="00F0206D"/>
    <w:rsid w:val="00F06C04"/>
    <w:rsid w:val="00F077C6"/>
    <w:rsid w:val="00F13BBD"/>
    <w:rsid w:val="00F14183"/>
    <w:rsid w:val="00F16D58"/>
    <w:rsid w:val="00F20955"/>
    <w:rsid w:val="00F257A1"/>
    <w:rsid w:val="00F26C30"/>
    <w:rsid w:val="00F30E66"/>
    <w:rsid w:val="00F32F69"/>
    <w:rsid w:val="00F34D96"/>
    <w:rsid w:val="00F377F7"/>
    <w:rsid w:val="00F45E20"/>
    <w:rsid w:val="00F50F22"/>
    <w:rsid w:val="00F6032C"/>
    <w:rsid w:val="00F62095"/>
    <w:rsid w:val="00F63DC0"/>
    <w:rsid w:val="00F65ADA"/>
    <w:rsid w:val="00F65F4C"/>
    <w:rsid w:val="00F67C64"/>
    <w:rsid w:val="00F712B9"/>
    <w:rsid w:val="00F82706"/>
    <w:rsid w:val="00F849C5"/>
    <w:rsid w:val="00F92312"/>
    <w:rsid w:val="00F92520"/>
    <w:rsid w:val="00F9773B"/>
    <w:rsid w:val="00F979AD"/>
    <w:rsid w:val="00FA0059"/>
    <w:rsid w:val="00FA0CAD"/>
    <w:rsid w:val="00FB0413"/>
    <w:rsid w:val="00FB1862"/>
    <w:rsid w:val="00FB206E"/>
    <w:rsid w:val="00FB50EA"/>
    <w:rsid w:val="00FC1641"/>
    <w:rsid w:val="00FC4B90"/>
    <w:rsid w:val="00FC634E"/>
    <w:rsid w:val="00FD08C4"/>
    <w:rsid w:val="00FD267C"/>
    <w:rsid w:val="00FD4D98"/>
    <w:rsid w:val="00FD6EEE"/>
    <w:rsid w:val="00FE0C99"/>
    <w:rsid w:val="00FE330A"/>
    <w:rsid w:val="00FE703D"/>
    <w:rsid w:val="00FE758A"/>
    <w:rsid w:val="00FF0181"/>
    <w:rsid w:val="00FF2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character" w:styleId="Strong">
    <w:name w:val="Strong"/>
    <w:basedOn w:val="DefaultParagraphFont"/>
    <w:uiPriority w:val="22"/>
    <w:qFormat/>
    <w:rsid w:val="006310C2"/>
    <w:rPr>
      <w:b/>
      <w:bCs/>
    </w:rPr>
  </w:style>
  <w:style w:type="paragraph" w:styleId="ListParagraph">
    <w:name w:val="List Paragraph"/>
    <w:basedOn w:val="Normal"/>
    <w:uiPriority w:val="34"/>
    <w:qFormat/>
    <w:rsid w:val="00BD4617"/>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CF0A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B68CB"/>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2D30C1"/>
    <w:rPr>
      <w:color w:val="605E5C"/>
      <w:shd w:val="clear" w:color="auto" w:fill="E1DFDD"/>
    </w:rPr>
  </w:style>
  <w:style w:type="character" w:customStyle="1" w:styleId="top">
    <w:name w:val="top"/>
    <w:basedOn w:val="DefaultParagraphFont"/>
    <w:rsid w:val="00D94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 w:id="2019966842">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8.png"/><Relationship Id="rId21" Type="http://schemas.openxmlformats.org/officeDocument/2006/relationships/hyperlink" Target="https://www.armsreliability.com/" TargetMode="External"/><Relationship Id="rId34" Type="http://schemas.openxmlformats.org/officeDocument/2006/relationships/image" Target="media/image16.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akeuk.org/insights/publications/uk-manufacturing-the-facts-2019-20"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uptimeconsultant.co.uk/"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emf"/><Relationship Id="rId32" Type="http://schemas.openxmlformats.org/officeDocument/2006/relationships/image" Target="media/image14.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vat-businesses" TargetMode="External"/><Relationship Id="rId23" Type="http://schemas.openxmlformats.org/officeDocument/2006/relationships/hyperlink" Target="https://www.avtreliability.com/" TargetMode="External"/><Relationship Id="rId28" Type="http://schemas.openxmlformats.org/officeDocument/2006/relationships/image" Target="media/image10.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pro-reliabilitysolutions.com/" TargetMode="External"/><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https://www.knowledge.hsbc.co.uk/assets/images/hsbc_doc_logo.jpg" TargetMode="External"/><Relationship Id="rId22" Type="http://schemas.openxmlformats.org/officeDocument/2006/relationships/hyperlink" Target="https://www.53northgroup.com/"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3.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customXml/itemProps4.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2776</TotalTime>
  <Pages>27</Pages>
  <Words>3169</Words>
  <Characters>18067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Jessica Valdivia</cp:lastModifiedBy>
  <cp:revision>476</cp:revision>
  <dcterms:created xsi:type="dcterms:W3CDTF">2020-07-06T22:03:00Z</dcterms:created>
  <dcterms:modified xsi:type="dcterms:W3CDTF">2020-07-11T15:13:00Z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