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BF5C6" w14:textId="77777777" w:rsidR="00651266" w:rsidRPr="005F6109" w:rsidRDefault="00651266" w:rsidP="005F6109">
      <w:pPr>
        <w:rPr>
          <w:rFonts w:cs="Times New Roman"/>
          <w:szCs w:val="24"/>
        </w:rPr>
      </w:pPr>
      <w:r w:rsidRPr="005F6109">
        <w:rPr>
          <w:rFonts w:cs="Times New Roman"/>
          <w:noProof/>
          <w:szCs w:val="24"/>
        </w:rPr>
        <w:drawing>
          <wp:inline distT="0" distB="0" distL="0" distR="0" wp14:anchorId="12C0946B" wp14:editId="010A7C01">
            <wp:extent cx="1901706" cy="769620"/>
            <wp:effectExtent l="0" t="0" r="3810" b="0"/>
            <wp:docPr id="1947545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545880" name=""/>
                    <pic:cNvPicPr/>
                  </pic:nvPicPr>
                  <pic:blipFill>
                    <a:blip r:embed="rId8" cstate="print"/>
                    <a:stretch>
                      <a:fillRect/>
                    </a:stretch>
                  </pic:blipFill>
                  <pic:spPr>
                    <a:xfrm>
                      <a:off x="0" y="0"/>
                      <a:ext cx="1905348" cy="771094"/>
                    </a:xfrm>
                    <a:prstGeom prst="rect">
                      <a:avLst/>
                    </a:prstGeom>
                  </pic:spPr>
                </pic:pic>
              </a:graphicData>
            </a:graphic>
          </wp:inline>
        </w:drawing>
      </w:r>
    </w:p>
    <w:p w14:paraId="1FB0A02C" w14:textId="77777777" w:rsidR="00651266" w:rsidRPr="005F6109" w:rsidRDefault="00651266" w:rsidP="005F6109">
      <w:pPr>
        <w:rPr>
          <w:rFonts w:cs="Times New Roman"/>
          <w:szCs w:val="24"/>
        </w:rPr>
      </w:pPr>
    </w:p>
    <w:p w14:paraId="55FD7965" w14:textId="77777777" w:rsidR="00651266" w:rsidRPr="005F6109" w:rsidRDefault="00DF477A" w:rsidP="005F6109">
      <w:pPr>
        <w:pStyle w:val="Title"/>
      </w:pPr>
      <w:r w:rsidRPr="005F6109">
        <w:rPr>
          <w:shd w:val="clear" w:color="auto" w:fill="FFFFFF"/>
        </w:rPr>
        <w:t>A COMPARISON OF THE MARKETING METHODS OF TWO MULTINATIONAL HOTEL BRANDS</w:t>
      </w:r>
    </w:p>
    <w:p w14:paraId="7827077B" w14:textId="77777777" w:rsidR="00651266" w:rsidRPr="005F6109" w:rsidRDefault="00651266" w:rsidP="005F6109">
      <w:pPr>
        <w:rPr>
          <w:rFonts w:cs="Times New Roman"/>
          <w:szCs w:val="24"/>
        </w:rPr>
      </w:pPr>
    </w:p>
    <w:p w14:paraId="0C56FA30" w14:textId="77777777" w:rsidR="00651266" w:rsidRPr="005F6109" w:rsidRDefault="00651266" w:rsidP="005F6109">
      <w:pPr>
        <w:rPr>
          <w:rFonts w:cs="Times New Roman"/>
          <w:szCs w:val="24"/>
        </w:rPr>
      </w:pPr>
    </w:p>
    <w:p w14:paraId="3CFF931A" w14:textId="33BB22D7" w:rsidR="002477E9" w:rsidRPr="005F6109" w:rsidRDefault="00651266" w:rsidP="005F6109">
      <w:pPr>
        <w:rPr>
          <w:rFonts w:cs="Times New Roman"/>
          <w:szCs w:val="24"/>
        </w:rPr>
      </w:pPr>
      <w:r w:rsidRPr="005F6109">
        <w:rPr>
          <w:rFonts w:cs="Times New Roman"/>
          <w:szCs w:val="24"/>
        </w:rPr>
        <w:t>Student Name:</w:t>
      </w:r>
      <w:r w:rsidR="002477E9">
        <w:rPr>
          <w:rFonts w:cs="Times New Roman"/>
          <w:szCs w:val="24"/>
        </w:rPr>
        <w:t xml:space="preserve"> Polina Karlikova</w:t>
      </w:r>
    </w:p>
    <w:p w14:paraId="61418E66" w14:textId="2B00DA77" w:rsidR="002477E9" w:rsidRPr="005F6109" w:rsidRDefault="00651266" w:rsidP="005F6109">
      <w:pPr>
        <w:rPr>
          <w:rFonts w:cs="Times New Roman"/>
          <w:szCs w:val="24"/>
        </w:rPr>
      </w:pPr>
      <w:r w:rsidRPr="005F6109">
        <w:rPr>
          <w:rFonts w:cs="Times New Roman"/>
          <w:szCs w:val="24"/>
        </w:rPr>
        <w:t>Student ID:</w:t>
      </w:r>
      <w:r w:rsidR="002477E9">
        <w:rPr>
          <w:rFonts w:cs="Times New Roman"/>
          <w:szCs w:val="24"/>
        </w:rPr>
        <w:t xml:space="preserve"> 2233365</w:t>
      </w:r>
    </w:p>
    <w:p w14:paraId="1CAA1FE3" w14:textId="3EDFBC1A" w:rsidR="00651266" w:rsidRPr="005F6109" w:rsidRDefault="00651266" w:rsidP="005F6109">
      <w:pPr>
        <w:rPr>
          <w:rFonts w:cs="Times New Roman"/>
          <w:szCs w:val="24"/>
        </w:rPr>
      </w:pPr>
      <w:r w:rsidRPr="005F6109">
        <w:rPr>
          <w:rFonts w:cs="Times New Roman"/>
          <w:szCs w:val="24"/>
        </w:rPr>
        <w:t>Module Name:</w:t>
      </w:r>
      <w:r w:rsidR="002477E9">
        <w:rPr>
          <w:rFonts w:cs="Times New Roman"/>
          <w:szCs w:val="24"/>
        </w:rPr>
        <w:t xml:space="preserve"> Marketing essentials </w:t>
      </w:r>
    </w:p>
    <w:p w14:paraId="45961371" w14:textId="7231F4BE" w:rsidR="00651266" w:rsidRPr="005F6109" w:rsidRDefault="00651266" w:rsidP="005F6109">
      <w:pPr>
        <w:rPr>
          <w:rFonts w:cs="Times New Roman"/>
          <w:szCs w:val="24"/>
        </w:rPr>
      </w:pPr>
      <w:r w:rsidRPr="005F6109">
        <w:rPr>
          <w:rFonts w:cs="Times New Roman"/>
          <w:szCs w:val="24"/>
        </w:rPr>
        <w:t>Module ID</w:t>
      </w:r>
      <w:r w:rsidR="002477E9">
        <w:rPr>
          <w:rFonts w:cs="Times New Roman"/>
          <w:szCs w:val="24"/>
        </w:rPr>
        <w:t>: BMIH40005</w:t>
      </w:r>
    </w:p>
    <w:p w14:paraId="2974B6EF" w14:textId="728F0E39" w:rsidR="00FE6899" w:rsidRPr="005F6109" w:rsidRDefault="00651266" w:rsidP="005F6109">
      <w:pPr>
        <w:rPr>
          <w:rFonts w:cs="Times New Roman"/>
          <w:szCs w:val="24"/>
        </w:rPr>
      </w:pPr>
      <w:r w:rsidRPr="005F6109">
        <w:rPr>
          <w:rFonts w:cs="Times New Roman"/>
          <w:szCs w:val="24"/>
        </w:rPr>
        <w:t xml:space="preserve">Lecturer’s Name: </w:t>
      </w:r>
      <w:r w:rsidR="002477E9">
        <w:rPr>
          <w:rFonts w:cs="Times New Roman"/>
          <w:szCs w:val="24"/>
        </w:rPr>
        <w:t xml:space="preserve">Christopher Wilkin </w:t>
      </w:r>
      <w:r w:rsidRPr="005F6109">
        <w:rPr>
          <w:rFonts w:cs="Times New Roman"/>
          <w:szCs w:val="24"/>
        </w:rPr>
        <w:br w:type="page"/>
      </w:r>
    </w:p>
    <w:sdt>
      <w:sdtPr>
        <w:rPr>
          <w:rFonts w:ascii="Times New Roman" w:eastAsiaTheme="minorHAnsi" w:hAnsi="Times New Roman" w:cs="Times New Roman"/>
          <w:color w:val="000000" w:themeColor="text1"/>
          <w:sz w:val="24"/>
          <w:szCs w:val="24"/>
          <w:lang w:val="en-GB"/>
        </w:rPr>
        <w:id w:val="656268401"/>
        <w:docPartObj>
          <w:docPartGallery w:val="Table of Contents"/>
          <w:docPartUnique/>
        </w:docPartObj>
      </w:sdtPr>
      <w:sdtEndPr>
        <w:rPr>
          <w:b/>
          <w:bCs/>
          <w:noProof/>
        </w:rPr>
      </w:sdtEndPr>
      <w:sdtContent>
        <w:p w14:paraId="7D9AC357" w14:textId="1CB8D91A" w:rsidR="00651266" w:rsidRPr="005F6109" w:rsidRDefault="00651266" w:rsidP="002477E9">
          <w:pPr>
            <w:pStyle w:val="TOCHeading"/>
            <w:spacing w:line="360" w:lineRule="auto"/>
            <w:rPr>
              <w:rFonts w:ascii="Times New Roman" w:hAnsi="Times New Roman" w:cs="Times New Roman"/>
              <w:b/>
              <w:bCs/>
              <w:color w:val="000000" w:themeColor="text1"/>
              <w:sz w:val="24"/>
              <w:szCs w:val="24"/>
              <w:lang w:val="en-GB"/>
            </w:rPr>
          </w:pPr>
        </w:p>
        <w:p w14:paraId="31AB0CCC" w14:textId="24103473" w:rsidR="00651266" w:rsidRPr="005F6109" w:rsidRDefault="00000000" w:rsidP="005F6109">
          <w:pPr>
            <w:rPr>
              <w:rFonts w:cs="Times New Roman"/>
              <w:szCs w:val="24"/>
            </w:rPr>
          </w:pPr>
        </w:p>
      </w:sdtContent>
    </w:sdt>
    <w:p w14:paraId="25079DB6" w14:textId="77777777" w:rsidR="005C4091" w:rsidRPr="005F6109" w:rsidRDefault="00FE6899" w:rsidP="005F6109">
      <w:pPr>
        <w:pStyle w:val="Heading1"/>
        <w:rPr>
          <w:rFonts w:cs="Times New Roman"/>
          <w:szCs w:val="24"/>
        </w:rPr>
      </w:pPr>
      <w:bookmarkStart w:id="0" w:name="_Toc135539089"/>
      <w:r w:rsidRPr="005F6109">
        <w:rPr>
          <w:rStyle w:val="Heading1Char"/>
          <w:rFonts w:cs="Times New Roman"/>
          <w:b/>
          <w:szCs w:val="24"/>
        </w:rPr>
        <w:t>Introduction</w:t>
      </w:r>
      <w:bookmarkEnd w:id="0"/>
      <w:r w:rsidRPr="005F6109">
        <w:rPr>
          <w:rFonts w:cs="Times New Roman"/>
          <w:szCs w:val="24"/>
        </w:rPr>
        <w:t xml:space="preserve"> </w:t>
      </w:r>
    </w:p>
    <w:p w14:paraId="303A24E9" w14:textId="77777777" w:rsidR="00E24E49" w:rsidRPr="005F6109" w:rsidRDefault="00E24E49" w:rsidP="005F6109">
      <w:pPr>
        <w:rPr>
          <w:rFonts w:cs="Times New Roman"/>
          <w:szCs w:val="24"/>
        </w:rPr>
      </w:pPr>
      <w:r w:rsidRPr="005F6109">
        <w:rPr>
          <w:rFonts w:cs="Times New Roman"/>
          <w:szCs w:val="24"/>
        </w:rPr>
        <w:t xml:space="preserve">Within any organisation, </w:t>
      </w:r>
      <w:r w:rsidRPr="005F6109">
        <w:rPr>
          <w:rFonts w:cs="Times New Roman"/>
          <w:b/>
          <w:bCs/>
          <w:i/>
          <w:iCs/>
          <w:szCs w:val="24"/>
        </w:rPr>
        <w:t>marketing</w:t>
      </w:r>
      <w:r w:rsidRPr="005F6109">
        <w:rPr>
          <w:rFonts w:cs="Times New Roman"/>
          <w:szCs w:val="24"/>
        </w:rPr>
        <w:t xml:space="preserve"> leads the operational management and eventual success by keeping the customers </w:t>
      </w:r>
      <w:r w:rsidR="005D0BCB" w:rsidRPr="005F6109">
        <w:rPr>
          <w:rFonts w:cs="Times New Roman"/>
          <w:szCs w:val="24"/>
        </w:rPr>
        <w:t>engaged</w:t>
      </w:r>
      <w:r w:rsidRPr="005F6109">
        <w:rPr>
          <w:rFonts w:cs="Times New Roman"/>
          <w:szCs w:val="24"/>
        </w:rPr>
        <w:t xml:space="preserve"> with the business. </w:t>
      </w:r>
      <w:r w:rsidR="00B478CD" w:rsidRPr="005F6109">
        <w:rPr>
          <w:rFonts w:cs="Times New Roman"/>
          <w:szCs w:val="24"/>
        </w:rPr>
        <w:t>The competitive edge is also maintained through marketing where organisational innovation is the best practice for keeping customer retention on point and requiring the new one on board (</w:t>
      </w:r>
      <w:r w:rsidR="00B478CD" w:rsidRPr="005F6109">
        <w:rPr>
          <w:rFonts w:cs="Times New Roman"/>
          <w:szCs w:val="24"/>
          <w:shd w:val="clear" w:color="auto" w:fill="FFFFFF"/>
        </w:rPr>
        <w:t>Jobber and Ellis-Chadwick, 2019</w:t>
      </w:r>
      <w:r w:rsidR="00B478CD" w:rsidRPr="005F6109">
        <w:rPr>
          <w:rFonts w:cs="Times New Roman"/>
          <w:szCs w:val="24"/>
        </w:rPr>
        <w:t>). Here in this essay, two UK-</w:t>
      </w:r>
      <w:r w:rsidR="00360CC7" w:rsidRPr="005F6109">
        <w:rPr>
          <w:rFonts w:cs="Times New Roman"/>
          <w:szCs w:val="24"/>
        </w:rPr>
        <w:t>linked</w:t>
      </w:r>
      <w:r w:rsidR="00B478CD" w:rsidRPr="005F6109">
        <w:rPr>
          <w:rFonts w:cs="Times New Roman"/>
          <w:szCs w:val="24"/>
        </w:rPr>
        <w:t xml:space="preserve"> hospitality chains have been selected named </w:t>
      </w:r>
      <w:r w:rsidR="00B478CD" w:rsidRPr="005F6109">
        <w:rPr>
          <w:rFonts w:cs="Times New Roman"/>
          <w:b/>
          <w:bCs/>
          <w:i/>
          <w:iCs/>
          <w:szCs w:val="24"/>
        </w:rPr>
        <w:t>Six Senses and Holiday Inn</w:t>
      </w:r>
      <w:r w:rsidR="00B478CD" w:rsidRPr="005F6109">
        <w:rPr>
          <w:rFonts w:cs="Times New Roman"/>
          <w:szCs w:val="24"/>
        </w:rPr>
        <w:t xml:space="preserve"> where the marketing department is supposed to venture out the target audience through extensive research. The </w:t>
      </w:r>
      <w:r w:rsidR="00B478CD" w:rsidRPr="005F6109">
        <w:rPr>
          <w:rFonts w:cs="Times New Roman"/>
          <w:b/>
          <w:bCs/>
          <w:i/>
          <w:iCs/>
          <w:szCs w:val="24"/>
        </w:rPr>
        <w:t>main rationale</w:t>
      </w:r>
      <w:r w:rsidR="00B478CD" w:rsidRPr="005F6109">
        <w:rPr>
          <w:rFonts w:cs="Times New Roman"/>
          <w:szCs w:val="24"/>
        </w:rPr>
        <w:t xml:space="preserve"> behind choosing these hotel chains in the UK context is their promotional management to maintain top-tier hospitality. The essay will include these organisations’ marketing mix, market position, communication range, and strategic approach along with different generational and strategic approaches to marketing. Lastly, consider the relevant contemporary concern such as sustainability and green massaging will be recommended for future runs. </w:t>
      </w:r>
    </w:p>
    <w:p w14:paraId="41A6D7A9" w14:textId="77777777" w:rsidR="00FE6899" w:rsidRPr="005F6109" w:rsidRDefault="00FE6899" w:rsidP="005F6109">
      <w:pPr>
        <w:pStyle w:val="Heading1"/>
        <w:rPr>
          <w:rFonts w:cs="Times New Roman"/>
          <w:szCs w:val="24"/>
        </w:rPr>
      </w:pPr>
      <w:bookmarkStart w:id="1" w:name="_Toc135539090"/>
      <w:r w:rsidRPr="005F6109">
        <w:rPr>
          <w:rFonts w:cs="Times New Roman"/>
          <w:szCs w:val="24"/>
        </w:rPr>
        <w:t>Main body</w:t>
      </w:r>
      <w:bookmarkEnd w:id="1"/>
    </w:p>
    <w:p w14:paraId="38AC4024" w14:textId="77777777" w:rsidR="00B478CD" w:rsidRPr="005F6109" w:rsidRDefault="00DF477A" w:rsidP="005F6109">
      <w:pPr>
        <w:rPr>
          <w:rFonts w:cs="Times New Roman"/>
          <w:szCs w:val="24"/>
        </w:rPr>
      </w:pPr>
      <w:r w:rsidRPr="005F6109">
        <w:rPr>
          <w:rFonts w:cs="Times New Roman"/>
          <w:szCs w:val="24"/>
        </w:rPr>
        <w:t>From a certain aspect, within the hospitality sector considering the national values is completely dependent on the market supply chain and organisational marketing perseverance which can elucidate the industry capacity (</w:t>
      </w:r>
      <w:r w:rsidRPr="005F6109">
        <w:rPr>
          <w:rFonts w:cs="Times New Roman"/>
          <w:szCs w:val="24"/>
          <w:shd w:val="clear" w:color="auto" w:fill="FFFFFF"/>
        </w:rPr>
        <w:t xml:space="preserve">Buttle </w:t>
      </w:r>
      <w:r w:rsidRPr="005F6109">
        <w:rPr>
          <w:rFonts w:cs="Times New Roman"/>
          <w:i/>
          <w:iCs/>
          <w:szCs w:val="24"/>
          <w:shd w:val="clear" w:color="auto" w:fill="FFFFFF"/>
        </w:rPr>
        <w:t>et al.</w:t>
      </w:r>
      <w:r w:rsidRPr="005F6109">
        <w:rPr>
          <w:rFonts w:cs="Times New Roman"/>
          <w:szCs w:val="24"/>
          <w:shd w:val="clear" w:color="auto" w:fill="FFFFFF"/>
        </w:rPr>
        <w:t>, 2016</w:t>
      </w:r>
      <w:r w:rsidRPr="005F6109">
        <w:rPr>
          <w:rFonts w:cs="Times New Roman"/>
          <w:szCs w:val="24"/>
        </w:rPr>
        <w:t xml:space="preserve">). The market analysis of both the hospitality chain the product and service performance over the years can be demonstrated through a definite analytical tool, the </w:t>
      </w:r>
      <w:r w:rsidRPr="005F6109">
        <w:rPr>
          <w:rFonts w:cs="Times New Roman"/>
          <w:b/>
          <w:bCs/>
          <w:i/>
          <w:iCs/>
          <w:szCs w:val="24"/>
        </w:rPr>
        <w:t>marketing mix</w:t>
      </w:r>
      <w:r w:rsidRPr="005F6109">
        <w:rPr>
          <w:rFonts w:cs="Times New Roman"/>
          <w:szCs w:val="24"/>
        </w:rPr>
        <w:t xml:space="preserve">. To be very specific, considering the </w:t>
      </w:r>
      <w:r w:rsidRPr="005F6109">
        <w:rPr>
          <w:rFonts w:cs="Times New Roman"/>
          <w:b/>
          <w:bCs/>
          <w:i/>
          <w:iCs/>
          <w:szCs w:val="24"/>
        </w:rPr>
        <w:t>product and services</w:t>
      </w:r>
      <w:r w:rsidRPr="005F6109">
        <w:rPr>
          <w:rFonts w:cs="Times New Roman"/>
          <w:szCs w:val="24"/>
        </w:rPr>
        <w:t xml:space="preserve"> first, from the year of establishment of </w:t>
      </w:r>
      <w:r w:rsidRPr="005F6109">
        <w:rPr>
          <w:rFonts w:cs="Times New Roman"/>
          <w:b/>
          <w:bCs/>
          <w:i/>
          <w:iCs/>
          <w:szCs w:val="24"/>
        </w:rPr>
        <w:t>Six Senses</w:t>
      </w:r>
      <w:r w:rsidRPr="005F6109">
        <w:rPr>
          <w:rFonts w:cs="Times New Roman"/>
          <w:szCs w:val="24"/>
        </w:rPr>
        <w:t xml:space="preserve"> was chiefly biased </w:t>
      </w:r>
      <w:r w:rsidR="0014301A" w:rsidRPr="005F6109">
        <w:rPr>
          <w:rFonts w:cs="Times New Roman"/>
          <w:szCs w:val="24"/>
        </w:rPr>
        <w:t>toward</w:t>
      </w:r>
      <w:r w:rsidRPr="005F6109">
        <w:rPr>
          <w:rFonts w:cs="Times New Roman"/>
          <w:szCs w:val="24"/>
        </w:rPr>
        <w:t xml:space="preserve"> accommodation facilities and mesmerising experiences engaging the customers. However, considering the recent time, company evolution has led them to more sustainable progression for more customer acquisition and promotional gains, for example, plastic freedom within the hotel can be mentioned (</w:t>
      </w:r>
      <w:proofErr w:type="spellStart"/>
      <w:r w:rsidRPr="005F6109">
        <w:rPr>
          <w:rFonts w:cs="Times New Roman"/>
          <w:szCs w:val="24"/>
        </w:rPr>
        <w:t>sixsenses</w:t>
      </w:r>
      <w:proofErr w:type="spellEnd"/>
      <w:r w:rsidRPr="005F6109">
        <w:rPr>
          <w:rFonts w:cs="Times New Roman"/>
          <w:szCs w:val="24"/>
        </w:rPr>
        <w:t>, 2023</w:t>
      </w:r>
      <w:r w:rsidR="00360CC7" w:rsidRPr="005F6109">
        <w:rPr>
          <w:rFonts w:cs="Times New Roman"/>
          <w:szCs w:val="24"/>
        </w:rPr>
        <w:t xml:space="preserve"> a</w:t>
      </w:r>
      <w:r w:rsidRPr="005F6109">
        <w:rPr>
          <w:rFonts w:cs="Times New Roman"/>
          <w:szCs w:val="24"/>
        </w:rPr>
        <w:t xml:space="preserve">). </w:t>
      </w:r>
      <w:r w:rsidR="0014301A" w:rsidRPr="005F6109">
        <w:rPr>
          <w:rFonts w:cs="Times New Roman"/>
          <w:szCs w:val="24"/>
        </w:rPr>
        <w:t xml:space="preserve">On </w:t>
      </w:r>
      <w:r w:rsidRPr="005F6109">
        <w:rPr>
          <w:rFonts w:cs="Times New Roman"/>
          <w:szCs w:val="24"/>
        </w:rPr>
        <w:t xml:space="preserve">the contrary, </w:t>
      </w:r>
      <w:r w:rsidRPr="005F6109">
        <w:rPr>
          <w:rFonts w:cs="Times New Roman"/>
          <w:b/>
          <w:bCs/>
          <w:i/>
          <w:iCs/>
          <w:szCs w:val="24"/>
        </w:rPr>
        <w:t>Holiday Inn’s</w:t>
      </w:r>
      <w:r w:rsidRPr="005F6109">
        <w:rPr>
          <w:rFonts w:cs="Times New Roman"/>
          <w:szCs w:val="24"/>
        </w:rPr>
        <w:t xml:space="preserve"> marketing approaches can be analysed by researching a detailed progression of </w:t>
      </w:r>
      <w:r w:rsidR="0014301A" w:rsidRPr="005F6109">
        <w:rPr>
          <w:rFonts w:cs="Times New Roman"/>
          <w:szCs w:val="24"/>
        </w:rPr>
        <w:t>the</w:t>
      </w:r>
      <w:r w:rsidRPr="005F6109">
        <w:rPr>
          <w:rFonts w:cs="Times New Roman"/>
          <w:szCs w:val="24"/>
        </w:rPr>
        <w:t xml:space="preserve"> </w:t>
      </w:r>
      <w:r w:rsidR="0014301A" w:rsidRPr="005F6109">
        <w:rPr>
          <w:rFonts w:cs="Times New Roman"/>
          <w:szCs w:val="24"/>
        </w:rPr>
        <w:t xml:space="preserve">Holiday Inn in the UK context was more concerned about child-friendly accommodation fostering better and distinct experiences. </w:t>
      </w:r>
    </w:p>
    <w:p w14:paraId="43258570" w14:textId="77777777" w:rsidR="000467A7" w:rsidRPr="005F6109" w:rsidRDefault="0014301A" w:rsidP="005F6109">
      <w:pPr>
        <w:rPr>
          <w:rFonts w:cs="Times New Roman"/>
          <w:szCs w:val="24"/>
        </w:rPr>
      </w:pPr>
      <w:r w:rsidRPr="005F6109">
        <w:rPr>
          <w:rFonts w:cs="Times New Roman"/>
          <w:szCs w:val="24"/>
        </w:rPr>
        <w:t xml:space="preserve">Continuing this the next thing is </w:t>
      </w:r>
      <w:r w:rsidRPr="005F6109">
        <w:rPr>
          <w:rFonts w:cs="Times New Roman"/>
          <w:b/>
          <w:bCs/>
          <w:i/>
          <w:iCs/>
          <w:szCs w:val="24"/>
        </w:rPr>
        <w:t>Pricing strategies</w:t>
      </w:r>
      <w:r w:rsidRPr="005F6109">
        <w:rPr>
          <w:rFonts w:cs="Times New Roman"/>
          <w:szCs w:val="24"/>
        </w:rPr>
        <w:t xml:space="preserve"> </w:t>
      </w:r>
      <w:proofErr w:type="gramStart"/>
      <w:r w:rsidRPr="005F6109">
        <w:rPr>
          <w:rFonts w:cs="Times New Roman"/>
          <w:szCs w:val="24"/>
        </w:rPr>
        <w:t>in order to</w:t>
      </w:r>
      <w:proofErr w:type="gramEnd"/>
      <w:r w:rsidRPr="005F6109">
        <w:rPr>
          <w:rFonts w:cs="Times New Roman"/>
          <w:szCs w:val="24"/>
        </w:rPr>
        <w:t xml:space="preserve"> make the operation optimum by considering the marketing purposes and market values, diversified approaches could be beneficial. Here in this aspect, the best thing was </w:t>
      </w:r>
      <w:r w:rsidRPr="005F6109">
        <w:rPr>
          <w:rFonts w:cs="Times New Roman"/>
          <w:b/>
          <w:bCs/>
          <w:i/>
          <w:iCs/>
          <w:szCs w:val="24"/>
        </w:rPr>
        <w:t>value-based pricing strategies</w:t>
      </w:r>
      <w:r w:rsidRPr="005F6109">
        <w:rPr>
          <w:rFonts w:cs="Times New Roman"/>
          <w:szCs w:val="24"/>
        </w:rPr>
        <w:t xml:space="preserve"> but in recent </w:t>
      </w:r>
      <w:r w:rsidRPr="005F6109">
        <w:rPr>
          <w:rFonts w:cs="Times New Roman"/>
          <w:szCs w:val="24"/>
        </w:rPr>
        <w:lastRenderedPageBreak/>
        <w:t xml:space="preserve">days after the global pandemic and the current recession in the UK, </w:t>
      </w:r>
      <w:r w:rsidRPr="005F6109">
        <w:rPr>
          <w:rFonts w:cs="Times New Roman"/>
          <w:b/>
          <w:bCs/>
          <w:i/>
          <w:iCs/>
          <w:szCs w:val="24"/>
        </w:rPr>
        <w:t>competitive pricing strategy</w:t>
      </w:r>
      <w:r w:rsidRPr="005F6109">
        <w:rPr>
          <w:rFonts w:cs="Times New Roman"/>
          <w:szCs w:val="24"/>
        </w:rPr>
        <w:t xml:space="preserve"> is the approach for every organisation to ensure business authenticity, personal upliftment and sustainable management. Customer needs, organisational goals and compatibility with </w:t>
      </w:r>
      <w:r w:rsidR="00121D08" w:rsidRPr="005F6109">
        <w:rPr>
          <w:rFonts w:cs="Times New Roman"/>
          <w:szCs w:val="24"/>
        </w:rPr>
        <w:t>the eco-system are the main pillars of questionable marketing (</w:t>
      </w:r>
      <w:r w:rsidR="00121D08" w:rsidRPr="005F6109">
        <w:rPr>
          <w:rFonts w:cs="Times New Roman"/>
          <w:szCs w:val="24"/>
          <w:shd w:val="clear" w:color="auto" w:fill="FFFFFF"/>
        </w:rPr>
        <w:t>Kemper and Ballantine, 2019</w:t>
      </w:r>
      <w:r w:rsidR="00121D08" w:rsidRPr="005F6109">
        <w:rPr>
          <w:rFonts w:cs="Times New Roman"/>
          <w:szCs w:val="24"/>
        </w:rPr>
        <w:t xml:space="preserve">). Likewise, the next thing is the </w:t>
      </w:r>
      <w:r w:rsidR="00121D08" w:rsidRPr="005F6109">
        <w:rPr>
          <w:rFonts w:cs="Times New Roman"/>
          <w:b/>
          <w:bCs/>
          <w:i/>
          <w:iCs/>
          <w:szCs w:val="24"/>
        </w:rPr>
        <w:t xml:space="preserve">place of distribution </w:t>
      </w:r>
      <w:r w:rsidR="00121D08" w:rsidRPr="005F6109">
        <w:rPr>
          <w:rFonts w:cs="Times New Roman"/>
          <w:szCs w:val="24"/>
        </w:rPr>
        <w:t>where both companies are supposed to venture into more and more new markets in the current era of globalisation by enhancing operational efficacy, evolving over the years. Considering the global perspective from the year of establishment, 1995, the venture initiated over 19 hotel chains in 16 countries and based on the current report, it is trying to acquire more 38 properties enhancing its development pipeline (</w:t>
      </w:r>
      <w:proofErr w:type="spellStart"/>
      <w:r w:rsidR="00360CC7" w:rsidRPr="005F6109">
        <w:rPr>
          <w:rFonts w:cs="Times New Roman"/>
          <w:szCs w:val="24"/>
        </w:rPr>
        <w:t>sixsenses</w:t>
      </w:r>
      <w:proofErr w:type="spellEnd"/>
      <w:r w:rsidR="00360CC7" w:rsidRPr="005F6109">
        <w:rPr>
          <w:rFonts w:cs="Times New Roman"/>
          <w:szCs w:val="24"/>
        </w:rPr>
        <w:t>, 2023 b</w:t>
      </w:r>
      <w:r w:rsidR="00121D08" w:rsidRPr="005F6109">
        <w:rPr>
          <w:rFonts w:cs="Times New Roman"/>
          <w:szCs w:val="24"/>
        </w:rPr>
        <w:t>).</w:t>
      </w:r>
      <w:r w:rsidR="00360CC7" w:rsidRPr="005F6109">
        <w:rPr>
          <w:rFonts w:cs="Times New Roman"/>
          <w:szCs w:val="24"/>
        </w:rPr>
        <w:t xml:space="preserve"> </w:t>
      </w:r>
    </w:p>
    <w:p w14:paraId="117CE3CB" w14:textId="77777777" w:rsidR="0014301A" w:rsidRPr="005F6109" w:rsidRDefault="00360CC7" w:rsidP="005F6109">
      <w:pPr>
        <w:rPr>
          <w:rFonts w:cs="Times New Roman"/>
          <w:szCs w:val="24"/>
        </w:rPr>
      </w:pPr>
      <w:r w:rsidRPr="005F6109">
        <w:rPr>
          <w:rFonts w:cs="Times New Roman"/>
          <w:szCs w:val="24"/>
        </w:rPr>
        <w:t xml:space="preserve">On the other hand, over 2900 location worldwide is acquired by Holiday Inn bringing more cultural diversity in its operation. Lastly, to consider the </w:t>
      </w:r>
      <w:r w:rsidRPr="005F6109">
        <w:rPr>
          <w:rFonts w:cs="Times New Roman"/>
          <w:b/>
          <w:bCs/>
          <w:i/>
          <w:iCs/>
          <w:szCs w:val="24"/>
        </w:rPr>
        <w:t>Promotional mix</w:t>
      </w:r>
      <w:r w:rsidRPr="005F6109">
        <w:rPr>
          <w:rFonts w:cs="Times New Roman"/>
          <w:szCs w:val="24"/>
        </w:rPr>
        <w:t xml:space="preserve">, Holiday Inn advertise both </w:t>
      </w:r>
      <w:r w:rsidR="005D0BCB" w:rsidRPr="005F6109">
        <w:rPr>
          <w:rFonts w:cs="Times New Roman"/>
          <w:szCs w:val="24"/>
        </w:rPr>
        <w:t>traditionally and digitally</w:t>
      </w:r>
      <w:r w:rsidRPr="005F6109">
        <w:rPr>
          <w:rFonts w:cs="Times New Roman"/>
          <w:szCs w:val="24"/>
        </w:rPr>
        <w:t xml:space="preserve"> fostering a better understanding of different offers, promo codes and discount programme to </w:t>
      </w:r>
      <w:r w:rsidR="000467A7" w:rsidRPr="005F6109">
        <w:rPr>
          <w:rFonts w:cs="Times New Roman"/>
          <w:szCs w:val="24"/>
        </w:rPr>
        <w:t>attract</w:t>
      </w:r>
      <w:r w:rsidRPr="005F6109">
        <w:rPr>
          <w:rFonts w:cs="Times New Roman"/>
          <w:szCs w:val="24"/>
        </w:rPr>
        <w:t xml:space="preserve"> customer more. In contrast, Six Sense in the global aspect </w:t>
      </w:r>
      <w:r w:rsidR="000467A7" w:rsidRPr="005F6109">
        <w:rPr>
          <w:rFonts w:cs="Times New Roman"/>
          <w:szCs w:val="24"/>
        </w:rPr>
        <w:t>considers</w:t>
      </w:r>
      <w:r w:rsidRPr="005F6109">
        <w:rPr>
          <w:rFonts w:cs="Times New Roman"/>
          <w:szCs w:val="24"/>
        </w:rPr>
        <w:t xml:space="preserve"> </w:t>
      </w:r>
      <w:r w:rsidR="000467A7" w:rsidRPr="005F6109">
        <w:rPr>
          <w:rFonts w:cs="Times New Roman"/>
          <w:szCs w:val="24"/>
        </w:rPr>
        <w:t>digital</w:t>
      </w:r>
      <w:r w:rsidRPr="005F6109">
        <w:rPr>
          <w:rFonts w:cs="Times New Roman"/>
          <w:szCs w:val="24"/>
        </w:rPr>
        <w:t xml:space="preserve"> </w:t>
      </w:r>
      <w:r w:rsidR="000467A7" w:rsidRPr="005F6109">
        <w:rPr>
          <w:rFonts w:cs="Times New Roman"/>
          <w:szCs w:val="24"/>
        </w:rPr>
        <w:t xml:space="preserve">media where in the year 2019, it created a new website to reinforce a tailor-made approach to content creation and branding through more creative and originality (hospitalitynet.org, 2019). </w:t>
      </w:r>
    </w:p>
    <w:p w14:paraId="7F3BAEDF" w14:textId="77777777" w:rsidR="007B1DF0" w:rsidRPr="005F6109" w:rsidRDefault="000467A7" w:rsidP="005F6109">
      <w:pPr>
        <w:rPr>
          <w:rFonts w:cs="Times New Roman"/>
          <w:szCs w:val="24"/>
        </w:rPr>
      </w:pPr>
      <w:r w:rsidRPr="005F6109">
        <w:rPr>
          <w:rFonts w:cs="Times New Roman"/>
          <w:szCs w:val="24"/>
        </w:rPr>
        <w:t>Every organisation, from a wider aspect, need to put more emphasis on the current market position to deal with the trends and future endeavours with efficacy.</w:t>
      </w:r>
      <w:r w:rsidR="002B77CB" w:rsidRPr="005F6109">
        <w:rPr>
          <w:rFonts w:cs="Times New Roman"/>
          <w:szCs w:val="24"/>
        </w:rPr>
        <w:t xml:space="preserve"> With the help of a</w:t>
      </w:r>
      <w:r w:rsidR="00C03634" w:rsidRPr="005F6109">
        <w:rPr>
          <w:rFonts w:cs="Times New Roman"/>
          <w:szCs w:val="24"/>
        </w:rPr>
        <w:t xml:space="preserve"> comparing</w:t>
      </w:r>
      <w:r w:rsidR="002B77CB" w:rsidRPr="005F6109">
        <w:rPr>
          <w:rFonts w:cs="Times New Roman"/>
          <w:szCs w:val="24"/>
        </w:rPr>
        <w:t xml:space="preserve"> </w:t>
      </w:r>
      <w:r w:rsidR="002B77CB" w:rsidRPr="005F6109">
        <w:rPr>
          <w:rFonts w:cs="Times New Roman"/>
          <w:b/>
          <w:bCs/>
          <w:i/>
          <w:iCs/>
          <w:szCs w:val="24"/>
        </w:rPr>
        <w:t>web portal named Similar Web</w:t>
      </w:r>
      <w:r w:rsidR="002B77CB" w:rsidRPr="005F6109">
        <w:rPr>
          <w:rFonts w:cs="Times New Roman"/>
          <w:szCs w:val="24"/>
        </w:rPr>
        <w:t>, a great overview can be drawn, understanding the insight of both the company’s current ranking, traffic and website engagement and visit over time values.</w:t>
      </w:r>
      <w:r w:rsidR="00C03634" w:rsidRPr="005F6109">
        <w:rPr>
          <w:rFonts w:cs="Times New Roman"/>
          <w:szCs w:val="24"/>
        </w:rPr>
        <w:t xml:space="preserve"> Considering the time period of three consecutive months between February 2023 and April 2023, both companies can be analysed through some definite market and customer-linked traits. </w:t>
      </w:r>
      <w:r w:rsidR="007476D6" w:rsidRPr="005F6109">
        <w:rPr>
          <w:rFonts w:cs="Times New Roman"/>
          <w:szCs w:val="24"/>
        </w:rPr>
        <w:t xml:space="preserve">First, to compare the </w:t>
      </w:r>
      <w:r w:rsidR="007476D6" w:rsidRPr="005F6109">
        <w:rPr>
          <w:rFonts w:cs="Times New Roman"/>
          <w:b/>
          <w:bCs/>
          <w:i/>
          <w:iCs/>
          <w:szCs w:val="24"/>
        </w:rPr>
        <w:t>website performances</w:t>
      </w:r>
      <w:r w:rsidR="007476D6" w:rsidRPr="005F6109">
        <w:rPr>
          <w:rFonts w:cs="Times New Roman"/>
          <w:szCs w:val="24"/>
        </w:rPr>
        <w:t xml:space="preserve">, Six Senses lies around 125k position and on the other hand, Holiday Inn have a rank of around 123K considering all the industry’s </w:t>
      </w:r>
      <w:r w:rsidR="007476D6" w:rsidRPr="005F6109">
        <w:rPr>
          <w:rFonts w:cs="Times New Roman"/>
          <w:b/>
          <w:bCs/>
          <w:i/>
          <w:iCs/>
          <w:szCs w:val="24"/>
        </w:rPr>
        <w:t>global ranking</w:t>
      </w:r>
      <w:r w:rsidR="007476D6" w:rsidRPr="005F6109">
        <w:rPr>
          <w:rFonts w:cs="Times New Roman"/>
          <w:szCs w:val="24"/>
        </w:rPr>
        <w:t xml:space="preserve">. Furthermore, considering only the </w:t>
      </w:r>
      <w:r w:rsidR="007476D6" w:rsidRPr="005F6109">
        <w:rPr>
          <w:rFonts w:cs="Times New Roman"/>
          <w:b/>
          <w:bCs/>
          <w:i/>
          <w:iCs/>
          <w:szCs w:val="24"/>
        </w:rPr>
        <w:t>industry rank</w:t>
      </w:r>
      <w:r w:rsidR="007476D6" w:rsidRPr="005F6109">
        <w:rPr>
          <w:rFonts w:cs="Times New Roman"/>
          <w:szCs w:val="24"/>
        </w:rPr>
        <w:t>, Holiday Inn is in a better position than Six Senses obtaining 604 and 614 ranks respectively (</w:t>
      </w:r>
      <w:proofErr w:type="spellStart"/>
      <w:r w:rsidR="007B1DF0" w:rsidRPr="005F6109">
        <w:rPr>
          <w:rFonts w:cs="Times New Roman"/>
          <w:szCs w:val="24"/>
        </w:rPr>
        <w:t>pro.similarweb</w:t>
      </w:r>
      <w:proofErr w:type="spellEnd"/>
      <w:r w:rsidR="007B1DF0" w:rsidRPr="005F6109">
        <w:rPr>
          <w:rFonts w:cs="Times New Roman"/>
          <w:szCs w:val="24"/>
        </w:rPr>
        <w:t>, 2023</w:t>
      </w:r>
      <w:r w:rsidR="007476D6" w:rsidRPr="005F6109">
        <w:rPr>
          <w:rFonts w:cs="Times New Roman"/>
          <w:szCs w:val="24"/>
        </w:rPr>
        <w:t xml:space="preserve">). </w:t>
      </w:r>
      <w:r w:rsidR="007B1DF0" w:rsidRPr="005F6109">
        <w:rPr>
          <w:rFonts w:cs="Times New Roman"/>
          <w:szCs w:val="24"/>
        </w:rPr>
        <w:t>Besides</w:t>
      </w:r>
      <w:r w:rsidR="007476D6" w:rsidRPr="005F6109">
        <w:rPr>
          <w:rFonts w:cs="Times New Roman"/>
          <w:szCs w:val="24"/>
        </w:rPr>
        <w:t xml:space="preserve">, </w:t>
      </w:r>
      <w:r w:rsidR="007476D6" w:rsidRPr="005F6109">
        <w:rPr>
          <w:rFonts w:cs="Times New Roman"/>
          <w:b/>
          <w:bCs/>
          <w:i/>
          <w:iCs/>
          <w:szCs w:val="24"/>
        </w:rPr>
        <w:t>traffic and customer vigilance</w:t>
      </w:r>
      <w:r w:rsidR="007476D6" w:rsidRPr="005F6109">
        <w:rPr>
          <w:rFonts w:cs="Times New Roman"/>
          <w:szCs w:val="24"/>
        </w:rPr>
        <w:t xml:space="preserve"> are other attributes to evaluate the market position of the aforementioned brands. 1.227 million website </w:t>
      </w:r>
      <w:r w:rsidR="007B1DF0" w:rsidRPr="005F6109">
        <w:rPr>
          <w:rFonts w:cs="Times New Roman"/>
          <w:szCs w:val="24"/>
        </w:rPr>
        <w:t>visits</w:t>
      </w:r>
      <w:r w:rsidR="007476D6" w:rsidRPr="005F6109">
        <w:rPr>
          <w:rFonts w:cs="Times New Roman"/>
          <w:szCs w:val="24"/>
        </w:rPr>
        <w:t xml:space="preserve"> for Six Senses and here Holiday Inn in the given time has the visit almost 1.553 million. </w:t>
      </w:r>
      <w:r w:rsidR="007B1DF0" w:rsidRPr="005F6109">
        <w:rPr>
          <w:rFonts w:cs="Times New Roman"/>
          <w:szCs w:val="24"/>
        </w:rPr>
        <w:t xml:space="preserve">From </w:t>
      </w:r>
      <w:r w:rsidR="007476D6" w:rsidRPr="005F6109">
        <w:rPr>
          <w:rFonts w:cs="Times New Roman"/>
          <w:szCs w:val="24"/>
        </w:rPr>
        <w:t xml:space="preserve">this analysis and graphical presentation, both </w:t>
      </w:r>
      <w:r w:rsidR="007B1DF0" w:rsidRPr="005F6109">
        <w:rPr>
          <w:rFonts w:cs="Times New Roman"/>
          <w:szCs w:val="24"/>
        </w:rPr>
        <w:t>companies</w:t>
      </w:r>
      <w:r w:rsidR="007476D6" w:rsidRPr="005F6109">
        <w:rPr>
          <w:rFonts w:cs="Times New Roman"/>
          <w:szCs w:val="24"/>
        </w:rPr>
        <w:t xml:space="preserve"> are growing eventually </w:t>
      </w:r>
      <w:r w:rsidR="007B1DF0" w:rsidRPr="005F6109">
        <w:rPr>
          <w:rFonts w:cs="Times New Roman"/>
          <w:szCs w:val="24"/>
        </w:rPr>
        <w:t>over</w:t>
      </w:r>
      <w:r w:rsidR="007476D6" w:rsidRPr="005F6109">
        <w:rPr>
          <w:rFonts w:cs="Times New Roman"/>
          <w:szCs w:val="24"/>
        </w:rPr>
        <w:t xml:space="preserve"> time and promising growth opportunities., it can be said that holiday inn is </w:t>
      </w:r>
      <w:r w:rsidR="007B1DF0" w:rsidRPr="005F6109">
        <w:rPr>
          <w:rFonts w:cs="Times New Roman"/>
          <w:szCs w:val="24"/>
        </w:rPr>
        <w:t>in</w:t>
      </w:r>
      <w:r w:rsidR="007476D6" w:rsidRPr="005F6109">
        <w:rPr>
          <w:rFonts w:cs="Times New Roman"/>
          <w:szCs w:val="24"/>
        </w:rPr>
        <w:t xml:space="preserve"> a better position regarding global perseverance (</w:t>
      </w:r>
      <w:proofErr w:type="spellStart"/>
      <w:proofErr w:type="gramStart"/>
      <w:r w:rsidR="007B1DF0" w:rsidRPr="005F6109">
        <w:rPr>
          <w:rFonts w:cs="Times New Roman"/>
          <w:szCs w:val="24"/>
        </w:rPr>
        <w:t>pro.similarweb</w:t>
      </w:r>
      <w:proofErr w:type="spellEnd"/>
      <w:proofErr w:type="gramEnd"/>
      <w:r w:rsidR="007B1DF0" w:rsidRPr="005F6109">
        <w:rPr>
          <w:rFonts w:cs="Times New Roman"/>
          <w:szCs w:val="24"/>
        </w:rPr>
        <w:t>, 2023</w:t>
      </w:r>
      <w:r w:rsidR="007476D6" w:rsidRPr="005F6109">
        <w:rPr>
          <w:rFonts w:cs="Times New Roman"/>
          <w:szCs w:val="24"/>
        </w:rPr>
        <w:t>).</w:t>
      </w:r>
    </w:p>
    <w:p w14:paraId="2FB08FD5" w14:textId="77777777" w:rsidR="007B1DF0" w:rsidRPr="005F6109" w:rsidRDefault="007B1DF0" w:rsidP="005F6109">
      <w:pPr>
        <w:rPr>
          <w:rFonts w:cs="Times New Roman"/>
          <w:b/>
          <w:bCs/>
          <w:i/>
          <w:iCs/>
          <w:szCs w:val="24"/>
        </w:rPr>
      </w:pPr>
      <w:r w:rsidRPr="005F6109">
        <w:rPr>
          <w:rFonts w:cs="Times New Roman"/>
          <w:b/>
          <w:bCs/>
          <w:i/>
          <w:iCs/>
          <w:szCs w:val="24"/>
        </w:rPr>
        <w:lastRenderedPageBreak/>
        <w:t>[Refer to Appendix 1]</w:t>
      </w:r>
    </w:p>
    <w:p w14:paraId="238AAABC" w14:textId="77777777" w:rsidR="009C30F0" w:rsidRPr="005F6109" w:rsidRDefault="007B1DF0" w:rsidP="005F6109">
      <w:pPr>
        <w:rPr>
          <w:rFonts w:cs="Times New Roman"/>
          <w:szCs w:val="24"/>
        </w:rPr>
      </w:pPr>
      <w:r w:rsidRPr="005F6109">
        <w:rPr>
          <w:rFonts w:cs="Times New Roman"/>
          <w:szCs w:val="24"/>
        </w:rPr>
        <w:t xml:space="preserve">From the organisational point of view, customer experiences have a decent connection </w:t>
      </w:r>
      <w:r w:rsidR="00821220" w:rsidRPr="005F6109">
        <w:rPr>
          <w:rFonts w:cs="Times New Roman"/>
          <w:szCs w:val="24"/>
        </w:rPr>
        <w:t>to</w:t>
      </w:r>
      <w:r w:rsidRPr="005F6109">
        <w:rPr>
          <w:rFonts w:cs="Times New Roman"/>
          <w:szCs w:val="24"/>
        </w:rPr>
        <w:t xml:space="preserve"> range of marketing communication. </w:t>
      </w:r>
      <w:r w:rsidR="009C30F0" w:rsidRPr="005F6109">
        <w:rPr>
          <w:rFonts w:cs="Times New Roman"/>
          <w:szCs w:val="24"/>
        </w:rPr>
        <w:t xml:space="preserve">According </w:t>
      </w:r>
      <w:r w:rsidRPr="005F6109">
        <w:rPr>
          <w:rFonts w:cs="Times New Roman"/>
          <w:szCs w:val="24"/>
        </w:rPr>
        <w:t xml:space="preserve">to </w:t>
      </w:r>
      <w:r w:rsidRPr="005F6109">
        <w:rPr>
          <w:rFonts w:cs="Times New Roman"/>
          <w:szCs w:val="24"/>
          <w:shd w:val="clear" w:color="auto" w:fill="FFFFFF"/>
        </w:rPr>
        <w:t>Smith and Zook, (2019)</w:t>
      </w:r>
      <w:r w:rsidRPr="005F6109">
        <w:rPr>
          <w:rFonts w:cs="Times New Roman"/>
          <w:szCs w:val="24"/>
        </w:rPr>
        <w:t xml:space="preserve">, customers are having a multichannel journey before acquiring any market and brand-specific reputation and accountability regardless of channels. </w:t>
      </w:r>
      <w:r w:rsidR="009C30F0" w:rsidRPr="005F6109">
        <w:rPr>
          <w:rFonts w:cs="Times New Roman"/>
          <w:szCs w:val="24"/>
        </w:rPr>
        <w:t xml:space="preserve">To understand the market better </w:t>
      </w:r>
      <w:r w:rsidR="009C30F0" w:rsidRPr="005F6109">
        <w:rPr>
          <w:rFonts w:cs="Times New Roman"/>
          <w:b/>
          <w:bCs/>
          <w:i/>
          <w:iCs/>
          <w:szCs w:val="24"/>
        </w:rPr>
        <w:t xml:space="preserve">segmentation, targeting and positioning analysis </w:t>
      </w:r>
      <w:r w:rsidR="009C30F0" w:rsidRPr="005F6109">
        <w:rPr>
          <w:rFonts w:cs="Times New Roman"/>
          <w:szCs w:val="24"/>
        </w:rPr>
        <w:t>can get a better insight. In the demographic segmentation both the organisation, Six Senses and Holiday Inn are chiefly focused on the age group and gender of the target audiences. To be very specific, considering male customers first, Six Senses and Holiday Inn obtain a percentage of 49.19 and 46.52 respectively and the rest are acquired by females. Likewise, considering the Age group, 25 to 34 is the specific one for both the company’s most acquired customers (</w:t>
      </w:r>
      <w:proofErr w:type="spellStart"/>
      <w:r w:rsidR="009C30F0" w:rsidRPr="005F6109">
        <w:rPr>
          <w:rFonts w:cs="Times New Roman"/>
          <w:szCs w:val="24"/>
        </w:rPr>
        <w:t>pro.similarweb</w:t>
      </w:r>
      <w:proofErr w:type="spellEnd"/>
      <w:r w:rsidR="009C30F0" w:rsidRPr="005F6109">
        <w:rPr>
          <w:rFonts w:cs="Times New Roman"/>
          <w:szCs w:val="24"/>
        </w:rPr>
        <w:t xml:space="preserve">, 2023). </w:t>
      </w:r>
    </w:p>
    <w:p w14:paraId="19C4A54C" w14:textId="77777777" w:rsidR="009C30F0" w:rsidRPr="005F6109" w:rsidRDefault="009C30F0" w:rsidP="005F6109">
      <w:pPr>
        <w:rPr>
          <w:rFonts w:cs="Times New Roman"/>
          <w:b/>
          <w:bCs/>
          <w:i/>
          <w:iCs/>
          <w:szCs w:val="24"/>
        </w:rPr>
      </w:pPr>
      <w:r w:rsidRPr="005F6109">
        <w:rPr>
          <w:rFonts w:cs="Times New Roman"/>
          <w:b/>
          <w:bCs/>
          <w:i/>
          <w:iCs/>
          <w:szCs w:val="24"/>
        </w:rPr>
        <w:t>[Refer to Appendix 2</w:t>
      </w:r>
      <w:r w:rsidR="0019323B" w:rsidRPr="005F6109">
        <w:rPr>
          <w:rFonts w:cs="Times New Roman"/>
          <w:b/>
          <w:bCs/>
          <w:i/>
          <w:iCs/>
          <w:szCs w:val="24"/>
        </w:rPr>
        <w:t>, 3</w:t>
      </w:r>
      <w:r w:rsidRPr="005F6109">
        <w:rPr>
          <w:rFonts w:cs="Times New Roman"/>
          <w:b/>
          <w:bCs/>
          <w:i/>
          <w:iCs/>
          <w:szCs w:val="24"/>
        </w:rPr>
        <w:t>]</w:t>
      </w:r>
    </w:p>
    <w:p w14:paraId="28061486" w14:textId="77777777" w:rsidR="007B1DF0" w:rsidRPr="005F6109" w:rsidRDefault="009C30F0" w:rsidP="005F6109">
      <w:pPr>
        <w:rPr>
          <w:rFonts w:cs="Times New Roman"/>
          <w:szCs w:val="24"/>
        </w:rPr>
      </w:pPr>
      <w:r w:rsidRPr="005F6109">
        <w:rPr>
          <w:rFonts w:cs="Times New Roman"/>
          <w:szCs w:val="24"/>
        </w:rPr>
        <w:t xml:space="preserve">The UK hospitality industry and related market growth </w:t>
      </w:r>
      <w:r w:rsidR="0019323B" w:rsidRPr="005F6109">
        <w:rPr>
          <w:rFonts w:cs="Times New Roman"/>
          <w:szCs w:val="24"/>
        </w:rPr>
        <w:t>opportunities</w:t>
      </w:r>
      <w:r w:rsidRPr="005F6109">
        <w:rPr>
          <w:rFonts w:cs="Times New Roman"/>
          <w:szCs w:val="24"/>
        </w:rPr>
        <w:t xml:space="preserve"> and current size can be the value-based thing to </w:t>
      </w:r>
      <w:r w:rsidRPr="005F6109">
        <w:rPr>
          <w:rFonts w:cs="Times New Roman"/>
          <w:b/>
          <w:bCs/>
          <w:i/>
          <w:iCs/>
          <w:szCs w:val="24"/>
        </w:rPr>
        <w:t>targeting the market</w:t>
      </w:r>
      <w:r w:rsidRPr="005F6109">
        <w:rPr>
          <w:rFonts w:cs="Times New Roman"/>
          <w:szCs w:val="24"/>
        </w:rPr>
        <w:t xml:space="preserve">. </w:t>
      </w:r>
      <w:r w:rsidR="0019323B" w:rsidRPr="005F6109">
        <w:rPr>
          <w:rFonts w:cs="Times New Roman"/>
          <w:szCs w:val="24"/>
        </w:rPr>
        <w:t>Specifically</w:t>
      </w:r>
      <w:r w:rsidRPr="005F6109">
        <w:rPr>
          <w:rFonts w:cs="Times New Roman"/>
          <w:szCs w:val="24"/>
        </w:rPr>
        <w:t xml:space="preserve">, </w:t>
      </w:r>
      <w:r w:rsidR="0019323B" w:rsidRPr="005F6109">
        <w:rPr>
          <w:rFonts w:cs="Times New Roman"/>
          <w:szCs w:val="24"/>
        </w:rPr>
        <w:t>the growth and reachability can be measured where the statistics are showing a growth rate of 1.59% considering the CAGR 2023-2027 (Statista, 2023</w:t>
      </w:r>
      <w:r w:rsidR="00E00DF6" w:rsidRPr="005F6109">
        <w:rPr>
          <w:rFonts w:cs="Times New Roman"/>
          <w:szCs w:val="24"/>
        </w:rPr>
        <w:t xml:space="preserve"> a</w:t>
      </w:r>
      <w:r w:rsidR="0019323B" w:rsidRPr="005F6109">
        <w:rPr>
          <w:rFonts w:cs="Times New Roman"/>
          <w:szCs w:val="24"/>
        </w:rPr>
        <w:t xml:space="preserve">). </w:t>
      </w:r>
      <w:r w:rsidR="0019323B" w:rsidRPr="005F6109">
        <w:rPr>
          <w:rFonts w:cs="Times New Roman"/>
          <w:b/>
          <w:bCs/>
          <w:i/>
          <w:iCs/>
          <w:szCs w:val="24"/>
        </w:rPr>
        <w:t>Functional and experiential positioning</w:t>
      </w:r>
      <w:r w:rsidR="0019323B" w:rsidRPr="005F6109">
        <w:rPr>
          <w:rFonts w:cs="Times New Roman"/>
          <w:szCs w:val="24"/>
        </w:rPr>
        <w:t xml:space="preserve"> can be mentioned further where both the band is playing a pivotal role in acquiring customer trust and connecting with their need and emotional requirements, sustainable measurements by the companies are the basis of these where both the hotel chain has taken a good range of future goal to make the operation eco-friendly benefitting customer’s livelihood. </w:t>
      </w:r>
    </w:p>
    <w:p w14:paraId="0C4E3033" w14:textId="77777777" w:rsidR="009C30F0" w:rsidRPr="005F6109" w:rsidRDefault="00CB2C2A" w:rsidP="005F6109">
      <w:pPr>
        <w:rPr>
          <w:rFonts w:cs="Times New Roman"/>
          <w:szCs w:val="24"/>
        </w:rPr>
      </w:pPr>
      <w:r w:rsidRPr="005F6109">
        <w:rPr>
          <w:rFonts w:cs="Times New Roman"/>
          <w:szCs w:val="24"/>
        </w:rPr>
        <w:t xml:space="preserve">Strategic marketing is a wider consideration and should be a concern of every organisation which is based on the level of marketing research and decision-making potential to mitigate the challenges efficiently. Mention the marketing strategies for both the name, some similarities and dissimilarities can be illuminated. </w:t>
      </w:r>
      <w:r w:rsidR="00B1404F" w:rsidRPr="005F6109">
        <w:rPr>
          <w:rFonts w:cs="Times New Roman"/>
          <w:b/>
          <w:bCs/>
          <w:i/>
          <w:iCs/>
          <w:szCs w:val="24"/>
        </w:rPr>
        <w:t xml:space="preserve">Brand </w:t>
      </w:r>
      <w:r w:rsidRPr="005F6109">
        <w:rPr>
          <w:rFonts w:cs="Times New Roman"/>
          <w:b/>
          <w:bCs/>
          <w:i/>
          <w:iCs/>
          <w:szCs w:val="24"/>
        </w:rPr>
        <w:t>message reinforcement</w:t>
      </w:r>
      <w:r w:rsidRPr="005F6109">
        <w:rPr>
          <w:rFonts w:cs="Times New Roman"/>
          <w:szCs w:val="24"/>
        </w:rPr>
        <w:t xml:space="preserve"> is a </w:t>
      </w:r>
      <w:r w:rsidRPr="005F6109">
        <w:rPr>
          <w:rFonts w:cs="Times New Roman"/>
          <w:b/>
          <w:bCs/>
          <w:i/>
          <w:iCs/>
          <w:szCs w:val="24"/>
        </w:rPr>
        <w:t>similar</w:t>
      </w:r>
      <w:r w:rsidRPr="005F6109">
        <w:rPr>
          <w:rFonts w:cs="Times New Roman"/>
          <w:szCs w:val="24"/>
        </w:rPr>
        <w:t xml:space="preserve"> way of promoting brand values for both companies. Considering the marketing principle and strategic action, Holiday Inn is more intrigued in delivering the valued customer warm and mesmerising experiences to stay with pride and pleasure</w:t>
      </w:r>
      <w:r w:rsidR="00B1404F" w:rsidRPr="005F6109">
        <w:rPr>
          <w:rFonts w:cs="Times New Roman"/>
          <w:szCs w:val="24"/>
        </w:rPr>
        <w:t xml:space="preserve"> (</w:t>
      </w:r>
      <w:proofErr w:type="spellStart"/>
      <w:r w:rsidR="00B1404F" w:rsidRPr="005F6109">
        <w:rPr>
          <w:rFonts w:cs="Times New Roman"/>
          <w:szCs w:val="24"/>
        </w:rPr>
        <w:t>ihgplc</w:t>
      </w:r>
      <w:proofErr w:type="spellEnd"/>
      <w:r w:rsidR="00B1404F" w:rsidRPr="005F6109">
        <w:rPr>
          <w:rFonts w:cs="Times New Roman"/>
          <w:szCs w:val="24"/>
        </w:rPr>
        <w:t>, 2023)</w:t>
      </w:r>
      <w:r w:rsidRPr="005F6109">
        <w:rPr>
          <w:rFonts w:cs="Times New Roman"/>
          <w:szCs w:val="24"/>
        </w:rPr>
        <w:t xml:space="preserve">. </w:t>
      </w:r>
      <w:r w:rsidR="00B1404F" w:rsidRPr="005F6109">
        <w:rPr>
          <w:rFonts w:cs="Times New Roman"/>
          <w:szCs w:val="24"/>
        </w:rPr>
        <w:t xml:space="preserve">On the other hand, the Marketing coordinator of Six Senses has encompassed their strategies that the </w:t>
      </w:r>
      <w:r w:rsidR="00B1404F" w:rsidRPr="005F6109">
        <w:rPr>
          <w:rFonts w:cs="Times New Roman"/>
          <w:b/>
          <w:bCs/>
          <w:i/>
          <w:iCs/>
          <w:szCs w:val="24"/>
        </w:rPr>
        <w:t>brand message</w:t>
      </w:r>
      <w:r w:rsidR="00B1404F" w:rsidRPr="005F6109">
        <w:rPr>
          <w:rFonts w:cs="Times New Roman"/>
          <w:szCs w:val="24"/>
        </w:rPr>
        <w:t xml:space="preserve"> offers wellness and sustainable management as the core value for respecting the customer values, and perception, and amplifying the experiential positing. Contrasting this with </w:t>
      </w:r>
      <w:r w:rsidR="00B1404F" w:rsidRPr="005F6109">
        <w:rPr>
          <w:rFonts w:cs="Times New Roman"/>
          <w:b/>
          <w:bCs/>
          <w:i/>
          <w:iCs/>
          <w:szCs w:val="24"/>
        </w:rPr>
        <w:t>dissimilarities</w:t>
      </w:r>
      <w:r w:rsidR="00E73E42" w:rsidRPr="005F6109">
        <w:rPr>
          <w:rFonts w:cs="Times New Roman"/>
          <w:szCs w:val="24"/>
        </w:rPr>
        <w:t>, Holiday Inn often collaborate with many third parties to drive more customer engagement reinforcement strategies compelling with the content (</w:t>
      </w:r>
      <w:proofErr w:type="spellStart"/>
      <w:r w:rsidR="00E73E42" w:rsidRPr="005F6109">
        <w:rPr>
          <w:rFonts w:cs="Times New Roman"/>
          <w:szCs w:val="24"/>
        </w:rPr>
        <w:t>Samuely</w:t>
      </w:r>
      <w:proofErr w:type="spellEnd"/>
      <w:r w:rsidR="00E73E42" w:rsidRPr="005F6109">
        <w:rPr>
          <w:rFonts w:cs="Times New Roman"/>
          <w:szCs w:val="24"/>
        </w:rPr>
        <w:t xml:space="preserve">, 2023). </w:t>
      </w:r>
      <w:r w:rsidR="00E73E42" w:rsidRPr="005F6109">
        <w:rPr>
          <w:rFonts w:cs="Times New Roman"/>
          <w:szCs w:val="24"/>
        </w:rPr>
        <w:lastRenderedPageBreak/>
        <w:t>In contrast, to reinforce better marketing of the brand value, Six Senses are more concerned with social and environmental responsibilities and became the first in the global tourism plastic initiatives (</w:t>
      </w:r>
      <w:proofErr w:type="spellStart"/>
      <w:r w:rsidR="00E73E42" w:rsidRPr="005F6109">
        <w:rPr>
          <w:rFonts w:cs="Times New Roman"/>
          <w:szCs w:val="24"/>
        </w:rPr>
        <w:t>sixsenses</w:t>
      </w:r>
      <w:proofErr w:type="spellEnd"/>
      <w:r w:rsidR="00E73E42" w:rsidRPr="005F6109">
        <w:rPr>
          <w:rFonts w:cs="Times New Roman"/>
          <w:szCs w:val="24"/>
        </w:rPr>
        <w:t xml:space="preserve"> 2023 c). </w:t>
      </w:r>
    </w:p>
    <w:p w14:paraId="2E9BCE00" w14:textId="77777777" w:rsidR="00165552" w:rsidRPr="005F6109" w:rsidRDefault="00165552" w:rsidP="005F6109">
      <w:pPr>
        <w:rPr>
          <w:rFonts w:cs="Times New Roman"/>
          <w:szCs w:val="24"/>
        </w:rPr>
      </w:pPr>
      <w:r w:rsidRPr="005F6109">
        <w:rPr>
          <w:rFonts w:cs="Times New Roman"/>
          <w:b/>
          <w:bCs/>
          <w:i/>
          <w:iCs/>
          <w:szCs w:val="24"/>
        </w:rPr>
        <w:t>Market communication</w:t>
      </w:r>
      <w:r w:rsidRPr="005F6109">
        <w:rPr>
          <w:rFonts w:cs="Times New Roman"/>
          <w:szCs w:val="24"/>
        </w:rPr>
        <w:t xml:space="preserve"> and enhancement of marketing </w:t>
      </w:r>
      <w:r w:rsidR="00821220" w:rsidRPr="005F6109">
        <w:rPr>
          <w:rFonts w:cs="Times New Roman"/>
          <w:szCs w:val="24"/>
        </w:rPr>
        <w:t>channels</w:t>
      </w:r>
      <w:r w:rsidRPr="005F6109">
        <w:rPr>
          <w:rFonts w:cs="Times New Roman"/>
          <w:szCs w:val="24"/>
        </w:rPr>
        <w:t xml:space="preserve"> </w:t>
      </w:r>
      <w:r w:rsidR="00821220" w:rsidRPr="005F6109">
        <w:rPr>
          <w:rFonts w:cs="Times New Roman"/>
          <w:szCs w:val="24"/>
        </w:rPr>
        <w:t>are</w:t>
      </w:r>
      <w:r w:rsidRPr="005F6109">
        <w:rPr>
          <w:rFonts w:cs="Times New Roman"/>
          <w:szCs w:val="24"/>
        </w:rPr>
        <w:t xml:space="preserve"> firstly to be recommended </w:t>
      </w:r>
      <w:r w:rsidR="00F2437E" w:rsidRPr="005F6109">
        <w:rPr>
          <w:rFonts w:cs="Times New Roman"/>
          <w:szCs w:val="24"/>
        </w:rPr>
        <w:t xml:space="preserve">where different activities regarding advertisement, personal selling, Sales promotion, public relation and direct marketing. This can lead both organisations to some effective future growth maintaining contemporary concerns. In the recent world, especially in the UK context, </w:t>
      </w:r>
      <w:r w:rsidR="00F2437E" w:rsidRPr="005F6109">
        <w:rPr>
          <w:rFonts w:cs="Times New Roman"/>
          <w:b/>
          <w:bCs/>
          <w:i/>
          <w:iCs/>
          <w:szCs w:val="24"/>
        </w:rPr>
        <w:t>Ukraine-Russia war, Covid 19 and Brexit event</w:t>
      </w:r>
      <w:r w:rsidR="00F2437E" w:rsidRPr="005F6109">
        <w:rPr>
          <w:rFonts w:cs="Times New Roman"/>
          <w:szCs w:val="24"/>
        </w:rPr>
        <w:t xml:space="preserve">, the industry has evolved a lot. Through a genuine concern, the hospitality industry should have been acquiring more vocational training options to engage the employee and other stakeholders more in supporting their career path. Collaborating with government programmes and growth schemes will continue to help the skill of employees handle environmental challenges better (assets.publishing.service.gov.uk, 2021). </w:t>
      </w:r>
    </w:p>
    <w:p w14:paraId="2A3A95B1" w14:textId="77777777" w:rsidR="007B1DF0" w:rsidRPr="005F6109" w:rsidRDefault="00F2437E" w:rsidP="005F6109">
      <w:pPr>
        <w:rPr>
          <w:rFonts w:cs="Times New Roman"/>
          <w:szCs w:val="24"/>
        </w:rPr>
      </w:pPr>
      <w:r w:rsidRPr="005F6109">
        <w:rPr>
          <w:rFonts w:cs="Times New Roman"/>
          <w:szCs w:val="24"/>
        </w:rPr>
        <w:t xml:space="preserve">From a certain aspect, these mentioned contemporary issues have altered the operational management and marketing approaches for the hospitality industry. Technological advancement has been responsible for emerging </w:t>
      </w:r>
      <w:r w:rsidRPr="005F6109">
        <w:rPr>
          <w:rFonts w:cs="Times New Roman"/>
          <w:b/>
          <w:bCs/>
          <w:i/>
          <w:iCs/>
          <w:szCs w:val="24"/>
        </w:rPr>
        <w:t>digital marketing</w:t>
      </w:r>
      <w:r w:rsidRPr="005F6109">
        <w:rPr>
          <w:rFonts w:cs="Times New Roman"/>
          <w:szCs w:val="24"/>
        </w:rPr>
        <w:t xml:space="preserve">, especially </w:t>
      </w:r>
      <w:r w:rsidRPr="005F6109">
        <w:rPr>
          <w:rFonts w:cs="Times New Roman"/>
          <w:b/>
          <w:bCs/>
          <w:i/>
          <w:iCs/>
          <w:szCs w:val="24"/>
        </w:rPr>
        <w:t>social media marketing</w:t>
      </w:r>
      <w:r w:rsidRPr="005F6109">
        <w:rPr>
          <w:rFonts w:cs="Times New Roman"/>
          <w:szCs w:val="24"/>
        </w:rPr>
        <w:t xml:space="preserve"> engaging the influences to promote the brand values. In the UK context, this is so opportunistic and futuristic as well considering the social media penetration rate within the nation. </w:t>
      </w:r>
      <w:r w:rsidR="00E00DF6" w:rsidRPr="005F6109">
        <w:rPr>
          <w:rFonts w:cs="Times New Roman"/>
          <w:szCs w:val="24"/>
        </w:rPr>
        <w:t xml:space="preserve">According to the current statistics, the social media penetration rate in the UK remained at 90% in 2022 and growing year on year eventually (Statista, 2023 b). Another value-based strategic approach is </w:t>
      </w:r>
      <w:r w:rsidR="00E00DF6" w:rsidRPr="005F6109">
        <w:rPr>
          <w:rFonts w:cs="Times New Roman"/>
          <w:b/>
          <w:bCs/>
          <w:i/>
          <w:iCs/>
          <w:szCs w:val="24"/>
        </w:rPr>
        <w:t>green messaging</w:t>
      </w:r>
      <w:r w:rsidR="00E00DF6" w:rsidRPr="005F6109">
        <w:rPr>
          <w:rFonts w:cs="Times New Roman"/>
          <w:szCs w:val="24"/>
        </w:rPr>
        <w:t xml:space="preserve"> from the organisational end where both Six Senses and Holiday are playing in sustainable management. </w:t>
      </w:r>
      <w:r w:rsidR="00E00DF6" w:rsidRPr="005F6109">
        <w:rPr>
          <w:rFonts w:cs="Times New Roman"/>
          <w:b/>
          <w:bCs/>
          <w:i/>
          <w:iCs/>
          <w:szCs w:val="24"/>
        </w:rPr>
        <w:t>Holiday Inn</w:t>
      </w:r>
      <w:r w:rsidR="00E00DF6" w:rsidRPr="005F6109">
        <w:rPr>
          <w:rFonts w:cs="Times New Roman"/>
          <w:szCs w:val="24"/>
        </w:rPr>
        <w:t xml:space="preserve"> in this aspect set a </w:t>
      </w:r>
      <w:r w:rsidR="00E00DF6" w:rsidRPr="005F6109">
        <w:rPr>
          <w:rFonts w:cs="Times New Roman"/>
          <w:b/>
          <w:bCs/>
          <w:i/>
          <w:iCs/>
          <w:szCs w:val="24"/>
        </w:rPr>
        <w:t>Green Engage System</w:t>
      </w:r>
      <w:r w:rsidR="00E00DF6" w:rsidRPr="005F6109">
        <w:rPr>
          <w:rFonts w:cs="Times New Roman"/>
          <w:szCs w:val="24"/>
        </w:rPr>
        <w:t xml:space="preserve"> to reinforce the different levels of sustainable management. On the other hand, to enhance marketing opportunities, </w:t>
      </w:r>
      <w:r w:rsidR="00E00DF6" w:rsidRPr="005F6109">
        <w:rPr>
          <w:rFonts w:cs="Times New Roman"/>
          <w:b/>
          <w:bCs/>
          <w:i/>
          <w:iCs/>
          <w:szCs w:val="24"/>
        </w:rPr>
        <w:t>Six Senses</w:t>
      </w:r>
      <w:r w:rsidR="00E00DF6" w:rsidRPr="005F6109">
        <w:rPr>
          <w:rFonts w:cs="Times New Roman"/>
          <w:szCs w:val="24"/>
        </w:rPr>
        <w:t xml:space="preserve"> relies on its brand message which is “empty of waste, toxin and plastic to gain the spiritual attachment of the people and their joyful celebration” (</w:t>
      </w:r>
      <w:r w:rsidR="00821220" w:rsidRPr="005F6109">
        <w:rPr>
          <w:rFonts w:cs="Times New Roman"/>
          <w:szCs w:val="24"/>
        </w:rPr>
        <w:t>six senses</w:t>
      </w:r>
      <w:r w:rsidR="005D0BCB" w:rsidRPr="005F6109">
        <w:rPr>
          <w:rFonts w:cs="Times New Roman"/>
          <w:szCs w:val="24"/>
        </w:rPr>
        <w:t xml:space="preserve"> 2023 d</w:t>
      </w:r>
      <w:r w:rsidR="00E00DF6" w:rsidRPr="005F6109">
        <w:rPr>
          <w:rFonts w:cs="Times New Roman"/>
          <w:szCs w:val="24"/>
        </w:rPr>
        <w:t xml:space="preserve">). </w:t>
      </w:r>
    </w:p>
    <w:p w14:paraId="248D69EA" w14:textId="77777777" w:rsidR="00FE6899" w:rsidRPr="005F6109" w:rsidRDefault="00FE6899" w:rsidP="005F6109">
      <w:pPr>
        <w:pStyle w:val="Heading1"/>
        <w:rPr>
          <w:rFonts w:cs="Times New Roman"/>
          <w:szCs w:val="24"/>
        </w:rPr>
      </w:pPr>
      <w:bookmarkStart w:id="2" w:name="_Toc135539091"/>
      <w:r w:rsidRPr="005F6109">
        <w:rPr>
          <w:rFonts w:cs="Times New Roman"/>
          <w:szCs w:val="24"/>
        </w:rPr>
        <w:t>Conclusion</w:t>
      </w:r>
      <w:bookmarkEnd w:id="2"/>
      <w:r w:rsidR="00B7409A" w:rsidRPr="005F6109">
        <w:rPr>
          <w:rFonts w:cs="Times New Roman"/>
          <w:szCs w:val="24"/>
        </w:rPr>
        <w:t xml:space="preserve"> </w:t>
      </w:r>
    </w:p>
    <w:p w14:paraId="6024FBD7" w14:textId="77777777" w:rsidR="005D0BCB" w:rsidRPr="005F6109" w:rsidRDefault="005D0BCB" w:rsidP="005F6109">
      <w:pPr>
        <w:rPr>
          <w:rFonts w:cs="Times New Roman"/>
          <w:szCs w:val="24"/>
        </w:rPr>
      </w:pPr>
      <w:r w:rsidRPr="005F6109">
        <w:rPr>
          <w:rFonts w:cs="Times New Roman"/>
          <w:szCs w:val="24"/>
        </w:rPr>
        <w:t xml:space="preserve">From the above discussion, it can be concluded that marketing can play the most essential and pivotal role in order to reinforce the gradual progression of the hospitality brands such as Six Senses and Holiday Inn. The marketing strategies, market positions and holistic overview of the target market are the best things to be measured. Based on the current marketing strategies and evolution of actions, a similar web portal has analysed different market-linked </w:t>
      </w:r>
      <w:r w:rsidRPr="005F6109">
        <w:rPr>
          <w:rFonts w:cs="Times New Roman"/>
          <w:szCs w:val="24"/>
        </w:rPr>
        <w:lastRenderedPageBreak/>
        <w:t xml:space="preserve">attributes for both countries. Different generational and strategic approaches considering the current volatility in the environment and global market, have been recommended lastly, for both the brand to gain the marketing opportunities effectively. </w:t>
      </w:r>
    </w:p>
    <w:p w14:paraId="05DE4C0A" w14:textId="77777777" w:rsidR="00E00DF6" w:rsidRPr="005F6109" w:rsidRDefault="00E00DF6" w:rsidP="005F6109">
      <w:pPr>
        <w:jc w:val="left"/>
        <w:rPr>
          <w:rFonts w:eastAsiaTheme="majorEastAsia" w:cs="Times New Roman"/>
          <w:b/>
          <w:szCs w:val="24"/>
        </w:rPr>
      </w:pPr>
      <w:r w:rsidRPr="005F6109">
        <w:rPr>
          <w:rFonts w:cs="Times New Roman"/>
          <w:szCs w:val="24"/>
        </w:rPr>
        <w:br w:type="page"/>
      </w:r>
    </w:p>
    <w:p w14:paraId="3C17C272" w14:textId="77777777" w:rsidR="00B7409A" w:rsidRPr="005F6109" w:rsidRDefault="00B7409A" w:rsidP="005F6109">
      <w:pPr>
        <w:pStyle w:val="Heading1"/>
        <w:rPr>
          <w:rFonts w:cs="Times New Roman"/>
          <w:szCs w:val="24"/>
        </w:rPr>
      </w:pPr>
      <w:bookmarkStart w:id="3" w:name="_Toc135539092"/>
      <w:r w:rsidRPr="005F6109">
        <w:rPr>
          <w:rFonts w:cs="Times New Roman"/>
          <w:szCs w:val="24"/>
        </w:rPr>
        <w:lastRenderedPageBreak/>
        <w:t>References</w:t>
      </w:r>
      <w:bookmarkEnd w:id="3"/>
      <w:r w:rsidRPr="005F6109">
        <w:rPr>
          <w:rFonts w:cs="Times New Roman"/>
          <w:szCs w:val="24"/>
        </w:rPr>
        <w:t xml:space="preserve"> </w:t>
      </w:r>
    </w:p>
    <w:p w14:paraId="768B6CB2" w14:textId="77777777" w:rsidR="00821220" w:rsidRPr="005F6109" w:rsidRDefault="00821220" w:rsidP="005F6109">
      <w:pPr>
        <w:rPr>
          <w:rFonts w:cs="Times New Roman"/>
          <w:szCs w:val="24"/>
        </w:rPr>
      </w:pPr>
      <w:r w:rsidRPr="005F6109">
        <w:rPr>
          <w:rFonts w:cs="Times New Roman"/>
          <w:szCs w:val="24"/>
        </w:rPr>
        <w:t xml:space="preserve">assets.publishing.service.gov.uk (2021). </w:t>
      </w:r>
      <w:r w:rsidRPr="005F6109">
        <w:rPr>
          <w:rFonts w:cs="Times New Roman"/>
          <w:i/>
          <w:iCs/>
          <w:szCs w:val="24"/>
        </w:rPr>
        <w:t xml:space="preserve">Hospitality Strategy. </w:t>
      </w:r>
      <w:r w:rsidRPr="005F6109">
        <w:rPr>
          <w:rFonts w:cs="Times New Roman"/>
          <w:szCs w:val="24"/>
        </w:rPr>
        <w:t xml:space="preserve">Available at: https://assets.publishing.service.gov.uk/government/uploads/system/uploads/attachment_data/file/1003059/1200-APS-CCS0621819592-002-BEIS-Accessible2.pdf (Accessed 21 May 2023) </w:t>
      </w:r>
    </w:p>
    <w:p w14:paraId="5DD5EE56" w14:textId="77777777" w:rsidR="00821220" w:rsidRPr="005F6109" w:rsidRDefault="00821220" w:rsidP="005F6109">
      <w:pPr>
        <w:rPr>
          <w:rFonts w:cs="Times New Roman"/>
          <w:szCs w:val="24"/>
          <w:shd w:val="clear" w:color="auto" w:fill="FFFFFF"/>
        </w:rPr>
      </w:pPr>
      <w:r w:rsidRPr="005F6109">
        <w:rPr>
          <w:rFonts w:cs="Times New Roman"/>
          <w:szCs w:val="24"/>
          <w:shd w:val="clear" w:color="auto" w:fill="FFFFFF"/>
        </w:rPr>
        <w:t xml:space="preserve">Buttle, F., Bowie, D., Brookes, M. and </w:t>
      </w:r>
      <w:proofErr w:type="spellStart"/>
      <w:r w:rsidRPr="005F6109">
        <w:rPr>
          <w:rFonts w:cs="Times New Roman"/>
          <w:szCs w:val="24"/>
          <w:shd w:val="clear" w:color="auto" w:fill="FFFFFF"/>
        </w:rPr>
        <w:t>Mariussen</w:t>
      </w:r>
      <w:proofErr w:type="spellEnd"/>
      <w:r w:rsidRPr="005F6109">
        <w:rPr>
          <w:rFonts w:cs="Times New Roman"/>
          <w:szCs w:val="24"/>
          <w:shd w:val="clear" w:color="auto" w:fill="FFFFFF"/>
        </w:rPr>
        <w:t>, A. (2016). </w:t>
      </w:r>
      <w:r w:rsidRPr="005F6109">
        <w:rPr>
          <w:rFonts w:cs="Times New Roman"/>
          <w:i/>
          <w:iCs/>
          <w:szCs w:val="24"/>
          <w:shd w:val="clear" w:color="auto" w:fill="FFFFFF"/>
        </w:rPr>
        <w:t>Hospitality Marketing</w:t>
      </w:r>
      <w:r w:rsidRPr="005F6109">
        <w:rPr>
          <w:rFonts w:cs="Times New Roman"/>
          <w:szCs w:val="24"/>
          <w:shd w:val="clear" w:color="auto" w:fill="FFFFFF"/>
        </w:rPr>
        <w:t>. Taylor &amp; Francis.</w:t>
      </w:r>
    </w:p>
    <w:p w14:paraId="732534E0" w14:textId="77777777" w:rsidR="00821220" w:rsidRPr="005F6109" w:rsidRDefault="00821220" w:rsidP="005F6109">
      <w:pPr>
        <w:rPr>
          <w:rFonts w:cs="Times New Roman"/>
          <w:szCs w:val="24"/>
        </w:rPr>
      </w:pPr>
      <w:r w:rsidRPr="005F6109">
        <w:rPr>
          <w:rFonts w:cs="Times New Roman"/>
          <w:szCs w:val="24"/>
        </w:rPr>
        <w:t xml:space="preserve">hospitalitynet.org (2019). </w:t>
      </w:r>
      <w:r w:rsidRPr="005F6109">
        <w:rPr>
          <w:rFonts w:cs="Times New Roman"/>
          <w:i/>
          <w:iCs/>
          <w:szCs w:val="24"/>
        </w:rPr>
        <w:t xml:space="preserve">Six Senses Launches a New Website. </w:t>
      </w:r>
      <w:r w:rsidRPr="005F6109">
        <w:rPr>
          <w:rFonts w:cs="Times New Roman"/>
          <w:szCs w:val="24"/>
        </w:rPr>
        <w:t>Available at: https://www.hospitalitynet.org/news/4094860.html (Accessed 20 May 2023)</w:t>
      </w:r>
    </w:p>
    <w:p w14:paraId="756A7B32" w14:textId="77777777" w:rsidR="00821220" w:rsidRPr="005F6109" w:rsidRDefault="00821220" w:rsidP="005F6109">
      <w:pPr>
        <w:rPr>
          <w:rFonts w:cs="Times New Roman"/>
          <w:szCs w:val="24"/>
        </w:rPr>
      </w:pPr>
      <w:proofErr w:type="spellStart"/>
      <w:r w:rsidRPr="005F6109">
        <w:rPr>
          <w:rFonts w:cs="Times New Roman"/>
          <w:szCs w:val="24"/>
        </w:rPr>
        <w:t>ihgplc</w:t>
      </w:r>
      <w:proofErr w:type="spellEnd"/>
      <w:r w:rsidRPr="005F6109">
        <w:rPr>
          <w:rFonts w:cs="Times New Roman"/>
          <w:szCs w:val="24"/>
        </w:rPr>
        <w:t xml:space="preserve"> (2023). </w:t>
      </w:r>
      <w:r w:rsidRPr="005F6109">
        <w:rPr>
          <w:rFonts w:cs="Times New Roman"/>
          <w:i/>
          <w:iCs/>
          <w:szCs w:val="24"/>
        </w:rPr>
        <w:t xml:space="preserve">Joy of travel for all. </w:t>
      </w:r>
      <w:r w:rsidRPr="005F6109">
        <w:rPr>
          <w:rFonts w:cs="Times New Roman"/>
          <w:szCs w:val="24"/>
        </w:rPr>
        <w:t xml:space="preserve">Available at: https://www.ihgplc.com/en/our-brands/holiday-inn#:~:text=At%20Holiday%20Inn%20Hotels%20%26%20Resorts,staying%20for%20business%20or%20pleasure (Accessed 21 May 2023) </w:t>
      </w:r>
    </w:p>
    <w:p w14:paraId="110516E4" w14:textId="77777777" w:rsidR="00821220" w:rsidRPr="005F6109" w:rsidRDefault="00821220" w:rsidP="005F6109">
      <w:pPr>
        <w:rPr>
          <w:rFonts w:cs="Times New Roman"/>
          <w:szCs w:val="24"/>
          <w:shd w:val="clear" w:color="auto" w:fill="FFFFFF"/>
        </w:rPr>
      </w:pPr>
      <w:r w:rsidRPr="005F6109">
        <w:rPr>
          <w:rFonts w:cs="Times New Roman"/>
          <w:szCs w:val="24"/>
          <w:shd w:val="clear" w:color="auto" w:fill="FFFFFF"/>
        </w:rPr>
        <w:t>Jobber, D. and Ellis-Chadwick, F. (2019). </w:t>
      </w:r>
      <w:r w:rsidRPr="005F6109">
        <w:rPr>
          <w:rFonts w:cs="Times New Roman"/>
          <w:i/>
          <w:iCs/>
          <w:szCs w:val="24"/>
          <w:shd w:val="clear" w:color="auto" w:fill="FFFFFF"/>
        </w:rPr>
        <w:t>EBOOK: Principles and Practice of Marketing, 9e</w:t>
      </w:r>
      <w:r w:rsidRPr="005F6109">
        <w:rPr>
          <w:rFonts w:cs="Times New Roman"/>
          <w:szCs w:val="24"/>
          <w:shd w:val="clear" w:color="auto" w:fill="FFFFFF"/>
        </w:rPr>
        <w:t>. McGraw Hill.</w:t>
      </w:r>
    </w:p>
    <w:p w14:paraId="0B4BE7B2" w14:textId="77777777" w:rsidR="00821220" w:rsidRPr="005F6109" w:rsidRDefault="00821220" w:rsidP="005F6109">
      <w:pPr>
        <w:rPr>
          <w:rFonts w:cs="Times New Roman"/>
          <w:szCs w:val="24"/>
          <w:shd w:val="clear" w:color="auto" w:fill="FFFFFF"/>
        </w:rPr>
      </w:pPr>
      <w:r w:rsidRPr="005F6109">
        <w:rPr>
          <w:rFonts w:cs="Times New Roman"/>
          <w:szCs w:val="24"/>
          <w:shd w:val="clear" w:color="auto" w:fill="FFFFFF"/>
        </w:rPr>
        <w:t xml:space="preserve">Kemper, </w:t>
      </w:r>
      <w:proofErr w:type="gramStart"/>
      <w:r w:rsidRPr="005F6109">
        <w:rPr>
          <w:rFonts w:cs="Times New Roman"/>
          <w:szCs w:val="24"/>
          <w:shd w:val="clear" w:color="auto" w:fill="FFFFFF"/>
        </w:rPr>
        <w:t>J.A.</w:t>
      </w:r>
      <w:proofErr w:type="gramEnd"/>
      <w:r w:rsidRPr="005F6109">
        <w:rPr>
          <w:rFonts w:cs="Times New Roman"/>
          <w:szCs w:val="24"/>
          <w:shd w:val="clear" w:color="auto" w:fill="FFFFFF"/>
        </w:rPr>
        <w:t xml:space="preserve"> and Ballantine, P.W. (2019). What do we mean by sustainability </w:t>
      </w:r>
      <w:proofErr w:type="gramStart"/>
      <w:r w:rsidRPr="005F6109">
        <w:rPr>
          <w:rFonts w:cs="Times New Roman"/>
          <w:szCs w:val="24"/>
          <w:shd w:val="clear" w:color="auto" w:fill="FFFFFF"/>
        </w:rPr>
        <w:t>marketing?.</w:t>
      </w:r>
      <w:proofErr w:type="gramEnd"/>
      <w:r w:rsidRPr="005F6109">
        <w:rPr>
          <w:rFonts w:cs="Times New Roman"/>
          <w:szCs w:val="24"/>
          <w:shd w:val="clear" w:color="auto" w:fill="FFFFFF"/>
        </w:rPr>
        <w:t> </w:t>
      </w:r>
      <w:r w:rsidRPr="005F6109">
        <w:rPr>
          <w:rFonts w:cs="Times New Roman"/>
          <w:i/>
          <w:iCs/>
          <w:szCs w:val="24"/>
          <w:shd w:val="clear" w:color="auto" w:fill="FFFFFF"/>
        </w:rPr>
        <w:t>Journal of Marketing Management</w:t>
      </w:r>
      <w:r w:rsidRPr="005F6109">
        <w:rPr>
          <w:rFonts w:cs="Times New Roman"/>
          <w:szCs w:val="24"/>
          <w:shd w:val="clear" w:color="auto" w:fill="FFFFFF"/>
        </w:rPr>
        <w:t>, </w:t>
      </w:r>
      <w:r w:rsidRPr="005F6109">
        <w:rPr>
          <w:rFonts w:cs="Times New Roman"/>
          <w:i/>
          <w:iCs/>
          <w:szCs w:val="24"/>
          <w:shd w:val="clear" w:color="auto" w:fill="FFFFFF"/>
        </w:rPr>
        <w:t>35</w:t>
      </w:r>
      <w:r w:rsidRPr="005F6109">
        <w:rPr>
          <w:rFonts w:cs="Times New Roman"/>
          <w:szCs w:val="24"/>
          <w:shd w:val="clear" w:color="auto" w:fill="FFFFFF"/>
        </w:rPr>
        <w:t>(3-4), pp.277-309.</w:t>
      </w:r>
    </w:p>
    <w:p w14:paraId="7A045A59" w14:textId="77777777" w:rsidR="00821220" w:rsidRPr="005F6109" w:rsidRDefault="00821220" w:rsidP="005F6109">
      <w:pPr>
        <w:rPr>
          <w:rFonts w:cs="Times New Roman"/>
          <w:szCs w:val="24"/>
        </w:rPr>
      </w:pPr>
      <w:proofErr w:type="spellStart"/>
      <w:proofErr w:type="gramStart"/>
      <w:r w:rsidRPr="005F6109">
        <w:rPr>
          <w:rFonts w:cs="Times New Roman"/>
          <w:szCs w:val="24"/>
        </w:rPr>
        <w:t>pro.similarweb</w:t>
      </w:r>
      <w:proofErr w:type="spellEnd"/>
      <w:proofErr w:type="gramEnd"/>
      <w:r w:rsidRPr="005F6109">
        <w:rPr>
          <w:rFonts w:cs="Times New Roman"/>
          <w:szCs w:val="24"/>
        </w:rPr>
        <w:t xml:space="preserve"> (2023). </w:t>
      </w:r>
      <w:r w:rsidRPr="005F6109">
        <w:rPr>
          <w:rFonts w:cs="Times New Roman"/>
          <w:i/>
          <w:iCs/>
          <w:szCs w:val="24"/>
        </w:rPr>
        <w:t>Competitive Research</w:t>
      </w:r>
      <w:r w:rsidRPr="005F6109">
        <w:rPr>
          <w:rFonts w:cs="Times New Roman"/>
          <w:szCs w:val="24"/>
        </w:rPr>
        <w:t>. Available at: https://pro.similarweb.com/#/digitalsuite/websiteanalysis/overview/website-performance/*/999/2023.02-2023.04?webSource=Total&amp;key=sixsenses.com,holidayinn.com (Accessed 21 May 2023)</w:t>
      </w:r>
    </w:p>
    <w:p w14:paraId="140AFB80" w14:textId="77777777" w:rsidR="00821220" w:rsidRPr="005F6109" w:rsidRDefault="00821220" w:rsidP="005F6109">
      <w:pPr>
        <w:rPr>
          <w:rFonts w:cs="Times New Roman"/>
          <w:szCs w:val="24"/>
        </w:rPr>
      </w:pPr>
      <w:proofErr w:type="spellStart"/>
      <w:r w:rsidRPr="005F6109">
        <w:rPr>
          <w:rFonts w:cs="Times New Roman"/>
          <w:szCs w:val="24"/>
        </w:rPr>
        <w:t>Samuely</w:t>
      </w:r>
      <w:proofErr w:type="spellEnd"/>
      <w:r w:rsidRPr="005F6109">
        <w:rPr>
          <w:rFonts w:cs="Times New Roman"/>
          <w:szCs w:val="24"/>
        </w:rPr>
        <w:t xml:space="preserve">, A. (2023). </w:t>
      </w:r>
      <w:r w:rsidRPr="005F6109">
        <w:rPr>
          <w:rFonts w:cs="Times New Roman"/>
          <w:i/>
          <w:iCs/>
          <w:szCs w:val="24"/>
        </w:rPr>
        <w:t xml:space="preserve">Holiday Inn promotes travel planning with mobile destination guide contest. </w:t>
      </w:r>
      <w:r w:rsidRPr="005F6109">
        <w:rPr>
          <w:rFonts w:cs="Times New Roman"/>
          <w:szCs w:val="24"/>
        </w:rPr>
        <w:t xml:space="preserve">Available at: https://www.marketingdive.com/ex/mobilemarketer/cms/news/strategy/23228.html (Accessed 21 May 2023) </w:t>
      </w:r>
    </w:p>
    <w:p w14:paraId="045F1806" w14:textId="77777777" w:rsidR="00821220" w:rsidRPr="005F6109" w:rsidRDefault="00821220" w:rsidP="005F6109">
      <w:pPr>
        <w:rPr>
          <w:rFonts w:cs="Times New Roman"/>
          <w:szCs w:val="24"/>
        </w:rPr>
      </w:pPr>
      <w:proofErr w:type="spellStart"/>
      <w:r w:rsidRPr="005F6109">
        <w:rPr>
          <w:rFonts w:cs="Times New Roman"/>
          <w:szCs w:val="24"/>
        </w:rPr>
        <w:t>sixsenses</w:t>
      </w:r>
      <w:proofErr w:type="spellEnd"/>
      <w:r w:rsidRPr="005F6109">
        <w:rPr>
          <w:rFonts w:cs="Times New Roman"/>
          <w:szCs w:val="24"/>
        </w:rPr>
        <w:t xml:space="preserve"> (2023 a). </w:t>
      </w:r>
      <w:r w:rsidRPr="005F6109">
        <w:rPr>
          <w:rFonts w:cs="Times New Roman"/>
          <w:i/>
          <w:iCs/>
          <w:szCs w:val="24"/>
        </w:rPr>
        <w:t xml:space="preserve">Six Senses. </w:t>
      </w:r>
      <w:r w:rsidRPr="005F6109">
        <w:rPr>
          <w:rFonts w:cs="Times New Roman"/>
          <w:szCs w:val="24"/>
        </w:rPr>
        <w:t>Available at: https://www.sixsenses.com/en (Accessed 20 May 2023)</w:t>
      </w:r>
    </w:p>
    <w:p w14:paraId="4F294C56" w14:textId="77777777" w:rsidR="00821220" w:rsidRPr="005F6109" w:rsidRDefault="00821220" w:rsidP="005F6109">
      <w:pPr>
        <w:rPr>
          <w:rFonts w:cs="Times New Roman"/>
          <w:szCs w:val="24"/>
        </w:rPr>
      </w:pPr>
      <w:proofErr w:type="spellStart"/>
      <w:r w:rsidRPr="005F6109">
        <w:rPr>
          <w:rFonts w:cs="Times New Roman"/>
          <w:szCs w:val="24"/>
        </w:rPr>
        <w:t>sixsenses</w:t>
      </w:r>
      <w:proofErr w:type="spellEnd"/>
      <w:r w:rsidRPr="005F6109">
        <w:rPr>
          <w:rFonts w:cs="Times New Roman"/>
          <w:szCs w:val="24"/>
        </w:rPr>
        <w:t xml:space="preserve"> (2023 b). </w:t>
      </w:r>
      <w:r w:rsidRPr="005F6109">
        <w:rPr>
          <w:rFonts w:cs="Times New Roman"/>
          <w:i/>
          <w:iCs/>
          <w:szCs w:val="24"/>
        </w:rPr>
        <w:t xml:space="preserve">CORPORATE FACT SHEET. </w:t>
      </w:r>
      <w:r w:rsidRPr="005F6109">
        <w:rPr>
          <w:rFonts w:cs="Times New Roman"/>
          <w:szCs w:val="24"/>
        </w:rPr>
        <w:t>Available at: https://www.sixsenses.com/media/14698/six-senses-corporate-fact-sheet-0323.pdf (Accessed 20 May 2023)</w:t>
      </w:r>
    </w:p>
    <w:p w14:paraId="7E6254E2" w14:textId="77777777" w:rsidR="00821220" w:rsidRPr="005F6109" w:rsidRDefault="00821220" w:rsidP="005F6109">
      <w:pPr>
        <w:rPr>
          <w:rFonts w:cs="Times New Roman"/>
          <w:szCs w:val="24"/>
        </w:rPr>
      </w:pPr>
      <w:proofErr w:type="spellStart"/>
      <w:r w:rsidRPr="005F6109">
        <w:rPr>
          <w:rFonts w:cs="Times New Roman"/>
          <w:szCs w:val="24"/>
        </w:rPr>
        <w:lastRenderedPageBreak/>
        <w:t>sixsenses</w:t>
      </w:r>
      <w:proofErr w:type="spellEnd"/>
      <w:r w:rsidRPr="005F6109">
        <w:rPr>
          <w:rFonts w:cs="Times New Roman"/>
          <w:szCs w:val="24"/>
        </w:rPr>
        <w:t xml:space="preserve"> (2023 c). </w:t>
      </w:r>
      <w:r w:rsidRPr="005F6109">
        <w:rPr>
          <w:rFonts w:cs="Times New Roman"/>
          <w:i/>
          <w:iCs/>
          <w:szCs w:val="24"/>
        </w:rPr>
        <w:t xml:space="preserve">Six Senses Joins Global Tourism Plastics Initiative to Become Plastic Free by 2022. </w:t>
      </w:r>
      <w:r w:rsidRPr="005F6109">
        <w:rPr>
          <w:rFonts w:cs="Times New Roman"/>
          <w:szCs w:val="24"/>
        </w:rPr>
        <w:t xml:space="preserve">Available at: sixsenses.com/en/corporate/media-center/press-releases/2020/six-senses-joins-global-tourism-plastics-initiative-to-become-plastic-free-by-2022 (Accessed 21 May 2023) </w:t>
      </w:r>
    </w:p>
    <w:p w14:paraId="1D5F538C" w14:textId="77777777" w:rsidR="00821220" w:rsidRPr="005F6109" w:rsidRDefault="00821220" w:rsidP="005F6109">
      <w:pPr>
        <w:rPr>
          <w:rFonts w:cs="Times New Roman"/>
          <w:szCs w:val="24"/>
        </w:rPr>
      </w:pPr>
      <w:proofErr w:type="spellStart"/>
      <w:r w:rsidRPr="005F6109">
        <w:rPr>
          <w:rFonts w:cs="Times New Roman"/>
          <w:szCs w:val="24"/>
        </w:rPr>
        <w:t>sixsenses</w:t>
      </w:r>
      <w:proofErr w:type="spellEnd"/>
      <w:r w:rsidRPr="005F6109">
        <w:rPr>
          <w:rFonts w:cs="Times New Roman"/>
          <w:szCs w:val="24"/>
        </w:rPr>
        <w:t xml:space="preserve"> (2023 d). </w:t>
      </w:r>
      <w:r w:rsidRPr="005F6109">
        <w:rPr>
          <w:rFonts w:cs="Times New Roman"/>
          <w:i/>
          <w:iCs/>
          <w:szCs w:val="24"/>
        </w:rPr>
        <w:t xml:space="preserve">ENVIRONMENT. </w:t>
      </w:r>
      <w:r w:rsidRPr="005F6109">
        <w:rPr>
          <w:rFonts w:cs="Times New Roman"/>
          <w:szCs w:val="24"/>
        </w:rPr>
        <w:t xml:space="preserve">Available at: https://www.sixsenses.com/en/sustainability (Accessed 21 May 2023) </w:t>
      </w:r>
    </w:p>
    <w:p w14:paraId="6D14D5A2" w14:textId="77777777" w:rsidR="00821220" w:rsidRPr="005F6109" w:rsidRDefault="00821220" w:rsidP="005F6109">
      <w:pPr>
        <w:rPr>
          <w:rFonts w:cs="Times New Roman"/>
          <w:szCs w:val="24"/>
          <w:shd w:val="clear" w:color="auto" w:fill="FFFFFF"/>
        </w:rPr>
      </w:pPr>
      <w:r w:rsidRPr="005F6109">
        <w:rPr>
          <w:rFonts w:cs="Times New Roman"/>
          <w:szCs w:val="24"/>
          <w:shd w:val="clear" w:color="auto" w:fill="FFFFFF"/>
        </w:rPr>
        <w:t>Smith, P.R. and Zook, Z. (2019). </w:t>
      </w:r>
      <w:r w:rsidRPr="005F6109">
        <w:rPr>
          <w:rFonts w:cs="Times New Roman"/>
          <w:i/>
          <w:iCs/>
          <w:szCs w:val="24"/>
          <w:shd w:val="clear" w:color="auto" w:fill="FFFFFF"/>
        </w:rPr>
        <w:t>Marketing communications: Integrating online and offline, customer engagement and digital technologies</w:t>
      </w:r>
      <w:r w:rsidRPr="005F6109">
        <w:rPr>
          <w:rFonts w:cs="Times New Roman"/>
          <w:szCs w:val="24"/>
          <w:shd w:val="clear" w:color="auto" w:fill="FFFFFF"/>
        </w:rPr>
        <w:t>. Kogan Page Publishers.</w:t>
      </w:r>
    </w:p>
    <w:p w14:paraId="53549565" w14:textId="77777777" w:rsidR="00821220" w:rsidRPr="005F6109" w:rsidRDefault="00821220" w:rsidP="005F6109">
      <w:pPr>
        <w:rPr>
          <w:rFonts w:cs="Times New Roman"/>
          <w:szCs w:val="24"/>
        </w:rPr>
      </w:pPr>
      <w:r w:rsidRPr="005F6109">
        <w:rPr>
          <w:rFonts w:cs="Times New Roman"/>
          <w:szCs w:val="24"/>
        </w:rPr>
        <w:t xml:space="preserve">Statista (2023 a). </w:t>
      </w:r>
      <w:r w:rsidRPr="005F6109">
        <w:rPr>
          <w:rFonts w:cs="Times New Roman"/>
          <w:i/>
          <w:iCs/>
          <w:szCs w:val="24"/>
        </w:rPr>
        <w:t xml:space="preserve">Hotels - United Kingdom. </w:t>
      </w:r>
      <w:r w:rsidRPr="005F6109">
        <w:rPr>
          <w:rFonts w:cs="Times New Roman"/>
          <w:szCs w:val="24"/>
        </w:rPr>
        <w:t>Available at: https://www.statista.com/outlook/mmo/travel-tourism/hotels/united-kingdom#:~:text=Revenue%20in%20the%20Hotels%20segment,US%2422.44bn%20by%202027 (Accessed 21 May 2023)</w:t>
      </w:r>
    </w:p>
    <w:p w14:paraId="6EF4331B" w14:textId="77777777" w:rsidR="00821220" w:rsidRPr="005F6109" w:rsidRDefault="00821220" w:rsidP="005F6109">
      <w:pPr>
        <w:rPr>
          <w:rFonts w:cs="Times New Roman"/>
          <w:szCs w:val="24"/>
        </w:rPr>
      </w:pPr>
      <w:r w:rsidRPr="005F6109">
        <w:rPr>
          <w:rFonts w:cs="Times New Roman"/>
          <w:szCs w:val="24"/>
        </w:rPr>
        <w:t xml:space="preserve">Statista (2023 b). </w:t>
      </w:r>
      <w:r w:rsidRPr="005F6109">
        <w:rPr>
          <w:rFonts w:cs="Times New Roman"/>
          <w:i/>
          <w:iCs/>
          <w:szCs w:val="24"/>
        </w:rPr>
        <w:t xml:space="preserve">UK: social media penetration 2018-2027. </w:t>
      </w:r>
      <w:r w:rsidRPr="005F6109">
        <w:rPr>
          <w:rFonts w:cs="Times New Roman"/>
          <w:szCs w:val="24"/>
        </w:rPr>
        <w:t xml:space="preserve">Available at: https://www.statista.com/statistics/553582/predicted-social-network-user-penetration-rate-in-the-united-kingdom-uk/#:~:text=UK%3A%20social%20media%20penetration%202018%2D2027&amp;text=In%202022%2C%20the%20social%20media,is%20expected%20to%20reach%2093.48%25 (Accessed 21 May 2023) </w:t>
      </w:r>
    </w:p>
    <w:p w14:paraId="295996D5" w14:textId="77777777" w:rsidR="00E00DF6" w:rsidRPr="005F6109" w:rsidRDefault="00E00DF6" w:rsidP="005F6109">
      <w:pPr>
        <w:rPr>
          <w:rFonts w:cs="Times New Roman"/>
          <w:i/>
          <w:iCs/>
          <w:szCs w:val="24"/>
        </w:rPr>
      </w:pPr>
    </w:p>
    <w:p w14:paraId="6CFC4550" w14:textId="77777777" w:rsidR="00F2437E" w:rsidRPr="005F6109" w:rsidRDefault="00F2437E" w:rsidP="005F6109">
      <w:pPr>
        <w:rPr>
          <w:rFonts w:cs="Times New Roman"/>
          <w:i/>
          <w:iCs/>
          <w:szCs w:val="24"/>
        </w:rPr>
      </w:pPr>
    </w:p>
    <w:p w14:paraId="24FC0965" w14:textId="77777777" w:rsidR="0019323B" w:rsidRPr="005F6109" w:rsidRDefault="0019323B" w:rsidP="005F6109">
      <w:pPr>
        <w:rPr>
          <w:rFonts w:cs="Times New Roman"/>
          <w:i/>
          <w:iCs/>
          <w:szCs w:val="24"/>
        </w:rPr>
      </w:pPr>
    </w:p>
    <w:p w14:paraId="740140EE" w14:textId="77777777" w:rsidR="0019323B" w:rsidRPr="005F6109" w:rsidRDefault="0019323B" w:rsidP="005F6109">
      <w:pPr>
        <w:jc w:val="left"/>
        <w:rPr>
          <w:rFonts w:eastAsiaTheme="majorEastAsia" w:cs="Times New Roman"/>
          <w:b/>
          <w:szCs w:val="24"/>
        </w:rPr>
      </w:pPr>
      <w:r w:rsidRPr="005F6109">
        <w:rPr>
          <w:rFonts w:cs="Times New Roman"/>
          <w:szCs w:val="24"/>
        </w:rPr>
        <w:br w:type="page"/>
      </w:r>
    </w:p>
    <w:p w14:paraId="6F24D11C" w14:textId="77777777" w:rsidR="00B7409A" w:rsidRPr="005F6109" w:rsidRDefault="00B7409A" w:rsidP="005F6109">
      <w:pPr>
        <w:pStyle w:val="Heading1"/>
        <w:rPr>
          <w:rFonts w:cs="Times New Roman"/>
          <w:szCs w:val="24"/>
        </w:rPr>
      </w:pPr>
      <w:bookmarkStart w:id="4" w:name="_Toc135539093"/>
      <w:r w:rsidRPr="005F6109">
        <w:rPr>
          <w:rFonts w:cs="Times New Roman"/>
          <w:szCs w:val="24"/>
        </w:rPr>
        <w:lastRenderedPageBreak/>
        <w:t>Appendices</w:t>
      </w:r>
      <w:bookmarkEnd w:id="4"/>
      <w:r w:rsidRPr="005F6109">
        <w:rPr>
          <w:rFonts w:cs="Times New Roman"/>
          <w:szCs w:val="24"/>
        </w:rPr>
        <w:t xml:space="preserve"> </w:t>
      </w:r>
    </w:p>
    <w:p w14:paraId="727719AD" w14:textId="77777777" w:rsidR="00FE6899" w:rsidRPr="005F6109" w:rsidRDefault="007B1DF0" w:rsidP="005F6109">
      <w:pPr>
        <w:pStyle w:val="Heading2"/>
        <w:rPr>
          <w:rFonts w:cs="Times New Roman"/>
          <w:szCs w:val="24"/>
        </w:rPr>
      </w:pPr>
      <w:bookmarkStart w:id="5" w:name="_Toc135539094"/>
      <w:r w:rsidRPr="005F6109">
        <w:rPr>
          <w:rFonts w:cs="Times New Roman"/>
          <w:szCs w:val="24"/>
        </w:rPr>
        <w:t xml:space="preserve">Appendix 1 – </w:t>
      </w:r>
      <w:r w:rsidR="0019323B" w:rsidRPr="005F6109">
        <w:rPr>
          <w:rFonts w:cs="Times New Roman"/>
          <w:szCs w:val="24"/>
        </w:rPr>
        <w:t xml:space="preserve">Visit over Time </w:t>
      </w:r>
      <w:r w:rsidR="00821220" w:rsidRPr="005F6109">
        <w:rPr>
          <w:rFonts w:cs="Times New Roman"/>
          <w:szCs w:val="24"/>
        </w:rPr>
        <w:t>A</w:t>
      </w:r>
      <w:r w:rsidR="0019323B" w:rsidRPr="005F6109">
        <w:rPr>
          <w:rFonts w:cs="Times New Roman"/>
          <w:szCs w:val="24"/>
        </w:rPr>
        <w:t>nalysis</w:t>
      </w:r>
      <w:bookmarkEnd w:id="5"/>
      <w:r w:rsidR="0019323B" w:rsidRPr="005F6109">
        <w:rPr>
          <w:rFonts w:cs="Times New Roman"/>
          <w:szCs w:val="24"/>
        </w:rPr>
        <w:t xml:space="preserve"> </w:t>
      </w:r>
    </w:p>
    <w:p w14:paraId="5E210173" w14:textId="77777777" w:rsidR="007B1DF0" w:rsidRPr="005F6109" w:rsidRDefault="007B1DF0" w:rsidP="005F6109">
      <w:pPr>
        <w:rPr>
          <w:rFonts w:cs="Times New Roman"/>
          <w:szCs w:val="24"/>
        </w:rPr>
      </w:pPr>
      <w:r w:rsidRPr="005F6109">
        <w:rPr>
          <w:rFonts w:cs="Times New Roman"/>
          <w:noProof/>
          <w:szCs w:val="24"/>
        </w:rPr>
        <w:drawing>
          <wp:inline distT="0" distB="0" distL="0" distR="0" wp14:anchorId="0A43EF82" wp14:editId="6B480A18">
            <wp:extent cx="5731510" cy="2377440"/>
            <wp:effectExtent l="76200" t="76200" r="135890" b="137160"/>
            <wp:docPr id="1622959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959343" name=""/>
                    <pic:cNvPicPr/>
                  </pic:nvPicPr>
                  <pic:blipFill>
                    <a:blip r:embed="rId9" cstate="print"/>
                    <a:stretch>
                      <a:fillRect/>
                    </a:stretch>
                  </pic:blipFill>
                  <pic:spPr>
                    <a:xfrm>
                      <a:off x="0" y="0"/>
                      <a:ext cx="5731510" cy="23774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417F81" w14:textId="77777777" w:rsidR="007B1DF0" w:rsidRPr="005F6109" w:rsidRDefault="007B1DF0" w:rsidP="005F6109">
      <w:pPr>
        <w:jc w:val="center"/>
        <w:rPr>
          <w:rFonts w:cs="Times New Roman"/>
          <w:szCs w:val="24"/>
        </w:rPr>
      </w:pPr>
      <w:r w:rsidRPr="005F6109">
        <w:rPr>
          <w:rFonts w:cs="Times New Roman"/>
          <w:szCs w:val="24"/>
        </w:rPr>
        <w:t xml:space="preserve">(Source: </w:t>
      </w:r>
      <w:proofErr w:type="spellStart"/>
      <w:r w:rsidRPr="005F6109">
        <w:rPr>
          <w:rFonts w:cs="Times New Roman"/>
          <w:szCs w:val="24"/>
        </w:rPr>
        <w:t>pro.similarweb</w:t>
      </w:r>
      <w:proofErr w:type="spellEnd"/>
      <w:r w:rsidRPr="005F6109">
        <w:rPr>
          <w:rFonts w:cs="Times New Roman"/>
          <w:szCs w:val="24"/>
        </w:rPr>
        <w:t>, 2023)</w:t>
      </w:r>
    </w:p>
    <w:p w14:paraId="72C552D3" w14:textId="77777777" w:rsidR="00821220" w:rsidRPr="005F6109" w:rsidRDefault="00821220" w:rsidP="005F6109">
      <w:pPr>
        <w:jc w:val="left"/>
        <w:rPr>
          <w:rFonts w:eastAsiaTheme="majorEastAsia" w:cs="Times New Roman"/>
          <w:b/>
          <w:szCs w:val="24"/>
        </w:rPr>
      </w:pPr>
      <w:r w:rsidRPr="005F6109">
        <w:rPr>
          <w:rFonts w:cs="Times New Roman"/>
          <w:szCs w:val="24"/>
        </w:rPr>
        <w:br w:type="page"/>
      </w:r>
    </w:p>
    <w:p w14:paraId="17075620" w14:textId="77777777" w:rsidR="0019323B" w:rsidRPr="005F6109" w:rsidRDefault="0019323B" w:rsidP="005F6109">
      <w:pPr>
        <w:pStyle w:val="Heading2"/>
        <w:rPr>
          <w:rFonts w:cs="Times New Roman"/>
          <w:szCs w:val="24"/>
        </w:rPr>
      </w:pPr>
      <w:bookmarkStart w:id="6" w:name="_Toc135539095"/>
      <w:r w:rsidRPr="005F6109">
        <w:rPr>
          <w:rFonts w:cs="Times New Roman"/>
          <w:szCs w:val="24"/>
        </w:rPr>
        <w:lastRenderedPageBreak/>
        <w:t>Appendix 2 – Gender Distribution</w:t>
      </w:r>
      <w:bookmarkEnd w:id="6"/>
      <w:r w:rsidRPr="005F6109">
        <w:rPr>
          <w:rFonts w:cs="Times New Roman"/>
          <w:szCs w:val="24"/>
        </w:rPr>
        <w:t xml:space="preserve"> </w:t>
      </w:r>
    </w:p>
    <w:p w14:paraId="0F7FCBA4" w14:textId="77777777" w:rsidR="0019323B" w:rsidRPr="005F6109" w:rsidRDefault="0019323B" w:rsidP="005F6109">
      <w:pPr>
        <w:rPr>
          <w:rFonts w:cs="Times New Roman"/>
          <w:szCs w:val="24"/>
        </w:rPr>
      </w:pPr>
      <w:r w:rsidRPr="005F6109">
        <w:rPr>
          <w:rFonts w:cs="Times New Roman"/>
          <w:noProof/>
          <w:szCs w:val="24"/>
        </w:rPr>
        <w:drawing>
          <wp:inline distT="0" distB="0" distL="0" distR="0" wp14:anchorId="45B82514" wp14:editId="44735724">
            <wp:extent cx="5731510" cy="1499235"/>
            <wp:effectExtent l="76200" t="76200" r="135890" b="139065"/>
            <wp:docPr id="1660736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736509" name=""/>
                    <pic:cNvPicPr/>
                  </pic:nvPicPr>
                  <pic:blipFill>
                    <a:blip r:embed="rId10" cstate="print"/>
                    <a:stretch>
                      <a:fillRect/>
                    </a:stretch>
                  </pic:blipFill>
                  <pic:spPr>
                    <a:xfrm>
                      <a:off x="0" y="0"/>
                      <a:ext cx="5731510" cy="14992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B40707" w14:textId="77777777" w:rsidR="0019323B" w:rsidRPr="005F6109" w:rsidRDefault="0019323B" w:rsidP="005F6109">
      <w:pPr>
        <w:jc w:val="center"/>
        <w:rPr>
          <w:rFonts w:cs="Times New Roman"/>
          <w:szCs w:val="24"/>
        </w:rPr>
      </w:pPr>
      <w:r w:rsidRPr="005F6109">
        <w:rPr>
          <w:rFonts w:cs="Times New Roman"/>
          <w:szCs w:val="24"/>
        </w:rPr>
        <w:t xml:space="preserve">(Source: </w:t>
      </w:r>
      <w:proofErr w:type="spellStart"/>
      <w:r w:rsidRPr="005F6109">
        <w:rPr>
          <w:rFonts w:cs="Times New Roman"/>
          <w:szCs w:val="24"/>
        </w:rPr>
        <w:t>pro.similarweb</w:t>
      </w:r>
      <w:proofErr w:type="spellEnd"/>
      <w:r w:rsidRPr="005F6109">
        <w:rPr>
          <w:rFonts w:cs="Times New Roman"/>
          <w:szCs w:val="24"/>
        </w:rPr>
        <w:t>, 2023)</w:t>
      </w:r>
    </w:p>
    <w:p w14:paraId="797E7713" w14:textId="77777777" w:rsidR="00821220" w:rsidRPr="005F6109" w:rsidRDefault="00821220" w:rsidP="005F6109">
      <w:pPr>
        <w:jc w:val="left"/>
        <w:rPr>
          <w:rFonts w:eastAsiaTheme="majorEastAsia" w:cs="Times New Roman"/>
          <w:b/>
          <w:szCs w:val="24"/>
        </w:rPr>
      </w:pPr>
      <w:r w:rsidRPr="005F6109">
        <w:rPr>
          <w:rFonts w:cs="Times New Roman"/>
          <w:szCs w:val="24"/>
        </w:rPr>
        <w:br w:type="page"/>
      </w:r>
    </w:p>
    <w:p w14:paraId="03AB0473" w14:textId="77777777" w:rsidR="0019323B" w:rsidRPr="005F6109" w:rsidRDefault="0019323B" w:rsidP="005F6109">
      <w:pPr>
        <w:pStyle w:val="Heading2"/>
        <w:rPr>
          <w:rFonts w:cs="Times New Roman"/>
          <w:szCs w:val="24"/>
        </w:rPr>
      </w:pPr>
      <w:bookmarkStart w:id="7" w:name="_Toc135539096"/>
      <w:r w:rsidRPr="005F6109">
        <w:rPr>
          <w:rFonts w:cs="Times New Roman"/>
          <w:szCs w:val="24"/>
        </w:rPr>
        <w:lastRenderedPageBreak/>
        <w:t>Appendix 3 – Age Distribution</w:t>
      </w:r>
      <w:bookmarkEnd w:id="7"/>
      <w:r w:rsidRPr="005F6109">
        <w:rPr>
          <w:rFonts w:cs="Times New Roman"/>
          <w:szCs w:val="24"/>
        </w:rPr>
        <w:t xml:space="preserve"> </w:t>
      </w:r>
    </w:p>
    <w:p w14:paraId="52D65CA9" w14:textId="77777777" w:rsidR="0019323B" w:rsidRPr="005F6109" w:rsidRDefault="0019323B" w:rsidP="005F6109">
      <w:pPr>
        <w:rPr>
          <w:rFonts w:cs="Times New Roman"/>
          <w:szCs w:val="24"/>
        </w:rPr>
      </w:pPr>
      <w:r w:rsidRPr="005F6109">
        <w:rPr>
          <w:rFonts w:cs="Times New Roman"/>
          <w:noProof/>
          <w:szCs w:val="24"/>
        </w:rPr>
        <w:drawing>
          <wp:inline distT="0" distB="0" distL="0" distR="0" wp14:anchorId="17E2E8FB" wp14:editId="7710A40C">
            <wp:extent cx="5731510" cy="1518920"/>
            <wp:effectExtent l="76200" t="76200" r="135890" b="138430"/>
            <wp:docPr id="1181621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621127" name=""/>
                    <pic:cNvPicPr/>
                  </pic:nvPicPr>
                  <pic:blipFill>
                    <a:blip r:embed="rId11" cstate="print"/>
                    <a:stretch>
                      <a:fillRect/>
                    </a:stretch>
                  </pic:blipFill>
                  <pic:spPr>
                    <a:xfrm>
                      <a:off x="0" y="0"/>
                      <a:ext cx="5731510" cy="1518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AD91AB" w14:textId="77777777" w:rsidR="00821220" w:rsidRPr="005F6109" w:rsidRDefault="0019323B" w:rsidP="005F6109">
      <w:pPr>
        <w:jc w:val="center"/>
        <w:rPr>
          <w:rFonts w:cs="Times New Roman"/>
          <w:szCs w:val="24"/>
        </w:rPr>
      </w:pPr>
      <w:r w:rsidRPr="005F6109">
        <w:rPr>
          <w:rFonts w:cs="Times New Roman"/>
          <w:szCs w:val="24"/>
        </w:rPr>
        <w:t xml:space="preserve">(Source: </w:t>
      </w:r>
      <w:proofErr w:type="spellStart"/>
      <w:r w:rsidRPr="005F6109">
        <w:rPr>
          <w:rFonts w:cs="Times New Roman"/>
          <w:szCs w:val="24"/>
        </w:rPr>
        <w:t>pro.similarweb</w:t>
      </w:r>
      <w:proofErr w:type="spellEnd"/>
      <w:r w:rsidRPr="005F6109">
        <w:rPr>
          <w:rFonts w:cs="Times New Roman"/>
          <w:szCs w:val="24"/>
        </w:rPr>
        <w:t>, 2023)</w:t>
      </w:r>
    </w:p>
    <w:p w14:paraId="11BA1189" w14:textId="77777777" w:rsidR="00821220" w:rsidRPr="005F6109" w:rsidRDefault="00821220" w:rsidP="005F6109">
      <w:pPr>
        <w:jc w:val="left"/>
        <w:rPr>
          <w:rFonts w:cs="Times New Roman"/>
          <w:szCs w:val="24"/>
        </w:rPr>
      </w:pPr>
      <w:r w:rsidRPr="005F6109">
        <w:rPr>
          <w:rFonts w:cs="Times New Roman"/>
          <w:szCs w:val="24"/>
        </w:rPr>
        <w:br w:type="page"/>
      </w:r>
    </w:p>
    <w:p w14:paraId="2A3F6207" w14:textId="77777777" w:rsidR="00B7409A" w:rsidRPr="005F6109" w:rsidRDefault="00821220" w:rsidP="005F6109">
      <w:pPr>
        <w:pStyle w:val="Heading2"/>
        <w:rPr>
          <w:rFonts w:cs="Times New Roman"/>
          <w:szCs w:val="24"/>
        </w:rPr>
      </w:pPr>
      <w:bookmarkStart w:id="8" w:name="_Toc135539097"/>
      <w:r w:rsidRPr="005F6109">
        <w:rPr>
          <w:rFonts w:cs="Times New Roman"/>
          <w:szCs w:val="24"/>
        </w:rPr>
        <w:lastRenderedPageBreak/>
        <w:t>Appendix 4 – Communication Plan Gantt Chart</w:t>
      </w:r>
      <w:bookmarkEnd w:id="8"/>
      <w:r w:rsidRPr="005F6109">
        <w:rPr>
          <w:rFonts w:cs="Times New Roman"/>
          <w:szCs w:val="24"/>
        </w:rPr>
        <w:t xml:space="preserve"> </w:t>
      </w:r>
    </w:p>
    <w:p w14:paraId="5CA0754B" w14:textId="77777777" w:rsidR="00086075" w:rsidRPr="005F6109" w:rsidRDefault="00086075" w:rsidP="005F6109">
      <w:pPr>
        <w:rPr>
          <w:rFonts w:cs="Times New Roman"/>
          <w:szCs w:val="24"/>
        </w:rPr>
      </w:pPr>
      <w:r w:rsidRPr="005F6109">
        <w:rPr>
          <w:rFonts w:cs="Times New Roman"/>
          <w:noProof/>
          <w:szCs w:val="24"/>
        </w:rPr>
        <w:drawing>
          <wp:inline distT="0" distB="0" distL="0" distR="0" wp14:anchorId="54724968" wp14:editId="3F770E19">
            <wp:extent cx="5731510" cy="2377440"/>
            <wp:effectExtent l="76200" t="76200" r="135890" b="137160"/>
            <wp:docPr id="210576785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3774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sectPr w:rsidR="00086075" w:rsidRPr="005F6109" w:rsidSect="00651266">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D661B" w14:textId="77777777" w:rsidR="00BB320C" w:rsidRDefault="00BB320C" w:rsidP="00651266">
      <w:pPr>
        <w:spacing w:after="0" w:line="240" w:lineRule="auto"/>
      </w:pPr>
      <w:r>
        <w:separator/>
      </w:r>
    </w:p>
  </w:endnote>
  <w:endnote w:type="continuationSeparator" w:id="0">
    <w:p w14:paraId="0C96B189" w14:textId="77777777" w:rsidR="00BB320C" w:rsidRDefault="00BB320C" w:rsidP="00651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3463502"/>
      <w:docPartObj>
        <w:docPartGallery w:val="Page Numbers (Bottom of Page)"/>
        <w:docPartUnique/>
      </w:docPartObj>
    </w:sdtPr>
    <w:sdtEndPr>
      <w:rPr>
        <w:noProof/>
      </w:rPr>
    </w:sdtEndPr>
    <w:sdtContent>
      <w:p w14:paraId="54139752" w14:textId="77777777" w:rsidR="00651266" w:rsidRDefault="00D9526B">
        <w:pPr>
          <w:pStyle w:val="Footer"/>
          <w:jc w:val="right"/>
        </w:pPr>
        <w:r>
          <w:fldChar w:fldCharType="begin"/>
        </w:r>
        <w:r w:rsidR="00651266">
          <w:instrText xml:space="preserve"> PAGE   \* MERGEFORMAT </w:instrText>
        </w:r>
        <w:r>
          <w:fldChar w:fldCharType="separate"/>
        </w:r>
        <w:r w:rsidR="008B27E3">
          <w:rPr>
            <w:noProof/>
          </w:rPr>
          <w:t>2</w:t>
        </w:r>
        <w:r>
          <w:rPr>
            <w:noProof/>
          </w:rPr>
          <w:fldChar w:fldCharType="end"/>
        </w:r>
      </w:p>
    </w:sdtContent>
  </w:sdt>
  <w:p w14:paraId="0EA1060D" w14:textId="77777777" w:rsidR="00651266" w:rsidRDefault="006512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58F9C" w14:textId="77777777" w:rsidR="00BB320C" w:rsidRDefault="00BB320C" w:rsidP="00651266">
      <w:pPr>
        <w:spacing w:after="0" w:line="240" w:lineRule="auto"/>
      </w:pPr>
      <w:r>
        <w:separator/>
      </w:r>
    </w:p>
  </w:footnote>
  <w:footnote w:type="continuationSeparator" w:id="0">
    <w:p w14:paraId="5E114157" w14:textId="77777777" w:rsidR="00BB320C" w:rsidRDefault="00BB320C" w:rsidP="006512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24F71"/>
    <w:multiLevelType w:val="hybridMultilevel"/>
    <w:tmpl w:val="EB0E0D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F2B2801"/>
    <w:multiLevelType w:val="hybridMultilevel"/>
    <w:tmpl w:val="F152602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223094F"/>
    <w:multiLevelType w:val="hybridMultilevel"/>
    <w:tmpl w:val="B7EEB3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1F70A09"/>
    <w:multiLevelType w:val="hybridMultilevel"/>
    <w:tmpl w:val="38A0CC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5C0BD3"/>
    <w:multiLevelType w:val="hybridMultilevel"/>
    <w:tmpl w:val="7C5C63A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54443488">
    <w:abstractNumId w:val="4"/>
  </w:num>
  <w:num w:numId="2" w16cid:durableId="691154808">
    <w:abstractNumId w:val="0"/>
  </w:num>
  <w:num w:numId="3" w16cid:durableId="271405906">
    <w:abstractNumId w:val="3"/>
  </w:num>
  <w:num w:numId="4" w16cid:durableId="1823887120">
    <w:abstractNumId w:val="2"/>
  </w:num>
  <w:num w:numId="5" w16cid:durableId="132336234">
    <w:abstractNumId w:val="1"/>
  </w:num>
  <w:num w:numId="6" w16cid:durableId="15273332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E6899"/>
    <w:rsid w:val="000467A7"/>
    <w:rsid w:val="00086075"/>
    <w:rsid w:val="00121D08"/>
    <w:rsid w:val="0014301A"/>
    <w:rsid w:val="00165552"/>
    <w:rsid w:val="0019323B"/>
    <w:rsid w:val="002477E9"/>
    <w:rsid w:val="002B77CB"/>
    <w:rsid w:val="00360CC7"/>
    <w:rsid w:val="00520D84"/>
    <w:rsid w:val="00571B87"/>
    <w:rsid w:val="005C4091"/>
    <w:rsid w:val="005D0BCB"/>
    <w:rsid w:val="005F6109"/>
    <w:rsid w:val="00627B23"/>
    <w:rsid w:val="00651266"/>
    <w:rsid w:val="0070126F"/>
    <w:rsid w:val="007476D6"/>
    <w:rsid w:val="007B1DF0"/>
    <w:rsid w:val="00821220"/>
    <w:rsid w:val="008B27E3"/>
    <w:rsid w:val="009C30F0"/>
    <w:rsid w:val="00B1404F"/>
    <w:rsid w:val="00B478CD"/>
    <w:rsid w:val="00B7409A"/>
    <w:rsid w:val="00BB320C"/>
    <w:rsid w:val="00C03634"/>
    <w:rsid w:val="00CB2C2A"/>
    <w:rsid w:val="00D9526B"/>
    <w:rsid w:val="00DF477A"/>
    <w:rsid w:val="00E00DF6"/>
    <w:rsid w:val="00E24E49"/>
    <w:rsid w:val="00E73E42"/>
    <w:rsid w:val="00F2437E"/>
    <w:rsid w:val="00FE68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A40BF"/>
  <w15:docId w15:val="{270E20B3-56DF-4D18-B8F3-4B04AB6BB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09A"/>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7409A"/>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7409A"/>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899"/>
    <w:pPr>
      <w:spacing w:after="0" w:line="240" w:lineRule="auto"/>
      <w:ind w:left="720"/>
    </w:pPr>
    <w:rPr>
      <w:rFonts w:ascii="Calibri" w:eastAsia="Calibri" w:hAnsi="Calibri" w:cs="Calibri"/>
      <w:sz w:val="20"/>
      <w:szCs w:val="20"/>
      <w:lang w:eastAsia="en-GB"/>
    </w:rPr>
  </w:style>
  <w:style w:type="paragraph" w:customStyle="1" w:styleId="heading">
    <w:name w:val="heading"/>
    <w:basedOn w:val="Normal"/>
    <w:link w:val="headingChar"/>
    <w:rsid w:val="00B7409A"/>
    <w:pPr>
      <w:tabs>
        <w:tab w:val="left" w:pos="720"/>
        <w:tab w:val="left" w:pos="1440"/>
        <w:tab w:val="left" w:pos="2160"/>
        <w:tab w:val="left" w:pos="2880"/>
      </w:tabs>
      <w:spacing w:before="240" w:after="120" w:line="240" w:lineRule="auto"/>
      <w:ind w:left="3600" w:hanging="3600"/>
    </w:pPr>
    <w:rPr>
      <w:rFonts w:eastAsia="Times New Roman" w:cs="Times New Roman"/>
      <w:b/>
      <w:bCs/>
      <w:szCs w:val="24"/>
      <w:lang w:eastAsia="en-GB"/>
    </w:rPr>
  </w:style>
  <w:style w:type="character" w:customStyle="1" w:styleId="headingChar">
    <w:name w:val="heading Char"/>
    <w:link w:val="heading"/>
    <w:locked/>
    <w:rsid w:val="00B7409A"/>
    <w:rPr>
      <w:rFonts w:ascii="Times New Roman" w:eastAsia="Times New Roman" w:hAnsi="Times New Roman" w:cs="Times New Roman"/>
      <w:b/>
      <w:bCs/>
      <w:sz w:val="24"/>
      <w:szCs w:val="24"/>
      <w:lang w:val="en-GB" w:eastAsia="en-GB"/>
    </w:rPr>
  </w:style>
  <w:style w:type="character" w:customStyle="1" w:styleId="Heading1Char">
    <w:name w:val="Heading 1 Char"/>
    <w:basedOn w:val="DefaultParagraphFont"/>
    <w:link w:val="Heading1"/>
    <w:uiPriority w:val="9"/>
    <w:rsid w:val="00B7409A"/>
    <w:rPr>
      <w:rFonts w:ascii="Times New Roman" w:eastAsiaTheme="majorEastAsia" w:hAnsi="Times New Roman" w:cstheme="majorBidi"/>
      <w:b/>
      <w:color w:val="000000" w:themeColor="text1"/>
      <w:sz w:val="24"/>
      <w:szCs w:val="32"/>
      <w:lang w:val="en-GB"/>
    </w:rPr>
  </w:style>
  <w:style w:type="paragraph" w:styleId="Title">
    <w:name w:val="Title"/>
    <w:basedOn w:val="Normal"/>
    <w:next w:val="Normal"/>
    <w:link w:val="TitleChar"/>
    <w:uiPriority w:val="10"/>
    <w:qFormat/>
    <w:rsid w:val="00B7409A"/>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B7409A"/>
    <w:rPr>
      <w:rFonts w:ascii="Times New Roman" w:eastAsiaTheme="majorEastAsia" w:hAnsi="Times New Roman" w:cstheme="majorBidi"/>
      <w:b/>
      <w:color w:val="000000" w:themeColor="text1"/>
      <w:spacing w:val="-10"/>
      <w:kern w:val="28"/>
      <w:sz w:val="36"/>
      <w:szCs w:val="56"/>
      <w:lang w:val="en-GB"/>
    </w:rPr>
  </w:style>
  <w:style w:type="character" w:customStyle="1" w:styleId="Heading2Char">
    <w:name w:val="Heading 2 Char"/>
    <w:basedOn w:val="DefaultParagraphFont"/>
    <w:link w:val="Heading2"/>
    <w:uiPriority w:val="9"/>
    <w:rsid w:val="00B7409A"/>
    <w:rPr>
      <w:rFonts w:ascii="Times New Roman" w:eastAsiaTheme="majorEastAsia" w:hAnsi="Times New Roman" w:cstheme="majorBidi"/>
      <w:b/>
      <w:color w:val="000000" w:themeColor="text1"/>
      <w:sz w:val="24"/>
      <w:szCs w:val="26"/>
      <w:lang w:val="en-GB"/>
    </w:rPr>
  </w:style>
  <w:style w:type="paragraph" w:customStyle="1" w:styleId="paragraph">
    <w:name w:val="paragraph"/>
    <w:basedOn w:val="Normal"/>
    <w:rsid w:val="00651266"/>
    <w:pPr>
      <w:spacing w:before="100" w:beforeAutospacing="1" w:after="100" w:afterAutospacing="1" w:line="240" w:lineRule="auto"/>
      <w:jc w:val="left"/>
    </w:pPr>
    <w:rPr>
      <w:rFonts w:eastAsia="Times New Roman" w:cs="Times New Roman"/>
      <w:color w:val="auto"/>
      <w:szCs w:val="24"/>
      <w:lang w:eastAsia="en-GB"/>
    </w:rPr>
  </w:style>
  <w:style w:type="character" w:customStyle="1" w:styleId="normaltextrun">
    <w:name w:val="normaltextrun"/>
    <w:basedOn w:val="DefaultParagraphFont"/>
    <w:rsid w:val="00651266"/>
  </w:style>
  <w:style w:type="character" w:customStyle="1" w:styleId="eop">
    <w:name w:val="eop"/>
    <w:basedOn w:val="DefaultParagraphFont"/>
    <w:rsid w:val="00651266"/>
  </w:style>
  <w:style w:type="paragraph" w:styleId="Header">
    <w:name w:val="header"/>
    <w:basedOn w:val="Normal"/>
    <w:link w:val="HeaderChar"/>
    <w:uiPriority w:val="99"/>
    <w:unhideWhenUsed/>
    <w:rsid w:val="006512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266"/>
    <w:rPr>
      <w:rFonts w:ascii="Times New Roman" w:hAnsi="Times New Roman"/>
      <w:color w:val="000000" w:themeColor="text1"/>
      <w:sz w:val="24"/>
      <w:lang w:val="en-GB"/>
    </w:rPr>
  </w:style>
  <w:style w:type="paragraph" w:styleId="Footer">
    <w:name w:val="footer"/>
    <w:basedOn w:val="Normal"/>
    <w:link w:val="FooterChar"/>
    <w:uiPriority w:val="99"/>
    <w:unhideWhenUsed/>
    <w:rsid w:val="006512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266"/>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651266"/>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51266"/>
    <w:pPr>
      <w:spacing w:after="100"/>
    </w:pPr>
  </w:style>
  <w:style w:type="character" w:styleId="Hyperlink">
    <w:name w:val="Hyperlink"/>
    <w:basedOn w:val="DefaultParagraphFont"/>
    <w:uiPriority w:val="99"/>
    <w:unhideWhenUsed/>
    <w:rsid w:val="00651266"/>
    <w:rPr>
      <w:color w:val="0563C1" w:themeColor="hyperlink"/>
      <w:u w:val="single"/>
    </w:rPr>
  </w:style>
  <w:style w:type="character" w:customStyle="1" w:styleId="UnresolvedMention1">
    <w:name w:val="Unresolved Mention1"/>
    <w:basedOn w:val="DefaultParagraphFont"/>
    <w:uiPriority w:val="99"/>
    <w:semiHidden/>
    <w:unhideWhenUsed/>
    <w:rsid w:val="00DF477A"/>
    <w:rPr>
      <w:color w:val="605E5C"/>
      <w:shd w:val="clear" w:color="auto" w:fill="E1DFDD"/>
    </w:rPr>
  </w:style>
  <w:style w:type="paragraph" w:styleId="TOC2">
    <w:name w:val="toc 2"/>
    <w:basedOn w:val="Normal"/>
    <w:next w:val="Normal"/>
    <w:autoRedefine/>
    <w:uiPriority w:val="39"/>
    <w:unhideWhenUsed/>
    <w:rsid w:val="005D0BCB"/>
    <w:pPr>
      <w:spacing w:after="100"/>
      <w:ind w:left="240"/>
    </w:pPr>
  </w:style>
  <w:style w:type="paragraph" w:styleId="BalloonText">
    <w:name w:val="Balloon Text"/>
    <w:basedOn w:val="Normal"/>
    <w:link w:val="BalloonTextChar"/>
    <w:uiPriority w:val="99"/>
    <w:semiHidden/>
    <w:unhideWhenUsed/>
    <w:rsid w:val="005F61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109"/>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75707-2978-4CE5-BCF5-916EBEDE4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2123</Words>
  <Characters>12104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Polina Karlikova</cp:lastModifiedBy>
  <cp:revision>2</cp:revision>
  <dcterms:created xsi:type="dcterms:W3CDTF">2023-05-23T18:45:00Z</dcterms:created>
  <dcterms:modified xsi:type="dcterms:W3CDTF">2023-05-23T18:45:00Z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1bf35a46-c7a3-4836-9c3a-500cfe2fb8ab</vt:lpwstr>
  </property>
</Properties>
</file>