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19161406"/>
        <w:docPartObj>
          <w:docPartGallery w:val="Cover Pages"/>
          <w:docPartUnique/>
        </w:docPartObj>
      </w:sdtPr>
      <w:sdtContent>
        <w:p w14:paraId="6C8AFF43" w14:textId="257FCF30" w:rsidR="000A1F4A" w:rsidRDefault="000A1F4A">
          <w:r>
            <w:rPr>
              <w:noProof/>
            </w:rPr>
            <mc:AlternateContent>
              <mc:Choice Requires="wpg">
                <w:drawing>
                  <wp:anchor distT="0" distB="0" distL="114300" distR="114300" simplePos="0" relativeHeight="251659264" behindDoc="1" locked="0" layoutInCell="1" allowOverlap="1" wp14:anchorId="2B6FA633" wp14:editId="7547CBEA">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1B34D99" w14:textId="31FD637F" w:rsidR="000A1F4A" w:rsidRDefault="000A1F4A">
                                      <w:pPr>
                                        <w:pStyle w:val="NoSpacing"/>
                                        <w:spacing w:before="120"/>
                                        <w:jc w:val="center"/>
                                        <w:rPr>
                                          <w:color w:val="FFFFFF" w:themeColor="background1"/>
                                        </w:rPr>
                                      </w:pPr>
                                      <w:r>
                                        <w:rPr>
                                          <w:color w:val="FFFFFF" w:themeColor="background1"/>
                                        </w:rPr>
                                        <w:t>Hopeton George Edwards (17</w:t>
                                      </w:r>
                                      <w:r w:rsidR="00D632D6">
                                        <w:rPr>
                                          <w:color w:val="FFFFFF" w:themeColor="background1"/>
                                        </w:rPr>
                                        <w:t>09391</w:t>
                                      </w:r>
                                      <w:r>
                                        <w:rPr>
                                          <w:color w:val="FFFFFF" w:themeColor="background1"/>
                                        </w:rPr>
                                        <w:t>)</w:t>
                                      </w:r>
                                    </w:p>
                                  </w:sdtContent>
                                </w:sdt>
                                <w:p w14:paraId="66B4BD0C" w14:textId="0F20973A" w:rsidR="000A1F4A" w:rsidRDefault="000A1F4A">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D632D6">
                                        <w:rPr>
                                          <w:caps/>
                                          <w:color w:val="FFFFFF" w:themeColor="background1"/>
                                        </w:rPr>
                                        <w:t>Miss Mary March</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D632D6">
                                        <w:rPr>
                                          <w:color w:val="FFFFFF" w:themeColor="background1"/>
                                        </w:rPr>
                                        <w:t>BMSK4005_LON</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602C097" w14:textId="131A002D" w:rsidR="000A1F4A" w:rsidRDefault="000A1F4A">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Personel career development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B6FA633"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1B34D99" w14:textId="31FD637F" w:rsidR="000A1F4A" w:rsidRDefault="000A1F4A">
                                <w:pPr>
                                  <w:pStyle w:val="NoSpacing"/>
                                  <w:spacing w:before="120"/>
                                  <w:jc w:val="center"/>
                                  <w:rPr>
                                    <w:color w:val="FFFFFF" w:themeColor="background1"/>
                                  </w:rPr>
                                </w:pPr>
                                <w:r>
                                  <w:rPr>
                                    <w:color w:val="FFFFFF" w:themeColor="background1"/>
                                  </w:rPr>
                                  <w:t>Hopeton George Edwards (17</w:t>
                                </w:r>
                                <w:r w:rsidR="00D632D6">
                                  <w:rPr>
                                    <w:color w:val="FFFFFF" w:themeColor="background1"/>
                                  </w:rPr>
                                  <w:t>09391</w:t>
                                </w:r>
                                <w:r>
                                  <w:rPr>
                                    <w:color w:val="FFFFFF" w:themeColor="background1"/>
                                  </w:rPr>
                                  <w:t>)</w:t>
                                </w:r>
                              </w:p>
                            </w:sdtContent>
                          </w:sdt>
                          <w:p w14:paraId="66B4BD0C" w14:textId="0F20973A" w:rsidR="000A1F4A" w:rsidRDefault="000A1F4A">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D632D6">
                                  <w:rPr>
                                    <w:caps/>
                                    <w:color w:val="FFFFFF" w:themeColor="background1"/>
                                  </w:rPr>
                                  <w:t>Miss Mary March</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D632D6">
                                  <w:rPr>
                                    <w:color w:val="FFFFFF" w:themeColor="background1"/>
                                  </w:rPr>
                                  <w:t>BMSK4005_LON</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602C097" w14:textId="131A002D" w:rsidR="000A1F4A" w:rsidRDefault="000A1F4A">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Personel career development</w:t>
                                </w:r>
                              </w:p>
                            </w:sdtContent>
                          </w:sdt>
                        </w:txbxContent>
                      </v:textbox>
                    </v:shape>
                    <w10:wrap anchorx="page" anchory="page"/>
                  </v:group>
                </w:pict>
              </mc:Fallback>
            </mc:AlternateContent>
          </w:r>
        </w:p>
        <w:p w14:paraId="0321C775" w14:textId="5E66C498" w:rsidR="000A1F4A" w:rsidRDefault="000A1F4A">
          <w:pPr>
            <w:rPr>
              <w:rFonts w:asciiTheme="majorHAnsi" w:eastAsiaTheme="majorEastAsia" w:hAnsiTheme="majorHAnsi" w:cstheme="majorBidi"/>
              <w:color w:val="2F5496" w:themeColor="accent1" w:themeShade="BF"/>
              <w:sz w:val="32"/>
              <w:szCs w:val="32"/>
              <w:lang w:val="en-US"/>
            </w:rPr>
          </w:pPr>
          <w:r>
            <w:br w:type="page"/>
          </w:r>
        </w:p>
      </w:sdtContent>
    </w:sdt>
    <w:sdt>
      <w:sdtPr>
        <w:id w:val="1712459628"/>
        <w:docPartObj>
          <w:docPartGallery w:val="Table of Contents"/>
          <w:docPartUnique/>
        </w:docPartObj>
      </w:sdtPr>
      <w:sdtEndPr>
        <w:rPr>
          <w:rFonts w:asciiTheme="minorHAnsi" w:eastAsiaTheme="minorHAnsi" w:hAnsiTheme="minorHAnsi" w:cstheme="minorBidi"/>
          <w:b/>
          <w:bCs/>
          <w:noProof/>
          <w:color w:val="auto"/>
          <w:sz w:val="24"/>
          <w:szCs w:val="24"/>
          <w:lang w:val="en-GB"/>
        </w:rPr>
      </w:sdtEndPr>
      <w:sdtContent>
        <w:p w14:paraId="33E5C419" w14:textId="762BA339" w:rsidR="000A1F4A" w:rsidRDefault="000A1F4A">
          <w:pPr>
            <w:pStyle w:val="TOCHeading"/>
          </w:pPr>
          <w:r>
            <w:t>Contents</w:t>
          </w:r>
        </w:p>
        <w:p w14:paraId="3763ED7D" w14:textId="7CC5AD9D" w:rsidR="000A1F4A" w:rsidRDefault="000A1F4A">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535422876" w:history="1">
            <w:r w:rsidRPr="00DD598F">
              <w:rPr>
                <w:rStyle w:val="Hyperlink"/>
                <w:noProof/>
              </w:rPr>
              <w:t>Introduction</w:t>
            </w:r>
            <w:r>
              <w:rPr>
                <w:noProof/>
                <w:webHidden/>
              </w:rPr>
              <w:tab/>
            </w:r>
            <w:r>
              <w:rPr>
                <w:noProof/>
                <w:webHidden/>
              </w:rPr>
              <w:fldChar w:fldCharType="begin"/>
            </w:r>
            <w:r>
              <w:rPr>
                <w:noProof/>
                <w:webHidden/>
              </w:rPr>
              <w:instrText xml:space="preserve"> PAGEREF _Toc535422876 \h </w:instrText>
            </w:r>
            <w:r>
              <w:rPr>
                <w:noProof/>
                <w:webHidden/>
              </w:rPr>
            </w:r>
            <w:r>
              <w:rPr>
                <w:noProof/>
                <w:webHidden/>
              </w:rPr>
              <w:fldChar w:fldCharType="separate"/>
            </w:r>
            <w:r>
              <w:rPr>
                <w:noProof/>
                <w:webHidden/>
              </w:rPr>
              <w:t>1</w:t>
            </w:r>
            <w:r>
              <w:rPr>
                <w:noProof/>
                <w:webHidden/>
              </w:rPr>
              <w:fldChar w:fldCharType="end"/>
            </w:r>
          </w:hyperlink>
        </w:p>
        <w:p w14:paraId="0F9AB4C5" w14:textId="3681420E" w:rsidR="000A1F4A" w:rsidRDefault="000A1F4A">
          <w:pPr>
            <w:pStyle w:val="TOC1"/>
            <w:tabs>
              <w:tab w:val="right" w:leader="dot" w:pos="9016"/>
            </w:tabs>
            <w:rPr>
              <w:noProof/>
            </w:rPr>
          </w:pPr>
          <w:hyperlink w:anchor="_Toc535422877" w:history="1">
            <w:r w:rsidRPr="00DD598F">
              <w:rPr>
                <w:rStyle w:val="Hyperlink"/>
                <w:noProof/>
              </w:rPr>
              <w:t>Self reflection</w:t>
            </w:r>
            <w:r>
              <w:rPr>
                <w:noProof/>
                <w:webHidden/>
              </w:rPr>
              <w:tab/>
            </w:r>
            <w:r>
              <w:rPr>
                <w:noProof/>
                <w:webHidden/>
              </w:rPr>
              <w:fldChar w:fldCharType="begin"/>
            </w:r>
            <w:r>
              <w:rPr>
                <w:noProof/>
                <w:webHidden/>
              </w:rPr>
              <w:instrText xml:space="preserve"> PAGEREF _Toc535422877 \h </w:instrText>
            </w:r>
            <w:r>
              <w:rPr>
                <w:noProof/>
                <w:webHidden/>
              </w:rPr>
            </w:r>
            <w:r>
              <w:rPr>
                <w:noProof/>
                <w:webHidden/>
              </w:rPr>
              <w:fldChar w:fldCharType="separate"/>
            </w:r>
            <w:r>
              <w:rPr>
                <w:noProof/>
                <w:webHidden/>
              </w:rPr>
              <w:t>1</w:t>
            </w:r>
            <w:r>
              <w:rPr>
                <w:noProof/>
                <w:webHidden/>
              </w:rPr>
              <w:fldChar w:fldCharType="end"/>
            </w:r>
          </w:hyperlink>
        </w:p>
        <w:p w14:paraId="3D15B3AC" w14:textId="50F227C9" w:rsidR="000A1F4A" w:rsidRDefault="000A1F4A">
          <w:pPr>
            <w:pStyle w:val="TOC1"/>
            <w:tabs>
              <w:tab w:val="right" w:leader="dot" w:pos="9016"/>
            </w:tabs>
            <w:rPr>
              <w:noProof/>
            </w:rPr>
          </w:pPr>
          <w:hyperlink w:anchor="_Toc535422878" w:history="1">
            <w:r w:rsidRPr="00DD598F">
              <w:rPr>
                <w:rStyle w:val="Hyperlink"/>
                <w:noProof/>
              </w:rPr>
              <w:t>Self-motivation</w:t>
            </w:r>
            <w:r>
              <w:rPr>
                <w:noProof/>
                <w:webHidden/>
              </w:rPr>
              <w:tab/>
            </w:r>
            <w:r>
              <w:rPr>
                <w:noProof/>
                <w:webHidden/>
              </w:rPr>
              <w:fldChar w:fldCharType="begin"/>
            </w:r>
            <w:r>
              <w:rPr>
                <w:noProof/>
                <w:webHidden/>
              </w:rPr>
              <w:instrText xml:space="preserve"> PAGEREF _Toc535422878 \h </w:instrText>
            </w:r>
            <w:r>
              <w:rPr>
                <w:noProof/>
                <w:webHidden/>
              </w:rPr>
            </w:r>
            <w:r>
              <w:rPr>
                <w:noProof/>
                <w:webHidden/>
              </w:rPr>
              <w:fldChar w:fldCharType="separate"/>
            </w:r>
            <w:r>
              <w:rPr>
                <w:noProof/>
                <w:webHidden/>
              </w:rPr>
              <w:t>1</w:t>
            </w:r>
            <w:r>
              <w:rPr>
                <w:noProof/>
                <w:webHidden/>
              </w:rPr>
              <w:fldChar w:fldCharType="end"/>
            </w:r>
          </w:hyperlink>
        </w:p>
        <w:p w14:paraId="049A999E" w14:textId="68419BDF" w:rsidR="000A1F4A" w:rsidRDefault="000A1F4A">
          <w:pPr>
            <w:pStyle w:val="TOC1"/>
            <w:tabs>
              <w:tab w:val="right" w:leader="dot" w:pos="9016"/>
            </w:tabs>
            <w:rPr>
              <w:noProof/>
            </w:rPr>
          </w:pPr>
          <w:hyperlink w:anchor="_Toc535422879" w:history="1">
            <w:r w:rsidRPr="00DD598F">
              <w:rPr>
                <w:rStyle w:val="Hyperlink"/>
                <w:noProof/>
              </w:rPr>
              <w:t>Kolb learning theory</w:t>
            </w:r>
            <w:r>
              <w:rPr>
                <w:noProof/>
                <w:webHidden/>
              </w:rPr>
              <w:tab/>
            </w:r>
            <w:r>
              <w:rPr>
                <w:noProof/>
                <w:webHidden/>
              </w:rPr>
              <w:fldChar w:fldCharType="begin"/>
            </w:r>
            <w:r>
              <w:rPr>
                <w:noProof/>
                <w:webHidden/>
              </w:rPr>
              <w:instrText xml:space="preserve"> PAGEREF _Toc535422879 \h </w:instrText>
            </w:r>
            <w:r>
              <w:rPr>
                <w:noProof/>
                <w:webHidden/>
              </w:rPr>
            </w:r>
            <w:r>
              <w:rPr>
                <w:noProof/>
                <w:webHidden/>
              </w:rPr>
              <w:fldChar w:fldCharType="separate"/>
            </w:r>
            <w:r>
              <w:rPr>
                <w:noProof/>
                <w:webHidden/>
              </w:rPr>
              <w:t>2</w:t>
            </w:r>
            <w:r>
              <w:rPr>
                <w:noProof/>
                <w:webHidden/>
              </w:rPr>
              <w:fldChar w:fldCharType="end"/>
            </w:r>
          </w:hyperlink>
        </w:p>
        <w:p w14:paraId="3A03E47E" w14:textId="4B1C0BAD" w:rsidR="000A1F4A" w:rsidRDefault="000A1F4A">
          <w:pPr>
            <w:pStyle w:val="TOC1"/>
            <w:tabs>
              <w:tab w:val="right" w:leader="dot" w:pos="9016"/>
            </w:tabs>
            <w:rPr>
              <w:noProof/>
            </w:rPr>
          </w:pPr>
          <w:hyperlink w:anchor="_Toc535422880" w:history="1">
            <w:r w:rsidRPr="00DD598F">
              <w:rPr>
                <w:rStyle w:val="Hyperlink"/>
                <w:noProof/>
              </w:rPr>
              <w:t>Honey and Mumford</w:t>
            </w:r>
            <w:r>
              <w:rPr>
                <w:noProof/>
                <w:webHidden/>
              </w:rPr>
              <w:tab/>
            </w:r>
            <w:r>
              <w:rPr>
                <w:noProof/>
                <w:webHidden/>
              </w:rPr>
              <w:fldChar w:fldCharType="begin"/>
            </w:r>
            <w:r>
              <w:rPr>
                <w:noProof/>
                <w:webHidden/>
              </w:rPr>
              <w:instrText xml:space="preserve"> PAGEREF _Toc535422880 \h </w:instrText>
            </w:r>
            <w:r>
              <w:rPr>
                <w:noProof/>
                <w:webHidden/>
              </w:rPr>
            </w:r>
            <w:r>
              <w:rPr>
                <w:noProof/>
                <w:webHidden/>
              </w:rPr>
              <w:fldChar w:fldCharType="separate"/>
            </w:r>
            <w:r>
              <w:rPr>
                <w:noProof/>
                <w:webHidden/>
              </w:rPr>
              <w:t>3</w:t>
            </w:r>
            <w:r>
              <w:rPr>
                <w:noProof/>
                <w:webHidden/>
              </w:rPr>
              <w:fldChar w:fldCharType="end"/>
            </w:r>
          </w:hyperlink>
        </w:p>
        <w:p w14:paraId="4261820D" w14:textId="520D5306" w:rsidR="000A1F4A" w:rsidRDefault="000A1F4A">
          <w:pPr>
            <w:pStyle w:val="TOC1"/>
            <w:tabs>
              <w:tab w:val="right" w:leader="dot" w:pos="9016"/>
            </w:tabs>
            <w:rPr>
              <w:noProof/>
            </w:rPr>
          </w:pPr>
          <w:hyperlink w:anchor="_Toc535422881" w:history="1">
            <w:r w:rsidRPr="00DD598F">
              <w:rPr>
                <w:rStyle w:val="Hyperlink"/>
                <w:noProof/>
              </w:rPr>
              <w:t>Johari Window</w:t>
            </w:r>
            <w:r>
              <w:rPr>
                <w:noProof/>
                <w:webHidden/>
              </w:rPr>
              <w:tab/>
            </w:r>
            <w:r>
              <w:rPr>
                <w:noProof/>
                <w:webHidden/>
              </w:rPr>
              <w:fldChar w:fldCharType="begin"/>
            </w:r>
            <w:r>
              <w:rPr>
                <w:noProof/>
                <w:webHidden/>
              </w:rPr>
              <w:instrText xml:space="preserve"> PAGEREF _Toc535422881 \h </w:instrText>
            </w:r>
            <w:r>
              <w:rPr>
                <w:noProof/>
                <w:webHidden/>
              </w:rPr>
            </w:r>
            <w:r>
              <w:rPr>
                <w:noProof/>
                <w:webHidden/>
              </w:rPr>
              <w:fldChar w:fldCharType="separate"/>
            </w:r>
            <w:r>
              <w:rPr>
                <w:noProof/>
                <w:webHidden/>
              </w:rPr>
              <w:t>3</w:t>
            </w:r>
            <w:r>
              <w:rPr>
                <w:noProof/>
                <w:webHidden/>
              </w:rPr>
              <w:fldChar w:fldCharType="end"/>
            </w:r>
          </w:hyperlink>
        </w:p>
        <w:p w14:paraId="31C7031E" w14:textId="78BBAB79" w:rsidR="000A1F4A" w:rsidRDefault="000A1F4A">
          <w:pPr>
            <w:pStyle w:val="TOC1"/>
            <w:tabs>
              <w:tab w:val="right" w:leader="dot" w:pos="9016"/>
            </w:tabs>
            <w:rPr>
              <w:noProof/>
            </w:rPr>
          </w:pPr>
          <w:hyperlink w:anchor="_Toc535422882" w:history="1">
            <w:r w:rsidRPr="00DD598F">
              <w:rPr>
                <w:rStyle w:val="Hyperlink"/>
                <w:noProof/>
              </w:rPr>
              <w:t>SWOT Analysis</w:t>
            </w:r>
            <w:r>
              <w:rPr>
                <w:noProof/>
                <w:webHidden/>
              </w:rPr>
              <w:tab/>
            </w:r>
            <w:r>
              <w:rPr>
                <w:noProof/>
                <w:webHidden/>
              </w:rPr>
              <w:fldChar w:fldCharType="begin"/>
            </w:r>
            <w:r>
              <w:rPr>
                <w:noProof/>
                <w:webHidden/>
              </w:rPr>
              <w:instrText xml:space="preserve"> PAGEREF _Toc535422882 \h </w:instrText>
            </w:r>
            <w:r>
              <w:rPr>
                <w:noProof/>
                <w:webHidden/>
              </w:rPr>
            </w:r>
            <w:r>
              <w:rPr>
                <w:noProof/>
                <w:webHidden/>
              </w:rPr>
              <w:fldChar w:fldCharType="separate"/>
            </w:r>
            <w:r>
              <w:rPr>
                <w:noProof/>
                <w:webHidden/>
              </w:rPr>
              <w:t>5</w:t>
            </w:r>
            <w:r>
              <w:rPr>
                <w:noProof/>
                <w:webHidden/>
              </w:rPr>
              <w:fldChar w:fldCharType="end"/>
            </w:r>
          </w:hyperlink>
        </w:p>
        <w:p w14:paraId="3ACF59EF" w14:textId="268BBEAE" w:rsidR="000A1F4A" w:rsidRDefault="000A1F4A">
          <w:pPr>
            <w:pStyle w:val="TOC1"/>
            <w:tabs>
              <w:tab w:val="right" w:leader="dot" w:pos="9016"/>
            </w:tabs>
            <w:rPr>
              <w:noProof/>
            </w:rPr>
          </w:pPr>
          <w:hyperlink w:anchor="_Toc535422883" w:history="1">
            <w:r w:rsidRPr="00DD598F">
              <w:rPr>
                <w:rStyle w:val="Hyperlink"/>
                <w:noProof/>
              </w:rPr>
              <w:t>Understanding of Employability</w:t>
            </w:r>
            <w:r>
              <w:rPr>
                <w:noProof/>
                <w:webHidden/>
              </w:rPr>
              <w:tab/>
            </w:r>
            <w:r>
              <w:rPr>
                <w:noProof/>
                <w:webHidden/>
              </w:rPr>
              <w:fldChar w:fldCharType="begin"/>
            </w:r>
            <w:r>
              <w:rPr>
                <w:noProof/>
                <w:webHidden/>
              </w:rPr>
              <w:instrText xml:space="preserve"> PAGEREF _Toc535422883 \h </w:instrText>
            </w:r>
            <w:r>
              <w:rPr>
                <w:noProof/>
                <w:webHidden/>
              </w:rPr>
            </w:r>
            <w:r>
              <w:rPr>
                <w:noProof/>
                <w:webHidden/>
              </w:rPr>
              <w:fldChar w:fldCharType="separate"/>
            </w:r>
            <w:r>
              <w:rPr>
                <w:noProof/>
                <w:webHidden/>
              </w:rPr>
              <w:t>5</w:t>
            </w:r>
            <w:r>
              <w:rPr>
                <w:noProof/>
                <w:webHidden/>
              </w:rPr>
              <w:fldChar w:fldCharType="end"/>
            </w:r>
          </w:hyperlink>
        </w:p>
        <w:p w14:paraId="3FB9FCF7" w14:textId="271F441F" w:rsidR="000A1F4A" w:rsidRDefault="000A1F4A">
          <w:pPr>
            <w:pStyle w:val="TOC1"/>
            <w:tabs>
              <w:tab w:val="right" w:leader="dot" w:pos="9016"/>
            </w:tabs>
            <w:rPr>
              <w:noProof/>
            </w:rPr>
          </w:pPr>
          <w:hyperlink w:anchor="_Toc535422884" w:history="1">
            <w:r w:rsidRPr="00DD598F">
              <w:rPr>
                <w:rStyle w:val="Hyperlink"/>
                <w:noProof/>
              </w:rPr>
              <w:t>Ambitions and Aspirations</w:t>
            </w:r>
            <w:r>
              <w:rPr>
                <w:noProof/>
                <w:webHidden/>
              </w:rPr>
              <w:tab/>
            </w:r>
            <w:r>
              <w:rPr>
                <w:noProof/>
                <w:webHidden/>
              </w:rPr>
              <w:fldChar w:fldCharType="begin"/>
            </w:r>
            <w:r>
              <w:rPr>
                <w:noProof/>
                <w:webHidden/>
              </w:rPr>
              <w:instrText xml:space="preserve"> PAGEREF _Toc535422884 \h </w:instrText>
            </w:r>
            <w:r>
              <w:rPr>
                <w:noProof/>
                <w:webHidden/>
              </w:rPr>
            </w:r>
            <w:r>
              <w:rPr>
                <w:noProof/>
                <w:webHidden/>
              </w:rPr>
              <w:fldChar w:fldCharType="separate"/>
            </w:r>
            <w:r>
              <w:rPr>
                <w:noProof/>
                <w:webHidden/>
              </w:rPr>
              <w:t>6</w:t>
            </w:r>
            <w:r>
              <w:rPr>
                <w:noProof/>
                <w:webHidden/>
              </w:rPr>
              <w:fldChar w:fldCharType="end"/>
            </w:r>
          </w:hyperlink>
        </w:p>
        <w:p w14:paraId="5D2A7315" w14:textId="6EEE540B" w:rsidR="000A1F4A" w:rsidRDefault="000A1F4A">
          <w:pPr>
            <w:pStyle w:val="TOC1"/>
            <w:tabs>
              <w:tab w:val="right" w:leader="dot" w:pos="9016"/>
            </w:tabs>
            <w:rPr>
              <w:noProof/>
            </w:rPr>
          </w:pPr>
          <w:hyperlink w:anchor="_Toc535422885" w:history="1">
            <w:r w:rsidRPr="00DD598F">
              <w:rPr>
                <w:rStyle w:val="Hyperlink"/>
                <w:noProof/>
              </w:rPr>
              <w:t>My Personal Development Plan</w:t>
            </w:r>
            <w:r>
              <w:rPr>
                <w:noProof/>
                <w:webHidden/>
              </w:rPr>
              <w:tab/>
            </w:r>
            <w:r>
              <w:rPr>
                <w:noProof/>
                <w:webHidden/>
              </w:rPr>
              <w:fldChar w:fldCharType="begin"/>
            </w:r>
            <w:r>
              <w:rPr>
                <w:noProof/>
                <w:webHidden/>
              </w:rPr>
              <w:instrText xml:space="preserve"> PAGEREF _Toc535422885 \h </w:instrText>
            </w:r>
            <w:r>
              <w:rPr>
                <w:noProof/>
                <w:webHidden/>
              </w:rPr>
            </w:r>
            <w:r>
              <w:rPr>
                <w:noProof/>
                <w:webHidden/>
              </w:rPr>
              <w:fldChar w:fldCharType="separate"/>
            </w:r>
            <w:r>
              <w:rPr>
                <w:noProof/>
                <w:webHidden/>
              </w:rPr>
              <w:t>6</w:t>
            </w:r>
            <w:r>
              <w:rPr>
                <w:noProof/>
                <w:webHidden/>
              </w:rPr>
              <w:fldChar w:fldCharType="end"/>
            </w:r>
          </w:hyperlink>
        </w:p>
        <w:p w14:paraId="408DE749" w14:textId="46E232E5" w:rsidR="000A1F4A" w:rsidRDefault="000A1F4A">
          <w:pPr>
            <w:pStyle w:val="TOC1"/>
            <w:tabs>
              <w:tab w:val="right" w:leader="dot" w:pos="9016"/>
            </w:tabs>
            <w:rPr>
              <w:noProof/>
            </w:rPr>
          </w:pPr>
          <w:hyperlink w:anchor="_Toc535422886" w:history="1">
            <w:r w:rsidRPr="00DD598F">
              <w:rPr>
                <w:rStyle w:val="Hyperlink"/>
                <w:noProof/>
              </w:rPr>
              <w:t>Conclusions</w:t>
            </w:r>
            <w:r>
              <w:rPr>
                <w:noProof/>
                <w:webHidden/>
              </w:rPr>
              <w:tab/>
            </w:r>
            <w:r>
              <w:rPr>
                <w:noProof/>
                <w:webHidden/>
              </w:rPr>
              <w:fldChar w:fldCharType="begin"/>
            </w:r>
            <w:r>
              <w:rPr>
                <w:noProof/>
                <w:webHidden/>
              </w:rPr>
              <w:instrText xml:space="preserve"> PAGEREF _Toc535422886 \h </w:instrText>
            </w:r>
            <w:r>
              <w:rPr>
                <w:noProof/>
                <w:webHidden/>
              </w:rPr>
            </w:r>
            <w:r>
              <w:rPr>
                <w:noProof/>
                <w:webHidden/>
              </w:rPr>
              <w:fldChar w:fldCharType="separate"/>
            </w:r>
            <w:r>
              <w:rPr>
                <w:noProof/>
                <w:webHidden/>
              </w:rPr>
              <w:t>7</w:t>
            </w:r>
            <w:r>
              <w:rPr>
                <w:noProof/>
                <w:webHidden/>
              </w:rPr>
              <w:fldChar w:fldCharType="end"/>
            </w:r>
          </w:hyperlink>
        </w:p>
        <w:p w14:paraId="1EEEC2A0" w14:textId="5AD3287E" w:rsidR="000A1F4A" w:rsidRDefault="000A1F4A">
          <w:pPr>
            <w:pStyle w:val="TOC1"/>
            <w:tabs>
              <w:tab w:val="right" w:leader="dot" w:pos="9016"/>
            </w:tabs>
            <w:rPr>
              <w:noProof/>
            </w:rPr>
          </w:pPr>
          <w:hyperlink w:anchor="_Toc535422887" w:history="1">
            <w:r w:rsidRPr="00DD598F">
              <w:rPr>
                <w:rStyle w:val="Hyperlink"/>
                <w:noProof/>
              </w:rPr>
              <w:t>References</w:t>
            </w:r>
            <w:r>
              <w:rPr>
                <w:noProof/>
                <w:webHidden/>
              </w:rPr>
              <w:tab/>
            </w:r>
            <w:r>
              <w:rPr>
                <w:noProof/>
                <w:webHidden/>
              </w:rPr>
              <w:fldChar w:fldCharType="begin"/>
            </w:r>
            <w:r>
              <w:rPr>
                <w:noProof/>
                <w:webHidden/>
              </w:rPr>
              <w:instrText xml:space="preserve"> PAGEREF _Toc535422887 \h </w:instrText>
            </w:r>
            <w:r>
              <w:rPr>
                <w:noProof/>
                <w:webHidden/>
              </w:rPr>
            </w:r>
            <w:r>
              <w:rPr>
                <w:noProof/>
                <w:webHidden/>
              </w:rPr>
              <w:fldChar w:fldCharType="separate"/>
            </w:r>
            <w:r>
              <w:rPr>
                <w:noProof/>
                <w:webHidden/>
              </w:rPr>
              <w:t>8</w:t>
            </w:r>
            <w:r>
              <w:rPr>
                <w:noProof/>
                <w:webHidden/>
              </w:rPr>
              <w:fldChar w:fldCharType="end"/>
            </w:r>
          </w:hyperlink>
        </w:p>
        <w:p w14:paraId="10A0C44F" w14:textId="71C545DC" w:rsidR="000A1F4A" w:rsidRDefault="000A1F4A">
          <w:r>
            <w:rPr>
              <w:b/>
              <w:bCs/>
              <w:noProof/>
            </w:rPr>
            <w:fldChar w:fldCharType="end"/>
          </w:r>
        </w:p>
      </w:sdtContent>
    </w:sdt>
    <w:p w14:paraId="450BB6A1" w14:textId="77777777" w:rsidR="000A1F4A" w:rsidRDefault="000A1F4A" w:rsidP="000A1F4A">
      <w:pPr>
        <w:pStyle w:val="Heading1"/>
        <w:jc w:val="both"/>
      </w:pPr>
    </w:p>
    <w:p w14:paraId="180EF7BC" w14:textId="77777777" w:rsidR="000A1F4A" w:rsidRDefault="000A1F4A">
      <w:pPr>
        <w:rPr>
          <w:rFonts w:eastAsiaTheme="majorEastAsia" w:cstheme="minorHAnsi"/>
          <w:b/>
          <w:u w:val="single"/>
        </w:rPr>
      </w:pPr>
      <w:bookmarkStart w:id="0" w:name="_Toc535422876"/>
      <w:r>
        <w:br w:type="page"/>
      </w:r>
    </w:p>
    <w:p w14:paraId="6EFBEACE" w14:textId="43F7E4BD" w:rsidR="000A4397" w:rsidRPr="003F6BE7" w:rsidRDefault="000A4397" w:rsidP="000A1F4A">
      <w:pPr>
        <w:pStyle w:val="Heading1"/>
        <w:jc w:val="both"/>
      </w:pPr>
      <w:r w:rsidRPr="003F6BE7">
        <w:lastRenderedPageBreak/>
        <w:t>Introduction</w:t>
      </w:r>
      <w:bookmarkEnd w:id="0"/>
    </w:p>
    <w:p w14:paraId="730F0DE3" w14:textId="067D2113" w:rsidR="00DA1B3D" w:rsidRDefault="000A4397" w:rsidP="000A1F4A">
      <w:pPr>
        <w:jc w:val="both"/>
      </w:pPr>
      <w:r>
        <w:t>The purpose for me writing this report is to reflect on my personal self so I can create a personal development plan. The way I will do this is by taking test</w:t>
      </w:r>
      <w:r w:rsidR="00DA1B3D">
        <w:t>s</w:t>
      </w:r>
      <w:r>
        <w:t xml:space="preserve">, studying methods and reflecting to collect answers. Once receiving the </w:t>
      </w:r>
      <w:r w:rsidR="00DA1B3D">
        <w:t>answers,</w:t>
      </w:r>
      <w:r>
        <w:t xml:space="preserve"> I will try to organise a plan to help with my </w:t>
      </w:r>
      <w:r w:rsidR="00DA1B3D">
        <w:t xml:space="preserve">current </w:t>
      </w:r>
      <w:r>
        <w:t xml:space="preserve">employability </w:t>
      </w:r>
      <w:r w:rsidR="00DA1B3D">
        <w:t>to gain a higher position in a manager’s role. The areas I will be reflecting on will be self-motivation, Kolb’s learning cycle, VAK learning style, my goals and career aspirations. Upon reflecting I will know what areas need to be improved and I can focus on these when making goals for my personal development plan.</w:t>
      </w:r>
    </w:p>
    <w:p w14:paraId="6BCD4A5A" w14:textId="3D07A883" w:rsidR="00DA1B3D" w:rsidRDefault="00DA1B3D" w:rsidP="000A1F4A">
      <w:pPr>
        <w:jc w:val="both"/>
      </w:pPr>
      <w:r>
        <w:t>I am a</w:t>
      </w:r>
      <w:r w:rsidR="005511D2">
        <w:t xml:space="preserve"> </w:t>
      </w:r>
      <w:r w:rsidR="00DF3C80">
        <w:t>58-year-old</w:t>
      </w:r>
      <w:r>
        <w:t xml:space="preserve"> man who goes the name</w:t>
      </w:r>
      <w:r w:rsidR="00704AED">
        <w:t xml:space="preserve"> of</w:t>
      </w:r>
      <w:r>
        <w:t xml:space="preserve"> </w:t>
      </w:r>
      <w:r w:rsidR="00704AED">
        <w:t>Hopeton George Edwards and I was born in</w:t>
      </w:r>
      <w:r w:rsidR="005511D2">
        <w:t xml:space="preserve"> St Marys in</w:t>
      </w:r>
      <w:r w:rsidR="00704AED">
        <w:t xml:space="preserve"> Jamaica. Through my life I have had many experience and careers I have worked in the Jamaican and British police force, south western and Eurostar railways </w:t>
      </w:r>
      <w:r w:rsidR="0004774B">
        <w:t>as well</w:t>
      </w:r>
      <w:r w:rsidR="00704AED">
        <w:t xml:space="preserve"> as the NHS. I come from a family </w:t>
      </w:r>
      <w:r w:rsidR="00DF3C80">
        <w:t>o</w:t>
      </w:r>
      <w:r w:rsidR="00704AED">
        <w:t>f six which I have 3 brothers and 2 sisters</w:t>
      </w:r>
      <w:r w:rsidR="00EF37CF">
        <w:t xml:space="preserve">. When I was </w:t>
      </w:r>
      <w:r w:rsidR="0004774B">
        <w:t>younger,</w:t>
      </w:r>
      <w:r w:rsidR="00EF37CF">
        <w:t xml:space="preserve"> I was adopted by my grandad at the age of 16 which to me was the main reason I became an officer of the law as my grandad was a Jamaican police inspector. I </w:t>
      </w:r>
      <w:r w:rsidR="00DF3C80">
        <w:t xml:space="preserve">arrived the first time </w:t>
      </w:r>
      <w:r w:rsidR="00EF37CF">
        <w:t xml:space="preserve">to </w:t>
      </w:r>
      <w:r w:rsidR="00DF3C80">
        <w:t>the United Kingdom</w:t>
      </w:r>
      <w:r w:rsidR="00EF37CF">
        <w:t xml:space="preserve"> when I played cricket in the early 198</w:t>
      </w:r>
      <w:r w:rsidR="00DF3C80">
        <w:t>1</w:t>
      </w:r>
      <w:r w:rsidR="00EF37CF">
        <w:t xml:space="preserve"> as I was </w:t>
      </w:r>
      <w:r w:rsidR="0004774B">
        <w:t>fortunate</w:t>
      </w:r>
      <w:r w:rsidR="00EF37CF">
        <w:t xml:space="preserve"> to be </w:t>
      </w:r>
      <w:r w:rsidR="00DF3C80">
        <w:t>in</w:t>
      </w:r>
      <w:r w:rsidR="00EF37CF">
        <w:t xml:space="preserve"> the west</w:t>
      </w:r>
      <w:r w:rsidR="005511D2">
        <w:t xml:space="preserve"> </w:t>
      </w:r>
      <w:r w:rsidR="00DF3C80">
        <w:t>Indies under 19 team,</w:t>
      </w:r>
      <w:r w:rsidR="00EF37CF">
        <w:t xml:space="preserve"> but due to my age I was distracted. Shortly after I became a Jamaican police enforcement officer</w:t>
      </w:r>
      <w:r w:rsidR="00DF3C80">
        <w:t>, later that year</w:t>
      </w:r>
      <w:r w:rsidR="00EF37CF">
        <w:t xml:space="preserve"> in 1981. I was a police officer for many years in </w:t>
      </w:r>
      <w:r w:rsidR="0004774B">
        <w:t>Jamaica</w:t>
      </w:r>
      <w:r w:rsidR="00EF37CF">
        <w:t>, this is where I met the love of my life in 1984</w:t>
      </w:r>
      <w:r w:rsidR="00DE719E">
        <w:t xml:space="preserve"> which we share</w:t>
      </w:r>
      <w:r w:rsidR="005511D2">
        <w:t xml:space="preserve"> 2</w:t>
      </w:r>
      <w:r w:rsidR="00DE719E">
        <w:t xml:space="preserve"> children together. In 1987 I worked for the British transport police which I enjoyed and found the policing much to a different style back home. During the early 90s I changed my work profession a little as </w:t>
      </w:r>
      <w:r w:rsidR="001B0975">
        <w:t xml:space="preserve">I was employed by south western and Eurostar railways which I have received discount of travel due to being a valuable worker and my services to the company. I started working for the NHS back in 2010 which </w:t>
      </w:r>
      <w:r w:rsidR="0004774B">
        <w:t>I</w:t>
      </w:r>
      <w:r w:rsidR="001B0975">
        <w:t xml:space="preserve"> enjoy doing and am still in employment. I am currently studying at university </w:t>
      </w:r>
      <w:r w:rsidR="0004774B">
        <w:t>now</w:t>
      </w:r>
      <w:r w:rsidR="001B0975">
        <w:t xml:space="preserve"> to help gain extra skills to help me achieve a higher position in my current employment. I study at the university of wales trinity </w:t>
      </w:r>
      <w:r w:rsidR="0004774B">
        <w:t>S</w:t>
      </w:r>
      <w:r w:rsidR="001B0975">
        <w:t xml:space="preserve">t </w:t>
      </w:r>
      <w:r w:rsidR="0004774B">
        <w:t>David’s</w:t>
      </w:r>
      <w:r w:rsidR="001B0975">
        <w:t xml:space="preserve"> where I am learning skills for the workplace level 4. I was told about the university and course by a student who previously attended and recommend it to me. When I checked out the </w:t>
      </w:r>
      <w:r w:rsidR="0004774B">
        <w:t>details,</w:t>
      </w:r>
      <w:r w:rsidR="001B0975">
        <w:t xml:space="preserve"> I realised it would fit around work as I work mostly night shifts, it was also near to home</w:t>
      </w:r>
      <w:r w:rsidR="003F6BE7">
        <w:t xml:space="preserve">.  </w:t>
      </w:r>
    </w:p>
    <w:p w14:paraId="6D99269B" w14:textId="246CCF06" w:rsidR="003F6BE7" w:rsidRPr="003F6BE7" w:rsidRDefault="003F6BE7" w:rsidP="000A1F4A">
      <w:pPr>
        <w:pStyle w:val="Heading1"/>
        <w:jc w:val="both"/>
      </w:pPr>
      <w:bookmarkStart w:id="1" w:name="_Toc535422877"/>
      <w:r>
        <w:t>Self reflection</w:t>
      </w:r>
      <w:bookmarkEnd w:id="1"/>
    </w:p>
    <w:p w14:paraId="0F0023F0" w14:textId="1FB4E9BC" w:rsidR="00DA1B3D" w:rsidRDefault="00704AED" w:rsidP="000A1F4A">
      <w:pPr>
        <w:jc w:val="both"/>
      </w:pPr>
      <w:r>
        <w:t xml:space="preserve"> </w:t>
      </w:r>
      <w:r w:rsidR="003F6BE7">
        <w:t xml:space="preserve">To make goals I would need to look at previous situations I have been in during education, career and life experiences alongside new methods to come up with a process that I could follow to help me </w:t>
      </w:r>
      <w:r w:rsidR="00642A99">
        <w:t>get</w:t>
      </w:r>
      <w:r w:rsidR="003F6BE7">
        <w:t xml:space="preserve"> promotion. In this section I will try and find out ways to stay motivated and how do I best adapt when gathering information or in a situation. The models and styles I will be looking at are best known as the Vak learning styles and </w:t>
      </w:r>
      <w:r w:rsidR="0004774B">
        <w:t>Kolb’s</w:t>
      </w:r>
      <w:r w:rsidR="003F6BE7">
        <w:t xml:space="preserve"> learning cycle.</w:t>
      </w:r>
    </w:p>
    <w:p w14:paraId="191A838C" w14:textId="012111C2" w:rsidR="000A4397" w:rsidRDefault="0004774B" w:rsidP="000A1F4A">
      <w:pPr>
        <w:pStyle w:val="Heading1"/>
        <w:jc w:val="both"/>
      </w:pPr>
      <w:bookmarkStart w:id="2" w:name="_Toc535422878"/>
      <w:r>
        <w:t>Self-motivation</w:t>
      </w:r>
      <w:bookmarkEnd w:id="2"/>
    </w:p>
    <w:p w14:paraId="145781E0" w14:textId="11CB163C" w:rsidR="008A7027" w:rsidRDefault="003F6BE7" w:rsidP="000A1F4A">
      <w:pPr>
        <w:jc w:val="both"/>
      </w:pPr>
      <w:r>
        <w:t xml:space="preserve">During term 3 week 2 at university we </w:t>
      </w:r>
      <w:r w:rsidR="0004774B">
        <w:t>were</w:t>
      </w:r>
      <w:r>
        <w:t xml:space="preserve"> learning about </w:t>
      </w:r>
      <w:r w:rsidR="0004774B">
        <w:t>self-motivation</w:t>
      </w:r>
      <w:r>
        <w:t xml:space="preserve"> and how motivated we area as person. </w:t>
      </w:r>
      <w:r w:rsidR="0004774B">
        <w:t>I was</w:t>
      </w:r>
      <w:r>
        <w:t xml:space="preserve"> given a </w:t>
      </w:r>
      <w:r w:rsidR="0004774B">
        <w:t>self-motivation</w:t>
      </w:r>
      <w:r w:rsidR="00A27B53">
        <w:t xml:space="preserve"> quiz</w:t>
      </w:r>
      <w:r>
        <w:t xml:space="preserve"> by our lecturer with 12 questions with 5 answers to each</w:t>
      </w:r>
      <w:r w:rsidR="00A27B53">
        <w:t>, which we had to select 1.</w:t>
      </w:r>
      <w:r>
        <w:t xml:space="preserve"> </w:t>
      </w:r>
      <w:r w:rsidR="00A27B53">
        <w:t xml:space="preserve">After completing the </w:t>
      </w:r>
      <w:r w:rsidR="0004774B">
        <w:t>sheet,</w:t>
      </w:r>
      <w:r w:rsidR="00A27B53">
        <w:t xml:space="preserve"> I was informed to put my results into the internet questionnaire for extra details about final score. I received 46 which was a good result and was told to build motivation in as many areas of life to achieve mo</w:t>
      </w:r>
      <w:r w:rsidR="00C03583">
        <w:t>re</w:t>
      </w:r>
      <w:r w:rsidR="00A27B53">
        <w:t>. When looking at the results I was proud of myself as I did well in some key areas especially</w:t>
      </w:r>
      <w:r w:rsidR="008A7027">
        <w:t xml:space="preserve"> focus and string goals</w:t>
      </w:r>
      <w:r w:rsidR="00A27B53">
        <w:t xml:space="preserve"> where I scored 10 out of 10.</w:t>
      </w:r>
      <w:r w:rsidR="008A7027">
        <w:t xml:space="preserve"> Another area I did well </w:t>
      </w:r>
      <w:r w:rsidR="008A7027">
        <w:lastRenderedPageBreak/>
        <w:t xml:space="preserve">in was a motivating environment which I scored 8 out of 10. These two areas did not surprise me as I have always set goals from as young as I can remember. I have also had my fair share of employability in different </w:t>
      </w:r>
      <w:r w:rsidR="0004774B">
        <w:t>scenarios,</w:t>
      </w:r>
      <w:r w:rsidR="008A7027">
        <w:t xml:space="preserve"> so a motivating environment was what I was part of.</w:t>
      </w:r>
      <w:r w:rsidR="00BC14B0">
        <w:t xml:space="preserve"> </w:t>
      </w:r>
      <w:r w:rsidR="008A7027">
        <w:t>The areas I believe I need to improve on are positive thinking as I scored 13 out of 20 and self confidence and self efficacy which I scored 15 out of 20.</w:t>
      </w:r>
    </w:p>
    <w:p w14:paraId="2DE7E813" w14:textId="3E49921C" w:rsidR="00C03583" w:rsidRDefault="008A7027" w:rsidP="000A1F4A">
      <w:pPr>
        <w:jc w:val="both"/>
      </w:pPr>
      <w:r>
        <w:t>When setting goals in the future a good method I have learnt is</w:t>
      </w:r>
      <w:r w:rsidR="00D31A09">
        <w:t xml:space="preserve"> </w:t>
      </w:r>
      <w:r w:rsidR="0004774B">
        <w:t>L</w:t>
      </w:r>
      <w:r w:rsidR="00D31A09">
        <w:t>ocke</w:t>
      </w:r>
      <w:r w:rsidR="0004774B">
        <w:t>’</w:t>
      </w:r>
      <w:r w:rsidR="00D31A09">
        <w:t>s goal setting theory that contains 5 factors they are</w:t>
      </w:r>
      <w:r w:rsidR="00C03583">
        <w:t xml:space="preserve"> clarity, challenge, commitment, feedback and task complexity. </w:t>
      </w:r>
    </w:p>
    <w:p w14:paraId="69C52DA1" w14:textId="0E4A3D9C" w:rsidR="00C03583" w:rsidRDefault="0004774B" w:rsidP="000A1F4A">
      <w:pPr>
        <w:jc w:val="both"/>
      </w:pPr>
      <w:r>
        <w:t xml:space="preserve">When setting clear goals, it gives you clarity of what must be achieved. Making sure the goals are challenging but not over challenging will keep you motivated. Making sure you are committed will help the goal achievable. Gaining feedback of other people helps to inform what can be improved and finally make sure the task is not to complex and the work gets to much (Mindtools, 2018). </w:t>
      </w:r>
    </w:p>
    <w:p w14:paraId="44A4BF6B" w14:textId="0DD7A020" w:rsidR="00832948" w:rsidRDefault="00832948" w:rsidP="000A1F4A">
      <w:pPr>
        <w:pStyle w:val="Heading1"/>
        <w:jc w:val="both"/>
      </w:pPr>
      <w:bookmarkStart w:id="3" w:name="_Toc535422879"/>
      <w:r>
        <w:t>Kolb learning theory</w:t>
      </w:r>
      <w:bookmarkEnd w:id="3"/>
    </w:p>
    <w:p w14:paraId="0BA49947" w14:textId="3323B2C7" w:rsidR="001E25C6" w:rsidRPr="001E25C6" w:rsidRDefault="001E25C6" w:rsidP="000A1F4A">
      <w:pPr>
        <w:jc w:val="both"/>
      </w:pPr>
      <w:r w:rsidRPr="001E25C6">
        <w:t xml:space="preserve">When reflecting on an experience I intend to use Kolb’s (1986) reflective cycle shown below in fig </w:t>
      </w:r>
      <w:r w:rsidR="00E47BAC">
        <w:t>1</w:t>
      </w:r>
      <w:r w:rsidRPr="001E25C6">
        <w:t>. This is where you take four steps, the first being a concrete experience that you have been situated in. The next phase, you would reflect on the situation taking notes of pros and cons. This is followed by constructing a theory on how to improve, if encountered with the same situation. Finally, you would put your test in a new situation to see if it was successful (Cottrell, 2010).</w:t>
      </w:r>
    </w:p>
    <w:p w14:paraId="24269C2E" w14:textId="23702A89" w:rsidR="001E25C6" w:rsidRDefault="00084205" w:rsidP="000A1F4A">
      <w:pPr>
        <w:jc w:val="both"/>
      </w:pPr>
      <w:r w:rsidRPr="00084205">
        <w:rPr>
          <w:noProof/>
        </w:rPr>
        <w:drawing>
          <wp:inline distT="0" distB="0" distL="0" distR="0" wp14:anchorId="211C91C7" wp14:editId="25CF5DD2">
            <wp:extent cx="3238500" cy="1934274"/>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flipV="1">
                      <a:off x="0" y="0"/>
                      <a:ext cx="3261355" cy="1947924"/>
                    </a:xfrm>
                    <a:prstGeom prst="rect">
                      <a:avLst/>
                    </a:prstGeom>
                  </pic:spPr>
                </pic:pic>
              </a:graphicData>
            </a:graphic>
          </wp:inline>
        </w:drawing>
      </w:r>
    </w:p>
    <w:p w14:paraId="774B5DF8" w14:textId="392FAD60" w:rsidR="001E25C6" w:rsidRPr="001E25C6" w:rsidRDefault="001E25C6" w:rsidP="000A1F4A">
      <w:pPr>
        <w:jc w:val="both"/>
        <w:rPr>
          <w:b/>
        </w:rPr>
      </w:pPr>
      <w:r w:rsidRPr="001E25C6">
        <w:rPr>
          <w:b/>
        </w:rPr>
        <w:t xml:space="preserve">Fig </w:t>
      </w:r>
      <w:r>
        <w:rPr>
          <w:b/>
        </w:rPr>
        <w:t>1</w:t>
      </w:r>
      <w:r w:rsidRPr="001E25C6">
        <w:rPr>
          <w:b/>
        </w:rPr>
        <w:t xml:space="preserve">. </w:t>
      </w:r>
      <w:r>
        <w:rPr>
          <w:b/>
        </w:rPr>
        <w:t>Above is a diagram of Kolb’s learning cycle</w:t>
      </w:r>
      <w:r w:rsidRPr="001E25C6">
        <w:rPr>
          <w:b/>
        </w:rPr>
        <w:t xml:space="preserve"> </w:t>
      </w:r>
      <w:r w:rsidR="00084205">
        <w:rPr>
          <w:b/>
        </w:rPr>
        <w:t>(Deparkes, 2015)</w:t>
      </w:r>
    </w:p>
    <w:p w14:paraId="7AA95A01" w14:textId="44542E9E" w:rsidR="009B0D12" w:rsidRPr="009B0D12" w:rsidRDefault="00D56872" w:rsidP="000A1F4A">
      <w:pPr>
        <w:jc w:val="both"/>
      </w:pPr>
      <w:r>
        <w:t xml:space="preserve">When reflecting on my past using </w:t>
      </w:r>
      <w:r w:rsidR="003C6D55">
        <w:t>K</w:t>
      </w:r>
      <w:r w:rsidR="0062016D">
        <w:t>olb</w:t>
      </w:r>
      <w:r w:rsidR="003C6D55">
        <w:t>’</w:t>
      </w:r>
      <w:r w:rsidR="0062016D">
        <w:t>s learning cycle</w:t>
      </w:r>
      <w:r w:rsidR="003C6D55">
        <w:t>,</w:t>
      </w:r>
      <w:r w:rsidR="0062016D">
        <w:t xml:space="preserve"> I can put my self in a situation that was concrete where I undertook training for the NHS to become a manager and leader within my department but after completion someone got the job ahead of me, this being the concrete experience I faced. At the time I felt disheartened and deflated by the decision but built myself up and am now training a higher level of management.</w:t>
      </w:r>
      <w:r w:rsidR="003C6D55">
        <w:t xml:space="preserve"> </w:t>
      </w:r>
      <w:r w:rsidR="00EF3720">
        <w:t xml:space="preserve">When I </w:t>
      </w:r>
      <w:r w:rsidR="001E25C6">
        <w:t>reflect</w:t>
      </w:r>
      <w:r w:rsidR="00EF3720">
        <w:t xml:space="preserve"> on the </w:t>
      </w:r>
      <w:r w:rsidR="001E25C6">
        <w:t>situation,</w:t>
      </w:r>
      <w:r w:rsidR="00EF3720">
        <w:t xml:space="preserve"> </w:t>
      </w:r>
      <w:r w:rsidR="00CD48D4">
        <w:t xml:space="preserve">I can now see that I took to the training well and learnt many attributes that will help become a manager. </w:t>
      </w:r>
      <w:r w:rsidR="001E25C6">
        <w:t>However,</w:t>
      </w:r>
      <w:r w:rsidR="00CD48D4">
        <w:t xml:space="preserve"> I fill that I should have got the job because I had all the skills and experience necessary and to lose the position to somebody with less experience was not right. This time around I have prepared by going through the past training exercises and am gathering more information which </w:t>
      </w:r>
      <w:r w:rsidR="001E25C6">
        <w:t>the step would be</w:t>
      </w:r>
      <w:r w:rsidR="00CD48D4">
        <w:t xml:space="preserve"> known as abstract conceptualisation. In the final stage active </w:t>
      </w:r>
      <w:r w:rsidR="001E25C6">
        <w:t>experimentation,</w:t>
      </w:r>
      <w:r w:rsidR="00CD48D4">
        <w:t xml:space="preserve"> I have started a higher training </w:t>
      </w:r>
      <w:r w:rsidR="00CD48D4">
        <w:lastRenderedPageBreak/>
        <w:t xml:space="preserve">using the knowledge I previously learnt alongside the new skills I am achieving studying higher education. </w:t>
      </w:r>
    </w:p>
    <w:p w14:paraId="79EF3245" w14:textId="6C8D4EEB" w:rsidR="00832948" w:rsidRDefault="00832948" w:rsidP="000A1F4A">
      <w:pPr>
        <w:pStyle w:val="Heading1"/>
        <w:jc w:val="both"/>
      </w:pPr>
      <w:bookmarkStart w:id="4" w:name="_Toc535422880"/>
      <w:r>
        <w:t>Honey and Mumford</w:t>
      </w:r>
      <w:bookmarkEnd w:id="4"/>
    </w:p>
    <w:p w14:paraId="0F4DBB6B" w14:textId="26897744" w:rsidR="00A84045" w:rsidRDefault="00AF7E07" w:rsidP="000A1F4A">
      <w:pPr>
        <w:jc w:val="both"/>
      </w:pPr>
      <w:r>
        <w:t>Honey and Mumford’s learning styles was created by Peter Honey and Alan Mumford in the 1970’s.</w:t>
      </w:r>
      <w:r w:rsidR="00F5152C">
        <w:t xml:space="preserve"> Honey and </w:t>
      </w:r>
      <w:r w:rsidR="00A84045">
        <w:t>Mumford’s</w:t>
      </w:r>
      <w:r w:rsidR="00F5152C">
        <w:t xml:space="preserve"> theory was based upon the pair studying Kolb’s reflective cycle and developing the theory. Honey and </w:t>
      </w:r>
      <w:r w:rsidR="00A84045">
        <w:t>Mumford</w:t>
      </w:r>
      <w:r w:rsidR="00F5152C">
        <w:t xml:space="preserve"> believe that to complete objectives the person </w:t>
      </w:r>
      <w:r w:rsidR="00B338EC">
        <w:t>must</w:t>
      </w:r>
      <w:r w:rsidR="00F5152C">
        <w:t xml:space="preserve"> use one of four learning styles. The learning styles are activist, reflector, pragmatist and theorist (Harrington-Atkinson, 2017). </w:t>
      </w:r>
    </w:p>
    <w:p w14:paraId="05F2B540" w14:textId="5A1C6B38" w:rsidR="00E94E62" w:rsidRPr="00E94E62" w:rsidRDefault="00E94E62" w:rsidP="000A1F4A">
      <w:pPr>
        <w:jc w:val="both"/>
      </w:pPr>
      <w:r>
        <w:t>The a</w:t>
      </w:r>
      <w:r w:rsidR="0039370B">
        <w:t>ctivist</w:t>
      </w:r>
      <w:r>
        <w:t xml:space="preserve"> </w:t>
      </w:r>
      <w:r w:rsidR="0039370B">
        <w:t>like to get involved and try new experiences, they like to think after they have acte</w:t>
      </w:r>
      <w:r>
        <w:t xml:space="preserve">d. They </w:t>
      </w:r>
      <w:r w:rsidR="0039370B">
        <w:t>intend to gain more experience when hands on</w:t>
      </w:r>
      <w:r>
        <w:t xml:space="preserve"> and</w:t>
      </w:r>
      <w:r w:rsidR="0039370B">
        <w:t xml:space="preserve"> </w:t>
      </w:r>
      <w:r w:rsidR="00A84045">
        <w:t>their</w:t>
      </w:r>
      <w:r w:rsidR="0039370B">
        <w:t xml:space="preserve"> flaws are listening to instructions.</w:t>
      </w:r>
      <w:r w:rsidR="00A84045">
        <w:t xml:space="preserve"> </w:t>
      </w:r>
      <w:r>
        <w:t>The r</w:t>
      </w:r>
      <w:r w:rsidR="0039370B">
        <w:t>eflector</w:t>
      </w:r>
      <w:r>
        <w:t xml:space="preserve"> </w:t>
      </w:r>
      <w:r w:rsidR="0039370B">
        <w:t>intend</w:t>
      </w:r>
      <w:r w:rsidR="00A84045">
        <w:t>s</w:t>
      </w:r>
      <w:r w:rsidR="0039370B">
        <w:t xml:space="preserve"> to be more observant then </w:t>
      </w:r>
      <w:r w:rsidR="00A84045">
        <w:t xml:space="preserve">the </w:t>
      </w:r>
      <w:r w:rsidR="0039370B">
        <w:t>other styles and co</w:t>
      </w:r>
      <w:r w:rsidR="005B31FF">
        <w:t>nsider</w:t>
      </w:r>
      <w:r w:rsidR="00A84045">
        <w:t>s</w:t>
      </w:r>
      <w:r w:rsidR="005B31FF">
        <w:t xml:space="preserve"> many options when selecting a solution</w:t>
      </w:r>
      <w:r w:rsidR="00A84045">
        <w:t xml:space="preserve">. Their </w:t>
      </w:r>
      <w:r w:rsidR="005B31FF">
        <w:t>strengths</w:t>
      </w:r>
      <w:r w:rsidR="00A84045">
        <w:t xml:space="preserve">, </w:t>
      </w:r>
      <w:r w:rsidR="005B31FF">
        <w:t xml:space="preserve">when learning </w:t>
      </w:r>
      <w:r w:rsidR="00A84045">
        <w:t>is</w:t>
      </w:r>
      <w:r w:rsidR="005B31FF">
        <w:t xml:space="preserve"> being able to observe and when allowed time to allow thought to flo</w:t>
      </w:r>
      <w:r w:rsidR="00A84045">
        <w:t xml:space="preserve">w. Their </w:t>
      </w:r>
      <w:r w:rsidR="005B31FF">
        <w:t>weaknesses are</w:t>
      </w:r>
      <w:r w:rsidR="00B338EC">
        <w:t xml:space="preserve"> acting before planning and being made to lead.</w:t>
      </w:r>
      <w:r w:rsidR="00A84045">
        <w:t xml:space="preserve"> </w:t>
      </w:r>
      <w:r>
        <w:t>The p</w:t>
      </w:r>
      <w:r w:rsidR="00B338EC">
        <w:t>ragmatist</w:t>
      </w:r>
      <w:bookmarkStart w:id="5" w:name="_Hlk530516182"/>
      <w:r w:rsidR="00A84045">
        <w:t xml:space="preserve"> </w:t>
      </w:r>
      <w:r>
        <w:t>like to get tucked in to the objective and discover new ideas</w:t>
      </w:r>
      <w:r w:rsidR="00A84045">
        <w:t>, their</w:t>
      </w:r>
      <w:r>
        <w:t xml:space="preserve"> strengths are once given feedback they intend to know what they are doing</w:t>
      </w:r>
      <w:r w:rsidR="00A84045">
        <w:t>. Their</w:t>
      </w:r>
      <w:r>
        <w:t xml:space="preserve"> weakness </w:t>
      </w:r>
      <w:r w:rsidR="00A84045">
        <w:t>is</w:t>
      </w:r>
      <w:r>
        <w:t xml:space="preserve"> that they intend to struggle when not given instructions.</w:t>
      </w:r>
      <w:bookmarkEnd w:id="5"/>
      <w:r w:rsidR="00A84045">
        <w:t xml:space="preserve"> </w:t>
      </w:r>
      <w:r>
        <w:t>The</w:t>
      </w:r>
      <w:r w:rsidR="00A84045">
        <w:t xml:space="preserve"> theorist </w:t>
      </w:r>
      <w:r w:rsidR="00A84045" w:rsidRPr="00E94E62">
        <w:t>like</w:t>
      </w:r>
      <w:r w:rsidRPr="00E94E62">
        <w:t xml:space="preserve"> to act of theory they also like to gather facts and analyse to make them feel comfortable</w:t>
      </w:r>
      <w:r w:rsidR="00A84045">
        <w:t xml:space="preserve"> within a situation. Their</w:t>
      </w:r>
      <w:r w:rsidRPr="00E94E62">
        <w:t xml:space="preserve"> strengths are breaking down tough tasks and probing for</w:t>
      </w:r>
      <w:r w:rsidR="00A84045">
        <w:t xml:space="preserve"> </w:t>
      </w:r>
      <w:r w:rsidRPr="00E94E62">
        <w:t>answer</w:t>
      </w:r>
      <w:r w:rsidR="00A84045">
        <w:t>s and</w:t>
      </w:r>
      <w:r w:rsidRPr="00E94E62">
        <w:t xml:space="preserve"> the</w:t>
      </w:r>
      <w:r w:rsidR="00A84045">
        <w:t>ir</w:t>
      </w:r>
      <w:r w:rsidRPr="00E94E62">
        <w:t xml:space="preserve"> weaknesses are being told to do a task with no instructions and when there is no structure to situation</w:t>
      </w:r>
      <w:r w:rsidR="000F2430">
        <w:t xml:space="preserve"> (Rosewell, 2005)</w:t>
      </w:r>
    </w:p>
    <w:p w14:paraId="4D4EEA9C" w14:textId="3AFE4182" w:rsidR="005C01B8" w:rsidRDefault="00EF164F" w:rsidP="000A1F4A">
      <w:pPr>
        <w:jc w:val="both"/>
      </w:pPr>
      <w:r>
        <w:t xml:space="preserve">I was given a honey and </w:t>
      </w:r>
      <w:r w:rsidR="000F2430">
        <w:t>M</w:t>
      </w:r>
      <w:r>
        <w:t>umford questionnaire by my lecturer in week 2 alongside a description and explanation of the model. Taking the questionnaire would show me what learning style I was</w:t>
      </w:r>
      <w:r w:rsidR="000F2430">
        <w:t>, so I finished all the questions to find out how I could improve my technique when learning. My results showed that I was a reflector closely followed by pragmatist</w:t>
      </w:r>
      <w:r w:rsidR="001D0867">
        <w:t xml:space="preserve"> and my </w:t>
      </w:r>
      <w:r w:rsidR="000F2430">
        <w:t>weakest learning style was an activist.</w:t>
      </w:r>
    </w:p>
    <w:p w14:paraId="42A75A65" w14:textId="18F018E7" w:rsidR="00322834" w:rsidRDefault="00F1774F" w:rsidP="000A1F4A">
      <w:pPr>
        <w:jc w:val="both"/>
      </w:pPr>
      <w:r>
        <w:t xml:space="preserve">When reflecting on my past it was not hard to see how I was a reflector. During my time as a corporal in the Jamaican police </w:t>
      </w:r>
      <w:r w:rsidR="00CC6FA5">
        <w:t>force,</w:t>
      </w:r>
      <w:r>
        <w:t xml:space="preserve"> I would handle situations different to others in my squad. I would intend to plan my </w:t>
      </w:r>
      <w:r w:rsidR="00C231C9">
        <w:t xml:space="preserve">strategy on past experiences that I had encountered before or had heard of from previous officers. This allowed me to take full control of the situations at hand with </w:t>
      </w:r>
      <w:r w:rsidR="00CC6FA5">
        <w:t>civilian’s</w:t>
      </w:r>
      <w:r w:rsidR="00C231C9">
        <w:t xml:space="preserve"> health being a major factor when planning. Using these tactics in the past has helped me live a life with no regrets as I manged to deal with some major situations and deal with the crime with minimal </w:t>
      </w:r>
      <w:r w:rsidR="00CC6FA5">
        <w:t>fatalities</w:t>
      </w:r>
      <w:r w:rsidR="00C231C9">
        <w:t xml:space="preserve"> within my squad.</w:t>
      </w:r>
    </w:p>
    <w:p w14:paraId="51E33674" w14:textId="323AD3EE" w:rsidR="00832948" w:rsidRDefault="00832948" w:rsidP="000A1F4A">
      <w:pPr>
        <w:pStyle w:val="Heading1"/>
        <w:jc w:val="both"/>
      </w:pPr>
      <w:bookmarkStart w:id="6" w:name="_Toc535422881"/>
      <w:r>
        <w:t>Johari Window</w:t>
      </w:r>
      <w:bookmarkEnd w:id="6"/>
    </w:p>
    <w:p w14:paraId="3125DC87" w14:textId="66B83FE8" w:rsidR="00C231C9" w:rsidRDefault="00C231C9" w:rsidP="000A1F4A">
      <w:pPr>
        <w:jc w:val="both"/>
      </w:pPr>
      <w:r>
        <w:t xml:space="preserve">Johari window was created by Joseph </w:t>
      </w:r>
      <w:r w:rsidR="002E3D0D">
        <w:t>Luft and Harry Ingham</w:t>
      </w:r>
      <w:r>
        <w:t xml:space="preserve"> </w:t>
      </w:r>
      <w:r w:rsidR="00CC6FA5">
        <w:t>in</w:t>
      </w:r>
      <w:r w:rsidR="002E3D0D">
        <w:t xml:space="preserve"> 1955.</w:t>
      </w:r>
      <w:r>
        <w:t xml:space="preserve"> </w:t>
      </w:r>
      <w:r w:rsidR="002E3D0D">
        <w:t>T</w:t>
      </w:r>
      <w:r>
        <w:t xml:space="preserve">he purpose of the model is </w:t>
      </w:r>
      <w:r w:rsidR="002E3D0D">
        <w:t xml:space="preserve">to discover areas that we do not know about </w:t>
      </w:r>
      <w:r w:rsidR="00CC6FA5">
        <w:t>our self</w:t>
      </w:r>
      <w:r w:rsidR="002E3D0D">
        <w:t xml:space="preserve"> and to become aware of what others know about the ourselves.  The model contains four factors which are arena, </w:t>
      </w:r>
      <w:r w:rsidR="00CC6FA5">
        <w:t>blind spot</w:t>
      </w:r>
      <w:r w:rsidR="002E3D0D">
        <w:t xml:space="preserve">, façade and unknown.  The arena is open for all to see and is known by oneself and by others this could be attributes, skills and abilities </w:t>
      </w:r>
      <w:r w:rsidR="00CC6FA5">
        <w:t>whether</w:t>
      </w:r>
      <w:r w:rsidR="002E3D0D">
        <w:t xml:space="preserve"> they are good or bad. The façade is also known as the mask area and is known to oneself but not by others. The </w:t>
      </w:r>
      <w:r w:rsidR="00CC6FA5">
        <w:t>blind spot</w:t>
      </w:r>
      <w:r w:rsidR="002E3D0D">
        <w:t xml:space="preserve"> is the area where others know thing about the </w:t>
      </w:r>
      <w:r w:rsidR="00CC6FA5">
        <w:t>individual,</w:t>
      </w:r>
      <w:r w:rsidR="002E3D0D">
        <w:t xml:space="preserve"> but the individual does not </w:t>
      </w:r>
      <w:r w:rsidR="001823A5">
        <w:t xml:space="preserve">know </w:t>
      </w:r>
      <w:r w:rsidR="001823A5">
        <w:lastRenderedPageBreak/>
        <w:t xml:space="preserve">itself. </w:t>
      </w:r>
      <w:r w:rsidR="00CC6FA5">
        <w:t>Finally,</w:t>
      </w:r>
      <w:r w:rsidR="001823A5">
        <w:t xml:space="preserve"> the unknown area is where the individual does not know and neither do other people meaning it is a restricted area (Morgan, 2017).</w:t>
      </w:r>
    </w:p>
    <w:p w14:paraId="565AE0C1" w14:textId="4013564A" w:rsidR="001823A5" w:rsidRDefault="001823A5" w:rsidP="000A1F4A">
      <w:pPr>
        <w:jc w:val="both"/>
      </w:pPr>
      <w:r>
        <w:t xml:space="preserve">When learning about the Johari window I was given a template sheet from my lecturer. The template sheet was quite helpful as it allowed me to look at myself in depth from mine and </w:t>
      </w:r>
      <w:r w:rsidR="00CC6FA5">
        <w:t>other</w:t>
      </w:r>
      <w:r>
        <w:t xml:space="preserve"> views. After completing the Johari window </w:t>
      </w:r>
      <w:r w:rsidR="00CC6FA5">
        <w:t>template,</w:t>
      </w:r>
      <w:r>
        <w:t xml:space="preserve"> I realised a lot about myself from others and what I allow to be showed. In the Arena I now know that both me and others know that I have good </w:t>
      </w:r>
      <w:r w:rsidR="00CC6FA5">
        <w:t>people’s</w:t>
      </w:r>
      <w:r>
        <w:t xml:space="preserve"> skills, communication skills, that I am </w:t>
      </w:r>
      <w:r w:rsidR="00CC6FA5">
        <w:t>helpful,</w:t>
      </w:r>
      <w:r>
        <w:t xml:space="preserve"> and I am a good chief. In the blind spot I realised that others thought I was </w:t>
      </w:r>
      <w:r w:rsidR="00D35C05">
        <w:t xml:space="preserve">quiet and too proud these being traits that I did not know about myself. In Façade section I realised that I kept a lot hidden from people as they are personal issues. The things I keep to myself and not let others know are my work history, my personal background and my emotions. The unknown area showed that I did  </w:t>
      </w:r>
      <w:r>
        <w:t xml:space="preserve"> </w:t>
      </w:r>
      <w:r w:rsidR="00D35C05">
        <w:t>know anything about construction, building and decorating.</w:t>
      </w:r>
    </w:p>
    <w:p w14:paraId="2204E4F8" w14:textId="77777777" w:rsidR="00CC6FA5" w:rsidRDefault="00D35C05" w:rsidP="000A1F4A">
      <w:pPr>
        <w:jc w:val="both"/>
      </w:pPr>
      <w:r>
        <w:t xml:space="preserve">After reviewing my answers I can understand why people would know that I had good communication skills and people skills as working for the NHS I have to deal with patients that have mental health problems and without having these two skills combined would make the work a lot harder as the best form of treatment I believe is speaking to the patients. My </w:t>
      </w:r>
      <w:r w:rsidR="00CC6FA5">
        <w:t>blind spot</w:t>
      </w:r>
      <w:r>
        <w:t xml:space="preserve"> showed that </w:t>
      </w:r>
      <w:r w:rsidR="00CC6FA5">
        <w:t>I</w:t>
      </w:r>
      <w:r>
        <w:t xml:space="preserve"> never realised </w:t>
      </w:r>
      <w:r w:rsidR="00B174C3">
        <w:t xml:space="preserve">that </w:t>
      </w:r>
      <w:r>
        <w:t xml:space="preserve">I was too proud and believe this an area I could build as being proud could become a negative in certain situations </w:t>
      </w:r>
      <w:r w:rsidR="00B174C3">
        <w:t>which would not help with my personal progression. I know that I hold back telling people about my personal life as working for the Jamaican police force and NHS can sometime lead conversations being to personal and people want to hear about situations which would be a breach of confidentiality. Construction, building and decorating are three skills that I do not have much or any knowledge of all. Using what I have found out I could try to improve some key areas such as being to quiet. I can now try to get involved in group tasks at university and add as much input as I can. This would help me build more connections with my peers and build more confidence for myself and the group.</w:t>
      </w:r>
    </w:p>
    <w:p w14:paraId="252A460B" w14:textId="0BB1A2CA" w:rsidR="00CC6FA5" w:rsidRPr="00567C42" w:rsidRDefault="00832948" w:rsidP="000A1F4A">
      <w:pPr>
        <w:jc w:val="both"/>
        <w:rPr>
          <w:b/>
          <w:u w:val="single"/>
        </w:rPr>
      </w:pPr>
      <w:r w:rsidRPr="00567C42">
        <w:rPr>
          <w:b/>
          <w:u w:val="single"/>
        </w:rPr>
        <w:t>SMART Goals</w:t>
      </w:r>
    </w:p>
    <w:p w14:paraId="7D92560E" w14:textId="6BB8A1F6" w:rsidR="000F13A0" w:rsidRDefault="000F13A0" w:rsidP="000A1F4A">
      <w:pPr>
        <w:jc w:val="both"/>
      </w:pPr>
      <w:r>
        <w:t>To plan further progress smart goals is a unique tool as it allows you to set goals that will help you achieve moving forward developing your personal life. The acronym SMART stands for specific, measurable, attainable, realistic and timings (Haughey, 2018).</w:t>
      </w:r>
    </w:p>
    <w:p w14:paraId="3896EDAC" w14:textId="4DDCC992" w:rsidR="006E6B42" w:rsidRDefault="00BE70AB" w:rsidP="000A1F4A">
      <w:pPr>
        <w:jc w:val="both"/>
      </w:pPr>
      <w:r>
        <w:t xml:space="preserve">While looking on </w:t>
      </w:r>
      <w:r w:rsidR="00CC6FA5">
        <w:t>Moodle</w:t>
      </w:r>
      <w:r>
        <w:t xml:space="preserve"> I found a sheet that I was able to download that had smart tasks in a graph. which I completed and created 3 goals for myself. </w:t>
      </w:r>
    </w:p>
    <w:p w14:paraId="5E698437" w14:textId="77777777" w:rsidR="006E6B42" w:rsidRDefault="00BE70AB" w:rsidP="000A1F4A">
      <w:pPr>
        <w:jc w:val="both"/>
      </w:pPr>
      <w:r>
        <w:t xml:space="preserve">The first task was to further develop my manager and leadership skills, as this would help me attain a manager role within the NHS. I will need to complete training </w:t>
      </w:r>
      <w:r w:rsidR="006E6B42">
        <w:t>which I am currently taking through the</w:t>
      </w:r>
      <w:r>
        <w:t xml:space="preserve"> NHS</w:t>
      </w:r>
      <w:r w:rsidR="006E6B42">
        <w:t>,</w:t>
      </w:r>
      <w:r>
        <w:t xml:space="preserve"> which I currently work</w:t>
      </w:r>
      <w:r w:rsidR="006E6B42">
        <w:t>. Doing a refresher course makes the goal realistic to me as I have been trained to be a manager in previous jobs as well as the NHS and only missed out on the manager position of my department before by a short margin.</w:t>
      </w:r>
    </w:p>
    <w:p w14:paraId="6D991A18" w14:textId="644D4BC4" w:rsidR="00CC6FA5" w:rsidRDefault="006E6B42" w:rsidP="000A1F4A">
      <w:pPr>
        <w:jc w:val="both"/>
      </w:pPr>
      <w:r>
        <w:t xml:space="preserve">The second task was to gain further education as I am enjoying it </w:t>
      </w:r>
      <w:r w:rsidR="00CC6FA5">
        <w:t>now</w:t>
      </w:r>
      <w:r>
        <w:t xml:space="preserve"> and would like to carry on </w:t>
      </w:r>
      <w:r w:rsidR="00CC6FA5">
        <w:t>to pass level 5 at</w:t>
      </w:r>
      <w:r>
        <w:t xml:space="preserve"> university. To make this possible I must first pass level 4 and then I can enrol. I believe this is possible to do as I have already done a year in university alongside </w:t>
      </w:r>
      <w:r>
        <w:lastRenderedPageBreak/>
        <w:t>working for the NHS and am confident it is achievable around my work shifts. I hope to start in 2019 and finish in 2020. I would like to progress to level six but its one step at a time to keep focus on the main aim. To make this possible I will gather information that is needed for assignments and meet deadlines on time</w:t>
      </w:r>
      <w:r w:rsidR="00CC6FA5">
        <w:t>.</w:t>
      </w:r>
    </w:p>
    <w:p w14:paraId="3C91FB1F" w14:textId="3F36CBE4" w:rsidR="000F13A0" w:rsidRPr="0057490A" w:rsidRDefault="00CC6FA5" w:rsidP="000A1F4A">
      <w:pPr>
        <w:jc w:val="both"/>
      </w:pPr>
      <w:r>
        <w:t>Finally, the third task would be to stop putting a barrier between my emotions. I need to stop having such high expectations of others and drop my barriers a little. To do this I will allow people to work at there own pace and set realistic goals when in charge of situations. I know this is a realistic goal as I have good communication skills alongside learning manager and leadership skills. I will start this goal in 2019 and hope to have improved by 2020.</w:t>
      </w:r>
      <w:r w:rsidR="006E6B42">
        <w:t xml:space="preserve">   </w:t>
      </w:r>
    </w:p>
    <w:p w14:paraId="4383BC2A" w14:textId="066B3E90" w:rsidR="00832948" w:rsidRDefault="00832948" w:rsidP="000A1F4A">
      <w:pPr>
        <w:pStyle w:val="Heading1"/>
        <w:jc w:val="both"/>
      </w:pPr>
      <w:bookmarkStart w:id="7" w:name="_Toc535422882"/>
      <w:r>
        <w:t>SWOT Analysis</w:t>
      </w:r>
      <w:bookmarkEnd w:id="7"/>
    </w:p>
    <w:p w14:paraId="2FC1B31F" w14:textId="204982FE" w:rsidR="00DE0E0F" w:rsidRDefault="00A96C7B" w:rsidP="000A1F4A">
      <w:pPr>
        <w:jc w:val="both"/>
      </w:pPr>
      <w:r>
        <w:t xml:space="preserve">Swot analysis was created by </w:t>
      </w:r>
      <w:r w:rsidRPr="00A96C7B">
        <w:t>Edmund P. Learned, Kenneth Andrews, C. Roland Christensen and William D. in the 1960s</w:t>
      </w:r>
      <w:r w:rsidR="00DE0E0F">
        <w:t>.</w:t>
      </w:r>
      <w:r w:rsidR="00ED0881">
        <w:t xml:space="preserve"> </w:t>
      </w:r>
      <w:r w:rsidR="00DE0E0F">
        <w:t>Swot was originally created to help businesses but can be used to help develop personal skills.</w:t>
      </w:r>
      <w:r w:rsidR="00ED0881">
        <w:t xml:space="preserve"> </w:t>
      </w:r>
      <w:r w:rsidR="00DE0E0F">
        <w:t>The model contains four factors they are strength, weakness, opportunities and threats</w:t>
      </w:r>
      <w:r w:rsidR="00CC7A1B">
        <w:t xml:space="preserve"> (pestleanalysiscontributor, 2015).</w:t>
      </w:r>
    </w:p>
    <w:p w14:paraId="56838ADD" w14:textId="658F4BD2" w:rsidR="005D18CE" w:rsidRDefault="00ED0881" w:rsidP="000A1F4A">
      <w:pPr>
        <w:jc w:val="both"/>
      </w:pPr>
      <w:r>
        <w:t xml:space="preserve">I was told to look at swot analysis by my lecturer as it was a good way to analyse your personal skills. </w:t>
      </w:r>
      <w:r w:rsidR="00CC7A1B">
        <w:t xml:space="preserve">I was given a swot analysis worksheet to complete which was from </w:t>
      </w:r>
      <w:hyperlink r:id="rId10" w:history="1">
        <w:r w:rsidR="00CC7A1B" w:rsidRPr="00472BAF">
          <w:rPr>
            <w:rStyle w:val="Hyperlink"/>
          </w:rPr>
          <w:t>www.mindtools.com</w:t>
        </w:r>
      </w:hyperlink>
      <w:r w:rsidR="00CC7A1B">
        <w:t xml:space="preserve">. Using the swot analysis would allow me asses certain areas that I am strong and certain areas I need to improve to progress. </w:t>
      </w:r>
    </w:p>
    <w:p w14:paraId="5F457C25" w14:textId="594E9B33" w:rsidR="00CC7A1B" w:rsidRPr="0057490A" w:rsidRDefault="00CC7A1B" w:rsidP="000A1F4A">
      <w:pPr>
        <w:jc w:val="both"/>
      </w:pPr>
      <w:r>
        <w:t xml:space="preserve">My strengths show that I work well within a team, that I am </w:t>
      </w:r>
      <w:r w:rsidR="00ED0881">
        <w:t>proactive</w:t>
      </w:r>
      <w:r>
        <w:t xml:space="preserve">, a good communicator, I </w:t>
      </w:r>
      <w:r w:rsidR="00ED0881">
        <w:t>could</w:t>
      </w:r>
      <w:r>
        <w:t xml:space="preserve"> motivate people</w:t>
      </w:r>
      <w:r w:rsidR="005D18CE">
        <w:t xml:space="preserve"> and my punctuality</w:t>
      </w:r>
      <w:r w:rsidR="00ED0881">
        <w:t xml:space="preserve"> was perfect</w:t>
      </w:r>
      <w:r w:rsidR="005D18CE">
        <w:t>.</w:t>
      </w:r>
      <w:r w:rsidR="00ED0881">
        <w:t xml:space="preserve"> </w:t>
      </w:r>
      <w:r w:rsidR="005D18CE">
        <w:t xml:space="preserve">My weaknesses are that I am sometimes to quick to help and this leads to me taking on </w:t>
      </w:r>
      <w:r w:rsidR="00ED0881">
        <w:t>too</w:t>
      </w:r>
      <w:r w:rsidR="005D18CE">
        <w:t xml:space="preserve"> much work also I have to high expectations of people.</w:t>
      </w:r>
      <w:r w:rsidR="00ED0881">
        <w:t xml:space="preserve"> </w:t>
      </w:r>
      <w:r w:rsidR="005D18CE">
        <w:t>The opportunities that can open for me are managership and leadership within my current job with the NHS, potential earnings and flexibility to other jobs.</w:t>
      </w:r>
      <w:r w:rsidR="00ED0881">
        <w:t xml:space="preserve"> </w:t>
      </w:r>
      <w:r w:rsidR="005D18CE">
        <w:t xml:space="preserve">The threats to myself are the culture environment, taking on </w:t>
      </w:r>
      <w:r w:rsidR="00ED0881">
        <w:t>too</w:t>
      </w:r>
      <w:r w:rsidR="005D18CE">
        <w:t xml:space="preserve"> much work loads, people younger th</w:t>
      </w:r>
      <w:r w:rsidR="00ED0881">
        <w:t>a</w:t>
      </w:r>
      <w:r w:rsidR="005D18CE">
        <w:t>n myself and Brexit.</w:t>
      </w:r>
      <w:r w:rsidR="00ED0881">
        <w:t xml:space="preserve"> </w:t>
      </w:r>
      <w:r w:rsidR="005D18CE">
        <w:t xml:space="preserve">When looking at my answers I can relate to my punctuality with my attendance in university where I have only missed 2 days through out the year but have applied the proper </w:t>
      </w:r>
      <w:r w:rsidR="00ED0881">
        <w:t>procedure</w:t>
      </w:r>
      <w:r w:rsidR="005D18CE">
        <w:t xml:space="preserve"> to do so. When relating to manager and leadership opportunities it also combines with my threat of people who are younger. I was recently in pole position to become a manager of my department within the NHS and was told the position was mine if I got training</w:t>
      </w:r>
      <w:r w:rsidR="00ED0881">
        <w:t>. which I did to be told that a younger person with less experience got the job. Now I know that this is an issue hindering my chances of promotion I can get education from university and training from the NHS which will make me more prepared for when a manager position becomes vacant.</w:t>
      </w:r>
    </w:p>
    <w:p w14:paraId="3C6669C1" w14:textId="4DF96C08" w:rsidR="00832948" w:rsidRDefault="00832948" w:rsidP="000A1F4A">
      <w:pPr>
        <w:pStyle w:val="Heading1"/>
        <w:jc w:val="both"/>
      </w:pPr>
      <w:bookmarkStart w:id="8" w:name="_Toc535422883"/>
      <w:r>
        <w:t>Understanding of Employability</w:t>
      </w:r>
      <w:bookmarkEnd w:id="8"/>
    </w:p>
    <w:p w14:paraId="2C22B4E5" w14:textId="370C48AE" w:rsidR="000D497A" w:rsidRDefault="000D497A" w:rsidP="000A1F4A">
      <w:pPr>
        <w:jc w:val="both"/>
      </w:pPr>
      <w:r>
        <w:t xml:space="preserve">Through having various jobs through my </w:t>
      </w:r>
      <w:r w:rsidR="005E06F1">
        <w:t>career,</w:t>
      </w:r>
      <w:r>
        <w:t xml:space="preserve"> I know that managers and employers need to </w:t>
      </w:r>
      <w:r w:rsidR="005E06F1">
        <w:t>understand</w:t>
      </w:r>
      <w:r>
        <w:t xml:space="preserve"> laws surrounding the workplace. The employment rights act 1996 was designed for employees to know their rights when faced with dismissal, unfair dismissal, parental leave and redundancy to name a few </w:t>
      </w:r>
      <w:r w:rsidR="005D284E">
        <w:t>(Net Lawman, 2018)</w:t>
      </w:r>
      <w:r>
        <w:t xml:space="preserve">. According to the employment rights act section 86, before a contract is terminated by the employee or employer there </w:t>
      </w:r>
      <w:r w:rsidR="005E06F1">
        <w:t>must</w:t>
      </w:r>
      <w:r>
        <w:t xml:space="preserve"> be reasonable notice which is usually a month. It also claims under </w:t>
      </w:r>
      <w:r>
        <w:lastRenderedPageBreak/>
        <w:t>section 182 employees are protected if the employer has insufficient funds to pay wages if the company is declared bankrupt</w:t>
      </w:r>
      <w:r w:rsidR="005D284E">
        <w:t xml:space="preserve"> (Net Lawman, 2018)</w:t>
      </w:r>
      <w:r>
        <w:t xml:space="preserve">. </w:t>
      </w:r>
    </w:p>
    <w:p w14:paraId="4A828357" w14:textId="77777777" w:rsidR="000D497A" w:rsidRDefault="000D497A" w:rsidP="000A1F4A">
      <w:pPr>
        <w:jc w:val="both"/>
      </w:pPr>
      <w:r>
        <w:t>I also know that there are many ways that managers recruit new staff they intend to post positions vacant through the companies’ website, help wanted advertisements, social media and many more. If the candidate is selected, they then progress to the next stage this is where they would attend an interview or undertake other methods to be evaluated. The company would do checks on the persons backgrounds to make sure references are correct (Doyle, 2018).</w:t>
      </w:r>
    </w:p>
    <w:p w14:paraId="74B24AB1" w14:textId="0BF58BC2" w:rsidR="000D497A" w:rsidRPr="000D497A" w:rsidRDefault="000D497A" w:rsidP="000A1F4A">
      <w:pPr>
        <w:jc w:val="both"/>
      </w:pPr>
      <w:r>
        <w:t>To stay organised within the work environment I always keep an up to date C.V as I believe this allows me time to gather more information about the vacant position. This is explained by Maund (2017) who states that being organised is important having a cv with your personal employment history and personal skills as your draft copy because you can tailor it to specific jobs when needed to.</w:t>
      </w:r>
    </w:p>
    <w:p w14:paraId="47D44A63" w14:textId="34EA57FB" w:rsidR="00832948" w:rsidRDefault="00832948" w:rsidP="000A1F4A">
      <w:pPr>
        <w:pStyle w:val="Heading1"/>
        <w:jc w:val="both"/>
      </w:pPr>
      <w:bookmarkStart w:id="9" w:name="_Toc535422884"/>
      <w:r>
        <w:t>Ambitions and Aspirations</w:t>
      </w:r>
      <w:bookmarkEnd w:id="9"/>
    </w:p>
    <w:p w14:paraId="0F260C85" w14:textId="6CEFCA4D" w:rsidR="00B76C16" w:rsidRDefault="00E56C25" w:rsidP="000A1F4A">
      <w:pPr>
        <w:jc w:val="both"/>
      </w:pPr>
      <w:r>
        <w:t>Growing up I was inspired by my grandfather who lived a life of service</w:t>
      </w:r>
      <w:r w:rsidR="000452A9">
        <w:t xml:space="preserve"> for</w:t>
      </w:r>
      <w:r>
        <w:t xml:space="preserve"> the public and his country, Jamaica. My grandad was a man of strong credentials he was disciplined, had a strong presence and was a born leader. He served in</w:t>
      </w:r>
      <w:r w:rsidR="00540703">
        <w:t xml:space="preserve"> the</w:t>
      </w:r>
      <w:r>
        <w:t xml:space="preserve"> west India regiment where he rose the rank to become a captain. In 1962 Jamaica was given independence and west </w:t>
      </w:r>
      <w:r w:rsidR="005E06F1">
        <w:t>India</w:t>
      </w:r>
      <w:r>
        <w:t xml:space="preserve"> regiment was disbanded for the second time (Forces war records, 2018)</w:t>
      </w:r>
      <w:r w:rsidR="00864B57">
        <w:t xml:space="preserve">. </w:t>
      </w:r>
      <w:r w:rsidR="00540703">
        <w:t xml:space="preserve">After his service had </w:t>
      </w:r>
      <w:r w:rsidR="005E06F1">
        <w:t>ended,</w:t>
      </w:r>
      <w:r w:rsidR="00540703">
        <w:t xml:space="preserve"> he joined the Jamaican constabulary force as a </w:t>
      </w:r>
      <w:r w:rsidR="005E06F1">
        <w:t>Sargent</w:t>
      </w:r>
      <w:r w:rsidR="00540703">
        <w:t xml:space="preserve"> and rose the ranks to inspector, a deputy of his battalion. This was a reason I decided to join the Jamaican constabulary force and follow my </w:t>
      </w:r>
      <w:r w:rsidR="005E06F1">
        <w:t>grandads’</w:t>
      </w:r>
      <w:r w:rsidR="00540703">
        <w:t xml:space="preserve"> footsteps. I started after I left high school where I enrolled to the </w:t>
      </w:r>
      <w:r w:rsidR="005E06F1">
        <w:t>police</w:t>
      </w:r>
      <w:r w:rsidR="00540703">
        <w:t xml:space="preserve"> academy as a trainee cadet in </w:t>
      </w:r>
      <w:r w:rsidR="005E06F1">
        <w:t>P</w:t>
      </w:r>
      <w:r w:rsidR="00540703">
        <w:t xml:space="preserve">ort </w:t>
      </w:r>
      <w:r w:rsidR="005E06F1">
        <w:t>R</w:t>
      </w:r>
      <w:r w:rsidR="00540703">
        <w:t>oyale</w:t>
      </w:r>
      <w:r w:rsidR="008D2C7D">
        <w:t>. After 2 years I graduated as a police constable and became a corporal after 5 years when I was referred for promotion by my sub officer.</w:t>
      </w:r>
    </w:p>
    <w:p w14:paraId="192428A1" w14:textId="59F8F919" w:rsidR="008D2C7D" w:rsidRDefault="008D2C7D" w:rsidP="000A1F4A">
      <w:pPr>
        <w:jc w:val="both"/>
      </w:pPr>
      <w:r>
        <w:t>I now work for the NHS</w:t>
      </w:r>
      <w:r w:rsidR="00B76C16">
        <w:t xml:space="preserve"> as a nurse because</w:t>
      </w:r>
      <w:r>
        <w:t xml:space="preserve"> I enjoy helping the public </w:t>
      </w:r>
      <w:r w:rsidR="00B76C16">
        <w:t xml:space="preserve">as </w:t>
      </w:r>
      <w:r w:rsidR="005E06F1">
        <w:t>I</w:t>
      </w:r>
      <w:r>
        <w:t xml:space="preserve"> </w:t>
      </w:r>
      <w:r w:rsidR="00B76C16">
        <w:t>have a passion for working with people. The NHS is at the forefront of my career ambitions for the future as I believe I make more of a difference within this sector and receive results with positive feedback more frequently. The position I am working towards is, to become a project manager working within the mental health sector and community service.</w:t>
      </w:r>
    </w:p>
    <w:p w14:paraId="433E4E0E" w14:textId="63A0A153" w:rsidR="00832948" w:rsidRDefault="00832948" w:rsidP="000A1F4A">
      <w:pPr>
        <w:pStyle w:val="Heading1"/>
        <w:jc w:val="both"/>
      </w:pPr>
      <w:bookmarkStart w:id="10" w:name="_Toc535422885"/>
      <w:r>
        <w:t>My Personal Development Plan</w:t>
      </w:r>
      <w:bookmarkEnd w:id="10"/>
    </w:p>
    <w:p w14:paraId="55941B6C" w14:textId="77777777" w:rsidR="00B96E69" w:rsidRPr="00B96E69" w:rsidRDefault="00B96E69" w:rsidP="000A1F4A">
      <w:pPr>
        <w:jc w:val="both"/>
      </w:pPr>
      <w:r w:rsidRPr="00B96E69">
        <w:t xml:space="preserve">When creating a personal development </w:t>
      </w:r>
      <w:proofErr w:type="gramStart"/>
      <w:r w:rsidRPr="00B96E69">
        <w:t>plan</w:t>
      </w:r>
      <w:proofErr w:type="gramEnd"/>
      <w:r w:rsidRPr="00B96E69">
        <w:t xml:space="preserve"> I had to set goals to achieve on the way to the main objective, this way progress can be tracked. </w:t>
      </w:r>
    </w:p>
    <w:p w14:paraId="2DECF359" w14:textId="77777777" w:rsidR="00B96E69" w:rsidRPr="00B96E69" w:rsidRDefault="00B96E69" w:rsidP="000A1F4A">
      <w:pPr>
        <w:jc w:val="both"/>
      </w:pPr>
      <w:r w:rsidRPr="00B96E69">
        <w:t xml:space="preserve">The first goal I have set is to gain further knowledge and obtain a BA leadership and management degree. in order to achieve my </w:t>
      </w:r>
      <w:proofErr w:type="gramStart"/>
      <w:r w:rsidRPr="00B96E69">
        <w:t>goal</w:t>
      </w:r>
      <w:proofErr w:type="gramEnd"/>
      <w:r w:rsidRPr="00B96E69">
        <w:t xml:space="preserve"> I must complete and pass Level 4 skills for the workplace which I feel positive about. I have already had a place offered to me which I have accepted. I have dedicated extra time to writing and gathering research for my assignments do I can hit all targets that are needed. This goal should start mid-February and take two years to accomplish.</w:t>
      </w:r>
    </w:p>
    <w:p w14:paraId="7640737F" w14:textId="77777777" w:rsidR="00B96E69" w:rsidRPr="00B96E69" w:rsidRDefault="00B96E69" w:rsidP="000A1F4A">
      <w:pPr>
        <w:jc w:val="both"/>
      </w:pPr>
      <w:r w:rsidRPr="00B96E69">
        <w:lastRenderedPageBreak/>
        <w:t xml:space="preserve">My second goal is to become a team leader and obtain training through the </w:t>
      </w:r>
      <w:proofErr w:type="gramStart"/>
      <w:r w:rsidRPr="00B96E69">
        <w:t>NHS</w:t>
      </w:r>
      <w:proofErr w:type="gramEnd"/>
      <w:r w:rsidRPr="00B96E69">
        <w:t xml:space="preserve"> so I can lead my department. I have had previous experience and training in the past with leadership and management roles within other industries but believe now is the time in the NHS. I have had previous training with the NHS last year and plan to have further training throughout the next two years. Having the experience through training will put me in a better position for when job positions become available. The process has already started as I have had previous experience and training and am still </w:t>
      </w:r>
      <w:proofErr w:type="gramStart"/>
      <w:r w:rsidRPr="00B96E69">
        <w:t>training</w:t>
      </w:r>
      <w:proofErr w:type="gramEnd"/>
      <w:r w:rsidRPr="00B96E69">
        <w:t xml:space="preserve"> I expect to have a position as a Team leader within the next year to three.</w:t>
      </w:r>
    </w:p>
    <w:p w14:paraId="219BCAFF" w14:textId="77777777" w:rsidR="00B96E69" w:rsidRPr="00B96E69" w:rsidRDefault="00B96E69" w:rsidP="000A1F4A">
      <w:pPr>
        <w:jc w:val="both"/>
      </w:pPr>
      <w:r w:rsidRPr="00B96E69">
        <w:t xml:space="preserve">MY third goal that I have set is to be a manager within the mental health sector. </w:t>
      </w:r>
      <w:proofErr w:type="gramStart"/>
      <w:r w:rsidRPr="00B96E69">
        <w:t>In order for</w:t>
      </w:r>
      <w:proofErr w:type="gramEnd"/>
      <w:r w:rsidRPr="00B96E69">
        <w:t xml:space="preserve"> me to reach this goal I must obtain a BA in leadership and managing, obtain training and experience within the team leader role. To meet this </w:t>
      </w:r>
      <w:proofErr w:type="gramStart"/>
      <w:r w:rsidRPr="00B96E69">
        <w:t>goal</w:t>
      </w:r>
      <w:proofErr w:type="gramEnd"/>
      <w:r w:rsidRPr="00B96E69">
        <w:t xml:space="preserve"> I will dedicate my time to researching case studies and previous situations surround the mental health service. I intend to be in a managerial role within the next 3-5 years.</w:t>
      </w:r>
    </w:p>
    <w:p w14:paraId="32A35FE0" w14:textId="607E151C" w:rsidR="00334D00" w:rsidRDefault="00832948" w:rsidP="000A1F4A">
      <w:pPr>
        <w:pStyle w:val="Heading1"/>
        <w:jc w:val="both"/>
      </w:pPr>
      <w:bookmarkStart w:id="11" w:name="_Toc535422886"/>
      <w:r>
        <w:t>Conclusions</w:t>
      </w:r>
      <w:bookmarkEnd w:id="11"/>
    </w:p>
    <w:p w14:paraId="36D25B87" w14:textId="28C88187" w:rsidR="0002168C" w:rsidRDefault="00B96E69" w:rsidP="000A1F4A">
      <w:pPr>
        <w:jc w:val="both"/>
      </w:pPr>
      <w:r>
        <w:t xml:space="preserve">Writing this report has helped highlight so many areas that was hidden or never really thought of. It has helped me develop a structure of where I want to be and how I can accomplish my goals. </w:t>
      </w:r>
      <w:r w:rsidR="00E12D41">
        <w:t xml:space="preserve">motivation showed that I focus on string goals exceptionally well as I scored top marks. The Kolb learning cycle taught me that I can reflect on </w:t>
      </w:r>
      <w:proofErr w:type="gramStart"/>
      <w:r w:rsidR="00E12D41">
        <w:t>a past experience</w:t>
      </w:r>
      <w:proofErr w:type="gramEnd"/>
      <w:r w:rsidR="00E12D41">
        <w:t xml:space="preserve"> and implement a new method to help prevent the same thing </w:t>
      </w:r>
      <w:proofErr w:type="spellStart"/>
      <w:r w:rsidR="00E12D41">
        <w:t>occuring</w:t>
      </w:r>
      <w:proofErr w:type="spellEnd"/>
      <w:r w:rsidR="00E12D41">
        <w:t xml:space="preserve"> in the future. Honey and Mumford showed me that my learning style that I use is a reflector as I look back on previous situations or settings. The Johari window enlightened me that I had no knowledge neither no interest in the construction industry.</w:t>
      </w:r>
      <w:r w:rsidR="000A1F4A">
        <w:t xml:space="preserve"> Smart goals </w:t>
      </w:r>
      <w:proofErr w:type="gramStart"/>
      <w:r w:rsidR="000A1F4A">
        <w:t>helps</w:t>
      </w:r>
      <w:proofErr w:type="gramEnd"/>
      <w:r w:rsidR="000A1F4A">
        <w:t xml:space="preserve"> me set goals that are specific, measurable, attainable, realistic and timed to help develop my career goals. SWOT Analysis indicated that training would be needed </w:t>
      </w:r>
      <w:proofErr w:type="gramStart"/>
      <w:r w:rsidR="000A1F4A">
        <w:t>in order for</w:t>
      </w:r>
      <w:proofErr w:type="gramEnd"/>
      <w:r w:rsidR="000A1F4A">
        <w:t xml:space="preserve"> me to develop my career. The three goals I have set for myself are to achieve a BA degree in leadership and management, become a team leader within the NHS and my main goal is to become a Manager within the Mental health sector of the NHS.</w:t>
      </w:r>
    </w:p>
    <w:p w14:paraId="1362E910" w14:textId="77777777" w:rsidR="000A1F4A" w:rsidRDefault="000A1F4A">
      <w:r>
        <w:rPr>
          <w:b/>
        </w:rPr>
        <w:br w:type="page"/>
      </w:r>
    </w:p>
    <w:p w14:paraId="34AB476D" w14:textId="5FE29B0B" w:rsidR="00AF7E07" w:rsidRDefault="0004774B" w:rsidP="00AF7E07">
      <w:pPr>
        <w:pStyle w:val="Heading1"/>
      </w:pPr>
      <w:bookmarkStart w:id="12" w:name="_Toc535422887"/>
      <w:r>
        <w:lastRenderedPageBreak/>
        <w:t>References</w:t>
      </w:r>
      <w:bookmarkEnd w:id="12"/>
    </w:p>
    <w:p w14:paraId="0123B664" w14:textId="3A8A5A09" w:rsidR="00AF7E07" w:rsidRPr="00AF7E07" w:rsidRDefault="00AF7E07" w:rsidP="00AF7E07">
      <w:r>
        <w:t xml:space="preserve">Cottrell, S. (2010) </w:t>
      </w:r>
      <w:r>
        <w:rPr>
          <w:i/>
        </w:rPr>
        <w:t xml:space="preserve">Skills for success: The personal development planning handbook. </w:t>
      </w:r>
      <w:r>
        <w:t>Hampshire: Palgrave Macmillan.</w:t>
      </w:r>
    </w:p>
    <w:p w14:paraId="17FD825A" w14:textId="254563CF" w:rsidR="00C03583" w:rsidRDefault="00084205" w:rsidP="00C057F7">
      <w:r>
        <w:t>Deparkes (2015)</w:t>
      </w:r>
      <w:r>
        <w:rPr>
          <w:i/>
        </w:rPr>
        <w:t xml:space="preserve"> The </w:t>
      </w:r>
      <w:r w:rsidR="005E06F1">
        <w:rPr>
          <w:i/>
        </w:rPr>
        <w:t>Kolb</w:t>
      </w:r>
      <w:r>
        <w:rPr>
          <w:i/>
        </w:rPr>
        <w:t xml:space="preserve"> learning cycle.</w:t>
      </w:r>
      <w:r>
        <w:t xml:space="preserve"> Available at: </w:t>
      </w:r>
      <w:hyperlink r:id="rId11" w:history="1">
        <w:r w:rsidRPr="00472BAF">
          <w:rPr>
            <w:rStyle w:val="Hyperlink"/>
          </w:rPr>
          <w:t>https://deparkes.co.uk/2015/12/21/kolb-learning-cycle/</w:t>
        </w:r>
      </w:hyperlink>
      <w:r>
        <w:t xml:space="preserve"> </w:t>
      </w:r>
      <w:r w:rsidR="00AF7E07" w:rsidRPr="00AF7E07">
        <w:t xml:space="preserve">(Accessed: </w:t>
      </w:r>
      <w:r w:rsidR="00AF7E07">
        <w:t>3 November</w:t>
      </w:r>
      <w:r w:rsidR="00AF7E07" w:rsidRPr="00AF7E07">
        <w:t xml:space="preserve"> 2018).</w:t>
      </w:r>
    </w:p>
    <w:p w14:paraId="37E55C6D" w14:textId="349A1428" w:rsidR="006D54AB" w:rsidRDefault="006D54AB" w:rsidP="00C057F7">
      <w:r>
        <w:t xml:space="preserve">Doyle, A. (2018) </w:t>
      </w:r>
      <w:r>
        <w:rPr>
          <w:i/>
        </w:rPr>
        <w:t>Guide to how companies recruit employees.</w:t>
      </w:r>
      <w:r>
        <w:t xml:space="preserve"> Available at:</w:t>
      </w:r>
      <w:r w:rsidRPr="006D54AB">
        <w:t xml:space="preserve"> </w:t>
      </w:r>
      <w:hyperlink r:id="rId12" w:history="1">
        <w:r w:rsidRPr="00472BAF">
          <w:rPr>
            <w:rStyle w:val="Hyperlink"/>
          </w:rPr>
          <w:t>https://www.thebalancecareers.com/how-do-companies-recruit-employees-2062874</w:t>
        </w:r>
      </w:hyperlink>
      <w:r>
        <w:t xml:space="preserve"> (Accessed:</w:t>
      </w:r>
      <w:r w:rsidR="00084205">
        <w:t xml:space="preserve"> 27 November 2018).</w:t>
      </w:r>
    </w:p>
    <w:p w14:paraId="16041841" w14:textId="3918337B" w:rsidR="00864B57" w:rsidRPr="00864B57" w:rsidRDefault="00864B57" w:rsidP="00C057F7">
      <w:r>
        <w:t xml:space="preserve">Force war records (20180 </w:t>
      </w:r>
      <w:r>
        <w:rPr>
          <w:i/>
        </w:rPr>
        <w:t xml:space="preserve">Unit history: west India regiment. </w:t>
      </w:r>
      <w:r>
        <w:t xml:space="preserve">Available at: </w:t>
      </w:r>
      <w:hyperlink r:id="rId13" w:history="1">
        <w:r w:rsidRPr="007510E3">
          <w:rPr>
            <w:rStyle w:val="Hyperlink"/>
          </w:rPr>
          <w:t>https://www.forces-war-records.co.uk/units/339/west-india-regiment/</w:t>
        </w:r>
      </w:hyperlink>
      <w:r>
        <w:t xml:space="preserve"> (Accessed: 2 December 2018).</w:t>
      </w:r>
    </w:p>
    <w:p w14:paraId="197414E0" w14:textId="6853604E" w:rsidR="000F2430" w:rsidRDefault="000F2430" w:rsidP="00C057F7">
      <w:r>
        <w:t>Harrington-Atkinson, T. (</w:t>
      </w:r>
      <w:r w:rsidR="00E47BAC">
        <w:t>2017)</w:t>
      </w:r>
      <w:r w:rsidR="00E47BAC">
        <w:rPr>
          <w:i/>
        </w:rPr>
        <w:t xml:space="preserve"> Honey Mumford learning styles. </w:t>
      </w:r>
      <w:r w:rsidR="00E47BAC">
        <w:t xml:space="preserve">Available </w:t>
      </w:r>
      <w:r w:rsidR="00BE70AB">
        <w:t>at</w:t>
      </w:r>
      <w:r w:rsidR="00E47BAC">
        <w:t>:</w:t>
      </w:r>
      <w:r w:rsidR="00E47BAC" w:rsidRPr="00E47BAC">
        <w:t xml:space="preserve"> </w:t>
      </w:r>
      <w:hyperlink r:id="rId14" w:history="1">
        <w:r w:rsidR="00E47BAC" w:rsidRPr="008A1513">
          <w:rPr>
            <w:rStyle w:val="Hyperlink"/>
          </w:rPr>
          <w:t>http://tracyharringtonatkinson.com/honey-mumford-learning-style/</w:t>
        </w:r>
      </w:hyperlink>
      <w:r w:rsidR="00E47BAC">
        <w:t xml:space="preserve"> (Accessed: 5 November 2018).</w:t>
      </w:r>
    </w:p>
    <w:p w14:paraId="06774167" w14:textId="4B6B5423" w:rsidR="000F13A0" w:rsidRDefault="000F13A0" w:rsidP="00C057F7">
      <w:r>
        <w:t>Haughey,</w:t>
      </w:r>
      <w:r w:rsidR="00BE70AB">
        <w:t xml:space="preserve"> D. (2018)</w:t>
      </w:r>
      <w:r w:rsidR="00BE70AB">
        <w:rPr>
          <w:i/>
        </w:rPr>
        <w:t xml:space="preserve"> Smart goals.</w:t>
      </w:r>
      <w:r w:rsidR="00BE70AB">
        <w:t xml:space="preserve"> Available at:</w:t>
      </w:r>
      <w:r>
        <w:t xml:space="preserve"> </w:t>
      </w:r>
      <w:hyperlink r:id="rId15" w:history="1">
        <w:r w:rsidR="00BE70AB" w:rsidRPr="00001EC2">
          <w:rPr>
            <w:rStyle w:val="Hyperlink"/>
          </w:rPr>
          <w:t>https://www.projectsmart.co.uk/smart-goals.php</w:t>
        </w:r>
      </w:hyperlink>
      <w:r w:rsidR="00BE70AB">
        <w:t xml:space="preserve"> (Accessed: 26 November 2018).</w:t>
      </w:r>
    </w:p>
    <w:p w14:paraId="6F879D3A" w14:textId="6CD4774F" w:rsidR="006D54AB" w:rsidRPr="006D54AB" w:rsidRDefault="006D54AB" w:rsidP="00C057F7">
      <w:pPr>
        <w:rPr>
          <w:i/>
        </w:rPr>
      </w:pPr>
      <w:r>
        <w:t xml:space="preserve">Maund, A. Schriek, M. Tinkler, k. P. (2017) </w:t>
      </w:r>
      <w:r>
        <w:rPr>
          <w:i/>
        </w:rPr>
        <w:t>Certificate in higher education: skills for the workplace student yearbook. London: SAGE Publications.</w:t>
      </w:r>
    </w:p>
    <w:p w14:paraId="28D5AB2E" w14:textId="21F66A9F" w:rsidR="000F2430" w:rsidRDefault="00C03583" w:rsidP="00C057F7">
      <w:r>
        <w:t xml:space="preserve">Mindtools (2018) </w:t>
      </w:r>
      <w:r w:rsidR="0004774B">
        <w:rPr>
          <w:i/>
        </w:rPr>
        <w:t>Locke’s</w:t>
      </w:r>
      <w:r>
        <w:rPr>
          <w:i/>
        </w:rPr>
        <w:t xml:space="preserve"> goal setting theory setting meaningful, challenging goals.</w:t>
      </w:r>
      <w:r>
        <w:t xml:space="preserve"> Available at:</w:t>
      </w:r>
      <w:r w:rsidRPr="00C03583">
        <w:t xml:space="preserve"> </w:t>
      </w:r>
      <w:hyperlink r:id="rId16" w:history="1">
        <w:r w:rsidRPr="00B24031">
          <w:rPr>
            <w:rStyle w:val="Hyperlink"/>
          </w:rPr>
          <w:t>https://www.mindtools.com/pages/article/newHTE_87.htm</w:t>
        </w:r>
      </w:hyperlink>
      <w:r>
        <w:t xml:space="preserve"> (Accessed: 1</w:t>
      </w:r>
      <w:r>
        <w:rPr>
          <w:vertAlign w:val="superscript"/>
        </w:rPr>
        <w:t xml:space="preserve"> </w:t>
      </w:r>
      <w:r>
        <w:t>November 2018).</w:t>
      </w:r>
    </w:p>
    <w:p w14:paraId="056515D4" w14:textId="07A769B1" w:rsidR="001823A5" w:rsidRDefault="001823A5" w:rsidP="00C057F7">
      <w:r>
        <w:t xml:space="preserve">Morgan, P. (2017) </w:t>
      </w:r>
      <w:r>
        <w:rPr>
          <w:i/>
        </w:rPr>
        <w:t xml:space="preserve">The business student’s guide to study and employability. </w:t>
      </w:r>
      <w:r>
        <w:t>London: SAGE publications Ltd.</w:t>
      </w:r>
    </w:p>
    <w:p w14:paraId="3C8E6D17" w14:textId="449A41FB" w:rsidR="005D284E" w:rsidRPr="005D284E" w:rsidRDefault="005D284E" w:rsidP="00C057F7">
      <w:r>
        <w:t xml:space="preserve">Net Lawman (2018) </w:t>
      </w:r>
      <w:r>
        <w:rPr>
          <w:i/>
        </w:rPr>
        <w:t xml:space="preserve">Employment rights act 1996. </w:t>
      </w:r>
      <w:r>
        <w:t>Available at:</w:t>
      </w:r>
      <w:r w:rsidRPr="005D284E">
        <w:t xml:space="preserve"> </w:t>
      </w:r>
      <w:hyperlink r:id="rId17" w:history="1">
        <w:r w:rsidRPr="007510E3">
          <w:rPr>
            <w:rStyle w:val="Hyperlink"/>
          </w:rPr>
          <w:t>https://www.netlawman.co.uk/ia/era-1996</w:t>
        </w:r>
      </w:hyperlink>
      <w:r>
        <w:t xml:space="preserve"> (Accessed: 10 December 2018).</w:t>
      </w:r>
    </w:p>
    <w:p w14:paraId="7A2411EA" w14:textId="1C11400E" w:rsidR="00ED0881" w:rsidRPr="00F237FE" w:rsidRDefault="00ED0881" w:rsidP="00C057F7">
      <w:r>
        <w:t xml:space="preserve">PESTLEanalysis contributor </w:t>
      </w:r>
      <w:r w:rsidR="00F237FE">
        <w:t xml:space="preserve">(2015) </w:t>
      </w:r>
      <w:r w:rsidR="00F237FE">
        <w:rPr>
          <w:i/>
        </w:rPr>
        <w:t xml:space="preserve">why SWOT is essential in personal development. </w:t>
      </w:r>
      <w:r w:rsidR="00F237FE">
        <w:t>Available at:</w:t>
      </w:r>
      <w:r w:rsidR="00F237FE" w:rsidRPr="00F237FE">
        <w:t xml:space="preserve"> </w:t>
      </w:r>
      <w:hyperlink r:id="rId18" w:history="1">
        <w:r w:rsidR="00F237FE" w:rsidRPr="00472BAF">
          <w:rPr>
            <w:rStyle w:val="Hyperlink"/>
          </w:rPr>
          <w:t>https://pestleanalysis.com/swot-analysis-in-personal-development/</w:t>
        </w:r>
      </w:hyperlink>
      <w:r w:rsidR="00F237FE">
        <w:t xml:space="preserve"> (Accessed: 26 November 2018).</w:t>
      </w:r>
    </w:p>
    <w:p w14:paraId="1C634705" w14:textId="5944B45D" w:rsidR="000F2430" w:rsidRDefault="000F2430" w:rsidP="00C057F7">
      <w:r>
        <w:t xml:space="preserve">Rosewell, J. (2005) </w:t>
      </w:r>
      <w:r>
        <w:rPr>
          <w:i/>
        </w:rPr>
        <w:t>Learning styles.</w:t>
      </w:r>
      <w:r>
        <w:t xml:space="preserve"> Available </w:t>
      </w:r>
      <w:r w:rsidR="00BE70AB">
        <w:t>at</w:t>
      </w:r>
      <w:r>
        <w:t>:</w:t>
      </w:r>
      <w:r w:rsidRPr="000F2430">
        <w:t xml:space="preserve"> </w:t>
      </w:r>
      <w:hyperlink r:id="rId19" w:history="1">
        <w:r w:rsidRPr="008A1513">
          <w:rPr>
            <w:rStyle w:val="Hyperlink"/>
          </w:rPr>
          <w:t>https://www.open.edu/openlearn/ocw/pluginfile.php/629607/mod_resource/content/1/t175_4_3.pdf</w:t>
        </w:r>
      </w:hyperlink>
      <w:r>
        <w:t xml:space="preserve"> (Accessed: 5 November 2018).</w:t>
      </w:r>
    </w:p>
    <w:p w14:paraId="53FB28CF" w14:textId="68017E9D" w:rsidR="00C03583" w:rsidRPr="00C03583" w:rsidRDefault="000F2430" w:rsidP="00C057F7">
      <w:r w:rsidRPr="000F2430">
        <w:cr/>
      </w:r>
      <w:r w:rsidR="00C03583" w:rsidRPr="00C03583">
        <w:cr/>
      </w:r>
    </w:p>
    <w:p w14:paraId="70AC7EAE" w14:textId="742001C5" w:rsidR="008A7027" w:rsidRPr="003F6BE7" w:rsidRDefault="008A7027" w:rsidP="00C057F7"/>
    <w:sectPr w:rsidR="008A7027" w:rsidRPr="003F6BE7" w:rsidSect="000A1F4A">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0ECDF8" w14:textId="77777777" w:rsidR="00487214" w:rsidRDefault="00487214" w:rsidP="001C175E">
      <w:pPr>
        <w:spacing w:after="0" w:line="240" w:lineRule="auto"/>
      </w:pPr>
      <w:r>
        <w:separator/>
      </w:r>
    </w:p>
  </w:endnote>
  <w:endnote w:type="continuationSeparator" w:id="0">
    <w:p w14:paraId="002A1E77" w14:textId="77777777" w:rsidR="00487214" w:rsidRDefault="00487214" w:rsidP="001C17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E165CA" w14:textId="77777777" w:rsidR="001C175E" w:rsidRDefault="001C17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4695197"/>
      <w:docPartObj>
        <w:docPartGallery w:val="Page Numbers (Bottom of Page)"/>
        <w:docPartUnique/>
      </w:docPartObj>
    </w:sdtPr>
    <w:sdtEndPr>
      <w:rPr>
        <w:noProof/>
      </w:rPr>
    </w:sdtEndPr>
    <w:sdtContent>
      <w:bookmarkStart w:id="13" w:name="_GoBack" w:displacedByCustomXml="prev"/>
      <w:p w14:paraId="4F08A26D" w14:textId="146C26DD" w:rsidR="001C175E" w:rsidRDefault="001C175E">
        <w:pPr>
          <w:pStyle w:val="Footer"/>
          <w:jc w:val="center"/>
        </w:pPr>
        <w:r>
          <w:fldChar w:fldCharType="begin"/>
        </w:r>
        <w:r>
          <w:instrText xml:space="preserve"> PAGE   \* MERGEFORMAT </w:instrText>
        </w:r>
        <w:r>
          <w:fldChar w:fldCharType="separate"/>
        </w:r>
        <w:r>
          <w:rPr>
            <w:noProof/>
          </w:rPr>
          <w:t>2</w:t>
        </w:r>
        <w:r>
          <w:rPr>
            <w:noProof/>
          </w:rPr>
          <w:fldChar w:fldCharType="end"/>
        </w:r>
      </w:p>
      <w:bookmarkEnd w:id="13" w:displacedByCustomXml="next"/>
    </w:sdtContent>
  </w:sdt>
  <w:p w14:paraId="2249E558" w14:textId="77777777" w:rsidR="001C175E" w:rsidRDefault="001C175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51752B" w14:textId="2D89A1AB" w:rsidR="001C175E" w:rsidRDefault="001C17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1A9377" w14:textId="77777777" w:rsidR="00487214" w:rsidRDefault="00487214" w:rsidP="001C175E">
      <w:pPr>
        <w:spacing w:after="0" w:line="240" w:lineRule="auto"/>
      </w:pPr>
      <w:r>
        <w:separator/>
      </w:r>
    </w:p>
  </w:footnote>
  <w:footnote w:type="continuationSeparator" w:id="0">
    <w:p w14:paraId="5BB2F547" w14:textId="77777777" w:rsidR="00487214" w:rsidRDefault="00487214" w:rsidP="001C17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64B92" w14:textId="77777777" w:rsidR="001C175E" w:rsidRDefault="001C17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BF6332" w14:textId="77777777" w:rsidR="001C175E" w:rsidRDefault="001C175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EA95EF" w14:textId="77777777" w:rsidR="001C175E" w:rsidRDefault="001C17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83D6A"/>
    <w:multiLevelType w:val="hybridMultilevel"/>
    <w:tmpl w:val="82B4C8AC"/>
    <w:lvl w:ilvl="0" w:tplc="20DA9F54">
      <w:start w:val="1"/>
      <w:numFmt w:val="bullet"/>
      <w:lvlText w:val="•"/>
      <w:lvlJc w:val="left"/>
      <w:pPr>
        <w:tabs>
          <w:tab w:val="num" w:pos="720"/>
        </w:tabs>
        <w:ind w:left="720" w:hanging="360"/>
      </w:pPr>
      <w:rPr>
        <w:rFonts w:ascii="Arial" w:hAnsi="Arial" w:hint="default"/>
      </w:rPr>
    </w:lvl>
    <w:lvl w:ilvl="1" w:tplc="C996389A" w:tentative="1">
      <w:start w:val="1"/>
      <w:numFmt w:val="bullet"/>
      <w:lvlText w:val="•"/>
      <w:lvlJc w:val="left"/>
      <w:pPr>
        <w:tabs>
          <w:tab w:val="num" w:pos="1440"/>
        </w:tabs>
        <w:ind w:left="1440" w:hanging="360"/>
      </w:pPr>
      <w:rPr>
        <w:rFonts w:ascii="Arial" w:hAnsi="Arial" w:hint="default"/>
      </w:rPr>
    </w:lvl>
    <w:lvl w:ilvl="2" w:tplc="F118CE70" w:tentative="1">
      <w:start w:val="1"/>
      <w:numFmt w:val="bullet"/>
      <w:lvlText w:val="•"/>
      <w:lvlJc w:val="left"/>
      <w:pPr>
        <w:tabs>
          <w:tab w:val="num" w:pos="2160"/>
        </w:tabs>
        <w:ind w:left="2160" w:hanging="360"/>
      </w:pPr>
      <w:rPr>
        <w:rFonts w:ascii="Arial" w:hAnsi="Arial" w:hint="default"/>
      </w:rPr>
    </w:lvl>
    <w:lvl w:ilvl="3" w:tplc="4140A1AE" w:tentative="1">
      <w:start w:val="1"/>
      <w:numFmt w:val="bullet"/>
      <w:lvlText w:val="•"/>
      <w:lvlJc w:val="left"/>
      <w:pPr>
        <w:tabs>
          <w:tab w:val="num" w:pos="2880"/>
        </w:tabs>
        <w:ind w:left="2880" w:hanging="360"/>
      </w:pPr>
      <w:rPr>
        <w:rFonts w:ascii="Arial" w:hAnsi="Arial" w:hint="default"/>
      </w:rPr>
    </w:lvl>
    <w:lvl w:ilvl="4" w:tplc="09741524" w:tentative="1">
      <w:start w:val="1"/>
      <w:numFmt w:val="bullet"/>
      <w:lvlText w:val="•"/>
      <w:lvlJc w:val="left"/>
      <w:pPr>
        <w:tabs>
          <w:tab w:val="num" w:pos="3600"/>
        </w:tabs>
        <w:ind w:left="3600" w:hanging="360"/>
      </w:pPr>
      <w:rPr>
        <w:rFonts w:ascii="Arial" w:hAnsi="Arial" w:hint="default"/>
      </w:rPr>
    </w:lvl>
    <w:lvl w:ilvl="5" w:tplc="5AFC0F40" w:tentative="1">
      <w:start w:val="1"/>
      <w:numFmt w:val="bullet"/>
      <w:lvlText w:val="•"/>
      <w:lvlJc w:val="left"/>
      <w:pPr>
        <w:tabs>
          <w:tab w:val="num" w:pos="4320"/>
        </w:tabs>
        <w:ind w:left="4320" w:hanging="360"/>
      </w:pPr>
      <w:rPr>
        <w:rFonts w:ascii="Arial" w:hAnsi="Arial" w:hint="default"/>
      </w:rPr>
    </w:lvl>
    <w:lvl w:ilvl="6" w:tplc="7BA03A86" w:tentative="1">
      <w:start w:val="1"/>
      <w:numFmt w:val="bullet"/>
      <w:lvlText w:val="•"/>
      <w:lvlJc w:val="left"/>
      <w:pPr>
        <w:tabs>
          <w:tab w:val="num" w:pos="5040"/>
        </w:tabs>
        <w:ind w:left="5040" w:hanging="360"/>
      </w:pPr>
      <w:rPr>
        <w:rFonts w:ascii="Arial" w:hAnsi="Arial" w:hint="default"/>
      </w:rPr>
    </w:lvl>
    <w:lvl w:ilvl="7" w:tplc="B78029B2" w:tentative="1">
      <w:start w:val="1"/>
      <w:numFmt w:val="bullet"/>
      <w:lvlText w:val="•"/>
      <w:lvlJc w:val="left"/>
      <w:pPr>
        <w:tabs>
          <w:tab w:val="num" w:pos="5760"/>
        </w:tabs>
        <w:ind w:left="5760" w:hanging="360"/>
      </w:pPr>
      <w:rPr>
        <w:rFonts w:ascii="Arial" w:hAnsi="Arial" w:hint="default"/>
      </w:rPr>
    </w:lvl>
    <w:lvl w:ilvl="8" w:tplc="D638AAC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2A76DC"/>
    <w:multiLevelType w:val="hybridMultilevel"/>
    <w:tmpl w:val="66CAB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D743D5"/>
    <w:multiLevelType w:val="hybridMultilevel"/>
    <w:tmpl w:val="2E561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F274B5"/>
    <w:multiLevelType w:val="hybridMultilevel"/>
    <w:tmpl w:val="203E6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D31349"/>
    <w:multiLevelType w:val="hybridMultilevel"/>
    <w:tmpl w:val="F8FC85D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17252B05"/>
    <w:multiLevelType w:val="hybridMultilevel"/>
    <w:tmpl w:val="3BD2784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25F0140A"/>
    <w:multiLevelType w:val="hybridMultilevel"/>
    <w:tmpl w:val="13E6E4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1B1790"/>
    <w:multiLevelType w:val="hybridMultilevel"/>
    <w:tmpl w:val="E1BED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E423C8"/>
    <w:multiLevelType w:val="hybridMultilevel"/>
    <w:tmpl w:val="F3F23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943334"/>
    <w:multiLevelType w:val="hybridMultilevel"/>
    <w:tmpl w:val="FA740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461B49"/>
    <w:multiLevelType w:val="hybridMultilevel"/>
    <w:tmpl w:val="F9CEFCEE"/>
    <w:lvl w:ilvl="0" w:tplc="FCA4B180">
      <w:start w:val="1"/>
      <w:numFmt w:val="bullet"/>
      <w:lvlText w:val="•"/>
      <w:lvlJc w:val="left"/>
      <w:pPr>
        <w:tabs>
          <w:tab w:val="num" w:pos="720"/>
        </w:tabs>
        <w:ind w:left="720" w:hanging="360"/>
      </w:pPr>
      <w:rPr>
        <w:rFonts w:ascii="Arial" w:hAnsi="Arial" w:hint="default"/>
      </w:rPr>
    </w:lvl>
    <w:lvl w:ilvl="1" w:tplc="FDB21AA8" w:tentative="1">
      <w:start w:val="1"/>
      <w:numFmt w:val="bullet"/>
      <w:lvlText w:val="•"/>
      <w:lvlJc w:val="left"/>
      <w:pPr>
        <w:tabs>
          <w:tab w:val="num" w:pos="1440"/>
        </w:tabs>
        <w:ind w:left="1440" w:hanging="360"/>
      </w:pPr>
      <w:rPr>
        <w:rFonts w:ascii="Arial" w:hAnsi="Arial" w:hint="default"/>
      </w:rPr>
    </w:lvl>
    <w:lvl w:ilvl="2" w:tplc="19B23892" w:tentative="1">
      <w:start w:val="1"/>
      <w:numFmt w:val="bullet"/>
      <w:lvlText w:val="•"/>
      <w:lvlJc w:val="left"/>
      <w:pPr>
        <w:tabs>
          <w:tab w:val="num" w:pos="2160"/>
        </w:tabs>
        <w:ind w:left="2160" w:hanging="360"/>
      </w:pPr>
      <w:rPr>
        <w:rFonts w:ascii="Arial" w:hAnsi="Arial" w:hint="default"/>
      </w:rPr>
    </w:lvl>
    <w:lvl w:ilvl="3" w:tplc="AE0EBA3A" w:tentative="1">
      <w:start w:val="1"/>
      <w:numFmt w:val="bullet"/>
      <w:lvlText w:val="•"/>
      <w:lvlJc w:val="left"/>
      <w:pPr>
        <w:tabs>
          <w:tab w:val="num" w:pos="2880"/>
        </w:tabs>
        <w:ind w:left="2880" w:hanging="360"/>
      </w:pPr>
      <w:rPr>
        <w:rFonts w:ascii="Arial" w:hAnsi="Arial" w:hint="default"/>
      </w:rPr>
    </w:lvl>
    <w:lvl w:ilvl="4" w:tplc="B120975E" w:tentative="1">
      <w:start w:val="1"/>
      <w:numFmt w:val="bullet"/>
      <w:lvlText w:val="•"/>
      <w:lvlJc w:val="left"/>
      <w:pPr>
        <w:tabs>
          <w:tab w:val="num" w:pos="3600"/>
        </w:tabs>
        <w:ind w:left="3600" w:hanging="360"/>
      </w:pPr>
      <w:rPr>
        <w:rFonts w:ascii="Arial" w:hAnsi="Arial" w:hint="default"/>
      </w:rPr>
    </w:lvl>
    <w:lvl w:ilvl="5" w:tplc="6C50B2A6" w:tentative="1">
      <w:start w:val="1"/>
      <w:numFmt w:val="bullet"/>
      <w:lvlText w:val="•"/>
      <w:lvlJc w:val="left"/>
      <w:pPr>
        <w:tabs>
          <w:tab w:val="num" w:pos="4320"/>
        </w:tabs>
        <w:ind w:left="4320" w:hanging="360"/>
      </w:pPr>
      <w:rPr>
        <w:rFonts w:ascii="Arial" w:hAnsi="Arial" w:hint="default"/>
      </w:rPr>
    </w:lvl>
    <w:lvl w:ilvl="6" w:tplc="3704FE1C" w:tentative="1">
      <w:start w:val="1"/>
      <w:numFmt w:val="bullet"/>
      <w:lvlText w:val="•"/>
      <w:lvlJc w:val="left"/>
      <w:pPr>
        <w:tabs>
          <w:tab w:val="num" w:pos="5040"/>
        </w:tabs>
        <w:ind w:left="5040" w:hanging="360"/>
      </w:pPr>
      <w:rPr>
        <w:rFonts w:ascii="Arial" w:hAnsi="Arial" w:hint="default"/>
      </w:rPr>
    </w:lvl>
    <w:lvl w:ilvl="7" w:tplc="191249C4" w:tentative="1">
      <w:start w:val="1"/>
      <w:numFmt w:val="bullet"/>
      <w:lvlText w:val="•"/>
      <w:lvlJc w:val="left"/>
      <w:pPr>
        <w:tabs>
          <w:tab w:val="num" w:pos="5760"/>
        </w:tabs>
        <w:ind w:left="5760" w:hanging="360"/>
      </w:pPr>
      <w:rPr>
        <w:rFonts w:ascii="Arial" w:hAnsi="Arial" w:hint="default"/>
      </w:rPr>
    </w:lvl>
    <w:lvl w:ilvl="8" w:tplc="30EACAB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75B2201"/>
    <w:multiLevelType w:val="hybridMultilevel"/>
    <w:tmpl w:val="952E6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460F69"/>
    <w:multiLevelType w:val="hybridMultilevel"/>
    <w:tmpl w:val="5B36A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5416BE"/>
    <w:multiLevelType w:val="hybridMultilevel"/>
    <w:tmpl w:val="62966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E879F0"/>
    <w:multiLevelType w:val="hybridMultilevel"/>
    <w:tmpl w:val="8D7AF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9D5E81"/>
    <w:multiLevelType w:val="hybridMultilevel"/>
    <w:tmpl w:val="69BEF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314203"/>
    <w:multiLevelType w:val="hybridMultilevel"/>
    <w:tmpl w:val="3DECE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61729F"/>
    <w:multiLevelType w:val="hybridMultilevel"/>
    <w:tmpl w:val="2548B5B8"/>
    <w:lvl w:ilvl="0" w:tplc="0B785B0E">
      <w:start w:val="1"/>
      <w:numFmt w:val="bullet"/>
      <w:lvlText w:val="•"/>
      <w:lvlJc w:val="left"/>
      <w:pPr>
        <w:tabs>
          <w:tab w:val="num" w:pos="720"/>
        </w:tabs>
        <w:ind w:left="720" w:hanging="360"/>
      </w:pPr>
      <w:rPr>
        <w:rFonts w:ascii="Arial" w:hAnsi="Arial" w:hint="default"/>
      </w:rPr>
    </w:lvl>
    <w:lvl w:ilvl="1" w:tplc="986040C4" w:tentative="1">
      <w:start w:val="1"/>
      <w:numFmt w:val="bullet"/>
      <w:lvlText w:val="•"/>
      <w:lvlJc w:val="left"/>
      <w:pPr>
        <w:tabs>
          <w:tab w:val="num" w:pos="1440"/>
        </w:tabs>
        <w:ind w:left="1440" w:hanging="360"/>
      </w:pPr>
      <w:rPr>
        <w:rFonts w:ascii="Arial" w:hAnsi="Arial" w:hint="default"/>
      </w:rPr>
    </w:lvl>
    <w:lvl w:ilvl="2" w:tplc="22C8CA30" w:tentative="1">
      <w:start w:val="1"/>
      <w:numFmt w:val="bullet"/>
      <w:lvlText w:val="•"/>
      <w:lvlJc w:val="left"/>
      <w:pPr>
        <w:tabs>
          <w:tab w:val="num" w:pos="2160"/>
        </w:tabs>
        <w:ind w:left="2160" w:hanging="360"/>
      </w:pPr>
      <w:rPr>
        <w:rFonts w:ascii="Arial" w:hAnsi="Arial" w:hint="default"/>
      </w:rPr>
    </w:lvl>
    <w:lvl w:ilvl="3" w:tplc="2ED4074E" w:tentative="1">
      <w:start w:val="1"/>
      <w:numFmt w:val="bullet"/>
      <w:lvlText w:val="•"/>
      <w:lvlJc w:val="left"/>
      <w:pPr>
        <w:tabs>
          <w:tab w:val="num" w:pos="2880"/>
        </w:tabs>
        <w:ind w:left="2880" w:hanging="360"/>
      </w:pPr>
      <w:rPr>
        <w:rFonts w:ascii="Arial" w:hAnsi="Arial" w:hint="default"/>
      </w:rPr>
    </w:lvl>
    <w:lvl w:ilvl="4" w:tplc="AC7C88AC" w:tentative="1">
      <w:start w:val="1"/>
      <w:numFmt w:val="bullet"/>
      <w:lvlText w:val="•"/>
      <w:lvlJc w:val="left"/>
      <w:pPr>
        <w:tabs>
          <w:tab w:val="num" w:pos="3600"/>
        </w:tabs>
        <w:ind w:left="3600" w:hanging="360"/>
      </w:pPr>
      <w:rPr>
        <w:rFonts w:ascii="Arial" w:hAnsi="Arial" w:hint="default"/>
      </w:rPr>
    </w:lvl>
    <w:lvl w:ilvl="5" w:tplc="D324C4D4" w:tentative="1">
      <w:start w:val="1"/>
      <w:numFmt w:val="bullet"/>
      <w:lvlText w:val="•"/>
      <w:lvlJc w:val="left"/>
      <w:pPr>
        <w:tabs>
          <w:tab w:val="num" w:pos="4320"/>
        </w:tabs>
        <w:ind w:left="4320" w:hanging="360"/>
      </w:pPr>
      <w:rPr>
        <w:rFonts w:ascii="Arial" w:hAnsi="Arial" w:hint="default"/>
      </w:rPr>
    </w:lvl>
    <w:lvl w:ilvl="6" w:tplc="8E2CA980" w:tentative="1">
      <w:start w:val="1"/>
      <w:numFmt w:val="bullet"/>
      <w:lvlText w:val="•"/>
      <w:lvlJc w:val="left"/>
      <w:pPr>
        <w:tabs>
          <w:tab w:val="num" w:pos="5040"/>
        </w:tabs>
        <w:ind w:left="5040" w:hanging="360"/>
      </w:pPr>
      <w:rPr>
        <w:rFonts w:ascii="Arial" w:hAnsi="Arial" w:hint="default"/>
      </w:rPr>
    </w:lvl>
    <w:lvl w:ilvl="7" w:tplc="02782E12" w:tentative="1">
      <w:start w:val="1"/>
      <w:numFmt w:val="bullet"/>
      <w:lvlText w:val="•"/>
      <w:lvlJc w:val="left"/>
      <w:pPr>
        <w:tabs>
          <w:tab w:val="num" w:pos="5760"/>
        </w:tabs>
        <w:ind w:left="5760" w:hanging="360"/>
      </w:pPr>
      <w:rPr>
        <w:rFonts w:ascii="Arial" w:hAnsi="Arial" w:hint="default"/>
      </w:rPr>
    </w:lvl>
    <w:lvl w:ilvl="8" w:tplc="AFE2EDAE"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9866565"/>
    <w:multiLevelType w:val="hybridMultilevel"/>
    <w:tmpl w:val="2B7C9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7"/>
  </w:num>
  <w:num w:numId="4">
    <w:abstractNumId w:val="8"/>
  </w:num>
  <w:num w:numId="5">
    <w:abstractNumId w:val="12"/>
  </w:num>
  <w:num w:numId="6">
    <w:abstractNumId w:val="16"/>
  </w:num>
  <w:num w:numId="7">
    <w:abstractNumId w:val="9"/>
  </w:num>
  <w:num w:numId="8">
    <w:abstractNumId w:val="18"/>
  </w:num>
  <w:num w:numId="9">
    <w:abstractNumId w:val="15"/>
  </w:num>
  <w:num w:numId="10">
    <w:abstractNumId w:val="14"/>
  </w:num>
  <w:num w:numId="11">
    <w:abstractNumId w:val="2"/>
  </w:num>
  <w:num w:numId="12">
    <w:abstractNumId w:val="3"/>
  </w:num>
  <w:num w:numId="13">
    <w:abstractNumId w:val="11"/>
  </w:num>
  <w:num w:numId="14">
    <w:abstractNumId w:val="4"/>
  </w:num>
  <w:num w:numId="15">
    <w:abstractNumId w:val="10"/>
  </w:num>
  <w:num w:numId="16">
    <w:abstractNumId w:val="0"/>
  </w:num>
  <w:num w:numId="17">
    <w:abstractNumId w:val="17"/>
  </w:num>
  <w:num w:numId="18">
    <w:abstractNumId w:val="13"/>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397"/>
    <w:rsid w:val="0002168C"/>
    <w:rsid w:val="000452A9"/>
    <w:rsid w:val="0004774B"/>
    <w:rsid w:val="00084205"/>
    <w:rsid w:val="00091354"/>
    <w:rsid w:val="000A052F"/>
    <w:rsid w:val="000A1F4A"/>
    <w:rsid w:val="000A4397"/>
    <w:rsid w:val="000D497A"/>
    <w:rsid w:val="000F13A0"/>
    <w:rsid w:val="000F2430"/>
    <w:rsid w:val="001823A5"/>
    <w:rsid w:val="00193B32"/>
    <w:rsid w:val="001B0975"/>
    <w:rsid w:val="001C175E"/>
    <w:rsid w:val="001D0867"/>
    <w:rsid w:val="001E25C6"/>
    <w:rsid w:val="00217EF1"/>
    <w:rsid w:val="002A2573"/>
    <w:rsid w:val="002D2A11"/>
    <w:rsid w:val="002E34F2"/>
    <w:rsid w:val="002E3D0D"/>
    <w:rsid w:val="00322834"/>
    <w:rsid w:val="00334D00"/>
    <w:rsid w:val="00381E34"/>
    <w:rsid w:val="0039370B"/>
    <w:rsid w:val="003C6D55"/>
    <w:rsid w:val="003E2D9B"/>
    <w:rsid w:val="003F6BE7"/>
    <w:rsid w:val="00430032"/>
    <w:rsid w:val="0044576F"/>
    <w:rsid w:val="00487214"/>
    <w:rsid w:val="00506A6D"/>
    <w:rsid w:val="00540703"/>
    <w:rsid w:val="005511D2"/>
    <w:rsid w:val="00551669"/>
    <w:rsid w:val="00561101"/>
    <w:rsid w:val="00567C42"/>
    <w:rsid w:val="0057490A"/>
    <w:rsid w:val="005B31FF"/>
    <w:rsid w:val="005C01B8"/>
    <w:rsid w:val="005C547D"/>
    <w:rsid w:val="005D18CE"/>
    <w:rsid w:val="005D284E"/>
    <w:rsid w:val="005E06F1"/>
    <w:rsid w:val="0060379D"/>
    <w:rsid w:val="0061486B"/>
    <w:rsid w:val="0062016D"/>
    <w:rsid w:val="00642A99"/>
    <w:rsid w:val="00687A40"/>
    <w:rsid w:val="006D54AB"/>
    <w:rsid w:val="006E6B42"/>
    <w:rsid w:val="006F41BE"/>
    <w:rsid w:val="00703D39"/>
    <w:rsid w:val="00704AED"/>
    <w:rsid w:val="007B5299"/>
    <w:rsid w:val="0080467E"/>
    <w:rsid w:val="00832948"/>
    <w:rsid w:val="008439D1"/>
    <w:rsid w:val="00864B57"/>
    <w:rsid w:val="00874967"/>
    <w:rsid w:val="008A7027"/>
    <w:rsid w:val="008D2C7D"/>
    <w:rsid w:val="0090733B"/>
    <w:rsid w:val="009529F9"/>
    <w:rsid w:val="009557AB"/>
    <w:rsid w:val="009966CB"/>
    <w:rsid w:val="009B0D12"/>
    <w:rsid w:val="009E239B"/>
    <w:rsid w:val="00A27B53"/>
    <w:rsid w:val="00A5723A"/>
    <w:rsid w:val="00A82BCA"/>
    <w:rsid w:val="00A84045"/>
    <w:rsid w:val="00A96C7B"/>
    <w:rsid w:val="00AF7E07"/>
    <w:rsid w:val="00B174C3"/>
    <w:rsid w:val="00B338EC"/>
    <w:rsid w:val="00B7635B"/>
    <w:rsid w:val="00B76C16"/>
    <w:rsid w:val="00B96E69"/>
    <w:rsid w:val="00BC14B0"/>
    <w:rsid w:val="00BC6634"/>
    <w:rsid w:val="00BE70AB"/>
    <w:rsid w:val="00C03583"/>
    <w:rsid w:val="00C057F7"/>
    <w:rsid w:val="00C231C9"/>
    <w:rsid w:val="00C3499F"/>
    <w:rsid w:val="00C47462"/>
    <w:rsid w:val="00CB55F5"/>
    <w:rsid w:val="00CC6FA5"/>
    <w:rsid w:val="00CC7A1B"/>
    <w:rsid w:val="00CD48D4"/>
    <w:rsid w:val="00D31A09"/>
    <w:rsid w:val="00D35C05"/>
    <w:rsid w:val="00D56872"/>
    <w:rsid w:val="00D632D6"/>
    <w:rsid w:val="00DA1B3D"/>
    <w:rsid w:val="00DE0E0F"/>
    <w:rsid w:val="00DE719E"/>
    <w:rsid w:val="00DF3C80"/>
    <w:rsid w:val="00E12D41"/>
    <w:rsid w:val="00E47BAC"/>
    <w:rsid w:val="00E56C25"/>
    <w:rsid w:val="00E90911"/>
    <w:rsid w:val="00E94E62"/>
    <w:rsid w:val="00ED0881"/>
    <w:rsid w:val="00ED6DB2"/>
    <w:rsid w:val="00EE04A1"/>
    <w:rsid w:val="00EF164F"/>
    <w:rsid w:val="00EF3720"/>
    <w:rsid w:val="00EF37CF"/>
    <w:rsid w:val="00EF7A37"/>
    <w:rsid w:val="00F1774F"/>
    <w:rsid w:val="00F237FE"/>
    <w:rsid w:val="00F5152C"/>
    <w:rsid w:val="00F54E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E2BD5A"/>
  <w15:chartTrackingRefBased/>
  <w15:docId w15:val="{ACD2BDE1-C35D-46ED-A96F-50EB221BD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D0881"/>
    <w:rPr>
      <w:sz w:val="24"/>
      <w:szCs w:val="24"/>
    </w:rPr>
  </w:style>
  <w:style w:type="paragraph" w:styleId="Heading1">
    <w:name w:val="heading 1"/>
    <w:basedOn w:val="Normal"/>
    <w:next w:val="Normal"/>
    <w:link w:val="Heading1Char"/>
    <w:uiPriority w:val="9"/>
    <w:qFormat/>
    <w:rsid w:val="00832948"/>
    <w:pPr>
      <w:keepNext/>
      <w:keepLines/>
      <w:spacing w:before="240" w:after="0"/>
      <w:outlineLvl w:val="0"/>
    </w:pPr>
    <w:rPr>
      <w:rFonts w:eastAsiaTheme="majorEastAsia" w:cstheme="minorHAnsi"/>
      <w:b/>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03583"/>
    <w:rPr>
      <w:color w:val="0563C1" w:themeColor="hyperlink"/>
      <w:u w:val="single"/>
    </w:rPr>
  </w:style>
  <w:style w:type="character" w:styleId="UnresolvedMention">
    <w:name w:val="Unresolved Mention"/>
    <w:basedOn w:val="DefaultParagraphFont"/>
    <w:uiPriority w:val="99"/>
    <w:semiHidden/>
    <w:unhideWhenUsed/>
    <w:rsid w:val="00C03583"/>
    <w:rPr>
      <w:color w:val="605E5C"/>
      <w:shd w:val="clear" w:color="auto" w:fill="E1DFDD"/>
    </w:rPr>
  </w:style>
  <w:style w:type="paragraph" w:styleId="ListParagraph">
    <w:name w:val="List Paragraph"/>
    <w:basedOn w:val="Normal"/>
    <w:uiPriority w:val="34"/>
    <w:qFormat/>
    <w:rsid w:val="00832948"/>
    <w:pPr>
      <w:ind w:left="720"/>
      <w:contextualSpacing/>
    </w:pPr>
  </w:style>
  <w:style w:type="character" w:customStyle="1" w:styleId="Heading1Char">
    <w:name w:val="Heading 1 Char"/>
    <w:basedOn w:val="DefaultParagraphFont"/>
    <w:link w:val="Heading1"/>
    <w:uiPriority w:val="9"/>
    <w:rsid w:val="00832948"/>
    <w:rPr>
      <w:rFonts w:eastAsiaTheme="majorEastAsia" w:cstheme="minorHAnsi"/>
      <w:b/>
      <w:sz w:val="24"/>
      <w:szCs w:val="24"/>
      <w:u w:val="single"/>
    </w:rPr>
  </w:style>
  <w:style w:type="paragraph" w:styleId="TOCHeading">
    <w:name w:val="TOC Heading"/>
    <w:basedOn w:val="Heading1"/>
    <w:next w:val="Normal"/>
    <w:uiPriority w:val="39"/>
    <w:unhideWhenUsed/>
    <w:qFormat/>
    <w:rsid w:val="000A1F4A"/>
    <w:pPr>
      <w:outlineLvl w:val="9"/>
    </w:pPr>
    <w:rPr>
      <w:rFonts w:asciiTheme="majorHAnsi" w:hAnsiTheme="majorHAnsi" w:cstheme="majorBidi"/>
      <w:b w:val="0"/>
      <w:color w:val="2F5496" w:themeColor="accent1" w:themeShade="BF"/>
      <w:sz w:val="32"/>
      <w:szCs w:val="32"/>
      <w:u w:val="none"/>
      <w:lang w:val="en-US"/>
    </w:rPr>
  </w:style>
  <w:style w:type="paragraph" w:styleId="TOC1">
    <w:name w:val="toc 1"/>
    <w:basedOn w:val="Normal"/>
    <w:next w:val="Normal"/>
    <w:autoRedefine/>
    <w:uiPriority w:val="39"/>
    <w:unhideWhenUsed/>
    <w:rsid w:val="000A1F4A"/>
    <w:pPr>
      <w:spacing w:after="100"/>
    </w:pPr>
  </w:style>
  <w:style w:type="paragraph" w:styleId="NoSpacing">
    <w:name w:val="No Spacing"/>
    <w:link w:val="NoSpacingChar"/>
    <w:uiPriority w:val="1"/>
    <w:qFormat/>
    <w:rsid w:val="000A1F4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A1F4A"/>
    <w:rPr>
      <w:rFonts w:eastAsiaTheme="minorEastAsia"/>
      <w:lang w:val="en-US"/>
    </w:rPr>
  </w:style>
  <w:style w:type="paragraph" w:styleId="Header">
    <w:name w:val="header"/>
    <w:basedOn w:val="Normal"/>
    <w:link w:val="HeaderChar"/>
    <w:uiPriority w:val="99"/>
    <w:unhideWhenUsed/>
    <w:rsid w:val="001C17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175E"/>
    <w:rPr>
      <w:sz w:val="24"/>
      <w:szCs w:val="24"/>
    </w:rPr>
  </w:style>
  <w:style w:type="paragraph" w:styleId="Footer">
    <w:name w:val="footer"/>
    <w:basedOn w:val="Normal"/>
    <w:link w:val="FooterChar"/>
    <w:uiPriority w:val="99"/>
    <w:unhideWhenUsed/>
    <w:rsid w:val="001C17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175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367544">
      <w:bodyDiv w:val="1"/>
      <w:marLeft w:val="0"/>
      <w:marRight w:val="0"/>
      <w:marTop w:val="0"/>
      <w:marBottom w:val="0"/>
      <w:divBdr>
        <w:top w:val="none" w:sz="0" w:space="0" w:color="auto"/>
        <w:left w:val="none" w:sz="0" w:space="0" w:color="auto"/>
        <w:bottom w:val="none" w:sz="0" w:space="0" w:color="auto"/>
        <w:right w:val="none" w:sz="0" w:space="0" w:color="auto"/>
      </w:divBdr>
      <w:divsChild>
        <w:div w:id="991372281">
          <w:marLeft w:val="547"/>
          <w:marRight w:val="0"/>
          <w:marTop w:val="154"/>
          <w:marBottom w:val="0"/>
          <w:divBdr>
            <w:top w:val="none" w:sz="0" w:space="0" w:color="auto"/>
            <w:left w:val="none" w:sz="0" w:space="0" w:color="auto"/>
            <w:bottom w:val="none" w:sz="0" w:space="0" w:color="auto"/>
            <w:right w:val="none" w:sz="0" w:space="0" w:color="auto"/>
          </w:divBdr>
        </w:div>
        <w:div w:id="104665199">
          <w:marLeft w:val="547"/>
          <w:marRight w:val="0"/>
          <w:marTop w:val="154"/>
          <w:marBottom w:val="0"/>
          <w:divBdr>
            <w:top w:val="none" w:sz="0" w:space="0" w:color="auto"/>
            <w:left w:val="none" w:sz="0" w:space="0" w:color="auto"/>
            <w:bottom w:val="none" w:sz="0" w:space="0" w:color="auto"/>
            <w:right w:val="none" w:sz="0" w:space="0" w:color="auto"/>
          </w:divBdr>
        </w:div>
      </w:divsChild>
    </w:div>
    <w:div w:id="268128526">
      <w:bodyDiv w:val="1"/>
      <w:marLeft w:val="0"/>
      <w:marRight w:val="0"/>
      <w:marTop w:val="0"/>
      <w:marBottom w:val="0"/>
      <w:divBdr>
        <w:top w:val="none" w:sz="0" w:space="0" w:color="auto"/>
        <w:left w:val="none" w:sz="0" w:space="0" w:color="auto"/>
        <w:bottom w:val="none" w:sz="0" w:space="0" w:color="auto"/>
        <w:right w:val="none" w:sz="0" w:space="0" w:color="auto"/>
      </w:divBdr>
    </w:div>
    <w:div w:id="451218210">
      <w:bodyDiv w:val="1"/>
      <w:marLeft w:val="0"/>
      <w:marRight w:val="0"/>
      <w:marTop w:val="0"/>
      <w:marBottom w:val="0"/>
      <w:divBdr>
        <w:top w:val="none" w:sz="0" w:space="0" w:color="auto"/>
        <w:left w:val="none" w:sz="0" w:space="0" w:color="auto"/>
        <w:bottom w:val="none" w:sz="0" w:space="0" w:color="auto"/>
        <w:right w:val="none" w:sz="0" w:space="0" w:color="auto"/>
      </w:divBdr>
      <w:divsChild>
        <w:div w:id="1232545060">
          <w:marLeft w:val="547"/>
          <w:marRight w:val="0"/>
          <w:marTop w:val="144"/>
          <w:marBottom w:val="0"/>
          <w:divBdr>
            <w:top w:val="none" w:sz="0" w:space="0" w:color="auto"/>
            <w:left w:val="none" w:sz="0" w:space="0" w:color="auto"/>
            <w:bottom w:val="none" w:sz="0" w:space="0" w:color="auto"/>
            <w:right w:val="none" w:sz="0" w:space="0" w:color="auto"/>
          </w:divBdr>
        </w:div>
        <w:div w:id="714351167">
          <w:marLeft w:val="547"/>
          <w:marRight w:val="0"/>
          <w:marTop w:val="144"/>
          <w:marBottom w:val="0"/>
          <w:divBdr>
            <w:top w:val="none" w:sz="0" w:space="0" w:color="auto"/>
            <w:left w:val="none" w:sz="0" w:space="0" w:color="auto"/>
            <w:bottom w:val="none" w:sz="0" w:space="0" w:color="auto"/>
            <w:right w:val="none" w:sz="0" w:space="0" w:color="auto"/>
          </w:divBdr>
        </w:div>
        <w:div w:id="1009452540">
          <w:marLeft w:val="547"/>
          <w:marRight w:val="0"/>
          <w:marTop w:val="144"/>
          <w:marBottom w:val="0"/>
          <w:divBdr>
            <w:top w:val="none" w:sz="0" w:space="0" w:color="auto"/>
            <w:left w:val="none" w:sz="0" w:space="0" w:color="auto"/>
            <w:bottom w:val="none" w:sz="0" w:space="0" w:color="auto"/>
            <w:right w:val="none" w:sz="0" w:space="0" w:color="auto"/>
          </w:divBdr>
        </w:div>
        <w:div w:id="1714647206">
          <w:marLeft w:val="547"/>
          <w:marRight w:val="0"/>
          <w:marTop w:val="144"/>
          <w:marBottom w:val="0"/>
          <w:divBdr>
            <w:top w:val="none" w:sz="0" w:space="0" w:color="auto"/>
            <w:left w:val="none" w:sz="0" w:space="0" w:color="auto"/>
            <w:bottom w:val="none" w:sz="0" w:space="0" w:color="auto"/>
            <w:right w:val="none" w:sz="0" w:space="0" w:color="auto"/>
          </w:divBdr>
        </w:div>
        <w:div w:id="882206660">
          <w:marLeft w:val="547"/>
          <w:marRight w:val="0"/>
          <w:marTop w:val="144"/>
          <w:marBottom w:val="0"/>
          <w:divBdr>
            <w:top w:val="none" w:sz="0" w:space="0" w:color="auto"/>
            <w:left w:val="none" w:sz="0" w:space="0" w:color="auto"/>
            <w:bottom w:val="none" w:sz="0" w:space="0" w:color="auto"/>
            <w:right w:val="none" w:sz="0" w:space="0" w:color="auto"/>
          </w:divBdr>
        </w:div>
        <w:div w:id="2049454076">
          <w:marLeft w:val="547"/>
          <w:marRight w:val="0"/>
          <w:marTop w:val="144"/>
          <w:marBottom w:val="0"/>
          <w:divBdr>
            <w:top w:val="none" w:sz="0" w:space="0" w:color="auto"/>
            <w:left w:val="none" w:sz="0" w:space="0" w:color="auto"/>
            <w:bottom w:val="none" w:sz="0" w:space="0" w:color="auto"/>
            <w:right w:val="none" w:sz="0" w:space="0" w:color="auto"/>
          </w:divBdr>
        </w:div>
        <w:div w:id="514927983">
          <w:marLeft w:val="547"/>
          <w:marRight w:val="0"/>
          <w:marTop w:val="144"/>
          <w:marBottom w:val="0"/>
          <w:divBdr>
            <w:top w:val="none" w:sz="0" w:space="0" w:color="auto"/>
            <w:left w:val="none" w:sz="0" w:space="0" w:color="auto"/>
            <w:bottom w:val="none" w:sz="0" w:space="0" w:color="auto"/>
            <w:right w:val="none" w:sz="0" w:space="0" w:color="auto"/>
          </w:divBdr>
        </w:div>
        <w:div w:id="415788008">
          <w:marLeft w:val="547"/>
          <w:marRight w:val="0"/>
          <w:marTop w:val="144"/>
          <w:marBottom w:val="0"/>
          <w:divBdr>
            <w:top w:val="none" w:sz="0" w:space="0" w:color="auto"/>
            <w:left w:val="none" w:sz="0" w:space="0" w:color="auto"/>
            <w:bottom w:val="none" w:sz="0" w:space="0" w:color="auto"/>
            <w:right w:val="none" w:sz="0" w:space="0" w:color="auto"/>
          </w:divBdr>
        </w:div>
        <w:div w:id="1134366902">
          <w:marLeft w:val="547"/>
          <w:marRight w:val="0"/>
          <w:marTop w:val="144"/>
          <w:marBottom w:val="0"/>
          <w:divBdr>
            <w:top w:val="none" w:sz="0" w:space="0" w:color="auto"/>
            <w:left w:val="none" w:sz="0" w:space="0" w:color="auto"/>
            <w:bottom w:val="none" w:sz="0" w:space="0" w:color="auto"/>
            <w:right w:val="none" w:sz="0" w:space="0" w:color="auto"/>
          </w:divBdr>
        </w:div>
      </w:divsChild>
    </w:div>
    <w:div w:id="1762531232">
      <w:bodyDiv w:val="1"/>
      <w:marLeft w:val="0"/>
      <w:marRight w:val="0"/>
      <w:marTop w:val="0"/>
      <w:marBottom w:val="0"/>
      <w:divBdr>
        <w:top w:val="none" w:sz="0" w:space="0" w:color="auto"/>
        <w:left w:val="none" w:sz="0" w:space="0" w:color="auto"/>
        <w:bottom w:val="none" w:sz="0" w:space="0" w:color="auto"/>
        <w:right w:val="none" w:sz="0" w:space="0" w:color="auto"/>
      </w:divBdr>
      <w:divsChild>
        <w:div w:id="799418483">
          <w:marLeft w:val="547"/>
          <w:marRight w:val="0"/>
          <w:marTop w:val="154"/>
          <w:marBottom w:val="0"/>
          <w:divBdr>
            <w:top w:val="none" w:sz="0" w:space="0" w:color="auto"/>
            <w:left w:val="none" w:sz="0" w:space="0" w:color="auto"/>
            <w:bottom w:val="none" w:sz="0" w:space="0" w:color="auto"/>
            <w:right w:val="none" w:sz="0" w:space="0" w:color="auto"/>
          </w:divBdr>
        </w:div>
      </w:divsChild>
    </w:div>
    <w:div w:id="1775514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forces-war-records.co.uk/units/339/west-india-regiment/" TargetMode="External"/><Relationship Id="rId18" Type="http://schemas.openxmlformats.org/officeDocument/2006/relationships/hyperlink" Target="https://pestleanalysis.com/swot-analysis-in-personal-development/"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s://www.thebalancecareers.com/how-do-companies-recruit-employees-2062874" TargetMode="External"/><Relationship Id="rId17" Type="http://schemas.openxmlformats.org/officeDocument/2006/relationships/hyperlink" Target="https://www.netlawman.co.uk/ia/era-1996"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mindtools.com/pages/article/newHTE_87.ht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eparkes.co.uk/2015/12/21/kolb-learning-cycle/" TargetMode="Externa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https://www.projectsmart.co.uk/smart-goals.php" TargetMode="External"/><Relationship Id="rId23" Type="http://schemas.openxmlformats.org/officeDocument/2006/relationships/footer" Target="footer2.xml"/><Relationship Id="rId10" Type="http://schemas.openxmlformats.org/officeDocument/2006/relationships/hyperlink" Target="http://www.mindtools.com" TargetMode="External"/><Relationship Id="rId19" Type="http://schemas.openxmlformats.org/officeDocument/2006/relationships/hyperlink" Target="https://www.open.edu/openlearn/ocw/pluginfile.php/629607/mod_resource/content/1/t175_4_3.pdf"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tracyharringtonatkinson.com/honey-mumford-learning-style/"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BMSK4005_LON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9231BCA-2A4C-47B5-B1E9-A0AADACBE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2650</TotalTime>
  <Pages>10</Pages>
  <Words>3732</Words>
  <Characters>21276</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Miss Mary March</Company>
  <LinksUpToDate>false</LinksUpToDate>
  <CharactersWithSpaces>24959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Personel career development</dc:title>
  <dc:subject/>
  <dc:creator>Hopeton George Edwards (1709391)</dc:creator>
  <cp:keywords/>
  <dc:description/>
  <cp:lastModifiedBy>matthew kelleher</cp:lastModifiedBy>
  <cp:revision>22</cp:revision>
  <dcterms:created xsi:type="dcterms:W3CDTF">2018-11-05T11:50:00Z</dcterms:created>
  <dcterms:modified xsi:type="dcterms:W3CDTF">2019-01-16T17:34:00Z</dcterms:modified>
</cp:coreProperties>
</file>