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FEF5A" w14:textId="6B98CE51" w:rsidR="003E7126" w:rsidRPr="00891E3B" w:rsidRDefault="00BC1C39" w:rsidP="003E7126">
      <w:pPr>
        <w:pStyle w:val="Heading1"/>
        <w:jc w:val="center"/>
        <w:rPr>
          <w:rFonts w:ascii="Times New Roman" w:hAnsi="Times New Roman" w:cs="Times New Roman"/>
          <w:color w:val="auto"/>
        </w:rPr>
      </w:pPr>
      <w:r w:rsidRPr="00891E3B">
        <w:rPr>
          <w:rFonts w:ascii="Times New Roman" w:hAnsi="Times New Roman" w:cs="Times New Roman"/>
          <w:color w:val="auto"/>
        </w:rPr>
        <w:t>Early To Intermediate Rehabilitation plan</w:t>
      </w:r>
      <w:r w:rsidR="00891E3B" w:rsidRPr="00891E3B">
        <w:rPr>
          <w:rFonts w:ascii="Times New Roman" w:hAnsi="Times New Roman" w:cs="Times New Roman"/>
          <w:color w:val="auto"/>
        </w:rPr>
        <w:t>: Post Carpal Tunnel Release Surgery</w:t>
      </w:r>
    </w:p>
    <w:p w14:paraId="6A6760C0" w14:textId="77777777" w:rsidR="003E7126" w:rsidRDefault="003E7126" w:rsidP="003E7126">
      <w:pPr>
        <w:spacing w:line="360" w:lineRule="auto"/>
        <w:rPr>
          <w:rFonts w:ascii="Times New Roman" w:hAnsi="Times New Roman" w:cs="Times New Roman"/>
          <w:sz w:val="26"/>
          <w:szCs w:val="26"/>
          <w:u w:val="single"/>
        </w:rPr>
      </w:pPr>
    </w:p>
    <w:p w14:paraId="4FE102EB" w14:textId="4A7E4D46" w:rsidR="00652F3B" w:rsidRPr="003E7126" w:rsidRDefault="00652F3B" w:rsidP="003E7126">
      <w:pPr>
        <w:spacing w:line="360" w:lineRule="auto"/>
        <w:rPr>
          <w:rFonts w:ascii="Times New Roman" w:hAnsi="Times New Roman" w:cs="Times New Roman"/>
          <w:sz w:val="26"/>
          <w:szCs w:val="26"/>
          <w:u w:val="single"/>
        </w:rPr>
      </w:pPr>
      <w:r w:rsidRPr="003E7126">
        <w:rPr>
          <w:rFonts w:ascii="Times New Roman" w:hAnsi="Times New Roman" w:cs="Times New Roman"/>
          <w:sz w:val="26"/>
          <w:szCs w:val="26"/>
          <w:u w:val="single"/>
        </w:rPr>
        <w:t>Introduction</w:t>
      </w:r>
    </w:p>
    <w:p w14:paraId="0204DB82" w14:textId="5252DC7A" w:rsidR="00C363F1" w:rsidRPr="003E7126" w:rsidRDefault="00F93990" w:rsidP="003E7126">
      <w:pPr>
        <w:spacing w:line="360" w:lineRule="auto"/>
        <w:rPr>
          <w:rFonts w:ascii="Times New Roman" w:hAnsi="Times New Roman" w:cs="Times New Roman"/>
          <w:shd w:val="clear" w:color="auto" w:fill="FFFFFF"/>
        </w:rPr>
      </w:pPr>
      <w:r w:rsidRPr="003E7126">
        <w:rPr>
          <w:rFonts w:ascii="Times New Roman" w:hAnsi="Times New Roman" w:cs="Times New Roman"/>
        </w:rPr>
        <w:t xml:space="preserve">Carpal tunnel syndrome </w:t>
      </w:r>
      <w:r w:rsidR="0060225E" w:rsidRPr="003E7126">
        <w:rPr>
          <w:rFonts w:ascii="Times New Roman" w:hAnsi="Times New Roman" w:cs="Times New Roman"/>
        </w:rPr>
        <w:t>(CTS)</w:t>
      </w:r>
      <w:r w:rsidR="000B28CC" w:rsidRPr="003E7126">
        <w:rPr>
          <w:rFonts w:ascii="Times New Roman" w:hAnsi="Times New Roman" w:cs="Times New Roman"/>
        </w:rPr>
        <w:t xml:space="preserve"> </w:t>
      </w:r>
      <w:r w:rsidRPr="003E7126">
        <w:rPr>
          <w:rFonts w:ascii="Times New Roman" w:hAnsi="Times New Roman" w:cs="Times New Roman"/>
        </w:rPr>
        <w:t xml:space="preserve">is an entrapment neuropathy that involves compression of the median nerve </w:t>
      </w:r>
      <w:r w:rsidR="00AF74DB" w:rsidRPr="003E7126">
        <w:rPr>
          <w:rFonts w:ascii="Times New Roman" w:hAnsi="Times New Roman" w:cs="Times New Roman"/>
        </w:rPr>
        <w:t>(</w:t>
      </w:r>
      <w:proofErr w:type="spellStart"/>
      <w:r w:rsidR="00AF74DB" w:rsidRPr="003E7126">
        <w:rPr>
          <w:rFonts w:ascii="Times New Roman" w:hAnsi="Times New Roman" w:cs="Times New Roman"/>
          <w:sz w:val="23"/>
          <w:szCs w:val="23"/>
          <w:shd w:val="clear" w:color="auto" w:fill="FFFFFF"/>
        </w:rPr>
        <w:t>Urits</w:t>
      </w:r>
      <w:proofErr w:type="spellEnd"/>
      <w:r w:rsidR="00AF74DB" w:rsidRPr="003E7126">
        <w:rPr>
          <w:rFonts w:ascii="Times New Roman" w:hAnsi="Times New Roman" w:cs="Times New Roman"/>
          <w:sz w:val="23"/>
          <w:szCs w:val="23"/>
          <w:shd w:val="clear" w:color="auto" w:fill="FFFFFF"/>
        </w:rPr>
        <w:t>, I. </w:t>
      </w:r>
      <w:r w:rsidR="00AF74DB" w:rsidRPr="003E7126">
        <w:rPr>
          <w:rFonts w:ascii="Times New Roman" w:hAnsi="Times New Roman" w:cs="Times New Roman"/>
          <w:i/>
          <w:iCs/>
          <w:sz w:val="23"/>
          <w:szCs w:val="23"/>
          <w:shd w:val="clear" w:color="auto" w:fill="FFFFFF"/>
        </w:rPr>
        <w:t>et al.</w:t>
      </w:r>
      <w:r w:rsidR="00581C84" w:rsidRPr="003E7126">
        <w:rPr>
          <w:rFonts w:ascii="Times New Roman" w:hAnsi="Times New Roman" w:cs="Times New Roman"/>
          <w:i/>
          <w:iCs/>
          <w:sz w:val="23"/>
          <w:szCs w:val="23"/>
          <w:shd w:val="clear" w:color="auto" w:fill="FFFFFF"/>
        </w:rPr>
        <w:t>,</w:t>
      </w:r>
      <w:r w:rsidR="00AF74DB" w:rsidRPr="003E7126">
        <w:rPr>
          <w:rFonts w:ascii="Times New Roman" w:hAnsi="Times New Roman" w:cs="Times New Roman"/>
          <w:sz w:val="23"/>
          <w:szCs w:val="23"/>
          <w:shd w:val="clear" w:color="auto" w:fill="FFFFFF"/>
        </w:rPr>
        <w:t> 2019</w:t>
      </w:r>
      <w:r w:rsidR="00AF74DB" w:rsidRPr="003E7126">
        <w:rPr>
          <w:rFonts w:ascii="Times New Roman" w:hAnsi="Times New Roman" w:cs="Times New Roman"/>
          <w:sz w:val="23"/>
          <w:szCs w:val="23"/>
          <w:shd w:val="clear" w:color="auto" w:fill="FFFFFF"/>
        </w:rPr>
        <w:t>)</w:t>
      </w:r>
      <w:r w:rsidR="00106E8B" w:rsidRPr="003E7126">
        <w:rPr>
          <w:rFonts w:ascii="Times New Roman" w:hAnsi="Times New Roman" w:cs="Times New Roman"/>
          <w:sz w:val="23"/>
          <w:szCs w:val="23"/>
          <w:shd w:val="clear" w:color="auto" w:fill="FFFFFF"/>
        </w:rPr>
        <w:t>, as it</w:t>
      </w:r>
      <w:r w:rsidR="00D43921" w:rsidRPr="003E7126">
        <w:rPr>
          <w:rFonts w:ascii="Times New Roman" w:hAnsi="Times New Roman" w:cs="Times New Roman"/>
          <w:sz w:val="23"/>
          <w:szCs w:val="23"/>
          <w:shd w:val="clear" w:color="auto" w:fill="FFFFFF"/>
        </w:rPr>
        <w:t xml:space="preserve"> crosses the wrist through the carpal tunnel (</w:t>
      </w:r>
      <w:r w:rsidR="00D43921" w:rsidRPr="003E7126">
        <w:rPr>
          <w:rFonts w:ascii="Times New Roman" w:hAnsi="Times New Roman" w:cs="Times New Roman"/>
          <w:shd w:val="clear" w:color="auto" w:fill="FFFFFF"/>
        </w:rPr>
        <w:t>Shem</w:t>
      </w:r>
      <w:r w:rsidR="00D43921" w:rsidRPr="003E7126">
        <w:rPr>
          <w:rFonts w:ascii="Times New Roman" w:hAnsi="Times New Roman" w:cs="Times New Roman"/>
          <w:shd w:val="clear" w:color="auto" w:fill="FFFFFF"/>
        </w:rPr>
        <w:t xml:space="preserve">, </w:t>
      </w:r>
      <w:r w:rsidR="00D43921" w:rsidRPr="003E7126">
        <w:rPr>
          <w:rFonts w:ascii="Times New Roman" w:hAnsi="Times New Roman" w:cs="Times New Roman"/>
          <w:shd w:val="clear" w:color="auto" w:fill="FFFFFF"/>
        </w:rPr>
        <w:t>Wong</w:t>
      </w:r>
      <w:r w:rsidR="00D43921" w:rsidRPr="003E7126">
        <w:rPr>
          <w:rFonts w:ascii="Times New Roman" w:hAnsi="Times New Roman" w:cs="Times New Roman"/>
          <w:shd w:val="clear" w:color="auto" w:fill="FFFFFF"/>
        </w:rPr>
        <w:t xml:space="preserve"> and </w:t>
      </w:r>
      <w:r w:rsidR="003D2152" w:rsidRPr="003E7126">
        <w:rPr>
          <w:rFonts w:ascii="Times New Roman" w:hAnsi="Times New Roman" w:cs="Times New Roman"/>
          <w:shd w:val="clear" w:color="auto" w:fill="FFFFFF"/>
        </w:rPr>
        <w:t>Dirlikov</w:t>
      </w:r>
      <w:r w:rsidR="003D2152" w:rsidRPr="003E7126">
        <w:rPr>
          <w:rFonts w:ascii="Times New Roman" w:hAnsi="Times New Roman" w:cs="Times New Roman"/>
          <w:shd w:val="clear" w:color="auto" w:fill="FFFFFF"/>
        </w:rPr>
        <w:t xml:space="preserve"> 2020)</w:t>
      </w:r>
      <w:r w:rsidR="00D04FD9" w:rsidRPr="003E7126">
        <w:rPr>
          <w:rFonts w:ascii="Times New Roman" w:hAnsi="Times New Roman" w:cs="Times New Roman"/>
          <w:sz w:val="23"/>
          <w:szCs w:val="23"/>
          <w:shd w:val="clear" w:color="auto" w:fill="FFFFFF"/>
        </w:rPr>
        <w:t>.</w:t>
      </w:r>
      <w:r w:rsidR="00F81DB6" w:rsidRPr="003E7126">
        <w:rPr>
          <w:rFonts w:ascii="Times New Roman" w:hAnsi="Times New Roman" w:cs="Times New Roman"/>
          <w:sz w:val="23"/>
          <w:szCs w:val="23"/>
          <w:shd w:val="clear" w:color="auto" w:fill="FFFFFF"/>
        </w:rPr>
        <w:t xml:space="preserve"> The carpal tunne</w:t>
      </w:r>
      <w:r w:rsidR="008B42D8" w:rsidRPr="003E7126">
        <w:rPr>
          <w:rFonts w:ascii="Times New Roman" w:hAnsi="Times New Roman" w:cs="Times New Roman"/>
          <w:sz w:val="23"/>
          <w:szCs w:val="23"/>
          <w:shd w:val="clear" w:color="auto" w:fill="FFFFFF"/>
        </w:rPr>
        <w:t xml:space="preserve">l </w:t>
      </w:r>
      <w:r w:rsidR="008B42D8" w:rsidRPr="003E7126">
        <w:rPr>
          <w:rFonts w:ascii="Times New Roman" w:hAnsi="Times New Roman" w:cs="Times New Roman"/>
          <w:shd w:val="clear" w:color="auto" w:fill="FFFFFF"/>
        </w:rPr>
        <w:t>possesses the capacity to adapt in response to the dynamic movements of the associated structures. This adaptability renders the median nerve, which travels in tandem with the flexor tendons, susceptible to compression</w:t>
      </w:r>
      <w:r w:rsidR="0043750E" w:rsidRPr="003E7126">
        <w:rPr>
          <w:rFonts w:ascii="Times New Roman" w:hAnsi="Times New Roman" w:cs="Times New Roman"/>
          <w:shd w:val="clear" w:color="auto" w:fill="FFFFFF"/>
        </w:rPr>
        <w:t xml:space="preserve"> (</w:t>
      </w:r>
      <w:r w:rsidR="0043750E" w:rsidRPr="003E7126">
        <w:rPr>
          <w:rFonts w:ascii="Times New Roman" w:hAnsi="Times New Roman" w:cs="Times New Roman"/>
          <w:shd w:val="clear" w:color="auto" w:fill="FFFFFF"/>
        </w:rPr>
        <w:t>Cihan</w:t>
      </w:r>
      <w:r w:rsidR="0043750E" w:rsidRPr="003E7126">
        <w:rPr>
          <w:rFonts w:ascii="Times New Roman" w:hAnsi="Times New Roman" w:cs="Times New Roman"/>
          <w:shd w:val="clear" w:color="auto" w:fill="FFFFFF"/>
        </w:rPr>
        <w:t xml:space="preserve"> </w:t>
      </w:r>
      <w:r w:rsidR="0043750E" w:rsidRPr="003E7126">
        <w:rPr>
          <w:rFonts w:ascii="Times New Roman" w:hAnsi="Times New Roman" w:cs="Times New Roman"/>
          <w:i/>
          <w:iCs/>
          <w:shd w:val="clear" w:color="auto" w:fill="FFFFFF"/>
        </w:rPr>
        <w:t>et al.,</w:t>
      </w:r>
      <w:r w:rsidR="0043750E" w:rsidRPr="003E7126">
        <w:rPr>
          <w:rFonts w:ascii="Times New Roman" w:hAnsi="Times New Roman" w:cs="Times New Roman"/>
          <w:shd w:val="clear" w:color="auto" w:fill="FFFFFF"/>
        </w:rPr>
        <w:t xml:space="preserve"> 2024)</w:t>
      </w:r>
      <w:r w:rsidR="008B42D8" w:rsidRPr="003E7126">
        <w:rPr>
          <w:rFonts w:ascii="Times New Roman" w:hAnsi="Times New Roman" w:cs="Times New Roman"/>
          <w:shd w:val="clear" w:color="auto" w:fill="FFFFFF"/>
        </w:rPr>
        <w:t>.</w:t>
      </w:r>
      <w:r w:rsidR="00E837F1" w:rsidRPr="003E7126">
        <w:rPr>
          <w:rFonts w:ascii="Times New Roman" w:hAnsi="Times New Roman" w:cs="Times New Roman"/>
          <w:shd w:val="clear" w:color="auto" w:fill="FFFFFF"/>
        </w:rPr>
        <w:t xml:space="preserve"> </w:t>
      </w:r>
      <w:r w:rsidR="0099588B" w:rsidRPr="003E7126">
        <w:rPr>
          <w:rFonts w:ascii="Times New Roman" w:hAnsi="Times New Roman" w:cs="Times New Roman"/>
          <w:sz w:val="23"/>
          <w:szCs w:val="23"/>
          <w:shd w:val="clear" w:color="auto" w:fill="FFFFFF"/>
        </w:rPr>
        <w:t xml:space="preserve">CTS </w:t>
      </w:r>
      <w:r w:rsidR="00424D43" w:rsidRPr="003E7126">
        <w:rPr>
          <w:rFonts w:ascii="Times New Roman" w:hAnsi="Times New Roman" w:cs="Times New Roman"/>
          <w:sz w:val="23"/>
          <w:szCs w:val="23"/>
          <w:shd w:val="clear" w:color="auto" w:fill="FFFFFF"/>
        </w:rPr>
        <w:t xml:space="preserve">can cause numbness, </w:t>
      </w:r>
      <w:r w:rsidR="00721F01" w:rsidRPr="003E7126">
        <w:rPr>
          <w:rFonts w:ascii="Times New Roman" w:hAnsi="Times New Roman" w:cs="Times New Roman"/>
          <w:sz w:val="23"/>
          <w:szCs w:val="23"/>
          <w:shd w:val="clear" w:color="auto" w:fill="FFFFFF"/>
        </w:rPr>
        <w:t xml:space="preserve">tingling </w:t>
      </w:r>
      <w:r w:rsidR="00424D43" w:rsidRPr="003E7126">
        <w:rPr>
          <w:rFonts w:ascii="Times New Roman" w:hAnsi="Times New Roman" w:cs="Times New Roman"/>
          <w:sz w:val="23"/>
          <w:szCs w:val="23"/>
          <w:shd w:val="clear" w:color="auto" w:fill="FFFFFF"/>
        </w:rPr>
        <w:t xml:space="preserve">pain and weakness in the hand which all contribute to a </w:t>
      </w:r>
      <w:r w:rsidR="009B06F8" w:rsidRPr="003E7126">
        <w:rPr>
          <w:rFonts w:ascii="Times New Roman" w:hAnsi="Times New Roman" w:cs="Times New Roman"/>
          <w:sz w:val="23"/>
          <w:szCs w:val="23"/>
          <w:shd w:val="clear" w:color="auto" w:fill="FFFFFF"/>
        </w:rPr>
        <w:t xml:space="preserve">negative impact on work creativity </w:t>
      </w:r>
      <w:r w:rsidR="00C73AEB" w:rsidRPr="003E7126">
        <w:rPr>
          <w:rFonts w:ascii="Times New Roman" w:hAnsi="Times New Roman" w:cs="Times New Roman"/>
          <w:sz w:val="23"/>
          <w:szCs w:val="23"/>
          <w:shd w:val="clear" w:color="auto" w:fill="FFFFFF"/>
        </w:rPr>
        <w:t xml:space="preserve">(Bernstein, </w:t>
      </w:r>
      <w:proofErr w:type="spellStart"/>
      <w:r w:rsidR="00C73AEB" w:rsidRPr="003E7126">
        <w:rPr>
          <w:rFonts w:ascii="Times New Roman" w:hAnsi="Times New Roman" w:cs="Times New Roman"/>
          <w:sz w:val="23"/>
          <w:szCs w:val="23"/>
          <w:shd w:val="clear" w:color="auto" w:fill="FFFFFF"/>
        </w:rPr>
        <w:t>Kurucan</w:t>
      </w:r>
      <w:proofErr w:type="spellEnd"/>
      <w:r w:rsidR="00C73AEB" w:rsidRPr="003E7126">
        <w:rPr>
          <w:rFonts w:ascii="Times New Roman" w:hAnsi="Times New Roman" w:cs="Times New Roman"/>
          <w:sz w:val="23"/>
          <w:szCs w:val="23"/>
          <w:shd w:val="clear" w:color="auto" w:fill="FFFFFF"/>
        </w:rPr>
        <w:t xml:space="preserve"> and Fear </w:t>
      </w:r>
      <w:r w:rsidR="00FA6421" w:rsidRPr="003E7126">
        <w:rPr>
          <w:rFonts w:ascii="Times New Roman" w:hAnsi="Times New Roman" w:cs="Times New Roman"/>
          <w:i/>
          <w:iCs/>
          <w:sz w:val="23"/>
          <w:szCs w:val="23"/>
          <w:shd w:val="clear" w:color="auto" w:fill="FFFFFF"/>
        </w:rPr>
        <w:t>et al</w:t>
      </w:r>
      <w:r w:rsidR="00C73AEB" w:rsidRPr="003E7126">
        <w:rPr>
          <w:rFonts w:ascii="Times New Roman" w:hAnsi="Times New Roman" w:cs="Times New Roman"/>
          <w:i/>
          <w:iCs/>
          <w:sz w:val="23"/>
          <w:szCs w:val="23"/>
          <w:shd w:val="clear" w:color="auto" w:fill="FFFFFF"/>
        </w:rPr>
        <w:t>.,</w:t>
      </w:r>
      <w:r w:rsidR="00FA6421" w:rsidRPr="003E7126">
        <w:rPr>
          <w:rFonts w:ascii="Times New Roman" w:hAnsi="Times New Roman" w:cs="Times New Roman"/>
          <w:sz w:val="23"/>
          <w:szCs w:val="23"/>
          <w:shd w:val="clear" w:color="auto" w:fill="FFFFFF"/>
        </w:rPr>
        <w:t xml:space="preserve"> 2002)</w:t>
      </w:r>
      <w:r w:rsidR="00721F01" w:rsidRPr="003E7126">
        <w:rPr>
          <w:rFonts w:ascii="Times New Roman" w:hAnsi="Times New Roman" w:cs="Times New Roman"/>
          <w:sz w:val="23"/>
          <w:szCs w:val="23"/>
          <w:shd w:val="clear" w:color="auto" w:fill="FFFFFF"/>
        </w:rPr>
        <w:t xml:space="preserve">, </w:t>
      </w:r>
      <w:proofErr w:type="gramStart"/>
      <w:r w:rsidR="00721F01" w:rsidRPr="003E7126">
        <w:rPr>
          <w:rFonts w:ascii="Times New Roman" w:hAnsi="Times New Roman" w:cs="Times New Roman"/>
          <w:sz w:val="23"/>
          <w:szCs w:val="23"/>
          <w:shd w:val="clear" w:color="auto" w:fill="FFFFFF"/>
        </w:rPr>
        <w:t xml:space="preserve">all </w:t>
      </w:r>
      <w:r w:rsidR="00E837F1" w:rsidRPr="003E7126">
        <w:rPr>
          <w:rFonts w:ascii="Times New Roman" w:hAnsi="Times New Roman" w:cs="Times New Roman"/>
          <w:sz w:val="23"/>
          <w:szCs w:val="23"/>
          <w:shd w:val="clear" w:color="auto" w:fill="FFFFFF"/>
        </w:rPr>
        <w:t>of</w:t>
      </w:r>
      <w:proofErr w:type="gramEnd"/>
      <w:r w:rsidR="00E837F1" w:rsidRPr="003E7126">
        <w:rPr>
          <w:rFonts w:ascii="Times New Roman" w:hAnsi="Times New Roman" w:cs="Times New Roman"/>
          <w:sz w:val="23"/>
          <w:szCs w:val="23"/>
          <w:shd w:val="clear" w:color="auto" w:fill="FFFFFF"/>
        </w:rPr>
        <w:t xml:space="preserve"> these </w:t>
      </w:r>
      <w:r w:rsidR="00721F01" w:rsidRPr="003E7126">
        <w:rPr>
          <w:rFonts w:ascii="Times New Roman" w:hAnsi="Times New Roman" w:cs="Times New Roman"/>
          <w:sz w:val="23"/>
          <w:szCs w:val="23"/>
          <w:shd w:val="clear" w:color="auto" w:fill="FFFFFF"/>
        </w:rPr>
        <w:t xml:space="preserve">symptoms </w:t>
      </w:r>
      <w:r w:rsidR="00453F12" w:rsidRPr="003E7126">
        <w:rPr>
          <w:rFonts w:ascii="Times New Roman" w:hAnsi="Times New Roman" w:cs="Times New Roman"/>
          <w:sz w:val="23"/>
          <w:szCs w:val="23"/>
          <w:shd w:val="clear" w:color="auto" w:fill="FFFFFF"/>
        </w:rPr>
        <w:t>sometimes extend to the forearm (</w:t>
      </w:r>
      <w:r w:rsidR="00453F12" w:rsidRPr="003E7126">
        <w:rPr>
          <w:rFonts w:ascii="Times New Roman" w:hAnsi="Times New Roman" w:cs="Times New Roman"/>
          <w:shd w:val="clear" w:color="auto" w:fill="FFFFFF"/>
        </w:rPr>
        <w:t>Whitehead,</w:t>
      </w:r>
      <w:r w:rsidR="003212E8" w:rsidRPr="003E7126">
        <w:rPr>
          <w:rFonts w:ascii="Times New Roman" w:hAnsi="Times New Roman" w:cs="Times New Roman"/>
          <w:shd w:val="clear" w:color="auto" w:fill="FFFFFF"/>
        </w:rPr>
        <w:t xml:space="preserve"> </w:t>
      </w:r>
      <w:r w:rsidR="00453F12" w:rsidRPr="003E7126">
        <w:rPr>
          <w:rFonts w:ascii="Times New Roman" w:hAnsi="Times New Roman" w:cs="Times New Roman"/>
          <w:shd w:val="clear" w:color="auto" w:fill="FFFFFF"/>
        </w:rPr>
        <w:t>2018)</w:t>
      </w:r>
      <w:r w:rsidR="003212E8" w:rsidRPr="003E7126">
        <w:rPr>
          <w:rFonts w:ascii="Times New Roman" w:hAnsi="Times New Roman" w:cs="Times New Roman"/>
          <w:shd w:val="clear" w:color="auto" w:fill="FFFFFF"/>
        </w:rPr>
        <w:t>.</w:t>
      </w:r>
      <w:r w:rsidR="00E837F1" w:rsidRPr="003E7126">
        <w:rPr>
          <w:rFonts w:ascii="Times New Roman" w:hAnsi="Times New Roman" w:cs="Times New Roman"/>
          <w:shd w:val="clear" w:color="auto" w:fill="FFFFFF"/>
        </w:rPr>
        <w:t xml:space="preserve"> </w:t>
      </w:r>
    </w:p>
    <w:p w14:paraId="79855749" w14:textId="4A9492F4" w:rsidR="00D34DBB" w:rsidRPr="003E7126" w:rsidRDefault="00467E6B" w:rsidP="003E7126">
      <w:pPr>
        <w:spacing w:line="360" w:lineRule="auto"/>
        <w:rPr>
          <w:rFonts w:ascii="Times New Roman" w:hAnsi="Times New Roman" w:cs="Times New Roman"/>
          <w:shd w:val="clear" w:color="auto" w:fill="FFFFFF"/>
        </w:rPr>
      </w:pPr>
      <w:r w:rsidRPr="003E7126">
        <w:rPr>
          <w:rFonts w:ascii="Times New Roman" w:hAnsi="Times New Roman" w:cs="Times New Roman"/>
          <w:shd w:val="clear" w:color="auto" w:fill="FFFFFF"/>
        </w:rPr>
        <w:t xml:space="preserve">Carpal Tunnel Release </w:t>
      </w:r>
      <w:r w:rsidR="00CB2AC8" w:rsidRPr="003E7126">
        <w:rPr>
          <w:rFonts w:ascii="Times New Roman" w:hAnsi="Times New Roman" w:cs="Times New Roman"/>
          <w:shd w:val="clear" w:color="auto" w:fill="FFFFFF"/>
        </w:rPr>
        <w:t>(CTR) is a common procedure that involves a</w:t>
      </w:r>
      <w:r w:rsidR="00B61522" w:rsidRPr="003E7126">
        <w:rPr>
          <w:rFonts w:ascii="Times New Roman" w:hAnsi="Times New Roman" w:cs="Times New Roman"/>
          <w:shd w:val="clear" w:color="auto" w:fill="FFFFFF"/>
        </w:rPr>
        <w:t>n inci</w:t>
      </w:r>
      <w:r w:rsidR="00D01B6C" w:rsidRPr="003E7126">
        <w:rPr>
          <w:rFonts w:ascii="Times New Roman" w:hAnsi="Times New Roman" w:cs="Times New Roman"/>
          <w:shd w:val="clear" w:color="auto" w:fill="FFFFFF"/>
        </w:rPr>
        <w:t>sion in the transverse carpal ligament to enlarge the carpal tunnel</w:t>
      </w:r>
      <w:r w:rsidR="006B5FA0" w:rsidRPr="003E7126">
        <w:rPr>
          <w:rFonts w:ascii="Times New Roman" w:hAnsi="Times New Roman" w:cs="Times New Roman"/>
          <w:shd w:val="clear" w:color="auto" w:fill="FFFFFF"/>
        </w:rPr>
        <w:t xml:space="preserve"> and relieve the median nerve running through</w:t>
      </w:r>
      <w:r w:rsidR="00183247" w:rsidRPr="003E7126">
        <w:rPr>
          <w:rFonts w:ascii="Times New Roman" w:hAnsi="Times New Roman" w:cs="Times New Roman"/>
          <w:shd w:val="clear" w:color="auto" w:fill="FFFFFF"/>
        </w:rPr>
        <w:t xml:space="preserve"> </w:t>
      </w:r>
      <w:r w:rsidR="00183247" w:rsidRPr="003E7126">
        <w:rPr>
          <w:rFonts w:ascii="Times New Roman" w:hAnsi="Times New Roman" w:cs="Times New Roman"/>
        </w:rPr>
        <w:t>(</w:t>
      </w:r>
      <w:proofErr w:type="spellStart"/>
      <w:r w:rsidR="00183247" w:rsidRPr="003E7126">
        <w:rPr>
          <w:rFonts w:ascii="Times New Roman" w:hAnsi="Times New Roman" w:cs="Times New Roman"/>
          <w:sz w:val="23"/>
          <w:szCs w:val="23"/>
          <w:shd w:val="clear" w:color="auto" w:fill="FFFFFF"/>
        </w:rPr>
        <w:t>Urits</w:t>
      </w:r>
      <w:proofErr w:type="spellEnd"/>
      <w:r w:rsidR="00183247" w:rsidRPr="003E7126">
        <w:rPr>
          <w:rFonts w:ascii="Times New Roman" w:hAnsi="Times New Roman" w:cs="Times New Roman"/>
          <w:sz w:val="23"/>
          <w:szCs w:val="23"/>
          <w:shd w:val="clear" w:color="auto" w:fill="FFFFFF"/>
        </w:rPr>
        <w:t>, I. </w:t>
      </w:r>
      <w:r w:rsidR="00183247" w:rsidRPr="003E7126">
        <w:rPr>
          <w:rFonts w:ascii="Times New Roman" w:hAnsi="Times New Roman" w:cs="Times New Roman"/>
          <w:i/>
          <w:iCs/>
          <w:sz w:val="23"/>
          <w:szCs w:val="23"/>
          <w:shd w:val="clear" w:color="auto" w:fill="FFFFFF"/>
        </w:rPr>
        <w:t>et al.</w:t>
      </w:r>
      <w:r w:rsidR="00581C84" w:rsidRPr="003E7126">
        <w:rPr>
          <w:rFonts w:ascii="Times New Roman" w:hAnsi="Times New Roman" w:cs="Times New Roman"/>
          <w:i/>
          <w:iCs/>
          <w:sz w:val="23"/>
          <w:szCs w:val="23"/>
          <w:shd w:val="clear" w:color="auto" w:fill="FFFFFF"/>
        </w:rPr>
        <w:t>,</w:t>
      </w:r>
      <w:r w:rsidR="00183247" w:rsidRPr="003E7126">
        <w:rPr>
          <w:rFonts w:ascii="Times New Roman" w:hAnsi="Times New Roman" w:cs="Times New Roman"/>
          <w:sz w:val="23"/>
          <w:szCs w:val="23"/>
          <w:shd w:val="clear" w:color="auto" w:fill="FFFFFF"/>
        </w:rPr>
        <w:t> 2019)</w:t>
      </w:r>
      <w:r w:rsidR="0063356C" w:rsidRPr="003E7126">
        <w:rPr>
          <w:rFonts w:ascii="Times New Roman" w:hAnsi="Times New Roman" w:cs="Times New Roman"/>
          <w:shd w:val="clear" w:color="auto" w:fill="FFFFFF"/>
        </w:rPr>
        <w:t xml:space="preserve">. </w:t>
      </w:r>
      <w:r w:rsidR="009A6DAB" w:rsidRPr="003E7126">
        <w:rPr>
          <w:rFonts w:ascii="Times New Roman" w:hAnsi="Times New Roman" w:cs="Times New Roman"/>
        </w:rPr>
        <w:t>The</w:t>
      </w:r>
      <w:r w:rsidR="009A78CB" w:rsidRPr="003E7126">
        <w:rPr>
          <w:rFonts w:ascii="Times New Roman" w:hAnsi="Times New Roman" w:cs="Times New Roman"/>
        </w:rPr>
        <w:t xml:space="preserve"> f</w:t>
      </w:r>
      <w:r w:rsidR="009A6DAB" w:rsidRPr="003E7126">
        <w:rPr>
          <w:rFonts w:ascii="Times New Roman" w:hAnsi="Times New Roman" w:cs="Times New Roman"/>
        </w:rPr>
        <w:t xml:space="preserve">ollowing </w:t>
      </w:r>
      <w:r w:rsidR="0015095C" w:rsidRPr="003E7126">
        <w:rPr>
          <w:rFonts w:ascii="Times New Roman" w:hAnsi="Times New Roman" w:cs="Times New Roman"/>
        </w:rPr>
        <w:t>6-week</w:t>
      </w:r>
      <w:r w:rsidR="009A78CB" w:rsidRPr="003E7126">
        <w:rPr>
          <w:rFonts w:ascii="Times New Roman" w:hAnsi="Times New Roman" w:cs="Times New Roman"/>
        </w:rPr>
        <w:t xml:space="preserve"> rehabilitation plan is designed</w:t>
      </w:r>
      <w:r w:rsidR="00004028" w:rsidRPr="003E7126">
        <w:rPr>
          <w:rFonts w:ascii="Times New Roman" w:hAnsi="Times New Roman" w:cs="Times New Roman"/>
        </w:rPr>
        <w:t xml:space="preserve"> for a </w:t>
      </w:r>
      <w:r w:rsidR="00C4502C" w:rsidRPr="003E7126">
        <w:rPr>
          <w:rFonts w:ascii="Times New Roman" w:hAnsi="Times New Roman" w:cs="Times New Roman"/>
        </w:rPr>
        <w:t>30-year-old</w:t>
      </w:r>
      <w:r w:rsidR="00056376" w:rsidRPr="003E7126">
        <w:rPr>
          <w:rFonts w:ascii="Times New Roman" w:hAnsi="Times New Roman" w:cs="Times New Roman"/>
        </w:rPr>
        <w:t xml:space="preserve"> male office worker and recreational cyclist</w:t>
      </w:r>
      <w:r w:rsidR="00E7399B" w:rsidRPr="003E7126">
        <w:rPr>
          <w:rFonts w:ascii="Times New Roman" w:hAnsi="Times New Roman" w:cs="Times New Roman"/>
        </w:rPr>
        <w:t xml:space="preserve"> </w:t>
      </w:r>
      <w:r w:rsidR="009A78CB" w:rsidRPr="003E7126">
        <w:rPr>
          <w:rFonts w:ascii="Times New Roman" w:hAnsi="Times New Roman" w:cs="Times New Roman"/>
        </w:rPr>
        <w:t>post CTR operation</w:t>
      </w:r>
      <w:r w:rsidR="0063356C" w:rsidRPr="003E7126">
        <w:rPr>
          <w:rFonts w:ascii="Times New Roman" w:hAnsi="Times New Roman" w:cs="Times New Roman"/>
        </w:rPr>
        <w:t>.</w:t>
      </w:r>
      <w:r w:rsidR="00C7331F" w:rsidRPr="003E7126">
        <w:rPr>
          <w:rFonts w:ascii="Times New Roman" w:hAnsi="Times New Roman" w:cs="Times New Roman"/>
        </w:rPr>
        <w:t xml:space="preserve"> </w:t>
      </w:r>
    </w:p>
    <w:p w14:paraId="5C954E24" w14:textId="00A9F11A" w:rsidR="000C4039" w:rsidRPr="003E7126" w:rsidRDefault="000C4039" w:rsidP="003E7126">
      <w:pPr>
        <w:spacing w:line="360" w:lineRule="auto"/>
        <w:rPr>
          <w:rFonts w:ascii="Times New Roman" w:hAnsi="Times New Roman" w:cs="Times New Roman"/>
        </w:rPr>
      </w:pPr>
      <w:r w:rsidRPr="003E7126">
        <w:rPr>
          <w:rFonts w:ascii="Times New Roman" w:hAnsi="Times New Roman" w:cs="Times New Roman"/>
          <w:sz w:val="26"/>
          <w:szCs w:val="26"/>
          <w:u w:val="single"/>
        </w:rPr>
        <w:t>W</w:t>
      </w:r>
      <w:r w:rsidR="00265892">
        <w:rPr>
          <w:rFonts w:ascii="Times New Roman" w:hAnsi="Times New Roman" w:cs="Times New Roman"/>
          <w:sz w:val="26"/>
          <w:szCs w:val="26"/>
          <w:u w:val="single"/>
        </w:rPr>
        <w:t xml:space="preserve">eek </w:t>
      </w:r>
      <w:r w:rsidRPr="003E7126">
        <w:rPr>
          <w:rFonts w:ascii="Times New Roman" w:hAnsi="Times New Roman" w:cs="Times New Roman"/>
          <w:sz w:val="26"/>
          <w:szCs w:val="26"/>
          <w:u w:val="single"/>
        </w:rPr>
        <w:t>1</w:t>
      </w:r>
    </w:p>
    <w:p w14:paraId="4B5F88C2" w14:textId="142E4EE9" w:rsidR="00C363F1" w:rsidRPr="003E7126" w:rsidRDefault="00CE3EB9" w:rsidP="003E7126">
      <w:pPr>
        <w:spacing w:line="360" w:lineRule="auto"/>
        <w:rPr>
          <w:rFonts w:ascii="Times New Roman" w:hAnsi="Times New Roman" w:cs="Times New Roman"/>
          <w:shd w:val="clear" w:color="auto" w:fill="FFFFFF"/>
        </w:rPr>
      </w:pPr>
      <w:r w:rsidRPr="003E7126">
        <w:rPr>
          <w:rFonts w:ascii="Times New Roman" w:hAnsi="Times New Roman" w:cs="Times New Roman"/>
        </w:rPr>
        <w:t xml:space="preserve">during the </w:t>
      </w:r>
      <w:r w:rsidR="00D34DBB" w:rsidRPr="003E7126">
        <w:rPr>
          <w:rFonts w:ascii="Times New Roman" w:hAnsi="Times New Roman" w:cs="Times New Roman"/>
        </w:rPr>
        <w:t>7</w:t>
      </w:r>
      <w:r w:rsidRPr="003E7126">
        <w:rPr>
          <w:rFonts w:ascii="Times New Roman" w:hAnsi="Times New Roman" w:cs="Times New Roman"/>
        </w:rPr>
        <w:t xml:space="preserve"> days</w:t>
      </w:r>
      <w:r w:rsidR="008436DE" w:rsidRPr="003E7126">
        <w:rPr>
          <w:rFonts w:ascii="Times New Roman" w:hAnsi="Times New Roman" w:cs="Times New Roman"/>
        </w:rPr>
        <w:t xml:space="preserve"> following CTR</w:t>
      </w:r>
      <w:r w:rsidR="00D63916" w:rsidRPr="003E7126">
        <w:rPr>
          <w:rFonts w:ascii="Times New Roman" w:hAnsi="Times New Roman" w:cs="Times New Roman"/>
        </w:rPr>
        <w:t xml:space="preserve"> surgery</w:t>
      </w:r>
      <w:r w:rsidR="00AC3069" w:rsidRPr="003E7126">
        <w:rPr>
          <w:rFonts w:ascii="Times New Roman" w:hAnsi="Times New Roman" w:cs="Times New Roman"/>
        </w:rPr>
        <w:t xml:space="preserve"> slow </w:t>
      </w:r>
      <w:r w:rsidR="00A7737D" w:rsidRPr="003E7126">
        <w:rPr>
          <w:rFonts w:ascii="Times New Roman" w:hAnsi="Times New Roman" w:cs="Times New Roman"/>
        </w:rPr>
        <w:t xml:space="preserve">elevated </w:t>
      </w:r>
      <w:r w:rsidR="00AC3069" w:rsidRPr="003E7126">
        <w:rPr>
          <w:rFonts w:ascii="Times New Roman" w:hAnsi="Times New Roman" w:cs="Times New Roman"/>
        </w:rPr>
        <w:t xml:space="preserve">finger pulsing </w:t>
      </w:r>
      <w:r w:rsidR="000C4039" w:rsidRPr="003E7126">
        <w:rPr>
          <w:rFonts w:ascii="Times New Roman" w:hAnsi="Times New Roman" w:cs="Times New Roman"/>
        </w:rPr>
        <w:t>should be</w:t>
      </w:r>
      <w:r w:rsidR="00AC3069" w:rsidRPr="003E7126">
        <w:rPr>
          <w:rFonts w:ascii="Times New Roman" w:hAnsi="Times New Roman" w:cs="Times New Roman"/>
        </w:rPr>
        <w:t xml:space="preserve"> </w:t>
      </w:r>
      <w:r w:rsidR="00982C57" w:rsidRPr="003E7126">
        <w:rPr>
          <w:rFonts w:ascii="Times New Roman" w:hAnsi="Times New Roman" w:cs="Times New Roman"/>
        </w:rPr>
        <w:t xml:space="preserve">done </w:t>
      </w:r>
      <w:r w:rsidR="00D91C47" w:rsidRPr="003E7126">
        <w:rPr>
          <w:rFonts w:ascii="Times New Roman" w:hAnsi="Times New Roman" w:cs="Times New Roman"/>
        </w:rPr>
        <w:t>5</w:t>
      </w:r>
      <w:r w:rsidR="00982C57" w:rsidRPr="003E7126">
        <w:rPr>
          <w:rFonts w:ascii="Times New Roman" w:hAnsi="Times New Roman" w:cs="Times New Roman"/>
        </w:rPr>
        <w:t xml:space="preserve"> times daily for 3 sets of 20 seconds</w:t>
      </w:r>
      <w:r w:rsidR="00F718D1" w:rsidRPr="003E7126">
        <w:rPr>
          <w:rFonts w:ascii="Times New Roman" w:hAnsi="Times New Roman" w:cs="Times New Roman"/>
        </w:rPr>
        <w:t xml:space="preserve"> and gentle AROM (Flexion, </w:t>
      </w:r>
      <w:r w:rsidR="000C4039" w:rsidRPr="003E7126">
        <w:rPr>
          <w:rFonts w:ascii="Times New Roman" w:hAnsi="Times New Roman" w:cs="Times New Roman"/>
        </w:rPr>
        <w:t>Extension</w:t>
      </w:r>
      <w:r w:rsidR="00F718D1" w:rsidRPr="003E7126">
        <w:rPr>
          <w:rFonts w:ascii="Times New Roman" w:hAnsi="Times New Roman" w:cs="Times New Roman"/>
        </w:rPr>
        <w:t xml:space="preserve">, Radial and Ulna deviation) </w:t>
      </w:r>
      <w:r w:rsidR="00D91C47" w:rsidRPr="003E7126">
        <w:rPr>
          <w:rFonts w:ascii="Times New Roman" w:hAnsi="Times New Roman" w:cs="Times New Roman"/>
        </w:rPr>
        <w:t>5 times daily working within pain.</w:t>
      </w:r>
      <w:r w:rsidR="006E2010" w:rsidRPr="003E7126">
        <w:rPr>
          <w:rFonts w:ascii="Times New Roman" w:hAnsi="Times New Roman" w:cs="Times New Roman"/>
        </w:rPr>
        <w:t xml:space="preserve"> Scar healing is most </w:t>
      </w:r>
      <w:r w:rsidR="00D53814" w:rsidRPr="003E7126">
        <w:rPr>
          <w:rFonts w:ascii="Times New Roman" w:hAnsi="Times New Roman" w:cs="Times New Roman"/>
        </w:rPr>
        <w:t>important,</w:t>
      </w:r>
      <w:r w:rsidR="006E2010" w:rsidRPr="003E7126">
        <w:rPr>
          <w:rFonts w:ascii="Times New Roman" w:hAnsi="Times New Roman" w:cs="Times New Roman"/>
        </w:rPr>
        <w:t xml:space="preserve"> and </w:t>
      </w:r>
      <w:r w:rsidR="00A741A5" w:rsidRPr="003E7126">
        <w:rPr>
          <w:rFonts w:ascii="Times New Roman" w:hAnsi="Times New Roman" w:cs="Times New Roman"/>
        </w:rPr>
        <w:t>dressing should be changed every 2 days</w:t>
      </w:r>
      <w:r w:rsidR="002F5154" w:rsidRPr="003E7126">
        <w:rPr>
          <w:rFonts w:ascii="Times New Roman" w:hAnsi="Times New Roman" w:cs="Times New Roman"/>
        </w:rPr>
        <w:t xml:space="preserve"> </w:t>
      </w:r>
      <w:r w:rsidR="002F5154" w:rsidRPr="003E7126">
        <w:rPr>
          <w:rFonts w:ascii="Times New Roman" w:hAnsi="Times New Roman" w:cs="Times New Roman"/>
          <w:shd w:val="clear" w:color="auto" w:fill="FFFFFF"/>
        </w:rPr>
        <w:t xml:space="preserve">(Peters and Page </w:t>
      </w:r>
      <w:r w:rsidR="002F5154" w:rsidRPr="003E7126">
        <w:rPr>
          <w:rFonts w:ascii="Times New Roman" w:hAnsi="Times New Roman" w:cs="Times New Roman"/>
          <w:i/>
          <w:iCs/>
          <w:shd w:val="clear" w:color="auto" w:fill="FFFFFF"/>
        </w:rPr>
        <w:t>et al.,</w:t>
      </w:r>
      <w:r w:rsidR="002F5154" w:rsidRPr="003E7126">
        <w:rPr>
          <w:rFonts w:ascii="Times New Roman" w:hAnsi="Times New Roman" w:cs="Times New Roman"/>
          <w:shd w:val="clear" w:color="auto" w:fill="FFFFFF"/>
        </w:rPr>
        <w:t xml:space="preserve"> 2013). </w:t>
      </w:r>
      <w:r w:rsidR="00A741A5" w:rsidRPr="003E7126">
        <w:rPr>
          <w:rFonts w:ascii="Times New Roman" w:hAnsi="Times New Roman" w:cs="Times New Roman"/>
        </w:rPr>
        <w:t xml:space="preserve"> </w:t>
      </w:r>
      <w:r w:rsidR="002537EC" w:rsidRPr="003E7126">
        <w:rPr>
          <w:rFonts w:ascii="Times New Roman" w:hAnsi="Times New Roman" w:cs="Times New Roman"/>
          <w:shd w:val="clear" w:color="auto" w:fill="FFFFFF"/>
        </w:rPr>
        <w:t>Reducing Oedema</w:t>
      </w:r>
      <w:r w:rsidR="00E03DB1" w:rsidRPr="003E7126">
        <w:rPr>
          <w:rFonts w:ascii="Times New Roman" w:hAnsi="Times New Roman" w:cs="Times New Roman"/>
          <w:shd w:val="clear" w:color="auto" w:fill="FFFFFF"/>
        </w:rPr>
        <w:t xml:space="preserve">, </w:t>
      </w:r>
      <w:r w:rsidR="002F5154" w:rsidRPr="003E7126">
        <w:rPr>
          <w:rFonts w:ascii="Times New Roman" w:hAnsi="Times New Roman" w:cs="Times New Roman"/>
          <w:shd w:val="clear" w:color="auto" w:fill="FFFFFF"/>
        </w:rPr>
        <w:t xml:space="preserve">avoiding immobility and </w:t>
      </w:r>
      <w:r w:rsidR="00E03DB1" w:rsidRPr="003E7126">
        <w:rPr>
          <w:rFonts w:ascii="Times New Roman" w:hAnsi="Times New Roman" w:cs="Times New Roman"/>
          <w:shd w:val="clear" w:color="auto" w:fill="FFFFFF"/>
        </w:rPr>
        <w:t xml:space="preserve">maintaining full </w:t>
      </w:r>
      <w:r w:rsidR="00CB4A5A" w:rsidRPr="003E7126">
        <w:rPr>
          <w:rFonts w:ascii="Times New Roman" w:hAnsi="Times New Roman" w:cs="Times New Roman"/>
          <w:shd w:val="clear" w:color="auto" w:fill="FFFFFF"/>
        </w:rPr>
        <w:t>finger</w:t>
      </w:r>
      <w:r w:rsidR="00E03DB1" w:rsidRPr="003E7126">
        <w:rPr>
          <w:rFonts w:ascii="Times New Roman" w:hAnsi="Times New Roman" w:cs="Times New Roman"/>
          <w:shd w:val="clear" w:color="auto" w:fill="FFFFFF"/>
        </w:rPr>
        <w:t xml:space="preserve"> range of motion is</w:t>
      </w:r>
      <w:r w:rsidR="002F5154" w:rsidRPr="003E7126">
        <w:rPr>
          <w:rFonts w:ascii="Times New Roman" w:hAnsi="Times New Roman" w:cs="Times New Roman"/>
          <w:shd w:val="clear" w:color="auto" w:fill="FFFFFF"/>
        </w:rPr>
        <w:t xml:space="preserve"> crucial for this week </w:t>
      </w:r>
      <w:r w:rsidR="002F5154" w:rsidRPr="003E7126">
        <w:rPr>
          <w:rFonts w:ascii="Times New Roman" w:hAnsi="Times New Roman" w:cs="Times New Roman"/>
          <w:shd w:val="clear" w:color="auto" w:fill="FFFFFF"/>
        </w:rPr>
        <w:t xml:space="preserve">(Peters and Page </w:t>
      </w:r>
      <w:r w:rsidR="002F5154" w:rsidRPr="003E7126">
        <w:rPr>
          <w:rFonts w:ascii="Times New Roman" w:hAnsi="Times New Roman" w:cs="Times New Roman"/>
          <w:i/>
          <w:iCs/>
          <w:shd w:val="clear" w:color="auto" w:fill="FFFFFF"/>
        </w:rPr>
        <w:t>et al.,</w:t>
      </w:r>
      <w:r w:rsidR="002F5154" w:rsidRPr="003E7126">
        <w:rPr>
          <w:rFonts w:ascii="Times New Roman" w:hAnsi="Times New Roman" w:cs="Times New Roman"/>
          <w:shd w:val="clear" w:color="auto" w:fill="FFFFFF"/>
        </w:rPr>
        <w:t xml:space="preserve"> 2013).</w:t>
      </w:r>
    </w:p>
    <w:p w14:paraId="46729E8E" w14:textId="77777777" w:rsidR="002F5154" w:rsidRPr="003E7126" w:rsidRDefault="002F5154" w:rsidP="003E7126">
      <w:pPr>
        <w:spacing w:line="360" w:lineRule="auto"/>
        <w:rPr>
          <w:rFonts w:ascii="Times New Roman" w:hAnsi="Times New Roman" w:cs="Times New Roman"/>
          <w:shd w:val="clear" w:color="auto" w:fill="FFFFFF"/>
        </w:rPr>
      </w:pPr>
    </w:p>
    <w:p w14:paraId="1F9EDDB6" w14:textId="234C3EB4" w:rsidR="00F022D3" w:rsidRPr="003E7126" w:rsidRDefault="00F022D3" w:rsidP="003E7126">
      <w:pPr>
        <w:spacing w:line="360" w:lineRule="auto"/>
        <w:rPr>
          <w:rFonts w:ascii="Times New Roman" w:hAnsi="Times New Roman" w:cs="Times New Roman"/>
          <w:shd w:val="clear" w:color="auto" w:fill="FFFFFF"/>
        </w:rPr>
      </w:pPr>
      <w:r w:rsidRPr="003E7126">
        <w:rPr>
          <w:rFonts w:ascii="Times New Roman" w:hAnsi="Times New Roman" w:cs="Times New Roman"/>
          <w:shd w:val="clear" w:color="auto" w:fill="FFFFFF"/>
        </w:rPr>
        <w:t xml:space="preserve">To proceed to the next week of rehabilitation the patient must </w:t>
      </w:r>
      <w:r w:rsidR="006540A4" w:rsidRPr="003E7126">
        <w:rPr>
          <w:rFonts w:ascii="Times New Roman" w:hAnsi="Times New Roman" w:cs="Times New Roman"/>
          <w:shd w:val="clear" w:color="auto" w:fill="FFFFFF"/>
        </w:rPr>
        <w:t>have p</w:t>
      </w:r>
      <w:r w:rsidR="00D60374" w:rsidRPr="003E7126">
        <w:rPr>
          <w:rFonts w:ascii="Times New Roman" w:hAnsi="Times New Roman" w:cs="Times New Roman"/>
          <w:shd w:val="clear" w:color="auto" w:fill="FFFFFF"/>
        </w:rPr>
        <w:t>3 or less</w:t>
      </w:r>
      <w:r w:rsidR="006540A4" w:rsidRPr="003E7126">
        <w:rPr>
          <w:rFonts w:ascii="Times New Roman" w:hAnsi="Times New Roman" w:cs="Times New Roman"/>
          <w:shd w:val="clear" w:color="auto" w:fill="FFFFFF"/>
        </w:rPr>
        <w:t xml:space="preserve"> AROM in each direction</w:t>
      </w:r>
      <w:r w:rsidR="00132A22" w:rsidRPr="003E7126">
        <w:rPr>
          <w:rFonts w:ascii="Times New Roman" w:hAnsi="Times New Roman" w:cs="Times New Roman"/>
          <w:shd w:val="clear" w:color="auto" w:fill="FFFFFF"/>
        </w:rPr>
        <w:t xml:space="preserve"> and must be able to</w:t>
      </w:r>
      <w:r w:rsidR="001921F0" w:rsidRPr="003E7126">
        <w:rPr>
          <w:rFonts w:ascii="Times New Roman" w:hAnsi="Times New Roman" w:cs="Times New Roman"/>
          <w:shd w:val="clear" w:color="auto" w:fill="FFFFFF"/>
        </w:rPr>
        <w:t xml:space="preserve"> complete the finger pulses with no flare up of symptoms</w:t>
      </w:r>
    </w:p>
    <w:p w14:paraId="64E74EE8" w14:textId="55A3C721" w:rsidR="00E40BFD" w:rsidRDefault="00E40BFD">
      <w:pPr>
        <w:rPr>
          <w:rFonts w:ascii="Times New Roman" w:hAnsi="Times New Roman" w:cs="Times New Roman"/>
          <w:shd w:val="clear" w:color="auto" w:fill="FFFFFF"/>
        </w:rPr>
      </w:pPr>
      <w:r w:rsidRPr="00E40BFD">
        <w:rPr>
          <w:rFonts w:ascii="Times New Roman" w:hAnsi="Times New Roman" w:cs="Times New Roman"/>
          <w:shd w:val="clear" w:color="auto" w:fill="FFFFFF"/>
        </w:rPr>
        <w:lastRenderedPageBreak/>
        <w:drawing>
          <wp:inline distT="0" distB="0" distL="0" distR="0" wp14:anchorId="071B30D5" wp14:editId="2D3F21ED">
            <wp:extent cx="5951220" cy="5428349"/>
            <wp:effectExtent l="0" t="0" r="0" b="1270"/>
            <wp:docPr id="1834747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47165" name=""/>
                    <pic:cNvPicPr/>
                  </pic:nvPicPr>
                  <pic:blipFill>
                    <a:blip r:embed="rId5"/>
                    <a:stretch>
                      <a:fillRect/>
                    </a:stretch>
                  </pic:blipFill>
                  <pic:spPr>
                    <a:xfrm>
                      <a:off x="0" y="0"/>
                      <a:ext cx="5957080" cy="5433694"/>
                    </a:xfrm>
                    <a:prstGeom prst="rect">
                      <a:avLst/>
                    </a:prstGeom>
                  </pic:spPr>
                </pic:pic>
              </a:graphicData>
            </a:graphic>
          </wp:inline>
        </w:drawing>
      </w:r>
    </w:p>
    <w:p w14:paraId="407C52F9" w14:textId="77777777" w:rsidR="00E40BFD" w:rsidRPr="00F022D3" w:rsidRDefault="00E40BFD">
      <w:pPr>
        <w:rPr>
          <w:rFonts w:ascii="Times New Roman" w:hAnsi="Times New Roman" w:cs="Times New Roman"/>
          <w:shd w:val="clear" w:color="auto" w:fill="FFFFFF"/>
        </w:rPr>
      </w:pPr>
    </w:p>
    <w:p w14:paraId="75EE57D0" w14:textId="77777777" w:rsidR="002B18B2" w:rsidRPr="00C363F1" w:rsidRDefault="002B18B2">
      <w:pPr>
        <w:rPr>
          <w:rFonts w:ascii="Times New Roman" w:hAnsi="Times New Roman" w:cs="Times New Roman"/>
        </w:rPr>
      </w:pPr>
    </w:p>
    <w:p w14:paraId="0AFD92AE" w14:textId="3488328F" w:rsidR="00E7399B" w:rsidRPr="003E7126" w:rsidRDefault="00697CF0" w:rsidP="003E7126">
      <w:pPr>
        <w:spacing w:line="360" w:lineRule="auto"/>
        <w:rPr>
          <w:rFonts w:ascii="Times New Roman" w:hAnsi="Times New Roman" w:cs="Times New Roman"/>
          <w:sz w:val="26"/>
          <w:szCs w:val="26"/>
          <w:u w:val="single"/>
          <w:shd w:val="clear" w:color="auto" w:fill="FFFFFF"/>
        </w:rPr>
      </w:pPr>
      <w:r w:rsidRPr="003E7126">
        <w:rPr>
          <w:rFonts w:ascii="Times New Roman" w:hAnsi="Times New Roman" w:cs="Times New Roman"/>
          <w:sz w:val="26"/>
          <w:szCs w:val="26"/>
          <w:u w:val="single"/>
          <w:shd w:val="clear" w:color="auto" w:fill="FFFFFF"/>
        </w:rPr>
        <w:t>W</w:t>
      </w:r>
      <w:r w:rsidR="00265892">
        <w:rPr>
          <w:rFonts w:ascii="Times New Roman" w:hAnsi="Times New Roman" w:cs="Times New Roman"/>
          <w:sz w:val="26"/>
          <w:szCs w:val="26"/>
          <w:u w:val="single"/>
          <w:shd w:val="clear" w:color="auto" w:fill="FFFFFF"/>
        </w:rPr>
        <w:t xml:space="preserve">eek </w:t>
      </w:r>
      <w:r w:rsidR="009800A6" w:rsidRPr="003E7126">
        <w:rPr>
          <w:rFonts w:ascii="Times New Roman" w:hAnsi="Times New Roman" w:cs="Times New Roman"/>
          <w:sz w:val="26"/>
          <w:szCs w:val="26"/>
          <w:u w:val="single"/>
          <w:shd w:val="clear" w:color="auto" w:fill="FFFFFF"/>
        </w:rPr>
        <w:t>2</w:t>
      </w:r>
    </w:p>
    <w:p w14:paraId="0BB12A6A" w14:textId="69A4E812" w:rsidR="00A96574" w:rsidRPr="003E7126" w:rsidRDefault="009E1160" w:rsidP="003E7126">
      <w:pPr>
        <w:spacing w:line="360" w:lineRule="auto"/>
        <w:rPr>
          <w:rFonts w:ascii="Times New Roman" w:hAnsi="Times New Roman" w:cs="Times New Roman"/>
          <w:shd w:val="clear" w:color="auto" w:fill="FFFFFF"/>
        </w:rPr>
      </w:pPr>
      <w:r w:rsidRPr="003E7126">
        <w:rPr>
          <w:rFonts w:ascii="Times New Roman" w:hAnsi="Times New Roman" w:cs="Times New Roman"/>
          <w:shd w:val="clear" w:color="auto" w:fill="FFFFFF"/>
        </w:rPr>
        <w:t xml:space="preserve">Early ROM </w:t>
      </w:r>
      <w:r w:rsidR="001E0D9B" w:rsidRPr="003E7126">
        <w:rPr>
          <w:rFonts w:ascii="Times New Roman" w:hAnsi="Times New Roman" w:cs="Times New Roman"/>
          <w:shd w:val="clear" w:color="auto" w:fill="FFFFFF"/>
        </w:rPr>
        <w:t>exercises</w:t>
      </w:r>
      <w:r w:rsidR="00F848E4" w:rsidRPr="003E7126">
        <w:rPr>
          <w:rFonts w:ascii="Times New Roman" w:hAnsi="Times New Roman" w:cs="Times New Roman"/>
          <w:shd w:val="clear" w:color="auto" w:fill="FFFFFF"/>
        </w:rPr>
        <w:t xml:space="preserve"> (working within the </w:t>
      </w:r>
      <w:r w:rsidR="000C4039" w:rsidRPr="003E7126">
        <w:rPr>
          <w:rFonts w:ascii="Times New Roman" w:hAnsi="Times New Roman" w:cs="Times New Roman"/>
          <w:shd w:val="clear" w:color="auto" w:fill="FFFFFF"/>
        </w:rPr>
        <w:t>pain-free</w:t>
      </w:r>
      <w:r w:rsidR="00F848E4" w:rsidRPr="003E7126">
        <w:rPr>
          <w:rFonts w:ascii="Times New Roman" w:hAnsi="Times New Roman" w:cs="Times New Roman"/>
          <w:shd w:val="clear" w:color="auto" w:fill="FFFFFF"/>
        </w:rPr>
        <w:t xml:space="preserve"> range)</w:t>
      </w:r>
      <w:r w:rsidR="001E0D9B" w:rsidRPr="003E7126">
        <w:rPr>
          <w:rFonts w:ascii="Times New Roman" w:hAnsi="Times New Roman" w:cs="Times New Roman"/>
          <w:shd w:val="clear" w:color="auto" w:fill="FFFFFF"/>
        </w:rPr>
        <w:t xml:space="preserve"> are important in this phase.</w:t>
      </w:r>
      <w:r w:rsidR="00083B9C" w:rsidRPr="003E7126">
        <w:rPr>
          <w:rFonts w:ascii="Times New Roman" w:hAnsi="Times New Roman" w:cs="Times New Roman"/>
          <w:shd w:val="clear" w:color="auto" w:fill="FFFFFF"/>
        </w:rPr>
        <w:t xml:space="preserve"> Finger</w:t>
      </w:r>
      <w:r w:rsidR="00F848E4" w:rsidRPr="003E7126">
        <w:rPr>
          <w:rFonts w:ascii="Times New Roman" w:hAnsi="Times New Roman" w:cs="Times New Roman"/>
          <w:shd w:val="clear" w:color="auto" w:fill="FFFFFF"/>
        </w:rPr>
        <w:t>,</w:t>
      </w:r>
      <w:r w:rsidR="00083B9C" w:rsidRPr="003E7126">
        <w:rPr>
          <w:rFonts w:ascii="Times New Roman" w:hAnsi="Times New Roman" w:cs="Times New Roman"/>
          <w:shd w:val="clear" w:color="auto" w:fill="FFFFFF"/>
        </w:rPr>
        <w:t xml:space="preserve"> thumb and wrist</w:t>
      </w:r>
      <w:r w:rsidR="00F848E4" w:rsidRPr="003E7126">
        <w:rPr>
          <w:rFonts w:ascii="Times New Roman" w:hAnsi="Times New Roman" w:cs="Times New Roman"/>
          <w:shd w:val="clear" w:color="auto" w:fill="FFFFFF"/>
        </w:rPr>
        <w:t xml:space="preserve"> </w:t>
      </w:r>
      <w:r w:rsidR="00F848E4" w:rsidRPr="003E7126">
        <w:rPr>
          <w:rFonts w:ascii="Times New Roman" w:hAnsi="Times New Roman" w:cs="Times New Roman"/>
          <w:shd w:val="clear" w:color="auto" w:fill="FFFFFF"/>
        </w:rPr>
        <w:t>exercises</w:t>
      </w:r>
      <w:r w:rsidR="00083B9C" w:rsidRPr="003E7126">
        <w:rPr>
          <w:rFonts w:ascii="Times New Roman" w:hAnsi="Times New Roman" w:cs="Times New Roman"/>
          <w:shd w:val="clear" w:color="auto" w:fill="FFFFFF"/>
        </w:rPr>
        <w:t xml:space="preserve"> as pain allows</w:t>
      </w:r>
      <w:r w:rsidR="001921F0" w:rsidRPr="003E7126">
        <w:rPr>
          <w:rFonts w:ascii="Times New Roman" w:hAnsi="Times New Roman" w:cs="Times New Roman"/>
          <w:shd w:val="clear" w:color="auto" w:fill="FFFFFF"/>
        </w:rPr>
        <w:t xml:space="preserve"> (finger taps</w:t>
      </w:r>
      <w:r w:rsidR="00DB2663" w:rsidRPr="003E7126">
        <w:rPr>
          <w:rFonts w:ascii="Times New Roman" w:hAnsi="Times New Roman" w:cs="Times New Roman"/>
          <w:shd w:val="clear" w:color="auto" w:fill="FFFFFF"/>
        </w:rPr>
        <w:t>)</w:t>
      </w:r>
      <w:r w:rsidR="00562EDA" w:rsidRPr="003E7126">
        <w:rPr>
          <w:rFonts w:ascii="Times New Roman" w:hAnsi="Times New Roman" w:cs="Times New Roman"/>
          <w:shd w:val="clear" w:color="auto" w:fill="FFFFFF"/>
        </w:rPr>
        <w:t xml:space="preserve">. </w:t>
      </w:r>
      <w:r w:rsidR="00E305D1" w:rsidRPr="003E7126">
        <w:rPr>
          <w:rFonts w:ascii="Times New Roman" w:hAnsi="Times New Roman" w:cs="Times New Roman"/>
          <w:shd w:val="clear" w:color="auto" w:fill="FFFFFF"/>
        </w:rPr>
        <w:t>Starting with supported hand and wrist</w:t>
      </w:r>
      <w:r w:rsidR="00AE4EBC" w:rsidRPr="003E7126">
        <w:rPr>
          <w:rFonts w:ascii="Times New Roman" w:hAnsi="Times New Roman" w:cs="Times New Roman"/>
          <w:shd w:val="clear" w:color="auto" w:fill="FFFFFF"/>
        </w:rPr>
        <w:t xml:space="preserve"> ROM</w:t>
      </w:r>
      <w:r w:rsidR="00D01EB8" w:rsidRPr="003E7126">
        <w:rPr>
          <w:rFonts w:ascii="Times New Roman" w:hAnsi="Times New Roman" w:cs="Times New Roman"/>
          <w:shd w:val="clear" w:color="auto" w:fill="FFFFFF"/>
        </w:rPr>
        <w:t xml:space="preserve">. </w:t>
      </w:r>
      <w:r w:rsidR="00EE6A8C" w:rsidRPr="003E7126">
        <w:rPr>
          <w:rFonts w:ascii="Times New Roman" w:hAnsi="Times New Roman" w:cs="Times New Roman"/>
          <w:shd w:val="clear" w:color="auto" w:fill="FFFFFF"/>
        </w:rPr>
        <w:t xml:space="preserve">Tendon glides </w:t>
      </w:r>
      <w:r w:rsidR="00DB2663" w:rsidRPr="003E7126">
        <w:rPr>
          <w:rFonts w:ascii="Times New Roman" w:hAnsi="Times New Roman" w:cs="Times New Roman"/>
          <w:shd w:val="clear" w:color="auto" w:fill="FFFFFF"/>
        </w:rPr>
        <w:t xml:space="preserve">are introduced to </w:t>
      </w:r>
      <w:r w:rsidR="004769F8" w:rsidRPr="003E7126">
        <w:rPr>
          <w:rFonts w:ascii="Times New Roman" w:hAnsi="Times New Roman" w:cs="Times New Roman"/>
          <w:shd w:val="clear" w:color="auto" w:fill="FFFFFF"/>
        </w:rPr>
        <w:t xml:space="preserve">increase synovial fluid movement in the carpal tunnel, also removes waste to improve the glide through the carpal tunnel reducing </w:t>
      </w:r>
      <w:r w:rsidR="0080526B" w:rsidRPr="003E7126">
        <w:rPr>
          <w:rFonts w:ascii="Times New Roman" w:hAnsi="Times New Roman" w:cs="Times New Roman"/>
          <w:shd w:val="clear" w:color="auto" w:fill="FFFFFF"/>
        </w:rPr>
        <w:t>nerve irritability</w:t>
      </w:r>
      <w:r w:rsidR="006540A4" w:rsidRPr="003E7126">
        <w:rPr>
          <w:rFonts w:ascii="Times New Roman" w:hAnsi="Times New Roman" w:cs="Times New Roman"/>
          <w:shd w:val="clear" w:color="auto" w:fill="FFFFFF"/>
        </w:rPr>
        <w:t xml:space="preserve"> </w:t>
      </w:r>
      <w:r w:rsidR="00142CFC" w:rsidRPr="003E7126">
        <w:rPr>
          <w:rFonts w:ascii="Times New Roman" w:hAnsi="Times New Roman" w:cs="Times New Roman"/>
          <w:shd w:val="clear" w:color="auto" w:fill="FFFFFF"/>
        </w:rPr>
        <w:t>(Sim et al., 2019)</w:t>
      </w:r>
      <w:r w:rsidR="00142CFC" w:rsidRPr="003E7126">
        <w:rPr>
          <w:rFonts w:ascii="Times New Roman" w:hAnsi="Times New Roman" w:cs="Times New Roman"/>
          <w:shd w:val="clear" w:color="auto" w:fill="FFFFFF"/>
        </w:rPr>
        <w:t>.</w:t>
      </w:r>
      <w:r w:rsidR="00D01EB8" w:rsidRPr="003E7126">
        <w:rPr>
          <w:rFonts w:ascii="Times New Roman" w:hAnsi="Times New Roman" w:cs="Times New Roman"/>
          <w:shd w:val="clear" w:color="auto" w:fill="FFFFFF"/>
        </w:rPr>
        <w:t xml:space="preserve"> </w:t>
      </w:r>
      <w:r w:rsidR="001E0D9B" w:rsidRPr="003E7126">
        <w:rPr>
          <w:rFonts w:ascii="Times New Roman" w:hAnsi="Times New Roman" w:cs="Times New Roman"/>
          <w:shd w:val="clear" w:color="auto" w:fill="FFFFFF"/>
        </w:rPr>
        <w:t xml:space="preserve">Heat therapy </w:t>
      </w:r>
      <w:r w:rsidR="00B058CB" w:rsidRPr="003E7126">
        <w:rPr>
          <w:rFonts w:ascii="Times New Roman" w:hAnsi="Times New Roman" w:cs="Times New Roman"/>
          <w:shd w:val="clear" w:color="auto" w:fill="FFFFFF"/>
        </w:rPr>
        <w:t>in the forearm if pain allows to increase blood</w:t>
      </w:r>
      <w:r w:rsidR="006540A4" w:rsidRPr="003E7126">
        <w:rPr>
          <w:rFonts w:ascii="Times New Roman" w:hAnsi="Times New Roman" w:cs="Times New Roman"/>
          <w:shd w:val="clear" w:color="auto" w:fill="FFFFFF"/>
        </w:rPr>
        <w:t xml:space="preserve"> </w:t>
      </w:r>
      <w:r w:rsidR="00B058CB" w:rsidRPr="003E7126">
        <w:rPr>
          <w:rFonts w:ascii="Times New Roman" w:hAnsi="Times New Roman" w:cs="Times New Roman"/>
          <w:shd w:val="clear" w:color="auto" w:fill="FFFFFF"/>
        </w:rPr>
        <w:t>flow and encourage</w:t>
      </w:r>
      <w:r w:rsidR="003A11AC" w:rsidRPr="003E7126">
        <w:rPr>
          <w:rFonts w:ascii="Times New Roman" w:hAnsi="Times New Roman" w:cs="Times New Roman"/>
          <w:shd w:val="clear" w:color="auto" w:fill="FFFFFF"/>
        </w:rPr>
        <w:t xml:space="preserve"> muscle relaxation.</w:t>
      </w:r>
      <w:r w:rsidR="00D01EB8" w:rsidRPr="003E7126">
        <w:rPr>
          <w:rFonts w:ascii="Times New Roman" w:hAnsi="Times New Roman" w:cs="Times New Roman"/>
          <w:shd w:val="clear" w:color="auto" w:fill="FFFFFF"/>
        </w:rPr>
        <w:t xml:space="preserve"> </w:t>
      </w:r>
      <w:r w:rsidR="00B0408E" w:rsidRPr="003E7126">
        <w:rPr>
          <w:rFonts w:ascii="Times New Roman" w:hAnsi="Times New Roman" w:cs="Times New Roman"/>
          <w:shd w:val="clear" w:color="auto" w:fill="FFFFFF"/>
        </w:rPr>
        <w:t>Return to light daily tasks such as typing</w:t>
      </w:r>
      <w:r w:rsidR="00A96574" w:rsidRPr="003E7126">
        <w:rPr>
          <w:rFonts w:ascii="Times New Roman" w:hAnsi="Times New Roman" w:cs="Times New Roman"/>
          <w:shd w:val="clear" w:color="auto" w:fill="FFFFFF"/>
        </w:rPr>
        <w:t xml:space="preserve"> and s</w:t>
      </w:r>
      <w:r w:rsidR="001403AC" w:rsidRPr="003E7126">
        <w:rPr>
          <w:rFonts w:ascii="Times New Roman" w:hAnsi="Times New Roman" w:cs="Times New Roman"/>
          <w:shd w:val="clear" w:color="auto" w:fill="FFFFFF"/>
        </w:rPr>
        <w:t xml:space="preserve">titches would be removed at day 10-14 </w:t>
      </w:r>
      <w:r w:rsidR="00C266C3" w:rsidRPr="003E7126">
        <w:rPr>
          <w:rFonts w:ascii="Times New Roman" w:hAnsi="Times New Roman" w:cs="Times New Roman"/>
          <w:shd w:val="clear" w:color="auto" w:fill="FFFFFF"/>
        </w:rPr>
        <w:t>post op</w:t>
      </w:r>
      <w:r w:rsidR="00A96574" w:rsidRPr="003E7126">
        <w:rPr>
          <w:rFonts w:ascii="Times New Roman" w:hAnsi="Times New Roman" w:cs="Times New Roman"/>
          <w:shd w:val="clear" w:color="auto" w:fill="FFFFFF"/>
        </w:rPr>
        <w:t xml:space="preserve"> </w:t>
      </w:r>
      <w:r w:rsidR="00A96574" w:rsidRPr="003E7126">
        <w:rPr>
          <w:rFonts w:ascii="Times New Roman" w:hAnsi="Times New Roman" w:cs="Times New Roman"/>
          <w:shd w:val="clear" w:color="auto" w:fill="FFFFFF"/>
        </w:rPr>
        <w:t>(Newington, Madan and Sandford, 2022).</w:t>
      </w:r>
    </w:p>
    <w:p w14:paraId="6F7A61C6" w14:textId="58568ECD" w:rsidR="0076270F" w:rsidRPr="003E7126" w:rsidRDefault="0076270F" w:rsidP="003E7126">
      <w:pPr>
        <w:spacing w:line="360" w:lineRule="auto"/>
        <w:rPr>
          <w:rFonts w:ascii="Times New Roman" w:hAnsi="Times New Roman" w:cs="Times New Roman"/>
          <w:shd w:val="clear" w:color="auto" w:fill="FFFFFF"/>
        </w:rPr>
      </w:pPr>
      <w:r w:rsidRPr="003E7126">
        <w:rPr>
          <w:rFonts w:ascii="Times New Roman" w:hAnsi="Times New Roman" w:cs="Times New Roman"/>
        </w:rPr>
        <w:lastRenderedPageBreak/>
        <w:t>If full p</w:t>
      </w:r>
      <w:r w:rsidR="00CC19DA" w:rsidRPr="003E7126">
        <w:rPr>
          <w:rFonts w:ascii="Times New Roman" w:hAnsi="Times New Roman" w:cs="Times New Roman"/>
        </w:rPr>
        <w:t>3 or less</w:t>
      </w:r>
      <w:r w:rsidRPr="003E7126">
        <w:rPr>
          <w:rFonts w:ascii="Times New Roman" w:hAnsi="Times New Roman" w:cs="Times New Roman"/>
        </w:rPr>
        <w:t xml:space="preserve"> AROM is </w:t>
      </w:r>
      <w:r w:rsidR="00CC19DA" w:rsidRPr="003E7126">
        <w:rPr>
          <w:rFonts w:ascii="Times New Roman" w:hAnsi="Times New Roman" w:cs="Times New Roman"/>
        </w:rPr>
        <w:t>maintained</w:t>
      </w:r>
      <w:r w:rsidRPr="003E7126">
        <w:rPr>
          <w:rFonts w:ascii="Times New Roman" w:hAnsi="Times New Roman" w:cs="Times New Roman"/>
        </w:rPr>
        <w:t xml:space="preserve"> following the first week</w:t>
      </w:r>
      <w:r w:rsidR="00CC19DA" w:rsidRPr="003E7126">
        <w:rPr>
          <w:rFonts w:ascii="Times New Roman" w:hAnsi="Times New Roman" w:cs="Times New Roman"/>
        </w:rPr>
        <w:t xml:space="preserve"> and the scar has healed with no inflammation or </w:t>
      </w:r>
      <w:r w:rsidR="0063356C" w:rsidRPr="003E7126">
        <w:rPr>
          <w:rFonts w:ascii="Times New Roman" w:hAnsi="Times New Roman" w:cs="Times New Roman"/>
        </w:rPr>
        <w:t>discharge,</w:t>
      </w:r>
      <w:r w:rsidRPr="003E7126">
        <w:rPr>
          <w:rFonts w:ascii="Times New Roman" w:hAnsi="Times New Roman" w:cs="Times New Roman"/>
        </w:rPr>
        <w:t xml:space="preserve"> then the patient may progress to week </w:t>
      </w:r>
      <w:r w:rsidR="00CC19DA" w:rsidRPr="003E7126">
        <w:rPr>
          <w:rFonts w:ascii="Times New Roman" w:hAnsi="Times New Roman" w:cs="Times New Roman"/>
        </w:rPr>
        <w:t>3 of the plan</w:t>
      </w:r>
      <w:r w:rsidR="0063356C" w:rsidRPr="003E7126">
        <w:rPr>
          <w:rFonts w:ascii="Times New Roman" w:hAnsi="Times New Roman" w:cs="Times New Roman"/>
        </w:rPr>
        <w:t xml:space="preserve"> </w:t>
      </w:r>
      <w:r w:rsidR="0063356C" w:rsidRPr="003E7126">
        <w:rPr>
          <w:rFonts w:ascii="Times New Roman" w:hAnsi="Times New Roman" w:cs="Times New Roman"/>
        </w:rPr>
        <w:t>(</w:t>
      </w:r>
      <w:proofErr w:type="spellStart"/>
      <w:r w:rsidR="0063356C" w:rsidRPr="003E7126">
        <w:rPr>
          <w:rFonts w:ascii="Times New Roman" w:hAnsi="Times New Roman" w:cs="Times New Roman"/>
          <w:sz w:val="23"/>
          <w:szCs w:val="23"/>
          <w:shd w:val="clear" w:color="auto" w:fill="FFFFFF"/>
        </w:rPr>
        <w:t>Escriche-Escuder</w:t>
      </w:r>
      <w:proofErr w:type="spellEnd"/>
      <w:r w:rsidR="0063356C" w:rsidRPr="003E7126">
        <w:rPr>
          <w:rFonts w:ascii="Times New Roman" w:hAnsi="Times New Roman" w:cs="Times New Roman"/>
          <w:sz w:val="23"/>
          <w:szCs w:val="23"/>
          <w:shd w:val="clear" w:color="auto" w:fill="FFFFFF"/>
        </w:rPr>
        <w:t xml:space="preserve">, </w:t>
      </w:r>
      <w:proofErr w:type="spellStart"/>
      <w:r w:rsidR="0063356C" w:rsidRPr="003E7126">
        <w:rPr>
          <w:rFonts w:ascii="Times New Roman" w:hAnsi="Times New Roman" w:cs="Times New Roman"/>
          <w:sz w:val="23"/>
          <w:szCs w:val="23"/>
          <w:shd w:val="clear" w:color="auto" w:fill="FFFFFF"/>
        </w:rPr>
        <w:t>Casaña</w:t>
      </w:r>
      <w:proofErr w:type="spellEnd"/>
      <w:r w:rsidR="0063356C" w:rsidRPr="003E7126">
        <w:rPr>
          <w:rFonts w:ascii="Times New Roman" w:hAnsi="Times New Roman" w:cs="Times New Roman"/>
          <w:sz w:val="23"/>
          <w:szCs w:val="23"/>
          <w:shd w:val="clear" w:color="auto" w:fill="FFFFFF"/>
        </w:rPr>
        <w:t>, and Cuesta-Vargas, 2020)</w:t>
      </w:r>
      <w:r w:rsidR="0063356C" w:rsidRPr="003E7126">
        <w:rPr>
          <w:rFonts w:ascii="Times New Roman" w:hAnsi="Times New Roman" w:cs="Times New Roman"/>
        </w:rPr>
        <w:t>.</w:t>
      </w:r>
    </w:p>
    <w:p w14:paraId="5E7AE7F8" w14:textId="269613E5" w:rsidR="00C363F1" w:rsidRDefault="00C363F1">
      <w:pPr>
        <w:rPr>
          <w:rFonts w:ascii="Times New Roman" w:hAnsi="Times New Roman" w:cs="Times New Roman"/>
        </w:rPr>
      </w:pPr>
    </w:p>
    <w:p w14:paraId="65E6CFC0" w14:textId="6B5929EE" w:rsidR="00E40BFD" w:rsidRDefault="009A6A6F">
      <w:pPr>
        <w:rPr>
          <w:rFonts w:ascii="Times New Roman" w:hAnsi="Times New Roman" w:cs="Times New Roman"/>
        </w:rPr>
      </w:pPr>
      <w:r w:rsidRPr="009A6A6F">
        <w:rPr>
          <w:rFonts w:ascii="Times New Roman" w:hAnsi="Times New Roman" w:cs="Times New Roman"/>
        </w:rPr>
        <w:drawing>
          <wp:inline distT="0" distB="0" distL="0" distR="0" wp14:anchorId="56AA6D0C" wp14:editId="63263A40">
            <wp:extent cx="5265876" cy="3741744"/>
            <wp:effectExtent l="0" t="0" r="0" b="0"/>
            <wp:docPr id="310802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02621" name=""/>
                    <pic:cNvPicPr/>
                  </pic:nvPicPr>
                  <pic:blipFill>
                    <a:blip r:embed="rId6"/>
                    <a:stretch>
                      <a:fillRect/>
                    </a:stretch>
                  </pic:blipFill>
                  <pic:spPr>
                    <a:xfrm>
                      <a:off x="0" y="0"/>
                      <a:ext cx="5265876" cy="3741744"/>
                    </a:xfrm>
                    <a:prstGeom prst="rect">
                      <a:avLst/>
                    </a:prstGeom>
                  </pic:spPr>
                </pic:pic>
              </a:graphicData>
            </a:graphic>
          </wp:inline>
        </w:drawing>
      </w:r>
    </w:p>
    <w:p w14:paraId="236A8623" w14:textId="486A8CCC" w:rsidR="009A6A6F" w:rsidRDefault="009A6A6F">
      <w:pPr>
        <w:rPr>
          <w:rFonts w:ascii="Times New Roman" w:hAnsi="Times New Roman" w:cs="Times New Roman"/>
        </w:rPr>
      </w:pPr>
      <w:r w:rsidRPr="009A6A6F">
        <w:rPr>
          <w:rFonts w:ascii="Times New Roman" w:hAnsi="Times New Roman" w:cs="Times New Roman"/>
        </w:rPr>
        <w:drawing>
          <wp:inline distT="0" distB="0" distL="0" distR="0" wp14:anchorId="3AA848C7" wp14:editId="64FCBC87">
            <wp:extent cx="5265876" cy="2743438"/>
            <wp:effectExtent l="0" t="0" r="0" b="0"/>
            <wp:docPr id="1534288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288553" name=""/>
                    <pic:cNvPicPr/>
                  </pic:nvPicPr>
                  <pic:blipFill>
                    <a:blip r:embed="rId7"/>
                    <a:stretch>
                      <a:fillRect/>
                    </a:stretch>
                  </pic:blipFill>
                  <pic:spPr>
                    <a:xfrm>
                      <a:off x="0" y="0"/>
                      <a:ext cx="5265876" cy="2743438"/>
                    </a:xfrm>
                    <a:prstGeom prst="rect">
                      <a:avLst/>
                    </a:prstGeom>
                  </pic:spPr>
                </pic:pic>
              </a:graphicData>
            </a:graphic>
          </wp:inline>
        </w:drawing>
      </w:r>
    </w:p>
    <w:p w14:paraId="07ADEA04" w14:textId="529D8F16" w:rsidR="009A6A6F" w:rsidRDefault="00C165C4">
      <w:pPr>
        <w:rPr>
          <w:rFonts w:ascii="Times New Roman" w:hAnsi="Times New Roman" w:cs="Times New Roman"/>
        </w:rPr>
      </w:pPr>
      <w:r w:rsidRPr="00C165C4">
        <w:rPr>
          <w:rFonts w:ascii="Times New Roman" w:hAnsi="Times New Roman" w:cs="Times New Roman"/>
        </w:rPr>
        <w:drawing>
          <wp:inline distT="0" distB="0" distL="0" distR="0" wp14:anchorId="01871BFB" wp14:editId="37492F9F">
            <wp:extent cx="5296359" cy="769687"/>
            <wp:effectExtent l="0" t="0" r="0" b="0"/>
            <wp:docPr id="387083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083910" name=""/>
                    <pic:cNvPicPr/>
                  </pic:nvPicPr>
                  <pic:blipFill>
                    <a:blip r:embed="rId8"/>
                    <a:stretch>
                      <a:fillRect/>
                    </a:stretch>
                  </pic:blipFill>
                  <pic:spPr>
                    <a:xfrm>
                      <a:off x="0" y="0"/>
                      <a:ext cx="5296359" cy="769687"/>
                    </a:xfrm>
                    <a:prstGeom prst="rect">
                      <a:avLst/>
                    </a:prstGeom>
                  </pic:spPr>
                </pic:pic>
              </a:graphicData>
            </a:graphic>
          </wp:inline>
        </w:drawing>
      </w:r>
    </w:p>
    <w:p w14:paraId="2B2209D2" w14:textId="77777777" w:rsidR="00FC1F02" w:rsidRDefault="00FC1F02">
      <w:pPr>
        <w:rPr>
          <w:rFonts w:ascii="Times New Roman" w:hAnsi="Times New Roman" w:cs="Times New Roman"/>
        </w:rPr>
      </w:pPr>
    </w:p>
    <w:p w14:paraId="42D288E1" w14:textId="77777777" w:rsidR="00FC1F02" w:rsidRDefault="00FC1F02">
      <w:pPr>
        <w:rPr>
          <w:rFonts w:ascii="Times New Roman" w:hAnsi="Times New Roman" w:cs="Times New Roman"/>
        </w:rPr>
      </w:pPr>
    </w:p>
    <w:p w14:paraId="3F43373A" w14:textId="77777777" w:rsidR="00FC1F02" w:rsidRDefault="00FC1F02">
      <w:pPr>
        <w:rPr>
          <w:rFonts w:ascii="Times New Roman" w:hAnsi="Times New Roman" w:cs="Times New Roman"/>
        </w:rPr>
      </w:pPr>
    </w:p>
    <w:p w14:paraId="783674F2" w14:textId="77777777" w:rsidR="00FC1F02" w:rsidRDefault="00FC1F02">
      <w:pPr>
        <w:rPr>
          <w:rFonts w:ascii="Times New Roman" w:hAnsi="Times New Roman" w:cs="Times New Roman"/>
        </w:rPr>
      </w:pPr>
    </w:p>
    <w:p w14:paraId="6A946556" w14:textId="77777777" w:rsidR="00FC1F02" w:rsidRPr="00C363F1" w:rsidRDefault="00FC1F02">
      <w:pPr>
        <w:rPr>
          <w:rFonts w:ascii="Times New Roman" w:hAnsi="Times New Roman" w:cs="Times New Roman"/>
        </w:rPr>
      </w:pPr>
    </w:p>
    <w:p w14:paraId="2ECF21DE" w14:textId="04F04FC1" w:rsidR="00C363F1" w:rsidRPr="003E7126" w:rsidRDefault="0003555E" w:rsidP="003E7126">
      <w:pPr>
        <w:spacing w:line="360" w:lineRule="auto"/>
        <w:rPr>
          <w:rFonts w:ascii="Times New Roman" w:hAnsi="Times New Roman" w:cs="Times New Roman"/>
          <w:sz w:val="26"/>
          <w:szCs w:val="26"/>
          <w:u w:val="single"/>
        </w:rPr>
      </w:pPr>
      <w:r w:rsidRPr="003E7126">
        <w:rPr>
          <w:rFonts w:ascii="Times New Roman" w:hAnsi="Times New Roman" w:cs="Times New Roman"/>
          <w:sz w:val="26"/>
          <w:szCs w:val="26"/>
          <w:u w:val="single"/>
        </w:rPr>
        <w:t>W</w:t>
      </w:r>
      <w:r w:rsidR="00265892">
        <w:rPr>
          <w:rFonts w:ascii="Times New Roman" w:hAnsi="Times New Roman" w:cs="Times New Roman"/>
          <w:sz w:val="26"/>
          <w:szCs w:val="26"/>
          <w:u w:val="single"/>
        </w:rPr>
        <w:t xml:space="preserve">eek </w:t>
      </w:r>
      <w:r w:rsidR="009800A6" w:rsidRPr="003E7126">
        <w:rPr>
          <w:rFonts w:ascii="Times New Roman" w:hAnsi="Times New Roman" w:cs="Times New Roman"/>
          <w:sz w:val="26"/>
          <w:szCs w:val="26"/>
          <w:u w:val="single"/>
        </w:rPr>
        <w:t>3</w:t>
      </w:r>
    </w:p>
    <w:p w14:paraId="5D338700" w14:textId="7698BACC" w:rsidR="00391F70" w:rsidRPr="003E7126" w:rsidRDefault="009800A6" w:rsidP="003E7126">
      <w:pPr>
        <w:spacing w:line="360" w:lineRule="auto"/>
        <w:rPr>
          <w:rFonts w:ascii="Times New Roman" w:hAnsi="Times New Roman" w:cs="Times New Roman"/>
          <w:shd w:val="clear" w:color="auto" w:fill="FFFFFF"/>
        </w:rPr>
      </w:pPr>
      <w:r w:rsidRPr="003E7126">
        <w:rPr>
          <w:rFonts w:ascii="Times New Roman" w:hAnsi="Times New Roman" w:cs="Times New Roman"/>
        </w:rPr>
        <w:t>I</w:t>
      </w:r>
      <w:r w:rsidR="005B6A3D" w:rsidRPr="003E7126">
        <w:rPr>
          <w:rFonts w:ascii="Times New Roman" w:hAnsi="Times New Roman" w:cs="Times New Roman"/>
        </w:rPr>
        <w:t>sometric</w:t>
      </w:r>
      <w:r w:rsidR="00A763C9" w:rsidRPr="003E7126">
        <w:rPr>
          <w:rFonts w:ascii="Times New Roman" w:hAnsi="Times New Roman" w:cs="Times New Roman"/>
        </w:rPr>
        <w:t xml:space="preserve"> exercises (</w:t>
      </w:r>
      <w:r w:rsidR="006A7C18" w:rsidRPr="003E7126">
        <w:rPr>
          <w:rFonts w:ascii="Times New Roman" w:hAnsi="Times New Roman" w:cs="Times New Roman"/>
        </w:rPr>
        <w:t xml:space="preserve">Resisted flexion, extension, radial and ulna </w:t>
      </w:r>
      <w:r w:rsidR="0034580D" w:rsidRPr="003E7126">
        <w:rPr>
          <w:rFonts w:ascii="Times New Roman" w:hAnsi="Times New Roman" w:cs="Times New Roman"/>
        </w:rPr>
        <w:t>deviation all</w:t>
      </w:r>
      <w:r w:rsidR="00A763C9" w:rsidRPr="003E7126">
        <w:rPr>
          <w:rFonts w:ascii="Times New Roman" w:hAnsi="Times New Roman" w:cs="Times New Roman"/>
        </w:rPr>
        <w:t xml:space="preserve"> 3x</w:t>
      </w:r>
      <w:r w:rsidR="00C272BE" w:rsidRPr="003E7126">
        <w:rPr>
          <w:rFonts w:ascii="Times New Roman" w:hAnsi="Times New Roman" w:cs="Times New Roman"/>
          <w:shd w:val="clear" w:color="auto" w:fill="FFFFFF"/>
        </w:rPr>
        <w:t xml:space="preserve"> </w:t>
      </w:r>
      <w:r w:rsidR="00C272BE" w:rsidRPr="003E7126">
        <w:rPr>
          <w:rFonts w:ascii="Times New Roman" w:hAnsi="Times New Roman" w:cs="Times New Roman"/>
          <w:shd w:val="clear" w:color="auto" w:fill="FFFFFF"/>
        </w:rPr>
        <w:t>hold for 5-10s</w:t>
      </w:r>
      <w:r w:rsidR="0034580D" w:rsidRPr="003E7126">
        <w:rPr>
          <w:rFonts w:ascii="Times New Roman" w:hAnsi="Times New Roman" w:cs="Times New Roman"/>
        </w:rPr>
        <w:t>)</w:t>
      </w:r>
      <w:r w:rsidR="00EC33C3" w:rsidRPr="003E7126">
        <w:rPr>
          <w:rFonts w:ascii="Times New Roman" w:hAnsi="Times New Roman" w:cs="Times New Roman"/>
        </w:rPr>
        <w:t xml:space="preserve"> for pain mod</w:t>
      </w:r>
      <w:r w:rsidR="00BD2CD2" w:rsidRPr="003E7126">
        <w:rPr>
          <w:rFonts w:ascii="Times New Roman" w:hAnsi="Times New Roman" w:cs="Times New Roman"/>
        </w:rPr>
        <w:t xml:space="preserve">ulation and early loading </w:t>
      </w:r>
      <w:r w:rsidR="00962B71" w:rsidRPr="003E7126">
        <w:rPr>
          <w:rFonts w:ascii="Times New Roman" w:hAnsi="Times New Roman" w:cs="Times New Roman"/>
          <w:shd w:val="clear" w:color="auto" w:fill="FFFFFF"/>
        </w:rPr>
        <w:t>aids neuromuscular recruitment and joint protection</w:t>
      </w:r>
      <w:r w:rsidR="00B229CD" w:rsidRPr="003E7126">
        <w:rPr>
          <w:rFonts w:ascii="Times New Roman" w:hAnsi="Times New Roman" w:cs="Times New Roman"/>
          <w:shd w:val="clear" w:color="auto" w:fill="FFFFFF"/>
        </w:rPr>
        <w:t xml:space="preserve"> </w:t>
      </w:r>
      <w:r w:rsidR="00B229CD" w:rsidRPr="003E7126">
        <w:rPr>
          <w:rFonts w:ascii="Times New Roman" w:hAnsi="Times New Roman" w:cs="Times New Roman"/>
        </w:rPr>
        <w:t xml:space="preserve">(Clifford </w:t>
      </w:r>
      <w:r w:rsidR="00B229CD" w:rsidRPr="003E7126">
        <w:rPr>
          <w:rFonts w:ascii="Times New Roman" w:hAnsi="Times New Roman" w:cs="Times New Roman"/>
          <w:i/>
          <w:iCs/>
        </w:rPr>
        <w:t xml:space="preserve">et al., </w:t>
      </w:r>
      <w:r w:rsidR="00B229CD" w:rsidRPr="003E7126">
        <w:rPr>
          <w:rFonts w:ascii="Times New Roman" w:hAnsi="Times New Roman" w:cs="Times New Roman"/>
        </w:rPr>
        <w:t>2020)</w:t>
      </w:r>
      <w:r w:rsidR="00962B71" w:rsidRPr="003E7126">
        <w:rPr>
          <w:rFonts w:ascii="Times New Roman" w:hAnsi="Times New Roman" w:cs="Times New Roman"/>
          <w:shd w:val="clear" w:color="auto" w:fill="FFFFFF"/>
        </w:rPr>
        <w:t>.</w:t>
      </w:r>
      <w:r w:rsidR="00AC000F" w:rsidRPr="003E7126">
        <w:rPr>
          <w:rFonts w:ascii="Times New Roman" w:hAnsi="Times New Roman" w:cs="Times New Roman"/>
          <w:shd w:val="clear" w:color="auto" w:fill="FFFFFF"/>
        </w:rPr>
        <w:t xml:space="preserve"> The patient will use a light resistance band for each exercise, </w:t>
      </w:r>
      <w:r w:rsidR="008C1E72" w:rsidRPr="003E7126">
        <w:rPr>
          <w:rFonts w:ascii="Times New Roman" w:hAnsi="Times New Roman" w:cs="Times New Roman"/>
          <w:shd w:val="clear" w:color="auto" w:fill="FFFFFF"/>
        </w:rPr>
        <w:t xml:space="preserve">with </w:t>
      </w:r>
      <w:r w:rsidR="005016C0" w:rsidRPr="003E7126">
        <w:rPr>
          <w:rFonts w:ascii="Times New Roman" w:hAnsi="Times New Roman" w:cs="Times New Roman"/>
          <w:shd w:val="clear" w:color="auto" w:fill="FFFFFF"/>
        </w:rPr>
        <w:t>non-affected</w:t>
      </w:r>
      <w:r w:rsidR="008C1E72" w:rsidRPr="003E7126">
        <w:rPr>
          <w:rFonts w:ascii="Times New Roman" w:hAnsi="Times New Roman" w:cs="Times New Roman"/>
          <w:shd w:val="clear" w:color="auto" w:fill="FFFFFF"/>
        </w:rPr>
        <w:t xml:space="preserve"> hand placing the band into the injured hand to avoid concentric contraction of the </w:t>
      </w:r>
      <w:r w:rsidR="004E10D8" w:rsidRPr="003E7126">
        <w:rPr>
          <w:rFonts w:ascii="Times New Roman" w:hAnsi="Times New Roman" w:cs="Times New Roman"/>
          <w:shd w:val="clear" w:color="auto" w:fill="FFFFFF"/>
        </w:rPr>
        <w:t>hand and forearm muscles.</w:t>
      </w:r>
      <w:r w:rsidR="006E56AC" w:rsidRPr="003E7126">
        <w:rPr>
          <w:rFonts w:ascii="Times New Roman" w:hAnsi="Times New Roman" w:cs="Times New Roman"/>
          <w:shd w:val="clear" w:color="auto" w:fill="FFFFFF"/>
        </w:rPr>
        <w:t xml:space="preserve"> </w:t>
      </w:r>
      <w:r w:rsidR="000B1189" w:rsidRPr="003E7126">
        <w:rPr>
          <w:rFonts w:ascii="Times New Roman" w:hAnsi="Times New Roman" w:cs="Times New Roman"/>
          <w:shd w:val="clear" w:color="auto" w:fill="FFFFFF"/>
        </w:rPr>
        <w:t xml:space="preserve">Finger and full hand gripping </w:t>
      </w:r>
      <w:r w:rsidR="00453893" w:rsidRPr="003E7126">
        <w:rPr>
          <w:rFonts w:ascii="Times New Roman" w:hAnsi="Times New Roman" w:cs="Times New Roman"/>
          <w:shd w:val="clear" w:color="auto" w:fill="FFFFFF"/>
        </w:rPr>
        <w:t>exercises with putty/ball</w:t>
      </w:r>
      <w:r w:rsidR="001626E7" w:rsidRPr="003E7126">
        <w:rPr>
          <w:rFonts w:ascii="Times New Roman" w:hAnsi="Times New Roman" w:cs="Times New Roman"/>
          <w:shd w:val="clear" w:color="auto" w:fill="FFFFFF"/>
        </w:rPr>
        <w:t xml:space="preserve"> </w:t>
      </w:r>
      <w:r w:rsidR="001626E7" w:rsidRPr="003E7126">
        <w:rPr>
          <w:rFonts w:ascii="Times New Roman" w:hAnsi="Times New Roman" w:cs="Times New Roman"/>
          <w:shd w:val="clear" w:color="auto" w:fill="FFFFFF"/>
        </w:rPr>
        <w:t xml:space="preserve">(Peters and Page </w:t>
      </w:r>
      <w:r w:rsidR="001626E7" w:rsidRPr="003E7126">
        <w:rPr>
          <w:rFonts w:ascii="Times New Roman" w:hAnsi="Times New Roman" w:cs="Times New Roman"/>
          <w:i/>
          <w:iCs/>
          <w:shd w:val="clear" w:color="auto" w:fill="FFFFFF"/>
        </w:rPr>
        <w:t>et al.,</w:t>
      </w:r>
      <w:r w:rsidR="001626E7" w:rsidRPr="003E7126">
        <w:rPr>
          <w:rFonts w:ascii="Times New Roman" w:hAnsi="Times New Roman" w:cs="Times New Roman"/>
          <w:shd w:val="clear" w:color="auto" w:fill="FFFFFF"/>
        </w:rPr>
        <w:t xml:space="preserve"> 2013).</w:t>
      </w:r>
      <w:r w:rsidR="006E56AC" w:rsidRPr="003E7126">
        <w:rPr>
          <w:rFonts w:ascii="Times New Roman" w:hAnsi="Times New Roman" w:cs="Times New Roman"/>
          <w:shd w:val="clear" w:color="auto" w:fill="FFFFFF"/>
        </w:rPr>
        <w:t xml:space="preserve"> </w:t>
      </w:r>
      <w:r w:rsidR="0034580D" w:rsidRPr="003E7126">
        <w:rPr>
          <w:rFonts w:ascii="Times New Roman" w:hAnsi="Times New Roman" w:cs="Times New Roman"/>
        </w:rPr>
        <w:t>Tendon Glide</w:t>
      </w:r>
      <w:r w:rsidR="00F946E4" w:rsidRPr="003E7126">
        <w:rPr>
          <w:rFonts w:ascii="Times New Roman" w:hAnsi="Times New Roman" w:cs="Times New Roman"/>
        </w:rPr>
        <w:t xml:space="preserve"> routine is to be continued 5x daily</w:t>
      </w:r>
      <w:r w:rsidR="006E56AC" w:rsidRPr="003E7126">
        <w:rPr>
          <w:rFonts w:ascii="Times New Roman" w:hAnsi="Times New Roman" w:cs="Times New Roman"/>
        </w:rPr>
        <w:t>.</w:t>
      </w:r>
      <w:r w:rsidR="001626E7" w:rsidRPr="003E7126">
        <w:rPr>
          <w:rFonts w:ascii="Times New Roman" w:hAnsi="Times New Roman" w:cs="Times New Roman"/>
          <w:shd w:val="clear" w:color="auto" w:fill="FFFFFF"/>
        </w:rPr>
        <w:t xml:space="preserve"> </w:t>
      </w:r>
      <w:r w:rsidR="00525A8A" w:rsidRPr="003E7126">
        <w:rPr>
          <w:rFonts w:ascii="Times New Roman" w:hAnsi="Times New Roman" w:cs="Times New Roman"/>
          <w:shd w:val="clear" w:color="auto" w:fill="FFFFFF"/>
        </w:rPr>
        <w:t xml:space="preserve">Hydrotherapy (Warm water AROM exercises) 1-2/7 for a reduced load exercise, it is beneficial for AROM and tendon gliding, it also promotes </w:t>
      </w:r>
      <w:proofErr w:type="spellStart"/>
      <w:r w:rsidR="00525A8A" w:rsidRPr="003E7126">
        <w:rPr>
          <w:rFonts w:ascii="Times New Roman" w:hAnsi="Times New Roman" w:cs="Times New Roman"/>
          <w:shd w:val="clear" w:color="auto" w:fill="FFFFFF"/>
        </w:rPr>
        <w:t>bloodflow</w:t>
      </w:r>
      <w:proofErr w:type="spellEnd"/>
      <w:r w:rsidR="00525A8A" w:rsidRPr="003E7126">
        <w:rPr>
          <w:rFonts w:ascii="Times New Roman" w:hAnsi="Times New Roman" w:cs="Times New Roman"/>
          <w:shd w:val="clear" w:color="auto" w:fill="FFFFFF"/>
        </w:rPr>
        <w:t xml:space="preserve"> to the area to encourage recovery </w:t>
      </w:r>
      <w:r w:rsidR="00B751EB" w:rsidRPr="003E7126">
        <w:rPr>
          <w:rFonts w:ascii="Times New Roman" w:hAnsi="Times New Roman" w:cs="Times New Roman"/>
          <w:shd w:val="clear" w:color="auto" w:fill="FFFFFF"/>
        </w:rPr>
        <w:t>(Peterson and Renström, 2016)</w:t>
      </w:r>
      <w:r w:rsidR="006E56AC" w:rsidRPr="003E7126">
        <w:rPr>
          <w:rFonts w:ascii="Times New Roman" w:hAnsi="Times New Roman" w:cs="Times New Roman"/>
          <w:shd w:val="clear" w:color="auto" w:fill="FFFFFF"/>
        </w:rPr>
        <w:t xml:space="preserve"> </w:t>
      </w:r>
      <w:r w:rsidR="006369C1" w:rsidRPr="003E7126">
        <w:rPr>
          <w:rFonts w:ascii="Times New Roman" w:hAnsi="Times New Roman" w:cs="Times New Roman"/>
          <w:shd w:val="clear" w:color="auto" w:fill="FFFFFF"/>
        </w:rPr>
        <w:t>And soft tissue will be performed twice a week to reduce any forearm tension</w:t>
      </w:r>
      <w:r w:rsidR="001626E7" w:rsidRPr="003E7126">
        <w:rPr>
          <w:rFonts w:ascii="Times New Roman" w:hAnsi="Times New Roman" w:cs="Times New Roman"/>
          <w:shd w:val="clear" w:color="auto" w:fill="FFFFFF"/>
        </w:rPr>
        <w:t xml:space="preserve"> </w:t>
      </w:r>
      <w:r w:rsidR="001626E7" w:rsidRPr="003E7126">
        <w:rPr>
          <w:rFonts w:ascii="Times New Roman" w:hAnsi="Times New Roman" w:cs="Times New Roman"/>
          <w:shd w:val="clear" w:color="auto" w:fill="FFFFFF"/>
        </w:rPr>
        <w:t>(</w:t>
      </w:r>
      <w:proofErr w:type="spellStart"/>
      <w:r w:rsidR="001626E7" w:rsidRPr="003E7126">
        <w:rPr>
          <w:rFonts w:ascii="Times New Roman" w:hAnsi="Times New Roman" w:cs="Times New Roman"/>
          <w:shd w:val="clear" w:color="auto" w:fill="FFFFFF"/>
        </w:rPr>
        <w:t>Aboodarda</w:t>
      </w:r>
      <w:proofErr w:type="spellEnd"/>
      <w:r w:rsidR="001626E7" w:rsidRPr="003E7126">
        <w:rPr>
          <w:rFonts w:ascii="Times New Roman" w:hAnsi="Times New Roman" w:cs="Times New Roman"/>
          <w:shd w:val="clear" w:color="auto" w:fill="FFFFFF"/>
        </w:rPr>
        <w:t>, Spence and Button, 2015)</w:t>
      </w:r>
      <w:r w:rsidR="001626E7" w:rsidRPr="003E7126">
        <w:rPr>
          <w:rFonts w:ascii="Times New Roman" w:hAnsi="Times New Roman" w:cs="Times New Roman"/>
          <w:shd w:val="clear" w:color="auto" w:fill="FFFFFF"/>
        </w:rPr>
        <w:t xml:space="preserve">. </w:t>
      </w:r>
      <w:r w:rsidR="00910614" w:rsidRPr="003E7126">
        <w:rPr>
          <w:rFonts w:ascii="Times New Roman" w:hAnsi="Times New Roman" w:cs="Times New Roman"/>
          <w:shd w:val="clear" w:color="auto" w:fill="FFFFFF"/>
        </w:rPr>
        <w:t>Return to driving this week (Newington, Madan and Sandford</w:t>
      </w:r>
      <w:r w:rsidR="000B1189" w:rsidRPr="003E7126">
        <w:rPr>
          <w:rFonts w:ascii="Times New Roman" w:hAnsi="Times New Roman" w:cs="Times New Roman"/>
          <w:shd w:val="clear" w:color="auto" w:fill="FFFFFF"/>
        </w:rPr>
        <w:t>,</w:t>
      </w:r>
      <w:r w:rsidR="00910614" w:rsidRPr="003E7126">
        <w:rPr>
          <w:rFonts w:ascii="Times New Roman" w:hAnsi="Times New Roman" w:cs="Times New Roman"/>
          <w:shd w:val="clear" w:color="auto" w:fill="FFFFFF"/>
        </w:rPr>
        <w:t xml:space="preserve"> 2022</w:t>
      </w:r>
      <w:r w:rsidR="000B1189" w:rsidRPr="003E7126">
        <w:rPr>
          <w:rFonts w:ascii="Times New Roman" w:hAnsi="Times New Roman" w:cs="Times New Roman"/>
          <w:shd w:val="clear" w:color="auto" w:fill="FFFFFF"/>
        </w:rPr>
        <w:t>)</w:t>
      </w:r>
      <w:r w:rsidR="00B751EB" w:rsidRPr="003E7126">
        <w:rPr>
          <w:rFonts w:ascii="Times New Roman" w:hAnsi="Times New Roman" w:cs="Times New Roman"/>
          <w:shd w:val="clear" w:color="auto" w:fill="FFFFFF"/>
        </w:rPr>
        <w:t>.</w:t>
      </w:r>
      <w:r w:rsidR="006E56AC" w:rsidRPr="003E7126">
        <w:rPr>
          <w:rFonts w:ascii="Times New Roman" w:hAnsi="Times New Roman" w:cs="Times New Roman"/>
          <w:shd w:val="clear" w:color="auto" w:fill="FFFFFF"/>
        </w:rPr>
        <w:t xml:space="preserve"> </w:t>
      </w:r>
    </w:p>
    <w:p w14:paraId="6C91B6B8" w14:textId="3834D09A" w:rsidR="00195870" w:rsidRPr="003E7126" w:rsidRDefault="00970F52" w:rsidP="003E7126">
      <w:pPr>
        <w:spacing w:line="360" w:lineRule="auto"/>
        <w:rPr>
          <w:rFonts w:ascii="Times New Roman" w:hAnsi="Times New Roman" w:cs="Times New Roman"/>
          <w:shd w:val="clear" w:color="auto" w:fill="FFFFFF"/>
        </w:rPr>
      </w:pPr>
      <w:r w:rsidRPr="003E7126">
        <w:rPr>
          <w:rFonts w:ascii="Times New Roman" w:hAnsi="Times New Roman" w:cs="Times New Roman"/>
        </w:rPr>
        <w:t>If isometric produces P3 or less</w:t>
      </w:r>
      <w:r w:rsidR="00E86CC2" w:rsidRPr="003E7126">
        <w:rPr>
          <w:rFonts w:ascii="Times New Roman" w:hAnsi="Times New Roman" w:cs="Times New Roman"/>
        </w:rPr>
        <w:t xml:space="preserve"> </w:t>
      </w:r>
      <w:r w:rsidR="00724CE3" w:rsidRPr="003E7126">
        <w:rPr>
          <w:rFonts w:ascii="Times New Roman" w:hAnsi="Times New Roman" w:cs="Times New Roman"/>
        </w:rPr>
        <w:t>and can hold 50% contraction for 30-40s</w:t>
      </w:r>
      <w:r w:rsidR="00E86CC2" w:rsidRPr="003E7126">
        <w:rPr>
          <w:rFonts w:ascii="Times New Roman" w:hAnsi="Times New Roman" w:cs="Times New Roman"/>
        </w:rPr>
        <w:t xml:space="preserve"> for 3-5 reps</w:t>
      </w:r>
      <w:r w:rsidR="00724CE3" w:rsidRPr="003E7126">
        <w:rPr>
          <w:rFonts w:ascii="Times New Roman" w:hAnsi="Times New Roman" w:cs="Times New Roman"/>
        </w:rPr>
        <w:t xml:space="preserve"> and</w:t>
      </w:r>
      <w:r w:rsidRPr="003E7126">
        <w:rPr>
          <w:rFonts w:ascii="Times New Roman" w:hAnsi="Times New Roman" w:cs="Times New Roman"/>
        </w:rPr>
        <w:t xml:space="preserve"> no </w:t>
      </w:r>
      <w:r w:rsidR="00FC0CA6" w:rsidRPr="003E7126">
        <w:rPr>
          <w:rFonts w:ascii="Times New Roman" w:hAnsi="Times New Roman" w:cs="Times New Roman"/>
        </w:rPr>
        <w:t>inflammation</w:t>
      </w:r>
      <w:r w:rsidR="00BD2636" w:rsidRPr="003E7126">
        <w:rPr>
          <w:rFonts w:ascii="Times New Roman" w:hAnsi="Times New Roman" w:cs="Times New Roman"/>
        </w:rPr>
        <w:t xml:space="preserve"> or </w:t>
      </w:r>
      <w:r w:rsidR="00BD2636" w:rsidRPr="003E7126">
        <w:rPr>
          <w:rFonts w:ascii="Times New Roman" w:hAnsi="Times New Roman" w:cs="Times New Roman"/>
        </w:rPr>
        <w:t>increase in symptoms</w:t>
      </w:r>
      <w:r w:rsidR="00BD2636" w:rsidRPr="003E7126">
        <w:rPr>
          <w:rFonts w:ascii="Times New Roman" w:hAnsi="Times New Roman" w:cs="Times New Roman"/>
        </w:rPr>
        <w:t xml:space="preserve"> </w:t>
      </w:r>
      <w:r w:rsidR="00FC0CA6" w:rsidRPr="003E7126">
        <w:rPr>
          <w:rFonts w:ascii="Times New Roman" w:hAnsi="Times New Roman" w:cs="Times New Roman"/>
        </w:rPr>
        <w:t>24hr post exercise</w:t>
      </w:r>
      <w:r w:rsidR="00724CE3" w:rsidRPr="003E7126">
        <w:rPr>
          <w:rFonts w:ascii="Times New Roman" w:hAnsi="Times New Roman" w:cs="Times New Roman"/>
        </w:rPr>
        <w:t xml:space="preserve"> then patient may</w:t>
      </w:r>
      <w:r w:rsidR="0069469B" w:rsidRPr="003E7126">
        <w:rPr>
          <w:rFonts w:ascii="Times New Roman" w:hAnsi="Times New Roman" w:cs="Times New Roman"/>
        </w:rPr>
        <w:t xml:space="preserve"> </w:t>
      </w:r>
      <w:r w:rsidR="00A06674" w:rsidRPr="003E7126">
        <w:rPr>
          <w:rFonts w:ascii="Times New Roman" w:hAnsi="Times New Roman" w:cs="Times New Roman"/>
        </w:rPr>
        <w:t>proceed</w:t>
      </w:r>
      <w:r w:rsidR="0069469B" w:rsidRPr="003E7126">
        <w:rPr>
          <w:rFonts w:ascii="Times New Roman" w:hAnsi="Times New Roman" w:cs="Times New Roman"/>
        </w:rPr>
        <w:t xml:space="preserve"> to the next stage of rehabilitation</w:t>
      </w:r>
      <w:r w:rsidR="008B1FBB" w:rsidRPr="003E7126">
        <w:rPr>
          <w:rFonts w:ascii="Times New Roman" w:hAnsi="Times New Roman" w:cs="Times New Roman"/>
        </w:rPr>
        <w:t xml:space="preserve"> (</w:t>
      </w:r>
      <w:proofErr w:type="spellStart"/>
      <w:r w:rsidR="008B1FBB" w:rsidRPr="003E7126">
        <w:rPr>
          <w:rFonts w:ascii="Times New Roman" w:hAnsi="Times New Roman" w:cs="Times New Roman"/>
          <w:sz w:val="23"/>
          <w:szCs w:val="23"/>
          <w:shd w:val="clear" w:color="auto" w:fill="FFFFFF"/>
        </w:rPr>
        <w:t>Escriche-Escuder</w:t>
      </w:r>
      <w:proofErr w:type="spellEnd"/>
      <w:r w:rsidR="008B1FBB" w:rsidRPr="003E7126">
        <w:rPr>
          <w:rFonts w:ascii="Times New Roman" w:hAnsi="Times New Roman" w:cs="Times New Roman"/>
          <w:sz w:val="23"/>
          <w:szCs w:val="23"/>
          <w:shd w:val="clear" w:color="auto" w:fill="FFFFFF"/>
        </w:rPr>
        <w:t xml:space="preserve">, </w:t>
      </w:r>
      <w:proofErr w:type="spellStart"/>
      <w:r w:rsidR="008B1FBB" w:rsidRPr="003E7126">
        <w:rPr>
          <w:rFonts w:ascii="Times New Roman" w:hAnsi="Times New Roman" w:cs="Times New Roman"/>
          <w:sz w:val="23"/>
          <w:szCs w:val="23"/>
          <w:shd w:val="clear" w:color="auto" w:fill="FFFFFF"/>
        </w:rPr>
        <w:t>Casaña</w:t>
      </w:r>
      <w:proofErr w:type="spellEnd"/>
      <w:r w:rsidR="008B1FBB" w:rsidRPr="003E7126">
        <w:rPr>
          <w:rFonts w:ascii="Times New Roman" w:hAnsi="Times New Roman" w:cs="Times New Roman"/>
          <w:sz w:val="23"/>
          <w:szCs w:val="23"/>
          <w:shd w:val="clear" w:color="auto" w:fill="FFFFFF"/>
        </w:rPr>
        <w:t>, and Cuesta-Vargas</w:t>
      </w:r>
      <w:r w:rsidR="008B1FBB" w:rsidRPr="003E7126">
        <w:rPr>
          <w:rFonts w:ascii="Times New Roman" w:hAnsi="Times New Roman" w:cs="Times New Roman"/>
          <w:sz w:val="23"/>
          <w:szCs w:val="23"/>
          <w:shd w:val="clear" w:color="auto" w:fill="FFFFFF"/>
        </w:rPr>
        <w:t xml:space="preserve">, </w:t>
      </w:r>
      <w:r w:rsidR="008B1FBB" w:rsidRPr="003E7126">
        <w:rPr>
          <w:rFonts w:ascii="Times New Roman" w:hAnsi="Times New Roman" w:cs="Times New Roman"/>
          <w:sz w:val="23"/>
          <w:szCs w:val="23"/>
          <w:shd w:val="clear" w:color="auto" w:fill="FFFFFF"/>
        </w:rPr>
        <w:t>2020)</w:t>
      </w:r>
      <w:r w:rsidR="0069469B" w:rsidRPr="003E7126">
        <w:rPr>
          <w:rFonts w:ascii="Times New Roman" w:hAnsi="Times New Roman" w:cs="Times New Roman"/>
        </w:rPr>
        <w:t>.</w:t>
      </w:r>
    </w:p>
    <w:p w14:paraId="168157DB" w14:textId="01476CC7" w:rsidR="00195870" w:rsidRDefault="00005938" w:rsidP="00195870">
      <w:pPr>
        <w:rPr>
          <w:rFonts w:ascii="Times New Roman" w:hAnsi="Times New Roman" w:cs="Times New Roman"/>
          <w:sz w:val="26"/>
          <w:szCs w:val="26"/>
          <w:u w:val="single"/>
        </w:rPr>
      </w:pPr>
      <w:r w:rsidRPr="00005938">
        <w:rPr>
          <w:rFonts w:ascii="Times New Roman" w:hAnsi="Times New Roman" w:cs="Times New Roman"/>
          <w:sz w:val="26"/>
          <w:szCs w:val="26"/>
          <w:u w:val="single"/>
        </w:rPr>
        <w:lastRenderedPageBreak/>
        <w:drawing>
          <wp:inline distT="0" distB="0" distL="0" distR="0" wp14:anchorId="2C24D181" wp14:editId="10BB14DE">
            <wp:extent cx="5731510" cy="5190490"/>
            <wp:effectExtent l="0" t="0" r="2540" b="0"/>
            <wp:docPr id="123405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055373" name=""/>
                    <pic:cNvPicPr/>
                  </pic:nvPicPr>
                  <pic:blipFill>
                    <a:blip r:embed="rId9"/>
                    <a:stretch>
                      <a:fillRect/>
                    </a:stretch>
                  </pic:blipFill>
                  <pic:spPr>
                    <a:xfrm>
                      <a:off x="0" y="0"/>
                      <a:ext cx="5731510" cy="5190490"/>
                    </a:xfrm>
                    <a:prstGeom prst="rect">
                      <a:avLst/>
                    </a:prstGeom>
                  </pic:spPr>
                </pic:pic>
              </a:graphicData>
            </a:graphic>
          </wp:inline>
        </w:drawing>
      </w:r>
    </w:p>
    <w:p w14:paraId="674B53BD" w14:textId="77777777" w:rsidR="00C165C4" w:rsidRDefault="00C165C4" w:rsidP="00195870">
      <w:pPr>
        <w:rPr>
          <w:rFonts w:ascii="Times New Roman" w:hAnsi="Times New Roman" w:cs="Times New Roman"/>
          <w:sz w:val="26"/>
          <w:szCs w:val="26"/>
          <w:u w:val="single"/>
        </w:rPr>
      </w:pPr>
    </w:p>
    <w:p w14:paraId="3C4CA18A" w14:textId="77777777" w:rsidR="00C165C4" w:rsidRDefault="00C165C4" w:rsidP="00195870">
      <w:pPr>
        <w:rPr>
          <w:rFonts w:ascii="Times New Roman" w:hAnsi="Times New Roman" w:cs="Times New Roman"/>
          <w:sz w:val="26"/>
          <w:szCs w:val="26"/>
          <w:u w:val="single"/>
        </w:rPr>
      </w:pPr>
    </w:p>
    <w:p w14:paraId="78E2081A" w14:textId="77777777" w:rsidR="00C165C4" w:rsidRDefault="00C165C4" w:rsidP="00195870">
      <w:pPr>
        <w:rPr>
          <w:rFonts w:ascii="Times New Roman" w:hAnsi="Times New Roman" w:cs="Times New Roman"/>
          <w:sz w:val="26"/>
          <w:szCs w:val="26"/>
          <w:u w:val="single"/>
        </w:rPr>
      </w:pPr>
    </w:p>
    <w:p w14:paraId="3331506E" w14:textId="77777777" w:rsidR="00C165C4" w:rsidRDefault="00C165C4" w:rsidP="00195870">
      <w:pPr>
        <w:rPr>
          <w:rFonts w:ascii="Times New Roman" w:hAnsi="Times New Roman" w:cs="Times New Roman"/>
          <w:sz w:val="26"/>
          <w:szCs w:val="26"/>
          <w:u w:val="single"/>
        </w:rPr>
      </w:pPr>
    </w:p>
    <w:p w14:paraId="17D1EB50" w14:textId="77777777" w:rsidR="00C165C4" w:rsidRDefault="00C165C4" w:rsidP="00195870">
      <w:pPr>
        <w:rPr>
          <w:rFonts w:ascii="Times New Roman" w:hAnsi="Times New Roman" w:cs="Times New Roman"/>
          <w:sz w:val="26"/>
          <w:szCs w:val="26"/>
          <w:u w:val="single"/>
        </w:rPr>
      </w:pPr>
    </w:p>
    <w:p w14:paraId="289AF9A0" w14:textId="77777777" w:rsidR="007262D1" w:rsidRDefault="007262D1" w:rsidP="003E7126">
      <w:pPr>
        <w:spacing w:line="360" w:lineRule="auto"/>
        <w:rPr>
          <w:rFonts w:ascii="Times New Roman" w:hAnsi="Times New Roman" w:cs="Times New Roman"/>
          <w:sz w:val="26"/>
          <w:szCs w:val="26"/>
          <w:u w:val="single"/>
        </w:rPr>
      </w:pPr>
    </w:p>
    <w:p w14:paraId="7E5EE051" w14:textId="77777777" w:rsidR="007262D1" w:rsidRDefault="007262D1" w:rsidP="003E7126">
      <w:pPr>
        <w:spacing w:line="360" w:lineRule="auto"/>
        <w:rPr>
          <w:rFonts w:ascii="Times New Roman" w:hAnsi="Times New Roman" w:cs="Times New Roman"/>
          <w:sz w:val="26"/>
          <w:szCs w:val="26"/>
          <w:u w:val="single"/>
        </w:rPr>
      </w:pPr>
    </w:p>
    <w:p w14:paraId="124B09C1" w14:textId="77777777" w:rsidR="007262D1" w:rsidRDefault="007262D1" w:rsidP="003E7126">
      <w:pPr>
        <w:spacing w:line="360" w:lineRule="auto"/>
        <w:rPr>
          <w:rFonts w:ascii="Times New Roman" w:hAnsi="Times New Roman" w:cs="Times New Roman"/>
          <w:sz w:val="26"/>
          <w:szCs w:val="26"/>
          <w:u w:val="single"/>
        </w:rPr>
      </w:pPr>
    </w:p>
    <w:p w14:paraId="23DDBED4" w14:textId="77777777" w:rsidR="007262D1" w:rsidRDefault="007262D1" w:rsidP="003E7126">
      <w:pPr>
        <w:spacing w:line="360" w:lineRule="auto"/>
        <w:rPr>
          <w:rFonts w:ascii="Times New Roman" w:hAnsi="Times New Roman" w:cs="Times New Roman"/>
          <w:sz w:val="26"/>
          <w:szCs w:val="26"/>
          <w:u w:val="single"/>
        </w:rPr>
      </w:pPr>
    </w:p>
    <w:p w14:paraId="3485D8CD" w14:textId="77777777" w:rsidR="007262D1" w:rsidRDefault="007262D1" w:rsidP="003E7126">
      <w:pPr>
        <w:spacing w:line="360" w:lineRule="auto"/>
        <w:rPr>
          <w:rFonts w:ascii="Times New Roman" w:hAnsi="Times New Roman" w:cs="Times New Roman"/>
          <w:sz w:val="26"/>
          <w:szCs w:val="26"/>
          <w:u w:val="single"/>
        </w:rPr>
      </w:pPr>
    </w:p>
    <w:p w14:paraId="0AA10818" w14:textId="5E837FAC" w:rsidR="00195870" w:rsidRPr="003E7126" w:rsidRDefault="00195870" w:rsidP="003E7126">
      <w:pPr>
        <w:spacing w:line="360" w:lineRule="auto"/>
        <w:rPr>
          <w:rFonts w:ascii="Times New Roman" w:hAnsi="Times New Roman" w:cs="Times New Roman"/>
          <w:sz w:val="26"/>
          <w:szCs w:val="26"/>
          <w:u w:val="single"/>
        </w:rPr>
      </w:pPr>
      <w:r w:rsidRPr="003E7126">
        <w:rPr>
          <w:rFonts w:ascii="Times New Roman" w:hAnsi="Times New Roman" w:cs="Times New Roman"/>
          <w:sz w:val="26"/>
          <w:szCs w:val="26"/>
          <w:u w:val="single"/>
        </w:rPr>
        <w:lastRenderedPageBreak/>
        <w:t>W</w:t>
      </w:r>
      <w:r w:rsidR="007262D1">
        <w:rPr>
          <w:rFonts w:ascii="Times New Roman" w:hAnsi="Times New Roman" w:cs="Times New Roman"/>
          <w:sz w:val="26"/>
          <w:szCs w:val="26"/>
          <w:u w:val="single"/>
        </w:rPr>
        <w:t xml:space="preserve">eek </w:t>
      </w:r>
      <w:r w:rsidR="00956475" w:rsidRPr="003E7126">
        <w:rPr>
          <w:rFonts w:ascii="Times New Roman" w:hAnsi="Times New Roman" w:cs="Times New Roman"/>
          <w:sz w:val="26"/>
          <w:szCs w:val="26"/>
          <w:u w:val="single"/>
        </w:rPr>
        <w:t>4</w:t>
      </w:r>
    </w:p>
    <w:p w14:paraId="5FAAD832" w14:textId="54250C05" w:rsidR="00391F70" w:rsidRPr="003E7126" w:rsidRDefault="00CE0371" w:rsidP="003E7126">
      <w:pPr>
        <w:spacing w:line="360" w:lineRule="auto"/>
        <w:rPr>
          <w:rFonts w:ascii="Times New Roman" w:hAnsi="Times New Roman" w:cs="Times New Roman"/>
        </w:rPr>
      </w:pPr>
      <w:r w:rsidRPr="003E7126">
        <w:rPr>
          <w:rFonts w:ascii="Times New Roman" w:hAnsi="Times New Roman" w:cs="Times New Roman"/>
        </w:rPr>
        <w:t>Concentric</w:t>
      </w:r>
      <w:r w:rsidR="001B7C0A" w:rsidRPr="003E7126">
        <w:rPr>
          <w:rFonts w:ascii="Times New Roman" w:hAnsi="Times New Roman" w:cs="Times New Roman"/>
        </w:rPr>
        <w:t xml:space="preserve"> exercises with a </w:t>
      </w:r>
      <w:r w:rsidR="00DB7016" w:rsidRPr="003E7126">
        <w:rPr>
          <w:rFonts w:ascii="Times New Roman" w:hAnsi="Times New Roman" w:cs="Times New Roman"/>
        </w:rPr>
        <w:t xml:space="preserve">1-2kg </w:t>
      </w:r>
      <w:r w:rsidR="00D55FB2" w:rsidRPr="003E7126">
        <w:rPr>
          <w:rFonts w:ascii="Times New Roman" w:hAnsi="Times New Roman" w:cs="Times New Roman"/>
        </w:rPr>
        <w:t>dumbbell – Flexion</w:t>
      </w:r>
      <w:r w:rsidR="0030528F" w:rsidRPr="003E7126">
        <w:rPr>
          <w:rFonts w:ascii="Times New Roman" w:hAnsi="Times New Roman" w:cs="Times New Roman"/>
        </w:rPr>
        <w:t>,</w:t>
      </w:r>
      <w:r w:rsidR="00D55FB2" w:rsidRPr="003E7126">
        <w:rPr>
          <w:rFonts w:ascii="Times New Roman" w:hAnsi="Times New Roman" w:cs="Times New Roman"/>
        </w:rPr>
        <w:t xml:space="preserve"> exten</w:t>
      </w:r>
      <w:r w:rsidR="0030528F" w:rsidRPr="003E7126">
        <w:rPr>
          <w:rFonts w:ascii="Times New Roman" w:hAnsi="Times New Roman" w:cs="Times New Roman"/>
        </w:rPr>
        <w:t>sion and deviation in both directions</w:t>
      </w:r>
      <w:r w:rsidR="009D77B1" w:rsidRPr="003E7126">
        <w:rPr>
          <w:rFonts w:ascii="Times New Roman" w:hAnsi="Times New Roman" w:cs="Times New Roman"/>
        </w:rPr>
        <w:t xml:space="preserve">. Once fully contracted </w:t>
      </w:r>
      <w:r w:rsidR="00B5451D" w:rsidRPr="003E7126">
        <w:rPr>
          <w:rFonts w:ascii="Times New Roman" w:hAnsi="Times New Roman" w:cs="Times New Roman"/>
        </w:rPr>
        <w:t>nonaffected</w:t>
      </w:r>
      <w:r w:rsidR="009D77B1" w:rsidRPr="003E7126">
        <w:rPr>
          <w:rFonts w:ascii="Times New Roman" w:hAnsi="Times New Roman" w:cs="Times New Roman"/>
        </w:rPr>
        <w:t xml:space="preserve"> hand will remove resistance band</w:t>
      </w:r>
      <w:r w:rsidR="00AD5DAE" w:rsidRPr="003E7126">
        <w:rPr>
          <w:rFonts w:ascii="Times New Roman" w:hAnsi="Times New Roman" w:cs="Times New Roman"/>
        </w:rPr>
        <w:t xml:space="preserve"> to avoid eccentric loading.</w:t>
      </w:r>
      <w:r w:rsidR="00D01EB8" w:rsidRPr="003E7126">
        <w:rPr>
          <w:rFonts w:ascii="Times New Roman" w:hAnsi="Times New Roman" w:cs="Times New Roman"/>
        </w:rPr>
        <w:t xml:space="preserve"> </w:t>
      </w:r>
      <w:r w:rsidR="00E658DA" w:rsidRPr="003E7126">
        <w:rPr>
          <w:rFonts w:ascii="Times New Roman" w:hAnsi="Times New Roman" w:cs="Times New Roman"/>
        </w:rPr>
        <w:t>Ball</w:t>
      </w:r>
      <w:r w:rsidR="00AD5DAE" w:rsidRPr="003E7126">
        <w:rPr>
          <w:rFonts w:ascii="Times New Roman" w:hAnsi="Times New Roman" w:cs="Times New Roman"/>
        </w:rPr>
        <w:t xml:space="preserve"> exercises</w:t>
      </w:r>
      <w:r w:rsidR="00E658DA" w:rsidRPr="003E7126">
        <w:rPr>
          <w:rFonts w:ascii="Times New Roman" w:hAnsi="Times New Roman" w:cs="Times New Roman"/>
        </w:rPr>
        <w:t xml:space="preserve"> </w:t>
      </w:r>
      <w:r w:rsidR="00AD5DAE" w:rsidRPr="003E7126">
        <w:rPr>
          <w:rFonts w:ascii="Times New Roman" w:hAnsi="Times New Roman" w:cs="Times New Roman"/>
        </w:rPr>
        <w:t>(</w:t>
      </w:r>
      <w:r w:rsidR="00E658DA" w:rsidRPr="003E7126">
        <w:rPr>
          <w:rFonts w:ascii="Times New Roman" w:hAnsi="Times New Roman" w:cs="Times New Roman"/>
        </w:rPr>
        <w:t>catching</w:t>
      </w:r>
      <w:r w:rsidR="00AD5DAE" w:rsidRPr="003E7126">
        <w:rPr>
          <w:rFonts w:ascii="Times New Roman" w:hAnsi="Times New Roman" w:cs="Times New Roman"/>
        </w:rPr>
        <w:t xml:space="preserve">, placing down with </w:t>
      </w:r>
      <w:r w:rsidR="00B5451D" w:rsidRPr="003E7126">
        <w:rPr>
          <w:rFonts w:ascii="Times New Roman" w:hAnsi="Times New Roman" w:cs="Times New Roman"/>
        </w:rPr>
        <w:t>non-affected</w:t>
      </w:r>
      <w:r w:rsidR="00AD5DAE" w:rsidRPr="003E7126">
        <w:rPr>
          <w:rFonts w:ascii="Times New Roman" w:hAnsi="Times New Roman" w:cs="Times New Roman"/>
        </w:rPr>
        <w:t xml:space="preserve"> hand while eyes are closed</w:t>
      </w:r>
      <w:r w:rsidR="00B5451D" w:rsidRPr="003E7126">
        <w:rPr>
          <w:rFonts w:ascii="Times New Roman" w:hAnsi="Times New Roman" w:cs="Times New Roman"/>
        </w:rPr>
        <w:t xml:space="preserve"> and picking up with injured hand)</w:t>
      </w:r>
      <w:r w:rsidR="00E658DA" w:rsidRPr="003E7126">
        <w:rPr>
          <w:rFonts w:ascii="Times New Roman" w:hAnsi="Times New Roman" w:cs="Times New Roman"/>
        </w:rPr>
        <w:t xml:space="preserve"> for coordination will be introduced to </w:t>
      </w:r>
      <w:r w:rsidR="00197CA3" w:rsidRPr="003E7126">
        <w:rPr>
          <w:rFonts w:ascii="Times New Roman" w:hAnsi="Times New Roman" w:cs="Times New Roman"/>
        </w:rPr>
        <w:t>improve grip patterns and</w:t>
      </w:r>
      <w:r w:rsidR="002913E5" w:rsidRPr="003E7126">
        <w:rPr>
          <w:rFonts w:ascii="Times New Roman" w:hAnsi="Times New Roman" w:cs="Times New Roman"/>
        </w:rPr>
        <w:t xml:space="preserve"> improve proprioception of the affected joint </w:t>
      </w:r>
      <w:r w:rsidR="002913E5" w:rsidRPr="003E7126">
        <w:rPr>
          <w:rFonts w:ascii="Times New Roman" w:hAnsi="Times New Roman" w:cs="Times New Roman"/>
          <w:shd w:val="clear" w:color="auto" w:fill="FFFFFF"/>
        </w:rPr>
        <w:t xml:space="preserve">(Peters and Page </w:t>
      </w:r>
      <w:r w:rsidR="002913E5" w:rsidRPr="003E7126">
        <w:rPr>
          <w:rFonts w:ascii="Times New Roman" w:hAnsi="Times New Roman" w:cs="Times New Roman"/>
          <w:i/>
          <w:iCs/>
          <w:shd w:val="clear" w:color="auto" w:fill="FFFFFF"/>
        </w:rPr>
        <w:t>et al.,</w:t>
      </w:r>
      <w:r w:rsidR="002913E5" w:rsidRPr="003E7126">
        <w:rPr>
          <w:rFonts w:ascii="Times New Roman" w:hAnsi="Times New Roman" w:cs="Times New Roman"/>
          <w:shd w:val="clear" w:color="auto" w:fill="FFFFFF"/>
        </w:rPr>
        <w:t xml:space="preserve"> 2013).</w:t>
      </w:r>
      <w:r w:rsidR="00B751EB" w:rsidRPr="003E7126">
        <w:rPr>
          <w:rFonts w:ascii="Times New Roman" w:hAnsi="Times New Roman" w:cs="Times New Roman"/>
        </w:rPr>
        <w:t xml:space="preserve"> </w:t>
      </w:r>
      <w:r w:rsidR="00525A8A" w:rsidRPr="003E7126">
        <w:rPr>
          <w:rFonts w:ascii="Times New Roman" w:hAnsi="Times New Roman" w:cs="Times New Roman"/>
          <w:shd w:val="clear" w:color="auto" w:fill="FFFFFF"/>
        </w:rPr>
        <w:t xml:space="preserve">Hydrotherapy (Warm water AROM exercises) 1-2/7 for a reduced load exercise, it is beneficial for AROM and tendon gliding, it also promotes </w:t>
      </w:r>
      <w:proofErr w:type="spellStart"/>
      <w:r w:rsidR="00525A8A" w:rsidRPr="003E7126">
        <w:rPr>
          <w:rFonts w:ascii="Times New Roman" w:hAnsi="Times New Roman" w:cs="Times New Roman"/>
          <w:shd w:val="clear" w:color="auto" w:fill="FFFFFF"/>
        </w:rPr>
        <w:t>bloodflow</w:t>
      </w:r>
      <w:proofErr w:type="spellEnd"/>
      <w:r w:rsidR="00525A8A" w:rsidRPr="003E7126">
        <w:rPr>
          <w:rFonts w:ascii="Times New Roman" w:hAnsi="Times New Roman" w:cs="Times New Roman"/>
          <w:shd w:val="clear" w:color="auto" w:fill="FFFFFF"/>
        </w:rPr>
        <w:t xml:space="preserve"> to the area to encourage recovery </w:t>
      </w:r>
      <w:r w:rsidR="00B751EB" w:rsidRPr="003E7126">
        <w:rPr>
          <w:rFonts w:ascii="Times New Roman" w:hAnsi="Times New Roman" w:cs="Times New Roman"/>
          <w:shd w:val="clear" w:color="auto" w:fill="FFFFFF"/>
        </w:rPr>
        <w:t>(Peterson and Renström, 2016)</w:t>
      </w:r>
      <w:r w:rsidR="00B751EB" w:rsidRPr="003E7126">
        <w:rPr>
          <w:rFonts w:ascii="Times New Roman" w:hAnsi="Times New Roman" w:cs="Times New Roman"/>
          <w:shd w:val="clear" w:color="auto" w:fill="FFFFFF"/>
        </w:rPr>
        <w:t xml:space="preserve">. </w:t>
      </w:r>
    </w:p>
    <w:p w14:paraId="4C9052BA" w14:textId="6E023741" w:rsidR="00501BD8" w:rsidRPr="003E7126" w:rsidRDefault="00501BD8" w:rsidP="003E7126">
      <w:pPr>
        <w:spacing w:line="360" w:lineRule="auto"/>
        <w:rPr>
          <w:rFonts w:ascii="Times New Roman" w:hAnsi="Times New Roman" w:cs="Times New Roman"/>
        </w:rPr>
      </w:pPr>
      <w:r w:rsidRPr="003E7126">
        <w:rPr>
          <w:rFonts w:ascii="Times New Roman" w:hAnsi="Times New Roman" w:cs="Times New Roman"/>
        </w:rPr>
        <w:t>T</w:t>
      </w:r>
      <w:r w:rsidRPr="003E7126">
        <w:rPr>
          <w:rFonts w:ascii="Times New Roman" w:hAnsi="Times New Roman" w:cs="Times New Roman"/>
        </w:rPr>
        <w:t>he patient may proceed to the next stage of rehabilitation</w:t>
      </w:r>
      <w:r w:rsidRPr="003E7126">
        <w:rPr>
          <w:rFonts w:ascii="Times New Roman" w:hAnsi="Times New Roman" w:cs="Times New Roman"/>
        </w:rPr>
        <w:t xml:space="preserve"> i</w:t>
      </w:r>
      <w:r w:rsidRPr="003E7126">
        <w:rPr>
          <w:rFonts w:ascii="Times New Roman" w:hAnsi="Times New Roman" w:cs="Times New Roman"/>
        </w:rPr>
        <w:t xml:space="preserve">f </w:t>
      </w:r>
      <w:r w:rsidR="00307DD7" w:rsidRPr="003E7126">
        <w:rPr>
          <w:rFonts w:ascii="Times New Roman" w:hAnsi="Times New Roman" w:cs="Times New Roman"/>
        </w:rPr>
        <w:t>Concentrics</w:t>
      </w:r>
      <w:r w:rsidRPr="003E7126">
        <w:rPr>
          <w:rFonts w:ascii="Times New Roman" w:hAnsi="Times New Roman" w:cs="Times New Roman"/>
        </w:rPr>
        <w:t xml:space="preserve"> produces P3 or less and can </w:t>
      </w:r>
      <w:r w:rsidR="00446D04" w:rsidRPr="003E7126">
        <w:rPr>
          <w:rFonts w:ascii="Times New Roman" w:hAnsi="Times New Roman" w:cs="Times New Roman"/>
        </w:rPr>
        <w:t>3x12-15 reps for each exercise</w:t>
      </w:r>
      <w:r w:rsidR="00C0133C" w:rsidRPr="003E7126">
        <w:rPr>
          <w:rFonts w:ascii="Times New Roman" w:hAnsi="Times New Roman" w:cs="Times New Roman"/>
        </w:rPr>
        <w:t xml:space="preserve"> with good control </w:t>
      </w:r>
      <w:r w:rsidR="00065BF4" w:rsidRPr="003E7126">
        <w:rPr>
          <w:rFonts w:ascii="Times New Roman" w:hAnsi="Times New Roman" w:cs="Times New Roman"/>
        </w:rPr>
        <w:t>and no compensation from other groups with</w:t>
      </w:r>
      <w:r w:rsidRPr="003E7126">
        <w:rPr>
          <w:rFonts w:ascii="Times New Roman" w:hAnsi="Times New Roman" w:cs="Times New Roman"/>
        </w:rPr>
        <w:t xml:space="preserve"> no inflammation or increase in symptoms 24hr post exercise </w:t>
      </w:r>
      <w:r w:rsidRPr="007262D1">
        <w:rPr>
          <w:rFonts w:ascii="Times New Roman" w:hAnsi="Times New Roman" w:cs="Times New Roman"/>
        </w:rPr>
        <w:t>(</w:t>
      </w:r>
      <w:proofErr w:type="spellStart"/>
      <w:r w:rsidRPr="007262D1">
        <w:rPr>
          <w:rFonts w:ascii="Times New Roman" w:hAnsi="Times New Roman" w:cs="Times New Roman"/>
          <w:shd w:val="clear" w:color="auto" w:fill="FFFFFF"/>
        </w:rPr>
        <w:t>Escriche-Escuder</w:t>
      </w:r>
      <w:proofErr w:type="spellEnd"/>
      <w:r w:rsidRPr="007262D1">
        <w:rPr>
          <w:rFonts w:ascii="Times New Roman" w:hAnsi="Times New Roman" w:cs="Times New Roman"/>
          <w:shd w:val="clear" w:color="auto" w:fill="FFFFFF"/>
        </w:rPr>
        <w:t xml:space="preserve">, </w:t>
      </w:r>
      <w:proofErr w:type="spellStart"/>
      <w:r w:rsidRPr="007262D1">
        <w:rPr>
          <w:rFonts w:ascii="Times New Roman" w:hAnsi="Times New Roman" w:cs="Times New Roman"/>
          <w:shd w:val="clear" w:color="auto" w:fill="FFFFFF"/>
        </w:rPr>
        <w:t>Casaña</w:t>
      </w:r>
      <w:proofErr w:type="spellEnd"/>
      <w:r w:rsidRPr="007262D1">
        <w:rPr>
          <w:rFonts w:ascii="Times New Roman" w:hAnsi="Times New Roman" w:cs="Times New Roman"/>
          <w:shd w:val="clear" w:color="auto" w:fill="FFFFFF"/>
        </w:rPr>
        <w:t>, and Cuesta-</w:t>
      </w:r>
      <w:r w:rsidRPr="007262D1">
        <w:rPr>
          <w:rFonts w:ascii="Times New Roman" w:hAnsi="Times New Roman" w:cs="Times New Roman"/>
          <w:shd w:val="clear" w:color="auto" w:fill="FFFFFF"/>
        </w:rPr>
        <w:lastRenderedPageBreak/>
        <w:t>Vargas, 2020)</w:t>
      </w:r>
      <w:r w:rsidRPr="007262D1">
        <w:rPr>
          <w:rFonts w:ascii="Times New Roman" w:hAnsi="Times New Roman" w:cs="Times New Roman"/>
        </w:rPr>
        <w:t>.</w:t>
      </w:r>
      <w:r w:rsidR="007262D1" w:rsidRPr="007262D1">
        <w:rPr>
          <w:rFonts w:ascii="Times New Roman" w:hAnsi="Times New Roman" w:cs="Times New Roman"/>
          <w:u w:val="single"/>
        </w:rPr>
        <w:t xml:space="preserve"> </w:t>
      </w:r>
      <w:r w:rsidR="007262D1" w:rsidRPr="00FC70C8">
        <w:rPr>
          <w:rFonts w:ascii="Times New Roman" w:hAnsi="Times New Roman" w:cs="Times New Roman"/>
          <w:sz w:val="26"/>
          <w:szCs w:val="26"/>
          <w:u w:val="single"/>
        </w:rPr>
        <w:drawing>
          <wp:inline distT="0" distB="0" distL="0" distR="0" wp14:anchorId="56B8C731" wp14:editId="09BE8BB4">
            <wp:extent cx="4915326" cy="5768840"/>
            <wp:effectExtent l="0" t="0" r="0" b="3810"/>
            <wp:docPr id="1913751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51820" name=""/>
                    <pic:cNvPicPr/>
                  </pic:nvPicPr>
                  <pic:blipFill>
                    <a:blip r:embed="rId10"/>
                    <a:stretch>
                      <a:fillRect/>
                    </a:stretch>
                  </pic:blipFill>
                  <pic:spPr>
                    <a:xfrm>
                      <a:off x="0" y="0"/>
                      <a:ext cx="4915326" cy="5768840"/>
                    </a:xfrm>
                    <a:prstGeom prst="rect">
                      <a:avLst/>
                    </a:prstGeom>
                  </pic:spPr>
                </pic:pic>
              </a:graphicData>
            </a:graphic>
          </wp:inline>
        </w:drawing>
      </w:r>
    </w:p>
    <w:p w14:paraId="57C288A7" w14:textId="3CF1F61B" w:rsidR="00501BD8" w:rsidRDefault="00501BD8" w:rsidP="00501BD8">
      <w:pPr>
        <w:rPr>
          <w:rFonts w:ascii="Times New Roman" w:hAnsi="Times New Roman" w:cs="Times New Roman"/>
          <w:sz w:val="26"/>
          <w:szCs w:val="26"/>
          <w:u w:val="single"/>
        </w:rPr>
      </w:pPr>
    </w:p>
    <w:p w14:paraId="27D38D5D" w14:textId="77777777" w:rsidR="00CE0371" w:rsidRDefault="00CE0371" w:rsidP="00195870">
      <w:pPr>
        <w:rPr>
          <w:rFonts w:ascii="Times New Roman" w:hAnsi="Times New Roman" w:cs="Times New Roman"/>
          <w:shd w:val="clear" w:color="auto" w:fill="FFFFFF"/>
        </w:rPr>
      </w:pPr>
    </w:p>
    <w:p w14:paraId="1202E72B" w14:textId="77777777" w:rsidR="00CE0371" w:rsidRPr="003E7126" w:rsidRDefault="00CE0371" w:rsidP="003E7126">
      <w:pPr>
        <w:spacing w:line="360" w:lineRule="auto"/>
        <w:rPr>
          <w:rFonts w:ascii="Times New Roman" w:hAnsi="Times New Roman" w:cs="Times New Roman"/>
          <w:shd w:val="clear" w:color="auto" w:fill="FFFFFF"/>
        </w:rPr>
      </w:pPr>
    </w:p>
    <w:p w14:paraId="76642BFC" w14:textId="77777777" w:rsidR="007262D1" w:rsidRDefault="007262D1" w:rsidP="003E7126">
      <w:pPr>
        <w:spacing w:line="360" w:lineRule="auto"/>
        <w:rPr>
          <w:rFonts w:ascii="Times New Roman" w:hAnsi="Times New Roman" w:cs="Times New Roman"/>
          <w:sz w:val="26"/>
          <w:szCs w:val="26"/>
          <w:u w:val="single"/>
        </w:rPr>
      </w:pPr>
    </w:p>
    <w:p w14:paraId="7FA6F776" w14:textId="77777777" w:rsidR="007262D1" w:rsidRDefault="007262D1" w:rsidP="003E7126">
      <w:pPr>
        <w:spacing w:line="360" w:lineRule="auto"/>
        <w:rPr>
          <w:rFonts w:ascii="Times New Roman" w:hAnsi="Times New Roman" w:cs="Times New Roman"/>
          <w:sz w:val="26"/>
          <w:szCs w:val="26"/>
          <w:u w:val="single"/>
        </w:rPr>
      </w:pPr>
    </w:p>
    <w:p w14:paraId="49A511AB" w14:textId="77777777" w:rsidR="007262D1" w:rsidRDefault="007262D1" w:rsidP="003E7126">
      <w:pPr>
        <w:spacing w:line="360" w:lineRule="auto"/>
        <w:rPr>
          <w:rFonts w:ascii="Times New Roman" w:hAnsi="Times New Roman" w:cs="Times New Roman"/>
          <w:sz w:val="26"/>
          <w:szCs w:val="26"/>
          <w:u w:val="single"/>
        </w:rPr>
      </w:pPr>
    </w:p>
    <w:p w14:paraId="0B1E3601" w14:textId="77777777" w:rsidR="007262D1" w:rsidRDefault="007262D1" w:rsidP="003E7126">
      <w:pPr>
        <w:spacing w:line="360" w:lineRule="auto"/>
        <w:rPr>
          <w:rFonts w:ascii="Times New Roman" w:hAnsi="Times New Roman" w:cs="Times New Roman"/>
          <w:sz w:val="26"/>
          <w:szCs w:val="26"/>
          <w:u w:val="single"/>
        </w:rPr>
      </w:pPr>
    </w:p>
    <w:p w14:paraId="28093746" w14:textId="77777777" w:rsidR="007262D1" w:rsidRDefault="007262D1" w:rsidP="003E7126">
      <w:pPr>
        <w:spacing w:line="360" w:lineRule="auto"/>
        <w:rPr>
          <w:rFonts w:ascii="Times New Roman" w:hAnsi="Times New Roman" w:cs="Times New Roman"/>
          <w:sz w:val="26"/>
          <w:szCs w:val="26"/>
          <w:u w:val="single"/>
        </w:rPr>
      </w:pPr>
    </w:p>
    <w:p w14:paraId="78402032" w14:textId="3E116B6D" w:rsidR="00195870" w:rsidRPr="003E7126" w:rsidRDefault="00A06674" w:rsidP="003E7126">
      <w:pPr>
        <w:spacing w:line="360" w:lineRule="auto"/>
        <w:rPr>
          <w:rFonts w:ascii="Times New Roman" w:hAnsi="Times New Roman" w:cs="Times New Roman"/>
          <w:sz w:val="26"/>
          <w:szCs w:val="26"/>
          <w:u w:val="single"/>
        </w:rPr>
      </w:pPr>
      <w:r w:rsidRPr="003E7126">
        <w:rPr>
          <w:rFonts w:ascii="Times New Roman" w:hAnsi="Times New Roman" w:cs="Times New Roman"/>
          <w:sz w:val="26"/>
          <w:szCs w:val="26"/>
          <w:u w:val="single"/>
        </w:rPr>
        <w:t>W</w:t>
      </w:r>
      <w:r w:rsidR="007262D1">
        <w:rPr>
          <w:rFonts w:ascii="Times New Roman" w:hAnsi="Times New Roman" w:cs="Times New Roman"/>
          <w:sz w:val="26"/>
          <w:szCs w:val="26"/>
          <w:u w:val="single"/>
        </w:rPr>
        <w:t xml:space="preserve">eek </w:t>
      </w:r>
      <w:r w:rsidR="00956475" w:rsidRPr="003E7126">
        <w:rPr>
          <w:rFonts w:ascii="Times New Roman" w:hAnsi="Times New Roman" w:cs="Times New Roman"/>
          <w:sz w:val="26"/>
          <w:szCs w:val="26"/>
          <w:u w:val="single"/>
        </w:rPr>
        <w:t>5</w:t>
      </w:r>
    </w:p>
    <w:p w14:paraId="069C09A8" w14:textId="77777777" w:rsidR="00D71BD7" w:rsidRPr="003E7126" w:rsidRDefault="00B5451D" w:rsidP="003E7126">
      <w:pPr>
        <w:spacing w:line="360" w:lineRule="auto"/>
        <w:rPr>
          <w:rFonts w:ascii="Times New Roman" w:hAnsi="Times New Roman" w:cs="Times New Roman"/>
          <w:shd w:val="clear" w:color="auto" w:fill="FFFFFF"/>
        </w:rPr>
      </w:pPr>
      <w:r w:rsidRPr="003E7126">
        <w:rPr>
          <w:rFonts w:ascii="Times New Roman" w:hAnsi="Times New Roman" w:cs="Times New Roman"/>
        </w:rPr>
        <w:t>Concentric exercises with a 1-2kg dumbbell – Flexion, extension and deviation in both directions. Once fully contracted nonaffected hand will remove resistance band to avoid eccentric loading.</w:t>
      </w:r>
      <w:r w:rsidR="00B751EB" w:rsidRPr="003E7126">
        <w:rPr>
          <w:rFonts w:ascii="Times New Roman" w:hAnsi="Times New Roman" w:cs="Times New Roman"/>
        </w:rPr>
        <w:t xml:space="preserve"> </w:t>
      </w:r>
      <w:r w:rsidR="006D45E6" w:rsidRPr="003E7126">
        <w:rPr>
          <w:rFonts w:ascii="Times New Roman" w:hAnsi="Times New Roman" w:cs="Times New Roman"/>
          <w:shd w:val="clear" w:color="auto" w:fill="FFFFFF"/>
        </w:rPr>
        <w:t xml:space="preserve">Hydrotherapy </w:t>
      </w:r>
      <w:r w:rsidR="000243B1" w:rsidRPr="003E7126">
        <w:rPr>
          <w:rFonts w:ascii="Times New Roman" w:hAnsi="Times New Roman" w:cs="Times New Roman"/>
          <w:shd w:val="clear" w:color="auto" w:fill="FFFFFF"/>
        </w:rPr>
        <w:t xml:space="preserve">(Warm water AROM exercises) </w:t>
      </w:r>
      <w:r w:rsidR="006D45E6" w:rsidRPr="003E7126">
        <w:rPr>
          <w:rFonts w:ascii="Times New Roman" w:hAnsi="Times New Roman" w:cs="Times New Roman"/>
          <w:shd w:val="clear" w:color="auto" w:fill="FFFFFF"/>
        </w:rPr>
        <w:t xml:space="preserve">1-2/7 for a reduced load exercise, it is beneficial for AROM and tendon gliding, it also </w:t>
      </w:r>
      <w:r w:rsidR="00525A8A" w:rsidRPr="003E7126">
        <w:rPr>
          <w:rFonts w:ascii="Times New Roman" w:hAnsi="Times New Roman" w:cs="Times New Roman"/>
          <w:shd w:val="clear" w:color="auto" w:fill="FFFFFF"/>
        </w:rPr>
        <w:t xml:space="preserve">promotes </w:t>
      </w:r>
      <w:proofErr w:type="spellStart"/>
      <w:r w:rsidR="00525A8A" w:rsidRPr="003E7126">
        <w:rPr>
          <w:rFonts w:ascii="Times New Roman" w:hAnsi="Times New Roman" w:cs="Times New Roman"/>
          <w:shd w:val="clear" w:color="auto" w:fill="FFFFFF"/>
        </w:rPr>
        <w:t>bloodflow</w:t>
      </w:r>
      <w:proofErr w:type="spellEnd"/>
      <w:r w:rsidR="00525A8A" w:rsidRPr="003E7126">
        <w:rPr>
          <w:rFonts w:ascii="Times New Roman" w:hAnsi="Times New Roman" w:cs="Times New Roman"/>
          <w:shd w:val="clear" w:color="auto" w:fill="FFFFFF"/>
        </w:rPr>
        <w:t xml:space="preserve"> to the area</w:t>
      </w:r>
      <w:r w:rsidR="006D45E6" w:rsidRPr="003E7126">
        <w:rPr>
          <w:rFonts w:ascii="Times New Roman" w:hAnsi="Times New Roman" w:cs="Times New Roman"/>
          <w:shd w:val="clear" w:color="auto" w:fill="FFFFFF"/>
        </w:rPr>
        <w:t xml:space="preserve"> to encourage recovery </w:t>
      </w:r>
      <w:r w:rsidR="00B751EB" w:rsidRPr="003E7126">
        <w:rPr>
          <w:rFonts w:ascii="Times New Roman" w:hAnsi="Times New Roman" w:cs="Times New Roman"/>
          <w:shd w:val="clear" w:color="auto" w:fill="FFFFFF"/>
        </w:rPr>
        <w:t>(Peterson and Renström, 2016)</w:t>
      </w:r>
      <w:r w:rsidR="00B751EB" w:rsidRPr="003E7126">
        <w:rPr>
          <w:rFonts w:ascii="Times New Roman" w:hAnsi="Times New Roman" w:cs="Times New Roman"/>
          <w:shd w:val="clear" w:color="auto" w:fill="FFFFFF"/>
        </w:rPr>
        <w:t xml:space="preserve">. </w:t>
      </w:r>
    </w:p>
    <w:p w14:paraId="56079E2B" w14:textId="6FDCD9CA" w:rsidR="00060CE1" w:rsidRPr="003E7126" w:rsidRDefault="00060CE1" w:rsidP="003E7126">
      <w:pPr>
        <w:spacing w:line="360" w:lineRule="auto"/>
        <w:rPr>
          <w:rFonts w:ascii="Times New Roman" w:hAnsi="Times New Roman" w:cs="Times New Roman"/>
        </w:rPr>
      </w:pPr>
      <w:r w:rsidRPr="003E7126">
        <w:rPr>
          <w:rFonts w:ascii="Times New Roman" w:hAnsi="Times New Roman" w:cs="Times New Roman"/>
        </w:rPr>
        <w:t>If Concentric</w:t>
      </w:r>
      <w:r w:rsidR="001463F6" w:rsidRPr="003E7126">
        <w:rPr>
          <w:rFonts w:ascii="Times New Roman" w:hAnsi="Times New Roman" w:cs="Times New Roman"/>
        </w:rPr>
        <w:t xml:space="preserve"> exercises </w:t>
      </w:r>
      <w:r w:rsidRPr="003E7126">
        <w:rPr>
          <w:rFonts w:ascii="Times New Roman" w:hAnsi="Times New Roman" w:cs="Times New Roman"/>
        </w:rPr>
        <w:t>produces P3 or less, can perform 3</w:t>
      </w:r>
      <w:r w:rsidR="008271B3" w:rsidRPr="003E7126">
        <w:rPr>
          <w:rFonts w:ascii="Times New Roman" w:hAnsi="Times New Roman" w:cs="Times New Roman"/>
        </w:rPr>
        <w:t>x</w:t>
      </w:r>
      <w:r w:rsidR="00E40C8A" w:rsidRPr="003E7126">
        <w:rPr>
          <w:rFonts w:ascii="Times New Roman" w:hAnsi="Times New Roman" w:cs="Times New Roman"/>
        </w:rPr>
        <w:t>12-1</w:t>
      </w:r>
      <w:r w:rsidRPr="003E7126">
        <w:rPr>
          <w:rFonts w:ascii="Times New Roman" w:hAnsi="Times New Roman" w:cs="Times New Roman"/>
        </w:rPr>
        <w:t>5 rep</w:t>
      </w:r>
      <w:r w:rsidR="00E40C8A" w:rsidRPr="003E7126">
        <w:rPr>
          <w:rFonts w:ascii="Times New Roman" w:hAnsi="Times New Roman" w:cs="Times New Roman"/>
        </w:rPr>
        <w:t>s with good control, a smooth non-guarded</w:t>
      </w:r>
      <w:r w:rsidR="00C602ED" w:rsidRPr="003E7126">
        <w:rPr>
          <w:rFonts w:ascii="Times New Roman" w:hAnsi="Times New Roman" w:cs="Times New Roman"/>
        </w:rPr>
        <w:t xml:space="preserve"> movement</w:t>
      </w:r>
      <w:r w:rsidRPr="003E7126">
        <w:rPr>
          <w:rFonts w:ascii="Times New Roman" w:hAnsi="Times New Roman" w:cs="Times New Roman"/>
        </w:rPr>
        <w:t xml:space="preserve"> with no increase in symptoms, </w:t>
      </w:r>
      <w:r w:rsidR="00D609A1" w:rsidRPr="003E7126">
        <w:rPr>
          <w:rFonts w:ascii="Times New Roman" w:hAnsi="Times New Roman" w:cs="Times New Roman"/>
        </w:rPr>
        <w:t>Control the wrist through full ROM</w:t>
      </w:r>
      <w:r w:rsidR="005B7DE3" w:rsidRPr="003E7126">
        <w:rPr>
          <w:rFonts w:ascii="Times New Roman" w:hAnsi="Times New Roman" w:cs="Times New Roman"/>
        </w:rPr>
        <w:t xml:space="preserve"> without engagement of</w:t>
      </w:r>
      <w:r w:rsidR="00DF3791" w:rsidRPr="003E7126">
        <w:rPr>
          <w:rFonts w:ascii="Times New Roman" w:hAnsi="Times New Roman" w:cs="Times New Roman"/>
        </w:rPr>
        <w:t xml:space="preserve"> other muscle groups and no </w:t>
      </w:r>
      <w:r w:rsidRPr="003E7126">
        <w:rPr>
          <w:rFonts w:ascii="Times New Roman" w:hAnsi="Times New Roman" w:cs="Times New Roman"/>
        </w:rPr>
        <w:t>inflammation 24hr post exercise then patient may proceed to the next stage of rehabilitation (</w:t>
      </w:r>
      <w:proofErr w:type="spellStart"/>
      <w:r w:rsidRPr="003E7126">
        <w:rPr>
          <w:rFonts w:ascii="Times New Roman" w:hAnsi="Times New Roman" w:cs="Times New Roman"/>
          <w:sz w:val="23"/>
          <w:szCs w:val="23"/>
          <w:shd w:val="clear" w:color="auto" w:fill="FFFFFF"/>
        </w:rPr>
        <w:t>Escriche-Escuder</w:t>
      </w:r>
      <w:proofErr w:type="spellEnd"/>
      <w:r w:rsidRPr="003E7126">
        <w:rPr>
          <w:rFonts w:ascii="Times New Roman" w:hAnsi="Times New Roman" w:cs="Times New Roman"/>
          <w:sz w:val="23"/>
          <w:szCs w:val="23"/>
          <w:shd w:val="clear" w:color="auto" w:fill="FFFFFF"/>
        </w:rPr>
        <w:t xml:space="preserve">, </w:t>
      </w:r>
      <w:proofErr w:type="spellStart"/>
      <w:r w:rsidRPr="003E7126">
        <w:rPr>
          <w:rFonts w:ascii="Times New Roman" w:hAnsi="Times New Roman" w:cs="Times New Roman"/>
          <w:sz w:val="23"/>
          <w:szCs w:val="23"/>
          <w:shd w:val="clear" w:color="auto" w:fill="FFFFFF"/>
        </w:rPr>
        <w:t>Casaña</w:t>
      </w:r>
      <w:proofErr w:type="spellEnd"/>
      <w:r w:rsidRPr="003E7126">
        <w:rPr>
          <w:rFonts w:ascii="Times New Roman" w:hAnsi="Times New Roman" w:cs="Times New Roman"/>
          <w:sz w:val="23"/>
          <w:szCs w:val="23"/>
          <w:shd w:val="clear" w:color="auto" w:fill="FFFFFF"/>
        </w:rPr>
        <w:t>, and Cuesta-Vargas, 2020)</w:t>
      </w:r>
      <w:r w:rsidRPr="003E7126">
        <w:rPr>
          <w:rFonts w:ascii="Times New Roman" w:hAnsi="Times New Roman" w:cs="Times New Roman"/>
        </w:rPr>
        <w:t>.</w:t>
      </w:r>
    </w:p>
    <w:p w14:paraId="2E908A1C" w14:textId="77777777" w:rsidR="00FC70C8" w:rsidRDefault="00FC70C8">
      <w:pPr>
        <w:rPr>
          <w:rFonts w:ascii="Times New Roman" w:hAnsi="Times New Roman" w:cs="Times New Roman"/>
          <w:color w:val="EE0000"/>
        </w:rPr>
      </w:pPr>
    </w:p>
    <w:p w14:paraId="306E1CE8" w14:textId="77777777" w:rsidR="00FC70C8" w:rsidRDefault="00FC70C8">
      <w:pPr>
        <w:rPr>
          <w:rFonts w:ascii="Times New Roman" w:hAnsi="Times New Roman" w:cs="Times New Roman"/>
          <w:color w:val="EE0000"/>
        </w:rPr>
      </w:pPr>
    </w:p>
    <w:p w14:paraId="3E3783DF" w14:textId="5F362633" w:rsidR="00FC70C8" w:rsidRDefault="001F3577">
      <w:pPr>
        <w:rPr>
          <w:rFonts w:ascii="Times New Roman" w:hAnsi="Times New Roman" w:cs="Times New Roman"/>
        </w:rPr>
      </w:pPr>
      <w:r w:rsidRPr="001F3577">
        <w:rPr>
          <w:rFonts w:ascii="Times New Roman" w:hAnsi="Times New Roman" w:cs="Times New Roman"/>
        </w:rPr>
        <w:drawing>
          <wp:inline distT="0" distB="0" distL="0" distR="0" wp14:anchorId="3B645A3B" wp14:editId="191609B9">
            <wp:extent cx="5731510" cy="3614420"/>
            <wp:effectExtent l="0" t="0" r="2540" b="5080"/>
            <wp:docPr id="150715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15164" name=""/>
                    <pic:cNvPicPr/>
                  </pic:nvPicPr>
                  <pic:blipFill>
                    <a:blip r:embed="rId11"/>
                    <a:stretch>
                      <a:fillRect/>
                    </a:stretch>
                  </pic:blipFill>
                  <pic:spPr>
                    <a:xfrm>
                      <a:off x="0" y="0"/>
                      <a:ext cx="5731510" cy="3614420"/>
                    </a:xfrm>
                    <a:prstGeom prst="rect">
                      <a:avLst/>
                    </a:prstGeom>
                  </pic:spPr>
                </pic:pic>
              </a:graphicData>
            </a:graphic>
          </wp:inline>
        </w:drawing>
      </w:r>
    </w:p>
    <w:p w14:paraId="37F829BD" w14:textId="77777777" w:rsidR="00060CE1" w:rsidRPr="00923F57" w:rsidRDefault="00060CE1">
      <w:pPr>
        <w:rPr>
          <w:rFonts w:ascii="Times New Roman" w:hAnsi="Times New Roman" w:cs="Times New Roman"/>
        </w:rPr>
      </w:pPr>
    </w:p>
    <w:p w14:paraId="217F3E44" w14:textId="77777777" w:rsidR="007262D1" w:rsidRDefault="007262D1" w:rsidP="003E7126">
      <w:pPr>
        <w:spacing w:line="360" w:lineRule="auto"/>
        <w:rPr>
          <w:rFonts w:ascii="Times New Roman" w:hAnsi="Times New Roman" w:cs="Times New Roman"/>
          <w:sz w:val="26"/>
          <w:szCs w:val="26"/>
          <w:u w:val="single"/>
        </w:rPr>
      </w:pPr>
    </w:p>
    <w:p w14:paraId="58CA6E4B" w14:textId="77777777" w:rsidR="007262D1" w:rsidRDefault="007262D1" w:rsidP="003E7126">
      <w:pPr>
        <w:spacing w:line="360" w:lineRule="auto"/>
        <w:rPr>
          <w:rFonts w:ascii="Times New Roman" w:hAnsi="Times New Roman" w:cs="Times New Roman"/>
          <w:sz w:val="26"/>
          <w:szCs w:val="26"/>
          <w:u w:val="single"/>
        </w:rPr>
      </w:pPr>
    </w:p>
    <w:p w14:paraId="45E1AE50" w14:textId="77777777" w:rsidR="007262D1" w:rsidRDefault="007262D1" w:rsidP="003E7126">
      <w:pPr>
        <w:spacing w:line="360" w:lineRule="auto"/>
        <w:rPr>
          <w:rFonts w:ascii="Times New Roman" w:hAnsi="Times New Roman" w:cs="Times New Roman"/>
          <w:sz w:val="26"/>
          <w:szCs w:val="26"/>
          <w:u w:val="single"/>
        </w:rPr>
      </w:pPr>
    </w:p>
    <w:p w14:paraId="73586C4A" w14:textId="77777777" w:rsidR="007262D1" w:rsidRDefault="007262D1" w:rsidP="003E7126">
      <w:pPr>
        <w:spacing w:line="360" w:lineRule="auto"/>
        <w:rPr>
          <w:rFonts w:ascii="Times New Roman" w:hAnsi="Times New Roman" w:cs="Times New Roman"/>
          <w:sz w:val="26"/>
          <w:szCs w:val="26"/>
          <w:u w:val="single"/>
        </w:rPr>
      </w:pPr>
    </w:p>
    <w:p w14:paraId="7257C541" w14:textId="77777777" w:rsidR="007262D1" w:rsidRDefault="007262D1" w:rsidP="003E7126">
      <w:pPr>
        <w:spacing w:line="360" w:lineRule="auto"/>
        <w:rPr>
          <w:rFonts w:ascii="Times New Roman" w:hAnsi="Times New Roman" w:cs="Times New Roman"/>
          <w:sz w:val="26"/>
          <w:szCs w:val="26"/>
          <w:u w:val="single"/>
        </w:rPr>
      </w:pPr>
    </w:p>
    <w:p w14:paraId="5E8A3442" w14:textId="77777777" w:rsidR="007262D1" w:rsidRDefault="007262D1" w:rsidP="003E7126">
      <w:pPr>
        <w:spacing w:line="360" w:lineRule="auto"/>
        <w:rPr>
          <w:rFonts w:ascii="Times New Roman" w:hAnsi="Times New Roman" w:cs="Times New Roman"/>
          <w:sz w:val="26"/>
          <w:szCs w:val="26"/>
          <w:u w:val="single"/>
        </w:rPr>
      </w:pPr>
    </w:p>
    <w:p w14:paraId="6388A7E5" w14:textId="77777777" w:rsidR="007262D1" w:rsidRDefault="007262D1" w:rsidP="003E7126">
      <w:pPr>
        <w:spacing w:line="360" w:lineRule="auto"/>
        <w:rPr>
          <w:rFonts w:ascii="Times New Roman" w:hAnsi="Times New Roman" w:cs="Times New Roman"/>
          <w:sz w:val="26"/>
          <w:szCs w:val="26"/>
          <w:u w:val="single"/>
        </w:rPr>
      </w:pPr>
    </w:p>
    <w:p w14:paraId="20E06349" w14:textId="77777777" w:rsidR="007262D1" w:rsidRDefault="007262D1" w:rsidP="003E7126">
      <w:pPr>
        <w:spacing w:line="360" w:lineRule="auto"/>
        <w:rPr>
          <w:rFonts w:ascii="Times New Roman" w:hAnsi="Times New Roman" w:cs="Times New Roman"/>
          <w:sz w:val="26"/>
          <w:szCs w:val="26"/>
          <w:u w:val="single"/>
        </w:rPr>
      </w:pPr>
    </w:p>
    <w:p w14:paraId="6ADC2F85" w14:textId="661848AC" w:rsidR="00A06674" w:rsidRPr="003E7126" w:rsidRDefault="00A06674" w:rsidP="003E7126">
      <w:pPr>
        <w:spacing w:line="360" w:lineRule="auto"/>
        <w:rPr>
          <w:rFonts w:ascii="Times New Roman" w:hAnsi="Times New Roman" w:cs="Times New Roman"/>
          <w:sz w:val="26"/>
          <w:szCs w:val="26"/>
          <w:u w:val="single"/>
        </w:rPr>
      </w:pPr>
      <w:r w:rsidRPr="003E7126">
        <w:rPr>
          <w:rFonts w:ascii="Times New Roman" w:hAnsi="Times New Roman" w:cs="Times New Roman"/>
          <w:sz w:val="26"/>
          <w:szCs w:val="26"/>
          <w:u w:val="single"/>
        </w:rPr>
        <w:t>W</w:t>
      </w:r>
      <w:r w:rsidR="007262D1">
        <w:rPr>
          <w:rFonts w:ascii="Times New Roman" w:hAnsi="Times New Roman" w:cs="Times New Roman"/>
          <w:sz w:val="26"/>
          <w:szCs w:val="26"/>
          <w:u w:val="single"/>
        </w:rPr>
        <w:t xml:space="preserve">eek </w:t>
      </w:r>
      <w:r w:rsidR="00956475" w:rsidRPr="003E7126">
        <w:rPr>
          <w:rFonts w:ascii="Times New Roman" w:hAnsi="Times New Roman" w:cs="Times New Roman"/>
          <w:sz w:val="26"/>
          <w:szCs w:val="26"/>
          <w:u w:val="single"/>
        </w:rPr>
        <w:t>6</w:t>
      </w:r>
    </w:p>
    <w:p w14:paraId="3A4E7B4C" w14:textId="77777777" w:rsidR="00D71BD7" w:rsidRPr="003E7126" w:rsidRDefault="002E0A97" w:rsidP="003E7126">
      <w:pPr>
        <w:spacing w:line="360" w:lineRule="auto"/>
        <w:rPr>
          <w:rFonts w:ascii="Times New Roman" w:hAnsi="Times New Roman" w:cs="Times New Roman"/>
        </w:rPr>
      </w:pPr>
      <w:r w:rsidRPr="003E7126">
        <w:rPr>
          <w:rFonts w:ascii="Times New Roman" w:hAnsi="Times New Roman" w:cs="Times New Roman"/>
        </w:rPr>
        <w:t>Eccentrics</w:t>
      </w:r>
      <w:r w:rsidR="00804E56" w:rsidRPr="003E7126">
        <w:rPr>
          <w:rFonts w:ascii="Times New Roman" w:hAnsi="Times New Roman" w:cs="Times New Roman"/>
        </w:rPr>
        <w:t xml:space="preserve"> exercises for wr</w:t>
      </w:r>
      <w:r w:rsidR="00CD3407" w:rsidRPr="003E7126">
        <w:rPr>
          <w:rFonts w:ascii="Times New Roman" w:hAnsi="Times New Roman" w:cs="Times New Roman"/>
        </w:rPr>
        <w:t xml:space="preserve">ist curls </w:t>
      </w:r>
      <w:r w:rsidR="00E57FAF" w:rsidRPr="003E7126">
        <w:rPr>
          <w:rFonts w:ascii="Times New Roman" w:hAnsi="Times New Roman" w:cs="Times New Roman"/>
        </w:rPr>
        <w:t>and reverse wrist curls 3x10-1</w:t>
      </w:r>
      <w:r w:rsidR="00257339" w:rsidRPr="003E7126">
        <w:rPr>
          <w:rFonts w:ascii="Times New Roman" w:hAnsi="Times New Roman" w:cs="Times New Roman"/>
        </w:rPr>
        <w:t>2</w:t>
      </w:r>
      <w:r w:rsidR="001347A8" w:rsidRPr="003E7126">
        <w:rPr>
          <w:rFonts w:ascii="Times New Roman" w:hAnsi="Times New Roman" w:cs="Times New Roman"/>
        </w:rPr>
        <w:t xml:space="preserve"> and banded radial a</w:t>
      </w:r>
      <w:r w:rsidR="009D2EA8" w:rsidRPr="003E7126">
        <w:rPr>
          <w:rFonts w:ascii="Times New Roman" w:hAnsi="Times New Roman" w:cs="Times New Roman"/>
        </w:rPr>
        <w:t>nd ulna deviation</w:t>
      </w:r>
      <w:r w:rsidR="004D08D9" w:rsidRPr="003E7126">
        <w:rPr>
          <w:rFonts w:ascii="Times New Roman" w:hAnsi="Times New Roman" w:cs="Times New Roman"/>
        </w:rPr>
        <w:t xml:space="preserve"> arm at side with elbow at 90°</w:t>
      </w:r>
      <w:r w:rsidR="000040A0" w:rsidRPr="003E7126">
        <w:rPr>
          <w:rFonts w:ascii="Times New Roman" w:hAnsi="Times New Roman" w:cs="Times New Roman"/>
        </w:rPr>
        <w:t xml:space="preserve">. To regress have forearm supported to complete exercises </w:t>
      </w:r>
      <w:r w:rsidR="00B751EB" w:rsidRPr="003E7126">
        <w:rPr>
          <w:rFonts w:ascii="Times New Roman" w:hAnsi="Times New Roman" w:cs="Times New Roman"/>
        </w:rPr>
        <w:t>and to</w:t>
      </w:r>
      <w:r w:rsidR="001D5502" w:rsidRPr="003E7126">
        <w:rPr>
          <w:rFonts w:ascii="Times New Roman" w:hAnsi="Times New Roman" w:cs="Times New Roman"/>
        </w:rPr>
        <w:t xml:space="preserve"> progress the exercise </w:t>
      </w:r>
      <w:r w:rsidR="000040A0" w:rsidRPr="003E7126">
        <w:rPr>
          <w:rFonts w:ascii="Times New Roman" w:hAnsi="Times New Roman" w:cs="Times New Roman"/>
        </w:rPr>
        <w:t>r</w:t>
      </w:r>
      <w:r w:rsidR="0015095C" w:rsidRPr="003E7126">
        <w:rPr>
          <w:rFonts w:ascii="Times New Roman" w:hAnsi="Times New Roman" w:cs="Times New Roman"/>
        </w:rPr>
        <w:t xml:space="preserve">aise shoulder at 90° in front and </w:t>
      </w:r>
      <w:r w:rsidR="001D5502" w:rsidRPr="003E7126">
        <w:rPr>
          <w:rFonts w:ascii="Times New Roman" w:hAnsi="Times New Roman" w:cs="Times New Roman"/>
        </w:rPr>
        <w:t>perform</w:t>
      </w:r>
      <w:r w:rsidR="0015095C" w:rsidRPr="003E7126">
        <w:rPr>
          <w:rFonts w:ascii="Times New Roman" w:hAnsi="Times New Roman" w:cs="Times New Roman"/>
        </w:rPr>
        <w:t xml:space="preserve"> exercise</w:t>
      </w:r>
      <w:r w:rsidR="000040A0" w:rsidRPr="003E7126">
        <w:rPr>
          <w:rFonts w:ascii="Times New Roman" w:hAnsi="Times New Roman" w:cs="Times New Roman"/>
        </w:rPr>
        <w:t xml:space="preserve"> with less stability</w:t>
      </w:r>
      <w:r w:rsidR="0015095C" w:rsidRPr="003E7126">
        <w:rPr>
          <w:rFonts w:ascii="Times New Roman" w:hAnsi="Times New Roman" w:cs="Times New Roman"/>
        </w:rPr>
        <w:t>.</w:t>
      </w:r>
      <w:r w:rsidR="00B751EB" w:rsidRPr="003E7126">
        <w:rPr>
          <w:rFonts w:ascii="Times New Roman" w:hAnsi="Times New Roman" w:cs="Times New Roman"/>
        </w:rPr>
        <w:t xml:space="preserve"> Because of the increased load with eccentrics there is a day rest period following each session </w:t>
      </w:r>
      <w:r w:rsidR="00B751EB" w:rsidRPr="003E7126">
        <w:rPr>
          <w:rFonts w:ascii="Times New Roman" w:hAnsi="Times New Roman" w:cs="Times New Roman"/>
        </w:rPr>
        <w:t>(Peterson and Renström, 2016)</w:t>
      </w:r>
      <w:r w:rsidR="00B751EB" w:rsidRPr="003E7126">
        <w:rPr>
          <w:rFonts w:ascii="Times New Roman" w:hAnsi="Times New Roman" w:cs="Times New Roman"/>
        </w:rPr>
        <w:t xml:space="preserve">. </w:t>
      </w:r>
      <w:r w:rsidR="00525A8A" w:rsidRPr="003E7126">
        <w:rPr>
          <w:rFonts w:ascii="Times New Roman" w:hAnsi="Times New Roman" w:cs="Times New Roman"/>
          <w:shd w:val="clear" w:color="auto" w:fill="FFFFFF"/>
        </w:rPr>
        <w:t>Hydrotherapy (Warm water AROM exercises) 1-</w:t>
      </w:r>
      <w:r w:rsidR="00D50F6F" w:rsidRPr="003E7126">
        <w:rPr>
          <w:rFonts w:ascii="Times New Roman" w:hAnsi="Times New Roman" w:cs="Times New Roman"/>
          <w:shd w:val="clear" w:color="auto" w:fill="FFFFFF"/>
        </w:rPr>
        <w:t>3</w:t>
      </w:r>
      <w:r w:rsidR="00525A8A" w:rsidRPr="003E7126">
        <w:rPr>
          <w:rFonts w:ascii="Times New Roman" w:hAnsi="Times New Roman" w:cs="Times New Roman"/>
          <w:shd w:val="clear" w:color="auto" w:fill="FFFFFF"/>
        </w:rPr>
        <w:t xml:space="preserve">/7 for a reduced load exercise, it is beneficial for AROM and tendon gliding, it also promotes </w:t>
      </w:r>
      <w:proofErr w:type="spellStart"/>
      <w:r w:rsidR="00525A8A" w:rsidRPr="003E7126">
        <w:rPr>
          <w:rFonts w:ascii="Times New Roman" w:hAnsi="Times New Roman" w:cs="Times New Roman"/>
          <w:shd w:val="clear" w:color="auto" w:fill="FFFFFF"/>
        </w:rPr>
        <w:t>bloodflow</w:t>
      </w:r>
      <w:proofErr w:type="spellEnd"/>
      <w:r w:rsidR="00525A8A" w:rsidRPr="003E7126">
        <w:rPr>
          <w:rFonts w:ascii="Times New Roman" w:hAnsi="Times New Roman" w:cs="Times New Roman"/>
          <w:shd w:val="clear" w:color="auto" w:fill="FFFFFF"/>
        </w:rPr>
        <w:t xml:space="preserve"> to the area to encourage recovery </w:t>
      </w:r>
      <w:r w:rsidR="00B751EB" w:rsidRPr="003E7126">
        <w:rPr>
          <w:rFonts w:ascii="Times New Roman" w:hAnsi="Times New Roman" w:cs="Times New Roman"/>
          <w:shd w:val="clear" w:color="auto" w:fill="FFFFFF"/>
        </w:rPr>
        <w:t>(Peterson and Renström, 2016)</w:t>
      </w:r>
      <w:r w:rsidR="00B751EB" w:rsidRPr="003E7126">
        <w:rPr>
          <w:rFonts w:ascii="Times New Roman" w:hAnsi="Times New Roman" w:cs="Times New Roman"/>
        </w:rPr>
        <w:t xml:space="preserve">. </w:t>
      </w:r>
    </w:p>
    <w:p w14:paraId="4CF16009" w14:textId="2E16C348" w:rsidR="00257339" w:rsidRPr="003E7126" w:rsidRDefault="00257339" w:rsidP="003E7126">
      <w:pPr>
        <w:spacing w:line="360" w:lineRule="auto"/>
        <w:rPr>
          <w:rFonts w:ascii="Times New Roman" w:hAnsi="Times New Roman" w:cs="Times New Roman"/>
        </w:rPr>
      </w:pPr>
      <w:r w:rsidRPr="003E7126">
        <w:rPr>
          <w:rFonts w:ascii="Times New Roman" w:hAnsi="Times New Roman" w:cs="Times New Roman"/>
        </w:rPr>
        <w:t xml:space="preserve">If </w:t>
      </w:r>
      <w:r w:rsidRPr="003E7126">
        <w:rPr>
          <w:rFonts w:ascii="Times New Roman" w:hAnsi="Times New Roman" w:cs="Times New Roman"/>
        </w:rPr>
        <w:t>Eccentric</w:t>
      </w:r>
      <w:r w:rsidRPr="003E7126">
        <w:rPr>
          <w:rFonts w:ascii="Times New Roman" w:hAnsi="Times New Roman" w:cs="Times New Roman"/>
        </w:rPr>
        <w:t xml:space="preserve"> exercises produces P3 or less, can perform 3x1</w:t>
      </w:r>
      <w:r w:rsidRPr="003E7126">
        <w:rPr>
          <w:rFonts w:ascii="Times New Roman" w:hAnsi="Times New Roman" w:cs="Times New Roman"/>
        </w:rPr>
        <w:t>0</w:t>
      </w:r>
      <w:r w:rsidRPr="003E7126">
        <w:rPr>
          <w:rFonts w:ascii="Times New Roman" w:hAnsi="Times New Roman" w:cs="Times New Roman"/>
        </w:rPr>
        <w:t>-1</w:t>
      </w:r>
      <w:r w:rsidRPr="003E7126">
        <w:rPr>
          <w:rFonts w:ascii="Times New Roman" w:hAnsi="Times New Roman" w:cs="Times New Roman"/>
        </w:rPr>
        <w:t>2</w:t>
      </w:r>
      <w:r w:rsidRPr="003E7126">
        <w:rPr>
          <w:rFonts w:ascii="Times New Roman" w:hAnsi="Times New Roman" w:cs="Times New Roman"/>
        </w:rPr>
        <w:t xml:space="preserve"> reps with good control, a smooth non-guarded movement with no increase in symptoms, Control the wrist through full ROM without engagement of other muscle groups and no inflammation 24hr post exercise then patient may proceed to the next stage of rehabilitation (</w:t>
      </w:r>
      <w:proofErr w:type="spellStart"/>
      <w:r w:rsidRPr="003E7126">
        <w:rPr>
          <w:rFonts w:ascii="Times New Roman" w:hAnsi="Times New Roman" w:cs="Times New Roman"/>
          <w:sz w:val="23"/>
          <w:szCs w:val="23"/>
          <w:shd w:val="clear" w:color="auto" w:fill="FFFFFF"/>
        </w:rPr>
        <w:t>Escriche-Escuder</w:t>
      </w:r>
      <w:proofErr w:type="spellEnd"/>
      <w:r w:rsidRPr="003E7126">
        <w:rPr>
          <w:rFonts w:ascii="Times New Roman" w:hAnsi="Times New Roman" w:cs="Times New Roman"/>
          <w:sz w:val="23"/>
          <w:szCs w:val="23"/>
          <w:shd w:val="clear" w:color="auto" w:fill="FFFFFF"/>
        </w:rPr>
        <w:t xml:space="preserve">, </w:t>
      </w:r>
      <w:proofErr w:type="spellStart"/>
      <w:r w:rsidRPr="003E7126">
        <w:rPr>
          <w:rFonts w:ascii="Times New Roman" w:hAnsi="Times New Roman" w:cs="Times New Roman"/>
          <w:sz w:val="23"/>
          <w:szCs w:val="23"/>
          <w:shd w:val="clear" w:color="auto" w:fill="FFFFFF"/>
        </w:rPr>
        <w:t>Casaña</w:t>
      </w:r>
      <w:proofErr w:type="spellEnd"/>
      <w:r w:rsidRPr="003E7126">
        <w:rPr>
          <w:rFonts w:ascii="Times New Roman" w:hAnsi="Times New Roman" w:cs="Times New Roman"/>
          <w:sz w:val="23"/>
          <w:szCs w:val="23"/>
          <w:shd w:val="clear" w:color="auto" w:fill="FFFFFF"/>
        </w:rPr>
        <w:t>, and Cuesta-Vargas, 2020)</w:t>
      </w:r>
      <w:r w:rsidRPr="003E7126">
        <w:rPr>
          <w:rFonts w:ascii="Times New Roman" w:hAnsi="Times New Roman" w:cs="Times New Roman"/>
        </w:rPr>
        <w:t>.</w:t>
      </w:r>
    </w:p>
    <w:p w14:paraId="280F69E5" w14:textId="77777777" w:rsidR="001F3577" w:rsidRDefault="001F3577" w:rsidP="00257339">
      <w:pPr>
        <w:rPr>
          <w:rFonts w:ascii="Times New Roman" w:hAnsi="Times New Roman" w:cs="Times New Roman"/>
          <w:color w:val="EE0000"/>
        </w:rPr>
      </w:pPr>
    </w:p>
    <w:p w14:paraId="21D31266" w14:textId="3E8C65F2" w:rsidR="001F3577" w:rsidRDefault="00F24F9F" w:rsidP="00257339">
      <w:pPr>
        <w:rPr>
          <w:rFonts w:ascii="Times New Roman" w:hAnsi="Times New Roman" w:cs="Times New Roman"/>
        </w:rPr>
      </w:pPr>
      <w:r w:rsidRPr="00F24F9F">
        <w:rPr>
          <w:rFonts w:ascii="Times New Roman" w:hAnsi="Times New Roman" w:cs="Times New Roman"/>
        </w:rPr>
        <w:lastRenderedPageBreak/>
        <w:drawing>
          <wp:inline distT="0" distB="0" distL="0" distR="0" wp14:anchorId="2B2FC10B" wp14:editId="620D8B73">
            <wp:extent cx="5387807" cy="5273497"/>
            <wp:effectExtent l="0" t="0" r="3810" b="3810"/>
            <wp:docPr id="235589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89491" name=""/>
                    <pic:cNvPicPr/>
                  </pic:nvPicPr>
                  <pic:blipFill>
                    <a:blip r:embed="rId12"/>
                    <a:stretch>
                      <a:fillRect/>
                    </a:stretch>
                  </pic:blipFill>
                  <pic:spPr>
                    <a:xfrm>
                      <a:off x="0" y="0"/>
                      <a:ext cx="5387807" cy="5273497"/>
                    </a:xfrm>
                    <a:prstGeom prst="rect">
                      <a:avLst/>
                    </a:prstGeom>
                  </pic:spPr>
                </pic:pic>
              </a:graphicData>
            </a:graphic>
          </wp:inline>
        </w:drawing>
      </w:r>
    </w:p>
    <w:p w14:paraId="30A49EFF" w14:textId="77777777" w:rsidR="00A7737D" w:rsidRDefault="00A7737D">
      <w:pPr>
        <w:rPr>
          <w:rFonts w:ascii="Times New Roman" w:hAnsi="Times New Roman" w:cs="Times New Roman"/>
        </w:rPr>
      </w:pPr>
    </w:p>
    <w:p w14:paraId="285D2CC2" w14:textId="77777777" w:rsidR="00A7737D" w:rsidRDefault="00A7737D">
      <w:pPr>
        <w:rPr>
          <w:rFonts w:ascii="Times New Roman" w:hAnsi="Times New Roman" w:cs="Times New Roman"/>
        </w:rPr>
      </w:pPr>
    </w:p>
    <w:p w14:paraId="7FF10940" w14:textId="24BCBDC3" w:rsidR="00A7737D" w:rsidRDefault="0067576E" w:rsidP="003E7126">
      <w:pPr>
        <w:spacing w:line="360" w:lineRule="auto"/>
        <w:rPr>
          <w:rFonts w:ascii="Times New Roman" w:hAnsi="Times New Roman" w:cs="Times New Roman"/>
          <w:sz w:val="26"/>
          <w:szCs w:val="26"/>
          <w:u w:val="single"/>
        </w:rPr>
      </w:pPr>
      <w:r>
        <w:rPr>
          <w:rFonts w:ascii="Times New Roman" w:hAnsi="Times New Roman" w:cs="Times New Roman"/>
          <w:sz w:val="26"/>
          <w:szCs w:val="26"/>
          <w:u w:val="single"/>
        </w:rPr>
        <w:t>Conclusion</w:t>
      </w:r>
    </w:p>
    <w:p w14:paraId="67BB8E94" w14:textId="00B931C0" w:rsidR="0067576E" w:rsidRDefault="0005043B" w:rsidP="003E7126">
      <w:pPr>
        <w:spacing w:line="360" w:lineRule="auto"/>
        <w:rPr>
          <w:rFonts w:ascii="Times New Roman" w:hAnsi="Times New Roman" w:cs="Times New Roman"/>
        </w:rPr>
      </w:pPr>
      <w:r w:rsidRPr="0005043B">
        <w:rPr>
          <w:rFonts w:ascii="Times New Roman" w:hAnsi="Times New Roman" w:cs="Times New Roman"/>
        </w:rPr>
        <w:t xml:space="preserve">This six‑week early rehabilitation plan provides a structured, criterion‑based progression tailored to a 30‑year‑old office worker and recreational cyclist following carpal tunnel release. The programme prioritises wound healing, oedema control and early restoration of active range of motion before gradually introducing isometric, concentric and eccentric loading in line with tissue tolerance and symptom presentation. Each phase is underpinned by evidence‑informed decision‑making, including the Cochrane review’s emphasis on early mobilisation, the UK Delphi consensus on functional return, and contemporary loading principles to support neuromuscular recovery. By integrating tendon‑gliding routines, progressive strengthening, hydrotherapy and functional task reintroduction, the plan aims to optimise median nerve mobility, restore wrist and hand function, and facilitate a safe and timely return to work and recreational activity. The use of clear progression criteria ensures that </w:t>
      </w:r>
      <w:r w:rsidRPr="0005043B">
        <w:rPr>
          <w:rFonts w:ascii="Times New Roman" w:hAnsi="Times New Roman" w:cs="Times New Roman"/>
        </w:rPr>
        <w:lastRenderedPageBreak/>
        <w:t>rehabilitation remains individualised, responsive and clinically safe throughout the early post‑operative period.</w:t>
      </w:r>
    </w:p>
    <w:p w14:paraId="3430C4B5" w14:textId="77777777" w:rsidR="003E7126" w:rsidRDefault="003E7126">
      <w:pPr>
        <w:rPr>
          <w:rFonts w:ascii="Times New Roman" w:hAnsi="Times New Roman" w:cs="Times New Roman"/>
        </w:rPr>
      </w:pPr>
    </w:p>
    <w:p w14:paraId="4B347AD3" w14:textId="77777777" w:rsidR="007262D1" w:rsidRDefault="007262D1" w:rsidP="003E7126">
      <w:pPr>
        <w:spacing w:line="360" w:lineRule="auto"/>
        <w:rPr>
          <w:rFonts w:ascii="Times New Roman" w:hAnsi="Times New Roman" w:cs="Times New Roman"/>
          <w:sz w:val="28"/>
          <w:szCs w:val="28"/>
          <w:u w:val="single"/>
        </w:rPr>
      </w:pPr>
    </w:p>
    <w:p w14:paraId="66C439C4" w14:textId="77777777" w:rsidR="007262D1" w:rsidRDefault="007262D1" w:rsidP="003E7126">
      <w:pPr>
        <w:spacing w:line="360" w:lineRule="auto"/>
        <w:rPr>
          <w:rFonts w:ascii="Times New Roman" w:hAnsi="Times New Roman" w:cs="Times New Roman"/>
          <w:sz w:val="28"/>
          <w:szCs w:val="28"/>
          <w:u w:val="single"/>
        </w:rPr>
      </w:pPr>
    </w:p>
    <w:p w14:paraId="58C0AB74" w14:textId="77777777" w:rsidR="007262D1" w:rsidRDefault="007262D1" w:rsidP="003E7126">
      <w:pPr>
        <w:spacing w:line="360" w:lineRule="auto"/>
        <w:rPr>
          <w:rFonts w:ascii="Times New Roman" w:hAnsi="Times New Roman" w:cs="Times New Roman"/>
          <w:sz w:val="28"/>
          <w:szCs w:val="28"/>
          <w:u w:val="single"/>
        </w:rPr>
      </w:pPr>
    </w:p>
    <w:p w14:paraId="7463E1A1" w14:textId="77777777" w:rsidR="007262D1" w:rsidRDefault="007262D1" w:rsidP="003E7126">
      <w:pPr>
        <w:spacing w:line="360" w:lineRule="auto"/>
        <w:rPr>
          <w:rFonts w:ascii="Times New Roman" w:hAnsi="Times New Roman" w:cs="Times New Roman"/>
          <w:sz w:val="28"/>
          <w:szCs w:val="28"/>
          <w:u w:val="single"/>
        </w:rPr>
      </w:pPr>
    </w:p>
    <w:p w14:paraId="76D0395C" w14:textId="77777777" w:rsidR="007262D1" w:rsidRDefault="007262D1" w:rsidP="003E7126">
      <w:pPr>
        <w:spacing w:line="360" w:lineRule="auto"/>
        <w:rPr>
          <w:rFonts w:ascii="Times New Roman" w:hAnsi="Times New Roman" w:cs="Times New Roman"/>
          <w:sz w:val="28"/>
          <w:szCs w:val="28"/>
          <w:u w:val="single"/>
        </w:rPr>
      </w:pPr>
    </w:p>
    <w:p w14:paraId="74A15BFA" w14:textId="77777777" w:rsidR="007262D1" w:rsidRDefault="007262D1" w:rsidP="003E7126">
      <w:pPr>
        <w:spacing w:line="360" w:lineRule="auto"/>
        <w:rPr>
          <w:rFonts w:ascii="Times New Roman" w:hAnsi="Times New Roman" w:cs="Times New Roman"/>
          <w:sz w:val="28"/>
          <w:szCs w:val="28"/>
          <w:u w:val="single"/>
        </w:rPr>
      </w:pPr>
    </w:p>
    <w:p w14:paraId="0DB0B6C3" w14:textId="77777777" w:rsidR="007262D1" w:rsidRDefault="007262D1" w:rsidP="003E7126">
      <w:pPr>
        <w:spacing w:line="360" w:lineRule="auto"/>
        <w:rPr>
          <w:rFonts w:ascii="Times New Roman" w:hAnsi="Times New Roman" w:cs="Times New Roman"/>
          <w:sz w:val="28"/>
          <w:szCs w:val="28"/>
          <w:u w:val="single"/>
        </w:rPr>
      </w:pPr>
    </w:p>
    <w:p w14:paraId="319E20ED" w14:textId="77777777" w:rsidR="007262D1" w:rsidRDefault="007262D1" w:rsidP="003E7126">
      <w:pPr>
        <w:spacing w:line="360" w:lineRule="auto"/>
        <w:rPr>
          <w:rFonts w:ascii="Times New Roman" w:hAnsi="Times New Roman" w:cs="Times New Roman"/>
          <w:sz w:val="28"/>
          <w:szCs w:val="28"/>
          <w:u w:val="single"/>
        </w:rPr>
      </w:pPr>
    </w:p>
    <w:p w14:paraId="3D37E7C6" w14:textId="77777777" w:rsidR="007262D1" w:rsidRDefault="007262D1" w:rsidP="003E7126">
      <w:pPr>
        <w:spacing w:line="360" w:lineRule="auto"/>
        <w:rPr>
          <w:rFonts w:ascii="Times New Roman" w:hAnsi="Times New Roman" w:cs="Times New Roman"/>
          <w:sz w:val="28"/>
          <w:szCs w:val="28"/>
          <w:u w:val="single"/>
        </w:rPr>
      </w:pPr>
    </w:p>
    <w:p w14:paraId="768B211A" w14:textId="77777777" w:rsidR="007262D1" w:rsidRDefault="007262D1" w:rsidP="003E7126">
      <w:pPr>
        <w:spacing w:line="360" w:lineRule="auto"/>
        <w:rPr>
          <w:rFonts w:ascii="Times New Roman" w:hAnsi="Times New Roman" w:cs="Times New Roman"/>
          <w:sz w:val="28"/>
          <w:szCs w:val="28"/>
          <w:u w:val="single"/>
        </w:rPr>
      </w:pPr>
    </w:p>
    <w:p w14:paraId="58D8AEF8" w14:textId="77777777" w:rsidR="007262D1" w:rsidRDefault="007262D1" w:rsidP="003E7126">
      <w:pPr>
        <w:spacing w:line="360" w:lineRule="auto"/>
        <w:rPr>
          <w:rFonts w:ascii="Times New Roman" w:hAnsi="Times New Roman" w:cs="Times New Roman"/>
          <w:sz w:val="28"/>
          <w:szCs w:val="28"/>
          <w:u w:val="single"/>
        </w:rPr>
      </w:pPr>
    </w:p>
    <w:p w14:paraId="379768E5" w14:textId="5281CE6B" w:rsidR="00C363F1" w:rsidRPr="003E7126" w:rsidRDefault="00C363F1" w:rsidP="003E7126">
      <w:pPr>
        <w:spacing w:line="360" w:lineRule="auto"/>
        <w:rPr>
          <w:rFonts w:ascii="Times New Roman" w:hAnsi="Times New Roman" w:cs="Times New Roman"/>
          <w:sz w:val="28"/>
          <w:szCs w:val="28"/>
          <w:u w:val="single"/>
        </w:rPr>
      </w:pPr>
      <w:r w:rsidRPr="003E7126">
        <w:rPr>
          <w:rFonts w:ascii="Times New Roman" w:hAnsi="Times New Roman" w:cs="Times New Roman"/>
          <w:sz w:val="28"/>
          <w:szCs w:val="28"/>
          <w:u w:val="single"/>
        </w:rPr>
        <w:t>References</w:t>
      </w:r>
    </w:p>
    <w:p w14:paraId="6AFD89A8" w14:textId="2014B384" w:rsidR="003163D5" w:rsidRPr="003163D5" w:rsidRDefault="00024411" w:rsidP="003E7126">
      <w:pPr>
        <w:spacing w:line="360" w:lineRule="auto"/>
        <w:rPr>
          <w:rFonts w:ascii="Times New Roman" w:hAnsi="Times New Roman" w:cs="Times New Roman"/>
          <w:color w:val="3A3A3A"/>
          <w:shd w:val="clear" w:color="auto" w:fill="FFFFFF"/>
        </w:rPr>
      </w:pPr>
      <w:proofErr w:type="spellStart"/>
      <w:r w:rsidRPr="003163D5">
        <w:rPr>
          <w:rFonts w:ascii="Times New Roman" w:hAnsi="Times New Roman" w:cs="Times New Roman"/>
          <w:shd w:val="clear" w:color="auto" w:fill="FFFFFF"/>
        </w:rPr>
        <w:t>Aboodarda</w:t>
      </w:r>
      <w:proofErr w:type="spellEnd"/>
      <w:r w:rsidRPr="003163D5">
        <w:rPr>
          <w:rFonts w:ascii="Times New Roman" w:hAnsi="Times New Roman" w:cs="Times New Roman"/>
          <w:shd w:val="clear" w:color="auto" w:fill="FFFFFF"/>
        </w:rPr>
        <w:t xml:space="preserve">, S.J., Spence, A.J. and Button, D.C. (2015) </w:t>
      </w:r>
      <w:r w:rsidR="003163D5" w:rsidRPr="003163D5">
        <w:rPr>
          <w:rFonts w:ascii="Times New Roman" w:hAnsi="Times New Roman" w:cs="Times New Roman"/>
          <w:color w:val="3A3A3A"/>
          <w:shd w:val="clear" w:color="auto" w:fill="FFFFFF"/>
        </w:rPr>
        <w:t>“</w:t>
      </w:r>
      <w:r w:rsidR="003163D5" w:rsidRPr="003163D5">
        <w:rPr>
          <w:rFonts w:ascii="Times New Roman" w:hAnsi="Times New Roman" w:cs="Times New Roman"/>
          <w:shd w:val="clear" w:color="auto" w:fill="FFFFFF"/>
        </w:rPr>
        <w:t>Pain pressure threshold of a muscle tender spot increases following local and non-local rolling massage,” </w:t>
      </w:r>
      <w:r w:rsidR="003163D5" w:rsidRPr="003163D5">
        <w:rPr>
          <w:rFonts w:ascii="Times New Roman" w:hAnsi="Times New Roman" w:cs="Times New Roman"/>
          <w:i/>
          <w:iCs/>
          <w:shd w:val="clear" w:color="auto" w:fill="FFFFFF"/>
        </w:rPr>
        <w:t>BMC musculoskeletal disorders</w:t>
      </w:r>
      <w:r w:rsidR="003163D5" w:rsidRPr="003163D5">
        <w:rPr>
          <w:rFonts w:ascii="Times New Roman" w:hAnsi="Times New Roman" w:cs="Times New Roman"/>
          <w:shd w:val="clear" w:color="auto" w:fill="FFFFFF"/>
        </w:rPr>
        <w:t>, 16(1). Available at</w:t>
      </w:r>
      <w:r w:rsidR="003163D5" w:rsidRPr="003163D5">
        <w:rPr>
          <w:rFonts w:ascii="Times New Roman" w:hAnsi="Times New Roman" w:cs="Times New Roman"/>
          <w:color w:val="3A3A3A"/>
          <w:shd w:val="clear" w:color="auto" w:fill="FFFFFF"/>
        </w:rPr>
        <w:t xml:space="preserve">: </w:t>
      </w:r>
      <w:hyperlink r:id="rId13" w:history="1">
        <w:r w:rsidR="003163D5" w:rsidRPr="003163D5">
          <w:rPr>
            <w:rStyle w:val="Hyperlink"/>
            <w:rFonts w:ascii="Times New Roman" w:hAnsi="Times New Roman" w:cs="Times New Roman"/>
            <w:shd w:val="clear" w:color="auto" w:fill="FFFFFF"/>
          </w:rPr>
          <w:t>https://doi.org/10.1186/s12891-015-0729-5</w:t>
        </w:r>
      </w:hyperlink>
      <w:r w:rsidR="003163D5" w:rsidRPr="003163D5">
        <w:rPr>
          <w:rFonts w:ascii="Times New Roman" w:hAnsi="Times New Roman" w:cs="Times New Roman"/>
          <w:color w:val="3A3A3A"/>
          <w:shd w:val="clear" w:color="auto" w:fill="FFFFFF"/>
        </w:rPr>
        <w:t>.</w:t>
      </w:r>
    </w:p>
    <w:p w14:paraId="7AF0B7ED" w14:textId="30313651" w:rsidR="000F63FB" w:rsidRDefault="000F63FB" w:rsidP="003E7126">
      <w:pPr>
        <w:spacing w:line="360" w:lineRule="auto"/>
        <w:rPr>
          <w:rFonts w:ascii="Times New Roman" w:hAnsi="Times New Roman" w:cs="Times New Roman"/>
          <w:shd w:val="clear" w:color="auto" w:fill="FFFFFF"/>
        </w:rPr>
      </w:pPr>
      <w:r w:rsidRPr="009406F4">
        <w:rPr>
          <w:rFonts w:ascii="Times New Roman" w:hAnsi="Times New Roman" w:cs="Times New Roman"/>
          <w:shd w:val="clear" w:color="auto" w:fill="FFFFFF"/>
        </w:rPr>
        <w:t xml:space="preserve">Bernstein, David </w:t>
      </w:r>
      <w:proofErr w:type="gramStart"/>
      <w:r w:rsidRPr="009406F4">
        <w:rPr>
          <w:rFonts w:ascii="Times New Roman" w:hAnsi="Times New Roman" w:cs="Times New Roman"/>
          <w:shd w:val="clear" w:color="auto" w:fill="FFFFFF"/>
        </w:rPr>
        <w:t>N. ;</w:t>
      </w:r>
      <w:proofErr w:type="gramEnd"/>
      <w:r w:rsidRPr="009406F4">
        <w:rPr>
          <w:rFonts w:ascii="Times New Roman" w:hAnsi="Times New Roman" w:cs="Times New Roman"/>
          <w:shd w:val="clear" w:color="auto" w:fill="FFFFFF"/>
        </w:rPr>
        <w:t xml:space="preserve"> </w:t>
      </w:r>
      <w:proofErr w:type="spellStart"/>
      <w:r w:rsidRPr="009406F4">
        <w:rPr>
          <w:rFonts w:ascii="Times New Roman" w:hAnsi="Times New Roman" w:cs="Times New Roman"/>
          <w:shd w:val="clear" w:color="auto" w:fill="FFFFFF"/>
        </w:rPr>
        <w:t>Kurucan</w:t>
      </w:r>
      <w:proofErr w:type="spellEnd"/>
      <w:r w:rsidRPr="009406F4">
        <w:rPr>
          <w:rFonts w:ascii="Times New Roman" w:hAnsi="Times New Roman" w:cs="Times New Roman"/>
          <w:shd w:val="clear" w:color="auto" w:fill="FFFFFF"/>
        </w:rPr>
        <w:t xml:space="preserve">, </w:t>
      </w:r>
      <w:proofErr w:type="gramStart"/>
      <w:r w:rsidRPr="009406F4">
        <w:rPr>
          <w:rFonts w:ascii="Times New Roman" w:hAnsi="Times New Roman" w:cs="Times New Roman"/>
          <w:shd w:val="clear" w:color="auto" w:fill="FFFFFF"/>
        </w:rPr>
        <w:t>Etka ;</w:t>
      </w:r>
      <w:proofErr w:type="gramEnd"/>
      <w:r w:rsidRPr="009406F4">
        <w:rPr>
          <w:rFonts w:ascii="Times New Roman" w:hAnsi="Times New Roman" w:cs="Times New Roman"/>
          <w:shd w:val="clear" w:color="auto" w:fill="FFFFFF"/>
        </w:rPr>
        <w:t xml:space="preserve"> Fear, </w:t>
      </w:r>
      <w:proofErr w:type="gramStart"/>
      <w:r w:rsidRPr="009406F4">
        <w:rPr>
          <w:rFonts w:ascii="Times New Roman" w:hAnsi="Times New Roman" w:cs="Times New Roman"/>
          <w:shd w:val="clear" w:color="auto" w:fill="FFFFFF"/>
        </w:rPr>
        <w:t>Kathleen ;</w:t>
      </w:r>
      <w:proofErr w:type="gramEnd"/>
      <w:r w:rsidRPr="009406F4">
        <w:rPr>
          <w:rFonts w:ascii="Times New Roman" w:hAnsi="Times New Roman" w:cs="Times New Roman"/>
          <w:shd w:val="clear" w:color="auto" w:fill="FFFFFF"/>
        </w:rPr>
        <w:t xml:space="preserve"> Hammert, Warren C.</w:t>
      </w:r>
      <w:r w:rsidRPr="009406F4">
        <w:rPr>
          <w:rFonts w:ascii="Times New Roman" w:hAnsi="Times New Roman" w:cs="Times New Roman"/>
          <w:shd w:val="clear" w:color="auto" w:fill="FFFFFF"/>
        </w:rPr>
        <w:t xml:space="preserve"> </w:t>
      </w:r>
      <w:r w:rsidR="009406F4" w:rsidRPr="009406F4">
        <w:rPr>
          <w:rFonts w:ascii="Times New Roman" w:hAnsi="Times New Roman" w:cs="Times New Roman"/>
          <w:shd w:val="clear" w:color="auto" w:fill="FFFFFF"/>
        </w:rPr>
        <w:t> (2022) “Evaluating the Impact of Patient Social Deprivation on the Level of Symptom Severity at Carpal Tunnel Syndrome Presentation,” </w:t>
      </w:r>
      <w:r w:rsidR="009406F4" w:rsidRPr="009406F4">
        <w:rPr>
          <w:rFonts w:ascii="Times New Roman" w:hAnsi="Times New Roman" w:cs="Times New Roman"/>
          <w:i/>
          <w:iCs/>
          <w:shd w:val="clear" w:color="auto" w:fill="FFFFFF"/>
        </w:rPr>
        <w:t>Hand (New York, N.Y.)</w:t>
      </w:r>
      <w:r w:rsidR="009406F4" w:rsidRPr="009406F4">
        <w:rPr>
          <w:rFonts w:ascii="Times New Roman" w:hAnsi="Times New Roman" w:cs="Times New Roman"/>
          <w:shd w:val="clear" w:color="auto" w:fill="FFFFFF"/>
        </w:rPr>
        <w:t xml:space="preserve">, 17(2), pp. 339–345. Available at: </w:t>
      </w:r>
      <w:hyperlink r:id="rId14" w:history="1">
        <w:r w:rsidR="009406F4" w:rsidRPr="009B3ADB">
          <w:rPr>
            <w:rStyle w:val="Hyperlink"/>
            <w:rFonts w:ascii="Times New Roman" w:hAnsi="Times New Roman" w:cs="Times New Roman"/>
            <w:shd w:val="clear" w:color="auto" w:fill="FFFFFF"/>
          </w:rPr>
          <w:t>https://doi.org/10.1177/1558944720928487</w:t>
        </w:r>
      </w:hyperlink>
      <w:r w:rsidR="009406F4" w:rsidRPr="009406F4">
        <w:rPr>
          <w:rFonts w:ascii="Times New Roman" w:hAnsi="Times New Roman" w:cs="Times New Roman"/>
          <w:shd w:val="clear" w:color="auto" w:fill="FFFFFF"/>
        </w:rPr>
        <w:t>.</w:t>
      </w:r>
      <w:r w:rsidR="009406F4">
        <w:rPr>
          <w:rFonts w:ascii="Times New Roman" w:hAnsi="Times New Roman" w:cs="Times New Roman"/>
          <w:shd w:val="clear" w:color="auto" w:fill="FFFFFF"/>
        </w:rPr>
        <w:t xml:space="preserve"> </w:t>
      </w:r>
    </w:p>
    <w:p w14:paraId="35A924C5" w14:textId="77777777" w:rsidR="00A20C0D" w:rsidRDefault="00A20C0D" w:rsidP="003E7126">
      <w:pPr>
        <w:spacing w:line="360" w:lineRule="auto"/>
        <w:rPr>
          <w:rFonts w:ascii="Times New Roman" w:hAnsi="Times New Roman" w:cs="Times New Roman"/>
        </w:rPr>
      </w:pPr>
      <w:r w:rsidRPr="00A20C0D">
        <w:rPr>
          <w:rFonts w:ascii="Times New Roman" w:hAnsi="Times New Roman" w:cs="Times New Roman"/>
          <w:shd w:val="clear" w:color="auto" w:fill="FFFFFF"/>
        </w:rPr>
        <w:t xml:space="preserve">Cihan, </w:t>
      </w:r>
      <w:proofErr w:type="gramStart"/>
      <w:r w:rsidRPr="00A20C0D">
        <w:rPr>
          <w:rFonts w:ascii="Times New Roman" w:hAnsi="Times New Roman" w:cs="Times New Roman"/>
          <w:shd w:val="clear" w:color="auto" w:fill="FFFFFF"/>
        </w:rPr>
        <w:t>Emine ;</w:t>
      </w:r>
      <w:proofErr w:type="gramEnd"/>
      <w:r w:rsidRPr="00A20C0D">
        <w:rPr>
          <w:rFonts w:ascii="Times New Roman" w:hAnsi="Times New Roman" w:cs="Times New Roman"/>
          <w:shd w:val="clear" w:color="auto" w:fill="FFFFFF"/>
        </w:rPr>
        <w:t xml:space="preserve"> Akdeniz Leblebicier, </w:t>
      </w:r>
      <w:proofErr w:type="gramStart"/>
      <w:r w:rsidRPr="00A20C0D">
        <w:rPr>
          <w:rFonts w:ascii="Times New Roman" w:hAnsi="Times New Roman" w:cs="Times New Roman"/>
          <w:shd w:val="clear" w:color="auto" w:fill="FFFFFF"/>
        </w:rPr>
        <w:t>Merve ;</w:t>
      </w:r>
      <w:proofErr w:type="gramEnd"/>
      <w:r w:rsidRPr="00A20C0D">
        <w:rPr>
          <w:rFonts w:ascii="Times New Roman" w:hAnsi="Times New Roman" w:cs="Times New Roman"/>
          <w:shd w:val="clear" w:color="auto" w:fill="FFFFFF"/>
        </w:rPr>
        <w:t xml:space="preserve"> </w:t>
      </w:r>
      <w:proofErr w:type="spellStart"/>
      <w:r w:rsidRPr="00A20C0D">
        <w:rPr>
          <w:rFonts w:ascii="Times New Roman" w:hAnsi="Times New Roman" w:cs="Times New Roman"/>
          <w:shd w:val="clear" w:color="auto" w:fill="FFFFFF"/>
        </w:rPr>
        <w:t>Sahbaz</w:t>
      </w:r>
      <w:proofErr w:type="spellEnd"/>
      <w:r w:rsidRPr="00A20C0D">
        <w:rPr>
          <w:rFonts w:ascii="Times New Roman" w:hAnsi="Times New Roman" w:cs="Times New Roman"/>
          <w:shd w:val="clear" w:color="auto" w:fill="FFFFFF"/>
        </w:rPr>
        <w:t xml:space="preserve"> Pirincci, </w:t>
      </w:r>
      <w:proofErr w:type="gramStart"/>
      <w:r w:rsidRPr="00A20C0D">
        <w:rPr>
          <w:rFonts w:ascii="Times New Roman" w:hAnsi="Times New Roman" w:cs="Times New Roman"/>
          <w:shd w:val="clear" w:color="auto" w:fill="FFFFFF"/>
        </w:rPr>
        <w:t>Cansu ;</w:t>
      </w:r>
      <w:proofErr w:type="gramEnd"/>
      <w:r w:rsidRPr="00A20C0D">
        <w:rPr>
          <w:rFonts w:ascii="Times New Roman" w:hAnsi="Times New Roman" w:cs="Times New Roman"/>
          <w:shd w:val="clear" w:color="auto" w:fill="FFFFFF"/>
        </w:rPr>
        <w:t xml:space="preserve"> Yaman, </w:t>
      </w:r>
      <w:proofErr w:type="gramStart"/>
      <w:r w:rsidRPr="00A20C0D">
        <w:rPr>
          <w:rFonts w:ascii="Times New Roman" w:hAnsi="Times New Roman" w:cs="Times New Roman"/>
          <w:shd w:val="clear" w:color="auto" w:fill="FFFFFF"/>
        </w:rPr>
        <w:t>Fatima ;</w:t>
      </w:r>
      <w:proofErr w:type="gramEnd"/>
      <w:r w:rsidRPr="00A20C0D">
        <w:rPr>
          <w:rFonts w:ascii="Times New Roman" w:hAnsi="Times New Roman" w:cs="Times New Roman"/>
          <w:shd w:val="clear" w:color="auto" w:fill="FFFFFF"/>
        </w:rPr>
        <w:t xml:space="preserve"> Ture, </w:t>
      </w:r>
      <w:proofErr w:type="gramStart"/>
      <w:r w:rsidRPr="00A20C0D">
        <w:rPr>
          <w:rFonts w:ascii="Times New Roman" w:hAnsi="Times New Roman" w:cs="Times New Roman"/>
          <w:shd w:val="clear" w:color="auto" w:fill="FFFFFF"/>
        </w:rPr>
        <w:t>Arzu ;</w:t>
      </w:r>
      <w:proofErr w:type="gramEnd"/>
      <w:r w:rsidRPr="00A20C0D">
        <w:rPr>
          <w:rFonts w:ascii="Times New Roman" w:hAnsi="Times New Roman" w:cs="Times New Roman"/>
          <w:shd w:val="clear" w:color="auto" w:fill="FFFFFF"/>
        </w:rPr>
        <w:t xml:space="preserve"> Ari, </w:t>
      </w:r>
      <w:proofErr w:type="gramStart"/>
      <w:r w:rsidRPr="00A20C0D">
        <w:rPr>
          <w:rFonts w:ascii="Times New Roman" w:hAnsi="Times New Roman" w:cs="Times New Roman"/>
          <w:shd w:val="clear" w:color="auto" w:fill="FFFFFF"/>
        </w:rPr>
        <w:t>Busra ;</w:t>
      </w:r>
      <w:proofErr w:type="gramEnd"/>
      <w:r w:rsidRPr="00A20C0D">
        <w:rPr>
          <w:rFonts w:ascii="Times New Roman" w:hAnsi="Times New Roman" w:cs="Times New Roman"/>
          <w:shd w:val="clear" w:color="auto" w:fill="FFFFFF"/>
        </w:rPr>
        <w:t xml:space="preserve"> </w:t>
      </w:r>
      <w:proofErr w:type="spellStart"/>
      <w:r w:rsidRPr="00A20C0D">
        <w:rPr>
          <w:rFonts w:ascii="Times New Roman" w:hAnsi="Times New Roman" w:cs="Times New Roman"/>
          <w:shd w:val="clear" w:color="auto" w:fill="FFFFFF"/>
        </w:rPr>
        <w:t>Yamuc</w:t>
      </w:r>
      <w:proofErr w:type="spellEnd"/>
      <w:r w:rsidRPr="00A20C0D">
        <w:rPr>
          <w:rFonts w:ascii="Times New Roman" w:hAnsi="Times New Roman" w:cs="Times New Roman"/>
          <w:shd w:val="clear" w:color="auto" w:fill="FFFFFF"/>
        </w:rPr>
        <w:t>, Berra</w:t>
      </w:r>
      <w:r w:rsidRPr="00A20C0D">
        <w:rPr>
          <w:rFonts w:ascii="Times New Roman" w:hAnsi="Times New Roman" w:cs="Times New Roman"/>
        </w:rPr>
        <w:t> (2024) “The Impact of Lymphatic Drainage and Nerve Mobilization Techniques on Nerve Morphology in Mild-to-Moderate Carpal Tunnel Syndrome: A Randomized Controlled Trial,” </w:t>
      </w:r>
      <w:r w:rsidRPr="00A20C0D">
        <w:rPr>
          <w:rFonts w:ascii="Times New Roman" w:hAnsi="Times New Roman" w:cs="Times New Roman"/>
          <w:i/>
          <w:iCs/>
        </w:rPr>
        <w:t>Clinical rehabilitation</w:t>
      </w:r>
      <w:r w:rsidRPr="00A20C0D">
        <w:rPr>
          <w:rFonts w:ascii="Times New Roman" w:hAnsi="Times New Roman" w:cs="Times New Roman"/>
        </w:rPr>
        <w:t xml:space="preserve">, 38(12), pp. 1633–1644. Available at: </w:t>
      </w:r>
      <w:hyperlink r:id="rId15" w:history="1">
        <w:r w:rsidRPr="00A20C0D">
          <w:rPr>
            <w:rStyle w:val="Hyperlink"/>
            <w:rFonts w:ascii="Times New Roman" w:hAnsi="Times New Roman" w:cs="Times New Roman"/>
          </w:rPr>
          <w:t>https://doi.org/10.1177/02692155241289101</w:t>
        </w:r>
      </w:hyperlink>
      <w:r w:rsidRPr="00A20C0D">
        <w:rPr>
          <w:rFonts w:ascii="Times New Roman" w:hAnsi="Times New Roman" w:cs="Times New Roman"/>
        </w:rPr>
        <w:t xml:space="preserve">. </w:t>
      </w:r>
    </w:p>
    <w:p w14:paraId="4D89FBE2" w14:textId="16CB282B" w:rsidR="005B3402" w:rsidRPr="006F21E5" w:rsidRDefault="005B3402" w:rsidP="003E7126">
      <w:pPr>
        <w:spacing w:line="360" w:lineRule="auto"/>
        <w:rPr>
          <w:rFonts w:ascii="Times New Roman" w:hAnsi="Times New Roman" w:cs="Times New Roman"/>
        </w:rPr>
      </w:pPr>
      <w:r w:rsidRPr="006F21E5">
        <w:rPr>
          <w:rFonts w:ascii="Times New Roman" w:hAnsi="Times New Roman" w:cs="Times New Roman"/>
        </w:rPr>
        <w:lastRenderedPageBreak/>
        <w:t>Clifford</w:t>
      </w:r>
      <w:r w:rsidRPr="006F21E5">
        <w:rPr>
          <w:rFonts w:ascii="Times New Roman" w:hAnsi="Times New Roman" w:cs="Times New Roman"/>
          <w:shd w:val="clear" w:color="auto" w:fill="FFFFFF"/>
        </w:rPr>
        <w:t xml:space="preserve">, </w:t>
      </w:r>
      <w:proofErr w:type="gramStart"/>
      <w:r w:rsidRPr="006F21E5">
        <w:rPr>
          <w:rFonts w:ascii="Times New Roman" w:hAnsi="Times New Roman" w:cs="Times New Roman"/>
          <w:shd w:val="clear" w:color="auto" w:fill="FFFFFF"/>
        </w:rPr>
        <w:t>Christopher ;</w:t>
      </w:r>
      <w:proofErr w:type="gramEnd"/>
      <w:r w:rsidRPr="006F21E5">
        <w:rPr>
          <w:rFonts w:ascii="Times New Roman" w:hAnsi="Times New Roman" w:cs="Times New Roman"/>
          <w:shd w:val="clear" w:color="auto" w:fill="FFFFFF"/>
        </w:rPr>
        <w:t xml:space="preserve"> </w:t>
      </w:r>
      <w:proofErr w:type="spellStart"/>
      <w:r w:rsidRPr="006F21E5">
        <w:rPr>
          <w:rFonts w:ascii="Times New Roman" w:hAnsi="Times New Roman" w:cs="Times New Roman"/>
          <w:shd w:val="clear" w:color="auto" w:fill="FFFFFF"/>
        </w:rPr>
        <w:t>Challoumas</w:t>
      </w:r>
      <w:proofErr w:type="spellEnd"/>
      <w:r w:rsidRPr="006F21E5">
        <w:rPr>
          <w:rFonts w:ascii="Times New Roman" w:hAnsi="Times New Roman" w:cs="Times New Roman"/>
          <w:shd w:val="clear" w:color="auto" w:fill="FFFFFF"/>
        </w:rPr>
        <w:t xml:space="preserve">, </w:t>
      </w:r>
      <w:proofErr w:type="gramStart"/>
      <w:r w:rsidRPr="006F21E5">
        <w:rPr>
          <w:rFonts w:ascii="Times New Roman" w:hAnsi="Times New Roman" w:cs="Times New Roman"/>
          <w:shd w:val="clear" w:color="auto" w:fill="FFFFFF"/>
        </w:rPr>
        <w:t>Dimitris ;</w:t>
      </w:r>
      <w:proofErr w:type="gramEnd"/>
      <w:r w:rsidRPr="006F21E5">
        <w:rPr>
          <w:rFonts w:ascii="Times New Roman" w:hAnsi="Times New Roman" w:cs="Times New Roman"/>
          <w:shd w:val="clear" w:color="auto" w:fill="FFFFFF"/>
        </w:rPr>
        <w:t xml:space="preserve"> Paul, </w:t>
      </w:r>
      <w:proofErr w:type="gramStart"/>
      <w:r w:rsidRPr="006F21E5">
        <w:rPr>
          <w:rFonts w:ascii="Times New Roman" w:hAnsi="Times New Roman" w:cs="Times New Roman"/>
          <w:shd w:val="clear" w:color="auto" w:fill="FFFFFF"/>
        </w:rPr>
        <w:t>Lorna ;</w:t>
      </w:r>
      <w:proofErr w:type="gramEnd"/>
      <w:r w:rsidRPr="006F21E5">
        <w:rPr>
          <w:rFonts w:ascii="Times New Roman" w:hAnsi="Times New Roman" w:cs="Times New Roman"/>
          <w:shd w:val="clear" w:color="auto" w:fill="FFFFFF"/>
        </w:rPr>
        <w:t xml:space="preserve"> Syme, </w:t>
      </w:r>
      <w:proofErr w:type="gramStart"/>
      <w:r w:rsidRPr="006F21E5">
        <w:rPr>
          <w:rFonts w:ascii="Times New Roman" w:hAnsi="Times New Roman" w:cs="Times New Roman"/>
          <w:shd w:val="clear" w:color="auto" w:fill="FFFFFF"/>
        </w:rPr>
        <w:t>Grant ;</w:t>
      </w:r>
      <w:proofErr w:type="gramEnd"/>
      <w:r w:rsidRPr="006F21E5">
        <w:rPr>
          <w:rFonts w:ascii="Times New Roman" w:hAnsi="Times New Roman" w:cs="Times New Roman"/>
          <w:shd w:val="clear" w:color="auto" w:fill="FFFFFF"/>
        </w:rPr>
        <w:t xml:space="preserve"> Millar, Neal L</w:t>
      </w:r>
      <w:r w:rsidR="006F21E5" w:rsidRPr="006F21E5">
        <w:rPr>
          <w:rFonts w:ascii="Times New Roman" w:hAnsi="Times New Roman" w:cs="Times New Roman"/>
          <w:shd w:val="clear" w:color="auto" w:fill="FFFFFF"/>
        </w:rPr>
        <w:t xml:space="preserve"> </w:t>
      </w:r>
      <w:r w:rsidR="006F21E5" w:rsidRPr="006F21E5">
        <w:rPr>
          <w:rFonts w:ascii="Times New Roman" w:hAnsi="Times New Roman" w:cs="Times New Roman"/>
          <w:shd w:val="clear" w:color="auto" w:fill="FFFFFF"/>
        </w:rPr>
        <w:t>(2020) “Effectiveness of isometric exercise in the management of tendinopathy: a systematic review and meta-analysis of randomised trials,” </w:t>
      </w:r>
      <w:r w:rsidR="006F21E5" w:rsidRPr="006F21E5">
        <w:rPr>
          <w:rFonts w:ascii="Times New Roman" w:hAnsi="Times New Roman" w:cs="Times New Roman"/>
          <w:i/>
          <w:iCs/>
          <w:shd w:val="clear" w:color="auto" w:fill="FFFFFF"/>
        </w:rPr>
        <w:t>BMJ Open Sport &amp; Exercise Medicine</w:t>
      </w:r>
      <w:r w:rsidR="006F21E5" w:rsidRPr="006F21E5">
        <w:rPr>
          <w:rFonts w:ascii="Times New Roman" w:hAnsi="Times New Roman" w:cs="Times New Roman"/>
          <w:shd w:val="clear" w:color="auto" w:fill="FFFFFF"/>
        </w:rPr>
        <w:t>, 6(1), p. e000760. Available at: https://doi.org/10.1136/bmjsem-2020-000760.</w:t>
      </w:r>
    </w:p>
    <w:p w14:paraId="37BDBEF8" w14:textId="37ED9778" w:rsidR="00561CC8" w:rsidRDefault="00561CC8" w:rsidP="003E7126">
      <w:pPr>
        <w:spacing w:line="360" w:lineRule="auto"/>
        <w:rPr>
          <w:rFonts w:ascii="Times New Roman" w:hAnsi="Times New Roman" w:cs="Times New Roman"/>
          <w:sz w:val="23"/>
          <w:szCs w:val="23"/>
          <w:shd w:val="clear" w:color="auto" w:fill="FFFFFF"/>
        </w:rPr>
      </w:pPr>
      <w:proofErr w:type="spellStart"/>
      <w:r w:rsidRPr="008B1FBB">
        <w:rPr>
          <w:rFonts w:ascii="Times New Roman" w:hAnsi="Times New Roman" w:cs="Times New Roman"/>
          <w:sz w:val="23"/>
          <w:szCs w:val="23"/>
          <w:shd w:val="clear" w:color="auto" w:fill="FFFFFF"/>
        </w:rPr>
        <w:t>Escriche-Escuder</w:t>
      </w:r>
      <w:proofErr w:type="spellEnd"/>
      <w:r w:rsidRPr="008B1FBB">
        <w:rPr>
          <w:rFonts w:ascii="Times New Roman" w:hAnsi="Times New Roman" w:cs="Times New Roman"/>
          <w:sz w:val="23"/>
          <w:szCs w:val="23"/>
          <w:shd w:val="clear" w:color="auto" w:fill="FFFFFF"/>
        </w:rPr>
        <w:t xml:space="preserve">, A., </w:t>
      </w:r>
      <w:proofErr w:type="spellStart"/>
      <w:r w:rsidRPr="008B1FBB">
        <w:rPr>
          <w:rFonts w:ascii="Times New Roman" w:hAnsi="Times New Roman" w:cs="Times New Roman"/>
          <w:sz w:val="23"/>
          <w:szCs w:val="23"/>
          <w:shd w:val="clear" w:color="auto" w:fill="FFFFFF"/>
        </w:rPr>
        <w:t>Casaña</w:t>
      </w:r>
      <w:proofErr w:type="spellEnd"/>
      <w:r w:rsidRPr="008B1FBB">
        <w:rPr>
          <w:rFonts w:ascii="Times New Roman" w:hAnsi="Times New Roman" w:cs="Times New Roman"/>
          <w:sz w:val="23"/>
          <w:szCs w:val="23"/>
          <w:shd w:val="clear" w:color="auto" w:fill="FFFFFF"/>
        </w:rPr>
        <w:t>, J. and Cuesta-Vargas, A.I. (2020) “Load progression criteria in exercise programmes in lower limb tendinopathy: a systematic review,” </w:t>
      </w:r>
      <w:r w:rsidRPr="008B1FBB">
        <w:rPr>
          <w:rFonts w:ascii="Times New Roman" w:hAnsi="Times New Roman" w:cs="Times New Roman"/>
          <w:i/>
          <w:iCs/>
          <w:sz w:val="23"/>
          <w:szCs w:val="23"/>
          <w:shd w:val="clear" w:color="auto" w:fill="FFFFFF"/>
        </w:rPr>
        <w:t>BMJ open</w:t>
      </w:r>
      <w:r w:rsidRPr="008B1FBB">
        <w:rPr>
          <w:rFonts w:ascii="Times New Roman" w:hAnsi="Times New Roman" w:cs="Times New Roman"/>
          <w:sz w:val="23"/>
          <w:szCs w:val="23"/>
          <w:shd w:val="clear" w:color="auto" w:fill="FFFFFF"/>
        </w:rPr>
        <w:t xml:space="preserve">, 10(11), p. e041433. Available at: </w:t>
      </w:r>
      <w:hyperlink r:id="rId16" w:history="1">
        <w:r w:rsidR="008B1FBB" w:rsidRPr="009B3ADB">
          <w:rPr>
            <w:rStyle w:val="Hyperlink"/>
            <w:rFonts w:ascii="Times New Roman" w:hAnsi="Times New Roman" w:cs="Times New Roman"/>
            <w:sz w:val="23"/>
            <w:szCs w:val="23"/>
            <w:shd w:val="clear" w:color="auto" w:fill="FFFFFF"/>
          </w:rPr>
          <w:t>https://doi.org/10.1136/bmjopen-2020-041433</w:t>
        </w:r>
      </w:hyperlink>
      <w:r w:rsidRPr="008B1FBB">
        <w:rPr>
          <w:rFonts w:ascii="Times New Roman" w:hAnsi="Times New Roman" w:cs="Times New Roman"/>
          <w:sz w:val="23"/>
          <w:szCs w:val="23"/>
          <w:shd w:val="clear" w:color="auto" w:fill="FFFFFF"/>
        </w:rPr>
        <w:t>.</w:t>
      </w:r>
      <w:r w:rsidR="008B1FBB">
        <w:rPr>
          <w:rFonts w:ascii="Times New Roman" w:hAnsi="Times New Roman" w:cs="Times New Roman"/>
          <w:sz w:val="23"/>
          <w:szCs w:val="23"/>
          <w:shd w:val="clear" w:color="auto" w:fill="FFFFFF"/>
        </w:rPr>
        <w:t xml:space="preserve"> </w:t>
      </w:r>
    </w:p>
    <w:p w14:paraId="2C260A3C" w14:textId="50A46B3E" w:rsidR="00A04E97" w:rsidRPr="00A04E97" w:rsidRDefault="00A04E97" w:rsidP="003E7126">
      <w:pPr>
        <w:spacing w:line="360" w:lineRule="auto"/>
        <w:rPr>
          <w:rFonts w:ascii="Times New Roman" w:hAnsi="Times New Roman" w:cs="Times New Roman"/>
        </w:rPr>
      </w:pPr>
      <w:r w:rsidRPr="00A04E97">
        <w:rPr>
          <w:rFonts w:ascii="Times New Roman" w:hAnsi="Times New Roman" w:cs="Times New Roman"/>
          <w:shd w:val="clear" w:color="auto" w:fill="FFFFFF"/>
        </w:rPr>
        <w:t xml:space="preserve">Newington, </w:t>
      </w:r>
      <w:proofErr w:type="gramStart"/>
      <w:r w:rsidRPr="00A04E97">
        <w:rPr>
          <w:rFonts w:ascii="Times New Roman" w:hAnsi="Times New Roman" w:cs="Times New Roman"/>
          <w:shd w:val="clear" w:color="auto" w:fill="FFFFFF"/>
        </w:rPr>
        <w:t>Lisa ;</w:t>
      </w:r>
      <w:proofErr w:type="gramEnd"/>
      <w:r w:rsidRPr="00A04E97">
        <w:rPr>
          <w:rFonts w:ascii="Times New Roman" w:hAnsi="Times New Roman" w:cs="Times New Roman"/>
          <w:shd w:val="clear" w:color="auto" w:fill="FFFFFF"/>
        </w:rPr>
        <w:t xml:space="preserve"> Madan, </w:t>
      </w:r>
      <w:proofErr w:type="gramStart"/>
      <w:r w:rsidRPr="00A04E97">
        <w:rPr>
          <w:rFonts w:ascii="Times New Roman" w:hAnsi="Times New Roman" w:cs="Times New Roman"/>
          <w:shd w:val="clear" w:color="auto" w:fill="FFFFFF"/>
        </w:rPr>
        <w:t>Ira ;</w:t>
      </w:r>
      <w:proofErr w:type="gramEnd"/>
      <w:r w:rsidRPr="00A04E97">
        <w:rPr>
          <w:rFonts w:ascii="Times New Roman" w:hAnsi="Times New Roman" w:cs="Times New Roman"/>
          <w:shd w:val="clear" w:color="auto" w:fill="FFFFFF"/>
        </w:rPr>
        <w:t xml:space="preserve"> Sandford, Fiona</w:t>
      </w:r>
      <w:r w:rsidRPr="00A04E97">
        <w:rPr>
          <w:rFonts w:ascii="Times New Roman" w:hAnsi="Times New Roman" w:cs="Times New Roman"/>
        </w:rPr>
        <w:t xml:space="preserve"> (2022) “Driving, work, wound care and rehabilitation after carpal tunnel release: Consensus recommendations from a UK Delphi study,” </w:t>
      </w:r>
      <w:r w:rsidRPr="00A04E97">
        <w:rPr>
          <w:rFonts w:ascii="Times New Roman" w:hAnsi="Times New Roman" w:cs="Times New Roman"/>
          <w:i/>
          <w:iCs/>
        </w:rPr>
        <w:t>Hand therapy</w:t>
      </w:r>
      <w:r w:rsidRPr="00A04E97">
        <w:rPr>
          <w:rFonts w:ascii="Times New Roman" w:hAnsi="Times New Roman" w:cs="Times New Roman"/>
        </w:rPr>
        <w:t xml:space="preserve">, 27(3), pp. 71–82. Available at: </w:t>
      </w:r>
      <w:hyperlink r:id="rId17" w:history="1">
        <w:r w:rsidRPr="00A04E97">
          <w:rPr>
            <w:rStyle w:val="Hyperlink"/>
            <w:rFonts w:ascii="Times New Roman" w:hAnsi="Times New Roman" w:cs="Times New Roman"/>
          </w:rPr>
          <w:t>https://doi.org/10.1177/17589983221113870</w:t>
        </w:r>
      </w:hyperlink>
      <w:r w:rsidRPr="00A04E97">
        <w:rPr>
          <w:rFonts w:ascii="Times New Roman" w:hAnsi="Times New Roman" w:cs="Times New Roman"/>
        </w:rPr>
        <w:t xml:space="preserve">. </w:t>
      </w:r>
    </w:p>
    <w:p w14:paraId="58A79259" w14:textId="39CBE8FB" w:rsidR="00CC3EF1" w:rsidRDefault="00CC3EF1" w:rsidP="003E7126">
      <w:pPr>
        <w:spacing w:line="360" w:lineRule="auto"/>
        <w:rPr>
          <w:rFonts w:ascii="Times New Roman" w:hAnsi="Times New Roman" w:cs="Times New Roman"/>
          <w:shd w:val="clear" w:color="auto" w:fill="FFFFFF"/>
        </w:rPr>
      </w:pPr>
      <w:r w:rsidRPr="00C76E79">
        <w:rPr>
          <w:rFonts w:ascii="Times New Roman" w:hAnsi="Times New Roman" w:cs="Times New Roman"/>
          <w:shd w:val="clear" w:color="auto" w:fill="FFFFFF"/>
        </w:rPr>
        <w:t xml:space="preserve">Peters, </w:t>
      </w:r>
      <w:proofErr w:type="gramStart"/>
      <w:r w:rsidRPr="00C76E79">
        <w:rPr>
          <w:rFonts w:ascii="Times New Roman" w:hAnsi="Times New Roman" w:cs="Times New Roman"/>
          <w:shd w:val="clear" w:color="auto" w:fill="FFFFFF"/>
        </w:rPr>
        <w:t>Susan ;</w:t>
      </w:r>
      <w:proofErr w:type="gramEnd"/>
      <w:r w:rsidRPr="00C76E79">
        <w:rPr>
          <w:rFonts w:ascii="Times New Roman" w:hAnsi="Times New Roman" w:cs="Times New Roman"/>
          <w:shd w:val="clear" w:color="auto" w:fill="FFFFFF"/>
        </w:rPr>
        <w:t xml:space="preserve"> Page, Matthew </w:t>
      </w:r>
      <w:proofErr w:type="gramStart"/>
      <w:r w:rsidRPr="00C76E79">
        <w:rPr>
          <w:rFonts w:ascii="Times New Roman" w:hAnsi="Times New Roman" w:cs="Times New Roman"/>
          <w:shd w:val="clear" w:color="auto" w:fill="FFFFFF"/>
        </w:rPr>
        <w:t>J ;</w:t>
      </w:r>
      <w:proofErr w:type="gramEnd"/>
      <w:r w:rsidRPr="00C76E79">
        <w:rPr>
          <w:rFonts w:ascii="Times New Roman" w:hAnsi="Times New Roman" w:cs="Times New Roman"/>
          <w:shd w:val="clear" w:color="auto" w:fill="FFFFFF"/>
        </w:rPr>
        <w:t> </w:t>
      </w:r>
      <w:proofErr w:type="spellStart"/>
      <w:r w:rsidRPr="00C76E79">
        <w:rPr>
          <w:rFonts w:ascii="Times New Roman" w:hAnsi="Times New Roman" w:cs="Times New Roman"/>
        </w:rPr>
        <w:t>Coppieters</w:t>
      </w:r>
      <w:proofErr w:type="spellEnd"/>
      <w:r w:rsidRPr="00C76E79">
        <w:rPr>
          <w:rFonts w:ascii="Times New Roman" w:hAnsi="Times New Roman" w:cs="Times New Roman"/>
          <w:shd w:val="clear" w:color="auto" w:fill="FFFFFF"/>
        </w:rPr>
        <w:t>, Michel </w:t>
      </w:r>
      <w:proofErr w:type="gramStart"/>
      <w:r w:rsidRPr="00C76E79">
        <w:rPr>
          <w:rFonts w:ascii="Times New Roman" w:hAnsi="Times New Roman" w:cs="Times New Roman"/>
        </w:rPr>
        <w:t>W</w:t>
      </w:r>
      <w:r w:rsidRPr="00C76E79">
        <w:rPr>
          <w:rFonts w:ascii="Times New Roman" w:hAnsi="Times New Roman" w:cs="Times New Roman"/>
          <w:shd w:val="clear" w:color="auto" w:fill="FFFFFF"/>
        </w:rPr>
        <w:t> ;</w:t>
      </w:r>
      <w:proofErr w:type="gramEnd"/>
      <w:r w:rsidRPr="00C76E79">
        <w:rPr>
          <w:rFonts w:ascii="Times New Roman" w:hAnsi="Times New Roman" w:cs="Times New Roman"/>
          <w:shd w:val="clear" w:color="auto" w:fill="FFFFFF"/>
        </w:rPr>
        <w:t xml:space="preserve"> Ross, </w:t>
      </w:r>
      <w:proofErr w:type="gramStart"/>
      <w:r w:rsidRPr="00C76E79">
        <w:rPr>
          <w:rFonts w:ascii="Times New Roman" w:hAnsi="Times New Roman" w:cs="Times New Roman"/>
          <w:shd w:val="clear" w:color="auto" w:fill="FFFFFF"/>
        </w:rPr>
        <w:t>Mark ;</w:t>
      </w:r>
      <w:proofErr w:type="gramEnd"/>
      <w:r w:rsidRPr="00C76E79">
        <w:rPr>
          <w:rFonts w:ascii="Times New Roman" w:hAnsi="Times New Roman" w:cs="Times New Roman"/>
          <w:shd w:val="clear" w:color="auto" w:fill="FFFFFF"/>
        </w:rPr>
        <w:t xml:space="preserve"> Johnston, </w:t>
      </w:r>
      <w:proofErr w:type="spellStart"/>
      <w:r w:rsidRPr="00C76E79">
        <w:rPr>
          <w:rFonts w:ascii="Times New Roman" w:hAnsi="Times New Roman" w:cs="Times New Roman"/>
          <w:shd w:val="clear" w:color="auto" w:fill="FFFFFF"/>
        </w:rPr>
        <w:t>Venerina</w:t>
      </w:r>
      <w:proofErr w:type="spellEnd"/>
      <w:r w:rsidR="00A741A5" w:rsidRPr="00C76E79">
        <w:rPr>
          <w:rFonts w:ascii="Times New Roman" w:hAnsi="Times New Roman" w:cs="Times New Roman"/>
          <w:shd w:val="clear" w:color="auto" w:fill="FFFFFF"/>
        </w:rPr>
        <w:t xml:space="preserve"> </w:t>
      </w:r>
      <w:r w:rsidR="00C76E79" w:rsidRPr="00C76E79">
        <w:rPr>
          <w:rFonts w:ascii="Times New Roman" w:hAnsi="Times New Roman" w:cs="Times New Roman"/>
          <w:shd w:val="clear" w:color="auto" w:fill="FFFFFF"/>
        </w:rPr>
        <w:t>(2013) “Rehabilitation following carpal tunnel release,” </w:t>
      </w:r>
      <w:r w:rsidR="00C76E79" w:rsidRPr="00C76E79">
        <w:rPr>
          <w:rFonts w:ascii="Times New Roman" w:hAnsi="Times New Roman" w:cs="Times New Roman"/>
          <w:i/>
          <w:iCs/>
          <w:shd w:val="clear" w:color="auto" w:fill="FFFFFF"/>
        </w:rPr>
        <w:t>Cochrane database of systematic reviews</w:t>
      </w:r>
      <w:r w:rsidR="00C76E79" w:rsidRPr="00C76E79">
        <w:rPr>
          <w:rFonts w:ascii="Times New Roman" w:hAnsi="Times New Roman" w:cs="Times New Roman"/>
          <w:shd w:val="clear" w:color="auto" w:fill="FFFFFF"/>
        </w:rPr>
        <w:t xml:space="preserve">, (6), p. CD004158. Available at: </w:t>
      </w:r>
      <w:hyperlink r:id="rId18" w:history="1">
        <w:r w:rsidR="00C76E79" w:rsidRPr="009B3ADB">
          <w:rPr>
            <w:rStyle w:val="Hyperlink"/>
            <w:rFonts w:ascii="Times New Roman" w:hAnsi="Times New Roman" w:cs="Times New Roman"/>
            <w:shd w:val="clear" w:color="auto" w:fill="FFFFFF"/>
          </w:rPr>
          <w:t>https://doi.org/10.1002/14651858.CD004158.pub2</w:t>
        </w:r>
      </w:hyperlink>
      <w:r w:rsidR="00C76E79" w:rsidRPr="00C76E79">
        <w:rPr>
          <w:rFonts w:ascii="Times New Roman" w:hAnsi="Times New Roman" w:cs="Times New Roman"/>
          <w:shd w:val="clear" w:color="auto" w:fill="FFFFFF"/>
        </w:rPr>
        <w:t>.</w:t>
      </w:r>
      <w:r w:rsidR="00C76E79">
        <w:rPr>
          <w:rFonts w:ascii="Times New Roman" w:hAnsi="Times New Roman" w:cs="Times New Roman"/>
          <w:shd w:val="clear" w:color="auto" w:fill="FFFFFF"/>
        </w:rPr>
        <w:t xml:space="preserve"> </w:t>
      </w:r>
    </w:p>
    <w:p w14:paraId="521FB164" w14:textId="688B3353" w:rsidR="00506AE9" w:rsidRPr="00C76E79" w:rsidRDefault="00506AE9" w:rsidP="003E7126">
      <w:pPr>
        <w:spacing w:line="360" w:lineRule="auto"/>
        <w:rPr>
          <w:rFonts w:ascii="Times New Roman" w:hAnsi="Times New Roman" w:cs="Times New Roman"/>
          <w:shd w:val="clear" w:color="auto" w:fill="FFFFFF"/>
        </w:rPr>
      </w:pPr>
      <w:r w:rsidRPr="00506AE9">
        <w:rPr>
          <w:rFonts w:ascii="Times New Roman" w:hAnsi="Times New Roman" w:cs="Times New Roman"/>
          <w:shd w:val="clear" w:color="auto" w:fill="FFFFFF"/>
        </w:rPr>
        <w:t xml:space="preserve">Peterson, L. and </w:t>
      </w:r>
      <w:proofErr w:type="spellStart"/>
      <w:r w:rsidRPr="00506AE9">
        <w:rPr>
          <w:rFonts w:ascii="Times New Roman" w:hAnsi="Times New Roman" w:cs="Times New Roman"/>
          <w:shd w:val="clear" w:color="auto" w:fill="FFFFFF"/>
        </w:rPr>
        <w:t>Renström</w:t>
      </w:r>
      <w:proofErr w:type="spellEnd"/>
      <w:r w:rsidRPr="00506AE9">
        <w:rPr>
          <w:rFonts w:ascii="Times New Roman" w:hAnsi="Times New Roman" w:cs="Times New Roman"/>
          <w:shd w:val="clear" w:color="auto" w:fill="FFFFFF"/>
        </w:rPr>
        <w:t xml:space="preserve">, P. (2016) Sports injuries: prevention, treatment and rehabilitation. 4th </w:t>
      </w:r>
      <w:proofErr w:type="spellStart"/>
      <w:r w:rsidRPr="00506AE9">
        <w:rPr>
          <w:rFonts w:ascii="Times New Roman" w:hAnsi="Times New Roman" w:cs="Times New Roman"/>
          <w:shd w:val="clear" w:color="auto" w:fill="FFFFFF"/>
        </w:rPr>
        <w:t>edn</w:t>
      </w:r>
      <w:proofErr w:type="spellEnd"/>
      <w:r w:rsidRPr="00506AE9">
        <w:rPr>
          <w:rFonts w:ascii="Times New Roman" w:hAnsi="Times New Roman" w:cs="Times New Roman"/>
          <w:shd w:val="clear" w:color="auto" w:fill="FFFFFF"/>
        </w:rPr>
        <w:t>. Boca Raton: CRC Press.</w:t>
      </w:r>
    </w:p>
    <w:p w14:paraId="7EC70F76" w14:textId="2C81C6BB" w:rsidR="00A20C0D" w:rsidRDefault="00CA430C" w:rsidP="003E7126">
      <w:pPr>
        <w:spacing w:line="360" w:lineRule="auto"/>
        <w:rPr>
          <w:rFonts w:ascii="Times New Roman" w:hAnsi="Times New Roman" w:cs="Times New Roman"/>
          <w:shd w:val="clear" w:color="auto" w:fill="FFFFFF"/>
        </w:rPr>
      </w:pPr>
      <w:r w:rsidRPr="00225004">
        <w:rPr>
          <w:rFonts w:ascii="Times New Roman" w:hAnsi="Times New Roman" w:cs="Times New Roman"/>
          <w:shd w:val="clear" w:color="auto" w:fill="FFFFFF"/>
        </w:rPr>
        <w:t xml:space="preserve">Shem, </w:t>
      </w:r>
      <w:proofErr w:type="gramStart"/>
      <w:r w:rsidRPr="00225004">
        <w:rPr>
          <w:rFonts w:ascii="Times New Roman" w:hAnsi="Times New Roman" w:cs="Times New Roman"/>
          <w:shd w:val="clear" w:color="auto" w:fill="FFFFFF"/>
        </w:rPr>
        <w:t>Kazuko ;</w:t>
      </w:r>
      <w:proofErr w:type="gramEnd"/>
      <w:r w:rsidRPr="00225004">
        <w:rPr>
          <w:rFonts w:ascii="Times New Roman" w:hAnsi="Times New Roman" w:cs="Times New Roman"/>
          <w:shd w:val="clear" w:color="auto" w:fill="FFFFFF"/>
        </w:rPr>
        <w:t xml:space="preserve"> Wong, </w:t>
      </w:r>
      <w:proofErr w:type="gramStart"/>
      <w:r w:rsidRPr="00225004">
        <w:rPr>
          <w:rFonts w:ascii="Times New Roman" w:hAnsi="Times New Roman" w:cs="Times New Roman"/>
          <w:shd w:val="clear" w:color="auto" w:fill="FFFFFF"/>
        </w:rPr>
        <w:t>Joseph ;</w:t>
      </w:r>
      <w:proofErr w:type="gramEnd"/>
      <w:r w:rsidRPr="00225004">
        <w:rPr>
          <w:rFonts w:ascii="Times New Roman" w:hAnsi="Times New Roman" w:cs="Times New Roman"/>
          <w:shd w:val="clear" w:color="auto" w:fill="FFFFFF"/>
        </w:rPr>
        <w:t xml:space="preserve"> Dirlikov, Benjamin</w:t>
      </w:r>
      <w:r w:rsidR="00225004" w:rsidRPr="00225004">
        <w:rPr>
          <w:rFonts w:ascii="Times New Roman" w:hAnsi="Times New Roman" w:cs="Times New Roman"/>
          <w:shd w:val="clear" w:color="auto" w:fill="FFFFFF"/>
        </w:rPr>
        <w:t xml:space="preserve"> </w:t>
      </w:r>
      <w:r w:rsidR="00225004" w:rsidRPr="00225004">
        <w:rPr>
          <w:rFonts w:ascii="Times New Roman" w:hAnsi="Times New Roman" w:cs="Times New Roman"/>
          <w:shd w:val="clear" w:color="auto" w:fill="FFFFFF"/>
        </w:rPr>
        <w:t>(2020) “Effective self-stretching of carpal ligament for the treatment of carpal tunnel syndrome: A double-blinded randomized controlled study,” </w:t>
      </w:r>
      <w:r w:rsidR="00225004" w:rsidRPr="00225004">
        <w:rPr>
          <w:rFonts w:ascii="Times New Roman" w:hAnsi="Times New Roman" w:cs="Times New Roman"/>
          <w:i/>
          <w:iCs/>
          <w:shd w:val="clear" w:color="auto" w:fill="FFFFFF"/>
        </w:rPr>
        <w:t>Journal of hand therapy</w:t>
      </w:r>
      <w:r w:rsidR="00225004" w:rsidRPr="00225004">
        <w:rPr>
          <w:rFonts w:ascii="Times New Roman" w:hAnsi="Times New Roman" w:cs="Times New Roman"/>
          <w:shd w:val="clear" w:color="auto" w:fill="FFFFFF"/>
        </w:rPr>
        <w:t xml:space="preserve">, 33(3), pp. 272–280. Available at: </w:t>
      </w:r>
      <w:hyperlink r:id="rId19" w:history="1">
        <w:r w:rsidR="00225004" w:rsidRPr="009B3ADB">
          <w:rPr>
            <w:rStyle w:val="Hyperlink"/>
            <w:rFonts w:ascii="Times New Roman" w:hAnsi="Times New Roman" w:cs="Times New Roman"/>
            <w:shd w:val="clear" w:color="auto" w:fill="FFFFFF"/>
          </w:rPr>
          <w:t>https://doi.org/10.1016/j.jht.2019.12.002</w:t>
        </w:r>
      </w:hyperlink>
      <w:r w:rsidR="00225004" w:rsidRPr="00225004">
        <w:rPr>
          <w:rFonts w:ascii="Times New Roman" w:hAnsi="Times New Roman" w:cs="Times New Roman"/>
          <w:shd w:val="clear" w:color="auto" w:fill="FFFFFF"/>
        </w:rPr>
        <w:t>.</w:t>
      </w:r>
      <w:r w:rsidR="00225004">
        <w:rPr>
          <w:rFonts w:ascii="Times New Roman" w:hAnsi="Times New Roman" w:cs="Times New Roman"/>
          <w:shd w:val="clear" w:color="auto" w:fill="FFFFFF"/>
        </w:rPr>
        <w:t xml:space="preserve"> </w:t>
      </w:r>
    </w:p>
    <w:p w14:paraId="423BA6FD" w14:textId="08869077" w:rsidR="00776F23" w:rsidRPr="007C2C0D" w:rsidRDefault="00776F23" w:rsidP="003E7126">
      <w:pPr>
        <w:spacing w:line="360" w:lineRule="auto"/>
        <w:rPr>
          <w:rFonts w:ascii="Times New Roman" w:hAnsi="Times New Roman" w:cs="Times New Roman"/>
        </w:rPr>
      </w:pPr>
      <w:r w:rsidRPr="007C2C0D">
        <w:rPr>
          <w:rFonts w:ascii="Times New Roman" w:hAnsi="Times New Roman" w:cs="Times New Roman"/>
          <w:shd w:val="clear" w:color="auto" w:fill="FFFFFF"/>
        </w:rPr>
        <w:t xml:space="preserve">Sim, Sze </w:t>
      </w:r>
      <w:proofErr w:type="gramStart"/>
      <w:r w:rsidRPr="007C2C0D">
        <w:rPr>
          <w:rFonts w:ascii="Times New Roman" w:hAnsi="Times New Roman" w:cs="Times New Roman"/>
          <w:shd w:val="clear" w:color="auto" w:fill="FFFFFF"/>
        </w:rPr>
        <w:t>En ;</w:t>
      </w:r>
      <w:proofErr w:type="gramEnd"/>
      <w:r w:rsidRPr="007C2C0D">
        <w:rPr>
          <w:rFonts w:ascii="Times New Roman" w:hAnsi="Times New Roman" w:cs="Times New Roman"/>
          <w:shd w:val="clear" w:color="auto" w:fill="FFFFFF"/>
        </w:rPr>
        <w:t xml:space="preserve"> </w:t>
      </w:r>
      <w:proofErr w:type="spellStart"/>
      <w:r w:rsidRPr="007C2C0D">
        <w:rPr>
          <w:rFonts w:ascii="Times New Roman" w:hAnsi="Times New Roman" w:cs="Times New Roman"/>
          <w:shd w:val="clear" w:color="auto" w:fill="FFFFFF"/>
        </w:rPr>
        <w:t>Gunasagaran</w:t>
      </w:r>
      <w:proofErr w:type="spellEnd"/>
      <w:r w:rsidRPr="007C2C0D">
        <w:rPr>
          <w:rFonts w:ascii="Times New Roman" w:hAnsi="Times New Roman" w:cs="Times New Roman"/>
          <w:shd w:val="clear" w:color="auto" w:fill="FFFFFF"/>
        </w:rPr>
        <w:t xml:space="preserve">, </w:t>
      </w:r>
      <w:proofErr w:type="spellStart"/>
      <w:proofErr w:type="gramStart"/>
      <w:r w:rsidRPr="007C2C0D">
        <w:rPr>
          <w:rFonts w:ascii="Times New Roman" w:hAnsi="Times New Roman" w:cs="Times New Roman"/>
          <w:shd w:val="clear" w:color="auto" w:fill="FFFFFF"/>
        </w:rPr>
        <w:t>Jayaletchumi</w:t>
      </w:r>
      <w:proofErr w:type="spellEnd"/>
      <w:r w:rsidRPr="007C2C0D">
        <w:rPr>
          <w:rFonts w:ascii="Times New Roman" w:hAnsi="Times New Roman" w:cs="Times New Roman"/>
          <w:shd w:val="clear" w:color="auto" w:fill="FFFFFF"/>
        </w:rPr>
        <w:t xml:space="preserve"> ;</w:t>
      </w:r>
      <w:proofErr w:type="gramEnd"/>
      <w:r w:rsidRPr="007C2C0D">
        <w:rPr>
          <w:rFonts w:ascii="Times New Roman" w:hAnsi="Times New Roman" w:cs="Times New Roman"/>
          <w:shd w:val="clear" w:color="auto" w:fill="FFFFFF"/>
        </w:rPr>
        <w:t xml:space="preserve"> Goh, Khean-</w:t>
      </w:r>
      <w:proofErr w:type="gramStart"/>
      <w:r w:rsidRPr="007C2C0D">
        <w:rPr>
          <w:rFonts w:ascii="Times New Roman" w:hAnsi="Times New Roman" w:cs="Times New Roman"/>
          <w:shd w:val="clear" w:color="auto" w:fill="FFFFFF"/>
        </w:rPr>
        <w:t>Jin ;</w:t>
      </w:r>
      <w:proofErr w:type="gramEnd"/>
      <w:r w:rsidRPr="007C2C0D">
        <w:rPr>
          <w:rFonts w:ascii="Times New Roman" w:hAnsi="Times New Roman" w:cs="Times New Roman"/>
          <w:shd w:val="clear" w:color="auto" w:fill="FFFFFF"/>
        </w:rPr>
        <w:t xml:space="preserve"> Ahmad, Tunku Sara</w:t>
      </w:r>
      <w:r w:rsidR="007C2C0D" w:rsidRPr="007C2C0D">
        <w:rPr>
          <w:rFonts w:ascii="Times New Roman" w:hAnsi="Times New Roman" w:cs="Times New Roman"/>
          <w:shd w:val="clear" w:color="auto" w:fill="FFFFFF"/>
        </w:rPr>
        <w:t xml:space="preserve"> </w:t>
      </w:r>
      <w:r w:rsidR="007C2C0D" w:rsidRPr="007C2C0D">
        <w:rPr>
          <w:rFonts w:ascii="Times New Roman" w:hAnsi="Times New Roman" w:cs="Times New Roman"/>
          <w:shd w:val="clear" w:color="auto" w:fill="FFFFFF"/>
        </w:rPr>
        <w:t>Sim, S.E. </w:t>
      </w:r>
      <w:r w:rsidR="007C2C0D" w:rsidRPr="007C2C0D">
        <w:rPr>
          <w:rFonts w:ascii="Times New Roman" w:hAnsi="Times New Roman" w:cs="Times New Roman"/>
          <w:i/>
          <w:iCs/>
          <w:shd w:val="clear" w:color="auto" w:fill="FFFFFF"/>
        </w:rPr>
        <w:t>et al.</w:t>
      </w:r>
      <w:r w:rsidR="007C2C0D" w:rsidRPr="007C2C0D">
        <w:rPr>
          <w:rFonts w:ascii="Times New Roman" w:hAnsi="Times New Roman" w:cs="Times New Roman"/>
          <w:shd w:val="clear" w:color="auto" w:fill="FFFFFF"/>
        </w:rPr>
        <w:t> (2019) “Short-term clinical outcome of orthosis alone vs combination of orthosis, nerve, and tendon gliding exercises and ultrasound therapy for treatment of carpal tunnel syndrome,” </w:t>
      </w:r>
      <w:r w:rsidR="007C2C0D" w:rsidRPr="007C2C0D">
        <w:rPr>
          <w:rFonts w:ascii="Times New Roman" w:hAnsi="Times New Roman" w:cs="Times New Roman"/>
          <w:i/>
          <w:iCs/>
          <w:shd w:val="clear" w:color="auto" w:fill="FFFFFF"/>
        </w:rPr>
        <w:t>Journal of hand therapy</w:t>
      </w:r>
      <w:r w:rsidR="007C2C0D" w:rsidRPr="007C2C0D">
        <w:rPr>
          <w:rFonts w:ascii="Times New Roman" w:hAnsi="Times New Roman" w:cs="Times New Roman"/>
          <w:shd w:val="clear" w:color="auto" w:fill="FFFFFF"/>
        </w:rPr>
        <w:t xml:space="preserve">, 32(4), pp. 411–416. Available at: </w:t>
      </w:r>
      <w:hyperlink r:id="rId20" w:history="1">
        <w:r w:rsidR="007C2C0D" w:rsidRPr="009B3ADB">
          <w:rPr>
            <w:rStyle w:val="Hyperlink"/>
            <w:rFonts w:ascii="Times New Roman" w:hAnsi="Times New Roman" w:cs="Times New Roman"/>
            <w:shd w:val="clear" w:color="auto" w:fill="FFFFFF"/>
          </w:rPr>
          <w:t>https://doi.org/10.1016/j.jht.2018.01.004</w:t>
        </w:r>
      </w:hyperlink>
      <w:r w:rsidR="007C2C0D" w:rsidRPr="007C2C0D">
        <w:rPr>
          <w:rFonts w:ascii="Times New Roman" w:hAnsi="Times New Roman" w:cs="Times New Roman"/>
          <w:shd w:val="clear" w:color="auto" w:fill="FFFFFF"/>
        </w:rPr>
        <w:t>.</w:t>
      </w:r>
      <w:r w:rsidR="007C2C0D">
        <w:rPr>
          <w:rFonts w:ascii="Times New Roman" w:hAnsi="Times New Roman" w:cs="Times New Roman"/>
          <w:shd w:val="clear" w:color="auto" w:fill="FFFFFF"/>
        </w:rPr>
        <w:t xml:space="preserve"> </w:t>
      </w:r>
    </w:p>
    <w:p w14:paraId="561E744B" w14:textId="7A0A229A" w:rsidR="00C363F1" w:rsidRDefault="00AF74DB" w:rsidP="003E7126">
      <w:pPr>
        <w:spacing w:line="360" w:lineRule="auto"/>
        <w:rPr>
          <w:rFonts w:ascii="Times New Roman" w:hAnsi="Times New Roman" w:cs="Times New Roman"/>
          <w:color w:val="3A3A3A"/>
          <w:sz w:val="23"/>
          <w:szCs w:val="23"/>
          <w:shd w:val="clear" w:color="auto" w:fill="FFFFFF"/>
        </w:rPr>
      </w:pPr>
      <w:proofErr w:type="spellStart"/>
      <w:r w:rsidRPr="00D04FD9">
        <w:rPr>
          <w:rFonts w:ascii="Times New Roman" w:hAnsi="Times New Roman" w:cs="Times New Roman"/>
          <w:shd w:val="clear" w:color="auto" w:fill="FFFFFF"/>
        </w:rPr>
        <w:t>Urits</w:t>
      </w:r>
      <w:proofErr w:type="spellEnd"/>
      <w:r w:rsidRPr="00D04FD9">
        <w:rPr>
          <w:rFonts w:ascii="Times New Roman" w:hAnsi="Times New Roman" w:cs="Times New Roman"/>
          <w:shd w:val="clear" w:color="auto" w:fill="FFFFFF"/>
        </w:rPr>
        <w:t xml:space="preserve">, Ivan ; Gress, Kyle ; </w:t>
      </w:r>
      <w:proofErr w:type="spellStart"/>
      <w:r w:rsidRPr="00D04FD9">
        <w:rPr>
          <w:rFonts w:ascii="Times New Roman" w:hAnsi="Times New Roman" w:cs="Times New Roman"/>
          <w:shd w:val="clear" w:color="auto" w:fill="FFFFFF"/>
        </w:rPr>
        <w:t>Charipova</w:t>
      </w:r>
      <w:proofErr w:type="spellEnd"/>
      <w:r w:rsidRPr="00D04FD9">
        <w:rPr>
          <w:rFonts w:ascii="Times New Roman" w:hAnsi="Times New Roman" w:cs="Times New Roman"/>
          <w:shd w:val="clear" w:color="auto" w:fill="FFFFFF"/>
        </w:rPr>
        <w:t xml:space="preserve">, Karina ; </w:t>
      </w:r>
      <w:proofErr w:type="spellStart"/>
      <w:r w:rsidRPr="00D04FD9">
        <w:rPr>
          <w:rFonts w:ascii="Times New Roman" w:hAnsi="Times New Roman" w:cs="Times New Roman"/>
          <w:shd w:val="clear" w:color="auto" w:fill="FFFFFF"/>
        </w:rPr>
        <w:t>Orhurhu</w:t>
      </w:r>
      <w:proofErr w:type="spellEnd"/>
      <w:r w:rsidRPr="00D04FD9">
        <w:rPr>
          <w:rFonts w:ascii="Times New Roman" w:hAnsi="Times New Roman" w:cs="Times New Roman"/>
          <w:shd w:val="clear" w:color="auto" w:fill="FFFFFF"/>
        </w:rPr>
        <w:t xml:space="preserve">, </w:t>
      </w:r>
      <w:proofErr w:type="spellStart"/>
      <w:r w:rsidRPr="00D04FD9">
        <w:rPr>
          <w:rFonts w:ascii="Times New Roman" w:hAnsi="Times New Roman" w:cs="Times New Roman"/>
          <w:shd w:val="clear" w:color="auto" w:fill="FFFFFF"/>
        </w:rPr>
        <w:t>Vwaire</w:t>
      </w:r>
      <w:proofErr w:type="spellEnd"/>
      <w:r w:rsidRPr="00D04FD9">
        <w:rPr>
          <w:rFonts w:ascii="Times New Roman" w:hAnsi="Times New Roman" w:cs="Times New Roman"/>
          <w:shd w:val="clear" w:color="auto" w:fill="FFFFFF"/>
        </w:rPr>
        <w:t xml:space="preserve"> ; Kaye, Alan D. ; Viswanath, Omar</w:t>
      </w:r>
      <w:r w:rsidR="00D04FD9" w:rsidRPr="00D04FD9">
        <w:rPr>
          <w:rFonts w:ascii="Times New Roman" w:hAnsi="Times New Roman" w:cs="Times New Roman"/>
          <w:sz w:val="23"/>
          <w:szCs w:val="23"/>
          <w:shd w:val="clear" w:color="auto" w:fill="FFFFFF"/>
        </w:rPr>
        <w:t xml:space="preserve"> </w:t>
      </w:r>
      <w:r w:rsidR="00C363F1" w:rsidRPr="00C363F1">
        <w:rPr>
          <w:rFonts w:ascii="Times New Roman" w:hAnsi="Times New Roman" w:cs="Times New Roman"/>
          <w:sz w:val="23"/>
          <w:szCs w:val="23"/>
          <w:shd w:val="clear" w:color="auto" w:fill="FFFFFF"/>
        </w:rPr>
        <w:t xml:space="preserve">(2019) “Recent Advances in the Understanding and Management of Carpal Tunnel Syndrome: </w:t>
      </w:r>
      <w:proofErr w:type="gramStart"/>
      <w:r w:rsidR="00C363F1" w:rsidRPr="00C363F1">
        <w:rPr>
          <w:rFonts w:ascii="Times New Roman" w:hAnsi="Times New Roman" w:cs="Times New Roman"/>
          <w:sz w:val="23"/>
          <w:szCs w:val="23"/>
          <w:shd w:val="clear" w:color="auto" w:fill="FFFFFF"/>
        </w:rPr>
        <w:t>a</w:t>
      </w:r>
      <w:proofErr w:type="gramEnd"/>
      <w:r w:rsidR="00C363F1" w:rsidRPr="00C363F1">
        <w:rPr>
          <w:rFonts w:ascii="Times New Roman" w:hAnsi="Times New Roman" w:cs="Times New Roman"/>
          <w:sz w:val="23"/>
          <w:szCs w:val="23"/>
          <w:shd w:val="clear" w:color="auto" w:fill="FFFFFF"/>
        </w:rPr>
        <w:t xml:space="preserve"> Comprehensive Review,” </w:t>
      </w:r>
      <w:r w:rsidR="00C363F1" w:rsidRPr="00C363F1">
        <w:rPr>
          <w:rFonts w:ascii="Times New Roman" w:hAnsi="Times New Roman" w:cs="Times New Roman"/>
          <w:i/>
          <w:iCs/>
          <w:sz w:val="23"/>
          <w:szCs w:val="23"/>
          <w:shd w:val="clear" w:color="auto" w:fill="FFFFFF"/>
        </w:rPr>
        <w:t>Current pain and headache reports</w:t>
      </w:r>
      <w:r w:rsidR="00C363F1" w:rsidRPr="00C363F1">
        <w:rPr>
          <w:rFonts w:ascii="Times New Roman" w:hAnsi="Times New Roman" w:cs="Times New Roman"/>
          <w:sz w:val="23"/>
          <w:szCs w:val="23"/>
          <w:shd w:val="clear" w:color="auto" w:fill="FFFFFF"/>
        </w:rPr>
        <w:t xml:space="preserve">, 23(10). Available at: </w:t>
      </w:r>
      <w:hyperlink r:id="rId21" w:history="1">
        <w:r w:rsidR="00C363F1" w:rsidRPr="009B3ADB">
          <w:rPr>
            <w:rStyle w:val="Hyperlink"/>
            <w:rFonts w:ascii="Times New Roman" w:hAnsi="Times New Roman" w:cs="Times New Roman"/>
            <w:sz w:val="23"/>
            <w:szCs w:val="23"/>
            <w:shd w:val="clear" w:color="auto" w:fill="FFFFFF"/>
          </w:rPr>
          <w:t>https://doi.org/10.1007/s11916-019-0811-z</w:t>
        </w:r>
      </w:hyperlink>
      <w:r w:rsidR="00C363F1" w:rsidRPr="00C363F1">
        <w:rPr>
          <w:rFonts w:ascii="Times New Roman" w:hAnsi="Times New Roman" w:cs="Times New Roman"/>
          <w:color w:val="3A3A3A"/>
          <w:sz w:val="23"/>
          <w:szCs w:val="23"/>
          <w:shd w:val="clear" w:color="auto" w:fill="FFFFFF"/>
        </w:rPr>
        <w:t>.</w:t>
      </w:r>
      <w:r w:rsidR="00C363F1">
        <w:rPr>
          <w:rFonts w:ascii="Times New Roman" w:hAnsi="Times New Roman" w:cs="Times New Roman"/>
          <w:color w:val="3A3A3A"/>
          <w:sz w:val="23"/>
          <w:szCs w:val="23"/>
          <w:shd w:val="clear" w:color="auto" w:fill="FFFFFF"/>
        </w:rPr>
        <w:t xml:space="preserve"> </w:t>
      </w:r>
    </w:p>
    <w:p w14:paraId="5B63FF30" w14:textId="67432408" w:rsidR="00F9266A" w:rsidRPr="00F9266A" w:rsidRDefault="00F9266A" w:rsidP="003E7126">
      <w:pPr>
        <w:spacing w:line="360" w:lineRule="auto"/>
        <w:rPr>
          <w:rFonts w:ascii="Times New Roman" w:hAnsi="Times New Roman" w:cs="Times New Roman"/>
        </w:rPr>
      </w:pPr>
      <w:r w:rsidRPr="00F9266A">
        <w:rPr>
          <w:rFonts w:ascii="Times New Roman" w:hAnsi="Times New Roman" w:cs="Times New Roman"/>
          <w:shd w:val="clear" w:color="auto" w:fill="FFFFFF"/>
        </w:rPr>
        <w:t>Whitehead, L. (2018) “Rehabilitation following carpal tunnel release: A Cochrane review summary,” </w:t>
      </w:r>
      <w:r w:rsidRPr="00F9266A">
        <w:rPr>
          <w:rFonts w:ascii="Times New Roman" w:hAnsi="Times New Roman" w:cs="Times New Roman"/>
          <w:i/>
          <w:iCs/>
          <w:shd w:val="clear" w:color="auto" w:fill="FFFFFF"/>
        </w:rPr>
        <w:t>International journal of nursing studies</w:t>
      </w:r>
      <w:r w:rsidRPr="00F9266A">
        <w:rPr>
          <w:rFonts w:ascii="Times New Roman" w:hAnsi="Times New Roman" w:cs="Times New Roman"/>
          <w:shd w:val="clear" w:color="auto" w:fill="FFFFFF"/>
        </w:rPr>
        <w:t xml:space="preserve">, 79, pp. 167–168. Available at: </w:t>
      </w:r>
      <w:hyperlink r:id="rId22" w:history="1">
        <w:r w:rsidRPr="009B3ADB">
          <w:rPr>
            <w:rStyle w:val="Hyperlink"/>
            <w:rFonts w:ascii="Times New Roman" w:hAnsi="Times New Roman" w:cs="Times New Roman"/>
            <w:shd w:val="clear" w:color="auto" w:fill="FFFFFF"/>
          </w:rPr>
          <w:t>https://doi.org/10.1016/j.ijnurstu.2017.08.012</w:t>
        </w:r>
      </w:hyperlink>
      <w:r w:rsidRPr="00F9266A">
        <w:rPr>
          <w:rFonts w:ascii="Times New Roman" w:hAnsi="Times New Roman" w:cs="Times New Roman"/>
          <w:shd w:val="clear" w:color="auto" w:fill="FFFFFF"/>
        </w:rPr>
        <w:t>.</w:t>
      </w:r>
      <w:r>
        <w:rPr>
          <w:rFonts w:ascii="Times New Roman" w:hAnsi="Times New Roman" w:cs="Times New Roman"/>
          <w:shd w:val="clear" w:color="auto" w:fill="FFFFFF"/>
        </w:rPr>
        <w:t xml:space="preserve"> </w:t>
      </w:r>
    </w:p>
    <w:sectPr w:rsidR="00F9266A" w:rsidRPr="00F926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990"/>
    <w:rsid w:val="00004028"/>
    <w:rsid w:val="000040A0"/>
    <w:rsid w:val="00005938"/>
    <w:rsid w:val="000243B1"/>
    <w:rsid w:val="00024411"/>
    <w:rsid w:val="0003555E"/>
    <w:rsid w:val="0005043B"/>
    <w:rsid w:val="00056376"/>
    <w:rsid w:val="00060CE1"/>
    <w:rsid w:val="00065BF4"/>
    <w:rsid w:val="00083B9C"/>
    <w:rsid w:val="000B1189"/>
    <w:rsid w:val="000B28CC"/>
    <w:rsid w:val="000C4039"/>
    <w:rsid w:val="000F63FB"/>
    <w:rsid w:val="00106E8B"/>
    <w:rsid w:val="001122EE"/>
    <w:rsid w:val="0011238C"/>
    <w:rsid w:val="001243F3"/>
    <w:rsid w:val="00132A22"/>
    <w:rsid w:val="001347A8"/>
    <w:rsid w:val="001403AC"/>
    <w:rsid w:val="00142CFC"/>
    <w:rsid w:val="001463F6"/>
    <w:rsid w:val="0015095C"/>
    <w:rsid w:val="001626E7"/>
    <w:rsid w:val="00183247"/>
    <w:rsid w:val="001921F0"/>
    <w:rsid w:val="00195870"/>
    <w:rsid w:val="00197CA3"/>
    <w:rsid w:val="001B7C0A"/>
    <w:rsid w:val="001D5502"/>
    <w:rsid w:val="001E0D9B"/>
    <w:rsid w:val="001E3FCB"/>
    <w:rsid w:val="001F3577"/>
    <w:rsid w:val="00225004"/>
    <w:rsid w:val="002359F1"/>
    <w:rsid w:val="00243D76"/>
    <w:rsid w:val="002537EC"/>
    <w:rsid w:val="00257339"/>
    <w:rsid w:val="00265892"/>
    <w:rsid w:val="002913E5"/>
    <w:rsid w:val="002B18B2"/>
    <w:rsid w:val="002D53EF"/>
    <w:rsid w:val="002E0A97"/>
    <w:rsid w:val="002E47E5"/>
    <w:rsid w:val="002F5154"/>
    <w:rsid w:val="0030528F"/>
    <w:rsid w:val="00307DD7"/>
    <w:rsid w:val="003163D5"/>
    <w:rsid w:val="003212E8"/>
    <w:rsid w:val="00332133"/>
    <w:rsid w:val="00334CDC"/>
    <w:rsid w:val="0034580D"/>
    <w:rsid w:val="00391F70"/>
    <w:rsid w:val="003A11AC"/>
    <w:rsid w:val="003B0AC3"/>
    <w:rsid w:val="003D2152"/>
    <w:rsid w:val="003E10FC"/>
    <w:rsid w:val="003E7126"/>
    <w:rsid w:val="00424D43"/>
    <w:rsid w:val="0043750E"/>
    <w:rsid w:val="00446D04"/>
    <w:rsid w:val="00453893"/>
    <w:rsid w:val="00453F12"/>
    <w:rsid w:val="00467E6B"/>
    <w:rsid w:val="004769F8"/>
    <w:rsid w:val="004D08D9"/>
    <w:rsid w:val="004E10D8"/>
    <w:rsid w:val="005016C0"/>
    <w:rsid w:val="00501BD8"/>
    <w:rsid w:val="00506AE9"/>
    <w:rsid w:val="0051235D"/>
    <w:rsid w:val="00525A8A"/>
    <w:rsid w:val="005473A5"/>
    <w:rsid w:val="005564D0"/>
    <w:rsid w:val="00561CC8"/>
    <w:rsid w:val="00562EDA"/>
    <w:rsid w:val="00581C84"/>
    <w:rsid w:val="005B3402"/>
    <w:rsid w:val="005B6A3D"/>
    <w:rsid w:val="005B7DE3"/>
    <w:rsid w:val="005C228C"/>
    <w:rsid w:val="0060225E"/>
    <w:rsid w:val="0063356C"/>
    <w:rsid w:val="006365CB"/>
    <w:rsid w:val="006369C1"/>
    <w:rsid w:val="00652F3B"/>
    <w:rsid w:val="006540A4"/>
    <w:rsid w:val="0067576E"/>
    <w:rsid w:val="0069469B"/>
    <w:rsid w:val="00697CF0"/>
    <w:rsid w:val="006A7C18"/>
    <w:rsid w:val="006B5FA0"/>
    <w:rsid w:val="006C27A9"/>
    <w:rsid w:val="006D45E6"/>
    <w:rsid w:val="006E2010"/>
    <w:rsid w:val="006E56AC"/>
    <w:rsid w:val="006F21E5"/>
    <w:rsid w:val="00720F2C"/>
    <w:rsid w:val="00721F01"/>
    <w:rsid w:val="00724CE3"/>
    <w:rsid w:val="007262D1"/>
    <w:rsid w:val="00731595"/>
    <w:rsid w:val="0076270F"/>
    <w:rsid w:val="00776F23"/>
    <w:rsid w:val="007C2C0D"/>
    <w:rsid w:val="007E6F61"/>
    <w:rsid w:val="00804E56"/>
    <w:rsid w:val="0080526B"/>
    <w:rsid w:val="008271B3"/>
    <w:rsid w:val="008436DE"/>
    <w:rsid w:val="0088579F"/>
    <w:rsid w:val="00891E3B"/>
    <w:rsid w:val="008B1FBB"/>
    <w:rsid w:val="008B42D8"/>
    <w:rsid w:val="008C1E72"/>
    <w:rsid w:val="00910614"/>
    <w:rsid w:val="00913241"/>
    <w:rsid w:val="00923F57"/>
    <w:rsid w:val="00924624"/>
    <w:rsid w:val="009406F4"/>
    <w:rsid w:val="00956475"/>
    <w:rsid w:val="00962B71"/>
    <w:rsid w:val="00965428"/>
    <w:rsid w:val="00970F52"/>
    <w:rsid w:val="009800A6"/>
    <w:rsid w:val="00982C57"/>
    <w:rsid w:val="0099588B"/>
    <w:rsid w:val="009A6A6F"/>
    <w:rsid w:val="009A6DAB"/>
    <w:rsid w:val="009A78CB"/>
    <w:rsid w:val="009B06F8"/>
    <w:rsid w:val="009D2EA8"/>
    <w:rsid w:val="009D77B1"/>
    <w:rsid w:val="009E1160"/>
    <w:rsid w:val="00A04E97"/>
    <w:rsid w:val="00A06674"/>
    <w:rsid w:val="00A20C0D"/>
    <w:rsid w:val="00A741A5"/>
    <w:rsid w:val="00A763C9"/>
    <w:rsid w:val="00A7737D"/>
    <w:rsid w:val="00A96574"/>
    <w:rsid w:val="00AB406D"/>
    <w:rsid w:val="00AB51E8"/>
    <w:rsid w:val="00AC000F"/>
    <w:rsid w:val="00AC3069"/>
    <w:rsid w:val="00AD5DAE"/>
    <w:rsid w:val="00AE4EBC"/>
    <w:rsid w:val="00AF74DB"/>
    <w:rsid w:val="00B0408E"/>
    <w:rsid w:val="00B058CB"/>
    <w:rsid w:val="00B229CD"/>
    <w:rsid w:val="00B435C8"/>
    <w:rsid w:val="00B44B3F"/>
    <w:rsid w:val="00B5451D"/>
    <w:rsid w:val="00B61522"/>
    <w:rsid w:val="00B751EB"/>
    <w:rsid w:val="00BC1C39"/>
    <w:rsid w:val="00BD2636"/>
    <w:rsid w:val="00BD2CD2"/>
    <w:rsid w:val="00C0133C"/>
    <w:rsid w:val="00C165C4"/>
    <w:rsid w:val="00C266C3"/>
    <w:rsid w:val="00C272BE"/>
    <w:rsid w:val="00C363F1"/>
    <w:rsid w:val="00C410AA"/>
    <w:rsid w:val="00C4502C"/>
    <w:rsid w:val="00C602ED"/>
    <w:rsid w:val="00C7331F"/>
    <w:rsid w:val="00C73AEB"/>
    <w:rsid w:val="00C76E79"/>
    <w:rsid w:val="00CA430C"/>
    <w:rsid w:val="00CB2AC8"/>
    <w:rsid w:val="00CB4A5A"/>
    <w:rsid w:val="00CC19DA"/>
    <w:rsid w:val="00CC3EF1"/>
    <w:rsid w:val="00CD3407"/>
    <w:rsid w:val="00CD52E6"/>
    <w:rsid w:val="00CE0371"/>
    <w:rsid w:val="00CE3EB9"/>
    <w:rsid w:val="00D01B6C"/>
    <w:rsid w:val="00D01EB8"/>
    <w:rsid w:val="00D04FD9"/>
    <w:rsid w:val="00D34DBB"/>
    <w:rsid w:val="00D43921"/>
    <w:rsid w:val="00D50F6F"/>
    <w:rsid w:val="00D53814"/>
    <w:rsid w:val="00D55FB2"/>
    <w:rsid w:val="00D60374"/>
    <w:rsid w:val="00D609A1"/>
    <w:rsid w:val="00D63916"/>
    <w:rsid w:val="00D71BD7"/>
    <w:rsid w:val="00D91C47"/>
    <w:rsid w:val="00DB2663"/>
    <w:rsid w:val="00DB7016"/>
    <w:rsid w:val="00DE1A69"/>
    <w:rsid w:val="00DF3791"/>
    <w:rsid w:val="00E03DB1"/>
    <w:rsid w:val="00E06F00"/>
    <w:rsid w:val="00E305D1"/>
    <w:rsid w:val="00E40BFD"/>
    <w:rsid w:val="00E40C8A"/>
    <w:rsid w:val="00E57FAF"/>
    <w:rsid w:val="00E658DA"/>
    <w:rsid w:val="00E7399B"/>
    <w:rsid w:val="00E837F1"/>
    <w:rsid w:val="00E86CC2"/>
    <w:rsid w:val="00EC33C3"/>
    <w:rsid w:val="00EE6A8C"/>
    <w:rsid w:val="00F022D3"/>
    <w:rsid w:val="00F02C7B"/>
    <w:rsid w:val="00F24F9F"/>
    <w:rsid w:val="00F718D1"/>
    <w:rsid w:val="00F81DB6"/>
    <w:rsid w:val="00F848E4"/>
    <w:rsid w:val="00F9266A"/>
    <w:rsid w:val="00F93990"/>
    <w:rsid w:val="00F946E4"/>
    <w:rsid w:val="00FA6421"/>
    <w:rsid w:val="00FC0CA6"/>
    <w:rsid w:val="00FC1F02"/>
    <w:rsid w:val="00FC61E1"/>
    <w:rsid w:val="00FC7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B1E55"/>
  <w15:chartTrackingRefBased/>
  <w15:docId w15:val="{191BCDD3-9CF3-4B5E-8E67-33C104EFE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9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939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39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39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39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39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39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39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39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9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939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39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39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39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39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39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39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3990"/>
    <w:rPr>
      <w:rFonts w:eastAsiaTheme="majorEastAsia" w:cstheme="majorBidi"/>
      <w:color w:val="272727" w:themeColor="text1" w:themeTint="D8"/>
    </w:rPr>
  </w:style>
  <w:style w:type="paragraph" w:styleId="Title">
    <w:name w:val="Title"/>
    <w:basedOn w:val="Normal"/>
    <w:next w:val="Normal"/>
    <w:link w:val="TitleChar"/>
    <w:uiPriority w:val="10"/>
    <w:qFormat/>
    <w:rsid w:val="00F939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9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9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9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3990"/>
    <w:pPr>
      <w:spacing w:before="160"/>
      <w:jc w:val="center"/>
    </w:pPr>
    <w:rPr>
      <w:i/>
      <w:iCs/>
      <w:color w:val="404040" w:themeColor="text1" w:themeTint="BF"/>
    </w:rPr>
  </w:style>
  <w:style w:type="character" w:customStyle="1" w:styleId="QuoteChar">
    <w:name w:val="Quote Char"/>
    <w:basedOn w:val="DefaultParagraphFont"/>
    <w:link w:val="Quote"/>
    <w:uiPriority w:val="29"/>
    <w:rsid w:val="00F93990"/>
    <w:rPr>
      <w:i/>
      <w:iCs/>
      <w:color w:val="404040" w:themeColor="text1" w:themeTint="BF"/>
    </w:rPr>
  </w:style>
  <w:style w:type="paragraph" w:styleId="ListParagraph">
    <w:name w:val="List Paragraph"/>
    <w:basedOn w:val="Normal"/>
    <w:uiPriority w:val="34"/>
    <w:qFormat/>
    <w:rsid w:val="00F93990"/>
    <w:pPr>
      <w:ind w:left="720"/>
      <w:contextualSpacing/>
    </w:pPr>
  </w:style>
  <w:style w:type="character" w:styleId="IntenseEmphasis">
    <w:name w:val="Intense Emphasis"/>
    <w:basedOn w:val="DefaultParagraphFont"/>
    <w:uiPriority w:val="21"/>
    <w:qFormat/>
    <w:rsid w:val="00F93990"/>
    <w:rPr>
      <w:i/>
      <w:iCs/>
      <w:color w:val="2F5496" w:themeColor="accent1" w:themeShade="BF"/>
    </w:rPr>
  </w:style>
  <w:style w:type="paragraph" w:styleId="IntenseQuote">
    <w:name w:val="Intense Quote"/>
    <w:basedOn w:val="Normal"/>
    <w:next w:val="Normal"/>
    <w:link w:val="IntenseQuoteChar"/>
    <w:uiPriority w:val="30"/>
    <w:qFormat/>
    <w:rsid w:val="00F939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3990"/>
    <w:rPr>
      <w:i/>
      <w:iCs/>
      <w:color w:val="2F5496" w:themeColor="accent1" w:themeShade="BF"/>
    </w:rPr>
  </w:style>
  <w:style w:type="character" w:styleId="IntenseReference">
    <w:name w:val="Intense Reference"/>
    <w:basedOn w:val="DefaultParagraphFont"/>
    <w:uiPriority w:val="32"/>
    <w:qFormat/>
    <w:rsid w:val="00F93990"/>
    <w:rPr>
      <w:b/>
      <w:bCs/>
      <w:smallCaps/>
      <w:color w:val="2F5496" w:themeColor="accent1" w:themeShade="BF"/>
      <w:spacing w:val="5"/>
    </w:rPr>
  </w:style>
  <w:style w:type="character" w:styleId="Hyperlink">
    <w:name w:val="Hyperlink"/>
    <w:basedOn w:val="DefaultParagraphFont"/>
    <w:uiPriority w:val="99"/>
    <w:unhideWhenUsed/>
    <w:rsid w:val="00C363F1"/>
    <w:rPr>
      <w:color w:val="0563C1" w:themeColor="hyperlink"/>
      <w:u w:val="single"/>
    </w:rPr>
  </w:style>
  <w:style w:type="character" w:styleId="UnresolvedMention">
    <w:name w:val="Unresolved Mention"/>
    <w:basedOn w:val="DefaultParagraphFont"/>
    <w:uiPriority w:val="99"/>
    <w:semiHidden/>
    <w:unhideWhenUsed/>
    <w:rsid w:val="00C363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86/s12891-015-0729-5" TargetMode="External"/><Relationship Id="rId18" Type="http://schemas.openxmlformats.org/officeDocument/2006/relationships/hyperlink" Target="https://doi.org/10.1002/14651858.CD004158.pub2" TargetMode="External"/><Relationship Id="rId3" Type="http://schemas.openxmlformats.org/officeDocument/2006/relationships/settings" Target="settings.xml"/><Relationship Id="rId21" Type="http://schemas.openxmlformats.org/officeDocument/2006/relationships/hyperlink" Target="https://doi.org/10.1007/s11916-019-0811-z"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doi.org/10.1177/17589983221113870" TargetMode="External"/><Relationship Id="rId2" Type="http://schemas.openxmlformats.org/officeDocument/2006/relationships/styles" Target="styles.xml"/><Relationship Id="rId16" Type="http://schemas.openxmlformats.org/officeDocument/2006/relationships/hyperlink" Target="https://doi.org/10.1136/bmjopen-2020-041433" TargetMode="External"/><Relationship Id="rId20" Type="http://schemas.openxmlformats.org/officeDocument/2006/relationships/hyperlink" Target="https://doi.org/10.1016/j.jht.2018.01.004"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177/02692155241289101" TargetMode="External"/><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doi.org/10.1016/j.jht.2019.12.00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177/1558944720928487" TargetMode="External"/><Relationship Id="rId22" Type="http://schemas.openxmlformats.org/officeDocument/2006/relationships/hyperlink" Target="https://doi.org/10.1016/j.ijnurstu.2017.08.0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D4E1A-6483-43EF-B2FB-5CC90B255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7336</TotalTime>
  <Pages>12</Pages>
  <Words>1772</Words>
  <Characters>10105</Characters>
  <Application>Microsoft Office Word</Application>
  <DocSecurity>0</DocSecurity>
  <Lines>84</Lines>
  <Paragraphs>23</Paragraphs>
  <ScaleCrop>false</ScaleCrop>
  <Company/>
  <LinksUpToDate>false</LinksUpToDate>
  <CharactersWithSpaces>11854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Holland (2406425)</dc:creator>
  <cp:keywords/>
  <dc:description/>
  <cp:lastModifiedBy>Sam Holland (2406425)</cp:lastModifiedBy>
  <cp:revision>220</cp:revision>
  <dcterms:created xsi:type="dcterms:W3CDTF">2026-03-18T20:18:00Z</dcterms:created>
  <dcterms:modified xsi:type="dcterms:W3CDTF">2026-03-23T22:34:00Z</dcterms:modified>
</cp:coreProperties>
</file>