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82C3F" w14:textId="540D0516" w:rsidR="00116558" w:rsidRDefault="00116558" w:rsidP="00BA222B">
      <w:pPr>
        <w:jc w:val="center"/>
      </w:pPr>
    </w:p>
    <w:p w14:paraId="1288F8C8" w14:textId="2BBCD7B1" w:rsidR="00BA222B" w:rsidRDefault="00BA222B" w:rsidP="00BA222B">
      <w:pPr>
        <w:jc w:val="center"/>
      </w:pPr>
    </w:p>
    <w:p w14:paraId="06AB5C46" w14:textId="76FF9B07" w:rsidR="00BA222B" w:rsidRDefault="00BA222B" w:rsidP="00BA222B">
      <w:pPr>
        <w:jc w:val="center"/>
      </w:pPr>
    </w:p>
    <w:p w14:paraId="46EB6530" w14:textId="4F95AFD6" w:rsidR="00BA222B" w:rsidRDefault="00BA222B" w:rsidP="00BA222B">
      <w:pPr>
        <w:jc w:val="center"/>
      </w:pPr>
    </w:p>
    <w:p w14:paraId="3C8796EF" w14:textId="38B621C5" w:rsidR="00BA222B" w:rsidRPr="002804A0" w:rsidRDefault="00BA222B" w:rsidP="002804A0">
      <w:pPr>
        <w:rPr>
          <w:i/>
          <w:iCs/>
        </w:rPr>
      </w:pPr>
    </w:p>
    <w:p w14:paraId="3E3A5F54" w14:textId="6067EE68" w:rsidR="00BA222B" w:rsidRPr="002804A0" w:rsidRDefault="00BA222B" w:rsidP="002804A0">
      <w:pPr>
        <w:rPr>
          <w:i/>
          <w:iCs/>
        </w:rPr>
      </w:pPr>
    </w:p>
    <w:p w14:paraId="0E320445" w14:textId="2FDA818A" w:rsidR="00BA222B" w:rsidRDefault="00BA222B" w:rsidP="00BA222B">
      <w:pPr>
        <w:jc w:val="center"/>
      </w:pPr>
    </w:p>
    <w:p w14:paraId="6CA866FE" w14:textId="138412A4" w:rsidR="00BA222B" w:rsidRDefault="00BA222B" w:rsidP="00BA222B">
      <w:pPr>
        <w:jc w:val="center"/>
      </w:pPr>
    </w:p>
    <w:p w14:paraId="4CCBD480" w14:textId="42A411CF" w:rsidR="00BA222B" w:rsidRDefault="00BA222B" w:rsidP="00BA222B">
      <w:pPr>
        <w:jc w:val="center"/>
      </w:pPr>
    </w:p>
    <w:p w14:paraId="12731B24" w14:textId="64E4DE56" w:rsidR="00BA222B" w:rsidRDefault="00BA222B" w:rsidP="00BA222B"/>
    <w:p w14:paraId="3B32742A" w14:textId="77777777" w:rsidR="00BA222B" w:rsidRPr="00E52F10" w:rsidRDefault="00BA222B" w:rsidP="00BA222B">
      <w:pPr>
        <w:jc w:val="center"/>
        <w:rPr>
          <w:rFonts w:ascii="Arial" w:hAnsi="Arial" w:cs="Arial"/>
        </w:rPr>
      </w:pPr>
    </w:p>
    <w:p w14:paraId="2B31AB22" w14:textId="12105FB4" w:rsidR="00BA222B" w:rsidRPr="00E52F10" w:rsidRDefault="00BA222B" w:rsidP="00BA222B">
      <w:pPr>
        <w:jc w:val="center"/>
        <w:rPr>
          <w:rFonts w:ascii="Arial" w:hAnsi="Arial" w:cs="Arial"/>
        </w:rPr>
      </w:pPr>
      <w:r w:rsidRPr="00E52F10">
        <w:rPr>
          <w:rFonts w:ascii="Arial" w:hAnsi="Arial" w:cs="Arial"/>
        </w:rPr>
        <w:t>DIGITAL SKILLS AND RESEARCH METHODS</w:t>
      </w:r>
    </w:p>
    <w:p w14:paraId="19342B39" w14:textId="199F50D1" w:rsidR="00BA222B" w:rsidRPr="00E52F10" w:rsidRDefault="00BA222B" w:rsidP="00BA222B">
      <w:pPr>
        <w:jc w:val="center"/>
        <w:rPr>
          <w:rFonts w:ascii="Arial" w:hAnsi="Arial" w:cs="Arial"/>
        </w:rPr>
      </w:pPr>
      <w:r w:rsidRPr="00E52F10">
        <w:rPr>
          <w:rFonts w:ascii="Arial" w:hAnsi="Arial" w:cs="Arial"/>
        </w:rPr>
        <w:t>BMSW4003</w:t>
      </w:r>
    </w:p>
    <w:p w14:paraId="0FEC2870" w14:textId="1A2641FB" w:rsidR="00BA222B" w:rsidRPr="00E52F10" w:rsidRDefault="00BA222B" w:rsidP="00BA222B">
      <w:pPr>
        <w:jc w:val="center"/>
        <w:rPr>
          <w:rFonts w:ascii="Arial" w:hAnsi="Arial" w:cs="Arial"/>
        </w:rPr>
      </w:pPr>
      <w:r w:rsidRPr="00E52F10">
        <w:rPr>
          <w:rFonts w:ascii="Arial" w:hAnsi="Arial" w:cs="Arial"/>
        </w:rPr>
        <w:t>ASSESSMENT TASK 1</w:t>
      </w:r>
    </w:p>
    <w:p w14:paraId="48BE0064" w14:textId="3C21DDBC" w:rsidR="00BA222B" w:rsidRPr="00E52F10" w:rsidRDefault="00BA222B" w:rsidP="00BA222B">
      <w:pPr>
        <w:jc w:val="center"/>
        <w:rPr>
          <w:rFonts w:ascii="Arial" w:hAnsi="Arial" w:cs="Arial"/>
        </w:rPr>
      </w:pPr>
    </w:p>
    <w:p w14:paraId="7A44543A" w14:textId="2A603A98" w:rsidR="00BA222B" w:rsidRPr="00E52F10" w:rsidRDefault="00BA222B" w:rsidP="00BA222B">
      <w:pPr>
        <w:jc w:val="center"/>
        <w:rPr>
          <w:rFonts w:ascii="Arial" w:hAnsi="Arial" w:cs="Arial"/>
        </w:rPr>
      </w:pPr>
    </w:p>
    <w:p w14:paraId="48B4A712" w14:textId="557A2CD0" w:rsidR="00BA222B" w:rsidRPr="00E52F10" w:rsidRDefault="00BA222B" w:rsidP="00BA222B">
      <w:pPr>
        <w:jc w:val="center"/>
        <w:rPr>
          <w:rFonts w:ascii="Arial" w:hAnsi="Arial" w:cs="Arial"/>
        </w:rPr>
      </w:pPr>
    </w:p>
    <w:p w14:paraId="4B160825" w14:textId="7F0891D0" w:rsidR="00BA222B" w:rsidRPr="00E52F10" w:rsidRDefault="00BA222B" w:rsidP="00BA222B">
      <w:pPr>
        <w:jc w:val="center"/>
        <w:rPr>
          <w:rFonts w:ascii="Arial" w:hAnsi="Arial" w:cs="Arial"/>
        </w:rPr>
      </w:pPr>
    </w:p>
    <w:p w14:paraId="06CEC6B6" w14:textId="77777777" w:rsidR="00BA222B" w:rsidRPr="00E52F10" w:rsidRDefault="00BA222B" w:rsidP="00BA222B">
      <w:pPr>
        <w:jc w:val="center"/>
        <w:rPr>
          <w:rFonts w:ascii="Arial" w:hAnsi="Arial" w:cs="Arial"/>
        </w:rPr>
      </w:pPr>
    </w:p>
    <w:p w14:paraId="013651DE" w14:textId="1BEF50F9" w:rsidR="00BA222B" w:rsidRPr="00E52F10" w:rsidRDefault="00BA222B" w:rsidP="00BA222B">
      <w:pPr>
        <w:jc w:val="center"/>
        <w:rPr>
          <w:rFonts w:ascii="Arial" w:hAnsi="Arial" w:cs="Arial"/>
        </w:rPr>
      </w:pPr>
    </w:p>
    <w:p w14:paraId="47021116" w14:textId="355659EA" w:rsidR="00BA222B" w:rsidRPr="00E52F10" w:rsidRDefault="00BA222B" w:rsidP="00BA222B">
      <w:pPr>
        <w:jc w:val="center"/>
        <w:rPr>
          <w:rFonts w:ascii="Arial" w:hAnsi="Arial" w:cs="Arial"/>
        </w:rPr>
      </w:pPr>
    </w:p>
    <w:p w14:paraId="4CC42ACB" w14:textId="1CAA7DD9" w:rsidR="00BA222B" w:rsidRPr="00E52F10" w:rsidRDefault="00BA222B" w:rsidP="00BA222B">
      <w:pPr>
        <w:jc w:val="center"/>
        <w:rPr>
          <w:rFonts w:ascii="Arial" w:hAnsi="Arial" w:cs="Arial"/>
        </w:rPr>
      </w:pPr>
    </w:p>
    <w:p w14:paraId="53AAA7FA" w14:textId="54FAF9DC" w:rsidR="00BA222B" w:rsidRPr="00E52F10" w:rsidRDefault="00BA222B" w:rsidP="00BA222B">
      <w:pPr>
        <w:jc w:val="center"/>
        <w:rPr>
          <w:rFonts w:ascii="Arial" w:hAnsi="Arial" w:cs="Arial"/>
        </w:rPr>
      </w:pPr>
    </w:p>
    <w:p w14:paraId="3B50572C" w14:textId="77777777" w:rsidR="00BA222B" w:rsidRPr="00E52F10" w:rsidRDefault="00BA222B" w:rsidP="00BA222B">
      <w:pPr>
        <w:jc w:val="center"/>
        <w:rPr>
          <w:rFonts w:ascii="Arial" w:hAnsi="Arial" w:cs="Arial"/>
        </w:rPr>
      </w:pPr>
    </w:p>
    <w:p w14:paraId="5CBEEBE7" w14:textId="236CECDD" w:rsidR="00BA222B" w:rsidRPr="00E52F10" w:rsidRDefault="00BA222B" w:rsidP="00BA222B">
      <w:pPr>
        <w:jc w:val="center"/>
        <w:rPr>
          <w:rFonts w:ascii="Arial" w:hAnsi="Arial" w:cs="Arial"/>
        </w:rPr>
      </w:pPr>
    </w:p>
    <w:p w14:paraId="24C79C00" w14:textId="18B86AF1" w:rsidR="00BA222B" w:rsidRPr="00E52F10" w:rsidRDefault="00BA222B" w:rsidP="00BA222B">
      <w:pPr>
        <w:jc w:val="center"/>
        <w:rPr>
          <w:rFonts w:ascii="Arial" w:hAnsi="Arial" w:cs="Arial"/>
        </w:rPr>
      </w:pPr>
    </w:p>
    <w:p w14:paraId="75EB6934" w14:textId="632FDEEF" w:rsidR="00BA222B" w:rsidRPr="00E52F10" w:rsidRDefault="00BA222B" w:rsidP="00BA222B">
      <w:pPr>
        <w:jc w:val="center"/>
        <w:rPr>
          <w:rFonts w:ascii="Arial" w:hAnsi="Arial" w:cs="Arial"/>
        </w:rPr>
      </w:pPr>
    </w:p>
    <w:p w14:paraId="3E885828" w14:textId="5CB29904" w:rsidR="00BA222B" w:rsidRPr="00E52F10" w:rsidRDefault="00BA222B" w:rsidP="00BA222B">
      <w:pPr>
        <w:jc w:val="right"/>
        <w:rPr>
          <w:rFonts w:ascii="Arial" w:hAnsi="Arial" w:cs="Arial"/>
        </w:rPr>
      </w:pPr>
      <w:r w:rsidRPr="00E52F10">
        <w:rPr>
          <w:rFonts w:ascii="Arial" w:hAnsi="Arial" w:cs="Arial"/>
        </w:rPr>
        <w:t>Scarleth Salome Vera Zambrano</w:t>
      </w:r>
    </w:p>
    <w:p w14:paraId="4AA50884" w14:textId="5EFDF4FC" w:rsidR="00BA222B" w:rsidRPr="00E52F10" w:rsidRDefault="00BA222B" w:rsidP="00BA222B">
      <w:pPr>
        <w:jc w:val="right"/>
        <w:rPr>
          <w:rFonts w:ascii="Arial" w:hAnsi="Arial" w:cs="Arial"/>
        </w:rPr>
      </w:pPr>
      <w:r w:rsidRPr="00E52F10">
        <w:rPr>
          <w:rFonts w:ascii="Arial" w:hAnsi="Arial" w:cs="Arial"/>
        </w:rPr>
        <w:t>2010790</w:t>
      </w:r>
    </w:p>
    <w:p w14:paraId="4FAC4EDF" w14:textId="0F781ACB" w:rsidR="00BA222B" w:rsidRPr="00E52F10" w:rsidRDefault="00BA222B" w:rsidP="00BA222B">
      <w:pPr>
        <w:jc w:val="right"/>
        <w:rPr>
          <w:rFonts w:ascii="Arial" w:hAnsi="Arial" w:cs="Arial"/>
        </w:rPr>
      </w:pPr>
      <w:r w:rsidRPr="00E52F10">
        <w:rPr>
          <w:rFonts w:ascii="Arial" w:hAnsi="Arial" w:cs="Arial"/>
        </w:rPr>
        <w:t>Toyin Adisa</w:t>
      </w:r>
    </w:p>
    <w:p w14:paraId="0DA89053" w14:textId="142CFC31" w:rsidR="00BA222B" w:rsidRPr="00E52F10" w:rsidRDefault="00BA222B" w:rsidP="00BA222B">
      <w:pPr>
        <w:jc w:val="right"/>
        <w:rPr>
          <w:rFonts w:ascii="Arial" w:hAnsi="Arial" w:cs="Arial"/>
        </w:rPr>
      </w:pPr>
      <w:r w:rsidRPr="00E52F10">
        <w:rPr>
          <w:rFonts w:ascii="Arial" w:hAnsi="Arial" w:cs="Arial"/>
        </w:rPr>
        <w:t>University of Wales Trinity Saint David</w:t>
      </w:r>
    </w:p>
    <w:p w14:paraId="1CD3A909" w14:textId="77777777" w:rsidR="00BA222B" w:rsidRPr="00E52F10" w:rsidRDefault="00BA222B" w:rsidP="00BA222B">
      <w:pPr>
        <w:jc w:val="right"/>
        <w:rPr>
          <w:rFonts w:ascii="Arial" w:hAnsi="Arial" w:cs="Arial"/>
        </w:rPr>
      </w:pPr>
    </w:p>
    <w:p w14:paraId="22786945" w14:textId="4593FE16" w:rsidR="00BA222B" w:rsidRDefault="003F663C" w:rsidP="00D921DA">
      <w:pPr>
        <w:spacing w:line="360" w:lineRule="auto"/>
        <w:rPr>
          <w:rFonts w:ascii="Arial" w:hAnsi="Arial" w:cs="Arial"/>
          <w:b/>
          <w:bCs/>
        </w:rPr>
      </w:pPr>
      <w:r w:rsidRPr="00934E99">
        <w:rPr>
          <w:rFonts w:ascii="Arial" w:hAnsi="Arial" w:cs="Arial"/>
          <w:b/>
          <w:bCs/>
        </w:rPr>
        <w:lastRenderedPageBreak/>
        <w:t>CONTENTS</w:t>
      </w:r>
    </w:p>
    <w:p w14:paraId="59877DD0" w14:textId="77777777" w:rsidR="00934E99" w:rsidRPr="00934E99" w:rsidRDefault="00934E99" w:rsidP="00D921DA">
      <w:pPr>
        <w:spacing w:line="360" w:lineRule="auto"/>
        <w:rPr>
          <w:rFonts w:ascii="Arial" w:hAnsi="Arial" w:cs="Arial"/>
          <w:b/>
          <w:bCs/>
        </w:rPr>
      </w:pPr>
    </w:p>
    <w:p w14:paraId="0E957AB7" w14:textId="14EDC6E0" w:rsidR="003F663C" w:rsidRPr="00E52F10" w:rsidRDefault="00E52F10" w:rsidP="00D921DA">
      <w:pPr>
        <w:spacing w:line="360" w:lineRule="auto"/>
        <w:rPr>
          <w:rFonts w:ascii="Arial" w:hAnsi="Arial" w:cs="Arial"/>
        </w:rPr>
      </w:pPr>
      <w:r w:rsidRPr="00E52F10">
        <w:rPr>
          <w:rFonts w:ascii="Arial" w:hAnsi="Arial" w:cs="Arial"/>
        </w:rPr>
        <w:t>ABSTRACT</w:t>
      </w:r>
      <w:r w:rsidR="00934E99">
        <w:rPr>
          <w:rFonts w:ascii="Arial" w:hAnsi="Arial" w:cs="Arial"/>
        </w:rPr>
        <w:t xml:space="preserve"> ………………………………………………………………………………….3</w:t>
      </w:r>
    </w:p>
    <w:p w14:paraId="472F1182" w14:textId="3DCA7EAA" w:rsidR="00E52F10" w:rsidRPr="00E52F10" w:rsidRDefault="00E52F10" w:rsidP="00D921DA">
      <w:pPr>
        <w:spacing w:line="360" w:lineRule="auto"/>
        <w:rPr>
          <w:rFonts w:ascii="Arial" w:hAnsi="Arial" w:cs="Arial"/>
        </w:rPr>
      </w:pPr>
      <w:r w:rsidRPr="00E52F10">
        <w:rPr>
          <w:rFonts w:ascii="Arial" w:hAnsi="Arial" w:cs="Arial"/>
        </w:rPr>
        <w:t>INTRODUCTION</w:t>
      </w:r>
      <w:r w:rsidR="009529EB">
        <w:rPr>
          <w:rFonts w:ascii="Arial" w:hAnsi="Arial" w:cs="Arial"/>
        </w:rPr>
        <w:t xml:space="preserve">  </w:t>
      </w:r>
      <w:r w:rsidR="00934E99">
        <w:rPr>
          <w:rFonts w:ascii="Arial" w:hAnsi="Arial" w:cs="Arial"/>
        </w:rPr>
        <w:t>…………………………………………………………………………...3</w:t>
      </w:r>
    </w:p>
    <w:p w14:paraId="49392FBA" w14:textId="0E4DD8F5" w:rsidR="00E52F10" w:rsidRDefault="00E52F10" w:rsidP="00D921DA">
      <w:pPr>
        <w:spacing w:line="360" w:lineRule="auto"/>
        <w:rPr>
          <w:rFonts w:ascii="Arial" w:hAnsi="Arial" w:cs="Arial"/>
        </w:rPr>
      </w:pPr>
      <w:r w:rsidRPr="00E52F10">
        <w:rPr>
          <w:rFonts w:ascii="Arial" w:hAnsi="Arial" w:cs="Arial"/>
        </w:rPr>
        <w:t>RESULTS</w:t>
      </w:r>
      <w:r w:rsidR="00934E99">
        <w:rPr>
          <w:rFonts w:ascii="Arial" w:hAnsi="Arial" w:cs="Arial"/>
        </w:rPr>
        <w:t>……………………………………………………………………………………..4</w:t>
      </w:r>
    </w:p>
    <w:p w14:paraId="5B88E626" w14:textId="31947D21" w:rsidR="00D921DA" w:rsidRDefault="00D921DA" w:rsidP="00D921DA">
      <w:pPr>
        <w:pStyle w:val="ListParagraph"/>
        <w:numPr>
          <w:ilvl w:val="0"/>
          <w:numId w:val="2"/>
        </w:numPr>
        <w:spacing w:line="360" w:lineRule="auto"/>
        <w:rPr>
          <w:rFonts w:ascii="Arial" w:hAnsi="Arial" w:cs="Arial"/>
        </w:rPr>
      </w:pPr>
      <w:r>
        <w:rPr>
          <w:rFonts w:ascii="Arial" w:hAnsi="Arial" w:cs="Arial"/>
        </w:rPr>
        <w:t>HEALTH LITERACY…………………………………………………………………4</w:t>
      </w:r>
    </w:p>
    <w:p w14:paraId="249D8672" w14:textId="2891356E" w:rsidR="00D921DA" w:rsidRDefault="00D921DA" w:rsidP="00D921DA">
      <w:pPr>
        <w:pStyle w:val="ListParagraph"/>
        <w:numPr>
          <w:ilvl w:val="0"/>
          <w:numId w:val="2"/>
        </w:numPr>
        <w:spacing w:line="360" w:lineRule="auto"/>
        <w:rPr>
          <w:rFonts w:ascii="Arial" w:hAnsi="Arial" w:cs="Arial"/>
        </w:rPr>
      </w:pPr>
      <w:r>
        <w:rPr>
          <w:rFonts w:ascii="Arial" w:hAnsi="Arial" w:cs="Arial"/>
        </w:rPr>
        <w:t>TECHNOLOGY DURING COVID-19………………………………………………4</w:t>
      </w:r>
    </w:p>
    <w:p w14:paraId="66C74693" w14:textId="44318D01" w:rsidR="00D921DA" w:rsidRDefault="00D921DA" w:rsidP="00D921DA">
      <w:pPr>
        <w:pStyle w:val="ListParagraph"/>
        <w:numPr>
          <w:ilvl w:val="0"/>
          <w:numId w:val="2"/>
        </w:numPr>
        <w:spacing w:line="360" w:lineRule="auto"/>
        <w:rPr>
          <w:rFonts w:ascii="Arial" w:hAnsi="Arial" w:cs="Arial"/>
        </w:rPr>
      </w:pPr>
      <w:r>
        <w:rPr>
          <w:rFonts w:ascii="Arial" w:hAnsi="Arial" w:cs="Arial"/>
        </w:rPr>
        <w:t>DIGITAL COMMUNICATION ………………………………………………………5</w:t>
      </w:r>
    </w:p>
    <w:p w14:paraId="6B498ED5" w14:textId="3BFB450B" w:rsidR="00D921DA" w:rsidRPr="00D921DA" w:rsidRDefault="00D921DA" w:rsidP="00D921DA">
      <w:pPr>
        <w:pStyle w:val="ListParagraph"/>
        <w:numPr>
          <w:ilvl w:val="0"/>
          <w:numId w:val="2"/>
        </w:numPr>
        <w:spacing w:line="360" w:lineRule="auto"/>
        <w:rPr>
          <w:rFonts w:ascii="Arial" w:hAnsi="Arial" w:cs="Arial"/>
        </w:rPr>
      </w:pPr>
      <w:r>
        <w:rPr>
          <w:rFonts w:ascii="Arial" w:hAnsi="Arial" w:cs="Arial"/>
        </w:rPr>
        <w:t>DATA HANDLING……………………………………………………………………5</w:t>
      </w:r>
    </w:p>
    <w:p w14:paraId="32E25D01" w14:textId="68EA2A21" w:rsidR="00E52F10" w:rsidRDefault="00E52F10" w:rsidP="00D921DA">
      <w:pPr>
        <w:spacing w:line="360" w:lineRule="auto"/>
        <w:rPr>
          <w:rFonts w:ascii="Arial" w:hAnsi="Arial" w:cs="Arial"/>
        </w:rPr>
      </w:pPr>
      <w:r w:rsidRPr="00E52F10">
        <w:rPr>
          <w:rFonts w:ascii="Arial" w:hAnsi="Arial" w:cs="Arial"/>
        </w:rPr>
        <w:t>CONCLUSION</w:t>
      </w:r>
      <w:r w:rsidR="00934E99">
        <w:rPr>
          <w:rFonts w:ascii="Arial" w:hAnsi="Arial" w:cs="Arial"/>
        </w:rPr>
        <w:t>…………………………………………………………………………………6</w:t>
      </w:r>
    </w:p>
    <w:p w14:paraId="74880B41" w14:textId="3A1C0F73" w:rsidR="00E52F10" w:rsidRDefault="00E52F10" w:rsidP="00D921DA">
      <w:pPr>
        <w:spacing w:line="360" w:lineRule="auto"/>
        <w:rPr>
          <w:rFonts w:ascii="Arial" w:hAnsi="Arial" w:cs="Arial"/>
        </w:rPr>
      </w:pPr>
      <w:r w:rsidRPr="00E52F10">
        <w:rPr>
          <w:rFonts w:ascii="Arial" w:hAnsi="Arial" w:cs="Arial"/>
        </w:rPr>
        <w:t>REFERENCES</w:t>
      </w:r>
      <w:r w:rsidR="00934E99">
        <w:rPr>
          <w:rFonts w:ascii="Arial" w:hAnsi="Arial" w:cs="Arial"/>
        </w:rPr>
        <w:t>………………………………………………………………………………..7</w:t>
      </w:r>
    </w:p>
    <w:p w14:paraId="3C152984" w14:textId="77777777" w:rsidR="00E52F10" w:rsidRPr="00E52F10" w:rsidRDefault="00E52F10" w:rsidP="00D921DA">
      <w:pPr>
        <w:spacing w:line="360" w:lineRule="auto"/>
        <w:rPr>
          <w:rFonts w:ascii="Arial" w:hAnsi="Arial" w:cs="Arial"/>
        </w:rPr>
      </w:pPr>
    </w:p>
    <w:p w14:paraId="632662BD" w14:textId="52A6D57C" w:rsidR="00E52F10" w:rsidRPr="00E52F10" w:rsidRDefault="00E52F10" w:rsidP="00D921DA">
      <w:pPr>
        <w:spacing w:line="360" w:lineRule="auto"/>
        <w:rPr>
          <w:rFonts w:ascii="Arial" w:hAnsi="Arial" w:cs="Arial"/>
        </w:rPr>
      </w:pPr>
    </w:p>
    <w:p w14:paraId="6558D44E" w14:textId="1BD5A182" w:rsidR="00E52F10" w:rsidRPr="00E52F10" w:rsidRDefault="00E52F10" w:rsidP="00D921DA">
      <w:pPr>
        <w:spacing w:line="360" w:lineRule="auto"/>
        <w:rPr>
          <w:rFonts w:ascii="Arial" w:hAnsi="Arial" w:cs="Arial"/>
        </w:rPr>
      </w:pPr>
    </w:p>
    <w:p w14:paraId="6DA1C4A7" w14:textId="72021EFF" w:rsidR="00E52F10" w:rsidRPr="00E52F10" w:rsidRDefault="00E52F10" w:rsidP="00BA222B">
      <w:pPr>
        <w:rPr>
          <w:rFonts w:ascii="Arial" w:hAnsi="Arial" w:cs="Arial"/>
        </w:rPr>
      </w:pPr>
    </w:p>
    <w:p w14:paraId="566BFEDE" w14:textId="081D6996" w:rsidR="00E52F10" w:rsidRPr="00E52F10" w:rsidRDefault="00E52F10" w:rsidP="00BA222B">
      <w:pPr>
        <w:rPr>
          <w:rFonts w:ascii="Arial" w:hAnsi="Arial" w:cs="Arial"/>
        </w:rPr>
      </w:pPr>
    </w:p>
    <w:p w14:paraId="6B685849" w14:textId="1D0FDC96" w:rsidR="00E52F10" w:rsidRPr="00E52F10" w:rsidRDefault="00E52F10" w:rsidP="00BA222B">
      <w:pPr>
        <w:rPr>
          <w:rFonts w:ascii="Arial" w:hAnsi="Arial" w:cs="Arial"/>
        </w:rPr>
      </w:pPr>
    </w:p>
    <w:p w14:paraId="048E27E9" w14:textId="5C9DB8B6" w:rsidR="00E52F10" w:rsidRPr="00E52F10" w:rsidRDefault="00E52F10" w:rsidP="00BA222B">
      <w:pPr>
        <w:rPr>
          <w:rFonts w:ascii="Arial" w:hAnsi="Arial" w:cs="Arial"/>
        </w:rPr>
      </w:pPr>
    </w:p>
    <w:p w14:paraId="29C3F842" w14:textId="5E17C328" w:rsidR="00E52F10" w:rsidRPr="00E52F10" w:rsidRDefault="00E52F10" w:rsidP="00BA222B">
      <w:pPr>
        <w:rPr>
          <w:rFonts w:ascii="Arial" w:hAnsi="Arial" w:cs="Arial"/>
        </w:rPr>
      </w:pPr>
    </w:p>
    <w:p w14:paraId="50A6C4CD" w14:textId="28D8BC33" w:rsidR="00E52F10" w:rsidRPr="00E52F10" w:rsidRDefault="00E52F10" w:rsidP="00BA222B">
      <w:pPr>
        <w:rPr>
          <w:rFonts w:ascii="Arial" w:hAnsi="Arial" w:cs="Arial"/>
        </w:rPr>
      </w:pPr>
    </w:p>
    <w:p w14:paraId="1DB8AE32" w14:textId="50FF7A72" w:rsidR="00E52F10" w:rsidRPr="00E52F10" w:rsidRDefault="00E52F10" w:rsidP="00BA222B">
      <w:pPr>
        <w:rPr>
          <w:rFonts w:ascii="Arial" w:hAnsi="Arial" w:cs="Arial"/>
        </w:rPr>
      </w:pPr>
    </w:p>
    <w:p w14:paraId="74094FC9" w14:textId="2446D333" w:rsidR="00E52F10" w:rsidRPr="00E52F10" w:rsidRDefault="00E52F10" w:rsidP="00BA222B">
      <w:pPr>
        <w:rPr>
          <w:rFonts w:ascii="Arial" w:hAnsi="Arial" w:cs="Arial"/>
        </w:rPr>
      </w:pPr>
    </w:p>
    <w:p w14:paraId="74D6F08B" w14:textId="12E68C6A" w:rsidR="00E52F10" w:rsidRDefault="00E52F10" w:rsidP="00BA222B">
      <w:pPr>
        <w:rPr>
          <w:rFonts w:ascii="Arial" w:hAnsi="Arial" w:cs="Arial"/>
        </w:rPr>
      </w:pPr>
    </w:p>
    <w:p w14:paraId="31A581B8" w14:textId="356E4710" w:rsidR="00E52F10" w:rsidRDefault="00E52F10" w:rsidP="00BA222B">
      <w:pPr>
        <w:rPr>
          <w:rFonts w:ascii="Arial" w:hAnsi="Arial" w:cs="Arial"/>
        </w:rPr>
      </w:pPr>
    </w:p>
    <w:p w14:paraId="62A8F4C5" w14:textId="06C3201B" w:rsidR="00E52F10" w:rsidRDefault="00E52F10" w:rsidP="00BA222B">
      <w:pPr>
        <w:rPr>
          <w:rFonts w:ascii="Arial" w:hAnsi="Arial" w:cs="Arial"/>
        </w:rPr>
      </w:pPr>
    </w:p>
    <w:p w14:paraId="06B36CED" w14:textId="2C666DA8" w:rsidR="00E52F10" w:rsidRDefault="00E52F10" w:rsidP="00BA222B">
      <w:pPr>
        <w:rPr>
          <w:rFonts w:ascii="Arial" w:hAnsi="Arial" w:cs="Arial"/>
        </w:rPr>
      </w:pPr>
    </w:p>
    <w:p w14:paraId="70898A4A" w14:textId="678B24ED" w:rsidR="00E52F10" w:rsidRDefault="00E52F10" w:rsidP="00BA222B">
      <w:pPr>
        <w:rPr>
          <w:rFonts w:ascii="Arial" w:hAnsi="Arial" w:cs="Arial"/>
        </w:rPr>
      </w:pPr>
    </w:p>
    <w:p w14:paraId="6014959A" w14:textId="10BC184E" w:rsidR="00E52F10" w:rsidRDefault="00E52F10" w:rsidP="00BA222B">
      <w:pPr>
        <w:rPr>
          <w:rFonts w:ascii="Arial" w:hAnsi="Arial" w:cs="Arial"/>
        </w:rPr>
      </w:pPr>
    </w:p>
    <w:p w14:paraId="1AFD1645" w14:textId="7A4C15CD" w:rsidR="00E52F10" w:rsidRDefault="00E52F10" w:rsidP="00BA222B">
      <w:pPr>
        <w:rPr>
          <w:rFonts w:ascii="Arial" w:hAnsi="Arial" w:cs="Arial"/>
        </w:rPr>
      </w:pPr>
    </w:p>
    <w:p w14:paraId="0F86085D" w14:textId="77777777" w:rsidR="00D921DA" w:rsidRDefault="00D921DA" w:rsidP="00931105">
      <w:pPr>
        <w:spacing w:line="360" w:lineRule="auto"/>
        <w:jc w:val="both"/>
        <w:rPr>
          <w:rFonts w:ascii="Arial" w:hAnsi="Arial" w:cs="Arial"/>
          <w:b/>
          <w:bCs/>
          <w:u w:val="single"/>
        </w:rPr>
      </w:pPr>
    </w:p>
    <w:p w14:paraId="2074D676" w14:textId="5BA2CC57" w:rsidR="00931105" w:rsidRPr="00931105" w:rsidRDefault="00931105" w:rsidP="00D921DA">
      <w:pPr>
        <w:spacing w:line="360" w:lineRule="auto"/>
        <w:jc w:val="both"/>
        <w:rPr>
          <w:rFonts w:ascii="Arial" w:hAnsi="Arial" w:cs="Arial"/>
          <w:b/>
          <w:bCs/>
          <w:u w:val="single"/>
        </w:rPr>
      </w:pPr>
      <w:r w:rsidRPr="00931105">
        <w:rPr>
          <w:rFonts w:ascii="Arial" w:hAnsi="Arial" w:cs="Arial"/>
          <w:b/>
          <w:bCs/>
          <w:u w:val="single"/>
        </w:rPr>
        <w:lastRenderedPageBreak/>
        <w:t>ABSTRACT</w:t>
      </w:r>
    </w:p>
    <w:p w14:paraId="3D543CBE" w14:textId="77777777" w:rsidR="00931105" w:rsidRPr="00931105" w:rsidRDefault="00931105" w:rsidP="00D921DA">
      <w:pPr>
        <w:spacing w:line="360" w:lineRule="auto"/>
        <w:jc w:val="both"/>
        <w:rPr>
          <w:rFonts w:ascii="Arial" w:hAnsi="Arial" w:cs="Arial"/>
        </w:rPr>
      </w:pPr>
      <w:r w:rsidRPr="00931105">
        <w:rPr>
          <w:rFonts w:ascii="Arial" w:hAnsi="Arial" w:cs="Arial"/>
        </w:rPr>
        <w:t>The purpose of this report is to evaluate the use of technology in healthcare. This report will be structured in four parts: the abstract, where I am showing the aim of this work; the introduction, where I will be exposing some concepts about technology, how they are developing in the present, and how they are impacting the healthcare sector; the results, where I will talk with more depth about the uses of technologies in different sections of healthcare and I will end this report with a conclusion of the information given in this text.</w:t>
      </w:r>
    </w:p>
    <w:p w14:paraId="63AB10A0" w14:textId="77777777" w:rsidR="00931105" w:rsidRPr="00931105" w:rsidRDefault="00931105" w:rsidP="00D921DA">
      <w:pPr>
        <w:spacing w:line="360" w:lineRule="auto"/>
        <w:jc w:val="both"/>
        <w:rPr>
          <w:rFonts w:ascii="Arial" w:hAnsi="Arial" w:cs="Arial"/>
        </w:rPr>
      </w:pPr>
    </w:p>
    <w:p w14:paraId="34A9AE88" w14:textId="77777777" w:rsidR="00931105" w:rsidRPr="00931105" w:rsidRDefault="00931105" w:rsidP="00D921DA">
      <w:pPr>
        <w:spacing w:line="360" w:lineRule="auto"/>
        <w:jc w:val="both"/>
        <w:rPr>
          <w:rFonts w:ascii="Arial" w:hAnsi="Arial" w:cs="Arial"/>
          <w:b/>
          <w:bCs/>
          <w:color w:val="000000" w:themeColor="text1"/>
          <w:u w:val="single"/>
        </w:rPr>
      </w:pPr>
      <w:r w:rsidRPr="00931105">
        <w:rPr>
          <w:rFonts w:ascii="Arial" w:hAnsi="Arial" w:cs="Arial"/>
          <w:b/>
          <w:bCs/>
          <w:color w:val="000000" w:themeColor="text1"/>
          <w:u w:val="single"/>
        </w:rPr>
        <w:t>INTRODUCTION</w:t>
      </w:r>
    </w:p>
    <w:p w14:paraId="6C995A2A" w14:textId="77777777" w:rsidR="00931105" w:rsidRPr="00931105" w:rsidRDefault="00931105" w:rsidP="00D921DA">
      <w:pPr>
        <w:spacing w:line="360" w:lineRule="auto"/>
        <w:jc w:val="both"/>
        <w:rPr>
          <w:rFonts w:ascii="Arial" w:hAnsi="Arial" w:cs="Arial"/>
        </w:rPr>
      </w:pPr>
      <w:r w:rsidRPr="00931105">
        <w:rPr>
          <w:rFonts w:ascii="Arial" w:hAnsi="Arial" w:cs="Arial"/>
        </w:rPr>
        <w:t>Technology “is the sum of techniques, skills, methods, and processes used in the production of goods or services or in the accomplishment of objectives, such as scientific investigation” (Wikipedia, 2021). Over the past years, technology has developed into new tools that make our lives easier. Nowadays, technology has become a necessity more than a luxury. We find technology everywhere but, in this text, we will review its usage in the healthcare sector.</w:t>
      </w:r>
    </w:p>
    <w:p w14:paraId="5224F764" w14:textId="77777777" w:rsidR="00931105" w:rsidRPr="00931105" w:rsidRDefault="00931105" w:rsidP="00D921DA">
      <w:pPr>
        <w:spacing w:line="360" w:lineRule="auto"/>
        <w:jc w:val="both"/>
        <w:rPr>
          <w:rFonts w:ascii="Arial" w:hAnsi="Arial" w:cs="Arial"/>
        </w:rPr>
      </w:pPr>
      <w:r w:rsidRPr="00931105">
        <w:rPr>
          <w:rFonts w:ascii="Arial" w:hAnsi="Arial" w:cs="Arial"/>
        </w:rPr>
        <w:t>Technology has become very helpful in the healthcare sector, from new research, drugs, new devices, communication with patients, …  the development is being very fast and it will continue with the pass of the years.</w:t>
      </w:r>
    </w:p>
    <w:p w14:paraId="6F339429" w14:textId="77777777" w:rsidR="00931105" w:rsidRPr="00931105" w:rsidRDefault="00931105" w:rsidP="00D921DA">
      <w:pPr>
        <w:spacing w:line="360" w:lineRule="auto"/>
        <w:jc w:val="both"/>
        <w:rPr>
          <w:rFonts w:ascii="Arial" w:hAnsi="Arial" w:cs="Arial"/>
        </w:rPr>
      </w:pPr>
      <w:r w:rsidRPr="00931105">
        <w:rPr>
          <w:rFonts w:ascii="Arial" w:hAnsi="Arial" w:cs="Arial"/>
        </w:rPr>
        <w:t xml:space="preserve">If we, for example, compare the technology used in hospitals a few years ago, we will quickly realize how big are the improvements: For example, vaccines, antibiotics treatments, dialysis machines, heart rate machines, among others can make us comprehend that before all these novelties came to our knowledge, people would not imagine what would happen within the years. As an example, we know dialysis is a process where a machine helps a kidney’s person to remove the excess water, solutes, and toxins from the blood. Before scientists could do this accurately with a machine, in the year 1943, Willem Johan Kolff, did the first dialyzer by using sausage casings, beverage cans a washing machine, and other items that were available at that time (Wikipedia, 2021). </w:t>
      </w:r>
    </w:p>
    <w:p w14:paraId="28C7EB1F" w14:textId="77777777" w:rsidR="00931105" w:rsidRPr="00931105" w:rsidRDefault="00931105" w:rsidP="00D921DA">
      <w:pPr>
        <w:spacing w:line="360" w:lineRule="auto"/>
        <w:jc w:val="both"/>
        <w:rPr>
          <w:rFonts w:ascii="Arial" w:hAnsi="Arial" w:cs="Arial"/>
        </w:rPr>
      </w:pPr>
      <w:r w:rsidRPr="00931105">
        <w:rPr>
          <w:rFonts w:ascii="Arial" w:hAnsi="Arial" w:cs="Arial"/>
        </w:rPr>
        <w:t xml:space="preserve">In this report, we will review how healthcare practitioners are using the new digital era to make a profit and make our lives easier. </w:t>
      </w:r>
    </w:p>
    <w:p w14:paraId="1893D26A" w14:textId="7A6DCC23" w:rsidR="00931105" w:rsidRDefault="00931105" w:rsidP="00D921DA">
      <w:pPr>
        <w:spacing w:line="360" w:lineRule="auto"/>
        <w:jc w:val="both"/>
        <w:rPr>
          <w:rFonts w:ascii="Arial" w:hAnsi="Arial" w:cs="Arial"/>
        </w:rPr>
      </w:pPr>
    </w:p>
    <w:p w14:paraId="613D4DBA" w14:textId="65BB79A7" w:rsidR="00931105" w:rsidRDefault="00931105" w:rsidP="00D921DA">
      <w:pPr>
        <w:spacing w:line="360" w:lineRule="auto"/>
        <w:jc w:val="both"/>
        <w:rPr>
          <w:rFonts w:ascii="Arial" w:hAnsi="Arial" w:cs="Arial"/>
        </w:rPr>
      </w:pPr>
    </w:p>
    <w:p w14:paraId="6436DA73" w14:textId="77777777" w:rsidR="00D921DA" w:rsidRDefault="00D921DA" w:rsidP="00D921DA">
      <w:pPr>
        <w:spacing w:line="360" w:lineRule="auto"/>
        <w:jc w:val="both"/>
        <w:rPr>
          <w:rFonts w:ascii="Arial" w:hAnsi="Arial" w:cs="Arial"/>
        </w:rPr>
      </w:pPr>
    </w:p>
    <w:p w14:paraId="680F56A1" w14:textId="77777777" w:rsidR="00D921DA" w:rsidRDefault="00D921DA" w:rsidP="00D921DA">
      <w:pPr>
        <w:spacing w:line="360" w:lineRule="auto"/>
        <w:jc w:val="both"/>
        <w:rPr>
          <w:rFonts w:ascii="Arial" w:hAnsi="Arial" w:cs="Arial"/>
          <w:b/>
          <w:bCs/>
          <w:u w:val="single"/>
        </w:rPr>
      </w:pPr>
    </w:p>
    <w:p w14:paraId="51649A58" w14:textId="7BF7AF5C" w:rsidR="00931105" w:rsidRPr="00931105" w:rsidRDefault="00931105" w:rsidP="00D921DA">
      <w:pPr>
        <w:spacing w:line="360" w:lineRule="auto"/>
        <w:jc w:val="both"/>
        <w:rPr>
          <w:rFonts w:ascii="Arial" w:hAnsi="Arial" w:cs="Arial"/>
          <w:b/>
          <w:bCs/>
          <w:u w:val="single"/>
        </w:rPr>
      </w:pPr>
      <w:r w:rsidRPr="00931105">
        <w:rPr>
          <w:rFonts w:ascii="Arial" w:hAnsi="Arial" w:cs="Arial"/>
          <w:b/>
          <w:bCs/>
          <w:u w:val="single"/>
        </w:rPr>
        <w:lastRenderedPageBreak/>
        <w:t>RESULTS</w:t>
      </w:r>
    </w:p>
    <w:p w14:paraId="1B82028E" w14:textId="77777777" w:rsidR="00931105" w:rsidRPr="00931105" w:rsidRDefault="00931105" w:rsidP="00D921DA">
      <w:pPr>
        <w:spacing w:line="360" w:lineRule="auto"/>
        <w:jc w:val="both"/>
        <w:rPr>
          <w:rFonts w:ascii="Arial" w:hAnsi="Arial" w:cs="Arial"/>
          <w:u w:val="single"/>
        </w:rPr>
      </w:pPr>
      <w:r w:rsidRPr="00931105">
        <w:rPr>
          <w:rFonts w:ascii="Arial" w:hAnsi="Arial" w:cs="Arial"/>
          <w:u w:val="single"/>
        </w:rPr>
        <w:t>Health literacy</w:t>
      </w:r>
    </w:p>
    <w:p w14:paraId="65A8BA3B" w14:textId="77777777" w:rsidR="00931105" w:rsidRPr="00931105" w:rsidRDefault="00931105" w:rsidP="00D921DA">
      <w:pPr>
        <w:spacing w:line="360" w:lineRule="auto"/>
        <w:jc w:val="both"/>
        <w:rPr>
          <w:rFonts w:ascii="Arial" w:hAnsi="Arial" w:cs="Arial"/>
        </w:rPr>
      </w:pPr>
      <w:r w:rsidRPr="00931105">
        <w:rPr>
          <w:rFonts w:ascii="Arial" w:hAnsi="Arial" w:cs="Arial"/>
        </w:rPr>
        <w:t xml:space="preserve">“Health literacy is defined as the ability of an individual to obtain and translate knowledge and information in order to maintain and improve health in a way that is appropriate to the individual and system contexts”. </w:t>
      </w:r>
    </w:p>
    <w:p w14:paraId="14FD4F90" w14:textId="77777777" w:rsidR="00931105" w:rsidRPr="00931105" w:rsidRDefault="00931105" w:rsidP="00D921DA">
      <w:pPr>
        <w:spacing w:line="360" w:lineRule="auto"/>
        <w:jc w:val="right"/>
        <w:rPr>
          <w:rFonts w:ascii="Arial" w:hAnsi="Arial" w:cs="Arial"/>
        </w:rPr>
      </w:pPr>
      <w:r w:rsidRPr="00931105">
        <w:rPr>
          <w:rFonts w:ascii="Arial" w:hAnsi="Arial" w:cs="Arial"/>
        </w:rPr>
        <w:t xml:space="preserve">                                                                       Liu, C et al. (2020) </w:t>
      </w:r>
      <w:r w:rsidRPr="00931105">
        <w:rPr>
          <w:rFonts w:ascii="Arial" w:hAnsi="Arial" w:cs="Arial"/>
          <w:i/>
          <w:iCs/>
        </w:rPr>
        <w:t>What is the meaning of health literacy? A systematic review and qualitative synthesis</w:t>
      </w:r>
      <w:r w:rsidRPr="00931105">
        <w:rPr>
          <w:rFonts w:ascii="Arial" w:hAnsi="Arial" w:cs="Arial"/>
        </w:rPr>
        <w:t>. Family Medicine and Community Health</w:t>
      </w:r>
    </w:p>
    <w:p w14:paraId="54E210E4" w14:textId="77777777" w:rsidR="00931105" w:rsidRPr="00931105" w:rsidRDefault="00931105" w:rsidP="00D921DA">
      <w:pPr>
        <w:spacing w:line="360" w:lineRule="auto"/>
        <w:jc w:val="both"/>
        <w:rPr>
          <w:rFonts w:ascii="Arial" w:hAnsi="Arial" w:cs="Arial"/>
        </w:rPr>
      </w:pPr>
    </w:p>
    <w:p w14:paraId="7FAEE2E6" w14:textId="77777777" w:rsidR="00931105" w:rsidRPr="00931105" w:rsidRDefault="00931105" w:rsidP="00D921DA">
      <w:pPr>
        <w:spacing w:line="360" w:lineRule="auto"/>
        <w:jc w:val="both"/>
        <w:rPr>
          <w:rFonts w:ascii="Arial" w:hAnsi="Arial" w:cs="Arial"/>
        </w:rPr>
      </w:pPr>
      <w:r w:rsidRPr="00931105">
        <w:rPr>
          <w:rFonts w:ascii="Arial" w:hAnsi="Arial" w:cs="Arial"/>
        </w:rPr>
        <w:t xml:space="preserve">Health literacy is important for health practitioners because permits the patients to fully understand their recommendations and so follow the indications in order to have good treatment for their illnesses. Healthcare practitioners need to use simple verbal communication, avoiding technicians that can make patients confuse, the use of images is also very demonstrative as using non-verbal language and by doing this, patients have a visual understanding of what they need to do to follow their treatment. </w:t>
      </w:r>
    </w:p>
    <w:p w14:paraId="73439D38" w14:textId="77777777" w:rsidR="00931105" w:rsidRPr="00931105" w:rsidRDefault="00931105" w:rsidP="00D921DA">
      <w:pPr>
        <w:spacing w:line="360" w:lineRule="auto"/>
        <w:jc w:val="both"/>
        <w:rPr>
          <w:rFonts w:ascii="Arial" w:hAnsi="Arial" w:cs="Arial"/>
        </w:rPr>
      </w:pPr>
      <w:r w:rsidRPr="00931105">
        <w:rPr>
          <w:rFonts w:ascii="Arial" w:hAnsi="Arial" w:cs="Arial"/>
        </w:rPr>
        <w:t xml:space="preserve">Having digital information in our hands is a big utility because it permits better understanding, communication and it is let have a faster response. Digital health literacy helps to provide the best care to the patients and have a better productive workplace. </w:t>
      </w:r>
    </w:p>
    <w:p w14:paraId="03F35D5E" w14:textId="77777777" w:rsidR="00931105" w:rsidRPr="00931105" w:rsidRDefault="00931105" w:rsidP="00D921DA">
      <w:pPr>
        <w:spacing w:line="360" w:lineRule="auto"/>
        <w:jc w:val="both"/>
        <w:rPr>
          <w:rFonts w:ascii="Arial" w:hAnsi="Arial" w:cs="Arial"/>
          <w:u w:val="single"/>
        </w:rPr>
      </w:pPr>
      <w:r w:rsidRPr="00931105">
        <w:rPr>
          <w:rFonts w:ascii="Arial" w:hAnsi="Arial" w:cs="Arial"/>
          <w:u w:val="single"/>
        </w:rPr>
        <w:t>Technology during COVID-19</w:t>
      </w:r>
    </w:p>
    <w:p w14:paraId="2A51818B" w14:textId="77777777" w:rsidR="00931105" w:rsidRPr="00931105" w:rsidRDefault="00931105" w:rsidP="00D921DA">
      <w:pPr>
        <w:spacing w:line="360" w:lineRule="auto"/>
        <w:jc w:val="both"/>
        <w:rPr>
          <w:rFonts w:ascii="Arial" w:hAnsi="Arial" w:cs="Arial"/>
        </w:rPr>
      </w:pPr>
      <w:r w:rsidRPr="00931105">
        <w:rPr>
          <w:rFonts w:ascii="Arial" w:hAnsi="Arial" w:cs="Arial"/>
        </w:rPr>
        <w:t>Due to the pandemic caused by Covid-19, society has faced the biggest stop in history, leading to the closure of schools, nurseries, shops, … the virus that caused thousands of deaths has also caused the world’s economy to decline, caused the bankruptcy of many companies and the definitive closure of them. And apart from all that, has promoted the largest online communication movement in history, giving rise to many online meetings, such as children's classes, college lessons, university lectures, medical appointments, ...</w:t>
      </w:r>
    </w:p>
    <w:p w14:paraId="13E37349" w14:textId="77777777" w:rsidR="00931105" w:rsidRPr="00931105" w:rsidRDefault="00931105" w:rsidP="00D921DA">
      <w:pPr>
        <w:spacing w:line="360" w:lineRule="auto"/>
        <w:jc w:val="both"/>
        <w:rPr>
          <w:rFonts w:ascii="Arial" w:hAnsi="Arial" w:cs="Arial"/>
        </w:rPr>
      </w:pPr>
      <w:r w:rsidRPr="00931105">
        <w:rPr>
          <w:rFonts w:ascii="Arial" w:hAnsi="Arial" w:cs="Arial"/>
        </w:rPr>
        <w:t>Online learning, as an example, faced loads of adversities such as the difference in the economy: there are people who do not have the necessary resources to access a computer or the internet; teachers and other educator staff had to create new material for online learning, and so had to create alternatives to evaluate students through online assessment, and also they have to generate methods to avoid students cheating.</w:t>
      </w:r>
    </w:p>
    <w:p w14:paraId="17CA7D6E" w14:textId="77777777" w:rsidR="00931105" w:rsidRPr="00931105" w:rsidRDefault="00931105" w:rsidP="00D921DA">
      <w:pPr>
        <w:spacing w:line="360" w:lineRule="auto"/>
        <w:jc w:val="both"/>
        <w:rPr>
          <w:rFonts w:ascii="Arial" w:hAnsi="Arial" w:cs="Arial"/>
        </w:rPr>
      </w:pPr>
      <w:r w:rsidRPr="00931105">
        <w:rPr>
          <w:rFonts w:ascii="Arial" w:hAnsi="Arial" w:cs="Arial"/>
        </w:rPr>
        <w:t xml:space="preserve">After some studies made about online learning, some teachers said it was easier to mark exams, but students said it was harder to correct unfair marks. Online learning will continue </w:t>
      </w:r>
      <w:r w:rsidRPr="00931105">
        <w:rPr>
          <w:rFonts w:ascii="Arial" w:hAnsi="Arial" w:cs="Arial"/>
        </w:rPr>
        <w:lastRenderedPageBreak/>
        <w:t>its course and the results of it will need to be reviewed within the future to see if is profitable or not.</w:t>
      </w:r>
    </w:p>
    <w:p w14:paraId="4E3AAA7E" w14:textId="77777777" w:rsidR="00931105" w:rsidRPr="00931105" w:rsidRDefault="00931105" w:rsidP="00D921DA">
      <w:pPr>
        <w:spacing w:line="360" w:lineRule="auto"/>
        <w:jc w:val="both"/>
        <w:rPr>
          <w:rFonts w:ascii="Arial" w:hAnsi="Arial" w:cs="Arial"/>
          <w:u w:val="single"/>
        </w:rPr>
      </w:pPr>
      <w:r w:rsidRPr="00931105">
        <w:rPr>
          <w:rFonts w:ascii="Arial" w:hAnsi="Arial" w:cs="Arial"/>
          <w:u w:val="single"/>
        </w:rPr>
        <w:t>Digital communication</w:t>
      </w:r>
    </w:p>
    <w:p w14:paraId="3BAB9331" w14:textId="77777777" w:rsidR="00931105" w:rsidRPr="00931105" w:rsidRDefault="00931105" w:rsidP="00D921DA">
      <w:pPr>
        <w:spacing w:line="360" w:lineRule="auto"/>
        <w:jc w:val="both"/>
        <w:rPr>
          <w:rFonts w:ascii="Arial" w:hAnsi="Arial" w:cs="Arial"/>
        </w:rPr>
      </w:pPr>
      <w:r w:rsidRPr="00931105">
        <w:rPr>
          <w:rFonts w:ascii="Arial" w:hAnsi="Arial" w:cs="Arial"/>
        </w:rPr>
        <w:t>Nowadays technology is everywhere and almost everybody has a smartphone with internet access. We can have online appointments with our doctor by video conference, we can have a treatment review with our healthcare practitioner on the phone, explaining how we are feeling, how the medication is working; we can also use emails, social media, text messages and so many other different ways to communicate with professional carers that will support us with easy access.</w:t>
      </w:r>
    </w:p>
    <w:p w14:paraId="403A9C76" w14:textId="77777777" w:rsidR="00931105" w:rsidRPr="00931105" w:rsidRDefault="00931105" w:rsidP="00D921DA">
      <w:pPr>
        <w:spacing w:line="360" w:lineRule="auto"/>
        <w:jc w:val="both"/>
        <w:rPr>
          <w:rFonts w:ascii="Arial" w:hAnsi="Arial" w:cs="Arial"/>
        </w:rPr>
      </w:pPr>
      <w:r w:rsidRPr="00931105">
        <w:rPr>
          <w:rFonts w:ascii="Arial" w:hAnsi="Arial" w:cs="Arial"/>
        </w:rPr>
        <w:t xml:space="preserve">Technology can give us many advantages in healthcare services, however, there are many people that are less likely to engage with new digital technologies. This can happen because elderly people are not very familiar with these novelties, people with learning disabilities will find it harder to understand how to use them, people that do not speak English as a first language will find it difficult to interpret the information, and people with less financial support will not have full access to telecommunications. </w:t>
      </w:r>
    </w:p>
    <w:p w14:paraId="239136A8" w14:textId="77777777" w:rsidR="00931105" w:rsidRPr="00931105" w:rsidRDefault="00931105" w:rsidP="00D921DA">
      <w:pPr>
        <w:spacing w:line="360" w:lineRule="auto"/>
        <w:jc w:val="both"/>
        <w:rPr>
          <w:rFonts w:ascii="Arial" w:hAnsi="Arial" w:cs="Arial"/>
          <w:u w:val="single"/>
        </w:rPr>
      </w:pPr>
      <w:r w:rsidRPr="00931105">
        <w:rPr>
          <w:rFonts w:ascii="Arial" w:hAnsi="Arial" w:cs="Arial"/>
          <w:u w:val="single"/>
        </w:rPr>
        <w:t>Data handling</w:t>
      </w:r>
    </w:p>
    <w:p w14:paraId="14EA9211" w14:textId="77777777" w:rsidR="00931105" w:rsidRPr="00931105" w:rsidRDefault="00931105" w:rsidP="00D921DA">
      <w:pPr>
        <w:spacing w:line="360" w:lineRule="auto"/>
        <w:jc w:val="both"/>
        <w:rPr>
          <w:rFonts w:ascii="Arial" w:hAnsi="Arial" w:cs="Arial"/>
        </w:rPr>
      </w:pPr>
      <w:r w:rsidRPr="00931105">
        <w:rPr>
          <w:rFonts w:ascii="Arial" w:hAnsi="Arial" w:cs="Arial"/>
        </w:rPr>
        <w:t xml:space="preserve">In healthcare, it is very important patient information, and that is why hospitals, care centers, or GPs need a good method to keep all their data and privacy in a good electronic record. These centers can face cyber-attacks and they are more common than physical violence (The Doctors weighs in, 2019). Hospitals, GPs, and pharmacies keep our data to have a better understanding of our medical record, this helps to get a better diagnostic and better treatment, but only healthcare practitioners directly involved in our care are allowed to access our record. </w:t>
      </w:r>
    </w:p>
    <w:p w14:paraId="05F25126" w14:textId="77777777" w:rsidR="00931105" w:rsidRPr="00931105" w:rsidRDefault="00931105" w:rsidP="00D921DA">
      <w:pPr>
        <w:spacing w:line="360" w:lineRule="auto"/>
        <w:jc w:val="both"/>
        <w:rPr>
          <w:rFonts w:ascii="Arial" w:hAnsi="Arial" w:cs="Arial"/>
        </w:rPr>
      </w:pPr>
      <w:r w:rsidRPr="00931105">
        <w:rPr>
          <w:rFonts w:ascii="Arial" w:hAnsi="Arial" w:cs="Arial"/>
        </w:rPr>
        <w:t xml:space="preserve">To avoid data breaches and protect patient’s information hospitals can upgrade their security, have CCTVs in operation, give IT risk assessments for staff, encrypt patient data for more security, have backups of information, have a good antivirus, …. </w:t>
      </w:r>
    </w:p>
    <w:p w14:paraId="3C1FD068" w14:textId="648C464B" w:rsidR="00931105" w:rsidRDefault="00931105" w:rsidP="00D921DA">
      <w:pPr>
        <w:spacing w:line="360" w:lineRule="auto"/>
        <w:jc w:val="both"/>
        <w:rPr>
          <w:rFonts w:ascii="Arial" w:hAnsi="Arial" w:cs="Arial"/>
        </w:rPr>
      </w:pPr>
      <w:r w:rsidRPr="00931105">
        <w:rPr>
          <w:rFonts w:ascii="Arial" w:hAnsi="Arial" w:cs="Arial"/>
        </w:rPr>
        <w:t>Hospitals ask people about their information to provide good treatments and they keep it in case we need future treatment. Hospitals usually keep information about the date of birth, names, address, medical condition, treatments, and tests made at the hospital. Patients’ information can be used for NHS providers: they can use this information to provide better service; University researches: they will use patients data to study diseases, new treatments, medicines, or equipment; charities: they will use people information to provide the best care support whenever possible.</w:t>
      </w:r>
    </w:p>
    <w:p w14:paraId="44A876BA" w14:textId="77777777" w:rsidR="00D921DA" w:rsidRDefault="00D921DA" w:rsidP="00D921DA">
      <w:pPr>
        <w:spacing w:line="360" w:lineRule="auto"/>
        <w:jc w:val="both"/>
        <w:rPr>
          <w:rFonts w:ascii="Arial" w:hAnsi="Arial" w:cs="Arial"/>
        </w:rPr>
      </w:pPr>
    </w:p>
    <w:p w14:paraId="2B8B0910" w14:textId="2767655D" w:rsidR="00931105" w:rsidRPr="00931105" w:rsidRDefault="00931105" w:rsidP="00D921DA">
      <w:pPr>
        <w:spacing w:line="360" w:lineRule="auto"/>
        <w:jc w:val="both"/>
        <w:rPr>
          <w:rFonts w:ascii="Arial" w:hAnsi="Arial" w:cs="Arial"/>
          <w:b/>
          <w:bCs/>
          <w:u w:val="single"/>
        </w:rPr>
      </w:pPr>
      <w:r w:rsidRPr="00931105">
        <w:rPr>
          <w:rFonts w:ascii="Arial" w:hAnsi="Arial" w:cs="Arial"/>
          <w:b/>
          <w:bCs/>
          <w:u w:val="single"/>
        </w:rPr>
        <w:lastRenderedPageBreak/>
        <w:t>CONCLUSION</w:t>
      </w:r>
    </w:p>
    <w:p w14:paraId="0FE77824" w14:textId="1B847537" w:rsidR="00931105" w:rsidRPr="00931105" w:rsidRDefault="00931105" w:rsidP="00D921DA">
      <w:pPr>
        <w:spacing w:line="360" w:lineRule="auto"/>
        <w:jc w:val="both"/>
        <w:rPr>
          <w:rFonts w:ascii="Arial" w:hAnsi="Arial" w:cs="Arial"/>
        </w:rPr>
      </w:pPr>
      <w:r w:rsidRPr="00931105">
        <w:rPr>
          <w:rFonts w:ascii="Arial" w:hAnsi="Arial" w:cs="Arial"/>
        </w:rPr>
        <w:t>Century XXI has brought many changes in our lives; technology development is clearly one of them. Having access to information and being able to do our daily activities with the comfort of being at home is very helpful and util, but we need to understand how to use It with caution to not to go under data breaches or theft</w:t>
      </w:r>
      <w:r w:rsidR="00501EF3">
        <w:rPr>
          <w:rFonts w:ascii="Arial" w:hAnsi="Arial" w:cs="Arial"/>
        </w:rPr>
        <w:t>s</w:t>
      </w:r>
      <w:r w:rsidRPr="00931105">
        <w:rPr>
          <w:rFonts w:ascii="Arial" w:hAnsi="Arial" w:cs="Arial"/>
        </w:rPr>
        <w:t xml:space="preserve">. </w:t>
      </w:r>
    </w:p>
    <w:p w14:paraId="5E96C19D" w14:textId="77777777" w:rsidR="00501EF3" w:rsidRDefault="00931105" w:rsidP="00D921DA">
      <w:pPr>
        <w:spacing w:line="360" w:lineRule="auto"/>
        <w:jc w:val="both"/>
        <w:rPr>
          <w:rFonts w:ascii="Arial" w:hAnsi="Arial" w:cs="Arial"/>
        </w:rPr>
      </w:pPr>
      <w:r w:rsidRPr="00931105">
        <w:rPr>
          <w:rFonts w:ascii="Arial" w:hAnsi="Arial" w:cs="Arial"/>
        </w:rPr>
        <w:t>It is true that technology is becoming a part of our days and it is more a necessity than a luxury. During the pandemic caused by Covid-19, many people realized how important was to have a computer and internet at home so we could continue studying and working</w:t>
      </w:r>
      <w:r w:rsidR="00501EF3">
        <w:rPr>
          <w:rFonts w:ascii="Arial" w:hAnsi="Arial" w:cs="Arial"/>
        </w:rPr>
        <w:t>. Thanks to digital communication we could manage to continue with our lives, we had to adapt to different alternatives to replace our daily activities in order to continue to function normally.</w:t>
      </w:r>
    </w:p>
    <w:p w14:paraId="25D1D725" w14:textId="1B255BD0" w:rsidR="00501EF3" w:rsidRDefault="00501EF3" w:rsidP="00D921DA">
      <w:pPr>
        <w:spacing w:line="360" w:lineRule="auto"/>
        <w:jc w:val="both"/>
        <w:rPr>
          <w:rFonts w:ascii="Arial" w:hAnsi="Arial" w:cs="Arial"/>
        </w:rPr>
      </w:pPr>
      <w:r>
        <w:rPr>
          <w:rFonts w:ascii="Arial" w:hAnsi="Arial" w:cs="Arial"/>
        </w:rPr>
        <w:t xml:space="preserve">Not everybody can have good access to digital technologies, even though we know makes lives easier, we </w:t>
      </w:r>
      <w:r w:rsidR="00D921DA">
        <w:rPr>
          <w:rFonts w:ascii="Arial" w:hAnsi="Arial" w:cs="Arial"/>
        </w:rPr>
        <w:t>must</w:t>
      </w:r>
      <w:r>
        <w:rPr>
          <w:rFonts w:ascii="Arial" w:hAnsi="Arial" w:cs="Arial"/>
        </w:rPr>
        <w:t xml:space="preserve"> be more aware</w:t>
      </w:r>
      <w:r w:rsidR="00D921DA">
        <w:rPr>
          <w:rFonts w:ascii="Arial" w:hAnsi="Arial" w:cs="Arial"/>
        </w:rPr>
        <w:t xml:space="preserve"> of those who can not afford to pay internet, have physical or mental limitations. </w:t>
      </w:r>
    </w:p>
    <w:p w14:paraId="230650D7" w14:textId="4BE55AAB" w:rsidR="00931105" w:rsidRDefault="00931105" w:rsidP="00D921DA">
      <w:pPr>
        <w:spacing w:line="360" w:lineRule="auto"/>
        <w:jc w:val="both"/>
        <w:rPr>
          <w:rFonts w:ascii="Arial" w:hAnsi="Arial" w:cs="Arial"/>
        </w:rPr>
      </w:pPr>
      <w:r>
        <w:rPr>
          <w:rFonts w:ascii="Arial" w:hAnsi="Arial" w:cs="Arial"/>
        </w:rPr>
        <w:t>I hope to keep being involved in technologi</w:t>
      </w:r>
      <w:r w:rsidR="00D921DA">
        <w:rPr>
          <w:rFonts w:ascii="Arial" w:hAnsi="Arial" w:cs="Arial"/>
        </w:rPr>
        <w:t>cal</w:t>
      </w:r>
      <w:r>
        <w:rPr>
          <w:rFonts w:ascii="Arial" w:hAnsi="Arial" w:cs="Arial"/>
        </w:rPr>
        <w:t xml:space="preserve"> developments and see how everything will change in the next 20 years. Technology is very important for</w:t>
      </w:r>
      <w:r w:rsidR="00D921DA">
        <w:rPr>
          <w:rFonts w:ascii="Arial" w:hAnsi="Arial" w:cs="Arial"/>
        </w:rPr>
        <w:t xml:space="preserve"> the</w:t>
      </w:r>
      <w:r>
        <w:rPr>
          <w:rFonts w:ascii="Arial" w:hAnsi="Arial" w:cs="Arial"/>
        </w:rPr>
        <w:t xml:space="preserve"> healthcare sector and it will help us while we know how to use it with control.</w:t>
      </w:r>
    </w:p>
    <w:p w14:paraId="384280A5" w14:textId="6A4E0757" w:rsidR="00CA57D9" w:rsidRDefault="00CA57D9" w:rsidP="00D921DA">
      <w:pPr>
        <w:spacing w:line="360" w:lineRule="auto"/>
        <w:jc w:val="both"/>
        <w:rPr>
          <w:rFonts w:ascii="Arial" w:hAnsi="Arial" w:cs="Arial"/>
        </w:rPr>
      </w:pPr>
    </w:p>
    <w:p w14:paraId="4E7C86CC" w14:textId="1A4C130F" w:rsidR="00CA57D9" w:rsidRDefault="00CA57D9" w:rsidP="00E52F10">
      <w:pPr>
        <w:spacing w:line="360" w:lineRule="auto"/>
        <w:jc w:val="both"/>
        <w:rPr>
          <w:rFonts w:ascii="Arial" w:hAnsi="Arial" w:cs="Arial"/>
        </w:rPr>
      </w:pPr>
    </w:p>
    <w:p w14:paraId="7383DCD8" w14:textId="24BC45BA" w:rsidR="00CA57D9" w:rsidRDefault="00CA57D9" w:rsidP="00E52F10">
      <w:pPr>
        <w:spacing w:line="360" w:lineRule="auto"/>
        <w:jc w:val="both"/>
        <w:rPr>
          <w:rFonts w:ascii="Arial" w:hAnsi="Arial" w:cs="Arial"/>
        </w:rPr>
      </w:pPr>
    </w:p>
    <w:p w14:paraId="65CBC2C4" w14:textId="54FBBD02" w:rsidR="00CA57D9" w:rsidRDefault="00CA57D9" w:rsidP="00E52F10">
      <w:pPr>
        <w:spacing w:line="360" w:lineRule="auto"/>
        <w:jc w:val="both"/>
        <w:rPr>
          <w:rFonts w:ascii="Arial" w:hAnsi="Arial" w:cs="Arial"/>
        </w:rPr>
      </w:pPr>
    </w:p>
    <w:p w14:paraId="588ECD77" w14:textId="04362E27" w:rsidR="00CA57D9" w:rsidRDefault="00CA57D9" w:rsidP="00E52F10">
      <w:pPr>
        <w:spacing w:line="360" w:lineRule="auto"/>
        <w:jc w:val="both"/>
        <w:rPr>
          <w:rFonts w:ascii="Arial" w:hAnsi="Arial" w:cs="Arial"/>
        </w:rPr>
      </w:pPr>
    </w:p>
    <w:p w14:paraId="7853C44A" w14:textId="590BB19B" w:rsidR="00934E99" w:rsidRDefault="00934E99" w:rsidP="00E52F10">
      <w:pPr>
        <w:spacing w:line="360" w:lineRule="auto"/>
        <w:jc w:val="both"/>
        <w:rPr>
          <w:rFonts w:ascii="Arial" w:hAnsi="Arial" w:cs="Arial"/>
        </w:rPr>
      </w:pPr>
    </w:p>
    <w:p w14:paraId="30A96D10" w14:textId="6EC9CBE9" w:rsidR="00D921DA" w:rsidRDefault="00D921DA" w:rsidP="00E52F10">
      <w:pPr>
        <w:spacing w:line="360" w:lineRule="auto"/>
        <w:jc w:val="both"/>
        <w:rPr>
          <w:rFonts w:ascii="Arial" w:hAnsi="Arial" w:cs="Arial"/>
        </w:rPr>
      </w:pPr>
    </w:p>
    <w:p w14:paraId="6658AC64" w14:textId="77777777" w:rsidR="00D921DA" w:rsidRDefault="00D921DA" w:rsidP="00E52F10">
      <w:pPr>
        <w:spacing w:line="360" w:lineRule="auto"/>
        <w:jc w:val="both"/>
        <w:rPr>
          <w:rFonts w:ascii="Arial" w:hAnsi="Arial" w:cs="Arial"/>
        </w:rPr>
      </w:pPr>
    </w:p>
    <w:p w14:paraId="13E15AAC" w14:textId="47603D45" w:rsidR="00934E99" w:rsidRDefault="00934E99" w:rsidP="00E52F10">
      <w:pPr>
        <w:spacing w:line="360" w:lineRule="auto"/>
        <w:jc w:val="both"/>
        <w:rPr>
          <w:rFonts w:ascii="Arial" w:hAnsi="Arial" w:cs="Arial"/>
        </w:rPr>
      </w:pPr>
    </w:p>
    <w:p w14:paraId="521B502A" w14:textId="7CDF3BC3" w:rsidR="00934E99" w:rsidRDefault="00934E99" w:rsidP="00E52F10">
      <w:pPr>
        <w:spacing w:line="360" w:lineRule="auto"/>
        <w:jc w:val="both"/>
        <w:rPr>
          <w:rFonts w:ascii="Arial" w:hAnsi="Arial" w:cs="Arial"/>
        </w:rPr>
      </w:pPr>
    </w:p>
    <w:p w14:paraId="521E5A58" w14:textId="62257128" w:rsidR="00934E99" w:rsidRDefault="00934E99" w:rsidP="00E52F10">
      <w:pPr>
        <w:spacing w:line="360" w:lineRule="auto"/>
        <w:jc w:val="both"/>
        <w:rPr>
          <w:rFonts w:ascii="Arial" w:hAnsi="Arial" w:cs="Arial"/>
        </w:rPr>
      </w:pPr>
    </w:p>
    <w:p w14:paraId="51730271" w14:textId="77777777" w:rsidR="00D921DA" w:rsidRDefault="00D921DA" w:rsidP="00E52F10">
      <w:pPr>
        <w:spacing w:line="360" w:lineRule="auto"/>
        <w:jc w:val="both"/>
        <w:rPr>
          <w:rFonts w:ascii="Arial" w:hAnsi="Arial" w:cs="Arial"/>
        </w:rPr>
      </w:pPr>
    </w:p>
    <w:p w14:paraId="3DEDBD84" w14:textId="77777777" w:rsidR="00D921DA" w:rsidRDefault="00D921DA" w:rsidP="002804A0">
      <w:pPr>
        <w:spacing w:line="360" w:lineRule="auto"/>
        <w:rPr>
          <w:rFonts w:ascii="Arial" w:hAnsi="Arial" w:cs="Arial"/>
          <w:b/>
          <w:bCs/>
          <w:u w:val="single"/>
        </w:rPr>
      </w:pPr>
    </w:p>
    <w:p w14:paraId="21094512" w14:textId="72DA5B4E" w:rsidR="00A32F2F" w:rsidRPr="00D921DA" w:rsidRDefault="00A32F2F" w:rsidP="002804A0">
      <w:pPr>
        <w:spacing w:line="360" w:lineRule="auto"/>
        <w:rPr>
          <w:rFonts w:ascii="Arial" w:hAnsi="Arial" w:cs="Arial"/>
          <w:b/>
          <w:bCs/>
          <w:u w:val="single"/>
        </w:rPr>
      </w:pPr>
      <w:r w:rsidRPr="00D921DA">
        <w:rPr>
          <w:rFonts w:ascii="Arial" w:hAnsi="Arial" w:cs="Arial"/>
          <w:b/>
          <w:bCs/>
          <w:u w:val="single"/>
        </w:rPr>
        <w:lastRenderedPageBreak/>
        <w:t>REFERENCES</w:t>
      </w:r>
    </w:p>
    <w:p w14:paraId="1C347FCA" w14:textId="4D9A5B75" w:rsidR="00A32F2F" w:rsidRPr="002804A0" w:rsidRDefault="001D3034" w:rsidP="002804A0">
      <w:pPr>
        <w:pStyle w:val="ListParagraph"/>
        <w:numPr>
          <w:ilvl w:val="0"/>
          <w:numId w:val="1"/>
        </w:numPr>
        <w:spacing w:line="360" w:lineRule="auto"/>
        <w:rPr>
          <w:rFonts w:ascii="Arial" w:hAnsi="Arial" w:cs="Arial"/>
          <w:b/>
          <w:bCs/>
          <w:i/>
          <w:iCs/>
          <w:u w:val="single"/>
        </w:rPr>
      </w:pPr>
      <w:r w:rsidRPr="002804A0">
        <w:rPr>
          <w:rFonts w:ascii="Arial" w:hAnsi="Arial" w:cs="Arial"/>
        </w:rPr>
        <w:t>Wikipedia</w:t>
      </w:r>
      <w:r w:rsidRPr="002804A0">
        <w:rPr>
          <w:rFonts w:ascii="Arial" w:hAnsi="Arial" w:cs="Arial"/>
          <w:i/>
          <w:iCs/>
        </w:rPr>
        <w:t xml:space="preserve"> (2021)</w:t>
      </w:r>
      <w:r w:rsidR="001D150D" w:rsidRPr="002804A0">
        <w:rPr>
          <w:rFonts w:ascii="Arial" w:hAnsi="Arial" w:cs="Arial"/>
          <w:i/>
          <w:iCs/>
        </w:rPr>
        <w:t xml:space="preserve"> Technology. </w:t>
      </w:r>
      <w:r w:rsidR="001D150D" w:rsidRPr="002804A0">
        <w:rPr>
          <w:rFonts w:ascii="Arial" w:hAnsi="Arial" w:cs="Arial"/>
        </w:rPr>
        <w:t xml:space="preserve">Available at: </w:t>
      </w:r>
      <w:hyperlink r:id="rId7" w:history="1">
        <w:r w:rsidR="001D150D" w:rsidRPr="002804A0">
          <w:rPr>
            <w:rStyle w:val="Hyperlink"/>
            <w:rFonts w:ascii="Arial" w:hAnsi="Arial" w:cs="Arial"/>
          </w:rPr>
          <w:t>https://en.wikipedia.org/wiki/Technology</w:t>
        </w:r>
      </w:hyperlink>
      <w:r w:rsidR="001D150D" w:rsidRPr="002804A0">
        <w:rPr>
          <w:rFonts w:ascii="Arial" w:hAnsi="Arial" w:cs="Arial"/>
          <w:i/>
          <w:iCs/>
        </w:rPr>
        <w:t xml:space="preserve"> </w:t>
      </w:r>
      <w:r w:rsidR="001D150D" w:rsidRPr="002804A0">
        <w:rPr>
          <w:rFonts w:ascii="Arial" w:hAnsi="Arial" w:cs="Arial"/>
        </w:rPr>
        <w:t>(Accessed: 20 April 2021</w:t>
      </w:r>
      <w:r w:rsidR="00C542EF" w:rsidRPr="002804A0">
        <w:rPr>
          <w:rFonts w:ascii="Arial" w:hAnsi="Arial" w:cs="Arial"/>
        </w:rPr>
        <w:t>)</w:t>
      </w:r>
    </w:p>
    <w:p w14:paraId="5258B4B3" w14:textId="77777777" w:rsidR="00C542EF" w:rsidRPr="002804A0" w:rsidRDefault="00C542EF" w:rsidP="002804A0">
      <w:pPr>
        <w:pStyle w:val="ListParagraph"/>
        <w:spacing w:line="360" w:lineRule="auto"/>
        <w:rPr>
          <w:rFonts w:ascii="Arial" w:hAnsi="Arial" w:cs="Arial"/>
          <w:b/>
          <w:bCs/>
          <w:i/>
          <w:iCs/>
          <w:u w:val="single"/>
        </w:rPr>
      </w:pPr>
    </w:p>
    <w:p w14:paraId="51F79C6E" w14:textId="048C681E" w:rsidR="00C542EF" w:rsidRPr="002804A0" w:rsidRDefault="00C542EF" w:rsidP="002804A0">
      <w:pPr>
        <w:pStyle w:val="ListParagraph"/>
        <w:numPr>
          <w:ilvl w:val="0"/>
          <w:numId w:val="1"/>
        </w:numPr>
        <w:spacing w:line="360" w:lineRule="auto"/>
        <w:rPr>
          <w:rFonts w:ascii="Arial" w:hAnsi="Arial" w:cs="Arial"/>
          <w:b/>
          <w:bCs/>
          <w:u w:val="single"/>
        </w:rPr>
      </w:pPr>
      <w:r w:rsidRPr="002804A0">
        <w:rPr>
          <w:rFonts w:ascii="Arial" w:hAnsi="Arial" w:cs="Arial"/>
        </w:rPr>
        <w:t xml:space="preserve">Wikipedia </w:t>
      </w:r>
      <w:r w:rsidRPr="002804A0">
        <w:rPr>
          <w:rFonts w:ascii="Arial" w:hAnsi="Arial" w:cs="Arial"/>
          <w:i/>
          <w:iCs/>
        </w:rPr>
        <w:t xml:space="preserve">(2021) Dialysis. </w:t>
      </w:r>
      <w:r w:rsidRPr="002804A0">
        <w:rPr>
          <w:rFonts w:ascii="Arial" w:hAnsi="Arial" w:cs="Arial"/>
        </w:rPr>
        <w:t xml:space="preserve">Available at: </w:t>
      </w:r>
      <w:hyperlink r:id="rId8" w:history="1">
        <w:r w:rsidRPr="002804A0">
          <w:rPr>
            <w:rStyle w:val="Hyperlink"/>
            <w:rFonts w:ascii="Arial" w:hAnsi="Arial" w:cs="Arial"/>
          </w:rPr>
          <w:t>https://en.wikipedia.org/wiki/Dialysis</w:t>
        </w:r>
      </w:hyperlink>
      <w:r w:rsidRPr="002804A0">
        <w:rPr>
          <w:rFonts w:ascii="Arial" w:hAnsi="Arial" w:cs="Arial"/>
          <w:i/>
          <w:iCs/>
        </w:rPr>
        <w:t xml:space="preserve"> </w:t>
      </w:r>
      <w:r w:rsidRPr="002804A0">
        <w:rPr>
          <w:rFonts w:ascii="Arial" w:hAnsi="Arial" w:cs="Arial"/>
        </w:rPr>
        <w:t>(Accessed: 20 April 2021)</w:t>
      </w:r>
    </w:p>
    <w:p w14:paraId="214D33E3" w14:textId="0E3A6B26" w:rsidR="001D150D" w:rsidRPr="002804A0" w:rsidRDefault="001D150D" w:rsidP="002804A0">
      <w:pPr>
        <w:pStyle w:val="ListParagraph"/>
        <w:spacing w:line="360" w:lineRule="auto"/>
        <w:rPr>
          <w:rFonts w:ascii="Arial" w:hAnsi="Arial" w:cs="Arial"/>
          <w:b/>
          <w:bCs/>
          <w:i/>
          <w:iCs/>
          <w:u w:val="single"/>
        </w:rPr>
      </w:pPr>
    </w:p>
    <w:p w14:paraId="31DD54A0" w14:textId="6606EDAB" w:rsidR="002804A0" w:rsidRDefault="002804A0" w:rsidP="002804A0">
      <w:pPr>
        <w:pStyle w:val="ListParagraph"/>
        <w:numPr>
          <w:ilvl w:val="0"/>
          <w:numId w:val="1"/>
        </w:numPr>
        <w:spacing w:line="360" w:lineRule="auto"/>
        <w:jc w:val="both"/>
        <w:rPr>
          <w:rFonts w:ascii="Arial" w:hAnsi="Arial" w:cs="Arial"/>
        </w:rPr>
      </w:pPr>
      <w:r w:rsidRPr="002804A0">
        <w:rPr>
          <w:rFonts w:ascii="Arial" w:hAnsi="Arial" w:cs="Arial"/>
        </w:rPr>
        <w:t xml:space="preserve">Liu C, Wang D, Liu C, </w:t>
      </w:r>
      <w:r w:rsidRPr="002804A0">
        <w:rPr>
          <w:rFonts w:ascii="Arial" w:hAnsi="Arial" w:cs="Arial"/>
          <w:i/>
          <w:iCs/>
        </w:rPr>
        <w:t>et al</w:t>
      </w:r>
      <w:r>
        <w:rPr>
          <w:rFonts w:ascii="Arial" w:hAnsi="Arial" w:cs="Arial"/>
          <w:i/>
          <w:iCs/>
        </w:rPr>
        <w:t xml:space="preserve"> (2020) “</w:t>
      </w:r>
      <w:r w:rsidRPr="002804A0">
        <w:rPr>
          <w:rFonts w:ascii="Arial" w:hAnsi="Arial" w:cs="Arial"/>
        </w:rPr>
        <w:t>What is the meaning of health literacy? A systematic review and qualitative synthesis</w:t>
      </w:r>
      <w:r>
        <w:rPr>
          <w:rFonts w:ascii="Arial" w:hAnsi="Arial" w:cs="Arial"/>
        </w:rPr>
        <w:t xml:space="preserve">” </w:t>
      </w:r>
      <w:r w:rsidRPr="002804A0">
        <w:rPr>
          <w:rFonts w:ascii="Arial" w:hAnsi="Arial" w:cs="Arial"/>
          <w:i/>
          <w:iCs/>
        </w:rPr>
        <w:t>Family Medicine and Community Health</w:t>
      </w:r>
      <w:r>
        <w:rPr>
          <w:rFonts w:ascii="Arial" w:hAnsi="Arial" w:cs="Arial"/>
          <w:i/>
          <w:iCs/>
        </w:rPr>
        <w:t>,</w:t>
      </w:r>
      <w:r w:rsidRPr="002804A0">
        <w:rPr>
          <w:rFonts w:ascii="Arial" w:hAnsi="Arial" w:cs="Arial"/>
        </w:rPr>
        <w:t xml:space="preserve"> 2020. </w:t>
      </w:r>
      <w:r>
        <w:rPr>
          <w:rFonts w:ascii="Arial" w:hAnsi="Arial" w:cs="Arial"/>
        </w:rPr>
        <w:t>DOI</w:t>
      </w:r>
      <w:r w:rsidRPr="002804A0">
        <w:rPr>
          <w:rFonts w:ascii="Arial" w:hAnsi="Arial" w:cs="Arial"/>
        </w:rPr>
        <w:t>: 10.1136/fmch-2020-000351</w:t>
      </w:r>
    </w:p>
    <w:p w14:paraId="32D8A565" w14:textId="77777777" w:rsidR="002804A0" w:rsidRPr="002804A0" w:rsidRDefault="002804A0" w:rsidP="002804A0">
      <w:pPr>
        <w:pStyle w:val="ListParagraph"/>
        <w:spacing w:line="360" w:lineRule="auto"/>
        <w:jc w:val="both"/>
        <w:rPr>
          <w:rFonts w:ascii="Arial" w:hAnsi="Arial" w:cs="Arial"/>
        </w:rPr>
      </w:pPr>
    </w:p>
    <w:p w14:paraId="16D88E59" w14:textId="57FD268E" w:rsidR="002804A0" w:rsidRDefault="002804A0" w:rsidP="002804A0">
      <w:pPr>
        <w:pStyle w:val="ListParagraph"/>
        <w:numPr>
          <w:ilvl w:val="0"/>
          <w:numId w:val="1"/>
        </w:numPr>
        <w:spacing w:line="360" w:lineRule="auto"/>
        <w:jc w:val="both"/>
        <w:rPr>
          <w:rFonts w:ascii="Arial" w:hAnsi="Arial" w:cs="Arial"/>
        </w:rPr>
      </w:pPr>
      <w:r w:rsidRPr="002804A0">
        <w:rPr>
          <w:rFonts w:ascii="Arial" w:hAnsi="Arial" w:cs="Arial"/>
        </w:rPr>
        <w:t xml:space="preserve">Health Education England </w:t>
      </w:r>
      <w:r>
        <w:rPr>
          <w:rFonts w:ascii="Arial" w:hAnsi="Arial" w:cs="Arial"/>
        </w:rPr>
        <w:t>–</w:t>
      </w:r>
      <w:r w:rsidRPr="002804A0">
        <w:rPr>
          <w:rFonts w:ascii="Arial" w:hAnsi="Arial" w:cs="Arial"/>
        </w:rPr>
        <w:t xml:space="preserve"> HEE</w:t>
      </w:r>
      <w:r>
        <w:rPr>
          <w:rFonts w:ascii="Arial" w:hAnsi="Arial" w:cs="Arial"/>
        </w:rPr>
        <w:t xml:space="preserve"> (2018) </w:t>
      </w:r>
      <w:r w:rsidRPr="002804A0">
        <w:rPr>
          <w:rFonts w:ascii="Arial" w:hAnsi="Arial" w:cs="Arial"/>
          <w:i/>
          <w:iCs/>
        </w:rPr>
        <w:t>What is digital literacy and why is it important to the health and social care workforce?</w:t>
      </w:r>
      <w:r>
        <w:rPr>
          <w:rFonts w:ascii="Arial" w:hAnsi="Arial" w:cs="Arial"/>
        </w:rPr>
        <w:t xml:space="preserve"> [Video] Available at: </w:t>
      </w:r>
      <w:hyperlink r:id="rId9" w:history="1">
        <w:r w:rsidRPr="00085523">
          <w:rPr>
            <w:rStyle w:val="Hyperlink"/>
            <w:rFonts w:ascii="Arial" w:hAnsi="Arial" w:cs="Arial"/>
          </w:rPr>
          <w:t>https://www.youtube.com/watch?v=jFS8D2YKQK8</w:t>
        </w:r>
      </w:hyperlink>
      <w:r>
        <w:rPr>
          <w:rFonts w:ascii="Arial" w:hAnsi="Arial" w:cs="Arial"/>
        </w:rPr>
        <w:t xml:space="preserve"> (Accessed: 24 April 2021)</w:t>
      </w:r>
    </w:p>
    <w:p w14:paraId="25BCF964" w14:textId="77777777" w:rsidR="002804A0" w:rsidRPr="002804A0" w:rsidRDefault="002804A0" w:rsidP="002804A0">
      <w:pPr>
        <w:pStyle w:val="ListParagraph"/>
        <w:spacing w:line="360" w:lineRule="auto"/>
        <w:jc w:val="both"/>
        <w:rPr>
          <w:rFonts w:ascii="Arial" w:hAnsi="Arial" w:cs="Arial"/>
        </w:rPr>
      </w:pPr>
    </w:p>
    <w:p w14:paraId="1365C82B" w14:textId="22918880" w:rsidR="002804A0" w:rsidRPr="002804A0" w:rsidRDefault="002804A0" w:rsidP="002804A0">
      <w:pPr>
        <w:pStyle w:val="ListParagraph"/>
        <w:numPr>
          <w:ilvl w:val="0"/>
          <w:numId w:val="1"/>
        </w:numPr>
        <w:spacing w:line="360" w:lineRule="auto"/>
        <w:jc w:val="both"/>
        <w:rPr>
          <w:rFonts w:ascii="Arial" w:hAnsi="Arial" w:cs="Arial"/>
        </w:rPr>
      </w:pPr>
      <w:r w:rsidRPr="002804A0">
        <w:rPr>
          <w:rFonts w:ascii="Arial" w:hAnsi="Arial" w:cs="Arial"/>
        </w:rPr>
        <w:t>Vancouver Coastal Health</w:t>
      </w:r>
      <w:r>
        <w:rPr>
          <w:rFonts w:ascii="Arial" w:hAnsi="Arial" w:cs="Arial"/>
        </w:rPr>
        <w:t xml:space="preserve"> (2014) </w:t>
      </w:r>
      <w:r w:rsidRPr="002804A0">
        <w:rPr>
          <w:rFonts w:ascii="Arial" w:hAnsi="Arial" w:cs="Arial"/>
          <w:i/>
          <w:iCs/>
        </w:rPr>
        <w:t>Health Literacy Basics for Health Professionals</w:t>
      </w:r>
      <w:r>
        <w:rPr>
          <w:rFonts w:ascii="Arial" w:hAnsi="Arial" w:cs="Arial"/>
          <w:i/>
          <w:iCs/>
        </w:rPr>
        <w:t xml:space="preserve"> </w:t>
      </w:r>
      <w:r>
        <w:rPr>
          <w:rFonts w:ascii="Arial" w:hAnsi="Arial" w:cs="Arial"/>
        </w:rPr>
        <w:t xml:space="preserve">[Video] Available at: </w:t>
      </w:r>
      <w:hyperlink r:id="rId10" w:history="1">
        <w:r w:rsidRPr="00085523">
          <w:rPr>
            <w:rStyle w:val="Hyperlink"/>
            <w:rFonts w:ascii="Arial" w:hAnsi="Arial" w:cs="Arial"/>
          </w:rPr>
          <w:t>https://www.youtube.com/watch?v=YTxmRkpiEUU</w:t>
        </w:r>
      </w:hyperlink>
      <w:r>
        <w:rPr>
          <w:rFonts w:ascii="Arial" w:hAnsi="Arial" w:cs="Arial"/>
        </w:rPr>
        <w:t xml:space="preserve"> (Accessed: 24 April 2021)</w:t>
      </w:r>
    </w:p>
    <w:p w14:paraId="6F099366" w14:textId="77777777" w:rsidR="002804A0" w:rsidRPr="002804A0" w:rsidRDefault="002804A0" w:rsidP="002804A0">
      <w:pPr>
        <w:pStyle w:val="ListParagraph"/>
        <w:spacing w:line="360" w:lineRule="auto"/>
        <w:jc w:val="both"/>
        <w:rPr>
          <w:rFonts w:ascii="Arial" w:hAnsi="Arial" w:cs="Arial"/>
        </w:rPr>
      </w:pPr>
    </w:p>
    <w:p w14:paraId="77430286" w14:textId="2A7C78E2" w:rsidR="003A460A" w:rsidRPr="00934E99" w:rsidRDefault="003A460A" w:rsidP="009A1DA6">
      <w:pPr>
        <w:pStyle w:val="ListParagraph"/>
        <w:numPr>
          <w:ilvl w:val="0"/>
          <w:numId w:val="1"/>
        </w:numPr>
        <w:spacing w:line="360" w:lineRule="auto"/>
        <w:jc w:val="both"/>
        <w:rPr>
          <w:rFonts w:ascii="Arial" w:hAnsi="Arial" w:cs="Arial"/>
        </w:rPr>
      </w:pPr>
      <w:r w:rsidRPr="00934E99">
        <w:rPr>
          <w:rFonts w:ascii="Arial" w:hAnsi="Arial" w:cs="Arial"/>
        </w:rPr>
        <w:t>Ghada Refaat El Said</w:t>
      </w:r>
      <w:r w:rsidRPr="00934E99">
        <w:rPr>
          <w:rFonts w:ascii="Arial" w:hAnsi="Arial" w:cs="Arial"/>
        </w:rPr>
        <w:t xml:space="preserve"> (2021) ‘</w:t>
      </w:r>
      <w:r w:rsidRPr="00934E99">
        <w:rPr>
          <w:rFonts w:ascii="Arial" w:hAnsi="Arial" w:cs="Arial"/>
        </w:rPr>
        <w:t xml:space="preserve">How Did the COVID-19 Pandemic Affect Higher Education Learning </w:t>
      </w:r>
      <w:r w:rsidRPr="00934E99">
        <w:rPr>
          <w:rFonts w:ascii="Arial" w:hAnsi="Arial" w:cs="Arial"/>
          <w:i/>
          <w:iCs/>
        </w:rPr>
        <w:t>Experience</w:t>
      </w:r>
      <w:r w:rsidRPr="00934E99">
        <w:rPr>
          <w:rFonts w:ascii="Arial" w:hAnsi="Arial" w:cs="Arial"/>
        </w:rPr>
        <w:t>? An Empirical Investigation of Learners’ Academic Performance at a University in a Developing Country</w:t>
      </w:r>
      <w:r w:rsidRPr="00934E99">
        <w:rPr>
          <w:rFonts w:ascii="Arial" w:hAnsi="Arial" w:cs="Arial"/>
        </w:rPr>
        <w:t xml:space="preserve">’, </w:t>
      </w:r>
      <w:r w:rsidRPr="00934E99">
        <w:rPr>
          <w:rFonts w:ascii="Arial" w:hAnsi="Arial" w:cs="Arial"/>
          <w:i/>
          <w:iCs/>
        </w:rPr>
        <w:t>Advances in Human-Computer Interaction</w:t>
      </w:r>
      <w:r w:rsidRPr="00934E99">
        <w:rPr>
          <w:rFonts w:ascii="Arial" w:hAnsi="Arial" w:cs="Arial"/>
          <w:i/>
          <w:iCs/>
        </w:rPr>
        <w:t xml:space="preserve">, </w:t>
      </w:r>
      <w:r w:rsidRPr="00934E99">
        <w:rPr>
          <w:rFonts w:ascii="Arial" w:hAnsi="Arial" w:cs="Arial"/>
        </w:rPr>
        <w:t xml:space="preserve">2021. DOI: </w:t>
      </w:r>
      <w:r w:rsidRPr="00934E99">
        <w:rPr>
          <w:rFonts w:ascii="Arial" w:hAnsi="Arial" w:cs="Arial"/>
        </w:rPr>
        <w:t>10.1155/2021/6649524</w:t>
      </w:r>
    </w:p>
    <w:p w14:paraId="5CA744B2" w14:textId="18034B84" w:rsidR="000F37A8" w:rsidRDefault="000F37A8" w:rsidP="003A460A">
      <w:pPr>
        <w:pStyle w:val="ListParagraph"/>
        <w:spacing w:line="360" w:lineRule="auto"/>
        <w:jc w:val="both"/>
        <w:rPr>
          <w:rFonts w:ascii="Arial" w:hAnsi="Arial" w:cs="Arial"/>
        </w:rPr>
      </w:pPr>
    </w:p>
    <w:p w14:paraId="5174BB2D" w14:textId="3E988E67" w:rsidR="000F37A8" w:rsidRDefault="000F37A8" w:rsidP="000F37A8">
      <w:pPr>
        <w:pStyle w:val="ListParagraph"/>
        <w:numPr>
          <w:ilvl w:val="0"/>
          <w:numId w:val="1"/>
        </w:numPr>
        <w:spacing w:line="360" w:lineRule="auto"/>
        <w:jc w:val="both"/>
        <w:rPr>
          <w:rFonts w:ascii="Arial" w:hAnsi="Arial" w:cs="Arial"/>
        </w:rPr>
      </w:pPr>
      <w:r>
        <w:rPr>
          <w:rFonts w:ascii="Arial" w:hAnsi="Arial" w:cs="Arial"/>
        </w:rPr>
        <w:t xml:space="preserve">The doctors weighs </w:t>
      </w:r>
      <w:r w:rsidR="009310B5">
        <w:rPr>
          <w:rFonts w:ascii="Arial" w:hAnsi="Arial" w:cs="Arial"/>
        </w:rPr>
        <w:t>in (</w:t>
      </w:r>
      <w:r>
        <w:rPr>
          <w:rFonts w:ascii="Arial" w:hAnsi="Arial" w:cs="Arial"/>
        </w:rPr>
        <w:t xml:space="preserve">2019) </w:t>
      </w:r>
      <w:r w:rsidRPr="000F37A8">
        <w:rPr>
          <w:rFonts w:ascii="Arial" w:hAnsi="Arial" w:cs="Arial"/>
          <w:i/>
          <w:iCs/>
        </w:rPr>
        <w:t>Hospitals Must Protect Patients and Their Information</w:t>
      </w:r>
      <w:r>
        <w:rPr>
          <w:rFonts w:ascii="Arial" w:hAnsi="Arial" w:cs="Arial"/>
        </w:rPr>
        <w:t xml:space="preserve">. </w:t>
      </w:r>
      <w:r w:rsidRPr="000F37A8">
        <w:rPr>
          <w:rFonts w:ascii="Arial" w:hAnsi="Arial" w:cs="Arial"/>
        </w:rPr>
        <w:t>Available at:</w:t>
      </w:r>
      <w:r>
        <w:rPr>
          <w:rFonts w:ascii="Arial" w:hAnsi="Arial" w:cs="Arial"/>
          <w:i/>
          <w:iCs/>
        </w:rPr>
        <w:t xml:space="preserve"> </w:t>
      </w:r>
      <w:r>
        <w:rPr>
          <w:rFonts w:ascii="Arial" w:hAnsi="Arial" w:cs="Arial"/>
        </w:rPr>
        <w:t xml:space="preserve"> </w:t>
      </w:r>
      <w:hyperlink r:id="rId11" w:history="1">
        <w:r w:rsidRPr="00085523">
          <w:rPr>
            <w:rStyle w:val="Hyperlink"/>
            <w:rFonts w:ascii="Arial" w:hAnsi="Arial" w:cs="Arial"/>
          </w:rPr>
          <w:t>https://thedoctorweighsin.com/hospitals-protect-patients-information/</w:t>
        </w:r>
      </w:hyperlink>
      <w:r>
        <w:rPr>
          <w:rFonts w:ascii="Arial" w:hAnsi="Arial" w:cs="Arial"/>
        </w:rPr>
        <w:t xml:space="preserve"> (Accessed: 25 April 2021)</w:t>
      </w:r>
    </w:p>
    <w:p w14:paraId="5CF7CE48" w14:textId="4C215039" w:rsidR="003A460A" w:rsidRDefault="003A460A" w:rsidP="003A460A">
      <w:pPr>
        <w:pStyle w:val="ListParagraph"/>
        <w:spacing w:line="360" w:lineRule="auto"/>
        <w:jc w:val="both"/>
        <w:rPr>
          <w:rFonts w:ascii="Arial" w:hAnsi="Arial" w:cs="Arial"/>
        </w:rPr>
      </w:pPr>
    </w:p>
    <w:p w14:paraId="350F6A22" w14:textId="5894A5DE" w:rsidR="009310B5" w:rsidRDefault="009310B5" w:rsidP="009310B5">
      <w:pPr>
        <w:pStyle w:val="ListParagraph"/>
        <w:numPr>
          <w:ilvl w:val="0"/>
          <w:numId w:val="1"/>
        </w:numPr>
        <w:spacing w:line="360" w:lineRule="auto"/>
        <w:jc w:val="both"/>
        <w:rPr>
          <w:rFonts w:ascii="Arial" w:hAnsi="Arial" w:cs="Arial"/>
        </w:rPr>
      </w:pPr>
      <w:r>
        <w:rPr>
          <w:rFonts w:ascii="Arial" w:hAnsi="Arial" w:cs="Arial"/>
        </w:rPr>
        <w:t xml:space="preserve">Kings College Hospital, NHS Foundation Trust () </w:t>
      </w:r>
      <w:r>
        <w:rPr>
          <w:rFonts w:ascii="Arial" w:hAnsi="Arial" w:cs="Arial"/>
          <w:i/>
          <w:iCs/>
        </w:rPr>
        <w:t>Patient information.</w:t>
      </w:r>
      <w:r>
        <w:rPr>
          <w:rFonts w:ascii="Arial" w:hAnsi="Arial" w:cs="Arial"/>
        </w:rPr>
        <w:t xml:space="preserve"> Available at: </w:t>
      </w:r>
      <w:hyperlink r:id="rId12" w:history="1">
        <w:r w:rsidRPr="00085523">
          <w:rPr>
            <w:rStyle w:val="Hyperlink"/>
            <w:rFonts w:ascii="Arial" w:hAnsi="Arial" w:cs="Arial"/>
          </w:rPr>
          <w:t>https://www.kch.nhs.uk/patientsvisitors/patients/what-you-need-to-know/patient-information</w:t>
        </w:r>
      </w:hyperlink>
      <w:r>
        <w:rPr>
          <w:rFonts w:ascii="Arial" w:hAnsi="Arial" w:cs="Arial"/>
        </w:rPr>
        <w:t xml:space="preserve"> </w:t>
      </w:r>
      <w:r w:rsidR="00A16C88">
        <w:rPr>
          <w:rFonts w:ascii="Arial" w:hAnsi="Arial" w:cs="Arial"/>
        </w:rPr>
        <w:t>(Accessed: 25 April 2021)</w:t>
      </w:r>
    </w:p>
    <w:p w14:paraId="39D514D5" w14:textId="77777777" w:rsidR="00416259" w:rsidRPr="00416259" w:rsidRDefault="00416259" w:rsidP="00416259">
      <w:pPr>
        <w:pStyle w:val="ListParagraph"/>
        <w:rPr>
          <w:rFonts w:ascii="Arial" w:hAnsi="Arial" w:cs="Arial"/>
        </w:rPr>
      </w:pPr>
    </w:p>
    <w:p w14:paraId="0CC62F19" w14:textId="33B1F327" w:rsidR="00934E99" w:rsidRPr="00934E99" w:rsidRDefault="00934E99" w:rsidP="00934E99">
      <w:pPr>
        <w:pStyle w:val="ListParagraph"/>
        <w:numPr>
          <w:ilvl w:val="0"/>
          <w:numId w:val="1"/>
        </w:numPr>
        <w:spacing w:line="360" w:lineRule="auto"/>
        <w:jc w:val="both"/>
        <w:rPr>
          <w:rFonts w:ascii="Arial" w:hAnsi="Arial" w:cs="Arial"/>
        </w:rPr>
      </w:pPr>
      <w:r w:rsidRPr="00934E99">
        <w:rPr>
          <w:rFonts w:ascii="Arial" w:hAnsi="Arial" w:cs="Arial"/>
        </w:rPr>
        <w:t>Caroline J</w:t>
      </w:r>
      <w:r>
        <w:rPr>
          <w:rFonts w:ascii="Arial" w:hAnsi="Arial" w:cs="Arial"/>
        </w:rPr>
        <w:t xml:space="preserve">.H. </w:t>
      </w:r>
      <w:r>
        <w:rPr>
          <w:rFonts w:ascii="Arial" w:hAnsi="Arial" w:cs="Arial"/>
          <w:i/>
          <w:iCs/>
        </w:rPr>
        <w:t>et al</w:t>
      </w:r>
      <w:r>
        <w:rPr>
          <w:rFonts w:ascii="Arial" w:hAnsi="Arial" w:cs="Arial"/>
        </w:rPr>
        <w:t xml:space="preserve"> (2015) “</w:t>
      </w:r>
      <w:r w:rsidRPr="00934E99">
        <w:rPr>
          <w:rFonts w:ascii="Arial" w:hAnsi="Arial" w:cs="Arial"/>
        </w:rPr>
        <w:t>Digital communication between clinician and patient and the impact on marginalised groups: a realist review in general practice</w:t>
      </w:r>
      <w:r>
        <w:rPr>
          <w:rFonts w:ascii="Arial" w:hAnsi="Arial" w:cs="Arial"/>
        </w:rPr>
        <w:t>”</w:t>
      </w:r>
    </w:p>
    <w:p w14:paraId="59AC1601" w14:textId="4CCA00E0" w:rsidR="00416259" w:rsidRPr="003A460A" w:rsidRDefault="00934E99" w:rsidP="00934E99">
      <w:pPr>
        <w:pStyle w:val="ListParagraph"/>
        <w:spacing w:line="360" w:lineRule="auto"/>
        <w:jc w:val="both"/>
        <w:rPr>
          <w:rFonts w:ascii="Arial" w:hAnsi="Arial" w:cs="Arial"/>
        </w:rPr>
      </w:pPr>
      <w:r w:rsidRPr="00934E99">
        <w:rPr>
          <w:rFonts w:ascii="Arial" w:hAnsi="Arial" w:cs="Arial"/>
          <w:i/>
          <w:iCs/>
        </w:rPr>
        <w:t>British Journal of General Practice</w:t>
      </w:r>
      <w:r w:rsidRPr="00934E99">
        <w:rPr>
          <w:rFonts w:ascii="Arial" w:hAnsi="Arial" w:cs="Arial"/>
        </w:rPr>
        <w:t xml:space="preserve"> </w:t>
      </w:r>
      <w:r>
        <w:rPr>
          <w:rFonts w:ascii="Arial" w:hAnsi="Arial" w:cs="Arial"/>
        </w:rPr>
        <w:t>(</w:t>
      </w:r>
      <w:r w:rsidRPr="00934E99">
        <w:rPr>
          <w:rFonts w:ascii="Arial" w:hAnsi="Arial" w:cs="Arial"/>
        </w:rPr>
        <w:t>2015</w:t>
      </w:r>
      <w:r>
        <w:rPr>
          <w:rFonts w:ascii="Arial" w:hAnsi="Arial" w:cs="Arial"/>
        </w:rPr>
        <w:t>)</w:t>
      </w:r>
      <w:r w:rsidRPr="00934E99">
        <w:rPr>
          <w:rFonts w:ascii="Arial" w:hAnsi="Arial" w:cs="Arial"/>
        </w:rPr>
        <w:t>; DOI: https://doi.org/10.3399/bjgp15X687853</w:t>
      </w:r>
    </w:p>
    <w:sectPr w:rsidR="00416259" w:rsidRPr="003A460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00F8D" w14:textId="77777777" w:rsidR="005C78D1" w:rsidRDefault="005C78D1" w:rsidP="00934E99">
      <w:pPr>
        <w:spacing w:after="0" w:line="240" w:lineRule="auto"/>
      </w:pPr>
      <w:r>
        <w:separator/>
      </w:r>
    </w:p>
  </w:endnote>
  <w:endnote w:type="continuationSeparator" w:id="0">
    <w:p w14:paraId="40CF8378" w14:textId="77777777" w:rsidR="005C78D1" w:rsidRDefault="005C78D1" w:rsidP="00934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6849315"/>
      <w:docPartObj>
        <w:docPartGallery w:val="Page Numbers (Bottom of Page)"/>
        <w:docPartUnique/>
      </w:docPartObj>
    </w:sdtPr>
    <w:sdtEndPr>
      <w:rPr>
        <w:noProof/>
      </w:rPr>
    </w:sdtEndPr>
    <w:sdtContent>
      <w:p w14:paraId="163FD5FE" w14:textId="08678861" w:rsidR="00934E99" w:rsidRDefault="00934E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2BD5AA" w14:textId="77777777" w:rsidR="00934E99" w:rsidRDefault="00934E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6A7C9B" w14:textId="77777777" w:rsidR="005C78D1" w:rsidRDefault="005C78D1" w:rsidP="00934E99">
      <w:pPr>
        <w:spacing w:after="0" w:line="240" w:lineRule="auto"/>
      </w:pPr>
      <w:r>
        <w:separator/>
      </w:r>
    </w:p>
  </w:footnote>
  <w:footnote w:type="continuationSeparator" w:id="0">
    <w:p w14:paraId="3FB4F5D7" w14:textId="77777777" w:rsidR="005C78D1" w:rsidRDefault="005C78D1" w:rsidP="00934E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F13FC1"/>
    <w:multiLevelType w:val="hybridMultilevel"/>
    <w:tmpl w:val="438A8F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7B43C8"/>
    <w:multiLevelType w:val="hybridMultilevel"/>
    <w:tmpl w:val="56CE7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22B"/>
    <w:rsid w:val="00073755"/>
    <w:rsid w:val="000E3E59"/>
    <w:rsid w:val="000F37A8"/>
    <w:rsid w:val="00116558"/>
    <w:rsid w:val="001565FB"/>
    <w:rsid w:val="001B6364"/>
    <w:rsid w:val="001D150D"/>
    <w:rsid w:val="001D3034"/>
    <w:rsid w:val="001D3DF3"/>
    <w:rsid w:val="001D40CF"/>
    <w:rsid w:val="002804A0"/>
    <w:rsid w:val="002F344C"/>
    <w:rsid w:val="00316590"/>
    <w:rsid w:val="003A460A"/>
    <w:rsid w:val="003F663C"/>
    <w:rsid w:val="00416259"/>
    <w:rsid w:val="00501EF3"/>
    <w:rsid w:val="005C78D1"/>
    <w:rsid w:val="00783EE1"/>
    <w:rsid w:val="007B2EA7"/>
    <w:rsid w:val="007F7FB6"/>
    <w:rsid w:val="008275B2"/>
    <w:rsid w:val="009310B5"/>
    <w:rsid w:val="00931105"/>
    <w:rsid w:val="00934E99"/>
    <w:rsid w:val="009529EB"/>
    <w:rsid w:val="00995DBC"/>
    <w:rsid w:val="00A16C88"/>
    <w:rsid w:val="00A32F2F"/>
    <w:rsid w:val="00A915B1"/>
    <w:rsid w:val="00B25777"/>
    <w:rsid w:val="00B91E70"/>
    <w:rsid w:val="00B93DA4"/>
    <w:rsid w:val="00BA222B"/>
    <w:rsid w:val="00C542EF"/>
    <w:rsid w:val="00CA57D9"/>
    <w:rsid w:val="00CC5085"/>
    <w:rsid w:val="00D03E78"/>
    <w:rsid w:val="00D921DA"/>
    <w:rsid w:val="00DE795B"/>
    <w:rsid w:val="00DF653F"/>
    <w:rsid w:val="00E16E69"/>
    <w:rsid w:val="00E52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DDCF9"/>
  <w15:chartTrackingRefBased/>
  <w15:docId w15:val="{8C83A4EB-D5FE-4E17-BEC3-AC9FA87B6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460A"/>
    <w:pPr>
      <w:ind w:left="720"/>
      <w:contextualSpacing/>
    </w:pPr>
  </w:style>
  <w:style w:type="character" w:styleId="Hyperlink">
    <w:name w:val="Hyperlink"/>
    <w:basedOn w:val="DefaultParagraphFont"/>
    <w:uiPriority w:val="99"/>
    <w:unhideWhenUsed/>
    <w:rsid w:val="001D150D"/>
    <w:rPr>
      <w:color w:val="0563C1" w:themeColor="hyperlink"/>
      <w:u w:val="single"/>
    </w:rPr>
  </w:style>
  <w:style w:type="character" w:styleId="UnresolvedMention">
    <w:name w:val="Unresolved Mention"/>
    <w:basedOn w:val="DefaultParagraphFont"/>
    <w:uiPriority w:val="99"/>
    <w:semiHidden/>
    <w:unhideWhenUsed/>
    <w:rsid w:val="001D150D"/>
    <w:rPr>
      <w:color w:val="605E5C"/>
      <w:shd w:val="clear" w:color="auto" w:fill="E1DFDD"/>
    </w:rPr>
  </w:style>
  <w:style w:type="paragraph" w:styleId="Header">
    <w:name w:val="header"/>
    <w:basedOn w:val="Normal"/>
    <w:link w:val="HeaderChar"/>
    <w:uiPriority w:val="99"/>
    <w:unhideWhenUsed/>
    <w:rsid w:val="00934E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4E99"/>
  </w:style>
  <w:style w:type="paragraph" w:styleId="Footer">
    <w:name w:val="footer"/>
    <w:basedOn w:val="Normal"/>
    <w:link w:val="FooterChar"/>
    <w:uiPriority w:val="99"/>
    <w:unhideWhenUsed/>
    <w:rsid w:val="00934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E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689514">
      <w:bodyDiv w:val="1"/>
      <w:marLeft w:val="0"/>
      <w:marRight w:val="0"/>
      <w:marTop w:val="0"/>
      <w:marBottom w:val="0"/>
      <w:divBdr>
        <w:top w:val="none" w:sz="0" w:space="0" w:color="auto"/>
        <w:left w:val="none" w:sz="0" w:space="0" w:color="auto"/>
        <w:bottom w:val="none" w:sz="0" w:space="0" w:color="auto"/>
        <w:right w:val="none" w:sz="0" w:space="0" w:color="auto"/>
      </w:divBdr>
      <w:divsChild>
        <w:div w:id="1581258747">
          <w:marLeft w:val="0"/>
          <w:marRight w:val="0"/>
          <w:marTop w:val="0"/>
          <w:marBottom w:val="0"/>
          <w:divBdr>
            <w:top w:val="none" w:sz="0" w:space="0" w:color="auto"/>
            <w:left w:val="none" w:sz="0" w:space="0" w:color="auto"/>
            <w:bottom w:val="none" w:sz="0" w:space="0" w:color="auto"/>
            <w:right w:val="none" w:sz="0" w:space="0" w:color="auto"/>
          </w:divBdr>
        </w:div>
        <w:div w:id="324867473">
          <w:marLeft w:val="0"/>
          <w:marRight w:val="0"/>
          <w:marTop w:val="0"/>
          <w:marBottom w:val="0"/>
          <w:divBdr>
            <w:top w:val="none" w:sz="0" w:space="0" w:color="auto"/>
            <w:left w:val="none" w:sz="0" w:space="0" w:color="auto"/>
            <w:bottom w:val="none" w:sz="0" w:space="0" w:color="auto"/>
            <w:right w:val="none" w:sz="0" w:space="0" w:color="auto"/>
          </w:divBdr>
        </w:div>
        <w:div w:id="1459303441">
          <w:marLeft w:val="0"/>
          <w:marRight w:val="0"/>
          <w:marTop w:val="0"/>
          <w:marBottom w:val="0"/>
          <w:divBdr>
            <w:top w:val="none" w:sz="0" w:space="0" w:color="auto"/>
            <w:left w:val="none" w:sz="0" w:space="0" w:color="auto"/>
            <w:bottom w:val="none" w:sz="0" w:space="0" w:color="auto"/>
            <w:right w:val="none" w:sz="0" w:space="0" w:color="auto"/>
          </w:divBdr>
        </w:div>
      </w:divsChild>
    </w:div>
    <w:div w:id="478420416">
      <w:bodyDiv w:val="1"/>
      <w:marLeft w:val="0"/>
      <w:marRight w:val="0"/>
      <w:marTop w:val="0"/>
      <w:marBottom w:val="0"/>
      <w:divBdr>
        <w:top w:val="none" w:sz="0" w:space="0" w:color="auto"/>
        <w:left w:val="none" w:sz="0" w:space="0" w:color="auto"/>
        <w:bottom w:val="none" w:sz="0" w:space="0" w:color="auto"/>
        <w:right w:val="none" w:sz="0" w:space="0" w:color="auto"/>
      </w:divBdr>
      <w:divsChild>
        <w:div w:id="1728069640">
          <w:marLeft w:val="0"/>
          <w:marRight w:val="0"/>
          <w:marTop w:val="0"/>
          <w:marBottom w:val="0"/>
          <w:divBdr>
            <w:top w:val="none" w:sz="0" w:space="0" w:color="auto"/>
            <w:left w:val="none" w:sz="0" w:space="0" w:color="auto"/>
            <w:bottom w:val="none" w:sz="0" w:space="0" w:color="auto"/>
            <w:right w:val="none" w:sz="0" w:space="0" w:color="auto"/>
          </w:divBdr>
        </w:div>
      </w:divsChild>
    </w:div>
    <w:div w:id="589969035">
      <w:bodyDiv w:val="1"/>
      <w:marLeft w:val="0"/>
      <w:marRight w:val="0"/>
      <w:marTop w:val="0"/>
      <w:marBottom w:val="0"/>
      <w:divBdr>
        <w:top w:val="none" w:sz="0" w:space="0" w:color="auto"/>
        <w:left w:val="none" w:sz="0" w:space="0" w:color="auto"/>
        <w:bottom w:val="none" w:sz="0" w:space="0" w:color="auto"/>
        <w:right w:val="none" w:sz="0" w:space="0" w:color="auto"/>
      </w:divBdr>
      <w:divsChild>
        <w:div w:id="305210581">
          <w:marLeft w:val="0"/>
          <w:marRight w:val="0"/>
          <w:marTop w:val="0"/>
          <w:marBottom w:val="0"/>
          <w:divBdr>
            <w:top w:val="none" w:sz="0" w:space="0" w:color="auto"/>
            <w:left w:val="none" w:sz="0" w:space="0" w:color="auto"/>
            <w:bottom w:val="none" w:sz="0" w:space="0" w:color="auto"/>
            <w:right w:val="none" w:sz="0" w:space="0" w:color="auto"/>
          </w:divBdr>
        </w:div>
      </w:divsChild>
    </w:div>
    <w:div w:id="695152502">
      <w:bodyDiv w:val="1"/>
      <w:marLeft w:val="0"/>
      <w:marRight w:val="0"/>
      <w:marTop w:val="0"/>
      <w:marBottom w:val="0"/>
      <w:divBdr>
        <w:top w:val="none" w:sz="0" w:space="0" w:color="auto"/>
        <w:left w:val="none" w:sz="0" w:space="0" w:color="auto"/>
        <w:bottom w:val="none" w:sz="0" w:space="0" w:color="auto"/>
        <w:right w:val="none" w:sz="0" w:space="0" w:color="auto"/>
      </w:divBdr>
    </w:div>
    <w:div w:id="924845096">
      <w:bodyDiv w:val="1"/>
      <w:marLeft w:val="0"/>
      <w:marRight w:val="0"/>
      <w:marTop w:val="0"/>
      <w:marBottom w:val="0"/>
      <w:divBdr>
        <w:top w:val="none" w:sz="0" w:space="0" w:color="auto"/>
        <w:left w:val="none" w:sz="0" w:space="0" w:color="auto"/>
        <w:bottom w:val="none" w:sz="0" w:space="0" w:color="auto"/>
        <w:right w:val="none" w:sz="0" w:space="0" w:color="auto"/>
      </w:divBdr>
    </w:div>
    <w:div w:id="1412047985">
      <w:bodyDiv w:val="1"/>
      <w:marLeft w:val="0"/>
      <w:marRight w:val="0"/>
      <w:marTop w:val="0"/>
      <w:marBottom w:val="0"/>
      <w:divBdr>
        <w:top w:val="none" w:sz="0" w:space="0" w:color="auto"/>
        <w:left w:val="none" w:sz="0" w:space="0" w:color="auto"/>
        <w:bottom w:val="none" w:sz="0" w:space="0" w:color="auto"/>
        <w:right w:val="none" w:sz="0" w:space="0" w:color="auto"/>
      </w:divBdr>
    </w:div>
    <w:div w:id="1435513789">
      <w:bodyDiv w:val="1"/>
      <w:marLeft w:val="0"/>
      <w:marRight w:val="0"/>
      <w:marTop w:val="0"/>
      <w:marBottom w:val="0"/>
      <w:divBdr>
        <w:top w:val="none" w:sz="0" w:space="0" w:color="auto"/>
        <w:left w:val="none" w:sz="0" w:space="0" w:color="auto"/>
        <w:bottom w:val="none" w:sz="0" w:space="0" w:color="auto"/>
        <w:right w:val="none" w:sz="0" w:space="0" w:color="auto"/>
      </w:divBdr>
    </w:div>
    <w:div w:id="1488978950">
      <w:bodyDiv w:val="1"/>
      <w:marLeft w:val="0"/>
      <w:marRight w:val="0"/>
      <w:marTop w:val="0"/>
      <w:marBottom w:val="0"/>
      <w:divBdr>
        <w:top w:val="none" w:sz="0" w:space="0" w:color="auto"/>
        <w:left w:val="none" w:sz="0" w:space="0" w:color="auto"/>
        <w:bottom w:val="none" w:sz="0" w:space="0" w:color="auto"/>
        <w:right w:val="none" w:sz="0" w:space="0" w:color="auto"/>
      </w:divBdr>
      <w:divsChild>
        <w:div w:id="769012407">
          <w:marLeft w:val="0"/>
          <w:marRight w:val="0"/>
          <w:marTop w:val="75"/>
          <w:marBottom w:val="0"/>
          <w:divBdr>
            <w:top w:val="none" w:sz="0" w:space="0" w:color="auto"/>
            <w:left w:val="none" w:sz="0" w:space="0" w:color="auto"/>
            <w:bottom w:val="none" w:sz="0" w:space="0" w:color="auto"/>
            <w:right w:val="none" w:sz="0" w:space="0" w:color="auto"/>
          </w:divBdr>
        </w:div>
        <w:div w:id="1002316544">
          <w:marLeft w:val="0"/>
          <w:marRight w:val="0"/>
          <w:marTop w:val="75"/>
          <w:marBottom w:val="300"/>
          <w:divBdr>
            <w:top w:val="none" w:sz="0" w:space="0" w:color="auto"/>
            <w:left w:val="none" w:sz="0" w:space="0" w:color="auto"/>
            <w:bottom w:val="none" w:sz="0" w:space="0" w:color="auto"/>
            <w:right w:val="none" w:sz="0" w:space="0" w:color="auto"/>
          </w:divBdr>
        </w:div>
      </w:divsChild>
    </w:div>
    <w:div w:id="1612514931">
      <w:bodyDiv w:val="1"/>
      <w:marLeft w:val="0"/>
      <w:marRight w:val="0"/>
      <w:marTop w:val="0"/>
      <w:marBottom w:val="0"/>
      <w:divBdr>
        <w:top w:val="none" w:sz="0" w:space="0" w:color="auto"/>
        <w:left w:val="none" w:sz="0" w:space="0" w:color="auto"/>
        <w:bottom w:val="none" w:sz="0" w:space="0" w:color="auto"/>
        <w:right w:val="none" w:sz="0" w:space="0" w:color="auto"/>
      </w:divBdr>
    </w:div>
    <w:div w:id="1801418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Dialysi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n.wikipedia.org/wiki/Technology" TargetMode="External"/><Relationship Id="rId12" Type="http://schemas.openxmlformats.org/officeDocument/2006/relationships/hyperlink" Target="https://www.kch.nhs.uk/patientsvisitors/patients/what-you-need-to-know/patient-inform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doctorweighsin.com/hospitals-protect-patients-informa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youtube.com/watch?v=YTxmRkpiEUU" TargetMode="External"/><Relationship Id="rId4" Type="http://schemas.openxmlformats.org/officeDocument/2006/relationships/webSettings" Target="webSettings.xml"/><Relationship Id="rId9" Type="http://schemas.openxmlformats.org/officeDocument/2006/relationships/hyperlink" Target="https://www.youtube.com/watch?v=jFS8D2YKQK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5137</TotalTime>
  <Pages>7</Pages>
  <Words>1653</Words>
  <Characters>9426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Scarleth Salome Vera Zambrano (2010790)</dc:creator>
  <cp:keywords/>
  <dc:description/>
  <cp:lastModifiedBy>Scarleth Salome Vera Zambrano</cp:lastModifiedBy>
  <cp:revision>3</cp:revision>
  <dcterms:created xsi:type="dcterms:W3CDTF">2021-04-27T18:12:00Z</dcterms:created>
  <dcterms:modified xsi:type="dcterms:W3CDTF">2021-05-01T07:50:00Z</dcterms:modified>
</cp:coreProperties>
</file>