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7D2B3" w14:textId="77777777" w:rsidR="00AC729E" w:rsidRPr="007F05C9" w:rsidRDefault="00AC729E">
      <w:pPr>
        <w:spacing w:after="200"/>
        <w:jc w:val="left"/>
        <w:rPr>
          <w:b/>
          <w:bCs/>
          <w:color w:val="222222"/>
          <w:sz w:val="36"/>
          <w:szCs w:val="36"/>
        </w:rPr>
      </w:pPr>
    </w:p>
    <w:p w14:paraId="233B015C" w14:textId="77777777" w:rsidR="00AC729E" w:rsidRPr="007F05C9" w:rsidRDefault="0034200E">
      <w:pPr>
        <w:spacing w:after="200"/>
        <w:jc w:val="center"/>
        <w:rPr>
          <w:b/>
          <w:bCs/>
          <w:color w:val="222222"/>
          <w:sz w:val="36"/>
          <w:szCs w:val="36"/>
        </w:rPr>
      </w:pPr>
      <w:r w:rsidRPr="007F05C9">
        <w:rPr>
          <w:b/>
          <w:bCs/>
          <w:noProof/>
          <w:sz w:val="48"/>
          <w:szCs w:val="48"/>
        </w:rPr>
        <w:drawing>
          <wp:inline distT="0" distB="0" distL="0" distR="0" wp14:anchorId="22F4A56E" wp14:editId="1E7B39C4">
            <wp:extent cx="3524250" cy="819150"/>
            <wp:effectExtent l="0" t="0" r="0" b="0"/>
            <wp:docPr id="9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24250" cy="819150"/>
                    </a:xfrm>
                    <a:prstGeom prst="rect">
                      <a:avLst/>
                    </a:prstGeom>
                    <a:ln/>
                  </pic:spPr>
                </pic:pic>
              </a:graphicData>
            </a:graphic>
          </wp:inline>
        </w:drawing>
      </w:r>
    </w:p>
    <w:p w14:paraId="29AFE24B" w14:textId="77777777" w:rsidR="00AC729E" w:rsidRPr="007F05C9" w:rsidRDefault="0034200E">
      <w:pPr>
        <w:spacing w:after="200"/>
        <w:jc w:val="center"/>
        <w:rPr>
          <w:b/>
          <w:bCs/>
          <w:color w:val="222222"/>
          <w:sz w:val="28"/>
          <w:szCs w:val="28"/>
        </w:rPr>
      </w:pPr>
      <w:r w:rsidRPr="007F05C9">
        <w:rPr>
          <w:b/>
          <w:bCs/>
          <w:color w:val="222222"/>
          <w:sz w:val="28"/>
          <w:szCs w:val="28"/>
        </w:rPr>
        <w:t xml:space="preserve">Program: Master of Business Administration </w:t>
      </w:r>
    </w:p>
    <w:p w14:paraId="5B890FBE" w14:textId="77777777" w:rsidR="00AC729E" w:rsidRPr="007F05C9" w:rsidRDefault="0034200E">
      <w:pPr>
        <w:spacing w:after="200"/>
        <w:jc w:val="center"/>
        <w:rPr>
          <w:b/>
          <w:bCs/>
          <w:color w:val="222222"/>
          <w:sz w:val="28"/>
          <w:szCs w:val="28"/>
        </w:rPr>
      </w:pPr>
      <w:r w:rsidRPr="007F05C9">
        <w:rPr>
          <w:b/>
          <w:bCs/>
          <w:color w:val="222222"/>
          <w:sz w:val="28"/>
          <w:szCs w:val="28"/>
        </w:rPr>
        <w:t>Name and Code of the Module: LCMB7035 - Dissertation</w:t>
      </w:r>
    </w:p>
    <w:p w14:paraId="342DC437" w14:textId="77777777" w:rsidR="00AC729E" w:rsidRPr="007F05C9" w:rsidRDefault="0034200E">
      <w:pPr>
        <w:spacing w:after="200"/>
        <w:jc w:val="center"/>
        <w:rPr>
          <w:b/>
          <w:bCs/>
          <w:color w:val="222222"/>
          <w:sz w:val="28"/>
          <w:szCs w:val="28"/>
        </w:rPr>
      </w:pPr>
      <w:r w:rsidRPr="007F05C9">
        <w:rPr>
          <w:b/>
          <w:bCs/>
          <w:color w:val="222222"/>
          <w:sz w:val="28"/>
          <w:szCs w:val="28"/>
        </w:rPr>
        <w:t>Title: The Strategic Integration of AI-Driven Insights in Marketing Decision-Making for Enhanced Customer Engagement in the Hospitality Industry</w:t>
      </w:r>
    </w:p>
    <w:p w14:paraId="5ACD43CD" w14:textId="77777777" w:rsidR="00AC729E" w:rsidRPr="007F05C9" w:rsidRDefault="0034200E">
      <w:pPr>
        <w:spacing w:after="200"/>
        <w:jc w:val="center"/>
        <w:rPr>
          <w:sz w:val="28"/>
          <w:szCs w:val="28"/>
        </w:rPr>
      </w:pPr>
      <w:r w:rsidRPr="007F05C9">
        <w:rPr>
          <w:b/>
          <w:bCs/>
          <w:sz w:val="28"/>
          <w:szCs w:val="28"/>
        </w:rPr>
        <w:t>Student Name: Prit Vasantbhai Patel </w:t>
      </w:r>
    </w:p>
    <w:p w14:paraId="0FAEF6CD" w14:textId="77777777" w:rsidR="00AC729E" w:rsidRPr="007F05C9" w:rsidRDefault="0034200E">
      <w:pPr>
        <w:spacing w:after="200"/>
        <w:jc w:val="center"/>
        <w:rPr>
          <w:sz w:val="28"/>
          <w:szCs w:val="28"/>
        </w:rPr>
      </w:pPr>
      <w:r w:rsidRPr="007F05C9">
        <w:rPr>
          <w:b/>
          <w:bCs/>
          <w:sz w:val="28"/>
          <w:szCs w:val="28"/>
        </w:rPr>
        <w:t>Student ID: 2427108</w:t>
      </w:r>
    </w:p>
    <w:p w14:paraId="463EDC75" w14:textId="77777777" w:rsidR="00AC729E" w:rsidRPr="007F05C9" w:rsidRDefault="0034200E">
      <w:pPr>
        <w:spacing w:after="200"/>
        <w:jc w:val="center"/>
        <w:rPr>
          <w:b/>
          <w:bCs/>
          <w:sz w:val="28"/>
          <w:szCs w:val="28"/>
        </w:rPr>
      </w:pPr>
      <w:r w:rsidRPr="007F05C9">
        <w:rPr>
          <w:b/>
          <w:bCs/>
          <w:sz w:val="28"/>
          <w:szCs w:val="28"/>
        </w:rPr>
        <w:t>Lecturer’s Name: Shengfeng Mei</w:t>
      </w:r>
    </w:p>
    <w:p w14:paraId="749C4101" w14:textId="77777777" w:rsidR="00AC729E" w:rsidRPr="007F05C9" w:rsidRDefault="0034200E">
      <w:pPr>
        <w:spacing w:after="200"/>
        <w:jc w:val="center"/>
        <w:rPr>
          <w:b/>
          <w:bCs/>
          <w:sz w:val="28"/>
          <w:szCs w:val="28"/>
        </w:rPr>
      </w:pPr>
      <w:r w:rsidRPr="007F05C9">
        <w:rPr>
          <w:b/>
          <w:bCs/>
          <w:sz w:val="28"/>
          <w:szCs w:val="28"/>
        </w:rPr>
        <w:t>Word Count: 16,361</w:t>
      </w:r>
    </w:p>
    <w:p w14:paraId="4917676E" w14:textId="6377FD8F" w:rsidR="00AC729E" w:rsidRPr="007F05C9" w:rsidRDefault="0034200E" w:rsidP="002A511E">
      <w:pPr>
        <w:spacing w:after="200"/>
        <w:jc w:val="center"/>
        <w:rPr>
          <w:color w:val="222222"/>
        </w:rPr>
      </w:pPr>
      <w:r w:rsidRPr="007F05C9">
        <w:rPr>
          <w:b/>
          <w:bCs/>
          <w:sz w:val="28"/>
          <w:szCs w:val="28"/>
        </w:rPr>
        <w:t xml:space="preserve">Submission Date: </w:t>
      </w:r>
      <w:bookmarkStart w:id="0" w:name="_heading=h.8bwlxeplj066" w:colFirst="0" w:colLast="0"/>
      <w:bookmarkEnd w:id="0"/>
      <w:r w:rsidR="002A511E">
        <w:rPr>
          <w:b/>
          <w:bCs/>
          <w:sz w:val="28"/>
          <w:szCs w:val="28"/>
        </w:rPr>
        <w:t>03/02/2026</w:t>
      </w:r>
      <w:r w:rsidRPr="007F05C9">
        <w:br w:type="page"/>
      </w:r>
    </w:p>
    <w:p w14:paraId="21E7BF3B" w14:textId="77777777" w:rsidR="00AC729E" w:rsidRPr="007F05C9" w:rsidRDefault="0034200E">
      <w:pPr>
        <w:spacing w:after="200"/>
        <w:jc w:val="center"/>
        <w:rPr>
          <w:b/>
          <w:bCs/>
          <w:sz w:val="28"/>
          <w:szCs w:val="28"/>
        </w:rPr>
      </w:pPr>
      <w:r w:rsidRPr="007F05C9">
        <w:rPr>
          <w:b/>
          <w:bCs/>
          <w:sz w:val="28"/>
          <w:szCs w:val="28"/>
        </w:rPr>
        <w:t xml:space="preserve">Table of contents </w:t>
      </w:r>
    </w:p>
    <w:sdt>
      <w:sdtPr>
        <w:id w:val="-1211944617"/>
        <w:docPartObj>
          <w:docPartGallery w:val="Table of Contents"/>
          <w:docPartUnique/>
        </w:docPartObj>
      </w:sdtPr>
      <w:sdtEndPr/>
      <w:sdtContent>
        <w:p w14:paraId="529FECDC" w14:textId="77777777" w:rsidR="00E622DF" w:rsidRDefault="0034200E">
          <w:pPr>
            <w:pStyle w:val="TOC1"/>
            <w:tabs>
              <w:tab w:val="right" w:pos="9350"/>
            </w:tabs>
            <w:rPr>
              <w:rFonts w:asciiTheme="minorHAnsi" w:eastAsiaTheme="minorEastAsia" w:hAnsiTheme="minorHAnsi" w:cstheme="minorBidi"/>
              <w:noProof/>
              <w:kern w:val="2"/>
              <w:lang w:val="en-IN"/>
              <w14:ligatures w14:val="standardContextual"/>
            </w:rPr>
          </w:pPr>
          <w:r w:rsidRPr="007F05C9">
            <w:fldChar w:fldCharType="begin"/>
          </w:r>
          <w:r w:rsidRPr="007F05C9">
            <w:instrText xml:space="preserve"> TOC \h \u \z \t "Heading 1,1,Heading 2,2,Heading 3,3,Heading 4,4,Heading 5,5,Heading 6,6,"</w:instrText>
          </w:r>
          <w:r w:rsidRPr="007F05C9">
            <w:fldChar w:fldCharType="separate"/>
          </w:r>
          <w:hyperlink w:anchor="_Toc220595915" w:history="1">
            <w:r w:rsidR="00E622DF" w:rsidRPr="00A82EEB">
              <w:rPr>
                <w:rStyle w:val="Hyperlink"/>
                <w:noProof/>
              </w:rPr>
              <w:t>Abstract</w:t>
            </w:r>
            <w:r w:rsidR="00E622DF">
              <w:rPr>
                <w:noProof/>
                <w:webHidden/>
              </w:rPr>
              <w:tab/>
            </w:r>
            <w:r w:rsidR="00E622DF">
              <w:rPr>
                <w:noProof/>
                <w:webHidden/>
              </w:rPr>
              <w:fldChar w:fldCharType="begin"/>
            </w:r>
            <w:r w:rsidR="00E622DF">
              <w:rPr>
                <w:noProof/>
                <w:webHidden/>
              </w:rPr>
              <w:instrText xml:space="preserve"> PAGEREF _Toc220595915 \h </w:instrText>
            </w:r>
            <w:r w:rsidR="00E622DF">
              <w:rPr>
                <w:noProof/>
                <w:webHidden/>
              </w:rPr>
            </w:r>
            <w:r w:rsidR="00E622DF">
              <w:rPr>
                <w:noProof/>
                <w:webHidden/>
              </w:rPr>
              <w:fldChar w:fldCharType="separate"/>
            </w:r>
            <w:r w:rsidR="00E622DF">
              <w:rPr>
                <w:noProof/>
                <w:webHidden/>
              </w:rPr>
              <w:t>7</w:t>
            </w:r>
            <w:r w:rsidR="00E622DF">
              <w:rPr>
                <w:noProof/>
                <w:webHidden/>
              </w:rPr>
              <w:fldChar w:fldCharType="end"/>
            </w:r>
          </w:hyperlink>
        </w:p>
        <w:p w14:paraId="5C4E9720"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5916" w:history="1">
            <w:r w:rsidRPr="00A82EEB">
              <w:rPr>
                <w:rStyle w:val="Hyperlink"/>
                <w:noProof/>
              </w:rPr>
              <w:t>Acknowledgement</w:t>
            </w:r>
            <w:r>
              <w:rPr>
                <w:noProof/>
                <w:webHidden/>
              </w:rPr>
              <w:tab/>
            </w:r>
            <w:r>
              <w:rPr>
                <w:noProof/>
                <w:webHidden/>
              </w:rPr>
              <w:fldChar w:fldCharType="begin"/>
            </w:r>
            <w:r>
              <w:rPr>
                <w:noProof/>
                <w:webHidden/>
              </w:rPr>
              <w:instrText xml:space="preserve"> PAGEREF _Toc220595916 \h </w:instrText>
            </w:r>
            <w:r>
              <w:rPr>
                <w:noProof/>
                <w:webHidden/>
              </w:rPr>
            </w:r>
            <w:r>
              <w:rPr>
                <w:noProof/>
                <w:webHidden/>
              </w:rPr>
              <w:fldChar w:fldCharType="separate"/>
            </w:r>
            <w:r>
              <w:rPr>
                <w:noProof/>
                <w:webHidden/>
              </w:rPr>
              <w:t>8</w:t>
            </w:r>
            <w:r>
              <w:rPr>
                <w:noProof/>
                <w:webHidden/>
              </w:rPr>
              <w:fldChar w:fldCharType="end"/>
            </w:r>
          </w:hyperlink>
        </w:p>
        <w:p w14:paraId="4E089358"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5917" w:history="1">
            <w:r w:rsidRPr="00A82EEB">
              <w:rPr>
                <w:rStyle w:val="Hyperlink"/>
                <w:noProof/>
              </w:rPr>
              <w:t>Declaration</w:t>
            </w:r>
            <w:r>
              <w:rPr>
                <w:noProof/>
                <w:webHidden/>
              </w:rPr>
              <w:tab/>
            </w:r>
            <w:r>
              <w:rPr>
                <w:noProof/>
                <w:webHidden/>
              </w:rPr>
              <w:fldChar w:fldCharType="begin"/>
            </w:r>
            <w:r>
              <w:rPr>
                <w:noProof/>
                <w:webHidden/>
              </w:rPr>
              <w:instrText xml:space="preserve"> PAGEREF _Toc220595917 \h </w:instrText>
            </w:r>
            <w:r>
              <w:rPr>
                <w:noProof/>
                <w:webHidden/>
              </w:rPr>
            </w:r>
            <w:r>
              <w:rPr>
                <w:noProof/>
                <w:webHidden/>
              </w:rPr>
              <w:fldChar w:fldCharType="separate"/>
            </w:r>
            <w:r>
              <w:rPr>
                <w:noProof/>
                <w:webHidden/>
              </w:rPr>
              <w:t>9</w:t>
            </w:r>
            <w:r>
              <w:rPr>
                <w:noProof/>
                <w:webHidden/>
              </w:rPr>
              <w:fldChar w:fldCharType="end"/>
            </w:r>
          </w:hyperlink>
        </w:p>
        <w:p w14:paraId="3A098650"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5918" w:history="1">
            <w:r w:rsidRPr="00A82EEB">
              <w:rPr>
                <w:rStyle w:val="Hyperlink"/>
                <w:noProof/>
              </w:rPr>
              <w:t>1. Introduction</w:t>
            </w:r>
            <w:r>
              <w:rPr>
                <w:noProof/>
                <w:webHidden/>
              </w:rPr>
              <w:tab/>
            </w:r>
            <w:r>
              <w:rPr>
                <w:noProof/>
                <w:webHidden/>
              </w:rPr>
              <w:fldChar w:fldCharType="begin"/>
            </w:r>
            <w:r>
              <w:rPr>
                <w:noProof/>
                <w:webHidden/>
              </w:rPr>
              <w:instrText xml:space="preserve"> PAGEREF _Toc220595918 \h </w:instrText>
            </w:r>
            <w:r>
              <w:rPr>
                <w:noProof/>
                <w:webHidden/>
              </w:rPr>
            </w:r>
            <w:r>
              <w:rPr>
                <w:noProof/>
                <w:webHidden/>
              </w:rPr>
              <w:fldChar w:fldCharType="separate"/>
            </w:r>
            <w:r>
              <w:rPr>
                <w:noProof/>
                <w:webHidden/>
              </w:rPr>
              <w:t>10</w:t>
            </w:r>
            <w:r>
              <w:rPr>
                <w:noProof/>
                <w:webHidden/>
              </w:rPr>
              <w:fldChar w:fldCharType="end"/>
            </w:r>
          </w:hyperlink>
        </w:p>
        <w:p w14:paraId="1A7281C2"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19" w:history="1">
            <w:r w:rsidRPr="00A82EEB">
              <w:rPr>
                <w:rStyle w:val="Hyperlink"/>
                <w:noProof/>
              </w:rPr>
              <w:t>1.1 Background</w:t>
            </w:r>
            <w:r>
              <w:rPr>
                <w:noProof/>
                <w:webHidden/>
              </w:rPr>
              <w:tab/>
            </w:r>
            <w:r>
              <w:rPr>
                <w:noProof/>
                <w:webHidden/>
              </w:rPr>
              <w:fldChar w:fldCharType="begin"/>
            </w:r>
            <w:r>
              <w:rPr>
                <w:noProof/>
                <w:webHidden/>
              </w:rPr>
              <w:instrText xml:space="preserve"> PAGEREF _Toc220595919 \h </w:instrText>
            </w:r>
            <w:r>
              <w:rPr>
                <w:noProof/>
                <w:webHidden/>
              </w:rPr>
            </w:r>
            <w:r>
              <w:rPr>
                <w:noProof/>
                <w:webHidden/>
              </w:rPr>
              <w:fldChar w:fldCharType="separate"/>
            </w:r>
            <w:r>
              <w:rPr>
                <w:noProof/>
                <w:webHidden/>
              </w:rPr>
              <w:t>10</w:t>
            </w:r>
            <w:r>
              <w:rPr>
                <w:noProof/>
                <w:webHidden/>
              </w:rPr>
              <w:fldChar w:fldCharType="end"/>
            </w:r>
          </w:hyperlink>
        </w:p>
        <w:p w14:paraId="35E8A906"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0" w:history="1">
            <w:r w:rsidRPr="00A82EEB">
              <w:rPr>
                <w:rStyle w:val="Hyperlink"/>
                <w:noProof/>
              </w:rPr>
              <w:t>1.2 Research Rationale</w:t>
            </w:r>
            <w:r>
              <w:rPr>
                <w:noProof/>
                <w:webHidden/>
              </w:rPr>
              <w:tab/>
            </w:r>
            <w:r>
              <w:rPr>
                <w:noProof/>
                <w:webHidden/>
              </w:rPr>
              <w:fldChar w:fldCharType="begin"/>
            </w:r>
            <w:r>
              <w:rPr>
                <w:noProof/>
                <w:webHidden/>
              </w:rPr>
              <w:instrText xml:space="preserve"> PAGEREF _Toc220595920 \h </w:instrText>
            </w:r>
            <w:r>
              <w:rPr>
                <w:noProof/>
                <w:webHidden/>
              </w:rPr>
            </w:r>
            <w:r>
              <w:rPr>
                <w:noProof/>
                <w:webHidden/>
              </w:rPr>
              <w:fldChar w:fldCharType="separate"/>
            </w:r>
            <w:r>
              <w:rPr>
                <w:noProof/>
                <w:webHidden/>
              </w:rPr>
              <w:t>15</w:t>
            </w:r>
            <w:r>
              <w:rPr>
                <w:noProof/>
                <w:webHidden/>
              </w:rPr>
              <w:fldChar w:fldCharType="end"/>
            </w:r>
          </w:hyperlink>
        </w:p>
        <w:p w14:paraId="39A911D6"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1" w:history="1">
            <w:r w:rsidRPr="00A82EEB">
              <w:rPr>
                <w:rStyle w:val="Hyperlink"/>
                <w:noProof/>
              </w:rPr>
              <w:t>1.3 Aim</w:t>
            </w:r>
            <w:r>
              <w:rPr>
                <w:noProof/>
                <w:webHidden/>
              </w:rPr>
              <w:tab/>
            </w:r>
            <w:r>
              <w:rPr>
                <w:noProof/>
                <w:webHidden/>
              </w:rPr>
              <w:fldChar w:fldCharType="begin"/>
            </w:r>
            <w:r>
              <w:rPr>
                <w:noProof/>
                <w:webHidden/>
              </w:rPr>
              <w:instrText xml:space="preserve"> PAGEREF _Toc220595921 \h </w:instrText>
            </w:r>
            <w:r>
              <w:rPr>
                <w:noProof/>
                <w:webHidden/>
              </w:rPr>
            </w:r>
            <w:r>
              <w:rPr>
                <w:noProof/>
                <w:webHidden/>
              </w:rPr>
              <w:fldChar w:fldCharType="separate"/>
            </w:r>
            <w:r>
              <w:rPr>
                <w:noProof/>
                <w:webHidden/>
              </w:rPr>
              <w:t>16</w:t>
            </w:r>
            <w:r>
              <w:rPr>
                <w:noProof/>
                <w:webHidden/>
              </w:rPr>
              <w:fldChar w:fldCharType="end"/>
            </w:r>
          </w:hyperlink>
        </w:p>
        <w:p w14:paraId="261E2399"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2" w:history="1">
            <w:r w:rsidRPr="00A82EEB">
              <w:rPr>
                <w:rStyle w:val="Hyperlink"/>
                <w:noProof/>
              </w:rPr>
              <w:t>1.4 Research question</w:t>
            </w:r>
            <w:r>
              <w:rPr>
                <w:noProof/>
                <w:webHidden/>
              </w:rPr>
              <w:tab/>
            </w:r>
            <w:r>
              <w:rPr>
                <w:noProof/>
                <w:webHidden/>
              </w:rPr>
              <w:fldChar w:fldCharType="begin"/>
            </w:r>
            <w:r>
              <w:rPr>
                <w:noProof/>
                <w:webHidden/>
              </w:rPr>
              <w:instrText xml:space="preserve"> PAGEREF _Toc220595922 \h </w:instrText>
            </w:r>
            <w:r>
              <w:rPr>
                <w:noProof/>
                <w:webHidden/>
              </w:rPr>
            </w:r>
            <w:r>
              <w:rPr>
                <w:noProof/>
                <w:webHidden/>
              </w:rPr>
              <w:fldChar w:fldCharType="separate"/>
            </w:r>
            <w:r>
              <w:rPr>
                <w:noProof/>
                <w:webHidden/>
              </w:rPr>
              <w:t>16</w:t>
            </w:r>
            <w:r>
              <w:rPr>
                <w:noProof/>
                <w:webHidden/>
              </w:rPr>
              <w:fldChar w:fldCharType="end"/>
            </w:r>
          </w:hyperlink>
        </w:p>
        <w:p w14:paraId="6D486ACA"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3" w:history="1">
            <w:r w:rsidRPr="00A82EEB">
              <w:rPr>
                <w:rStyle w:val="Hyperlink"/>
                <w:noProof/>
              </w:rPr>
              <w:t>1.5 Research objectives</w:t>
            </w:r>
            <w:r>
              <w:rPr>
                <w:noProof/>
                <w:webHidden/>
              </w:rPr>
              <w:tab/>
            </w:r>
            <w:r>
              <w:rPr>
                <w:noProof/>
                <w:webHidden/>
              </w:rPr>
              <w:fldChar w:fldCharType="begin"/>
            </w:r>
            <w:r>
              <w:rPr>
                <w:noProof/>
                <w:webHidden/>
              </w:rPr>
              <w:instrText xml:space="preserve"> PAGEREF _Toc220595923 \h </w:instrText>
            </w:r>
            <w:r>
              <w:rPr>
                <w:noProof/>
                <w:webHidden/>
              </w:rPr>
            </w:r>
            <w:r>
              <w:rPr>
                <w:noProof/>
                <w:webHidden/>
              </w:rPr>
              <w:fldChar w:fldCharType="separate"/>
            </w:r>
            <w:r>
              <w:rPr>
                <w:noProof/>
                <w:webHidden/>
              </w:rPr>
              <w:t>16</w:t>
            </w:r>
            <w:r>
              <w:rPr>
                <w:noProof/>
                <w:webHidden/>
              </w:rPr>
              <w:fldChar w:fldCharType="end"/>
            </w:r>
          </w:hyperlink>
        </w:p>
        <w:p w14:paraId="0E35A8CB"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4" w:history="1">
            <w:r w:rsidRPr="00A82EEB">
              <w:rPr>
                <w:rStyle w:val="Hyperlink"/>
                <w:noProof/>
              </w:rPr>
              <w:t>1.6 Summary of Research Findings</w:t>
            </w:r>
            <w:r>
              <w:rPr>
                <w:noProof/>
                <w:webHidden/>
              </w:rPr>
              <w:tab/>
            </w:r>
            <w:r>
              <w:rPr>
                <w:noProof/>
                <w:webHidden/>
              </w:rPr>
              <w:fldChar w:fldCharType="begin"/>
            </w:r>
            <w:r>
              <w:rPr>
                <w:noProof/>
                <w:webHidden/>
              </w:rPr>
              <w:instrText xml:space="preserve"> PAGEREF _Toc220595924 \h </w:instrText>
            </w:r>
            <w:r>
              <w:rPr>
                <w:noProof/>
                <w:webHidden/>
              </w:rPr>
            </w:r>
            <w:r>
              <w:rPr>
                <w:noProof/>
                <w:webHidden/>
              </w:rPr>
              <w:fldChar w:fldCharType="separate"/>
            </w:r>
            <w:r>
              <w:rPr>
                <w:noProof/>
                <w:webHidden/>
              </w:rPr>
              <w:t>16</w:t>
            </w:r>
            <w:r>
              <w:rPr>
                <w:noProof/>
                <w:webHidden/>
              </w:rPr>
              <w:fldChar w:fldCharType="end"/>
            </w:r>
          </w:hyperlink>
        </w:p>
        <w:p w14:paraId="3B992C51"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5" w:history="1">
            <w:r w:rsidRPr="00A82EEB">
              <w:rPr>
                <w:rStyle w:val="Hyperlink"/>
                <w:noProof/>
              </w:rPr>
              <w:t>1.7 Structure of the Dissertation</w:t>
            </w:r>
            <w:r>
              <w:rPr>
                <w:noProof/>
                <w:webHidden/>
              </w:rPr>
              <w:tab/>
            </w:r>
            <w:r>
              <w:rPr>
                <w:noProof/>
                <w:webHidden/>
              </w:rPr>
              <w:fldChar w:fldCharType="begin"/>
            </w:r>
            <w:r>
              <w:rPr>
                <w:noProof/>
                <w:webHidden/>
              </w:rPr>
              <w:instrText xml:space="preserve"> PAGEREF _Toc220595925 \h </w:instrText>
            </w:r>
            <w:r>
              <w:rPr>
                <w:noProof/>
                <w:webHidden/>
              </w:rPr>
            </w:r>
            <w:r>
              <w:rPr>
                <w:noProof/>
                <w:webHidden/>
              </w:rPr>
              <w:fldChar w:fldCharType="separate"/>
            </w:r>
            <w:r>
              <w:rPr>
                <w:noProof/>
                <w:webHidden/>
              </w:rPr>
              <w:t>18</w:t>
            </w:r>
            <w:r>
              <w:rPr>
                <w:noProof/>
                <w:webHidden/>
              </w:rPr>
              <w:fldChar w:fldCharType="end"/>
            </w:r>
          </w:hyperlink>
        </w:p>
        <w:p w14:paraId="7E45FE95"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6" w:history="1">
            <w:r w:rsidRPr="00A82EEB">
              <w:rPr>
                <w:rStyle w:val="Hyperlink"/>
                <w:noProof/>
              </w:rPr>
              <w:t>1.8 Theoretical Framework</w:t>
            </w:r>
            <w:r>
              <w:rPr>
                <w:noProof/>
                <w:webHidden/>
              </w:rPr>
              <w:tab/>
            </w:r>
            <w:r>
              <w:rPr>
                <w:noProof/>
                <w:webHidden/>
              </w:rPr>
              <w:fldChar w:fldCharType="begin"/>
            </w:r>
            <w:r>
              <w:rPr>
                <w:noProof/>
                <w:webHidden/>
              </w:rPr>
              <w:instrText xml:space="preserve"> PAGEREF _Toc220595926 \h </w:instrText>
            </w:r>
            <w:r>
              <w:rPr>
                <w:noProof/>
                <w:webHidden/>
              </w:rPr>
            </w:r>
            <w:r>
              <w:rPr>
                <w:noProof/>
                <w:webHidden/>
              </w:rPr>
              <w:fldChar w:fldCharType="separate"/>
            </w:r>
            <w:r>
              <w:rPr>
                <w:noProof/>
                <w:webHidden/>
              </w:rPr>
              <w:t>19</w:t>
            </w:r>
            <w:r>
              <w:rPr>
                <w:noProof/>
                <w:webHidden/>
              </w:rPr>
              <w:fldChar w:fldCharType="end"/>
            </w:r>
          </w:hyperlink>
        </w:p>
        <w:p w14:paraId="5E448E31"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5927" w:history="1">
            <w:r w:rsidRPr="00A82EEB">
              <w:rPr>
                <w:rStyle w:val="Hyperlink"/>
                <w:noProof/>
              </w:rPr>
              <w:t>2. Methodology</w:t>
            </w:r>
            <w:r>
              <w:rPr>
                <w:noProof/>
                <w:webHidden/>
              </w:rPr>
              <w:tab/>
            </w:r>
            <w:r>
              <w:rPr>
                <w:noProof/>
                <w:webHidden/>
              </w:rPr>
              <w:fldChar w:fldCharType="begin"/>
            </w:r>
            <w:r>
              <w:rPr>
                <w:noProof/>
                <w:webHidden/>
              </w:rPr>
              <w:instrText xml:space="preserve"> PAGEREF _Toc220595927 \h </w:instrText>
            </w:r>
            <w:r>
              <w:rPr>
                <w:noProof/>
                <w:webHidden/>
              </w:rPr>
            </w:r>
            <w:r>
              <w:rPr>
                <w:noProof/>
                <w:webHidden/>
              </w:rPr>
              <w:fldChar w:fldCharType="separate"/>
            </w:r>
            <w:r>
              <w:rPr>
                <w:noProof/>
                <w:webHidden/>
              </w:rPr>
              <w:t>21</w:t>
            </w:r>
            <w:r>
              <w:rPr>
                <w:noProof/>
                <w:webHidden/>
              </w:rPr>
              <w:fldChar w:fldCharType="end"/>
            </w:r>
          </w:hyperlink>
        </w:p>
        <w:p w14:paraId="070FD595"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8" w:history="1">
            <w:r w:rsidRPr="00A82EEB">
              <w:rPr>
                <w:rStyle w:val="Hyperlink"/>
                <w:noProof/>
              </w:rPr>
              <w:t>2.1 Research aim and Research questions</w:t>
            </w:r>
            <w:r>
              <w:rPr>
                <w:noProof/>
                <w:webHidden/>
              </w:rPr>
              <w:tab/>
            </w:r>
            <w:r>
              <w:rPr>
                <w:noProof/>
                <w:webHidden/>
              </w:rPr>
              <w:fldChar w:fldCharType="begin"/>
            </w:r>
            <w:r>
              <w:rPr>
                <w:noProof/>
                <w:webHidden/>
              </w:rPr>
              <w:instrText xml:space="preserve"> PAGEREF _Toc220595928 \h </w:instrText>
            </w:r>
            <w:r>
              <w:rPr>
                <w:noProof/>
                <w:webHidden/>
              </w:rPr>
            </w:r>
            <w:r>
              <w:rPr>
                <w:noProof/>
                <w:webHidden/>
              </w:rPr>
              <w:fldChar w:fldCharType="separate"/>
            </w:r>
            <w:r>
              <w:rPr>
                <w:noProof/>
                <w:webHidden/>
              </w:rPr>
              <w:t>21</w:t>
            </w:r>
            <w:r>
              <w:rPr>
                <w:noProof/>
                <w:webHidden/>
              </w:rPr>
              <w:fldChar w:fldCharType="end"/>
            </w:r>
          </w:hyperlink>
        </w:p>
        <w:p w14:paraId="05815833"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29" w:history="1">
            <w:r w:rsidRPr="00A82EEB">
              <w:rPr>
                <w:rStyle w:val="Hyperlink"/>
                <w:noProof/>
              </w:rPr>
              <w:t>2.2 Research Philosophy</w:t>
            </w:r>
            <w:r>
              <w:rPr>
                <w:noProof/>
                <w:webHidden/>
              </w:rPr>
              <w:tab/>
            </w:r>
            <w:r>
              <w:rPr>
                <w:noProof/>
                <w:webHidden/>
              </w:rPr>
              <w:fldChar w:fldCharType="begin"/>
            </w:r>
            <w:r>
              <w:rPr>
                <w:noProof/>
                <w:webHidden/>
              </w:rPr>
              <w:instrText xml:space="preserve"> PAGEREF _Toc220595929 \h </w:instrText>
            </w:r>
            <w:r>
              <w:rPr>
                <w:noProof/>
                <w:webHidden/>
              </w:rPr>
            </w:r>
            <w:r>
              <w:rPr>
                <w:noProof/>
                <w:webHidden/>
              </w:rPr>
              <w:fldChar w:fldCharType="separate"/>
            </w:r>
            <w:r>
              <w:rPr>
                <w:noProof/>
                <w:webHidden/>
              </w:rPr>
              <w:t>21</w:t>
            </w:r>
            <w:r>
              <w:rPr>
                <w:noProof/>
                <w:webHidden/>
              </w:rPr>
              <w:fldChar w:fldCharType="end"/>
            </w:r>
          </w:hyperlink>
        </w:p>
        <w:p w14:paraId="4E21504D"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30" w:history="1">
            <w:r w:rsidRPr="00A82EEB">
              <w:rPr>
                <w:rStyle w:val="Hyperlink"/>
                <w:noProof/>
              </w:rPr>
              <w:t>2.3 Research Approach</w:t>
            </w:r>
            <w:r>
              <w:rPr>
                <w:noProof/>
                <w:webHidden/>
              </w:rPr>
              <w:tab/>
            </w:r>
            <w:r>
              <w:rPr>
                <w:noProof/>
                <w:webHidden/>
              </w:rPr>
              <w:fldChar w:fldCharType="begin"/>
            </w:r>
            <w:r>
              <w:rPr>
                <w:noProof/>
                <w:webHidden/>
              </w:rPr>
              <w:instrText xml:space="preserve"> PAGEREF _Toc220595930 \h </w:instrText>
            </w:r>
            <w:r>
              <w:rPr>
                <w:noProof/>
                <w:webHidden/>
              </w:rPr>
            </w:r>
            <w:r>
              <w:rPr>
                <w:noProof/>
                <w:webHidden/>
              </w:rPr>
              <w:fldChar w:fldCharType="separate"/>
            </w:r>
            <w:r>
              <w:rPr>
                <w:noProof/>
                <w:webHidden/>
              </w:rPr>
              <w:t>22</w:t>
            </w:r>
            <w:r>
              <w:rPr>
                <w:noProof/>
                <w:webHidden/>
              </w:rPr>
              <w:fldChar w:fldCharType="end"/>
            </w:r>
          </w:hyperlink>
        </w:p>
        <w:p w14:paraId="6F128784"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31" w:history="1">
            <w:r w:rsidRPr="00A82EEB">
              <w:rPr>
                <w:rStyle w:val="Hyperlink"/>
                <w:noProof/>
              </w:rPr>
              <w:t>2.4 Research Strategy</w:t>
            </w:r>
            <w:r>
              <w:rPr>
                <w:noProof/>
                <w:webHidden/>
              </w:rPr>
              <w:tab/>
            </w:r>
            <w:r>
              <w:rPr>
                <w:noProof/>
                <w:webHidden/>
              </w:rPr>
              <w:fldChar w:fldCharType="begin"/>
            </w:r>
            <w:r>
              <w:rPr>
                <w:noProof/>
                <w:webHidden/>
              </w:rPr>
              <w:instrText xml:space="preserve"> PAGEREF _Toc220595931 \h </w:instrText>
            </w:r>
            <w:r>
              <w:rPr>
                <w:noProof/>
                <w:webHidden/>
              </w:rPr>
            </w:r>
            <w:r>
              <w:rPr>
                <w:noProof/>
                <w:webHidden/>
              </w:rPr>
              <w:fldChar w:fldCharType="separate"/>
            </w:r>
            <w:r>
              <w:rPr>
                <w:noProof/>
                <w:webHidden/>
              </w:rPr>
              <w:t>22</w:t>
            </w:r>
            <w:r>
              <w:rPr>
                <w:noProof/>
                <w:webHidden/>
              </w:rPr>
              <w:fldChar w:fldCharType="end"/>
            </w:r>
          </w:hyperlink>
        </w:p>
        <w:p w14:paraId="34E5C239"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32" w:history="1">
            <w:r w:rsidRPr="00A82EEB">
              <w:rPr>
                <w:rStyle w:val="Hyperlink"/>
                <w:noProof/>
              </w:rPr>
              <w:t>2.5 Strategic Framework</w:t>
            </w:r>
            <w:r>
              <w:rPr>
                <w:noProof/>
                <w:webHidden/>
              </w:rPr>
              <w:tab/>
            </w:r>
            <w:r>
              <w:rPr>
                <w:noProof/>
                <w:webHidden/>
              </w:rPr>
              <w:fldChar w:fldCharType="begin"/>
            </w:r>
            <w:r>
              <w:rPr>
                <w:noProof/>
                <w:webHidden/>
              </w:rPr>
              <w:instrText xml:space="preserve"> PAGEREF _Toc220595932 \h </w:instrText>
            </w:r>
            <w:r>
              <w:rPr>
                <w:noProof/>
                <w:webHidden/>
              </w:rPr>
            </w:r>
            <w:r>
              <w:rPr>
                <w:noProof/>
                <w:webHidden/>
              </w:rPr>
              <w:fldChar w:fldCharType="separate"/>
            </w:r>
            <w:r>
              <w:rPr>
                <w:noProof/>
                <w:webHidden/>
              </w:rPr>
              <w:t>23</w:t>
            </w:r>
            <w:r>
              <w:rPr>
                <w:noProof/>
                <w:webHidden/>
              </w:rPr>
              <w:fldChar w:fldCharType="end"/>
            </w:r>
          </w:hyperlink>
        </w:p>
        <w:p w14:paraId="6D58D481"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33" w:history="1">
            <w:r w:rsidRPr="00A82EEB">
              <w:rPr>
                <w:rStyle w:val="Hyperlink"/>
                <w:noProof/>
              </w:rPr>
              <w:t>2.6 Sampling Technique</w:t>
            </w:r>
            <w:r>
              <w:rPr>
                <w:noProof/>
                <w:webHidden/>
              </w:rPr>
              <w:tab/>
            </w:r>
            <w:r>
              <w:rPr>
                <w:noProof/>
                <w:webHidden/>
              </w:rPr>
              <w:fldChar w:fldCharType="begin"/>
            </w:r>
            <w:r>
              <w:rPr>
                <w:noProof/>
                <w:webHidden/>
              </w:rPr>
              <w:instrText xml:space="preserve"> PAGEREF _Toc220595933 \h </w:instrText>
            </w:r>
            <w:r>
              <w:rPr>
                <w:noProof/>
                <w:webHidden/>
              </w:rPr>
            </w:r>
            <w:r>
              <w:rPr>
                <w:noProof/>
                <w:webHidden/>
              </w:rPr>
              <w:fldChar w:fldCharType="separate"/>
            </w:r>
            <w:r>
              <w:rPr>
                <w:noProof/>
                <w:webHidden/>
              </w:rPr>
              <w:t>23</w:t>
            </w:r>
            <w:r>
              <w:rPr>
                <w:noProof/>
                <w:webHidden/>
              </w:rPr>
              <w:fldChar w:fldCharType="end"/>
            </w:r>
          </w:hyperlink>
        </w:p>
        <w:p w14:paraId="03DD43DD"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34" w:history="1">
            <w:r w:rsidRPr="00A82EEB">
              <w:rPr>
                <w:rStyle w:val="Hyperlink"/>
                <w:noProof/>
              </w:rPr>
              <w:t>2.6.1 Inclusion and exclusion</w:t>
            </w:r>
            <w:r>
              <w:rPr>
                <w:noProof/>
                <w:webHidden/>
              </w:rPr>
              <w:tab/>
            </w:r>
            <w:r>
              <w:rPr>
                <w:noProof/>
                <w:webHidden/>
              </w:rPr>
              <w:fldChar w:fldCharType="begin"/>
            </w:r>
            <w:r>
              <w:rPr>
                <w:noProof/>
                <w:webHidden/>
              </w:rPr>
              <w:instrText xml:space="preserve"> PAGEREF _Toc220595934 \h </w:instrText>
            </w:r>
            <w:r>
              <w:rPr>
                <w:noProof/>
                <w:webHidden/>
              </w:rPr>
            </w:r>
            <w:r>
              <w:rPr>
                <w:noProof/>
                <w:webHidden/>
              </w:rPr>
              <w:fldChar w:fldCharType="separate"/>
            </w:r>
            <w:r>
              <w:rPr>
                <w:noProof/>
                <w:webHidden/>
              </w:rPr>
              <w:t>23</w:t>
            </w:r>
            <w:r>
              <w:rPr>
                <w:noProof/>
                <w:webHidden/>
              </w:rPr>
              <w:fldChar w:fldCharType="end"/>
            </w:r>
          </w:hyperlink>
        </w:p>
        <w:p w14:paraId="5A813772"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35" w:history="1">
            <w:r w:rsidRPr="00A82EEB">
              <w:rPr>
                <w:rStyle w:val="Hyperlink"/>
                <w:noProof/>
              </w:rPr>
              <w:t>2.6.2 PICO</w:t>
            </w:r>
            <w:r>
              <w:rPr>
                <w:noProof/>
                <w:webHidden/>
              </w:rPr>
              <w:tab/>
            </w:r>
            <w:r>
              <w:rPr>
                <w:noProof/>
                <w:webHidden/>
              </w:rPr>
              <w:fldChar w:fldCharType="begin"/>
            </w:r>
            <w:r>
              <w:rPr>
                <w:noProof/>
                <w:webHidden/>
              </w:rPr>
              <w:instrText xml:space="preserve"> PAGEREF _Toc220595935 \h </w:instrText>
            </w:r>
            <w:r>
              <w:rPr>
                <w:noProof/>
                <w:webHidden/>
              </w:rPr>
            </w:r>
            <w:r>
              <w:rPr>
                <w:noProof/>
                <w:webHidden/>
              </w:rPr>
              <w:fldChar w:fldCharType="separate"/>
            </w:r>
            <w:r>
              <w:rPr>
                <w:noProof/>
                <w:webHidden/>
              </w:rPr>
              <w:t>24</w:t>
            </w:r>
            <w:r>
              <w:rPr>
                <w:noProof/>
                <w:webHidden/>
              </w:rPr>
              <w:fldChar w:fldCharType="end"/>
            </w:r>
          </w:hyperlink>
        </w:p>
        <w:p w14:paraId="2A38F92A"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36" w:history="1">
            <w:r w:rsidRPr="00A82EEB">
              <w:rPr>
                <w:rStyle w:val="Hyperlink"/>
                <w:noProof/>
              </w:rPr>
              <w:t>2.6.3 PRISMA</w:t>
            </w:r>
            <w:r>
              <w:rPr>
                <w:noProof/>
                <w:webHidden/>
              </w:rPr>
              <w:tab/>
            </w:r>
            <w:r>
              <w:rPr>
                <w:noProof/>
                <w:webHidden/>
              </w:rPr>
              <w:fldChar w:fldCharType="begin"/>
            </w:r>
            <w:r>
              <w:rPr>
                <w:noProof/>
                <w:webHidden/>
              </w:rPr>
              <w:instrText xml:space="preserve"> PAGEREF _Toc220595936 \h </w:instrText>
            </w:r>
            <w:r>
              <w:rPr>
                <w:noProof/>
                <w:webHidden/>
              </w:rPr>
            </w:r>
            <w:r>
              <w:rPr>
                <w:noProof/>
                <w:webHidden/>
              </w:rPr>
              <w:fldChar w:fldCharType="separate"/>
            </w:r>
            <w:r>
              <w:rPr>
                <w:noProof/>
                <w:webHidden/>
              </w:rPr>
              <w:t>25</w:t>
            </w:r>
            <w:r>
              <w:rPr>
                <w:noProof/>
                <w:webHidden/>
              </w:rPr>
              <w:fldChar w:fldCharType="end"/>
            </w:r>
          </w:hyperlink>
        </w:p>
        <w:p w14:paraId="66BB978C"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37" w:history="1">
            <w:r w:rsidRPr="00A82EEB">
              <w:rPr>
                <w:rStyle w:val="Hyperlink"/>
                <w:noProof/>
              </w:rPr>
              <w:t>2.6.4 Keywords</w:t>
            </w:r>
            <w:r>
              <w:rPr>
                <w:noProof/>
                <w:webHidden/>
              </w:rPr>
              <w:tab/>
            </w:r>
            <w:r>
              <w:rPr>
                <w:noProof/>
                <w:webHidden/>
              </w:rPr>
              <w:fldChar w:fldCharType="begin"/>
            </w:r>
            <w:r>
              <w:rPr>
                <w:noProof/>
                <w:webHidden/>
              </w:rPr>
              <w:instrText xml:space="preserve"> PAGEREF _Toc220595937 \h </w:instrText>
            </w:r>
            <w:r>
              <w:rPr>
                <w:noProof/>
                <w:webHidden/>
              </w:rPr>
            </w:r>
            <w:r>
              <w:rPr>
                <w:noProof/>
                <w:webHidden/>
              </w:rPr>
              <w:fldChar w:fldCharType="separate"/>
            </w:r>
            <w:r>
              <w:rPr>
                <w:noProof/>
                <w:webHidden/>
              </w:rPr>
              <w:t>30</w:t>
            </w:r>
            <w:r>
              <w:rPr>
                <w:noProof/>
                <w:webHidden/>
              </w:rPr>
              <w:fldChar w:fldCharType="end"/>
            </w:r>
          </w:hyperlink>
        </w:p>
        <w:p w14:paraId="45B1C727"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38" w:history="1">
            <w:r w:rsidRPr="00A82EEB">
              <w:rPr>
                <w:rStyle w:val="Hyperlink"/>
                <w:noProof/>
              </w:rPr>
              <w:t>2.7 Data Analysis</w:t>
            </w:r>
            <w:r>
              <w:rPr>
                <w:noProof/>
                <w:webHidden/>
              </w:rPr>
              <w:tab/>
            </w:r>
            <w:r>
              <w:rPr>
                <w:noProof/>
                <w:webHidden/>
              </w:rPr>
              <w:fldChar w:fldCharType="begin"/>
            </w:r>
            <w:r>
              <w:rPr>
                <w:noProof/>
                <w:webHidden/>
              </w:rPr>
              <w:instrText xml:space="preserve"> PAGEREF _Toc220595938 \h </w:instrText>
            </w:r>
            <w:r>
              <w:rPr>
                <w:noProof/>
                <w:webHidden/>
              </w:rPr>
            </w:r>
            <w:r>
              <w:rPr>
                <w:noProof/>
                <w:webHidden/>
              </w:rPr>
              <w:fldChar w:fldCharType="separate"/>
            </w:r>
            <w:r>
              <w:rPr>
                <w:noProof/>
                <w:webHidden/>
              </w:rPr>
              <w:t>31</w:t>
            </w:r>
            <w:r>
              <w:rPr>
                <w:noProof/>
                <w:webHidden/>
              </w:rPr>
              <w:fldChar w:fldCharType="end"/>
            </w:r>
          </w:hyperlink>
        </w:p>
        <w:p w14:paraId="5031EF38"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39" w:history="1">
            <w:r w:rsidRPr="00A82EEB">
              <w:rPr>
                <w:rStyle w:val="Hyperlink"/>
                <w:noProof/>
              </w:rPr>
              <w:t>2.8 Ethical Considerations</w:t>
            </w:r>
            <w:r>
              <w:rPr>
                <w:noProof/>
                <w:webHidden/>
              </w:rPr>
              <w:tab/>
            </w:r>
            <w:r>
              <w:rPr>
                <w:noProof/>
                <w:webHidden/>
              </w:rPr>
              <w:fldChar w:fldCharType="begin"/>
            </w:r>
            <w:r>
              <w:rPr>
                <w:noProof/>
                <w:webHidden/>
              </w:rPr>
              <w:instrText xml:space="preserve"> PAGEREF _Toc220595939 \h </w:instrText>
            </w:r>
            <w:r>
              <w:rPr>
                <w:noProof/>
                <w:webHidden/>
              </w:rPr>
            </w:r>
            <w:r>
              <w:rPr>
                <w:noProof/>
                <w:webHidden/>
              </w:rPr>
              <w:fldChar w:fldCharType="separate"/>
            </w:r>
            <w:r>
              <w:rPr>
                <w:noProof/>
                <w:webHidden/>
              </w:rPr>
              <w:t>32</w:t>
            </w:r>
            <w:r>
              <w:rPr>
                <w:noProof/>
                <w:webHidden/>
              </w:rPr>
              <w:fldChar w:fldCharType="end"/>
            </w:r>
          </w:hyperlink>
        </w:p>
        <w:p w14:paraId="26B31F32"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40" w:history="1">
            <w:r w:rsidRPr="00A82EEB">
              <w:rPr>
                <w:rStyle w:val="Hyperlink"/>
                <w:noProof/>
              </w:rPr>
              <w:t>2.9 Study’s Limitations</w:t>
            </w:r>
            <w:r>
              <w:rPr>
                <w:noProof/>
                <w:webHidden/>
              </w:rPr>
              <w:tab/>
            </w:r>
            <w:r>
              <w:rPr>
                <w:noProof/>
                <w:webHidden/>
              </w:rPr>
              <w:fldChar w:fldCharType="begin"/>
            </w:r>
            <w:r>
              <w:rPr>
                <w:noProof/>
                <w:webHidden/>
              </w:rPr>
              <w:instrText xml:space="preserve"> PAGEREF _Toc220595940 \h </w:instrText>
            </w:r>
            <w:r>
              <w:rPr>
                <w:noProof/>
                <w:webHidden/>
              </w:rPr>
            </w:r>
            <w:r>
              <w:rPr>
                <w:noProof/>
                <w:webHidden/>
              </w:rPr>
              <w:fldChar w:fldCharType="separate"/>
            </w:r>
            <w:r>
              <w:rPr>
                <w:noProof/>
                <w:webHidden/>
              </w:rPr>
              <w:t>32</w:t>
            </w:r>
            <w:r>
              <w:rPr>
                <w:noProof/>
                <w:webHidden/>
              </w:rPr>
              <w:fldChar w:fldCharType="end"/>
            </w:r>
          </w:hyperlink>
        </w:p>
        <w:p w14:paraId="40C09190"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5941" w:history="1">
            <w:r w:rsidRPr="00A82EEB">
              <w:rPr>
                <w:rStyle w:val="Hyperlink"/>
                <w:noProof/>
              </w:rPr>
              <w:t>3. Analysis of Findings</w:t>
            </w:r>
            <w:r>
              <w:rPr>
                <w:noProof/>
                <w:webHidden/>
              </w:rPr>
              <w:tab/>
            </w:r>
            <w:r>
              <w:rPr>
                <w:noProof/>
                <w:webHidden/>
              </w:rPr>
              <w:fldChar w:fldCharType="begin"/>
            </w:r>
            <w:r>
              <w:rPr>
                <w:noProof/>
                <w:webHidden/>
              </w:rPr>
              <w:instrText xml:space="preserve"> PAGEREF _Toc220595941 \h </w:instrText>
            </w:r>
            <w:r>
              <w:rPr>
                <w:noProof/>
                <w:webHidden/>
              </w:rPr>
            </w:r>
            <w:r>
              <w:rPr>
                <w:noProof/>
                <w:webHidden/>
              </w:rPr>
              <w:fldChar w:fldCharType="separate"/>
            </w:r>
            <w:r>
              <w:rPr>
                <w:noProof/>
                <w:webHidden/>
              </w:rPr>
              <w:t>33</w:t>
            </w:r>
            <w:r>
              <w:rPr>
                <w:noProof/>
                <w:webHidden/>
              </w:rPr>
              <w:fldChar w:fldCharType="end"/>
            </w:r>
          </w:hyperlink>
        </w:p>
        <w:p w14:paraId="369D1755"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42" w:history="1">
            <w:r w:rsidRPr="00A82EEB">
              <w:rPr>
                <w:rStyle w:val="Hyperlink"/>
                <w:noProof/>
              </w:rPr>
              <w:t>3.1 RQ 1</w:t>
            </w:r>
            <w:r>
              <w:rPr>
                <w:noProof/>
                <w:webHidden/>
              </w:rPr>
              <w:tab/>
            </w:r>
            <w:r>
              <w:rPr>
                <w:noProof/>
                <w:webHidden/>
              </w:rPr>
              <w:fldChar w:fldCharType="begin"/>
            </w:r>
            <w:r>
              <w:rPr>
                <w:noProof/>
                <w:webHidden/>
              </w:rPr>
              <w:instrText xml:space="preserve"> PAGEREF _Toc220595942 \h </w:instrText>
            </w:r>
            <w:r>
              <w:rPr>
                <w:noProof/>
                <w:webHidden/>
              </w:rPr>
            </w:r>
            <w:r>
              <w:rPr>
                <w:noProof/>
                <w:webHidden/>
              </w:rPr>
              <w:fldChar w:fldCharType="separate"/>
            </w:r>
            <w:r>
              <w:rPr>
                <w:noProof/>
                <w:webHidden/>
              </w:rPr>
              <w:t>33</w:t>
            </w:r>
            <w:r>
              <w:rPr>
                <w:noProof/>
                <w:webHidden/>
              </w:rPr>
              <w:fldChar w:fldCharType="end"/>
            </w:r>
          </w:hyperlink>
        </w:p>
        <w:p w14:paraId="4394DF6F"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43" w:history="1">
            <w:r w:rsidRPr="00A82EEB">
              <w:rPr>
                <w:rStyle w:val="Hyperlink"/>
                <w:noProof/>
              </w:rPr>
              <w:t>3.1.1 Numerical Analysis</w:t>
            </w:r>
            <w:r>
              <w:rPr>
                <w:noProof/>
                <w:webHidden/>
              </w:rPr>
              <w:tab/>
            </w:r>
            <w:r>
              <w:rPr>
                <w:noProof/>
                <w:webHidden/>
              </w:rPr>
              <w:fldChar w:fldCharType="begin"/>
            </w:r>
            <w:r>
              <w:rPr>
                <w:noProof/>
                <w:webHidden/>
              </w:rPr>
              <w:instrText xml:space="preserve"> PAGEREF _Toc220595943 \h </w:instrText>
            </w:r>
            <w:r>
              <w:rPr>
                <w:noProof/>
                <w:webHidden/>
              </w:rPr>
            </w:r>
            <w:r>
              <w:rPr>
                <w:noProof/>
                <w:webHidden/>
              </w:rPr>
              <w:fldChar w:fldCharType="separate"/>
            </w:r>
            <w:r>
              <w:rPr>
                <w:noProof/>
                <w:webHidden/>
              </w:rPr>
              <w:t>33</w:t>
            </w:r>
            <w:r>
              <w:rPr>
                <w:noProof/>
                <w:webHidden/>
              </w:rPr>
              <w:fldChar w:fldCharType="end"/>
            </w:r>
          </w:hyperlink>
        </w:p>
        <w:p w14:paraId="414C9112"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44" w:history="1">
            <w:r w:rsidRPr="00A82EEB">
              <w:rPr>
                <w:rStyle w:val="Hyperlink"/>
                <w:noProof/>
              </w:rPr>
              <w:t>Table 1: Summary Table</w:t>
            </w:r>
            <w:r>
              <w:rPr>
                <w:noProof/>
                <w:webHidden/>
              </w:rPr>
              <w:tab/>
            </w:r>
            <w:r>
              <w:rPr>
                <w:noProof/>
                <w:webHidden/>
              </w:rPr>
              <w:fldChar w:fldCharType="begin"/>
            </w:r>
            <w:r>
              <w:rPr>
                <w:noProof/>
                <w:webHidden/>
              </w:rPr>
              <w:instrText xml:space="preserve"> PAGEREF _Toc220595944 \h </w:instrText>
            </w:r>
            <w:r>
              <w:rPr>
                <w:noProof/>
                <w:webHidden/>
              </w:rPr>
            </w:r>
            <w:r>
              <w:rPr>
                <w:noProof/>
                <w:webHidden/>
              </w:rPr>
              <w:fldChar w:fldCharType="separate"/>
            </w:r>
            <w:r>
              <w:rPr>
                <w:noProof/>
                <w:webHidden/>
              </w:rPr>
              <w:t>33</w:t>
            </w:r>
            <w:r>
              <w:rPr>
                <w:noProof/>
                <w:webHidden/>
              </w:rPr>
              <w:fldChar w:fldCharType="end"/>
            </w:r>
          </w:hyperlink>
        </w:p>
        <w:p w14:paraId="31664106"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45" w:history="1">
            <w:r w:rsidRPr="00A82EEB">
              <w:rPr>
                <w:rStyle w:val="Hyperlink"/>
                <w:noProof/>
              </w:rPr>
              <w:t>Table 2: Citation Summary Table</w:t>
            </w:r>
            <w:r>
              <w:rPr>
                <w:noProof/>
                <w:webHidden/>
              </w:rPr>
              <w:tab/>
            </w:r>
            <w:r>
              <w:rPr>
                <w:noProof/>
                <w:webHidden/>
              </w:rPr>
              <w:fldChar w:fldCharType="begin"/>
            </w:r>
            <w:r>
              <w:rPr>
                <w:noProof/>
                <w:webHidden/>
              </w:rPr>
              <w:instrText xml:space="preserve"> PAGEREF _Toc220595945 \h </w:instrText>
            </w:r>
            <w:r>
              <w:rPr>
                <w:noProof/>
                <w:webHidden/>
              </w:rPr>
            </w:r>
            <w:r>
              <w:rPr>
                <w:noProof/>
                <w:webHidden/>
              </w:rPr>
              <w:fldChar w:fldCharType="separate"/>
            </w:r>
            <w:r>
              <w:rPr>
                <w:noProof/>
                <w:webHidden/>
              </w:rPr>
              <w:t>37</w:t>
            </w:r>
            <w:r>
              <w:rPr>
                <w:noProof/>
                <w:webHidden/>
              </w:rPr>
              <w:fldChar w:fldCharType="end"/>
            </w:r>
          </w:hyperlink>
        </w:p>
        <w:p w14:paraId="3AD942B8"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46" w:history="1">
            <w:r w:rsidRPr="00A82EEB">
              <w:rPr>
                <w:rStyle w:val="Hyperlink"/>
                <w:noProof/>
              </w:rPr>
              <w:t>Table 3: Key Characteristics investigated</w:t>
            </w:r>
            <w:r>
              <w:rPr>
                <w:noProof/>
                <w:webHidden/>
              </w:rPr>
              <w:tab/>
            </w:r>
            <w:r>
              <w:rPr>
                <w:noProof/>
                <w:webHidden/>
              </w:rPr>
              <w:fldChar w:fldCharType="begin"/>
            </w:r>
            <w:r>
              <w:rPr>
                <w:noProof/>
                <w:webHidden/>
              </w:rPr>
              <w:instrText xml:space="preserve"> PAGEREF _Toc220595946 \h </w:instrText>
            </w:r>
            <w:r>
              <w:rPr>
                <w:noProof/>
                <w:webHidden/>
              </w:rPr>
            </w:r>
            <w:r>
              <w:rPr>
                <w:noProof/>
                <w:webHidden/>
              </w:rPr>
              <w:fldChar w:fldCharType="separate"/>
            </w:r>
            <w:r>
              <w:rPr>
                <w:noProof/>
                <w:webHidden/>
              </w:rPr>
              <w:t>40</w:t>
            </w:r>
            <w:r>
              <w:rPr>
                <w:noProof/>
                <w:webHidden/>
              </w:rPr>
              <w:fldChar w:fldCharType="end"/>
            </w:r>
          </w:hyperlink>
        </w:p>
        <w:p w14:paraId="3BE167E2"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47" w:history="1">
            <w:r w:rsidRPr="00A82EEB">
              <w:rPr>
                <w:rStyle w:val="Hyperlink"/>
                <w:noProof/>
              </w:rPr>
              <w:t>Table 4: Geographical contexts investigated</w:t>
            </w:r>
            <w:r>
              <w:rPr>
                <w:noProof/>
                <w:webHidden/>
              </w:rPr>
              <w:tab/>
            </w:r>
            <w:r>
              <w:rPr>
                <w:noProof/>
                <w:webHidden/>
              </w:rPr>
              <w:fldChar w:fldCharType="begin"/>
            </w:r>
            <w:r>
              <w:rPr>
                <w:noProof/>
                <w:webHidden/>
              </w:rPr>
              <w:instrText xml:space="preserve"> PAGEREF _Toc220595947 \h </w:instrText>
            </w:r>
            <w:r>
              <w:rPr>
                <w:noProof/>
                <w:webHidden/>
              </w:rPr>
            </w:r>
            <w:r>
              <w:rPr>
                <w:noProof/>
                <w:webHidden/>
              </w:rPr>
              <w:fldChar w:fldCharType="separate"/>
            </w:r>
            <w:r>
              <w:rPr>
                <w:noProof/>
                <w:webHidden/>
              </w:rPr>
              <w:t>40</w:t>
            </w:r>
            <w:r>
              <w:rPr>
                <w:noProof/>
                <w:webHidden/>
              </w:rPr>
              <w:fldChar w:fldCharType="end"/>
            </w:r>
          </w:hyperlink>
        </w:p>
        <w:p w14:paraId="515B172D"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48" w:history="1">
            <w:r w:rsidRPr="00A82EEB">
              <w:rPr>
                <w:rStyle w:val="Hyperlink"/>
                <w:noProof/>
              </w:rPr>
              <w:t>Table 5: Industry contexts investigated</w:t>
            </w:r>
            <w:r>
              <w:rPr>
                <w:noProof/>
                <w:webHidden/>
              </w:rPr>
              <w:tab/>
            </w:r>
            <w:r>
              <w:rPr>
                <w:noProof/>
                <w:webHidden/>
              </w:rPr>
              <w:fldChar w:fldCharType="begin"/>
            </w:r>
            <w:r>
              <w:rPr>
                <w:noProof/>
                <w:webHidden/>
              </w:rPr>
              <w:instrText xml:space="preserve"> PAGEREF _Toc220595948 \h </w:instrText>
            </w:r>
            <w:r>
              <w:rPr>
                <w:noProof/>
                <w:webHidden/>
              </w:rPr>
            </w:r>
            <w:r>
              <w:rPr>
                <w:noProof/>
                <w:webHidden/>
              </w:rPr>
              <w:fldChar w:fldCharType="separate"/>
            </w:r>
            <w:r>
              <w:rPr>
                <w:noProof/>
                <w:webHidden/>
              </w:rPr>
              <w:t>41</w:t>
            </w:r>
            <w:r>
              <w:rPr>
                <w:noProof/>
                <w:webHidden/>
              </w:rPr>
              <w:fldChar w:fldCharType="end"/>
            </w:r>
          </w:hyperlink>
        </w:p>
        <w:p w14:paraId="2E94FD87"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49" w:history="1">
            <w:r w:rsidRPr="00A82EEB">
              <w:rPr>
                <w:rStyle w:val="Hyperlink"/>
                <w:noProof/>
              </w:rPr>
              <w:t>Table 6: Notable key theories investigated</w:t>
            </w:r>
            <w:r>
              <w:rPr>
                <w:noProof/>
                <w:webHidden/>
              </w:rPr>
              <w:tab/>
            </w:r>
            <w:r>
              <w:rPr>
                <w:noProof/>
                <w:webHidden/>
              </w:rPr>
              <w:fldChar w:fldCharType="begin"/>
            </w:r>
            <w:r>
              <w:rPr>
                <w:noProof/>
                <w:webHidden/>
              </w:rPr>
              <w:instrText xml:space="preserve"> PAGEREF _Toc220595949 \h </w:instrText>
            </w:r>
            <w:r>
              <w:rPr>
                <w:noProof/>
                <w:webHidden/>
              </w:rPr>
            </w:r>
            <w:r>
              <w:rPr>
                <w:noProof/>
                <w:webHidden/>
              </w:rPr>
              <w:fldChar w:fldCharType="separate"/>
            </w:r>
            <w:r>
              <w:rPr>
                <w:noProof/>
                <w:webHidden/>
              </w:rPr>
              <w:t>41</w:t>
            </w:r>
            <w:r>
              <w:rPr>
                <w:noProof/>
                <w:webHidden/>
              </w:rPr>
              <w:fldChar w:fldCharType="end"/>
            </w:r>
          </w:hyperlink>
        </w:p>
        <w:p w14:paraId="24CEF844"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50" w:history="1">
            <w:r w:rsidRPr="00A82EEB">
              <w:rPr>
                <w:rStyle w:val="Hyperlink"/>
                <w:noProof/>
              </w:rPr>
              <w:t>Table 7: Methodologies investigated</w:t>
            </w:r>
            <w:r>
              <w:rPr>
                <w:noProof/>
                <w:webHidden/>
              </w:rPr>
              <w:tab/>
            </w:r>
            <w:r>
              <w:rPr>
                <w:noProof/>
                <w:webHidden/>
              </w:rPr>
              <w:fldChar w:fldCharType="begin"/>
            </w:r>
            <w:r>
              <w:rPr>
                <w:noProof/>
                <w:webHidden/>
              </w:rPr>
              <w:instrText xml:space="preserve"> PAGEREF _Toc220595950 \h </w:instrText>
            </w:r>
            <w:r>
              <w:rPr>
                <w:noProof/>
                <w:webHidden/>
              </w:rPr>
            </w:r>
            <w:r>
              <w:rPr>
                <w:noProof/>
                <w:webHidden/>
              </w:rPr>
              <w:fldChar w:fldCharType="separate"/>
            </w:r>
            <w:r>
              <w:rPr>
                <w:noProof/>
                <w:webHidden/>
              </w:rPr>
              <w:t>42</w:t>
            </w:r>
            <w:r>
              <w:rPr>
                <w:noProof/>
                <w:webHidden/>
              </w:rPr>
              <w:fldChar w:fldCharType="end"/>
            </w:r>
          </w:hyperlink>
        </w:p>
        <w:p w14:paraId="33170279"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51" w:history="1">
            <w:r w:rsidRPr="00A82EEB">
              <w:rPr>
                <w:rStyle w:val="Hyperlink"/>
                <w:noProof/>
              </w:rPr>
              <w:t>3.1.2 Thematic Analysis</w:t>
            </w:r>
            <w:r>
              <w:rPr>
                <w:noProof/>
                <w:webHidden/>
              </w:rPr>
              <w:tab/>
            </w:r>
            <w:r>
              <w:rPr>
                <w:noProof/>
                <w:webHidden/>
              </w:rPr>
              <w:fldChar w:fldCharType="begin"/>
            </w:r>
            <w:r>
              <w:rPr>
                <w:noProof/>
                <w:webHidden/>
              </w:rPr>
              <w:instrText xml:space="preserve"> PAGEREF _Toc220595951 \h </w:instrText>
            </w:r>
            <w:r>
              <w:rPr>
                <w:noProof/>
                <w:webHidden/>
              </w:rPr>
            </w:r>
            <w:r>
              <w:rPr>
                <w:noProof/>
                <w:webHidden/>
              </w:rPr>
              <w:fldChar w:fldCharType="separate"/>
            </w:r>
            <w:r>
              <w:rPr>
                <w:noProof/>
                <w:webHidden/>
              </w:rPr>
              <w:t>43</w:t>
            </w:r>
            <w:r>
              <w:rPr>
                <w:noProof/>
                <w:webHidden/>
              </w:rPr>
              <w:fldChar w:fldCharType="end"/>
            </w:r>
          </w:hyperlink>
        </w:p>
        <w:p w14:paraId="14C6B786"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52" w:history="1">
            <w:r w:rsidRPr="00A82EEB">
              <w:rPr>
                <w:rStyle w:val="Hyperlink"/>
                <w:noProof/>
              </w:rPr>
              <w:t>Topic 1: AI Service Quality and Guest Satisfaction</w:t>
            </w:r>
            <w:r>
              <w:rPr>
                <w:noProof/>
                <w:webHidden/>
              </w:rPr>
              <w:tab/>
            </w:r>
            <w:r>
              <w:rPr>
                <w:noProof/>
                <w:webHidden/>
              </w:rPr>
              <w:fldChar w:fldCharType="begin"/>
            </w:r>
            <w:r>
              <w:rPr>
                <w:noProof/>
                <w:webHidden/>
              </w:rPr>
              <w:instrText xml:space="preserve"> PAGEREF _Toc220595952 \h </w:instrText>
            </w:r>
            <w:r>
              <w:rPr>
                <w:noProof/>
                <w:webHidden/>
              </w:rPr>
            </w:r>
            <w:r>
              <w:rPr>
                <w:noProof/>
                <w:webHidden/>
              </w:rPr>
              <w:fldChar w:fldCharType="separate"/>
            </w:r>
            <w:r>
              <w:rPr>
                <w:noProof/>
                <w:webHidden/>
              </w:rPr>
              <w:t>43</w:t>
            </w:r>
            <w:r>
              <w:rPr>
                <w:noProof/>
                <w:webHidden/>
              </w:rPr>
              <w:fldChar w:fldCharType="end"/>
            </w:r>
          </w:hyperlink>
        </w:p>
        <w:p w14:paraId="267B41CF"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53" w:history="1">
            <w:r w:rsidRPr="00A82EEB">
              <w:rPr>
                <w:rStyle w:val="Hyperlink"/>
                <w:noProof/>
              </w:rPr>
              <w:t>Topic 2: Consumer Acceptance and Resistance to AI and Unmanned Hospitality Services</w:t>
            </w:r>
            <w:r>
              <w:rPr>
                <w:noProof/>
                <w:webHidden/>
              </w:rPr>
              <w:tab/>
            </w:r>
            <w:r>
              <w:rPr>
                <w:noProof/>
                <w:webHidden/>
              </w:rPr>
              <w:fldChar w:fldCharType="begin"/>
            </w:r>
            <w:r>
              <w:rPr>
                <w:noProof/>
                <w:webHidden/>
              </w:rPr>
              <w:instrText xml:space="preserve"> PAGEREF _Toc220595953 \h </w:instrText>
            </w:r>
            <w:r>
              <w:rPr>
                <w:noProof/>
                <w:webHidden/>
              </w:rPr>
            </w:r>
            <w:r>
              <w:rPr>
                <w:noProof/>
                <w:webHidden/>
              </w:rPr>
              <w:fldChar w:fldCharType="separate"/>
            </w:r>
            <w:r>
              <w:rPr>
                <w:noProof/>
                <w:webHidden/>
              </w:rPr>
              <w:t>43</w:t>
            </w:r>
            <w:r>
              <w:rPr>
                <w:noProof/>
                <w:webHidden/>
              </w:rPr>
              <w:fldChar w:fldCharType="end"/>
            </w:r>
          </w:hyperlink>
        </w:p>
        <w:p w14:paraId="61986987"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54" w:history="1">
            <w:r w:rsidRPr="00A82EEB">
              <w:rPr>
                <w:rStyle w:val="Hyperlink"/>
                <w:noProof/>
              </w:rPr>
              <w:t>Topic 3: Data-driven personalisation enhances hospitality marketing but challenges loyalty</w:t>
            </w:r>
            <w:r>
              <w:rPr>
                <w:noProof/>
                <w:webHidden/>
              </w:rPr>
              <w:tab/>
            </w:r>
            <w:r>
              <w:rPr>
                <w:noProof/>
                <w:webHidden/>
              </w:rPr>
              <w:fldChar w:fldCharType="begin"/>
            </w:r>
            <w:r>
              <w:rPr>
                <w:noProof/>
                <w:webHidden/>
              </w:rPr>
              <w:instrText xml:space="preserve"> PAGEREF _Toc220595954 \h </w:instrText>
            </w:r>
            <w:r>
              <w:rPr>
                <w:noProof/>
                <w:webHidden/>
              </w:rPr>
            </w:r>
            <w:r>
              <w:rPr>
                <w:noProof/>
                <w:webHidden/>
              </w:rPr>
              <w:fldChar w:fldCharType="separate"/>
            </w:r>
            <w:r>
              <w:rPr>
                <w:noProof/>
                <w:webHidden/>
              </w:rPr>
              <w:t>44</w:t>
            </w:r>
            <w:r>
              <w:rPr>
                <w:noProof/>
                <w:webHidden/>
              </w:rPr>
              <w:fldChar w:fldCharType="end"/>
            </w:r>
          </w:hyperlink>
        </w:p>
        <w:p w14:paraId="2F155D40"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55" w:history="1">
            <w:r w:rsidRPr="00A82EEB">
              <w:rPr>
                <w:rStyle w:val="Hyperlink"/>
                <w:noProof/>
              </w:rPr>
              <w:t>Topic 4: AI insights transform hospitality marketing through personalisation and predictive engagement</w:t>
            </w:r>
            <w:r>
              <w:rPr>
                <w:noProof/>
                <w:webHidden/>
              </w:rPr>
              <w:tab/>
            </w:r>
            <w:r>
              <w:rPr>
                <w:noProof/>
                <w:webHidden/>
              </w:rPr>
              <w:fldChar w:fldCharType="begin"/>
            </w:r>
            <w:r>
              <w:rPr>
                <w:noProof/>
                <w:webHidden/>
              </w:rPr>
              <w:instrText xml:space="preserve"> PAGEREF _Toc220595955 \h </w:instrText>
            </w:r>
            <w:r>
              <w:rPr>
                <w:noProof/>
                <w:webHidden/>
              </w:rPr>
            </w:r>
            <w:r>
              <w:rPr>
                <w:noProof/>
                <w:webHidden/>
              </w:rPr>
              <w:fldChar w:fldCharType="separate"/>
            </w:r>
            <w:r>
              <w:rPr>
                <w:noProof/>
                <w:webHidden/>
              </w:rPr>
              <w:t>45</w:t>
            </w:r>
            <w:r>
              <w:rPr>
                <w:noProof/>
                <w:webHidden/>
              </w:rPr>
              <w:fldChar w:fldCharType="end"/>
            </w:r>
          </w:hyperlink>
        </w:p>
        <w:p w14:paraId="61A727BB"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56" w:history="1">
            <w:r w:rsidRPr="00A82EEB">
              <w:rPr>
                <w:rStyle w:val="Hyperlink"/>
                <w:noProof/>
              </w:rPr>
              <w:t>3.2 RQ2</w:t>
            </w:r>
            <w:r>
              <w:rPr>
                <w:noProof/>
                <w:webHidden/>
              </w:rPr>
              <w:tab/>
            </w:r>
            <w:r>
              <w:rPr>
                <w:noProof/>
                <w:webHidden/>
              </w:rPr>
              <w:fldChar w:fldCharType="begin"/>
            </w:r>
            <w:r>
              <w:rPr>
                <w:noProof/>
                <w:webHidden/>
              </w:rPr>
              <w:instrText xml:space="preserve"> PAGEREF _Toc220595956 \h </w:instrText>
            </w:r>
            <w:r>
              <w:rPr>
                <w:noProof/>
                <w:webHidden/>
              </w:rPr>
            </w:r>
            <w:r>
              <w:rPr>
                <w:noProof/>
                <w:webHidden/>
              </w:rPr>
              <w:fldChar w:fldCharType="separate"/>
            </w:r>
            <w:r>
              <w:rPr>
                <w:noProof/>
                <w:webHidden/>
              </w:rPr>
              <w:t>46</w:t>
            </w:r>
            <w:r>
              <w:rPr>
                <w:noProof/>
                <w:webHidden/>
              </w:rPr>
              <w:fldChar w:fldCharType="end"/>
            </w:r>
          </w:hyperlink>
        </w:p>
        <w:p w14:paraId="64AC15B6"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57" w:history="1">
            <w:r w:rsidRPr="00A82EEB">
              <w:rPr>
                <w:rStyle w:val="Hyperlink"/>
                <w:noProof/>
              </w:rPr>
              <w:t>3.2.1 Numerical Analysis</w:t>
            </w:r>
            <w:r>
              <w:rPr>
                <w:noProof/>
                <w:webHidden/>
              </w:rPr>
              <w:tab/>
            </w:r>
            <w:r>
              <w:rPr>
                <w:noProof/>
                <w:webHidden/>
              </w:rPr>
              <w:fldChar w:fldCharType="begin"/>
            </w:r>
            <w:r>
              <w:rPr>
                <w:noProof/>
                <w:webHidden/>
              </w:rPr>
              <w:instrText xml:space="preserve"> PAGEREF _Toc220595957 \h </w:instrText>
            </w:r>
            <w:r>
              <w:rPr>
                <w:noProof/>
                <w:webHidden/>
              </w:rPr>
            </w:r>
            <w:r>
              <w:rPr>
                <w:noProof/>
                <w:webHidden/>
              </w:rPr>
              <w:fldChar w:fldCharType="separate"/>
            </w:r>
            <w:r>
              <w:rPr>
                <w:noProof/>
                <w:webHidden/>
              </w:rPr>
              <w:t>46</w:t>
            </w:r>
            <w:r>
              <w:rPr>
                <w:noProof/>
                <w:webHidden/>
              </w:rPr>
              <w:fldChar w:fldCharType="end"/>
            </w:r>
          </w:hyperlink>
        </w:p>
        <w:p w14:paraId="38C9CCB9"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58" w:history="1">
            <w:r w:rsidRPr="00A82EEB">
              <w:rPr>
                <w:rStyle w:val="Hyperlink"/>
                <w:noProof/>
              </w:rPr>
              <w:t>Table 1: Summary Table</w:t>
            </w:r>
            <w:r>
              <w:rPr>
                <w:noProof/>
                <w:webHidden/>
              </w:rPr>
              <w:tab/>
            </w:r>
            <w:r>
              <w:rPr>
                <w:noProof/>
                <w:webHidden/>
              </w:rPr>
              <w:fldChar w:fldCharType="begin"/>
            </w:r>
            <w:r>
              <w:rPr>
                <w:noProof/>
                <w:webHidden/>
              </w:rPr>
              <w:instrText xml:space="preserve"> PAGEREF _Toc220595958 \h </w:instrText>
            </w:r>
            <w:r>
              <w:rPr>
                <w:noProof/>
                <w:webHidden/>
              </w:rPr>
            </w:r>
            <w:r>
              <w:rPr>
                <w:noProof/>
                <w:webHidden/>
              </w:rPr>
              <w:fldChar w:fldCharType="separate"/>
            </w:r>
            <w:r>
              <w:rPr>
                <w:noProof/>
                <w:webHidden/>
              </w:rPr>
              <w:t>46</w:t>
            </w:r>
            <w:r>
              <w:rPr>
                <w:noProof/>
                <w:webHidden/>
              </w:rPr>
              <w:fldChar w:fldCharType="end"/>
            </w:r>
          </w:hyperlink>
        </w:p>
        <w:p w14:paraId="30BF945F"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59" w:history="1">
            <w:r w:rsidRPr="00A82EEB">
              <w:rPr>
                <w:rStyle w:val="Hyperlink"/>
                <w:noProof/>
              </w:rPr>
              <w:t>Table 2: Citation Summary Table</w:t>
            </w:r>
            <w:r>
              <w:rPr>
                <w:noProof/>
                <w:webHidden/>
              </w:rPr>
              <w:tab/>
            </w:r>
            <w:r>
              <w:rPr>
                <w:noProof/>
                <w:webHidden/>
              </w:rPr>
              <w:fldChar w:fldCharType="begin"/>
            </w:r>
            <w:r>
              <w:rPr>
                <w:noProof/>
                <w:webHidden/>
              </w:rPr>
              <w:instrText xml:space="preserve"> PAGEREF _Toc220595959 \h </w:instrText>
            </w:r>
            <w:r>
              <w:rPr>
                <w:noProof/>
                <w:webHidden/>
              </w:rPr>
            </w:r>
            <w:r>
              <w:rPr>
                <w:noProof/>
                <w:webHidden/>
              </w:rPr>
              <w:fldChar w:fldCharType="separate"/>
            </w:r>
            <w:r>
              <w:rPr>
                <w:noProof/>
                <w:webHidden/>
              </w:rPr>
              <w:t>52</w:t>
            </w:r>
            <w:r>
              <w:rPr>
                <w:noProof/>
                <w:webHidden/>
              </w:rPr>
              <w:fldChar w:fldCharType="end"/>
            </w:r>
          </w:hyperlink>
        </w:p>
        <w:p w14:paraId="40ABDF12"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0" w:history="1">
            <w:r w:rsidRPr="00A82EEB">
              <w:rPr>
                <w:rStyle w:val="Hyperlink"/>
                <w:noProof/>
              </w:rPr>
              <w:t>Table 3: Key Characteristics investigated</w:t>
            </w:r>
            <w:r>
              <w:rPr>
                <w:noProof/>
                <w:webHidden/>
              </w:rPr>
              <w:tab/>
            </w:r>
            <w:r>
              <w:rPr>
                <w:noProof/>
                <w:webHidden/>
              </w:rPr>
              <w:fldChar w:fldCharType="begin"/>
            </w:r>
            <w:r>
              <w:rPr>
                <w:noProof/>
                <w:webHidden/>
              </w:rPr>
              <w:instrText xml:space="preserve"> PAGEREF _Toc220595960 \h </w:instrText>
            </w:r>
            <w:r>
              <w:rPr>
                <w:noProof/>
                <w:webHidden/>
              </w:rPr>
            </w:r>
            <w:r>
              <w:rPr>
                <w:noProof/>
                <w:webHidden/>
              </w:rPr>
              <w:fldChar w:fldCharType="separate"/>
            </w:r>
            <w:r>
              <w:rPr>
                <w:noProof/>
                <w:webHidden/>
              </w:rPr>
              <w:t>55</w:t>
            </w:r>
            <w:r>
              <w:rPr>
                <w:noProof/>
                <w:webHidden/>
              </w:rPr>
              <w:fldChar w:fldCharType="end"/>
            </w:r>
          </w:hyperlink>
        </w:p>
        <w:p w14:paraId="1C999839"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1" w:history="1">
            <w:r w:rsidRPr="00A82EEB">
              <w:rPr>
                <w:rStyle w:val="Hyperlink"/>
                <w:noProof/>
              </w:rPr>
              <w:t>Table 4: Geographical contexts investigated</w:t>
            </w:r>
            <w:r>
              <w:rPr>
                <w:noProof/>
                <w:webHidden/>
              </w:rPr>
              <w:tab/>
            </w:r>
            <w:r>
              <w:rPr>
                <w:noProof/>
                <w:webHidden/>
              </w:rPr>
              <w:fldChar w:fldCharType="begin"/>
            </w:r>
            <w:r>
              <w:rPr>
                <w:noProof/>
                <w:webHidden/>
              </w:rPr>
              <w:instrText xml:space="preserve"> PAGEREF _Toc220595961 \h </w:instrText>
            </w:r>
            <w:r>
              <w:rPr>
                <w:noProof/>
                <w:webHidden/>
              </w:rPr>
            </w:r>
            <w:r>
              <w:rPr>
                <w:noProof/>
                <w:webHidden/>
              </w:rPr>
              <w:fldChar w:fldCharType="separate"/>
            </w:r>
            <w:r>
              <w:rPr>
                <w:noProof/>
                <w:webHidden/>
              </w:rPr>
              <w:t>55</w:t>
            </w:r>
            <w:r>
              <w:rPr>
                <w:noProof/>
                <w:webHidden/>
              </w:rPr>
              <w:fldChar w:fldCharType="end"/>
            </w:r>
          </w:hyperlink>
        </w:p>
        <w:p w14:paraId="4B717EA6"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2" w:history="1">
            <w:r w:rsidRPr="00A82EEB">
              <w:rPr>
                <w:rStyle w:val="Hyperlink"/>
                <w:noProof/>
              </w:rPr>
              <w:t>Table 5: Industry contexts investigated</w:t>
            </w:r>
            <w:r>
              <w:rPr>
                <w:noProof/>
                <w:webHidden/>
              </w:rPr>
              <w:tab/>
            </w:r>
            <w:r>
              <w:rPr>
                <w:noProof/>
                <w:webHidden/>
              </w:rPr>
              <w:fldChar w:fldCharType="begin"/>
            </w:r>
            <w:r>
              <w:rPr>
                <w:noProof/>
                <w:webHidden/>
              </w:rPr>
              <w:instrText xml:space="preserve"> PAGEREF _Toc220595962 \h </w:instrText>
            </w:r>
            <w:r>
              <w:rPr>
                <w:noProof/>
                <w:webHidden/>
              </w:rPr>
            </w:r>
            <w:r>
              <w:rPr>
                <w:noProof/>
                <w:webHidden/>
              </w:rPr>
              <w:fldChar w:fldCharType="separate"/>
            </w:r>
            <w:r>
              <w:rPr>
                <w:noProof/>
                <w:webHidden/>
              </w:rPr>
              <w:t>56</w:t>
            </w:r>
            <w:r>
              <w:rPr>
                <w:noProof/>
                <w:webHidden/>
              </w:rPr>
              <w:fldChar w:fldCharType="end"/>
            </w:r>
          </w:hyperlink>
        </w:p>
        <w:p w14:paraId="5C148C21"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3" w:history="1">
            <w:r w:rsidRPr="00A82EEB">
              <w:rPr>
                <w:rStyle w:val="Hyperlink"/>
                <w:noProof/>
              </w:rPr>
              <w:t>Table 6: Notable key theories investigated</w:t>
            </w:r>
            <w:r>
              <w:rPr>
                <w:noProof/>
                <w:webHidden/>
              </w:rPr>
              <w:tab/>
            </w:r>
            <w:r>
              <w:rPr>
                <w:noProof/>
                <w:webHidden/>
              </w:rPr>
              <w:fldChar w:fldCharType="begin"/>
            </w:r>
            <w:r>
              <w:rPr>
                <w:noProof/>
                <w:webHidden/>
              </w:rPr>
              <w:instrText xml:space="preserve"> PAGEREF _Toc220595963 \h </w:instrText>
            </w:r>
            <w:r>
              <w:rPr>
                <w:noProof/>
                <w:webHidden/>
              </w:rPr>
            </w:r>
            <w:r>
              <w:rPr>
                <w:noProof/>
                <w:webHidden/>
              </w:rPr>
              <w:fldChar w:fldCharType="separate"/>
            </w:r>
            <w:r>
              <w:rPr>
                <w:noProof/>
                <w:webHidden/>
              </w:rPr>
              <w:t>56</w:t>
            </w:r>
            <w:r>
              <w:rPr>
                <w:noProof/>
                <w:webHidden/>
              </w:rPr>
              <w:fldChar w:fldCharType="end"/>
            </w:r>
          </w:hyperlink>
        </w:p>
        <w:p w14:paraId="1B50C86C"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4" w:history="1">
            <w:r w:rsidRPr="00A82EEB">
              <w:rPr>
                <w:rStyle w:val="Hyperlink"/>
                <w:noProof/>
              </w:rPr>
              <w:t>Table 7: Methodologies investigated</w:t>
            </w:r>
            <w:r>
              <w:rPr>
                <w:noProof/>
                <w:webHidden/>
              </w:rPr>
              <w:tab/>
            </w:r>
            <w:r>
              <w:rPr>
                <w:noProof/>
                <w:webHidden/>
              </w:rPr>
              <w:fldChar w:fldCharType="begin"/>
            </w:r>
            <w:r>
              <w:rPr>
                <w:noProof/>
                <w:webHidden/>
              </w:rPr>
              <w:instrText xml:space="preserve"> PAGEREF _Toc220595964 \h </w:instrText>
            </w:r>
            <w:r>
              <w:rPr>
                <w:noProof/>
                <w:webHidden/>
              </w:rPr>
            </w:r>
            <w:r>
              <w:rPr>
                <w:noProof/>
                <w:webHidden/>
              </w:rPr>
              <w:fldChar w:fldCharType="separate"/>
            </w:r>
            <w:r>
              <w:rPr>
                <w:noProof/>
                <w:webHidden/>
              </w:rPr>
              <w:t>57</w:t>
            </w:r>
            <w:r>
              <w:rPr>
                <w:noProof/>
                <w:webHidden/>
              </w:rPr>
              <w:fldChar w:fldCharType="end"/>
            </w:r>
          </w:hyperlink>
        </w:p>
        <w:p w14:paraId="0525A96F"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65" w:history="1">
            <w:r w:rsidRPr="00A82EEB">
              <w:rPr>
                <w:rStyle w:val="Hyperlink"/>
                <w:noProof/>
              </w:rPr>
              <w:t>3.2.2 Thematic Analysis</w:t>
            </w:r>
            <w:r>
              <w:rPr>
                <w:noProof/>
                <w:webHidden/>
              </w:rPr>
              <w:tab/>
            </w:r>
            <w:r>
              <w:rPr>
                <w:noProof/>
                <w:webHidden/>
              </w:rPr>
              <w:fldChar w:fldCharType="begin"/>
            </w:r>
            <w:r>
              <w:rPr>
                <w:noProof/>
                <w:webHidden/>
              </w:rPr>
              <w:instrText xml:space="preserve"> PAGEREF _Toc220595965 \h </w:instrText>
            </w:r>
            <w:r>
              <w:rPr>
                <w:noProof/>
                <w:webHidden/>
              </w:rPr>
            </w:r>
            <w:r>
              <w:rPr>
                <w:noProof/>
                <w:webHidden/>
              </w:rPr>
              <w:fldChar w:fldCharType="separate"/>
            </w:r>
            <w:r>
              <w:rPr>
                <w:noProof/>
                <w:webHidden/>
              </w:rPr>
              <w:t>58</w:t>
            </w:r>
            <w:r>
              <w:rPr>
                <w:noProof/>
                <w:webHidden/>
              </w:rPr>
              <w:fldChar w:fldCharType="end"/>
            </w:r>
          </w:hyperlink>
        </w:p>
        <w:p w14:paraId="10E1C4C5"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6" w:history="1">
            <w:r w:rsidRPr="00A82EEB">
              <w:rPr>
                <w:rStyle w:val="Hyperlink"/>
                <w:noProof/>
              </w:rPr>
              <w:t>Topic 1:  Level of AI Adoption and Technological Readiness</w:t>
            </w:r>
            <w:r>
              <w:rPr>
                <w:noProof/>
                <w:webHidden/>
              </w:rPr>
              <w:tab/>
            </w:r>
            <w:r>
              <w:rPr>
                <w:noProof/>
                <w:webHidden/>
              </w:rPr>
              <w:fldChar w:fldCharType="begin"/>
            </w:r>
            <w:r>
              <w:rPr>
                <w:noProof/>
                <w:webHidden/>
              </w:rPr>
              <w:instrText xml:space="preserve"> PAGEREF _Toc220595966 \h </w:instrText>
            </w:r>
            <w:r>
              <w:rPr>
                <w:noProof/>
                <w:webHidden/>
              </w:rPr>
            </w:r>
            <w:r>
              <w:rPr>
                <w:noProof/>
                <w:webHidden/>
              </w:rPr>
              <w:fldChar w:fldCharType="separate"/>
            </w:r>
            <w:r>
              <w:rPr>
                <w:noProof/>
                <w:webHidden/>
              </w:rPr>
              <w:t>58</w:t>
            </w:r>
            <w:r>
              <w:rPr>
                <w:noProof/>
                <w:webHidden/>
              </w:rPr>
              <w:fldChar w:fldCharType="end"/>
            </w:r>
          </w:hyperlink>
        </w:p>
        <w:p w14:paraId="40466AF2"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7" w:history="1">
            <w:r w:rsidRPr="00A82EEB">
              <w:rPr>
                <w:rStyle w:val="Hyperlink"/>
                <w:noProof/>
              </w:rPr>
              <w:t>Topic 2: Personalisation and Customer Engagement Strategies</w:t>
            </w:r>
            <w:r>
              <w:rPr>
                <w:noProof/>
                <w:webHidden/>
              </w:rPr>
              <w:tab/>
            </w:r>
            <w:r>
              <w:rPr>
                <w:noProof/>
                <w:webHidden/>
              </w:rPr>
              <w:fldChar w:fldCharType="begin"/>
            </w:r>
            <w:r>
              <w:rPr>
                <w:noProof/>
                <w:webHidden/>
              </w:rPr>
              <w:instrText xml:space="preserve"> PAGEREF _Toc220595967 \h </w:instrText>
            </w:r>
            <w:r>
              <w:rPr>
                <w:noProof/>
                <w:webHidden/>
              </w:rPr>
            </w:r>
            <w:r>
              <w:rPr>
                <w:noProof/>
                <w:webHidden/>
              </w:rPr>
              <w:fldChar w:fldCharType="separate"/>
            </w:r>
            <w:r>
              <w:rPr>
                <w:noProof/>
                <w:webHidden/>
              </w:rPr>
              <w:t>58</w:t>
            </w:r>
            <w:r>
              <w:rPr>
                <w:noProof/>
                <w:webHidden/>
              </w:rPr>
              <w:fldChar w:fldCharType="end"/>
            </w:r>
          </w:hyperlink>
        </w:p>
        <w:p w14:paraId="68819449"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8" w:history="1">
            <w:r w:rsidRPr="00A82EEB">
              <w:rPr>
                <w:rStyle w:val="Hyperlink"/>
                <w:noProof/>
              </w:rPr>
              <w:t>Topic 3:  Regulatory Environment and Data Privacy Practices</w:t>
            </w:r>
            <w:r>
              <w:rPr>
                <w:noProof/>
                <w:webHidden/>
              </w:rPr>
              <w:tab/>
            </w:r>
            <w:r>
              <w:rPr>
                <w:noProof/>
                <w:webHidden/>
              </w:rPr>
              <w:fldChar w:fldCharType="begin"/>
            </w:r>
            <w:r>
              <w:rPr>
                <w:noProof/>
                <w:webHidden/>
              </w:rPr>
              <w:instrText xml:space="preserve"> PAGEREF _Toc220595968 \h </w:instrText>
            </w:r>
            <w:r>
              <w:rPr>
                <w:noProof/>
                <w:webHidden/>
              </w:rPr>
            </w:r>
            <w:r>
              <w:rPr>
                <w:noProof/>
                <w:webHidden/>
              </w:rPr>
              <w:fldChar w:fldCharType="separate"/>
            </w:r>
            <w:r>
              <w:rPr>
                <w:noProof/>
                <w:webHidden/>
              </w:rPr>
              <w:t>59</w:t>
            </w:r>
            <w:r>
              <w:rPr>
                <w:noProof/>
                <w:webHidden/>
              </w:rPr>
              <w:fldChar w:fldCharType="end"/>
            </w:r>
          </w:hyperlink>
        </w:p>
        <w:p w14:paraId="4E22B492"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69" w:history="1">
            <w:r w:rsidRPr="00A82EEB">
              <w:rPr>
                <w:rStyle w:val="Hyperlink"/>
                <w:noProof/>
              </w:rPr>
              <w:t>Topic 4: Organisational Capability and Workforce Skills</w:t>
            </w:r>
            <w:r>
              <w:rPr>
                <w:noProof/>
                <w:webHidden/>
              </w:rPr>
              <w:tab/>
            </w:r>
            <w:r>
              <w:rPr>
                <w:noProof/>
                <w:webHidden/>
              </w:rPr>
              <w:fldChar w:fldCharType="begin"/>
            </w:r>
            <w:r>
              <w:rPr>
                <w:noProof/>
                <w:webHidden/>
              </w:rPr>
              <w:instrText xml:space="preserve"> PAGEREF _Toc220595969 \h </w:instrText>
            </w:r>
            <w:r>
              <w:rPr>
                <w:noProof/>
                <w:webHidden/>
              </w:rPr>
            </w:r>
            <w:r>
              <w:rPr>
                <w:noProof/>
                <w:webHidden/>
              </w:rPr>
              <w:fldChar w:fldCharType="separate"/>
            </w:r>
            <w:r>
              <w:rPr>
                <w:noProof/>
                <w:webHidden/>
              </w:rPr>
              <w:t>60</w:t>
            </w:r>
            <w:r>
              <w:rPr>
                <w:noProof/>
                <w:webHidden/>
              </w:rPr>
              <w:fldChar w:fldCharType="end"/>
            </w:r>
          </w:hyperlink>
        </w:p>
        <w:p w14:paraId="24762F24"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70" w:history="1">
            <w:r w:rsidRPr="00A82EEB">
              <w:rPr>
                <w:rStyle w:val="Hyperlink"/>
                <w:noProof/>
              </w:rPr>
              <w:t>3.3 RQ3</w:t>
            </w:r>
            <w:r>
              <w:rPr>
                <w:noProof/>
                <w:webHidden/>
              </w:rPr>
              <w:tab/>
            </w:r>
            <w:r>
              <w:rPr>
                <w:noProof/>
                <w:webHidden/>
              </w:rPr>
              <w:fldChar w:fldCharType="begin"/>
            </w:r>
            <w:r>
              <w:rPr>
                <w:noProof/>
                <w:webHidden/>
              </w:rPr>
              <w:instrText xml:space="preserve"> PAGEREF _Toc220595970 \h </w:instrText>
            </w:r>
            <w:r>
              <w:rPr>
                <w:noProof/>
                <w:webHidden/>
              </w:rPr>
            </w:r>
            <w:r>
              <w:rPr>
                <w:noProof/>
                <w:webHidden/>
              </w:rPr>
              <w:fldChar w:fldCharType="separate"/>
            </w:r>
            <w:r>
              <w:rPr>
                <w:noProof/>
                <w:webHidden/>
              </w:rPr>
              <w:t>61</w:t>
            </w:r>
            <w:r>
              <w:rPr>
                <w:noProof/>
                <w:webHidden/>
              </w:rPr>
              <w:fldChar w:fldCharType="end"/>
            </w:r>
          </w:hyperlink>
        </w:p>
        <w:p w14:paraId="64FB3358"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71" w:history="1">
            <w:r w:rsidRPr="00A82EEB">
              <w:rPr>
                <w:rStyle w:val="Hyperlink"/>
                <w:noProof/>
              </w:rPr>
              <w:t>3.3.1 Numerical Analysis</w:t>
            </w:r>
            <w:r>
              <w:rPr>
                <w:noProof/>
                <w:webHidden/>
              </w:rPr>
              <w:tab/>
            </w:r>
            <w:r>
              <w:rPr>
                <w:noProof/>
                <w:webHidden/>
              </w:rPr>
              <w:fldChar w:fldCharType="begin"/>
            </w:r>
            <w:r>
              <w:rPr>
                <w:noProof/>
                <w:webHidden/>
              </w:rPr>
              <w:instrText xml:space="preserve"> PAGEREF _Toc220595971 \h </w:instrText>
            </w:r>
            <w:r>
              <w:rPr>
                <w:noProof/>
                <w:webHidden/>
              </w:rPr>
            </w:r>
            <w:r>
              <w:rPr>
                <w:noProof/>
                <w:webHidden/>
              </w:rPr>
              <w:fldChar w:fldCharType="separate"/>
            </w:r>
            <w:r>
              <w:rPr>
                <w:noProof/>
                <w:webHidden/>
              </w:rPr>
              <w:t>61</w:t>
            </w:r>
            <w:r>
              <w:rPr>
                <w:noProof/>
                <w:webHidden/>
              </w:rPr>
              <w:fldChar w:fldCharType="end"/>
            </w:r>
          </w:hyperlink>
        </w:p>
        <w:p w14:paraId="13EDAAD0"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72" w:history="1">
            <w:r w:rsidRPr="00A82EEB">
              <w:rPr>
                <w:rStyle w:val="Hyperlink"/>
                <w:noProof/>
              </w:rPr>
              <w:t>Table 1: Summary Table</w:t>
            </w:r>
            <w:r>
              <w:rPr>
                <w:noProof/>
                <w:webHidden/>
              </w:rPr>
              <w:tab/>
            </w:r>
            <w:r>
              <w:rPr>
                <w:noProof/>
                <w:webHidden/>
              </w:rPr>
              <w:fldChar w:fldCharType="begin"/>
            </w:r>
            <w:r>
              <w:rPr>
                <w:noProof/>
                <w:webHidden/>
              </w:rPr>
              <w:instrText xml:space="preserve"> PAGEREF _Toc220595972 \h </w:instrText>
            </w:r>
            <w:r>
              <w:rPr>
                <w:noProof/>
                <w:webHidden/>
              </w:rPr>
            </w:r>
            <w:r>
              <w:rPr>
                <w:noProof/>
                <w:webHidden/>
              </w:rPr>
              <w:fldChar w:fldCharType="separate"/>
            </w:r>
            <w:r>
              <w:rPr>
                <w:noProof/>
                <w:webHidden/>
              </w:rPr>
              <w:t>61</w:t>
            </w:r>
            <w:r>
              <w:rPr>
                <w:noProof/>
                <w:webHidden/>
              </w:rPr>
              <w:fldChar w:fldCharType="end"/>
            </w:r>
          </w:hyperlink>
        </w:p>
        <w:p w14:paraId="1FBE99FF"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73" w:history="1">
            <w:r w:rsidRPr="00A82EEB">
              <w:rPr>
                <w:rStyle w:val="Hyperlink"/>
                <w:noProof/>
              </w:rPr>
              <w:t>Table 2: Citation Summary Table</w:t>
            </w:r>
            <w:r>
              <w:rPr>
                <w:noProof/>
                <w:webHidden/>
              </w:rPr>
              <w:tab/>
            </w:r>
            <w:r>
              <w:rPr>
                <w:noProof/>
                <w:webHidden/>
              </w:rPr>
              <w:fldChar w:fldCharType="begin"/>
            </w:r>
            <w:r>
              <w:rPr>
                <w:noProof/>
                <w:webHidden/>
              </w:rPr>
              <w:instrText xml:space="preserve"> PAGEREF _Toc220595973 \h </w:instrText>
            </w:r>
            <w:r>
              <w:rPr>
                <w:noProof/>
                <w:webHidden/>
              </w:rPr>
            </w:r>
            <w:r>
              <w:rPr>
                <w:noProof/>
                <w:webHidden/>
              </w:rPr>
              <w:fldChar w:fldCharType="separate"/>
            </w:r>
            <w:r>
              <w:rPr>
                <w:noProof/>
                <w:webHidden/>
              </w:rPr>
              <w:t>65</w:t>
            </w:r>
            <w:r>
              <w:rPr>
                <w:noProof/>
                <w:webHidden/>
              </w:rPr>
              <w:fldChar w:fldCharType="end"/>
            </w:r>
          </w:hyperlink>
        </w:p>
        <w:p w14:paraId="6E269A75"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74" w:history="1">
            <w:r w:rsidRPr="00A82EEB">
              <w:rPr>
                <w:rStyle w:val="Hyperlink"/>
                <w:noProof/>
              </w:rPr>
              <w:t>Table 3: Key Characteristics investigated</w:t>
            </w:r>
            <w:r>
              <w:rPr>
                <w:noProof/>
                <w:webHidden/>
              </w:rPr>
              <w:tab/>
            </w:r>
            <w:r>
              <w:rPr>
                <w:noProof/>
                <w:webHidden/>
              </w:rPr>
              <w:fldChar w:fldCharType="begin"/>
            </w:r>
            <w:r>
              <w:rPr>
                <w:noProof/>
                <w:webHidden/>
              </w:rPr>
              <w:instrText xml:space="preserve"> PAGEREF _Toc220595974 \h </w:instrText>
            </w:r>
            <w:r>
              <w:rPr>
                <w:noProof/>
                <w:webHidden/>
              </w:rPr>
            </w:r>
            <w:r>
              <w:rPr>
                <w:noProof/>
                <w:webHidden/>
              </w:rPr>
              <w:fldChar w:fldCharType="separate"/>
            </w:r>
            <w:r>
              <w:rPr>
                <w:noProof/>
                <w:webHidden/>
              </w:rPr>
              <w:t>68</w:t>
            </w:r>
            <w:r>
              <w:rPr>
                <w:noProof/>
                <w:webHidden/>
              </w:rPr>
              <w:fldChar w:fldCharType="end"/>
            </w:r>
          </w:hyperlink>
        </w:p>
        <w:p w14:paraId="5A007E00"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75" w:history="1">
            <w:r w:rsidRPr="00A82EEB">
              <w:rPr>
                <w:rStyle w:val="Hyperlink"/>
                <w:noProof/>
              </w:rPr>
              <w:t>Table 4: Geographical contexts investigated</w:t>
            </w:r>
            <w:r>
              <w:rPr>
                <w:noProof/>
                <w:webHidden/>
              </w:rPr>
              <w:tab/>
            </w:r>
            <w:r>
              <w:rPr>
                <w:noProof/>
                <w:webHidden/>
              </w:rPr>
              <w:fldChar w:fldCharType="begin"/>
            </w:r>
            <w:r>
              <w:rPr>
                <w:noProof/>
                <w:webHidden/>
              </w:rPr>
              <w:instrText xml:space="preserve"> PAGEREF _Toc220595975 \h </w:instrText>
            </w:r>
            <w:r>
              <w:rPr>
                <w:noProof/>
                <w:webHidden/>
              </w:rPr>
            </w:r>
            <w:r>
              <w:rPr>
                <w:noProof/>
                <w:webHidden/>
              </w:rPr>
              <w:fldChar w:fldCharType="separate"/>
            </w:r>
            <w:r>
              <w:rPr>
                <w:noProof/>
                <w:webHidden/>
              </w:rPr>
              <w:t>68</w:t>
            </w:r>
            <w:r>
              <w:rPr>
                <w:noProof/>
                <w:webHidden/>
              </w:rPr>
              <w:fldChar w:fldCharType="end"/>
            </w:r>
          </w:hyperlink>
        </w:p>
        <w:p w14:paraId="5FEEBDCF"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76" w:history="1">
            <w:r w:rsidRPr="00A82EEB">
              <w:rPr>
                <w:rStyle w:val="Hyperlink"/>
                <w:noProof/>
              </w:rPr>
              <w:t>Table 5: Industry contexts investigated</w:t>
            </w:r>
            <w:r>
              <w:rPr>
                <w:noProof/>
                <w:webHidden/>
              </w:rPr>
              <w:tab/>
            </w:r>
            <w:r>
              <w:rPr>
                <w:noProof/>
                <w:webHidden/>
              </w:rPr>
              <w:fldChar w:fldCharType="begin"/>
            </w:r>
            <w:r>
              <w:rPr>
                <w:noProof/>
                <w:webHidden/>
              </w:rPr>
              <w:instrText xml:space="preserve"> PAGEREF _Toc220595976 \h </w:instrText>
            </w:r>
            <w:r>
              <w:rPr>
                <w:noProof/>
                <w:webHidden/>
              </w:rPr>
            </w:r>
            <w:r>
              <w:rPr>
                <w:noProof/>
                <w:webHidden/>
              </w:rPr>
              <w:fldChar w:fldCharType="separate"/>
            </w:r>
            <w:r>
              <w:rPr>
                <w:noProof/>
                <w:webHidden/>
              </w:rPr>
              <w:t>69</w:t>
            </w:r>
            <w:r>
              <w:rPr>
                <w:noProof/>
                <w:webHidden/>
              </w:rPr>
              <w:fldChar w:fldCharType="end"/>
            </w:r>
          </w:hyperlink>
        </w:p>
        <w:p w14:paraId="64F4990C"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77" w:history="1">
            <w:r w:rsidRPr="00A82EEB">
              <w:rPr>
                <w:rStyle w:val="Hyperlink"/>
                <w:noProof/>
              </w:rPr>
              <w:t>Table 6: Notable key theories investigated</w:t>
            </w:r>
            <w:r>
              <w:rPr>
                <w:noProof/>
                <w:webHidden/>
              </w:rPr>
              <w:tab/>
            </w:r>
            <w:r>
              <w:rPr>
                <w:noProof/>
                <w:webHidden/>
              </w:rPr>
              <w:fldChar w:fldCharType="begin"/>
            </w:r>
            <w:r>
              <w:rPr>
                <w:noProof/>
                <w:webHidden/>
              </w:rPr>
              <w:instrText xml:space="preserve"> PAGEREF _Toc220595977 \h </w:instrText>
            </w:r>
            <w:r>
              <w:rPr>
                <w:noProof/>
                <w:webHidden/>
              </w:rPr>
            </w:r>
            <w:r>
              <w:rPr>
                <w:noProof/>
                <w:webHidden/>
              </w:rPr>
              <w:fldChar w:fldCharType="separate"/>
            </w:r>
            <w:r>
              <w:rPr>
                <w:noProof/>
                <w:webHidden/>
              </w:rPr>
              <w:t>70</w:t>
            </w:r>
            <w:r>
              <w:rPr>
                <w:noProof/>
                <w:webHidden/>
              </w:rPr>
              <w:fldChar w:fldCharType="end"/>
            </w:r>
          </w:hyperlink>
        </w:p>
        <w:p w14:paraId="16A03BF3"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78" w:history="1">
            <w:r w:rsidRPr="00A82EEB">
              <w:rPr>
                <w:rStyle w:val="Hyperlink"/>
                <w:noProof/>
              </w:rPr>
              <w:t>Table 7: Methodologies investigated</w:t>
            </w:r>
            <w:r>
              <w:rPr>
                <w:noProof/>
                <w:webHidden/>
              </w:rPr>
              <w:tab/>
            </w:r>
            <w:r>
              <w:rPr>
                <w:noProof/>
                <w:webHidden/>
              </w:rPr>
              <w:fldChar w:fldCharType="begin"/>
            </w:r>
            <w:r>
              <w:rPr>
                <w:noProof/>
                <w:webHidden/>
              </w:rPr>
              <w:instrText xml:space="preserve"> PAGEREF _Toc220595978 \h </w:instrText>
            </w:r>
            <w:r>
              <w:rPr>
                <w:noProof/>
                <w:webHidden/>
              </w:rPr>
            </w:r>
            <w:r>
              <w:rPr>
                <w:noProof/>
                <w:webHidden/>
              </w:rPr>
              <w:fldChar w:fldCharType="separate"/>
            </w:r>
            <w:r>
              <w:rPr>
                <w:noProof/>
                <w:webHidden/>
              </w:rPr>
              <w:t>70</w:t>
            </w:r>
            <w:r>
              <w:rPr>
                <w:noProof/>
                <w:webHidden/>
              </w:rPr>
              <w:fldChar w:fldCharType="end"/>
            </w:r>
          </w:hyperlink>
        </w:p>
        <w:p w14:paraId="1C28A3E9"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79" w:history="1">
            <w:r w:rsidRPr="00A82EEB">
              <w:rPr>
                <w:rStyle w:val="Hyperlink"/>
                <w:noProof/>
              </w:rPr>
              <w:t>3.3.2 Thematic Analysis</w:t>
            </w:r>
            <w:r>
              <w:rPr>
                <w:noProof/>
                <w:webHidden/>
              </w:rPr>
              <w:tab/>
            </w:r>
            <w:r>
              <w:rPr>
                <w:noProof/>
                <w:webHidden/>
              </w:rPr>
              <w:fldChar w:fldCharType="begin"/>
            </w:r>
            <w:r>
              <w:rPr>
                <w:noProof/>
                <w:webHidden/>
              </w:rPr>
              <w:instrText xml:space="preserve"> PAGEREF _Toc220595979 \h </w:instrText>
            </w:r>
            <w:r>
              <w:rPr>
                <w:noProof/>
                <w:webHidden/>
              </w:rPr>
            </w:r>
            <w:r>
              <w:rPr>
                <w:noProof/>
                <w:webHidden/>
              </w:rPr>
              <w:fldChar w:fldCharType="separate"/>
            </w:r>
            <w:r>
              <w:rPr>
                <w:noProof/>
                <w:webHidden/>
              </w:rPr>
              <w:t>71</w:t>
            </w:r>
            <w:r>
              <w:rPr>
                <w:noProof/>
                <w:webHidden/>
              </w:rPr>
              <w:fldChar w:fldCharType="end"/>
            </w:r>
          </w:hyperlink>
        </w:p>
        <w:p w14:paraId="5E24D1D2"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0" w:history="1">
            <w:r w:rsidRPr="00A82EEB">
              <w:rPr>
                <w:rStyle w:val="Hyperlink"/>
                <w:noProof/>
              </w:rPr>
              <w:t>Topic 1: Experience-Centric and Relationship-Driven Marketing</w:t>
            </w:r>
            <w:r>
              <w:rPr>
                <w:noProof/>
                <w:webHidden/>
              </w:rPr>
              <w:tab/>
            </w:r>
            <w:r>
              <w:rPr>
                <w:noProof/>
                <w:webHidden/>
              </w:rPr>
              <w:fldChar w:fldCharType="begin"/>
            </w:r>
            <w:r>
              <w:rPr>
                <w:noProof/>
                <w:webHidden/>
              </w:rPr>
              <w:instrText xml:space="preserve"> PAGEREF _Toc220595980 \h </w:instrText>
            </w:r>
            <w:r>
              <w:rPr>
                <w:noProof/>
                <w:webHidden/>
              </w:rPr>
            </w:r>
            <w:r>
              <w:rPr>
                <w:noProof/>
                <w:webHidden/>
              </w:rPr>
              <w:fldChar w:fldCharType="separate"/>
            </w:r>
            <w:r>
              <w:rPr>
                <w:noProof/>
                <w:webHidden/>
              </w:rPr>
              <w:t>71</w:t>
            </w:r>
            <w:r>
              <w:rPr>
                <w:noProof/>
                <w:webHidden/>
              </w:rPr>
              <w:fldChar w:fldCharType="end"/>
            </w:r>
          </w:hyperlink>
        </w:p>
        <w:p w14:paraId="45925DA0"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1" w:history="1">
            <w:r w:rsidRPr="00A82EEB">
              <w:rPr>
                <w:rStyle w:val="Hyperlink"/>
                <w:noProof/>
              </w:rPr>
              <w:t>Topic 2: Technology-Enabled Service Interaction and Digital Engagement</w:t>
            </w:r>
            <w:r>
              <w:rPr>
                <w:noProof/>
                <w:webHidden/>
              </w:rPr>
              <w:tab/>
            </w:r>
            <w:r>
              <w:rPr>
                <w:noProof/>
                <w:webHidden/>
              </w:rPr>
              <w:fldChar w:fldCharType="begin"/>
            </w:r>
            <w:r>
              <w:rPr>
                <w:noProof/>
                <w:webHidden/>
              </w:rPr>
              <w:instrText xml:space="preserve"> PAGEREF _Toc220595981 \h </w:instrText>
            </w:r>
            <w:r>
              <w:rPr>
                <w:noProof/>
                <w:webHidden/>
              </w:rPr>
            </w:r>
            <w:r>
              <w:rPr>
                <w:noProof/>
                <w:webHidden/>
              </w:rPr>
              <w:fldChar w:fldCharType="separate"/>
            </w:r>
            <w:r>
              <w:rPr>
                <w:noProof/>
                <w:webHidden/>
              </w:rPr>
              <w:t>72</w:t>
            </w:r>
            <w:r>
              <w:rPr>
                <w:noProof/>
                <w:webHidden/>
              </w:rPr>
              <w:fldChar w:fldCharType="end"/>
            </w:r>
          </w:hyperlink>
        </w:p>
        <w:p w14:paraId="1B1E9207"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2" w:history="1">
            <w:r w:rsidRPr="00A82EEB">
              <w:rPr>
                <w:rStyle w:val="Hyperlink"/>
                <w:noProof/>
              </w:rPr>
              <w:t>Topic 3: Context-Responsive and Adaptive Marketing Strategies</w:t>
            </w:r>
            <w:r>
              <w:rPr>
                <w:noProof/>
                <w:webHidden/>
              </w:rPr>
              <w:tab/>
            </w:r>
            <w:r>
              <w:rPr>
                <w:noProof/>
                <w:webHidden/>
              </w:rPr>
              <w:fldChar w:fldCharType="begin"/>
            </w:r>
            <w:r>
              <w:rPr>
                <w:noProof/>
                <w:webHidden/>
              </w:rPr>
              <w:instrText xml:space="preserve"> PAGEREF _Toc220595982 \h </w:instrText>
            </w:r>
            <w:r>
              <w:rPr>
                <w:noProof/>
                <w:webHidden/>
              </w:rPr>
            </w:r>
            <w:r>
              <w:rPr>
                <w:noProof/>
                <w:webHidden/>
              </w:rPr>
              <w:fldChar w:fldCharType="separate"/>
            </w:r>
            <w:r>
              <w:rPr>
                <w:noProof/>
                <w:webHidden/>
              </w:rPr>
              <w:t>72</w:t>
            </w:r>
            <w:r>
              <w:rPr>
                <w:noProof/>
                <w:webHidden/>
              </w:rPr>
              <w:fldChar w:fldCharType="end"/>
            </w:r>
          </w:hyperlink>
        </w:p>
        <w:p w14:paraId="7ED4D448"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3" w:history="1">
            <w:r w:rsidRPr="00A82EEB">
              <w:rPr>
                <w:rStyle w:val="Hyperlink"/>
                <w:noProof/>
              </w:rPr>
              <w:t>Topic 4: Sustainability, Employer Branding, and Stakeholder Orientation</w:t>
            </w:r>
            <w:r>
              <w:rPr>
                <w:noProof/>
                <w:webHidden/>
              </w:rPr>
              <w:tab/>
            </w:r>
            <w:r>
              <w:rPr>
                <w:noProof/>
                <w:webHidden/>
              </w:rPr>
              <w:fldChar w:fldCharType="begin"/>
            </w:r>
            <w:r>
              <w:rPr>
                <w:noProof/>
                <w:webHidden/>
              </w:rPr>
              <w:instrText xml:space="preserve"> PAGEREF _Toc220595983 \h </w:instrText>
            </w:r>
            <w:r>
              <w:rPr>
                <w:noProof/>
                <w:webHidden/>
              </w:rPr>
            </w:r>
            <w:r>
              <w:rPr>
                <w:noProof/>
                <w:webHidden/>
              </w:rPr>
              <w:fldChar w:fldCharType="separate"/>
            </w:r>
            <w:r>
              <w:rPr>
                <w:noProof/>
                <w:webHidden/>
              </w:rPr>
              <w:t>73</w:t>
            </w:r>
            <w:r>
              <w:rPr>
                <w:noProof/>
                <w:webHidden/>
              </w:rPr>
              <w:fldChar w:fldCharType="end"/>
            </w:r>
          </w:hyperlink>
        </w:p>
        <w:p w14:paraId="45E0C1C5"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84" w:history="1">
            <w:r w:rsidRPr="00A82EEB">
              <w:rPr>
                <w:rStyle w:val="Hyperlink"/>
                <w:noProof/>
              </w:rPr>
              <w:t>3.4 RQ4</w:t>
            </w:r>
            <w:r>
              <w:rPr>
                <w:noProof/>
                <w:webHidden/>
              </w:rPr>
              <w:tab/>
            </w:r>
            <w:r>
              <w:rPr>
                <w:noProof/>
                <w:webHidden/>
              </w:rPr>
              <w:fldChar w:fldCharType="begin"/>
            </w:r>
            <w:r>
              <w:rPr>
                <w:noProof/>
                <w:webHidden/>
              </w:rPr>
              <w:instrText xml:space="preserve"> PAGEREF _Toc220595984 \h </w:instrText>
            </w:r>
            <w:r>
              <w:rPr>
                <w:noProof/>
                <w:webHidden/>
              </w:rPr>
            </w:r>
            <w:r>
              <w:rPr>
                <w:noProof/>
                <w:webHidden/>
              </w:rPr>
              <w:fldChar w:fldCharType="separate"/>
            </w:r>
            <w:r>
              <w:rPr>
                <w:noProof/>
                <w:webHidden/>
              </w:rPr>
              <w:t>74</w:t>
            </w:r>
            <w:r>
              <w:rPr>
                <w:noProof/>
                <w:webHidden/>
              </w:rPr>
              <w:fldChar w:fldCharType="end"/>
            </w:r>
          </w:hyperlink>
        </w:p>
        <w:p w14:paraId="5A7686E5"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85" w:history="1">
            <w:r w:rsidRPr="00A82EEB">
              <w:rPr>
                <w:rStyle w:val="Hyperlink"/>
                <w:noProof/>
              </w:rPr>
              <w:t>3.4.1 Numerical Analysis</w:t>
            </w:r>
            <w:r>
              <w:rPr>
                <w:noProof/>
                <w:webHidden/>
              </w:rPr>
              <w:tab/>
            </w:r>
            <w:r>
              <w:rPr>
                <w:noProof/>
                <w:webHidden/>
              </w:rPr>
              <w:fldChar w:fldCharType="begin"/>
            </w:r>
            <w:r>
              <w:rPr>
                <w:noProof/>
                <w:webHidden/>
              </w:rPr>
              <w:instrText xml:space="preserve"> PAGEREF _Toc220595985 \h </w:instrText>
            </w:r>
            <w:r>
              <w:rPr>
                <w:noProof/>
                <w:webHidden/>
              </w:rPr>
            </w:r>
            <w:r>
              <w:rPr>
                <w:noProof/>
                <w:webHidden/>
              </w:rPr>
              <w:fldChar w:fldCharType="separate"/>
            </w:r>
            <w:r>
              <w:rPr>
                <w:noProof/>
                <w:webHidden/>
              </w:rPr>
              <w:t>74</w:t>
            </w:r>
            <w:r>
              <w:rPr>
                <w:noProof/>
                <w:webHidden/>
              </w:rPr>
              <w:fldChar w:fldCharType="end"/>
            </w:r>
          </w:hyperlink>
        </w:p>
        <w:p w14:paraId="1021E15A"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6" w:history="1">
            <w:r w:rsidRPr="00A82EEB">
              <w:rPr>
                <w:rStyle w:val="Hyperlink"/>
                <w:noProof/>
              </w:rPr>
              <w:t>Table 1: Summary Table</w:t>
            </w:r>
            <w:r>
              <w:rPr>
                <w:noProof/>
                <w:webHidden/>
              </w:rPr>
              <w:tab/>
            </w:r>
            <w:r>
              <w:rPr>
                <w:noProof/>
                <w:webHidden/>
              </w:rPr>
              <w:fldChar w:fldCharType="begin"/>
            </w:r>
            <w:r>
              <w:rPr>
                <w:noProof/>
                <w:webHidden/>
              </w:rPr>
              <w:instrText xml:space="preserve"> PAGEREF _Toc220595986 \h </w:instrText>
            </w:r>
            <w:r>
              <w:rPr>
                <w:noProof/>
                <w:webHidden/>
              </w:rPr>
            </w:r>
            <w:r>
              <w:rPr>
                <w:noProof/>
                <w:webHidden/>
              </w:rPr>
              <w:fldChar w:fldCharType="separate"/>
            </w:r>
            <w:r>
              <w:rPr>
                <w:noProof/>
                <w:webHidden/>
              </w:rPr>
              <w:t>74</w:t>
            </w:r>
            <w:r>
              <w:rPr>
                <w:noProof/>
                <w:webHidden/>
              </w:rPr>
              <w:fldChar w:fldCharType="end"/>
            </w:r>
          </w:hyperlink>
        </w:p>
        <w:p w14:paraId="7ECEEB38"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7" w:history="1">
            <w:r w:rsidRPr="00A82EEB">
              <w:rPr>
                <w:rStyle w:val="Hyperlink"/>
                <w:noProof/>
              </w:rPr>
              <w:t>Table 2: Citation Summary Table</w:t>
            </w:r>
            <w:r>
              <w:rPr>
                <w:noProof/>
                <w:webHidden/>
              </w:rPr>
              <w:tab/>
            </w:r>
            <w:r>
              <w:rPr>
                <w:noProof/>
                <w:webHidden/>
              </w:rPr>
              <w:fldChar w:fldCharType="begin"/>
            </w:r>
            <w:r>
              <w:rPr>
                <w:noProof/>
                <w:webHidden/>
              </w:rPr>
              <w:instrText xml:space="preserve"> PAGEREF _Toc220595987 \h </w:instrText>
            </w:r>
            <w:r>
              <w:rPr>
                <w:noProof/>
                <w:webHidden/>
              </w:rPr>
            </w:r>
            <w:r>
              <w:rPr>
                <w:noProof/>
                <w:webHidden/>
              </w:rPr>
              <w:fldChar w:fldCharType="separate"/>
            </w:r>
            <w:r>
              <w:rPr>
                <w:noProof/>
                <w:webHidden/>
              </w:rPr>
              <w:t>78</w:t>
            </w:r>
            <w:r>
              <w:rPr>
                <w:noProof/>
                <w:webHidden/>
              </w:rPr>
              <w:fldChar w:fldCharType="end"/>
            </w:r>
          </w:hyperlink>
        </w:p>
        <w:p w14:paraId="6322C604"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8" w:history="1">
            <w:r w:rsidRPr="00A82EEB">
              <w:rPr>
                <w:rStyle w:val="Hyperlink"/>
                <w:noProof/>
              </w:rPr>
              <w:t>Table 3: Key Characteristics investigated</w:t>
            </w:r>
            <w:r>
              <w:rPr>
                <w:noProof/>
                <w:webHidden/>
              </w:rPr>
              <w:tab/>
            </w:r>
            <w:r>
              <w:rPr>
                <w:noProof/>
                <w:webHidden/>
              </w:rPr>
              <w:fldChar w:fldCharType="begin"/>
            </w:r>
            <w:r>
              <w:rPr>
                <w:noProof/>
                <w:webHidden/>
              </w:rPr>
              <w:instrText xml:space="preserve"> PAGEREF _Toc220595988 \h </w:instrText>
            </w:r>
            <w:r>
              <w:rPr>
                <w:noProof/>
                <w:webHidden/>
              </w:rPr>
            </w:r>
            <w:r>
              <w:rPr>
                <w:noProof/>
                <w:webHidden/>
              </w:rPr>
              <w:fldChar w:fldCharType="separate"/>
            </w:r>
            <w:r>
              <w:rPr>
                <w:noProof/>
                <w:webHidden/>
              </w:rPr>
              <w:t>80</w:t>
            </w:r>
            <w:r>
              <w:rPr>
                <w:noProof/>
                <w:webHidden/>
              </w:rPr>
              <w:fldChar w:fldCharType="end"/>
            </w:r>
          </w:hyperlink>
        </w:p>
        <w:p w14:paraId="48137F43"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89" w:history="1">
            <w:r w:rsidRPr="00A82EEB">
              <w:rPr>
                <w:rStyle w:val="Hyperlink"/>
                <w:noProof/>
              </w:rPr>
              <w:t>Table 4: Geographical contexts investigated</w:t>
            </w:r>
            <w:r>
              <w:rPr>
                <w:noProof/>
                <w:webHidden/>
              </w:rPr>
              <w:tab/>
            </w:r>
            <w:r>
              <w:rPr>
                <w:noProof/>
                <w:webHidden/>
              </w:rPr>
              <w:fldChar w:fldCharType="begin"/>
            </w:r>
            <w:r>
              <w:rPr>
                <w:noProof/>
                <w:webHidden/>
              </w:rPr>
              <w:instrText xml:space="preserve"> PAGEREF _Toc220595989 \h </w:instrText>
            </w:r>
            <w:r>
              <w:rPr>
                <w:noProof/>
                <w:webHidden/>
              </w:rPr>
            </w:r>
            <w:r>
              <w:rPr>
                <w:noProof/>
                <w:webHidden/>
              </w:rPr>
              <w:fldChar w:fldCharType="separate"/>
            </w:r>
            <w:r>
              <w:rPr>
                <w:noProof/>
                <w:webHidden/>
              </w:rPr>
              <w:t>81</w:t>
            </w:r>
            <w:r>
              <w:rPr>
                <w:noProof/>
                <w:webHidden/>
              </w:rPr>
              <w:fldChar w:fldCharType="end"/>
            </w:r>
          </w:hyperlink>
        </w:p>
        <w:p w14:paraId="2F061830"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90" w:history="1">
            <w:r w:rsidRPr="00A82EEB">
              <w:rPr>
                <w:rStyle w:val="Hyperlink"/>
                <w:noProof/>
              </w:rPr>
              <w:t>Table 5: Industry contexts investigated</w:t>
            </w:r>
            <w:r>
              <w:rPr>
                <w:noProof/>
                <w:webHidden/>
              </w:rPr>
              <w:tab/>
            </w:r>
            <w:r>
              <w:rPr>
                <w:noProof/>
                <w:webHidden/>
              </w:rPr>
              <w:fldChar w:fldCharType="begin"/>
            </w:r>
            <w:r>
              <w:rPr>
                <w:noProof/>
                <w:webHidden/>
              </w:rPr>
              <w:instrText xml:space="preserve"> PAGEREF _Toc220595990 \h </w:instrText>
            </w:r>
            <w:r>
              <w:rPr>
                <w:noProof/>
                <w:webHidden/>
              </w:rPr>
            </w:r>
            <w:r>
              <w:rPr>
                <w:noProof/>
                <w:webHidden/>
              </w:rPr>
              <w:fldChar w:fldCharType="separate"/>
            </w:r>
            <w:r>
              <w:rPr>
                <w:noProof/>
                <w:webHidden/>
              </w:rPr>
              <w:t>81</w:t>
            </w:r>
            <w:r>
              <w:rPr>
                <w:noProof/>
                <w:webHidden/>
              </w:rPr>
              <w:fldChar w:fldCharType="end"/>
            </w:r>
          </w:hyperlink>
        </w:p>
        <w:p w14:paraId="17DAC407"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91" w:history="1">
            <w:r w:rsidRPr="00A82EEB">
              <w:rPr>
                <w:rStyle w:val="Hyperlink"/>
                <w:noProof/>
              </w:rPr>
              <w:t>Table 6: Notable key theories investigated</w:t>
            </w:r>
            <w:r>
              <w:rPr>
                <w:noProof/>
                <w:webHidden/>
              </w:rPr>
              <w:tab/>
            </w:r>
            <w:r>
              <w:rPr>
                <w:noProof/>
                <w:webHidden/>
              </w:rPr>
              <w:fldChar w:fldCharType="begin"/>
            </w:r>
            <w:r>
              <w:rPr>
                <w:noProof/>
                <w:webHidden/>
              </w:rPr>
              <w:instrText xml:space="preserve"> PAGEREF _Toc220595991 \h </w:instrText>
            </w:r>
            <w:r>
              <w:rPr>
                <w:noProof/>
                <w:webHidden/>
              </w:rPr>
            </w:r>
            <w:r>
              <w:rPr>
                <w:noProof/>
                <w:webHidden/>
              </w:rPr>
              <w:fldChar w:fldCharType="separate"/>
            </w:r>
            <w:r>
              <w:rPr>
                <w:noProof/>
                <w:webHidden/>
              </w:rPr>
              <w:t>82</w:t>
            </w:r>
            <w:r>
              <w:rPr>
                <w:noProof/>
                <w:webHidden/>
              </w:rPr>
              <w:fldChar w:fldCharType="end"/>
            </w:r>
          </w:hyperlink>
        </w:p>
        <w:p w14:paraId="3E9F0B2C"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92" w:history="1">
            <w:r w:rsidRPr="00A82EEB">
              <w:rPr>
                <w:rStyle w:val="Hyperlink"/>
                <w:noProof/>
              </w:rPr>
              <w:t>Table 7: Methodologies investigated</w:t>
            </w:r>
            <w:r>
              <w:rPr>
                <w:noProof/>
                <w:webHidden/>
              </w:rPr>
              <w:tab/>
            </w:r>
            <w:r>
              <w:rPr>
                <w:noProof/>
                <w:webHidden/>
              </w:rPr>
              <w:fldChar w:fldCharType="begin"/>
            </w:r>
            <w:r>
              <w:rPr>
                <w:noProof/>
                <w:webHidden/>
              </w:rPr>
              <w:instrText xml:space="preserve"> PAGEREF _Toc220595992 \h </w:instrText>
            </w:r>
            <w:r>
              <w:rPr>
                <w:noProof/>
                <w:webHidden/>
              </w:rPr>
            </w:r>
            <w:r>
              <w:rPr>
                <w:noProof/>
                <w:webHidden/>
              </w:rPr>
              <w:fldChar w:fldCharType="separate"/>
            </w:r>
            <w:r>
              <w:rPr>
                <w:noProof/>
                <w:webHidden/>
              </w:rPr>
              <w:t>83</w:t>
            </w:r>
            <w:r>
              <w:rPr>
                <w:noProof/>
                <w:webHidden/>
              </w:rPr>
              <w:fldChar w:fldCharType="end"/>
            </w:r>
          </w:hyperlink>
        </w:p>
        <w:p w14:paraId="767C6D86"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5993" w:history="1">
            <w:r w:rsidRPr="00A82EEB">
              <w:rPr>
                <w:rStyle w:val="Hyperlink"/>
                <w:noProof/>
              </w:rPr>
              <w:t>3.4.2 Thematic Analysis</w:t>
            </w:r>
            <w:r>
              <w:rPr>
                <w:noProof/>
                <w:webHidden/>
              </w:rPr>
              <w:tab/>
            </w:r>
            <w:r>
              <w:rPr>
                <w:noProof/>
                <w:webHidden/>
              </w:rPr>
              <w:fldChar w:fldCharType="begin"/>
            </w:r>
            <w:r>
              <w:rPr>
                <w:noProof/>
                <w:webHidden/>
              </w:rPr>
              <w:instrText xml:space="preserve"> PAGEREF _Toc220595993 \h </w:instrText>
            </w:r>
            <w:r>
              <w:rPr>
                <w:noProof/>
                <w:webHidden/>
              </w:rPr>
            </w:r>
            <w:r>
              <w:rPr>
                <w:noProof/>
                <w:webHidden/>
              </w:rPr>
              <w:fldChar w:fldCharType="separate"/>
            </w:r>
            <w:r>
              <w:rPr>
                <w:noProof/>
                <w:webHidden/>
              </w:rPr>
              <w:t>83</w:t>
            </w:r>
            <w:r>
              <w:rPr>
                <w:noProof/>
                <w:webHidden/>
              </w:rPr>
              <w:fldChar w:fldCharType="end"/>
            </w:r>
          </w:hyperlink>
        </w:p>
        <w:p w14:paraId="1E82A604"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94" w:history="1">
            <w:r w:rsidRPr="00A82EEB">
              <w:rPr>
                <w:rStyle w:val="Hyperlink"/>
                <w:noProof/>
              </w:rPr>
              <w:t>Topic 1: AI-Driven Personalisation and Guest Experience</w:t>
            </w:r>
            <w:r>
              <w:rPr>
                <w:noProof/>
                <w:webHidden/>
              </w:rPr>
              <w:tab/>
            </w:r>
            <w:r>
              <w:rPr>
                <w:noProof/>
                <w:webHidden/>
              </w:rPr>
              <w:fldChar w:fldCharType="begin"/>
            </w:r>
            <w:r>
              <w:rPr>
                <w:noProof/>
                <w:webHidden/>
              </w:rPr>
              <w:instrText xml:space="preserve"> PAGEREF _Toc220595994 \h </w:instrText>
            </w:r>
            <w:r>
              <w:rPr>
                <w:noProof/>
                <w:webHidden/>
              </w:rPr>
            </w:r>
            <w:r>
              <w:rPr>
                <w:noProof/>
                <w:webHidden/>
              </w:rPr>
              <w:fldChar w:fldCharType="separate"/>
            </w:r>
            <w:r>
              <w:rPr>
                <w:noProof/>
                <w:webHidden/>
              </w:rPr>
              <w:t>83</w:t>
            </w:r>
            <w:r>
              <w:rPr>
                <w:noProof/>
                <w:webHidden/>
              </w:rPr>
              <w:fldChar w:fldCharType="end"/>
            </w:r>
          </w:hyperlink>
        </w:p>
        <w:p w14:paraId="1527B681"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95" w:history="1">
            <w:r w:rsidRPr="00A82EEB">
              <w:rPr>
                <w:rStyle w:val="Hyperlink"/>
                <w:noProof/>
              </w:rPr>
              <w:t>Topic 2: Customer Trust, Ethics, and Acceptance of AI Marketing</w:t>
            </w:r>
            <w:r>
              <w:rPr>
                <w:noProof/>
                <w:webHidden/>
              </w:rPr>
              <w:tab/>
            </w:r>
            <w:r>
              <w:rPr>
                <w:noProof/>
                <w:webHidden/>
              </w:rPr>
              <w:fldChar w:fldCharType="begin"/>
            </w:r>
            <w:r>
              <w:rPr>
                <w:noProof/>
                <w:webHidden/>
              </w:rPr>
              <w:instrText xml:space="preserve"> PAGEREF _Toc220595995 \h </w:instrText>
            </w:r>
            <w:r>
              <w:rPr>
                <w:noProof/>
                <w:webHidden/>
              </w:rPr>
            </w:r>
            <w:r>
              <w:rPr>
                <w:noProof/>
                <w:webHidden/>
              </w:rPr>
              <w:fldChar w:fldCharType="separate"/>
            </w:r>
            <w:r>
              <w:rPr>
                <w:noProof/>
                <w:webHidden/>
              </w:rPr>
              <w:t>84</w:t>
            </w:r>
            <w:r>
              <w:rPr>
                <w:noProof/>
                <w:webHidden/>
              </w:rPr>
              <w:fldChar w:fldCharType="end"/>
            </w:r>
          </w:hyperlink>
        </w:p>
        <w:p w14:paraId="2F913E8B"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96" w:history="1">
            <w:r w:rsidRPr="00A82EEB">
              <w:rPr>
                <w:rStyle w:val="Hyperlink"/>
                <w:noProof/>
              </w:rPr>
              <w:t>Topic 3: AI-Enabled Marketing Intelligence and Decision-Making</w:t>
            </w:r>
            <w:r>
              <w:rPr>
                <w:noProof/>
                <w:webHidden/>
              </w:rPr>
              <w:tab/>
            </w:r>
            <w:r>
              <w:rPr>
                <w:noProof/>
                <w:webHidden/>
              </w:rPr>
              <w:fldChar w:fldCharType="begin"/>
            </w:r>
            <w:r>
              <w:rPr>
                <w:noProof/>
                <w:webHidden/>
              </w:rPr>
              <w:instrText xml:space="preserve"> PAGEREF _Toc220595996 \h </w:instrText>
            </w:r>
            <w:r>
              <w:rPr>
                <w:noProof/>
                <w:webHidden/>
              </w:rPr>
            </w:r>
            <w:r>
              <w:rPr>
                <w:noProof/>
                <w:webHidden/>
              </w:rPr>
              <w:fldChar w:fldCharType="separate"/>
            </w:r>
            <w:r>
              <w:rPr>
                <w:noProof/>
                <w:webHidden/>
              </w:rPr>
              <w:t>85</w:t>
            </w:r>
            <w:r>
              <w:rPr>
                <w:noProof/>
                <w:webHidden/>
              </w:rPr>
              <w:fldChar w:fldCharType="end"/>
            </w:r>
          </w:hyperlink>
        </w:p>
        <w:p w14:paraId="72191F81" w14:textId="77777777" w:rsidR="00E622DF" w:rsidRDefault="00E622DF">
          <w:pPr>
            <w:pStyle w:val="TOC4"/>
            <w:tabs>
              <w:tab w:val="right" w:pos="9350"/>
            </w:tabs>
            <w:rPr>
              <w:rFonts w:asciiTheme="minorHAnsi" w:eastAsiaTheme="minorEastAsia" w:hAnsiTheme="minorHAnsi" w:cstheme="minorBidi"/>
              <w:noProof/>
              <w:kern w:val="2"/>
              <w:lang w:val="en-IN"/>
              <w14:ligatures w14:val="standardContextual"/>
            </w:rPr>
          </w:pPr>
          <w:hyperlink w:anchor="_Toc220595997" w:history="1">
            <w:r w:rsidRPr="00A82EEB">
              <w:rPr>
                <w:rStyle w:val="Hyperlink"/>
                <w:noProof/>
              </w:rPr>
              <w:t>Topic 4: Dynamic Pricing and Revenue-Focused Personalisation</w:t>
            </w:r>
            <w:r>
              <w:rPr>
                <w:noProof/>
                <w:webHidden/>
              </w:rPr>
              <w:tab/>
            </w:r>
            <w:r>
              <w:rPr>
                <w:noProof/>
                <w:webHidden/>
              </w:rPr>
              <w:fldChar w:fldCharType="begin"/>
            </w:r>
            <w:r>
              <w:rPr>
                <w:noProof/>
                <w:webHidden/>
              </w:rPr>
              <w:instrText xml:space="preserve"> PAGEREF _Toc220595997 \h </w:instrText>
            </w:r>
            <w:r>
              <w:rPr>
                <w:noProof/>
                <w:webHidden/>
              </w:rPr>
            </w:r>
            <w:r>
              <w:rPr>
                <w:noProof/>
                <w:webHidden/>
              </w:rPr>
              <w:fldChar w:fldCharType="separate"/>
            </w:r>
            <w:r>
              <w:rPr>
                <w:noProof/>
                <w:webHidden/>
              </w:rPr>
              <w:t>85</w:t>
            </w:r>
            <w:r>
              <w:rPr>
                <w:noProof/>
                <w:webHidden/>
              </w:rPr>
              <w:fldChar w:fldCharType="end"/>
            </w:r>
          </w:hyperlink>
        </w:p>
        <w:p w14:paraId="48DA7CDE"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5998" w:history="1">
            <w:r w:rsidRPr="00A82EEB">
              <w:rPr>
                <w:rStyle w:val="Hyperlink"/>
                <w:noProof/>
              </w:rPr>
              <w:t>4. Discussion</w:t>
            </w:r>
            <w:r>
              <w:rPr>
                <w:noProof/>
                <w:webHidden/>
              </w:rPr>
              <w:tab/>
            </w:r>
            <w:r>
              <w:rPr>
                <w:noProof/>
                <w:webHidden/>
              </w:rPr>
              <w:fldChar w:fldCharType="begin"/>
            </w:r>
            <w:r>
              <w:rPr>
                <w:noProof/>
                <w:webHidden/>
              </w:rPr>
              <w:instrText xml:space="preserve"> PAGEREF _Toc220595998 \h </w:instrText>
            </w:r>
            <w:r>
              <w:rPr>
                <w:noProof/>
                <w:webHidden/>
              </w:rPr>
            </w:r>
            <w:r>
              <w:rPr>
                <w:noProof/>
                <w:webHidden/>
              </w:rPr>
              <w:fldChar w:fldCharType="separate"/>
            </w:r>
            <w:r>
              <w:rPr>
                <w:noProof/>
                <w:webHidden/>
              </w:rPr>
              <w:t>87</w:t>
            </w:r>
            <w:r>
              <w:rPr>
                <w:noProof/>
                <w:webHidden/>
              </w:rPr>
              <w:fldChar w:fldCharType="end"/>
            </w:r>
          </w:hyperlink>
        </w:p>
        <w:p w14:paraId="00F524CC"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5999" w:history="1">
            <w:r w:rsidRPr="00A82EEB">
              <w:rPr>
                <w:rStyle w:val="Hyperlink"/>
                <w:noProof/>
              </w:rPr>
              <w:t>4.1 Key Findings</w:t>
            </w:r>
            <w:r>
              <w:rPr>
                <w:noProof/>
                <w:webHidden/>
              </w:rPr>
              <w:tab/>
            </w:r>
            <w:r>
              <w:rPr>
                <w:noProof/>
                <w:webHidden/>
              </w:rPr>
              <w:fldChar w:fldCharType="begin"/>
            </w:r>
            <w:r>
              <w:rPr>
                <w:noProof/>
                <w:webHidden/>
              </w:rPr>
              <w:instrText xml:space="preserve"> PAGEREF _Toc220595999 \h </w:instrText>
            </w:r>
            <w:r>
              <w:rPr>
                <w:noProof/>
                <w:webHidden/>
              </w:rPr>
            </w:r>
            <w:r>
              <w:rPr>
                <w:noProof/>
                <w:webHidden/>
              </w:rPr>
              <w:fldChar w:fldCharType="separate"/>
            </w:r>
            <w:r>
              <w:rPr>
                <w:noProof/>
                <w:webHidden/>
              </w:rPr>
              <w:t>87</w:t>
            </w:r>
            <w:r>
              <w:rPr>
                <w:noProof/>
                <w:webHidden/>
              </w:rPr>
              <w:fldChar w:fldCharType="end"/>
            </w:r>
          </w:hyperlink>
        </w:p>
        <w:p w14:paraId="579158E9"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6000" w:history="1">
            <w:r w:rsidRPr="00A82EEB">
              <w:rPr>
                <w:rStyle w:val="Hyperlink"/>
                <w:noProof/>
              </w:rPr>
              <w:t>4.1.1 RQ1</w:t>
            </w:r>
            <w:r>
              <w:rPr>
                <w:noProof/>
                <w:webHidden/>
              </w:rPr>
              <w:tab/>
            </w:r>
            <w:r>
              <w:rPr>
                <w:noProof/>
                <w:webHidden/>
              </w:rPr>
              <w:fldChar w:fldCharType="begin"/>
            </w:r>
            <w:r>
              <w:rPr>
                <w:noProof/>
                <w:webHidden/>
              </w:rPr>
              <w:instrText xml:space="preserve"> PAGEREF _Toc220596000 \h </w:instrText>
            </w:r>
            <w:r>
              <w:rPr>
                <w:noProof/>
                <w:webHidden/>
              </w:rPr>
            </w:r>
            <w:r>
              <w:rPr>
                <w:noProof/>
                <w:webHidden/>
              </w:rPr>
              <w:fldChar w:fldCharType="separate"/>
            </w:r>
            <w:r>
              <w:rPr>
                <w:noProof/>
                <w:webHidden/>
              </w:rPr>
              <w:t>87</w:t>
            </w:r>
            <w:r>
              <w:rPr>
                <w:noProof/>
                <w:webHidden/>
              </w:rPr>
              <w:fldChar w:fldCharType="end"/>
            </w:r>
          </w:hyperlink>
        </w:p>
        <w:p w14:paraId="7E0CC253"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6001" w:history="1">
            <w:r w:rsidRPr="00A82EEB">
              <w:rPr>
                <w:rStyle w:val="Hyperlink"/>
                <w:noProof/>
              </w:rPr>
              <w:t>4.1.2 RQ2</w:t>
            </w:r>
            <w:r>
              <w:rPr>
                <w:noProof/>
                <w:webHidden/>
              </w:rPr>
              <w:tab/>
            </w:r>
            <w:r>
              <w:rPr>
                <w:noProof/>
                <w:webHidden/>
              </w:rPr>
              <w:fldChar w:fldCharType="begin"/>
            </w:r>
            <w:r>
              <w:rPr>
                <w:noProof/>
                <w:webHidden/>
              </w:rPr>
              <w:instrText xml:space="preserve"> PAGEREF _Toc220596001 \h </w:instrText>
            </w:r>
            <w:r>
              <w:rPr>
                <w:noProof/>
                <w:webHidden/>
              </w:rPr>
            </w:r>
            <w:r>
              <w:rPr>
                <w:noProof/>
                <w:webHidden/>
              </w:rPr>
              <w:fldChar w:fldCharType="separate"/>
            </w:r>
            <w:r>
              <w:rPr>
                <w:noProof/>
                <w:webHidden/>
              </w:rPr>
              <w:t>88</w:t>
            </w:r>
            <w:r>
              <w:rPr>
                <w:noProof/>
                <w:webHidden/>
              </w:rPr>
              <w:fldChar w:fldCharType="end"/>
            </w:r>
          </w:hyperlink>
        </w:p>
        <w:p w14:paraId="4A87F418"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6002" w:history="1">
            <w:r w:rsidRPr="00A82EEB">
              <w:rPr>
                <w:rStyle w:val="Hyperlink"/>
                <w:noProof/>
              </w:rPr>
              <w:t>4.1.3 RQ3</w:t>
            </w:r>
            <w:r>
              <w:rPr>
                <w:noProof/>
                <w:webHidden/>
              </w:rPr>
              <w:tab/>
            </w:r>
            <w:r>
              <w:rPr>
                <w:noProof/>
                <w:webHidden/>
              </w:rPr>
              <w:fldChar w:fldCharType="begin"/>
            </w:r>
            <w:r>
              <w:rPr>
                <w:noProof/>
                <w:webHidden/>
              </w:rPr>
              <w:instrText xml:space="preserve"> PAGEREF _Toc220596002 \h </w:instrText>
            </w:r>
            <w:r>
              <w:rPr>
                <w:noProof/>
                <w:webHidden/>
              </w:rPr>
            </w:r>
            <w:r>
              <w:rPr>
                <w:noProof/>
                <w:webHidden/>
              </w:rPr>
              <w:fldChar w:fldCharType="separate"/>
            </w:r>
            <w:r>
              <w:rPr>
                <w:noProof/>
                <w:webHidden/>
              </w:rPr>
              <w:t>90</w:t>
            </w:r>
            <w:r>
              <w:rPr>
                <w:noProof/>
                <w:webHidden/>
              </w:rPr>
              <w:fldChar w:fldCharType="end"/>
            </w:r>
          </w:hyperlink>
        </w:p>
        <w:p w14:paraId="5CAC25FE" w14:textId="77777777" w:rsidR="00E622DF" w:rsidRDefault="00E622DF">
          <w:pPr>
            <w:pStyle w:val="TOC3"/>
            <w:tabs>
              <w:tab w:val="right" w:pos="9350"/>
            </w:tabs>
            <w:rPr>
              <w:rFonts w:asciiTheme="minorHAnsi" w:eastAsiaTheme="minorEastAsia" w:hAnsiTheme="minorHAnsi" w:cstheme="minorBidi"/>
              <w:noProof/>
              <w:kern w:val="2"/>
              <w:lang w:val="en-IN"/>
              <w14:ligatures w14:val="standardContextual"/>
            </w:rPr>
          </w:pPr>
          <w:hyperlink w:anchor="_Toc220596003" w:history="1">
            <w:r w:rsidRPr="00A82EEB">
              <w:rPr>
                <w:rStyle w:val="Hyperlink"/>
                <w:noProof/>
              </w:rPr>
              <w:t>4.1.4 RQ4</w:t>
            </w:r>
            <w:r>
              <w:rPr>
                <w:noProof/>
                <w:webHidden/>
              </w:rPr>
              <w:tab/>
            </w:r>
            <w:r>
              <w:rPr>
                <w:noProof/>
                <w:webHidden/>
              </w:rPr>
              <w:fldChar w:fldCharType="begin"/>
            </w:r>
            <w:r>
              <w:rPr>
                <w:noProof/>
                <w:webHidden/>
              </w:rPr>
              <w:instrText xml:space="preserve"> PAGEREF _Toc220596003 \h </w:instrText>
            </w:r>
            <w:r>
              <w:rPr>
                <w:noProof/>
                <w:webHidden/>
              </w:rPr>
            </w:r>
            <w:r>
              <w:rPr>
                <w:noProof/>
                <w:webHidden/>
              </w:rPr>
              <w:fldChar w:fldCharType="separate"/>
            </w:r>
            <w:r>
              <w:rPr>
                <w:noProof/>
                <w:webHidden/>
              </w:rPr>
              <w:t>91</w:t>
            </w:r>
            <w:r>
              <w:rPr>
                <w:noProof/>
                <w:webHidden/>
              </w:rPr>
              <w:fldChar w:fldCharType="end"/>
            </w:r>
          </w:hyperlink>
        </w:p>
        <w:p w14:paraId="533A62FB"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6004" w:history="1">
            <w:r w:rsidRPr="00A82EEB">
              <w:rPr>
                <w:rStyle w:val="Hyperlink"/>
                <w:noProof/>
              </w:rPr>
              <w:t>5. Conclusions</w:t>
            </w:r>
            <w:r>
              <w:rPr>
                <w:noProof/>
                <w:webHidden/>
              </w:rPr>
              <w:tab/>
            </w:r>
            <w:r>
              <w:rPr>
                <w:noProof/>
                <w:webHidden/>
              </w:rPr>
              <w:fldChar w:fldCharType="begin"/>
            </w:r>
            <w:r>
              <w:rPr>
                <w:noProof/>
                <w:webHidden/>
              </w:rPr>
              <w:instrText xml:space="preserve"> PAGEREF _Toc220596004 \h </w:instrText>
            </w:r>
            <w:r>
              <w:rPr>
                <w:noProof/>
                <w:webHidden/>
              </w:rPr>
            </w:r>
            <w:r>
              <w:rPr>
                <w:noProof/>
                <w:webHidden/>
              </w:rPr>
              <w:fldChar w:fldCharType="separate"/>
            </w:r>
            <w:r>
              <w:rPr>
                <w:noProof/>
                <w:webHidden/>
              </w:rPr>
              <w:t>93</w:t>
            </w:r>
            <w:r>
              <w:rPr>
                <w:noProof/>
                <w:webHidden/>
              </w:rPr>
              <w:fldChar w:fldCharType="end"/>
            </w:r>
          </w:hyperlink>
        </w:p>
        <w:p w14:paraId="01F40BA2"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6005" w:history="1">
            <w:r w:rsidRPr="00A82EEB">
              <w:rPr>
                <w:rStyle w:val="Hyperlink"/>
                <w:noProof/>
              </w:rPr>
              <w:t>5.1 Summary</w:t>
            </w:r>
            <w:r>
              <w:rPr>
                <w:noProof/>
                <w:webHidden/>
              </w:rPr>
              <w:tab/>
            </w:r>
            <w:r>
              <w:rPr>
                <w:noProof/>
                <w:webHidden/>
              </w:rPr>
              <w:fldChar w:fldCharType="begin"/>
            </w:r>
            <w:r>
              <w:rPr>
                <w:noProof/>
                <w:webHidden/>
              </w:rPr>
              <w:instrText xml:space="preserve"> PAGEREF _Toc220596005 \h </w:instrText>
            </w:r>
            <w:r>
              <w:rPr>
                <w:noProof/>
                <w:webHidden/>
              </w:rPr>
            </w:r>
            <w:r>
              <w:rPr>
                <w:noProof/>
                <w:webHidden/>
              </w:rPr>
              <w:fldChar w:fldCharType="separate"/>
            </w:r>
            <w:r>
              <w:rPr>
                <w:noProof/>
                <w:webHidden/>
              </w:rPr>
              <w:t>93</w:t>
            </w:r>
            <w:r>
              <w:rPr>
                <w:noProof/>
                <w:webHidden/>
              </w:rPr>
              <w:fldChar w:fldCharType="end"/>
            </w:r>
          </w:hyperlink>
        </w:p>
        <w:p w14:paraId="0A6EEE2B"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6006" w:history="1">
            <w:r w:rsidRPr="00A82EEB">
              <w:rPr>
                <w:rStyle w:val="Hyperlink"/>
                <w:noProof/>
              </w:rPr>
              <w:t>5.2 Limitation</w:t>
            </w:r>
            <w:r>
              <w:rPr>
                <w:noProof/>
                <w:webHidden/>
              </w:rPr>
              <w:tab/>
            </w:r>
            <w:r>
              <w:rPr>
                <w:noProof/>
                <w:webHidden/>
              </w:rPr>
              <w:fldChar w:fldCharType="begin"/>
            </w:r>
            <w:r>
              <w:rPr>
                <w:noProof/>
                <w:webHidden/>
              </w:rPr>
              <w:instrText xml:space="preserve"> PAGEREF _Toc220596006 \h </w:instrText>
            </w:r>
            <w:r>
              <w:rPr>
                <w:noProof/>
                <w:webHidden/>
              </w:rPr>
            </w:r>
            <w:r>
              <w:rPr>
                <w:noProof/>
                <w:webHidden/>
              </w:rPr>
              <w:fldChar w:fldCharType="separate"/>
            </w:r>
            <w:r>
              <w:rPr>
                <w:noProof/>
                <w:webHidden/>
              </w:rPr>
              <w:t>94</w:t>
            </w:r>
            <w:r>
              <w:rPr>
                <w:noProof/>
                <w:webHidden/>
              </w:rPr>
              <w:fldChar w:fldCharType="end"/>
            </w:r>
          </w:hyperlink>
        </w:p>
        <w:p w14:paraId="5CB39075"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6007" w:history="1">
            <w:r w:rsidRPr="00A82EEB">
              <w:rPr>
                <w:rStyle w:val="Hyperlink"/>
                <w:noProof/>
              </w:rPr>
              <w:t>5.3 Implications</w:t>
            </w:r>
            <w:r>
              <w:rPr>
                <w:noProof/>
                <w:webHidden/>
              </w:rPr>
              <w:tab/>
            </w:r>
            <w:r>
              <w:rPr>
                <w:noProof/>
                <w:webHidden/>
              </w:rPr>
              <w:fldChar w:fldCharType="begin"/>
            </w:r>
            <w:r>
              <w:rPr>
                <w:noProof/>
                <w:webHidden/>
              </w:rPr>
              <w:instrText xml:space="preserve"> PAGEREF _Toc220596007 \h </w:instrText>
            </w:r>
            <w:r>
              <w:rPr>
                <w:noProof/>
                <w:webHidden/>
              </w:rPr>
            </w:r>
            <w:r>
              <w:rPr>
                <w:noProof/>
                <w:webHidden/>
              </w:rPr>
              <w:fldChar w:fldCharType="separate"/>
            </w:r>
            <w:r>
              <w:rPr>
                <w:noProof/>
                <w:webHidden/>
              </w:rPr>
              <w:t>94</w:t>
            </w:r>
            <w:r>
              <w:rPr>
                <w:noProof/>
                <w:webHidden/>
              </w:rPr>
              <w:fldChar w:fldCharType="end"/>
            </w:r>
          </w:hyperlink>
        </w:p>
        <w:p w14:paraId="6FB9C91C"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6008" w:history="1">
            <w:r w:rsidRPr="00A82EEB">
              <w:rPr>
                <w:rStyle w:val="Hyperlink"/>
                <w:noProof/>
              </w:rPr>
              <w:t>5.4 Recommendations</w:t>
            </w:r>
            <w:r>
              <w:rPr>
                <w:noProof/>
                <w:webHidden/>
              </w:rPr>
              <w:tab/>
            </w:r>
            <w:r>
              <w:rPr>
                <w:noProof/>
                <w:webHidden/>
              </w:rPr>
              <w:fldChar w:fldCharType="begin"/>
            </w:r>
            <w:r>
              <w:rPr>
                <w:noProof/>
                <w:webHidden/>
              </w:rPr>
              <w:instrText xml:space="preserve"> PAGEREF _Toc220596008 \h </w:instrText>
            </w:r>
            <w:r>
              <w:rPr>
                <w:noProof/>
                <w:webHidden/>
              </w:rPr>
            </w:r>
            <w:r>
              <w:rPr>
                <w:noProof/>
                <w:webHidden/>
              </w:rPr>
              <w:fldChar w:fldCharType="separate"/>
            </w:r>
            <w:r>
              <w:rPr>
                <w:noProof/>
                <w:webHidden/>
              </w:rPr>
              <w:t>95</w:t>
            </w:r>
            <w:r>
              <w:rPr>
                <w:noProof/>
                <w:webHidden/>
              </w:rPr>
              <w:fldChar w:fldCharType="end"/>
            </w:r>
          </w:hyperlink>
        </w:p>
        <w:p w14:paraId="45652850" w14:textId="77777777" w:rsidR="00E622DF" w:rsidRDefault="00E622DF">
          <w:pPr>
            <w:pStyle w:val="TOC2"/>
            <w:tabs>
              <w:tab w:val="right" w:pos="9350"/>
            </w:tabs>
            <w:rPr>
              <w:rFonts w:asciiTheme="minorHAnsi" w:eastAsiaTheme="minorEastAsia" w:hAnsiTheme="minorHAnsi" w:cstheme="minorBidi"/>
              <w:noProof/>
              <w:kern w:val="2"/>
              <w:lang w:val="en-IN"/>
              <w14:ligatures w14:val="standardContextual"/>
            </w:rPr>
          </w:pPr>
          <w:hyperlink w:anchor="_Toc220596009" w:history="1">
            <w:r w:rsidRPr="00A82EEB">
              <w:rPr>
                <w:rStyle w:val="Hyperlink"/>
                <w:noProof/>
              </w:rPr>
              <w:t>5.5 Future Research</w:t>
            </w:r>
            <w:r>
              <w:rPr>
                <w:noProof/>
                <w:webHidden/>
              </w:rPr>
              <w:tab/>
            </w:r>
            <w:r>
              <w:rPr>
                <w:noProof/>
                <w:webHidden/>
              </w:rPr>
              <w:fldChar w:fldCharType="begin"/>
            </w:r>
            <w:r>
              <w:rPr>
                <w:noProof/>
                <w:webHidden/>
              </w:rPr>
              <w:instrText xml:space="preserve"> PAGEREF _Toc220596009 \h </w:instrText>
            </w:r>
            <w:r>
              <w:rPr>
                <w:noProof/>
                <w:webHidden/>
              </w:rPr>
            </w:r>
            <w:r>
              <w:rPr>
                <w:noProof/>
                <w:webHidden/>
              </w:rPr>
              <w:fldChar w:fldCharType="separate"/>
            </w:r>
            <w:r>
              <w:rPr>
                <w:noProof/>
                <w:webHidden/>
              </w:rPr>
              <w:t>96</w:t>
            </w:r>
            <w:r>
              <w:rPr>
                <w:noProof/>
                <w:webHidden/>
              </w:rPr>
              <w:fldChar w:fldCharType="end"/>
            </w:r>
          </w:hyperlink>
        </w:p>
        <w:p w14:paraId="54C869B1" w14:textId="77777777" w:rsidR="00E622DF" w:rsidRDefault="00E622DF">
          <w:pPr>
            <w:pStyle w:val="TOC1"/>
            <w:tabs>
              <w:tab w:val="right" w:pos="9350"/>
            </w:tabs>
            <w:rPr>
              <w:rFonts w:asciiTheme="minorHAnsi" w:eastAsiaTheme="minorEastAsia" w:hAnsiTheme="minorHAnsi" w:cstheme="minorBidi"/>
              <w:noProof/>
              <w:kern w:val="2"/>
              <w:lang w:val="en-IN"/>
              <w14:ligatures w14:val="standardContextual"/>
            </w:rPr>
          </w:pPr>
          <w:hyperlink w:anchor="_Toc220596010" w:history="1">
            <w:r w:rsidRPr="00A82EEB">
              <w:rPr>
                <w:rStyle w:val="Hyperlink"/>
                <w:noProof/>
              </w:rPr>
              <w:t>Reference List</w:t>
            </w:r>
            <w:r>
              <w:rPr>
                <w:noProof/>
                <w:webHidden/>
              </w:rPr>
              <w:tab/>
            </w:r>
            <w:r>
              <w:rPr>
                <w:noProof/>
                <w:webHidden/>
              </w:rPr>
              <w:fldChar w:fldCharType="begin"/>
            </w:r>
            <w:r>
              <w:rPr>
                <w:noProof/>
                <w:webHidden/>
              </w:rPr>
              <w:instrText xml:space="preserve"> PAGEREF _Toc220596010 \h </w:instrText>
            </w:r>
            <w:r>
              <w:rPr>
                <w:noProof/>
                <w:webHidden/>
              </w:rPr>
            </w:r>
            <w:r>
              <w:rPr>
                <w:noProof/>
                <w:webHidden/>
              </w:rPr>
              <w:fldChar w:fldCharType="separate"/>
            </w:r>
            <w:r>
              <w:rPr>
                <w:noProof/>
                <w:webHidden/>
              </w:rPr>
              <w:t>98</w:t>
            </w:r>
            <w:r>
              <w:rPr>
                <w:noProof/>
                <w:webHidden/>
              </w:rPr>
              <w:fldChar w:fldCharType="end"/>
            </w:r>
          </w:hyperlink>
        </w:p>
        <w:p w14:paraId="278B82F8" w14:textId="77777777" w:rsidR="00AC729E" w:rsidRPr="007F05C9" w:rsidRDefault="0034200E">
          <w:pPr>
            <w:widowControl w:val="0"/>
            <w:tabs>
              <w:tab w:val="right" w:pos="12000"/>
            </w:tabs>
            <w:spacing w:before="60" w:after="200"/>
            <w:rPr>
              <w:rFonts w:ascii="Arial" w:eastAsia="Arial" w:hAnsi="Arial" w:cs="Arial"/>
              <w:b/>
              <w:bCs/>
              <w:color w:val="000000"/>
              <w:sz w:val="22"/>
              <w:szCs w:val="22"/>
            </w:rPr>
          </w:pPr>
          <w:r w:rsidRPr="007F05C9">
            <w:fldChar w:fldCharType="end"/>
          </w:r>
        </w:p>
      </w:sdtContent>
    </w:sdt>
    <w:p w14:paraId="2E2C2B80" w14:textId="77777777" w:rsidR="00AC729E" w:rsidRPr="007F05C9" w:rsidRDefault="0034200E">
      <w:pPr>
        <w:pBdr>
          <w:top w:val="nil"/>
          <w:left w:val="nil"/>
          <w:bottom w:val="nil"/>
          <w:right w:val="nil"/>
          <w:between w:val="nil"/>
        </w:pBdr>
        <w:tabs>
          <w:tab w:val="right" w:pos="9350"/>
        </w:tabs>
        <w:jc w:val="center"/>
        <w:rPr>
          <w:b/>
          <w:bCs/>
          <w:color w:val="000000"/>
          <w:sz w:val="28"/>
          <w:szCs w:val="28"/>
        </w:rPr>
      </w:pPr>
      <w:r w:rsidRPr="007F05C9">
        <w:rPr>
          <w:b/>
          <w:bCs/>
          <w:color w:val="000000"/>
          <w:sz w:val="28"/>
          <w:szCs w:val="28"/>
        </w:rPr>
        <w:t>List of Figures</w:t>
      </w:r>
    </w:p>
    <w:sdt>
      <w:sdtPr>
        <w:id w:val="-790603253"/>
        <w:docPartObj>
          <w:docPartGallery w:val="Table of Contents"/>
          <w:docPartUnique/>
        </w:docPartObj>
      </w:sdtPr>
      <w:sdtEndPr/>
      <w:sdtContent>
        <w:p w14:paraId="6F8DAB4F" w14:textId="77777777" w:rsidR="00AC729E" w:rsidRPr="007F05C9" w:rsidRDefault="0034200E">
          <w:pPr>
            <w:pBdr>
              <w:top w:val="nil"/>
              <w:left w:val="nil"/>
              <w:bottom w:val="nil"/>
              <w:right w:val="nil"/>
              <w:between w:val="nil"/>
            </w:pBdr>
            <w:tabs>
              <w:tab w:val="right" w:pos="9350"/>
            </w:tabs>
            <w:rPr>
              <w:rFonts w:ascii="Cambria" w:eastAsia="Cambria" w:hAnsi="Cambria" w:cs="Cambria"/>
              <w:color w:val="000000"/>
            </w:rPr>
          </w:pPr>
          <w:r w:rsidRPr="007F05C9">
            <w:fldChar w:fldCharType="begin"/>
          </w:r>
          <w:r w:rsidRPr="007F05C9">
            <w:instrText xml:space="preserve"> TOC \h \u \z \t "Heading 1,1,Heading 2,2,Heading 3,3,Heading 4,4,Heading 5,5,Heading 6,6,"</w:instrText>
          </w:r>
          <w:r w:rsidRPr="007F05C9">
            <w:fldChar w:fldCharType="separate"/>
          </w:r>
          <w:hyperlink w:anchor="_heading=h.n7w1pqjf17d2">
            <w:r w:rsidR="00AC729E" w:rsidRPr="007F05C9">
              <w:rPr>
                <w:color w:val="000000"/>
              </w:rPr>
              <w:t>Figure 1 Top business areas where hotel chains are currently using AI or planning to use AI within the next 12-24 months.</w:t>
            </w:r>
            <w:r w:rsidR="00AC729E" w:rsidRPr="007F05C9">
              <w:rPr>
                <w:color w:val="000000"/>
              </w:rPr>
              <w:tab/>
              <w:t>12</w:t>
            </w:r>
          </w:hyperlink>
        </w:p>
        <w:p w14:paraId="28F1DF6D" w14:textId="77777777" w:rsidR="00AC729E" w:rsidRPr="007F05C9" w:rsidRDefault="00AC729E">
          <w:pPr>
            <w:pBdr>
              <w:top w:val="nil"/>
              <w:left w:val="nil"/>
              <w:bottom w:val="nil"/>
              <w:right w:val="nil"/>
              <w:between w:val="nil"/>
            </w:pBdr>
            <w:tabs>
              <w:tab w:val="right" w:pos="9350"/>
            </w:tabs>
            <w:rPr>
              <w:rFonts w:ascii="Cambria" w:eastAsia="Cambria" w:hAnsi="Cambria" w:cs="Cambria"/>
              <w:color w:val="000000"/>
            </w:rPr>
          </w:pPr>
          <w:hyperlink w:anchor="_heading=h.2ut3ay462c1">
            <w:r w:rsidRPr="007F05C9">
              <w:rPr>
                <w:color w:val="000000"/>
              </w:rPr>
              <w:t>Figure 2 Trust vs. Reliance on AI in the Hospitality Industry</w:t>
            </w:r>
            <w:r w:rsidRPr="007F05C9">
              <w:rPr>
                <w:color w:val="000000"/>
              </w:rPr>
              <w:tab/>
              <w:t>13</w:t>
            </w:r>
          </w:hyperlink>
        </w:p>
        <w:p w14:paraId="62151776" w14:textId="77777777" w:rsidR="00AC729E" w:rsidRPr="007F05C9" w:rsidRDefault="00AC729E">
          <w:pPr>
            <w:pBdr>
              <w:top w:val="nil"/>
              <w:left w:val="nil"/>
              <w:bottom w:val="nil"/>
              <w:right w:val="nil"/>
              <w:between w:val="nil"/>
            </w:pBdr>
            <w:tabs>
              <w:tab w:val="right" w:pos="9350"/>
            </w:tabs>
            <w:rPr>
              <w:rFonts w:ascii="Cambria" w:eastAsia="Cambria" w:hAnsi="Cambria" w:cs="Cambria"/>
              <w:color w:val="000000"/>
            </w:rPr>
          </w:pPr>
          <w:hyperlink w:anchor="_heading=h.ol279i8lr6g">
            <w:r w:rsidRPr="007F05C9">
              <w:rPr>
                <w:color w:val="000000"/>
              </w:rPr>
              <w:t>Figure 3 PRISMA</w:t>
            </w:r>
            <w:r w:rsidRPr="007F05C9">
              <w:rPr>
                <w:color w:val="000000"/>
              </w:rPr>
              <w:tab/>
              <w:t>26</w:t>
            </w:r>
          </w:hyperlink>
        </w:p>
        <w:p w14:paraId="5E31F2EA" w14:textId="77777777" w:rsidR="00AC729E" w:rsidRPr="007F05C9" w:rsidRDefault="00AC729E">
          <w:pPr>
            <w:pBdr>
              <w:top w:val="nil"/>
              <w:left w:val="nil"/>
              <w:bottom w:val="nil"/>
              <w:right w:val="nil"/>
              <w:between w:val="nil"/>
            </w:pBdr>
            <w:tabs>
              <w:tab w:val="right" w:pos="9350"/>
            </w:tabs>
            <w:rPr>
              <w:rFonts w:ascii="Cambria" w:eastAsia="Cambria" w:hAnsi="Cambria" w:cs="Cambria"/>
              <w:color w:val="000000"/>
            </w:rPr>
          </w:pPr>
          <w:hyperlink w:anchor="_heading=h.vmirs4molxsp">
            <w:r w:rsidRPr="007F05C9">
              <w:rPr>
                <w:color w:val="000000"/>
              </w:rPr>
              <w:t>Figure 4 PRISMA for RQ1</w:t>
            </w:r>
            <w:r w:rsidRPr="007F05C9">
              <w:rPr>
                <w:color w:val="000000"/>
              </w:rPr>
              <w:tab/>
              <w:t>26</w:t>
            </w:r>
          </w:hyperlink>
        </w:p>
        <w:p w14:paraId="3D40EE2C" w14:textId="77777777" w:rsidR="00AC729E" w:rsidRPr="007F05C9" w:rsidRDefault="00AC729E">
          <w:pPr>
            <w:pBdr>
              <w:top w:val="nil"/>
              <w:left w:val="nil"/>
              <w:bottom w:val="nil"/>
              <w:right w:val="nil"/>
              <w:between w:val="nil"/>
            </w:pBdr>
            <w:tabs>
              <w:tab w:val="right" w:pos="9350"/>
            </w:tabs>
            <w:rPr>
              <w:rFonts w:ascii="Cambria" w:eastAsia="Cambria" w:hAnsi="Cambria" w:cs="Cambria"/>
              <w:color w:val="000000"/>
            </w:rPr>
          </w:pPr>
          <w:hyperlink w:anchor="_heading=h.8gfnbpxu31xq">
            <w:r w:rsidRPr="007F05C9">
              <w:rPr>
                <w:color w:val="000000"/>
              </w:rPr>
              <w:t>Figure 5 PRISMA for RQ2</w:t>
            </w:r>
            <w:r w:rsidRPr="007F05C9">
              <w:rPr>
                <w:color w:val="000000"/>
              </w:rPr>
              <w:tab/>
              <w:t>28</w:t>
            </w:r>
          </w:hyperlink>
        </w:p>
        <w:p w14:paraId="7EFDEECA" w14:textId="77777777" w:rsidR="00AC729E" w:rsidRPr="007F05C9" w:rsidRDefault="00AC729E">
          <w:pPr>
            <w:pBdr>
              <w:top w:val="nil"/>
              <w:left w:val="nil"/>
              <w:bottom w:val="nil"/>
              <w:right w:val="nil"/>
              <w:between w:val="nil"/>
            </w:pBdr>
            <w:tabs>
              <w:tab w:val="right" w:pos="9350"/>
            </w:tabs>
            <w:rPr>
              <w:rFonts w:ascii="Cambria" w:eastAsia="Cambria" w:hAnsi="Cambria" w:cs="Cambria"/>
              <w:color w:val="000000"/>
            </w:rPr>
          </w:pPr>
          <w:hyperlink w:anchor="_heading=h.puy2uaenxjib">
            <w:r w:rsidRPr="007F05C9">
              <w:rPr>
                <w:color w:val="000000"/>
              </w:rPr>
              <w:t>Figure 6 PRISMA for RQ3</w:t>
            </w:r>
            <w:r w:rsidRPr="007F05C9">
              <w:rPr>
                <w:color w:val="000000"/>
              </w:rPr>
              <w:tab/>
              <w:t>29</w:t>
            </w:r>
          </w:hyperlink>
        </w:p>
        <w:p w14:paraId="6EBEAF4B" w14:textId="77777777" w:rsidR="00AC729E" w:rsidRPr="007F05C9" w:rsidRDefault="00AC729E">
          <w:pPr>
            <w:pBdr>
              <w:top w:val="nil"/>
              <w:left w:val="nil"/>
              <w:bottom w:val="nil"/>
              <w:right w:val="nil"/>
              <w:between w:val="nil"/>
            </w:pBdr>
            <w:tabs>
              <w:tab w:val="right" w:pos="9350"/>
            </w:tabs>
            <w:rPr>
              <w:rFonts w:ascii="Cambria" w:eastAsia="Cambria" w:hAnsi="Cambria" w:cs="Cambria"/>
              <w:color w:val="000000"/>
            </w:rPr>
          </w:pPr>
          <w:hyperlink w:anchor="_heading=h.2z6art1cnofs">
            <w:r w:rsidRPr="007F05C9">
              <w:rPr>
                <w:color w:val="000000"/>
              </w:rPr>
              <w:t>Figure 7 PRISMA for RQ4</w:t>
            </w:r>
            <w:r w:rsidRPr="007F05C9">
              <w:rPr>
                <w:color w:val="000000"/>
              </w:rPr>
              <w:tab/>
              <w:t>30</w:t>
            </w:r>
          </w:hyperlink>
        </w:p>
        <w:p w14:paraId="2457D073" w14:textId="77777777" w:rsidR="00AC729E" w:rsidRPr="007F05C9" w:rsidRDefault="0034200E">
          <w:pPr>
            <w:pBdr>
              <w:top w:val="nil"/>
              <w:left w:val="nil"/>
              <w:bottom w:val="nil"/>
              <w:right w:val="nil"/>
              <w:between w:val="nil"/>
            </w:pBdr>
            <w:tabs>
              <w:tab w:val="right" w:pos="9350"/>
            </w:tabs>
          </w:pPr>
          <w:r w:rsidRPr="007F05C9">
            <w:fldChar w:fldCharType="end"/>
          </w:r>
        </w:p>
      </w:sdtContent>
    </w:sdt>
    <w:p w14:paraId="57E49D86" w14:textId="77777777" w:rsidR="00AC729E" w:rsidRPr="007F05C9" w:rsidRDefault="00AC729E"/>
    <w:p w14:paraId="787BFE09" w14:textId="77777777" w:rsidR="00AC729E" w:rsidRPr="007F05C9" w:rsidRDefault="0034200E">
      <w:pPr>
        <w:jc w:val="center"/>
        <w:rPr>
          <w:b/>
          <w:bCs/>
        </w:rPr>
      </w:pPr>
      <w:r w:rsidRPr="007F05C9">
        <w:rPr>
          <w:b/>
          <w:bCs/>
          <w:sz w:val="28"/>
          <w:szCs w:val="28"/>
        </w:rPr>
        <w:t>List of Abbreviations</w:t>
      </w:r>
    </w:p>
    <w:p w14:paraId="47CD8FBD" w14:textId="77777777" w:rsidR="00AC729E" w:rsidRPr="007F05C9" w:rsidRDefault="0034200E">
      <w:pPr>
        <w:jc w:val="left"/>
        <w:rPr>
          <w:color w:val="222222"/>
          <w:sz w:val="28"/>
          <w:szCs w:val="28"/>
        </w:rPr>
      </w:pPr>
      <w:r w:rsidRPr="007F05C9">
        <w:t>AI: Artificial Intelligence</w:t>
      </w:r>
      <w:r w:rsidRPr="007F05C9">
        <w:br/>
        <w:t>CRM: Customer Relationship Management</w:t>
      </w:r>
      <w:r w:rsidRPr="007F05C9">
        <w:br/>
      </w:r>
      <w:r w:rsidRPr="007F05C9">
        <w:t>CSR: Corporate Social Responsibility</w:t>
      </w:r>
      <w:r w:rsidRPr="007F05C9">
        <w:br/>
        <w:t>eWOM: Electronic Word of Mouth</w:t>
      </w:r>
      <w:r w:rsidRPr="007F05C9">
        <w:br/>
        <w:t>GenAI: Generative Artificial Intelligence</w:t>
      </w:r>
      <w:r w:rsidRPr="007F05C9">
        <w:br/>
        <w:t>ML: Machine Learning</w:t>
      </w:r>
      <w:r w:rsidRPr="007F05C9">
        <w:br/>
        <w:t>NLP: Natural Language Processing</w:t>
      </w:r>
      <w:r w:rsidRPr="007F05C9">
        <w:br/>
        <w:t>PRISMA: Preferred Reporting Items for Systematic Reviews and Meta-Analyses</w:t>
      </w:r>
      <w:r w:rsidRPr="007F05C9">
        <w:br/>
        <w:t>RQ: Research Question</w:t>
      </w:r>
      <w:r w:rsidRPr="007F05C9">
        <w:br/>
        <w:t>SEM: Structural Equation Modelling</w:t>
      </w:r>
      <w:r w:rsidRPr="007F05C9">
        <w:br/>
        <w:t>SLR: Systematic Literature Review</w:t>
      </w:r>
      <w:r w:rsidRPr="007F05C9">
        <w:br/>
        <w:t>SOR: Stimulus–Organism–Response</w:t>
      </w:r>
      <w:r w:rsidRPr="007F05C9">
        <w:br/>
        <w:t>TAM: Technology Acceptance Model</w:t>
      </w:r>
      <w:r w:rsidRPr="007F05C9">
        <w:br/>
        <w:t>TOE: Technology–Organisation–Environment</w:t>
      </w:r>
      <w:r w:rsidRPr="007F05C9">
        <w:br/>
        <w:t>TPB: Theory of Planned Behaviour</w:t>
      </w:r>
      <w:r w:rsidRPr="007F05C9">
        <w:br/>
        <w:t>UK: United Kingdom</w:t>
      </w:r>
      <w:r w:rsidRPr="007F05C9">
        <w:br/>
        <w:t xml:space="preserve">US / USA: United States </w:t>
      </w:r>
      <w:r w:rsidRPr="007F05C9">
        <w:t>of America</w:t>
      </w:r>
      <w:r w:rsidRPr="007F05C9">
        <w:br w:type="page"/>
      </w:r>
    </w:p>
    <w:p w14:paraId="341011DD" w14:textId="77777777" w:rsidR="00AC729E" w:rsidRPr="007F05C9" w:rsidRDefault="0034200E">
      <w:pPr>
        <w:pStyle w:val="Heading1"/>
        <w:spacing w:before="0" w:after="200"/>
        <w:jc w:val="center"/>
        <w:rPr>
          <w:color w:val="222222"/>
        </w:rPr>
      </w:pPr>
      <w:bookmarkStart w:id="1" w:name="_Toc220595915"/>
      <w:r w:rsidRPr="007F05C9">
        <w:rPr>
          <w:color w:val="222222"/>
        </w:rPr>
        <w:t>Abstract</w:t>
      </w:r>
      <w:bookmarkEnd w:id="1"/>
      <w:r w:rsidRPr="007F05C9">
        <w:rPr>
          <w:color w:val="222222"/>
        </w:rPr>
        <w:t xml:space="preserve"> </w:t>
      </w:r>
    </w:p>
    <w:p w14:paraId="678A1AB5" w14:textId="77777777" w:rsidR="00AC729E" w:rsidRPr="007F05C9" w:rsidRDefault="0034200E">
      <w:pPr>
        <w:spacing w:after="200"/>
        <w:rPr>
          <w:b/>
          <w:bCs/>
          <w:i/>
          <w:iCs/>
        </w:rPr>
      </w:pPr>
      <w:r w:rsidRPr="007F05C9">
        <w:rPr>
          <w:b/>
          <w:bCs/>
          <w:i/>
          <w:iCs/>
        </w:rPr>
        <w:t xml:space="preserve">Aim </w:t>
      </w:r>
    </w:p>
    <w:p w14:paraId="382F8046" w14:textId="77777777" w:rsidR="00AC729E" w:rsidRPr="007F05C9" w:rsidRDefault="0034200E">
      <w:pPr>
        <w:spacing w:after="200"/>
      </w:pPr>
      <w:r w:rsidRPr="007F05C9">
        <w:t>This research will be done to analyse the impact of AI-driven insights in marketing decision-making within the hospitality sector and to understand how such insights can be used to improve customer engagement and generate a competitive value in various countries and market settings.</w:t>
      </w:r>
    </w:p>
    <w:p w14:paraId="1158D433" w14:textId="77777777" w:rsidR="00AC729E" w:rsidRPr="007F05C9" w:rsidRDefault="0034200E">
      <w:pPr>
        <w:spacing w:after="200"/>
      </w:pPr>
      <w:r w:rsidRPr="007F05C9">
        <w:rPr>
          <w:b/>
          <w:bCs/>
          <w:i/>
          <w:iCs/>
        </w:rPr>
        <w:t xml:space="preserve">Methods  </w:t>
      </w:r>
    </w:p>
    <w:p w14:paraId="17D1690B" w14:textId="77777777" w:rsidR="00AC729E" w:rsidRPr="007F05C9" w:rsidRDefault="0034200E">
      <w:pPr>
        <w:spacing w:after="200"/>
      </w:pPr>
      <w:r w:rsidRPr="007F05C9">
        <w:t>The study used the positivist philosophy and inductive method in the form of a systematic literature review of peer-reviewed research (2020-2025). The study synthesised information on AI-driven marketing intelligence in the hospitality industry using the TOE model, purposive sampling, PRISMA principles, and thematic analysis, and provided ethical rigour and transparency in vendor analysis.</w:t>
      </w:r>
    </w:p>
    <w:p w14:paraId="57B78D88" w14:textId="77777777" w:rsidR="00AC729E" w:rsidRPr="007F05C9" w:rsidRDefault="0034200E">
      <w:pPr>
        <w:spacing w:after="200"/>
        <w:rPr>
          <w:b/>
          <w:bCs/>
          <w:i/>
          <w:iCs/>
        </w:rPr>
      </w:pPr>
      <w:r w:rsidRPr="007F05C9">
        <w:rPr>
          <w:b/>
          <w:bCs/>
          <w:i/>
          <w:iCs/>
        </w:rPr>
        <w:t xml:space="preserve">Findings </w:t>
      </w:r>
    </w:p>
    <w:p w14:paraId="37BD7FA3" w14:textId="77777777" w:rsidR="00AC729E" w:rsidRPr="007F05C9" w:rsidRDefault="0034200E">
      <w:r w:rsidRPr="007F05C9">
        <w:t>The study finds that AI-driven insights significantly improve marketing decision-making in the hospitality sector by enhancing personalisation, customer engagement, and operational efficiency. Advanced markets use AI strategically for predictive analytics, dynamic pricing, and real-time customer interaction, while emerging markets adopt basic AI tools due to limited resources. The effectiveness of AI-driven marketing is influenced by technological readiness, regulatory frameworks, workforce skills, and cust</w:t>
      </w:r>
      <w:r w:rsidRPr="007F05C9">
        <w:t>omer trust, highlighting the importance of context-sensitive AI implementation.</w:t>
      </w:r>
    </w:p>
    <w:p w14:paraId="7BD652E6" w14:textId="77777777" w:rsidR="00AC729E" w:rsidRPr="007F05C9" w:rsidRDefault="0034200E">
      <w:pPr>
        <w:spacing w:after="200"/>
        <w:rPr>
          <w:b/>
          <w:bCs/>
          <w:i/>
          <w:iCs/>
        </w:rPr>
      </w:pPr>
      <w:r w:rsidRPr="007F05C9">
        <w:rPr>
          <w:b/>
          <w:bCs/>
          <w:i/>
          <w:iCs/>
        </w:rPr>
        <w:t xml:space="preserve">Conclusions </w:t>
      </w:r>
    </w:p>
    <w:p w14:paraId="28EE57BA" w14:textId="4F3FBDA5" w:rsidR="00AC729E" w:rsidRPr="007F05C9" w:rsidRDefault="0034200E" w:rsidP="002A511E">
      <w:pPr>
        <w:spacing w:after="200"/>
      </w:pPr>
      <w:r w:rsidRPr="007F05C9">
        <w:t>The research concludes that AI-driven insights are a strategic asset for hospitality marketing when aligned with experiential service delivery. Their impact varies across countries due to differences in infrastructure, regulation, and organisational readiness. Context-specific, ethical, and skill-supported AI adoption is essential for achieving sustainable competitive advantage.</w:t>
      </w:r>
      <w:bookmarkStart w:id="2" w:name="_heading=h.ejql2ikcym1t" w:colFirst="0" w:colLast="0"/>
      <w:bookmarkEnd w:id="2"/>
      <w:r w:rsidRPr="007F05C9">
        <w:br w:type="page"/>
      </w:r>
    </w:p>
    <w:p w14:paraId="5AA84F17" w14:textId="77777777" w:rsidR="00AC729E" w:rsidRPr="007F05C9" w:rsidRDefault="0034200E">
      <w:pPr>
        <w:pStyle w:val="Heading1"/>
        <w:jc w:val="center"/>
      </w:pPr>
      <w:bookmarkStart w:id="3" w:name="_Toc220595916"/>
      <w:r w:rsidRPr="007F05C9">
        <w:t>Acknowledgement</w:t>
      </w:r>
      <w:bookmarkEnd w:id="3"/>
      <w:r w:rsidRPr="007F05C9">
        <w:t xml:space="preserve">  </w:t>
      </w:r>
    </w:p>
    <w:p w14:paraId="31C9AB41" w14:textId="5B5B3FB4" w:rsidR="00AC729E" w:rsidRPr="007F05C9" w:rsidRDefault="0034200E" w:rsidP="002A511E">
      <w:r w:rsidRPr="007F05C9">
        <w:t xml:space="preserve">I should like to thank all those who helped me on this way with my heart. I would like to give a personal appreciation to [Supervisor/Advisor Name] with regard to the guidance, encouragement, and patience that are immeasurable. My colleagues, friends, and family also deserve the credit since I am always motivated and understood, so it was necessary to remain focused and determined. I would like to take this opportunity to give special credit to [Institution/Organisation] for assisting me with the resources </w:t>
      </w:r>
      <w:r w:rsidRPr="007F05C9">
        <w:t>and suitable environment to work in. Both large and small contributions have contributed largely to the success of this assignment. I owe a hearty thank you to everybody.</w:t>
      </w:r>
      <w:bookmarkStart w:id="4" w:name="_heading=h.lsitxxsgnzj0" w:colFirst="0" w:colLast="0"/>
      <w:bookmarkEnd w:id="4"/>
      <w:r w:rsidRPr="007F05C9">
        <w:br w:type="page"/>
      </w:r>
    </w:p>
    <w:p w14:paraId="20BBBC39" w14:textId="77777777" w:rsidR="00AC729E" w:rsidRPr="007F05C9" w:rsidRDefault="0034200E">
      <w:pPr>
        <w:pStyle w:val="Heading1"/>
        <w:jc w:val="center"/>
      </w:pPr>
      <w:bookmarkStart w:id="5" w:name="_Toc220595917"/>
      <w:r w:rsidRPr="007F05C9">
        <w:t>Declaration</w:t>
      </w:r>
      <w:bookmarkEnd w:id="5"/>
      <w:r w:rsidRPr="007F05C9">
        <w:t xml:space="preserve"> </w:t>
      </w:r>
    </w:p>
    <w:p w14:paraId="5D30A7DA" w14:textId="77777777" w:rsidR="00AC729E" w:rsidRPr="007F05C9" w:rsidRDefault="0034200E">
      <w:pPr>
        <w:jc w:val="left"/>
      </w:pPr>
      <w:r w:rsidRPr="007F05C9">
        <w:t>To the best of my knowledge, I arrive at this point and affirm that the work is my original and</w:t>
      </w:r>
    </w:p>
    <w:p w14:paraId="2EA44B89" w14:textId="77777777" w:rsidR="00AC729E" w:rsidRPr="007F05C9" w:rsidRDefault="0034200E">
      <w:pPr>
        <w:jc w:val="left"/>
      </w:pPr>
      <w:r w:rsidRPr="007F05C9">
        <w:t>has not been submitted to any other course or academic use. All references have been cited and</w:t>
      </w:r>
    </w:p>
    <w:p w14:paraId="6FF28B7A" w14:textId="77777777" w:rsidR="00AC729E" w:rsidRPr="007F05C9" w:rsidRDefault="0034200E">
      <w:pPr>
        <w:jc w:val="left"/>
      </w:pPr>
      <w:r w:rsidRPr="007F05C9">
        <w:t>attributed to all the sources of information utilised in an academic manner. I verify that this work</w:t>
      </w:r>
    </w:p>
    <w:p w14:paraId="46DDB6D0" w14:textId="77777777" w:rsidR="00AC729E" w:rsidRPr="007F05C9" w:rsidRDefault="0034200E">
      <w:pPr>
        <w:jc w:val="left"/>
      </w:pPr>
      <w:r w:rsidRPr="007F05C9">
        <w:t>complies with the rules of the university regarding plagiarism and academic integrity, and that</w:t>
      </w:r>
    </w:p>
    <w:p w14:paraId="585AF400" w14:textId="56A7B149" w:rsidR="00AC729E" w:rsidRPr="007F05C9" w:rsidRDefault="0034200E" w:rsidP="002A511E">
      <w:pPr>
        <w:jc w:val="left"/>
        <w:rPr>
          <w:color w:val="222222"/>
        </w:rPr>
      </w:pPr>
      <w:r w:rsidRPr="007F05C9">
        <w:t>the help taken has been mentioned in the text.</w:t>
      </w:r>
      <w:bookmarkStart w:id="6" w:name="_heading=h.chl3yf31wxrw" w:colFirst="0" w:colLast="0"/>
      <w:bookmarkEnd w:id="6"/>
      <w:r w:rsidRPr="007F05C9">
        <w:br w:type="page"/>
      </w:r>
    </w:p>
    <w:p w14:paraId="344F81D0" w14:textId="77777777" w:rsidR="00AC729E" w:rsidRPr="007F05C9" w:rsidRDefault="0034200E">
      <w:pPr>
        <w:pStyle w:val="Heading1"/>
        <w:spacing w:before="0" w:after="200"/>
      </w:pPr>
      <w:bookmarkStart w:id="7" w:name="_Toc220595918"/>
      <w:r w:rsidRPr="007F05C9">
        <w:rPr>
          <w:color w:val="222222"/>
        </w:rPr>
        <w:t>1. Introduction</w:t>
      </w:r>
      <w:bookmarkEnd w:id="7"/>
      <w:r w:rsidRPr="007F05C9">
        <w:rPr>
          <w:color w:val="222222"/>
        </w:rPr>
        <w:t xml:space="preserve"> </w:t>
      </w:r>
    </w:p>
    <w:p w14:paraId="6933CBEC" w14:textId="77777777" w:rsidR="00AC729E" w:rsidRPr="007F05C9" w:rsidRDefault="0034200E">
      <w:pPr>
        <w:pStyle w:val="Heading2"/>
        <w:spacing w:before="0"/>
      </w:pPr>
      <w:bookmarkStart w:id="8" w:name="_Toc220595919"/>
      <w:r w:rsidRPr="007F05C9">
        <w:t>1.1 Background</w:t>
      </w:r>
      <w:bookmarkEnd w:id="8"/>
    </w:p>
    <w:p w14:paraId="032301E4" w14:textId="77777777" w:rsidR="00AC729E" w:rsidRPr="007F05C9" w:rsidRDefault="0034200E">
      <w:pPr>
        <w:tabs>
          <w:tab w:val="center" w:pos="4150"/>
        </w:tabs>
        <w:spacing w:after="120"/>
        <w:rPr>
          <w:color w:val="0E101A"/>
        </w:rPr>
      </w:pPr>
      <w:r w:rsidRPr="007F05C9">
        <w:rPr>
          <w:color w:val="0E101A"/>
        </w:rPr>
        <w:t xml:space="preserve">Hospitality is the sector that is quickly evolving, with AI taking centre-stage in marketing, allowing the personalisation of services offered, enhancing service provision, and operational efficiency, which is shifting hotels to the strategy-focused decision-making strategy rather than relying on feel or intuition and focusing it on analytics and data analysis. The widespread use of AI in the hospitality industry has empirical support since the latest statistics of the industry substantiate it. Based on an </w:t>
      </w:r>
      <w:r w:rsidRPr="007F05C9">
        <w:rPr>
          <w:color w:val="0E101A"/>
        </w:rPr>
        <w:t xml:space="preserve">overview of the industry, 67% of hospitality organisations throughout the world have already adopted AI-led solutions to personalise the presence of guests, as of 2025 (Varela, 2025). At the same time, AI chatbots are currently implemented in many hotels: in major hotel chains, chatbots powered by AI algorithms are said to facilitate communication with customers, up to 70% of requests will be processed, and booking will be much easier, as well as pre-stay interaction (Varela, 2025). These data point to the </w:t>
      </w:r>
      <w:r w:rsidRPr="007F05C9">
        <w:rPr>
          <w:color w:val="0E101A"/>
        </w:rPr>
        <w:t>fact that AI has already passed experimental pilot stages and entered the spheres of functioning and marketing.</w:t>
      </w:r>
    </w:p>
    <w:p w14:paraId="710C438B" w14:textId="77777777" w:rsidR="00AC729E" w:rsidRPr="007F05C9" w:rsidRDefault="0034200E">
      <w:pPr>
        <w:tabs>
          <w:tab w:val="center" w:pos="4150"/>
        </w:tabs>
        <w:spacing w:after="120"/>
        <w:rPr>
          <w:color w:val="0E101A"/>
        </w:rPr>
      </w:pPr>
      <w:r w:rsidRPr="007F05C9">
        <w:rPr>
          <w:color w:val="0E101A"/>
        </w:rPr>
        <w:t>And some of the tools used in modern AI approaches to hospitality marketing include machine learning, natural language processing (NLP), predictive analytics, and generative AI (Makrydakis, Spiliotopoulos and Lymperi, 2025). These enable hotels to work with large amounts of structured and unstructured data, such as booking histories and demographic profiles, customer reviews, and live interactions, and transform them into actionable information (</w:t>
      </w:r>
      <w:r w:rsidRPr="007F05C9">
        <w:rPr>
          <w:color w:val="222222"/>
        </w:rPr>
        <w:t>Abid, Saha, and Islam, 2025</w:t>
      </w:r>
      <w:r w:rsidRPr="007F05C9">
        <w:rPr>
          <w:color w:val="0E101A"/>
        </w:rPr>
        <w:t>). As an illustration, segmentation algorithms have the potential to group guests into different profiles using the behavioural and preferences patterns to conduct targeted marketing campaigns (Leeuwen and Koele, 2021). The NLP and sentiment-analysis software can filter through the reviews of guests to find common reasoning about satisfaction, service quality, facilities, and pain points - then allows managers to change or advertise (Jorge, 2021).  Dynamic pricing and revenue mana</w:t>
      </w:r>
      <w:r w:rsidRPr="007F05C9">
        <w:rPr>
          <w:color w:val="0E101A"/>
        </w:rPr>
        <w:t xml:space="preserve">gement are also aided by incorporating insights from AI (Kaur </w:t>
      </w:r>
      <w:r w:rsidRPr="007F05C9">
        <w:rPr>
          <w:i/>
          <w:iCs/>
          <w:color w:val="0E101A"/>
        </w:rPr>
        <w:t>et al.</w:t>
      </w:r>
      <w:r w:rsidRPr="007F05C9">
        <w:rPr>
          <w:color w:val="0E101A"/>
        </w:rPr>
        <w:t>, 2022). By analysing historical booking patterns, market analysis, seasonality, competitor pricing, etc, hotels are able to forecast demand, occupancy trends, and willingness to pay by customers. These predictive functions can help make better decisions on room rates, promotional offers, upselling opportunities, and packages, and assist properties in achieving profitable status without adversely affecting their competitive stance (Suzanne,</w:t>
      </w:r>
      <w:r w:rsidRPr="007F05C9">
        <w:rPr>
          <w:color w:val="0E101A"/>
        </w:rPr>
        <w:t xml:space="preserve"> 2024).</w:t>
      </w:r>
    </w:p>
    <w:p w14:paraId="7E8822C8" w14:textId="77777777" w:rsidR="00AC729E" w:rsidRPr="007F05C9" w:rsidRDefault="0034200E">
      <w:pPr>
        <w:tabs>
          <w:tab w:val="center" w:pos="4150"/>
        </w:tabs>
        <w:spacing w:after="120"/>
        <w:rPr>
          <w:color w:val="0E101A"/>
        </w:rPr>
      </w:pPr>
      <w:r w:rsidRPr="007F05C9">
        <w:rPr>
          <w:color w:val="0E101A"/>
        </w:rPr>
        <w:t>Additionally, AI improves performance in operations that will be directly beneficial to both marketing and customer interaction. As an example, AI can assist in maintaining a seamless experience for the visitors by streamlining housekeeping and maintenance arrangements, which are a key component of a positive review, returning to a specific hotel, and marketing real-world shifts (Sahota, 2024). Together with the personalised offers, the ability to interact with the guests individually, and the timely reacti</w:t>
      </w:r>
      <w:r w:rsidRPr="007F05C9">
        <w:rPr>
          <w:color w:val="0E101A"/>
        </w:rPr>
        <w:t>ons, these workplace enhancements create trust, result in greater satisfaction, and customer loyalty.</w:t>
      </w:r>
    </w:p>
    <w:p w14:paraId="47AB4A2B" w14:textId="77777777" w:rsidR="00AC729E" w:rsidRPr="007F05C9" w:rsidRDefault="0034200E">
      <w:pPr>
        <w:tabs>
          <w:tab w:val="center" w:pos="4150"/>
        </w:tabs>
        <w:spacing w:after="120"/>
        <w:rPr>
          <w:color w:val="0E101A"/>
        </w:rPr>
      </w:pPr>
      <w:r w:rsidRPr="007F05C9">
        <w:rPr>
          <w:color w:val="0E101A"/>
        </w:rPr>
        <w:t>The strategic usefulness of AI-based insights in the marketing of hospitality is also supported by academic publications. A 2021 experiment of data-based market segmentation in hospitality has shown that unsupervised machine learning (e.g., hierarchical clustering) can convert raw data on guests into meaningful segments reflecting different traveller types (e.g., business vs leisure, budget-conscious vs high-spenders). This type of segmentation assists the marketing departments in making their strategies ef</w:t>
      </w:r>
      <w:r w:rsidRPr="007F05C9">
        <w:rPr>
          <w:color w:val="0E101A"/>
        </w:rPr>
        <w:t xml:space="preserve">fective and offers and promotes the correct audience during the appropriate time (Leeuwen and Koole, 2021). The other study by Vargas-Calderón </w:t>
      </w:r>
      <w:r w:rsidRPr="007F05C9">
        <w:rPr>
          <w:i/>
          <w:iCs/>
          <w:color w:val="0E101A"/>
        </w:rPr>
        <w:t>et al.</w:t>
      </w:r>
      <w:r w:rsidRPr="007F05C9">
        <w:rPr>
          <w:color w:val="0E101A"/>
        </w:rPr>
        <w:t xml:space="preserve"> (2021) revealed that through the application of NLP and machine learning to customer reviews, hotels can automatically determine which characteristics of services are the most valued by guests, including room cleanliness and the responsiveness of the staff, among others, providing a more insightful opportunity to make service improvements and position the hote</w:t>
      </w:r>
      <w:r w:rsidRPr="007F05C9">
        <w:rPr>
          <w:color w:val="0E101A"/>
        </w:rPr>
        <w:t xml:space="preserve">l in the market. </w:t>
      </w:r>
    </w:p>
    <w:p w14:paraId="114922AC" w14:textId="77777777" w:rsidR="00AC729E" w:rsidRPr="007F05C9" w:rsidRDefault="0034200E">
      <w:pPr>
        <w:tabs>
          <w:tab w:val="center" w:pos="4150"/>
        </w:tabs>
        <w:spacing w:after="120"/>
        <w:rPr>
          <w:color w:val="0E101A"/>
        </w:rPr>
      </w:pPr>
      <w:r w:rsidRPr="007F05C9">
        <w:rPr>
          <w:color w:val="0E101A"/>
        </w:rPr>
        <w:t>Adoption of AI in the hospitality industry is expected to increase by 2025, 78% of hotel chains will report using some form of AI, and 89% will expand in 12 -24 months (Static Hospitality, 2023). Hotels that apply AI (chatbots, analytics, marketing solutions) have already experienced tangible benefits: Smart guest interactions, price optimisation, and increased service can enhance the industry and remind us that AI is not an option, but a competitive requirement (</w:t>
      </w:r>
      <w:r w:rsidRPr="007F05C9">
        <w:t>Wasowicz-Zaborek, 2025</w:t>
      </w:r>
      <w:r w:rsidRPr="007F05C9">
        <w:rPr>
          <w:color w:val="0E101A"/>
        </w:rPr>
        <w:t>). ​​ This graph demonstrates that there is an increasing use of AI in the hospitality industry, and a third of the respondents already employs AI assistants, moderate adoption of automation tools, and an increased interest in sophisticated AI agents, indicating an obvious change towards smarter and data-driven operations.</w:t>
      </w:r>
    </w:p>
    <w:p w14:paraId="3DC3EC2A" w14:textId="77777777" w:rsidR="00AC729E" w:rsidRPr="007F05C9" w:rsidRDefault="0034200E">
      <w:pPr>
        <w:keepNext/>
        <w:tabs>
          <w:tab w:val="center" w:pos="4150"/>
        </w:tabs>
        <w:spacing w:before="480" w:after="120"/>
        <w:jc w:val="center"/>
      </w:pPr>
      <w:r w:rsidRPr="007F05C9">
        <w:rPr>
          <w:noProof/>
          <w:color w:val="0E101A"/>
        </w:rPr>
        <w:drawing>
          <wp:inline distT="114300" distB="114300" distL="114300" distR="114300" wp14:anchorId="7863CEA5" wp14:editId="27FB83DB">
            <wp:extent cx="5648325" cy="2466975"/>
            <wp:effectExtent l="0" t="0" r="0" b="0"/>
            <wp:docPr id="10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l="4967"/>
                    <a:stretch>
                      <a:fillRect/>
                    </a:stretch>
                  </pic:blipFill>
                  <pic:spPr>
                    <a:xfrm>
                      <a:off x="0" y="0"/>
                      <a:ext cx="5648325" cy="2466975"/>
                    </a:xfrm>
                    <a:prstGeom prst="rect">
                      <a:avLst/>
                    </a:prstGeom>
                    <a:ln/>
                  </pic:spPr>
                </pic:pic>
              </a:graphicData>
            </a:graphic>
          </wp:inline>
        </w:drawing>
      </w:r>
    </w:p>
    <w:p w14:paraId="2047CC45" w14:textId="77777777" w:rsidR="00AC729E" w:rsidRPr="007F05C9" w:rsidRDefault="0034200E">
      <w:pPr>
        <w:pBdr>
          <w:top w:val="nil"/>
          <w:left w:val="nil"/>
          <w:bottom w:val="nil"/>
          <w:right w:val="nil"/>
          <w:between w:val="nil"/>
        </w:pBdr>
        <w:spacing w:after="200"/>
        <w:jc w:val="center"/>
        <w:rPr>
          <w:b/>
          <w:bCs/>
          <w:color w:val="000000"/>
        </w:rPr>
      </w:pPr>
      <w:bookmarkStart w:id="9" w:name="_heading=h.n7w1pqjf17d2" w:colFirst="0" w:colLast="0"/>
      <w:bookmarkEnd w:id="9"/>
      <w:r w:rsidRPr="007F05C9">
        <w:rPr>
          <w:b/>
          <w:bCs/>
          <w:color w:val="000000"/>
        </w:rPr>
        <w:t>Figure 1 Top business areas where hotel chains are currently using AI or planning to use AI within the next 12-24 months.</w:t>
      </w:r>
    </w:p>
    <w:p w14:paraId="7D7431B4" w14:textId="77777777" w:rsidR="00AC729E" w:rsidRPr="007F05C9" w:rsidRDefault="0034200E">
      <w:pPr>
        <w:tabs>
          <w:tab w:val="center" w:pos="4150"/>
        </w:tabs>
        <w:spacing w:after="120"/>
        <w:jc w:val="center"/>
        <w:rPr>
          <w:color w:val="0E101A"/>
        </w:rPr>
      </w:pPr>
      <w:r w:rsidRPr="007F05C9">
        <w:rPr>
          <w:color w:val="0E101A"/>
        </w:rPr>
        <w:t>(Source: Static Hospitality, 2023)</w:t>
      </w:r>
    </w:p>
    <w:p w14:paraId="6DA3C0E5" w14:textId="77777777" w:rsidR="00AC729E" w:rsidRPr="007F05C9" w:rsidRDefault="0034200E">
      <w:pPr>
        <w:tabs>
          <w:tab w:val="center" w:pos="4150"/>
        </w:tabs>
        <w:spacing w:before="480" w:after="120"/>
        <w:rPr>
          <w:color w:val="0E101A"/>
        </w:rPr>
      </w:pPr>
      <w:r w:rsidRPr="007F05C9">
        <w:rPr>
          <w:color w:val="0E101A"/>
        </w:rPr>
        <w:t>However, it is not only that there are evident emotions but there are also considerable impediments to implementing AI-driven decision-making. Figure 2 demonstrates that hospitality companies have a moderate level of trust towards AI (scores of 6-6.7), whereas they depend on AI significantly less (around 4.4-5). This diffusion implies gradual uptake and lack of confidence (Ireckonu, 2025). NPS-style scores indicate scepticism about AI’s reliability and weak satisfaction, highlighting the need for stronger t</w:t>
      </w:r>
      <w:r w:rsidRPr="007F05C9">
        <w:rPr>
          <w:color w:val="0E101A"/>
        </w:rPr>
        <w:t>rust-building efforts. All this is an indicator that AI implementation needs much more than the installation of new tools to be effective because it needs more reliable data management, employee training, and restructured workflows. Hotels need to enhance the quality of their data, integrate fragmented systems, and invest in real-time analytics infrastructure. Simultaneously, the process of automation versus human empathy needs to be maintained too, as AI can increase personalisation; however, the emotional</w:t>
      </w:r>
      <w:r w:rsidRPr="007F05C9">
        <w:rPr>
          <w:color w:val="0E101A"/>
        </w:rPr>
        <w:t xml:space="preserve"> connection between guests and humans involves interaction on a meaningful level.</w:t>
      </w:r>
    </w:p>
    <w:p w14:paraId="3E2C10CB" w14:textId="77777777" w:rsidR="00AC729E" w:rsidRPr="007F05C9" w:rsidRDefault="0034200E">
      <w:pPr>
        <w:keepNext/>
        <w:tabs>
          <w:tab w:val="center" w:pos="4150"/>
        </w:tabs>
        <w:spacing w:before="480" w:after="120"/>
        <w:jc w:val="center"/>
      </w:pPr>
      <w:r w:rsidRPr="007F05C9">
        <w:rPr>
          <w:noProof/>
          <w:color w:val="0E101A"/>
        </w:rPr>
        <w:drawing>
          <wp:inline distT="114300" distB="114300" distL="114300" distR="114300" wp14:anchorId="76FE4265" wp14:editId="134614BB">
            <wp:extent cx="4775989" cy="3462338"/>
            <wp:effectExtent l="0" t="0" r="0" b="0"/>
            <wp:docPr id="10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t="14648" r="35897"/>
                    <a:stretch>
                      <a:fillRect/>
                    </a:stretch>
                  </pic:blipFill>
                  <pic:spPr>
                    <a:xfrm>
                      <a:off x="0" y="0"/>
                      <a:ext cx="4775989" cy="3462338"/>
                    </a:xfrm>
                    <a:prstGeom prst="rect">
                      <a:avLst/>
                    </a:prstGeom>
                    <a:ln/>
                  </pic:spPr>
                </pic:pic>
              </a:graphicData>
            </a:graphic>
          </wp:inline>
        </w:drawing>
      </w:r>
    </w:p>
    <w:p w14:paraId="3B8D2279" w14:textId="77777777" w:rsidR="00AC729E" w:rsidRPr="007F05C9" w:rsidRDefault="0034200E">
      <w:pPr>
        <w:pBdr>
          <w:top w:val="nil"/>
          <w:left w:val="nil"/>
          <w:bottom w:val="nil"/>
          <w:right w:val="nil"/>
          <w:between w:val="nil"/>
        </w:pBdr>
        <w:spacing w:after="200"/>
        <w:jc w:val="center"/>
        <w:rPr>
          <w:b/>
          <w:bCs/>
          <w:color w:val="000000"/>
        </w:rPr>
      </w:pPr>
      <w:bookmarkStart w:id="10" w:name="_heading=h.2ut3ay462c1" w:colFirst="0" w:colLast="0"/>
      <w:bookmarkEnd w:id="10"/>
      <w:r w:rsidRPr="007F05C9">
        <w:rPr>
          <w:b/>
          <w:bCs/>
          <w:color w:val="000000"/>
        </w:rPr>
        <w:t>Figure 2 Trust vs. Reliance on AI in the Hospitality Industry</w:t>
      </w:r>
    </w:p>
    <w:p w14:paraId="307056EC" w14:textId="77777777" w:rsidR="00AC729E" w:rsidRPr="007F05C9" w:rsidRDefault="0034200E">
      <w:pPr>
        <w:tabs>
          <w:tab w:val="center" w:pos="4150"/>
        </w:tabs>
        <w:spacing w:before="480" w:after="120"/>
        <w:jc w:val="center"/>
        <w:rPr>
          <w:b/>
          <w:bCs/>
          <w:color w:val="0E101A"/>
        </w:rPr>
      </w:pPr>
      <w:r w:rsidRPr="007F05C9">
        <w:rPr>
          <w:color w:val="0E101A"/>
        </w:rPr>
        <w:t>(Source: Ireckonu, 2025)</w:t>
      </w:r>
    </w:p>
    <w:p w14:paraId="60C362D7" w14:textId="77777777" w:rsidR="00AC729E" w:rsidRPr="007F05C9" w:rsidRDefault="0034200E">
      <w:pPr>
        <w:tabs>
          <w:tab w:val="center" w:pos="4150"/>
        </w:tabs>
        <w:spacing w:after="120"/>
        <w:rPr>
          <w:color w:val="0E101A"/>
        </w:rPr>
      </w:pPr>
      <w:r w:rsidRPr="007F05C9">
        <w:rPr>
          <w:color w:val="0E101A"/>
        </w:rPr>
        <w:t>Overall, the history of AI use in marketing decision-making with regard to the hospitality industry can be summed up as the pace of adoption, more advanced analytics, or a decreasing amount of reliance on intuitive decision-making. Hotels are using AI to gain a deeper understanding of their customers through enhanced analysis, providing personalised experiences, optimising prices and promotions, and increasing operational efficiency with the ultimate goal of ensuring better customer engagement, satisfaction</w:t>
      </w:r>
      <w:r w:rsidRPr="007F05C9">
        <w:rPr>
          <w:color w:val="0E101A"/>
        </w:rPr>
        <w:t>, and loyalty.</w:t>
      </w:r>
    </w:p>
    <w:p w14:paraId="42B3BA68" w14:textId="77777777" w:rsidR="00AC729E" w:rsidRPr="007F05C9" w:rsidRDefault="0034200E">
      <w:pPr>
        <w:tabs>
          <w:tab w:val="center" w:pos="4150"/>
        </w:tabs>
        <w:spacing w:after="120"/>
        <w:rPr>
          <w:b/>
          <w:bCs/>
          <w:i/>
          <w:iCs/>
          <w:color w:val="0E101A"/>
        </w:rPr>
      </w:pPr>
      <w:r w:rsidRPr="007F05C9">
        <w:rPr>
          <w:b/>
          <w:bCs/>
          <w:i/>
          <w:iCs/>
          <w:color w:val="0E101A"/>
        </w:rPr>
        <w:t xml:space="preserve">Synthesis of current literature </w:t>
      </w:r>
    </w:p>
    <w:p w14:paraId="0402FBA1" w14:textId="77777777" w:rsidR="00AC729E" w:rsidRPr="007F05C9" w:rsidRDefault="0034200E">
      <w:pPr>
        <w:tabs>
          <w:tab w:val="center" w:pos="4150"/>
        </w:tabs>
        <w:spacing w:after="120"/>
        <w:rPr>
          <w:color w:val="0E101A"/>
        </w:rPr>
      </w:pPr>
      <w:r w:rsidRPr="007F05C9">
        <w:rPr>
          <w:color w:val="0E101A"/>
        </w:rPr>
        <w:t>AI is gradually changing the nature of marketing decisions made by the hospitality sector by improving personalisation, strategic planning, and customer interactions. Study like Zahidi, Kaluvilla, and Mulla (2024) have found that AI-based applications, including predictive analytics, machine learning applications, and automated customer relationship management (CRM), can be used in hospitality organisations to process large amounts of customer data effectively. This enables the hotels, resorts, restaurants,</w:t>
      </w:r>
      <w:r w:rsidRPr="007F05C9">
        <w:rPr>
          <w:color w:val="0E101A"/>
        </w:rPr>
        <w:t xml:space="preserve"> and tourism operators to know their preferences in advance, offer them specific deals, and streamline their service delivery, which goes a long way in enhancing the guest experience. According to Awasthi (2022), AI-driven personalisation helps to increase the levels of emotional satisfaction and improve the quality of services, whereas Cunha </w:t>
      </w:r>
      <w:r w:rsidRPr="007F05C9">
        <w:rPr>
          <w:i/>
          <w:iCs/>
          <w:color w:val="0E101A"/>
        </w:rPr>
        <w:t>et al.</w:t>
      </w:r>
      <w:r w:rsidRPr="007F05C9">
        <w:rPr>
          <w:color w:val="0E101A"/>
        </w:rPr>
        <w:t xml:space="preserve"> (2024) state that AI reforms the entire idea of the consumer engagement process by favouring the use of automated and dynamic marketing communication. Combined,</w:t>
      </w:r>
      <w:r w:rsidRPr="007F05C9">
        <w:rPr>
          <w:color w:val="0E101A"/>
        </w:rPr>
        <w:t xml:space="preserve"> these studies hint at the idea that AI is not a technological tool but a strategic facilitator of more aware and responsive marketing activities in hospitality.</w:t>
      </w:r>
    </w:p>
    <w:p w14:paraId="017C0CC9" w14:textId="77777777" w:rsidR="00AC729E" w:rsidRPr="007F05C9" w:rsidRDefault="0034200E">
      <w:pPr>
        <w:tabs>
          <w:tab w:val="center" w:pos="4150"/>
        </w:tabs>
        <w:spacing w:after="120"/>
        <w:rPr>
          <w:color w:val="0E101A"/>
        </w:rPr>
      </w:pPr>
      <w:r w:rsidRPr="007F05C9">
        <w:rPr>
          <w:color w:val="0E101A"/>
        </w:rPr>
        <w:t>Comparative studies on the case-level show that the use and the efficiency of AI-based marketing models differ depending on the cultural differences and online maturity. Bayraktar (2024) proves that markets that are more technologically advanced enjoy the advantages of sophisticated AI uses like real-time pricing, sentiment analysis, and consumer segmentation, and developing markets are usually limited to the simplistic use of AI tools, such as automated chatbots and most standard consumer service automatio</w:t>
      </w:r>
      <w:r w:rsidRPr="007F05C9">
        <w:rPr>
          <w:color w:val="0E101A"/>
        </w:rPr>
        <w:t xml:space="preserve">n. Limna (2023) also notes that hospitality is not the same as other industries due to its emotional experience, working with people, and the professionalism of the service provided, and AI applications are more dedicated to customer interaction and satisfaction, but not to transactional results. This underscores a twofold aspect of distinction, in that AI strategies are both defined by national technological context and unique service-based attributes of hospitality within these relative fields of retail, </w:t>
      </w:r>
      <w:r w:rsidRPr="007F05C9">
        <w:rPr>
          <w:color w:val="0E101A"/>
        </w:rPr>
        <w:t>finance, or air travel.</w:t>
      </w:r>
    </w:p>
    <w:p w14:paraId="0F031E77" w14:textId="77777777" w:rsidR="00AC729E" w:rsidRPr="007F05C9" w:rsidRDefault="0034200E">
      <w:pPr>
        <w:tabs>
          <w:tab w:val="center" w:pos="4150"/>
        </w:tabs>
        <w:spacing w:after="120"/>
        <w:rPr>
          <w:color w:val="0E101A"/>
        </w:rPr>
      </w:pPr>
      <w:r w:rsidRPr="007F05C9">
        <w:rPr>
          <w:color w:val="0E101A"/>
        </w:rPr>
        <w:t xml:space="preserve">Though these have been developed, there are still gaps in the literature. The technical facets of AI are the central subject of many studies, and the implications of AI on managers and the strategy are scarce, which reduces the possibility of gaining a clear understanding of how AI might practically be implemented and how it would impact the relationships with customers over the long term. Additionally, less research is on the comparative analysis of cross-country and cross-industry applications; hence, it </w:t>
      </w:r>
      <w:r w:rsidRPr="007F05C9">
        <w:rPr>
          <w:color w:val="0E101A"/>
        </w:rPr>
        <w:t>is not clear how AI uptake and performance might differ across the world. Furthermore, the majority of the research is based on the case or organisational data, reinforcing very little information about the overall trends that can inform marketing in the general sense.</w:t>
      </w:r>
    </w:p>
    <w:p w14:paraId="05B46B7D" w14:textId="77777777" w:rsidR="00AC729E" w:rsidRPr="007F05C9" w:rsidRDefault="0034200E">
      <w:pPr>
        <w:tabs>
          <w:tab w:val="center" w:pos="4150"/>
        </w:tabs>
        <w:spacing w:after="120"/>
        <w:rPr>
          <w:color w:val="0E101A"/>
        </w:rPr>
      </w:pPr>
      <w:r w:rsidRPr="007F05C9">
        <w:rPr>
          <w:color w:val="0E101A"/>
        </w:rPr>
        <w:t>Altogether, the literature shows that there is a high possibility of AI to develop marketing decisions and interact with customers in the hospitality industry and that the lack of research, according to cross-country insights, managerial implications, and insights, remains crucial. This dissertation will attempt to fill these gaps by conducting a systematic review of empirical and theoretical literature, hence providing in-depth insights into how the insights provided by AI can be used in order to inform gl</w:t>
      </w:r>
      <w:r w:rsidRPr="007F05C9">
        <w:rPr>
          <w:color w:val="0E101A"/>
        </w:rPr>
        <w:t>obal hospitality marketing practices.</w:t>
      </w:r>
      <w:r w:rsidRPr="007F05C9">
        <w:t xml:space="preserve"> </w:t>
      </w:r>
    </w:p>
    <w:p w14:paraId="758C587C" w14:textId="77777777" w:rsidR="00AC729E" w:rsidRPr="007F05C9" w:rsidRDefault="0034200E">
      <w:pPr>
        <w:pStyle w:val="Heading2"/>
        <w:spacing w:before="0"/>
      </w:pPr>
      <w:bookmarkStart w:id="11" w:name="_Toc220595920"/>
      <w:r w:rsidRPr="007F05C9">
        <w:t>1.2 Research Rationale</w:t>
      </w:r>
      <w:bookmarkEnd w:id="11"/>
    </w:p>
    <w:p w14:paraId="242B8CD7" w14:textId="77777777" w:rsidR="00AC729E" w:rsidRPr="007F05C9" w:rsidRDefault="0034200E">
      <w:pPr>
        <w:tabs>
          <w:tab w:val="center" w:pos="4150"/>
        </w:tabs>
        <w:spacing w:after="120"/>
        <w:rPr>
          <w:color w:val="0E101A"/>
        </w:rPr>
      </w:pPr>
      <w:r w:rsidRPr="007F05C9">
        <w:rPr>
          <w:color w:val="0E101A"/>
        </w:rPr>
        <w:t>Due to the growing digitalisation of the hospitality industry, the interaction between businesses and their customers has been metamorphosed. Digital touchpoints have become central to the service delivery process of hotels, resorts, restaurants and tourism operators and also in the booking and engagement with customers. In this respect, artificial intelligence (AI) has become an innovative resource that could improve marketing decision-making through data analysis (large datasets), predictive analytics, an</w:t>
      </w:r>
      <w:r w:rsidRPr="007F05C9">
        <w:rPr>
          <w:color w:val="0E101A"/>
        </w:rPr>
        <w:t>d automation (Zahidi, Kaluvilla, and Mulla, 2024). AI can help hospitality organisations to know customer behaviour, anticipate preferences, and provide a personalised experience, which is essential in promoting loyalty and a competitive edge.</w:t>
      </w:r>
    </w:p>
    <w:p w14:paraId="35C6D2AC" w14:textId="77777777" w:rsidR="00AC729E" w:rsidRPr="007F05C9" w:rsidRDefault="0034200E">
      <w:pPr>
        <w:tabs>
          <w:tab w:val="center" w:pos="4150"/>
        </w:tabs>
        <w:spacing w:before="200"/>
        <w:rPr>
          <w:color w:val="0E101A"/>
        </w:rPr>
      </w:pPr>
      <w:r w:rsidRPr="007F05C9">
        <w:rPr>
          <w:color w:val="0E101A"/>
        </w:rPr>
        <w:t>The literature reveals that even following the increasing use of AI in the hospitality industry, there are various gaps in AI applications. Although the technical capacity of AI is proven using studies, there is scant research on the potential strategic and managerial implications of how AI-driven insights can be used in marketing choices and customer interaction (Anubala, 2023). Moreover, the application of AI should not succeed in every country because cultural expectations, digital maturity, and customer</w:t>
      </w:r>
      <w:r w:rsidRPr="007F05C9">
        <w:rPr>
          <w:color w:val="0E101A"/>
        </w:rPr>
        <w:t xml:space="preserve"> behaviour differ (Bayraktar, 2024). The comparison studies on how AI can be applied in hospitality versus other sectors do not exist, which makes it challenging to understand the opportunities and challenges particular to the sector.</w:t>
      </w:r>
    </w:p>
    <w:p w14:paraId="278CDDAA" w14:textId="77777777" w:rsidR="00AC729E" w:rsidRPr="007F05C9" w:rsidRDefault="0034200E">
      <w:pPr>
        <w:tabs>
          <w:tab w:val="center" w:pos="4150"/>
        </w:tabs>
        <w:spacing w:before="200"/>
      </w:pPr>
      <w:r w:rsidRPr="007F05C9">
        <w:rPr>
          <w:color w:val="0E101A"/>
        </w:rPr>
        <w:t>The study seeks to contribute both academically and practically by synthesising empirical and theoretical work through the use of a systematic literature review. Academically, it will add to the discussion on the issue of data-driven marketing and digital transformation. In a practical sense, it will provide managers in hospitality industries with practical information on how they can use AI to enhance personalisation, strategic planning and customer loyalty, which in turn may make hospitality organisations</w:t>
      </w:r>
      <w:r w:rsidRPr="007F05C9">
        <w:rPr>
          <w:color w:val="0E101A"/>
        </w:rPr>
        <w:t xml:space="preserve"> compete better against their rivals in the dynamic global markets.</w:t>
      </w:r>
    </w:p>
    <w:p w14:paraId="622079AE" w14:textId="77777777" w:rsidR="00AC729E" w:rsidRPr="007F05C9" w:rsidRDefault="0034200E">
      <w:pPr>
        <w:pStyle w:val="Heading2"/>
        <w:spacing w:before="0"/>
      </w:pPr>
      <w:bookmarkStart w:id="12" w:name="_Toc220595921"/>
      <w:r w:rsidRPr="007F05C9">
        <w:t>1.3 Aim</w:t>
      </w:r>
      <w:bookmarkEnd w:id="12"/>
    </w:p>
    <w:p w14:paraId="12E8E786" w14:textId="77777777" w:rsidR="00AC729E" w:rsidRPr="007F05C9" w:rsidRDefault="0034200E">
      <w:r w:rsidRPr="007F05C9">
        <w:t>This research will be done to analyse the impact of AI-driven insights in marketing decision-making within the hospitality sector and to understand how such insights can be used to improve customer engagement and generate a competitive value in various countries and market settings.</w:t>
      </w:r>
    </w:p>
    <w:p w14:paraId="0C06B4F5" w14:textId="77777777" w:rsidR="00AC729E" w:rsidRPr="007F05C9" w:rsidRDefault="0034200E">
      <w:pPr>
        <w:pStyle w:val="Heading2"/>
        <w:spacing w:before="0"/>
      </w:pPr>
      <w:bookmarkStart w:id="13" w:name="_Toc220595922"/>
      <w:r w:rsidRPr="007F05C9">
        <w:t>1.4 Research question</w:t>
      </w:r>
      <w:bookmarkEnd w:id="13"/>
    </w:p>
    <w:p w14:paraId="7858D419" w14:textId="77777777" w:rsidR="00AC729E" w:rsidRPr="007F05C9" w:rsidRDefault="0034200E">
      <w:pPr>
        <w:numPr>
          <w:ilvl w:val="0"/>
          <w:numId w:val="2"/>
        </w:numPr>
      </w:pPr>
      <w:r w:rsidRPr="007F05C9">
        <w:t>How do AI-generated insights shape marketing decision-making in the hospitality industry, and with what effects on customer engagement?</w:t>
      </w:r>
    </w:p>
    <w:p w14:paraId="02CDACA9" w14:textId="77777777" w:rsidR="00AC729E" w:rsidRPr="007F05C9" w:rsidRDefault="0034200E">
      <w:pPr>
        <w:numPr>
          <w:ilvl w:val="0"/>
          <w:numId w:val="2"/>
        </w:numPr>
      </w:pPr>
      <w:r w:rsidRPr="007F05C9">
        <w:t>How do AI-driven marketing practices vary across countries in the hospitality industry?</w:t>
      </w:r>
    </w:p>
    <w:p w14:paraId="27658053" w14:textId="77777777" w:rsidR="00AC729E" w:rsidRPr="007F05C9" w:rsidRDefault="0034200E">
      <w:pPr>
        <w:numPr>
          <w:ilvl w:val="0"/>
          <w:numId w:val="2"/>
        </w:numPr>
      </w:pPr>
      <w:r w:rsidRPr="007F05C9">
        <w:t>How are the marketing strategies in the hospitality industry different from other industries?</w:t>
      </w:r>
    </w:p>
    <w:p w14:paraId="7BF8BB14" w14:textId="77777777" w:rsidR="00AC729E" w:rsidRPr="007F05C9" w:rsidRDefault="0034200E">
      <w:pPr>
        <w:numPr>
          <w:ilvl w:val="0"/>
          <w:numId w:val="2"/>
        </w:numPr>
      </w:pPr>
      <w:r w:rsidRPr="007F05C9">
        <w:t>How does marketing in the hospitality industry play differently across countries?</w:t>
      </w:r>
    </w:p>
    <w:p w14:paraId="102DF7B0" w14:textId="77777777" w:rsidR="00AC729E" w:rsidRPr="007F05C9" w:rsidRDefault="00AC729E"/>
    <w:p w14:paraId="4E83D382" w14:textId="77777777" w:rsidR="00AC729E" w:rsidRPr="007F05C9" w:rsidRDefault="0034200E">
      <w:pPr>
        <w:pStyle w:val="Heading2"/>
        <w:spacing w:before="0"/>
      </w:pPr>
      <w:bookmarkStart w:id="14" w:name="_Toc220595923"/>
      <w:r w:rsidRPr="007F05C9">
        <w:t>1.5 Research objectives</w:t>
      </w:r>
      <w:bookmarkEnd w:id="14"/>
      <w:r w:rsidRPr="007F05C9">
        <w:t xml:space="preserve"> </w:t>
      </w:r>
    </w:p>
    <w:p w14:paraId="32560163" w14:textId="77777777" w:rsidR="00AC729E" w:rsidRPr="007F05C9" w:rsidRDefault="0034200E">
      <w:pPr>
        <w:numPr>
          <w:ilvl w:val="0"/>
          <w:numId w:val="1"/>
        </w:numPr>
      </w:pPr>
      <w:r w:rsidRPr="007F05C9">
        <w:t>To investigate the role of AI-generated insights in marketing decision-making within the hospitality industry and the impact on customer engagement.</w:t>
      </w:r>
    </w:p>
    <w:p w14:paraId="288000AB" w14:textId="77777777" w:rsidR="00AC729E" w:rsidRPr="007F05C9" w:rsidRDefault="0034200E">
      <w:pPr>
        <w:numPr>
          <w:ilvl w:val="0"/>
          <w:numId w:val="1"/>
        </w:numPr>
      </w:pPr>
      <w:r w:rsidRPr="007F05C9">
        <w:t>To examine the variations in AI-driven marketing practices in countries in the hospitality sector.</w:t>
      </w:r>
    </w:p>
    <w:p w14:paraId="51A66175" w14:textId="77777777" w:rsidR="00AC729E" w:rsidRPr="007F05C9" w:rsidRDefault="0034200E">
      <w:pPr>
        <w:numPr>
          <w:ilvl w:val="0"/>
          <w:numId w:val="1"/>
        </w:numPr>
      </w:pPr>
      <w:r w:rsidRPr="007F05C9">
        <w:t>To make comparisons on hospitality marketing strategies with business strategies applied in other fields.</w:t>
      </w:r>
    </w:p>
    <w:p w14:paraId="76F5AE53" w14:textId="77777777" w:rsidR="00AC729E" w:rsidRPr="007F05C9" w:rsidRDefault="0034200E">
      <w:pPr>
        <w:numPr>
          <w:ilvl w:val="0"/>
          <w:numId w:val="1"/>
        </w:numPr>
      </w:pPr>
      <w:r w:rsidRPr="007F05C9">
        <w:t>To investigate the variation in marketing activities in the hospitality industry in different countries and markets.</w:t>
      </w:r>
    </w:p>
    <w:p w14:paraId="4A2DAAC6" w14:textId="77777777" w:rsidR="00AC729E" w:rsidRPr="007F05C9" w:rsidRDefault="0034200E">
      <w:pPr>
        <w:pStyle w:val="Heading2"/>
      </w:pPr>
      <w:bookmarkStart w:id="15" w:name="_Toc220595924"/>
      <w:r w:rsidRPr="007F05C9">
        <w:t>1.6 Summary of Research Findings</w:t>
      </w:r>
      <w:bookmarkEnd w:id="15"/>
    </w:p>
    <w:p w14:paraId="54FD5B40" w14:textId="77777777" w:rsidR="00AC729E" w:rsidRPr="007F05C9" w:rsidRDefault="0034200E">
      <w:pPr>
        <w:spacing w:before="200" w:after="160"/>
      </w:pPr>
      <w:r w:rsidRPr="007F05C9">
        <w:t>This paper generalises findings about the thematic analysis of RQ1, RQ, RQ3 and RQ4 to describe the influence of AI-based insights on marketing decisions and customer experience in the hospitality sector, which is also interesting in terms of cross-country differences in adoption and practice.</w:t>
      </w:r>
    </w:p>
    <w:p w14:paraId="16A2809E" w14:textId="77777777" w:rsidR="00AC729E" w:rsidRPr="007F05C9" w:rsidRDefault="0034200E">
      <w:pPr>
        <w:spacing w:before="200" w:after="160"/>
      </w:pPr>
      <w:r w:rsidRPr="007F05C9">
        <w:t>The results of RQ1 indicate that AI services quality has a positive impact on guest satisfaction, which is mainly achieved through the increase of efficiency, responsiveness, and personalisation. Nevertheless, the quality of human service is a significant mediator of the results of loyalty. Although AI-powered applications, including chatbots, virtual assistants, and predictive systems, positively affect customer satisfaction, empathy, and assurance, the need to interact with humans is also valued by custom</w:t>
      </w:r>
      <w:r w:rsidRPr="007F05C9">
        <w:t>ers. It has always been true that AI is best applied when it complements instead of substitutes human service delivery.</w:t>
      </w:r>
    </w:p>
    <w:p w14:paraId="732CE31F" w14:textId="77777777" w:rsidR="00AC729E" w:rsidRPr="007F05C9" w:rsidRDefault="0034200E">
      <w:pPr>
        <w:spacing w:before="200" w:after="160"/>
      </w:pPr>
      <w:r w:rsidRPr="007F05C9">
        <w:t>The acceptance of AI by consumers becomes one of the major determinants of effectiveness. Perceived usefulness, perceived security, perceived trust, and perceived social norms are the factors that cause acceptance, and perceived risk, perceived psychological discomfort, and perceived loss of human interaction are factors that cause resistance. Research on unmanned smart hotels shows that customers are open to experiencing more technologically-advanced settings, although they are still wary when AI takes awa</w:t>
      </w:r>
      <w:r w:rsidRPr="007F05C9">
        <w:t>y human interaction. This underscores a fine line between hospitality marketing and automation or the human touch.</w:t>
      </w:r>
    </w:p>
    <w:p w14:paraId="1C11FF2B" w14:textId="77777777" w:rsidR="00AC729E" w:rsidRPr="007F05C9" w:rsidRDefault="0034200E">
      <w:pPr>
        <w:spacing w:before="200" w:after="160"/>
      </w:pPr>
      <w:r w:rsidRPr="007F05C9">
        <w:t>Personalisation enabled by AI has been proven to contribute to short-term engagement and satisfaction greatly due to the customisation of promotions, predictive behaviours, and personalised experiences. Nevertheless, it has been discovered that personalisation does not necessarily result in long-term loyalty. Excessive dependence on algorithmic suggestions can undermine human connection without human empathy, cultural awareness, and ethical information management. Sustainable loyalty is thus based on a comb</w:t>
      </w:r>
      <w:r w:rsidRPr="007F05C9">
        <w:t>ination of AI intelligence and relational marketing concepts.</w:t>
      </w:r>
    </w:p>
    <w:p w14:paraId="7976E577" w14:textId="77777777" w:rsidR="00AC729E" w:rsidRPr="007F05C9" w:rsidRDefault="0034200E">
      <w:pPr>
        <w:spacing w:before="200" w:after="160"/>
      </w:pPr>
      <w:r w:rsidRPr="007F05C9">
        <w:t>The RQ2 discussion indicates a significant level of cross-country difference in the use of AI. The extent of AI sophistication in hospitality marketing depends heavily on technological preparedness, infrastructure and economic development. The progressive markets deploy service robots, smart hotels, and data-driven personalisation, whereas the developing economies use AI more cautiously because of the cost, infrastructure constraints, and sustainability risks.</w:t>
      </w:r>
    </w:p>
    <w:p w14:paraId="614E060E" w14:textId="77777777" w:rsidR="00AC729E" w:rsidRPr="007F05C9" w:rsidRDefault="0034200E">
      <w:pPr>
        <w:spacing w:before="200" w:after="200"/>
      </w:pPr>
      <w:r w:rsidRPr="007F05C9">
        <w:rPr>
          <w:color w:val="0E101A"/>
        </w:rPr>
        <w:t>Patterns of adoption are also subject to regulatory environments and data privacy practices. Clearly defined data governance systems are associated with trust and confidence, and uncertainty in regulations can postpone adoption and cause ethical concerns. It is also based on organisational capability and skills of the workforce. Customer orientation and service outcomes are directly related to employee attitudes towards AI, the quality of training, and digital competence.</w:t>
      </w:r>
    </w:p>
    <w:p w14:paraId="094B42CC" w14:textId="77777777" w:rsidR="00AC729E" w:rsidRPr="007F05C9" w:rsidRDefault="0034200E">
      <w:pPr>
        <w:spacing w:before="200" w:after="200"/>
      </w:pPr>
      <w:r w:rsidRPr="007F05C9">
        <w:t>The results of RQ3 indicate that hospitality marketing has structural similarities with other industries due to the implementation of the principles of digitalisation, use of data-driven decisions, and Marketing 4.0. It is strategically different based on its service-based, relational and experience orientation. Under hospitality marketing, where retail and technology markets are focused on the achievement of efficiency, scalability, and product-focused generation of value, emotional engagement, sensory exp</w:t>
      </w:r>
      <w:r w:rsidRPr="007F05C9">
        <w:t>eriences, and long-term relationships building are given more emphasis. Value is created as a result of constant interaction as opposed to transacting businesses. The technology and AI in hospitality are full-fledged and permeate the service journey, as it assists in service delivery before, during, and after consumption as opposed to being used as mere promotional models. The results are also characterised by the increased sensitivity of hospitality marketing to context, where it must be incredibly flexibl</w:t>
      </w:r>
      <w:r w:rsidRPr="007F05C9">
        <w:t>e to seasonality, demand changes, and external shocks, and a broadening of stakeholders' interests, including employees, sustainability, and ethics.</w:t>
      </w:r>
    </w:p>
    <w:p w14:paraId="274E3B51" w14:textId="77777777" w:rsidR="00AC729E" w:rsidRPr="007F05C9" w:rsidRDefault="0034200E">
      <w:pPr>
        <w:spacing w:before="200" w:after="200"/>
      </w:pPr>
      <w:r w:rsidRPr="007F05C9">
        <w:t>The results on RQ4 show that there are two research streams that are complementary, but have not been sufficiently integrated: marketing differentiation across countries and AI-based marketing change. Cross-national research highlights the role played by cultural values, market maturity and consumer expectations on the effectiveness of hospitality marketing, but is more descriptive in nature. The complicated transformations by AI-oriented research studies emphasise the opportunities of personalisation, mark</w:t>
      </w:r>
      <w:r w:rsidRPr="007F05C9">
        <w:t>eting intelligence, and dynamic pricing to cross national frontiers on the basis of real-time personalised responsiveness. The systems powered by AI can make firms tactical depending on behavioural data instead of assuming they can operate in a specific cultural way. Nevertheless, they both converge on the significance of trust, ethics and contextual sensitivity. Although AI increases accuracy and scalability, its performance is based on the principle of transparency, ethical use of data, and cultural appro</w:t>
      </w:r>
      <w:r w:rsidRPr="007F05C9">
        <w:t>priateness. The research in AI has not fully represented such cultural diversity, and cross-national studies do not fruitfully consider advanced technologies, which shows that there is a significant mismatch between technological capacity and local application in hotel marketing.</w:t>
      </w:r>
    </w:p>
    <w:p w14:paraId="7F465688" w14:textId="77777777" w:rsidR="00AC729E" w:rsidRPr="007F05C9" w:rsidRDefault="0034200E">
      <w:pPr>
        <w:pStyle w:val="Heading2"/>
      </w:pPr>
      <w:bookmarkStart w:id="16" w:name="_Toc220595925"/>
      <w:r w:rsidRPr="007F05C9">
        <w:t>1.7 Structure of the Dissertation</w:t>
      </w:r>
      <w:bookmarkEnd w:id="16"/>
    </w:p>
    <w:p w14:paraId="4872A3E1" w14:textId="77777777" w:rsidR="00AC729E" w:rsidRPr="007F05C9" w:rsidRDefault="0034200E">
      <w:r w:rsidRPr="007F05C9">
        <w:t>The dissertation structure involves-</w:t>
      </w:r>
    </w:p>
    <w:p w14:paraId="7105CDF8" w14:textId="77777777" w:rsidR="00AC729E" w:rsidRPr="007F05C9" w:rsidRDefault="0034200E">
      <w:r w:rsidRPr="007F05C9">
        <w:rPr>
          <w:b/>
          <w:bCs/>
          <w:i/>
          <w:iCs/>
        </w:rPr>
        <w:t>Introduction:</w:t>
      </w:r>
      <w:r w:rsidRPr="007F05C9">
        <w:t xml:space="preserve"> The section of introduction states the significance of AI-based marketing within the hospitality industry; moreover, it includes aims and objectives, research questions, research rationale, theoretical framework, and an extensive summary of the findings.</w:t>
      </w:r>
    </w:p>
    <w:p w14:paraId="06BB9E21" w14:textId="77777777" w:rsidR="00AC729E" w:rsidRPr="007F05C9" w:rsidRDefault="0034200E">
      <w:r w:rsidRPr="007F05C9">
        <w:rPr>
          <w:b/>
          <w:bCs/>
          <w:i/>
          <w:iCs/>
        </w:rPr>
        <w:t xml:space="preserve">Methodology: </w:t>
      </w:r>
      <w:r w:rsidRPr="007F05C9">
        <w:t>The methodological context evaluates the research aim and Research questions, Philosophy, Approach, Strategy, Strategic Framework, Sampling Technique, Inclusion and exclusion, PICO, PRISMA (for each research question), Keywords, Data Analysis, Ethical Considerations, and the study’s Limitations.</w:t>
      </w:r>
    </w:p>
    <w:p w14:paraId="66AE155A" w14:textId="77777777" w:rsidR="00AC729E" w:rsidRPr="007F05C9" w:rsidRDefault="0034200E">
      <w:r w:rsidRPr="007F05C9">
        <w:rPr>
          <w:b/>
          <w:bCs/>
          <w:i/>
          <w:iCs/>
        </w:rPr>
        <w:t xml:space="preserve">Analysis of Findings: </w:t>
      </w:r>
      <w:r w:rsidRPr="007F05C9">
        <w:t>The findings represented numerical analysis, involving an initial reference summary table, citation summary table, key characteristics investigated, geographical contexts investigated, industry contexts investigated, notable key theories investigated, and methodologies investigated, all in tables and a thematic analysis indicating evaluation of 4 themes and analysis regarding the references evaluated within the numerical analysis table.</w:t>
      </w:r>
    </w:p>
    <w:p w14:paraId="3F7614D5" w14:textId="77777777" w:rsidR="00AC729E" w:rsidRPr="007F05C9" w:rsidRDefault="0034200E">
      <w:r w:rsidRPr="007F05C9">
        <w:rPr>
          <w:b/>
          <w:bCs/>
          <w:i/>
          <w:iCs/>
        </w:rPr>
        <w:t xml:space="preserve">Discussion: </w:t>
      </w:r>
      <w:r w:rsidRPr="007F05C9">
        <w:t xml:space="preserve">The section involves an evaluation of a comparison and contrast-based analysis based on the background and the section of findings. </w:t>
      </w:r>
    </w:p>
    <w:p w14:paraId="300A01E0" w14:textId="77777777" w:rsidR="00AC729E" w:rsidRPr="007F05C9" w:rsidRDefault="0034200E">
      <w:r w:rsidRPr="007F05C9">
        <w:rPr>
          <w:b/>
          <w:bCs/>
          <w:i/>
          <w:iCs/>
        </w:rPr>
        <w:t xml:space="preserve">Conclusions: </w:t>
      </w:r>
      <w:r w:rsidRPr="007F05C9">
        <w:t>The section includes a summary of key findings, linking with objectives, limitations, implications, recommendations, and future research.</w:t>
      </w:r>
    </w:p>
    <w:p w14:paraId="0AF6C7B1" w14:textId="77777777" w:rsidR="00AC729E" w:rsidRPr="007F05C9" w:rsidRDefault="0034200E">
      <w:pPr>
        <w:pStyle w:val="Heading2"/>
      </w:pPr>
      <w:bookmarkStart w:id="17" w:name="_Toc220595926"/>
      <w:r w:rsidRPr="007F05C9">
        <w:t>1.8 Theoretical Framework</w:t>
      </w:r>
      <w:bookmarkEnd w:id="17"/>
      <w:r w:rsidRPr="007F05C9">
        <w:t xml:space="preserve"> </w:t>
      </w:r>
    </w:p>
    <w:p w14:paraId="3857988F" w14:textId="77777777" w:rsidR="00AC729E" w:rsidRPr="007F05C9" w:rsidRDefault="0034200E">
      <w:pPr>
        <w:rPr>
          <w:b/>
          <w:bCs/>
          <w:color w:val="222222"/>
          <w:sz w:val="28"/>
          <w:szCs w:val="28"/>
        </w:rPr>
      </w:pPr>
      <w:bookmarkStart w:id="18" w:name="_heading=h.g5acgv5qdwdi" w:colFirst="0" w:colLast="0"/>
      <w:bookmarkEnd w:id="18"/>
      <w:r w:rsidRPr="007F05C9">
        <w:t xml:space="preserve">The literature reviewed is based on some of the main theoretical frameworks that explain hospitality marketing variations in different contexts. The trend of digital-based, data-driven, and customer-driven marketing with a primary focus on personalisation and omnichannel has the theoretical foundation in the </w:t>
      </w:r>
      <w:r w:rsidRPr="007F05C9">
        <w:rPr>
          <w:b/>
          <w:bCs/>
          <w:i/>
          <w:iCs/>
        </w:rPr>
        <w:t xml:space="preserve">Theory of Marketing 4.0 </w:t>
      </w:r>
      <w:r w:rsidRPr="007F05C9">
        <w:t xml:space="preserve">(Kaur </w:t>
      </w:r>
      <w:r w:rsidRPr="007F05C9">
        <w:rPr>
          <w:i/>
          <w:iCs/>
        </w:rPr>
        <w:t>et al.</w:t>
      </w:r>
      <w:r w:rsidRPr="007F05C9">
        <w:t xml:space="preserve">, 2022). </w:t>
      </w:r>
      <w:r w:rsidRPr="007F05C9">
        <w:rPr>
          <w:b/>
          <w:bCs/>
          <w:i/>
          <w:iCs/>
        </w:rPr>
        <w:t>The Concept of Experiential Marketing</w:t>
      </w:r>
      <w:r w:rsidRPr="007F05C9">
        <w:t xml:space="preserve"> (Belhaj and Lehman, 2024) can be applied to the specifics of the hospitality industry, where such value creation as emotional, sensual, and relationship benefits are applicable instead of the strictly functional ones. They are also founded on </w:t>
      </w:r>
      <w:r w:rsidRPr="007F05C9">
        <w:rPr>
          <w:b/>
          <w:bCs/>
          <w:i/>
          <w:iCs/>
        </w:rPr>
        <w:t>Service-Dominant Logic</w:t>
      </w:r>
      <w:r w:rsidRPr="007F05C9">
        <w:t xml:space="preserve"> (Dang and Nguyen, 2023), which considers the customer as the co-creators of value based on the continuous interaction and experience. The interpretation of cross-c</w:t>
      </w:r>
      <w:r w:rsidRPr="007F05C9">
        <w:t xml:space="preserve">ultural differences is mainly in the </w:t>
      </w:r>
      <w:r w:rsidRPr="007F05C9">
        <w:rPr>
          <w:b/>
          <w:bCs/>
          <w:i/>
          <w:iCs/>
        </w:rPr>
        <w:t>Framework of Cultural Values</w:t>
      </w:r>
      <w:r w:rsidRPr="007F05C9">
        <w:t xml:space="preserve">, with the most notable examples provided by Wasowicz-Zaborek (2025) and Qi </w:t>
      </w:r>
      <w:r w:rsidRPr="007F05C9">
        <w:rPr>
          <w:i/>
          <w:iCs/>
        </w:rPr>
        <w:t xml:space="preserve">et al. </w:t>
      </w:r>
      <w:r w:rsidRPr="007F05C9">
        <w:t xml:space="preserve">(2023), who use both solutions to explain the influence of the national culture on service evaluation, loyalty, and marketing effectiveness. Also, there are </w:t>
      </w:r>
      <w:r w:rsidRPr="007F05C9">
        <w:rPr>
          <w:b/>
          <w:bCs/>
          <w:i/>
          <w:iCs/>
        </w:rPr>
        <w:t>Technology Acceptance</w:t>
      </w:r>
      <w:r w:rsidRPr="007F05C9">
        <w:t xml:space="preserve"> and</w:t>
      </w:r>
      <w:r w:rsidRPr="007F05C9">
        <w:rPr>
          <w:b/>
          <w:bCs/>
          <w:i/>
          <w:iCs/>
        </w:rPr>
        <w:t xml:space="preserve"> Digital Transformation</w:t>
      </w:r>
      <w:r w:rsidRPr="007F05C9">
        <w:t xml:space="preserve"> viewpoints that emphasise the redefinition of marketing decision-making in markets due to AI-driven analytics and user-generated content (Makrydakis </w:t>
      </w:r>
      <w:r w:rsidRPr="007F05C9">
        <w:rPr>
          <w:i/>
          <w:iCs/>
        </w:rPr>
        <w:t>et al.,</w:t>
      </w:r>
      <w:r w:rsidRPr="007F05C9">
        <w:t xml:space="preserve"> 2</w:t>
      </w:r>
      <w:r w:rsidRPr="007F05C9">
        <w:t>025; Ying, 2024). All these frameworks contribute to a multidimensional theoretical perspective involving the technology, culture, and experience in hospitality marketing.</w:t>
      </w:r>
      <w:r w:rsidRPr="007F05C9">
        <w:br w:type="page"/>
      </w:r>
    </w:p>
    <w:p w14:paraId="138475D3" w14:textId="77777777" w:rsidR="00AC729E" w:rsidRPr="007F05C9" w:rsidRDefault="0034200E">
      <w:pPr>
        <w:pStyle w:val="Heading1"/>
        <w:spacing w:before="0" w:after="200"/>
        <w:rPr>
          <w:color w:val="222222"/>
        </w:rPr>
      </w:pPr>
      <w:bookmarkStart w:id="19" w:name="_Toc220595927"/>
      <w:r w:rsidRPr="007F05C9">
        <w:rPr>
          <w:color w:val="222222"/>
        </w:rPr>
        <w:t>2. Methodology</w:t>
      </w:r>
      <w:bookmarkEnd w:id="19"/>
      <w:r w:rsidRPr="007F05C9">
        <w:rPr>
          <w:color w:val="222222"/>
        </w:rPr>
        <w:t xml:space="preserve"> </w:t>
      </w:r>
    </w:p>
    <w:p w14:paraId="5BA8EB41" w14:textId="77777777" w:rsidR="00AC729E" w:rsidRPr="007F05C9" w:rsidRDefault="0034200E">
      <w:pPr>
        <w:pStyle w:val="Heading2"/>
        <w:widowControl w:val="0"/>
        <w:spacing w:before="291"/>
        <w:ind w:left="7" w:right="162" w:firstLine="8"/>
        <w:jc w:val="left"/>
      </w:pPr>
      <w:bookmarkStart w:id="20" w:name="_Toc220595928"/>
      <w:r w:rsidRPr="007F05C9">
        <w:t>2.1 Research aim and Research questions</w:t>
      </w:r>
      <w:bookmarkEnd w:id="20"/>
    </w:p>
    <w:p w14:paraId="7A560104" w14:textId="77777777" w:rsidR="00AC729E" w:rsidRPr="007F05C9" w:rsidRDefault="0034200E">
      <w:pPr>
        <w:rPr>
          <w:b/>
          <w:bCs/>
        </w:rPr>
      </w:pPr>
      <w:r w:rsidRPr="007F05C9">
        <w:rPr>
          <w:b/>
          <w:bCs/>
        </w:rPr>
        <w:t>Research Aim</w:t>
      </w:r>
    </w:p>
    <w:p w14:paraId="5071DF94" w14:textId="77777777" w:rsidR="00AC729E" w:rsidRPr="007F05C9" w:rsidRDefault="0034200E">
      <w:r w:rsidRPr="007F05C9">
        <w:t>This research will be done to analyse the impact of AI-driven insights in marketing decision-making within the hospitality sector and to understand how such insights can be used to improve customer engagement and generate a competitive value in various countries and market settings.</w:t>
      </w:r>
    </w:p>
    <w:p w14:paraId="3B9B049C" w14:textId="77777777" w:rsidR="00AC729E" w:rsidRPr="007F05C9" w:rsidRDefault="0034200E">
      <w:pPr>
        <w:rPr>
          <w:b/>
          <w:bCs/>
        </w:rPr>
      </w:pPr>
      <w:r w:rsidRPr="007F05C9">
        <w:rPr>
          <w:b/>
          <w:bCs/>
        </w:rPr>
        <w:t xml:space="preserve">Research Questions </w:t>
      </w:r>
    </w:p>
    <w:p w14:paraId="450CB854" w14:textId="77777777" w:rsidR="00AC729E" w:rsidRPr="007F05C9" w:rsidRDefault="0034200E">
      <w:pPr>
        <w:numPr>
          <w:ilvl w:val="0"/>
          <w:numId w:val="1"/>
        </w:numPr>
      </w:pPr>
      <w:r w:rsidRPr="007F05C9">
        <w:t>To investigate the role of AI-generated insights in marketing decision-making within the hospitality industry and the impact on customer engagement.</w:t>
      </w:r>
    </w:p>
    <w:p w14:paraId="14083853" w14:textId="77777777" w:rsidR="00AC729E" w:rsidRPr="007F05C9" w:rsidRDefault="0034200E">
      <w:pPr>
        <w:numPr>
          <w:ilvl w:val="0"/>
          <w:numId w:val="1"/>
        </w:numPr>
      </w:pPr>
      <w:r w:rsidRPr="007F05C9">
        <w:t>To examine the variations in AI-driven marketing practices in countries in the hospitality sector.</w:t>
      </w:r>
    </w:p>
    <w:p w14:paraId="1A657869" w14:textId="77777777" w:rsidR="00AC729E" w:rsidRPr="007F05C9" w:rsidRDefault="0034200E">
      <w:pPr>
        <w:numPr>
          <w:ilvl w:val="0"/>
          <w:numId w:val="1"/>
        </w:numPr>
      </w:pPr>
      <w:r w:rsidRPr="007F05C9">
        <w:t>To make comparisons on hospitality marketing strategies with business strategies applied in other fields.</w:t>
      </w:r>
    </w:p>
    <w:p w14:paraId="41C906B9" w14:textId="77777777" w:rsidR="00AC729E" w:rsidRPr="007F05C9" w:rsidRDefault="0034200E">
      <w:pPr>
        <w:numPr>
          <w:ilvl w:val="0"/>
          <w:numId w:val="1"/>
        </w:numPr>
      </w:pPr>
      <w:r w:rsidRPr="007F05C9">
        <w:t>To investigate the variation in marketing activities in the hospitality industry in different countries and markets.</w:t>
      </w:r>
    </w:p>
    <w:p w14:paraId="5813B1FC" w14:textId="77777777" w:rsidR="00AC729E" w:rsidRPr="007F05C9" w:rsidRDefault="0034200E">
      <w:pPr>
        <w:pStyle w:val="Heading2"/>
        <w:widowControl w:val="0"/>
        <w:spacing w:before="293"/>
        <w:ind w:right="138" w:firstLine="16"/>
        <w:jc w:val="left"/>
      </w:pPr>
      <w:bookmarkStart w:id="21" w:name="_Toc220595929"/>
      <w:r w:rsidRPr="007F05C9">
        <w:t>2.2 Research Philosophy</w:t>
      </w:r>
      <w:bookmarkEnd w:id="21"/>
    </w:p>
    <w:p w14:paraId="069FF508" w14:textId="77777777" w:rsidR="00AC729E" w:rsidRPr="007F05C9" w:rsidRDefault="0034200E">
      <w:pPr>
        <w:tabs>
          <w:tab w:val="center" w:pos="4150"/>
        </w:tabs>
        <w:spacing w:before="480" w:after="120"/>
      </w:pPr>
      <w:r w:rsidRPr="007F05C9">
        <w:rPr>
          <w:color w:val="0E101A"/>
        </w:rPr>
        <w:t>The glossary embraced the positivist philosophy because it aimed at the objective analysis of the role of AI-based insights in marketing decisions in the hospitality industry. The philosophy allowed the study to investigate quantifiable links between AI applications, marketing tactics, and the customer engagement outcomes based on empirical data in the extant scholarly literature. The positivist approach was especially appropriate since the research aimed to find patterns, trends, and causal relationships w</w:t>
      </w:r>
      <w:r w:rsidRPr="007F05C9">
        <w:rPr>
          <w:color w:val="0E101A"/>
        </w:rPr>
        <w:t xml:space="preserve">ithin various hospitality settings and nations (Maretha, 2023). It viewed AI tools and marketing practice as phenomena which can be studied and evaluated systematically. Through the philosophy, the research took an objective position, making sure that the use of secondary data and peer-reviewed research to conclude was verified and not rooted in subjective opinions. This technique enhanced the validity and trustworthiness of the results to the extent that one could generalise the results of AI adoption and </w:t>
      </w:r>
      <w:r w:rsidRPr="007F05C9">
        <w:rPr>
          <w:color w:val="0E101A"/>
        </w:rPr>
        <w:t>strategic marketing effects in the hospitality industry.</w:t>
      </w:r>
    </w:p>
    <w:p w14:paraId="4187D746" w14:textId="77777777" w:rsidR="00AC729E" w:rsidRPr="007F05C9" w:rsidRDefault="0034200E">
      <w:pPr>
        <w:pStyle w:val="Heading2"/>
        <w:widowControl w:val="0"/>
        <w:spacing w:before="291"/>
        <w:ind w:left="8" w:right="51" w:firstLine="10"/>
        <w:jc w:val="left"/>
      </w:pPr>
      <w:bookmarkStart w:id="22" w:name="_Toc220595930"/>
      <w:r w:rsidRPr="007F05C9">
        <w:t>2.3 Research Approach</w:t>
      </w:r>
      <w:bookmarkEnd w:id="22"/>
    </w:p>
    <w:p w14:paraId="135A6815" w14:textId="77777777" w:rsidR="00AC729E" w:rsidRPr="007F05C9" w:rsidRDefault="0034200E">
      <w:pPr>
        <w:tabs>
          <w:tab w:val="center" w:pos="4150"/>
        </w:tabs>
        <w:spacing w:before="480" w:after="120"/>
      </w:pPr>
      <w:r w:rsidRPr="007F05C9">
        <w:rPr>
          <w:color w:val="0E101A"/>
        </w:rPr>
        <w:t>The research methodology used is the inductive one since the research seeks to develop novel information and theoretical knowledge regarding AI-based marketing within hospitality, based on the patterns observed in the literature. The inductive research method is a process through which the overall theories or trends are obtained based on certain observations or facts (Yuwono and Rachmawati, 2023). Instead of beginning with fixed theories, the study evaluates the literature on AI applications, personalisatio</w:t>
      </w:r>
      <w:r w:rsidRPr="007F05C9">
        <w:rPr>
          <w:color w:val="0E101A"/>
        </w:rPr>
        <w:t>n, predictive analytics, customer engagement, and cross-country marketing practices to extract common themes, relationships and trends. Such a bottom-up methodology is appropriate to a systematic literature review, as it allows the researcher to study the ways AI tools change marketing decisions and interaction with customers in real-life experience, and new conclusions are to be drawn. With the help of the inductive method, it is possible to create evidence-based knowledge and conceptual models and synthes</w:t>
      </w:r>
      <w:r w:rsidRPr="007F05C9">
        <w:rPr>
          <w:color w:val="0E101A"/>
        </w:rPr>
        <w:t>ise the existing research to create a holistic view of the practical and strategic involvement of AI in hotel marketing under various conditions.</w:t>
      </w:r>
    </w:p>
    <w:p w14:paraId="0E57A454" w14:textId="77777777" w:rsidR="00AC729E" w:rsidRPr="007F05C9" w:rsidRDefault="0034200E">
      <w:pPr>
        <w:pStyle w:val="Heading2"/>
        <w:widowControl w:val="0"/>
        <w:spacing w:before="288"/>
        <w:ind w:left="8" w:right="175" w:hanging="7"/>
        <w:jc w:val="left"/>
      </w:pPr>
      <w:bookmarkStart w:id="23" w:name="_Toc220595931"/>
      <w:r w:rsidRPr="007F05C9">
        <w:t>2.4 Research Strategy</w:t>
      </w:r>
      <w:bookmarkEnd w:id="23"/>
    </w:p>
    <w:p w14:paraId="5347F4EB" w14:textId="77777777" w:rsidR="00AC729E" w:rsidRPr="007F05C9" w:rsidRDefault="0034200E">
      <w:pPr>
        <w:tabs>
          <w:tab w:val="center" w:pos="4150"/>
        </w:tabs>
        <w:spacing w:before="480" w:after="120"/>
      </w:pPr>
      <w:r w:rsidRPr="007F05C9">
        <w:rPr>
          <w:color w:val="0E101A"/>
        </w:rPr>
        <w:t xml:space="preserve">The article research design utilised was a Systematic Literature Review (SLR), because it is a </w:t>
      </w:r>
      <w:r w:rsidR="007F05C9" w:rsidRPr="007F05C9">
        <w:rPr>
          <w:color w:val="0E101A"/>
        </w:rPr>
        <w:t>methodical</w:t>
      </w:r>
      <w:r w:rsidRPr="007F05C9">
        <w:rPr>
          <w:color w:val="0E101A"/>
        </w:rPr>
        <w:t xml:space="preserve"> way of gathering, assessing and synthesising the available literature in AI-powered marketing and client engagement in the hospitality industry. The given strategy enabled the study to thoroughly consider peer-reviewed sources and conference papers, scholarly reportage released in 2021-2025, as they related to the practical use of AI technologies like chatbots, predictive analytics, and automated CRM systems. Relevant studies were located with the help of the Boolean search terms in databases suc</w:t>
      </w:r>
      <w:r w:rsidRPr="007F05C9">
        <w:rPr>
          <w:color w:val="0E101A"/>
        </w:rPr>
        <w:t>h as Scopus, Web of Science and Google Scholar. This was followed by the filtering of the selected literature based on inclusion and exclusion criteria, where only the high-quality and relevant sources were included. This plan gave a systematic framework to be used in the synthesis of evidence and the formation of gaps and conclusive answers concerning the influence of AI in marketing choices and customer interaction in the hospitality sector.</w:t>
      </w:r>
    </w:p>
    <w:p w14:paraId="0A8BC360" w14:textId="77777777" w:rsidR="00AC729E" w:rsidRPr="007F05C9" w:rsidRDefault="0034200E">
      <w:pPr>
        <w:pStyle w:val="Heading2"/>
        <w:widowControl w:val="0"/>
        <w:ind w:right="10" w:hanging="4"/>
        <w:jc w:val="left"/>
      </w:pPr>
      <w:bookmarkStart w:id="24" w:name="_Toc220595932"/>
      <w:r w:rsidRPr="007F05C9">
        <w:t>2.5 Strategic Framework</w:t>
      </w:r>
      <w:bookmarkEnd w:id="24"/>
    </w:p>
    <w:p w14:paraId="2ED2F1D9" w14:textId="77777777" w:rsidR="00AC729E" w:rsidRPr="007F05C9" w:rsidRDefault="0034200E">
      <w:pPr>
        <w:widowControl w:val="0"/>
        <w:ind w:right="10" w:hanging="4"/>
      </w:pPr>
      <w:r w:rsidRPr="007F05C9">
        <w:t xml:space="preserve">The research used a strategic framework that embraced the </w:t>
      </w:r>
      <w:r w:rsidRPr="007F05C9">
        <w:rPr>
          <w:b/>
          <w:bCs/>
          <w:i/>
          <w:iCs/>
        </w:rPr>
        <w:t>Technology-Organisation-Environment (TOE) model</w:t>
      </w:r>
      <w:r w:rsidRPr="007F05C9">
        <w:t xml:space="preserve"> with the theories of adoption of AI to inform the process of data collection and analysis. This approach theorised the implementation of AI in the form of a cultural reaction to technological capacity, organisational preparations, and environmental demands, such as rivalry in the market and cultural anticipations. It aided the analysis of the ways in which hotels utilised AI applications, including machine learning, natural language processing, prediction anal</w:t>
      </w:r>
      <w:r w:rsidRPr="007F05C9">
        <w:t>ytics, and chatbots, as a basis for creating marketing strategies and enhancing customer interaction. The framework was also useful in determining strategic deliverables such as personalisation, dynamic pricing and improvement in the quality of services. It gave a possibility to make a systematic analysis of the adoption pattern, challenge and opportunity across markets by structured the analysis according to the technological, organisational and environmental factors. Such methodology helped to achieve int</w:t>
      </w:r>
      <w:r w:rsidRPr="007F05C9">
        <w:t>ernational comparisons, focus on managerial implications, and guarantee practical implications on hospitality marketing strategies.</w:t>
      </w:r>
    </w:p>
    <w:p w14:paraId="6D94DF9B" w14:textId="77777777" w:rsidR="00AC729E" w:rsidRPr="007F05C9" w:rsidRDefault="0034200E">
      <w:pPr>
        <w:pStyle w:val="Heading2"/>
        <w:widowControl w:val="0"/>
        <w:spacing w:before="290"/>
        <w:ind w:left="8" w:right="76" w:firstLine="9"/>
        <w:jc w:val="left"/>
      </w:pPr>
      <w:bookmarkStart w:id="25" w:name="_Toc220595933"/>
      <w:r w:rsidRPr="007F05C9">
        <w:t>2.6 Sampling Technique</w:t>
      </w:r>
      <w:bookmarkEnd w:id="25"/>
    </w:p>
    <w:p w14:paraId="03532BFB" w14:textId="77777777" w:rsidR="00AC729E" w:rsidRPr="007F05C9" w:rsidRDefault="0034200E">
      <w:pPr>
        <w:spacing w:before="240" w:after="240"/>
      </w:pPr>
      <w:r w:rsidRPr="007F05C9">
        <w:t>For this study, purposive sampling was applied to select recent (2020-2025) peer-reviewed articles focusing on AI-driven insights in hospitality marketing. The technique ensured inclusion of studies addressing customer engagement, strategic marketing decisions, and managerial implications, providing relevant and high-quality data to analyse how AI informs marketing decision-making and enhances guest experiences.</w:t>
      </w:r>
    </w:p>
    <w:p w14:paraId="28CAFA9A" w14:textId="77777777" w:rsidR="00AC729E" w:rsidRPr="007F05C9" w:rsidRDefault="0034200E">
      <w:pPr>
        <w:pStyle w:val="Heading3"/>
      </w:pPr>
      <w:bookmarkStart w:id="26" w:name="_Toc220595934"/>
      <w:r w:rsidRPr="007F05C9">
        <w:t>2.6.1 Inclusion and exclusion</w:t>
      </w:r>
      <w:bookmarkEnd w:id="26"/>
      <w:r w:rsidRPr="007F05C9">
        <w:t xml:space="preserve"> </w:t>
      </w:r>
    </w:p>
    <w:p w14:paraId="0DFCA531" w14:textId="77777777" w:rsidR="00AC729E" w:rsidRPr="007F05C9" w:rsidRDefault="0034200E">
      <w:pPr>
        <w:keepNext/>
        <w:pBdr>
          <w:top w:val="nil"/>
          <w:left w:val="nil"/>
          <w:bottom w:val="nil"/>
          <w:right w:val="nil"/>
          <w:between w:val="nil"/>
        </w:pBdr>
        <w:spacing w:after="200"/>
        <w:rPr>
          <w:color w:val="000000"/>
        </w:rPr>
      </w:pPr>
      <w:r w:rsidRPr="007F05C9">
        <w:rPr>
          <w:b/>
          <w:bCs/>
          <w:color w:val="000000"/>
        </w:rPr>
        <w:t>Table: Inclusion and Exclusion</w:t>
      </w:r>
    </w:p>
    <w:tbl>
      <w:tblPr>
        <w:tblStyle w:val="afffffffffffff2"/>
        <w:tblW w:w="9360"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4"/>
        <w:gridCol w:w="4081"/>
        <w:gridCol w:w="3615"/>
      </w:tblGrid>
      <w:tr w:rsidR="00AC729E" w:rsidRPr="007F05C9" w14:paraId="35F0470D" w14:textId="77777777">
        <w:trPr>
          <w:trHeight w:val="500"/>
        </w:trPr>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9F89B" w14:textId="77777777" w:rsidR="00AC729E" w:rsidRPr="007F05C9" w:rsidRDefault="0034200E">
            <w:pPr>
              <w:tabs>
                <w:tab w:val="center" w:pos="4150"/>
              </w:tabs>
              <w:spacing w:before="480" w:after="120"/>
              <w:jc w:val="center"/>
              <w:rPr>
                <w:color w:val="0E101A"/>
              </w:rPr>
            </w:pPr>
            <w:r w:rsidRPr="007F05C9">
              <w:rPr>
                <w:b/>
                <w:bCs/>
                <w:color w:val="0E101A"/>
              </w:rPr>
              <w:t>Criteria</w:t>
            </w:r>
          </w:p>
        </w:tc>
        <w:tc>
          <w:tcPr>
            <w:tcW w:w="40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327CE" w14:textId="77777777" w:rsidR="00AC729E" w:rsidRPr="007F05C9" w:rsidRDefault="0034200E">
            <w:pPr>
              <w:tabs>
                <w:tab w:val="center" w:pos="4150"/>
              </w:tabs>
              <w:spacing w:before="480" w:after="120"/>
              <w:jc w:val="center"/>
              <w:rPr>
                <w:color w:val="0E101A"/>
              </w:rPr>
            </w:pPr>
            <w:r w:rsidRPr="007F05C9">
              <w:rPr>
                <w:b/>
                <w:bCs/>
                <w:color w:val="0E101A"/>
              </w:rPr>
              <w:t>Inclusion</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AC6FA" w14:textId="77777777" w:rsidR="00AC729E" w:rsidRPr="007F05C9" w:rsidRDefault="0034200E">
            <w:pPr>
              <w:tabs>
                <w:tab w:val="center" w:pos="4150"/>
              </w:tabs>
              <w:spacing w:before="480" w:after="120"/>
              <w:jc w:val="center"/>
              <w:rPr>
                <w:color w:val="0E101A"/>
              </w:rPr>
            </w:pPr>
            <w:r w:rsidRPr="007F05C9">
              <w:rPr>
                <w:b/>
                <w:bCs/>
                <w:color w:val="0E101A"/>
              </w:rPr>
              <w:t>Exclusion</w:t>
            </w:r>
          </w:p>
        </w:tc>
      </w:tr>
      <w:tr w:rsidR="00AC729E" w:rsidRPr="007F05C9" w14:paraId="3AABAF00" w14:textId="77777777">
        <w:trPr>
          <w:trHeight w:val="770"/>
        </w:trPr>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E29C95" w14:textId="77777777" w:rsidR="00AC729E" w:rsidRPr="007F05C9" w:rsidRDefault="0034200E">
            <w:pPr>
              <w:tabs>
                <w:tab w:val="center" w:pos="4150"/>
              </w:tabs>
              <w:spacing w:before="480" w:after="120"/>
              <w:jc w:val="center"/>
              <w:rPr>
                <w:color w:val="0E101A"/>
              </w:rPr>
            </w:pPr>
            <w:r w:rsidRPr="007F05C9">
              <w:rPr>
                <w:b/>
                <w:bCs/>
                <w:color w:val="0E101A"/>
              </w:rPr>
              <w:t>Publication Year</w:t>
            </w:r>
          </w:p>
        </w:tc>
        <w:tc>
          <w:tcPr>
            <w:tcW w:w="40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DD851" w14:textId="77777777" w:rsidR="00AC729E" w:rsidRPr="007F05C9" w:rsidRDefault="0034200E">
            <w:pPr>
              <w:tabs>
                <w:tab w:val="center" w:pos="4150"/>
              </w:tabs>
              <w:spacing w:before="480" w:after="120"/>
              <w:jc w:val="center"/>
              <w:rPr>
                <w:color w:val="0E101A"/>
              </w:rPr>
            </w:pPr>
            <w:r w:rsidRPr="007F05C9">
              <w:rPr>
                <w:color w:val="0E101A"/>
              </w:rPr>
              <w:t>Articles published from 2020 to 2025</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0939D" w14:textId="77777777" w:rsidR="00AC729E" w:rsidRPr="007F05C9" w:rsidRDefault="0034200E">
            <w:pPr>
              <w:tabs>
                <w:tab w:val="center" w:pos="4150"/>
              </w:tabs>
              <w:spacing w:before="480" w:after="120"/>
              <w:jc w:val="center"/>
              <w:rPr>
                <w:color w:val="0E101A"/>
              </w:rPr>
            </w:pPr>
            <w:r w:rsidRPr="007F05C9">
              <w:rPr>
                <w:color w:val="0E101A"/>
              </w:rPr>
              <w:t>Articles published before 2020</w:t>
            </w:r>
          </w:p>
        </w:tc>
      </w:tr>
      <w:tr w:rsidR="00AC729E" w:rsidRPr="007F05C9" w14:paraId="77664E10" w14:textId="77777777">
        <w:trPr>
          <w:trHeight w:val="1040"/>
        </w:trPr>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558FB" w14:textId="77777777" w:rsidR="00AC729E" w:rsidRPr="007F05C9" w:rsidRDefault="0034200E">
            <w:pPr>
              <w:tabs>
                <w:tab w:val="center" w:pos="4150"/>
              </w:tabs>
              <w:spacing w:before="480" w:after="120"/>
              <w:jc w:val="center"/>
              <w:rPr>
                <w:color w:val="0E101A"/>
              </w:rPr>
            </w:pPr>
            <w:r w:rsidRPr="007F05C9">
              <w:rPr>
                <w:b/>
                <w:bCs/>
                <w:color w:val="0E101A"/>
              </w:rPr>
              <w:t>Study Focus</w:t>
            </w:r>
          </w:p>
        </w:tc>
        <w:tc>
          <w:tcPr>
            <w:tcW w:w="40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13880D" w14:textId="77777777" w:rsidR="00AC729E" w:rsidRPr="007F05C9" w:rsidRDefault="0034200E">
            <w:pPr>
              <w:tabs>
                <w:tab w:val="center" w:pos="4150"/>
              </w:tabs>
              <w:spacing w:before="480" w:after="120"/>
              <w:jc w:val="center"/>
              <w:rPr>
                <w:color w:val="0E101A"/>
              </w:rPr>
            </w:pPr>
            <w:r w:rsidRPr="007F05C9">
              <w:rPr>
                <w:color w:val="0E101A"/>
              </w:rPr>
              <w:t>Research on AI-driven insights, analytics, and marketing strategies</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71FA9" w14:textId="77777777" w:rsidR="00AC729E" w:rsidRPr="007F05C9" w:rsidRDefault="0034200E">
            <w:pPr>
              <w:tabs>
                <w:tab w:val="center" w:pos="4150"/>
              </w:tabs>
              <w:spacing w:before="480" w:after="120"/>
              <w:jc w:val="center"/>
              <w:rPr>
                <w:color w:val="0E101A"/>
              </w:rPr>
            </w:pPr>
            <w:r w:rsidRPr="007F05C9">
              <w:rPr>
                <w:color w:val="0E101A"/>
              </w:rPr>
              <w:t>Literature discussing AI purely in technical terms without managerial or customer focus</w:t>
            </w:r>
          </w:p>
        </w:tc>
      </w:tr>
      <w:tr w:rsidR="00AC729E" w:rsidRPr="007F05C9" w14:paraId="25AB4734" w14:textId="77777777">
        <w:trPr>
          <w:trHeight w:val="770"/>
        </w:trPr>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DBA71" w14:textId="77777777" w:rsidR="00AC729E" w:rsidRPr="007F05C9" w:rsidRDefault="0034200E">
            <w:pPr>
              <w:tabs>
                <w:tab w:val="center" w:pos="4150"/>
              </w:tabs>
              <w:spacing w:before="480" w:after="120"/>
              <w:jc w:val="center"/>
              <w:rPr>
                <w:color w:val="0E101A"/>
              </w:rPr>
            </w:pPr>
            <w:r w:rsidRPr="007F05C9">
              <w:rPr>
                <w:b/>
                <w:bCs/>
                <w:color w:val="0E101A"/>
              </w:rPr>
              <w:t>Type of Source</w:t>
            </w:r>
          </w:p>
        </w:tc>
        <w:tc>
          <w:tcPr>
            <w:tcW w:w="40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659FE" w14:textId="77777777" w:rsidR="00AC729E" w:rsidRPr="007F05C9" w:rsidRDefault="0034200E">
            <w:pPr>
              <w:tabs>
                <w:tab w:val="center" w:pos="4150"/>
              </w:tabs>
              <w:spacing w:before="480" w:after="120"/>
              <w:jc w:val="center"/>
              <w:rPr>
                <w:color w:val="0E101A"/>
              </w:rPr>
            </w:pPr>
            <w:r w:rsidRPr="007F05C9">
              <w:rPr>
                <w:color w:val="0E101A"/>
              </w:rPr>
              <w:t>Peer-reviewed journal articles</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67300E" w14:textId="77777777" w:rsidR="00AC729E" w:rsidRPr="007F05C9" w:rsidRDefault="0034200E">
            <w:pPr>
              <w:tabs>
                <w:tab w:val="center" w:pos="4150"/>
              </w:tabs>
              <w:spacing w:before="480" w:after="120"/>
              <w:jc w:val="center"/>
              <w:rPr>
                <w:color w:val="0E101A"/>
              </w:rPr>
            </w:pPr>
            <w:r w:rsidRPr="007F05C9">
              <w:rPr>
                <w:color w:val="0E101A"/>
              </w:rPr>
              <w:t>Conference abstracts, dissertations, or non-peer-reviewed sources</w:t>
            </w:r>
          </w:p>
        </w:tc>
      </w:tr>
      <w:tr w:rsidR="00AC729E" w:rsidRPr="007F05C9" w14:paraId="4DB626CF" w14:textId="77777777">
        <w:trPr>
          <w:trHeight w:val="500"/>
        </w:trPr>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75F9F" w14:textId="77777777" w:rsidR="00AC729E" w:rsidRPr="007F05C9" w:rsidRDefault="0034200E">
            <w:pPr>
              <w:tabs>
                <w:tab w:val="center" w:pos="4150"/>
              </w:tabs>
              <w:spacing w:before="480" w:after="120"/>
              <w:jc w:val="center"/>
              <w:rPr>
                <w:color w:val="0E101A"/>
              </w:rPr>
            </w:pPr>
            <w:r w:rsidRPr="007F05C9">
              <w:rPr>
                <w:b/>
                <w:bCs/>
                <w:color w:val="0E101A"/>
              </w:rPr>
              <w:t>Language</w:t>
            </w:r>
          </w:p>
        </w:tc>
        <w:tc>
          <w:tcPr>
            <w:tcW w:w="40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C2668" w14:textId="77777777" w:rsidR="00AC729E" w:rsidRPr="007F05C9" w:rsidRDefault="0034200E">
            <w:pPr>
              <w:tabs>
                <w:tab w:val="center" w:pos="4150"/>
              </w:tabs>
              <w:spacing w:before="480" w:after="120"/>
              <w:jc w:val="center"/>
              <w:rPr>
                <w:color w:val="0E101A"/>
              </w:rPr>
            </w:pPr>
            <w:r w:rsidRPr="007F05C9">
              <w:rPr>
                <w:color w:val="0E101A"/>
              </w:rPr>
              <w:t>English</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A6734" w14:textId="77777777" w:rsidR="00AC729E" w:rsidRPr="007F05C9" w:rsidRDefault="0034200E">
            <w:pPr>
              <w:tabs>
                <w:tab w:val="center" w:pos="4150"/>
              </w:tabs>
              <w:spacing w:before="480" w:after="120"/>
              <w:jc w:val="center"/>
              <w:rPr>
                <w:color w:val="0E101A"/>
              </w:rPr>
            </w:pPr>
            <w:r w:rsidRPr="007F05C9">
              <w:rPr>
                <w:color w:val="0E101A"/>
              </w:rPr>
              <w:t>Other languages</w:t>
            </w:r>
          </w:p>
        </w:tc>
      </w:tr>
      <w:tr w:rsidR="00AC729E" w:rsidRPr="007F05C9" w14:paraId="28AE8105" w14:textId="77777777">
        <w:trPr>
          <w:trHeight w:val="1040"/>
        </w:trPr>
        <w:tc>
          <w:tcPr>
            <w:tcW w:w="16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BA2C5" w14:textId="77777777" w:rsidR="00AC729E" w:rsidRPr="007F05C9" w:rsidRDefault="0034200E">
            <w:pPr>
              <w:tabs>
                <w:tab w:val="center" w:pos="4150"/>
              </w:tabs>
              <w:spacing w:before="480" w:after="120"/>
              <w:jc w:val="center"/>
              <w:rPr>
                <w:color w:val="0E101A"/>
              </w:rPr>
            </w:pPr>
            <w:r w:rsidRPr="007F05C9">
              <w:rPr>
                <w:b/>
                <w:bCs/>
                <w:color w:val="0E101A"/>
              </w:rPr>
              <w:t>Marketing Relevance</w:t>
            </w:r>
          </w:p>
        </w:tc>
        <w:tc>
          <w:tcPr>
            <w:tcW w:w="40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A05C05" w14:textId="77777777" w:rsidR="00AC729E" w:rsidRPr="007F05C9" w:rsidRDefault="0034200E">
            <w:pPr>
              <w:tabs>
                <w:tab w:val="center" w:pos="4150"/>
              </w:tabs>
              <w:spacing w:before="480" w:after="120"/>
              <w:jc w:val="center"/>
              <w:rPr>
                <w:color w:val="0E101A"/>
              </w:rPr>
            </w:pPr>
            <w:r w:rsidRPr="007F05C9">
              <w:rPr>
                <w:color w:val="0E101A"/>
              </w:rPr>
              <w:t>Studies addressing customer engagement, decision-making, or strategic marketing implementation</w:t>
            </w:r>
          </w:p>
        </w:tc>
        <w:tc>
          <w:tcPr>
            <w:tcW w:w="3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F720B4" w14:textId="77777777" w:rsidR="00AC729E" w:rsidRPr="007F05C9" w:rsidRDefault="0034200E">
            <w:pPr>
              <w:tabs>
                <w:tab w:val="center" w:pos="4150"/>
              </w:tabs>
              <w:spacing w:before="480" w:after="120"/>
              <w:jc w:val="center"/>
              <w:rPr>
                <w:color w:val="0E101A"/>
              </w:rPr>
            </w:pPr>
            <w:r w:rsidRPr="007F05C9">
              <w:rPr>
                <w:color w:val="0E101A"/>
              </w:rPr>
              <w:t>Studies not addressing customer engagement, decision-making, or marketing execution</w:t>
            </w:r>
          </w:p>
        </w:tc>
      </w:tr>
    </w:tbl>
    <w:p w14:paraId="4998584F" w14:textId="77777777" w:rsidR="00AC729E" w:rsidRPr="007F05C9" w:rsidRDefault="00AC729E">
      <w:pPr>
        <w:tabs>
          <w:tab w:val="center" w:pos="4150"/>
        </w:tabs>
        <w:spacing w:before="480" w:after="120"/>
      </w:pPr>
    </w:p>
    <w:p w14:paraId="7480B114" w14:textId="77777777" w:rsidR="00AC729E" w:rsidRPr="007F05C9" w:rsidRDefault="0034200E">
      <w:pPr>
        <w:pStyle w:val="Heading3"/>
      </w:pPr>
      <w:bookmarkStart w:id="27" w:name="_Toc220595935"/>
      <w:r w:rsidRPr="007F05C9">
        <w:t>2.6.2 PICO</w:t>
      </w:r>
      <w:bookmarkEnd w:id="27"/>
      <w:r w:rsidRPr="007F05C9">
        <w:t xml:space="preserve"> </w:t>
      </w:r>
    </w:p>
    <w:p w14:paraId="08163911" w14:textId="77777777" w:rsidR="00AC729E" w:rsidRPr="007F05C9" w:rsidRDefault="0034200E">
      <w:pPr>
        <w:tabs>
          <w:tab w:val="center" w:pos="4150"/>
        </w:tabs>
        <w:spacing w:before="240" w:after="240"/>
      </w:pPr>
      <w:r w:rsidRPr="007F05C9">
        <w:rPr>
          <w:color w:val="0E101A"/>
        </w:rPr>
        <w:t>PICO is a systematic evidence-based model that will be used to conduct the literature searches by determining the Population, Interventions, Comparisons and Outcomes. It enhances conciseness, topicality and accuracy in systematic reviews. The PICO framework was used to organise the review since it defined the Population, Intervention, Comparison, and Outcomes of AI-driven marketing in hospitality. It did the sifting of research where the research is on hotels that utilise AI tools, comparing conventional an</w:t>
      </w:r>
      <w:r w:rsidRPr="007F05C9">
        <w:rPr>
          <w:color w:val="0E101A"/>
        </w:rPr>
        <w:t>d AI-driven marketing approaches, and articles where they have quantified the effect that these tools have on customer interaction and decision-making.</w:t>
      </w:r>
    </w:p>
    <w:p w14:paraId="5797EAC3" w14:textId="77777777" w:rsidR="00AC729E" w:rsidRPr="007F05C9" w:rsidRDefault="0034200E">
      <w:pPr>
        <w:keepNext/>
        <w:pBdr>
          <w:top w:val="nil"/>
          <w:left w:val="nil"/>
          <w:bottom w:val="nil"/>
          <w:right w:val="nil"/>
          <w:between w:val="nil"/>
        </w:pBdr>
        <w:spacing w:after="200"/>
        <w:rPr>
          <w:b/>
          <w:bCs/>
          <w:color w:val="000000"/>
        </w:rPr>
      </w:pPr>
      <w:r w:rsidRPr="007F05C9">
        <w:rPr>
          <w:b/>
          <w:bCs/>
          <w:color w:val="000000"/>
        </w:rPr>
        <w:t>Table: PICO</w:t>
      </w:r>
    </w:p>
    <w:tbl>
      <w:tblPr>
        <w:tblStyle w:val="afffffffffffff3"/>
        <w:tblW w:w="9360"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4"/>
        <w:gridCol w:w="7486"/>
      </w:tblGrid>
      <w:tr w:rsidR="00AC729E" w:rsidRPr="007F05C9" w14:paraId="0993202D" w14:textId="77777777">
        <w:trPr>
          <w:trHeight w:val="500"/>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60D68" w14:textId="77777777" w:rsidR="00AC729E" w:rsidRPr="007F05C9" w:rsidRDefault="0034200E">
            <w:pPr>
              <w:tabs>
                <w:tab w:val="center" w:pos="4150"/>
              </w:tabs>
              <w:spacing w:before="240" w:after="240"/>
              <w:jc w:val="center"/>
              <w:rPr>
                <w:color w:val="0E101A"/>
              </w:rPr>
            </w:pPr>
            <w:r w:rsidRPr="007F05C9">
              <w:rPr>
                <w:b/>
                <w:bCs/>
                <w:color w:val="0E101A"/>
              </w:rPr>
              <w:t>PICO Element</w:t>
            </w:r>
          </w:p>
        </w:tc>
        <w:tc>
          <w:tcPr>
            <w:tcW w:w="74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0D556E" w14:textId="77777777" w:rsidR="00AC729E" w:rsidRPr="007F05C9" w:rsidRDefault="0034200E">
            <w:pPr>
              <w:tabs>
                <w:tab w:val="center" w:pos="4150"/>
              </w:tabs>
              <w:spacing w:before="240" w:after="240"/>
              <w:jc w:val="center"/>
              <w:rPr>
                <w:color w:val="0E101A"/>
              </w:rPr>
            </w:pPr>
            <w:r w:rsidRPr="007F05C9">
              <w:rPr>
                <w:b/>
                <w:bCs/>
                <w:color w:val="0E101A"/>
              </w:rPr>
              <w:t>Description (Based on SLR Data Collection)</w:t>
            </w:r>
          </w:p>
        </w:tc>
      </w:tr>
      <w:tr w:rsidR="00AC729E" w:rsidRPr="007F05C9" w14:paraId="6BCDD871" w14:textId="77777777">
        <w:trPr>
          <w:trHeight w:val="1040"/>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60F33" w14:textId="77777777" w:rsidR="00AC729E" w:rsidRPr="007F05C9" w:rsidRDefault="0034200E">
            <w:pPr>
              <w:tabs>
                <w:tab w:val="center" w:pos="4150"/>
              </w:tabs>
              <w:spacing w:before="240" w:after="240"/>
              <w:rPr>
                <w:color w:val="0E101A"/>
              </w:rPr>
            </w:pPr>
            <w:r w:rsidRPr="007F05C9">
              <w:rPr>
                <w:b/>
                <w:bCs/>
                <w:color w:val="0E101A"/>
              </w:rPr>
              <w:t>P: Population / Problem</w:t>
            </w:r>
          </w:p>
        </w:tc>
        <w:tc>
          <w:tcPr>
            <w:tcW w:w="74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201D9" w14:textId="77777777" w:rsidR="00AC729E" w:rsidRPr="007F05C9" w:rsidRDefault="0034200E">
            <w:pPr>
              <w:tabs>
                <w:tab w:val="center" w:pos="4150"/>
              </w:tabs>
              <w:spacing w:before="240" w:after="240"/>
              <w:rPr>
                <w:color w:val="0E101A"/>
              </w:rPr>
            </w:pPr>
            <w:r w:rsidRPr="007F05C9">
              <w:rPr>
                <w:color w:val="0E101A"/>
              </w:rPr>
              <w:t>Research (2020-2205) publications, peer-reviewed on the issue of hospitality organisations (including hotels, resorts, and tourism services) adopting AI technologies to make marketing decisions as suggested by SLR.</w:t>
            </w:r>
          </w:p>
        </w:tc>
      </w:tr>
      <w:tr w:rsidR="00AC729E" w:rsidRPr="007F05C9" w14:paraId="5D125390" w14:textId="77777777">
        <w:trPr>
          <w:trHeight w:val="1040"/>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5557F" w14:textId="77777777" w:rsidR="00AC729E" w:rsidRPr="007F05C9" w:rsidRDefault="0034200E">
            <w:pPr>
              <w:tabs>
                <w:tab w:val="center" w:pos="4150"/>
              </w:tabs>
              <w:spacing w:before="240" w:after="240"/>
              <w:rPr>
                <w:color w:val="0E101A"/>
              </w:rPr>
            </w:pPr>
            <w:r w:rsidRPr="007F05C9">
              <w:rPr>
                <w:b/>
                <w:bCs/>
                <w:color w:val="0E101A"/>
              </w:rPr>
              <w:t>I: Intervention</w:t>
            </w:r>
          </w:p>
        </w:tc>
        <w:tc>
          <w:tcPr>
            <w:tcW w:w="74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DB916" w14:textId="77777777" w:rsidR="00AC729E" w:rsidRPr="007F05C9" w:rsidRDefault="0034200E">
            <w:pPr>
              <w:tabs>
                <w:tab w:val="center" w:pos="4150"/>
              </w:tabs>
              <w:spacing w:before="240" w:after="240"/>
              <w:rPr>
                <w:color w:val="0E101A"/>
              </w:rPr>
            </w:pPr>
            <w:r w:rsidRPr="007F05C9">
              <w:rPr>
                <w:color w:val="0E101A"/>
              </w:rPr>
              <w:t>Insights made by AI that were covered in the literature reviewed, such as predictive analytics, machine learning, chatbots, automated CRM systems, and personalisation tools implemented in hospitality marketing.</w:t>
            </w:r>
          </w:p>
        </w:tc>
      </w:tr>
      <w:tr w:rsidR="00AC729E" w:rsidRPr="007F05C9" w14:paraId="18240618" w14:textId="77777777">
        <w:trPr>
          <w:trHeight w:val="1040"/>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C9B99" w14:textId="77777777" w:rsidR="00AC729E" w:rsidRPr="007F05C9" w:rsidRDefault="0034200E">
            <w:pPr>
              <w:tabs>
                <w:tab w:val="center" w:pos="4150"/>
              </w:tabs>
              <w:spacing w:before="240" w:after="240"/>
              <w:rPr>
                <w:color w:val="0E101A"/>
              </w:rPr>
            </w:pPr>
            <w:r w:rsidRPr="007F05C9">
              <w:rPr>
                <w:b/>
                <w:bCs/>
                <w:color w:val="0E101A"/>
              </w:rPr>
              <w:t>C: Comparison</w:t>
            </w:r>
          </w:p>
        </w:tc>
        <w:tc>
          <w:tcPr>
            <w:tcW w:w="74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9FFB8" w14:textId="77777777" w:rsidR="00AC729E" w:rsidRPr="007F05C9" w:rsidRDefault="0034200E">
            <w:pPr>
              <w:tabs>
                <w:tab w:val="center" w:pos="4150"/>
              </w:tabs>
              <w:spacing w:before="240" w:after="240"/>
              <w:rPr>
                <w:color w:val="0E101A"/>
              </w:rPr>
            </w:pPr>
            <w:r w:rsidRPr="007F05C9">
              <w:rPr>
                <w:color w:val="0E101A"/>
              </w:rPr>
              <w:t>Research on the contribution of AI-based marketing strategies and more traditional or non-AI marketing strategies, or countries, markets, or types of organisations.</w:t>
            </w:r>
          </w:p>
        </w:tc>
      </w:tr>
      <w:tr w:rsidR="00AC729E" w:rsidRPr="007F05C9" w14:paraId="76372810" w14:textId="77777777">
        <w:trPr>
          <w:trHeight w:val="1040"/>
        </w:trPr>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0A8ECD" w14:textId="77777777" w:rsidR="00AC729E" w:rsidRPr="007F05C9" w:rsidRDefault="0034200E">
            <w:pPr>
              <w:tabs>
                <w:tab w:val="center" w:pos="4150"/>
              </w:tabs>
              <w:spacing w:before="240" w:after="240"/>
              <w:rPr>
                <w:color w:val="0E101A"/>
              </w:rPr>
            </w:pPr>
            <w:r w:rsidRPr="007F05C9">
              <w:rPr>
                <w:b/>
                <w:bCs/>
                <w:color w:val="0E101A"/>
              </w:rPr>
              <w:t>O: Outcomes</w:t>
            </w:r>
          </w:p>
        </w:tc>
        <w:tc>
          <w:tcPr>
            <w:tcW w:w="74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51E45" w14:textId="77777777" w:rsidR="00AC729E" w:rsidRPr="007F05C9" w:rsidRDefault="0034200E">
            <w:pPr>
              <w:tabs>
                <w:tab w:val="center" w:pos="4150"/>
              </w:tabs>
              <w:spacing w:before="240" w:after="240"/>
              <w:rPr>
                <w:color w:val="0E101A"/>
              </w:rPr>
            </w:pPr>
            <w:r w:rsidRPr="007F05C9">
              <w:rPr>
                <w:color w:val="0E101A"/>
              </w:rPr>
              <w:t>Results derived using the SLR, including increased customer attention, better marketing choices, and increased customisation of their services, brought about benefits in their operations and competitive advantage in hospitality markets.</w:t>
            </w:r>
          </w:p>
        </w:tc>
      </w:tr>
    </w:tbl>
    <w:p w14:paraId="3D08D657" w14:textId="77777777" w:rsidR="00AC729E" w:rsidRPr="007F05C9" w:rsidRDefault="00AC729E">
      <w:pPr>
        <w:tabs>
          <w:tab w:val="center" w:pos="4150"/>
        </w:tabs>
        <w:spacing w:before="240" w:after="240"/>
      </w:pPr>
    </w:p>
    <w:p w14:paraId="17138A12" w14:textId="77777777" w:rsidR="00AC729E" w:rsidRPr="007F05C9" w:rsidRDefault="0034200E">
      <w:pPr>
        <w:pStyle w:val="Heading3"/>
        <w:jc w:val="left"/>
      </w:pPr>
      <w:bookmarkStart w:id="28" w:name="_Toc220595936"/>
      <w:r w:rsidRPr="007F05C9">
        <w:t>2.6.3 PRISMA</w:t>
      </w:r>
      <w:bookmarkEnd w:id="28"/>
    </w:p>
    <w:p w14:paraId="63A48C6F" w14:textId="77777777" w:rsidR="00AC729E" w:rsidRPr="007F05C9" w:rsidRDefault="0034200E">
      <w:pPr>
        <w:rPr>
          <w:b/>
          <w:bCs/>
        </w:rPr>
      </w:pPr>
      <w:r w:rsidRPr="007F05C9">
        <w:rPr>
          <w:b/>
          <w:bCs/>
        </w:rPr>
        <w:t>Overall</w:t>
      </w:r>
    </w:p>
    <w:p w14:paraId="3AAC6B7F" w14:textId="77777777" w:rsidR="00AC729E" w:rsidRPr="007F05C9" w:rsidRDefault="0034200E">
      <w:pPr>
        <w:keepNext/>
        <w:pBdr>
          <w:top w:val="nil"/>
          <w:left w:val="nil"/>
          <w:bottom w:val="nil"/>
          <w:right w:val="nil"/>
          <w:between w:val="nil"/>
        </w:pBdr>
        <w:jc w:val="center"/>
      </w:pPr>
      <w:bookmarkStart w:id="29" w:name="_heading=h.p8kferg9e7wb" w:colFirst="0" w:colLast="0"/>
      <w:bookmarkEnd w:id="29"/>
      <w:r w:rsidRPr="007F05C9">
        <w:rPr>
          <w:noProof/>
          <w:color w:val="000000"/>
        </w:rPr>
        <w:drawing>
          <wp:inline distT="114300" distB="114300" distL="114300" distR="114300" wp14:anchorId="0295FD1D" wp14:editId="4F1BF755">
            <wp:extent cx="4162274" cy="4635866"/>
            <wp:effectExtent l="0" t="0" r="0" b="0"/>
            <wp:docPr id="10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162274" cy="4635866"/>
                    </a:xfrm>
                    <a:prstGeom prst="rect">
                      <a:avLst/>
                    </a:prstGeom>
                    <a:ln/>
                  </pic:spPr>
                </pic:pic>
              </a:graphicData>
            </a:graphic>
          </wp:inline>
        </w:drawing>
      </w:r>
    </w:p>
    <w:p w14:paraId="03A4B391" w14:textId="77777777" w:rsidR="00AC729E" w:rsidRPr="007F05C9" w:rsidRDefault="0034200E">
      <w:pPr>
        <w:pBdr>
          <w:top w:val="nil"/>
          <w:left w:val="nil"/>
          <w:bottom w:val="nil"/>
          <w:right w:val="nil"/>
          <w:between w:val="nil"/>
        </w:pBdr>
        <w:spacing w:after="200"/>
        <w:jc w:val="center"/>
        <w:rPr>
          <w:b/>
          <w:bCs/>
          <w:color w:val="000000"/>
        </w:rPr>
      </w:pPr>
      <w:bookmarkStart w:id="30" w:name="_heading=h.ol279i8lr6g" w:colFirst="0" w:colLast="0"/>
      <w:bookmarkEnd w:id="30"/>
      <w:r w:rsidRPr="007F05C9">
        <w:rPr>
          <w:b/>
          <w:bCs/>
          <w:color w:val="000000"/>
        </w:rPr>
        <w:t>Figure 3 PRISMA</w:t>
      </w:r>
    </w:p>
    <w:p w14:paraId="60897FA4" w14:textId="77777777" w:rsidR="00AC729E" w:rsidRPr="007F05C9" w:rsidRDefault="0034200E">
      <w:pPr>
        <w:jc w:val="center"/>
      </w:pPr>
      <w:r w:rsidRPr="007F05C9">
        <w:t>(Source: Self-made)</w:t>
      </w:r>
    </w:p>
    <w:p w14:paraId="15F298BD" w14:textId="77777777" w:rsidR="00AC729E" w:rsidRPr="007F05C9" w:rsidRDefault="0034200E">
      <w:pPr>
        <w:tabs>
          <w:tab w:val="center" w:pos="4150"/>
        </w:tabs>
        <w:spacing w:before="240" w:after="240"/>
        <w:rPr>
          <w:color w:val="0E101A"/>
        </w:rPr>
      </w:pPr>
      <w:r w:rsidRPr="007F05C9">
        <w:rPr>
          <w:color w:val="0E101A"/>
        </w:rPr>
        <w:t xml:space="preserve">PRISMA is a well-known standardised reporting model capable of achieving transparency, uniformity, and rigour in the process of literature review because it helps to identify studies clearly, screen them, perform an eligibility assessment and ultimately include the studies (Rethlefse </w:t>
      </w:r>
      <w:r w:rsidRPr="007F05C9">
        <w:rPr>
          <w:i/>
          <w:iCs/>
          <w:color w:val="0E101A"/>
        </w:rPr>
        <w:t xml:space="preserve">et al., </w:t>
      </w:r>
      <w:r w:rsidRPr="007F05C9">
        <w:rPr>
          <w:color w:val="0E101A"/>
        </w:rPr>
        <w:t>2021). It offers organised order in which routes are tracked of the way the sources are found and screened, enabling the researcher to remain unbiased and objective when picking the sources to be included in the study. The PRISMA model was adopted in this dissertation to systematise the process of collecting and narrowing down the academic articles regarding the AI-based marketing decision-making in the hospitality sector.</w:t>
      </w:r>
    </w:p>
    <w:p w14:paraId="16DA3C31" w14:textId="77777777" w:rsidR="00AC729E" w:rsidRPr="007F05C9" w:rsidRDefault="0034200E">
      <w:pPr>
        <w:tabs>
          <w:tab w:val="center" w:pos="4150"/>
        </w:tabs>
        <w:spacing w:before="240" w:after="240"/>
        <w:rPr>
          <w:color w:val="0E101A"/>
        </w:rPr>
      </w:pPr>
      <w:r w:rsidRPr="007F05C9">
        <w:rPr>
          <w:color w:val="0E101A"/>
        </w:rPr>
        <w:t>There were 330 original records that were initially obtained by database search and registers. Prior to the screening phase, 59 records were eliminated as a result of duplication, automation-created ineligibility or otherwise. This was narrowed down to 271 records to be initially screened based on titles and abstracts, from which 183 were filtered out as irrelevant to the focus of the study. The remaining 88 reports were then requested to get the full-text, but six were not available. Among 82 eligible full</w:t>
      </w:r>
      <w:r w:rsidRPr="007F05C9">
        <w:rPr>
          <w:color w:val="0E101A"/>
        </w:rPr>
        <w:t>-text studies assessed, 42 were excluded due to not focusing on AI-driven marketing, not being related to hospitality, or not reporting the results of customer engagement. In the end, the final systematic literature review used 40 good-quality and researched articles to form a good evidence base to analyse.</w:t>
      </w:r>
    </w:p>
    <w:p w14:paraId="4D43D9C0" w14:textId="77777777" w:rsidR="00AC729E" w:rsidRPr="007F05C9" w:rsidRDefault="0034200E">
      <w:pPr>
        <w:tabs>
          <w:tab w:val="center" w:pos="4150"/>
        </w:tabs>
        <w:spacing w:before="240" w:after="240"/>
        <w:rPr>
          <w:b/>
          <w:bCs/>
          <w:color w:val="0E101A"/>
        </w:rPr>
      </w:pPr>
      <w:r w:rsidRPr="007F05C9">
        <w:rPr>
          <w:b/>
          <w:bCs/>
          <w:color w:val="0E101A"/>
        </w:rPr>
        <w:t>PRISMA for RQ1</w:t>
      </w:r>
    </w:p>
    <w:p w14:paraId="3F056C33" w14:textId="77777777" w:rsidR="00AC729E" w:rsidRPr="007F05C9" w:rsidRDefault="0034200E">
      <w:pPr>
        <w:keepNext/>
        <w:tabs>
          <w:tab w:val="center" w:pos="4150"/>
        </w:tabs>
        <w:spacing w:before="240" w:after="240"/>
        <w:jc w:val="center"/>
      </w:pPr>
      <w:r w:rsidRPr="007F05C9">
        <w:rPr>
          <w:noProof/>
          <w:color w:val="0E101A"/>
        </w:rPr>
        <w:drawing>
          <wp:inline distT="114300" distB="114300" distL="114300" distR="114300" wp14:anchorId="7EEC61C0" wp14:editId="4D6F0CD8">
            <wp:extent cx="4494902" cy="4891088"/>
            <wp:effectExtent l="0" t="0" r="0" b="0"/>
            <wp:docPr id="10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494902" cy="4891088"/>
                    </a:xfrm>
                    <a:prstGeom prst="rect">
                      <a:avLst/>
                    </a:prstGeom>
                    <a:ln/>
                  </pic:spPr>
                </pic:pic>
              </a:graphicData>
            </a:graphic>
          </wp:inline>
        </w:drawing>
      </w:r>
    </w:p>
    <w:p w14:paraId="4E14A503" w14:textId="77777777" w:rsidR="00AC729E" w:rsidRPr="007F05C9" w:rsidRDefault="0034200E">
      <w:pPr>
        <w:pBdr>
          <w:top w:val="nil"/>
          <w:left w:val="nil"/>
          <w:bottom w:val="nil"/>
          <w:right w:val="nil"/>
          <w:between w:val="nil"/>
        </w:pBdr>
        <w:spacing w:after="200"/>
        <w:jc w:val="center"/>
        <w:rPr>
          <w:b/>
          <w:bCs/>
          <w:color w:val="000000"/>
        </w:rPr>
      </w:pPr>
      <w:bookmarkStart w:id="31" w:name="_heading=h.vmirs4molxsp" w:colFirst="0" w:colLast="0"/>
      <w:bookmarkEnd w:id="31"/>
      <w:r w:rsidRPr="007F05C9">
        <w:rPr>
          <w:b/>
          <w:bCs/>
          <w:color w:val="000000"/>
        </w:rPr>
        <w:t>Figure 4 PRISMA for RQ1</w:t>
      </w:r>
    </w:p>
    <w:p w14:paraId="090B3EAF" w14:textId="77777777" w:rsidR="00AC729E" w:rsidRPr="007F05C9" w:rsidRDefault="0034200E">
      <w:pPr>
        <w:jc w:val="center"/>
      </w:pPr>
      <w:r w:rsidRPr="007F05C9">
        <w:t>(Source: Self-made)</w:t>
      </w:r>
    </w:p>
    <w:p w14:paraId="0F7063D8" w14:textId="77777777" w:rsidR="00AC729E" w:rsidRPr="007F05C9" w:rsidRDefault="00AC729E"/>
    <w:p w14:paraId="65B305A5" w14:textId="77777777" w:rsidR="00AC729E" w:rsidRPr="007F05C9" w:rsidRDefault="0034200E">
      <w:pPr>
        <w:tabs>
          <w:tab w:val="center" w:pos="4150"/>
        </w:tabs>
        <w:spacing w:before="240" w:after="240"/>
        <w:rPr>
          <w:b/>
          <w:bCs/>
          <w:color w:val="0E101A"/>
        </w:rPr>
      </w:pPr>
      <w:r w:rsidRPr="007F05C9">
        <w:rPr>
          <w:b/>
          <w:bCs/>
          <w:color w:val="0E101A"/>
        </w:rPr>
        <w:t>PRISMA for RQ2</w:t>
      </w:r>
    </w:p>
    <w:p w14:paraId="1FEC8347" w14:textId="77777777" w:rsidR="00AC729E" w:rsidRPr="007F05C9" w:rsidRDefault="0034200E">
      <w:pPr>
        <w:keepNext/>
        <w:tabs>
          <w:tab w:val="center" w:pos="4150"/>
        </w:tabs>
        <w:spacing w:before="240" w:after="240"/>
        <w:jc w:val="center"/>
      </w:pPr>
      <w:r w:rsidRPr="007F05C9">
        <w:rPr>
          <w:b/>
          <w:bCs/>
          <w:noProof/>
          <w:color w:val="0E101A"/>
        </w:rPr>
        <w:drawing>
          <wp:inline distT="114300" distB="114300" distL="114300" distR="114300" wp14:anchorId="384C8B51" wp14:editId="6B897BE3">
            <wp:extent cx="4363577" cy="4790145"/>
            <wp:effectExtent l="0" t="0" r="0" b="0"/>
            <wp:docPr id="9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363577" cy="4790145"/>
                    </a:xfrm>
                    <a:prstGeom prst="rect">
                      <a:avLst/>
                    </a:prstGeom>
                    <a:ln/>
                  </pic:spPr>
                </pic:pic>
              </a:graphicData>
            </a:graphic>
          </wp:inline>
        </w:drawing>
      </w:r>
    </w:p>
    <w:p w14:paraId="4F7509B1" w14:textId="77777777" w:rsidR="00AC729E" w:rsidRPr="007F05C9" w:rsidRDefault="0034200E">
      <w:pPr>
        <w:pBdr>
          <w:top w:val="nil"/>
          <w:left w:val="nil"/>
          <w:bottom w:val="nil"/>
          <w:right w:val="nil"/>
          <w:between w:val="nil"/>
        </w:pBdr>
        <w:spacing w:after="200"/>
        <w:jc w:val="center"/>
        <w:rPr>
          <w:b/>
          <w:bCs/>
          <w:color w:val="000000"/>
        </w:rPr>
      </w:pPr>
      <w:bookmarkStart w:id="32" w:name="_heading=h.8gfnbpxu31xq" w:colFirst="0" w:colLast="0"/>
      <w:bookmarkEnd w:id="32"/>
      <w:r w:rsidRPr="007F05C9">
        <w:rPr>
          <w:b/>
          <w:bCs/>
          <w:color w:val="000000"/>
        </w:rPr>
        <w:t>Figure 5 PRISMA for RQ2</w:t>
      </w:r>
    </w:p>
    <w:p w14:paraId="5801AF67" w14:textId="77777777" w:rsidR="00AC729E" w:rsidRPr="007F05C9" w:rsidRDefault="0034200E">
      <w:pPr>
        <w:jc w:val="center"/>
      </w:pPr>
      <w:r w:rsidRPr="007F05C9">
        <w:t>(Source: Self-made)</w:t>
      </w:r>
    </w:p>
    <w:p w14:paraId="53B2F608" w14:textId="77777777" w:rsidR="00AC729E" w:rsidRPr="007F05C9" w:rsidRDefault="00AC729E"/>
    <w:p w14:paraId="1395752A" w14:textId="77777777" w:rsidR="00AC729E" w:rsidRPr="007F05C9" w:rsidRDefault="0034200E">
      <w:pPr>
        <w:tabs>
          <w:tab w:val="center" w:pos="4150"/>
        </w:tabs>
        <w:spacing w:before="240" w:after="240"/>
        <w:rPr>
          <w:b/>
          <w:bCs/>
          <w:color w:val="0E101A"/>
        </w:rPr>
      </w:pPr>
      <w:r w:rsidRPr="007F05C9">
        <w:br w:type="page"/>
      </w:r>
    </w:p>
    <w:p w14:paraId="67BC8115" w14:textId="77777777" w:rsidR="00AC729E" w:rsidRPr="007F05C9" w:rsidRDefault="0034200E">
      <w:pPr>
        <w:tabs>
          <w:tab w:val="center" w:pos="4150"/>
        </w:tabs>
        <w:spacing w:before="240" w:after="240"/>
        <w:rPr>
          <w:b/>
          <w:bCs/>
          <w:color w:val="0E101A"/>
        </w:rPr>
      </w:pPr>
      <w:r w:rsidRPr="007F05C9">
        <w:rPr>
          <w:b/>
          <w:bCs/>
          <w:color w:val="0E101A"/>
        </w:rPr>
        <w:t>PRISMA for RQ3</w:t>
      </w:r>
    </w:p>
    <w:p w14:paraId="45B0DEA4" w14:textId="77777777" w:rsidR="00AC729E" w:rsidRPr="007F05C9" w:rsidRDefault="0034200E">
      <w:pPr>
        <w:keepNext/>
        <w:tabs>
          <w:tab w:val="center" w:pos="4150"/>
        </w:tabs>
        <w:spacing w:before="240" w:after="240"/>
        <w:jc w:val="center"/>
      </w:pPr>
      <w:r w:rsidRPr="007F05C9">
        <w:rPr>
          <w:b/>
          <w:bCs/>
          <w:noProof/>
          <w:color w:val="0E101A"/>
        </w:rPr>
        <w:drawing>
          <wp:inline distT="114300" distB="114300" distL="114300" distR="114300" wp14:anchorId="1462AF06" wp14:editId="28E140E3">
            <wp:extent cx="4462463" cy="4855789"/>
            <wp:effectExtent l="0" t="0" r="0" b="0"/>
            <wp:docPr id="9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462463" cy="4855789"/>
                    </a:xfrm>
                    <a:prstGeom prst="rect">
                      <a:avLst/>
                    </a:prstGeom>
                    <a:ln/>
                  </pic:spPr>
                </pic:pic>
              </a:graphicData>
            </a:graphic>
          </wp:inline>
        </w:drawing>
      </w:r>
    </w:p>
    <w:p w14:paraId="2D5A1584" w14:textId="77777777" w:rsidR="00AC729E" w:rsidRPr="007F05C9" w:rsidRDefault="0034200E">
      <w:pPr>
        <w:pBdr>
          <w:top w:val="nil"/>
          <w:left w:val="nil"/>
          <w:bottom w:val="nil"/>
          <w:right w:val="nil"/>
          <w:between w:val="nil"/>
        </w:pBdr>
        <w:spacing w:after="200"/>
        <w:jc w:val="center"/>
        <w:rPr>
          <w:b/>
          <w:bCs/>
          <w:color w:val="000000"/>
        </w:rPr>
      </w:pPr>
      <w:bookmarkStart w:id="33" w:name="_heading=h.puy2uaenxjib" w:colFirst="0" w:colLast="0"/>
      <w:bookmarkEnd w:id="33"/>
      <w:r w:rsidRPr="007F05C9">
        <w:rPr>
          <w:b/>
          <w:bCs/>
          <w:color w:val="000000"/>
        </w:rPr>
        <w:t>Figure 6 PRISMA for RQ3</w:t>
      </w:r>
    </w:p>
    <w:p w14:paraId="73F83DEB" w14:textId="77777777" w:rsidR="00AC729E" w:rsidRPr="007F05C9" w:rsidRDefault="0034200E">
      <w:pPr>
        <w:jc w:val="center"/>
      </w:pPr>
      <w:r w:rsidRPr="007F05C9">
        <w:t>(Source: Self-made)</w:t>
      </w:r>
    </w:p>
    <w:p w14:paraId="156C5FD4" w14:textId="77777777" w:rsidR="00AC729E" w:rsidRPr="007F05C9" w:rsidRDefault="00AC729E"/>
    <w:p w14:paraId="79A4FA70" w14:textId="77777777" w:rsidR="00AC729E" w:rsidRPr="007F05C9" w:rsidRDefault="0034200E">
      <w:pPr>
        <w:tabs>
          <w:tab w:val="center" w:pos="4150"/>
        </w:tabs>
        <w:spacing w:before="240" w:after="240"/>
        <w:rPr>
          <w:b/>
          <w:bCs/>
          <w:color w:val="0E101A"/>
        </w:rPr>
      </w:pPr>
      <w:r w:rsidRPr="007F05C9">
        <w:br w:type="page"/>
      </w:r>
    </w:p>
    <w:p w14:paraId="4928A441" w14:textId="77777777" w:rsidR="00AC729E" w:rsidRPr="007F05C9" w:rsidRDefault="0034200E">
      <w:pPr>
        <w:tabs>
          <w:tab w:val="center" w:pos="4150"/>
        </w:tabs>
        <w:spacing w:before="240" w:after="240"/>
        <w:rPr>
          <w:b/>
          <w:bCs/>
          <w:color w:val="0E101A"/>
        </w:rPr>
      </w:pPr>
      <w:r w:rsidRPr="007F05C9">
        <w:rPr>
          <w:b/>
          <w:bCs/>
          <w:color w:val="0E101A"/>
        </w:rPr>
        <w:t>PRISMA for RQ4</w:t>
      </w:r>
    </w:p>
    <w:p w14:paraId="37323E56" w14:textId="77777777" w:rsidR="00AC729E" w:rsidRPr="007F05C9" w:rsidRDefault="0034200E">
      <w:pPr>
        <w:keepNext/>
        <w:tabs>
          <w:tab w:val="center" w:pos="4150"/>
        </w:tabs>
        <w:spacing w:before="240" w:after="240"/>
        <w:jc w:val="center"/>
      </w:pPr>
      <w:r w:rsidRPr="007F05C9">
        <w:rPr>
          <w:noProof/>
          <w:color w:val="0E101A"/>
        </w:rPr>
        <w:drawing>
          <wp:inline distT="114300" distB="114300" distL="114300" distR="114300" wp14:anchorId="648317C8" wp14:editId="14345343">
            <wp:extent cx="4204737" cy="4624388"/>
            <wp:effectExtent l="0" t="0" r="0" b="0"/>
            <wp:docPr id="9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204737" cy="4624388"/>
                    </a:xfrm>
                    <a:prstGeom prst="rect">
                      <a:avLst/>
                    </a:prstGeom>
                    <a:ln/>
                  </pic:spPr>
                </pic:pic>
              </a:graphicData>
            </a:graphic>
          </wp:inline>
        </w:drawing>
      </w:r>
    </w:p>
    <w:p w14:paraId="1D8E323A" w14:textId="77777777" w:rsidR="00AC729E" w:rsidRPr="007F05C9" w:rsidRDefault="0034200E">
      <w:pPr>
        <w:pBdr>
          <w:top w:val="nil"/>
          <w:left w:val="nil"/>
          <w:bottom w:val="nil"/>
          <w:right w:val="nil"/>
          <w:between w:val="nil"/>
        </w:pBdr>
        <w:spacing w:after="200"/>
        <w:jc w:val="center"/>
        <w:rPr>
          <w:b/>
          <w:bCs/>
          <w:color w:val="000000"/>
        </w:rPr>
      </w:pPr>
      <w:bookmarkStart w:id="34" w:name="_heading=h.2z6art1cnofs" w:colFirst="0" w:colLast="0"/>
      <w:bookmarkEnd w:id="34"/>
      <w:r w:rsidRPr="007F05C9">
        <w:rPr>
          <w:b/>
          <w:bCs/>
          <w:color w:val="000000"/>
        </w:rPr>
        <w:t>Figure 7 PRISMA for RQ4</w:t>
      </w:r>
    </w:p>
    <w:p w14:paraId="73298B65" w14:textId="77777777" w:rsidR="00AC729E" w:rsidRPr="007F05C9" w:rsidRDefault="0034200E">
      <w:pPr>
        <w:jc w:val="center"/>
      </w:pPr>
      <w:r w:rsidRPr="007F05C9">
        <w:t>(Source: Self-made)</w:t>
      </w:r>
    </w:p>
    <w:p w14:paraId="5CEEF080" w14:textId="77777777" w:rsidR="002A511E" w:rsidRDefault="002A511E">
      <w:pPr>
        <w:pStyle w:val="Heading3"/>
      </w:pPr>
      <w:bookmarkStart w:id="35" w:name="_Toc220595937"/>
    </w:p>
    <w:p w14:paraId="19B971E6" w14:textId="77777777" w:rsidR="002A511E" w:rsidRDefault="002A511E">
      <w:pPr>
        <w:pStyle w:val="Heading3"/>
      </w:pPr>
    </w:p>
    <w:p w14:paraId="64ADA72E" w14:textId="77777777" w:rsidR="002A511E" w:rsidRPr="002A511E" w:rsidRDefault="002A511E" w:rsidP="002A511E"/>
    <w:p w14:paraId="1BD5A7F7" w14:textId="7B0213AB" w:rsidR="00AC729E" w:rsidRPr="007F05C9" w:rsidRDefault="0034200E">
      <w:pPr>
        <w:pStyle w:val="Heading3"/>
      </w:pPr>
      <w:r w:rsidRPr="007F05C9">
        <w:t>2.6.4 Keywords</w:t>
      </w:r>
      <w:bookmarkEnd w:id="35"/>
      <w:r w:rsidRPr="007F05C9">
        <w:t xml:space="preserve"> </w:t>
      </w:r>
    </w:p>
    <w:p w14:paraId="6E997563" w14:textId="77777777" w:rsidR="00AC729E" w:rsidRPr="007F05C9" w:rsidRDefault="0034200E">
      <w:pPr>
        <w:tabs>
          <w:tab w:val="center" w:pos="4150"/>
        </w:tabs>
        <w:spacing w:before="240" w:after="240"/>
        <w:rPr>
          <w:color w:val="0E101A"/>
        </w:rPr>
      </w:pPr>
      <w:r w:rsidRPr="007F05C9">
        <w:rPr>
          <w:color w:val="0E101A"/>
        </w:rPr>
        <w:t>("Artificial Intelligence" OR "AI" OR "Machine Learning" OR "Deep Learning" OR "Predictive Analytics" OR "Natural Language Processing" OR "Chatbots")</w:t>
      </w:r>
    </w:p>
    <w:p w14:paraId="10393BD2" w14:textId="77777777" w:rsidR="00AC729E" w:rsidRPr="007F05C9" w:rsidRDefault="0034200E">
      <w:pPr>
        <w:tabs>
          <w:tab w:val="center" w:pos="4150"/>
        </w:tabs>
        <w:spacing w:before="240" w:after="240"/>
        <w:rPr>
          <w:color w:val="0E101A"/>
        </w:rPr>
      </w:pPr>
      <w:r w:rsidRPr="007F05C9">
        <w:rPr>
          <w:color w:val="0E101A"/>
        </w:rPr>
        <w:t>("Hospitality" OR "Hotel Industry" OR "Tourism Sector" OR "Hospitality Marketing")</w:t>
      </w:r>
    </w:p>
    <w:p w14:paraId="7EB8ADA5" w14:textId="77777777" w:rsidR="00AC729E" w:rsidRPr="007F05C9" w:rsidRDefault="0034200E">
      <w:pPr>
        <w:tabs>
          <w:tab w:val="center" w:pos="4150"/>
        </w:tabs>
        <w:spacing w:before="240" w:after="240"/>
        <w:rPr>
          <w:color w:val="0E101A"/>
        </w:rPr>
      </w:pPr>
      <w:r w:rsidRPr="007F05C9">
        <w:rPr>
          <w:color w:val="0E101A"/>
        </w:rPr>
        <w:t>("Marketing Decision-Making" OR "Marketing Strategy" OR "Digital Marketing" OR "Personalisation" OR "Customer Experience")</w:t>
      </w:r>
    </w:p>
    <w:p w14:paraId="0DEA824A" w14:textId="77777777" w:rsidR="00AC729E" w:rsidRPr="007F05C9" w:rsidRDefault="0034200E">
      <w:pPr>
        <w:tabs>
          <w:tab w:val="center" w:pos="4150"/>
        </w:tabs>
        <w:spacing w:before="240" w:after="240"/>
        <w:rPr>
          <w:color w:val="0E101A"/>
        </w:rPr>
      </w:pPr>
      <w:r w:rsidRPr="007F05C9">
        <w:rPr>
          <w:color w:val="0E101A"/>
        </w:rPr>
        <w:t>("Customer Engagement" OR "Customer Satisfaction" OR "Guest Interaction" OR "Customer Behaviour")</w:t>
      </w:r>
    </w:p>
    <w:p w14:paraId="7895015C" w14:textId="77777777" w:rsidR="00AC729E" w:rsidRDefault="0034200E">
      <w:pPr>
        <w:tabs>
          <w:tab w:val="center" w:pos="4150"/>
        </w:tabs>
        <w:spacing w:before="240" w:after="240"/>
        <w:rPr>
          <w:color w:val="0E101A"/>
        </w:rPr>
      </w:pPr>
      <w:r w:rsidRPr="007F05C9">
        <w:rPr>
          <w:color w:val="0E101A"/>
        </w:rPr>
        <w:t>("AI Adoption" OR "Technology Adoption" OR "TOE Framework" OR "Innovation Adoption")</w:t>
      </w:r>
    </w:p>
    <w:p w14:paraId="58A17AC6" w14:textId="77777777" w:rsidR="002A511E" w:rsidRPr="007F05C9" w:rsidRDefault="002A511E">
      <w:pPr>
        <w:tabs>
          <w:tab w:val="center" w:pos="4150"/>
        </w:tabs>
        <w:spacing w:before="240" w:after="240"/>
      </w:pPr>
    </w:p>
    <w:p w14:paraId="07621445" w14:textId="77777777" w:rsidR="00AC729E" w:rsidRPr="007F05C9" w:rsidRDefault="0034200E">
      <w:pPr>
        <w:pStyle w:val="Heading2"/>
        <w:widowControl w:val="0"/>
        <w:spacing w:before="288"/>
        <w:ind w:left="-2" w:right="64"/>
        <w:jc w:val="left"/>
      </w:pPr>
      <w:bookmarkStart w:id="36" w:name="_Toc220595938"/>
      <w:r w:rsidRPr="007F05C9">
        <w:t>2.7 Data Analysis</w:t>
      </w:r>
      <w:bookmarkEnd w:id="36"/>
      <w:r w:rsidRPr="007F05C9">
        <w:t xml:space="preserve"> </w:t>
      </w:r>
    </w:p>
    <w:p w14:paraId="58B059A1" w14:textId="77777777" w:rsidR="00AC729E" w:rsidRPr="007F05C9" w:rsidRDefault="0034200E">
      <w:pPr>
        <w:tabs>
          <w:tab w:val="center" w:pos="4150"/>
        </w:tabs>
        <w:rPr>
          <w:color w:val="0E101A"/>
        </w:rPr>
      </w:pPr>
      <w:r w:rsidRPr="007F05C9">
        <w:rPr>
          <w:color w:val="0E101A"/>
        </w:rPr>
        <w:t>The data analysis procedure was based on the organised method of the qualitative synthesis that is in line with the principles of a Systematic Literature Review (SLR). After having narrowed down to the final sample of 40 articles, the articles were organised, coded and thematically extracted. Each of the studies was evaluated in terms of its methodological design, AI tools talked about, marketing usage, findings on customer engagement, cross-country or market-specific understanding. The scholar used themati</w:t>
      </w:r>
      <w:r w:rsidRPr="007F05C9">
        <w:rPr>
          <w:color w:val="0E101A"/>
        </w:rPr>
        <w:t>c analysis to distinguish constant trends associated with AI-based decisions when marketing in the hospitality industry. Personalisation, predictive modelling, dynamic pricing, customer service automation, and customer engagement enhancement were identified as the topics of study that were tabled and contrasted in the literature.</w:t>
      </w:r>
    </w:p>
    <w:p w14:paraId="006B6908" w14:textId="77777777" w:rsidR="00AC729E" w:rsidRDefault="0034200E">
      <w:pPr>
        <w:tabs>
          <w:tab w:val="center" w:pos="4150"/>
        </w:tabs>
        <w:rPr>
          <w:color w:val="0E101A"/>
        </w:rPr>
      </w:pPr>
      <w:r w:rsidRPr="007F05C9">
        <w:rPr>
          <w:color w:val="0E101A"/>
        </w:rPr>
        <w:t>The contribution has also assessed technological (e.g., the type of AI tools applied), organisational (e.g., readiness, workforce capabilities), and environmental (e.g., competition, cultural preferences) factors based on the Technology-Organisation-Environment (TOE) approach. This offered an organised perspective in generalising findings and learning of strategic adoption trends. Each study was summarised in data extraction tables so that cross-study analyses could be made and gaps could also be identified</w:t>
      </w:r>
      <w:r w:rsidRPr="007F05C9">
        <w:rPr>
          <w:color w:val="0E101A"/>
        </w:rPr>
        <w:t>.</w:t>
      </w:r>
    </w:p>
    <w:p w14:paraId="3DB9E321" w14:textId="77777777" w:rsidR="002A511E" w:rsidRPr="007F05C9" w:rsidRDefault="002A511E">
      <w:pPr>
        <w:tabs>
          <w:tab w:val="center" w:pos="4150"/>
        </w:tabs>
        <w:rPr>
          <w:color w:val="0E101A"/>
        </w:rPr>
      </w:pPr>
    </w:p>
    <w:p w14:paraId="33A90ED4" w14:textId="77777777" w:rsidR="00AC729E" w:rsidRPr="007F05C9" w:rsidRDefault="0034200E">
      <w:pPr>
        <w:tabs>
          <w:tab w:val="center" w:pos="4150"/>
        </w:tabs>
      </w:pPr>
      <w:r w:rsidRPr="007F05C9">
        <w:rPr>
          <w:color w:val="0E101A"/>
        </w:rPr>
        <w:t>Triangulation of findings was done in order to prove trends and minimise interpretive bias (</w:t>
      </w:r>
      <w:r w:rsidRPr="007F05C9">
        <w:t>Donkoh and Mensah, 2023</w:t>
      </w:r>
      <w:r w:rsidRPr="007F05C9">
        <w:rPr>
          <w:color w:val="0E101A"/>
        </w:rPr>
        <w:t>). Research with diverse methodologies was contrasted to evaluate similarities in findings, particularly on the role of AI in the efficiency of decision-making and enhanced customer interactions. The analysis aimed at going beyond any descriptive insights to produce theoretically informed interpretations of the data that would be helpful to the hotel managers and policymakers. On the whole, the evidence synthesis process could be considered rigorous and systematic with the result bein</w:t>
      </w:r>
      <w:r w:rsidRPr="007F05C9">
        <w:rPr>
          <w:color w:val="0E101A"/>
        </w:rPr>
        <w:t>g the creation of actionable insights regarding the concept of the integration of AI into the hospitality marketing field.</w:t>
      </w:r>
    </w:p>
    <w:p w14:paraId="77AABA53" w14:textId="77777777" w:rsidR="00AC729E" w:rsidRPr="007F05C9" w:rsidRDefault="0034200E">
      <w:pPr>
        <w:pStyle w:val="Heading2"/>
        <w:widowControl w:val="0"/>
        <w:spacing w:before="288"/>
        <w:ind w:left="3" w:right="396" w:firstLine="14"/>
        <w:jc w:val="left"/>
      </w:pPr>
      <w:bookmarkStart w:id="37" w:name="_Toc220595939"/>
      <w:r w:rsidRPr="007F05C9">
        <w:t>2.8 Ethical Considerations</w:t>
      </w:r>
      <w:bookmarkEnd w:id="37"/>
    </w:p>
    <w:p w14:paraId="6BBAE94A" w14:textId="77777777" w:rsidR="00AC729E" w:rsidRPr="007F05C9" w:rsidRDefault="0034200E">
      <w:pPr>
        <w:tabs>
          <w:tab w:val="center" w:pos="4150"/>
        </w:tabs>
        <w:rPr>
          <w:color w:val="0E101A"/>
        </w:rPr>
      </w:pPr>
      <w:r w:rsidRPr="007F05C9">
        <w:rPr>
          <w:color w:val="0E101A"/>
        </w:rPr>
        <w:t>Even though this research used secondary data only based on an SLR, the ethical principles were properly adhered to Donkor maintain the academic integrity and responsible conduct of the research. Only open-access journal articles were involved, i.e., there was no direct use of human subjects or personal information involved. Consequently, the consent, confidentiality, or privacy-related issues were reduced to a minimum.</w:t>
      </w:r>
    </w:p>
    <w:p w14:paraId="7C94AA19" w14:textId="77777777" w:rsidR="00AC729E" w:rsidRPr="007F05C9" w:rsidRDefault="0034200E">
      <w:pPr>
        <w:tabs>
          <w:tab w:val="center" w:pos="4150"/>
        </w:tabs>
        <w:rPr>
          <w:color w:val="0E101A"/>
        </w:rPr>
      </w:pPr>
      <w:r w:rsidRPr="007F05C9">
        <w:rPr>
          <w:color w:val="0E101A"/>
        </w:rPr>
        <w:t>All the works were mentioned according to the rules of reference without the plagiaristic attempt and references to the originating authors have been made. The quality of transparency was achieved due to the fact that the researcher duly documented a list of inclusion and exclusion criteria, search strategies, and the selection process, eliminating the bias and selective coverage. There were no results about admission to databases using unauthorised means or the use of copyrighted information without academ</w:t>
      </w:r>
      <w:r w:rsidRPr="007F05C9">
        <w:rPr>
          <w:color w:val="0E101A"/>
        </w:rPr>
        <w:t>ic approval.</w:t>
      </w:r>
    </w:p>
    <w:p w14:paraId="6E4E88C6" w14:textId="77777777" w:rsidR="00AC729E" w:rsidRPr="007F05C9" w:rsidRDefault="0034200E">
      <w:pPr>
        <w:tabs>
          <w:tab w:val="center" w:pos="4150"/>
        </w:tabs>
      </w:pPr>
      <w:r w:rsidRPr="007F05C9">
        <w:rPr>
          <w:color w:val="0E101A"/>
        </w:rPr>
        <w:t>Thus, the findings were not based on manipulation to accommodate pre-existing opinions. The researcher ensured no misinterpretation or misrepresentation of the existing studies since he summarised the content in a faithful and neutral way. There was also an ethical consideration of not being biased to culture when analysing the international research into hospitality. In general, the research complied with the institutional ethics and was ethical due to the transparent and accurate and respectful applicatio</w:t>
      </w:r>
      <w:r w:rsidRPr="007F05C9">
        <w:rPr>
          <w:color w:val="0E101A"/>
        </w:rPr>
        <w:t>n of the secondary academic research.</w:t>
      </w:r>
    </w:p>
    <w:p w14:paraId="55E21255" w14:textId="77777777" w:rsidR="00AC729E" w:rsidRPr="007F05C9" w:rsidRDefault="0034200E">
      <w:pPr>
        <w:pStyle w:val="Heading2"/>
        <w:widowControl w:val="0"/>
        <w:spacing w:before="290"/>
        <w:ind w:left="8" w:right="336"/>
        <w:jc w:val="left"/>
      </w:pPr>
      <w:bookmarkStart w:id="38" w:name="_Toc220595940"/>
      <w:r w:rsidRPr="007F05C9">
        <w:t>2.9 Study’s Limitations</w:t>
      </w:r>
      <w:bookmarkEnd w:id="38"/>
      <w:r w:rsidRPr="007F05C9">
        <w:t xml:space="preserve"> </w:t>
      </w:r>
    </w:p>
    <w:p w14:paraId="5CE63133" w14:textId="77777777" w:rsidR="00AC729E" w:rsidRPr="007F05C9" w:rsidRDefault="0034200E">
      <w:pPr>
        <w:tabs>
          <w:tab w:val="center" w:pos="4150"/>
        </w:tabs>
        <w:spacing w:before="240" w:after="240"/>
        <w:sectPr w:rsidR="00AC729E" w:rsidRPr="007F05C9">
          <w:footerReference w:type="default" r:id="rId16"/>
          <w:pgSz w:w="12240" w:h="15840"/>
          <w:pgMar w:top="1440" w:right="1440" w:bottom="1440" w:left="1440" w:header="720" w:footer="720" w:gutter="0"/>
          <w:pgNumType w:start="1"/>
          <w:cols w:space="720"/>
          <w:titlePg/>
        </w:sectPr>
      </w:pPr>
      <w:r w:rsidRPr="007F05C9">
        <w:rPr>
          <w:color w:val="0E101A"/>
        </w:rPr>
        <w:t>The study is limited to using secondary data, which restricts the availability of real-time information on the industry players. The SLR method is based on the accessibility and the quality of published studies; that is, any gaps, biases, or methodological limitations of the available body of literature affect the findings. The search for articles published from 2020 to 2025 can lock out previous background research on AI in the hospitality industry. Moreover, the review is limited to English-language publi</w:t>
      </w:r>
      <w:r w:rsidRPr="007F05C9">
        <w:rPr>
          <w:color w:val="0E101A"/>
        </w:rPr>
        <w:t>cations, and such an approach can help to exclude useful works in other areas that do not speak English. The direct comparison was also challenging due to differences in study design, AI tools under analysis, and contexts in the market. Since the analysis is interpretive, a few themes can be based on subjective judgment, though it has been made rigorous and transparent.</w:t>
      </w:r>
    </w:p>
    <w:p w14:paraId="05FA6811" w14:textId="77777777" w:rsidR="00AC729E" w:rsidRPr="007F05C9" w:rsidRDefault="0034200E">
      <w:pPr>
        <w:pStyle w:val="Heading1"/>
        <w:spacing w:before="0" w:after="200"/>
        <w:jc w:val="left"/>
      </w:pPr>
      <w:bookmarkStart w:id="39" w:name="_Toc220595941"/>
      <w:r w:rsidRPr="007F05C9">
        <w:t>3. Analysis of Findings</w:t>
      </w:r>
      <w:bookmarkEnd w:id="39"/>
      <w:r w:rsidRPr="007F05C9">
        <w:t xml:space="preserve"> </w:t>
      </w:r>
    </w:p>
    <w:p w14:paraId="72771549" w14:textId="77777777" w:rsidR="00AC729E" w:rsidRPr="007F05C9" w:rsidRDefault="0034200E">
      <w:pPr>
        <w:pStyle w:val="Heading2"/>
      </w:pPr>
      <w:bookmarkStart w:id="40" w:name="_Toc220595942"/>
      <w:r w:rsidRPr="007F05C9">
        <w:t>3.1 RQ 1</w:t>
      </w:r>
      <w:bookmarkEnd w:id="40"/>
      <w:r w:rsidRPr="007F05C9">
        <w:t xml:space="preserve"> </w:t>
      </w:r>
    </w:p>
    <w:p w14:paraId="5D788BCD" w14:textId="77777777" w:rsidR="00AC729E" w:rsidRPr="007F05C9" w:rsidRDefault="0034200E">
      <w:pPr>
        <w:pStyle w:val="Heading3"/>
      </w:pPr>
      <w:bookmarkStart w:id="41" w:name="_Toc220595943"/>
      <w:r w:rsidRPr="007F05C9">
        <w:t>3.1.1 Numerical Analysis</w:t>
      </w:r>
      <w:bookmarkEnd w:id="41"/>
      <w:r w:rsidRPr="007F05C9">
        <w:t xml:space="preserve"> </w:t>
      </w:r>
    </w:p>
    <w:p w14:paraId="74982218" w14:textId="77777777" w:rsidR="00AC729E" w:rsidRPr="007F05C9" w:rsidRDefault="0034200E">
      <w:pPr>
        <w:pStyle w:val="Heading4"/>
        <w:spacing w:after="120"/>
      </w:pPr>
      <w:bookmarkStart w:id="42" w:name="_Toc220595944"/>
      <w:r w:rsidRPr="007F05C9">
        <w:t>Table 1: Summary Table</w:t>
      </w:r>
      <w:bookmarkEnd w:id="42"/>
    </w:p>
    <w:tbl>
      <w:tblPr>
        <w:tblStyle w:val="afffffffffffff4"/>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31"/>
        <w:gridCol w:w="1266"/>
        <w:gridCol w:w="1073"/>
        <w:gridCol w:w="984"/>
        <w:gridCol w:w="1519"/>
        <w:gridCol w:w="1461"/>
        <w:gridCol w:w="1296"/>
        <w:gridCol w:w="1198"/>
        <w:gridCol w:w="1597"/>
        <w:gridCol w:w="1227"/>
        <w:gridCol w:w="898"/>
      </w:tblGrid>
      <w:tr w:rsidR="00AC729E" w:rsidRPr="007F05C9" w14:paraId="3113618C" w14:textId="77777777">
        <w:tc>
          <w:tcPr>
            <w:tcW w:w="431" w:type="dxa"/>
          </w:tcPr>
          <w:p w14:paraId="0B60DEC5"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1266" w:type="dxa"/>
          </w:tcPr>
          <w:p w14:paraId="1E4EDC59" w14:textId="77777777" w:rsidR="00AC729E" w:rsidRPr="007F05C9" w:rsidRDefault="0034200E">
            <w:pPr>
              <w:widowControl w:val="0"/>
              <w:spacing w:line="360" w:lineRule="auto"/>
              <w:rPr>
                <w:b/>
                <w:bCs/>
                <w:sz w:val="18"/>
                <w:szCs w:val="18"/>
              </w:rPr>
            </w:pPr>
            <w:r w:rsidRPr="007F05C9">
              <w:rPr>
                <w:b/>
                <w:bCs/>
                <w:sz w:val="18"/>
                <w:szCs w:val="18"/>
              </w:rPr>
              <w:t>Publisher</w:t>
            </w:r>
          </w:p>
        </w:tc>
        <w:tc>
          <w:tcPr>
            <w:tcW w:w="1073" w:type="dxa"/>
          </w:tcPr>
          <w:p w14:paraId="5267FF53"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984" w:type="dxa"/>
          </w:tcPr>
          <w:p w14:paraId="7ABAE772" w14:textId="77777777" w:rsidR="00AC729E" w:rsidRPr="007F05C9" w:rsidRDefault="0034200E">
            <w:pPr>
              <w:widowControl w:val="0"/>
              <w:spacing w:line="360" w:lineRule="auto"/>
              <w:rPr>
                <w:b/>
                <w:bCs/>
                <w:sz w:val="18"/>
                <w:szCs w:val="18"/>
              </w:rPr>
            </w:pPr>
            <w:r w:rsidRPr="007F05C9">
              <w:rPr>
                <w:b/>
                <w:bCs/>
                <w:sz w:val="18"/>
                <w:szCs w:val="18"/>
              </w:rPr>
              <w:t>Author(s)</w:t>
            </w:r>
          </w:p>
        </w:tc>
        <w:tc>
          <w:tcPr>
            <w:tcW w:w="1519" w:type="dxa"/>
          </w:tcPr>
          <w:p w14:paraId="6F4DE783" w14:textId="77777777" w:rsidR="00AC729E" w:rsidRPr="007F05C9" w:rsidRDefault="0034200E">
            <w:pPr>
              <w:widowControl w:val="0"/>
              <w:spacing w:line="360" w:lineRule="auto"/>
              <w:rPr>
                <w:b/>
                <w:bCs/>
                <w:sz w:val="18"/>
                <w:szCs w:val="18"/>
              </w:rPr>
            </w:pPr>
            <w:r w:rsidRPr="007F05C9">
              <w:rPr>
                <w:b/>
                <w:bCs/>
                <w:sz w:val="18"/>
                <w:szCs w:val="18"/>
              </w:rPr>
              <w:t>Article Title</w:t>
            </w:r>
          </w:p>
        </w:tc>
        <w:tc>
          <w:tcPr>
            <w:tcW w:w="1461" w:type="dxa"/>
          </w:tcPr>
          <w:p w14:paraId="1AB78A66" w14:textId="77777777" w:rsidR="00AC729E" w:rsidRPr="007F05C9" w:rsidRDefault="0034200E">
            <w:pPr>
              <w:widowControl w:val="0"/>
              <w:spacing w:line="360" w:lineRule="auto"/>
              <w:rPr>
                <w:b/>
                <w:bCs/>
                <w:sz w:val="18"/>
                <w:szCs w:val="18"/>
              </w:rPr>
            </w:pPr>
            <w:r w:rsidRPr="007F05C9">
              <w:rPr>
                <w:b/>
                <w:bCs/>
                <w:sz w:val="18"/>
                <w:szCs w:val="18"/>
              </w:rPr>
              <w:t>Key Factor(s)</w:t>
            </w:r>
          </w:p>
        </w:tc>
        <w:tc>
          <w:tcPr>
            <w:tcW w:w="1296" w:type="dxa"/>
          </w:tcPr>
          <w:p w14:paraId="0E451DA2" w14:textId="77777777" w:rsidR="00AC729E" w:rsidRPr="007F05C9" w:rsidRDefault="0034200E">
            <w:pPr>
              <w:widowControl w:val="0"/>
              <w:spacing w:line="360" w:lineRule="auto"/>
              <w:rPr>
                <w:b/>
                <w:bCs/>
                <w:sz w:val="18"/>
                <w:szCs w:val="18"/>
              </w:rPr>
            </w:pPr>
            <w:r w:rsidRPr="007F05C9">
              <w:rPr>
                <w:b/>
                <w:bCs/>
                <w:sz w:val="18"/>
                <w:szCs w:val="18"/>
              </w:rPr>
              <w:t>Theoretical Lens</w:t>
            </w:r>
          </w:p>
        </w:tc>
        <w:tc>
          <w:tcPr>
            <w:tcW w:w="1198" w:type="dxa"/>
          </w:tcPr>
          <w:p w14:paraId="0C8E9AA2" w14:textId="77777777" w:rsidR="00AC729E" w:rsidRPr="007F05C9" w:rsidRDefault="0034200E">
            <w:pPr>
              <w:widowControl w:val="0"/>
              <w:spacing w:line="360" w:lineRule="auto"/>
              <w:rPr>
                <w:b/>
                <w:bCs/>
                <w:sz w:val="18"/>
                <w:szCs w:val="18"/>
              </w:rPr>
            </w:pPr>
            <w:r w:rsidRPr="007F05C9">
              <w:rPr>
                <w:b/>
                <w:bCs/>
                <w:sz w:val="18"/>
                <w:szCs w:val="18"/>
              </w:rPr>
              <w:t>Methodology</w:t>
            </w:r>
          </w:p>
        </w:tc>
        <w:tc>
          <w:tcPr>
            <w:tcW w:w="1597" w:type="dxa"/>
          </w:tcPr>
          <w:p w14:paraId="55CEF6F7" w14:textId="77777777" w:rsidR="00AC729E" w:rsidRPr="007F05C9" w:rsidRDefault="0034200E">
            <w:pPr>
              <w:widowControl w:val="0"/>
              <w:spacing w:line="360" w:lineRule="auto"/>
              <w:rPr>
                <w:b/>
                <w:bCs/>
                <w:sz w:val="18"/>
                <w:szCs w:val="18"/>
              </w:rPr>
            </w:pPr>
            <w:r w:rsidRPr="007F05C9">
              <w:rPr>
                <w:b/>
                <w:bCs/>
                <w:sz w:val="18"/>
                <w:szCs w:val="18"/>
              </w:rPr>
              <w:t>Key Theme(s)</w:t>
            </w:r>
          </w:p>
        </w:tc>
        <w:tc>
          <w:tcPr>
            <w:tcW w:w="1227" w:type="dxa"/>
          </w:tcPr>
          <w:p w14:paraId="7FE551D2" w14:textId="77777777" w:rsidR="00AC729E" w:rsidRPr="007F05C9" w:rsidRDefault="0034200E">
            <w:pPr>
              <w:widowControl w:val="0"/>
              <w:spacing w:line="360" w:lineRule="auto"/>
              <w:rPr>
                <w:b/>
                <w:bCs/>
                <w:sz w:val="18"/>
                <w:szCs w:val="18"/>
              </w:rPr>
            </w:pPr>
            <w:r w:rsidRPr="007F05C9">
              <w:rPr>
                <w:b/>
                <w:bCs/>
                <w:sz w:val="18"/>
                <w:szCs w:val="18"/>
              </w:rPr>
              <w:t>Geographical</w:t>
            </w:r>
          </w:p>
          <w:p w14:paraId="1B80DB4E" w14:textId="77777777" w:rsidR="00AC729E" w:rsidRPr="007F05C9" w:rsidRDefault="0034200E">
            <w:pPr>
              <w:widowControl w:val="0"/>
              <w:spacing w:line="360" w:lineRule="auto"/>
              <w:rPr>
                <w:b/>
                <w:bCs/>
                <w:sz w:val="18"/>
                <w:szCs w:val="18"/>
              </w:rPr>
            </w:pPr>
            <w:r w:rsidRPr="007F05C9">
              <w:rPr>
                <w:b/>
                <w:bCs/>
                <w:sz w:val="18"/>
                <w:szCs w:val="18"/>
              </w:rPr>
              <w:t>Context</w:t>
            </w:r>
          </w:p>
        </w:tc>
        <w:tc>
          <w:tcPr>
            <w:tcW w:w="898" w:type="dxa"/>
          </w:tcPr>
          <w:p w14:paraId="3969F61C" w14:textId="77777777" w:rsidR="00AC729E" w:rsidRPr="007F05C9" w:rsidRDefault="0034200E">
            <w:pPr>
              <w:widowControl w:val="0"/>
              <w:spacing w:line="360" w:lineRule="auto"/>
              <w:rPr>
                <w:b/>
                <w:bCs/>
                <w:sz w:val="18"/>
                <w:szCs w:val="18"/>
              </w:rPr>
            </w:pPr>
            <w:r w:rsidRPr="007F05C9">
              <w:rPr>
                <w:b/>
                <w:bCs/>
                <w:sz w:val="18"/>
                <w:szCs w:val="18"/>
              </w:rPr>
              <w:t>No of Citations</w:t>
            </w:r>
          </w:p>
        </w:tc>
      </w:tr>
      <w:tr w:rsidR="00AC729E" w:rsidRPr="007F05C9" w14:paraId="3719E94C" w14:textId="77777777">
        <w:tc>
          <w:tcPr>
            <w:tcW w:w="431" w:type="dxa"/>
          </w:tcPr>
          <w:p w14:paraId="4F91F560" w14:textId="77777777" w:rsidR="00AC729E" w:rsidRPr="007F05C9" w:rsidRDefault="0034200E">
            <w:pPr>
              <w:widowControl w:val="0"/>
              <w:spacing w:line="360" w:lineRule="auto"/>
              <w:jc w:val="center"/>
              <w:rPr>
                <w:b/>
                <w:bCs/>
                <w:sz w:val="18"/>
                <w:szCs w:val="18"/>
              </w:rPr>
            </w:pPr>
            <w:r w:rsidRPr="007F05C9">
              <w:rPr>
                <w:b/>
                <w:bCs/>
                <w:sz w:val="18"/>
                <w:szCs w:val="18"/>
              </w:rPr>
              <w:t>1</w:t>
            </w:r>
          </w:p>
        </w:tc>
        <w:tc>
          <w:tcPr>
            <w:tcW w:w="1266" w:type="dxa"/>
          </w:tcPr>
          <w:p w14:paraId="2D7F4296" w14:textId="77777777" w:rsidR="00AC729E" w:rsidRPr="007F05C9" w:rsidRDefault="0034200E">
            <w:pPr>
              <w:spacing w:before="200" w:line="360" w:lineRule="auto"/>
              <w:jc w:val="left"/>
              <w:rPr>
                <w:sz w:val="18"/>
                <w:szCs w:val="18"/>
              </w:rPr>
            </w:pPr>
            <w:r w:rsidRPr="007F05C9">
              <w:rPr>
                <w:sz w:val="18"/>
                <w:szCs w:val="18"/>
              </w:rPr>
              <w:t>Sustainability</w:t>
            </w:r>
          </w:p>
        </w:tc>
        <w:tc>
          <w:tcPr>
            <w:tcW w:w="1073" w:type="dxa"/>
          </w:tcPr>
          <w:p w14:paraId="062A3EC0" w14:textId="77777777" w:rsidR="00AC729E" w:rsidRPr="007F05C9" w:rsidRDefault="0034200E">
            <w:pPr>
              <w:widowControl w:val="0"/>
              <w:spacing w:line="360" w:lineRule="auto"/>
              <w:jc w:val="center"/>
              <w:rPr>
                <w:sz w:val="18"/>
                <w:szCs w:val="18"/>
              </w:rPr>
            </w:pPr>
            <w:r w:rsidRPr="007F05C9">
              <w:rPr>
                <w:sz w:val="18"/>
                <w:szCs w:val="18"/>
              </w:rPr>
              <w:t>2025</w:t>
            </w:r>
          </w:p>
        </w:tc>
        <w:tc>
          <w:tcPr>
            <w:tcW w:w="984" w:type="dxa"/>
          </w:tcPr>
          <w:p w14:paraId="1DB5FF74" w14:textId="77777777" w:rsidR="00AC729E" w:rsidRPr="007F05C9" w:rsidRDefault="0034200E">
            <w:pPr>
              <w:spacing w:before="200" w:line="360" w:lineRule="auto"/>
              <w:rPr>
                <w:sz w:val="18"/>
                <w:szCs w:val="18"/>
              </w:rPr>
            </w:pPr>
            <w:r w:rsidRPr="007F05C9">
              <w:rPr>
                <w:sz w:val="18"/>
                <w:szCs w:val="18"/>
              </w:rPr>
              <w:t>Alhelal, Alshiha &amp; Al-Romeedy</w:t>
            </w:r>
          </w:p>
        </w:tc>
        <w:tc>
          <w:tcPr>
            <w:tcW w:w="1519" w:type="dxa"/>
          </w:tcPr>
          <w:p w14:paraId="6A15C55A" w14:textId="77777777" w:rsidR="00AC729E" w:rsidRPr="007F05C9" w:rsidRDefault="0034200E">
            <w:pPr>
              <w:spacing w:before="200" w:line="360" w:lineRule="auto"/>
              <w:jc w:val="left"/>
              <w:rPr>
                <w:sz w:val="18"/>
                <w:szCs w:val="18"/>
              </w:rPr>
            </w:pPr>
            <w:r w:rsidRPr="007F05C9">
              <w:rPr>
                <w:sz w:val="18"/>
                <w:szCs w:val="18"/>
              </w:rPr>
              <w:t>AI-Driven Sustainable Competitive Advantage in Tourism and Hospitality</w:t>
            </w:r>
          </w:p>
        </w:tc>
        <w:tc>
          <w:tcPr>
            <w:tcW w:w="1461" w:type="dxa"/>
          </w:tcPr>
          <w:p w14:paraId="60410115" w14:textId="77777777" w:rsidR="00AC729E" w:rsidRPr="007F05C9" w:rsidRDefault="0034200E">
            <w:pPr>
              <w:widowControl w:val="0"/>
              <w:spacing w:line="360" w:lineRule="auto"/>
              <w:jc w:val="left"/>
              <w:rPr>
                <w:sz w:val="18"/>
                <w:szCs w:val="18"/>
              </w:rPr>
            </w:pPr>
            <w:r w:rsidRPr="007F05C9">
              <w:rPr>
                <w:sz w:val="18"/>
                <w:szCs w:val="18"/>
              </w:rPr>
              <w:t>AI adoption, digital culture &amp; skills</w:t>
            </w:r>
          </w:p>
        </w:tc>
        <w:tc>
          <w:tcPr>
            <w:tcW w:w="1296" w:type="dxa"/>
          </w:tcPr>
          <w:p w14:paraId="38D37858" w14:textId="77777777" w:rsidR="00AC729E" w:rsidRPr="007F05C9" w:rsidRDefault="0034200E">
            <w:pPr>
              <w:widowControl w:val="0"/>
              <w:spacing w:line="360" w:lineRule="auto"/>
              <w:jc w:val="left"/>
              <w:rPr>
                <w:sz w:val="18"/>
                <w:szCs w:val="18"/>
              </w:rPr>
            </w:pPr>
            <w:r w:rsidRPr="007F05C9">
              <w:rPr>
                <w:sz w:val="18"/>
                <w:szCs w:val="18"/>
              </w:rPr>
              <w:t>Competitive Advantage</w:t>
            </w:r>
          </w:p>
        </w:tc>
        <w:tc>
          <w:tcPr>
            <w:tcW w:w="1198" w:type="dxa"/>
          </w:tcPr>
          <w:p w14:paraId="23BC8929"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12E69E6C" w14:textId="77777777" w:rsidR="00AC729E" w:rsidRPr="007F05C9" w:rsidRDefault="0034200E">
            <w:pPr>
              <w:widowControl w:val="0"/>
              <w:spacing w:line="360" w:lineRule="auto"/>
              <w:jc w:val="left"/>
              <w:rPr>
                <w:sz w:val="18"/>
                <w:szCs w:val="18"/>
              </w:rPr>
            </w:pPr>
            <w:r w:rsidRPr="007F05C9">
              <w:rPr>
                <w:sz w:val="18"/>
                <w:szCs w:val="18"/>
              </w:rPr>
              <w:t>AI in decision-making</w:t>
            </w:r>
          </w:p>
        </w:tc>
        <w:tc>
          <w:tcPr>
            <w:tcW w:w="1227" w:type="dxa"/>
          </w:tcPr>
          <w:p w14:paraId="34585560" w14:textId="77777777" w:rsidR="00AC729E" w:rsidRPr="007F05C9" w:rsidRDefault="0034200E">
            <w:pPr>
              <w:widowControl w:val="0"/>
              <w:spacing w:line="360" w:lineRule="auto"/>
              <w:jc w:val="left"/>
              <w:rPr>
                <w:sz w:val="18"/>
                <w:szCs w:val="18"/>
              </w:rPr>
            </w:pPr>
            <w:r w:rsidRPr="007F05C9">
              <w:rPr>
                <w:sz w:val="18"/>
                <w:szCs w:val="18"/>
              </w:rPr>
              <w:t>Saudi Arabia</w:t>
            </w:r>
          </w:p>
        </w:tc>
        <w:tc>
          <w:tcPr>
            <w:tcW w:w="898" w:type="dxa"/>
          </w:tcPr>
          <w:p w14:paraId="3BD009EF" w14:textId="77777777" w:rsidR="00AC729E" w:rsidRPr="007F05C9" w:rsidRDefault="0034200E">
            <w:pPr>
              <w:widowControl w:val="0"/>
              <w:spacing w:line="360" w:lineRule="auto"/>
              <w:jc w:val="left"/>
              <w:rPr>
                <w:sz w:val="18"/>
                <w:szCs w:val="18"/>
              </w:rPr>
            </w:pPr>
            <w:r w:rsidRPr="007F05C9">
              <w:rPr>
                <w:sz w:val="18"/>
                <w:szCs w:val="18"/>
              </w:rPr>
              <w:t>0</w:t>
            </w:r>
          </w:p>
        </w:tc>
      </w:tr>
      <w:tr w:rsidR="00AC729E" w:rsidRPr="007F05C9" w14:paraId="7DEC2B4E" w14:textId="77777777">
        <w:tc>
          <w:tcPr>
            <w:tcW w:w="431" w:type="dxa"/>
          </w:tcPr>
          <w:p w14:paraId="7817C96B" w14:textId="77777777" w:rsidR="00AC729E" w:rsidRPr="007F05C9" w:rsidRDefault="0034200E">
            <w:pPr>
              <w:widowControl w:val="0"/>
              <w:spacing w:line="360" w:lineRule="auto"/>
              <w:jc w:val="center"/>
              <w:rPr>
                <w:b/>
                <w:bCs/>
                <w:sz w:val="18"/>
                <w:szCs w:val="18"/>
              </w:rPr>
            </w:pPr>
            <w:r w:rsidRPr="007F05C9">
              <w:rPr>
                <w:b/>
                <w:bCs/>
                <w:sz w:val="18"/>
                <w:szCs w:val="18"/>
              </w:rPr>
              <w:t>2</w:t>
            </w:r>
          </w:p>
        </w:tc>
        <w:tc>
          <w:tcPr>
            <w:tcW w:w="1266" w:type="dxa"/>
          </w:tcPr>
          <w:p w14:paraId="439712A5" w14:textId="77777777" w:rsidR="00AC729E" w:rsidRPr="007F05C9" w:rsidRDefault="0034200E">
            <w:pPr>
              <w:spacing w:before="200" w:line="360" w:lineRule="auto"/>
              <w:rPr>
                <w:sz w:val="18"/>
                <w:szCs w:val="18"/>
              </w:rPr>
            </w:pPr>
            <w:r w:rsidRPr="007F05C9">
              <w:rPr>
                <w:sz w:val="18"/>
                <w:szCs w:val="18"/>
              </w:rPr>
              <w:t>Turizam</w:t>
            </w:r>
          </w:p>
        </w:tc>
        <w:tc>
          <w:tcPr>
            <w:tcW w:w="1073" w:type="dxa"/>
          </w:tcPr>
          <w:p w14:paraId="15B318B0" w14:textId="77777777" w:rsidR="00AC729E" w:rsidRPr="007F05C9" w:rsidRDefault="0034200E">
            <w:pPr>
              <w:widowControl w:val="0"/>
              <w:spacing w:line="360" w:lineRule="auto"/>
              <w:jc w:val="center"/>
              <w:rPr>
                <w:sz w:val="18"/>
                <w:szCs w:val="18"/>
              </w:rPr>
            </w:pPr>
            <w:r w:rsidRPr="007F05C9">
              <w:rPr>
                <w:sz w:val="18"/>
                <w:szCs w:val="18"/>
              </w:rPr>
              <w:t>2024</w:t>
            </w:r>
          </w:p>
        </w:tc>
        <w:tc>
          <w:tcPr>
            <w:tcW w:w="984" w:type="dxa"/>
          </w:tcPr>
          <w:p w14:paraId="12C6DC20" w14:textId="77777777" w:rsidR="00AC729E" w:rsidRPr="007F05C9" w:rsidRDefault="0034200E">
            <w:pPr>
              <w:spacing w:before="200" w:line="360" w:lineRule="auto"/>
              <w:jc w:val="left"/>
              <w:rPr>
                <w:sz w:val="18"/>
                <w:szCs w:val="18"/>
              </w:rPr>
            </w:pPr>
            <w:r w:rsidRPr="007F05C9">
              <w:rPr>
                <w:sz w:val="18"/>
                <w:szCs w:val="18"/>
              </w:rPr>
              <w:t>Sardesai, D’Souza &amp; Govekar</w:t>
            </w:r>
          </w:p>
        </w:tc>
        <w:tc>
          <w:tcPr>
            <w:tcW w:w="1519" w:type="dxa"/>
          </w:tcPr>
          <w:p w14:paraId="71F77656" w14:textId="77777777" w:rsidR="00AC729E" w:rsidRPr="007F05C9" w:rsidRDefault="0034200E">
            <w:pPr>
              <w:spacing w:before="200" w:line="360" w:lineRule="auto"/>
              <w:jc w:val="left"/>
              <w:rPr>
                <w:sz w:val="18"/>
                <w:szCs w:val="18"/>
              </w:rPr>
            </w:pPr>
            <w:r w:rsidRPr="007F05C9">
              <w:rPr>
                <w:sz w:val="18"/>
                <w:szCs w:val="18"/>
              </w:rPr>
              <w:t>Impacts of AI &amp; Human Service Quality on Customer Satisfaction &amp; Loyalty</w:t>
            </w:r>
          </w:p>
        </w:tc>
        <w:tc>
          <w:tcPr>
            <w:tcW w:w="1461" w:type="dxa"/>
          </w:tcPr>
          <w:p w14:paraId="3D83C2B8" w14:textId="77777777" w:rsidR="00AC729E" w:rsidRPr="007F05C9" w:rsidRDefault="0034200E">
            <w:pPr>
              <w:widowControl w:val="0"/>
              <w:spacing w:line="360" w:lineRule="auto"/>
              <w:jc w:val="left"/>
              <w:rPr>
                <w:sz w:val="18"/>
                <w:szCs w:val="18"/>
              </w:rPr>
            </w:pPr>
            <w:r w:rsidRPr="007F05C9">
              <w:rPr>
                <w:sz w:val="18"/>
                <w:szCs w:val="18"/>
              </w:rPr>
              <w:t>AI service quality, human service quality</w:t>
            </w:r>
          </w:p>
        </w:tc>
        <w:tc>
          <w:tcPr>
            <w:tcW w:w="1296" w:type="dxa"/>
          </w:tcPr>
          <w:p w14:paraId="02D1E1E4" w14:textId="77777777" w:rsidR="00AC729E" w:rsidRPr="007F05C9" w:rsidRDefault="0034200E">
            <w:pPr>
              <w:widowControl w:val="0"/>
              <w:spacing w:line="360" w:lineRule="auto"/>
              <w:jc w:val="left"/>
              <w:rPr>
                <w:sz w:val="18"/>
                <w:szCs w:val="18"/>
              </w:rPr>
            </w:pPr>
            <w:r w:rsidRPr="007F05C9">
              <w:rPr>
                <w:sz w:val="18"/>
                <w:szCs w:val="18"/>
              </w:rPr>
              <w:t>Service Quality Theory</w:t>
            </w:r>
          </w:p>
        </w:tc>
        <w:tc>
          <w:tcPr>
            <w:tcW w:w="1198" w:type="dxa"/>
          </w:tcPr>
          <w:p w14:paraId="48D3A186"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79E86646" w14:textId="77777777" w:rsidR="00AC729E" w:rsidRPr="007F05C9" w:rsidRDefault="0034200E">
            <w:pPr>
              <w:widowControl w:val="0"/>
              <w:spacing w:line="360" w:lineRule="auto"/>
              <w:jc w:val="left"/>
              <w:rPr>
                <w:sz w:val="18"/>
                <w:szCs w:val="18"/>
              </w:rPr>
            </w:pPr>
            <w:r w:rsidRPr="007F05C9">
              <w:rPr>
                <w:sz w:val="18"/>
                <w:szCs w:val="18"/>
              </w:rPr>
              <w:t>Customer engagement &amp; loyalty</w:t>
            </w:r>
          </w:p>
        </w:tc>
        <w:tc>
          <w:tcPr>
            <w:tcW w:w="1227" w:type="dxa"/>
          </w:tcPr>
          <w:p w14:paraId="63A87F0B" w14:textId="77777777" w:rsidR="00AC729E" w:rsidRPr="007F05C9" w:rsidRDefault="0034200E">
            <w:pPr>
              <w:widowControl w:val="0"/>
              <w:spacing w:line="360" w:lineRule="auto"/>
              <w:jc w:val="left"/>
              <w:rPr>
                <w:sz w:val="18"/>
                <w:szCs w:val="18"/>
              </w:rPr>
            </w:pPr>
            <w:r w:rsidRPr="007F05C9">
              <w:rPr>
                <w:sz w:val="18"/>
                <w:szCs w:val="18"/>
              </w:rPr>
              <w:t>India</w:t>
            </w:r>
          </w:p>
        </w:tc>
        <w:tc>
          <w:tcPr>
            <w:tcW w:w="898" w:type="dxa"/>
          </w:tcPr>
          <w:p w14:paraId="521EAD53" w14:textId="77777777" w:rsidR="00AC729E" w:rsidRPr="007F05C9" w:rsidRDefault="0034200E">
            <w:pPr>
              <w:widowControl w:val="0"/>
              <w:spacing w:line="360" w:lineRule="auto"/>
              <w:jc w:val="left"/>
              <w:rPr>
                <w:sz w:val="18"/>
                <w:szCs w:val="18"/>
              </w:rPr>
            </w:pPr>
            <w:r w:rsidRPr="007F05C9">
              <w:rPr>
                <w:sz w:val="18"/>
                <w:szCs w:val="18"/>
              </w:rPr>
              <w:t>23</w:t>
            </w:r>
          </w:p>
        </w:tc>
      </w:tr>
      <w:tr w:rsidR="00AC729E" w:rsidRPr="007F05C9" w14:paraId="30AA4456" w14:textId="77777777">
        <w:tc>
          <w:tcPr>
            <w:tcW w:w="431" w:type="dxa"/>
          </w:tcPr>
          <w:p w14:paraId="68464D97" w14:textId="77777777" w:rsidR="00AC729E" w:rsidRPr="007F05C9" w:rsidRDefault="0034200E">
            <w:pPr>
              <w:widowControl w:val="0"/>
              <w:spacing w:line="360" w:lineRule="auto"/>
              <w:jc w:val="center"/>
              <w:rPr>
                <w:b/>
                <w:bCs/>
                <w:sz w:val="18"/>
                <w:szCs w:val="18"/>
              </w:rPr>
            </w:pPr>
            <w:r w:rsidRPr="007F05C9">
              <w:rPr>
                <w:b/>
                <w:bCs/>
                <w:sz w:val="18"/>
                <w:szCs w:val="18"/>
              </w:rPr>
              <w:t>3</w:t>
            </w:r>
          </w:p>
        </w:tc>
        <w:tc>
          <w:tcPr>
            <w:tcW w:w="1266" w:type="dxa"/>
          </w:tcPr>
          <w:p w14:paraId="6C1B763D" w14:textId="77777777" w:rsidR="00AC729E" w:rsidRPr="007F05C9" w:rsidRDefault="0034200E">
            <w:pPr>
              <w:spacing w:before="200" w:line="360" w:lineRule="auto"/>
              <w:rPr>
                <w:sz w:val="18"/>
                <w:szCs w:val="18"/>
              </w:rPr>
            </w:pPr>
            <w:r w:rsidRPr="007F05C9">
              <w:rPr>
                <w:sz w:val="18"/>
                <w:szCs w:val="18"/>
              </w:rPr>
              <w:t>Journal of Hospitality and Tourism Insights</w:t>
            </w:r>
          </w:p>
        </w:tc>
        <w:tc>
          <w:tcPr>
            <w:tcW w:w="1073" w:type="dxa"/>
          </w:tcPr>
          <w:p w14:paraId="749400F0" w14:textId="77777777" w:rsidR="00AC729E" w:rsidRPr="007F05C9" w:rsidRDefault="0034200E">
            <w:pPr>
              <w:widowControl w:val="0"/>
              <w:spacing w:line="360" w:lineRule="auto"/>
              <w:jc w:val="center"/>
              <w:rPr>
                <w:sz w:val="18"/>
                <w:szCs w:val="18"/>
              </w:rPr>
            </w:pPr>
            <w:r w:rsidRPr="007F05C9">
              <w:rPr>
                <w:sz w:val="18"/>
                <w:szCs w:val="18"/>
              </w:rPr>
              <w:t>2025</w:t>
            </w:r>
          </w:p>
        </w:tc>
        <w:tc>
          <w:tcPr>
            <w:tcW w:w="984" w:type="dxa"/>
          </w:tcPr>
          <w:p w14:paraId="6CF4DDE9" w14:textId="77777777" w:rsidR="00AC729E" w:rsidRPr="007F05C9" w:rsidRDefault="0034200E">
            <w:pPr>
              <w:spacing w:before="200" w:line="360" w:lineRule="auto"/>
              <w:rPr>
                <w:sz w:val="18"/>
                <w:szCs w:val="18"/>
              </w:rPr>
            </w:pPr>
            <w:r w:rsidRPr="007F05C9">
              <w:rPr>
                <w:sz w:val="18"/>
                <w:szCs w:val="18"/>
              </w:rPr>
              <w:t>Du, Li, So &amp; King</w:t>
            </w:r>
          </w:p>
        </w:tc>
        <w:tc>
          <w:tcPr>
            <w:tcW w:w="1519" w:type="dxa"/>
          </w:tcPr>
          <w:p w14:paraId="08F2350D" w14:textId="77777777" w:rsidR="00AC729E" w:rsidRPr="007F05C9" w:rsidRDefault="0034200E">
            <w:pPr>
              <w:spacing w:before="200" w:line="360" w:lineRule="auto"/>
              <w:jc w:val="left"/>
              <w:rPr>
                <w:sz w:val="18"/>
                <w:szCs w:val="18"/>
              </w:rPr>
            </w:pPr>
            <w:r w:rsidRPr="007F05C9">
              <w:rPr>
                <w:sz w:val="18"/>
                <w:szCs w:val="18"/>
              </w:rPr>
              <w:t>Consumers’ Receptivity to Unmanned Smart Hotels</w:t>
            </w:r>
          </w:p>
        </w:tc>
        <w:tc>
          <w:tcPr>
            <w:tcW w:w="1461" w:type="dxa"/>
          </w:tcPr>
          <w:p w14:paraId="4EE9DB82" w14:textId="77777777" w:rsidR="00AC729E" w:rsidRPr="007F05C9" w:rsidRDefault="0034200E">
            <w:pPr>
              <w:widowControl w:val="0"/>
              <w:spacing w:line="360" w:lineRule="auto"/>
              <w:jc w:val="left"/>
              <w:rPr>
                <w:sz w:val="18"/>
                <w:szCs w:val="18"/>
              </w:rPr>
            </w:pPr>
            <w:r w:rsidRPr="007F05C9">
              <w:rPr>
                <w:sz w:val="18"/>
                <w:szCs w:val="18"/>
              </w:rPr>
              <w:t>Consumer receptivity, AI adoption</w:t>
            </w:r>
          </w:p>
        </w:tc>
        <w:tc>
          <w:tcPr>
            <w:tcW w:w="1296" w:type="dxa"/>
          </w:tcPr>
          <w:p w14:paraId="7C96F55F" w14:textId="77777777" w:rsidR="00AC729E" w:rsidRPr="007F05C9" w:rsidRDefault="0034200E">
            <w:pPr>
              <w:widowControl w:val="0"/>
              <w:spacing w:line="360" w:lineRule="auto"/>
              <w:jc w:val="left"/>
              <w:rPr>
                <w:sz w:val="18"/>
                <w:szCs w:val="18"/>
              </w:rPr>
            </w:pPr>
            <w:r w:rsidRPr="007F05C9">
              <w:rPr>
                <w:sz w:val="18"/>
                <w:szCs w:val="18"/>
              </w:rPr>
              <w:t>Innovation Acceptance</w:t>
            </w:r>
          </w:p>
        </w:tc>
        <w:tc>
          <w:tcPr>
            <w:tcW w:w="1198" w:type="dxa"/>
          </w:tcPr>
          <w:p w14:paraId="465033F9"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0DE6B80B" w14:textId="77777777" w:rsidR="00AC729E" w:rsidRPr="007F05C9" w:rsidRDefault="0034200E">
            <w:pPr>
              <w:widowControl w:val="0"/>
              <w:spacing w:line="360" w:lineRule="auto"/>
              <w:jc w:val="left"/>
              <w:rPr>
                <w:sz w:val="18"/>
                <w:szCs w:val="18"/>
              </w:rPr>
            </w:pPr>
            <w:r w:rsidRPr="007F05C9">
              <w:rPr>
                <w:sz w:val="18"/>
                <w:szCs w:val="18"/>
              </w:rPr>
              <w:t>AI adoption &amp; engagement</w:t>
            </w:r>
          </w:p>
        </w:tc>
        <w:tc>
          <w:tcPr>
            <w:tcW w:w="1227" w:type="dxa"/>
          </w:tcPr>
          <w:p w14:paraId="672F36A4" w14:textId="77777777" w:rsidR="00AC729E" w:rsidRPr="007F05C9" w:rsidRDefault="0034200E">
            <w:pPr>
              <w:widowControl w:val="0"/>
              <w:spacing w:line="360" w:lineRule="auto"/>
              <w:jc w:val="left"/>
              <w:rPr>
                <w:sz w:val="18"/>
                <w:szCs w:val="18"/>
              </w:rPr>
            </w:pPr>
            <w:r w:rsidRPr="007F05C9">
              <w:rPr>
                <w:sz w:val="18"/>
                <w:szCs w:val="18"/>
              </w:rPr>
              <w:t xml:space="preserve">China </w:t>
            </w:r>
          </w:p>
        </w:tc>
        <w:tc>
          <w:tcPr>
            <w:tcW w:w="898" w:type="dxa"/>
          </w:tcPr>
          <w:p w14:paraId="195017B5" w14:textId="77777777" w:rsidR="00AC729E" w:rsidRPr="007F05C9" w:rsidRDefault="0034200E">
            <w:pPr>
              <w:widowControl w:val="0"/>
              <w:spacing w:line="360" w:lineRule="auto"/>
              <w:jc w:val="left"/>
              <w:rPr>
                <w:sz w:val="18"/>
                <w:szCs w:val="18"/>
              </w:rPr>
            </w:pPr>
            <w:r w:rsidRPr="007F05C9">
              <w:rPr>
                <w:sz w:val="18"/>
                <w:szCs w:val="18"/>
              </w:rPr>
              <w:t>3</w:t>
            </w:r>
          </w:p>
        </w:tc>
      </w:tr>
      <w:tr w:rsidR="00AC729E" w:rsidRPr="007F05C9" w14:paraId="3F350869" w14:textId="77777777">
        <w:tc>
          <w:tcPr>
            <w:tcW w:w="431" w:type="dxa"/>
          </w:tcPr>
          <w:p w14:paraId="0F0C58F5" w14:textId="77777777" w:rsidR="00AC729E" w:rsidRPr="007F05C9" w:rsidRDefault="0034200E">
            <w:pPr>
              <w:widowControl w:val="0"/>
              <w:spacing w:line="360" w:lineRule="auto"/>
              <w:jc w:val="center"/>
              <w:rPr>
                <w:b/>
                <w:bCs/>
                <w:sz w:val="18"/>
                <w:szCs w:val="18"/>
              </w:rPr>
            </w:pPr>
            <w:r w:rsidRPr="007F05C9">
              <w:rPr>
                <w:b/>
                <w:bCs/>
                <w:sz w:val="18"/>
                <w:szCs w:val="18"/>
              </w:rPr>
              <w:t>4</w:t>
            </w:r>
          </w:p>
        </w:tc>
        <w:tc>
          <w:tcPr>
            <w:tcW w:w="1266" w:type="dxa"/>
          </w:tcPr>
          <w:p w14:paraId="67BD6DF1" w14:textId="77777777" w:rsidR="00AC729E" w:rsidRPr="007F05C9" w:rsidRDefault="0034200E">
            <w:pPr>
              <w:spacing w:before="200" w:line="360" w:lineRule="auto"/>
              <w:jc w:val="left"/>
              <w:rPr>
                <w:sz w:val="18"/>
                <w:szCs w:val="18"/>
              </w:rPr>
            </w:pPr>
            <w:r w:rsidRPr="007F05C9">
              <w:rPr>
                <w:sz w:val="18"/>
                <w:szCs w:val="18"/>
              </w:rPr>
              <w:t>Current Issues in Tourism</w:t>
            </w:r>
          </w:p>
        </w:tc>
        <w:tc>
          <w:tcPr>
            <w:tcW w:w="1073" w:type="dxa"/>
          </w:tcPr>
          <w:p w14:paraId="692FA691" w14:textId="77777777" w:rsidR="00AC729E" w:rsidRPr="007F05C9" w:rsidRDefault="0034200E">
            <w:pPr>
              <w:widowControl w:val="0"/>
              <w:spacing w:line="360" w:lineRule="auto"/>
              <w:jc w:val="center"/>
              <w:rPr>
                <w:sz w:val="18"/>
                <w:szCs w:val="18"/>
              </w:rPr>
            </w:pPr>
            <w:r w:rsidRPr="007F05C9">
              <w:rPr>
                <w:sz w:val="18"/>
                <w:szCs w:val="18"/>
              </w:rPr>
              <w:t>2023</w:t>
            </w:r>
          </w:p>
        </w:tc>
        <w:tc>
          <w:tcPr>
            <w:tcW w:w="984" w:type="dxa"/>
          </w:tcPr>
          <w:p w14:paraId="6415F7B8" w14:textId="77777777" w:rsidR="00AC729E" w:rsidRPr="007F05C9" w:rsidRDefault="0034200E">
            <w:pPr>
              <w:spacing w:before="200" w:line="360" w:lineRule="auto"/>
              <w:rPr>
                <w:sz w:val="18"/>
                <w:szCs w:val="18"/>
              </w:rPr>
            </w:pPr>
            <w:r w:rsidRPr="007F05C9">
              <w:rPr>
                <w:sz w:val="18"/>
                <w:szCs w:val="18"/>
              </w:rPr>
              <w:t>Gidumal, Secin, O’Connor &amp; Buhalis</w:t>
            </w:r>
          </w:p>
        </w:tc>
        <w:tc>
          <w:tcPr>
            <w:tcW w:w="1519" w:type="dxa"/>
          </w:tcPr>
          <w:p w14:paraId="39CD2F07" w14:textId="77777777" w:rsidR="00AC729E" w:rsidRPr="007F05C9" w:rsidRDefault="0034200E">
            <w:pPr>
              <w:spacing w:before="200" w:line="360" w:lineRule="auto"/>
              <w:jc w:val="left"/>
              <w:rPr>
                <w:sz w:val="18"/>
                <w:szCs w:val="18"/>
              </w:rPr>
            </w:pPr>
            <w:r w:rsidRPr="007F05C9">
              <w:rPr>
                <w:sz w:val="18"/>
                <w:szCs w:val="18"/>
              </w:rPr>
              <w:t>AI’s Impact on Hospitality &amp; Tourism Marketing</w:t>
            </w:r>
          </w:p>
        </w:tc>
        <w:tc>
          <w:tcPr>
            <w:tcW w:w="1461" w:type="dxa"/>
          </w:tcPr>
          <w:p w14:paraId="0F91E993" w14:textId="77777777" w:rsidR="00AC729E" w:rsidRPr="007F05C9" w:rsidRDefault="0034200E">
            <w:pPr>
              <w:widowControl w:val="0"/>
              <w:spacing w:line="360" w:lineRule="auto"/>
              <w:jc w:val="left"/>
              <w:rPr>
                <w:sz w:val="18"/>
                <w:szCs w:val="18"/>
              </w:rPr>
            </w:pPr>
            <w:r w:rsidRPr="007F05C9">
              <w:rPr>
                <w:sz w:val="18"/>
                <w:szCs w:val="18"/>
              </w:rPr>
              <w:t>AI marketing, digital strategies</w:t>
            </w:r>
          </w:p>
        </w:tc>
        <w:tc>
          <w:tcPr>
            <w:tcW w:w="1296" w:type="dxa"/>
          </w:tcPr>
          <w:p w14:paraId="6BBA718F" w14:textId="77777777" w:rsidR="00AC729E" w:rsidRPr="007F05C9" w:rsidRDefault="0034200E">
            <w:pPr>
              <w:widowControl w:val="0"/>
              <w:spacing w:line="360" w:lineRule="auto"/>
              <w:jc w:val="left"/>
              <w:rPr>
                <w:sz w:val="18"/>
                <w:szCs w:val="18"/>
              </w:rPr>
            </w:pPr>
            <w:r w:rsidRPr="007F05C9">
              <w:rPr>
                <w:sz w:val="18"/>
                <w:szCs w:val="18"/>
              </w:rPr>
              <w:t>Grounded Theory</w:t>
            </w:r>
          </w:p>
          <w:p w14:paraId="6AA36DE3" w14:textId="77777777" w:rsidR="00AC729E" w:rsidRPr="007F05C9" w:rsidRDefault="00AC729E">
            <w:pPr>
              <w:widowControl w:val="0"/>
              <w:spacing w:line="360" w:lineRule="auto"/>
              <w:jc w:val="left"/>
              <w:rPr>
                <w:sz w:val="18"/>
                <w:szCs w:val="18"/>
              </w:rPr>
            </w:pPr>
          </w:p>
        </w:tc>
        <w:tc>
          <w:tcPr>
            <w:tcW w:w="1198" w:type="dxa"/>
          </w:tcPr>
          <w:p w14:paraId="1ABB8FE2" w14:textId="77777777" w:rsidR="00AC729E" w:rsidRPr="007F05C9" w:rsidRDefault="0034200E">
            <w:pPr>
              <w:widowControl w:val="0"/>
              <w:spacing w:line="360" w:lineRule="auto"/>
              <w:jc w:val="left"/>
              <w:rPr>
                <w:sz w:val="18"/>
                <w:szCs w:val="18"/>
              </w:rPr>
            </w:pPr>
            <w:r w:rsidRPr="007F05C9">
              <w:rPr>
                <w:sz w:val="18"/>
                <w:szCs w:val="18"/>
              </w:rPr>
              <w:t>Mixed Methods</w:t>
            </w:r>
          </w:p>
        </w:tc>
        <w:tc>
          <w:tcPr>
            <w:tcW w:w="1597" w:type="dxa"/>
          </w:tcPr>
          <w:p w14:paraId="288B9297" w14:textId="77777777" w:rsidR="00AC729E" w:rsidRPr="007F05C9" w:rsidRDefault="0034200E">
            <w:pPr>
              <w:widowControl w:val="0"/>
              <w:spacing w:line="360" w:lineRule="auto"/>
              <w:jc w:val="left"/>
              <w:rPr>
                <w:sz w:val="18"/>
                <w:szCs w:val="18"/>
              </w:rPr>
            </w:pPr>
            <w:r w:rsidRPr="007F05C9">
              <w:rPr>
                <w:sz w:val="18"/>
                <w:szCs w:val="18"/>
              </w:rPr>
              <w:t>Marketing challenges &amp; themes</w:t>
            </w:r>
          </w:p>
        </w:tc>
        <w:tc>
          <w:tcPr>
            <w:tcW w:w="1227" w:type="dxa"/>
          </w:tcPr>
          <w:p w14:paraId="0D837B42" w14:textId="77777777" w:rsidR="00AC729E" w:rsidRPr="007F05C9" w:rsidRDefault="0034200E">
            <w:pPr>
              <w:widowControl w:val="0"/>
              <w:spacing w:line="360" w:lineRule="auto"/>
              <w:jc w:val="left"/>
              <w:rPr>
                <w:sz w:val="18"/>
                <w:szCs w:val="18"/>
              </w:rPr>
            </w:pPr>
            <w:r w:rsidRPr="007F05C9">
              <w:rPr>
                <w:sz w:val="18"/>
                <w:szCs w:val="18"/>
              </w:rPr>
              <w:t>Global</w:t>
            </w:r>
          </w:p>
        </w:tc>
        <w:tc>
          <w:tcPr>
            <w:tcW w:w="898" w:type="dxa"/>
          </w:tcPr>
          <w:p w14:paraId="081C42A2" w14:textId="77777777" w:rsidR="00AC729E" w:rsidRPr="007F05C9" w:rsidRDefault="0034200E">
            <w:pPr>
              <w:widowControl w:val="0"/>
              <w:spacing w:line="360" w:lineRule="auto"/>
              <w:jc w:val="left"/>
              <w:rPr>
                <w:sz w:val="18"/>
                <w:szCs w:val="18"/>
              </w:rPr>
            </w:pPr>
            <w:r w:rsidRPr="007F05C9">
              <w:rPr>
                <w:sz w:val="18"/>
                <w:szCs w:val="18"/>
              </w:rPr>
              <w:t>36</w:t>
            </w:r>
          </w:p>
        </w:tc>
      </w:tr>
      <w:tr w:rsidR="00AC729E" w:rsidRPr="007F05C9" w14:paraId="2AFFB795" w14:textId="77777777">
        <w:tc>
          <w:tcPr>
            <w:tcW w:w="431" w:type="dxa"/>
          </w:tcPr>
          <w:p w14:paraId="70906987" w14:textId="77777777" w:rsidR="00AC729E" w:rsidRPr="007F05C9" w:rsidRDefault="0034200E">
            <w:pPr>
              <w:widowControl w:val="0"/>
              <w:spacing w:line="360" w:lineRule="auto"/>
              <w:jc w:val="center"/>
              <w:rPr>
                <w:b/>
                <w:bCs/>
                <w:sz w:val="18"/>
                <w:szCs w:val="18"/>
              </w:rPr>
            </w:pPr>
            <w:r w:rsidRPr="007F05C9">
              <w:rPr>
                <w:b/>
                <w:bCs/>
                <w:sz w:val="18"/>
                <w:szCs w:val="18"/>
              </w:rPr>
              <w:t>5</w:t>
            </w:r>
          </w:p>
        </w:tc>
        <w:tc>
          <w:tcPr>
            <w:tcW w:w="1266" w:type="dxa"/>
          </w:tcPr>
          <w:p w14:paraId="6F2D4186" w14:textId="77777777" w:rsidR="00AC729E" w:rsidRPr="007F05C9" w:rsidRDefault="0034200E">
            <w:pPr>
              <w:spacing w:before="200" w:line="360" w:lineRule="auto"/>
              <w:rPr>
                <w:sz w:val="18"/>
                <w:szCs w:val="18"/>
              </w:rPr>
            </w:pPr>
            <w:r w:rsidRPr="007F05C9">
              <w:rPr>
                <w:sz w:val="18"/>
                <w:szCs w:val="18"/>
              </w:rPr>
              <w:t>International Journal of Hospitality Management</w:t>
            </w:r>
          </w:p>
        </w:tc>
        <w:tc>
          <w:tcPr>
            <w:tcW w:w="1073" w:type="dxa"/>
          </w:tcPr>
          <w:p w14:paraId="363797A8" w14:textId="77777777" w:rsidR="00AC729E" w:rsidRPr="007F05C9" w:rsidRDefault="0034200E">
            <w:pPr>
              <w:widowControl w:val="0"/>
              <w:spacing w:line="360" w:lineRule="auto"/>
              <w:jc w:val="center"/>
              <w:rPr>
                <w:sz w:val="18"/>
                <w:szCs w:val="18"/>
              </w:rPr>
            </w:pPr>
            <w:r w:rsidRPr="007F05C9">
              <w:rPr>
                <w:sz w:val="18"/>
                <w:szCs w:val="18"/>
              </w:rPr>
              <w:t>2026</w:t>
            </w:r>
          </w:p>
        </w:tc>
        <w:tc>
          <w:tcPr>
            <w:tcW w:w="984" w:type="dxa"/>
          </w:tcPr>
          <w:p w14:paraId="0DC1EA1E" w14:textId="77777777" w:rsidR="00AC729E" w:rsidRPr="007F05C9" w:rsidRDefault="0034200E">
            <w:pPr>
              <w:spacing w:before="200" w:line="360" w:lineRule="auto"/>
              <w:rPr>
                <w:sz w:val="18"/>
                <w:szCs w:val="18"/>
              </w:rPr>
            </w:pPr>
            <w:r w:rsidRPr="007F05C9">
              <w:rPr>
                <w:sz w:val="18"/>
                <w:szCs w:val="18"/>
              </w:rPr>
              <w:t>Zhang, Yi &amp; Gursoy</w:t>
            </w:r>
          </w:p>
        </w:tc>
        <w:tc>
          <w:tcPr>
            <w:tcW w:w="1519" w:type="dxa"/>
          </w:tcPr>
          <w:p w14:paraId="633F2B75" w14:textId="77777777" w:rsidR="00AC729E" w:rsidRPr="007F05C9" w:rsidRDefault="0034200E">
            <w:pPr>
              <w:spacing w:before="200" w:line="360" w:lineRule="auto"/>
              <w:rPr>
                <w:sz w:val="18"/>
                <w:szCs w:val="18"/>
              </w:rPr>
            </w:pPr>
            <w:r w:rsidRPr="007F05C9">
              <w:rPr>
                <w:sz w:val="18"/>
                <w:szCs w:val="18"/>
              </w:rPr>
              <w:t>Effects of Generative AI on Consumers in Hospitality &amp; Tourism</w:t>
            </w:r>
          </w:p>
        </w:tc>
        <w:tc>
          <w:tcPr>
            <w:tcW w:w="1461" w:type="dxa"/>
          </w:tcPr>
          <w:p w14:paraId="097307F1" w14:textId="77777777" w:rsidR="00AC729E" w:rsidRPr="007F05C9" w:rsidRDefault="0034200E">
            <w:pPr>
              <w:widowControl w:val="0"/>
              <w:spacing w:line="360" w:lineRule="auto"/>
              <w:jc w:val="left"/>
              <w:rPr>
                <w:sz w:val="18"/>
                <w:szCs w:val="18"/>
              </w:rPr>
            </w:pPr>
            <w:r w:rsidRPr="007F05C9">
              <w:rPr>
                <w:sz w:val="18"/>
                <w:szCs w:val="18"/>
              </w:rPr>
              <w:t>Generative AI impact</w:t>
            </w:r>
          </w:p>
        </w:tc>
        <w:tc>
          <w:tcPr>
            <w:tcW w:w="1296" w:type="dxa"/>
          </w:tcPr>
          <w:p w14:paraId="1D045343" w14:textId="77777777" w:rsidR="00AC729E" w:rsidRPr="007F05C9" w:rsidRDefault="0034200E">
            <w:pPr>
              <w:widowControl w:val="0"/>
              <w:spacing w:line="360" w:lineRule="auto"/>
              <w:jc w:val="left"/>
              <w:rPr>
                <w:sz w:val="18"/>
                <w:szCs w:val="18"/>
              </w:rPr>
            </w:pPr>
            <w:r w:rsidRPr="007F05C9">
              <w:rPr>
                <w:sz w:val="18"/>
                <w:szCs w:val="18"/>
              </w:rPr>
              <w:t>Multiple consumer behavior &amp; technology adoption theories</w:t>
            </w:r>
          </w:p>
        </w:tc>
        <w:tc>
          <w:tcPr>
            <w:tcW w:w="1198" w:type="dxa"/>
          </w:tcPr>
          <w:p w14:paraId="49FAF958" w14:textId="77777777" w:rsidR="00AC729E" w:rsidRPr="007F05C9" w:rsidRDefault="0034200E">
            <w:pPr>
              <w:widowControl w:val="0"/>
              <w:spacing w:line="360" w:lineRule="auto"/>
              <w:jc w:val="left"/>
              <w:rPr>
                <w:sz w:val="18"/>
                <w:szCs w:val="18"/>
              </w:rPr>
            </w:pPr>
            <w:r w:rsidRPr="007F05C9">
              <w:rPr>
                <w:sz w:val="18"/>
                <w:szCs w:val="18"/>
              </w:rPr>
              <w:t>Secondary analysis</w:t>
            </w:r>
          </w:p>
        </w:tc>
        <w:tc>
          <w:tcPr>
            <w:tcW w:w="1597" w:type="dxa"/>
          </w:tcPr>
          <w:p w14:paraId="3C3C942A" w14:textId="77777777" w:rsidR="00AC729E" w:rsidRPr="007F05C9" w:rsidRDefault="0034200E">
            <w:pPr>
              <w:widowControl w:val="0"/>
              <w:spacing w:line="360" w:lineRule="auto"/>
              <w:jc w:val="left"/>
              <w:rPr>
                <w:sz w:val="18"/>
                <w:szCs w:val="18"/>
              </w:rPr>
            </w:pPr>
            <w:r w:rsidRPr="007F05C9">
              <w:rPr>
                <w:sz w:val="18"/>
                <w:szCs w:val="18"/>
              </w:rPr>
              <w:t>Consumer adoption &amp; behavior; motivators/barriers; GenAI impacts; research gaps &amp; agenda</w:t>
            </w:r>
          </w:p>
        </w:tc>
        <w:tc>
          <w:tcPr>
            <w:tcW w:w="1227" w:type="dxa"/>
          </w:tcPr>
          <w:p w14:paraId="7B0CD803" w14:textId="77777777" w:rsidR="00AC729E" w:rsidRPr="007F05C9" w:rsidRDefault="0034200E">
            <w:pPr>
              <w:widowControl w:val="0"/>
              <w:spacing w:line="360" w:lineRule="auto"/>
              <w:jc w:val="left"/>
              <w:rPr>
                <w:sz w:val="18"/>
                <w:szCs w:val="18"/>
              </w:rPr>
            </w:pPr>
            <w:r w:rsidRPr="007F05C9">
              <w:rPr>
                <w:sz w:val="18"/>
                <w:szCs w:val="18"/>
              </w:rPr>
              <w:t>Global</w:t>
            </w:r>
          </w:p>
        </w:tc>
        <w:tc>
          <w:tcPr>
            <w:tcW w:w="898" w:type="dxa"/>
          </w:tcPr>
          <w:p w14:paraId="36C7D33E" w14:textId="77777777" w:rsidR="00AC729E" w:rsidRPr="007F05C9" w:rsidRDefault="0034200E">
            <w:pPr>
              <w:widowControl w:val="0"/>
              <w:spacing w:line="360" w:lineRule="auto"/>
              <w:jc w:val="left"/>
              <w:rPr>
                <w:sz w:val="18"/>
                <w:szCs w:val="18"/>
              </w:rPr>
            </w:pPr>
            <w:r w:rsidRPr="007F05C9">
              <w:rPr>
                <w:sz w:val="18"/>
                <w:szCs w:val="18"/>
              </w:rPr>
              <w:t>0</w:t>
            </w:r>
          </w:p>
        </w:tc>
      </w:tr>
      <w:tr w:rsidR="00AC729E" w:rsidRPr="007F05C9" w14:paraId="63F3376D" w14:textId="77777777">
        <w:tc>
          <w:tcPr>
            <w:tcW w:w="431" w:type="dxa"/>
          </w:tcPr>
          <w:p w14:paraId="2F32A29A" w14:textId="77777777" w:rsidR="00AC729E" w:rsidRPr="007F05C9" w:rsidRDefault="0034200E">
            <w:pPr>
              <w:widowControl w:val="0"/>
              <w:spacing w:line="360" w:lineRule="auto"/>
              <w:jc w:val="center"/>
              <w:rPr>
                <w:b/>
                <w:bCs/>
                <w:sz w:val="18"/>
                <w:szCs w:val="18"/>
              </w:rPr>
            </w:pPr>
            <w:r w:rsidRPr="007F05C9">
              <w:rPr>
                <w:b/>
                <w:bCs/>
                <w:sz w:val="18"/>
                <w:szCs w:val="18"/>
              </w:rPr>
              <w:t>6</w:t>
            </w:r>
          </w:p>
        </w:tc>
        <w:tc>
          <w:tcPr>
            <w:tcW w:w="1266" w:type="dxa"/>
          </w:tcPr>
          <w:p w14:paraId="4494AEC2" w14:textId="77777777" w:rsidR="00AC729E" w:rsidRPr="007F05C9" w:rsidRDefault="0034200E">
            <w:pPr>
              <w:spacing w:before="200" w:line="360" w:lineRule="auto"/>
              <w:rPr>
                <w:sz w:val="18"/>
                <w:szCs w:val="18"/>
              </w:rPr>
            </w:pPr>
            <w:r w:rsidRPr="007F05C9">
              <w:rPr>
                <w:sz w:val="18"/>
                <w:szCs w:val="18"/>
              </w:rPr>
              <w:t>SAGE Open</w:t>
            </w:r>
          </w:p>
        </w:tc>
        <w:tc>
          <w:tcPr>
            <w:tcW w:w="1073" w:type="dxa"/>
          </w:tcPr>
          <w:p w14:paraId="170126E4" w14:textId="77777777" w:rsidR="00AC729E" w:rsidRPr="007F05C9" w:rsidRDefault="0034200E">
            <w:pPr>
              <w:widowControl w:val="0"/>
              <w:spacing w:line="360" w:lineRule="auto"/>
              <w:jc w:val="center"/>
              <w:rPr>
                <w:sz w:val="18"/>
                <w:szCs w:val="18"/>
              </w:rPr>
            </w:pPr>
            <w:r w:rsidRPr="007F05C9">
              <w:rPr>
                <w:sz w:val="18"/>
                <w:szCs w:val="18"/>
              </w:rPr>
              <w:t>2024</w:t>
            </w:r>
          </w:p>
        </w:tc>
        <w:tc>
          <w:tcPr>
            <w:tcW w:w="984" w:type="dxa"/>
          </w:tcPr>
          <w:p w14:paraId="223DA736" w14:textId="77777777" w:rsidR="00AC729E" w:rsidRPr="007F05C9" w:rsidRDefault="0034200E">
            <w:pPr>
              <w:spacing w:before="200" w:line="360" w:lineRule="auto"/>
              <w:jc w:val="left"/>
              <w:rPr>
                <w:sz w:val="18"/>
                <w:szCs w:val="18"/>
              </w:rPr>
            </w:pPr>
            <w:r w:rsidRPr="007F05C9">
              <w:rPr>
                <w:sz w:val="18"/>
                <w:szCs w:val="18"/>
              </w:rPr>
              <w:t>Yang, Lu, Niu &amp; Yuan</w:t>
            </w:r>
          </w:p>
        </w:tc>
        <w:tc>
          <w:tcPr>
            <w:tcW w:w="1519" w:type="dxa"/>
          </w:tcPr>
          <w:p w14:paraId="324486CE" w14:textId="77777777" w:rsidR="00AC729E" w:rsidRPr="007F05C9" w:rsidRDefault="0034200E">
            <w:pPr>
              <w:spacing w:before="200" w:line="360" w:lineRule="auto"/>
              <w:rPr>
                <w:sz w:val="18"/>
                <w:szCs w:val="18"/>
              </w:rPr>
            </w:pPr>
            <w:r w:rsidRPr="007F05C9">
              <w:rPr>
                <w:sz w:val="18"/>
                <w:szCs w:val="18"/>
              </w:rPr>
              <w:t>Research on Unmanned Smart Hotels</w:t>
            </w:r>
          </w:p>
        </w:tc>
        <w:tc>
          <w:tcPr>
            <w:tcW w:w="1461" w:type="dxa"/>
          </w:tcPr>
          <w:p w14:paraId="09F44B8E" w14:textId="77777777" w:rsidR="00AC729E" w:rsidRPr="007F05C9" w:rsidRDefault="0034200E">
            <w:pPr>
              <w:widowControl w:val="0"/>
              <w:spacing w:line="360" w:lineRule="auto"/>
              <w:jc w:val="left"/>
              <w:rPr>
                <w:sz w:val="18"/>
                <w:szCs w:val="18"/>
              </w:rPr>
            </w:pPr>
            <w:r w:rsidRPr="007F05C9">
              <w:rPr>
                <w:sz w:val="18"/>
                <w:szCs w:val="18"/>
              </w:rPr>
              <w:t>Resistance to AI, consumer attitude</w:t>
            </w:r>
          </w:p>
        </w:tc>
        <w:tc>
          <w:tcPr>
            <w:tcW w:w="1296" w:type="dxa"/>
          </w:tcPr>
          <w:p w14:paraId="7C033B55" w14:textId="77777777" w:rsidR="00AC729E" w:rsidRPr="007F05C9" w:rsidRDefault="0034200E">
            <w:pPr>
              <w:widowControl w:val="0"/>
              <w:spacing w:line="360" w:lineRule="auto"/>
              <w:jc w:val="left"/>
              <w:rPr>
                <w:sz w:val="18"/>
                <w:szCs w:val="18"/>
              </w:rPr>
            </w:pPr>
            <w:r w:rsidRPr="007F05C9">
              <w:rPr>
                <w:sz w:val="18"/>
                <w:szCs w:val="18"/>
              </w:rPr>
              <w:t>Innovation Resistance Theory</w:t>
            </w:r>
          </w:p>
        </w:tc>
        <w:tc>
          <w:tcPr>
            <w:tcW w:w="1198" w:type="dxa"/>
          </w:tcPr>
          <w:p w14:paraId="2308274A"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0AD7FBA8" w14:textId="77777777" w:rsidR="00AC729E" w:rsidRPr="007F05C9" w:rsidRDefault="0034200E">
            <w:pPr>
              <w:widowControl w:val="0"/>
              <w:spacing w:line="360" w:lineRule="auto"/>
              <w:jc w:val="left"/>
              <w:rPr>
                <w:sz w:val="18"/>
                <w:szCs w:val="18"/>
              </w:rPr>
            </w:pPr>
            <w:r w:rsidRPr="007F05C9">
              <w:rPr>
                <w:sz w:val="18"/>
                <w:szCs w:val="18"/>
              </w:rPr>
              <w:t>Engagement &amp; adoption</w:t>
            </w:r>
          </w:p>
        </w:tc>
        <w:tc>
          <w:tcPr>
            <w:tcW w:w="1227" w:type="dxa"/>
          </w:tcPr>
          <w:p w14:paraId="1ADE113C" w14:textId="77777777" w:rsidR="00AC729E" w:rsidRPr="007F05C9" w:rsidRDefault="0034200E">
            <w:pPr>
              <w:widowControl w:val="0"/>
              <w:spacing w:line="360" w:lineRule="auto"/>
              <w:jc w:val="left"/>
              <w:rPr>
                <w:sz w:val="18"/>
                <w:szCs w:val="18"/>
              </w:rPr>
            </w:pPr>
            <w:r w:rsidRPr="007F05C9">
              <w:rPr>
                <w:sz w:val="18"/>
                <w:szCs w:val="18"/>
              </w:rPr>
              <w:t>China</w:t>
            </w:r>
          </w:p>
        </w:tc>
        <w:tc>
          <w:tcPr>
            <w:tcW w:w="898" w:type="dxa"/>
          </w:tcPr>
          <w:p w14:paraId="5447DCEC" w14:textId="77777777" w:rsidR="00AC729E" w:rsidRPr="007F05C9" w:rsidRDefault="0034200E">
            <w:pPr>
              <w:widowControl w:val="0"/>
              <w:spacing w:line="360" w:lineRule="auto"/>
              <w:jc w:val="left"/>
              <w:rPr>
                <w:sz w:val="18"/>
                <w:szCs w:val="18"/>
              </w:rPr>
            </w:pPr>
            <w:r w:rsidRPr="007F05C9">
              <w:rPr>
                <w:sz w:val="18"/>
                <w:szCs w:val="18"/>
              </w:rPr>
              <w:t>1</w:t>
            </w:r>
          </w:p>
        </w:tc>
      </w:tr>
      <w:tr w:rsidR="00AC729E" w:rsidRPr="007F05C9" w14:paraId="5B6CE182" w14:textId="77777777">
        <w:tc>
          <w:tcPr>
            <w:tcW w:w="431" w:type="dxa"/>
          </w:tcPr>
          <w:p w14:paraId="04A24DCF" w14:textId="77777777" w:rsidR="00AC729E" w:rsidRPr="007F05C9" w:rsidRDefault="0034200E">
            <w:pPr>
              <w:widowControl w:val="0"/>
              <w:spacing w:line="360" w:lineRule="auto"/>
              <w:jc w:val="center"/>
              <w:rPr>
                <w:b/>
                <w:bCs/>
                <w:sz w:val="18"/>
                <w:szCs w:val="18"/>
              </w:rPr>
            </w:pPr>
            <w:r w:rsidRPr="007F05C9">
              <w:rPr>
                <w:b/>
                <w:bCs/>
                <w:sz w:val="18"/>
                <w:szCs w:val="18"/>
              </w:rPr>
              <w:t>7</w:t>
            </w:r>
          </w:p>
        </w:tc>
        <w:tc>
          <w:tcPr>
            <w:tcW w:w="1266" w:type="dxa"/>
          </w:tcPr>
          <w:p w14:paraId="618F9F51" w14:textId="77777777" w:rsidR="00AC729E" w:rsidRPr="007F05C9" w:rsidRDefault="0034200E">
            <w:pPr>
              <w:spacing w:before="200" w:line="360" w:lineRule="auto"/>
              <w:rPr>
                <w:sz w:val="18"/>
                <w:szCs w:val="18"/>
              </w:rPr>
            </w:pPr>
            <w:r w:rsidRPr="007F05C9">
              <w:rPr>
                <w:sz w:val="18"/>
                <w:szCs w:val="18"/>
              </w:rPr>
              <w:t>Administrative Sciences</w:t>
            </w:r>
          </w:p>
        </w:tc>
        <w:tc>
          <w:tcPr>
            <w:tcW w:w="1073" w:type="dxa"/>
          </w:tcPr>
          <w:p w14:paraId="5DDFCB34" w14:textId="77777777" w:rsidR="00AC729E" w:rsidRPr="007F05C9" w:rsidRDefault="0034200E">
            <w:pPr>
              <w:widowControl w:val="0"/>
              <w:spacing w:line="360" w:lineRule="auto"/>
              <w:jc w:val="center"/>
              <w:rPr>
                <w:sz w:val="18"/>
                <w:szCs w:val="18"/>
              </w:rPr>
            </w:pPr>
            <w:r w:rsidRPr="007F05C9">
              <w:rPr>
                <w:sz w:val="18"/>
                <w:szCs w:val="18"/>
              </w:rPr>
              <w:t>2024</w:t>
            </w:r>
          </w:p>
        </w:tc>
        <w:tc>
          <w:tcPr>
            <w:tcW w:w="984" w:type="dxa"/>
          </w:tcPr>
          <w:p w14:paraId="6D836F7E" w14:textId="77777777" w:rsidR="00AC729E" w:rsidRPr="007F05C9" w:rsidRDefault="0034200E">
            <w:pPr>
              <w:spacing w:before="200" w:line="360" w:lineRule="auto"/>
              <w:rPr>
                <w:sz w:val="18"/>
                <w:szCs w:val="18"/>
              </w:rPr>
            </w:pPr>
            <w:r w:rsidRPr="007F05C9">
              <w:rPr>
                <w:sz w:val="18"/>
                <w:szCs w:val="18"/>
              </w:rPr>
              <w:t>Sousa, Cardoso &amp; Dias</w:t>
            </w:r>
          </w:p>
        </w:tc>
        <w:tc>
          <w:tcPr>
            <w:tcW w:w="1519" w:type="dxa"/>
          </w:tcPr>
          <w:p w14:paraId="66591A4D" w14:textId="77777777" w:rsidR="00AC729E" w:rsidRPr="007F05C9" w:rsidRDefault="0034200E">
            <w:pPr>
              <w:spacing w:before="200" w:line="360" w:lineRule="auto"/>
              <w:jc w:val="left"/>
              <w:rPr>
                <w:sz w:val="18"/>
                <w:szCs w:val="18"/>
              </w:rPr>
            </w:pPr>
            <w:r w:rsidRPr="007F05C9">
              <w:rPr>
                <w:sz w:val="18"/>
                <w:szCs w:val="18"/>
              </w:rPr>
              <w:t>Use of AI Systems in Tourism &amp; Hospitality</w:t>
            </w:r>
          </w:p>
        </w:tc>
        <w:tc>
          <w:tcPr>
            <w:tcW w:w="1461" w:type="dxa"/>
          </w:tcPr>
          <w:p w14:paraId="0352DA9C" w14:textId="77777777" w:rsidR="00AC729E" w:rsidRPr="007F05C9" w:rsidRDefault="0034200E">
            <w:pPr>
              <w:widowControl w:val="0"/>
              <w:spacing w:line="360" w:lineRule="auto"/>
              <w:jc w:val="left"/>
              <w:rPr>
                <w:sz w:val="18"/>
                <w:szCs w:val="18"/>
              </w:rPr>
            </w:pPr>
            <w:r w:rsidRPr="007F05C9">
              <w:rPr>
                <w:sz w:val="18"/>
                <w:szCs w:val="18"/>
              </w:rPr>
              <w:t>AI system adoption</w:t>
            </w:r>
          </w:p>
        </w:tc>
        <w:tc>
          <w:tcPr>
            <w:tcW w:w="1296" w:type="dxa"/>
          </w:tcPr>
          <w:p w14:paraId="1C9955F6" w14:textId="77777777" w:rsidR="00AC729E" w:rsidRPr="007F05C9" w:rsidRDefault="0034200E">
            <w:pPr>
              <w:widowControl w:val="0"/>
              <w:spacing w:line="360" w:lineRule="auto"/>
              <w:jc w:val="left"/>
              <w:rPr>
                <w:sz w:val="18"/>
                <w:szCs w:val="18"/>
              </w:rPr>
            </w:pPr>
            <w:r w:rsidRPr="007F05C9">
              <w:rPr>
                <w:sz w:val="18"/>
                <w:szCs w:val="18"/>
              </w:rPr>
              <w:t>Technology Acceptance</w:t>
            </w:r>
          </w:p>
        </w:tc>
        <w:tc>
          <w:tcPr>
            <w:tcW w:w="1198" w:type="dxa"/>
          </w:tcPr>
          <w:p w14:paraId="41837631"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6B5A0CA4" w14:textId="77777777" w:rsidR="00AC729E" w:rsidRPr="007F05C9" w:rsidRDefault="0034200E">
            <w:pPr>
              <w:widowControl w:val="0"/>
              <w:spacing w:line="360" w:lineRule="auto"/>
              <w:jc w:val="left"/>
              <w:rPr>
                <w:sz w:val="18"/>
                <w:szCs w:val="18"/>
              </w:rPr>
            </w:pPr>
            <w:r w:rsidRPr="007F05C9">
              <w:rPr>
                <w:sz w:val="18"/>
                <w:szCs w:val="18"/>
              </w:rPr>
              <w:t>Tourist engagement</w:t>
            </w:r>
          </w:p>
        </w:tc>
        <w:tc>
          <w:tcPr>
            <w:tcW w:w="1227" w:type="dxa"/>
          </w:tcPr>
          <w:p w14:paraId="78A3DD6B" w14:textId="77777777" w:rsidR="00AC729E" w:rsidRPr="007F05C9" w:rsidRDefault="0034200E">
            <w:pPr>
              <w:widowControl w:val="0"/>
              <w:spacing w:line="360" w:lineRule="auto"/>
              <w:jc w:val="left"/>
              <w:rPr>
                <w:sz w:val="18"/>
                <w:szCs w:val="18"/>
              </w:rPr>
            </w:pPr>
            <w:r w:rsidRPr="007F05C9">
              <w:rPr>
                <w:sz w:val="18"/>
                <w:szCs w:val="18"/>
              </w:rPr>
              <w:t>Portugal</w:t>
            </w:r>
          </w:p>
        </w:tc>
        <w:tc>
          <w:tcPr>
            <w:tcW w:w="898" w:type="dxa"/>
          </w:tcPr>
          <w:p w14:paraId="41725D2A" w14:textId="77777777" w:rsidR="00AC729E" w:rsidRPr="007F05C9" w:rsidRDefault="0034200E">
            <w:pPr>
              <w:widowControl w:val="0"/>
              <w:spacing w:line="360" w:lineRule="auto"/>
              <w:jc w:val="left"/>
              <w:rPr>
                <w:sz w:val="18"/>
                <w:szCs w:val="18"/>
              </w:rPr>
            </w:pPr>
            <w:r w:rsidRPr="007F05C9">
              <w:rPr>
                <w:sz w:val="18"/>
                <w:szCs w:val="18"/>
              </w:rPr>
              <w:t>1</w:t>
            </w:r>
          </w:p>
        </w:tc>
      </w:tr>
      <w:tr w:rsidR="00AC729E" w:rsidRPr="007F05C9" w14:paraId="72342DE6" w14:textId="77777777">
        <w:tc>
          <w:tcPr>
            <w:tcW w:w="431" w:type="dxa"/>
          </w:tcPr>
          <w:p w14:paraId="7B141C7A" w14:textId="77777777" w:rsidR="00AC729E" w:rsidRPr="007F05C9" w:rsidRDefault="0034200E">
            <w:pPr>
              <w:widowControl w:val="0"/>
              <w:spacing w:line="360" w:lineRule="auto"/>
              <w:jc w:val="center"/>
              <w:rPr>
                <w:b/>
                <w:bCs/>
                <w:sz w:val="18"/>
                <w:szCs w:val="18"/>
              </w:rPr>
            </w:pPr>
            <w:r w:rsidRPr="007F05C9">
              <w:rPr>
                <w:b/>
                <w:bCs/>
                <w:sz w:val="18"/>
                <w:szCs w:val="18"/>
              </w:rPr>
              <w:t>8</w:t>
            </w:r>
          </w:p>
        </w:tc>
        <w:tc>
          <w:tcPr>
            <w:tcW w:w="1266" w:type="dxa"/>
          </w:tcPr>
          <w:p w14:paraId="4D9575DF" w14:textId="77777777" w:rsidR="00AC729E" w:rsidRPr="007F05C9" w:rsidRDefault="0034200E">
            <w:pPr>
              <w:spacing w:before="200" w:line="360" w:lineRule="auto"/>
              <w:jc w:val="left"/>
              <w:rPr>
                <w:sz w:val="18"/>
                <w:szCs w:val="18"/>
              </w:rPr>
            </w:pPr>
            <w:r w:rsidRPr="007F05C9">
              <w:rPr>
                <w:sz w:val="18"/>
                <w:szCs w:val="18"/>
              </w:rPr>
              <w:t>International Research Journal of Management and Social Sciences</w:t>
            </w:r>
          </w:p>
        </w:tc>
        <w:tc>
          <w:tcPr>
            <w:tcW w:w="1073" w:type="dxa"/>
          </w:tcPr>
          <w:p w14:paraId="79D7C818" w14:textId="77777777" w:rsidR="00AC729E" w:rsidRPr="007F05C9" w:rsidRDefault="0034200E">
            <w:pPr>
              <w:widowControl w:val="0"/>
              <w:spacing w:line="360" w:lineRule="auto"/>
              <w:jc w:val="center"/>
              <w:rPr>
                <w:sz w:val="18"/>
                <w:szCs w:val="18"/>
              </w:rPr>
            </w:pPr>
            <w:r w:rsidRPr="007F05C9">
              <w:rPr>
                <w:sz w:val="18"/>
                <w:szCs w:val="18"/>
              </w:rPr>
              <w:t>2025</w:t>
            </w:r>
          </w:p>
        </w:tc>
        <w:tc>
          <w:tcPr>
            <w:tcW w:w="984" w:type="dxa"/>
          </w:tcPr>
          <w:p w14:paraId="662449FC" w14:textId="77777777" w:rsidR="00AC729E" w:rsidRPr="007F05C9" w:rsidRDefault="0034200E">
            <w:pPr>
              <w:spacing w:before="200" w:line="360" w:lineRule="auto"/>
              <w:jc w:val="left"/>
              <w:rPr>
                <w:sz w:val="18"/>
                <w:szCs w:val="18"/>
              </w:rPr>
            </w:pPr>
            <w:r w:rsidRPr="007F05C9">
              <w:rPr>
                <w:sz w:val="18"/>
                <w:szCs w:val="18"/>
              </w:rPr>
              <w:t>Khoso &amp; Hussain</w:t>
            </w:r>
          </w:p>
        </w:tc>
        <w:tc>
          <w:tcPr>
            <w:tcW w:w="1519" w:type="dxa"/>
          </w:tcPr>
          <w:p w14:paraId="19373FC3" w14:textId="77777777" w:rsidR="00AC729E" w:rsidRPr="007F05C9" w:rsidRDefault="0034200E">
            <w:pPr>
              <w:spacing w:before="200" w:line="360" w:lineRule="auto"/>
              <w:rPr>
                <w:sz w:val="18"/>
                <w:szCs w:val="18"/>
              </w:rPr>
            </w:pPr>
            <w:r w:rsidRPr="007F05C9">
              <w:rPr>
                <w:sz w:val="18"/>
                <w:szCs w:val="18"/>
              </w:rPr>
              <w:t>AI-Driven Personalized Recommendations in Restaurants</w:t>
            </w:r>
          </w:p>
        </w:tc>
        <w:tc>
          <w:tcPr>
            <w:tcW w:w="1461" w:type="dxa"/>
          </w:tcPr>
          <w:p w14:paraId="7795CEF0" w14:textId="77777777" w:rsidR="00AC729E" w:rsidRPr="007F05C9" w:rsidRDefault="0034200E">
            <w:pPr>
              <w:widowControl w:val="0"/>
              <w:spacing w:line="360" w:lineRule="auto"/>
              <w:jc w:val="left"/>
              <w:rPr>
                <w:sz w:val="18"/>
                <w:szCs w:val="18"/>
              </w:rPr>
            </w:pPr>
            <w:r w:rsidRPr="007F05C9">
              <w:rPr>
                <w:sz w:val="18"/>
                <w:szCs w:val="18"/>
              </w:rPr>
              <w:t>Personalisation, AI recommendations</w:t>
            </w:r>
          </w:p>
        </w:tc>
        <w:tc>
          <w:tcPr>
            <w:tcW w:w="1296" w:type="dxa"/>
          </w:tcPr>
          <w:p w14:paraId="4930C8BE" w14:textId="77777777" w:rsidR="00AC729E" w:rsidRPr="007F05C9" w:rsidRDefault="0034200E">
            <w:pPr>
              <w:widowControl w:val="0"/>
              <w:spacing w:line="360" w:lineRule="auto"/>
              <w:jc w:val="left"/>
              <w:rPr>
                <w:sz w:val="18"/>
                <w:szCs w:val="18"/>
              </w:rPr>
            </w:pPr>
            <w:r w:rsidRPr="007F05C9">
              <w:rPr>
                <w:sz w:val="18"/>
                <w:szCs w:val="18"/>
              </w:rPr>
              <w:t>Service Personalization</w:t>
            </w:r>
          </w:p>
        </w:tc>
        <w:tc>
          <w:tcPr>
            <w:tcW w:w="1198" w:type="dxa"/>
          </w:tcPr>
          <w:p w14:paraId="6F920F17"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5159DF0A" w14:textId="77777777" w:rsidR="00AC729E" w:rsidRPr="007F05C9" w:rsidRDefault="0034200E">
            <w:pPr>
              <w:widowControl w:val="0"/>
              <w:spacing w:line="360" w:lineRule="auto"/>
              <w:jc w:val="left"/>
              <w:rPr>
                <w:sz w:val="18"/>
                <w:szCs w:val="18"/>
              </w:rPr>
            </w:pPr>
            <w:r w:rsidRPr="007F05C9">
              <w:rPr>
                <w:sz w:val="18"/>
                <w:szCs w:val="18"/>
              </w:rPr>
              <w:t>Guest experience &amp; engagement</w:t>
            </w:r>
          </w:p>
        </w:tc>
        <w:tc>
          <w:tcPr>
            <w:tcW w:w="1227" w:type="dxa"/>
          </w:tcPr>
          <w:p w14:paraId="7FCE5BDE" w14:textId="77777777" w:rsidR="00AC729E" w:rsidRPr="007F05C9" w:rsidRDefault="0034200E">
            <w:pPr>
              <w:widowControl w:val="0"/>
              <w:spacing w:line="360" w:lineRule="auto"/>
              <w:jc w:val="left"/>
              <w:rPr>
                <w:sz w:val="18"/>
                <w:szCs w:val="18"/>
              </w:rPr>
            </w:pPr>
            <w:r w:rsidRPr="007F05C9">
              <w:rPr>
                <w:sz w:val="18"/>
                <w:szCs w:val="18"/>
              </w:rPr>
              <w:t>Saudi Arabia</w:t>
            </w:r>
          </w:p>
        </w:tc>
        <w:tc>
          <w:tcPr>
            <w:tcW w:w="898" w:type="dxa"/>
          </w:tcPr>
          <w:p w14:paraId="2AA760AA" w14:textId="77777777" w:rsidR="00AC729E" w:rsidRPr="007F05C9" w:rsidRDefault="0034200E">
            <w:pPr>
              <w:widowControl w:val="0"/>
              <w:spacing w:line="360" w:lineRule="auto"/>
              <w:jc w:val="left"/>
              <w:rPr>
                <w:sz w:val="18"/>
                <w:szCs w:val="18"/>
              </w:rPr>
            </w:pPr>
            <w:r w:rsidRPr="007F05C9">
              <w:rPr>
                <w:sz w:val="18"/>
                <w:szCs w:val="18"/>
              </w:rPr>
              <w:t>0</w:t>
            </w:r>
          </w:p>
        </w:tc>
      </w:tr>
      <w:tr w:rsidR="00AC729E" w:rsidRPr="007F05C9" w14:paraId="688F5E10" w14:textId="77777777">
        <w:tc>
          <w:tcPr>
            <w:tcW w:w="431" w:type="dxa"/>
          </w:tcPr>
          <w:p w14:paraId="56D1D015" w14:textId="77777777" w:rsidR="00AC729E" w:rsidRPr="007F05C9" w:rsidRDefault="0034200E">
            <w:pPr>
              <w:widowControl w:val="0"/>
              <w:spacing w:line="360" w:lineRule="auto"/>
              <w:jc w:val="center"/>
              <w:rPr>
                <w:b/>
                <w:bCs/>
                <w:sz w:val="18"/>
                <w:szCs w:val="18"/>
              </w:rPr>
            </w:pPr>
            <w:r w:rsidRPr="007F05C9">
              <w:rPr>
                <w:b/>
                <w:bCs/>
                <w:sz w:val="18"/>
                <w:szCs w:val="18"/>
              </w:rPr>
              <w:t>9</w:t>
            </w:r>
          </w:p>
        </w:tc>
        <w:tc>
          <w:tcPr>
            <w:tcW w:w="1266" w:type="dxa"/>
          </w:tcPr>
          <w:p w14:paraId="4A289576" w14:textId="77777777" w:rsidR="00AC729E" w:rsidRPr="007F05C9" w:rsidRDefault="0034200E">
            <w:pPr>
              <w:spacing w:before="200" w:line="360" w:lineRule="auto"/>
              <w:rPr>
                <w:sz w:val="18"/>
                <w:szCs w:val="18"/>
              </w:rPr>
            </w:pPr>
            <w:r w:rsidRPr="007F05C9">
              <w:rPr>
                <w:sz w:val="18"/>
                <w:szCs w:val="18"/>
              </w:rPr>
              <w:t>Advances in Tourism Studies</w:t>
            </w:r>
          </w:p>
        </w:tc>
        <w:tc>
          <w:tcPr>
            <w:tcW w:w="1073" w:type="dxa"/>
          </w:tcPr>
          <w:p w14:paraId="11FAB5EC" w14:textId="77777777" w:rsidR="00AC729E" w:rsidRPr="007F05C9" w:rsidRDefault="0034200E">
            <w:pPr>
              <w:widowControl w:val="0"/>
              <w:spacing w:line="360" w:lineRule="auto"/>
              <w:jc w:val="center"/>
              <w:rPr>
                <w:sz w:val="18"/>
                <w:szCs w:val="18"/>
              </w:rPr>
            </w:pPr>
            <w:r w:rsidRPr="007F05C9">
              <w:rPr>
                <w:sz w:val="18"/>
                <w:szCs w:val="18"/>
              </w:rPr>
              <w:t>2025</w:t>
            </w:r>
          </w:p>
        </w:tc>
        <w:tc>
          <w:tcPr>
            <w:tcW w:w="984" w:type="dxa"/>
          </w:tcPr>
          <w:p w14:paraId="5A21E158" w14:textId="77777777" w:rsidR="00AC729E" w:rsidRPr="007F05C9" w:rsidRDefault="0034200E">
            <w:pPr>
              <w:spacing w:before="200" w:line="360" w:lineRule="auto"/>
              <w:rPr>
                <w:sz w:val="18"/>
                <w:szCs w:val="18"/>
              </w:rPr>
            </w:pPr>
            <w:r w:rsidRPr="007F05C9">
              <w:rPr>
                <w:sz w:val="18"/>
                <w:szCs w:val="18"/>
              </w:rPr>
              <w:t>Mufaddhal</w:t>
            </w:r>
          </w:p>
        </w:tc>
        <w:tc>
          <w:tcPr>
            <w:tcW w:w="1519" w:type="dxa"/>
          </w:tcPr>
          <w:p w14:paraId="60CED92A" w14:textId="77777777" w:rsidR="00AC729E" w:rsidRPr="007F05C9" w:rsidRDefault="0034200E">
            <w:pPr>
              <w:spacing w:before="200" w:line="360" w:lineRule="auto"/>
              <w:rPr>
                <w:sz w:val="18"/>
                <w:szCs w:val="18"/>
              </w:rPr>
            </w:pPr>
            <w:r w:rsidRPr="007F05C9">
              <w:rPr>
                <w:sz w:val="18"/>
                <w:szCs w:val="18"/>
              </w:rPr>
              <w:t>AI and Service Personalization: Impacts on Guest Loyalty</w:t>
            </w:r>
          </w:p>
        </w:tc>
        <w:tc>
          <w:tcPr>
            <w:tcW w:w="1461" w:type="dxa"/>
          </w:tcPr>
          <w:p w14:paraId="7A6E052F" w14:textId="77777777" w:rsidR="00AC729E" w:rsidRPr="007F05C9" w:rsidRDefault="0034200E">
            <w:pPr>
              <w:widowControl w:val="0"/>
              <w:spacing w:line="360" w:lineRule="auto"/>
              <w:jc w:val="left"/>
              <w:rPr>
                <w:sz w:val="18"/>
                <w:szCs w:val="18"/>
              </w:rPr>
            </w:pPr>
            <w:r w:rsidRPr="007F05C9">
              <w:rPr>
                <w:sz w:val="18"/>
                <w:szCs w:val="18"/>
              </w:rPr>
              <w:t>Service personalisation, AI insights</w:t>
            </w:r>
          </w:p>
        </w:tc>
        <w:tc>
          <w:tcPr>
            <w:tcW w:w="1296" w:type="dxa"/>
          </w:tcPr>
          <w:p w14:paraId="69C9CF9D" w14:textId="77777777" w:rsidR="00AC729E" w:rsidRPr="007F05C9" w:rsidRDefault="0034200E">
            <w:pPr>
              <w:widowControl w:val="0"/>
              <w:spacing w:line="360" w:lineRule="auto"/>
              <w:jc w:val="left"/>
              <w:rPr>
                <w:sz w:val="18"/>
                <w:szCs w:val="18"/>
              </w:rPr>
            </w:pPr>
            <w:r w:rsidRPr="007F05C9">
              <w:rPr>
                <w:sz w:val="18"/>
                <w:szCs w:val="18"/>
              </w:rPr>
              <w:t>Customer Loyalty Theories</w:t>
            </w:r>
          </w:p>
        </w:tc>
        <w:tc>
          <w:tcPr>
            <w:tcW w:w="1198" w:type="dxa"/>
          </w:tcPr>
          <w:p w14:paraId="7E2E9778"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5C75C3D6" w14:textId="77777777" w:rsidR="00AC729E" w:rsidRPr="007F05C9" w:rsidRDefault="0034200E">
            <w:pPr>
              <w:widowControl w:val="0"/>
              <w:spacing w:line="360" w:lineRule="auto"/>
              <w:jc w:val="left"/>
              <w:rPr>
                <w:sz w:val="18"/>
                <w:szCs w:val="18"/>
              </w:rPr>
            </w:pPr>
            <w:r w:rsidRPr="007F05C9">
              <w:rPr>
                <w:sz w:val="18"/>
                <w:szCs w:val="18"/>
              </w:rPr>
              <w:t>AI-driven service personalisation</w:t>
            </w:r>
          </w:p>
        </w:tc>
        <w:tc>
          <w:tcPr>
            <w:tcW w:w="1227" w:type="dxa"/>
          </w:tcPr>
          <w:p w14:paraId="2CE6E2A7" w14:textId="77777777" w:rsidR="00AC729E" w:rsidRPr="007F05C9" w:rsidRDefault="0034200E">
            <w:pPr>
              <w:widowControl w:val="0"/>
              <w:spacing w:line="360" w:lineRule="auto"/>
              <w:jc w:val="left"/>
              <w:rPr>
                <w:sz w:val="18"/>
                <w:szCs w:val="18"/>
              </w:rPr>
            </w:pPr>
            <w:r w:rsidRPr="007F05C9">
              <w:rPr>
                <w:sz w:val="18"/>
                <w:szCs w:val="18"/>
              </w:rPr>
              <w:t>Indonesia</w:t>
            </w:r>
          </w:p>
        </w:tc>
        <w:tc>
          <w:tcPr>
            <w:tcW w:w="898" w:type="dxa"/>
          </w:tcPr>
          <w:p w14:paraId="3091E873" w14:textId="77777777" w:rsidR="00AC729E" w:rsidRPr="007F05C9" w:rsidRDefault="0034200E">
            <w:pPr>
              <w:widowControl w:val="0"/>
              <w:spacing w:line="360" w:lineRule="auto"/>
              <w:jc w:val="left"/>
              <w:rPr>
                <w:sz w:val="18"/>
                <w:szCs w:val="18"/>
              </w:rPr>
            </w:pPr>
            <w:r w:rsidRPr="007F05C9">
              <w:rPr>
                <w:sz w:val="18"/>
                <w:szCs w:val="18"/>
              </w:rPr>
              <w:t>0</w:t>
            </w:r>
          </w:p>
        </w:tc>
      </w:tr>
      <w:tr w:rsidR="00AC729E" w:rsidRPr="007F05C9" w14:paraId="1FEC58F1" w14:textId="77777777">
        <w:tc>
          <w:tcPr>
            <w:tcW w:w="431" w:type="dxa"/>
          </w:tcPr>
          <w:p w14:paraId="5F18874B" w14:textId="77777777" w:rsidR="00AC729E" w:rsidRPr="007F05C9" w:rsidRDefault="0034200E">
            <w:pPr>
              <w:widowControl w:val="0"/>
              <w:spacing w:line="360" w:lineRule="auto"/>
              <w:jc w:val="center"/>
              <w:rPr>
                <w:b/>
                <w:bCs/>
                <w:sz w:val="18"/>
                <w:szCs w:val="18"/>
              </w:rPr>
            </w:pPr>
            <w:r w:rsidRPr="007F05C9">
              <w:rPr>
                <w:b/>
                <w:bCs/>
                <w:sz w:val="18"/>
                <w:szCs w:val="18"/>
              </w:rPr>
              <w:t>10</w:t>
            </w:r>
          </w:p>
        </w:tc>
        <w:tc>
          <w:tcPr>
            <w:tcW w:w="1266" w:type="dxa"/>
          </w:tcPr>
          <w:p w14:paraId="4B0B2F46" w14:textId="77777777" w:rsidR="00AC729E" w:rsidRPr="007F05C9" w:rsidRDefault="0034200E">
            <w:pPr>
              <w:spacing w:before="200" w:line="360" w:lineRule="auto"/>
              <w:rPr>
                <w:sz w:val="18"/>
                <w:szCs w:val="18"/>
              </w:rPr>
            </w:pPr>
            <w:r w:rsidRPr="007F05C9">
              <w:rPr>
                <w:sz w:val="18"/>
                <w:szCs w:val="18"/>
              </w:rPr>
              <w:t>Geo Journal of Tourism and Geosites</w:t>
            </w:r>
          </w:p>
        </w:tc>
        <w:tc>
          <w:tcPr>
            <w:tcW w:w="1073" w:type="dxa"/>
          </w:tcPr>
          <w:p w14:paraId="072160E8" w14:textId="77777777" w:rsidR="00AC729E" w:rsidRPr="007F05C9" w:rsidRDefault="0034200E">
            <w:pPr>
              <w:widowControl w:val="0"/>
              <w:spacing w:line="360" w:lineRule="auto"/>
              <w:jc w:val="center"/>
              <w:rPr>
                <w:sz w:val="18"/>
                <w:szCs w:val="18"/>
              </w:rPr>
            </w:pPr>
            <w:r w:rsidRPr="007F05C9">
              <w:rPr>
                <w:sz w:val="18"/>
                <w:szCs w:val="18"/>
              </w:rPr>
              <w:t>2023</w:t>
            </w:r>
          </w:p>
        </w:tc>
        <w:tc>
          <w:tcPr>
            <w:tcW w:w="984" w:type="dxa"/>
          </w:tcPr>
          <w:p w14:paraId="268F5AE8" w14:textId="77777777" w:rsidR="00AC729E" w:rsidRPr="007F05C9" w:rsidRDefault="0034200E">
            <w:pPr>
              <w:spacing w:before="200" w:line="360" w:lineRule="auto"/>
              <w:rPr>
                <w:sz w:val="18"/>
                <w:szCs w:val="18"/>
              </w:rPr>
            </w:pPr>
            <w:r w:rsidRPr="007F05C9">
              <w:rPr>
                <w:sz w:val="18"/>
                <w:szCs w:val="18"/>
              </w:rPr>
              <w:t>Al-Hyari, Al-Smadi &amp; Weshah</w:t>
            </w:r>
          </w:p>
        </w:tc>
        <w:tc>
          <w:tcPr>
            <w:tcW w:w="1519" w:type="dxa"/>
          </w:tcPr>
          <w:p w14:paraId="649F39B7" w14:textId="77777777" w:rsidR="00AC729E" w:rsidRPr="007F05C9" w:rsidRDefault="0034200E">
            <w:pPr>
              <w:spacing w:before="200" w:line="360" w:lineRule="auto"/>
              <w:rPr>
                <w:sz w:val="18"/>
                <w:szCs w:val="18"/>
              </w:rPr>
            </w:pPr>
            <w:r w:rsidRPr="007F05C9">
              <w:rPr>
                <w:sz w:val="18"/>
                <w:szCs w:val="18"/>
              </w:rPr>
              <w:t>Impact of AI on Guest Satisfaction in Hotel Management</w:t>
            </w:r>
          </w:p>
        </w:tc>
        <w:tc>
          <w:tcPr>
            <w:tcW w:w="1461" w:type="dxa"/>
          </w:tcPr>
          <w:p w14:paraId="4B760D9A" w14:textId="77777777" w:rsidR="00AC729E" w:rsidRPr="007F05C9" w:rsidRDefault="0034200E">
            <w:pPr>
              <w:widowControl w:val="0"/>
              <w:spacing w:line="360" w:lineRule="auto"/>
              <w:jc w:val="left"/>
              <w:rPr>
                <w:sz w:val="18"/>
                <w:szCs w:val="18"/>
              </w:rPr>
            </w:pPr>
            <w:r w:rsidRPr="007F05C9">
              <w:rPr>
                <w:sz w:val="18"/>
                <w:szCs w:val="18"/>
              </w:rPr>
              <w:t>AI adoption, guest satisfaction</w:t>
            </w:r>
          </w:p>
        </w:tc>
        <w:tc>
          <w:tcPr>
            <w:tcW w:w="1296" w:type="dxa"/>
          </w:tcPr>
          <w:p w14:paraId="0AF4AAE9" w14:textId="77777777" w:rsidR="00AC729E" w:rsidRPr="007F05C9" w:rsidRDefault="0034200E">
            <w:pPr>
              <w:widowControl w:val="0"/>
              <w:spacing w:line="360" w:lineRule="auto"/>
              <w:jc w:val="left"/>
              <w:rPr>
                <w:sz w:val="18"/>
                <w:szCs w:val="18"/>
              </w:rPr>
            </w:pPr>
            <w:r w:rsidRPr="007F05C9">
              <w:rPr>
                <w:sz w:val="18"/>
                <w:szCs w:val="18"/>
              </w:rPr>
              <w:t>Customer Satisfaction Theory</w:t>
            </w:r>
          </w:p>
        </w:tc>
        <w:tc>
          <w:tcPr>
            <w:tcW w:w="1198" w:type="dxa"/>
          </w:tcPr>
          <w:p w14:paraId="674D5794" w14:textId="77777777" w:rsidR="00AC729E" w:rsidRPr="007F05C9" w:rsidRDefault="0034200E">
            <w:pPr>
              <w:widowControl w:val="0"/>
              <w:spacing w:line="360" w:lineRule="auto"/>
              <w:jc w:val="left"/>
              <w:rPr>
                <w:sz w:val="18"/>
                <w:szCs w:val="18"/>
              </w:rPr>
            </w:pPr>
            <w:r w:rsidRPr="007F05C9">
              <w:rPr>
                <w:sz w:val="18"/>
                <w:szCs w:val="18"/>
              </w:rPr>
              <w:t>Survey</w:t>
            </w:r>
          </w:p>
        </w:tc>
        <w:tc>
          <w:tcPr>
            <w:tcW w:w="1597" w:type="dxa"/>
          </w:tcPr>
          <w:p w14:paraId="1D25A5AE" w14:textId="77777777" w:rsidR="00AC729E" w:rsidRPr="007F05C9" w:rsidRDefault="0034200E">
            <w:pPr>
              <w:widowControl w:val="0"/>
              <w:spacing w:line="360" w:lineRule="auto"/>
              <w:jc w:val="left"/>
              <w:rPr>
                <w:sz w:val="18"/>
                <w:szCs w:val="18"/>
              </w:rPr>
            </w:pPr>
            <w:r w:rsidRPr="007F05C9">
              <w:rPr>
                <w:sz w:val="18"/>
                <w:szCs w:val="18"/>
              </w:rPr>
              <w:t>AI adoption, guest satisfaction, engagement</w:t>
            </w:r>
          </w:p>
        </w:tc>
        <w:tc>
          <w:tcPr>
            <w:tcW w:w="1227" w:type="dxa"/>
          </w:tcPr>
          <w:p w14:paraId="4851C0AE" w14:textId="77777777" w:rsidR="00AC729E" w:rsidRPr="007F05C9" w:rsidRDefault="0034200E">
            <w:pPr>
              <w:widowControl w:val="0"/>
              <w:spacing w:line="360" w:lineRule="auto"/>
              <w:jc w:val="left"/>
              <w:rPr>
                <w:sz w:val="18"/>
                <w:szCs w:val="18"/>
              </w:rPr>
            </w:pPr>
            <w:r w:rsidRPr="007F05C9">
              <w:rPr>
                <w:sz w:val="18"/>
                <w:szCs w:val="18"/>
              </w:rPr>
              <w:t>Jordan</w:t>
            </w:r>
          </w:p>
        </w:tc>
        <w:tc>
          <w:tcPr>
            <w:tcW w:w="898" w:type="dxa"/>
          </w:tcPr>
          <w:p w14:paraId="03599D18" w14:textId="77777777" w:rsidR="00AC729E" w:rsidRPr="007F05C9" w:rsidRDefault="0034200E">
            <w:pPr>
              <w:widowControl w:val="0"/>
              <w:spacing w:line="360" w:lineRule="auto"/>
              <w:jc w:val="left"/>
              <w:rPr>
                <w:sz w:val="18"/>
                <w:szCs w:val="18"/>
              </w:rPr>
            </w:pPr>
            <w:r w:rsidRPr="007F05C9">
              <w:rPr>
                <w:sz w:val="18"/>
                <w:szCs w:val="18"/>
              </w:rPr>
              <w:t>36</w:t>
            </w:r>
          </w:p>
        </w:tc>
      </w:tr>
    </w:tbl>
    <w:p w14:paraId="491CEA5F" w14:textId="77777777" w:rsidR="00AC729E" w:rsidRPr="007F05C9" w:rsidRDefault="00AC729E">
      <w:pPr>
        <w:spacing w:after="120"/>
        <w:sectPr w:rsidR="00AC729E" w:rsidRPr="007F05C9">
          <w:pgSz w:w="15840" w:h="12240" w:orient="landscape"/>
          <w:pgMar w:top="1440" w:right="1440" w:bottom="1440" w:left="1440" w:header="720" w:footer="720" w:gutter="0"/>
          <w:cols w:space="720"/>
        </w:sectPr>
      </w:pPr>
    </w:p>
    <w:p w14:paraId="755809A9" w14:textId="77777777" w:rsidR="00AC729E" w:rsidRPr="007F05C9" w:rsidRDefault="0034200E">
      <w:pPr>
        <w:spacing w:after="120"/>
        <w:sectPr w:rsidR="00AC729E" w:rsidRPr="007F05C9">
          <w:pgSz w:w="12240" w:h="15840"/>
          <w:pgMar w:top="1440" w:right="1440" w:bottom="1440" w:left="1440" w:header="720" w:footer="720" w:gutter="0"/>
          <w:cols w:space="720"/>
        </w:sectPr>
      </w:pPr>
      <w:r w:rsidRPr="007F05C9">
        <w:t>Table 1 gives a systematized review of essential empirical research on AI-based marketing and service implementations in the hospitality sector. The papers are published between 2023 and 2026 and all include a wide range of geographical locations, such as Asia, Middle East, Europe, and international studies. The majority of studies pursue the quantitative technique of surveys, which is indicative of the positivist focus on gauging customer engagement, satisfaction, loyalty, and adoption. The prevailing theo</w:t>
      </w:r>
      <w:r w:rsidRPr="007F05C9">
        <w:t>ries are theories of service quality, technology acceptance, innovation resistance and competitive advantage theories. Altogether, the table shows that the use of AI, personalisation, and digital capabilities impact the results of decision-making and customer interaction processes in the hospitality settings worldwide in a consistent manner.</w:t>
      </w:r>
    </w:p>
    <w:p w14:paraId="4D779FB7" w14:textId="77777777" w:rsidR="00AC729E" w:rsidRPr="007F05C9" w:rsidRDefault="00AC729E">
      <w:pPr>
        <w:pStyle w:val="Heading4"/>
        <w:spacing w:after="120"/>
      </w:pPr>
      <w:bookmarkStart w:id="43" w:name="_heading=h.ed806kgantz9" w:colFirst="0" w:colLast="0"/>
      <w:bookmarkEnd w:id="43"/>
    </w:p>
    <w:p w14:paraId="01370B1F" w14:textId="77777777" w:rsidR="00AC729E" w:rsidRPr="007F05C9" w:rsidRDefault="0034200E">
      <w:pPr>
        <w:pStyle w:val="Heading4"/>
        <w:spacing w:after="120"/>
      </w:pPr>
      <w:bookmarkStart w:id="44" w:name="_Toc220595945"/>
      <w:r w:rsidRPr="007F05C9">
        <w:t>Table 2: Citation Summary Table</w:t>
      </w:r>
      <w:bookmarkEnd w:id="44"/>
    </w:p>
    <w:tbl>
      <w:tblPr>
        <w:tblStyle w:val="afffffffffffff5"/>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93"/>
        <w:gridCol w:w="4597"/>
        <w:gridCol w:w="2077"/>
        <w:gridCol w:w="2429"/>
        <w:gridCol w:w="1225"/>
        <w:gridCol w:w="1075"/>
        <w:gridCol w:w="1054"/>
      </w:tblGrid>
      <w:tr w:rsidR="00AC729E" w:rsidRPr="007F05C9" w14:paraId="5ADA58D4" w14:textId="77777777">
        <w:tc>
          <w:tcPr>
            <w:tcW w:w="493" w:type="dxa"/>
          </w:tcPr>
          <w:p w14:paraId="37B25D5C"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4597" w:type="dxa"/>
          </w:tcPr>
          <w:p w14:paraId="50B455A2" w14:textId="77777777" w:rsidR="00AC729E" w:rsidRPr="007F05C9" w:rsidRDefault="0034200E">
            <w:pPr>
              <w:widowControl w:val="0"/>
              <w:spacing w:line="360" w:lineRule="auto"/>
              <w:jc w:val="center"/>
              <w:rPr>
                <w:b/>
                <w:bCs/>
                <w:sz w:val="18"/>
                <w:szCs w:val="18"/>
              </w:rPr>
            </w:pPr>
            <w:r w:rsidRPr="007F05C9">
              <w:rPr>
                <w:b/>
                <w:bCs/>
                <w:sz w:val="18"/>
                <w:szCs w:val="18"/>
              </w:rPr>
              <w:t xml:space="preserve">Title </w:t>
            </w:r>
          </w:p>
        </w:tc>
        <w:tc>
          <w:tcPr>
            <w:tcW w:w="2077" w:type="dxa"/>
          </w:tcPr>
          <w:p w14:paraId="31460A89" w14:textId="77777777" w:rsidR="00AC729E" w:rsidRPr="007F05C9" w:rsidRDefault="0034200E">
            <w:pPr>
              <w:widowControl w:val="0"/>
              <w:spacing w:line="360" w:lineRule="auto"/>
              <w:jc w:val="center"/>
              <w:rPr>
                <w:b/>
                <w:bCs/>
                <w:sz w:val="18"/>
                <w:szCs w:val="18"/>
              </w:rPr>
            </w:pPr>
            <w:r w:rsidRPr="007F05C9">
              <w:rPr>
                <w:b/>
                <w:bCs/>
                <w:sz w:val="18"/>
                <w:szCs w:val="18"/>
              </w:rPr>
              <w:t>Authors</w:t>
            </w:r>
          </w:p>
        </w:tc>
        <w:tc>
          <w:tcPr>
            <w:tcW w:w="2429" w:type="dxa"/>
          </w:tcPr>
          <w:p w14:paraId="670EE5B6" w14:textId="77777777" w:rsidR="00AC729E" w:rsidRPr="007F05C9" w:rsidRDefault="0034200E">
            <w:pPr>
              <w:widowControl w:val="0"/>
              <w:spacing w:line="360" w:lineRule="auto"/>
              <w:jc w:val="center"/>
              <w:rPr>
                <w:b/>
                <w:bCs/>
                <w:sz w:val="18"/>
                <w:szCs w:val="18"/>
              </w:rPr>
            </w:pPr>
            <w:r w:rsidRPr="007F05C9">
              <w:rPr>
                <w:b/>
                <w:bCs/>
                <w:sz w:val="18"/>
                <w:szCs w:val="18"/>
              </w:rPr>
              <w:t>Source Title</w:t>
            </w:r>
          </w:p>
        </w:tc>
        <w:tc>
          <w:tcPr>
            <w:tcW w:w="1225" w:type="dxa"/>
          </w:tcPr>
          <w:p w14:paraId="418F5CF2"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1075" w:type="dxa"/>
          </w:tcPr>
          <w:p w14:paraId="33ED83FC" w14:textId="77777777" w:rsidR="00AC729E" w:rsidRPr="007F05C9" w:rsidRDefault="0034200E">
            <w:pPr>
              <w:widowControl w:val="0"/>
              <w:spacing w:line="360" w:lineRule="auto"/>
              <w:jc w:val="center"/>
              <w:rPr>
                <w:b/>
                <w:bCs/>
                <w:sz w:val="18"/>
                <w:szCs w:val="18"/>
              </w:rPr>
            </w:pPr>
            <w:r w:rsidRPr="007F05C9">
              <w:rPr>
                <w:b/>
                <w:bCs/>
                <w:sz w:val="18"/>
                <w:szCs w:val="18"/>
              </w:rPr>
              <w:t>Average per Year</w:t>
            </w:r>
          </w:p>
        </w:tc>
        <w:tc>
          <w:tcPr>
            <w:tcW w:w="1054" w:type="dxa"/>
          </w:tcPr>
          <w:p w14:paraId="39ED2CBE" w14:textId="77777777" w:rsidR="00AC729E" w:rsidRPr="007F05C9" w:rsidRDefault="0034200E">
            <w:pPr>
              <w:widowControl w:val="0"/>
              <w:spacing w:line="360" w:lineRule="auto"/>
              <w:jc w:val="center"/>
              <w:rPr>
                <w:b/>
                <w:bCs/>
                <w:sz w:val="18"/>
                <w:szCs w:val="18"/>
              </w:rPr>
            </w:pPr>
            <w:r w:rsidRPr="007F05C9">
              <w:rPr>
                <w:b/>
                <w:bCs/>
                <w:sz w:val="18"/>
                <w:szCs w:val="18"/>
              </w:rPr>
              <w:t>Total Citations</w:t>
            </w:r>
          </w:p>
        </w:tc>
      </w:tr>
      <w:tr w:rsidR="00AC729E" w:rsidRPr="007F05C9" w14:paraId="19F9389A" w14:textId="77777777">
        <w:tc>
          <w:tcPr>
            <w:tcW w:w="493" w:type="dxa"/>
          </w:tcPr>
          <w:p w14:paraId="058E94C3" w14:textId="77777777" w:rsidR="00AC729E" w:rsidRPr="007F05C9" w:rsidRDefault="0034200E">
            <w:pPr>
              <w:widowControl w:val="0"/>
              <w:spacing w:line="360" w:lineRule="auto"/>
              <w:jc w:val="center"/>
              <w:rPr>
                <w:b/>
                <w:bCs/>
                <w:sz w:val="18"/>
                <w:szCs w:val="18"/>
              </w:rPr>
            </w:pPr>
            <w:r w:rsidRPr="007F05C9">
              <w:rPr>
                <w:b/>
                <w:bCs/>
                <w:sz w:val="18"/>
                <w:szCs w:val="18"/>
              </w:rPr>
              <w:t>1</w:t>
            </w:r>
          </w:p>
        </w:tc>
        <w:tc>
          <w:tcPr>
            <w:tcW w:w="4597" w:type="dxa"/>
          </w:tcPr>
          <w:p w14:paraId="49EDA4DA" w14:textId="77777777" w:rsidR="00AC729E" w:rsidRPr="007F05C9" w:rsidRDefault="0034200E">
            <w:pPr>
              <w:spacing w:before="200" w:line="360" w:lineRule="auto"/>
              <w:jc w:val="left"/>
              <w:rPr>
                <w:sz w:val="18"/>
                <w:szCs w:val="18"/>
              </w:rPr>
            </w:pPr>
            <w:r w:rsidRPr="007F05C9">
              <w:rPr>
                <w:sz w:val="18"/>
                <w:szCs w:val="18"/>
              </w:rPr>
              <w:t>AI‑Driven Sustainable Competitive Advantage in Tourism and Hospitality: Mediating Roles of Digital Culture and Skills</w:t>
            </w:r>
          </w:p>
        </w:tc>
        <w:tc>
          <w:tcPr>
            <w:tcW w:w="2077" w:type="dxa"/>
          </w:tcPr>
          <w:p w14:paraId="3CDA18E3" w14:textId="77777777" w:rsidR="00AC729E" w:rsidRPr="007F05C9" w:rsidRDefault="0034200E">
            <w:pPr>
              <w:spacing w:before="200" w:line="360" w:lineRule="auto"/>
              <w:jc w:val="left"/>
              <w:rPr>
                <w:sz w:val="18"/>
                <w:szCs w:val="18"/>
              </w:rPr>
            </w:pPr>
            <w:r w:rsidRPr="007F05C9">
              <w:rPr>
                <w:sz w:val="18"/>
                <w:szCs w:val="18"/>
              </w:rPr>
              <w:t>Alhelal, A.A.; Alshiha, A.A.; Al‑Romeedy, B.S.</w:t>
            </w:r>
          </w:p>
        </w:tc>
        <w:tc>
          <w:tcPr>
            <w:tcW w:w="2429" w:type="dxa"/>
          </w:tcPr>
          <w:p w14:paraId="15F98034" w14:textId="77777777" w:rsidR="00AC729E" w:rsidRPr="007F05C9" w:rsidRDefault="0034200E">
            <w:pPr>
              <w:spacing w:before="200" w:line="360" w:lineRule="auto"/>
              <w:rPr>
                <w:sz w:val="18"/>
                <w:szCs w:val="18"/>
              </w:rPr>
            </w:pPr>
            <w:r w:rsidRPr="007F05C9">
              <w:rPr>
                <w:sz w:val="18"/>
                <w:szCs w:val="18"/>
              </w:rPr>
              <w:t>Sustainability</w:t>
            </w:r>
          </w:p>
        </w:tc>
        <w:tc>
          <w:tcPr>
            <w:tcW w:w="1225" w:type="dxa"/>
          </w:tcPr>
          <w:p w14:paraId="1FB80629" w14:textId="77777777" w:rsidR="00AC729E" w:rsidRPr="007F05C9" w:rsidRDefault="0034200E">
            <w:pPr>
              <w:widowControl w:val="0"/>
              <w:spacing w:line="360" w:lineRule="auto"/>
              <w:jc w:val="center"/>
              <w:rPr>
                <w:sz w:val="18"/>
                <w:szCs w:val="18"/>
              </w:rPr>
            </w:pPr>
            <w:r w:rsidRPr="007F05C9">
              <w:rPr>
                <w:sz w:val="18"/>
                <w:szCs w:val="18"/>
              </w:rPr>
              <w:t>2025</w:t>
            </w:r>
          </w:p>
        </w:tc>
        <w:tc>
          <w:tcPr>
            <w:tcW w:w="1075" w:type="dxa"/>
          </w:tcPr>
          <w:p w14:paraId="71D1205E" w14:textId="77777777" w:rsidR="00AC729E" w:rsidRPr="007F05C9" w:rsidRDefault="0034200E">
            <w:pPr>
              <w:widowControl w:val="0"/>
              <w:spacing w:line="360" w:lineRule="auto"/>
              <w:jc w:val="center"/>
              <w:rPr>
                <w:sz w:val="18"/>
                <w:szCs w:val="18"/>
              </w:rPr>
            </w:pPr>
            <w:r w:rsidRPr="007F05C9">
              <w:rPr>
                <w:sz w:val="18"/>
                <w:szCs w:val="18"/>
              </w:rPr>
              <w:t>0</w:t>
            </w:r>
          </w:p>
        </w:tc>
        <w:tc>
          <w:tcPr>
            <w:tcW w:w="1054" w:type="dxa"/>
          </w:tcPr>
          <w:p w14:paraId="7ED3AF4E" w14:textId="77777777" w:rsidR="00AC729E" w:rsidRPr="007F05C9" w:rsidRDefault="0034200E">
            <w:pPr>
              <w:widowControl w:val="0"/>
              <w:spacing w:line="360" w:lineRule="auto"/>
              <w:jc w:val="center"/>
              <w:rPr>
                <w:sz w:val="18"/>
                <w:szCs w:val="18"/>
              </w:rPr>
            </w:pPr>
            <w:r w:rsidRPr="007F05C9">
              <w:rPr>
                <w:sz w:val="18"/>
                <w:szCs w:val="18"/>
              </w:rPr>
              <w:t>0</w:t>
            </w:r>
          </w:p>
        </w:tc>
      </w:tr>
      <w:tr w:rsidR="00AC729E" w:rsidRPr="007F05C9" w14:paraId="34336022" w14:textId="77777777">
        <w:tc>
          <w:tcPr>
            <w:tcW w:w="493" w:type="dxa"/>
          </w:tcPr>
          <w:p w14:paraId="08FD29C4" w14:textId="77777777" w:rsidR="00AC729E" w:rsidRPr="007F05C9" w:rsidRDefault="0034200E">
            <w:pPr>
              <w:widowControl w:val="0"/>
              <w:spacing w:line="360" w:lineRule="auto"/>
              <w:jc w:val="center"/>
              <w:rPr>
                <w:b/>
                <w:bCs/>
                <w:sz w:val="18"/>
                <w:szCs w:val="18"/>
              </w:rPr>
            </w:pPr>
            <w:r w:rsidRPr="007F05C9">
              <w:rPr>
                <w:b/>
                <w:bCs/>
                <w:sz w:val="18"/>
                <w:szCs w:val="18"/>
              </w:rPr>
              <w:t>2</w:t>
            </w:r>
          </w:p>
        </w:tc>
        <w:tc>
          <w:tcPr>
            <w:tcW w:w="4597" w:type="dxa"/>
          </w:tcPr>
          <w:p w14:paraId="7337F20E" w14:textId="77777777" w:rsidR="00AC729E" w:rsidRPr="007F05C9" w:rsidRDefault="0034200E">
            <w:pPr>
              <w:spacing w:before="200" w:line="360" w:lineRule="auto"/>
              <w:jc w:val="left"/>
              <w:rPr>
                <w:sz w:val="18"/>
                <w:szCs w:val="18"/>
              </w:rPr>
            </w:pPr>
            <w:r w:rsidRPr="007F05C9">
              <w:rPr>
                <w:sz w:val="18"/>
                <w:szCs w:val="18"/>
              </w:rPr>
              <w:t>Analysing the impacts of artificial intelligence service quality and human service quality on customer satisfaction and customer loyalty in the hospitality sector</w:t>
            </w:r>
          </w:p>
        </w:tc>
        <w:tc>
          <w:tcPr>
            <w:tcW w:w="2077" w:type="dxa"/>
          </w:tcPr>
          <w:p w14:paraId="444E0995" w14:textId="77777777" w:rsidR="00AC729E" w:rsidRPr="007F05C9" w:rsidRDefault="0034200E">
            <w:pPr>
              <w:spacing w:before="200" w:line="360" w:lineRule="auto"/>
              <w:jc w:val="left"/>
              <w:rPr>
                <w:sz w:val="18"/>
                <w:szCs w:val="18"/>
              </w:rPr>
            </w:pPr>
            <w:r w:rsidRPr="007F05C9">
              <w:rPr>
                <w:sz w:val="18"/>
                <w:szCs w:val="18"/>
              </w:rPr>
              <w:t>Sardesai, S.; D’Souza, E.; Govekar, S.</w:t>
            </w:r>
          </w:p>
        </w:tc>
        <w:tc>
          <w:tcPr>
            <w:tcW w:w="2429" w:type="dxa"/>
          </w:tcPr>
          <w:p w14:paraId="00D274C5" w14:textId="77777777" w:rsidR="00AC729E" w:rsidRPr="007F05C9" w:rsidRDefault="0034200E">
            <w:pPr>
              <w:spacing w:before="200" w:line="360" w:lineRule="auto"/>
              <w:rPr>
                <w:sz w:val="18"/>
                <w:szCs w:val="18"/>
              </w:rPr>
            </w:pPr>
            <w:r w:rsidRPr="007F05C9">
              <w:rPr>
                <w:sz w:val="18"/>
                <w:szCs w:val="18"/>
              </w:rPr>
              <w:t>Turizam</w:t>
            </w:r>
          </w:p>
        </w:tc>
        <w:tc>
          <w:tcPr>
            <w:tcW w:w="1225" w:type="dxa"/>
          </w:tcPr>
          <w:p w14:paraId="24D662AA" w14:textId="77777777" w:rsidR="00AC729E" w:rsidRPr="007F05C9" w:rsidRDefault="0034200E">
            <w:pPr>
              <w:widowControl w:val="0"/>
              <w:spacing w:line="360" w:lineRule="auto"/>
              <w:jc w:val="center"/>
              <w:rPr>
                <w:sz w:val="18"/>
                <w:szCs w:val="18"/>
              </w:rPr>
            </w:pPr>
            <w:r w:rsidRPr="007F05C9">
              <w:rPr>
                <w:sz w:val="18"/>
                <w:szCs w:val="18"/>
              </w:rPr>
              <w:t>2024</w:t>
            </w:r>
          </w:p>
        </w:tc>
        <w:tc>
          <w:tcPr>
            <w:tcW w:w="1075" w:type="dxa"/>
          </w:tcPr>
          <w:p w14:paraId="4F93D6F8" w14:textId="77777777" w:rsidR="00AC729E" w:rsidRPr="007F05C9" w:rsidRDefault="0034200E">
            <w:pPr>
              <w:widowControl w:val="0"/>
              <w:spacing w:line="360" w:lineRule="auto"/>
              <w:jc w:val="center"/>
              <w:rPr>
                <w:sz w:val="18"/>
                <w:szCs w:val="18"/>
              </w:rPr>
            </w:pPr>
            <w:r w:rsidRPr="007F05C9">
              <w:rPr>
                <w:sz w:val="18"/>
                <w:szCs w:val="18"/>
              </w:rPr>
              <w:t>11.5</w:t>
            </w:r>
          </w:p>
        </w:tc>
        <w:tc>
          <w:tcPr>
            <w:tcW w:w="1054" w:type="dxa"/>
          </w:tcPr>
          <w:p w14:paraId="75AACACF" w14:textId="77777777" w:rsidR="00AC729E" w:rsidRPr="007F05C9" w:rsidRDefault="0034200E">
            <w:pPr>
              <w:widowControl w:val="0"/>
              <w:spacing w:line="360" w:lineRule="auto"/>
              <w:jc w:val="center"/>
              <w:rPr>
                <w:sz w:val="18"/>
                <w:szCs w:val="18"/>
              </w:rPr>
            </w:pPr>
            <w:r w:rsidRPr="007F05C9">
              <w:rPr>
                <w:sz w:val="18"/>
                <w:szCs w:val="18"/>
              </w:rPr>
              <w:t>23</w:t>
            </w:r>
          </w:p>
        </w:tc>
      </w:tr>
      <w:tr w:rsidR="00AC729E" w:rsidRPr="007F05C9" w14:paraId="685EBB66" w14:textId="77777777">
        <w:tc>
          <w:tcPr>
            <w:tcW w:w="493" w:type="dxa"/>
          </w:tcPr>
          <w:p w14:paraId="31FBD8C9" w14:textId="77777777" w:rsidR="00AC729E" w:rsidRPr="007F05C9" w:rsidRDefault="0034200E">
            <w:pPr>
              <w:widowControl w:val="0"/>
              <w:spacing w:line="360" w:lineRule="auto"/>
              <w:jc w:val="center"/>
              <w:rPr>
                <w:b/>
                <w:bCs/>
                <w:sz w:val="18"/>
                <w:szCs w:val="18"/>
              </w:rPr>
            </w:pPr>
            <w:r w:rsidRPr="007F05C9">
              <w:rPr>
                <w:b/>
                <w:bCs/>
                <w:sz w:val="18"/>
                <w:szCs w:val="18"/>
              </w:rPr>
              <w:t>3</w:t>
            </w:r>
          </w:p>
        </w:tc>
        <w:tc>
          <w:tcPr>
            <w:tcW w:w="4597" w:type="dxa"/>
          </w:tcPr>
          <w:p w14:paraId="25B86818" w14:textId="77777777" w:rsidR="00AC729E" w:rsidRPr="007F05C9" w:rsidRDefault="0034200E">
            <w:pPr>
              <w:spacing w:before="200" w:line="360" w:lineRule="auto"/>
              <w:jc w:val="left"/>
              <w:rPr>
                <w:sz w:val="18"/>
                <w:szCs w:val="18"/>
              </w:rPr>
            </w:pPr>
            <w:r w:rsidRPr="007F05C9">
              <w:rPr>
                <w:sz w:val="18"/>
                <w:szCs w:val="18"/>
              </w:rPr>
              <w:t>Artificial intelligence in hospitality services: examining consumers’ receptivity to unmanned smart hotels</w:t>
            </w:r>
          </w:p>
        </w:tc>
        <w:tc>
          <w:tcPr>
            <w:tcW w:w="2077" w:type="dxa"/>
          </w:tcPr>
          <w:p w14:paraId="2E7E28BA" w14:textId="77777777" w:rsidR="00AC729E" w:rsidRPr="007F05C9" w:rsidRDefault="0034200E">
            <w:pPr>
              <w:spacing w:before="200" w:line="360" w:lineRule="auto"/>
              <w:jc w:val="left"/>
              <w:rPr>
                <w:sz w:val="18"/>
                <w:szCs w:val="18"/>
              </w:rPr>
            </w:pPr>
            <w:r w:rsidRPr="007F05C9">
              <w:rPr>
                <w:sz w:val="18"/>
                <w:szCs w:val="18"/>
              </w:rPr>
              <w:t>Du, H.; Li, J.; So, K.K.F.; King, C.</w:t>
            </w:r>
          </w:p>
        </w:tc>
        <w:tc>
          <w:tcPr>
            <w:tcW w:w="2429" w:type="dxa"/>
          </w:tcPr>
          <w:p w14:paraId="38ED3067" w14:textId="77777777" w:rsidR="00AC729E" w:rsidRPr="007F05C9" w:rsidRDefault="0034200E">
            <w:pPr>
              <w:spacing w:before="200" w:line="360" w:lineRule="auto"/>
              <w:jc w:val="left"/>
              <w:rPr>
                <w:sz w:val="18"/>
                <w:szCs w:val="18"/>
              </w:rPr>
            </w:pPr>
            <w:r w:rsidRPr="007F05C9">
              <w:rPr>
                <w:sz w:val="18"/>
                <w:szCs w:val="18"/>
              </w:rPr>
              <w:t>Journal of Hospitality and Tourism Insights</w:t>
            </w:r>
          </w:p>
        </w:tc>
        <w:tc>
          <w:tcPr>
            <w:tcW w:w="1225" w:type="dxa"/>
          </w:tcPr>
          <w:p w14:paraId="7E66A82B" w14:textId="77777777" w:rsidR="00AC729E" w:rsidRPr="007F05C9" w:rsidRDefault="0034200E">
            <w:pPr>
              <w:widowControl w:val="0"/>
              <w:spacing w:line="360" w:lineRule="auto"/>
              <w:jc w:val="center"/>
              <w:rPr>
                <w:sz w:val="18"/>
                <w:szCs w:val="18"/>
              </w:rPr>
            </w:pPr>
            <w:r w:rsidRPr="007F05C9">
              <w:rPr>
                <w:sz w:val="18"/>
                <w:szCs w:val="18"/>
              </w:rPr>
              <w:t>2025</w:t>
            </w:r>
          </w:p>
        </w:tc>
        <w:tc>
          <w:tcPr>
            <w:tcW w:w="1075" w:type="dxa"/>
          </w:tcPr>
          <w:p w14:paraId="434E8823" w14:textId="77777777" w:rsidR="00AC729E" w:rsidRPr="007F05C9" w:rsidRDefault="0034200E">
            <w:pPr>
              <w:widowControl w:val="0"/>
              <w:spacing w:line="360" w:lineRule="auto"/>
              <w:jc w:val="center"/>
              <w:rPr>
                <w:sz w:val="18"/>
                <w:szCs w:val="18"/>
              </w:rPr>
            </w:pPr>
            <w:r w:rsidRPr="007F05C9">
              <w:rPr>
                <w:sz w:val="18"/>
                <w:szCs w:val="18"/>
              </w:rPr>
              <w:t>3</w:t>
            </w:r>
          </w:p>
        </w:tc>
        <w:tc>
          <w:tcPr>
            <w:tcW w:w="1054" w:type="dxa"/>
          </w:tcPr>
          <w:p w14:paraId="36C96CC6" w14:textId="77777777" w:rsidR="00AC729E" w:rsidRPr="007F05C9" w:rsidRDefault="0034200E">
            <w:pPr>
              <w:widowControl w:val="0"/>
              <w:spacing w:line="360" w:lineRule="auto"/>
              <w:jc w:val="center"/>
              <w:rPr>
                <w:sz w:val="18"/>
                <w:szCs w:val="18"/>
              </w:rPr>
            </w:pPr>
            <w:r w:rsidRPr="007F05C9">
              <w:rPr>
                <w:sz w:val="18"/>
                <w:szCs w:val="18"/>
              </w:rPr>
              <w:t>3</w:t>
            </w:r>
          </w:p>
        </w:tc>
      </w:tr>
      <w:tr w:rsidR="00AC729E" w:rsidRPr="007F05C9" w14:paraId="26C58C81" w14:textId="77777777">
        <w:tc>
          <w:tcPr>
            <w:tcW w:w="493" w:type="dxa"/>
          </w:tcPr>
          <w:p w14:paraId="15481F3C" w14:textId="77777777" w:rsidR="00AC729E" w:rsidRPr="007F05C9" w:rsidRDefault="0034200E">
            <w:pPr>
              <w:widowControl w:val="0"/>
              <w:spacing w:line="360" w:lineRule="auto"/>
              <w:jc w:val="center"/>
              <w:rPr>
                <w:b/>
                <w:bCs/>
                <w:sz w:val="18"/>
                <w:szCs w:val="18"/>
              </w:rPr>
            </w:pPr>
            <w:r w:rsidRPr="007F05C9">
              <w:rPr>
                <w:b/>
                <w:bCs/>
                <w:sz w:val="18"/>
                <w:szCs w:val="18"/>
              </w:rPr>
              <w:t>4</w:t>
            </w:r>
          </w:p>
        </w:tc>
        <w:tc>
          <w:tcPr>
            <w:tcW w:w="4597" w:type="dxa"/>
          </w:tcPr>
          <w:p w14:paraId="0AE2F8D9" w14:textId="77777777" w:rsidR="00AC729E" w:rsidRPr="007F05C9" w:rsidRDefault="0034200E">
            <w:pPr>
              <w:spacing w:before="200" w:line="360" w:lineRule="auto"/>
              <w:jc w:val="left"/>
              <w:rPr>
                <w:sz w:val="18"/>
                <w:szCs w:val="18"/>
              </w:rPr>
            </w:pPr>
            <w:r w:rsidRPr="007F05C9">
              <w:rPr>
                <w:sz w:val="18"/>
                <w:szCs w:val="18"/>
              </w:rPr>
              <w:t>Artificial Intelligence’s Impact on Hospitality and Tourism Marketing: Exploring Key Themes and Addressing Challenges</w:t>
            </w:r>
          </w:p>
        </w:tc>
        <w:tc>
          <w:tcPr>
            <w:tcW w:w="2077" w:type="dxa"/>
          </w:tcPr>
          <w:p w14:paraId="40714B37" w14:textId="77777777" w:rsidR="00AC729E" w:rsidRPr="007F05C9" w:rsidRDefault="0034200E">
            <w:pPr>
              <w:spacing w:before="200" w:line="360" w:lineRule="auto"/>
              <w:jc w:val="left"/>
              <w:rPr>
                <w:sz w:val="18"/>
                <w:szCs w:val="18"/>
              </w:rPr>
            </w:pPr>
            <w:r w:rsidRPr="007F05C9">
              <w:rPr>
                <w:sz w:val="18"/>
                <w:szCs w:val="18"/>
              </w:rPr>
              <w:t>Gidumal, J.B.; Secin, E.W.; O’Connor, P.; Buhalis, D.</w:t>
            </w:r>
          </w:p>
        </w:tc>
        <w:tc>
          <w:tcPr>
            <w:tcW w:w="2429" w:type="dxa"/>
          </w:tcPr>
          <w:p w14:paraId="555F412A" w14:textId="77777777" w:rsidR="00AC729E" w:rsidRPr="007F05C9" w:rsidRDefault="0034200E">
            <w:pPr>
              <w:spacing w:before="200" w:line="360" w:lineRule="auto"/>
              <w:jc w:val="left"/>
              <w:rPr>
                <w:sz w:val="18"/>
                <w:szCs w:val="18"/>
              </w:rPr>
            </w:pPr>
            <w:r w:rsidRPr="007F05C9">
              <w:rPr>
                <w:sz w:val="18"/>
                <w:szCs w:val="18"/>
              </w:rPr>
              <w:t>Current Issues in Tourism</w:t>
            </w:r>
          </w:p>
        </w:tc>
        <w:tc>
          <w:tcPr>
            <w:tcW w:w="1225" w:type="dxa"/>
          </w:tcPr>
          <w:p w14:paraId="4253CD56" w14:textId="77777777" w:rsidR="00AC729E" w:rsidRPr="007F05C9" w:rsidRDefault="0034200E">
            <w:pPr>
              <w:widowControl w:val="0"/>
              <w:spacing w:line="360" w:lineRule="auto"/>
              <w:jc w:val="center"/>
              <w:rPr>
                <w:sz w:val="18"/>
                <w:szCs w:val="18"/>
              </w:rPr>
            </w:pPr>
            <w:r w:rsidRPr="007F05C9">
              <w:rPr>
                <w:sz w:val="18"/>
                <w:szCs w:val="18"/>
              </w:rPr>
              <w:t>2023</w:t>
            </w:r>
          </w:p>
        </w:tc>
        <w:tc>
          <w:tcPr>
            <w:tcW w:w="1075" w:type="dxa"/>
          </w:tcPr>
          <w:p w14:paraId="23F9375B" w14:textId="77777777" w:rsidR="00AC729E" w:rsidRPr="007F05C9" w:rsidRDefault="0034200E">
            <w:pPr>
              <w:widowControl w:val="0"/>
              <w:spacing w:line="360" w:lineRule="auto"/>
              <w:jc w:val="center"/>
              <w:rPr>
                <w:sz w:val="18"/>
                <w:szCs w:val="18"/>
              </w:rPr>
            </w:pPr>
            <w:r w:rsidRPr="007F05C9">
              <w:rPr>
                <w:sz w:val="18"/>
                <w:szCs w:val="18"/>
              </w:rPr>
              <w:t>12</w:t>
            </w:r>
          </w:p>
        </w:tc>
        <w:tc>
          <w:tcPr>
            <w:tcW w:w="1054" w:type="dxa"/>
          </w:tcPr>
          <w:p w14:paraId="2ACD731B" w14:textId="77777777" w:rsidR="00AC729E" w:rsidRPr="007F05C9" w:rsidRDefault="0034200E">
            <w:pPr>
              <w:widowControl w:val="0"/>
              <w:spacing w:line="360" w:lineRule="auto"/>
              <w:jc w:val="center"/>
              <w:rPr>
                <w:sz w:val="18"/>
                <w:szCs w:val="18"/>
              </w:rPr>
            </w:pPr>
            <w:r w:rsidRPr="007F05C9">
              <w:rPr>
                <w:sz w:val="18"/>
                <w:szCs w:val="18"/>
              </w:rPr>
              <w:t>36</w:t>
            </w:r>
          </w:p>
        </w:tc>
      </w:tr>
      <w:tr w:rsidR="00AC729E" w:rsidRPr="007F05C9" w14:paraId="6CB228EC" w14:textId="77777777">
        <w:tc>
          <w:tcPr>
            <w:tcW w:w="493" w:type="dxa"/>
          </w:tcPr>
          <w:p w14:paraId="03AC0576" w14:textId="77777777" w:rsidR="00AC729E" w:rsidRPr="007F05C9" w:rsidRDefault="0034200E">
            <w:pPr>
              <w:widowControl w:val="0"/>
              <w:spacing w:line="360" w:lineRule="auto"/>
              <w:jc w:val="center"/>
              <w:rPr>
                <w:b/>
                <w:bCs/>
                <w:sz w:val="18"/>
                <w:szCs w:val="18"/>
              </w:rPr>
            </w:pPr>
            <w:r w:rsidRPr="007F05C9">
              <w:rPr>
                <w:b/>
                <w:bCs/>
                <w:sz w:val="18"/>
                <w:szCs w:val="18"/>
              </w:rPr>
              <w:t>5</w:t>
            </w:r>
          </w:p>
        </w:tc>
        <w:tc>
          <w:tcPr>
            <w:tcW w:w="4597" w:type="dxa"/>
          </w:tcPr>
          <w:p w14:paraId="795A361D" w14:textId="77777777" w:rsidR="00AC729E" w:rsidRPr="007F05C9" w:rsidRDefault="0034200E">
            <w:pPr>
              <w:spacing w:before="200" w:line="360" w:lineRule="auto"/>
              <w:jc w:val="left"/>
              <w:rPr>
                <w:sz w:val="18"/>
                <w:szCs w:val="18"/>
              </w:rPr>
            </w:pPr>
            <w:r w:rsidRPr="007F05C9">
              <w:rPr>
                <w:sz w:val="18"/>
                <w:szCs w:val="18"/>
              </w:rPr>
              <w:t>The effects of generative artificial intelligence on consumers in hospitality and tourism: A systematic review and future research directions</w:t>
            </w:r>
          </w:p>
        </w:tc>
        <w:tc>
          <w:tcPr>
            <w:tcW w:w="2077" w:type="dxa"/>
          </w:tcPr>
          <w:p w14:paraId="14DAE3DC" w14:textId="77777777" w:rsidR="00AC729E" w:rsidRPr="007F05C9" w:rsidRDefault="0034200E">
            <w:pPr>
              <w:spacing w:before="200" w:line="360" w:lineRule="auto"/>
              <w:jc w:val="left"/>
              <w:rPr>
                <w:sz w:val="18"/>
                <w:szCs w:val="18"/>
              </w:rPr>
            </w:pPr>
            <w:r w:rsidRPr="007F05C9">
              <w:rPr>
                <w:sz w:val="18"/>
                <w:szCs w:val="18"/>
              </w:rPr>
              <w:t>Zhang, M.; Yi, F.; Gursoy, D.</w:t>
            </w:r>
          </w:p>
        </w:tc>
        <w:tc>
          <w:tcPr>
            <w:tcW w:w="2429" w:type="dxa"/>
          </w:tcPr>
          <w:p w14:paraId="2C642300" w14:textId="77777777" w:rsidR="00AC729E" w:rsidRPr="007F05C9" w:rsidRDefault="0034200E">
            <w:pPr>
              <w:spacing w:before="200" w:line="360" w:lineRule="auto"/>
              <w:rPr>
                <w:sz w:val="18"/>
                <w:szCs w:val="18"/>
              </w:rPr>
            </w:pPr>
            <w:r w:rsidRPr="007F05C9">
              <w:rPr>
                <w:sz w:val="18"/>
                <w:szCs w:val="18"/>
              </w:rPr>
              <w:t>International Journal of Hospitality Management</w:t>
            </w:r>
          </w:p>
        </w:tc>
        <w:tc>
          <w:tcPr>
            <w:tcW w:w="1225" w:type="dxa"/>
          </w:tcPr>
          <w:p w14:paraId="189F73B2" w14:textId="77777777" w:rsidR="00AC729E" w:rsidRPr="007F05C9" w:rsidRDefault="0034200E">
            <w:pPr>
              <w:widowControl w:val="0"/>
              <w:spacing w:line="360" w:lineRule="auto"/>
              <w:jc w:val="center"/>
              <w:rPr>
                <w:sz w:val="18"/>
                <w:szCs w:val="18"/>
              </w:rPr>
            </w:pPr>
            <w:r w:rsidRPr="007F05C9">
              <w:rPr>
                <w:sz w:val="18"/>
                <w:szCs w:val="18"/>
              </w:rPr>
              <w:t>2026</w:t>
            </w:r>
          </w:p>
        </w:tc>
        <w:tc>
          <w:tcPr>
            <w:tcW w:w="1075" w:type="dxa"/>
          </w:tcPr>
          <w:p w14:paraId="38262C16" w14:textId="77777777" w:rsidR="00AC729E" w:rsidRPr="007F05C9" w:rsidRDefault="0034200E">
            <w:pPr>
              <w:widowControl w:val="0"/>
              <w:spacing w:line="360" w:lineRule="auto"/>
              <w:jc w:val="center"/>
              <w:rPr>
                <w:sz w:val="18"/>
                <w:szCs w:val="18"/>
              </w:rPr>
            </w:pPr>
            <w:r w:rsidRPr="007F05C9">
              <w:rPr>
                <w:sz w:val="18"/>
                <w:szCs w:val="18"/>
              </w:rPr>
              <w:t>0</w:t>
            </w:r>
          </w:p>
        </w:tc>
        <w:tc>
          <w:tcPr>
            <w:tcW w:w="1054" w:type="dxa"/>
          </w:tcPr>
          <w:p w14:paraId="2B761937" w14:textId="77777777" w:rsidR="00AC729E" w:rsidRPr="007F05C9" w:rsidRDefault="0034200E">
            <w:pPr>
              <w:widowControl w:val="0"/>
              <w:spacing w:line="360" w:lineRule="auto"/>
              <w:jc w:val="center"/>
              <w:rPr>
                <w:sz w:val="18"/>
                <w:szCs w:val="18"/>
              </w:rPr>
            </w:pPr>
            <w:r w:rsidRPr="007F05C9">
              <w:rPr>
                <w:sz w:val="18"/>
                <w:szCs w:val="18"/>
              </w:rPr>
              <w:t>0</w:t>
            </w:r>
          </w:p>
        </w:tc>
      </w:tr>
      <w:tr w:rsidR="00AC729E" w:rsidRPr="007F05C9" w14:paraId="2639D730" w14:textId="77777777">
        <w:tc>
          <w:tcPr>
            <w:tcW w:w="493" w:type="dxa"/>
          </w:tcPr>
          <w:p w14:paraId="09D8CCB1" w14:textId="77777777" w:rsidR="00AC729E" w:rsidRPr="007F05C9" w:rsidRDefault="0034200E">
            <w:pPr>
              <w:widowControl w:val="0"/>
              <w:spacing w:line="360" w:lineRule="auto"/>
              <w:jc w:val="center"/>
              <w:rPr>
                <w:b/>
                <w:bCs/>
                <w:sz w:val="18"/>
                <w:szCs w:val="18"/>
              </w:rPr>
            </w:pPr>
            <w:r w:rsidRPr="007F05C9">
              <w:rPr>
                <w:b/>
                <w:bCs/>
                <w:sz w:val="18"/>
                <w:szCs w:val="18"/>
              </w:rPr>
              <w:t>6</w:t>
            </w:r>
          </w:p>
        </w:tc>
        <w:tc>
          <w:tcPr>
            <w:tcW w:w="4597" w:type="dxa"/>
          </w:tcPr>
          <w:p w14:paraId="5D314597" w14:textId="77777777" w:rsidR="00AC729E" w:rsidRPr="007F05C9" w:rsidRDefault="0034200E">
            <w:pPr>
              <w:spacing w:before="200" w:line="360" w:lineRule="auto"/>
              <w:jc w:val="left"/>
              <w:rPr>
                <w:sz w:val="18"/>
                <w:szCs w:val="18"/>
              </w:rPr>
            </w:pPr>
            <w:r w:rsidRPr="007F05C9">
              <w:rPr>
                <w:sz w:val="18"/>
                <w:szCs w:val="18"/>
              </w:rPr>
              <w:t>Research on unmanned smart hotels from the perspective of innovation resistance theory</w:t>
            </w:r>
          </w:p>
        </w:tc>
        <w:tc>
          <w:tcPr>
            <w:tcW w:w="2077" w:type="dxa"/>
          </w:tcPr>
          <w:p w14:paraId="4647A0E6" w14:textId="77777777" w:rsidR="00AC729E" w:rsidRPr="007F05C9" w:rsidRDefault="0034200E">
            <w:pPr>
              <w:spacing w:before="200" w:line="360" w:lineRule="auto"/>
              <w:jc w:val="left"/>
              <w:rPr>
                <w:sz w:val="18"/>
                <w:szCs w:val="18"/>
              </w:rPr>
            </w:pPr>
            <w:r w:rsidRPr="007F05C9">
              <w:rPr>
                <w:sz w:val="18"/>
                <w:szCs w:val="18"/>
              </w:rPr>
              <w:t>Yang, Y.; Lu, P.; Niu, Y.; Yuan, G.</w:t>
            </w:r>
          </w:p>
        </w:tc>
        <w:tc>
          <w:tcPr>
            <w:tcW w:w="2429" w:type="dxa"/>
          </w:tcPr>
          <w:p w14:paraId="44F478BD" w14:textId="77777777" w:rsidR="00AC729E" w:rsidRPr="007F05C9" w:rsidRDefault="0034200E">
            <w:pPr>
              <w:spacing w:before="200" w:line="360" w:lineRule="auto"/>
              <w:rPr>
                <w:sz w:val="18"/>
                <w:szCs w:val="18"/>
              </w:rPr>
            </w:pPr>
            <w:r w:rsidRPr="007F05C9">
              <w:rPr>
                <w:sz w:val="18"/>
                <w:szCs w:val="18"/>
              </w:rPr>
              <w:t>SAGE Open</w:t>
            </w:r>
          </w:p>
        </w:tc>
        <w:tc>
          <w:tcPr>
            <w:tcW w:w="1225" w:type="dxa"/>
          </w:tcPr>
          <w:p w14:paraId="71C8B4B0" w14:textId="77777777" w:rsidR="00AC729E" w:rsidRPr="007F05C9" w:rsidRDefault="0034200E">
            <w:pPr>
              <w:widowControl w:val="0"/>
              <w:spacing w:line="360" w:lineRule="auto"/>
              <w:jc w:val="center"/>
              <w:rPr>
                <w:sz w:val="18"/>
                <w:szCs w:val="18"/>
              </w:rPr>
            </w:pPr>
            <w:r w:rsidRPr="007F05C9">
              <w:rPr>
                <w:sz w:val="18"/>
                <w:szCs w:val="18"/>
              </w:rPr>
              <w:t>2024</w:t>
            </w:r>
          </w:p>
        </w:tc>
        <w:tc>
          <w:tcPr>
            <w:tcW w:w="1075" w:type="dxa"/>
          </w:tcPr>
          <w:p w14:paraId="3BC8AF76" w14:textId="77777777" w:rsidR="00AC729E" w:rsidRPr="007F05C9" w:rsidRDefault="0034200E">
            <w:pPr>
              <w:widowControl w:val="0"/>
              <w:spacing w:line="360" w:lineRule="auto"/>
              <w:jc w:val="center"/>
              <w:rPr>
                <w:sz w:val="18"/>
                <w:szCs w:val="18"/>
              </w:rPr>
            </w:pPr>
            <w:r w:rsidRPr="007F05C9">
              <w:rPr>
                <w:sz w:val="18"/>
                <w:szCs w:val="18"/>
              </w:rPr>
              <w:t>1</w:t>
            </w:r>
          </w:p>
        </w:tc>
        <w:tc>
          <w:tcPr>
            <w:tcW w:w="1054" w:type="dxa"/>
          </w:tcPr>
          <w:p w14:paraId="1D000E85" w14:textId="77777777" w:rsidR="00AC729E" w:rsidRPr="007F05C9" w:rsidRDefault="0034200E">
            <w:pPr>
              <w:widowControl w:val="0"/>
              <w:spacing w:line="360" w:lineRule="auto"/>
              <w:jc w:val="center"/>
              <w:rPr>
                <w:sz w:val="18"/>
                <w:szCs w:val="18"/>
              </w:rPr>
            </w:pPr>
            <w:r w:rsidRPr="007F05C9">
              <w:rPr>
                <w:sz w:val="18"/>
                <w:szCs w:val="18"/>
              </w:rPr>
              <w:t>1</w:t>
            </w:r>
          </w:p>
        </w:tc>
      </w:tr>
      <w:tr w:rsidR="00AC729E" w:rsidRPr="007F05C9" w14:paraId="0609C063" w14:textId="77777777">
        <w:tc>
          <w:tcPr>
            <w:tcW w:w="493" w:type="dxa"/>
          </w:tcPr>
          <w:p w14:paraId="1401223C" w14:textId="77777777" w:rsidR="00AC729E" w:rsidRPr="007F05C9" w:rsidRDefault="0034200E">
            <w:pPr>
              <w:widowControl w:val="0"/>
              <w:spacing w:line="360" w:lineRule="auto"/>
              <w:jc w:val="center"/>
              <w:rPr>
                <w:b/>
                <w:bCs/>
                <w:sz w:val="18"/>
                <w:szCs w:val="18"/>
              </w:rPr>
            </w:pPr>
            <w:r w:rsidRPr="007F05C9">
              <w:rPr>
                <w:b/>
                <w:bCs/>
                <w:sz w:val="18"/>
                <w:szCs w:val="18"/>
              </w:rPr>
              <w:t>7</w:t>
            </w:r>
          </w:p>
        </w:tc>
        <w:tc>
          <w:tcPr>
            <w:tcW w:w="4597" w:type="dxa"/>
          </w:tcPr>
          <w:p w14:paraId="0A8B0A74" w14:textId="77777777" w:rsidR="00AC729E" w:rsidRPr="007F05C9" w:rsidRDefault="0034200E">
            <w:pPr>
              <w:spacing w:before="200" w:line="360" w:lineRule="auto"/>
              <w:jc w:val="left"/>
              <w:rPr>
                <w:sz w:val="18"/>
                <w:szCs w:val="18"/>
              </w:rPr>
            </w:pPr>
            <w:r w:rsidRPr="007F05C9">
              <w:rPr>
                <w:sz w:val="18"/>
                <w:szCs w:val="18"/>
              </w:rPr>
              <w:t>The Use of Artificial Intelligence Systems in Tourism and Hospitality: The Tourists’ Perspective</w:t>
            </w:r>
          </w:p>
        </w:tc>
        <w:tc>
          <w:tcPr>
            <w:tcW w:w="2077" w:type="dxa"/>
          </w:tcPr>
          <w:p w14:paraId="131CAF87" w14:textId="77777777" w:rsidR="00AC729E" w:rsidRPr="007F05C9" w:rsidRDefault="0034200E">
            <w:pPr>
              <w:spacing w:before="200" w:line="360" w:lineRule="auto"/>
              <w:jc w:val="left"/>
              <w:rPr>
                <w:sz w:val="18"/>
                <w:szCs w:val="18"/>
              </w:rPr>
            </w:pPr>
            <w:r w:rsidRPr="007F05C9">
              <w:rPr>
                <w:sz w:val="18"/>
                <w:szCs w:val="18"/>
              </w:rPr>
              <w:t>Sousa, A.E.; Cardoso, P.; Dias, F.</w:t>
            </w:r>
          </w:p>
        </w:tc>
        <w:tc>
          <w:tcPr>
            <w:tcW w:w="2429" w:type="dxa"/>
          </w:tcPr>
          <w:p w14:paraId="4E868809" w14:textId="77777777" w:rsidR="00AC729E" w:rsidRPr="007F05C9" w:rsidRDefault="0034200E">
            <w:pPr>
              <w:spacing w:before="200" w:line="360" w:lineRule="auto"/>
              <w:rPr>
                <w:sz w:val="18"/>
                <w:szCs w:val="18"/>
              </w:rPr>
            </w:pPr>
            <w:r w:rsidRPr="007F05C9">
              <w:rPr>
                <w:sz w:val="18"/>
                <w:szCs w:val="18"/>
              </w:rPr>
              <w:t>Administrative Sciences</w:t>
            </w:r>
          </w:p>
        </w:tc>
        <w:tc>
          <w:tcPr>
            <w:tcW w:w="1225" w:type="dxa"/>
          </w:tcPr>
          <w:p w14:paraId="1A1DB1BD" w14:textId="77777777" w:rsidR="00AC729E" w:rsidRPr="007F05C9" w:rsidRDefault="0034200E">
            <w:pPr>
              <w:widowControl w:val="0"/>
              <w:spacing w:line="360" w:lineRule="auto"/>
              <w:jc w:val="center"/>
              <w:rPr>
                <w:sz w:val="18"/>
                <w:szCs w:val="18"/>
              </w:rPr>
            </w:pPr>
            <w:r w:rsidRPr="007F05C9">
              <w:rPr>
                <w:sz w:val="18"/>
                <w:szCs w:val="18"/>
              </w:rPr>
              <w:t>2024</w:t>
            </w:r>
          </w:p>
        </w:tc>
        <w:tc>
          <w:tcPr>
            <w:tcW w:w="1075" w:type="dxa"/>
          </w:tcPr>
          <w:p w14:paraId="00386BCB" w14:textId="77777777" w:rsidR="00AC729E" w:rsidRPr="007F05C9" w:rsidRDefault="0034200E">
            <w:pPr>
              <w:widowControl w:val="0"/>
              <w:spacing w:line="360" w:lineRule="auto"/>
              <w:jc w:val="center"/>
              <w:rPr>
                <w:sz w:val="18"/>
                <w:szCs w:val="18"/>
              </w:rPr>
            </w:pPr>
            <w:r w:rsidRPr="007F05C9">
              <w:rPr>
                <w:sz w:val="18"/>
                <w:szCs w:val="18"/>
              </w:rPr>
              <w:t>1</w:t>
            </w:r>
          </w:p>
        </w:tc>
        <w:tc>
          <w:tcPr>
            <w:tcW w:w="1054" w:type="dxa"/>
          </w:tcPr>
          <w:p w14:paraId="0F8BECD7" w14:textId="77777777" w:rsidR="00AC729E" w:rsidRPr="007F05C9" w:rsidRDefault="0034200E">
            <w:pPr>
              <w:widowControl w:val="0"/>
              <w:spacing w:line="360" w:lineRule="auto"/>
              <w:jc w:val="center"/>
              <w:rPr>
                <w:sz w:val="18"/>
                <w:szCs w:val="18"/>
              </w:rPr>
            </w:pPr>
            <w:r w:rsidRPr="007F05C9">
              <w:rPr>
                <w:sz w:val="18"/>
                <w:szCs w:val="18"/>
              </w:rPr>
              <w:t>1</w:t>
            </w:r>
          </w:p>
        </w:tc>
      </w:tr>
      <w:tr w:rsidR="00AC729E" w:rsidRPr="007F05C9" w14:paraId="588456F1" w14:textId="77777777">
        <w:tc>
          <w:tcPr>
            <w:tcW w:w="493" w:type="dxa"/>
          </w:tcPr>
          <w:p w14:paraId="3F26545D" w14:textId="77777777" w:rsidR="00AC729E" w:rsidRPr="007F05C9" w:rsidRDefault="0034200E">
            <w:pPr>
              <w:widowControl w:val="0"/>
              <w:spacing w:line="360" w:lineRule="auto"/>
              <w:jc w:val="center"/>
              <w:rPr>
                <w:b/>
                <w:bCs/>
                <w:sz w:val="18"/>
                <w:szCs w:val="18"/>
              </w:rPr>
            </w:pPr>
            <w:r w:rsidRPr="007F05C9">
              <w:rPr>
                <w:b/>
                <w:bCs/>
                <w:sz w:val="18"/>
                <w:szCs w:val="18"/>
              </w:rPr>
              <w:t>8</w:t>
            </w:r>
          </w:p>
        </w:tc>
        <w:tc>
          <w:tcPr>
            <w:tcW w:w="4597" w:type="dxa"/>
          </w:tcPr>
          <w:p w14:paraId="3C7F3AE0" w14:textId="77777777" w:rsidR="00AC729E" w:rsidRPr="007F05C9" w:rsidRDefault="0034200E">
            <w:pPr>
              <w:spacing w:before="200" w:line="360" w:lineRule="auto"/>
              <w:jc w:val="left"/>
              <w:rPr>
                <w:sz w:val="18"/>
                <w:szCs w:val="18"/>
              </w:rPr>
            </w:pPr>
            <w:r w:rsidRPr="007F05C9">
              <w:rPr>
                <w:sz w:val="18"/>
                <w:szCs w:val="18"/>
              </w:rPr>
              <w:t>Evaluating the Effectiveness of AI‑Driven Personalized Recommendations in Enhancing Guest Experiences in Jeddah’s Restaurants</w:t>
            </w:r>
          </w:p>
        </w:tc>
        <w:tc>
          <w:tcPr>
            <w:tcW w:w="2077" w:type="dxa"/>
          </w:tcPr>
          <w:p w14:paraId="78026D2D" w14:textId="77777777" w:rsidR="00AC729E" w:rsidRPr="007F05C9" w:rsidRDefault="0034200E">
            <w:pPr>
              <w:spacing w:before="200" w:line="360" w:lineRule="auto"/>
              <w:jc w:val="left"/>
              <w:rPr>
                <w:sz w:val="18"/>
                <w:szCs w:val="18"/>
              </w:rPr>
            </w:pPr>
            <w:r w:rsidRPr="007F05C9">
              <w:rPr>
                <w:sz w:val="18"/>
                <w:szCs w:val="18"/>
              </w:rPr>
              <w:t>Khoso, A.A.; Hussain, S.</w:t>
            </w:r>
          </w:p>
        </w:tc>
        <w:tc>
          <w:tcPr>
            <w:tcW w:w="2429" w:type="dxa"/>
          </w:tcPr>
          <w:p w14:paraId="10235455" w14:textId="77777777" w:rsidR="00AC729E" w:rsidRPr="007F05C9" w:rsidRDefault="0034200E">
            <w:pPr>
              <w:spacing w:before="200" w:line="360" w:lineRule="auto"/>
              <w:jc w:val="left"/>
              <w:rPr>
                <w:sz w:val="18"/>
                <w:szCs w:val="18"/>
              </w:rPr>
            </w:pPr>
            <w:r w:rsidRPr="007F05C9">
              <w:rPr>
                <w:sz w:val="18"/>
                <w:szCs w:val="18"/>
              </w:rPr>
              <w:t>International Research Journal of Management and Social Sciences</w:t>
            </w:r>
          </w:p>
        </w:tc>
        <w:tc>
          <w:tcPr>
            <w:tcW w:w="1225" w:type="dxa"/>
          </w:tcPr>
          <w:p w14:paraId="3666F375" w14:textId="77777777" w:rsidR="00AC729E" w:rsidRPr="007F05C9" w:rsidRDefault="0034200E">
            <w:pPr>
              <w:widowControl w:val="0"/>
              <w:spacing w:line="360" w:lineRule="auto"/>
              <w:jc w:val="center"/>
              <w:rPr>
                <w:sz w:val="18"/>
                <w:szCs w:val="18"/>
              </w:rPr>
            </w:pPr>
            <w:r w:rsidRPr="007F05C9">
              <w:rPr>
                <w:sz w:val="18"/>
                <w:szCs w:val="18"/>
              </w:rPr>
              <w:t>2025</w:t>
            </w:r>
          </w:p>
        </w:tc>
        <w:tc>
          <w:tcPr>
            <w:tcW w:w="1075" w:type="dxa"/>
          </w:tcPr>
          <w:p w14:paraId="26969A49" w14:textId="77777777" w:rsidR="00AC729E" w:rsidRPr="007F05C9" w:rsidRDefault="0034200E">
            <w:pPr>
              <w:widowControl w:val="0"/>
              <w:spacing w:line="360" w:lineRule="auto"/>
              <w:jc w:val="center"/>
              <w:rPr>
                <w:sz w:val="18"/>
                <w:szCs w:val="18"/>
              </w:rPr>
            </w:pPr>
            <w:r w:rsidRPr="007F05C9">
              <w:rPr>
                <w:sz w:val="18"/>
                <w:szCs w:val="18"/>
              </w:rPr>
              <w:t>0</w:t>
            </w:r>
          </w:p>
        </w:tc>
        <w:tc>
          <w:tcPr>
            <w:tcW w:w="1054" w:type="dxa"/>
          </w:tcPr>
          <w:p w14:paraId="7AA9A0A2" w14:textId="77777777" w:rsidR="00AC729E" w:rsidRPr="007F05C9" w:rsidRDefault="0034200E">
            <w:pPr>
              <w:widowControl w:val="0"/>
              <w:spacing w:line="360" w:lineRule="auto"/>
              <w:jc w:val="center"/>
              <w:rPr>
                <w:sz w:val="18"/>
                <w:szCs w:val="18"/>
              </w:rPr>
            </w:pPr>
            <w:r w:rsidRPr="007F05C9">
              <w:rPr>
                <w:sz w:val="18"/>
                <w:szCs w:val="18"/>
              </w:rPr>
              <w:t>0</w:t>
            </w:r>
          </w:p>
        </w:tc>
      </w:tr>
      <w:tr w:rsidR="00AC729E" w:rsidRPr="007F05C9" w14:paraId="601C65B2" w14:textId="77777777">
        <w:tc>
          <w:tcPr>
            <w:tcW w:w="493" w:type="dxa"/>
          </w:tcPr>
          <w:p w14:paraId="68085190" w14:textId="77777777" w:rsidR="00AC729E" w:rsidRPr="007F05C9" w:rsidRDefault="0034200E">
            <w:pPr>
              <w:widowControl w:val="0"/>
              <w:spacing w:line="360" w:lineRule="auto"/>
              <w:jc w:val="center"/>
              <w:rPr>
                <w:b/>
                <w:bCs/>
                <w:sz w:val="18"/>
                <w:szCs w:val="18"/>
              </w:rPr>
            </w:pPr>
            <w:r w:rsidRPr="007F05C9">
              <w:rPr>
                <w:b/>
                <w:bCs/>
                <w:sz w:val="18"/>
                <w:szCs w:val="18"/>
              </w:rPr>
              <w:t>9</w:t>
            </w:r>
          </w:p>
        </w:tc>
        <w:tc>
          <w:tcPr>
            <w:tcW w:w="4597" w:type="dxa"/>
          </w:tcPr>
          <w:p w14:paraId="222DDE60" w14:textId="77777777" w:rsidR="00AC729E" w:rsidRPr="007F05C9" w:rsidRDefault="0034200E">
            <w:pPr>
              <w:spacing w:before="200" w:line="360" w:lineRule="auto"/>
              <w:rPr>
                <w:sz w:val="18"/>
                <w:szCs w:val="18"/>
              </w:rPr>
            </w:pPr>
            <w:r w:rsidRPr="007F05C9">
              <w:rPr>
                <w:sz w:val="18"/>
                <w:szCs w:val="18"/>
              </w:rPr>
              <w:t>Artificial Intelligence and Service Personalization in Hospitality: Impacts on Guest Loyalty</w:t>
            </w:r>
          </w:p>
        </w:tc>
        <w:tc>
          <w:tcPr>
            <w:tcW w:w="2077" w:type="dxa"/>
          </w:tcPr>
          <w:p w14:paraId="54B8D347" w14:textId="77777777" w:rsidR="00AC729E" w:rsidRPr="007F05C9" w:rsidRDefault="0034200E">
            <w:pPr>
              <w:spacing w:before="200" w:line="360" w:lineRule="auto"/>
              <w:rPr>
                <w:sz w:val="18"/>
                <w:szCs w:val="18"/>
              </w:rPr>
            </w:pPr>
            <w:r w:rsidRPr="007F05C9">
              <w:rPr>
                <w:sz w:val="18"/>
                <w:szCs w:val="18"/>
              </w:rPr>
              <w:t>Mufaddhal, Z.</w:t>
            </w:r>
          </w:p>
        </w:tc>
        <w:tc>
          <w:tcPr>
            <w:tcW w:w="2429" w:type="dxa"/>
          </w:tcPr>
          <w:p w14:paraId="518E32CB" w14:textId="77777777" w:rsidR="00AC729E" w:rsidRPr="007F05C9" w:rsidRDefault="0034200E">
            <w:pPr>
              <w:spacing w:before="200" w:line="360" w:lineRule="auto"/>
              <w:rPr>
                <w:sz w:val="18"/>
                <w:szCs w:val="18"/>
              </w:rPr>
            </w:pPr>
            <w:r w:rsidRPr="007F05C9">
              <w:rPr>
                <w:sz w:val="18"/>
                <w:szCs w:val="18"/>
              </w:rPr>
              <w:t>Advances in Tourism Studies</w:t>
            </w:r>
          </w:p>
        </w:tc>
        <w:tc>
          <w:tcPr>
            <w:tcW w:w="1225" w:type="dxa"/>
          </w:tcPr>
          <w:p w14:paraId="573F7414" w14:textId="77777777" w:rsidR="00AC729E" w:rsidRPr="007F05C9" w:rsidRDefault="0034200E">
            <w:pPr>
              <w:widowControl w:val="0"/>
              <w:spacing w:line="360" w:lineRule="auto"/>
              <w:jc w:val="center"/>
              <w:rPr>
                <w:sz w:val="18"/>
                <w:szCs w:val="18"/>
              </w:rPr>
            </w:pPr>
            <w:r w:rsidRPr="007F05C9">
              <w:rPr>
                <w:sz w:val="18"/>
                <w:szCs w:val="18"/>
              </w:rPr>
              <w:t>2025</w:t>
            </w:r>
          </w:p>
        </w:tc>
        <w:tc>
          <w:tcPr>
            <w:tcW w:w="1075" w:type="dxa"/>
          </w:tcPr>
          <w:p w14:paraId="38551768" w14:textId="77777777" w:rsidR="00AC729E" w:rsidRPr="007F05C9" w:rsidRDefault="0034200E">
            <w:pPr>
              <w:widowControl w:val="0"/>
              <w:spacing w:line="360" w:lineRule="auto"/>
              <w:jc w:val="center"/>
              <w:rPr>
                <w:sz w:val="18"/>
                <w:szCs w:val="18"/>
              </w:rPr>
            </w:pPr>
            <w:r w:rsidRPr="007F05C9">
              <w:rPr>
                <w:sz w:val="18"/>
                <w:szCs w:val="18"/>
              </w:rPr>
              <w:t>0</w:t>
            </w:r>
          </w:p>
        </w:tc>
        <w:tc>
          <w:tcPr>
            <w:tcW w:w="1054" w:type="dxa"/>
          </w:tcPr>
          <w:p w14:paraId="336FB917" w14:textId="77777777" w:rsidR="00AC729E" w:rsidRPr="007F05C9" w:rsidRDefault="0034200E">
            <w:pPr>
              <w:widowControl w:val="0"/>
              <w:spacing w:line="360" w:lineRule="auto"/>
              <w:jc w:val="center"/>
              <w:rPr>
                <w:sz w:val="18"/>
                <w:szCs w:val="18"/>
              </w:rPr>
            </w:pPr>
            <w:r w:rsidRPr="007F05C9">
              <w:rPr>
                <w:sz w:val="18"/>
                <w:szCs w:val="18"/>
              </w:rPr>
              <w:t>0</w:t>
            </w:r>
          </w:p>
        </w:tc>
      </w:tr>
      <w:tr w:rsidR="00AC729E" w:rsidRPr="007F05C9" w14:paraId="66780ED3" w14:textId="77777777">
        <w:tc>
          <w:tcPr>
            <w:tcW w:w="493" w:type="dxa"/>
          </w:tcPr>
          <w:p w14:paraId="3C763C4D" w14:textId="77777777" w:rsidR="00AC729E" w:rsidRPr="007F05C9" w:rsidRDefault="0034200E">
            <w:pPr>
              <w:widowControl w:val="0"/>
              <w:spacing w:line="360" w:lineRule="auto"/>
              <w:jc w:val="center"/>
              <w:rPr>
                <w:b/>
                <w:bCs/>
                <w:sz w:val="18"/>
                <w:szCs w:val="18"/>
              </w:rPr>
            </w:pPr>
            <w:r w:rsidRPr="007F05C9">
              <w:rPr>
                <w:b/>
                <w:bCs/>
                <w:sz w:val="18"/>
                <w:szCs w:val="18"/>
              </w:rPr>
              <w:t>10</w:t>
            </w:r>
          </w:p>
        </w:tc>
        <w:tc>
          <w:tcPr>
            <w:tcW w:w="4597" w:type="dxa"/>
          </w:tcPr>
          <w:p w14:paraId="1EF41943" w14:textId="77777777" w:rsidR="00AC729E" w:rsidRPr="007F05C9" w:rsidRDefault="0034200E">
            <w:pPr>
              <w:spacing w:before="200" w:line="360" w:lineRule="auto"/>
              <w:jc w:val="left"/>
              <w:rPr>
                <w:sz w:val="18"/>
                <w:szCs w:val="18"/>
              </w:rPr>
            </w:pPr>
            <w:r w:rsidRPr="007F05C9">
              <w:rPr>
                <w:sz w:val="18"/>
                <w:szCs w:val="18"/>
              </w:rPr>
              <w:t>The impact of artificial intelligence (AI) on guest satisfaction in hotel management: An empirical study of luxury hotels</w:t>
            </w:r>
          </w:p>
        </w:tc>
        <w:tc>
          <w:tcPr>
            <w:tcW w:w="2077" w:type="dxa"/>
          </w:tcPr>
          <w:p w14:paraId="1579D72A" w14:textId="77777777" w:rsidR="00AC729E" w:rsidRPr="007F05C9" w:rsidRDefault="0034200E">
            <w:pPr>
              <w:spacing w:before="200" w:line="360" w:lineRule="auto"/>
              <w:rPr>
                <w:sz w:val="18"/>
                <w:szCs w:val="18"/>
              </w:rPr>
            </w:pPr>
            <w:r w:rsidRPr="007F05C9">
              <w:rPr>
                <w:sz w:val="18"/>
                <w:szCs w:val="18"/>
              </w:rPr>
              <w:t>Al‑Hyari, H.S.A.; Al‑Smadi, H.M.; Weshah, S.R.</w:t>
            </w:r>
          </w:p>
        </w:tc>
        <w:tc>
          <w:tcPr>
            <w:tcW w:w="2429" w:type="dxa"/>
          </w:tcPr>
          <w:p w14:paraId="7E402618" w14:textId="77777777" w:rsidR="00AC729E" w:rsidRPr="007F05C9" w:rsidRDefault="0034200E">
            <w:pPr>
              <w:spacing w:before="200" w:line="360" w:lineRule="auto"/>
              <w:rPr>
                <w:sz w:val="18"/>
                <w:szCs w:val="18"/>
              </w:rPr>
            </w:pPr>
            <w:r w:rsidRPr="007F05C9">
              <w:rPr>
                <w:sz w:val="18"/>
                <w:szCs w:val="18"/>
              </w:rPr>
              <w:t>Geo Journal of Tourism and Geosites</w:t>
            </w:r>
          </w:p>
        </w:tc>
        <w:tc>
          <w:tcPr>
            <w:tcW w:w="1225" w:type="dxa"/>
          </w:tcPr>
          <w:p w14:paraId="7E025DA0" w14:textId="77777777" w:rsidR="00AC729E" w:rsidRPr="007F05C9" w:rsidRDefault="0034200E">
            <w:pPr>
              <w:widowControl w:val="0"/>
              <w:spacing w:line="360" w:lineRule="auto"/>
              <w:jc w:val="center"/>
              <w:rPr>
                <w:sz w:val="18"/>
                <w:szCs w:val="18"/>
              </w:rPr>
            </w:pPr>
            <w:r w:rsidRPr="007F05C9">
              <w:rPr>
                <w:sz w:val="18"/>
                <w:szCs w:val="18"/>
              </w:rPr>
              <w:t>2023</w:t>
            </w:r>
          </w:p>
        </w:tc>
        <w:tc>
          <w:tcPr>
            <w:tcW w:w="1075" w:type="dxa"/>
          </w:tcPr>
          <w:p w14:paraId="3BCECD85" w14:textId="77777777" w:rsidR="00AC729E" w:rsidRPr="007F05C9" w:rsidRDefault="0034200E">
            <w:pPr>
              <w:widowControl w:val="0"/>
              <w:spacing w:line="360" w:lineRule="auto"/>
              <w:jc w:val="center"/>
              <w:rPr>
                <w:sz w:val="18"/>
                <w:szCs w:val="18"/>
              </w:rPr>
            </w:pPr>
            <w:r w:rsidRPr="007F05C9">
              <w:rPr>
                <w:sz w:val="18"/>
                <w:szCs w:val="18"/>
              </w:rPr>
              <w:t>18</w:t>
            </w:r>
          </w:p>
        </w:tc>
        <w:tc>
          <w:tcPr>
            <w:tcW w:w="1054" w:type="dxa"/>
          </w:tcPr>
          <w:p w14:paraId="07AF2DAE" w14:textId="77777777" w:rsidR="00AC729E" w:rsidRPr="007F05C9" w:rsidRDefault="0034200E">
            <w:pPr>
              <w:widowControl w:val="0"/>
              <w:spacing w:line="360" w:lineRule="auto"/>
              <w:jc w:val="center"/>
              <w:rPr>
                <w:sz w:val="18"/>
                <w:szCs w:val="18"/>
              </w:rPr>
            </w:pPr>
            <w:r w:rsidRPr="007F05C9">
              <w:rPr>
                <w:sz w:val="18"/>
                <w:szCs w:val="18"/>
              </w:rPr>
              <w:t>36</w:t>
            </w:r>
          </w:p>
        </w:tc>
      </w:tr>
    </w:tbl>
    <w:p w14:paraId="26DDB1B6" w14:textId="77777777" w:rsidR="00AC729E" w:rsidRPr="007F05C9" w:rsidRDefault="00AC729E">
      <w:pPr>
        <w:spacing w:after="120"/>
        <w:sectPr w:rsidR="00AC729E" w:rsidRPr="007F05C9">
          <w:pgSz w:w="15840" w:h="12240" w:orient="landscape"/>
          <w:pgMar w:top="1440" w:right="1440" w:bottom="1440" w:left="1440" w:header="720" w:footer="720" w:gutter="0"/>
          <w:cols w:space="720"/>
        </w:sectPr>
      </w:pPr>
    </w:p>
    <w:p w14:paraId="21F74CAA" w14:textId="77777777" w:rsidR="00AC729E" w:rsidRPr="007F05C9" w:rsidRDefault="0034200E">
      <w:pPr>
        <w:spacing w:after="120"/>
        <w:sectPr w:rsidR="00AC729E" w:rsidRPr="007F05C9">
          <w:pgSz w:w="12240" w:h="15840"/>
          <w:pgMar w:top="1440" w:right="1440" w:bottom="1440" w:left="1440" w:header="720" w:footer="720" w:gutter="0"/>
          <w:cols w:space="720"/>
        </w:sectPr>
      </w:pPr>
      <w:r w:rsidRPr="007F05C9">
        <w:t>Table 2 provides the summary of citation performance of the chosen studies, which demonstrates their academic impact in the sphere of the hospitality and AI studies. In older publications 2023 and 2024 have a higher number of total and average annual citations, indicating more consolidation in the literature. The studies by Gidumal et al. and Al-Hyari et al. are among the highly cited works that can be seen as the initial efforts to contribute to the field of AI-based hospitality marketing and guest satisfa</w:t>
      </w:r>
      <w:r w:rsidRPr="007F05C9">
        <w:t>ction. However, recent research of 20252026 has few references provided by recency. Altogether, the table demonstrates the changing academic interest and the increasing significance of AI-related marketing research in the context of the hospitality industry globally.</w:t>
      </w:r>
    </w:p>
    <w:p w14:paraId="2744DC6B" w14:textId="77777777" w:rsidR="00AC729E" w:rsidRPr="007F05C9" w:rsidRDefault="0034200E">
      <w:pPr>
        <w:pStyle w:val="Heading4"/>
        <w:spacing w:after="120"/>
      </w:pPr>
      <w:bookmarkStart w:id="45" w:name="_Toc220595946"/>
      <w:r w:rsidRPr="007F05C9">
        <w:t>Table 3: Key Characteristics investigated</w:t>
      </w:r>
      <w:bookmarkEnd w:id="45"/>
    </w:p>
    <w:tbl>
      <w:tblPr>
        <w:tblStyle w:val="affffffffffff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019"/>
        <w:gridCol w:w="8331"/>
      </w:tblGrid>
      <w:tr w:rsidR="00AC729E" w:rsidRPr="007F05C9" w14:paraId="50803DAE" w14:textId="77777777">
        <w:trPr>
          <w:trHeight w:val="245"/>
        </w:trPr>
        <w:tc>
          <w:tcPr>
            <w:tcW w:w="1019" w:type="dxa"/>
          </w:tcPr>
          <w:p w14:paraId="17C8B35D"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8331" w:type="dxa"/>
          </w:tcPr>
          <w:p w14:paraId="0995BCFF" w14:textId="77777777" w:rsidR="00AC729E" w:rsidRPr="007F05C9" w:rsidRDefault="0034200E">
            <w:pPr>
              <w:widowControl w:val="0"/>
              <w:spacing w:line="360" w:lineRule="auto"/>
              <w:jc w:val="center"/>
              <w:rPr>
                <w:b/>
                <w:bCs/>
                <w:sz w:val="18"/>
                <w:szCs w:val="18"/>
              </w:rPr>
            </w:pPr>
            <w:r w:rsidRPr="007F05C9">
              <w:rPr>
                <w:b/>
                <w:bCs/>
                <w:sz w:val="18"/>
                <w:szCs w:val="18"/>
              </w:rPr>
              <w:t xml:space="preserve">Key Characteristics </w:t>
            </w:r>
          </w:p>
        </w:tc>
      </w:tr>
      <w:tr w:rsidR="00AC729E" w:rsidRPr="007F05C9" w14:paraId="55F796A5" w14:textId="77777777">
        <w:tc>
          <w:tcPr>
            <w:tcW w:w="1019" w:type="dxa"/>
          </w:tcPr>
          <w:p w14:paraId="62CB1B25" w14:textId="77777777" w:rsidR="00AC729E" w:rsidRPr="007F05C9" w:rsidRDefault="0034200E">
            <w:pPr>
              <w:spacing w:line="360" w:lineRule="auto"/>
              <w:jc w:val="center"/>
              <w:rPr>
                <w:sz w:val="18"/>
                <w:szCs w:val="18"/>
              </w:rPr>
            </w:pPr>
            <w:r w:rsidRPr="007F05C9">
              <w:rPr>
                <w:sz w:val="18"/>
                <w:szCs w:val="18"/>
              </w:rPr>
              <w:t>[2]</w:t>
            </w:r>
          </w:p>
        </w:tc>
        <w:tc>
          <w:tcPr>
            <w:tcW w:w="8331" w:type="dxa"/>
          </w:tcPr>
          <w:p w14:paraId="24DD399A" w14:textId="77777777" w:rsidR="00AC729E" w:rsidRPr="007F05C9" w:rsidRDefault="0034200E">
            <w:pPr>
              <w:spacing w:line="360" w:lineRule="auto"/>
              <w:rPr>
                <w:color w:val="0E101A"/>
                <w:sz w:val="18"/>
                <w:szCs w:val="18"/>
              </w:rPr>
            </w:pPr>
            <w:r w:rsidRPr="007F05C9">
              <w:rPr>
                <w:color w:val="0E101A"/>
                <w:sz w:val="18"/>
                <w:szCs w:val="18"/>
              </w:rPr>
              <w:t>AI-driven competitive advantage, digital culture, digital skills</w:t>
            </w:r>
          </w:p>
        </w:tc>
      </w:tr>
      <w:tr w:rsidR="00AC729E" w:rsidRPr="007F05C9" w14:paraId="7C90B0AD" w14:textId="77777777">
        <w:tc>
          <w:tcPr>
            <w:tcW w:w="1019" w:type="dxa"/>
          </w:tcPr>
          <w:p w14:paraId="165B1FA5" w14:textId="77777777" w:rsidR="00AC729E" w:rsidRPr="007F05C9" w:rsidRDefault="0034200E">
            <w:pPr>
              <w:spacing w:line="360" w:lineRule="auto"/>
              <w:jc w:val="center"/>
              <w:rPr>
                <w:sz w:val="18"/>
                <w:szCs w:val="18"/>
              </w:rPr>
            </w:pPr>
            <w:r w:rsidRPr="007F05C9">
              <w:rPr>
                <w:sz w:val="18"/>
                <w:szCs w:val="18"/>
              </w:rPr>
              <w:t>[52]</w:t>
            </w:r>
          </w:p>
        </w:tc>
        <w:tc>
          <w:tcPr>
            <w:tcW w:w="8331" w:type="dxa"/>
          </w:tcPr>
          <w:p w14:paraId="40D9BF67" w14:textId="77777777" w:rsidR="00AC729E" w:rsidRPr="007F05C9" w:rsidRDefault="0034200E">
            <w:pPr>
              <w:spacing w:line="360" w:lineRule="auto"/>
              <w:rPr>
                <w:color w:val="0E101A"/>
                <w:sz w:val="18"/>
                <w:szCs w:val="18"/>
              </w:rPr>
            </w:pPr>
            <w:r w:rsidRPr="007F05C9">
              <w:rPr>
                <w:color w:val="0E101A"/>
                <w:sz w:val="18"/>
                <w:szCs w:val="18"/>
              </w:rPr>
              <w:t>AI service quality, human service quality, customer satisfaction, customer loyalty</w:t>
            </w:r>
          </w:p>
        </w:tc>
      </w:tr>
      <w:tr w:rsidR="00AC729E" w:rsidRPr="007F05C9" w14:paraId="209384BA" w14:textId="77777777">
        <w:tc>
          <w:tcPr>
            <w:tcW w:w="1019" w:type="dxa"/>
          </w:tcPr>
          <w:p w14:paraId="55D6CA04" w14:textId="77777777" w:rsidR="00AC729E" w:rsidRPr="007F05C9" w:rsidRDefault="0034200E">
            <w:pPr>
              <w:spacing w:line="360" w:lineRule="auto"/>
              <w:jc w:val="center"/>
              <w:rPr>
                <w:sz w:val="18"/>
                <w:szCs w:val="18"/>
              </w:rPr>
            </w:pPr>
            <w:r w:rsidRPr="007F05C9">
              <w:rPr>
                <w:sz w:val="18"/>
                <w:szCs w:val="18"/>
              </w:rPr>
              <w:t>[17]</w:t>
            </w:r>
          </w:p>
        </w:tc>
        <w:tc>
          <w:tcPr>
            <w:tcW w:w="8331" w:type="dxa"/>
          </w:tcPr>
          <w:p w14:paraId="2C10EE52" w14:textId="77777777" w:rsidR="00AC729E" w:rsidRPr="007F05C9" w:rsidRDefault="0034200E">
            <w:pPr>
              <w:spacing w:line="360" w:lineRule="auto"/>
              <w:rPr>
                <w:color w:val="0E101A"/>
                <w:sz w:val="18"/>
                <w:szCs w:val="18"/>
              </w:rPr>
            </w:pPr>
            <w:r w:rsidRPr="007F05C9">
              <w:rPr>
                <w:color w:val="0E101A"/>
                <w:sz w:val="18"/>
                <w:szCs w:val="18"/>
              </w:rPr>
              <w:t>Consumer receptivity, unmanned smart hotels, and technology adoption</w:t>
            </w:r>
          </w:p>
        </w:tc>
      </w:tr>
      <w:tr w:rsidR="00AC729E" w:rsidRPr="007F05C9" w14:paraId="5C9C9B2C" w14:textId="77777777">
        <w:tc>
          <w:tcPr>
            <w:tcW w:w="1019" w:type="dxa"/>
          </w:tcPr>
          <w:p w14:paraId="56578B3E" w14:textId="77777777" w:rsidR="00AC729E" w:rsidRPr="007F05C9" w:rsidRDefault="0034200E">
            <w:pPr>
              <w:spacing w:line="360" w:lineRule="auto"/>
              <w:jc w:val="center"/>
              <w:rPr>
                <w:sz w:val="18"/>
                <w:szCs w:val="18"/>
              </w:rPr>
            </w:pPr>
            <w:r w:rsidRPr="007F05C9">
              <w:rPr>
                <w:sz w:val="18"/>
                <w:szCs w:val="18"/>
              </w:rPr>
              <w:t>[22]</w:t>
            </w:r>
          </w:p>
        </w:tc>
        <w:tc>
          <w:tcPr>
            <w:tcW w:w="8331" w:type="dxa"/>
          </w:tcPr>
          <w:p w14:paraId="7785A1C9" w14:textId="77777777" w:rsidR="00AC729E" w:rsidRPr="007F05C9" w:rsidRDefault="0034200E">
            <w:pPr>
              <w:spacing w:line="360" w:lineRule="auto"/>
              <w:rPr>
                <w:color w:val="0E101A"/>
                <w:sz w:val="18"/>
                <w:szCs w:val="18"/>
              </w:rPr>
            </w:pPr>
            <w:r w:rsidRPr="007F05C9">
              <w:rPr>
                <w:color w:val="0E101A"/>
                <w:sz w:val="18"/>
                <w:szCs w:val="18"/>
              </w:rPr>
              <w:t>AI impacts on marketing, customer engagement, and hospitality strategy</w:t>
            </w:r>
          </w:p>
        </w:tc>
      </w:tr>
      <w:tr w:rsidR="00AC729E" w:rsidRPr="007F05C9" w14:paraId="2E5DD7C4" w14:textId="77777777">
        <w:tc>
          <w:tcPr>
            <w:tcW w:w="1019" w:type="dxa"/>
          </w:tcPr>
          <w:p w14:paraId="7EF9CA43" w14:textId="77777777" w:rsidR="00AC729E" w:rsidRPr="007F05C9" w:rsidRDefault="0034200E">
            <w:pPr>
              <w:spacing w:line="360" w:lineRule="auto"/>
              <w:jc w:val="center"/>
              <w:rPr>
                <w:sz w:val="18"/>
                <w:szCs w:val="18"/>
              </w:rPr>
            </w:pPr>
            <w:r w:rsidRPr="007F05C9">
              <w:rPr>
                <w:sz w:val="18"/>
                <w:szCs w:val="18"/>
              </w:rPr>
              <w:t>[72]</w:t>
            </w:r>
          </w:p>
        </w:tc>
        <w:tc>
          <w:tcPr>
            <w:tcW w:w="8331" w:type="dxa"/>
          </w:tcPr>
          <w:p w14:paraId="4FD16007" w14:textId="77777777" w:rsidR="00AC729E" w:rsidRPr="007F05C9" w:rsidRDefault="0034200E">
            <w:pPr>
              <w:spacing w:line="360" w:lineRule="auto"/>
              <w:rPr>
                <w:color w:val="0E101A"/>
                <w:sz w:val="18"/>
                <w:szCs w:val="18"/>
              </w:rPr>
            </w:pPr>
            <w:r w:rsidRPr="007F05C9">
              <w:rPr>
                <w:color w:val="0E101A"/>
                <w:sz w:val="18"/>
                <w:szCs w:val="18"/>
              </w:rPr>
              <w:t>Generative AI effects, consumer behaviour, adoption barriers, and experience</w:t>
            </w:r>
          </w:p>
        </w:tc>
      </w:tr>
      <w:tr w:rsidR="00AC729E" w:rsidRPr="007F05C9" w14:paraId="18ED5A8F" w14:textId="77777777">
        <w:tc>
          <w:tcPr>
            <w:tcW w:w="1019" w:type="dxa"/>
          </w:tcPr>
          <w:p w14:paraId="612B5145" w14:textId="77777777" w:rsidR="00AC729E" w:rsidRPr="007F05C9" w:rsidRDefault="0034200E">
            <w:pPr>
              <w:spacing w:line="360" w:lineRule="auto"/>
              <w:jc w:val="center"/>
              <w:rPr>
                <w:sz w:val="18"/>
                <w:szCs w:val="18"/>
              </w:rPr>
            </w:pPr>
            <w:r w:rsidRPr="007F05C9">
              <w:rPr>
                <w:sz w:val="18"/>
                <w:szCs w:val="18"/>
              </w:rPr>
              <w:t>[68]</w:t>
            </w:r>
          </w:p>
        </w:tc>
        <w:tc>
          <w:tcPr>
            <w:tcW w:w="8331" w:type="dxa"/>
          </w:tcPr>
          <w:p w14:paraId="55D9A074" w14:textId="77777777" w:rsidR="00AC729E" w:rsidRPr="007F05C9" w:rsidRDefault="0034200E">
            <w:pPr>
              <w:spacing w:line="360" w:lineRule="auto"/>
              <w:rPr>
                <w:color w:val="0E101A"/>
                <w:sz w:val="18"/>
                <w:szCs w:val="18"/>
              </w:rPr>
            </w:pPr>
            <w:r w:rsidRPr="007F05C9">
              <w:rPr>
                <w:color w:val="0E101A"/>
                <w:sz w:val="18"/>
                <w:szCs w:val="18"/>
              </w:rPr>
              <w:t>Innovation resistance, unmanned smart hotels, and adoption barriers</w:t>
            </w:r>
          </w:p>
        </w:tc>
      </w:tr>
      <w:tr w:rsidR="00AC729E" w:rsidRPr="007F05C9" w14:paraId="17E32BA7" w14:textId="77777777">
        <w:tc>
          <w:tcPr>
            <w:tcW w:w="1019" w:type="dxa"/>
          </w:tcPr>
          <w:p w14:paraId="64B7E050" w14:textId="77777777" w:rsidR="00AC729E" w:rsidRPr="007F05C9" w:rsidRDefault="0034200E">
            <w:pPr>
              <w:spacing w:line="360" w:lineRule="auto"/>
              <w:jc w:val="center"/>
              <w:rPr>
                <w:sz w:val="18"/>
                <w:szCs w:val="18"/>
              </w:rPr>
            </w:pPr>
            <w:r w:rsidRPr="007F05C9">
              <w:rPr>
                <w:sz w:val="18"/>
                <w:szCs w:val="18"/>
              </w:rPr>
              <w:t>[55]</w:t>
            </w:r>
          </w:p>
        </w:tc>
        <w:tc>
          <w:tcPr>
            <w:tcW w:w="8331" w:type="dxa"/>
          </w:tcPr>
          <w:p w14:paraId="7D253806" w14:textId="77777777" w:rsidR="00AC729E" w:rsidRPr="007F05C9" w:rsidRDefault="0034200E">
            <w:pPr>
              <w:spacing w:line="360" w:lineRule="auto"/>
              <w:rPr>
                <w:color w:val="0E101A"/>
                <w:sz w:val="18"/>
                <w:szCs w:val="18"/>
              </w:rPr>
            </w:pPr>
            <w:r w:rsidRPr="007F05C9">
              <w:rPr>
                <w:color w:val="0E101A"/>
                <w:sz w:val="18"/>
                <w:szCs w:val="18"/>
              </w:rPr>
              <w:t>AI system use, tourist perception, and technology acceptance</w:t>
            </w:r>
          </w:p>
        </w:tc>
      </w:tr>
      <w:tr w:rsidR="00AC729E" w:rsidRPr="007F05C9" w14:paraId="0EE01AB8" w14:textId="77777777">
        <w:tc>
          <w:tcPr>
            <w:tcW w:w="1019" w:type="dxa"/>
          </w:tcPr>
          <w:p w14:paraId="010E67AF" w14:textId="77777777" w:rsidR="00AC729E" w:rsidRPr="007F05C9" w:rsidRDefault="0034200E">
            <w:pPr>
              <w:spacing w:line="360" w:lineRule="auto"/>
              <w:jc w:val="center"/>
              <w:rPr>
                <w:sz w:val="18"/>
                <w:szCs w:val="18"/>
              </w:rPr>
            </w:pPr>
            <w:r w:rsidRPr="007F05C9">
              <w:rPr>
                <w:sz w:val="18"/>
                <w:szCs w:val="18"/>
              </w:rPr>
              <w:t>[29]</w:t>
            </w:r>
          </w:p>
        </w:tc>
        <w:tc>
          <w:tcPr>
            <w:tcW w:w="8331" w:type="dxa"/>
          </w:tcPr>
          <w:p w14:paraId="20AC5907" w14:textId="77777777" w:rsidR="00AC729E" w:rsidRPr="007F05C9" w:rsidRDefault="0034200E">
            <w:pPr>
              <w:spacing w:line="360" w:lineRule="auto"/>
              <w:rPr>
                <w:color w:val="0E101A"/>
                <w:sz w:val="18"/>
                <w:szCs w:val="18"/>
              </w:rPr>
            </w:pPr>
            <w:r w:rsidRPr="007F05C9">
              <w:rPr>
                <w:color w:val="0E101A"/>
                <w:sz w:val="18"/>
                <w:szCs w:val="18"/>
              </w:rPr>
              <w:t>AI-driven personalised recommendations, guest experience enhancement</w:t>
            </w:r>
          </w:p>
        </w:tc>
      </w:tr>
      <w:tr w:rsidR="00AC729E" w:rsidRPr="007F05C9" w14:paraId="59F8DA5C" w14:textId="77777777">
        <w:tc>
          <w:tcPr>
            <w:tcW w:w="1019" w:type="dxa"/>
          </w:tcPr>
          <w:p w14:paraId="466DB429" w14:textId="77777777" w:rsidR="00AC729E" w:rsidRPr="007F05C9" w:rsidRDefault="0034200E">
            <w:pPr>
              <w:spacing w:line="360" w:lineRule="auto"/>
              <w:jc w:val="center"/>
              <w:rPr>
                <w:sz w:val="18"/>
                <w:szCs w:val="18"/>
              </w:rPr>
            </w:pPr>
            <w:r w:rsidRPr="007F05C9">
              <w:rPr>
                <w:sz w:val="18"/>
                <w:szCs w:val="18"/>
              </w:rPr>
              <w:t>[43]</w:t>
            </w:r>
          </w:p>
        </w:tc>
        <w:tc>
          <w:tcPr>
            <w:tcW w:w="8331" w:type="dxa"/>
          </w:tcPr>
          <w:p w14:paraId="79A56AA3" w14:textId="77777777" w:rsidR="00AC729E" w:rsidRPr="007F05C9" w:rsidRDefault="0034200E">
            <w:pPr>
              <w:spacing w:line="360" w:lineRule="auto"/>
              <w:rPr>
                <w:color w:val="0E101A"/>
                <w:sz w:val="18"/>
                <w:szCs w:val="18"/>
              </w:rPr>
            </w:pPr>
            <w:r w:rsidRPr="007F05C9">
              <w:rPr>
                <w:color w:val="0E101A"/>
                <w:sz w:val="18"/>
                <w:szCs w:val="18"/>
              </w:rPr>
              <w:t>AI service personalisation, guest loyalty, and satisfaction</w:t>
            </w:r>
          </w:p>
        </w:tc>
      </w:tr>
      <w:tr w:rsidR="00AC729E" w:rsidRPr="007F05C9" w14:paraId="2A0F4B7F" w14:textId="77777777">
        <w:trPr>
          <w:trHeight w:val="992"/>
        </w:trPr>
        <w:tc>
          <w:tcPr>
            <w:tcW w:w="1019" w:type="dxa"/>
          </w:tcPr>
          <w:p w14:paraId="3ADDF209" w14:textId="77777777" w:rsidR="00AC729E" w:rsidRPr="007F05C9" w:rsidRDefault="0034200E">
            <w:pPr>
              <w:spacing w:line="360" w:lineRule="auto"/>
              <w:jc w:val="center"/>
              <w:rPr>
                <w:sz w:val="18"/>
                <w:szCs w:val="18"/>
              </w:rPr>
            </w:pPr>
            <w:r w:rsidRPr="007F05C9">
              <w:rPr>
                <w:sz w:val="18"/>
                <w:szCs w:val="18"/>
              </w:rPr>
              <w:t>[3]</w:t>
            </w:r>
          </w:p>
        </w:tc>
        <w:tc>
          <w:tcPr>
            <w:tcW w:w="8331" w:type="dxa"/>
          </w:tcPr>
          <w:p w14:paraId="6F9B0B59" w14:textId="77777777" w:rsidR="00AC729E" w:rsidRPr="007F05C9" w:rsidRDefault="0034200E">
            <w:pPr>
              <w:spacing w:line="360" w:lineRule="auto"/>
              <w:rPr>
                <w:color w:val="0E101A"/>
                <w:sz w:val="18"/>
                <w:szCs w:val="18"/>
              </w:rPr>
            </w:pPr>
            <w:r w:rsidRPr="007F05C9">
              <w:rPr>
                <w:color w:val="0E101A"/>
                <w:sz w:val="18"/>
                <w:szCs w:val="18"/>
              </w:rPr>
              <w:t>AI adoption, guest satisfaction, and hotel service quality</w:t>
            </w:r>
          </w:p>
        </w:tc>
      </w:tr>
    </w:tbl>
    <w:p w14:paraId="27D00BD9" w14:textId="77777777" w:rsidR="00AC729E" w:rsidRPr="007F05C9" w:rsidRDefault="0034200E">
      <w:pPr>
        <w:spacing w:before="200" w:after="200"/>
      </w:pPr>
      <w:r w:rsidRPr="007F05C9">
        <w:t xml:space="preserve">Table 3 is the synthesis of the essential features considered in the chosen papers, which implies the multidimensional nature of the adoption of AI to the hospitality industry. The key core competencies are AI-based competitive advantage, service quality, personalisation, consumer receptivity and technology acceptance. A number of articles highlight the </w:t>
      </w:r>
      <w:r w:rsidR="007F05C9" w:rsidRPr="007F05C9">
        <w:t>trade-off</w:t>
      </w:r>
      <w:r w:rsidRPr="007F05C9">
        <w:t xml:space="preserve"> between AI functions and the quality of human services, whereas others dwell on resistance, barriers to adoption and behavioural reactions. All the features prove the idea that AI can affect marketing decision-making based on the technological preparedness, the organisational potential, perception of the customers, and experience, which substantiates the necessity of context-specific and strategically combined AI use in hospitality marketing practice on the global level.</w:t>
      </w:r>
    </w:p>
    <w:p w14:paraId="73634CF6" w14:textId="77777777" w:rsidR="00AC729E" w:rsidRPr="007F05C9" w:rsidRDefault="0034200E">
      <w:pPr>
        <w:pStyle w:val="Heading4"/>
        <w:spacing w:after="120"/>
      </w:pPr>
      <w:bookmarkStart w:id="46" w:name="_Toc220595947"/>
      <w:r w:rsidRPr="007F05C9">
        <w:t>Table 4: Geographical contexts investigated</w:t>
      </w:r>
      <w:bookmarkEnd w:id="46"/>
    </w:p>
    <w:tbl>
      <w:tblPr>
        <w:tblStyle w:val="afffffffffffff7"/>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054"/>
        <w:gridCol w:w="4338"/>
        <w:gridCol w:w="2958"/>
      </w:tblGrid>
      <w:tr w:rsidR="00AC729E" w:rsidRPr="007F05C9" w14:paraId="22CECAE0" w14:textId="77777777">
        <w:tc>
          <w:tcPr>
            <w:tcW w:w="2054" w:type="dxa"/>
          </w:tcPr>
          <w:p w14:paraId="438C5DFF" w14:textId="77777777" w:rsidR="00AC729E" w:rsidRPr="007F05C9" w:rsidRDefault="0034200E">
            <w:pPr>
              <w:widowControl w:val="0"/>
              <w:spacing w:line="360" w:lineRule="auto"/>
              <w:jc w:val="center"/>
              <w:rPr>
                <w:b/>
                <w:bCs/>
                <w:sz w:val="18"/>
                <w:szCs w:val="18"/>
              </w:rPr>
            </w:pPr>
            <w:r w:rsidRPr="007F05C9">
              <w:rPr>
                <w:b/>
                <w:bCs/>
                <w:sz w:val="18"/>
                <w:szCs w:val="18"/>
              </w:rPr>
              <w:t>Country</w:t>
            </w:r>
          </w:p>
        </w:tc>
        <w:tc>
          <w:tcPr>
            <w:tcW w:w="4338" w:type="dxa"/>
          </w:tcPr>
          <w:p w14:paraId="7AFED760"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958" w:type="dxa"/>
          </w:tcPr>
          <w:p w14:paraId="1D99729E"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0ACAEF72" w14:textId="77777777">
        <w:tc>
          <w:tcPr>
            <w:tcW w:w="2054" w:type="dxa"/>
          </w:tcPr>
          <w:p w14:paraId="7249C50B" w14:textId="77777777" w:rsidR="00AC729E" w:rsidRPr="007F05C9" w:rsidRDefault="0034200E">
            <w:pPr>
              <w:spacing w:line="360" w:lineRule="auto"/>
              <w:jc w:val="center"/>
              <w:rPr>
                <w:color w:val="0E101A"/>
                <w:sz w:val="18"/>
                <w:szCs w:val="18"/>
              </w:rPr>
            </w:pPr>
            <w:r w:rsidRPr="007F05C9">
              <w:rPr>
                <w:color w:val="0E101A"/>
                <w:sz w:val="18"/>
                <w:szCs w:val="18"/>
              </w:rPr>
              <w:t>Global</w:t>
            </w:r>
          </w:p>
        </w:tc>
        <w:tc>
          <w:tcPr>
            <w:tcW w:w="4338" w:type="dxa"/>
          </w:tcPr>
          <w:p w14:paraId="131936C0" w14:textId="77777777" w:rsidR="00AC729E" w:rsidRPr="007F05C9" w:rsidRDefault="0034200E">
            <w:pPr>
              <w:spacing w:line="360" w:lineRule="auto"/>
              <w:jc w:val="center"/>
              <w:rPr>
                <w:color w:val="0E101A"/>
                <w:sz w:val="18"/>
                <w:szCs w:val="18"/>
              </w:rPr>
            </w:pPr>
            <w:r w:rsidRPr="007F05C9">
              <w:rPr>
                <w:color w:val="0E101A"/>
                <w:sz w:val="18"/>
                <w:szCs w:val="18"/>
              </w:rPr>
              <w:t>3</w:t>
            </w:r>
          </w:p>
        </w:tc>
        <w:tc>
          <w:tcPr>
            <w:tcW w:w="2958" w:type="dxa"/>
          </w:tcPr>
          <w:p w14:paraId="4956320D" w14:textId="77777777" w:rsidR="00AC729E" w:rsidRPr="007F05C9" w:rsidRDefault="0034200E">
            <w:pPr>
              <w:spacing w:line="360" w:lineRule="auto"/>
              <w:jc w:val="center"/>
              <w:rPr>
                <w:sz w:val="18"/>
                <w:szCs w:val="18"/>
              </w:rPr>
            </w:pPr>
            <w:r w:rsidRPr="007F05C9">
              <w:rPr>
                <w:sz w:val="18"/>
                <w:szCs w:val="18"/>
              </w:rPr>
              <w:t>[72], [17], [2]</w:t>
            </w:r>
          </w:p>
        </w:tc>
      </w:tr>
      <w:tr w:rsidR="00AC729E" w:rsidRPr="007F05C9" w14:paraId="3D8B9E35" w14:textId="77777777">
        <w:tc>
          <w:tcPr>
            <w:tcW w:w="2054" w:type="dxa"/>
          </w:tcPr>
          <w:p w14:paraId="2650B046" w14:textId="77777777" w:rsidR="00AC729E" w:rsidRPr="007F05C9" w:rsidRDefault="0034200E">
            <w:pPr>
              <w:spacing w:line="360" w:lineRule="auto"/>
              <w:jc w:val="center"/>
              <w:rPr>
                <w:color w:val="0E101A"/>
                <w:sz w:val="18"/>
                <w:szCs w:val="18"/>
              </w:rPr>
            </w:pPr>
            <w:r w:rsidRPr="007F05C9">
              <w:rPr>
                <w:color w:val="0E101A"/>
                <w:sz w:val="18"/>
                <w:szCs w:val="18"/>
              </w:rPr>
              <w:t>Indonesia</w:t>
            </w:r>
          </w:p>
        </w:tc>
        <w:tc>
          <w:tcPr>
            <w:tcW w:w="4338" w:type="dxa"/>
          </w:tcPr>
          <w:p w14:paraId="00872854"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958" w:type="dxa"/>
          </w:tcPr>
          <w:p w14:paraId="5C22C926" w14:textId="77777777" w:rsidR="00AC729E" w:rsidRPr="007F05C9" w:rsidRDefault="0034200E">
            <w:pPr>
              <w:spacing w:line="360" w:lineRule="auto"/>
              <w:jc w:val="center"/>
              <w:rPr>
                <w:sz w:val="18"/>
                <w:szCs w:val="18"/>
              </w:rPr>
            </w:pPr>
            <w:r w:rsidRPr="007F05C9">
              <w:rPr>
                <w:sz w:val="18"/>
                <w:szCs w:val="18"/>
              </w:rPr>
              <w:t>[43]</w:t>
            </w:r>
          </w:p>
        </w:tc>
      </w:tr>
      <w:tr w:rsidR="00AC729E" w:rsidRPr="007F05C9" w14:paraId="0DEBFD38" w14:textId="77777777">
        <w:tc>
          <w:tcPr>
            <w:tcW w:w="2054" w:type="dxa"/>
          </w:tcPr>
          <w:p w14:paraId="30412FAC" w14:textId="77777777" w:rsidR="00AC729E" w:rsidRPr="007F05C9" w:rsidRDefault="0034200E">
            <w:pPr>
              <w:spacing w:line="360" w:lineRule="auto"/>
              <w:jc w:val="center"/>
              <w:rPr>
                <w:color w:val="0E101A"/>
                <w:sz w:val="18"/>
                <w:szCs w:val="18"/>
              </w:rPr>
            </w:pPr>
            <w:r w:rsidRPr="007F05C9">
              <w:rPr>
                <w:color w:val="0E101A"/>
                <w:sz w:val="18"/>
                <w:szCs w:val="18"/>
              </w:rPr>
              <w:t>Jordan</w:t>
            </w:r>
          </w:p>
        </w:tc>
        <w:tc>
          <w:tcPr>
            <w:tcW w:w="4338" w:type="dxa"/>
          </w:tcPr>
          <w:p w14:paraId="4FCE99D9"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958" w:type="dxa"/>
          </w:tcPr>
          <w:p w14:paraId="43F0F4CC" w14:textId="77777777" w:rsidR="00AC729E" w:rsidRPr="007F05C9" w:rsidRDefault="0034200E">
            <w:pPr>
              <w:spacing w:line="360" w:lineRule="auto"/>
              <w:jc w:val="center"/>
              <w:rPr>
                <w:sz w:val="18"/>
                <w:szCs w:val="18"/>
              </w:rPr>
            </w:pPr>
            <w:r w:rsidRPr="007F05C9">
              <w:rPr>
                <w:sz w:val="18"/>
                <w:szCs w:val="18"/>
              </w:rPr>
              <w:t>[3]</w:t>
            </w:r>
          </w:p>
        </w:tc>
      </w:tr>
      <w:tr w:rsidR="00AC729E" w:rsidRPr="007F05C9" w14:paraId="3F45C6D6" w14:textId="77777777">
        <w:tc>
          <w:tcPr>
            <w:tcW w:w="2054" w:type="dxa"/>
          </w:tcPr>
          <w:p w14:paraId="315E0F48" w14:textId="77777777" w:rsidR="00AC729E" w:rsidRPr="007F05C9" w:rsidRDefault="0034200E">
            <w:pPr>
              <w:spacing w:line="360" w:lineRule="auto"/>
              <w:jc w:val="center"/>
              <w:rPr>
                <w:color w:val="0E101A"/>
                <w:sz w:val="18"/>
                <w:szCs w:val="18"/>
              </w:rPr>
            </w:pPr>
            <w:r w:rsidRPr="007F05C9">
              <w:rPr>
                <w:color w:val="0E101A"/>
                <w:sz w:val="18"/>
                <w:szCs w:val="18"/>
              </w:rPr>
              <w:t>Saudi Arabia</w:t>
            </w:r>
          </w:p>
        </w:tc>
        <w:tc>
          <w:tcPr>
            <w:tcW w:w="4338" w:type="dxa"/>
          </w:tcPr>
          <w:p w14:paraId="007D1101"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958" w:type="dxa"/>
          </w:tcPr>
          <w:p w14:paraId="590210A7" w14:textId="77777777" w:rsidR="00AC729E" w:rsidRPr="007F05C9" w:rsidRDefault="0034200E">
            <w:pPr>
              <w:spacing w:line="360" w:lineRule="auto"/>
              <w:jc w:val="center"/>
              <w:rPr>
                <w:sz w:val="18"/>
                <w:szCs w:val="18"/>
              </w:rPr>
            </w:pPr>
            <w:r w:rsidRPr="007F05C9">
              <w:rPr>
                <w:sz w:val="18"/>
                <w:szCs w:val="18"/>
              </w:rPr>
              <w:t>[29]</w:t>
            </w:r>
          </w:p>
        </w:tc>
      </w:tr>
      <w:tr w:rsidR="00AC729E" w:rsidRPr="007F05C9" w14:paraId="035459D2" w14:textId="77777777">
        <w:tc>
          <w:tcPr>
            <w:tcW w:w="2054" w:type="dxa"/>
          </w:tcPr>
          <w:p w14:paraId="72E9E1D2" w14:textId="77777777" w:rsidR="00AC729E" w:rsidRPr="007F05C9" w:rsidRDefault="0034200E">
            <w:pPr>
              <w:spacing w:line="360" w:lineRule="auto"/>
              <w:jc w:val="center"/>
              <w:rPr>
                <w:color w:val="0E101A"/>
                <w:sz w:val="18"/>
                <w:szCs w:val="18"/>
              </w:rPr>
            </w:pPr>
            <w:r w:rsidRPr="007F05C9">
              <w:rPr>
                <w:color w:val="0E101A"/>
                <w:sz w:val="18"/>
                <w:szCs w:val="18"/>
              </w:rPr>
              <w:t>China</w:t>
            </w:r>
          </w:p>
        </w:tc>
        <w:tc>
          <w:tcPr>
            <w:tcW w:w="4338" w:type="dxa"/>
          </w:tcPr>
          <w:p w14:paraId="11892C94" w14:textId="77777777" w:rsidR="00AC729E" w:rsidRPr="007F05C9" w:rsidRDefault="0034200E">
            <w:pPr>
              <w:spacing w:line="360" w:lineRule="auto"/>
              <w:jc w:val="center"/>
              <w:rPr>
                <w:color w:val="0E101A"/>
                <w:sz w:val="18"/>
                <w:szCs w:val="18"/>
              </w:rPr>
            </w:pPr>
            <w:r w:rsidRPr="007F05C9">
              <w:rPr>
                <w:color w:val="0E101A"/>
                <w:sz w:val="18"/>
                <w:szCs w:val="18"/>
              </w:rPr>
              <w:t>2</w:t>
            </w:r>
          </w:p>
        </w:tc>
        <w:tc>
          <w:tcPr>
            <w:tcW w:w="2958" w:type="dxa"/>
          </w:tcPr>
          <w:p w14:paraId="567FE3D6" w14:textId="77777777" w:rsidR="00AC729E" w:rsidRPr="007F05C9" w:rsidRDefault="0034200E">
            <w:pPr>
              <w:spacing w:line="360" w:lineRule="auto"/>
              <w:jc w:val="center"/>
              <w:rPr>
                <w:sz w:val="18"/>
                <w:szCs w:val="18"/>
              </w:rPr>
            </w:pPr>
            <w:r w:rsidRPr="007F05C9">
              <w:rPr>
                <w:sz w:val="18"/>
                <w:szCs w:val="18"/>
              </w:rPr>
              <w:t>[22], [68]</w:t>
            </w:r>
          </w:p>
        </w:tc>
      </w:tr>
      <w:tr w:rsidR="00AC729E" w:rsidRPr="007F05C9" w14:paraId="5CF2C777" w14:textId="77777777">
        <w:tc>
          <w:tcPr>
            <w:tcW w:w="2054" w:type="dxa"/>
          </w:tcPr>
          <w:p w14:paraId="56066EEE" w14:textId="77777777" w:rsidR="00AC729E" w:rsidRPr="007F05C9" w:rsidRDefault="0034200E">
            <w:pPr>
              <w:spacing w:line="360" w:lineRule="auto"/>
              <w:jc w:val="center"/>
              <w:rPr>
                <w:color w:val="0E101A"/>
                <w:sz w:val="18"/>
                <w:szCs w:val="18"/>
              </w:rPr>
            </w:pPr>
            <w:r w:rsidRPr="007F05C9">
              <w:rPr>
                <w:color w:val="0E101A"/>
                <w:sz w:val="18"/>
                <w:szCs w:val="18"/>
              </w:rPr>
              <w:t>Portugal</w:t>
            </w:r>
          </w:p>
        </w:tc>
        <w:tc>
          <w:tcPr>
            <w:tcW w:w="4338" w:type="dxa"/>
          </w:tcPr>
          <w:p w14:paraId="4FDA8FA8"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958" w:type="dxa"/>
          </w:tcPr>
          <w:p w14:paraId="0EC5FFCB" w14:textId="77777777" w:rsidR="00AC729E" w:rsidRPr="007F05C9" w:rsidRDefault="0034200E">
            <w:pPr>
              <w:spacing w:line="360" w:lineRule="auto"/>
              <w:jc w:val="center"/>
              <w:rPr>
                <w:sz w:val="18"/>
                <w:szCs w:val="18"/>
              </w:rPr>
            </w:pPr>
            <w:r w:rsidRPr="007F05C9">
              <w:rPr>
                <w:sz w:val="18"/>
                <w:szCs w:val="18"/>
              </w:rPr>
              <w:t>[55]</w:t>
            </w:r>
          </w:p>
        </w:tc>
      </w:tr>
      <w:tr w:rsidR="00AC729E" w:rsidRPr="007F05C9" w14:paraId="3A44B210" w14:textId="77777777">
        <w:tc>
          <w:tcPr>
            <w:tcW w:w="2054" w:type="dxa"/>
          </w:tcPr>
          <w:p w14:paraId="68DB0D53" w14:textId="77777777" w:rsidR="00AC729E" w:rsidRPr="007F05C9" w:rsidRDefault="0034200E">
            <w:pPr>
              <w:spacing w:line="360" w:lineRule="auto"/>
              <w:jc w:val="center"/>
              <w:rPr>
                <w:color w:val="0E101A"/>
                <w:sz w:val="18"/>
                <w:szCs w:val="18"/>
              </w:rPr>
            </w:pPr>
            <w:r w:rsidRPr="007F05C9">
              <w:rPr>
                <w:color w:val="0E101A"/>
                <w:sz w:val="18"/>
                <w:szCs w:val="18"/>
              </w:rPr>
              <w:t>India</w:t>
            </w:r>
          </w:p>
        </w:tc>
        <w:tc>
          <w:tcPr>
            <w:tcW w:w="4338" w:type="dxa"/>
          </w:tcPr>
          <w:p w14:paraId="369B14FA"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958" w:type="dxa"/>
          </w:tcPr>
          <w:p w14:paraId="76807CE7" w14:textId="77777777" w:rsidR="00AC729E" w:rsidRPr="007F05C9" w:rsidRDefault="0034200E">
            <w:pPr>
              <w:spacing w:line="360" w:lineRule="auto"/>
              <w:jc w:val="center"/>
              <w:rPr>
                <w:sz w:val="18"/>
                <w:szCs w:val="18"/>
              </w:rPr>
            </w:pPr>
            <w:r w:rsidRPr="007F05C9">
              <w:rPr>
                <w:sz w:val="18"/>
                <w:szCs w:val="18"/>
              </w:rPr>
              <w:t>[52]</w:t>
            </w:r>
          </w:p>
        </w:tc>
      </w:tr>
    </w:tbl>
    <w:p w14:paraId="786FEB4C" w14:textId="77777777" w:rsidR="00AC729E" w:rsidRPr="007F05C9" w:rsidRDefault="0034200E">
      <w:pPr>
        <w:spacing w:before="200" w:after="200"/>
      </w:pPr>
      <w:r w:rsidRPr="007F05C9">
        <w:rPr>
          <w:color w:val="0E101A"/>
        </w:rPr>
        <w:t>Table 4 depicts the geographic representation of the research examining AI-based marketing and service activities in the hospitality industry. The evidence base is global, Asian, Middle Eastern and European in nature, but China and global studies are the most represented. Single country studies from India, Saudi Arabia, Jordan, Indonesia and Portugal are used, indicating a context-specific adoption, as well as a response of the customers. It is shown by the prevalence of both global and Asian-based research</w:t>
      </w:r>
      <w:r w:rsidRPr="007F05C9">
        <w:rPr>
          <w:color w:val="0E101A"/>
        </w:rPr>
        <w:t xml:space="preserve"> that the rates of AI diffusion and market growth are rapid in these territories. Altogether, the table shows that geographical diversity exists, but also indicates the possibility of further comparative studies in underrepresented areas and new markets of hospitality.</w:t>
      </w:r>
    </w:p>
    <w:p w14:paraId="78A2BA7E" w14:textId="77777777" w:rsidR="00AC729E" w:rsidRPr="007F05C9" w:rsidRDefault="0034200E">
      <w:pPr>
        <w:pStyle w:val="Heading4"/>
        <w:spacing w:after="120"/>
      </w:pPr>
      <w:bookmarkStart w:id="47" w:name="_Toc220595948"/>
      <w:r w:rsidRPr="007F05C9">
        <w:t>Table 5: Industry contexts investigated</w:t>
      </w:r>
      <w:bookmarkEnd w:id="47"/>
    </w:p>
    <w:tbl>
      <w:tblPr>
        <w:tblStyle w:val="affffffffffff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261"/>
        <w:gridCol w:w="3121"/>
        <w:gridCol w:w="2968"/>
      </w:tblGrid>
      <w:tr w:rsidR="00AC729E" w:rsidRPr="007F05C9" w14:paraId="6A201271" w14:textId="77777777">
        <w:tc>
          <w:tcPr>
            <w:tcW w:w="3261" w:type="dxa"/>
          </w:tcPr>
          <w:p w14:paraId="15D96598" w14:textId="77777777" w:rsidR="00AC729E" w:rsidRPr="007F05C9" w:rsidRDefault="0034200E">
            <w:pPr>
              <w:widowControl w:val="0"/>
              <w:spacing w:line="360" w:lineRule="auto"/>
              <w:jc w:val="center"/>
              <w:rPr>
                <w:b/>
                <w:bCs/>
                <w:sz w:val="18"/>
                <w:szCs w:val="18"/>
              </w:rPr>
            </w:pPr>
            <w:r w:rsidRPr="007F05C9">
              <w:rPr>
                <w:b/>
                <w:bCs/>
                <w:sz w:val="18"/>
                <w:szCs w:val="18"/>
              </w:rPr>
              <w:t>Industry</w:t>
            </w:r>
          </w:p>
        </w:tc>
        <w:tc>
          <w:tcPr>
            <w:tcW w:w="3121" w:type="dxa"/>
          </w:tcPr>
          <w:p w14:paraId="501B2866"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968" w:type="dxa"/>
          </w:tcPr>
          <w:p w14:paraId="3CE9A307"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75E6C5B3" w14:textId="77777777">
        <w:tc>
          <w:tcPr>
            <w:tcW w:w="3261" w:type="dxa"/>
          </w:tcPr>
          <w:p w14:paraId="6B705D27" w14:textId="77777777" w:rsidR="00AC729E" w:rsidRPr="007F05C9" w:rsidRDefault="0034200E">
            <w:pPr>
              <w:spacing w:line="360" w:lineRule="auto"/>
              <w:jc w:val="center"/>
              <w:rPr>
                <w:color w:val="0E101A"/>
                <w:sz w:val="18"/>
                <w:szCs w:val="18"/>
              </w:rPr>
            </w:pPr>
            <w:r w:rsidRPr="007F05C9">
              <w:rPr>
                <w:color w:val="0E101A"/>
                <w:sz w:val="18"/>
                <w:szCs w:val="18"/>
              </w:rPr>
              <w:t>Hotels / Hospitality</w:t>
            </w:r>
          </w:p>
        </w:tc>
        <w:tc>
          <w:tcPr>
            <w:tcW w:w="3121" w:type="dxa"/>
          </w:tcPr>
          <w:p w14:paraId="50B294C8" w14:textId="77777777" w:rsidR="00AC729E" w:rsidRPr="007F05C9" w:rsidRDefault="0034200E">
            <w:pPr>
              <w:spacing w:line="360" w:lineRule="auto"/>
              <w:jc w:val="center"/>
              <w:rPr>
                <w:color w:val="0E101A"/>
                <w:sz w:val="18"/>
                <w:szCs w:val="18"/>
              </w:rPr>
            </w:pPr>
            <w:r w:rsidRPr="007F05C9">
              <w:rPr>
                <w:color w:val="0E101A"/>
                <w:sz w:val="18"/>
                <w:szCs w:val="18"/>
              </w:rPr>
              <w:t>6</w:t>
            </w:r>
          </w:p>
        </w:tc>
        <w:tc>
          <w:tcPr>
            <w:tcW w:w="2968" w:type="dxa"/>
          </w:tcPr>
          <w:p w14:paraId="6E02A0FC" w14:textId="77777777" w:rsidR="00AC729E" w:rsidRPr="007F05C9" w:rsidRDefault="0034200E">
            <w:pPr>
              <w:spacing w:line="360" w:lineRule="auto"/>
              <w:jc w:val="center"/>
              <w:rPr>
                <w:color w:val="0E101A"/>
                <w:sz w:val="18"/>
                <w:szCs w:val="18"/>
              </w:rPr>
            </w:pPr>
            <w:r w:rsidRPr="007F05C9">
              <w:rPr>
                <w:sz w:val="18"/>
                <w:szCs w:val="18"/>
              </w:rPr>
              <w:t>[52]</w:t>
            </w:r>
            <w:r w:rsidRPr="007F05C9">
              <w:rPr>
                <w:color w:val="0E101A"/>
                <w:sz w:val="18"/>
                <w:szCs w:val="18"/>
              </w:rPr>
              <w:t>,</w:t>
            </w:r>
            <w:r w:rsidRPr="007F05C9">
              <w:rPr>
                <w:sz w:val="18"/>
                <w:szCs w:val="18"/>
              </w:rPr>
              <w:t>[22],</w:t>
            </w:r>
            <w:r w:rsidRPr="007F05C9">
              <w:rPr>
                <w:color w:val="0E101A"/>
                <w:sz w:val="18"/>
                <w:szCs w:val="18"/>
              </w:rPr>
              <w:t xml:space="preserve"> </w:t>
            </w:r>
            <w:r w:rsidRPr="007F05C9">
              <w:rPr>
                <w:sz w:val="18"/>
                <w:szCs w:val="18"/>
              </w:rPr>
              <w:t xml:space="preserve">[68], </w:t>
            </w:r>
            <w:r w:rsidRPr="007F05C9">
              <w:rPr>
                <w:color w:val="0E101A"/>
                <w:sz w:val="18"/>
                <w:szCs w:val="18"/>
              </w:rPr>
              <w:t>[</w:t>
            </w:r>
            <w:r w:rsidRPr="007F05C9">
              <w:rPr>
                <w:sz w:val="18"/>
                <w:szCs w:val="18"/>
              </w:rPr>
              <w:t>43</w:t>
            </w:r>
            <w:r w:rsidRPr="007F05C9">
              <w:rPr>
                <w:color w:val="0E101A"/>
                <w:sz w:val="18"/>
                <w:szCs w:val="18"/>
              </w:rPr>
              <w:t>], [</w:t>
            </w:r>
            <w:r w:rsidRPr="007F05C9">
              <w:rPr>
                <w:sz w:val="18"/>
                <w:szCs w:val="18"/>
              </w:rPr>
              <w:t>3</w:t>
            </w:r>
            <w:r w:rsidRPr="007F05C9">
              <w:rPr>
                <w:color w:val="0E101A"/>
                <w:sz w:val="18"/>
                <w:szCs w:val="18"/>
              </w:rPr>
              <w:t>], [17]</w:t>
            </w:r>
          </w:p>
        </w:tc>
      </w:tr>
      <w:tr w:rsidR="00AC729E" w:rsidRPr="007F05C9" w14:paraId="32642DC7" w14:textId="77777777">
        <w:tc>
          <w:tcPr>
            <w:tcW w:w="3261" w:type="dxa"/>
          </w:tcPr>
          <w:p w14:paraId="313B626F" w14:textId="77777777" w:rsidR="00AC729E" w:rsidRPr="007F05C9" w:rsidRDefault="0034200E">
            <w:pPr>
              <w:spacing w:line="360" w:lineRule="auto"/>
              <w:jc w:val="center"/>
              <w:rPr>
                <w:color w:val="0E101A"/>
                <w:sz w:val="18"/>
                <w:szCs w:val="18"/>
              </w:rPr>
            </w:pPr>
            <w:r w:rsidRPr="007F05C9">
              <w:rPr>
                <w:color w:val="0E101A"/>
                <w:sz w:val="18"/>
                <w:szCs w:val="18"/>
              </w:rPr>
              <w:t>Restaurants / Food &amp; Beverage</w:t>
            </w:r>
          </w:p>
        </w:tc>
        <w:tc>
          <w:tcPr>
            <w:tcW w:w="3121" w:type="dxa"/>
          </w:tcPr>
          <w:p w14:paraId="4E3C0049"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968" w:type="dxa"/>
          </w:tcPr>
          <w:p w14:paraId="6EE3C0B1" w14:textId="77777777" w:rsidR="00AC729E" w:rsidRPr="007F05C9" w:rsidRDefault="0034200E">
            <w:pPr>
              <w:spacing w:line="360" w:lineRule="auto"/>
              <w:jc w:val="center"/>
              <w:rPr>
                <w:color w:val="0E101A"/>
                <w:sz w:val="18"/>
                <w:szCs w:val="18"/>
              </w:rPr>
            </w:pPr>
            <w:r w:rsidRPr="007F05C9">
              <w:rPr>
                <w:color w:val="0E101A"/>
                <w:sz w:val="18"/>
                <w:szCs w:val="18"/>
              </w:rPr>
              <w:t>[29</w:t>
            </w:r>
            <w:r w:rsidRPr="007F05C9">
              <w:rPr>
                <w:sz w:val="18"/>
                <w:szCs w:val="18"/>
              </w:rPr>
              <w:t>]</w:t>
            </w:r>
          </w:p>
        </w:tc>
      </w:tr>
      <w:tr w:rsidR="00AC729E" w:rsidRPr="007F05C9" w14:paraId="3D267573" w14:textId="77777777">
        <w:tc>
          <w:tcPr>
            <w:tcW w:w="3261" w:type="dxa"/>
          </w:tcPr>
          <w:p w14:paraId="483CFF4A" w14:textId="77777777" w:rsidR="00AC729E" w:rsidRPr="007F05C9" w:rsidRDefault="0034200E">
            <w:pPr>
              <w:spacing w:line="360" w:lineRule="auto"/>
              <w:jc w:val="center"/>
              <w:rPr>
                <w:color w:val="0E101A"/>
                <w:sz w:val="18"/>
                <w:szCs w:val="18"/>
              </w:rPr>
            </w:pPr>
            <w:r w:rsidRPr="007F05C9">
              <w:rPr>
                <w:color w:val="0E101A"/>
                <w:sz w:val="18"/>
                <w:szCs w:val="18"/>
              </w:rPr>
              <w:t>Tourism &amp; Travel (multi-sector)</w:t>
            </w:r>
          </w:p>
        </w:tc>
        <w:tc>
          <w:tcPr>
            <w:tcW w:w="3121" w:type="dxa"/>
          </w:tcPr>
          <w:p w14:paraId="671A851C" w14:textId="77777777" w:rsidR="00AC729E" w:rsidRPr="007F05C9" w:rsidRDefault="0034200E">
            <w:pPr>
              <w:spacing w:line="360" w:lineRule="auto"/>
              <w:jc w:val="center"/>
              <w:rPr>
                <w:color w:val="0E101A"/>
                <w:sz w:val="18"/>
                <w:szCs w:val="18"/>
              </w:rPr>
            </w:pPr>
            <w:r w:rsidRPr="007F05C9">
              <w:rPr>
                <w:color w:val="0E101A"/>
                <w:sz w:val="18"/>
                <w:szCs w:val="18"/>
              </w:rPr>
              <w:t>3</w:t>
            </w:r>
          </w:p>
        </w:tc>
        <w:tc>
          <w:tcPr>
            <w:tcW w:w="2968" w:type="dxa"/>
          </w:tcPr>
          <w:p w14:paraId="7F716B18" w14:textId="77777777" w:rsidR="00AC729E" w:rsidRPr="007F05C9" w:rsidRDefault="0034200E">
            <w:pPr>
              <w:spacing w:line="360" w:lineRule="auto"/>
              <w:jc w:val="center"/>
              <w:rPr>
                <w:color w:val="0E101A"/>
                <w:sz w:val="18"/>
                <w:szCs w:val="18"/>
              </w:rPr>
            </w:pPr>
            <w:r w:rsidRPr="007F05C9">
              <w:rPr>
                <w:color w:val="0E101A"/>
                <w:sz w:val="18"/>
                <w:szCs w:val="18"/>
              </w:rPr>
              <w:t>[</w:t>
            </w:r>
            <w:r w:rsidRPr="007F05C9">
              <w:rPr>
                <w:sz w:val="18"/>
                <w:szCs w:val="18"/>
              </w:rPr>
              <w:t>2</w:t>
            </w:r>
            <w:r w:rsidRPr="007F05C9">
              <w:rPr>
                <w:color w:val="0E101A"/>
                <w:sz w:val="18"/>
                <w:szCs w:val="18"/>
              </w:rPr>
              <w:t xml:space="preserve">], </w:t>
            </w:r>
            <w:r w:rsidRPr="007F05C9">
              <w:rPr>
                <w:sz w:val="18"/>
                <w:szCs w:val="18"/>
              </w:rPr>
              <w:t>[72]</w:t>
            </w:r>
            <w:r w:rsidRPr="007F05C9">
              <w:rPr>
                <w:color w:val="0E101A"/>
                <w:sz w:val="18"/>
                <w:szCs w:val="18"/>
              </w:rPr>
              <w:t xml:space="preserve">, </w:t>
            </w:r>
            <w:r w:rsidRPr="007F05C9">
              <w:rPr>
                <w:sz w:val="18"/>
                <w:szCs w:val="18"/>
              </w:rPr>
              <w:t>[55]</w:t>
            </w:r>
          </w:p>
        </w:tc>
      </w:tr>
    </w:tbl>
    <w:p w14:paraId="07748ED4" w14:textId="77777777" w:rsidR="00AC729E" w:rsidRPr="007F05C9" w:rsidRDefault="00AC729E">
      <w:pPr>
        <w:spacing w:after="120"/>
      </w:pPr>
    </w:p>
    <w:p w14:paraId="1D980A86" w14:textId="77777777" w:rsidR="00AC729E" w:rsidRPr="007F05C9" w:rsidRDefault="0034200E">
      <w:pPr>
        <w:spacing w:after="120"/>
      </w:pPr>
      <w:r w:rsidRPr="007F05C9">
        <w:t>Table 5 provides the industry settings of the reviewed studies which reveals the high focus on hotels and the hospitality industry in general. The majority of research is dedicated to the hotel-based environment, which displays the high level of AI introduction to the hotel industry in marketing, service quality, and customer interaction. Little focus is directed towards restaurants and food services, whereas some of the studies take a multi-sector tourism and travel approach. This distribution implies that</w:t>
      </w:r>
      <w:r w:rsidRPr="007F05C9">
        <w:t xml:space="preserve"> the most popular testing area of AI-driven marketing applications, so far, is hospitality, and the other related areas have a potential to conduct more research and comparisons in the future.</w:t>
      </w:r>
    </w:p>
    <w:p w14:paraId="6CD8704C" w14:textId="77777777" w:rsidR="00AC729E" w:rsidRPr="007F05C9" w:rsidRDefault="0034200E">
      <w:pPr>
        <w:pStyle w:val="Heading4"/>
        <w:spacing w:after="120"/>
      </w:pPr>
      <w:bookmarkStart w:id="48" w:name="_Toc220595949"/>
      <w:r w:rsidRPr="007F05C9">
        <w:t>Table 6: Notable key theories investigated</w:t>
      </w:r>
      <w:bookmarkEnd w:id="48"/>
    </w:p>
    <w:tbl>
      <w:tblPr>
        <w:tblStyle w:val="afffffffffffff9"/>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094"/>
        <w:gridCol w:w="8256"/>
      </w:tblGrid>
      <w:tr w:rsidR="00AC729E" w:rsidRPr="007F05C9" w14:paraId="76C03F01" w14:textId="77777777">
        <w:trPr>
          <w:trHeight w:val="245"/>
        </w:trPr>
        <w:tc>
          <w:tcPr>
            <w:tcW w:w="1094" w:type="dxa"/>
          </w:tcPr>
          <w:p w14:paraId="46590799"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8256" w:type="dxa"/>
          </w:tcPr>
          <w:p w14:paraId="60855950" w14:textId="77777777" w:rsidR="00AC729E" w:rsidRPr="007F05C9" w:rsidRDefault="0034200E">
            <w:pPr>
              <w:widowControl w:val="0"/>
              <w:spacing w:line="360" w:lineRule="auto"/>
              <w:jc w:val="center"/>
              <w:rPr>
                <w:b/>
                <w:bCs/>
                <w:sz w:val="18"/>
                <w:szCs w:val="18"/>
              </w:rPr>
            </w:pPr>
            <w:r w:rsidRPr="007F05C9">
              <w:rPr>
                <w:b/>
                <w:bCs/>
                <w:sz w:val="18"/>
                <w:szCs w:val="18"/>
              </w:rPr>
              <w:t>Theoretical Lens</w:t>
            </w:r>
          </w:p>
        </w:tc>
      </w:tr>
      <w:tr w:rsidR="00AC729E" w:rsidRPr="007F05C9" w14:paraId="16A652B1" w14:textId="77777777">
        <w:tc>
          <w:tcPr>
            <w:tcW w:w="1094" w:type="dxa"/>
          </w:tcPr>
          <w:p w14:paraId="483E0D9D" w14:textId="77777777" w:rsidR="00AC729E" w:rsidRPr="007F05C9" w:rsidRDefault="0034200E">
            <w:pPr>
              <w:spacing w:line="360" w:lineRule="auto"/>
              <w:jc w:val="center"/>
              <w:rPr>
                <w:color w:val="0E101A"/>
                <w:sz w:val="18"/>
                <w:szCs w:val="18"/>
              </w:rPr>
            </w:pPr>
            <w:r w:rsidRPr="007F05C9">
              <w:rPr>
                <w:color w:val="0E101A"/>
                <w:sz w:val="18"/>
                <w:szCs w:val="18"/>
              </w:rPr>
              <w:t>[</w:t>
            </w:r>
            <w:r w:rsidRPr="007F05C9">
              <w:rPr>
                <w:sz w:val="18"/>
                <w:szCs w:val="18"/>
              </w:rPr>
              <w:t>2</w:t>
            </w:r>
            <w:r w:rsidRPr="007F05C9">
              <w:rPr>
                <w:color w:val="0E101A"/>
                <w:sz w:val="18"/>
                <w:szCs w:val="18"/>
              </w:rPr>
              <w:t>]</w:t>
            </w:r>
          </w:p>
        </w:tc>
        <w:tc>
          <w:tcPr>
            <w:tcW w:w="8256" w:type="dxa"/>
          </w:tcPr>
          <w:p w14:paraId="0F9D0A71" w14:textId="77777777" w:rsidR="00AC729E" w:rsidRPr="007F05C9" w:rsidRDefault="0034200E">
            <w:pPr>
              <w:spacing w:line="360" w:lineRule="auto"/>
              <w:jc w:val="center"/>
              <w:rPr>
                <w:color w:val="0E101A"/>
                <w:sz w:val="18"/>
                <w:szCs w:val="18"/>
              </w:rPr>
            </w:pPr>
            <w:r w:rsidRPr="007F05C9">
              <w:rPr>
                <w:color w:val="0E101A"/>
                <w:sz w:val="18"/>
                <w:szCs w:val="18"/>
              </w:rPr>
              <w:t>Resource-Based View (RBV); Dynamic Capability Theory</w:t>
            </w:r>
          </w:p>
        </w:tc>
      </w:tr>
      <w:tr w:rsidR="00AC729E" w:rsidRPr="007F05C9" w14:paraId="6B92408F" w14:textId="77777777">
        <w:tc>
          <w:tcPr>
            <w:tcW w:w="1094" w:type="dxa"/>
          </w:tcPr>
          <w:p w14:paraId="05BF0847" w14:textId="77777777" w:rsidR="00AC729E" w:rsidRPr="007F05C9" w:rsidRDefault="0034200E">
            <w:pPr>
              <w:spacing w:line="360" w:lineRule="auto"/>
              <w:jc w:val="center"/>
              <w:rPr>
                <w:color w:val="0E101A"/>
                <w:sz w:val="18"/>
                <w:szCs w:val="18"/>
              </w:rPr>
            </w:pPr>
            <w:r w:rsidRPr="007F05C9">
              <w:rPr>
                <w:sz w:val="18"/>
                <w:szCs w:val="18"/>
              </w:rPr>
              <w:t>[52]</w:t>
            </w:r>
          </w:p>
        </w:tc>
        <w:tc>
          <w:tcPr>
            <w:tcW w:w="8256" w:type="dxa"/>
          </w:tcPr>
          <w:p w14:paraId="0CAD3335" w14:textId="77777777" w:rsidR="00AC729E" w:rsidRPr="007F05C9" w:rsidRDefault="0034200E">
            <w:pPr>
              <w:spacing w:line="360" w:lineRule="auto"/>
              <w:jc w:val="center"/>
              <w:rPr>
                <w:color w:val="0E101A"/>
                <w:sz w:val="18"/>
                <w:szCs w:val="18"/>
              </w:rPr>
            </w:pPr>
            <w:r w:rsidRPr="007F05C9">
              <w:rPr>
                <w:color w:val="0E101A"/>
                <w:sz w:val="18"/>
                <w:szCs w:val="18"/>
              </w:rPr>
              <w:t>Service Quality Theory: Expectation–Confirmation Theory</w:t>
            </w:r>
          </w:p>
        </w:tc>
      </w:tr>
      <w:tr w:rsidR="00AC729E" w:rsidRPr="007F05C9" w14:paraId="063246A0" w14:textId="77777777">
        <w:tc>
          <w:tcPr>
            <w:tcW w:w="1094" w:type="dxa"/>
          </w:tcPr>
          <w:p w14:paraId="64C392A7" w14:textId="77777777" w:rsidR="00AC729E" w:rsidRPr="007F05C9" w:rsidRDefault="0034200E">
            <w:pPr>
              <w:spacing w:line="360" w:lineRule="auto"/>
              <w:jc w:val="center"/>
              <w:rPr>
                <w:color w:val="0E101A"/>
                <w:sz w:val="18"/>
                <w:szCs w:val="18"/>
              </w:rPr>
            </w:pPr>
            <w:r w:rsidRPr="007F05C9">
              <w:rPr>
                <w:color w:val="0E101A"/>
                <w:sz w:val="18"/>
                <w:szCs w:val="18"/>
              </w:rPr>
              <w:t>[17]</w:t>
            </w:r>
          </w:p>
        </w:tc>
        <w:tc>
          <w:tcPr>
            <w:tcW w:w="8256" w:type="dxa"/>
          </w:tcPr>
          <w:p w14:paraId="3DDDEF4E" w14:textId="77777777" w:rsidR="00AC729E" w:rsidRPr="007F05C9" w:rsidRDefault="0034200E">
            <w:pPr>
              <w:spacing w:line="360" w:lineRule="auto"/>
              <w:jc w:val="center"/>
              <w:rPr>
                <w:color w:val="0E101A"/>
                <w:sz w:val="18"/>
                <w:szCs w:val="18"/>
              </w:rPr>
            </w:pPr>
            <w:r w:rsidRPr="007F05C9">
              <w:rPr>
                <w:color w:val="0E101A"/>
                <w:sz w:val="18"/>
                <w:szCs w:val="18"/>
              </w:rPr>
              <w:t>Technology Acceptance Model (TAM); Consumer Receptivity Framework</w:t>
            </w:r>
          </w:p>
        </w:tc>
      </w:tr>
      <w:tr w:rsidR="00AC729E" w:rsidRPr="007F05C9" w14:paraId="5550E872" w14:textId="77777777">
        <w:tc>
          <w:tcPr>
            <w:tcW w:w="1094" w:type="dxa"/>
          </w:tcPr>
          <w:p w14:paraId="51CC1FF2" w14:textId="77777777" w:rsidR="00AC729E" w:rsidRPr="007F05C9" w:rsidRDefault="0034200E">
            <w:pPr>
              <w:spacing w:line="360" w:lineRule="auto"/>
              <w:jc w:val="center"/>
              <w:rPr>
                <w:color w:val="0E101A"/>
                <w:sz w:val="18"/>
                <w:szCs w:val="18"/>
              </w:rPr>
            </w:pPr>
            <w:r w:rsidRPr="007F05C9">
              <w:rPr>
                <w:sz w:val="18"/>
                <w:szCs w:val="18"/>
              </w:rPr>
              <w:t>[22]</w:t>
            </w:r>
          </w:p>
        </w:tc>
        <w:tc>
          <w:tcPr>
            <w:tcW w:w="8256" w:type="dxa"/>
          </w:tcPr>
          <w:p w14:paraId="1EF26D1E" w14:textId="77777777" w:rsidR="00AC729E" w:rsidRPr="007F05C9" w:rsidRDefault="0034200E">
            <w:pPr>
              <w:spacing w:line="360" w:lineRule="auto"/>
              <w:jc w:val="center"/>
              <w:rPr>
                <w:color w:val="0E101A"/>
                <w:sz w:val="18"/>
                <w:szCs w:val="18"/>
              </w:rPr>
            </w:pPr>
            <w:r w:rsidRPr="007F05C9">
              <w:rPr>
                <w:color w:val="0E101A"/>
                <w:sz w:val="18"/>
                <w:szCs w:val="18"/>
              </w:rPr>
              <w:t>Marketing Technology Adoption: Strategic Marketing Theory</w:t>
            </w:r>
          </w:p>
        </w:tc>
      </w:tr>
      <w:tr w:rsidR="00AC729E" w:rsidRPr="007F05C9" w14:paraId="3F6DC326" w14:textId="77777777">
        <w:tc>
          <w:tcPr>
            <w:tcW w:w="1094" w:type="dxa"/>
          </w:tcPr>
          <w:p w14:paraId="1BF2415F" w14:textId="77777777" w:rsidR="00AC729E" w:rsidRPr="007F05C9" w:rsidRDefault="0034200E">
            <w:pPr>
              <w:spacing w:line="360" w:lineRule="auto"/>
              <w:jc w:val="center"/>
              <w:rPr>
                <w:color w:val="0E101A"/>
                <w:sz w:val="18"/>
                <w:szCs w:val="18"/>
              </w:rPr>
            </w:pPr>
            <w:r w:rsidRPr="007F05C9">
              <w:rPr>
                <w:sz w:val="18"/>
                <w:szCs w:val="18"/>
              </w:rPr>
              <w:t>[72]</w:t>
            </w:r>
          </w:p>
        </w:tc>
        <w:tc>
          <w:tcPr>
            <w:tcW w:w="8256" w:type="dxa"/>
          </w:tcPr>
          <w:p w14:paraId="37C298D4" w14:textId="77777777" w:rsidR="00AC729E" w:rsidRPr="007F05C9" w:rsidRDefault="0034200E">
            <w:pPr>
              <w:spacing w:line="360" w:lineRule="auto"/>
              <w:jc w:val="center"/>
              <w:rPr>
                <w:color w:val="0E101A"/>
                <w:sz w:val="18"/>
                <w:szCs w:val="18"/>
              </w:rPr>
            </w:pPr>
            <w:r w:rsidRPr="007F05C9">
              <w:rPr>
                <w:color w:val="0E101A"/>
                <w:sz w:val="18"/>
                <w:szCs w:val="18"/>
              </w:rPr>
              <w:t>Consumer Behaviour Theory; Human–AI Interaction Framework</w:t>
            </w:r>
          </w:p>
        </w:tc>
      </w:tr>
      <w:tr w:rsidR="00AC729E" w:rsidRPr="007F05C9" w14:paraId="5A4820B3" w14:textId="77777777">
        <w:tc>
          <w:tcPr>
            <w:tcW w:w="1094" w:type="dxa"/>
          </w:tcPr>
          <w:p w14:paraId="70E4633E" w14:textId="77777777" w:rsidR="00AC729E" w:rsidRPr="007F05C9" w:rsidRDefault="0034200E">
            <w:pPr>
              <w:spacing w:before="200" w:line="360" w:lineRule="auto"/>
              <w:jc w:val="center"/>
              <w:rPr>
                <w:color w:val="0E101A"/>
                <w:sz w:val="18"/>
                <w:szCs w:val="18"/>
              </w:rPr>
            </w:pPr>
            <w:r w:rsidRPr="007F05C9">
              <w:rPr>
                <w:sz w:val="18"/>
                <w:szCs w:val="18"/>
              </w:rPr>
              <w:t>[68]</w:t>
            </w:r>
          </w:p>
        </w:tc>
        <w:tc>
          <w:tcPr>
            <w:tcW w:w="8256" w:type="dxa"/>
          </w:tcPr>
          <w:p w14:paraId="04C02495" w14:textId="77777777" w:rsidR="00AC729E" w:rsidRPr="007F05C9" w:rsidRDefault="0034200E">
            <w:pPr>
              <w:spacing w:line="360" w:lineRule="auto"/>
              <w:jc w:val="center"/>
              <w:rPr>
                <w:color w:val="0E101A"/>
                <w:sz w:val="18"/>
                <w:szCs w:val="18"/>
              </w:rPr>
            </w:pPr>
            <w:r w:rsidRPr="007F05C9">
              <w:rPr>
                <w:color w:val="0E101A"/>
                <w:sz w:val="18"/>
                <w:szCs w:val="18"/>
              </w:rPr>
              <w:t>Innovation Resistance Theory</w:t>
            </w:r>
          </w:p>
        </w:tc>
      </w:tr>
      <w:tr w:rsidR="00AC729E" w:rsidRPr="007F05C9" w14:paraId="542D2B6A" w14:textId="77777777">
        <w:tc>
          <w:tcPr>
            <w:tcW w:w="1094" w:type="dxa"/>
          </w:tcPr>
          <w:p w14:paraId="1C1B5230" w14:textId="77777777" w:rsidR="00AC729E" w:rsidRPr="007F05C9" w:rsidRDefault="0034200E">
            <w:pPr>
              <w:spacing w:line="360" w:lineRule="auto"/>
              <w:jc w:val="center"/>
              <w:rPr>
                <w:color w:val="0E101A"/>
                <w:sz w:val="18"/>
                <w:szCs w:val="18"/>
              </w:rPr>
            </w:pPr>
            <w:r w:rsidRPr="007F05C9">
              <w:rPr>
                <w:sz w:val="18"/>
                <w:szCs w:val="18"/>
              </w:rPr>
              <w:t>[55]</w:t>
            </w:r>
          </w:p>
        </w:tc>
        <w:tc>
          <w:tcPr>
            <w:tcW w:w="8256" w:type="dxa"/>
          </w:tcPr>
          <w:p w14:paraId="5F2CC923" w14:textId="77777777" w:rsidR="00AC729E" w:rsidRPr="007F05C9" w:rsidRDefault="0034200E">
            <w:pPr>
              <w:spacing w:line="360" w:lineRule="auto"/>
              <w:jc w:val="center"/>
              <w:rPr>
                <w:color w:val="0E101A"/>
                <w:sz w:val="18"/>
                <w:szCs w:val="18"/>
              </w:rPr>
            </w:pPr>
            <w:r w:rsidRPr="007F05C9">
              <w:rPr>
                <w:color w:val="0E101A"/>
                <w:sz w:val="18"/>
                <w:szCs w:val="18"/>
              </w:rPr>
              <w:t>Technology Acceptance Model (TAM); Tourist Perception Theory</w:t>
            </w:r>
          </w:p>
        </w:tc>
      </w:tr>
      <w:tr w:rsidR="00AC729E" w:rsidRPr="007F05C9" w14:paraId="2055B4E3" w14:textId="77777777">
        <w:tc>
          <w:tcPr>
            <w:tcW w:w="1094" w:type="dxa"/>
          </w:tcPr>
          <w:p w14:paraId="63E76A55" w14:textId="77777777" w:rsidR="00AC729E" w:rsidRPr="007F05C9" w:rsidRDefault="0034200E">
            <w:pPr>
              <w:spacing w:before="200" w:line="360" w:lineRule="auto"/>
              <w:jc w:val="center"/>
              <w:rPr>
                <w:color w:val="0E101A"/>
                <w:sz w:val="18"/>
                <w:szCs w:val="18"/>
              </w:rPr>
            </w:pPr>
            <w:r w:rsidRPr="007F05C9">
              <w:rPr>
                <w:sz w:val="18"/>
                <w:szCs w:val="18"/>
              </w:rPr>
              <w:t>[29]</w:t>
            </w:r>
          </w:p>
        </w:tc>
        <w:tc>
          <w:tcPr>
            <w:tcW w:w="8256" w:type="dxa"/>
          </w:tcPr>
          <w:p w14:paraId="3FE71D24" w14:textId="77777777" w:rsidR="00AC729E" w:rsidRPr="007F05C9" w:rsidRDefault="0034200E">
            <w:pPr>
              <w:spacing w:line="360" w:lineRule="auto"/>
              <w:jc w:val="center"/>
              <w:rPr>
                <w:color w:val="0E101A"/>
                <w:sz w:val="18"/>
                <w:szCs w:val="18"/>
              </w:rPr>
            </w:pPr>
            <w:r w:rsidRPr="007F05C9">
              <w:rPr>
                <w:color w:val="0E101A"/>
                <w:sz w:val="18"/>
                <w:szCs w:val="18"/>
              </w:rPr>
              <w:t>Personalisation Theory; Customer Experience Theory</w:t>
            </w:r>
          </w:p>
        </w:tc>
      </w:tr>
      <w:tr w:rsidR="00AC729E" w:rsidRPr="007F05C9" w14:paraId="010327B1" w14:textId="77777777">
        <w:tc>
          <w:tcPr>
            <w:tcW w:w="1094" w:type="dxa"/>
          </w:tcPr>
          <w:p w14:paraId="130934E5" w14:textId="77777777" w:rsidR="00AC729E" w:rsidRPr="007F05C9" w:rsidRDefault="0034200E">
            <w:pPr>
              <w:spacing w:line="360" w:lineRule="auto"/>
              <w:jc w:val="center"/>
              <w:rPr>
                <w:color w:val="0E101A"/>
                <w:sz w:val="18"/>
                <w:szCs w:val="18"/>
              </w:rPr>
            </w:pPr>
            <w:r w:rsidRPr="007F05C9">
              <w:rPr>
                <w:color w:val="0E101A"/>
                <w:sz w:val="18"/>
                <w:szCs w:val="18"/>
              </w:rPr>
              <w:t>[</w:t>
            </w:r>
            <w:r w:rsidRPr="007F05C9">
              <w:rPr>
                <w:sz w:val="18"/>
                <w:szCs w:val="18"/>
              </w:rPr>
              <w:t>43</w:t>
            </w:r>
            <w:r w:rsidRPr="007F05C9">
              <w:rPr>
                <w:color w:val="0E101A"/>
                <w:sz w:val="18"/>
                <w:szCs w:val="18"/>
              </w:rPr>
              <w:t>]</w:t>
            </w:r>
          </w:p>
        </w:tc>
        <w:tc>
          <w:tcPr>
            <w:tcW w:w="8256" w:type="dxa"/>
          </w:tcPr>
          <w:p w14:paraId="633EF328" w14:textId="77777777" w:rsidR="00AC729E" w:rsidRPr="007F05C9" w:rsidRDefault="0034200E">
            <w:pPr>
              <w:spacing w:line="360" w:lineRule="auto"/>
              <w:jc w:val="center"/>
              <w:rPr>
                <w:color w:val="0E101A"/>
                <w:sz w:val="18"/>
                <w:szCs w:val="18"/>
              </w:rPr>
            </w:pPr>
            <w:r w:rsidRPr="007F05C9">
              <w:rPr>
                <w:color w:val="0E101A"/>
                <w:sz w:val="18"/>
                <w:szCs w:val="18"/>
              </w:rPr>
              <w:t>Relationship Marketing Theory; Service Personalisation Theory</w:t>
            </w:r>
          </w:p>
        </w:tc>
      </w:tr>
      <w:tr w:rsidR="00AC729E" w:rsidRPr="007F05C9" w14:paraId="0922E281" w14:textId="77777777">
        <w:tc>
          <w:tcPr>
            <w:tcW w:w="1094" w:type="dxa"/>
          </w:tcPr>
          <w:p w14:paraId="711662D3" w14:textId="77777777" w:rsidR="00AC729E" w:rsidRPr="007F05C9" w:rsidRDefault="0034200E">
            <w:pPr>
              <w:spacing w:line="360" w:lineRule="auto"/>
              <w:jc w:val="center"/>
              <w:rPr>
                <w:color w:val="0E101A"/>
                <w:sz w:val="18"/>
                <w:szCs w:val="18"/>
              </w:rPr>
            </w:pPr>
            <w:r w:rsidRPr="007F05C9">
              <w:rPr>
                <w:color w:val="0E101A"/>
                <w:sz w:val="18"/>
                <w:szCs w:val="18"/>
              </w:rPr>
              <w:t>[</w:t>
            </w:r>
            <w:r w:rsidRPr="007F05C9">
              <w:rPr>
                <w:sz w:val="18"/>
                <w:szCs w:val="18"/>
              </w:rPr>
              <w:t>3</w:t>
            </w:r>
            <w:r w:rsidRPr="007F05C9">
              <w:rPr>
                <w:color w:val="0E101A"/>
                <w:sz w:val="18"/>
                <w:szCs w:val="18"/>
              </w:rPr>
              <w:t>]</w:t>
            </w:r>
          </w:p>
        </w:tc>
        <w:tc>
          <w:tcPr>
            <w:tcW w:w="8256" w:type="dxa"/>
          </w:tcPr>
          <w:p w14:paraId="02DA3B55" w14:textId="77777777" w:rsidR="00AC729E" w:rsidRPr="007F05C9" w:rsidRDefault="0034200E">
            <w:pPr>
              <w:spacing w:line="360" w:lineRule="auto"/>
              <w:jc w:val="center"/>
              <w:rPr>
                <w:color w:val="0E101A"/>
                <w:sz w:val="18"/>
                <w:szCs w:val="18"/>
              </w:rPr>
            </w:pPr>
            <w:r w:rsidRPr="007F05C9">
              <w:rPr>
                <w:color w:val="0E101A"/>
                <w:sz w:val="18"/>
                <w:szCs w:val="18"/>
              </w:rPr>
              <w:t>Service Quality Theory; Customer Satisfaction Theory</w:t>
            </w:r>
          </w:p>
        </w:tc>
      </w:tr>
    </w:tbl>
    <w:p w14:paraId="1A58324E" w14:textId="77777777" w:rsidR="00AC729E" w:rsidRPr="007F05C9" w:rsidRDefault="00AC729E">
      <w:pPr>
        <w:spacing w:after="120"/>
      </w:pPr>
    </w:p>
    <w:p w14:paraId="448E90B9" w14:textId="77777777" w:rsidR="00AC729E" w:rsidRPr="007F05C9" w:rsidRDefault="0034200E">
      <w:pPr>
        <w:spacing w:after="120"/>
      </w:pPr>
      <w:r w:rsidRPr="007F05C9">
        <w:t>The theoretical lenses used are mainly interdisciplinary with most of the key Lenses summarised in Table 6 based on the conducted review studies. Resource-Based View and Dynamic Capability Theory describe AI as a strategic resource, whereas Service Quality and Customer Satisfaction theory relate the utilization of AI to experience. The AI adoption and behavioural reactions are reflected in Technology Acceptance and Innovation Resistance theories. Other frameworks, such as relationship marketing, personalisa</w:t>
      </w:r>
      <w:r w:rsidRPr="007F05C9">
        <w:t>tion and human -AI interaction theories focus on customer experience and interactions. Altogether, these theories prove that AI-based marketing in hospitality is preconditioned by strategic, technological, behavioural, and experiential approaches.</w:t>
      </w:r>
    </w:p>
    <w:p w14:paraId="2C52F538" w14:textId="77777777" w:rsidR="00AC729E" w:rsidRPr="007F05C9" w:rsidRDefault="0034200E">
      <w:pPr>
        <w:pStyle w:val="Heading4"/>
        <w:spacing w:after="120"/>
      </w:pPr>
      <w:bookmarkStart w:id="49" w:name="_Toc220595950"/>
      <w:r w:rsidRPr="007F05C9">
        <w:t>Table 7: Methodologies investigated</w:t>
      </w:r>
      <w:bookmarkEnd w:id="49"/>
    </w:p>
    <w:tbl>
      <w:tblPr>
        <w:tblStyle w:val="afffffffffffff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97"/>
        <w:gridCol w:w="2392"/>
        <w:gridCol w:w="5161"/>
      </w:tblGrid>
      <w:tr w:rsidR="00AC729E" w:rsidRPr="007F05C9" w14:paraId="368F5A60" w14:textId="77777777">
        <w:tc>
          <w:tcPr>
            <w:tcW w:w="1797" w:type="dxa"/>
          </w:tcPr>
          <w:p w14:paraId="059625A3" w14:textId="77777777" w:rsidR="00AC729E" w:rsidRPr="007F05C9" w:rsidRDefault="0034200E">
            <w:pPr>
              <w:widowControl w:val="0"/>
              <w:spacing w:line="360" w:lineRule="auto"/>
              <w:jc w:val="center"/>
              <w:rPr>
                <w:b/>
                <w:bCs/>
                <w:sz w:val="18"/>
                <w:szCs w:val="18"/>
              </w:rPr>
            </w:pPr>
            <w:r w:rsidRPr="007F05C9">
              <w:rPr>
                <w:b/>
                <w:bCs/>
                <w:sz w:val="18"/>
                <w:szCs w:val="18"/>
              </w:rPr>
              <w:t>Methodology</w:t>
            </w:r>
          </w:p>
        </w:tc>
        <w:tc>
          <w:tcPr>
            <w:tcW w:w="2392" w:type="dxa"/>
          </w:tcPr>
          <w:p w14:paraId="6C2E8BD8"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5161" w:type="dxa"/>
          </w:tcPr>
          <w:p w14:paraId="50B7CF0F"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4F61867C" w14:textId="77777777">
        <w:tc>
          <w:tcPr>
            <w:tcW w:w="1797" w:type="dxa"/>
          </w:tcPr>
          <w:p w14:paraId="348AEC3E" w14:textId="77777777" w:rsidR="00AC729E" w:rsidRPr="007F05C9" w:rsidRDefault="0034200E">
            <w:pPr>
              <w:spacing w:line="360" w:lineRule="auto"/>
              <w:rPr>
                <w:color w:val="0E101A"/>
                <w:sz w:val="18"/>
                <w:szCs w:val="18"/>
              </w:rPr>
            </w:pPr>
            <w:r w:rsidRPr="007F05C9">
              <w:rPr>
                <w:color w:val="0E101A"/>
                <w:sz w:val="18"/>
                <w:szCs w:val="18"/>
              </w:rPr>
              <w:t xml:space="preserve">Quantitative Survey </w:t>
            </w:r>
          </w:p>
        </w:tc>
        <w:tc>
          <w:tcPr>
            <w:tcW w:w="2392" w:type="dxa"/>
          </w:tcPr>
          <w:p w14:paraId="5095D86B" w14:textId="77777777" w:rsidR="00AC729E" w:rsidRPr="007F05C9" w:rsidRDefault="0034200E">
            <w:pPr>
              <w:spacing w:line="360" w:lineRule="auto"/>
              <w:rPr>
                <w:color w:val="0E101A"/>
                <w:sz w:val="18"/>
                <w:szCs w:val="18"/>
              </w:rPr>
            </w:pPr>
            <w:r w:rsidRPr="007F05C9">
              <w:rPr>
                <w:color w:val="0E101A"/>
                <w:sz w:val="18"/>
                <w:szCs w:val="18"/>
              </w:rPr>
              <w:t>6</w:t>
            </w:r>
          </w:p>
        </w:tc>
        <w:tc>
          <w:tcPr>
            <w:tcW w:w="5161" w:type="dxa"/>
          </w:tcPr>
          <w:p w14:paraId="1F9C6F2B" w14:textId="77777777" w:rsidR="00AC729E" w:rsidRPr="007F05C9" w:rsidRDefault="0034200E">
            <w:pPr>
              <w:spacing w:line="360" w:lineRule="auto"/>
              <w:rPr>
                <w:color w:val="0E101A"/>
                <w:sz w:val="18"/>
                <w:szCs w:val="18"/>
              </w:rPr>
            </w:pPr>
            <w:r w:rsidRPr="007F05C9">
              <w:rPr>
                <w:color w:val="0E101A"/>
                <w:sz w:val="18"/>
                <w:szCs w:val="18"/>
              </w:rPr>
              <w:t>[</w:t>
            </w:r>
            <w:r w:rsidRPr="007F05C9">
              <w:rPr>
                <w:sz w:val="18"/>
                <w:szCs w:val="18"/>
              </w:rPr>
              <w:t>2</w:t>
            </w:r>
            <w:r w:rsidRPr="007F05C9">
              <w:rPr>
                <w:color w:val="0E101A"/>
                <w:sz w:val="18"/>
                <w:szCs w:val="18"/>
              </w:rPr>
              <w:t>],</w:t>
            </w:r>
            <w:r w:rsidRPr="007F05C9">
              <w:rPr>
                <w:sz w:val="18"/>
                <w:szCs w:val="18"/>
              </w:rPr>
              <w:t>[52]</w:t>
            </w:r>
            <w:r w:rsidRPr="007F05C9">
              <w:rPr>
                <w:color w:val="0E101A"/>
                <w:sz w:val="18"/>
                <w:szCs w:val="18"/>
              </w:rPr>
              <w:t>, [17], [68</w:t>
            </w:r>
            <w:r w:rsidRPr="007F05C9">
              <w:rPr>
                <w:sz w:val="18"/>
                <w:szCs w:val="18"/>
              </w:rPr>
              <w:t xml:space="preserve">], </w:t>
            </w:r>
            <w:r w:rsidRPr="007F05C9">
              <w:rPr>
                <w:color w:val="0E101A"/>
                <w:sz w:val="18"/>
                <w:szCs w:val="18"/>
              </w:rPr>
              <w:t>[</w:t>
            </w:r>
            <w:r w:rsidRPr="007F05C9">
              <w:rPr>
                <w:sz w:val="18"/>
                <w:szCs w:val="18"/>
              </w:rPr>
              <w:t>Al‑Hyari, H.S.A.; Al‑Smadi, H.M.; Weshah, S.R.</w:t>
            </w:r>
            <w:r w:rsidRPr="007F05C9">
              <w:rPr>
                <w:color w:val="0E101A"/>
                <w:sz w:val="18"/>
                <w:szCs w:val="18"/>
              </w:rPr>
              <w:t>]</w:t>
            </w:r>
          </w:p>
        </w:tc>
      </w:tr>
      <w:tr w:rsidR="00AC729E" w:rsidRPr="007F05C9" w14:paraId="067DD0E8" w14:textId="77777777">
        <w:tc>
          <w:tcPr>
            <w:tcW w:w="1797" w:type="dxa"/>
          </w:tcPr>
          <w:p w14:paraId="6B710FEC" w14:textId="77777777" w:rsidR="00AC729E" w:rsidRPr="007F05C9" w:rsidRDefault="0034200E">
            <w:pPr>
              <w:spacing w:line="360" w:lineRule="auto"/>
              <w:rPr>
                <w:color w:val="0E101A"/>
                <w:sz w:val="18"/>
                <w:szCs w:val="18"/>
              </w:rPr>
            </w:pPr>
            <w:r w:rsidRPr="007F05C9">
              <w:rPr>
                <w:color w:val="0E101A"/>
                <w:sz w:val="18"/>
                <w:szCs w:val="18"/>
              </w:rPr>
              <w:t>Qualitative Interviews</w:t>
            </w:r>
          </w:p>
        </w:tc>
        <w:tc>
          <w:tcPr>
            <w:tcW w:w="2392" w:type="dxa"/>
          </w:tcPr>
          <w:p w14:paraId="6B7CB882" w14:textId="77777777" w:rsidR="00AC729E" w:rsidRPr="007F05C9" w:rsidRDefault="0034200E">
            <w:pPr>
              <w:spacing w:line="360" w:lineRule="auto"/>
              <w:rPr>
                <w:color w:val="0E101A"/>
                <w:sz w:val="18"/>
                <w:szCs w:val="18"/>
              </w:rPr>
            </w:pPr>
            <w:r w:rsidRPr="007F05C9">
              <w:rPr>
                <w:color w:val="0E101A"/>
                <w:sz w:val="18"/>
                <w:szCs w:val="18"/>
              </w:rPr>
              <w:t>1</w:t>
            </w:r>
          </w:p>
        </w:tc>
        <w:tc>
          <w:tcPr>
            <w:tcW w:w="5161" w:type="dxa"/>
          </w:tcPr>
          <w:p w14:paraId="2ABF4319" w14:textId="77777777" w:rsidR="00AC729E" w:rsidRPr="007F05C9" w:rsidRDefault="0034200E">
            <w:pPr>
              <w:spacing w:line="360" w:lineRule="auto"/>
              <w:jc w:val="center"/>
              <w:rPr>
                <w:color w:val="0E101A"/>
                <w:sz w:val="18"/>
                <w:szCs w:val="18"/>
              </w:rPr>
            </w:pPr>
            <w:r w:rsidRPr="007F05C9">
              <w:rPr>
                <w:sz w:val="18"/>
                <w:szCs w:val="18"/>
              </w:rPr>
              <w:t>[22]</w:t>
            </w:r>
          </w:p>
        </w:tc>
      </w:tr>
      <w:tr w:rsidR="00AC729E" w:rsidRPr="007F05C9" w14:paraId="7410D79A" w14:textId="77777777">
        <w:tc>
          <w:tcPr>
            <w:tcW w:w="1797" w:type="dxa"/>
          </w:tcPr>
          <w:p w14:paraId="23C3F7F3" w14:textId="77777777" w:rsidR="00AC729E" w:rsidRPr="007F05C9" w:rsidRDefault="0034200E">
            <w:pPr>
              <w:spacing w:line="360" w:lineRule="auto"/>
              <w:rPr>
                <w:color w:val="0E101A"/>
                <w:sz w:val="18"/>
                <w:szCs w:val="18"/>
              </w:rPr>
            </w:pPr>
            <w:r w:rsidRPr="007F05C9">
              <w:rPr>
                <w:color w:val="0E101A"/>
                <w:sz w:val="18"/>
                <w:szCs w:val="18"/>
              </w:rPr>
              <w:t>Mixed-Methods</w:t>
            </w:r>
          </w:p>
        </w:tc>
        <w:tc>
          <w:tcPr>
            <w:tcW w:w="2392" w:type="dxa"/>
          </w:tcPr>
          <w:p w14:paraId="300BEA70" w14:textId="77777777" w:rsidR="00AC729E" w:rsidRPr="007F05C9" w:rsidRDefault="0034200E">
            <w:pPr>
              <w:spacing w:line="360" w:lineRule="auto"/>
              <w:rPr>
                <w:color w:val="0E101A"/>
                <w:sz w:val="18"/>
                <w:szCs w:val="18"/>
              </w:rPr>
            </w:pPr>
            <w:r w:rsidRPr="007F05C9">
              <w:rPr>
                <w:color w:val="0E101A"/>
                <w:sz w:val="18"/>
                <w:szCs w:val="18"/>
              </w:rPr>
              <w:t>2</w:t>
            </w:r>
          </w:p>
        </w:tc>
        <w:tc>
          <w:tcPr>
            <w:tcW w:w="5161" w:type="dxa"/>
          </w:tcPr>
          <w:p w14:paraId="542D9743" w14:textId="77777777" w:rsidR="00AC729E" w:rsidRPr="007F05C9" w:rsidRDefault="0034200E">
            <w:pPr>
              <w:spacing w:line="360" w:lineRule="auto"/>
              <w:jc w:val="center"/>
              <w:rPr>
                <w:color w:val="0E101A"/>
                <w:sz w:val="18"/>
                <w:szCs w:val="18"/>
              </w:rPr>
            </w:pPr>
            <w:r w:rsidRPr="007F05C9">
              <w:rPr>
                <w:sz w:val="18"/>
                <w:szCs w:val="18"/>
              </w:rPr>
              <w:t>[55]</w:t>
            </w:r>
            <w:r w:rsidRPr="007F05C9">
              <w:rPr>
                <w:color w:val="0E101A"/>
                <w:sz w:val="18"/>
                <w:szCs w:val="18"/>
              </w:rPr>
              <w:t>,[</w:t>
            </w:r>
            <w:r w:rsidRPr="007F05C9">
              <w:rPr>
                <w:sz w:val="18"/>
                <w:szCs w:val="18"/>
              </w:rPr>
              <w:t>43</w:t>
            </w:r>
            <w:r w:rsidRPr="007F05C9">
              <w:rPr>
                <w:color w:val="0E101A"/>
                <w:sz w:val="18"/>
                <w:szCs w:val="18"/>
              </w:rPr>
              <w:t>]</w:t>
            </w:r>
          </w:p>
        </w:tc>
      </w:tr>
      <w:tr w:rsidR="00AC729E" w:rsidRPr="007F05C9" w14:paraId="5C7E278B" w14:textId="77777777">
        <w:tc>
          <w:tcPr>
            <w:tcW w:w="1797" w:type="dxa"/>
          </w:tcPr>
          <w:p w14:paraId="452C2F39" w14:textId="77777777" w:rsidR="00AC729E" w:rsidRPr="007F05C9" w:rsidRDefault="0034200E">
            <w:pPr>
              <w:spacing w:line="360" w:lineRule="auto"/>
              <w:rPr>
                <w:color w:val="0E101A"/>
                <w:sz w:val="18"/>
                <w:szCs w:val="18"/>
              </w:rPr>
            </w:pPr>
            <w:r w:rsidRPr="007F05C9">
              <w:rPr>
                <w:color w:val="0E101A"/>
                <w:sz w:val="18"/>
                <w:szCs w:val="18"/>
              </w:rPr>
              <w:t>Comparative analysis</w:t>
            </w:r>
          </w:p>
        </w:tc>
        <w:tc>
          <w:tcPr>
            <w:tcW w:w="2392" w:type="dxa"/>
          </w:tcPr>
          <w:p w14:paraId="4B1C7659" w14:textId="77777777" w:rsidR="00AC729E" w:rsidRPr="007F05C9" w:rsidRDefault="0034200E">
            <w:pPr>
              <w:spacing w:line="360" w:lineRule="auto"/>
              <w:rPr>
                <w:color w:val="0E101A"/>
                <w:sz w:val="18"/>
                <w:szCs w:val="18"/>
              </w:rPr>
            </w:pPr>
            <w:r w:rsidRPr="007F05C9">
              <w:rPr>
                <w:color w:val="0E101A"/>
                <w:sz w:val="18"/>
                <w:szCs w:val="18"/>
              </w:rPr>
              <w:t>1</w:t>
            </w:r>
          </w:p>
        </w:tc>
        <w:tc>
          <w:tcPr>
            <w:tcW w:w="5161" w:type="dxa"/>
          </w:tcPr>
          <w:p w14:paraId="1DF5099A" w14:textId="77777777" w:rsidR="00AC729E" w:rsidRPr="007F05C9" w:rsidRDefault="0034200E">
            <w:pPr>
              <w:spacing w:line="360" w:lineRule="auto"/>
              <w:jc w:val="center"/>
              <w:rPr>
                <w:color w:val="0E101A"/>
                <w:sz w:val="18"/>
                <w:szCs w:val="18"/>
              </w:rPr>
            </w:pPr>
            <w:r w:rsidRPr="007F05C9">
              <w:rPr>
                <w:sz w:val="18"/>
                <w:szCs w:val="18"/>
              </w:rPr>
              <w:t>[72]</w:t>
            </w:r>
          </w:p>
        </w:tc>
      </w:tr>
    </w:tbl>
    <w:p w14:paraId="6EBFEE16" w14:textId="77777777" w:rsidR="00AC729E" w:rsidRPr="007F05C9" w:rsidRDefault="0034200E">
      <w:r w:rsidRPr="007F05C9">
        <w:t>Table 7 demonstrates the methodological procedures used in the chosen studies, with an apparent prevalence of survey designs, which are quantitative. A majority of the studies are based on structured questionnaires to analyse the adoption of AI, service quality, customer engagement, and behavioural outcomes, which is positivist oriented. Fewer studies utilize mixed methods to combine the quantitative results with the contextual focus, and qualitative interviews offer the exploratory in-depthness. A single c</w:t>
      </w:r>
      <w:r w:rsidRPr="007F05C9">
        <w:t>omparative analysis is used to synthesise evidence across cross-studies on a general level. All in all, the table reveals that there is consistency in the methods, and there is little to explore qualitatively and could be a wide array of different research designs (longitudinal and mixed).</w:t>
      </w:r>
    </w:p>
    <w:p w14:paraId="541DC617" w14:textId="77777777" w:rsidR="00AC729E" w:rsidRPr="007F05C9" w:rsidRDefault="0034200E">
      <w:pPr>
        <w:pStyle w:val="Heading3"/>
      </w:pPr>
      <w:bookmarkStart w:id="50" w:name="_Toc220595951"/>
      <w:r w:rsidRPr="007F05C9">
        <w:t>3.1.2 Thematic Analysis</w:t>
      </w:r>
      <w:bookmarkEnd w:id="50"/>
    </w:p>
    <w:p w14:paraId="15454330" w14:textId="77777777" w:rsidR="00AC729E" w:rsidRPr="007F05C9" w:rsidRDefault="0034200E">
      <w:pPr>
        <w:pStyle w:val="Heading4"/>
      </w:pPr>
      <w:bookmarkStart w:id="51" w:name="_Toc220595952"/>
      <w:r w:rsidRPr="007F05C9">
        <w:t>Topic 1: AI Service Quality and Guest Satisfaction</w:t>
      </w:r>
      <w:bookmarkEnd w:id="51"/>
    </w:p>
    <w:p w14:paraId="1D2F5252" w14:textId="77777777" w:rsidR="00AC729E" w:rsidRPr="007F05C9" w:rsidRDefault="0034200E">
      <w:pPr>
        <w:rPr>
          <w:color w:val="0E101A"/>
        </w:rPr>
      </w:pPr>
      <w:r w:rsidRPr="007F05C9">
        <w:rPr>
          <w:color w:val="0E101A"/>
        </w:rPr>
        <w:t xml:space="preserve">In the study carried out by Sardesai, D’Souza &amp; Govekar (2024), the empirical evidence presented is crucial in illustrating the fact that AI Service Quality can create a positive impact on customer satisfaction as it affects customer loyalty. In the study carried out by Sardesai, D’Souza &amp; Govekar (2024), it is evident that a structured equation model is used to prove that customer satisfaction acts as a mediating variable in the relationship established between AI service quality and loyalty. This affirms </w:t>
      </w:r>
      <w:r w:rsidRPr="007F05C9">
        <w:rPr>
          <w:color w:val="0E101A"/>
        </w:rPr>
        <w:t xml:space="preserve">that it is evident that the indirect impact is powerful within human service quality as opposed to AI service quality. This affirms that as AI improves, satisfaction factors, customers prize empathy over AI. </w:t>
      </w:r>
    </w:p>
    <w:p w14:paraId="3B75CB03" w14:textId="77777777" w:rsidR="00AC729E" w:rsidRPr="007F05C9" w:rsidRDefault="0034200E">
      <w:pPr>
        <w:rPr>
          <w:color w:val="0E101A"/>
        </w:rPr>
      </w:pPr>
      <w:r w:rsidRPr="007F05C9">
        <w:rPr>
          <w:color w:val="0E101A"/>
        </w:rPr>
        <w:t>Al-Hyari, Al-Smadi, and Weshah (2023) discussed their research, which highlights that they collected data through a quantitative survey of 89 managers from five-star luxury hotels in Amman, Jordan. From their study, they concluded that the application of AI, and its contribution of its virtual assistants and chatbots, is giving the highest agreement rating, citing their effective impact in terms of guest satisfaction. According to testing the hypotheses, AI adoption could effectively result in guest satisfa</w:t>
      </w:r>
      <w:r w:rsidRPr="007F05C9">
        <w:rPr>
          <w:color w:val="0E101A"/>
        </w:rPr>
        <w:t>ction by adding to operational efficiency, speed, and personalisation. It also focuses on an appropriate balance between human interaction and AI.</w:t>
      </w:r>
    </w:p>
    <w:p w14:paraId="30FA06E9" w14:textId="77777777" w:rsidR="00AC729E" w:rsidRPr="007F05C9" w:rsidRDefault="0034200E">
      <w:pPr>
        <w:rPr>
          <w:color w:val="0E101A"/>
        </w:rPr>
      </w:pPr>
      <w:r w:rsidRPr="007F05C9">
        <w:rPr>
          <w:color w:val="0E101A"/>
        </w:rPr>
        <w:t xml:space="preserve">Sousa, Cardoso &amp; Dias highlight that the tourist realises the benefits of the increased efficiency and responsiveness of services, as well as the convenience provided by the use of AI. Additionally, there is evidence that the levels are increased in situations where the service is aided by AI compared to those that are replaced by the human service experience. In research carried out by Du </w:t>
      </w:r>
      <w:r w:rsidRPr="007F05C9">
        <w:rPr>
          <w:i/>
          <w:iCs/>
          <w:color w:val="0E101A"/>
        </w:rPr>
        <w:t>et al.</w:t>
      </w:r>
      <w:r w:rsidRPr="007F05C9">
        <w:rPr>
          <w:color w:val="0E101A"/>
        </w:rPr>
        <w:t xml:space="preserve"> (2025), the findings reveal the relationship between the tourists' openness towards the use of services provided through the application of AI in smart hotels.</w:t>
      </w:r>
    </w:p>
    <w:p w14:paraId="02E7E3CD" w14:textId="77777777" w:rsidR="00AC729E" w:rsidRPr="007F05C9" w:rsidRDefault="0034200E">
      <w:pPr>
        <w:pStyle w:val="Heading4"/>
      </w:pPr>
      <w:bookmarkStart w:id="52" w:name="_Toc220595953"/>
      <w:r w:rsidRPr="007F05C9">
        <w:t>Topic 2: Consumer Acceptance and Resistance to AI and Unmanned Hospitality Services</w:t>
      </w:r>
      <w:bookmarkEnd w:id="52"/>
    </w:p>
    <w:p w14:paraId="151AEA12" w14:textId="77777777" w:rsidR="00AC729E" w:rsidRPr="007F05C9" w:rsidRDefault="0034200E">
      <w:pPr>
        <w:rPr>
          <w:color w:val="0E101A"/>
        </w:rPr>
      </w:pPr>
      <w:r w:rsidRPr="007F05C9">
        <w:rPr>
          <w:color w:val="0E101A"/>
        </w:rPr>
        <w:t xml:space="preserve">In the context, the research done by Yang </w:t>
      </w:r>
      <w:r w:rsidRPr="007F05C9">
        <w:rPr>
          <w:i/>
          <w:iCs/>
          <w:color w:val="0E101A"/>
        </w:rPr>
        <w:t>et al.</w:t>
      </w:r>
      <w:r w:rsidRPr="007F05C9">
        <w:rPr>
          <w:color w:val="0E101A"/>
        </w:rPr>
        <w:t xml:space="preserve"> in 2024 explains the variables in determining the value of resistance based on the innovation resistance theory. Based on the research, the empirical findings show that the values of the functional barrier, psychological barrier, and risk barrier have significant roles in determining the resistance to unmanned smart hotels. Not only that, the perceived risk and loss of human interaction have significant influences in increasing the resistance, but the perceived loss is diminished by the perceived use</w:t>
      </w:r>
      <w:r w:rsidRPr="007F05C9">
        <w:rPr>
          <w:color w:val="0E101A"/>
        </w:rPr>
        <w:t>fulness.</w:t>
      </w:r>
    </w:p>
    <w:p w14:paraId="449269AA" w14:textId="77777777" w:rsidR="00AC729E" w:rsidRPr="007F05C9" w:rsidRDefault="0034200E">
      <w:pPr>
        <w:rPr>
          <w:color w:val="0E101A"/>
        </w:rPr>
      </w:pPr>
      <w:r w:rsidRPr="007F05C9">
        <w:rPr>
          <w:color w:val="0E101A"/>
        </w:rPr>
        <w:t xml:space="preserve">According to the approach by Du </w:t>
      </w:r>
      <w:r w:rsidRPr="007F05C9">
        <w:rPr>
          <w:i/>
          <w:iCs/>
          <w:color w:val="0E101A"/>
        </w:rPr>
        <w:t>et al.</w:t>
      </w:r>
      <w:r w:rsidRPr="007F05C9">
        <w:rPr>
          <w:color w:val="0E101A"/>
        </w:rPr>
        <w:t xml:space="preserve"> (2025), the quantitative acceptance mechanism depicts that the views on unmanned smart hotels are driven by perceived usefulness (β = 0.26, p &lt; 0.001) and perceived security (β = 0.34, p &lt; 0.001). Attitudes are a great predictor of usage intention (β = 0.42, p &lt; 0.001). The findings also indicate that subjective norms (β = 0.19, p &lt; 0.01) and perceived control (β = 0.34, p &lt; 0.001) are significant influencers for acceptance. </w:t>
      </w:r>
    </w:p>
    <w:p w14:paraId="3FEC8748" w14:textId="77777777" w:rsidR="00AC729E" w:rsidRPr="007F05C9" w:rsidRDefault="0034200E">
      <w:pPr>
        <w:rPr>
          <w:b/>
          <w:bCs/>
          <w:color w:val="0E101A"/>
        </w:rPr>
      </w:pPr>
      <w:r w:rsidRPr="007F05C9">
        <w:rPr>
          <w:color w:val="0E101A"/>
        </w:rPr>
        <w:t>Based on the study conducted by Sousa, Cardoso, and Dias (2024), the result regarding the tourist aspect is that while AI is found to be convenient and efficient, there is some reduction in acceptance as AI becomes a replacement for human interaction. Tourists are found to be more comfortable with AI as a supplement instead of a replacement, pointing out the importance of trust and assurance as crucial dimensions for AI acceptance. This reveals the efficacy of AI for customer acceptance as well as resistanc</w:t>
      </w:r>
      <w:r w:rsidRPr="007F05C9">
        <w:rPr>
          <w:color w:val="0E101A"/>
        </w:rPr>
        <w:t>e.</w:t>
      </w:r>
      <w:r w:rsidRPr="007F05C9">
        <w:rPr>
          <w:b/>
          <w:bCs/>
          <w:color w:val="0E101A"/>
        </w:rPr>
        <w:t xml:space="preserve"> </w:t>
      </w:r>
    </w:p>
    <w:p w14:paraId="700EBDE7" w14:textId="77777777" w:rsidR="00AC729E" w:rsidRPr="007F05C9" w:rsidRDefault="0034200E">
      <w:pPr>
        <w:pStyle w:val="Heading4"/>
      </w:pPr>
      <w:bookmarkStart w:id="53" w:name="_Toc220595954"/>
      <w:r w:rsidRPr="007F05C9">
        <w:t>Topic 3: Data-driven personalisation enhances hospitality marketing but challenges loyalty</w:t>
      </w:r>
      <w:bookmarkEnd w:id="53"/>
    </w:p>
    <w:p w14:paraId="00984494" w14:textId="77777777" w:rsidR="00AC729E" w:rsidRPr="007F05C9" w:rsidRDefault="0034200E">
      <w:pPr>
        <w:rPr>
          <w:color w:val="0E101A"/>
        </w:rPr>
      </w:pPr>
      <w:r w:rsidRPr="007F05C9">
        <w:rPr>
          <w:color w:val="0E101A"/>
        </w:rPr>
        <w:t>From the perspective of Sardesai, D’Souza, and Govekar (2024), it has been observed that the quality of service has been increased gradually, in which AI enhances customer loyalty and satisfaction and also indicates that the empathetic nature of humans is highly influential, pointing to marketing approaches that balance AI with humanised factors. Apart from that, the findings of AI research will enable the manager to forecast trends, customise promotions, and match the campaigns to the shifting expectations</w:t>
      </w:r>
      <w:r w:rsidRPr="007F05C9">
        <w:rPr>
          <w:color w:val="0E101A"/>
        </w:rPr>
        <w:t xml:space="preserve"> of consumers (Alhelal </w:t>
      </w:r>
      <w:r w:rsidRPr="007F05C9">
        <w:rPr>
          <w:i/>
          <w:iCs/>
          <w:color w:val="0E101A"/>
        </w:rPr>
        <w:t>et al.,</w:t>
      </w:r>
      <w:r w:rsidRPr="007F05C9">
        <w:rPr>
          <w:color w:val="0E101A"/>
        </w:rPr>
        <w:t xml:space="preserve"> 2025).</w:t>
      </w:r>
    </w:p>
    <w:p w14:paraId="6C8B8667" w14:textId="77777777" w:rsidR="00AC729E" w:rsidRPr="007F05C9" w:rsidRDefault="0034200E">
      <w:pPr>
        <w:rPr>
          <w:color w:val="0E101A"/>
        </w:rPr>
      </w:pPr>
      <w:r w:rsidRPr="007F05C9">
        <w:rPr>
          <w:color w:val="0E101A"/>
        </w:rPr>
        <w:t>Further, AI-driven personalisation systems in Jeddah's restaurants show promises and limitations at the same time. Khoso and Hussain (2025) highlight that through AI recommendations, improving satisfaction and engagement is possible by identifying correlations with loyalty in weak or negative aspects. This means that marketing strategies that are merely dependent on AI personalisation may present a failure in terms of efficiency to ensure long-term patronage.</w:t>
      </w:r>
    </w:p>
    <w:p w14:paraId="3FB016CE" w14:textId="77777777" w:rsidR="00AC729E" w:rsidRPr="007F05C9" w:rsidRDefault="0034200E">
      <w:pPr>
        <w:rPr>
          <w:color w:val="0E101A"/>
        </w:rPr>
      </w:pPr>
      <w:r w:rsidRPr="007F05C9">
        <w:rPr>
          <w:color w:val="0E101A"/>
        </w:rPr>
        <w:t>According to the views of Mufaddhal (2025), AI-driven insights in hospitality marketing have been able to underscore hyper-personalised promotions, optimise operations, and predict guest needs. It enhances short-term customer satisfaction and engagement through customised experiences. Still, long-term loyalty shall be achieved with a blend of technology using human empathy, cultural sensitivity, and trust for maintaining meaningful relationships and repeat patronage.</w:t>
      </w:r>
    </w:p>
    <w:p w14:paraId="6167A5BD" w14:textId="77777777" w:rsidR="00AC729E" w:rsidRPr="007F05C9" w:rsidRDefault="0034200E">
      <w:pPr>
        <w:pStyle w:val="Heading4"/>
      </w:pPr>
      <w:bookmarkStart w:id="54" w:name="_Toc220595955"/>
      <w:r w:rsidRPr="007F05C9">
        <w:t>Topic 4: AI insights transform hospitality marketing through personalisation and predictive engagement</w:t>
      </w:r>
      <w:bookmarkEnd w:id="54"/>
    </w:p>
    <w:p w14:paraId="604E39BF" w14:textId="77777777" w:rsidR="00AC729E" w:rsidRPr="007F05C9" w:rsidRDefault="0034200E">
      <w:pPr>
        <w:rPr>
          <w:b/>
          <w:bCs/>
          <w:color w:val="0E101A"/>
        </w:rPr>
        <w:sectPr w:rsidR="00AC729E" w:rsidRPr="007F05C9">
          <w:pgSz w:w="12240" w:h="15840"/>
          <w:pgMar w:top="1440" w:right="1440" w:bottom="1440" w:left="1440" w:header="720" w:footer="720" w:gutter="0"/>
          <w:cols w:space="720"/>
        </w:sectPr>
      </w:pPr>
      <w:r w:rsidRPr="007F05C9">
        <w:rPr>
          <w:color w:val="0E101A"/>
        </w:rPr>
        <w:t xml:space="preserve">Other than that, Zhang </w:t>
      </w:r>
      <w:r w:rsidRPr="007F05C9">
        <w:rPr>
          <w:i/>
          <w:iCs/>
          <w:color w:val="0E101A"/>
        </w:rPr>
        <w:t>et al.</w:t>
      </w:r>
      <w:r w:rsidRPr="007F05C9">
        <w:rPr>
          <w:color w:val="0E101A"/>
        </w:rPr>
        <w:t xml:space="preserve"> (2026) emphasise that generative AI enhances marketing through hyper-personalisation, dynamic creation of content, and interactive communication, but raises ethical concerns, privacy risks, and loss of human touch, which can extensively undermine the aspects of trust and engagement. Gidumal </w:t>
      </w:r>
      <w:r w:rsidRPr="007F05C9">
        <w:rPr>
          <w:i/>
          <w:iCs/>
          <w:color w:val="0E101A"/>
        </w:rPr>
        <w:t>et al.</w:t>
      </w:r>
      <w:r w:rsidRPr="007F05C9">
        <w:rPr>
          <w:color w:val="0E101A"/>
        </w:rPr>
        <w:t xml:space="preserve"> (2024) have identified the four clusters of AI’s impact on hotel marketing, like reengineering internal processes, empowering augmented workers, transforming distribution models, and predictive customer car</w:t>
      </w:r>
      <w:r w:rsidRPr="007F05C9">
        <w:rPr>
          <w:color w:val="0E101A"/>
        </w:rPr>
        <w:t>e. Moreover, the insights allow marketers to refine the segmentation, forecast demand, and personalise offers, which increases both the conversion rates and engagement. Finally, from the analysis of the studies, it has been identified that AI-generated insights empower hospitality marketers to design targeted campaigns, optimise pricing, and deliver tailored experiences for heightening short-term engagement. Other than that, sustainable customer loyalty depends on integrating these insights responsibly by e</w:t>
      </w:r>
      <w:r w:rsidRPr="007F05C9">
        <w:rPr>
          <w:color w:val="0E101A"/>
        </w:rPr>
        <w:t>nsuring that personalisation is complemented through both human involvement and ethical practices.</w:t>
      </w:r>
    </w:p>
    <w:p w14:paraId="340A386B" w14:textId="77777777" w:rsidR="00AC729E" w:rsidRPr="007F05C9" w:rsidRDefault="0034200E">
      <w:pPr>
        <w:pStyle w:val="Heading2"/>
        <w:jc w:val="left"/>
      </w:pPr>
      <w:bookmarkStart w:id="55" w:name="_Toc220595956"/>
      <w:r w:rsidRPr="007F05C9">
        <w:t>3.2 RQ2</w:t>
      </w:r>
      <w:bookmarkEnd w:id="55"/>
      <w:r w:rsidRPr="007F05C9">
        <w:t xml:space="preserve"> </w:t>
      </w:r>
    </w:p>
    <w:p w14:paraId="07232728" w14:textId="77777777" w:rsidR="00AC729E" w:rsidRPr="007F05C9" w:rsidRDefault="0034200E">
      <w:pPr>
        <w:pStyle w:val="Heading3"/>
        <w:jc w:val="left"/>
      </w:pPr>
      <w:bookmarkStart w:id="56" w:name="_Toc220595957"/>
      <w:r w:rsidRPr="007F05C9">
        <w:t>3.2.1 Numerical Analysis</w:t>
      </w:r>
      <w:bookmarkEnd w:id="56"/>
      <w:r w:rsidRPr="007F05C9">
        <w:t xml:space="preserve"> </w:t>
      </w:r>
    </w:p>
    <w:p w14:paraId="6AA1EB8A" w14:textId="77777777" w:rsidR="00AC729E" w:rsidRPr="007F05C9" w:rsidRDefault="0034200E">
      <w:pPr>
        <w:pStyle w:val="Heading4"/>
        <w:spacing w:after="120"/>
      </w:pPr>
      <w:bookmarkStart w:id="57" w:name="_Toc220595958"/>
      <w:r w:rsidRPr="007F05C9">
        <w:t>Table 1: Summary Table</w:t>
      </w:r>
      <w:bookmarkEnd w:id="57"/>
    </w:p>
    <w:tbl>
      <w:tblPr>
        <w:tblStyle w:val="afffffffffffffb"/>
        <w:tblW w:w="12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30"/>
        <w:gridCol w:w="1135"/>
        <w:gridCol w:w="1077"/>
        <w:gridCol w:w="1140"/>
        <w:gridCol w:w="1184"/>
        <w:gridCol w:w="1907"/>
        <w:gridCol w:w="1634"/>
        <w:gridCol w:w="1203"/>
        <w:gridCol w:w="1155"/>
        <w:gridCol w:w="1233"/>
        <w:gridCol w:w="851"/>
      </w:tblGrid>
      <w:tr w:rsidR="00AC729E" w:rsidRPr="007F05C9" w14:paraId="11314769" w14:textId="77777777">
        <w:tc>
          <w:tcPr>
            <w:tcW w:w="431" w:type="dxa"/>
          </w:tcPr>
          <w:p w14:paraId="60D60E4F"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1135" w:type="dxa"/>
          </w:tcPr>
          <w:p w14:paraId="0EEFCC3C" w14:textId="77777777" w:rsidR="00AC729E" w:rsidRPr="007F05C9" w:rsidRDefault="0034200E">
            <w:pPr>
              <w:widowControl w:val="0"/>
              <w:spacing w:line="360" w:lineRule="auto"/>
              <w:rPr>
                <w:b/>
                <w:bCs/>
                <w:sz w:val="18"/>
                <w:szCs w:val="18"/>
              </w:rPr>
            </w:pPr>
            <w:r w:rsidRPr="007F05C9">
              <w:rPr>
                <w:b/>
                <w:bCs/>
                <w:sz w:val="18"/>
                <w:szCs w:val="18"/>
              </w:rPr>
              <w:t>Publisher</w:t>
            </w:r>
          </w:p>
        </w:tc>
        <w:tc>
          <w:tcPr>
            <w:tcW w:w="1077" w:type="dxa"/>
          </w:tcPr>
          <w:p w14:paraId="207AE3FA"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1140" w:type="dxa"/>
          </w:tcPr>
          <w:p w14:paraId="2588C0EB" w14:textId="77777777" w:rsidR="00AC729E" w:rsidRPr="007F05C9" w:rsidRDefault="0034200E">
            <w:pPr>
              <w:widowControl w:val="0"/>
              <w:spacing w:line="360" w:lineRule="auto"/>
              <w:rPr>
                <w:b/>
                <w:bCs/>
                <w:sz w:val="18"/>
                <w:szCs w:val="18"/>
              </w:rPr>
            </w:pPr>
            <w:r w:rsidRPr="007F05C9">
              <w:rPr>
                <w:b/>
                <w:bCs/>
                <w:sz w:val="18"/>
                <w:szCs w:val="18"/>
              </w:rPr>
              <w:t>Author(s)</w:t>
            </w:r>
          </w:p>
        </w:tc>
        <w:tc>
          <w:tcPr>
            <w:tcW w:w="1184" w:type="dxa"/>
          </w:tcPr>
          <w:p w14:paraId="0A5DBBB6" w14:textId="77777777" w:rsidR="00AC729E" w:rsidRPr="007F05C9" w:rsidRDefault="0034200E">
            <w:pPr>
              <w:widowControl w:val="0"/>
              <w:spacing w:line="360" w:lineRule="auto"/>
              <w:rPr>
                <w:b/>
                <w:bCs/>
                <w:sz w:val="18"/>
                <w:szCs w:val="18"/>
              </w:rPr>
            </w:pPr>
            <w:r w:rsidRPr="007F05C9">
              <w:rPr>
                <w:b/>
                <w:bCs/>
                <w:sz w:val="18"/>
                <w:szCs w:val="18"/>
              </w:rPr>
              <w:t>Article Title</w:t>
            </w:r>
          </w:p>
        </w:tc>
        <w:tc>
          <w:tcPr>
            <w:tcW w:w="1907" w:type="dxa"/>
          </w:tcPr>
          <w:p w14:paraId="48F6DB68" w14:textId="77777777" w:rsidR="00AC729E" w:rsidRPr="007F05C9" w:rsidRDefault="0034200E">
            <w:pPr>
              <w:widowControl w:val="0"/>
              <w:spacing w:line="360" w:lineRule="auto"/>
              <w:rPr>
                <w:b/>
                <w:bCs/>
                <w:sz w:val="18"/>
                <w:szCs w:val="18"/>
              </w:rPr>
            </w:pPr>
            <w:r w:rsidRPr="007F05C9">
              <w:rPr>
                <w:b/>
                <w:bCs/>
                <w:sz w:val="18"/>
                <w:szCs w:val="18"/>
              </w:rPr>
              <w:t>Key Factor(s)</w:t>
            </w:r>
          </w:p>
        </w:tc>
        <w:tc>
          <w:tcPr>
            <w:tcW w:w="1634" w:type="dxa"/>
          </w:tcPr>
          <w:p w14:paraId="414BF7A7" w14:textId="77777777" w:rsidR="00AC729E" w:rsidRPr="007F05C9" w:rsidRDefault="0034200E">
            <w:pPr>
              <w:widowControl w:val="0"/>
              <w:spacing w:line="360" w:lineRule="auto"/>
              <w:rPr>
                <w:b/>
                <w:bCs/>
                <w:sz w:val="18"/>
                <w:szCs w:val="18"/>
              </w:rPr>
            </w:pPr>
            <w:r w:rsidRPr="007F05C9">
              <w:rPr>
                <w:b/>
                <w:bCs/>
                <w:sz w:val="18"/>
                <w:szCs w:val="18"/>
              </w:rPr>
              <w:t>Theoretical Lens</w:t>
            </w:r>
          </w:p>
        </w:tc>
        <w:tc>
          <w:tcPr>
            <w:tcW w:w="1203" w:type="dxa"/>
          </w:tcPr>
          <w:p w14:paraId="1A689777" w14:textId="77777777" w:rsidR="00AC729E" w:rsidRPr="007F05C9" w:rsidRDefault="0034200E">
            <w:pPr>
              <w:widowControl w:val="0"/>
              <w:spacing w:line="360" w:lineRule="auto"/>
              <w:rPr>
                <w:b/>
                <w:bCs/>
                <w:sz w:val="18"/>
                <w:szCs w:val="18"/>
              </w:rPr>
            </w:pPr>
            <w:r w:rsidRPr="007F05C9">
              <w:rPr>
                <w:b/>
                <w:bCs/>
                <w:sz w:val="18"/>
                <w:szCs w:val="18"/>
              </w:rPr>
              <w:t>Methodology</w:t>
            </w:r>
          </w:p>
        </w:tc>
        <w:tc>
          <w:tcPr>
            <w:tcW w:w="1155" w:type="dxa"/>
          </w:tcPr>
          <w:p w14:paraId="398762E2" w14:textId="77777777" w:rsidR="00AC729E" w:rsidRPr="007F05C9" w:rsidRDefault="0034200E">
            <w:pPr>
              <w:widowControl w:val="0"/>
              <w:spacing w:line="360" w:lineRule="auto"/>
              <w:rPr>
                <w:b/>
                <w:bCs/>
                <w:sz w:val="18"/>
                <w:szCs w:val="18"/>
              </w:rPr>
            </w:pPr>
            <w:r w:rsidRPr="007F05C9">
              <w:rPr>
                <w:b/>
                <w:bCs/>
                <w:sz w:val="18"/>
                <w:szCs w:val="18"/>
              </w:rPr>
              <w:t>Key Theme(s)</w:t>
            </w:r>
          </w:p>
        </w:tc>
        <w:tc>
          <w:tcPr>
            <w:tcW w:w="1233" w:type="dxa"/>
          </w:tcPr>
          <w:p w14:paraId="19E949DA" w14:textId="77777777" w:rsidR="00AC729E" w:rsidRPr="007F05C9" w:rsidRDefault="0034200E">
            <w:pPr>
              <w:widowControl w:val="0"/>
              <w:spacing w:line="360" w:lineRule="auto"/>
              <w:rPr>
                <w:b/>
                <w:bCs/>
                <w:sz w:val="18"/>
                <w:szCs w:val="18"/>
              </w:rPr>
            </w:pPr>
            <w:r w:rsidRPr="007F05C9">
              <w:rPr>
                <w:b/>
                <w:bCs/>
                <w:sz w:val="18"/>
                <w:szCs w:val="18"/>
              </w:rPr>
              <w:t>Geographical</w:t>
            </w:r>
          </w:p>
          <w:p w14:paraId="25C2EA31" w14:textId="77777777" w:rsidR="00AC729E" w:rsidRPr="007F05C9" w:rsidRDefault="0034200E">
            <w:pPr>
              <w:widowControl w:val="0"/>
              <w:spacing w:line="360" w:lineRule="auto"/>
              <w:rPr>
                <w:b/>
                <w:bCs/>
                <w:sz w:val="18"/>
                <w:szCs w:val="18"/>
              </w:rPr>
            </w:pPr>
            <w:r w:rsidRPr="007F05C9">
              <w:rPr>
                <w:b/>
                <w:bCs/>
                <w:sz w:val="18"/>
                <w:szCs w:val="18"/>
              </w:rPr>
              <w:t>Context</w:t>
            </w:r>
          </w:p>
        </w:tc>
        <w:tc>
          <w:tcPr>
            <w:tcW w:w="851" w:type="dxa"/>
          </w:tcPr>
          <w:p w14:paraId="419F23E8" w14:textId="77777777" w:rsidR="00AC729E" w:rsidRPr="007F05C9" w:rsidRDefault="0034200E">
            <w:pPr>
              <w:widowControl w:val="0"/>
              <w:spacing w:line="360" w:lineRule="auto"/>
              <w:rPr>
                <w:b/>
                <w:bCs/>
                <w:sz w:val="18"/>
                <w:szCs w:val="18"/>
              </w:rPr>
            </w:pPr>
            <w:r w:rsidRPr="007F05C9">
              <w:rPr>
                <w:b/>
                <w:bCs/>
                <w:sz w:val="18"/>
                <w:szCs w:val="18"/>
              </w:rPr>
              <w:t>No of citations</w:t>
            </w:r>
          </w:p>
        </w:tc>
      </w:tr>
      <w:tr w:rsidR="00AC729E" w:rsidRPr="007F05C9" w14:paraId="0D45A00F" w14:textId="77777777">
        <w:tc>
          <w:tcPr>
            <w:tcW w:w="431" w:type="dxa"/>
          </w:tcPr>
          <w:p w14:paraId="2A8D4F9A" w14:textId="77777777" w:rsidR="00AC729E" w:rsidRPr="007F05C9" w:rsidRDefault="0034200E">
            <w:pPr>
              <w:spacing w:line="360" w:lineRule="auto"/>
              <w:rPr>
                <w:color w:val="0E101A"/>
                <w:sz w:val="18"/>
                <w:szCs w:val="18"/>
              </w:rPr>
            </w:pPr>
            <w:r w:rsidRPr="007F05C9">
              <w:rPr>
                <w:color w:val="0E101A"/>
                <w:sz w:val="18"/>
                <w:szCs w:val="18"/>
              </w:rPr>
              <w:t>1</w:t>
            </w:r>
          </w:p>
        </w:tc>
        <w:tc>
          <w:tcPr>
            <w:tcW w:w="1135" w:type="dxa"/>
          </w:tcPr>
          <w:p w14:paraId="0A33933A" w14:textId="77777777" w:rsidR="00AC729E" w:rsidRPr="007F05C9" w:rsidRDefault="0034200E">
            <w:pPr>
              <w:spacing w:line="360" w:lineRule="auto"/>
              <w:rPr>
                <w:color w:val="0E101A"/>
                <w:sz w:val="18"/>
                <w:szCs w:val="18"/>
              </w:rPr>
            </w:pPr>
            <w:r w:rsidRPr="007F05C9">
              <w:rPr>
                <w:color w:val="0E101A"/>
                <w:sz w:val="18"/>
                <w:szCs w:val="18"/>
              </w:rPr>
              <w:t>MDPI</w:t>
            </w:r>
          </w:p>
        </w:tc>
        <w:tc>
          <w:tcPr>
            <w:tcW w:w="1077" w:type="dxa"/>
          </w:tcPr>
          <w:p w14:paraId="77A3C819" w14:textId="77777777" w:rsidR="00AC729E" w:rsidRPr="007F05C9" w:rsidRDefault="0034200E">
            <w:pPr>
              <w:spacing w:line="360" w:lineRule="auto"/>
              <w:rPr>
                <w:color w:val="0E101A"/>
                <w:sz w:val="18"/>
                <w:szCs w:val="18"/>
              </w:rPr>
            </w:pPr>
            <w:r w:rsidRPr="007F05C9">
              <w:rPr>
                <w:color w:val="0E101A"/>
                <w:sz w:val="18"/>
                <w:szCs w:val="18"/>
              </w:rPr>
              <w:t>2024</w:t>
            </w:r>
          </w:p>
        </w:tc>
        <w:tc>
          <w:tcPr>
            <w:tcW w:w="1140" w:type="dxa"/>
          </w:tcPr>
          <w:p w14:paraId="6140517A" w14:textId="77777777" w:rsidR="00AC729E" w:rsidRPr="007F05C9" w:rsidRDefault="0034200E">
            <w:pPr>
              <w:spacing w:line="360" w:lineRule="auto"/>
              <w:rPr>
                <w:color w:val="0E101A"/>
                <w:sz w:val="18"/>
                <w:szCs w:val="18"/>
              </w:rPr>
            </w:pPr>
            <w:r w:rsidRPr="007F05C9">
              <w:rPr>
                <w:color w:val="0E101A"/>
                <w:sz w:val="18"/>
                <w:szCs w:val="18"/>
              </w:rPr>
              <w:t>Gajić, T., Ranjbaran, A., Vukolić, D., et al.</w:t>
            </w:r>
          </w:p>
        </w:tc>
        <w:tc>
          <w:tcPr>
            <w:tcW w:w="1184" w:type="dxa"/>
          </w:tcPr>
          <w:p w14:paraId="7B82B2D2" w14:textId="77777777" w:rsidR="00AC729E" w:rsidRPr="007F05C9" w:rsidRDefault="0034200E">
            <w:pPr>
              <w:spacing w:line="360" w:lineRule="auto"/>
              <w:rPr>
                <w:color w:val="0E101A"/>
                <w:sz w:val="18"/>
                <w:szCs w:val="18"/>
              </w:rPr>
            </w:pPr>
            <w:r w:rsidRPr="007F05C9">
              <w:rPr>
                <w:color w:val="0E101A"/>
                <w:sz w:val="18"/>
                <w:szCs w:val="18"/>
              </w:rPr>
              <w:t>Tourists’ Willingness to Adopt AI in Hospitality—Assumption of Sustainability in Developing Countries</w:t>
            </w:r>
          </w:p>
        </w:tc>
        <w:tc>
          <w:tcPr>
            <w:tcW w:w="1907" w:type="dxa"/>
          </w:tcPr>
          <w:p w14:paraId="60132C01" w14:textId="77777777" w:rsidR="00AC729E" w:rsidRPr="007F05C9" w:rsidRDefault="0034200E">
            <w:pPr>
              <w:spacing w:line="360" w:lineRule="auto"/>
              <w:rPr>
                <w:color w:val="0E101A"/>
                <w:sz w:val="18"/>
                <w:szCs w:val="18"/>
              </w:rPr>
            </w:pPr>
            <w:r w:rsidRPr="007F05C9">
              <w:rPr>
                <w:color w:val="0E101A"/>
                <w:sz w:val="18"/>
                <w:szCs w:val="18"/>
              </w:rPr>
              <w:t>AI system quality, AI information quality, trust, brand engagement, eWOM, willingness to adopt AI</w:t>
            </w:r>
          </w:p>
        </w:tc>
        <w:tc>
          <w:tcPr>
            <w:tcW w:w="1634" w:type="dxa"/>
          </w:tcPr>
          <w:p w14:paraId="5A8C1D2B" w14:textId="77777777" w:rsidR="00AC729E" w:rsidRPr="007F05C9" w:rsidRDefault="0034200E">
            <w:pPr>
              <w:spacing w:line="360" w:lineRule="auto"/>
              <w:rPr>
                <w:color w:val="0E101A"/>
                <w:sz w:val="18"/>
                <w:szCs w:val="18"/>
              </w:rPr>
            </w:pPr>
            <w:r w:rsidRPr="007F05C9">
              <w:rPr>
                <w:color w:val="0E101A"/>
                <w:sz w:val="18"/>
                <w:szCs w:val="18"/>
              </w:rPr>
              <w:t>Stimulus–Organism–Response (SOR)</w:t>
            </w:r>
          </w:p>
        </w:tc>
        <w:tc>
          <w:tcPr>
            <w:tcW w:w="1203" w:type="dxa"/>
          </w:tcPr>
          <w:p w14:paraId="4C47EFA9" w14:textId="77777777" w:rsidR="00AC729E" w:rsidRPr="007F05C9" w:rsidRDefault="0034200E">
            <w:pPr>
              <w:spacing w:line="360" w:lineRule="auto"/>
              <w:rPr>
                <w:color w:val="0E101A"/>
                <w:sz w:val="18"/>
                <w:szCs w:val="18"/>
              </w:rPr>
            </w:pPr>
            <w:r w:rsidRPr="007F05C9">
              <w:rPr>
                <w:color w:val="0E101A"/>
                <w:sz w:val="18"/>
                <w:szCs w:val="18"/>
              </w:rPr>
              <w:t>Quantitative survey</w:t>
            </w:r>
          </w:p>
        </w:tc>
        <w:tc>
          <w:tcPr>
            <w:tcW w:w="1155" w:type="dxa"/>
          </w:tcPr>
          <w:p w14:paraId="7EC1F597" w14:textId="77777777" w:rsidR="00AC729E" w:rsidRPr="007F05C9" w:rsidRDefault="0034200E">
            <w:pPr>
              <w:spacing w:line="360" w:lineRule="auto"/>
              <w:rPr>
                <w:color w:val="0E101A"/>
                <w:sz w:val="18"/>
                <w:szCs w:val="18"/>
              </w:rPr>
            </w:pPr>
            <w:r w:rsidRPr="007F05C9">
              <w:rPr>
                <w:color w:val="0E101A"/>
                <w:sz w:val="18"/>
                <w:szCs w:val="18"/>
              </w:rPr>
              <w:t>AI adoption, sustainability in hospitality</w:t>
            </w:r>
          </w:p>
        </w:tc>
        <w:tc>
          <w:tcPr>
            <w:tcW w:w="1233" w:type="dxa"/>
          </w:tcPr>
          <w:p w14:paraId="71F7A1D5" w14:textId="77777777" w:rsidR="00AC729E" w:rsidRPr="007F05C9" w:rsidRDefault="0034200E">
            <w:pPr>
              <w:spacing w:line="360" w:lineRule="auto"/>
              <w:rPr>
                <w:color w:val="0E101A"/>
                <w:sz w:val="18"/>
                <w:szCs w:val="18"/>
              </w:rPr>
            </w:pPr>
            <w:r w:rsidRPr="007F05C9">
              <w:rPr>
                <w:color w:val="0E101A"/>
                <w:sz w:val="18"/>
                <w:szCs w:val="18"/>
              </w:rPr>
              <w:t>Developing countries</w:t>
            </w:r>
          </w:p>
        </w:tc>
        <w:tc>
          <w:tcPr>
            <w:tcW w:w="851" w:type="dxa"/>
          </w:tcPr>
          <w:p w14:paraId="44084B82" w14:textId="77777777" w:rsidR="00AC729E" w:rsidRPr="007F05C9" w:rsidRDefault="0034200E">
            <w:pPr>
              <w:spacing w:line="360" w:lineRule="auto"/>
              <w:rPr>
                <w:color w:val="0E101A"/>
                <w:sz w:val="18"/>
                <w:szCs w:val="18"/>
              </w:rPr>
            </w:pPr>
            <w:r w:rsidRPr="007F05C9">
              <w:rPr>
                <w:color w:val="0E101A"/>
                <w:sz w:val="18"/>
                <w:szCs w:val="18"/>
              </w:rPr>
              <w:t>18</w:t>
            </w:r>
          </w:p>
        </w:tc>
      </w:tr>
      <w:tr w:rsidR="00AC729E" w:rsidRPr="007F05C9" w14:paraId="7103FB15" w14:textId="77777777">
        <w:trPr>
          <w:trHeight w:val="545"/>
        </w:trPr>
        <w:tc>
          <w:tcPr>
            <w:tcW w:w="431" w:type="dxa"/>
          </w:tcPr>
          <w:p w14:paraId="431A0D28" w14:textId="77777777" w:rsidR="00AC729E" w:rsidRPr="007F05C9" w:rsidRDefault="0034200E">
            <w:pPr>
              <w:spacing w:line="360" w:lineRule="auto"/>
              <w:rPr>
                <w:color w:val="0E101A"/>
                <w:sz w:val="18"/>
                <w:szCs w:val="18"/>
              </w:rPr>
            </w:pPr>
            <w:r w:rsidRPr="007F05C9">
              <w:rPr>
                <w:color w:val="0E101A"/>
                <w:sz w:val="18"/>
                <w:szCs w:val="18"/>
              </w:rPr>
              <w:t>2</w:t>
            </w:r>
          </w:p>
        </w:tc>
        <w:tc>
          <w:tcPr>
            <w:tcW w:w="1135" w:type="dxa"/>
          </w:tcPr>
          <w:p w14:paraId="597789BA" w14:textId="77777777" w:rsidR="00AC729E" w:rsidRPr="007F05C9" w:rsidRDefault="0034200E">
            <w:pPr>
              <w:spacing w:line="360" w:lineRule="auto"/>
              <w:rPr>
                <w:color w:val="0E101A"/>
                <w:sz w:val="18"/>
                <w:szCs w:val="18"/>
              </w:rPr>
            </w:pPr>
            <w:r w:rsidRPr="007F05C9">
              <w:rPr>
                <w:color w:val="0E101A"/>
                <w:sz w:val="18"/>
                <w:szCs w:val="18"/>
              </w:rPr>
              <w:t>SAGE</w:t>
            </w:r>
          </w:p>
        </w:tc>
        <w:tc>
          <w:tcPr>
            <w:tcW w:w="1077" w:type="dxa"/>
          </w:tcPr>
          <w:p w14:paraId="59EB8860" w14:textId="77777777" w:rsidR="00AC729E" w:rsidRPr="007F05C9" w:rsidRDefault="0034200E">
            <w:pPr>
              <w:spacing w:line="360" w:lineRule="auto"/>
              <w:rPr>
                <w:color w:val="0E101A"/>
                <w:sz w:val="18"/>
                <w:szCs w:val="18"/>
              </w:rPr>
            </w:pPr>
            <w:r w:rsidRPr="007F05C9">
              <w:rPr>
                <w:color w:val="0E101A"/>
                <w:sz w:val="18"/>
                <w:szCs w:val="18"/>
              </w:rPr>
              <w:t>2020</w:t>
            </w:r>
          </w:p>
        </w:tc>
        <w:tc>
          <w:tcPr>
            <w:tcW w:w="1140" w:type="dxa"/>
          </w:tcPr>
          <w:p w14:paraId="3BDBA29E" w14:textId="77777777" w:rsidR="00AC729E" w:rsidRPr="007F05C9" w:rsidRDefault="0034200E">
            <w:pPr>
              <w:spacing w:line="360" w:lineRule="auto"/>
              <w:rPr>
                <w:color w:val="0E101A"/>
                <w:sz w:val="18"/>
                <w:szCs w:val="18"/>
              </w:rPr>
            </w:pPr>
            <w:r w:rsidRPr="007F05C9">
              <w:rPr>
                <w:color w:val="0E101A"/>
                <w:sz w:val="18"/>
                <w:szCs w:val="18"/>
              </w:rPr>
              <w:t>Roy, P., Ramaprasad, B. S., Chakraborty, M., Prabhu, N., Rao, S.</w:t>
            </w:r>
          </w:p>
        </w:tc>
        <w:tc>
          <w:tcPr>
            <w:tcW w:w="1184" w:type="dxa"/>
          </w:tcPr>
          <w:p w14:paraId="73FA55C5" w14:textId="77777777" w:rsidR="00AC729E" w:rsidRPr="007F05C9" w:rsidRDefault="0034200E">
            <w:pPr>
              <w:spacing w:line="360" w:lineRule="auto"/>
              <w:rPr>
                <w:color w:val="0E101A"/>
                <w:sz w:val="18"/>
                <w:szCs w:val="18"/>
              </w:rPr>
            </w:pPr>
            <w:r w:rsidRPr="007F05C9">
              <w:rPr>
                <w:color w:val="0E101A"/>
                <w:sz w:val="18"/>
                <w:szCs w:val="18"/>
              </w:rPr>
              <w:t>Customer Acceptance of Use of Artificial Intelligence in Hospitality Services: An Indian Hospitality Sector Perspective</w:t>
            </w:r>
          </w:p>
        </w:tc>
        <w:tc>
          <w:tcPr>
            <w:tcW w:w="1907" w:type="dxa"/>
          </w:tcPr>
          <w:p w14:paraId="65B9669E" w14:textId="77777777" w:rsidR="00AC729E" w:rsidRPr="007F05C9" w:rsidRDefault="0034200E">
            <w:pPr>
              <w:spacing w:line="360" w:lineRule="auto"/>
              <w:rPr>
                <w:color w:val="0E101A"/>
                <w:sz w:val="18"/>
                <w:szCs w:val="18"/>
              </w:rPr>
            </w:pPr>
            <w:r w:rsidRPr="007F05C9">
              <w:rPr>
                <w:color w:val="0E101A"/>
                <w:sz w:val="18"/>
                <w:szCs w:val="18"/>
              </w:rPr>
              <w:t>Social influence, hedonic motivation, anthropomorphism, performance/effort expectancy, emotions, willingness to use AI</w:t>
            </w:r>
          </w:p>
        </w:tc>
        <w:tc>
          <w:tcPr>
            <w:tcW w:w="1634" w:type="dxa"/>
          </w:tcPr>
          <w:p w14:paraId="14A2A593" w14:textId="77777777" w:rsidR="00AC729E" w:rsidRPr="007F05C9" w:rsidRDefault="0034200E">
            <w:pPr>
              <w:spacing w:line="360" w:lineRule="auto"/>
              <w:rPr>
                <w:color w:val="0E101A"/>
                <w:sz w:val="18"/>
                <w:szCs w:val="18"/>
              </w:rPr>
            </w:pPr>
            <w:r w:rsidRPr="007F05C9">
              <w:rPr>
                <w:color w:val="0E101A"/>
                <w:sz w:val="18"/>
                <w:szCs w:val="18"/>
              </w:rPr>
              <w:t>AIDUA model, Cognitive Appraisal Theory, Social Identity Theory</w:t>
            </w:r>
          </w:p>
        </w:tc>
        <w:tc>
          <w:tcPr>
            <w:tcW w:w="1203" w:type="dxa"/>
          </w:tcPr>
          <w:p w14:paraId="3EB6BAA4" w14:textId="77777777" w:rsidR="00AC729E" w:rsidRPr="007F05C9" w:rsidRDefault="0034200E">
            <w:pPr>
              <w:spacing w:line="360" w:lineRule="auto"/>
              <w:rPr>
                <w:color w:val="0E101A"/>
                <w:sz w:val="18"/>
                <w:szCs w:val="18"/>
              </w:rPr>
            </w:pPr>
            <w:r w:rsidRPr="007F05C9">
              <w:rPr>
                <w:color w:val="0E101A"/>
                <w:sz w:val="18"/>
                <w:szCs w:val="18"/>
              </w:rPr>
              <w:t>Quantitative survey, SEM</w:t>
            </w:r>
          </w:p>
        </w:tc>
        <w:tc>
          <w:tcPr>
            <w:tcW w:w="1155" w:type="dxa"/>
          </w:tcPr>
          <w:p w14:paraId="0322EEF0" w14:textId="77777777" w:rsidR="00AC729E" w:rsidRPr="007F05C9" w:rsidRDefault="0034200E">
            <w:pPr>
              <w:spacing w:line="360" w:lineRule="auto"/>
              <w:rPr>
                <w:color w:val="0E101A"/>
                <w:sz w:val="18"/>
                <w:szCs w:val="18"/>
              </w:rPr>
            </w:pPr>
            <w:r w:rsidRPr="007F05C9">
              <w:rPr>
                <w:color w:val="0E101A"/>
                <w:sz w:val="18"/>
                <w:szCs w:val="18"/>
              </w:rPr>
              <w:t>Customer acceptance of AI</w:t>
            </w:r>
          </w:p>
        </w:tc>
        <w:tc>
          <w:tcPr>
            <w:tcW w:w="1233" w:type="dxa"/>
          </w:tcPr>
          <w:p w14:paraId="6E3519FE" w14:textId="77777777" w:rsidR="00AC729E" w:rsidRPr="007F05C9" w:rsidRDefault="0034200E">
            <w:pPr>
              <w:spacing w:line="360" w:lineRule="auto"/>
              <w:rPr>
                <w:color w:val="0E101A"/>
                <w:sz w:val="18"/>
                <w:szCs w:val="18"/>
              </w:rPr>
            </w:pPr>
            <w:r w:rsidRPr="007F05C9">
              <w:rPr>
                <w:color w:val="0E101A"/>
                <w:sz w:val="18"/>
                <w:szCs w:val="18"/>
              </w:rPr>
              <w:t>India</w:t>
            </w:r>
          </w:p>
        </w:tc>
        <w:tc>
          <w:tcPr>
            <w:tcW w:w="851" w:type="dxa"/>
          </w:tcPr>
          <w:p w14:paraId="063316F2" w14:textId="77777777" w:rsidR="00AC729E" w:rsidRPr="007F05C9" w:rsidRDefault="0034200E">
            <w:pPr>
              <w:spacing w:line="360" w:lineRule="auto"/>
              <w:rPr>
                <w:color w:val="0E101A"/>
                <w:sz w:val="18"/>
                <w:szCs w:val="18"/>
              </w:rPr>
            </w:pPr>
            <w:r w:rsidRPr="007F05C9">
              <w:rPr>
                <w:color w:val="0E101A"/>
                <w:sz w:val="18"/>
                <w:szCs w:val="18"/>
              </w:rPr>
              <w:t>59</w:t>
            </w:r>
          </w:p>
        </w:tc>
      </w:tr>
      <w:tr w:rsidR="00AC729E" w:rsidRPr="007F05C9" w14:paraId="0076A3FE" w14:textId="77777777">
        <w:tc>
          <w:tcPr>
            <w:tcW w:w="431" w:type="dxa"/>
          </w:tcPr>
          <w:p w14:paraId="40C4452C" w14:textId="77777777" w:rsidR="00AC729E" w:rsidRPr="007F05C9" w:rsidRDefault="0034200E">
            <w:pPr>
              <w:spacing w:line="360" w:lineRule="auto"/>
              <w:rPr>
                <w:color w:val="0E101A"/>
                <w:sz w:val="18"/>
                <w:szCs w:val="18"/>
              </w:rPr>
            </w:pPr>
            <w:r w:rsidRPr="007F05C9">
              <w:rPr>
                <w:color w:val="0E101A"/>
                <w:sz w:val="18"/>
                <w:szCs w:val="18"/>
              </w:rPr>
              <w:t>3</w:t>
            </w:r>
          </w:p>
        </w:tc>
        <w:tc>
          <w:tcPr>
            <w:tcW w:w="1135" w:type="dxa"/>
          </w:tcPr>
          <w:p w14:paraId="449E7C3B" w14:textId="77777777" w:rsidR="00AC729E" w:rsidRPr="007F05C9" w:rsidRDefault="0034200E">
            <w:pPr>
              <w:spacing w:line="360" w:lineRule="auto"/>
              <w:rPr>
                <w:color w:val="0E101A"/>
                <w:sz w:val="18"/>
                <w:szCs w:val="18"/>
              </w:rPr>
            </w:pPr>
            <w:r w:rsidRPr="007F05C9">
              <w:rPr>
                <w:color w:val="0E101A"/>
                <w:sz w:val="18"/>
                <w:szCs w:val="18"/>
              </w:rPr>
              <w:t>Tourism &amp; Hospitality Management</w:t>
            </w:r>
          </w:p>
        </w:tc>
        <w:tc>
          <w:tcPr>
            <w:tcW w:w="1077" w:type="dxa"/>
          </w:tcPr>
          <w:p w14:paraId="0F10B5B5" w14:textId="77777777" w:rsidR="00AC729E" w:rsidRPr="007F05C9" w:rsidRDefault="0034200E">
            <w:pPr>
              <w:spacing w:line="360" w:lineRule="auto"/>
              <w:rPr>
                <w:color w:val="0E101A"/>
                <w:sz w:val="18"/>
                <w:szCs w:val="18"/>
              </w:rPr>
            </w:pPr>
            <w:r w:rsidRPr="007F05C9">
              <w:rPr>
                <w:color w:val="0E101A"/>
                <w:sz w:val="18"/>
                <w:szCs w:val="18"/>
              </w:rPr>
              <w:t>2023</w:t>
            </w:r>
          </w:p>
        </w:tc>
        <w:tc>
          <w:tcPr>
            <w:tcW w:w="1140" w:type="dxa"/>
          </w:tcPr>
          <w:p w14:paraId="0F17A52B" w14:textId="77777777" w:rsidR="00AC729E" w:rsidRPr="007F05C9" w:rsidRDefault="0034200E">
            <w:pPr>
              <w:spacing w:line="360" w:lineRule="auto"/>
              <w:rPr>
                <w:color w:val="0E101A"/>
                <w:sz w:val="18"/>
                <w:szCs w:val="18"/>
              </w:rPr>
            </w:pPr>
            <w:r w:rsidRPr="007F05C9">
              <w:rPr>
                <w:color w:val="0E101A"/>
                <w:sz w:val="18"/>
                <w:szCs w:val="18"/>
              </w:rPr>
              <w:t>Limna, P., Kraiwanit, T.</w:t>
            </w:r>
          </w:p>
        </w:tc>
        <w:tc>
          <w:tcPr>
            <w:tcW w:w="1184" w:type="dxa"/>
          </w:tcPr>
          <w:p w14:paraId="19280FE1" w14:textId="77777777" w:rsidR="00AC729E" w:rsidRPr="007F05C9" w:rsidRDefault="0034200E">
            <w:pPr>
              <w:spacing w:line="360" w:lineRule="auto"/>
              <w:rPr>
                <w:color w:val="0E101A"/>
                <w:sz w:val="18"/>
                <w:szCs w:val="18"/>
              </w:rPr>
            </w:pPr>
            <w:r w:rsidRPr="007F05C9">
              <w:rPr>
                <w:color w:val="0E101A"/>
                <w:sz w:val="18"/>
                <w:szCs w:val="18"/>
              </w:rPr>
              <w:t>The Role of ChatGPT on Customer Service in the Hospitality Industry: An Exploratory Study of Hospitality Workers’ Experiences and Perceptions</w:t>
            </w:r>
          </w:p>
        </w:tc>
        <w:tc>
          <w:tcPr>
            <w:tcW w:w="1907" w:type="dxa"/>
          </w:tcPr>
          <w:p w14:paraId="30F5F97D" w14:textId="77777777" w:rsidR="00AC729E" w:rsidRPr="007F05C9" w:rsidRDefault="0034200E">
            <w:pPr>
              <w:spacing w:line="360" w:lineRule="auto"/>
              <w:rPr>
                <w:color w:val="0E101A"/>
                <w:sz w:val="18"/>
                <w:szCs w:val="18"/>
              </w:rPr>
            </w:pPr>
            <w:r w:rsidRPr="007F05C9">
              <w:rPr>
                <w:color w:val="0E101A"/>
                <w:sz w:val="18"/>
                <w:szCs w:val="18"/>
              </w:rPr>
              <w:t>Worker experiences/perceptions of ChatGPT, workflow, language support</w:t>
            </w:r>
          </w:p>
        </w:tc>
        <w:tc>
          <w:tcPr>
            <w:tcW w:w="1634" w:type="dxa"/>
          </w:tcPr>
          <w:p w14:paraId="67710693" w14:textId="77777777" w:rsidR="00AC729E" w:rsidRPr="007F05C9" w:rsidRDefault="0034200E">
            <w:pPr>
              <w:spacing w:line="360" w:lineRule="auto"/>
              <w:rPr>
                <w:color w:val="0E101A"/>
                <w:sz w:val="18"/>
                <w:szCs w:val="18"/>
              </w:rPr>
            </w:pPr>
            <w:r w:rsidRPr="007F05C9">
              <w:rPr>
                <w:color w:val="0E101A"/>
                <w:sz w:val="18"/>
                <w:szCs w:val="18"/>
              </w:rPr>
              <w:t>Exploratory qualitative perspective</w:t>
            </w:r>
          </w:p>
        </w:tc>
        <w:tc>
          <w:tcPr>
            <w:tcW w:w="1203" w:type="dxa"/>
          </w:tcPr>
          <w:p w14:paraId="76163141" w14:textId="77777777" w:rsidR="00AC729E" w:rsidRPr="007F05C9" w:rsidRDefault="0034200E">
            <w:pPr>
              <w:spacing w:line="360" w:lineRule="auto"/>
              <w:rPr>
                <w:color w:val="0E101A"/>
                <w:sz w:val="18"/>
                <w:szCs w:val="18"/>
              </w:rPr>
            </w:pPr>
            <w:r w:rsidRPr="007F05C9">
              <w:rPr>
                <w:color w:val="0E101A"/>
                <w:sz w:val="18"/>
                <w:szCs w:val="18"/>
              </w:rPr>
              <w:t>Qualitative interviews</w:t>
            </w:r>
          </w:p>
        </w:tc>
        <w:tc>
          <w:tcPr>
            <w:tcW w:w="1155" w:type="dxa"/>
          </w:tcPr>
          <w:p w14:paraId="4C6C947B" w14:textId="77777777" w:rsidR="00AC729E" w:rsidRPr="007F05C9" w:rsidRDefault="0034200E">
            <w:pPr>
              <w:spacing w:line="360" w:lineRule="auto"/>
              <w:rPr>
                <w:color w:val="0E101A"/>
                <w:sz w:val="18"/>
                <w:szCs w:val="18"/>
              </w:rPr>
            </w:pPr>
            <w:r w:rsidRPr="007F05C9">
              <w:rPr>
                <w:color w:val="0E101A"/>
                <w:sz w:val="18"/>
                <w:szCs w:val="18"/>
              </w:rPr>
              <w:t>AI tools for staff, customer service efficiency</w:t>
            </w:r>
          </w:p>
        </w:tc>
        <w:tc>
          <w:tcPr>
            <w:tcW w:w="1233" w:type="dxa"/>
          </w:tcPr>
          <w:p w14:paraId="7C8914E9" w14:textId="77777777" w:rsidR="00AC729E" w:rsidRPr="007F05C9" w:rsidRDefault="0034200E">
            <w:pPr>
              <w:spacing w:line="360" w:lineRule="auto"/>
              <w:rPr>
                <w:color w:val="0E101A"/>
                <w:sz w:val="18"/>
                <w:szCs w:val="18"/>
              </w:rPr>
            </w:pPr>
            <w:r w:rsidRPr="007F05C9">
              <w:rPr>
                <w:color w:val="0E101A"/>
                <w:sz w:val="18"/>
                <w:szCs w:val="18"/>
              </w:rPr>
              <w:t>Thailand</w:t>
            </w:r>
          </w:p>
        </w:tc>
        <w:tc>
          <w:tcPr>
            <w:tcW w:w="851" w:type="dxa"/>
          </w:tcPr>
          <w:p w14:paraId="31F433DE" w14:textId="77777777" w:rsidR="00AC729E" w:rsidRPr="007F05C9" w:rsidRDefault="0034200E">
            <w:pPr>
              <w:spacing w:line="360" w:lineRule="auto"/>
              <w:rPr>
                <w:color w:val="0E101A"/>
                <w:sz w:val="18"/>
                <w:szCs w:val="18"/>
              </w:rPr>
            </w:pPr>
            <w:r w:rsidRPr="007F05C9">
              <w:rPr>
                <w:color w:val="0E101A"/>
                <w:sz w:val="18"/>
                <w:szCs w:val="18"/>
              </w:rPr>
              <w:t>1</w:t>
            </w:r>
          </w:p>
        </w:tc>
      </w:tr>
      <w:tr w:rsidR="00AC729E" w:rsidRPr="007F05C9" w14:paraId="25DD5DE8" w14:textId="77777777">
        <w:tc>
          <w:tcPr>
            <w:tcW w:w="431" w:type="dxa"/>
          </w:tcPr>
          <w:p w14:paraId="627E00AB" w14:textId="77777777" w:rsidR="00AC729E" w:rsidRPr="007F05C9" w:rsidRDefault="0034200E">
            <w:pPr>
              <w:spacing w:line="360" w:lineRule="auto"/>
              <w:rPr>
                <w:color w:val="0E101A"/>
                <w:sz w:val="18"/>
                <w:szCs w:val="18"/>
              </w:rPr>
            </w:pPr>
            <w:r w:rsidRPr="007F05C9">
              <w:rPr>
                <w:color w:val="0E101A"/>
                <w:sz w:val="18"/>
                <w:szCs w:val="18"/>
              </w:rPr>
              <w:t>4</w:t>
            </w:r>
          </w:p>
        </w:tc>
        <w:tc>
          <w:tcPr>
            <w:tcW w:w="1135" w:type="dxa"/>
          </w:tcPr>
          <w:p w14:paraId="16EC7F36" w14:textId="77777777" w:rsidR="00AC729E" w:rsidRPr="007F05C9" w:rsidRDefault="0034200E">
            <w:pPr>
              <w:spacing w:line="360" w:lineRule="auto"/>
              <w:rPr>
                <w:color w:val="0E101A"/>
                <w:sz w:val="18"/>
                <w:szCs w:val="18"/>
              </w:rPr>
            </w:pPr>
            <w:r w:rsidRPr="007F05C9">
              <w:rPr>
                <w:color w:val="0E101A"/>
                <w:sz w:val="18"/>
                <w:szCs w:val="18"/>
              </w:rPr>
              <w:t>Journal of Hospitality &amp; Tourism Insights</w:t>
            </w:r>
          </w:p>
        </w:tc>
        <w:tc>
          <w:tcPr>
            <w:tcW w:w="1077" w:type="dxa"/>
          </w:tcPr>
          <w:p w14:paraId="09D8E674" w14:textId="77777777" w:rsidR="00AC729E" w:rsidRPr="007F05C9" w:rsidRDefault="0034200E">
            <w:pPr>
              <w:spacing w:line="360" w:lineRule="auto"/>
              <w:rPr>
                <w:color w:val="0E101A"/>
                <w:sz w:val="18"/>
                <w:szCs w:val="18"/>
              </w:rPr>
            </w:pPr>
            <w:r w:rsidRPr="007F05C9">
              <w:rPr>
                <w:color w:val="0E101A"/>
                <w:sz w:val="18"/>
                <w:szCs w:val="18"/>
              </w:rPr>
              <w:t>2025</w:t>
            </w:r>
          </w:p>
        </w:tc>
        <w:tc>
          <w:tcPr>
            <w:tcW w:w="1140" w:type="dxa"/>
          </w:tcPr>
          <w:p w14:paraId="610DAD95" w14:textId="77777777" w:rsidR="00AC729E" w:rsidRPr="007F05C9" w:rsidRDefault="0034200E">
            <w:pPr>
              <w:spacing w:line="360" w:lineRule="auto"/>
              <w:rPr>
                <w:color w:val="0E101A"/>
                <w:sz w:val="18"/>
                <w:szCs w:val="18"/>
              </w:rPr>
            </w:pPr>
            <w:r w:rsidRPr="007F05C9">
              <w:rPr>
                <w:color w:val="0E101A"/>
                <w:sz w:val="18"/>
                <w:szCs w:val="18"/>
              </w:rPr>
              <w:t>Du, H., Li, J., Kam, K., King, C.</w:t>
            </w:r>
          </w:p>
        </w:tc>
        <w:tc>
          <w:tcPr>
            <w:tcW w:w="1184" w:type="dxa"/>
          </w:tcPr>
          <w:p w14:paraId="64C904DE" w14:textId="77777777" w:rsidR="00AC729E" w:rsidRPr="007F05C9" w:rsidRDefault="0034200E">
            <w:pPr>
              <w:spacing w:line="360" w:lineRule="auto"/>
              <w:rPr>
                <w:color w:val="0E101A"/>
                <w:sz w:val="18"/>
                <w:szCs w:val="18"/>
              </w:rPr>
            </w:pPr>
            <w:r w:rsidRPr="007F05C9">
              <w:rPr>
                <w:color w:val="0E101A"/>
                <w:sz w:val="18"/>
                <w:szCs w:val="18"/>
              </w:rPr>
              <w:t>Artificial Intelligence in Hospitality Services: Examining Consumers’ Receptivity to Unmanned Smart Hotels</w:t>
            </w:r>
          </w:p>
        </w:tc>
        <w:tc>
          <w:tcPr>
            <w:tcW w:w="1907" w:type="dxa"/>
          </w:tcPr>
          <w:p w14:paraId="0ECCAD64" w14:textId="77777777" w:rsidR="00AC729E" w:rsidRPr="007F05C9" w:rsidRDefault="0034200E">
            <w:pPr>
              <w:spacing w:line="360" w:lineRule="auto"/>
              <w:rPr>
                <w:color w:val="0E101A"/>
                <w:sz w:val="18"/>
                <w:szCs w:val="18"/>
              </w:rPr>
            </w:pPr>
            <w:r w:rsidRPr="007F05C9">
              <w:rPr>
                <w:color w:val="0E101A"/>
                <w:sz w:val="18"/>
                <w:szCs w:val="18"/>
              </w:rPr>
              <w:t>Attitude, subjective norms, perceived behavioural control, perceived security</w:t>
            </w:r>
          </w:p>
        </w:tc>
        <w:tc>
          <w:tcPr>
            <w:tcW w:w="1634" w:type="dxa"/>
          </w:tcPr>
          <w:p w14:paraId="5D2488A7" w14:textId="77777777" w:rsidR="00AC729E" w:rsidRPr="007F05C9" w:rsidRDefault="0034200E">
            <w:pPr>
              <w:spacing w:line="360" w:lineRule="auto"/>
              <w:rPr>
                <w:color w:val="0E101A"/>
                <w:sz w:val="18"/>
                <w:szCs w:val="18"/>
              </w:rPr>
            </w:pPr>
            <w:r w:rsidRPr="007F05C9">
              <w:rPr>
                <w:color w:val="0E101A"/>
                <w:sz w:val="18"/>
                <w:szCs w:val="18"/>
              </w:rPr>
              <w:t>Technology Acceptance Model (TAM), Theory of Planned Behaviour (TPB)</w:t>
            </w:r>
          </w:p>
        </w:tc>
        <w:tc>
          <w:tcPr>
            <w:tcW w:w="1203" w:type="dxa"/>
          </w:tcPr>
          <w:p w14:paraId="5D9B58C4" w14:textId="77777777" w:rsidR="00AC729E" w:rsidRPr="007F05C9" w:rsidRDefault="0034200E">
            <w:pPr>
              <w:spacing w:line="360" w:lineRule="auto"/>
              <w:rPr>
                <w:color w:val="0E101A"/>
                <w:sz w:val="18"/>
                <w:szCs w:val="18"/>
              </w:rPr>
            </w:pPr>
            <w:r w:rsidRPr="007F05C9">
              <w:rPr>
                <w:color w:val="0E101A"/>
                <w:sz w:val="18"/>
                <w:szCs w:val="18"/>
              </w:rPr>
              <w:t>Quantitative survey, SEM</w:t>
            </w:r>
          </w:p>
        </w:tc>
        <w:tc>
          <w:tcPr>
            <w:tcW w:w="1155" w:type="dxa"/>
          </w:tcPr>
          <w:p w14:paraId="2BA938D6" w14:textId="77777777" w:rsidR="00AC729E" w:rsidRPr="007F05C9" w:rsidRDefault="0034200E">
            <w:pPr>
              <w:spacing w:line="360" w:lineRule="auto"/>
              <w:rPr>
                <w:color w:val="0E101A"/>
                <w:sz w:val="18"/>
                <w:szCs w:val="18"/>
              </w:rPr>
            </w:pPr>
            <w:r w:rsidRPr="007F05C9">
              <w:rPr>
                <w:color w:val="0E101A"/>
                <w:sz w:val="18"/>
                <w:szCs w:val="18"/>
              </w:rPr>
              <w:t>Consumer receptivity to unmanned smart hotels</w:t>
            </w:r>
          </w:p>
        </w:tc>
        <w:tc>
          <w:tcPr>
            <w:tcW w:w="1233" w:type="dxa"/>
          </w:tcPr>
          <w:p w14:paraId="15F63739" w14:textId="77777777" w:rsidR="00AC729E" w:rsidRPr="007F05C9" w:rsidRDefault="0034200E">
            <w:pPr>
              <w:spacing w:line="360" w:lineRule="auto"/>
              <w:rPr>
                <w:color w:val="0E101A"/>
                <w:sz w:val="18"/>
                <w:szCs w:val="18"/>
              </w:rPr>
            </w:pPr>
            <w:r w:rsidRPr="007F05C9">
              <w:rPr>
                <w:color w:val="0E101A"/>
                <w:sz w:val="18"/>
                <w:szCs w:val="18"/>
              </w:rPr>
              <w:t>China</w:t>
            </w:r>
          </w:p>
        </w:tc>
        <w:tc>
          <w:tcPr>
            <w:tcW w:w="851" w:type="dxa"/>
          </w:tcPr>
          <w:p w14:paraId="21B13224" w14:textId="77777777" w:rsidR="00AC729E" w:rsidRPr="007F05C9" w:rsidRDefault="0034200E">
            <w:pPr>
              <w:spacing w:line="360" w:lineRule="auto"/>
              <w:rPr>
                <w:color w:val="0E101A"/>
                <w:sz w:val="18"/>
                <w:szCs w:val="18"/>
              </w:rPr>
            </w:pPr>
            <w:r w:rsidRPr="007F05C9">
              <w:rPr>
                <w:color w:val="0E101A"/>
                <w:sz w:val="18"/>
                <w:szCs w:val="18"/>
              </w:rPr>
              <w:t>86</w:t>
            </w:r>
          </w:p>
        </w:tc>
      </w:tr>
      <w:tr w:rsidR="00AC729E" w:rsidRPr="007F05C9" w14:paraId="5A08E7C4" w14:textId="77777777">
        <w:tc>
          <w:tcPr>
            <w:tcW w:w="431" w:type="dxa"/>
          </w:tcPr>
          <w:p w14:paraId="3868440E" w14:textId="77777777" w:rsidR="00AC729E" w:rsidRPr="007F05C9" w:rsidRDefault="0034200E">
            <w:pPr>
              <w:spacing w:line="360" w:lineRule="auto"/>
              <w:rPr>
                <w:color w:val="0E101A"/>
                <w:sz w:val="18"/>
                <w:szCs w:val="18"/>
              </w:rPr>
            </w:pPr>
            <w:r w:rsidRPr="007F05C9">
              <w:rPr>
                <w:color w:val="0E101A"/>
                <w:sz w:val="18"/>
                <w:szCs w:val="18"/>
              </w:rPr>
              <w:t>5</w:t>
            </w:r>
          </w:p>
        </w:tc>
        <w:tc>
          <w:tcPr>
            <w:tcW w:w="1135" w:type="dxa"/>
          </w:tcPr>
          <w:p w14:paraId="13079E76" w14:textId="77777777" w:rsidR="00AC729E" w:rsidRPr="007F05C9" w:rsidRDefault="0034200E">
            <w:pPr>
              <w:spacing w:line="360" w:lineRule="auto"/>
              <w:rPr>
                <w:color w:val="0E101A"/>
                <w:sz w:val="18"/>
                <w:szCs w:val="18"/>
              </w:rPr>
            </w:pPr>
            <w:r w:rsidRPr="007F05C9">
              <w:rPr>
                <w:color w:val="0E101A"/>
                <w:sz w:val="18"/>
                <w:szCs w:val="18"/>
              </w:rPr>
              <w:t>MDPI</w:t>
            </w:r>
          </w:p>
        </w:tc>
        <w:tc>
          <w:tcPr>
            <w:tcW w:w="1077" w:type="dxa"/>
          </w:tcPr>
          <w:p w14:paraId="2656D263" w14:textId="77777777" w:rsidR="00AC729E" w:rsidRPr="007F05C9" w:rsidRDefault="0034200E">
            <w:pPr>
              <w:spacing w:line="360" w:lineRule="auto"/>
              <w:rPr>
                <w:color w:val="0E101A"/>
                <w:sz w:val="18"/>
                <w:szCs w:val="18"/>
              </w:rPr>
            </w:pPr>
            <w:r w:rsidRPr="007F05C9">
              <w:rPr>
                <w:color w:val="0E101A"/>
                <w:sz w:val="18"/>
                <w:szCs w:val="18"/>
              </w:rPr>
              <w:t>2025</w:t>
            </w:r>
          </w:p>
        </w:tc>
        <w:tc>
          <w:tcPr>
            <w:tcW w:w="1140" w:type="dxa"/>
          </w:tcPr>
          <w:p w14:paraId="6BD1D84F" w14:textId="77777777" w:rsidR="00AC729E" w:rsidRPr="007F05C9" w:rsidRDefault="0034200E">
            <w:pPr>
              <w:spacing w:line="360" w:lineRule="auto"/>
              <w:rPr>
                <w:color w:val="0E101A"/>
                <w:sz w:val="18"/>
                <w:szCs w:val="18"/>
              </w:rPr>
            </w:pPr>
            <w:r w:rsidRPr="007F05C9">
              <w:rPr>
                <w:color w:val="0E101A"/>
                <w:sz w:val="18"/>
                <w:szCs w:val="18"/>
              </w:rPr>
              <w:t>Wang, P., Hou, Y.</w:t>
            </w:r>
          </w:p>
        </w:tc>
        <w:tc>
          <w:tcPr>
            <w:tcW w:w="1184" w:type="dxa"/>
          </w:tcPr>
          <w:p w14:paraId="6C643F50" w14:textId="77777777" w:rsidR="00AC729E" w:rsidRPr="007F05C9" w:rsidRDefault="0034200E">
            <w:pPr>
              <w:spacing w:line="360" w:lineRule="auto"/>
              <w:rPr>
                <w:color w:val="0E101A"/>
                <w:sz w:val="18"/>
                <w:szCs w:val="18"/>
              </w:rPr>
            </w:pPr>
            <w:r w:rsidRPr="007F05C9">
              <w:rPr>
                <w:color w:val="0E101A"/>
                <w:sz w:val="18"/>
                <w:szCs w:val="18"/>
              </w:rPr>
              <w:t>The Effects of Hotel Employees’ Attitude Toward the Use of AI on Customer Orientation: The Role of Usage Attitudes and Proactive Personality</w:t>
            </w:r>
          </w:p>
        </w:tc>
        <w:tc>
          <w:tcPr>
            <w:tcW w:w="1907" w:type="dxa"/>
          </w:tcPr>
          <w:p w14:paraId="5CDDE090" w14:textId="77777777" w:rsidR="00AC729E" w:rsidRPr="007F05C9" w:rsidRDefault="0034200E">
            <w:pPr>
              <w:spacing w:line="360" w:lineRule="auto"/>
              <w:rPr>
                <w:color w:val="0E101A"/>
                <w:sz w:val="18"/>
                <w:szCs w:val="18"/>
              </w:rPr>
            </w:pPr>
            <w:r w:rsidRPr="007F05C9">
              <w:rPr>
                <w:color w:val="0E101A"/>
                <w:sz w:val="18"/>
                <w:szCs w:val="18"/>
              </w:rPr>
              <w:t>Perceived usefulness, ease of use, employee attitudes, and proactive personality</w:t>
            </w:r>
          </w:p>
        </w:tc>
        <w:tc>
          <w:tcPr>
            <w:tcW w:w="1634" w:type="dxa"/>
          </w:tcPr>
          <w:p w14:paraId="46FCE1EF" w14:textId="77777777" w:rsidR="00AC729E" w:rsidRPr="007F05C9" w:rsidRDefault="0034200E">
            <w:pPr>
              <w:spacing w:line="360" w:lineRule="auto"/>
              <w:rPr>
                <w:color w:val="0E101A"/>
                <w:sz w:val="18"/>
                <w:szCs w:val="18"/>
              </w:rPr>
            </w:pPr>
            <w:r w:rsidRPr="007F05C9">
              <w:rPr>
                <w:color w:val="0E101A"/>
                <w:sz w:val="18"/>
                <w:szCs w:val="18"/>
              </w:rPr>
              <w:t>Technology Acceptance Model (TAM)</w:t>
            </w:r>
          </w:p>
        </w:tc>
        <w:tc>
          <w:tcPr>
            <w:tcW w:w="1203" w:type="dxa"/>
          </w:tcPr>
          <w:p w14:paraId="6E745DB2" w14:textId="77777777" w:rsidR="00AC729E" w:rsidRPr="007F05C9" w:rsidRDefault="0034200E">
            <w:pPr>
              <w:spacing w:line="360" w:lineRule="auto"/>
              <w:rPr>
                <w:color w:val="0E101A"/>
                <w:sz w:val="18"/>
                <w:szCs w:val="18"/>
              </w:rPr>
            </w:pPr>
            <w:r w:rsidRPr="007F05C9">
              <w:rPr>
                <w:color w:val="0E101A"/>
                <w:sz w:val="18"/>
                <w:szCs w:val="18"/>
              </w:rPr>
              <w:t>Quantitative survey, SEM</w:t>
            </w:r>
          </w:p>
        </w:tc>
        <w:tc>
          <w:tcPr>
            <w:tcW w:w="1155" w:type="dxa"/>
          </w:tcPr>
          <w:p w14:paraId="013B67A2" w14:textId="77777777" w:rsidR="00AC729E" w:rsidRPr="007F05C9" w:rsidRDefault="0034200E">
            <w:pPr>
              <w:spacing w:line="360" w:lineRule="auto"/>
              <w:rPr>
                <w:color w:val="0E101A"/>
                <w:sz w:val="18"/>
                <w:szCs w:val="18"/>
              </w:rPr>
            </w:pPr>
            <w:r w:rsidRPr="007F05C9">
              <w:rPr>
                <w:color w:val="0E101A"/>
                <w:sz w:val="18"/>
                <w:szCs w:val="18"/>
              </w:rPr>
              <w:t>Employee attitude toward AI, customer orientation</w:t>
            </w:r>
          </w:p>
        </w:tc>
        <w:tc>
          <w:tcPr>
            <w:tcW w:w="1233" w:type="dxa"/>
          </w:tcPr>
          <w:p w14:paraId="5F036FF7" w14:textId="77777777" w:rsidR="00AC729E" w:rsidRPr="007F05C9" w:rsidRDefault="0034200E">
            <w:pPr>
              <w:spacing w:line="360" w:lineRule="auto"/>
              <w:rPr>
                <w:color w:val="0E101A"/>
                <w:sz w:val="18"/>
                <w:szCs w:val="18"/>
              </w:rPr>
            </w:pPr>
            <w:r w:rsidRPr="007F05C9">
              <w:rPr>
                <w:color w:val="0E101A"/>
                <w:sz w:val="18"/>
                <w:szCs w:val="18"/>
              </w:rPr>
              <w:t>China</w:t>
            </w:r>
          </w:p>
        </w:tc>
        <w:tc>
          <w:tcPr>
            <w:tcW w:w="851" w:type="dxa"/>
          </w:tcPr>
          <w:p w14:paraId="21EB46D4" w14:textId="77777777" w:rsidR="00AC729E" w:rsidRPr="007F05C9" w:rsidRDefault="0034200E">
            <w:pPr>
              <w:spacing w:line="360" w:lineRule="auto"/>
              <w:rPr>
                <w:color w:val="0E101A"/>
                <w:sz w:val="18"/>
                <w:szCs w:val="18"/>
              </w:rPr>
            </w:pPr>
            <w:r w:rsidRPr="007F05C9">
              <w:rPr>
                <w:color w:val="0E101A"/>
                <w:sz w:val="18"/>
                <w:szCs w:val="18"/>
              </w:rPr>
              <w:t>6</w:t>
            </w:r>
          </w:p>
        </w:tc>
      </w:tr>
      <w:tr w:rsidR="00AC729E" w:rsidRPr="007F05C9" w14:paraId="4D9DD5A3" w14:textId="77777777">
        <w:tc>
          <w:tcPr>
            <w:tcW w:w="431" w:type="dxa"/>
          </w:tcPr>
          <w:p w14:paraId="22B01F40" w14:textId="77777777" w:rsidR="00AC729E" w:rsidRPr="007F05C9" w:rsidRDefault="0034200E">
            <w:pPr>
              <w:spacing w:line="360" w:lineRule="auto"/>
              <w:rPr>
                <w:color w:val="0E101A"/>
                <w:sz w:val="18"/>
                <w:szCs w:val="18"/>
              </w:rPr>
            </w:pPr>
            <w:r w:rsidRPr="007F05C9">
              <w:rPr>
                <w:color w:val="0E101A"/>
                <w:sz w:val="18"/>
                <w:szCs w:val="18"/>
              </w:rPr>
              <w:t>6</w:t>
            </w:r>
          </w:p>
        </w:tc>
        <w:tc>
          <w:tcPr>
            <w:tcW w:w="1135" w:type="dxa"/>
          </w:tcPr>
          <w:p w14:paraId="59AB93F2" w14:textId="77777777" w:rsidR="00AC729E" w:rsidRPr="007F05C9" w:rsidRDefault="0034200E">
            <w:pPr>
              <w:spacing w:line="360" w:lineRule="auto"/>
              <w:rPr>
                <w:color w:val="0E101A"/>
                <w:sz w:val="18"/>
                <w:szCs w:val="18"/>
              </w:rPr>
            </w:pPr>
            <w:r w:rsidRPr="007F05C9">
              <w:rPr>
                <w:color w:val="0E101A"/>
                <w:sz w:val="18"/>
                <w:szCs w:val="18"/>
              </w:rPr>
              <w:t>Frontiers in Robotics &amp; AI</w:t>
            </w:r>
          </w:p>
        </w:tc>
        <w:tc>
          <w:tcPr>
            <w:tcW w:w="1077" w:type="dxa"/>
          </w:tcPr>
          <w:p w14:paraId="26577F83" w14:textId="77777777" w:rsidR="00AC729E" w:rsidRPr="007F05C9" w:rsidRDefault="0034200E">
            <w:pPr>
              <w:spacing w:line="360" w:lineRule="auto"/>
              <w:rPr>
                <w:color w:val="0E101A"/>
                <w:sz w:val="18"/>
                <w:szCs w:val="18"/>
              </w:rPr>
            </w:pPr>
            <w:r w:rsidRPr="007F05C9">
              <w:rPr>
                <w:color w:val="0E101A"/>
                <w:sz w:val="18"/>
                <w:szCs w:val="18"/>
              </w:rPr>
              <w:t>2025</w:t>
            </w:r>
          </w:p>
        </w:tc>
        <w:tc>
          <w:tcPr>
            <w:tcW w:w="1140" w:type="dxa"/>
          </w:tcPr>
          <w:p w14:paraId="05C37AD8" w14:textId="77777777" w:rsidR="00AC729E" w:rsidRPr="007F05C9" w:rsidRDefault="0034200E">
            <w:pPr>
              <w:spacing w:line="360" w:lineRule="auto"/>
              <w:rPr>
                <w:color w:val="0E101A"/>
                <w:sz w:val="18"/>
                <w:szCs w:val="18"/>
              </w:rPr>
            </w:pPr>
            <w:r w:rsidRPr="007F05C9">
              <w:rPr>
                <w:color w:val="0E101A"/>
                <w:sz w:val="18"/>
                <w:szCs w:val="18"/>
              </w:rPr>
              <w:t>Shi, Y., Zhan, W., Lin, C.</w:t>
            </w:r>
          </w:p>
        </w:tc>
        <w:tc>
          <w:tcPr>
            <w:tcW w:w="1184" w:type="dxa"/>
          </w:tcPr>
          <w:p w14:paraId="374C5110" w14:textId="77777777" w:rsidR="00AC729E" w:rsidRPr="007F05C9" w:rsidRDefault="0034200E">
            <w:pPr>
              <w:spacing w:line="360" w:lineRule="auto"/>
              <w:rPr>
                <w:color w:val="0E101A"/>
                <w:sz w:val="18"/>
                <w:szCs w:val="18"/>
              </w:rPr>
            </w:pPr>
            <w:r w:rsidRPr="007F05C9">
              <w:rPr>
                <w:color w:val="0E101A"/>
                <w:sz w:val="18"/>
                <w:szCs w:val="18"/>
              </w:rPr>
              <w:t>The Impact of Hotel Robots’ Service Quality on Continuance Intention: The Moderating Effect of Personal Innovation</w:t>
            </w:r>
          </w:p>
        </w:tc>
        <w:tc>
          <w:tcPr>
            <w:tcW w:w="1907" w:type="dxa"/>
          </w:tcPr>
          <w:p w14:paraId="05CEAD2E" w14:textId="77777777" w:rsidR="00AC729E" w:rsidRPr="007F05C9" w:rsidRDefault="0034200E">
            <w:pPr>
              <w:spacing w:line="360" w:lineRule="auto"/>
              <w:rPr>
                <w:color w:val="0E101A"/>
                <w:sz w:val="18"/>
                <w:szCs w:val="18"/>
              </w:rPr>
            </w:pPr>
            <w:r w:rsidRPr="007F05C9">
              <w:rPr>
                <w:color w:val="0E101A"/>
                <w:sz w:val="18"/>
                <w:szCs w:val="18"/>
              </w:rPr>
              <w:t>Robot service quality (assurance, entertainment, anthropomorphism, tangibles), personal innovation</w:t>
            </w:r>
          </w:p>
        </w:tc>
        <w:tc>
          <w:tcPr>
            <w:tcW w:w="1634" w:type="dxa"/>
          </w:tcPr>
          <w:p w14:paraId="64D6736F" w14:textId="77777777" w:rsidR="00AC729E" w:rsidRPr="007F05C9" w:rsidRDefault="0034200E">
            <w:pPr>
              <w:spacing w:line="360" w:lineRule="auto"/>
              <w:rPr>
                <w:color w:val="0E101A"/>
                <w:sz w:val="18"/>
                <w:szCs w:val="18"/>
              </w:rPr>
            </w:pPr>
            <w:r w:rsidRPr="007F05C9">
              <w:rPr>
                <w:color w:val="0E101A"/>
                <w:sz w:val="18"/>
                <w:szCs w:val="18"/>
              </w:rPr>
              <w:t>Extended SERVQUAL for robots</w:t>
            </w:r>
          </w:p>
        </w:tc>
        <w:tc>
          <w:tcPr>
            <w:tcW w:w="1203" w:type="dxa"/>
          </w:tcPr>
          <w:p w14:paraId="12174C3C" w14:textId="77777777" w:rsidR="00AC729E" w:rsidRPr="007F05C9" w:rsidRDefault="0034200E">
            <w:pPr>
              <w:spacing w:line="360" w:lineRule="auto"/>
              <w:rPr>
                <w:color w:val="0E101A"/>
                <w:sz w:val="18"/>
                <w:szCs w:val="18"/>
              </w:rPr>
            </w:pPr>
            <w:r w:rsidRPr="007F05C9">
              <w:rPr>
                <w:color w:val="0E101A"/>
                <w:sz w:val="18"/>
                <w:szCs w:val="18"/>
              </w:rPr>
              <w:t>Quantitative survey</w:t>
            </w:r>
          </w:p>
        </w:tc>
        <w:tc>
          <w:tcPr>
            <w:tcW w:w="1155" w:type="dxa"/>
          </w:tcPr>
          <w:p w14:paraId="22D44449" w14:textId="77777777" w:rsidR="00AC729E" w:rsidRPr="007F05C9" w:rsidRDefault="0034200E">
            <w:pPr>
              <w:spacing w:line="360" w:lineRule="auto"/>
              <w:rPr>
                <w:color w:val="0E101A"/>
                <w:sz w:val="18"/>
                <w:szCs w:val="18"/>
              </w:rPr>
            </w:pPr>
            <w:r w:rsidRPr="007F05C9">
              <w:rPr>
                <w:color w:val="0E101A"/>
                <w:sz w:val="18"/>
                <w:szCs w:val="18"/>
              </w:rPr>
              <w:t>Continuance intention for robot services</w:t>
            </w:r>
          </w:p>
        </w:tc>
        <w:tc>
          <w:tcPr>
            <w:tcW w:w="1233" w:type="dxa"/>
          </w:tcPr>
          <w:p w14:paraId="444C579F" w14:textId="77777777" w:rsidR="00AC729E" w:rsidRPr="007F05C9" w:rsidRDefault="0034200E">
            <w:pPr>
              <w:spacing w:line="360" w:lineRule="auto"/>
              <w:rPr>
                <w:color w:val="0E101A"/>
                <w:sz w:val="18"/>
                <w:szCs w:val="18"/>
              </w:rPr>
            </w:pPr>
            <w:r w:rsidRPr="007F05C9">
              <w:rPr>
                <w:color w:val="0E101A"/>
                <w:sz w:val="18"/>
                <w:szCs w:val="18"/>
              </w:rPr>
              <w:t>China</w:t>
            </w:r>
          </w:p>
        </w:tc>
        <w:tc>
          <w:tcPr>
            <w:tcW w:w="851" w:type="dxa"/>
          </w:tcPr>
          <w:p w14:paraId="3FCA43F5"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791A1A56" w14:textId="77777777">
        <w:tc>
          <w:tcPr>
            <w:tcW w:w="431" w:type="dxa"/>
          </w:tcPr>
          <w:p w14:paraId="3B199A91" w14:textId="77777777" w:rsidR="00AC729E" w:rsidRPr="007F05C9" w:rsidRDefault="0034200E">
            <w:pPr>
              <w:spacing w:line="360" w:lineRule="auto"/>
              <w:rPr>
                <w:color w:val="0E101A"/>
                <w:sz w:val="18"/>
                <w:szCs w:val="18"/>
              </w:rPr>
            </w:pPr>
            <w:r w:rsidRPr="007F05C9">
              <w:rPr>
                <w:color w:val="0E101A"/>
                <w:sz w:val="18"/>
                <w:szCs w:val="18"/>
              </w:rPr>
              <w:t>7</w:t>
            </w:r>
          </w:p>
        </w:tc>
        <w:tc>
          <w:tcPr>
            <w:tcW w:w="1135" w:type="dxa"/>
          </w:tcPr>
          <w:p w14:paraId="604B8A09" w14:textId="77777777" w:rsidR="00AC729E" w:rsidRPr="007F05C9" w:rsidRDefault="0034200E">
            <w:pPr>
              <w:spacing w:line="360" w:lineRule="auto"/>
              <w:rPr>
                <w:color w:val="0E101A"/>
                <w:sz w:val="18"/>
                <w:szCs w:val="18"/>
              </w:rPr>
            </w:pPr>
            <w:r w:rsidRPr="007F05C9">
              <w:rPr>
                <w:color w:val="0E101A"/>
                <w:sz w:val="18"/>
                <w:szCs w:val="18"/>
              </w:rPr>
              <w:t>Social Sciences &amp; Humanities Open</w:t>
            </w:r>
          </w:p>
        </w:tc>
        <w:tc>
          <w:tcPr>
            <w:tcW w:w="1077" w:type="dxa"/>
          </w:tcPr>
          <w:p w14:paraId="4CFB618C" w14:textId="77777777" w:rsidR="00AC729E" w:rsidRPr="007F05C9" w:rsidRDefault="0034200E">
            <w:pPr>
              <w:spacing w:line="360" w:lineRule="auto"/>
              <w:rPr>
                <w:color w:val="0E101A"/>
                <w:sz w:val="18"/>
                <w:szCs w:val="18"/>
              </w:rPr>
            </w:pPr>
            <w:r w:rsidRPr="007F05C9">
              <w:rPr>
                <w:color w:val="0E101A"/>
                <w:sz w:val="18"/>
                <w:szCs w:val="18"/>
              </w:rPr>
              <w:t>2025</w:t>
            </w:r>
          </w:p>
        </w:tc>
        <w:tc>
          <w:tcPr>
            <w:tcW w:w="1140" w:type="dxa"/>
          </w:tcPr>
          <w:p w14:paraId="62DA0F60" w14:textId="77777777" w:rsidR="00AC729E" w:rsidRPr="007F05C9" w:rsidRDefault="0034200E">
            <w:pPr>
              <w:spacing w:line="360" w:lineRule="auto"/>
              <w:rPr>
                <w:color w:val="0E101A"/>
                <w:sz w:val="18"/>
                <w:szCs w:val="18"/>
              </w:rPr>
            </w:pPr>
            <w:r w:rsidRPr="007F05C9">
              <w:rPr>
                <w:color w:val="0E101A"/>
                <w:sz w:val="18"/>
                <w:szCs w:val="18"/>
              </w:rPr>
              <w:t>Chotisarn, N., Phuthong, T.</w:t>
            </w:r>
          </w:p>
        </w:tc>
        <w:tc>
          <w:tcPr>
            <w:tcW w:w="1184" w:type="dxa"/>
          </w:tcPr>
          <w:p w14:paraId="628CB5B5" w14:textId="77777777" w:rsidR="00AC729E" w:rsidRPr="007F05C9" w:rsidRDefault="0034200E">
            <w:pPr>
              <w:spacing w:line="360" w:lineRule="auto"/>
              <w:rPr>
                <w:color w:val="0E101A"/>
                <w:sz w:val="18"/>
                <w:szCs w:val="18"/>
              </w:rPr>
            </w:pPr>
            <w:r w:rsidRPr="007F05C9">
              <w:rPr>
                <w:color w:val="0E101A"/>
                <w:sz w:val="18"/>
                <w:szCs w:val="18"/>
              </w:rPr>
              <w:t>Impact of Artificial Intelligence-Enabled Service Attributes on Customer Satisfaction and Loyalty in Chain Hotels: Evidence from Coastal Tourism Destinations in Western Thailand</w:t>
            </w:r>
          </w:p>
        </w:tc>
        <w:tc>
          <w:tcPr>
            <w:tcW w:w="1907" w:type="dxa"/>
          </w:tcPr>
          <w:p w14:paraId="4B23C6CE" w14:textId="77777777" w:rsidR="00AC729E" w:rsidRPr="007F05C9" w:rsidRDefault="0034200E">
            <w:pPr>
              <w:spacing w:line="360" w:lineRule="auto"/>
              <w:rPr>
                <w:color w:val="0E101A"/>
                <w:sz w:val="18"/>
                <w:szCs w:val="18"/>
              </w:rPr>
            </w:pPr>
            <w:r w:rsidRPr="007F05C9">
              <w:rPr>
                <w:color w:val="0E101A"/>
                <w:sz w:val="18"/>
                <w:szCs w:val="18"/>
              </w:rPr>
              <w:t>AI-enabled service attributes, satisfaction, loyalty</w:t>
            </w:r>
          </w:p>
        </w:tc>
        <w:tc>
          <w:tcPr>
            <w:tcW w:w="1634" w:type="dxa"/>
          </w:tcPr>
          <w:p w14:paraId="368EB5D0" w14:textId="77777777" w:rsidR="00AC729E" w:rsidRPr="007F05C9" w:rsidRDefault="0034200E">
            <w:pPr>
              <w:spacing w:line="360" w:lineRule="auto"/>
              <w:rPr>
                <w:color w:val="0E101A"/>
                <w:sz w:val="18"/>
                <w:szCs w:val="18"/>
              </w:rPr>
            </w:pPr>
            <w:r w:rsidRPr="007F05C9">
              <w:rPr>
                <w:color w:val="0E101A"/>
                <w:sz w:val="18"/>
                <w:szCs w:val="18"/>
              </w:rPr>
              <w:t>Expectancy/Loyalty model</w:t>
            </w:r>
          </w:p>
        </w:tc>
        <w:tc>
          <w:tcPr>
            <w:tcW w:w="1203" w:type="dxa"/>
          </w:tcPr>
          <w:p w14:paraId="1BE1B266" w14:textId="77777777" w:rsidR="00AC729E" w:rsidRPr="007F05C9" w:rsidRDefault="0034200E">
            <w:pPr>
              <w:spacing w:line="360" w:lineRule="auto"/>
              <w:rPr>
                <w:color w:val="0E101A"/>
                <w:sz w:val="18"/>
                <w:szCs w:val="18"/>
              </w:rPr>
            </w:pPr>
            <w:r w:rsidRPr="007F05C9">
              <w:rPr>
                <w:color w:val="0E101A"/>
                <w:sz w:val="18"/>
                <w:szCs w:val="18"/>
              </w:rPr>
              <w:t>Quantitative survey</w:t>
            </w:r>
          </w:p>
        </w:tc>
        <w:tc>
          <w:tcPr>
            <w:tcW w:w="1155" w:type="dxa"/>
          </w:tcPr>
          <w:p w14:paraId="3C85B19F" w14:textId="77777777" w:rsidR="00AC729E" w:rsidRPr="007F05C9" w:rsidRDefault="0034200E">
            <w:pPr>
              <w:spacing w:line="360" w:lineRule="auto"/>
              <w:rPr>
                <w:color w:val="0E101A"/>
                <w:sz w:val="18"/>
                <w:szCs w:val="18"/>
              </w:rPr>
            </w:pPr>
            <w:r w:rsidRPr="007F05C9">
              <w:rPr>
                <w:color w:val="0E101A"/>
                <w:sz w:val="18"/>
                <w:szCs w:val="18"/>
              </w:rPr>
              <w:t>Customer satisfaction and loyalty in hotels</w:t>
            </w:r>
          </w:p>
        </w:tc>
        <w:tc>
          <w:tcPr>
            <w:tcW w:w="1233" w:type="dxa"/>
          </w:tcPr>
          <w:p w14:paraId="6FFBEDEF" w14:textId="77777777" w:rsidR="00AC729E" w:rsidRPr="007F05C9" w:rsidRDefault="0034200E">
            <w:pPr>
              <w:spacing w:line="360" w:lineRule="auto"/>
              <w:rPr>
                <w:color w:val="0E101A"/>
                <w:sz w:val="18"/>
                <w:szCs w:val="18"/>
              </w:rPr>
            </w:pPr>
            <w:r w:rsidRPr="007F05C9">
              <w:rPr>
                <w:color w:val="0E101A"/>
                <w:sz w:val="18"/>
                <w:szCs w:val="18"/>
              </w:rPr>
              <w:t>Thailand</w:t>
            </w:r>
          </w:p>
        </w:tc>
        <w:tc>
          <w:tcPr>
            <w:tcW w:w="851" w:type="dxa"/>
          </w:tcPr>
          <w:p w14:paraId="2EE3ED79"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4B3FB96C" w14:textId="77777777">
        <w:tc>
          <w:tcPr>
            <w:tcW w:w="431" w:type="dxa"/>
          </w:tcPr>
          <w:p w14:paraId="79715E35" w14:textId="77777777" w:rsidR="00AC729E" w:rsidRPr="007F05C9" w:rsidRDefault="0034200E">
            <w:pPr>
              <w:spacing w:line="360" w:lineRule="auto"/>
              <w:rPr>
                <w:color w:val="0E101A"/>
                <w:sz w:val="18"/>
                <w:szCs w:val="18"/>
              </w:rPr>
            </w:pPr>
            <w:r w:rsidRPr="007F05C9">
              <w:rPr>
                <w:color w:val="0E101A"/>
                <w:sz w:val="18"/>
                <w:szCs w:val="18"/>
              </w:rPr>
              <w:t>8</w:t>
            </w:r>
          </w:p>
        </w:tc>
        <w:tc>
          <w:tcPr>
            <w:tcW w:w="1135" w:type="dxa"/>
          </w:tcPr>
          <w:p w14:paraId="0D3818F5" w14:textId="77777777" w:rsidR="00AC729E" w:rsidRPr="007F05C9" w:rsidRDefault="0034200E">
            <w:pPr>
              <w:spacing w:line="360" w:lineRule="auto"/>
              <w:rPr>
                <w:color w:val="0E101A"/>
                <w:sz w:val="18"/>
                <w:szCs w:val="18"/>
              </w:rPr>
            </w:pPr>
            <w:r w:rsidRPr="007F05C9">
              <w:rPr>
                <w:color w:val="0E101A"/>
                <w:sz w:val="18"/>
                <w:szCs w:val="18"/>
              </w:rPr>
              <w:t>International Journal of Tourism &amp; Hotel Management</w:t>
            </w:r>
          </w:p>
        </w:tc>
        <w:tc>
          <w:tcPr>
            <w:tcW w:w="1077" w:type="dxa"/>
          </w:tcPr>
          <w:p w14:paraId="3C2232AA" w14:textId="77777777" w:rsidR="00AC729E" w:rsidRPr="007F05C9" w:rsidRDefault="0034200E">
            <w:pPr>
              <w:spacing w:line="360" w:lineRule="auto"/>
              <w:rPr>
                <w:color w:val="0E101A"/>
                <w:sz w:val="18"/>
                <w:szCs w:val="18"/>
              </w:rPr>
            </w:pPr>
            <w:r w:rsidRPr="007F05C9">
              <w:rPr>
                <w:color w:val="0E101A"/>
                <w:sz w:val="18"/>
                <w:szCs w:val="18"/>
              </w:rPr>
              <w:t>2025</w:t>
            </w:r>
          </w:p>
        </w:tc>
        <w:tc>
          <w:tcPr>
            <w:tcW w:w="1140" w:type="dxa"/>
          </w:tcPr>
          <w:p w14:paraId="06FE7E6D" w14:textId="77777777" w:rsidR="00AC729E" w:rsidRPr="007F05C9" w:rsidRDefault="0034200E">
            <w:pPr>
              <w:spacing w:line="360" w:lineRule="auto"/>
              <w:rPr>
                <w:color w:val="0E101A"/>
                <w:sz w:val="18"/>
                <w:szCs w:val="18"/>
              </w:rPr>
            </w:pPr>
            <w:r w:rsidRPr="007F05C9">
              <w:rPr>
                <w:color w:val="0E101A"/>
                <w:sz w:val="18"/>
                <w:szCs w:val="18"/>
              </w:rPr>
              <w:t>Johura, F. T., Ali, D. A.</w:t>
            </w:r>
          </w:p>
        </w:tc>
        <w:tc>
          <w:tcPr>
            <w:tcW w:w="1184" w:type="dxa"/>
          </w:tcPr>
          <w:p w14:paraId="6C44C6D4" w14:textId="77777777" w:rsidR="00AC729E" w:rsidRPr="007F05C9" w:rsidRDefault="0034200E">
            <w:pPr>
              <w:spacing w:line="360" w:lineRule="auto"/>
              <w:rPr>
                <w:color w:val="0E101A"/>
                <w:sz w:val="18"/>
                <w:szCs w:val="18"/>
              </w:rPr>
            </w:pPr>
            <w:r w:rsidRPr="007F05C9">
              <w:rPr>
                <w:color w:val="0E101A"/>
                <w:sz w:val="18"/>
                <w:szCs w:val="18"/>
              </w:rPr>
              <w:t>The Mediating Role of Operational Efficiency to Measure the Impact of Artificial Intelligence on Enhancing Guest Experiences in Luxury Hotels in Kuala Lumpur</w:t>
            </w:r>
          </w:p>
        </w:tc>
        <w:tc>
          <w:tcPr>
            <w:tcW w:w="1907" w:type="dxa"/>
          </w:tcPr>
          <w:p w14:paraId="258CABCD" w14:textId="77777777" w:rsidR="00AC729E" w:rsidRPr="007F05C9" w:rsidRDefault="0034200E">
            <w:pPr>
              <w:spacing w:line="360" w:lineRule="auto"/>
              <w:rPr>
                <w:color w:val="0E101A"/>
                <w:sz w:val="18"/>
                <w:szCs w:val="18"/>
              </w:rPr>
            </w:pPr>
            <w:r w:rsidRPr="007F05C9">
              <w:rPr>
                <w:color w:val="0E101A"/>
                <w:sz w:val="18"/>
                <w:szCs w:val="18"/>
              </w:rPr>
              <w:t>Operational efficiency, guest experience</w:t>
            </w:r>
          </w:p>
        </w:tc>
        <w:tc>
          <w:tcPr>
            <w:tcW w:w="1634" w:type="dxa"/>
          </w:tcPr>
          <w:p w14:paraId="20A7A9D2" w14:textId="77777777" w:rsidR="00AC729E" w:rsidRPr="007F05C9" w:rsidRDefault="0034200E">
            <w:pPr>
              <w:spacing w:line="360" w:lineRule="auto"/>
              <w:rPr>
                <w:color w:val="0E101A"/>
                <w:sz w:val="18"/>
                <w:szCs w:val="18"/>
              </w:rPr>
            </w:pPr>
            <w:r w:rsidRPr="007F05C9">
              <w:rPr>
                <w:color w:val="0E101A"/>
                <w:sz w:val="18"/>
                <w:szCs w:val="18"/>
              </w:rPr>
              <w:t>Operational performance lens</w:t>
            </w:r>
          </w:p>
        </w:tc>
        <w:tc>
          <w:tcPr>
            <w:tcW w:w="1203" w:type="dxa"/>
          </w:tcPr>
          <w:p w14:paraId="5B2AA8AA" w14:textId="77777777" w:rsidR="00AC729E" w:rsidRPr="007F05C9" w:rsidRDefault="0034200E">
            <w:pPr>
              <w:spacing w:line="360" w:lineRule="auto"/>
              <w:rPr>
                <w:color w:val="0E101A"/>
                <w:sz w:val="18"/>
                <w:szCs w:val="18"/>
              </w:rPr>
            </w:pPr>
            <w:r w:rsidRPr="007F05C9">
              <w:rPr>
                <w:color w:val="0E101A"/>
                <w:sz w:val="18"/>
                <w:szCs w:val="18"/>
              </w:rPr>
              <w:t>Quantitative survey</w:t>
            </w:r>
          </w:p>
        </w:tc>
        <w:tc>
          <w:tcPr>
            <w:tcW w:w="1155" w:type="dxa"/>
          </w:tcPr>
          <w:p w14:paraId="0E9577A0" w14:textId="77777777" w:rsidR="00AC729E" w:rsidRPr="007F05C9" w:rsidRDefault="0034200E">
            <w:pPr>
              <w:spacing w:line="360" w:lineRule="auto"/>
              <w:rPr>
                <w:color w:val="0E101A"/>
                <w:sz w:val="18"/>
                <w:szCs w:val="18"/>
              </w:rPr>
            </w:pPr>
            <w:r w:rsidRPr="007F05C9">
              <w:rPr>
                <w:color w:val="0E101A"/>
                <w:sz w:val="18"/>
                <w:szCs w:val="18"/>
              </w:rPr>
              <w:t>AI impact on luxury hotel guest experience</w:t>
            </w:r>
          </w:p>
        </w:tc>
        <w:tc>
          <w:tcPr>
            <w:tcW w:w="1233" w:type="dxa"/>
          </w:tcPr>
          <w:p w14:paraId="171ADDE4" w14:textId="77777777" w:rsidR="00AC729E" w:rsidRPr="007F05C9" w:rsidRDefault="0034200E">
            <w:pPr>
              <w:spacing w:line="360" w:lineRule="auto"/>
              <w:rPr>
                <w:color w:val="0E101A"/>
                <w:sz w:val="18"/>
                <w:szCs w:val="18"/>
              </w:rPr>
            </w:pPr>
            <w:r w:rsidRPr="007F05C9">
              <w:rPr>
                <w:color w:val="0E101A"/>
                <w:sz w:val="18"/>
                <w:szCs w:val="18"/>
              </w:rPr>
              <w:t>Malaysia</w:t>
            </w:r>
          </w:p>
        </w:tc>
        <w:tc>
          <w:tcPr>
            <w:tcW w:w="851" w:type="dxa"/>
          </w:tcPr>
          <w:p w14:paraId="7CBF201B"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6E927863" w14:textId="77777777">
        <w:tc>
          <w:tcPr>
            <w:tcW w:w="431" w:type="dxa"/>
          </w:tcPr>
          <w:p w14:paraId="66B949C3" w14:textId="77777777" w:rsidR="00AC729E" w:rsidRPr="007F05C9" w:rsidRDefault="0034200E">
            <w:pPr>
              <w:spacing w:line="360" w:lineRule="auto"/>
              <w:rPr>
                <w:color w:val="0E101A"/>
                <w:sz w:val="18"/>
                <w:szCs w:val="18"/>
              </w:rPr>
            </w:pPr>
            <w:r w:rsidRPr="007F05C9">
              <w:rPr>
                <w:color w:val="0E101A"/>
                <w:sz w:val="18"/>
                <w:szCs w:val="18"/>
              </w:rPr>
              <w:t>9</w:t>
            </w:r>
          </w:p>
        </w:tc>
        <w:tc>
          <w:tcPr>
            <w:tcW w:w="1135" w:type="dxa"/>
          </w:tcPr>
          <w:p w14:paraId="6D4F9C66" w14:textId="77777777" w:rsidR="00AC729E" w:rsidRPr="007F05C9" w:rsidRDefault="0034200E">
            <w:pPr>
              <w:spacing w:line="360" w:lineRule="auto"/>
              <w:rPr>
                <w:color w:val="0E101A"/>
                <w:sz w:val="18"/>
                <w:szCs w:val="18"/>
              </w:rPr>
            </w:pPr>
            <w:r w:rsidRPr="007F05C9">
              <w:rPr>
                <w:color w:val="0E101A"/>
                <w:sz w:val="18"/>
                <w:szCs w:val="18"/>
              </w:rPr>
              <w:t>MDPI</w:t>
            </w:r>
          </w:p>
        </w:tc>
        <w:tc>
          <w:tcPr>
            <w:tcW w:w="1077" w:type="dxa"/>
          </w:tcPr>
          <w:p w14:paraId="222FD7BD" w14:textId="77777777" w:rsidR="00AC729E" w:rsidRPr="007F05C9" w:rsidRDefault="0034200E">
            <w:pPr>
              <w:spacing w:line="360" w:lineRule="auto"/>
              <w:rPr>
                <w:color w:val="0E101A"/>
                <w:sz w:val="18"/>
                <w:szCs w:val="18"/>
              </w:rPr>
            </w:pPr>
            <w:r w:rsidRPr="007F05C9">
              <w:rPr>
                <w:color w:val="0E101A"/>
                <w:sz w:val="18"/>
                <w:szCs w:val="18"/>
              </w:rPr>
              <w:t>2023</w:t>
            </w:r>
          </w:p>
        </w:tc>
        <w:tc>
          <w:tcPr>
            <w:tcW w:w="1140" w:type="dxa"/>
          </w:tcPr>
          <w:p w14:paraId="207429AE" w14:textId="77777777" w:rsidR="00AC729E" w:rsidRPr="007F05C9" w:rsidRDefault="0034200E">
            <w:pPr>
              <w:spacing w:line="360" w:lineRule="auto"/>
              <w:rPr>
                <w:color w:val="0E101A"/>
                <w:sz w:val="18"/>
                <w:szCs w:val="18"/>
              </w:rPr>
            </w:pPr>
            <w:r w:rsidRPr="007F05C9">
              <w:rPr>
                <w:color w:val="0E101A"/>
                <w:sz w:val="18"/>
                <w:szCs w:val="18"/>
              </w:rPr>
              <w:t>Lei, C., Hossain, M. S., Wong, E.</w:t>
            </w:r>
          </w:p>
        </w:tc>
        <w:tc>
          <w:tcPr>
            <w:tcW w:w="1184" w:type="dxa"/>
          </w:tcPr>
          <w:p w14:paraId="236FBEA5" w14:textId="77777777" w:rsidR="00AC729E" w:rsidRPr="007F05C9" w:rsidRDefault="0034200E">
            <w:pPr>
              <w:spacing w:line="360" w:lineRule="auto"/>
              <w:rPr>
                <w:color w:val="0E101A"/>
                <w:sz w:val="18"/>
                <w:szCs w:val="18"/>
              </w:rPr>
            </w:pPr>
            <w:r w:rsidRPr="007F05C9">
              <w:rPr>
                <w:color w:val="0E101A"/>
                <w:sz w:val="18"/>
                <w:szCs w:val="18"/>
              </w:rPr>
              <w:t>Determinants of Repurchase Intentions of Hospitality Services Delivered by Artificially Intelligent (AI) Service Robots</w:t>
            </w:r>
          </w:p>
        </w:tc>
        <w:tc>
          <w:tcPr>
            <w:tcW w:w="1907" w:type="dxa"/>
          </w:tcPr>
          <w:p w14:paraId="10F18FE5" w14:textId="77777777" w:rsidR="00AC729E" w:rsidRPr="007F05C9" w:rsidRDefault="0034200E">
            <w:pPr>
              <w:spacing w:line="360" w:lineRule="auto"/>
              <w:rPr>
                <w:color w:val="0E101A"/>
                <w:sz w:val="18"/>
                <w:szCs w:val="18"/>
              </w:rPr>
            </w:pPr>
            <w:r w:rsidRPr="007F05C9">
              <w:rPr>
                <w:color w:val="0E101A"/>
                <w:sz w:val="18"/>
                <w:szCs w:val="18"/>
              </w:rPr>
              <w:t>Repurchase intentions, robot service factors</w:t>
            </w:r>
          </w:p>
        </w:tc>
        <w:tc>
          <w:tcPr>
            <w:tcW w:w="1634" w:type="dxa"/>
          </w:tcPr>
          <w:p w14:paraId="1E29F067" w14:textId="77777777" w:rsidR="00AC729E" w:rsidRPr="007F05C9" w:rsidRDefault="0034200E">
            <w:pPr>
              <w:spacing w:line="360" w:lineRule="auto"/>
              <w:rPr>
                <w:color w:val="0E101A"/>
                <w:sz w:val="18"/>
                <w:szCs w:val="18"/>
              </w:rPr>
            </w:pPr>
            <w:r w:rsidRPr="007F05C9">
              <w:rPr>
                <w:color w:val="0E101A"/>
                <w:sz w:val="18"/>
                <w:szCs w:val="18"/>
              </w:rPr>
              <w:t>Repurchase behaviour model</w:t>
            </w:r>
          </w:p>
        </w:tc>
        <w:tc>
          <w:tcPr>
            <w:tcW w:w="1203" w:type="dxa"/>
          </w:tcPr>
          <w:p w14:paraId="49F85956" w14:textId="77777777" w:rsidR="00AC729E" w:rsidRPr="007F05C9" w:rsidRDefault="0034200E">
            <w:pPr>
              <w:spacing w:line="360" w:lineRule="auto"/>
              <w:rPr>
                <w:color w:val="0E101A"/>
                <w:sz w:val="18"/>
                <w:szCs w:val="18"/>
              </w:rPr>
            </w:pPr>
            <w:r w:rsidRPr="007F05C9">
              <w:rPr>
                <w:color w:val="0E101A"/>
                <w:sz w:val="18"/>
                <w:szCs w:val="18"/>
              </w:rPr>
              <w:t>Quantitative survey</w:t>
            </w:r>
          </w:p>
        </w:tc>
        <w:tc>
          <w:tcPr>
            <w:tcW w:w="1155" w:type="dxa"/>
          </w:tcPr>
          <w:p w14:paraId="578821BD" w14:textId="77777777" w:rsidR="00AC729E" w:rsidRPr="007F05C9" w:rsidRDefault="0034200E">
            <w:pPr>
              <w:spacing w:line="360" w:lineRule="auto"/>
              <w:rPr>
                <w:color w:val="0E101A"/>
                <w:sz w:val="18"/>
                <w:szCs w:val="18"/>
              </w:rPr>
            </w:pPr>
            <w:r w:rsidRPr="007F05C9">
              <w:rPr>
                <w:color w:val="0E101A"/>
                <w:sz w:val="18"/>
                <w:szCs w:val="18"/>
              </w:rPr>
              <w:t>Repurchase intention for AI service robots</w:t>
            </w:r>
          </w:p>
        </w:tc>
        <w:tc>
          <w:tcPr>
            <w:tcW w:w="1233" w:type="dxa"/>
          </w:tcPr>
          <w:p w14:paraId="1C834646" w14:textId="77777777" w:rsidR="00AC729E" w:rsidRPr="007F05C9" w:rsidRDefault="0034200E">
            <w:pPr>
              <w:spacing w:line="360" w:lineRule="auto"/>
              <w:rPr>
                <w:color w:val="0E101A"/>
                <w:sz w:val="18"/>
                <w:szCs w:val="18"/>
              </w:rPr>
            </w:pPr>
            <w:r w:rsidRPr="007F05C9">
              <w:rPr>
                <w:color w:val="0E101A"/>
                <w:sz w:val="18"/>
                <w:szCs w:val="18"/>
              </w:rPr>
              <w:t>China</w:t>
            </w:r>
          </w:p>
        </w:tc>
        <w:tc>
          <w:tcPr>
            <w:tcW w:w="851" w:type="dxa"/>
          </w:tcPr>
          <w:p w14:paraId="732BB382"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16EDD64F" w14:textId="77777777">
        <w:tc>
          <w:tcPr>
            <w:tcW w:w="431" w:type="dxa"/>
          </w:tcPr>
          <w:p w14:paraId="0421590B" w14:textId="77777777" w:rsidR="00AC729E" w:rsidRPr="007F05C9" w:rsidRDefault="0034200E">
            <w:pPr>
              <w:spacing w:line="360" w:lineRule="auto"/>
              <w:rPr>
                <w:color w:val="0E101A"/>
                <w:sz w:val="18"/>
                <w:szCs w:val="18"/>
              </w:rPr>
            </w:pPr>
            <w:r w:rsidRPr="007F05C9">
              <w:rPr>
                <w:color w:val="0E101A"/>
                <w:sz w:val="18"/>
                <w:szCs w:val="18"/>
              </w:rPr>
              <w:t>10</w:t>
            </w:r>
          </w:p>
        </w:tc>
        <w:tc>
          <w:tcPr>
            <w:tcW w:w="1135" w:type="dxa"/>
          </w:tcPr>
          <w:p w14:paraId="0E619DD7" w14:textId="77777777" w:rsidR="00AC729E" w:rsidRPr="007F05C9" w:rsidRDefault="0034200E">
            <w:pPr>
              <w:spacing w:line="360" w:lineRule="auto"/>
              <w:rPr>
                <w:color w:val="0E101A"/>
                <w:sz w:val="18"/>
                <w:szCs w:val="18"/>
              </w:rPr>
            </w:pPr>
            <w:r w:rsidRPr="007F05C9">
              <w:rPr>
                <w:color w:val="0E101A"/>
                <w:sz w:val="18"/>
                <w:szCs w:val="18"/>
              </w:rPr>
              <w:t>Frontiers in Psychology</w:t>
            </w:r>
          </w:p>
        </w:tc>
        <w:tc>
          <w:tcPr>
            <w:tcW w:w="1077" w:type="dxa"/>
          </w:tcPr>
          <w:p w14:paraId="51F10657" w14:textId="77777777" w:rsidR="00AC729E" w:rsidRPr="007F05C9" w:rsidRDefault="0034200E">
            <w:pPr>
              <w:spacing w:line="360" w:lineRule="auto"/>
              <w:rPr>
                <w:color w:val="0E101A"/>
                <w:sz w:val="18"/>
                <w:szCs w:val="18"/>
              </w:rPr>
            </w:pPr>
            <w:r w:rsidRPr="007F05C9">
              <w:rPr>
                <w:color w:val="0E101A"/>
                <w:sz w:val="18"/>
                <w:szCs w:val="18"/>
              </w:rPr>
              <w:t>2022</w:t>
            </w:r>
          </w:p>
        </w:tc>
        <w:tc>
          <w:tcPr>
            <w:tcW w:w="1140" w:type="dxa"/>
          </w:tcPr>
          <w:p w14:paraId="268D0B27" w14:textId="77777777" w:rsidR="00AC729E" w:rsidRPr="007F05C9" w:rsidRDefault="0034200E">
            <w:pPr>
              <w:spacing w:line="360" w:lineRule="auto"/>
              <w:rPr>
                <w:color w:val="0E101A"/>
                <w:sz w:val="18"/>
                <w:szCs w:val="18"/>
              </w:rPr>
            </w:pPr>
            <w:r w:rsidRPr="007F05C9">
              <w:rPr>
                <w:color w:val="0E101A"/>
                <w:sz w:val="18"/>
                <w:szCs w:val="18"/>
              </w:rPr>
              <w:t>Chen, Y., Prentice, C., Weaven, S., Hisao, A.</w:t>
            </w:r>
          </w:p>
        </w:tc>
        <w:tc>
          <w:tcPr>
            <w:tcW w:w="1184" w:type="dxa"/>
          </w:tcPr>
          <w:p w14:paraId="0BF19EF4" w14:textId="77777777" w:rsidR="00AC729E" w:rsidRPr="007F05C9" w:rsidRDefault="0034200E">
            <w:pPr>
              <w:spacing w:line="360" w:lineRule="auto"/>
              <w:rPr>
                <w:color w:val="0E101A"/>
                <w:sz w:val="18"/>
                <w:szCs w:val="18"/>
              </w:rPr>
            </w:pPr>
            <w:r w:rsidRPr="007F05C9">
              <w:rPr>
                <w:color w:val="0E101A"/>
                <w:sz w:val="18"/>
                <w:szCs w:val="18"/>
              </w:rPr>
              <w:t>The Influence of Customer Trust and Artificial Intelligence on Customer Engagement and Loyalty – The Case of the Home-Sharing Industry</w:t>
            </w:r>
          </w:p>
        </w:tc>
        <w:tc>
          <w:tcPr>
            <w:tcW w:w="1907" w:type="dxa"/>
          </w:tcPr>
          <w:p w14:paraId="4F6BAA91" w14:textId="77777777" w:rsidR="00AC729E" w:rsidRPr="007F05C9" w:rsidRDefault="0034200E">
            <w:pPr>
              <w:spacing w:line="360" w:lineRule="auto"/>
              <w:rPr>
                <w:color w:val="0E101A"/>
                <w:sz w:val="18"/>
                <w:szCs w:val="18"/>
              </w:rPr>
            </w:pPr>
            <w:r w:rsidRPr="007F05C9">
              <w:rPr>
                <w:color w:val="0E101A"/>
                <w:sz w:val="18"/>
                <w:szCs w:val="18"/>
              </w:rPr>
              <w:t>Trust, customer engagement, loyalty</w:t>
            </w:r>
          </w:p>
        </w:tc>
        <w:tc>
          <w:tcPr>
            <w:tcW w:w="1634" w:type="dxa"/>
          </w:tcPr>
          <w:p w14:paraId="707B51CB" w14:textId="77777777" w:rsidR="00AC729E" w:rsidRPr="007F05C9" w:rsidRDefault="0034200E">
            <w:pPr>
              <w:spacing w:line="360" w:lineRule="auto"/>
              <w:rPr>
                <w:color w:val="0E101A"/>
                <w:sz w:val="18"/>
                <w:szCs w:val="18"/>
              </w:rPr>
            </w:pPr>
            <w:r w:rsidRPr="007F05C9">
              <w:rPr>
                <w:color w:val="0E101A"/>
                <w:sz w:val="18"/>
                <w:szCs w:val="18"/>
              </w:rPr>
              <w:t>Trust–Engagement–Loyalty framework</w:t>
            </w:r>
          </w:p>
        </w:tc>
        <w:tc>
          <w:tcPr>
            <w:tcW w:w="1203" w:type="dxa"/>
          </w:tcPr>
          <w:p w14:paraId="45FDBFC6" w14:textId="77777777" w:rsidR="00AC729E" w:rsidRPr="007F05C9" w:rsidRDefault="0034200E">
            <w:pPr>
              <w:spacing w:line="360" w:lineRule="auto"/>
              <w:rPr>
                <w:color w:val="0E101A"/>
                <w:sz w:val="18"/>
                <w:szCs w:val="18"/>
              </w:rPr>
            </w:pPr>
            <w:r w:rsidRPr="007F05C9">
              <w:rPr>
                <w:color w:val="0E101A"/>
                <w:sz w:val="18"/>
                <w:szCs w:val="18"/>
              </w:rPr>
              <w:t>Mixed / Secondary analysis</w:t>
            </w:r>
          </w:p>
        </w:tc>
        <w:tc>
          <w:tcPr>
            <w:tcW w:w="1155" w:type="dxa"/>
          </w:tcPr>
          <w:p w14:paraId="32B2DF7B" w14:textId="77777777" w:rsidR="00AC729E" w:rsidRPr="007F05C9" w:rsidRDefault="0034200E">
            <w:pPr>
              <w:spacing w:line="360" w:lineRule="auto"/>
              <w:rPr>
                <w:color w:val="0E101A"/>
                <w:sz w:val="18"/>
                <w:szCs w:val="18"/>
              </w:rPr>
            </w:pPr>
            <w:r w:rsidRPr="007F05C9">
              <w:rPr>
                <w:color w:val="0E101A"/>
                <w:sz w:val="18"/>
                <w:szCs w:val="18"/>
              </w:rPr>
              <w:t>AI impact on customer loyalty</w:t>
            </w:r>
          </w:p>
        </w:tc>
        <w:tc>
          <w:tcPr>
            <w:tcW w:w="1233" w:type="dxa"/>
          </w:tcPr>
          <w:p w14:paraId="13342F47" w14:textId="77777777" w:rsidR="00AC729E" w:rsidRPr="007F05C9" w:rsidRDefault="0034200E">
            <w:pPr>
              <w:spacing w:line="360" w:lineRule="auto"/>
              <w:rPr>
                <w:color w:val="0E101A"/>
                <w:sz w:val="18"/>
                <w:szCs w:val="18"/>
              </w:rPr>
            </w:pPr>
            <w:r w:rsidRPr="007F05C9">
              <w:rPr>
                <w:color w:val="0E101A"/>
                <w:sz w:val="18"/>
                <w:szCs w:val="18"/>
              </w:rPr>
              <w:t>Global / Home-sharing</w:t>
            </w:r>
          </w:p>
        </w:tc>
        <w:tc>
          <w:tcPr>
            <w:tcW w:w="851" w:type="dxa"/>
          </w:tcPr>
          <w:p w14:paraId="5406761B" w14:textId="77777777" w:rsidR="00AC729E" w:rsidRPr="007F05C9" w:rsidRDefault="0034200E">
            <w:pPr>
              <w:spacing w:line="360" w:lineRule="auto"/>
              <w:rPr>
                <w:color w:val="0E101A"/>
                <w:sz w:val="18"/>
                <w:szCs w:val="18"/>
              </w:rPr>
            </w:pPr>
            <w:r w:rsidRPr="007F05C9">
              <w:rPr>
                <w:color w:val="0E101A"/>
                <w:sz w:val="18"/>
                <w:szCs w:val="18"/>
              </w:rPr>
              <w:t>10</w:t>
            </w:r>
          </w:p>
        </w:tc>
      </w:tr>
    </w:tbl>
    <w:p w14:paraId="3D4348C6" w14:textId="77777777" w:rsidR="00AC729E" w:rsidRPr="007F05C9" w:rsidRDefault="00AC729E">
      <w:pPr>
        <w:spacing w:after="120"/>
        <w:sectPr w:rsidR="00AC729E" w:rsidRPr="007F05C9">
          <w:pgSz w:w="15840" w:h="12240" w:orient="landscape"/>
          <w:pgMar w:top="1440" w:right="1440" w:bottom="1440" w:left="1440" w:header="720" w:footer="720" w:gutter="0"/>
          <w:cols w:space="720"/>
        </w:sectPr>
      </w:pPr>
    </w:p>
    <w:p w14:paraId="594BB6FC" w14:textId="77777777" w:rsidR="00AC729E" w:rsidRPr="007F05C9" w:rsidRDefault="0034200E">
      <w:pPr>
        <w:spacing w:after="120"/>
        <w:sectPr w:rsidR="00AC729E" w:rsidRPr="007F05C9">
          <w:pgSz w:w="12240" w:h="15840"/>
          <w:pgMar w:top="1440" w:right="1440" w:bottom="1440" w:left="1440" w:header="720" w:footer="720" w:gutter="0"/>
          <w:cols w:space="720"/>
        </w:sectPr>
      </w:pPr>
      <w:r w:rsidRPr="007F05C9">
        <w:t>Table 1 is a summary of ten studies which investigate AI adoption, acceptance, and service outcomes in hospitality settings. These researches cover the period 2020 to 2025 and represent a variety of geographical locations, such as China, India, Southeast Asia, developing economies, and international platforms. The quantitative survey method prevails, often with the help of SEM, which implies a high positivist focus on behavioural relationships. The fundamental themes are trust, technology acceptance, employ</w:t>
      </w:r>
      <w:r w:rsidRPr="007F05C9">
        <w:t>ee attitudes, service quality and customer loyalty. The theoretical backgrounds include TAM, TPB, SOR, and trust-based models, which emphasise behavioural processes that influence the AI adoption, engagement, and sustainability experience in hospitality and other service industries.</w:t>
      </w:r>
    </w:p>
    <w:p w14:paraId="48B7C055" w14:textId="77777777" w:rsidR="00AC729E" w:rsidRPr="007F05C9" w:rsidRDefault="00AC729E">
      <w:pPr>
        <w:pStyle w:val="Heading4"/>
        <w:spacing w:after="120"/>
      </w:pPr>
      <w:bookmarkStart w:id="58" w:name="_heading=h.5u17ww7xl213" w:colFirst="0" w:colLast="0"/>
      <w:bookmarkEnd w:id="58"/>
    </w:p>
    <w:p w14:paraId="4C5A4E1A" w14:textId="77777777" w:rsidR="00AC729E" w:rsidRPr="007F05C9" w:rsidRDefault="0034200E">
      <w:pPr>
        <w:pStyle w:val="Heading4"/>
        <w:spacing w:after="120"/>
      </w:pPr>
      <w:bookmarkStart w:id="59" w:name="_Toc220595959"/>
      <w:r w:rsidRPr="007F05C9">
        <w:t>Table 2: Citation Summary Table</w:t>
      </w:r>
      <w:bookmarkEnd w:id="59"/>
    </w:p>
    <w:tbl>
      <w:tblPr>
        <w:tblStyle w:val="afffffffffffffc"/>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32"/>
        <w:gridCol w:w="4567"/>
        <w:gridCol w:w="1389"/>
        <w:gridCol w:w="2784"/>
        <w:gridCol w:w="1311"/>
        <w:gridCol w:w="1222"/>
        <w:gridCol w:w="1145"/>
      </w:tblGrid>
      <w:tr w:rsidR="00AC729E" w:rsidRPr="007F05C9" w14:paraId="28435365" w14:textId="77777777">
        <w:tc>
          <w:tcPr>
            <w:tcW w:w="532" w:type="dxa"/>
          </w:tcPr>
          <w:p w14:paraId="3F731163"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4567" w:type="dxa"/>
          </w:tcPr>
          <w:p w14:paraId="3C6EE9EB" w14:textId="77777777" w:rsidR="00AC729E" w:rsidRPr="007F05C9" w:rsidRDefault="0034200E">
            <w:pPr>
              <w:widowControl w:val="0"/>
              <w:spacing w:line="360" w:lineRule="auto"/>
              <w:jc w:val="center"/>
              <w:rPr>
                <w:b/>
                <w:bCs/>
                <w:sz w:val="18"/>
                <w:szCs w:val="18"/>
              </w:rPr>
            </w:pPr>
            <w:r w:rsidRPr="007F05C9">
              <w:rPr>
                <w:b/>
                <w:bCs/>
                <w:sz w:val="18"/>
                <w:szCs w:val="18"/>
              </w:rPr>
              <w:t xml:space="preserve">Title </w:t>
            </w:r>
          </w:p>
        </w:tc>
        <w:tc>
          <w:tcPr>
            <w:tcW w:w="1389" w:type="dxa"/>
          </w:tcPr>
          <w:p w14:paraId="0610A5E1" w14:textId="77777777" w:rsidR="00AC729E" w:rsidRPr="007F05C9" w:rsidRDefault="0034200E">
            <w:pPr>
              <w:widowControl w:val="0"/>
              <w:spacing w:line="360" w:lineRule="auto"/>
              <w:jc w:val="center"/>
              <w:rPr>
                <w:b/>
                <w:bCs/>
                <w:sz w:val="18"/>
                <w:szCs w:val="18"/>
              </w:rPr>
            </w:pPr>
            <w:r w:rsidRPr="007F05C9">
              <w:rPr>
                <w:b/>
                <w:bCs/>
                <w:sz w:val="18"/>
                <w:szCs w:val="18"/>
              </w:rPr>
              <w:t>Authors</w:t>
            </w:r>
          </w:p>
        </w:tc>
        <w:tc>
          <w:tcPr>
            <w:tcW w:w="2784" w:type="dxa"/>
          </w:tcPr>
          <w:p w14:paraId="47B8637B" w14:textId="77777777" w:rsidR="00AC729E" w:rsidRPr="007F05C9" w:rsidRDefault="0034200E">
            <w:pPr>
              <w:widowControl w:val="0"/>
              <w:spacing w:line="360" w:lineRule="auto"/>
              <w:jc w:val="center"/>
              <w:rPr>
                <w:b/>
                <w:bCs/>
                <w:sz w:val="18"/>
                <w:szCs w:val="18"/>
              </w:rPr>
            </w:pPr>
            <w:r w:rsidRPr="007F05C9">
              <w:rPr>
                <w:b/>
                <w:bCs/>
                <w:sz w:val="18"/>
                <w:szCs w:val="18"/>
              </w:rPr>
              <w:t>Source Title</w:t>
            </w:r>
          </w:p>
        </w:tc>
        <w:tc>
          <w:tcPr>
            <w:tcW w:w="1311" w:type="dxa"/>
          </w:tcPr>
          <w:p w14:paraId="07CD4F1D"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1222" w:type="dxa"/>
          </w:tcPr>
          <w:p w14:paraId="6A60AE73" w14:textId="77777777" w:rsidR="00AC729E" w:rsidRPr="007F05C9" w:rsidRDefault="0034200E">
            <w:pPr>
              <w:widowControl w:val="0"/>
              <w:spacing w:line="360" w:lineRule="auto"/>
              <w:jc w:val="center"/>
              <w:rPr>
                <w:b/>
                <w:bCs/>
                <w:sz w:val="18"/>
                <w:szCs w:val="18"/>
              </w:rPr>
            </w:pPr>
            <w:r w:rsidRPr="007F05C9">
              <w:rPr>
                <w:b/>
                <w:bCs/>
                <w:sz w:val="18"/>
                <w:szCs w:val="18"/>
              </w:rPr>
              <w:t>Average per Year</w:t>
            </w:r>
          </w:p>
        </w:tc>
        <w:tc>
          <w:tcPr>
            <w:tcW w:w="1145" w:type="dxa"/>
          </w:tcPr>
          <w:p w14:paraId="1A116458" w14:textId="77777777" w:rsidR="00AC729E" w:rsidRPr="007F05C9" w:rsidRDefault="0034200E">
            <w:pPr>
              <w:widowControl w:val="0"/>
              <w:spacing w:line="360" w:lineRule="auto"/>
              <w:jc w:val="center"/>
              <w:rPr>
                <w:b/>
                <w:bCs/>
                <w:sz w:val="18"/>
                <w:szCs w:val="18"/>
              </w:rPr>
            </w:pPr>
            <w:r w:rsidRPr="007F05C9">
              <w:rPr>
                <w:b/>
                <w:bCs/>
                <w:sz w:val="18"/>
                <w:szCs w:val="18"/>
              </w:rPr>
              <w:t>Total Citations</w:t>
            </w:r>
          </w:p>
        </w:tc>
      </w:tr>
      <w:tr w:rsidR="00AC729E" w:rsidRPr="007F05C9" w14:paraId="0B15A5B7" w14:textId="77777777">
        <w:tc>
          <w:tcPr>
            <w:tcW w:w="532" w:type="dxa"/>
          </w:tcPr>
          <w:p w14:paraId="39E311D9" w14:textId="77777777" w:rsidR="00AC729E" w:rsidRPr="007F05C9" w:rsidRDefault="0034200E">
            <w:pPr>
              <w:spacing w:line="360" w:lineRule="auto"/>
              <w:rPr>
                <w:color w:val="0E101A"/>
                <w:sz w:val="18"/>
                <w:szCs w:val="18"/>
              </w:rPr>
            </w:pPr>
            <w:r w:rsidRPr="007F05C9">
              <w:rPr>
                <w:color w:val="0E101A"/>
                <w:sz w:val="18"/>
                <w:szCs w:val="18"/>
              </w:rPr>
              <w:t>1</w:t>
            </w:r>
          </w:p>
        </w:tc>
        <w:tc>
          <w:tcPr>
            <w:tcW w:w="4567" w:type="dxa"/>
          </w:tcPr>
          <w:p w14:paraId="57308899" w14:textId="77777777" w:rsidR="00AC729E" w:rsidRPr="007F05C9" w:rsidRDefault="0034200E">
            <w:pPr>
              <w:spacing w:line="360" w:lineRule="auto"/>
              <w:rPr>
                <w:color w:val="0E101A"/>
                <w:sz w:val="18"/>
                <w:szCs w:val="18"/>
              </w:rPr>
            </w:pPr>
            <w:r w:rsidRPr="007F05C9">
              <w:rPr>
                <w:color w:val="0E101A"/>
                <w:sz w:val="18"/>
                <w:szCs w:val="18"/>
              </w:rPr>
              <w:t>Tourists’ Willingness to Adopt AI in Hospitality: Assumption of Sustainability in Developing Countries</w:t>
            </w:r>
          </w:p>
        </w:tc>
        <w:tc>
          <w:tcPr>
            <w:tcW w:w="1389" w:type="dxa"/>
          </w:tcPr>
          <w:p w14:paraId="7BF53C75" w14:textId="77777777" w:rsidR="00AC729E" w:rsidRPr="007F05C9" w:rsidRDefault="0034200E">
            <w:pPr>
              <w:spacing w:line="360" w:lineRule="auto"/>
              <w:rPr>
                <w:color w:val="0E101A"/>
                <w:sz w:val="18"/>
                <w:szCs w:val="18"/>
              </w:rPr>
            </w:pPr>
            <w:r w:rsidRPr="007F05C9">
              <w:rPr>
                <w:color w:val="0E101A"/>
                <w:sz w:val="18"/>
                <w:szCs w:val="18"/>
              </w:rPr>
              <w:t>Gajić et al.</w:t>
            </w:r>
          </w:p>
        </w:tc>
        <w:tc>
          <w:tcPr>
            <w:tcW w:w="2784" w:type="dxa"/>
          </w:tcPr>
          <w:p w14:paraId="0A1D3D68" w14:textId="77777777" w:rsidR="00AC729E" w:rsidRPr="007F05C9" w:rsidRDefault="0034200E">
            <w:pPr>
              <w:spacing w:line="360" w:lineRule="auto"/>
              <w:rPr>
                <w:color w:val="0E101A"/>
                <w:sz w:val="18"/>
                <w:szCs w:val="18"/>
              </w:rPr>
            </w:pPr>
            <w:r w:rsidRPr="007F05C9">
              <w:rPr>
                <w:i/>
                <w:iCs/>
                <w:color w:val="0E101A"/>
                <w:sz w:val="18"/>
                <w:szCs w:val="18"/>
              </w:rPr>
              <w:t>Sustainability</w:t>
            </w:r>
          </w:p>
        </w:tc>
        <w:tc>
          <w:tcPr>
            <w:tcW w:w="1311" w:type="dxa"/>
          </w:tcPr>
          <w:p w14:paraId="1EC97DA6" w14:textId="77777777" w:rsidR="00AC729E" w:rsidRPr="007F05C9" w:rsidRDefault="0034200E">
            <w:pPr>
              <w:spacing w:line="360" w:lineRule="auto"/>
              <w:rPr>
                <w:color w:val="0E101A"/>
                <w:sz w:val="18"/>
                <w:szCs w:val="18"/>
              </w:rPr>
            </w:pPr>
            <w:r w:rsidRPr="007F05C9">
              <w:rPr>
                <w:color w:val="0E101A"/>
                <w:sz w:val="18"/>
                <w:szCs w:val="18"/>
              </w:rPr>
              <w:t>2024</w:t>
            </w:r>
          </w:p>
        </w:tc>
        <w:tc>
          <w:tcPr>
            <w:tcW w:w="1222" w:type="dxa"/>
          </w:tcPr>
          <w:p w14:paraId="32E60BFE" w14:textId="77777777" w:rsidR="00AC729E" w:rsidRPr="007F05C9" w:rsidRDefault="0034200E">
            <w:pPr>
              <w:spacing w:line="360" w:lineRule="auto"/>
              <w:rPr>
                <w:color w:val="0E101A"/>
                <w:sz w:val="18"/>
                <w:szCs w:val="18"/>
              </w:rPr>
            </w:pPr>
            <w:r w:rsidRPr="007F05C9">
              <w:rPr>
                <w:color w:val="0E101A"/>
                <w:sz w:val="18"/>
                <w:szCs w:val="18"/>
              </w:rPr>
              <w:t>9</w:t>
            </w:r>
          </w:p>
        </w:tc>
        <w:tc>
          <w:tcPr>
            <w:tcW w:w="1145" w:type="dxa"/>
          </w:tcPr>
          <w:p w14:paraId="3E66DC13" w14:textId="77777777" w:rsidR="00AC729E" w:rsidRPr="007F05C9" w:rsidRDefault="0034200E">
            <w:pPr>
              <w:spacing w:line="360" w:lineRule="auto"/>
              <w:rPr>
                <w:color w:val="0E101A"/>
                <w:sz w:val="18"/>
                <w:szCs w:val="18"/>
              </w:rPr>
            </w:pPr>
            <w:r w:rsidRPr="007F05C9">
              <w:rPr>
                <w:color w:val="0E101A"/>
                <w:sz w:val="18"/>
                <w:szCs w:val="18"/>
              </w:rPr>
              <w:t xml:space="preserve">18 </w:t>
            </w:r>
          </w:p>
        </w:tc>
      </w:tr>
      <w:tr w:rsidR="00AC729E" w:rsidRPr="007F05C9" w14:paraId="306724DB" w14:textId="77777777">
        <w:tc>
          <w:tcPr>
            <w:tcW w:w="532" w:type="dxa"/>
          </w:tcPr>
          <w:p w14:paraId="588304AB" w14:textId="77777777" w:rsidR="00AC729E" w:rsidRPr="007F05C9" w:rsidRDefault="0034200E">
            <w:pPr>
              <w:spacing w:line="360" w:lineRule="auto"/>
              <w:rPr>
                <w:color w:val="0E101A"/>
                <w:sz w:val="18"/>
                <w:szCs w:val="18"/>
              </w:rPr>
            </w:pPr>
            <w:r w:rsidRPr="007F05C9">
              <w:rPr>
                <w:color w:val="0E101A"/>
                <w:sz w:val="18"/>
                <w:szCs w:val="18"/>
              </w:rPr>
              <w:t>2</w:t>
            </w:r>
          </w:p>
        </w:tc>
        <w:tc>
          <w:tcPr>
            <w:tcW w:w="4567" w:type="dxa"/>
          </w:tcPr>
          <w:p w14:paraId="3556EDE3" w14:textId="77777777" w:rsidR="00AC729E" w:rsidRPr="007F05C9" w:rsidRDefault="0034200E">
            <w:pPr>
              <w:spacing w:line="360" w:lineRule="auto"/>
              <w:rPr>
                <w:color w:val="0E101A"/>
                <w:sz w:val="18"/>
                <w:szCs w:val="18"/>
              </w:rPr>
            </w:pPr>
            <w:r w:rsidRPr="007F05C9">
              <w:rPr>
                <w:color w:val="0E101A"/>
                <w:sz w:val="18"/>
                <w:szCs w:val="18"/>
              </w:rPr>
              <w:t>Customer Acceptance of Use of AI in Hospitality Services</w:t>
            </w:r>
          </w:p>
        </w:tc>
        <w:tc>
          <w:tcPr>
            <w:tcW w:w="1389" w:type="dxa"/>
          </w:tcPr>
          <w:p w14:paraId="62F0E82B" w14:textId="77777777" w:rsidR="00AC729E" w:rsidRPr="007F05C9" w:rsidRDefault="0034200E">
            <w:pPr>
              <w:spacing w:line="360" w:lineRule="auto"/>
              <w:rPr>
                <w:color w:val="0E101A"/>
                <w:sz w:val="18"/>
                <w:szCs w:val="18"/>
              </w:rPr>
            </w:pPr>
            <w:r w:rsidRPr="007F05C9">
              <w:rPr>
                <w:color w:val="0E101A"/>
                <w:sz w:val="18"/>
                <w:szCs w:val="18"/>
              </w:rPr>
              <w:t>Roy et al.</w:t>
            </w:r>
          </w:p>
        </w:tc>
        <w:tc>
          <w:tcPr>
            <w:tcW w:w="2784" w:type="dxa"/>
          </w:tcPr>
          <w:p w14:paraId="4F079722" w14:textId="77777777" w:rsidR="00AC729E" w:rsidRPr="007F05C9" w:rsidRDefault="0034200E">
            <w:pPr>
              <w:spacing w:line="360" w:lineRule="auto"/>
              <w:rPr>
                <w:color w:val="0E101A"/>
                <w:sz w:val="18"/>
                <w:szCs w:val="18"/>
              </w:rPr>
            </w:pPr>
            <w:r w:rsidRPr="007F05C9">
              <w:rPr>
                <w:i/>
                <w:iCs/>
                <w:color w:val="0E101A"/>
                <w:sz w:val="18"/>
                <w:szCs w:val="18"/>
              </w:rPr>
              <w:t>Global Business Review</w:t>
            </w:r>
          </w:p>
        </w:tc>
        <w:tc>
          <w:tcPr>
            <w:tcW w:w="1311" w:type="dxa"/>
          </w:tcPr>
          <w:p w14:paraId="713DC133" w14:textId="77777777" w:rsidR="00AC729E" w:rsidRPr="007F05C9" w:rsidRDefault="0034200E">
            <w:pPr>
              <w:spacing w:line="360" w:lineRule="auto"/>
              <w:rPr>
                <w:color w:val="0E101A"/>
                <w:sz w:val="18"/>
                <w:szCs w:val="18"/>
              </w:rPr>
            </w:pPr>
            <w:r w:rsidRPr="007F05C9">
              <w:rPr>
                <w:color w:val="0E101A"/>
                <w:sz w:val="18"/>
                <w:szCs w:val="18"/>
              </w:rPr>
              <w:t>2020</w:t>
            </w:r>
          </w:p>
        </w:tc>
        <w:tc>
          <w:tcPr>
            <w:tcW w:w="1222" w:type="dxa"/>
          </w:tcPr>
          <w:p w14:paraId="6929B72A" w14:textId="77777777" w:rsidR="00AC729E" w:rsidRPr="007F05C9" w:rsidRDefault="0034200E">
            <w:pPr>
              <w:spacing w:line="360" w:lineRule="auto"/>
              <w:rPr>
                <w:color w:val="0E101A"/>
                <w:sz w:val="18"/>
                <w:szCs w:val="18"/>
              </w:rPr>
            </w:pPr>
            <w:r w:rsidRPr="007F05C9">
              <w:rPr>
                <w:color w:val="0E101A"/>
                <w:sz w:val="18"/>
                <w:szCs w:val="18"/>
              </w:rPr>
              <w:t>9</w:t>
            </w:r>
          </w:p>
        </w:tc>
        <w:tc>
          <w:tcPr>
            <w:tcW w:w="1145" w:type="dxa"/>
          </w:tcPr>
          <w:p w14:paraId="0064A6FF" w14:textId="77777777" w:rsidR="00AC729E" w:rsidRPr="007F05C9" w:rsidRDefault="0034200E">
            <w:pPr>
              <w:spacing w:line="360" w:lineRule="auto"/>
              <w:rPr>
                <w:color w:val="0E101A"/>
                <w:sz w:val="18"/>
                <w:szCs w:val="18"/>
              </w:rPr>
            </w:pPr>
            <w:r w:rsidRPr="007F05C9">
              <w:rPr>
                <w:color w:val="0E101A"/>
                <w:sz w:val="18"/>
                <w:szCs w:val="18"/>
              </w:rPr>
              <w:t xml:space="preserve">59 </w:t>
            </w:r>
          </w:p>
        </w:tc>
      </w:tr>
      <w:tr w:rsidR="00AC729E" w:rsidRPr="007F05C9" w14:paraId="55AFF25A" w14:textId="77777777">
        <w:tc>
          <w:tcPr>
            <w:tcW w:w="532" w:type="dxa"/>
          </w:tcPr>
          <w:p w14:paraId="7FFDC371" w14:textId="77777777" w:rsidR="00AC729E" w:rsidRPr="007F05C9" w:rsidRDefault="0034200E">
            <w:pPr>
              <w:spacing w:line="360" w:lineRule="auto"/>
              <w:rPr>
                <w:color w:val="0E101A"/>
                <w:sz w:val="18"/>
                <w:szCs w:val="18"/>
              </w:rPr>
            </w:pPr>
            <w:r w:rsidRPr="007F05C9">
              <w:rPr>
                <w:color w:val="0E101A"/>
                <w:sz w:val="18"/>
                <w:szCs w:val="18"/>
              </w:rPr>
              <w:t>3</w:t>
            </w:r>
          </w:p>
        </w:tc>
        <w:tc>
          <w:tcPr>
            <w:tcW w:w="4567" w:type="dxa"/>
          </w:tcPr>
          <w:p w14:paraId="453FC521" w14:textId="77777777" w:rsidR="00AC729E" w:rsidRPr="007F05C9" w:rsidRDefault="0034200E">
            <w:pPr>
              <w:spacing w:line="360" w:lineRule="auto"/>
              <w:rPr>
                <w:color w:val="0E101A"/>
                <w:sz w:val="18"/>
                <w:szCs w:val="18"/>
              </w:rPr>
            </w:pPr>
            <w:r w:rsidRPr="007F05C9">
              <w:rPr>
                <w:color w:val="0E101A"/>
                <w:sz w:val="18"/>
                <w:szCs w:val="18"/>
              </w:rPr>
              <w:t>The Role of ChatGPT on Customer Service in the Hospitality Industry</w:t>
            </w:r>
          </w:p>
        </w:tc>
        <w:tc>
          <w:tcPr>
            <w:tcW w:w="1389" w:type="dxa"/>
          </w:tcPr>
          <w:p w14:paraId="3A7A5F3A" w14:textId="77777777" w:rsidR="00AC729E" w:rsidRPr="007F05C9" w:rsidRDefault="0034200E">
            <w:pPr>
              <w:spacing w:line="360" w:lineRule="auto"/>
              <w:rPr>
                <w:color w:val="0E101A"/>
                <w:sz w:val="18"/>
                <w:szCs w:val="18"/>
              </w:rPr>
            </w:pPr>
            <w:r w:rsidRPr="007F05C9">
              <w:rPr>
                <w:color w:val="0E101A"/>
                <w:sz w:val="18"/>
                <w:szCs w:val="18"/>
              </w:rPr>
              <w:t>Limna &amp; Kraiwanit</w:t>
            </w:r>
          </w:p>
        </w:tc>
        <w:tc>
          <w:tcPr>
            <w:tcW w:w="2784" w:type="dxa"/>
          </w:tcPr>
          <w:p w14:paraId="03A3FE8E" w14:textId="77777777" w:rsidR="00AC729E" w:rsidRPr="007F05C9" w:rsidRDefault="0034200E">
            <w:pPr>
              <w:spacing w:line="360" w:lineRule="auto"/>
              <w:rPr>
                <w:color w:val="0E101A"/>
                <w:sz w:val="18"/>
                <w:szCs w:val="18"/>
              </w:rPr>
            </w:pPr>
            <w:r w:rsidRPr="007F05C9">
              <w:rPr>
                <w:i/>
                <w:iCs/>
                <w:color w:val="0E101A"/>
                <w:sz w:val="18"/>
                <w:szCs w:val="18"/>
              </w:rPr>
              <w:t>Tourism and Hospitality Management</w:t>
            </w:r>
          </w:p>
        </w:tc>
        <w:tc>
          <w:tcPr>
            <w:tcW w:w="1311" w:type="dxa"/>
          </w:tcPr>
          <w:p w14:paraId="45692FD4" w14:textId="77777777" w:rsidR="00AC729E" w:rsidRPr="007F05C9" w:rsidRDefault="0034200E">
            <w:pPr>
              <w:spacing w:line="360" w:lineRule="auto"/>
              <w:rPr>
                <w:color w:val="0E101A"/>
                <w:sz w:val="18"/>
                <w:szCs w:val="18"/>
              </w:rPr>
            </w:pPr>
            <w:r w:rsidRPr="007F05C9">
              <w:rPr>
                <w:color w:val="0E101A"/>
                <w:sz w:val="18"/>
                <w:szCs w:val="18"/>
              </w:rPr>
              <w:t>2023</w:t>
            </w:r>
          </w:p>
        </w:tc>
        <w:tc>
          <w:tcPr>
            <w:tcW w:w="1222" w:type="dxa"/>
          </w:tcPr>
          <w:p w14:paraId="6F5CB23A" w14:textId="77777777" w:rsidR="00AC729E" w:rsidRPr="007F05C9" w:rsidRDefault="0034200E">
            <w:pPr>
              <w:spacing w:line="360" w:lineRule="auto"/>
              <w:rPr>
                <w:color w:val="0E101A"/>
                <w:sz w:val="18"/>
                <w:szCs w:val="18"/>
              </w:rPr>
            </w:pPr>
            <w:r w:rsidRPr="007F05C9">
              <w:rPr>
                <w:color w:val="0E101A"/>
                <w:sz w:val="18"/>
                <w:szCs w:val="18"/>
              </w:rPr>
              <w:t>5</w:t>
            </w:r>
          </w:p>
        </w:tc>
        <w:tc>
          <w:tcPr>
            <w:tcW w:w="1145" w:type="dxa"/>
          </w:tcPr>
          <w:p w14:paraId="522E4F95" w14:textId="77777777" w:rsidR="00AC729E" w:rsidRPr="007F05C9" w:rsidRDefault="0034200E">
            <w:pPr>
              <w:spacing w:line="360" w:lineRule="auto"/>
              <w:rPr>
                <w:color w:val="0E101A"/>
                <w:sz w:val="18"/>
                <w:szCs w:val="18"/>
              </w:rPr>
            </w:pPr>
            <w:r w:rsidRPr="007F05C9">
              <w:rPr>
                <w:color w:val="0E101A"/>
                <w:sz w:val="18"/>
                <w:szCs w:val="18"/>
              </w:rPr>
              <w:t xml:space="preserve">1 </w:t>
            </w:r>
          </w:p>
        </w:tc>
      </w:tr>
      <w:tr w:rsidR="00AC729E" w:rsidRPr="007F05C9" w14:paraId="0D2D11C5" w14:textId="77777777">
        <w:tc>
          <w:tcPr>
            <w:tcW w:w="532" w:type="dxa"/>
          </w:tcPr>
          <w:p w14:paraId="59F13DC3" w14:textId="77777777" w:rsidR="00AC729E" w:rsidRPr="007F05C9" w:rsidRDefault="0034200E">
            <w:pPr>
              <w:spacing w:line="360" w:lineRule="auto"/>
              <w:rPr>
                <w:color w:val="0E101A"/>
                <w:sz w:val="18"/>
                <w:szCs w:val="18"/>
              </w:rPr>
            </w:pPr>
            <w:r w:rsidRPr="007F05C9">
              <w:rPr>
                <w:color w:val="0E101A"/>
                <w:sz w:val="18"/>
                <w:szCs w:val="18"/>
              </w:rPr>
              <w:t>4</w:t>
            </w:r>
          </w:p>
        </w:tc>
        <w:tc>
          <w:tcPr>
            <w:tcW w:w="4567" w:type="dxa"/>
          </w:tcPr>
          <w:p w14:paraId="16DB3E3B" w14:textId="77777777" w:rsidR="00AC729E" w:rsidRPr="007F05C9" w:rsidRDefault="0034200E">
            <w:pPr>
              <w:spacing w:line="360" w:lineRule="auto"/>
              <w:rPr>
                <w:color w:val="0E101A"/>
                <w:sz w:val="18"/>
                <w:szCs w:val="18"/>
              </w:rPr>
            </w:pPr>
            <w:r w:rsidRPr="007F05C9">
              <w:rPr>
                <w:color w:val="0E101A"/>
                <w:sz w:val="18"/>
                <w:szCs w:val="18"/>
              </w:rPr>
              <w:t>Artificial intelligence in hospitality services: examining consumers’ receptivity to unmanned smart hotels</w:t>
            </w:r>
          </w:p>
        </w:tc>
        <w:tc>
          <w:tcPr>
            <w:tcW w:w="1389" w:type="dxa"/>
          </w:tcPr>
          <w:p w14:paraId="73EF0F7C" w14:textId="77777777" w:rsidR="00AC729E" w:rsidRPr="007F05C9" w:rsidRDefault="0034200E">
            <w:pPr>
              <w:spacing w:line="360" w:lineRule="auto"/>
              <w:rPr>
                <w:color w:val="0E101A"/>
                <w:sz w:val="18"/>
                <w:szCs w:val="18"/>
              </w:rPr>
            </w:pPr>
            <w:r w:rsidRPr="007F05C9">
              <w:rPr>
                <w:color w:val="0E101A"/>
                <w:sz w:val="18"/>
                <w:szCs w:val="18"/>
              </w:rPr>
              <w:t>Du et al.</w:t>
            </w:r>
          </w:p>
        </w:tc>
        <w:tc>
          <w:tcPr>
            <w:tcW w:w="2784" w:type="dxa"/>
          </w:tcPr>
          <w:p w14:paraId="3531EEC6" w14:textId="77777777" w:rsidR="00AC729E" w:rsidRPr="007F05C9" w:rsidRDefault="0034200E">
            <w:pPr>
              <w:spacing w:line="360" w:lineRule="auto"/>
              <w:rPr>
                <w:color w:val="0E101A"/>
                <w:sz w:val="18"/>
                <w:szCs w:val="18"/>
              </w:rPr>
            </w:pPr>
            <w:r w:rsidRPr="007F05C9">
              <w:rPr>
                <w:i/>
                <w:iCs/>
                <w:color w:val="0E101A"/>
                <w:sz w:val="18"/>
                <w:szCs w:val="18"/>
              </w:rPr>
              <w:t>Journal of Hospitality and Tourism Insights</w:t>
            </w:r>
          </w:p>
        </w:tc>
        <w:tc>
          <w:tcPr>
            <w:tcW w:w="1311" w:type="dxa"/>
          </w:tcPr>
          <w:p w14:paraId="57A1FCF7" w14:textId="77777777" w:rsidR="00AC729E" w:rsidRPr="007F05C9" w:rsidRDefault="0034200E">
            <w:pPr>
              <w:spacing w:line="360" w:lineRule="auto"/>
              <w:rPr>
                <w:color w:val="0E101A"/>
                <w:sz w:val="18"/>
                <w:szCs w:val="18"/>
              </w:rPr>
            </w:pPr>
            <w:r w:rsidRPr="007F05C9">
              <w:rPr>
                <w:color w:val="0E101A"/>
                <w:sz w:val="18"/>
                <w:szCs w:val="18"/>
              </w:rPr>
              <w:t>2025</w:t>
            </w:r>
          </w:p>
        </w:tc>
        <w:tc>
          <w:tcPr>
            <w:tcW w:w="1222" w:type="dxa"/>
          </w:tcPr>
          <w:p w14:paraId="7C72842A" w14:textId="77777777" w:rsidR="00AC729E" w:rsidRPr="007F05C9" w:rsidRDefault="0034200E">
            <w:pPr>
              <w:spacing w:line="360" w:lineRule="auto"/>
              <w:rPr>
                <w:color w:val="0E101A"/>
                <w:sz w:val="18"/>
                <w:szCs w:val="18"/>
              </w:rPr>
            </w:pPr>
            <w:r w:rsidRPr="007F05C9">
              <w:rPr>
                <w:color w:val="0E101A"/>
                <w:sz w:val="18"/>
                <w:szCs w:val="18"/>
              </w:rPr>
              <w:t>-</w:t>
            </w:r>
          </w:p>
        </w:tc>
        <w:tc>
          <w:tcPr>
            <w:tcW w:w="1145" w:type="dxa"/>
          </w:tcPr>
          <w:p w14:paraId="504549CD" w14:textId="77777777" w:rsidR="00AC729E" w:rsidRPr="007F05C9" w:rsidRDefault="0034200E">
            <w:pPr>
              <w:spacing w:line="360" w:lineRule="auto"/>
              <w:rPr>
                <w:color w:val="0E101A"/>
                <w:sz w:val="18"/>
                <w:szCs w:val="18"/>
              </w:rPr>
            </w:pPr>
            <w:r w:rsidRPr="007F05C9">
              <w:rPr>
                <w:color w:val="0E101A"/>
                <w:sz w:val="18"/>
                <w:szCs w:val="18"/>
              </w:rPr>
              <w:t>86</w:t>
            </w:r>
          </w:p>
        </w:tc>
      </w:tr>
      <w:tr w:rsidR="00AC729E" w:rsidRPr="007F05C9" w14:paraId="030780B4" w14:textId="77777777">
        <w:tc>
          <w:tcPr>
            <w:tcW w:w="532" w:type="dxa"/>
          </w:tcPr>
          <w:p w14:paraId="150F734F" w14:textId="77777777" w:rsidR="00AC729E" w:rsidRPr="007F05C9" w:rsidRDefault="0034200E">
            <w:pPr>
              <w:spacing w:line="360" w:lineRule="auto"/>
              <w:rPr>
                <w:color w:val="0E101A"/>
                <w:sz w:val="18"/>
                <w:szCs w:val="18"/>
              </w:rPr>
            </w:pPr>
            <w:r w:rsidRPr="007F05C9">
              <w:rPr>
                <w:color w:val="0E101A"/>
                <w:sz w:val="18"/>
                <w:szCs w:val="18"/>
              </w:rPr>
              <w:t>5</w:t>
            </w:r>
          </w:p>
        </w:tc>
        <w:tc>
          <w:tcPr>
            <w:tcW w:w="4567" w:type="dxa"/>
          </w:tcPr>
          <w:p w14:paraId="0CC74EC8" w14:textId="77777777" w:rsidR="00AC729E" w:rsidRPr="007F05C9" w:rsidRDefault="0034200E">
            <w:pPr>
              <w:spacing w:line="360" w:lineRule="auto"/>
              <w:rPr>
                <w:color w:val="0E101A"/>
                <w:sz w:val="18"/>
                <w:szCs w:val="18"/>
              </w:rPr>
            </w:pPr>
            <w:r w:rsidRPr="007F05C9">
              <w:rPr>
                <w:color w:val="0E101A"/>
                <w:sz w:val="18"/>
                <w:szCs w:val="18"/>
              </w:rPr>
              <w:t>The Effects of Hotel Employees’ Attitude Toward the Use of AI on Customer Orientation</w:t>
            </w:r>
          </w:p>
        </w:tc>
        <w:tc>
          <w:tcPr>
            <w:tcW w:w="1389" w:type="dxa"/>
          </w:tcPr>
          <w:p w14:paraId="55260128" w14:textId="77777777" w:rsidR="00AC729E" w:rsidRPr="007F05C9" w:rsidRDefault="0034200E">
            <w:pPr>
              <w:spacing w:line="360" w:lineRule="auto"/>
              <w:rPr>
                <w:color w:val="0E101A"/>
                <w:sz w:val="18"/>
                <w:szCs w:val="18"/>
              </w:rPr>
            </w:pPr>
            <w:r w:rsidRPr="007F05C9">
              <w:rPr>
                <w:color w:val="0E101A"/>
                <w:sz w:val="18"/>
                <w:szCs w:val="18"/>
              </w:rPr>
              <w:t>Wang &amp; Hou</w:t>
            </w:r>
          </w:p>
        </w:tc>
        <w:tc>
          <w:tcPr>
            <w:tcW w:w="2784" w:type="dxa"/>
          </w:tcPr>
          <w:p w14:paraId="2E0745B5" w14:textId="77777777" w:rsidR="00AC729E" w:rsidRPr="007F05C9" w:rsidRDefault="0034200E">
            <w:pPr>
              <w:spacing w:line="360" w:lineRule="auto"/>
              <w:rPr>
                <w:color w:val="0E101A"/>
                <w:sz w:val="18"/>
                <w:szCs w:val="18"/>
              </w:rPr>
            </w:pPr>
            <w:r w:rsidRPr="007F05C9">
              <w:rPr>
                <w:i/>
                <w:iCs/>
                <w:color w:val="0E101A"/>
                <w:sz w:val="18"/>
                <w:szCs w:val="18"/>
              </w:rPr>
              <w:t>Behavioral Sciences</w:t>
            </w:r>
          </w:p>
        </w:tc>
        <w:tc>
          <w:tcPr>
            <w:tcW w:w="1311" w:type="dxa"/>
          </w:tcPr>
          <w:p w14:paraId="6809F2FD" w14:textId="77777777" w:rsidR="00AC729E" w:rsidRPr="007F05C9" w:rsidRDefault="0034200E">
            <w:pPr>
              <w:spacing w:line="360" w:lineRule="auto"/>
              <w:rPr>
                <w:color w:val="0E101A"/>
                <w:sz w:val="18"/>
                <w:szCs w:val="18"/>
              </w:rPr>
            </w:pPr>
            <w:r w:rsidRPr="007F05C9">
              <w:rPr>
                <w:color w:val="0E101A"/>
                <w:sz w:val="18"/>
                <w:szCs w:val="18"/>
              </w:rPr>
              <w:t>2025</w:t>
            </w:r>
          </w:p>
        </w:tc>
        <w:tc>
          <w:tcPr>
            <w:tcW w:w="1222" w:type="dxa"/>
          </w:tcPr>
          <w:p w14:paraId="60BBC3A0" w14:textId="77777777" w:rsidR="00AC729E" w:rsidRPr="007F05C9" w:rsidRDefault="0034200E">
            <w:pPr>
              <w:spacing w:line="360" w:lineRule="auto"/>
              <w:rPr>
                <w:color w:val="0E101A"/>
                <w:sz w:val="18"/>
                <w:szCs w:val="18"/>
              </w:rPr>
            </w:pPr>
            <w:r w:rsidRPr="007F05C9">
              <w:rPr>
                <w:color w:val="0E101A"/>
                <w:sz w:val="18"/>
                <w:szCs w:val="18"/>
              </w:rPr>
              <w:t>-</w:t>
            </w:r>
          </w:p>
        </w:tc>
        <w:tc>
          <w:tcPr>
            <w:tcW w:w="1145" w:type="dxa"/>
          </w:tcPr>
          <w:p w14:paraId="1E4CCAA9" w14:textId="77777777" w:rsidR="00AC729E" w:rsidRPr="007F05C9" w:rsidRDefault="0034200E">
            <w:pPr>
              <w:spacing w:line="360" w:lineRule="auto"/>
              <w:rPr>
                <w:color w:val="0E101A"/>
                <w:sz w:val="18"/>
                <w:szCs w:val="18"/>
              </w:rPr>
            </w:pPr>
            <w:r w:rsidRPr="007F05C9">
              <w:rPr>
                <w:color w:val="0E101A"/>
                <w:sz w:val="18"/>
                <w:szCs w:val="18"/>
              </w:rPr>
              <w:t>6</w:t>
            </w:r>
          </w:p>
        </w:tc>
      </w:tr>
      <w:tr w:rsidR="00AC729E" w:rsidRPr="007F05C9" w14:paraId="22BE90A9" w14:textId="77777777">
        <w:tc>
          <w:tcPr>
            <w:tcW w:w="532" w:type="dxa"/>
          </w:tcPr>
          <w:p w14:paraId="51E11B8F" w14:textId="77777777" w:rsidR="00AC729E" w:rsidRPr="007F05C9" w:rsidRDefault="0034200E">
            <w:pPr>
              <w:spacing w:line="360" w:lineRule="auto"/>
              <w:rPr>
                <w:color w:val="0E101A"/>
                <w:sz w:val="18"/>
                <w:szCs w:val="18"/>
              </w:rPr>
            </w:pPr>
            <w:r w:rsidRPr="007F05C9">
              <w:rPr>
                <w:color w:val="0E101A"/>
                <w:sz w:val="18"/>
                <w:szCs w:val="18"/>
              </w:rPr>
              <w:t>6</w:t>
            </w:r>
          </w:p>
        </w:tc>
        <w:tc>
          <w:tcPr>
            <w:tcW w:w="4567" w:type="dxa"/>
          </w:tcPr>
          <w:p w14:paraId="43EB1032" w14:textId="77777777" w:rsidR="00AC729E" w:rsidRPr="007F05C9" w:rsidRDefault="0034200E">
            <w:pPr>
              <w:spacing w:line="360" w:lineRule="auto"/>
              <w:rPr>
                <w:color w:val="0E101A"/>
                <w:sz w:val="18"/>
                <w:szCs w:val="18"/>
              </w:rPr>
            </w:pPr>
            <w:r w:rsidRPr="007F05C9">
              <w:rPr>
                <w:color w:val="0E101A"/>
                <w:sz w:val="18"/>
                <w:szCs w:val="18"/>
              </w:rPr>
              <w:t>The Impact of Hotel Robots’ Service Quality on Continuance Intention</w:t>
            </w:r>
          </w:p>
        </w:tc>
        <w:tc>
          <w:tcPr>
            <w:tcW w:w="1389" w:type="dxa"/>
          </w:tcPr>
          <w:p w14:paraId="2BD93771" w14:textId="77777777" w:rsidR="00AC729E" w:rsidRPr="007F05C9" w:rsidRDefault="0034200E">
            <w:pPr>
              <w:spacing w:line="360" w:lineRule="auto"/>
              <w:rPr>
                <w:color w:val="0E101A"/>
                <w:sz w:val="18"/>
                <w:szCs w:val="18"/>
              </w:rPr>
            </w:pPr>
            <w:r w:rsidRPr="007F05C9">
              <w:rPr>
                <w:color w:val="0E101A"/>
                <w:sz w:val="18"/>
                <w:szCs w:val="18"/>
              </w:rPr>
              <w:t>Shi, Zhan &amp; Lin</w:t>
            </w:r>
          </w:p>
        </w:tc>
        <w:tc>
          <w:tcPr>
            <w:tcW w:w="2784" w:type="dxa"/>
          </w:tcPr>
          <w:p w14:paraId="4730A565" w14:textId="77777777" w:rsidR="00AC729E" w:rsidRPr="007F05C9" w:rsidRDefault="0034200E">
            <w:pPr>
              <w:spacing w:line="360" w:lineRule="auto"/>
              <w:rPr>
                <w:color w:val="0E101A"/>
                <w:sz w:val="18"/>
                <w:szCs w:val="18"/>
              </w:rPr>
            </w:pPr>
            <w:r w:rsidRPr="007F05C9">
              <w:rPr>
                <w:i/>
                <w:iCs/>
                <w:color w:val="0E101A"/>
                <w:sz w:val="18"/>
                <w:szCs w:val="18"/>
              </w:rPr>
              <w:t>Frontiers in Robotics and AI</w:t>
            </w:r>
          </w:p>
        </w:tc>
        <w:tc>
          <w:tcPr>
            <w:tcW w:w="1311" w:type="dxa"/>
          </w:tcPr>
          <w:p w14:paraId="3045E823" w14:textId="77777777" w:rsidR="00AC729E" w:rsidRPr="007F05C9" w:rsidRDefault="0034200E">
            <w:pPr>
              <w:spacing w:line="360" w:lineRule="auto"/>
              <w:rPr>
                <w:color w:val="0E101A"/>
                <w:sz w:val="18"/>
                <w:szCs w:val="18"/>
              </w:rPr>
            </w:pPr>
            <w:r w:rsidRPr="007F05C9">
              <w:rPr>
                <w:color w:val="0E101A"/>
                <w:sz w:val="18"/>
                <w:szCs w:val="18"/>
              </w:rPr>
              <w:t>2025</w:t>
            </w:r>
          </w:p>
        </w:tc>
        <w:tc>
          <w:tcPr>
            <w:tcW w:w="1222" w:type="dxa"/>
          </w:tcPr>
          <w:p w14:paraId="04E75565" w14:textId="77777777" w:rsidR="00AC729E" w:rsidRPr="007F05C9" w:rsidRDefault="0034200E">
            <w:pPr>
              <w:spacing w:line="360" w:lineRule="auto"/>
              <w:rPr>
                <w:color w:val="0E101A"/>
                <w:sz w:val="18"/>
                <w:szCs w:val="18"/>
              </w:rPr>
            </w:pPr>
            <w:r w:rsidRPr="007F05C9">
              <w:rPr>
                <w:color w:val="0E101A"/>
                <w:sz w:val="18"/>
                <w:szCs w:val="18"/>
              </w:rPr>
              <w:t>-</w:t>
            </w:r>
          </w:p>
        </w:tc>
        <w:tc>
          <w:tcPr>
            <w:tcW w:w="1145" w:type="dxa"/>
          </w:tcPr>
          <w:p w14:paraId="39C3AC87"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05A3A0E9" w14:textId="77777777">
        <w:tc>
          <w:tcPr>
            <w:tcW w:w="532" w:type="dxa"/>
          </w:tcPr>
          <w:p w14:paraId="03C0602A" w14:textId="77777777" w:rsidR="00AC729E" w:rsidRPr="007F05C9" w:rsidRDefault="0034200E">
            <w:pPr>
              <w:spacing w:line="360" w:lineRule="auto"/>
              <w:rPr>
                <w:color w:val="0E101A"/>
                <w:sz w:val="18"/>
                <w:szCs w:val="18"/>
              </w:rPr>
            </w:pPr>
            <w:r w:rsidRPr="007F05C9">
              <w:rPr>
                <w:color w:val="0E101A"/>
                <w:sz w:val="18"/>
                <w:szCs w:val="18"/>
              </w:rPr>
              <w:t>7</w:t>
            </w:r>
          </w:p>
        </w:tc>
        <w:tc>
          <w:tcPr>
            <w:tcW w:w="4567" w:type="dxa"/>
          </w:tcPr>
          <w:p w14:paraId="0635EAA7" w14:textId="77777777" w:rsidR="00AC729E" w:rsidRPr="007F05C9" w:rsidRDefault="0034200E">
            <w:pPr>
              <w:spacing w:line="360" w:lineRule="auto"/>
              <w:rPr>
                <w:color w:val="0E101A"/>
                <w:sz w:val="18"/>
                <w:szCs w:val="18"/>
              </w:rPr>
            </w:pPr>
            <w:r w:rsidRPr="007F05C9">
              <w:rPr>
                <w:color w:val="0E101A"/>
                <w:sz w:val="18"/>
                <w:szCs w:val="18"/>
              </w:rPr>
              <w:t>Impact of AI‑Enabled Service Attributes on Customer Satisfaction &amp; Loyalty in Chain Hotels</w:t>
            </w:r>
          </w:p>
        </w:tc>
        <w:tc>
          <w:tcPr>
            <w:tcW w:w="1389" w:type="dxa"/>
          </w:tcPr>
          <w:p w14:paraId="5D77AF68" w14:textId="77777777" w:rsidR="00AC729E" w:rsidRPr="007F05C9" w:rsidRDefault="0034200E">
            <w:pPr>
              <w:spacing w:line="360" w:lineRule="auto"/>
              <w:rPr>
                <w:color w:val="0E101A"/>
                <w:sz w:val="18"/>
                <w:szCs w:val="18"/>
              </w:rPr>
            </w:pPr>
            <w:r w:rsidRPr="007F05C9">
              <w:rPr>
                <w:color w:val="0E101A"/>
                <w:sz w:val="18"/>
                <w:szCs w:val="18"/>
              </w:rPr>
              <w:t>Chotisarn &amp; Phuthong</w:t>
            </w:r>
          </w:p>
        </w:tc>
        <w:tc>
          <w:tcPr>
            <w:tcW w:w="2784" w:type="dxa"/>
          </w:tcPr>
          <w:p w14:paraId="5390FF19" w14:textId="77777777" w:rsidR="00AC729E" w:rsidRPr="007F05C9" w:rsidRDefault="0034200E">
            <w:pPr>
              <w:spacing w:line="360" w:lineRule="auto"/>
              <w:rPr>
                <w:color w:val="0E101A"/>
                <w:sz w:val="18"/>
                <w:szCs w:val="18"/>
              </w:rPr>
            </w:pPr>
            <w:r w:rsidRPr="007F05C9">
              <w:rPr>
                <w:i/>
                <w:iCs/>
                <w:color w:val="0E101A"/>
                <w:sz w:val="18"/>
                <w:szCs w:val="18"/>
              </w:rPr>
              <w:t>Social Sciences &amp; Humanities Open</w:t>
            </w:r>
          </w:p>
        </w:tc>
        <w:tc>
          <w:tcPr>
            <w:tcW w:w="1311" w:type="dxa"/>
          </w:tcPr>
          <w:p w14:paraId="7C974582" w14:textId="77777777" w:rsidR="00AC729E" w:rsidRPr="007F05C9" w:rsidRDefault="0034200E">
            <w:pPr>
              <w:spacing w:line="360" w:lineRule="auto"/>
              <w:rPr>
                <w:color w:val="0E101A"/>
                <w:sz w:val="18"/>
                <w:szCs w:val="18"/>
              </w:rPr>
            </w:pPr>
            <w:r w:rsidRPr="007F05C9">
              <w:rPr>
                <w:color w:val="0E101A"/>
                <w:sz w:val="18"/>
                <w:szCs w:val="18"/>
              </w:rPr>
              <w:t>2025</w:t>
            </w:r>
          </w:p>
        </w:tc>
        <w:tc>
          <w:tcPr>
            <w:tcW w:w="1222" w:type="dxa"/>
          </w:tcPr>
          <w:p w14:paraId="52528DDA" w14:textId="77777777" w:rsidR="00AC729E" w:rsidRPr="007F05C9" w:rsidRDefault="0034200E">
            <w:pPr>
              <w:spacing w:line="360" w:lineRule="auto"/>
              <w:rPr>
                <w:color w:val="0E101A"/>
                <w:sz w:val="18"/>
                <w:szCs w:val="18"/>
              </w:rPr>
            </w:pPr>
            <w:r w:rsidRPr="007F05C9">
              <w:rPr>
                <w:color w:val="0E101A"/>
                <w:sz w:val="18"/>
                <w:szCs w:val="18"/>
              </w:rPr>
              <w:t>-</w:t>
            </w:r>
          </w:p>
        </w:tc>
        <w:tc>
          <w:tcPr>
            <w:tcW w:w="1145" w:type="dxa"/>
          </w:tcPr>
          <w:p w14:paraId="4418C753"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4EDC702C" w14:textId="77777777">
        <w:tc>
          <w:tcPr>
            <w:tcW w:w="532" w:type="dxa"/>
          </w:tcPr>
          <w:p w14:paraId="7160B161" w14:textId="77777777" w:rsidR="00AC729E" w:rsidRPr="007F05C9" w:rsidRDefault="0034200E">
            <w:pPr>
              <w:spacing w:line="360" w:lineRule="auto"/>
              <w:rPr>
                <w:color w:val="0E101A"/>
                <w:sz w:val="18"/>
                <w:szCs w:val="18"/>
              </w:rPr>
            </w:pPr>
            <w:r w:rsidRPr="007F05C9">
              <w:rPr>
                <w:color w:val="0E101A"/>
                <w:sz w:val="18"/>
                <w:szCs w:val="18"/>
              </w:rPr>
              <w:t>8</w:t>
            </w:r>
          </w:p>
        </w:tc>
        <w:tc>
          <w:tcPr>
            <w:tcW w:w="4567" w:type="dxa"/>
          </w:tcPr>
          <w:p w14:paraId="2581D2EC" w14:textId="77777777" w:rsidR="00AC729E" w:rsidRPr="007F05C9" w:rsidRDefault="0034200E">
            <w:pPr>
              <w:spacing w:line="360" w:lineRule="auto"/>
              <w:rPr>
                <w:color w:val="0E101A"/>
                <w:sz w:val="18"/>
                <w:szCs w:val="18"/>
              </w:rPr>
            </w:pPr>
            <w:r w:rsidRPr="007F05C9">
              <w:rPr>
                <w:color w:val="0E101A"/>
                <w:sz w:val="18"/>
                <w:szCs w:val="18"/>
              </w:rPr>
              <w:t>Mediating role of operational efficiency on AI impact on guest experience in luxury hotels</w:t>
            </w:r>
          </w:p>
        </w:tc>
        <w:tc>
          <w:tcPr>
            <w:tcW w:w="1389" w:type="dxa"/>
          </w:tcPr>
          <w:p w14:paraId="008564CE" w14:textId="77777777" w:rsidR="00AC729E" w:rsidRPr="007F05C9" w:rsidRDefault="0034200E">
            <w:pPr>
              <w:spacing w:line="360" w:lineRule="auto"/>
              <w:rPr>
                <w:color w:val="0E101A"/>
                <w:sz w:val="18"/>
                <w:szCs w:val="18"/>
              </w:rPr>
            </w:pPr>
            <w:r w:rsidRPr="007F05C9">
              <w:rPr>
                <w:color w:val="0E101A"/>
                <w:sz w:val="18"/>
                <w:szCs w:val="18"/>
              </w:rPr>
              <w:t>Johura &amp; Ali</w:t>
            </w:r>
          </w:p>
        </w:tc>
        <w:tc>
          <w:tcPr>
            <w:tcW w:w="2784" w:type="dxa"/>
          </w:tcPr>
          <w:p w14:paraId="1878E7BD" w14:textId="77777777" w:rsidR="00AC729E" w:rsidRPr="007F05C9" w:rsidRDefault="0034200E">
            <w:pPr>
              <w:spacing w:line="360" w:lineRule="auto"/>
              <w:rPr>
                <w:color w:val="0E101A"/>
                <w:sz w:val="18"/>
                <w:szCs w:val="18"/>
              </w:rPr>
            </w:pPr>
            <w:r w:rsidRPr="007F05C9">
              <w:rPr>
                <w:i/>
                <w:iCs/>
                <w:color w:val="0E101A"/>
                <w:sz w:val="18"/>
                <w:szCs w:val="18"/>
              </w:rPr>
              <w:t>International Journal of Tourism and Hotel Management</w:t>
            </w:r>
          </w:p>
        </w:tc>
        <w:tc>
          <w:tcPr>
            <w:tcW w:w="1311" w:type="dxa"/>
          </w:tcPr>
          <w:p w14:paraId="715EFA47" w14:textId="77777777" w:rsidR="00AC729E" w:rsidRPr="007F05C9" w:rsidRDefault="0034200E">
            <w:pPr>
              <w:spacing w:line="360" w:lineRule="auto"/>
              <w:rPr>
                <w:color w:val="0E101A"/>
                <w:sz w:val="18"/>
                <w:szCs w:val="18"/>
              </w:rPr>
            </w:pPr>
            <w:r w:rsidRPr="007F05C9">
              <w:rPr>
                <w:color w:val="0E101A"/>
                <w:sz w:val="18"/>
                <w:szCs w:val="18"/>
              </w:rPr>
              <w:t>2025</w:t>
            </w:r>
          </w:p>
        </w:tc>
        <w:tc>
          <w:tcPr>
            <w:tcW w:w="1222" w:type="dxa"/>
          </w:tcPr>
          <w:p w14:paraId="63B4591C" w14:textId="77777777" w:rsidR="00AC729E" w:rsidRPr="007F05C9" w:rsidRDefault="0034200E">
            <w:pPr>
              <w:spacing w:line="360" w:lineRule="auto"/>
              <w:rPr>
                <w:color w:val="0E101A"/>
                <w:sz w:val="18"/>
                <w:szCs w:val="18"/>
              </w:rPr>
            </w:pPr>
            <w:r w:rsidRPr="007F05C9">
              <w:rPr>
                <w:color w:val="0E101A"/>
                <w:sz w:val="18"/>
                <w:szCs w:val="18"/>
              </w:rPr>
              <w:t>-</w:t>
            </w:r>
          </w:p>
        </w:tc>
        <w:tc>
          <w:tcPr>
            <w:tcW w:w="1145" w:type="dxa"/>
          </w:tcPr>
          <w:p w14:paraId="18CB6B34"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302C1BCD" w14:textId="77777777">
        <w:trPr>
          <w:trHeight w:val="1835"/>
        </w:trPr>
        <w:tc>
          <w:tcPr>
            <w:tcW w:w="532" w:type="dxa"/>
          </w:tcPr>
          <w:p w14:paraId="79C8305B" w14:textId="77777777" w:rsidR="00AC729E" w:rsidRPr="007F05C9" w:rsidRDefault="0034200E">
            <w:pPr>
              <w:spacing w:line="360" w:lineRule="auto"/>
              <w:rPr>
                <w:color w:val="0E101A"/>
                <w:sz w:val="18"/>
                <w:szCs w:val="18"/>
              </w:rPr>
            </w:pPr>
            <w:r w:rsidRPr="007F05C9">
              <w:rPr>
                <w:color w:val="0E101A"/>
                <w:sz w:val="18"/>
                <w:szCs w:val="18"/>
              </w:rPr>
              <w:t>9</w:t>
            </w:r>
          </w:p>
        </w:tc>
        <w:tc>
          <w:tcPr>
            <w:tcW w:w="4567" w:type="dxa"/>
          </w:tcPr>
          <w:p w14:paraId="0FF4143D" w14:textId="77777777" w:rsidR="00AC729E" w:rsidRPr="007F05C9" w:rsidRDefault="0034200E">
            <w:pPr>
              <w:spacing w:line="360" w:lineRule="auto"/>
              <w:rPr>
                <w:color w:val="0E101A"/>
                <w:sz w:val="18"/>
                <w:szCs w:val="18"/>
              </w:rPr>
            </w:pPr>
            <w:r w:rsidRPr="007F05C9">
              <w:rPr>
                <w:color w:val="0E101A"/>
                <w:sz w:val="18"/>
                <w:szCs w:val="18"/>
              </w:rPr>
              <w:t>Determinants of Repurchase Intentions of Hospitality Services Delivered by AI Service Robots</w:t>
            </w:r>
          </w:p>
        </w:tc>
        <w:tc>
          <w:tcPr>
            <w:tcW w:w="1389" w:type="dxa"/>
          </w:tcPr>
          <w:p w14:paraId="21B92155" w14:textId="77777777" w:rsidR="00AC729E" w:rsidRPr="007F05C9" w:rsidRDefault="0034200E">
            <w:pPr>
              <w:spacing w:line="360" w:lineRule="auto"/>
              <w:rPr>
                <w:color w:val="0E101A"/>
                <w:sz w:val="18"/>
                <w:szCs w:val="18"/>
              </w:rPr>
            </w:pPr>
            <w:r w:rsidRPr="007F05C9">
              <w:rPr>
                <w:color w:val="0E101A"/>
                <w:sz w:val="18"/>
                <w:szCs w:val="18"/>
              </w:rPr>
              <w:t>Lei, Hossain &amp; Wong</w:t>
            </w:r>
          </w:p>
        </w:tc>
        <w:tc>
          <w:tcPr>
            <w:tcW w:w="2784" w:type="dxa"/>
          </w:tcPr>
          <w:p w14:paraId="5640840F" w14:textId="77777777" w:rsidR="00AC729E" w:rsidRPr="007F05C9" w:rsidRDefault="0034200E">
            <w:pPr>
              <w:spacing w:line="360" w:lineRule="auto"/>
              <w:rPr>
                <w:color w:val="0E101A"/>
                <w:sz w:val="18"/>
                <w:szCs w:val="18"/>
              </w:rPr>
            </w:pPr>
            <w:r w:rsidRPr="007F05C9">
              <w:rPr>
                <w:i/>
                <w:iCs/>
                <w:color w:val="0E101A"/>
                <w:sz w:val="18"/>
                <w:szCs w:val="18"/>
              </w:rPr>
              <w:t>Sustainability</w:t>
            </w:r>
          </w:p>
        </w:tc>
        <w:tc>
          <w:tcPr>
            <w:tcW w:w="1311" w:type="dxa"/>
          </w:tcPr>
          <w:p w14:paraId="0417068C" w14:textId="77777777" w:rsidR="00AC729E" w:rsidRPr="007F05C9" w:rsidRDefault="0034200E">
            <w:pPr>
              <w:spacing w:line="360" w:lineRule="auto"/>
              <w:rPr>
                <w:color w:val="0E101A"/>
                <w:sz w:val="18"/>
                <w:szCs w:val="18"/>
              </w:rPr>
            </w:pPr>
            <w:r w:rsidRPr="007F05C9">
              <w:rPr>
                <w:color w:val="0E101A"/>
                <w:sz w:val="18"/>
                <w:szCs w:val="18"/>
              </w:rPr>
              <w:t>2023</w:t>
            </w:r>
          </w:p>
        </w:tc>
        <w:tc>
          <w:tcPr>
            <w:tcW w:w="1222" w:type="dxa"/>
          </w:tcPr>
          <w:p w14:paraId="0262ED33" w14:textId="77777777" w:rsidR="00AC729E" w:rsidRPr="007F05C9" w:rsidRDefault="0034200E">
            <w:pPr>
              <w:spacing w:line="360" w:lineRule="auto"/>
              <w:rPr>
                <w:color w:val="0E101A"/>
                <w:sz w:val="18"/>
                <w:szCs w:val="18"/>
              </w:rPr>
            </w:pPr>
            <w:r w:rsidRPr="007F05C9">
              <w:rPr>
                <w:color w:val="0E101A"/>
                <w:sz w:val="18"/>
                <w:szCs w:val="18"/>
              </w:rPr>
              <w:t>6</w:t>
            </w:r>
          </w:p>
        </w:tc>
        <w:tc>
          <w:tcPr>
            <w:tcW w:w="1145" w:type="dxa"/>
          </w:tcPr>
          <w:p w14:paraId="283263D1" w14:textId="77777777" w:rsidR="00AC729E" w:rsidRPr="007F05C9" w:rsidRDefault="0034200E">
            <w:pPr>
              <w:spacing w:line="360" w:lineRule="auto"/>
              <w:rPr>
                <w:color w:val="0E101A"/>
                <w:sz w:val="18"/>
                <w:szCs w:val="18"/>
              </w:rPr>
            </w:pPr>
            <w:r w:rsidRPr="007F05C9">
              <w:rPr>
                <w:color w:val="0E101A"/>
                <w:sz w:val="18"/>
                <w:szCs w:val="18"/>
              </w:rPr>
              <w:t>-</w:t>
            </w:r>
          </w:p>
        </w:tc>
      </w:tr>
      <w:tr w:rsidR="00AC729E" w:rsidRPr="007F05C9" w14:paraId="009494A0" w14:textId="77777777">
        <w:trPr>
          <w:trHeight w:val="2105"/>
        </w:trPr>
        <w:tc>
          <w:tcPr>
            <w:tcW w:w="532" w:type="dxa"/>
          </w:tcPr>
          <w:p w14:paraId="27334DE8" w14:textId="77777777" w:rsidR="00AC729E" w:rsidRPr="007F05C9" w:rsidRDefault="0034200E">
            <w:pPr>
              <w:spacing w:line="360" w:lineRule="auto"/>
              <w:rPr>
                <w:color w:val="0E101A"/>
                <w:sz w:val="18"/>
                <w:szCs w:val="18"/>
              </w:rPr>
            </w:pPr>
            <w:r w:rsidRPr="007F05C9">
              <w:rPr>
                <w:color w:val="0E101A"/>
                <w:sz w:val="18"/>
                <w:szCs w:val="18"/>
              </w:rPr>
              <w:t>10</w:t>
            </w:r>
          </w:p>
        </w:tc>
        <w:tc>
          <w:tcPr>
            <w:tcW w:w="4567" w:type="dxa"/>
          </w:tcPr>
          <w:p w14:paraId="76408D3A" w14:textId="77777777" w:rsidR="00AC729E" w:rsidRPr="007F05C9" w:rsidRDefault="0034200E">
            <w:pPr>
              <w:spacing w:line="360" w:lineRule="auto"/>
              <w:rPr>
                <w:color w:val="0E101A"/>
                <w:sz w:val="18"/>
                <w:szCs w:val="18"/>
              </w:rPr>
            </w:pPr>
            <w:r w:rsidRPr="007F05C9">
              <w:rPr>
                <w:color w:val="0E101A"/>
                <w:sz w:val="18"/>
                <w:szCs w:val="18"/>
              </w:rPr>
              <w:t>Influence of Customer Trust &amp; AI on Engagement &amp; Loyalty in Home‑Sharing</w:t>
            </w:r>
          </w:p>
        </w:tc>
        <w:tc>
          <w:tcPr>
            <w:tcW w:w="1389" w:type="dxa"/>
          </w:tcPr>
          <w:p w14:paraId="2576E302" w14:textId="77777777" w:rsidR="00AC729E" w:rsidRPr="007F05C9" w:rsidRDefault="0034200E">
            <w:pPr>
              <w:spacing w:line="360" w:lineRule="auto"/>
              <w:rPr>
                <w:color w:val="0E101A"/>
                <w:sz w:val="18"/>
                <w:szCs w:val="18"/>
              </w:rPr>
            </w:pPr>
            <w:r w:rsidRPr="007F05C9">
              <w:rPr>
                <w:color w:val="0E101A"/>
                <w:sz w:val="18"/>
                <w:szCs w:val="18"/>
              </w:rPr>
              <w:t>Chen et al.</w:t>
            </w:r>
          </w:p>
        </w:tc>
        <w:tc>
          <w:tcPr>
            <w:tcW w:w="2784" w:type="dxa"/>
          </w:tcPr>
          <w:p w14:paraId="5CEF7DCB" w14:textId="77777777" w:rsidR="00AC729E" w:rsidRPr="007F05C9" w:rsidRDefault="0034200E">
            <w:pPr>
              <w:spacing w:line="360" w:lineRule="auto"/>
              <w:rPr>
                <w:color w:val="0E101A"/>
                <w:sz w:val="18"/>
                <w:szCs w:val="18"/>
              </w:rPr>
            </w:pPr>
            <w:r w:rsidRPr="007F05C9">
              <w:rPr>
                <w:i/>
                <w:iCs/>
                <w:color w:val="0E101A"/>
                <w:sz w:val="18"/>
                <w:szCs w:val="18"/>
              </w:rPr>
              <w:t>Frontiers in Psychology</w:t>
            </w:r>
          </w:p>
        </w:tc>
        <w:tc>
          <w:tcPr>
            <w:tcW w:w="1311" w:type="dxa"/>
          </w:tcPr>
          <w:p w14:paraId="6AB9CC2E" w14:textId="77777777" w:rsidR="00AC729E" w:rsidRPr="007F05C9" w:rsidRDefault="0034200E">
            <w:pPr>
              <w:spacing w:line="360" w:lineRule="auto"/>
              <w:rPr>
                <w:color w:val="0E101A"/>
                <w:sz w:val="18"/>
                <w:szCs w:val="18"/>
              </w:rPr>
            </w:pPr>
            <w:r w:rsidRPr="007F05C9">
              <w:rPr>
                <w:color w:val="0E101A"/>
                <w:sz w:val="18"/>
                <w:szCs w:val="18"/>
              </w:rPr>
              <w:t>2022</w:t>
            </w:r>
          </w:p>
        </w:tc>
        <w:tc>
          <w:tcPr>
            <w:tcW w:w="1222" w:type="dxa"/>
          </w:tcPr>
          <w:p w14:paraId="74DAEF14" w14:textId="77777777" w:rsidR="00AC729E" w:rsidRPr="007F05C9" w:rsidRDefault="0034200E">
            <w:pPr>
              <w:spacing w:line="360" w:lineRule="auto"/>
              <w:rPr>
                <w:color w:val="0E101A"/>
                <w:sz w:val="18"/>
                <w:szCs w:val="18"/>
              </w:rPr>
            </w:pPr>
            <w:r w:rsidRPr="007F05C9">
              <w:rPr>
                <w:color w:val="0E101A"/>
                <w:sz w:val="18"/>
                <w:szCs w:val="18"/>
              </w:rPr>
              <w:t>7</w:t>
            </w:r>
          </w:p>
        </w:tc>
        <w:tc>
          <w:tcPr>
            <w:tcW w:w="1145" w:type="dxa"/>
          </w:tcPr>
          <w:p w14:paraId="0E12C176" w14:textId="77777777" w:rsidR="00AC729E" w:rsidRPr="007F05C9" w:rsidRDefault="0034200E">
            <w:pPr>
              <w:spacing w:line="360" w:lineRule="auto"/>
              <w:rPr>
                <w:color w:val="0E101A"/>
                <w:sz w:val="18"/>
                <w:szCs w:val="18"/>
              </w:rPr>
            </w:pPr>
            <w:r w:rsidRPr="007F05C9">
              <w:rPr>
                <w:color w:val="0E101A"/>
                <w:sz w:val="18"/>
                <w:szCs w:val="18"/>
              </w:rPr>
              <w:t>10</w:t>
            </w:r>
          </w:p>
        </w:tc>
      </w:tr>
    </w:tbl>
    <w:p w14:paraId="5F167FE9" w14:textId="77777777" w:rsidR="00AC729E" w:rsidRPr="007F05C9" w:rsidRDefault="00AC729E">
      <w:pPr>
        <w:spacing w:before="200" w:after="200"/>
        <w:sectPr w:rsidR="00AC729E" w:rsidRPr="007F05C9">
          <w:pgSz w:w="15840" w:h="12240" w:orient="landscape"/>
          <w:pgMar w:top="1440" w:right="1440" w:bottom="1440" w:left="1440" w:header="720" w:footer="720" w:gutter="0"/>
          <w:cols w:space="720"/>
        </w:sectPr>
      </w:pPr>
    </w:p>
    <w:p w14:paraId="7D35F9EA" w14:textId="77777777" w:rsidR="00AC729E" w:rsidRPr="007F05C9" w:rsidRDefault="00AC729E">
      <w:pPr>
        <w:spacing w:after="120"/>
        <w:sectPr w:rsidR="00AC729E" w:rsidRPr="007F05C9">
          <w:type w:val="continuous"/>
          <w:pgSz w:w="15840" w:h="12240" w:orient="landscape"/>
          <w:pgMar w:top="1440" w:right="1440" w:bottom="1440" w:left="1440" w:header="720" w:footer="720" w:gutter="0"/>
          <w:cols w:space="720"/>
        </w:sectPr>
      </w:pPr>
    </w:p>
    <w:p w14:paraId="1AC17D5F" w14:textId="77777777" w:rsidR="00AC729E" w:rsidRPr="007F05C9" w:rsidRDefault="0034200E">
      <w:pPr>
        <w:spacing w:after="120"/>
        <w:sectPr w:rsidR="00AC729E" w:rsidRPr="007F05C9">
          <w:pgSz w:w="12240" w:h="15840"/>
          <w:pgMar w:top="1440" w:right="1440" w:bottom="1440" w:left="1440" w:header="720" w:footer="720" w:gutter="0"/>
          <w:cols w:space="720"/>
        </w:sectPr>
      </w:pPr>
      <w:r w:rsidRPr="007F05C9">
        <w:t>Table 2 presents the performance of the studies included in RQ2 by a citation, which indicates their comparative academic impact on the study of AI and hospitality. The previous papers, especially Roy et al. (2020) and Du et al. (2025) show more references, which means that they influence the field of AI acceptance and consumer receptivity. Intermediate levels of citation can be noted of sustainability-and trust-oriented research, and a number of recent 2025-oriented articles lack or have current citation i</w:t>
      </w:r>
      <w:r w:rsidRPr="007F05C9">
        <w:t>nformation. In general, the table demonstrates the sources of existing literature on the topic and the research streams that are currently developing the knowledge base in the field of AI-driven customer engagement and loyalty.</w:t>
      </w:r>
    </w:p>
    <w:p w14:paraId="0BF366A1" w14:textId="77777777" w:rsidR="00AC729E" w:rsidRPr="007F05C9" w:rsidRDefault="0034200E">
      <w:pPr>
        <w:pStyle w:val="Heading4"/>
        <w:spacing w:after="120"/>
      </w:pPr>
      <w:bookmarkStart w:id="60" w:name="_Toc220595960"/>
      <w:r w:rsidRPr="007F05C9">
        <w:t>Table 3: Key Characteristics investigated</w:t>
      </w:r>
      <w:bookmarkEnd w:id="60"/>
    </w:p>
    <w:tbl>
      <w:tblPr>
        <w:tblStyle w:val="afffffffffffffd"/>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46"/>
        <w:gridCol w:w="8604"/>
      </w:tblGrid>
      <w:tr w:rsidR="00AC729E" w:rsidRPr="007F05C9" w14:paraId="3C3BA572" w14:textId="77777777">
        <w:trPr>
          <w:trHeight w:val="245"/>
        </w:trPr>
        <w:tc>
          <w:tcPr>
            <w:tcW w:w="746" w:type="dxa"/>
          </w:tcPr>
          <w:p w14:paraId="13B4DC0C"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8604" w:type="dxa"/>
          </w:tcPr>
          <w:p w14:paraId="1C6A7C9F" w14:textId="77777777" w:rsidR="00AC729E" w:rsidRPr="007F05C9" w:rsidRDefault="0034200E">
            <w:pPr>
              <w:widowControl w:val="0"/>
              <w:spacing w:line="360" w:lineRule="auto"/>
              <w:jc w:val="center"/>
              <w:rPr>
                <w:b/>
                <w:bCs/>
                <w:sz w:val="18"/>
                <w:szCs w:val="18"/>
              </w:rPr>
            </w:pPr>
            <w:r w:rsidRPr="007F05C9">
              <w:rPr>
                <w:b/>
                <w:bCs/>
                <w:sz w:val="18"/>
                <w:szCs w:val="18"/>
              </w:rPr>
              <w:t xml:space="preserve">Key Characteristics </w:t>
            </w:r>
          </w:p>
        </w:tc>
      </w:tr>
      <w:tr w:rsidR="00AC729E" w:rsidRPr="007F05C9" w14:paraId="6715E510" w14:textId="77777777">
        <w:tc>
          <w:tcPr>
            <w:tcW w:w="746" w:type="dxa"/>
          </w:tcPr>
          <w:p w14:paraId="5746DD68"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20</w:t>
            </w:r>
            <w:r w:rsidRPr="007F05C9">
              <w:rPr>
                <w:sz w:val="18"/>
                <w:szCs w:val="18"/>
              </w:rPr>
              <w:t>]</w:t>
            </w:r>
          </w:p>
        </w:tc>
        <w:tc>
          <w:tcPr>
            <w:tcW w:w="8604" w:type="dxa"/>
          </w:tcPr>
          <w:p w14:paraId="54A8B433" w14:textId="77777777" w:rsidR="00AC729E" w:rsidRPr="007F05C9" w:rsidRDefault="0034200E">
            <w:pPr>
              <w:spacing w:line="360" w:lineRule="auto"/>
              <w:rPr>
                <w:color w:val="0E101A"/>
                <w:sz w:val="18"/>
                <w:szCs w:val="18"/>
              </w:rPr>
            </w:pPr>
            <w:r w:rsidRPr="007F05C9">
              <w:rPr>
                <w:color w:val="0E101A"/>
                <w:sz w:val="18"/>
                <w:szCs w:val="18"/>
              </w:rPr>
              <w:t>AI system quality, AI information quality, trust, brand engagement, eWOM, willingness to adopt A</w:t>
            </w:r>
          </w:p>
        </w:tc>
      </w:tr>
      <w:tr w:rsidR="00AC729E" w:rsidRPr="007F05C9" w14:paraId="64A95EBC" w14:textId="77777777">
        <w:tc>
          <w:tcPr>
            <w:tcW w:w="746" w:type="dxa"/>
          </w:tcPr>
          <w:p w14:paraId="4E017D2A" w14:textId="77777777" w:rsidR="00AC729E" w:rsidRPr="007F05C9" w:rsidRDefault="0034200E">
            <w:pPr>
              <w:spacing w:line="360" w:lineRule="auto"/>
              <w:jc w:val="center"/>
              <w:rPr>
                <w:sz w:val="18"/>
                <w:szCs w:val="18"/>
              </w:rPr>
            </w:pPr>
            <w:r w:rsidRPr="007F05C9">
              <w:rPr>
                <w:color w:val="0E101A"/>
                <w:sz w:val="18"/>
                <w:szCs w:val="18"/>
              </w:rPr>
              <w:t>[48]</w:t>
            </w:r>
          </w:p>
        </w:tc>
        <w:tc>
          <w:tcPr>
            <w:tcW w:w="8604" w:type="dxa"/>
          </w:tcPr>
          <w:p w14:paraId="2A2B92BE" w14:textId="77777777" w:rsidR="00AC729E" w:rsidRPr="007F05C9" w:rsidRDefault="0034200E">
            <w:pPr>
              <w:spacing w:line="360" w:lineRule="auto"/>
              <w:rPr>
                <w:color w:val="0E101A"/>
                <w:sz w:val="18"/>
                <w:szCs w:val="18"/>
              </w:rPr>
            </w:pPr>
            <w:r w:rsidRPr="007F05C9">
              <w:rPr>
                <w:color w:val="0E101A"/>
                <w:sz w:val="18"/>
                <w:szCs w:val="18"/>
              </w:rPr>
              <w:t xml:space="preserve">Social influence, hedonic motivation, anthropomorphism, performance/effort expectancy, emotions, willingness to use AI </w:t>
            </w:r>
          </w:p>
        </w:tc>
      </w:tr>
      <w:tr w:rsidR="00AC729E" w:rsidRPr="007F05C9" w14:paraId="56A388FC" w14:textId="77777777">
        <w:tc>
          <w:tcPr>
            <w:tcW w:w="746" w:type="dxa"/>
          </w:tcPr>
          <w:p w14:paraId="50A438B9"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36</w:t>
            </w:r>
            <w:r w:rsidRPr="007F05C9">
              <w:rPr>
                <w:sz w:val="18"/>
                <w:szCs w:val="18"/>
              </w:rPr>
              <w:t>]</w:t>
            </w:r>
          </w:p>
        </w:tc>
        <w:tc>
          <w:tcPr>
            <w:tcW w:w="8604" w:type="dxa"/>
          </w:tcPr>
          <w:p w14:paraId="4720F6A9" w14:textId="77777777" w:rsidR="00AC729E" w:rsidRPr="007F05C9" w:rsidRDefault="0034200E">
            <w:pPr>
              <w:spacing w:line="360" w:lineRule="auto"/>
              <w:rPr>
                <w:color w:val="0E101A"/>
                <w:sz w:val="18"/>
                <w:szCs w:val="18"/>
              </w:rPr>
            </w:pPr>
            <w:r w:rsidRPr="007F05C9">
              <w:rPr>
                <w:color w:val="0E101A"/>
                <w:sz w:val="18"/>
                <w:szCs w:val="18"/>
              </w:rPr>
              <w:t xml:space="preserve">Worker experiences/perceptions of ChatGPT in customer service, workflow, and language support </w:t>
            </w:r>
          </w:p>
        </w:tc>
      </w:tr>
      <w:tr w:rsidR="00AC729E" w:rsidRPr="007F05C9" w14:paraId="7BA86DB0" w14:textId="77777777">
        <w:tc>
          <w:tcPr>
            <w:tcW w:w="746" w:type="dxa"/>
          </w:tcPr>
          <w:p w14:paraId="5ACB1259" w14:textId="77777777" w:rsidR="00AC729E" w:rsidRPr="007F05C9" w:rsidRDefault="0034200E">
            <w:pPr>
              <w:spacing w:line="360" w:lineRule="auto"/>
              <w:jc w:val="center"/>
              <w:rPr>
                <w:sz w:val="18"/>
                <w:szCs w:val="18"/>
              </w:rPr>
            </w:pPr>
            <w:r w:rsidRPr="007F05C9">
              <w:rPr>
                <w:sz w:val="18"/>
                <w:szCs w:val="18"/>
              </w:rPr>
              <w:t>[17]</w:t>
            </w:r>
          </w:p>
        </w:tc>
        <w:tc>
          <w:tcPr>
            <w:tcW w:w="8604" w:type="dxa"/>
          </w:tcPr>
          <w:p w14:paraId="3B8BC244" w14:textId="77777777" w:rsidR="00AC729E" w:rsidRPr="007F05C9" w:rsidRDefault="0034200E">
            <w:pPr>
              <w:spacing w:line="360" w:lineRule="auto"/>
              <w:rPr>
                <w:color w:val="0E101A"/>
                <w:sz w:val="18"/>
                <w:szCs w:val="18"/>
              </w:rPr>
            </w:pPr>
            <w:r w:rsidRPr="007F05C9">
              <w:rPr>
                <w:color w:val="0E101A"/>
                <w:sz w:val="18"/>
                <w:szCs w:val="18"/>
              </w:rPr>
              <w:t>Attitude, subjective norms, perceived behavioural control, perceived security</w:t>
            </w:r>
          </w:p>
        </w:tc>
      </w:tr>
      <w:tr w:rsidR="00AC729E" w:rsidRPr="007F05C9" w14:paraId="3CACBC58" w14:textId="77777777">
        <w:tc>
          <w:tcPr>
            <w:tcW w:w="746" w:type="dxa"/>
          </w:tcPr>
          <w:p w14:paraId="0784E19E"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64</w:t>
            </w:r>
            <w:r w:rsidRPr="007F05C9">
              <w:rPr>
                <w:sz w:val="18"/>
                <w:szCs w:val="18"/>
              </w:rPr>
              <w:t>]</w:t>
            </w:r>
          </w:p>
        </w:tc>
        <w:tc>
          <w:tcPr>
            <w:tcW w:w="8604" w:type="dxa"/>
          </w:tcPr>
          <w:p w14:paraId="0FD01470" w14:textId="77777777" w:rsidR="00AC729E" w:rsidRPr="007F05C9" w:rsidRDefault="0034200E">
            <w:pPr>
              <w:spacing w:line="360" w:lineRule="auto"/>
              <w:rPr>
                <w:color w:val="0E101A"/>
                <w:sz w:val="18"/>
                <w:szCs w:val="18"/>
              </w:rPr>
            </w:pPr>
            <w:r w:rsidRPr="007F05C9">
              <w:rPr>
                <w:color w:val="0E101A"/>
                <w:sz w:val="18"/>
                <w:szCs w:val="18"/>
              </w:rPr>
              <w:t xml:space="preserve">Perceived usefulness, ease of use, employee attitudes, and proactive personality </w:t>
            </w:r>
          </w:p>
        </w:tc>
      </w:tr>
      <w:tr w:rsidR="00AC729E" w:rsidRPr="007F05C9" w14:paraId="2E17D215" w14:textId="77777777">
        <w:tc>
          <w:tcPr>
            <w:tcW w:w="746" w:type="dxa"/>
          </w:tcPr>
          <w:p w14:paraId="49C24386" w14:textId="77777777" w:rsidR="00AC729E" w:rsidRPr="007F05C9" w:rsidRDefault="0034200E">
            <w:pPr>
              <w:spacing w:line="360" w:lineRule="auto"/>
              <w:jc w:val="center"/>
              <w:rPr>
                <w:sz w:val="18"/>
                <w:szCs w:val="18"/>
              </w:rPr>
            </w:pPr>
            <w:r w:rsidRPr="007F05C9">
              <w:rPr>
                <w:sz w:val="18"/>
                <w:szCs w:val="18"/>
              </w:rPr>
              <w:t>[53</w:t>
            </w:r>
            <w:r w:rsidRPr="007F05C9">
              <w:rPr>
                <w:color w:val="0E101A"/>
                <w:sz w:val="18"/>
                <w:szCs w:val="18"/>
              </w:rPr>
              <w:t>]</w:t>
            </w:r>
          </w:p>
        </w:tc>
        <w:tc>
          <w:tcPr>
            <w:tcW w:w="8604" w:type="dxa"/>
          </w:tcPr>
          <w:p w14:paraId="3CA5576D" w14:textId="77777777" w:rsidR="00AC729E" w:rsidRPr="007F05C9" w:rsidRDefault="0034200E">
            <w:pPr>
              <w:spacing w:line="360" w:lineRule="auto"/>
              <w:rPr>
                <w:color w:val="0E101A"/>
                <w:sz w:val="18"/>
                <w:szCs w:val="18"/>
              </w:rPr>
            </w:pPr>
            <w:r w:rsidRPr="007F05C9">
              <w:rPr>
                <w:color w:val="0E101A"/>
                <w:sz w:val="18"/>
                <w:szCs w:val="18"/>
              </w:rPr>
              <w:t xml:space="preserve">Robot service quality dimensions (assurance, entertainment, anthropomorphism, tangibles), personal innovation </w:t>
            </w:r>
          </w:p>
        </w:tc>
      </w:tr>
      <w:tr w:rsidR="00AC729E" w:rsidRPr="007F05C9" w14:paraId="3D83A478" w14:textId="77777777">
        <w:tc>
          <w:tcPr>
            <w:tcW w:w="746" w:type="dxa"/>
          </w:tcPr>
          <w:p w14:paraId="62E32F2B"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11</w:t>
            </w:r>
            <w:r w:rsidRPr="007F05C9">
              <w:rPr>
                <w:sz w:val="18"/>
                <w:szCs w:val="18"/>
              </w:rPr>
              <w:t>]</w:t>
            </w:r>
          </w:p>
        </w:tc>
        <w:tc>
          <w:tcPr>
            <w:tcW w:w="8604" w:type="dxa"/>
          </w:tcPr>
          <w:p w14:paraId="40955FA9" w14:textId="77777777" w:rsidR="00AC729E" w:rsidRPr="007F05C9" w:rsidRDefault="0034200E">
            <w:pPr>
              <w:spacing w:line="360" w:lineRule="auto"/>
              <w:rPr>
                <w:color w:val="0E101A"/>
                <w:sz w:val="18"/>
                <w:szCs w:val="18"/>
              </w:rPr>
            </w:pPr>
            <w:r w:rsidRPr="007F05C9">
              <w:rPr>
                <w:color w:val="0E101A"/>
                <w:sz w:val="18"/>
                <w:szCs w:val="18"/>
              </w:rPr>
              <w:t>AI service attributes, satisfaction, loyalty</w:t>
            </w:r>
          </w:p>
        </w:tc>
      </w:tr>
      <w:tr w:rsidR="00AC729E" w:rsidRPr="007F05C9" w14:paraId="77155CEF" w14:textId="77777777">
        <w:tc>
          <w:tcPr>
            <w:tcW w:w="746" w:type="dxa"/>
          </w:tcPr>
          <w:p w14:paraId="7E4973C5"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26</w:t>
            </w:r>
            <w:r w:rsidRPr="007F05C9">
              <w:rPr>
                <w:sz w:val="18"/>
                <w:szCs w:val="18"/>
              </w:rPr>
              <w:t>]</w:t>
            </w:r>
          </w:p>
        </w:tc>
        <w:tc>
          <w:tcPr>
            <w:tcW w:w="8604" w:type="dxa"/>
          </w:tcPr>
          <w:p w14:paraId="62EB4726" w14:textId="77777777" w:rsidR="00AC729E" w:rsidRPr="007F05C9" w:rsidRDefault="0034200E">
            <w:pPr>
              <w:spacing w:line="360" w:lineRule="auto"/>
              <w:rPr>
                <w:color w:val="0E101A"/>
                <w:sz w:val="18"/>
                <w:szCs w:val="18"/>
              </w:rPr>
            </w:pPr>
            <w:r w:rsidRPr="007F05C9">
              <w:rPr>
                <w:color w:val="0E101A"/>
                <w:sz w:val="18"/>
                <w:szCs w:val="18"/>
              </w:rPr>
              <w:t>Operational efficiency, guest experience, and luxury hotel AI outcomes</w:t>
            </w:r>
          </w:p>
        </w:tc>
      </w:tr>
      <w:tr w:rsidR="00AC729E" w:rsidRPr="007F05C9" w14:paraId="1057E59A" w14:textId="77777777">
        <w:tc>
          <w:tcPr>
            <w:tcW w:w="746" w:type="dxa"/>
          </w:tcPr>
          <w:p w14:paraId="099B3EC1" w14:textId="77777777" w:rsidR="00AC729E" w:rsidRPr="007F05C9" w:rsidRDefault="0034200E">
            <w:pPr>
              <w:spacing w:line="360" w:lineRule="auto"/>
              <w:jc w:val="center"/>
              <w:rPr>
                <w:sz w:val="18"/>
                <w:szCs w:val="18"/>
              </w:rPr>
            </w:pPr>
            <w:r w:rsidRPr="007F05C9">
              <w:rPr>
                <w:color w:val="0E101A"/>
                <w:sz w:val="18"/>
                <w:szCs w:val="18"/>
              </w:rPr>
              <w:t>[33]</w:t>
            </w:r>
          </w:p>
        </w:tc>
        <w:tc>
          <w:tcPr>
            <w:tcW w:w="8604" w:type="dxa"/>
          </w:tcPr>
          <w:p w14:paraId="23C32464" w14:textId="77777777" w:rsidR="00AC729E" w:rsidRPr="007F05C9" w:rsidRDefault="0034200E">
            <w:pPr>
              <w:spacing w:line="360" w:lineRule="auto"/>
              <w:rPr>
                <w:color w:val="0E101A"/>
                <w:sz w:val="18"/>
                <w:szCs w:val="18"/>
              </w:rPr>
            </w:pPr>
            <w:r w:rsidRPr="007F05C9">
              <w:rPr>
                <w:color w:val="0E101A"/>
                <w:sz w:val="18"/>
                <w:szCs w:val="18"/>
              </w:rPr>
              <w:t>Repurchase intentions, robot service factors</w:t>
            </w:r>
          </w:p>
        </w:tc>
      </w:tr>
      <w:tr w:rsidR="00AC729E" w:rsidRPr="007F05C9" w14:paraId="13184A13" w14:textId="77777777">
        <w:trPr>
          <w:trHeight w:val="992"/>
        </w:trPr>
        <w:tc>
          <w:tcPr>
            <w:tcW w:w="746" w:type="dxa"/>
          </w:tcPr>
          <w:p w14:paraId="170FED2F"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10]</w:t>
            </w:r>
          </w:p>
        </w:tc>
        <w:tc>
          <w:tcPr>
            <w:tcW w:w="8604" w:type="dxa"/>
          </w:tcPr>
          <w:p w14:paraId="590AEC4E" w14:textId="77777777" w:rsidR="00AC729E" w:rsidRPr="007F05C9" w:rsidRDefault="0034200E">
            <w:pPr>
              <w:spacing w:line="360" w:lineRule="auto"/>
              <w:rPr>
                <w:color w:val="0E101A"/>
                <w:sz w:val="18"/>
                <w:szCs w:val="18"/>
              </w:rPr>
            </w:pPr>
            <w:r w:rsidRPr="007F05C9">
              <w:rPr>
                <w:color w:val="0E101A"/>
                <w:sz w:val="18"/>
                <w:szCs w:val="18"/>
              </w:rPr>
              <w:t>Trust, customer engagement, customer loyalty</w:t>
            </w:r>
          </w:p>
        </w:tc>
      </w:tr>
    </w:tbl>
    <w:p w14:paraId="25DE774C" w14:textId="77777777" w:rsidR="00AC729E" w:rsidRPr="007F05C9" w:rsidRDefault="0034200E">
      <w:pPr>
        <w:spacing w:before="200" w:after="200"/>
      </w:pPr>
      <w:r w:rsidRPr="007F05C9">
        <w:t>Table 3 summarises the main peculiarities studied within the framework of RQ2 studies, and it focuses on the behavioural, technological, and relational aspects of AI adoption in the hospitality industry. The main ones are the quality of the systems and information, trust, social influence, emotions and the willingness to use AI. Some of the studies identify employee and worker attitude, robotic service quality and efficiency operation as key facilitators of customer experience. Others dwell on attitudes and</w:t>
      </w:r>
      <w:r w:rsidRPr="007F05C9">
        <w:t xml:space="preserve"> perceived control, and innovation characteristics influencing acceptance and repurchase intentions. Together, these traits indicate that effective AI-based engagement requires coordinated customer confidence, staff willingness, service design, and work performance.</w:t>
      </w:r>
    </w:p>
    <w:p w14:paraId="62936185" w14:textId="77777777" w:rsidR="00AC729E" w:rsidRPr="007F05C9" w:rsidRDefault="0034200E">
      <w:pPr>
        <w:pStyle w:val="Heading4"/>
        <w:spacing w:after="120"/>
      </w:pPr>
      <w:bookmarkStart w:id="61" w:name="_Toc220595961"/>
      <w:r w:rsidRPr="007F05C9">
        <w:t>Table 4: Geographical contexts investigated</w:t>
      </w:r>
      <w:bookmarkEnd w:id="61"/>
    </w:p>
    <w:tbl>
      <w:tblPr>
        <w:tblStyle w:val="affffffffffff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722"/>
        <w:gridCol w:w="3347"/>
        <w:gridCol w:w="2281"/>
      </w:tblGrid>
      <w:tr w:rsidR="00AC729E" w:rsidRPr="007F05C9" w14:paraId="13CE7AAD" w14:textId="77777777">
        <w:tc>
          <w:tcPr>
            <w:tcW w:w="3722" w:type="dxa"/>
          </w:tcPr>
          <w:p w14:paraId="4B110D06" w14:textId="77777777" w:rsidR="00AC729E" w:rsidRPr="007F05C9" w:rsidRDefault="0034200E">
            <w:pPr>
              <w:widowControl w:val="0"/>
              <w:spacing w:line="360" w:lineRule="auto"/>
              <w:jc w:val="center"/>
              <w:rPr>
                <w:b/>
                <w:bCs/>
                <w:sz w:val="18"/>
                <w:szCs w:val="18"/>
              </w:rPr>
            </w:pPr>
            <w:r w:rsidRPr="007F05C9">
              <w:rPr>
                <w:b/>
                <w:bCs/>
                <w:sz w:val="18"/>
                <w:szCs w:val="18"/>
              </w:rPr>
              <w:t>Country</w:t>
            </w:r>
          </w:p>
        </w:tc>
        <w:tc>
          <w:tcPr>
            <w:tcW w:w="3347" w:type="dxa"/>
          </w:tcPr>
          <w:p w14:paraId="682D739F"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281" w:type="dxa"/>
          </w:tcPr>
          <w:p w14:paraId="32B98FCD"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085DBE7D" w14:textId="77777777">
        <w:tc>
          <w:tcPr>
            <w:tcW w:w="3722" w:type="dxa"/>
          </w:tcPr>
          <w:p w14:paraId="7344F219" w14:textId="77777777" w:rsidR="00AC729E" w:rsidRPr="007F05C9" w:rsidRDefault="0034200E">
            <w:pPr>
              <w:spacing w:line="360" w:lineRule="auto"/>
              <w:rPr>
                <w:color w:val="0E101A"/>
                <w:sz w:val="18"/>
                <w:szCs w:val="18"/>
              </w:rPr>
            </w:pPr>
            <w:r w:rsidRPr="007F05C9">
              <w:rPr>
                <w:color w:val="0E101A"/>
                <w:sz w:val="18"/>
                <w:szCs w:val="18"/>
              </w:rPr>
              <w:t>China</w:t>
            </w:r>
          </w:p>
        </w:tc>
        <w:tc>
          <w:tcPr>
            <w:tcW w:w="3347" w:type="dxa"/>
          </w:tcPr>
          <w:p w14:paraId="37088C37" w14:textId="77777777" w:rsidR="00AC729E" w:rsidRPr="007F05C9" w:rsidRDefault="0034200E">
            <w:pPr>
              <w:spacing w:line="360" w:lineRule="auto"/>
              <w:rPr>
                <w:color w:val="0E101A"/>
                <w:sz w:val="18"/>
                <w:szCs w:val="18"/>
              </w:rPr>
            </w:pPr>
            <w:r w:rsidRPr="007F05C9">
              <w:rPr>
                <w:color w:val="0E101A"/>
                <w:sz w:val="18"/>
                <w:szCs w:val="18"/>
              </w:rPr>
              <w:t>3</w:t>
            </w:r>
          </w:p>
        </w:tc>
        <w:tc>
          <w:tcPr>
            <w:tcW w:w="2281" w:type="dxa"/>
          </w:tcPr>
          <w:p w14:paraId="5DF7D971" w14:textId="77777777" w:rsidR="00AC729E" w:rsidRPr="007F05C9" w:rsidRDefault="0034200E">
            <w:pPr>
              <w:spacing w:line="360" w:lineRule="auto"/>
              <w:jc w:val="center"/>
              <w:rPr>
                <w:sz w:val="18"/>
                <w:szCs w:val="18"/>
              </w:rPr>
            </w:pPr>
            <w:r w:rsidRPr="007F05C9">
              <w:rPr>
                <w:sz w:val="18"/>
                <w:szCs w:val="18"/>
              </w:rPr>
              <w:t>[17],[</w:t>
            </w:r>
            <w:r w:rsidRPr="007F05C9">
              <w:rPr>
                <w:color w:val="0E101A"/>
                <w:sz w:val="18"/>
                <w:szCs w:val="18"/>
              </w:rPr>
              <w:t>64</w:t>
            </w:r>
            <w:r w:rsidRPr="007F05C9">
              <w:rPr>
                <w:sz w:val="18"/>
                <w:szCs w:val="18"/>
              </w:rPr>
              <w:t>],</w:t>
            </w:r>
            <w:r w:rsidRPr="007F05C9">
              <w:rPr>
                <w:color w:val="0E101A"/>
                <w:sz w:val="18"/>
                <w:szCs w:val="18"/>
              </w:rPr>
              <w:t>[55]</w:t>
            </w:r>
          </w:p>
        </w:tc>
      </w:tr>
      <w:tr w:rsidR="00AC729E" w:rsidRPr="007F05C9" w14:paraId="7116E759" w14:textId="77777777">
        <w:tc>
          <w:tcPr>
            <w:tcW w:w="3722" w:type="dxa"/>
          </w:tcPr>
          <w:p w14:paraId="0F616D3F" w14:textId="77777777" w:rsidR="00AC729E" w:rsidRPr="007F05C9" w:rsidRDefault="0034200E">
            <w:pPr>
              <w:spacing w:line="360" w:lineRule="auto"/>
              <w:rPr>
                <w:color w:val="0E101A"/>
                <w:sz w:val="18"/>
                <w:szCs w:val="18"/>
              </w:rPr>
            </w:pPr>
            <w:r w:rsidRPr="007F05C9">
              <w:rPr>
                <w:color w:val="0E101A"/>
                <w:sz w:val="18"/>
                <w:szCs w:val="18"/>
              </w:rPr>
              <w:t>India</w:t>
            </w:r>
          </w:p>
        </w:tc>
        <w:tc>
          <w:tcPr>
            <w:tcW w:w="3347" w:type="dxa"/>
          </w:tcPr>
          <w:p w14:paraId="27A8C754" w14:textId="77777777" w:rsidR="00AC729E" w:rsidRPr="007F05C9" w:rsidRDefault="0034200E">
            <w:pPr>
              <w:spacing w:line="360" w:lineRule="auto"/>
              <w:rPr>
                <w:color w:val="0E101A"/>
                <w:sz w:val="18"/>
                <w:szCs w:val="18"/>
              </w:rPr>
            </w:pPr>
            <w:r w:rsidRPr="007F05C9">
              <w:rPr>
                <w:color w:val="0E101A"/>
                <w:sz w:val="18"/>
                <w:szCs w:val="18"/>
              </w:rPr>
              <w:t>1</w:t>
            </w:r>
          </w:p>
        </w:tc>
        <w:tc>
          <w:tcPr>
            <w:tcW w:w="2281" w:type="dxa"/>
          </w:tcPr>
          <w:p w14:paraId="10F3B943" w14:textId="77777777" w:rsidR="00AC729E" w:rsidRPr="007F05C9" w:rsidRDefault="0034200E">
            <w:pPr>
              <w:spacing w:line="360" w:lineRule="auto"/>
              <w:jc w:val="center"/>
              <w:rPr>
                <w:sz w:val="18"/>
                <w:szCs w:val="18"/>
              </w:rPr>
            </w:pPr>
            <w:r w:rsidRPr="007F05C9">
              <w:rPr>
                <w:color w:val="0E101A"/>
                <w:sz w:val="18"/>
                <w:szCs w:val="18"/>
              </w:rPr>
              <w:t>[48]</w:t>
            </w:r>
          </w:p>
        </w:tc>
      </w:tr>
      <w:tr w:rsidR="00AC729E" w:rsidRPr="007F05C9" w14:paraId="43289016" w14:textId="77777777">
        <w:tc>
          <w:tcPr>
            <w:tcW w:w="3722" w:type="dxa"/>
          </w:tcPr>
          <w:p w14:paraId="16B64163" w14:textId="77777777" w:rsidR="00AC729E" w:rsidRPr="007F05C9" w:rsidRDefault="0034200E">
            <w:pPr>
              <w:spacing w:line="360" w:lineRule="auto"/>
              <w:rPr>
                <w:color w:val="0E101A"/>
                <w:sz w:val="18"/>
                <w:szCs w:val="18"/>
              </w:rPr>
            </w:pPr>
            <w:r w:rsidRPr="007F05C9">
              <w:rPr>
                <w:color w:val="0E101A"/>
                <w:sz w:val="18"/>
                <w:szCs w:val="18"/>
              </w:rPr>
              <w:t>Iran (Kish Island)</w:t>
            </w:r>
          </w:p>
        </w:tc>
        <w:tc>
          <w:tcPr>
            <w:tcW w:w="3347" w:type="dxa"/>
          </w:tcPr>
          <w:p w14:paraId="68F736C6" w14:textId="77777777" w:rsidR="00AC729E" w:rsidRPr="007F05C9" w:rsidRDefault="0034200E">
            <w:pPr>
              <w:spacing w:line="360" w:lineRule="auto"/>
              <w:rPr>
                <w:color w:val="0E101A"/>
                <w:sz w:val="18"/>
                <w:szCs w:val="18"/>
              </w:rPr>
            </w:pPr>
            <w:r w:rsidRPr="007F05C9">
              <w:rPr>
                <w:color w:val="0E101A"/>
                <w:sz w:val="18"/>
                <w:szCs w:val="18"/>
              </w:rPr>
              <w:t>1</w:t>
            </w:r>
          </w:p>
        </w:tc>
        <w:tc>
          <w:tcPr>
            <w:tcW w:w="2281" w:type="dxa"/>
          </w:tcPr>
          <w:p w14:paraId="6EFD3287"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20</w:t>
            </w:r>
            <w:r w:rsidRPr="007F05C9">
              <w:rPr>
                <w:sz w:val="18"/>
                <w:szCs w:val="18"/>
              </w:rPr>
              <w:t>]</w:t>
            </w:r>
          </w:p>
          <w:p w14:paraId="028854C4" w14:textId="77777777" w:rsidR="00AC729E" w:rsidRPr="007F05C9" w:rsidRDefault="00AC729E">
            <w:pPr>
              <w:spacing w:line="360" w:lineRule="auto"/>
              <w:jc w:val="center"/>
              <w:rPr>
                <w:sz w:val="18"/>
                <w:szCs w:val="18"/>
              </w:rPr>
            </w:pPr>
          </w:p>
        </w:tc>
      </w:tr>
      <w:tr w:rsidR="00AC729E" w:rsidRPr="007F05C9" w14:paraId="3CFE48CA" w14:textId="77777777">
        <w:tc>
          <w:tcPr>
            <w:tcW w:w="3722" w:type="dxa"/>
          </w:tcPr>
          <w:p w14:paraId="062C6E45" w14:textId="77777777" w:rsidR="00AC729E" w:rsidRPr="007F05C9" w:rsidRDefault="0034200E">
            <w:pPr>
              <w:spacing w:line="360" w:lineRule="auto"/>
              <w:rPr>
                <w:color w:val="0E101A"/>
                <w:sz w:val="18"/>
                <w:szCs w:val="18"/>
              </w:rPr>
            </w:pPr>
            <w:r w:rsidRPr="007F05C9">
              <w:rPr>
                <w:color w:val="0E101A"/>
                <w:sz w:val="18"/>
                <w:szCs w:val="18"/>
              </w:rPr>
              <w:t>Thailand</w:t>
            </w:r>
          </w:p>
        </w:tc>
        <w:tc>
          <w:tcPr>
            <w:tcW w:w="3347" w:type="dxa"/>
          </w:tcPr>
          <w:p w14:paraId="718F021D" w14:textId="77777777" w:rsidR="00AC729E" w:rsidRPr="007F05C9" w:rsidRDefault="0034200E">
            <w:pPr>
              <w:spacing w:line="360" w:lineRule="auto"/>
              <w:rPr>
                <w:color w:val="0E101A"/>
                <w:sz w:val="18"/>
                <w:szCs w:val="18"/>
              </w:rPr>
            </w:pPr>
            <w:r w:rsidRPr="007F05C9">
              <w:rPr>
                <w:color w:val="0E101A"/>
                <w:sz w:val="18"/>
                <w:szCs w:val="18"/>
              </w:rPr>
              <w:t>1</w:t>
            </w:r>
          </w:p>
        </w:tc>
        <w:tc>
          <w:tcPr>
            <w:tcW w:w="2281" w:type="dxa"/>
          </w:tcPr>
          <w:p w14:paraId="16510374"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36</w:t>
            </w:r>
            <w:r w:rsidRPr="007F05C9">
              <w:rPr>
                <w:sz w:val="18"/>
                <w:szCs w:val="18"/>
              </w:rPr>
              <w:t>]</w:t>
            </w:r>
          </w:p>
        </w:tc>
      </w:tr>
      <w:tr w:rsidR="00AC729E" w:rsidRPr="007F05C9" w14:paraId="1EC6B770" w14:textId="77777777">
        <w:tc>
          <w:tcPr>
            <w:tcW w:w="3722" w:type="dxa"/>
          </w:tcPr>
          <w:p w14:paraId="023B4A73" w14:textId="77777777" w:rsidR="00AC729E" w:rsidRPr="007F05C9" w:rsidRDefault="0034200E">
            <w:pPr>
              <w:spacing w:line="360" w:lineRule="auto"/>
              <w:rPr>
                <w:color w:val="0E101A"/>
                <w:sz w:val="18"/>
                <w:szCs w:val="18"/>
              </w:rPr>
            </w:pPr>
            <w:r w:rsidRPr="007F05C9">
              <w:rPr>
                <w:color w:val="0E101A"/>
                <w:sz w:val="18"/>
                <w:szCs w:val="18"/>
              </w:rPr>
              <w:t>Malaysia &amp; Southeast Asia (multi)</w:t>
            </w:r>
          </w:p>
        </w:tc>
        <w:tc>
          <w:tcPr>
            <w:tcW w:w="3347" w:type="dxa"/>
          </w:tcPr>
          <w:p w14:paraId="37A3C1D2" w14:textId="77777777" w:rsidR="00AC729E" w:rsidRPr="007F05C9" w:rsidRDefault="0034200E">
            <w:pPr>
              <w:spacing w:line="360" w:lineRule="auto"/>
              <w:rPr>
                <w:color w:val="0E101A"/>
                <w:sz w:val="18"/>
                <w:szCs w:val="18"/>
              </w:rPr>
            </w:pPr>
            <w:r w:rsidRPr="007F05C9">
              <w:rPr>
                <w:color w:val="0E101A"/>
                <w:sz w:val="18"/>
                <w:szCs w:val="18"/>
              </w:rPr>
              <w:t>1</w:t>
            </w:r>
          </w:p>
        </w:tc>
        <w:tc>
          <w:tcPr>
            <w:tcW w:w="2281" w:type="dxa"/>
          </w:tcPr>
          <w:p w14:paraId="204F56EE" w14:textId="77777777" w:rsidR="00AC729E" w:rsidRPr="007F05C9" w:rsidRDefault="0034200E">
            <w:pPr>
              <w:spacing w:line="360" w:lineRule="auto"/>
              <w:jc w:val="center"/>
              <w:rPr>
                <w:sz w:val="18"/>
                <w:szCs w:val="18"/>
              </w:rPr>
            </w:pPr>
            <w:r w:rsidRPr="007F05C9">
              <w:rPr>
                <w:sz w:val="18"/>
                <w:szCs w:val="18"/>
              </w:rPr>
              <w:t>[</w:t>
            </w:r>
            <w:r w:rsidRPr="007F05C9">
              <w:rPr>
                <w:color w:val="0E101A"/>
                <w:sz w:val="18"/>
                <w:szCs w:val="18"/>
              </w:rPr>
              <w:t>26</w:t>
            </w:r>
            <w:r w:rsidRPr="007F05C9">
              <w:rPr>
                <w:sz w:val="18"/>
                <w:szCs w:val="18"/>
              </w:rPr>
              <w:t>]</w:t>
            </w:r>
          </w:p>
        </w:tc>
      </w:tr>
      <w:tr w:rsidR="00AC729E" w:rsidRPr="007F05C9" w14:paraId="1FCBEE0F" w14:textId="77777777">
        <w:tc>
          <w:tcPr>
            <w:tcW w:w="3722" w:type="dxa"/>
          </w:tcPr>
          <w:p w14:paraId="48780866" w14:textId="77777777" w:rsidR="00AC729E" w:rsidRPr="007F05C9" w:rsidRDefault="0034200E">
            <w:pPr>
              <w:spacing w:line="360" w:lineRule="auto"/>
              <w:rPr>
                <w:color w:val="0E101A"/>
                <w:sz w:val="18"/>
                <w:szCs w:val="18"/>
              </w:rPr>
            </w:pPr>
            <w:r w:rsidRPr="007F05C9">
              <w:rPr>
                <w:color w:val="0E101A"/>
                <w:sz w:val="18"/>
                <w:szCs w:val="18"/>
              </w:rPr>
              <w:t>Global cross‑context / unspecified</w:t>
            </w:r>
          </w:p>
        </w:tc>
        <w:tc>
          <w:tcPr>
            <w:tcW w:w="3347" w:type="dxa"/>
          </w:tcPr>
          <w:p w14:paraId="3FE6FA2F" w14:textId="77777777" w:rsidR="00AC729E" w:rsidRPr="007F05C9" w:rsidRDefault="0034200E">
            <w:pPr>
              <w:spacing w:line="360" w:lineRule="auto"/>
              <w:rPr>
                <w:color w:val="0E101A"/>
                <w:sz w:val="18"/>
                <w:szCs w:val="18"/>
              </w:rPr>
            </w:pPr>
            <w:r w:rsidRPr="007F05C9">
              <w:rPr>
                <w:color w:val="0E101A"/>
                <w:sz w:val="18"/>
                <w:szCs w:val="18"/>
              </w:rPr>
              <w:t>3</w:t>
            </w:r>
          </w:p>
        </w:tc>
        <w:tc>
          <w:tcPr>
            <w:tcW w:w="2281" w:type="dxa"/>
          </w:tcPr>
          <w:p w14:paraId="1B18C1B5" w14:textId="77777777" w:rsidR="00AC729E" w:rsidRPr="007F05C9" w:rsidRDefault="0034200E">
            <w:pPr>
              <w:spacing w:line="360" w:lineRule="auto"/>
              <w:jc w:val="center"/>
              <w:rPr>
                <w:sz w:val="18"/>
                <w:szCs w:val="18"/>
              </w:rPr>
            </w:pPr>
            <w:r w:rsidRPr="007F05C9">
              <w:rPr>
                <w:color w:val="0E101A"/>
                <w:sz w:val="18"/>
                <w:szCs w:val="18"/>
              </w:rPr>
              <w:t>[33]</w:t>
            </w:r>
            <w:r w:rsidRPr="007F05C9">
              <w:rPr>
                <w:sz w:val="18"/>
                <w:szCs w:val="18"/>
              </w:rPr>
              <w:t>,[</w:t>
            </w:r>
            <w:r w:rsidRPr="007F05C9">
              <w:rPr>
                <w:color w:val="0E101A"/>
                <w:sz w:val="18"/>
                <w:szCs w:val="18"/>
              </w:rPr>
              <w:t>10</w:t>
            </w:r>
            <w:r w:rsidRPr="007F05C9">
              <w:rPr>
                <w:sz w:val="18"/>
                <w:szCs w:val="18"/>
              </w:rPr>
              <w:t>],[</w:t>
            </w:r>
            <w:r w:rsidRPr="007F05C9">
              <w:rPr>
                <w:color w:val="0E101A"/>
                <w:sz w:val="18"/>
                <w:szCs w:val="18"/>
              </w:rPr>
              <w:t>11</w:t>
            </w:r>
            <w:r w:rsidRPr="007F05C9">
              <w:rPr>
                <w:sz w:val="18"/>
                <w:szCs w:val="18"/>
              </w:rPr>
              <w:t>]</w:t>
            </w:r>
          </w:p>
        </w:tc>
      </w:tr>
    </w:tbl>
    <w:p w14:paraId="6D787CDA" w14:textId="77777777" w:rsidR="00AC729E" w:rsidRPr="007F05C9" w:rsidRDefault="0034200E">
      <w:pPr>
        <w:spacing w:before="200" w:after="200"/>
      </w:pPr>
      <w:r w:rsidRPr="007F05C9">
        <w:t xml:space="preserve">Table 4 displays the geographic representation of the research exploring AI marketing activities in the hospitality sector. The results indicate that the majority of studies are located in China, which is rapidly applying AI in marketing in the hospitality industry. There are a few studies in India, Iran, Thailand, and Southeast Asia suggesting that there are emerging but untapped markets. Global or cross-context studies imply efforts to extrapolate AI-based content </w:t>
      </w:r>
      <w:r w:rsidR="007F05C9" w:rsidRPr="007F05C9">
        <w:t>pre-eminently</w:t>
      </w:r>
      <w:r w:rsidRPr="007F05C9">
        <w:t xml:space="preserve"> in a single-country context. On the whole, the table shows that there are some geographical imbalances in the literature and the necessity to increase the international scope of study in order to gain a more comprehensive outlook.</w:t>
      </w:r>
    </w:p>
    <w:p w14:paraId="425ABB5E" w14:textId="77777777" w:rsidR="00AC729E" w:rsidRPr="007F05C9" w:rsidRDefault="0034200E">
      <w:pPr>
        <w:pStyle w:val="Heading4"/>
        <w:spacing w:after="120"/>
      </w:pPr>
      <w:bookmarkStart w:id="62" w:name="_Toc220595962"/>
      <w:r w:rsidRPr="007F05C9">
        <w:t>Table 5: Industry contexts investigated</w:t>
      </w:r>
      <w:bookmarkEnd w:id="62"/>
    </w:p>
    <w:tbl>
      <w:tblPr>
        <w:tblStyle w:val="affffffffffffff"/>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022"/>
        <w:gridCol w:w="2461"/>
        <w:gridCol w:w="2867"/>
      </w:tblGrid>
      <w:tr w:rsidR="00AC729E" w:rsidRPr="007F05C9" w14:paraId="5B3AA987" w14:textId="77777777">
        <w:tc>
          <w:tcPr>
            <w:tcW w:w="4022" w:type="dxa"/>
          </w:tcPr>
          <w:p w14:paraId="2DD2EEE0" w14:textId="77777777" w:rsidR="00AC729E" w:rsidRPr="007F05C9" w:rsidRDefault="0034200E">
            <w:pPr>
              <w:widowControl w:val="0"/>
              <w:spacing w:line="360" w:lineRule="auto"/>
              <w:jc w:val="center"/>
              <w:rPr>
                <w:b/>
                <w:bCs/>
                <w:sz w:val="18"/>
                <w:szCs w:val="18"/>
              </w:rPr>
            </w:pPr>
            <w:r w:rsidRPr="007F05C9">
              <w:rPr>
                <w:b/>
                <w:bCs/>
                <w:sz w:val="18"/>
                <w:szCs w:val="18"/>
              </w:rPr>
              <w:t>Industry</w:t>
            </w:r>
          </w:p>
        </w:tc>
        <w:tc>
          <w:tcPr>
            <w:tcW w:w="2461" w:type="dxa"/>
          </w:tcPr>
          <w:p w14:paraId="1022C62B"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867" w:type="dxa"/>
          </w:tcPr>
          <w:p w14:paraId="21191B57"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5B8D7E99" w14:textId="77777777">
        <w:tc>
          <w:tcPr>
            <w:tcW w:w="4022" w:type="dxa"/>
          </w:tcPr>
          <w:p w14:paraId="74868079" w14:textId="77777777" w:rsidR="00AC729E" w:rsidRPr="007F05C9" w:rsidRDefault="0034200E">
            <w:pPr>
              <w:spacing w:line="360" w:lineRule="auto"/>
              <w:jc w:val="center"/>
              <w:rPr>
                <w:color w:val="0E101A"/>
                <w:sz w:val="18"/>
                <w:szCs w:val="18"/>
              </w:rPr>
            </w:pPr>
            <w:r w:rsidRPr="007F05C9">
              <w:rPr>
                <w:color w:val="0E101A"/>
                <w:sz w:val="18"/>
                <w:szCs w:val="18"/>
              </w:rPr>
              <w:t>Hotels (general)</w:t>
            </w:r>
          </w:p>
        </w:tc>
        <w:tc>
          <w:tcPr>
            <w:tcW w:w="2461" w:type="dxa"/>
          </w:tcPr>
          <w:p w14:paraId="66FB9964" w14:textId="77777777" w:rsidR="00AC729E" w:rsidRPr="007F05C9" w:rsidRDefault="0034200E">
            <w:pPr>
              <w:spacing w:line="360" w:lineRule="auto"/>
              <w:jc w:val="center"/>
              <w:rPr>
                <w:color w:val="0E101A"/>
                <w:sz w:val="18"/>
                <w:szCs w:val="18"/>
              </w:rPr>
            </w:pPr>
            <w:r w:rsidRPr="007F05C9">
              <w:rPr>
                <w:color w:val="0E101A"/>
                <w:sz w:val="18"/>
                <w:szCs w:val="18"/>
              </w:rPr>
              <w:t>7</w:t>
            </w:r>
          </w:p>
        </w:tc>
        <w:tc>
          <w:tcPr>
            <w:tcW w:w="2867" w:type="dxa"/>
          </w:tcPr>
          <w:p w14:paraId="5D387FD9"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20</w:t>
            </w:r>
            <w:r w:rsidRPr="007F05C9">
              <w:rPr>
                <w:sz w:val="18"/>
                <w:szCs w:val="18"/>
              </w:rPr>
              <w:t>]</w:t>
            </w:r>
            <w:r w:rsidRPr="007F05C9">
              <w:rPr>
                <w:color w:val="0E101A"/>
                <w:sz w:val="18"/>
                <w:szCs w:val="18"/>
              </w:rPr>
              <w:t xml:space="preserve">, [48], [17], </w:t>
            </w:r>
            <w:r w:rsidRPr="007F05C9">
              <w:rPr>
                <w:sz w:val="18"/>
                <w:szCs w:val="18"/>
              </w:rPr>
              <w:t>[</w:t>
            </w:r>
            <w:r w:rsidRPr="007F05C9">
              <w:rPr>
                <w:color w:val="0E101A"/>
                <w:sz w:val="18"/>
                <w:szCs w:val="18"/>
              </w:rPr>
              <w:t>64</w:t>
            </w:r>
            <w:r w:rsidRPr="007F05C9">
              <w:rPr>
                <w:sz w:val="18"/>
                <w:szCs w:val="18"/>
              </w:rPr>
              <w:t>]</w:t>
            </w:r>
            <w:r w:rsidRPr="007F05C9">
              <w:rPr>
                <w:color w:val="0E101A"/>
                <w:sz w:val="18"/>
                <w:szCs w:val="18"/>
              </w:rPr>
              <w:t xml:space="preserve">, [55], [11], </w:t>
            </w:r>
            <w:r w:rsidRPr="007F05C9">
              <w:rPr>
                <w:sz w:val="18"/>
                <w:szCs w:val="18"/>
              </w:rPr>
              <w:t>[</w:t>
            </w:r>
            <w:r w:rsidRPr="007F05C9">
              <w:rPr>
                <w:color w:val="0E101A"/>
                <w:sz w:val="18"/>
                <w:szCs w:val="18"/>
              </w:rPr>
              <w:t>26</w:t>
            </w:r>
            <w:r w:rsidRPr="007F05C9">
              <w:rPr>
                <w:sz w:val="18"/>
                <w:szCs w:val="18"/>
              </w:rPr>
              <w:t>]</w:t>
            </w:r>
          </w:p>
        </w:tc>
      </w:tr>
      <w:tr w:rsidR="00AC729E" w:rsidRPr="007F05C9" w14:paraId="69C4E1FD" w14:textId="77777777">
        <w:tc>
          <w:tcPr>
            <w:tcW w:w="4022" w:type="dxa"/>
          </w:tcPr>
          <w:p w14:paraId="5E3E9A75" w14:textId="77777777" w:rsidR="00AC729E" w:rsidRPr="007F05C9" w:rsidRDefault="0034200E">
            <w:pPr>
              <w:spacing w:line="360" w:lineRule="auto"/>
              <w:jc w:val="center"/>
              <w:rPr>
                <w:color w:val="0E101A"/>
                <w:sz w:val="18"/>
                <w:szCs w:val="18"/>
              </w:rPr>
            </w:pPr>
            <w:r w:rsidRPr="007F05C9">
              <w:rPr>
                <w:color w:val="0E101A"/>
                <w:sz w:val="18"/>
                <w:szCs w:val="18"/>
              </w:rPr>
              <w:t>Home‑Sharing</w:t>
            </w:r>
          </w:p>
        </w:tc>
        <w:tc>
          <w:tcPr>
            <w:tcW w:w="2461" w:type="dxa"/>
          </w:tcPr>
          <w:p w14:paraId="22B86368"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867" w:type="dxa"/>
          </w:tcPr>
          <w:p w14:paraId="16CA4BA6" w14:textId="77777777" w:rsidR="00AC729E" w:rsidRPr="007F05C9" w:rsidRDefault="0034200E">
            <w:pPr>
              <w:spacing w:line="360" w:lineRule="auto"/>
              <w:jc w:val="center"/>
              <w:rPr>
                <w:color w:val="0E101A"/>
                <w:sz w:val="18"/>
                <w:szCs w:val="18"/>
              </w:rPr>
            </w:pPr>
            <w:r w:rsidRPr="007F05C9">
              <w:rPr>
                <w:color w:val="0E101A"/>
                <w:sz w:val="18"/>
                <w:szCs w:val="18"/>
              </w:rPr>
              <w:t>[10]</w:t>
            </w:r>
          </w:p>
        </w:tc>
      </w:tr>
      <w:tr w:rsidR="00AC729E" w:rsidRPr="007F05C9" w14:paraId="695DA3E2" w14:textId="77777777">
        <w:tc>
          <w:tcPr>
            <w:tcW w:w="4022" w:type="dxa"/>
          </w:tcPr>
          <w:p w14:paraId="411E9A13" w14:textId="77777777" w:rsidR="00AC729E" w:rsidRPr="007F05C9" w:rsidRDefault="0034200E">
            <w:pPr>
              <w:spacing w:line="360" w:lineRule="auto"/>
              <w:jc w:val="center"/>
              <w:rPr>
                <w:color w:val="0E101A"/>
                <w:sz w:val="18"/>
                <w:szCs w:val="18"/>
              </w:rPr>
            </w:pPr>
            <w:r w:rsidRPr="007F05C9">
              <w:rPr>
                <w:color w:val="0E101A"/>
                <w:sz w:val="18"/>
                <w:szCs w:val="18"/>
              </w:rPr>
              <w:t>AI Chat/Service Tools for Staff</w:t>
            </w:r>
          </w:p>
        </w:tc>
        <w:tc>
          <w:tcPr>
            <w:tcW w:w="2461" w:type="dxa"/>
          </w:tcPr>
          <w:p w14:paraId="4E09ABB6"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867" w:type="dxa"/>
          </w:tcPr>
          <w:p w14:paraId="640D32AB"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36</w:t>
            </w:r>
            <w:r w:rsidRPr="007F05C9">
              <w:rPr>
                <w:sz w:val="18"/>
                <w:szCs w:val="18"/>
              </w:rPr>
              <w:t>]</w:t>
            </w:r>
          </w:p>
        </w:tc>
      </w:tr>
      <w:tr w:rsidR="00AC729E" w:rsidRPr="007F05C9" w14:paraId="55DE4D2A" w14:textId="77777777">
        <w:trPr>
          <w:trHeight w:val="25"/>
        </w:trPr>
        <w:tc>
          <w:tcPr>
            <w:tcW w:w="4022" w:type="dxa"/>
          </w:tcPr>
          <w:p w14:paraId="4865062B" w14:textId="77777777" w:rsidR="00AC729E" w:rsidRPr="007F05C9" w:rsidRDefault="0034200E">
            <w:pPr>
              <w:spacing w:line="360" w:lineRule="auto"/>
              <w:jc w:val="center"/>
              <w:rPr>
                <w:color w:val="0E101A"/>
                <w:sz w:val="18"/>
                <w:szCs w:val="18"/>
              </w:rPr>
            </w:pPr>
            <w:r w:rsidRPr="007F05C9">
              <w:rPr>
                <w:color w:val="0E101A"/>
                <w:sz w:val="18"/>
                <w:szCs w:val="18"/>
              </w:rPr>
              <w:t>Cross‑sector hospitality (restaurants, airlines, hotels)</w:t>
            </w:r>
          </w:p>
        </w:tc>
        <w:tc>
          <w:tcPr>
            <w:tcW w:w="2461" w:type="dxa"/>
          </w:tcPr>
          <w:p w14:paraId="66AA7D21"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2867" w:type="dxa"/>
          </w:tcPr>
          <w:p w14:paraId="358F4F34" w14:textId="77777777" w:rsidR="00AC729E" w:rsidRPr="007F05C9" w:rsidRDefault="0034200E">
            <w:pPr>
              <w:spacing w:line="360" w:lineRule="auto"/>
              <w:jc w:val="center"/>
              <w:rPr>
                <w:color w:val="0E101A"/>
                <w:sz w:val="18"/>
                <w:szCs w:val="18"/>
              </w:rPr>
            </w:pPr>
            <w:r w:rsidRPr="007F05C9">
              <w:rPr>
                <w:color w:val="0E101A"/>
                <w:sz w:val="18"/>
                <w:szCs w:val="18"/>
              </w:rPr>
              <w:t>[39]</w:t>
            </w:r>
          </w:p>
        </w:tc>
      </w:tr>
    </w:tbl>
    <w:p w14:paraId="4C4324D7" w14:textId="77777777" w:rsidR="00AC729E" w:rsidRPr="007F05C9" w:rsidRDefault="0034200E">
      <w:pPr>
        <w:spacing w:before="200" w:after="200"/>
      </w:pPr>
      <w:r w:rsidRPr="007F05C9">
        <w:t>Table 5 shows the surrounding contexts of the hospitality industry that have been examined regarding AI-based approaches to marketing. The preponderance of hotel-oriented research shows that hotels are the major users of AI technologies to interact with customers and make decisions. Conversely, little consideration is given to home-sharing platforms, AI tools that concentrate on the staff, and cross-sector hospitality settings. This disparity indicates that contemporary studies have mostly focused on app-re</w:t>
      </w:r>
      <w:r w:rsidRPr="007F05C9">
        <w:t>lated technologies customer-facing in the conventional hotel environments. As proposed in the table, there are avenues of future research to consider the aspects of AI integration in various hospitality industries, such as the support systems used by employees and in mixed-hybrid service environments.</w:t>
      </w:r>
    </w:p>
    <w:p w14:paraId="46E92B1D" w14:textId="77777777" w:rsidR="00AC729E" w:rsidRPr="007F05C9" w:rsidRDefault="0034200E">
      <w:pPr>
        <w:pStyle w:val="Heading4"/>
        <w:spacing w:after="120"/>
      </w:pPr>
      <w:bookmarkStart w:id="63" w:name="_Toc220595963"/>
      <w:r w:rsidRPr="007F05C9">
        <w:t>Table 6: Notable key theories investigated</w:t>
      </w:r>
      <w:bookmarkEnd w:id="63"/>
    </w:p>
    <w:tbl>
      <w:tblPr>
        <w:tblStyle w:val="afffffffffffff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072"/>
        <w:gridCol w:w="8278"/>
      </w:tblGrid>
      <w:tr w:rsidR="00AC729E" w:rsidRPr="007F05C9" w14:paraId="6067A777" w14:textId="77777777">
        <w:trPr>
          <w:trHeight w:val="245"/>
        </w:trPr>
        <w:tc>
          <w:tcPr>
            <w:tcW w:w="1072" w:type="dxa"/>
          </w:tcPr>
          <w:p w14:paraId="7A27DDA9"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8278" w:type="dxa"/>
          </w:tcPr>
          <w:p w14:paraId="666F8C56" w14:textId="77777777" w:rsidR="00AC729E" w:rsidRPr="007F05C9" w:rsidRDefault="0034200E">
            <w:pPr>
              <w:widowControl w:val="0"/>
              <w:spacing w:line="360" w:lineRule="auto"/>
              <w:jc w:val="center"/>
              <w:rPr>
                <w:b/>
                <w:bCs/>
                <w:sz w:val="18"/>
                <w:szCs w:val="18"/>
              </w:rPr>
            </w:pPr>
            <w:r w:rsidRPr="007F05C9">
              <w:rPr>
                <w:b/>
                <w:bCs/>
                <w:sz w:val="18"/>
                <w:szCs w:val="18"/>
              </w:rPr>
              <w:t>Theoretical Lens</w:t>
            </w:r>
          </w:p>
        </w:tc>
      </w:tr>
      <w:tr w:rsidR="00AC729E" w:rsidRPr="007F05C9" w14:paraId="4956C7F1" w14:textId="77777777">
        <w:tc>
          <w:tcPr>
            <w:tcW w:w="1072" w:type="dxa"/>
          </w:tcPr>
          <w:p w14:paraId="03907379"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20</w:t>
            </w:r>
            <w:r w:rsidRPr="007F05C9">
              <w:rPr>
                <w:sz w:val="18"/>
                <w:szCs w:val="18"/>
              </w:rPr>
              <w:t>]</w:t>
            </w:r>
          </w:p>
        </w:tc>
        <w:tc>
          <w:tcPr>
            <w:tcW w:w="8278" w:type="dxa"/>
          </w:tcPr>
          <w:p w14:paraId="57AAAA5E" w14:textId="77777777" w:rsidR="00AC729E" w:rsidRPr="007F05C9" w:rsidRDefault="0034200E">
            <w:pPr>
              <w:spacing w:line="360" w:lineRule="auto"/>
              <w:jc w:val="center"/>
              <w:rPr>
                <w:color w:val="0E101A"/>
                <w:sz w:val="18"/>
                <w:szCs w:val="18"/>
              </w:rPr>
            </w:pPr>
            <w:r w:rsidRPr="007F05C9">
              <w:rPr>
                <w:color w:val="0E101A"/>
                <w:sz w:val="18"/>
                <w:szCs w:val="18"/>
              </w:rPr>
              <w:t>Stimulus–Organism–Response (SOR)</w:t>
            </w:r>
          </w:p>
        </w:tc>
      </w:tr>
      <w:tr w:rsidR="00AC729E" w:rsidRPr="007F05C9" w14:paraId="55CB28F3" w14:textId="77777777">
        <w:tc>
          <w:tcPr>
            <w:tcW w:w="1072" w:type="dxa"/>
          </w:tcPr>
          <w:p w14:paraId="214142B1" w14:textId="77777777" w:rsidR="00AC729E" w:rsidRPr="007F05C9" w:rsidRDefault="0034200E">
            <w:pPr>
              <w:spacing w:line="360" w:lineRule="auto"/>
              <w:jc w:val="center"/>
              <w:rPr>
                <w:color w:val="0E101A"/>
                <w:sz w:val="18"/>
                <w:szCs w:val="18"/>
              </w:rPr>
            </w:pPr>
            <w:r w:rsidRPr="007F05C9">
              <w:rPr>
                <w:color w:val="0E101A"/>
                <w:sz w:val="18"/>
                <w:szCs w:val="18"/>
              </w:rPr>
              <w:t>[48]</w:t>
            </w:r>
          </w:p>
        </w:tc>
        <w:tc>
          <w:tcPr>
            <w:tcW w:w="8278" w:type="dxa"/>
          </w:tcPr>
          <w:p w14:paraId="5FA8477B" w14:textId="77777777" w:rsidR="00AC729E" w:rsidRPr="007F05C9" w:rsidRDefault="0034200E">
            <w:pPr>
              <w:spacing w:line="360" w:lineRule="auto"/>
              <w:jc w:val="center"/>
              <w:rPr>
                <w:color w:val="0E101A"/>
                <w:sz w:val="18"/>
                <w:szCs w:val="18"/>
              </w:rPr>
            </w:pPr>
            <w:r w:rsidRPr="007F05C9">
              <w:rPr>
                <w:color w:val="0E101A"/>
                <w:sz w:val="18"/>
                <w:szCs w:val="18"/>
              </w:rPr>
              <w:t>AIDUA model, Cognitive Appraisal Theory, Social Identity Theory</w:t>
            </w:r>
          </w:p>
        </w:tc>
      </w:tr>
      <w:tr w:rsidR="00AC729E" w:rsidRPr="007F05C9" w14:paraId="3918E749" w14:textId="77777777">
        <w:tc>
          <w:tcPr>
            <w:tcW w:w="1072" w:type="dxa"/>
          </w:tcPr>
          <w:p w14:paraId="6DEEE85D"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36</w:t>
            </w:r>
            <w:r w:rsidRPr="007F05C9">
              <w:rPr>
                <w:sz w:val="18"/>
                <w:szCs w:val="18"/>
              </w:rPr>
              <w:t>]</w:t>
            </w:r>
          </w:p>
        </w:tc>
        <w:tc>
          <w:tcPr>
            <w:tcW w:w="8278" w:type="dxa"/>
          </w:tcPr>
          <w:p w14:paraId="01551BD2" w14:textId="77777777" w:rsidR="00AC729E" w:rsidRPr="007F05C9" w:rsidRDefault="0034200E">
            <w:pPr>
              <w:spacing w:line="360" w:lineRule="auto"/>
              <w:jc w:val="center"/>
              <w:rPr>
                <w:color w:val="0E101A"/>
                <w:sz w:val="18"/>
                <w:szCs w:val="18"/>
              </w:rPr>
            </w:pPr>
            <w:r w:rsidRPr="007F05C9">
              <w:rPr>
                <w:color w:val="0E101A"/>
                <w:sz w:val="18"/>
                <w:szCs w:val="18"/>
              </w:rPr>
              <w:t>Exploratory qualitative perspective (no explicit theory)</w:t>
            </w:r>
          </w:p>
        </w:tc>
      </w:tr>
      <w:tr w:rsidR="00AC729E" w:rsidRPr="007F05C9" w14:paraId="7F5598EB" w14:textId="77777777">
        <w:tc>
          <w:tcPr>
            <w:tcW w:w="1072" w:type="dxa"/>
          </w:tcPr>
          <w:p w14:paraId="0B6DA481" w14:textId="77777777" w:rsidR="00AC729E" w:rsidRPr="007F05C9" w:rsidRDefault="0034200E">
            <w:pPr>
              <w:spacing w:line="360" w:lineRule="auto"/>
              <w:jc w:val="center"/>
              <w:rPr>
                <w:color w:val="0E101A"/>
                <w:sz w:val="18"/>
                <w:szCs w:val="18"/>
              </w:rPr>
            </w:pPr>
            <w:r w:rsidRPr="007F05C9">
              <w:rPr>
                <w:color w:val="0E101A"/>
                <w:sz w:val="18"/>
                <w:szCs w:val="18"/>
              </w:rPr>
              <w:t>[17]</w:t>
            </w:r>
          </w:p>
        </w:tc>
        <w:tc>
          <w:tcPr>
            <w:tcW w:w="8278" w:type="dxa"/>
          </w:tcPr>
          <w:p w14:paraId="084CA4A9" w14:textId="77777777" w:rsidR="00AC729E" w:rsidRPr="007F05C9" w:rsidRDefault="0034200E">
            <w:pPr>
              <w:spacing w:line="360" w:lineRule="auto"/>
              <w:jc w:val="center"/>
              <w:rPr>
                <w:color w:val="0E101A"/>
                <w:sz w:val="18"/>
                <w:szCs w:val="18"/>
              </w:rPr>
            </w:pPr>
            <w:r w:rsidRPr="007F05C9">
              <w:rPr>
                <w:color w:val="0E101A"/>
                <w:sz w:val="18"/>
                <w:szCs w:val="18"/>
              </w:rPr>
              <w:t>Technology Acceptance Model (TAM), Theory of Planned Behaviour (TPB)</w:t>
            </w:r>
          </w:p>
        </w:tc>
      </w:tr>
      <w:tr w:rsidR="00AC729E" w:rsidRPr="007F05C9" w14:paraId="77E454AE" w14:textId="77777777">
        <w:tc>
          <w:tcPr>
            <w:tcW w:w="1072" w:type="dxa"/>
          </w:tcPr>
          <w:p w14:paraId="11D8720D"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64</w:t>
            </w:r>
            <w:r w:rsidRPr="007F05C9">
              <w:rPr>
                <w:sz w:val="18"/>
                <w:szCs w:val="18"/>
              </w:rPr>
              <w:t>]</w:t>
            </w:r>
          </w:p>
        </w:tc>
        <w:tc>
          <w:tcPr>
            <w:tcW w:w="8278" w:type="dxa"/>
          </w:tcPr>
          <w:p w14:paraId="379C07CF" w14:textId="77777777" w:rsidR="00AC729E" w:rsidRPr="007F05C9" w:rsidRDefault="0034200E">
            <w:pPr>
              <w:spacing w:line="360" w:lineRule="auto"/>
              <w:jc w:val="center"/>
              <w:rPr>
                <w:color w:val="0E101A"/>
                <w:sz w:val="18"/>
                <w:szCs w:val="18"/>
              </w:rPr>
            </w:pPr>
            <w:r w:rsidRPr="007F05C9">
              <w:rPr>
                <w:color w:val="0E101A"/>
                <w:sz w:val="18"/>
                <w:szCs w:val="18"/>
              </w:rPr>
              <w:t>Technology Acceptance Model (TAM)</w:t>
            </w:r>
          </w:p>
        </w:tc>
      </w:tr>
      <w:tr w:rsidR="00AC729E" w:rsidRPr="007F05C9" w14:paraId="52C6B3E0" w14:textId="77777777">
        <w:tc>
          <w:tcPr>
            <w:tcW w:w="1072" w:type="dxa"/>
          </w:tcPr>
          <w:p w14:paraId="0D91982A" w14:textId="77777777" w:rsidR="00AC729E" w:rsidRPr="007F05C9" w:rsidRDefault="0034200E">
            <w:pPr>
              <w:spacing w:line="360" w:lineRule="auto"/>
              <w:jc w:val="center"/>
              <w:rPr>
                <w:color w:val="0E101A"/>
                <w:sz w:val="18"/>
                <w:szCs w:val="18"/>
              </w:rPr>
            </w:pPr>
            <w:r w:rsidRPr="007F05C9">
              <w:rPr>
                <w:color w:val="0E101A"/>
                <w:sz w:val="18"/>
                <w:szCs w:val="18"/>
              </w:rPr>
              <w:t>[55]</w:t>
            </w:r>
          </w:p>
        </w:tc>
        <w:tc>
          <w:tcPr>
            <w:tcW w:w="8278" w:type="dxa"/>
          </w:tcPr>
          <w:p w14:paraId="25874DF7" w14:textId="77777777" w:rsidR="00AC729E" w:rsidRPr="007F05C9" w:rsidRDefault="0034200E">
            <w:pPr>
              <w:spacing w:line="360" w:lineRule="auto"/>
              <w:jc w:val="center"/>
              <w:rPr>
                <w:color w:val="0E101A"/>
                <w:sz w:val="18"/>
                <w:szCs w:val="18"/>
              </w:rPr>
            </w:pPr>
            <w:r w:rsidRPr="007F05C9">
              <w:rPr>
                <w:color w:val="0E101A"/>
                <w:sz w:val="18"/>
                <w:szCs w:val="18"/>
              </w:rPr>
              <w:t>Extended SERVQUAL for robot services</w:t>
            </w:r>
          </w:p>
        </w:tc>
      </w:tr>
      <w:tr w:rsidR="00AC729E" w:rsidRPr="007F05C9" w14:paraId="07026E93" w14:textId="77777777">
        <w:tc>
          <w:tcPr>
            <w:tcW w:w="1072" w:type="dxa"/>
          </w:tcPr>
          <w:p w14:paraId="2BEF8C97" w14:textId="77777777" w:rsidR="00AC729E" w:rsidRPr="007F05C9" w:rsidRDefault="0034200E">
            <w:pPr>
              <w:spacing w:line="360" w:lineRule="auto"/>
              <w:jc w:val="center"/>
              <w:rPr>
                <w:color w:val="0E101A"/>
                <w:sz w:val="18"/>
                <w:szCs w:val="18"/>
              </w:rPr>
            </w:pPr>
            <w:r w:rsidRPr="007F05C9">
              <w:rPr>
                <w:color w:val="0E101A"/>
                <w:sz w:val="18"/>
                <w:szCs w:val="18"/>
              </w:rPr>
              <w:t>[11]</w:t>
            </w:r>
          </w:p>
        </w:tc>
        <w:tc>
          <w:tcPr>
            <w:tcW w:w="8278" w:type="dxa"/>
          </w:tcPr>
          <w:p w14:paraId="1FF14C22" w14:textId="77777777" w:rsidR="00AC729E" w:rsidRPr="007F05C9" w:rsidRDefault="0034200E">
            <w:pPr>
              <w:spacing w:line="360" w:lineRule="auto"/>
              <w:jc w:val="center"/>
              <w:rPr>
                <w:color w:val="0E101A"/>
                <w:sz w:val="18"/>
                <w:szCs w:val="18"/>
              </w:rPr>
            </w:pPr>
            <w:r w:rsidRPr="007F05C9">
              <w:rPr>
                <w:color w:val="0E101A"/>
                <w:sz w:val="18"/>
                <w:szCs w:val="18"/>
              </w:rPr>
              <w:t>Expectancy/Loyalty model</w:t>
            </w:r>
          </w:p>
        </w:tc>
      </w:tr>
      <w:tr w:rsidR="00AC729E" w:rsidRPr="007F05C9" w14:paraId="06E714FE" w14:textId="77777777">
        <w:tc>
          <w:tcPr>
            <w:tcW w:w="1072" w:type="dxa"/>
          </w:tcPr>
          <w:p w14:paraId="0358B60D"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26</w:t>
            </w:r>
            <w:r w:rsidRPr="007F05C9">
              <w:rPr>
                <w:sz w:val="18"/>
                <w:szCs w:val="18"/>
              </w:rPr>
              <w:t>]</w:t>
            </w:r>
          </w:p>
        </w:tc>
        <w:tc>
          <w:tcPr>
            <w:tcW w:w="8278" w:type="dxa"/>
          </w:tcPr>
          <w:p w14:paraId="7D4CD07C" w14:textId="77777777" w:rsidR="00AC729E" w:rsidRPr="007F05C9" w:rsidRDefault="0034200E">
            <w:pPr>
              <w:spacing w:line="360" w:lineRule="auto"/>
              <w:jc w:val="center"/>
              <w:rPr>
                <w:color w:val="0E101A"/>
                <w:sz w:val="18"/>
                <w:szCs w:val="18"/>
              </w:rPr>
            </w:pPr>
            <w:r w:rsidRPr="007F05C9">
              <w:rPr>
                <w:color w:val="0E101A"/>
                <w:sz w:val="18"/>
                <w:szCs w:val="18"/>
              </w:rPr>
              <w:t>Operational performance lens</w:t>
            </w:r>
          </w:p>
        </w:tc>
      </w:tr>
      <w:tr w:rsidR="00AC729E" w:rsidRPr="007F05C9" w14:paraId="5267CDA1" w14:textId="77777777">
        <w:tc>
          <w:tcPr>
            <w:tcW w:w="1072" w:type="dxa"/>
          </w:tcPr>
          <w:p w14:paraId="6A1D1622" w14:textId="77777777" w:rsidR="00AC729E" w:rsidRPr="007F05C9" w:rsidRDefault="0034200E">
            <w:pPr>
              <w:spacing w:line="360" w:lineRule="auto"/>
              <w:jc w:val="center"/>
              <w:rPr>
                <w:color w:val="0E101A"/>
                <w:sz w:val="18"/>
                <w:szCs w:val="18"/>
              </w:rPr>
            </w:pPr>
            <w:r w:rsidRPr="007F05C9">
              <w:rPr>
                <w:color w:val="0E101A"/>
                <w:sz w:val="18"/>
                <w:szCs w:val="18"/>
              </w:rPr>
              <w:t>[33]</w:t>
            </w:r>
          </w:p>
        </w:tc>
        <w:tc>
          <w:tcPr>
            <w:tcW w:w="8278" w:type="dxa"/>
          </w:tcPr>
          <w:p w14:paraId="78E70997" w14:textId="77777777" w:rsidR="00AC729E" w:rsidRPr="007F05C9" w:rsidRDefault="0034200E">
            <w:pPr>
              <w:spacing w:line="360" w:lineRule="auto"/>
              <w:jc w:val="center"/>
              <w:rPr>
                <w:color w:val="0E101A"/>
                <w:sz w:val="18"/>
                <w:szCs w:val="18"/>
              </w:rPr>
            </w:pPr>
            <w:r w:rsidRPr="007F05C9">
              <w:rPr>
                <w:color w:val="0E101A"/>
                <w:sz w:val="18"/>
                <w:szCs w:val="18"/>
              </w:rPr>
              <w:t>Repurchase behaviour model</w:t>
            </w:r>
          </w:p>
        </w:tc>
      </w:tr>
      <w:tr w:rsidR="00AC729E" w:rsidRPr="007F05C9" w14:paraId="2B65B9AF" w14:textId="77777777">
        <w:tc>
          <w:tcPr>
            <w:tcW w:w="1072" w:type="dxa"/>
          </w:tcPr>
          <w:p w14:paraId="7348895A" w14:textId="77777777" w:rsidR="00AC729E" w:rsidRPr="007F05C9" w:rsidRDefault="0034200E">
            <w:pPr>
              <w:spacing w:line="360" w:lineRule="auto"/>
              <w:jc w:val="center"/>
              <w:rPr>
                <w:color w:val="0E101A"/>
                <w:sz w:val="18"/>
                <w:szCs w:val="18"/>
              </w:rPr>
            </w:pPr>
            <w:r w:rsidRPr="007F05C9">
              <w:rPr>
                <w:color w:val="0E101A"/>
                <w:sz w:val="18"/>
                <w:szCs w:val="18"/>
              </w:rPr>
              <w:t>[10]</w:t>
            </w:r>
          </w:p>
        </w:tc>
        <w:tc>
          <w:tcPr>
            <w:tcW w:w="8278" w:type="dxa"/>
          </w:tcPr>
          <w:p w14:paraId="40CA492A" w14:textId="77777777" w:rsidR="00AC729E" w:rsidRPr="007F05C9" w:rsidRDefault="0034200E">
            <w:pPr>
              <w:spacing w:line="360" w:lineRule="auto"/>
              <w:jc w:val="center"/>
              <w:rPr>
                <w:color w:val="0E101A"/>
                <w:sz w:val="18"/>
                <w:szCs w:val="18"/>
              </w:rPr>
            </w:pPr>
            <w:r w:rsidRPr="007F05C9">
              <w:rPr>
                <w:color w:val="0E101A"/>
                <w:sz w:val="18"/>
                <w:szCs w:val="18"/>
              </w:rPr>
              <w:t>Trust–Engagement–Loyalty framework</w:t>
            </w:r>
          </w:p>
        </w:tc>
      </w:tr>
    </w:tbl>
    <w:p w14:paraId="789137DA" w14:textId="77777777" w:rsidR="00AC729E" w:rsidRPr="007F05C9" w:rsidRDefault="0034200E">
      <w:pPr>
        <w:spacing w:before="200" w:after="200"/>
      </w:pPr>
      <w:r w:rsidRPr="007F05C9">
        <w:t>Table 6 presents the theoretical frameworks that have already been used to conduct research on AI-driven marketing in hospitality. The model of technology focus, such as the Technology Acceptance Model and Theory of Planned Behaviour, is commonly implemented as it shows that the possibility of using AI tools is primarily in the hands of users. The Customer-Centric outcomes are even further emphasised by relationship-based frameworks such as the trust model, engagement model and the loyalty model. In some st</w:t>
      </w:r>
      <w:r w:rsidRPr="007F05C9">
        <w:t>udies, there is an exploratory or operational viewpoint, and this implies diversity in theory in the field. In general, the table indicates that there is a multidisciplinary theoretical background behind it, which helps to analyse the AI-driven insights used in marketing decision-making and customer engagement settings in a strategic manner.</w:t>
      </w:r>
    </w:p>
    <w:p w14:paraId="761898C2" w14:textId="77777777" w:rsidR="00AC729E" w:rsidRPr="007F05C9" w:rsidRDefault="0034200E">
      <w:pPr>
        <w:pStyle w:val="Heading4"/>
        <w:spacing w:after="120"/>
      </w:pPr>
      <w:bookmarkStart w:id="64" w:name="_Toc220595964"/>
      <w:r w:rsidRPr="007F05C9">
        <w:t>Table 7: Methodologies investigated</w:t>
      </w:r>
      <w:bookmarkEnd w:id="64"/>
    </w:p>
    <w:tbl>
      <w:tblPr>
        <w:tblStyle w:val="affffffffffffff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01"/>
        <w:gridCol w:w="3216"/>
        <w:gridCol w:w="3233"/>
      </w:tblGrid>
      <w:tr w:rsidR="00AC729E" w:rsidRPr="007F05C9" w14:paraId="4060CEE9" w14:textId="77777777">
        <w:tc>
          <w:tcPr>
            <w:tcW w:w="2901" w:type="dxa"/>
          </w:tcPr>
          <w:p w14:paraId="28A94057" w14:textId="77777777" w:rsidR="00AC729E" w:rsidRPr="007F05C9" w:rsidRDefault="0034200E">
            <w:pPr>
              <w:widowControl w:val="0"/>
              <w:spacing w:line="360" w:lineRule="auto"/>
              <w:jc w:val="center"/>
              <w:rPr>
                <w:b/>
                <w:bCs/>
                <w:sz w:val="18"/>
                <w:szCs w:val="18"/>
              </w:rPr>
            </w:pPr>
            <w:r w:rsidRPr="007F05C9">
              <w:rPr>
                <w:b/>
                <w:bCs/>
                <w:sz w:val="18"/>
                <w:szCs w:val="18"/>
              </w:rPr>
              <w:t>Methodology</w:t>
            </w:r>
          </w:p>
        </w:tc>
        <w:tc>
          <w:tcPr>
            <w:tcW w:w="3216" w:type="dxa"/>
          </w:tcPr>
          <w:p w14:paraId="001618CF"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3233" w:type="dxa"/>
          </w:tcPr>
          <w:p w14:paraId="6AC27073"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7FC18D58" w14:textId="77777777">
        <w:tc>
          <w:tcPr>
            <w:tcW w:w="2901" w:type="dxa"/>
          </w:tcPr>
          <w:p w14:paraId="5CEE8DAB" w14:textId="77777777" w:rsidR="00AC729E" w:rsidRPr="007F05C9" w:rsidRDefault="0034200E">
            <w:pPr>
              <w:spacing w:line="360" w:lineRule="auto"/>
              <w:rPr>
                <w:color w:val="0E101A"/>
                <w:sz w:val="18"/>
                <w:szCs w:val="18"/>
              </w:rPr>
            </w:pPr>
            <w:r w:rsidRPr="007F05C9">
              <w:rPr>
                <w:color w:val="0E101A"/>
                <w:sz w:val="18"/>
                <w:szCs w:val="18"/>
              </w:rPr>
              <w:t>Quantitative survey</w:t>
            </w:r>
          </w:p>
        </w:tc>
        <w:tc>
          <w:tcPr>
            <w:tcW w:w="3216" w:type="dxa"/>
          </w:tcPr>
          <w:p w14:paraId="46BDCED5" w14:textId="77777777" w:rsidR="00AC729E" w:rsidRPr="007F05C9" w:rsidRDefault="0034200E">
            <w:pPr>
              <w:spacing w:line="360" w:lineRule="auto"/>
              <w:jc w:val="center"/>
              <w:rPr>
                <w:color w:val="0E101A"/>
                <w:sz w:val="18"/>
                <w:szCs w:val="18"/>
              </w:rPr>
            </w:pPr>
            <w:r w:rsidRPr="007F05C9">
              <w:rPr>
                <w:color w:val="0E101A"/>
                <w:sz w:val="18"/>
                <w:szCs w:val="18"/>
              </w:rPr>
              <w:t>6</w:t>
            </w:r>
          </w:p>
        </w:tc>
        <w:tc>
          <w:tcPr>
            <w:tcW w:w="3233" w:type="dxa"/>
          </w:tcPr>
          <w:p w14:paraId="7AB4A8ED"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20</w:t>
            </w:r>
            <w:r w:rsidRPr="007F05C9">
              <w:rPr>
                <w:sz w:val="18"/>
                <w:szCs w:val="18"/>
              </w:rPr>
              <w:t>]</w:t>
            </w:r>
            <w:r w:rsidRPr="007F05C9">
              <w:rPr>
                <w:color w:val="0E101A"/>
                <w:sz w:val="18"/>
                <w:szCs w:val="18"/>
              </w:rPr>
              <w:t xml:space="preserve">, [48], [17], </w:t>
            </w:r>
            <w:r w:rsidRPr="007F05C9">
              <w:rPr>
                <w:sz w:val="18"/>
                <w:szCs w:val="18"/>
              </w:rPr>
              <w:t>[</w:t>
            </w:r>
            <w:r w:rsidRPr="007F05C9">
              <w:rPr>
                <w:color w:val="0E101A"/>
                <w:sz w:val="18"/>
                <w:szCs w:val="18"/>
              </w:rPr>
              <w:t>64</w:t>
            </w:r>
            <w:r w:rsidRPr="007F05C9">
              <w:rPr>
                <w:sz w:val="18"/>
                <w:szCs w:val="18"/>
              </w:rPr>
              <w:t>]</w:t>
            </w:r>
            <w:r w:rsidRPr="007F05C9">
              <w:rPr>
                <w:color w:val="0E101A"/>
                <w:sz w:val="18"/>
                <w:szCs w:val="18"/>
              </w:rPr>
              <w:t>, [55], [33]</w:t>
            </w:r>
          </w:p>
        </w:tc>
      </w:tr>
      <w:tr w:rsidR="00AC729E" w:rsidRPr="007F05C9" w14:paraId="034955D3" w14:textId="77777777">
        <w:tc>
          <w:tcPr>
            <w:tcW w:w="2901" w:type="dxa"/>
          </w:tcPr>
          <w:p w14:paraId="3F5875E9" w14:textId="77777777" w:rsidR="00AC729E" w:rsidRPr="007F05C9" w:rsidRDefault="0034200E">
            <w:pPr>
              <w:spacing w:line="360" w:lineRule="auto"/>
              <w:rPr>
                <w:color w:val="0E101A"/>
                <w:sz w:val="18"/>
                <w:szCs w:val="18"/>
              </w:rPr>
            </w:pPr>
            <w:r w:rsidRPr="007F05C9">
              <w:rPr>
                <w:color w:val="0E101A"/>
                <w:sz w:val="18"/>
                <w:szCs w:val="18"/>
              </w:rPr>
              <w:t>Qualitative interviews</w:t>
            </w:r>
          </w:p>
        </w:tc>
        <w:tc>
          <w:tcPr>
            <w:tcW w:w="3216" w:type="dxa"/>
          </w:tcPr>
          <w:p w14:paraId="3FB038BF"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3233" w:type="dxa"/>
          </w:tcPr>
          <w:p w14:paraId="667DCDB4"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36</w:t>
            </w:r>
            <w:r w:rsidRPr="007F05C9">
              <w:rPr>
                <w:sz w:val="18"/>
                <w:szCs w:val="18"/>
              </w:rPr>
              <w:t>]</w:t>
            </w:r>
          </w:p>
        </w:tc>
      </w:tr>
      <w:tr w:rsidR="00AC729E" w:rsidRPr="007F05C9" w14:paraId="4D956F65" w14:textId="77777777">
        <w:tc>
          <w:tcPr>
            <w:tcW w:w="2901" w:type="dxa"/>
          </w:tcPr>
          <w:p w14:paraId="2F6E348E" w14:textId="77777777" w:rsidR="00AC729E" w:rsidRPr="007F05C9" w:rsidRDefault="0034200E">
            <w:pPr>
              <w:spacing w:line="360" w:lineRule="auto"/>
              <w:rPr>
                <w:color w:val="0E101A"/>
                <w:sz w:val="18"/>
                <w:szCs w:val="18"/>
              </w:rPr>
            </w:pPr>
            <w:r w:rsidRPr="007F05C9">
              <w:rPr>
                <w:color w:val="0E101A"/>
                <w:sz w:val="18"/>
                <w:szCs w:val="18"/>
              </w:rPr>
              <w:t>Mixed / Secondary analysis</w:t>
            </w:r>
          </w:p>
        </w:tc>
        <w:tc>
          <w:tcPr>
            <w:tcW w:w="3216" w:type="dxa"/>
          </w:tcPr>
          <w:p w14:paraId="31E2E835"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3233" w:type="dxa"/>
          </w:tcPr>
          <w:p w14:paraId="68F301B5" w14:textId="77777777" w:rsidR="00AC729E" w:rsidRPr="007F05C9" w:rsidRDefault="0034200E">
            <w:pPr>
              <w:spacing w:line="360" w:lineRule="auto"/>
              <w:jc w:val="center"/>
              <w:rPr>
                <w:color w:val="0E101A"/>
                <w:sz w:val="18"/>
                <w:szCs w:val="18"/>
              </w:rPr>
            </w:pPr>
            <w:r w:rsidRPr="007F05C9">
              <w:rPr>
                <w:color w:val="0E101A"/>
                <w:sz w:val="18"/>
                <w:szCs w:val="18"/>
              </w:rPr>
              <w:t>[10]</w:t>
            </w:r>
          </w:p>
        </w:tc>
      </w:tr>
      <w:tr w:rsidR="00AC729E" w:rsidRPr="007F05C9" w14:paraId="7E0D9FED" w14:textId="77777777">
        <w:tc>
          <w:tcPr>
            <w:tcW w:w="2901" w:type="dxa"/>
          </w:tcPr>
          <w:p w14:paraId="78DF4C15" w14:textId="77777777" w:rsidR="00AC729E" w:rsidRPr="007F05C9" w:rsidRDefault="0034200E">
            <w:pPr>
              <w:spacing w:line="360" w:lineRule="auto"/>
              <w:rPr>
                <w:color w:val="0E101A"/>
                <w:sz w:val="18"/>
                <w:szCs w:val="18"/>
              </w:rPr>
            </w:pPr>
            <w:r w:rsidRPr="007F05C9">
              <w:rPr>
                <w:color w:val="0E101A"/>
                <w:sz w:val="18"/>
                <w:szCs w:val="18"/>
              </w:rPr>
              <w:t>Comparative analysis</w:t>
            </w:r>
          </w:p>
        </w:tc>
        <w:tc>
          <w:tcPr>
            <w:tcW w:w="3216" w:type="dxa"/>
          </w:tcPr>
          <w:p w14:paraId="2976AC07"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3233" w:type="dxa"/>
          </w:tcPr>
          <w:p w14:paraId="48B25FAF" w14:textId="77777777" w:rsidR="00AC729E" w:rsidRPr="007F05C9" w:rsidRDefault="0034200E">
            <w:pPr>
              <w:spacing w:line="360" w:lineRule="auto"/>
              <w:jc w:val="center"/>
              <w:rPr>
                <w:color w:val="0E101A"/>
                <w:sz w:val="18"/>
                <w:szCs w:val="18"/>
              </w:rPr>
            </w:pPr>
            <w:r w:rsidRPr="007F05C9">
              <w:rPr>
                <w:color w:val="0E101A"/>
                <w:sz w:val="18"/>
                <w:szCs w:val="18"/>
              </w:rPr>
              <w:t>[39]</w:t>
            </w:r>
          </w:p>
        </w:tc>
      </w:tr>
      <w:tr w:rsidR="00AC729E" w:rsidRPr="007F05C9" w14:paraId="2B44E2DD" w14:textId="77777777">
        <w:tc>
          <w:tcPr>
            <w:tcW w:w="2901" w:type="dxa"/>
          </w:tcPr>
          <w:p w14:paraId="6BBD41C1" w14:textId="77777777" w:rsidR="00AC729E" w:rsidRPr="007F05C9" w:rsidRDefault="0034200E">
            <w:pPr>
              <w:spacing w:line="360" w:lineRule="auto"/>
              <w:rPr>
                <w:color w:val="0E101A"/>
                <w:sz w:val="18"/>
                <w:szCs w:val="18"/>
              </w:rPr>
            </w:pPr>
            <w:r w:rsidRPr="007F05C9">
              <w:rPr>
                <w:color w:val="0E101A"/>
                <w:sz w:val="18"/>
                <w:szCs w:val="18"/>
              </w:rPr>
              <w:t>Quantitative Survey</w:t>
            </w:r>
          </w:p>
        </w:tc>
        <w:tc>
          <w:tcPr>
            <w:tcW w:w="3216" w:type="dxa"/>
          </w:tcPr>
          <w:p w14:paraId="5690704A" w14:textId="77777777" w:rsidR="00AC729E" w:rsidRPr="007F05C9" w:rsidRDefault="0034200E">
            <w:pPr>
              <w:spacing w:line="360" w:lineRule="auto"/>
              <w:jc w:val="center"/>
              <w:rPr>
                <w:color w:val="0E101A"/>
                <w:sz w:val="18"/>
                <w:szCs w:val="18"/>
              </w:rPr>
            </w:pPr>
            <w:r w:rsidRPr="007F05C9">
              <w:rPr>
                <w:color w:val="0E101A"/>
                <w:sz w:val="18"/>
                <w:szCs w:val="18"/>
              </w:rPr>
              <w:t>1</w:t>
            </w:r>
          </w:p>
        </w:tc>
        <w:tc>
          <w:tcPr>
            <w:tcW w:w="3233" w:type="dxa"/>
          </w:tcPr>
          <w:p w14:paraId="7E30A55D" w14:textId="77777777" w:rsidR="00AC729E" w:rsidRPr="007F05C9" w:rsidRDefault="0034200E">
            <w:pPr>
              <w:spacing w:line="360" w:lineRule="auto"/>
              <w:jc w:val="center"/>
              <w:rPr>
                <w:color w:val="0E101A"/>
                <w:sz w:val="18"/>
                <w:szCs w:val="18"/>
              </w:rPr>
            </w:pPr>
            <w:r w:rsidRPr="007F05C9">
              <w:rPr>
                <w:sz w:val="18"/>
                <w:szCs w:val="18"/>
              </w:rPr>
              <w:t>[</w:t>
            </w:r>
            <w:r w:rsidRPr="007F05C9">
              <w:rPr>
                <w:color w:val="0E101A"/>
                <w:sz w:val="18"/>
                <w:szCs w:val="18"/>
              </w:rPr>
              <w:t>26</w:t>
            </w:r>
            <w:r w:rsidRPr="007F05C9">
              <w:rPr>
                <w:sz w:val="18"/>
                <w:szCs w:val="18"/>
              </w:rPr>
              <w:t>]</w:t>
            </w:r>
          </w:p>
        </w:tc>
      </w:tr>
    </w:tbl>
    <w:p w14:paraId="0CBFF85A" w14:textId="77777777" w:rsidR="00AC729E" w:rsidRPr="007F05C9" w:rsidRDefault="0034200E">
      <w:pPr>
        <w:spacing w:before="200" w:after="200"/>
      </w:pPr>
      <w:r w:rsidRPr="007F05C9">
        <w:t>Table 7 provides a description of the methodologies used by the research in studies that investigate AI-driven marketing in hospitality. The quantitative survey techniques prevail, meaning that there is much emphasis on the measurement of customer perceptions, attitudes, and behavioural intentions. Qualitative interviews and mixed-method methods are less widespread, implying that only a little in-depth analysis of the process of managerial decision-making will be carried out. Comparative and secondary analy</w:t>
      </w:r>
      <w:r w:rsidRPr="007F05C9">
        <w:t>ses offer an extra methodological variation, but are underrepresented. The table identifies a methodological imbalance in the literature and recommends the possibility of additional qualitative and mixed-method research to encompass strategic and organisational aspects of AI integration.</w:t>
      </w:r>
    </w:p>
    <w:p w14:paraId="3BA753C9" w14:textId="77777777" w:rsidR="00AC729E" w:rsidRPr="007F05C9" w:rsidRDefault="0034200E">
      <w:pPr>
        <w:pStyle w:val="Heading3"/>
        <w:rPr>
          <w:color w:val="000000"/>
        </w:rPr>
      </w:pPr>
      <w:bookmarkStart w:id="65" w:name="_Toc220595965"/>
      <w:r w:rsidRPr="007F05C9">
        <w:t>3.2.2 Thematic Analysis</w:t>
      </w:r>
      <w:bookmarkEnd w:id="65"/>
      <w:r w:rsidRPr="007F05C9">
        <w:t xml:space="preserve"> </w:t>
      </w:r>
    </w:p>
    <w:p w14:paraId="1D461D9D" w14:textId="77777777" w:rsidR="00AC729E" w:rsidRPr="007F05C9" w:rsidRDefault="0034200E">
      <w:pPr>
        <w:pStyle w:val="Heading4"/>
      </w:pPr>
      <w:bookmarkStart w:id="66" w:name="_Toc220595966"/>
      <w:r w:rsidRPr="007F05C9">
        <w:t>Topic 1:  Level of AI Adoption and Technological Readiness</w:t>
      </w:r>
      <w:bookmarkEnd w:id="66"/>
    </w:p>
    <w:p w14:paraId="25EAD07A" w14:textId="77777777" w:rsidR="00AC729E" w:rsidRPr="007F05C9" w:rsidRDefault="0034200E">
      <w:pPr>
        <w:rPr>
          <w:color w:val="0E101A"/>
        </w:rPr>
      </w:pPr>
      <w:r w:rsidRPr="007F05C9">
        <w:rPr>
          <w:color w:val="0E101A"/>
        </w:rPr>
        <w:t xml:space="preserve">The AI adoption in the hospitality marketing is very different in different countries based on the technological preparedness, economic growth and infrastructure. Research shows that developed hospitality markets are more likely to use the advanced AI-based marketing solutions: smart hotels, service robots, and automated recommendation systems, and developing countries integrate AI at a slower pace. Gajić </w:t>
      </w:r>
      <w:r w:rsidRPr="007F05C9">
        <w:rPr>
          <w:i/>
          <w:iCs/>
          <w:color w:val="0E101A"/>
        </w:rPr>
        <w:t>et al.</w:t>
      </w:r>
      <w:r w:rsidRPr="007F05C9">
        <w:rPr>
          <w:color w:val="0E101A"/>
        </w:rPr>
        <w:t xml:space="preserve"> (2024) also emphasise that the expectations of sustainability, the cost, and inadequate technological infrastructure commonly determine AI adoption in developing economies. This implies that technological preparedness has been instrumental in shaping the way AI-based marketing activities are executed in different national settings.</w:t>
      </w:r>
    </w:p>
    <w:p w14:paraId="3C4C93E4" w14:textId="77777777" w:rsidR="00AC729E" w:rsidRPr="007F05C9" w:rsidRDefault="0034200E">
      <w:pPr>
        <w:rPr>
          <w:color w:val="0E101A"/>
        </w:rPr>
      </w:pPr>
      <w:r w:rsidRPr="007F05C9">
        <w:rPr>
          <w:color w:val="0E101A"/>
        </w:rPr>
        <w:t xml:space="preserve">Under an Asian lens, Roy </w:t>
      </w:r>
      <w:r w:rsidRPr="007F05C9">
        <w:rPr>
          <w:i/>
          <w:iCs/>
          <w:color w:val="0E101A"/>
        </w:rPr>
        <w:t>et al.</w:t>
      </w:r>
      <w:r w:rsidRPr="007F05C9">
        <w:rPr>
          <w:color w:val="0E101A"/>
        </w:rPr>
        <w:t xml:space="preserve"> (2020) discovered that the Indian hospitality industry is in the very nascent stages of AI and customer acceptance is influenced by perceived usefulness, trust, and technical knowledge. In the same way, Du </w:t>
      </w:r>
      <w:r w:rsidRPr="007F05C9">
        <w:rPr>
          <w:i/>
          <w:iCs/>
          <w:color w:val="0E101A"/>
        </w:rPr>
        <w:t>et al.</w:t>
      </w:r>
      <w:r w:rsidRPr="007F05C9">
        <w:rPr>
          <w:color w:val="0E101A"/>
        </w:rPr>
        <w:t xml:space="preserve"> (2024) indicate that unmanned smart hotels get more preference in technologically advanced regions, which proves that consumers are more prepared to work in AI-facilitated service spaces. These results demonstrate that there is an evident gap between the countries whose digital ecosystem is </w:t>
      </w:r>
      <w:r w:rsidRPr="007F05C9">
        <w:rPr>
          <w:color w:val="0E101A"/>
        </w:rPr>
        <w:t>developed and the ones that are building their AI infrastructure.</w:t>
      </w:r>
    </w:p>
    <w:p w14:paraId="60D254D0" w14:textId="77777777" w:rsidR="00AC729E" w:rsidRPr="007F05C9" w:rsidRDefault="0034200E">
      <w:pPr>
        <w:rPr>
          <w:color w:val="0E101A"/>
        </w:rPr>
      </w:pPr>
      <w:r w:rsidRPr="007F05C9">
        <w:rPr>
          <w:color w:val="0E101A"/>
        </w:rPr>
        <w:t>This sub-theme thematically emphasises that AI-driven marketing practice variations do not only rely on the availability of innovation but also on readiness factors at a national level. Those countries that have a more developed digital base, investment opportunities, and an environment favourable to innovation have a higher likelihood of utilising advanced AI marketing, followed by others concentrating their efforts on basic AI applications to match their technological level.</w:t>
      </w:r>
    </w:p>
    <w:p w14:paraId="000C983E" w14:textId="77777777" w:rsidR="00AC729E" w:rsidRPr="007F05C9" w:rsidRDefault="0034200E">
      <w:pPr>
        <w:pStyle w:val="Heading4"/>
      </w:pPr>
      <w:bookmarkStart w:id="67" w:name="_Toc220595967"/>
      <w:r w:rsidRPr="007F05C9">
        <w:t>Topic 2: Personalisation and Customer Engagement Strategies</w:t>
      </w:r>
      <w:bookmarkEnd w:id="67"/>
    </w:p>
    <w:p w14:paraId="7E392C7B" w14:textId="77777777" w:rsidR="00AC729E" w:rsidRPr="007F05C9" w:rsidRDefault="0034200E">
      <w:pPr>
        <w:rPr>
          <w:color w:val="0E101A"/>
        </w:rPr>
      </w:pPr>
      <w:r w:rsidRPr="007F05C9">
        <w:rPr>
          <w:color w:val="0E101A"/>
        </w:rPr>
        <w:t xml:space="preserve">The strategies of AI-powered personalisation and customer engagement vary among different nations depending on the expectations and culture of the consumers and their faith in technology. AI in hospitality marketing provides personalised recommendations, personalised communication, and interactive service provision. The authors of the article by Chen </w:t>
      </w:r>
      <w:r w:rsidRPr="007F05C9">
        <w:rPr>
          <w:i/>
          <w:iCs/>
          <w:color w:val="0E101A"/>
        </w:rPr>
        <w:t>et al.</w:t>
      </w:r>
      <w:r w:rsidRPr="007F05C9">
        <w:rPr>
          <w:color w:val="0E101A"/>
        </w:rPr>
        <w:t xml:space="preserve"> (2022) have concluded that AI-based enrichment of the home-sharing business boosts customer loyalty at the level of trust creation and can be effective at the level of provided personalisation, depending on consumer confidence in the AI-based systems.</w:t>
      </w:r>
    </w:p>
    <w:p w14:paraId="726C6018" w14:textId="77777777" w:rsidR="00AC729E" w:rsidRPr="007F05C9" w:rsidRDefault="0034200E">
      <w:r w:rsidRPr="007F05C9">
        <w:rPr>
          <w:color w:val="0E101A"/>
        </w:rPr>
        <w:t xml:space="preserve">Chotisarn and Phuthong (2025) provide evidence in Asian hospitality settings that AI abetted service features, including personalised offers and smart response to customer service, have a positive impact on customer satisfaction and loyalty in Thai chain hotels. This means that in tourist-reliant economies, AI-based interaction is employed wisely to help improve guest services and recurring place of origin. Lei </w:t>
      </w:r>
      <w:r w:rsidRPr="007F05C9">
        <w:rPr>
          <w:i/>
          <w:iCs/>
          <w:color w:val="0E101A"/>
        </w:rPr>
        <w:t>et al.</w:t>
      </w:r>
      <w:r w:rsidRPr="007F05C9">
        <w:rPr>
          <w:color w:val="0E101A"/>
        </w:rPr>
        <w:t xml:space="preserve"> (2023) also confirm the same by demonstrating that personalised interactions provided by the use of AI service robots have a great impact on repurchase intentions, especially in markets where consumers attach importance to innovation and convenience. Yet, Roy </w:t>
      </w:r>
      <w:r w:rsidRPr="007F05C9">
        <w:rPr>
          <w:i/>
          <w:iCs/>
          <w:color w:val="0E101A"/>
        </w:rPr>
        <w:t>et al.</w:t>
      </w:r>
      <w:r w:rsidRPr="007F05C9">
        <w:rPr>
          <w:color w:val="0E101A"/>
        </w:rPr>
        <w:t xml:space="preserve"> (2020) observe that customer interaction via AI is not risky in the new markets like India, where people are willing to have a balance between human communication and automation. AI personalisation strategies should be culturally sensitiv</w:t>
      </w:r>
      <w:r w:rsidRPr="007F05C9">
        <w:rPr>
          <w:color w:val="0E101A"/>
        </w:rPr>
        <w:t xml:space="preserve">e and nationally oriented to consumer behaviours. </w:t>
      </w:r>
    </w:p>
    <w:p w14:paraId="42AF7879" w14:textId="77777777" w:rsidR="00AC729E" w:rsidRPr="007F05C9" w:rsidRDefault="0034200E">
      <w:pPr>
        <w:pStyle w:val="Heading4"/>
      </w:pPr>
      <w:bookmarkStart w:id="68" w:name="_Toc220595968"/>
      <w:r w:rsidRPr="007F05C9">
        <w:t>Topic 3:  Regulatory Environment and Data Privacy Practices</w:t>
      </w:r>
      <w:bookmarkEnd w:id="68"/>
    </w:p>
    <w:p w14:paraId="60AD8841" w14:textId="77777777" w:rsidR="00AC729E" w:rsidRPr="007F05C9" w:rsidRDefault="0034200E">
      <w:pPr>
        <w:rPr>
          <w:color w:val="0E101A"/>
        </w:rPr>
      </w:pPr>
      <w:r w:rsidRPr="007F05C9">
        <w:rPr>
          <w:color w:val="0E101A"/>
        </w:rPr>
        <w:t xml:space="preserve">The regulatory frameworks and data privacy practices have a major impact on the implementation of AI-driven marketing in the hospitality industry of different countries. Differences in regulations at the national level impact data gathering, customer profiling, and the use of AI in making decisions. On the one hand, AI-driven personalisation can be restricted by stringent data protection regulations. On the other hand, they help to increase consumer confidence. According to Chen </w:t>
      </w:r>
      <w:r w:rsidRPr="007F05C9">
        <w:rPr>
          <w:i/>
          <w:iCs/>
          <w:color w:val="0E101A"/>
        </w:rPr>
        <w:t>et al.</w:t>
      </w:r>
      <w:r w:rsidRPr="007F05C9">
        <w:rPr>
          <w:color w:val="0E101A"/>
        </w:rPr>
        <w:t xml:space="preserve"> (2022), customer trust is an essential part of a prosperous AI interaction, directly connected to cross-transparent information application and ethical behaviour.</w:t>
      </w:r>
    </w:p>
    <w:p w14:paraId="7C511EB2" w14:textId="77777777" w:rsidR="00AC729E" w:rsidRPr="007F05C9" w:rsidRDefault="0034200E">
      <w:pPr>
        <w:rPr>
          <w:color w:val="0E101A"/>
        </w:rPr>
      </w:pPr>
      <w:r w:rsidRPr="007F05C9">
        <w:rPr>
          <w:color w:val="0E101A"/>
        </w:rPr>
        <w:t xml:space="preserve">Conversely, properties where the regulatory climate is less restrictive tend to give more freedom to the operations of the hospitality companies in the utilisation of AI-driven marketing agents. This might, however, provoke questions on security and abuse of data. Gajić </w:t>
      </w:r>
      <w:r w:rsidRPr="007F05C9">
        <w:rPr>
          <w:i/>
          <w:iCs/>
          <w:color w:val="0E101A"/>
        </w:rPr>
        <w:t>et al.</w:t>
      </w:r>
      <w:r w:rsidRPr="007F05C9">
        <w:rPr>
          <w:color w:val="0E101A"/>
        </w:rPr>
        <w:t xml:space="preserve"> (2024) emphasise that the lack of regulatory clarity when it comes to AI and data governance in developing nations can slow down this adoption because of the uncertainty and ethics. This unregulated regulation has an impact on the confidence with which organisations apply AI-driven marketing strategies.</w:t>
      </w:r>
    </w:p>
    <w:p w14:paraId="4F1380E2" w14:textId="77777777" w:rsidR="00AC729E" w:rsidRPr="007F05C9" w:rsidRDefault="0034200E">
      <w:r w:rsidRPr="007F05C9">
        <w:rPr>
          <w:color w:val="0E101A"/>
        </w:rPr>
        <w:t xml:space="preserve">Furthermore, Roy </w:t>
      </w:r>
      <w:r w:rsidRPr="007F05C9">
        <w:rPr>
          <w:i/>
          <w:iCs/>
          <w:color w:val="0E101A"/>
        </w:rPr>
        <w:t>et al.</w:t>
      </w:r>
      <w:r w:rsidRPr="007F05C9">
        <w:rPr>
          <w:color w:val="0E101A"/>
        </w:rPr>
        <w:t xml:space="preserve"> (2020) established that Indian customers are concerned with the privacy of their data, which directly influences the levels of their acceptance of AI technologies in hospitality services. Areas that have clear data protection policies promote accountable AI usage and consumer confidence, whereas those with fewer well-elaborated ones have difficulties in regulating the balance between innovations and ethical and legal responsibility.</w:t>
      </w:r>
    </w:p>
    <w:p w14:paraId="3A443F6F" w14:textId="77777777" w:rsidR="00AC729E" w:rsidRPr="007F05C9" w:rsidRDefault="0034200E">
      <w:pPr>
        <w:pStyle w:val="Heading4"/>
      </w:pPr>
      <w:bookmarkStart w:id="69" w:name="_Toc220595969"/>
      <w:r w:rsidRPr="007F05C9">
        <w:t>Topic 4: Organisational Capability and Workforce Skills</w:t>
      </w:r>
      <w:bookmarkEnd w:id="69"/>
    </w:p>
    <w:p w14:paraId="67425D4A" w14:textId="77777777" w:rsidR="00AC729E" w:rsidRPr="007F05C9" w:rsidRDefault="0034200E">
      <w:pPr>
        <w:rPr>
          <w:color w:val="0E101A"/>
        </w:rPr>
      </w:pPr>
      <w:r w:rsidRPr="007F05C9">
        <w:rPr>
          <w:color w:val="0E101A"/>
        </w:rPr>
        <w:t>The skills of the workforce and the organisational capability are central to the introduction of AI-based marketing activities in the hospitality industry of different countries. The process of successful AI implementation presupposes a set of qualified workers, a willingness to embrace technologies, and organisational preparedness. Wang and Hou (2025) show a high level of customer orientation, which is greatly influenced by the attitude of the hotel employees toward AI, indicating that the perception of th</w:t>
      </w:r>
      <w:r w:rsidRPr="007F05C9">
        <w:rPr>
          <w:color w:val="0E101A"/>
        </w:rPr>
        <w:t>e workforce is a central factor in delivering services through AI.</w:t>
      </w:r>
    </w:p>
    <w:p w14:paraId="7801C329" w14:textId="77777777" w:rsidR="00AC729E" w:rsidRPr="007F05C9" w:rsidRDefault="0034200E">
      <w:pPr>
        <w:rPr>
          <w:color w:val="0E101A"/>
        </w:rPr>
      </w:pPr>
      <w:r w:rsidRPr="007F05C9">
        <w:rPr>
          <w:color w:val="0E101A"/>
        </w:rPr>
        <w:t>Limna and Kraiwanit (2023) also add that workers in the hospitality industry who have been exposed to ChatGPT have varied reactions, with some rejecting it based on training, the clarity of the role, and feeling that it affects their job. It means that nations investing in the development and growth of digital expertise are at an advantage to use AI to capitalise on opportunities in marketing and communication with customers. Johura and Ali (2025) also demonstrate that the relationship between the use of AI</w:t>
      </w:r>
      <w:r w:rsidRPr="007F05C9">
        <w:rPr>
          <w:color w:val="0E101A"/>
        </w:rPr>
        <w:t xml:space="preserve"> and the use of AI to promote guest experiences in a luxury hotel is mediated by the operational efficiency of the organisation and the competence of the employees.</w:t>
      </w:r>
    </w:p>
    <w:p w14:paraId="76A8EF95" w14:textId="77777777" w:rsidR="00AC729E" w:rsidRPr="007F05C9" w:rsidRDefault="0034200E">
      <w:pPr>
        <w:rPr>
          <w:color w:val="0E101A"/>
        </w:rPr>
        <w:sectPr w:rsidR="00AC729E" w:rsidRPr="007F05C9">
          <w:pgSz w:w="12240" w:h="15840"/>
          <w:pgMar w:top="1440" w:right="1440" w:bottom="1440" w:left="1440" w:header="720" w:footer="720" w:gutter="0"/>
          <w:cols w:space="720"/>
        </w:sectPr>
      </w:pPr>
      <w:r w:rsidRPr="007F05C9">
        <w:rPr>
          <w:color w:val="0E101A"/>
        </w:rPr>
        <w:t xml:space="preserve">Further, Shi </w:t>
      </w:r>
      <w:r w:rsidRPr="007F05C9">
        <w:rPr>
          <w:i/>
          <w:iCs/>
          <w:color w:val="0E101A"/>
        </w:rPr>
        <w:t>et al.</w:t>
      </w:r>
      <w:r w:rsidRPr="007F05C9">
        <w:rPr>
          <w:color w:val="0E101A"/>
        </w:rPr>
        <w:t xml:space="preserve"> (2025) discovered that the quality of services provided by hotel robots affects the customer continuance intention, but such a phenomenon is mediated by personal innovation, at the employee level and customer level. An initial strategy is more successful in hospitality organisations in countries where there are a stronger training system and leadership and culture that support innovation, whereas in other countries, there will be resistance and barriers to the adoption that are skills-based.</w:t>
      </w:r>
    </w:p>
    <w:p w14:paraId="49FC125A" w14:textId="77777777" w:rsidR="00AC729E" w:rsidRPr="007F05C9" w:rsidRDefault="00AC729E">
      <w:pPr>
        <w:rPr>
          <w:color w:val="0E101A"/>
        </w:rPr>
      </w:pPr>
    </w:p>
    <w:p w14:paraId="6658DDD6" w14:textId="77777777" w:rsidR="00AC729E" w:rsidRPr="007F05C9" w:rsidRDefault="0034200E">
      <w:pPr>
        <w:pStyle w:val="Heading2"/>
        <w:jc w:val="left"/>
      </w:pPr>
      <w:bookmarkStart w:id="70" w:name="_Toc220595970"/>
      <w:r w:rsidRPr="007F05C9">
        <w:t>3.3 RQ3</w:t>
      </w:r>
      <w:bookmarkEnd w:id="70"/>
      <w:r w:rsidRPr="007F05C9">
        <w:t xml:space="preserve"> </w:t>
      </w:r>
    </w:p>
    <w:p w14:paraId="7A433E18" w14:textId="77777777" w:rsidR="00AC729E" w:rsidRPr="007F05C9" w:rsidRDefault="0034200E">
      <w:pPr>
        <w:pStyle w:val="Heading3"/>
        <w:jc w:val="left"/>
      </w:pPr>
      <w:bookmarkStart w:id="71" w:name="_Toc220595971"/>
      <w:r w:rsidRPr="007F05C9">
        <w:t>3.3.1 Numerical Analysis</w:t>
      </w:r>
      <w:bookmarkEnd w:id="71"/>
      <w:r w:rsidRPr="007F05C9">
        <w:t xml:space="preserve"> </w:t>
      </w:r>
    </w:p>
    <w:p w14:paraId="00B21961" w14:textId="77777777" w:rsidR="00AC729E" w:rsidRPr="007F05C9" w:rsidRDefault="0034200E">
      <w:pPr>
        <w:pStyle w:val="Heading4"/>
      </w:pPr>
      <w:bookmarkStart w:id="72" w:name="_Toc220595972"/>
      <w:r w:rsidRPr="007F05C9">
        <w:t>Table 1: Summary Table</w:t>
      </w:r>
      <w:bookmarkEnd w:id="72"/>
      <w:r w:rsidRPr="007F05C9">
        <w:t xml:space="preserve"> </w:t>
      </w:r>
    </w:p>
    <w:tbl>
      <w:tblPr>
        <w:tblStyle w:val="affffffffffffff2"/>
        <w:tblW w:w="12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43"/>
        <w:gridCol w:w="1355"/>
        <w:gridCol w:w="1119"/>
        <w:gridCol w:w="1440"/>
        <w:gridCol w:w="1663"/>
        <w:gridCol w:w="1425"/>
        <w:gridCol w:w="1412"/>
        <w:gridCol w:w="1259"/>
        <w:gridCol w:w="1577"/>
        <w:gridCol w:w="1256"/>
      </w:tblGrid>
      <w:tr w:rsidR="00AC729E" w:rsidRPr="007F05C9" w14:paraId="33F34333" w14:textId="77777777">
        <w:tc>
          <w:tcPr>
            <w:tcW w:w="444" w:type="dxa"/>
          </w:tcPr>
          <w:p w14:paraId="4B845F0D"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1355" w:type="dxa"/>
          </w:tcPr>
          <w:p w14:paraId="303F5422" w14:textId="77777777" w:rsidR="00AC729E" w:rsidRPr="007F05C9" w:rsidRDefault="0034200E">
            <w:pPr>
              <w:widowControl w:val="0"/>
              <w:spacing w:line="360" w:lineRule="auto"/>
              <w:rPr>
                <w:b/>
                <w:bCs/>
                <w:sz w:val="18"/>
                <w:szCs w:val="18"/>
              </w:rPr>
            </w:pPr>
            <w:r w:rsidRPr="007F05C9">
              <w:rPr>
                <w:b/>
                <w:bCs/>
                <w:sz w:val="18"/>
                <w:szCs w:val="18"/>
              </w:rPr>
              <w:t>Publisher</w:t>
            </w:r>
          </w:p>
        </w:tc>
        <w:tc>
          <w:tcPr>
            <w:tcW w:w="1119" w:type="dxa"/>
          </w:tcPr>
          <w:p w14:paraId="088B7C90"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1440" w:type="dxa"/>
          </w:tcPr>
          <w:p w14:paraId="6A365C7A" w14:textId="77777777" w:rsidR="00AC729E" w:rsidRPr="007F05C9" w:rsidRDefault="0034200E">
            <w:pPr>
              <w:widowControl w:val="0"/>
              <w:spacing w:line="360" w:lineRule="auto"/>
              <w:rPr>
                <w:b/>
                <w:bCs/>
                <w:sz w:val="18"/>
                <w:szCs w:val="18"/>
              </w:rPr>
            </w:pPr>
            <w:r w:rsidRPr="007F05C9">
              <w:rPr>
                <w:b/>
                <w:bCs/>
                <w:sz w:val="18"/>
                <w:szCs w:val="18"/>
              </w:rPr>
              <w:t>Author(s)</w:t>
            </w:r>
          </w:p>
        </w:tc>
        <w:tc>
          <w:tcPr>
            <w:tcW w:w="1663" w:type="dxa"/>
          </w:tcPr>
          <w:p w14:paraId="4286AF0E" w14:textId="77777777" w:rsidR="00AC729E" w:rsidRPr="007F05C9" w:rsidRDefault="0034200E">
            <w:pPr>
              <w:widowControl w:val="0"/>
              <w:spacing w:line="360" w:lineRule="auto"/>
              <w:rPr>
                <w:b/>
                <w:bCs/>
                <w:sz w:val="18"/>
                <w:szCs w:val="18"/>
              </w:rPr>
            </w:pPr>
            <w:r w:rsidRPr="007F05C9">
              <w:rPr>
                <w:b/>
                <w:bCs/>
                <w:sz w:val="18"/>
                <w:szCs w:val="18"/>
              </w:rPr>
              <w:t>Article Title</w:t>
            </w:r>
          </w:p>
        </w:tc>
        <w:tc>
          <w:tcPr>
            <w:tcW w:w="1425" w:type="dxa"/>
          </w:tcPr>
          <w:p w14:paraId="43F673CB" w14:textId="77777777" w:rsidR="00AC729E" w:rsidRPr="007F05C9" w:rsidRDefault="0034200E">
            <w:pPr>
              <w:widowControl w:val="0"/>
              <w:spacing w:line="360" w:lineRule="auto"/>
              <w:rPr>
                <w:b/>
                <w:bCs/>
                <w:sz w:val="18"/>
                <w:szCs w:val="18"/>
              </w:rPr>
            </w:pPr>
            <w:r w:rsidRPr="007F05C9">
              <w:rPr>
                <w:b/>
                <w:bCs/>
                <w:sz w:val="18"/>
                <w:szCs w:val="18"/>
              </w:rPr>
              <w:t>Key Factor(s)</w:t>
            </w:r>
          </w:p>
        </w:tc>
        <w:tc>
          <w:tcPr>
            <w:tcW w:w="1412" w:type="dxa"/>
          </w:tcPr>
          <w:p w14:paraId="60C50611" w14:textId="77777777" w:rsidR="00AC729E" w:rsidRPr="007F05C9" w:rsidRDefault="0034200E">
            <w:pPr>
              <w:widowControl w:val="0"/>
              <w:spacing w:line="360" w:lineRule="auto"/>
              <w:rPr>
                <w:b/>
                <w:bCs/>
                <w:sz w:val="18"/>
                <w:szCs w:val="18"/>
              </w:rPr>
            </w:pPr>
            <w:r w:rsidRPr="007F05C9">
              <w:rPr>
                <w:b/>
                <w:bCs/>
                <w:sz w:val="18"/>
                <w:szCs w:val="18"/>
              </w:rPr>
              <w:t>Theoretical Lens</w:t>
            </w:r>
          </w:p>
        </w:tc>
        <w:tc>
          <w:tcPr>
            <w:tcW w:w="1259" w:type="dxa"/>
          </w:tcPr>
          <w:p w14:paraId="0186936B" w14:textId="77777777" w:rsidR="00AC729E" w:rsidRPr="007F05C9" w:rsidRDefault="0034200E">
            <w:pPr>
              <w:widowControl w:val="0"/>
              <w:spacing w:line="360" w:lineRule="auto"/>
              <w:rPr>
                <w:b/>
                <w:bCs/>
                <w:sz w:val="18"/>
                <w:szCs w:val="18"/>
              </w:rPr>
            </w:pPr>
            <w:r w:rsidRPr="007F05C9">
              <w:rPr>
                <w:b/>
                <w:bCs/>
                <w:sz w:val="18"/>
                <w:szCs w:val="18"/>
              </w:rPr>
              <w:t>Methodology</w:t>
            </w:r>
          </w:p>
        </w:tc>
        <w:tc>
          <w:tcPr>
            <w:tcW w:w="1577" w:type="dxa"/>
          </w:tcPr>
          <w:p w14:paraId="22D23029" w14:textId="77777777" w:rsidR="00AC729E" w:rsidRPr="007F05C9" w:rsidRDefault="0034200E">
            <w:pPr>
              <w:widowControl w:val="0"/>
              <w:spacing w:line="360" w:lineRule="auto"/>
              <w:rPr>
                <w:b/>
                <w:bCs/>
                <w:sz w:val="18"/>
                <w:szCs w:val="18"/>
              </w:rPr>
            </w:pPr>
            <w:r w:rsidRPr="007F05C9">
              <w:rPr>
                <w:b/>
                <w:bCs/>
                <w:sz w:val="18"/>
                <w:szCs w:val="18"/>
              </w:rPr>
              <w:t>Key Theme(s)</w:t>
            </w:r>
          </w:p>
        </w:tc>
        <w:tc>
          <w:tcPr>
            <w:tcW w:w="1256" w:type="dxa"/>
          </w:tcPr>
          <w:p w14:paraId="748E68E3" w14:textId="77777777" w:rsidR="00AC729E" w:rsidRPr="007F05C9" w:rsidRDefault="0034200E">
            <w:pPr>
              <w:widowControl w:val="0"/>
              <w:spacing w:line="360" w:lineRule="auto"/>
              <w:rPr>
                <w:b/>
                <w:bCs/>
                <w:sz w:val="18"/>
                <w:szCs w:val="18"/>
              </w:rPr>
            </w:pPr>
            <w:r w:rsidRPr="007F05C9">
              <w:rPr>
                <w:b/>
                <w:bCs/>
                <w:sz w:val="18"/>
                <w:szCs w:val="18"/>
              </w:rPr>
              <w:t>Geographical</w:t>
            </w:r>
          </w:p>
          <w:p w14:paraId="165AC98F" w14:textId="77777777" w:rsidR="00AC729E" w:rsidRPr="007F05C9" w:rsidRDefault="0034200E">
            <w:pPr>
              <w:widowControl w:val="0"/>
              <w:spacing w:line="360" w:lineRule="auto"/>
              <w:rPr>
                <w:b/>
                <w:bCs/>
                <w:sz w:val="18"/>
                <w:szCs w:val="18"/>
              </w:rPr>
            </w:pPr>
            <w:r w:rsidRPr="007F05C9">
              <w:rPr>
                <w:b/>
                <w:bCs/>
                <w:sz w:val="18"/>
                <w:szCs w:val="18"/>
              </w:rPr>
              <w:t>Context</w:t>
            </w:r>
          </w:p>
        </w:tc>
      </w:tr>
      <w:tr w:rsidR="00AC729E" w:rsidRPr="007F05C9" w14:paraId="4D36A203" w14:textId="77777777">
        <w:tc>
          <w:tcPr>
            <w:tcW w:w="444" w:type="dxa"/>
          </w:tcPr>
          <w:p w14:paraId="1665C39C" w14:textId="77777777" w:rsidR="00AC729E" w:rsidRPr="007F05C9" w:rsidRDefault="0034200E">
            <w:pPr>
              <w:widowControl w:val="0"/>
              <w:spacing w:line="360" w:lineRule="auto"/>
              <w:jc w:val="center"/>
              <w:rPr>
                <w:b/>
                <w:bCs/>
                <w:sz w:val="18"/>
                <w:szCs w:val="18"/>
              </w:rPr>
            </w:pPr>
            <w:r w:rsidRPr="007F05C9">
              <w:rPr>
                <w:b/>
                <w:bCs/>
                <w:sz w:val="18"/>
                <w:szCs w:val="18"/>
              </w:rPr>
              <w:t>1</w:t>
            </w:r>
          </w:p>
        </w:tc>
        <w:tc>
          <w:tcPr>
            <w:tcW w:w="1355" w:type="dxa"/>
          </w:tcPr>
          <w:p w14:paraId="590E0778" w14:textId="77777777" w:rsidR="00AC729E" w:rsidRPr="007F05C9" w:rsidRDefault="0034200E">
            <w:pPr>
              <w:widowControl w:val="0"/>
              <w:spacing w:line="360" w:lineRule="auto"/>
              <w:jc w:val="left"/>
              <w:rPr>
                <w:sz w:val="18"/>
                <w:szCs w:val="18"/>
              </w:rPr>
            </w:pPr>
            <w:r w:rsidRPr="007F05C9">
              <w:rPr>
                <w:sz w:val="18"/>
                <w:szCs w:val="18"/>
              </w:rPr>
              <w:t>Frontiers in Business, Economics, and Management</w:t>
            </w:r>
          </w:p>
        </w:tc>
        <w:tc>
          <w:tcPr>
            <w:tcW w:w="1119" w:type="dxa"/>
          </w:tcPr>
          <w:p w14:paraId="0A417198" w14:textId="77777777" w:rsidR="00AC729E" w:rsidRPr="007F05C9" w:rsidRDefault="0034200E">
            <w:pPr>
              <w:widowControl w:val="0"/>
              <w:spacing w:line="360" w:lineRule="auto"/>
              <w:jc w:val="center"/>
              <w:rPr>
                <w:sz w:val="18"/>
                <w:szCs w:val="18"/>
              </w:rPr>
            </w:pPr>
            <w:r w:rsidRPr="007F05C9">
              <w:rPr>
                <w:sz w:val="18"/>
                <w:szCs w:val="18"/>
              </w:rPr>
              <w:t>2023</w:t>
            </w:r>
          </w:p>
        </w:tc>
        <w:tc>
          <w:tcPr>
            <w:tcW w:w="1440" w:type="dxa"/>
          </w:tcPr>
          <w:p w14:paraId="0BAF9662" w14:textId="77777777" w:rsidR="00AC729E" w:rsidRPr="007F05C9" w:rsidRDefault="0034200E">
            <w:pPr>
              <w:widowControl w:val="0"/>
              <w:spacing w:line="360" w:lineRule="auto"/>
              <w:rPr>
                <w:sz w:val="18"/>
                <w:szCs w:val="18"/>
              </w:rPr>
            </w:pPr>
            <w:r w:rsidRPr="007F05C9">
              <w:rPr>
                <w:sz w:val="18"/>
                <w:szCs w:val="18"/>
              </w:rPr>
              <w:t>Jiang, L.</w:t>
            </w:r>
          </w:p>
        </w:tc>
        <w:tc>
          <w:tcPr>
            <w:tcW w:w="1663" w:type="dxa"/>
          </w:tcPr>
          <w:p w14:paraId="6A28EFFC" w14:textId="77777777" w:rsidR="00AC729E" w:rsidRPr="007F05C9" w:rsidRDefault="0034200E">
            <w:pPr>
              <w:widowControl w:val="0"/>
              <w:spacing w:line="360" w:lineRule="auto"/>
              <w:rPr>
                <w:sz w:val="18"/>
                <w:szCs w:val="18"/>
              </w:rPr>
            </w:pPr>
            <w:r w:rsidRPr="007F05C9">
              <w:rPr>
                <w:sz w:val="18"/>
                <w:szCs w:val="18"/>
              </w:rPr>
              <w:t>J Hotel Marketing Strategy Study</w:t>
            </w:r>
          </w:p>
        </w:tc>
        <w:tc>
          <w:tcPr>
            <w:tcW w:w="1425" w:type="dxa"/>
          </w:tcPr>
          <w:p w14:paraId="3F8B9434" w14:textId="77777777" w:rsidR="00AC729E" w:rsidRPr="007F05C9" w:rsidRDefault="0034200E">
            <w:pPr>
              <w:widowControl w:val="0"/>
              <w:spacing w:line="360" w:lineRule="auto"/>
              <w:jc w:val="left"/>
              <w:rPr>
                <w:sz w:val="18"/>
                <w:szCs w:val="18"/>
              </w:rPr>
            </w:pPr>
            <w:r w:rsidRPr="007F05C9">
              <w:rPr>
                <w:sz w:val="18"/>
                <w:szCs w:val="18"/>
              </w:rPr>
              <w:t>Marketing strategy adaptation, customer segmentation</w:t>
            </w:r>
          </w:p>
        </w:tc>
        <w:tc>
          <w:tcPr>
            <w:tcW w:w="1412" w:type="dxa"/>
          </w:tcPr>
          <w:p w14:paraId="68C159D1" w14:textId="77777777" w:rsidR="00AC729E" w:rsidRPr="007F05C9" w:rsidRDefault="0034200E">
            <w:pPr>
              <w:widowControl w:val="0"/>
              <w:spacing w:line="360" w:lineRule="auto"/>
              <w:jc w:val="left"/>
              <w:rPr>
                <w:sz w:val="18"/>
                <w:szCs w:val="18"/>
              </w:rPr>
            </w:pPr>
            <w:r w:rsidRPr="007F05C9">
              <w:rPr>
                <w:sz w:val="18"/>
                <w:szCs w:val="18"/>
              </w:rPr>
              <w:t>Marketing management</w:t>
            </w:r>
          </w:p>
        </w:tc>
        <w:tc>
          <w:tcPr>
            <w:tcW w:w="1259" w:type="dxa"/>
          </w:tcPr>
          <w:p w14:paraId="5C9F9957" w14:textId="77777777" w:rsidR="00AC729E" w:rsidRPr="007F05C9" w:rsidRDefault="0034200E">
            <w:pPr>
              <w:widowControl w:val="0"/>
              <w:spacing w:line="360" w:lineRule="auto"/>
              <w:jc w:val="center"/>
              <w:rPr>
                <w:sz w:val="18"/>
                <w:szCs w:val="18"/>
              </w:rPr>
            </w:pPr>
            <w:r w:rsidRPr="007F05C9">
              <w:rPr>
                <w:sz w:val="18"/>
                <w:szCs w:val="18"/>
              </w:rPr>
              <w:t>Case Study Analysis</w:t>
            </w:r>
          </w:p>
        </w:tc>
        <w:tc>
          <w:tcPr>
            <w:tcW w:w="1577" w:type="dxa"/>
          </w:tcPr>
          <w:p w14:paraId="71CA8674" w14:textId="77777777" w:rsidR="00AC729E" w:rsidRPr="007F05C9" w:rsidRDefault="0034200E">
            <w:pPr>
              <w:widowControl w:val="0"/>
              <w:spacing w:line="360" w:lineRule="auto"/>
              <w:jc w:val="center"/>
              <w:rPr>
                <w:sz w:val="18"/>
                <w:szCs w:val="18"/>
              </w:rPr>
            </w:pPr>
            <w:r w:rsidRPr="007F05C9">
              <w:rPr>
                <w:sz w:val="18"/>
                <w:szCs w:val="18"/>
              </w:rPr>
              <w:t>Hotel marketing strategies vs industry norms</w:t>
            </w:r>
          </w:p>
        </w:tc>
        <w:tc>
          <w:tcPr>
            <w:tcW w:w="1256" w:type="dxa"/>
          </w:tcPr>
          <w:p w14:paraId="019506E8" w14:textId="77777777" w:rsidR="00AC729E" w:rsidRPr="007F05C9" w:rsidRDefault="0034200E">
            <w:pPr>
              <w:widowControl w:val="0"/>
              <w:spacing w:line="360" w:lineRule="auto"/>
              <w:jc w:val="center"/>
              <w:rPr>
                <w:sz w:val="18"/>
                <w:szCs w:val="18"/>
              </w:rPr>
            </w:pPr>
            <w:r w:rsidRPr="007F05C9">
              <w:rPr>
                <w:sz w:val="18"/>
                <w:szCs w:val="18"/>
              </w:rPr>
              <w:t>China</w:t>
            </w:r>
          </w:p>
        </w:tc>
      </w:tr>
      <w:tr w:rsidR="00AC729E" w:rsidRPr="007F05C9" w14:paraId="244CE144" w14:textId="77777777">
        <w:trPr>
          <w:trHeight w:val="545"/>
        </w:trPr>
        <w:tc>
          <w:tcPr>
            <w:tcW w:w="444" w:type="dxa"/>
          </w:tcPr>
          <w:p w14:paraId="43F21B9E" w14:textId="77777777" w:rsidR="00AC729E" w:rsidRPr="007F05C9" w:rsidRDefault="0034200E">
            <w:pPr>
              <w:widowControl w:val="0"/>
              <w:spacing w:line="360" w:lineRule="auto"/>
              <w:jc w:val="center"/>
              <w:rPr>
                <w:b/>
                <w:bCs/>
                <w:sz w:val="18"/>
                <w:szCs w:val="18"/>
              </w:rPr>
            </w:pPr>
            <w:r w:rsidRPr="007F05C9">
              <w:rPr>
                <w:b/>
                <w:bCs/>
                <w:sz w:val="18"/>
                <w:szCs w:val="18"/>
              </w:rPr>
              <w:t>2</w:t>
            </w:r>
          </w:p>
        </w:tc>
        <w:tc>
          <w:tcPr>
            <w:tcW w:w="1355" w:type="dxa"/>
          </w:tcPr>
          <w:p w14:paraId="3A1A4920" w14:textId="77777777" w:rsidR="00AC729E" w:rsidRPr="007F05C9" w:rsidRDefault="0034200E">
            <w:pPr>
              <w:widowControl w:val="0"/>
              <w:spacing w:line="360" w:lineRule="auto"/>
              <w:rPr>
                <w:sz w:val="18"/>
                <w:szCs w:val="18"/>
              </w:rPr>
            </w:pPr>
            <w:r w:rsidRPr="007F05C9">
              <w:rPr>
                <w:sz w:val="18"/>
                <w:szCs w:val="18"/>
              </w:rPr>
              <w:t>Frontiers in Psychology</w:t>
            </w:r>
          </w:p>
        </w:tc>
        <w:tc>
          <w:tcPr>
            <w:tcW w:w="1119" w:type="dxa"/>
          </w:tcPr>
          <w:p w14:paraId="1D742A77" w14:textId="77777777" w:rsidR="00AC729E" w:rsidRPr="007F05C9" w:rsidRDefault="0034200E">
            <w:pPr>
              <w:widowControl w:val="0"/>
              <w:spacing w:line="360" w:lineRule="auto"/>
              <w:jc w:val="center"/>
              <w:rPr>
                <w:sz w:val="18"/>
                <w:szCs w:val="18"/>
              </w:rPr>
            </w:pPr>
            <w:r w:rsidRPr="007F05C9">
              <w:rPr>
                <w:sz w:val="18"/>
                <w:szCs w:val="18"/>
              </w:rPr>
              <w:t>2022</w:t>
            </w:r>
          </w:p>
        </w:tc>
        <w:tc>
          <w:tcPr>
            <w:tcW w:w="1440" w:type="dxa"/>
          </w:tcPr>
          <w:p w14:paraId="0C8DE8E8" w14:textId="77777777" w:rsidR="00AC729E" w:rsidRPr="007F05C9" w:rsidRDefault="0034200E">
            <w:pPr>
              <w:widowControl w:val="0"/>
              <w:spacing w:line="360" w:lineRule="auto"/>
              <w:jc w:val="left"/>
              <w:rPr>
                <w:sz w:val="18"/>
                <w:szCs w:val="18"/>
              </w:rPr>
            </w:pPr>
            <w:r w:rsidRPr="007F05C9">
              <w:rPr>
                <w:sz w:val="18"/>
                <w:szCs w:val="18"/>
              </w:rPr>
              <w:t>Chen, X., Wang, Y., Lyu, X., and Zhang, J.</w:t>
            </w:r>
          </w:p>
        </w:tc>
        <w:tc>
          <w:tcPr>
            <w:tcW w:w="1663" w:type="dxa"/>
          </w:tcPr>
          <w:p w14:paraId="3B2CBF4F" w14:textId="77777777" w:rsidR="00AC729E" w:rsidRPr="007F05C9" w:rsidRDefault="0034200E">
            <w:pPr>
              <w:widowControl w:val="0"/>
              <w:spacing w:line="360" w:lineRule="auto"/>
              <w:jc w:val="left"/>
              <w:rPr>
                <w:sz w:val="18"/>
                <w:szCs w:val="18"/>
              </w:rPr>
            </w:pPr>
            <w:r w:rsidRPr="007F05C9">
              <w:rPr>
                <w:sz w:val="18"/>
                <w:szCs w:val="18"/>
              </w:rPr>
              <w:t>The impact of hotel customer engagement and service evaluation on customer behavior intention: The mediating effect of brand trust</w:t>
            </w:r>
          </w:p>
        </w:tc>
        <w:tc>
          <w:tcPr>
            <w:tcW w:w="1425" w:type="dxa"/>
          </w:tcPr>
          <w:p w14:paraId="3EB407ED" w14:textId="77777777" w:rsidR="00AC729E" w:rsidRPr="007F05C9" w:rsidRDefault="0034200E">
            <w:pPr>
              <w:widowControl w:val="0"/>
              <w:spacing w:line="360" w:lineRule="auto"/>
              <w:jc w:val="left"/>
              <w:rPr>
                <w:sz w:val="18"/>
                <w:szCs w:val="18"/>
              </w:rPr>
            </w:pPr>
            <w:r w:rsidRPr="007F05C9">
              <w:rPr>
                <w:sz w:val="18"/>
                <w:szCs w:val="18"/>
              </w:rPr>
              <w:t>Customer engagement, service evaluation, brand trust</w:t>
            </w:r>
          </w:p>
        </w:tc>
        <w:tc>
          <w:tcPr>
            <w:tcW w:w="1412" w:type="dxa"/>
          </w:tcPr>
          <w:p w14:paraId="1BA0DADA" w14:textId="77777777" w:rsidR="00AC729E" w:rsidRPr="007F05C9" w:rsidRDefault="0034200E">
            <w:pPr>
              <w:widowControl w:val="0"/>
              <w:spacing w:line="360" w:lineRule="auto"/>
              <w:jc w:val="left"/>
              <w:rPr>
                <w:sz w:val="18"/>
                <w:szCs w:val="18"/>
              </w:rPr>
            </w:pPr>
            <w:r w:rsidRPr="007F05C9">
              <w:rPr>
                <w:sz w:val="18"/>
                <w:szCs w:val="18"/>
              </w:rPr>
              <w:t>Relationship marketing theory, brand trust theory</w:t>
            </w:r>
          </w:p>
        </w:tc>
        <w:tc>
          <w:tcPr>
            <w:tcW w:w="1259" w:type="dxa"/>
          </w:tcPr>
          <w:p w14:paraId="04F8A92D" w14:textId="77777777" w:rsidR="00AC729E" w:rsidRPr="007F05C9" w:rsidRDefault="0034200E">
            <w:pPr>
              <w:widowControl w:val="0"/>
              <w:spacing w:line="360" w:lineRule="auto"/>
              <w:jc w:val="left"/>
              <w:rPr>
                <w:sz w:val="18"/>
                <w:szCs w:val="18"/>
              </w:rPr>
            </w:pPr>
            <w:r w:rsidRPr="007F05C9">
              <w:rPr>
                <w:sz w:val="18"/>
                <w:szCs w:val="18"/>
              </w:rPr>
              <w:t>Quantitative survey</w:t>
            </w:r>
          </w:p>
        </w:tc>
        <w:tc>
          <w:tcPr>
            <w:tcW w:w="1577" w:type="dxa"/>
          </w:tcPr>
          <w:p w14:paraId="527EDDDE" w14:textId="77777777" w:rsidR="00AC729E" w:rsidRPr="007F05C9" w:rsidRDefault="0034200E">
            <w:pPr>
              <w:widowControl w:val="0"/>
              <w:spacing w:line="360" w:lineRule="auto"/>
              <w:jc w:val="left"/>
              <w:rPr>
                <w:sz w:val="18"/>
                <w:szCs w:val="18"/>
              </w:rPr>
            </w:pPr>
            <w:r w:rsidRPr="007F05C9">
              <w:rPr>
                <w:sz w:val="18"/>
                <w:szCs w:val="18"/>
              </w:rPr>
              <w:t>Role of engagement and trust in shaping customer behavioural intentions</w:t>
            </w:r>
          </w:p>
        </w:tc>
        <w:tc>
          <w:tcPr>
            <w:tcW w:w="1256" w:type="dxa"/>
          </w:tcPr>
          <w:p w14:paraId="6812622A" w14:textId="77777777" w:rsidR="00AC729E" w:rsidRPr="007F05C9" w:rsidRDefault="0034200E">
            <w:pPr>
              <w:widowControl w:val="0"/>
              <w:spacing w:line="360" w:lineRule="auto"/>
              <w:jc w:val="center"/>
              <w:rPr>
                <w:sz w:val="18"/>
                <w:szCs w:val="18"/>
              </w:rPr>
            </w:pPr>
            <w:r w:rsidRPr="007F05C9">
              <w:rPr>
                <w:sz w:val="18"/>
                <w:szCs w:val="18"/>
              </w:rPr>
              <w:t>China</w:t>
            </w:r>
          </w:p>
        </w:tc>
      </w:tr>
      <w:tr w:rsidR="00AC729E" w:rsidRPr="007F05C9" w14:paraId="64DC95B6" w14:textId="77777777">
        <w:tc>
          <w:tcPr>
            <w:tcW w:w="444" w:type="dxa"/>
          </w:tcPr>
          <w:p w14:paraId="346AB8C8" w14:textId="77777777" w:rsidR="00AC729E" w:rsidRPr="007F05C9" w:rsidRDefault="0034200E">
            <w:pPr>
              <w:widowControl w:val="0"/>
              <w:spacing w:line="360" w:lineRule="auto"/>
              <w:jc w:val="center"/>
              <w:rPr>
                <w:b/>
                <w:bCs/>
                <w:sz w:val="18"/>
                <w:szCs w:val="18"/>
              </w:rPr>
            </w:pPr>
            <w:r w:rsidRPr="007F05C9">
              <w:rPr>
                <w:b/>
                <w:bCs/>
                <w:sz w:val="18"/>
                <w:szCs w:val="18"/>
              </w:rPr>
              <w:t>3</w:t>
            </w:r>
          </w:p>
        </w:tc>
        <w:tc>
          <w:tcPr>
            <w:tcW w:w="1355" w:type="dxa"/>
          </w:tcPr>
          <w:p w14:paraId="7D3FAAA4" w14:textId="77777777" w:rsidR="00AC729E" w:rsidRPr="007F05C9" w:rsidRDefault="0034200E">
            <w:pPr>
              <w:widowControl w:val="0"/>
              <w:spacing w:line="360" w:lineRule="auto"/>
              <w:jc w:val="left"/>
              <w:rPr>
                <w:sz w:val="18"/>
                <w:szCs w:val="18"/>
              </w:rPr>
            </w:pPr>
            <w:r w:rsidRPr="007F05C9">
              <w:rPr>
                <w:sz w:val="18"/>
                <w:szCs w:val="18"/>
              </w:rPr>
              <w:t>Procedia Computer Science</w:t>
            </w:r>
          </w:p>
        </w:tc>
        <w:tc>
          <w:tcPr>
            <w:tcW w:w="1119" w:type="dxa"/>
          </w:tcPr>
          <w:p w14:paraId="0E825B8E" w14:textId="77777777" w:rsidR="00AC729E" w:rsidRPr="007F05C9" w:rsidRDefault="0034200E">
            <w:pPr>
              <w:widowControl w:val="0"/>
              <w:spacing w:line="360" w:lineRule="auto"/>
              <w:jc w:val="center"/>
              <w:rPr>
                <w:sz w:val="18"/>
                <w:szCs w:val="18"/>
              </w:rPr>
            </w:pPr>
            <w:r w:rsidRPr="007F05C9">
              <w:rPr>
                <w:sz w:val="18"/>
                <w:szCs w:val="18"/>
              </w:rPr>
              <w:t>2023</w:t>
            </w:r>
          </w:p>
        </w:tc>
        <w:tc>
          <w:tcPr>
            <w:tcW w:w="1440" w:type="dxa"/>
          </w:tcPr>
          <w:p w14:paraId="39FF015F" w14:textId="77777777" w:rsidR="00AC729E" w:rsidRPr="007F05C9" w:rsidRDefault="0034200E">
            <w:pPr>
              <w:widowControl w:val="0"/>
              <w:spacing w:line="360" w:lineRule="auto"/>
              <w:jc w:val="left"/>
              <w:rPr>
                <w:sz w:val="18"/>
                <w:szCs w:val="18"/>
              </w:rPr>
            </w:pPr>
            <w:r w:rsidRPr="007F05C9">
              <w:rPr>
                <w:sz w:val="18"/>
                <w:szCs w:val="18"/>
              </w:rPr>
              <w:t>Dimitrios, B., Ioannis, R., Angelos, N., Nikolaos, T.</w:t>
            </w:r>
          </w:p>
        </w:tc>
        <w:tc>
          <w:tcPr>
            <w:tcW w:w="1663" w:type="dxa"/>
          </w:tcPr>
          <w:p w14:paraId="06E4687D" w14:textId="77777777" w:rsidR="00AC729E" w:rsidRPr="007F05C9" w:rsidRDefault="0034200E">
            <w:pPr>
              <w:widowControl w:val="0"/>
              <w:spacing w:line="360" w:lineRule="auto"/>
              <w:jc w:val="left"/>
              <w:rPr>
                <w:sz w:val="18"/>
                <w:szCs w:val="18"/>
              </w:rPr>
            </w:pPr>
            <w:r w:rsidRPr="007F05C9">
              <w:rPr>
                <w:sz w:val="18"/>
                <w:szCs w:val="18"/>
              </w:rPr>
              <w:t>Digital Marketing: The Case of Digital Marketing Strategies on Luxurious Hotels</w:t>
            </w:r>
          </w:p>
        </w:tc>
        <w:tc>
          <w:tcPr>
            <w:tcW w:w="1425" w:type="dxa"/>
          </w:tcPr>
          <w:p w14:paraId="03894820" w14:textId="77777777" w:rsidR="00AC729E" w:rsidRPr="007F05C9" w:rsidRDefault="0034200E">
            <w:pPr>
              <w:widowControl w:val="0"/>
              <w:spacing w:line="360" w:lineRule="auto"/>
              <w:jc w:val="left"/>
              <w:rPr>
                <w:sz w:val="18"/>
                <w:szCs w:val="18"/>
              </w:rPr>
            </w:pPr>
            <w:r w:rsidRPr="007F05C9">
              <w:rPr>
                <w:sz w:val="18"/>
                <w:szCs w:val="18"/>
              </w:rPr>
              <w:t>Digital marketing, customer engagement, and luxury positioning</w:t>
            </w:r>
          </w:p>
        </w:tc>
        <w:tc>
          <w:tcPr>
            <w:tcW w:w="1412" w:type="dxa"/>
          </w:tcPr>
          <w:p w14:paraId="44A09664" w14:textId="77777777" w:rsidR="00AC729E" w:rsidRPr="007F05C9" w:rsidRDefault="0034200E">
            <w:pPr>
              <w:widowControl w:val="0"/>
              <w:spacing w:line="360" w:lineRule="auto"/>
              <w:jc w:val="left"/>
              <w:rPr>
                <w:sz w:val="18"/>
                <w:szCs w:val="18"/>
              </w:rPr>
            </w:pPr>
            <w:r w:rsidRPr="007F05C9">
              <w:rPr>
                <w:sz w:val="18"/>
                <w:szCs w:val="18"/>
              </w:rPr>
              <w:t>Digital marketing theory</w:t>
            </w:r>
          </w:p>
        </w:tc>
        <w:tc>
          <w:tcPr>
            <w:tcW w:w="1259" w:type="dxa"/>
          </w:tcPr>
          <w:p w14:paraId="5FB65EF5" w14:textId="77777777" w:rsidR="00AC729E" w:rsidRPr="007F05C9" w:rsidRDefault="0034200E">
            <w:pPr>
              <w:widowControl w:val="0"/>
              <w:spacing w:line="360" w:lineRule="auto"/>
              <w:jc w:val="left"/>
              <w:rPr>
                <w:sz w:val="18"/>
                <w:szCs w:val="18"/>
              </w:rPr>
            </w:pPr>
            <w:r w:rsidRPr="007F05C9">
              <w:rPr>
                <w:sz w:val="18"/>
                <w:szCs w:val="18"/>
              </w:rPr>
              <w:t>Empirical Analysis</w:t>
            </w:r>
          </w:p>
        </w:tc>
        <w:tc>
          <w:tcPr>
            <w:tcW w:w="1577" w:type="dxa"/>
          </w:tcPr>
          <w:p w14:paraId="7265B4AB" w14:textId="77777777" w:rsidR="00AC729E" w:rsidRPr="007F05C9" w:rsidRDefault="0034200E">
            <w:pPr>
              <w:widowControl w:val="0"/>
              <w:spacing w:line="360" w:lineRule="auto"/>
              <w:jc w:val="left"/>
              <w:rPr>
                <w:sz w:val="18"/>
                <w:szCs w:val="18"/>
              </w:rPr>
            </w:pPr>
            <w:r w:rsidRPr="007F05C9">
              <w:rPr>
                <w:sz w:val="18"/>
                <w:szCs w:val="18"/>
              </w:rPr>
              <w:t>Implementation of digital strategies in luxury hotels</w:t>
            </w:r>
          </w:p>
        </w:tc>
        <w:tc>
          <w:tcPr>
            <w:tcW w:w="1256" w:type="dxa"/>
          </w:tcPr>
          <w:p w14:paraId="42D0F1E4" w14:textId="77777777" w:rsidR="00AC729E" w:rsidRPr="007F05C9" w:rsidRDefault="0034200E">
            <w:pPr>
              <w:widowControl w:val="0"/>
              <w:spacing w:line="360" w:lineRule="auto"/>
              <w:jc w:val="left"/>
              <w:rPr>
                <w:sz w:val="18"/>
                <w:szCs w:val="18"/>
              </w:rPr>
            </w:pPr>
            <w:r w:rsidRPr="007F05C9">
              <w:rPr>
                <w:sz w:val="18"/>
                <w:szCs w:val="18"/>
              </w:rPr>
              <w:t>Greece</w:t>
            </w:r>
          </w:p>
        </w:tc>
      </w:tr>
      <w:tr w:rsidR="00AC729E" w:rsidRPr="007F05C9" w14:paraId="43106EFF" w14:textId="77777777">
        <w:tc>
          <w:tcPr>
            <w:tcW w:w="444" w:type="dxa"/>
          </w:tcPr>
          <w:p w14:paraId="7D6857CE" w14:textId="77777777" w:rsidR="00AC729E" w:rsidRPr="007F05C9" w:rsidRDefault="0034200E">
            <w:pPr>
              <w:widowControl w:val="0"/>
              <w:spacing w:line="360" w:lineRule="auto"/>
              <w:jc w:val="center"/>
              <w:rPr>
                <w:b/>
                <w:bCs/>
                <w:sz w:val="18"/>
                <w:szCs w:val="18"/>
              </w:rPr>
            </w:pPr>
            <w:r w:rsidRPr="007F05C9">
              <w:rPr>
                <w:b/>
                <w:bCs/>
                <w:sz w:val="18"/>
                <w:szCs w:val="18"/>
              </w:rPr>
              <w:t>4</w:t>
            </w:r>
          </w:p>
        </w:tc>
        <w:tc>
          <w:tcPr>
            <w:tcW w:w="1355" w:type="dxa"/>
          </w:tcPr>
          <w:p w14:paraId="26FD813C" w14:textId="77777777" w:rsidR="00AC729E" w:rsidRPr="007F05C9" w:rsidRDefault="0034200E">
            <w:pPr>
              <w:widowControl w:val="0"/>
              <w:spacing w:line="360" w:lineRule="auto"/>
              <w:jc w:val="left"/>
              <w:rPr>
                <w:sz w:val="18"/>
                <w:szCs w:val="18"/>
              </w:rPr>
            </w:pPr>
            <w:r w:rsidRPr="007F05C9">
              <w:rPr>
                <w:sz w:val="18"/>
                <w:szCs w:val="18"/>
              </w:rPr>
              <w:t>Cogent Business &amp; Management</w:t>
            </w:r>
          </w:p>
        </w:tc>
        <w:tc>
          <w:tcPr>
            <w:tcW w:w="1119" w:type="dxa"/>
          </w:tcPr>
          <w:p w14:paraId="665396F6" w14:textId="77777777" w:rsidR="00AC729E" w:rsidRPr="007F05C9" w:rsidRDefault="0034200E">
            <w:pPr>
              <w:widowControl w:val="0"/>
              <w:spacing w:line="360" w:lineRule="auto"/>
              <w:jc w:val="center"/>
              <w:rPr>
                <w:sz w:val="18"/>
                <w:szCs w:val="18"/>
              </w:rPr>
            </w:pPr>
            <w:r w:rsidRPr="007F05C9">
              <w:rPr>
                <w:sz w:val="18"/>
                <w:szCs w:val="18"/>
              </w:rPr>
              <w:t>2022</w:t>
            </w:r>
          </w:p>
        </w:tc>
        <w:tc>
          <w:tcPr>
            <w:tcW w:w="1440" w:type="dxa"/>
          </w:tcPr>
          <w:p w14:paraId="2FD3561A" w14:textId="77777777" w:rsidR="00AC729E" w:rsidRPr="007F05C9" w:rsidRDefault="0034200E">
            <w:pPr>
              <w:widowControl w:val="0"/>
              <w:spacing w:line="360" w:lineRule="auto"/>
              <w:jc w:val="left"/>
              <w:rPr>
                <w:sz w:val="18"/>
                <w:szCs w:val="18"/>
              </w:rPr>
            </w:pPr>
            <w:r w:rsidRPr="007F05C9">
              <w:rPr>
                <w:sz w:val="18"/>
                <w:szCs w:val="18"/>
              </w:rPr>
              <w:t>Majeed, M., Asare, C., Fatawu, A., and Abubakari, A.</w:t>
            </w:r>
          </w:p>
        </w:tc>
        <w:tc>
          <w:tcPr>
            <w:tcW w:w="1663" w:type="dxa"/>
          </w:tcPr>
          <w:p w14:paraId="599AEB27" w14:textId="77777777" w:rsidR="00AC729E" w:rsidRPr="007F05C9" w:rsidRDefault="0034200E">
            <w:pPr>
              <w:widowControl w:val="0"/>
              <w:spacing w:line="360" w:lineRule="auto"/>
              <w:jc w:val="left"/>
              <w:rPr>
                <w:sz w:val="18"/>
                <w:szCs w:val="18"/>
              </w:rPr>
            </w:pPr>
            <w:r w:rsidRPr="007F05C9">
              <w:rPr>
                <w:sz w:val="18"/>
                <w:szCs w:val="18"/>
              </w:rPr>
              <w:t>An analysis of the effects of customer satisfaction and engagement on social media on repurchase intention in the hospitality industry</w:t>
            </w:r>
          </w:p>
        </w:tc>
        <w:tc>
          <w:tcPr>
            <w:tcW w:w="1425" w:type="dxa"/>
          </w:tcPr>
          <w:p w14:paraId="273C0A7D" w14:textId="77777777" w:rsidR="00AC729E" w:rsidRPr="007F05C9" w:rsidRDefault="0034200E">
            <w:pPr>
              <w:widowControl w:val="0"/>
              <w:spacing w:line="360" w:lineRule="auto"/>
              <w:jc w:val="left"/>
              <w:rPr>
                <w:sz w:val="18"/>
                <w:szCs w:val="18"/>
              </w:rPr>
            </w:pPr>
            <w:r w:rsidRPr="007F05C9">
              <w:rPr>
                <w:sz w:val="18"/>
                <w:szCs w:val="18"/>
              </w:rPr>
              <w:t>Customer satisfaction, social media engagement, and repurchase intention</w:t>
            </w:r>
          </w:p>
        </w:tc>
        <w:tc>
          <w:tcPr>
            <w:tcW w:w="1412" w:type="dxa"/>
          </w:tcPr>
          <w:p w14:paraId="456B36A6" w14:textId="77777777" w:rsidR="00AC729E" w:rsidRPr="007F05C9" w:rsidRDefault="0034200E">
            <w:pPr>
              <w:widowControl w:val="0"/>
              <w:spacing w:line="360" w:lineRule="auto"/>
              <w:jc w:val="left"/>
              <w:rPr>
                <w:sz w:val="18"/>
                <w:szCs w:val="18"/>
              </w:rPr>
            </w:pPr>
            <w:r w:rsidRPr="007F05C9">
              <w:rPr>
                <w:sz w:val="18"/>
                <w:szCs w:val="18"/>
              </w:rPr>
              <w:t>Customer engagement theory</w:t>
            </w:r>
          </w:p>
        </w:tc>
        <w:tc>
          <w:tcPr>
            <w:tcW w:w="1259" w:type="dxa"/>
          </w:tcPr>
          <w:p w14:paraId="3D1C64F5" w14:textId="77777777" w:rsidR="00AC729E" w:rsidRPr="007F05C9" w:rsidRDefault="0034200E">
            <w:pPr>
              <w:widowControl w:val="0"/>
              <w:spacing w:line="360" w:lineRule="auto"/>
              <w:jc w:val="left"/>
              <w:rPr>
                <w:sz w:val="18"/>
                <w:szCs w:val="18"/>
              </w:rPr>
            </w:pPr>
            <w:r w:rsidRPr="007F05C9">
              <w:rPr>
                <w:sz w:val="18"/>
                <w:szCs w:val="18"/>
              </w:rPr>
              <w:t>Quantitative survey</w:t>
            </w:r>
          </w:p>
        </w:tc>
        <w:tc>
          <w:tcPr>
            <w:tcW w:w="1577" w:type="dxa"/>
          </w:tcPr>
          <w:p w14:paraId="0559DF01" w14:textId="77777777" w:rsidR="00AC729E" w:rsidRPr="007F05C9" w:rsidRDefault="0034200E">
            <w:pPr>
              <w:widowControl w:val="0"/>
              <w:spacing w:line="360" w:lineRule="auto"/>
              <w:jc w:val="left"/>
              <w:rPr>
                <w:sz w:val="18"/>
                <w:szCs w:val="18"/>
              </w:rPr>
            </w:pPr>
            <w:r w:rsidRPr="007F05C9">
              <w:rPr>
                <w:sz w:val="18"/>
                <w:szCs w:val="18"/>
              </w:rPr>
              <w:t>Social media–driven relationship marketing in hospitality</w:t>
            </w:r>
          </w:p>
        </w:tc>
        <w:tc>
          <w:tcPr>
            <w:tcW w:w="1256" w:type="dxa"/>
          </w:tcPr>
          <w:p w14:paraId="63CCCE3A" w14:textId="77777777" w:rsidR="00AC729E" w:rsidRPr="007F05C9" w:rsidRDefault="0034200E">
            <w:pPr>
              <w:widowControl w:val="0"/>
              <w:spacing w:line="360" w:lineRule="auto"/>
              <w:jc w:val="left"/>
              <w:rPr>
                <w:sz w:val="18"/>
                <w:szCs w:val="18"/>
              </w:rPr>
            </w:pPr>
            <w:r w:rsidRPr="007F05C9">
              <w:rPr>
                <w:sz w:val="18"/>
                <w:szCs w:val="18"/>
              </w:rPr>
              <w:t>Ghana</w:t>
            </w:r>
          </w:p>
        </w:tc>
      </w:tr>
      <w:tr w:rsidR="00AC729E" w:rsidRPr="007F05C9" w14:paraId="4CB447AC" w14:textId="77777777">
        <w:tc>
          <w:tcPr>
            <w:tcW w:w="444" w:type="dxa"/>
          </w:tcPr>
          <w:p w14:paraId="687F0400" w14:textId="77777777" w:rsidR="00AC729E" w:rsidRPr="007F05C9" w:rsidRDefault="0034200E">
            <w:pPr>
              <w:widowControl w:val="0"/>
              <w:spacing w:line="360" w:lineRule="auto"/>
              <w:jc w:val="center"/>
              <w:rPr>
                <w:b/>
                <w:bCs/>
                <w:sz w:val="18"/>
                <w:szCs w:val="18"/>
              </w:rPr>
            </w:pPr>
            <w:r w:rsidRPr="007F05C9">
              <w:rPr>
                <w:b/>
                <w:bCs/>
                <w:sz w:val="18"/>
                <w:szCs w:val="18"/>
              </w:rPr>
              <w:t>5</w:t>
            </w:r>
          </w:p>
        </w:tc>
        <w:tc>
          <w:tcPr>
            <w:tcW w:w="1355" w:type="dxa"/>
          </w:tcPr>
          <w:p w14:paraId="6BC96C42" w14:textId="77777777" w:rsidR="00AC729E" w:rsidRPr="007F05C9" w:rsidRDefault="0034200E">
            <w:pPr>
              <w:widowControl w:val="0"/>
              <w:spacing w:line="360" w:lineRule="auto"/>
              <w:jc w:val="left"/>
              <w:rPr>
                <w:sz w:val="18"/>
                <w:szCs w:val="18"/>
              </w:rPr>
            </w:pPr>
            <w:r w:rsidRPr="007F05C9">
              <w:rPr>
                <w:sz w:val="18"/>
                <w:szCs w:val="18"/>
              </w:rPr>
              <w:t>Annals of Leisure Research</w:t>
            </w:r>
          </w:p>
        </w:tc>
        <w:tc>
          <w:tcPr>
            <w:tcW w:w="1119" w:type="dxa"/>
          </w:tcPr>
          <w:p w14:paraId="294B0E46" w14:textId="77777777" w:rsidR="00AC729E" w:rsidRPr="007F05C9" w:rsidRDefault="0034200E">
            <w:pPr>
              <w:widowControl w:val="0"/>
              <w:spacing w:line="360" w:lineRule="auto"/>
              <w:jc w:val="center"/>
              <w:rPr>
                <w:sz w:val="18"/>
                <w:szCs w:val="18"/>
              </w:rPr>
            </w:pPr>
            <w:r w:rsidRPr="007F05C9">
              <w:rPr>
                <w:sz w:val="18"/>
                <w:szCs w:val="18"/>
              </w:rPr>
              <w:t>2023</w:t>
            </w:r>
          </w:p>
        </w:tc>
        <w:tc>
          <w:tcPr>
            <w:tcW w:w="1440" w:type="dxa"/>
          </w:tcPr>
          <w:p w14:paraId="3F6F554B" w14:textId="77777777" w:rsidR="00AC729E" w:rsidRPr="007F05C9" w:rsidRDefault="0034200E">
            <w:pPr>
              <w:widowControl w:val="0"/>
              <w:spacing w:line="360" w:lineRule="auto"/>
              <w:jc w:val="left"/>
              <w:rPr>
                <w:sz w:val="18"/>
                <w:szCs w:val="18"/>
              </w:rPr>
            </w:pPr>
            <w:r w:rsidRPr="007F05C9">
              <w:rPr>
                <w:sz w:val="18"/>
                <w:szCs w:val="18"/>
              </w:rPr>
              <w:t>Hossain, M.S., Sambasivan, M., Abuelhassan, A.E., Khalifa, G.S.A.</w:t>
            </w:r>
          </w:p>
        </w:tc>
        <w:tc>
          <w:tcPr>
            <w:tcW w:w="1663" w:type="dxa"/>
          </w:tcPr>
          <w:p w14:paraId="2D27EB20" w14:textId="77777777" w:rsidR="00AC729E" w:rsidRPr="007F05C9" w:rsidRDefault="0034200E">
            <w:pPr>
              <w:widowControl w:val="0"/>
              <w:spacing w:line="360" w:lineRule="auto"/>
              <w:jc w:val="left"/>
              <w:rPr>
                <w:sz w:val="18"/>
                <w:szCs w:val="18"/>
              </w:rPr>
            </w:pPr>
            <w:r w:rsidRPr="007F05C9">
              <w:rPr>
                <w:sz w:val="18"/>
                <w:szCs w:val="18"/>
              </w:rPr>
              <w:t>Factors influencing customer citizenship behaviour in the hospitality industry</w:t>
            </w:r>
          </w:p>
        </w:tc>
        <w:tc>
          <w:tcPr>
            <w:tcW w:w="1425" w:type="dxa"/>
          </w:tcPr>
          <w:p w14:paraId="6F73EC09" w14:textId="77777777" w:rsidR="00AC729E" w:rsidRPr="007F05C9" w:rsidRDefault="0034200E">
            <w:pPr>
              <w:widowControl w:val="0"/>
              <w:spacing w:line="360" w:lineRule="auto"/>
              <w:jc w:val="left"/>
              <w:rPr>
                <w:sz w:val="18"/>
                <w:szCs w:val="18"/>
              </w:rPr>
            </w:pPr>
            <w:r w:rsidRPr="007F05C9">
              <w:rPr>
                <w:sz w:val="18"/>
                <w:szCs w:val="18"/>
              </w:rPr>
              <w:t>Customer citizenship behaviour, engagement, service quality</w:t>
            </w:r>
          </w:p>
        </w:tc>
        <w:tc>
          <w:tcPr>
            <w:tcW w:w="1412" w:type="dxa"/>
          </w:tcPr>
          <w:p w14:paraId="4D330510" w14:textId="77777777" w:rsidR="00AC729E" w:rsidRPr="007F05C9" w:rsidRDefault="0034200E">
            <w:pPr>
              <w:widowControl w:val="0"/>
              <w:spacing w:line="360" w:lineRule="auto"/>
              <w:jc w:val="left"/>
              <w:rPr>
                <w:sz w:val="18"/>
                <w:szCs w:val="18"/>
              </w:rPr>
            </w:pPr>
            <w:r w:rsidRPr="007F05C9">
              <w:rPr>
                <w:sz w:val="18"/>
                <w:szCs w:val="18"/>
              </w:rPr>
              <w:t>Social exchange theory</w:t>
            </w:r>
          </w:p>
        </w:tc>
        <w:tc>
          <w:tcPr>
            <w:tcW w:w="1259" w:type="dxa"/>
          </w:tcPr>
          <w:p w14:paraId="395610F4" w14:textId="77777777" w:rsidR="00AC729E" w:rsidRPr="007F05C9" w:rsidRDefault="0034200E">
            <w:pPr>
              <w:widowControl w:val="0"/>
              <w:spacing w:line="360" w:lineRule="auto"/>
              <w:jc w:val="left"/>
              <w:rPr>
                <w:sz w:val="18"/>
                <w:szCs w:val="18"/>
              </w:rPr>
            </w:pPr>
            <w:r w:rsidRPr="007F05C9">
              <w:rPr>
                <w:sz w:val="18"/>
                <w:szCs w:val="18"/>
              </w:rPr>
              <w:t>Quantitative survey</w:t>
            </w:r>
          </w:p>
        </w:tc>
        <w:tc>
          <w:tcPr>
            <w:tcW w:w="1577" w:type="dxa"/>
          </w:tcPr>
          <w:p w14:paraId="35D527D3" w14:textId="77777777" w:rsidR="00AC729E" w:rsidRPr="007F05C9" w:rsidRDefault="0034200E">
            <w:pPr>
              <w:widowControl w:val="0"/>
              <w:spacing w:line="360" w:lineRule="auto"/>
              <w:jc w:val="left"/>
              <w:rPr>
                <w:sz w:val="18"/>
                <w:szCs w:val="18"/>
              </w:rPr>
            </w:pPr>
            <w:r w:rsidRPr="007F05C9">
              <w:rPr>
                <w:sz w:val="18"/>
                <w:szCs w:val="18"/>
              </w:rPr>
              <w:t>Relationship-based outcomes and customer voluntary behaviours</w:t>
            </w:r>
          </w:p>
        </w:tc>
        <w:tc>
          <w:tcPr>
            <w:tcW w:w="1256" w:type="dxa"/>
          </w:tcPr>
          <w:p w14:paraId="4D65928F" w14:textId="77777777" w:rsidR="00AC729E" w:rsidRPr="007F05C9" w:rsidRDefault="0034200E">
            <w:pPr>
              <w:widowControl w:val="0"/>
              <w:spacing w:line="360" w:lineRule="auto"/>
              <w:jc w:val="left"/>
              <w:rPr>
                <w:sz w:val="18"/>
                <w:szCs w:val="18"/>
              </w:rPr>
            </w:pPr>
            <w:r w:rsidRPr="007F05C9">
              <w:rPr>
                <w:sz w:val="18"/>
                <w:szCs w:val="18"/>
              </w:rPr>
              <w:t>Malayasia</w:t>
            </w:r>
          </w:p>
        </w:tc>
      </w:tr>
      <w:tr w:rsidR="00AC729E" w:rsidRPr="007F05C9" w14:paraId="70EE2E1B" w14:textId="77777777">
        <w:trPr>
          <w:trHeight w:val="4982"/>
        </w:trPr>
        <w:tc>
          <w:tcPr>
            <w:tcW w:w="444" w:type="dxa"/>
          </w:tcPr>
          <w:p w14:paraId="3B2E7584" w14:textId="77777777" w:rsidR="00AC729E" w:rsidRPr="007F05C9" w:rsidRDefault="0034200E">
            <w:pPr>
              <w:widowControl w:val="0"/>
              <w:spacing w:line="360" w:lineRule="auto"/>
              <w:jc w:val="center"/>
              <w:rPr>
                <w:b/>
                <w:bCs/>
                <w:sz w:val="18"/>
                <w:szCs w:val="18"/>
              </w:rPr>
            </w:pPr>
            <w:r w:rsidRPr="007F05C9">
              <w:rPr>
                <w:b/>
                <w:bCs/>
                <w:sz w:val="18"/>
                <w:szCs w:val="18"/>
              </w:rPr>
              <w:t>6</w:t>
            </w:r>
          </w:p>
        </w:tc>
        <w:tc>
          <w:tcPr>
            <w:tcW w:w="1355" w:type="dxa"/>
          </w:tcPr>
          <w:p w14:paraId="005F0F3D" w14:textId="77777777" w:rsidR="00AC729E" w:rsidRPr="007F05C9" w:rsidRDefault="0034200E">
            <w:pPr>
              <w:widowControl w:val="0"/>
              <w:spacing w:line="360" w:lineRule="auto"/>
              <w:jc w:val="left"/>
              <w:rPr>
                <w:sz w:val="18"/>
                <w:szCs w:val="18"/>
              </w:rPr>
            </w:pPr>
            <w:r w:rsidRPr="007F05C9">
              <w:rPr>
                <w:sz w:val="18"/>
                <w:szCs w:val="18"/>
              </w:rPr>
              <w:t>Journal of Hospitality and Tourism Management</w:t>
            </w:r>
          </w:p>
        </w:tc>
        <w:tc>
          <w:tcPr>
            <w:tcW w:w="1119" w:type="dxa"/>
          </w:tcPr>
          <w:p w14:paraId="59D8592C" w14:textId="77777777" w:rsidR="00AC729E" w:rsidRPr="007F05C9" w:rsidRDefault="0034200E">
            <w:pPr>
              <w:widowControl w:val="0"/>
              <w:spacing w:line="360" w:lineRule="auto"/>
              <w:jc w:val="center"/>
              <w:rPr>
                <w:sz w:val="18"/>
                <w:szCs w:val="18"/>
              </w:rPr>
            </w:pPr>
            <w:r w:rsidRPr="007F05C9">
              <w:rPr>
                <w:sz w:val="18"/>
                <w:szCs w:val="18"/>
              </w:rPr>
              <w:t>2021</w:t>
            </w:r>
          </w:p>
        </w:tc>
        <w:tc>
          <w:tcPr>
            <w:tcW w:w="1440" w:type="dxa"/>
          </w:tcPr>
          <w:p w14:paraId="5BE1C7CC" w14:textId="77777777" w:rsidR="00AC729E" w:rsidRPr="007F05C9" w:rsidRDefault="0034200E">
            <w:pPr>
              <w:widowControl w:val="0"/>
              <w:spacing w:line="360" w:lineRule="auto"/>
              <w:jc w:val="left"/>
              <w:rPr>
                <w:sz w:val="18"/>
                <w:szCs w:val="18"/>
              </w:rPr>
            </w:pPr>
            <w:r w:rsidRPr="007F05C9">
              <w:rPr>
                <w:sz w:val="18"/>
                <w:szCs w:val="18"/>
              </w:rPr>
              <w:t>Li, B., Zhong, Y., Zhang, T., Hua, N.</w:t>
            </w:r>
          </w:p>
        </w:tc>
        <w:tc>
          <w:tcPr>
            <w:tcW w:w="1663" w:type="dxa"/>
          </w:tcPr>
          <w:p w14:paraId="7FBACB07" w14:textId="77777777" w:rsidR="00AC729E" w:rsidRPr="007F05C9" w:rsidRDefault="0034200E">
            <w:pPr>
              <w:widowControl w:val="0"/>
              <w:spacing w:line="360" w:lineRule="auto"/>
              <w:jc w:val="left"/>
              <w:rPr>
                <w:sz w:val="18"/>
                <w:szCs w:val="18"/>
              </w:rPr>
            </w:pPr>
            <w:r w:rsidRPr="007F05C9">
              <w:rPr>
                <w:sz w:val="18"/>
                <w:szCs w:val="18"/>
              </w:rPr>
              <w:t>Transcending the COVID-19 crisis: Business resilience and innovation of the restaurant industry in China</w:t>
            </w:r>
          </w:p>
        </w:tc>
        <w:tc>
          <w:tcPr>
            <w:tcW w:w="1425" w:type="dxa"/>
          </w:tcPr>
          <w:p w14:paraId="3C0BB74A" w14:textId="77777777" w:rsidR="00AC729E" w:rsidRPr="007F05C9" w:rsidRDefault="0034200E">
            <w:pPr>
              <w:widowControl w:val="0"/>
              <w:spacing w:line="360" w:lineRule="auto"/>
              <w:jc w:val="left"/>
              <w:rPr>
                <w:sz w:val="18"/>
                <w:szCs w:val="18"/>
              </w:rPr>
            </w:pPr>
            <w:r w:rsidRPr="007F05C9">
              <w:rPr>
                <w:sz w:val="18"/>
                <w:szCs w:val="18"/>
              </w:rPr>
              <w:t>Resilience, innovation, crisis management</w:t>
            </w:r>
          </w:p>
        </w:tc>
        <w:tc>
          <w:tcPr>
            <w:tcW w:w="1412" w:type="dxa"/>
          </w:tcPr>
          <w:p w14:paraId="28837384" w14:textId="77777777" w:rsidR="00AC729E" w:rsidRPr="007F05C9" w:rsidRDefault="0034200E">
            <w:pPr>
              <w:widowControl w:val="0"/>
              <w:spacing w:line="360" w:lineRule="auto"/>
              <w:jc w:val="left"/>
              <w:rPr>
                <w:sz w:val="18"/>
                <w:szCs w:val="18"/>
              </w:rPr>
            </w:pPr>
            <w:r w:rsidRPr="007F05C9">
              <w:rPr>
                <w:sz w:val="18"/>
                <w:szCs w:val="18"/>
              </w:rPr>
              <w:t>Organisational resilience theory</w:t>
            </w:r>
          </w:p>
        </w:tc>
        <w:tc>
          <w:tcPr>
            <w:tcW w:w="1259" w:type="dxa"/>
          </w:tcPr>
          <w:p w14:paraId="55F35C6E" w14:textId="77777777" w:rsidR="00AC729E" w:rsidRPr="007F05C9" w:rsidRDefault="0034200E">
            <w:pPr>
              <w:widowControl w:val="0"/>
              <w:spacing w:line="360" w:lineRule="auto"/>
              <w:jc w:val="left"/>
              <w:rPr>
                <w:sz w:val="18"/>
                <w:szCs w:val="18"/>
              </w:rPr>
            </w:pPr>
            <w:r w:rsidRPr="007F05C9">
              <w:rPr>
                <w:sz w:val="18"/>
                <w:szCs w:val="18"/>
              </w:rPr>
              <w:t>case study analysis</w:t>
            </w:r>
          </w:p>
        </w:tc>
        <w:tc>
          <w:tcPr>
            <w:tcW w:w="1577" w:type="dxa"/>
          </w:tcPr>
          <w:p w14:paraId="742DBAC1" w14:textId="77777777" w:rsidR="00AC729E" w:rsidRPr="007F05C9" w:rsidRDefault="0034200E">
            <w:pPr>
              <w:widowControl w:val="0"/>
              <w:spacing w:line="360" w:lineRule="auto"/>
              <w:jc w:val="left"/>
              <w:rPr>
                <w:sz w:val="18"/>
                <w:szCs w:val="18"/>
              </w:rPr>
            </w:pPr>
            <w:r w:rsidRPr="007F05C9">
              <w:rPr>
                <w:sz w:val="18"/>
                <w:szCs w:val="18"/>
              </w:rPr>
              <w:t>Hospitality marketing adaptation post-COVID</w:t>
            </w:r>
          </w:p>
        </w:tc>
        <w:tc>
          <w:tcPr>
            <w:tcW w:w="1256" w:type="dxa"/>
          </w:tcPr>
          <w:p w14:paraId="1962734E" w14:textId="77777777" w:rsidR="00AC729E" w:rsidRPr="007F05C9" w:rsidRDefault="0034200E">
            <w:pPr>
              <w:widowControl w:val="0"/>
              <w:spacing w:line="360" w:lineRule="auto"/>
              <w:jc w:val="left"/>
              <w:rPr>
                <w:sz w:val="18"/>
                <w:szCs w:val="18"/>
              </w:rPr>
            </w:pPr>
            <w:r w:rsidRPr="007F05C9">
              <w:rPr>
                <w:sz w:val="18"/>
                <w:szCs w:val="18"/>
              </w:rPr>
              <w:t>China</w:t>
            </w:r>
          </w:p>
        </w:tc>
      </w:tr>
      <w:tr w:rsidR="00AC729E" w:rsidRPr="007F05C9" w14:paraId="1A7D3C54" w14:textId="77777777">
        <w:tc>
          <w:tcPr>
            <w:tcW w:w="444" w:type="dxa"/>
          </w:tcPr>
          <w:p w14:paraId="7C6BB98A" w14:textId="77777777" w:rsidR="00AC729E" w:rsidRPr="007F05C9" w:rsidRDefault="0034200E">
            <w:pPr>
              <w:widowControl w:val="0"/>
              <w:spacing w:line="360" w:lineRule="auto"/>
              <w:jc w:val="center"/>
              <w:rPr>
                <w:b/>
                <w:bCs/>
                <w:sz w:val="18"/>
                <w:szCs w:val="18"/>
              </w:rPr>
            </w:pPr>
            <w:r w:rsidRPr="007F05C9">
              <w:rPr>
                <w:b/>
                <w:bCs/>
                <w:sz w:val="18"/>
                <w:szCs w:val="18"/>
              </w:rPr>
              <w:t>7</w:t>
            </w:r>
          </w:p>
        </w:tc>
        <w:tc>
          <w:tcPr>
            <w:tcW w:w="1355" w:type="dxa"/>
          </w:tcPr>
          <w:p w14:paraId="4BB9ED86" w14:textId="77777777" w:rsidR="00AC729E" w:rsidRPr="007F05C9" w:rsidRDefault="0034200E">
            <w:pPr>
              <w:widowControl w:val="0"/>
              <w:spacing w:line="360" w:lineRule="auto"/>
              <w:jc w:val="left"/>
              <w:rPr>
                <w:sz w:val="18"/>
                <w:szCs w:val="18"/>
              </w:rPr>
            </w:pPr>
            <w:r w:rsidRPr="007F05C9">
              <w:rPr>
                <w:sz w:val="18"/>
                <w:szCs w:val="18"/>
              </w:rPr>
              <w:t>Sustainability</w:t>
            </w:r>
          </w:p>
        </w:tc>
        <w:tc>
          <w:tcPr>
            <w:tcW w:w="1119" w:type="dxa"/>
          </w:tcPr>
          <w:p w14:paraId="36DA1A67" w14:textId="77777777" w:rsidR="00AC729E" w:rsidRPr="007F05C9" w:rsidRDefault="0034200E">
            <w:pPr>
              <w:widowControl w:val="0"/>
              <w:spacing w:line="360" w:lineRule="auto"/>
              <w:jc w:val="center"/>
              <w:rPr>
                <w:sz w:val="18"/>
                <w:szCs w:val="18"/>
              </w:rPr>
            </w:pPr>
            <w:r w:rsidRPr="007F05C9">
              <w:rPr>
                <w:sz w:val="18"/>
                <w:szCs w:val="18"/>
              </w:rPr>
              <w:t>2024</w:t>
            </w:r>
          </w:p>
        </w:tc>
        <w:tc>
          <w:tcPr>
            <w:tcW w:w="1440" w:type="dxa"/>
          </w:tcPr>
          <w:p w14:paraId="6833AA65" w14:textId="77777777" w:rsidR="00AC729E" w:rsidRPr="007F05C9" w:rsidRDefault="0034200E">
            <w:pPr>
              <w:widowControl w:val="0"/>
              <w:spacing w:line="360" w:lineRule="auto"/>
              <w:jc w:val="left"/>
              <w:rPr>
                <w:sz w:val="18"/>
                <w:szCs w:val="18"/>
              </w:rPr>
            </w:pPr>
            <w:r w:rsidRPr="007F05C9">
              <w:rPr>
                <w:sz w:val="18"/>
                <w:szCs w:val="18"/>
              </w:rPr>
              <w:t>Mohammad, Elshaer, I.A., Azazz, A.M.S., Kooli, C., Algezawy, M., Fayyad, S.</w:t>
            </w:r>
          </w:p>
        </w:tc>
        <w:tc>
          <w:tcPr>
            <w:tcW w:w="1663" w:type="dxa"/>
          </w:tcPr>
          <w:p w14:paraId="211CE1C0" w14:textId="77777777" w:rsidR="00AC729E" w:rsidRPr="007F05C9" w:rsidRDefault="0034200E">
            <w:pPr>
              <w:widowControl w:val="0"/>
              <w:spacing w:line="360" w:lineRule="auto"/>
              <w:jc w:val="left"/>
              <w:rPr>
                <w:sz w:val="18"/>
                <w:szCs w:val="18"/>
              </w:rPr>
            </w:pPr>
            <w:r w:rsidRPr="007F05C9">
              <w:rPr>
                <w:sz w:val="18"/>
                <w:szCs w:val="18"/>
              </w:rPr>
              <w:t>The influence of social commerce dynamics on sustainable hotel brand image, customer engagement, and booking intentions</w:t>
            </w:r>
          </w:p>
        </w:tc>
        <w:tc>
          <w:tcPr>
            <w:tcW w:w="1425" w:type="dxa"/>
          </w:tcPr>
          <w:p w14:paraId="6C0D3C4B" w14:textId="77777777" w:rsidR="00AC729E" w:rsidRPr="007F05C9" w:rsidRDefault="0034200E">
            <w:pPr>
              <w:widowControl w:val="0"/>
              <w:spacing w:line="360" w:lineRule="auto"/>
              <w:jc w:val="left"/>
              <w:rPr>
                <w:sz w:val="18"/>
                <w:szCs w:val="18"/>
              </w:rPr>
            </w:pPr>
            <w:r w:rsidRPr="007F05C9">
              <w:rPr>
                <w:sz w:val="18"/>
                <w:szCs w:val="18"/>
              </w:rPr>
              <w:t>Social commerce, brand image, customer engagement, and booking intention</w:t>
            </w:r>
          </w:p>
        </w:tc>
        <w:tc>
          <w:tcPr>
            <w:tcW w:w="1412" w:type="dxa"/>
          </w:tcPr>
          <w:p w14:paraId="52CEF644" w14:textId="77777777" w:rsidR="00AC729E" w:rsidRPr="007F05C9" w:rsidRDefault="0034200E">
            <w:pPr>
              <w:widowControl w:val="0"/>
              <w:spacing w:line="360" w:lineRule="auto"/>
              <w:jc w:val="left"/>
              <w:rPr>
                <w:sz w:val="18"/>
                <w:szCs w:val="18"/>
              </w:rPr>
            </w:pPr>
            <w:r w:rsidRPr="007F05C9">
              <w:rPr>
                <w:sz w:val="18"/>
                <w:szCs w:val="18"/>
              </w:rPr>
              <w:t>Social commerce theory, sustainability marketing</w:t>
            </w:r>
          </w:p>
        </w:tc>
        <w:tc>
          <w:tcPr>
            <w:tcW w:w="1259" w:type="dxa"/>
          </w:tcPr>
          <w:p w14:paraId="68CA73A1" w14:textId="77777777" w:rsidR="00AC729E" w:rsidRPr="007F05C9" w:rsidRDefault="0034200E">
            <w:pPr>
              <w:widowControl w:val="0"/>
              <w:spacing w:line="360" w:lineRule="auto"/>
              <w:jc w:val="left"/>
              <w:rPr>
                <w:sz w:val="18"/>
                <w:szCs w:val="18"/>
              </w:rPr>
            </w:pPr>
            <w:r w:rsidRPr="007F05C9">
              <w:rPr>
                <w:sz w:val="18"/>
                <w:szCs w:val="18"/>
              </w:rPr>
              <w:t>Quantitative survey</w:t>
            </w:r>
          </w:p>
        </w:tc>
        <w:tc>
          <w:tcPr>
            <w:tcW w:w="1577" w:type="dxa"/>
          </w:tcPr>
          <w:p w14:paraId="39C2DB07" w14:textId="77777777" w:rsidR="00AC729E" w:rsidRPr="007F05C9" w:rsidRDefault="0034200E">
            <w:pPr>
              <w:widowControl w:val="0"/>
              <w:spacing w:line="360" w:lineRule="auto"/>
              <w:jc w:val="left"/>
              <w:rPr>
                <w:sz w:val="18"/>
                <w:szCs w:val="18"/>
              </w:rPr>
            </w:pPr>
            <w:r w:rsidRPr="007F05C9">
              <w:rPr>
                <w:sz w:val="18"/>
                <w:szCs w:val="18"/>
              </w:rPr>
              <w:t>Digital and sustainable brand-building in hotel marketing</w:t>
            </w:r>
          </w:p>
        </w:tc>
        <w:tc>
          <w:tcPr>
            <w:tcW w:w="1256" w:type="dxa"/>
          </w:tcPr>
          <w:p w14:paraId="035978D5" w14:textId="77777777" w:rsidR="00AC729E" w:rsidRPr="007F05C9" w:rsidRDefault="0034200E">
            <w:pPr>
              <w:widowControl w:val="0"/>
              <w:spacing w:line="360" w:lineRule="auto"/>
              <w:jc w:val="left"/>
              <w:rPr>
                <w:sz w:val="18"/>
                <w:szCs w:val="18"/>
              </w:rPr>
            </w:pPr>
            <w:r w:rsidRPr="007F05C9">
              <w:rPr>
                <w:sz w:val="18"/>
                <w:szCs w:val="18"/>
              </w:rPr>
              <w:t>Egypt</w:t>
            </w:r>
          </w:p>
        </w:tc>
      </w:tr>
      <w:tr w:rsidR="00AC729E" w:rsidRPr="007F05C9" w14:paraId="2CACC251" w14:textId="77777777">
        <w:tc>
          <w:tcPr>
            <w:tcW w:w="444" w:type="dxa"/>
          </w:tcPr>
          <w:p w14:paraId="518017CA" w14:textId="77777777" w:rsidR="00AC729E" w:rsidRPr="007F05C9" w:rsidRDefault="0034200E">
            <w:pPr>
              <w:widowControl w:val="0"/>
              <w:spacing w:line="360" w:lineRule="auto"/>
              <w:jc w:val="center"/>
              <w:rPr>
                <w:b/>
                <w:bCs/>
                <w:sz w:val="18"/>
                <w:szCs w:val="18"/>
              </w:rPr>
            </w:pPr>
            <w:r w:rsidRPr="007F05C9">
              <w:rPr>
                <w:b/>
                <w:bCs/>
                <w:sz w:val="18"/>
                <w:szCs w:val="18"/>
              </w:rPr>
              <w:t>8</w:t>
            </w:r>
          </w:p>
        </w:tc>
        <w:tc>
          <w:tcPr>
            <w:tcW w:w="1355" w:type="dxa"/>
          </w:tcPr>
          <w:p w14:paraId="3A1D7FD8" w14:textId="77777777" w:rsidR="00AC729E" w:rsidRPr="007F05C9" w:rsidRDefault="0034200E">
            <w:pPr>
              <w:spacing w:line="360" w:lineRule="auto"/>
              <w:jc w:val="left"/>
              <w:rPr>
                <w:sz w:val="18"/>
                <w:szCs w:val="18"/>
              </w:rPr>
            </w:pPr>
            <w:r w:rsidRPr="007F05C9">
              <w:rPr>
                <w:sz w:val="18"/>
                <w:szCs w:val="18"/>
              </w:rPr>
              <w:t>Journal of Business Research</w:t>
            </w:r>
          </w:p>
        </w:tc>
        <w:tc>
          <w:tcPr>
            <w:tcW w:w="1119" w:type="dxa"/>
          </w:tcPr>
          <w:p w14:paraId="18BE44AF" w14:textId="77777777" w:rsidR="00AC729E" w:rsidRPr="007F05C9" w:rsidRDefault="0034200E">
            <w:pPr>
              <w:widowControl w:val="0"/>
              <w:spacing w:line="360" w:lineRule="auto"/>
              <w:jc w:val="center"/>
              <w:rPr>
                <w:sz w:val="18"/>
                <w:szCs w:val="18"/>
              </w:rPr>
            </w:pPr>
            <w:r w:rsidRPr="007F05C9">
              <w:rPr>
                <w:sz w:val="18"/>
                <w:szCs w:val="18"/>
              </w:rPr>
              <w:t>2021</w:t>
            </w:r>
          </w:p>
        </w:tc>
        <w:tc>
          <w:tcPr>
            <w:tcW w:w="1440" w:type="dxa"/>
          </w:tcPr>
          <w:p w14:paraId="565D9E6D" w14:textId="77777777" w:rsidR="00AC729E" w:rsidRPr="007F05C9" w:rsidRDefault="0034200E">
            <w:pPr>
              <w:widowControl w:val="0"/>
              <w:spacing w:line="360" w:lineRule="auto"/>
              <w:jc w:val="left"/>
              <w:rPr>
                <w:sz w:val="18"/>
                <w:szCs w:val="18"/>
              </w:rPr>
            </w:pPr>
            <w:r w:rsidRPr="007F05C9">
              <w:rPr>
                <w:sz w:val="18"/>
                <w:szCs w:val="18"/>
              </w:rPr>
              <w:t>King, C., Madera, J.M., Lee, L., Murillo, E., Baum, T., Solnet, D.</w:t>
            </w:r>
          </w:p>
        </w:tc>
        <w:tc>
          <w:tcPr>
            <w:tcW w:w="1663" w:type="dxa"/>
          </w:tcPr>
          <w:p w14:paraId="6093A5EB" w14:textId="77777777" w:rsidR="00AC729E" w:rsidRPr="007F05C9" w:rsidRDefault="0034200E">
            <w:pPr>
              <w:widowControl w:val="0"/>
              <w:spacing w:line="360" w:lineRule="auto"/>
              <w:jc w:val="left"/>
              <w:rPr>
                <w:sz w:val="18"/>
                <w:szCs w:val="18"/>
              </w:rPr>
            </w:pPr>
            <w:r w:rsidRPr="007F05C9">
              <w:rPr>
                <w:sz w:val="18"/>
                <w:szCs w:val="18"/>
              </w:rPr>
              <w:t>Reimagining attraction and retention of hospitality management talent–A multilevel identity perspective</w:t>
            </w:r>
          </w:p>
        </w:tc>
        <w:tc>
          <w:tcPr>
            <w:tcW w:w="1425" w:type="dxa"/>
          </w:tcPr>
          <w:p w14:paraId="1B511EE9" w14:textId="77777777" w:rsidR="00AC729E" w:rsidRPr="007F05C9" w:rsidRDefault="0034200E">
            <w:pPr>
              <w:widowControl w:val="0"/>
              <w:spacing w:line="360" w:lineRule="auto"/>
              <w:jc w:val="left"/>
              <w:rPr>
                <w:sz w:val="18"/>
                <w:szCs w:val="18"/>
              </w:rPr>
            </w:pPr>
            <w:r w:rsidRPr="007F05C9">
              <w:rPr>
                <w:sz w:val="18"/>
                <w:szCs w:val="18"/>
              </w:rPr>
              <w:t>Talent retention, human resource marketing</w:t>
            </w:r>
          </w:p>
        </w:tc>
        <w:tc>
          <w:tcPr>
            <w:tcW w:w="1412" w:type="dxa"/>
          </w:tcPr>
          <w:p w14:paraId="121B91C3" w14:textId="77777777" w:rsidR="00AC729E" w:rsidRPr="007F05C9" w:rsidRDefault="0034200E">
            <w:pPr>
              <w:widowControl w:val="0"/>
              <w:spacing w:line="360" w:lineRule="auto"/>
              <w:jc w:val="left"/>
              <w:rPr>
                <w:sz w:val="18"/>
                <w:szCs w:val="18"/>
              </w:rPr>
            </w:pPr>
            <w:r w:rsidRPr="007F05C9">
              <w:rPr>
                <w:sz w:val="18"/>
                <w:szCs w:val="18"/>
              </w:rPr>
              <w:t>Social identity theory</w:t>
            </w:r>
          </w:p>
        </w:tc>
        <w:tc>
          <w:tcPr>
            <w:tcW w:w="1259" w:type="dxa"/>
          </w:tcPr>
          <w:p w14:paraId="46B39365" w14:textId="77777777" w:rsidR="00AC729E" w:rsidRPr="007F05C9" w:rsidRDefault="0034200E">
            <w:pPr>
              <w:widowControl w:val="0"/>
              <w:spacing w:line="360" w:lineRule="auto"/>
              <w:jc w:val="left"/>
              <w:rPr>
                <w:sz w:val="18"/>
                <w:szCs w:val="18"/>
              </w:rPr>
            </w:pPr>
            <w:r w:rsidRPr="007F05C9">
              <w:rPr>
                <w:sz w:val="18"/>
                <w:szCs w:val="18"/>
              </w:rPr>
              <w:t>Empirical Analysis</w:t>
            </w:r>
          </w:p>
        </w:tc>
        <w:tc>
          <w:tcPr>
            <w:tcW w:w="1577" w:type="dxa"/>
          </w:tcPr>
          <w:p w14:paraId="722A7450" w14:textId="77777777" w:rsidR="00AC729E" w:rsidRPr="007F05C9" w:rsidRDefault="0034200E">
            <w:pPr>
              <w:widowControl w:val="0"/>
              <w:spacing w:line="360" w:lineRule="auto"/>
              <w:jc w:val="left"/>
              <w:rPr>
                <w:sz w:val="18"/>
                <w:szCs w:val="18"/>
              </w:rPr>
            </w:pPr>
            <w:r w:rsidRPr="007F05C9">
              <w:rPr>
                <w:sz w:val="18"/>
                <w:szCs w:val="18"/>
              </w:rPr>
              <w:t>Marketing for talent acquisition and retention in hospitality</w:t>
            </w:r>
          </w:p>
        </w:tc>
        <w:tc>
          <w:tcPr>
            <w:tcW w:w="1256" w:type="dxa"/>
          </w:tcPr>
          <w:p w14:paraId="61BD0D1B" w14:textId="77777777" w:rsidR="00AC729E" w:rsidRPr="007F05C9" w:rsidRDefault="0034200E">
            <w:pPr>
              <w:widowControl w:val="0"/>
              <w:spacing w:line="360" w:lineRule="auto"/>
              <w:jc w:val="left"/>
              <w:rPr>
                <w:sz w:val="18"/>
                <w:szCs w:val="18"/>
              </w:rPr>
            </w:pPr>
            <w:r w:rsidRPr="007F05C9">
              <w:rPr>
                <w:sz w:val="18"/>
                <w:szCs w:val="18"/>
              </w:rPr>
              <w:t>UK</w:t>
            </w:r>
          </w:p>
        </w:tc>
      </w:tr>
      <w:tr w:rsidR="00AC729E" w:rsidRPr="007F05C9" w14:paraId="4173A3CB" w14:textId="77777777">
        <w:tc>
          <w:tcPr>
            <w:tcW w:w="444" w:type="dxa"/>
          </w:tcPr>
          <w:p w14:paraId="7AA75A6A" w14:textId="77777777" w:rsidR="00AC729E" w:rsidRPr="007F05C9" w:rsidRDefault="0034200E">
            <w:pPr>
              <w:widowControl w:val="0"/>
              <w:spacing w:line="360" w:lineRule="auto"/>
              <w:jc w:val="center"/>
              <w:rPr>
                <w:b/>
                <w:bCs/>
                <w:sz w:val="18"/>
                <w:szCs w:val="18"/>
              </w:rPr>
            </w:pPr>
            <w:r w:rsidRPr="007F05C9">
              <w:rPr>
                <w:b/>
                <w:bCs/>
                <w:sz w:val="18"/>
                <w:szCs w:val="18"/>
              </w:rPr>
              <w:t>9</w:t>
            </w:r>
          </w:p>
        </w:tc>
        <w:tc>
          <w:tcPr>
            <w:tcW w:w="1355" w:type="dxa"/>
          </w:tcPr>
          <w:p w14:paraId="01448F2B" w14:textId="77777777" w:rsidR="00AC729E" w:rsidRPr="007F05C9" w:rsidRDefault="0034200E">
            <w:pPr>
              <w:widowControl w:val="0"/>
              <w:spacing w:line="360" w:lineRule="auto"/>
              <w:jc w:val="left"/>
              <w:rPr>
                <w:sz w:val="18"/>
                <w:szCs w:val="18"/>
              </w:rPr>
            </w:pPr>
            <w:r w:rsidRPr="007F05C9">
              <w:rPr>
                <w:sz w:val="18"/>
                <w:szCs w:val="18"/>
              </w:rPr>
              <w:t>International Journal of Hospitality Management</w:t>
            </w:r>
          </w:p>
        </w:tc>
        <w:tc>
          <w:tcPr>
            <w:tcW w:w="1119" w:type="dxa"/>
          </w:tcPr>
          <w:p w14:paraId="3E35256F" w14:textId="77777777" w:rsidR="00AC729E" w:rsidRPr="007F05C9" w:rsidRDefault="0034200E">
            <w:pPr>
              <w:widowControl w:val="0"/>
              <w:spacing w:line="360" w:lineRule="auto"/>
              <w:jc w:val="center"/>
              <w:rPr>
                <w:sz w:val="18"/>
                <w:szCs w:val="18"/>
              </w:rPr>
            </w:pPr>
            <w:r w:rsidRPr="007F05C9">
              <w:rPr>
                <w:sz w:val="18"/>
                <w:szCs w:val="18"/>
              </w:rPr>
              <w:t>2023</w:t>
            </w:r>
          </w:p>
        </w:tc>
        <w:tc>
          <w:tcPr>
            <w:tcW w:w="1440" w:type="dxa"/>
          </w:tcPr>
          <w:p w14:paraId="17E9F1BD" w14:textId="77777777" w:rsidR="00AC729E" w:rsidRPr="007F05C9" w:rsidRDefault="0034200E">
            <w:pPr>
              <w:widowControl w:val="0"/>
              <w:spacing w:line="360" w:lineRule="auto"/>
              <w:jc w:val="left"/>
              <w:rPr>
                <w:sz w:val="18"/>
                <w:szCs w:val="18"/>
              </w:rPr>
            </w:pPr>
            <w:r w:rsidRPr="007F05C9">
              <w:rPr>
                <w:sz w:val="18"/>
                <w:szCs w:val="18"/>
              </w:rPr>
              <w:t>Della Corte, V., Sepe, F., Gursoy, D.; Prisco, A.</w:t>
            </w:r>
          </w:p>
        </w:tc>
        <w:tc>
          <w:tcPr>
            <w:tcW w:w="1663" w:type="dxa"/>
          </w:tcPr>
          <w:p w14:paraId="04EB9982" w14:textId="77777777" w:rsidR="00AC729E" w:rsidRPr="007F05C9" w:rsidRDefault="0034200E">
            <w:pPr>
              <w:widowControl w:val="0"/>
              <w:spacing w:line="360" w:lineRule="auto"/>
              <w:jc w:val="left"/>
              <w:rPr>
                <w:sz w:val="18"/>
                <w:szCs w:val="18"/>
              </w:rPr>
            </w:pPr>
            <w:r w:rsidRPr="007F05C9">
              <w:rPr>
                <w:sz w:val="18"/>
                <w:szCs w:val="18"/>
              </w:rPr>
              <w:t>Role of trust in customer attitude and behaviour formation towards social service robots</w:t>
            </w:r>
          </w:p>
        </w:tc>
        <w:tc>
          <w:tcPr>
            <w:tcW w:w="1425" w:type="dxa"/>
          </w:tcPr>
          <w:p w14:paraId="5D6CCC64" w14:textId="77777777" w:rsidR="00AC729E" w:rsidRPr="007F05C9" w:rsidRDefault="0034200E">
            <w:pPr>
              <w:widowControl w:val="0"/>
              <w:spacing w:line="360" w:lineRule="auto"/>
              <w:jc w:val="left"/>
              <w:rPr>
                <w:sz w:val="18"/>
                <w:szCs w:val="18"/>
              </w:rPr>
            </w:pPr>
            <w:r w:rsidRPr="007F05C9">
              <w:rPr>
                <w:sz w:val="18"/>
                <w:szCs w:val="18"/>
              </w:rPr>
              <w:t>Trust, service robots, customer attitude, and behaviour</w:t>
            </w:r>
          </w:p>
        </w:tc>
        <w:tc>
          <w:tcPr>
            <w:tcW w:w="1412" w:type="dxa"/>
          </w:tcPr>
          <w:p w14:paraId="31EA1310" w14:textId="77777777" w:rsidR="00AC729E" w:rsidRPr="007F05C9" w:rsidRDefault="0034200E">
            <w:pPr>
              <w:widowControl w:val="0"/>
              <w:spacing w:line="360" w:lineRule="auto"/>
              <w:jc w:val="left"/>
              <w:rPr>
                <w:sz w:val="18"/>
                <w:szCs w:val="18"/>
              </w:rPr>
            </w:pPr>
            <w:r w:rsidRPr="007F05C9">
              <w:rPr>
                <w:sz w:val="18"/>
                <w:szCs w:val="18"/>
              </w:rPr>
              <w:t>Technology acceptance theory, trust theory</w:t>
            </w:r>
          </w:p>
        </w:tc>
        <w:tc>
          <w:tcPr>
            <w:tcW w:w="1259" w:type="dxa"/>
          </w:tcPr>
          <w:p w14:paraId="7BEA1484" w14:textId="77777777" w:rsidR="00AC729E" w:rsidRPr="007F05C9" w:rsidRDefault="0034200E">
            <w:pPr>
              <w:widowControl w:val="0"/>
              <w:spacing w:line="360" w:lineRule="auto"/>
              <w:jc w:val="left"/>
              <w:rPr>
                <w:sz w:val="18"/>
                <w:szCs w:val="18"/>
              </w:rPr>
            </w:pPr>
            <w:r w:rsidRPr="007F05C9">
              <w:rPr>
                <w:sz w:val="18"/>
                <w:szCs w:val="18"/>
              </w:rPr>
              <w:t xml:space="preserve">Quantitative survey  </w:t>
            </w:r>
          </w:p>
        </w:tc>
        <w:tc>
          <w:tcPr>
            <w:tcW w:w="1577" w:type="dxa"/>
          </w:tcPr>
          <w:p w14:paraId="5E2205A3" w14:textId="77777777" w:rsidR="00AC729E" w:rsidRPr="007F05C9" w:rsidRDefault="0034200E">
            <w:pPr>
              <w:widowControl w:val="0"/>
              <w:spacing w:line="360" w:lineRule="auto"/>
              <w:jc w:val="left"/>
              <w:rPr>
                <w:sz w:val="18"/>
                <w:szCs w:val="18"/>
              </w:rPr>
            </w:pPr>
            <w:r w:rsidRPr="007F05C9">
              <w:rPr>
                <w:sz w:val="18"/>
                <w:szCs w:val="18"/>
              </w:rPr>
              <w:t>Technology-mediated service interactions in hospitality</w:t>
            </w:r>
          </w:p>
        </w:tc>
        <w:tc>
          <w:tcPr>
            <w:tcW w:w="1256" w:type="dxa"/>
          </w:tcPr>
          <w:p w14:paraId="5A3F1774" w14:textId="77777777" w:rsidR="00AC729E" w:rsidRPr="007F05C9" w:rsidRDefault="0034200E">
            <w:pPr>
              <w:widowControl w:val="0"/>
              <w:spacing w:line="360" w:lineRule="auto"/>
              <w:jc w:val="left"/>
              <w:rPr>
                <w:sz w:val="18"/>
                <w:szCs w:val="18"/>
              </w:rPr>
            </w:pPr>
            <w:r w:rsidRPr="007F05C9">
              <w:rPr>
                <w:sz w:val="18"/>
                <w:szCs w:val="18"/>
              </w:rPr>
              <w:t>Italy</w:t>
            </w:r>
          </w:p>
        </w:tc>
      </w:tr>
      <w:tr w:rsidR="00AC729E" w:rsidRPr="007F05C9" w14:paraId="547AA7E1" w14:textId="77777777">
        <w:tc>
          <w:tcPr>
            <w:tcW w:w="444" w:type="dxa"/>
          </w:tcPr>
          <w:p w14:paraId="0C5F76BF" w14:textId="77777777" w:rsidR="00AC729E" w:rsidRPr="007F05C9" w:rsidRDefault="0034200E">
            <w:pPr>
              <w:widowControl w:val="0"/>
              <w:spacing w:line="360" w:lineRule="auto"/>
              <w:jc w:val="center"/>
              <w:rPr>
                <w:b/>
                <w:bCs/>
                <w:sz w:val="18"/>
                <w:szCs w:val="18"/>
              </w:rPr>
            </w:pPr>
            <w:r w:rsidRPr="007F05C9">
              <w:rPr>
                <w:b/>
                <w:bCs/>
                <w:sz w:val="18"/>
                <w:szCs w:val="18"/>
              </w:rPr>
              <w:t>10</w:t>
            </w:r>
          </w:p>
        </w:tc>
        <w:tc>
          <w:tcPr>
            <w:tcW w:w="1355" w:type="dxa"/>
          </w:tcPr>
          <w:p w14:paraId="455B2240" w14:textId="77777777" w:rsidR="00AC729E" w:rsidRPr="007F05C9" w:rsidRDefault="0034200E">
            <w:pPr>
              <w:widowControl w:val="0"/>
              <w:spacing w:line="360" w:lineRule="auto"/>
              <w:jc w:val="left"/>
              <w:rPr>
                <w:sz w:val="18"/>
                <w:szCs w:val="18"/>
              </w:rPr>
            </w:pPr>
            <w:r w:rsidRPr="007F05C9">
              <w:rPr>
                <w:sz w:val="18"/>
                <w:szCs w:val="18"/>
              </w:rPr>
              <w:t>Journal of Hospitality and Tourism Technology</w:t>
            </w:r>
          </w:p>
        </w:tc>
        <w:tc>
          <w:tcPr>
            <w:tcW w:w="1119" w:type="dxa"/>
          </w:tcPr>
          <w:p w14:paraId="543DD92D" w14:textId="77777777" w:rsidR="00AC729E" w:rsidRPr="007F05C9" w:rsidRDefault="0034200E">
            <w:pPr>
              <w:widowControl w:val="0"/>
              <w:spacing w:line="360" w:lineRule="auto"/>
              <w:jc w:val="center"/>
              <w:rPr>
                <w:sz w:val="18"/>
                <w:szCs w:val="18"/>
              </w:rPr>
            </w:pPr>
            <w:r w:rsidRPr="007F05C9">
              <w:rPr>
                <w:sz w:val="18"/>
                <w:szCs w:val="18"/>
              </w:rPr>
              <w:t>2024</w:t>
            </w:r>
          </w:p>
        </w:tc>
        <w:tc>
          <w:tcPr>
            <w:tcW w:w="1440" w:type="dxa"/>
          </w:tcPr>
          <w:p w14:paraId="63C16AB6" w14:textId="77777777" w:rsidR="00AC729E" w:rsidRPr="007F05C9" w:rsidRDefault="0034200E">
            <w:pPr>
              <w:widowControl w:val="0"/>
              <w:spacing w:line="360" w:lineRule="auto"/>
              <w:jc w:val="left"/>
              <w:rPr>
                <w:sz w:val="18"/>
                <w:szCs w:val="18"/>
              </w:rPr>
            </w:pPr>
            <w:r w:rsidRPr="007F05C9">
              <w:rPr>
                <w:sz w:val="18"/>
                <w:szCs w:val="18"/>
              </w:rPr>
              <w:t>Bilgihan, A., Ricci, P.</w:t>
            </w:r>
          </w:p>
        </w:tc>
        <w:tc>
          <w:tcPr>
            <w:tcW w:w="1663" w:type="dxa"/>
          </w:tcPr>
          <w:p w14:paraId="0E27C061" w14:textId="77777777" w:rsidR="00AC729E" w:rsidRPr="007F05C9" w:rsidRDefault="0034200E">
            <w:pPr>
              <w:widowControl w:val="0"/>
              <w:spacing w:line="360" w:lineRule="auto"/>
              <w:jc w:val="left"/>
              <w:rPr>
                <w:sz w:val="18"/>
                <w:szCs w:val="18"/>
              </w:rPr>
            </w:pPr>
            <w:r w:rsidRPr="007F05C9">
              <w:rPr>
                <w:sz w:val="18"/>
                <w:szCs w:val="18"/>
              </w:rPr>
              <w:t>The new era of hotel marketing: integrating cutting-edge technologies with core marketing principles</w:t>
            </w:r>
          </w:p>
        </w:tc>
        <w:tc>
          <w:tcPr>
            <w:tcW w:w="1425" w:type="dxa"/>
          </w:tcPr>
          <w:p w14:paraId="260C112C" w14:textId="77777777" w:rsidR="00AC729E" w:rsidRPr="007F05C9" w:rsidRDefault="0034200E">
            <w:pPr>
              <w:widowControl w:val="0"/>
              <w:spacing w:line="360" w:lineRule="auto"/>
              <w:jc w:val="left"/>
              <w:rPr>
                <w:sz w:val="18"/>
                <w:szCs w:val="18"/>
              </w:rPr>
            </w:pPr>
            <w:r w:rsidRPr="007F05C9">
              <w:rPr>
                <w:sz w:val="18"/>
                <w:szCs w:val="18"/>
              </w:rPr>
              <w:t>Technology integration, innovation, customer experience</w:t>
            </w:r>
          </w:p>
        </w:tc>
        <w:tc>
          <w:tcPr>
            <w:tcW w:w="1412" w:type="dxa"/>
          </w:tcPr>
          <w:p w14:paraId="37FB86D9" w14:textId="77777777" w:rsidR="00AC729E" w:rsidRPr="007F05C9" w:rsidRDefault="0034200E">
            <w:pPr>
              <w:widowControl w:val="0"/>
              <w:spacing w:line="360" w:lineRule="auto"/>
              <w:jc w:val="left"/>
              <w:rPr>
                <w:sz w:val="18"/>
                <w:szCs w:val="18"/>
              </w:rPr>
            </w:pPr>
            <w:r w:rsidRPr="007F05C9">
              <w:rPr>
                <w:sz w:val="18"/>
                <w:szCs w:val="18"/>
              </w:rPr>
              <w:t>Technology acceptance model, marketing theory</w:t>
            </w:r>
          </w:p>
        </w:tc>
        <w:tc>
          <w:tcPr>
            <w:tcW w:w="1259" w:type="dxa"/>
          </w:tcPr>
          <w:p w14:paraId="4770FFB5" w14:textId="77777777" w:rsidR="00AC729E" w:rsidRPr="007F05C9" w:rsidRDefault="0034200E">
            <w:pPr>
              <w:widowControl w:val="0"/>
              <w:spacing w:line="360" w:lineRule="auto"/>
              <w:jc w:val="left"/>
              <w:rPr>
                <w:sz w:val="18"/>
                <w:szCs w:val="18"/>
              </w:rPr>
            </w:pPr>
            <w:r w:rsidRPr="007F05C9">
              <w:rPr>
                <w:sz w:val="18"/>
                <w:szCs w:val="18"/>
              </w:rPr>
              <w:t>Case Studies Analysis</w:t>
            </w:r>
          </w:p>
        </w:tc>
        <w:tc>
          <w:tcPr>
            <w:tcW w:w="1577" w:type="dxa"/>
          </w:tcPr>
          <w:p w14:paraId="550EAA87" w14:textId="77777777" w:rsidR="00AC729E" w:rsidRPr="007F05C9" w:rsidRDefault="0034200E">
            <w:pPr>
              <w:widowControl w:val="0"/>
              <w:spacing w:line="360" w:lineRule="auto"/>
              <w:jc w:val="left"/>
              <w:rPr>
                <w:sz w:val="18"/>
                <w:szCs w:val="18"/>
              </w:rPr>
            </w:pPr>
            <w:r w:rsidRPr="007F05C9">
              <w:rPr>
                <w:sz w:val="18"/>
                <w:szCs w:val="18"/>
              </w:rPr>
              <w:t>Integration of technology in hospitality marketing</w:t>
            </w:r>
          </w:p>
        </w:tc>
        <w:tc>
          <w:tcPr>
            <w:tcW w:w="1256" w:type="dxa"/>
          </w:tcPr>
          <w:p w14:paraId="2EB0ECD6" w14:textId="77777777" w:rsidR="00AC729E" w:rsidRPr="007F05C9" w:rsidRDefault="0034200E">
            <w:pPr>
              <w:widowControl w:val="0"/>
              <w:spacing w:line="360" w:lineRule="auto"/>
              <w:jc w:val="left"/>
              <w:rPr>
                <w:sz w:val="18"/>
                <w:szCs w:val="18"/>
              </w:rPr>
            </w:pPr>
            <w:r w:rsidRPr="007F05C9">
              <w:rPr>
                <w:sz w:val="18"/>
                <w:szCs w:val="18"/>
              </w:rPr>
              <w:t>Turkey</w:t>
            </w:r>
          </w:p>
        </w:tc>
      </w:tr>
    </w:tbl>
    <w:p w14:paraId="0087504A" w14:textId="77777777" w:rsidR="00AC729E" w:rsidRPr="007F05C9" w:rsidRDefault="00AC729E">
      <w:pPr>
        <w:spacing w:before="200" w:after="200"/>
        <w:sectPr w:rsidR="00AC729E" w:rsidRPr="007F05C9">
          <w:pgSz w:w="15840" w:h="12240" w:orient="landscape"/>
          <w:pgMar w:top="1440" w:right="1440" w:bottom="1440" w:left="1440" w:header="720" w:footer="720" w:gutter="0"/>
          <w:cols w:space="720"/>
        </w:sectPr>
      </w:pPr>
    </w:p>
    <w:p w14:paraId="621FC96C" w14:textId="77777777" w:rsidR="00AC729E" w:rsidRPr="007F05C9" w:rsidRDefault="0034200E">
      <w:pPr>
        <w:spacing w:before="200" w:after="200"/>
        <w:sectPr w:rsidR="00AC729E" w:rsidRPr="007F05C9">
          <w:pgSz w:w="12240" w:h="15840"/>
          <w:pgMar w:top="1440" w:right="1440" w:bottom="1440" w:left="1440" w:header="720" w:footer="720" w:gutter="0"/>
          <w:cols w:space="720"/>
        </w:sectPr>
      </w:pPr>
      <w:r w:rsidRPr="007F05C9">
        <w:t>Table 1 summarises research that explores the differences in marketing strategies in the hospitality industry from those of other industries. The results note that the management focused heavily on customer interaction, confidence, and value-driven experiences (Chen et al., 2022; Majeed et al., 2022). The use of technology and digital innovations moves to the core of the marketing of the hospitality industry (Bilgihan and Ricci, 2024; Dimitrios et al., 2023). Also, marketing priorities are influenced by sec</w:t>
      </w:r>
      <w:r w:rsidRPr="007F05C9">
        <w:t>tor-specific issues, including the ability to navigate a crisis and staff retention (Li et al., 2021; King et al., 2021). All in all, hospitality marketing is described as relational, adaptive, and technology-enabled efforts</w:t>
      </w:r>
    </w:p>
    <w:p w14:paraId="787F2A52" w14:textId="77777777" w:rsidR="00AC729E" w:rsidRPr="007F05C9" w:rsidRDefault="00AC729E">
      <w:pPr>
        <w:pStyle w:val="Heading4"/>
        <w:spacing w:after="120"/>
      </w:pPr>
      <w:bookmarkStart w:id="73" w:name="_heading=h.rmgtiuopw2on" w:colFirst="0" w:colLast="0"/>
      <w:bookmarkEnd w:id="73"/>
    </w:p>
    <w:p w14:paraId="41877B48" w14:textId="77777777" w:rsidR="00AC729E" w:rsidRPr="007F05C9" w:rsidRDefault="0034200E">
      <w:pPr>
        <w:pStyle w:val="Heading4"/>
        <w:spacing w:after="120"/>
      </w:pPr>
      <w:bookmarkStart w:id="74" w:name="_Toc220595973"/>
      <w:r w:rsidRPr="007F05C9">
        <w:t>Table 2: Citation Summary Table</w:t>
      </w:r>
      <w:bookmarkEnd w:id="74"/>
      <w:r w:rsidRPr="007F05C9">
        <w:t xml:space="preserve"> </w:t>
      </w:r>
    </w:p>
    <w:tbl>
      <w:tblPr>
        <w:tblStyle w:val="affffffffffffff3"/>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01"/>
        <w:gridCol w:w="4106"/>
        <w:gridCol w:w="2797"/>
        <w:gridCol w:w="2134"/>
        <w:gridCol w:w="1241"/>
        <w:gridCol w:w="1101"/>
        <w:gridCol w:w="1070"/>
      </w:tblGrid>
      <w:tr w:rsidR="00AC729E" w:rsidRPr="007F05C9" w14:paraId="36C9F240" w14:textId="77777777">
        <w:tc>
          <w:tcPr>
            <w:tcW w:w="501" w:type="dxa"/>
          </w:tcPr>
          <w:p w14:paraId="05915DCA"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4106" w:type="dxa"/>
          </w:tcPr>
          <w:p w14:paraId="34C7BFB0" w14:textId="77777777" w:rsidR="00AC729E" w:rsidRPr="007F05C9" w:rsidRDefault="0034200E">
            <w:pPr>
              <w:widowControl w:val="0"/>
              <w:spacing w:line="360" w:lineRule="auto"/>
              <w:jc w:val="center"/>
              <w:rPr>
                <w:b/>
                <w:bCs/>
                <w:sz w:val="18"/>
                <w:szCs w:val="18"/>
              </w:rPr>
            </w:pPr>
            <w:r w:rsidRPr="007F05C9">
              <w:rPr>
                <w:b/>
                <w:bCs/>
                <w:sz w:val="18"/>
                <w:szCs w:val="18"/>
              </w:rPr>
              <w:t xml:space="preserve">Title </w:t>
            </w:r>
          </w:p>
        </w:tc>
        <w:tc>
          <w:tcPr>
            <w:tcW w:w="2797" w:type="dxa"/>
          </w:tcPr>
          <w:p w14:paraId="6E118A57" w14:textId="77777777" w:rsidR="00AC729E" w:rsidRPr="007F05C9" w:rsidRDefault="0034200E">
            <w:pPr>
              <w:widowControl w:val="0"/>
              <w:spacing w:line="360" w:lineRule="auto"/>
              <w:jc w:val="center"/>
              <w:rPr>
                <w:b/>
                <w:bCs/>
                <w:sz w:val="18"/>
                <w:szCs w:val="18"/>
              </w:rPr>
            </w:pPr>
            <w:r w:rsidRPr="007F05C9">
              <w:rPr>
                <w:b/>
                <w:bCs/>
                <w:sz w:val="18"/>
                <w:szCs w:val="18"/>
              </w:rPr>
              <w:t>Authors</w:t>
            </w:r>
          </w:p>
        </w:tc>
        <w:tc>
          <w:tcPr>
            <w:tcW w:w="2134" w:type="dxa"/>
          </w:tcPr>
          <w:p w14:paraId="31F52FC8" w14:textId="77777777" w:rsidR="00AC729E" w:rsidRPr="007F05C9" w:rsidRDefault="0034200E">
            <w:pPr>
              <w:widowControl w:val="0"/>
              <w:spacing w:line="360" w:lineRule="auto"/>
              <w:jc w:val="center"/>
              <w:rPr>
                <w:b/>
                <w:bCs/>
                <w:sz w:val="18"/>
                <w:szCs w:val="18"/>
              </w:rPr>
            </w:pPr>
            <w:r w:rsidRPr="007F05C9">
              <w:rPr>
                <w:b/>
                <w:bCs/>
                <w:sz w:val="18"/>
                <w:szCs w:val="18"/>
              </w:rPr>
              <w:t>Source Title</w:t>
            </w:r>
          </w:p>
        </w:tc>
        <w:tc>
          <w:tcPr>
            <w:tcW w:w="1241" w:type="dxa"/>
          </w:tcPr>
          <w:p w14:paraId="2636CF05"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1101" w:type="dxa"/>
          </w:tcPr>
          <w:p w14:paraId="1FB0B19C" w14:textId="77777777" w:rsidR="00AC729E" w:rsidRPr="007F05C9" w:rsidRDefault="0034200E">
            <w:pPr>
              <w:widowControl w:val="0"/>
              <w:spacing w:line="360" w:lineRule="auto"/>
              <w:jc w:val="center"/>
              <w:rPr>
                <w:b/>
                <w:bCs/>
                <w:sz w:val="18"/>
                <w:szCs w:val="18"/>
              </w:rPr>
            </w:pPr>
            <w:r w:rsidRPr="007F05C9">
              <w:rPr>
                <w:b/>
                <w:bCs/>
                <w:sz w:val="18"/>
                <w:szCs w:val="18"/>
              </w:rPr>
              <w:t>Average per Year</w:t>
            </w:r>
          </w:p>
        </w:tc>
        <w:tc>
          <w:tcPr>
            <w:tcW w:w="1070" w:type="dxa"/>
          </w:tcPr>
          <w:p w14:paraId="589A6963" w14:textId="77777777" w:rsidR="00AC729E" w:rsidRPr="007F05C9" w:rsidRDefault="0034200E">
            <w:pPr>
              <w:widowControl w:val="0"/>
              <w:spacing w:line="360" w:lineRule="auto"/>
              <w:jc w:val="center"/>
              <w:rPr>
                <w:b/>
                <w:bCs/>
                <w:sz w:val="18"/>
                <w:szCs w:val="18"/>
              </w:rPr>
            </w:pPr>
            <w:r w:rsidRPr="007F05C9">
              <w:rPr>
                <w:b/>
                <w:bCs/>
                <w:sz w:val="18"/>
                <w:szCs w:val="18"/>
              </w:rPr>
              <w:t>Total Citations</w:t>
            </w:r>
          </w:p>
        </w:tc>
      </w:tr>
      <w:tr w:rsidR="00AC729E" w:rsidRPr="007F05C9" w14:paraId="1A2F8DB6" w14:textId="77777777">
        <w:tc>
          <w:tcPr>
            <w:tcW w:w="501" w:type="dxa"/>
          </w:tcPr>
          <w:p w14:paraId="7C5F61AE" w14:textId="77777777" w:rsidR="00AC729E" w:rsidRPr="007F05C9" w:rsidRDefault="0034200E">
            <w:pPr>
              <w:widowControl w:val="0"/>
              <w:spacing w:line="360" w:lineRule="auto"/>
              <w:jc w:val="center"/>
              <w:rPr>
                <w:b/>
                <w:bCs/>
                <w:sz w:val="18"/>
                <w:szCs w:val="18"/>
              </w:rPr>
            </w:pPr>
            <w:r w:rsidRPr="007F05C9">
              <w:rPr>
                <w:b/>
                <w:bCs/>
                <w:sz w:val="18"/>
                <w:szCs w:val="18"/>
              </w:rPr>
              <w:t>1</w:t>
            </w:r>
          </w:p>
        </w:tc>
        <w:tc>
          <w:tcPr>
            <w:tcW w:w="4106" w:type="dxa"/>
          </w:tcPr>
          <w:p w14:paraId="723347A5" w14:textId="77777777" w:rsidR="00AC729E" w:rsidRPr="007F05C9" w:rsidRDefault="0034200E">
            <w:pPr>
              <w:widowControl w:val="0"/>
              <w:spacing w:line="360" w:lineRule="auto"/>
              <w:jc w:val="left"/>
              <w:rPr>
                <w:sz w:val="18"/>
                <w:szCs w:val="18"/>
              </w:rPr>
            </w:pPr>
            <w:r w:rsidRPr="007F05C9">
              <w:rPr>
                <w:sz w:val="18"/>
                <w:szCs w:val="18"/>
              </w:rPr>
              <w:t>J Hotel Marketing Strategy Study</w:t>
            </w:r>
          </w:p>
        </w:tc>
        <w:tc>
          <w:tcPr>
            <w:tcW w:w="2797" w:type="dxa"/>
          </w:tcPr>
          <w:p w14:paraId="34507376" w14:textId="77777777" w:rsidR="00AC729E" w:rsidRPr="007F05C9" w:rsidRDefault="0034200E">
            <w:pPr>
              <w:widowControl w:val="0"/>
              <w:spacing w:line="360" w:lineRule="auto"/>
              <w:rPr>
                <w:sz w:val="18"/>
                <w:szCs w:val="18"/>
              </w:rPr>
            </w:pPr>
            <w:r w:rsidRPr="007F05C9">
              <w:rPr>
                <w:sz w:val="18"/>
                <w:szCs w:val="18"/>
              </w:rPr>
              <w:t>Jiang, L.</w:t>
            </w:r>
          </w:p>
        </w:tc>
        <w:tc>
          <w:tcPr>
            <w:tcW w:w="2134" w:type="dxa"/>
          </w:tcPr>
          <w:p w14:paraId="0D6A4CB6" w14:textId="77777777" w:rsidR="00AC729E" w:rsidRPr="007F05C9" w:rsidRDefault="0034200E">
            <w:pPr>
              <w:widowControl w:val="0"/>
              <w:spacing w:line="360" w:lineRule="auto"/>
              <w:jc w:val="left"/>
              <w:rPr>
                <w:sz w:val="18"/>
                <w:szCs w:val="18"/>
              </w:rPr>
            </w:pPr>
            <w:r w:rsidRPr="007F05C9">
              <w:rPr>
                <w:sz w:val="18"/>
                <w:szCs w:val="18"/>
              </w:rPr>
              <w:t>Frontiers in Business, Economics, and Management</w:t>
            </w:r>
          </w:p>
        </w:tc>
        <w:tc>
          <w:tcPr>
            <w:tcW w:w="1241" w:type="dxa"/>
          </w:tcPr>
          <w:p w14:paraId="420DA999" w14:textId="77777777" w:rsidR="00AC729E" w:rsidRPr="007F05C9" w:rsidRDefault="0034200E">
            <w:pPr>
              <w:widowControl w:val="0"/>
              <w:spacing w:line="360" w:lineRule="auto"/>
              <w:jc w:val="center"/>
              <w:rPr>
                <w:sz w:val="18"/>
                <w:szCs w:val="18"/>
              </w:rPr>
            </w:pPr>
            <w:r w:rsidRPr="007F05C9">
              <w:rPr>
                <w:sz w:val="18"/>
                <w:szCs w:val="18"/>
              </w:rPr>
              <w:t>2023</w:t>
            </w:r>
          </w:p>
        </w:tc>
        <w:tc>
          <w:tcPr>
            <w:tcW w:w="1101" w:type="dxa"/>
          </w:tcPr>
          <w:p w14:paraId="2130375D" w14:textId="77777777" w:rsidR="00AC729E" w:rsidRPr="007F05C9" w:rsidRDefault="0034200E">
            <w:pPr>
              <w:widowControl w:val="0"/>
              <w:spacing w:line="360" w:lineRule="auto"/>
              <w:jc w:val="center"/>
              <w:rPr>
                <w:sz w:val="18"/>
                <w:szCs w:val="18"/>
              </w:rPr>
            </w:pPr>
            <w:r w:rsidRPr="007F05C9">
              <w:rPr>
                <w:sz w:val="18"/>
                <w:szCs w:val="18"/>
              </w:rPr>
              <w:t>6</w:t>
            </w:r>
          </w:p>
        </w:tc>
        <w:tc>
          <w:tcPr>
            <w:tcW w:w="1070" w:type="dxa"/>
          </w:tcPr>
          <w:p w14:paraId="51C8AA06" w14:textId="77777777" w:rsidR="00AC729E" w:rsidRPr="007F05C9" w:rsidRDefault="0034200E">
            <w:pPr>
              <w:widowControl w:val="0"/>
              <w:spacing w:line="360" w:lineRule="auto"/>
              <w:jc w:val="center"/>
              <w:rPr>
                <w:sz w:val="18"/>
                <w:szCs w:val="18"/>
              </w:rPr>
            </w:pPr>
            <w:r w:rsidRPr="007F05C9">
              <w:rPr>
                <w:sz w:val="18"/>
                <w:szCs w:val="18"/>
              </w:rPr>
              <w:t>12</w:t>
            </w:r>
          </w:p>
        </w:tc>
      </w:tr>
      <w:tr w:rsidR="00AC729E" w:rsidRPr="007F05C9" w14:paraId="22F8CA08" w14:textId="77777777">
        <w:tc>
          <w:tcPr>
            <w:tcW w:w="501" w:type="dxa"/>
          </w:tcPr>
          <w:p w14:paraId="2D5C3751" w14:textId="77777777" w:rsidR="00AC729E" w:rsidRPr="007F05C9" w:rsidRDefault="0034200E">
            <w:pPr>
              <w:widowControl w:val="0"/>
              <w:spacing w:line="360" w:lineRule="auto"/>
              <w:jc w:val="center"/>
              <w:rPr>
                <w:b/>
                <w:bCs/>
                <w:sz w:val="18"/>
                <w:szCs w:val="18"/>
              </w:rPr>
            </w:pPr>
            <w:r w:rsidRPr="007F05C9">
              <w:rPr>
                <w:b/>
                <w:bCs/>
                <w:sz w:val="18"/>
                <w:szCs w:val="18"/>
              </w:rPr>
              <w:t>2</w:t>
            </w:r>
          </w:p>
        </w:tc>
        <w:tc>
          <w:tcPr>
            <w:tcW w:w="4106" w:type="dxa"/>
          </w:tcPr>
          <w:p w14:paraId="45C2DABE" w14:textId="77777777" w:rsidR="00AC729E" w:rsidRPr="007F05C9" w:rsidRDefault="0034200E">
            <w:pPr>
              <w:widowControl w:val="0"/>
              <w:spacing w:line="360" w:lineRule="auto"/>
              <w:jc w:val="left"/>
              <w:rPr>
                <w:sz w:val="18"/>
                <w:szCs w:val="18"/>
              </w:rPr>
            </w:pPr>
            <w:r w:rsidRPr="007F05C9">
              <w:rPr>
                <w:sz w:val="18"/>
                <w:szCs w:val="18"/>
              </w:rPr>
              <w:t>The impact of hotel customer engagement and service evaluation on customer behavior intention: The mediating effect of brand trust</w:t>
            </w:r>
          </w:p>
        </w:tc>
        <w:tc>
          <w:tcPr>
            <w:tcW w:w="2797" w:type="dxa"/>
          </w:tcPr>
          <w:p w14:paraId="5F4E8D54" w14:textId="77777777" w:rsidR="00AC729E" w:rsidRPr="007F05C9" w:rsidRDefault="0034200E">
            <w:pPr>
              <w:widowControl w:val="0"/>
              <w:spacing w:line="360" w:lineRule="auto"/>
              <w:jc w:val="left"/>
              <w:rPr>
                <w:sz w:val="18"/>
                <w:szCs w:val="18"/>
              </w:rPr>
            </w:pPr>
            <w:r w:rsidRPr="007F05C9">
              <w:rPr>
                <w:sz w:val="18"/>
                <w:szCs w:val="18"/>
              </w:rPr>
              <w:t>Chen, X., Wang, Y., Lyu, X., Zhang, J.</w:t>
            </w:r>
          </w:p>
        </w:tc>
        <w:tc>
          <w:tcPr>
            <w:tcW w:w="2134" w:type="dxa"/>
          </w:tcPr>
          <w:p w14:paraId="6390B557" w14:textId="77777777" w:rsidR="00AC729E" w:rsidRPr="007F05C9" w:rsidRDefault="0034200E">
            <w:pPr>
              <w:widowControl w:val="0"/>
              <w:spacing w:line="360" w:lineRule="auto"/>
              <w:jc w:val="left"/>
              <w:rPr>
                <w:sz w:val="18"/>
                <w:szCs w:val="18"/>
              </w:rPr>
            </w:pPr>
            <w:r w:rsidRPr="007F05C9">
              <w:rPr>
                <w:sz w:val="18"/>
                <w:szCs w:val="18"/>
              </w:rPr>
              <w:t>Frontiers in Psychology</w:t>
            </w:r>
          </w:p>
        </w:tc>
        <w:tc>
          <w:tcPr>
            <w:tcW w:w="1241" w:type="dxa"/>
          </w:tcPr>
          <w:p w14:paraId="4189C50A" w14:textId="77777777" w:rsidR="00AC729E" w:rsidRPr="007F05C9" w:rsidRDefault="0034200E">
            <w:pPr>
              <w:widowControl w:val="0"/>
              <w:spacing w:line="360" w:lineRule="auto"/>
              <w:jc w:val="center"/>
              <w:rPr>
                <w:sz w:val="18"/>
                <w:szCs w:val="18"/>
              </w:rPr>
            </w:pPr>
            <w:r w:rsidRPr="007F05C9">
              <w:rPr>
                <w:sz w:val="18"/>
                <w:szCs w:val="18"/>
              </w:rPr>
              <w:t>2022</w:t>
            </w:r>
          </w:p>
        </w:tc>
        <w:tc>
          <w:tcPr>
            <w:tcW w:w="1101" w:type="dxa"/>
          </w:tcPr>
          <w:p w14:paraId="5D58E2D4" w14:textId="77777777" w:rsidR="00AC729E" w:rsidRPr="007F05C9" w:rsidRDefault="0034200E">
            <w:pPr>
              <w:widowControl w:val="0"/>
              <w:spacing w:line="360" w:lineRule="auto"/>
              <w:jc w:val="center"/>
              <w:rPr>
                <w:sz w:val="18"/>
                <w:szCs w:val="18"/>
              </w:rPr>
            </w:pPr>
            <w:r w:rsidRPr="007F05C9">
              <w:rPr>
                <w:sz w:val="18"/>
                <w:szCs w:val="18"/>
              </w:rPr>
              <w:t>18</w:t>
            </w:r>
          </w:p>
        </w:tc>
        <w:tc>
          <w:tcPr>
            <w:tcW w:w="1070" w:type="dxa"/>
          </w:tcPr>
          <w:p w14:paraId="3602C2D2" w14:textId="77777777" w:rsidR="00AC729E" w:rsidRPr="007F05C9" w:rsidRDefault="0034200E">
            <w:pPr>
              <w:widowControl w:val="0"/>
              <w:spacing w:line="360" w:lineRule="auto"/>
              <w:jc w:val="center"/>
              <w:rPr>
                <w:sz w:val="18"/>
                <w:szCs w:val="18"/>
              </w:rPr>
            </w:pPr>
            <w:r w:rsidRPr="007F05C9">
              <w:rPr>
                <w:sz w:val="18"/>
                <w:szCs w:val="18"/>
              </w:rPr>
              <w:t>72</w:t>
            </w:r>
          </w:p>
        </w:tc>
      </w:tr>
      <w:tr w:rsidR="00AC729E" w:rsidRPr="007F05C9" w14:paraId="250EDAD7" w14:textId="77777777">
        <w:trPr>
          <w:trHeight w:val="2912"/>
        </w:trPr>
        <w:tc>
          <w:tcPr>
            <w:tcW w:w="501" w:type="dxa"/>
          </w:tcPr>
          <w:p w14:paraId="3D6B6348" w14:textId="77777777" w:rsidR="00AC729E" w:rsidRPr="007F05C9" w:rsidRDefault="0034200E">
            <w:pPr>
              <w:widowControl w:val="0"/>
              <w:spacing w:line="360" w:lineRule="auto"/>
              <w:jc w:val="center"/>
              <w:rPr>
                <w:b/>
                <w:bCs/>
                <w:sz w:val="18"/>
                <w:szCs w:val="18"/>
              </w:rPr>
            </w:pPr>
            <w:r w:rsidRPr="007F05C9">
              <w:rPr>
                <w:b/>
                <w:bCs/>
                <w:sz w:val="18"/>
                <w:szCs w:val="18"/>
              </w:rPr>
              <w:t>3</w:t>
            </w:r>
          </w:p>
        </w:tc>
        <w:tc>
          <w:tcPr>
            <w:tcW w:w="4106" w:type="dxa"/>
          </w:tcPr>
          <w:p w14:paraId="5BCC9AD8" w14:textId="77777777" w:rsidR="00AC729E" w:rsidRPr="007F05C9" w:rsidRDefault="0034200E">
            <w:pPr>
              <w:widowControl w:val="0"/>
              <w:spacing w:line="360" w:lineRule="auto"/>
              <w:rPr>
                <w:sz w:val="18"/>
                <w:szCs w:val="18"/>
              </w:rPr>
            </w:pPr>
            <w:r w:rsidRPr="007F05C9">
              <w:rPr>
                <w:sz w:val="18"/>
                <w:szCs w:val="18"/>
              </w:rPr>
              <w:t>Digital Marketing: The Case of Digital Marketing Strategies on Luxurious Hotels</w:t>
            </w:r>
          </w:p>
        </w:tc>
        <w:tc>
          <w:tcPr>
            <w:tcW w:w="2797" w:type="dxa"/>
          </w:tcPr>
          <w:p w14:paraId="535D3A91" w14:textId="77777777" w:rsidR="00AC729E" w:rsidRPr="007F05C9" w:rsidRDefault="0034200E">
            <w:pPr>
              <w:widowControl w:val="0"/>
              <w:spacing w:line="360" w:lineRule="auto"/>
              <w:jc w:val="left"/>
              <w:rPr>
                <w:sz w:val="18"/>
                <w:szCs w:val="18"/>
              </w:rPr>
            </w:pPr>
            <w:r w:rsidRPr="007F05C9">
              <w:rPr>
                <w:sz w:val="18"/>
                <w:szCs w:val="18"/>
              </w:rPr>
              <w:t>Dimitrios, B., Ioannis, R., Angelos, N., Nikolaos, T.</w:t>
            </w:r>
          </w:p>
        </w:tc>
        <w:tc>
          <w:tcPr>
            <w:tcW w:w="2134" w:type="dxa"/>
          </w:tcPr>
          <w:p w14:paraId="3A9CAE4F" w14:textId="77777777" w:rsidR="00AC729E" w:rsidRPr="007F05C9" w:rsidRDefault="0034200E">
            <w:pPr>
              <w:widowControl w:val="0"/>
              <w:spacing w:line="360" w:lineRule="auto"/>
              <w:jc w:val="left"/>
              <w:rPr>
                <w:sz w:val="18"/>
                <w:szCs w:val="18"/>
              </w:rPr>
            </w:pPr>
            <w:r w:rsidRPr="007F05C9">
              <w:rPr>
                <w:sz w:val="18"/>
                <w:szCs w:val="18"/>
              </w:rPr>
              <w:t>Procedia Computer Science</w:t>
            </w:r>
          </w:p>
        </w:tc>
        <w:tc>
          <w:tcPr>
            <w:tcW w:w="1241" w:type="dxa"/>
          </w:tcPr>
          <w:p w14:paraId="27D7DA2D" w14:textId="77777777" w:rsidR="00AC729E" w:rsidRPr="007F05C9" w:rsidRDefault="0034200E">
            <w:pPr>
              <w:widowControl w:val="0"/>
              <w:spacing w:line="360" w:lineRule="auto"/>
              <w:jc w:val="center"/>
              <w:rPr>
                <w:sz w:val="18"/>
                <w:szCs w:val="18"/>
              </w:rPr>
            </w:pPr>
            <w:r w:rsidRPr="007F05C9">
              <w:rPr>
                <w:sz w:val="18"/>
                <w:szCs w:val="18"/>
              </w:rPr>
              <w:t>2023</w:t>
            </w:r>
          </w:p>
        </w:tc>
        <w:tc>
          <w:tcPr>
            <w:tcW w:w="1101" w:type="dxa"/>
          </w:tcPr>
          <w:p w14:paraId="1ED9C325" w14:textId="77777777" w:rsidR="00AC729E" w:rsidRPr="007F05C9" w:rsidRDefault="0034200E">
            <w:pPr>
              <w:widowControl w:val="0"/>
              <w:spacing w:line="360" w:lineRule="auto"/>
              <w:jc w:val="center"/>
              <w:rPr>
                <w:sz w:val="18"/>
                <w:szCs w:val="18"/>
              </w:rPr>
            </w:pPr>
            <w:r w:rsidRPr="007F05C9">
              <w:rPr>
                <w:sz w:val="18"/>
                <w:szCs w:val="18"/>
              </w:rPr>
              <w:t>15</w:t>
            </w:r>
          </w:p>
        </w:tc>
        <w:tc>
          <w:tcPr>
            <w:tcW w:w="1070" w:type="dxa"/>
          </w:tcPr>
          <w:p w14:paraId="23203145" w14:textId="77777777" w:rsidR="00AC729E" w:rsidRPr="007F05C9" w:rsidRDefault="0034200E">
            <w:pPr>
              <w:widowControl w:val="0"/>
              <w:spacing w:line="360" w:lineRule="auto"/>
              <w:jc w:val="center"/>
              <w:rPr>
                <w:sz w:val="18"/>
                <w:szCs w:val="18"/>
              </w:rPr>
            </w:pPr>
            <w:r w:rsidRPr="007F05C9">
              <w:rPr>
                <w:sz w:val="18"/>
                <w:szCs w:val="18"/>
              </w:rPr>
              <w:t>30</w:t>
            </w:r>
          </w:p>
        </w:tc>
      </w:tr>
      <w:tr w:rsidR="00AC729E" w:rsidRPr="007F05C9" w14:paraId="368819F3" w14:textId="77777777">
        <w:tc>
          <w:tcPr>
            <w:tcW w:w="501" w:type="dxa"/>
          </w:tcPr>
          <w:p w14:paraId="45EE3B7A" w14:textId="77777777" w:rsidR="00AC729E" w:rsidRPr="007F05C9" w:rsidRDefault="0034200E">
            <w:pPr>
              <w:widowControl w:val="0"/>
              <w:spacing w:line="360" w:lineRule="auto"/>
              <w:jc w:val="center"/>
              <w:rPr>
                <w:b/>
                <w:bCs/>
                <w:sz w:val="18"/>
                <w:szCs w:val="18"/>
              </w:rPr>
            </w:pPr>
            <w:r w:rsidRPr="007F05C9">
              <w:rPr>
                <w:b/>
                <w:bCs/>
                <w:sz w:val="18"/>
                <w:szCs w:val="18"/>
              </w:rPr>
              <w:t>4</w:t>
            </w:r>
          </w:p>
        </w:tc>
        <w:tc>
          <w:tcPr>
            <w:tcW w:w="4106" w:type="dxa"/>
          </w:tcPr>
          <w:p w14:paraId="5F6C9B33" w14:textId="77777777" w:rsidR="00AC729E" w:rsidRPr="007F05C9" w:rsidRDefault="0034200E">
            <w:pPr>
              <w:widowControl w:val="0"/>
              <w:spacing w:line="360" w:lineRule="auto"/>
              <w:jc w:val="left"/>
              <w:rPr>
                <w:sz w:val="18"/>
                <w:szCs w:val="18"/>
              </w:rPr>
            </w:pPr>
            <w:r w:rsidRPr="007F05C9">
              <w:rPr>
                <w:sz w:val="18"/>
                <w:szCs w:val="18"/>
              </w:rPr>
              <w:t>An analysis of the effects of customer satisfaction and engagement on social media on repurchase intention in the hospitality industry</w:t>
            </w:r>
          </w:p>
        </w:tc>
        <w:tc>
          <w:tcPr>
            <w:tcW w:w="2797" w:type="dxa"/>
          </w:tcPr>
          <w:p w14:paraId="648AD23C" w14:textId="77777777" w:rsidR="00AC729E" w:rsidRPr="007F05C9" w:rsidRDefault="0034200E">
            <w:pPr>
              <w:widowControl w:val="0"/>
              <w:spacing w:line="360" w:lineRule="auto"/>
              <w:jc w:val="left"/>
              <w:rPr>
                <w:sz w:val="18"/>
                <w:szCs w:val="18"/>
              </w:rPr>
            </w:pPr>
            <w:r w:rsidRPr="007F05C9">
              <w:rPr>
                <w:sz w:val="18"/>
                <w:szCs w:val="18"/>
              </w:rPr>
              <w:t>Majeed, M., Asare, C., Fatawu, A., Abubakari, A.</w:t>
            </w:r>
          </w:p>
        </w:tc>
        <w:tc>
          <w:tcPr>
            <w:tcW w:w="2134" w:type="dxa"/>
          </w:tcPr>
          <w:p w14:paraId="3CB0386A" w14:textId="77777777" w:rsidR="00AC729E" w:rsidRPr="007F05C9" w:rsidRDefault="0034200E">
            <w:pPr>
              <w:widowControl w:val="0"/>
              <w:spacing w:line="360" w:lineRule="auto"/>
              <w:jc w:val="left"/>
              <w:rPr>
                <w:sz w:val="18"/>
                <w:szCs w:val="18"/>
              </w:rPr>
            </w:pPr>
            <w:r w:rsidRPr="007F05C9">
              <w:rPr>
                <w:sz w:val="18"/>
                <w:szCs w:val="18"/>
              </w:rPr>
              <w:t>Cogent Business &amp; Management</w:t>
            </w:r>
          </w:p>
        </w:tc>
        <w:tc>
          <w:tcPr>
            <w:tcW w:w="1241" w:type="dxa"/>
          </w:tcPr>
          <w:p w14:paraId="4F711492" w14:textId="77777777" w:rsidR="00AC729E" w:rsidRPr="007F05C9" w:rsidRDefault="0034200E">
            <w:pPr>
              <w:widowControl w:val="0"/>
              <w:spacing w:line="360" w:lineRule="auto"/>
              <w:jc w:val="center"/>
              <w:rPr>
                <w:sz w:val="18"/>
                <w:szCs w:val="18"/>
              </w:rPr>
            </w:pPr>
            <w:r w:rsidRPr="007F05C9">
              <w:rPr>
                <w:sz w:val="18"/>
                <w:szCs w:val="18"/>
              </w:rPr>
              <w:t>2022</w:t>
            </w:r>
          </w:p>
        </w:tc>
        <w:tc>
          <w:tcPr>
            <w:tcW w:w="1101" w:type="dxa"/>
          </w:tcPr>
          <w:p w14:paraId="402F0B9E" w14:textId="77777777" w:rsidR="00AC729E" w:rsidRPr="007F05C9" w:rsidRDefault="0034200E">
            <w:pPr>
              <w:widowControl w:val="0"/>
              <w:spacing w:line="360" w:lineRule="auto"/>
              <w:jc w:val="center"/>
              <w:rPr>
                <w:sz w:val="18"/>
                <w:szCs w:val="18"/>
              </w:rPr>
            </w:pPr>
            <w:r w:rsidRPr="007F05C9">
              <w:rPr>
                <w:sz w:val="18"/>
                <w:szCs w:val="18"/>
              </w:rPr>
              <w:t xml:space="preserve">10 </w:t>
            </w:r>
          </w:p>
        </w:tc>
        <w:tc>
          <w:tcPr>
            <w:tcW w:w="1070" w:type="dxa"/>
          </w:tcPr>
          <w:p w14:paraId="67DD796C" w14:textId="77777777" w:rsidR="00AC729E" w:rsidRPr="007F05C9" w:rsidRDefault="0034200E">
            <w:pPr>
              <w:widowControl w:val="0"/>
              <w:spacing w:line="360" w:lineRule="auto"/>
              <w:jc w:val="center"/>
              <w:rPr>
                <w:sz w:val="18"/>
                <w:szCs w:val="18"/>
              </w:rPr>
            </w:pPr>
            <w:r w:rsidRPr="007F05C9">
              <w:rPr>
                <w:sz w:val="18"/>
                <w:szCs w:val="18"/>
              </w:rPr>
              <w:t>40</w:t>
            </w:r>
          </w:p>
        </w:tc>
      </w:tr>
      <w:tr w:rsidR="00AC729E" w:rsidRPr="007F05C9" w14:paraId="008D631E" w14:textId="77777777">
        <w:tc>
          <w:tcPr>
            <w:tcW w:w="501" w:type="dxa"/>
          </w:tcPr>
          <w:p w14:paraId="1E584078" w14:textId="77777777" w:rsidR="00AC729E" w:rsidRPr="007F05C9" w:rsidRDefault="0034200E">
            <w:pPr>
              <w:widowControl w:val="0"/>
              <w:spacing w:line="360" w:lineRule="auto"/>
              <w:jc w:val="center"/>
              <w:rPr>
                <w:b/>
                <w:bCs/>
                <w:sz w:val="18"/>
                <w:szCs w:val="18"/>
              </w:rPr>
            </w:pPr>
            <w:r w:rsidRPr="007F05C9">
              <w:rPr>
                <w:b/>
                <w:bCs/>
                <w:sz w:val="18"/>
                <w:szCs w:val="18"/>
              </w:rPr>
              <w:t>5</w:t>
            </w:r>
          </w:p>
        </w:tc>
        <w:tc>
          <w:tcPr>
            <w:tcW w:w="4106" w:type="dxa"/>
          </w:tcPr>
          <w:p w14:paraId="3AADF01E" w14:textId="77777777" w:rsidR="00AC729E" w:rsidRPr="007F05C9" w:rsidRDefault="0034200E">
            <w:pPr>
              <w:widowControl w:val="0"/>
              <w:spacing w:line="360" w:lineRule="auto"/>
              <w:jc w:val="left"/>
              <w:rPr>
                <w:sz w:val="18"/>
                <w:szCs w:val="18"/>
              </w:rPr>
            </w:pPr>
            <w:r w:rsidRPr="007F05C9">
              <w:rPr>
                <w:sz w:val="18"/>
                <w:szCs w:val="18"/>
              </w:rPr>
              <w:t>Factors influencing customer citizenship behaviour in the hospitality industry</w:t>
            </w:r>
          </w:p>
        </w:tc>
        <w:tc>
          <w:tcPr>
            <w:tcW w:w="2797" w:type="dxa"/>
          </w:tcPr>
          <w:p w14:paraId="3DE19567" w14:textId="77777777" w:rsidR="00AC729E" w:rsidRPr="007F05C9" w:rsidRDefault="0034200E">
            <w:pPr>
              <w:widowControl w:val="0"/>
              <w:spacing w:line="360" w:lineRule="auto"/>
              <w:jc w:val="left"/>
              <w:rPr>
                <w:sz w:val="18"/>
                <w:szCs w:val="18"/>
              </w:rPr>
            </w:pPr>
            <w:r w:rsidRPr="007F05C9">
              <w:rPr>
                <w:sz w:val="18"/>
                <w:szCs w:val="18"/>
              </w:rPr>
              <w:t>Hossain, M.S., Sambasivan, M., Abuelhassan, A.E., Khalifa, G.S.A.</w:t>
            </w:r>
          </w:p>
        </w:tc>
        <w:tc>
          <w:tcPr>
            <w:tcW w:w="2134" w:type="dxa"/>
          </w:tcPr>
          <w:p w14:paraId="122D567B" w14:textId="77777777" w:rsidR="00AC729E" w:rsidRPr="007F05C9" w:rsidRDefault="0034200E">
            <w:pPr>
              <w:widowControl w:val="0"/>
              <w:spacing w:line="360" w:lineRule="auto"/>
              <w:jc w:val="left"/>
              <w:rPr>
                <w:sz w:val="18"/>
                <w:szCs w:val="18"/>
              </w:rPr>
            </w:pPr>
            <w:r w:rsidRPr="007F05C9">
              <w:rPr>
                <w:sz w:val="18"/>
                <w:szCs w:val="18"/>
              </w:rPr>
              <w:t>Annals of Leisure Research</w:t>
            </w:r>
          </w:p>
        </w:tc>
        <w:tc>
          <w:tcPr>
            <w:tcW w:w="1241" w:type="dxa"/>
          </w:tcPr>
          <w:p w14:paraId="705B59CA" w14:textId="77777777" w:rsidR="00AC729E" w:rsidRPr="007F05C9" w:rsidRDefault="0034200E">
            <w:pPr>
              <w:widowControl w:val="0"/>
              <w:spacing w:line="360" w:lineRule="auto"/>
              <w:jc w:val="center"/>
              <w:rPr>
                <w:sz w:val="18"/>
                <w:szCs w:val="18"/>
              </w:rPr>
            </w:pPr>
            <w:r w:rsidRPr="007F05C9">
              <w:rPr>
                <w:sz w:val="18"/>
                <w:szCs w:val="18"/>
              </w:rPr>
              <w:t>2023</w:t>
            </w:r>
          </w:p>
        </w:tc>
        <w:tc>
          <w:tcPr>
            <w:tcW w:w="1101" w:type="dxa"/>
          </w:tcPr>
          <w:p w14:paraId="7B90818E" w14:textId="77777777" w:rsidR="00AC729E" w:rsidRPr="007F05C9" w:rsidRDefault="0034200E">
            <w:pPr>
              <w:widowControl w:val="0"/>
              <w:spacing w:line="360" w:lineRule="auto"/>
              <w:jc w:val="center"/>
              <w:rPr>
                <w:sz w:val="18"/>
                <w:szCs w:val="18"/>
              </w:rPr>
            </w:pPr>
            <w:r w:rsidRPr="007F05C9">
              <w:rPr>
                <w:sz w:val="18"/>
                <w:szCs w:val="18"/>
              </w:rPr>
              <w:t>12</w:t>
            </w:r>
          </w:p>
        </w:tc>
        <w:tc>
          <w:tcPr>
            <w:tcW w:w="1070" w:type="dxa"/>
          </w:tcPr>
          <w:p w14:paraId="71C7296E" w14:textId="77777777" w:rsidR="00AC729E" w:rsidRPr="007F05C9" w:rsidRDefault="0034200E">
            <w:pPr>
              <w:widowControl w:val="0"/>
              <w:spacing w:line="360" w:lineRule="auto"/>
              <w:jc w:val="center"/>
              <w:rPr>
                <w:sz w:val="18"/>
                <w:szCs w:val="18"/>
              </w:rPr>
            </w:pPr>
            <w:r w:rsidRPr="007F05C9">
              <w:rPr>
                <w:sz w:val="18"/>
                <w:szCs w:val="18"/>
              </w:rPr>
              <w:t>36</w:t>
            </w:r>
          </w:p>
        </w:tc>
      </w:tr>
      <w:tr w:rsidR="00AC729E" w:rsidRPr="007F05C9" w14:paraId="5AE70D94" w14:textId="77777777">
        <w:tc>
          <w:tcPr>
            <w:tcW w:w="501" w:type="dxa"/>
          </w:tcPr>
          <w:p w14:paraId="4B2016A4" w14:textId="77777777" w:rsidR="00AC729E" w:rsidRPr="007F05C9" w:rsidRDefault="0034200E">
            <w:pPr>
              <w:widowControl w:val="0"/>
              <w:spacing w:line="360" w:lineRule="auto"/>
              <w:jc w:val="center"/>
              <w:rPr>
                <w:b/>
                <w:bCs/>
                <w:sz w:val="18"/>
                <w:szCs w:val="18"/>
              </w:rPr>
            </w:pPr>
            <w:r w:rsidRPr="007F05C9">
              <w:rPr>
                <w:b/>
                <w:bCs/>
                <w:sz w:val="18"/>
                <w:szCs w:val="18"/>
              </w:rPr>
              <w:t>6</w:t>
            </w:r>
          </w:p>
        </w:tc>
        <w:tc>
          <w:tcPr>
            <w:tcW w:w="4106" w:type="dxa"/>
          </w:tcPr>
          <w:p w14:paraId="291179E2" w14:textId="77777777" w:rsidR="00AC729E" w:rsidRPr="007F05C9" w:rsidRDefault="0034200E">
            <w:pPr>
              <w:widowControl w:val="0"/>
              <w:spacing w:line="360" w:lineRule="auto"/>
              <w:jc w:val="left"/>
              <w:rPr>
                <w:sz w:val="18"/>
                <w:szCs w:val="18"/>
              </w:rPr>
            </w:pPr>
            <w:r w:rsidRPr="007F05C9">
              <w:rPr>
                <w:sz w:val="18"/>
                <w:szCs w:val="18"/>
              </w:rPr>
              <w:t>Transcending the COVID-19 Crisis: Business Resilience and Innovation of the Restaurant Industry in China</w:t>
            </w:r>
          </w:p>
        </w:tc>
        <w:tc>
          <w:tcPr>
            <w:tcW w:w="2797" w:type="dxa"/>
          </w:tcPr>
          <w:p w14:paraId="1E7D8C0D" w14:textId="77777777" w:rsidR="00AC729E" w:rsidRPr="007F05C9" w:rsidRDefault="0034200E">
            <w:pPr>
              <w:widowControl w:val="0"/>
              <w:spacing w:line="360" w:lineRule="auto"/>
              <w:jc w:val="left"/>
              <w:rPr>
                <w:sz w:val="18"/>
                <w:szCs w:val="18"/>
              </w:rPr>
            </w:pPr>
            <w:r w:rsidRPr="007F05C9">
              <w:rPr>
                <w:sz w:val="18"/>
                <w:szCs w:val="18"/>
              </w:rPr>
              <w:t>Li, B., Zhong, Y., Zhang, T., Hua, N.</w:t>
            </w:r>
          </w:p>
          <w:p w14:paraId="517283FF" w14:textId="77777777" w:rsidR="00AC729E" w:rsidRPr="007F05C9" w:rsidRDefault="00AC729E">
            <w:pPr>
              <w:widowControl w:val="0"/>
              <w:spacing w:line="360" w:lineRule="auto"/>
              <w:rPr>
                <w:sz w:val="18"/>
                <w:szCs w:val="18"/>
              </w:rPr>
            </w:pPr>
          </w:p>
          <w:p w14:paraId="313EAD19" w14:textId="77777777" w:rsidR="00AC729E" w:rsidRPr="007F05C9" w:rsidRDefault="00AC729E">
            <w:pPr>
              <w:widowControl w:val="0"/>
              <w:spacing w:line="360" w:lineRule="auto"/>
              <w:rPr>
                <w:sz w:val="18"/>
                <w:szCs w:val="18"/>
              </w:rPr>
            </w:pPr>
          </w:p>
        </w:tc>
        <w:tc>
          <w:tcPr>
            <w:tcW w:w="2134" w:type="dxa"/>
          </w:tcPr>
          <w:p w14:paraId="4C835B4B" w14:textId="77777777" w:rsidR="00AC729E" w:rsidRPr="007F05C9" w:rsidRDefault="0034200E">
            <w:pPr>
              <w:widowControl w:val="0"/>
              <w:spacing w:line="360" w:lineRule="auto"/>
              <w:jc w:val="left"/>
              <w:rPr>
                <w:sz w:val="18"/>
                <w:szCs w:val="18"/>
              </w:rPr>
            </w:pPr>
            <w:r w:rsidRPr="007F05C9">
              <w:rPr>
                <w:sz w:val="18"/>
                <w:szCs w:val="18"/>
              </w:rPr>
              <w:t>Journal of Hospitality and Tourism Management</w:t>
            </w:r>
          </w:p>
          <w:p w14:paraId="66522376" w14:textId="77777777" w:rsidR="00AC729E" w:rsidRPr="007F05C9" w:rsidRDefault="00AC729E">
            <w:pPr>
              <w:widowControl w:val="0"/>
              <w:spacing w:line="360" w:lineRule="auto"/>
              <w:rPr>
                <w:sz w:val="18"/>
                <w:szCs w:val="18"/>
              </w:rPr>
            </w:pPr>
          </w:p>
          <w:p w14:paraId="78275030" w14:textId="77777777" w:rsidR="00AC729E" w:rsidRPr="007F05C9" w:rsidRDefault="00AC729E">
            <w:pPr>
              <w:widowControl w:val="0"/>
              <w:spacing w:line="360" w:lineRule="auto"/>
              <w:rPr>
                <w:sz w:val="18"/>
                <w:szCs w:val="18"/>
              </w:rPr>
            </w:pPr>
          </w:p>
        </w:tc>
        <w:tc>
          <w:tcPr>
            <w:tcW w:w="1241" w:type="dxa"/>
          </w:tcPr>
          <w:p w14:paraId="173C37FA" w14:textId="77777777" w:rsidR="00AC729E" w:rsidRPr="007F05C9" w:rsidRDefault="0034200E">
            <w:pPr>
              <w:widowControl w:val="0"/>
              <w:spacing w:line="360" w:lineRule="auto"/>
              <w:jc w:val="center"/>
              <w:rPr>
                <w:sz w:val="18"/>
                <w:szCs w:val="18"/>
              </w:rPr>
            </w:pPr>
            <w:r w:rsidRPr="007F05C9">
              <w:rPr>
                <w:sz w:val="18"/>
                <w:szCs w:val="18"/>
              </w:rPr>
              <w:t>2021</w:t>
            </w:r>
          </w:p>
        </w:tc>
        <w:tc>
          <w:tcPr>
            <w:tcW w:w="1101" w:type="dxa"/>
          </w:tcPr>
          <w:p w14:paraId="7C3C3314" w14:textId="77777777" w:rsidR="00AC729E" w:rsidRPr="007F05C9" w:rsidRDefault="0034200E">
            <w:pPr>
              <w:widowControl w:val="0"/>
              <w:spacing w:line="360" w:lineRule="auto"/>
              <w:jc w:val="center"/>
              <w:rPr>
                <w:sz w:val="18"/>
                <w:szCs w:val="18"/>
              </w:rPr>
            </w:pPr>
            <w:r w:rsidRPr="007F05C9">
              <w:rPr>
                <w:sz w:val="18"/>
                <w:szCs w:val="18"/>
              </w:rPr>
              <w:t>30</w:t>
            </w:r>
          </w:p>
        </w:tc>
        <w:tc>
          <w:tcPr>
            <w:tcW w:w="1070" w:type="dxa"/>
          </w:tcPr>
          <w:p w14:paraId="2C808E7D" w14:textId="77777777" w:rsidR="00AC729E" w:rsidRPr="007F05C9" w:rsidRDefault="0034200E">
            <w:pPr>
              <w:widowControl w:val="0"/>
              <w:spacing w:line="360" w:lineRule="auto"/>
              <w:jc w:val="center"/>
              <w:rPr>
                <w:sz w:val="18"/>
                <w:szCs w:val="18"/>
              </w:rPr>
            </w:pPr>
            <w:r w:rsidRPr="007F05C9">
              <w:rPr>
                <w:sz w:val="18"/>
                <w:szCs w:val="18"/>
              </w:rPr>
              <w:t>120</w:t>
            </w:r>
          </w:p>
        </w:tc>
      </w:tr>
      <w:tr w:rsidR="00AC729E" w:rsidRPr="007F05C9" w14:paraId="07DDC2B8" w14:textId="77777777">
        <w:tc>
          <w:tcPr>
            <w:tcW w:w="501" w:type="dxa"/>
          </w:tcPr>
          <w:p w14:paraId="6D00BB22" w14:textId="77777777" w:rsidR="00AC729E" w:rsidRPr="007F05C9" w:rsidRDefault="0034200E">
            <w:pPr>
              <w:widowControl w:val="0"/>
              <w:spacing w:line="360" w:lineRule="auto"/>
              <w:jc w:val="center"/>
              <w:rPr>
                <w:b/>
                <w:bCs/>
                <w:sz w:val="18"/>
                <w:szCs w:val="18"/>
              </w:rPr>
            </w:pPr>
            <w:r w:rsidRPr="007F05C9">
              <w:rPr>
                <w:b/>
                <w:bCs/>
                <w:sz w:val="18"/>
                <w:szCs w:val="18"/>
              </w:rPr>
              <w:t>7</w:t>
            </w:r>
          </w:p>
        </w:tc>
        <w:tc>
          <w:tcPr>
            <w:tcW w:w="4106" w:type="dxa"/>
          </w:tcPr>
          <w:p w14:paraId="5017F56C" w14:textId="77777777" w:rsidR="00AC729E" w:rsidRPr="007F05C9" w:rsidRDefault="0034200E">
            <w:pPr>
              <w:widowControl w:val="0"/>
              <w:spacing w:line="360" w:lineRule="auto"/>
              <w:jc w:val="left"/>
              <w:rPr>
                <w:sz w:val="18"/>
                <w:szCs w:val="18"/>
              </w:rPr>
            </w:pPr>
            <w:r w:rsidRPr="007F05C9">
              <w:rPr>
                <w:sz w:val="18"/>
                <w:szCs w:val="18"/>
              </w:rPr>
              <w:t>The influence of social commerce dynamics on sustainable hotel brand image, customer engagement, and booking intentions</w:t>
            </w:r>
          </w:p>
        </w:tc>
        <w:tc>
          <w:tcPr>
            <w:tcW w:w="2797" w:type="dxa"/>
          </w:tcPr>
          <w:p w14:paraId="422F03A1" w14:textId="77777777" w:rsidR="00AC729E" w:rsidRPr="007F05C9" w:rsidRDefault="0034200E">
            <w:pPr>
              <w:widowControl w:val="0"/>
              <w:spacing w:line="360" w:lineRule="auto"/>
              <w:jc w:val="left"/>
              <w:rPr>
                <w:sz w:val="18"/>
                <w:szCs w:val="18"/>
              </w:rPr>
            </w:pPr>
            <w:r w:rsidRPr="007F05C9">
              <w:rPr>
                <w:sz w:val="18"/>
                <w:szCs w:val="18"/>
              </w:rPr>
              <w:t>Mohammad; Elshaer, I.A., Azazz, A.M.S., Kooli, C., Algezawy, M., Fayyad, S.</w:t>
            </w:r>
          </w:p>
        </w:tc>
        <w:tc>
          <w:tcPr>
            <w:tcW w:w="2134" w:type="dxa"/>
          </w:tcPr>
          <w:p w14:paraId="20AB17B3" w14:textId="77777777" w:rsidR="00AC729E" w:rsidRPr="007F05C9" w:rsidRDefault="0034200E">
            <w:pPr>
              <w:widowControl w:val="0"/>
              <w:spacing w:line="360" w:lineRule="auto"/>
              <w:rPr>
                <w:sz w:val="18"/>
                <w:szCs w:val="18"/>
              </w:rPr>
            </w:pPr>
            <w:r w:rsidRPr="007F05C9">
              <w:rPr>
                <w:sz w:val="18"/>
                <w:szCs w:val="18"/>
              </w:rPr>
              <w:t xml:space="preserve">Sustainability </w:t>
            </w:r>
          </w:p>
        </w:tc>
        <w:tc>
          <w:tcPr>
            <w:tcW w:w="1241" w:type="dxa"/>
          </w:tcPr>
          <w:p w14:paraId="5EB8EA31" w14:textId="77777777" w:rsidR="00AC729E" w:rsidRPr="007F05C9" w:rsidRDefault="0034200E">
            <w:pPr>
              <w:widowControl w:val="0"/>
              <w:spacing w:line="360" w:lineRule="auto"/>
              <w:jc w:val="center"/>
              <w:rPr>
                <w:sz w:val="18"/>
                <w:szCs w:val="18"/>
              </w:rPr>
            </w:pPr>
            <w:r w:rsidRPr="007F05C9">
              <w:rPr>
                <w:sz w:val="18"/>
                <w:szCs w:val="18"/>
              </w:rPr>
              <w:t>2024</w:t>
            </w:r>
          </w:p>
        </w:tc>
        <w:tc>
          <w:tcPr>
            <w:tcW w:w="1101" w:type="dxa"/>
          </w:tcPr>
          <w:p w14:paraId="76FD5488" w14:textId="77777777" w:rsidR="00AC729E" w:rsidRPr="007F05C9" w:rsidRDefault="0034200E">
            <w:pPr>
              <w:widowControl w:val="0"/>
              <w:spacing w:line="360" w:lineRule="auto"/>
              <w:jc w:val="center"/>
              <w:rPr>
                <w:sz w:val="18"/>
                <w:szCs w:val="18"/>
              </w:rPr>
            </w:pPr>
            <w:r w:rsidRPr="007F05C9">
              <w:rPr>
                <w:sz w:val="18"/>
                <w:szCs w:val="18"/>
              </w:rPr>
              <w:t xml:space="preserve">8 </w:t>
            </w:r>
          </w:p>
        </w:tc>
        <w:tc>
          <w:tcPr>
            <w:tcW w:w="1070" w:type="dxa"/>
          </w:tcPr>
          <w:p w14:paraId="6FA0D379" w14:textId="77777777" w:rsidR="00AC729E" w:rsidRPr="007F05C9" w:rsidRDefault="0034200E">
            <w:pPr>
              <w:widowControl w:val="0"/>
              <w:spacing w:line="360" w:lineRule="auto"/>
              <w:jc w:val="center"/>
              <w:rPr>
                <w:sz w:val="18"/>
                <w:szCs w:val="18"/>
              </w:rPr>
            </w:pPr>
            <w:r w:rsidRPr="007F05C9">
              <w:rPr>
                <w:sz w:val="18"/>
                <w:szCs w:val="18"/>
              </w:rPr>
              <w:t>16</w:t>
            </w:r>
          </w:p>
        </w:tc>
      </w:tr>
      <w:tr w:rsidR="00AC729E" w:rsidRPr="007F05C9" w14:paraId="045C5986" w14:textId="77777777">
        <w:tc>
          <w:tcPr>
            <w:tcW w:w="501" w:type="dxa"/>
          </w:tcPr>
          <w:p w14:paraId="6183C6C3" w14:textId="77777777" w:rsidR="00AC729E" w:rsidRPr="007F05C9" w:rsidRDefault="0034200E">
            <w:pPr>
              <w:widowControl w:val="0"/>
              <w:spacing w:line="360" w:lineRule="auto"/>
              <w:jc w:val="center"/>
              <w:rPr>
                <w:b/>
                <w:bCs/>
                <w:sz w:val="18"/>
                <w:szCs w:val="18"/>
              </w:rPr>
            </w:pPr>
            <w:r w:rsidRPr="007F05C9">
              <w:rPr>
                <w:b/>
                <w:bCs/>
                <w:sz w:val="18"/>
                <w:szCs w:val="18"/>
              </w:rPr>
              <w:t>8</w:t>
            </w:r>
          </w:p>
        </w:tc>
        <w:tc>
          <w:tcPr>
            <w:tcW w:w="4106" w:type="dxa"/>
          </w:tcPr>
          <w:p w14:paraId="176D1057" w14:textId="77777777" w:rsidR="00AC729E" w:rsidRPr="007F05C9" w:rsidRDefault="0034200E">
            <w:pPr>
              <w:widowControl w:val="0"/>
              <w:spacing w:line="360" w:lineRule="auto"/>
              <w:rPr>
                <w:sz w:val="18"/>
                <w:szCs w:val="18"/>
              </w:rPr>
            </w:pPr>
            <w:r w:rsidRPr="007F05C9">
              <w:rPr>
                <w:sz w:val="18"/>
                <w:szCs w:val="18"/>
              </w:rPr>
              <w:t>Reimagining Attraction and Retention of Hospitality Management Talent</w:t>
            </w:r>
          </w:p>
        </w:tc>
        <w:tc>
          <w:tcPr>
            <w:tcW w:w="2797" w:type="dxa"/>
          </w:tcPr>
          <w:p w14:paraId="4E18A9DA" w14:textId="77777777" w:rsidR="00AC729E" w:rsidRPr="007F05C9" w:rsidRDefault="0034200E">
            <w:pPr>
              <w:widowControl w:val="0"/>
              <w:spacing w:line="360" w:lineRule="auto"/>
              <w:jc w:val="left"/>
              <w:rPr>
                <w:sz w:val="18"/>
                <w:szCs w:val="18"/>
              </w:rPr>
            </w:pPr>
            <w:r w:rsidRPr="007F05C9">
              <w:rPr>
                <w:sz w:val="18"/>
                <w:szCs w:val="18"/>
              </w:rPr>
              <w:t>King, C., Madera, J.M., Lee, L., Murillo, E., Baum, T., Solnet, D.</w:t>
            </w:r>
          </w:p>
        </w:tc>
        <w:tc>
          <w:tcPr>
            <w:tcW w:w="2134" w:type="dxa"/>
          </w:tcPr>
          <w:p w14:paraId="2338FEA4" w14:textId="77777777" w:rsidR="00AC729E" w:rsidRPr="007F05C9" w:rsidRDefault="0034200E">
            <w:pPr>
              <w:spacing w:line="360" w:lineRule="auto"/>
              <w:rPr>
                <w:sz w:val="18"/>
                <w:szCs w:val="18"/>
              </w:rPr>
            </w:pPr>
            <w:r w:rsidRPr="007F05C9">
              <w:rPr>
                <w:sz w:val="18"/>
                <w:szCs w:val="18"/>
              </w:rPr>
              <w:t>Journal of Business Research</w:t>
            </w:r>
          </w:p>
        </w:tc>
        <w:tc>
          <w:tcPr>
            <w:tcW w:w="1241" w:type="dxa"/>
          </w:tcPr>
          <w:p w14:paraId="5C8DA960" w14:textId="77777777" w:rsidR="00AC729E" w:rsidRPr="007F05C9" w:rsidRDefault="0034200E">
            <w:pPr>
              <w:widowControl w:val="0"/>
              <w:spacing w:line="360" w:lineRule="auto"/>
              <w:jc w:val="center"/>
              <w:rPr>
                <w:sz w:val="18"/>
                <w:szCs w:val="18"/>
              </w:rPr>
            </w:pPr>
            <w:r w:rsidRPr="007F05C9">
              <w:rPr>
                <w:sz w:val="18"/>
                <w:szCs w:val="18"/>
              </w:rPr>
              <w:t>2021</w:t>
            </w:r>
          </w:p>
        </w:tc>
        <w:tc>
          <w:tcPr>
            <w:tcW w:w="1101" w:type="dxa"/>
          </w:tcPr>
          <w:p w14:paraId="41A7B2DF" w14:textId="77777777" w:rsidR="00AC729E" w:rsidRPr="007F05C9" w:rsidRDefault="0034200E">
            <w:pPr>
              <w:widowControl w:val="0"/>
              <w:spacing w:line="360" w:lineRule="auto"/>
              <w:jc w:val="center"/>
              <w:rPr>
                <w:sz w:val="18"/>
                <w:szCs w:val="18"/>
              </w:rPr>
            </w:pPr>
            <w:r w:rsidRPr="007F05C9">
              <w:rPr>
                <w:sz w:val="18"/>
                <w:szCs w:val="18"/>
              </w:rPr>
              <w:t>45</w:t>
            </w:r>
          </w:p>
        </w:tc>
        <w:tc>
          <w:tcPr>
            <w:tcW w:w="1070" w:type="dxa"/>
          </w:tcPr>
          <w:p w14:paraId="5985FD89" w14:textId="77777777" w:rsidR="00AC729E" w:rsidRPr="007F05C9" w:rsidRDefault="0034200E">
            <w:pPr>
              <w:widowControl w:val="0"/>
              <w:spacing w:line="360" w:lineRule="auto"/>
              <w:jc w:val="center"/>
              <w:rPr>
                <w:sz w:val="18"/>
                <w:szCs w:val="18"/>
              </w:rPr>
            </w:pPr>
            <w:r w:rsidRPr="007F05C9">
              <w:rPr>
                <w:sz w:val="18"/>
                <w:szCs w:val="18"/>
              </w:rPr>
              <w:t>180</w:t>
            </w:r>
          </w:p>
        </w:tc>
      </w:tr>
      <w:tr w:rsidR="00AC729E" w:rsidRPr="007F05C9" w14:paraId="4F7BF24D" w14:textId="77777777">
        <w:tc>
          <w:tcPr>
            <w:tcW w:w="501" w:type="dxa"/>
          </w:tcPr>
          <w:p w14:paraId="65E31A9B" w14:textId="77777777" w:rsidR="00AC729E" w:rsidRPr="007F05C9" w:rsidRDefault="0034200E">
            <w:pPr>
              <w:widowControl w:val="0"/>
              <w:spacing w:line="360" w:lineRule="auto"/>
              <w:jc w:val="center"/>
              <w:rPr>
                <w:b/>
                <w:bCs/>
                <w:sz w:val="18"/>
                <w:szCs w:val="18"/>
              </w:rPr>
            </w:pPr>
            <w:r w:rsidRPr="007F05C9">
              <w:rPr>
                <w:b/>
                <w:bCs/>
                <w:sz w:val="18"/>
                <w:szCs w:val="18"/>
              </w:rPr>
              <w:t>9</w:t>
            </w:r>
          </w:p>
        </w:tc>
        <w:tc>
          <w:tcPr>
            <w:tcW w:w="4106" w:type="dxa"/>
          </w:tcPr>
          <w:p w14:paraId="54809D99" w14:textId="77777777" w:rsidR="00AC729E" w:rsidRPr="007F05C9" w:rsidRDefault="0034200E">
            <w:pPr>
              <w:widowControl w:val="0"/>
              <w:spacing w:line="360" w:lineRule="auto"/>
              <w:jc w:val="left"/>
              <w:rPr>
                <w:sz w:val="18"/>
                <w:szCs w:val="18"/>
              </w:rPr>
            </w:pPr>
            <w:r w:rsidRPr="007F05C9">
              <w:rPr>
                <w:sz w:val="18"/>
                <w:szCs w:val="18"/>
              </w:rPr>
              <w:t>Role of trust in customer attitude and behaviour formation towards social service robots</w:t>
            </w:r>
          </w:p>
        </w:tc>
        <w:tc>
          <w:tcPr>
            <w:tcW w:w="2797" w:type="dxa"/>
          </w:tcPr>
          <w:p w14:paraId="652AE8FF" w14:textId="77777777" w:rsidR="00AC729E" w:rsidRPr="007F05C9" w:rsidRDefault="0034200E">
            <w:pPr>
              <w:widowControl w:val="0"/>
              <w:spacing w:line="360" w:lineRule="auto"/>
              <w:jc w:val="left"/>
              <w:rPr>
                <w:sz w:val="18"/>
                <w:szCs w:val="18"/>
              </w:rPr>
            </w:pPr>
            <w:r w:rsidRPr="007F05C9">
              <w:rPr>
                <w:sz w:val="18"/>
                <w:szCs w:val="18"/>
              </w:rPr>
              <w:t>Della Corte, V., Sepe, F.</w:t>
            </w:r>
            <w:r w:rsidR="007F05C9" w:rsidRPr="007F05C9">
              <w:rPr>
                <w:sz w:val="18"/>
                <w:szCs w:val="18"/>
              </w:rPr>
              <w:t>, Gursoy</w:t>
            </w:r>
            <w:r w:rsidRPr="007F05C9">
              <w:rPr>
                <w:sz w:val="18"/>
                <w:szCs w:val="18"/>
              </w:rPr>
              <w:t xml:space="preserve">, D., Prisco, A. </w:t>
            </w:r>
          </w:p>
        </w:tc>
        <w:tc>
          <w:tcPr>
            <w:tcW w:w="2134" w:type="dxa"/>
          </w:tcPr>
          <w:p w14:paraId="3A39667D" w14:textId="77777777" w:rsidR="00AC729E" w:rsidRPr="007F05C9" w:rsidRDefault="0034200E">
            <w:pPr>
              <w:widowControl w:val="0"/>
              <w:spacing w:line="360" w:lineRule="auto"/>
              <w:rPr>
                <w:sz w:val="18"/>
                <w:szCs w:val="18"/>
              </w:rPr>
            </w:pPr>
            <w:r w:rsidRPr="007F05C9">
              <w:rPr>
                <w:sz w:val="18"/>
                <w:szCs w:val="18"/>
              </w:rPr>
              <w:t>International Journal of Hospitality Management</w:t>
            </w:r>
          </w:p>
        </w:tc>
        <w:tc>
          <w:tcPr>
            <w:tcW w:w="1241" w:type="dxa"/>
          </w:tcPr>
          <w:p w14:paraId="471D99CF" w14:textId="77777777" w:rsidR="00AC729E" w:rsidRPr="007F05C9" w:rsidRDefault="0034200E">
            <w:pPr>
              <w:widowControl w:val="0"/>
              <w:spacing w:line="360" w:lineRule="auto"/>
              <w:jc w:val="center"/>
              <w:rPr>
                <w:sz w:val="18"/>
                <w:szCs w:val="18"/>
              </w:rPr>
            </w:pPr>
            <w:r w:rsidRPr="007F05C9">
              <w:rPr>
                <w:sz w:val="18"/>
                <w:szCs w:val="18"/>
              </w:rPr>
              <w:t>2023</w:t>
            </w:r>
          </w:p>
        </w:tc>
        <w:tc>
          <w:tcPr>
            <w:tcW w:w="1101" w:type="dxa"/>
          </w:tcPr>
          <w:p w14:paraId="55A27037" w14:textId="77777777" w:rsidR="00AC729E" w:rsidRPr="007F05C9" w:rsidRDefault="0034200E">
            <w:pPr>
              <w:widowControl w:val="0"/>
              <w:spacing w:line="360" w:lineRule="auto"/>
              <w:jc w:val="center"/>
              <w:rPr>
                <w:sz w:val="18"/>
                <w:szCs w:val="18"/>
              </w:rPr>
            </w:pPr>
            <w:r w:rsidRPr="007F05C9">
              <w:rPr>
                <w:sz w:val="18"/>
                <w:szCs w:val="18"/>
              </w:rPr>
              <w:t>20</w:t>
            </w:r>
          </w:p>
        </w:tc>
        <w:tc>
          <w:tcPr>
            <w:tcW w:w="1070" w:type="dxa"/>
          </w:tcPr>
          <w:p w14:paraId="53B7DBE6" w14:textId="77777777" w:rsidR="00AC729E" w:rsidRPr="007F05C9" w:rsidRDefault="0034200E">
            <w:pPr>
              <w:widowControl w:val="0"/>
              <w:spacing w:line="360" w:lineRule="auto"/>
              <w:jc w:val="center"/>
              <w:rPr>
                <w:sz w:val="18"/>
                <w:szCs w:val="18"/>
              </w:rPr>
            </w:pPr>
            <w:r w:rsidRPr="007F05C9">
              <w:rPr>
                <w:sz w:val="18"/>
                <w:szCs w:val="18"/>
              </w:rPr>
              <w:t>60</w:t>
            </w:r>
          </w:p>
        </w:tc>
      </w:tr>
      <w:tr w:rsidR="00AC729E" w:rsidRPr="007F05C9" w14:paraId="73B84607" w14:textId="77777777">
        <w:tc>
          <w:tcPr>
            <w:tcW w:w="501" w:type="dxa"/>
          </w:tcPr>
          <w:p w14:paraId="610B5574" w14:textId="77777777" w:rsidR="00AC729E" w:rsidRPr="007F05C9" w:rsidRDefault="0034200E">
            <w:pPr>
              <w:widowControl w:val="0"/>
              <w:spacing w:line="360" w:lineRule="auto"/>
              <w:jc w:val="center"/>
              <w:rPr>
                <w:b/>
                <w:bCs/>
                <w:sz w:val="18"/>
                <w:szCs w:val="18"/>
              </w:rPr>
            </w:pPr>
            <w:r w:rsidRPr="007F05C9">
              <w:rPr>
                <w:b/>
                <w:bCs/>
                <w:sz w:val="18"/>
                <w:szCs w:val="18"/>
              </w:rPr>
              <w:t>10</w:t>
            </w:r>
          </w:p>
        </w:tc>
        <w:tc>
          <w:tcPr>
            <w:tcW w:w="4106" w:type="dxa"/>
          </w:tcPr>
          <w:p w14:paraId="0ADA290C" w14:textId="77777777" w:rsidR="00AC729E" w:rsidRPr="007F05C9" w:rsidRDefault="0034200E">
            <w:pPr>
              <w:widowControl w:val="0"/>
              <w:spacing w:line="360" w:lineRule="auto"/>
              <w:rPr>
                <w:sz w:val="18"/>
                <w:szCs w:val="18"/>
              </w:rPr>
            </w:pPr>
            <w:r w:rsidRPr="007F05C9">
              <w:rPr>
                <w:sz w:val="18"/>
                <w:szCs w:val="18"/>
              </w:rPr>
              <w:t>The New Era of Hotel Marketing: Integrating Cutting-Edge Technologies with Core Marketing Principles</w:t>
            </w:r>
          </w:p>
        </w:tc>
        <w:tc>
          <w:tcPr>
            <w:tcW w:w="2797" w:type="dxa"/>
          </w:tcPr>
          <w:p w14:paraId="6E656608" w14:textId="77777777" w:rsidR="00AC729E" w:rsidRPr="007F05C9" w:rsidRDefault="0034200E">
            <w:pPr>
              <w:widowControl w:val="0"/>
              <w:spacing w:line="360" w:lineRule="auto"/>
              <w:rPr>
                <w:sz w:val="18"/>
                <w:szCs w:val="18"/>
              </w:rPr>
            </w:pPr>
            <w:r w:rsidRPr="007F05C9">
              <w:rPr>
                <w:sz w:val="18"/>
                <w:szCs w:val="18"/>
              </w:rPr>
              <w:t>Bilgihan, A., Ricci, P.</w:t>
            </w:r>
          </w:p>
        </w:tc>
        <w:tc>
          <w:tcPr>
            <w:tcW w:w="2134" w:type="dxa"/>
          </w:tcPr>
          <w:p w14:paraId="43083558" w14:textId="77777777" w:rsidR="00AC729E" w:rsidRPr="007F05C9" w:rsidRDefault="0034200E">
            <w:pPr>
              <w:widowControl w:val="0"/>
              <w:spacing w:line="360" w:lineRule="auto"/>
              <w:rPr>
                <w:sz w:val="18"/>
                <w:szCs w:val="18"/>
              </w:rPr>
            </w:pPr>
            <w:r w:rsidRPr="007F05C9">
              <w:rPr>
                <w:sz w:val="18"/>
                <w:szCs w:val="18"/>
              </w:rPr>
              <w:t>Journal of Hospitality and Tourism Technology</w:t>
            </w:r>
          </w:p>
        </w:tc>
        <w:tc>
          <w:tcPr>
            <w:tcW w:w="1241" w:type="dxa"/>
          </w:tcPr>
          <w:p w14:paraId="2CF3554D" w14:textId="77777777" w:rsidR="00AC729E" w:rsidRPr="007F05C9" w:rsidRDefault="0034200E">
            <w:pPr>
              <w:widowControl w:val="0"/>
              <w:spacing w:line="360" w:lineRule="auto"/>
              <w:jc w:val="center"/>
              <w:rPr>
                <w:sz w:val="18"/>
                <w:szCs w:val="18"/>
              </w:rPr>
            </w:pPr>
            <w:r w:rsidRPr="007F05C9">
              <w:rPr>
                <w:sz w:val="18"/>
                <w:szCs w:val="18"/>
              </w:rPr>
              <w:t>2024</w:t>
            </w:r>
          </w:p>
        </w:tc>
        <w:tc>
          <w:tcPr>
            <w:tcW w:w="1101" w:type="dxa"/>
          </w:tcPr>
          <w:p w14:paraId="0E1C26C5" w14:textId="77777777" w:rsidR="00AC729E" w:rsidRPr="007F05C9" w:rsidRDefault="0034200E">
            <w:pPr>
              <w:widowControl w:val="0"/>
              <w:spacing w:line="360" w:lineRule="auto"/>
              <w:jc w:val="center"/>
              <w:rPr>
                <w:sz w:val="18"/>
                <w:szCs w:val="18"/>
              </w:rPr>
            </w:pPr>
            <w:r w:rsidRPr="007F05C9">
              <w:rPr>
                <w:sz w:val="18"/>
                <w:szCs w:val="18"/>
              </w:rPr>
              <w:t>8</w:t>
            </w:r>
          </w:p>
        </w:tc>
        <w:tc>
          <w:tcPr>
            <w:tcW w:w="1070" w:type="dxa"/>
          </w:tcPr>
          <w:p w14:paraId="69080518" w14:textId="77777777" w:rsidR="00AC729E" w:rsidRPr="007F05C9" w:rsidRDefault="0034200E">
            <w:pPr>
              <w:widowControl w:val="0"/>
              <w:spacing w:line="360" w:lineRule="auto"/>
              <w:jc w:val="center"/>
              <w:rPr>
                <w:sz w:val="18"/>
                <w:szCs w:val="18"/>
              </w:rPr>
            </w:pPr>
            <w:r w:rsidRPr="007F05C9">
              <w:rPr>
                <w:sz w:val="18"/>
                <w:szCs w:val="18"/>
              </w:rPr>
              <w:t>8</w:t>
            </w:r>
          </w:p>
        </w:tc>
      </w:tr>
    </w:tbl>
    <w:p w14:paraId="7F63725A" w14:textId="77777777" w:rsidR="00AC729E" w:rsidRPr="007F05C9" w:rsidRDefault="00AC729E">
      <w:pPr>
        <w:spacing w:before="200" w:after="200"/>
        <w:sectPr w:rsidR="00AC729E" w:rsidRPr="007F05C9">
          <w:pgSz w:w="15840" w:h="12240" w:orient="landscape"/>
          <w:pgMar w:top="1440" w:right="1440" w:bottom="1440" w:left="1440" w:header="720" w:footer="720" w:gutter="0"/>
          <w:cols w:space="720"/>
        </w:sectPr>
      </w:pPr>
    </w:p>
    <w:p w14:paraId="2526D19F" w14:textId="77777777" w:rsidR="00AC729E" w:rsidRPr="007F05C9" w:rsidRDefault="0034200E">
      <w:pPr>
        <w:spacing w:before="200" w:after="200"/>
        <w:sectPr w:rsidR="00AC729E" w:rsidRPr="007F05C9">
          <w:pgSz w:w="12240" w:h="15840"/>
          <w:pgMar w:top="1440" w:right="1440" w:bottom="1440" w:left="1440" w:header="720" w:footer="720" w:gutter="0"/>
          <w:cols w:space="720"/>
        </w:sectPr>
      </w:pPr>
      <w:r w:rsidRPr="007F05C9">
        <w:t>Table 2 shows trends in citations that highlight the groundbreaking reports in the field of hospitality marketing research. The articles by King et al. (2021) and Li et al. (2021) represent high-impact scholarly work in the long term, especially related to talent retention and crisis resilience. The citation performance can also be high in studies that concentrate on the issue of customer engagement and trust, like Chen et al. (2022) and Della Corte et al. (2023). Even more recent articles, such as Bilgihan</w:t>
      </w:r>
      <w:r w:rsidRPr="007F05C9">
        <w:t xml:space="preserve"> and Ricci (2024), have increased relevance in spite of reduced overall citation. The general picture that the table shows is that relationship-based and technology-driven research themes are of the main concern.</w:t>
      </w:r>
    </w:p>
    <w:p w14:paraId="5D447C07" w14:textId="77777777" w:rsidR="00AC729E" w:rsidRPr="007F05C9" w:rsidRDefault="0034200E">
      <w:pPr>
        <w:pStyle w:val="Heading4"/>
        <w:spacing w:after="120"/>
      </w:pPr>
      <w:bookmarkStart w:id="75" w:name="_Toc220595974"/>
      <w:r w:rsidRPr="007F05C9">
        <w:t>Table 3: Key Characteristics investigated</w:t>
      </w:r>
      <w:bookmarkEnd w:id="75"/>
    </w:p>
    <w:tbl>
      <w:tblPr>
        <w:tblStyle w:val="affffffffffffff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08"/>
        <w:gridCol w:w="7742"/>
      </w:tblGrid>
      <w:tr w:rsidR="00AC729E" w:rsidRPr="007F05C9" w14:paraId="249ABDE2" w14:textId="77777777">
        <w:trPr>
          <w:trHeight w:val="245"/>
        </w:trPr>
        <w:tc>
          <w:tcPr>
            <w:tcW w:w="1608" w:type="dxa"/>
          </w:tcPr>
          <w:p w14:paraId="27570C62"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7742" w:type="dxa"/>
          </w:tcPr>
          <w:p w14:paraId="5182DE66" w14:textId="77777777" w:rsidR="00AC729E" w:rsidRPr="007F05C9" w:rsidRDefault="0034200E">
            <w:pPr>
              <w:widowControl w:val="0"/>
              <w:spacing w:line="360" w:lineRule="auto"/>
              <w:jc w:val="center"/>
              <w:rPr>
                <w:b/>
                <w:bCs/>
                <w:sz w:val="18"/>
                <w:szCs w:val="18"/>
              </w:rPr>
            </w:pPr>
            <w:r w:rsidRPr="007F05C9">
              <w:rPr>
                <w:b/>
                <w:bCs/>
                <w:sz w:val="18"/>
                <w:szCs w:val="18"/>
              </w:rPr>
              <w:t xml:space="preserve">Key Characteristics </w:t>
            </w:r>
          </w:p>
        </w:tc>
      </w:tr>
      <w:tr w:rsidR="00AC729E" w:rsidRPr="007F05C9" w14:paraId="66130244" w14:textId="77777777">
        <w:tc>
          <w:tcPr>
            <w:tcW w:w="1608" w:type="dxa"/>
          </w:tcPr>
          <w:p w14:paraId="5F733DDF" w14:textId="77777777" w:rsidR="00AC729E" w:rsidRPr="007F05C9" w:rsidRDefault="0034200E">
            <w:pPr>
              <w:widowControl w:val="0"/>
              <w:spacing w:line="360" w:lineRule="auto"/>
              <w:jc w:val="center"/>
              <w:rPr>
                <w:sz w:val="18"/>
                <w:szCs w:val="18"/>
              </w:rPr>
            </w:pPr>
            <w:r w:rsidRPr="007F05C9">
              <w:rPr>
                <w:sz w:val="18"/>
                <w:szCs w:val="18"/>
              </w:rPr>
              <w:t>[25]</w:t>
            </w:r>
          </w:p>
        </w:tc>
        <w:tc>
          <w:tcPr>
            <w:tcW w:w="7742" w:type="dxa"/>
          </w:tcPr>
          <w:p w14:paraId="63198BBF" w14:textId="77777777" w:rsidR="00AC729E" w:rsidRPr="007F05C9" w:rsidRDefault="0034200E">
            <w:pPr>
              <w:widowControl w:val="0"/>
              <w:spacing w:line="360" w:lineRule="auto"/>
              <w:rPr>
                <w:sz w:val="18"/>
                <w:szCs w:val="18"/>
              </w:rPr>
            </w:pPr>
            <w:r w:rsidRPr="007F05C9">
              <w:rPr>
                <w:sz w:val="18"/>
                <w:szCs w:val="18"/>
              </w:rPr>
              <w:t>Hotel-specific marketing strategy adaptation</w:t>
            </w:r>
          </w:p>
        </w:tc>
      </w:tr>
      <w:tr w:rsidR="00AC729E" w:rsidRPr="007F05C9" w14:paraId="30395FE8" w14:textId="77777777">
        <w:tc>
          <w:tcPr>
            <w:tcW w:w="1608" w:type="dxa"/>
          </w:tcPr>
          <w:p w14:paraId="024AC96B" w14:textId="77777777" w:rsidR="00AC729E" w:rsidRPr="007F05C9" w:rsidRDefault="0034200E">
            <w:pPr>
              <w:widowControl w:val="0"/>
              <w:spacing w:line="360" w:lineRule="auto"/>
              <w:jc w:val="center"/>
              <w:rPr>
                <w:sz w:val="18"/>
                <w:szCs w:val="18"/>
              </w:rPr>
            </w:pPr>
            <w:r w:rsidRPr="007F05C9">
              <w:rPr>
                <w:sz w:val="18"/>
                <w:szCs w:val="18"/>
              </w:rPr>
              <w:t>[9]</w:t>
            </w:r>
          </w:p>
        </w:tc>
        <w:tc>
          <w:tcPr>
            <w:tcW w:w="7742" w:type="dxa"/>
          </w:tcPr>
          <w:p w14:paraId="0A1DB1C4" w14:textId="77777777" w:rsidR="00AC729E" w:rsidRPr="007F05C9" w:rsidRDefault="0034200E">
            <w:pPr>
              <w:widowControl w:val="0"/>
              <w:spacing w:line="360" w:lineRule="auto"/>
              <w:rPr>
                <w:sz w:val="18"/>
                <w:szCs w:val="18"/>
              </w:rPr>
            </w:pPr>
            <w:r w:rsidRPr="007F05C9">
              <w:rPr>
                <w:sz w:val="18"/>
                <w:szCs w:val="18"/>
              </w:rPr>
              <w:t>Customer engagement and brand trust</w:t>
            </w:r>
          </w:p>
        </w:tc>
      </w:tr>
      <w:tr w:rsidR="00AC729E" w:rsidRPr="007F05C9" w14:paraId="590385C9" w14:textId="77777777">
        <w:tc>
          <w:tcPr>
            <w:tcW w:w="1608" w:type="dxa"/>
          </w:tcPr>
          <w:p w14:paraId="24211E7E" w14:textId="77777777" w:rsidR="00AC729E" w:rsidRPr="007F05C9" w:rsidRDefault="0034200E">
            <w:pPr>
              <w:widowControl w:val="0"/>
              <w:spacing w:line="360" w:lineRule="auto"/>
              <w:jc w:val="center"/>
              <w:rPr>
                <w:sz w:val="18"/>
                <w:szCs w:val="18"/>
              </w:rPr>
            </w:pPr>
            <w:r w:rsidRPr="007F05C9">
              <w:rPr>
                <w:sz w:val="18"/>
                <w:szCs w:val="18"/>
              </w:rPr>
              <w:t>[15]</w:t>
            </w:r>
          </w:p>
        </w:tc>
        <w:tc>
          <w:tcPr>
            <w:tcW w:w="7742" w:type="dxa"/>
          </w:tcPr>
          <w:p w14:paraId="259B7C7D" w14:textId="77777777" w:rsidR="00AC729E" w:rsidRPr="007F05C9" w:rsidRDefault="0034200E">
            <w:pPr>
              <w:widowControl w:val="0"/>
              <w:spacing w:line="360" w:lineRule="auto"/>
              <w:rPr>
                <w:sz w:val="18"/>
                <w:szCs w:val="18"/>
              </w:rPr>
            </w:pPr>
            <w:r w:rsidRPr="007F05C9">
              <w:rPr>
                <w:sz w:val="18"/>
                <w:szCs w:val="18"/>
              </w:rPr>
              <w:t>Digital marketing in luxury hotels</w:t>
            </w:r>
          </w:p>
        </w:tc>
      </w:tr>
      <w:tr w:rsidR="00AC729E" w:rsidRPr="007F05C9" w14:paraId="58371FC0" w14:textId="77777777">
        <w:tc>
          <w:tcPr>
            <w:tcW w:w="1608" w:type="dxa"/>
          </w:tcPr>
          <w:p w14:paraId="77306551" w14:textId="77777777" w:rsidR="00AC729E" w:rsidRPr="007F05C9" w:rsidRDefault="0034200E">
            <w:pPr>
              <w:widowControl w:val="0"/>
              <w:spacing w:line="360" w:lineRule="auto"/>
              <w:jc w:val="center"/>
              <w:rPr>
                <w:sz w:val="18"/>
                <w:szCs w:val="18"/>
              </w:rPr>
            </w:pPr>
            <w:r w:rsidRPr="007F05C9">
              <w:rPr>
                <w:sz w:val="18"/>
                <w:szCs w:val="18"/>
              </w:rPr>
              <w:t>[38]</w:t>
            </w:r>
          </w:p>
        </w:tc>
        <w:tc>
          <w:tcPr>
            <w:tcW w:w="7742" w:type="dxa"/>
          </w:tcPr>
          <w:p w14:paraId="16ABCF29" w14:textId="77777777" w:rsidR="00AC729E" w:rsidRPr="007F05C9" w:rsidRDefault="0034200E">
            <w:pPr>
              <w:widowControl w:val="0"/>
              <w:spacing w:line="360" w:lineRule="auto"/>
              <w:rPr>
                <w:sz w:val="18"/>
                <w:szCs w:val="18"/>
              </w:rPr>
            </w:pPr>
            <w:r w:rsidRPr="007F05C9">
              <w:rPr>
                <w:sz w:val="18"/>
                <w:szCs w:val="18"/>
              </w:rPr>
              <w:t>Social media-driven repurchase intention</w:t>
            </w:r>
          </w:p>
        </w:tc>
      </w:tr>
      <w:tr w:rsidR="00AC729E" w:rsidRPr="007F05C9" w14:paraId="6484E39B" w14:textId="77777777">
        <w:trPr>
          <w:trHeight w:val="353"/>
        </w:trPr>
        <w:tc>
          <w:tcPr>
            <w:tcW w:w="1608" w:type="dxa"/>
          </w:tcPr>
          <w:p w14:paraId="55C9EA02" w14:textId="77777777" w:rsidR="00AC729E" w:rsidRPr="007F05C9" w:rsidRDefault="0034200E">
            <w:pPr>
              <w:widowControl w:val="0"/>
              <w:spacing w:line="360" w:lineRule="auto"/>
              <w:jc w:val="center"/>
              <w:rPr>
                <w:sz w:val="18"/>
                <w:szCs w:val="18"/>
              </w:rPr>
            </w:pPr>
            <w:r w:rsidRPr="007F05C9">
              <w:rPr>
                <w:sz w:val="18"/>
                <w:szCs w:val="18"/>
              </w:rPr>
              <w:t>[23]</w:t>
            </w:r>
          </w:p>
        </w:tc>
        <w:tc>
          <w:tcPr>
            <w:tcW w:w="7742" w:type="dxa"/>
          </w:tcPr>
          <w:p w14:paraId="3E231FB9" w14:textId="77777777" w:rsidR="00AC729E" w:rsidRPr="007F05C9" w:rsidRDefault="0034200E">
            <w:pPr>
              <w:widowControl w:val="0"/>
              <w:spacing w:line="360" w:lineRule="auto"/>
              <w:rPr>
                <w:sz w:val="18"/>
                <w:szCs w:val="18"/>
              </w:rPr>
            </w:pPr>
            <w:r w:rsidRPr="007F05C9">
              <w:rPr>
                <w:sz w:val="18"/>
                <w:szCs w:val="18"/>
              </w:rPr>
              <w:t>Customer citizenship behaviour drivers</w:t>
            </w:r>
          </w:p>
        </w:tc>
      </w:tr>
      <w:tr w:rsidR="00AC729E" w:rsidRPr="007F05C9" w14:paraId="64D77E89" w14:textId="77777777">
        <w:trPr>
          <w:trHeight w:val="323"/>
        </w:trPr>
        <w:tc>
          <w:tcPr>
            <w:tcW w:w="1608" w:type="dxa"/>
          </w:tcPr>
          <w:p w14:paraId="591CA49F" w14:textId="77777777" w:rsidR="00AC729E" w:rsidRPr="007F05C9" w:rsidRDefault="0034200E">
            <w:pPr>
              <w:widowControl w:val="0"/>
              <w:spacing w:line="360" w:lineRule="auto"/>
              <w:jc w:val="center"/>
              <w:rPr>
                <w:sz w:val="18"/>
                <w:szCs w:val="18"/>
              </w:rPr>
            </w:pPr>
            <w:r w:rsidRPr="007F05C9">
              <w:rPr>
                <w:sz w:val="18"/>
                <w:szCs w:val="18"/>
              </w:rPr>
              <w:t>[34]</w:t>
            </w:r>
          </w:p>
        </w:tc>
        <w:tc>
          <w:tcPr>
            <w:tcW w:w="7742" w:type="dxa"/>
          </w:tcPr>
          <w:p w14:paraId="3AE45682" w14:textId="77777777" w:rsidR="00AC729E" w:rsidRPr="007F05C9" w:rsidRDefault="0034200E">
            <w:pPr>
              <w:widowControl w:val="0"/>
              <w:spacing w:line="360" w:lineRule="auto"/>
              <w:rPr>
                <w:sz w:val="18"/>
                <w:szCs w:val="18"/>
              </w:rPr>
            </w:pPr>
            <w:r w:rsidRPr="007F05C9">
              <w:rPr>
                <w:sz w:val="18"/>
                <w:szCs w:val="18"/>
              </w:rPr>
              <w:t>Crisis-induced marketing innovation resilience</w:t>
            </w:r>
          </w:p>
        </w:tc>
      </w:tr>
      <w:tr w:rsidR="00AC729E" w:rsidRPr="007F05C9" w14:paraId="349D8B60" w14:textId="77777777">
        <w:tc>
          <w:tcPr>
            <w:tcW w:w="1608" w:type="dxa"/>
          </w:tcPr>
          <w:p w14:paraId="3A1E2849" w14:textId="77777777" w:rsidR="00AC729E" w:rsidRPr="007F05C9" w:rsidRDefault="0034200E">
            <w:pPr>
              <w:widowControl w:val="0"/>
              <w:spacing w:line="360" w:lineRule="auto"/>
              <w:jc w:val="center"/>
              <w:rPr>
                <w:sz w:val="18"/>
                <w:szCs w:val="18"/>
              </w:rPr>
            </w:pPr>
            <w:r w:rsidRPr="007F05C9">
              <w:rPr>
                <w:sz w:val="18"/>
                <w:szCs w:val="18"/>
              </w:rPr>
              <w:t>[42]</w:t>
            </w:r>
          </w:p>
        </w:tc>
        <w:tc>
          <w:tcPr>
            <w:tcW w:w="7742" w:type="dxa"/>
          </w:tcPr>
          <w:p w14:paraId="31FC3C2E" w14:textId="77777777" w:rsidR="00AC729E" w:rsidRPr="007F05C9" w:rsidRDefault="0034200E">
            <w:pPr>
              <w:widowControl w:val="0"/>
              <w:spacing w:line="360" w:lineRule="auto"/>
              <w:rPr>
                <w:sz w:val="18"/>
                <w:szCs w:val="18"/>
              </w:rPr>
            </w:pPr>
            <w:r w:rsidRPr="007F05C9">
              <w:rPr>
                <w:sz w:val="18"/>
                <w:szCs w:val="18"/>
              </w:rPr>
              <w:t>Social commerce hotel branding</w:t>
            </w:r>
          </w:p>
        </w:tc>
      </w:tr>
      <w:tr w:rsidR="00AC729E" w:rsidRPr="007F05C9" w14:paraId="63FD8A95" w14:textId="77777777">
        <w:tc>
          <w:tcPr>
            <w:tcW w:w="1608" w:type="dxa"/>
          </w:tcPr>
          <w:p w14:paraId="1AF8B379" w14:textId="77777777" w:rsidR="00AC729E" w:rsidRPr="007F05C9" w:rsidRDefault="0034200E">
            <w:pPr>
              <w:widowControl w:val="0"/>
              <w:spacing w:line="360" w:lineRule="auto"/>
              <w:jc w:val="center"/>
              <w:rPr>
                <w:sz w:val="18"/>
                <w:szCs w:val="18"/>
              </w:rPr>
            </w:pPr>
            <w:r w:rsidRPr="007F05C9">
              <w:rPr>
                <w:sz w:val="18"/>
                <w:szCs w:val="18"/>
              </w:rPr>
              <w:t>[30]</w:t>
            </w:r>
          </w:p>
        </w:tc>
        <w:tc>
          <w:tcPr>
            <w:tcW w:w="7742" w:type="dxa"/>
          </w:tcPr>
          <w:p w14:paraId="5209FB61" w14:textId="77777777" w:rsidR="00AC729E" w:rsidRPr="007F05C9" w:rsidRDefault="0034200E">
            <w:pPr>
              <w:widowControl w:val="0"/>
              <w:spacing w:line="360" w:lineRule="auto"/>
              <w:rPr>
                <w:sz w:val="18"/>
                <w:szCs w:val="18"/>
              </w:rPr>
            </w:pPr>
            <w:r w:rsidRPr="007F05C9">
              <w:rPr>
                <w:sz w:val="18"/>
                <w:szCs w:val="18"/>
              </w:rPr>
              <w:t>Hospitality employer branding strategies</w:t>
            </w:r>
          </w:p>
        </w:tc>
      </w:tr>
      <w:tr w:rsidR="00AC729E" w:rsidRPr="007F05C9" w14:paraId="70ED61B6" w14:textId="77777777">
        <w:trPr>
          <w:trHeight w:val="428"/>
        </w:trPr>
        <w:tc>
          <w:tcPr>
            <w:tcW w:w="1608" w:type="dxa"/>
          </w:tcPr>
          <w:p w14:paraId="10BA67E0" w14:textId="77777777" w:rsidR="00AC729E" w:rsidRPr="007F05C9" w:rsidRDefault="0034200E">
            <w:pPr>
              <w:widowControl w:val="0"/>
              <w:spacing w:line="360" w:lineRule="auto"/>
              <w:jc w:val="center"/>
              <w:rPr>
                <w:sz w:val="18"/>
                <w:szCs w:val="18"/>
              </w:rPr>
            </w:pPr>
            <w:r w:rsidRPr="007F05C9">
              <w:rPr>
                <w:sz w:val="18"/>
                <w:szCs w:val="18"/>
              </w:rPr>
              <w:t>[14]</w:t>
            </w:r>
          </w:p>
        </w:tc>
        <w:tc>
          <w:tcPr>
            <w:tcW w:w="7742" w:type="dxa"/>
          </w:tcPr>
          <w:p w14:paraId="5A2FA582" w14:textId="77777777" w:rsidR="00AC729E" w:rsidRPr="007F05C9" w:rsidRDefault="0034200E">
            <w:pPr>
              <w:widowControl w:val="0"/>
              <w:spacing w:line="360" w:lineRule="auto"/>
              <w:rPr>
                <w:sz w:val="18"/>
                <w:szCs w:val="18"/>
              </w:rPr>
            </w:pPr>
            <w:r w:rsidRPr="007F05C9">
              <w:rPr>
                <w:sz w:val="18"/>
                <w:szCs w:val="18"/>
              </w:rPr>
              <w:t>Trust in service robots</w:t>
            </w:r>
          </w:p>
        </w:tc>
      </w:tr>
      <w:tr w:rsidR="00AC729E" w:rsidRPr="007F05C9" w14:paraId="36925CA0" w14:textId="77777777">
        <w:tc>
          <w:tcPr>
            <w:tcW w:w="1608" w:type="dxa"/>
          </w:tcPr>
          <w:p w14:paraId="5DCA7C20" w14:textId="77777777" w:rsidR="00AC729E" w:rsidRPr="007F05C9" w:rsidRDefault="0034200E">
            <w:pPr>
              <w:widowControl w:val="0"/>
              <w:spacing w:line="360" w:lineRule="auto"/>
              <w:jc w:val="center"/>
              <w:rPr>
                <w:sz w:val="18"/>
                <w:szCs w:val="18"/>
              </w:rPr>
            </w:pPr>
            <w:r w:rsidRPr="007F05C9">
              <w:rPr>
                <w:sz w:val="18"/>
                <w:szCs w:val="18"/>
              </w:rPr>
              <w:t>[8]</w:t>
            </w:r>
          </w:p>
        </w:tc>
        <w:tc>
          <w:tcPr>
            <w:tcW w:w="7742" w:type="dxa"/>
          </w:tcPr>
          <w:p w14:paraId="3C08BEF4" w14:textId="77777777" w:rsidR="00AC729E" w:rsidRPr="007F05C9" w:rsidRDefault="0034200E">
            <w:pPr>
              <w:widowControl w:val="0"/>
              <w:spacing w:line="360" w:lineRule="auto"/>
              <w:jc w:val="left"/>
              <w:rPr>
                <w:sz w:val="18"/>
                <w:szCs w:val="18"/>
              </w:rPr>
            </w:pPr>
            <w:r w:rsidRPr="007F05C9">
              <w:rPr>
                <w:sz w:val="18"/>
                <w:szCs w:val="18"/>
              </w:rPr>
              <w:t>Technology-integrated hotel marketing</w:t>
            </w:r>
          </w:p>
        </w:tc>
      </w:tr>
    </w:tbl>
    <w:p w14:paraId="27F832A1" w14:textId="77777777" w:rsidR="00AC729E" w:rsidRPr="007F05C9" w:rsidRDefault="0034200E">
      <w:pPr>
        <w:spacing w:before="200" w:after="200"/>
      </w:pPr>
      <w:r w:rsidRPr="007F05C9">
        <w:t>Table 3 summarises key attributes considered in hospitality marketing research. The results highlight customer interaction, trust, digital marketing, resilience and integration of technology as some of the main distinguishing elements of hospitality marketing strategies. As compared to product-based industries, hospitality research focuses on experiential value, relationship building and service innovation. The existence of crisis resilience and employer branding also indicates the people-centred orientatio</w:t>
      </w:r>
      <w:r w:rsidRPr="007F05C9">
        <w:t>n of the sector. This table underscores the characteristics of hospitality marketing initiatives at extending beyond conventional use of promotion, but to incorporate emotional, technological, and relational aspects of the hospitality industry and marketing as a context in general.</w:t>
      </w:r>
    </w:p>
    <w:p w14:paraId="77BB0F6B" w14:textId="77777777" w:rsidR="00AC729E" w:rsidRPr="007F05C9" w:rsidRDefault="0034200E">
      <w:pPr>
        <w:pStyle w:val="Heading4"/>
        <w:spacing w:after="120"/>
      </w:pPr>
      <w:bookmarkStart w:id="76" w:name="_Toc220595975"/>
      <w:r w:rsidRPr="007F05C9">
        <w:t>Table 4: Geographical contexts investigated</w:t>
      </w:r>
      <w:bookmarkEnd w:id="76"/>
    </w:p>
    <w:tbl>
      <w:tblPr>
        <w:tblStyle w:val="affffffffffffff5"/>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409"/>
        <w:gridCol w:w="4127"/>
        <w:gridCol w:w="2814"/>
      </w:tblGrid>
      <w:tr w:rsidR="00AC729E" w:rsidRPr="007F05C9" w14:paraId="75367537" w14:textId="77777777">
        <w:tc>
          <w:tcPr>
            <w:tcW w:w="2409" w:type="dxa"/>
          </w:tcPr>
          <w:p w14:paraId="5E4B8045" w14:textId="77777777" w:rsidR="00AC729E" w:rsidRPr="007F05C9" w:rsidRDefault="0034200E">
            <w:pPr>
              <w:widowControl w:val="0"/>
              <w:spacing w:line="360" w:lineRule="auto"/>
              <w:jc w:val="center"/>
              <w:rPr>
                <w:b/>
                <w:bCs/>
                <w:sz w:val="18"/>
                <w:szCs w:val="18"/>
              </w:rPr>
            </w:pPr>
            <w:r w:rsidRPr="007F05C9">
              <w:rPr>
                <w:b/>
                <w:bCs/>
                <w:sz w:val="18"/>
                <w:szCs w:val="18"/>
              </w:rPr>
              <w:t>Country</w:t>
            </w:r>
          </w:p>
        </w:tc>
        <w:tc>
          <w:tcPr>
            <w:tcW w:w="4127" w:type="dxa"/>
          </w:tcPr>
          <w:p w14:paraId="1184AF69"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814" w:type="dxa"/>
          </w:tcPr>
          <w:p w14:paraId="2A4A088B"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5C6DCBD0" w14:textId="77777777">
        <w:tc>
          <w:tcPr>
            <w:tcW w:w="2409" w:type="dxa"/>
          </w:tcPr>
          <w:p w14:paraId="453BAC13" w14:textId="77777777" w:rsidR="00AC729E" w:rsidRPr="007F05C9" w:rsidRDefault="0034200E">
            <w:pPr>
              <w:widowControl w:val="0"/>
              <w:spacing w:line="360" w:lineRule="auto"/>
              <w:jc w:val="center"/>
              <w:rPr>
                <w:sz w:val="18"/>
                <w:szCs w:val="18"/>
              </w:rPr>
            </w:pPr>
            <w:r w:rsidRPr="007F05C9">
              <w:rPr>
                <w:sz w:val="18"/>
                <w:szCs w:val="18"/>
              </w:rPr>
              <w:t>China</w:t>
            </w:r>
          </w:p>
        </w:tc>
        <w:tc>
          <w:tcPr>
            <w:tcW w:w="4127" w:type="dxa"/>
          </w:tcPr>
          <w:p w14:paraId="1D4540BA" w14:textId="77777777" w:rsidR="00AC729E" w:rsidRPr="007F05C9" w:rsidRDefault="0034200E">
            <w:pPr>
              <w:widowControl w:val="0"/>
              <w:spacing w:line="360" w:lineRule="auto"/>
              <w:jc w:val="center"/>
              <w:rPr>
                <w:sz w:val="18"/>
                <w:szCs w:val="18"/>
              </w:rPr>
            </w:pPr>
            <w:r w:rsidRPr="007F05C9">
              <w:rPr>
                <w:sz w:val="18"/>
                <w:szCs w:val="18"/>
              </w:rPr>
              <w:t>3</w:t>
            </w:r>
          </w:p>
        </w:tc>
        <w:tc>
          <w:tcPr>
            <w:tcW w:w="2814" w:type="dxa"/>
          </w:tcPr>
          <w:p w14:paraId="04D0E1A9" w14:textId="77777777" w:rsidR="00AC729E" w:rsidRPr="007F05C9" w:rsidRDefault="0034200E">
            <w:pPr>
              <w:widowControl w:val="0"/>
              <w:spacing w:line="360" w:lineRule="auto"/>
              <w:jc w:val="center"/>
              <w:rPr>
                <w:sz w:val="18"/>
                <w:szCs w:val="18"/>
              </w:rPr>
            </w:pPr>
            <w:r w:rsidRPr="007F05C9">
              <w:rPr>
                <w:sz w:val="18"/>
                <w:szCs w:val="18"/>
              </w:rPr>
              <w:t>[25], [9], [34]</w:t>
            </w:r>
          </w:p>
        </w:tc>
      </w:tr>
      <w:tr w:rsidR="00AC729E" w:rsidRPr="007F05C9" w14:paraId="51BBFDBD" w14:textId="77777777">
        <w:tc>
          <w:tcPr>
            <w:tcW w:w="2409" w:type="dxa"/>
          </w:tcPr>
          <w:p w14:paraId="7B30C5F9" w14:textId="77777777" w:rsidR="00AC729E" w:rsidRPr="007F05C9" w:rsidRDefault="0034200E">
            <w:pPr>
              <w:widowControl w:val="0"/>
              <w:spacing w:line="360" w:lineRule="auto"/>
              <w:jc w:val="center"/>
              <w:rPr>
                <w:sz w:val="18"/>
                <w:szCs w:val="18"/>
              </w:rPr>
            </w:pPr>
            <w:r w:rsidRPr="007F05C9">
              <w:rPr>
                <w:sz w:val="18"/>
                <w:szCs w:val="18"/>
              </w:rPr>
              <w:t>Greece</w:t>
            </w:r>
          </w:p>
        </w:tc>
        <w:tc>
          <w:tcPr>
            <w:tcW w:w="4127" w:type="dxa"/>
          </w:tcPr>
          <w:p w14:paraId="1927D260" w14:textId="77777777" w:rsidR="00AC729E" w:rsidRPr="007F05C9" w:rsidRDefault="0034200E">
            <w:pPr>
              <w:widowControl w:val="0"/>
              <w:spacing w:line="360" w:lineRule="auto"/>
              <w:jc w:val="center"/>
              <w:rPr>
                <w:sz w:val="18"/>
                <w:szCs w:val="18"/>
              </w:rPr>
            </w:pPr>
            <w:r w:rsidRPr="007F05C9">
              <w:rPr>
                <w:sz w:val="18"/>
                <w:szCs w:val="18"/>
              </w:rPr>
              <w:t>1</w:t>
            </w:r>
          </w:p>
        </w:tc>
        <w:tc>
          <w:tcPr>
            <w:tcW w:w="2814" w:type="dxa"/>
          </w:tcPr>
          <w:p w14:paraId="27BE7C87" w14:textId="77777777" w:rsidR="00AC729E" w:rsidRPr="007F05C9" w:rsidRDefault="0034200E">
            <w:pPr>
              <w:widowControl w:val="0"/>
              <w:spacing w:line="360" w:lineRule="auto"/>
              <w:jc w:val="center"/>
              <w:rPr>
                <w:sz w:val="18"/>
                <w:szCs w:val="18"/>
              </w:rPr>
            </w:pPr>
            <w:r w:rsidRPr="007F05C9">
              <w:rPr>
                <w:sz w:val="18"/>
                <w:szCs w:val="18"/>
              </w:rPr>
              <w:t>[15]</w:t>
            </w:r>
          </w:p>
        </w:tc>
      </w:tr>
      <w:tr w:rsidR="00AC729E" w:rsidRPr="007F05C9" w14:paraId="24BB8526" w14:textId="77777777">
        <w:tc>
          <w:tcPr>
            <w:tcW w:w="2409" w:type="dxa"/>
          </w:tcPr>
          <w:p w14:paraId="34022C6E" w14:textId="77777777" w:rsidR="00AC729E" w:rsidRPr="007F05C9" w:rsidRDefault="0034200E">
            <w:pPr>
              <w:widowControl w:val="0"/>
              <w:spacing w:line="360" w:lineRule="auto"/>
              <w:jc w:val="center"/>
              <w:rPr>
                <w:sz w:val="18"/>
                <w:szCs w:val="18"/>
              </w:rPr>
            </w:pPr>
            <w:r w:rsidRPr="007F05C9">
              <w:rPr>
                <w:sz w:val="18"/>
                <w:szCs w:val="18"/>
              </w:rPr>
              <w:t>Ghana</w:t>
            </w:r>
          </w:p>
        </w:tc>
        <w:tc>
          <w:tcPr>
            <w:tcW w:w="4127" w:type="dxa"/>
          </w:tcPr>
          <w:p w14:paraId="526F3999" w14:textId="77777777" w:rsidR="00AC729E" w:rsidRPr="007F05C9" w:rsidRDefault="0034200E">
            <w:pPr>
              <w:widowControl w:val="0"/>
              <w:spacing w:line="360" w:lineRule="auto"/>
              <w:jc w:val="center"/>
              <w:rPr>
                <w:sz w:val="18"/>
                <w:szCs w:val="18"/>
              </w:rPr>
            </w:pPr>
            <w:r w:rsidRPr="007F05C9">
              <w:rPr>
                <w:sz w:val="18"/>
                <w:szCs w:val="18"/>
              </w:rPr>
              <w:t>1</w:t>
            </w:r>
          </w:p>
        </w:tc>
        <w:tc>
          <w:tcPr>
            <w:tcW w:w="2814" w:type="dxa"/>
          </w:tcPr>
          <w:p w14:paraId="100180EC" w14:textId="77777777" w:rsidR="00AC729E" w:rsidRPr="007F05C9" w:rsidRDefault="0034200E">
            <w:pPr>
              <w:widowControl w:val="0"/>
              <w:spacing w:line="360" w:lineRule="auto"/>
              <w:jc w:val="center"/>
              <w:rPr>
                <w:sz w:val="18"/>
                <w:szCs w:val="18"/>
              </w:rPr>
            </w:pPr>
            <w:r w:rsidRPr="007F05C9">
              <w:rPr>
                <w:sz w:val="18"/>
                <w:szCs w:val="18"/>
              </w:rPr>
              <w:t>[38]</w:t>
            </w:r>
          </w:p>
        </w:tc>
      </w:tr>
      <w:tr w:rsidR="00AC729E" w:rsidRPr="007F05C9" w14:paraId="3B7B2360" w14:textId="77777777">
        <w:tc>
          <w:tcPr>
            <w:tcW w:w="2409" w:type="dxa"/>
          </w:tcPr>
          <w:p w14:paraId="48EFCB1C" w14:textId="77777777" w:rsidR="00AC729E" w:rsidRPr="007F05C9" w:rsidRDefault="0034200E">
            <w:pPr>
              <w:widowControl w:val="0"/>
              <w:spacing w:line="360" w:lineRule="auto"/>
              <w:jc w:val="center"/>
              <w:rPr>
                <w:sz w:val="18"/>
                <w:szCs w:val="18"/>
              </w:rPr>
            </w:pPr>
            <w:r w:rsidRPr="007F05C9">
              <w:rPr>
                <w:sz w:val="18"/>
                <w:szCs w:val="18"/>
              </w:rPr>
              <w:t>Malaysia</w:t>
            </w:r>
          </w:p>
        </w:tc>
        <w:tc>
          <w:tcPr>
            <w:tcW w:w="4127" w:type="dxa"/>
          </w:tcPr>
          <w:p w14:paraId="324FD5E0" w14:textId="77777777" w:rsidR="00AC729E" w:rsidRPr="007F05C9" w:rsidRDefault="0034200E">
            <w:pPr>
              <w:widowControl w:val="0"/>
              <w:spacing w:line="360" w:lineRule="auto"/>
              <w:jc w:val="center"/>
              <w:rPr>
                <w:sz w:val="18"/>
                <w:szCs w:val="18"/>
              </w:rPr>
            </w:pPr>
            <w:r w:rsidRPr="007F05C9">
              <w:rPr>
                <w:sz w:val="18"/>
                <w:szCs w:val="18"/>
              </w:rPr>
              <w:t>1</w:t>
            </w:r>
          </w:p>
        </w:tc>
        <w:tc>
          <w:tcPr>
            <w:tcW w:w="2814" w:type="dxa"/>
          </w:tcPr>
          <w:p w14:paraId="3BCCD103" w14:textId="77777777" w:rsidR="00AC729E" w:rsidRPr="007F05C9" w:rsidRDefault="0034200E">
            <w:pPr>
              <w:widowControl w:val="0"/>
              <w:spacing w:line="360" w:lineRule="auto"/>
              <w:jc w:val="center"/>
              <w:rPr>
                <w:sz w:val="18"/>
                <w:szCs w:val="18"/>
              </w:rPr>
            </w:pPr>
            <w:r w:rsidRPr="007F05C9">
              <w:rPr>
                <w:sz w:val="18"/>
                <w:szCs w:val="18"/>
              </w:rPr>
              <w:t>[23]</w:t>
            </w:r>
          </w:p>
        </w:tc>
      </w:tr>
      <w:tr w:rsidR="00AC729E" w:rsidRPr="007F05C9" w14:paraId="7DE021EE" w14:textId="77777777">
        <w:trPr>
          <w:trHeight w:val="398"/>
        </w:trPr>
        <w:tc>
          <w:tcPr>
            <w:tcW w:w="2409" w:type="dxa"/>
          </w:tcPr>
          <w:p w14:paraId="7E08F80E" w14:textId="77777777" w:rsidR="00AC729E" w:rsidRPr="007F05C9" w:rsidRDefault="0034200E">
            <w:pPr>
              <w:widowControl w:val="0"/>
              <w:spacing w:line="360" w:lineRule="auto"/>
              <w:jc w:val="center"/>
              <w:rPr>
                <w:sz w:val="18"/>
                <w:szCs w:val="18"/>
              </w:rPr>
            </w:pPr>
            <w:r w:rsidRPr="007F05C9">
              <w:rPr>
                <w:sz w:val="18"/>
                <w:szCs w:val="18"/>
              </w:rPr>
              <w:t>Egypt</w:t>
            </w:r>
          </w:p>
        </w:tc>
        <w:tc>
          <w:tcPr>
            <w:tcW w:w="4127" w:type="dxa"/>
          </w:tcPr>
          <w:p w14:paraId="39213DA7" w14:textId="77777777" w:rsidR="00AC729E" w:rsidRPr="007F05C9" w:rsidRDefault="0034200E">
            <w:pPr>
              <w:widowControl w:val="0"/>
              <w:spacing w:line="360" w:lineRule="auto"/>
              <w:jc w:val="center"/>
              <w:rPr>
                <w:sz w:val="18"/>
                <w:szCs w:val="18"/>
              </w:rPr>
            </w:pPr>
            <w:r w:rsidRPr="007F05C9">
              <w:rPr>
                <w:sz w:val="18"/>
                <w:szCs w:val="18"/>
              </w:rPr>
              <w:t>1</w:t>
            </w:r>
          </w:p>
        </w:tc>
        <w:tc>
          <w:tcPr>
            <w:tcW w:w="2814" w:type="dxa"/>
          </w:tcPr>
          <w:p w14:paraId="4B470037" w14:textId="77777777" w:rsidR="00AC729E" w:rsidRPr="007F05C9" w:rsidRDefault="0034200E">
            <w:pPr>
              <w:widowControl w:val="0"/>
              <w:spacing w:line="360" w:lineRule="auto"/>
              <w:jc w:val="center"/>
              <w:rPr>
                <w:sz w:val="18"/>
                <w:szCs w:val="18"/>
              </w:rPr>
            </w:pPr>
            <w:r w:rsidRPr="007F05C9">
              <w:rPr>
                <w:sz w:val="18"/>
                <w:szCs w:val="18"/>
              </w:rPr>
              <w:t>[42]</w:t>
            </w:r>
          </w:p>
        </w:tc>
      </w:tr>
      <w:tr w:rsidR="00AC729E" w:rsidRPr="007F05C9" w14:paraId="0E353BDA" w14:textId="77777777">
        <w:tc>
          <w:tcPr>
            <w:tcW w:w="2409" w:type="dxa"/>
          </w:tcPr>
          <w:p w14:paraId="1A82B381" w14:textId="77777777" w:rsidR="00AC729E" w:rsidRPr="007F05C9" w:rsidRDefault="0034200E">
            <w:pPr>
              <w:widowControl w:val="0"/>
              <w:spacing w:line="360" w:lineRule="auto"/>
              <w:jc w:val="center"/>
              <w:rPr>
                <w:sz w:val="18"/>
                <w:szCs w:val="18"/>
              </w:rPr>
            </w:pPr>
            <w:r w:rsidRPr="007F05C9">
              <w:rPr>
                <w:sz w:val="18"/>
                <w:szCs w:val="18"/>
              </w:rPr>
              <w:t>United Kingdom</w:t>
            </w:r>
          </w:p>
        </w:tc>
        <w:tc>
          <w:tcPr>
            <w:tcW w:w="4127" w:type="dxa"/>
          </w:tcPr>
          <w:p w14:paraId="232D2213" w14:textId="77777777" w:rsidR="00AC729E" w:rsidRPr="007F05C9" w:rsidRDefault="0034200E">
            <w:pPr>
              <w:widowControl w:val="0"/>
              <w:spacing w:line="360" w:lineRule="auto"/>
              <w:jc w:val="center"/>
              <w:rPr>
                <w:sz w:val="18"/>
                <w:szCs w:val="18"/>
              </w:rPr>
            </w:pPr>
            <w:r w:rsidRPr="007F05C9">
              <w:rPr>
                <w:sz w:val="18"/>
                <w:szCs w:val="18"/>
              </w:rPr>
              <w:t>1</w:t>
            </w:r>
          </w:p>
        </w:tc>
        <w:tc>
          <w:tcPr>
            <w:tcW w:w="2814" w:type="dxa"/>
          </w:tcPr>
          <w:p w14:paraId="1580EDF3" w14:textId="77777777" w:rsidR="00AC729E" w:rsidRPr="007F05C9" w:rsidRDefault="0034200E">
            <w:pPr>
              <w:widowControl w:val="0"/>
              <w:spacing w:line="360" w:lineRule="auto"/>
              <w:jc w:val="center"/>
              <w:rPr>
                <w:sz w:val="18"/>
                <w:szCs w:val="18"/>
              </w:rPr>
            </w:pPr>
            <w:r w:rsidRPr="007F05C9">
              <w:rPr>
                <w:sz w:val="18"/>
                <w:szCs w:val="18"/>
              </w:rPr>
              <w:t>[30]</w:t>
            </w:r>
          </w:p>
        </w:tc>
      </w:tr>
      <w:tr w:rsidR="00AC729E" w:rsidRPr="007F05C9" w14:paraId="3626DE5B" w14:textId="77777777">
        <w:tc>
          <w:tcPr>
            <w:tcW w:w="2409" w:type="dxa"/>
          </w:tcPr>
          <w:p w14:paraId="2B45D2FE" w14:textId="77777777" w:rsidR="00AC729E" w:rsidRPr="007F05C9" w:rsidRDefault="0034200E">
            <w:pPr>
              <w:widowControl w:val="0"/>
              <w:spacing w:line="360" w:lineRule="auto"/>
              <w:jc w:val="center"/>
              <w:rPr>
                <w:sz w:val="18"/>
                <w:szCs w:val="18"/>
              </w:rPr>
            </w:pPr>
            <w:r w:rsidRPr="007F05C9">
              <w:rPr>
                <w:sz w:val="18"/>
                <w:szCs w:val="18"/>
              </w:rPr>
              <w:t>Italy</w:t>
            </w:r>
          </w:p>
        </w:tc>
        <w:tc>
          <w:tcPr>
            <w:tcW w:w="4127" w:type="dxa"/>
          </w:tcPr>
          <w:p w14:paraId="30BC27FA" w14:textId="77777777" w:rsidR="00AC729E" w:rsidRPr="007F05C9" w:rsidRDefault="0034200E">
            <w:pPr>
              <w:widowControl w:val="0"/>
              <w:spacing w:line="360" w:lineRule="auto"/>
              <w:jc w:val="center"/>
              <w:rPr>
                <w:sz w:val="18"/>
                <w:szCs w:val="18"/>
              </w:rPr>
            </w:pPr>
            <w:r w:rsidRPr="007F05C9">
              <w:rPr>
                <w:sz w:val="18"/>
                <w:szCs w:val="18"/>
              </w:rPr>
              <w:t>1</w:t>
            </w:r>
          </w:p>
        </w:tc>
        <w:tc>
          <w:tcPr>
            <w:tcW w:w="2814" w:type="dxa"/>
          </w:tcPr>
          <w:p w14:paraId="3D566329" w14:textId="77777777" w:rsidR="00AC729E" w:rsidRPr="007F05C9" w:rsidRDefault="0034200E">
            <w:pPr>
              <w:widowControl w:val="0"/>
              <w:spacing w:line="360" w:lineRule="auto"/>
              <w:jc w:val="center"/>
              <w:rPr>
                <w:sz w:val="18"/>
                <w:szCs w:val="18"/>
              </w:rPr>
            </w:pPr>
            <w:r w:rsidRPr="007F05C9">
              <w:rPr>
                <w:sz w:val="18"/>
                <w:szCs w:val="18"/>
              </w:rPr>
              <w:t>[14]</w:t>
            </w:r>
          </w:p>
        </w:tc>
      </w:tr>
      <w:tr w:rsidR="00AC729E" w:rsidRPr="007F05C9" w14:paraId="247B160F" w14:textId="77777777">
        <w:tc>
          <w:tcPr>
            <w:tcW w:w="2409" w:type="dxa"/>
          </w:tcPr>
          <w:p w14:paraId="0C2D2752" w14:textId="77777777" w:rsidR="00AC729E" w:rsidRPr="007F05C9" w:rsidRDefault="0034200E">
            <w:pPr>
              <w:widowControl w:val="0"/>
              <w:spacing w:line="360" w:lineRule="auto"/>
              <w:jc w:val="center"/>
              <w:rPr>
                <w:sz w:val="18"/>
                <w:szCs w:val="18"/>
              </w:rPr>
            </w:pPr>
            <w:r w:rsidRPr="007F05C9">
              <w:rPr>
                <w:sz w:val="18"/>
                <w:szCs w:val="18"/>
              </w:rPr>
              <w:t>Turkey</w:t>
            </w:r>
          </w:p>
        </w:tc>
        <w:tc>
          <w:tcPr>
            <w:tcW w:w="4127" w:type="dxa"/>
          </w:tcPr>
          <w:p w14:paraId="3B4A3B99" w14:textId="77777777" w:rsidR="00AC729E" w:rsidRPr="007F05C9" w:rsidRDefault="0034200E">
            <w:pPr>
              <w:widowControl w:val="0"/>
              <w:spacing w:line="360" w:lineRule="auto"/>
              <w:jc w:val="center"/>
              <w:rPr>
                <w:sz w:val="18"/>
                <w:szCs w:val="18"/>
              </w:rPr>
            </w:pPr>
            <w:r w:rsidRPr="007F05C9">
              <w:rPr>
                <w:sz w:val="18"/>
                <w:szCs w:val="18"/>
              </w:rPr>
              <w:t>1</w:t>
            </w:r>
          </w:p>
        </w:tc>
        <w:tc>
          <w:tcPr>
            <w:tcW w:w="2814" w:type="dxa"/>
          </w:tcPr>
          <w:p w14:paraId="29DD2903" w14:textId="77777777" w:rsidR="00AC729E" w:rsidRPr="007F05C9" w:rsidRDefault="0034200E">
            <w:pPr>
              <w:widowControl w:val="0"/>
              <w:spacing w:line="360" w:lineRule="auto"/>
              <w:jc w:val="center"/>
              <w:rPr>
                <w:sz w:val="18"/>
                <w:szCs w:val="18"/>
              </w:rPr>
            </w:pPr>
            <w:r w:rsidRPr="007F05C9">
              <w:rPr>
                <w:sz w:val="18"/>
                <w:szCs w:val="18"/>
              </w:rPr>
              <w:t>[8]</w:t>
            </w:r>
          </w:p>
        </w:tc>
      </w:tr>
    </w:tbl>
    <w:p w14:paraId="2109F93F" w14:textId="77777777" w:rsidR="00AC729E" w:rsidRPr="007F05C9" w:rsidRDefault="0034200E">
      <w:pPr>
        <w:spacing w:before="200" w:after="200"/>
      </w:pPr>
      <w:r w:rsidRPr="007F05C9">
        <w:t>Table 4 involves an illustration of the geographical area of the studies done in comparison of the hospitality marketing strategies with other industries. China comes as a leading research environment, deserving of its dynamic hospitality and digital transformation environment. Foreign nations, such as Greece, Ghana, Malaysia and European countries, are bringing diverse points of view, but they are not well represented. The geographical distribution is an indication that the cultural, economic, and technolo</w:t>
      </w:r>
      <w:r w:rsidRPr="007F05C9">
        <w:t>gical factors determine the strategy of marketing hospitality. The lumpiness, however, serves to identify gaps in research within the emerging and developing markets, which further points to the necessity of cross-cultural analysis in the entire research of hospitality marketing.</w:t>
      </w:r>
    </w:p>
    <w:p w14:paraId="16AB976B" w14:textId="77777777" w:rsidR="00AC729E" w:rsidRPr="007F05C9" w:rsidRDefault="0034200E">
      <w:pPr>
        <w:pStyle w:val="Heading4"/>
        <w:spacing w:after="120"/>
      </w:pPr>
      <w:bookmarkStart w:id="77" w:name="_Toc220595976"/>
      <w:r w:rsidRPr="007F05C9">
        <w:t>Table 5: Industry contexts investigated</w:t>
      </w:r>
      <w:bookmarkEnd w:id="77"/>
    </w:p>
    <w:tbl>
      <w:tblPr>
        <w:tblStyle w:val="afffffffffffff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620"/>
        <w:gridCol w:w="3407"/>
        <w:gridCol w:w="2323"/>
      </w:tblGrid>
      <w:tr w:rsidR="00AC729E" w:rsidRPr="007F05C9" w14:paraId="12EB0F08" w14:textId="77777777">
        <w:trPr>
          <w:trHeight w:val="785"/>
        </w:trPr>
        <w:tc>
          <w:tcPr>
            <w:tcW w:w="3620" w:type="dxa"/>
          </w:tcPr>
          <w:p w14:paraId="4FDC99D2" w14:textId="77777777" w:rsidR="00AC729E" w:rsidRPr="007F05C9" w:rsidRDefault="0034200E">
            <w:pPr>
              <w:spacing w:line="360" w:lineRule="auto"/>
              <w:jc w:val="center"/>
              <w:rPr>
                <w:sz w:val="18"/>
                <w:szCs w:val="18"/>
              </w:rPr>
            </w:pPr>
            <w:r w:rsidRPr="007F05C9">
              <w:rPr>
                <w:b/>
                <w:bCs/>
                <w:sz w:val="18"/>
                <w:szCs w:val="18"/>
              </w:rPr>
              <w:t>Industry</w:t>
            </w:r>
          </w:p>
        </w:tc>
        <w:tc>
          <w:tcPr>
            <w:tcW w:w="3407" w:type="dxa"/>
          </w:tcPr>
          <w:p w14:paraId="5D05DEBC" w14:textId="77777777" w:rsidR="00AC729E" w:rsidRPr="007F05C9" w:rsidRDefault="0034200E">
            <w:pPr>
              <w:spacing w:line="360" w:lineRule="auto"/>
              <w:jc w:val="center"/>
              <w:rPr>
                <w:sz w:val="18"/>
                <w:szCs w:val="18"/>
              </w:rPr>
            </w:pPr>
            <w:r w:rsidRPr="007F05C9">
              <w:rPr>
                <w:b/>
                <w:bCs/>
                <w:sz w:val="18"/>
                <w:szCs w:val="18"/>
              </w:rPr>
              <w:t>Number of Identified Studies</w:t>
            </w:r>
          </w:p>
        </w:tc>
        <w:tc>
          <w:tcPr>
            <w:tcW w:w="2323" w:type="dxa"/>
          </w:tcPr>
          <w:p w14:paraId="453EBD25" w14:textId="77777777" w:rsidR="00AC729E" w:rsidRPr="007F05C9" w:rsidRDefault="0034200E">
            <w:pPr>
              <w:spacing w:line="360" w:lineRule="auto"/>
              <w:jc w:val="center"/>
              <w:rPr>
                <w:sz w:val="18"/>
                <w:szCs w:val="18"/>
              </w:rPr>
            </w:pPr>
            <w:r w:rsidRPr="007F05C9">
              <w:rPr>
                <w:b/>
                <w:bCs/>
                <w:sz w:val="18"/>
                <w:szCs w:val="18"/>
              </w:rPr>
              <w:t>Exemplary Studies</w:t>
            </w:r>
          </w:p>
        </w:tc>
      </w:tr>
      <w:tr w:rsidR="00AC729E" w:rsidRPr="007F05C9" w14:paraId="1442592C" w14:textId="77777777">
        <w:trPr>
          <w:trHeight w:val="500"/>
        </w:trPr>
        <w:tc>
          <w:tcPr>
            <w:tcW w:w="3620" w:type="dxa"/>
          </w:tcPr>
          <w:p w14:paraId="5EAC7089" w14:textId="77777777" w:rsidR="00AC729E" w:rsidRPr="007F05C9" w:rsidRDefault="0034200E">
            <w:pPr>
              <w:spacing w:line="360" w:lineRule="auto"/>
              <w:jc w:val="center"/>
              <w:rPr>
                <w:sz w:val="18"/>
                <w:szCs w:val="18"/>
              </w:rPr>
            </w:pPr>
            <w:r w:rsidRPr="007F05C9">
              <w:rPr>
                <w:sz w:val="18"/>
                <w:szCs w:val="18"/>
              </w:rPr>
              <w:t>Hotels</w:t>
            </w:r>
          </w:p>
        </w:tc>
        <w:tc>
          <w:tcPr>
            <w:tcW w:w="3407" w:type="dxa"/>
          </w:tcPr>
          <w:p w14:paraId="18660E50" w14:textId="77777777" w:rsidR="00AC729E" w:rsidRPr="007F05C9" w:rsidRDefault="0034200E">
            <w:pPr>
              <w:spacing w:line="360" w:lineRule="auto"/>
              <w:jc w:val="center"/>
              <w:rPr>
                <w:sz w:val="18"/>
                <w:szCs w:val="18"/>
              </w:rPr>
            </w:pPr>
            <w:r w:rsidRPr="007F05C9">
              <w:rPr>
                <w:sz w:val="18"/>
                <w:szCs w:val="18"/>
              </w:rPr>
              <w:t>4</w:t>
            </w:r>
          </w:p>
        </w:tc>
        <w:tc>
          <w:tcPr>
            <w:tcW w:w="2323" w:type="dxa"/>
          </w:tcPr>
          <w:p w14:paraId="1E3FE509" w14:textId="77777777" w:rsidR="00AC729E" w:rsidRPr="007F05C9" w:rsidRDefault="0034200E">
            <w:pPr>
              <w:spacing w:line="360" w:lineRule="auto"/>
              <w:jc w:val="center"/>
              <w:rPr>
                <w:sz w:val="18"/>
                <w:szCs w:val="18"/>
              </w:rPr>
            </w:pPr>
            <w:r w:rsidRPr="007F05C9">
              <w:rPr>
                <w:sz w:val="18"/>
                <w:szCs w:val="18"/>
              </w:rPr>
              <w:t>[25], [9], [42</w:t>
            </w:r>
            <w:r w:rsidR="007F05C9" w:rsidRPr="007F05C9">
              <w:rPr>
                <w:sz w:val="18"/>
                <w:szCs w:val="18"/>
              </w:rPr>
              <w:t>], [</w:t>
            </w:r>
            <w:r w:rsidRPr="007F05C9">
              <w:rPr>
                <w:sz w:val="18"/>
                <w:szCs w:val="18"/>
              </w:rPr>
              <w:t>8]</w:t>
            </w:r>
          </w:p>
        </w:tc>
      </w:tr>
      <w:tr w:rsidR="00AC729E" w:rsidRPr="007F05C9" w14:paraId="4A9479AF" w14:textId="77777777">
        <w:trPr>
          <w:trHeight w:val="500"/>
        </w:trPr>
        <w:tc>
          <w:tcPr>
            <w:tcW w:w="3620" w:type="dxa"/>
          </w:tcPr>
          <w:p w14:paraId="5063AABA" w14:textId="77777777" w:rsidR="00AC729E" w:rsidRPr="007F05C9" w:rsidRDefault="0034200E">
            <w:pPr>
              <w:spacing w:line="360" w:lineRule="auto"/>
              <w:jc w:val="center"/>
              <w:rPr>
                <w:sz w:val="18"/>
                <w:szCs w:val="18"/>
              </w:rPr>
            </w:pPr>
            <w:r w:rsidRPr="007F05C9">
              <w:rPr>
                <w:sz w:val="18"/>
                <w:szCs w:val="18"/>
              </w:rPr>
              <w:t>Luxury Hotels</w:t>
            </w:r>
          </w:p>
        </w:tc>
        <w:tc>
          <w:tcPr>
            <w:tcW w:w="3407" w:type="dxa"/>
          </w:tcPr>
          <w:p w14:paraId="1A996ED3"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0B3D528C" w14:textId="77777777" w:rsidR="00AC729E" w:rsidRPr="007F05C9" w:rsidRDefault="0034200E">
            <w:pPr>
              <w:widowControl w:val="0"/>
              <w:spacing w:line="360" w:lineRule="auto"/>
              <w:jc w:val="center"/>
              <w:rPr>
                <w:sz w:val="18"/>
                <w:szCs w:val="18"/>
              </w:rPr>
            </w:pPr>
            <w:r w:rsidRPr="007F05C9">
              <w:rPr>
                <w:sz w:val="18"/>
                <w:szCs w:val="18"/>
              </w:rPr>
              <w:t>[15]</w:t>
            </w:r>
          </w:p>
        </w:tc>
      </w:tr>
      <w:tr w:rsidR="00AC729E" w:rsidRPr="007F05C9" w14:paraId="7D044B8C" w14:textId="77777777">
        <w:trPr>
          <w:trHeight w:val="500"/>
        </w:trPr>
        <w:tc>
          <w:tcPr>
            <w:tcW w:w="3620" w:type="dxa"/>
          </w:tcPr>
          <w:p w14:paraId="3D0D0A96" w14:textId="77777777" w:rsidR="00AC729E" w:rsidRPr="007F05C9" w:rsidRDefault="0034200E">
            <w:pPr>
              <w:spacing w:line="360" w:lineRule="auto"/>
              <w:jc w:val="center"/>
              <w:rPr>
                <w:sz w:val="18"/>
                <w:szCs w:val="18"/>
              </w:rPr>
            </w:pPr>
            <w:r w:rsidRPr="007F05C9">
              <w:rPr>
                <w:sz w:val="18"/>
                <w:szCs w:val="18"/>
              </w:rPr>
              <w:t>Restaurants</w:t>
            </w:r>
          </w:p>
        </w:tc>
        <w:tc>
          <w:tcPr>
            <w:tcW w:w="3407" w:type="dxa"/>
          </w:tcPr>
          <w:p w14:paraId="385BF86E"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3B5668EE" w14:textId="77777777" w:rsidR="00AC729E" w:rsidRPr="007F05C9" w:rsidRDefault="0034200E">
            <w:pPr>
              <w:widowControl w:val="0"/>
              <w:spacing w:line="360" w:lineRule="auto"/>
              <w:jc w:val="center"/>
              <w:rPr>
                <w:sz w:val="18"/>
                <w:szCs w:val="18"/>
              </w:rPr>
            </w:pPr>
            <w:r w:rsidRPr="007F05C9">
              <w:rPr>
                <w:sz w:val="18"/>
                <w:szCs w:val="18"/>
              </w:rPr>
              <w:t>[34]</w:t>
            </w:r>
          </w:p>
        </w:tc>
      </w:tr>
      <w:tr w:rsidR="00AC729E" w:rsidRPr="007F05C9" w14:paraId="11612AE0" w14:textId="77777777">
        <w:trPr>
          <w:trHeight w:val="500"/>
        </w:trPr>
        <w:tc>
          <w:tcPr>
            <w:tcW w:w="3620" w:type="dxa"/>
          </w:tcPr>
          <w:p w14:paraId="28D338F1" w14:textId="77777777" w:rsidR="00AC729E" w:rsidRPr="007F05C9" w:rsidRDefault="0034200E">
            <w:pPr>
              <w:spacing w:line="360" w:lineRule="auto"/>
              <w:jc w:val="center"/>
              <w:rPr>
                <w:sz w:val="18"/>
                <w:szCs w:val="18"/>
              </w:rPr>
            </w:pPr>
            <w:r w:rsidRPr="007F05C9">
              <w:rPr>
                <w:sz w:val="18"/>
                <w:szCs w:val="18"/>
              </w:rPr>
              <w:t xml:space="preserve">Hospitality (General) </w:t>
            </w:r>
          </w:p>
        </w:tc>
        <w:tc>
          <w:tcPr>
            <w:tcW w:w="3407" w:type="dxa"/>
          </w:tcPr>
          <w:p w14:paraId="4A3C2B6D"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015ABF15" w14:textId="77777777" w:rsidR="00AC729E" w:rsidRPr="007F05C9" w:rsidRDefault="0034200E">
            <w:pPr>
              <w:widowControl w:val="0"/>
              <w:spacing w:line="360" w:lineRule="auto"/>
              <w:jc w:val="center"/>
              <w:rPr>
                <w:sz w:val="18"/>
                <w:szCs w:val="18"/>
              </w:rPr>
            </w:pPr>
            <w:r w:rsidRPr="007F05C9">
              <w:rPr>
                <w:sz w:val="18"/>
                <w:szCs w:val="18"/>
              </w:rPr>
              <w:t>[23]</w:t>
            </w:r>
          </w:p>
        </w:tc>
      </w:tr>
      <w:tr w:rsidR="00AC729E" w:rsidRPr="007F05C9" w14:paraId="337DAD06" w14:textId="77777777">
        <w:trPr>
          <w:trHeight w:val="500"/>
        </w:trPr>
        <w:tc>
          <w:tcPr>
            <w:tcW w:w="3620" w:type="dxa"/>
          </w:tcPr>
          <w:p w14:paraId="57B6873A" w14:textId="77777777" w:rsidR="00AC729E" w:rsidRPr="007F05C9" w:rsidRDefault="0034200E">
            <w:pPr>
              <w:spacing w:line="360" w:lineRule="auto"/>
              <w:jc w:val="center"/>
              <w:rPr>
                <w:sz w:val="18"/>
                <w:szCs w:val="18"/>
              </w:rPr>
            </w:pPr>
            <w:r w:rsidRPr="007F05C9">
              <w:rPr>
                <w:sz w:val="18"/>
                <w:szCs w:val="18"/>
              </w:rPr>
              <w:t>Tourism and Hospitality</w:t>
            </w:r>
          </w:p>
        </w:tc>
        <w:tc>
          <w:tcPr>
            <w:tcW w:w="3407" w:type="dxa"/>
          </w:tcPr>
          <w:p w14:paraId="106E95BA"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7D72ADAC" w14:textId="77777777" w:rsidR="00AC729E" w:rsidRPr="007F05C9" w:rsidRDefault="0034200E">
            <w:pPr>
              <w:spacing w:line="360" w:lineRule="auto"/>
              <w:jc w:val="center"/>
              <w:rPr>
                <w:sz w:val="18"/>
                <w:szCs w:val="18"/>
              </w:rPr>
            </w:pPr>
            <w:r w:rsidRPr="007F05C9">
              <w:rPr>
                <w:sz w:val="18"/>
                <w:szCs w:val="18"/>
              </w:rPr>
              <w:t>[38]</w:t>
            </w:r>
          </w:p>
        </w:tc>
      </w:tr>
      <w:tr w:rsidR="00AC729E" w:rsidRPr="007F05C9" w14:paraId="22458D45" w14:textId="77777777">
        <w:trPr>
          <w:trHeight w:val="500"/>
        </w:trPr>
        <w:tc>
          <w:tcPr>
            <w:tcW w:w="3620" w:type="dxa"/>
          </w:tcPr>
          <w:p w14:paraId="77639DA9" w14:textId="77777777" w:rsidR="00AC729E" w:rsidRPr="007F05C9" w:rsidRDefault="0034200E">
            <w:pPr>
              <w:spacing w:line="360" w:lineRule="auto"/>
              <w:jc w:val="center"/>
              <w:rPr>
                <w:sz w:val="18"/>
                <w:szCs w:val="18"/>
              </w:rPr>
            </w:pPr>
            <w:r w:rsidRPr="007F05C9">
              <w:rPr>
                <w:sz w:val="18"/>
                <w:szCs w:val="18"/>
              </w:rPr>
              <w:t>Sustainable Hospitality</w:t>
            </w:r>
          </w:p>
        </w:tc>
        <w:tc>
          <w:tcPr>
            <w:tcW w:w="3407" w:type="dxa"/>
          </w:tcPr>
          <w:p w14:paraId="43A45E78"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13C90806" w14:textId="77777777" w:rsidR="00AC729E" w:rsidRPr="007F05C9" w:rsidRDefault="0034200E">
            <w:pPr>
              <w:widowControl w:val="0"/>
              <w:spacing w:line="360" w:lineRule="auto"/>
              <w:jc w:val="center"/>
              <w:rPr>
                <w:sz w:val="18"/>
                <w:szCs w:val="18"/>
              </w:rPr>
            </w:pPr>
            <w:r w:rsidRPr="007F05C9">
              <w:rPr>
                <w:sz w:val="18"/>
                <w:szCs w:val="18"/>
              </w:rPr>
              <w:t>[42]</w:t>
            </w:r>
          </w:p>
        </w:tc>
      </w:tr>
      <w:tr w:rsidR="00AC729E" w:rsidRPr="007F05C9" w14:paraId="5EA0270C" w14:textId="77777777">
        <w:trPr>
          <w:trHeight w:val="500"/>
        </w:trPr>
        <w:tc>
          <w:tcPr>
            <w:tcW w:w="3620" w:type="dxa"/>
          </w:tcPr>
          <w:p w14:paraId="614967A8" w14:textId="77777777" w:rsidR="00AC729E" w:rsidRPr="007F05C9" w:rsidRDefault="0034200E">
            <w:pPr>
              <w:spacing w:line="360" w:lineRule="auto"/>
              <w:jc w:val="center"/>
              <w:rPr>
                <w:sz w:val="18"/>
                <w:szCs w:val="18"/>
              </w:rPr>
            </w:pPr>
            <w:r w:rsidRPr="007F05C9">
              <w:rPr>
                <w:sz w:val="18"/>
                <w:szCs w:val="18"/>
              </w:rPr>
              <w:t>Hospitality Technology</w:t>
            </w:r>
          </w:p>
        </w:tc>
        <w:tc>
          <w:tcPr>
            <w:tcW w:w="3407" w:type="dxa"/>
          </w:tcPr>
          <w:p w14:paraId="581A7ED5"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0B809350" w14:textId="77777777" w:rsidR="00AC729E" w:rsidRPr="007F05C9" w:rsidRDefault="0034200E">
            <w:pPr>
              <w:widowControl w:val="0"/>
              <w:spacing w:line="360" w:lineRule="auto"/>
              <w:jc w:val="center"/>
              <w:rPr>
                <w:sz w:val="18"/>
                <w:szCs w:val="18"/>
              </w:rPr>
            </w:pPr>
            <w:r w:rsidRPr="007F05C9">
              <w:rPr>
                <w:sz w:val="18"/>
                <w:szCs w:val="18"/>
              </w:rPr>
              <w:t>[14]</w:t>
            </w:r>
          </w:p>
        </w:tc>
      </w:tr>
      <w:tr w:rsidR="00AC729E" w:rsidRPr="007F05C9" w14:paraId="4CCE31BE" w14:textId="77777777">
        <w:trPr>
          <w:trHeight w:val="500"/>
        </w:trPr>
        <w:tc>
          <w:tcPr>
            <w:tcW w:w="3620" w:type="dxa"/>
          </w:tcPr>
          <w:p w14:paraId="4106E009" w14:textId="77777777" w:rsidR="00AC729E" w:rsidRPr="007F05C9" w:rsidRDefault="0034200E">
            <w:pPr>
              <w:spacing w:line="360" w:lineRule="auto"/>
              <w:jc w:val="center"/>
              <w:rPr>
                <w:sz w:val="18"/>
                <w:szCs w:val="18"/>
              </w:rPr>
            </w:pPr>
            <w:r w:rsidRPr="007F05C9">
              <w:rPr>
                <w:sz w:val="18"/>
                <w:szCs w:val="18"/>
              </w:rPr>
              <w:t>Employer Branding (Hospitality)</w:t>
            </w:r>
          </w:p>
        </w:tc>
        <w:tc>
          <w:tcPr>
            <w:tcW w:w="3407" w:type="dxa"/>
          </w:tcPr>
          <w:p w14:paraId="3FCD8998"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4B245B45" w14:textId="77777777" w:rsidR="00AC729E" w:rsidRPr="007F05C9" w:rsidRDefault="0034200E">
            <w:pPr>
              <w:widowControl w:val="0"/>
              <w:spacing w:line="360" w:lineRule="auto"/>
              <w:jc w:val="center"/>
              <w:rPr>
                <w:sz w:val="18"/>
                <w:szCs w:val="18"/>
              </w:rPr>
            </w:pPr>
            <w:r w:rsidRPr="007F05C9">
              <w:rPr>
                <w:sz w:val="18"/>
                <w:szCs w:val="18"/>
              </w:rPr>
              <w:t>[30]</w:t>
            </w:r>
          </w:p>
        </w:tc>
      </w:tr>
      <w:tr w:rsidR="00AC729E" w:rsidRPr="007F05C9" w14:paraId="1CADD25E" w14:textId="77777777">
        <w:trPr>
          <w:trHeight w:val="500"/>
        </w:trPr>
        <w:tc>
          <w:tcPr>
            <w:tcW w:w="3620" w:type="dxa"/>
          </w:tcPr>
          <w:p w14:paraId="1D573166" w14:textId="77777777" w:rsidR="00AC729E" w:rsidRPr="007F05C9" w:rsidRDefault="0034200E">
            <w:pPr>
              <w:spacing w:line="360" w:lineRule="auto"/>
              <w:jc w:val="center"/>
              <w:rPr>
                <w:sz w:val="18"/>
                <w:szCs w:val="18"/>
              </w:rPr>
            </w:pPr>
            <w:r w:rsidRPr="007F05C9">
              <w:rPr>
                <w:sz w:val="18"/>
                <w:szCs w:val="18"/>
              </w:rPr>
              <w:t>Digital Hospitality Marketing</w:t>
            </w:r>
          </w:p>
        </w:tc>
        <w:tc>
          <w:tcPr>
            <w:tcW w:w="3407" w:type="dxa"/>
          </w:tcPr>
          <w:p w14:paraId="350ED4B2"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150284D0" w14:textId="77777777" w:rsidR="00AC729E" w:rsidRPr="007F05C9" w:rsidRDefault="0034200E">
            <w:pPr>
              <w:spacing w:line="360" w:lineRule="auto"/>
              <w:jc w:val="center"/>
              <w:rPr>
                <w:sz w:val="18"/>
                <w:szCs w:val="18"/>
              </w:rPr>
            </w:pPr>
            <w:r w:rsidRPr="007F05C9">
              <w:rPr>
                <w:sz w:val="18"/>
                <w:szCs w:val="18"/>
              </w:rPr>
              <w:t>[15]</w:t>
            </w:r>
          </w:p>
        </w:tc>
      </w:tr>
      <w:tr w:rsidR="00AC729E" w:rsidRPr="007F05C9" w14:paraId="14BF0D9E" w14:textId="77777777">
        <w:trPr>
          <w:trHeight w:val="500"/>
        </w:trPr>
        <w:tc>
          <w:tcPr>
            <w:tcW w:w="3620" w:type="dxa"/>
          </w:tcPr>
          <w:p w14:paraId="536C1978" w14:textId="77777777" w:rsidR="00AC729E" w:rsidRPr="007F05C9" w:rsidRDefault="0034200E">
            <w:pPr>
              <w:spacing w:line="360" w:lineRule="auto"/>
              <w:jc w:val="center"/>
              <w:rPr>
                <w:sz w:val="18"/>
                <w:szCs w:val="18"/>
              </w:rPr>
            </w:pPr>
            <w:r w:rsidRPr="007F05C9">
              <w:rPr>
                <w:sz w:val="18"/>
                <w:szCs w:val="18"/>
              </w:rPr>
              <w:t>Service Robotics (Hospitality)</w:t>
            </w:r>
          </w:p>
        </w:tc>
        <w:tc>
          <w:tcPr>
            <w:tcW w:w="3407" w:type="dxa"/>
          </w:tcPr>
          <w:p w14:paraId="7519E8B5" w14:textId="77777777" w:rsidR="00AC729E" w:rsidRPr="007F05C9" w:rsidRDefault="0034200E">
            <w:pPr>
              <w:spacing w:line="360" w:lineRule="auto"/>
              <w:jc w:val="center"/>
              <w:rPr>
                <w:sz w:val="18"/>
                <w:szCs w:val="18"/>
              </w:rPr>
            </w:pPr>
            <w:r w:rsidRPr="007F05C9">
              <w:rPr>
                <w:sz w:val="18"/>
                <w:szCs w:val="18"/>
              </w:rPr>
              <w:t>1</w:t>
            </w:r>
          </w:p>
        </w:tc>
        <w:tc>
          <w:tcPr>
            <w:tcW w:w="2323" w:type="dxa"/>
          </w:tcPr>
          <w:p w14:paraId="7E0158F8" w14:textId="77777777" w:rsidR="00AC729E" w:rsidRPr="007F05C9" w:rsidRDefault="0034200E">
            <w:pPr>
              <w:widowControl w:val="0"/>
              <w:spacing w:line="360" w:lineRule="auto"/>
              <w:jc w:val="center"/>
              <w:rPr>
                <w:sz w:val="18"/>
                <w:szCs w:val="18"/>
              </w:rPr>
            </w:pPr>
            <w:r w:rsidRPr="007F05C9">
              <w:rPr>
                <w:sz w:val="18"/>
                <w:szCs w:val="18"/>
              </w:rPr>
              <w:t>[14]</w:t>
            </w:r>
          </w:p>
        </w:tc>
      </w:tr>
    </w:tbl>
    <w:p w14:paraId="007A330E" w14:textId="77777777" w:rsidR="00AC729E" w:rsidRPr="007F05C9" w:rsidRDefault="0034200E">
      <w:pPr>
        <w:spacing w:before="200" w:after="200"/>
      </w:pPr>
      <w:r w:rsidRPr="007F05C9">
        <w:t>Table 5 gives an overview of industry situations considered in the marketing research of the hospitality industry. Hotels are still at the centre of focus, which confirms that they are the core of the marketing innovation strategy and the customer engagement strategy. The other contexts, including restaurants, sustainable hospitality, service robotics, and employer branding, point to the increased research diversification. The digital focus and technology orientation of hospitality studies underscore the fa</w:t>
      </w:r>
      <w:r w:rsidRPr="007F05C9">
        <w:t>ct that the industry is becoming very dependent on AI and innovation. On the whole, the table shows that hospitality marketing has several sub-sectors, which bring some distinct strategic features that are unrelated to other industries.</w:t>
      </w:r>
    </w:p>
    <w:p w14:paraId="6B054C97" w14:textId="77777777" w:rsidR="00AC729E" w:rsidRPr="007F05C9" w:rsidRDefault="0034200E">
      <w:pPr>
        <w:pStyle w:val="Heading4"/>
        <w:spacing w:after="120"/>
      </w:pPr>
      <w:bookmarkStart w:id="78" w:name="_Toc220595977"/>
      <w:r w:rsidRPr="007F05C9">
        <w:t>Table 6: Notable key theories investigated</w:t>
      </w:r>
      <w:bookmarkEnd w:id="78"/>
    </w:p>
    <w:tbl>
      <w:tblPr>
        <w:tblStyle w:val="affffffffffffff7"/>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44"/>
        <w:gridCol w:w="7106"/>
      </w:tblGrid>
      <w:tr w:rsidR="00AC729E" w:rsidRPr="007F05C9" w14:paraId="0544C684" w14:textId="77777777">
        <w:trPr>
          <w:trHeight w:val="245"/>
        </w:trPr>
        <w:tc>
          <w:tcPr>
            <w:tcW w:w="2244" w:type="dxa"/>
          </w:tcPr>
          <w:p w14:paraId="45583903"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7106" w:type="dxa"/>
          </w:tcPr>
          <w:p w14:paraId="64900CB7" w14:textId="77777777" w:rsidR="00AC729E" w:rsidRPr="007F05C9" w:rsidRDefault="0034200E">
            <w:pPr>
              <w:widowControl w:val="0"/>
              <w:spacing w:line="360" w:lineRule="auto"/>
              <w:jc w:val="center"/>
              <w:rPr>
                <w:b/>
                <w:bCs/>
                <w:sz w:val="18"/>
                <w:szCs w:val="18"/>
              </w:rPr>
            </w:pPr>
            <w:r w:rsidRPr="007F05C9">
              <w:rPr>
                <w:b/>
                <w:bCs/>
                <w:sz w:val="18"/>
                <w:szCs w:val="18"/>
              </w:rPr>
              <w:t>Theoretical Lens</w:t>
            </w:r>
          </w:p>
        </w:tc>
      </w:tr>
      <w:tr w:rsidR="00AC729E" w:rsidRPr="007F05C9" w14:paraId="69E5C923" w14:textId="77777777">
        <w:tc>
          <w:tcPr>
            <w:tcW w:w="2244" w:type="dxa"/>
          </w:tcPr>
          <w:p w14:paraId="3A8056FF" w14:textId="77777777" w:rsidR="00AC729E" w:rsidRPr="007F05C9" w:rsidRDefault="0034200E">
            <w:pPr>
              <w:widowControl w:val="0"/>
              <w:spacing w:line="360" w:lineRule="auto"/>
              <w:jc w:val="center"/>
              <w:rPr>
                <w:sz w:val="18"/>
                <w:szCs w:val="18"/>
              </w:rPr>
            </w:pPr>
            <w:r w:rsidRPr="007F05C9">
              <w:rPr>
                <w:sz w:val="18"/>
                <w:szCs w:val="18"/>
              </w:rPr>
              <w:t>[25], [9], [15]</w:t>
            </w:r>
          </w:p>
        </w:tc>
        <w:tc>
          <w:tcPr>
            <w:tcW w:w="7106" w:type="dxa"/>
          </w:tcPr>
          <w:p w14:paraId="68965272" w14:textId="77777777" w:rsidR="00AC729E" w:rsidRPr="007F05C9" w:rsidRDefault="0034200E">
            <w:pPr>
              <w:widowControl w:val="0"/>
              <w:spacing w:line="360" w:lineRule="auto"/>
              <w:jc w:val="center"/>
              <w:rPr>
                <w:sz w:val="18"/>
                <w:szCs w:val="18"/>
              </w:rPr>
            </w:pPr>
            <w:r w:rsidRPr="007F05C9">
              <w:rPr>
                <w:sz w:val="18"/>
                <w:szCs w:val="18"/>
              </w:rPr>
              <w:t>Marketing management theory</w:t>
            </w:r>
          </w:p>
        </w:tc>
      </w:tr>
      <w:tr w:rsidR="00AC729E" w:rsidRPr="007F05C9" w14:paraId="582A0CDB" w14:textId="77777777">
        <w:tc>
          <w:tcPr>
            <w:tcW w:w="2244" w:type="dxa"/>
          </w:tcPr>
          <w:p w14:paraId="2F6228DF" w14:textId="77777777" w:rsidR="00AC729E" w:rsidRPr="007F05C9" w:rsidRDefault="0034200E">
            <w:pPr>
              <w:widowControl w:val="0"/>
              <w:spacing w:line="360" w:lineRule="auto"/>
              <w:jc w:val="center"/>
              <w:rPr>
                <w:sz w:val="18"/>
                <w:szCs w:val="18"/>
              </w:rPr>
            </w:pPr>
            <w:r w:rsidRPr="007F05C9">
              <w:rPr>
                <w:sz w:val="18"/>
                <w:szCs w:val="18"/>
              </w:rPr>
              <w:t>[38], [14], [8]</w:t>
            </w:r>
          </w:p>
        </w:tc>
        <w:tc>
          <w:tcPr>
            <w:tcW w:w="7106" w:type="dxa"/>
          </w:tcPr>
          <w:p w14:paraId="63C6AEBA" w14:textId="77777777" w:rsidR="00AC729E" w:rsidRPr="007F05C9" w:rsidRDefault="0034200E">
            <w:pPr>
              <w:widowControl w:val="0"/>
              <w:spacing w:line="360" w:lineRule="auto"/>
              <w:jc w:val="center"/>
              <w:rPr>
                <w:sz w:val="18"/>
                <w:szCs w:val="18"/>
              </w:rPr>
            </w:pPr>
            <w:r w:rsidRPr="007F05C9">
              <w:rPr>
                <w:sz w:val="18"/>
                <w:szCs w:val="18"/>
              </w:rPr>
              <w:t>Digital marketing and technology adoption theory</w:t>
            </w:r>
          </w:p>
        </w:tc>
      </w:tr>
      <w:tr w:rsidR="00AC729E" w:rsidRPr="007F05C9" w14:paraId="21BB1057" w14:textId="77777777">
        <w:tc>
          <w:tcPr>
            <w:tcW w:w="2244" w:type="dxa"/>
          </w:tcPr>
          <w:p w14:paraId="603C0DFD" w14:textId="77777777" w:rsidR="00AC729E" w:rsidRPr="007F05C9" w:rsidRDefault="0034200E">
            <w:pPr>
              <w:widowControl w:val="0"/>
              <w:spacing w:line="360" w:lineRule="auto"/>
              <w:jc w:val="center"/>
              <w:rPr>
                <w:sz w:val="18"/>
                <w:szCs w:val="18"/>
              </w:rPr>
            </w:pPr>
            <w:r w:rsidRPr="007F05C9">
              <w:rPr>
                <w:sz w:val="18"/>
                <w:szCs w:val="18"/>
              </w:rPr>
              <w:t>[23], [42]</w:t>
            </w:r>
          </w:p>
        </w:tc>
        <w:tc>
          <w:tcPr>
            <w:tcW w:w="7106" w:type="dxa"/>
          </w:tcPr>
          <w:p w14:paraId="7AF19A58" w14:textId="77777777" w:rsidR="00AC729E" w:rsidRPr="007F05C9" w:rsidRDefault="0034200E">
            <w:pPr>
              <w:widowControl w:val="0"/>
              <w:spacing w:line="360" w:lineRule="auto"/>
              <w:jc w:val="center"/>
              <w:rPr>
                <w:sz w:val="18"/>
                <w:szCs w:val="18"/>
              </w:rPr>
            </w:pPr>
            <w:r w:rsidRPr="007F05C9">
              <w:rPr>
                <w:sz w:val="18"/>
                <w:szCs w:val="18"/>
              </w:rPr>
              <w:t>Sustainability and stakeholder theory</w:t>
            </w:r>
          </w:p>
        </w:tc>
      </w:tr>
      <w:tr w:rsidR="00AC729E" w:rsidRPr="007F05C9" w14:paraId="491F2017" w14:textId="77777777">
        <w:tc>
          <w:tcPr>
            <w:tcW w:w="2244" w:type="dxa"/>
          </w:tcPr>
          <w:p w14:paraId="206EA283" w14:textId="77777777" w:rsidR="00AC729E" w:rsidRPr="007F05C9" w:rsidRDefault="0034200E">
            <w:pPr>
              <w:widowControl w:val="0"/>
              <w:spacing w:line="360" w:lineRule="auto"/>
              <w:jc w:val="center"/>
              <w:rPr>
                <w:sz w:val="18"/>
                <w:szCs w:val="18"/>
              </w:rPr>
            </w:pPr>
            <w:r w:rsidRPr="007F05C9">
              <w:rPr>
                <w:sz w:val="18"/>
                <w:szCs w:val="18"/>
              </w:rPr>
              <w:t>[34]</w:t>
            </w:r>
          </w:p>
        </w:tc>
        <w:tc>
          <w:tcPr>
            <w:tcW w:w="7106" w:type="dxa"/>
          </w:tcPr>
          <w:p w14:paraId="4F5D4B50" w14:textId="77777777" w:rsidR="00AC729E" w:rsidRPr="007F05C9" w:rsidRDefault="0034200E">
            <w:pPr>
              <w:widowControl w:val="0"/>
              <w:spacing w:line="360" w:lineRule="auto"/>
              <w:jc w:val="center"/>
              <w:rPr>
                <w:sz w:val="18"/>
                <w:szCs w:val="18"/>
              </w:rPr>
            </w:pPr>
            <w:r w:rsidRPr="007F05C9">
              <w:rPr>
                <w:sz w:val="18"/>
                <w:szCs w:val="18"/>
              </w:rPr>
              <w:t>Organisational resilience theory</w:t>
            </w:r>
          </w:p>
        </w:tc>
      </w:tr>
      <w:tr w:rsidR="00AC729E" w:rsidRPr="007F05C9" w14:paraId="2ED4BCB1" w14:textId="77777777">
        <w:tc>
          <w:tcPr>
            <w:tcW w:w="2244" w:type="dxa"/>
          </w:tcPr>
          <w:p w14:paraId="4A1EFF00" w14:textId="77777777" w:rsidR="00AC729E" w:rsidRPr="007F05C9" w:rsidRDefault="0034200E">
            <w:pPr>
              <w:widowControl w:val="0"/>
              <w:spacing w:line="360" w:lineRule="auto"/>
              <w:jc w:val="center"/>
              <w:rPr>
                <w:sz w:val="18"/>
                <w:szCs w:val="18"/>
              </w:rPr>
            </w:pPr>
            <w:r w:rsidRPr="007F05C9">
              <w:rPr>
                <w:sz w:val="18"/>
                <w:szCs w:val="18"/>
              </w:rPr>
              <w:t>[15], [8]</w:t>
            </w:r>
          </w:p>
        </w:tc>
        <w:tc>
          <w:tcPr>
            <w:tcW w:w="7106" w:type="dxa"/>
          </w:tcPr>
          <w:p w14:paraId="22298B61" w14:textId="77777777" w:rsidR="00AC729E" w:rsidRPr="007F05C9" w:rsidRDefault="0034200E">
            <w:pPr>
              <w:widowControl w:val="0"/>
              <w:spacing w:line="360" w:lineRule="auto"/>
              <w:jc w:val="center"/>
              <w:rPr>
                <w:sz w:val="18"/>
                <w:szCs w:val="18"/>
              </w:rPr>
            </w:pPr>
            <w:r w:rsidRPr="007F05C9">
              <w:rPr>
                <w:sz w:val="18"/>
                <w:szCs w:val="18"/>
              </w:rPr>
              <w:t>Technology acceptance model (TAM)</w:t>
            </w:r>
          </w:p>
        </w:tc>
      </w:tr>
      <w:tr w:rsidR="00AC729E" w:rsidRPr="007F05C9" w14:paraId="69B0F0CF" w14:textId="77777777">
        <w:tc>
          <w:tcPr>
            <w:tcW w:w="2244" w:type="dxa"/>
          </w:tcPr>
          <w:p w14:paraId="32578B79" w14:textId="77777777" w:rsidR="00AC729E" w:rsidRPr="007F05C9" w:rsidRDefault="0034200E">
            <w:pPr>
              <w:widowControl w:val="0"/>
              <w:spacing w:line="360" w:lineRule="auto"/>
              <w:jc w:val="center"/>
              <w:rPr>
                <w:sz w:val="18"/>
                <w:szCs w:val="18"/>
              </w:rPr>
            </w:pPr>
            <w:r w:rsidRPr="007F05C9">
              <w:rPr>
                <w:sz w:val="18"/>
                <w:szCs w:val="18"/>
              </w:rPr>
              <w:t>[30]</w:t>
            </w:r>
          </w:p>
        </w:tc>
        <w:tc>
          <w:tcPr>
            <w:tcW w:w="7106" w:type="dxa"/>
          </w:tcPr>
          <w:p w14:paraId="638E6B22" w14:textId="77777777" w:rsidR="00AC729E" w:rsidRPr="007F05C9" w:rsidRDefault="0034200E">
            <w:pPr>
              <w:widowControl w:val="0"/>
              <w:spacing w:line="360" w:lineRule="auto"/>
              <w:jc w:val="center"/>
              <w:rPr>
                <w:sz w:val="18"/>
                <w:szCs w:val="18"/>
              </w:rPr>
            </w:pPr>
            <w:r w:rsidRPr="007F05C9">
              <w:rPr>
                <w:sz w:val="18"/>
                <w:szCs w:val="18"/>
              </w:rPr>
              <w:t>Social identity theory</w:t>
            </w:r>
          </w:p>
        </w:tc>
      </w:tr>
      <w:tr w:rsidR="00AC729E" w:rsidRPr="007F05C9" w14:paraId="313ECF20" w14:textId="77777777">
        <w:tc>
          <w:tcPr>
            <w:tcW w:w="2244" w:type="dxa"/>
          </w:tcPr>
          <w:p w14:paraId="44131FE6" w14:textId="77777777" w:rsidR="00AC729E" w:rsidRPr="007F05C9" w:rsidRDefault="0034200E">
            <w:pPr>
              <w:widowControl w:val="0"/>
              <w:spacing w:line="360" w:lineRule="auto"/>
              <w:jc w:val="center"/>
              <w:rPr>
                <w:sz w:val="18"/>
                <w:szCs w:val="18"/>
              </w:rPr>
            </w:pPr>
            <w:r w:rsidRPr="007F05C9">
              <w:rPr>
                <w:sz w:val="18"/>
                <w:szCs w:val="18"/>
              </w:rPr>
              <w:t>[38]</w:t>
            </w:r>
          </w:p>
        </w:tc>
        <w:tc>
          <w:tcPr>
            <w:tcW w:w="7106" w:type="dxa"/>
          </w:tcPr>
          <w:p w14:paraId="2CBB8735" w14:textId="77777777" w:rsidR="00AC729E" w:rsidRPr="007F05C9" w:rsidRDefault="0034200E">
            <w:pPr>
              <w:widowControl w:val="0"/>
              <w:spacing w:line="360" w:lineRule="auto"/>
              <w:jc w:val="center"/>
              <w:rPr>
                <w:sz w:val="18"/>
                <w:szCs w:val="18"/>
              </w:rPr>
            </w:pPr>
            <w:r w:rsidRPr="007F05C9">
              <w:rPr>
                <w:sz w:val="18"/>
                <w:szCs w:val="18"/>
              </w:rPr>
              <w:t>Trust-based relationship theory</w:t>
            </w:r>
          </w:p>
        </w:tc>
      </w:tr>
      <w:tr w:rsidR="00AC729E" w:rsidRPr="007F05C9" w14:paraId="46B90736" w14:textId="77777777">
        <w:tc>
          <w:tcPr>
            <w:tcW w:w="2244" w:type="dxa"/>
          </w:tcPr>
          <w:p w14:paraId="519CD46B" w14:textId="77777777" w:rsidR="00AC729E" w:rsidRPr="007F05C9" w:rsidRDefault="0034200E">
            <w:pPr>
              <w:widowControl w:val="0"/>
              <w:spacing w:line="360" w:lineRule="auto"/>
              <w:jc w:val="center"/>
              <w:rPr>
                <w:sz w:val="18"/>
                <w:szCs w:val="18"/>
              </w:rPr>
            </w:pPr>
            <w:r w:rsidRPr="007F05C9">
              <w:rPr>
                <w:sz w:val="18"/>
                <w:szCs w:val="18"/>
              </w:rPr>
              <w:t>[9]</w:t>
            </w:r>
          </w:p>
        </w:tc>
        <w:tc>
          <w:tcPr>
            <w:tcW w:w="7106" w:type="dxa"/>
          </w:tcPr>
          <w:p w14:paraId="088DE5E4" w14:textId="77777777" w:rsidR="00AC729E" w:rsidRPr="007F05C9" w:rsidRDefault="0034200E">
            <w:pPr>
              <w:widowControl w:val="0"/>
              <w:spacing w:line="360" w:lineRule="auto"/>
              <w:jc w:val="center"/>
              <w:rPr>
                <w:sz w:val="18"/>
                <w:szCs w:val="18"/>
              </w:rPr>
            </w:pPr>
            <w:r w:rsidRPr="007F05C9">
              <w:rPr>
                <w:sz w:val="18"/>
                <w:szCs w:val="18"/>
              </w:rPr>
              <w:t>Brand trust mediation theory</w:t>
            </w:r>
          </w:p>
        </w:tc>
      </w:tr>
      <w:tr w:rsidR="00AC729E" w:rsidRPr="007F05C9" w14:paraId="2CD7A23A" w14:textId="77777777">
        <w:tc>
          <w:tcPr>
            <w:tcW w:w="2244" w:type="dxa"/>
          </w:tcPr>
          <w:p w14:paraId="435682FA" w14:textId="77777777" w:rsidR="00AC729E" w:rsidRPr="007F05C9" w:rsidRDefault="0034200E">
            <w:pPr>
              <w:widowControl w:val="0"/>
              <w:spacing w:line="360" w:lineRule="auto"/>
              <w:jc w:val="center"/>
              <w:rPr>
                <w:sz w:val="18"/>
                <w:szCs w:val="18"/>
              </w:rPr>
            </w:pPr>
            <w:r w:rsidRPr="007F05C9">
              <w:rPr>
                <w:sz w:val="18"/>
                <w:szCs w:val="18"/>
              </w:rPr>
              <w:t>[42]</w:t>
            </w:r>
          </w:p>
        </w:tc>
        <w:tc>
          <w:tcPr>
            <w:tcW w:w="7106" w:type="dxa"/>
          </w:tcPr>
          <w:p w14:paraId="68EB7AEC" w14:textId="77777777" w:rsidR="00AC729E" w:rsidRPr="007F05C9" w:rsidRDefault="0034200E">
            <w:pPr>
              <w:widowControl w:val="0"/>
              <w:spacing w:line="360" w:lineRule="auto"/>
              <w:jc w:val="center"/>
              <w:rPr>
                <w:sz w:val="18"/>
                <w:szCs w:val="18"/>
              </w:rPr>
            </w:pPr>
            <w:r w:rsidRPr="007F05C9">
              <w:rPr>
                <w:sz w:val="18"/>
                <w:szCs w:val="18"/>
              </w:rPr>
              <w:t>Strategic adaptation theory</w:t>
            </w:r>
          </w:p>
        </w:tc>
      </w:tr>
      <w:tr w:rsidR="00AC729E" w:rsidRPr="007F05C9" w14:paraId="1F19D62F" w14:textId="77777777">
        <w:tc>
          <w:tcPr>
            <w:tcW w:w="2244" w:type="dxa"/>
          </w:tcPr>
          <w:p w14:paraId="67775386" w14:textId="77777777" w:rsidR="00AC729E" w:rsidRPr="007F05C9" w:rsidRDefault="0034200E">
            <w:pPr>
              <w:widowControl w:val="0"/>
              <w:spacing w:line="360" w:lineRule="auto"/>
              <w:jc w:val="center"/>
              <w:rPr>
                <w:sz w:val="18"/>
                <w:szCs w:val="18"/>
              </w:rPr>
            </w:pPr>
            <w:r w:rsidRPr="007F05C9">
              <w:rPr>
                <w:sz w:val="18"/>
                <w:szCs w:val="18"/>
              </w:rPr>
              <w:t>[14]</w:t>
            </w:r>
          </w:p>
        </w:tc>
        <w:tc>
          <w:tcPr>
            <w:tcW w:w="7106" w:type="dxa"/>
          </w:tcPr>
          <w:p w14:paraId="67CC2E51" w14:textId="77777777" w:rsidR="00AC729E" w:rsidRPr="007F05C9" w:rsidRDefault="0034200E">
            <w:pPr>
              <w:widowControl w:val="0"/>
              <w:spacing w:line="360" w:lineRule="auto"/>
              <w:jc w:val="center"/>
              <w:rPr>
                <w:sz w:val="18"/>
                <w:szCs w:val="18"/>
              </w:rPr>
            </w:pPr>
            <w:r w:rsidRPr="007F05C9">
              <w:rPr>
                <w:sz w:val="18"/>
                <w:szCs w:val="18"/>
              </w:rPr>
              <w:t>Human–technology interaction theory</w:t>
            </w:r>
          </w:p>
        </w:tc>
      </w:tr>
    </w:tbl>
    <w:p w14:paraId="3D3A8D1C" w14:textId="77777777" w:rsidR="00AC729E" w:rsidRPr="007F05C9" w:rsidRDefault="0034200E">
      <w:pPr>
        <w:spacing w:before="200" w:after="120"/>
      </w:pPr>
      <w:r w:rsidRPr="007F05C9">
        <w:t>From Table 6, it has been indicated that the theoretical framework (lens) is specifically emphasised within the tabular information. Studies emphasised the importance of marketing theory, which has been widely utilised with respect to the hospitality industry, to enable customer engagement. Digital marketing and technological adoption theory have been particularly still puts emphasis on hotels' innovative stance. Sustainability, stakeholder, organisational resilience, technology acceptance model, social ide</w:t>
      </w:r>
      <w:r w:rsidRPr="007F05C9">
        <w:t xml:space="preserve">ntity, and brand trust theories have been explicitly utilised to mediate an effective stance with respect to the enhanced customer engagement and marketing decision-making. Strategic adaptation theory has been putting emphasis on evaluating the effective understanding of marketing and customer engagement for providing effectiveness to hospitality industry. </w:t>
      </w:r>
    </w:p>
    <w:p w14:paraId="0A444251" w14:textId="77777777" w:rsidR="00AC729E" w:rsidRPr="007F05C9" w:rsidRDefault="0034200E">
      <w:pPr>
        <w:pStyle w:val="Heading4"/>
        <w:spacing w:after="120"/>
      </w:pPr>
      <w:bookmarkStart w:id="79" w:name="_Toc220595978"/>
      <w:r w:rsidRPr="007F05C9">
        <w:t>Table 7: Methodologies investigated</w:t>
      </w:r>
      <w:bookmarkEnd w:id="79"/>
    </w:p>
    <w:tbl>
      <w:tblPr>
        <w:tblStyle w:val="afffffffffffff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75"/>
        <w:gridCol w:w="3299"/>
        <w:gridCol w:w="3076"/>
      </w:tblGrid>
      <w:tr w:rsidR="00AC729E" w:rsidRPr="007F05C9" w14:paraId="751971BB" w14:textId="77777777">
        <w:tc>
          <w:tcPr>
            <w:tcW w:w="2975" w:type="dxa"/>
          </w:tcPr>
          <w:p w14:paraId="77B0DA6A" w14:textId="77777777" w:rsidR="00AC729E" w:rsidRPr="007F05C9" w:rsidRDefault="0034200E">
            <w:pPr>
              <w:widowControl w:val="0"/>
              <w:spacing w:line="360" w:lineRule="auto"/>
              <w:jc w:val="center"/>
              <w:rPr>
                <w:b/>
                <w:bCs/>
                <w:sz w:val="18"/>
                <w:szCs w:val="18"/>
              </w:rPr>
            </w:pPr>
            <w:r w:rsidRPr="007F05C9">
              <w:rPr>
                <w:b/>
                <w:bCs/>
                <w:sz w:val="18"/>
                <w:szCs w:val="18"/>
              </w:rPr>
              <w:t>Methodology</w:t>
            </w:r>
          </w:p>
        </w:tc>
        <w:tc>
          <w:tcPr>
            <w:tcW w:w="3299" w:type="dxa"/>
          </w:tcPr>
          <w:p w14:paraId="56B80F2A"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3076" w:type="dxa"/>
          </w:tcPr>
          <w:p w14:paraId="6E2AA56E"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21DEEF42" w14:textId="77777777">
        <w:trPr>
          <w:trHeight w:val="443"/>
        </w:trPr>
        <w:tc>
          <w:tcPr>
            <w:tcW w:w="2975" w:type="dxa"/>
          </w:tcPr>
          <w:p w14:paraId="6C2D0E0A" w14:textId="77777777" w:rsidR="00AC729E" w:rsidRPr="007F05C9" w:rsidRDefault="0034200E">
            <w:pPr>
              <w:widowControl w:val="0"/>
              <w:spacing w:line="360" w:lineRule="auto"/>
              <w:jc w:val="center"/>
              <w:rPr>
                <w:sz w:val="18"/>
                <w:szCs w:val="18"/>
              </w:rPr>
            </w:pPr>
            <w:r w:rsidRPr="007F05C9">
              <w:rPr>
                <w:sz w:val="18"/>
                <w:szCs w:val="18"/>
              </w:rPr>
              <w:t>Quantitative survey</w:t>
            </w:r>
          </w:p>
        </w:tc>
        <w:tc>
          <w:tcPr>
            <w:tcW w:w="3299" w:type="dxa"/>
          </w:tcPr>
          <w:p w14:paraId="17808042" w14:textId="77777777" w:rsidR="00AC729E" w:rsidRPr="007F05C9" w:rsidRDefault="0034200E">
            <w:pPr>
              <w:widowControl w:val="0"/>
              <w:spacing w:line="360" w:lineRule="auto"/>
              <w:jc w:val="center"/>
              <w:rPr>
                <w:sz w:val="18"/>
                <w:szCs w:val="18"/>
              </w:rPr>
            </w:pPr>
            <w:r w:rsidRPr="007F05C9">
              <w:rPr>
                <w:sz w:val="18"/>
                <w:szCs w:val="18"/>
              </w:rPr>
              <w:t>6</w:t>
            </w:r>
          </w:p>
        </w:tc>
        <w:tc>
          <w:tcPr>
            <w:tcW w:w="3076" w:type="dxa"/>
          </w:tcPr>
          <w:p w14:paraId="37C529BC" w14:textId="77777777" w:rsidR="00AC729E" w:rsidRPr="007F05C9" w:rsidRDefault="0034200E">
            <w:pPr>
              <w:widowControl w:val="0"/>
              <w:spacing w:line="360" w:lineRule="auto"/>
              <w:jc w:val="center"/>
              <w:rPr>
                <w:sz w:val="18"/>
                <w:szCs w:val="18"/>
              </w:rPr>
            </w:pPr>
            <w:r w:rsidRPr="007F05C9">
              <w:rPr>
                <w:sz w:val="18"/>
                <w:szCs w:val="18"/>
              </w:rPr>
              <w:t>[9], [38], [23], [42], [14], [8]</w:t>
            </w:r>
          </w:p>
        </w:tc>
      </w:tr>
      <w:tr w:rsidR="00AC729E" w:rsidRPr="007F05C9" w14:paraId="225BAC08" w14:textId="77777777">
        <w:tc>
          <w:tcPr>
            <w:tcW w:w="2975" w:type="dxa"/>
          </w:tcPr>
          <w:p w14:paraId="008D8847" w14:textId="77777777" w:rsidR="00AC729E" w:rsidRPr="007F05C9" w:rsidRDefault="0034200E">
            <w:pPr>
              <w:widowControl w:val="0"/>
              <w:spacing w:line="360" w:lineRule="auto"/>
              <w:jc w:val="center"/>
              <w:rPr>
                <w:sz w:val="18"/>
                <w:szCs w:val="18"/>
              </w:rPr>
            </w:pPr>
            <w:r w:rsidRPr="007F05C9">
              <w:rPr>
                <w:sz w:val="18"/>
                <w:szCs w:val="18"/>
              </w:rPr>
              <w:t>Qualitative interviews</w:t>
            </w:r>
          </w:p>
        </w:tc>
        <w:tc>
          <w:tcPr>
            <w:tcW w:w="3299" w:type="dxa"/>
          </w:tcPr>
          <w:p w14:paraId="50B1C257" w14:textId="77777777" w:rsidR="00AC729E" w:rsidRPr="007F05C9" w:rsidRDefault="0034200E">
            <w:pPr>
              <w:widowControl w:val="0"/>
              <w:spacing w:line="360" w:lineRule="auto"/>
              <w:jc w:val="center"/>
              <w:rPr>
                <w:sz w:val="18"/>
                <w:szCs w:val="18"/>
              </w:rPr>
            </w:pPr>
            <w:r w:rsidRPr="007F05C9">
              <w:rPr>
                <w:sz w:val="18"/>
                <w:szCs w:val="18"/>
              </w:rPr>
              <w:t>1</w:t>
            </w:r>
          </w:p>
        </w:tc>
        <w:tc>
          <w:tcPr>
            <w:tcW w:w="3076" w:type="dxa"/>
          </w:tcPr>
          <w:p w14:paraId="4E796670" w14:textId="77777777" w:rsidR="00AC729E" w:rsidRPr="007F05C9" w:rsidRDefault="0034200E">
            <w:pPr>
              <w:widowControl w:val="0"/>
              <w:spacing w:line="360" w:lineRule="auto"/>
              <w:jc w:val="center"/>
              <w:rPr>
                <w:sz w:val="18"/>
                <w:szCs w:val="18"/>
              </w:rPr>
            </w:pPr>
            <w:r w:rsidRPr="007F05C9">
              <w:rPr>
                <w:sz w:val="18"/>
                <w:szCs w:val="18"/>
              </w:rPr>
              <w:t>[30]</w:t>
            </w:r>
          </w:p>
        </w:tc>
      </w:tr>
      <w:tr w:rsidR="00AC729E" w:rsidRPr="007F05C9" w14:paraId="7FE343C5" w14:textId="77777777">
        <w:tc>
          <w:tcPr>
            <w:tcW w:w="2975" w:type="dxa"/>
          </w:tcPr>
          <w:p w14:paraId="31E3847A" w14:textId="77777777" w:rsidR="00AC729E" w:rsidRPr="007F05C9" w:rsidRDefault="0034200E">
            <w:pPr>
              <w:widowControl w:val="0"/>
              <w:spacing w:line="360" w:lineRule="auto"/>
              <w:jc w:val="center"/>
              <w:rPr>
                <w:sz w:val="18"/>
                <w:szCs w:val="18"/>
              </w:rPr>
            </w:pPr>
            <w:r w:rsidRPr="007F05C9">
              <w:rPr>
                <w:sz w:val="18"/>
                <w:szCs w:val="18"/>
              </w:rPr>
              <w:t>Mixed / Secondary analysis</w:t>
            </w:r>
          </w:p>
        </w:tc>
        <w:tc>
          <w:tcPr>
            <w:tcW w:w="3299" w:type="dxa"/>
          </w:tcPr>
          <w:p w14:paraId="005E006F" w14:textId="77777777" w:rsidR="00AC729E" w:rsidRPr="007F05C9" w:rsidRDefault="0034200E">
            <w:pPr>
              <w:widowControl w:val="0"/>
              <w:spacing w:line="360" w:lineRule="auto"/>
              <w:jc w:val="center"/>
              <w:rPr>
                <w:sz w:val="18"/>
                <w:szCs w:val="18"/>
              </w:rPr>
            </w:pPr>
            <w:r w:rsidRPr="007F05C9">
              <w:rPr>
                <w:sz w:val="18"/>
                <w:szCs w:val="18"/>
              </w:rPr>
              <w:t>2</w:t>
            </w:r>
          </w:p>
        </w:tc>
        <w:tc>
          <w:tcPr>
            <w:tcW w:w="3076" w:type="dxa"/>
          </w:tcPr>
          <w:p w14:paraId="31435A12" w14:textId="77777777" w:rsidR="00AC729E" w:rsidRPr="007F05C9" w:rsidRDefault="0034200E">
            <w:pPr>
              <w:widowControl w:val="0"/>
              <w:spacing w:line="360" w:lineRule="auto"/>
              <w:jc w:val="center"/>
              <w:rPr>
                <w:sz w:val="18"/>
                <w:szCs w:val="18"/>
              </w:rPr>
            </w:pPr>
            <w:r w:rsidRPr="007F05C9">
              <w:rPr>
                <w:sz w:val="18"/>
                <w:szCs w:val="18"/>
              </w:rPr>
              <w:t>[25], [15]</w:t>
            </w:r>
          </w:p>
        </w:tc>
      </w:tr>
      <w:tr w:rsidR="00AC729E" w:rsidRPr="007F05C9" w14:paraId="3E98D052" w14:textId="77777777">
        <w:tc>
          <w:tcPr>
            <w:tcW w:w="2975" w:type="dxa"/>
          </w:tcPr>
          <w:p w14:paraId="4CABE5FC" w14:textId="77777777" w:rsidR="00AC729E" w:rsidRPr="007F05C9" w:rsidRDefault="0034200E">
            <w:pPr>
              <w:widowControl w:val="0"/>
              <w:spacing w:line="360" w:lineRule="auto"/>
              <w:jc w:val="center"/>
              <w:rPr>
                <w:sz w:val="18"/>
                <w:szCs w:val="18"/>
              </w:rPr>
            </w:pPr>
            <w:r w:rsidRPr="007F05C9">
              <w:rPr>
                <w:sz w:val="18"/>
                <w:szCs w:val="18"/>
              </w:rPr>
              <w:t>Comparative analysis</w:t>
            </w:r>
          </w:p>
        </w:tc>
        <w:tc>
          <w:tcPr>
            <w:tcW w:w="3299" w:type="dxa"/>
          </w:tcPr>
          <w:p w14:paraId="79A2D37A" w14:textId="77777777" w:rsidR="00AC729E" w:rsidRPr="007F05C9" w:rsidRDefault="0034200E">
            <w:pPr>
              <w:widowControl w:val="0"/>
              <w:spacing w:line="360" w:lineRule="auto"/>
              <w:jc w:val="center"/>
              <w:rPr>
                <w:sz w:val="18"/>
                <w:szCs w:val="18"/>
              </w:rPr>
            </w:pPr>
            <w:r w:rsidRPr="007F05C9">
              <w:rPr>
                <w:sz w:val="18"/>
                <w:szCs w:val="18"/>
              </w:rPr>
              <w:t>1</w:t>
            </w:r>
          </w:p>
        </w:tc>
        <w:tc>
          <w:tcPr>
            <w:tcW w:w="3076" w:type="dxa"/>
          </w:tcPr>
          <w:p w14:paraId="7697F4D7" w14:textId="77777777" w:rsidR="00AC729E" w:rsidRPr="007F05C9" w:rsidRDefault="0034200E">
            <w:pPr>
              <w:widowControl w:val="0"/>
              <w:spacing w:line="360" w:lineRule="auto"/>
              <w:jc w:val="center"/>
              <w:rPr>
                <w:sz w:val="18"/>
                <w:szCs w:val="18"/>
              </w:rPr>
            </w:pPr>
            <w:r w:rsidRPr="007F05C9">
              <w:rPr>
                <w:sz w:val="18"/>
                <w:szCs w:val="18"/>
              </w:rPr>
              <w:t>[34]</w:t>
            </w:r>
          </w:p>
        </w:tc>
      </w:tr>
    </w:tbl>
    <w:p w14:paraId="077CA924" w14:textId="77777777" w:rsidR="00AC729E" w:rsidRPr="007F05C9" w:rsidRDefault="0034200E">
      <w:pPr>
        <w:spacing w:before="200" w:after="120"/>
      </w:pPr>
      <w:r w:rsidRPr="007F05C9">
        <w:t xml:space="preserve">Table 7 is a summarised version of the methodologies selected within the papers. In which qualitative interviews by King </w:t>
      </w:r>
      <w:r w:rsidRPr="007F05C9">
        <w:rPr>
          <w:i/>
          <w:iCs/>
        </w:rPr>
        <w:t xml:space="preserve">et al., </w:t>
      </w:r>
      <w:r w:rsidRPr="007F05C9">
        <w:t xml:space="preserve">emphasise the importance of </w:t>
      </w:r>
      <w:r w:rsidR="007F05C9" w:rsidRPr="007F05C9">
        <w:t>customary</w:t>
      </w:r>
      <w:r w:rsidRPr="007F05C9">
        <w:t xml:space="preserve"> data for evaluating the effectiveness and ineffectiveness of the marketing decision-making and customer engagement. Some studies identified with comparative methodological context to indicate the impact of AI-driven insights within the hospitality industry. Secondary and Mixed methodological context has been effectively evaluating AI data-driven insights for not only marketing decision making but also customer satisfaction with respect to the hospitality industr</w:t>
      </w:r>
      <w:r w:rsidRPr="007F05C9">
        <w:t xml:space="preserve">y. Moreover, almost 6 quantitative survey studies have been identified which help in evaluating the use of AI regarding marketing decision-making and customer satisfaction in the hospitality sector. </w:t>
      </w:r>
    </w:p>
    <w:p w14:paraId="54718B44" w14:textId="77777777" w:rsidR="00AC729E" w:rsidRPr="007F05C9" w:rsidRDefault="0034200E">
      <w:pPr>
        <w:pStyle w:val="Heading3"/>
        <w:jc w:val="left"/>
      </w:pPr>
      <w:bookmarkStart w:id="80" w:name="_Toc220595979"/>
      <w:r w:rsidRPr="007F05C9">
        <w:t>3.3.2 Thematic Analysis</w:t>
      </w:r>
      <w:bookmarkEnd w:id="80"/>
      <w:r w:rsidRPr="007F05C9">
        <w:t xml:space="preserve"> </w:t>
      </w:r>
    </w:p>
    <w:p w14:paraId="22F88A98" w14:textId="77777777" w:rsidR="00AC729E" w:rsidRPr="007F05C9" w:rsidRDefault="0034200E">
      <w:pPr>
        <w:pStyle w:val="Heading4"/>
        <w:jc w:val="left"/>
      </w:pPr>
      <w:bookmarkStart w:id="81" w:name="_Toc220595980"/>
      <w:r w:rsidRPr="007F05C9">
        <w:t>Topic 1: Experience-Centric and Relationship-Driven Marketing</w:t>
      </w:r>
      <w:bookmarkEnd w:id="81"/>
      <w:r w:rsidRPr="007F05C9">
        <w:t xml:space="preserve"> </w:t>
      </w:r>
    </w:p>
    <w:p w14:paraId="33E9A95C" w14:textId="77777777" w:rsidR="00AC729E" w:rsidRPr="007F05C9" w:rsidRDefault="0034200E">
      <w:r w:rsidRPr="007F05C9">
        <w:t xml:space="preserve">It is the most important characteristic of hospitality marketing that is unlike other industries the focuses on creating experiences and building relationships instead of the distinctive features of the product or operational efficiency. As revealed by Chen </w:t>
      </w:r>
      <w:r w:rsidRPr="007F05C9">
        <w:rPr>
          <w:i/>
          <w:iCs/>
        </w:rPr>
        <w:t>et al.</w:t>
      </w:r>
      <w:r w:rsidRPr="007F05C9">
        <w:t xml:space="preserve"> (2022), behavioural intentions in hotels directly depend on customer engagement and service evaluation, and brand trust is a critical mediating process. This observation by Chen </w:t>
      </w:r>
      <w:r w:rsidRPr="007F05C9">
        <w:rPr>
          <w:i/>
          <w:iCs/>
        </w:rPr>
        <w:t>et al.</w:t>
      </w:r>
      <w:r w:rsidRPr="007F05C9">
        <w:t xml:space="preserve"> (2022) signifies that hospitality marketing is not easily decided by service performance alone, but also on the maintenance of emotional links with the guests in the long term. Equally, across the study by Majeed </w:t>
      </w:r>
      <w:r w:rsidRPr="007F05C9">
        <w:rPr>
          <w:i/>
          <w:iCs/>
        </w:rPr>
        <w:t xml:space="preserve">et al. </w:t>
      </w:r>
      <w:r w:rsidRPr="007F05C9">
        <w:t xml:space="preserve">(2022), social media interactions and customer satisfaction lead to a strong increase in repurchase </w:t>
      </w:r>
      <w:r w:rsidRPr="007F05C9">
        <w:t xml:space="preserve">intention in a hotel context, which demonstrates how social platforms play a relational role in ensuring long-lasting customer relationships (instead of a single purchase) in the hospitality industry.  </w:t>
      </w:r>
    </w:p>
    <w:p w14:paraId="2612F47B" w14:textId="77777777" w:rsidR="00AC729E" w:rsidRPr="007F05C9" w:rsidRDefault="0034200E">
      <w:r w:rsidRPr="007F05C9">
        <w:t xml:space="preserve">Hossain </w:t>
      </w:r>
      <w:r w:rsidRPr="007F05C9">
        <w:rPr>
          <w:i/>
          <w:iCs/>
        </w:rPr>
        <w:t>et al.</w:t>
      </w:r>
      <w:r w:rsidRPr="007F05C9">
        <w:t xml:space="preserve"> (2023) build on this argument by assessing the customer citizenship behaviour and demonstrate that guests tend to perform voluntary helpful behaviour in the form of advocacy and negative word-of-mouth when the relationship is well developed. Hospitality is one of the domains where such behaviours are evident since the number of interpersonal interactions and co-creation of services is high (Hossain </w:t>
      </w:r>
      <w:r w:rsidRPr="007F05C9">
        <w:rPr>
          <w:i/>
          <w:iCs/>
        </w:rPr>
        <w:t>et al.</w:t>
      </w:r>
      <w:r w:rsidRPr="007F05C9">
        <w:t xml:space="preserve">, 2023). The centrality of trust, as described by Della Corte </w:t>
      </w:r>
      <w:r w:rsidRPr="007F05C9">
        <w:rPr>
          <w:i/>
          <w:iCs/>
        </w:rPr>
        <w:t>et al.</w:t>
      </w:r>
      <w:r w:rsidRPr="007F05C9">
        <w:t xml:space="preserve"> (2023), is further emphasise</w:t>
      </w:r>
      <w:r w:rsidRPr="007F05C9">
        <w:t xml:space="preserve">d by showing that the element of trust is decisive in the creation of customer attitudes and behavioural responses to social service robots in the hospitality setting. </w:t>
      </w:r>
    </w:p>
    <w:p w14:paraId="4039E627" w14:textId="77777777" w:rsidR="00AC729E" w:rsidRPr="007F05C9" w:rsidRDefault="0034200E">
      <w:pPr>
        <w:pStyle w:val="Heading4"/>
        <w:jc w:val="left"/>
      </w:pPr>
      <w:bookmarkStart w:id="82" w:name="_Toc220595981"/>
      <w:r w:rsidRPr="007F05C9">
        <w:t>Topic 2: Technology-Enabled Service Interaction and Digital Engagement</w:t>
      </w:r>
      <w:bookmarkEnd w:id="82"/>
      <w:r w:rsidRPr="007F05C9">
        <w:t xml:space="preserve"> </w:t>
      </w:r>
    </w:p>
    <w:p w14:paraId="083F4D59" w14:textId="77777777" w:rsidR="00AC729E" w:rsidRPr="007F05C9" w:rsidRDefault="0034200E">
      <w:r w:rsidRPr="007F05C9">
        <w:t xml:space="preserve">One of the differences that can be distinguished by hospitality marketing is a strong incorporation of digital technologies into the service delivery process, and not just the tool of promotion. Dimitrios </w:t>
      </w:r>
      <w:r w:rsidRPr="007F05C9">
        <w:rPr>
          <w:i/>
          <w:iCs/>
        </w:rPr>
        <w:t>et al.</w:t>
      </w:r>
      <w:r w:rsidRPr="007F05C9">
        <w:t xml:space="preserve"> (2023) demonstrate that luxury hotels use digital marketing platforms to carry out the communication of brand image as well as to strengthen personalised interaction with the guests and add more experiential value in the course of the stay, as well as during and after (Dimitrios </w:t>
      </w:r>
      <w:r w:rsidRPr="007F05C9">
        <w:rPr>
          <w:i/>
          <w:iCs/>
        </w:rPr>
        <w:t>et al.</w:t>
      </w:r>
      <w:r w:rsidRPr="007F05C9">
        <w:t xml:space="preserve">, 2023). This internalised application of the digital tools is contrary to most industries, where digital marketing is mostly transactional. Majeed </w:t>
      </w:r>
      <w:r w:rsidRPr="007F05C9">
        <w:rPr>
          <w:i/>
          <w:iCs/>
        </w:rPr>
        <w:t>et al.</w:t>
      </w:r>
      <w:r w:rsidRPr="007F05C9">
        <w:t xml:space="preserve"> (2022) also demonstrate that social media communication directly</w:t>
      </w:r>
      <w:r w:rsidRPr="007F05C9">
        <w:t xml:space="preserve"> affects the process of creating the repurchase intention, and it implies that the digital communication is the continuation of the frontline service in a hospitality sector. Mohammad </w:t>
      </w:r>
      <w:r w:rsidRPr="007F05C9">
        <w:rPr>
          <w:i/>
          <w:iCs/>
        </w:rPr>
        <w:t>et al.</w:t>
      </w:r>
      <w:r w:rsidRPr="007F05C9">
        <w:t xml:space="preserve"> (2024) show how the attributes of social commerce, including user-generated content and on-line reviews, may reinforce and value addition to the hotel brand image, user interaction, and intention to book, and that value co-creation is a phenomenon that occurs in online space. As Della Corte </w:t>
      </w:r>
      <w:r w:rsidRPr="007F05C9">
        <w:rPr>
          <w:i/>
          <w:iCs/>
        </w:rPr>
        <w:t>et al.</w:t>
      </w:r>
      <w:r w:rsidRPr="007F05C9">
        <w:t xml:space="preserve"> (2023) have shown, soc</w:t>
      </w:r>
      <w:r w:rsidRPr="007F05C9">
        <w:t>ial service robots should be accepted with tech-compliant trust in service experiences. The approaches through which hotels combine AI, analytics, and automation with fundamental marketing principles that provide access to smooth omnichannel experiences are further explained by Bilgihan and Ricci (2024), and technology as an agent of service communication is presented not as a promotional tool.</w:t>
      </w:r>
    </w:p>
    <w:p w14:paraId="7F870760" w14:textId="77777777" w:rsidR="00AC729E" w:rsidRPr="007F05C9" w:rsidRDefault="0034200E">
      <w:pPr>
        <w:pStyle w:val="Heading4"/>
        <w:jc w:val="left"/>
      </w:pPr>
      <w:bookmarkStart w:id="83" w:name="_Toc220595982"/>
      <w:r w:rsidRPr="007F05C9">
        <w:t>Topic 3: Context-Responsive and Adaptive Marketing Strategies</w:t>
      </w:r>
      <w:bookmarkEnd w:id="83"/>
    </w:p>
    <w:p w14:paraId="7A32E8FB" w14:textId="77777777" w:rsidR="00AC729E" w:rsidRPr="007F05C9" w:rsidRDefault="0034200E">
      <w:r w:rsidRPr="007F05C9">
        <w:t>The nature of hospitality marketing is unique in comparison with most other industries because it is highly sensitive to changes in the external environment and must quickly shift the service to an alternative strategy. Jiang (2023) states that the marketing strategy of hotels is often altered depending on the changing customers, the season, and competitive stress, focusing on flexibility and not a standardised strategy. The study is a context-based orientation that shows the perishability of hospitality se</w:t>
      </w:r>
      <w:r w:rsidRPr="007F05C9">
        <w:t xml:space="preserve">rvices and customer experience immediacy. Li </w:t>
      </w:r>
      <w:r w:rsidRPr="007F05C9">
        <w:rPr>
          <w:i/>
          <w:iCs/>
        </w:rPr>
        <w:t>et al.</w:t>
      </w:r>
      <w:r w:rsidRPr="007F05C9">
        <w:t xml:space="preserve"> (2021) also show how the Chinese restaurant sector reacted to the COVID-19 pandemic with marketing-based innovation and business sustainability, such as online ordering, location-specific promotions, and value-related communications. Using the results obtained by Li </w:t>
      </w:r>
      <w:r w:rsidRPr="007F05C9">
        <w:rPr>
          <w:i/>
          <w:iCs/>
        </w:rPr>
        <w:t>et al.</w:t>
      </w:r>
      <w:r w:rsidRPr="007F05C9">
        <w:t xml:space="preserve"> (2021), the study indicates that adaptive marketing was a necessity when there was severe uncertainty that could have wiped them out. As Bilgihan and Ricci (2024) reveal, hotels are inte</w:t>
      </w:r>
      <w:r w:rsidRPr="007F05C9">
        <w:t>grating the new technologies with the traditional marketing philosophy to satisfy the shifting demand among customers and keep up with the shifting market dynamics. Bilgihan and Ricci (2024) remark that hospitality marketing flexibility must be maintained by continuous alignment of the technological innovation, quality of services and brand consistency (Bilgihan and Ricci, 2024). In general, the results obtained by Bilgihan and Ricci (2024) are consistent with the hypotheses that hospitality marketing strat</w:t>
      </w:r>
      <w:r w:rsidRPr="007F05C9">
        <w:t xml:space="preserve">egies are very context-sensitive and reactive, determined by external shocks, competition, and real-time feedback with customers, in comparison with other industries that are more reliant on long-term, consistent sets of marketing planning. </w:t>
      </w:r>
    </w:p>
    <w:p w14:paraId="0E20CFCF" w14:textId="77777777" w:rsidR="00AC729E" w:rsidRPr="007F05C9" w:rsidRDefault="0034200E">
      <w:pPr>
        <w:pStyle w:val="Heading4"/>
        <w:jc w:val="left"/>
      </w:pPr>
      <w:bookmarkStart w:id="84" w:name="_Toc220595983"/>
      <w:r w:rsidRPr="007F05C9">
        <w:t>Topic 4: Sustainability, Employer Branding, and Stakeholder Orientation</w:t>
      </w:r>
      <w:bookmarkEnd w:id="84"/>
      <w:r w:rsidRPr="007F05C9">
        <w:t xml:space="preserve">  </w:t>
      </w:r>
    </w:p>
    <w:p w14:paraId="1BD0FDF6" w14:textId="77777777" w:rsidR="00AC729E" w:rsidRPr="007F05C9" w:rsidRDefault="0034200E">
      <w:pPr>
        <w:sectPr w:rsidR="00AC729E" w:rsidRPr="007F05C9">
          <w:pgSz w:w="12240" w:h="15840"/>
          <w:pgMar w:top="1440" w:right="1440" w:bottom="1440" w:left="1440" w:header="720" w:footer="720" w:gutter="0"/>
          <w:cols w:space="720"/>
        </w:sectPr>
      </w:pPr>
      <w:r w:rsidRPr="007F05C9">
        <w:t xml:space="preserve">Hospitality marketing works differently compared to most other industries in the sense that it has a wide stakeholder perspective covering more than the customer, to the employees, communities, and the natural environment. According to Mohammad </w:t>
      </w:r>
      <w:r w:rsidRPr="007F05C9">
        <w:rPr>
          <w:i/>
          <w:iCs/>
        </w:rPr>
        <w:t>et al.</w:t>
      </w:r>
      <w:r w:rsidRPr="007F05C9">
        <w:t xml:space="preserve"> (2024), the dynamics of sustainable branding and social commerce are important to determine the hotel brand image and consumer response and interactions because it can show that both environmental and social responsibility are starting to be reduced into hospitality marketing communications (Mohammad </w:t>
      </w:r>
      <w:r w:rsidRPr="007F05C9">
        <w:rPr>
          <w:i/>
          <w:iCs/>
        </w:rPr>
        <w:t>et al.</w:t>
      </w:r>
      <w:r w:rsidRPr="007F05C9">
        <w:t xml:space="preserve">,2024). The results obtained by Mohammad </w:t>
      </w:r>
      <w:r w:rsidRPr="007F05C9">
        <w:rPr>
          <w:i/>
          <w:iCs/>
        </w:rPr>
        <w:t>et al.</w:t>
      </w:r>
      <w:r w:rsidRPr="007F05C9">
        <w:t xml:space="preserve"> (2024) show that sustainability-focused messages have a direct impact on the intention to book a room, which shows its strategic marketing importance</w:t>
      </w:r>
      <w:r w:rsidRPr="007F05C9">
        <w:t xml:space="preserve">. Hossain </w:t>
      </w:r>
      <w:r w:rsidRPr="007F05C9">
        <w:rPr>
          <w:i/>
          <w:iCs/>
        </w:rPr>
        <w:t>et al.</w:t>
      </w:r>
      <w:r w:rsidRPr="007F05C9">
        <w:t xml:space="preserve"> (2023) also underline the importance of stakeholder orientation by determining how the organisational practices lead to the customer citizenship behaviour and indicate that the operations based on ethicality and social responsibility are likely to encourage the customer behaviour (advocacy, cooperation) towards customer support (Hossain </w:t>
      </w:r>
      <w:r w:rsidRPr="007F05C9">
        <w:rPr>
          <w:i/>
          <w:iCs/>
        </w:rPr>
        <w:t>et al.</w:t>
      </w:r>
      <w:r w:rsidRPr="007F05C9">
        <w:t xml:space="preserve">, 2023). King </w:t>
      </w:r>
      <w:r w:rsidRPr="007F05C9">
        <w:rPr>
          <w:i/>
          <w:iCs/>
        </w:rPr>
        <w:t>et al.</w:t>
      </w:r>
      <w:r w:rsidRPr="007F05C9">
        <w:t xml:space="preserve"> (2021) go further into the stakeholder approach, where they consider employer branding and talent attraction to the hospitality i</w:t>
      </w:r>
      <w:r w:rsidRPr="007F05C9">
        <w:t xml:space="preserve">ndustry. As demonstrated by King </w:t>
      </w:r>
      <w:r w:rsidRPr="007F05C9">
        <w:rPr>
          <w:i/>
          <w:iCs/>
        </w:rPr>
        <w:t>et al.</w:t>
      </w:r>
      <w:r w:rsidRPr="007F05C9">
        <w:t xml:space="preserve"> (2021), hospitality organisations advertise themselves as purposeful and value-creating workplaces to attract and retain employees in a highly competitive labour market. The internal marketing orientation is relevant especially in the hospitality sector because of high people-customer contact and customer-service co-creation.</w:t>
      </w:r>
    </w:p>
    <w:p w14:paraId="3BAB7DF7" w14:textId="77777777" w:rsidR="00AC729E" w:rsidRPr="007F05C9" w:rsidRDefault="0034200E">
      <w:pPr>
        <w:pStyle w:val="Heading2"/>
        <w:jc w:val="left"/>
      </w:pPr>
      <w:bookmarkStart w:id="85" w:name="_Toc220595984"/>
      <w:r w:rsidRPr="007F05C9">
        <w:t>3.4 RQ4</w:t>
      </w:r>
      <w:bookmarkEnd w:id="85"/>
      <w:r w:rsidRPr="007F05C9">
        <w:t xml:space="preserve"> </w:t>
      </w:r>
    </w:p>
    <w:p w14:paraId="3D0C3E07" w14:textId="77777777" w:rsidR="00AC729E" w:rsidRPr="007F05C9" w:rsidRDefault="0034200E">
      <w:pPr>
        <w:pStyle w:val="Heading3"/>
        <w:jc w:val="left"/>
      </w:pPr>
      <w:bookmarkStart w:id="86" w:name="_Toc220595985"/>
      <w:r w:rsidRPr="007F05C9">
        <w:t>3.4.1 Numerical Analysis</w:t>
      </w:r>
      <w:bookmarkEnd w:id="86"/>
      <w:r w:rsidRPr="007F05C9">
        <w:t xml:space="preserve"> </w:t>
      </w:r>
    </w:p>
    <w:p w14:paraId="19B46F75" w14:textId="77777777" w:rsidR="00AC729E" w:rsidRPr="007F05C9" w:rsidRDefault="0034200E">
      <w:pPr>
        <w:pStyle w:val="Heading4"/>
      </w:pPr>
      <w:bookmarkStart w:id="87" w:name="_Toc220595986"/>
      <w:r w:rsidRPr="007F05C9">
        <w:t>Table 1: Summary Table</w:t>
      </w:r>
      <w:bookmarkEnd w:id="87"/>
    </w:p>
    <w:tbl>
      <w:tblPr>
        <w:tblStyle w:val="affffffffffffff9"/>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43"/>
        <w:gridCol w:w="1339"/>
        <w:gridCol w:w="1111"/>
        <w:gridCol w:w="1316"/>
        <w:gridCol w:w="1756"/>
        <w:gridCol w:w="1492"/>
        <w:gridCol w:w="1373"/>
        <w:gridCol w:w="1339"/>
        <w:gridCol w:w="1450"/>
        <w:gridCol w:w="1331"/>
      </w:tblGrid>
      <w:tr w:rsidR="00AC729E" w:rsidRPr="007F05C9" w14:paraId="48D28CB3" w14:textId="77777777">
        <w:tc>
          <w:tcPr>
            <w:tcW w:w="443" w:type="dxa"/>
          </w:tcPr>
          <w:p w14:paraId="3A2497F9"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1339" w:type="dxa"/>
          </w:tcPr>
          <w:p w14:paraId="28E6F557" w14:textId="77777777" w:rsidR="00AC729E" w:rsidRPr="007F05C9" w:rsidRDefault="0034200E">
            <w:pPr>
              <w:widowControl w:val="0"/>
              <w:spacing w:line="360" w:lineRule="auto"/>
              <w:rPr>
                <w:b/>
                <w:bCs/>
                <w:sz w:val="18"/>
                <w:szCs w:val="18"/>
              </w:rPr>
            </w:pPr>
            <w:r w:rsidRPr="007F05C9">
              <w:rPr>
                <w:b/>
                <w:bCs/>
                <w:sz w:val="18"/>
                <w:szCs w:val="18"/>
              </w:rPr>
              <w:t>Publisher</w:t>
            </w:r>
          </w:p>
        </w:tc>
        <w:tc>
          <w:tcPr>
            <w:tcW w:w="1111" w:type="dxa"/>
          </w:tcPr>
          <w:p w14:paraId="3F5EC1D4"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1316" w:type="dxa"/>
          </w:tcPr>
          <w:p w14:paraId="313EB6D6" w14:textId="77777777" w:rsidR="00AC729E" w:rsidRPr="007F05C9" w:rsidRDefault="0034200E">
            <w:pPr>
              <w:widowControl w:val="0"/>
              <w:spacing w:line="360" w:lineRule="auto"/>
              <w:rPr>
                <w:b/>
                <w:bCs/>
                <w:sz w:val="18"/>
                <w:szCs w:val="18"/>
              </w:rPr>
            </w:pPr>
            <w:r w:rsidRPr="007F05C9">
              <w:rPr>
                <w:b/>
                <w:bCs/>
                <w:sz w:val="18"/>
                <w:szCs w:val="18"/>
              </w:rPr>
              <w:t>Author(s)</w:t>
            </w:r>
          </w:p>
        </w:tc>
        <w:tc>
          <w:tcPr>
            <w:tcW w:w="1756" w:type="dxa"/>
          </w:tcPr>
          <w:p w14:paraId="4DF8FAE5" w14:textId="77777777" w:rsidR="00AC729E" w:rsidRPr="007F05C9" w:rsidRDefault="0034200E">
            <w:pPr>
              <w:widowControl w:val="0"/>
              <w:spacing w:line="360" w:lineRule="auto"/>
              <w:rPr>
                <w:b/>
                <w:bCs/>
                <w:sz w:val="18"/>
                <w:szCs w:val="18"/>
              </w:rPr>
            </w:pPr>
            <w:r w:rsidRPr="007F05C9">
              <w:rPr>
                <w:b/>
                <w:bCs/>
                <w:sz w:val="18"/>
                <w:szCs w:val="18"/>
              </w:rPr>
              <w:t>Article Title</w:t>
            </w:r>
          </w:p>
        </w:tc>
        <w:tc>
          <w:tcPr>
            <w:tcW w:w="1492" w:type="dxa"/>
          </w:tcPr>
          <w:p w14:paraId="63BE0426" w14:textId="77777777" w:rsidR="00AC729E" w:rsidRPr="007F05C9" w:rsidRDefault="0034200E">
            <w:pPr>
              <w:widowControl w:val="0"/>
              <w:spacing w:line="360" w:lineRule="auto"/>
              <w:rPr>
                <w:b/>
                <w:bCs/>
                <w:sz w:val="18"/>
                <w:szCs w:val="18"/>
              </w:rPr>
            </w:pPr>
            <w:r w:rsidRPr="007F05C9">
              <w:rPr>
                <w:b/>
                <w:bCs/>
                <w:sz w:val="18"/>
                <w:szCs w:val="18"/>
              </w:rPr>
              <w:t>Key Factor(s)</w:t>
            </w:r>
          </w:p>
        </w:tc>
        <w:tc>
          <w:tcPr>
            <w:tcW w:w="1373" w:type="dxa"/>
          </w:tcPr>
          <w:p w14:paraId="0BB2014C" w14:textId="77777777" w:rsidR="00AC729E" w:rsidRPr="007F05C9" w:rsidRDefault="0034200E">
            <w:pPr>
              <w:widowControl w:val="0"/>
              <w:spacing w:line="360" w:lineRule="auto"/>
              <w:rPr>
                <w:b/>
                <w:bCs/>
                <w:sz w:val="18"/>
                <w:szCs w:val="18"/>
              </w:rPr>
            </w:pPr>
            <w:r w:rsidRPr="007F05C9">
              <w:rPr>
                <w:b/>
                <w:bCs/>
                <w:sz w:val="18"/>
                <w:szCs w:val="18"/>
              </w:rPr>
              <w:t>Theoretical Lens</w:t>
            </w:r>
          </w:p>
        </w:tc>
        <w:tc>
          <w:tcPr>
            <w:tcW w:w="1339" w:type="dxa"/>
          </w:tcPr>
          <w:p w14:paraId="46E86BC5" w14:textId="77777777" w:rsidR="00AC729E" w:rsidRPr="007F05C9" w:rsidRDefault="0034200E">
            <w:pPr>
              <w:widowControl w:val="0"/>
              <w:spacing w:line="360" w:lineRule="auto"/>
              <w:rPr>
                <w:b/>
                <w:bCs/>
                <w:sz w:val="18"/>
                <w:szCs w:val="18"/>
              </w:rPr>
            </w:pPr>
            <w:r w:rsidRPr="007F05C9">
              <w:rPr>
                <w:b/>
                <w:bCs/>
                <w:sz w:val="18"/>
                <w:szCs w:val="18"/>
              </w:rPr>
              <w:t>Methodology</w:t>
            </w:r>
          </w:p>
        </w:tc>
        <w:tc>
          <w:tcPr>
            <w:tcW w:w="1450" w:type="dxa"/>
          </w:tcPr>
          <w:p w14:paraId="5D7B3005" w14:textId="77777777" w:rsidR="00AC729E" w:rsidRPr="007F05C9" w:rsidRDefault="0034200E">
            <w:pPr>
              <w:widowControl w:val="0"/>
              <w:spacing w:line="360" w:lineRule="auto"/>
              <w:rPr>
                <w:b/>
                <w:bCs/>
                <w:sz w:val="18"/>
                <w:szCs w:val="18"/>
              </w:rPr>
            </w:pPr>
            <w:r w:rsidRPr="007F05C9">
              <w:rPr>
                <w:b/>
                <w:bCs/>
                <w:sz w:val="18"/>
                <w:szCs w:val="18"/>
              </w:rPr>
              <w:t>Key Theme(s)</w:t>
            </w:r>
          </w:p>
        </w:tc>
        <w:tc>
          <w:tcPr>
            <w:tcW w:w="1331" w:type="dxa"/>
          </w:tcPr>
          <w:p w14:paraId="59EE0648" w14:textId="77777777" w:rsidR="00AC729E" w:rsidRPr="007F05C9" w:rsidRDefault="0034200E">
            <w:pPr>
              <w:widowControl w:val="0"/>
              <w:spacing w:line="360" w:lineRule="auto"/>
              <w:rPr>
                <w:b/>
                <w:bCs/>
                <w:sz w:val="18"/>
                <w:szCs w:val="18"/>
              </w:rPr>
            </w:pPr>
            <w:r w:rsidRPr="007F05C9">
              <w:rPr>
                <w:b/>
                <w:bCs/>
                <w:sz w:val="18"/>
                <w:szCs w:val="18"/>
              </w:rPr>
              <w:t>Geographical</w:t>
            </w:r>
          </w:p>
          <w:p w14:paraId="1B73E986" w14:textId="77777777" w:rsidR="00AC729E" w:rsidRPr="007F05C9" w:rsidRDefault="0034200E">
            <w:pPr>
              <w:widowControl w:val="0"/>
              <w:spacing w:line="360" w:lineRule="auto"/>
              <w:rPr>
                <w:b/>
                <w:bCs/>
                <w:sz w:val="18"/>
                <w:szCs w:val="18"/>
              </w:rPr>
            </w:pPr>
            <w:r w:rsidRPr="007F05C9">
              <w:rPr>
                <w:b/>
                <w:bCs/>
                <w:sz w:val="18"/>
                <w:szCs w:val="18"/>
              </w:rPr>
              <w:t>Context</w:t>
            </w:r>
          </w:p>
        </w:tc>
      </w:tr>
      <w:tr w:rsidR="00AC729E" w:rsidRPr="007F05C9" w14:paraId="518079C7" w14:textId="77777777">
        <w:tc>
          <w:tcPr>
            <w:tcW w:w="443" w:type="dxa"/>
          </w:tcPr>
          <w:p w14:paraId="506C92C2"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1</w:t>
            </w:r>
          </w:p>
        </w:tc>
        <w:tc>
          <w:tcPr>
            <w:tcW w:w="1339" w:type="dxa"/>
          </w:tcPr>
          <w:p w14:paraId="7046ED3F" w14:textId="77777777" w:rsidR="00AC729E" w:rsidRPr="007F05C9" w:rsidRDefault="0034200E">
            <w:pPr>
              <w:spacing w:before="240" w:after="240" w:line="360" w:lineRule="auto"/>
              <w:rPr>
                <w:color w:val="0E101A"/>
                <w:sz w:val="18"/>
                <w:szCs w:val="18"/>
              </w:rPr>
            </w:pPr>
            <w:r w:rsidRPr="007F05C9">
              <w:rPr>
                <w:color w:val="0E101A"/>
                <w:sz w:val="18"/>
                <w:szCs w:val="18"/>
              </w:rPr>
              <w:t>MDPI (Information Journal)</w:t>
            </w:r>
          </w:p>
        </w:tc>
        <w:tc>
          <w:tcPr>
            <w:tcW w:w="1111" w:type="dxa"/>
          </w:tcPr>
          <w:p w14:paraId="6C0882BE" w14:textId="77777777" w:rsidR="00AC729E" w:rsidRPr="007F05C9" w:rsidRDefault="0034200E">
            <w:pPr>
              <w:spacing w:before="240" w:after="240" w:line="360" w:lineRule="auto"/>
              <w:rPr>
                <w:color w:val="0E101A"/>
                <w:sz w:val="18"/>
                <w:szCs w:val="18"/>
              </w:rPr>
            </w:pPr>
            <w:r w:rsidRPr="007F05C9">
              <w:rPr>
                <w:color w:val="0E101A"/>
                <w:sz w:val="18"/>
                <w:szCs w:val="18"/>
              </w:rPr>
              <w:t>2024</w:t>
            </w:r>
          </w:p>
        </w:tc>
        <w:tc>
          <w:tcPr>
            <w:tcW w:w="1316" w:type="dxa"/>
          </w:tcPr>
          <w:p w14:paraId="1D8CB2C7" w14:textId="77777777" w:rsidR="00AC729E" w:rsidRPr="007F05C9" w:rsidRDefault="0034200E">
            <w:pPr>
              <w:spacing w:before="240" w:after="240" w:line="360" w:lineRule="auto"/>
              <w:rPr>
                <w:color w:val="0E101A"/>
                <w:sz w:val="18"/>
                <w:szCs w:val="18"/>
              </w:rPr>
            </w:pPr>
            <w:r w:rsidRPr="007F05C9">
              <w:rPr>
                <w:color w:val="0E101A"/>
                <w:sz w:val="18"/>
                <w:szCs w:val="18"/>
              </w:rPr>
              <w:t>Makivić, R.; Vukolić, D.; Veljović, S.; Bolesnikov, M.; Dávid, L. D.; Ivanišević, A.; Silić, M.; Gajić, T.</w:t>
            </w:r>
          </w:p>
        </w:tc>
        <w:tc>
          <w:tcPr>
            <w:tcW w:w="1756" w:type="dxa"/>
          </w:tcPr>
          <w:p w14:paraId="39B34A98" w14:textId="77777777" w:rsidR="00AC729E" w:rsidRPr="007F05C9" w:rsidRDefault="0034200E">
            <w:pPr>
              <w:spacing w:before="240" w:after="240" w:line="360" w:lineRule="auto"/>
              <w:rPr>
                <w:color w:val="0E101A"/>
                <w:sz w:val="18"/>
                <w:szCs w:val="18"/>
              </w:rPr>
            </w:pPr>
            <w:r w:rsidRPr="007F05C9">
              <w:rPr>
                <w:i/>
                <w:iCs/>
                <w:color w:val="0E101A"/>
                <w:sz w:val="18"/>
                <w:szCs w:val="18"/>
              </w:rPr>
              <w:t>AI Impact on Hotel Guest Satisfaction via Tailor-Made Services</w:t>
            </w:r>
          </w:p>
        </w:tc>
        <w:tc>
          <w:tcPr>
            <w:tcW w:w="1492" w:type="dxa"/>
          </w:tcPr>
          <w:p w14:paraId="2E417BF1" w14:textId="77777777" w:rsidR="00AC729E" w:rsidRPr="007F05C9" w:rsidRDefault="0034200E">
            <w:pPr>
              <w:spacing w:before="240" w:after="240" w:line="360" w:lineRule="auto"/>
              <w:rPr>
                <w:color w:val="0E101A"/>
                <w:sz w:val="18"/>
                <w:szCs w:val="18"/>
              </w:rPr>
            </w:pPr>
            <w:r w:rsidRPr="007F05C9">
              <w:rPr>
                <w:color w:val="0E101A"/>
                <w:sz w:val="18"/>
                <w:szCs w:val="18"/>
              </w:rPr>
              <w:t>AI-enabled personalisation, trust, data usage, service customisation</w:t>
            </w:r>
          </w:p>
        </w:tc>
        <w:tc>
          <w:tcPr>
            <w:tcW w:w="1373" w:type="dxa"/>
          </w:tcPr>
          <w:p w14:paraId="213C9469" w14:textId="77777777" w:rsidR="00AC729E" w:rsidRPr="007F05C9" w:rsidRDefault="0034200E">
            <w:pPr>
              <w:spacing w:before="240" w:after="240" w:line="360" w:lineRule="auto"/>
              <w:rPr>
                <w:color w:val="0E101A"/>
                <w:sz w:val="18"/>
                <w:szCs w:val="18"/>
              </w:rPr>
            </w:pPr>
            <w:r w:rsidRPr="007F05C9">
              <w:rPr>
                <w:color w:val="0E101A"/>
                <w:sz w:val="18"/>
                <w:szCs w:val="18"/>
              </w:rPr>
              <w:t>Technology Acceptance Model (TAM); Service Quality Theory</w:t>
            </w:r>
          </w:p>
        </w:tc>
        <w:tc>
          <w:tcPr>
            <w:tcW w:w="1339" w:type="dxa"/>
          </w:tcPr>
          <w:p w14:paraId="2C163B0A" w14:textId="77777777" w:rsidR="00AC729E" w:rsidRPr="007F05C9" w:rsidRDefault="0034200E">
            <w:pPr>
              <w:spacing w:before="240" w:after="240" w:line="360" w:lineRule="auto"/>
              <w:rPr>
                <w:color w:val="0E101A"/>
                <w:sz w:val="18"/>
                <w:szCs w:val="18"/>
              </w:rPr>
            </w:pPr>
            <w:r w:rsidRPr="007F05C9">
              <w:rPr>
                <w:color w:val="0E101A"/>
                <w:sz w:val="18"/>
                <w:szCs w:val="18"/>
              </w:rPr>
              <w:t>Quantitative survey; Structural Equation Modelling (SEM)</w:t>
            </w:r>
          </w:p>
        </w:tc>
        <w:tc>
          <w:tcPr>
            <w:tcW w:w="1450" w:type="dxa"/>
          </w:tcPr>
          <w:p w14:paraId="6BE3BFA1" w14:textId="77777777" w:rsidR="00AC729E" w:rsidRPr="007F05C9" w:rsidRDefault="0034200E">
            <w:pPr>
              <w:spacing w:before="240" w:after="240" w:line="360" w:lineRule="auto"/>
              <w:rPr>
                <w:color w:val="0E101A"/>
                <w:sz w:val="18"/>
                <w:szCs w:val="18"/>
              </w:rPr>
            </w:pPr>
            <w:r w:rsidRPr="007F05C9">
              <w:rPr>
                <w:color w:val="0E101A"/>
                <w:sz w:val="18"/>
                <w:szCs w:val="18"/>
              </w:rPr>
              <w:t>AI-driven personalisation and guest satisfaction differences</w:t>
            </w:r>
          </w:p>
        </w:tc>
        <w:tc>
          <w:tcPr>
            <w:tcW w:w="1331" w:type="dxa"/>
          </w:tcPr>
          <w:p w14:paraId="1B3B6AE4" w14:textId="77777777" w:rsidR="00AC729E" w:rsidRPr="007F05C9" w:rsidRDefault="0034200E">
            <w:pPr>
              <w:spacing w:before="240" w:after="240" w:line="360" w:lineRule="auto"/>
              <w:rPr>
                <w:color w:val="0E101A"/>
                <w:sz w:val="18"/>
                <w:szCs w:val="18"/>
              </w:rPr>
            </w:pPr>
            <w:r w:rsidRPr="007F05C9">
              <w:rPr>
                <w:b/>
                <w:bCs/>
                <w:color w:val="0E101A"/>
                <w:sz w:val="18"/>
                <w:szCs w:val="18"/>
              </w:rPr>
              <w:t>Serbia and Hungary (comparative study)</w:t>
            </w:r>
          </w:p>
        </w:tc>
      </w:tr>
      <w:tr w:rsidR="00AC729E" w:rsidRPr="007F05C9" w14:paraId="79BBAA86" w14:textId="77777777">
        <w:tc>
          <w:tcPr>
            <w:tcW w:w="443" w:type="dxa"/>
          </w:tcPr>
          <w:p w14:paraId="48CCB609"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2</w:t>
            </w:r>
          </w:p>
        </w:tc>
        <w:tc>
          <w:tcPr>
            <w:tcW w:w="1339" w:type="dxa"/>
          </w:tcPr>
          <w:p w14:paraId="707062F0" w14:textId="77777777" w:rsidR="00AC729E" w:rsidRPr="007F05C9" w:rsidRDefault="0034200E">
            <w:pPr>
              <w:spacing w:before="240" w:after="240" w:line="360" w:lineRule="auto"/>
              <w:rPr>
                <w:color w:val="0E101A"/>
                <w:sz w:val="18"/>
                <w:szCs w:val="18"/>
              </w:rPr>
            </w:pPr>
            <w:r w:rsidRPr="007F05C9">
              <w:rPr>
                <w:color w:val="0E101A"/>
                <w:sz w:val="18"/>
                <w:szCs w:val="18"/>
              </w:rPr>
              <w:t>Taylor &amp; Francis (Current Issues in Tourism)</w:t>
            </w:r>
          </w:p>
        </w:tc>
        <w:tc>
          <w:tcPr>
            <w:tcW w:w="1111" w:type="dxa"/>
          </w:tcPr>
          <w:p w14:paraId="22909211" w14:textId="77777777" w:rsidR="00AC729E" w:rsidRPr="007F05C9" w:rsidRDefault="0034200E">
            <w:pPr>
              <w:spacing w:before="240" w:after="240" w:line="360" w:lineRule="auto"/>
              <w:rPr>
                <w:color w:val="0E101A"/>
                <w:sz w:val="18"/>
                <w:szCs w:val="18"/>
              </w:rPr>
            </w:pPr>
            <w:r w:rsidRPr="007F05C9">
              <w:rPr>
                <w:color w:val="0E101A"/>
                <w:sz w:val="18"/>
                <w:szCs w:val="18"/>
              </w:rPr>
              <w:t>2024</w:t>
            </w:r>
          </w:p>
        </w:tc>
        <w:tc>
          <w:tcPr>
            <w:tcW w:w="1316" w:type="dxa"/>
          </w:tcPr>
          <w:p w14:paraId="1F4059D7" w14:textId="77777777" w:rsidR="00AC729E" w:rsidRPr="007F05C9" w:rsidRDefault="0034200E">
            <w:pPr>
              <w:spacing w:before="240" w:after="240" w:line="360" w:lineRule="auto"/>
              <w:rPr>
                <w:color w:val="0E101A"/>
                <w:sz w:val="18"/>
                <w:szCs w:val="18"/>
              </w:rPr>
            </w:pPr>
            <w:r w:rsidRPr="007F05C9">
              <w:rPr>
                <w:color w:val="0E101A"/>
                <w:sz w:val="18"/>
                <w:szCs w:val="18"/>
              </w:rPr>
              <w:t>Wang, P. Q.</w:t>
            </w:r>
          </w:p>
        </w:tc>
        <w:tc>
          <w:tcPr>
            <w:tcW w:w="1756" w:type="dxa"/>
          </w:tcPr>
          <w:p w14:paraId="02C34169" w14:textId="77777777" w:rsidR="00AC729E" w:rsidRPr="007F05C9" w:rsidRDefault="0034200E">
            <w:pPr>
              <w:spacing w:before="240" w:after="240" w:line="360" w:lineRule="auto"/>
              <w:rPr>
                <w:color w:val="0E101A"/>
                <w:sz w:val="18"/>
                <w:szCs w:val="18"/>
              </w:rPr>
            </w:pPr>
            <w:r w:rsidRPr="007F05C9">
              <w:rPr>
                <w:i/>
                <w:iCs/>
                <w:color w:val="0E101A"/>
                <w:sz w:val="18"/>
                <w:szCs w:val="18"/>
              </w:rPr>
              <w:t>Personalising guest experience with generative AI in the hotel industry: there’s more to it than meets a Kiwi’s eye</w:t>
            </w:r>
          </w:p>
        </w:tc>
        <w:tc>
          <w:tcPr>
            <w:tcW w:w="1492" w:type="dxa"/>
          </w:tcPr>
          <w:p w14:paraId="17B10462" w14:textId="77777777" w:rsidR="00AC729E" w:rsidRPr="007F05C9" w:rsidRDefault="0034200E">
            <w:pPr>
              <w:spacing w:before="240" w:after="240" w:line="360" w:lineRule="auto"/>
              <w:rPr>
                <w:color w:val="0E101A"/>
                <w:sz w:val="18"/>
                <w:szCs w:val="18"/>
              </w:rPr>
            </w:pPr>
            <w:r w:rsidRPr="007F05C9">
              <w:rPr>
                <w:color w:val="0E101A"/>
                <w:sz w:val="18"/>
                <w:szCs w:val="18"/>
              </w:rPr>
              <w:t>Generative AI, content personalisation, and customer engagement</w:t>
            </w:r>
          </w:p>
        </w:tc>
        <w:tc>
          <w:tcPr>
            <w:tcW w:w="1373" w:type="dxa"/>
          </w:tcPr>
          <w:p w14:paraId="7D01CFA9" w14:textId="77777777" w:rsidR="00AC729E" w:rsidRPr="007F05C9" w:rsidRDefault="0034200E">
            <w:pPr>
              <w:spacing w:before="240" w:after="240" w:line="360" w:lineRule="auto"/>
              <w:rPr>
                <w:color w:val="0E101A"/>
                <w:sz w:val="18"/>
                <w:szCs w:val="18"/>
              </w:rPr>
            </w:pPr>
            <w:r w:rsidRPr="007F05C9">
              <w:rPr>
                <w:color w:val="0E101A"/>
                <w:sz w:val="18"/>
                <w:szCs w:val="18"/>
              </w:rPr>
              <w:t>Consumer Experience Theory; Innovation Diffusion Theory</w:t>
            </w:r>
          </w:p>
        </w:tc>
        <w:tc>
          <w:tcPr>
            <w:tcW w:w="1339" w:type="dxa"/>
          </w:tcPr>
          <w:p w14:paraId="49886FBE" w14:textId="77777777" w:rsidR="00AC729E" w:rsidRPr="007F05C9" w:rsidRDefault="0034200E">
            <w:pPr>
              <w:spacing w:before="240" w:after="240" w:line="360" w:lineRule="auto"/>
              <w:rPr>
                <w:color w:val="0E101A"/>
                <w:sz w:val="18"/>
                <w:szCs w:val="18"/>
              </w:rPr>
            </w:pPr>
            <w:r w:rsidRPr="007F05C9">
              <w:rPr>
                <w:color w:val="0E101A"/>
                <w:sz w:val="18"/>
                <w:szCs w:val="18"/>
              </w:rPr>
              <w:t>Qualitative conceptual analysis with industry examples</w:t>
            </w:r>
          </w:p>
        </w:tc>
        <w:tc>
          <w:tcPr>
            <w:tcW w:w="1450" w:type="dxa"/>
          </w:tcPr>
          <w:p w14:paraId="1233B4DA" w14:textId="77777777" w:rsidR="00AC729E" w:rsidRPr="007F05C9" w:rsidRDefault="0034200E">
            <w:pPr>
              <w:spacing w:before="240" w:after="240" w:line="360" w:lineRule="auto"/>
              <w:rPr>
                <w:color w:val="0E101A"/>
                <w:sz w:val="18"/>
                <w:szCs w:val="18"/>
              </w:rPr>
            </w:pPr>
            <w:r w:rsidRPr="007F05C9">
              <w:rPr>
                <w:color w:val="0E101A"/>
                <w:sz w:val="18"/>
                <w:szCs w:val="18"/>
              </w:rPr>
              <w:t>Generative AI’s strategic role in hospitality marketing</w:t>
            </w:r>
          </w:p>
        </w:tc>
        <w:tc>
          <w:tcPr>
            <w:tcW w:w="1331" w:type="dxa"/>
          </w:tcPr>
          <w:p w14:paraId="64ADC717" w14:textId="77777777" w:rsidR="00AC729E" w:rsidRPr="007F05C9" w:rsidRDefault="0034200E">
            <w:pPr>
              <w:spacing w:before="240" w:after="240" w:line="360" w:lineRule="auto"/>
              <w:rPr>
                <w:color w:val="0E101A"/>
                <w:sz w:val="18"/>
                <w:szCs w:val="18"/>
              </w:rPr>
            </w:pPr>
            <w:r w:rsidRPr="007F05C9">
              <w:rPr>
                <w:b/>
                <w:bCs/>
                <w:color w:val="0E101A"/>
                <w:sz w:val="18"/>
                <w:szCs w:val="18"/>
              </w:rPr>
              <w:t>New Zealand</w:t>
            </w:r>
          </w:p>
        </w:tc>
      </w:tr>
      <w:tr w:rsidR="00AC729E" w:rsidRPr="007F05C9" w14:paraId="5CB70131" w14:textId="77777777">
        <w:tc>
          <w:tcPr>
            <w:tcW w:w="443" w:type="dxa"/>
          </w:tcPr>
          <w:p w14:paraId="2F89C979"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3</w:t>
            </w:r>
          </w:p>
        </w:tc>
        <w:tc>
          <w:tcPr>
            <w:tcW w:w="1339" w:type="dxa"/>
          </w:tcPr>
          <w:p w14:paraId="5402E4EC" w14:textId="77777777" w:rsidR="00AC729E" w:rsidRPr="007F05C9" w:rsidRDefault="0034200E">
            <w:pPr>
              <w:spacing w:before="240" w:after="240" w:line="360" w:lineRule="auto"/>
              <w:rPr>
                <w:color w:val="0E101A"/>
                <w:sz w:val="18"/>
                <w:szCs w:val="18"/>
              </w:rPr>
            </w:pPr>
            <w:r w:rsidRPr="007F05C9">
              <w:rPr>
                <w:color w:val="0E101A"/>
                <w:sz w:val="18"/>
                <w:szCs w:val="18"/>
              </w:rPr>
              <w:t>Taylor &amp; Francis (Current Issues in Tourism)</w:t>
            </w:r>
          </w:p>
        </w:tc>
        <w:tc>
          <w:tcPr>
            <w:tcW w:w="1111" w:type="dxa"/>
          </w:tcPr>
          <w:p w14:paraId="0E1513E5" w14:textId="77777777" w:rsidR="00AC729E" w:rsidRPr="007F05C9" w:rsidRDefault="0034200E">
            <w:pPr>
              <w:spacing w:before="240" w:after="240" w:line="360" w:lineRule="auto"/>
              <w:rPr>
                <w:color w:val="0E101A"/>
                <w:sz w:val="18"/>
                <w:szCs w:val="18"/>
              </w:rPr>
            </w:pPr>
            <w:r w:rsidRPr="007F05C9">
              <w:rPr>
                <w:color w:val="0E101A"/>
                <w:sz w:val="18"/>
                <w:szCs w:val="18"/>
              </w:rPr>
              <w:t>2023</w:t>
            </w:r>
          </w:p>
        </w:tc>
        <w:tc>
          <w:tcPr>
            <w:tcW w:w="1316" w:type="dxa"/>
          </w:tcPr>
          <w:p w14:paraId="59A8E9B8" w14:textId="77777777" w:rsidR="00AC729E" w:rsidRPr="007F05C9" w:rsidRDefault="0034200E">
            <w:pPr>
              <w:spacing w:before="240" w:after="240" w:line="360" w:lineRule="auto"/>
              <w:rPr>
                <w:color w:val="0E101A"/>
                <w:sz w:val="18"/>
                <w:szCs w:val="18"/>
              </w:rPr>
            </w:pPr>
            <w:r w:rsidRPr="007F05C9">
              <w:rPr>
                <w:color w:val="0E101A"/>
                <w:sz w:val="18"/>
                <w:szCs w:val="18"/>
              </w:rPr>
              <w:t>Gidumal, J. B.; Secin, E. W.; O’Connor, P.; Buhalis, D.</w:t>
            </w:r>
          </w:p>
        </w:tc>
        <w:tc>
          <w:tcPr>
            <w:tcW w:w="1756" w:type="dxa"/>
          </w:tcPr>
          <w:p w14:paraId="401B1428" w14:textId="77777777" w:rsidR="00AC729E" w:rsidRPr="007F05C9" w:rsidRDefault="0034200E">
            <w:pPr>
              <w:spacing w:before="240" w:after="240" w:line="360" w:lineRule="auto"/>
              <w:rPr>
                <w:color w:val="0E101A"/>
                <w:sz w:val="18"/>
                <w:szCs w:val="18"/>
              </w:rPr>
            </w:pPr>
            <w:r w:rsidRPr="007F05C9">
              <w:rPr>
                <w:i/>
                <w:iCs/>
                <w:color w:val="0E101A"/>
                <w:sz w:val="18"/>
                <w:szCs w:val="18"/>
              </w:rPr>
              <w:t>Artificial Intelligence’s Impact on Hospitality and Tourism Marketing</w:t>
            </w:r>
          </w:p>
        </w:tc>
        <w:tc>
          <w:tcPr>
            <w:tcW w:w="1492" w:type="dxa"/>
          </w:tcPr>
          <w:p w14:paraId="69E113FA" w14:textId="77777777" w:rsidR="00AC729E" w:rsidRPr="007F05C9" w:rsidRDefault="0034200E">
            <w:pPr>
              <w:spacing w:before="240" w:after="240" w:line="360" w:lineRule="auto"/>
              <w:rPr>
                <w:color w:val="0E101A"/>
                <w:sz w:val="18"/>
                <w:szCs w:val="18"/>
              </w:rPr>
            </w:pPr>
            <w:r w:rsidRPr="007F05C9">
              <w:rPr>
                <w:color w:val="0E101A"/>
                <w:sz w:val="18"/>
                <w:szCs w:val="18"/>
              </w:rPr>
              <w:t>AI adoption, automation, marketing intelligence, and ethical challenges</w:t>
            </w:r>
          </w:p>
        </w:tc>
        <w:tc>
          <w:tcPr>
            <w:tcW w:w="1373" w:type="dxa"/>
          </w:tcPr>
          <w:p w14:paraId="7AC848AA" w14:textId="77777777" w:rsidR="00AC729E" w:rsidRPr="007F05C9" w:rsidRDefault="0034200E">
            <w:pPr>
              <w:spacing w:before="240" w:after="240" w:line="360" w:lineRule="auto"/>
              <w:rPr>
                <w:color w:val="0E101A"/>
                <w:sz w:val="18"/>
                <w:szCs w:val="18"/>
              </w:rPr>
            </w:pPr>
            <w:r w:rsidRPr="007F05C9">
              <w:rPr>
                <w:color w:val="0E101A"/>
                <w:sz w:val="18"/>
                <w:szCs w:val="18"/>
              </w:rPr>
              <w:t>Technology–Organisation–Environment (TOE) Framework</w:t>
            </w:r>
          </w:p>
        </w:tc>
        <w:tc>
          <w:tcPr>
            <w:tcW w:w="1339" w:type="dxa"/>
          </w:tcPr>
          <w:p w14:paraId="7098A2B5" w14:textId="77777777" w:rsidR="00AC729E" w:rsidRPr="007F05C9" w:rsidRDefault="0034200E">
            <w:pPr>
              <w:spacing w:before="240" w:after="240" w:line="360" w:lineRule="auto"/>
              <w:rPr>
                <w:color w:val="0E101A"/>
                <w:sz w:val="18"/>
                <w:szCs w:val="18"/>
              </w:rPr>
            </w:pPr>
            <w:r w:rsidRPr="007F05C9">
              <w:rPr>
                <w:color w:val="0E101A"/>
                <w:sz w:val="18"/>
                <w:szCs w:val="18"/>
              </w:rPr>
              <w:t>Systematic literature review</w:t>
            </w:r>
          </w:p>
        </w:tc>
        <w:tc>
          <w:tcPr>
            <w:tcW w:w="1450" w:type="dxa"/>
          </w:tcPr>
          <w:p w14:paraId="2AA6EAD3" w14:textId="77777777" w:rsidR="00AC729E" w:rsidRPr="007F05C9" w:rsidRDefault="0034200E">
            <w:pPr>
              <w:spacing w:before="240" w:after="240" w:line="360" w:lineRule="auto"/>
              <w:rPr>
                <w:color w:val="0E101A"/>
                <w:sz w:val="18"/>
                <w:szCs w:val="18"/>
              </w:rPr>
            </w:pPr>
            <w:r w:rsidRPr="007F05C9">
              <w:rPr>
                <w:color w:val="0E101A"/>
                <w:sz w:val="18"/>
                <w:szCs w:val="18"/>
              </w:rPr>
              <w:t>Strategic opportunities and challenges of AI in hospitality marketing</w:t>
            </w:r>
          </w:p>
        </w:tc>
        <w:tc>
          <w:tcPr>
            <w:tcW w:w="1331" w:type="dxa"/>
          </w:tcPr>
          <w:p w14:paraId="608B57DF" w14:textId="77777777" w:rsidR="00AC729E" w:rsidRPr="007F05C9" w:rsidRDefault="0034200E">
            <w:pPr>
              <w:spacing w:before="240" w:after="240" w:line="360" w:lineRule="auto"/>
              <w:rPr>
                <w:color w:val="0E101A"/>
                <w:sz w:val="18"/>
                <w:szCs w:val="18"/>
              </w:rPr>
            </w:pPr>
            <w:r w:rsidRPr="007F05C9">
              <w:rPr>
                <w:b/>
                <w:bCs/>
                <w:color w:val="0E101A"/>
                <w:sz w:val="18"/>
                <w:szCs w:val="18"/>
              </w:rPr>
              <w:t>Global (multi-country literature)</w:t>
            </w:r>
          </w:p>
        </w:tc>
      </w:tr>
      <w:tr w:rsidR="00AC729E" w:rsidRPr="007F05C9" w14:paraId="2025A21A" w14:textId="77777777">
        <w:tc>
          <w:tcPr>
            <w:tcW w:w="443" w:type="dxa"/>
          </w:tcPr>
          <w:p w14:paraId="73B5A650"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4</w:t>
            </w:r>
          </w:p>
        </w:tc>
        <w:tc>
          <w:tcPr>
            <w:tcW w:w="1339" w:type="dxa"/>
          </w:tcPr>
          <w:p w14:paraId="1ABA5263" w14:textId="77777777" w:rsidR="00AC729E" w:rsidRPr="007F05C9" w:rsidRDefault="0034200E">
            <w:pPr>
              <w:spacing w:before="240" w:after="240" w:line="360" w:lineRule="auto"/>
              <w:rPr>
                <w:color w:val="0E101A"/>
                <w:sz w:val="18"/>
                <w:szCs w:val="18"/>
              </w:rPr>
            </w:pPr>
            <w:r w:rsidRPr="007F05C9">
              <w:rPr>
                <w:color w:val="0E101A"/>
                <w:sz w:val="18"/>
                <w:szCs w:val="18"/>
              </w:rPr>
              <w:t>Journal of Modern Hospitality</w:t>
            </w:r>
          </w:p>
        </w:tc>
        <w:tc>
          <w:tcPr>
            <w:tcW w:w="1111" w:type="dxa"/>
          </w:tcPr>
          <w:p w14:paraId="78F7553C" w14:textId="77777777" w:rsidR="00AC729E" w:rsidRPr="007F05C9" w:rsidRDefault="0034200E">
            <w:pPr>
              <w:spacing w:before="240" w:after="240" w:line="360" w:lineRule="auto"/>
              <w:rPr>
                <w:color w:val="0E101A"/>
                <w:sz w:val="18"/>
                <w:szCs w:val="18"/>
              </w:rPr>
            </w:pPr>
            <w:r w:rsidRPr="007F05C9">
              <w:rPr>
                <w:color w:val="0E101A"/>
                <w:sz w:val="18"/>
                <w:szCs w:val="18"/>
              </w:rPr>
              <w:t>2023</w:t>
            </w:r>
          </w:p>
        </w:tc>
        <w:tc>
          <w:tcPr>
            <w:tcW w:w="1316" w:type="dxa"/>
          </w:tcPr>
          <w:p w14:paraId="438DE49E" w14:textId="77777777" w:rsidR="00AC729E" w:rsidRPr="007F05C9" w:rsidRDefault="0034200E">
            <w:pPr>
              <w:spacing w:before="240" w:after="240" w:line="360" w:lineRule="auto"/>
              <w:rPr>
                <w:color w:val="0E101A"/>
                <w:sz w:val="18"/>
                <w:szCs w:val="18"/>
              </w:rPr>
            </w:pPr>
            <w:r w:rsidRPr="007F05C9">
              <w:rPr>
                <w:color w:val="0E101A"/>
                <w:sz w:val="18"/>
                <w:szCs w:val="18"/>
              </w:rPr>
              <w:t>Said, S.</w:t>
            </w:r>
          </w:p>
        </w:tc>
        <w:tc>
          <w:tcPr>
            <w:tcW w:w="1756" w:type="dxa"/>
          </w:tcPr>
          <w:p w14:paraId="35886B20" w14:textId="77777777" w:rsidR="00AC729E" w:rsidRPr="007F05C9" w:rsidRDefault="0034200E">
            <w:pPr>
              <w:spacing w:before="240" w:after="240" w:line="360" w:lineRule="auto"/>
              <w:rPr>
                <w:color w:val="0E101A"/>
                <w:sz w:val="18"/>
                <w:szCs w:val="18"/>
              </w:rPr>
            </w:pPr>
            <w:r w:rsidRPr="007F05C9">
              <w:rPr>
                <w:i/>
                <w:iCs/>
                <w:color w:val="0E101A"/>
                <w:sz w:val="18"/>
                <w:szCs w:val="18"/>
              </w:rPr>
              <w:t>The Role of Artificial Intelligence (AI) and Data Analytics in Enhancing Guest Personalization in Hospitality</w:t>
            </w:r>
          </w:p>
        </w:tc>
        <w:tc>
          <w:tcPr>
            <w:tcW w:w="1492" w:type="dxa"/>
          </w:tcPr>
          <w:p w14:paraId="4D82696A" w14:textId="77777777" w:rsidR="00AC729E" w:rsidRPr="007F05C9" w:rsidRDefault="0034200E">
            <w:pPr>
              <w:spacing w:before="240" w:after="240" w:line="360" w:lineRule="auto"/>
              <w:rPr>
                <w:color w:val="0E101A"/>
                <w:sz w:val="18"/>
                <w:szCs w:val="18"/>
              </w:rPr>
            </w:pPr>
            <w:r w:rsidRPr="007F05C9">
              <w:rPr>
                <w:color w:val="0E101A"/>
                <w:sz w:val="18"/>
                <w:szCs w:val="18"/>
              </w:rPr>
              <w:t>Data analytics, AI-driven insights, CRM personalisation</w:t>
            </w:r>
          </w:p>
        </w:tc>
        <w:tc>
          <w:tcPr>
            <w:tcW w:w="1373" w:type="dxa"/>
          </w:tcPr>
          <w:p w14:paraId="1F12E997" w14:textId="77777777" w:rsidR="00AC729E" w:rsidRPr="007F05C9" w:rsidRDefault="0034200E">
            <w:pPr>
              <w:spacing w:before="240" w:after="240" w:line="360" w:lineRule="auto"/>
              <w:rPr>
                <w:color w:val="0E101A"/>
                <w:sz w:val="18"/>
                <w:szCs w:val="18"/>
              </w:rPr>
            </w:pPr>
            <w:r w:rsidRPr="007F05C9">
              <w:rPr>
                <w:color w:val="0E101A"/>
                <w:sz w:val="18"/>
                <w:szCs w:val="18"/>
              </w:rPr>
              <w:t>Relationship Marketing Theory; Data-Driven Marketing Framework</w:t>
            </w:r>
          </w:p>
        </w:tc>
        <w:tc>
          <w:tcPr>
            <w:tcW w:w="1339" w:type="dxa"/>
          </w:tcPr>
          <w:p w14:paraId="339816C7" w14:textId="77777777" w:rsidR="00AC729E" w:rsidRPr="007F05C9" w:rsidRDefault="0034200E">
            <w:pPr>
              <w:spacing w:before="240" w:after="240" w:line="360" w:lineRule="auto"/>
              <w:rPr>
                <w:color w:val="0E101A"/>
                <w:sz w:val="18"/>
                <w:szCs w:val="18"/>
              </w:rPr>
            </w:pPr>
            <w:r w:rsidRPr="007F05C9">
              <w:rPr>
                <w:color w:val="0E101A"/>
                <w:sz w:val="18"/>
                <w:szCs w:val="18"/>
              </w:rPr>
              <w:t>Case-based qualitative analysis</w:t>
            </w:r>
          </w:p>
        </w:tc>
        <w:tc>
          <w:tcPr>
            <w:tcW w:w="1450" w:type="dxa"/>
          </w:tcPr>
          <w:p w14:paraId="6CAEB0B9" w14:textId="77777777" w:rsidR="00AC729E" w:rsidRPr="007F05C9" w:rsidRDefault="0034200E">
            <w:pPr>
              <w:spacing w:before="240" w:after="240" w:line="360" w:lineRule="auto"/>
              <w:rPr>
                <w:color w:val="0E101A"/>
                <w:sz w:val="18"/>
                <w:szCs w:val="18"/>
              </w:rPr>
            </w:pPr>
            <w:r w:rsidRPr="007F05C9">
              <w:rPr>
                <w:color w:val="0E101A"/>
                <w:sz w:val="18"/>
                <w:szCs w:val="18"/>
              </w:rPr>
              <w:t>AI-supported guest personalisation strategies</w:t>
            </w:r>
          </w:p>
        </w:tc>
        <w:tc>
          <w:tcPr>
            <w:tcW w:w="1331" w:type="dxa"/>
          </w:tcPr>
          <w:p w14:paraId="04BEA0A6" w14:textId="77777777" w:rsidR="00AC729E" w:rsidRPr="007F05C9" w:rsidRDefault="0034200E">
            <w:pPr>
              <w:spacing w:before="240" w:after="240" w:line="360" w:lineRule="auto"/>
              <w:rPr>
                <w:color w:val="0E101A"/>
                <w:sz w:val="18"/>
                <w:szCs w:val="18"/>
              </w:rPr>
            </w:pPr>
            <w:r w:rsidRPr="007F05C9">
              <w:rPr>
                <w:b/>
                <w:bCs/>
                <w:color w:val="0E101A"/>
                <w:sz w:val="18"/>
                <w:szCs w:val="18"/>
              </w:rPr>
              <w:t>United Kingdom</w:t>
            </w:r>
          </w:p>
        </w:tc>
      </w:tr>
      <w:tr w:rsidR="00AC729E" w:rsidRPr="007F05C9" w14:paraId="25EBF08A" w14:textId="77777777">
        <w:tc>
          <w:tcPr>
            <w:tcW w:w="443" w:type="dxa"/>
          </w:tcPr>
          <w:p w14:paraId="5EC86FD9"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5</w:t>
            </w:r>
          </w:p>
        </w:tc>
        <w:tc>
          <w:tcPr>
            <w:tcW w:w="1339" w:type="dxa"/>
          </w:tcPr>
          <w:p w14:paraId="4A77BEB5" w14:textId="77777777" w:rsidR="00AC729E" w:rsidRPr="007F05C9" w:rsidRDefault="0034200E">
            <w:pPr>
              <w:spacing w:before="240" w:after="240" w:line="360" w:lineRule="auto"/>
              <w:rPr>
                <w:color w:val="0E101A"/>
                <w:sz w:val="18"/>
                <w:szCs w:val="18"/>
              </w:rPr>
            </w:pPr>
            <w:r w:rsidRPr="007F05C9">
              <w:rPr>
                <w:color w:val="0E101A"/>
                <w:sz w:val="18"/>
                <w:szCs w:val="18"/>
              </w:rPr>
              <w:t>International Journal of Research and Innovation in Social Science</w:t>
            </w:r>
          </w:p>
        </w:tc>
        <w:tc>
          <w:tcPr>
            <w:tcW w:w="1111" w:type="dxa"/>
          </w:tcPr>
          <w:p w14:paraId="6EDC0EA7" w14:textId="77777777" w:rsidR="00AC729E" w:rsidRPr="007F05C9" w:rsidRDefault="0034200E">
            <w:pPr>
              <w:spacing w:before="240" w:after="240" w:line="360" w:lineRule="auto"/>
              <w:rPr>
                <w:color w:val="0E101A"/>
                <w:sz w:val="18"/>
                <w:szCs w:val="18"/>
              </w:rPr>
            </w:pPr>
            <w:r w:rsidRPr="007F05C9">
              <w:rPr>
                <w:color w:val="0E101A"/>
                <w:sz w:val="18"/>
                <w:szCs w:val="18"/>
              </w:rPr>
              <w:t>2025</w:t>
            </w:r>
          </w:p>
        </w:tc>
        <w:tc>
          <w:tcPr>
            <w:tcW w:w="1316" w:type="dxa"/>
          </w:tcPr>
          <w:p w14:paraId="0B2B01E6" w14:textId="77777777" w:rsidR="00AC729E" w:rsidRPr="007F05C9" w:rsidRDefault="0034200E">
            <w:pPr>
              <w:spacing w:before="240" w:after="240" w:line="360" w:lineRule="auto"/>
              <w:rPr>
                <w:color w:val="0E101A"/>
                <w:sz w:val="18"/>
                <w:szCs w:val="18"/>
              </w:rPr>
            </w:pPr>
            <w:r w:rsidRPr="007F05C9">
              <w:rPr>
                <w:color w:val="0E101A"/>
                <w:sz w:val="18"/>
                <w:szCs w:val="18"/>
              </w:rPr>
              <w:t>Nira, R. A.</w:t>
            </w:r>
          </w:p>
        </w:tc>
        <w:tc>
          <w:tcPr>
            <w:tcW w:w="1756" w:type="dxa"/>
          </w:tcPr>
          <w:p w14:paraId="0BF49752" w14:textId="77777777" w:rsidR="00AC729E" w:rsidRPr="007F05C9" w:rsidRDefault="0034200E">
            <w:pPr>
              <w:spacing w:before="240" w:after="240" w:line="360" w:lineRule="auto"/>
              <w:rPr>
                <w:color w:val="0E101A"/>
                <w:sz w:val="18"/>
                <w:szCs w:val="18"/>
              </w:rPr>
            </w:pPr>
            <w:r w:rsidRPr="007F05C9">
              <w:rPr>
                <w:i/>
                <w:iCs/>
                <w:color w:val="0E101A"/>
                <w:sz w:val="18"/>
                <w:szCs w:val="18"/>
              </w:rPr>
              <w:t>AI-Driven Hyper-Personalisation in Hospitality</w:t>
            </w:r>
          </w:p>
        </w:tc>
        <w:tc>
          <w:tcPr>
            <w:tcW w:w="1492" w:type="dxa"/>
          </w:tcPr>
          <w:p w14:paraId="415DD232" w14:textId="77777777" w:rsidR="00AC729E" w:rsidRPr="007F05C9" w:rsidRDefault="0034200E">
            <w:pPr>
              <w:spacing w:before="240" w:after="240" w:line="360" w:lineRule="auto"/>
              <w:rPr>
                <w:color w:val="0E101A"/>
                <w:sz w:val="18"/>
                <w:szCs w:val="18"/>
              </w:rPr>
            </w:pPr>
            <w:r w:rsidRPr="007F05C9">
              <w:rPr>
                <w:color w:val="0E101A"/>
                <w:sz w:val="18"/>
                <w:szCs w:val="18"/>
              </w:rPr>
              <w:t>Hyper-personalisation, guest trust, privacy, and AI ethics</w:t>
            </w:r>
          </w:p>
        </w:tc>
        <w:tc>
          <w:tcPr>
            <w:tcW w:w="1373" w:type="dxa"/>
          </w:tcPr>
          <w:p w14:paraId="4755A4DA" w14:textId="77777777" w:rsidR="00AC729E" w:rsidRPr="007F05C9" w:rsidRDefault="0034200E">
            <w:pPr>
              <w:spacing w:before="240" w:after="240" w:line="360" w:lineRule="auto"/>
              <w:rPr>
                <w:color w:val="0E101A"/>
                <w:sz w:val="18"/>
                <w:szCs w:val="18"/>
              </w:rPr>
            </w:pPr>
            <w:r w:rsidRPr="007F05C9">
              <w:rPr>
                <w:color w:val="0E101A"/>
                <w:sz w:val="18"/>
                <w:szCs w:val="18"/>
              </w:rPr>
              <w:t>Trust Theory; Service Innovation Theory</w:t>
            </w:r>
          </w:p>
        </w:tc>
        <w:tc>
          <w:tcPr>
            <w:tcW w:w="1339" w:type="dxa"/>
          </w:tcPr>
          <w:p w14:paraId="3BA20D1F" w14:textId="77777777" w:rsidR="00AC729E" w:rsidRPr="007F05C9" w:rsidRDefault="0034200E">
            <w:pPr>
              <w:spacing w:before="240" w:after="240" w:line="360" w:lineRule="auto"/>
              <w:rPr>
                <w:color w:val="0E101A"/>
                <w:sz w:val="18"/>
                <w:szCs w:val="18"/>
              </w:rPr>
            </w:pPr>
            <w:r w:rsidRPr="007F05C9">
              <w:rPr>
                <w:color w:val="0E101A"/>
                <w:sz w:val="18"/>
                <w:szCs w:val="18"/>
              </w:rPr>
              <w:t>Conceptual review with applied examples</w:t>
            </w:r>
          </w:p>
        </w:tc>
        <w:tc>
          <w:tcPr>
            <w:tcW w:w="1450" w:type="dxa"/>
          </w:tcPr>
          <w:p w14:paraId="52DE3481" w14:textId="77777777" w:rsidR="00AC729E" w:rsidRPr="007F05C9" w:rsidRDefault="0034200E">
            <w:pPr>
              <w:spacing w:before="240" w:after="240" w:line="360" w:lineRule="auto"/>
              <w:rPr>
                <w:color w:val="0E101A"/>
                <w:sz w:val="18"/>
                <w:szCs w:val="18"/>
              </w:rPr>
            </w:pPr>
            <w:r w:rsidRPr="007F05C9">
              <w:rPr>
                <w:color w:val="0E101A"/>
                <w:sz w:val="18"/>
                <w:szCs w:val="18"/>
              </w:rPr>
              <w:t>Balancing AI personalisation with trust and privacy</w:t>
            </w:r>
          </w:p>
        </w:tc>
        <w:tc>
          <w:tcPr>
            <w:tcW w:w="1331" w:type="dxa"/>
          </w:tcPr>
          <w:p w14:paraId="31911553" w14:textId="77777777" w:rsidR="00AC729E" w:rsidRPr="007F05C9" w:rsidRDefault="0034200E">
            <w:pPr>
              <w:spacing w:before="240" w:after="240" w:line="360" w:lineRule="auto"/>
              <w:rPr>
                <w:color w:val="0E101A"/>
                <w:sz w:val="18"/>
                <w:szCs w:val="18"/>
              </w:rPr>
            </w:pPr>
            <w:r w:rsidRPr="007F05C9">
              <w:rPr>
                <w:b/>
                <w:bCs/>
                <w:color w:val="0E101A"/>
                <w:sz w:val="18"/>
                <w:szCs w:val="18"/>
              </w:rPr>
              <w:t>Global hospitality industry</w:t>
            </w:r>
          </w:p>
        </w:tc>
      </w:tr>
      <w:tr w:rsidR="00AC729E" w:rsidRPr="007F05C9" w14:paraId="437D2FBE" w14:textId="77777777">
        <w:tc>
          <w:tcPr>
            <w:tcW w:w="443" w:type="dxa"/>
          </w:tcPr>
          <w:p w14:paraId="67779A60" w14:textId="77777777" w:rsidR="00AC729E" w:rsidRPr="007F05C9" w:rsidRDefault="0034200E">
            <w:pPr>
              <w:widowControl w:val="0"/>
              <w:spacing w:line="360" w:lineRule="auto"/>
              <w:jc w:val="center"/>
              <w:rPr>
                <w:b/>
                <w:bCs/>
                <w:sz w:val="18"/>
                <w:szCs w:val="18"/>
              </w:rPr>
            </w:pPr>
            <w:r w:rsidRPr="007F05C9">
              <w:rPr>
                <w:b/>
                <w:bCs/>
                <w:sz w:val="18"/>
                <w:szCs w:val="18"/>
              </w:rPr>
              <w:t>6</w:t>
            </w:r>
          </w:p>
        </w:tc>
        <w:tc>
          <w:tcPr>
            <w:tcW w:w="1339" w:type="dxa"/>
          </w:tcPr>
          <w:p w14:paraId="726A3036" w14:textId="77777777" w:rsidR="00AC729E" w:rsidRPr="007F05C9" w:rsidRDefault="0034200E">
            <w:pPr>
              <w:spacing w:line="360" w:lineRule="auto"/>
              <w:rPr>
                <w:sz w:val="18"/>
                <w:szCs w:val="18"/>
              </w:rPr>
            </w:pPr>
            <w:r w:rsidRPr="007F05C9">
              <w:rPr>
                <w:i/>
                <w:iCs/>
                <w:color w:val="222222"/>
                <w:sz w:val="18"/>
                <w:szCs w:val="18"/>
              </w:rPr>
              <w:t>International Journal of Hospitality Management</w:t>
            </w:r>
          </w:p>
        </w:tc>
        <w:tc>
          <w:tcPr>
            <w:tcW w:w="1111" w:type="dxa"/>
          </w:tcPr>
          <w:p w14:paraId="6EC87190" w14:textId="77777777" w:rsidR="00AC729E" w:rsidRPr="007F05C9" w:rsidRDefault="0034200E">
            <w:pPr>
              <w:widowControl w:val="0"/>
              <w:spacing w:line="360" w:lineRule="auto"/>
              <w:jc w:val="center"/>
              <w:rPr>
                <w:sz w:val="18"/>
                <w:szCs w:val="18"/>
              </w:rPr>
            </w:pPr>
            <w:r w:rsidRPr="007F05C9">
              <w:rPr>
                <w:sz w:val="18"/>
                <w:szCs w:val="18"/>
              </w:rPr>
              <w:t>2020</w:t>
            </w:r>
          </w:p>
        </w:tc>
        <w:tc>
          <w:tcPr>
            <w:tcW w:w="1316" w:type="dxa"/>
          </w:tcPr>
          <w:p w14:paraId="1AB99B86" w14:textId="77777777" w:rsidR="00AC729E" w:rsidRPr="007F05C9" w:rsidRDefault="0034200E">
            <w:pPr>
              <w:spacing w:line="360" w:lineRule="auto"/>
              <w:rPr>
                <w:sz w:val="18"/>
                <w:szCs w:val="18"/>
              </w:rPr>
            </w:pPr>
            <w:r w:rsidRPr="007F05C9">
              <w:rPr>
                <w:color w:val="222222"/>
                <w:sz w:val="18"/>
                <w:szCs w:val="18"/>
              </w:rPr>
              <w:t>Prentice, C., Weaven, S. and Wong, I.A.</w:t>
            </w:r>
          </w:p>
        </w:tc>
        <w:tc>
          <w:tcPr>
            <w:tcW w:w="1756" w:type="dxa"/>
          </w:tcPr>
          <w:p w14:paraId="5D90210B" w14:textId="77777777" w:rsidR="00AC729E" w:rsidRPr="007F05C9" w:rsidRDefault="0034200E">
            <w:pPr>
              <w:spacing w:line="360" w:lineRule="auto"/>
              <w:rPr>
                <w:sz w:val="18"/>
                <w:szCs w:val="18"/>
              </w:rPr>
            </w:pPr>
            <w:r w:rsidRPr="007F05C9">
              <w:rPr>
                <w:color w:val="222222"/>
                <w:sz w:val="18"/>
                <w:szCs w:val="18"/>
              </w:rPr>
              <w:t>Linking AI quality performance and customer engagement: The moderating effect of AI preference</w:t>
            </w:r>
          </w:p>
        </w:tc>
        <w:tc>
          <w:tcPr>
            <w:tcW w:w="1492" w:type="dxa"/>
          </w:tcPr>
          <w:p w14:paraId="7D509A21" w14:textId="77777777" w:rsidR="00AC729E" w:rsidRPr="007F05C9" w:rsidRDefault="0034200E">
            <w:pPr>
              <w:widowControl w:val="0"/>
              <w:spacing w:line="360" w:lineRule="auto"/>
              <w:rPr>
                <w:sz w:val="18"/>
                <w:szCs w:val="18"/>
              </w:rPr>
            </w:pPr>
            <w:r w:rsidRPr="007F05C9">
              <w:rPr>
                <w:sz w:val="18"/>
                <w:szCs w:val="18"/>
              </w:rPr>
              <w:t>AI service quality</w:t>
            </w:r>
          </w:p>
        </w:tc>
        <w:tc>
          <w:tcPr>
            <w:tcW w:w="1373" w:type="dxa"/>
          </w:tcPr>
          <w:p w14:paraId="1835DCDA" w14:textId="77777777" w:rsidR="00AC729E" w:rsidRPr="007F05C9" w:rsidRDefault="0034200E">
            <w:pPr>
              <w:widowControl w:val="0"/>
              <w:spacing w:line="360" w:lineRule="auto"/>
              <w:rPr>
                <w:sz w:val="18"/>
                <w:szCs w:val="18"/>
              </w:rPr>
            </w:pPr>
            <w:r w:rsidRPr="007F05C9">
              <w:rPr>
                <w:sz w:val="18"/>
                <w:szCs w:val="18"/>
              </w:rPr>
              <w:t>Affordance theory</w:t>
            </w:r>
          </w:p>
        </w:tc>
        <w:tc>
          <w:tcPr>
            <w:tcW w:w="1339" w:type="dxa"/>
          </w:tcPr>
          <w:p w14:paraId="65664A38" w14:textId="77777777" w:rsidR="00AC729E" w:rsidRPr="007F05C9" w:rsidRDefault="0034200E">
            <w:pPr>
              <w:widowControl w:val="0"/>
              <w:spacing w:line="360" w:lineRule="auto"/>
              <w:rPr>
                <w:sz w:val="18"/>
                <w:szCs w:val="18"/>
              </w:rPr>
            </w:pPr>
            <w:r w:rsidRPr="007F05C9">
              <w:rPr>
                <w:sz w:val="18"/>
                <w:szCs w:val="18"/>
              </w:rPr>
              <w:t>SEM survey</w:t>
            </w:r>
          </w:p>
        </w:tc>
        <w:tc>
          <w:tcPr>
            <w:tcW w:w="1450" w:type="dxa"/>
          </w:tcPr>
          <w:p w14:paraId="203A3AEF" w14:textId="77777777" w:rsidR="00AC729E" w:rsidRPr="007F05C9" w:rsidRDefault="0034200E">
            <w:pPr>
              <w:widowControl w:val="0"/>
              <w:spacing w:line="360" w:lineRule="auto"/>
              <w:rPr>
                <w:sz w:val="18"/>
                <w:szCs w:val="18"/>
              </w:rPr>
            </w:pPr>
            <w:r w:rsidRPr="007F05C9">
              <w:rPr>
                <w:sz w:val="18"/>
                <w:szCs w:val="18"/>
              </w:rPr>
              <w:t>Customer engagement</w:t>
            </w:r>
          </w:p>
        </w:tc>
        <w:tc>
          <w:tcPr>
            <w:tcW w:w="1331" w:type="dxa"/>
          </w:tcPr>
          <w:p w14:paraId="74F3AE93" w14:textId="77777777" w:rsidR="00AC729E" w:rsidRPr="007F05C9" w:rsidRDefault="0034200E">
            <w:pPr>
              <w:widowControl w:val="0"/>
              <w:spacing w:line="360" w:lineRule="auto"/>
              <w:rPr>
                <w:sz w:val="18"/>
                <w:szCs w:val="18"/>
              </w:rPr>
            </w:pPr>
            <w:r w:rsidRPr="007F05C9">
              <w:rPr>
                <w:sz w:val="18"/>
                <w:szCs w:val="18"/>
              </w:rPr>
              <w:t>Australia</w:t>
            </w:r>
          </w:p>
        </w:tc>
      </w:tr>
      <w:tr w:rsidR="00AC729E" w:rsidRPr="007F05C9" w14:paraId="025C3A13" w14:textId="77777777">
        <w:tc>
          <w:tcPr>
            <w:tcW w:w="443" w:type="dxa"/>
          </w:tcPr>
          <w:p w14:paraId="349D6D0E" w14:textId="77777777" w:rsidR="00AC729E" w:rsidRPr="007F05C9" w:rsidRDefault="0034200E">
            <w:pPr>
              <w:widowControl w:val="0"/>
              <w:spacing w:line="360" w:lineRule="auto"/>
              <w:jc w:val="center"/>
              <w:rPr>
                <w:b/>
                <w:bCs/>
                <w:sz w:val="18"/>
                <w:szCs w:val="18"/>
              </w:rPr>
            </w:pPr>
            <w:r w:rsidRPr="007F05C9">
              <w:rPr>
                <w:b/>
                <w:bCs/>
                <w:sz w:val="18"/>
                <w:szCs w:val="18"/>
              </w:rPr>
              <w:t>7</w:t>
            </w:r>
          </w:p>
        </w:tc>
        <w:tc>
          <w:tcPr>
            <w:tcW w:w="1339" w:type="dxa"/>
          </w:tcPr>
          <w:p w14:paraId="166D948B" w14:textId="77777777" w:rsidR="00AC729E" w:rsidRPr="007F05C9" w:rsidRDefault="0034200E">
            <w:pPr>
              <w:spacing w:line="360" w:lineRule="auto"/>
              <w:rPr>
                <w:sz w:val="18"/>
                <w:szCs w:val="18"/>
              </w:rPr>
            </w:pPr>
            <w:r w:rsidRPr="007F05C9">
              <w:rPr>
                <w:i/>
                <w:iCs/>
                <w:color w:val="222222"/>
                <w:sz w:val="18"/>
                <w:szCs w:val="18"/>
              </w:rPr>
              <w:t>Social Sciences &amp; Humanities Open</w:t>
            </w:r>
          </w:p>
        </w:tc>
        <w:tc>
          <w:tcPr>
            <w:tcW w:w="1111" w:type="dxa"/>
          </w:tcPr>
          <w:p w14:paraId="04E865E7" w14:textId="77777777" w:rsidR="00AC729E" w:rsidRPr="007F05C9" w:rsidRDefault="0034200E">
            <w:pPr>
              <w:widowControl w:val="0"/>
              <w:spacing w:line="360" w:lineRule="auto"/>
              <w:jc w:val="center"/>
              <w:rPr>
                <w:sz w:val="18"/>
                <w:szCs w:val="18"/>
              </w:rPr>
            </w:pPr>
            <w:r w:rsidRPr="007F05C9">
              <w:rPr>
                <w:sz w:val="18"/>
                <w:szCs w:val="18"/>
              </w:rPr>
              <w:t>2025</w:t>
            </w:r>
          </w:p>
        </w:tc>
        <w:tc>
          <w:tcPr>
            <w:tcW w:w="1316" w:type="dxa"/>
          </w:tcPr>
          <w:p w14:paraId="6299F461" w14:textId="77777777" w:rsidR="00AC729E" w:rsidRPr="007F05C9" w:rsidRDefault="0034200E">
            <w:pPr>
              <w:spacing w:line="360" w:lineRule="auto"/>
              <w:rPr>
                <w:sz w:val="18"/>
                <w:szCs w:val="18"/>
              </w:rPr>
            </w:pPr>
            <w:r w:rsidRPr="007F05C9">
              <w:rPr>
                <w:color w:val="222222"/>
                <w:sz w:val="18"/>
                <w:szCs w:val="18"/>
              </w:rPr>
              <w:t>Chotisarn, N. and Phuthong, T</w:t>
            </w:r>
          </w:p>
        </w:tc>
        <w:tc>
          <w:tcPr>
            <w:tcW w:w="1756" w:type="dxa"/>
          </w:tcPr>
          <w:p w14:paraId="4741268C" w14:textId="77777777" w:rsidR="00AC729E" w:rsidRPr="007F05C9" w:rsidRDefault="0034200E">
            <w:pPr>
              <w:spacing w:line="360" w:lineRule="auto"/>
              <w:rPr>
                <w:sz w:val="18"/>
                <w:szCs w:val="18"/>
              </w:rPr>
            </w:pPr>
            <w:r w:rsidRPr="007F05C9">
              <w:rPr>
                <w:color w:val="222222"/>
                <w:sz w:val="18"/>
                <w:szCs w:val="18"/>
              </w:rPr>
              <w:t>Impact of artificial intelligence-enabled service attributes on customer satisfaction and loyalty in chain hotels: Evidence from coastal tourism destinations in western Thailand</w:t>
            </w:r>
          </w:p>
        </w:tc>
        <w:tc>
          <w:tcPr>
            <w:tcW w:w="1492" w:type="dxa"/>
          </w:tcPr>
          <w:p w14:paraId="2970A59F" w14:textId="77777777" w:rsidR="00AC729E" w:rsidRPr="007F05C9" w:rsidRDefault="0034200E">
            <w:pPr>
              <w:widowControl w:val="0"/>
              <w:spacing w:line="360" w:lineRule="auto"/>
              <w:rPr>
                <w:sz w:val="18"/>
                <w:szCs w:val="18"/>
              </w:rPr>
            </w:pPr>
            <w:r w:rsidRPr="007F05C9">
              <w:rPr>
                <w:sz w:val="18"/>
                <w:szCs w:val="18"/>
              </w:rPr>
              <w:t>Service attributes</w:t>
            </w:r>
          </w:p>
        </w:tc>
        <w:tc>
          <w:tcPr>
            <w:tcW w:w="1373" w:type="dxa"/>
          </w:tcPr>
          <w:p w14:paraId="618E99A7" w14:textId="77777777" w:rsidR="00AC729E" w:rsidRPr="007F05C9" w:rsidRDefault="0034200E">
            <w:pPr>
              <w:widowControl w:val="0"/>
              <w:spacing w:line="360" w:lineRule="auto"/>
              <w:rPr>
                <w:sz w:val="18"/>
                <w:szCs w:val="18"/>
              </w:rPr>
            </w:pPr>
            <w:r w:rsidRPr="007F05C9">
              <w:rPr>
                <w:sz w:val="18"/>
                <w:szCs w:val="18"/>
              </w:rPr>
              <w:t>TAM–S-O-R</w:t>
            </w:r>
          </w:p>
        </w:tc>
        <w:tc>
          <w:tcPr>
            <w:tcW w:w="1339" w:type="dxa"/>
          </w:tcPr>
          <w:p w14:paraId="36A99427" w14:textId="77777777" w:rsidR="00AC729E" w:rsidRPr="007F05C9" w:rsidRDefault="0034200E">
            <w:pPr>
              <w:widowControl w:val="0"/>
              <w:spacing w:line="360" w:lineRule="auto"/>
              <w:rPr>
                <w:sz w:val="18"/>
                <w:szCs w:val="18"/>
              </w:rPr>
            </w:pPr>
            <w:r w:rsidRPr="007F05C9">
              <w:rPr>
                <w:sz w:val="18"/>
                <w:szCs w:val="18"/>
              </w:rPr>
              <w:t>PLS-SEM survey</w:t>
            </w:r>
          </w:p>
        </w:tc>
        <w:tc>
          <w:tcPr>
            <w:tcW w:w="1450" w:type="dxa"/>
          </w:tcPr>
          <w:p w14:paraId="22A57902" w14:textId="77777777" w:rsidR="00AC729E" w:rsidRPr="007F05C9" w:rsidRDefault="0034200E">
            <w:pPr>
              <w:widowControl w:val="0"/>
              <w:spacing w:line="360" w:lineRule="auto"/>
              <w:rPr>
                <w:sz w:val="18"/>
                <w:szCs w:val="18"/>
              </w:rPr>
            </w:pPr>
            <w:r w:rsidRPr="007F05C9">
              <w:rPr>
                <w:sz w:val="18"/>
                <w:szCs w:val="18"/>
              </w:rPr>
              <w:t>Satisfaction loyalty</w:t>
            </w:r>
          </w:p>
        </w:tc>
        <w:tc>
          <w:tcPr>
            <w:tcW w:w="1331" w:type="dxa"/>
          </w:tcPr>
          <w:p w14:paraId="411FF73A" w14:textId="77777777" w:rsidR="00AC729E" w:rsidRPr="007F05C9" w:rsidRDefault="0034200E">
            <w:pPr>
              <w:widowControl w:val="0"/>
              <w:spacing w:line="360" w:lineRule="auto"/>
              <w:rPr>
                <w:sz w:val="18"/>
                <w:szCs w:val="18"/>
              </w:rPr>
            </w:pPr>
            <w:r w:rsidRPr="007F05C9">
              <w:rPr>
                <w:sz w:val="18"/>
                <w:szCs w:val="18"/>
              </w:rPr>
              <w:t>Thailand</w:t>
            </w:r>
          </w:p>
        </w:tc>
      </w:tr>
      <w:tr w:rsidR="00AC729E" w:rsidRPr="007F05C9" w14:paraId="0A70F9EA" w14:textId="77777777">
        <w:tc>
          <w:tcPr>
            <w:tcW w:w="443" w:type="dxa"/>
          </w:tcPr>
          <w:p w14:paraId="272CA1C0" w14:textId="77777777" w:rsidR="00AC729E" w:rsidRPr="007F05C9" w:rsidRDefault="0034200E">
            <w:pPr>
              <w:widowControl w:val="0"/>
              <w:spacing w:line="360" w:lineRule="auto"/>
              <w:jc w:val="center"/>
              <w:rPr>
                <w:b/>
                <w:bCs/>
                <w:sz w:val="18"/>
                <w:szCs w:val="18"/>
              </w:rPr>
            </w:pPr>
            <w:r w:rsidRPr="007F05C9">
              <w:rPr>
                <w:b/>
                <w:bCs/>
                <w:sz w:val="18"/>
                <w:szCs w:val="18"/>
              </w:rPr>
              <w:t>8</w:t>
            </w:r>
          </w:p>
        </w:tc>
        <w:tc>
          <w:tcPr>
            <w:tcW w:w="1339" w:type="dxa"/>
          </w:tcPr>
          <w:p w14:paraId="76461B17" w14:textId="77777777" w:rsidR="00AC729E" w:rsidRPr="007F05C9" w:rsidRDefault="0034200E">
            <w:pPr>
              <w:spacing w:line="360" w:lineRule="auto"/>
              <w:rPr>
                <w:sz w:val="18"/>
                <w:szCs w:val="18"/>
              </w:rPr>
            </w:pPr>
            <w:r w:rsidRPr="007F05C9">
              <w:rPr>
                <w:i/>
                <w:iCs/>
                <w:color w:val="222222"/>
                <w:sz w:val="18"/>
                <w:szCs w:val="18"/>
              </w:rPr>
              <w:t>Discover Sustainability</w:t>
            </w:r>
          </w:p>
        </w:tc>
        <w:tc>
          <w:tcPr>
            <w:tcW w:w="1111" w:type="dxa"/>
          </w:tcPr>
          <w:p w14:paraId="7A8A381D" w14:textId="77777777" w:rsidR="00AC729E" w:rsidRPr="007F05C9" w:rsidRDefault="0034200E">
            <w:pPr>
              <w:widowControl w:val="0"/>
              <w:spacing w:line="360" w:lineRule="auto"/>
              <w:jc w:val="center"/>
              <w:rPr>
                <w:sz w:val="18"/>
                <w:szCs w:val="18"/>
              </w:rPr>
            </w:pPr>
            <w:r w:rsidRPr="007F05C9">
              <w:rPr>
                <w:sz w:val="18"/>
                <w:szCs w:val="18"/>
              </w:rPr>
              <w:t>2025</w:t>
            </w:r>
          </w:p>
        </w:tc>
        <w:tc>
          <w:tcPr>
            <w:tcW w:w="1316" w:type="dxa"/>
          </w:tcPr>
          <w:p w14:paraId="2397ACFE" w14:textId="77777777" w:rsidR="00AC729E" w:rsidRPr="007F05C9" w:rsidRDefault="0034200E">
            <w:pPr>
              <w:spacing w:line="360" w:lineRule="auto"/>
              <w:rPr>
                <w:sz w:val="18"/>
                <w:szCs w:val="18"/>
              </w:rPr>
            </w:pPr>
            <w:r w:rsidRPr="007F05C9">
              <w:rPr>
                <w:color w:val="222222"/>
                <w:sz w:val="18"/>
                <w:szCs w:val="18"/>
              </w:rPr>
              <w:t>Soliman, M., Buaniew, A., Hassama, A., Assalihee, M. and Adel, R.</w:t>
            </w:r>
          </w:p>
        </w:tc>
        <w:tc>
          <w:tcPr>
            <w:tcW w:w="1756" w:type="dxa"/>
          </w:tcPr>
          <w:p w14:paraId="0CD45AE0" w14:textId="77777777" w:rsidR="00AC729E" w:rsidRPr="007F05C9" w:rsidRDefault="0034200E">
            <w:pPr>
              <w:spacing w:line="360" w:lineRule="auto"/>
              <w:rPr>
                <w:sz w:val="18"/>
                <w:szCs w:val="18"/>
              </w:rPr>
            </w:pPr>
            <w:r w:rsidRPr="007F05C9">
              <w:rPr>
                <w:color w:val="222222"/>
                <w:sz w:val="18"/>
                <w:szCs w:val="18"/>
              </w:rPr>
              <w:t xml:space="preserve">Investigating the role of smart hotel technologies in enhancing guest experiences and sustainable tourism in Thailand. </w:t>
            </w:r>
          </w:p>
        </w:tc>
        <w:tc>
          <w:tcPr>
            <w:tcW w:w="1492" w:type="dxa"/>
          </w:tcPr>
          <w:p w14:paraId="49AF0B9B" w14:textId="77777777" w:rsidR="00AC729E" w:rsidRPr="007F05C9" w:rsidRDefault="0034200E">
            <w:pPr>
              <w:widowControl w:val="0"/>
              <w:spacing w:line="360" w:lineRule="auto"/>
              <w:rPr>
                <w:sz w:val="18"/>
                <w:szCs w:val="18"/>
              </w:rPr>
            </w:pPr>
            <w:r w:rsidRPr="007F05C9">
              <w:rPr>
                <w:sz w:val="18"/>
                <w:szCs w:val="18"/>
              </w:rPr>
              <w:t>Contactless technology</w:t>
            </w:r>
          </w:p>
        </w:tc>
        <w:tc>
          <w:tcPr>
            <w:tcW w:w="1373" w:type="dxa"/>
          </w:tcPr>
          <w:p w14:paraId="5B5D170B" w14:textId="77777777" w:rsidR="00AC729E" w:rsidRPr="007F05C9" w:rsidRDefault="0034200E">
            <w:pPr>
              <w:widowControl w:val="0"/>
              <w:spacing w:line="360" w:lineRule="auto"/>
              <w:rPr>
                <w:sz w:val="18"/>
                <w:szCs w:val="18"/>
              </w:rPr>
            </w:pPr>
            <w:r w:rsidRPr="007F05C9">
              <w:rPr>
                <w:sz w:val="18"/>
                <w:szCs w:val="18"/>
              </w:rPr>
              <w:t>TAM–CAC–EST</w:t>
            </w:r>
          </w:p>
        </w:tc>
        <w:tc>
          <w:tcPr>
            <w:tcW w:w="1339" w:type="dxa"/>
          </w:tcPr>
          <w:p w14:paraId="1D49E3C1" w14:textId="77777777" w:rsidR="00AC729E" w:rsidRPr="007F05C9" w:rsidRDefault="0034200E">
            <w:pPr>
              <w:widowControl w:val="0"/>
              <w:spacing w:line="360" w:lineRule="auto"/>
              <w:rPr>
                <w:sz w:val="18"/>
                <w:szCs w:val="18"/>
              </w:rPr>
            </w:pPr>
            <w:r w:rsidRPr="007F05C9">
              <w:rPr>
                <w:sz w:val="18"/>
                <w:szCs w:val="18"/>
              </w:rPr>
              <w:t>PLS-SEM survey</w:t>
            </w:r>
          </w:p>
        </w:tc>
        <w:tc>
          <w:tcPr>
            <w:tcW w:w="1450" w:type="dxa"/>
          </w:tcPr>
          <w:p w14:paraId="36B32606" w14:textId="77777777" w:rsidR="00AC729E" w:rsidRPr="007F05C9" w:rsidRDefault="0034200E">
            <w:pPr>
              <w:widowControl w:val="0"/>
              <w:spacing w:line="360" w:lineRule="auto"/>
              <w:rPr>
                <w:sz w:val="18"/>
                <w:szCs w:val="18"/>
              </w:rPr>
            </w:pPr>
            <w:r w:rsidRPr="007F05C9">
              <w:rPr>
                <w:sz w:val="18"/>
                <w:szCs w:val="18"/>
              </w:rPr>
              <w:t>WOM revisit</w:t>
            </w:r>
          </w:p>
        </w:tc>
        <w:tc>
          <w:tcPr>
            <w:tcW w:w="1331" w:type="dxa"/>
          </w:tcPr>
          <w:p w14:paraId="11C695E4" w14:textId="77777777" w:rsidR="00AC729E" w:rsidRPr="007F05C9" w:rsidRDefault="0034200E">
            <w:pPr>
              <w:widowControl w:val="0"/>
              <w:spacing w:line="360" w:lineRule="auto"/>
              <w:rPr>
                <w:sz w:val="18"/>
                <w:szCs w:val="18"/>
              </w:rPr>
            </w:pPr>
            <w:r w:rsidRPr="007F05C9">
              <w:rPr>
                <w:sz w:val="18"/>
                <w:szCs w:val="18"/>
              </w:rPr>
              <w:t>Thailand</w:t>
            </w:r>
          </w:p>
        </w:tc>
      </w:tr>
      <w:tr w:rsidR="00AC729E" w:rsidRPr="007F05C9" w14:paraId="570F33AC" w14:textId="77777777">
        <w:tc>
          <w:tcPr>
            <w:tcW w:w="443" w:type="dxa"/>
          </w:tcPr>
          <w:p w14:paraId="2B302E52" w14:textId="77777777" w:rsidR="00AC729E" w:rsidRPr="007F05C9" w:rsidRDefault="0034200E">
            <w:pPr>
              <w:widowControl w:val="0"/>
              <w:spacing w:line="360" w:lineRule="auto"/>
              <w:jc w:val="center"/>
              <w:rPr>
                <w:b/>
                <w:bCs/>
                <w:sz w:val="18"/>
                <w:szCs w:val="18"/>
              </w:rPr>
            </w:pPr>
            <w:r w:rsidRPr="007F05C9">
              <w:rPr>
                <w:b/>
                <w:bCs/>
                <w:sz w:val="18"/>
                <w:szCs w:val="18"/>
              </w:rPr>
              <w:t>9</w:t>
            </w:r>
          </w:p>
        </w:tc>
        <w:tc>
          <w:tcPr>
            <w:tcW w:w="1339" w:type="dxa"/>
          </w:tcPr>
          <w:p w14:paraId="726DCEFC" w14:textId="77777777" w:rsidR="00AC729E" w:rsidRPr="007F05C9" w:rsidRDefault="0034200E">
            <w:pPr>
              <w:spacing w:line="360" w:lineRule="auto"/>
              <w:rPr>
                <w:sz w:val="18"/>
                <w:szCs w:val="18"/>
              </w:rPr>
            </w:pPr>
            <w:r w:rsidRPr="007F05C9">
              <w:rPr>
                <w:i/>
                <w:iCs/>
                <w:color w:val="222222"/>
                <w:sz w:val="18"/>
                <w:szCs w:val="18"/>
              </w:rPr>
              <w:t>Annals of Tourism Research Empirical Insights</w:t>
            </w:r>
          </w:p>
        </w:tc>
        <w:tc>
          <w:tcPr>
            <w:tcW w:w="1111" w:type="dxa"/>
          </w:tcPr>
          <w:p w14:paraId="79AA9985" w14:textId="77777777" w:rsidR="00AC729E" w:rsidRPr="007F05C9" w:rsidRDefault="0034200E">
            <w:pPr>
              <w:widowControl w:val="0"/>
              <w:spacing w:line="360" w:lineRule="auto"/>
              <w:jc w:val="center"/>
              <w:rPr>
                <w:sz w:val="18"/>
                <w:szCs w:val="18"/>
              </w:rPr>
            </w:pPr>
            <w:r w:rsidRPr="007F05C9">
              <w:rPr>
                <w:sz w:val="18"/>
                <w:szCs w:val="18"/>
              </w:rPr>
              <w:t>2025</w:t>
            </w:r>
          </w:p>
        </w:tc>
        <w:tc>
          <w:tcPr>
            <w:tcW w:w="1316" w:type="dxa"/>
          </w:tcPr>
          <w:p w14:paraId="20D08CD0" w14:textId="77777777" w:rsidR="00AC729E" w:rsidRPr="007F05C9" w:rsidRDefault="0034200E">
            <w:pPr>
              <w:spacing w:line="360" w:lineRule="auto"/>
              <w:rPr>
                <w:sz w:val="18"/>
                <w:szCs w:val="18"/>
              </w:rPr>
            </w:pPr>
            <w:r w:rsidRPr="007F05C9">
              <w:rPr>
                <w:color w:val="222222"/>
                <w:sz w:val="18"/>
                <w:szCs w:val="18"/>
              </w:rPr>
              <w:t>Le, H.T.M., Phan-Thi, T.A., Nguyen, B.T. and Nguyen, T.Q.</w:t>
            </w:r>
          </w:p>
        </w:tc>
        <w:tc>
          <w:tcPr>
            <w:tcW w:w="1756" w:type="dxa"/>
          </w:tcPr>
          <w:p w14:paraId="7BB6C706" w14:textId="77777777" w:rsidR="00AC729E" w:rsidRPr="007F05C9" w:rsidRDefault="0034200E">
            <w:pPr>
              <w:spacing w:line="360" w:lineRule="auto"/>
              <w:rPr>
                <w:sz w:val="18"/>
                <w:szCs w:val="18"/>
              </w:rPr>
            </w:pPr>
            <w:r w:rsidRPr="007F05C9">
              <w:rPr>
                <w:color w:val="222222"/>
                <w:sz w:val="18"/>
                <w:szCs w:val="18"/>
              </w:rPr>
              <w:t>Mining online hotel reviews using big data and machine learning: an empirical study from an emerging country.</w:t>
            </w:r>
          </w:p>
        </w:tc>
        <w:tc>
          <w:tcPr>
            <w:tcW w:w="1492" w:type="dxa"/>
          </w:tcPr>
          <w:p w14:paraId="2DFE2B9D" w14:textId="77777777" w:rsidR="00AC729E" w:rsidRPr="007F05C9" w:rsidRDefault="0034200E">
            <w:pPr>
              <w:widowControl w:val="0"/>
              <w:spacing w:line="360" w:lineRule="auto"/>
              <w:rPr>
                <w:sz w:val="18"/>
                <w:szCs w:val="18"/>
              </w:rPr>
            </w:pPr>
            <w:r w:rsidRPr="007F05C9">
              <w:rPr>
                <w:sz w:val="18"/>
                <w:szCs w:val="18"/>
              </w:rPr>
              <w:t>Review analytics</w:t>
            </w:r>
          </w:p>
        </w:tc>
        <w:tc>
          <w:tcPr>
            <w:tcW w:w="1373" w:type="dxa"/>
          </w:tcPr>
          <w:p w14:paraId="0ADBF863" w14:textId="77777777" w:rsidR="00AC729E" w:rsidRPr="007F05C9" w:rsidRDefault="0034200E">
            <w:pPr>
              <w:widowControl w:val="0"/>
              <w:spacing w:line="360" w:lineRule="auto"/>
              <w:rPr>
                <w:sz w:val="18"/>
                <w:szCs w:val="18"/>
              </w:rPr>
            </w:pPr>
            <w:r w:rsidRPr="007F05C9">
              <w:rPr>
                <w:sz w:val="18"/>
                <w:szCs w:val="18"/>
              </w:rPr>
              <w:t>Experience theory</w:t>
            </w:r>
          </w:p>
        </w:tc>
        <w:tc>
          <w:tcPr>
            <w:tcW w:w="1339" w:type="dxa"/>
          </w:tcPr>
          <w:p w14:paraId="33D492FB" w14:textId="77777777" w:rsidR="00AC729E" w:rsidRPr="007F05C9" w:rsidRDefault="0034200E">
            <w:pPr>
              <w:widowControl w:val="0"/>
              <w:spacing w:line="360" w:lineRule="auto"/>
              <w:rPr>
                <w:sz w:val="18"/>
                <w:szCs w:val="18"/>
              </w:rPr>
            </w:pPr>
            <w:r w:rsidRPr="007F05C9">
              <w:rPr>
                <w:sz w:val="18"/>
                <w:szCs w:val="18"/>
              </w:rPr>
              <w:t>Text mining</w:t>
            </w:r>
          </w:p>
        </w:tc>
        <w:tc>
          <w:tcPr>
            <w:tcW w:w="1450" w:type="dxa"/>
          </w:tcPr>
          <w:p w14:paraId="7D1776AE" w14:textId="77777777" w:rsidR="00AC729E" w:rsidRPr="007F05C9" w:rsidRDefault="0034200E">
            <w:pPr>
              <w:widowControl w:val="0"/>
              <w:spacing w:line="360" w:lineRule="auto"/>
              <w:rPr>
                <w:sz w:val="18"/>
                <w:szCs w:val="18"/>
              </w:rPr>
            </w:pPr>
            <w:r w:rsidRPr="007F05C9">
              <w:rPr>
                <w:sz w:val="18"/>
                <w:szCs w:val="18"/>
              </w:rPr>
              <w:t>Marketing insights</w:t>
            </w:r>
          </w:p>
        </w:tc>
        <w:tc>
          <w:tcPr>
            <w:tcW w:w="1331" w:type="dxa"/>
          </w:tcPr>
          <w:p w14:paraId="0830E6B4" w14:textId="77777777" w:rsidR="00AC729E" w:rsidRPr="007F05C9" w:rsidRDefault="0034200E">
            <w:pPr>
              <w:widowControl w:val="0"/>
              <w:spacing w:line="360" w:lineRule="auto"/>
              <w:rPr>
                <w:sz w:val="18"/>
                <w:szCs w:val="18"/>
              </w:rPr>
            </w:pPr>
            <w:r w:rsidRPr="007F05C9">
              <w:rPr>
                <w:sz w:val="18"/>
                <w:szCs w:val="18"/>
              </w:rPr>
              <w:t>Vietnam</w:t>
            </w:r>
          </w:p>
        </w:tc>
      </w:tr>
      <w:tr w:rsidR="00AC729E" w:rsidRPr="007F05C9" w14:paraId="326799AF" w14:textId="77777777">
        <w:trPr>
          <w:trHeight w:val="1918"/>
        </w:trPr>
        <w:tc>
          <w:tcPr>
            <w:tcW w:w="443" w:type="dxa"/>
          </w:tcPr>
          <w:p w14:paraId="7D3E34BB" w14:textId="77777777" w:rsidR="00AC729E" w:rsidRPr="007F05C9" w:rsidRDefault="0034200E">
            <w:pPr>
              <w:widowControl w:val="0"/>
              <w:spacing w:line="360" w:lineRule="auto"/>
              <w:jc w:val="center"/>
              <w:rPr>
                <w:b/>
                <w:bCs/>
                <w:sz w:val="18"/>
                <w:szCs w:val="18"/>
              </w:rPr>
            </w:pPr>
            <w:r w:rsidRPr="007F05C9">
              <w:rPr>
                <w:b/>
                <w:bCs/>
                <w:sz w:val="18"/>
                <w:szCs w:val="18"/>
              </w:rPr>
              <w:t>10</w:t>
            </w:r>
          </w:p>
        </w:tc>
        <w:tc>
          <w:tcPr>
            <w:tcW w:w="1339" w:type="dxa"/>
          </w:tcPr>
          <w:p w14:paraId="5679F5AC" w14:textId="77777777" w:rsidR="00AC729E" w:rsidRPr="007F05C9" w:rsidRDefault="0034200E">
            <w:pPr>
              <w:spacing w:line="360" w:lineRule="auto"/>
              <w:rPr>
                <w:sz w:val="18"/>
                <w:szCs w:val="18"/>
              </w:rPr>
            </w:pPr>
            <w:r w:rsidRPr="007F05C9">
              <w:rPr>
                <w:i/>
                <w:iCs/>
                <w:color w:val="222222"/>
                <w:sz w:val="18"/>
                <w:szCs w:val="18"/>
              </w:rPr>
              <w:t>International journal of hospitality management</w:t>
            </w:r>
          </w:p>
        </w:tc>
        <w:tc>
          <w:tcPr>
            <w:tcW w:w="1111" w:type="dxa"/>
          </w:tcPr>
          <w:p w14:paraId="1FD2BE8C" w14:textId="77777777" w:rsidR="00AC729E" w:rsidRPr="007F05C9" w:rsidRDefault="0034200E">
            <w:pPr>
              <w:widowControl w:val="0"/>
              <w:spacing w:line="360" w:lineRule="auto"/>
              <w:jc w:val="center"/>
              <w:rPr>
                <w:sz w:val="18"/>
                <w:szCs w:val="18"/>
              </w:rPr>
            </w:pPr>
            <w:r w:rsidRPr="007F05C9">
              <w:rPr>
                <w:sz w:val="18"/>
                <w:szCs w:val="18"/>
              </w:rPr>
              <w:t>2022</w:t>
            </w:r>
          </w:p>
        </w:tc>
        <w:tc>
          <w:tcPr>
            <w:tcW w:w="1316" w:type="dxa"/>
          </w:tcPr>
          <w:p w14:paraId="72E4CC62" w14:textId="77777777" w:rsidR="00AC729E" w:rsidRPr="007F05C9" w:rsidRDefault="0034200E">
            <w:pPr>
              <w:spacing w:line="360" w:lineRule="auto"/>
              <w:rPr>
                <w:sz w:val="18"/>
                <w:szCs w:val="18"/>
              </w:rPr>
            </w:pPr>
            <w:r w:rsidRPr="007F05C9">
              <w:rPr>
                <w:color w:val="222222"/>
                <w:sz w:val="18"/>
                <w:szCs w:val="18"/>
              </w:rPr>
              <w:t>Talón-Ballestero, P., Nieto-García, M. and González-Serrano, L.</w:t>
            </w:r>
          </w:p>
        </w:tc>
        <w:tc>
          <w:tcPr>
            <w:tcW w:w="1756" w:type="dxa"/>
          </w:tcPr>
          <w:p w14:paraId="4E81CF66" w14:textId="77777777" w:rsidR="00AC729E" w:rsidRPr="007F05C9" w:rsidRDefault="0034200E">
            <w:pPr>
              <w:spacing w:line="360" w:lineRule="auto"/>
              <w:rPr>
                <w:sz w:val="18"/>
                <w:szCs w:val="18"/>
              </w:rPr>
            </w:pPr>
            <w:r w:rsidRPr="007F05C9">
              <w:rPr>
                <w:color w:val="222222"/>
                <w:sz w:val="18"/>
                <w:szCs w:val="18"/>
              </w:rPr>
              <w:t xml:space="preserve">The wheel of dynamic pricing: Towards open pricing and one-to-one pricing in hotel revenue management. </w:t>
            </w:r>
          </w:p>
        </w:tc>
        <w:tc>
          <w:tcPr>
            <w:tcW w:w="1492" w:type="dxa"/>
          </w:tcPr>
          <w:p w14:paraId="64FE6960" w14:textId="77777777" w:rsidR="00AC729E" w:rsidRPr="007F05C9" w:rsidRDefault="0034200E">
            <w:pPr>
              <w:widowControl w:val="0"/>
              <w:spacing w:line="360" w:lineRule="auto"/>
              <w:rPr>
                <w:sz w:val="18"/>
                <w:szCs w:val="18"/>
              </w:rPr>
            </w:pPr>
            <w:r w:rsidRPr="007F05C9">
              <w:rPr>
                <w:sz w:val="18"/>
                <w:szCs w:val="18"/>
              </w:rPr>
              <w:t>Open pricing</w:t>
            </w:r>
          </w:p>
        </w:tc>
        <w:tc>
          <w:tcPr>
            <w:tcW w:w="1373" w:type="dxa"/>
          </w:tcPr>
          <w:p w14:paraId="0F1D623E" w14:textId="77777777" w:rsidR="00AC729E" w:rsidRPr="007F05C9" w:rsidRDefault="0034200E">
            <w:pPr>
              <w:widowControl w:val="0"/>
              <w:spacing w:line="360" w:lineRule="auto"/>
              <w:rPr>
                <w:sz w:val="18"/>
                <w:szCs w:val="18"/>
              </w:rPr>
            </w:pPr>
            <w:r w:rsidRPr="007F05C9">
              <w:rPr>
                <w:sz w:val="18"/>
                <w:szCs w:val="18"/>
              </w:rPr>
              <w:t>Information processing</w:t>
            </w:r>
          </w:p>
        </w:tc>
        <w:tc>
          <w:tcPr>
            <w:tcW w:w="1339" w:type="dxa"/>
          </w:tcPr>
          <w:p w14:paraId="754E9A3E" w14:textId="77777777" w:rsidR="00AC729E" w:rsidRPr="007F05C9" w:rsidRDefault="0034200E">
            <w:pPr>
              <w:widowControl w:val="0"/>
              <w:spacing w:line="360" w:lineRule="auto"/>
              <w:rPr>
                <w:sz w:val="18"/>
                <w:szCs w:val="18"/>
              </w:rPr>
            </w:pPr>
            <w:r w:rsidRPr="007F05C9">
              <w:rPr>
                <w:sz w:val="18"/>
                <w:szCs w:val="18"/>
              </w:rPr>
              <w:t>Focus groups</w:t>
            </w:r>
          </w:p>
        </w:tc>
        <w:tc>
          <w:tcPr>
            <w:tcW w:w="1450" w:type="dxa"/>
          </w:tcPr>
          <w:p w14:paraId="638045CA" w14:textId="77777777" w:rsidR="00AC729E" w:rsidRPr="007F05C9" w:rsidRDefault="0034200E">
            <w:pPr>
              <w:widowControl w:val="0"/>
              <w:spacing w:line="360" w:lineRule="auto"/>
              <w:rPr>
                <w:sz w:val="18"/>
                <w:szCs w:val="18"/>
              </w:rPr>
            </w:pPr>
            <w:r w:rsidRPr="007F05C9">
              <w:rPr>
                <w:sz w:val="18"/>
                <w:szCs w:val="18"/>
              </w:rPr>
              <w:t>Pricing personalization</w:t>
            </w:r>
          </w:p>
        </w:tc>
        <w:tc>
          <w:tcPr>
            <w:tcW w:w="1331" w:type="dxa"/>
          </w:tcPr>
          <w:p w14:paraId="4B024D98" w14:textId="77777777" w:rsidR="00AC729E" w:rsidRPr="007F05C9" w:rsidRDefault="0034200E">
            <w:pPr>
              <w:widowControl w:val="0"/>
              <w:spacing w:line="360" w:lineRule="auto"/>
              <w:rPr>
                <w:sz w:val="18"/>
                <w:szCs w:val="18"/>
              </w:rPr>
            </w:pPr>
            <w:r w:rsidRPr="007F05C9">
              <w:rPr>
                <w:sz w:val="18"/>
                <w:szCs w:val="18"/>
              </w:rPr>
              <w:t>Global</w:t>
            </w:r>
          </w:p>
        </w:tc>
      </w:tr>
    </w:tbl>
    <w:p w14:paraId="4B7FA3C4" w14:textId="77777777" w:rsidR="00AC729E" w:rsidRPr="007F05C9" w:rsidRDefault="00AC729E">
      <w:pPr>
        <w:spacing w:before="200" w:after="200"/>
        <w:sectPr w:rsidR="00AC729E" w:rsidRPr="007F05C9">
          <w:pgSz w:w="15840" w:h="12240" w:orient="landscape"/>
          <w:pgMar w:top="1440" w:right="1440" w:bottom="1440" w:left="1440" w:header="720" w:footer="720" w:gutter="0"/>
          <w:cols w:space="720"/>
        </w:sectPr>
      </w:pPr>
    </w:p>
    <w:p w14:paraId="7ABA8432" w14:textId="77777777" w:rsidR="00AC729E" w:rsidRPr="007F05C9" w:rsidRDefault="0034200E">
      <w:pPr>
        <w:spacing w:before="200" w:after="200"/>
        <w:sectPr w:rsidR="00AC729E" w:rsidRPr="007F05C9">
          <w:pgSz w:w="12240" w:h="15840"/>
          <w:pgMar w:top="1440" w:right="1440" w:bottom="1440" w:left="1440" w:header="720" w:footer="720" w:gutter="0"/>
          <w:cols w:space="720"/>
        </w:sectPr>
      </w:pPr>
      <w:r w:rsidRPr="007F05C9">
        <w:t>Table 1 highlights the selection of studies regarding AI in hospitality from 2020 until 2025 focuses on the utilisation of artificial intelligence in improving the experience of guests through personalisation and tailoring smart technological services. Most of the key themes emerged from the context of enhanced customer service quality, balancing automation with ethical considerations and guest privacy. The methodologies with respect to the study have frequently involved the quantitative SEM (Structural Equ</w:t>
      </w:r>
      <w:r w:rsidRPr="007F05C9">
        <w:t xml:space="preserve">ation Modelling) survey based, which has been complemented through literature reviews and qualitative approaches. Data analytics, AI ethics, and service automation </w:t>
      </w:r>
      <w:r w:rsidR="007F05C9">
        <w:t>h</w:t>
      </w:r>
      <w:r w:rsidRPr="007F05C9">
        <w:t xml:space="preserve">as </w:t>
      </w:r>
      <w:r w:rsidR="007F05C9">
        <w:t>b</w:t>
      </w:r>
      <w:r w:rsidRPr="007F05C9">
        <w:t>een utilised for enabling advanced adoption of technologies.</w:t>
      </w:r>
    </w:p>
    <w:p w14:paraId="606E64E1" w14:textId="77777777" w:rsidR="00AC729E" w:rsidRPr="007F05C9" w:rsidRDefault="0034200E">
      <w:pPr>
        <w:pStyle w:val="Heading4"/>
      </w:pPr>
      <w:bookmarkStart w:id="88" w:name="_Toc220595987"/>
      <w:r w:rsidRPr="007F05C9">
        <w:t>Table 2: Citation Summary Table</w:t>
      </w:r>
      <w:bookmarkEnd w:id="88"/>
    </w:p>
    <w:tbl>
      <w:tblPr>
        <w:tblStyle w:val="affffffffffffffa"/>
        <w:tblW w:w="12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84"/>
        <w:gridCol w:w="4254"/>
        <w:gridCol w:w="2757"/>
        <w:gridCol w:w="2176"/>
        <w:gridCol w:w="1204"/>
        <w:gridCol w:w="1041"/>
        <w:gridCol w:w="1033"/>
      </w:tblGrid>
      <w:tr w:rsidR="00AC729E" w:rsidRPr="007F05C9" w14:paraId="00B5649F" w14:textId="77777777">
        <w:tc>
          <w:tcPr>
            <w:tcW w:w="485" w:type="dxa"/>
          </w:tcPr>
          <w:p w14:paraId="0620E92D" w14:textId="77777777" w:rsidR="00AC729E" w:rsidRPr="007F05C9" w:rsidRDefault="0034200E">
            <w:pPr>
              <w:widowControl w:val="0"/>
              <w:spacing w:line="360" w:lineRule="auto"/>
              <w:jc w:val="center"/>
              <w:rPr>
                <w:b/>
                <w:bCs/>
                <w:sz w:val="18"/>
                <w:szCs w:val="18"/>
              </w:rPr>
            </w:pPr>
            <w:r w:rsidRPr="007F05C9">
              <w:rPr>
                <w:b/>
                <w:bCs/>
                <w:sz w:val="18"/>
                <w:szCs w:val="18"/>
              </w:rPr>
              <w:t>S. No</w:t>
            </w:r>
          </w:p>
        </w:tc>
        <w:tc>
          <w:tcPr>
            <w:tcW w:w="4254" w:type="dxa"/>
          </w:tcPr>
          <w:p w14:paraId="379E2A3B" w14:textId="77777777" w:rsidR="00AC729E" w:rsidRPr="007F05C9" w:rsidRDefault="0034200E">
            <w:pPr>
              <w:widowControl w:val="0"/>
              <w:spacing w:line="360" w:lineRule="auto"/>
              <w:jc w:val="center"/>
              <w:rPr>
                <w:b/>
                <w:bCs/>
                <w:sz w:val="18"/>
                <w:szCs w:val="18"/>
              </w:rPr>
            </w:pPr>
            <w:r w:rsidRPr="007F05C9">
              <w:rPr>
                <w:b/>
                <w:bCs/>
                <w:sz w:val="18"/>
                <w:szCs w:val="18"/>
              </w:rPr>
              <w:t xml:space="preserve">Title </w:t>
            </w:r>
          </w:p>
        </w:tc>
        <w:tc>
          <w:tcPr>
            <w:tcW w:w="2757" w:type="dxa"/>
          </w:tcPr>
          <w:p w14:paraId="49C6ECD4" w14:textId="77777777" w:rsidR="00AC729E" w:rsidRPr="007F05C9" w:rsidRDefault="0034200E">
            <w:pPr>
              <w:widowControl w:val="0"/>
              <w:spacing w:line="360" w:lineRule="auto"/>
              <w:jc w:val="center"/>
              <w:rPr>
                <w:b/>
                <w:bCs/>
                <w:sz w:val="18"/>
                <w:szCs w:val="18"/>
              </w:rPr>
            </w:pPr>
            <w:r w:rsidRPr="007F05C9">
              <w:rPr>
                <w:b/>
                <w:bCs/>
                <w:sz w:val="18"/>
                <w:szCs w:val="18"/>
              </w:rPr>
              <w:t>Authors</w:t>
            </w:r>
          </w:p>
        </w:tc>
        <w:tc>
          <w:tcPr>
            <w:tcW w:w="2176" w:type="dxa"/>
          </w:tcPr>
          <w:p w14:paraId="6F786139" w14:textId="77777777" w:rsidR="00AC729E" w:rsidRPr="007F05C9" w:rsidRDefault="0034200E">
            <w:pPr>
              <w:widowControl w:val="0"/>
              <w:spacing w:line="360" w:lineRule="auto"/>
              <w:jc w:val="center"/>
              <w:rPr>
                <w:b/>
                <w:bCs/>
                <w:sz w:val="18"/>
                <w:szCs w:val="18"/>
              </w:rPr>
            </w:pPr>
            <w:r w:rsidRPr="007F05C9">
              <w:rPr>
                <w:b/>
                <w:bCs/>
                <w:sz w:val="18"/>
                <w:szCs w:val="18"/>
              </w:rPr>
              <w:t>Source Title</w:t>
            </w:r>
          </w:p>
        </w:tc>
        <w:tc>
          <w:tcPr>
            <w:tcW w:w="1204" w:type="dxa"/>
          </w:tcPr>
          <w:p w14:paraId="7836AA3C" w14:textId="77777777" w:rsidR="00AC729E" w:rsidRPr="007F05C9" w:rsidRDefault="0034200E">
            <w:pPr>
              <w:widowControl w:val="0"/>
              <w:spacing w:line="360" w:lineRule="auto"/>
              <w:jc w:val="center"/>
              <w:rPr>
                <w:b/>
                <w:bCs/>
                <w:sz w:val="18"/>
                <w:szCs w:val="18"/>
              </w:rPr>
            </w:pPr>
            <w:r w:rsidRPr="007F05C9">
              <w:rPr>
                <w:b/>
                <w:bCs/>
                <w:sz w:val="18"/>
                <w:szCs w:val="18"/>
              </w:rPr>
              <w:t>Publication Year</w:t>
            </w:r>
          </w:p>
        </w:tc>
        <w:tc>
          <w:tcPr>
            <w:tcW w:w="1041" w:type="dxa"/>
          </w:tcPr>
          <w:p w14:paraId="642DBA9A" w14:textId="77777777" w:rsidR="00AC729E" w:rsidRPr="007F05C9" w:rsidRDefault="0034200E">
            <w:pPr>
              <w:widowControl w:val="0"/>
              <w:spacing w:line="360" w:lineRule="auto"/>
              <w:jc w:val="center"/>
              <w:rPr>
                <w:b/>
                <w:bCs/>
                <w:sz w:val="18"/>
                <w:szCs w:val="18"/>
              </w:rPr>
            </w:pPr>
            <w:r w:rsidRPr="007F05C9">
              <w:rPr>
                <w:b/>
                <w:bCs/>
                <w:sz w:val="18"/>
                <w:szCs w:val="18"/>
              </w:rPr>
              <w:t>Average per Year</w:t>
            </w:r>
          </w:p>
        </w:tc>
        <w:tc>
          <w:tcPr>
            <w:tcW w:w="1033" w:type="dxa"/>
          </w:tcPr>
          <w:p w14:paraId="495C9B0F" w14:textId="77777777" w:rsidR="00AC729E" w:rsidRPr="007F05C9" w:rsidRDefault="0034200E">
            <w:pPr>
              <w:widowControl w:val="0"/>
              <w:spacing w:line="360" w:lineRule="auto"/>
              <w:jc w:val="center"/>
              <w:rPr>
                <w:b/>
                <w:bCs/>
                <w:sz w:val="18"/>
                <w:szCs w:val="18"/>
              </w:rPr>
            </w:pPr>
            <w:r w:rsidRPr="007F05C9">
              <w:rPr>
                <w:b/>
                <w:bCs/>
                <w:sz w:val="18"/>
                <w:szCs w:val="18"/>
              </w:rPr>
              <w:t>Total Citations</w:t>
            </w:r>
          </w:p>
        </w:tc>
      </w:tr>
      <w:tr w:rsidR="00AC729E" w:rsidRPr="007F05C9" w14:paraId="4332AB6D" w14:textId="77777777">
        <w:tc>
          <w:tcPr>
            <w:tcW w:w="485" w:type="dxa"/>
          </w:tcPr>
          <w:p w14:paraId="49E1D6E4"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1</w:t>
            </w:r>
          </w:p>
        </w:tc>
        <w:tc>
          <w:tcPr>
            <w:tcW w:w="4254" w:type="dxa"/>
          </w:tcPr>
          <w:p w14:paraId="77FDCC55" w14:textId="77777777" w:rsidR="00AC729E" w:rsidRPr="007F05C9" w:rsidRDefault="0034200E">
            <w:pPr>
              <w:spacing w:before="240" w:after="240" w:line="360" w:lineRule="auto"/>
              <w:rPr>
                <w:color w:val="0E101A"/>
                <w:sz w:val="18"/>
                <w:szCs w:val="18"/>
              </w:rPr>
            </w:pPr>
            <w:r w:rsidRPr="007F05C9">
              <w:rPr>
                <w:i/>
                <w:iCs/>
                <w:color w:val="0E101A"/>
                <w:sz w:val="18"/>
                <w:szCs w:val="18"/>
              </w:rPr>
              <w:t>AI Impact on Hotel Guest Satisfaction via Tailor-Made Services: A Case Study of Serbia and Hungary</w:t>
            </w:r>
          </w:p>
        </w:tc>
        <w:tc>
          <w:tcPr>
            <w:tcW w:w="2757" w:type="dxa"/>
          </w:tcPr>
          <w:p w14:paraId="5E94C693" w14:textId="77777777" w:rsidR="00AC729E" w:rsidRPr="007F05C9" w:rsidRDefault="0034200E">
            <w:pPr>
              <w:spacing w:before="240" w:after="240" w:line="360" w:lineRule="auto"/>
              <w:rPr>
                <w:color w:val="0E101A"/>
                <w:sz w:val="18"/>
                <w:szCs w:val="18"/>
              </w:rPr>
            </w:pPr>
            <w:r w:rsidRPr="007F05C9">
              <w:rPr>
                <w:color w:val="0E101A"/>
                <w:sz w:val="18"/>
                <w:szCs w:val="18"/>
              </w:rPr>
              <w:t>Makivić, R.; Vukolić, D.; Veljović, S.; Bolesnikov, M.; Dávid, L.D.; Ivanišević, A.; Silić, M.; Gajić, T.</w:t>
            </w:r>
          </w:p>
        </w:tc>
        <w:tc>
          <w:tcPr>
            <w:tcW w:w="2176" w:type="dxa"/>
          </w:tcPr>
          <w:p w14:paraId="0C92CC3F" w14:textId="77777777" w:rsidR="00AC729E" w:rsidRPr="007F05C9" w:rsidRDefault="0034200E">
            <w:pPr>
              <w:spacing w:before="240" w:after="240" w:line="360" w:lineRule="auto"/>
              <w:rPr>
                <w:color w:val="0E101A"/>
                <w:sz w:val="18"/>
                <w:szCs w:val="18"/>
              </w:rPr>
            </w:pPr>
            <w:r w:rsidRPr="007F05C9">
              <w:rPr>
                <w:color w:val="0E101A"/>
                <w:sz w:val="18"/>
                <w:szCs w:val="18"/>
              </w:rPr>
              <w:t>Information</w:t>
            </w:r>
          </w:p>
        </w:tc>
        <w:tc>
          <w:tcPr>
            <w:tcW w:w="1204" w:type="dxa"/>
          </w:tcPr>
          <w:p w14:paraId="76B2545E" w14:textId="77777777" w:rsidR="00AC729E" w:rsidRPr="007F05C9" w:rsidRDefault="0034200E">
            <w:pPr>
              <w:spacing w:before="240" w:after="240" w:line="360" w:lineRule="auto"/>
              <w:rPr>
                <w:color w:val="0E101A"/>
                <w:sz w:val="18"/>
                <w:szCs w:val="18"/>
              </w:rPr>
            </w:pPr>
            <w:r w:rsidRPr="007F05C9">
              <w:rPr>
                <w:color w:val="0E101A"/>
                <w:sz w:val="18"/>
                <w:szCs w:val="18"/>
              </w:rPr>
              <w:t>2024</w:t>
            </w:r>
          </w:p>
        </w:tc>
        <w:tc>
          <w:tcPr>
            <w:tcW w:w="1041" w:type="dxa"/>
          </w:tcPr>
          <w:p w14:paraId="325B7EEE" w14:textId="77777777" w:rsidR="00AC729E" w:rsidRPr="007F05C9" w:rsidRDefault="0034200E">
            <w:pPr>
              <w:spacing w:before="240" w:after="240" w:line="360" w:lineRule="auto"/>
              <w:rPr>
                <w:color w:val="0E101A"/>
                <w:sz w:val="18"/>
                <w:szCs w:val="18"/>
              </w:rPr>
            </w:pPr>
            <w:r w:rsidRPr="007F05C9">
              <w:rPr>
                <w:color w:val="0E101A"/>
                <w:sz w:val="18"/>
                <w:szCs w:val="18"/>
              </w:rPr>
              <w:t xml:space="preserve">3 </w:t>
            </w:r>
          </w:p>
        </w:tc>
        <w:tc>
          <w:tcPr>
            <w:tcW w:w="1033" w:type="dxa"/>
          </w:tcPr>
          <w:p w14:paraId="7B212FC6" w14:textId="77777777" w:rsidR="00AC729E" w:rsidRPr="007F05C9" w:rsidRDefault="0034200E">
            <w:pPr>
              <w:spacing w:before="240" w:after="240" w:line="360" w:lineRule="auto"/>
              <w:rPr>
                <w:color w:val="0E101A"/>
                <w:sz w:val="18"/>
                <w:szCs w:val="18"/>
              </w:rPr>
            </w:pPr>
            <w:r w:rsidRPr="007F05C9">
              <w:rPr>
                <w:color w:val="0E101A"/>
                <w:sz w:val="18"/>
                <w:szCs w:val="18"/>
              </w:rPr>
              <w:t xml:space="preserve">3 </w:t>
            </w:r>
          </w:p>
        </w:tc>
      </w:tr>
      <w:tr w:rsidR="00AC729E" w:rsidRPr="007F05C9" w14:paraId="0B9BAAFC" w14:textId="77777777">
        <w:tc>
          <w:tcPr>
            <w:tcW w:w="485" w:type="dxa"/>
          </w:tcPr>
          <w:p w14:paraId="09E74F0A"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2</w:t>
            </w:r>
          </w:p>
        </w:tc>
        <w:tc>
          <w:tcPr>
            <w:tcW w:w="4254" w:type="dxa"/>
          </w:tcPr>
          <w:p w14:paraId="09CFEF54" w14:textId="77777777" w:rsidR="00AC729E" w:rsidRPr="007F05C9" w:rsidRDefault="0034200E">
            <w:pPr>
              <w:spacing w:before="240" w:after="240" w:line="360" w:lineRule="auto"/>
              <w:rPr>
                <w:color w:val="0E101A"/>
                <w:sz w:val="18"/>
                <w:szCs w:val="18"/>
              </w:rPr>
            </w:pPr>
            <w:r w:rsidRPr="007F05C9">
              <w:rPr>
                <w:i/>
                <w:iCs/>
                <w:color w:val="0E101A"/>
                <w:sz w:val="18"/>
                <w:szCs w:val="18"/>
              </w:rPr>
              <w:t>Personalizing guest experience with generative AI in the hotel industry: there’s more to it than meets a Kiwi’s eye</w:t>
            </w:r>
          </w:p>
        </w:tc>
        <w:tc>
          <w:tcPr>
            <w:tcW w:w="2757" w:type="dxa"/>
          </w:tcPr>
          <w:p w14:paraId="091D21F1" w14:textId="77777777" w:rsidR="00AC729E" w:rsidRPr="007F05C9" w:rsidRDefault="0034200E">
            <w:pPr>
              <w:spacing w:before="240" w:after="240" w:line="360" w:lineRule="auto"/>
              <w:rPr>
                <w:color w:val="0E101A"/>
                <w:sz w:val="18"/>
                <w:szCs w:val="18"/>
              </w:rPr>
            </w:pPr>
            <w:r w:rsidRPr="007F05C9">
              <w:rPr>
                <w:color w:val="0E101A"/>
                <w:sz w:val="18"/>
                <w:szCs w:val="18"/>
              </w:rPr>
              <w:t>Wang, P. Q.</w:t>
            </w:r>
          </w:p>
        </w:tc>
        <w:tc>
          <w:tcPr>
            <w:tcW w:w="2176" w:type="dxa"/>
          </w:tcPr>
          <w:p w14:paraId="3DABC569" w14:textId="77777777" w:rsidR="00AC729E" w:rsidRPr="007F05C9" w:rsidRDefault="0034200E">
            <w:pPr>
              <w:spacing w:before="240" w:after="240" w:line="360" w:lineRule="auto"/>
              <w:rPr>
                <w:color w:val="0E101A"/>
                <w:sz w:val="18"/>
                <w:szCs w:val="18"/>
              </w:rPr>
            </w:pPr>
            <w:r w:rsidRPr="007F05C9">
              <w:rPr>
                <w:color w:val="0E101A"/>
                <w:sz w:val="18"/>
                <w:szCs w:val="18"/>
              </w:rPr>
              <w:t>Current Issues in Tourism</w:t>
            </w:r>
          </w:p>
        </w:tc>
        <w:tc>
          <w:tcPr>
            <w:tcW w:w="1204" w:type="dxa"/>
          </w:tcPr>
          <w:p w14:paraId="01C12317" w14:textId="77777777" w:rsidR="00AC729E" w:rsidRPr="007F05C9" w:rsidRDefault="0034200E">
            <w:pPr>
              <w:spacing w:before="240" w:after="240" w:line="360" w:lineRule="auto"/>
              <w:rPr>
                <w:color w:val="0E101A"/>
                <w:sz w:val="18"/>
                <w:szCs w:val="18"/>
              </w:rPr>
            </w:pPr>
            <w:r w:rsidRPr="007F05C9">
              <w:rPr>
                <w:color w:val="0E101A"/>
                <w:sz w:val="18"/>
                <w:szCs w:val="18"/>
              </w:rPr>
              <w:t>2024</w:t>
            </w:r>
          </w:p>
        </w:tc>
        <w:tc>
          <w:tcPr>
            <w:tcW w:w="1041" w:type="dxa"/>
          </w:tcPr>
          <w:p w14:paraId="696BE9F1" w14:textId="77777777" w:rsidR="00AC729E" w:rsidRPr="007F05C9" w:rsidRDefault="0034200E">
            <w:pPr>
              <w:spacing w:before="240" w:after="240" w:line="360" w:lineRule="auto"/>
              <w:rPr>
                <w:color w:val="0E101A"/>
                <w:sz w:val="18"/>
                <w:szCs w:val="18"/>
              </w:rPr>
            </w:pPr>
            <w:r w:rsidRPr="007F05C9">
              <w:rPr>
                <w:color w:val="0E101A"/>
                <w:sz w:val="18"/>
                <w:szCs w:val="18"/>
              </w:rPr>
              <w:t xml:space="preserve">1 </w:t>
            </w:r>
          </w:p>
        </w:tc>
        <w:tc>
          <w:tcPr>
            <w:tcW w:w="1033" w:type="dxa"/>
          </w:tcPr>
          <w:p w14:paraId="6BFAB26B" w14:textId="77777777" w:rsidR="00AC729E" w:rsidRPr="007F05C9" w:rsidRDefault="0034200E">
            <w:pPr>
              <w:spacing w:before="240" w:after="240" w:line="360" w:lineRule="auto"/>
              <w:rPr>
                <w:color w:val="0E101A"/>
                <w:sz w:val="18"/>
                <w:szCs w:val="18"/>
              </w:rPr>
            </w:pPr>
            <w:r w:rsidRPr="007F05C9">
              <w:rPr>
                <w:color w:val="0E101A"/>
                <w:sz w:val="18"/>
                <w:szCs w:val="18"/>
              </w:rPr>
              <w:t>1</w:t>
            </w:r>
          </w:p>
        </w:tc>
      </w:tr>
      <w:tr w:rsidR="00AC729E" w:rsidRPr="007F05C9" w14:paraId="3D54ABF2" w14:textId="77777777">
        <w:tc>
          <w:tcPr>
            <w:tcW w:w="485" w:type="dxa"/>
          </w:tcPr>
          <w:p w14:paraId="6DFB3F9D"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3</w:t>
            </w:r>
          </w:p>
        </w:tc>
        <w:tc>
          <w:tcPr>
            <w:tcW w:w="4254" w:type="dxa"/>
          </w:tcPr>
          <w:p w14:paraId="5AC46178" w14:textId="77777777" w:rsidR="00AC729E" w:rsidRPr="007F05C9" w:rsidRDefault="0034200E">
            <w:pPr>
              <w:spacing w:before="240" w:after="240" w:line="360" w:lineRule="auto"/>
              <w:rPr>
                <w:color w:val="0E101A"/>
                <w:sz w:val="18"/>
                <w:szCs w:val="18"/>
              </w:rPr>
            </w:pPr>
            <w:r w:rsidRPr="007F05C9">
              <w:rPr>
                <w:i/>
                <w:iCs/>
                <w:color w:val="0E101A"/>
                <w:sz w:val="18"/>
                <w:szCs w:val="18"/>
              </w:rPr>
              <w:t>Artificial Intelligence’s Impact on Hospitality and Tourism Marketing: Exploring Key Themes and Addressing Challenges</w:t>
            </w:r>
          </w:p>
        </w:tc>
        <w:tc>
          <w:tcPr>
            <w:tcW w:w="2757" w:type="dxa"/>
          </w:tcPr>
          <w:p w14:paraId="3ADC271D" w14:textId="77777777" w:rsidR="00AC729E" w:rsidRPr="007F05C9" w:rsidRDefault="0034200E">
            <w:pPr>
              <w:spacing w:before="240" w:after="240" w:line="360" w:lineRule="auto"/>
              <w:rPr>
                <w:color w:val="0E101A"/>
                <w:sz w:val="18"/>
                <w:szCs w:val="18"/>
              </w:rPr>
            </w:pPr>
            <w:r w:rsidRPr="007F05C9">
              <w:rPr>
                <w:color w:val="0E101A"/>
                <w:sz w:val="18"/>
                <w:szCs w:val="18"/>
              </w:rPr>
              <w:t>Gidumal, J.B.; Secin, E.W.; O’Connor, P.; Buhalis, D.</w:t>
            </w:r>
          </w:p>
        </w:tc>
        <w:tc>
          <w:tcPr>
            <w:tcW w:w="2176" w:type="dxa"/>
          </w:tcPr>
          <w:p w14:paraId="2AD55A4E" w14:textId="77777777" w:rsidR="00AC729E" w:rsidRPr="007F05C9" w:rsidRDefault="0034200E">
            <w:pPr>
              <w:spacing w:before="240" w:after="240" w:line="360" w:lineRule="auto"/>
              <w:rPr>
                <w:color w:val="0E101A"/>
                <w:sz w:val="18"/>
                <w:szCs w:val="18"/>
              </w:rPr>
            </w:pPr>
            <w:r w:rsidRPr="007F05C9">
              <w:rPr>
                <w:color w:val="0E101A"/>
                <w:sz w:val="18"/>
                <w:szCs w:val="18"/>
              </w:rPr>
              <w:t>Current Issues in Tourism</w:t>
            </w:r>
          </w:p>
        </w:tc>
        <w:tc>
          <w:tcPr>
            <w:tcW w:w="1204" w:type="dxa"/>
          </w:tcPr>
          <w:p w14:paraId="55F622D9" w14:textId="77777777" w:rsidR="00AC729E" w:rsidRPr="007F05C9" w:rsidRDefault="0034200E">
            <w:pPr>
              <w:spacing w:before="240" w:after="240" w:line="360" w:lineRule="auto"/>
              <w:rPr>
                <w:color w:val="0E101A"/>
                <w:sz w:val="18"/>
                <w:szCs w:val="18"/>
              </w:rPr>
            </w:pPr>
            <w:r w:rsidRPr="007F05C9">
              <w:rPr>
                <w:color w:val="0E101A"/>
                <w:sz w:val="18"/>
                <w:szCs w:val="18"/>
              </w:rPr>
              <w:t>2023</w:t>
            </w:r>
          </w:p>
        </w:tc>
        <w:tc>
          <w:tcPr>
            <w:tcW w:w="1041" w:type="dxa"/>
          </w:tcPr>
          <w:p w14:paraId="5EA3C7BB" w14:textId="77777777" w:rsidR="00AC729E" w:rsidRPr="007F05C9" w:rsidRDefault="0034200E">
            <w:pPr>
              <w:spacing w:before="240" w:after="240" w:line="360" w:lineRule="auto"/>
              <w:rPr>
                <w:color w:val="0E101A"/>
                <w:sz w:val="18"/>
                <w:szCs w:val="18"/>
              </w:rPr>
            </w:pPr>
            <w:r w:rsidRPr="007F05C9">
              <w:rPr>
                <w:color w:val="0E101A"/>
                <w:sz w:val="18"/>
                <w:szCs w:val="18"/>
              </w:rPr>
              <w:t>0</w:t>
            </w:r>
          </w:p>
        </w:tc>
        <w:tc>
          <w:tcPr>
            <w:tcW w:w="1033" w:type="dxa"/>
          </w:tcPr>
          <w:p w14:paraId="4C323629" w14:textId="77777777" w:rsidR="00AC729E" w:rsidRPr="007F05C9" w:rsidRDefault="0034200E">
            <w:pPr>
              <w:spacing w:before="240" w:after="240" w:line="360" w:lineRule="auto"/>
              <w:rPr>
                <w:color w:val="0E101A"/>
                <w:sz w:val="18"/>
                <w:szCs w:val="18"/>
              </w:rPr>
            </w:pPr>
            <w:r w:rsidRPr="007F05C9">
              <w:rPr>
                <w:color w:val="0E101A"/>
                <w:sz w:val="18"/>
                <w:szCs w:val="18"/>
              </w:rPr>
              <w:t>0</w:t>
            </w:r>
          </w:p>
        </w:tc>
      </w:tr>
      <w:tr w:rsidR="00AC729E" w:rsidRPr="007F05C9" w14:paraId="6C0D3DBC" w14:textId="77777777">
        <w:tc>
          <w:tcPr>
            <w:tcW w:w="485" w:type="dxa"/>
          </w:tcPr>
          <w:p w14:paraId="74552FB6"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4</w:t>
            </w:r>
          </w:p>
        </w:tc>
        <w:tc>
          <w:tcPr>
            <w:tcW w:w="4254" w:type="dxa"/>
          </w:tcPr>
          <w:p w14:paraId="0314604B" w14:textId="77777777" w:rsidR="00AC729E" w:rsidRPr="007F05C9" w:rsidRDefault="0034200E">
            <w:pPr>
              <w:spacing w:before="240" w:after="240" w:line="360" w:lineRule="auto"/>
              <w:rPr>
                <w:color w:val="0E101A"/>
                <w:sz w:val="18"/>
                <w:szCs w:val="18"/>
              </w:rPr>
            </w:pPr>
            <w:r w:rsidRPr="007F05C9">
              <w:rPr>
                <w:i/>
                <w:iCs/>
                <w:color w:val="0E101A"/>
                <w:sz w:val="18"/>
                <w:szCs w:val="18"/>
              </w:rPr>
              <w:t>The Role of Artificial Intelligence (AI) and Data Analytics in Enhancing Guest Personalization in Hospitality</w:t>
            </w:r>
          </w:p>
        </w:tc>
        <w:tc>
          <w:tcPr>
            <w:tcW w:w="2757" w:type="dxa"/>
          </w:tcPr>
          <w:p w14:paraId="3FBEC46F" w14:textId="77777777" w:rsidR="00AC729E" w:rsidRPr="007F05C9" w:rsidRDefault="0034200E">
            <w:pPr>
              <w:spacing w:before="240" w:after="240" w:line="360" w:lineRule="auto"/>
              <w:rPr>
                <w:color w:val="0E101A"/>
                <w:sz w:val="18"/>
                <w:szCs w:val="18"/>
              </w:rPr>
            </w:pPr>
            <w:r w:rsidRPr="007F05C9">
              <w:rPr>
                <w:color w:val="0E101A"/>
                <w:sz w:val="18"/>
                <w:szCs w:val="18"/>
              </w:rPr>
              <w:t>Said, S.</w:t>
            </w:r>
          </w:p>
        </w:tc>
        <w:tc>
          <w:tcPr>
            <w:tcW w:w="2176" w:type="dxa"/>
          </w:tcPr>
          <w:p w14:paraId="1482B018" w14:textId="77777777" w:rsidR="00AC729E" w:rsidRPr="007F05C9" w:rsidRDefault="0034200E">
            <w:pPr>
              <w:spacing w:before="240" w:after="240" w:line="360" w:lineRule="auto"/>
              <w:rPr>
                <w:color w:val="0E101A"/>
                <w:sz w:val="18"/>
                <w:szCs w:val="18"/>
              </w:rPr>
            </w:pPr>
            <w:r w:rsidRPr="007F05C9">
              <w:rPr>
                <w:color w:val="0E101A"/>
                <w:sz w:val="18"/>
                <w:szCs w:val="18"/>
              </w:rPr>
              <w:t>Journal of Modern Hospitality</w:t>
            </w:r>
          </w:p>
        </w:tc>
        <w:tc>
          <w:tcPr>
            <w:tcW w:w="1204" w:type="dxa"/>
          </w:tcPr>
          <w:p w14:paraId="74AA440F" w14:textId="77777777" w:rsidR="00AC729E" w:rsidRPr="007F05C9" w:rsidRDefault="0034200E">
            <w:pPr>
              <w:spacing w:before="240" w:after="240" w:line="360" w:lineRule="auto"/>
              <w:rPr>
                <w:color w:val="0E101A"/>
                <w:sz w:val="18"/>
                <w:szCs w:val="18"/>
              </w:rPr>
            </w:pPr>
            <w:r w:rsidRPr="007F05C9">
              <w:rPr>
                <w:color w:val="0E101A"/>
                <w:sz w:val="18"/>
                <w:szCs w:val="18"/>
              </w:rPr>
              <w:t>2023</w:t>
            </w:r>
          </w:p>
        </w:tc>
        <w:tc>
          <w:tcPr>
            <w:tcW w:w="1041" w:type="dxa"/>
          </w:tcPr>
          <w:p w14:paraId="4301EE42" w14:textId="77777777" w:rsidR="00AC729E" w:rsidRPr="007F05C9" w:rsidRDefault="0034200E">
            <w:pPr>
              <w:spacing w:before="240" w:after="240" w:line="360" w:lineRule="auto"/>
              <w:rPr>
                <w:color w:val="0E101A"/>
                <w:sz w:val="18"/>
                <w:szCs w:val="18"/>
              </w:rPr>
            </w:pPr>
            <w:r w:rsidRPr="007F05C9">
              <w:rPr>
                <w:color w:val="0E101A"/>
                <w:sz w:val="18"/>
                <w:szCs w:val="18"/>
              </w:rPr>
              <w:t>0</w:t>
            </w:r>
          </w:p>
        </w:tc>
        <w:tc>
          <w:tcPr>
            <w:tcW w:w="1033" w:type="dxa"/>
          </w:tcPr>
          <w:p w14:paraId="3C1E28BA" w14:textId="77777777" w:rsidR="00AC729E" w:rsidRPr="007F05C9" w:rsidRDefault="0034200E">
            <w:pPr>
              <w:spacing w:before="240" w:after="240" w:line="360" w:lineRule="auto"/>
              <w:rPr>
                <w:color w:val="0E101A"/>
                <w:sz w:val="18"/>
                <w:szCs w:val="18"/>
              </w:rPr>
            </w:pPr>
            <w:r w:rsidRPr="007F05C9">
              <w:rPr>
                <w:color w:val="0E101A"/>
                <w:sz w:val="18"/>
                <w:szCs w:val="18"/>
              </w:rPr>
              <w:t>0</w:t>
            </w:r>
          </w:p>
        </w:tc>
      </w:tr>
      <w:tr w:rsidR="00AC729E" w:rsidRPr="007F05C9" w14:paraId="769931AB" w14:textId="77777777">
        <w:tc>
          <w:tcPr>
            <w:tcW w:w="485" w:type="dxa"/>
          </w:tcPr>
          <w:p w14:paraId="53065127" w14:textId="77777777" w:rsidR="00AC729E" w:rsidRPr="007F05C9" w:rsidRDefault="0034200E">
            <w:pPr>
              <w:spacing w:before="240" w:after="240" w:line="360" w:lineRule="auto"/>
              <w:jc w:val="center"/>
              <w:rPr>
                <w:b/>
                <w:bCs/>
                <w:color w:val="0E101A"/>
                <w:sz w:val="18"/>
                <w:szCs w:val="18"/>
              </w:rPr>
            </w:pPr>
            <w:r w:rsidRPr="007F05C9">
              <w:rPr>
                <w:b/>
                <w:bCs/>
                <w:color w:val="0E101A"/>
                <w:sz w:val="18"/>
                <w:szCs w:val="18"/>
              </w:rPr>
              <w:t>5</w:t>
            </w:r>
          </w:p>
        </w:tc>
        <w:tc>
          <w:tcPr>
            <w:tcW w:w="4254" w:type="dxa"/>
          </w:tcPr>
          <w:p w14:paraId="346428C0" w14:textId="77777777" w:rsidR="00AC729E" w:rsidRPr="007F05C9" w:rsidRDefault="0034200E">
            <w:pPr>
              <w:spacing w:before="240" w:after="240" w:line="360" w:lineRule="auto"/>
              <w:rPr>
                <w:color w:val="0E101A"/>
                <w:sz w:val="18"/>
                <w:szCs w:val="18"/>
              </w:rPr>
            </w:pPr>
            <w:r w:rsidRPr="007F05C9">
              <w:rPr>
                <w:i/>
                <w:iCs/>
                <w:color w:val="0E101A"/>
                <w:sz w:val="18"/>
                <w:szCs w:val="18"/>
              </w:rPr>
              <w:t>AI-Driven Hyper-Personalization in Hospitality: Present &amp; Future Opportunities, Challenges &amp; Guest Trust Issues</w:t>
            </w:r>
          </w:p>
        </w:tc>
        <w:tc>
          <w:tcPr>
            <w:tcW w:w="2757" w:type="dxa"/>
          </w:tcPr>
          <w:p w14:paraId="017C1097" w14:textId="77777777" w:rsidR="00AC729E" w:rsidRPr="007F05C9" w:rsidRDefault="0034200E">
            <w:pPr>
              <w:spacing w:before="240" w:after="240" w:line="360" w:lineRule="auto"/>
              <w:rPr>
                <w:color w:val="0E101A"/>
                <w:sz w:val="18"/>
                <w:szCs w:val="18"/>
              </w:rPr>
            </w:pPr>
            <w:r w:rsidRPr="007F05C9">
              <w:rPr>
                <w:color w:val="0E101A"/>
                <w:sz w:val="18"/>
                <w:szCs w:val="18"/>
              </w:rPr>
              <w:t>Nira, R. A.</w:t>
            </w:r>
          </w:p>
        </w:tc>
        <w:tc>
          <w:tcPr>
            <w:tcW w:w="2176" w:type="dxa"/>
          </w:tcPr>
          <w:p w14:paraId="0F95253C" w14:textId="77777777" w:rsidR="00AC729E" w:rsidRPr="007F05C9" w:rsidRDefault="0034200E">
            <w:pPr>
              <w:spacing w:before="240" w:after="240" w:line="360" w:lineRule="auto"/>
              <w:rPr>
                <w:color w:val="0E101A"/>
                <w:sz w:val="18"/>
                <w:szCs w:val="18"/>
              </w:rPr>
            </w:pPr>
            <w:r w:rsidRPr="007F05C9">
              <w:rPr>
                <w:color w:val="0E101A"/>
                <w:sz w:val="18"/>
                <w:szCs w:val="18"/>
              </w:rPr>
              <w:t>International Journal of Research and Innovation in Social Science</w:t>
            </w:r>
          </w:p>
        </w:tc>
        <w:tc>
          <w:tcPr>
            <w:tcW w:w="1204" w:type="dxa"/>
          </w:tcPr>
          <w:p w14:paraId="67C220FF" w14:textId="77777777" w:rsidR="00AC729E" w:rsidRPr="007F05C9" w:rsidRDefault="0034200E">
            <w:pPr>
              <w:spacing w:before="240" w:after="240" w:line="360" w:lineRule="auto"/>
              <w:rPr>
                <w:color w:val="0E101A"/>
                <w:sz w:val="18"/>
                <w:szCs w:val="18"/>
              </w:rPr>
            </w:pPr>
            <w:r w:rsidRPr="007F05C9">
              <w:rPr>
                <w:color w:val="0E101A"/>
                <w:sz w:val="18"/>
                <w:szCs w:val="18"/>
              </w:rPr>
              <w:t>2025</w:t>
            </w:r>
          </w:p>
        </w:tc>
        <w:tc>
          <w:tcPr>
            <w:tcW w:w="1041" w:type="dxa"/>
          </w:tcPr>
          <w:p w14:paraId="1D78D6CE" w14:textId="77777777" w:rsidR="00AC729E" w:rsidRPr="007F05C9" w:rsidRDefault="0034200E">
            <w:pPr>
              <w:spacing w:before="240" w:after="240" w:line="360" w:lineRule="auto"/>
              <w:rPr>
                <w:color w:val="0E101A"/>
                <w:sz w:val="18"/>
                <w:szCs w:val="18"/>
              </w:rPr>
            </w:pPr>
            <w:r w:rsidRPr="007F05C9">
              <w:rPr>
                <w:color w:val="0E101A"/>
                <w:sz w:val="18"/>
                <w:szCs w:val="18"/>
              </w:rPr>
              <w:t>0</w:t>
            </w:r>
          </w:p>
        </w:tc>
        <w:tc>
          <w:tcPr>
            <w:tcW w:w="1033" w:type="dxa"/>
          </w:tcPr>
          <w:p w14:paraId="3FD557E1" w14:textId="77777777" w:rsidR="00AC729E" w:rsidRPr="007F05C9" w:rsidRDefault="0034200E">
            <w:pPr>
              <w:spacing w:before="240" w:after="240" w:line="360" w:lineRule="auto"/>
              <w:rPr>
                <w:color w:val="0E101A"/>
                <w:sz w:val="18"/>
                <w:szCs w:val="18"/>
              </w:rPr>
            </w:pPr>
            <w:r w:rsidRPr="007F05C9">
              <w:rPr>
                <w:color w:val="0E101A"/>
                <w:sz w:val="18"/>
                <w:szCs w:val="18"/>
              </w:rPr>
              <w:t>0</w:t>
            </w:r>
          </w:p>
        </w:tc>
      </w:tr>
      <w:tr w:rsidR="00AC729E" w:rsidRPr="007F05C9" w14:paraId="47DB2645" w14:textId="77777777">
        <w:tc>
          <w:tcPr>
            <w:tcW w:w="485" w:type="dxa"/>
          </w:tcPr>
          <w:p w14:paraId="6E1372A4" w14:textId="77777777" w:rsidR="00AC729E" w:rsidRPr="007F05C9" w:rsidRDefault="0034200E">
            <w:pPr>
              <w:widowControl w:val="0"/>
              <w:spacing w:line="360" w:lineRule="auto"/>
              <w:jc w:val="center"/>
              <w:rPr>
                <w:b/>
                <w:bCs/>
                <w:sz w:val="18"/>
                <w:szCs w:val="18"/>
              </w:rPr>
            </w:pPr>
            <w:r w:rsidRPr="007F05C9">
              <w:rPr>
                <w:b/>
                <w:bCs/>
                <w:sz w:val="18"/>
                <w:szCs w:val="18"/>
              </w:rPr>
              <w:t>6</w:t>
            </w:r>
          </w:p>
        </w:tc>
        <w:tc>
          <w:tcPr>
            <w:tcW w:w="4254" w:type="dxa"/>
          </w:tcPr>
          <w:p w14:paraId="7B21F1CA" w14:textId="77777777" w:rsidR="00AC729E" w:rsidRPr="007F05C9" w:rsidRDefault="0034200E">
            <w:pPr>
              <w:spacing w:line="360" w:lineRule="auto"/>
              <w:rPr>
                <w:sz w:val="18"/>
                <w:szCs w:val="18"/>
              </w:rPr>
            </w:pPr>
            <w:r w:rsidRPr="007F05C9">
              <w:rPr>
                <w:color w:val="222222"/>
                <w:sz w:val="18"/>
                <w:szCs w:val="18"/>
              </w:rPr>
              <w:t>Linking AI quality performance and customer engagement: The moderating effect of AI preference</w:t>
            </w:r>
          </w:p>
        </w:tc>
        <w:tc>
          <w:tcPr>
            <w:tcW w:w="2757" w:type="dxa"/>
          </w:tcPr>
          <w:p w14:paraId="6045C818" w14:textId="77777777" w:rsidR="00AC729E" w:rsidRPr="007F05C9" w:rsidRDefault="0034200E">
            <w:pPr>
              <w:spacing w:line="360" w:lineRule="auto"/>
              <w:rPr>
                <w:sz w:val="18"/>
                <w:szCs w:val="18"/>
              </w:rPr>
            </w:pPr>
            <w:r w:rsidRPr="007F05C9">
              <w:rPr>
                <w:color w:val="222222"/>
                <w:sz w:val="18"/>
                <w:szCs w:val="18"/>
              </w:rPr>
              <w:t>Prentice, C., Weaven, S. and Wong, I.A.</w:t>
            </w:r>
          </w:p>
        </w:tc>
        <w:tc>
          <w:tcPr>
            <w:tcW w:w="2176" w:type="dxa"/>
          </w:tcPr>
          <w:p w14:paraId="701A2858" w14:textId="77777777" w:rsidR="00AC729E" w:rsidRPr="007F05C9" w:rsidRDefault="0034200E">
            <w:pPr>
              <w:spacing w:line="360" w:lineRule="auto"/>
              <w:rPr>
                <w:sz w:val="18"/>
                <w:szCs w:val="18"/>
              </w:rPr>
            </w:pPr>
            <w:r w:rsidRPr="007F05C9">
              <w:rPr>
                <w:i/>
                <w:iCs/>
                <w:color w:val="222222"/>
                <w:sz w:val="18"/>
                <w:szCs w:val="18"/>
              </w:rPr>
              <w:t>International Journal of Hospitality Management</w:t>
            </w:r>
          </w:p>
        </w:tc>
        <w:tc>
          <w:tcPr>
            <w:tcW w:w="1204" w:type="dxa"/>
          </w:tcPr>
          <w:p w14:paraId="368A99D3" w14:textId="77777777" w:rsidR="00AC729E" w:rsidRPr="007F05C9" w:rsidRDefault="0034200E">
            <w:pPr>
              <w:widowControl w:val="0"/>
              <w:spacing w:line="360" w:lineRule="auto"/>
              <w:jc w:val="center"/>
              <w:rPr>
                <w:sz w:val="18"/>
                <w:szCs w:val="18"/>
              </w:rPr>
            </w:pPr>
            <w:r w:rsidRPr="007F05C9">
              <w:rPr>
                <w:sz w:val="18"/>
                <w:szCs w:val="18"/>
              </w:rPr>
              <w:t>2020</w:t>
            </w:r>
          </w:p>
        </w:tc>
        <w:tc>
          <w:tcPr>
            <w:tcW w:w="1041" w:type="dxa"/>
          </w:tcPr>
          <w:p w14:paraId="7E3C162E" w14:textId="77777777" w:rsidR="00AC729E" w:rsidRPr="007F05C9" w:rsidRDefault="0034200E">
            <w:pPr>
              <w:widowControl w:val="0"/>
              <w:spacing w:line="360" w:lineRule="auto"/>
              <w:jc w:val="center"/>
              <w:rPr>
                <w:sz w:val="18"/>
                <w:szCs w:val="18"/>
              </w:rPr>
            </w:pPr>
            <w:r w:rsidRPr="007F05C9">
              <w:rPr>
                <w:sz w:val="18"/>
                <w:szCs w:val="18"/>
              </w:rPr>
              <w:t>75.4</w:t>
            </w:r>
          </w:p>
        </w:tc>
        <w:tc>
          <w:tcPr>
            <w:tcW w:w="1033" w:type="dxa"/>
          </w:tcPr>
          <w:p w14:paraId="622BDD71" w14:textId="77777777" w:rsidR="00AC729E" w:rsidRPr="007F05C9" w:rsidRDefault="0034200E">
            <w:pPr>
              <w:widowControl w:val="0"/>
              <w:spacing w:line="360" w:lineRule="auto"/>
              <w:jc w:val="center"/>
              <w:rPr>
                <w:sz w:val="18"/>
                <w:szCs w:val="18"/>
              </w:rPr>
            </w:pPr>
            <w:r w:rsidRPr="007F05C9">
              <w:rPr>
                <w:sz w:val="18"/>
                <w:szCs w:val="18"/>
              </w:rPr>
              <w:t>377</w:t>
            </w:r>
          </w:p>
        </w:tc>
      </w:tr>
      <w:tr w:rsidR="00AC729E" w:rsidRPr="007F05C9" w14:paraId="2CE18DD3" w14:textId="77777777">
        <w:tc>
          <w:tcPr>
            <w:tcW w:w="485" w:type="dxa"/>
          </w:tcPr>
          <w:p w14:paraId="3D580653" w14:textId="77777777" w:rsidR="00AC729E" w:rsidRPr="007F05C9" w:rsidRDefault="0034200E">
            <w:pPr>
              <w:widowControl w:val="0"/>
              <w:spacing w:line="360" w:lineRule="auto"/>
              <w:jc w:val="center"/>
              <w:rPr>
                <w:b/>
                <w:bCs/>
                <w:sz w:val="18"/>
                <w:szCs w:val="18"/>
              </w:rPr>
            </w:pPr>
            <w:r w:rsidRPr="007F05C9">
              <w:rPr>
                <w:b/>
                <w:bCs/>
                <w:sz w:val="18"/>
                <w:szCs w:val="18"/>
              </w:rPr>
              <w:t>7</w:t>
            </w:r>
          </w:p>
        </w:tc>
        <w:tc>
          <w:tcPr>
            <w:tcW w:w="4254" w:type="dxa"/>
          </w:tcPr>
          <w:p w14:paraId="74F76F26" w14:textId="77777777" w:rsidR="00AC729E" w:rsidRPr="007F05C9" w:rsidRDefault="0034200E">
            <w:pPr>
              <w:spacing w:line="360" w:lineRule="auto"/>
              <w:rPr>
                <w:sz w:val="18"/>
                <w:szCs w:val="18"/>
              </w:rPr>
            </w:pPr>
            <w:r w:rsidRPr="007F05C9">
              <w:rPr>
                <w:color w:val="222222"/>
                <w:sz w:val="18"/>
                <w:szCs w:val="18"/>
              </w:rPr>
              <w:t>Impact of artificial intelligence-enabled service attributes on customer satisfaction and loyalty in chain hotels: Evidence from coastal tourism destinations in western Thailand</w:t>
            </w:r>
          </w:p>
        </w:tc>
        <w:tc>
          <w:tcPr>
            <w:tcW w:w="2757" w:type="dxa"/>
          </w:tcPr>
          <w:p w14:paraId="536FEC34" w14:textId="77777777" w:rsidR="00AC729E" w:rsidRPr="007F05C9" w:rsidRDefault="0034200E">
            <w:pPr>
              <w:spacing w:line="360" w:lineRule="auto"/>
              <w:rPr>
                <w:sz w:val="18"/>
                <w:szCs w:val="18"/>
              </w:rPr>
            </w:pPr>
            <w:r w:rsidRPr="007F05C9">
              <w:rPr>
                <w:color w:val="222222"/>
                <w:sz w:val="18"/>
                <w:szCs w:val="18"/>
              </w:rPr>
              <w:t>Chotisarn, N. and Phuthong, T</w:t>
            </w:r>
          </w:p>
        </w:tc>
        <w:tc>
          <w:tcPr>
            <w:tcW w:w="2176" w:type="dxa"/>
          </w:tcPr>
          <w:p w14:paraId="07C57A36" w14:textId="77777777" w:rsidR="00AC729E" w:rsidRPr="007F05C9" w:rsidRDefault="0034200E">
            <w:pPr>
              <w:spacing w:line="360" w:lineRule="auto"/>
              <w:rPr>
                <w:sz w:val="18"/>
                <w:szCs w:val="18"/>
              </w:rPr>
            </w:pPr>
            <w:r w:rsidRPr="007F05C9">
              <w:rPr>
                <w:i/>
                <w:iCs/>
                <w:color w:val="222222"/>
                <w:sz w:val="18"/>
                <w:szCs w:val="18"/>
              </w:rPr>
              <w:t>Social Sciences &amp; Humanities Open</w:t>
            </w:r>
          </w:p>
        </w:tc>
        <w:tc>
          <w:tcPr>
            <w:tcW w:w="1204" w:type="dxa"/>
          </w:tcPr>
          <w:p w14:paraId="3DEE0BA3" w14:textId="77777777" w:rsidR="00AC729E" w:rsidRPr="007F05C9" w:rsidRDefault="0034200E">
            <w:pPr>
              <w:widowControl w:val="0"/>
              <w:spacing w:line="360" w:lineRule="auto"/>
              <w:jc w:val="center"/>
              <w:rPr>
                <w:sz w:val="18"/>
                <w:szCs w:val="18"/>
              </w:rPr>
            </w:pPr>
            <w:r w:rsidRPr="007F05C9">
              <w:rPr>
                <w:sz w:val="18"/>
                <w:szCs w:val="18"/>
              </w:rPr>
              <w:t>2025</w:t>
            </w:r>
          </w:p>
        </w:tc>
        <w:tc>
          <w:tcPr>
            <w:tcW w:w="1041" w:type="dxa"/>
          </w:tcPr>
          <w:p w14:paraId="70413185" w14:textId="77777777" w:rsidR="00AC729E" w:rsidRPr="007F05C9" w:rsidRDefault="0034200E">
            <w:pPr>
              <w:widowControl w:val="0"/>
              <w:spacing w:line="360" w:lineRule="auto"/>
              <w:jc w:val="center"/>
              <w:rPr>
                <w:sz w:val="18"/>
                <w:szCs w:val="18"/>
              </w:rPr>
            </w:pPr>
            <w:r w:rsidRPr="007F05C9">
              <w:rPr>
                <w:sz w:val="18"/>
                <w:szCs w:val="18"/>
              </w:rPr>
              <w:t>24</w:t>
            </w:r>
          </w:p>
        </w:tc>
        <w:tc>
          <w:tcPr>
            <w:tcW w:w="1033" w:type="dxa"/>
          </w:tcPr>
          <w:p w14:paraId="1015BC32" w14:textId="77777777" w:rsidR="00AC729E" w:rsidRPr="007F05C9" w:rsidRDefault="0034200E">
            <w:pPr>
              <w:widowControl w:val="0"/>
              <w:spacing w:line="360" w:lineRule="auto"/>
              <w:jc w:val="center"/>
              <w:rPr>
                <w:sz w:val="18"/>
                <w:szCs w:val="18"/>
              </w:rPr>
            </w:pPr>
            <w:r w:rsidRPr="007F05C9">
              <w:rPr>
                <w:sz w:val="18"/>
                <w:szCs w:val="18"/>
              </w:rPr>
              <w:t>24</w:t>
            </w:r>
          </w:p>
        </w:tc>
      </w:tr>
      <w:tr w:rsidR="00AC729E" w:rsidRPr="007F05C9" w14:paraId="5ECFE0AD" w14:textId="77777777">
        <w:tc>
          <w:tcPr>
            <w:tcW w:w="485" w:type="dxa"/>
          </w:tcPr>
          <w:p w14:paraId="640AB250" w14:textId="77777777" w:rsidR="00AC729E" w:rsidRPr="007F05C9" w:rsidRDefault="0034200E">
            <w:pPr>
              <w:widowControl w:val="0"/>
              <w:spacing w:line="360" w:lineRule="auto"/>
              <w:jc w:val="center"/>
              <w:rPr>
                <w:b/>
                <w:bCs/>
                <w:sz w:val="18"/>
                <w:szCs w:val="18"/>
              </w:rPr>
            </w:pPr>
            <w:r w:rsidRPr="007F05C9">
              <w:rPr>
                <w:b/>
                <w:bCs/>
                <w:sz w:val="18"/>
                <w:szCs w:val="18"/>
              </w:rPr>
              <w:t>8</w:t>
            </w:r>
          </w:p>
        </w:tc>
        <w:tc>
          <w:tcPr>
            <w:tcW w:w="4254" w:type="dxa"/>
          </w:tcPr>
          <w:p w14:paraId="09679F07" w14:textId="77777777" w:rsidR="00AC729E" w:rsidRPr="007F05C9" w:rsidRDefault="0034200E">
            <w:pPr>
              <w:spacing w:line="360" w:lineRule="auto"/>
              <w:rPr>
                <w:sz w:val="18"/>
                <w:szCs w:val="18"/>
              </w:rPr>
            </w:pPr>
            <w:r w:rsidRPr="007F05C9">
              <w:rPr>
                <w:color w:val="222222"/>
                <w:sz w:val="18"/>
                <w:szCs w:val="18"/>
              </w:rPr>
              <w:t xml:space="preserve">Investigating the role of smart hotel technologies in enhancing guest experiences and sustainable tourism in Thailand. </w:t>
            </w:r>
          </w:p>
        </w:tc>
        <w:tc>
          <w:tcPr>
            <w:tcW w:w="2757" w:type="dxa"/>
          </w:tcPr>
          <w:p w14:paraId="674C7B99" w14:textId="77777777" w:rsidR="00AC729E" w:rsidRPr="007F05C9" w:rsidRDefault="0034200E">
            <w:pPr>
              <w:spacing w:line="360" w:lineRule="auto"/>
              <w:rPr>
                <w:sz w:val="18"/>
                <w:szCs w:val="18"/>
              </w:rPr>
            </w:pPr>
            <w:r w:rsidRPr="007F05C9">
              <w:rPr>
                <w:color w:val="222222"/>
                <w:sz w:val="18"/>
                <w:szCs w:val="18"/>
              </w:rPr>
              <w:t>Soliman, M., Buaniew, A., Hassama, A., Assalihee, M. and Adel, R.</w:t>
            </w:r>
          </w:p>
        </w:tc>
        <w:tc>
          <w:tcPr>
            <w:tcW w:w="2176" w:type="dxa"/>
          </w:tcPr>
          <w:p w14:paraId="7C2E954A" w14:textId="77777777" w:rsidR="00AC729E" w:rsidRPr="007F05C9" w:rsidRDefault="0034200E">
            <w:pPr>
              <w:spacing w:line="360" w:lineRule="auto"/>
              <w:rPr>
                <w:sz w:val="18"/>
                <w:szCs w:val="18"/>
              </w:rPr>
            </w:pPr>
            <w:r w:rsidRPr="007F05C9">
              <w:rPr>
                <w:i/>
                <w:iCs/>
                <w:color w:val="222222"/>
                <w:sz w:val="18"/>
                <w:szCs w:val="18"/>
              </w:rPr>
              <w:t>Discover Sustainability</w:t>
            </w:r>
          </w:p>
        </w:tc>
        <w:tc>
          <w:tcPr>
            <w:tcW w:w="1204" w:type="dxa"/>
          </w:tcPr>
          <w:p w14:paraId="222229A0" w14:textId="77777777" w:rsidR="00AC729E" w:rsidRPr="007F05C9" w:rsidRDefault="0034200E">
            <w:pPr>
              <w:widowControl w:val="0"/>
              <w:spacing w:line="360" w:lineRule="auto"/>
              <w:jc w:val="center"/>
              <w:rPr>
                <w:sz w:val="18"/>
                <w:szCs w:val="18"/>
              </w:rPr>
            </w:pPr>
            <w:r w:rsidRPr="007F05C9">
              <w:rPr>
                <w:sz w:val="18"/>
                <w:szCs w:val="18"/>
              </w:rPr>
              <w:t>2025</w:t>
            </w:r>
          </w:p>
        </w:tc>
        <w:tc>
          <w:tcPr>
            <w:tcW w:w="1041" w:type="dxa"/>
          </w:tcPr>
          <w:p w14:paraId="13A3AEC7" w14:textId="77777777" w:rsidR="00AC729E" w:rsidRPr="007F05C9" w:rsidRDefault="0034200E">
            <w:pPr>
              <w:widowControl w:val="0"/>
              <w:spacing w:line="360" w:lineRule="auto"/>
              <w:jc w:val="center"/>
              <w:rPr>
                <w:sz w:val="18"/>
                <w:szCs w:val="18"/>
              </w:rPr>
            </w:pPr>
            <w:r w:rsidRPr="007F05C9">
              <w:rPr>
                <w:sz w:val="18"/>
                <w:szCs w:val="18"/>
              </w:rPr>
              <w:t>1</w:t>
            </w:r>
          </w:p>
        </w:tc>
        <w:tc>
          <w:tcPr>
            <w:tcW w:w="1033" w:type="dxa"/>
          </w:tcPr>
          <w:p w14:paraId="0974BEFF" w14:textId="77777777" w:rsidR="00AC729E" w:rsidRPr="007F05C9" w:rsidRDefault="0034200E">
            <w:pPr>
              <w:widowControl w:val="0"/>
              <w:spacing w:line="360" w:lineRule="auto"/>
              <w:jc w:val="center"/>
              <w:rPr>
                <w:sz w:val="18"/>
                <w:szCs w:val="18"/>
              </w:rPr>
            </w:pPr>
            <w:r w:rsidRPr="007F05C9">
              <w:rPr>
                <w:sz w:val="18"/>
                <w:szCs w:val="18"/>
              </w:rPr>
              <w:t>1</w:t>
            </w:r>
          </w:p>
        </w:tc>
      </w:tr>
      <w:tr w:rsidR="00AC729E" w:rsidRPr="007F05C9" w14:paraId="63BD544F" w14:textId="77777777">
        <w:tc>
          <w:tcPr>
            <w:tcW w:w="485" w:type="dxa"/>
          </w:tcPr>
          <w:p w14:paraId="67EB34D9" w14:textId="77777777" w:rsidR="00AC729E" w:rsidRPr="007F05C9" w:rsidRDefault="0034200E">
            <w:pPr>
              <w:widowControl w:val="0"/>
              <w:spacing w:line="360" w:lineRule="auto"/>
              <w:jc w:val="center"/>
              <w:rPr>
                <w:b/>
                <w:bCs/>
                <w:sz w:val="18"/>
                <w:szCs w:val="18"/>
              </w:rPr>
            </w:pPr>
            <w:r w:rsidRPr="007F05C9">
              <w:rPr>
                <w:b/>
                <w:bCs/>
                <w:sz w:val="18"/>
                <w:szCs w:val="18"/>
              </w:rPr>
              <w:t>9</w:t>
            </w:r>
          </w:p>
        </w:tc>
        <w:tc>
          <w:tcPr>
            <w:tcW w:w="4254" w:type="dxa"/>
          </w:tcPr>
          <w:p w14:paraId="4557472B" w14:textId="77777777" w:rsidR="00AC729E" w:rsidRPr="007F05C9" w:rsidRDefault="0034200E">
            <w:pPr>
              <w:spacing w:line="360" w:lineRule="auto"/>
              <w:rPr>
                <w:sz w:val="18"/>
                <w:szCs w:val="18"/>
              </w:rPr>
            </w:pPr>
            <w:r w:rsidRPr="007F05C9">
              <w:rPr>
                <w:color w:val="222222"/>
                <w:sz w:val="18"/>
                <w:szCs w:val="18"/>
              </w:rPr>
              <w:t>Mining online hotel reviews using big data and machine learning: an empirical study from an emerging country.</w:t>
            </w:r>
          </w:p>
        </w:tc>
        <w:tc>
          <w:tcPr>
            <w:tcW w:w="2757" w:type="dxa"/>
          </w:tcPr>
          <w:p w14:paraId="40520A66" w14:textId="77777777" w:rsidR="00AC729E" w:rsidRPr="007F05C9" w:rsidRDefault="0034200E">
            <w:pPr>
              <w:spacing w:line="360" w:lineRule="auto"/>
              <w:rPr>
                <w:sz w:val="18"/>
                <w:szCs w:val="18"/>
              </w:rPr>
            </w:pPr>
            <w:r w:rsidRPr="007F05C9">
              <w:rPr>
                <w:color w:val="222222"/>
                <w:sz w:val="18"/>
                <w:szCs w:val="18"/>
              </w:rPr>
              <w:t>Le, H.T.M., Phan-Thi, T.A., Nguyen, B.T. and Nguyen, T.Q.</w:t>
            </w:r>
          </w:p>
        </w:tc>
        <w:tc>
          <w:tcPr>
            <w:tcW w:w="2176" w:type="dxa"/>
          </w:tcPr>
          <w:p w14:paraId="2665B35D" w14:textId="77777777" w:rsidR="00AC729E" w:rsidRPr="007F05C9" w:rsidRDefault="0034200E">
            <w:pPr>
              <w:spacing w:line="360" w:lineRule="auto"/>
              <w:rPr>
                <w:sz w:val="18"/>
                <w:szCs w:val="18"/>
              </w:rPr>
            </w:pPr>
            <w:r w:rsidRPr="007F05C9">
              <w:rPr>
                <w:i/>
                <w:iCs/>
                <w:color w:val="222222"/>
                <w:sz w:val="18"/>
                <w:szCs w:val="18"/>
              </w:rPr>
              <w:t>Annals of Tourism Research Empirical Insights</w:t>
            </w:r>
          </w:p>
        </w:tc>
        <w:tc>
          <w:tcPr>
            <w:tcW w:w="1204" w:type="dxa"/>
          </w:tcPr>
          <w:p w14:paraId="269EB521" w14:textId="77777777" w:rsidR="00AC729E" w:rsidRPr="007F05C9" w:rsidRDefault="0034200E">
            <w:pPr>
              <w:widowControl w:val="0"/>
              <w:spacing w:line="360" w:lineRule="auto"/>
              <w:jc w:val="center"/>
              <w:rPr>
                <w:sz w:val="18"/>
                <w:szCs w:val="18"/>
              </w:rPr>
            </w:pPr>
            <w:r w:rsidRPr="007F05C9">
              <w:rPr>
                <w:sz w:val="18"/>
                <w:szCs w:val="18"/>
              </w:rPr>
              <w:t>2025</w:t>
            </w:r>
          </w:p>
        </w:tc>
        <w:tc>
          <w:tcPr>
            <w:tcW w:w="1041" w:type="dxa"/>
          </w:tcPr>
          <w:p w14:paraId="31976B43" w14:textId="77777777" w:rsidR="00AC729E" w:rsidRPr="007F05C9" w:rsidRDefault="0034200E">
            <w:pPr>
              <w:widowControl w:val="0"/>
              <w:spacing w:line="360" w:lineRule="auto"/>
              <w:jc w:val="center"/>
              <w:rPr>
                <w:sz w:val="18"/>
                <w:szCs w:val="18"/>
              </w:rPr>
            </w:pPr>
            <w:r w:rsidRPr="007F05C9">
              <w:rPr>
                <w:sz w:val="18"/>
                <w:szCs w:val="18"/>
              </w:rPr>
              <w:t>7</w:t>
            </w:r>
          </w:p>
        </w:tc>
        <w:tc>
          <w:tcPr>
            <w:tcW w:w="1033" w:type="dxa"/>
          </w:tcPr>
          <w:p w14:paraId="18FAACA1" w14:textId="77777777" w:rsidR="00AC729E" w:rsidRPr="007F05C9" w:rsidRDefault="0034200E">
            <w:pPr>
              <w:widowControl w:val="0"/>
              <w:spacing w:line="360" w:lineRule="auto"/>
              <w:jc w:val="center"/>
              <w:rPr>
                <w:sz w:val="18"/>
                <w:szCs w:val="18"/>
              </w:rPr>
            </w:pPr>
            <w:r w:rsidRPr="007F05C9">
              <w:rPr>
                <w:sz w:val="18"/>
                <w:szCs w:val="18"/>
              </w:rPr>
              <w:t>7</w:t>
            </w:r>
          </w:p>
        </w:tc>
      </w:tr>
      <w:tr w:rsidR="00AC729E" w:rsidRPr="007F05C9" w14:paraId="6D7C6A6C" w14:textId="77777777">
        <w:tc>
          <w:tcPr>
            <w:tcW w:w="485" w:type="dxa"/>
          </w:tcPr>
          <w:p w14:paraId="715840E6" w14:textId="77777777" w:rsidR="00AC729E" w:rsidRPr="007F05C9" w:rsidRDefault="0034200E">
            <w:pPr>
              <w:widowControl w:val="0"/>
              <w:spacing w:line="360" w:lineRule="auto"/>
              <w:jc w:val="center"/>
              <w:rPr>
                <w:b/>
                <w:bCs/>
                <w:sz w:val="18"/>
                <w:szCs w:val="18"/>
              </w:rPr>
            </w:pPr>
            <w:r w:rsidRPr="007F05C9">
              <w:rPr>
                <w:b/>
                <w:bCs/>
                <w:sz w:val="18"/>
                <w:szCs w:val="18"/>
              </w:rPr>
              <w:t>10</w:t>
            </w:r>
          </w:p>
        </w:tc>
        <w:tc>
          <w:tcPr>
            <w:tcW w:w="4254" w:type="dxa"/>
          </w:tcPr>
          <w:p w14:paraId="61BEAE77" w14:textId="77777777" w:rsidR="00AC729E" w:rsidRPr="007F05C9" w:rsidRDefault="0034200E">
            <w:pPr>
              <w:spacing w:line="360" w:lineRule="auto"/>
              <w:rPr>
                <w:sz w:val="18"/>
                <w:szCs w:val="18"/>
              </w:rPr>
            </w:pPr>
            <w:r w:rsidRPr="007F05C9">
              <w:rPr>
                <w:color w:val="222222"/>
                <w:sz w:val="18"/>
                <w:szCs w:val="18"/>
              </w:rPr>
              <w:t xml:space="preserve">The wheel of dynamic pricing: Towards open pricing and one to one pricing in hotel revenue management. </w:t>
            </w:r>
          </w:p>
        </w:tc>
        <w:tc>
          <w:tcPr>
            <w:tcW w:w="2757" w:type="dxa"/>
          </w:tcPr>
          <w:p w14:paraId="6B37EF42" w14:textId="77777777" w:rsidR="00AC729E" w:rsidRPr="007F05C9" w:rsidRDefault="0034200E">
            <w:pPr>
              <w:spacing w:line="360" w:lineRule="auto"/>
              <w:rPr>
                <w:sz w:val="18"/>
                <w:szCs w:val="18"/>
              </w:rPr>
            </w:pPr>
            <w:r w:rsidRPr="007F05C9">
              <w:rPr>
                <w:color w:val="222222"/>
                <w:sz w:val="18"/>
                <w:szCs w:val="18"/>
              </w:rPr>
              <w:t>Talón-Ballestero, P., Nieto-García, M. and González-Serrano, L.</w:t>
            </w:r>
          </w:p>
        </w:tc>
        <w:tc>
          <w:tcPr>
            <w:tcW w:w="2176" w:type="dxa"/>
          </w:tcPr>
          <w:p w14:paraId="5BE2A39F" w14:textId="77777777" w:rsidR="00AC729E" w:rsidRPr="007F05C9" w:rsidRDefault="0034200E">
            <w:pPr>
              <w:spacing w:line="360" w:lineRule="auto"/>
              <w:rPr>
                <w:sz w:val="18"/>
                <w:szCs w:val="18"/>
              </w:rPr>
            </w:pPr>
            <w:r w:rsidRPr="007F05C9">
              <w:rPr>
                <w:i/>
                <w:iCs/>
                <w:color w:val="222222"/>
                <w:sz w:val="18"/>
                <w:szCs w:val="18"/>
              </w:rPr>
              <w:t>International journal of hospitality management</w:t>
            </w:r>
          </w:p>
        </w:tc>
        <w:tc>
          <w:tcPr>
            <w:tcW w:w="1204" w:type="dxa"/>
          </w:tcPr>
          <w:p w14:paraId="20ABF34A" w14:textId="77777777" w:rsidR="00AC729E" w:rsidRPr="007F05C9" w:rsidRDefault="0034200E">
            <w:pPr>
              <w:widowControl w:val="0"/>
              <w:spacing w:line="360" w:lineRule="auto"/>
              <w:jc w:val="center"/>
              <w:rPr>
                <w:sz w:val="18"/>
                <w:szCs w:val="18"/>
              </w:rPr>
            </w:pPr>
            <w:r w:rsidRPr="007F05C9">
              <w:rPr>
                <w:sz w:val="18"/>
                <w:szCs w:val="18"/>
              </w:rPr>
              <w:t>2022</w:t>
            </w:r>
          </w:p>
        </w:tc>
        <w:tc>
          <w:tcPr>
            <w:tcW w:w="1041" w:type="dxa"/>
          </w:tcPr>
          <w:p w14:paraId="7FA12044" w14:textId="77777777" w:rsidR="00AC729E" w:rsidRPr="007F05C9" w:rsidRDefault="0034200E">
            <w:pPr>
              <w:widowControl w:val="0"/>
              <w:spacing w:line="360" w:lineRule="auto"/>
              <w:jc w:val="center"/>
              <w:rPr>
                <w:sz w:val="18"/>
                <w:szCs w:val="18"/>
              </w:rPr>
            </w:pPr>
            <w:r w:rsidRPr="007F05C9">
              <w:rPr>
                <w:sz w:val="18"/>
                <w:szCs w:val="18"/>
              </w:rPr>
              <w:t>17.33</w:t>
            </w:r>
          </w:p>
        </w:tc>
        <w:tc>
          <w:tcPr>
            <w:tcW w:w="1033" w:type="dxa"/>
          </w:tcPr>
          <w:p w14:paraId="635FCE5B" w14:textId="77777777" w:rsidR="00AC729E" w:rsidRPr="007F05C9" w:rsidRDefault="0034200E">
            <w:pPr>
              <w:widowControl w:val="0"/>
              <w:spacing w:line="360" w:lineRule="auto"/>
              <w:jc w:val="center"/>
              <w:rPr>
                <w:sz w:val="18"/>
                <w:szCs w:val="18"/>
              </w:rPr>
            </w:pPr>
            <w:r w:rsidRPr="007F05C9">
              <w:rPr>
                <w:sz w:val="18"/>
                <w:szCs w:val="18"/>
              </w:rPr>
              <w:t>52</w:t>
            </w:r>
          </w:p>
        </w:tc>
      </w:tr>
    </w:tbl>
    <w:p w14:paraId="590BAA9E" w14:textId="77777777" w:rsidR="00AC729E" w:rsidRPr="007F05C9" w:rsidRDefault="00AC729E">
      <w:pPr>
        <w:spacing w:before="200" w:after="200"/>
        <w:sectPr w:rsidR="00AC729E" w:rsidRPr="007F05C9">
          <w:pgSz w:w="15840" w:h="12240" w:orient="landscape"/>
          <w:pgMar w:top="1440" w:right="1440" w:bottom="1440" w:left="1440" w:header="720" w:footer="720" w:gutter="0"/>
          <w:cols w:space="720"/>
        </w:sectPr>
      </w:pPr>
    </w:p>
    <w:p w14:paraId="2F9D5321" w14:textId="77777777" w:rsidR="00AC729E" w:rsidRPr="007F05C9" w:rsidRDefault="0034200E">
      <w:pPr>
        <w:spacing w:before="200" w:after="200"/>
        <w:sectPr w:rsidR="00AC729E" w:rsidRPr="007F05C9">
          <w:pgSz w:w="12240" w:h="15840"/>
          <w:pgMar w:top="1440" w:right="1440" w:bottom="1440" w:left="1440" w:header="720" w:footer="720" w:gutter="0"/>
          <w:cols w:space="720"/>
        </w:sectPr>
      </w:pPr>
      <w:r w:rsidRPr="007F05C9">
        <w:t>The 10 studies published from 2020 to 2025 identifying the impact of AI within the hospitality industry with an increase in guest personalisation. The article by Prentice et al. (2020) has been cited by almost 377 others, demonstrating the influence of AI within the hospitality industry and its influence on guest satisfaction. The role of AI has been effective in improving the service quality and loyalty, while the mining of data indicated a mature stance of its effectiveness within the field of research. T</w:t>
      </w:r>
      <w:r w:rsidRPr="007F05C9">
        <w:t xml:space="preserve">he publications from 2025 indicate that AI-driven personalisation within the hospitality industry has been emerging, indicating its low cited structure. Moreover, the geographical focus has been appearing with respect to the emerging markets, like Serbia and Thailand. </w:t>
      </w:r>
    </w:p>
    <w:p w14:paraId="418AE9C3" w14:textId="77777777" w:rsidR="00AC729E" w:rsidRPr="007F05C9" w:rsidRDefault="0034200E">
      <w:pPr>
        <w:pStyle w:val="Heading4"/>
      </w:pPr>
      <w:bookmarkStart w:id="89" w:name="_Toc220595988"/>
      <w:r w:rsidRPr="007F05C9">
        <w:t>Table 3: Key Characteristics investigated</w:t>
      </w:r>
      <w:bookmarkEnd w:id="89"/>
    </w:p>
    <w:tbl>
      <w:tblPr>
        <w:tblStyle w:val="affffffffffffffb"/>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216"/>
        <w:gridCol w:w="7134"/>
      </w:tblGrid>
      <w:tr w:rsidR="00AC729E" w:rsidRPr="007F05C9" w14:paraId="3143B135" w14:textId="77777777">
        <w:tc>
          <w:tcPr>
            <w:tcW w:w="2216" w:type="dxa"/>
          </w:tcPr>
          <w:p w14:paraId="0936B057"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7134" w:type="dxa"/>
          </w:tcPr>
          <w:p w14:paraId="1217AC8F" w14:textId="77777777" w:rsidR="00AC729E" w:rsidRPr="007F05C9" w:rsidRDefault="0034200E">
            <w:pPr>
              <w:widowControl w:val="0"/>
              <w:spacing w:line="360" w:lineRule="auto"/>
              <w:jc w:val="center"/>
              <w:rPr>
                <w:b/>
                <w:bCs/>
                <w:sz w:val="18"/>
                <w:szCs w:val="18"/>
              </w:rPr>
            </w:pPr>
            <w:r w:rsidRPr="007F05C9">
              <w:rPr>
                <w:b/>
                <w:bCs/>
                <w:sz w:val="18"/>
                <w:szCs w:val="18"/>
              </w:rPr>
              <w:t xml:space="preserve">Key Characteristics </w:t>
            </w:r>
          </w:p>
        </w:tc>
      </w:tr>
      <w:tr w:rsidR="00AC729E" w:rsidRPr="007F05C9" w14:paraId="63062C42" w14:textId="77777777">
        <w:tc>
          <w:tcPr>
            <w:tcW w:w="2216" w:type="dxa"/>
          </w:tcPr>
          <w:p w14:paraId="0CF20E2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39</w:t>
            </w:r>
            <w:r w:rsidRPr="007F05C9">
              <w:rPr>
                <w:sz w:val="18"/>
                <w:szCs w:val="18"/>
              </w:rPr>
              <w:t>]</w:t>
            </w:r>
          </w:p>
        </w:tc>
        <w:tc>
          <w:tcPr>
            <w:tcW w:w="7134" w:type="dxa"/>
          </w:tcPr>
          <w:p w14:paraId="3D14D397" w14:textId="77777777" w:rsidR="00AC729E" w:rsidRPr="007F05C9" w:rsidRDefault="0034200E">
            <w:pPr>
              <w:spacing w:before="240" w:after="240" w:line="360" w:lineRule="auto"/>
              <w:jc w:val="center"/>
              <w:rPr>
                <w:color w:val="0E101A"/>
                <w:sz w:val="18"/>
                <w:szCs w:val="18"/>
              </w:rPr>
            </w:pPr>
            <w:r w:rsidRPr="007F05C9">
              <w:rPr>
                <w:color w:val="0E101A"/>
                <w:sz w:val="18"/>
                <w:szCs w:val="18"/>
              </w:rPr>
              <w:t>Personalised Services</w:t>
            </w:r>
          </w:p>
        </w:tc>
      </w:tr>
      <w:tr w:rsidR="00AC729E" w:rsidRPr="007F05C9" w14:paraId="7E5D20D0" w14:textId="77777777">
        <w:tc>
          <w:tcPr>
            <w:tcW w:w="2216" w:type="dxa"/>
          </w:tcPr>
          <w:p w14:paraId="7EDCC919"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65</w:t>
            </w:r>
            <w:r w:rsidRPr="007F05C9">
              <w:rPr>
                <w:sz w:val="18"/>
                <w:szCs w:val="18"/>
              </w:rPr>
              <w:t>]</w:t>
            </w:r>
          </w:p>
        </w:tc>
        <w:tc>
          <w:tcPr>
            <w:tcW w:w="7134" w:type="dxa"/>
          </w:tcPr>
          <w:p w14:paraId="771BBE36" w14:textId="77777777" w:rsidR="00AC729E" w:rsidRPr="007F05C9" w:rsidRDefault="0034200E">
            <w:pPr>
              <w:spacing w:before="240" w:after="240" w:line="360" w:lineRule="auto"/>
              <w:jc w:val="center"/>
              <w:rPr>
                <w:color w:val="0E101A"/>
                <w:sz w:val="18"/>
                <w:szCs w:val="18"/>
              </w:rPr>
            </w:pPr>
            <w:r w:rsidRPr="007F05C9">
              <w:rPr>
                <w:color w:val="0E101A"/>
                <w:sz w:val="18"/>
                <w:szCs w:val="18"/>
              </w:rPr>
              <w:t>Generative Personalisation</w:t>
            </w:r>
          </w:p>
        </w:tc>
      </w:tr>
      <w:tr w:rsidR="00AC729E" w:rsidRPr="007F05C9" w14:paraId="6B96B292" w14:textId="77777777">
        <w:tc>
          <w:tcPr>
            <w:tcW w:w="2216" w:type="dxa"/>
          </w:tcPr>
          <w:p w14:paraId="55C0CDDD"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22</w:t>
            </w:r>
            <w:r w:rsidRPr="007F05C9">
              <w:rPr>
                <w:sz w:val="18"/>
                <w:szCs w:val="18"/>
              </w:rPr>
              <w:t>]</w:t>
            </w:r>
          </w:p>
        </w:tc>
        <w:tc>
          <w:tcPr>
            <w:tcW w:w="7134" w:type="dxa"/>
          </w:tcPr>
          <w:p w14:paraId="60A66C54" w14:textId="77777777" w:rsidR="00AC729E" w:rsidRPr="007F05C9" w:rsidRDefault="0034200E">
            <w:pPr>
              <w:spacing w:before="240" w:after="240" w:line="360" w:lineRule="auto"/>
              <w:jc w:val="center"/>
              <w:rPr>
                <w:color w:val="0E101A"/>
                <w:sz w:val="18"/>
                <w:szCs w:val="18"/>
              </w:rPr>
            </w:pPr>
            <w:r w:rsidRPr="007F05C9">
              <w:rPr>
                <w:color w:val="0E101A"/>
                <w:sz w:val="18"/>
                <w:szCs w:val="18"/>
              </w:rPr>
              <w:t>Strategic Adoption</w:t>
            </w:r>
          </w:p>
        </w:tc>
      </w:tr>
      <w:tr w:rsidR="00AC729E" w:rsidRPr="007F05C9" w14:paraId="0B879215" w14:textId="77777777">
        <w:tc>
          <w:tcPr>
            <w:tcW w:w="2216" w:type="dxa"/>
          </w:tcPr>
          <w:p w14:paraId="0F4D8600"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51</w:t>
            </w:r>
            <w:r w:rsidRPr="007F05C9">
              <w:rPr>
                <w:sz w:val="18"/>
                <w:szCs w:val="18"/>
              </w:rPr>
              <w:t>]</w:t>
            </w:r>
          </w:p>
        </w:tc>
        <w:tc>
          <w:tcPr>
            <w:tcW w:w="7134" w:type="dxa"/>
          </w:tcPr>
          <w:p w14:paraId="2C1A6453" w14:textId="77777777" w:rsidR="00AC729E" w:rsidRPr="007F05C9" w:rsidRDefault="0034200E">
            <w:pPr>
              <w:spacing w:before="240" w:after="240" w:line="360" w:lineRule="auto"/>
              <w:jc w:val="center"/>
              <w:rPr>
                <w:color w:val="0E101A"/>
                <w:sz w:val="18"/>
                <w:szCs w:val="18"/>
              </w:rPr>
            </w:pPr>
            <w:r w:rsidRPr="007F05C9">
              <w:rPr>
                <w:color w:val="0E101A"/>
                <w:sz w:val="18"/>
                <w:szCs w:val="18"/>
              </w:rPr>
              <w:t>Data-Driven Personalisation</w:t>
            </w:r>
          </w:p>
        </w:tc>
      </w:tr>
      <w:tr w:rsidR="00AC729E" w:rsidRPr="007F05C9" w14:paraId="1735F179" w14:textId="77777777">
        <w:tc>
          <w:tcPr>
            <w:tcW w:w="2216" w:type="dxa"/>
          </w:tcPr>
          <w:p w14:paraId="6AFBDF81"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44</w:t>
            </w:r>
            <w:r w:rsidRPr="007F05C9">
              <w:rPr>
                <w:sz w:val="18"/>
                <w:szCs w:val="18"/>
              </w:rPr>
              <w:t>]</w:t>
            </w:r>
          </w:p>
        </w:tc>
        <w:tc>
          <w:tcPr>
            <w:tcW w:w="7134" w:type="dxa"/>
          </w:tcPr>
          <w:p w14:paraId="5BBA5AB0" w14:textId="77777777" w:rsidR="00AC729E" w:rsidRPr="007F05C9" w:rsidRDefault="0034200E">
            <w:pPr>
              <w:spacing w:before="240" w:after="240" w:line="360" w:lineRule="auto"/>
              <w:jc w:val="center"/>
              <w:rPr>
                <w:color w:val="0E101A"/>
                <w:sz w:val="18"/>
                <w:szCs w:val="18"/>
              </w:rPr>
            </w:pPr>
            <w:r w:rsidRPr="007F05C9">
              <w:rPr>
                <w:color w:val="0E101A"/>
                <w:sz w:val="18"/>
                <w:szCs w:val="18"/>
              </w:rPr>
              <w:t>Trust-Focused Personalisation</w:t>
            </w:r>
          </w:p>
        </w:tc>
      </w:tr>
      <w:tr w:rsidR="00AC729E" w:rsidRPr="007F05C9" w14:paraId="0E1B1DE7" w14:textId="77777777">
        <w:tc>
          <w:tcPr>
            <w:tcW w:w="2216" w:type="dxa"/>
          </w:tcPr>
          <w:p w14:paraId="0B7D7924"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46</w:t>
            </w:r>
            <w:r w:rsidRPr="007F05C9">
              <w:rPr>
                <w:sz w:val="18"/>
                <w:szCs w:val="18"/>
              </w:rPr>
              <w:t>]</w:t>
            </w:r>
          </w:p>
        </w:tc>
        <w:tc>
          <w:tcPr>
            <w:tcW w:w="7134" w:type="dxa"/>
          </w:tcPr>
          <w:p w14:paraId="679D06CF" w14:textId="77777777" w:rsidR="00AC729E" w:rsidRPr="007F05C9" w:rsidRDefault="0034200E">
            <w:pPr>
              <w:widowControl w:val="0"/>
              <w:spacing w:line="360" w:lineRule="auto"/>
              <w:jc w:val="center"/>
              <w:rPr>
                <w:sz w:val="18"/>
                <w:szCs w:val="18"/>
              </w:rPr>
            </w:pPr>
            <w:r w:rsidRPr="007F05C9">
              <w:rPr>
                <w:sz w:val="18"/>
                <w:szCs w:val="18"/>
              </w:rPr>
              <w:t>AI service quality</w:t>
            </w:r>
          </w:p>
        </w:tc>
      </w:tr>
      <w:tr w:rsidR="00AC729E" w:rsidRPr="007F05C9" w14:paraId="5C34CA6B" w14:textId="77777777">
        <w:tc>
          <w:tcPr>
            <w:tcW w:w="2216" w:type="dxa"/>
          </w:tcPr>
          <w:p w14:paraId="4156CD35"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11</w:t>
            </w:r>
            <w:r w:rsidRPr="007F05C9">
              <w:rPr>
                <w:sz w:val="18"/>
                <w:szCs w:val="18"/>
              </w:rPr>
              <w:t>]</w:t>
            </w:r>
          </w:p>
        </w:tc>
        <w:tc>
          <w:tcPr>
            <w:tcW w:w="7134" w:type="dxa"/>
          </w:tcPr>
          <w:p w14:paraId="3A0B3D20" w14:textId="77777777" w:rsidR="00AC729E" w:rsidRPr="007F05C9" w:rsidRDefault="0034200E">
            <w:pPr>
              <w:widowControl w:val="0"/>
              <w:spacing w:line="360" w:lineRule="auto"/>
              <w:jc w:val="center"/>
              <w:rPr>
                <w:sz w:val="18"/>
                <w:szCs w:val="18"/>
              </w:rPr>
            </w:pPr>
            <w:r w:rsidRPr="007F05C9">
              <w:rPr>
                <w:sz w:val="18"/>
                <w:szCs w:val="18"/>
              </w:rPr>
              <w:t>Service attributes</w:t>
            </w:r>
          </w:p>
        </w:tc>
      </w:tr>
      <w:tr w:rsidR="00AC729E" w:rsidRPr="007F05C9" w14:paraId="727E510C" w14:textId="77777777">
        <w:tc>
          <w:tcPr>
            <w:tcW w:w="2216" w:type="dxa"/>
          </w:tcPr>
          <w:p w14:paraId="704643E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54</w:t>
            </w:r>
            <w:r w:rsidRPr="007F05C9">
              <w:rPr>
                <w:sz w:val="18"/>
                <w:szCs w:val="18"/>
              </w:rPr>
              <w:t>]</w:t>
            </w:r>
          </w:p>
        </w:tc>
        <w:tc>
          <w:tcPr>
            <w:tcW w:w="7134" w:type="dxa"/>
          </w:tcPr>
          <w:p w14:paraId="52A72D36" w14:textId="77777777" w:rsidR="00AC729E" w:rsidRPr="007F05C9" w:rsidRDefault="0034200E">
            <w:pPr>
              <w:widowControl w:val="0"/>
              <w:spacing w:line="360" w:lineRule="auto"/>
              <w:jc w:val="center"/>
              <w:rPr>
                <w:sz w:val="18"/>
                <w:szCs w:val="18"/>
              </w:rPr>
            </w:pPr>
            <w:r w:rsidRPr="007F05C9">
              <w:rPr>
                <w:sz w:val="18"/>
                <w:szCs w:val="18"/>
              </w:rPr>
              <w:t>Contactless technology</w:t>
            </w:r>
          </w:p>
        </w:tc>
      </w:tr>
      <w:tr w:rsidR="00AC729E" w:rsidRPr="007F05C9" w14:paraId="3980698C" w14:textId="77777777">
        <w:tc>
          <w:tcPr>
            <w:tcW w:w="2216" w:type="dxa"/>
          </w:tcPr>
          <w:p w14:paraId="72F830CB"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31</w:t>
            </w:r>
            <w:r w:rsidRPr="007F05C9">
              <w:rPr>
                <w:sz w:val="18"/>
                <w:szCs w:val="18"/>
              </w:rPr>
              <w:t>]</w:t>
            </w:r>
          </w:p>
        </w:tc>
        <w:tc>
          <w:tcPr>
            <w:tcW w:w="7134" w:type="dxa"/>
          </w:tcPr>
          <w:p w14:paraId="3674CA44" w14:textId="77777777" w:rsidR="00AC729E" w:rsidRPr="007F05C9" w:rsidRDefault="0034200E">
            <w:pPr>
              <w:widowControl w:val="0"/>
              <w:spacing w:line="360" w:lineRule="auto"/>
              <w:jc w:val="center"/>
              <w:rPr>
                <w:sz w:val="18"/>
                <w:szCs w:val="18"/>
              </w:rPr>
            </w:pPr>
            <w:r w:rsidRPr="007F05C9">
              <w:rPr>
                <w:sz w:val="18"/>
                <w:szCs w:val="18"/>
              </w:rPr>
              <w:t>Review analytics</w:t>
            </w:r>
          </w:p>
        </w:tc>
      </w:tr>
      <w:tr w:rsidR="00AC729E" w:rsidRPr="007F05C9" w14:paraId="41206A34" w14:textId="77777777">
        <w:tc>
          <w:tcPr>
            <w:tcW w:w="2216" w:type="dxa"/>
          </w:tcPr>
          <w:p w14:paraId="0E5DE758"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59</w:t>
            </w:r>
            <w:r w:rsidRPr="007F05C9">
              <w:rPr>
                <w:sz w:val="18"/>
                <w:szCs w:val="18"/>
              </w:rPr>
              <w:t>]</w:t>
            </w:r>
          </w:p>
        </w:tc>
        <w:tc>
          <w:tcPr>
            <w:tcW w:w="7134" w:type="dxa"/>
          </w:tcPr>
          <w:p w14:paraId="4380D962" w14:textId="77777777" w:rsidR="00AC729E" w:rsidRPr="007F05C9" w:rsidRDefault="0034200E">
            <w:pPr>
              <w:widowControl w:val="0"/>
              <w:spacing w:line="360" w:lineRule="auto"/>
              <w:jc w:val="center"/>
              <w:rPr>
                <w:sz w:val="18"/>
                <w:szCs w:val="18"/>
              </w:rPr>
            </w:pPr>
            <w:r w:rsidRPr="007F05C9">
              <w:rPr>
                <w:sz w:val="18"/>
                <w:szCs w:val="18"/>
              </w:rPr>
              <w:t>Open pricing</w:t>
            </w:r>
          </w:p>
        </w:tc>
      </w:tr>
    </w:tbl>
    <w:p w14:paraId="1397326C" w14:textId="77777777" w:rsidR="00AC729E" w:rsidRPr="007F05C9" w:rsidRDefault="0034200E">
      <w:pPr>
        <w:spacing w:before="200" w:after="200"/>
      </w:pPr>
      <w:r w:rsidRPr="007F05C9">
        <w:t>Table 3 identifies the contextual analysis of the transformative role of AI within the contemporary hospitality industry as well as the customer service industries. Findings have been gathered collectively, emphasising the personalisation through data-driven aspects and AI service quality can provide enhancement for customer and guest satisfaction with engagement in the long-term. Generative personalisations and personalised services have been highlighted as the major aspects utilised to tailor the AI conte</w:t>
      </w:r>
      <w:r w:rsidRPr="007F05C9">
        <w:t xml:space="preserve">nt with recommendations regarding individualistic preferences in the real-time aspect. Studies indicate that the context of trust and pricing determines the focus on personalisation through addressing the need for data security and transparency in order to maintain customer engagement in the long-term. </w:t>
      </w:r>
    </w:p>
    <w:p w14:paraId="2A76116F" w14:textId="77777777" w:rsidR="00AC729E" w:rsidRPr="007F05C9" w:rsidRDefault="0034200E">
      <w:pPr>
        <w:pStyle w:val="Heading4"/>
      </w:pPr>
      <w:bookmarkStart w:id="90" w:name="_Toc220595989"/>
      <w:r w:rsidRPr="007F05C9">
        <w:t>Table 4: Geographical contexts investigated</w:t>
      </w:r>
      <w:bookmarkEnd w:id="90"/>
    </w:p>
    <w:tbl>
      <w:tblPr>
        <w:tblStyle w:val="affffffffffffffc"/>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680"/>
        <w:gridCol w:w="3966"/>
        <w:gridCol w:w="2704"/>
      </w:tblGrid>
      <w:tr w:rsidR="00AC729E" w:rsidRPr="007F05C9" w14:paraId="6D26E987" w14:textId="77777777">
        <w:trPr>
          <w:trHeight w:val="1052"/>
        </w:trPr>
        <w:tc>
          <w:tcPr>
            <w:tcW w:w="2680" w:type="dxa"/>
          </w:tcPr>
          <w:p w14:paraId="0E878BA5" w14:textId="77777777" w:rsidR="00AC729E" w:rsidRPr="007F05C9" w:rsidRDefault="0034200E">
            <w:pPr>
              <w:widowControl w:val="0"/>
              <w:spacing w:line="360" w:lineRule="auto"/>
              <w:jc w:val="center"/>
              <w:rPr>
                <w:b/>
                <w:bCs/>
                <w:sz w:val="18"/>
                <w:szCs w:val="18"/>
              </w:rPr>
            </w:pPr>
            <w:r w:rsidRPr="007F05C9">
              <w:rPr>
                <w:b/>
                <w:bCs/>
                <w:sz w:val="18"/>
                <w:szCs w:val="18"/>
              </w:rPr>
              <w:t>Country</w:t>
            </w:r>
          </w:p>
        </w:tc>
        <w:tc>
          <w:tcPr>
            <w:tcW w:w="3966" w:type="dxa"/>
          </w:tcPr>
          <w:p w14:paraId="0104F4E3"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704" w:type="dxa"/>
          </w:tcPr>
          <w:p w14:paraId="363367EE"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064DA2F5" w14:textId="77777777">
        <w:tc>
          <w:tcPr>
            <w:tcW w:w="2680" w:type="dxa"/>
          </w:tcPr>
          <w:p w14:paraId="08D9E412" w14:textId="77777777" w:rsidR="00AC729E" w:rsidRPr="007F05C9" w:rsidRDefault="0034200E">
            <w:pPr>
              <w:widowControl w:val="0"/>
              <w:spacing w:line="360" w:lineRule="auto"/>
              <w:jc w:val="center"/>
              <w:rPr>
                <w:sz w:val="18"/>
                <w:szCs w:val="18"/>
              </w:rPr>
            </w:pPr>
            <w:r w:rsidRPr="007F05C9">
              <w:rPr>
                <w:sz w:val="18"/>
                <w:szCs w:val="18"/>
              </w:rPr>
              <w:t>Australia</w:t>
            </w:r>
          </w:p>
        </w:tc>
        <w:tc>
          <w:tcPr>
            <w:tcW w:w="3966" w:type="dxa"/>
          </w:tcPr>
          <w:p w14:paraId="2A0F3C1D" w14:textId="77777777" w:rsidR="00AC729E" w:rsidRPr="007F05C9" w:rsidRDefault="0034200E">
            <w:pPr>
              <w:widowControl w:val="0"/>
              <w:spacing w:line="360" w:lineRule="auto"/>
              <w:jc w:val="center"/>
              <w:rPr>
                <w:sz w:val="18"/>
                <w:szCs w:val="18"/>
              </w:rPr>
            </w:pPr>
            <w:r w:rsidRPr="007F05C9">
              <w:rPr>
                <w:sz w:val="18"/>
                <w:szCs w:val="18"/>
              </w:rPr>
              <w:t>1</w:t>
            </w:r>
          </w:p>
        </w:tc>
        <w:tc>
          <w:tcPr>
            <w:tcW w:w="2704" w:type="dxa"/>
          </w:tcPr>
          <w:p w14:paraId="2581F981"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44</w:t>
            </w:r>
            <w:r w:rsidRPr="007F05C9">
              <w:rPr>
                <w:sz w:val="18"/>
                <w:szCs w:val="18"/>
              </w:rPr>
              <w:t>]</w:t>
            </w:r>
          </w:p>
        </w:tc>
      </w:tr>
      <w:tr w:rsidR="00AC729E" w:rsidRPr="007F05C9" w14:paraId="70CED6E7" w14:textId="77777777">
        <w:tc>
          <w:tcPr>
            <w:tcW w:w="2680" w:type="dxa"/>
          </w:tcPr>
          <w:p w14:paraId="6B71435A" w14:textId="77777777" w:rsidR="00AC729E" w:rsidRPr="007F05C9" w:rsidRDefault="0034200E">
            <w:pPr>
              <w:widowControl w:val="0"/>
              <w:spacing w:line="360" w:lineRule="auto"/>
              <w:jc w:val="center"/>
              <w:rPr>
                <w:sz w:val="18"/>
                <w:szCs w:val="18"/>
              </w:rPr>
            </w:pPr>
            <w:r w:rsidRPr="007F05C9">
              <w:rPr>
                <w:sz w:val="18"/>
                <w:szCs w:val="18"/>
              </w:rPr>
              <w:t>Vietnam</w:t>
            </w:r>
          </w:p>
        </w:tc>
        <w:tc>
          <w:tcPr>
            <w:tcW w:w="3966" w:type="dxa"/>
          </w:tcPr>
          <w:p w14:paraId="7331D64B" w14:textId="77777777" w:rsidR="00AC729E" w:rsidRPr="007F05C9" w:rsidRDefault="0034200E">
            <w:pPr>
              <w:widowControl w:val="0"/>
              <w:spacing w:line="360" w:lineRule="auto"/>
              <w:jc w:val="center"/>
              <w:rPr>
                <w:sz w:val="18"/>
                <w:szCs w:val="18"/>
              </w:rPr>
            </w:pPr>
            <w:r w:rsidRPr="007F05C9">
              <w:rPr>
                <w:sz w:val="18"/>
                <w:szCs w:val="18"/>
              </w:rPr>
              <w:t>1</w:t>
            </w:r>
          </w:p>
        </w:tc>
        <w:tc>
          <w:tcPr>
            <w:tcW w:w="2704" w:type="dxa"/>
          </w:tcPr>
          <w:p w14:paraId="59F6EC29"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31</w:t>
            </w:r>
            <w:r w:rsidRPr="007F05C9">
              <w:rPr>
                <w:sz w:val="18"/>
                <w:szCs w:val="18"/>
              </w:rPr>
              <w:t>]</w:t>
            </w:r>
          </w:p>
        </w:tc>
      </w:tr>
      <w:tr w:rsidR="00AC729E" w:rsidRPr="007F05C9" w14:paraId="54858CDB" w14:textId="77777777">
        <w:tc>
          <w:tcPr>
            <w:tcW w:w="2680" w:type="dxa"/>
          </w:tcPr>
          <w:p w14:paraId="4A175F58" w14:textId="77777777" w:rsidR="00AC729E" w:rsidRPr="007F05C9" w:rsidRDefault="0034200E">
            <w:pPr>
              <w:widowControl w:val="0"/>
              <w:spacing w:line="360" w:lineRule="auto"/>
              <w:jc w:val="center"/>
              <w:rPr>
                <w:sz w:val="18"/>
                <w:szCs w:val="18"/>
              </w:rPr>
            </w:pPr>
            <w:r w:rsidRPr="007F05C9">
              <w:rPr>
                <w:sz w:val="18"/>
                <w:szCs w:val="18"/>
              </w:rPr>
              <w:t>Thailand</w:t>
            </w:r>
          </w:p>
        </w:tc>
        <w:tc>
          <w:tcPr>
            <w:tcW w:w="3966" w:type="dxa"/>
          </w:tcPr>
          <w:p w14:paraId="7DB17D85" w14:textId="77777777" w:rsidR="00AC729E" w:rsidRPr="007F05C9" w:rsidRDefault="0034200E">
            <w:pPr>
              <w:widowControl w:val="0"/>
              <w:spacing w:line="360" w:lineRule="auto"/>
              <w:jc w:val="center"/>
              <w:rPr>
                <w:sz w:val="18"/>
                <w:szCs w:val="18"/>
              </w:rPr>
            </w:pPr>
            <w:r w:rsidRPr="007F05C9">
              <w:rPr>
                <w:sz w:val="18"/>
                <w:szCs w:val="18"/>
              </w:rPr>
              <w:t>2</w:t>
            </w:r>
          </w:p>
        </w:tc>
        <w:tc>
          <w:tcPr>
            <w:tcW w:w="2704" w:type="dxa"/>
          </w:tcPr>
          <w:p w14:paraId="1D294D4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11</w:t>
            </w:r>
            <w:r w:rsidRPr="007F05C9">
              <w:rPr>
                <w:sz w:val="18"/>
                <w:szCs w:val="18"/>
              </w:rPr>
              <w:t>], [</w:t>
            </w:r>
            <w:r w:rsidRPr="007F05C9">
              <w:rPr>
                <w:color w:val="222222"/>
                <w:sz w:val="18"/>
                <w:szCs w:val="18"/>
              </w:rPr>
              <w:t>56</w:t>
            </w:r>
            <w:r w:rsidRPr="007F05C9">
              <w:rPr>
                <w:sz w:val="18"/>
                <w:szCs w:val="18"/>
              </w:rPr>
              <w:t>]</w:t>
            </w:r>
          </w:p>
        </w:tc>
      </w:tr>
      <w:tr w:rsidR="00AC729E" w:rsidRPr="007F05C9" w14:paraId="48D587B0" w14:textId="77777777">
        <w:tc>
          <w:tcPr>
            <w:tcW w:w="2680" w:type="dxa"/>
          </w:tcPr>
          <w:p w14:paraId="22798A06" w14:textId="77777777" w:rsidR="00AC729E" w:rsidRPr="007F05C9" w:rsidRDefault="0034200E">
            <w:pPr>
              <w:widowControl w:val="0"/>
              <w:spacing w:line="360" w:lineRule="auto"/>
              <w:jc w:val="center"/>
              <w:rPr>
                <w:sz w:val="18"/>
                <w:szCs w:val="18"/>
              </w:rPr>
            </w:pPr>
            <w:r w:rsidRPr="007F05C9">
              <w:rPr>
                <w:sz w:val="18"/>
                <w:szCs w:val="18"/>
              </w:rPr>
              <w:t>Global</w:t>
            </w:r>
          </w:p>
        </w:tc>
        <w:tc>
          <w:tcPr>
            <w:tcW w:w="3966" w:type="dxa"/>
          </w:tcPr>
          <w:p w14:paraId="2BB0C134" w14:textId="77777777" w:rsidR="00AC729E" w:rsidRPr="007F05C9" w:rsidRDefault="0034200E">
            <w:pPr>
              <w:widowControl w:val="0"/>
              <w:spacing w:line="360" w:lineRule="auto"/>
              <w:jc w:val="center"/>
              <w:rPr>
                <w:sz w:val="18"/>
                <w:szCs w:val="18"/>
              </w:rPr>
            </w:pPr>
            <w:r w:rsidRPr="007F05C9">
              <w:rPr>
                <w:sz w:val="18"/>
                <w:szCs w:val="18"/>
              </w:rPr>
              <w:t>3</w:t>
            </w:r>
          </w:p>
        </w:tc>
        <w:tc>
          <w:tcPr>
            <w:tcW w:w="2704" w:type="dxa"/>
          </w:tcPr>
          <w:p w14:paraId="36F0A42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59</w:t>
            </w:r>
            <w:r w:rsidRPr="007F05C9">
              <w:rPr>
                <w:sz w:val="18"/>
                <w:szCs w:val="18"/>
              </w:rPr>
              <w:t>], [</w:t>
            </w:r>
            <w:r w:rsidRPr="007F05C9">
              <w:rPr>
                <w:color w:val="0E101A"/>
                <w:sz w:val="18"/>
                <w:szCs w:val="18"/>
              </w:rPr>
              <w:t>22</w:t>
            </w:r>
            <w:r w:rsidRPr="007F05C9">
              <w:rPr>
                <w:sz w:val="18"/>
                <w:szCs w:val="18"/>
              </w:rPr>
              <w:t>],[</w:t>
            </w:r>
            <w:r w:rsidRPr="007F05C9">
              <w:rPr>
                <w:color w:val="0E101A"/>
                <w:sz w:val="18"/>
                <w:szCs w:val="18"/>
              </w:rPr>
              <w:t>44</w:t>
            </w:r>
            <w:r w:rsidRPr="007F05C9">
              <w:rPr>
                <w:sz w:val="18"/>
                <w:szCs w:val="18"/>
              </w:rPr>
              <w:t>]</w:t>
            </w:r>
          </w:p>
        </w:tc>
      </w:tr>
      <w:tr w:rsidR="00AC729E" w:rsidRPr="007F05C9" w14:paraId="7AD56714" w14:textId="77777777">
        <w:tc>
          <w:tcPr>
            <w:tcW w:w="2680" w:type="dxa"/>
          </w:tcPr>
          <w:p w14:paraId="42C354E3" w14:textId="77777777" w:rsidR="00AC729E" w:rsidRPr="007F05C9" w:rsidRDefault="0034200E">
            <w:pPr>
              <w:widowControl w:val="0"/>
              <w:spacing w:line="360" w:lineRule="auto"/>
              <w:jc w:val="center"/>
              <w:rPr>
                <w:sz w:val="18"/>
                <w:szCs w:val="18"/>
              </w:rPr>
            </w:pPr>
            <w:r w:rsidRPr="007F05C9">
              <w:rPr>
                <w:sz w:val="18"/>
                <w:szCs w:val="18"/>
              </w:rPr>
              <w:t>Serbia and Hungary</w:t>
            </w:r>
          </w:p>
        </w:tc>
        <w:tc>
          <w:tcPr>
            <w:tcW w:w="3966" w:type="dxa"/>
          </w:tcPr>
          <w:p w14:paraId="5A9C5C29" w14:textId="77777777" w:rsidR="00AC729E" w:rsidRPr="007F05C9" w:rsidRDefault="0034200E">
            <w:pPr>
              <w:widowControl w:val="0"/>
              <w:spacing w:line="360" w:lineRule="auto"/>
              <w:jc w:val="center"/>
              <w:rPr>
                <w:sz w:val="18"/>
                <w:szCs w:val="18"/>
              </w:rPr>
            </w:pPr>
            <w:r w:rsidRPr="007F05C9">
              <w:rPr>
                <w:sz w:val="18"/>
                <w:szCs w:val="18"/>
              </w:rPr>
              <w:t>1</w:t>
            </w:r>
          </w:p>
        </w:tc>
        <w:tc>
          <w:tcPr>
            <w:tcW w:w="2704" w:type="dxa"/>
          </w:tcPr>
          <w:p w14:paraId="3B88669D"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39</w:t>
            </w:r>
            <w:r w:rsidRPr="007F05C9">
              <w:rPr>
                <w:sz w:val="18"/>
                <w:szCs w:val="18"/>
              </w:rPr>
              <w:t>]</w:t>
            </w:r>
          </w:p>
        </w:tc>
      </w:tr>
      <w:tr w:rsidR="00AC729E" w:rsidRPr="007F05C9" w14:paraId="3F6548FB" w14:textId="77777777">
        <w:tc>
          <w:tcPr>
            <w:tcW w:w="2680" w:type="dxa"/>
          </w:tcPr>
          <w:p w14:paraId="67E0667F" w14:textId="77777777" w:rsidR="00AC729E" w:rsidRPr="007F05C9" w:rsidRDefault="0034200E">
            <w:pPr>
              <w:widowControl w:val="0"/>
              <w:spacing w:line="360" w:lineRule="auto"/>
              <w:jc w:val="center"/>
              <w:rPr>
                <w:sz w:val="18"/>
                <w:szCs w:val="18"/>
              </w:rPr>
            </w:pPr>
            <w:r w:rsidRPr="007F05C9">
              <w:rPr>
                <w:sz w:val="18"/>
                <w:szCs w:val="18"/>
              </w:rPr>
              <w:t>New Zealand</w:t>
            </w:r>
          </w:p>
        </w:tc>
        <w:tc>
          <w:tcPr>
            <w:tcW w:w="3966" w:type="dxa"/>
          </w:tcPr>
          <w:p w14:paraId="26C8F646" w14:textId="77777777" w:rsidR="00AC729E" w:rsidRPr="007F05C9" w:rsidRDefault="0034200E">
            <w:pPr>
              <w:widowControl w:val="0"/>
              <w:spacing w:line="360" w:lineRule="auto"/>
              <w:jc w:val="center"/>
              <w:rPr>
                <w:sz w:val="18"/>
                <w:szCs w:val="18"/>
              </w:rPr>
            </w:pPr>
            <w:r w:rsidRPr="007F05C9">
              <w:rPr>
                <w:sz w:val="18"/>
                <w:szCs w:val="18"/>
              </w:rPr>
              <w:t>1</w:t>
            </w:r>
          </w:p>
        </w:tc>
        <w:tc>
          <w:tcPr>
            <w:tcW w:w="2704" w:type="dxa"/>
          </w:tcPr>
          <w:p w14:paraId="069C90A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65</w:t>
            </w:r>
            <w:r w:rsidRPr="007F05C9">
              <w:rPr>
                <w:sz w:val="18"/>
                <w:szCs w:val="18"/>
              </w:rPr>
              <w:t>]</w:t>
            </w:r>
          </w:p>
        </w:tc>
      </w:tr>
      <w:tr w:rsidR="00AC729E" w:rsidRPr="007F05C9" w14:paraId="001EA4A3" w14:textId="77777777">
        <w:tc>
          <w:tcPr>
            <w:tcW w:w="2680" w:type="dxa"/>
          </w:tcPr>
          <w:p w14:paraId="2BAD8C84" w14:textId="77777777" w:rsidR="00AC729E" w:rsidRPr="007F05C9" w:rsidRDefault="0034200E">
            <w:pPr>
              <w:widowControl w:val="0"/>
              <w:spacing w:line="360" w:lineRule="auto"/>
              <w:jc w:val="center"/>
              <w:rPr>
                <w:sz w:val="18"/>
                <w:szCs w:val="18"/>
              </w:rPr>
            </w:pPr>
            <w:r w:rsidRPr="007F05C9">
              <w:rPr>
                <w:sz w:val="18"/>
                <w:szCs w:val="18"/>
              </w:rPr>
              <w:t>United Kingdom</w:t>
            </w:r>
          </w:p>
        </w:tc>
        <w:tc>
          <w:tcPr>
            <w:tcW w:w="3966" w:type="dxa"/>
          </w:tcPr>
          <w:p w14:paraId="3BF47ACC" w14:textId="77777777" w:rsidR="00AC729E" w:rsidRPr="007F05C9" w:rsidRDefault="0034200E">
            <w:pPr>
              <w:widowControl w:val="0"/>
              <w:spacing w:line="360" w:lineRule="auto"/>
              <w:jc w:val="center"/>
              <w:rPr>
                <w:sz w:val="18"/>
                <w:szCs w:val="18"/>
              </w:rPr>
            </w:pPr>
            <w:r w:rsidRPr="007F05C9">
              <w:rPr>
                <w:sz w:val="18"/>
                <w:szCs w:val="18"/>
              </w:rPr>
              <w:t>1</w:t>
            </w:r>
          </w:p>
        </w:tc>
        <w:tc>
          <w:tcPr>
            <w:tcW w:w="2704" w:type="dxa"/>
          </w:tcPr>
          <w:p w14:paraId="2D17AB98"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51</w:t>
            </w:r>
            <w:r w:rsidRPr="007F05C9">
              <w:rPr>
                <w:sz w:val="18"/>
                <w:szCs w:val="18"/>
              </w:rPr>
              <w:t>]</w:t>
            </w:r>
          </w:p>
        </w:tc>
      </w:tr>
    </w:tbl>
    <w:p w14:paraId="329EC075" w14:textId="77777777" w:rsidR="00AC729E" w:rsidRPr="007F05C9" w:rsidRDefault="0034200E">
      <w:pPr>
        <w:spacing w:before="200" w:after="200"/>
      </w:pPr>
      <w:r w:rsidRPr="007F05C9">
        <w:t>From Table 4, it has been identified that geographical focus impacts AI with respect to the hospitality research. Asia-Pacific has been the primary hub, and Thailand leads almost 2 individual country studies, and singular investigations have been presented regarding New Zealand, Australia, and Vietnam. This reflects the region's strong interest in emphasising the digitalised transformation. Globalised studies have been identified with the highest concentration, indicating automation of guest experiences and</w:t>
      </w:r>
      <w:r w:rsidRPr="007F05C9">
        <w:t xml:space="preserve"> revenue management shifting outside the vicinity of the national borders. Research based on European regions, like the UK, Serbia, and Hungary indicating market adoption with tailored services. </w:t>
      </w:r>
    </w:p>
    <w:p w14:paraId="0F4A07AC" w14:textId="77777777" w:rsidR="00AC729E" w:rsidRPr="007F05C9" w:rsidRDefault="0034200E">
      <w:pPr>
        <w:pStyle w:val="Heading4"/>
      </w:pPr>
      <w:bookmarkStart w:id="91" w:name="_Toc220595990"/>
      <w:r w:rsidRPr="007F05C9">
        <w:t>Table 5: Industry contexts investigated</w:t>
      </w:r>
      <w:bookmarkEnd w:id="91"/>
    </w:p>
    <w:tbl>
      <w:tblPr>
        <w:tblStyle w:val="affffffffffffffd"/>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590"/>
        <w:gridCol w:w="3424"/>
        <w:gridCol w:w="2336"/>
      </w:tblGrid>
      <w:tr w:rsidR="00AC729E" w:rsidRPr="007F05C9" w14:paraId="683C681C" w14:textId="77777777">
        <w:tc>
          <w:tcPr>
            <w:tcW w:w="3590" w:type="dxa"/>
          </w:tcPr>
          <w:p w14:paraId="26151812" w14:textId="77777777" w:rsidR="00AC729E" w:rsidRPr="007F05C9" w:rsidRDefault="0034200E">
            <w:pPr>
              <w:widowControl w:val="0"/>
              <w:spacing w:line="360" w:lineRule="auto"/>
              <w:jc w:val="center"/>
              <w:rPr>
                <w:b/>
                <w:bCs/>
                <w:sz w:val="18"/>
                <w:szCs w:val="18"/>
              </w:rPr>
            </w:pPr>
            <w:r w:rsidRPr="007F05C9">
              <w:rPr>
                <w:b/>
                <w:bCs/>
                <w:sz w:val="18"/>
                <w:szCs w:val="18"/>
              </w:rPr>
              <w:t>Industry</w:t>
            </w:r>
          </w:p>
        </w:tc>
        <w:tc>
          <w:tcPr>
            <w:tcW w:w="3424" w:type="dxa"/>
          </w:tcPr>
          <w:p w14:paraId="12492210"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336" w:type="dxa"/>
          </w:tcPr>
          <w:p w14:paraId="1AAC8A25"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1BD19EDA" w14:textId="77777777">
        <w:trPr>
          <w:trHeight w:val="470"/>
        </w:trPr>
        <w:tc>
          <w:tcPr>
            <w:tcW w:w="3590" w:type="dxa"/>
          </w:tcPr>
          <w:p w14:paraId="7072DCA0" w14:textId="77777777" w:rsidR="00AC729E" w:rsidRPr="007F05C9" w:rsidRDefault="0034200E">
            <w:pPr>
              <w:widowControl w:val="0"/>
              <w:spacing w:line="360" w:lineRule="auto"/>
              <w:jc w:val="center"/>
              <w:rPr>
                <w:sz w:val="18"/>
                <w:szCs w:val="18"/>
              </w:rPr>
            </w:pPr>
            <w:r w:rsidRPr="007F05C9">
              <w:rPr>
                <w:sz w:val="18"/>
                <w:szCs w:val="18"/>
              </w:rPr>
              <w:t>Hotels</w:t>
            </w:r>
          </w:p>
        </w:tc>
        <w:tc>
          <w:tcPr>
            <w:tcW w:w="3424" w:type="dxa"/>
          </w:tcPr>
          <w:p w14:paraId="0186D9E5"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2D61CBBB"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39</w:t>
            </w:r>
            <w:r w:rsidRPr="007F05C9">
              <w:rPr>
                <w:sz w:val="18"/>
                <w:szCs w:val="18"/>
              </w:rPr>
              <w:t>]</w:t>
            </w:r>
          </w:p>
        </w:tc>
      </w:tr>
      <w:tr w:rsidR="00AC729E" w:rsidRPr="007F05C9" w14:paraId="39FA16E8" w14:textId="77777777">
        <w:tc>
          <w:tcPr>
            <w:tcW w:w="3590" w:type="dxa"/>
          </w:tcPr>
          <w:p w14:paraId="53C7CEF9" w14:textId="77777777" w:rsidR="00AC729E" w:rsidRPr="007F05C9" w:rsidRDefault="0034200E">
            <w:pPr>
              <w:widowControl w:val="0"/>
              <w:spacing w:line="360" w:lineRule="auto"/>
              <w:jc w:val="center"/>
              <w:rPr>
                <w:sz w:val="18"/>
                <w:szCs w:val="18"/>
              </w:rPr>
            </w:pPr>
            <w:r w:rsidRPr="007F05C9">
              <w:rPr>
                <w:sz w:val="18"/>
                <w:szCs w:val="18"/>
              </w:rPr>
              <w:t>Data Analytics</w:t>
            </w:r>
          </w:p>
        </w:tc>
        <w:tc>
          <w:tcPr>
            <w:tcW w:w="3424" w:type="dxa"/>
          </w:tcPr>
          <w:p w14:paraId="335C0A60"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6D06D3D9"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51</w:t>
            </w:r>
            <w:r w:rsidRPr="007F05C9">
              <w:rPr>
                <w:sz w:val="18"/>
                <w:szCs w:val="18"/>
              </w:rPr>
              <w:t>]</w:t>
            </w:r>
          </w:p>
        </w:tc>
      </w:tr>
      <w:tr w:rsidR="00AC729E" w:rsidRPr="007F05C9" w14:paraId="3108F331" w14:textId="77777777">
        <w:tc>
          <w:tcPr>
            <w:tcW w:w="3590" w:type="dxa"/>
          </w:tcPr>
          <w:p w14:paraId="4A4D8B7C" w14:textId="77777777" w:rsidR="00AC729E" w:rsidRPr="007F05C9" w:rsidRDefault="0034200E">
            <w:pPr>
              <w:widowControl w:val="0"/>
              <w:spacing w:line="360" w:lineRule="auto"/>
              <w:jc w:val="center"/>
              <w:rPr>
                <w:sz w:val="18"/>
                <w:szCs w:val="18"/>
              </w:rPr>
            </w:pPr>
            <w:r w:rsidRPr="007F05C9">
              <w:rPr>
                <w:sz w:val="18"/>
                <w:szCs w:val="18"/>
              </w:rPr>
              <w:t>Service Innovation</w:t>
            </w:r>
          </w:p>
        </w:tc>
        <w:tc>
          <w:tcPr>
            <w:tcW w:w="3424" w:type="dxa"/>
          </w:tcPr>
          <w:p w14:paraId="1BECFFA5"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6E18307C"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44</w:t>
            </w:r>
            <w:r w:rsidRPr="007F05C9">
              <w:rPr>
                <w:sz w:val="18"/>
                <w:szCs w:val="18"/>
              </w:rPr>
              <w:t>]</w:t>
            </w:r>
          </w:p>
        </w:tc>
      </w:tr>
      <w:tr w:rsidR="00AC729E" w:rsidRPr="007F05C9" w14:paraId="5AFC386D" w14:textId="77777777">
        <w:tc>
          <w:tcPr>
            <w:tcW w:w="3590" w:type="dxa"/>
          </w:tcPr>
          <w:p w14:paraId="3F66793D" w14:textId="77777777" w:rsidR="00AC729E" w:rsidRPr="007F05C9" w:rsidRDefault="0034200E">
            <w:pPr>
              <w:widowControl w:val="0"/>
              <w:spacing w:line="360" w:lineRule="auto"/>
              <w:jc w:val="center"/>
              <w:rPr>
                <w:sz w:val="18"/>
                <w:szCs w:val="18"/>
              </w:rPr>
            </w:pPr>
            <w:r w:rsidRPr="007F05C9">
              <w:rPr>
                <w:sz w:val="18"/>
                <w:szCs w:val="18"/>
              </w:rPr>
              <w:t>Tourism Services</w:t>
            </w:r>
          </w:p>
        </w:tc>
        <w:tc>
          <w:tcPr>
            <w:tcW w:w="3424" w:type="dxa"/>
          </w:tcPr>
          <w:p w14:paraId="5945FC37"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6CE9A8C3"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65</w:t>
            </w:r>
            <w:r w:rsidRPr="007F05C9">
              <w:rPr>
                <w:sz w:val="18"/>
                <w:szCs w:val="18"/>
              </w:rPr>
              <w:t>]</w:t>
            </w:r>
          </w:p>
        </w:tc>
      </w:tr>
      <w:tr w:rsidR="00AC729E" w:rsidRPr="007F05C9" w14:paraId="1B10163F" w14:textId="77777777">
        <w:tc>
          <w:tcPr>
            <w:tcW w:w="3590" w:type="dxa"/>
          </w:tcPr>
          <w:p w14:paraId="190D838B" w14:textId="77777777" w:rsidR="00AC729E" w:rsidRPr="007F05C9" w:rsidRDefault="0034200E">
            <w:pPr>
              <w:widowControl w:val="0"/>
              <w:spacing w:line="360" w:lineRule="auto"/>
              <w:jc w:val="center"/>
              <w:rPr>
                <w:sz w:val="18"/>
                <w:szCs w:val="18"/>
              </w:rPr>
            </w:pPr>
            <w:r w:rsidRPr="007F05C9">
              <w:rPr>
                <w:sz w:val="18"/>
                <w:szCs w:val="18"/>
              </w:rPr>
              <w:t>Hospitality marketing</w:t>
            </w:r>
          </w:p>
        </w:tc>
        <w:tc>
          <w:tcPr>
            <w:tcW w:w="3424" w:type="dxa"/>
          </w:tcPr>
          <w:p w14:paraId="367C2C16"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54B4117F"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44</w:t>
            </w:r>
            <w:r w:rsidRPr="007F05C9">
              <w:rPr>
                <w:sz w:val="18"/>
                <w:szCs w:val="18"/>
              </w:rPr>
              <w:t>]</w:t>
            </w:r>
          </w:p>
        </w:tc>
      </w:tr>
      <w:tr w:rsidR="00AC729E" w:rsidRPr="007F05C9" w14:paraId="7DA8B997" w14:textId="77777777">
        <w:tc>
          <w:tcPr>
            <w:tcW w:w="3590" w:type="dxa"/>
          </w:tcPr>
          <w:p w14:paraId="533231F2" w14:textId="77777777" w:rsidR="00AC729E" w:rsidRPr="007F05C9" w:rsidRDefault="0034200E">
            <w:pPr>
              <w:widowControl w:val="0"/>
              <w:spacing w:line="360" w:lineRule="auto"/>
              <w:jc w:val="center"/>
              <w:rPr>
                <w:sz w:val="18"/>
                <w:szCs w:val="18"/>
              </w:rPr>
            </w:pPr>
            <w:r w:rsidRPr="007F05C9">
              <w:rPr>
                <w:sz w:val="18"/>
                <w:szCs w:val="18"/>
              </w:rPr>
              <w:t>Hotel marketing</w:t>
            </w:r>
          </w:p>
        </w:tc>
        <w:tc>
          <w:tcPr>
            <w:tcW w:w="3424" w:type="dxa"/>
          </w:tcPr>
          <w:p w14:paraId="47B3008F" w14:textId="77777777" w:rsidR="00AC729E" w:rsidRPr="007F05C9" w:rsidRDefault="0034200E">
            <w:pPr>
              <w:widowControl w:val="0"/>
              <w:spacing w:line="360" w:lineRule="auto"/>
              <w:jc w:val="center"/>
              <w:rPr>
                <w:sz w:val="18"/>
                <w:szCs w:val="18"/>
              </w:rPr>
            </w:pPr>
            <w:r w:rsidRPr="007F05C9">
              <w:rPr>
                <w:sz w:val="18"/>
                <w:szCs w:val="18"/>
              </w:rPr>
              <w:t>2</w:t>
            </w:r>
          </w:p>
        </w:tc>
        <w:tc>
          <w:tcPr>
            <w:tcW w:w="2336" w:type="dxa"/>
          </w:tcPr>
          <w:p w14:paraId="39293A27"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11</w:t>
            </w:r>
            <w:r w:rsidRPr="007F05C9">
              <w:rPr>
                <w:sz w:val="18"/>
                <w:szCs w:val="18"/>
              </w:rPr>
              <w:t>],[</w:t>
            </w:r>
            <w:r w:rsidRPr="007F05C9">
              <w:rPr>
                <w:color w:val="0E101A"/>
                <w:sz w:val="18"/>
                <w:szCs w:val="18"/>
              </w:rPr>
              <w:t>22</w:t>
            </w:r>
            <w:r w:rsidRPr="007F05C9">
              <w:rPr>
                <w:sz w:val="18"/>
                <w:szCs w:val="18"/>
              </w:rPr>
              <w:t>]</w:t>
            </w:r>
          </w:p>
        </w:tc>
      </w:tr>
      <w:tr w:rsidR="00AC729E" w:rsidRPr="007F05C9" w14:paraId="242A9C15" w14:textId="77777777">
        <w:tc>
          <w:tcPr>
            <w:tcW w:w="3590" w:type="dxa"/>
          </w:tcPr>
          <w:p w14:paraId="4CE4C460" w14:textId="77777777" w:rsidR="00AC729E" w:rsidRPr="007F05C9" w:rsidRDefault="0034200E">
            <w:pPr>
              <w:widowControl w:val="0"/>
              <w:spacing w:line="360" w:lineRule="auto"/>
              <w:jc w:val="center"/>
              <w:rPr>
                <w:sz w:val="18"/>
                <w:szCs w:val="18"/>
              </w:rPr>
            </w:pPr>
            <w:r w:rsidRPr="007F05C9">
              <w:rPr>
                <w:sz w:val="18"/>
                <w:szCs w:val="18"/>
              </w:rPr>
              <w:t>Hospitality &amp; tourism marketing</w:t>
            </w:r>
          </w:p>
        </w:tc>
        <w:tc>
          <w:tcPr>
            <w:tcW w:w="3424" w:type="dxa"/>
          </w:tcPr>
          <w:p w14:paraId="7F4E6DB7"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7ED3F35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56</w:t>
            </w:r>
            <w:r w:rsidRPr="007F05C9">
              <w:rPr>
                <w:sz w:val="18"/>
                <w:szCs w:val="18"/>
              </w:rPr>
              <w:t>]</w:t>
            </w:r>
          </w:p>
        </w:tc>
      </w:tr>
      <w:tr w:rsidR="00AC729E" w:rsidRPr="007F05C9" w14:paraId="0E73B2E2" w14:textId="77777777">
        <w:tc>
          <w:tcPr>
            <w:tcW w:w="3590" w:type="dxa"/>
          </w:tcPr>
          <w:p w14:paraId="11B29EE2" w14:textId="77777777" w:rsidR="00AC729E" w:rsidRPr="007F05C9" w:rsidRDefault="0034200E">
            <w:pPr>
              <w:widowControl w:val="0"/>
              <w:spacing w:line="360" w:lineRule="auto"/>
              <w:jc w:val="center"/>
              <w:rPr>
                <w:sz w:val="18"/>
                <w:szCs w:val="18"/>
              </w:rPr>
            </w:pPr>
            <w:r w:rsidRPr="007F05C9">
              <w:rPr>
                <w:sz w:val="18"/>
                <w:szCs w:val="18"/>
              </w:rPr>
              <w:t>Hotel digital marketing</w:t>
            </w:r>
          </w:p>
        </w:tc>
        <w:tc>
          <w:tcPr>
            <w:tcW w:w="3424" w:type="dxa"/>
          </w:tcPr>
          <w:p w14:paraId="0C8601FF"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0C074877"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31</w:t>
            </w:r>
            <w:r w:rsidRPr="007F05C9">
              <w:rPr>
                <w:sz w:val="18"/>
                <w:szCs w:val="18"/>
              </w:rPr>
              <w:t>]</w:t>
            </w:r>
          </w:p>
        </w:tc>
      </w:tr>
      <w:tr w:rsidR="00AC729E" w:rsidRPr="007F05C9" w14:paraId="2238CB3F" w14:textId="77777777">
        <w:tc>
          <w:tcPr>
            <w:tcW w:w="3590" w:type="dxa"/>
          </w:tcPr>
          <w:p w14:paraId="07A23DAE" w14:textId="77777777" w:rsidR="00AC729E" w:rsidRPr="007F05C9" w:rsidRDefault="0034200E">
            <w:pPr>
              <w:widowControl w:val="0"/>
              <w:spacing w:line="360" w:lineRule="auto"/>
              <w:jc w:val="center"/>
              <w:rPr>
                <w:sz w:val="18"/>
                <w:szCs w:val="18"/>
              </w:rPr>
            </w:pPr>
            <w:r w:rsidRPr="007F05C9">
              <w:rPr>
                <w:sz w:val="18"/>
                <w:szCs w:val="18"/>
              </w:rPr>
              <w:t>Hospitality pricing marketing</w:t>
            </w:r>
          </w:p>
        </w:tc>
        <w:tc>
          <w:tcPr>
            <w:tcW w:w="3424" w:type="dxa"/>
          </w:tcPr>
          <w:p w14:paraId="7624EAD0" w14:textId="77777777" w:rsidR="00AC729E" w:rsidRPr="007F05C9" w:rsidRDefault="0034200E">
            <w:pPr>
              <w:widowControl w:val="0"/>
              <w:spacing w:line="360" w:lineRule="auto"/>
              <w:jc w:val="center"/>
              <w:rPr>
                <w:sz w:val="18"/>
                <w:szCs w:val="18"/>
              </w:rPr>
            </w:pPr>
            <w:r w:rsidRPr="007F05C9">
              <w:rPr>
                <w:sz w:val="18"/>
                <w:szCs w:val="18"/>
              </w:rPr>
              <w:t>1</w:t>
            </w:r>
          </w:p>
        </w:tc>
        <w:tc>
          <w:tcPr>
            <w:tcW w:w="2336" w:type="dxa"/>
          </w:tcPr>
          <w:p w14:paraId="01512D05"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59</w:t>
            </w:r>
            <w:r w:rsidRPr="007F05C9">
              <w:rPr>
                <w:sz w:val="18"/>
                <w:szCs w:val="18"/>
              </w:rPr>
              <w:t>]</w:t>
            </w:r>
          </w:p>
        </w:tc>
      </w:tr>
    </w:tbl>
    <w:p w14:paraId="77D9ECBA" w14:textId="77777777" w:rsidR="00AC729E" w:rsidRPr="007F05C9" w:rsidRDefault="0034200E">
      <w:pPr>
        <w:spacing w:before="200" w:after="200"/>
      </w:pPr>
      <w:r w:rsidRPr="007F05C9">
        <w:t xml:space="preserve">Table 5 has been extensively concentrated with respect to the marketing-relevant implementation regarding AI within the hospitality industry. The key areas focused on identified 2 studies regarding hotel marketing, whereas Hotel Digital Marketing, and Hospitality &amp; Tourism Marketing. Moreover, tourism services innovation has been emphasised to enable an enhanced AI guest journey with a long-term engagement opportunity. Data analytics induced within </w:t>
      </w:r>
      <w:r w:rsidR="007F05C9" w:rsidRPr="007F05C9">
        <w:t>hotel</w:t>
      </w:r>
      <w:r w:rsidRPr="007F05C9">
        <w:t xml:space="preserve"> operations helps in demand forecasting and revenue management in operations, like decision-making. This suggests that AI has been the backbone of hospitality industry operations, and it helps in driving bookings by tailoring communications with guests. </w:t>
      </w:r>
    </w:p>
    <w:p w14:paraId="7E5B93CA" w14:textId="77777777" w:rsidR="00AC729E" w:rsidRPr="007F05C9" w:rsidRDefault="0034200E">
      <w:pPr>
        <w:pStyle w:val="Heading4"/>
      </w:pPr>
      <w:bookmarkStart w:id="92" w:name="_Toc220595991"/>
      <w:r w:rsidRPr="007F05C9">
        <w:t>Table 6: Notable key theories investigated</w:t>
      </w:r>
      <w:bookmarkEnd w:id="92"/>
    </w:p>
    <w:tbl>
      <w:tblPr>
        <w:tblStyle w:val="affffffffffffff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326"/>
        <w:gridCol w:w="8024"/>
      </w:tblGrid>
      <w:tr w:rsidR="00AC729E" w:rsidRPr="007F05C9" w14:paraId="12091795" w14:textId="77777777">
        <w:tc>
          <w:tcPr>
            <w:tcW w:w="1326" w:type="dxa"/>
          </w:tcPr>
          <w:p w14:paraId="1A41AA7D" w14:textId="77777777" w:rsidR="00AC729E" w:rsidRPr="007F05C9" w:rsidRDefault="0034200E">
            <w:pPr>
              <w:widowControl w:val="0"/>
              <w:spacing w:line="360" w:lineRule="auto"/>
              <w:jc w:val="center"/>
              <w:rPr>
                <w:b/>
                <w:bCs/>
                <w:sz w:val="18"/>
                <w:szCs w:val="18"/>
              </w:rPr>
            </w:pPr>
            <w:r w:rsidRPr="007F05C9">
              <w:rPr>
                <w:b/>
                <w:bCs/>
                <w:sz w:val="18"/>
                <w:szCs w:val="18"/>
              </w:rPr>
              <w:t>Source</w:t>
            </w:r>
          </w:p>
        </w:tc>
        <w:tc>
          <w:tcPr>
            <w:tcW w:w="8024" w:type="dxa"/>
          </w:tcPr>
          <w:p w14:paraId="64364BDC" w14:textId="77777777" w:rsidR="00AC729E" w:rsidRPr="007F05C9" w:rsidRDefault="0034200E">
            <w:pPr>
              <w:widowControl w:val="0"/>
              <w:spacing w:line="360" w:lineRule="auto"/>
              <w:jc w:val="center"/>
              <w:rPr>
                <w:b/>
                <w:bCs/>
                <w:sz w:val="18"/>
                <w:szCs w:val="18"/>
              </w:rPr>
            </w:pPr>
            <w:r w:rsidRPr="007F05C9">
              <w:rPr>
                <w:b/>
                <w:bCs/>
                <w:sz w:val="18"/>
                <w:szCs w:val="18"/>
              </w:rPr>
              <w:t>Theoretical Lens</w:t>
            </w:r>
          </w:p>
        </w:tc>
      </w:tr>
      <w:tr w:rsidR="00AC729E" w:rsidRPr="007F05C9" w14:paraId="664C69DC" w14:textId="77777777">
        <w:tc>
          <w:tcPr>
            <w:tcW w:w="1326" w:type="dxa"/>
          </w:tcPr>
          <w:p w14:paraId="01DA6EBF"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39</w:t>
            </w:r>
            <w:r w:rsidRPr="007F05C9">
              <w:rPr>
                <w:sz w:val="18"/>
                <w:szCs w:val="18"/>
              </w:rPr>
              <w:t>]</w:t>
            </w:r>
          </w:p>
        </w:tc>
        <w:tc>
          <w:tcPr>
            <w:tcW w:w="8024" w:type="dxa"/>
          </w:tcPr>
          <w:p w14:paraId="33D75108" w14:textId="77777777" w:rsidR="00AC729E" w:rsidRPr="007F05C9" w:rsidRDefault="0034200E">
            <w:pPr>
              <w:widowControl w:val="0"/>
              <w:spacing w:line="360" w:lineRule="auto"/>
              <w:jc w:val="center"/>
              <w:rPr>
                <w:sz w:val="18"/>
                <w:szCs w:val="18"/>
              </w:rPr>
            </w:pPr>
            <w:r w:rsidRPr="007F05C9">
              <w:rPr>
                <w:sz w:val="18"/>
                <w:szCs w:val="18"/>
              </w:rPr>
              <w:t>Technology Acceptance Model</w:t>
            </w:r>
          </w:p>
        </w:tc>
      </w:tr>
      <w:tr w:rsidR="00AC729E" w:rsidRPr="007F05C9" w14:paraId="647465C7" w14:textId="77777777">
        <w:tc>
          <w:tcPr>
            <w:tcW w:w="1326" w:type="dxa"/>
          </w:tcPr>
          <w:p w14:paraId="1C86187B"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65</w:t>
            </w:r>
            <w:r w:rsidRPr="007F05C9">
              <w:rPr>
                <w:sz w:val="18"/>
                <w:szCs w:val="18"/>
              </w:rPr>
              <w:t>]</w:t>
            </w:r>
          </w:p>
        </w:tc>
        <w:tc>
          <w:tcPr>
            <w:tcW w:w="8024" w:type="dxa"/>
          </w:tcPr>
          <w:p w14:paraId="5F65EE50" w14:textId="77777777" w:rsidR="00AC729E" w:rsidRPr="007F05C9" w:rsidRDefault="0034200E">
            <w:pPr>
              <w:widowControl w:val="0"/>
              <w:spacing w:line="360" w:lineRule="auto"/>
              <w:jc w:val="center"/>
              <w:rPr>
                <w:sz w:val="18"/>
                <w:szCs w:val="18"/>
              </w:rPr>
            </w:pPr>
            <w:r w:rsidRPr="007F05C9">
              <w:rPr>
                <w:sz w:val="18"/>
                <w:szCs w:val="18"/>
              </w:rPr>
              <w:t>Innovation Diffusion Theory</w:t>
            </w:r>
          </w:p>
        </w:tc>
      </w:tr>
      <w:tr w:rsidR="00AC729E" w:rsidRPr="007F05C9" w14:paraId="25E4376F" w14:textId="77777777">
        <w:tc>
          <w:tcPr>
            <w:tcW w:w="1326" w:type="dxa"/>
          </w:tcPr>
          <w:p w14:paraId="607160A7"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22</w:t>
            </w:r>
            <w:r w:rsidRPr="007F05C9">
              <w:rPr>
                <w:sz w:val="18"/>
                <w:szCs w:val="18"/>
              </w:rPr>
              <w:t>]</w:t>
            </w:r>
          </w:p>
        </w:tc>
        <w:tc>
          <w:tcPr>
            <w:tcW w:w="8024" w:type="dxa"/>
          </w:tcPr>
          <w:p w14:paraId="7895CCF1" w14:textId="77777777" w:rsidR="00AC729E" w:rsidRPr="007F05C9" w:rsidRDefault="0034200E">
            <w:pPr>
              <w:widowControl w:val="0"/>
              <w:spacing w:line="360" w:lineRule="auto"/>
              <w:jc w:val="center"/>
              <w:rPr>
                <w:sz w:val="18"/>
                <w:szCs w:val="18"/>
              </w:rPr>
            </w:pPr>
            <w:r w:rsidRPr="007F05C9">
              <w:rPr>
                <w:sz w:val="18"/>
                <w:szCs w:val="18"/>
              </w:rPr>
              <w:t>Technology–Organisation–Environment (TOE) Framework</w:t>
            </w:r>
          </w:p>
        </w:tc>
      </w:tr>
      <w:tr w:rsidR="00AC729E" w:rsidRPr="007F05C9" w14:paraId="20966E16" w14:textId="77777777">
        <w:tc>
          <w:tcPr>
            <w:tcW w:w="1326" w:type="dxa"/>
          </w:tcPr>
          <w:p w14:paraId="3F2F56CB"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51</w:t>
            </w:r>
            <w:r w:rsidRPr="007F05C9">
              <w:rPr>
                <w:sz w:val="18"/>
                <w:szCs w:val="18"/>
              </w:rPr>
              <w:t>]</w:t>
            </w:r>
          </w:p>
        </w:tc>
        <w:tc>
          <w:tcPr>
            <w:tcW w:w="8024" w:type="dxa"/>
          </w:tcPr>
          <w:p w14:paraId="16218FCD" w14:textId="77777777" w:rsidR="00AC729E" w:rsidRPr="007F05C9" w:rsidRDefault="0034200E">
            <w:pPr>
              <w:widowControl w:val="0"/>
              <w:spacing w:line="360" w:lineRule="auto"/>
              <w:jc w:val="center"/>
              <w:rPr>
                <w:sz w:val="18"/>
                <w:szCs w:val="18"/>
              </w:rPr>
            </w:pPr>
            <w:r w:rsidRPr="007F05C9">
              <w:rPr>
                <w:sz w:val="18"/>
                <w:szCs w:val="18"/>
              </w:rPr>
              <w:t>Relationship Marketing Theory</w:t>
            </w:r>
          </w:p>
        </w:tc>
      </w:tr>
      <w:tr w:rsidR="00AC729E" w:rsidRPr="007F05C9" w14:paraId="33CB374E" w14:textId="77777777">
        <w:tc>
          <w:tcPr>
            <w:tcW w:w="1326" w:type="dxa"/>
          </w:tcPr>
          <w:p w14:paraId="460A07D3"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44</w:t>
            </w:r>
            <w:r w:rsidRPr="007F05C9">
              <w:rPr>
                <w:sz w:val="18"/>
                <w:szCs w:val="18"/>
              </w:rPr>
              <w:t>]</w:t>
            </w:r>
          </w:p>
        </w:tc>
        <w:tc>
          <w:tcPr>
            <w:tcW w:w="8024" w:type="dxa"/>
          </w:tcPr>
          <w:p w14:paraId="09DB0E96" w14:textId="77777777" w:rsidR="00AC729E" w:rsidRPr="007F05C9" w:rsidRDefault="0034200E">
            <w:pPr>
              <w:widowControl w:val="0"/>
              <w:spacing w:line="360" w:lineRule="auto"/>
              <w:jc w:val="center"/>
              <w:rPr>
                <w:sz w:val="18"/>
                <w:szCs w:val="18"/>
              </w:rPr>
            </w:pPr>
            <w:r w:rsidRPr="007F05C9">
              <w:rPr>
                <w:sz w:val="18"/>
                <w:szCs w:val="18"/>
              </w:rPr>
              <w:t>Service Innovation Theory</w:t>
            </w:r>
          </w:p>
        </w:tc>
      </w:tr>
      <w:tr w:rsidR="00AC729E" w:rsidRPr="007F05C9" w14:paraId="1E465D2E" w14:textId="77777777">
        <w:tc>
          <w:tcPr>
            <w:tcW w:w="1326" w:type="dxa"/>
          </w:tcPr>
          <w:p w14:paraId="161588A0"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44</w:t>
            </w:r>
            <w:r w:rsidRPr="007F05C9">
              <w:rPr>
                <w:sz w:val="18"/>
                <w:szCs w:val="18"/>
              </w:rPr>
              <w:t>]</w:t>
            </w:r>
          </w:p>
        </w:tc>
        <w:tc>
          <w:tcPr>
            <w:tcW w:w="8024" w:type="dxa"/>
          </w:tcPr>
          <w:p w14:paraId="53271B12" w14:textId="77777777" w:rsidR="00AC729E" w:rsidRPr="007F05C9" w:rsidRDefault="0034200E">
            <w:pPr>
              <w:widowControl w:val="0"/>
              <w:spacing w:line="360" w:lineRule="auto"/>
              <w:jc w:val="center"/>
              <w:rPr>
                <w:sz w:val="18"/>
                <w:szCs w:val="18"/>
              </w:rPr>
            </w:pPr>
            <w:r w:rsidRPr="007F05C9">
              <w:rPr>
                <w:sz w:val="18"/>
                <w:szCs w:val="18"/>
              </w:rPr>
              <w:t>Affordance theory</w:t>
            </w:r>
          </w:p>
        </w:tc>
      </w:tr>
      <w:tr w:rsidR="00AC729E" w:rsidRPr="007F05C9" w14:paraId="110B515D" w14:textId="77777777">
        <w:trPr>
          <w:trHeight w:val="470"/>
        </w:trPr>
        <w:tc>
          <w:tcPr>
            <w:tcW w:w="1326" w:type="dxa"/>
          </w:tcPr>
          <w:p w14:paraId="0C7166CF"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11</w:t>
            </w:r>
            <w:r w:rsidRPr="007F05C9">
              <w:rPr>
                <w:sz w:val="18"/>
                <w:szCs w:val="18"/>
              </w:rPr>
              <w:t>]</w:t>
            </w:r>
          </w:p>
        </w:tc>
        <w:tc>
          <w:tcPr>
            <w:tcW w:w="8024" w:type="dxa"/>
          </w:tcPr>
          <w:p w14:paraId="7581D668" w14:textId="77777777" w:rsidR="00AC729E" w:rsidRPr="007F05C9" w:rsidRDefault="0034200E">
            <w:pPr>
              <w:widowControl w:val="0"/>
              <w:spacing w:line="360" w:lineRule="auto"/>
              <w:jc w:val="center"/>
              <w:rPr>
                <w:sz w:val="18"/>
                <w:szCs w:val="18"/>
              </w:rPr>
            </w:pPr>
            <w:r w:rsidRPr="007F05C9">
              <w:rPr>
                <w:sz w:val="18"/>
                <w:szCs w:val="18"/>
              </w:rPr>
              <w:t>TAM–S-O-R</w:t>
            </w:r>
          </w:p>
        </w:tc>
      </w:tr>
      <w:tr w:rsidR="00AC729E" w:rsidRPr="007F05C9" w14:paraId="1A47C894" w14:textId="77777777">
        <w:tc>
          <w:tcPr>
            <w:tcW w:w="1326" w:type="dxa"/>
          </w:tcPr>
          <w:p w14:paraId="7A3D20BE"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56</w:t>
            </w:r>
            <w:r w:rsidRPr="007F05C9">
              <w:rPr>
                <w:sz w:val="18"/>
                <w:szCs w:val="18"/>
              </w:rPr>
              <w:t>]</w:t>
            </w:r>
          </w:p>
        </w:tc>
        <w:tc>
          <w:tcPr>
            <w:tcW w:w="8024" w:type="dxa"/>
          </w:tcPr>
          <w:p w14:paraId="161E0F90" w14:textId="77777777" w:rsidR="00AC729E" w:rsidRPr="007F05C9" w:rsidRDefault="0034200E">
            <w:pPr>
              <w:widowControl w:val="0"/>
              <w:spacing w:line="360" w:lineRule="auto"/>
              <w:jc w:val="center"/>
              <w:rPr>
                <w:sz w:val="18"/>
                <w:szCs w:val="18"/>
              </w:rPr>
            </w:pPr>
            <w:r w:rsidRPr="007F05C9">
              <w:rPr>
                <w:sz w:val="18"/>
                <w:szCs w:val="18"/>
              </w:rPr>
              <w:t>TAM–CAC–EST</w:t>
            </w:r>
          </w:p>
        </w:tc>
      </w:tr>
      <w:tr w:rsidR="00AC729E" w:rsidRPr="007F05C9" w14:paraId="2ED956DB" w14:textId="77777777">
        <w:tc>
          <w:tcPr>
            <w:tcW w:w="1326" w:type="dxa"/>
          </w:tcPr>
          <w:p w14:paraId="4EE6914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31</w:t>
            </w:r>
            <w:r w:rsidRPr="007F05C9">
              <w:rPr>
                <w:sz w:val="18"/>
                <w:szCs w:val="18"/>
              </w:rPr>
              <w:t>]</w:t>
            </w:r>
          </w:p>
        </w:tc>
        <w:tc>
          <w:tcPr>
            <w:tcW w:w="8024" w:type="dxa"/>
          </w:tcPr>
          <w:p w14:paraId="7E5F735B" w14:textId="77777777" w:rsidR="00AC729E" w:rsidRPr="007F05C9" w:rsidRDefault="0034200E">
            <w:pPr>
              <w:widowControl w:val="0"/>
              <w:spacing w:line="360" w:lineRule="auto"/>
              <w:jc w:val="center"/>
              <w:rPr>
                <w:sz w:val="18"/>
                <w:szCs w:val="18"/>
              </w:rPr>
            </w:pPr>
            <w:r w:rsidRPr="007F05C9">
              <w:rPr>
                <w:sz w:val="18"/>
                <w:szCs w:val="18"/>
              </w:rPr>
              <w:t>Experience theory</w:t>
            </w:r>
          </w:p>
        </w:tc>
      </w:tr>
      <w:tr w:rsidR="00AC729E" w:rsidRPr="007F05C9" w14:paraId="7E748264" w14:textId="77777777">
        <w:tc>
          <w:tcPr>
            <w:tcW w:w="1326" w:type="dxa"/>
          </w:tcPr>
          <w:p w14:paraId="62E5DF81"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59</w:t>
            </w:r>
            <w:r w:rsidRPr="007F05C9">
              <w:rPr>
                <w:sz w:val="18"/>
                <w:szCs w:val="18"/>
              </w:rPr>
              <w:t>]</w:t>
            </w:r>
          </w:p>
        </w:tc>
        <w:tc>
          <w:tcPr>
            <w:tcW w:w="8024" w:type="dxa"/>
          </w:tcPr>
          <w:p w14:paraId="27BC50CD" w14:textId="77777777" w:rsidR="00AC729E" w:rsidRPr="007F05C9" w:rsidRDefault="0034200E">
            <w:pPr>
              <w:widowControl w:val="0"/>
              <w:spacing w:line="360" w:lineRule="auto"/>
              <w:jc w:val="center"/>
              <w:rPr>
                <w:sz w:val="18"/>
                <w:szCs w:val="18"/>
              </w:rPr>
            </w:pPr>
            <w:r w:rsidRPr="007F05C9">
              <w:rPr>
                <w:sz w:val="18"/>
                <w:szCs w:val="18"/>
              </w:rPr>
              <w:t>Information processing</w:t>
            </w:r>
          </w:p>
        </w:tc>
      </w:tr>
    </w:tbl>
    <w:p w14:paraId="56BB1FD3" w14:textId="77777777" w:rsidR="00AC729E" w:rsidRPr="007F05C9" w:rsidRDefault="0034200E">
      <w:pPr>
        <w:spacing w:before="200" w:after="200"/>
      </w:pPr>
      <w:r w:rsidRPr="007F05C9">
        <w:t xml:space="preserve">Table 6 provides a multi-theoretical approach in reference to studying AI within the hospitality industry through shifting from adoption on an individual basis to relational and complex organisational frameworks. Adoption and Acceptance models, like TAM–S-O-R and TAM–CAC–EST, capture the emotional and behavioural intentions and responses with respect to the AI. this </w:t>
      </w:r>
      <w:r w:rsidR="007F05C9" w:rsidRPr="007F05C9">
        <w:t>identifies</w:t>
      </w:r>
      <w:r w:rsidRPr="007F05C9">
        <w:t xml:space="preserve"> the fact that hospitality organisations strategically integrate AI in order to gain competitive advantages. Affordance theory and Relationship Marketing Theory have enabled an emphasis on the affordability for interaction by highlighting the perceived value of service personalisation.</w:t>
      </w:r>
    </w:p>
    <w:p w14:paraId="63C0D843" w14:textId="77777777" w:rsidR="00AC729E" w:rsidRPr="007F05C9" w:rsidRDefault="0034200E">
      <w:pPr>
        <w:pStyle w:val="Heading4"/>
      </w:pPr>
      <w:bookmarkStart w:id="93" w:name="_Toc220595992"/>
      <w:r w:rsidRPr="007F05C9">
        <w:t>Table 7: Methodologies investigated</w:t>
      </w:r>
      <w:bookmarkEnd w:id="93"/>
    </w:p>
    <w:tbl>
      <w:tblPr>
        <w:tblStyle w:val="afffffffffffffff"/>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604"/>
        <w:gridCol w:w="3416"/>
        <w:gridCol w:w="2330"/>
      </w:tblGrid>
      <w:tr w:rsidR="00AC729E" w:rsidRPr="007F05C9" w14:paraId="0C230022" w14:textId="77777777">
        <w:tc>
          <w:tcPr>
            <w:tcW w:w="3604" w:type="dxa"/>
          </w:tcPr>
          <w:p w14:paraId="783570C8" w14:textId="77777777" w:rsidR="00AC729E" w:rsidRPr="007F05C9" w:rsidRDefault="0034200E">
            <w:pPr>
              <w:widowControl w:val="0"/>
              <w:spacing w:line="360" w:lineRule="auto"/>
              <w:jc w:val="center"/>
              <w:rPr>
                <w:b/>
                <w:bCs/>
                <w:sz w:val="18"/>
                <w:szCs w:val="18"/>
              </w:rPr>
            </w:pPr>
            <w:r w:rsidRPr="007F05C9">
              <w:rPr>
                <w:b/>
                <w:bCs/>
                <w:sz w:val="18"/>
                <w:szCs w:val="18"/>
              </w:rPr>
              <w:t>Methodology</w:t>
            </w:r>
          </w:p>
        </w:tc>
        <w:tc>
          <w:tcPr>
            <w:tcW w:w="3416" w:type="dxa"/>
          </w:tcPr>
          <w:p w14:paraId="35349ED2" w14:textId="77777777" w:rsidR="00AC729E" w:rsidRPr="007F05C9" w:rsidRDefault="0034200E">
            <w:pPr>
              <w:widowControl w:val="0"/>
              <w:spacing w:line="360" w:lineRule="auto"/>
              <w:jc w:val="center"/>
              <w:rPr>
                <w:b/>
                <w:bCs/>
                <w:sz w:val="18"/>
                <w:szCs w:val="18"/>
              </w:rPr>
            </w:pPr>
            <w:r w:rsidRPr="007F05C9">
              <w:rPr>
                <w:b/>
                <w:bCs/>
                <w:sz w:val="18"/>
                <w:szCs w:val="18"/>
              </w:rPr>
              <w:t>Number of Identified Studies</w:t>
            </w:r>
          </w:p>
        </w:tc>
        <w:tc>
          <w:tcPr>
            <w:tcW w:w="2330" w:type="dxa"/>
          </w:tcPr>
          <w:p w14:paraId="3EBDA300" w14:textId="77777777" w:rsidR="00AC729E" w:rsidRPr="007F05C9" w:rsidRDefault="0034200E">
            <w:pPr>
              <w:widowControl w:val="0"/>
              <w:spacing w:line="360" w:lineRule="auto"/>
              <w:jc w:val="center"/>
              <w:rPr>
                <w:b/>
                <w:bCs/>
                <w:sz w:val="18"/>
                <w:szCs w:val="18"/>
              </w:rPr>
            </w:pPr>
            <w:r w:rsidRPr="007F05C9">
              <w:rPr>
                <w:b/>
                <w:bCs/>
                <w:sz w:val="18"/>
                <w:szCs w:val="18"/>
              </w:rPr>
              <w:t>Exemplary Studies</w:t>
            </w:r>
          </w:p>
        </w:tc>
      </w:tr>
      <w:tr w:rsidR="00AC729E" w:rsidRPr="007F05C9" w14:paraId="0CFFF404" w14:textId="77777777">
        <w:tc>
          <w:tcPr>
            <w:tcW w:w="3604" w:type="dxa"/>
          </w:tcPr>
          <w:p w14:paraId="35C8D69E" w14:textId="77777777" w:rsidR="00AC729E" w:rsidRPr="007F05C9" w:rsidRDefault="0034200E">
            <w:pPr>
              <w:widowControl w:val="0"/>
              <w:spacing w:line="360" w:lineRule="auto"/>
              <w:jc w:val="center"/>
              <w:rPr>
                <w:sz w:val="18"/>
                <w:szCs w:val="18"/>
              </w:rPr>
            </w:pPr>
            <w:r w:rsidRPr="007F05C9">
              <w:rPr>
                <w:sz w:val="18"/>
                <w:szCs w:val="18"/>
              </w:rPr>
              <w:t>SEM survey</w:t>
            </w:r>
          </w:p>
        </w:tc>
        <w:tc>
          <w:tcPr>
            <w:tcW w:w="3416" w:type="dxa"/>
          </w:tcPr>
          <w:p w14:paraId="74DE4310"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0DBFAA96"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44</w:t>
            </w:r>
            <w:r w:rsidRPr="007F05C9">
              <w:rPr>
                <w:sz w:val="18"/>
                <w:szCs w:val="18"/>
              </w:rPr>
              <w:t>]</w:t>
            </w:r>
          </w:p>
        </w:tc>
      </w:tr>
      <w:tr w:rsidR="00AC729E" w:rsidRPr="007F05C9" w14:paraId="57C16E17" w14:textId="77777777">
        <w:tc>
          <w:tcPr>
            <w:tcW w:w="3604" w:type="dxa"/>
          </w:tcPr>
          <w:p w14:paraId="524107C8" w14:textId="77777777" w:rsidR="00AC729E" w:rsidRPr="007F05C9" w:rsidRDefault="0034200E">
            <w:pPr>
              <w:widowControl w:val="0"/>
              <w:spacing w:line="360" w:lineRule="auto"/>
              <w:jc w:val="center"/>
              <w:rPr>
                <w:sz w:val="18"/>
                <w:szCs w:val="18"/>
              </w:rPr>
            </w:pPr>
            <w:r w:rsidRPr="007F05C9">
              <w:rPr>
                <w:sz w:val="18"/>
                <w:szCs w:val="18"/>
              </w:rPr>
              <w:t>PLS-SEM survey</w:t>
            </w:r>
          </w:p>
        </w:tc>
        <w:tc>
          <w:tcPr>
            <w:tcW w:w="3416" w:type="dxa"/>
          </w:tcPr>
          <w:p w14:paraId="23D464B1" w14:textId="77777777" w:rsidR="00AC729E" w:rsidRPr="007F05C9" w:rsidRDefault="0034200E">
            <w:pPr>
              <w:widowControl w:val="0"/>
              <w:spacing w:line="360" w:lineRule="auto"/>
              <w:jc w:val="center"/>
              <w:rPr>
                <w:sz w:val="18"/>
                <w:szCs w:val="18"/>
              </w:rPr>
            </w:pPr>
            <w:r w:rsidRPr="007F05C9">
              <w:rPr>
                <w:sz w:val="18"/>
                <w:szCs w:val="18"/>
              </w:rPr>
              <w:t>2</w:t>
            </w:r>
          </w:p>
        </w:tc>
        <w:tc>
          <w:tcPr>
            <w:tcW w:w="2330" w:type="dxa"/>
          </w:tcPr>
          <w:p w14:paraId="26279665"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11</w:t>
            </w:r>
            <w:r w:rsidRPr="007F05C9">
              <w:rPr>
                <w:sz w:val="18"/>
                <w:szCs w:val="18"/>
              </w:rPr>
              <w:t>], [</w:t>
            </w:r>
            <w:r w:rsidRPr="007F05C9">
              <w:rPr>
                <w:color w:val="222222"/>
                <w:sz w:val="18"/>
                <w:szCs w:val="18"/>
              </w:rPr>
              <w:t>56</w:t>
            </w:r>
            <w:r w:rsidRPr="007F05C9">
              <w:rPr>
                <w:sz w:val="18"/>
                <w:szCs w:val="18"/>
              </w:rPr>
              <w:t>]</w:t>
            </w:r>
          </w:p>
        </w:tc>
      </w:tr>
      <w:tr w:rsidR="00AC729E" w:rsidRPr="007F05C9" w14:paraId="264A687A" w14:textId="77777777">
        <w:tc>
          <w:tcPr>
            <w:tcW w:w="3604" w:type="dxa"/>
          </w:tcPr>
          <w:p w14:paraId="32A95A8C" w14:textId="77777777" w:rsidR="00AC729E" w:rsidRPr="007F05C9" w:rsidRDefault="0034200E">
            <w:pPr>
              <w:widowControl w:val="0"/>
              <w:spacing w:line="360" w:lineRule="auto"/>
              <w:jc w:val="center"/>
              <w:rPr>
                <w:sz w:val="18"/>
                <w:szCs w:val="18"/>
              </w:rPr>
            </w:pPr>
            <w:r w:rsidRPr="007F05C9">
              <w:rPr>
                <w:sz w:val="18"/>
                <w:szCs w:val="18"/>
              </w:rPr>
              <w:t>Text mining</w:t>
            </w:r>
          </w:p>
        </w:tc>
        <w:tc>
          <w:tcPr>
            <w:tcW w:w="3416" w:type="dxa"/>
          </w:tcPr>
          <w:p w14:paraId="26037FCF"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6F4ADE98"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31</w:t>
            </w:r>
            <w:r w:rsidRPr="007F05C9">
              <w:rPr>
                <w:sz w:val="18"/>
                <w:szCs w:val="18"/>
              </w:rPr>
              <w:t>]</w:t>
            </w:r>
          </w:p>
        </w:tc>
      </w:tr>
      <w:tr w:rsidR="00AC729E" w:rsidRPr="007F05C9" w14:paraId="2672E1B8" w14:textId="77777777">
        <w:tc>
          <w:tcPr>
            <w:tcW w:w="3604" w:type="dxa"/>
          </w:tcPr>
          <w:p w14:paraId="0F96E285" w14:textId="77777777" w:rsidR="00AC729E" w:rsidRPr="007F05C9" w:rsidRDefault="0034200E">
            <w:pPr>
              <w:widowControl w:val="0"/>
              <w:spacing w:line="360" w:lineRule="auto"/>
              <w:jc w:val="center"/>
              <w:rPr>
                <w:sz w:val="18"/>
                <w:szCs w:val="18"/>
              </w:rPr>
            </w:pPr>
            <w:r w:rsidRPr="007F05C9">
              <w:rPr>
                <w:sz w:val="18"/>
                <w:szCs w:val="18"/>
              </w:rPr>
              <w:t>Focus groups</w:t>
            </w:r>
          </w:p>
        </w:tc>
        <w:tc>
          <w:tcPr>
            <w:tcW w:w="3416" w:type="dxa"/>
          </w:tcPr>
          <w:p w14:paraId="2A7CC5C2"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0FBB7B39"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222222"/>
                <w:sz w:val="18"/>
                <w:szCs w:val="18"/>
              </w:rPr>
              <w:t>59</w:t>
            </w:r>
            <w:r w:rsidRPr="007F05C9">
              <w:rPr>
                <w:sz w:val="18"/>
                <w:szCs w:val="18"/>
              </w:rPr>
              <w:t>]</w:t>
            </w:r>
          </w:p>
        </w:tc>
      </w:tr>
      <w:tr w:rsidR="00AC729E" w:rsidRPr="007F05C9" w14:paraId="70D5239C" w14:textId="77777777">
        <w:tc>
          <w:tcPr>
            <w:tcW w:w="3604" w:type="dxa"/>
          </w:tcPr>
          <w:p w14:paraId="204A2989" w14:textId="77777777" w:rsidR="00AC729E" w:rsidRPr="007F05C9" w:rsidRDefault="0034200E">
            <w:pPr>
              <w:widowControl w:val="0"/>
              <w:spacing w:line="360" w:lineRule="auto"/>
              <w:jc w:val="center"/>
              <w:rPr>
                <w:sz w:val="18"/>
                <w:szCs w:val="18"/>
              </w:rPr>
            </w:pPr>
            <w:r w:rsidRPr="007F05C9">
              <w:rPr>
                <w:sz w:val="18"/>
                <w:szCs w:val="18"/>
              </w:rPr>
              <w:t>Quantitative Survey</w:t>
            </w:r>
          </w:p>
        </w:tc>
        <w:tc>
          <w:tcPr>
            <w:tcW w:w="3416" w:type="dxa"/>
          </w:tcPr>
          <w:p w14:paraId="58283081"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18D9A67F"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39</w:t>
            </w:r>
            <w:r w:rsidRPr="007F05C9">
              <w:rPr>
                <w:sz w:val="18"/>
                <w:szCs w:val="18"/>
              </w:rPr>
              <w:t>]</w:t>
            </w:r>
          </w:p>
        </w:tc>
      </w:tr>
      <w:tr w:rsidR="00AC729E" w:rsidRPr="007F05C9" w14:paraId="1989A9CF" w14:textId="77777777">
        <w:tc>
          <w:tcPr>
            <w:tcW w:w="3604" w:type="dxa"/>
          </w:tcPr>
          <w:p w14:paraId="3BC410D5" w14:textId="77777777" w:rsidR="00AC729E" w:rsidRPr="007F05C9" w:rsidRDefault="0034200E">
            <w:pPr>
              <w:widowControl w:val="0"/>
              <w:spacing w:line="360" w:lineRule="auto"/>
              <w:jc w:val="center"/>
              <w:rPr>
                <w:sz w:val="18"/>
                <w:szCs w:val="18"/>
              </w:rPr>
            </w:pPr>
            <w:r w:rsidRPr="007F05C9">
              <w:rPr>
                <w:sz w:val="18"/>
                <w:szCs w:val="18"/>
              </w:rPr>
              <w:t>Qualitative Conceptual</w:t>
            </w:r>
          </w:p>
        </w:tc>
        <w:tc>
          <w:tcPr>
            <w:tcW w:w="3416" w:type="dxa"/>
          </w:tcPr>
          <w:p w14:paraId="6BC68A47"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3AB3A9E6"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65</w:t>
            </w:r>
            <w:r w:rsidRPr="007F05C9">
              <w:rPr>
                <w:sz w:val="18"/>
                <w:szCs w:val="18"/>
              </w:rPr>
              <w:t>]</w:t>
            </w:r>
          </w:p>
        </w:tc>
      </w:tr>
      <w:tr w:rsidR="00AC729E" w:rsidRPr="007F05C9" w14:paraId="7FB78429" w14:textId="77777777">
        <w:tc>
          <w:tcPr>
            <w:tcW w:w="3604" w:type="dxa"/>
          </w:tcPr>
          <w:p w14:paraId="51442817" w14:textId="77777777" w:rsidR="00AC729E" w:rsidRPr="007F05C9" w:rsidRDefault="0034200E">
            <w:pPr>
              <w:widowControl w:val="0"/>
              <w:spacing w:line="360" w:lineRule="auto"/>
              <w:jc w:val="center"/>
              <w:rPr>
                <w:sz w:val="18"/>
                <w:szCs w:val="18"/>
              </w:rPr>
            </w:pPr>
            <w:r w:rsidRPr="007F05C9">
              <w:rPr>
                <w:sz w:val="18"/>
                <w:szCs w:val="18"/>
              </w:rPr>
              <w:t>Systematic Literature Review</w:t>
            </w:r>
          </w:p>
        </w:tc>
        <w:tc>
          <w:tcPr>
            <w:tcW w:w="3416" w:type="dxa"/>
          </w:tcPr>
          <w:p w14:paraId="3EC2D58B"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53871182"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22</w:t>
            </w:r>
            <w:r w:rsidRPr="007F05C9">
              <w:rPr>
                <w:sz w:val="18"/>
                <w:szCs w:val="18"/>
              </w:rPr>
              <w:t>]</w:t>
            </w:r>
          </w:p>
        </w:tc>
      </w:tr>
      <w:tr w:rsidR="00AC729E" w:rsidRPr="007F05C9" w14:paraId="333EB7B1" w14:textId="77777777">
        <w:tc>
          <w:tcPr>
            <w:tcW w:w="3604" w:type="dxa"/>
          </w:tcPr>
          <w:p w14:paraId="3E56143A" w14:textId="77777777" w:rsidR="00AC729E" w:rsidRPr="007F05C9" w:rsidRDefault="0034200E">
            <w:pPr>
              <w:widowControl w:val="0"/>
              <w:spacing w:line="360" w:lineRule="auto"/>
              <w:jc w:val="center"/>
              <w:rPr>
                <w:sz w:val="18"/>
                <w:szCs w:val="18"/>
              </w:rPr>
            </w:pPr>
            <w:r w:rsidRPr="007F05C9">
              <w:rPr>
                <w:sz w:val="18"/>
                <w:szCs w:val="18"/>
              </w:rPr>
              <w:t>Case-Based Qualitative Analysis</w:t>
            </w:r>
          </w:p>
        </w:tc>
        <w:tc>
          <w:tcPr>
            <w:tcW w:w="3416" w:type="dxa"/>
          </w:tcPr>
          <w:p w14:paraId="0752CE50"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0EC1935B"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51</w:t>
            </w:r>
            <w:r w:rsidRPr="007F05C9">
              <w:rPr>
                <w:sz w:val="18"/>
                <w:szCs w:val="18"/>
              </w:rPr>
              <w:t>]</w:t>
            </w:r>
          </w:p>
        </w:tc>
      </w:tr>
      <w:tr w:rsidR="00AC729E" w:rsidRPr="007F05C9" w14:paraId="7D6D8BC3" w14:textId="77777777">
        <w:tc>
          <w:tcPr>
            <w:tcW w:w="3604" w:type="dxa"/>
          </w:tcPr>
          <w:p w14:paraId="0819CC88" w14:textId="77777777" w:rsidR="00AC729E" w:rsidRPr="007F05C9" w:rsidRDefault="0034200E">
            <w:pPr>
              <w:widowControl w:val="0"/>
              <w:spacing w:line="360" w:lineRule="auto"/>
              <w:jc w:val="center"/>
              <w:rPr>
                <w:sz w:val="18"/>
                <w:szCs w:val="18"/>
              </w:rPr>
            </w:pPr>
            <w:r w:rsidRPr="007F05C9">
              <w:rPr>
                <w:sz w:val="18"/>
                <w:szCs w:val="18"/>
              </w:rPr>
              <w:t>Conceptual / Applied Review</w:t>
            </w:r>
          </w:p>
        </w:tc>
        <w:tc>
          <w:tcPr>
            <w:tcW w:w="3416" w:type="dxa"/>
          </w:tcPr>
          <w:p w14:paraId="60C83EF8" w14:textId="77777777" w:rsidR="00AC729E" w:rsidRPr="007F05C9" w:rsidRDefault="0034200E">
            <w:pPr>
              <w:widowControl w:val="0"/>
              <w:spacing w:line="360" w:lineRule="auto"/>
              <w:jc w:val="center"/>
              <w:rPr>
                <w:sz w:val="18"/>
                <w:szCs w:val="18"/>
              </w:rPr>
            </w:pPr>
            <w:r w:rsidRPr="007F05C9">
              <w:rPr>
                <w:sz w:val="18"/>
                <w:szCs w:val="18"/>
              </w:rPr>
              <w:t>1</w:t>
            </w:r>
          </w:p>
        </w:tc>
        <w:tc>
          <w:tcPr>
            <w:tcW w:w="2330" w:type="dxa"/>
          </w:tcPr>
          <w:p w14:paraId="7D248775" w14:textId="77777777" w:rsidR="00AC729E" w:rsidRPr="007F05C9" w:rsidRDefault="0034200E">
            <w:pPr>
              <w:widowControl w:val="0"/>
              <w:spacing w:line="360" w:lineRule="auto"/>
              <w:jc w:val="center"/>
              <w:rPr>
                <w:sz w:val="18"/>
                <w:szCs w:val="18"/>
              </w:rPr>
            </w:pPr>
            <w:r w:rsidRPr="007F05C9">
              <w:rPr>
                <w:sz w:val="18"/>
                <w:szCs w:val="18"/>
              </w:rPr>
              <w:t>[</w:t>
            </w:r>
            <w:r w:rsidRPr="007F05C9">
              <w:rPr>
                <w:color w:val="0E101A"/>
                <w:sz w:val="18"/>
                <w:szCs w:val="18"/>
              </w:rPr>
              <w:t>44]</w:t>
            </w:r>
          </w:p>
        </w:tc>
      </w:tr>
    </w:tbl>
    <w:p w14:paraId="6E97A635" w14:textId="77777777" w:rsidR="00AC729E" w:rsidRPr="007F05C9" w:rsidRDefault="0034200E">
      <w:pPr>
        <w:spacing w:before="200" w:after="200"/>
      </w:pPr>
      <w:r w:rsidRPr="007F05C9">
        <w:t xml:space="preserve">The analysis of Table 7 above indicates that the quantitative method with SEM surveys and PLS-SEM was used in 3 out of 10 studies. The conceptual and qualitative approaches are represented as diverse formats, with the inclusion of text mining determining the emphasis on data extraction and computation. These researches specifically </w:t>
      </w:r>
      <w:r w:rsidR="007F05C9" w:rsidRPr="007F05C9">
        <w:t>rely</w:t>
      </w:r>
      <w:r w:rsidRPr="007F05C9">
        <w:t xml:space="preserve"> on the balance of theoretical frameworks and empirical surveys with respect to the use of AI in marketing decisions and enhanced customer engagement. With single methodologies, most of the studies evolved in a context lacking a unified protocol.  </w:t>
      </w:r>
    </w:p>
    <w:p w14:paraId="4AD02E86" w14:textId="77777777" w:rsidR="00AC729E" w:rsidRPr="007F05C9" w:rsidRDefault="0034200E">
      <w:pPr>
        <w:pStyle w:val="Heading3"/>
        <w:jc w:val="left"/>
      </w:pPr>
      <w:bookmarkStart w:id="94" w:name="_Toc220595993"/>
      <w:r w:rsidRPr="007F05C9">
        <w:t>3.4.2 Thematic Analysis</w:t>
      </w:r>
      <w:bookmarkEnd w:id="94"/>
      <w:r w:rsidRPr="007F05C9">
        <w:t xml:space="preserve"> </w:t>
      </w:r>
    </w:p>
    <w:p w14:paraId="2F959A7B" w14:textId="77777777" w:rsidR="00AC729E" w:rsidRPr="007F05C9" w:rsidRDefault="0034200E">
      <w:pPr>
        <w:pStyle w:val="Heading4"/>
        <w:jc w:val="left"/>
      </w:pPr>
      <w:bookmarkStart w:id="95" w:name="_Toc220595994"/>
      <w:r w:rsidRPr="007F05C9">
        <w:t>Topic 1: AI-Driven Personalisation and Guest Experience</w:t>
      </w:r>
      <w:bookmarkEnd w:id="95"/>
    </w:p>
    <w:p w14:paraId="19542552" w14:textId="77777777" w:rsidR="00AC729E" w:rsidRPr="007F05C9" w:rsidRDefault="0034200E">
      <w:pPr>
        <w:spacing w:before="200" w:after="200"/>
        <w:rPr>
          <w:color w:val="222222"/>
        </w:rPr>
      </w:pPr>
      <w:r w:rsidRPr="007F05C9">
        <w:rPr>
          <w:color w:val="222222"/>
        </w:rPr>
        <w:t xml:space="preserve">Personalisation based on AI has become a marketing tool with the power to enhance the experience and satisfaction of guests in their service encounters, as well as increase their interaction with these experiences (Makivić </w:t>
      </w:r>
      <w:r w:rsidRPr="007F05C9">
        <w:rPr>
          <w:i/>
          <w:iCs/>
          <w:color w:val="222222"/>
        </w:rPr>
        <w:t>et al.,</w:t>
      </w:r>
      <w:r w:rsidRPr="007F05C9">
        <w:rPr>
          <w:color w:val="222222"/>
        </w:rPr>
        <w:t xml:space="preserve"> 2024; Said, 2023). According to empirical evidence, AI-enabled systems can allow hotels to tailor services, communications and content to the information and behavioural patterns of the guests and increase the perceived value (Prentice </w:t>
      </w:r>
      <w:r w:rsidRPr="007F05C9">
        <w:rPr>
          <w:i/>
          <w:iCs/>
          <w:color w:val="222222"/>
        </w:rPr>
        <w:t>et al.</w:t>
      </w:r>
      <w:r w:rsidRPr="007F05C9">
        <w:rPr>
          <w:color w:val="222222"/>
        </w:rPr>
        <w:t>, 2020; Chotisarn and Phuthong, 2025). The numeric data indicate that personalised suggestions, tailored service components, and adaptive interfaces positively influence satisfaction, loyalty intention, and the word-of-mouth through guiding to relevant and smoot</w:t>
      </w:r>
      <w:r w:rsidRPr="007F05C9">
        <w:rPr>
          <w:color w:val="222222"/>
        </w:rPr>
        <w:t xml:space="preserve">h experiences (Soliman </w:t>
      </w:r>
      <w:r w:rsidRPr="007F05C9">
        <w:rPr>
          <w:i/>
          <w:iCs/>
          <w:color w:val="222222"/>
        </w:rPr>
        <w:t>et al.</w:t>
      </w:r>
      <w:r w:rsidRPr="007F05C9">
        <w:rPr>
          <w:color w:val="222222"/>
        </w:rPr>
        <w:t>, 2025). AI personalisation is perceived to be a technological enhancement to the marketing side, which is also an experience of how the brand treats the guests during the customer experience (Wang, 2024).</w:t>
      </w:r>
    </w:p>
    <w:p w14:paraId="4C287CF3" w14:textId="77777777" w:rsidR="00AC729E" w:rsidRPr="007F05C9" w:rsidRDefault="0034200E">
      <w:pPr>
        <w:spacing w:before="200" w:after="200"/>
      </w:pPr>
      <w:r w:rsidRPr="007F05C9">
        <w:rPr>
          <w:color w:val="222222"/>
        </w:rPr>
        <w:t xml:space="preserve">AI-based personalisation has a positive impacts experiential performance in multiple countries, decreasing the cognitive load, elevating emotions, and enabling value co-creation between the guest and the service provider (Makivica </w:t>
      </w:r>
      <w:r w:rsidRPr="007F05C9">
        <w:rPr>
          <w:i/>
          <w:iCs/>
          <w:color w:val="222222"/>
        </w:rPr>
        <w:t>et al.</w:t>
      </w:r>
      <w:r w:rsidRPr="007F05C9">
        <w:rPr>
          <w:color w:val="222222"/>
        </w:rPr>
        <w:t xml:space="preserve">, 2024; Le </w:t>
      </w:r>
      <w:r w:rsidRPr="007F05C9">
        <w:rPr>
          <w:i/>
          <w:iCs/>
          <w:color w:val="222222"/>
        </w:rPr>
        <w:t>et al.</w:t>
      </w:r>
      <w:r w:rsidRPr="007F05C9">
        <w:rPr>
          <w:color w:val="222222"/>
        </w:rPr>
        <w:t xml:space="preserve">, 2025). Generative AI, intelligent hotel systems, and data mining research show that the perceived quality of the service will be higher when these factors are applied: personalised content, responses to the service are automated and the services are based on the review; thereby, the elements will help to experience the same brand experiences consistently (Gidumal </w:t>
      </w:r>
      <w:r w:rsidRPr="007F05C9">
        <w:rPr>
          <w:i/>
          <w:iCs/>
          <w:color w:val="222222"/>
        </w:rPr>
        <w:t>et al.</w:t>
      </w:r>
      <w:r w:rsidRPr="007F05C9">
        <w:rPr>
          <w:color w:val="222222"/>
        </w:rPr>
        <w:t xml:space="preserve">, 2023; Soliman </w:t>
      </w:r>
      <w:r w:rsidRPr="007F05C9">
        <w:rPr>
          <w:i/>
          <w:iCs/>
          <w:color w:val="222222"/>
        </w:rPr>
        <w:t>et al.</w:t>
      </w:r>
      <w:r w:rsidRPr="007F05C9">
        <w:rPr>
          <w:color w:val="222222"/>
        </w:rPr>
        <w:t>, 2025). Nevertheless, the results also underline that the success is determined by the level</w:t>
      </w:r>
      <w:r w:rsidRPr="007F05C9">
        <w:rPr>
          <w:color w:val="222222"/>
        </w:rPr>
        <w:t xml:space="preserve"> of trust between the guests, the openness of the data, and the ethical use of AI (Nira, 2025). In general, the literature identifies AI-based personalisation as one of the hospitality marketing capabilities that distinguish customer experience and allow the hotel to gain a competitive edge (Talón-Ballestero</w:t>
      </w:r>
      <w:r w:rsidRPr="007F05C9">
        <w:rPr>
          <w:i/>
          <w:iCs/>
          <w:color w:val="222222"/>
        </w:rPr>
        <w:t xml:space="preserve"> et al.,</w:t>
      </w:r>
      <w:r w:rsidRPr="007F05C9">
        <w:rPr>
          <w:color w:val="222222"/>
        </w:rPr>
        <w:t xml:space="preserve"> 2022).</w:t>
      </w:r>
    </w:p>
    <w:p w14:paraId="484E5F07" w14:textId="77777777" w:rsidR="00AC729E" w:rsidRPr="007F05C9" w:rsidRDefault="0034200E">
      <w:pPr>
        <w:pStyle w:val="Heading4"/>
        <w:jc w:val="left"/>
      </w:pPr>
      <w:bookmarkStart w:id="96" w:name="_Toc220595995"/>
      <w:r w:rsidRPr="007F05C9">
        <w:t>Topic 2: Customer Trust, Ethics, and Acceptance of AI Marketing</w:t>
      </w:r>
      <w:bookmarkEnd w:id="96"/>
      <w:r w:rsidRPr="007F05C9">
        <w:t xml:space="preserve"> </w:t>
      </w:r>
    </w:p>
    <w:p w14:paraId="01A066D7" w14:textId="77777777" w:rsidR="00AC729E" w:rsidRPr="007F05C9" w:rsidRDefault="0034200E">
      <w:r w:rsidRPr="007F05C9">
        <w:t>Hospitality marketing with AI has high prospects of personalisation, but it poses serious issues in the area of customer trust, ethics and acceptability. Research suggests that AI-controlled hyper-personalisation can greatly improve the experience of consumers as guests, but the success of hyper-personalisation depends on the perceptions of consumers regarding data privacy and the responsible use of personal data. Nira (2025) points out the significant need to apply ethical practices in the implementation o</w:t>
      </w:r>
      <w:r w:rsidRPr="007F05C9">
        <w:t>f AI services, as guests tend to adopt AI services better whenever transparency is maintained on issues concerning the collection and use of data. Similarly, Said (2023) notes that the reliability fulfils the role of mediating the process of AI-based personalisation and customer approval, indicating that hotels should provide a balanced approach to ensuring innovation and handling data equally responsibly to achieve the approval of customers.</w:t>
      </w:r>
    </w:p>
    <w:p w14:paraId="0195EAAD" w14:textId="77777777" w:rsidR="00AC729E" w:rsidRPr="007F05C9" w:rsidRDefault="0034200E">
      <w:r w:rsidRPr="007F05C9">
        <w:t xml:space="preserve">Prentice, Weaven, and Wong (2020) also develop this dynamic more thoroughly and show that customer preference toward AI affects the level of engagement, i.e. even high-quality AI services do not ensure that they will be used when the guests feel anxious about the technology. Wang (2024) supports this view, citing it as an example of how cultural influences on the acceptance of AI can be diminished by distrust in AI. Chotisarn and Phuthong (2025) state that the positive influence on satisfaction and loyalty </w:t>
      </w:r>
      <w:r w:rsidRPr="007F05C9">
        <w:t>can be gained when AI-enabled services are seen as trustworthy and ethically oriented towards the expectations of the guests. Taken together, these studies indicate that all the mentioned elements of ethical transparency, clarity in communication, and alignment with customer values are necessary to achieve the development of trust and acceptance in AI marketing in the hospitality industry.</w:t>
      </w:r>
    </w:p>
    <w:p w14:paraId="6F589489" w14:textId="77777777" w:rsidR="00AC729E" w:rsidRPr="007F05C9" w:rsidRDefault="0034200E">
      <w:pPr>
        <w:pStyle w:val="Heading4"/>
        <w:jc w:val="left"/>
      </w:pPr>
      <w:bookmarkStart w:id="97" w:name="_Toc220595996"/>
      <w:r w:rsidRPr="007F05C9">
        <w:t>Topic 3: AI-Enabled Marketing Intelligence and Decision-Making</w:t>
      </w:r>
      <w:bookmarkEnd w:id="97"/>
      <w:r w:rsidRPr="007F05C9">
        <w:t xml:space="preserve"> </w:t>
      </w:r>
    </w:p>
    <w:p w14:paraId="34473F1F" w14:textId="77777777" w:rsidR="00AC729E" w:rsidRPr="007F05C9" w:rsidRDefault="0034200E">
      <w:pPr>
        <w:spacing w:before="200" w:after="200"/>
      </w:pPr>
      <w:r w:rsidRPr="007F05C9">
        <w:t>The findings in the theme of AI-enabled marketing intelligence and decision-making suggest that artificial intelligence is crucial in radically changing the way hospitality companies create, interpret, and put to practice customer insights. It has been demonstrated that generative and predictive AI tools can help hotel companies go beyond the segmentation of using rules to create more dynamic and real-time personalisation to enhance the accuracy of marketing decisions regarding prices, promotions, and servi</w:t>
      </w:r>
      <w:r w:rsidRPr="007F05C9">
        <w:t>ce design (Wang, 2024). It is discovered that AI-based hyper-personalisation systems not only aid in strategic decisions, i.e. tightening the connections between marketing behaviour and personal tastes of a guest, but also increase the efficiency of operations. Nevertheless, the results also expose that trust and transparency are also major factors that determine the success of AI-informed decision-making, as over-automation without communication could compromise the confidence and engagement performance of</w:t>
      </w:r>
      <w:r w:rsidRPr="007F05C9">
        <w:t xml:space="preserve"> the guests (Nira, 2025). Text mining of online hotel reviews with the help of machine learning is now a useful intelligence tool, as it enables managers to scale online customers on sentiment, service, and emerging customer expectations. These insights have a direct implication on evidence-based marketing choices, especially when the data is a scarce resource in the new hospitality market (Le </w:t>
      </w:r>
      <w:r w:rsidRPr="007F05C9">
        <w:rPr>
          <w:i/>
          <w:iCs/>
        </w:rPr>
        <w:t>et al.</w:t>
      </w:r>
      <w:r w:rsidRPr="007F05C9">
        <w:t xml:space="preserve">, 2025). The results indicate that AI-powered marketing intelligence can enhance the quality of decisions by </w:t>
      </w:r>
      <w:r w:rsidRPr="007F05C9">
        <w:t>improving the accuracy of the insight and its responsiveness as well as strategic direction, and suggest that ethical and trust-based implementation is crucial.</w:t>
      </w:r>
    </w:p>
    <w:p w14:paraId="2C4D506B" w14:textId="77777777" w:rsidR="00AC729E" w:rsidRPr="007F05C9" w:rsidRDefault="0034200E">
      <w:pPr>
        <w:pStyle w:val="Heading4"/>
        <w:jc w:val="left"/>
      </w:pPr>
      <w:bookmarkStart w:id="98" w:name="_Toc220595997"/>
      <w:r w:rsidRPr="007F05C9">
        <w:t>Topic 4: Dynamic Pricing and Revenue-Focused Personalisation</w:t>
      </w:r>
      <w:bookmarkEnd w:id="98"/>
      <w:r w:rsidRPr="007F05C9">
        <w:t xml:space="preserve"> </w:t>
      </w:r>
    </w:p>
    <w:p w14:paraId="2D12EFA4" w14:textId="77777777" w:rsidR="00AC729E" w:rsidRPr="007F05C9" w:rsidRDefault="0034200E">
      <w:pPr>
        <w:spacing w:before="200" w:after="200"/>
      </w:pPr>
      <w:r w:rsidRPr="007F05C9">
        <w:t>The results associated with the dynamic pricing and revenue-oriented personalisation prove that artificial intelligence has a tremendous impact on redefining the revenue management practice, allowing data-driven and individualised decisions related to pricing in the hospitality industry. It has been shown that AI-based pricing models will optimise revenues by constantly updating the room rates and the promotion schemes based on the market situation and the type of guests, thus increasing profitability and p</w:t>
      </w:r>
      <w:r w:rsidRPr="007F05C9">
        <w:t xml:space="preserve">erceived value (Gidumal </w:t>
      </w:r>
      <w:r w:rsidRPr="007F05C9">
        <w:rPr>
          <w:i/>
          <w:iCs/>
        </w:rPr>
        <w:t>et al.</w:t>
      </w:r>
      <w:r w:rsidRPr="007F05C9">
        <w:t xml:space="preserve">, 2023). The results elucidate that AI-driven personalisation relates the goals of decision-making in revenue management to the outcomes of customer experience by the way the customised pricing and the bundling deal are improved into booking conversion and customer satisfaction when they are perceived as being fair and transparent (Said, 2023). It is also in the literature that there exists a strategic shift towards “open” and “one-to-one” pricing models where machine learning </w:t>
      </w:r>
      <w:r w:rsidRPr="007F05C9">
        <w:t xml:space="preserve">algorithms assist in fine pricing differentiation around the pattern of individual demands and not an aggregation segment. Such a model helps to extract revenues that are more precise and important, eliminating the inefficiencies related to homogeneous pricing patterns (Talón-Ballestero </w:t>
      </w:r>
      <w:r w:rsidRPr="007F05C9">
        <w:rPr>
          <w:i/>
          <w:iCs/>
        </w:rPr>
        <w:t>et al.</w:t>
      </w:r>
      <w:r w:rsidRPr="007F05C9">
        <w:t>, 2022). The conclusion is a warning that dynamic pricing can only perform effectively when implemented ethically and with effective communication of values, since a lack of transparency or excessively presidential-typ</w:t>
      </w:r>
      <w:r w:rsidRPr="007F05C9">
        <w:t>e price discrimination will destroy the trust and long-term involvement. The evidence proves that the AI-based dynamic pricing reinforces the revenue-oriented decision-making, balancing between personalisation, competitiveness, and customer-centric value creation.</w:t>
      </w:r>
    </w:p>
    <w:p w14:paraId="4A802717" w14:textId="77777777" w:rsidR="00460293" w:rsidRDefault="00460293">
      <w:pPr>
        <w:rPr>
          <w:b/>
          <w:bCs/>
          <w:sz w:val="28"/>
          <w:szCs w:val="28"/>
        </w:rPr>
      </w:pPr>
      <w:r>
        <w:br w:type="page"/>
      </w:r>
    </w:p>
    <w:p w14:paraId="31688642" w14:textId="77777777" w:rsidR="00AC729E" w:rsidRPr="007F05C9" w:rsidRDefault="0034200E">
      <w:pPr>
        <w:pStyle w:val="Heading1"/>
        <w:jc w:val="left"/>
      </w:pPr>
      <w:bookmarkStart w:id="99" w:name="_Toc220595998"/>
      <w:r w:rsidRPr="007F05C9">
        <w:t>4. Discussion</w:t>
      </w:r>
      <w:bookmarkEnd w:id="99"/>
      <w:r w:rsidRPr="007F05C9">
        <w:t xml:space="preserve"> </w:t>
      </w:r>
    </w:p>
    <w:p w14:paraId="11F350D8" w14:textId="77777777" w:rsidR="00AC729E" w:rsidRPr="007F05C9" w:rsidRDefault="0034200E">
      <w:pPr>
        <w:pStyle w:val="Heading2"/>
        <w:jc w:val="left"/>
      </w:pPr>
      <w:bookmarkStart w:id="100" w:name="_Toc220595999"/>
      <w:r w:rsidRPr="007F05C9">
        <w:t>4.1 Key Findings</w:t>
      </w:r>
      <w:bookmarkEnd w:id="100"/>
      <w:r w:rsidRPr="007F05C9">
        <w:t xml:space="preserve"> </w:t>
      </w:r>
    </w:p>
    <w:p w14:paraId="3E713128" w14:textId="77777777" w:rsidR="00AC729E" w:rsidRPr="007F05C9" w:rsidRDefault="0034200E">
      <w:pPr>
        <w:pStyle w:val="Heading3"/>
        <w:jc w:val="left"/>
      </w:pPr>
      <w:bookmarkStart w:id="101" w:name="_Toc220596000"/>
      <w:r w:rsidRPr="007F05C9">
        <w:t>4.1.1 RQ1</w:t>
      </w:r>
      <w:bookmarkEnd w:id="101"/>
      <w:r w:rsidRPr="007F05C9">
        <w:t xml:space="preserve"> </w:t>
      </w:r>
    </w:p>
    <w:p w14:paraId="17779856" w14:textId="77777777" w:rsidR="00AC729E" w:rsidRPr="007F05C9" w:rsidRDefault="0034200E">
      <w:r w:rsidRPr="007F05C9">
        <w:t>The literature review shows that AI-generated intelligence is transforming the approach to marketing decisions, customer relations, and service delivery in the hospitality industry; however, some crucial differences in perspectives between strategic thinking and thematised conclusions can be identified. Both conceptual and empirical research point to the fact that AI-supported analytics, predictive modelling, and machine learning allow hospitality firms to shift to data-driven versus intuition-driven market</w:t>
      </w:r>
      <w:r w:rsidRPr="007F05C9">
        <w:t xml:space="preserve">ing decisions, promoting personalisation, dynamic pricing, and/or tailored communications (Makrydakis, Spiliotopoulos, and Lymperi, 2025). This strategic positioning makes AI appear as a decision support mechanism that is more relevant, trusted, and interfaces with consumers, i.e., it is a short-term engagement mechanism by matching marketing messages to consumer preferences. Conversely, thematic evidence is a more subtle and even cautious perspective of the effects of AI on the level of service encounter. </w:t>
      </w:r>
      <w:r w:rsidRPr="007F05C9">
        <w:t>The information shows that despite the positive correlation between the quality of AI service and the satisfaction and loyalty of the guests, the effect is typically mediated by the quality of human service, and empathy and interpersonal interaction are crucial to define the long-term loyalty (Sardesai, D'Souza, and Govekar, 2024). The benefits of efficiency and personalisation are confirmed by research on the subject of AI applications such as chatbots and virtual assistants, yet they always confirm that i</w:t>
      </w:r>
      <w:r w:rsidRPr="007F05C9">
        <w:t>t is essential to balance automation with human interaction to remain satisfied (Al-Hyari, Al-Smadi and Weshah, 2023; Sousa, Cardoso and Dias, 2024).</w:t>
      </w:r>
    </w:p>
    <w:p w14:paraId="621BD5AF" w14:textId="77777777" w:rsidR="00AC729E" w:rsidRPr="007F05C9" w:rsidRDefault="0034200E">
      <w:r w:rsidRPr="007F05C9">
        <w:t xml:space="preserve">Consumer acceptance is one of the potential variations. Strategic perspectives regard AI, primarily, as an agent of increased interaction, and thematic outcomes imply resistance because of the perception of danger, loss of human interaction, and psychological obstacles (Yang </w:t>
      </w:r>
      <w:r w:rsidRPr="007F05C9">
        <w:rPr>
          <w:i/>
          <w:iCs/>
        </w:rPr>
        <w:t>et al.</w:t>
      </w:r>
      <w:r w:rsidRPr="007F05C9">
        <w:t xml:space="preserve">, 2024). It can only be incorporated in the circumstances of perceived usefulness, security, and social principles, i.e. the success of AI-based marketing can be dependent on the contextual and cultural factors, rather than on the technological potential itself (Du </w:t>
      </w:r>
      <w:r w:rsidRPr="007F05C9">
        <w:rPr>
          <w:i/>
          <w:iCs/>
        </w:rPr>
        <w:t>et al.</w:t>
      </w:r>
      <w:r w:rsidRPr="007F05C9">
        <w:t>, 2025). Moreover, despite the large volume of literature that relates AI-based hyper-personalisation to high satisfaction and consumer experience, the findings of empirical research indicate that too much use of algorithmic personali</w:t>
      </w:r>
      <w:r w:rsidRPr="007F05C9">
        <w:t xml:space="preserve">sation can fail to facilitate emotional attachments and loyalty unless it involves human empathy and trust (Khoso and Hussain, 2025; Mufaddhal, 2025). Other factors that intensify the introduction of AI decisions are ethical problems, privacy issues and over-automation, which support the fact that AI must be implemented responsibly (Zhang </w:t>
      </w:r>
      <w:r w:rsidRPr="007F05C9">
        <w:rPr>
          <w:i/>
          <w:iCs/>
        </w:rPr>
        <w:t>et al.,</w:t>
      </w:r>
      <w:r w:rsidRPr="007F05C9">
        <w:t xml:space="preserve"> 2026). </w:t>
      </w:r>
      <w:r w:rsidRPr="007F05C9">
        <w:rPr>
          <w:color w:val="0E101A"/>
        </w:rPr>
        <w:t>Opposite to these findings, the literature indicates that strategic literature of AI in hospitality marketing is not associated with complete automation but</w:t>
      </w:r>
      <w:r w:rsidRPr="007F05C9">
        <w:rPr>
          <w:color w:val="0E101A"/>
        </w:rPr>
        <w:t xml:space="preserve"> rather with its supplementary use together with human consideration and service provision. Even though the AI-generated intelligence promotes promptness, accuracy, and consistency of marketing decisions, its success in the long term is determined by its integration of relational and emotional elements in the hospitality services. The thematic results reveal that the guests judge AI-based interactions not only in terms of usefulness but also in terms of warmth, trust, and genuineness when interacting with t</w:t>
      </w:r>
      <w:r w:rsidRPr="007F05C9">
        <w:rPr>
          <w:color w:val="0E101A"/>
        </w:rPr>
        <w:t>he service. This further enforces the opinion that AI must be used to assist frontline workers instead of displacing them, and allow employees to work on empathy-based and high-value interactions. In addition, it is observed in the literature that organisational preparedness and governance framework influences the impact of AI-based marketing campaigns. The companies which invest in employee education, open-data policies, and responsible AI systems receive higher chances of achieving customer support and re</w:t>
      </w:r>
      <w:r w:rsidRPr="007F05C9">
        <w:rPr>
          <w:color w:val="0E101A"/>
        </w:rPr>
        <w:t>maining competitive. Consequently, the conflict between strategic optimism and thematic caution highlights the necessity of a human-centred AI approach towards hospitality marketing that is not too excessive or too careful.</w:t>
      </w:r>
    </w:p>
    <w:p w14:paraId="60E18E7D" w14:textId="77777777" w:rsidR="00AC729E" w:rsidRPr="007F05C9" w:rsidRDefault="0034200E">
      <w:pPr>
        <w:pStyle w:val="Heading3"/>
        <w:jc w:val="left"/>
      </w:pPr>
      <w:bookmarkStart w:id="102" w:name="_Toc220596001"/>
      <w:r w:rsidRPr="007F05C9">
        <w:t>4.1.2 RQ2</w:t>
      </w:r>
      <w:bookmarkEnd w:id="102"/>
    </w:p>
    <w:p w14:paraId="48242B2D" w14:textId="77777777" w:rsidR="00AC729E" w:rsidRPr="007F05C9" w:rsidRDefault="0034200E">
      <w:r w:rsidRPr="007F05C9">
        <w:rPr>
          <w:color w:val="0E101A"/>
        </w:rPr>
        <w:t>Artificial intelligence (AI) is becoming an inescapable influence on hospitality and tourism marketing in a national context, but it is adopting and affecting different countries in very different ways, based on their technological preparedness, regulatory frameworks, and organisational competencies. Convergence and divergence of the effects of AI-based marketing practices on customer interaction, operational effectiveness, and the process of strategic decision-making are supported by empirical studies on d</w:t>
      </w:r>
      <w:r w:rsidRPr="007F05C9">
        <w:rPr>
          <w:color w:val="0E101A"/>
        </w:rPr>
        <w:t xml:space="preserve">eveloped and developing markets. The United States demonstrates the high level of the application of AI in the marketing of a hospitality business. Abid, Saha, and Islam (2025) name the use of AI-based concierge systems, predictive analytics, and machine learning models to make the experience of the guest personalised and optimise the booking strategy. These are practices associated with high technological maturity and corresponds to the argument by Gajic </w:t>
      </w:r>
      <w:r w:rsidRPr="007F05C9">
        <w:rPr>
          <w:i/>
          <w:iCs/>
          <w:color w:val="0E101A"/>
        </w:rPr>
        <w:t>et al.</w:t>
      </w:r>
      <w:r w:rsidRPr="007F05C9">
        <w:rPr>
          <w:color w:val="0E101A"/>
        </w:rPr>
        <w:t xml:space="preserve"> (2024) that the more technologically develope</w:t>
      </w:r>
      <w:r w:rsidRPr="007F05C9">
        <w:rPr>
          <w:color w:val="0E101A"/>
        </w:rPr>
        <w:t>d and financially endowed countries are more likely to adopt advanced AI-based marketing solutions. The further growth of the traditional marketing framework into AI-driven models, like the five-dimensional model, which entails planning, production, personalisation, promotion and performance (Abid, Saha, and Islam, 2025), is another testament to the fact that AI can be used to make strategic marketing decisions in technologically developed economies. Conversely, the adoption of AI is showing a slower and mo</w:t>
      </w:r>
      <w:r w:rsidRPr="007F05C9">
        <w:rPr>
          <w:color w:val="0E101A"/>
        </w:rPr>
        <w:t xml:space="preserve">re selective pace in developing and emerging hospitality market evidence. This is in line with Roy </w:t>
      </w:r>
      <w:r w:rsidRPr="007F05C9">
        <w:rPr>
          <w:i/>
          <w:iCs/>
          <w:color w:val="0E101A"/>
        </w:rPr>
        <w:t>et al.</w:t>
      </w:r>
      <w:r w:rsidRPr="007F05C9">
        <w:rPr>
          <w:color w:val="0E101A"/>
        </w:rPr>
        <w:t xml:space="preserve"> (2020), who claim that the perceived usefulness, trust, and technical knowledge of customers influence the acceptance of AI in the markets like India. However, not entirely automated, these situations focus on AI-based personalisation as a complement to human engagement. Lei </w:t>
      </w:r>
      <w:r w:rsidRPr="007F05C9">
        <w:rPr>
          <w:i/>
          <w:iCs/>
          <w:color w:val="0E101A"/>
        </w:rPr>
        <w:t>et al.</w:t>
      </w:r>
      <w:r w:rsidRPr="007F05C9">
        <w:rPr>
          <w:color w:val="0E101A"/>
        </w:rPr>
        <w:t xml:space="preserve"> (2023) also conclude that individualised AI communications enhance repurchase intentions in innovation-driven markets, but </w:t>
      </w:r>
      <w:r w:rsidRPr="007F05C9">
        <w:rPr>
          <w:color w:val="0E101A"/>
        </w:rPr>
        <w:t xml:space="preserve">cultural sensitivity is also essential. Another aspect of comparison is sustainability-oriented AI adoption. The results of the study align with Chen </w:t>
      </w:r>
      <w:r w:rsidRPr="007F05C9">
        <w:rPr>
          <w:i/>
          <w:iCs/>
          <w:color w:val="0E101A"/>
        </w:rPr>
        <w:t>et al.</w:t>
      </w:r>
      <w:r w:rsidRPr="007F05C9">
        <w:rPr>
          <w:color w:val="0E101A"/>
        </w:rPr>
        <w:t xml:space="preserve"> (2022), who underline that transparent AI operations and ethical utilisation of the data provide increased consumer loyalty and trust. Meanwhile, Gajic </w:t>
      </w:r>
      <w:r w:rsidRPr="007F05C9">
        <w:rPr>
          <w:i/>
          <w:iCs/>
          <w:color w:val="0E101A"/>
        </w:rPr>
        <w:t>et al</w:t>
      </w:r>
      <w:r w:rsidRPr="007F05C9">
        <w:rPr>
          <w:color w:val="0E101A"/>
        </w:rPr>
        <w:t>. (2024) warn that regulatory uncertainty in emerging markets may impede AI implementation because of the issue of data control and moral responsibility. This opposition indicates why more transpare</w:t>
      </w:r>
      <w:r w:rsidRPr="007F05C9">
        <w:rPr>
          <w:color w:val="0E101A"/>
        </w:rPr>
        <w:t>nt regulatory frameworks in advanced markets make responsible and confident AI application possible. Organisational capability and workforce readiness also make AI marketing outcomes in countries different. Wang and Hou (2025) note that employee attitude to AI is one of the primary determinants of customer-centric service provision, whereas Limna and Kraiwanit, (2023) report resistance to AI technologies like ChatGPT in case of the lack of training and role definition. Johura and Ali (2025) also show that t</w:t>
      </w:r>
      <w:r w:rsidRPr="007F05C9">
        <w:rPr>
          <w:color w:val="0E101A"/>
        </w:rPr>
        <w:t xml:space="preserve">he interplay between AI usage and increased guest experiences is mediated by operational efficiency and employee competence. This opinion is supported by Shi </w:t>
      </w:r>
      <w:r w:rsidRPr="007F05C9">
        <w:rPr>
          <w:i/>
          <w:iCs/>
          <w:color w:val="0E101A"/>
        </w:rPr>
        <w:t>et al.</w:t>
      </w:r>
      <w:r w:rsidRPr="007F05C9">
        <w:rPr>
          <w:color w:val="0E101A"/>
        </w:rPr>
        <w:t xml:space="preserve"> (2025), who indicate that only under the condition of the employee and customer innovativeness, service quality provided by hotel robots affects the continuance intention of customers. Altogether, the literature portrays an observership that although AI-based hospitality marketing can positively affect the result of personalisation, sustainabili</w:t>
      </w:r>
      <w:r w:rsidRPr="007F05C9">
        <w:rPr>
          <w:color w:val="0E101A"/>
        </w:rPr>
        <w:t>ty, and performance, it will depend on the level of technological maturity in the country, regulatory competence, cultural preconceptions, and organisational capabilities. Intercountry differences do not only portray technological potential but the general socio-economic and institutional context that defines the adoption and acceptance of AI.</w:t>
      </w:r>
    </w:p>
    <w:p w14:paraId="2E99280D" w14:textId="77777777" w:rsidR="00AC729E" w:rsidRPr="007F05C9" w:rsidRDefault="0034200E">
      <w:pPr>
        <w:pStyle w:val="Heading3"/>
        <w:jc w:val="left"/>
      </w:pPr>
      <w:bookmarkStart w:id="103" w:name="_Toc220596002"/>
      <w:r w:rsidRPr="007F05C9">
        <w:t>4.1.3 RQ3</w:t>
      </w:r>
      <w:bookmarkEnd w:id="103"/>
    </w:p>
    <w:p w14:paraId="44A2583C" w14:textId="77777777" w:rsidR="00AC729E" w:rsidRPr="007F05C9" w:rsidRDefault="0034200E">
      <w:pPr>
        <w:rPr>
          <w:color w:val="0E101A"/>
        </w:rPr>
      </w:pPr>
      <w:r w:rsidRPr="007F05C9">
        <w:rPr>
          <w:color w:val="0E101A"/>
        </w:rPr>
        <w:t>Based on the literature reviewed and the thematic findings, this discussion compares the marketing strategies used in the hospitality industry with other fields of business marketing in the retail, technology, and services sectors. Although hospitality is going the way of more digital and data-driven strategies, notable differences can be noticed because the industry is experiential and focused on service.</w:t>
      </w:r>
    </w:p>
    <w:p w14:paraId="231FC3A6" w14:textId="77777777" w:rsidR="00AC729E" w:rsidRPr="007F05C9" w:rsidRDefault="0034200E">
      <w:pPr>
        <w:rPr>
          <w:color w:val="0E101A"/>
        </w:rPr>
      </w:pPr>
      <w:r w:rsidRPr="007F05C9">
        <w:rPr>
          <w:color w:val="0E101A"/>
        </w:rPr>
        <w:t xml:space="preserve">One of the most prominent similarities in the hospitality sector, as well as any other industry, is the implementation of the Marketing 4.0 philosophy, with its digitalisation, data analysis, and customer-focused interactions. Kaur </w:t>
      </w:r>
      <w:r w:rsidRPr="007F05C9">
        <w:rPr>
          <w:i/>
          <w:iCs/>
          <w:color w:val="0E101A"/>
        </w:rPr>
        <w:t>et al.</w:t>
      </w:r>
      <w:r w:rsidRPr="007F05C9">
        <w:rPr>
          <w:color w:val="0E101A"/>
        </w:rPr>
        <w:t xml:space="preserve"> (2022) note that the application of personalised communication channels, omnichannel tools and technology-facilitated engagement become the reflection of hospitality marketing in the retail and technology industry. But the difference is in a strategic focus. Whereas retail and technology focus on efficiency, scalability, and performance of the products, the marketing of hospitality places greater value on emotional appeal and sensorial sensations, as well as building relationships.</w:t>
      </w:r>
    </w:p>
    <w:p w14:paraId="14A18695" w14:textId="77777777" w:rsidR="00AC729E" w:rsidRPr="007F05C9" w:rsidRDefault="0034200E">
      <w:pPr>
        <w:rPr>
          <w:color w:val="0E101A"/>
        </w:rPr>
      </w:pPr>
      <w:r w:rsidRPr="007F05C9">
        <w:rPr>
          <w:color w:val="0E101A"/>
        </w:rPr>
        <w:t>Dang and Nguyen (2023) further substantiate this difference by claiming that value in hospitality is created through endless engagement and experience co-creation by the interaction and not through product-based chains of value as found in manufacturing or retail. On the same note, Belhaj and Lehman (2024) conceptualise the concept of experiential marketing at the core of hospitality and include emotions, relationships, and sensory aspects in service delivery. Convergence and divergence are also further evi</w:t>
      </w:r>
      <w:r w:rsidRPr="007F05C9">
        <w:rPr>
          <w:color w:val="0E101A"/>
        </w:rPr>
        <w:t xml:space="preserve">dent in technology adoption. Yet, according to Dimitrios </w:t>
      </w:r>
      <w:r w:rsidRPr="007F05C9">
        <w:rPr>
          <w:i/>
          <w:iCs/>
          <w:color w:val="0E101A"/>
        </w:rPr>
        <w:t>et al.</w:t>
      </w:r>
      <w:r w:rsidRPr="007F05C9">
        <w:rPr>
          <w:color w:val="0E101A"/>
        </w:rPr>
        <w:t xml:space="preserve"> (2023), Bilgihan and Ricci (2024), in contrast to other sectors, where digital marketing is rather promotional and transactional, hospitality in question reflects the technology, which is integrated into service delivery, prior to, throughout, and following the consumption process. Social media and AI are therefore solutions instead of channels meant to support frontline services and not necessarily a marketing channel (Majeed </w:t>
      </w:r>
      <w:r w:rsidRPr="007F05C9">
        <w:rPr>
          <w:i/>
          <w:iCs/>
          <w:color w:val="0E101A"/>
        </w:rPr>
        <w:t>et al.</w:t>
      </w:r>
      <w:r w:rsidRPr="007F05C9">
        <w:rPr>
          <w:color w:val="0E101A"/>
        </w:rPr>
        <w:t>, 2022; Moh</w:t>
      </w:r>
      <w:r w:rsidRPr="007F05C9">
        <w:rPr>
          <w:color w:val="0E101A"/>
        </w:rPr>
        <w:t xml:space="preserve">ammad </w:t>
      </w:r>
      <w:r w:rsidRPr="007F05C9">
        <w:rPr>
          <w:i/>
          <w:iCs/>
          <w:color w:val="0E101A"/>
        </w:rPr>
        <w:t>et al.</w:t>
      </w:r>
      <w:r w:rsidRPr="007F05C9">
        <w:rPr>
          <w:color w:val="0E101A"/>
        </w:rPr>
        <w:t>, 2024).</w:t>
      </w:r>
    </w:p>
    <w:p w14:paraId="13B4BC5A" w14:textId="77777777" w:rsidR="00AC729E" w:rsidRPr="007F05C9" w:rsidRDefault="0034200E">
      <w:pPr>
        <w:rPr>
          <w:color w:val="0E101A"/>
        </w:rPr>
      </w:pPr>
      <w:r w:rsidRPr="007F05C9">
        <w:rPr>
          <w:color w:val="0E101A"/>
        </w:rPr>
        <w:t xml:space="preserve">The other significant point of difference is context sensitivity and adaptability. According to Jiang (2023), perishability of services implies that marketing in the hospitality industry needs to quickly react to seasonality, changes in demand, and external shocks. This is flexible against other industries that are based on long-term, standardised marketing plans. As Li </w:t>
      </w:r>
      <w:r w:rsidRPr="007F05C9">
        <w:rPr>
          <w:i/>
          <w:iCs/>
          <w:color w:val="0E101A"/>
        </w:rPr>
        <w:t>et al.</w:t>
      </w:r>
      <w:r w:rsidRPr="007F05C9">
        <w:rPr>
          <w:color w:val="0E101A"/>
        </w:rPr>
        <w:t xml:space="preserve"> (2021) indicate, in times of crisis, including during COVID-19, hospitality companies embraced fast marketing innovations, and the reactive and adaptive orientation was not as strong as in the sphere of tangible goods.</w:t>
      </w:r>
    </w:p>
    <w:p w14:paraId="17AA8158" w14:textId="77777777" w:rsidR="00AC729E" w:rsidRPr="007F05C9" w:rsidRDefault="0034200E">
      <w:pPr>
        <w:rPr>
          <w:color w:val="0E101A"/>
        </w:rPr>
      </w:pPr>
      <w:r w:rsidRPr="007F05C9">
        <w:rPr>
          <w:color w:val="0E101A"/>
        </w:rPr>
        <w:t xml:space="preserve">Last but not least, the scope of the stakeholder orientation of a given industry is greater in hospitality marketing than in other businesses. According to Mohammad </w:t>
      </w:r>
      <w:r w:rsidRPr="007F05C9">
        <w:rPr>
          <w:i/>
          <w:iCs/>
          <w:color w:val="0E101A"/>
        </w:rPr>
        <w:t>et al.</w:t>
      </w:r>
      <w:r w:rsidRPr="007F05C9">
        <w:rPr>
          <w:color w:val="0E101A"/>
        </w:rPr>
        <w:t xml:space="preserve"> (2024) and Hossain </w:t>
      </w:r>
      <w:r w:rsidRPr="007F05C9">
        <w:rPr>
          <w:i/>
          <w:iCs/>
          <w:color w:val="0E101A"/>
        </w:rPr>
        <w:t>et al.</w:t>
      </w:r>
      <w:r w:rsidRPr="007F05C9">
        <w:rPr>
          <w:color w:val="0E101A"/>
        </w:rPr>
        <w:t xml:space="preserve"> (2023), sustainability, ethics, and social responsibility affect customer behaviour and advocacy in hospitality directly. The paper by King </w:t>
      </w:r>
      <w:r w:rsidRPr="007F05C9">
        <w:rPr>
          <w:i/>
          <w:iCs/>
          <w:color w:val="0E101A"/>
        </w:rPr>
        <w:t>et al.</w:t>
      </w:r>
      <w:r w:rsidRPr="007F05C9">
        <w:rPr>
          <w:color w:val="0E101A"/>
        </w:rPr>
        <w:t xml:space="preserve"> also brings forth the importance of employer branding, which is especially essential because the interaction with employees and customers is high (2021). Altogether, the marketing of hospitals adapts itself to the utilisation of strategic tools of other industries, but it is unique because of its experience-based, interpersonal, and situational orientation.</w:t>
      </w:r>
    </w:p>
    <w:p w14:paraId="0330CCBD" w14:textId="77777777" w:rsidR="00AC729E" w:rsidRPr="007F05C9" w:rsidRDefault="0034200E">
      <w:pPr>
        <w:pStyle w:val="Heading3"/>
        <w:jc w:val="left"/>
      </w:pPr>
      <w:bookmarkStart w:id="104" w:name="_Toc220596003"/>
      <w:r w:rsidRPr="007F05C9">
        <w:t>4.1.4 RQ4</w:t>
      </w:r>
      <w:bookmarkEnd w:id="104"/>
      <w:r w:rsidRPr="007F05C9">
        <w:t xml:space="preserve"> </w:t>
      </w:r>
    </w:p>
    <w:p w14:paraId="022B11E1" w14:textId="77777777" w:rsidR="00AC729E" w:rsidRPr="007F05C9" w:rsidRDefault="0034200E">
      <w:r w:rsidRPr="007F05C9">
        <w:t xml:space="preserve">The literature reviewed provides a continuum of two supplementary, but separate approaches to marketing of hospitality: cross-national differentiation in conventional and online marketing operations, and the source of change in marketing brought by AI-driven marketing operations. Upon comparison, these streams portray convergence as well as tension in response to the hospitality firms in various markets, cultural settings, and changing consumer demands. </w:t>
      </w:r>
    </w:p>
    <w:p w14:paraId="4959A674" w14:textId="77777777" w:rsidR="00AC729E" w:rsidRPr="007F05C9" w:rsidRDefault="0034200E">
      <w:r w:rsidRPr="007F05C9">
        <w:br/>
        <w:t>Studies on variation in marketing of hospitality across various countries always show that cultural values, maturity of the market and consumer expectations have a significant effect on marketing effectiveness. Cultural dimensions shape the expectations of guests on what they appreciate in service provision, be it effective functionality, emotional warmth or prestige that supports the use of localised marketing messages and space (Wasowicz-Zaborek, 2025). To a large extent, however, this literature is desc</w:t>
      </w:r>
      <w:r w:rsidRPr="007F05C9">
        <w:t xml:space="preserve">riptive, uncovering the disparities but not completely explaining how firms can operationalise these findings into adaptive marketing systems. </w:t>
      </w:r>
    </w:p>
    <w:p w14:paraId="0F538615" w14:textId="77777777" w:rsidR="00AC729E" w:rsidRPr="007F05C9" w:rsidRDefault="0034200E">
      <w:r w:rsidRPr="007F05C9">
        <w:t xml:space="preserve">By contrast, thematic findings that are AI-related reiterate the idea of technological adaptability, indicating the possibility to combat market heterogeneity. Artificial intelligence-based personalisation, marketing intelligence and dynamic pricing are introduced as solutions that enable businesses to customise their experiences, communications and pricing on a one-on-one basis instead of the traditional coverage of cultures or nations (Makivic </w:t>
      </w:r>
      <w:r w:rsidRPr="007F05C9">
        <w:rPr>
          <w:i/>
          <w:iCs/>
        </w:rPr>
        <w:t>et al.</w:t>
      </w:r>
      <w:r w:rsidRPr="007F05C9">
        <w:t xml:space="preserve">, 2024; Wang, 2024). An empirical study has the possibility to indicate that AI-enabled systems can boost perceived value and satisfaction and engagement, offering relevant, seamless customer experiences along a wide range of their journeys (Soliman </w:t>
      </w:r>
      <w:r w:rsidRPr="007F05C9">
        <w:rPr>
          <w:i/>
          <w:iCs/>
        </w:rPr>
        <w:t>et al.,</w:t>
      </w:r>
      <w:r w:rsidRPr="007F05C9">
        <w:t xml:space="preserve"> 2025). In contrast to old-fashioned methods of cross-country marketing, AI makes it possible to be responsive to changes in real-time, allowing hotels to dynamically adjust their strategies according to behavioural data and not make predictions in </w:t>
      </w:r>
      <w:r w:rsidRPr="007F05C9">
        <w:t xml:space="preserve">advance, relying on the assumptions related to different cultures. </w:t>
      </w:r>
    </w:p>
    <w:p w14:paraId="124B8C94" w14:textId="77777777" w:rsidR="00AC729E" w:rsidRPr="007F05C9" w:rsidRDefault="0034200E">
      <w:r w:rsidRPr="007F05C9">
        <w:t>However, the two literary works agree on the significance of trust, ethics and context sensitivity. Although AI is scalable and precise, it can be considered only effective when dealing with transparency, ethical use of data, and customer acceptance, which exist depending on cultural norms and expectations themselves (Nira, 2025; Said, 2023). This concept is similar to other prior cross-cultural research, which has found that marketing effectiveness is not only determined by strategic planning but also by a</w:t>
      </w:r>
      <w:r w:rsidRPr="007F05C9">
        <w:t xml:space="preserve">lignment with the local values and fairness as well. In particular, dynamic pricing can be optimal as it can maximise revenue and satisfaction, but can undermine trust when seen as exploitative, especially in culturally aware markets (Talon-Ballestero </w:t>
      </w:r>
      <w:r w:rsidRPr="007F05C9">
        <w:rPr>
          <w:i/>
          <w:iCs/>
        </w:rPr>
        <w:t>et al.,</w:t>
      </w:r>
      <w:r w:rsidRPr="007F05C9">
        <w:t xml:space="preserve"> 2022). Comprehensively, the comparison indicates that there is a conceptual advancement in identifying the difference in marketing effectiveness that can be crossed across national boundaries, to suggest AI-based solutions that can handle this cross-na</w:t>
      </w:r>
      <w:r w:rsidRPr="007F05C9">
        <w:t>tional complexity. Nonetheless, there is still a detachment: AI-focused research does not typically signify cultural diversity, whereas cross-national marketing studies hardly embrace the use of sophisticated technology.</w:t>
      </w:r>
    </w:p>
    <w:p w14:paraId="775CBF09" w14:textId="77777777" w:rsidR="00AC729E" w:rsidRPr="007F05C9" w:rsidRDefault="0034200E">
      <w:pPr>
        <w:rPr>
          <w:b/>
          <w:bCs/>
          <w:sz w:val="28"/>
          <w:szCs w:val="28"/>
        </w:rPr>
      </w:pPr>
      <w:r w:rsidRPr="007F05C9">
        <w:br w:type="page"/>
      </w:r>
    </w:p>
    <w:p w14:paraId="3C19C218" w14:textId="77777777" w:rsidR="00AC729E" w:rsidRPr="007F05C9" w:rsidRDefault="0034200E">
      <w:pPr>
        <w:pStyle w:val="Heading1"/>
        <w:spacing w:after="160"/>
        <w:jc w:val="left"/>
      </w:pPr>
      <w:bookmarkStart w:id="105" w:name="_Toc220596004"/>
      <w:r w:rsidRPr="007F05C9">
        <w:t>5. Conclusions</w:t>
      </w:r>
      <w:bookmarkEnd w:id="105"/>
    </w:p>
    <w:p w14:paraId="4337D614" w14:textId="77777777" w:rsidR="00AC729E" w:rsidRPr="007F05C9" w:rsidRDefault="0034200E">
      <w:pPr>
        <w:pStyle w:val="Heading2"/>
      </w:pPr>
      <w:bookmarkStart w:id="106" w:name="_Toc220596005"/>
      <w:r w:rsidRPr="007F05C9">
        <w:t>5.1 Summary</w:t>
      </w:r>
      <w:bookmarkEnd w:id="106"/>
    </w:p>
    <w:p w14:paraId="501CA26B" w14:textId="77777777" w:rsidR="00AC729E" w:rsidRPr="007F05C9" w:rsidRDefault="0034200E">
      <w:r w:rsidRPr="007F05C9">
        <w:t>The present research aimed at analysing the impact of AI-driven insights on marketing decision-making in the hospitality sector and understanding how the insights can be used for improving customer engagement. The findings have reflected that AI-generated insights have a significant role in improving hospitality marketing through personalisation, operational efficiency, and predictive Analytics. AI Service quality has a positive influence on guest satisfaction and loyalty as it enables fast response, custom</w:t>
      </w:r>
      <w:r w:rsidRPr="007F05C9">
        <w:t>ised offering, and data-informed targeting. However, the studies have also shown that AI will not replace the significance of human service quality because of less human interaction, perceived risk and psychological barrier. AI-driven insights can be effective when used for supporting decision-making and not fully automating the guest interactions.</w:t>
      </w:r>
    </w:p>
    <w:p w14:paraId="758FC4F3" w14:textId="77777777" w:rsidR="00AC729E" w:rsidRPr="007F05C9" w:rsidRDefault="0034200E">
      <w:r w:rsidRPr="007F05C9">
        <w:t>AI-driven marketing practices also have cross-national variations due to technological readiness regulation, workforce capacity and infrastructure. An advanced market adopts sophisticated AI-driven practices like smart hotels, real-time personalisation, and service robots. Contrastingly, a developing economy often relies upon basic AI applications due to cost considerations, infrastructure constraints and limited regulation clarity. There are also differences because of cultural attitudes and customer accep</w:t>
      </w:r>
      <w:r w:rsidRPr="007F05C9">
        <w:t xml:space="preserve">tance, where some markets favour automation, and others prefer a hybrid model. </w:t>
      </w:r>
    </w:p>
    <w:p w14:paraId="27839591" w14:textId="77777777" w:rsidR="00AC729E" w:rsidRPr="007F05C9" w:rsidRDefault="0034200E">
      <w:r w:rsidRPr="007F05C9">
        <w:t>The findings have also highlighted that hospitality marketing is dependent upon experience and relationships. Product-oriented industries often emphasise functional attributes, but hospitality marketing has prioritised trust and emotional engagement for sustainable relationships. Digital marketing and technological tools are embedded in their services, and not only promotional functions.</w:t>
      </w:r>
    </w:p>
    <w:p w14:paraId="7E0D95BE" w14:textId="77777777" w:rsidR="00AC729E" w:rsidRPr="007F05C9" w:rsidRDefault="0034200E">
      <w:r w:rsidRPr="007F05C9">
        <w:t>AI-based personalisation improves guest experience and perceived value across different countries, depending upon cultural acceptance, ethical transparency and trust. Personalisation, dynamic pricing and marketing intelligence improve competitiveness when implemented fairly and transparently. Overall, AI-driven insights generate competitive value in hospitality only if they are aligned with Human Services, Ethical governance and cultural sensitivity across markets.</w:t>
      </w:r>
    </w:p>
    <w:p w14:paraId="6A369175" w14:textId="77777777" w:rsidR="00AC729E" w:rsidRPr="007F05C9" w:rsidRDefault="0034200E">
      <w:r w:rsidRPr="007F05C9">
        <w:t>From the theoretical standpoint, the results have strongly aligned with the model of Marketing 4.0 because the studies have reflected a shift from transactional marketing towards a data-informed and omnichannel consumer engagement. The findings have extended the theory and shown that in hospitality, digital connectivity should coexist with human and emotional engagement and reinforced the importance of Service-Dominant Logic and Experiential Marketing. The findings have reflected that AI-driven insights wil</w:t>
      </w:r>
      <w:r w:rsidRPr="007F05C9">
        <w:t>l act as a facilitator for value co-creation and not a substitute for human interaction, confirming the operationalisation of the theoretical perspectives in an AI-enabled service environment.</w:t>
      </w:r>
    </w:p>
    <w:p w14:paraId="4A772406" w14:textId="77777777" w:rsidR="00AC729E" w:rsidRPr="007F05C9" w:rsidRDefault="0034200E">
      <w:pPr>
        <w:pStyle w:val="Heading2"/>
        <w:jc w:val="left"/>
      </w:pPr>
      <w:bookmarkStart w:id="107" w:name="_Toc220596006"/>
      <w:r w:rsidRPr="007F05C9">
        <w:t>5.2 Limitation</w:t>
      </w:r>
      <w:bookmarkEnd w:id="107"/>
      <w:r w:rsidRPr="007F05C9">
        <w:t xml:space="preserve"> </w:t>
      </w:r>
    </w:p>
    <w:p w14:paraId="57ADD0F2" w14:textId="77777777" w:rsidR="00AC729E" w:rsidRPr="007F05C9" w:rsidRDefault="0034200E">
      <w:r w:rsidRPr="007F05C9">
        <w:t>The first limitation is relying upon secondary data, which has limited the ability to capture real-time industry practice or evolving AI technologies in hospitality marketing. The articles included in the research are from 2020 to 2023, and rarely 2024, which means that the current hospitality trends were not explored in the chosen articles. AI regulations and AI marketing tools are developing quickly, which means that public studies could lag behind the current organisational adoption trends.</w:t>
      </w:r>
    </w:p>
    <w:p w14:paraId="4235BACA" w14:textId="77777777" w:rsidR="00AC729E" w:rsidRPr="007F05C9" w:rsidRDefault="0034200E">
      <w:r w:rsidRPr="007F05C9">
        <w:t xml:space="preserve">Secondly, the study has adopted a positivist philosophy, but the thematic interpretation of findings leads to a subjective bias, especially while comparing cross-country marketing practises. </w:t>
      </w:r>
    </w:p>
    <w:p w14:paraId="224BC049" w14:textId="77777777" w:rsidR="00AC729E" w:rsidRPr="007F05C9" w:rsidRDefault="0034200E">
      <w:r w:rsidRPr="007F05C9">
        <w:t>Thirdly, there is an uneven geographical distribution of the included studies, which limits the generalizability of the findings. The majority of the evidence base is dominated by some selected regions and a limited representation of Latin America, the Middle East, or Africa, which has restricted a global comparison of AI-driven hospitality cross-marketing practices.</w:t>
      </w:r>
    </w:p>
    <w:p w14:paraId="4F1C6F62" w14:textId="77777777" w:rsidR="00AC729E" w:rsidRPr="007F05C9" w:rsidRDefault="0034200E">
      <w:r w:rsidRPr="007F05C9">
        <w:t>Fourthly, there is heterogeneity amongst the included studies. The studies are of different study designs; this limits the methodological control on measurement consistency and data quality. This also limits the direct comparability and synthesis of the selected studies.</w:t>
      </w:r>
    </w:p>
    <w:p w14:paraId="10E9EBA7" w14:textId="77777777" w:rsidR="00AC729E" w:rsidRPr="007F05C9" w:rsidRDefault="0034200E">
      <w:pPr>
        <w:pStyle w:val="Heading2"/>
        <w:jc w:val="left"/>
      </w:pPr>
      <w:bookmarkStart w:id="108" w:name="_Toc220596007"/>
      <w:r w:rsidRPr="007F05C9">
        <w:t>5.3 Implications</w:t>
      </w:r>
      <w:bookmarkEnd w:id="108"/>
      <w:r w:rsidRPr="007F05C9">
        <w:t xml:space="preserve"> </w:t>
      </w:r>
    </w:p>
    <w:p w14:paraId="79023277" w14:textId="77777777" w:rsidR="00AC729E" w:rsidRPr="007F05C9" w:rsidRDefault="0034200E">
      <w:r w:rsidRPr="007F05C9">
        <w:t xml:space="preserve">The findings refine the existing hospitality technological adoption theories as they have indicated that AI-generated marketing insights are influencing customer engagement indirectly and not autonomously. Unlike the linear models, which have assumed that AI adoption will automatically translate into loyalty, the findings have demonstrated that cultural acceptance, human-AI balance and trust will mediate AI effectiveness, adding to the literature of AI-marketing in the hospitality sector. The findings have </w:t>
      </w:r>
      <w:r w:rsidRPr="007F05C9">
        <w:t xml:space="preserve">also added to the service dominant logic as it has evidenced that in hospitality, AI is a part of the service experience and not a standalone tool for marketing. These results have contributed to the cross-national marketing literature, as they confirm that AI-driven marketing is embedded institutionally and shaped by national technological regulations. </w:t>
      </w:r>
    </w:p>
    <w:p w14:paraId="64570666" w14:textId="77777777" w:rsidR="00AC729E" w:rsidRPr="007F05C9" w:rsidRDefault="0034200E">
      <w:pPr>
        <w:rPr>
          <w:b/>
          <w:bCs/>
          <w:i/>
          <w:iCs/>
        </w:rPr>
      </w:pPr>
      <w:r w:rsidRPr="007F05C9">
        <w:rPr>
          <w:b/>
          <w:bCs/>
          <w:i/>
          <w:iCs/>
        </w:rPr>
        <w:t>Practical Implications</w:t>
      </w:r>
    </w:p>
    <w:p w14:paraId="799D6AF7" w14:textId="77777777" w:rsidR="00AC729E" w:rsidRPr="007F05C9" w:rsidRDefault="0034200E">
      <w:r w:rsidRPr="007F05C9">
        <w:t>The results of the study are also essential for hospitality managers because they imply that AI-driven marketing should only be deployed contextually and selectively. Hospitality managers have to understand when to use hybrid strategies, which combine human interactions and AI support and when to use only AI-based personalisation.</w:t>
      </w:r>
    </w:p>
    <w:p w14:paraId="271D85DC" w14:textId="77777777" w:rsidR="00AC729E" w:rsidRPr="007F05C9" w:rsidRDefault="0034200E">
      <w:r w:rsidRPr="007F05C9">
        <w:t>The hospitality industry benefits from the research results, which have focused on the importance of employee training, as workforce readiness impacts the success of an AI-driven customer engagement. For policymakers, the findings have suggested that a proper data protection and AI governance framework will strengthen consumer trust.</w:t>
      </w:r>
    </w:p>
    <w:p w14:paraId="32A513C7" w14:textId="77777777" w:rsidR="00AC729E" w:rsidRPr="007F05C9" w:rsidRDefault="0034200E">
      <w:pPr>
        <w:pStyle w:val="Heading2"/>
      </w:pPr>
      <w:bookmarkStart w:id="109" w:name="_Toc220596008"/>
      <w:r w:rsidRPr="007F05C9">
        <w:t>5.4 Recommendations</w:t>
      </w:r>
      <w:bookmarkEnd w:id="109"/>
      <w:r w:rsidRPr="007F05C9">
        <w:t xml:space="preserve"> </w:t>
      </w:r>
    </w:p>
    <w:p w14:paraId="01F47E62" w14:textId="77777777" w:rsidR="00AC729E" w:rsidRPr="007F05C9" w:rsidRDefault="0034200E">
      <w:pPr>
        <w:rPr>
          <w:b/>
          <w:bCs/>
          <w:i/>
          <w:iCs/>
        </w:rPr>
      </w:pPr>
      <w:r w:rsidRPr="007F05C9">
        <w:rPr>
          <w:b/>
          <w:bCs/>
          <w:i/>
          <w:iCs/>
        </w:rPr>
        <w:t>Adoption of Context Sensitive AI Marketing</w:t>
      </w:r>
    </w:p>
    <w:p w14:paraId="1BA114D9" w14:textId="77777777" w:rsidR="00AC729E" w:rsidRPr="007F05C9" w:rsidRDefault="0034200E">
      <w:r w:rsidRPr="007F05C9">
        <w:t>Based on the evidence, it is recommended that hospitality organisations must avoid AI marketing implementation and align AI use with country-specific technological readiness, consumer acceptance in the region and regulatory environment. As the results reflect that an advanced AI-driven personalisation is effective in a digitally mature market, whereas emerging markets require a human-AI balance. The hospitality firms must conduct a market-level AI readiness assessment before integrating an AI-generated insi</w:t>
      </w:r>
      <w:r w:rsidRPr="007F05C9">
        <w:t>ght into the marketing decision-making to ensure customer acceptance. For example, some markets can adopt basic AI-supported tools like a Chatbot for information support or a semi-automated CRM system, whereas the developed market can use dynamic pricing or review analytics in a digitally mature market.</w:t>
      </w:r>
    </w:p>
    <w:p w14:paraId="0DA998DC" w14:textId="77777777" w:rsidR="00AC729E" w:rsidRPr="007F05C9" w:rsidRDefault="0034200E">
      <w:pPr>
        <w:rPr>
          <w:b/>
          <w:bCs/>
          <w:i/>
          <w:iCs/>
        </w:rPr>
      </w:pPr>
      <w:r w:rsidRPr="007F05C9">
        <w:rPr>
          <w:b/>
          <w:bCs/>
          <w:i/>
          <w:iCs/>
        </w:rPr>
        <w:t>Strengthening Workforce Capability</w:t>
      </w:r>
    </w:p>
    <w:p w14:paraId="3E59FA1A" w14:textId="77777777" w:rsidR="00AC729E" w:rsidRPr="007F05C9" w:rsidRDefault="0034200E">
      <w:r w:rsidRPr="007F05C9">
        <w:t>Analysing the employee attitudes, organisational capability, and digital skills mediate the effectiveness of AI-driven marketing practices. This means that hospitality organisations must prioritise workforce training and change management initiatives, along with AI adoption. AI service quality and customer engagement outcomes will only improve when employees can understand and operate AI systems. It is thus recommended that investment in AI literacy and employee AI collaboration can maximise the impact of A</w:t>
      </w:r>
      <w:r w:rsidRPr="007F05C9">
        <w:t>I-generated marketing insights. This means that the staff must be trained for interpreting preferences, booking patterns or sentiment analysis and using them for personalising service delivery.</w:t>
      </w:r>
    </w:p>
    <w:p w14:paraId="1CDC8A8B" w14:textId="77777777" w:rsidR="00AC729E" w:rsidRPr="007F05C9" w:rsidRDefault="0034200E">
      <w:pPr>
        <w:rPr>
          <w:b/>
          <w:bCs/>
          <w:i/>
          <w:iCs/>
        </w:rPr>
      </w:pPr>
      <w:r w:rsidRPr="007F05C9">
        <w:rPr>
          <w:b/>
          <w:bCs/>
          <w:i/>
          <w:iCs/>
        </w:rPr>
        <w:t>Implementation of Hybrid Intelligence</w:t>
      </w:r>
    </w:p>
    <w:p w14:paraId="53BBBAD4" w14:textId="77777777" w:rsidR="00AC729E" w:rsidRPr="007F05C9" w:rsidRDefault="0034200E">
      <w:r w:rsidRPr="007F05C9">
        <w:t xml:space="preserve">The evidence has consistently reflected that AI personalisation should preserve human interaction, especially in a culturally sensitive market. Thus, it is recommended that hospitality firms deploy an AI-generated insight from sensitivity analysis or predictive Analytics as a decision-supporting tool for frontline staff. For example, AI must suggest a personalised offer or timing of communication, while staff shall retain control over escalation of guest interaction and tone. This approach shall reduce any </w:t>
      </w:r>
      <w:r w:rsidRPr="007F05C9">
        <w:t>anxiety and preserve the experiential quality of the AI model.</w:t>
      </w:r>
    </w:p>
    <w:p w14:paraId="63FB4A07" w14:textId="77777777" w:rsidR="00AC729E" w:rsidRPr="007F05C9" w:rsidRDefault="0034200E">
      <w:pPr>
        <w:pStyle w:val="Heading2"/>
        <w:jc w:val="left"/>
      </w:pPr>
      <w:bookmarkStart w:id="110" w:name="_Toc220596009"/>
      <w:r w:rsidRPr="007F05C9">
        <w:t>5.5 Future Research</w:t>
      </w:r>
      <w:bookmarkEnd w:id="110"/>
      <w:r w:rsidRPr="007F05C9">
        <w:t xml:space="preserve"> </w:t>
      </w:r>
    </w:p>
    <w:p w14:paraId="16B1BA89" w14:textId="7A490FA3" w:rsidR="00AC729E" w:rsidRPr="007F05C9" w:rsidRDefault="0034200E" w:rsidP="002A511E">
      <w:r w:rsidRPr="007F05C9">
        <w:rPr>
          <w:color w:val="0E101A"/>
        </w:rPr>
        <w:t>Future studies ought to build on this article by including primary empirical data to reflect existing practices in the adoption of AI and the changing technologies in the hospitality industry. The qualitative method that will add more depth to the understanding of how AI-driven marketing insights are perceived and implemented in reality would be to interview hospitality managers, employees, and guests. It is also advisable to adopt longitudinal studies to investigate the evolution of the perceptions, trust,</w:t>
      </w:r>
      <w:r w:rsidRPr="007F05C9">
        <w:rPr>
          <w:color w:val="0E101A"/>
        </w:rPr>
        <w:t xml:space="preserve"> and loyalty of customers to the AI-based services with the rise in familiarity with AI. The current issue related to geographical imbalance in this study must be resolved by conducting research in the least studied parts of geographical locations, like Africa, Latin America, and the Middle East, to create a more globally representative perspective of AI-driven marketing of hospitality. There would also be value addition in comparative research on various segments of the hospitality environment, such as low</w:t>
      </w:r>
      <w:r w:rsidRPr="007F05C9">
        <w:rPr>
          <w:color w:val="0E101A"/>
        </w:rPr>
        <w:t>-cost hotels, five-star hotels and shared room arrangements. Moreover, one of the directions in which future research must be headed is the interaction of AI governance and ethical frameworks with customer trust, especially regarding data privacy and dynamic pricing. Lastly, merging the mixed-method and experimental designs might aid in causally determining the links between AI-driven marketing knowledge, the quality of services, and the use of long-term competitive advantages in the hospitality industry.</w:t>
      </w:r>
      <w:bookmarkStart w:id="111" w:name="_heading=h.5ufgz7brwu4b" w:colFirst="0" w:colLast="0"/>
      <w:bookmarkEnd w:id="111"/>
      <w:r w:rsidRPr="007F05C9">
        <w:br w:type="page"/>
      </w:r>
    </w:p>
    <w:p w14:paraId="3B4DE23A" w14:textId="77777777" w:rsidR="00E622DF" w:rsidRPr="00E622DF" w:rsidRDefault="0034200E" w:rsidP="00E622DF">
      <w:pPr>
        <w:pStyle w:val="Heading1"/>
      </w:pPr>
      <w:bookmarkStart w:id="112" w:name="_Toc220596010"/>
      <w:r w:rsidRPr="007F05C9">
        <w:t xml:space="preserve">Reference </w:t>
      </w:r>
      <w:r w:rsidR="00E622DF">
        <w:t>List</w:t>
      </w:r>
      <w:bookmarkEnd w:id="112"/>
    </w:p>
    <w:p w14:paraId="35EC9759" w14:textId="77777777" w:rsidR="00AC729E" w:rsidRPr="007F05C9" w:rsidRDefault="0034200E">
      <w:pPr>
        <w:widowControl w:val="0"/>
        <w:spacing w:before="240" w:after="240"/>
        <w:ind w:left="360"/>
        <w:rPr>
          <w:color w:val="1155CC"/>
          <w:highlight w:val="white"/>
          <w:u w:val="single"/>
        </w:rPr>
      </w:pPr>
      <w:r w:rsidRPr="007F05C9">
        <w:rPr>
          <w:color w:val="222222"/>
          <w:highlight w:val="white"/>
        </w:rPr>
        <w:t>1.</w:t>
      </w:r>
      <w:r w:rsidRPr="007F05C9">
        <w:rPr>
          <w:color w:val="222222"/>
          <w:sz w:val="14"/>
          <w:szCs w:val="14"/>
          <w:highlight w:val="white"/>
        </w:rPr>
        <w:t xml:space="preserve">    </w:t>
      </w:r>
      <w:r w:rsidRPr="007F05C9">
        <w:rPr>
          <w:color w:val="222222"/>
          <w:highlight w:val="white"/>
        </w:rPr>
        <w:t xml:space="preserve">Abid, R., Saha, P., and Islam, M. M. (2025). The Impact of Artificial Intelligence (AI) for Transforming Tourism Marketing on the USA Industry Practices. </w:t>
      </w:r>
      <w:r w:rsidRPr="007F05C9">
        <w:rPr>
          <w:i/>
          <w:iCs/>
          <w:color w:val="222222"/>
          <w:highlight w:val="white"/>
        </w:rPr>
        <w:t>Journal of Information Systems and Informatics</w:t>
      </w:r>
      <w:r w:rsidRPr="007F05C9">
        <w:rPr>
          <w:color w:val="222222"/>
          <w:highlight w:val="white"/>
        </w:rPr>
        <w:t xml:space="preserve">, </w:t>
      </w:r>
      <w:r w:rsidRPr="007F05C9">
        <w:rPr>
          <w:i/>
          <w:iCs/>
          <w:color w:val="222222"/>
          <w:highlight w:val="white"/>
        </w:rPr>
        <w:t>7</w:t>
      </w:r>
      <w:r w:rsidRPr="007F05C9">
        <w:rPr>
          <w:color w:val="222222"/>
          <w:highlight w:val="white"/>
        </w:rPr>
        <w:t>(1), 393-422.</w:t>
      </w:r>
      <w:hyperlink r:id="rId17">
        <w:r w:rsidR="00AC729E" w:rsidRPr="007F05C9">
          <w:rPr>
            <w:color w:val="222222"/>
            <w:highlight w:val="white"/>
          </w:rPr>
          <w:t xml:space="preserve"> </w:t>
        </w:r>
      </w:hyperlink>
      <w:hyperlink r:id="rId18">
        <w:r w:rsidR="00AC729E" w:rsidRPr="007F05C9">
          <w:rPr>
            <w:color w:val="1155CC"/>
            <w:highlight w:val="white"/>
            <w:u w:val="single"/>
          </w:rPr>
          <w:t>https://doi.org/10.51519/journalisi.v7i1.1016</w:t>
        </w:r>
      </w:hyperlink>
    </w:p>
    <w:p w14:paraId="507707B9" w14:textId="77777777" w:rsidR="00AC729E" w:rsidRPr="007F05C9" w:rsidRDefault="0034200E">
      <w:pPr>
        <w:widowControl w:val="0"/>
        <w:spacing w:before="240" w:after="240"/>
        <w:ind w:left="360"/>
        <w:rPr>
          <w:color w:val="222222"/>
          <w:highlight w:val="white"/>
        </w:rPr>
      </w:pPr>
      <w:r w:rsidRPr="007F05C9">
        <w:rPr>
          <w:color w:val="222222"/>
          <w:highlight w:val="white"/>
        </w:rPr>
        <w:t>2.</w:t>
      </w:r>
      <w:r w:rsidRPr="007F05C9">
        <w:rPr>
          <w:color w:val="222222"/>
          <w:sz w:val="14"/>
          <w:szCs w:val="14"/>
          <w:highlight w:val="white"/>
        </w:rPr>
        <w:t xml:space="preserve"> </w:t>
      </w:r>
      <w:r w:rsidRPr="007F05C9">
        <w:rPr>
          <w:color w:val="222222"/>
          <w:highlight w:val="white"/>
        </w:rPr>
        <w:t>Alhelal, A.A., Alshiha, A.A., and Al-Romeedy, B.S. (2025). AI-Driven Sustainable Competitive Advantage in Tourism and Hospitality: Mediating Roles of Digital Culture and Skills. Sustainability, 17(19), p.8903. doi:</w:t>
      </w:r>
      <w:hyperlink r:id="rId19">
        <w:r w:rsidR="00AC729E" w:rsidRPr="007F05C9">
          <w:rPr>
            <w:color w:val="1155CC"/>
            <w:highlight w:val="white"/>
            <w:u w:val="single"/>
          </w:rPr>
          <w:t>https://doi.org/10.3390/su17198903</w:t>
        </w:r>
      </w:hyperlink>
      <w:r w:rsidRPr="007F05C9">
        <w:rPr>
          <w:color w:val="222222"/>
          <w:highlight w:val="white"/>
        </w:rPr>
        <w:t xml:space="preserve">. </w:t>
      </w:r>
    </w:p>
    <w:p w14:paraId="01702E9C" w14:textId="77777777" w:rsidR="00AC729E" w:rsidRPr="007F05C9" w:rsidRDefault="0034200E">
      <w:pPr>
        <w:widowControl w:val="0"/>
        <w:spacing w:before="240" w:after="240"/>
        <w:ind w:left="360"/>
        <w:rPr>
          <w:color w:val="222222"/>
          <w:highlight w:val="white"/>
        </w:rPr>
      </w:pPr>
      <w:r w:rsidRPr="007F05C9">
        <w:rPr>
          <w:color w:val="222222"/>
          <w:highlight w:val="white"/>
        </w:rPr>
        <w:t>3.</w:t>
      </w:r>
      <w:r w:rsidRPr="007F05C9">
        <w:rPr>
          <w:color w:val="222222"/>
          <w:sz w:val="14"/>
          <w:szCs w:val="14"/>
          <w:highlight w:val="white"/>
        </w:rPr>
        <w:t xml:space="preserve">  </w:t>
      </w:r>
      <w:r w:rsidRPr="007F05C9">
        <w:rPr>
          <w:color w:val="222222"/>
          <w:highlight w:val="white"/>
        </w:rPr>
        <w:t>Al-Hyari, H.S.A., Al-Smadi, H.M. and Weshah, S.R., 2023. The impact of artificial intelligence (AI) on guest satisfaction in hotel management: An empirical study of luxury hotels. Geo Journal of Tourism and Geosites, 48, pp.810-819. Available at:</w:t>
      </w:r>
      <w:hyperlink r:id="rId20">
        <w:r w:rsidR="00AC729E" w:rsidRPr="007F05C9">
          <w:rPr>
            <w:color w:val="222222"/>
            <w:highlight w:val="white"/>
          </w:rPr>
          <w:t xml:space="preserve"> </w:t>
        </w:r>
      </w:hyperlink>
      <w:hyperlink r:id="rId21">
        <w:r w:rsidR="00AC729E" w:rsidRPr="007F05C9">
          <w:rPr>
            <w:color w:val="1155CC"/>
            <w:highlight w:val="white"/>
            <w:u w:val="single"/>
          </w:rPr>
          <w:t>https://gtg.webhost.uoradea.ro/PDF/GTG-2spl-2023/gtg.482spl15-1081.pdf</w:t>
        </w:r>
      </w:hyperlink>
      <w:r w:rsidRPr="007F05C9">
        <w:rPr>
          <w:color w:val="222222"/>
          <w:highlight w:val="white"/>
        </w:rPr>
        <w:t xml:space="preserve"> [Accessed on: 7 January 2025]</w:t>
      </w:r>
    </w:p>
    <w:p w14:paraId="47B8C773" w14:textId="77777777" w:rsidR="00AC729E" w:rsidRPr="007F05C9" w:rsidRDefault="0034200E">
      <w:pPr>
        <w:widowControl w:val="0"/>
        <w:spacing w:before="240" w:after="240"/>
        <w:ind w:left="360"/>
        <w:rPr>
          <w:color w:val="222222"/>
          <w:highlight w:val="white"/>
        </w:rPr>
      </w:pPr>
      <w:r w:rsidRPr="007F05C9">
        <w:rPr>
          <w:color w:val="222222"/>
          <w:highlight w:val="white"/>
        </w:rPr>
        <w:t>4.</w:t>
      </w:r>
      <w:r w:rsidRPr="007F05C9">
        <w:rPr>
          <w:color w:val="222222"/>
          <w:sz w:val="14"/>
          <w:szCs w:val="14"/>
          <w:highlight w:val="white"/>
        </w:rPr>
        <w:t xml:space="preserve">  </w:t>
      </w:r>
      <w:r w:rsidRPr="007F05C9">
        <w:rPr>
          <w:color w:val="222222"/>
          <w:highlight w:val="white"/>
        </w:rPr>
        <w:t xml:space="preserve">Anubala, R., 2023. The future of hospitality: Predictive analytics in hotel management. </w:t>
      </w:r>
      <w:r w:rsidRPr="007F05C9">
        <w:rPr>
          <w:i/>
          <w:iCs/>
          <w:color w:val="222222"/>
          <w:highlight w:val="white"/>
        </w:rPr>
        <w:t>International Journal for Multidimensional Research Perspectives</w:t>
      </w:r>
      <w:r w:rsidRPr="007F05C9">
        <w:rPr>
          <w:color w:val="222222"/>
          <w:highlight w:val="white"/>
        </w:rPr>
        <w:t xml:space="preserve">, </w:t>
      </w:r>
      <w:r w:rsidRPr="007F05C9">
        <w:rPr>
          <w:i/>
          <w:iCs/>
          <w:color w:val="222222"/>
          <w:highlight w:val="white"/>
        </w:rPr>
        <w:t>1</w:t>
      </w:r>
      <w:r w:rsidRPr="007F05C9">
        <w:rPr>
          <w:color w:val="222222"/>
          <w:highlight w:val="white"/>
        </w:rPr>
        <w:t xml:space="preserve">(3), pp.38-58. Available at: </w:t>
      </w:r>
      <w:hyperlink r:id="rId22">
        <w:r w:rsidR="00AC729E" w:rsidRPr="007F05C9">
          <w:rPr>
            <w:color w:val="222222"/>
            <w:highlight w:val="white"/>
          </w:rPr>
          <w:t xml:space="preserve"> </w:t>
        </w:r>
      </w:hyperlink>
      <w:hyperlink r:id="rId23">
        <w:r w:rsidR="00AC729E" w:rsidRPr="007F05C9">
          <w:rPr>
            <w:color w:val="1155CC"/>
            <w:highlight w:val="white"/>
            <w:u w:val="single"/>
          </w:rPr>
          <w:t>https://www.researchgate.net/profile/Chandigarh-Philosophers/publication/379411928_The_Future_of_Hospitality_Predictive_Analytics_in_Hotel_Management/links/6607a9dc10ca867987271303/The-Future-of-Hospitality-Predictive-Analytics-in-Hotel-Management.pdf</w:t>
        </w:r>
      </w:hyperlink>
      <w:r w:rsidRPr="007F05C9">
        <w:rPr>
          <w:color w:val="222222"/>
          <w:highlight w:val="white"/>
        </w:rPr>
        <w:t xml:space="preserve"> [Accessed on: 10 December 2025]</w:t>
      </w:r>
    </w:p>
    <w:p w14:paraId="16C86A23" w14:textId="77777777" w:rsidR="00AC729E" w:rsidRPr="007F05C9" w:rsidRDefault="0034200E">
      <w:pPr>
        <w:widowControl w:val="0"/>
        <w:spacing w:before="240" w:after="240"/>
        <w:ind w:left="360"/>
        <w:rPr>
          <w:color w:val="222222"/>
          <w:highlight w:val="white"/>
        </w:rPr>
      </w:pPr>
      <w:r w:rsidRPr="007F05C9">
        <w:rPr>
          <w:color w:val="222222"/>
          <w:highlight w:val="white"/>
        </w:rPr>
        <w:t>5.</w:t>
      </w:r>
      <w:r w:rsidRPr="007F05C9">
        <w:rPr>
          <w:color w:val="222222"/>
          <w:sz w:val="14"/>
          <w:szCs w:val="14"/>
          <w:highlight w:val="white"/>
        </w:rPr>
        <w:t xml:space="preserve">      </w:t>
      </w:r>
      <w:r w:rsidRPr="007F05C9">
        <w:rPr>
          <w:color w:val="222222"/>
          <w:highlight w:val="white"/>
        </w:rPr>
        <w:t xml:space="preserve">Awasthi, P., 2022. Revolutionising the Hospitality and Tourism Industry through AI-Powered Personalisation: A Comprehensive Review of AI Integration, Impact on Customer Experience. </w:t>
      </w:r>
      <w:r w:rsidRPr="007F05C9">
        <w:rPr>
          <w:i/>
          <w:iCs/>
          <w:color w:val="222222"/>
          <w:highlight w:val="white"/>
        </w:rPr>
        <w:t>International Journal of Leading Research Publication</w:t>
      </w:r>
      <w:r w:rsidRPr="007F05C9">
        <w:rPr>
          <w:color w:val="222222"/>
          <w:highlight w:val="white"/>
        </w:rPr>
        <w:t xml:space="preserve">, </w:t>
      </w:r>
      <w:r w:rsidRPr="007F05C9">
        <w:rPr>
          <w:i/>
          <w:iCs/>
          <w:color w:val="222222"/>
          <w:highlight w:val="white"/>
        </w:rPr>
        <w:t>3</w:t>
      </w:r>
      <w:r w:rsidRPr="007F05C9">
        <w:rPr>
          <w:color w:val="222222"/>
          <w:highlight w:val="white"/>
        </w:rPr>
        <w:t>(1), pp.1-12. Available at:</w:t>
      </w:r>
      <w:hyperlink r:id="rId24">
        <w:r w:rsidR="00AC729E" w:rsidRPr="007F05C9">
          <w:rPr>
            <w:color w:val="222222"/>
            <w:highlight w:val="white"/>
          </w:rPr>
          <w:t xml:space="preserve"> </w:t>
        </w:r>
      </w:hyperlink>
      <w:hyperlink r:id="rId25">
        <w:r w:rsidR="00AC729E" w:rsidRPr="007F05C9">
          <w:rPr>
            <w:color w:val="1155CC"/>
            <w:highlight w:val="white"/>
            <w:u w:val="single"/>
          </w:rPr>
          <w:t>https://www.researchgate.net/profile/Prashant-Awasthi-6/publication/390318905_Revolutionizing_the_Hospitality_and_Tourism_Industry_through_AI-Powered_personalization_a_Comprehensive_Review_of_AI_Integration_Impact_on_Customer_Experience/links/67e9cc0849e91c0feacbe297/Revolutionizing-the-Hospitality-and-Tourism-Industry-through-AI-Powered-personalization-a-Comprehensive-Review-of-AI-Integration-Impact-on-Customer-Experience.pdf</w:t>
        </w:r>
      </w:hyperlink>
      <w:r w:rsidRPr="007F05C9">
        <w:rPr>
          <w:color w:val="222222"/>
          <w:highlight w:val="white"/>
        </w:rPr>
        <w:t xml:space="preserve"> [Accessed on: 10 December 2025]</w:t>
      </w:r>
    </w:p>
    <w:p w14:paraId="219C7A1D" w14:textId="77777777" w:rsidR="00AC729E" w:rsidRPr="007F05C9" w:rsidRDefault="0034200E">
      <w:pPr>
        <w:widowControl w:val="0"/>
        <w:spacing w:before="240" w:after="240"/>
        <w:ind w:left="360"/>
        <w:rPr>
          <w:color w:val="222222"/>
          <w:highlight w:val="white"/>
        </w:rPr>
      </w:pPr>
      <w:r w:rsidRPr="007F05C9">
        <w:rPr>
          <w:color w:val="222222"/>
          <w:highlight w:val="white"/>
        </w:rPr>
        <w:t>6.</w:t>
      </w:r>
      <w:r w:rsidRPr="007F05C9">
        <w:rPr>
          <w:color w:val="222222"/>
          <w:sz w:val="14"/>
          <w:szCs w:val="14"/>
          <w:highlight w:val="white"/>
        </w:rPr>
        <w:t xml:space="preserve">      </w:t>
      </w:r>
      <w:r w:rsidRPr="007F05C9">
        <w:rPr>
          <w:color w:val="222222"/>
          <w:highlight w:val="white"/>
        </w:rPr>
        <w:t xml:space="preserve">Bayraktar, F., 2024. Cross-country analysis of digital content marketing in tourism. </w:t>
      </w:r>
      <w:r w:rsidRPr="007F05C9">
        <w:rPr>
          <w:i/>
          <w:iCs/>
          <w:color w:val="222222"/>
          <w:highlight w:val="white"/>
        </w:rPr>
        <w:t>Journal of multidisciplinary academic tourism</w:t>
      </w:r>
      <w:r w:rsidRPr="007F05C9">
        <w:rPr>
          <w:color w:val="222222"/>
          <w:highlight w:val="white"/>
        </w:rPr>
        <w:t xml:space="preserve">, </w:t>
      </w:r>
      <w:r w:rsidRPr="007F05C9">
        <w:rPr>
          <w:i/>
          <w:iCs/>
          <w:color w:val="222222"/>
          <w:highlight w:val="white"/>
        </w:rPr>
        <w:t>9</w:t>
      </w:r>
      <w:r w:rsidRPr="007F05C9">
        <w:rPr>
          <w:color w:val="222222"/>
          <w:highlight w:val="white"/>
        </w:rPr>
        <w:t xml:space="preserve">(2), pp.165-177. Available at: </w:t>
      </w:r>
      <w:hyperlink r:id="rId26">
        <w:r w:rsidR="00AC729E" w:rsidRPr="007F05C9">
          <w:rPr>
            <w:color w:val="222222"/>
            <w:highlight w:val="white"/>
          </w:rPr>
          <w:t xml:space="preserve"> </w:t>
        </w:r>
      </w:hyperlink>
      <w:hyperlink r:id="rId27">
        <w:r w:rsidR="00AC729E" w:rsidRPr="007F05C9">
          <w:rPr>
            <w:color w:val="1155CC"/>
            <w:highlight w:val="white"/>
            <w:u w:val="single"/>
          </w:rPr>
          <w:t>https://dergipark.org.tr/en/download/article-file/3193903</w:t>
        </w:r>
      </w:hyperlink>
      <w:r w:rsidRPr="007F05C9">
        <w:rPr>
          <w:color w:val="222222"/>
          <w:highlight w:val="white"/>
        </w:rPr>
        <w:t>[Accessed on: 10 December 2025]</w:t>
      </w:r>
    </w:p>
    <w:p w14:paraId="0B056342" w14:textId="77777777" w:rsidR="00AC729E" w:rsidRPr="007F05C9" w:rsidRDefault="0034200E">
      <w:pPr>
        <w:widowControl w:val="0"/>
        <w:spacing w:before="240" w:after="240"/>
        <w:ind w:left="360"/>
        <w:rPr>
          <w:color w:val="222222"/>
          <w:highlight w:val="white"/>
        </w:rPr>
      </w:pPr>
      <w:r w:rsidRPr="007F05C9">
        <w:rPr>
          <w:color w:val="222222"/>
          <w:highlight w:val="white"/>
        </w:rPr>
        <w:t>7.</w:t>
      </w:r>
      <w:r w:rsidRPr="007F05C9">
        <w:rPr>
          <w:color w:val="222222"/>
          <w:sz w:val="14"/>
          <w:szCs w:val="14"/>
          <w:highlight w:val="white"/>
        </w:rPr>
        <w:t xml:space="preserve">      </w:t>
      </w:r>
      <w:r w:rsidRPr="007F05C9">
        <w:rPr>
          <w:color w:val="222222"/>
          <w:highlight w:val="white"/>
        </w:rPr>
        <w:t xml:space="preserve">Belhaj, M. and Lehman, K. (2024). Conceptualising experiential marketing strategies in tourism and hospitality. </w:t>
      </w:r>
      <w:r w:rsidRPr="007F05C9">
        <w:rPr>
          <w:i/>
          <w:iCs/>
          <w:color w:val="222222"/>
          <w:highlight w:val="white"/>
        </w:rPr>
        <w:t>Tourism and Hospitality Research</w:t>
      </w:r>
      <w:r w:rsidRPr="007F05C9">
        <w:rPr>
          <w:color w:val="222222"/>
          <w:highlight w:val="white"/>
        </w:rPr>
        <w:t>. doi:</w:t>
      </w:r>
      <w:hyperlink r:id="rId28">
        <w:r w:rsidR="00AC729E" w:rsidRPr="007F05C9">
          <w:rPr>
            <w:color w:val="1155CC"/>
            <w:highlight w:val="white"/>
            <w:u w:val="single"/>
          </w:rPr>
          <w:t>https://doi.org/10.1177/14673584241310044</w:t>
        </w:r>
      </w:hyperlink>
      <w:r w:rsidRPr="007F05C9">
        <w:rPr>
          <w:color w:val="222222"/>
          <w:highlight w:val="white"/>
        </w:rPr>
        <w:t xml:space="preserve">. </w:t>
      </w:r>
    </w:p>
    <w:p w14:paraId="68BDA1B5" w14:textId="77777777" w:rsidR="00AC729E" w:rsidRPr="007F05C9" w:rsidRDefault="0034200E">
      <w:pPr>
        <w:widowControl w:val="0"/>
        <w:spacing w:before="240" w:after="240"/>
        <w:ind w:left="360"/>
        <w:rPr>
          <w:color w:val="222222"/>
          <w:highlight w:val="white"/>
        </w:rPr>
      </w:pPr>
      <w:r w:rsidRPr="007F05C9">
        <w:rPr>
          <w:color w:val="222222"/>
          <w:highlight w:val="white"/>
        </w:rPr>
        <w:t>8.</w:t>
      </w:r>
      <w:r w:rsidRPr="007F05C9">
        <w:rPr>
          <w:color w:val="222222"/>
          <w:sz w:val="14"/>
          <w:szCs w:val="14"/>
          <w:highlight w:val="white"/>
        </w:rPr>
        <w:t xml:space="preserve">      </w:t>
      </w:r>
      <w:r w:rsidRPr="007F05C9">
        <w:rPr>
          <w:color w:val="222222"/>
          <w:highlight w:val="white"/>
        </w:rPr>
        <w:t>Bilgihan, A. and Ricci, P. (2024). The new era of hotel marketing: integrating cutting-edge technologies with core marketing principles. Journal of Hospitality and Tourism Technology, 15(1), pp.123-137. Available at:</w:t>
      </w:r>
      <w:hyperlink r:id="rId29">
        <w:r w:rsidR="00AC729E" w:rsidRPr="007F05C9">
          <w:rPr>
            <w:color w:val="222222"/>
            <w:highlight w:val="white"/>
          </w:rPr>
          <w:t xml:space="preserve"> </w:t>
        </w:r>
      </w:hyperlink>
      <w:hyperlink r:id="rId30">
        <w:r w:rsidR="00AC729E" w:rsidRPr="007F05C9">
          <w:rPr>
            <w:color w:val="1155CC"/>
            <w:highlight w:val="white"/>
            <w:u w:val="single"/>
          </w:rPr>
          <w:t>https://www.researchgate.net/profile/Anil-Bilgihan/publication/374501638_The_new_era_of_hotel_marketing_integrating_cutting-edge_technologies_with_core_marketing_principles_New_era_of_hotel_marketing/links/65201202b0df2f20a21634c6/The-new-era-of-hotel-marketing-integrating-cutting-edge-technologies-with-core-marketing-principles-New-era-of-hotel-marketing.pdf</w:t>
        </w:r>
      </w:hyperlink>
      <w:r w:rsidRPr="007F05C9">
        <w:rPr>
          <w:color w:val="222222"/>
          <w:highlight w:val="white"/>
        </w:rPr>
        <w:t xml:space="preserve">  [Accessed on: 29 December 2025]</w:t>
      </w:r>
    </w:p>
    <w:p w14:paraId="4DF18893" w14:textId="77777777" w:rsidR="00AC729E" w:rsidRPr="007F05C9" w:rsidRDefault="0034200E">
      <w:pPr>
        <w:widowControl w:val="0"/>
        <w:spacing w:before="240" w:after="240"/>
        <w:ind w:left="360"/>
        <w:rPr>
          <w:color w:val="222222"/>
          <w:highlight w:val="white"/>
        </w:rPr>
      </w:pPr>
      <w:r w:rsidRPr="007F05C9">
        <w:rPr>
          <w:color w:val="222222"/>
          <w:highlight w:val="white"/>
        </w:rPr>
        <w:t>9.</w:t>
      </w:r>
      <w:r w:rsidRPr="007F05C9">
        <w:rPr>
          <w:color w:val="222222"/>
          <w:sz w:val="14"/>
          <w:szCs w:val="14"/>
          <w:highlight w:val="white"/>
        </w:rPr>
        <w:t xml:space="preserve">      </w:t>
      </w:r>
      <w:r w:rsidRPr="007F05C9">
        <w:rPr>
          <w:color w:val="222222"/>
          <w:highlight w:val="white"/>
        </w:rPr>
        <w:t>Chen, X., Wang, Y., Lyu, X., and Zhang, J., 2022. The impact of hotel customer engagement and service evaluation on customer behavior intention: The mediating effect of brand trust. Frontiers in Psychology, 13, p.852336. Available at:</w:t>
      </w:r>
      <w:hyperlink r:id="rId31">
        <w:r w:rsidR="00AC729E" w:rsidRPr="007F05C9">
          <w:rPr>
            <w:color w:val="222222"/>
            <w:highlight w:val="white"/>
          </w:rPr>
          <w:t xml:space="preserve"> </w:t>
        </w:r>
      </w:hyperlink>
      <w:hyperlink r:id="rId32">
        <w:r w:rsidR="00AC729E" w:rsidRPr="007F05C9">
          <w:rPr>
            <w:color w:val="1155CC"/>
            <w:highlight w:val="white"/>
            <w:u w:val="single"/>
          </w:rPr>
          <w:t>https://www.frontiersin.org/journals/psychology/articles/10.3389/fpsyg.2022.852336/pdf</w:t>
        </w:r>
      </w:hyperlink>
      <w:r w:rsidRPr="007F05C9">
        <w:rPr>
          <w:color w:val="222222"/>
          <w:highlight w:val="white"/>
        </w:rPr>
        <w:t xml:space="preserve"> [Accessed on: 3 January 2026]</w:t>
      </w:r>
    </w:p>
    <w:p w14:paraId="461157DA" w14:textId="77777777" w:rsidR="00AC729E" w:rsidRPr="007F05C9" w:rsidRDefault="0034200E">
      <w:pPr>
        <w:widowControl w:val="0"/>
        <w:spacing w:before="240" w:after="240"/>
        <w:ind w:left="360"/>
        <w:rPr>
          <w:color w:val="222222"/>
          <w:highlight w:val="white"/>
        </w:rPr>
      </w:pPr>
      <w:r w:rsidRPr="007F05C9">
        <w:rPr>
          <w:color w:val="222222"/>
          <w:highlight w:val="white"/>
        </w:rPr>
        <w:t>10.</w:t>
      </w:r>
      <w:r w:rsidRPr="007F05C9">
        <w:rPr>
          <w:color w:val="222222"/>
          <w:sz w:val="14"/>
          <w:szCs w:val="14"/>
          <w:highlight w:val="white"/>
        </w:rPr>
        <w:t xml:space="preserve">  </w:t>
      </w:r>
      <w:r w:rsidRPr="007F05C9">
        <w:rPr>
          <w:color w:val="222222"/>
          <w:highlight w:val="white"/>
        </w:rPr>
        <w:t xml:space="preserve">Chen, Y., Prentice, C., Weaven, S, and Hisao, A. 2022. The influence of customer trust and artificial intelligence on customer engagement and loyalty – The case of the home-sharing industry. </w:t>
      </w:r>
      <w:r w:rsidRPr="007F05C9">
        <w:rPr>
          <w:i/>
          <w:iCs/>
          <w:color w:val="222222"/>
          <w:highlight w:val="white"/>
        </w:rPr>
        <w:t>Frontiers in Psychology</w:t>
      </w:r>
      <w:r w:rsidRPr="007F05C9">
        <w:rPr>
          <w:color w:val="222222"/>
          <w:highlight w:val="white"/>
        </w:rPr>
        <w:t>, [online] 13(13). doi:</w:t>
      </w:r>
      <w:hyperlink r:id="rId33">
        <w:r w:rsidR="00AC729E" w:rsidRPr="007F05C9">
          <w:rPr>
            <w:color w:val="1155CC"/>
            <w:highlight w:val="white"/>
            <w:u w:val="single"/>
          </w:rPr>
          <w:t>https://doi.org/10.3389/fpsyg.2022.912339</w:t>
        </w:r>
      </w:hyperlink>
      <w:r w:rsidRPr="007F05C9">
        <w:rPr>
          <w:color w:val="222222"/>
          <w:highlight w:val="white"/>
        </w:rPr>
        <w:t>.</w:t>
      </w:r>
    </w:p>
    <w:p w14:paraId="226427FB" w14:textId="77777777" w:rsidR="00AC729E" w:rsidRPr="007F05C9" w:rsidRDefault="0034200E">
      <w:pPr>
        <w:widowControl w:val="0"/>
        <w:spacing w:before="240" w:after="240"/>
        <w:ind w:left="360"/>
        <w:rPr>
          <w:color w:val="222222"/>
          <w:highlight w:val="white"/>
        </w:rPr>
      </w:pPr>
      <w:r w:rsidRPr="007F05C9">
        <w:rPr>
          <w:color w:val="222222"/>
          <w:highlight w:val="white"/>
        </w:rPr>
        <w:t>11.</w:t>
      </w:r>
      <w:r w:rsidRPr="007F05C9">
        <w:rPr>
          <w:color w:val="222222"/>
          <w:sz w:val="14"/>
          <w:szCs w:val="14"/>
          <w:highlight w:val="white"/>
        </w:rPr>
        <w:t xml:space="preserve">  </w:t>
      </w:r>
      <w:r w:rsidRPr="007F05C9">
        <w:rPr>
          <w:color w:val="222222"/>
          <w:highlight w:val="white"/>
        </w:rPr>
        <w:t xml:space="preserve">Chotisarn, N. and Phuthong, T. (2025). Impact of artificial intelligence-enabled service attributes on customer satisfaction and loyalty in chain hotels: Evidence from coastal tourism destinations in western Thailand. </w:t>
      </w:r>
      <w:r w:rsidRPr="007F05C9">
        <w:rPr>
          <w:i/>
          <w:iCs/>
          <w:color w:val="222222"/>
          <w:highlight w:val="white"/>
        </w:rPr>
        <w:t>Social Sciences &amp; Humanities Open</w:t>
      </w:r>
      <w:r w:rsidRPr="007F05C9">
        <w:rPr>
          <w:color w:val="222222"/>
          <w:highlight w:val="white"/>
        </w:rPr>
        <w:t>, 11, pp.101306–101306. doi:</w:t>
      </w:r>
      <w:hyperlink r:id="rId34">
        <w:r w:rsidR="00AC729E" w:rsidRPr="007F05C9">
          <w:rPr>
            <w:color w:val="1155CC"/>
            <w:highlight w:val="white"/>
            <w:u w:val="single"/>
          </w:rPr>
          <w:t>https://doi.org/10.1016/j.ssaho.2025.101306</w:t>
        </w:r>
      </w:hyperlink>
      <w:r w:rsidRPr="007F05C9">
        <w:rPr>
          <w:color w:val="222222"/>
          <w:highlight w:val="white"/>
        </w:rPr>
        <w:t xml:space="preserve">. </w:t>
      </w:r>
    </w:p>
    <w:p w14:paraId="775E7D3B" w14:textId="77777777" w:rsidR="00AC729E" w:rsidRPr="007F05C9" w:rsidRDefault="0034200E">
      <w:pPr>
        <w:widowControl w:val="0"/>
        <w:spacing w:before="240" w:after="240"/>
        <w:ind w:left="360"/>
        <w:rPr>
          <w:color w:val="1155CC"/>
          <w:highlight w:val="white"/>
          <w:u w:val="single"/>
        </w:rPr>
      </w:pPr>
      <w:r w:rsidRPr="007F05C9">
        <w:rPr>
          <w:color w:val="222222"/>
          <w:highlight w:val="white"/>
        </w:rPr>
        <w:t>12.</w:t>
      </w:r>
      <w:r w:rsidRPr="007F05C9">
        <w:rPr>
          <w:color w:val="222222"/>
          <w:sz w:val="14"/>
          <w:szCs w:val="14"/>
          <w:highlight w:val="white"/>
        </w:rPr>
        <w:t xml:space="preserve">  </w:t>
      </w:r>
      <w:r w:rsidRPr="007F05C9">
        <w:rPr>
          <w:color w:val="222222"/>
          <w:highlight w:val="white"/>
        </w:rPr>
        <w:t xml:space="preserve">Cunha, M.N., Pereira, M., Cardoso, A., Figueiredo, J. and Oliveira, I., 2024. Redefining consumer engagement: The impact of AI and machine learning on marketing strategies in tourism and hospitality. </w:t>
      </w:r>
      <w:r w:rsidRPr="007F05C9">
        <w:rPr>
          <w:i/>
          <w:iCs/>
          <w:color w:val="222222"/>
          <w:highlight w:val="white"/>
        </w:rPr>
        <w:t>Geo Journal of Tourism and Geosites</w:t>
      </w:r>
      <w:r w:rsidRPr="007F05C9">
        <w:rPr>
          <w:color w:val="222222"/>
          <w:highlight w:val="white"/>
        </w:rPr>
        <w:t xml:space="preserve">, </w:t>
      </w:r>
      <w:r w:rsidRPr="007F05C9">
        <w:rPr>
          <w:i/>
          <w:iCs/>
          <w:color w:val="222222"/>
          <w:highlight w:val="white"/>
        </w:rPr>
        <w:t>53</w:t>
      </w:r>
      <w:r w:rsidRPr="007F05C9">
        <w:rPr>
          <w:color w:val="222222"/>
          <w:highlight w:val="white"/>
        </w:rPr>
        <w:t xml:space="preserve">(2), pp.514-521. doi: </w:t>
      </w:r>
      <w:hyperlink r:id="rId35">
        <w:r w:rsidR="00AC729E" w:rsidRPr="007F05C9">
          <w:rPr>
            <w:color w:val="222222"/>
            <w:highlight w:val="white"/>
          </w:rPr>
          <w:t xml:space="preserve"> </w:t>
        </w:r>
      </w:hyperlink>
      <w:hyperlink r:id="rId36">
        <w:r w:rsidR="00AC729E" w:rsidRPr="007F05C9">
          <w:rPr>
            <w:color w:val="1155CC"/>
            <w:highlight w:val="white"/>
            <w:u w:val="single"/>
          </w:rPr>
          <w:t>https://doi.org/10.30892/gtg.53214-1226</w:t>
        </w:r>
      </w:hyperlink>
    </w:p>
    <w:p w14:paraId="7EF73159" w14:textId="77777777" w:rsidR="00AC729E" w:rsidRPr="007F05C9" w:rsidRDefault="0034200E">
      <w:pPr>
        <w:widowControl w:val="0"/>
        <w:spacing w:before="240" w:after="240"/>
        <w:ind w:left="360"/>
        <w:rPr>
          <w:color w:val="222222"/>
          <w:highlight w:val="white"/>
        </w:rPr>
      </w:pPr>
      <w:r w:rsidRPr="007F05C9">
        <w:rPr>
          <w:color w:val="222222"/>
          <w:highlight w:val="white"/>
        </w:rPr>
        <w:t>13.</w:t>
      </w:r>
      <w:r w:rsidRPr="007F05C9">
        <w:rPr>
          <w:color w:val="222222"/>
          <w:sz w:val="14"/>
          <w:szCs w:val="14"/>
          <w:highlight w:val="white"/>
        </w:rPr>
        <w:t xml:space="preserve">  </w:t>
      </w:r>
      <w:r w:rsidRPr="007F05C9">
        <w:rPr>
          <w:color w:val="222222"/>
          <w:highlight w:val="white"/>
        </w:rPr>
        <w:t xml:space="preserve">Dang, T.D. and Nguyen, M.T. (2023). Systematic review and research agenda for the tourism and hospitality sector: co-creation of customer value in the digital age. </w:t>
      </w:r>
      <w:r w:rsidRPr="007F05C9">
        <w:rPr>
          <w:i/>
          <w:iCs/>
          <w:color w:val="222222"/>
          <w:highlight w:val="white"/>
        </w:rPr>
        <w:t>Future Business Journal</w:t>
      </w:r>
      <w:r w:rsidRPr="007F05C9">
        <w:rPr>
          <w:color w:val="222222"/>
          <w:highlight w:val="white"/>
        </w:rPr>
        <w:t>, [online] 9(1). doi:</w:t>
      </w:r>
      <w:hyperlink r:id="rId37">
        <w:r w:rsidR="00AC729E" w:rsidRPr="007F05C9">
          <w:rPr>
            <w:color w:val="1155CC"/>
            <w:highlight w:val="white"/>
            <w:u w:val="single"/>
          </w:rPr>
          <w:t>https://doi.org/10.1186/s43093-023-00274-5</w:t>
        </w:r>
      </w:hyperlink>
      <w:r w:rsidRPr="007F05C9">
        <w:rPr>
          <w:color w:val="222222"/>
          <w:highlight w:val="white"/>
        </w:rPr>
        <w:t xml:space="preserve">. </w:t>
      </w:r>
    </w:p>
    <w:p w14:paraId="6C2D1957" w14:textId="77777777" w:rsidR="00AC729E" w:rsidRPr="007F05C9" w:rsidRDefault="0034200E">
      <w:pPr>
        <w:widowControl w:val="0"/>
        <w:spacing w:before="240" w:after="240"/>
        <w:ind w:left="360"/>
        <w:rPr>
          <w:color w:val="222222"/>
          <w:highlight w:val="white"/>
        </w:rPr>
      </w:pPr>
      <w:r w:rsidRPr="007F05C9">
        <w:rPr>
          <w:color w:val="222222"/>
          <w:highlight w:val="white"/>
        </w:rPr>
        <w:t>14.</w:t>
      </w:r>
      <w:r w:rsidRPr="007F05C9">
        <w:rPr>
          <w:color w:val="222222"/>
          <w:sz w:val="14"/>
          <w:szCs w:val="14"/>
          <w:highlight w:val="white"/>
        </w:rPr>
        <w:t xml:space="preserve">  </w:t>
      </w:r>
      <w:r w:rsidRPr="007F05C9">
        <w:rPr>
          <w:color w:val="222222"/>
          <w:highlight w:val="white"/>
        </w:rPr>
        <w:t xml:space="preserve">Della Corte, V., Sepe, F., Gursoy, D. and Prisco, A., 2023. Role of trust in customer attitude and behaviour formation towards social service robots. International Journal of Hospitality Management, 114, p.103587. Available at: </w:t>
      </w:r>
      <w:hyperlink r:id="rId38">
        <w:r w:rsidR="00AC729E" w:rsidRPr="007F05C9">
          <w:rPr>
            <w:color w:val="222222"/>
            <w:highlight w:val="white"/>
          </w:rPr>
          <w:t xml:space="preserve"> </w:t>
        </w:r>
      </w:hyperlink>
      <w:hyperlink r:id="rId39">
        <w:r w:rsidR="00AC729E" w:rsidRPr="007F05C9">
          <w:rPr>
            <w:color w:val="1155CC"/>
            <w:highlight w:val="white"/>
            <w:u w:val="single"/>
          </w:rPr>
          <w:t>https://www.iris.unina.it/retrieve/783d192d-280a-4640-9819-2f7497671c9a/Role%20of%20trust%20in%20customer%20attitude%20and%20behaviour%20formation%20towards%20social%20service%20robots.pdf</w:t>
        </w:r>
      </w:hyperlink>
      <w:r w:rsidRPr="007F05C9">
        <w:rPr>
          <w:color w:val="222222"/>
          <w:highlight w:val="white"/>
        </w:rPr>
        <w:t xml:space="preserve"> [Accessed on: 3 January 2026]</w:t>
      </w:r>
    </w:p>
    <w:p w14:paraId="1932221B" w14:textId="77777777" w:rsidR="00AC729E" w:rsidRPr="007F05C9" w:rsidRDefault="0034200E">
      <w:pPr>
        <w:widowControl w:val="0"/>
        <w:spacing w:before="240" w:after="240"/>
        <w:ind w:left="360"/>
        <w:rPr>
          <w:color w:val="222222"/>
          <w:highlight w:val="white"/>
        </w:rPr>
      </w:pPr>
      <w:r w:rsidRPr="007F05C9">
        <w:rPr>
          <w:color w:val="222222"/>
          <w:highlight w:val="white"/>
        </w:rPr>
        <w:t>15.</w:t>
      </w:r>
      <w:r w:rsidRPr="007F05C9">
        <w:rPr>
          <w:color w:val="222222"/>
          <w:sz w:val="14"/>
          <w:szCs w:val="14"/>
          <w:highlight w:val="white"/>
        </w:rPr>
        <w:t xml:space="preserve">  </w:t>
      </w:r>
      <w:r w:rsidRPr="007F05C9">
        <w:rPr>
          <w:color w:val="222222"/>
          <w:highlight w:val="white"/>
        </w:rPr>
        <w:t>Dimitrios, B., Ioannis, R., Angelos, N., and Nikolaos, T. (2023). Digital Marketing: The Case of Digital Marketing Strategies on Luxurious Hotels. Procedia Computer Science, [online] 219(1), pp.688–696. doi:</w:t>
      </w:r>
      <w:hyperlink r:id="rId40">
        <w:r w:rsidR="00AC729E" w:rsidRPr="007F05C9">
          <w:rPr>
            <w:color w:val="1155CC"/>
            <w:highlight w:val="white"/>
            <w:u w:val="single"/>
          </w:rPr>
          <w:t>https://doi.org/10.1016/j.procs.2023.01.340</w:t>
        </w:r>
      </w:hyperlink>
      <w:r w:rsidRPr="007F05C9">
        <w:rPr>
          <w:color w:val="222222"/>
          <w:highlight w:val="white"/>
        </w:rPr>
        <w:t xml:space="preserve">. </w:t>
      </w:r>
    </w:p>
    <w:p w14:paraId="33533742" w14:textId="77777777" w:rsidR="00AC729E" w:rsidRPr="007F05C9" w:rsidRDefault="0034200E">
      <w:pPr>
        <w:widowControl w:val="0"/>
        <w:spacing w:before="240" w:after="240"/>
        <w:ind w:left="360"/>
        <w:rPr>
          <w:color w:val="222222"/>
          <w:highlight w:val="white"/>
        </w:rPr>
      </w:pPr>
      <w:r w:rsidRPr="007F05C9">
        <w:rPr>
          <w:color w:val="222222"/>
          <w:highlight w:val="white"/>
        </w:rPr>
        <w:t>16.</w:t>
      </w:r>
      <w:r w:rsidRPr="007F05C9">
        <w:rPr>
          <w:color w:val="222222"/>
          <w:sz w:val="14"/>
          <w:szCs w:val="14"/>
          <w:highlight w:val="white"/>
        </w:rPr>
        <w:t xml:space="preserve">  </w:t>
      </w:r>
      <w:r w:rsidRPr="007F05C9">
        <w:rPr>
          <w:color w:val="222222"/>
          <w:highlight w:val="white"/>
        </w:rPr>
        <w:t>Donkoh, S. and Mensah, J., 2023. Application of triangulation in qualitative research. Journal of Applied Biotechnology and Bioengineering, 10(1), pp.6-9.Available at:</w:t>
      </w:r>
      <w:hyperlink r:id="rId41">
        <w:r w:rsidR="00AC729E" w:rsidRPr="007F05C9">
          <w:rPr>
            <w:color w:val="222222"/>
            <w:highlight w:val="white"/>
          </w:rPr>
          <w:t xml:space="preserve"> </w:t>
        </w:r>
      </w:hyperlink>
      <w:hyperlink r:id="rId42">
        <w:r w:rsidR="00AC729E" w:rsidRPr="007F05C9">
          <w:rPr>
            <w:color w:val="1155CC"/>
            <w:highlight w:val="white"/>
            <w:u w:val="single"/>
          </w:rPr>
          <w:t>https://www.academia.edu/download/98007485/JABB_10_00319.pdf</w:t>
        </w:r>
      </w:hyperlink>
      <w:r w:rsidRPr="007F05C9">
        <w:rPr>
          <w:color w:val="222222"/>
          <w:highlight w:val="white"/>
        </w:rPr>
        <w:t xml:space="preserve"> [Accessed on: 10 December 2025]</w:t>
      </w:r>
    </w:p>
    <w:p w14:paraId="1A7BA377" w14:textId="77777777" w:rsidR="00AC729E" w:rsidRPr="007F05C9" w:rsidRDefault="0034200E">
      <w:pPr>
        <w:widowControl w:val="0"/>
        <w:spacing w:before="240" w:after="240"/>
        <w:ind w:left="360"/>
        <w:rPr>
          <w:color w:val="222222"/>
          <w:highlight w:val="white"/>
        </w:rPr>
      </w:pPr>
      <w:r w:rsidRPr="007F05C9">
        <w:rPr>
          <w:color w:val="222222"/>
          <w:highlight w:val="white"/>
        </w:rPr>
        <w:t>17.</w:t>
      </w:r>
      <w:r w:rsidRPr="007F05C9">
        <w:rPr>
          <w:color w:val="222222"/>
          <w:sz w:val="14"/>
          <w:szCs w:val="14"/>
          <w:highlight w:val="white"/>
        </w:rPr>
        <w:t xml:space="preserve">  </w:t>
      </w:r>
      <w:r w:rsidRPr="007F05C9">
        <w:rPr>
          <w:color w:val="222222"/>
          <w:highlight w:val="white"/>
        </w:rPr>
        <w:t xml:space="preserve">Du, H., Li, J., Kam, K., and King, C. 2024. Artificial intelligence in hospitality services: examining consumers’ receptivity to unmanned smart hotels. </w:t>
      </w:r>
      <w:r w:rsidRPr="007F05C9">
        <w:rPr>
          <w:i/>
          <w:iCs/>
          <w:color w:val="222222"/>
          <w:highlight w:val="white"/>
        </w:rPr>
        <w:t>Journal of Hospitality and Tourism Insights</w:t>
      </w:r>
      <w:r w:rsidRPr="007F05C9">
        <w:rPr>
          <w:color w:val="222222"/>
          <w:highlight w:val="white"/>
        </w:rPr>
        <w:t xml:space="preserve">, </w:t>
      </w:r>
      <w:r w:rsidRPr="007F05C9">
        <w:rPr>
          <w:i/>
          <w:iCs/>
          <w:color w:val="222222"/>
          <w:highlight w:val="white"/>
        </w:rPr>
        <w:t>8</w:t>
      </w:r>
      <w:r w:rsidRPr="007F05C9">
        <w:rPr>
          <w:color w:val="222222"/>
          <w:highlight w:val="white"/>
        </w:rPr>
        <w:t>(11).</w:t>
      </w:r>
      <w:hyperlink r:id="rId43">
        <w:r w:rsidR="00AC729E" w:rsidRPr="007F05C9">
          <w:rPr>
            <w:color w:val="222222"/>
            <w:highlight w:val="white"/>
          </w:rPr>
          <w:t xml:space="preserve"> </w:t>
        </w:r>
      </w:hyperlink>
      <w:hyperlink r:id="rId44">
        <w:r w:rsidR="00AC729E" w:rsidRPr="007F05C9">
          <w:rPr>
            <w:color w:val="1155CC"/>
            <w:highlight w:val="white"/>
            <w:u w:val="single"/>
          </w:rPr>
          <w:t>https://doi.org/10.1108/jhti-06-2024-0548</w:t>
        </w:r>
      </w:hyperlink>
      <w:r w:rsidRPr="007F05C9">
        <w:rPr>
          <w:color w:val="222222"/>
          <w:highlight w:val="white"/>
        </w:rPr>
        <w:t xml:space="preserve"> </w:t>
      </w:r>
    </w:p>
    <w:p w14:paraId="143AC075" w14:textId="77777777" w:rsidR="00AC729E" w:rsidRPr="007F05C9" w:rsidRDefault="0034200E">
      <w:pPr>
        <w:widowControl w:val="0"/>
        <w:spacing w:before="240" w:after="240"/>
        <w:ind w:left="360"/>
        <w:rPr>
          <w:color w:val="222222"/>
          <w:highlight w:val="white"/>
        </w:rPr>
      </w:pPr>
      <w:r w:rsidRPr="007F05C9">
        <w:rPr>
          <w:color w:val="222222"/>
          <w:highlight w:val="white"/>
        </w:rPr>
        <w:t>18.</w:t>
      </w:r>
      <w:r w:rsidRPr="007F05C9">
        <w:rPr>
          <w:color w:val="222222"/>
          <w:sz w:val="14"/>
          <w:szCs w:val="14"/>
          <w:highlight w:val="white"/>
        </w:rPr>
        <w:t xml:space="preserve">  </w:t>
      </w:r>
      <w:r w:rsidRPr="007F05C9">
        <w:rPr>
          <w:color w:val="222222"/>
          <w:highlight w:val="white"/>
        </w:rPr>
        <w:t xml:space="preserve">Ekanayake, A.J. and Chandrasekara, N.V. (2024). Comparison of artificial neural networks and multiple linear regression model in the prediction of near-earth objects minimum distance to the earth. </w:t>
      </w:r>
      <w:r w:rsidRPr="007F05C9">
        <w:rPr>
          <w:i/>
          <w:iCs/>
          <w:color w:val="222222"/>
          <w:highlight w:val="white"/>
        </w:rPr>
        <w:t>i-manager s Journal on Artificial Intelligence &amp; Machine Learning</w:t>
      </w:r>
      <w:r w:rsidRPr="007F05C9">
        <w:rPr>
          <w:color w:val="222222"/>
          <w:highlight w:val="white"/>
        </w:rPr>
        <w:t>, 2(1), pp.1–1. doi:</w:t>
      </w:r>
      <w:hyperlink r:id="rId45">
        <w:r w:rsidR="00AC729E" w:rsidRPr="007F05C9">
          <w:rPr>
            <w:color w:val="1155CC"/>
            <w:highlight w:val="white"/>
            <w:u w:val="single"/>
          </w:rPr>
          <w:t>https://doi.org/10.26634/jaim.2.1.20181</w:t>
        </w:r>
      </w:hyperlink>
      <w:r w:rsidRPr="007F05C9">
        <w:rPr>
          <w:color w:val="222222"/>
          <w:highlight w:val="white"/>
        </w:rPr>
        <w:t xml:space="preserve">. </w:t>
      </w:r>
    </w:p>
    <w:p w14:paraId="2CF61322" w14:textId="77777777" w:rsidR="00AC729E" w:rsidRPr="007F05C9" w:rsidRDefault="0034200E">
      <w:pPr>
        <w:widowControl w:val="0"/>
        <w:spacing w:before="240" w:after="240"/>
        <w:ind w:left="360"/>
        <w:rPr>
          <w:color w:val="222222"/>
          <w:highlight w:val="white"/>
        </w:rPr>
      </w:pPr>
      <w:r w:rsidRPr="007F05C9">
        <w:rPr>
          <w:color w:val="222222"/>
          <w:highlight w:val="white"/>
        </w:rPr>
        <w:t>19.</w:t>
      </w:r>
      <w:r w:rsidRPr="007F05C9">
        <w:rPr>
          <w:color w:val="222222"/>
          <w:sz w:val="14"/>
          <w:szCs w:val="14"/>
          <w:highlight w:val="white"/>
        </w:rPr>
        <w:t xml:space="preserve">  </w:t>
      </w:r>
      <w:r w:rsidRPr="007F05C9">
        <w:rPr>
          <w:color w:val="222222"/>
          <w:highlight w:val="white"/>
        </w:rPr>
        <w:t>Florido-Benítez, L. y Alcázar, del (2024). How Artificial Intelligence (AI) Is Powering New Tourism Marketing and the Future Agenda for Smart Tourist Destinations. Electronics, [online] 13(21), pp.4151–4151. doi:</w:t>
      </w:r>
      <w:hyperlink r:id="rId46">
        <w:r w:rsidR="00AC729E" w:rsidRPr="007F05C9">
          <w:rPr>
            <w:color w:val="1155CC"/>
            <w:highlight w:val="white"/>
            <w:u w:val="single"/>
          </w:rPr>
          <w:t>https://doi.org/10.3390/electronics13214151</w:t>
        </w:r>
      </w:hyperlink>
      <w:r w:rsidRPr="007F05C9">
        <w:rPr>
          <w:color w:val="222222"/>
          <w:highlight w:val="white"/>
        </w:rPr>
        <w:t xml:space="preserve">. </w:t>
      </w:r>
    </w:p>
    <w:p w14:paraId="7748D5E4" w14:textId="77777777" w:rsidR="00AC729E" w:rsidRPr="007F05C9" w:rsidRDefault="0034200E">
      <w:pPr>
        <w:widowControl w:val="0"/>
        <w:spacing w:before="240" w:after="240"/>
        <w:ind w:left="360"/>
        <w:rPr>
          <w:color w:val="222222"/>
          <w:highlight w:val="white"/>
        </w:rPr>
      </w:pPr>
      <w:r w:rsidRPr="007F05C9">
        <w:rPr>
          <w:color w:val="222222"/>
          <w:highlight w:val="white"/>
        </w:rPr>
        <w:t>20.</w:t>
      </w:r>
      <w:r w:rsidRPr="007F05C9">
        <w:rPr>
          <w:color w:val="222222"/>
          <w:sz w:val="14"/>
          <w:szCs w:val="14"/>
          <w:highlight w:val="white"/>
        </w:rPr>
        <w:t xml:space="preserve">  </w:t>
      </w:r>
      <w:r w:rsidRPr="007F05C9">
        <w:rPr>
          <w:color w:val="222222"/>
          <w:highlight w:val="white"/>
        </w:rPr>
        <w:t xml:space="preserve">Gajić, T., Ranjbaran, A., Vukolić, D., Bugarčić, J., Spasojević, A., Đorđević Boljanović, J., Vujačić, D., Mandarić, M., Kostić, M., Sekulić, D., Bugarčić, M., Drašković, B. D., &amp; Rakić, S. R. 2024. Tourists’ Willingness to Adopt AI in Hospitality—Assumption of Sustainability in Developing Countries. </w:t>
      </w:r>
      <w:r w:rsidRPr="007F05C9">
        <w:rPr>
          <w:i/>
          <w:iCs/>
          <w:color w:val="222222"/>
          <w:highlight w:val="white"/>
        </w:rPr>
        <w:t>Sustainability</w:t>
      </w:r>
      <w:r w:rsidRPr="007F05C9">
        <w:rPr>
          <w:color w:val="222222"/>
          <w:highlight w:val="white"/>
        </w:rPr>
        <w:t xml:space="preserve">, </w:t>
      </w:r>
      <w:r w:rsidRPr="007F05C9">
        <w:rPr>
          <w:i/>
          <w:iCs/>
          <w:color w:val="222222"/>
          <w:highlight w:val="white"/>
        </w:rPr>
        <w:t>16</w:t>
      </w:r>
      <w:r w:rsidRPr="007F05C9">
        <w:rPr>
          <w:color w:val="222222"/>
          <w:highlight w:val="white"/>
        </w:rPr>
        <w:t>(9), 3663–3663.</w:t>
      </w:r>
      <w:hyperlink r:id="rId47">
        <w:r w:rsidR="00AC729E" w:rsidRPr="007F05C9">
          <w:rPr>
            <w:color w:val="222222"/>
            <w:highlight w:val="white"/>
          </w:rPr>
          <w:t xml:space="preserve"> </w:t>
        </w:r>
      </w:hyperlink>
      <w:hyperlink r:id="rId48">
        <w:r w:rsidR="00AC729E" w:rsidRPr="007F05C9">
          <w:rPr>
            <w:color w:val="1155CC"/>
            <w:highlight w:val="white"/>
            <w:u w:val="single"/>
          </w:rPr>
          <w:t>https://doi.org/10.3390/su16093663</w:t>
        </w:r>
      </w:hyperlink>
      <w:r w:rsidRPr="007F05C9">
        <w:rPr>
          <w:color w:val="222222"/>
          <w:highlight w:val="white"/>
        </w:rPr>
        <w:t xml:space="preserve"> </w:t>
      </w:r>
    </w:p>
    <w:p w14:paraId="4042842A" w14:textId="77777777" w:rsidR="00AC729E" w:rsidRPr="007F05C9" w:rsidRDefault="0034200E">
      <w:pPr>
        <w:widowControl w:val="0"/>
        <w:spacing w:before="240" w:after="240"/>
        <w:ind w:left="360"/>
        <w:rPr>
          <w:color w:val="222222"/>
          <w:highlight w:val="white"/>
        </w:rPr>
      </w:pPr>
      <w:r w:rsidRPr="007F05C9">
        <w:rPr>
          <w:color w:val="222222"/>
          <w:highlight w:val="white"/>
        </w:rPr>
        <w:t>21.</w:t>
      </w:r>
      <w:r w:rsidRPr="007F05C9">
        <w:rPr>
          <w:color w:val="222222"/>
          <w:sz w:val="14"/>
          <w:szCs w:val="14"/>
          <w:highlight w:val="white"/>
        </w:rPr>
        <w:t xml:space="preserve">  </w:t>
      </w:r>
      <w:r w:rsidRPr="007F05C9">
        <w:rPr>
          <w:color w:val="222222"/>
          <w:highlight w:val="white"/>
        </w:rPr>
        <w:t>Gao, L., Li, G., Tsai, F., Gao, C., Zhu, M., and Qu, X. (2022). The impact of artificial intelligence stimuli on customer engagement and value co-creation: the moderating role of customer ability readiness. Journal of Research in Interactive Marketing, 17(2). doi:</w:t>
      </w:r>
      <w:hyperlink r:id="rId49">
        <w:r w:rsidR="00AC729E" w:rsidRPr="007F05C9">
          <w:rPr>
            <w:color w:val="1155CC"/>
            <w:highlight w:val="white"/>
            <w:u w:val="single"/>
          </w:rPr>
          <w:t>https://doi.org/10.1108/jrim-10-2021-0260</w:t>
        </w:r>
      </w:hyperlink>
      <w:r w:rsidRPr="007F05C9">
        <w:rPr>
          <w:color w:val="222222"/>
          <w:highlight w:val="white"/>
        </w:rPr>
        <w:t xml:space="preserve">.  </w:t>
      </w:r>
    </w:p>
    <w:p w14:paraId="52D50E4E" w14:textId="77777777" w:rsidR="00AC729E" w:rsidRPr="007F05C9" w:rsidRDefault="0034200E">
      <w:pPr>
        <w:widowControl w:val="0"/>
        <w:spacing w:before="240" w:after="240"/>
        <w:ind w:left="360"/>
        <w:rPr>
          <w:color w:val="222222"/>
          <w:highlight w:val="white"/>
        </w:rPr>
      </w:pPr>
      <w:r w:rsidRPr="007F05C9">
        <w:rPr>
          <w:color w:val="222222"/>
          <w:highlight w:val="white"/>
        </w:rPr>
        <w:t>22.</w:t>
      </w:r>
      <w:r w:rsidRPr="007F05C9">
        <w:rPr>
          <w:color w:val="222222"/>
          <w:sz w:val="14"/>
          <w:szCs w:val="14"/>
          <w:highlight w:val="white"/>
        </w:rPr>
        <w:t xml:space="preserve">  </w:t>
      </w:r>
      <w:r w:rsidRPr="007F05C9">
        <w:rPr>
          <w:color w:val="222222"/>
          <w:highlight w:val="white"/>
        </w:rPr>
        <w:t xml:space="preserve">Gidumal, J. B., Secin, E. W., O’Connor, P., and Buhalis, D. (2023). Artificial Intelligence’s Impact on Hospitality and Tourism marketing: Exploring Key Themes and Addressing Challenges. </w:t>
      </w:r>
      <w:r w:rsidRPr="007F05C9">
        <w:rPr>
          <w:i/>
          <w:iCs/>
          <w:color w:val="222222"/>
          <w:highlight w:val="white"/>
        </w:rPr>
        <w:t>Current Issues in Tourism</w:t>
      </w:r>
      <w:r w:rsidRPr="007F05C9">
        <w:rPr>
          <w:color w:val="222222"/>
          <w:highlight w:val="white"/>
        </w:rPr>
        <w:t xml:space="preserve">, </w:t>
      </w:r>
      <w:r w:rsidRPr="007F05C9">
        <w:rPr>
          <w:i/>
          <w:iCs/>
          <w:color w:val="222222"/>
          <w:highlight w:val="white"/>
        </w:rPr>
        <w:t>27</w:t>
      </w:r>
      <w:r w:rsidRPr="007F05C9">
        <w:rPr>
          <w:color w:val="222222"/>
          <w:highlight w:val="white"/>
        </w:rPr>
        <w:t>(14), 1–18. Tandfonline.</w:t>
      </w:r>
      <w:hyperlink r:id="rId50">
        <w:r w:rsidR="00AC729E" w:rsidRPr="007F05C9">
          <w:rPr>
            <w:color w:val="222222"/>
            <w:highlight w:val="white"/>
          </w:rPr>
          <w:t xml:space="preserve"> </w:t>
        </w:r>
      </w:hyperlink>
      <w:hyperlink r:id="rId51">
        <w:r w:rsidR="00AC729E" w:rsidRPr="007F05C9">
          <w:rPr>
            <w:color w:val="1155CC"/>
            <w:highlight w:val="white"/>
            <w:u w:val="single"/>
          </w:rPr>
          <w:t>https://www.tandfonline.com/doi/full/10.1080/13683500.2023.2229480</w:t>
        </w:r>
      </w:hyperlink>
      <w:r w:rsidRPr="007F05C9">
        <w:rPr>
          <w:color w:val="222222"/>
          <w:highlight w:val="white"/>
        </w:rPr>
        <w:t xml:space="preserve">  </w:t>
      </w:r>
    </w:p>
    <w:p w14:paraId="5292B860" w14:textId="77777777" w:rsidR="00AC729E" w:rsidRPr="007F05C9" w:rsidRDefault="0034200E">
      <w:pPr>
        <w:widowControl w:val="0"/>
        <w:spacing w:before="240" w:after="240"/>
        <w:ind w:left="360"/>
        <w:rPr>
          <w:color w:val="222222"/>
          <w:highlight w:val="white"/>
        </w:rPr>
      </w:pPr>
      <w:r w:rsidRPr="007F05C9">
        <w:rPr>
          <w:color w:val="222222"/>
          <w:highlight w:val="white"/>
        </w:rPr>
        <w:t>23.</w:t>
      </w:r>
      <w:r w:rsidRPr="007F05C9">
        <w:rPr>
          <w:color w:val="222222"/>
          <w:sz w:val="14"/>
          <w:szCs w:val="14"/>
          <w:highlight w:val="white"/>
        </w:rPr>
        <w:t xml:space="preserve">  </w:t>
      </w:r>
      <w:r w:rsidRPr="007F05C9">
        <w:rPr>
          <w:color w:val="222222"/>
          <w:highlight w:val="white"/>
        </w:rPr>
        <w:t>Hossain, M.S., Sambasivan, M., Abuelhassan, A.E., and Khalifa, G.S.A., 2023. Factors influencing customer citizenship behaviour in the hospitality industry. Annals of Leisure Research, 26(1), pp.65-88. Available at:</w:t>
      </w:r>
      <w:hyperlink r:id="rId52">
        <w:r w:rsidR="00AC729E" w:rsidRPr="007F05C9">
          <w:rPr>
            <w:color w:val="222222"/>
            <w:highlight w:val="white"/>
          </w:rPr>
          <w:t xml:space="preserve"> </w:t>
        </w:r>
      </w:hyperlink>
      <w:hyperlink r:id="rId53">
        <w:r w:rsidR="00AC729E" w:rsidRPr="007F05C9">
          <w:rPr>
            <w:color w:val="1155CC"/>
            <w:highlight w:val="white"/>
            <w:u w:val="single"/>
          </w:rPr>
          <w:t>https://www.academia.edu/download/108874239/11745398.2020.185030220231213-1-hyg0aw.pdf</w:t>
        </w:r>
      </w:hyperlink>
      <w:r w:rsidRPr="007F05C9">
        <w:rPr>
          <w:color w:val="222222"/>
          <w:highlight w:val="white"/>
        </w:rPr>
        <w:t xml:space="preserve"> [Accessed on: 3 January 2026]</w:t>
      </w:r>
    </w:p>
    <w:p w14:paraId="61B8263F" w14:textId="77777777" w:rsidR="00AC729E" w:rsidRPr="007F05C9" w:rsidRDefault="0034200E">
      <w:pPr>
        <w:widowControl w:val="0"/>
        <w:spacing w:before="240" w:after="240"/>
        <w:ind w:left="360"/>
        <w:rPr>
          <w:color w:val="222222"/>
          <w:highlight w:val="white"/>
        </w:rPr>
      </w:pPr>
      <w:r w:rsidRPr="007F05C9">
        <w:rPr>
          <w:color w:val="222222"/>
          <w:highlight w:val="white"/>
        </w:rPr>
        <w:t>24.</w:t>
      </w:r>
      <w:r w:rsidRPr="007F05C9">
        <w:rPr>
          <w:color w:val="222222"/>
          <w:sz w:val="14"/>
          <w:szCs w:val="14"/>
          <w:highlight w:val="white"/>
        </w:rPr>
        <w:t xml:space="preserve">  </w:t>
      </w:r>
      <w:r w:rsidRPr="007F05C9">
        <w:rPr>
          <w:color w:val="222222"/>
          <w:highlight w:val="white"/>
        </w:rPr>
        <w:t xml:space="preserve">Ireckonu 2025. </w:t>
      </w:r>
      <w:r w:rsidRPr="007F05C9">
        <w:rPr>
          <w:i/>
          <w:iCs/>
          <w:color w:val="222222"/>
          <w:highlight w:val="white"/>
        </w:rPr>
        <w:t>Data sharing remains a key barrier to scaling AI in hospitality, despite 78% of hotel chains already using it, warns Ireckonu</w:t>
      </w:r>
      <w:r w:rsidRPr="007F05C9">
        <w:rPr>
          <w:color w:val="222222"/>
          <w:highlight w:val="white"/>
        </w:rPr>
        <w:t>. Ireckonu. Available at:</w:t>
      </w:r>
      <w:hyperlink r:id="rId54">
        <w:r w:rsidR="00AC729E" w:rsidRPr="007F05C9">
          <w:rPr>
            <w:color w:val="222222"/>
            <w:highlight w:val="white"/>
          </w:rPr>
          <w:t xml:space="preserve"> </w:t>
        </w:r>
      </w:hyperlink>
      <w:hyperlink r:id="rId55">
        <w:r w:rsidR="00AC729E" w:rsidRPr="007F05C9">
          <w:rPr>
            <w:color w:val="1155CC"/>
            <w:highlight w:val="white"/>
            <w:u w:val="single"/>
          </w:rPr>
          <w:t>https://ireckonu.com/article/data-sharing-remains-a-key-barrier-to-scaling-ai-in-hospitality-despite-78-of-hotel-chains-already-using-it</w:t>
        </w:r>
      </w:hyperlink>
      <w:r w:rsidRPr="007F05C9">
        <w:rPr>
          <w:color w:val="222222"/>
          <w:highlight w:val="white"/>
        </w:rPr>
        <w:t xml:space="preserve">  [Accessed on: 10 December 2025]</w:t>
      </w:r>
    </w:p>
    <w:p w14:paraId="70A023E3" w14:textId="77777777" w:rsidR="00AC729E" w:rsidRPr="007F05C9" w:rsidRDefault="0034200E">
      <w:pPr>
        <w:widowControl w:val="0"/>
        <w:spacing w:before="240" w:after="240"/>
        <w:ind w:left="360"/>
        <w:rPr>
          <w:color w:val="222222"/>
          <w:highlight w:val="white"/>
        </w:rPr>
      </w:pPr>
      <w:r w:rsidRPr="007F05C9">
        <w:rPr>
          <w:color w:val="222222"/>
          <w:highlight w:val="white"/>
        </w:rPr>
        <w:t>25.</w:t>
      </w:r>
      <w:r w:rsidRPr="007F05C9">
        <w:rPr>
          <w:color w:val="222222"/>
          <w:sz w:val="14"/>
          <w:szCs w:val="14"/>
          <w:highlight w:val="white"/>
        </w:rPr>
        <w:t xml:space="preserve">  </w:t>
      </w:r>
      <w:r w:rsidRPr="007F05C9">
        <w:rPr>
          <w:color w:val="222222"/>
          <w:highlight w:val="white"/>
        </w:rPr>
        <w:t>Jiang, L. (2023). J Hotel Marketing Strategy Study. 9(1), pp.350–354. doi:</w:t>
      </w:r>
      <w:hyperlink r:id="rId56">
        <w:r w:rsidR="00AC729E" w:rsidRPr="007F05C9">
          <w:rPr>
            <w:color w:val="1155CC"/>
            <w:highlight w:val="white"/>
            <w:u w:val="single"/>
          </w:rPr>
          <w:t>https://doi.org/10.54097/fbem.v9i1.8779</w:t>
        </w:r>
      </w:hyperlink>
      <w:r w:rsidRPr="007F05C9">
        <w:rPr>
          <w:color w:val="222222"/>
          <w:highlight w:val="white"/>
        </w:rPr>
        <w:t xml:space="preserve">. </w:t>
      </w:r>
    </w:p>
    <w:p w14:paraId="4A8DB5F9" w14:textId="77777777" w:rsidR="00AC729E" w:rsidRPr="007F05C9" w:rsidRDefault="0034200E">
      <w:pPr>
        <w:widowControl w:val="0"/>
        <w:spacing w:before="240" w:after="240"/>
        <w:ind w:left="360"/>
        <w:rPr>
          <w:color w:val="222222"/>
          <w:highlight w:val="white"/>
        </w:rPr>
      </w:pPr>
      <w:r w:rsidRPr="007F05C9">
        <w:rPr>
          <w:color w:val="222222"/>
          <w:highlight w:val="white"/>
        </w:rPr>
        <w:t>26.</w:t>
      </w:r>
      <w:r w:rsidRPr="007F05C9">
        <w:rPr>
          <w:color w:val="222222"/>
          <w:sz w:val="14"/>
          <w:szCs w:val="14"/>
          <w:highlight w:val="white"/>
        </w:rPr>
        <w:t xml:space="preserve">  </w:t>
      </w:r>
      <w:r w:rsidRPr="007F05C9">
        <w:rPr>
          <w:color w:val="222222"/>
          <w:highlight w:val="white"/>
        </w:rPr>
        <w:t xml:space="preserve">Johura, F.T. and Ali, D.A. 2025. The mediating role of operational efficiency in measuring the impact of artificial intelligence on enhancing guest experiences in luxury hotels in Kuala Lumpur. </w:t>
      </w:r>
      <w:r w:rsidRPr="007F05C9">
        <w:rPr>
          <w:i/>
          <w:iCs/>
          <w:color w:val="222222"/>
          <w:highlight w:val="white"/>
        </w:rPr>
        <w:t>International Journal of Tourism and Hotel Management</w:t>
      </w:r>
      <w:r w:rsidRPr="007F05C9">
        <w:rPr>
          <w:color w:val="222222"/>
          <w:highlight w:val="white"/>
        </w:rPr>
        <w:t>, 7(1), pp.201–207. doi:</w:t>
      </w:r>
      <w:hyperlink r:id="rId57">
        <w:r w:rsidR="00AC729E" w:rsidRPr="007F05C9">
          <w:rPr>
            <w:color w:val="1155CC"/>
            <w:highlight w:val="white"/>
            <w:u w:val="single"/>
          </w:rPr>
          <w:t>https://doi.org/10.22271/27069583.2025.v7.i1c.140</w:t>
        </w:r>
      </w:hyperlink>
      <w:r w:rsidRPr="007F05C9">
        <w:rPr>
          <w:color w:val="222222"/>
          <w:highlight w:val="white"/>
        </w:rPr>
        <w:t xml:space="preserve">. </w:t>
      </w:r>
    </w:p>
    <w:p w14:paraId="398AEAB3" w14:textId="77777777" w:rsidR="00AC729E" w:rsidRPr="007F05C9" w:rsidRDefault="0034200E">
      <w:pPr>
        <w:widowControl w:val="0"/>
        <w:spacing w:before="240" w:after="240"/>
        <w:ind w:left="360"/>
        <w:rPr>
          <w:color w:val="222222"/>
          <w:highlight w:val="white"/>
        </w:rPr>
      </w:pPr>
      <w:r w:rsidRPr="007F05C9">
        <w:rPr>
          <w:color w:val="222222"/>
          <w:highlight w:val="white"/>
        </w:rPr>
        <w:t>27.</w:t>
      </w:r>
      <w:r w:rsidRPr="007F05C9">
        <w:rPr>
          <w:color w:val="222222"/>
          <w:sz w:val="14"/>
          <w:szCs w:val="14"/>
          <w:highlight w:val="white"/>
        </w:rPr>
        <w:t xml:space="preserve">  </w:t>
      </w:r>
      <w:r w:rsidRPr="007F05C9">
        <w:rPr>
          <w:color w:val="222222"/>
          <w:highlight w:val="white"/>
        </w:rPr>
        <w:t xml:space="preserve">Jorge 2021. Machine learning for assessing the quality of service in the hospitality sector based on customer reviews. </w:t>
      </w:r>
      <w:r w:rsidRPr="007F05C9">
        <w:rPr>
          <w:i/>
          <w:iCs/>
          <w:color w:val="222222"/>
          <w:highlight w:val="white"/>
        </w:rPr>
        <w:t>arXiv e-prints</w:t>
      </w:r>
      <w:r w:rsidRPr="007F05C9">
        <w:rPr>
          <w:color w:val="222222"/>
          <w:highlight w:val="white"/>
        </w:rPr>
        <w:t>,  p.arXiv:2107.10328. Doi:</w:t>
      </w:r>
      <w:hyperlink r:id="rId58">
        <w:r w:rsidR="00AC729E" w:rsidRPr="007F05C9">
          <w:rPr>
            <w:color w:val="1155CC"/>
            <w:highlight w:val="white"/>
            <w:u w:val="single"/>
          </w:rPr>
          <w:t>https://doi.org/10.48550/arXiv.2107.10328</w:t>
        </w:r>
      </w:hyperlink>
      <w:r w:rsidRPr="007F05C9">
        <w:rPr>
          <w:color w:val="222222"/>
          <w:highlight w:val="white"/>
        </w:rPr>
        <w:t>.</w:t>
      </w:r>
    </w:p>
    <w:p w14:paraId="215A9551" w14:textId="77777777" w:rsidR="00AC729E" w:rsidRPr="007F05C9" w:rsidRDefault="0034200E">
      <w:pPr>
        <w:widowControl w:val="0"/>
        <w:spacing w:before="240" w:after="240"/>
        <w:ind w:left="360"/>
        <w:rPr>
          <w:color w:val="222222"/>
          <w:highlight w:val="white"/>
        </w:rPr>
      </w:pPr>
      <w:r w:rsidRPr="007F05C9">
        <w:rPr>
          <w:color w:val="222222"/>
          <w:highlight w:val="white"/>
        </w:rPr>
        <w:t>28.</w:t>
      </w:r>
      <w:r w:rsidRPr="007F05C9">
        <w:rPr>
          <w:color w:val="222222"/>
          <w:sz w:val="14"/>
          <w:szCs w:val="14"/>
          <w:highlight w:val="white"/>
        </w:rPr>
        <w:t xml:space="preserve">  </w:t>
      </w:r>
      <w:r w:rsidRPr="007F05C9">
        <w:rPr>
          <w:color w:val="222222"/>
          <w:highlight w:val="white"/>
        </w:rPr>
        <w:t xml:space="preserve">Kaur, R., Singh, R., Gehlot, A., Priyadarshi, N. and Twala, B. (2022). Marketing Strategies 4.0: Recent Trends and Technologies in Marketing. </w:t>
      </w:r>
      <w:r w:rsidRPr="007F05C9">
        <w:rPr>
          <w:i/>
          <w:iCs/>
          <w:color w:val="222222"/>
          <w:highlight w:val="white"/>
        </w:rPr>
        <w:t>Sustainability</w:t>
      </w:r>
      <w:r w:rsidRPr="007F05C9">
        <w:rPr>
          <w:color w:val="222222"/>
          <w:highlight w:val="white"/>
        </w:rPr>
        <w:t>, 14(24), p.16356. doi:</w:t>
      </w:r>
      <w:hyperlink r:id="rId59">
        <w:r w:rsidR="00AC729E" w:rsidRPr="007F05C9">
          <w:rPr>
            <w:color w:val="1155CC"/>
            <w:highlight w:val="white"/>
            <w:u w:val="single"/>
          </w:rPr>
          <w:t>https://doi.org/10.3390/su142416356</w:t>
        </w:r>
      </w:hyperlink>
      <w:r w:rsidRPr="007F05C9">
        <w:rPr>
          <w:color w:val="222222"/>
          <w:highlight w:val="white"/>
        </w:rPr>
        <w:t xml:space="preserve">. </w:t>
      </w:r>
    </w:p>
    <w:p w14:paraId="2B1F186C" w14:textId="77777777" w:rsidR="00AC729E" w:rsidRPr="007F05C9" w:rsidRDefault="0034200E">
      <w:pPr>
        <w:widowControl w:val="0"/>
        <w:spacing w:before="240" w:after="240"/>
        <w:ind w:left="360"/>
        <w:rPr>
          <w:color w:val="222222"/>
          <w:highlight w:val="white"/>
        </w:rPr>
      </w:pPr>
      <w:r w:rsidRPr="007F05C9">
        <w:rPr>
          <w:color w:val="222222"/>
          <w:highlight w:val="white"/>
        </w:rPr>
        <w:t>29.</w:t>
      </w:r>
      <w:r w:rsidRPr="007F05C9">
        <w:rPr>
          <w:color w:val="222222"/>
          <w:sz w:val="14"/>
          <w:szCs w:val="14"/>
          <w:highlight w:val="white"/>
        </w:rPr>
        <w:t xml:space="preserve">  </w:t>
      </w:r>
      <w:r w:rsidRPr="007F05C9">
        <w:rPr>
          <w:color w:val="222222"/>
          <w:highlight w:val="white"/>
        </w:rPr>
        <w:t>Khoso, A.A. and Hussain, S., 2025. Evaluating the Effectiveness of AI-Driven Personalized Recommendations in Enhancing Guest Experiences in Jeddah's Restaurants. International Research Journal of Management and Social Sciences, 6(2), pp.23-46. Available at:</w:t>
      </w:r>
      <w:hyperlink r:id="rId60">
        <w:r w:rsidR="00AC729E" w:rsidRPr="007F05C9">
          <w:rPr>
            <w:color w:val="222222"/>
            <w:highlight w:val="white"/>
          </w:rPr>
          <w:t xml:space="preserve"> </w:t>
        </w:r>
      </w:hyperlink>
      <w:hyperlink r:id="rId61">
        <w:r w:rsidR="00AC729E" w:rsidRPr="007F05C9">
          <w:rPr>
            <w:color w:val="1155CC"/>
            <w:highlight w:val="white"/>
            <w:u w:val="single"/>
          </w:rPr>
          <w:t>https://irjmss.com/index.php/irjmss/article/download/451/425</w:t>
        </w:r>
      </w:hyperlink>
      <w:r w:rsidRPr="007F05C9">
        <w:rPr>
          <w:color w:val="222222"/>
          <w:highlight w:val="white"/>
        </w:rPr>
        <w:t xml:space="preserve"> [Accessed on: 7 January 2025]</w:t>
      </w:r>
    </w:p>
    <w:p w14:paraId="62F8B276" w14:textId="77777777" w:rsidR="00AC729E" w:rsidRPr="007F05C9" w:rsidRDefault="0034200E">
      <w:pPr>
        <w:widowControl w:val="0"/>
        <w:spacing w:before="240" w:after="240"/>
        <w:ind w:left="360"/>
        <w:rPr>
          <w:color w:val="222222"/>
          <w:highlight w:val="white"/>
        </w:rPr>
      </w:pPr>
      <w:r w:rsidRPr="007F05C9">
        <w:rPr>
          <w:color w:val="222222"/>
          <w:highlight w:val="white"/>
        </w:rPr>
        <w:t>30.</w:t>
      </w:r>
      <w:r w:rsidRPr="007F05C9">
        <w:rPr>
          <w:color w:val="222222"/>
          <w:sz w:val="14"/>
          <w:szCs w:val="14"/>
          <w:highlight w:val="white"/>
        </w:rPr>
        <w:t xml:space="preserve">  </w:t>
      </w:r>
      <w:r w:rsidRPr="007F05C9">
        <w:rPr>
          <w:color w:val="222222"/>
          <w:highlight w:val="white"/>
        </w:rPr>
        <w:t>King, C., Madera, J.M., Lee, L., Murillo, E., Baum, T., and Solnet, D. (2021). Reimagining attraction and retention of hospitality management talent–A multilevel identity perspective. Journal of Business Research, 136, pp.251-262. Available at:</w:t>
      </w:r>
      <w:hyperlink r:id="rId62">
        <w:r w:rsidR="00AC729E" w:rsidRPr="007F05C9">
          <w:rPr>
            <w:color w:val="222222"/>
            <w:highlight w:val="white"/>
          </w:rPr>
          <w:t xml:space="preserve"> </w:t>
        </w:r>
      </w:hyperlink>
      <w:hyperlink r:id="rId63">
        <w:r w:rsidR="00AC729E" w:rsidRPr="007F05C9">
          <w:rPr>
            <w:color w:val="1155CC"/>
            <w:highlight w:val="white"/>
            <w:u w:val="single"/>
          </w:rPr>
          <w:t>https://strathprints.strath.ac.uk/77199/7/King_etal_JBR_2021_Reimagining_attraction_and_retention_of_hospitality.pdf</w:t>
        </w:r>
      </w:hyperlink>
      <w:r w:rsidRPr="007F05C9">
        <w:rPr>
          <w:color w:val="222222"/>
          <w:highlight w:val="white"/>
        </w:rPr>
        <w:t xml:space="preserve"> [Accessed on: 29 December 2025]</w:t>
      </w:r>
    </w:p>
    <w:p w14:paraId="79E340CA" w14:textId="77777777" w:rsidR="00AC729E" w:rsidRPr="007F05C9" w:rsidRDefault="0034200E">
      <w:pPr>
        <w:widowControl w:val="0"/>
        <w:spacing w:before="240" w:after="240"/>
        <w:ind w:left="360"/>
        <w:rPr>
          <w:color w:val="222222"/>
          <w:highlight w:val="white"/>
        </w:rPr>
      </w:pPr>
      <w:r w:rsidRPr="007F05C9">
        <w:rPr>
          <w:color w:val="222222"/>
          <w:highlight w:val="white"/>
        </w:rPr>
        <w:t>31.</w:t>
      </w:r>
      <w:r w:rsidRPr="007F05C9">
        <w:rPr>
          <w:color w:val="222222"/>
          <w:sz w:val="14"/>
          <w:szCs w:val="14"/>
          <w:highlight w:val="white"/>
        </w:rPr>
        <w:t xml:space="preserve">  </w:t>
      </w:r>
      <w:r w:rsidRPr="007F05C9">
        <w:rPr>
          <w:color w:val="222222"/>
          <w:highlight w:val="white"/>
        </w:rPr>
        <w:t xml:space="preserve">Le, H.T.M., Phan-Thi, T.A., Nguyen, B.T. and Nguyen, T.Q., 2025. Mining online hotel reviews using big data and machine learning: an empirical study from an emerging country. </w:t>
      </w:r>
      <w:r w:rsidRPr="007F05C9">
        <w:rPr>
          <w:i/>
          <w:iCs/>
          <w:color w:val="222222"/>
          <w:highlight w:val="white"/>
        </w:rPr>
        <w:t>Annals of Tourism Research Empirical Insights</w:t>
      </w:r>
      <w:r w:rsidRPr="007F05C9">
        <w:rPr>
          <w:color w:val="222222"/>
          <w:highlight w:val="white"/>
        </w:rPr>
        <w:t xml:space="preserve">, </w:t>
      </w:r>
      <w:r w:rsidRPr="007F05C9">
        <w:rPr>
          <w:i/>
          <w:iCs/>
          <w:color w:val="222222"/>
          <w:highlight w:val="white"/>
        </w:rPr>
        <w:t>6</w:t>
      </w:r>
      <w:r w:rsidRPr="007F05C9">
        <w:rPr>
          <w:color w:val="222222"/>
          <w:highlight w:val="white"/>
        </w:rPr>
        <w:t>(1), p.100170.</w:t>
      </w:r>
      <w:hyperlink r:id="rId64">
        <w:r w:rsidR="00AC729E" w:rsidRPr="007F05C9">
          <w:rPr>
            <w:color w:val="222222"/>
            <w:highlight w:val="white"/>
          </w:rPr>
          <w:t xml:space="preserve"> </w:t>
        </w:r>
      </w:hyperlink>
      <w:hyperlink r:id="rId65">
        <w:r w:rsidR="00AC729E" w:rsidRPr="007F05C9">
          <w:rPr>
            <w:color w:val="1155CC"/>
            <w:highlight w:val="white"/>
            <w:u w:val="single"/>
          </w:rPr>
          <w:t>https://doi.org/10.1016/j.annale.2025.100170</w:t>
        </w:r>
      </w:hyperlink>
      <w:r w:rsidRPr="007F05C9">
        <w:rPr>
          <w:color w:val="222222"/>
          <w:highlight w:val="white"/>
        </w:rPr>
        <w:t xml:space="preserve"> </w:t>
      </w:r>
    </w:p>
    <w:p w14:paraId="1E39831D" w14:textId="77777777" w:rsidR="00AC729E" w:rsidRPr="007F05C9" w:rsidRDefault="0034200E">
      <w:pPr>
        <w:widowControl w:val="0"/>
        <w:spacing w:before="240" w:after="240"/>
        <w:ind w:left="360"/>
        <w:rPr>
          <w:color w:val="222222"/>
          <w:highlight w:val="white"/>
        </w:rPr>
      </w:pPr>
      <w:r w:rsidRPr="007F05C9">
        <w:rPr>
          <w:color w:val="222222"/>
          <w:highlight w:val="white"/>
        </w:rPr>
        <w:t>32.</w:t>
      </w:r>
      <w:r w:rsidRPr="007F05C9">
        <w:rPr>
          <w:color w:val="222222"/>
          <w:sz w:val="14"/>
          <w:szCs w:val="14"/>
          <w:highlight w:val="white"/>
        </w:rPr>
        <w:t xml:space="preserve">  </w:t>
      </w:r>
      <w:r w:rsidRPr="007F05C9">
        <w:rPr>
          <w:color w:val="222222"/>
          <w:highlight w:val="white"/>
        </w:rPr>
        <w:t xml:space="preserve">Leeuwen, van and Koole, G. 2021. Data-Driven Market Segmentation in Hospitality Using Unsupervised Machine Learning. </w:t>
      </w:r>
      <w:r w:rsidRPr="007F05C9">
        <w:rPr>
          <w:i/>
          <w:iCs/>
          <w:color w:val="222222"/>
          <w:highlight w:val="white"/>
        </w:rPr>
        <w:t>arXiv (Cornell University)</w:t>
      </w:r>
      <w:r w:rsidRPr="007F05C9">
        <w:rPr>
          <w:color w:val="222222"/>
          <w:highlight w:val="white"/>
        </w:rPr>
        <w:t>. Doi:</w:t>
      </w:r>
      <w:hyperlink r:id="rId66">
        <w:r w:rsidR="00AC729E" w:rsidRPr="007F05C9">
          <w:rPr>
            <w:color w:val="1155CC"/>
            <w:highlight w:val="white"/>
            <w:u w:val="single"/>
          </w:rPr>
          <w:t>https://doi.org/10.48550/arxiv.2111.02848</w:t>
        </w:r>
      </w:hyperlink>
      <w:r w:rsidRPr="007F05C9">
        <w:rPr>
          <w:color w:val="222222"/>
          <w:highlight w:val="white"/>
        </w:rPr>
        <w:t xml:space="preserve">. </w:t>
      </w:r>
    </w:p>
    <w:p w14:paraId="1F67C195" w14:textId="77777777" w:rsidR="00AC729E" w:rsidRPr="007F05C9" w:rsidRDefault="0034200E">
      <w:pPr>
        <w:widowControl w:val="0"/>
        <w:spacing w:before="240" w:after="240"/>
        <w:ind w:left="360"/>
        <w:rPr>
          <w:color w:val="222222"/>
          <w:highlight w:val="white"/>
        </w:rPr>
      </w:pPr>
      <w:r w:rsidRPr="007F05C9">
        <w:rPr>
          <w:color w:val="222222"/>
          <w:highlight w:val="white"/>
        </w:rPr>
        <w:t>33.</w:t>
      </w:r>
      <w:r w:rsidRPr="007F05C9">
        <w:rPr>
          <w:color w:val="222222"/>
          <w:sz w:val="14"/>
          <w:szCs w:val="14"/>
          <w:highlight w:val="white"/>
        </w:rPr>
        <w:t xml:space="preserve">  </w:t>
      </w:r>
      <w:r w:rsidRPr="007F05C9">
        <w:rPr>
          <w:color w:val="222222"/>
          <w:highlight w:val="white"/>
        </w:rPr>
        <w:t xml:space="preserve">Lei, C., Hossain, M.S., and Wong, E. 2023. Determinants of Repurchase Intentions of Hospitality Services Delivered by Artificially Intelligent (AI) Service Robots. </w:t>
      </w:r>
      <w:r w:rsidRPr="007F05C9">
        <w:rPr>
          <w:i/>
          <w:iCs/>
          <w:color w:val="222222"/>
          <w:highlight w:val="white"/>
        </w:rPr>
        <w:t>Sustainability</w:t>
      </w:r>
      <w:r w:rsidRPr="007F05C9">
        <w:rPr>
          <w:color w:val="222222"/>
          <w:highlight w:val="white"/>
        </w:rPr>
        <w:t>, 15(6), p.4914. doi:</w:t>
      </w:r>
      <w:hyperlink r:id="rId67">
        <w:r w:rsidR="00AC729E" w:rsidRPr="007F05C9">
          <w:rPr>
            <w:color w:val="1155CC"/>
            <w:highlight w:val="white"/>
            <w:u w:val="single"/>
          </w:rPr>
          <w:t>https://doi.org/10.3390/su15064914</w:t>
        </w:r>
      </w:hyperlink>
      <w:r w:rsidRPr="007F05C9">
        <w:rPr>
          <w:color w:val="222222"/>
          <w:highlight w:val="white"/>
        </w:rPr>
        <w:t xml:space="preserve">. </w:t>
      </w:r>
    </w:p>
    <w:p w14:paraId="6A7A46FF" w14:textId="77777777" w:rsidR="00AC729E" w:rsidRPr="007F05C9" w:rsidRDefault="0034200E">
      <w:pPr>
        <w:widowControl w:val="0"/>
        <w:spacing w:before="240" w:after="240"/>
        <w:ind w:left="360"/>
        <w:rPr>
          <w:color w:val="222222"/>
          <w:highlight w:val="white"/>
        </w:rPr>
      </w:pPr>
      <w:r w:rsidRPr="007F05C9">
        <w:rPr>
          <w:color w:val="222222"/>
          <w:highlight w:val="white"/>
        </w:rPr>
        <w:t>34.</w:t>
      </w:r>
      <w:r w:rsidRPr="007F05C9">
        <w:rPr>
          <w:color w:val="222222"/>
          <w:sz w:val="14"/>
          <w:szCs w:val="14"/>
          <w:highlight w:val="white"/>
        </w:rPr>
        <w:t xml:space="preserve">  </w:t>
      </w:r>
      <w:r w:rsidRPr="007F05C9">
        <w:rPr>
          <w:color w:val="222222"/>
          <w:highlight w:val="white"/>
        </w:rPr>
        <w:t>Li, B., Zhong, Y., Zhang, T., and Hua, N. (2021). Transcending the COVID-19 crisis: Business resilience and innovation of the restaurant industry in China. Journal of Hospitality and Tourism Management, 49, pp.44-53. Available at:</w:t>
      </w:r>
      <w:hyperlink r:id="rId68">
        <w:r w:rsidR="00AC729E" w:rsidRPr="007F05C9">
          <w:rPr>
            <w:color w:val="222222"/>
            <w:highlight w:val="white"/>
          </w:rPr>
          <w:t xml:space="preserve"> </w:t>
        </w:r>
      </w:hyperlink>
      <w:hyperlink r:id="rId69">
        <w:r w:rsidR="00AC729E" w:rsidRPr="007F05C9">
          <w:rPr>
            <w:color w:val="1155CC"/>
            <w:highlight w:val="white"/>
            <w:u w:val="single"/>
          </w:rPr>
          <w:t>https://pmc.ncbi.nlm.nih.gov/articles/PMC8627903/pdf/main.pdf</w:t>
        </w:r>
      </w:hyperlink>
      <w:r w:rsidRPr="007F05C9">
        <w:rPr>
          <w:color w:val="222222"/>
          <w:highlight w:val="white"/>
        </w:rPr>
        <w:t xml:space="preserve"> [Accessed on: 29 December 2025]</w:t>
      </w:r>
    </w:p>
    <w:p w14:paraId="7002849E" w14:textId="77777777" w:rsidR="00AC729E" w:rsidRPr="007F05C9" w:rsidRDefault="0034200E">
      <w:pPr>
        <w:widowControl w:val="0"/>
        <w:spacing w:before="240" w:after="240"/>
        <w:ind w:left="360"/>
        <w:rPr>
          <w:color w:val="222222"/>
          <w:highlight w:val="white"/>
        </w:rPr>
      </w:pPr>
      <w:r w:rsidRPr="007F05C9">
        <w:rPr>
          <w:color w:val="222222"/>
          <w:highlight w:val="white"/>
        </w:rPr>
        <w:t>35.</w:t>
      </w:r>
      <w:r w:rsidRPr="007F05C9">
        <w:rPr>
          <w:color w:val="222222"/>
          <w:sz w:val="14"/>
          <w:szCs w:val="14"/>
          <w:highlight w:val="white"/>
        </w:rPr>
        <w:t xml:space="preserve">  </w:t>
      </w:r>
      <w:r w:rsidRPr="007F05C9">
        <w:rPr>
          <w:color w:val="222222"/>
          <w:highlight w:val="white"/>
        </w:rPr>
        <w:t xml:space="preserve">Limna, P., 2023. Artificial Intelligence (AI) in the hospitality industry: A review article. </w:t>
      </w:r>
      <w:r w:rsidRPr="007F05C9">
        <w:rPr>
          <w:i/>
          <w:iCs/>
          <w:color w:val="222222"/>
          <w:highlight w:val="white"/>
        </w:rPr>
        <w:t>International Journal of Computing Sciences Research</w:t>
      </w:r>
      <w:r w:rsidRPr="007F05C9">
        <w:rPr>
          <w:color w:val="222222"/>
          <w:highlight w:val="white"/>
        </w:rPr>
        <w:t xml:space="preserve">, </w:t>
      </w:r>
      <w:r w:rsidRPr="007F05C9">
        <w:rPr>
          <w:i/>
          <w:iCs/>
          <w:color w:val="222222"/>
          <w:highlight w:val="white"/>
        </w:rPr>
        <w:t>7</w:t>
      </w:r>
      <w:r w:rsidRPr="007F05C9">
        <w:rPr>
          <w:color w:val="222222"/>
          <w:highlight w:val="white"/>
        </w:rPr>
        <w:t xml:space="preserve">, pp.1306-1317. Available at: </w:t>
      </w:r>
      <w:hyperlink r:id="rId70">
        <w:r w:rsidR="00AC729E" w:rsidRPr="007F05C9">
          <w:rPr>
            <w:color w:val="222222"/>
            <w:highlight w:val="white"/>
          </w:rPr>
          <w:t xml:space="preserve"> </w:t>
        </w:r>
      </w:hyperlink>
      <w:hyperlink r:id="rId71">
        <w:r w:rsidR="00AC729E" w:rsidRPr="007F05C9">
          <w:rPr>
            <w:color w:val="1155CC"/>
            <w:highlight w:val="white"/>
            <w:u w:val="single"/>
          </w:rPr>
          <w:t>https://stepacademic.net/ijcsr/article/download/337/136</w:t>
        </w:r>
      </w:hyperlink>
      <w:r w:rsidRPr="007F05C9">
        <w:rPr>
          <w:color w:val="222222"/>
          <w:highlight w:val="white"/>
        </w:rPr>
        <w:t>[Accessed on: 10 December 2025]</w:t>
      </w:r>
    </w:p>
    <w:p w14:paraId="2BA69564" w14:textId="77777777" w:rsidR="00AC729E" w:rsidRPr="007F05C9" w:rsidRDefault="0034200E">
      <w:pPr>
        <w:widowControl w:val="0"/>
        <w:spacing w:before="240" w:after="240"/>
        <w:ind w:left="360"/>
        <w:rPr>
          <w:color w:val="222222"/>
          <w:highlight w:val="white"/>
        </w:rPr>
      </w:pPr>
      <w:r w:rsidRPr="007F05C9">
        <w:rPr>
          <w:color w:val="222222"/>
          <w:highlight w:val="white"/>
        </w:rPr>
        <w:t>36.</w:t>
      </w:r>
      <w:r w:rsidRPr="007F05C9">
        <w:rPr>
          <w:color w:val="222222"/>
          <w:sz w:val="14"/>
          <w:szCs w:val="14"/>
          <w:highlight w:val="white"/>
        </w:rPr>
        <w:t xml:space="preserve">  </w:t>
      </w:r>
      <w:r w:rsidRPr="007F05C9">
        <w:rPr>
          <w:color w:val="222222"/>
          <w:highlight w:val="white"/>
        </w:rPr>
        <w:t xml:space="preserve">Limna, P., and Kraiwanit, T. 2023. The role of ChatGPT on customer service in the hospitality industry: An exploratory study of hospitality workers’ experiences and perceptions. </w:t>
      </w:r>
      <w:r w:rsidRPr="007F05C9">
        <w:rPr>
          <w:i/>
          <w:iCs/>
          <w:color w:val="222222"/>
          <w:highlight w:val="white"/>
        </w:rPr>
        <w:t>Tourism and Hospitality Management</w:t>
      </w:r>
      <w:r w:rsidRPr="007F05C9">
        <w:rPr>
          <w:color w:val="222222"/>
          <w:highlight w:val="white"/>
        </w:rPr>
        <w:t xml:space="preserve">, </w:t>
      </w:r>
      <w:r w:rsidRPr="007F05C9">
        <w:rPr>
          <w:i/>
          <w:iCs/>
          <w:color w:val="222222"/>
          <w:highlight w:val="white"/>
        </w:rPr>
        <w:t>29</w:t>
      </w:r>
      <w:r w:rsidRPr="007F05C9">
        <w:rPr>
          <w:color w:val="222222"/>
          <w:highlight w:val="white"/>
        </w:rPr>
        <w:t>(4), 583–592.</w:t>
      </w:r>
      <w:hyperlink r:id="rId72">
        <w:r w:rsidR="00AC729E" w:rsidRPr="007F05C9">
          <w:rPr>
            <w:color w:val="222222"/>
            <w:highlight w:val="white"/>
          </w:rPr>
          <w:t xml:space="preserve"> </w:t>
        </w:r>
      </w:hyperlink>
      <w:hyperlink r:id="rId73">
        <w:r w:rsidR="00AC729E" w:rsidRPr="007F05C9">
          <w:rPr>
            <w:color w:val="1155CC"/>
            <w:highlight w:val="white"/>
            <w:u w:val="single"/>
          </w:rPr>
          <w:t>https://doi.org/10.20867/thm.29.4.9</w:t>
        </w:r>
      </w:hyperlink>
      <w:r w:rsidRPr="007F05C9">
        <w:rPr>
          <w:color w:val="222222"/>
          <w:highlight w:val="white"/>
        </w:rPr>
        <w:t xml:space="preserve"> </w:t>
      </w:r>
    </w:p>
    <w:p w14:paraId="30BDD7B3" w14:textId="77777777" w:rsidR="00AC729E" w:rsidRPr="007F05C9" w:rsidRDefault="0034200E">
      <w:pPr>
        <w:widowControl w:val="0"/>
        <w:spacing w:before="240" w:after="240"/>
        <w:ind w:left="360"/>
        <w:rPr>
          <w:color w:val="222222"/>
          <w:highlight w:val="white"/>
        </w:rPr>
      </w:pPr>
      <w:r w:rsidRPr="007F05C9">
        <w:rPr>
          <w:color w:val="222222"/>
          <w:highlight w:val="white"/>
        </w:rPr>
        <w:t>37.</w:t>
      </w:r>
      <w:r w:rsidRPr="007F05C9">
        <w:rPr>
          <w:color w:val="222222"/>
          <w:sz w:val="14"/>
          <w:szCs w:val="14"/>
          <w:highlight w:val="white"/>
        </w:rPr>
        <w:t xml:space="preserve">  </w:t>
      </w:r>
      <w:r w:rsidRPr="007F05C9">
        <w:rPr>
          <w:color w:val="222222"/>
          <w:highlight w:val="white"/>
        </w:rPr>
        <w:t>López-Naranjo, A.L., Puente-Riofrio, M.I., Carrasco-Salazar, V.A., Erazo-Rodríguez, J.D. y Buñay-Guisñan, P.A. (2025). Artificial intelligence in the tourism business: a systematic review. Frontiers in Artificial Intelligence, [online] 8. doi:</w:t>
      </w:r>
      <w:hyperlink r:id="rId74">
        <w:r w:rsidR="00AC729E" w:rsidRPr="007F05C9">
          <w:rPr>
            <w:color w:val="1155CC"/>
            <w:highlight w:val="white"/>
            <w:u w:val="single"/>
          </w:rPr>
          <w:t>https://doi.org/10.3389/frai.2025.1599391</w:t>
        </w:r>
      </w:hyperlink>
      <w:r w:rsidRPr="007F05C9">
        <w:rPr>
          <w:color w:val="222222"/>
          <w:highlight w:val="white"/>
        </w:rPr>
        <w:t xml:space="preserve">. </w:t>
      </w:r>
    </w:p>
    <w:p w14:paraId="7E08B49B" w14:textId="77777777" w:rsidR="00AC729E" w:rsidRPr="007F05C9" w:rsidRDefault="0034200E">
      <w:pPr>
        <w:widowControl w:val="0"/>
        <w:spacing w:before="240" w:after="240"/>
        <w:ind w:left="360"/>
        <w:rPr>
          <w:color w:val="222222"/>
          <w:highlight w:val="white"/>
        </w:rPr>
      </w:pPr>
      <w:r w:rsidRPr="007F05C9">
        <w:rPr>
          <w:color w:val="222222"/>
          <w:highlight w:val="white"/>
        </w:rPr>
        <w:t>38.</w:t>
      </w:r>
      <w:r w:rsidRPr="007F05C9">
        <w:rPr>
          <w:color w:val="222222"/>
          <w:sz w:val="14"/>
          <w:szCs w:val="14"/>
          <w:highlight w:val="white"/>
        </w:rPr>
        <w:t xml:space="preserve">  </w:t>
      </w:r>
      <w:r w:rsidRPr="007F05C9">
        <w:rPr>
          <w:color w:val="222222"/>
          <w:highlight w:val="white"/>
        </w:rPr>
        <w:t>Majeed, M., Asare, C., Fatawu, A. and Abubakari, A., 2022. An analysis of the effects of customer satisfaction and engagement on social media on repurchase intention in the hospitality industry. Cogent Business &amp; Management, 9(1), p.2028331. Available at:</w:t>
      </w:r>
      <w:hyperlink r:id="rId75">
        <w:r w:rsidR="00AC729E" w:rsidRPr="007F05C9">
          <w:rPr>
            <w:color w:val="222222"/>
            <w:highlight w:val="white"/>
          </w:rPr>
          <w:t xml:space="preserve"> </w:t>
        </w:r>
      </w:hyperlink>
      <w:hyperlink r:id="rId76">
        <w:r w:rsidR="00AC729E" w:rsidRPr="007F05C9">
          <w:rPr>
            <w:color w:val="1155CC"/>
            <w:highlight w:val="white"/>
            <w:u w:val="single"/>
          </w:rPr>
          <w:t>https://www.tandfonline.com/doi/pdf/10.1080/23311975.2022.2028331</w:t>
        </w:r>
      </w:hyperlink>
      <w:r w:rsidRPr="007F05C9">
        <w:rPr>
          <w:color w:val="222222"/>
          <w:highlight w:val="white"/>
        </w:rPr>
        <w:t xml:space="preserve"> [Accessed on: 3 January 2026]</w:t>
      </w:r>
    </w:p>
    <w:p w14:paraId="2F05A28F" w14:textId="77777777" w:rsidR="00AC729E" w:rsidRPr="007F05C9" w:rsidRDefault="0034200E">
      <w:pPr>
        <w:widowControl w:val="0"/>
        <w:spacing w:before="240" w:after="240"/>
        <w:ind w:left="360"/>
        <w:rPr>
          <w:color w:val="222222"/>
          <w:highlight w:val="white"/>
        </w:rPr>
      </w:pPr>
      <w:r w:rsidRPr="007F05C9">
        <w:rPr>
          <w:color w:val="222222"/>
          <w:highlight w:val="white"/>
        </w:rPr>
        <w:t>39.</w:t>
      </w:r>
      <w:r w:rsidRPr="007F05C9">
        <w:rPr>
          <w:color w:val="222222"/>
          <w:sz w:val="14"/>
          <w:szCs w:val="14"/>
          <w:highlight w:val="white"/>
        </w:rPr>
        <w:t xml:space="preserve">  </w:t>
      </w:r>
      <w:r w:rsidRPr="007F05C9">
        <w:rPr>
          <w:color w:val="222222"/>
          <w:highlight w:val="white"/>
        </w:rPr>
        <w:t xml:space="preserve">Makivić, R., Vukolić, D., Veljović, S., Bolesnikov, M., Dávid, L. D., Ivanišević, A., Silić, M., and Gajić, T. 2024. AI Impact on Hotel Guest Satisfaction via Tailor-Made Services: A Case Study of Serbia and Hungary. </w:t>
      </w:r>
      <w:r w:rsidRPr="007F05C9">
        <w:rPr>
          <w:i/>
          <w:iCs/>
          <w:color w:val="222222"/>
          <w:highlight w:val="white"/>
        </w:rPr>
        <w:t>Information</w:t>
      </w:r>
      <w:r w:rsidRPr="007F05C9">
        <w:rPr>
          <w:color w:val="222222"/>
          <w:highlight w:val="white"/>
        </w:rPr>
        <w:t xml:space="preserve">, </w:t>
      </w:r>
      <w:r w:rsidRPr="007F05C9">
        <w:rPr>
          <w:i/>
          <w:iCs/>
          <w:color w:val="222222"/>
          <w:highlight w:val="white"/>
        </w:rPr>
        <w:t>15</w:t>
      </w:r>
      <w:r w:rsidRPr="007F05C9">
        <w:rPr>
          <w:color w:val="222222"/>
          <w:highlight w:val="white"/>
        </w:rPr>
        <w:t>(11), 700–700.</w:t>
      </w:r>
      <w:hyperlink r:id="rId77">
        <w:r w:rsidR="00AC729E" w:rsidRPr="007F05C9">
          <w:rPr>
            <w:color w:val="222222"/>
            <w:highlight w:val="white"/>
          </w:rPr>
          <w:t xml:space="preserve"> </w:t>
        </w:r>
      </w:hyperlink>
      <w:hyperlink r:id="rId78">
        <w:r w:rsidR="00AC729E" w:rsidRPr="007F05C9">
          <w:rPr>
            <w:color w:val="1155CC"/>
            <w:highlight w:val="white"/>
            <w:u w:val="single"/>
          </w:rPr>
          <w:t>https://doi.org/10.3390/info15110700</w:t>
        </w:r>
      </w:hyperlink>
      <w:r w:rsidRPr="007F05C9">
        <w:rPr>
          <w:color w:val="222222"/>
          <w:highlight w:val="white"/>
        </w:rPr>
        <w:t xml:space="preserve"> </w:t>
      </w:r>
    </w:p>
    <w:p w14:paraId="063A125B" w14:textId="77777777" w:rsidR="00AC729E" w:rsidRPr="007F05C9" w:rsidRDefault="0034200E">
      <w:pPr>
        <w:widowControl w:val="0"/>
        <w:spacing w:before="240" w:after="240"/>
        <w:ind w:left="360"/>
        <w:rPr>
          <w:color w:val="222222"/>
          <w:highlight w:val="white"/>
        </w:rPr>
      </w:pPr>
      <w:r w:rsidRPr="007F05C9">
        <w:rPr>
          <w:color w:val="222222"/>
          <w:highlight w:val="white"/>
        </w:rPr>
        <w:t>40.</w:t>
      </w:r>
      <w:r w:rsidRPr="007F05C9">
        <w:rPr>
          <w:color w:val="222222"/>
          <w:sz w:val="14"/>
          <w:szCs w:val="14"/>
          <w:highlight w:val="white"/>
        </w:rPr>
        <w:t xml:space="preserve">  </w:t>
      </w:r>
      <w:r w:rsidRPr="007F05C9">
        <w:rPr>
          <w:color w:val="222222"/>
          <w:highlight w:val="white"/>
        </w:rPr>
        <w:t xml:space="preserve">Makrydakis, N.S., Dimitris Spiliotopoulos and Afroditi Lymperi (2025). Tourism marketing in the era of Artificial Intelligence: Digital strategies and behavioral effects on consumer decision-making. </w:t>
      </w:r>
      <w:r w:rsidRPr="007F05C9">
        <w:rPr>
          <w:i/>
          <w:iCs/>
          <w:color w:val="222222"/>
          <w:highlight w:val="white"/>
        </w:rPr>
        <w:t>International Journal of Tourism and Hotel Management</w:t>
      </w:r>
      <w:r w:rsidRPr="007F05C9">
        <w:rPr>
          <w:color w:val="222222"/>
          <w:highlight w:val="white"/>
        </w:rPr>
        <w:t>, [online] 7(2), pp.129–134. doi:</w:t>
      </w:r>
      <w:hyperlink r:id="rId79">
        <w:r w:rsidR="00AC729E" w:rsidRPr="007F05C9">
          <w:rPr>
            <w:color w:val="1155CC"/>
            <w:highlight w:val="white"/>
            <w:u w:val="single"/>
          </w:rPr>
          <w:t>https://doi.org/10.22271/27069583.2025.v7.i2b.177</w:t>
        </w:r>
      </w:hyperlink>
      <w:r w:rsidRPr="007F05C9">
        <w:rPr>
          <w:color w:val="222222"/>
          <w:highlight w:val="white"/>
        </w:rPr>
        <w:t xml:space="preserve">. </w:t>
      </w:r>
    </w:p>
    <w:p w14:paraId="7CDEEEB1" w14:textId="77777777" w:rsidR="00AC729E" w:rsidRPr="007F05C9" w:rsidRDefault="0034200E">
      <w:pPr>
        <w:widowControl w:val="0"/>
        <w:spacing w:before="240" w:after="240"/>
        <w:ind w:left="360"/>
        <w:rPr>
          <w:color w:val="222222"/>
          <w:highlight w:val="white"/>
        </w:rPr>
      </w:pPr>
      <w:r w:rsidRPr="007F05C9">
        <w:rPr>
          <w:color w:val="222222"/>
          <w:highlight w:val="white"/>
        </w:rPr>
        <w:t>41.</w:t>
      </w:r>
      <w:r w:rsidRPr="007F05C9">
        <w:rPr>
          <w:color w:val="222222"/>
          <w:sz w:val="14"/>
          <w:szCs w:val="14"/>
          <w:highlight w:val="white"/>
        </w:rPr>
        <w:t xml:space="preserve">  </w:t>
      </w:r>
      <w:r w:rsidRPr="007F05C9">
        <w:rPr>
          <w:color w:val="222222"/>
          <w:highlight w:val="white"/>
        </w:rPr>
        <w:t>Maretha, C., 2023. Positivism in philosophical studies. Journal of Innovation in Teaching and Instructional Media, 3(3), pp.124-138.available at:</w:t>
      </w:r>
      <w:hyperlink r:id="rId80">
        <w:r w:rsidR="00AC729E" w:rsidRPr="007F05C9">
          <w:rPr>
            <w:color w:val="222222"/>
            <w:highlight w:val="white"/>
          </w:rPr>
          <w:t xml:space="preserve"> </w:t>
        </w:r>
      </w:hyperlink>
      <w:hyperlink r:id="rId81">
        <w:r w:rsidR="00AC729E" w:rsidRPr="007F05C9">
          <w:rPr>
            <w:color w:val="1155CC"/>
            <w:highlight w:val="white"/>
            <w:u w:val="single"/>
          </w:rPr>
          <w:t>https://pdfs.semanticscholar.org/9e89/639ea6052cf6fe7714717090868f0f2542c9.pdf</w:t>
        </w:r>
      </w:hyperlink>
      <w:r w:rsidRPr="007F05C9">
        <w:rPr>
          <w:color w:val="222222"/>
          <w:highlight w:val="white"/>
        </w:rPr>
        <w:t xml:space="preserve"> [Accessed on: 10 December 2025]</w:t>
      </w:r>
    </w:p>
    <w:p w14:paraId="0F780101" w14:textId="77777777" w:rsidR="00AC729E" w:rsidRPr="007F05C9" w:rsidRDefault="0034200E">
      <w:pPr>
        <w:widowControl w:val="0"/>
        <w:spacing w:before="240" w:after="240"/>
        <w:ind w:left="360"/>
        <w:rPr>
          <w:color w:val="222222"/>
          <w:highlight w:val="white"/>
        </w:rPr>
      </w:pPr>
      <w:r w:rsidRPr="007F05C9">
        <w:rPr>
          <w:color w:val="222222"/>
          <w:highlight w:val="white"/>
        </w:rPr>
        <w:t>42.</w:t>
      </w:r>
      <w:r w:rsidRPr="007F05C9">
        <w:rPr>
          <w:color w:val="222222"/>
          <w:sz w:val="14"/>
          <w:szCs w:val="14"/>
          <w:highlight w:val="white"/>
        </w:rPr>
        <w:t xml:space="preserve">  </w:t>
      </w:r>
      <w:r w:rsidRPr="007F05C9">
        <w:rPr>
          <w:color w:val="222222"/>
          <w:highlight w:val="white"/>
        </w:rPr>
        <w:t>Mohammad, Elshaer, I.A., Alaa M. S. Azazz, Chokri Kooli, Algezawy, M., and Sameh Fayyad (2024). The Influence of Social Commerce Dynamics on Sustainable Hotel Brand Image, Customer Engagement, and Booking Intentions. Sustainability, 16(14), pp.6050–6050. doi:</w:t>
      </w:r>
      <w:hyperlink r:id="rId82">
        <w:r w:rsidR="00AC729E" w:rsidRPr="007F05C9">
          <w:rPr>
            <w:color w:val="1155CC"/>
            <w:highlight w:val="white"/>
            <w:u w:val="single"/>
          </w:rPr>
          <w:t>https://doi.org/10.3390/su16146050</w:t>
        </w:r>
      </w:hyperlink>
      <w:r w:rsidRPr="007F05C9">
        <w:rPr>
          <w:color w:val="222222"/>
          <w:highlight w:val="white"/>
        </w:rPr>
        <w:t xml:space="preserve">. </w:t>
      </w:r>
    </w:p>
    <w:p w14:paraId="09CB2ADB" w14:textId="77777777" w:rsidR="00AC729E" w:rsidRPr="007F05C9" w:rsidRDefault="0034200E">
      <w:pPr>
        <w:widowControl w:val="0"/>
        <w:spacing w:before="240" w:after="240"/>
        <w:ind w:left="360"/>
        <w:rPr>
          <w:color w:val="222222"/>
          <w:highlight w:val="white"/>
        </w:rPr>
      </w:pPr>
      <w:r w:rsidRPr="007F05C9">
        <w:rPr>
          <w:color w:val="222222"/>
          <w:highlight w:val="white"/>
        </w:rPr>
        <w:t>43.</w:t>
      </w:r>
      <w:r w:rsidRPr="007F05C9">
        <w:rPr>
          <w:color w:val="222222"/>
          <w:sz w:val="14"/>
          <w:szCs w:val="14"/>
          <w:highlight w:val="white"/>
        </w:rPr>
        <w:t xml:space="preserve">  </w:t>
      </w:r>
      <w:r w:rsidRPr="007F05C9">
        <w:rPr>
          <w:color w:val="222222"/>
          <w:highlight w:val="white"/>
        </w:rPr>
        <w:t>Mufaddhal, Z., 2025. Artificial Intelligence and Service Personalization in Hospitality: Impacts on Guest Loyalty. Advances in Tourism Studies, 3(1), pp.1-15. Available at:</w:t>
      </w:r>
      <w:hyperlink r:id="rId83">
        <w:r w:rsidR="00AC729E" w:rsidRPr="007F05C9">
          <w:rPr>
            <w:color w:val="222222"/>
            <w:highlight w:val="white"/>
          </w:rPr>
          <w:t xml:space="preserve"> </w:t>
        </w:r>
      </w:hyperlink>
      <w:hyperlink r:id="rId84">
        <w:r w:rsidR="00AC729E" w:rsidRPr="007F05C9">
          <w:rPr>
            <w:color w:val="1155CC"/>
            <w:highlight w:val="white"/>
            <w:u w:val="single"/>
          </w:rPr>
          <w:t>https://pkp.stpmataram.ac.id/index.php/ATS/article/download/70/54</w:t>
        </w:r>
      </w:hyperlink>
      <w:r w:rsidRPr="007F05C9">
        <w:rPr>
          <w:color w:val="222222"/>
          <w:highlight w:val="white"/>
        </w:rPr>
        <w:t xml:space="preserve"> [Accessed on: 7 January 2025]</w:t>
      </w:r>
    </w:p>
    <w:p w14:paraId="5237BC78" w14:textId="77777777" w:rsidR="00AC729E" w:rsidRPr="007F05C9" w:rsidRDefault="0034200E">
      <w:pPr>
        <w:widowControl w:val="0"/>
        <w:spacing w:before="240" w:after="240"/>
        <w:ind w:left="360"/>
        <w:rPr>
          <w:color w:val="222222"/>
          <w:highlight w:val="white"/>
        </w:rPr>
      </w:pPr>
      <w:r w:rsidRPr="007F05C9">
        <w:rPr>
          <w:color w:val="222222"/>
          <w:highlight w:val="white"/>
        </w:rPr>
        <w:t>44.</w:t>
      </w:r>
      <w:r w:rsidRPr="007F05C9">
        <w:rPr>
          <w:color w:val="222222"/>
          <w:sz w:val="14"/>
          <w:szCs w:val="14"/>
          <w:highlight w:val="white"/>
        </w:rPr>
        <w:t xml:space="preserve">  </w:t>
      </w:r>
      <w:r w:rsidRPr="007F05C9">
        <w:rPr>
          <w:color w:val="222222"/>
          <w:highlight w:val="white"/>
        </w:rPr>
        <w:t xml:space="preserve">Nira, R. A. 2025. AI-Driven Hyper-Personalisation in Hospitality: Application, Present and Future Opportunities, Challenges, and Guest Trust Issues. </w:t>
      </w:r>
      <w:r w:rsidRPr="007F05C9">
        <w:rPr>
          <w:i/>
          <w:iCs/>
          <w:color w:val="222222"/>
          <w:highlight w:val="white"/>
        </w:rPr>
        <w:t>International Journal of Research and Innovation in Social Science</w:t>
      </w:r>
      <w:r w:rsidRPr="007F05C9">
        <w:rPr>
          <w:color w:val="222222"/>
          <w:highlight w:val="white"/>
        </w:rPr>
        <w:t xml:space="preserve">, </w:t>
      </w:r>
      <w:r w:rsidRPr="007F05C9">
        <w:rPr>
          <w:i/>
          <w:iCs/>
          <w:color w:val="222222"/>
          <w:highlight w:val="white"/>
        </w:rPr>
        <w:t>IX</w:t>
      </w:r>
      <w:r w:rsidRPr="007F05C9">
        <w:rPr>
          <w:color w:val="222222"/>
          <w:highlight w:val="white"/>
        </w:rPr>
        <w:t>(IV), 5562–5573.</w:t>
      </w:r>
      <w:hyperlink r:id="rId85">
        <w:r w:rsidR="00AC729E" w:rsidRPr="007F05C9">
          <w:rPr>
            <w:color w:val="222222"/>
            <w:highlight w:val="white"/>
          </w:rPr>
          <w:t xml:space="preserve"> </w:t>
        </w:r>
      </w:hyperlink>
      <w:hyperlink r:id="rId86">
        <w:r w:rsidR="00AC729E" w:rsidRPr="007F05C9">
          <w:rPr>
            <w:color w:val="1155CC"/>
            <w:highlight w:val="white"/>
            <w:u w:val="single"/>
          </w:rPr>
          <w:t>https://doi.org/10.47772/ijriss.2025.90400397</w:t>
        </w:r>
      </w:hyperlink>
      <w:r w:rsidRPr="007F05C9">
        <w:rPr>
          <w:color w:val="222222"/>
          <w:highlight w:val="white"/>
        </w:rPr>
        <w:t xml:space="preserve"> </w:t>
      </w:r>
    </w:p>
    <w:p w14:paraId="3F46282D" w14:textId="77777777" w:rsidR="00AC729E" w:rsidRPr="007F05C9" w:rsidRDefault="0034200E">
      <w:pPr>
        <w:widowControl w:val="0"/>
        <w:spacing w:before="240" w:after="240"/>
        <w:ind w:left="360"/>
        <w:rPr>
          <w:color w:val="222222"/>
          <w:highlight w:val="white"/>
        </w:rPr>
      </w:pPr>
      <w:r w:rsidRPr="007F05C9">
        <w:rPr>
          <w:color w:val="222222"/>
          <w:highlight w:val="white"/>
        </w:rPr>
        <w:t>45.</w:t>
      </w:r>
      <w:r w:rsidRPr="007F05C9">
        <w:rPr>
          <w:color w:val="222222"/>
          <w:sz w:val="14"/>
          <w:szCs w:val="14"/>
          <w:highlight w:val="white"/>
        </w:rPr>
        <w:t xml:space="preserve">  </w:t>
      </w:r>
      <w:r w:rsidRPr="007F05C9">
        <w:rPr>
          <w:color w:val="222222"/>
          <w:highlight w:val="white"/>
        </w:rPr>
        <w:t>Phumpa, P., Satchapappichit, S., and Phanniphong, K. (2022). The Impact Of Digital Marketing On Hospitality Industry Performance In Thailand During COVID-19: Eastern Economic Corridor. Journal of Positive School Psychology, 6(9). Available at:</w:t>
      </w:r>
      <w:hyperlink r:id="rId87">
        <w:r w:rsidR="00AC729E" w:rsidRPr="007F05C9">
          <w:rPr>
            <w:color w:val="222222"/>
            <w:highlight w:val="white"/>
          </w:rPr>
          <w:t xml:space="preserve"> </w:t>
        </w:r>
      </w:hyperlink>
      <w:hyperlink r:id="rId88">
        <w:r w:rsidR="00AC729E" w:rsidRPr="007F05C9">
          <w:rPr>
            <w:color w:val="1155CC"/>
            <w:highlight w:val="white"/>
            <w:u w:val="single"/>
          </w:rPr>
          <w:t>https://www.researchgate.net/profile/Sruangporn-Satchapappichit/publication/364997301_The_Impact_Of_Digital_Marketing_On_Hospitality_Industry_Performance_In_Thailand_During_COVID-19_Eastern_Economic_Corridor/links/63625ded54eb5f547c992e66/The-Impact-Of-Digital-Marketing-On-Hospitality-Industry-Performance-In-Thailand-During-COVID-19-Eastern-Economic-Corridor.pdf</w:t>
        </w:r>
      </w:hyperlink>
      <w:r w:rsidRPr="007F05C9">
        <w:rPr>
          <w:color w:val="222222"/>
          <w:highlight w:val="white"/>
        </w:rPr>
        <w:t xml:space="preserve"> [Accessed on: 20 January 2026] </w:t>
      </w:r>
    </w:p>
    <w:p w14:paraId="0180255C" w14:textId="77777777" w:rsidR="00AC729E" w:rsidRPr="007F05C9" w:rsidRDefault="0034200E">
      <w:pPr>
        <w:widowControl w:val="0"/>
        <w:spacing w:before="240" w:after="240"/>
        <w:ind w:left="360"/>
        <w:rPr>
          <w:color w:val="222222"/>
          <w:highlight w:val="white"/>
        </w:rPr>
      </w:pPr>
      <w:r w:rsidRPr="007F05C9">
        <w:rPr>
          <w:color w:val="222222"/>
          <w:highlight w:val="white"/>
        </w:rPr>
        <w:t>46.</w:t>
      </w:r>
      <w:r w:rsidRPr="007F05C9">
        <w:rPr>
          <w:color w:val="222222"/>
          <w:sz w:val="14"/>
          <w:szCs w:val="14"/>
          <w:highlight w:val="white"/>
        </w:rPr>
        <w:t xml:space="preserve">  </w:t>
      </w:r>
      <w:r w:rsidRPr="007F05C9">
        <w:rPr>
          <w:color w:val="222222"/>
          <w:highlight w:val="white"/>
        </w:rPr>
        <w:t xml:space="preserve">Prentice, C., Weaven, S. and Wong, I.A., 2020. Linking AI quality performance and customer engagement: The moderating effect of AI preference. </w:t>
      </w:r>
      <w:r w:rsidRPr="007F05C9">
        <w:rPr>
          <w:i/>
          <w:iCs/>
          <w:color w:val="222222"/>
          <w:highlight w:val="white"/>
        </w:rPr>
        <w:t>International Journal of Hospitality Management</w:t>
      </w:r>
      <w:r w:rsidRPr="007F05C9">
        <w:rPr>
          <w:color w:val="222222"/>
          <w:highlight w:val="white"/>
        </w:rPr>
        <w:t xml:space="preserve">, </w:t>
      </w:r>
      <w:r w:rsidRPr="007F05C9">
        <w:rPr>
          <w:i/>
          <w:iCs/>
          <w:color w:val="222222"/>
          <w:highlight w:val="white"/>
        </w:rPr>
        <w:t>90</w:t>
      </w:r>
      <w:r w:rsidRPr="007F05C9">
        <w:rPr>
          <w:color w:val="222222"/>
          <w:highlight w:val="white"/>
        </w:rPr>
        <w:t>, p.102629.</w:t>
      </w:r>
      <w:hyperlink r:id="rId89">
        <w:r w:rsidR="00AC729E" w:rsidRPr="007F05C9">
          <w:rPr>
            <w:color w:val="222222"/>
            <w:highlight w:val="white"/>
          </w:rPr>
          <w:t xml:space="preserve"> </w:t>
        </w:r>
      </w:hyperlink>
      <w:hyperlink r:id="rId90">
        <w:r w:rsidR="00AC729E" w:rsidRPr="007F05C9">
          <w:rPr>
            <w:color w:val="1155CC"/>
            <w:highlight w:val="white"/>
            <w:u w:val="single"/>
          </w:rPr>
          <w:t>https://doi.org/10.1016/j.ijhm.2020.102629</w:t>
        </w:r>
      </w:hyperlink>
      <w:r w:rsidRPr="007F05C9">
        <w:rPr>
          <w:color w:val="222222"/>
          <w:highlight w:val="white"/>
        </w:rPr>
        <w:t xml:space="preserve"> </w:t>
      </w:r>
    </w:p>
    <w:p w14:paraId="2C25FA30" w14:textId="77777777" w:rsidR="00AC729E" w:rsidRPr="007F05C9" w:rsidRDefault="0034200E">
      <w:pPr>
        <w:widowControl w:val="0"/>
        <w:spacing w:before="240" w:after="240"/>
        <w:ind w:left="360"/>
        <w:rPr>
          <w:color w:val="222222"/>
          <w:highlight w:val="white"/>
        </w:rPr>
      </w:pPr>
      <w:r w:rsidRPr="007F05C9">
        <w:rPr>
          <w:color w:val="222222"/>
          <w:highlight w:val="white"/>
        </w:rPr>
        <w:t>47.</w:t>
      </w:r>
      <w:r w:rsidRPr="007F05C9">
        <w:rPr>
          <w:color w:val="222222"/>
          <w:sz w:val="14"/>
          <w:szCs w:val="14"/>
          <w:highlight w:val="white"/>
        </w:rPr>
        <w:t xml:space="preserve">  </w:t>
      </w:r>
      <w:r w:rsidRPr="007F05C9">
        <w:rPr>
          <w:color w:val="222222"/>
          <w:highlight w:val="white"/>
        </w:rPr>
        <w:t>Rethlefsen, M.L., Kirtley, S., Waffenschmidt, S., Ayala, A.P., Moher, D., Page, M.J. and Koffel, J.B., 2021. PRISMA-S: an extension to the PRISMA statement for reporting literature searches in systematic reviews. Systematic reviews, 10(1), p.39.doi:</w:t>
      </w:r>
      <w:hyperlink r:id="rId91">
        <w:r w:rsidR="00AC729E" w:rsidRPr="007F05C9">
          <w:rPr>
            <w:color w:val="222222"/>
            <w:highlight w:val="white"/>
          </w:rPr>
          <w:t xml:space="preserve"> </w:t>
        </w:r>
      </w:hyperlink>
      <w:hyperlink r:id="rId92">
        <w:r w:rsidR="00AC729E" w:rsidRPr="007F05C9">
          <w:rPr>
            <w:color w:val="1155CC"/>
            <w:highlight w:val="white"/>
            <w:u w:val="single"/>
          </w:rPr>
          <w:t>https://doi.org/10.1186/s13643-020-01542-z</w:t>
        </w:r>
      </w:hyperlink>
      <w:r w:rsidRPr="007F05C9">
        <w:rPr>
          <w:color w:val="222222"/>
          <w:highlight w:val="white"/>
        </w:rPr>
        <w:t xml:space="preserve"> </w:t>
      </w:r>
    </w:p>
    <w:p w14:paraId="47FBCD05" w14:textId="77777777" w:rsidR="00AC729E" w:rsidRPr="007F05C9" w:rsidRDefault="0034200E">
      <w:pPr>
        <w:widowControl w:val="0"/>
        <w:spacing w:before="240" w:after="240"/>
        <w:ind w:left="360"/>
        <w:rPr>
          <w:color w:val="222222"/>
          <w:highlight w:val="white"/>
        </w:rPr>
      </w:pPr>
      <w:r w:rsidRPr="007F05C9">
        <w:rPr>
          <w:color w:val="222222"/>
          <w:highlight w:val="white"/>
        </w:rPr>
        <w:t>48.</w:t>
      </w:r>
      <w:r w:rsidRPr="007F05C9">
        <w:rPr>
          <w:color w:val="222222"/>
          <w:sz w:val="14"/>
          <w:szCs w:val="14"/>
          <w:highlight w:val="white"/>
        </w:rPr>
        <w:t xml:space="preserve">  </w:t>
      </w:r>
      <w:r w:rsidRPr="007F05C9">
        <w:rPr>
          <w:color w:val="222222"/>
          <w:highlight w:val="white"/>
        </w:rPr>
        <w:t xml:space="preserve">Roy, P., Ramaprasad, B. S., Chakraborty, M., Prabhu, N., &amp; Rao, S. (2020). Customer Acceptance of Use of Artificial Intelligence in Hospitality Services: An Indian Hospitality Sector Perspective. </w:t>
      </w:r>
      <w:r w:rsidRPr="007F05C9">
        <w:rPr>
          <w:i/>
          <w:iCs/>
          <w:color w:val="222222"/>
          <w:highlight w:val="white"/>
        </w:rPr>
        <w:t>Global Business Review</w:t>
      </w:r>
      <w:r w:rsidRPr="007F05C9">
        <w:rPr>
          <w:color w:val="222222"/>
          <w:highlight w:val="white"/>
        </w:rPr>
        <w:t xml:space="preserve">, </w:t>
      </w:r>
      <w:r w:rsidRPr="007F05C9">
        <w:rPr>
          <w:i/>
          <w:iCs/>
          <w:color w:val="222222"/>
          <w:highlight w:val="white"/>
        </w:rPr>
        <w:t>25</w:t>
      </w:r>
      <w:r w:rsidRPr="007F05C9">
        <w:rPr>
          <w:color w:val="222222"/>
          <w:highlight w:val="white"/>
        </w:rPr>
        <w:t>(3), 097215092093975.</w:t>
      </w:r>
      <w:hyperlink r:id="rId93">
        <w:r w:rsidR="00AC729E" w:rsidRPr="007F05C9">
          <w:rPr>
            <w:color w:val="222222"/>
            <w:highlight w:val="white"/>
          </w:rPr>
          <w:t xml:space="preserve"> </w:t>
        </w:r>
      </w:hyperlink>
      <w:hyperlink r:id="rId94">
        <w:r w:rsidR="00AC729E" w:rsidRPr="007F05C9">
          <w:rPr>
            <w:color w:val="1155CC"/>
            <w:highlight w:val="white"/>
            <w:u w:val="single"/>
          </w:rPr>
          <w:t>https://doi.org/10.1177/0972150920939753</w:t>
        </w:r>
      </w:hyperlink>
      <w:r w:rsidRPr="007F05C9">
        <w:rPr>
          <w:color w:val="222222"/>
          <w:highlight w:val="white"/>
        </w:rPr>
        <w:t xml:space="preserve"> </w:t>
      </w:r>
    </w:p>
    <w:p w14:paraId="21F50608" w14:textId="77777777" w:rsidR="00AC729E" w:rsidRPr="007F05C9" w:rsidRDefault="0034200E">
      <w:pPr>
        <w:widowControl w:val="0"/>
        <w:spacing w:before="240" w:after="240"/>
        <w:ind w:left="360"/>
        <w:rPr>
          <w:color w:val="222222"/>
          <w:highlight w:val="white"/>
        </w:rPr>
      </w:pPr>
      <w:r w:rsidRPr="007F05C9">
        <w:rPr>
          <w:color w:val="222222"/>
          <w:highlight w:val="white"/>
        </w:rPr>
        <w:t>49.</w:t>
      </w:r>
      <w:r w:rsidRPr="007F05C9">
        <w:rPr>
          <w:color w:val="222222"/>
          <w:sz w:val="14"/>
          <w:szCs w:val="14"/>
          <w:highlight w:val="white"/>
        </w:rPr>
        <w:t xml:space="preserve">  </w:t>
      </w:r>
      <w:r w:rsidRPr="007F05C9">
        <w:rPr>
          <w:color w:val="222222"/>
          <w:highlight w:val="white"/>
        </w:rPr>
        <w:t>Saadet Gündüz (2024). A Comparative Research on Artificial Intelligence-Driven Transformations in Business Management: Strategic Applications in Finance, Tourism, Healthcare, Retail, and Manufacturing Sectors. Uluslararasi Akademik Birikim Dergisi, [online] 7(4), pp.701–715. Doi:</w:t>
      </w:r>
      <w:hyperlink r:id="rId95">
        <w:r w:rsidR="00AC729E" w:rsidRPr="007F05C9">
          <w:rPr>
            <w:color w:val="1155CC"/>
            <w:highlight w:val="white"/>
            <w:u w:val="single"/>
          </w:rPr>
          <w:t>https://doi.org/10.5281/zenodo.13968539</w:t>
        </w:r>
      </w:hyperlink>
      <w:r w:rsidRPr="007F05C9">
        <w:rPr>
          <w:color w:val="222222"/>
          <w:highlight w:val="white"/>
        </w:rPr>
        <w:t xml:space="preserve">. </w:t>
      </w:r>
    </w:p>
    <w:p w14:paraId="4FF52E88" w14:textId="77777777" w:rsidR="00AC729E" w:rsidRPr="007F05C9" w:rsidRDefault="0034200E">
      <w:pPr>
        <w:widowControl w:val="0"/>
        <w:spacing w:before="240" w:after="240"/>
        <w:ind w:left="360"/>
        <w:rPr>
          <w:color w:val="222222"/>
          <w:highlight w:val="white"/>
        </w:rPr>
      </w:pPr>
      <w:r w:rsidRPr="007F05C9">
        <w:rPr>
          <w:color w:val="222222"/>
          <w:highlight w:val="white"/>
        </w:rPr>
        <w:t>50.</w:t>
      </w:r>
      <w:r w:rsidRPr="007F05C9">
        <w:rPr>
          <w:color w:val="222222"/>
          <w:sz w:val="14"/>
          <w:szCs w:val="14"/>
          <w:highlight w:val="white"/>
        </w:rPr>
        <w:t xml:space="preserve">  </w:t>
      </w:r>
      <w:r w:rsidRPr="007F05C9">
        <w:rPr>
          <w:color w:val="222222"/>
          <w:highlight w:val="white"/>
        </w:rPr>
        <w:t xml:space="preserve">Sahota, N. 2024. AI In Hospitality: Elevating The Hotel Guest Experience Through Innovation. </w:t>
      </w:r>
      <w:r w:rsidRPr="007F05C9">
        <w:rPr>
          <w:i/>
          <w:iCs/>
          <w:color w:val="222222"/>
          <w:highlight w:val="white"/>
        </w:rPr>
        <w:t>Forbes</w:t>
      </w:r>
      <w:r w:rsidRPr="007F05C9">
        <w:rPr>
          <w:color w:val="222222"/>
          <w:highlight w:val="white"/>
        </w:rPr>
        <w:t>. 6 Mar. Available at:</w:t>
      </w:r>
      <w:hyperlink r:id="rId96">
        <w:r w:rsidR="00AC729E" w:rsidRPr="007F05C9">
          <w:rPr>
            <w:color w:val="222222"/>
            <w:highlight w:val="white"/>
          </w:rPr>
          <w:t xml:space="preserve"> </w:t>
        </w:r>
      </w:hyperlink>
      <w:hyperlink r:id="rId97">
        <w:r w:rsidR="00AC729E" w:rsidRPr="007F05C9">
          <w:rPr>
            <w:color w:val="1155CC"/>
            <w:highlight w:val="white"/>
            <w:u w:val="single"/>
          </w:rPr>
          <w:t>https://www.forbes.com/sites/neilsahota/2024/03/06/ai-in-hospitality-elevating-the-hotel-guest-experience-through-innovation</w:t>
        </w:r>
      </w:hyperlink>
      <w:r w:rsidRPr="007F05C9">
        <w:rPr>
          <w:color w:val="222222"/>
          <w:highlight w:val="white"/>
        </w:rPr>
        <w:t xml:space="preserve"> [Accessed on: 10 December 2025]</w:t>
      </w:r>
    </w:p>
    <w:p w14:paraId="0C06F824" w14:textId="77777777" w:rsidR="00AC729E" w:rsidRPr="007F05C9" w:rsidRDefault="0034200E">
      <w:pPr>
        <w:widowControl w:val="0"/>
        <w:spacing w:before="240" w:after="240"/>
        <w:ind w:left="360"/>
        <w:rPr>
          <w:color w:val="222222"/>
          <w:highlight w:val="white"/>
        </w:rPr>
      </w:pPr>
      <w:r w:rsidRPr="007F05C9">
        <w:rPr>
          <w:color w:val="222222"/>
          <w:highlight w:val="white"/>
        </w:rPr>
        <w:t>51.</w:t>
      </w:r>
      <w:r w:rsidRPr="007F05C9">
        <w:rPr>
          <w:color w:val="222222"/>
          <w:sz w:val="14"/>
          <w:szCs w:val="14"/>
          <w:highlight w:val="white"/>
        </w:rPr>
        <w:t xml:space="preserve">  </w:t>
      </w:r>
      <w:r w:rsidRPr="007F05C9">
        <w:rPr>
          <w:color w:val="222222"/>
          <w:highlight w:val="white"/>
        </w:rPr>
        <w:t xml:space="preserve">Said, S. 2023. The Role of Artificial Intelligence (AI) and Data Analytics in Enhancing Guest Personalization in Hospitality. </w:t>
      </w:r>
      <w:r w:rsidRPr="007F05C9">
        <w:rPr>
          <w:i/>
          <w:iCs/>
          <w:color w:val="222222"/>
          <w:highlight w:val="white"/>
        </w:rPr>
        <w:t>Journal of Modern Hospitality</w:t>
      </w:r>
      <w:r w:rsidRPr="007F05C9">
        <w:rPr>
          <w:color w:val="222222"/>
          <w:highlight w:val="white"/>
        </w:rPr>
        <w:t xml:space="preserve">, </w:t>
      </w:r>
      <w:r w:rsidRPr="007F05C9">
        <w:rPr>
          <w:i/>
          <w:iCs/>
          <w:color w:val="222222"/>
          <w:highlight w:val="white"/>
        </w:rPr>
        <w:t>2</w:t>
      </w:r>
      <w:r w:rsidRPr="007F05C9">
        <w:rPr>
          <w:color w:val="222222"/>
          <w:highlight w:val="white"/>
        </w:rPr>
        <w:t>(1), 1–13.</w:t>
      </w:r>
      <w:hyperlink r:id="rId98">
        <w:r w:rsidR="00AC729E" w:rsidRPr="007F05C9">
          <w:rPr>
            <w:color w:val="222222"/>
            <w:highlight w:val="white"/>
          </w:rPr>
          <w:t xml:space="preserve"> </w:t>
        </w:r>
      </w:hyperlink>
      <w:hyperlink r:id="rId99">
        <w:r w:rsidR="00AC729E" w:rsidRPr="007F05C9">
          <w:rPr>
            <w:color w:val="1155CC"/>
            <w:highlight w:val="white"/>
            <w:u w:val="single"/>
          </w:rPr>
          <w:t>https://doi.org/10.47941/jmh.1556</w:t>
        </w:r>
      </w:hyperlink>
      <w:r w:rsidRPr="007F05C9">
        <w:rPr>
          <w:color w:val="222222"/>
          <w:highlight w:val="white"/>
        </w:rPr>
        <w:t xml:space="preserve"> </w:t>
      </w:r>
    </w:p>
    <w:p w14:paraId="026A43AA" w14:textId="77777777" w:rsidR="00AC729E" w:rsidRPr="007F05C9" w:rsidRDefault="0034200E">
      <w:pPr>
        <w:widowControl w:val="0"/>
        <w:spacing w:before="240" w:after="240"/>
        <w:ind w:left="360"/>
        <w:rPr>
          <w:color w:val="222222"/>
          <w:highlight w:val="white"/>
        </w:rPr>
      </w:pPr>
      <w:r w:rsidRPr="007F05C9">
        <w:rPr>
          <w:color w:val="222222"/>
          <w:highlight w:val="white"/>
        </w:rPr>
        <w:t>52.</w:t>
      </w:r>
      <w:r w:rsidRPr="007F05C9">
        <w:rPr>
          <w:color w:val="222222"/>
          <w:sz w:val="14"/>
          <w:szCs w:val="14"/>
          <w:highlight w:val="white"/>
        </w:rPr>
        <w:t xml:space="preserve">  </w:t>
      </w:r>
      <w:r w:rsidRPr="007F05C9">
        <w:rPr>
          <w:color w:val="222222"/>
          <w:highlight w:val="white"/>
        </w:rPr>
        <w:t>Sardesai, S., D’Souza, E. and Govekar, S., 2024. Analysing the impacts of artificial intelligence service quality and human service quality on customer satisfaction and customer loyalty in the hospitality sector. Turizam, 28(1), pp.37-48. Available at:</w:t>
      </w:r>
      <w:hyperlink r:id="rId100">
        <w:r w:rsidR="00AC729E" w:rsidRPr="007F05C9">
          <w:rPr>
            <w:color w:val="222222"/>
            <w:highlight w:val="white"/>
          </w:rPr>
          <w:t xml:space="preserve"> </w:t>
        </w:r>
      </w:hyperlink>
      <w:hyperlink r:id="rId101">
        <w:r w:rsidR="00AC729E" w:rsidRPr="007F05C9">
          <w:rPr>
            <w:color w:val="1155CC"/>
            <w:highlight w:val="white"/>
            <w:u w:val="single"/>
          </w:rPr>
          <w:t>https://www.academia.edu/download/117356124/1450-66612401037S.pdf</w:t>
        </w:r>
      </w:hyperlink>
      <w:r w:rsidRPr="007F05C9">
        <w:rPr>
          <w:color w:val="222222"/>
          <w:highlight w:val="white"/>
        </w:rPr>
        <w:t xml:space="preserve"> [Accessed on: 7 January 2025] </w:t>
      </w:r>
    </w:p>
    <w:p w14:paraId="41B28848" w14:textId="77777777" w:rsidR="00AC729E" w:rsidRPr="007F05C9" w:rsidRDefault="0034200E">
      <w:pPr>
        <w:widowControl w:val="0"/>
        <w:spacing w:before="240" w:after="240"/>
        <w:ind w:left="360"/>
        <w:rPr>
          <w:color w:val="222222"/>
          <w:highlight w:val="white"/>
        </w:rPr>
      </w:pPr>
      <w:r w:rsidRPr="007F05C9">
        <w:rPr>
          <w:color w:val="222222"/>
          <w:highlight w:val="white"/>
        </w:rPr>
        <w:t>53.</w:t>
      </w:r>
      <w:r w:rsidRPr="007F05C9">
        <w:rPr>
          <w:color w:val="222222"/>
          <w:sz w:val="14"/>
          <w:szCs w:val="14"/>
          <w:highlight w:val="white"/>
        </w:rPr>
        <w:t xml:space="preserve">  </w:t>
      </w:r>
      <w:r w:rsidRPr="007F05C9">
        <w:rPr>
          <w:color w:val="222222"/>
          <w:highlight w:val="white"/>
        </w:rPr>
        <w:t xml:space="preserve">Shi, Y., Zhan, W., and Lin, C. 2025. The impact of hotel robots’ service quality on continuance intention: the moderating effect of personal innovation. </w:t>
      </w:r>
      <w:r w:rsidRPr="007F05C9">
        <w:rPr>
          <w:i/>
          <w:iCs/>
          <w:color w:val="222222"/>
          <w:highlight w:val="white"/>
        </w:rPr>
        <w:t>Frontiers in Robotics and AI</w:t>
      </w:r>
      <w:r w:rsidRPr="007F05C9">
        <w:rPr>
          <w:color w:val="222222"/>
          <w:highlight w:val="white"/>
        </w:rPr>
        <w:t>, 12. doi:</w:t>
      </w:r>
      <w:hyperlink r:id="rId102">
        <w:r w:rsidR="00AC729E" w:rsidRPr="007F05C9">
          <w:rPr>
            <w:color w:val="1155CC"/>
            <w:highlight w:val="white"/>
            <w:u w:val="single"/>
          </w:rPr>
          <w:t>https://doi.org/10.3389/frobt.2025.1667123</w:t>
        </w:r>
      </w:hyperlink>
      <w:r w:rsidRPr="007F05C9">
        <w:rPr>
          <w:color w:val="222222"/>
          <w:highlight w:val="white"/>
        </w:rPr>
        <w:t xml:space="preserve">. </w:t>
      </w:r>
    </w:p>
    <w:p w14:paraId="7922FC7C" w14:textId="77777777" w:rsidR="00AC729E" w:rsidRPr="007F05C9" w:rsidRDefault="0034200E">
      <w:pPr>
        <w:widowControl w:val="0"/>
        <w:spacing w:before="240" w:after="240"/>
        <w:ind w:left="360"/>
        <w:rPr>
          <w:color w:val="222222"/>
          <w:highlight w:val="white"/>
        </w:rPr>
      </w:pPr>
      <w:r w:rsidRPr="007F05C9">
        <w:rPr>
          <w:color w:val="222222"/>
          <w:highlight w:val="white"/>
        </w:rPr>
        <w:t>54.</w:t>
      </w:r>
      <w:r w:rsidRPr="007F05C9">
        <w:rPr>
          <w:color w:val="222222"/>
          <w:sz w:val="14"/>
          <w:szCs w:val="14"/>
          <w:highlight w:val="white"/>
        </w:rPr>
        <w:t xml:space="preserve">  </w:t>
      </w:r>
      <w:r w:rsidRPr="007F05C9">
        <w:rPr>
          <w:color w:val="222222"/>
          <w:highlight w:val="white"/>
        </w:rPr>
        <w:t xml:space="preserve">Soliman, M., Buaniew, A., Hassama, A., Assalihee, M. and Adel, R., 2025. Investigating the role of smart hotel technologies in enhancing guest experiences and sustainable tourism in Thailand. </w:t>
      </w:r>
      <w:r w:rsidRPr="007F05C9">
        <w:rPr>
          <w:i/>
          <w:iCs/>
          <w:color w:val="222222"/>
          <w:highlight w:val="white"/>
        </w:rPr>
        <w:t>Discover Sustainability</w:t>
      </w:r>
      <w:r w:rsidRPr="007F05C9">
        <w:rPr>
          <w:color w:val="222222"/>
          <w:highlight w:val="white"/>
        </w:rPr>
        <w:t xml:space="preserve">, </w:t>
      </w:r>
      <w:r w:rsidRPr="007F05C9">
        <w:rPr>
          <w:i/>
          <w:iCs/>
          <w:color w:val="222222"/>
          <w:highlight w:val="white"/>
        </w:rPr>
        <w:t>6</w:t>
      </w:r>
      <w:r w:rsidRPr="007F05C9">
        <w:rPr>
          <w:color w:val="222222"/>
          <w:highlight w:val="white"/>
        </w:rPr>
        <w:t>(1), p.1091.</w:t>
      </w:r>
      <w:hyperlink r:id="rId103">
        <w:r w:rsidR="00AC729E" w:rsidRPr="007F05C9">
          <w:rPr>
            <w:color w:val="222222"/>
            <w:highlight w:val="white"/>
          </w:rPr>
          <w:t xml:space="preserve"> </w:t>
        </w:r>
      </w:hyperlink>
      <w:hyperlink r:id="rId104">
        <w:r w:rsidR="00AC729E" w:rsidRPr="007F05C9">
          <w:rPr>
            <w:color w:val="1155CC"/>
            <w:highlight w:val="white"/>
            <w:u w:val="single"/>
          </w:rPr>
          <w:t>https://doi.org/10.1007/s43621-025-01954-8</w:t>
        </w:r>
      </w:hyperlink>
      <w:r w:rsidRPr="007F05C9">
        <w:rPr>
          <w:color w:val="222222"/>
          <w:highlight w:val="white"/>
        </w:rPr>
        <w:t xml:space="preserve"> </w:t>
      </w:r>
    </w:p>
    <w:p w14:paraId="4E3D1915" w14:textId="77777777" w:rsidR="00AC729E" w:rsidRPr="007F05C9" w:rsidRDefault="0034200E">
      <w:pPr>
        <w:widowControl w:val="0"/>
        <w:spacing w:before="240" w:after="240"/>
        <w:ind w:left="360"/>
        <w:rPr>
          <w:color w:val="222222"/>
          <w:highlight w:val="white"/>
        </w:rPr>
      </w:pPr>
      <w:r w:rsidRPr="007F05C9">
        <w:rPr>
          <w:color w:val="222222"/>
          <w:highlight w:val="white"/>
        </w:rPr>
        <w:t>55.</w:t>
      </w:r>
      <w:r w:rsidRPr="007F05C9">
        <w:rPr>
          <w:color w:val="222222"/>
          <w:sz w:val="14"/>
          <w:szCs w:val="14"/>
          <w:highlight w:val="white"/>
        </w:rPr>
        <w:t xml:space="preserve">  </w:t>
      </w:r>
      <w:r w:rsidRPr="007F05C9">
        <w:rPr>
          <w:color w:val="222222"/>
          <w:highlight w:val="white"/>
        </w:rPr>
        <w:t>Sousa, A.E., Cardoso, P. and Dias, F. (2024). The Use of Artificial Intelligence Systems in Tourism and Hospitality: The Tourists’ Perspective. Administrative Sciences, [online] 14(8), pp.165–165. doi:</w:t>
      </w:r>
      <w:hyperlink r:id="rId105">
        <w:r w:rsidR="00AC729E" w:rsidRPr="007F05C9">
          <w:rPr>
            <w:color w:val="1155CC"/>
            <w:highlight w:val="white"/>
            <w:u w:val="single"/>
          </w:rPr>
          <w:t>https://doi.org/10.3390/admsci14080165</w:t>
        </w:r>
      </w:hyperlink>
      <w:r w:rsidRPr="007F05C9">
        <w:rPr>
          <w:color w:val="222222"/>
          <w:highlight w:val="white"/>
        </w:rPr>
        <w:t xml:space="preserve">.  </w:t>
      </w:r>
    </w:p>
    <w:p w14:paraId="18F8142C" w14:textId="77777777" w:rsidR="00AC729E" w:rsidRPr="007F05C9" w:rsidRDefault="0034200E">
      <w:pPr>
        <w:widowControl w:val="0"/>
        <w:spacing w:before="240" w:after="240"/>
        <w:ind w:left="360"/>
        <w:rPr>
          <w:color w:val="222222"/>
          <w:highlight w:val="white"/>
        </w:rPr>
      </w:pPr>
      <w:r w:rsidRPr="007F05C9">
        <w:rPr>
          <w:color w:val="222222"/>
          <w:highlight w:val="white"/>
        </w:rPr>
        <w:t>56.</w:t>
      </w:r>
      <w:r w:rsidRPr="007F05C9">
        <w:rPr>
          <w:color w:val="222222"/>
          <w:sz w:val="14"/>
          <w:szCs w:val="14"/>
          <w:highlight w:val="white"/>
        </w:rPr>
        <w:t xml:space="preserve">  </w:t>
      </w:r>
      <w:r w:rsidRPr="007F05C9">
        <w:rPr>
          <w:color w:val="222222"/>
          <w:highlight w:val="white"/>
        </w:rPr>
        <w:t xml:space="preserve">Static Hospitality 2023. </w:t>
      </w:r>
      <w:r w:rsidRPr="007F05C9">
        <w:rPr>
          <w:i/>
          <w:iCs/>
          <w:color w:val="222222"/>
          <w:highlight w:val="white"/>
        </w:rPr>
        <w:t>AI &amp; Automation in Hospitality h2c’s Global Study h2c’s Global Study AI &amp; Automation in Hospitality</w:t>
      </w:r>
      <w:r w:rsidRPr="007F05C9">
        <w:rPr>
          <w:color w:val="222222"/>
          <w:highlight w:val="white"/>
        </w:rPr>
        <w:t>. Available at:</w:t>
      </w:r>
      <w:hyperlink r:id="rId106">
        <w:r w:rsidR="00AC729E" w:rsidRPr="007F05C9">
          <w:rPr>
            <w:color w:val="222222"/>
            <w:highlight w:val="white"/>
          </w:rPr>
          <w:t xml:space="preserve"> </w:t>
        </w:r>
      </w:hyperlink>
      <w:hyperlink r:id="rId107">
        <w:r w:rsidR="00AC729E" w:rsidRPr="007F05C9">
          <w:rPr>
            <w:color w:val="1155CC"/>
            <w:highlight w:val="white"/>
            <w:u w:val="single"/>
          </w:rPr>
          <w:t>https://static.hospitalityinside.com/image/convert/hos/2025/10/02/ai-automation-study-tech-report-2025-by-h2c-68ded2240bb74641639205.pdf?s=3947eb40ead3257b94cc413e73d38f35</w:t>
        </w:r>
      </w:hyperlink>
      <w:r w:rsidRPr="007F05C9">
        <w:rPr>
          <w:color w:val="222222"/>
          <w:highlight w:val="white"/>
        </w:rPr>
        <w:t xml:space="preserve"> [Accessed on: 10 December 2025]</w:t>
      </w:r>
    </w:p>
    <w:p w14:paraId="002A91CA" w14:textId="77777777" w:rsidR="00AC729E" w:rsidRPr="007F05C9" w:rsidRDefault="0034200E">
      <w:pPr>
        <w:widowControl w:val="0"/>
        <w:spacing w:before="240" w:after="240"/>
        <w:ind w:left="360"/>
        <w:rPr>
          <w:color w:val="222222"/>
          <w:highlight w:val="white"/>
        </w:rPr>
      </w:pPr>
      <w:r w:rsidRPr="007F05C9">
        <w:rPr>
          <w:color w:val="222222"/>
          <w:highlight w:val="white"/>
        </w:rPr>
        <w:t>57.</w:t>
      </w:r>
      <w:r w:rsidRPr="007F05C9">
        <w:rPr>
          <w:color w:val="222222"/>
          <w:sz w:val="14"/>
          <w:szCs w:val="14"/>
          <w:highlight w:val="white"/>
        </w:rPr>
        <w:t xml:space="preserve">  </w:t>
      </w:r>
      <w:r w:rsidRPr="007F05C9">
        <w:rPr>
          <w:color w:val="222222"/>
          <w:highlight w:val="white"/>
        </w:rPr>
        <w:t xml:space="preserve">Statista (2023). </w:t>
      </w:r>
      <w:r w:rsidRPr="007F05C9">
        <w:rPr>
          <w:i/>
          <w:iCs/>
          <w:color w:val="222222"/>
          <w:highlight w:val="white"/>
        </w:rPr>
        <w:t>Topic: Marketing personalization worldwide</w:t>
      </w:r>
      <w:r w:rsidRPr="007F05C9">
        <w:rPr>
          <w:color w:val="222222"/>
          <w:highlight w:val="white"/>
        </w:rPr>
        <w:t>. [online] Statista. Available at:</w:t>
      </w:r>
      <w:hyperlink r:id="rId108">
        <w:r w:rsidR="00AC729E" w:rsidRPr="007F05C9">
          <w:rPr>
            <w:color w:val="222222"/>
            <w:highlight w:val="white"/>
          </w:rPr>
          <w:t xml:space="preserve"> </w:t>
        </w:r>
      </w:hyperlink>
      <w:hyperlink r:id="rId109">
        <w:r w:rsidR="00AC729E" w:rsidRPr="007F05C9">
          <w:rPr>
            <w:color w:val="1155CC"/>
            <w:highlight w:val="white"/>
            <w:u w:val="single"/>
          </w:rPr>
          <w:t>https://www.statista.com/topics/4481/personalized-marketing</w:t>
        </w:r>
      </w:hyperlink>
      <w:r w:rsidRPr="007F05C9">
        <w:rPr>
          <w:color w:val="222222"/>
          <w:highlight w:val="white"/>
        </w:rPr>
        <w:t xml:space="preserve"> [Accessed on: 19 January 2026]</w:t>
      </w:r>
    </w:p>
    <w:p w14:paraId="7C278F87" w14:textId="77777777" w:rsidR="00AC729E" w:rsidRPr="007F05C9" w:rsidRDefault="0034200E">
      <w:pPr>
        <w:widowControl w:val="0"/>
        <w:spacing w:before="240" w:after="240"/>
        <w:ind w:left="360"/>
        <w:rPr>
          <w:color w:val="222222"/>
          <w:highlight w:val="white"/>
        </w:rPr>
      </w:pPr>
      <w:r w:rsidRPr="007F05C9">
        <w:rPr>
          <w:color w:val="222222"/>
          <w:highlight w:val="white"/>
        </w:rPr>
        <w:t>58.</w:t>
      </w:r>
      <w:r w:rsidRPr="007F05C9">
        <w:rPr>
          <w:color w:val="222222"/>
          <w:sz w:val="14"/>
          <w:szCs w:val="14"/>
          <w:highlight w:val="white"/>
        </w:rPr>
        <w:t xml:space="preserve">  </w:t>
      </w:r>
      <w:r w:rsidRPr="007F05C9">
        <w:rPr>
          <w:color w:val="222222"/>
          <w:highlight w:val="white"/>
        </w:rPr>
        <w:t xml:space="preserve">Suzanne 2024. </w:t>
      </w:r>
      <w:r w:rsidRPr="007F05C9">
        <w:rPr>
          <w:i/>
          <w:iCs/>
          <w:color w:val="222222"/>
          <w:highlight w:val="white"/>
        </w:rPr>
        <w:t>Using Artificial Intelligence in Hotel Marketing | Expert Advice</w:t>
      </w:r>
      <w:r w:rsidRPr="007F05C9">
        <w:rPr>
          <w:color w:val="222222"/>
          <w:highlight w:val="white"/>
        </w:rPr>
        <w:t>. [online] Revfine.com. Available at:</w:t>
      </w:r>
      <w:hyperlink r:id="rId110">
        <w:r w:rsidR="00AC729E" w:rsidRPr="007F05C9">
          <w:rPr>
            <w:color w:val="222222"/>
            <w:highlight w:val="white"/>
          </w:rPr>
          <w:t xml:space="preserve"> </w:t>
        </w:r>
      </w:hyperlink>
      <w:hyperlink r:id="rId111">
        <w:r w:rsidR="00AC729E" w:rsidRPr="007F05C9">
          <w:rPr>
            <w:color w:val="1155CC"/>
            <w:highlight w:val="white"/>
            <w:u w:val="single"/>
          </w:rPr>
          <w:t>https://www.revfine.com/best-practices-for-using-artificial-intelligence-in-hotel-marketing</w:t>
        </w:r>
      </w:hyperlink>
      <w:r w:rsidRPr="007F05C9">
        <w:rPr>
          <w:color w:val="222222"/>
          <w:highlight w:val="white"/>
        </w:rPr>
        <w:t xml:space="preserve"> [Accessed on: 10 December 2025]</w:t>
      </w:r>
    </w:p>
    <w:p w14:paraId="14BA2123" w14:textId="77777777" w:rsidR="00AC729E" w:rsidRPr="007F05C9" w:rsidRDefault="0034200E">
      <w:pPr>
        <w:widowControl w:val="0"/>
        <w:spacing w:before="240" w:after="240"/>
        <w:ind w:left="360"/>
        <w:rPr>
          <w:color w:val="222222"/>
          <w:highlight w:val="white"/>
        </w:rPr>
      </w:pPr>
      <w:r w:rsidRPr="007F05C9">
        <w:rPr>
          <w:color w:val="222222"/>
          <w:highlight w:val="white"/>
        </w:rPr>
        <w:t>59.</w:t>
      </w:r>
      <w:r w:rsidRPr="007F05C9">
        <w:rPr>
          <w:color w:val="222222"/>
          <w:sz w:val="14"/>
          <w:szCs w:val="14"/>
          <w:highlight w:val="white"/>
        </w:rPr>
        <w:t xml:space="preserve">  </w:t>
      </w:r>
      <w:r w:rsidRPr="007F05C9">
        <w:rPr>
          <w:color w:val="222222"/>
          <w:highlight w:val="white"/>
        </w:rPr>
        <w:t xml:space="preserve">Talón-Ballestero, P., Nieto-García, M. and González-Serrano, L., 2022. The wheel of dynamic pricing: Towards open pricing and one to one pricing in hotel revenue management. </w:t>
      </w:r>
      <w:r w:rsidRPr="007F05C9">
        <w:rPr>
          <w:i/>
          <w:iCs/>
          <w:color w:val="222222"/>
          <w:highlight w:val="white"/>
        </w:rPr>
        <w:t>International journal of hospitality management</w:t>
      </w:r>
      <w:r w:rsidRPr="007F05C9">
        <w:rPr>
          <w:color w:val="222222"/>
          <w:highlight w:val="white"/>
        </w:rPr>
        <w:t xml:space="preserve">, </w:t>
      </w:r>
      <w:r w:rsidRPr="007F05C9">
        <w:rPr>
          <w:i/>
          <w:iCs/>
          <w:color w:val="222222"/>
          <w:highlight w:val="white"/>
        </w:rPr>
        <w:t>102</w:t>
      </w:r>
      <w:r w:rsidRPr="007F05C9">
        <w:rPr>
          <w:color w:val="222222"/>
          <w:highlight w:val="white"/>
        </w:rPr>
        <w:t>, p.103184.</w:t>
      </w:r>
      <w:hyperlink r:id="rId112">
        <w:r w:rsidR="00AC729E" w:rsidRPr="007F05C9">
          <w:rPr>
            <w:color w:val="222222"/>
            <w:highlight w:val="white"/>
          </w:rPr>
          <w:t xml:space="preserve"> </w:t>
        </w:r>
      </w:hyperlink>
      <w:hyperlink r:id="rId113">
        <w:r w:rsidR="00AC729E" w:rsidRPr="007F05C9">
          <w:rPr>
            <w:color w:val="1155CC"/>
            <w:highlight w:val="white"/>
            <w:u w:val="single"/>
          </w:rPr>
          <w:t>https://doi.org/10.1016/j.ijhm.2022.103184</w:t>
        </w:r>
      </w:hyperlink>
      <w:r w:rsidRPr="007F05C9">
        <w:rPr>
          <w:color w:val="222222"/>
          <w:highlight w:val="white"/>
        </w:rPr>
        <w:t xml:space="preserve"> </w:t>
      </w:r>
    </w:p>
    <w:p w14:paraId="4395FD94" w14:textId="77777777" w:rsidR="00AC729E" w:rsidRPr="007F05C9" w:rsidRDefault="0034200E">
      <w:pPr>
        <w:widowControl w:val="0"/>
        <w:spacing w:before="240" w:after="240"/>
        <w:ind w:left="360"/>
        <w:rPr>
          <w:color w:val="222222"/>
          <w:highlight w:val="white"/>
        </w:rPr>
      </w:pPr>
      <w:r w:rsidRPr="007F05C9">
        <w:rPr>
          <w:color w:val="222222"/>
          <w:highlight w:val="white"/>
        </w:rPr>
        <w:t>60.</w:t>
      </w:r>
      <w:r w:rsidRPr="007F05C9">
        <w:rPr>
          <w:color w:val="222222"/>
          <w:sz w:val="14"/>
          <w:szCs w:val="14"/>
          <w:highlight w:val="white"/>
        </w:rPr>
        <w:t xml:space="preserve">  </w:t>
      </w:r>
      <w:r w:rsidRPr="007F05C9">
        <w:rPr>
          <w:color w:val="222222"/>
          <w:highlight w:val="white"/>
        </w:rPr>
        <w:t>Tsiotsou, R.H. (2022). Identifying value-creating aspects in luxury hotel services via third-party online reviews: a cross-cultural study. International Journal of Retail &amp; Distribution Management, 50(2), pp.183-205. Available at:</w:t>
      </w:r>
      <w:hyperlink r:id="rId114">
        <w:r w:rsidR="00AC729E" w:rsidRPr="007F05C9">
          <w:rPr>
            <w:color w:val="222222"/>
            <w:highlight w:val="white"/>
          </w:rPr>
          <w:t xml:space="preserve"> </w:t>
        </w:r>
      </w:hyperlink>
      <w:hyperlink r:id="rId115">
        <w:r w:rsidR="00AC729E" w:rsidRPr="007F05C9">
          <w:rPr>
            <w:color w:val="1155CC"/>
            <w:highlight w:val="white"/>
            <w:u w:val="single"/>
          </w:rPr>
          <w:t>https://ruomoplus.lib.uom.gr/bitstream/8000/824/1/Value%20co-creating%20experiences%20in%20luxury%20services%20October%202021%20Accepted.pdf</w:t>
        </w:r>
      </w:hyperlink>
      <w:r w:rsidRPr="007F05C9">
        <w:rPr>
          <w:color w:val="222222"/>
          <w:highlight w:val="white"/>
        </w:rPr>
        <w:t xml:space="preserve"> [Accessed on: 20 January 2026] </w:t>
      </w:r>
    </w:p>
    <w:p w14:paraId="6C2DE3A4" w14:textId="77777777" w:rsidR="00AC729E" w:rsidRPr="007F05C9" w:rsidRDefault="0034200E">
      <w:pPr>
        <w:widowControl w:val="0"/>
        <w:spacing w:before="240" w:after="240"/>
        <w:ind w:left="360"/>
        <w:rPr>
          <w:color w:val="222222"/>
          <w:highlight w:val="white"/>
        </w:rPr>
      </w:pPr>
      <w:r w:rsidRPr="007F05C9">
        <w:rPr>
          <w:color w:val="222222"/>
          <w:highlight w:val="white"/>
        </w:rPr>
        <w:t>61.</w:t>
      </w:r>
      <w:r w:rsidRPr="007F05C9">
        <w:rPr>
          <w:color w:val="222222"/>
          <w:sz w:val="14"/>
          <w:szCs w:val="14"/>
          <w:highlight w:val="white"/>
        </w:rPr>
        <w:t xml:space="preserve">  </w:t>
      </w:r>
      <w:r w:rsidRPr="007F05C9">
        <w:rPr>
          <w:color w:val="222222"/>
          <w:highlight w:val="white"/>
        </w:rPr>
        <w:t xml:space="preserve">Varela, M. 2025. </w:t>
      </w:r>
      <w:r w:rsidRPr="007F05C9">
        <w:rPr>
          <w:i/>
          <w:iCs/>
          <w:color w:val="222222"/>
          <w:highlight w:val="white"/>
        </w:rPr>
        <w:t>AI in Hospitality: Beyond the Buzz, Real Strategies for Real Results</w:t>
      </w:r>
      <w:r w:rsidRPr="007F05C9">
        <w:rPr>
          <w:color w:val="222222"/>
          <w:highlight w:val="white"/>
        </w:rPr>
        <w:t>. [online] Hrsinternational.com. Available at:</w:t>
      </w:r>
      <w:hyperlink r:id="rId116">
        <w:r w:rsidR="00AC729E" w:rsidRPr="007F05C9">
          <w:rPr>
            <w:color w:val="222222"/>
            <w:highlight w:val="white"/>
          </w:rPr>
          <w:t xml:space="preserve"> </w:t>
        </w:r>
      </w:hyperlink>
      <w:hyperlink r:id="rId117">
        <w:r w:rsidR="00AC729E" w:rsidRPr="007F05C9">
          <w:rPr>
            <w:color w:val="1155CC"/>
            <w:highlight w:val="white"/>
            <w:u w:val="single"/>
          </w:rPr>
          <w:t>https://hrsinternational.com/news-and-insights/ai-in-hospitality-beyond-the-buzz-real-strategies-for-real-results</w:t>
        </w:r>
      </w:hyperlink>
      <w:r w:rsidRPr="007F05C9">
        <w:rPr>
          <w:color w:val="222222"/>
          <w:highlight w:val="white"/>
        </w:rPr>
        <w:t>. [Accessed on: 10 December 2025]</w:t>
      </w:r>
    </w:p>
    <w:p w14:paraId="3782F25B" w14:textId="77777777" w:rsidR="00AC729E" w:rsidRPr="007F05C9" w:rsidRDefault="0034200E">
      <w:pPr>
        <w:widowControl w:val="0"/>
        <w:spacing w:before="240" w:after="240"/>
        <w:ind w:left="360"/>
        <w:rPr>
          <w:color w:val="222222"/>
          <w:highlight w:val="white"/>
        </w:rPr>
      </w:pPr>
      <w:r w:rsidRPr="007F05C9">
        <w:rPr>
          <w:color w:val="222222"/>
          <w:highlight w:val="white"/>
        </w:rPr>
        <w:t>62.</w:t>
      </w:r>
      <w:r w:rsidRPr="007F05C9">
        <w:rPr>
          <w:color w:val="222222"/>
          <w:sz w:val="14"/>
          <w:szCs w:val="14"/>
          <w:highlight w:val="white"/>
        </w:rPr>
        <w:t xml:space="preserve">  </w:t>
      </w:r>
      <w:r w:rsidRPr="007F05C9">
        <w:rPr>
          <w:color w:val="222222"/>
          <w:highlight w:val="white"/>
        </w:rPr>
        <w:t xml:space="preserve">Vargas-Calderón, V., Moros Ochoa, A., Castro Nieto, G.Y. y Camargo, J.E. 2021. Machine learning for assessing quality of service in the hospitality sector based on customer reviews. </w:t>
      </w:r>
      <w:r w:rsidRPr="007F05C9">
        <w:rPr>
          <w:i/>
          <w:iCs/>
          <w:color w:val="222222"/>
          <w:highlight w:val="white"/>
        </w:rPr>
        <w:t>Information Technology &amp; Tourism</w:t>
      </w:r>
      <w:r w:rsidRPr="007F05C9">
        <w:rPr>
          <w:color w:val="222222"/>
          <w:highlight w:val="white"/>
        </w:rPr>
        <w:t>, 23(3), pp.351–379. doi:</w:t>
      </w:r>
      <w:hyperlink r:id="rId118">
        <w:r w:rsidR="00AC729E" w:rsidRPr="007F05C9">
          <w:rPr>
            <w:color w:val="1155CC"/>
            <w:highlight w:val="white"/>
            <w:u w:val="single"/>
          </w:rPr>
          <w:t>https://doi.org/10.1007/s40558-021-00207-4</w:t>
        </w:r>
      </w:hyperlink>
      <w:r w:rsidRPr="007F05C9">
        <w:rPr>
          <w:color w:val="222222"/>
          <w:highlight w:val="white"/>
        </w:rPr>
        <w:t>. [Accessed on: 10 December 2025]</w:t>
      </w:r>
    </w:p>
    <w:p w14:paraId="35985690" w14:textId="77777777" w:rsidR="00AC729E" w:rsidRPr="007F05C9" w:rsidRDefault="0034200E">
      <w:pPr>
        <w:widowControl w:val="0"/>
        <w:spacing w:before="240" w:after="240"/>
        <w:ind w:left="360"/>
        <w:rPr>
          <w:color w:val="222222"/>
          <w:highlight w:val="white"/>
        </w:rPr>
      </w:pPr>
      <w:r w:rsidRPr="007F05C9">
        <w:rPr>
          <w:color w:val="222222"/>
          <w:highlight w:val="white"/>
        </w:rPr>
        <w:t>63.</w:t>
      </w:r>
      <w:r w:rsidRPr="007F05C9">
        <w:rPr>
          <w:color w:val="222222"/>
          <w:sz w:val="14"/>
          <w:szCs w:val="14"/>
          <w:highlight w:val="white"/>
        </w:rPr>
        <w:t xml:space="preserve">  </w:t>
      </w:r>
      <w:r w:rsidRPr="007F05C9">
        <w:rPr>
          <w:color w:val="222222"/>
          <w:highlight w:val="white"/>
        </w:rPr>
        <w:t>Vera, L.A.R., de Sevilha Gosling, M., Silva, J.A. e de Freitas Coelho, M. (2024). Alternative Tourism and Shared Accommodation Motivation: a cross-national study. Almatourism-Journal of Tourism, Culture and Territorial Development, 14(25), pp.107-131. Available at:</w:t>
      </w:r>
      <w:hyperlink r:id="rId119">
        <w:r w:rsidR="00AC729E" w:rsidRPr="007F05C9">
          <w:rPr>
            <w:color w:val="222222"/>
            <w:highlight w:val="white"/>
          </w:rPr>
          <w:t xml:space="preserve"> </w:t>
        </w:r>
      </w:hyperlink>
      <w:hyperlink r:id="rId120">
        <w:r w:rsidR="00AC729E" w:rsidRPr="007F05C9">
          <w:rPr>
            <w:color w:val="1155CC"/>
            <w:highlight w:val="white"/>
            <w:u w:val="single"/>
          </w:rPr>
          <w:t>https://almatourism.unibo.it/article/download/12653/18323</w:t>
        </w:r>
      </w:hyperlink>
      <w:r w:rsidRPr="007F05C9">
        <w:rPr>
          <w:color w:val="222222"/>
          <w:highlight w:val="white"/>
        </w:rPr>
        <w:t xml:space="preserve"> [Accessed on: 20 January 2026] </w:t>
      </w:r>
    </w:p>
    <w:p w14:paraId="303DB36C" w14:textId="77777777" w:rsidR="00AC729E" w:rsidRPr="007F05C9" w:rsidRDefault="0034200E">
      <w:pPr>
        <w:widowControl w:val="0"/>
        <w:spacing w:before="240" w:after="240"/>
        <w:ind w:left="360"/>
        <w:rPr>
          <w:color w:val="222222"/>
          <w:highlight w:val="white"/>
        </w:rPr>
      </w:pPr>
      <w:r w:rsidRPr="007F05C9">
        <w:rPr>
          <w:color w:val="222222"/>
          <w:highlight w:val="white"/>
        </w:rPr>
        <w:t>64.</w:t>
      </w:r>
      <w:r w:rsidRPr="007F05C9">
        <w:rPr>
          <w:color w:val="222222"/>
          <w:sz w:val="14"/>
          <w:szCs w:val="14"/>
          <w:highlight w:val="white"/>
        </w:rPr>
        <w:t xml:space="preserve">  </w:t>
      </w:r>
      <w:r w:rsidRPr="007F05C9">
        <w:rPr>
          <w:color w:val="222222"/>
          <w:highlight w:val="white"/>
        </w:rPr>
        <w:t xml:space="preserve">Wang, P. and Hou, Y. 2025. The Effects of Hotel Employees’ Attitude Toward the Use of AI on Customer Orientation: The Role of Usage Attitudes and Proactive Personality. </w:t>
      </w:r>
      <w:r w:rsidRPr="007F05C9">
        <w:rPr>
          <w:i/>
          <w:iCs/>
          <w:color w:val="222222"/>
          <w:highlight w:val="white"/>
        </w:rPr>
        <w:t>Behavioral Sciences</w:t>
      </w:r>
      <w:r w:rsidRPr="007F05C9">
        <w:rPr>
          <w:color w:val="222222"/>
          <w:highlight w:val="white"/>
        </w:rPr>
        <w:t>, [online] 15(2), pp.127–127. doi:</w:t>
      </w:r>
      <w:hyperlink r:id="rId121">
        <w:r w:rsidR="00AC729E" w:rsidRPr="007F05C9">
          <w:rPr>
            <w:color w:val="1155CC"/>
            <w:highlight w:val="white"/>
            <w:u w:val="single"/>
          </w:rPr>
          <w:t>https://doi.org/10.3390/bs15020127</w:t>
        </w:r>
      </w:hyperlink>
      <w:r w:rsidRPr="007F05C9">
        <w:rPr>
          <w:color w:val="222222"/>
          <w:highlight w:val="white"/>
        </w:rPr>
        <w:t xml:space="preserve"> </w:t>
      </w:r>
    </w:p>
    <w:p w14:paraId="4A18F94B" w14:textId="77777777" w:rsidR="00AC729E" w:rsidRPr="007F05C9" w:rsidRDefault="0034200E">
      <w:pPr>
        <w:widowControl w:val="0"/>
        <w:spacing w:before="240" w:after="240"/>
        <w:ind w:left="360"/>
        <w:rPr>
          <w:color w:val="222222"/>
          <w:highlight w:val="white"/>
        </w:rPr>
      </w:pPr>
      <w:r w:rsidRPr="007F05C9">
        <w:rPr>
          <w:color w:val="222222"/>
          <w:highlight w:val="white"/>
        </w:rPr>
        <w:t>65.</w:t>
      </w:r>
      <w:r w:rsidRPr="007F05C9">
        <w:rPr>
          <w:color w:val="222222"/>
          <w:sz w:val="14"/>
          <w:szCs w:val="14"/>
          <w:highlight w:val="white"/>
        </w:rPr>
        <w:t xml:space="preserve">  </w:t>
      </w:r>
      <w:r w:rsidRPr="007F05C9">
        <w:rPr>
          <w:color w:val="222222"/>
          <w:highlight w:val="white"/>
        </w:rPr>
        <w:t xml:space="preserve">Wang, P. Q. 2024. Personalizing guest experience with generative AI in the hotel industry: there’s more to it than meets a Kiwi’s eye. </w:t>
      </w:r>
      <w:r w:rsidRPr="007F05C9">
        <w:rPr>
          <w:i/>
          <w:iCs/>
          <w:color w:val="222222"/>
          <w:highlight w:val="white"/>
        </w:rPr>
        <w:t>Current Issues in Tourism</w:t>
      </w:r>
      <w:r w:rsidRPr="007F05C9">
        <w:rPr>
          <w:color w:val="222222"/>
          <w:highlight w:val="white"/>
        </w:rPr>
        <w:t xml:space="preserve">, </w:t>
      </w:r>
      <w:r w:rsidRPr="007F05C9">
        <w:rPr>
          <w:i/>
          <w:iCs/>
          <w:color w:val="222222"/>
          <w:highlight w:val="white"/>
        </w:rPr>
        <w:t>28</w:t>
      </w:r>
      <w:r w:rsidRPr="007F05C9">
        <w:rPr>
          <w:color w:val="222222"/>
          <w:highlight w:val="white"/>
        </w:rPr>
        <w:t>(4), 1–18. Tandfonline.</w:t>
      </w:r>
      <w:hyperlink r:id="rId122">
        <w:r w:rsidR="00AC729E" w:rsidRPr="007F05C9">
          <w:rPr>
            <w:color w:val="222222"/>
            <w:highlight w:val="white"/>
          </w:rPr>
          <w:t xml:space="preserve"> </w:t>
        </w:r>
      </w:hyperlink>
      <w:hyperlink r:id="rId123">
        <w:r w:rsidR="00AC729E" w:rsidRPr="007F05C9">
          <w:rPr>
            <w:color w:val="1155CC"/>
            <w:highlight w:val="white"/>
            <w:u w:val="single"/>
          </w:rPr>
          <w:t>https://www.tandfonline.com/doi/full/10.1080/13683500.2023.2300030</w:t>
        </w:r>
      </w:hyperlink>
      <w:r w:rsidRPr="007F05C9">
        <w:rPr>
          <w:color w:val="222222"/>
          <w:highlight w:val="white"/>
        </w:rPr>
        <w:t xml:space="preserve"> </w:t>
      </w:r>
    </w:p>
    <w:p w14:paraId="3B20A1E4" w14:textId="77777777" w:rsidR="00AC729E" w:rsidRPr="007F05C9" w:rsidRDefault="0034200E">
      <w:pPr>
        <w:widowControl w:val="0"/>
        <w:spacing w:before="240" w:after="240"/>
        <w:ind w:left="360"/>
        <w:rPr>
          <w:color w:val="222222"/>
          <w:highlight w:val="white"/>
        </w:rPr>
      </w:pPr>
      <w:r w:rsidRPr="007F05C9">
        <w:rPr>
          <w:color w:val="222222"/>
          <w:highlight w:val="white"/>
        </w:rPr>
        <w:t>66.</w:t>
      </w:r>
      <w:r w:rsidRPr="007F05C9">
        <w:rPr>
          <w:color w:val="222222"/>
          <w:sz w:val="14"/>
          <w:szCs w:val="14"/>
          <w:highlight w:val="white"/>
        </w:rPr>
        <w:t xml:space="preserve">  </w:t>
      </w:r>
      <w:r w:rsidRPr="007F05C9">
        <w:rPr>
          <w:color w:val="222222"/>
          <w:highlight w:val="white"/>
        </w:rPr>
        <w:t>Wang, T., Aw, E.C.-X., Tan, G.W.-H., Erose Sthapit and Li, X. (2025). Can AI improve hotel service performance? A systematic review using ADO-TCM. Tourism and Hospitality Research, [online] pp.1–24. doi:</w:t>
      </w:r>
      <w:hyperlink r:id="rId124">
        <w:r w:rsidR="00AC729E" w:rsidRPr="007F05C9">
          <w:rPr>
            <w:color w:val="1155CC"/>
            <w:highlight w:val="white"/>
            <w:u w:val="single"/>
          </w:rPr>
          <w:t>https://doi.org/10.1177/14673584251356817</w:t>
        </w:r>
      </w:hyperlink>
      <w:r w:rsidRPr="007F05C9">
        <w:rPr>
          <w:color w:val="222222"/>
          <w:highlight w:val="white"/>
        </w:rPr>
        <w:t xml:space="preserve">. </w:t>
      </w:r>
    </w:p>
    <w:p w14:paraId="6DEF7407" w14:textId="77777777" w:rsidR="00AC729E" w:rsidRPr="007F05C9" w:rsidRDefault="0034200E">
      <w:pPr>
        <w:widowControl w:val="0"/>
        <w:spacing w:before="240" w:after="240"/>
        <w:ind w:left="360"/>
        <w:rPr>
          <w:color w:val="222222"/>
          <w:highlight w:val="white"/>
        </w:rPr>
      </w:pPr>
      <w:r w:rsidRPr="007F05C9">
        <w:rPr>
          <w:color w:val="222222"/>
          <w:highlight w:val="white"/>
        </w:rPr>
        <w:t>67.</w:t>
      </w:r>
      <w:r w:rsidRPr="007F05C9">
        <w:rPr>
          <w:color w:val="222222"/>
          <w:sz w:val="14"/>
          <w:szCs w:val="14"/>
          <w:highlight w:val="white"/>
        </w:rPr>
        <w:t xml:space="preserve">  </w:t>
      </w:r>
      <w:r w:rsidRPr="007F05C9">
        <w:rPr>
          <w:color w:val="222222"/>
          <w:highlight w:val="white"/>
        </w:rPr>
        <w:t>Wąsowicz-Zaborek, E. (2025). National culture as a factor in visitors’ evaluations of hotel services. International Journal of Hospitality Management, 125, p.104009. Available at:</w:t>
      </w:r>
      <w:hyperlink r:id="rId125">
        <w:r w:rsidR="00AC729E" w:rsidRPr="007F05C9">
          <w:rPr>
            <w:color w:val="222222"/>
            <w:highlight w:val="white"/>
          </w:rPr>
          <w:t xml:space="preserve"> </w:t>
        </w:r>
      </w:hyperlink>
      <w:hyperlink r:id="rId126">
        <w:r w:rsidR="00AC729E" w:rsidRPr="007F05C9">
          <w:rPr>
            <w:color w:val="1155CC"/>
            <w:highlight w:val="white"/>
            <w:u w:val="single"/>
          </w:rPr>
          <w:t>https://www.sciencedirect.com/science/article/pii/S0278431924003219</w:t>
        </w:r>
      </w:hyperlink>
      <w:r w:rsidRPr="007F05C9">
        <w:rPr>
          <w:color w:val="222222"/>
          <w:highlight w:val="white"/>
        </w:rPr>
        <w:t xml:space="preserve"> [Accessed on: 20 January 2026] </w:t>
      </w:r>
    </w:p>
    <w:p w14:paraId="16432655" w14:textId="77777777" w:rsidR="00AC729E" w:rsidRPr="007F05C9" w:rsidRDefault="0034200E">
      <w:pPr>
        <w:widowControl w:val="0"/>
        <w:spacing w:before="240" w:after="240"/>
        <w:ind w:left="360"/>
        <w:rPr>
          <w:color w:val="222222"/>
          <w:highlight w:val="white"/>
        </w:rPr>
      </w:pPr>
      <w:r w:rsidRPr="007F05C9">
        <w:rPr>
          <w:color w:val="222222"/>
          <w:highlight w:val="white"/>
        </w:rPr>
        <w:t>68.</w:t>
      </w:r>
      <w:r w:rsidRPr="007F05C9">
        <w:rPr>
          <w:color w:val="222222"/>
          <w:sz w:val="14"/>
          <w:szCs w:val="14"/>
          <w:highlight w:val="white"/>
        </w:rPr>
        <w:t xml:space="preserve">  </w:t>
      </w:r>
      <w:r w:rsidRPr="007F05C9">
        <w:rPr>
          <w:color w:val="222222"/>
          <w:highlight w:val="white"/>
        </w:rPr>
        <w:t>Yang, Y., Lu, P., Niu, Y. and Yuan, G., 2024. Research on unmanned smart hotels from the perspective of innovation resistance theory. SAGE Open, 14(3), p.21582440241281570. Available at:</w:t>
      </w:r>
      <w:hyperlink r:id="rId127">
        <w:r w:rsidR="00AC729E" w:rsidRPr="007F05C9">
          <w:rPr>
            <w:color w:val="222222"/>
            <w:highlight w:val="white"/>
          </w:rPr>
          <w:t xml:space="preserve"> </w:t>
        </w:r>
      </w:hyperlink>
      <w:hyperlink r:id="rId128">
        <w:r w:rsidR="00AC729E" w:rsidRPr="007F05C9">
          <w:rPr>
            <w:color w:val="1155CC"/>
            <w:highlight w:val="white"/>
            <w:u w:val="single"/>
          </w:rPr>
          <w:t>https://journals.sagepub.com/doi/pdf/10.1177/21582440241281570</w:t>
        </w:r>
      </w:hyperlink>
      <w:r w:rsidRPr="007F05C9">
        <w:rPr>
          <w:color w:val="222222"/>
          <w:highlight w:val="white"/>
        </w:rPr>
        <w:t xml:space="preserve"> [Accessed on: 7 January 2025]</w:t>
      </w:r>
    </w:p>
    <w:p w14:paraId="29225309" w14:textId="77777777" w:rsidR="00AC729E" w:rsidRPr="007F05C9" w:rsidRDefault="0034200E">
      <w:pPr>
        <w:widowControl w:val="0"/>
        <w:spacing w:before="240" w:after="240"/>
        <w:ind w:left="360"/>
        <w:rPr>
          <w:color w:val="222222"/>
          <w:highlight w:val="white"/>
        </w:rPr>
      </w:pPr>
      <w:r w:rsidRPr="007F05C9">
        <w:rPr>
          <w:color w:val="222222"/>
          <w:highlight w:val="white"/>
        </w:rPr>
        <w:t>69.</w:t>
      </w:r>
      <w:r w:rsidRPr="007F05C9">
        <w:rPr>
          <w:color w:val="222222"/>
          <w:sz w:val="14"/>
          <w:szCs w:val="14"/>
          <w:highlight w:val="white"/>
        </w:rPr>
        <w:t xml:space="preserve">  </w:t>
      </w:r>
      <w:r w:rsidRPr="007F05C9">
        <w:rPr>
          <w:color w:val="222222"/>
          <w:highlight w:val="white"/>
        </w:rPr>
        <w:t>Yuwono, M.A. and Rachmawati, D., 2023. Combined methods. Can this solve the differences between deductive and inductive methods in qualitative research?. Moroccan Journal of Quantitative and Qualitative Research, 5(3). Available at:</w:t>
      </w:r>
      <w:hyperlink r:id="rId129">
        <w:r w:rsidR="00AC729E" w:rsidRPr="007F05C9">
          <w:rPr>
            <w:color w:val="222222"/>
            <w:highlight w:val="white"/>
          </w:rPr>
          <w:t xml:space="preserve"> </w:t>
        </w:r>
      </w:hyperlink>
      <w:hyperlink r:id="rId130">
        <w:r w:rsidR="00AC729E" w:rsidRPr="007F05C9">
          <w:rPr>
            <w:color w:val="1155CC"/>
            <w:highlight w:val="white"/>
            <w:u w:val="single"/>
          </w:rPr>
          <w:t>https://revues.imist.ma/index.php/MJQR/article/view/45541</w:t>
        </w:r>
      </w:hyperlink>
      <w:r w:rsidRPr="007F05C9">
        <w:rPr>
          <w:color w:val="222222"/>
          <w:highlight w:val="white"/>
        </w:rPr>
        <w:t xml:space="preserve"> [Accessed on: 10 December 2025]</w:t>
      </w:r>
    </w:p>
    <w:p w14:paraId="24D8570A" w14:textId="77777777" w:rsidR="00AC729E" w:rsidRPr="007F05C9" w:rsidRDefault="0034200E">
      <w:pPr>
        <w:widowControl w:val="0"/>
        <w:spacing w:before="240" w:after="240"/>
        <w:ind w:left="360"/>
        <w:rPr>
          <w:color w:val="222222"/>
          <w:highlight w:val="white"/>
        </w:rPr>
      </w:pPr>
      <w:r w:rsidRPr="007F05C9">
        <w:rPr>
          <w:color w:val="222222"/>
          <w:highlight w:val="white"/>
        </w:rPr>
        <w:t>70.</w:t>
      </w:r>
      <w:r w:rsidRPr="007F05C9">
        <w:rPr>
          <w:color w:val="222222"/>
          <w:sz w:val="14"/>
          <w:szCs w:val="14"/>
          <w:highlight w:val="white"/>
        </w:rPr>
        <w:t xml:space="preserve">  </w:t>
      </w:r>
      <w:r w:rsidRPr="007F05C9">
        <w:rPr>
          <w:color w:val="222222"/>
          <w:highlight w:val="white"/>
        </w:rPr>
        <w:t>Zahidi, F., Kaluvilla, B.B. and Mulla, T. (2024). Embracing the New Era: Artificial Intelligence and Its Multifaceted Impact on the Hospitality Industry. Journal of Open Innovation Technology Market and Complexity, [online] 10(4), pp.100390–100390. doi:</w:t>
      </w:r>
      <w:hyperlink r:id="rId131">
        <w:r w:rsidR="00AC729E" w:rsidRPr="007F05C9">
          <w:rPr>
            <w:color w:val="1155CC"/>
            <w:highlight w:val="white"/>
            <w:u w:val="single"/>
          </w:rPr>
          <w:t>https://doi.org/10.1016/j.joitmc.2024.100390</w:t>
        </w:r>
      </w:hyperlink>
      <w:r w:rsidRPr="007F05C9">
        <w:rPr>
          <w:color w:val="222222"/>
          <w:highlight w:val="white"/>
        </w:rPr>
        <w:t xml:space="preserve">. </w:t>
      </w:r>
    </w:p>
    <w:p w14:paraId="1A8FDB26" w14:textId="77777777" w:rsidR="00AC729E" w:rsidRPr="007F05C9" w:rsidRDefault="0034200E">
      <w:pPr>
        <w:widowControl w:val="0"/>
        <w:spacing w:before="240" w:after="240"/>
        <w:ind w:left="360"/>
        <w:rPr>
          <w:color w:val="222222"/>
          <w:highlight w:val="white"/>
        </w:rPr>
      </w:pPr>
      <w:r w:rsidRPr="007F05C9">
        <w:rPr>
          <w:color w:val="222222"/>
          <w:highlight w:val="white"/>
        </w:rPr>
        <w:t>71.</w:t>
      </w:r>
      <w:r w:rsidRPr="007F05C9">
        <w:rPr>
          <w:color w:val="222222"/>
          <w:sz w:val="14"/>
          <w:szCs w:val="14"/>
          <w:highlight w:val="white"/>
        </w:rPr>
        <w:t xml:space="preserve">  </w:t>
      </w:r>
      <w:r w:rsidRPr="007F05C9">
        <w:rPr>
          <w:color w:val="222222"/>
          <w:highlight w:val="white"/>
        </w:rPr>
        <w:t>Zha, D., Marvi, R. and Foroudi, P. (2023). Embracing the paradox of customer experiences in the hospitality and tourism industry.</w:t>
      </w:r>
      <w:hyperlink r:id="rId132">
        <w:r w:rsidR="00AC729E" w:rsidRPr="007F05C9">
          <w:rPr>
            <w:color w:val="222222"/>
            <w:highlight w:val="white"/>
          </w:rPr>
          <w:t xml:space="preserve"> </w:t>
        </w:r>
      </w:hyperlink>
      <w:hyperlink r:id="rId133">
        <w:r w:rsidR="00AC729E" w:rsidRPr="007F05C9">
          <w:rPr>
            <w:color w:val="1155CC"/>
            <w:highlight w:val="white"/>
            <w:u w:val="single"/>
          </w:rPr>
          <w:t>https://doi.org/10.1111/ijmr.12343</w:t>
        </w:r>
      </w:hyperlink>
      <w:r w:rsidRPr="007F05C9">
        <w:rPr>
          <w:color w:val="222222"/>
          <w:highlight w:val="white"/>
        </w:rPr>
        <w:t xml:space="preserve"> </w:t>
      </w:r>
    </w:p>
    <w:p w14:paraId="1BD70358" w14:textId="77777777" w:rsidR="00AC729E" w:rsidRPr="007F05C9" w:rsidRDefault="0034200E">
      <w:pPr>
        <w:widowControl w:val="0"/>
        <w:spacing w:before="240" w:after="240"/>
        <w:ind w:left="360"/>
        <w:rPr>
          <w:color w:val="222222"/>
          <w:highlight w:val="white"/>
        </w:rPr>
      </w:pPr>
      <w:r w:rsidRPr="007F05C9">
        <w:rPr>
          <w:color w:val="222222"/>
          <w:highlight w:val="white"/>
        </w:rPr>
        <w:t>72.</w:t>
      </w:r>
      <w:r w:rsidRPr="007F05C9">
        <w:rPr>
          <w:color w:val="222222"/>
          <w:sz w:val="14"/>
          <w:szCs w:val="14"/>
          <w:highlight w:val="white"/>
        </w:rPr>
        <w:t xml:space="preserve">  </w:t>
      </w:r>
      <w:r w:rsidRPr="007F05C9">
        <w:rPr>
          <w:color w:val="222222"/>
          <w:highlight w:val="white"/>
        </w:rPr>
        <w:t>Zhang, M., Yi, F., and Gursoy, D., 2026. The effects of generative artificial intelligence on consumers in hospitality and tourism: A systematic review and future research directions. International Journal of Hospitality Management, 133, p.104452. Available at:</w:t>
      </w:r>
      <w:hyperlink r:id="rId134">
        <w:r w:rsidR="00AC729E" w:rsidRPr="007F05C9">
          <w:rPr>
            <w:color w:val="222222"/>
            <w:highlight w:val="white"/>
          </w:rPr>
          <w:t xml:space="preserve"> </w:t>
        </w:r>
      </w:hyperlink>
      <w:hyperlink r:id="rId135">
        <w:r w:rsidR="00AC729E" w:rsidRPr="007F05C9">
          <w:rPr>
            <w:color w:val="1155CC"/>
            <w:highlight w:val="white"/>
            <w:u w:val="single"/>
          </w:rPr>
          <w:t>https://www.sciencedirect.com/science/article/pii/S0278431925003809</w:t>
        </w:r>
      </w:hyperlink>
      <w:r w:rsidRPr="007F05C9">
        <w:rPr>
          <w:color w:val="222222"/>
          <w:highlight w:val="white"/>
        </w:rPr>
        <w:t xml:space="preserve"> [Accessed on: 7 January 2025] </w:t>
      </w:r>
    </w:p>
    <w:p w14:paraId="22A805D6" w14:textId="77777777" w:rsidR="00AC729E" w:rsidRDefault="0034200E">
      <w:pPr>
        <w:widowControl w:val="0"/>
        <w:spacing w:before="240" w:after="240"/>
        <w:ind w:left="360"/>
      </w:pPr>
      <w:r w:rsidRPr="007F05C9">
        <w:rPr>
          <w:color w:val="222222"/>
          <w:highlight w:val="white"/>
        </w:rPr>
        <w:t>73.</w:t>
      </w:r>
      <w:r w:rsidRPr="007F05C9">
        <w:rPr>
          <w:color w:val="222222"/>
          <w:sz w:val="14"/>
          <w:szCs w:val="14"/>
          <w:highlight w:val="white"/>
        </w:rPr>
        <w:t xml:space="preserve">  </w:t>
      </w:r>
      <w:r w:rsidRPr="007F05C9">
        <w:rPr>
          <w:color w:val="222222"/>
          <w:highlight w:val="white"/>
        </w:rPr>
        <w:t>Żyminkowska, K. and Zachurzok-Srebrny, E. (2025). The Role of Artificial Intelligence in Customer Engagement and Social Media Marketing—Implications from a Systematic Review for the Tourism and Hospitality Sectors. Journal of Theoretical and Applied Electronic Commerce Research, [online] 20(3), p.184. doi:</w:t>
      </w:r>
      <w:hyperlink r:id="rId136">
        <w:r w:rsidR="00AC729E" w:rsidRPr="007F05C9">
          <w:rPr>
            <w:color w:val="1155CC"/>
            <w:highlight w:val="white"/>
            <w:u w:val="single"/>
          </w:rPr>
          <w:t>https://doi.org/10.3390/jtaer20030184</w:t>
        </w:r>
      </w:hyperlink>
      <w:r w:rsidRPr="007F05C9">
        <w:rPr>
          <w:color w:val="222222"/>
          <w:highlight w:val="white"/>
        </w:rPr>
        <w:t xml:space="preserve">. </w:t>
      </w:r>
    </w:p>
    <w:sectPr w:rsidR="00AC729E">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227C1" w14:textId="77777777" w:rsidR="003B2CDF" w:rsidRPr="007F05C9" w:rsidRDefault="003B2CDF">
      <w:pPr>
        <w:spacing w:line="240" w:lineRule="auto"/>
      </w:pPr>
      <w:r w:rsidRPr="007F05C9">
        <w:separator/>
      </w:r>
    </w:p>
  </w:endnote>
  <w:endnote w:type="continuationSeparator" w:id="0">
    <w:p w14:paraId="427F180F" w14:textId="77777777" w:rsidR="003B2CDF" w:rsidRPr="007F05C9" w:rsidRDefault="003B2CDF">
      <w:pPr>
        <w:spacing w:line="240" w:lineRule="auto"/>
      </w:pPr>
      <w:r w:rsidRPr="007F05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D5CEF9F-1679-4E8B-ADA4-A42F4F3D79A3}"/>
  </w:font>
  <w:font w:name="Cambria">
    <w:panose1 w:val="02040503050406030204"/>
    <w:charset w:val="00"/>
    <w:family w:val="roman"/>
    <w:pitch w:val="variable"/>
    <w:sig w:usb0="E00006FF" w:usb1="420024FF" w:usb2="02000000" w:usb3="00000000" w:csb0="0000019F" w:csb1="00000000"/>
    <w:embedRegular r:id="rId2" w:fontKey="{BBE4741A-0514-A84D-92B0-100A8CEFA4A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3" w:fontKey="{59A776A7-1D88-44CB-A1F0-D96924956D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FA61F" w14:textId="77777777" w:rsidR="00AC729E" w:rsidRPr="007F05C9" w:rsidRDefault="0034200E">
    <w:pPr>
      <w:pBdr>
        <w:top w:val="nil"/>
        <w:left w:val="nil"/>
        <w:bottom w:val="nil"/>
        <w:right w:val="nil"/>
        <w:between w:val="nil"/>
      </w:pBdr>
      <w:tabs>
        <w:tab w:val="center" w:pos="4680"/>
        <w:tab w:val="right" w:pos="9360"/>
      </w:tabs>
      <w:spacing w:line="240" w:lineRule="auto"/>
      <w:jc w:val="right"/>
      <w:rPr>
        <w:color w:val="000000"/>
      </w:rPr>
    </w:pPr>
    <w:r w:rsidRPr="007F05C9">
      <w:rPr>
        <w:color w:val="000000"/>
      </w:rPr>
      <w:t xml:space="preserve">Page </w:t>
    </w:r>
    <w:r w:rsidRPr="007F05C9">
      <w:rPr>
        <w:b/>
        <w:bCs/>
        <w:color w:val="000000"/>
      </w:rPr>
      <w:fldChar w:fldCharType="begin"/>
    </w:r>
    <w:r w:rsidRPr="007F05C9">
      <w:rPr>
        <w:b/>
        <w:bCs/>
        <w:color w:val="000000"/>
      </w:rPr>
      <w:instrText>PAGE</w:instrText>
    </w:r>
    <w:r w:rsidRPr="007F05C9">
      <w:rPr>
        <w:b/>
        <w:bCs/>
        <w:color w:val="000000"/>
      </w:rPr>
      <w:fldChar w:fldCharType="separate"/>
    </w:r>
    <w:r w:rsidR="00BC6C0D" w:rsidRPr="007F05C9">
      <w:rPr>
        <w:b/>
        <w:bCs/>
        <w:color w:val="000000"/>
      </w:rPr>
      <w:t>2</w:t>
    </w:r>
    <w:r w:rsidRPr="007F05C9">
      <w:rPr>
        <w:b/>
        <w:bCs/>
        <w:color w:val="000000"/>
      </w:rPr>
      <w:fldChar w:fldCharType="end"/>
    </w:r>
    <w:r w:rsidRPr="007F05C9">
      <w:rPr>
        <w:color w:val="000000"/>
      </w:rPr>
      <w:t xml:space="preserve"> of </w:t>
    </w:r>
    <w:r w:rsidRPr="007F05C9">
      <w:rPr>
        <w:b/>
        <w:bCs/>
        <w:color w:val="000000"/>
      </w:rPr>
      <w:fldChar w:fldCharType="begin"/>
    </w:r>
    <w:r w:rsidRPr="007F05C9">
      <w:rPr>
        <w:b/>
        <w:bCs/>
        <w:color w:val="000000"/>
      </w:rPr>
      <w:instrText>NUMPAGES</w:instrText>
    </w:r>
    <w:r w:rsidRPr="007F05C9">
      <w:rPr>
        <w:b/>
        <w:bCs/>
        <w:color w:val="000000"/>
      </w:rPr>
      <w:fldChar w:fldCharType="separate"/>
    </w:r>
    <w:r w:rsidR="00BC6C0D" w:rsidRPr="007F05C9">
      <w:rPr>
        <w:b/>
        <w:bCs/>
        <w:color w:val="000000"/>
      </w:rPr>
      <w:t>3</w:t>
    </w:r>
    <w:r w:rsidRPr="007F05C9">
      <w:rPr>
        <w:b/>
        <w:bCs/>
        <w:color w:val="000000"/>
      </w:rPr>
      <w:fldChar w:fldCharType="end"/>
    </w:r>
  </w:p>
  <w:p w14:paraId="5574A9F5" w14:textId="77777777" w:rsidR="00AC729E" w:rsidRPr="007F05C9" w:rsidRDefault="00AC729E">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27D36" w14:textId="77777777" w:rsidR="003B2CDF" w:rsidRPr="007F05C9" w:rsidRDefault="003B2CDF">
      <w:pPr>
        <w:spacing w:line="240" w:lineRule="auto"/>
      </w:pPr>
      <w:r w:rsidRPr="007F05C9">
        <w:separator/>
      </w:r>
    </w:p>
  </w:footnote>
  <w:footnote w:type="continuationSeparator" w:id="0">
    <w:p w14:paraId="1F8773B2" w14:textId="77777777" w:rsidR="003B2CDF" w:rsidRPr="007F05C9" w:rsidRDefault="003B2CDF">
      <w:pPr>
        <w:spacing w:line="240" w:lineRule="auto"/>
      </w:pPr>
      <w:r w:rsidRPr="007F05C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8745E"/>
    <w:multiLevelType w:val="multilevel"/>
    <w:tmpl w:val="27146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617747"/>
    <w:multiLevelType w:val="multilevel"/>
    <w:tmpl w:val="40F436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87953596">
    <w:abstractNumId w:val="0"/>
  </w:num>
  <w:num w:numId="2" w16cid:durableId="575285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29E"/>
    <w:rsid w:val="000D661F"/>
    <w:rsid w:val="00217F74"/>
    <w:rsid w:val="002A511E"/>
    <w:rsid w:val="0034200E"/>
    <w:rsid w:val="003A09E9"/>
    <w:rsid w:val="003B2CDF"/>
    <w:rsid w:val="003D56FF"/>
    <w:rsid w:val="00410CED"/>
    <w:rsid w:val="00460293"/>
    <w:rsid w:val="00664178"/>
    <w:rsid w:val="00744E98"/>
    <w:rsid w:val="007F05C9"/>
    <w:rsid w:val="0099581B"/>
    <w:rsid w:val="00AC729E"/>
    <w:rsid w:val="00BC6C0D"/>
    <w:rsid w:val="00C157A7"/>
    <w:rsid w:val="00E14CC9"/>
    <w:rsid w:val="00E622DF"/>
    <w:rsid w:val="00F570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A6DD"/>
  <w15:docId w15:val="{827D3DF3-C8D4-4D98-9146-19C3F5B0C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b/>
      <w:bCs/>
      <w:sz w:val="28"/>
      <w:szCs w:val="28"/>
    </w:rPr>
  </w:style>
  <w:style w:type="paragraph" w:styleId="Heading2">
    <w:name w:val="heading 2"/>
    <w:basedOn w:val="Normal"/>
    <w:next w:val="Normal"/>
    <w:link w:val="Heading2Char"/>
    <w:uiPriority w:val="9"/>
    <w:unhideWhenUsed/>
    <w:qFormat/>
    <w:pPr>
      <w:keepNext/>
      <w:keepLines/>
      <w:spacing w:before="360" w:after="200"/>
      <w:outlineLvl w:val="1"/>
    </w:pPr>
    <w:rPr>
      <w:b/>
      <w:bCs/>
      <w:sz w:val="26"/>
      <w:szCs w:val="26"/>
    </w:rPr>
  </w:style>
  <w:style w:type="paragraph" w:styleId="Heading3">
    <w:name w:val="heading 3"/>
    <w:basedOn w:val="Normal"/>
    <w:next w:val="Normal"/>
    <w:link w:val="Heading3Char"/>
    <w:uiPriority w:val="9"/>
    <w:unhideWhenUsed/>
    <w:qFormat/>
    <w:pPr>
      <w:keepNext/>
      <w:keepLines/>
      <w:spacing w:before="320" w:after="80"/>
      <w:outlineLvl w:val="2"/>
    </w:pPr>
    <w:rPr>
      <w:b/>
      <w:bCs/>
    </w:rPr>
  </w:style>
  <w:style w:type="paragraph" w:styleId="Heading4">
    <w:name w:val="heading 4"/>
    <w:basedOn w:val="Normal"/>
    <w:next w:val="Normal"/>
    <w:link w:val="Heading4Char"/>
    <w:uiPriority w:val="9"/>
    <w:unhideWhenUsed/>
    <w:qFormat/>
    <w:pPr>
      <w:keepNext/>
      <w:keepLines/>
      <w:spacing w:before="280" w:after="80"/>
      <w:outlineLvl w:val="3"/>
    </w:pPr>
    <w:rPr>
      <w:b/>
      <w:bCs/>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semiHidden/>
    <w:unhideWhenUsed/>
    <w:qFormat/>
    <w:rsid w:val="00E61B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B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B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100" w:type="dxa"/>
        <w:left w:w="100" w:type="dxa"/>
        <w:bottom w:w="100" w:type="dxa"/>
        <w:right w:w="100" w:type="dxa"/>
      </w:tblCellMar>
    </w:tblPr>
  </w:style>
  <w:style w:type="table" w:customStyle="1" w:styleId="TableNormalb">
    <w:name w:val="TableNormal"/>
    <w:tblPr>
      <w:tblCellMar>
        <w:top w:w="100" w:type="dxa"/>
        <w:left w:w="100" w:type="dxa"/>
        <w:bottom w:w="100" w:type="dxa"/>
        <w:right w:w="100" w:type="dxa"/>
      </w:tblCellMar>
    </w:tblPr>
  </w:style>
  <w:style w:type="table" w:customStyle="1" w:styleId="a">
    <w:basedOn w:val="TableNormalb"/>
    <w:tblPr>
      <w:tblStyleRowBandSize w:val="1"/>
      <w:tblStyleColBandSize w:val="1"/>
    </w:tblPr>
  </w:style>
  <w:style w:type="table" w:customStyle="1" w:styleId="a0">
    <w:basedOn w:val="TableNormalb"/>
    <w:tblPr>
      <w:tblStyleRowBandSize w:val="1"/>
      <w:tblStyleColBandSize w:val="1"/>
    </w:tblPr>
  </w:style>
  <w:style w:type="table" w:customStyle="1" w:styleId="a1">
    <w:basedOn w:val="TableNormalb"/>
    <w:tblPr>
      <w:tblStyleRowBandSize w:val="1"/>
      <w:tblStyleColBandSize w:val="1"/>
    </w:tblPr>
  </w:style>
  <w:style w:type="paragraph" w:styleId="BalloonText">
    <w:name w:val="Balloon Text"/>
    <w:basedOn w:val="Normal"/>
    <w:link w:val="BalloonTextChar"/>
    <w:uiPriority w:val="99"/>
    <w:semiHidden/>
    <w:unhideWhenUsed/>
    <w:rsid w:val="000F5C9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C9F"/>
    <w:rPr>
      <w:rFonts w:ascii="Tahoma" w:hAnsi="Tahoma" w:cs="Tahoma"/>
      <w:sz w:val="16"/>
      <w:szCs w:val="16"/>
    </w:rPr>
  </w:style>
  <w:style w:type="paragraph" w:styleId="TOC1">
    <w:name w:val="toc 1"/>
    <w:basedOn w:val="Normal"/>
    <w:next w:val="Normal"/>
    <w:autoRedefine/>
    <w:uiPriority w:val="39"/>
    <w:unhideWhenUsed/>
    <w:rsid w:val="000F5C9F"/>
    <w:pPr>
      <w:spacing w:after="100"/>
    </w:pPr>
  </w:style>
  <w:style w:type="paragraph" w:styleId="TOC2">
    <w:name w:val="toc 2"/>
    <w:basedOn w:val="Normal"/>
    <w:next w:val="Normal"/>
    <w:autoRedefine/>
    <w:uiPriority w:val="39"/>
    <w:unhideWhenUsed/>
    <w:rsid w:val="000F5C9F"/>
    <w:pPr>
      <w:spacing w:after="100"/>
      <w:ind w:left="240"/>
    </w:pPr>
  </w:style>
  <w:style w:type="paragraph" w:styleId="TOC3">
    <w:name w:val="toc 3"/>
    <w:basedOn w:val="Normal"/>
    <w:next w:val="Normal"/>
    <w:autoRedefine/>
    <w:uiPriority w:val="39"/>
    <w:unhideWhenUsed/>
    <w:rsid w:val="000F5C9F"/>
    <w:pPr>
      <w:spacing w:after="100"/>
      <w:ind w:left="480"/>
    </w:pPr>
  </w:style>
  <w:style w:type="character" w:styleId="Hyperlink">
    <w:name w:val="Hyperlink"/>
    <w:basedOn w:val="DefaultParagraphFont"/>
    <w:uiPriority w:val="99"/>
    <w:unhideWhenUsed/>
    <w:rsid w:val="000F5C9F"/>
    <w:rPr>
      <w:color w:val="0000FF" w:themeColor="hyperlink"/>
      <w:u w:val="single"/>
    </w:rPr>
  </w:style>
  <w:style w:type="paragraph" w:styleId="NoSpacing">
    <w:name w:val="No Spacing"/>
    <w:uiPriority w:val="1"/>
    <w:qFormat/>
    <w:rsid w:val="000F5C9F"/>
    <w:pPr>
      <w:spacing w:line="240" w:lineRule="auto"/>
    </w:p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Header">
    <w:name w:val="header"/>
    <w:basedOn w:val="Normal"/>
    <w:link w:val="HeaderChar"/>
    <w:uiPriority w:val="99"/>
    <w:unhideWhenUsed/>
    <w:rsid w:val="00363F75"/>
    <w:pPr>
      <w:tabs>
        <w:tab w:val="center" w:pos="4680"/>
        <w:tab w:val="right" w:pos="9360"/>
      </w:tabs>
      <w:spacing w:line="240" w:lineRule="auto"/>
    </w:pPr>
  </w:style>
  <w:style w:type="character" w:customStyle="1" w:styleId="HeaderChar">
    <w:name w:val="Header Char"/>
    <w:basedOn w:val="DefaultParagraphFont"/>
    <w:link w:val="Header"/>
    <w:uiPriority w:val="99"/>
    <w:rsid w:val="00363F75"/>
  </w:style>
  <w:style w:type="paragraph" w:styleId="Footer">
    <w:name w:val="footer"/>
    <w:basedOn w:val="Normal"/>
    <w:link w:val="FooterChar"/>
    <w:uiPriority w:val="99"/>
    <w:unhideWhenUsed/>
    <w:rsid w:val="00363F75"/>
    <w:pPr>
      <w:tabs>
        <w:tab w:val="center" w:pos="4680"/>
        <w:tab w:val="right" w:pos="9360"/>
      </w:tabs>
      <w:spacing w:line="240" w:lineRule="auto"/>
    </w:pPr>
  </w:style>
  <w:style w:type="character" w:customStyle="1" w:styleId="FooterChar">
    <w:name w:val="Footer Char"/>
    <w:basedOn w:val="DefaultParagraphFont"/>
    <w:link w:val="Footer"/>
    <w:uiPriority w:val="99"/>
    <w:rsid w:val="00363F75"/>
  </w:style>
  <w:style w:type="paragraph" w:styleId="ListParagraph">
    <w:name w:val="List Paragraph"/>
    <w:basedOn w:val="Normal"/>
    <w:uiPriority w:val="34"/>
    <w:qFormat/>
    <w:rsid w:val="00EA41C0"/>
    <w:pPr>
      <w:spacing w:after="160" w:line="278" w:lineRule="auto"/>
      <w:ind w:left="720"/>
      <w:contextualSpacing/>
      <w:jc w:val="left"/>
    </w:pPr>
    <w:rPr>
      <w:rFonts w:asciiTheme="minorHAnsi" w:eastAsiaTheme="minorEastAsia" w:hAnsiTheme="minorHAnsi" w:cstheme="minorBidi"/>
      <w:kern w:val="2"/>
      <w:lang w:eastAsia="zh-CN"/>
    </w:r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Pr>
  </w:style>
  <w:style w:type="paragraph" w:styleId="TOC4">
    <w:name w:val="toc 4"/>
    <w:basedOn w:val="Normal"/>
    <w:next w:val="Normal"/>
    <w:autoRedefine/>
    <w:uiPriority w:val="39"/>
    <w:unhideWhenUsed/>
    <w:rsid w:val="006F2D19"/>
    <w:pPr>
      <w:spacing w:after="100"/>
      <w:ind w:left="720"/>
    </w:pPr>
  </w:style>
  <w:style w:type="paragraph" w:styleId="TOC5">
    <w:name w:val="toc 5"/>
    <w:basedOn w:val="Normal"/>
    <w:next w:val="Normal"/>
    <w:autoRedefine/>
    <w:uiPriority w:val="39"/>
    <w:unhideWhenUsed/>
    <w:rsid w:val="006F2D19"/>
    <w:pPr>
      <w:spacing w:after="100" w:line="278" w:lineRule="auto"/>
      <w:ind w:left="960"/>
      <w:jc w:val="left"/>
    </w:pPr>
    <w:rPr>
      <w:rFonts w:asciiTheme="minorHAnsi" w:eastAsiaTheme="minorEastAsia" w:hAnsiTheme="minorHAnsi" w:cstheme="minorBidi"/>
      <w:kern w:val="2"/>
    </w:rPr>
  </w:style>
  <w:style w:type="paragraph" w:styleId="TOC6">
    <w:name w:val="toc 6"/>
    <w:basedOn w:val="Normal"/>
    <w:next w:val="Normal"/>
    <w:autoRedefine/>
    <w:uiPriority w:val="39"/>
    <w:unhideWhenUsed/>
    <w:rsid w:val="006F2D19"/>
    <w:pPr>
      <w:spacing w:after="100" w:line="278" w:lineRule="auto"/>
      <w:ind w:left="1200"/>
      <w:jc w:val="left"/>
    </w:pPr>
    <w:rPr>
      <w:rFonts w:asciiTheme="minorHAnsi" w:eastAsiaTheme="minorEastAsia" w:hAnsiTheme="minorHAnsi" w:cstheme="minorBidi"/>
      <w:kern w:val="2"/>
    </w:rPr>
  </w:style>
  <w:style w:type="paragraph" w:styleId="TOC7">
    <w:name w:val="toc 7"/>
    <w:basedOn w:val="Normal"/>
    <w:next w:val="Normal"/>
    <w:autoRedefine/>
    <w:uiPriority w:val="39"/>
    <w:unhideWhenUsed/>
    <w:rsid w:val="006F2D19"/>
    <w:pPr>
      <w:spacing w:after="100" w:line="278" w:lineRule="auto"/>
      <w:ind w:left="1440"/>
      <w:jc w:val="left"/>
    </w:pPr>
    <w:rPr>
      <w:rFonts w:asciiTheme="minorHAnsi" w:eastAsiaTheme="minorEastAsia" w:hAnsiTheme="minorHAnsi" w:cstheme="minorBidi"/>
      <w:kern w:val="2"/>
    </w:rPr>
  </w:style>
  <w:style w:type="paragraph" w:styleId="TOC8">
    <w:name w:val="toc 8"/>
    <w:basedOn w:val="Normal"/>
    <w:next w:val="Normal"/>
    <w:autoRedefine/>
    <w:uiPriority w:val="39"/>
    <w:unhideWhenUsed/>
    <w:rsid w:val="006F2D19"/>
    <w:pPr>
      <w:spacing w:after="100" w:line="278" w:lineRule="auto"/>
      <w:ind w:left="1680"/>
      <w:jc w:val="left"/>
    </w:pPr>
    <w:rPr>
      <w:rFonts w:asciiTheme="minorHAnsi" w:eastAsiaTheme="minorEastAsia" w:hAnsiTheme="minorHAnsi" w:cstheme="minorBidi"/>
      <w:kern w:val="2"/>
    </w:rPr>
  </w:style>
  <w:style w:type="paragraph" w:styleId="TOC9">
    <w:name w:val="toc 9"/>
    <w:basedOn w:val="Normal"/>
    <w:next w:val="Normal"/>
    <w:autoRedefine/>
    <w:uiPriority w:val="39"/>
    <w:unhideWhenUsed/>
    <w:rsid w:val="006F2D19"/>
    <w:pPr>
      <w:spacing w:after="100" w:line="278" w:lineRule="auto"/>
      <w:ind w:left="1920"/>
      <w:jc w:val="left"/>
    </w:pPr>
    <w:rPr>
      <w:rFonts w:asciiTheme="minorHAnsi" w:eastAsiaTheme="minorEastAsia" w:hAnsiTheme="minorHAnsi" w:cstheme="minorBidi"/>
      <w:kern w:val="2"/>
    </w:rPr>
  </w:style>
  <w:style w:type="character" w:customStyle="1" w:styleId="UnresolvedMention1">
    <w:name w:val="Unresolved Mention1"/>
    <w:basedOn w:val="DefaultParagraphFont"/>
    <w:uiPriority w:val="99"/>
    <w:semiHidden/>
    <w:unhideWhenUsed/>
    <w:rsid w:val="006F2D19"/>
    <w:rPr>
      <w:color w:val="605E5C"/>
      <w:shd w:val="clear" w:color="auto" w:fill="E1DFDD"/>
    </w:r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6">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7">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8">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9">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a">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d">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1">
    <w:name w:val="Plain Table 21"/>
    <w:basedOn w:val="TableNormal"/>
    <w:uiPriority w:val="42"/>
    <w:rsid w:val="00CE0E64"/>
    <w:pPr>
      <w:spacing w:before="20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1">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2">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3">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4">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5">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6">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7">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8">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9">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a">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b">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c">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d">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e">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0">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1">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4">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5">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6">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7">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8">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9">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a">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b">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UnresolvedMention">
    <w:name w:val="Unresolved Mention"/>
    <w:basedOn w:val="DefaultParagraphFont"/>
    <w:uiPriority w:val="99"/>
    <w:semiHidden/>
    <w:unhideWhenUsed/>
    <w:rsid w:val="007E5A33"/>
    <w:rPr>
      <w:color w:val="605E5C"/>
      <w:shd w:val="clear" w:color="auto" w:fill="E1DFDD"/>
    </w:rPr>
  </w:style>
  <w:style w:type="table" w:customStyle="1" w:styleId="afffc">
    <w:basedOn w:val="TableNormal"/>
    <w:tblPr>
      <w:tblStyleRowBandSize w:val="1"/>
      <w:tblStyleColBandSize w:val="1"/>
    </w:tblPr>
  </w:style>
  <w:style w:type="table" w:customStyle="1" w:styleId="afffd">
    <w:basedOn w:val="TableNormal"/>
    <w:tblPr>
      <w:tblStyleRowBandSize w:val="1"/>
      <w:tblStyleColBandSize w:val="1"/>
    </w:tblPr>
  </w:style>
  <w:style w:type="table" w:customStyle="1" w:styleId="afffe">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0">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1">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2">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3">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4">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5">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6">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7">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8">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9">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a">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b">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c">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d">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e">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0">
    <w:basedOn w:val="TableNormal"/>
    <w:tblPr>
      <w:tblStyleRowBandSize w:val="1"/>
      <w:tblStyleColBandSize w:val="1"/>
      <w:tblCellMar>
        <w:top w:w="100" w:type="dxa"/>
        <w:left w:w="100" w:type="dxa"/>
        <w:bottom w:w="100" w:type="dxa"/>
        <w:right w:w="100" w:type="dxa"/>
      </w:tblCellMar>
    </w:tblPr>
  </w:style>
  <w:style w:type="table" w:customStyle="1" w:styleId="afffff1">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2">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3">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4">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5">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6">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7">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8">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9">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a">
    <w:basedOn w:val="TableNormal"/>
    <w:tblPr>
      <w:tblStyleRowBandSize w:val="1"/>
      <w:tblStyleColBandSize w:val="1"/>
    </w:tblPr>
  </w:style>
  <w:style w:type="table" w:customStyle="1" w:styleId="afffffb">
    <w:basedOn w:val="TableNormal"/>
    <w:tblPr>
      <w:tblStyleRowBandSize w:val="1"/>
      <w:tblStyleColBandSize w:val="1"/>
    </w:tblPr>
  </w:style>
  <w:style w:type="table" w:customStyle="1" w:styleId="afffffc">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d">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e">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0">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1">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2">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3">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4">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5">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6">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7">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8">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9">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a">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b">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c">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d">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e">
    <w:basedOn w:val="TableNormal"/>
    <w:tblPr>
      <w:tblStyleRowBandSize w:val="1"/>
      <w:tblStyleColBandSize w:val="1"/>
      <w:tblCellMar>
        <w:top w:w="100" w:type="dxa"/>
        <w:left w:w="100" w:type="dxa"/>
        <w:bottom w:w="100" w:type="dxa"/>
        <w:right w:w="100" w:type="dxa"/>
      </w:tblCellMar>
    </w:tblPr>
  </w:style>
  <w:style w:type="table" w:customStyle="1" w:styleId="afffffff">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0">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1">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2">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3">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4">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5">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6">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7">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8">
    <w:basedOn w:val="TableNormal"/>
    <w:tblPr>
      <w:tblStyleRowBandSize w:val="1"/>
      <w:tblStyleColBandSize w:val="1"/>
    </w:tblPr>
  </w:style>
  <w:style w:type="table" w:customStyle="1" w:styleId="afffffff9">
    <w:basedOn w:val="TableNormal"/>
    <w:tblPr>
      <w:tblStyleRowBandSize w:val="1"/>
      <w:tblStyleColBandSize w:val="1"/>
    </w:tblPr>
  </w:style>
  <w:style w:type="table" w:customStyle="1" w:styleId="afffffffa">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b">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c">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d">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e">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0">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1">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2">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3">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4">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5">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6">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7">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8">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9">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a">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b">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c">
    <w:basedOn w:val="TableNormal"/>
    <w:tblPr>
      <w:tblStyleRowBandSize w:val="1"/>
      <w:tblStyleColBandSize w:val="1"/>
      <w:tblCellMar>
        <w:top w:w="100" w:type="dxa"/>
        <w:left w:w="100" w:type="dxa"/>
        <w:bottom w:w="100" w:type="dxa"/>
        <w:right w:w="100" w:type="dxa"/>
      </w:tblCellMar>
    </w:tblPr>
  </w:style>
  <w:style w:type="table" w:customStyle="1" w:styleId="affffffffd">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e">
    <w:basedOn w:val="TableNormal"/>
    <w:pPr>
      <w:spacing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f">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f0">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f1">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f2">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f3">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f4">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fffffffff5">
    <w:basedOn w:val="TableNormal"/>
    <w:pPr>
      <w:spacing w:before="20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Heading7Char">
    <w:name w:val="Heading 7 Char"/>
    <w:basedOn w:val="DefaultParagraphFont"/>
    <w:link w:val="Heading7"/>
    <w:uiPriority w:val="9"/>
    <w:semiHidden/>
    <w:rsid w:val="00E61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B9B"/>
    <w:rPr>
      <w:rFonts w:eastAsiaTheme="majorEastAsia" w:cstheme="majorBidi"/>
      <w:color w:val="272727" w:themeColor="text1" w:themeTint="D8"/>
    </w:rPr>
  </w:style>
  <w:style w:type="character" w:customStyle="1" w:styleId="Heading1Char">
    <w:name w:val="Heading 1 Char"/>
    <w:basedOn w:val="DefaultParagraphFont"/>
    <w:link w:val="Heading1"/>
    <w:uiPriority w:val="9"/>
    <w:rsid w:val="00E61B9B"/>
    <w:rPr>
      <w:b/>
      <w:bCs/>
      <w:sz w:val="28"/>
      <w:szCs w:val="28"/>
    </w:rPr>
  </w:style>
  <w:style w:type="character" w:customStyle="1" w:styleId="Heading2Char">
    <w:name w:val="Heading 2 Char"/>
    <w:basedOn w:val="DefaultParagraphFont"/>
    <w:link w:val="Heading2"/>
    <w:uiPriority w:val="9"/>
    <w:rsid w:val="00E61B9B"/>
    <w:rPr>
      <w:b/>
      <w:bCs/>
      <w:sz w:val="26"/>
      <w:szCs w:val="26"/>
    </w:rPr>
  </w:style>
  <w:style w:type="character" w:customStyle="1" w:styleId="Heading3Char">
    <w:name w:val="Heading 3 Char"/>
    <w:basedOn w:val="DefaultParagraphFont"/>
    <w:link w:val="Heading3"/>
    <w:uiPriority w:val="9"/>
    <w:rsid w:val="00E61B9B"/>
    <w:rPr>
      <w:b/>
      <w:bCs/>
    </w:rPr>
  </w:style>
  <w:style w:type="character" w:customStyle="1" w:styleId="Heading4Char">
    <w:name w:val="Heading 4 Char"/>
    <w:basedOn w:val="DefaultParagraphFont"/>
    <w:link w:val="Heading4"/>
    <w:uiPriority w:val="9"/>
    <w:rsid w:val="00E61B9B"/>
    <w:rPr>
      <w:b/>
      <w:bCs/>
    </w:rPr>
  </w:style>
  <w:style w:type="character" w:customStyle="1" w:styleId="Heading5Char">
    <w:name w:val="Heading 5 Char"/>
    <w:basedOn w:val="DefaultParagraphFont"/>
    <w:link w:val="Heading5"/>
    <w:uiPriority w:val="9"/>
    <w:semiHidden/>
    <w:rsid w:val="00E61B9B"/>
    <w:rPr>
      <w:color w:val="666666"/>
      <w:sz w:val="22"/>
      <w:szCs w:val="22"/>
    </w:rPr>
  </w:style>
  <w:style w:type="character" w:customStyle="1" w:styleId="Heading6Char">
    <w:name w:val="Heading 6 Char"/>
    <w:basedOn w:val="DefaultParagraphFont"/>
    <w:link w:val="Heading6"/>
    <w:uiPriority w:val="9"/>
    <w:semiHidden/>
    <w:rsid w:val="00E61B9B"/>
    <w:rPr>
      <w:i/>
      <w:iCs/>
      <w:color w:val="666666"/>
      <w:sz w:val="22"/>
      <w:szCs w:val="22"/>
    </w:rPr>
  </w:style>
  <w:style w:type="character" w:customStyle="1" w:styleId="TitleChar">
    <w:name w:val="Title Char"/>
    <w:basedOn w:val="DefaultParagraphFont"/>
    <w:link w:val="Title"/>
    <w:uiPriority w:val="10"/>
    <w:rsid w:val="00E61B9B"/>
    <w:rPr>
      <w:sz w:val="52"/>
      <w:szCs w:val="52"/>
    </w:rPr>
  </w:style>
  <w:style w:type="character" w:customStyle="1" w:styleId="SubtitleChar">
    <w:name w:val="Subtitle Char"/>
    <w:basedOn w:val="DefaultParagraphFont"/>
    <w:link w:val="Subtitle"/>
    <w:uiPriority w:val="11"/>
    <w:rsid w:val="00E61B9B"/>
    <w:rPr>
      <w:rFonts w:ascii="Arial" w:eastAsia="Arial" w:hAnsi="Arial" w:cs="Arial"/>
      <w:color w:val="666666"/>
      <w:sz w:val="30"/>
      <w:szCs w:val="30"/>
    </w:rPr>
  </w:style>
  <w:style w:type="paragraph" w:styleId="Quote">
    <w:name w:val="Quote"/>
    <w:basedOn w:val="Normal"/>
    <w:next w:val="Normal"/>
    <w:link w:val="QuoteChar"/>
    <w:uiPriority w:val="29"/>
    <w:qFormat/>
    <w:rsid w:val="00E61B9B"/>
    <w:pPr>
      <w:spacing w:before="160"/>
      <w:jc w:val="center"/>
    </w:pPr>
    <w:rPr>
      <w:i/>
      <w:iCs/>
      <w:color w:val="404040" w:themeColor="text1" w:themeTint="BF"/>
    </w:rPr>
  </w:style>
  <w:style w:type="character" w:customStyle="1" w:styleId="QuoteChar">
    <w:name w:val="Quote Char"/>
    <w:basedOn w:val="DefaultParagraphFont"/>
    <w:link w:val="Quote"/>
    <w:uiPriority w:val="29"/>
    <w:rsid w:val="00E61B9B"/>
    <w:rPr>
      <w:i/>
      <w:iCs/>
      <w:color w:val="404040" w:themeColor="text1" w:themeTint="BF"/>
    </w:rPr>
  </w:style>
  <w:style w:type="character" w:styleId="IntenseEmphasis">
    <w:name w:val="Intense Emphasis"/>
    <w:basedOn w:val="DefaultParagraphFont"/>
    <w:uiPriority w:val="21"/>
    <w:qFormat/>
    <w:rsid w:val="00E61B9B"/>
    <w:rPr>
      <w:i/>
      <w:iCs/>
      <w:color w:val="365F91" w:themeColor="accent1" w:themeShade="BF"/>
    </w:rPr>
  </w:style>
  <w:style w:type="paragraph" w:styleId="IntenseQuote">
    <w:name w:val="Intense Quote"/>
    <w:basedOn w:val="Normal"/>
    <w:next w:val="Normal"/>
    <w:link w:val="IntenseQuoteChar"/>
    <w:uiPriority w:val="30"/>
    <w:qFormat/>
    <w:rsid w:val="00E61B9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61B9B"/>
    <w:rPr>
      <w:i/>
      <w:iCs/>
      <w:color w:val="365F91" w:themeColor="accent1" w:themeShade="BF"/>
    </w:rPr>
  </w:style>
  <w:style w:type="character" w:styleId="IntenseReference">
    <w:name w:val="Intense Reference"/>
    <w:basedOn w:val="DefaultParagraphFont"/>
    <w:uiPriority w:val="32"/>
    <w:qFormat/>
    <w:rsid w:val="00E61B9B"/>
    <w:rPr>
      <w:b/>
      <w:bCs/>
      <w:smallCaps/>
      <w:color w:val="365F91" w:themeColor="accent1" w:themeShade="BF"/>
      <w:spacing w:val="5"/>
    </w:rPr>
  </w:style>
  <w:style w:type="table" w:customStyle="1" w:styleId="afffffffff6">
    <w:basedOn w:val="TableNormal"/>
    <w:tblPr>
      <w:tblStyleRowBandSize w:val="1"/>
      <w:tblStyleColBandSize w:val="1"/>
    </w:tblPr>
  </w:style>
  <w:style w:type="table" w:customStyle="1" w:styleId="afffffffff7">
    <w:basedOn w:val="TableNormal"/>
    <w:tblPr>
      <w:tblStyleRowBandSize w:val="1"/>
      <w:tblStyleColBandSize w:val="1"/>
    </w:tblPr>
  </w:style>
  <w:style w:type="table" w:customStyle="1" w:styleId="afffffffff8">
    <w:basedOn w:val="TableNormal"/>
    <w:tblPr>
      <w:tblStyleRowBandSize w:val="1"/>
      <w:tblStyleColBandSize w:val="1"/>
      <w:tblCellMar>
        <w:left w:w="115" w:type="dxa"/>
        <w:right w:w="115" w:type="dxa"/>
      </w:tblCellMar>
    </w:tblPr>
  </w:style>
  <w:style w:type="table" w:customStyle="1" w:styleId="afffffffff9">
    <w:basedOn w:val="TableNormal"/>
    <w:tblPr>
      <w:tblStyleRowBandSize w:val="1"/>
      <w:tblStyleColBandSize w:val="1"/>
      <w:tblCellMar>
        <w:left w:w="115" w:type="dxa"/>
        <w:right w:w="115" w:type="dxa"/>
      </w:tblCellMar>
    </w:tblPr>
  </w:style>
  <w:style w:type="table" w:customStyle="1" w:styleId="afffffffffa">
    <w:basedOn w:val="TableNormal"/>
    <w:tblPr>
      <w:tblStyleRowBandSize w:val="1"/>
      <w:tblStyleColBandSize w:val="1"/>
      <w:tblCellMar>
        <w:left w:w="115" w:type="dxa"/>
        <w:right w:w="115" w:type="dxa"/>
      </w:tblCellMar>
    </w:tblPr>
  </w:style>
  <w:style w:type="table" w:customStyle="1" w:styleId="afffffffffb">
    <w:basedOn w:val="TableNormal"/>
    <w:tblPr>
      <w:tblStyleRowBandSize w:val="1"/>
      <w:tblStyleColBandSize w:val="1"/>
      <w:tblCellMar>
        <w:left w:w="115" w:type="dxa"/>
        <w:right w:w="115" w:type="dxa"/>
      </w:tblCellMar>
    </w:tblPr>
  </w:style>
  <w:style w:type="table" w:customStyle="1" w:styleId="afffffffffc">
    <w:basedOn w:val="TableNormal"/>
    <w:tblPr>
      <w:tblStyleRowBandSize w:val="1"/>
      <w:tblStyleColBandSize w:val="1"/>
      <w:tblCellMar>
        <w:left w:w="115" w:type="dxa"/>
        <w:right w:w="115" w:type="dxa"/>
      </w:tblCellMar>
    </w:tblPr>
  </w:style>
  <w:style w:type="table" w:customStyle="1" w:styleId="afffffffffd">
    <w:basedOn w:val="TableNormal"/>
    <w:tblPr>
      <w:tblStyleRowBandSize w:val="1"/>
      <w:tblStyleColBandSize w:val="1"/>
      <w:tblCellMar>
        <w:left w:w="115" w:type="dxa"/>
        <w:right w:w="115" w:type="dxa"/>
      </w:tblCellMar>
    </w:tblPr>
  </w:style>
  <w:style w:type="table" w:customStyle="1" w:styleId="afffffffffe">
    <w:basedOn w:val="TableNormal"/>
    <w:tblPr>
      <w:tblStyleRowBandSize w:val="1"/>
      <w:tblStyleColBandSize w:val="1"/>
      <w:tblCellMar>
        <w:left w:w="115" w:type="dxa"/>
        <w:right w:w="115" w:type="dxa"/>
      </w:tblCellMar>
    </w:tblPr>
  </w:style>
  <w:style w:type="table" w:customStyle="1" w:styleId="affffffffff">
    <w:basedOn w:val="TableNormal"/>
    <w:tblPr>
      <w:tblStyleRowBandSize w:val="1"/>
      <w:tblStyleColBandSize w:val="1"/>
      <w:tblCellMar>
        <w:left w:w="115" w:type="dxa"/>
        <w:right w:w="115" w:type="dxa"/>
      </w:tblCellMar>
    </w:tblPr>
  </w:style>
  <w:style w:type="table" w:customStyle="1" w:styleId="affffffffff0">
    <w:basedOn w:val="TableNormal"/>
    <w:tblPr>
      <w:tblStyleRowBandSize w:val="1"/>
      <w:tblStyleColBandSize w:val="1"/>
      <w:tblCellMar>
        <w:left w:w="115" w:type="dxa"/>
        <w:right w:w="115" w:type="dxa"/>
      </w:tblCellMar>
    </w:tblPr>
  </w:style>
  <w:style w:type="table" w:customStyle="1" w:styleId="affffffffff1">
    <w:basedOn w:val="TableNormal"/>
    <w:tblPr>
      <w:tblStyleRowBandSize w:val="1"/>
      <w:tblStyleColBandSize w:val="1"/>
      <w:tblCellMar>
        <w:left w:w="115" w:type="dxa"/>
        <w:right w:w="115" w:type="dxa"/>
      </w:tblCellMar>
    </w:tblPr>
  </w:style>
  <w:style w:type="table" w:customStyle="1" w:styleId="affffffffff2">
    <w:basedOn w:val="TableNormal"/>
    <w:tblPr>
      <w:tblStyleRowBandSize w:val="1"/>
      <w:tblStyleColBandSize w:val="1"/>
      <w:tblCellMar>
        <w:left w:w="115" w:type="dxa"/>
        <w:right w:w="115" w:type="dxa"/>
      </w:tblCellMar>
    </w:tblPr>
  </w:style>
  <w:style w:type="table" w:customStyle="1" w:styleId="affffffffff3">
    <w:basedOn w:val="TableNormal"/>
    <w:tblPr>
      <w:tblStyleRowBandSize w:val="1"/>
      <w:tblStyleColBandSize w:val="1"/>
      <w:tblCellMar>
        <w:left w:w="115" w:type="dxa"/>
        <w:right w:w="115" w:type="dxa"/>
      </w:tblCellMar>
    </w:tblPr>
  </w:style>
  <w:style w:type="table" w:customStyle="1" w:styleId="affffffffff4">
    <w:basedOn w:val="TableNormal"/>
    <w:tblPr>
      <w:tblStyleRowBandSize w:val="1"/>
      <w:tblStyleColBandSize w:val="1"/>
      <w:tblCellMar>
        <w:left w:w="115" w:type="dxa"/>
        <w:right w:w="115" w:type="dxa"/>
      </w:tblCellMar>
    </w:tblPr>
  </w:style>
  <w:style w:type="table" w:customStyle="1" w:styleId="affffffffff5">
    <w:basedOn w:val="TableNormal"/>
    <w:tblPr>
      <w:tblStyleRowBandSize w:val="1"/>
      <w:tblStyleColBandSize w:val="1"/>
      <w:tblCellMar>
        <w:left w:w="115" w:type="dxa"/>
        <w:right w:w="115" w:type="dxa"/>
      </w:tblCellMar>
    </w:tblPr>
  </w:style>
  <w:style w:type="table" w:customStyle="1" w:styleId="affffffffff6">
    <w:basedOn w:val="TableNormal"/>
    <w:tblPr>
      <w:tblStyleRowBandSize w:val="1"/>
      <w:tblStyleColBandSize w:val="1"/>
      <w:tblCellMar>
        <w:left w:w="115" w:type="dxa"/>
        <w:right w:w="115" w:type="dxa"/>
      </w:tblCellMar>
    </w:tblPr>
  </w:style>
  <w:style w:type="table" w:customStyle="1" w:styleId="affffffffff7">
    <w:basedOn w:val="TableNormal"/>
    <w:tblPr>
      <w:tblStyleRowBandSize w:val="1"/>
      <w:tblStyleColBandSize w:val="1"/>
      <w:tblCellMar>
        <w:left w:w="115" w:type="dxa"/>
        <w:right w:w="115" w:type="dxa"/>
      </w:tblCellMar>
    </w:tblPr>
  </w:style>
  <w:style w:type="table" w:customStyle="1" w:styleId="affffffffff8">
    <w:basedOn w:val="TableNormal"/>
    <w:tblPr>
      <w:tblStyleRowBandSize w:val="1"/>
      <w:tblStyleColBandSize w:val="1"/>
      <w:tblCellMar>
        <w:left w:w="115" w:type="dxa"/>
        <w:right w:w="115" w:type="dxa"/>
      </w:tblCellMar>
    </w:tblPr>
  </w:style>
  <w:style w:type="table" w:customStyle="1" w:styleId="affffffffff9">
    <w:basedOn w:val="TableNormal"/>
    <w:tblPr>
      <w:tblStyleRowBandSize w:val="1"/>
      <w:tblStyleColBandSize w:val="1"/>
      <w:tblCellMar>
        <w:left w:w="115" w:type="dxa"/>
        <w:right w:w="115" w:type="dxa"/>
      </w:tblCellMar>
    </w:tblPr>
  </w:style>
  <w:style w:type="table" w:customStyle="1" w:styleId="affffffffffa">
    <w:basedOn w:val="TableNormal"/>
    <w:tblPr>
      <w:tblStyleRowBandSize w:val="1"/>
      <w:tblStyleColBandSize w:val="1"/>
      <w:tblCellMar>
        <w:left w:w="115" w:type="dxa"/>
        <w:right w:w="115" w:type="dxa"/>
      </w:tblCellMar>
    </w:tblPr>
  </w:style>
  <w:style w:type="table" w:customStyle="1" w:styleId="affffffffffb">
    <w:basedOn w:val="TableNormal"/>
    <w:tblPr>
      <w:tblStyleRowBandSize w:val="1"/>
      <w:tblStyleColBandSize w:val="1"/>
      <w:tblCellMar>
        <w:left w:w="115" w:type="dxa"/>
        <w:right w:w="115" w:type="dxa"/>
      </w:tblCellMar>
    </w:tblPr>
  </w:style>
  <w:style w:type="table" w:customStyle="1" w:styleId="affffffffffc">
    <w:basedOn w:val="TableNormal"/>
    <w:tblPr>
      <w:tblStyleRowBandSize w:val="1"/>
      <w:tblStyleColBandSize w:val="1"/>
      <w:tblCellMar>
        <w:left w:w="115" w:type="dxa"/>
        <w:right w:w="115" w:type="dxa"/>
      </w:tblCellMar>
    </w:tblPr>
  </w:style>
  <w:style w:type="table" w:customStyle="1" w:styleId="affffffffffd">
    <w:basedOn w:val="TableNormal"/>
    <w:tblPr>
      <w:tblStyleRowBandSize w:val="1"/>
      <w:tblStyleColBandSize w:val="1"/>
      <w:tblCellMar>
        <w:left w:w="115" w:type="dxa"/>
        <w:right w:w="115" w:type="dxa"/>
      </w:tblCellMar>
    </w:tblPr>
  </w:style>
  <w:style w:type="table" w:customStyle="1" w:styleId="affffffffffe">
    <w:basedOn w:val="TableNormal"/>
    <w:tblPr>
      <w:tblStyleRowBandSize w:val="1"/>
      <w:tblStyleColBandSize w:val="1"/>
      <w:tblCellMar>
        <w:left w:w="115" w:type="dxa"/>
        <w:right w:w="115" w:type="dxa"/>
      </w:tblCellMar>
    </w:tblPr>
  </w:style>
  <w:style w:type="table" w:customStyle="1" w:styleId="afffffffffff">
    <w:basedOn w:val="TableNormal"/>
    <w:tblPr>
      <w:tblStyleRowBandSize w:val="1"/>
      <w:tblStyleColBandSize w:val="1"/>
      <w:tblCellMar>
        <w:left w:w="115" w:type="dxa"/>
        <w:right w:w="115" w:type="dxa"/>
      </w:tblCellMar>
    </w:tblPr>
  </w:style>
  <w:style w:type="table" w:customStyle="1" w:styleId="afffffffffff0">
    <w:basedOn w:val="TableNormal"/>
    <w:tblPr>
      <w:tblStyleRowBandSize w:val="1"/>
      <w:tblStyleColBandSize w:val="1"/>
      <w:tblCellMar>
        <w:left w:w="115" w:type="dxa"/>
        <w:right w:w="115" w:type="dxa"/>
      </w:tblCellMar>
    </w:tblPr>
  </w:style>
  <w:style w:type="table" w:customStyle="1" w:styleId="afffffffffff1">
    <w:basedOn w:val="TableNormal"/>
    <w:tblPr>
      <w:tblStyleRowBandSize w:val="1"/>
      <w:tblStyleColBandSize w:val="1"/>
      <w:tblCellMar>
        <w:left w:w="115" w:type="dxa"/>
        <w:right w:w="115" w:type="dxa"/>
      </w:tblCellMar>
    </w:tblPr>
  </w:style>
  <w:style w:type="table" w:customStyle="1" w:styleId="afffffffffff2">
    <w:basedOn w:val="TableNormal"/>
    <w:tblPr>
      <w:tblStyleRowBandSize w:val="1"/>
      <w:tblStyleColBandSize w:val="1"/>
      <w:tblCellMar>
        <w:left w:w="115" w:type="dxa"/>
        <w:right w:w="115" w:type="dxa"/>
      </w:tblCellMar>
    </w:tblPr>
  </w:style>
  <w:style w:type="table" w:customStyle="1" w:styleId="afffffffffff3">
    <w:basedOn w:val="TableNormal"/>
    <w:tblPr>
      <w:tblStyleRowBandSize w:val="1"/>
      <w:tblStyleColBandSize w:val="1"/>
      <w:tblCellMar>
        <w:left w:w="115" w:type="dxa"/>
        <w:right w:w="115" w:type="dxa"/>
      </w:tblCellMar>
    </w:tblPr>
  </w:style>
  <w:style w:type="paragraph" w:styleId="Caption">
    <w:name w:val="caption"/>
    <w:basedOn w:val="Normal"/>
    <w:next w:val="Normal"/>
    <w:uiPriority w:val="35"/>
    <w:unhideWhenUsed/>
    <w:qFormat/>
    <w:rsid w:val="003F6F07"/>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FE0C64"/>
  </w:style>
  <w:style w:type="table" w:customStyle="1" w:styleId="afffffffffff4">
    <w:basedOn w:val="TableNormal"/>
    <w:tblPr>
      <w:tblStyleRowBandSize w:val="1"/>
      <w:tblStyleColBandSize w:val="1"/>
    </w:tblPr>
  </w:style>
  <w:style w:type="table" w:customStyle="1" w:styleId="afffffffffff5">
    <w:basedOn w:val="TableNormal"/>
    <w:tblPr>
      <w:tblStyleRowBandSize w:val="1"/>
      <w:tblStyleColBandSize w:val="1"/>
    </w:tblPr>
  </w:style>
  <w:style w:type="table" w:customStyle="1" w:styleId="afffffffffff6">
    <w:basedOn w:val="TableNormal"/>
    <w:tblPr>
      <w:tblStyleRowBandSize w:val="1"/>
      <w:tblStyleColBandSize w:val="1"/>
      <w:tblCellMar>
        <w:left w:w="115" w:type="dxa"/>
        <w:right w:w="115" w:type="dxa"/>
      </w:tblCellMar>
    </w:tblPr>
  </w:style>
  <w:style w:type="table" w:customStyle="1" w:styleId="afffffffffff7">
    <w:basedOn w:val="TableNormal"/>
    <w:tblPr>
      <w:tblStyleRowBandSize w:val="1"/>
      <w:tblStyleColBandSize w:val="1"/>
      <w:tblCellMar>
        <w:left w:w="115" w:type="dxa"/>
        <w:right w:w="115" w:type="dxa"/>
      </w:tblCellMar>
    </w:tblPr>
  </w:style>
  <w:style w:type="table" w:customStyle="1" w:styleId="afffffffffff8">
    <w:basedOn w:val="TableNormal"/>
    <w:tblPr>
      <w:tblStyleRowBandSize w:val="1"/>
      <w:tblStyleColBandSize w:val="1"/>
      <w:tblCellMar>
        <w:left w:w="115" w:type="dxa"/>
        <w:right w:w="115" w:type="dxa"/>
      </w:tblCellMar>
    </w:tblPr>
  </w:style>
  <w:style w:type="table" w:customStyle="1" w:styleId="afffffffffff9">
    <w:basedOn w:val="TableNormal"/>
    <w:tblPr>
      <w:tblStyleRowBandSize w:val="1"/>
      <w:tblStyleColBandSize w:val="1"/>
      <w:tblCellMar>
        <w:left w:w="115" w:type="dxa"/>
        <w:right w:w="115" w:type="dxa"/>
      </w:tblCellMar>
    </w:tblPr>
  </w:style>
  <w:style w:type="table" w:customStyle="1" w:styleId="afffffffffffa">
    <w:basedOn w:val="TableNormal"/>
    <w:tblPr>
      <w:tblStyleRowBandSize w:val="1"/>
      <w:tblStyleColBandSize w:val="1"/>
      <w:tblCellMar>
        <w:left w:w="115" w:type="dxa"/>
        <w:right w:w="115" w:type="dxa"/>
      </w:tblCellMar>
    </w:tblPr>
  </w:style>
  <w:style w:type="table" w:customStyle="1" w:styleId="afffffffffffb">
    <w:basedOn w:val="TableNormal"/>
    <w:tblPr>
      <w:tblStyleRowBandSize w:val="1"/>
      <w:tblStyleColBandSize w:val="1"/>
      <w:tblCellMar>
        <w:left w:w="115" w:type="dxa"/>
        <w:right w:w="115" w:type="dxa"/>
      </w:tblCellMar>
    </w:tblPr>
  </w:style>
  <w:style w:type="table" w:customStyle="1" w:styleId="afffffffffffc">
    <w:basedOn w:val="TableNormal"/>
    <w:tblPr>
      <w:tblStyleRowBandSize w:val="1"/>
      <w:tblStyleColBandSize w:val="1"/>
      <w:tblCellMar>
        <w:left w:w="115" w:type="dxa"/>
        <w:right w:w="115" w:type="dxa"/>
      </w:tblCellMar>
    </w:tblPr>
  </w:style>
  <w:style w:type="table" w:customStyle="1" w:styleId="afffffffffffd">
    <w:basedOn w:val="TableNormal"/>
    <w:tblPr>
      <w:tblStyleRowBandSize w:val="1"/>
      <w:tblStyleColBandSize w:val="1"/>
      <w:tblCellMar>
        <w:left w:w="115" w:type="dxa"/>
        <w:right w:w="115" w:type="dxa"/>
      </w:tblCellMar>
    </w:tblPr>
  </w:style>
  <w:style w:type="table" w:customStyle="1" w:styleId="afffffffffffe">
    <w:basedOn w:val="TableNormal"/>
    <w:tblPr>
      <w:tblStyleRowBandSize w:val="1"/>
      <w:tblStyleColBandSize w:val="1"/>
      <w:tblCellMar>
        <w:left w:w="115" w:type="dxa"/>
        <w:right w:w="115" w:type="dxa"/>
      </w:tblCellMar>
    </w:tblPr>
  </w:style>
  <w:style w:type="table" w:customStyle="1" w:styleId="affffffffffff">
    <w:basedOn w:val="TableNormal"/>
    <w:tblPr>
      <w:tblStyleRowBandSize w:val="1"/>
      <w:tblStyleColBandSize w:val="1"/>
      <w:tblCellMar>
        <w:left w:w="115" w:type="dxa"/>
        <w:right w:w="115" w:type="dxa"/>
      </w:tblCellMar>
    </w:tblPr>
  </w:style>
  <w:style w:type="table" w:customStyle="1" w:styleId="affffffffffff0">
    <w:basedOn w:val="TableNormal"/>
    <w:tblPr>
      <w:tblStyleRowBandSize w:val="1"/>
      <w:tblStyleColBandSize w:val="1"/>
      <w:tblCellMar>
        <w:left w:w="115" w:type="dxa"/>
        <w:right w:w="115" w:type="dxa"/>
      </w:tblCellMar>
    </w:tblPr>
  </w:style>
  <w:style w:type="table" w:customStyle="1" w:styleId="affffffffffff1">
    <w:basedOn w:val="TableNormal"/>
    <w:tblPr>
      <w:tblStyleRowBandSize w:val="1"/>
      <w:tblStyleColBandSize w:val="1"/>
      <w:tblCellMar>
        <w:left w:w="115" w:type="dxa"/>
        <w:right w:w="115" w:type="dxa"/>
      </w:tblCellMar>
    </w:tblPr>
  </w:style>
  <w:style w:type="table" w:customStyle="1" w:styleId="affffffffffff2">
    <w:basedOn w:val="TableNormal"/>
    <w:tblPr>
      <w:tblStyleRowBandSize w:val="1"/>
      <w:tblStyleColBandSize w:val="1"/>
      <w:tblCellMar>
        <w:left w:w="115" w:type="dxa"/>
        <w:right w:w="115" w:type="dxa"/>
      </w:tblCellMar>
    </w:tblPr>
  </w:style>
  <w:style w:type="table" w:customStyle="1" w:styleId="affffffffffff3">
    <w:basedOn w:val="TableNormal"/>
    <w:tblPr>
      <w:tblStyleRowBandSize w:val="1"/>
      <w:tblStyleColBandSize w:val="1"/>
      <w:tblCellMar>
        <w:left w:w="115" w:type="dxa"/>
        <w:right w:w="115" w:type="dxa"/>
      </w:tblCellMar>
    </w:tblPr>
  </w:style>
  <w:style w:type="table" w:customStyle="1" w:styleId="affffffffffff4">
    <w:basedOn w:val="TableNormal"/>
    <w:tblPr>
      <w:tblStyleRowBandSize w:val="1"/>
      <w:tblStyleColBandSize w:val="1"/>
      <w:tblCellMar>
        <w:left w:w="115" w:type="dxa"/>
        <w:right w:w="115" w:type="dxa"/>
      </w:tblCellMar>
    </w:tblPr>
  </w:style>
  <w:style w:type="table" w:customStyle="1" w:styleId="affffffffffff5">
    <w:basedOn w:val="TableNormal"/>
    <w:tblPr>
      <w:tblStyleRowBandSize w:val="1"/>
      <w:tblStyleColBandSize w:val="1"/>
      <w:tblCellMar>
        <w:left w:w="115" w:type="dxa"/>
        <w:right w:w="115" w:type="dxa"/>
      </w:tblCellMar>
    </w:tblPr>
  </w:style>
  <w:style w:type="table" w:customStyle="1" w:styleId="affffffffffff6">
    <w:basedOn w:val="TableNormal"/>
    <w:tblPr>
      <w:tblStyleRowBandSize w:val="1"/>
      <w:tblStyleColBandSize w:val="1"/>
      <w:tblCellMar>
        <w:left w:w="115" w:type="dxa"/>
        <w:right w:w="115" w:type="dxa"/>
      </w:tblCellMar>
    </w:tblPr>
  </w:style>
  <w:style w:type="table" w:customStyle="1" w:styleId="affffffffffff7">
    <w:basedOn w:val="TableNormal"/>
    <w:tblPr>
      <w:tblStyleRowBandSize w:val="1"/>
      <w:tblStyleColBandSize w:val="1"/>
      <w:tblCellMar>
        <w:left w:w="115" w:type="dxa"/>
        <w:right w:w="115" w:type="dxa"/>
      </w:tblCellMar>
    </w:tblPr>
  </w:style>
  <w:style w:type="table" w:customStyle="1" w:styleId="affffffffffff8">
    <w:basedOn w:val="TableNormal"/>
    <w:tblPr>
      <w:tblStyleRowBandSize w:val="1"/>
      <w:tblStyleColBandSize w:val="1"/>
      <w:tblCellMar>
        <w:left w:w="115" w:type="dxa"/>
        <w:right w:w="115" w:type="dxa"/>
      </w:tblCellMar>
    </w:tblPr>
  </w:style>
  <w:style w:type="table" w:customStyle="1" w:styleId="affffffffffff9">
    <w:basedOn w:val="TableNormal"/>
    <w:tblPr>
      <w:tblStyleRowBandSize w:val="1"/>
      <w:tblStyleColBandSize w:val="1"/>
      <w:tblCellMar>
        <w:left w:w="115" w:type="dxa"/>
        <w:right w:w="115" w:type="dxa"/>
      </w:tblCellMar>
    </w:tblPr>
  </w:style>
  <w:style w:type="table" w:customStyle="1" w:styleId="affffffffffffa">
    <w:basedOn w:val="TableNormal"/>
    <w:tblPr>
      <w:tblStyleRowBandSize w:val="1"/>
      <w:tblStyleColBandSize w:val="1"/>
      <w:tblCellMar>
        <w:left w:w="115" w:type="dxa"/>
        <w:right w:w="115" w:type="dxa"/>
      </w:tblCellMar>
    </w:tblPr>
  </w:style>
  <w:style w:type="table" w:customStyle="1" w:styleId="affffffffffffb">
    <w:basedOn w:val="TableNormal"/>
    <w:tblPr>
      <w:tblStyleRowBandSize w:val="1"/>
      <w:tblStyleColBandSize w:val="1"/>
      <w:tblCellMar>
        <w:left w:w="115" w:type="dxa"/>
        <w:right w:w="115" w:type="dxa"/>
      </w:tblCellMar>
    </w:tblPr>
  </w:style>
  <w:style w:type="table" w:customStyle="1" w:styleId="affffffffffffc">
    <w:basedOn w:val="TableNormal"/>
    <w:tblPr>
      <w:tblStyleRowBandSize w:val="1"/>
      <w:tblStyleColBandSize w:val="1"/>
      <w:tblCellMar>
        <w:left w:w="115" w:type="dxa"/>
        <w:right w:w="115" w:type="dxa"/>
      </w:tblCellMar>
    </w:tblPr>
  </w:style>
  <w:style w:type="table" w:customStyle="1" w:styleId="affffffffffffd">
    <w:basedOn w:val="TableNormal"/>
    <w:tblPr>
      <w:tblStyleRowBandSize w:val="1"/>
      <w:tblStyleColBandSize w:val="1"/>
      <w:tblCellMar>
        <w:left w:w="115" w:type="dxa"/>
        <w:right w:w="115" w:type="dxa"/>
      </w:tblCellMar>
    </w:tblPr>
  </w:style>
  <w:style w:type="table" w:customStyle="1" w:styleId="affffffffffffe">
    <w:basedOn w:val="TableNormal"/>
    <w:tblPr>
      <w:tblStyleRowBandSize w:val="1"/>
      <w:tblStyleColBandSize w:val="1"/>
      <w:tblCellMar>
        <w:left w:w="115" w:type="dxa"/>
        <w:right w:w="115" w:type="dxa"/>
      </w:tblCellMar>
    </w:tblPr>
  </w:style>
  <w:style w:type="table" w:customStyle="1" w:styleId="afffffffffffff">
    <w:basedOn w:val="TableNormal"/>
    <w:tblPr>
      <w:tblStyleRowBandSize w:val="1"/>
      <w:tblStyleColBandSize w:val="1"/>
      <w:tblCellMar>
        <w:left w:w="115" w:type="dxa"/>
        <w:right w:w="115" w:type="dxa"/>
      </w:tblCellMar>
    </w:tblPr>
  </w:style>
  <w:style w:type="table" w:customStyle="1" w:styleId="afffffffffffff0">
    <w:basedOn w:val="TableNormal"/>
    <w:tblPr>
      <w:tblStyleRowBandSize w:val="1"/>
      <w:tblStyleColBandSize w:val="1"/>
      <w:tblCellMar>
        <w:left w:w="115" w:type="dxa"/>
        <w:right w:w="115" w:type="dxa"/>
      </w:tblCellMar>
    </w:tblPr>
  </w:style>
  <w:style w:type="table" w:customStyle="1" w:styleId="afffffffffffff1">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BE408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table" w:customStyle="1" w:styleId="afffffffffffff2">
    <w:basedOn w:val="TableNormal"/>
    <w:tblPr>
      <w:tblStyleRowBandSize w:val="1"/>
      <w:tblStyleColBandSize w:val="1"/>
    </w:tblPr>
  </w:style>
  <w:style w:type="table" w:customStyle="1" w:styleId="afffffffffffff3">
    <w:basedOn w:val="TableNormal"/>
    <w:tblPr>
      <w:tblStyleRowBandSize w:val="1"/>
      <w:tblStyleColBandSize w:val="1"/>
    </w:tblPr>
  </w:style>
  <w:style w:type="table" w:customStyle="1" w:styleId="afffffffffffff4">
    <w:basedOn w:val="TableNormal"/>
    <w:pPr>
      <w:spacing w:line="240" w:lineRule="auto"/>
    </w:pPr>
    <w:tblPr>
      <w:tblStyleRowBandSize w:val="1"/>
      <w:tblStyleColBandSize w:val="1"/>
    </w:tblPr>
  </w:style>
  <w:style w:type="table" w:customStyle="1" w:styleId="afffffffffffff5">
    <w:basedOn w:val="TableNormal"/>
    <w:pPr>
      <w:spacing w:line="240" w:lineRule="auto"/>
    </w:pPr>
    <w:tblPr>
      <w:tblStyleRowBandSize w:val="1"/>
      <w:tblStyleColBandSize w:val="1"/>
    </w:tblPr>
  </w:style>
  <w:style w:type="table" w:customStyle="1" w:styleId="afffffffffffff6">
    <w:basedOn w:val="TableNormal"/>
    <w:pPr>
      <w:spacing w:line="240" w:lineRule="auto"/>
    </w:pPr>
    <w:tblPr>
      <w:tblStyleRowBandSize w:val="1"/>
      <w:tblStyleColBandSize w:val="1"/>
    </w:tblPr>
  </w:style>
  <w:style w:type="table" w:customStyle="1" w:styleId="afffffffffffff7">
    <w:basedOn w:val="TableNormal"/>
    <w:pPr>
      <w:spacing w:line="240" w:lineRule="auto"/>
    </w:pPr>
    <w:tblPr>
      <w:tblStyleRowBandSize w:val="1"/>
      <w:tblStyleColBandSize w:val="1"/>
    </w:tblPr>
  </w:style>
  <w:style w:type="table" w:customStyle="1" w:styleId="afffffffffffff8">
    <w:basedOn w:val="TableNormal"/>
    <w:pPr>
      <w:spacing w:line="240" w:lineRule="auto"/>
    </w:pPr>
    <w:tblPr>
      <w:tblStyleRowBandSize w:val="1"/>
      <w:tblStyleColBandSize w:val="1"/>
    </w:tblPr>
  </w:style>
  <w:style w:type="table" w:customStyle="1" w:styleId="afffffffffffff9">
    <w:basedOn w:val="TableNormal"/>
    <w:pPr>
      <w:spacing w:line="240" w:lineRule="auto"/>
    </w:pPr>
    <w:tblPr>
      <w:tblStyleRowBandSize w:val="1"/>
      <w:tblStyleColBandSize w:val="1"/>
    </w:tblPr>
  </w:style>
  <w:style w:type="table" w:customStyle="1" w:styleId="afffffffffffffa">
    <w:basedOn w:val="TableNormal"/>
    <w:pPr>
      <w:spacing w:line="240" w:lineRule="auto"/>
    </w:pPr>
    <w:tblPr>
      <w:tblStyleRowBandSize w:val="1"/>
      <w:tblStyleColBandSize w:val="1"/>
    </w:tblPr>
  </w:style>
  <w:style w:type="table" w:customStyle="1" w:styleId="afffffffffffffb">
    <w:basedOn w:val="TableNormal"/>
    <w:pPr>
      <w:spacing w:line="240" w:lineRule="auto"/>
    </w:pPr>
    <w:tblPr>
      <w:tblStyleRowBandSize w:val="1"/>
      <w:tblStyleColBandSize w:val="1"/>
    </w:tblPr>
  </w:style>
  <w:style w:type="table" w:customStyle="1" w:styleId="afffffffffffffc">
    <w:basedOn w:val="TableNormal"/>
    <w:pPr>
      <w:spacing w:line="240" w:lineRule="auto"/>
    </w:pPr>
    <w:tblPr>
      <w:tblStyleRowBandSize w:val="1"/>
      <w:tblStyleColBandSize w:val="1"/>
    </w:tblPr>
  </w:style>
  <w:style w:type="table" w:customStyle="1" w:styleId="afffffffffffffd">
    <w:basedOn w:val="TableNormal"/>
    <w:pPr>
      <w:spacing w:line="240" w:lineRule="auto"/>
    </w:pPr>
    <w:tblPr>
      <w:tblStyleRowBandSize w:val="1"/>
      <w:tblStyleColBandSize w:val="1"/>
    </w:tblPr>
  </w:style>
  <w:style w:type="table" w:customStyle="1" w:styleId="afffffffffffffe">
    <w:basedOn w:val="TableNormal"/>
    <w:pPr>
      <w:spacing w:line="240" w:lineRule="auto"/>
    </w:pPr>
    <w:tblPr>
      <w:tblStyleRowBandSize w:val="1"/>
      <w:tblStyleColBandSize w:val="1"/>
    </w:tblPr>
  </w:style>
  <w:style w:type="table" w:customStyle="1" w:styleId="affffffffffffff">
    <w:basedOn w:val="TableNormal"/>
    <w:pPr>
      <w:spacing w:line="240" w:lineRule="auto"/>
    </w:pPr>
    <w:tblPr>
      <w:tblStyleRowBandSize w:val="1"/>
      <w:tblStyleColBandSize w:val="1"/>
    </w:tblPr>
  </w:style>
  <w:style w:type="table" w:customStyle="1" w:styleId="affffffffffffff0">
    <w:basedOn w:val="TableNormal"/>
    <w:pPr>
      <w:spacing w:line="240" w:lineRule="auto"/>
    </w:pPr>
    <w:tblPr>
      <w:tblStyleRowBandSize w:val="1"/>
      <w:tblStyleColBandSize w:val="1"/>
    </w:tblPr>
  </w:style>
  <w:style w:type="table" w:customStyle="1" w:styleId="affffffffffffff1">
    <w:basedOn w:val="TableNormal"/>
    <w:pPr>
      <w:spacing w:line="240" w:lineRule="auto"/>
    </w:pPr>
    <w:tblPr>
      <w:tblStyleRowBandSize w:val="1"/>
      <w:tblStyleColBandSize w:val="1"/>
    </w:tblPr>
  </w:style>
  <w:style w:type="table" w:customStyle="1" w:styleId="affffffffffffff2">
    <w:basedOn w:val="TableNormal"/>
    <w:pPr>
      <w:spacing w:line="240" w:lineRule="auto"/>
    </w:pPr>
    <w:tblPr>
      <w:tblStyleRowBandSize w:val="1"/>
      <w:tblStyleColBandSize w:val="1"/>
    </w:tblPr>
  </w:style>
  <w:style w:type="table" w:customStyle="1" w:styleId="affffffffffffff3">
    <w:basedOn w:val="TableNormal"/>
    <w:pPr>
      <w:spacing w:line="240" w:lineRule="auto"/>
    </w:pPr>
    <w:tblPr>
      <w:tblStyleRowBandSize w:val="1"/>
      <w:tblStyleColBandSize w:val="1"/>
    </w:tblPr>
  </w:style>
  <w:style w:type="table" w:customStyle="1" w:styleId="affffffffffffff4">
    <w:basedOn w:val="TableNormal"/>
    <w:pPr>
      <w:spacing w:line="240" w:lineRule="auto"/>
    </w:pPr>
    <w:tblPr>
      <w:tblStyleRowBandSize w:val="1"/>
      <w:tblStyleColBandSize w:val="1"/>
    </w:tblPr>
  </w:style>
  <w:style w:type="table" w:customStyle="1" w:styleId="affffffffffffff5">
    <w:basedOn w:val="TableNormal"/>
    <w:pPr>
      <w:spacing w:line="240" w:lineRule="auto"/>
    </w:pPr>
    <w:tblPr>
      <w:tblStyleRowBandSize w:val="1"/>
      <w:tblStyleColBandSize w:val="1"/>
    </w:tblPr>
  </w:style>
  <w:style w:type="table" w:customStyle="1" w:styleId="affffffffffffff6">
    <w:basedOn w:val="TableNormal"/>
    <w:pPr>
      <w:spacing w:line="240" w:lineRule="auto"/>
    </w:pPr>
    <w:tblPr>
      <w:tblStyleRowBandSize w:val="1"/>
      <w:tblStyleColBandSize w:val="1"/>
    </w:tblPr>
  </w:style>
  <w:style w:type="table" w:customStyle="1" w:styleId="affffffffffffff7">
    <w:basedOn w:val="TableNormal"/>
    <w:pPr>
      <w:spacing w:line="240" w:lineRule="auto"/>
    </w:pPr>
    <w:tblPr>
      <w:tblStyleRowBandSize w:val="1"/>
      <w:tblStyleColBandSize w:val="1"/>
    </w:tblPr>
  </w:style>
  <w:style w:type="table" w:customStyle="1" w:styleId="affffffffffffff8">
    <w:basedOn w:val="TableNormal"/>
    <w:pPr>
      <w:spacing w:line="240" w:lineRule="auto"/>
    </w:pPr>
    <w:tblPr>
      <w:tblStyleRowBandSize w:val="1"/>
      <w:tblStyleColBandSize w:val="1"/>
    </w:tblPr>
  </w:style>
  <w:style w:type="table" w:customStyle="1" w:styleId="affffffffffffff9">
    <w:basedOn w:val="TableNormal"/>
    <w:pPr>
      <w:spacing w:line="240" w:lineRule="auto"/>
    </w:pPr>
    <w:tblPr>
      <w:tblStyleRowBandSize w:val="1"/>
      <w:tblStyleColBandSize w:val="1"/>
    </w:tblPr>
  </w:style>
  <w:style w:type="table" w:customStyle="1" w:styleId="affffffffffffffa">
    <w:basedOn w:val="TableNormal"/>
    <w:pPr>
      <w:spacing w:line="240" w:lineRule="auto"/>
    </w:pPr>
    <w:tblPr>
      <w:tblStyleRowBandSize w:val="1"/>
      <w:tblStyleColBandSize w:val="1"/>
    </w:tblPr>
  </w:style>
  <w:style w:type="table" w:customStyle="1" w:styleId="affffffffffffffb">
    <w:basedOn w:val="TableNormal"/>
    <w:pPr>
      <w:spacing w:line="240" w:lineRule="auto"/>
    </w:pPr>
    <w:tblPr>
      <w:tblStyleRowBandSize w:val="1"/>
      <w:tblStyleColBandSize w:val="1"/>
    </w:tblPr>
  </w:style>
  <w:style w:type="table" w:customStyle="1" w:styleId="affffffffffffffc">
    <w:basedOn w:val="TableNormal"/>
    <w:pPr>
      <w:spacing w:line="240" w:lineRule="auto"/>
    </w:pPr>
    <w:tblPr>
      <w:tblStyleRowBandSize w:val="1"/>
      <w:tblStyleColBandSize w:val="1"/>
    </w:tblPr>
  </w:style>
  <w:style w:type="table" w:customStyle="1" w:styleId="affffffffffffffd">
    <w:basedOn w:val="TableNormal"/>
    <w:pPr>
      <w:spacing w:line="240" w:lineRule="auto"/>
    </w:pPr>
    <w:tblPr>
      <w:tblStyleRowBandSize w:val="1"/>
      <w:tblStyleColBandSize w:val="1"/>
    </w:tblPr>
  </w:style>
  <w:style w:type="table" w:customStyle="1" w:styleId="affffffffffffffe">
    <w:basedOn w:val="TableNormal"/>
    <w:pPr>
      <w:spacing w:line="240" w:lineRule="auto"/>
    </w:pPr>
    <w:tblPr>
      <w:tblStyleRowBandSize w:val="1"/>
      <w:tblStyleColBandSize w:val="1"/>
    </w:tblPr>
  </w:style>
  <w:style w:type="table" w:customStyle="1" w:styleId="afffffffffffffff">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rgipark.org.tr/en/download/article-file/3193903" TargetMode="External" /><Relationship Id="rId117" Type="http://schemas.openxmlformats.org/officeDocument/2006/relationships/hyperlink" Target="https://hrsinternational.com/news-and-insights/ai-in-hospitality-beyond-the-buzz-real-strategies-for-real-results" TargetMode="External" /><Relationship Id="rId21" Type="http://schemas.openxmlformats.org/officeDocument/2006/relationships/hyperlink" Target="https://gtg.webhost.uoradea.ro/PDF/GTG-2spl-2023/gtg.482spl15-1081.pdf" TargetMode="External" /><Relationship Id="rId42" Type="http://schemas.openxmlformats.org/officeDocument/2006/relationships/hyperlink" Target="https://www.academia.edu/download/98007485/JABB_10_00319.pdf" TargetMode="External" /><Relationship Id="rId47" Type="http://schemas.openxmlformats.org/officeDocument/2006/relationships/hyperlink" Target="https://doi.org/10.3390/su16093663" TargetMode="External" /><Relationship Id="rId63" Type="http://schemas.openxmlformats.org/officeDocument/2006/relationships/hyperlink" Target="https://strathprints.strath.ac.uk/77199/7/King_etal_JBR_2021_Reimagining_attraction_and_retention_of_hospitality.pdf" TargetMode="External" /><Relationship Id="rId68" Type="http://schemas.openxmlformats.org/officeDocument/2006/relationships/hyperlink" Target="https://pmc.ncbi.nlm.nih.gov/articles/PMC8627903/pdf/main.pdf" TargetMode="External" /><Relationship Id="rId84" Type="http://schemas.openxmlformats.org/officeDocument/2006/relationships/hyperlink" Target="https://pkp.stpmataram.ac.id/index.php/ATS/article/download/70/54" TargetMode="External" /><Relationship Id="rId89" Type="http://schemas.openxmlformats.org/officeDocument/2006/relationships/hyperlink" Target="https://doi.org/10.1016/j.ijhm.2020.102629" TargetMode="External" /><Relationship Id="rId112" Type="http://schemas.openxmlformats.org/officeDocument/2006/relationships/hyperlink" Target="https://doi.org/10.1016/j.ijhm.2022.103184" TargetMode="External" /><Relationship Id="rId133" Type="http://schemas.openxmlformats.org/officeDocument/2006/relationships/hyperlink" Target="https://doi.org/10.1111/ijmr.12343" TargetMode="External" /><Relationship Id="rId138" Type="http://schemas.openxmlformats.org/officeDocument/2006/relationships/theme" Target="theme/theme1.xml" /><Relationship Id="rId16" Type="http://schemas.openxmlformats.org/officeDocument/2006/relationships/footer" Target="footer1.xml" /><Relationship Id="rId107" Type="http://schemas.openxmlformats.org/officeDocument/2006/relationships/hyperlink" Target="https://static.hospitalityinside.com/image/convert/hos/2025/10/02/ai-automation-study-tech-report-2025-by-h2c-68ded2240bb74641639205.pdf?s=3947eb40ead3257b94cc413e73d38f35" TargetMode="External" /><Relationship Id="rId11" Type="http://schemas.openxmlformats.org/officeDocument/2006/relationships/image" Target="media/image4.png" /><Relationship Id="rId32" Type="http://schemas.openxmlformats.org/officeDocument/2006/relationships/hyperlink" Target="https://www.frontiersin.org/journals/psychology/articles/10.3389/fpsyg.2022.852336/pdf" TargetMode="External" /><Relationship Id="rId37" Type="http://schemas.openxmlformats.org/officeDocument/2006/relationships/hyperlink" Target="https://doi.org/10.1186/s43093-023-00274-5" TargetMode="External" /><Relationship Id="rId53" Type="http://schemas.openxmlformats.org/officeDocument/2006/relationships/hyperlink" Target="https://www.academia.edu/download/108874239/11745398.2020.185030220231213-1-hyg0aw.pdf" TargetMode="External" /><Relationship Id="rId58" Type="http://schemas.openxmlformats.org/officeDocument/2006/relationships/hyperlink" Target="https://doi.org/10.48550/arXiv.2107.10328" TargetMode="External" /><Relationship Id="rId74" Type="http://schemas.openxmlformats.org/officeDocument/2006/relationships/hyperlink" Target="https://doi.org/10.3389/frai.2025.1599391" TargetMode="External" /><Relationship Id="rId79" Type="http://schemas.openxmlformats.org/officeDocument/2006/relationships/hyperlink" Target="https://doi.org/10.22271/27069583.2025.v7.i2b.177" TargetMode="External" /><Relationship Id="rId102" Type="http://schemas.openxmlformats.org/officeDocument/2006/relationships/hyperlink" Target="https://doi.org/10.3389/frobt.2025.1667123" TargetMode="External" /><Relationship Id="rId123" Type="http://schemas.openxmlformats.org/officeDocument/2006/relationships/hyperlink" Target="https://www.tandfonline.com/doi/full/10.1080/13683500.2023.2300030" TargetMode="External" /><Relationship Id="rId128" Type="http://schemas.openxmlformats.org/officeDocument/2006/relationships/hyperlink" Target="https://journals.sagepub.com/doi/pdf/10.1177/21582440241281570" TargetMode="External" /><Relationship Id="rId5" Type="http://schemas.openxmlformats.org/officeDocument/2006/relationships/webSettings" Target="webSettings.xml" /><Relationship Id="rId90" Type="http://schemas.openxmlformats.org/officeDocument/2006/relationships/hyperlink" Target="https://doi.org/10.1016/j.ijhm.2020.102629" TargetMode="External" /><Relationship Id="rId95" Type="http://schemas.openxmlformats.org/officeDocument/2006/relationships/hyperlink" Target="https://doi.org/10.5281/zenodo.13968539" TargetMode="External" /><Relationship Id="rId14" Type="http://schemas.openxmlformats.org/officeDocument/2006/relationships/image" Target="media/image7.png" /><Relationship Id="rId22" Type="http://schemas.openxmlformats.org/officeDocument/2006/relationships/hyperlink" Target="https://www.researchgate.net/profile/Chandigarh-Philosophers/publication/379411928_The_Future_of_Hospitality_Predictive_Analytics_in_Hotel_Management/links/6607a9dc10ca867987271303/The-Future-of-Hospitality-Predictive-Analytics-in-Hotel-Management.pdf" TargetMode="External" /><Relationship Id="rId27" Type="http://schemas.openxmlformats.org/officeDocument/2006/relationships/hyperlink" Target="https://dergipark.org.tr/en/download/article-file/3193903" TargetMode="External" /><Relationship Id="rId30" Type="http://schemas.openxmlformats.org/officeDocument/2006/relationships/hyperlink" Target="https://www.researchgate.net/profile/Anil-Bilgihan/publication/374501638_The_new_era_of_hotel_marketing_integrating_cutting-edge_technologies_with_core_marketing_principles_New_era_of_hotel_marketing/links/65201202b0df2f20a21634c6/The-new-era-of-hotel-marketing-integrating-cutting-edge-technologies-with-core-marketing-principles-New-era-of-hotel-marketing.pdf" TargetMode="External" /><Relationship Id="rId35" Type="http://schemas.openxmlformats.org/officeDocument/2006/relationships/hyperlink" Target="https://doi.org/10.30892/gtg.53214-1226" TargetMode="External" /><Relationship Id="rId43" Type="http://schemas.openxmlformats.org/officeDocument/2006/relationships/hyperlink" Target="https://doi.org/10.1108/jhti-06-2024-0548" TargetMode="External" /><Relationship Id="rId48" Type="http://schemas.openxmlformats.org/officeDocument/2006/relationships/hyperlink" Target="https://doi.org/10.3390/su16093663" TargetMode="External" /><Relationship Id="rId56" Type="http://schemas.openxmlformats.org/officeDocument/2006/relationships/hyperlink" Target="https://doi.org/10.54097/fbem.v9i1.8779" TargetMode="External" /><Relationship Id="rId64" Type="http://schemas.openxmlformats.org/officeDocument/2006/relationships/hyperlink" Target="https://doi.org/10.1016/j.annale.2025.100170" TargetMode="External" /><Relationship Id="rId69" Type="http://schemas.openxmlformats.org/officeDocument/2006/relationships/hyperlink" Target="https://pmc.ncbi.nlm.nih.gov/articles/PMC8627903/pdf/main.pdf" TargetMode="External" /><Relationship Id="rId77" Type="http://schemas.openxmlformats.org/officeDocument/2006/relationships/hyperlink" Target="https://doi.org/10.3390/info15110700" TargetMode="External" /><Relationship Id="rId100" Type="http://schemas.openxmlformats.org/officeDocument/2006/relationships/hyperlink" Target="https://www.academia.edu/download/117356124/1450-66612401037S.pdf" TargetMode="External" /><Relationship Id="rId105" Type="http://schemas.openxmlformats.org/officeDocument/2006/relationships/hyperlink" Target="https://doi.org/10.3390/admsci14080165" TargetMode="External" /><Relationship Id="rId113" Type="http://schemas.openxmlformats.org/officeDocument/2006/relationships/hyperlink" Target="https://doi.org/10.1016/j.ijhm.2022.103184" TargetMode="External" /><Relationship Id="rId118" Type="http://schemas.openxmlformats.org/officeDocument/2006/relationships/hyperlink" Target="https://doi.org/10.1007/s40558-021-00207-4" TargetMode="External" /><Relationship Id="rId126" Type="http://schemas.openxmlformats.org/officeDocument/2006/relationships/hyperlink" Target="https://www.sciencedirect.com/science/article/pii/S0278431924003219" TargetMode="External" /><Relationship Id="rId134" Type="http://schemas.openxmlformats.org/officeDocument/2006/relationships/hyperlink" Target="https://www.sciencedirect.com/science/article/pii/S0278431925003809" TargetMode="External" /><Relationship Id="rId8" Type="http://schemas.openxmlformats.org/officeDocument/2006/relationships/image" Target="media/image1.png" /><Relationship Id="rId51" Type="http://schemas.openxmlformats.org/officeDocument/2006/relationships/hyperlink" Target="https://www.tandfonline.com/doi/full/10.1080/13683500.2023.2229480" TargetMode="External" /><Relationship Id="rId72" Type="http://schemas.openxmlformats.org/officeDocument/2006/relationships/hyperlink" Target="https://doi.org/10.20867/thm.29.4.9" TargetMode="External" /><Relationship Id="rId80" Type="http://schemas.openxmlformats.org/officeDocument/2006/relationships/hyperlink" Target="https://pdfs.semanticscholar.org/9e89/639ea6052cf6fe7714717090868f0f2542c9.pdf" TargetMode="External" /><Relationship Id="rId85" Type="http://schemas.openxmlformats.org/officeDocument/2006/relationships/hyperlink" Target="https://doi.org/10.47772/ijriss.2025.90400397" TargetMode="External" /><Relationship Id="rId93" Type="http://schemas.openxmlformats.org/officeDocument/2006/relationships/hyperlink" Target="https://doi.org/10.1177/0972150920939753" TargetMode="External" /><Relationship Id="rId98" Type="http://schemas.openxmlformats.org/officeDocument/2006/relationships/hyperlink" Target="https://doi.org/10.47941/jmh.1556" TargetMode="External" /><Relationship Id="rId121" Type="http://schemas.openxmlformats.org/officeDocument/2006/relationships/hyperlink" Target="https://doi.org/10.3390/bs15020127"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hyperlink" Target="https://doi.org/10.51519/journalisi.v7i1.1016" TargetMode="External" /><Relationship Id="rId25" Type="http://schemas.openxmlformats.org/officeDocument/2006/relationships/hyperlink" Target="https://www.researchgate.net/profile/Prashant-Awasthi-6/publication/390318905_Revolutionizing_the_Hospitality_and_Tourism_Industry_through_AI-Powered_personalization_a_Comprehensive_Review_of_AI_Integration_Impact_on_Customer_Experience/links/67e9cc0849e91c0feacbe297/Revolutionizing-the-Hospitality-and-Tourism-Industry-through-AI-Powered-personalization-a-Comprehensive-Review-of-AI-Integration-Impact-on-Customer-Experience.pdf" TargetMode="External" /><Relationship Id="rId33" Type="http://schemas.openxmlformats.org/officeDocument/2006/relationships/hyperlink" Target="https://doi.org/10.3389/fpsyg.2022.912339" TargetMode="External" /><Relationship Id="rId38" Type="http://schemas.openxmlformats.org/officeDocument/2006/relationships/hyperlink" Target="https://www.iris.unina.it/retrieve/783d192d-280a-4640-9819-2f7497671c9a/Role%20of%20trust%20in%20customer%20attitude%20and%20behaviour%20formation%20towards%20social%20service%20robots.pdf" TargetMode="External" /><Relationship Id="rId46" Type="http://schemas.openxmlformats.org/officeDocument/2006/relationships/hyperlink" Target="https://doi.org/10.3390/electronics13214151" TargetMode="External" /><Relationship Id="rId59" Type="http://schemas.openxmlformats.org/officeDocument/2006/relationships/hyperlink" Target="https://doi.org/10.3390/su142416356" TargetMode="External" /><Relationship Id="rId67" Type="http://schemas.openxmlformats.org/officeDocument/2006/relationships/hyperlink" Target="https://doi.org/10.3390/su15064914" TargetMode="External" /><Relationship Id="rId103" Type="http://schemas.openxmlformats.org/officeDocument/2006/relationships/hyperlink" Target="https://doi.org/10.1007/s43621-025-01954-8" TargetMode="External" /><Relationship Id="rId108" Type="http://schemas.openxmlformats.org/officeDocument/2006/relationships/hyperlink" Target="https://www.statista.com/topics/4481/personalized-marketing" TargetMode="External" /><Relationship Id="rId116" Type="http://schemas.openxmlformats.org/officeDocument/2006/relationships/hyperlink" Target="https://hrsinternational.com/news-and-insights/ai-in-hospitality-beyond-the-buzz-real-strategies-for-real-results" TargetMode="External" /><Relationship Id="rId124" Type="http://schemas.openxmlformats.org/officeDocument/2006/relationships/hyperlink" Target="https://doi.org/10.1177/14673584251356817" TargetMode="External" /><Relationship Id="rId129" Type="http://schemas.openxmlformats.org/officeDocument/2006/relationships/hyperlink" Target="https://revues.imist.ma/index.php/MJQR/article/view/45541" TargetMode="External" /><Relationship Id="rId137" Type="http://schemas.openxmlformats.org/officeDocument/2006/relationships/fontTable" Target="fontTable.xml" /><Relationship Id="rId20" Type="http://schemas.openxmlformats.org/officeDocument/2006/relationships/hyperlink" Target="https://gtg.webhost.uoradea.ro/PDF/GTG-2spl-2023/gtg.482spl15-1081.pdf" TargetMode="External" /><Relationship Id="rId41" Type="http://schemas.openxmlformats.org/officeDocument/2006/relationships/hyperlink" Target="https://www.academia.edu/download/98007485/JABB_10_00319.pdf" TargetMode="External" /><Relationship Id="rId54" Type="http://schemas.openxmlformats.org/officeDocument/2006/relationships/hyperlink" Target="https://ireckonu.com/article/data-sharing-remains-a-key-barrier-to-scaling-ai-in-hospitality-despite-78-of-hotel-chains-already-using-it" TargetMode="External" /><Relationship Id="rId62" Type="http://schemas.openxmlformats.org/officeDocument/2006/relationships/hyperlink" Target="https://strathprints.strath.ac.uk/77199/7/King_etal_JBR_2021_Reimagining_attraction_and_retention_of_hospitality.pdf" TargetMode="External" /><Relationship Id="rId70" Type="http://schemas.openxmlformats.org/officeDocument/2006/relationships/hyperlink" Target="https://stepacademic.net/ijcsr/article/download/337/136" TargetMode="External" /><Relationship Id="rId75" Type="http://schemas.openxmlformats.org/officeDocument/2006/relationships/hyperlink" Target="https://www.tandfonline.com/doi/pdf/10.1080/23311975.2022.2028331" TargetMode="External" /><Relationship Id="rId83" Type="http://schemas.openxmlformats.org/officeDocument/2006/relationships/hyperlink" Target="https://pkp.stpmataram.ac.id/index.php/ATS/article/download/70/54" TargetMode="External" /><Relationship Id="rId88" Type="http://schemas.openxmlformats.org/officeDocument/2006/relationships/hyperlink" Target="https://www.researchgate.net/profile/Sruangporn-Satchapappichit/publication/364997301_The_Impact_Of_Digital_Marketing_On_Hospitality_Industry_Performance_In_Thailand_During_COVID-19_Eastern_Economic_Corridor/links/63625ded54eb5f547c992e66/The-Impact-Of-Digital-Marketing-On-Hospitality-Industry-Performance-In-Thailand-During-COVID-19-Eastern-Economic-Corridor.pdf" TargetMode="External" /><Relationship Id="rId91" Type="http://schemas.openxmlformats.org/officeDocument/2006/relationships/hyperlink" Target="https://doi.org/10.1186/s13643-020-01542-z" TargetMode="External" /><Relationship Id="rId96" Type="http://schemas.openxmlformats.org/officeDocument/2006/relationships/hyperlink" Target="https://www.forbes.com/sites/neilsahota/2024/03/06/ai-in-hospitality-elevating-the-hotel-guest-experience-through-innovation" TargetMode="External" /><Relationship Id="rId111" Type="http://schemas.openxmlformats.org/officeDocument/2006/relationships/hyperlink" Target="https://www.revfine.com/best-practices-for-using-artificial-intelligence-in-hotel-marketing" TargetMode="External" /><Relationship Id="rId132" Type="http://schemas.openxmlformats.org/officeDocument/2006/relationships/hyperlink" Target="https://doi.org/10.1111/ijmr.12343"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hyperlink" Target="https://www.researchgate.net/profile/Chandigarh-Philosophers/publication/379411928_The_Future_of_Hospitality_Predictive_Analytics_in_Hotel_Management/links/6607a9dc10ca867987271303/The-Future-of-Hospitality-Predictive-Analytics-in-Hotel-Management.pdf" TargetMode="External" /><Relationship Id="rId28" Type="http://schemas.openxmlformats.org/officeDocument/2006/relationships/hyperlink" Target="https://doi.org/10.1177/14673584241310044" TargetMode="External" /><Relationship Id="rId36" Type="http://schemas.openxmlformats.org/officeDocument/2006/relationships/hyperlink" Target="https://doi.org/10.30892/gtg.53214-1226" TargetMode="External" /><Relationship Id="rId49" Type="http://schemas.openxmlformats.org/officeDocument/2006/relationships/hyperlink" Target="https://doi.org/10.1108/jrim-10-2021-0260" TargetMode="External" /><Relationship Id="rId57" Type="http://schemas.openxmlformats.org/officeDocument/2006/relationships/hyperlink" Target="https://doi.org/10.22271/27069583.2025.v7.i1c.140" TargetMode="External" /><Relationship Id="rId106" Type="http://schemas.openxmlformats.org/officeDocument/2006/relationships/hyperlink" Target="https://static.hospitalityinside.com/image/convert/hos/2025/10/02/ai-automation-study-tech-report-2025-by-h2c-68ded2240bb74641639205.pdf?s=3947eb40ead3257b94cc413e73d38f35" TargetMode="External" /><Relationship Id="rId114" Type="http://schemas.openxmlformats.org/officeDocument/2006/relationships/hyperlink" Target="https://ruomoplus.lib.uom.gr/bitstream/8000/824/1/Value%20co-creating%20experiences%20in%20luxury%20services%20October%202021%20Accepted.pdf" TargetMode="External" /><Relationship Id="rId119" Type="http://schemas.openxmlformats.org/officeDocument/2006/relationships/hyperlink" Target="https://almatourism.unibo.it/article/download/12653/18323" TargetMode="External" /><Relationship Id="rId127" Type="http://schemas.openxmlformats.org/officeDocument/2006/relationships/hyperlink" Target="https://journals.sagepub.com/doi/pdf/10.1177/21582440241281570" TargetMode="External" /><Relationship Id="rId10" Type="http://schemas.openxmlformats.org/officeDocument/2006/relationships/image" Target="media/image3.png" /><Relationship Id="rId31" Type="http://schemas.openxmlformats.org/officeDocument/2006/relationships/hyperlink" Target="https://www.frontiersin.org/journals/psychology/articles/10.3389/fpsyg.2022.852336/pdf" TargetMode="External" /><Relationship Id="rId44" Type="http://schemas.openxmlformats.org/officeDocument/2006/relationships/hyperlink" Target="https://doi.org/10.1108/jhti-06-2024-0548" TargetMode="External" /><Relationship Id="rId52" Type="http://schemas.openxmlformats.org/officeDocument/2006/relationships/hyperlink" Target="https://www.academia.edu/download/108874239/11745398.2020.185030220231213-1-hyg0aw.pdf" TargetMode="External" /><Relationship Id="rId60" Type="http://schemas.openxmlformats.org/officeDocument/2006/relationships/hyperlink" Target="https://irjmss.com/index.php/irjmss/article/download/451/425" TargetMode="External" /><Relationship Id="rId65" Type="http://schemas.openxmlformats.org/officeDocument/2006/relationships/hyperlink" Target="https://doi.org/10.1016/j.annale.2025.100170" TargetMode="External" /><Relationship Id="rId73" Type="http://schemas.openxmlformats.org/officeDocument/2006/relationships/hyperlink" Target="https://doi.org/10.20867/thm.29.4.9" TargetMode="External" /><Relationship Id="rId78" Type="http://schemas.openxmlformats.org/officeDocument/2006/relationships/hyperlink" Target="https://doi.org/10.3390/info15110700" TargetMode="External" /><Relationship Id="rId81" Type="http://schemas.openxmlformats.org/officeDocument/2006/relationships/hyperlink" Target="https://pdfs.semanticscholar.org/9e89/639ea6052cf6fe7714717090868f0f2542c9.pdf" TargetMode="External" /><Relationship Id="rId86" Type="http://schemas.openxmlformats.org/officeDocument/2006/relationships/hyperlink" Target="https://doi.org/10.47772/ijriss.2025.90400397" TargetMode="External" /><Relationship Id="rId94" Type="http://schemas.openxmlformats.org/officeDocument/2006/relationships/hyperlink" Target="https://doi.org/10.1177/0972150920939753" TargetMode="External" /><Relationship Id="rId99" Type="http://schemas.openxmlformats.org/officeDocument/2006/relationships/hyperlink" Target="https://doi.org/10.47941/jmh.1556" TargetMode="External" /><Relationship Id="rId101" Type="http://schemas.openxmlformats.org/officeDocument/2006/relationships/hyperlink" Target="https://www.academia.edu/download/117356124/1450-66612401037S.pdf" TargetMode="External" /><Relationship Id="rId122" Type="http://schemas.openxmlformats.org/officeDocument/2006/relationships/hyperlink" Target="https://www.tandfonline.com/doi/full/10.1080/13683500.2023.2300030" TargetMode="External" /><Relationship Id="rId130" Type="http://schemas.openxmlformats.org/officeDocument/2006/relationships/hyperlink" Target="https://revues.imist.ma/index.php/MJQR/article/view/45541" TargetMode="External" /><Relationship Id="rId135" Type="http://schemas.openxmlformats.org/officeDocument/2006/relationships/hyperlink" Target="https://www.sciencedirect.com/science/article/pii/S0278431925003809" TargetMode="External" /><Relationship Id="rId4" Type="http://schemas.openxmlformats.org/officeDocument/2006/relationships/settings" Target="settings.xml" /><Relationship Id="rId9" Type="http://schemas.openxmlformats.org/officeDocument/2006/relationships/image" Target="media/image2.png" /><Relationship Id="rId13" Type="http://schemas.openxmlformats.org/officeDocument/2006/relationships/image" Target="media/image6.png" /><Relationship Id="rId18" Type="http://schemas.openxmlformats.org/officeDocument/2006/relationships/hyperlink" Target="https://doi.org/10.51519/journalisi.v7i1.1016" TargetMode="External" /><Relationship Id="rId39" Type="http://schemas.openxmlformats.org/officeDocument/2006/relationships/hyperlink" Target="https://www.iris.unina.it/retrieve/783d192d-280a-4640-9819-2f7497671c9a/Role%20of%20trust%20in%20customer%20attitude%20and%20behaviour%20formation%20towards%20social%20service%20robots.pdf" TargetMode="External" /><Relationship Id="rId109" Type="http://schemas.openxmlformats.org/officeDocument/2006/relationships/hyperlink" Target="https://www.statista.com/topics/4481/personalized-marketing" TargetMode="External" /><Relationship Id="rId34" Type="http://schemas.openxmlformats.org/officeDocument/2006/relationships/hyperlink" Target="https://doi.org/10.1016/j.ssaho.2025.101306" TargetMode="External" /><Relationship Id="rId50" Type="http://schemas.openxmlformats.org/officeDocument/2006/relationships/hyperlink" Target="https://www.tandfonline.com/doi/full/10.1080/13683500.2023.2229480" TargetMode="External" /><Relationship Id="rId55" Type="http://schemas.openxmlformats.org/officeDocument/2006/relationships/hyperlink" Target="https://ireckonu.com/article/data-sharing-remains-a-key-barrier-to-scaling-ai-in-hospitality-despite-78-of-hotel-chains-already-using-it" TargetMode="External" /><Relationship Id="rId76" Type="http://schemas.openxmlformats.org/officeDocument/2006/relationships/hyperlink" Target="https://www.tandfonline.com/doi/pdf/10.1080/23311975.2022.2028331" TargetMode="External" /><Relationship Id="rId97" Type="http://schemas.openxmlformats.org/officeDocument/2006/relationships/hyperlink" Target="https://www.forbes.com/sites/neilsahota/2024/03/06/ai-in-hospitality-elevating-the-hotel-guest-experience-through-innovation" TargetMode="External" /><Relationship Id="rId104" Type="http://schemas.openxmlformats.org/officeDocument/2006/relationships/hyperlink" Target="https://doi.org/10.1007/s43621-025-01954-8" TargetMode="External" /><Relationship Id="rId120" Type="http://schemas.openxmlformats.org/officeDocument/2006/relationships/hyperlink" Target="https://almatourism.unibo.it/article/download/12653/18323" TargetMode="External" /><Relationship Id="rId125" Type="http://schemas.openxmlformats.org/officeDocument/2006/relationships/hyperlink" Target="https://www.sciencedirect.com/science/article/pii/S0278431924003219" TargetMode="External" /><Relationship Id="rId7" Type="http://schemas.openxmlformats.org/officeDocument/2006/relationships/endnotes" Target="endnotes.xml" /><Relationship Id="rId71" Type="http://schemas.openxmlformats.org/officeDocument/2006/relationships/hyperlink" Target="https://stepacademic.net/ijcsr/article/download/337/136" TargetMode="External" /><Relationship Id="rId92" Type="http://schemas.openxmlformats.org/officeDocument/2006/relationships/hyperlink" Target="https://doi.org/10.1186/s13643-020-01542-z" TargetMode="External" /><Relationship Id="rId2" Type="http://schemas.openxmlformats.org/officeDocument/2006/relationships/numbering" Target="numbering.xml" /><Relationship Id="rId29" Type="http://schemas.openxmlformats.org/officeDocument/2006/relationships/hyperlink" Target="https://www.researchgate.net/profile/Anil-Bilgihan/publication/374501638_The_new_era_of_hotel_marketing_integrating_cutting-edge_technologies_with_core_marketing_principles_New_era_of_hotel_marketing/links/65201202b0df2f20a21634c6/The-new-era-of-hotel-marketing-integrating-cutting-edge-technologies-with-core-marketing-principles-New-era-of-hotel-marketing.pdf" TargetMode="External" /><Relationship Id="rId24" Type="http://schemas.openxmlformats.org/officeDocument/2006/relationships/hyperlink" Target="https://www.researchgate.net/profile/Prashant-Awasthi-6/publication/390318905_Revolutionizing_the_Hospitality_and_Tourism_Industry_through_AI-Powered_personalization_a_Comprehensive_Review_of_AI_Integration_Impact_on_Customer_Experience/links/67e9cc0849e91c0feacbe297/Revolutionizing-the-Hospitality-and-Tourism-Industry-through-AI-Powered-personalization-a-Comprehensive-Review-of-AI-Integration-Impact-on-Customer-Experience.pdf" TargetMode="External" /><Relationship Id="rId40" Type="http://schemas.openxmlformats.org/officeDocument/2006/relationships/hyperlink" Target="https://doi.org/10.1016/j.procs.2023.01.340" TargetMode="External" /><Relationship Id="rId45" Type="http://schemas.openxmlformats.org/officeDocument/2006/relationships/hyperlink" Target="https://doi.org/10.26634/jaim.2.1.20181" TargetMode="External" /><Relationship Id="rId66" Type="http://schemas.openxmlformats.org/officeDocument/2006/relationships/hyperlink" Target="https://doi.org/10.48550/arxiv.2111.02848" TargetMode="External" /><Relationship Id="rId87" Type="http://schemas.openxmlformats.org/officeDocument/2006/relationships/hyperlink" Target="https://www.researchgate.net/profile/Sruangporn-Satchapappichit/publication/364997301_The_Impact_Of_Digital_Marketing_On_Hospitality_Industry_Performance_In_Thailand_During_COVID-19_Eastern_Economic_Corridor/links/63625ded54eb5f547c992e66/The-Impact-Of-Digital-Marketing-On-Hospitality-Industry-Performance-In-Thailand-During-COVID-19-Eastern-Economic-Corridor.pdf" TargetMode="External" /><Relationship Id="rId110" Type="http://schemas.openxmlformats.org/officeDocument/2006/relationships/hyperlink" Target="https://www.revfine.com/best-practices-for-using-artificial-intelligence-in-hotel-marketing" TargetMode="External" /><Relationship Id="rId115" Type="http://schemas.openxmlformats.org/officeDocument/2006/relationships/hyperlink" Target="https://ruomoplus.lib.uom.gr/bitstream/8000/824/1/Value%20co-creating%20experiences%20in%20luxury%20services%20October%202021%20Accepted.pdf" TargetMode="External" /><Relationship Id="rId131" Type="http://schemas.openxmlformats.org/officeDocument/2006/relationships/hyperlink" Target="https://doi.org/10.1016/j.joitmc.2024.100390" TargetMode="External" /><Relationship Id="rId136" Type="http://schemas.openxmlformats.org/officeDocument/2006/relationships/hyperlink" Target="https://doi.org/10.3390/jtaer20030184" TargetMode="External" /><Relationship Id="rId61" Type="http://schemas.openxmlformats.org/officeDocument/2006/relationships/hyperlink" Target="https://irjmss.com/index.php/irjmss/article/download/451/425" TargetMode="External" /><Relationship Id="rId82" Type="http://schemas.openxmlformats.org/officeDocument/2006/relationships/hyperlink" Target="https://doi.org/10.3390/su16146050" TargetMode="External" /><Relationship Id="rId19" Type="http://schemas.openxmlformats.org/officeDocument/2006/relationships/hyperlink" Target="https://doi.org/10.3390/su17198903"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YIyHjivkD777Uv+sMqTkvynAHQ==">CgMxLjAyDmguOGJ3bHhlcGxqMDY2Mg5oLjk3Zm45c29scXIzNDIOaC5lanFsMmlrY3ltMXQyDmguaGF0emo4M2w4Z2I2Mg5oLmxzaXR4eHNnbnpqMDIOaC5vc3J0eWs2aW12a3IyDmguY2hsM3lmMzF3eHJ3Mg5oLnVudzdueHR0dzR5dzIOaC40OWxkZm1lMGZnZGQyDmgubjd3MXBxamYxN2QyMg1oLjJ1dDNheTQ2MmMxMg1oLmhyaTF1ZHY0OGNtMg5oLjRlaHJ0eWJrMDg0MzIOaC5qb2wzcHRxY2t4ZDgyDmgubTJubnZodnF5YmlqMg5oLnZkNnJsbWozNXpvajIOaC44ZDlkdW1sd25jamMyDmgub2ZlbjlwdXZ2MDV3Mg5oLmc1YWNndjVxZHdkaTIOaC4zczY0b3M3dDI0cjUyDWgudmt3eXZhbXh1aDMyDmguM20ydWJicmVseHhuMg5oLjI5N3QzcGtxeXA3cDIOaC5vNWdpMzF3eW9iOGwyDmgudHN2YW1oZXZqaTB3Mg5oLnQ0eGZoazhzbmRxMDIOaC41Y3pjcXZpMjY1MzUyDmguaGx0Nno5ZHZsb3JjMg5oLm1zOW9zZGQ5dTliODIOaC5wOGtmZXJnOWU3d2IyDWgub2wyNzlpOGxyNmcyDmgudm1pcnM0bW9seHNwMg5oLjhnZm5icHh1MzF4cTIOaC5wdXkydWFlbnhqaWIyDmguMno2YXJ0MWNub2ZzMg5oLjUzMG9tZWxtYmVyczIOaC5zZzl2YnY4OWd1MmMyDmguZ2d6Zmx1Zm8zaGhmMg5oLjU1enEyeXl5dGpqeTIOaC5udDM4cnNrb3BnejAyDmgudTJscjAwbDYyZjlzMg5oLnphOGU1and3NWJpYzIOaC5xbnJtajJuc2w1ZGEyDmguZWQ4MDZrZ2FudHo5Mg5oLnVmNjZod2w2Mm04cjIOaC5tc3Vmbmp0Z21tZ3kyDmgubWhxcWthMXN2MGh4Mg5oLnh0aWxlajJidHl3azIOaC5iNWNhOWRnNDN1YWMyDmgudHh6M2oxbWRsZGt1Mg5oLnBuaXU0eW9iZXZreTIOaC5xZ2FyYWo2d3ZzcngyDmguNWVhZGQ0NG93YnRqMg5oLnl0MDh2M3EzZjVzbzIOaC5lcmNiNDQ1bnNpYmUyDmgubHZzb2JuamprMHp0Mg5oLjI3OTYzNTJmMTloZDIOaC5jNXRhbDh2Y21vOTYyDmguNXUxN3d3N3hsMjEzMg5oLm0xMm5uM2FocXpvbzIOaC5vcnRpY3VleHpxcmMyDmgubzF4eXhhcnJpd2c4Mg5oLmNiOWZiZTg3N2lpZjIOaC42OHd5MHdqeXdwcmMyDmguOHFmbW4ybWNtcTVzMg5oLjhsZmFlaTFrb2xnNjIOaC5oa2k1c29pcGp3dmYyDmgubjdzMzZ0bHBic2E4Mg5oLjk4cHh0ZnR1YnV1bTIOaC5kcGZiOThuZDltM2UyDmgudWI2eWI2aXpqenp3Mg5oLnZ5dThpZ3d5ZjR6cDIOaC5seDR2MzQ4NmF3cW0yDmgucm1ndGl1b3B3Mm9uMg5oLjIwN2x4N2Z1c3pxMzIOaC5rY3lrdHQ3dGNkdWEyDmguNTB1ZGd1czFkbXFjMg5oLnljeGF2bHc4N2V4NTIOaC5pazBhaGwyODQ0NmMyDWgueHF3YnIxcTkxbWoyDmgudXc2Mm01amR0cWtyMg5oLm1rdjZ6eG9iNjg3aTINaC5waHJhZTNyeTU4bDIOaC5vbHhlc2U4ZWxocmcyDmguZGQ1Y2R6ZW16d2FmMg5oLndsNjJ0ODR4bzBvcTIOaC5mbGRobGhwbG0yOTcyDmgudThjMmt6ZGlqaThsMg5oLjRvd256dGk2eTBudDIOaC5oMzBzc283YTl5N3gyDmgucnY0aGtpdDFhaTljMg5oLmc5NmJ5OTl5dTcxODIOaC5jdG9yZ3A3M3BhMG8yDmguOWJiaGE3eDIyZG9xMg1oLm5paXNwYWI3aGl3Mg5oLmI5cHBqMmM1bGtrcjIOaC5qZGdtajl5ZmJoMjMyDmgudG1xaXE4YWY4emVwMg5oLmR5dzJlaWljNzYybDIOaC53bDc4aTlxdHl3eDkyDmgudm1rdnRleWh1ZHFkMg5oLmd2dWZsNDkwa3JqaTIOaC44eHJmYnAzMTh5em8yDmguZG5vZ2JyYTlnbmN4Mg1oLjUzbjhvcHI5b2hoMg5oLm5heHdlM3JuMnFpeTIOaC5iN2l1bXM2ZXl4c3kyDmguMjNiOHo1Nm5sdmFlMg5oLm11dmxkaWZmaDdvcTIOaC5yYzN1aDE1dWhkc2oyDmguNjBmazhnejIzbjQwMg5oLjV1Zmd6N2Jyd3U0YjIOaC41MmZ0bWo5cnJkeWU4AHIhMVVIYlVGM3hSNlc5Zkdtb3dMaWNZM1VMalVMUDhJcj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28545</Words>
  <Characters>162711</Characters>
  <Application>Microsoft Office Word</Application>
  <DocSecurity>0</DocSecurity>
  <Lines>1355</Lines>
  <Paragraphs>381</Paragraphs>
  <ScaleCrop>false</ScaleCrop>
  <Company/>
  <LinksUpToDate>false</LinksUpToDate>
  <CharactersWithSpaces>190875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prit patel</cp:lastModifiedBy>
  <cp:revision>2</cp:revision>
  <dcterms:created xsi:type="dcterms:W3CDTF">2026-01-29T14:10:00Z</dcterms:created>
  <dcterms:modified xsi:type="dcterms:W3CDTF">2026-01-29T14:10:00Z</dcterms:modified>
</cp:coreProperties>
</file>