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6D4C5" w14:textId="77777777" w:rsidR="00ED1D33" w:rsidRDefault="00ED1D33">
      <w:pPr>
        <w:rPr>
          <w:rFonts w:ascii="Calibri" w:hAnsi="Calibri" w:cs="Calibri"/>
          <w:sz w:val="32"/>
          <w:szCs w:val="32"/>
          <w:u w:val="single"/>
        </w:rPr>
      </w:pPr>
      <w:r>
        <w:rPr>
          <w:rFonts w:ascii="Calibri" w:hAnsi="Calibri" w:cs="Calibri"/>
          <w:sz w:val="32"/>
          <w:szCs w:val="32"/>
          <w:u w:val="single"/>
        </w:rPr>
        <w:t>Module: I</w:t>
      </w:r>
      <w:r w:rsidR="00F43CA6" w:rsidRPr="0011371D">
        <w:rPr>
          <w:rFonts w:ascii="Calibri" w:hAnsi="Calibri" w:cs="Calibri"/>
          <w:sz w:val="32"/>
          <w:szCs w:val="32"/>
          <w:u w:val="single"/>
        </w:rPr>
        <w:t xml:space="preserve">ntegrating Project </w:t>
      </w:r>
    </w:p>
    <w:p w14:paraId="30D06141" w14:textId="143C5BF6" w:rsidR="000B1C01" w:rsidRPr="0011371D" w:rsidRDefault="00ED1D33">
      <w:pPr>
        <w:rPr>
          <w:rFonts w:ascii="Calibri" w:hAnsi="Calibri" w:cs="Calibri"/>
          <w:sz w:val="32"/>
          <w:szCs w:val="32"/>
          <w:u w:val="single"/>
        </w:rPr>
      </w:pPr>
      <w:r>
        <w:rPr>
          <w:rFonts w:ascii="Calibri" w:hAnsi="Calibri" w:cs="Calibri"/>
          <w:sz w:val="32"/>
          <w:szCs w:val="32"/>
          <w:u w:val="single"/>
        </w:rPr>
        <w:t xml:space="preserve">Assignment Title: </w:t>
      </w:r>
      <w:r w:rsidR="00F43CA6" w:rsidRPr="0011371D">
        <w:rPr>
          <w:rFonts w:ascii="Calibri" w:hAnsi="Calibri" w:cs="Calibri"/>
          <w:sz w:val="32"/>
          <w:szCs w:val="32"/>
          <w:u w:val="single"/>
        </w:rPr>
        <w:t>Lego Spike Prime Project</w:t>
      </w:r>
    </w:p>
    <w:p w14:paraId="75A24C9A" w14:textId="6FB2A3B9" w:rsidR="00084E15" w:rsidRDefault="00084E15">
      <w:pPr>
        <w:rPr>
          <w:rFonts w:ascii="Calibri" w:hAnsi="Calibri" w:cs="Calibri"/>
          <w:sz w:val="32"/>
          <w:szCs w:val="32"/>
          <w:u w:val="single"/>
        </w:rPr>
      </w:pPr>
      <w:r>
        <w:rPr>
          <w:rFonts w:ascii="Calibri" w:hAnsi="Calibri" w:cs="Calibri"/>
          <w:sz w:val="32"/>
          <w:szCs w:val="32"/>
          <w:u w:val="single"/>
        </w:rPr>
        <w:t xml:space="preserve">Module Code: </w:t>
      </w:r>
      <w:r w:rsidR="00F43CA6" w:rsidRPr="0011371D">
        <w:rPr>
          <w:rFonts w:ascii="Calibri" w:hAnsi="Calibri" w:cs="Calibri"/>
          <w:sz w:val="32"/>
          <w:szCs w:val="32"/>
          <w:u w:val="single"/>
        </w:rPr>
        <w:t>ACHA4008</w:t>
      </w:r>
    </w:p>
    <w:p w14:paraId="16081492" w14:textId="02DA9607" w:rsidR="00084E15" w:rsidRDefault="00084E15">
      <w:pPr>
        <w:rPr>
          <w:rFonts w:ascii="Calibri" w:hAnsi="Calibri" w:cs="Calibri"/>
          <w:sz w:val="32"/>
          <w:szCs w:val="32"/>
          <w:u w:val="single"/>
        </w:rPr>
      </w:pPr>
      <w:r>
        <w:rPr>
          <w:rFonts w:ascii="Calibri" w:hAnsi="Calibri" w:cs="Calibri"/>
          <w:sz w:val="32"/>
          <w:szCs w:val="32"/>
          <w:u w:val="single"/>
        </w:rPr>
        <w:t xml:space="preserve">Student ID: </w:t>
      </w:r>
      <w:r w:rsidR="00D72B2C">
        <w:rPr>
          <w:rFonts w:ascii="Calibri" w:hAnsi="Calibri" w:cs="Calibri"/>
          <w:sz w:val="32"/>
          <w:szCs w:val="32"/>
          <w:u w:val="single"/>
        </w:rPr>
        <w:t xml:space="preserve">2308404 </w:t>
      </w:r>
    </w:p>
    <w:p w14:paraId="0A61B410" w14:textId="5BE0F374" w:rsidR="00F43CA6" w:rsidRDefault="00084E15">
      <w:pPr>
        <w:rPr>
          <w:rFonts w:ascii="Calibri" w:hAnsi="Calibri" w:cs="Calibri"/>
          <w:sz w:val="32"/>
          <w:szCs w:val="32"/>
          <w:u w:val="single"/>
        </w:rPr>
      </w:pPr>
      <w:r>
        <w:rPr>
          <w:rFonts w:ascii="Calibri" w:hAnsi="Calibri" w:cs="Calibri"/>
          <w:sz w:val="32"/>
          <w:szCs w:val="32"/>
          <w:u w:val="single"/>
        </w:rPr>
        <w:t xml:space="preserve">Student Name: </w:t>
      </w:r>
      <w:r w:rsidR="00D72B2C">
        <w:rPr>
          <w:rFonts w:ascii="Calibri" w:hAnsi="Calibri" w:cs="Calibri"/>
          <w:sz w:val="32"/>
          <w:szCs w:val="32"/>
          <w:u w:val="single"/>
        </w:rPr>
        <w:t>Aleksandr Badger</w:t>
      </w:r>
    </w:p>
    <w:sdt>
      <w:sdtPr>
        <w:rPr>
          <w:rFonts w:asciiTheme="minorHAnsi" w:eastAsiaTheme="minorHAnsi" w:hAnsiTheme="minorHAnsi" w:cstheme="minorBidi"/>
          <w:color w:val="auto"/>
          <w:kern w:val="2"/>
          <w:sz w:val="22"/>
          <w:szCs w:val="22"/>
          <w:lang w:val="en-GB"/>
          <w14:ligatures w14:val="standardContextual"/>
        </w:rPr>
        <w:id w:val="-1074658156"/>
        <w:docPartObj>
          <w:docPartGallery w:val="Table of Contents"/>
          <w:docPartUnique/>
        </w:docPartObj>
      </w:sdtPr>
      <w:sdtEndPr>
        <w:rPr>
          <w:b/>
          <w:bCs/>
          <w:noProof/>
        </w:rPr>
      </w:sdtEndPr>
      <w:sdtContent>
        <w:p w14:paraId="6B88B996" w14:textId="26A958A3" w:rsidR="0011371D" w:rsidRDefault="0011371D">
          <w:pPr>
            <w:pStyle w:val="TOCHeading"/>
            <w:rPr>
              <w:sz w:val="36"/>
              <w:szCs w:val="36"/>
            </w:rPr>
          </w:pPr>
          <w:r w:rsidRPr="00764CCC">
            <w:rPr>
              <w:sz w:val="36"/>
              <w:szCs w:val="36"/>
            </w:rPr>
            <w:t>Table of Contents</w:t>
          </w:r>
        </w:p>
        <w:p w14:paraId="70F68CC1" w14:textId="77777777" w:rsidR="00764CCC" w:rsidRPr="00764CCC" w:rsidRDefault="00764CCC" w:rsidP="00764CCC">
          <w:pPr>
            <w:rPr>
              <w:lang w:val="en-US"/>
            </w:rPr>
          </w:pPr>
        </w:p>
        <w:p w14:paraId="7375A497" w14:textId="4CF4D575" w:rsidR="00ED1D33" w:rsidRDefault="0011371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947399" w:history="1">
            <w:r w:rsidR="00ED1D33" w:rsidRPr="00462B06">
              <w:rPr>
                <w:rStyle w:val="Hyperlink"/>
                <w:noProof/>
              </w:rPr>
              <w:t>1. Introduce and explain the overall problem to be solved.</w:t>
            </w:r>
            <w:r w:rsidR="00ED1D33">
              <w:rPr>
                <w:noProof/>
                <w:webHidden/>
              </w:rPr>
              <w:tab/>
            </w:r>
            <w:r w:rsidR="00ED1D33">
              <w:rPr>
                <w:noProof/>
                <w:webHidden/>
              </w:rPr>
              <w:fldChar w:fldCharType="begin"/>
            </w:r>
            <w:r w:rsidR="00ED1D33">
              <w:rPr>
                <w:noProof/>
                <w:webHidden/>
              </w:rPr>
              <w:instrText xml:space="preserve"> PAGEREF _Toc164947399 \h </w:instrText>
            </w:r>
            <w:r w:rsidR="00ED1D33">
              <w:rPr>
                <w:noProof/>
                <w:webHidden/>
              </w:rPr>
            </w:r>
            <w:r w:rsidR="00ED1D33">
              <w:rPr>
                <w:noProof/>
                <w:webHidden/>
              </w:rPr>
              <w:fldChar w:fldCharType="separate"/>
            </w:r>
            <w:r w:rsidR="00ED1D33">
              <w:rPr>
                <w:noProof/>
                <w:webHidden/>
              </w:rPr>
              <w:t>2</w:t>
            </w:r>
            <w:r w:rsidR="00ED1D33">
              <w:rPr>
                <w:noProof/>
                <w:webHidden/>
              </w:rPr>
              <w:fldChar w:fldCharType="end"/>
            </w:r>
          </w:hyperlink>
        </w:p>
        <w:p w14:paraId="0338368F" w14:textId="5B294ABF" w:rsidR="00ED1D33" w:rsidRDefault="00ED1D33">
          <w:pPr>
            <w:pStyle w:val="TOC1"/>
            <w:tabs>
              <w:tab w:val="right" w:leader="dot" w:pos="9016"/>
            </w:tabs>
            <w:rPr>
              <w:rFonts w:eastAsiaTheme="minorEastAsia"/>
              <w:noProof/>
              <w:sz w:val="24"/>
              <w:szCs w:val="24"/>
              <w:lang w:eastAsia="en-GB"/>
            </w:rPr>
          </w:pPr>
          <w:hyperlink w:anchor="_Toc164947400" w:history="1">
            <w:r w:rsidRPr="00462B06">
              <w:rPr>
                <w:rStyle w:val="Hyperlink"/>
                <w:noProof/>
              </w:rPr>
              <w:t xml:space="preserve">2. Conduct research into the tools and techniques that you will use to solve the challenges of the problem.  </w:t>
            </w:r>
            <w:r w:rsidRPr="00462B06">
              <w:rPr>
                <w:rStyle w:val="Hyperlink"/>
                <w:b/>
                <w:noProof/>
              </w:rPr>
              <w:t xml:space="preserve">This section especially should be sourced. </w:t>
            </w:r>
            <w:r w:rsidRPr="00462B06">
              <w:rPr>
                <w:rStyle w:val="Hyperlink"/>
                <w:noProof/>
              </w:rPr>
              <w:t>You should have more detail on the section that you were the leader for, and an overview of the other sections.</w:t>
            </w:r>
            <w:r>
              <w:rPr>
                <w:noProof/>
                <w:webHidden/>
              </w:rPr>
              <w:tab/>
            </w:r>
            <w:r>
              <w:rPr>
                <w:noProof/>
                <w:webHidden/>
              </w:rPr>
              <w:fldChar w:fldCharType="begin"/>
            </w:r>
            <w:r>
              <w:rPr>
                <w:noProof/>
                <w:webHidden/>
              </w:rPr>
              <w:instrText xml:space="preserve"> PAGEREF _Toc164947400 \h </w:instrText>
            </w:r>
            <w:r>
              <w:rPr>
                <w:noProof/>
                <w:webHidden/>
              </w:rPr>
            </w:r>
            <w:r>
              <w:rPr>
                <w:noProof/>
                <w:webHidden/>
              </w:rPr>
              <w:fldChar w:fldCharType="separate"/>
            </w:r>
            <w:r>
              <w:rPr>
                <w:noProof/>
                <w:webHidden/>
              </w:rPr>
              <w:t>3</w:t>
            </w:r>
            <w:r>
              <w:rPr>
                <w:noProof/>
                <w:webHidden/>
              </w:rPr>
              <w:fldChar w:fldCharType="end"/>
            </w:r>
          </w:hyperlink>
        </w:p>
        <w:p w14:paraId="1E91CF9D" w14:textId="5D59A494" w:rsidR="00ED1D33" w:rsidRDefault="00ED1D33">
          <w:pPr>
            <w:pStyle w:val="TOC1"/>
            <w:tabs>
              <w:tab w:val="right" w:leader="dot" w:pos="9016"/>
            </w:tabs>
            <w:rPr>
              <w:rFonts w:eastAsiaTheme="minorEastAsia"/>
              <w:noProof/>
              <w:sz w:val="24"/>
              <w:szCs w:val="24"/>
              <w:lang w:eastAsia="en-GB"/>
            </w:rPr>
          </w:pPr>
          <w:hyperlink w:anchor="_Toc164947401" w:history="1">
            <w:r w:rsidRPr="00462B06">
              <w:rPr>
                <w:rStyle w:val="Hyperlink"/>
                <w:noProof/>
              </w:rPr>
              <w:t>3. 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r>
              <w:rPr>
                <w:noProof/>
                <w:webHidden/>
              </w:rPr>
              <w:tab/>
            </w:r>
            <w:r>
              <w:rPr>
                <w:noProof/>
                <w:webHidden/>
              </w:rPr>
              <w:fldChar w:fldCharType="begin"/>
            </w:r>
            <w:r>
              <w:rPr>
                <w:noProof/>
                <w:webHidden/>
              </w:rPr>
              <w:instrText xml:space="preserve"> PAGEREF _Toc164947401 \h </w:instrText>
            </w:r>
            <w:r>
              <w:rPr>
                <w:noProof/>
                <w:webHidden/>
              </w:rPr>
            </w:r>
            <w:r>
              <w:rPr>
                <w:noProof/>
                <w:webHidden/>
              </w:rPr>
              <w:fldChar w:fldCharType="separate"/>
            </w:r>
            <w:r>
              <w:rPr>
                <w:noProof/>
                <w:webHidden/>
              </w:rPr>
              <w:t>4</w:t>
            </w:r>
            <w:r>
              <w:rPr>
                <w:noProof/>
                <w:webHidden/>
              </w:rPr>
              <w:fldChar w:fldCharType="end"/>
            </w:r>
          </w:hyperlink>
        </w:p>
        <w:p w14:paraId="5AD66E56" w14:textId="3D01B551" w:rsidR="00ED1D33" w:rsidRDefault="00ED1D33">
          <w:pPr>
            <w:pStyle w:val="TOC1"/>
            <w:tabs>
              <w:tab w:val="right" w:leader="dot" w:pos="9016"/>
            </w:tabs>
            <w:rPr>
              <w:rFonts w:eastAsiaTheme="minorEastAsia"/>
              <w:noProof/>
              <w:sz w:val="24"/>
              <w:szCs w:val="24"/>
              <w:lang w:eastAsia="en-GB"/>
            </w:rPr>
          </w:pPr>
          <w:hyperlink w:anchor="_Toc164947402" w:history="1">
            <w:r w:rsidRPr="00462B06">
              <w:rPr>
                <w:rStyle w:val="Hyperlink"/>
                <w:noProof/>
              </w:rPr>
              <w:t>4. Describe the design of your robot.  You should consider both the hardware and software elements of the construction and development process.</w:t>
            </w:r>
            <w:r>
              <w:rPr>
                <w:noProof/>
                <w:webHidden/>
              </w:rPr>
              <w:tab/>
            </w:r>
            <w:r>
              <w:rPr>
                <w:noProof/>
                <w:webHidden/>
              </w:rPr>
              <w:fldChar w:fldCharType="begin"/>
            </w:r>
            <w:r>
              <w:rPr>
                <w:noProof/>
                <w:webHidden/>
              </w:rPr>
              <w:instrText xml:space="preserve"> PAGEREF _Toc164947402 \h </w:instrText>
            </w:r>
            <w:r>
              <w:rPr>
                <w:noProof/>
                <w:webHidden/>
              </w:rPr>
            </w:r>
            <w:r>
              <w:rPr>
                <w:noProof/>
                <w:webHidden/>
              </w:rPr>
              <w:fldChar w:fldCharType="separate"/>
            </w:r>
            <w:r>
              <w:rPr>
                <w:noProof/>
                <w:webHidden/>
              </w:rPr>
              <w:t>5</w:t>
            </w:r>
            <w:r>
              <w:rPr>
                <w:noProof/>
                <w:webHidden/>
              </w:rPr>
              <w:fldChar w:fldCharType="end"/>
            </w:r>
          </w:hyperlink>
        </w:p>
        <w:p w14:paraId="6F53C1D7" w14:textId="3B73AF30" w:rsidR="00ED1D33" w:rsidRDefault="00ED1D33">
          <w:pPr>
            <w:pStyle w:val="TOC1"/>
            <w:tabs>
              <w:tab w:val="right" w:leader="dot" w:pos="9016"/>
            </w:tabs>
            <w:rPr>
              <w:rFonts w:eastAsiaTheme="minorEastAsia"/>
              <w:noProof/>
              <w:sz w:val="24"/>
              <w:szCs w:val="24"/>
              <w:lang w:eastAsia="en-GB"/>
            </w:rPr>
          </w:pPr>
          <w:hyperlink w:anchor="_Toc164947403" w:history="1">
            <w:r w:rsidRPr="00462B06">
              <w:rPr>
                <w:rStyle w:val="Hyperlink"/>
                <w:noProof/>
              </w:rPr>
              <w:t>5. Outline how you will assess success of each stage of the problem.  Include results, and an evaluation of the final overall outcome.  Consider what you might have done differently.</w:t>
            </w:r>
            <w:r>
              <w:rPr>
                <w:noProof/>
                <w:webHidden/>
              </w:rPr>
              <w:tab/>
            </w:r>
            <w:r>
              <w:rPr>
                <w:noProof/>
                <w:webHidden/>
              </w:rPr>
              <w:fldChar w:fldCharType="begin"/>
            </w:r>
            <w:r>
              <w:rPr>
                <w:noProof/>
                <w:webHidden/>
              </w:rPr>
              <w:instrText xml:space="preserve"> PAGEREF _Toc164947403 \h </w:instrText>
            </w:r>
            <w:r>
              <w:rPr>
                <w:noProof/>
                <w:webHidden/>
              </w:rPr>
            </w:r>
            <w:r>
              <w:rPr>
                <w:noProof/>
                <w:webHidden/>
              </w:rPr>
              <w:fldChar w:fldCharType="separate"/>
            </w:r>
            <w:r>
              <w:rPr>
                <w:noProof/>
                <w:webHidden/>
              </w:rPr>
              <w:t>6</w:t>
            </w:r>
            <w:r>
              <w:rPr>
                <w:noProof/>
                <w:webHidden/>
              </w:rPr>
              <w:fldChar w:fldCharType="end"/>
            </w:r>
          </w:hyperlink>
        </w:p>
        <w:p w14:paraId="7B4044D2" w14:textId="403B0A7C" w:rsidR="00ED1D33" w:rsidRDefault="00ED1D33">
          <w:pPr>
            <w:pStyle w:val="TOC1"/>
            <w:tabs>
              <w:tab w:val="right" w:leader="dot" w:pos="9016"/>
            </w:tabs>
            <w:rPr>
              <w:rFonts w:eastAsiaTheme="minorEastAsia"/>
              <w:noProof/>
              <w:sz w:val="24"/>
              <w:szCs w:val="24"/>
              <w:lang w:eastAsia="en-GB"/>
            </w:rPr>
          </w:pPr>
          <w:hyperlink w:anchor="_Toc164947404" w:history="1">
            <w:r w:rsidRPr="00462B06">
              <w:rPr>
                <w:rStyle w:val="Hyperlink"/>
                <w:noProof/>
              </w:rPr>
              <w:t>References</w:t>
            </w:r>
            <w:r>
              <w:rPr>
                <w:noProof/>
                <w:webHidden/>
              </w:rPr>
              <w:tab/>
            </w:r>
            <w:r>
              <w:rPr>
                <w:noProof/>
                <w:webHidden/>
              </w:rPr>
              <w:fldChar w:fldCharType="begin"/>
            </w:r>
            <w:r>
              <w:rPr>
                <w:noProof/>
                <w:webHidden/>
              </w:rPr>
              <w:instrText xml:space="preserve"> PAGEREF _Toc164947404 \h </w:instrText>
            </w:r>
            <w:r>
              <w:rPr>
                <w:noProof/>
                <w:webHidden/>
              </w:rPr>
            </w:r>
            <w:r>
              <w:rPr>
                <w:noProof/>
                <w:webHidden/>
              </w:rPr>
              <w:fldChar w:fldCharType="separate"/>
            </w:r>
            <w:r>
              <w:rPr>
                <w:noProof/>
                <w:webHidden/>
              </w:rPr>
              <w:t>7</w:t>
            </w:r>
            <w:r>
              <w:rPr>
                <w:noProof/>
                <w:webHidden/>
              </w:rPr>
              <w:fldChar w:fldCharType="end"/>
            </w:r>
          </w:hyperlink>
        </w:p>
        <w:p w14:paraId="77449518" w14:textId="6B9D25E5" w:rsidR="0011371D" w:rsidRDefault="0011371D">
          <w:r>
            <w:rPr>
              <w:b/>
              <w:bCs/>
              <w:noProof/>
            </w:rPr>
            <w:fldChar w:fldCharType="end"/>
          </w:r>
        </w:p>
      </w:sdtContent>
    </w:sdt>
    <w:p w14:paraId="5EC87E52" w14:textId="77777777" w:rsidR="00A1036A" w:rsidRDefault="00A1036A">
      <w:pPr>
        <w:rPr>
          <w:rFonts w:ascii="Calibri" w:hAnsi="Calibri" w:cs="Calibri"/>
          <w:sz w:val="32"/>
          <w:szCs w:val="32"/>
          <w:u w:val="single"/>
        </w:rPr>
      </w:pPr>
      <w:r>
        <w:rPr>
          <w:rFonts w:ascii="Calibri" w:hAnsi="Calibri" w:cs="Calibri"/>
          <w:sz w:val="32"/>
          <w:szCs w:val="32"/>
          <w:u w:val="single"/>
        </w:rPr>
        <w:br w:type="page"/>
      </w:r>
    </w:p>
    <w:p w14:paraId="3A61CC69" w14:textId="7DF46076" w:rsidR="003B5DD3" w:rsidRPr="00DA1896" w:rsidRDefault="00DA1896" w:rsidP="00DA1896">
      <w:pPr>
        <w:pStyle w:val="Heading1"/>
        <w:rPr>
          <w:sz w:val="32"/>
          <w:szCs w:val="32"/>
        </w:rPr>
      </w:pPr>
      <w:bookmarkStart w:id="0" w:name="_Toc164947399"/>
      <w:r>
        <w:rPr>
          <w:sz w:val="32"/>
          <w:szCs w:val="32"/>
        </w:rPr>
        <w:lastRenderedPageBreak/>
        <w:t xml:space="preserve">1. </w:t>
      </w:r>
      <w:r w:rsidR="003B5DD3" w:rsidRPr="00DA1896">
        <w:rPr>
          <w:sz w:val="32"/>
          <w:szCs w:val="32"/>
        </w:rPr>
        <w:t>Introduce and explain the overall problem to be solved.</w:t>
      </w:r>
      <w:bookmarkEnd w:id="0"/>
    </w:p>
    <w:p w14:paraId="0D9B3426" w14:textId="77777777" w:rsidR="003B5DD3" w:rsidRDefault="003B5DD3" w:rsidP="003B5DD3">
      <w:pPr>
        <w:spacing w:after="0" w:line="240" w:lineRule="auto"/>
        <w:jc w:val="both"/>
        <w:rPr>
          <w:rFonts w:ascii="Arial" w:hAnsi="Arial" w:cs="Arial"/>
          <w:color w:val="000000" w:themeColor="text1"/>
        </w:rPr>
      </w:pPr>
    </w:p>
    <w:p w14:paraId="69195A4D" w14:textId="77777777" w:rsidR="003B5DD3" w:rsidRDefault="003B5DD3" w:rsidP="003B5DD3">
      <w:pPr>
        <w:spacing w:after="0" w:line="240" w:lineRule="auto"/>
        <w:jc w:val="both"/>
        <w:rPr>
          <w:rFonts w:ascii="Arial" w:hAnsi="Arial" w:cs="Arial"/>
          <w:color w:val="000000" w:themeColor="text1"/>
        </w:rPr>
      </w:pPr>
    </w:p>
    <w:p w14:paraId="747279F7" w14:textId="1ED55705" w:rsidR="003B5DD3" w:rsidRDefault="00AB37AC" w:rsidP="003B5DD3">
      <w:pPr>
        <w:spacing w:after="0" w:line="240" w:lineRule="auto"/>
        <w:jc w:val="both"/>
        <w:rPr>
          <w:rFonts w:ascii="Arial" w:hAnsi="Arial" w:cs="Arial"/>
          <w:color w:val="000000" w:themeColor="text1"/>
        </w:rPr>
      </w:pPr>
      <w:r>
        <w:rPr>
          <w:rFonts w:ascii="Arial" w:hAnsi="Arial" w:cs="Arial"/>
          <w:color w:val="000000" w:themeColor="text1"/>
        </w:rPr>
        <w:t>We have been tasked with creating a robot tha</w:t>
      </w:r>
      <w:r w:rsidR="00E03BD2">
        <w:rPr>
          <w:rFonts w:ascii="Arial" w:hAnsi="Arial" w:cs="Arial"/>
          <w:color w:val="000000" w:themeColor="text1"/>
        </w:rPr>
        <w:t xml:space="preserve">t has to </w:t>
      </w:r>
      <w:r w:rsidR="001F2F5E">
        <w:rPr>
          <w:rFonts w:ascii="Arial" w:hAnsi="Arial" w:cs="Arial"/>
          <w:color w:val="000000" w:themeColor="text1"/>
        </w:rPr>
        <w:t>follow a set course, however it has to be able to do this autonomously.</w:t>
      </w:r>
    </w:p>
    <w:p w14:paraId="0FA64F74" w14:textId="77777777" w:rsidR="001F2F5E" w:rsidRDefault="001F2F5E" w:rsidP="003B5DD3">
      <w:pPr>
        <w:spacing w:after="0" w:line="240" w:lineRule="auto"/>
        <w:jc w:val="both"/>
        <w:rPr>
          <w:rFonts w:ascii="Arial" w:hAnsi="Arial" w:cs="Arial"/>
          <w:color w:val="000000" w:themeColor="text1"/>
        </w:rPr>
      </w:pPr>
    </w:p>
    <w:p w14:paraId="6FFD1CB9" w14:textId="1AFDFABC" w:rsidR="001F2F5E" w:rsidRDefault="001F2F5E" w:rsidP="003B5DD3">
      <w:pPr>
        <w:spacing w:after="0" w:line="240" w:lineRule="auto"/>
        <w:jc w:val="both"/>
        <w:rPr>
          <w:rFonts w:ascii="Arial" w:hAnsi="Arial" w:cs="Arial"/>
          <w:color w:val="000000" w:themeColor="text1"/>
        </w:rPr>
      </w:pPr>
      <w:r>
        <w:rPr>
          <w:rFonts w:ascii="Arial" w:hAnsi="Arial" w:cs="Arial"/>
          <w:color w:val="000000" w:themeColor="text1"/>
        </w:rPr>
        <w:t>The course can be split into two separate sections, the first is to make it follow a black line</w:t>
      </w:r>
      <w:r w:rsidR="005873FE">
        <w:rPr>
          <w:rFonts w:ascii="Arial" w:hAnsi="Arial" w:cs="Arial"/>
          <w:color w:val="000000" w:themeColor="text1"/>
        </w:rPr>
        <w:t xml:space="preserve"> along the floor, until it comes to a roadblock, then it should be able to navigate around it and </w:t>
      </w:r>
      <w:r w:rsidR="00B6330B">
        <w:rPr>
          <w:rFonts w:ascii="Arial" w:hAnsi="Arial" w:cs="Arial"/>
          <w:color w:val="000000" w:themeColor="text1"/>
        </w:rPr>
        <w:t>rejoin the line, and finally it will stop at the start of section two, which is indicated by a green line across the floor.</w:t>
      </w:r>
    </w:p>
    <w:p w14:paraId="44B997D9" w14:textId="77777777" w:rsidR="00B6330B" w:rsidRDefault="00B6330B" w:rsidP="003B5DD3">
      <w:pPr>
        <w:spacing w:after="0" w:line="240" w:lineRule="auto"/>
        <w:jc w:val="both"/>
        <w:rPr>
          <w:rFonts w:ascii="Arial" w:hAnsi="Arial" w:cs="Arial"/>
          <w:color w:val="000000" w:themeColor="text1"/>
        </w:rPr>
      </w:pPr>
    </w:p>
    <w:p w14:paraId="5C26D1DE" w14:textId="015DE480" w:rsidR="00B6330B" w:rsidRDefault="00B6330B" w:rsidP="003B5DD3">
      <w:pPr>
        <w:spacing w:after="0" w:line="240" w:lineRule="auto"/>
        <w:jc w:val="both"/>
        <w:rPr>
          <w:rFonts w:ascii="Arial" w:hAnsi="Arial" w:cs="Arial"/>
          <w:color w:val="000000" w:themeColor="text1"/>
        </w:rPr>
      </w:pPr>
      <w:r>
        <w:rPr>
          <w:rFonts w:ascii="Arial" w:hAnsi="Arial" w:cs="Arial"/>
          <w:color w:val="000000" w:themeColor="text1"/>
        </w:rPr>
        <w:t>The second section is a maze, which will include dead ends and an end point, which is indicated by the col</w:t>
      </w:r>
      <w:r w:rsidR="00197566">
        <w:rPr>
          <w:rFonts w:ascii="Arial" w:hAnsi="Arial" w:cs="Arial"/>
          <w:color w:val="000000" w:themeColor="text1"/>
        </w:rPr>
        <w:t>our red across the floor.</w:t>
      </w:r>
      <w:r w:rsidR="00C6403F">
        <w:rPr>
          <w:rFonts w:ascii="Arial" w:hAnsi="Arial" w:cs="Arial"/>
          <w:color w:val="000000" w:themeColor="text1"/>
        </w:rPr>
        <w:t xml:space="preserve"> The robot should be able to go through the course autonomously, which means without any human intervention once started.</w:t>
      </w:r>
    </w:p>
    <w:p w14:paraId="1DD07F82" w14:textId="77777777" w:rsidR="003B5DD3" w:rsidRDefault="003B5DD3" w:rsidP="003B5DD3">
      <w:pPr>
        <w:spacing w:after="0" w:line="240" w:lineRule="auto"/>
        <w:jc w:val="both"/>
        <w:rPr>
          <w:rFonts w:ascii="Arial" w:hAnsi="Arial" w:cs="Arial"/>
          <w:color w:val="000000" w:themeColor="text1"/>
        </w:rPr>
      </w:pPr>
    </w:p>
    <w:p w14:paraId="53F25A43" w14:textId="77777777" w:rsidR="003B5DD3" w:rsidRDefault="003B5DD3" w:rsidP="003B5DD3">
      <w:pPr>
        <w:spacing w:after="0" w:line="240" w:lineRule="auto"/>
        <w:jc w:val="both"/>
        <w:rPr>
          <w:rFonts w:ascii="Arial" w:hAnsi="Arial" w:cs="Arial"/>
          <w:color w:val="000000" w:themeColor="text1"/>
        </w:rPr>
      </w:pPr>
    </w:p>
    <w:p w14:paraId="0B8D573D" w14:textId="77777777" w:rsidR="003B5DD3" w:rsidRDefault="003B5DD3" w:rsidP="003B5DD3">
      <w:pPr>
        <w:spacing w:after="0" w:line="240" w:lineRule="auto"/>
        <w:jc w:val="both"/>
        <w:rPr>
          <w:rFonts w:ascii="Arial" w:hAnsi="Arial" w:cs="Arial"/>
          <w:color w:val="000000" w:themeColor="text1"/>
        </w:rPr>
      </w:pPr>
    </w:p>
    <w:p w14:paraId="063AF17C" w14:textId="320EEAB8" w:rsidR="00A2626D" w:rsidRDefault="00A2626D" w:rsidP="003B5DD3">
      <w:pPr>
        <w:spacing w:after="0" w:line="240" w:lineRule="auto"/>
        <w:jc w:val="both"/>
        <w:rPr>
          <w:rFonts w:ascii="Arial" w:hAnsi="Arial" w:cs="Arial"/>
          <w:color w:val="000000" w:themeColor="text1"/>
        </w:rPr>
      </w:pPr>
      <w:r>
        <w:rPr>
          <w:rFonts w:ascii="Arial" w:hAnsi="Arial" w:cs="Arial"/>
          <w:color w:val="000000" w:themeColor="text1"/>
        </w:rPr>
        <w:br w:type="page"/>
      </w:r>
    </w:p>
    <w:p w14:paraId="54EBB56E" w14:textId="7C255D49" w:rsidR="003B5DD3" w:rsidRPr="00DA1896" w:rsidRDefault="00DA1896" w:rsidP="00DA1896">
      <w:pPr>
        <w:pStyle w:val="Heading1"/>
        <w:rPr>
          <w:sz w:val="32"/>
          <w:szCs w:val="32"/>
        </w:rPr>
      </w:pPr>
      <w:bookmarkStart w:id="1" w:name="_Toc164947400"/>
      <w:r>
        <w:rPr>
          <w:sz w:val="32"/>
          <w:szCs w:val="32"/>
        </w:rPr>
        <w:lastRenderedPageBreak/>
        <w:t xml:space="preserve">2. </w:t>
      </w:r>
      <w:r w:rsidR="003B5DD3" w:rsidRPr="00DA1896">
        <w:rPr>
          <w:sz w:val="32"/>
          <w:szCs w:val="32"/>
        </w:rPr>
        <w:t xml:space="preserve">Conduct research into the tools and techniques that you will use to solve the challenges of the problem.  </w:t>
      </w:r>
      <w:r w:rsidR="003B5DD3" w:rsidRPr="00DA1896">
        <w:rPr>
          <w:b/>
          <w:sz w:val="32"/>
          <w:szCs w:val="32"/>
        </w:rPr>
        <w:t xml:space="preserve">This section especially should be sourced. </w:t>
      </w:r>
      <w:r w:rsidR="003B5DD3" w:rsidRPr="00DA1896">
        <w:rPr>
          <w:sz w:val="32"/>
          <w:szCs w:val="32"/>
        </w:rPr>
        <w:t>You should have more detail on the section that you were the leader for, and an overview of the other sections.</w:t>
      </w:r>
      <w:bookmarkEnd w:id="1"/>
    </w:p>
    <w:p w14:paraId="73E2BE20" w14:textId="77777777" w:rsidR="009E34C4" w:rsidRDefault="009E34C4" w:rsidP="009E34C4">
      <w:pPr>
        <w:spacing w:after="0" w:line="240" w:lineRule="auto"/>
        <w:jc w:val="both"/>
        <w:rPr>
          <w:rFonts w:ascii="Arial" w:hAnsi="Arial" w:cs="Arial"/>
          <w:color w:val="000000" w:themeColor="text1"/>
        </w:rPr>
      </w:pPr>
    </w:p>
    <w:p w14:paraId="63BD9506" w14:textId="0011C93B" w:rsidR="009E34C4" w:rsidRDefault="004E0A68" w:rsidP="009E34C4">
      <w:pPr>
        <w:spacing w:after="0" w:line="240" w:lineRule="auto"/>
        <w:jc w:val="both"/>
        <w:rPr>
          <w:rFonts w:ascii="Arial" w:hAnsi="Arial" w:cs="Arial"/>
          <w:color w:val="000000" w:themeColor="text1"/>
        </w:rPr>
      </w:pPr>
      <w:r>
        <w:rPr>
          <w:rFonts w:ascii="Arial" w:hAnsi="Arial" w:cs="Arial"/>
          <w:color w:val="000000" w:themeColor="text1"/>
        </w:rPr>
        <w:t>To begin, we needed to decide on what sensors we were going to use and eventually decided on using the</w:t>
      </w:r>
      <w:r w:rsidR="00592EF5">
        <w:rPr>
          <w:rFonts w:ascii="Arial" w:hAnsi="Arial" w:cs="Arial"/>
          <w:color w:val="000000" w:themeColor="text1"/>
        </w:rPr>
        <w:t xml:space="preserve"> light</w:t>
      </w:r>
      <w:r>
        <w:rPr>
          <w:rFonts w:ascii="Arial" w:hAnsi="Arial" w:cs="Arial"/>
          <w:color w:val="000000" w:themeColor="text1"/>
        </w:rPr>
        <w:t xml:space="preserve"> </w:t>
      </w:r>
      <w:r w:rsidR="00592EF5">
        <w:rPr>
          <w:rFonts w:ascii="Arial" w:hAnsi="Arial" w:cs="Arial"/>
          <w:color w:val="000000" w:themeColor="text1"/>
        </w:rPr>
        <w:t>colour sensor, facing the floor, as it could track the black line. We also decided on using the ultrasonic sensor (distance sensor), as it could detect how close the robot was to objects, such as the walls in the maze and the obstacle in the line following.</w:t>
      </w:r>
    </w:p>
    <w:p w14:paraId="4A567544" w14:textId="77777777" w:rsidR="00592EF5" w:rsidRDefault="00592EF5" w:rsidP="009E34C4">
      <w:pPr>
        <w:spacing w:after="0" w:line="240" w:lineRule="auto"/>
        <w:jc w:val="both"/>
        <w:rPr>
          <w:rFonts w:ascii="Arial" w:hAnsi="Arial" w:cs="Arial"/>
          <w:color w:val="000000" w:themeColor="text1"/>
        </w:rPr>
      </w:pPr>
    </w:p>
    <w:p w14:paraId="5CE2D249" w14:textId="7ECFA4EC" w:rsidR="00592EF5" w:rsidRDefault="00592EF5" w:rsidP="009E34C4">
      <w:pPr>
        <w:spacing w:after="0" w:line="240" w:lineRule="auto"/>
        <w:jc w:val="both"/>
        <w:rPr>
          <w:rFonts w:ascii="Arial" w:hAnsi="Arial" w:cs="Arial"/>
          <w:color w:val="000000" w:themeColor="text1"/>
        </w:rPr>
      </w:pPr>
      <w:r>
        <w:rPr>
          <w:rFonts w:ascii="Arial" w:hAnsi="Arial" w:cs="Arial"/>
          <w:color w:val="000000" w:themeColor="text1"/>
        </w:rPr>
        <w:t xml:space="preserve">We </w:t>
      </w:r>
      <w:r w:rsidR="00D16549">
        <w:rPr>
          <w:rFonts w:ascii="Arial" w:hAnsi="Arial" w:cs="Arial"/>
          <w:color w:val="000000" w:themeColor="text1"/>
        </w:rPr>
        <w:t xml:space="preserve">searched two main sources for the design of the car we chose, our first choice was the Lego Prime Spike App/Website </w:t>
      </w:r>
      <w:sdt>
        <w:sdtPr>
          <w:rPr>
            <w:rFonts w:ascii="Arial" w:hAnsi="Arial" w:cs="Arial"/>
            <w:color w:val="000000" w:themeColor="text1"/>
          </w:rPr>
          <w:id w:val="1352610783"/>
          <w:citation/>
        </w:sdtPr>
        <w:sdtEndPr/>
        <w:sdtContent>
          <w:r w:rsidR="00B00D7C">
            <w:rPr>
              <w:rFonts w:ascii="Arial" w:hAnsi="Arial" w:cs="Arial"/>
              <w:color w:val="000000" w:themeColor="text1"/>
            </w:rPr>
            <w:fldChar w:fldCharType="begin"/>
          </w:r>
          <w:r w:rsidR="00B00D7C">
            <w:rPr>
              <w:rFonts w:ascii="Arial" w:hAnsi="Arial" w:cs="Arial"/>
              <w:color w:val="000000" w:themeColor="text1"/>
            </w:rPr>
            <w:instrText xml:space="preserve"> CITATION Leg20 \l 2057 </w:instrText>
          </w:r>
          <w:r w:rsidR="00B00D7C">
            <w:rPr>
              <w:rFonts w:ascii="Arial" w:hAnsi="Arial" w:cs="Arial"/>
              <w:color w:val="000000" w:themeColor="text1"/>
            </w:rPr>
            <w:fldChar w:fldCharType="separate"/>
          </w:r>
          <w:r w:rsidR="006D1F62" w:rsidRPr="006D1F62">
            <w:rPr>
              <w:rFonts w:ascii="Arial" w:hAnsi="Arial" w:cs="Arial"/>
              <w:noProof/>
              <w:color w:val="000000" w:themeColor="text1"/>
            </w:rPr>
            <w:t>[1]</w:t>
          </w:r>
          <w:r w:rsidR="00B00D7C">
            <w:rPr>
              <w:rFonts w:ascii="Arial" w:hAnsi="Arial" w:cs="Arial"/>
              <w:color w:val="000000" w:themeColor="text1"/>
            </w:rPr>
            <w:fldChar w:fldCharType="end"/>
          </w:r>
        </w:sdtContent>
      </w:sdt>
      <w:r w:rsidR="00B00D7C">
        <w:rPr>
          <w:rFonts w:ascii="Arial" w:hAnsi="Arial" w:cs="Arial"/>
          <w:color w:val="000000" w:themeColor="text1"/>
        </w:rPr>
        <w:t xml:space="preserve">, as it had </w:t>
      </w:r>
      <w:r w:rsidR="00C333A7">
        <w:rPr>
          <w:rFonts w:ascii="Arial" w:hAnsi="Arial" w:cs="Arial"/>
          <w:color w:val="000000" w:themeColor="text1"/>
        </w:rPr>
        <w:t>premade designs that were guaranteed to use the parts provided in the set</w:t>
      </w:r>
      <w:r w:rsidR="00C14553">
        <w:rPr>
          <w:rFonts w:ascii="Arial" w:hAnsi="Arial" w:cs="Arial"/>
          <w:color w:val="000000" w:themeColor="text1"/>
        </w:rPr>
        <w:t>. We chose the Advanced Driving Base, as was easily modifiable and could house both the distance sensor and colour light sensor, as well as others if we deemed it necessary.</w:t>
      </w:r>
    </w:p>
    <w:p w14:paraId="6D8C55C9" w14:textId="77777777" w:rsidR="009E34C4" w:rsidRDefault="009E34C4" w:rsidP="009E34C4">
      <w:pPr>
        <w:spacing w:after="0" w:line="240" w:lineRule="auto"/>
        <w:jc w:val="both"/>
        <w:rPr>
          <w:rFonts w:ascii="Arial" w:hAnsi="Arial" w:cs="Arial"/>
          <w:color w:val="000000" w:themeColor="text1"/>
        </w:rPr>
      </w:pPr>
    </w:p>
    <w:p w14:paraId="75ABA705" w14:textId="2B42548B" w:rsidR="00BA2405" w:rsidRDefault="00BA2405" w:rsidP="009E34C4">
      <w:pPr>
        <w:spacing w:after="0" w:line="240" w:lineRule="auto"/>
        <w:jc w:val="both"/>
        <w:rPr>
          <w:rFonts w:ascii="Arial" w:hAnsi="Arial" w:cs="Arial"/>
          <w:color w:val="000000" w:themeColor="text1"/>
        </w:rPr>
      </w:pPr>
      <w:r>
        <w:rPr>
          <w:rFonts w:ascii="Arial" w:hAnsi="Arial" w:cs="Arial"/>
          <w:color w:val="000000" w:themeColor="text1"/>
        </w:rPr>
        <w:t>Our second point of research was YouTube.com</w:t>
      </w:r>
      <w:sdt>
        <w:sdtPr>
          <w:rPr>
            <w:rFonts w:ascii="Arial" w:hAnsi="Arial" w:cs="Arial"/>
            <w:color w:val="000000" w:themeColor="text1"/>
          </w:rPr>
          <w:id w:val="-586387659"/>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You \l 2057 </w:instrText>
          </w:r>
          <w:r>
            <w:rPr>
              <w:rFonts w:ascii="Arial" w:hAnsi="Arial" w:cs="Arial"/>
              <w:color w:val="000000" w:themeColor="text1"/>
            </w:rPr>
            <w:fldChar w:fldCharType="separate"/>
          </w:r>
          <w:r w:rsidR="006D1F62">
            <w:rPr>
              <w:rFonts w:ascii="Arial" w:hAnsi="Arial" w:cs="Arial"/>
              <w:noProof/>
              <w:color w:val="000000" w:themeColor="text1"/>
            </w:rPr>
            <w:t xml:space="preserve"> </w:t>
          </w:r>
          <w:r w:rsidR="006D1F62" w:rsidRPr="006D1F62">
            <w:rPr>
              <w:rFonts w:ascii="Arial" w:hAnsi="Arial" w:cs="Arial"/>
              <w:noProof/>
              <w:color w:val="000000" w:themeColor="text1"/>
            </w:rPr>
            <w:t>[2]</w:t>
          </w:r>
          <w:r>
            <w:rPr>
              <w:rFonts w:ascii="Arial" w:hAnsi="Arial" w:cs="Arial"/>
              <w:color w:val="000000" w:themeColor="text1"/>
            </w:rPr>
            <w:fldChar w:fldCharType="end"/>
          </w:r>
        </w:sdtContent>
      </w:sdt>
      <w:r w:rsidR="001E21FB">
        <w:rPr>
          <w:rFonts w:ascii="Arial" w:hAnsi="Arial" w:cs="Arial"/>
          <w:color w:val="000000" w:themeColor="text1"/>
        </w:rPr>
        <w:t>, as we could use it to see what others had created and used that we may not have though of, as well as other robotics projects outside of Lego Prime Spike that might have given us ins</w:t>
      </w:r>
      <w:r w:rsidR="00B016F6">
        <w:rPr>
          <w:rFonts w:ascii="Arial" w:hAnsi="Arial" w:cs="Arial"/>
          <w:color w:val="000000" w:themeColor="text1"/>
        </w:rPr>
        <w:t>piration.</w:t>
      </w:r>
    </w:p>
    <w:p w14:paraId="42603F03" w14:textId="77777777" w:rsidR="00B016F6" w:rsidRDefault="00B016F6" w:rsidP="009E34C4">
      <w:pPr>
        <w:spacing w:after="0" w:line="240" w:lineRule="auto"/>
        <w:jc w:val="both"/>
        <w:rPr>
          <w:rFonts w:ascii="Arial" w:hAnsi="Arial" w:cs="Arial"/>
          <w:color w:val="000000" w:themeColor="text1"/>
        </w:rPr>
      </w:pPr>
    </w:p>
    <w:p w14:paraId="129B8F14" w14:textId="760513B9" w:rsidR="00B016F6" w:rsidRDefault="00B016F6" w:rsidP="009E34C4">
      <w:pPr>
        <w:spacing w:after="0" w:line="240" w:lineRule="auto"/>
        <w:jc w:val="both"/>
        <w:rPr>
          <w:rFonts w:ascii="Arial" w:hAnsi="Arial" w:cs="Arial"/>
          <w:color w:val="000000" w:themeColor="text1"/>
        </w:rPr>
      </w:pPr>
      <w:r>
        <w:rPr>
          <w:rFonts w:ascii="Arial" w:hAnsi="Arial" w:cs="Arial"/>
          <w:color w:val="000000" w:themeColor="text1"/>
        </w:rPr>
        <w:t>We used Jeremy Wuitschick</w:t>
      </w:r>
      <w:r w:rsidR="009D4C09">
        <w:rPr>
          <w:rFonts w:ascii="Arial" w:hAnsi="Arial" w:cs="Arial"/>
          <w:color w:val="000000" w:themeColor="text1"/>
        </w:rPr>
        <w:t>’s</w:t>
      </w:r>
      <w:sdt>
        <w:sdtPr>
          <w:rPr>
            <w:rFonts w:ascii="Arial" w:hAnsi="Arial" w:cs="Arial"/>
            <w:color w:val="000000" w:themeColor="text1"/>
          </w:rPr>
          <w:id w:val="-1315556181"/>
          <w:citation/>
        </w:sdtPr>
        <w:sdtEndPr/>
        <w:sdtContent>
          <w:r w:rsidR="006E6BE5">
            <w:rPr>
              <w:rFonts w:ascii="Arial" w:hAnsi="Arial" w:cs="Arial"/>
              <w:color w:val="000000" w:themeColor="text1"/>
            </w:rPr>
            <w:fldChar w:fldCharType="begin"/>
          </w:r>
          <w:r w:rsidR="006E6BE5">
            <w:rPr>
              <w:rFonts w:ascii="Arial" w:hAnsi="Arial" w:cs="Arial"/>
              <w:color w:val="000000" w:themeColor="text1"/>
            </w:rPr>
            <w:instrText xml:space="preserve"> CITATION Jer23 \l 2057 </w:instrText>
          </w:r>
          <w:r w:rsidR="006E6BE5">
            <w:rPr>
              <w:rFonts w:ascii="Arial" w:hAnsi="Arial" w:cs="Arial"/>
              <w:color w:val="000000" w:themeColor="text1"/>
            </w:rPr>
            <w:fldChar w:fldCharType="separate"/>
          </w:r>
          <w:r w:rsidR="006D1F62">
            <w:rPr>
              <w:rFonts w:ascii="Arial" w:hAnsi="Arial" w:cs="Arial"/>
              <w:noProof/>
              <w:color w:val="000000" w:themeColor="text1"/>
            </w:rPr>
            <w:t xml:space="preserve"> </w:t>
          </w:r>
          <w:r w:rsidR="006D1F62" w:rsidRPr="006D1F62">
            <w:rPr>
              <w:rFonts w:ascii="Arial" w:hAnsi="Arial" w:cs="Arial"/>
              <w:noProof/>
              <w:color w:val="000000" w:themeColor="text1"/>
            </w:rPr>
            <w:t>[3]</w:t>
          </w:r>
          <w:r w:rsidR="006E6BE5">
            <w:rPr>
              <w:rFonts w:ascii="Arial" w:hAnsi="Arial" w:cs="Arial"/>
              <w:color w:val="000000" w:themeColor="text1"/>
            </w:rPr>
            <w:fldChar w:fldCharType="end"/>
          </w:r>
        </w:sdtContent>
      </w:sdt>
      <w:r w:rsidR="009D4C09">
        <w:rPr>
          <w:rFonts w:ascii="Arial" w:hAnsi="Arial" w:cs="Arial"/>
          <w:color w:val="000000" w:themeColor="text1"/>
        </w:rPr>
        <w:t xml:space="preserve"> designs as our base, as it met all our criteria of: needing a light colour sensor, a distance sensor and </w:t>
      </w:r>
      <w:r w:rsidR="006E6BE5">
        <w:rPr>
          <w:rFonts w:ascii="Arial" w:hAnsi="Arial" w:cs="Arial"/>
          <w:color w:val="000000" w:themeColor="text1"/>
        </w:rPr>
        <w:t>to have an advanced driving car model as the base, meaning we could complete all tasks that have been set.</w:t>
      </w:r>
    </w:p>
    <w:p w14:paraId="66413F5F" w14:textId="77777777" w:rsidR="009E34C4" w:rsidRDefault="009E34C4" w:rsidP="009E34C4">
      <w:pPr>
        <w:spacing w:after="0" w:line="240" w:lineRule="auto"/>
        <w:jc w:val="both"/>
        <w:rPr>
          <w:rFonts w:ascii="Arial" w:hAnsi="Arial" w:cs="Arial"/>
          <w:color w:val="000000" w:themeColor="text1"/>
        </w:rPr>
      </w:pPr>
    </w:p>
    <w:p w14:paraId="6FF297DB" w14:textId="77777777" w:rsidR="009E34C4" w:rsidRDefault="009E34C4" w:rsidP="009E34C4">
      <w:pPr>
        <w:spacing w:after="0" w:line="240" w:lineRule="auto"/>
        <w:jc w:val="both"/>
        <w:rPr>
          <w:rFonts w:ascii="Arial" w:hAnsi="Arial" w:cs="Arial"/>
          <w:color w:val="000000" w:themeColor="text1"/>
        </w:rPr>
      </w:pPr>
    </w:p>
    <w:p w14:paraId="6C812C59" w14:textId="77777777" w:rsidR="009E34C4" w:rsidRDefault="009E34C4" w:rsidP="009E34C4">
      <w:pPr>
        <w:spacing w:after="0" w:line="240" w:lineRule="auto"/>
        <w:jc w:val="both"/>
        <w:rPr>
          <w:rFonts w:ascii="Arial" w:hAnsi="Arial" w:cs="Arial"/>
          <w:color w:val="000000" w:themeColor="text1"/>
        </w:rPr>
      </w:pPr>
    </w:p>
    <w:p w14:paraId="460DE368" w14:textId="2FA011E2" w:rsidR="009E34C4" w:rsidRPr="009E34C4" w:rsidRDefault="00A2626D" w:rsidP="009E34C4">
      <w:pPr>
        <w:spacing w:after="0" w:line="240" w:lineRule="auto"/>
        <w:jc w:val="both"/>
        <w:rPr>
          <w:rFonts w:ascii="Arial" w:hAnsi="Arial" w:cs="Arial"/>
          <w:color w:val="000000" w:themeColor="text1"/>
        </w:rPr>
      </w:pPr>
      <w:r>
        <w:rPr>
          <w:rFonts w:ascii="Arial" w:hAnsi="Arial" w:cs="Arial"/>
          <w:color w:val="000000" w:themeColor="text1"/>
        </w:rPr>
        <w:br w:type="page"/>
      </w:r>
    </w:p>
    <w:p w14:paraId="719C1C44" w14:textId="0BEDD7DA" w:rsidR="003B5DD3" w:rsidRPr="00A2626D" w:rsidRDefault="002A512A" w:rsidP="002A512A">
      <w:pPr>
        <w:pStyle w:val="Heading1"/>
        <w:rPr>
          <w:sz w:val="32"/>
          <w:szCs w:val="32"/>
        </w:rPr>
      </w:pPr>
      <w:bookmarkStart w:id="2" w:name="_Toc164947401"/>
      <w:r w:rsidRPr="00A2626D">
        <w:rPr>
          <w:sz w:val="32"/>
          <w:szCs w:val="32"/>
        </w:rPr>
        <w:lastRenderedPageBreak/>
        <w:t xml:space="preserve">3. </w:t>
      </w:r>
      <w:r w:rsidR="003B5DD3" w:rsidRPr="00A2626D">
        <w:rPr>
          <w:sz w:val="32"/>
          <w:szCs w:val="32"/>
        </w:rPr>
        <w:t>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bookmarkEnd w:id="2"/>
    </w:p>
    <w:p w14:paraId="16563E6A" w14:textId="77777777" w:rsidR="002A512A" w:rsidRDefault="002A512A" w:rsidP="002A512A"/>
    <w:p w14:paraId="11F82F03" w14:textId="4490CF28" w:rsidR="001179CA" w:rsidRDefault="00001CEF" w:rsidP="002A512A">
      <w:pPr>
        <w:rPr>
          <w:rFonts w:ascii="Arial" w:hAnsi="Arial" w:cs="Arial"/>
        </w:rPr>
      </w:pPr>
      <w:r>
        <w:rPr>
          <w:rFonts w:ascii="Arial" w:hAnsi="Arial" w:cs="Arial"/>
        </w:rPr>
        <w:t>For the first section, we intended to have the robot follow the black line using the light colour sensor, as this would be able to dete</w:t>
      </w:r>
      <w:r w:rsidR="00025A8C">
        <w:rPr>
          <w:rFonts w:ascii="Arial" w:hAnsi="Arial" w:cs="Arial"/>
        </w:rPr>
        <w:t xml:space="preserve">ct if it was going outside of the line. We decided to do this as when it would detect anything other than the colour black, it would circle back around until it found and rejoined the line, and when it found the </w:t>
      </w:r>
      <w:r w:rsidR="001179CA">
        <w:rPr>
          <w:rFonts w:ascii="Arial" w:hAnsi="Arial" w:cs="Arial"/>
        </w:rPr>
        <w:t>line,</w:t>
      </w:r>
      <w:r w:rsidR="00025A8C">
        <w:rPr>
          <w:rFonts w:ascii="Arial" w:hAnsi="Arial" w:cs="Arial"/>
        </w:rPr>
        <w:t xml:space="preserve"> it would simply move forward again.</w:t>
      </w:r>
      <w:r w:rsidR="001179CA">
        <w:rPr>
          <w:rFonts w:ascii="Arial" w:hAnsi="Arial" w:cs="Arial"/>
        </w:rPr>
        <w:t xml:space="preserve"> We gained inspiration from a YouTube Channel called Sprattronics Learning Lab </w:t>
      </w:r>
      <w:sdt>
        <w:sdtPr>
          <w:rPr>
            <w:rFonts w:ascii="Arial" w:hAnsi="Arial" w:cs="Arial"/>
          </w:rPr>
          <w:id w:val="1986504858"/>
          <w:citation/>
        </w:sdtPr>
        <w:sdtEndPr/>
        <w:sdtContent>
          <w:r w:rsidR="001179CA">
            <w:rPr>
              <w:rFonts w:ascii="Arial" w:hAnsi="Arial" w:cs="Arial"/>
            </w:rPr>
            <w:fldChar w:fldCharType="begin"/>
          </w:r>
          <w:r w:rsidR="001179CA">
            <w:rPr>
              <w:rFonts w:ascii="Arial" w:hAnsi="Arial" w:cs="Arial"/>
            </w:rPr>
            <w:instrText xml:space="preserve"> CITATION Spr23 \l 2057 </w:instrText>
          </w:r>
          <w:r w:rsidR="001179CA">
            <w:rPr>
              <w:rFonts w:ascii="Arial" w:hAnsi="Arial" w:cs="Arial"/>
            </w:rPr>
            <w:fldChar w:fldCharType="separate"/>
          </w:r>
          <w:r w:rsidR="006D1F62" w:rsidRPr="006D1F62">
            <w:rPr>
              <w:rFonts w:ascii="Arial" w:hAnsi="Arial" w:cs="Arial"/>
              <w:noProof/>
            </w:rPr>
            <w:t>[4]</w:t>
          </w:r>
          <w:r w:rsidR="001179CA">
            <w:rPr>
              <w:rFonts w:ascii="Arial" w:hAnsi="Arial" w:cs="Arial"/>
            </w:rPr>
            <w:fldChar w:fldCharType="end"/>
          </w:r>
        </w:sdtContent>
      </w:sdt>
      <w:r w:rsidR="001179CA">
        <w:rPr>
          <w:rFonts w:ascii="Arial" w:hAnsi="Arial" w:cs="Arial"/>
        </w:rPr>
        <w:t>, as he also tackled a similar problem, and gave us the idea of making the robot follow the line autonomously.</w:t>
      </w:r>
      <w:r w:rsidR="00945349">
        <w:rPr>
          <w:rFonts w:ascii="Arial" w:hAnsi="Arial" w:cs="Arial"/>
        </w:rPr>
        <w:t xml:space="preserve"> </w:t>
      </w:r>
      <w:r w:rsidR="00BB2F7B">
        <w:rPr>
          <w:rFonts w:ascii="Arial" w:hAnsi="Arial" w:cs="Arial"/>
        </w:rPr>
        <w:t xml:space="preserve">We decided that we would allocate two hours of time for this section, </w:t>
      </w:r>
      <w:r w:rsidR="00BC5D09">
        <w:rPr>
          <w:rFonts w:ascii="Arial" w:hAnsi="Arial" w:cs="Arial"/>
        </w:rPr>
        <w:t>as we would need to code it to use the light colour sensor and autonomously follow the line.</w:t>
      </w:r>
    </w:p>
    <w:p w14:paraId="1D48522F" w14:textId="046A502A" w:rsidR="001179CA" w:rsidRDefault="001179CA" w:rsidP="002A512A">
      <w:pPr>
        <w:rPr>
          <w:rFonts w:ascii="Arial" w:hAnsi="Arial" w:cs="Arial"/>
        </w:rPr>
      </w:pPr>
      <w:r>
        <w:rPr>
          <w:rFonts w:ascii="Arial" w:hAnsi="Arial" w:cs="Arial"/>
        </w:rPr>
        <w:t>We decided to use the distance sensor to detect the obstacle in this section, as this would allow us to stop and move around it, without touching it directly. We did consider using the pressure sensor, but found that it would often move the object, or that it was not sensitive enough compared to the distance sensor. We also found this out from a blog post by LEGO Education, which outlined the basics of the distance and pressure sensor</w:t>
      </w:r>
      <w:sdt>
        <w:sdtPr>
          <w:rPr>
            <w:rFonts w:ascii="Arial" w:hAnsi="Arial" w:cs="Arial"/>
          </w:rPr>
          <w:id w:val="2076009023"/>
          <w:citation/>
        </w:sdtPr>
        <w:sdtEndPr/>
        <w:sdtContent>
          <w:r>
            <w:rPr>
              <w:rFonts w:ascii="Arial" w:hAnsi="Arial" w:cs="Arial"/>
            </w:rPr>
            <w:fldChar w:fldCharType="begin"/>
          </w:r>
          <w:r>
            <w:rPr>
              <w:rFonts w:ascii="Arial" w:hAnsi="Arial" w:cs="Arial"/>
            </w:rPr>
            <w:instrText xml:space="preserve"> CITATION Leg23 \l 2057 </w:instrText>
          </w:r>
          <w:r>
            <w:rPr>
              <w:rFonts w:ascii="Arial" w:hAnsi="Arial" w:cs="Arial"/>
            </w:rPr>
            <w:fldChar w:fldCharType="separate"/>
          </w:r>
          <w:r w:rsidR="006D1F62">
            <w:rPr>
              <w:rFonts w:ascii="Arial" w:hAnsi="Arial" w:cs="Arial"/>
              <w:noProof/>
            </w:rPr>
            <w:t xml:space="preserve"> </w:t>
          </w:r>
          <w:r w:rsidR="006D1F62" w:rsidRPr="006D1F62">
            <w:rPr>
              <w:rFonts w:ascii="Arial" w:hAnsi="Arial" w:cs="Arial"/>
              <w:noProof/>
            </w:rPr>
            <w:t>[5]</w:t>
          </w:r>
          <w:r>
            <w:rPr>
              <w:rFonts w:ascii="Arial" w:hAnsi="Arial" w:cs="Arial"/>
            </w:rPr>
            <w:fldChar w:fldCharType="end"/>
          </w:r>
        </w:sdtContent>
      </w:sdt>
      <w:r>
        <w:rPr>
          <w:rFonts w:ascii="Arial" w:hAnsi="Arial" w:cs="Arial"/>
        </w:rPr>
        <w:t xml:space="preserve">. </w:t>
      </w:r>
      <w:r w:rsidR="00BC5D09">
        <w:rPr>
          <w:rFonts w:ascii="Arial" w:hAnsi="Arial" w:cs="Arial"/>
        </w:rPr>
        <w:t xml:space="preserve">We allocated </w:t>
      </w:r>
      <w:r w:rsidR="00673B6C">
        <w:rPr>
          <w:rFonts w:ascii="Arial" w:hAnsi="Arial" w:cs="Arial"/>
        </w:rPr>
        <w:t>an hour for this, as the code was fairly simple, we used a 20m slot to test the pressure sensor and 40m for the distance sensor.</w:t>
      </w:r>
    </w:p>
    <w:p w14:paraId="4028A6D9" w14:textId="2AFEBE50" w:rsidR="00673B6C" w:rsidRDefault="005A1CFD" w:rsidP="002A512A">
      <w:pPr>
        <w:rPr>
          <w:rFonts w:ascii="Arial" w:hAnsi="Arial" w:cs="Arial"/>
        </w:rPr>
      </w:pPr>
      <w:r>
        <w:rPr>
          <w:rFonts w:ascii="Arial" w:hAnsi="Arial" w:cs="Arial"/>
        </w:rPr>
        <w:t xml:space="preserve">The maze section proved to be most difficult to execute, as it </w:t>
      </w:r>
      <w:r w:rsidR="009F7D4C">
        <w:rPr>
          <w:rFonts w:ascii="Arial" w:hAnsi="Arial" w:cs="Arial"/>
        </w:rPr>
        <w:t xml:space="preserve">needed to be autonomously able to go through it without issue. We decided to allocate </w:t>
      </w:r>
      <w:r w:rsidR="00AE6944">
        <w:rPr>
          <w:rFonts w:ascii="Arial" w:hAnsi="Arial" w:cs="Arial"/>
        </w:rPr>
        <w:t>8 hours of our time</w:t>
      </w:r>
      <w:r w:rsidR="009F7D4C">
        <w:rPr>
          <w:rFonts w:ascii="Arial" w:hAnsi="Arial" w:cs="Arial"/>
        </w:rPr>
        <w:t xml:space="preserve"> to this part</w:t>
      </w:r>
      <w:r w:rsidR="008B4BBF">
        <w:rPr>
          <w:rFonts w:ascii="Arial" w:hAnsi="Arial" w:cs="Arial"/>
        </w:rPr>
        <w:t xml:space="preserve">, so we could test multiple different </w:t>
      </w:r>
      <w:r w:rsidR="009F565F">
        <w:rPr>
          <w:rFonts w:ascii="Arial" w:hAnsi="Arial" w:cs="Arial"/>
        </w:rPr>
        <w:t>solutions</w:t>
      </w:r>
      <w:r w:rsidR="00061C34">
        <w:rPr>
          <w:rFonts w:ascii="Arial" w:hAnsi="Arial" w:cs="Arial"/>
        </w:rPr>
        <w:t>. Our first solution</w:t>
      </w:r>
      <w:r w:rsidR="000E7E45">
        <w:rPr>
          <w:rFonts w:ascii="Arial" w:hAnsi="Arial" w:cs="Arial"/>
        </w:rPr>
        <w:t xml:space="preserve"> was to use the distance sensor, and when it detected a wall, the distance sensor would look left, </w:t>
      </w:r>
      <w:r w:rsidR="00EF22FE">
        <w:rPr>
          <w:rFonts w:ascii="Arial" w:hAnsi="Arial" w:cs="Arial"/>
        </w:rPr>
        <w:t>right,</w:t>
      </w:r>
      <w:r w:rsidR="000E7E45">
        <w:rPr>
          <w:rFonts w:ascii="Arial" w:hAnsi="Arial" w:cs="Arial"/>
        </w:rPr>
        <w:t xml:space="preserve"> and behind until it found a</w:t>
      </w:r>
      <w:r w:rsidR="00574116">
        <w:rPr>
          <w:rFonts w:ascii="Arial" w:hAnsi="Arial" w:cs="Arial"/>
        </w:rPr>
        <w:t xml:space="preserve"> distance further than 10cm, which it would then turn that direction and move forward. This was inspired by</w:t>
      </w:r>
      <w:r w:rsidR="002E1FE6">
        <w:rPr>
          <w:rFonts w:ascii="Arial" w:hAnsi="Arial" w:cs="Arial"/>
        </w:rPr>
        <w:t xml:space="preserve"> Aram Perez</w:t>
      </w:r>
      <w:sdt>
        <w:sdtPr>
          <w:rPr>
            <w:rFonts w:ascii="Arial" w:hAnsi="Arial" w:cs="Arial"/>
          </w:rPr>
          <w:id w:val="-2141247118"/>
          <w:citation/>
        </w:sdtPr>
        <w:sdtEndPr/>
        <w:sdtContent>
          <w:r w:rsidR="002E1FE6">
            <w:rPr>
              <w:rFonts w:ascii="Arial" w:hAnsi="Arial" w:cs="Arial"/>
            </w:rPr>
            <w:fldChar w:fldCharType="begin"/>
          </w:r>
          <w:r w:rsidR="002E1FE6">
            <w:rPr>
              <w:rFonts w:ascii="Arial" w:hAnsi="Arial" w:cs="Arial"/>
            </w:rPr>
            <w:instrText xml:space="preserve"> CITATION Ara17 \l 2057 </w:instrText>
          </w:r>
          <w:r w:rsidR="002E1FE6">
            <w:rPr>
              <w:rFonts w:ascii="Arial" w:hAnsi="Arial" w:cs="Arial"/>
            </w:rPr>
            <w:fldChar w:fldCharType="separate"/>
          </w:r>
          <w:r w:rsidR="006D1F62">
            <w:rPr>
              <w:rFonts w:ascii="Arial" w:hAnsi="Arial" w:cs="Arial"/>
              <w:noProof/>
            </w:rPr>
            <w:t xml:space="preserve"> </w:t>
          </w:r>
          <w:r w:rsidR="006D1F62" w:rsidRPr="006D1F62">
            <w:rPr>
              <w:rFonts w:ascii="Arial" w:hAnsi="Arial" w:cs="Arial"/>
              <w:noProof/>
            </w:rPr>
            <w:t>[6]</w:t>
          </w:r>
          <w:r w:rsidR="002E1FE6">
            <w:rPr>
              <w:rFonts w:ascii="Arial" w:hAnsi="Arial" w:cs="Arial"/>
            </w:rPr>
            <w:fldChar w:fldCharType="end"/>
          </w:r>
        </w:sdtContent>
      </w:sdt>
      <w:r w:rsidR="002E1FE6">
        <w:rPr>
          <w:rFonts w:ascii="Arial" w:hAnsi="Arial" w:cs="Arial"/>
        </w:rPr>
        <w:t xml:space="preserve">, who used the same </w:t>
      </w:r>
      <w:r w:rsidR="00EF22FE">
        <w:rPr>
          <w:rFonts w:ascii="Arial" w:hAnsi="Arial" w:cs="Arial"/>
        </w:rPr>
        <w:t>idea to create a Lego EV3 Robot to solve a maze autonomously.</w:t>
      </w:r>
    </w:p>
    <w:p w14:paraId="642A9273" w14:textId="253BB424" w:rsidR="00EF22FE" w:rsidRDefault="00EF22FE" w:rsidP="002A512A">
      <w:pPr>
        <w:rPr>
          <w:rFonts w:ascii="Arial" w:hAnsi="Arial" w:cs="Arial"/>
        </w:rPr>
      </w:pPr>
      <w:r>
        <w:rPr>
          <w:rFonts w:ascii="Arial" w:hAnsi="Arial" w:cs="Arial"/>
        </w:rPr>
        <w:t>However, when trying to implement this</w:t>
      </w:r>
      <w:r w:rsidR="00D90437">
        <w:rPr>
          <w:rFonts w:ascii="Arial" w:hAnsi="Arial" w:cs="Arial"/>
        </w:rPr>
        <w:t>, we found that the code blocks provided by Lego were very restricting and made it hard to implement this more complex solution</w:t>
      </w:r>
      <w:r w:rsidR="00E042FC">
        <w:rPr>
          <w:rFonts w:ascii="Arial" w:hAnsi="Arial" w:cs="Arial"/>
        </w:rPr>
        <w:t>, and due to not being allowed to use python for this, we ultimately decided to search for a different method.</w:t>
      </w:r>
    </w:p>
    <w:p w14:paraId="2E2D5E8B" w14:textId="23E83A1E" w:rsidR="00E042FC" w:rsidRPr="00001CEF" w:rsidRDefault="007B04D8" w:rsidP="002A512A">
      <w:pPr>
        <w:rPr>
          <w:rFonts w:ascii="Arial" w:hAnsi="Arial" w:cs="Arial"/>
        </w:rPr>
      </w:pPr>
      <w:r>
        <w:rPr>
          <w:rFonts w:ascii="Arial" w:hAnsi="Arial" w:cs="Arial"/>
        </w:rPr>
        <w:t>Instead, we decided to</w:t>
      </w:r>
      <w:r w:rsidR="000316E8">
        <w:rPr>
          <w:rFonts w:ascii="Arial" w:hAnsi="Arial" w:cs="Arial"/>
        </w:rPr>
        <w:t xml:space="preserve"> have a fixed position for the </w:t>
      </w:r>
      <w:r w:rsidR="00D949FB">
        <w:rPr>
          <w:rFonts w:ascii="Arial" w:hAnsi="Arial" w:cs="Arial"/>
        </w:rPr>
        <w:t>distance sensor, and to turn the car</w:t>
      </w:r>
      <w:r w:rsidR="00A849DC">
        <w:rPr>
          <w:rFonts w:ascii="Arial" w:hAnsi="Arial" w:cs="Arial"/>
        </w:rPr>
        <w:t xml:space="preserve">, as this </w:t>
      </w:r>
      <w:r w:rsidR="00F8086D">
        <w:rPr>
          <w:rFonts w:ascii="Arial" w:hAnsi="Arial" w:cs="Arial"/>
        </w:rPr>
        <w:t xml:space="preserve">removed the issue of the distance sensor not returning to </w:t>
      </w:r>
      <w:r w:rsidR="00436FF7">
        <w:rPr>
          <w:rFonts w:ascii="Arial" w:hAnsi="Arial" w:cs="Arial"/>
        </w:rPr>
        <w:t>its</w:t>
      </w:r>
      <w:r w:rsidR="00F8086D">
        <w:rPr>
          <w:rFonts w:ascii="Arial" w:hAnsi="Arial" w:cs="Arial"/>
        </w:rPr>
        <w:t xml:space="preserve"> </w:t>
      </w:r>
      <w:r w:rsidR="00436FF7">
        <w:rPr>
          <w:rFonts w:ascii="Arial" w:hAnsi="Arial" w:cs="Arial"/>
        </w:rPr>
        <w:t>forward-facing</w:t>
      </w:r>
      <w:r w:rsidR="00F8086D">
        <w:rPr>
          <w:rFonts w:ascii="Arial" w:hAnsi="Arial" w:cs="Arial"/>
        </w:rPr>
        <w:t xml:space="preserve"> position, or it turning too far and getting the cable tangled.</w:t>
      </w:r>
      <w:r w:rsidR="00436FF7">
        <w:rPr>
          <w:rFonts w:ascii="Arial" w:hAnsi="Arial" w:cs="Arial"/>
        </w:rPr>
        <w:t xml:space="preserve"> We found that this has worked much better and completed the test run of the maze </w:t>
      </w:r>
      <w:r w:rsidR="002F63AC">
        <w:rPr>
          <w:rFonts w:ascii="Arial" w:hAnsi="Arial" w:cs="Arial"/>
        </w:rPr>
        <w:t>very well.</w:t>
      </w:r>
    </w:p>
    <w:p w14:paraId="363EB493" w14:textId="77777777" w:rsidR="002A512A" w:rsidRDefault="002A512A" w:rsidP="002A512A"/>
    <w:p w14:paraId="50D73DC0" w14:textId="77777777" w:rsidR="002A512A" w:rsidRPr="002A512A" w:rsidRDefault="002A512A" w:rsidP="002A512A"/>
    <w:p w14:paraId="66443D5D" w14:textId="53B5BF61" w:rsidR="0040289D" w:rsidRPr="00F31599" w:rsidRDefault="00690AE7" w:rsidP="00F31599">
      <w:pPr>
        <w:pStyle w:val="Heading1"/>
        <w:rPr>
          <w:sz w:val="32"/>
          <w:szCs w:val="32"/>
        </w:rPr>
      </w:pPr>
      <w:bookmarkStart w:id="3" w:name="_Toc164947402"/>
      <w:r w:rsidRPr="00690AE7">
        <w:rPr>
          <w:sz w:val="32"/>
          <w:szCs w:val="32"/>
        </w:rPr>
        <w:lastRenderedPageBreak/>
        <w:t xml:space="preserve">4. </w:t>
      </w:r>
      <w:r w:rsidR="003B5DD3" w:rsidRPr="00690AE7">
        <w:rPr>
          <w:sz w:val="32"/>
          <w:szCs w:val="32"/>
        </w:rPr>
        <w:t>Describe the design of your robot.  You should consider both the hardware and software elements of the construction and development process.</w:t>
      </w:r>
      <w:bookmarkEnd w:id="3"/>
    </w:p>
    <w:p w14:paraId="2E1A9EF9" w14:textId="77777777" w:rsidR="00120217" w:rsidRDefault="002564A1" w:rsidP="002D3232">
      <w:pPr>
        <w:spacing w:after="0" w:line="240" w:lineRule="auto"/>
        <w:jc w:val="both"/>
        <w:rPr>
          <w:rFonts w:ascii="Arial" w:hAnsi="Arial" w:cs="Arial"/>
          <w:color w:val="000000" w:themeColor="text1"/>
        </w:rPr>
      </w:pPr>
      <w:r>
        <w:rPr>
          <w:rFonts w:ascii="Arial" w:hAnsi="Arial" w:cs="Arial"/>
          <w:color w:val="000000" w:themeColor="text1"/>
        </w:rPr>
        <w:t xml:space="preserve">We used a design very similar to the </w:t>
      </w:r>
      <w:r w:rsidR="00164049">
        <w:rPr>
          <w:rFonts w:ascii="Arial" w:hAnsi="Arial" w:cs="Arial"/>
          <w:color w:val="000000" w:themeColor="text1"/>
        </w:rPr>
        <w:t xml:space="preserve">“Training Camp 2” </w:t>
      </w:r>
      <w:r w:rsidR="00120217">
        <w:rPr>
          <w:rFonts w:ascii="Arial" w:hAnsi="Arial" w:cs="Arial"/>
          <w:color w:val="000000" w:themeColor="text1"/>
        </w:rPr>
        <w:t>premade robot from the Lego Spike Prime App.</w:t>
      </w:r>
    </w:p>
    <w:p w14:paraId="619EC34E" w14:textId="77777777" w:rsidR="00F31599" w:rsidRDefault="00F31599" w:rsidP="002D3232">
      <w:pPr>
        <w:spacing w:after="0" w:line="240" w:lineRule="auto"/>
        <w:jc w:val="both"/>
        <w:rPr>
          <w:rFonts w:ascii="Arial" w:hAnsi="Arial" w:cs="Arial"/>
          <w:color w:val="000000" w:themeColor="text1"/>
        </w:rPr>
      </w:pPr>
    </w:p>
    <w:p w14:paraId="6111485A" w14:textId="623D6D21" w:rsidR="006D1F62" w:rsidRDefault="008662E5" w:rsidP="002D3232">
      <w:pPr>
        <w:spacing w:after="0" w:line="240" w:lineRule="auto"/>
        <w:jc w:val="both"/>
        <w:rPr>
          <w:rFonts w:ascii="Arial" w:hAnsi="Arial" w:cs="Arial"/>
          <w:color w:val="000000" w:themeColor="text1"/>
        </w:rPr>
      </w:pPr>
      <w:r>
        <w:rPr>
          <w:noProof/>
        </w:rPr>
        <w:drawing>
          <wp:inline distT="0" distB="0" distL="0" distR="0" wp14:anchorId="699081E6" wp14:editId="40DBA513">
            <wp:extent cx="4451230" cy="2966829"/>
            <wp:effectExtent l="0" t="0" r="6985" b="5080"/>
            <wp:docPr id="374424559" name="Picture 1" descr="teacher-driving-bas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24559" name="Picture 1" descr="teacher-driving-base">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59532" cy="2972362"/>
                    </a:xfrm>
                    <a:prstGeom prst="rect">
                      <a:avLst/>
                    </a:prstGeom>
                    <a:noFill/>
                    <a:ln>
                      <a:noFill/>
                    </a:ln>
                  </pic:spPr>
                </pic:pic>
              </a:graphicData>
            </a:graphic>
          </wp:inline>
        </w:drawing>
      </w:r>
    </w:p>
    <w:p w14:paraId="47F0EAE8" w14:textId="77777777" w:rsidR="008662E5" w:rsidRDefault="008662E5" w:rsidP="002D3232">
      <w:pPr>
        <w:spacing w:after="0" w:line="240" w:lineRule="auto"/>
        <w:jc w:val="both"/>
        <w:rPr>
          <w:rFonts w:ascii="Arial" w:hAnsi="Arial" w:cs="Arial"/>
          <w:color w:val="000000" w:themeColor="text1"/>
        </w:rPr>
      </w:pPr>
      <w:r>
        <w:t xml:space="preserve">Figure </w:t>
      </w:r>
      <w:r>
        <w:fldChar w:fldCharType="begin"/>
      </w:r>
      <w:r>
        <w:instrText xml:space="preserve"> SEQ Figure \* ARABIC </w:instrText>
      </w:r>
      <w:r>
        <w:fldChar w:fldCharType="separate"/>
      </w:r>
      <w:r>
        <w:rPr>
          <w:noProof/>
        </w:rPr>
        <w:t>1</w:t>
      </w:r>
      <w:r>
        <w:fldChar w:fldCharType="end"/>
      </w:r>
      <w:r>
        <w:t xml:space="preserve">: Training Camp 2 Robot. </w:t>
      </w:r>
      <w:sdt>
        <w:sdtPr>
          <w:id w:val="160277283"/>
          <w:citation/>
        </w:sdtPr>
        <w:sdtEndPr/>
        <w:sdtContent>
          <w:r>
            <w:fldChar w:fldCharType="begin"/>
          </w:r>
          <w:r>
            <w:instrText xml:space="preserve"> CITATION LegoPhoto \l 2057 </w:instrText>
          </w:r>
          <w:r>
            <w:fldChar w:fldCharType="separate"/>
          </w:r>
          <w:r w:rsidRPr="006D1F62">
            <w:rPr>
              <w:noProof/>
            </w:rPr>
            <w:t>[7]</w:t>
          </w:r>
          <w:r>
            <w:fldChar w:fldCharType="end"/>
          </w:r>
        </w:sdtContent>
      </w:sdt>
      <w:r>
        <w:rPr>
          <w:rFonts w:ascii="Arial" w:hAnsi="Arial" w:cs="Arial"/>
          <w:color w:val="000000" w:themeColor="text1"/>
        </w:rPr>
        <w:t xml:space="preserve"> </w:t>
      </w:r>
    </w:p>
    <w:p w14:paraId="7920B4EF" w14:textId="77777777" w:rsidR="008662E5" w:rsidRDefault="008662E5" w:rsidP="002D3232">
      <w:pPr>
        <w:spacing w:after="0" w:line="240" w:lineRule="auto"/>
        <w:jc w:val="both"/>
        <w:rPr>
          <w:rFonts w:ascii="Arial" w:hAnsi="Arial" w:cs="Arial"/>
          <w:color w:val="000000" w:themeColor="text1"/>
        </w:rPr>
      </w:pPr>
    </w:p>
    <w:p w14:paraId="4AC9FDBF" w14:textId="576A2CAB" w:rsidR="006D1F62" w:rsidRDefault="006D1F62" w:rsidP="002D3232">
      <w:pPr>
        <w:spacing w:after="0" w:line="240" w:lineRule="auto"/>
        <w:jc w:val="both"/>
        <w:rPr>
          <w:rFonts w:ascii="Arial" w:hAnsi="Arial" w:cs="Arial"/>
          <w:color w:val="000000" w:themeColor="text1"/>
        </w:rPr>
      </w:pPr>
      <w:r>
        <w:rPr>
          <w:rFonts w:ascii="Arial" w:hAnsi="Arial" w:cs="Arial"/>
          <w:color w:val="000000" w:themeColor="text1"/>
        </w:rPr>
        <w:t xml:space="preserve">However, we removed the grabbing claws and pressure sensor as they weren’t </w:t>
      </w:r>
      <w:r w:rsidR="00AF63A9">
        <w:rPr>
          <w:rFonts w:ascii="Arial" w:hAnsi="Arial" w:cs="Arial"/>
          <w:color w:val="000000" w:themeColor="text1"/>
        </w:rPr>
        <w:t>necessary and</w:t>
      </w:r>
      <w:r>
        <w:rPr>
          <w:rFonts w:ascii="Arial" w:hAnsi="Arial" w:cs="Arial"/>
          <w:color w:val="000000" w:themeColor="text1"/>
        </w:rPr>
        <w:t xml:space="preserve"> took up </w:t>
      </w:r>
      <w:r w:rsidR="0029746C">
        <w:rPr>
          <w:rFonts w:ascii="Arial" w:hAnsi="Arial" w:cs="Arial"/>
          <w:color w:val="000000" w:themeColor="text1"/>
        </w:rPr>
        <w:t>slots</w:t>
      </w:r>
      <w:r w:rsidR="005C06BD">
        <w:rPr>
          <w:rFonts w:ascii="Arial" w:hAnsi="Arial" w:cs="Arial"/>
          <w:color w:val="000000" w:themeColor="text1"/>
        </w:rPr>
        <w:t xml:space="preserve"> that we could potentially use.</w:t>
      </w:r>
      <w:r w:rsidR="00AF63A9">
        <w:rPr>
          <w:rFonts w:ascii="Arial" w:hAnsi="Arial" w:cs="Arial"/>
          <w:color w:val="000000" w:themeColor="text1"/>
        </w:rPr>
        <w:t xml:space="preserve"> The light colour sensor was in a desirable position, so we left that as it, but we did </w:t>
      </w:r>
      <w:r w:rsidR="005D1687">
        <w:rPr>
          <w:rFonts w:ascii="Arial" w:hAnsi="Arial" w:cs="Arial"/>
          <w:color w:val="000000" w:themeColor="text1"/>
        </w:rPr>
        <w:t xml:space="preserve">attach a motor to the front of the robot, and mounted the distance sensor horizontally on it, this was so that it could turn independently of the robot itself, </w:t>
      </w:r>
      <w:r w:rsidR="001C29AF">
        <w:rPr>
          <w:rFonts w:ascii="Arial" w:hAnsi="Arial" w:cs="Arial"/>
          <w:color w:val="000000" w:themeColor="text1"/>
        </w:rPr>
        <w:t xml:space="preserve">which was used primarily in our first iteration of the robot. We chose to mount it horizontally, as opposed to vertically in Figure 1, as it could detect </w:t>
      </w:r>
      <w:r w:rsidR="007D1A4C">
        <w:rPr>
          <w:rFonts w:ascii="Arial" w:hAnsi="Arial" w:cs="Arial"/>
          <w:color w:val="000000" w:themeColor="text1"/>
        </w:rPr>
        <w:t xml:space="preserve">a wider </w:t>
      </w:r>
      <w:r w:rsidR="008C3B64">
        <w:rPr>
          <w:rFonts w:ascii="Arial" w:hAnsi="Arial" w:cs="Arial"/>
          <w:color w:val="000000" w:themeColor="text1"/>
        </w:rPr>
        <w:t>surface and stop.</w:t>
      </w:r>
    </w:p>
    <w:p w14:paraId="205A033B" w14:textId="77777777" w:rsidR="00F31599" w:rsidRDefault="00F31599" w:rsidP="002D3232">
      <w:pPr>
        <w:spacing w:after="0" w:line="240" w:lineRule="auto"/>
        <w:jc w:val="both"/>
        <w:rPr>
          <w:rFonts w:ascii="Arial" w:hAnsi="Arial" w:cs="Arial"/>
          <w:color w:val="000000" w:themeColor="text1"/>
        </w:rPr>
      </w:pPr>
    </w:p>
    <w:p w14:paraId="28E41A37" w14:textId="29B54372" w:rsidR="00541EE8" w:rsidRDefault="009448F2" w:rsidP="002D3232">
      <w:pPr>
        <w:spacing w:after="0" w:line="240" w:lineRule="auto"/>
        <w:jc w:val="both"/>
        <w:rPr>
          <w:rFonts w:ascii="Arial" w:hAnsi="Arial" w:cs="Arial"/>
          <w:color w:val="000000" w:themeColor="text1"/>
        </w:rPr>
      </w:pPr>
      <w:r>
        <w:rPr>
          <w:rFonts w:ascii="Arial" w:hAnsi="Arial" w:cs="Arial"/>
          <w:color w:val="000000" w:themeColor="text1"/>
        </w:rPr>
        <w:t xml:space="preserve">As previously mentioned, we chose to use the distance sensor instead of the </w:t>
      </w:r>
      <w:r w:rsidR="001947A5">
        <w:rPr>
          <w:rFonts w:ascii="Arial" w:hAnsi="Arial" w:cs="Arial"/>
          <w:color w:val="000000" w:themeColor="text1"/>
        </w:rPr>
        <w:t>pressure sensor as it allowed us to stop before the object, otherwise we risk moving it</w:t>
      </w:r>
      <w:r w:rsidR="006231E9">
        <w:rPr>
          <w:rFonts w:ascii="Arial" w:hAnsi="Arial" w:cs="Arial"/>
          <w:color w:val="000000" w:themeColor="text1"/>
        </w:rPr>
        <w:t xml:space="preserve">, and it would also allow us to navigate the maze more efficiently, however, we still view the pressure sensor as a viable </w:t>
      </w:r>
      <w:r w:rsidR="00541EE8">
        <w:rPr>
          <w:rFonts w:ascii="Arial" w:hAnsi="Arial" w:cs="Arial"/>
          <w:color w:val="000000" w:themeColor="text1"/>
        </w:rPr>
        <w:t>option. The</w:t>
      </w:r>
      <w:r w:rsidR="006231E9">
        <w:rPr>
          <w:rFonts w:ascii="Arial" w:hAnsi="Arial" w:cs="Arial"/>
          <w:color w:val="000000" w:themeColor="text1"/>
        </w:rPr>
        <w:t xml:space="preserve"> colour light sensor was </w:t>
      </w:r>
      <w:r w:rsidR="0093669F">
        <w:rPr>
          <w:rFonts w:ascii="Arial" w:hAnsi="Arial" w:cs="Arial"/>
          <w:color w:val="000000" w:themeColor="text1"/>
        </w:rPr>
        <w:t xml:space="preserve">used to track the line following up to the maze, as it allowed us to easily follow the line without issue, and we could not find another solution to this problem. </w:t>
      </w:r>
    </w:p>
    <w:p w14:paraId="769F079A" w14:textId="77777777" w:rsidR="00541EE8" w:rsidRDefault="00541EE8" w:rsidP="002D3232">
      <w:pPr>
        <w:spacing w:after="0" w:line="240" w:lineRule="auto"/>
        <w:jc w:val="both"/>
        <w:rPr>
          <w:rFonts w:ascii="Arial" w:hAnsi="Arial" w:cs="Arial"/>
          <w:color w:val="000000" w:themeColor="text1"/>
        </w:rPr>
      </w:pPr>
    </w:p>
    <w:p w14:paraId="41FD5960" w14:textId="6A5CCC20" w:rsidR="006231E9" w:rsidRDefault="001171AA" w:rsidP="002D3232">
      <w:pPr>
        <w:spacing w:after="0" w:line="240" w:lineRule="auto"/>
        <w:jc w:val="both"/>
        <w:rPr>
          <w:rFonts w:ascii="Arial" w:hAnsi="Arial" w:cs="Arial"/>
          <w:color w:val="000000" w:themeColor="text1"/>
        </w:rPr>
      </w:pPr>
      <w:r>
        <w:rPr>
          <w:rFonts w:ascii="Arial" w:hAnsi="Arial" w:cs="Arial"/>
          <w:color w:val="000000" w:themeColor="text1"/>
        </w:rPr>
        <w:t>We used the Lego Prime Spike</w:t>
      </w:r>
      <w:r w:rsidR="00541EE8">
        <w:rPr>
          <w:rFonts w:ascii="Arial" w:hAnsi="Arial" w:cs="Arial"/>
          <w:color w:val="000000" w:themeColor="text1"/>
        </w:rPr>
        <w:t xml:space="preserve"> app</w:t>
      </w:r>
      <w:r>
        <w:rPr>
          <w:rFonts w:ascii="Arial" w:hAnsi="Arial" w:cs="Arial"/>
          <w:color w:val="000000" w:themeColor="text1"/>
        </w:rPr>
        <w:t xml:space="preserve"> to code this as it gave us pre-created code blocks, which allowed us to save time, and they also had </w:t>
      </w:r>
      <w:r w:rsidR="00541EE8">
        <w:rPr>
          <w:rFonts w:ascii="Arial" w:hAnsi="Arial" w:cs="Arial"/>
          <w:color w:val="000000" w:themeColor="text1"/>
        </w:rPr>
        <w:t>tutorials showing us how to use both the distance and colour light sensor</w:t>
      </w:r>
      <w:r w:rsidR="00620EB0">
        <w:rPr>
          <w:rFonts w:ascii="Arial" w:hAnsi="Arial" w:cs="Arial"/>
          <w:color w:val="000000" w:themeColor="text1"/>
        </w:rPr>
        <w:t>, however, we found that eventually the code blocks became very complicated, and the ease of use dropped heavily when attempting to create more complex pieces of code i.e. making the robot go through the maze autonomously.</w:t>
      </w:r>
    </w:p>
    <w:p w14:paraId="3ECF1D62" w14:textId="77777777" w:rsidR="00F31599" w:rsidRDefault="00F31599" w:rsidP="002D3232">
      <w:pPr>
        <w:spacing w:after="0" w:line="240" w:lineRule="auto"/>
        <w:jc w:val="both"/>
        <w:rPr>
          <w:rFonts w:ascii="Arial" w:hAnsi="Arial" w:cs="Arial"/>
          <w:color w:val="000000" w:themeColor="text1"/>
        </w:rPr>
      </w:pPr>
    </w:p>
    <w:p w14:paraId="2D72E889" w14:textId="76BB58A6" w:rsidR="00A4040E" w:rsidRPr="00A4040E" w:rsidRDefault="002D3232" w:rsidP="006D1F62">
      <w:pPr>
        <w:spacing w:after="0" w:line="240" w:lineRule="auto"/>
        <w:jc w:val="both"/>
        <w:rPr>
          <w:rFonts w:ascii="Arial" w:hAnsi="Arial" w:cs="Arial"/>
          <w:color w:val="000000" w:themeColor="text1"/>
        </w:rPr>
      </w:pPr>
      <w:r>
        <w:rPr>
          <w:rFonts w:ascii="Arial" w:hAnsi="Arial" w:cs="Arial"/>
          <w:color w:val="000000" w:themeColor="text1"/>
        </w:rPr>
        <w:br w:type="page"/>
      </w:r>
    </w:p>
    <w:p w14:paraId="5290EDF0" w14:textId="37DE261E" w:rsidR="00CB0B95" w:rsidRPr="00147952" w:rsidRDefault="002D3232" w:rsidP="00147952">
      <w:pPr>
        <w:pStyle w:val="Heading1"/>
        <w:rPr>
          <w:sz w:val="32"/>
          <w:szCs w:val="32"/>
        </w:rPr>
      </w:pPr>
      <w:bookmarkStart w:id="4" w:name="_Toc164947403"/>
      <w:r w:rsidRPr="002D3232">
        <w:rPr>
          <w:sz w:val="32"/>
          <w:szCs w:val="32"/>
        </w:rPr>
        <w:lastRenderedPageBreak/>
        <w:t xml:space="preserve">5. </w:t>
      </w:r>
      <w:r w:rsidR="003B5DD3" w:rsidRPr="002D3232">
        <w:rPr>
          <w:sz w:val="32"/>
          <w:szCs w:val="32"/>
        </w:rPr>
        <w:t>Outline how you will assess success of each stage of the problem.  Include results, and an evaluation of the final overall outcome.  Consider what you might have done differently.</w:t>
      </w:r>
      <w:bookmarkEnd w:id="4"/>
    </w:p>
    <w:p w14:paraId="7C4615A9" w14:textId="77777777" w:rsidR="00404E8D" w:rsidRDefault="008C08A0">
      <w:pPr>
        <w:rPr>
          <w:rFonts w:ascii="Arial" w:hAnsi="Arial" w:cs="Arial"/>
        </w:rPr>
      </w:pPr>
      <w:r>
        <w:rPr>
          <w:rFonts w:ascii="Arial" w:hAnsi="Arial" w:cs="Arial"/>
        </w:rPr>
        <w:t xml:space="preserve">The first section’s success will be determined by three different points. The first point is whether the robot is able to follow the line automatically using the colour light sensor, until it reaches the </w:t>
      </w:r>
      <w:r w:rsidR="00B23610">
        <w:rPr>
          <w:rFonts w:ascii="Arial" w:hAnsi="Arial" w:cs="Arial"/>
        </w:rPr>
        <w:t>object. The second point is if the robot detects the object using the distance sensor</w:t>
      </w:r>
      <w:r w:rsidR="00147952">
        <w:rPr>
          <w:rFonts w:ascii="Arial" w:hAnsi="Arial" w:cs="Arial"/>
        </w:rPr>
        <w:t xml:space="preserve"> and leaves the black line and manoeuvres around the object without hitting/moving it. The third point is if the robot is able to rejoin the line and follow it until it reaches the start of the maze, where it will stop upon detecting the green tape along the floor, using the colour sensor.</w:t>
      </w:r>
    </w:p>
    <w:p w14:paraId="1F240BD4" w14:textId="77777777" w:rsidR="00FE121A" w:rsidRDefault="00404E8D">
      <w:pPr>
        <w:rPr>
          <w:rFonts w:ascii="Arial" w:hAnsi="Arial" w:cs="Arial"/>
        </w:rPr>
      </w:pPr>
      <w:r>
        <w:rPr>
          <w:rFonts w:ascii="Arial" w:hAnsi="Arial" w:cs="Arial"/>
        </w:rPr>
        <w:t xml:space="preserve">When testing this, our robot was able to follow the black line perfectly to the object, upon which </w:t>
      </w:r>
      <w:r w:rsidR="00844AE0">
        <w:rPr>
          <w:rFonts w:ascii="Arial" w:hAnsi="Arial" w:cs="Arial"/>
        </w:rPr>
        <w:t xml:space="preserve">it detected it and successfully moved around it, eventually rejoining the </w:t>
      </w:r>
      <w:proofErr w:type="gramStart"/>
      <w:r w:rsidR="00844AE0">
        <w:rPr>
          <w:rFonts w:ascii="Arial" w:hAnsi="Arial" w:cs="Arial"/>
        </w:rPr>
        <w:t>line</w:t>
      </w:r>
      <w:proofErr w:type="gramEnd"/>
      <w:r w:rsidR="00844AE0">
        <w:rPr>
          <w:rFonts w:ascii="Arial" w:hAnsi="Arial" w:cs="Arial"/>
        </w:rPr>
        <w:t xml:space="preserve"> and stopping at the green tape at the start of the maze. We consider this to be a massive success</w:t>
      </w:r>
      <w:r w:rsidR="00FE121A">
        <w:rPr>
          <w:rFonts w:ascii="Arial" w:hAnsi="Arial" w:cs="Arial"/>
        </w:rPr>
        <w:t>, the only point we believed we could have improved on was making the robot autonomously rejoin the line, instead of just moving a long distance away to ensure that it doesn’t hit the object.</w:t>
      </w:r>
    </w:p>
    <w:p w14:paraId="25A141F9" w14:textId="77777777" w:rsidR="00E13347" w:rsidRDefault="00E10F77">
      <w:pPr>
        <w:rPr>
          <w:rFonts w:ascii="Arial" w:hAnsi="Arial" w:cs="Arial"/>
        </w:rPr>
      </w:pPr>
      <w:r>
        <w:rPr>
          <w:rFonts w:ascii="Arial" w:hAnsi="Arial" w:cs="Arial"/>
        </w:rPr>
        <w:t xml:space="preserve">Upon reaching the maze it seemed to be going well, despite going down a dead end, however it did take a long time to </w:t>
      </w:r>
      <w:r w:rsidR="007911E7">
        <w:rPr>
          <w:rFonts w:ascii="Arial" w:hAnsi="Arial" w:cs="Arial"/>
        </w:rPr>
        <w:t xml:space="preserve">manoeuvre the maze, </w:t>
      </w:r>
      <w:r w:rsidR="00C16BCE">
        <w:rPr>
          <w:rFonts w:ascii="Arial" w:hAnsi="Arial" w:cs="Arial"/>
        </w:rPr>
        <w:t>and the possibility that it even went back to the start was still present.</w:t>
      </w:r>
      <w:r w:rsidR="007F2992">
        <w:rPr>
          <w:rFonts w:ascii="Arial" w:hAnsi="Arial" w:cs="Arial"/>
        </w:rPr>
        <w:t xml:space="preserve"> </w:t>
      </w:r>
      <w:r w:rsidR="00E13347">
        <w:rPr>
          <w:rFonts w:ascii="Arial" w:hAnsi="Arial" w:cs="Arial"/>
        </w:rPr>
        <w:t>I</w:t>
      </w:r>
      <w:r w:rsidR="007F2992">
        <w:rPr>
          <w:rFonts w:ascii="Arial" w:hAnsi="Arial" w:cs="Arial"/>
        </w:rPr>
        <w:t xml:space="preserve">t did eventually reach the end where it stopped using </w:t>
      </w:r>
      <w:r w:rsidR="00A56BFE">
        <w:rPr>
          <w:rFonts w:ascii="Arial" w:hAnsi="Arial" w:cs="Arial"/>
        </w:rPr>
        <w:t>the light colour sensor detecting red tape along the floor.</w:t>
      </w:r>
    </w:p>
    <w:p w14:paraId="26D3CDAD" w14:textId="77777777" w:rsidR="0084190A" w:rsidRDefault="00E13347">
      <w:pPr>
        <w:rPr>
          <w:rFonts w:ascii="Arial" w:hAnsi="Arial" w:cs="Arial"/>
        </w:rPr>
      </w:pPr>
      <w:r>
        <w:rPr>
          <w:rFonts w:ascii="Arial" w:hAnsi="Arial" w:cs="Arial"/>
        </w:rPr>
        <w:t>If we were able to make any further changes, we would have liked to add a code block where if it detected green, using the colour sensor, it turned around, to prevent it from leaving the maze through the start, and to speed up the process of going through the maze.</w:t>
      </w:r>
    </w:p>
    <w:p w14:paraId="53AB90C0" w14:textId="5F32252B" w:rsidR="00F41DD7" w:rsidRPr="00844AE0" w:rsidRDefault="0084190A">
      <w:pPr>
        <w:rPr>
          <w:rFonts w:ascii="Arial" w:hAnsi="Arial" w:cs="Arial"/>
        </w:rPr>
      </w:pPr>
      <w:r>
        <w:rPr>
          <w:rFonts w:ascii="Arial" w:hAnsi="Arial" w:cs="Arial"/>
        </w:rPr>
        <w:t xml:space="preserve">Overall, we are happy with our design and how it performed during both segments of the practical, however there was </w:t>
      </w:r>
      <w:r w:rsidR="00A509AA">
        <w:rPr>
          <w:rFonts w:ascii="Arial" w:hAnsi="Arial" w:cs="Arial"/>
        </w:rPr>
        <w:t xml:space="preserve">vast room for improvement and changes to be implemented, that we would have liked to </w:t>
      </w:r>
      <w:r w:rsidR="004227B2">
        <w:rPr>
          <w:rFonts w:ascii="Arial" w:hAnsi="Arial" w:cs="Arial"/>
        </w:rPr>
        <w:t>accommodate, which ultimately came down to a misallocation of time.</w:t>
      </w:r>
      <w:r w:rsidR="00F41DD7">
        <w:rPr>
          <w:rFonts w:ascii="Calibri" w:hAnsi="Calibri" w:cs="Calibri"/>
          <w:sz w:val="32"/>
          <w:szCs w:val="32"/>
          <w:u w:val="single"/>
        </w:rPr>
        <w:br w:type="page"/>
      </w:r>
    </w:p>
    <w:bookmarkStart w:id="5" w:name="_Toc164947404" w:displacedByCustomXml="next"/>
    <w:sdt>
      <w:sdtPr>
        <w:rPr>
          <w:rFonts w:asciiTheme="minorHAnsi" w:eastAsiaTheme="minorHAnsi" w:hAnsiTheme="minorHAnsi" w:cstheme="minorBidi"/>
          <w:color w:val="auto"/>
          <w:sz w:val="22"/>
          <w:szCs w:val="22"/>
        </w:rPr>
        <w:id w:val="1350600658"/>
        <w:docPartObj>
          <w:docPartGallery w:val="Bibliographies"/>
          <w:docPartUnique/>
        </w:docPartObj>
      </w:sdtPr>
      <w:sdtEndPr/>
      <w:sdtContent>
        <w:p w14:paraId="778DEF76" w14:textId="3B4D86FC" w:rsidR="00A1036A" w:rsidRDefault="00A1036A">
          <w:pPr>
            <w:pStyle w:val="Heading1"/>
          </w:pPr>
          <w:r>
            <w:t>References</w:t>
          </w:r>
          <w:bookmarkEnd w:id="5"/>
        </w:p>
        <w:sdt>
          <w:sdtPr>
            <w:id w:val="-573587230"/>
            <w:bibliography/>
          </w:sdtPr>
          <w:sdtEndPr/>
          <w:sdtContent>
            <w:p w14:paraId="2BFAD909" w14:textId="77777777" w:rsidR="006D1F62" w:rsidRDefault="00A103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D1F62" w14:paraId="7E996DD4" w14:textId="77777777">
                <w:trPr>
                  <w:divId w:val="996761237"/>
                  <w:tblCellSpacing w:w="15" w:type="dxa"/>
                </w:trPr>
                <w:tc>
                  <w:tcPr>
                    <w:tcW w:w="50" w:type="pct"/>
                    <w:hideMark/>
                  </w:tcPr>
                  <w:p w14:paraId="11D1A018" w14:textId="3CA54953" w:rsidR="006D1F62" w:rsidRDefault="006D1F62">
                    <w:pPr>
                      <w:pStyle w:val="Bibliography"/>
                      <w:rPr>
                        <w:noProof/>
                        <w:kern w:val="0"/>
                        <w:sz w:val="24"/>
                        <w:szCs w:val="24"/>
                        <w14:ligatures w14:val="none"/>
                      </w:rPr>
                    </w:pPr>
                    <w:r>
                      <w:rPr>
                        <w:noProof/>
                      </w:rPr>
                      <w:t xml:space="preserve">[1] </w:t>
                    </w:r>
                  </w:p>
                </w:tc>
                <w:tc>
                  <w:tcPr>
                    <w:tcW w:w="0" w:type="auto"/>
                    <w:hideMark/>
                  </w:tcPr>
                  <w:p w14:paraId="31F77D94" w14:textId="77777777" w:rsidR="006D1F62" w:rsidRDefault="006D1F62">
                    <w:pPr>
                      <w:pStyle w:val="Bibliography"/>
                      <w:rPr>
                        <w:noProof/>
                      </w:rPr>
                    </w:pPr>
                    <w:r>
                      <w:rPr>
                        <w:noProof/>
                      </w:rPr>
                      <w:t>Lego, “Lego Prime Spike,” 01 09 2020. [Online]. Available: https://education.lego.com/en-us/lessons/?products=SPIKE%E2%84%A2+Prime+Set. [Accessed 31 02 2024].</w:t>
                    </w:r>
                  </w:p>
                </w:tc>
              </w:tr>
              <w:tr w:rsidR="006D1F62" w14:paraId="48E1CEFF" w14:textId="77777777">
                <w:trPr>
                  <w:divId w:val="996761237"/>
                  <w:tblCellSpacing w:w="15" w:type="dxa"/>
                </w:trPr>
                <w:tc>
                  <w:tcPr>
                    <w:tcW w:w="50" w:type="pct"/>
                    <w:hideMark/>
                  </w:tcPr>
                  <w:p w14:paraId="5F1760C4" w14:textId="77777777" w:rsidR="006D1F62" w:rsidRDefault="006D1F62">
                    <w:pPr>
                      <w:pStyle w:val="Bibliography"/>
                      <w:rPr>
                        <w:noProof/>
                      </w:rPr>
                    </w:pPr>
                    <w:r>
                      <w:rPr>
                        <w:noProof/>
                      </w:rPr>
                      <w:t xml:space="preserve">[2] </w:t>
                    </w:r>
                  </w:p>
                </w:tc>
                <w:tc>
                  <w:tcPr>
                    <w:tcW w:w="0" w:type="auto"/>
                    <w:hideMark/>
                  </w:tcPr>
                  <w:p w14:paraId="1EE817B2" w14:textId="77777777" w:rsidR="006D1F62" w:rsidRDefault="006D1F62">
                    <w:pPr>
                      <w:pStyle w:val="Bibliography"/>
                      <w:rPr>
                        <w:noProof/>
                      </w:rPr>
                    </w:pPr>
                    <w:r>
                      <w:rPr>
                        <w:noProof/>
                      </w:rPr>
                      <w:t>“YouTube,” Google, [Online]. Available: YouTube.com.</w:t>
                    </w:r>
                  </w:p>
                </w:tc>
              </w:tr>
              <w:tr w:rsidR="006D1F62" w14:paraId="75750909" w14:textId="77777777">
                <w:trPr>
                  <w:divId w:val="996761237"/>
                  <w:tblCellSpacing w:w="15" w:type="dxa"/>
                </w:trPr>
                <w:tc>
                  <w:tcPr>
                    <w:tcW w:w="50" w:type="pct"/>
                    <w:hideMark/>
                  </w:tcPr>
                  <w:p w14:paraId="19CEE37B" w14:textId="77777777" w:rsidR="006D1F62" w:rsidRDefault="006D1F62">
                    <w:pPr>
                      <w:pStyle w:val="Bibliography"/>
                      <w:rPr>
                        <w:noProof/>
                      </w:rPr>
                    </w:pPr>
                    <w:r>
                      <w:rPr>
                        <w:noProof/>
                      </w:rPr>
                      <w:t xml:space="preserve">[3] </w:t>
                    </w:r>
                  </w:p>
                </w:tc>
                <w:tc>
                  <w:tcPr>
                    <w:tcW w:w="0" w:type="auto"/>
                    <w:hideMark/>
                  </w:tcPr>
                  <w:p w14:paraId="30F9AD2B" w14:textId="77777777" w:rsidR="006D1F62" w:rsidRDefault="006D1F62">
                    <w:pPr>
                      <w:pStyle w:val="Bibliography"/>
                      <w:rPr>
                        <w:noProof/>
                      </w:rPr>
                    </w:pPr>
                    <w:r>
                      <w:rPr>
                        <w:noProof/>
                      </w:rPr>
                      <w:t>J. Wuitschick, “YouTube.com,” Google, 22 05 2023. [Online]. Available: https://www.youtube.com/watch?v=MM2nTDjV6yU. [Accessed 21 03 2024].</w:t>
                    </w:r>
                  </w:p>
                </w:tc>
              </w:tr>
              <w:tr w:rsidR="006D1F62" w14:paraId="041A77B2" w14:textId="77777777">
                <w:trPr>
                  <w:divId w:val="996761237"/>
                  <w:tblCellSpacing w:w="15" w:type="dxa"/>
                </w:trPr>
                <w:tc>
                  <w:tcPr>
                    <w:tcW w:w="50" w:type="pct"/>
                    <w:hideMark/>
                  </w:tcPr>
                  <w:p w14:paraId="25E883E0" w14:textId="77777777" w:rsidR="006D1F62" w:rsidRDefault="006D1F62">
                    <w:pPr>
                      <w:pStyle w:val="Bibliography"/>
                      <w:rPr>
                        <w:noProof/>
                      </w:rPr>
                    </w:pPr>
                    <w:r>
                      <w:rPr>
                        <w:noProof/>
                      </w:rPr>
                      <w:t xml:space="preserve">[4] </w:t>
                    </w:r>
                  </w:p>
                </w:tc>
                <w:tc>
                  <w:tcPr>
                    <w:tcW w:w="0" w:type="auto"/>
                    <w:hideMark/>
                  </w:tcPr>
                  <w:p w14:paraId="6417E78A" w14:textId="77777777" w:rsidR="006D1F62" w:rsidRDefault="006D1F62">
                    <w:pPr>
                      <w:pStyle w:val="Bibliography"/>
                      <w:rPr>
                        <w:noProof/>
                      </w:rPr>
                    </w:pPr>
                    <w:r>
                      <w:rPr>
                        <w:noProof/>
                      </w:rPr>
                      <w:t>S. L. Lab, “YouTube,” Google, 2 09 2023. [Online]. Available: https://www.youtube.com/watch?v=j9uYm6rwxaA. [Accessed 01 04 2024].</w:t>
                    </w:r>
                  </w:p>
                </w:tc>
              </w:tr>
              <w:tr w:rsidR="006D1F62" w14:paraId="5386BF3D" w14:textId="77777777">
                <w:trPr>
                  <w:divId w:val="996761237"/>
                  <w:tblCellSpacing w:w="15" w:type="dxa"/>
                </w:trPr>
                <w:tc>
                  <w:tcPr>
                    <w:tcW w:w="50" w:type="pct"/>
                    <w:hideMark/>
                  </w:tcPr>
                  <w:p w14:paraId="066EA3FC" w14:textId="77777777" w:rsidR="006D1F62" w:rsidRDefault="006D1F62">
                    <w:pPr>
                      <w:pStyle w:val="Bibliography"/>
                      <w:rPr>
                        <w:noProof/>
                      </w:rPr>
                    </w:pPr>
                    <w:r>
                      <w:rPr>
                        <w:noProof/>
                      </w:rPr>
                      <w:t xml:space="preserve">[5] </w:t>
                    </w:r>
                  </w:p>
                </w:tc>
                <w:tc>
                  <w:tcPr>
                    <w:tcW w:w="0" w:type="auto"/>
                    <w:hideMark/>
                  </w:tcPr>
                  <w:p w14:paraId="5D95B67D" w14:textId="77777777" w:rsidR="006D1F62" w:rsidRDefault="006D1F62">
                    <w:pPr>
                      <w:pStyle w:val="Bibliography"/>
                      <w:rPr>
                        <w:noProof/>
                      </w:rPr>
                    </w:pPr>
                    <w:r>
                      <w:rPr>
                        <w:noProof/>
                      </w:rPr>
                      <w:t>“Lego Education,” Lego, 3 09 2023. [Online]. Available: https://community.legoeducation.com/blogs/31/220. [Accessed 05 04 2024].</w:t>
                    </w:r>
                  </w:p>
                </w:tc>
              </w:tr>
              <w:tr w:rsidR="006D1F62" w14:paraId="014ADC5F" w14:textId="77777777">
                <w:trPr>
                  <w:divId w:val="996761237"/>
                  <w:tblCellSpacing w:w="15" w:type="dxa"/>
                </w:trPr>
                <w:tc>
                  <w:tcPr>
                    <w:tcW w:w="50" w:type="pct"/>
                    <w:hideMark/>
                  </w:tcPr>
                  <w:p w14:paraId="73635B3A" w14:textId="77777777" w:rsidR="006D1F62" w:rsidRDefault="006D1F62">
                    <w:pPr>
                      <w:pStyle w:val="Bibliography"/>
                      <w:rPr>
                        <w:noProof/>
                      </w:rPr>
                    </w:pPr>
                    <w:r>
                      <w:rPr>
                        <w:noProof/>
                      </w:rPr>
                      <w:t xml:space="preserve">[6] </w:t>
                    </w:r>
                  </w:p>
                </w:tc>
                <w:tc>
                  <w:tcPr>
                    <w:tcW w:w="0" w:type="auto"/>
                    <w:hideMark/>
                  </w:tcPr>
                  <w:p w14:paraId="45AFB8A1" w14:textId="77777777" w:rsidR="006D1F62" w:rsidRDefault="006D1F62">
                    <w:pPr>
                      <w:pStyle w:val="Bibliography"/>
                      <w:rPr>
                        <w:noProof/>
                      </w:rPr>
                    </w:pPr>
                    <w:r>
                      <w:rPr>
                        <w:noProof/>
                      </w:rPr>
                      <w:t>A. Perez, “YouTube.com,” Google, 15 09 2017. [Online]. Available: https://www.youtube.com/watch?v=Ro7T3q14uDY&amp;t=19s. [Accessed 10 04 2024].</w:t>
                    </w:r>
                  </w:p>
                </w:tc>
              </w:tr>
              <w:tr w:rsidR="006D1F62" w14:paraId="5622FDE9" w14:textId="77777777">
                <w:trPr>
                  <w:divId w:val="996761237"/>
                  <w:tblCellSpacing w:w="15" w:type="dxa"/>
                </w:trPr>
                <w:tc>
                  <w:tcPr>
                    <w:tcW w:w="50" w:type="pct"/>
                    <w:hideMark/>
                  </w:tcPr>
                  <w:p w14:paraId="2FF4E0DC" w14:textId="77777777" w:rsidR="006D1F62" w:rsidRDefault="006D1F62">
                    <w:pPr>
                      <w:pStyle w:val="Bibliography"/>
                      <w:rPr>
                        <w:noProof/>
                      </w:rPr>
                    </w:pPr>
                    <w:r>
                      <w:rPr>
                        <w:noProof/>
                      </w:rPr>
                      <w:t xml:space="preserve">[7] </w:t>
                    </w:r>
                  </w:p>
                </w:tc>
                <w:tc>
                  <w:tcPr>
                    <w:tcW w:w="0" w:type="auto"/>
                    <w:hideMark/>
                  </w:tcPr>
                  <w:p w14:paraId="6063222D" w14:textId="77777777" w:rsidR="006D1F62" w:rsidRDefault="006D1F62">
                    <w:pPr>
                      <w:pStyle w:val="Bibliography"/>
                      <w:rPr>
                        <w:noProof/>
                      </w:rPr>
                    </w:pPr>
                    <w:r>
                      <w:rPr>
                        <w:noProof/>
                      </w:rPr>
                      <w:t>“Lego Education,” Lego, 2020. [Online]. Available: https://education.lego.com/en-gb/lessons/prime-competition-ready/training-camp-2-playing-with-objects/. [Accessed 15 04 2024].</w:t>
                    </w:r>
                  </w:p>
                </w:tc>
              </w:tr>
            </w:tbl>
            <w:p w14:paraId="1773C8D6" w14:textId="77777777" w:rsidR="006D1F62" w:rsidRDefault="006D1F62">
              <w:pPr>
                <w:divId w:val="996761237"/>
                <w:rPr>
                  <w:rFonts w:eastAsia="Times New Roman"/>
                  <w:noProof/>
                </w:rPr>
              </w:pPr>
            </w:p>
            <w:p w14:paraId="1B287E1A" w14:textId="2881FA85" w:rsidR="00A1036A" w:rsidRDefault="00A1036A">
              <w:r>
                <w:rPr>
                  <w:b/>
                  <w:bCs/>
                  <w:noProof/>
                </w:rPr>
                <w:fldChar w:fldCharType="end"/>
              </w:r>
            </w:p>
          </w:sdtContent>
        </w:sdt>
      </w:sdtContent>
    </w:sdt>
    <w:p w14:paraId="395C1C23" w14:textId="77777777" w:rsidR="0011371D" w:rsidRPr="0011371D" w:rsidRDefault="0011371D">
      <w:pPr>
        <w:rPr>
          <w:rFonts w:ascii="Calibri" w:hAnsi="Calibri" w:cs="Calibri"/>
          <w:sz w:val="32"/>
          <w:szCs w:val="32"/>
          <w:u w:val="single"/>
        </w:rPr>
      </w:pPr>
    </w:p>
    <w:sectPr w:rsidR="0011371D" w:rsidRPr="0011371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67A65" w14:textId="77777777" w:rsidR="002349DC" w:rsidRDefault="002349DC" w:rsidP="006B1ACF">
      <w:pPr>
        <w:spacing w:after="0" w:line="240" w:lineRule="auto"/>
      </w:pPr>
      <w:r>
        <w:separator/>
      </w:r>
    </w:p>
  </w:endnote>
  <w:endnote w:type="continuationSeparator" w:id="0">
    <w:p w14:paraId="13B3CB86" w14:textId="77777777" w:rsidR="002349DC" w:rsidRDefault="002349DC" w:rsidP="006B1ACF">
      <w:pPr>
        <w:spacing w:after="0" w:line="240" w:lineRule="auto"/>
      </w:pPr>
      <w:r>
        <w:continuationSeparator/>
      </w:r>
    </w:p>
  </w:endnote>
  <w:endnote w:type="continuationNotice" w:id="1">
    <w:p w14:paraId="4A28F38D" w14:textId="77777777" w:rsidR="00764CCC" w:rsidRDefault="00764C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23223" w14:textId="0C48BC9D" w:rsidR="006B1ACF" w:rsidRDefault="006B1ACF">
    <w:pPr>
      <w:pStyle w:val="Footer"/>
    </w:pPr>
    <w:r>
      <w:t>2308404 – Aleksandr Badger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27764" w14:textId="77777777" w:rsidR="002349DC" w:rsidRDefault="002349DC" w:rsidP="006B1ACF">
      <w:pPr>
        <w:spacing w:after="0" w:line="240" w:lineRule="auto"/>
      </w:pPr>
      <w:r>
        <w:separator/>
      </w:r>
    </w:p>
  </w:footnote>
  <w:footnote w:type="continuationSeparator" w:id="0">
    <w:p w14:paraId="1FF38E4C" w14:textId="77777777" w:rsidR="002349DC" w:rsidRDefault="002349DC" w:rsidP="006B1ACF">
      <w:pPr>
        <w:spacing w:after="0" w:line="240" w:lineRule="auto"/>
      </w:pPr>
      <w:r>
        <w:continuationSeparator/>
      </w:r>
    </w:p>
  </w:footnote>
  <w:footnote w:type="continuationNotice" w:id="1">
    <w:p w14:paraId="104807EB" w14:textId="77777777" w:rsidR="00764CCC" w:rsidRDefault="00764C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93864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474"/>
    <w:rsid w:val="00001CEF"/>
    <w:rsid w:val="00025A8C"/>
    <w:rsid w:val="000316E8"/>
    <w:rsid w:val="00061C34"/>
    <w:rsid w:val="00071189"/>
    <w:rsid w:val="00084E15"/>
    <w:rsid w:val="000B1C01"/>
    <w:rsid w:val="000E7E45"/>
    <w:rsid w:val="0011371D"/>
    <w:rsid w:val="001171AA"/>
    <w:rsid w:val="001179CA"/>
    <w:rsid w:val="00120217"/>
    <w:rsid w:val="00147952"/>
    <w:rsid w:val="00164049"/>
    <w:rsid w:val="001947A5"/>
    <w:rsid w:val="00197566"/>
    <w:rsid w:val="001976A1"/>
    <w:rsid w:val="001C29AF"/>
    <w:rsid w:val="001E21FB"/>
    <w:rsid w:val="001F2F5E"/>
    <w:rsid w:val="002349DC"/>
    <w:rsid w:val="002564A1"/>
    <w:rsid w:val="0029746C"/>
    <w:rsid w:val="002A512A"/>
    <w:rsid w:val="002B3C68"/>
    <w:rsid w:val="002D3232"/>
    <w:rsid w:val="002E1FE6"/>
    <w:rsid w:val="002F5474"/>
    <w:rsid w:val="002F63AC"/>
    <w:rsid w:val="0036577C"/>
    <w:rsid w:val="00396FF5"/>
    <w:rsid w:val="003B5DD3"/>
    <w:rsid w:val="003C64DD"/>
    <w:rsid w:val="003F546B"/>
    <w:rsid w:val="0040289D"/>
    <w:rsid w:val="00404E8D"/>
    <w:rsid w:val="004227B2"/>
    <w:rsid w:val="00436FF7"/>
    <w:rsid w:val="004E0A68"/>
    <w:rsid w:val="00541EE8"/>
    <w:rsid w:val="00574116"/>
    <w:rsid w:val="005873FE"/>
    <w:rsid w:val="00592EF5"/>
    <w:rsid w:val="005A1CFD"/>
    <w:rsid w:val="005C06BD"/>
    <w:rsid w:val="005D1687"/>
    <w:rsid w:val="00620EB0"/>
    <w:rsid w:val="006231E9"/>
    <w:rsid w:val="00673B6C"/>
    <w:rsid w:val="00690AE7"/>
    <w:rsid w:val="006B1ACF"/>
    <w:rsid w:val="006D1F62"/>
    <w:rsid w:val="006E6BE5"/>
    <w:rsid w:val="0073134C"/>
    <w:rsid w:val="00763D82"/>
    <w:rsid w:val="00764CCC"/>
    <w:rsid w:val="007911E7"/>
    <w:rsid w:val="007B04D8"/>
    <w:rsid w:val="007D1A4C"/>
    <w:rsid w:val="007F2992"/>
    <w:rsid w:val="00823C4A"/>
    <w:rsid w:val="0084190A"/>
    <w:rsid w:val="00844AE0"/>
    <w:rsid w:val="008662E5"/>
    <w:rsid w:val="008A138C"/>
    <w:rsid w:val="008B4BBF"/>
    <w:rsid w:val="008C08A0"/>
    <w:rsid w:val="008C3B64"/>
    <w:rsid w:val="0093669F"/>
    <w:rsid w:val="009448F2"/>
    <w:rsid w:val="00945349"/>
    <w:rsid w:val="00986DFD"/>
    <w:rsid w:val="009D4C09"/>
    <w:rsid w:val="009E34C4"/>
    <w:rsid w:val="009F565F"/>
    <w:rsid w:val="009F7D4C"/>
    <w:rsid w:val="00A1036A"/>
    <w:rsid w:val="00A2626D"/>
    <w:rsid w:val="00A4040E"/>
    <w:rsid w:val="00A509AA"/>
    <w:rsid w:val="00A56BFE"/>
    <w:rsid w:val="00A849DC"/>
    <w:rsid w:val="00AB37AC"/>
    <w:rsid w:val="00AB5FD1"/>
    <w:rsid w:val="00AE6944"/>
    <w:rsid w:val="00AF63A9"/>
    <w:rsid w:val="00B00D7C"/>
    <w:rsid w:val="00B016F6"/>
    <w:rsid w:val="00B23610"/>
    <w:rsid w:val="00B6330B"/>
    <w:rsid w:val="00B6692B"/>
    <w:rsid w:val="00BA2405"/>
    <w:rsid w:val="00BB2F7B"/>
    <w:rsid w:val="00BC5D09"/>
    <w:rsid w:val="00C14553"/>
    <w:rsid w:val="00C16BCE"/>
    <w:rsid w:val="00C333A7"/>
    <w:rsid w:val="00C6403F"/>
    <w:rsid w:val="00CB0B95"/>
    <w:rsid w:val="00D16549"/>
    <w:rsid w:val="00D72B2C"/>
    <w:rsid w:val="00D90437"/>
    <w:rsid w:val="00D949FB"/>
    <w:rsid w:val="00DA1896"/>
    <w:rsid w:val="00DA1A0B"/>
    <w:rsid w:val="00E03BD2"/>
    <w:rsid w:val="00E042FC"/>
    <w:rsid w:val="00E10F77"/>
    <w:rsid w:val="00E13347"/>
    <w:rsid w:val="00ED1D33"/>
    <w:rsid w:val="00EF22FE"/>
    <w:rsid w:val="00F31599"/>
    <w:rsid w:val="00F4048D"/>
    <w:rsid w:val="00F41DD7"/>
    <w:rsid w:val="00F43CA6"/>
    <w:rsid w:val="00F8086D"/>
    <w:rsid w:val="00FC7C1A"/>
    <w:rsid w:val="00FE12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4DA521"/>
  <w15:chartTrackingRefBased/>
  <w15:docId w15:val="{3AA3BB18-0475-449D-954E-12FEC8A9A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5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5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5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5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5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5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5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5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5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5474"/>
    <w:rPr>
      <w:rFonts w:eastAsiaTheme="majorEastAsia" w:cstheme="majorBidi"/>
      <w:color w:val="272727" w:themeColor="text1" w:themeTint="D8"/>
    </w:rPr>
  </w:style>
  <w:style w:type="paragraph" w:styleId="Title">
    <w:name w:val="Title"/>
    <w:basedOn w:val="Normal"/>
    <w:next w:val="Normal"/>
    <w:link w:val="TitleChar"/>
    <w:uiPriority w:val="10"/>
    <w:qFormat/>
    <w:rsid w:val="002F5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54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5474"/>
    <w:pPr>
      <w:spacing w:before="160"/>
      <w:jc w:val="center"/>
    </w:pPr>
    <w:rPr>
      <w:i/>
      <w:iCs/>
      <w:color w:val="404040" w:themeColor="text1" w:themeTint="BF"/>
    </w:rPr>
  </w:style>
  <w:style w:type="character" w:customStyle="1" w:styleId="QuoteChar">
    <w:name w:val="Quote Char"/>
    <w:basedOn w:val="DefaultParagraphFont"/>
    <w:link w:val="Quote"/>
    <w:uiPriority w:val="29"/>
    <w:rsid w:val="002F5474"/>
    <w:rPr>
      <w:i/>
      <w:iCs/>
      <w:color w:val="404040" w:themeColor="text1" w:themeTint="BF"/>
    </w:rPr>
  </w:style>
  <w:style w:type="paragraph" w:styleId="ListParagraph">
    <w:name w:val="List Paragraph"/>
    <w:basedOn w:val="Normal"/>
    <w:uiPriority w:val="34"/>
    <w:qFormat/>
    <w:rsid w:val="002F5474"/>
    <w:pPr>
      <w:ind w:left="720"/>
      <w:contextualSpacing/>
    </w:pPr>
  </w:style>
  <w:style w:type="character" w:styleId="IntenseEmphasis">
    <w:name w:val="Intense Emphasis"/>
    <w:basedOn w:val="DefaultParagraphFont"/>
    <w:uiPriority w:val="21"/>
    <w:qFormat/>
    <w:rsid w:val="002F5474"/>
    <w:rPr>
      <w:i/>
      <w:iCs/>
      <w:color w:val="0F4761" w:themeColor="accent1" w:themeShade="BF"/>
    </w:rPr>
  </w:style>
  <w:style w:type="paragraph" w:styleId="IntenseQuote">
    <w:name w:val="Intense Quote"/>
    <w:basedOn w:val="Normal"/>
    <w:next w:val="Normal"/>
    <w:link w:val="IntenseQuoteChar"/>
    <w:uiPriority w:val="30"/>
    <w:qFormat/>
    <w:rsid w:val="002F5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474"/>
    <w:rPr>
      <w:i/>
      <w:iCs/>
      <w:color w:val="0F4761" w:themeColor="accent1" w:themeShade="BF"/>
    </w:rPr>
  </w:style>
  <w:style w:type="character" w:styleId="IntenseReference">
    <w:name w:val="Intense Reference"/>
    <w:basedOn w:val="DefaultParagraphFont"/>
    <w:uiPriority w:val="32"/>
    <w:qFormat/>
    <w:rsid w:val="002F5474"/>
    <w:rPr>
      <w:b/>
      <w:bCs/>
      <w:smallCaps/>
      <w:color w:val="0F4761" w:themeColor="accent1" w:themeShade="BF"/>
      <w:spacing w:val="5"/>
    </w:rPr>
  </w:style>
  <w:style w:type="paragraph" w:styleId="TOCHeading">
    <w:name w:val="TOC Heading"/>
    <w:basedOn w:val="Heading1"/>
    <w:next w:val="Normal"/>
    <w:uiPriority w:val="39"/>
    <w:unhideWhenUsed/>
    <w:qFormat/>
    <w:rsid w:val="0011371D"/>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6B1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ACF"/>
  </w:style>
  <w:style w:type="paragraph" w:styleId="Footer">
    <w:name w:val="footer"/>
    <w:basedOn w:val="Normal"/>
    <w:link w:val="FooterChar"/>
    <w:uiPriority w:val="99"/>
    <w:unhideWhenUsed/>
    <w:rsid w:val="006B1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ACF"/>
  </w:style>
  <w:style w:type="paragraph" w:styleId="TOC1">
    <w:name w:val="toc 1"/>
    <w:basedOn w:val="Normal"/>
    <w:next w:val="Normal"/>
    <w:autoRedefine/>
    <w:uiPriority w:val="39"/>
    <w:unhideWhenUsed/>
    <w:rsid w:val="00DA1896"/>
    <w:pPr>
      <w:spacing w:after="100"/>
    </w:pPr>
  </w:style>
  <w:style w:type="character" w:styleId="Hyperlink">
    <w:name w:val="Hyperlink"/>
    <w:basedOn w:val="DefaultParagraphFont"/>
    <w:uiPriority w:val="99"/>
    <w:unhideWhenUsed/>
    <w:rsid w:val="00DA1896"/>
    <w:rPr>
      <w:color w:val="467886" w:themeColor="hyperlink"/>
      <w:u w:val="single"/>
    </w:rPr>
  </w:style>
  <w:style w:type="paragraph" w:styleId="Bibliography">
    <w:name w:val="Bibliography"/>
    <w:basedOn w:val="Normal"/>
    <w:next w:val="Normal"/>
    <w:uiPriority w:val="37"/>
    <w:unhideWhenUsed/>
    <w:rsid w:val="00DA1A0B"/>
  </w:style>
  <w:style w:type="paragraph" w:styleId="Caption">
    <w:name w:val="caption"/>
    <w:basedOn w:val="Normal"/>
    <w:next w:val="Normal"/>
    <w:uiPriority w:val="35"/>
    <w:unhideWhenUsed/>
    <w:qFormat/>
    <w:rsid w:val="001976A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68563">
      <w:bodyDiv w:val="1"/>
      <w:marLeft w:val="0"/>
      <w:marRight w:val="0"/>
      <w:marTop w:val="0"/>
      <w:marBottom w:val="0"/>
      <w:divBdr>
        <w:top w:val="none" w:sz="0" w:space="0" w:color="auto"/>
        <w:left w:val="none" w:sz="0" w:space="0" w:color="auto"/>
        <w:bottom w:val="none" w:sz="0" w:space="0" w:color="auto"/>
        <w:right w:val="none" w:sz="0" w:space="0" w:color="auto"/>
      </w:divBdr>
    </w:div>
    <w:div w:id="236281229">
      <w:bodyDiv w:val="1"/>
      <w:marLeft w:val="0"/>
      <w:marRight w:val="0"/>
      <w:marTop w:val="0"/>
      <w:marBottom w:val="0"/>
      <w:divBdr>
        <w:top w:val="none" w:sz="0" w:space="0" w:color="auto"/>
        <w:left w:val="none" w:sz="0" w:space="0" w:color="auto"/>
        <w:bottom w:val="none" w:sz="0" w:space="0" w:color="auto"/>
        <w:right w:val="none" w:sz="0" w:space="0" w:color="auto"/>
      </w:divBdr>
    </w:div>
    <w:div w:id="290526693">
      <w:bodyDiv w:val="1"/>
      <w:marLeft w:val="0"/>
      <w:marRight w:val="0"/>
      <w:marTop w:val="0"/>
      <w:marBottom w:val="0"/>
      <w:divBdr>
        <w:top w:val="none" w:sz="0" w:space="0" w:color="auto"/>
        <w:left w:val="none" w:sz="0" w:space="0" w:color="auto"/>
        <w:bottom w:val="none" w:sz="0" w:space="0" w:color="auto"/>
        <w:right w:val="none" w:sz="0" w:space="0" w:color="auto"/>
      </w:divBdr>
    </w:div>
    <w:div w:id="335498106">
      <w:bodyDiv w:val="1"/>
      <w:marLeft w:val="0"/>
      <w:marRight w:val="0"/>
      <w:marTop w:val="0"/>
      <w:marBottom w:val="0"/>
      <w:divBdr>
        <w:top w:val="none" w:sz="0" w:space="0" w:color="auto"/>
        <w:left w:val="none" w:sz="0" w:space="0" w:color="auto"/>
        <w:bottom w:val="none" w:sz="0" w:space="0" w:color="auto"/>
        <w:right w:val="none" w:sz="0" w:space="0" w:color="auto"/>
      </w:divBdr>
    </w:div>
    <w:div w:id="381947608">
      <w:bodyDiv w:val="1"/>
      <w:marLeft w:val="0"/>
      <w:marRight w:val="0"/>
      <w:marTop w:val="0"/>
      <w:marBottom w:val="0"/>
      <w:divBdr>
        <w:top w:val="none" w:sz="0" w:space="0" w:color="auto"/>
        <w:left w:val="none" w:sz="0" w:space="0" w:color="auto"/>
        <w:bottom w:val="none" w:sz="0" w:space="0" w:color="auto"/>
        <w:right w:val="none" w:sz="0" w:space="0" w:color="auto"/>
      </w:divBdr>
    </w:div>
    <w:div w:id="396364247">
      <w:bodyDiv w:val="1"/>
      <w:marLeft w:val="0"/>
      <w:marRight w:val="0"/>
      <w:marTop w:val="0"/>
      <w:marBottom w:val="0"/>
      <w:divBdr>
        <w:top w:val="none" w:sz="0" w:space="0" w:color="auto"/>
        <w:left w:val="none" w:sz="0" w:space="0" w:color="auto"/>
        <w:bottom w:val="none" w:sz="0" w:space="0" w:color="auto"/>
        <w:right w:val="none" w:sz="0" w:space="0" w:color="auto"/>
      </w:divBdr>
    </w:div>
    <w:div w:id="399715509">
      <w:bodyDiv w:val="1"/>
      <w:marLeft w:val="0"/>
      <w:marRight w:val="0"/>
      <w:marTop w:val="0"/>
      <w:marBottom w:val="0"/>
      <w:divBdr>
        <w:top w:val="none" w:sz="0" w:space="0" w:color="auto"/>
        <w:left w:val="none" w:sz="0" w:space="0" w:color="auto"/>
        <w:bottom w:val="none" w:sz="0" w:space="0" w:color="auto"/>
        <w:right w:val="none" w:sz="0" w:space="0" w:color="auto"/>
      </w:divBdr>
    </w:div>
    <w:div w:id="407918779">
      <w:bodyDiv w:val="1"/>
      <w:marLeft w:val="0"/>
      <w:marRight w:val="0"/>
      <w:marTop w:val="0"/>
      <w:marBottom w:val="0"/>
      <w:divBdr>
        <w:top w:val="none" w:sz="0" w:space="0" w:color="auto"/>
        <w:left w:val="none" w:sz="0" w:space="0" w:color="auto"/>
        <w:bottom w:val="none" w:sz="0" w:space="0" w:color="auto"/>
        <w:right w:val="none" w:sz="0" w:space="0" w:color="auto"/>
      </w:divBdr>
    </w:div>
    <w:div w:id="479541766">
      <w:bodyDiv w:val="1"/>
      <w:marLeft w:val="0"/>
      <w:marRight w:val="0"/>
      <w:marTop w:val="0"/>
      <w:marBottom w:val="0"/>
      <w:divBdr>
        <w:top w:val="none" w:sz="0" w:space="0" w:color="auto"/>
        <w:left w:val="none" w:sz="0" w:space="0" w:color="auto"/>
        <w:bottom w:val="none" w:sz="0" w:space="0" w:color="auto"/>
        <w:right w:val="none" w:sz="0" w:space="0" w:color="auto"/>
      </w:divBdr>
    </w:div>
    <w:div w:id="483819360">
      <w:bodyDiv w:val="1"/>
      <w:marLeft w:val="0"/>
      <w:marRight w:val="0"/>
      <w:marTop w:val="0"/>
      <w:marBottom w:val="0"/>
      <w:divBdr>
        <w:top w:val="none" w:sz="0" w:space="0" w:color="auto"/>
        <w:left w:val="none" w:sz="0" w:space="0" w:color="auto"/>
        <w:bottom w:val="none" w:sz="0" w:space="0" w:color="auto"/>
        <w:right w:val="none" w:sz="0" w:space="0" w:color="auto"/>
      </w:divBdr>
    </w:div>
    <w:div w:id="634026482">
      <w:bodyDiv w:val="1"/>
      <w:marLeft w:val="0"/>
      <w:marRight w:val="0"/>
      <w:marTop w:val="0"/>
      <w:marBottom w:val="0"/>
      <w:divBdr>
        <w:top w:val="none" w:sz="0" w:space="0" w:color="auto"/>
        <w:left w:val="none" w:sz="0" w:space="0" w:color="auto"/>
        <w:bottom w:val="none" w:sz="0" w:space="0" w:color="auto"/>
        <w:right w:val="none" w:sz="0" w:space="0" w:color="auto"/>
      </w:divBdr>
    </w:div>
    <w:div w:id="756051153">
      <w:bodyDiv w:val="1"/>
      <w:marLeft w:val="0"/>
      <w:marRight w:val="0"/>
      <w:marTop w:val="0"/>
      <w:marBottom w:val="0"/>
      <w:divBdr>
        <w:top w:val="none" w:sz="0" w:space="0" w:color="auto"/>
        <w:left w:val="none" w:sz="0" w:space="0" w:color="auto"/>
        <w:bottom w:val="none" w:sz="0" w:space="0" w:color="auto"/>
        <w:right w:val="none" w:sz="0" w:space="0" w:color="auto"/>
      </w:divBdr>
    </w:div>
    <w:div w:id="922645898">
      <w:bodyDiv w:val="1"/>
      <w:marLeft w:val="0"/>
      <w:marRight w:val="0"/>
      <w:marTop w:val="0"/>
      <w:marBottom w:val="0"/>
      <w:divBdr>
        <w:top w:val="none" w:sz="0" w:space="0" w:color="auto"/>
        <w:left w:val="none" w:sz="0" w:space="0" w:color="auto"/>
        <w:bottom w:val="none" w:sz="0" w:space="0" w:color="auto"/>
        <w:right w:val="none" w:sz="0" w:space="0" w:color="auto"/>
      </w:divBdr>
    </w:div>
    <w:div w:id="996761237">
      <w:bodyDiv w:val="1"/>
      <w:marLeft w:val="0"/>
      <w:marRight w:val="0"/>
      <w:marTop w:val="0"/>
      <w:marBottom w:val="0"/>
      <w:divBdr>
        <w:top w:val="none" w:sz="0" w:space="0" w:color="auto"/>
        <w:left w:val="none" w:sz="0" w:space="0" w:color="auto"/>
        <w:bottom w:val="none" w:sz="0" w:space="0" w:color="auto"/>
        <w:right w:val="none" w:sz="0" w:space="0" w:color="auto"/>
      </w:divBdr>
    </w:div>
    <w:div w:id="1006831035">
      <w:bodyDiv w:val="1"/>
      <w:marLeft w:val="0"/>
      <w:marRight w:val="0"/>
      <w:marTop w:val="0"/>
      <w:marBottom w:val="0"/>
      <w:divBdr>
        <w:top w:val="none" w:sz="0" w:space="0" w:color="auto"/>
        <w:left w:val="none" w:sz="0" w:space="0" w:color="auto"/>
        <w:bottom w:val="none" w:sz="0" w:space="0" w:color="auto"/>
        <w:right w:val="none" w:sz="0" w:space="0" w:color="auto"/>
      </w:divBdr>
    </w:div>
    <w:div w:id="1032613095">
      <w:bodyDiv w:val="1"/>
      <w:marLeft w:val="0"/>
      <w:marRight w:val="0"/>
      <w:marTop w:val="0"/>
      <w:marBottom w:val="0"/>
      <w:divBdr>
        <w:top w:val="none" w:sz="0" w:space="0" w:color="auto"/>
        <w:left w:val="none" w:sz="0" w:space="0" w:color="auto"/>
        <w:bottom w:val="none" w:sz="0" w:space="0" w:color="auto"/>
        <w:right w:val="none" w:sz="0" w:space="0" w:color="auto"/>
      </w:divBdr>
    </w:div>
    <w:div w:id="1064722587">
      <w:bodyDiv w:val="1"/>
      <w:marLeft w:val="0"/>
      <w:marRight w:val="0"/>
      <w:marTop w:val="0"/>
      <w:marBottom w:val="0"/>
      <w:divBdr>
        <w:top w:val="none" w:sz="0" w:space="0" w:color="auto"/>
        <w:left w:val="none" w:sz="0" w:space="0" w:color="auto"/>
        <w:bottom w:val="none" w:sz="0" w:space="0" w:color="auto"/>
        <w:right w:val="none" w:sz="0" w:space="0" w:color="auto"/>
      </w:divBdr>
    </w:div>
    <w:div w:id="1138717197">
      <w:bodyDiv w:val="1"/>
      <w:marLeft w:val="0"/>
      <w:marRight w:val="0"/>
      <w:marTop w:val="0"/>
      <w:marBottom w:val="0"/>
      <w:divBdr>
        <w:top w:val="none" w:sz="0" w:space="0" w:color="auto"/>
        <w:left w:val="none" w:sz="0" w:space="0" w:color="auto"/>
        <w:bottom w:val="none" w:sz="0" w:space="0" w:color="auto"/>
        <w:right w:val="none" w:sz="0" w:space="0" w:color="auto"/>
      </w:divBdr>
    </w:div>
    <w:div w:id="1200583999">
      <w:bodyDiv w:val="1"/>
      <w:marLeft w:val="0"/>
      <w:marRight w:val="0"/>
      <w:marTop w:val="0"/>
      <w:marBottom w:val="0"/>
      <w:divBdr>
        <w:top w:val="none" w:sz="0" w:space="0" w:color="auto"/>
        <w:left w:val="none" w:sz="0" w:space="0" w:color="auto"/>
        <w:bottom w:val="none" w:sz="0" w:space="0" w:color="auto"/>
        <w:right w:val="none" w:sz="0" w:space="0" w:color="auto"/>
      </w:divBdr>
    </w:div>
    <w:div w:id="1272322640">
      <w:bodyDiv w:val="1"/>
      <w:marLeft w:val="0"/>
      <w:marRight w:val="0"/>
      <w:marTop w:val="0"/>
      <w:marBottom w:val="0"/>
      <w:divBdr>
        <w:top w:val="none" w:sz="0" w:space="0" w:color="auto"/>
        <w:left w:val="none" w:sz="0" w:space="0" w:color="auto"/>
        <w:bottom w:val="none" w:sz="0" w:space="0" w:color="auto"/>
        <w:right w:val="none" w:sz="0" w:space="0" w:color="auto"/>
      </w:divBdr>
    </w:div>
    <w:div w:id="1748108379">
      <w:bodyDiv w:val="1"/>
      <w:marLeft w:val="0"/>
      <w:marRight w:val="0"/>
      <w:marTop w:val="0"/>
      <w:marBottom w:val="0"/>
      <w:divBdr>
        <w:top w:val="none" w:sz="0" w:space="0" w:color="auto"/>
        <w:left w:val="none" w:sz="0" w:space="0" w:color="auto"/>
        <w:bottom w:val="none" w:sz="0" w:space="0" w:color="auto"/>
        <w:right w:val="none" w:sz="0" w:space="0" w:color="auto"/>
      </w:divBdr>
    </w:div>
    <w:div w:id="1792895037">
      <w:bodyDiv w:val="1"/>
      <w:marLeft w:val="0"/>
      <w:marRight w:val="0"/>
      <w:marTop w:val="0"/>
      <w:marBottom w:val="0"/>
      <w:divBdr>
        <w:top w:val="none" w:sz="0" w:space="0" w:color="auto"/>
        <w:left w:val="none" w:sz="0" w:space="0" w:color="auto"/>
        <w:bottom w:val="none" w:sz="0" w:space="0" w:color="auto"/>
        <w:right w:val="none" w:sz="0" w:space="0" w:color="auto"/>
      </w:divBdr>
    </w:div>
    <w:div w:id="1833981512">
      <w:bodyDiv w:val="1"/>
      <w:marLeft w:val="0"/>
      <w:marRight w:val="0"/>
      <w:marTop w:val="0"/>
      <w:marBottom w:val="0"/>
      <w:divBdr>
        <w:top w:val="none" w:sz="0" w:space="0" w:color="auto"/>
        <w:left w:val="none" w:sz="0" w:space="0" w:color="auto"/>
        <w:bottom w:val="none" w:sz="0" w:space="0" w:color="auto"/>
        <w:right w:val="none" w:sz="0" w:space="0" w:color="auto"/>
      </w:divBdr>
    </w:div>
    <w:div w:id="1851872908">
      <w:bodyDiv w:val="1"/>
      <w:marLeft w:val="0"/>
      <w:marRight w:val="0"/>
      <w:marTop w:val="0"/>
      <w:marBottom w:val="0"/>
      <w:divBdr>
        <w:top w:val="none" w:sz="0" w:space="0" w:color="auto"/>
        <w:left w:val="none" w:sz="0" w:space="0" w:color="auto"/>
        <w:bottom w:val="none" w:sz="0" w:space="0" w:color="auto"/>
        <w:right w:val="none" w:sz="0" w:space="0" w:color="auto"/>
      </w:divBdr>
    </w:div>
    <w:div w:id="1864787351">
      <w:bodyDiv w:val="1"/>
      <w:marLeft w:val="0"/>
      <w:marRight w:val="0"/>
      <w:marTop w:val="0"/>
      <w:marBottom w:val="0"/>
      <w:divBdr>
        <w:top w:val="none" w:sz="0" w:space="0" w:color="auto"/>
        <w:left w:val="none" w:sz="0" w:space="0" w:color="auto"/>
        <w:bottom w:val="none" w:sz="0" w:space="0" w:color="auto"/>
        <w:right w:val="none" w:sz="0" w:space="0" w:color="auto"/>
      </w:divBdr>
    </w:div>
    <w:div w:id="1956331060">
      <w:bodyDiv w:val="1"/>
      <w:marLeft w:val="0"/>
      <w:marRight w:val="0"/>
      <w:marTop w:val="0"/>
      <w:marBottom w:val="0"/>
      <w:divBdr>
        <w:top w:val="none" w:sz="0" w:space="0" w:color="auto"/>
        <w:left w:val="none" w:sz="0" w:space="0" w:color="auto"/>
        <w:bottom w:val="none" w:sz="0" w:space="0" w:color="auto"/>
        <w:right w:val="none" w:sz="0" w:space="0" w:color="auto"/>
      </w:divBdr>
    </w:div>
    <w:div w:id="1983994992">
      <w:bodyDiv w:val="1"/>
      <w:marLeft w:val="0"/>
      <w:marRight w:val="0"/>
      <w:marTop w:val="0"/>
      <w:marBottom w:val="0"/>
      <w:divBdr>
        <w:top w:val="none" w:sz="0" w:space="0" w:color="auto"/>
        <w:left w:val="none" w:sz="0" w:space="0" w:color="auto"/>
        <w:bottom w:val="none" w:sz="0" w:space="0" w:color="auto"/>
        <w:right w:val="none" w:sz="0" w:space="0" w:color="auto"/>
      </w:divBdr>
    </w:div>
    <w:div w:id="1988975230">
      <w:bodyDiv w:val="1"/>
      <w:marLeft w:val="0"/>
      <w:marRight w:val="0"/>
      <w:marTop w:val="0"/>
      <w:marBottom w:val="0"/>
      <w:divBdr>
        <w:top w:val="none" w:sz="0" w:space="0" w:color="auto"/>
        <w:left w:val="none" w:sz="0" w:space="0" w:color="auto"/>
        <w:bottom w:val="none" w:sz="0" w:space="0" w:color="auto"/>
        <w:right w:val="none" w:sz="0" w:space="0" w:color="auto"/>
      </w:divBdr>
    </w:div>
    <w:div w:id="2038382013">
      <w:bodyDiv w:val="1"/>
      <w:marLeft w:val="0"/>
      <w:marRight w:val="0"/>
      <w:marTop w:val="0"/>
      <w:marBottom w:val="0"/>
      <w:divBdr>
        <w:top w:val="none" w:sz="0" w:space="0" w:color="auto"/>
        <w:left w:val="none" w:sz="0" w:space="0" w:color="auto"/>
        <w:bottom w:val="none" w:sz="0" w:space="0" w:color="auto"/>
        <w:right w:val="none" w:sz="0" w:space="0" w:color="auto"/>
      </w:divBdr>
    </w:div>
    <w:div w:id="2053844548">
      <w:bodyDiv w:val="1"/>
      <w:marLeft w:val="0"/>
      <w:marRight w:val="0"/>
      <w:marTop w:val="0"/>
      <w:marBottom w:val="0"/>
      <w:divBdr>
        <w:top w:val="none" w:sz="0" w:space="0" w:color="auto"/>
        <w:left w:val="none" w:sz="0" w:space="0" w:color="auto"/>
        <w:bottom w:val="none" w:sz="0" w:space="0" w:color="auto"/>
        <w:right w:val="none" w:sz="0" w:space="0" w:color="auto"/>
      </w:divBdr>
    </w:div>
    <w:div w:id="208537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lego.com/en-gb/lessons/prime-competition-ready/training-camp-2-playing-with-objec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Leg20</b:Tag>
    <b:SourceType>InternetSite</b:SourceType>
    <b:Guid>{8FB9E77B-6884-4D74-B32A-0478788889D3}</b:Guid>
    <b:Author>
      <b:Author>
        <b:NameList>
          <b:Person>
            <b:Last>Lego</b:Last>
          </b:Person>
        </b:NameList>
      </b:Author>
    </b:Author>
    <b:Title>Lego Prime Spike</b:Title>
    <b:Year>2020</b:Year>
    <b:Month>09</b:Month>
    <b:Day>01</b:Day>
    <b:YearAccessed>2024</b:YearAccessed>
    <b:MonthAccessed>02</b:MonthAccessed>
    <b:DayAccessed>31</b:DayAccessed>
    <b:URL>https://education.lego.com/en-us/lessons/?products=SPIKE%E2%84%A2+Prime+Set</b:URL>
    <b:RefOrder>1</b:RefOrder>
  </b:Source>
  <b:Source>
    <b:Tag>You</b:Tag>
    <b:SourceType>InternetSite</b:SourceType>
    <b:Guid>{F023E7E2-AAFC-48C4-B48B-458924F8952C}</b:Guid>
    <b:Title>YouTube</b:Title>
    <b:ProductionCompany>Google</b:ProductionCompany>
    <b:URL>YouTube.com</b:URL>
    <b:RefOrder>2</b:RefOrder>
  </b:Source>
  <b:Source>
    <b:Tag>Jer23</b:Tag>
    <b:SourceType>InternetSite</b:SourceType>
    <b:Guid>{CD576976-247A-4B02-9B4A-6213587CEEDE}</b:Guid>
    <b:Author>
      <b:Author>
        <b:NameList>
          <b:Person>
            <b:Last>Wuitschick</b:Last>
            <b:First>Jeremy</b:First>
          </b:Person>
        </b:NameList>
      </b:Author>
    </b:Author>
    <b:Title>YouTube.com</b:Title>
    <b:ProductionCompany>Google</b:ProductionCompany>
    <b:Year>2023</b:Year>
    <b:Month>05</b:Month>
    <b:Day>22</b:Day>
    <b:YearAccessed>2024</b:YearAccessed>
    <b:MonthAccessed>03</b:MonthAccessed>
    <b:DayAccessed>21</b:DayAccessed>
    <b:URL>https://www.youtube.com/watch?v=MM2nTDjV6yU</b:URL>
    <b:RefOrder>3</b:RefOrder>
  </b:Source>
  <b:Source>
    <b:Tag>Spr23</b:Tag>
    <b:SourceType>InternetSite</b:SourceType>
    <b:Guid>{4AFF1E5C-A5BA-43D7-97CD-F9F74DF62E11}</b:Guid>
    <b:Title>YouTube</b:Title>
    <b:Year>2023</b:Year>
    <b:Author>
      <b:Author>
        <b:NameList>
          <b:Person>
            <b:Last>Lab</b:Last>
            <b:First>Sprattronics</b:First>
            <b:Middle>Learning</b:Middle>
          </b:Person>
        </b:NameList>
      </b:Author>
    </b:Author>
    <b:ProductionCompany>Google</b:ProductionCompany>
    <b:Month>09</b:Month>
    <b:Day>2</b:Day>
    <b:YearAccessed>2024</b:YearAccessed>
    <b:MonthAccessed>04</b:MonthAccessed>
    <b:DayAccessed>01</b:DayAccessed>
    <b:URL>https://www.youtube.com/watch?v=j9uYm6rwxaA</b:URL>
    <b:RefOrder>4</b:RefOrder>
  </b:Source>
  <b:Source>
    <b:Tag>Leg23</b:Tag>
    <b:SourceType>InternetSite</b:SourceType>
    <b:Guid>{F15289BC-2FE9-4736-9DF2-16331A2E67A0}</b:Guid>
    <b:Title>Lego Education</b:Title>
    <b:ProductionCompany>Lego</b:ProductionCompany>
    <b:Year>2023</b:Year>
    <b:Month>09</b:Month>
    <b:Day>3</b:Day>
    <b:YearAccessed>2024</b:YearAccessed>
    <b:MonthAccessed>04</b:MonthAccessed>
    <b:DayAccessed>05</b:DayAccessed>
    <b:URL>https://community.legoeducation.com/blogs/31/220</b:URL>
    <b:RefOrder>5</b:RefOrder>
  </b:Source>
  <b:Source>
    <b:Tag>Ara17</b:Tag>
    <b:SourceType>InternetSite</b:SourceType>
    <b:Guid>{952E29CE-F086-4199-B7E4-0DD632F0C38A}</b:Guid>
    <b:Title>YouTube.com</b:Title>
    <b:Year>2017</b:Year>
    <b:Author>
      <b:Author>
        <b:NameList>
          <b:Person>
            <b:Last>Perez</b:Last>
            <b:First>Aram</b:First>
          </b:Person>
        </b:NameList>
      </b:Author>
    </b:Author>
    <b:ProductionCompany>Google</b:ProductionCompany>
    <b:Month>09</b:Month>
    <b:Day>15</b:Day>
    <b:YearAccessed>2024</b:YearAccessed>
    <b:MonthAccessed>04</b:MonthAccessed>
    <b:DayAccessed>10</b:DayAccessed>
    <b:URL>https://www.youtube.com/watch?v=Ro7T3q14uDY&amp;t=19s</b:URL>
    <b:RefOrder>6</b:RefOrder>
  </b:Source>
  <b:Source>
    <b:Tag>LegoPhoto</b:Tag>
    <b:SourceType>InternetSite</b:SourceType>
    <b:Guid>{24EA6F48-3D6D-4758-9A5E-276A226CD7D3}</b:Guid>
    <b:Title>Lego Education</b:Title>
    <b:ProductionCompany>Lego</b:ProductionCompany>
    <b:Year>2020</b:Year>
    <b:YearAccessed>2024</b:YearAccessed>
    <b:MonthAccessed>04</b:MonthAccessed>
    <b:DayAccessed>15</b:DayAccessed>
    <b:URL>https://education.lego.com/en-gb/lessons/prime-competition-ready/training-camp-2-playing-with-objects/</b:URL>
    <b:RefOrder>7</b:RefOrder>
  </b:Source>
</b:Sources>
</file>

<file path=customXml/itemProps1.xml><?xml version="1.0" encoding="utf-8"?>
<ds:datastoreItem xmlns:ds="http://schemas.openxmlformats.org/officeDocument/2006/customXml" ds:itemID="{883BD95C-5E9F-4C30-A309-E27FEADDB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7</Pages>
  <Words>1908</Words>
  <Characters>9858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Zandr Badger (2308404)</dc:creator>
  <cp:keywords/>
  <dc:description/>
  <cp:lastModifiedBy>Aleks</cp:lastModifiedBy>
  <cp:revision>109</cp:revision>
  <dcterms:created xsi:type="dcterms:W3CDTF">2024-04-22T12:17:00Z</dcterms:created>
  <dcterms:modified xsi:type="dcterms:W3CDTF">2024-04-25T13:23:00Z</dcterms:modified>
</cp:coreProperties>
</file>