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843B87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707DC">
        <w:rPr>
          <w:rFonts w:asciiTheme="minorBidi" w:hAnsiTheme="minorBidi"/>
          <w:sz w:val="28"/>
          <w:szCs w:val="28"/>
        </w:rPr>
        <w:t>TATIANA XAVIER</w:t>
      </w:r>
    </w:p>
    <w:p w14:paraId="485B6F49" w14:textId="3760723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707DC">
        <w:rPr>
          <w:rFonts w:asciiTheme="minorBidi" w:hAnsiTheme="minorBidi"/>
          <w:sz w:val="28"/>
          <w:szCs w:val="28"/>
        </w:rPr>
        <w:t>2511488</w:t>
      </w:r>
    </w:p>
    <w:p w14:paraId="3C1E7A20" w14:textId="049BF69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707DC">
        <w:rPr>
          <w:rFonts w:asciiTheme="minorBidi" w:hAnsiTheme="minorBidi"/>
          <w:sz w:val="28"/>
          <w:szCs w:val="28"/>
        </w:rPr>
        <w:t>LCHS4001</w:t>
      </w:r>
    </w:p>
    <w:p w14:paraId="4EEB2DA3" w14:textId="64EB6F1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707DC">
        <w:rPr>
          <w:rFonts w:asciiTheme="minorBidi" w:hAnsiTheme="minorBidi"/>
          <w:sz w:val="28"/>
          <w:szCs w:val="28"/>
        </w:rPr>
        <w:t xml:space="preserve">Academic and Employability Skills </w:t>
      </w:r>
    </w:p>
    <w:p w14:paraId="112342CB" w14:textId="0196388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707DC" w:rsidRPr="009707DC">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683A458"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9707DC">
        <w:rPr>
          <w:rFonts w:asciiTheme="minorBidi" w:hAnsiTheme="minorBidi"/>
          <w:sz w:val="28"/>
          <w:szCs w:val="28"/>
        </w:rPr>
        <w:t>23/06/2026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07999524"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 xml:space="preserve">1.2 Description of, and background to, </w:t>
            </w:r>
            <w:r w:rsidR="008C52AA">
              <w:rPr>
                <w:rStyle w:val="Hyperlink"/>
                <w:noProof/>
              </w:rPr>
              <w:t>Heath care Assistant</w:t>
            </w:r>
            <w:r w:rsidRPr="000F0B77">
              <w:rPr>
                <w:rStyle w:val="Hyperlink"/>
                <w:noProof/>
              </w:rPr>
              <w:t xml:space="preserv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24685653"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 xml:space="preserve">1.3 Evaluation of the skills needed for </w:t>
            </w:r>
            <w:r w:rsidR="008C52AA">
              <w:rPr>
                <w:rStyle w:val="Hyperlink"/>
                <w:noProof/>
              </w:rPr>
              <w:t xml:space="preserve">Healthcare Assistant </w:t>
            </w:r>
            <w:r w:rsidRPr="000F0B77">
              <w:rPr>
                <w:rStyle w:val="Hyperlink"/>
                <w:noProof/>
              </w:rPr>
              <w:t>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20939E73"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 xml:space="preserve">1.4 Strategies to improve the skills for </w:t>
            </w:r>
            <w:r w:rsidR="008C52AA">
              <w:rPr>
                <w:rStyle w:val="Hyperlink"/>
                <w:noProof/>
              </w:rPr>
              <w:t>Healthcare Assistant</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5D852D34" w14:textId="77777777" w:rsidR="008C52AA" w:rsidRPr="008C52AA" w:rsidRDefault="008C52AA" w:rsidP="008C52AA">
      <w:pPr>
        <w:rPr>
          <w:rFonts w:ascii="Arial" w:hAnsi="Arial" w:cs="Arial"/>
          <w:b/>
          <w:bCs/>
          <w:sz w:val="22"/>
        </w:rPr>
      </w:pPr>
      <w:r w:rsidRPr="008C52AA">
        <w:rPr>
          <w:rFonts w:ascii="Arial" w:hAnsi="Arial" w:cs="Arial"/>
          <w:b/>
          <w:bCs/>
          <w:sz w:val="22"/>
        </w:rPr>
        <w:lastRenderedPageBreak/>
        <w:t>1. WRITTEN REPORT</w:t>
      </w:r>
    </w:p>
    <w:p w14:paraId="59240406" w14:textId="77777777" w:rsidR="008C52AA" w:rsidRPr="008C52AA" w:rsidRDefault="008C52AA" w:rsidP="008C52AA">
      <w:pPr>
        <w:rPr>
          <w:rFonts w:ascii="Arial" w:hAnsi="Arial" w:cs="Arial"/>
          <w:b/>
          <w:bCs/>
          <w:sz w:val="22"/>
        </w:rPr>
      </w:pPr>
      <w:r w:rsidRPr="008C52AA">
        <w:rPr>
          <w:rFonts w:ascii="Arial" w:hAnsi="Arial" w:cs="Arial"/>
          <w:b/>
          <w:bCs/>
          <w:sz w:val="22"/>
        </w:rPr>
        <w:t>1.1 Introduction</w:t>
      </w:r>
    </w:p>
    <w:p w14:paraId="55BB35BE" w14:textId="77777777" w:rsidR="008C52AA" w:rsidRPr="008C52AA" w:rsidRDefault="008C52AA" w:rsidP="008C52AA">
      <w:pPr>
        <w:rPr>
          <w:rFonts w:ascii="Arial" w:hAnsi="Arial" w:cs="Arial"/>
          <w:sz w:val="22"/>
        </w:rPr>
      </w:pPr>
      <w:r w:rsidRPr="008C52AA">
        <w:rPr>
          <w:rFonts w:ascii="Arial" w:hAnsi="Arial" w:cs="Arial"/>
          <w:sz w:val="22"/>
        </w:rPr>
        <w:t>The health and social care sector relies on a wide range of professionals who work together to provide safe, effective and person-centred care. One important role within this sector is that of the Healthcare Assistant (HCA). Healthcare Assistants support nurses, doctors and other healthcare professionals in delivering care to patients in hospitals, care homes, community settings and clinics. Their contribution is essential in ensuring that patients receive high-quality care and support on a daily basis.</w:t>
      </w:r>
    </w:p>
    <w:p w14:paraId="0A099284" w14:textId="77777777" w:rsidR="008C52AA" w:rsidRPr="008C52AA" w:rsidRDefault="008C52AA" w:rsidP="008C52AA">
      <w:pPr>
        <w:rPr>
          <w:rFonts w:ascii="Arial" w:hAnsi="Arial" w:cs="Arial"/>
          <w:sz w:val="22"/>
        </w:rPr>
      </w:pPr>
      <w:r w:rsidRPr="008C52AA">
        <w:rPr>
          <w:rFonts w:ascii="Arial" w:hAnsi="Arial" w:cs="Arial"/>
          <w:sz w:val="22"/>
        </w:rPr>
        <w:t>This report examines the role of a Healthcare Assistant by outlining the duties and responsibilities associated with the position. It also discusses three essential skills required for effective performance in the role: communication, teamwork, and empathy and compassion. Finally, the report explores strategies that can be used to develop these skills and improve professional practice.</w:t>
      </w:r>
    </w:p>
    <w:p w14:paraId="2C469949" w14:textId="77777777" w:rsidR="008C52AA" w:rsidRPr="008C52AA" w:rsidRDefault="008C52AA" w:rsidP="008C52AA">
      <w:pPr>
        <w:rPr>
          <w:rFonts w:ascii="Arial" w:hAnsi="Arial" w:cs="Arial"/>
          <w:b/>
          <w:bCs/>
          <w:sz w:val="22"/>
        </w:rPr>
      </w:pPr>
      <w:r w:rsidRPr="008C52AA">
        <w:rPr>
          <w:rFonts w:ascii="Arial" w:hAnsi="Arial" w:cs="Arial"/>
          <w:b/>
          <w:bCs/>
          <w:sz w:val="22"/>
        </w:rPr>
        <w:t>1.2 Description of, and Background to, Healthcare Assistant in Healthcare</w:t>
      </w:r>
    </w:p>
    <w:p w14:paraId="2B735C5D" w14:textId="77777777" w:rsidR="008C52AA" w:rsidRPr="008C52AA" w:rsidRDefault="008C52AA" w:rsidP="008C52AA">
      <w:pPr>
        <w:rPr>
          <w:rFonts w:ascii="Arial" w:hAnsi="Arial" w:cs="Arial"/>
          <w:sz w:val="22"/>
        </w:rPr>
      </w:pPr>
      <w:r w:rsidRPr="008C52AA">
        <w:rPr>
          <w:rFonts w:ascii="Arial" w:hAnsi="Arial" w:cs="Arial"/>
          <w:sz w:val="22"/>
        </w:rPr>
        <w:t>A Healthcare Assistant is a frontline healthcare worker who provides practical and emotional support to patients while assisting registered healthcare professionals. According to the National Careers Service (2024), Healthcare Assistants work directly with patients and help them with daily activities, monitoring health conditions and maintaining patient wellbeing.</w:t>
      </w:r>
    </w:p>
    <w:p w14:paraId="03AB2345" w14:textId="77777777" w:rsidR="008C52AA" w:rsidRPr="008C52AA" w:rsidRDefault="008C52AA" w:rsidP="008C52AA">
      <w:pPr>
        <w:rPr>
          <w:rFonts w:ascii="Arial" w:hAnsi="Arial" w:cs="Arial"/>
          <w:sz w:val="22"/>
        </w:rPr>
      </w:pPr>
      <w:r w:rsidRPr="008C52AA">
        <w:rPr>
          <w:rFonts w:ascii="Arial" w:hAnsi="Arial" w:cs="Arial"/>
          <w:sz w:val="22"/>
        </w:rPr>
        <w:t>Healthcare Assistants perform a variety of duties depending on their work environment. One key responsibility is assisting patients with personal care activities such as washing, dressing, toileting and eating. These tasks help maintain patients’ dignity and independence while ensuring their basic needs are met.</w:t>
      </w:r>
    </w:p>
    <w:p w14:paraId="5774CC7B" w14:textId="77777777" w:rsidR="008C52AA" w:rsidRPr="008C52AA" w:rsidRDefault="008C52AA" w:rsidP="008C52AA">
      <w:pPr>
        <w:rPr>
          <w:rFonts w:ascii="Arial" w:hAnsi="Arial" w:cs="Arial"/>
          <w:sz w:val="22"/>
        </w:rPr>
      </w:pPr>
      <w:r w:rsidRPr="008C52AA">
        <w:rPr>
          <w:rFonts w:ascii="Arial" w:hAnsi="Arial" w:cs="Arial"/>
          <w:sz w:val="22"/>
        </w:rPr>
        <w:t>Another important duty involves monitoring patients and recording observations such as temperature, pulse, respiration rate and blood pressure. Accurate recording of this information helps nurses and doctors assess patient conditions and make informed decisions regarding treatment (NHS England, 2023).</w:t>
      </w:r>
    </w:p>
    <w:p w14:paraId="36D5704A" w14:textId="77777777" w:rsidR="008C52AA" w:rsidRPr="008C52AA" w:rsidRDefault="008C52AA" w:rsidP="008C52AA">
      <w:pPr>
        <w:rPr>
          <w:rFonts w:ascii="Arial" w:hAnsi="Arial" w:cs="Arial"/>
          <w:sz w:val="22"/>
        </w:rPr>
      </w:pPr>
      <w:r w:rsidRPr="008C52AA">
        <w:rPr>
          <w:rFonts w:ascii="Arial" w:hAnsi="Arial" w:cs="Arial"/>
          <w:sz w:val="22"/>
        </w:rPr>
        <w:t>Healthcare Assistants are also responsible for providing emotional support to patients who may be anxious, distressed or vulnerable. For example, an HCA working on a hospital ward may spend time reassuring a patient before a medical procedure. In addition, Healthcare Assistants help maintain a safe and clean environment by preparing equipment, changing bedding and following infection prevention procedures.</w:t>
      </w:r>
    </w:p>
    <w:p w14:paraId="3541860C" w14:textId="77777777" w:rsidR="008C52AA" w:rsidRPr="008C52AA" w:rsidRDefault="008C52AA" w:rsidP="008C52AA">
      <w:pPr>
        <w:rPr>
          <w:rFonts w:ascii="Arial" w:hAnsi="Arial" w:cs="Arial"/>
          <w:sz w:val="22"/>
        </w:rPr>
      </w:pPr>
      <w:r w:rsidRPr="008C52AA">
        <w:rPr>
          <w:rFonts w:ascii="Arial" w:hAnsi="Arial" w:cs="Arial"/>
          <w:sz w:val="22"/>
        </w:rPr>
        <w:t>Furthermore, Healthcare Assistants often act as a link between patients and healthcare professionals by reporting concerns, changes in patient conditions and patient needs. This responsibility highlights the importance of effective communication and teamwork within healthcare settings.</w:t>
      </w:r>
    </w:p>
    <w:p w14:paraId="2DC058EC" w14:textId="77777777" w:rsidR="008C52AA" w:rsidRPr="008C52AA" w:rsidRDefault="008C52AA" w:rsidP="008C52AA">
      <w:pPr>
        <w:rPr>
          <w:rFonts w:ascii="Arial" w:hAnsi="Arial" w:cs="Arial"/>
          <w:b/>
          <w:bCs/>
          <w:sz w:val="22"/>
        </w:rPr>
      </w:pPr>
      <w:r w:rsidRPr="008C52AA">
        <w:rPr>
          <w:rFonts w:ascii="Arial" w:hAnsi="Arial" w:cs="Arial"/>
          <w:b/>
          <w:bCs/>
          <w:sz w:val="22"/>
        </w:rPr>
        <w:t>1.3 Evaluation of the Skills Needed for Healthcare Assistant in Healthcare</w:t>
      </w:r>
    </w:p>
    <w:p w14:paraId="4720120D" w14:textId="77777777" w:rsidR="008C52AA" w:rsidRPr="008C52AA" w:rsidRDefault="008C52AA" w:rsidP="008C52AA">
      <w:pPr>
        <w:rPr>
          <w:rFonts w:ascii="Arial" w:hAnsi="Arial" w:cs="Arial"/>
          <w:b/>
          <w:bCs/>
          <w:sz w:val="22"/>
        </w:rPr>
      </w:pPr>
      <w:r w:rsidRPr="008C52AA">
        <w:rPr>
          <w:rFonts w:ascii="Arial" w:hAnsi="Arial" w:cs="Arial"/>
          <w:b/>
          <w:bCs/>
          <w:sz w:val="22"/>
        </w:rPr>
        <w:t>Communication Skills</w:t>
      </w:r>
    </w:p>
    <w:p w14:paraId="34615F08" w14:textId="77777777" w:rsidR="008C52AA" w:rsidRPr="008C52AA" w:rsidRDefault="008C52AA" w:rsidP="008C52AA">
      <w:pPr>
        <w:rPr>
          <w:rFonts w:ascii="Arial" w:hAnsi="Arial" w:cs="Arial"/>
          <w:sz w:val="22"/>
        </w:rPr>
      </w:pPr>
      <w:r w:rsidRPr="008C52AA">
        <w:rPr>
          <w:rFonts w:ascii="Arial" w:hAnsi="Arial" w:cs="Arial"/>
          <w:sz w:val="22"/>
        </w:rPr>
        <w:t>Communication is one of the most important skills for a Healthcare Assistant. Effective communication enables HCAs to understand patients’ needs, provide clear information and build positive relationships. The Care Certificate Standards (Skills for Care et al., 2024) emphasise communication as a fundamental aspect of safe and effective care delivery.</w:t>
      </w:r>
    </w:p>
    <w:p w14:paraId="16877560" w14:textId="77777777" w:rsidR="008C52AA" w:rsidRPr="008C52AA" w:rsidRDefault="008C52AA" w:rsidP="008C52AA">
      <w:pPr>
        <w:rPr>
          <w:rFonts w:ascii="Arial" w:hAnsi="Arial" w:cs="Arial"/>
          <w:sz w:val="22"/>
        </w:rPr>
      </w:pPr>
      <w:r w:rsidRPr="008C52AA">
        <w:rPr>
          <w:rFonts w:ascii="Arial" w:hAnsi="Arial" w:cs="Arial"/>
          <w:sz w:val="22"/>
        </w:rPr>
        <w:t xml:space="preserve">Healthcare Assistants regularly communicate with patients from diverse backgrounds, including individuals with communication difficulties, hearing impairments or cognitive </w:t>
      </w:r>
      <w:r w:rsidRPr="008C52AA">
        <w:rPr>
          <w:rFonts w:ascii="Arial" w:hAnsi="Arial" w:cs="Arial"/>
          <w:sz w:val="22"/>
        </w:rPr>
        <w:lastRenderedPageBreak/>
        <w:t>conditions such as dementia. For example, an HCA supporting an elderly patient with dementia may need to use simple language, maintain eye contact and speak calmly to ensure understanding.</w:t>
      </w:r>
    </w:p>
    <w:p w14:paraId="65AE9194" w14:textId="77777777" w:rsidR="008C52AA" w:rsidRPr="008C52AA" w:rsidRDefault="008C52AA" w:rsidP="008C52AA">
      <w:pPr>
        <w:rPr>
          <w:rFonts w:ascii="Arial" w:hAnsi="Arial" w:cs="Arial"/>
          <w:sz w:val="22"/>
        </w:rPr>
      </w:pPr>
      <w:r w:rsidRPr="008C52AA">
        <w:rPr>
          <w:rFonts w:ascii="Arial" w:hAnsi="Arial" w:cs="Arial"/>
          <w:sz w:val="22"/>
        </w:rPr>
        <w:t>Communication is also essential when sharing information with colleagues. Accurate handovers and reporting ensure continuity of care and reduce the risk of errors. Poor communication could result in misunderstandings that may negatively affect patient safety. Therefore, communication can be considered a critical skill because it directly influences the quality and safety of patient care.</w:t>
      </w:r>
    </w:p>
    <w:p w14:paraId="7513D353" w14:textId="77777777" w:rsidR="008C52AA" w:rsidRPr="008C52AA" w:rsidRDefault="008C52AA" w:rsidP="008C52AA">
      <w:pPr>
        <w:rPr>
          <w:rFonts w:ascii="Arial" w:hAnsi="Arial" w:cs="Arial"/>
          <w:b/>
          <w:bCs/>
          <w:sz w:val="22"/>
        </w:rPr>
      </w:pPr>
      <w:r w:rsidRPr="008C52AA">
        <w:rPr>
          <w:rFonts w:ascii="Arial" w:hAnsi="Arial" w:cs="Arial"/>
          <w:b/>
          <w:bCs/>
          <w:sz w:val="22"/>
        </w:rPr>
        <w:t>Teamwork Skills</w:t>
      </w:r>
    </w:p>
    <w:p w14:paraId="149EFAF6" w14:textId="77777777" w:rsidR="008C52AA" w:rsidRPr="008C52AA" w:rsidRDefault="008C52AA" w:rsidP="008C52AA">
      <w:pPr>
        <w:rPr>
          <w:rFonts w:ascii="Arial" w:hAnsi="Arial" w:cs="Arial"/>
          <w:sz w:val="22"/>
        </w:rPr>
      </w:pPr>
      <w:r w:rsidRPr="008C52AA">
        <w:rPr>
          <w:rFonts w:ascii="Arial" w:hAnsi="Arial" w:cs="Arial"/>
          <w:sz w:val="22"/>
        </w:rPr>
        <w:t>Healthcare Assistants work as part of multidisciplinary teams consisting of nurses, doctors, therapists and other healthcare professionals. Therefore, teamwork is essential for delivering coordinated and effective care.</w:t>
      </w:r>
    </w:p>
    <w:p w14:paraId="320E60BF" w14:textId="77777777" w:rsidR="008C52AA" w:rsidRPr="008C52AA" w:rsidRDefault="008C52AA" w:rsidP="008C52AA">
      <w:pPr>
        <w:rPr>
          <w:rFonts w:ascii="Arial" w:hAnsi="Arial" w:cs="Arial"/>
          <w:sz w:val="22"/>
        </w:rPr>
      </w:pPr>
      <w:r w:rsidRPr="008C52AA">
        <w:rPr>
          <w:rFonts w:ascii="Arial" w:hAnsi="Arial" w:cs="Arial"/>
          <w:sz w:val="22"/>
        </w:rPr>
        <w:t>Effective teamwork allows healthcare professionals to share information, support one another and achieve common goals. For example, when assisting a patient with mobility difficulties, an HCA may work alongside nurses and physiotherapists to ensure safe movement and rehabilitation. According to the NHS (2023), collaborative working contributes significantly to patient safety and quality of care.</w:t>
      </w:r>
    </w:p>
    <w:p w14:paraId="6CA24DC2" w14:textId="77777777" w:rsidR="008C52AA" w:rsidRPr="008C52AA" w:rsidRDefault="008C52AA" w:rsidP="008C52AA">
      <w:pPr>
        <w:rPr>
          <w:rFonts w:ascii="Arial" w:hAnsi="Arial" w:cs="Arial"/>
          <w:sz w:val="22"/>
        </w:rPr>
      </w:pPr>
      <w:r w:rsidRPr="008C52AA">
        <w:rPr>
          <w:rFonts w:ascii="Arial" w:hAnsi="Arial" w:cs="Arial"/>
          <w:sz w:val="22"/>
        </w:rPr>
        <w:t>Without strong teamwork skills, communication breakdowns and inefficiencies may occur, potentially compromising patient outcomes. Consequently, teamwork is a highly valuable skill that enables Healthcare Assistants to contribute effectively to patient-centred care.</w:t>
      </w:r>
    </w:p>
    <w:p w14:paraId="298E0B88" w14:textId="77777777" w:rsidR="008C52AA" w:rsidRPr="008C52AA" w:rsidRDefault="008C52AA" w:rsidP="008C52AA">
      <w:pPr>
        <w:rPr>
          <w:rFonts w:ascii="Arial" w:hAnsi="Arial" w:cs="Arial"/>
          <w:b/>
          <w:bCs/>
          <w:sz w:val="22"/>
        </w:rPr>
      </w:pPr>
      <w:r w:rsidRPr="008C52AA">
        <w:rPr>
          <w:rFonts w:ascii="Arial" w:hAnsi="Arial" w:cs="Arial"/>
          <w:b/>
          <w:bCs/>
          <w:sz w:val="22"/>
        </w:rPr>
        <w:t>Empathy and Compassion</w:t>
      </w:r>
    </w:p>
    <w:p w14:paraId="495D2437" w14:textId="77777777" w:rsidR="008C52AA" w:rsidRPr="008C52AA" w:rsidRDefault="008C52AA" w:rsidP="008C52AA">
      <w:pPr>
        <w:rPr>
          <w:rFonts w:ascii="Arial" w:hAnsi="Arial" w:cs="Arial"/>
          <w:sz w:val="22"/>
        </w:rPr>
      </w:pPr>
      <w:r w:rsidRPr="008C52AA">
        <w:rPr>
          <w:rFonts w:ascii="Arial" w:hAnsi="Arial" w:cs="Arial"/>
          <w:sz w:val="22"/>
        </w:rPr>
        <w:t>Empathy refers to the ability to understand another person's feelings and experiences, while compassion involves taking action to support individuals experiencing distress or difficulty. These qualities are particularly important in healthcare environments where patients may be vulnerable, frightened or experiencing pain.</w:t>
      </w:r>
    </w:p>
    <w:p w14:paraId="15433A95" w14:textId="77777777" w:rsidR="008C52AA" w:rsidRPr="008C52AA" w:rsidRDefault="008C52AA" w:rsidP="008C52AA">
      <w:pPr>
        <w:rPr>
          <w:rFonts w:ascii="Arial" w:hAnsi="Arial" w:cs="Arial"/>
          <w:sz w:val="22"/>
        </w:rPr>
      </w:pPr>
      <w:r w:rsidRPr="008C52AA">
        <w:rPr>
          <w:rFonts w:ascii="Arial" w:hAnsi="Arial" w:cs="Arial"/>
          <w:sz w:val="22"/>
        </w:rPr>
        <w:t>Healthcare Assistants frequently interact with patients who require emotional reassurance. For instance, an HCA caring for a patient receiving a serious diagnosis may provide comfort through active listening, kindness and respectful support. The Nursing and Midwifery Council (2018) highlights the importance of treating individuals with kindness, dignity and respect.</w:t>
      </w:r>
    </w:p>
    <w:p w14:paraId="4F2B2F7C" w14:textId="77777777" w:rsidR="008C52AA" w:rsidRPr="008C52AA" w:rsidRDefault="008C52AA" w:rsidP="008C52AA">
      <w:pPr>
        <w:rPr>
          <w:rFonts w:ascii="Arial" w:hAnsi="Arial" w:cs="Arial"/>
          <w:sz w:val="22"/>
        </w:rPr>
      </w:pPr>
      <w:r w:rsidRPr="008C52AA">
        <w:rPr>
          <w:rFonts w:ascii="Arial" w:hAnsi="Arial" w:cs="Arial"/>
          <w:sz w:val="22"/>
        </w:rPr>
        <w:t>Empathy and compassion help build trust between patients and healthcare workers, improving patient experiences and satisfaction. They also support person-centred care by ensuring that patients are treated as individuals with unique needs and preferences. Therefore, these qualities are essential for delivering holistic and compassionate healthcare.</w:t>
      </w:r>
    </w:p>
    <w:p w14:paraId="46C97B38" w14:textId="77777777" w:rsidR="008C52AA" w:rsidRPr="008C52AA" w:rsidRDefault="008C52AA" w:rsidP="008C52AA">
      <w:pPr>
        <w:rPr>
          <w:rFonts w:ascii="Arial" w:hAnsi="Arial" w:cs="Arial"/>
          <w:b/>
          <w:bCs/>
          <w:sz w:val="22"/>
        </w:rPr>
      </w:pPr>
      <w:r w:rsidRPr="008C52AA">
        <w:rPr>
          <w:rFonts w:ascii="Arial" w:hAnsi="Arial" w:cs="Arial"/>
          <w:b/>
          <w:bCs/>
          <w:sz w:val="22"/>
        </w:rPr>
        <w:t>1.4 Strategies to Improve the Skills for Healthcare Assistant</w:t>
      </w:r>
    </w:p>
    <w:p w14:paraId="3A88DEA6" w14:textId="77777777" w:rsidR="008C52AA" w:rsidRPr="008C52AA" w:rsidRDefault="008C52AA" w:rsidP="008C52AA">
      <w:pPr>
        <w:rPr>
          <w:rFonts w:ascii="Arial" w:hAnsi="Arial" w:cs="Arial"/>
          <w:b/>
          <w:bCs/>
          <w:sz w:val="22"/>
        </w:rPr>
      </w:pPr>
      <w:r w:rsidRPr="008C52AA">
        <w:rPr>
          <w:rFonts w:ascii="Arial" w:hAnsi="Arial" w:cs="Arial"/>
          <w:b/>
          <w:bCs/>
          <w:sz w:val="22"/>
        </w:rPr>
        <w:t>Strategies to Improve Communication Skills</w:t>
      </w:r>
    </w:p>
    <w:p w14:paraId="2FD24ED6" w14:textId="77777777" w:rsidR="008C52AA" w:rsidRPr="008C52AA" w:rsidRDefault="008C52AA" w:rsidP="008C52AA">
      <w:pPr>
        <w:rPr>
          <w:rFonts w:ascii="Arial" w:hAnsi="Arial" w:cs="Arial"/>
          <w:b/>
          <w:bCs/>
          <w:sz w:val="22"/>
        </w:rPr>
      </w:pPr>
      <w:r w:rsidRPr="008C52AA">
        <w:rPr>
          <w:rFonts w:ascii="Arial" w:hAnsi="Arial" w:cs="Arial"/>
          <w:b/>
          <w:bCs/>
          <w:sz w:val="22"/>
        </w:rPr>
        <w:t>Strategy 1: Participate in Communication Skills Training</w:t>
      </w:r>
    </w:p>
    <w:p w14:paraId="32273AFD" w14:textId="77777777" w:rsidR="008C52AA" w:rsidRPr="008C52AA" w:rsidRDefault="008C52AA" w:rsidP="008C52AA">
      <w:pPr>
        <w:rPr>
          <w:rFonts w:ascii="Arial" w:hAnsi="Arial" w:cs="Arial"/>
          <w:sz w:val="22"/>
        </w:rPr>
      </w:pPr>
      <w:r w:rsidRPr="008C52AA">
        <w:rPr>
          <w:rFonts w:ascii="Arial" w:hAnsi="Arial" w:cs="Arial"/>
          <w:sz w:val="22"/>
        </w:rPr>
        <w:t>Attending workshops and professional development courses can improve verbal and non-verbal communication techniques. Training can help Healthcare Assistants learn active listening, questioning techniques and methods for communicating with vulnerable patients. This would enable HCAs to interact more effectively with patients and colleagues.</w:t>
      </w:r>
    </w:p>
    <w:p w14:paraId="260ECE2F" w14:textId="77777777" w:rsidR="008C52AA" w:rsidRPr="008C52AA" w:rsidRDefault="008C52AA" w:rsidP="008C52AA">
      <w:pPr>
        <w:rPr>
          <w:rFonts w:ascii="Arial" w:hAnsi="Arial" w:cs="Arial"/>
          <w:b/>
          <w:bCs/>
          <w:sz w:val="22"/>
        </w:rPr>
      </w:pPr>
      <w:r w:rsidRPr="008C52AA">
        <w:rPr>
          <w:rFonts w:ascii="Arial" w:hAnsi="Arial" w:cs="Arial"/>
          <w:b/>
          <w:bCs/>
          <w:sz w:val="22"/>
        </w:rPr>
        <w:t>Strategy 2: Seek Feedback from Colleagues</w:t>
      </w:r>
    </w:p>
    <w:p w14:paraId="2108A57C" w14:textId="77777777" w:rsidR="008C52AA" w:rsidRPr="008C52AA" w:rsidRDefault="008C52AA" w:rsidP="008C52AA">
      <w:pPr>
        <w:rPr>
          <w:rFonts w:ascii="Arial" w:hAnsi="Arial" w:cs="Arial"/>
          <w:sz w:val="22"/>
        </w:rPr>
      </w:pPr>
      <w:r w:rsidRPr="008C52AA">
        <w:rPr>
          <w:rFonts w:ascii="Arial" w:hAnsi="Arial" w:cs="Arial"/>
          <w:sz w:val="22"/>
        </w:rPr>
        <w:lastRenderedPageBreak/>
        <w:t>Regular feedback from supervisors and experienced healthcare professionals can identify strengths and areas for improvement. For example, a senior nurse may provide guidance on improving patient handovers. Constructive feedback helps Healthcare Assistants refine communication practices and avoid common mistakes.</w:t>
      </w:r>
    </w:p>
    <w:p w14:paraId="63C159AA" w14:textId="77777777" w:rsidR="008C52AA" w:rsidRPr="008C52AA" w:rsidRDefault="008C52AA" w:rsidP="008C52AA">
      <w:pPr>
        <w:rPr>
          <w:rFonts w:ascii="Arial" w:hAnsi="Arial" w:cs="Arial"/>
          <w:b/>
          <w:bCs/>
          <w:sz w:val="22"/>
        </w:rPr>
      </w:pPr>
      <w:r w:rsidRPr="008C52AA">
        <w:rPr>
          <w:rFonts w:ascii="Arial" w:hAnsi="Arial" w:cs="Arial"/>
          <w:b/>
          <w:bCs/>
          <w:sz w:val="22"/>
        </w:rPr>
        <w:t>Strategy 3: Reflect on Communication Experiences</w:t>
      </w:r>
    </w:p>
    <w:p w14:paraId="0B99C3E0" w14:textId="77777777" w:rsidR="008C52AA" w:rsidRPr="008C52AA" w:rsidRDefault="008C52AA" w:rsidP="008C52AA">
      <w:pPr>
        <w:rPr>
          <w:rFonts w:ascii="Arial" w:hAnsi="Arial" w:cs="Arial"/>
          <w:sz w:val="22"/>
        </w:rPr>
      </w:pPr>
      <w:r w:rsidRPr="008C52AA">
        <w:rPr>
          <w:rFonts w:ascii="Arial" w:hAnsi="Arial" w:cs="Arial"/>
          <w:sz w:val="22"/>
        </w:rPr>
        <w:t>Reflective practice involves analysing interactions and considering what went well and what could be improved. Keeping a reflective journal after challenging patient interactions can help Healthcare Assistants develop greater self-awareness and communication competence.</w:t>
      </w:r>
    </w:p>
    <w:p w14:paraId="24FC182E" w14:textId="77777777" w:rsidR="008C52AA" w:rsidRPr="008C52AA" w:rsidRDefault="008C52AA" w:rsidP="008C52AA">
      <w:pPr>
        <w:rPr>
          <w:rFonts w:ascii="Arial" w:hAnsi="Arial" w:cs="Arial"/>
          <w:b/>
          <w:bCs/>
          <w:sz w:val="22"/>
        </w:rPr>
      </w:pPr>
      <w:r w:rsidRPr="008C52AA">
        <w:rPr>
          <w:rFonts w:ascii="Arial" w:hAnsi="Arial" w:cs="Arial"/>
          <w:b/>
          <w:bCs/>
          <w:sz w:val="22"/>
        </w:rPr>
        <w:t>Strategies to Improve Teamwork Skills</w:t>
      </w:r>
    </w:p>
    <w:p w14:paraId="76387233" w14:textId="77777777" w:rsidR="008C52AA" w:rsidRPr="008C52AA" w:rsidRDefault="008C52AA" w:rsidP="008C52AA">
      <w:pPr>
        <w:rPr>
          <w:rFonts w:ascii="Arial" w:hAnsi="Arial" w:cs="Arial"/>
          <w:b/>
          <w:bCs/>
          <w:sz w:val="22"/>
        </w:rPr>
      </w:pPr>
      <w:r w:rsidRPr="008C52AA">
        <w:rPr>
          <w:rFonts w:ascii="Arial" w:hAnsi="Arial" w:cs="Arial"/>
          <w:b/>
          <w:bCs/>
          <w:sz w:val="22"/>
        </w:rPr>
        <w:t>Strategy 1: Participate in Team Meetings</w:t>
      </w:r>
    </w:p>
    <w:p w14:paraId="6E821865" w14:textId="77777777" w:rsidR="008C52AA" w:rsidRPr="008C52AA" w:rsidRDefault="008C52AA" w:rsidP="008C52AA">
      <w:pPr>
        <w:rPr>
          <w:rFonts w:ascii="Arial" w:hAnsi="Arial" w:cs="Arial"/>
          <w:sz w:val="22"/>
        </w:rPr>
      </w:pPr>
      <w:r w:rsidRPr="008C52AA">
        <w:rPr>
          <w:rFonts w:ascii="Arial" w:hAnsi="Arial" w:cs="Arial"/>
          <w:sz w:val="22"/>
        </w:rPr>
        <w:t>Attending multidisciplinary meetings provides opportunities to observe collaborative working and contribute ideas. This helps Healthcare Assistants understand team roles and develop confidence when working with different healthcare professionals.</w:t>
      </w:r>
    </w:p>
    <w:p w14:paraId="0FEEBCED" w14:textId="77777777" w:rsidR="008C52AA" w:rsidRPr="008C52AA" w:rsidRDefault="008C52AA" w:rsidP="008C52AA">
      <w:pPr>
        <w:rPr>
          <w:rFonts w:ascii="Arial" w:hAnsi="Arial" w:cs="Arial"/>
          <w:b/>
          <w:bCs/>
          <w:sz w:val="22"/>
        </w:rPr>
      </w:pPr>
      <w:r w:rsidRPr="008C52AA">
        <w:rPr>
          <w:rFonts w:ascii="Arial" w:hAnsi="Arial" w:cs="Arial"/>
          <w:b/>
          <w:bCs/>
          <w:sz w:val="22"/>
        </w:rPr>
        <w:t>Strategy 2: Engage in Collaborative Learning Activities</w:t>
      </w:r>
    </w:p>
    <w:p w14:paraId="54D288AB" w14:textId="77777777" w:rsidR="008C52AA" w:rsidRPr="008C52AA" w:rsidRDefault="008C52AA" w:rsidP="008C52AA">
      <w:pPr>
        <w:rPr>
          <w:rFonts w:ascii="Arial" w:hAnsi="Arial" w:cs="Arial"/>
          <w:sz w:val="22"/>
        </w:rPr>
      </w:pPr>
      <w:r w:rsidRPr="008C52AA">
        <w:rPr>
          <w:rFonts w:ascii="Arial" w:hAnsi="Arial" w:cs="Arial"/>
          <w:sz w:val="22"/>
        </w:rPr>
        <w:t>Simulation exercises and group training sessions allow Healthcare Assistants to practise working with others in realistic healthcare scenarios. These activities strengthen cooperation, problem-solving and decision-making skills.</w:t>
      </w:r>
    </w:p>
    <w:p w14:paraId="2BD1E748" w14:textId="77777777" w:rsidR="008C52AA" w:rsidRPr="008C52AA" w:rsidRDefault="008C52AA" w:rsidP="008C52AA">
      <w:pPr>
        <w:rPr>
          <w:rFonts w:ascii="Arial" w:hAnsi="Arial" w:cs="Arial"/>
          <w:b/>
          <w:bCs/>
          <w:sz w:val="22"/>
        </w:rPr>
      </w:pPr>
      <w:r w:rsidRPr="008C52AA">
        <w:rPr>
          <w:rFonts w:ascii="Arial" w:hAnsi="Arial" w:cs="Arial"/>
          <w:b/>
          <w:bCs/>
          <w:sz w:val="22"/>
        </w:rPr>
        <w:t>Strategy 3: Volunteer for Additional Team Responsibilities</w:t>
      </w:r>
    </w:p>
    <w:p w14:paraId="2EA282DC" w14:textId="77777777" w:rsidR="008C52AA" w:rsidRPr="008C52AA" w:rsidRDefault="008C52AA" w:rsidP="008C52AA">
      <w:pPr>
        <w:rPr>
          <w:rFonts w:ascii="Arial" w:hAnsi="Arial" w:cs="Arial"/>
          <w:sz w:val="22"/>
        </w:rPr>
      </w:pPr>
      <w:r w:rsidRPr="008C52AA">
        <w:rPr>
          <w:rFonts w:ascii="Arial" w:hAnsi="Arial" w:cs="Arial"/>
          <w:sz w:val="22"/>
        </w:rPr>
        <w:t>Taking on responsibilities such as assisting with patient transfers or supporting ward-based initiatives can increase involvement within the healthcare team. Greater participation encourages collaboration and helps build stronger professional relationships.</w:t>
      </w:r>
    </w:p>
    <w:p w14:paraId="2B82F343" w14:textId="77777777" w:rsidR="008C52AA" w:rsidRPr="008C52AA" w:rsidRDefault="008C52AA" w:rsidP="008C52AA">
      <w:pPr>
        <w:rPr>
          <w:rFonts w:ascii="Arial" w:hAnsi="Arial" w:cs="Arial"/>
          <w:b/>
          <w:bCs/>
          <w:sz w:val="22"/>
        </w:rPr>
      </w:pPr>
      <w:r w:rsidRPr="008C52AA">
        <w:rPr>
          <w:rFonts w:ascii="Arial" w:hAnsi="Arial" w:cs="Arial"/>
          <w:b/>
          <w:bCs/>
          <w:sz w:val="22"/>
        </w:rPr>
        <w:t>Strategies to Improve Empathy and Compassion</w:t>
      </w:r>
    </w:p>
    <w:p w14:paraId="59BB13CD" w14:textId="77777777" w:rsidR="008C52AA" w:rsidRPr="008C52AA" w:rsidRDefault="008C52AA" w:rsidP="008C52AA">
      <w:pPr>
        <w:rPr>
          <w:rFonts w:ascii="Arial" w:hAnsi="Arial" w:cs="Arial"/>
          <w:b/>
          <w:bCs/>
          <w:sz w:val="22"/>
        </w:rPr>
      </w:pPr>
      <w:r w:rsidRPr="008C52AA">
        <w:rPr>
          <w:rFonts w:ascii="Arial" w:hAnsi="Arial" w:cs="Arial"/>
          <w:b/>
          <w:bCs/>
          <w:sz w:val="22"/>
        </w:rPr>
        <w:t>Strategy 1: Practise Active Listening</w:t>
      </w:r>
    </w:p>
    <w:p w14:paraId="78F37DBB" w14:textId="77777777" w:rsidR="008C52AA" w:rsidRPr="008C52AA" w:rsidRDefault="008C52AA" w:rsidP="008C52AA">
      <w:pPr>
        <w:rPr>
          <w:rFonts w:ascii="Arial" w:hAnsi="Arial" w:cs="Arial"/>
          <w:sz w:val="22"/>
        </w:rPr>
      </w:pPr>
      <w:r w:rsidRPr="008C52AA">
        <w:rPr>
          <w:rFonts w:ascii="Arial" w:hAnsi="Arial" w:cs="Arial"/>
          <w:sz w:val="22"/>
        </w:rPr>
        <w:t>Active listening involves giving full attention to patients, acknowledging their concerns and responding appropriately. By focusing on patient experiences, Healthcare Assistants can better understand emotional needs and provide more compassionate support.</w:t>
      </w:r>
    </w:p>
    <w:p w14:paraId="302B5C1B" w14:textId="77777777" w:rsidR="008C52AA" w:rsidRPr="008C52AA" w:rsidRDefault="008C52AA" w:rsidP="008C52AA">
      <w:pPr>
        <w:rPr>
          <w:rFonts w:ascii="Arial" w:hAnsi="Arial" w:cs="Arial"/>
          <w:b/>
          <w:bCs/>
          <w:sz w:val="22"/>
        </w:rPr>
      </w:pPr>
      <w:r w:rsidRPr="008C52AA">
        <w:rPr>
          <w:rFonts w:ascii="Arial" w:hAnsi="Arial" w:cs="Arial"/>
          <w:b/>
          <w:bCs/>
          <w:sz w:val="22"/>
        </w:rPr>
        <w:t>Strategy 2: Develop Reflective Practice</w:t>
      </w:r>
    </w:p>
    <w:p w14:paraId="0A794450" w14:textId="77777777" w:rsidR="008C52AA" w:rsidRPr="008C52AA" w:rsidRDefault="008C52AA" w:rsidP="008C52AA">
      <w:pPr>
        <w:rPr>
          <w:rFonts w:ascii="Arial" w:hAnsi="Arial" w:cs="Arial"/>
          <w:sz w:val="22"/>
        </w:rPr>
      </w:pPr>
      <w:r w:rsidRPr="008C52AA">
        <w:rPr>
          <w:rFonts w:ascii="Arial" w:hAnsi="Arial" w:cs="Arial"/>
          <w:sz w:val="22"/>
        </w:rPr>
        <w:t>Reflecting on patient interactions can increase emotional awareness and understanding. For example, considering how a patient may feel during a hospital admission can help Healthcare Assistants respond more sensitively in future situations.</w:t>
      </w:r>
    </w:p>
    <w:p w14:paraId="693E75FF" w14:textId="77777777" w:rsidR="008C52AA" w:rsidRPr="008C52AA" w:rsidRDefault="008C52AA" w:rsidP="008C52AA">
      <w:pPr>
        <w:rPr>
          <w:rFonts w:ascii="Arial" w:hAnsi="Arial" w:cs="Arial"/>
          <w:b/>
          <w:bCs/>
          <w:sz w:val="22"/>
        </w:rPr>
      </w:pPr>
      <w:r w:rsidRPr="008C52AA">
        <w:rPr>
          <w:rFonts w:ascii="Arial" w:hAnsi="Arial" w:cs="Arial"/>
          <w:b/>
          <w:bCs/>
          <w:sz w:val="22"/>
        </w:rPr>
        <w:t>Strategy 3: Learn About Diverse Patient Experiences</w:t>
      </w:r>
    </w:p>
    <w:p w14:paraId="1C4195AD" w14:textId="77777777" w:rsidR="008C52AA" w:rsidRPr="008C52AA" w:rsidRDefault="008C52AA" w:rsidP="008C52AA">
      <w:pPr>
        <w:rPr>
          <w:rFonts w:ascii="Arial" w:hAnsi="Arial" w:cs="Arial"/>
          <w:sz w:val="22"/>
        </w:rPr>
      </w:pPr>
      <w:r w:rsidRPr="008C52AA">
        <w:rPr>
          <w:rFonts w:ascii="Arial" w:hAnsi="Arial" w:cs="Arial"/>
          <w:sz w:val="22"/>
        </w:rPr>
        <w:t>Participating in equality, diversity and inclusion training can improve understanding of different cultural, social and personal experiences. This knowledge enables Healthcare Assistants to provide respectful, person-centred care and demonstrate greater empathy towards individuals from diverse backgrounds.</w:t>
      </w:r>
    </w:p>
    <w:p w14:paraId="1B17BFC1" w14:textId="77777777" w:rsidR="008C52AA" w:rsidRPr="009707DC" w:rsidRDefault="008C52AA" w:rsidP="008C52AA">
      <w:pPr>
        <w:rPr>
          <w:rFonts w:ascii="Arial" w:hAnsi="Arial" w:cs="Arial"/>
          <w:b/>
          <w:bCs/>
          <w:sz w:val="22"/>
        </w:rPr>
      </w:pPr>
      <w:r w:rsidRPr="009707DC">
        <w:rPr>
          <w:rFonts w:ascii="Arial" w:hAnsi="Arial" w:cs="Arial"/>
          <w:b/>
          <w:bCs/>
          <w:sz w:val="22"/>
        </w:rPr>
        <w:t>1.5 Conclusion</w:t>
      </w:r>
    </w:p>
    <w:p w14:paraId="79240189" w14:textId="77777777" w:rsidR="008C52AA" w:rsidRPr="008C52AA" w:rsidRDefault="008C52AA" w:rsidP="008C52AA">
      <w:pPr>
        <w:rPr>
          <w:rFonts w:ascii="Arial" w:hAnsi="Arial" w:cs="Arial"/>
          <w:sz w:val="22"/>
        </w:rPr>
      </w:pPr>
      <w:r w:rsidRPr="008C52AA">
        <w:rPr>
          <w:rFonts w:ascii="Arial" w:hAnsi="Arial" w:cs="Arial"/>
          <w:sz w:val="22"/>
        </w:rPr>
        <w:t xml:space="preserve">Healthcare Assistants play a vital role within the health and social care sector by supporting patients and assisting healthcare professionals in delivering high-quality care. Their responsibilities include personal care, monitoring patient conditions, maintaining safe environments and providing emotional support. To perform these duties effectively, </w:t>
      </w:r>
      <w:r w:rsidRPr="008C52AA">
        <w:rPr>
          <w:rFonts w:ascii="Arial" w:hAnsi="Arial" w:cs="Arial"/>
          <w:sz w:val="22"/>
        </w:rPr>
        <w:lastRenderedPageBreak/>
        <w:t>Healthcare Assistants require strong communication skills, teamwork abilities and empathy and compassion. These skills contribute directly to patient safety, wellbeing and overall care quality. Through professional development activities such as training, reflective practice, feedback and collaborative learning, Healthcare Assistants can continue to strengthen these essential skills and enhance their effectiveness within healthcare settings.</w:t>
      </w:r>
    </w:p>
    <w:p w14:paraId="755BEE56" w14:textId="77777777" w:rsidR="008C52AA" w:rsidRPr="009707DC" w:rsidRDefault="008C52AA" w:rsidP="008C52AA">
      <w:pPr>
        <w:rPr>
          <w:rFonts w:ascii="Arial" w:hAnsi="Arial" w:cs="Arial"/>
          <w:b/>
          <w:bCs/>
          <w:sz w:val="22"/>
        </w:rPr>
      </w:pPr>
      <w:r w:rsidRPr="009707DC">
        <w:rPr>
          <w:rFonts w:ascii="Arial" w:hAnsi="Arial" w:cs="Arial"/>
          <w:b/>
          <w:bCs/>
          <w:sz w:val="22"/>
        </w:rPr>
        <w:t>1.6 Reference List</w:t>
      </w:r>
    </w:p>
    <w:p w14:paraId="62D345F6" w14:textId="77777777" w:rsidR="008C52AA" w:rsidRPr="008C52AA" w:rsidRDefault="008C52AA" w:rsidP="008C52AA">
      <w:pPr>
        <w:rPr>
          <w:rFonts w:ascii="Arial" w:hAnsi="Arial" w:cs="Arial"/>
          <w:sz w:val="22"/>
        </w:rPr>
      </w:pPr>
      <w:r w:rsidRPr="008C52AA">
        <w:rPr>
          <w:rFonts w:ascii="Arial" w:hAnsi="Arial" w:cs="Arial"/>
          <w:sz w:val="22"/>
        </w:rPr>
        <w:t xml:space="preserve">National Careers Service (2024) </w:t>
      </w:r>
      <w:r w:rsidRPr="008C52AA">
        <w:rPr>
          <w:rFonts w:ascii="Arial" w:hAnsi="Arial" w:cs="Arial"/>
          <w:i/>
          <w:iCs/>
          <w:sz w:val="22"/>
        </w:rPr>
        <w:t>Healthcare Assistant</w:t>
      </w:r>
      <w:r w:rsidRPr="008C52AA">
        <w:rPr>
          <w:rFonts w:ascii="Arial" w:hAnsi="Arial" w:cs="Arial"/>
          <w:sz w:val="22"/>
        </w:rPr>
        <w:t xml:space="preserve">. Available at: </w:t>
      </w:r>
      <w:hyperlink r:id="rId9" w:history="1">
        <w:r w:rsidRPr="008C52AA">
          <w:rPr>
            <w:rStyle w:val="Hyperlink"/>
            <w:rFonts w:ascii="Arial" w:hAnsi="Arial" w:cs="Arial"/>
            <w:sz w:val="22"/>
          </w:rPr>
          <w:t>https://nationalcareers.service.gov.uk/job-profiles/healthcare-assistant</w:t>
        </w:r>
      </w:hyperlink>
      <w:r w:rsidRPr="008C52AA">
        <w:rPr>
          <w:rFonts w:ascii="Arial" w:hAnsi="Arial" w:cs="Arial"/>
          <w:sz w:val="22"/>
        </w:rPr>
        <w:t xml:space="preserve"> (Accessed: 23 June 2026).</w:t>
      </w:r>
    </w:p>
    <w:p w14:paraId="5E2FDDC9" w14:textId="77777777" w:rsidR="008C52AA" w:rsidRPr="008C52AA" w:rsidRDefault="008C52AA" w:rsidP="008C52AA">
      <w:pPr>
        <w:rPr>
          <w:rFonts w:ascii="Arial" w:hAnsi="Arial" w:cs="Arial"/>
          <w:sz w:val="22"/>
        </w:rPr>
      </w:pPr>
      <w:r w:rsidRPr="008C52AA">
        <w:rPr>
          <w:rFonts w:ascii="Arial" w:hAnsi="Arial" w:cs="Arial"/>
          <w:sz w:val="22"/>
        </w:rPr>
        <w:t xml:space="preserve">NHS England (2023) </w:t>
      </w:r>
      <w:r w:rsidRPr="008C52AA">
        <w:rPr>
          <w:rFonts w:ascii="Arial" w:hAnsi="Arial" w:cs="Arial"/>
          <w:i/>
          <w:iCs/>
          <w:sz w:val="22"/>
        </w:rPr>
        <w:t>Healthcare Support Worker Information</w:t>
      </w:r>
      <w:r w:rsidRPr="008C52AA">
        <w:rPr>
          <w:rFonts w:ascii="Arial" w:hAnsi="Arial" w:cs="Arial"/>
          <w:sz w:val="22"/>
        </w:rPr>
        <w:t xml:space="preserve">. Available at: </w:t>
      </w:r>
      <w:hyperlink r:id="rId10" w:history="1">
        <w:r w:rsidRPr="008C52AA">
          <w:rPr>
            <w:rStyle w:val="Hyperlink"/>
            <w:rFonts w:ascii="Arial" w:hAnsi="Arial" w:cs="Arial"/>
            <w:sz w:val="22"/>
          </w:rPr>
          <w:t>https://www.england.nhs.uk</w:t>
        </w:r>
      </w:hyperlink>
      <w:r w:rsidRPr="008C52AA">
        <w:rPr>
          <w:rFonts w:ascii="Arial" w:hAnsi="Arial" w:cs="Arial"/>
          <w:sz w:val="22"/>
        </w:rPr>
        <w:t xml:space="preserve"> (Accessed: 23 June 2026).</w:t>
      </w:r>
    </w:p>
    <w:p w14:paraId="6D5C45AD" w14:textId="77777777" w:rsidR="008C52AA" w:rsidRPr="008C52AA" w:rsidRDefault="008C52AA" w:rsidP="008C52AA">
      <w:pPr>
        <w:rPr>
          <w:rFonts w:ascii="Arial" w:hAnsi="Arial" w:cs="Arial"/>
          <w:sz w:val="22"/>
        </w:rPr>
      </w:pPr>
      <w:r w:rsidRPr="008C52AA">
        <w:rPr>
          <w:rFonts w:ascii="Arial" w:hAnsi="Arial" w:cs="Arial"/>
          <w:sz w:val="22"/>
        </w:rPr>
        <w:t xml:space="preserve">NHS (2023) </w:t>
      </w:r>
      <w:r w:rsidRPr="008C52AA">
        <w:rPr>
          <w:rFonts w:ascii="Arial" w:hAnsi="Arial" w:cs="Arial"/>
          <w:i/>
          <w:iCs/>
          <w:sz w:val="22"/>
        </w:rPr>
        <w:t>Working in Healthcare</w:t>
      </w:r>
      <w:r w:rsidRPr="008C52AA">
        <w:rPr>
          <w:rFonts w:ascii="Arial" w:hAnsi="Arial" w:cs="Arial"/>
          <w:sz w:val="22"/>
        </w:rPr>
        <w:t xml:space="preserve">. Available at: </w:t>
      </w:r>
      <w:hyperlink r:id="rId11" w:history="1">
        <w:r w:rsidRPr="008C52AA">
          <w:rPr>
            <w:rStyle w:val="Hyperlink"/>
            <w:rFonts w:ascii="Arial" w:hAnsi="Arial" w:cs="Arial"/>
            <w:sz w:val="22"/>
          </w:rPr>
          <w:t>https://www.healthcareers.nhs.uk</w:t>
        </w:r>
      </w:hyperlink>
      <w:r w:rsidRPr="008C52AA">
        <w:rPr>
          <w:rFonts w:ascii="Arial" w:hAnsi="Arial" w:cs="Arial"/>
          <w:sz w:val="22"/>
        </w:rPr>
        <w:t xml:space="preserve"> (Accessed: 23 June 2026).</w:t>
      </w:r>
    </w:p>
    <w:p w14:paraId="07EA0000" w14:textId="77777777" w:rsidR="008C52AA" w:rsidRPr="008C52AA" w:rsidRDefault="008C52AA" w:rsidP="008C52AA">
      <w:pPr>
        <w:rPr>
          <w:rFonts w:ascii="Arial" w:hAnsi="Arial" w:cs="Arial"/>
          <w:sz w:val="22"/>
        </w:rPr>
      </w:pPr>
      <w:r w:rsidRPr="008C52AA">
        <w:rPr>
          <w:rFonts w:ascii="Arial" w:hAnsi="Arial" w:cs="Arial"/>
          <w:sz w:val="22"/>
        </w:rPr>
        <w:t xml:space="preserve">Nursing and Midwifery Council (2018) </w:t>
      </w:r>
      <w:r w:rsidRPr="008C52AA">
        <w:rPr>
          <w:rFonts w:ascii="Arial" w:hAnsi="Arial" w:cs="Arial"/>
          <w:i/>
          <w:iCs/>
          <w:sz w:val="22"/>
        </w:rPr>
        <w:t>The Code: Professional Standards of Practice and Behaviour for Nurses, Midwives and Nursing Associates</w:t>
      </w:r>
      <w:r w:rsidRPr="008C52AA">
        <w:rPr>
          <w:rFonts w:ascii="Arial" w:hAnsi="Arial" w:cs="Arial"/>
          <w:sz w:val="22"/>
        </w:rPr>
        <w:t>. London: NMC.</w:t>
      </w:r>
    </w:p>
    <w:p w14:paraId="370EC71C" w14:textId="77777777" w:rsidR="008C52AA" w:rsidRPr="008C52AA" w:rsidRDefault="008C52AA" w:rsidP="008C52AA">
      <w:pPr>
        <w:rPr>
          <w:rFonts w:ascii="Arial" w:hAnsi="Arial" w:cs="Arial"/>
          <w:sz w:val="22"/>
        </w:rPr>
      </w:pPr>
      <w:r w:rsidRPr="008C52AA">
        <w:rPr>
          <w:rFonts w:ascii="Arial" w:hAnsi="Arial" w:cs="Arial"/>
          <w:sz w:val="22"/>
        </w:rPr>
        <w:t xml:space="preserve">Skills for Care, Health Education England and Skills for Health (2024) </w:t>
      </w:r>
      <w:r w:rsidRPr="008C52AA">
        <w:rPr>
          <w:rFonts w:ascii="Arial" w:hAnsi="Arial" w:cs="Arial"/>
          <w:i/>
          <w:iCs/>
          <w:sz w:val="22"/>
        </w:rPr>
        <w:t>The Care Certificate Standards</w:t>
      </w:r>
      <w:r w:rsidRPr="008C52AA">
        <w:rPr>
          <w:rFonts w:ascii="Arial" w:hAnsi="Arial" w:cs="Arial"/>
          <w:sz w:val="22"/>
        </w:rPr>
        <w:t>. Leeds: Skills for Care.</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FB3DA" w14:textId="77777777" w:rsidR="00860D76" w:rsidRDefault="00860D76" w:rsidP="003C7C97">
      <w:pPr>
        <w:spacing w:after="0" w:line="240" w:lineRule="auto"/>
      </w:pPr>
      <w:r>
        <w:separator/>
      </w:r>
    </w:p>
  </w:endnote>
  <w:endnote w:type="continuationSeparator" w:id="0">
    <w:p w14:paraId="56B4CDED" w14:textId="77777777" w:rsidR="00860D76" w:rsidRDefault="00860D7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70CBE" w14:textId="77777777" w:rsidR="00860D76" w:rsidRDefault="00860D76" w:rsidP="003C7C97">
      <w:pPr>
        <w:spacing w:after="0" w:line="240" w:lineRule="auto"/>
      </w:pPr>
      <w:r>
        <w:separator/>
      </w:r>
    </w:p>
  </w:footnote>
  <w:footnote w:type="continuationSeparator" w:id="0">
    <w:p w14:paraId="4B0EB3D0" w14:textId="77777777" w:rsidR="00860D76" w:rsidRDefault="00860D7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60D76"/>
    <w:rsid w:val="00872076"/>
    <w:rsid w:val="008826B6"/>
    <w:rsid w:val="008B0B22"/>
    <w:rsid w:val="008C52AA"/>
    <w:rsid w:val="008C58B0"/>
    <w:rsid w:val="008C591B"/>
    <w:rsid w:val="008C6182"/>
    <w:rsid w:val="008E1C20"/>
    <w:rsid w:val="00926458"/>
    <w:rsid w:val="00933720"/>
    <w:rsid w:val="009707DC"/>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C0BB4"/>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8C5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ers.nhs.uk" TargetMode="External"/><Relationship Id="rId5" Type="http://schemas.openxmlformats.org/officeDocument/2006/relationships/webSettings" Target="webSettings.xml"/><Relationship Id="rId10" Type="http://schemas.openxmlformats.org/officeDocument/2006/relationships/hyperlink" Target="https://www.england.nhs.uk" TargetMode="External"/><Relationship Id="rId4" Type="http://schemas.openxmlformats.org/officeDocument/2006/relationships/settings" Target="settings.xml"/><Relationship Id="rId9" Type="http://schemas.openxmlformats.org/officeDocument/2006/relationships/hyperlink" Target="https://nationalcareers.service.gov.uk/job-profiles/healthcare-assis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1730</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Tatiana Xavier Jimenez</cp:lastModifiedBy>
  <cp:revision>151</cp:revision>
  <dcterms:created xsi:type="dcterms:W3CDTF">2025-06-26T13:37:00Z</dcterms:created>
  <dcterms:modified xsi:type="dcterms:W3CDTF">2026-06-23T12:30:00Z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