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24541661" w:displacedByCustomXml="next"/>
    <w:sdt>
      <w:sdtPr>
        <w:rPr>
          <w:rFonts w:eastAsiaTheme="minorHAnsi"/>
          <w:sz w:val="2"/>
        </w:rPr>
        <w:id w:val="-30573984"/>
        <w:docPartObj>
          <w:docPartGallery w:val="Cover Pages"/>
          <w:docPartUnique/>
        </w:docPartObj>
      </w:sdtPr>
      <w:sdtEndPr>
        <w:rPr>
          <w:sz w:val="22"/>
        </w:rPr>
      </w:sdtEndPr>
      <w:sdtContent>
        <w:p w14:paraId="094DD27D" w14:textId="3AF90A92" w:rsidR="00D97D62" w:rsidRDefault="00D97D62">
          <w:pPr>
            <w:pStyle w:val="NoSpacing"/>
            <w:rPr>
              <w:sz w:val="2"/>
            </w:rPr>
          </w:pPr>
        </w:p>
        <w:p w14:paraId="0990ACFA" w14:textId="16D3326A" w:rsidR="00D97D62" w:rsidRDefault="00D97D62">
          <w:r>
            <w:rPr>
              <w:noProof/>
            </w:rPr>
            <mc:AlternateContent>
              <mc:Choice Requires="wps">
                <w:drawing>
                  <wp:anchor distT="0" distB="0" distL="114300" distR="114300" simplePos="0" relativeHeight="251664384" behindDoc="0" locked="0" layoutInCell="1" allowOverlap="1" wp14:anchorId="0E48A2B4" wp14:editId="77F62D4C">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2F5496" w:themeColor="accent1" w:themeShade="BF"/>
                                    <w:sz w:val="32"/>
                                    <w:szCs w:val="32"/>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23EDA91F" w14:textId="24AD8758" w:rsidR="00D97D62" w:rsidRDefault="00D97D62">
                                    <w:pPr>
                                      <w:pStyle w:val="NoSpacing"/>
                                      <w:rPr>
                                        <w:rFonts w:asciiTheme="majorHAnsi" w:eastAsiaTheme="majorEastAsia" w:hAnsiTheme="majorHAnsi" w:cstheme="majorBidi"/>
                                        <w:caps/>
                                        <w:color w:val="8496B0" w:themeColor="text2" w:themeTint="99"/>
                                        <w:sz w:val="68"/>
                                        <w:szCs w:val="68"/>
                                      </w:rPr>
                                    </w:pPr>
                                    <w:r w:rsidRPr="00D97D62">
                                      <w:rPr>
                                        <w:rFonts w:asciiTheme="majorHAnsi" w:eastAsiaTheme="majorEastAsia" w:hAnsiTheme="majorHAnsi" w:cstheme="majorBidi"/>
                                        <w:color w:val="2F5496" w:themeColor="accent1" w:themeShade="BF"/>
                                        <w:sz w:val="32"/>
                                        <w:szCs w:val="32"/>
                                      </w:rPr>
                                      <w:t>An investigation into how IT systems can assist transitional students in effective career planning guidance and techniques.</w:t>
                                    </w:r>
                                  </w:p>
                                </w:sdtContent>
                              </w:sdt>
                              <w:p w14:paraId="6F7DDA95" w14:textId="06B05607" w:rsidR="00D97D62" w:rsidRDefault="00000000">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D97D62">
                                      <w:rPr>
                                        <w:color w:val="4472C4" w:themeColor="accent1"/>
                                        <w:sz w:val="36"/>
                                        <w:szCs w:val="36"/>
                                      </w:rPr>
                                      <w:t>Project Management and Research Methods</w:t>
                                    </w:r>
                                  </w:sdtContent>
                                </w:sdt>
                                <w:r w:rsidR="00D97D62">
                                  <w:rPr>
                                    <w:noProof/>
                                  </w:rPr>
                                  <w:t xml:space="preserve"> </w:t>
                                </w:r>
                              </w:p>
                              <w:p w14:paraId="4A377B8B" w14:textId="77777777" w:rsidR="00D97D62" w:rsidRDefault="00D97D6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E48A2B4" id="_x0000_t202" coordsize="21600,21600" o:spt="202" path="m,l,21600r21600,l21600,xe">
                    <v:stroke joinstyle="miter"/>
                    <v:path gradientshapeok="t" o:connecttype="rect"/>
                  </v:shapetype>
                  <v:shape id="Text Box 62" o:spid="_x0000_s1026" type="#_x0000_t202" style="position:absolute;margin-left:0;margin-top:0;width:468pt;height:1in;z-index:251664384;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olor w:val="2F5496" w:themeColor="accent1" w:themeShade="BF"/>
                              <w:sz w:val="32"/>
                              <w:szCs w:val="32"/>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23EDA91F" w14:textId="24AD8758" w:rsidR="00D97D62" w:rsidRDefault="00D97D62">
                              <w:pPr>
                                <w:pStyle w:val="NoSpacing"/>
                                <w:rPr>
                                  <w:rFonts w:asciiTheme="majorHAnsi" w:eastAsiaTheme="majorEastAsia" w:hAnsiTheme="majorHAnsi" w:cstheme="majorBidi"/>
                                  <w:caps/>
                                  <w:color w:val="8496B0" w:themeColor="text2" w:themeTint="99"/>
                                  <w:sz w:val="68"/>
                                  <w:szCs w:val="68"/>
                                </w:rPr>
                              </w:pPr>
                              <w:r w:rsidRPr="00D97D62">
                                <w:rPr>
                                  <w:rFonts w:asciiTheme="majorHAnsi" w:eastAsiaTheme="majorEastAsia" w:hAnsiTheme="majorHAnsi" w:cstheme="majorBidi"/>
                                  <w:color w:val="2F5496" w:themeColor="accent1" w:themeShade="BF"/>
                                  <w:sz w:val="32"/>
                                  <w:szCs w:val="32"/>
                                </w:rPr>
                                <w:t>An investigation into how IT systems can assist transitional students in effective career planning guidance and techniques.</w:t>
                              </w:r>
                            </w:p>
                          </w:sdtContent>
                        </w:sdt>
                        <w:p w14:paraId="6F7DDA95" w14:textId="06B05607" w:rsidR="00D97D62" w:rsidRDefault="00000000">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D97D62">
                                <w:rPr>
                                  <w:color w:val="4472C4" w:themeColor="accent1"/>
                                  <w:sz w:val="36"/>
                                  <w:szCs w:val="36"/>
                                </w:rPr>
                                <w:t>Project Management and Research Methods</w:t>
                              </w:r>
                            </w:sdtContent>
                          </w:sdt>
                          <w:r w:rsidR="00D97D62">
                            <w:rPr>
                              <w:noProof/>
                            </w:rPr>
                            <w:t xml:space="preserve"> </w:t>
                          </w:r>
                        </w:p>
                        <w:p w14:paraId="4A377B8B" w14:textId="77777777" w:rsidR="00D97D62" w:rsidRDefault="00D97D62"/>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3360" behindDoc="1" locked="0" layoutInCell="1" allowOverlap="1" wp14:anchorId="11255FCC" wp14:editId="3A34B1F3">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3EA132B" id="Group 2" o:spid="_x0000_s1026" style="position:absolute;margin-left:0;margin-top:0;width:432.65pt;height:448.55pt;z-index:-251653120;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1D9FB3D9" w14:textId="77777777" w:rsidR="00D97D62" w:rsidRDefault="00D97D62">
          <w:pPr>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14300" distR="114300" simplePos="0" relativeHeight="251665408" behindDoc="0" locked="0" layoutInCell="1" allowOverlap="1" wp14:anchorId="280590E8" wp14:editId="63182CCA">
                    <wp:simplePos x="0" y="0"/>
                    <wp:positionH relativeFrom="column">
                      <wp:posOffset>2095500</wp:posOffset>
                    </wp:positionH>
                    <wp:positionV relativeFrom="paragraph">
                      <wp:posOffset>7328535</wp:posOffset>
                    </wp:positionV>
                    <wp:extent cx="4181475" cy="1247775"/>
                    <wp:effectExtent l="0" t="0" r="28575" b="28575"/>
                    <wp:wrapNone/>
                    <wp:docPr id="3" name="Text Box 3"/>
                    <wp:cNvGraphicFramePr/>
                    <a:graphic xmlns:a="http://schemas.openxmlformats.org/drawingml/2006/main">
                      <a:graphicData uri="http://schemas.microsoft.com/office/word/2010/wordprocessingShape">
                        <wps:wsp>
                          <wps:cNvSpPr txBox="1"/>
                          <wps:spPr>
                            <a:xfrm>
                              <a:off x="0" y="0"/>
                              <a:ext cx="4181475" cy="1247775"/>
                            </a:xfrm>
                            <a:prstGeom prst="rect">
                              <a:avLst/>
                            </a:prstGeom>
                            <a:noFill/>
                            <a:ln w="6350">
                              <a:solidFill>
                                <a:prstClr val="black"/>
                              </a:solidFill>
                            </a:ln>
                          </wps:spPr>
                          <wps:txbx>
                            <w:txbxContent>
                              <w:p w14:paraId="0329DC54" w14:textId="409F2969" w:rsidR="00D97D62" w:rsidRDefault="00D97D62" w:rsidP="00D97D62">
                                <w:pPr>
                                  <w:jc w:val="right"/>
                                </w:pPr>
                                <w:r>
                                  <w:t>Luke Lewis</w:t>
                                </w:r>
                              </w:p>
                              <w:p w14:paraId="35046862" w14:textId="3B9CC1B9" w:rsidR="00D97D62" w:rsidRDefault="00D97D62" w:rsidP="00D97D62">
                                <w:pPr>
                                  <w:jc w:val="right"/>
                                </w:pPr>
                                <w:r>
                                  <w:t>Proposed Supervisor – John Williams</w:t>
                                </w:r>
                              </w:p>
                              <w:p w14:paraId="07C0A1AA" w14:textId="111306B3" w:rsidR="00D97D62" w:rsidRDefault="00D97D62" w:rsidP="00D97D62">
                                <w:pPr>
                                  <w:jc w:val="right"/>
                                </w:pPr>
                                <w:r>
                                  <w:t>13</w:t>
                                </w:r>
                                <w:r w:rsidRPr="00D97D62">
                                  <w:rPr>
                                    <w:vertAlign w:val="superscript"/>
                                  </w:rPr>
                                  <w:t>th</w:t>
                                </w:r>
                                <w:r>
                                  <w:t xml:space="preserve"> January 2023</w:t>
                                </w:r>
                              </w:p>
                              <w:p w14:paraId="21F4C451" w14:textId="0ED0D4FC" w:rsidR="00D97D62" w:rsidRDefault="00D97D62" w:rsidP="00D97D62">
                                <w:pPr>
                                  <w:jc w:val="right"/>
                                </w:pPr>
                                <w:r>
                                  <w:t>Word count - 26</w:t>
                                </w:r>
                                <w:r w:rsidR="0040145F">
                                  <w:t>49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80590E8" id="Text Box 3" o:spid="_x0000_s1027" type="#_x0000_t202" style="position:absolute;margin-left:165pt;margin-top:577.05pt;width:329.25pt;height:98.2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" filled="f" strokeweight=".5pt">
                    <v:textbox>
                      <w:txbxContent>
                        <w:p w14:paraId="0329DC54" w14:textId="409F2969" w:rsidR="00D97D62" w:rsidRDefault="00D97D62" w:rsidP="00D97D62">
                          <w:pPr>
                            <w:jc w:val="right"/>
                          </w:pPr>
                          <w:r>
                            <w:t>Luke Lewis</w:t>
                          </w:r>
                        </w:p>
                        <w:p w14:paraId="35046862" w14:textId="3B9CC1B9" w:rsidR="00D97D62" w:rsidRDefault="00D97D62" w:rsidP="00D97D62">
                          <w:pPr>
                            <w:jc w:val="right"/>
                          </w:pPr>
                          <w:r>
                            <w:t>Proposed Supervisor – John Williams</w:t>
                          </w:r>
                        </w:p>
                        <w:p w14:paraId="07C0A1AA" w14:textId="111306B3" w:rsidR="00D97D62" w:rsidRDefault="00D97D62" w:rsidP="00D97D62">
                          <w:pPr>
                            <w:jc w:val="right"/>
                          </w:pPr>
                          <w:r>
                            <w:t>13</w:t>
                          </w:r>
                          <w:r w:rsidRPr="00D97D62">
                            <w:rPr>
                              <w:vertAlign w:val="superscript"/>
                            </w:rPr>
                            <w:t>th</w:t>
                          </w:r>
                          <w:r>
                            <w:t xml:space="preserve"> January 2023</w:t>
                          </w:r>
                        </w:p>
                        <w:p w14:paraId="21F4C451" w14:textId="0ED0D4FC" w:rsidR="00D97D62" w:rsidRDefault="00D97D62" w:rsidP="00D97D62">
                          <w:pPr>
                            <w:jc w:val="right"/>
                          </w:pPr>
                          <w:r>
                            <w:t>Word count - 26</w:t>
                          </w:r>
                          <w:r w:rsidR="0040145F">
                            <w:t>49</w:t>
                          </w:r>
                        </w:p>
                      </w:txbxContent>
                    </v:textbox>
                  </v:shape>
                </w:pict>
              </mc:Fallback>
            </mc:AlternateContent>
          </w:r>
          <w:r>
            <w:br w:type="page"/>
          </w:r>
        </w:p>
      </w:sdtContent>
    </w:sdt>
    <w:p w14:paraId="6F07F5C6" w14:textId="77777777" w:rsidR="00D97D62" w:rsidRDefault="00D97D62" w:rsidP="6C26185E">
      <w:pPr>
        <w:pStyle w:val="Heading1"/>
      </w:pPr>
    </w:p>
    <w:p w14:paraId="6715CEBB" w14:textId="77777777" w:rsidR="00D97D62" w:rsidRDefault="00D97D62" w:rsidP="6C26185E">
      <w:pPr>
        <w:pStyle w:val="Heading1"/>
      </w:pPr>
    </w:p>
    <w:p w14:paraId="49D00ADF" w14:textId="77777777" w:rsidR="00D97D62" w:rsidRDefault="00D97D62" w:rsidP="6C26185E">
      <w:pPr>
        <w:pStyle w:val="Heading1"/>
      </w:pPr>
    </w:p>
    <w:bookmarkEnd w:id="0" w:displacedByCustomXml="next"/>
    <w:sdt>
      <w:sdtPr>
        <w:rPr>
          <w:rFonts w:asciiTheme="minorHAnsi" w:eastAsiaTheme="minorHAnsi" w:hAnsiTheme="minorHAnsi" w:cstheme="minorBidi"/>
          <w:color w:val="auto"/>
          <w:sz w:val="22"/>
          <w:szCs w:val="22"/>
        </w:rPr>
        <w:id w:val="423769712"/>
        <w:docPartObj>
          <w:docPartGallery w:val="Table of Contents"/>
          <w:docPartUnique/>
        </w:docPartObj>
      </w:sdtPr>
      <w:sdtEndPr>
        <w:rPr>
          <w:b/>
          <w:bCs/>
          <w:noProof/>
        </w:rPr>
      </w:sdtEndPr>
      <w:sdtContent>
        <w:p w14:paraId="34D431EB" w14:textId="693ED26F" w:rsidR="00D97D62" w:rsidRDefault="00D97D62">
          <w:pPr>
            <w:pStyle w:val="TOCHeading"/>
          </w:pPr>
          <w:r>
            <w:t>Contents</w:t>
          </w:r>
        </w:p>
        <w:p w14:paraId="46B77582" w14:textId="7BAEE1BA" w:rsidR="00D97D62" w:rsidRDefault="00D97D62">
          <w:pPr>
            <w:pStyle w:val="TOC1"/>
            <w:tabs>
              <w:tab w:val="right" w:leader="dot" w:pos="9350"/>
            </w:tabs>
            <w:rPr>
              <w:noProof/>
            </w:rPr>
          </w:pPr>
          <w:r>
            <w:fldChar w:fldCharType="begin"/>
          </w:r>
          <w:r>
            <w:instrText xml:space="preserve"> TOC \o "1-3" \h \z \u </w:instrText>
          </w:r>
          <w:r>
            <w:fldChar w:fldCharType="separate"/>
          </w:r>
          <w:hyperlink w:anchor="_Toc124541661" w:history="1">
            <w:r w:rsidRPr="003E1872">
              <w:rPr>
                <w:rStyle w:val="Hyperlink"/>
                <w:noProof/>
              </w:rPr>
              <w:t>An investigation into how IT systems can assist transitional students in effective career planning guidance and techniques.</w:t>
            </w:r>
            <w:r>
              <w:rPr>
                <w:noProof/>
                <w:webHidden/>
              </w:rPr>
              <w:tab/>
            </w:r>
            <w:r>
              <w:rPr>
                <w:noProof/>
                <w:webHidden/>
              </w:rPr>
              <w:fldChar w:fldCharType="begin"/>
            </w:r>
            <w:r>
              <w:rPr>
                <w:noProof/>
                <w:webHidden/>
              </w:rPr>
              <w:instrText xml:space="preserve"> PAGEREF _Toc124541661 \h </w:instrText>
            </w:r>
            <w:r>
              <w:rPr>
                <w:noProof/>
                <w:webHidden/>
              </w:rPr>
            </w:r>
            <w:r>
              <w:rPr>
                <w:noProof/>
                <w:webHidden/>
              </w:rPr>
              <w:fldChar w:fldCharType="separate"/>
            </w:r>
            <w:r>
              <w:rPr>
                <w:noProof/>
                <w:webHidden/>
              </w:rPr>
              <w:t>1</w:t>
            </w:r>
            <w:r>
              <w:rPr>
                <w:noProof/>
                <w:webHidden/>
              </w:rPr>
              <w:fldChar w:fldCharType="end"/>
            </w:r>
          </w:hyperlink>
        </w:p>
        <w:p w14:paraId="0723C4E9" w14:textId="7E6F86BD" w:rsidR="00D97D62" w:rsidRDefault="00000000">
          <w:pPr>
            <w:pStyle w:val="TOC2"/>
            <w:tabs>
              <w:tab w:val="right" w:leader="dot" w:pos="9350"/>
            </w:tabs>
            <w:rPr>
              <w:noProof/>
            </w:rPr>
          </w:pPr>
          <w:hyperlink w:anchor="_Toc124541662" w:history="1">
            <w:r w:rsidR="00D97D62" w:rsidRPr="003E1872">
              <w:rPr>
                <w:rStyle w:val="Hyperlink"/>
                <w:noProof/>
              </w:rPr>
              <w:t>Literature Review</w:t>
            </w:r>
            <w:r w:rsidR="00D97D62">
              <w:rPr>
                <w:noProof/>
                <w:webHidden/>
              </w:rPr>
              <w:tab/>
            </w:r>
            <w:r w:rsidR="00D97D62">
              <w:rPr>
                <w:noProof/>
                <w:webHidden/>
              </w:rPr>
              <w:fldChar w:fldCharType="begin"/>
            </w:r>
            <w:r w:rsidR="00D97D62">
              <w:rPr>
                <w:noProof/>
                <w:webHidden/>
              </w:rPr>
              <w:instrText xml:space="preserve"> PAGEREF _Toc124541662 \h </w:instrText>
            </w:r>
            <w:r w:rsidR="00D97D62">
              <w:rPr>
                <w:noProof/>
                <w:webHidden/>
              </w:rPr>
            </w:r>
            <w:r w:rsidR="00D97D62">
              <w:rPr>
                <w:noProof/>
                <w:webHidden/>
              </w:rPr>
              <w:fldChar w:fldCharType="separate"/>
            </w:r>
            <w:r w:rsidR="00D97D62">
              <w:rPr>
                <w:noProof/>
                <w:webHidden/>
              </w:rPr>
              <w:t>1</w:t>
            </w:r>
            <w:r w:rsidR="00D97D62">
              <w:rPr>
                <w:noProof/>
                <w:webHidden/>
              </w:rPr>
              <w:fldChar w:fldCharType="end"/>
            </w:r>
          </w:hyperlink>
        </w:p>
        <w:p w14:paraId="0245D978" w14:textId="52413B8F" w:rsidR="00D97D62" w:rsidRDefault="00000000">
          <w:pPr>
            <w:pStyle w:val="TOC3"/>
            <w:tabs>
              <w:tab w:val="right" w:leader="dot" w:pos="9350"/>
            </w:tabs>
            <w:rPr>
              <w:noProof/>
            </w:rPr>
          </w:pPr>
          <w:hyperlink w:anchor="_Toc124541663" w:history="1">
            <w:r w:rsidR="00D97D62" w:rsidRPr="003E1872">
              <w:rPr>
                <w:rStyle w:val="Hyperlink"/>
                <w:noProof/>
              </w:rPr>
              <w:t>What are course marketing techniques</w:t>
            </w:r>
            <w:r w:rsidR="00D97D62">
              <w:rPr>
                <w:noProof/>
                <w:webHidden/>
              </w:rPr>
              <w:tab/>
            </w:r>
            <w:r w:rsidR="00D97D62">
              <w:rPr>
                <w:noProof/>
                <w:webHidden/>
              </w:rPr>
              <w:fldChar w:fldCharType="begin"/>
            </w:r>
            <w:r w:rsidR="00D97D62">
              <w:rPr>
                <w:noProof/>
                <w:webHidden/>
              </w:rPr>
              <w:instrText xml:space="preserve"> PAGEREF _Toc124541663 \h </w:instrText>
            </w:r>
            <w:r w:rsidR="00D97D62">
              <w:rPr>
                <w:noProof/>
                <w:webHidden/>
              </w:rPr>
            </w:r>
            <w:r w:rsidR="00D97D62">
              <w:rPr>
                <w:noProof/>
                <w:webHidden/>
              </w:rPr>
              <w:fldChar w:fldCharType="separate"/>
            </w:r>
            <w:r w:rsidR="00D97D62">
              <w:rPr>
                <w:noProof/>
                <w:webHidden/>
              </w:rPr>
              <w:t>1</w:t>
            </w:r>
            <w:r w:rsidR="00D97D62">
              <w:rPr>
                <w:noProof/>
                <w:webHidden/>
              </w:rPr>
              <w:fldChar w:fldCharType="end"/>
            </w:r>
          </w:hyperlink>
        </w:p>
        <w:p w14:paraId="4CB47442" w14:textId="58131091" w:rsidR="00D97D62" w:rsidRDefault="00000000">
          <w:pPr>
            <w:pStyle w:val="TOC2"/>
            <w:tabs>
              <w:tab w:val="right" w:leader="dot" w:pos="9350"/>
            </w:tabs>
            <w:rPr>
              <w:noProof/>
            </w:rPr>
          </w:pPr>
          <w:hyperlink w:anchor="_Toc124541664" w:history="1">
            <w:r w:rsidR="00D97D62" w:rsidRPr="003E1872">
              <w:rPr>
                <w:rStyle w:val="Hyperlink"/>
                <w:noProof/>
              </w:rPr>
              <w:t>Career planning advice</w:t>
            </w:r>
            <w:r w:rsidR="00D97D62">
              <w:rPr>
                <w:noProof/>
                <w:webHidden/>
              </w:rPr>
              <w:tab/>
            </w:r>
            <w:r w:rsidR="00D97D62">
              <w:rPr>
                <w:noProof/>
                <w:webHidden/>
              </w:rPr>
              <w:fldChar w:fldCharType="begin"/>
            </w:r>
            <w:r w:rsidR="00D97D62">
              <w:rPr>
                <w:noProof/>
                <w:webHidden/>
              </w:rPr>
              <w:instrText xml:space="preserve"> PAGEREF _Toc124541664 \h </w:instrText>
            </w:r>
            <w:r w:rsidR="00D97D62">
              <w:rPr>
                <w:noProof/>
                <w:webHidden/>
              </w:rPr>
            </w:r>
            <w:r w:rsidR="00D97D62">
              <w:rPr>
                <w:noProof/>
                <w:webHidden/>
              </w:rPr>
              <w:fldChar w:fldCharType="separate"/>
            </w:r>
            <w:r w:rsidR="00D97D62">
              <w:rPr>
                <w:noProof/>
                <w:webHidden/>
              </w:rPr>
              <w:t>1</w:t>
            </w:r>
            <w:r w:rsidR="00D97D62">
              <w:rPr>
                <w:noProof/>
                <w:webHidden/>
              </w:rPr>
              <w:fldChar w:fldCharType="end"/>
            </w:r>
          </w:hyperlink>
        </w:p>
        <w:p w14:paraId="41DCF380" w14:textId="196CE907" w:rsidR="00D97D62" w:rsidRDefault="00000000">
          <w:pPr>
            <w:pStyle w:val="TOC3"/>
            <w:tabs>
              <w:tab w:val="right" w:leader="dot" w:pos="9350"/>
            </w:tabs>
            <w:rPr>
              <w:noProof/>
            </w:rPr>
          </w:pPr>
          <w:hyperlink w:anchor="_Toc124541665" w:history="1">
            <w:r w:rsidR="00D97D62" w:rsidRPr="003E1872">
              <w:rPr>
                <w:rStyle w:val="Hyperlink"/>
                <w:noProof/>
              </w:rPr>
              <w:t>Frequency of students making the wrong course choices</w:t>
            </w:r>
            <w:r w:rsidR="00D97D62">
              <w:rPr>
                <w:noProof/>
                <w:webHidden/>
              </w:rPr>
              <w:tab/>
            </w:r>
            <w:r w:rsidR="00D97D62">
              <w:rPr>
                <w:noProof/>
                <w:webHidden/>
              </w:rPr>
              <w:fldChar w:fldCharType="begin"/>
            </w:r>
            <w:r w:rsidR="00D97D62">
              <w:rPr>
                <w:noProof/>
                <w:webHidden/>
              </w:rPr>
              <w:instrText xml:space="preserve"> PAGEREF _Toc124541665 \h </w:instrText>
            </w:r>
            <w:r w:rsidR="00D97D62">
              <w:rPr>
                <w:noProof/>
                <w:webHidden/>
              </w:rPr>
            </w:r>
            <w:r w:rsidR="00D97D62">
              <w:rPr>
                <w:noProof/>
                <w:webHidden/>
              </w:rPr>
              <w:fldChar w:fldCharType="separate"/>
            </w:r>
            <w:r w:rsidR="00D97D62">
              <w:rPr>
                <w:noProof/>
                <w:webHidden/>
              </w:rPr>
              <w:t>2</w:t>
            </w:r>
            <w:r w:rsidR="00D97D62">
              <w:rPr>
                <w:noProof/>
                <w:webHidden/>
              </w:rPr>
              <w:fldChar w:fldCharType="end"/>
            </w:r>
          </w:hyperlink>
        </w:p>
        <w:p w14:paraId="54765914" w14:textId="13F37FB1" w:rsidR="00D97D62" w:rsidRDefault="00000000">
          <w:pPr>
            <w:pStyle w:val="TOC3"/>
            <w:tabs>
              <w:tab w:val="right" w:leader="dot" w:pos="9350"/>
            </w:tabs>
            <w:rPr>
              <w:noProof/>
            </w:rPr>
          </w:pPr>
          <w:hyperlink w:anchor="_Toc124541666" w:history="1">
            <w:r w:rsidR="00D97D62" w:rsidRPr="003E1872">
              <w:rPr>
                <w:rStyle w:val="Hyperlink"/>
                <w:noProof/>
              </w:rPr>
              <w:t>Current educational organization course marketing to students</w:t>
            </w:r>
            <w:r w:rsidR="00D97D62">
              <w:rPr>
                <w:noProof/>
                <w:webHidden/>
              </w:rPr>
              <w:tab/>
            </w:r>
            <w:r w:rsidR="00D97D62">
              <w:rPr>
                <w:noProof/>
                <w:webHidden/>
              </w:rPr>
              <w:fldChar w:fldCharType="begin"/>
            </w:r>
            <w:r w:rsidR="00D97D62">
              <w:rPr>
                <w:noProof/>
                <w:webHidden/>
              </w:rPr>
              <w:instrText xml:space="preserve"> PAGEREF _Toc124541666 \h </w:instrText>
            </w:r>
            <w:r w:rsidR="00D97D62">
              <w:rPr>
                <w:noProof/>
                <w:webHidden/>
              </w:rPr>
            </w:r>
            <w:r w:rsidR="00D97D62">
              <w:rPr>
                <w:noProof/>
                <w:webHidden/>
              </w:rPr>
              <w:fldChar w:fldCharType="separate"/>
            </w:r>
            <w:r w:rsidR="00D97D62">
              <w:rPr>
                <w:noProof/>
                <w:webHidden/>
              </w:rPr>
              <w:t>2</w:t>
            </w:r>
            <w:r w:rsidR="00D97D62">
              <w:rPr>
                <w:noProof/>
                <w:webHidden/>
              </w:rPr>
              <w:fldChar w:fldCharType="end"/>
            </w:r>
          </w:hyperlink>
        </w:p>
        <w:p w14:paraId="5B443D77" w14:textId="3DB9AC09" w:rsidR="00D97D62" w:rsidRDefault="00000000">
          <w:pPr>
            <w:pStyle w:val="TOC3"/>
            <w:tabs>
              <w:tab w:val="right" w:leader="dot" w:pos="9350"/>
            </w:tabs>
            <w:rPr>
              <w:noProof/>
            </w:rPr>
          </w:pPr>
          <w:hyperlink w:anchor="_Toc124541667" w:history="1">
            <w:r w:rsidR="00D97D62" w:rsidRPr="003E1872">
              <w:rPr>
                <w:rStyle w:val="Hyperlink"/>
                <w:noProof/>
              </w:rPr>
              <w:t>Career Pathway methodologies</w:t>
            </w:r>
            <w:r w:rsidR="00D97D62">
              <w:rPr>
                <w:noProof/>
                <w:webHidden/>
              </w:rPr>
              <w:tab/>
            </w:r>
            <w:r w:rsidR="00D97D62">
              <w:rPr>
                <w:noProof/>
                <w:webHidden/>
              </w:rPr>
              <w:fldChar w:fldCharType="begin"/>
            </w:r>
            <w:r w:rsidR="00D97D62">
              <w:rPr>
                <w:noProof/>
                <w:webHidden/>
              </w:rPr>
              <w:instrText xml:space="preserve"> PAGEREF _Toc124541667 \h </w:instrText>
            </w:r>
            <w:r w:rsidR="00D97D62">
              <w:rPr>
                <w:noProof/>
                <w:webHidden/>
              </w:rPr>
            </w:r>
            <w:r w:rsidR="00D97D62">
              <w:rPr>
                <w:noProof/>
                <w:webHidden/>
              </w:rPr>
              <w:fldChar w:fldCharType="separate"/>
            </w:r>
            <w:r w:rsidR="00D97D62">
              <w:rPr>
                <w:noProof/>
                <w:webHidden/>
              </w:rPr>
              <w:t>2</w:t>
            </w:r>
            <w:r w:rsidR="00D97D62">
              <w:rPr>
                <w:noProof/>
                <w:webHidden/>
              </w:rPr>
              <w:fldChar w:fldCharType="end"/>
            </w:r>
          </w:hyperlink>
        </w:p>
        <w:p w14:paraId="63F6D8F7" w14:textId="054FEDAE" w:rsidR="00D97D62" w:rsidRDefault="00000000">
          <w:pPr>
            <w:pStyle w:val="TOC2"/>
            <w:tabs>
              <w:tab w:val="right" w:leader="dot" w:pos="9350"/>
            </w:tabs>
            <w:rPr>
              <w:noProof/>
            </w:rPr>
          </w:pPr>
          <w:hyperlink w:anchor="_Toc124541668" w:history="1">
            <w:r w:rsidR="00D97D62" w:rsidRPr="003E1872">
              <w:rPr>
                <w:rStyle w:val="Hyperlink"/>
                <w:noProof/>
              </w:rPr>
              <w:t>Current tools and technologies available</w:t>
            </w:r>
            <w:r w:rsidR="00D97D62">
              <w:rPr>
                <w:noProof/>
                <w:webHidden/>
              </w:rPr>
              <w:tab/>
            </w:r>
            <w:r w:rsidR="00D97D62">
              <w:rPr>
                <w:noProof/>
                <w:webHidden/>
              </w:rPr>
              <w:fldChar w:fldCharType="begin"/>
            </w:r>
            <w:r w:rsidR="00D97D62">
              <w:rPr>
                <w:noProof/>
                <w:webHidden/>
              </w:rPr>
              <w:instrText xml:space="preserve"> PAGEREF _Toc124541668 \h </w:instrText>
            </w:r>
            <w:r w:rsidR="00D97D62">
              <w:rPr>
                <w:noProof/>
                <w:webHidden/>
              </w:rPr>
            </w:r>
            <w:r w:rsidR="00D97D62">
              <w:rPr>
                <w:noProof/>
                <w:webHidden/>
              </w:rPr>
              <w:fldChar w:fldCharType="separate"/>
            </w:r>
            <w:r w:rsidR="00D97D62">
              <w:rPr>
                <w:noProof/>
                <w:webHidden/>
              </w:rPr>
              <w:t>3</w:t>
            </w:r>
            <w:r w:rsidR="00D97D62">
              <w:rPr>
                <w:noProof/>
                <w:webHidden/>
              </w:rPr>
              <w:fldChar w:fldCharType="end"/>
            </w:r>
          </w:hyperlink>
        </w:p>
        <w:p w14:paraId="0FEE7AAA" w14:textId="3858B9F9" w:rsidR="00D97D62" w:rsidRDefault="00000000">
          <w:pPr>
            <w:pStyle w:val="TOC3"/>
            <w:tabs>
              <w:tab w:val="right" w:leader="dot" w:pos="9350"/>
            </w:tabs>
            <w:rPr>
              <w:noProof/>
            </w:rPr>
          </w:pPr>
          <w:hyperlink w:anchor="_Toc124541669" w:history="1">
            <w:r w:rsidR="00D97D62" w:rsidRPr="003E1872">
              <w:rPr>
                <w:rStyle w:val="Hyperlink"/>
                <w:noProof/>
              </w:rPr>
              <w:t>Web-based guidance assistance</w:t>
            </w:r>
            <w:r w:rsidR="00D97D62">
              <w:rPr>
                <w:noProof/>
                <w:webHidden/>
              </w:rPr>
              <w:tab/>
            </w:r>
            <w:r w:rsidR="00D97D62">
              <w:rPr>
                <w:noProof/>
                <w:webHidden/>
              </w:rPr>
              <w:fldChar w:fldCharType="begin"/>
            </w:r>
            <w:r w:rsidR="00D97D62">
              <w:rPr>
                <w:noProof/>
                <w:webHidden/>
              </w:rPr>
              <w:instrText xml:space="preserve"> PAGEREF _Toc124541669 \h </w:instrText>
            </w:r>
            <w:r w:rsidR="00D97D62">
              <w:rPr>
                <w:noProof/>
                <w:webHidden/>
              </w:rPr>
            </w:r>
            <w:r w:rsidR="00D97D62">
              <w:rPr>
                <w:noProof/>
                <w:webHidden/>
              </w:rPr>
              <w:fldChar w:fldCharType="separate"/>
            </w:r>
            <w:r w:rsidR="00D97D62">
              <w:rPr>
                <w:noProof/>
                <w:webHidden/>
              </w:rPr>
              <w:t>3</w:t>
            </w:r>
            <w:r w:rsidR="00D97D62">
              <w:rPr>
                <w:noProof/>
                <w:webHidden/>
              </w:rPr>
              <w:fldChar w:fldCharType="end"/>
            </w:r>
          </w:hyperlink>
        </w:p>
        <w:p w14:paraId="4AE473B2" w14:textId="39B8A205" w:rsidR="00D97D62" w:rsidRDefault="00000000">
          <w:pPr>
            <w:pStyle w:val="TOC3"/>
            <w:tabs>
              <w:tab w:val="right" w:leader="dot" w:pos="9350"/>
            </w:tabs>
            <w:rPr>
              <w:noProof/>
            </w:rPr>
          </w:pPr>
          <w:hyperlink w:anchor="_Toc124541670" w:history="1">
            <w:r w:rsidR="00D97D62" w:rsidRPr="003E1872">
              <w:rPr>
                <w:rStyle w:val="Hyperlink"/>
                <w:noProof/>
              </w:rPr>
              <w:t>Mobile device - guidance assistance application</w:t>
            </w:r>
            <w:r w:rsidR="00D97D62">
              <w:rPr>
                <w:noProof/>
                <w:webHidden/>
              </w:rPr>
              <w:tab/>
            </w:r>
            <w:r w:rsidR="00D97D62">
              <w:rPr>
                <w:noProof/>
                <w:webHidden/>
              </w:rPr>
              <w:fldChar w:fldCharType="begin"/>
            </w:r>
            <w:r w:rsidR="00D97D62">
              <w:rPr>
                <w:noProof/>
                <w:webHidden/>
              </w:rPr>
              <w:instrText xml:space="preserve"> PAGEREF _Toc124541670 \h </w:instrText>
            </w:r>
            <w:r w:rsidR="00D97D62">
              <w:rPr>
                <w:noProof/>
                <w:webHidden/>
              </w:rPr>
            </w:r>
            <w:r w:rsidR="00D97D62">
              <w:rPr>
                <w:noProof/>
                <w:webHidden/>
              </w:rPr>
              <w:fldChar w:fldCharType="separate"/>
            </w:r>
            <w:r w:rsidR="00D97D62">
              <w:rPr>
                <w:noProof/>
                <w:webHidden/>
              </w:rPr>
              <w:t>4</w:t>
            </w:r>
            <w:r w:rsidR="00D97D62">
              <w:rPr>
                <w:noProof/>
                <w:webHidden/>
              </w:rPr>
              <w:fldChar w:fldCharType="end"/>
            </w:r>
          </w:hyperlink>
        </w:p>
        <w:p w14:paraId="39374663" w14:textId="22DB5F4E" w:rsidR="00D97D62" w:rsidRDefault="00000000">
          <w:pPr>
            <w:pStyle w:val="TOC3"/>
            <w:tabs>
              <w:tab w:val="right" w:leader="dot" w:pos="9350"/>
            </w:tabs>
            <w:rPr>
              <w:noProof/>
            </w:rPr>
          </w:pPr>
          <w:hyperlink w:anchor="_Toc124541671" w:history="1">
            <w:r w:rsidR="00D97D62" w:rsidRPr="003E1872">
              <w:rPr>
                <w:rStyle w:val="Hyperlink"/>
                <w:noProof/>
              </w:rPr>
              <w:t>Mobile device - guidance assistance application</w:t>
            </w:r>
            <w:r w:rsidR="00D97D62">
              <w:rPr>
                <w:noProof/>
                <w:webHidden/>
              </w:rPr>
              <w:tab/>
            </w:r>
            <w:r w:rsidR="00D97D62">
              <w:rPr>
                <w:noProof/>
                <w:webHidden/>
              </w:rPr>
              <w:fldChar w:fldCharType="begin"/>
            </w:r>
            <w:r w:rsidR="00D97D62">
              <w:rPr>
                <w:noProof/>
                <w:webHidden/>
              </w:rPr>
              <w:instrText xml:space="preserve"> PAGEREF _Toc124541671 \h </w:instrText>
            </w:r>
            <w:r w:rsidR="00D97D62">
              <w:rPr>
                <w:noProof/>
                <w:webHidden/>
              </w:rPr>
            </w:r>
            <w:r w:rsidR="00D97D62">
              <w:rPr>
                <w:noProof/>
                <w:webHidden/>
              </w:rPr>
              <w:fldChar w:fldCharType="separate"/>
            </w:r>
            <w:r w:rsidR="00D97D62">
              <w:rPr>
                <w:noProof/>
                <w:webHidden/>
              </w:rPr>
              <w:t>5</w:t>
            </w:r>
            <w:r w:rsidR="00D97D62">
              <w:rPr>
                <w:noProof/>
                <w:webHidden/>
              </w:rPr>
              <w:fldChar w:fldCharType="end"/>
            </w:r>
          </w:hyperlink>
        </w:p>
        <w:p w14:paraId="18940BD3" w14:textId="59F64390" w:rsidR="00D97D62" w:rsidRDefault="00000000">
          <w:pPr>
            <w:pStyle w:val="TOC2"/>
            <w:tabs>
              <w:tab w:val="right" w:leader="dot" w:pos="9350"/>
            </w:tabs>
            <w:rPr>
              <w:noProof/>
            </w:rPr>
          </w:pPr>
          <w:hyperlink w:anchor="_Toc124541672" w:history="1">
            <w:r w:rsidR="00D97D62" w:rsidRPr="003E1872">
              <w:rPr>
                <w:rStyle w:val="Hyperlink"/>
                <w:noProof/>
              </w:rPr>
              <w:t>Conclusion</w:t>
            </w:r>
            <w:r w:rsidR="00D97D62">
              <w:rPr>
                <w:noProof/>
                <w:webHidden/>
              </w:rPr>
              <w:tab/>
            </w:r>
            <w:r w:rsidR="00D97D62">
              <w:rPr>
                <w:noProof/>
                <w:webHidden/>
              </w:rPr>
              <w:fldChar w:fldCharType="begin"/>
            </w:r>
            <w:r w:rsidR="00D97D62">
              <w:rPr>
                <w:noProof/>
                <w:webHidden/>
              </w:rPr>
              <w:instrText xml:space="preserve"> PAGEREF _Toc124541672 \h </w:instrText>
            </w:r>
            <w:r w:rsidR="00D97D62">
              <w:rPr>
                <w:noProof/>
                <w:webHidden/>
              </w:rPr>
            </w:r>
            <w:r w:rsidR="00D97D62">
              <w:rPr>
                <w:noProof/>
                <w:webHidden/>
              </w:rPr>
              <w:fldChar w:fldCharType="separate"/>
            </w:r>
            <w:r w:rsidR="00D97D62">
              <w:rPr>
                <w:noProof/>
                <w:webHidden/>
              </w:rPr>
              <w:t>6</w:t>
            </w:r>
            <w:r w:rsidR="00D97D62">
              <w:rPr>
                <w:noProof/>
                <w:webHidden/>
              </w:rPr>
              <w:fldChar w:fldCharType="end"/>
            </w:r>
          </w:hyperlink>
        </w:p>
        <w:p w14:paraId="0296588D" w14:textId="4CCFA952" w:rsidR="00D97D62" w:rsidRDefault="00000000">
          <w:pPr>
            <w:pStyle w:val="TOC2"/>
            <w:tabs>
              <w:tab w:val="right" w:leader="dot" w:pos="9350"/>
            </w:tabs>
            <w:rPr>
              <w:noProof/>
            </w:rPr>
          </w:pPr>
          <w:hyperlink w:anchor="_Toc124541673" w:history="1">
            <w:r w:rsidR="00D97D62" w:rsidRPr="003E1872">
              <w:rPr>
                <w:rStyle w:val="Hyperlink"/>
                <w:noProof/>
              </w:rPr>
              <w:t>Aims and Objectives</w:t>
            </w:r>
            <w:r w:rsidR="00D97D62">
              <w:rPr>
                <w:noProof/>
                <w:webHidden/>
              </w:rPr>
              <w:tab/>
            </w:r>
            <w:r w:rsidR="00D97D62">
              <w:rPr>
                <w:noProof/>
                <w:webHidden/>
              </w:rPr>
              <w:fldChar w:fldCharType="begin"/>
            </w:r>
            <w:r w:rsidR="00D97D62">
              <w:rPr>
                <w:noProof/>
                <w:webHidden/>
              </w:rPr>
              <w:instrText xml:space="preserve"> PAGEREF _Toc124541673 \h </w:instrText>
            </w:r>
            <w:r w:rsidR="00D97D62">
              <w:rPr>
                <w:noProof/>
                <w:webHidden/>
              </w:rPr>
            </w:r>
            <w:r w:rsidR="00D97D62">
              <w:rPr>
                <w:noProof/>
                <w:webHidden/>
              </w:rPr>
              <w:fldChar w:fldCharType="separate"/>
            </w:r>
            <w:r w:rsidR="00D97D62">
              <w:rPr>
                <w:noProof/>
                <w:webHidden/>
              </w:rPr>
              <w:t>7</w:t>
            </w:r>
            <w:r w:rsidR="00D97D62">
              <w:rPr>
                <w:noProof/>
                <w:webHidden/>
              </w:rPr>
              <w:fldChar w:fldCharType="end"/>
            </w:r>
          </w:hyperlink>
        </w:p>
        <w:p w14:paraId="5CCFC3DB" w14:textId="54DBC499" w:rsidR="00D97D62" w:rsidRDefault="00000000">
          <w:pPr>
            <w:pStyle w:val="TOC3"/>
            <w:tabs>
              <w:tab w:val="right" w:leader="dot" w:pos="9350"/>
            </w:tabs>
            <w:rPr>
              <w:noProof/>
            </w:rPr>
          </w:pPr>
          <w:hyperlink w:anchor="_Toc124541674" w:history="1">
            <w:r w:rsidR="00D97D62" w:rsidRPr="003E1872">
              <w:rPr>
                <w:rStyle w:val="Hyperlink"/>
                <w:noProof/>
              </w:rPr>
              <w:t>Objectives</w:t>
            </w:r>
            <w:r w:rsidR="00D97D62">
              <w:rPr>
                <w:noProof/>
                <w:webHidden/>
              </w:rPr>
              <w:tab/>
            </w:r>
            <w:r w:rsidR="00D97D62">
              <w:rPr>
                <w:noProof/>
                <w:webHidden/>
              </w:rPr>
              <w:fldChar w:fldCharType="begin"/>
            </w:r>
            <w:r w:rsidR="00D97D62">
              <w:rPr>
                <w:noProof/>
                <w:webHidden/>
              </w:rPr>
              <w:instrText xml:space="preserve"> PAGEREF _Toc124541674 \h </w:instrText>
            </w:r>
            <w:r w:rsidR="00D97D62">
              <w:rPr>
                <w:noProof/>
                <w:webHidden/>
              </w:rPr>
            </w:r>
            <w:r w:rsidR="00D97D62">
              <w:rPr>
                <w:noProof/>
                <w:webHidden/>
              </w:rPr>
              <w:fldChar w:fldCharType="separate"/>
            </w:r>
            <w:r w:rsidR="00D97D62">
              <w:rPr>
                <w:noProof/>
                <w:webHidden/>
              </w:rPr>
              <w:t>7</w:t>
            </w:r>
            <w:r w:rsidR="00D97D62">
              <w:rPr>
                <w:noProof/>
                <w:webHidden/>
              </w:rPr>
              <w:fldChar w:fldCharType="end"/>
            </w:r>
          </w:hyperlink>
        </w:p>
        <w:p w14:paraId="29998FF7" w14:textId="77A5F67B" w:rsidR="00D97D62" w:rsidRDefault="00000000">
          <w:pPr>
            <w:pStyle w:val="TOC2"/>
            <w:tabs>
              <w:tab w:val="right" w:leader="dot" w:pos="9350"/>
            </w:tabs>
            <w:rPr>
              <w:noProof/>
            </w:rPr>
          </w:pPr>
          <w:hyperlink w:anchor="_Toc124541675" w:history="1">
            <w:r w:rsidR="00D97D62" w:rsidRPr="003E1872">
              <w:rPr>
                <w:rStyle w:val="Hyperlink"/>
                <w:noProof/>
              </w:rPr>
              <w:t>Research Methodology</w:t>
            </w:r>
            <w:r w:rsidR="00D97D62">
              <w:rPr>
                <w:noProof/>
                <w:webHidden/>
              </w:rPr>
              <w:tab/>
            </w:r>
            <w:r w:rsidR="00D97D62">
              <w:rPr>
                <w:noProof/>
                <w:webHidden/>
              </w:rPr>
              <w:fldChar w:fldCharType="begin"/>
            </w:r>
            <w:r w:rsidR="00D97D62">
              <w:rPr>
                <w:noProof/>
                <w:webHidden/>
              </w:rPr>
              <w:instrText xml:space="preserve"> PAGEREF _Toc124541675 \h </w:instrText>
            </w:r>
            <w:r w:rsidR="00D97D62">
              <w:rPr>
                <w:noProof/>
                <w:webHidden/>
              </w:rPr>
            </w:r>
            <w:r w:rsidR="00D97D62">
              <w:rPr>
                <w:noProof/>
                <w:webHidden/>
              </w:rPr>
              <w:fldChar w:fldCharType="separate"/>
            </w:r>
            <w:r w:rsidR="00D97D62">
              <w:rPr>
                <w:noProof/>
                <w:webHidden/>
              </w:rPr>
              <w:t>7</w:t>
            </w:r>
            <w:r w:rsidR="00D97D62">
              <w:rPr>
                <w:noProof/>
                <w:webHidden/>
              </w:rPr>
              <w:fldChar w:fldCharType="end"/>
            </w:r>
          </w:hyperlink>
        </w:p>
        <w:p w14:paraId="0334B453" w14:textId="100A421F" w:rsidR="00D97D62" w:rsidRDefault="00000000">
          <w:pPr>
            <w:pStyle w:val="TOC3"/>
            <w:tabs>
              <w:tab w:val="right" w:leader="dot" w:pos="9350"/>
            </w:tabs>
            <w:rPr>
              <w:noProof/>
            </w:rPr>
          </w:pPr>
          <w:hyperlink w:anchor="_Toc124541676" w:history="1">
            <w:r w:rsidR="00D97D62" w:rsidRPr="003E1872">
              <w:rPr>
                <w:rStyle w:val="Hyperlink"/>
                <w:noProof/>
              </w:rPr>
              <w:t>Philosophy</w:t>
            </w:r>
            <w:r w:rsidR="00D97D62">
              <w:rPr>
                <w:noProof/>
                <w:webHidden/>
              </w:rPr>
              <w:tab/>
            </w:r>
            <w:r w:rsidR="00D97D62">
              <w:rPr>
                <w:noProof/>
                <w:webHidden/>
              </w:rPr>
              <w:fldChar w:fldCharType="begin"/>
            </w:r>
            <w:r w:rsidR="00D97D62">
              <w:rPr>
                <w:noProof/>
                <w:webHidden/>
              </w:rPr>
              <w:instrText xml:space="preserve"> PAGEREF _Toc124541676 \h </w:instrText>
            </w:r>
            <w:r w:rsidR="00D97D62">
              <w:rPr>
                <w:noProof/>
                <w:webHidden/>
              </w:rPr>
            </w:r>
            <w:r w:rsidR="00D97D62">
              <w:rPr>
                <w:noProof/>
                <w:webHidden/>
              </w:rPr>
              <w:fldChar w:fldCharType="separate"/>
            </w:r>
            <w:r w:rsidR="00D97D62">
              <w:rPr>
                <w:noProof/>
                <w:webHidden/>
              </w:rPr>
              <w:t>7</w:t>
            </w:r>
            <w:r w:rsidR="00D97D62">
              <w:rPr>
                <w:noProof/>
                <w:webHidden/>
              </w:rPr>
              <w:fldChar w:fldCharType="end"/>
            </w:r>
          </w:hyperlink>
        </w:p>
        <w:p w14:paraId="17F69378" w14:textId="574AF74D" w:rsidR="00D97D62" w:rsidRDefault="00000000">
          <w:pPr>
            <w:pStyle w:val="TOC3"/>
            <w:tabs>
              <w:tab w:val="right" w:leader="dot" w:pos="9350"/>
            </w:tabs>
            <w:rPr>
              <w:noProof/>
            </w:rPr>
          </w:pPr>
          <w:hyperlink w:anchor="_Toc124541677" w:history="1">
            <w:r w:rsidR="00D97D62" w:rsidRPr="003E1872">
              <w:rPr>
                <w:rStyle w:val="Hyperlink"/>
                <w:noProof/>
              </w:rPr>
              <w:t>Approach</w:t>
            </w:r>
            <w:r w:rsidR="00D97D62">
              <w:rPr>
                <w:noProof/>
                <w:webHidden/>
              </w:rPr>
              <w:tab/>
            </w:r>
            <w:r w:rsidR="00D97D62">
              <w:rPr>
                <w:noProof/>
                <w:webHidden/>
              </w:rPr>
              <w:fldChar w:fldCharType="begin"/>
            </w:r>
            <w:r w:rsidR="00D97D62">
              <w:rPr>
                <w:noProof/>
                <w:webHidden/>
              </w:rPr>
              <w:instrText xml:space="preserve"> PAGEREF _Toc124541677 \h </w:instrText>
            </w:r>
            <w:r w:rsidR="00D97D62">
              <w:rPr>
                <w:noProof/>
                <w:webHidden/>
              </w:rPr>
            </w:r>
            <w:r w:rsidR="00D97D62">
              <w:rPr>
                <w:noProof/>
                <w:webHidden/>
              </w:rPr>
              <w:fldChar w:fldCharType="separate"/>
            </w:r>
            <w:r w:rsidR="00D97D62">
              <w:rPr>
                <w:noProof/>
                <w:webHidden/>
              </w:rPr>
              <w:t>7</w:t>
            </w:r>
            <w:r w:rsidR="00D97D62">
              <w:rPr>
                <w:noProof/>
                <w:webHidden/>
              </w:rPr>
              <w:fldChar w:fldCharType="end"/>
            </w:r>
          </w:hyperlink>
        </w:p>
        <w:p w14:paraId="698428BA" w14:textId="46B43259" w:rsidR="00D97D62" w:rsidRDefault="00000000">
          <w:pPr>
            <w:pStyle w:val="TOC3"/>
            <w:tabs>
              <w:tab w:val="right" w:leader="dot" w:pos="9350"/>
            </w:tabs>
            <w:rPr>
              <w:noProof/>
            </w:rPr>
          </w:pPr>
          <w:hyperlink w:anchor="_Toc124541678" w:history="1">
            <w:r w:rsidR="00D97D62" w:rsidRPr="003E1872">
              <w:rPr>
                <w:rStyle w:val="Hyperlink"/>
                <w:noProof/>
              </w:rPr>
              <w:t>Strategy</w:t>
            </w:r>
            <w:r w:rsidR="00D97D62">
              <w:rPr>
                <w:noProof/>
                <w:webHidden/>
              </w:rPr>
              <w:tab/>
            </w:r>
            <w:r w:rsidR="00D97D62">
              <w:rPr>
                <w:noProof/>
                <w:webHidden/>
              </w:rPr>
              <w:fldChar w:fldCharType="begin"/>
            </w:r>
            <w:r w:rsidR="00D97D62">
              <w:rPr>
                <w:noProof/>
                <w:webHidden/>
              </w:rPr>
              <w:instrText xml:space="preserve"> PAGEREF _Toc124541678 \h </w:instrText>
            </w:r>
            <w:r w:rsidR="00D97D62">
              <w:rPr>
                <w:noProof/>
                <w:webHidden/>
              </w:rPr>
            </w:r>
            <w:r w:rsidR="00D97D62">
              <w:rPr>
                <w:noProof/>
                <w:webHidden/>
              </w:rPr>
              <w:fldChar w:fldCharType="separate"/>
            </w:r>
            <w:r w:rsidR="00D97D62">
              <w:rPr>
                <w:noProof/>
                <w:webHidden/>
              </w:rPr>
              <w:t>7</w:t>
            </w:r>
            <w:r w:rsidR="00D97D62">
              <w:rPr>
                <w:noProof/>
                <w:webHidden/>
              </w:rPr>
              <w:fldChar w:fldCharType="end"/>
            </w:r>
          </w:hyperlink>
        </w:p>
        <w:p w14:paraId="0E1B5904" w14:textId="327AC406" w:rsidR="00D97D62" w:rsidRDefault="00000000">
          <w:pPr>
            <w:pStyle w:val="TOC3"/>
            <w:tabs>
              <w:tab w:val="right" w:leader="dot" w:pos="9350"/>
            </w:tabs>
            <w:rPr>
              <w:noProof/>
            </w:rPr>
          </w:pPr>
          <w:hyperlink w:anchor="_Toc124541679" w:history="1">
            <w:r w:rsidR="00D97D62" w:rsidRPr="003E1872">
              <w:rPr>
                <w:rStyle w:val="Hyperlink"/>
                <w:noProof/>
              </w:rPr>
              <w:t>Time Horizon</w:t>
            </w:r>
            <w:r w:rsidR="00D97D62">
              <w:rPr>
                <w:noProof/>
                <w:webHidden/>
              </w:rPr>
              <w:tab/>
            </w:r>
            <w:r w:rsidR="00D97D62">
              <w:rPr>
                <w:noProof/>
                <w:webHidden/>
              </w:rPr>
              <w:fldChar w:fldCharType="begin"/>
            </w:r>
            <w:r w:rsidR="00D97D62">
              <w:rPr>
                <w:noProof/>
                <w:webHidden/>
              </w:rPr>
              <w:instrText xml:space="preserve"> PAGEREF _Toc124541679 \h </w:instrText>
            </w:r>
            <w:r w:rsidR="00D97D62">
              <w:rPr>
                <w:noProof/>
                <w:webHidden/>
              </w:rPr>
            </w:r>
            <w:r w:rsidR="00D97D62">
              <w:rPr>
                <w:noProof/>
                <w:webHidden/>
              </w:rPr>
              <w:fldChar w:fldCharType="separate"/>
            </w:r>
            <w:r w:rsidR="00D97D62">
              <w:rPr>
                <w:noProof/>
                <w:webHidden/>
              </w:rPr>
              <w:t>8</w:t>
            </w:r>
            <w:r w:rsidR="00D97D62">
              <w:rPr>
                <w:noProof/>
                <w:webHidden/>
              </w:rPr>
              <w:fldChar w:fldCharType="end"/>
            </w:r>
          </w:hyperlink>
        </w:p>
        <w:p w14:paraId="4A32A214" w14:textId="423AF1CA" w:rsidR="00D97D62" w:rsidRDefault="00000000">
          <w:pPr>
            <w:pStyle w:val="TOC3"/>
            <w:tabs>
              <w:tab w:val="right" w:leader="dot" w:pos="9350"/>
            </w:tabs>
            <w:rPr>
              <w:noProof/>
            </w:rPr>
          </w:pPr>
          <w:hyperlink w:anchor="_Toc124541680" w:history="1">
            <w:r w:rsidR="00D97D62" w:rsidRPr="003E1872">
              <w:rPr>
                <w:rStyle w:val="Hyperlink"/>
                <w:noProof/>
              </w:rPr>
              <w:t>Data Collection Methods</w:t>
            </w:r>
            <w:r w:rsidR="00D97D62">
              <w:rPr>
                <w:noProof/>
                <w:webHidden/>
              </w:rPr>
              <w:tab/>
            </w:r>
            <w:r w:rsidR="00D97D62">
              <w:rPr>
                <w:noProof/>
                <w:webHidden/>
              </w:rPr>
              <w:fldChar w:fldCharType="begin"/>
            </w:r>
            <w:r w:rsidR="00D97D62">
              <w:rPr>
                <w:noProof/>
                <w:webHidden/>
              </w:rPr>
              <w:instrText xml:space="preserve"> PAGEREF _Toc124541680 \h </w:instrText>
            </w:r>
            <w:r w:rsidR="00D97D62">
              <w:rPr>
                <w:noProof/>
                <w:webHidden/>
              </w:rPr>
            </w:r>
            <w:r w:rsidR="00D97D62">
              <w:rPr>
                <w:noProof/>
                <w:webHidden/>
              </w:rPr>
              <w:fldChar w:fldCharType="separate"/>
            </w:r>
            <w:r w:rsidR="00D97D62">
              <w:rPr>
                <w:noProof/>
                <w:webHidden/>
              </w:rPr>
              <w:t>8</w:t>
            </w:r>
            <w:r w:rsidR="00D97D62">
              <w:rPr>
                <w:noProof/>
                <w:webHidden/>
              </w:rPr>
              <w:fldChar w:fldCharType="end"/>
            </w:r>
          </w:hyperlink>
        </w:p>
        <w:p w14:paraId="1380B8E1" w14:textId="53C10B79" w:rsidR="00D97D62" w:rsidRDefault="00000000">
          <w:pPr>
            <w:pStyle w:val="TOC3"/>
            <w:tabs>
              <w:tab w:val="right" w:leader="dot" w:pos="9350"/>
            </w:tabs>
            <w:rPr>
              <w:noProof/>
            </w:rPr>
          </w:pPr>
          <w:hyperlink w:anchor="_Toc124541681" w:history="1">
            <w:r w:rsidR="00D97D62" w:rsidRPr="003E1872">
              <w:rPr>
                <w:rStyle w:val="Hyperlink"/>
                <w:noProof/>
              </w:rPr>
              <w:t>Resources</w:t>
            </w:r>
            <w:r w:rsidR="00D97D62">
              <w:rPr>
                <w:noProof/>
                <w:webHidden/>
              </w:rPr>
              <w:tab/>
            </w:r>
            <w:r w:rsidR="00D97D62">
              <w:rPr>
                <w:noProof/>
                <w:webHidden/>
              </w:rPr>
              <w:fldChar w:fldCharType="begin"/>
            </w:r>
            <w:r w:rsidR="00D97D62">
              <w:rPr>
                <w:noProof/>
                <w:webHidden/>
              </w:rPr>
              <w:instrText xml:space="preserve"> PAGEREF _Toc124541681 \h </w:instrText>
            </w:r>
            <w:r w:rsidR="00D97D62">
              <w:rPr>
                <w:noProof/>
                <w:webHidden/>
              </w:rPr>
            </w:r>
            <w:r w:rsidR="00D97D62">
              <w:rPr>
                <w:noProof/>
                <w:webHidden/>
              </w:rPr>
              <w:fldChar w:fldCharType="separate"/>
            </w:r>
            <w:r w:rsidR="00D97D62">
              <w:rPr>
                <w:noProof/>
                <w:webHidden/>
              </w:rPr>
              <w:t>8</w:t>
            </w:r>
            <w:r w:rsidR="00D97D62">
              <w:rPr>
                <w:noProof/>
                <w:webHidden/>
              </w:rPr>
              <w:fldChar w:fldCharType="end"/>
            </w:r>
          </w:hyperlink>
        </w:p>
        <w:p w14:paraId="4C413A86" w14:textId="4A43EA3B" w:rsidR="00D97D62" w:rsidRDefault="00000000">
          <w:pPr>
            <w:pStyle w:val="TOC3"/>
            <w:tabs>
              <w:tab w:val="right" w:leader="dot" w:pos="9350"/>
            </w:tabs>
            <w:rPr>
              <w:noProof/>
            </w:rPr>
          </w:pPr>
          <w:hyperlink w:anchor="_Toc124541682" w:history="1">
            <w:r w:rsidR="00D97D62" w:rsidRPr="003E1872">
              <w:rPr>
                <w:rStyle w:val="Hyperlink"/>
                <w:noProof/>
              </w:rPr>
              <w:t>Hardware</w:t>
            </w:r>
            <w:r w:rsidR="00D97D62">
              <w:rPr>
                <w:noProof/>
                <w:webHidden/>
              </w:rPr>
              <w:tab/>
            </w:r>
            <w:r w:rsidR="00D97D62">
              <w:rPr>
                <w:noProof/>
                <w:webHidden/>
              </w:rPr>
              <w:fldChar w:fldCharType="begin"/>
            </w:r>
            <w:r w:rsidR="00D97D62">
              <w:rPr>
                <w:noProof/>
                <w:webHidden/>
              </w:rPr>
              <w:instrText xml:space="preserve"> PAGEREF _Toc124541682 \h </w:instrText>
            </w:r>
            <w:r w:rsidR="00D97D62">
              <w:rPr>
                <w:noProof/>
                <w:webHidden/>
              </w:rPr>
            </w:r>
            <w:r w:rsidR="00D97D62">
              <w:rPr>
                <w:noProof/>
                <w:webHidden/>
              </w:rPr>
              <w:fldChar w:fldCharType="separate"/>
            </w:r>
            <w:r w:rsidR="00D97D62">
              <w:rPr>
                <w:noProof/>
                <w:webHidden/>
              </w:rPr>
              <w:t>8</w:t>
            </w:r>
            <w:r w:rsidR="00D97D62">
              <w:rPr>
                <w:noProof/>
                <w:webHidden/>
              </w:rPr>
              <w:fldChar w:fldCharType="end"/>
            </w:r>
          </w:hyperlink>
        </w:p>
        <w:p w14:paraId="7D6EF5A7" w14:textId="4E35BBA6" w:rsidR="00D97D62" w:rsidRDefault="00000000">
          <w:pPr>
            <w:pStyle w:val="TOC3"/>
            <w:tabs>
              <w:tab w:val="right" w:leader="dot" w:pos="9350"/>
            </w:tabs>
            <w:rPr>
              <w:noProof/>
            </w:rPr>
          </w:pPr>
          <w:hyperlink w:anchor="_Toc124541683" w:history="1">
            <w:r w:rsidR="00D97D62" w:rsidRPr="003E1872">
              <w:rPr>
                <w:rStyle w:val="Hyperlink"/>
                <w:noProof/>
              </w:rPr>
              <w:t>Software</w:t>
            </w:r>
            <w:r w:rsidR="00D97D62">
              <w:rPr>
                <w:noProof/>
                <w:webHidden/>
              </w:rPr>
              <w:tab/>
            </w:r>
            <w:r w:rsidR="00D97D62">
              <w:rPr>
                <w:noProof/>
                <w:webHidden/>
              </w:rPr>
              <w:fldChar w:fldCharType="begin"/>
            </w:r>
            <w:r w:rsidR="00D97D62">
              <w:rPr>
                <w:noProof/>
                <w:webHidden/>
              </w:rPr>
              <w:instrText xml:space="preserve"> PAGEREF _Toc124541683 \h </w:instrText>
            </w:r>
            <w:r w:rsidR="00D97D62">
              <w:rPr>
                <w:noProof/>
                <w:webHidden/>
              </w:rPr>
            </w:r>
            <w:r w:rsidR="00D97D62">
              <w:rPr>
                <w:noProof/>
                <w:webHidden/>
              </w:rPr>
              <w:fldChar w:fldCharType="separate"/>
            </w:r>
            <w:r w:rsidR="00D97D62">
              <w:rPr>
                <w:noProof/>
                <w:webHidden/>
              </w:rPr>
              <w:t>8</w:t>
            </w:r>
            <w:r w:rsidR="00D97D62">
              <w:rPr>
                <w:noProof/>
                <w:webHidden/>
              </w:rPr>
              <w:fldChar w:fldCharType="end"/>
            </w:r>
          </w:hyperlink>
        </w:p>
        <w:p w14:paraId="24D2F2BE" w14:textId="64844906" w:rsidR="00D97D62" w:rsidRDefault="00000000">
          <w:pPr>
            <w:pStyle w:val="TOC3"/>
            <w:tabs>
              <w:tab w:val="right" w:leader="dot" w:pos="9350"/>
            </w:tabs>
            <w:rPr>
              <w:noProof/>
            </w:rPr>
          </w:pPr>
          <w:hyperlink w:anchor="_Toc124541684" w:history="1">
            <w:r w:rsidR="00D97D62" w:rsidRPr="003E1872">
              <w:rPr>
                <w:rStyle w:val="Hyperlink"/>
                <w:noProof/>
              </w:rPr>
              <w:t>Project Plan</w:t>
            </w:r>
            <w:r w:rsidR="00D97D62">
              <w:rPr>
                <w:noProof/>
                <w:webHidden/>
              </w:rPr>
              <w:tab/>
            </w:r>
            <w:r w:rsidR="00D97D62">
              <w:rPr>
                <w:noProof/>
                <w:webHidden/>
              </w:rPr>
              <w:fldChar w:fldCharType="begin"/>
            </w:r>
            <w:r w:rsidR="00D97D62">
              <w:rPr>
                <w:noProof/>
                <w:webHidden/>
              </w:rPr>
              <w:instrText xml:space="preserve"> PAGEREF _Toc124541684 \h </w:instrText>
            </w:r>
            <w:r w:rsidR="00D97D62">
              <w:rPr>
                <w:noProof/>
                <w:webHidden/>
              </w:rPr>
            </w:r>
            <w:r w:rsidR="00D97D62">
              <w:rPr>
                <w:noProof/>
                <w:webHidden/>
              </w:rPr>
              <w:fldChar w:fldCharType="separate"/>
            </w:r>
            <w:r w:rsidR="00D97D62">
              <w:rPr>
                <w:noProof/>
                <w:webHidden/>
              </w:rPr>
              <w:t>8</w:t>
            </w:r>
            <w:r w:rsidR="00D97D62">
              <w:rPr>
                <w:noProof/>
                <w:webHidden/>
              </w:rPr>
              <w:fldChar w:fldCharType="end"/>
            </w:r>
          </w:hyperlink>
        </w:p>
        <w:p w14:paraId="4BB72C3A" w14:textId="05794AAC" w:rsidR="00D97D62" w:rsidRDefault="00000000">
          <w:pPr>
            <w:pStyle w:val="TOC1"/>
            <w:tabs>
              <w:tab w:val="right" w:leader="dot" w:pos="9350"/>
            </w:tabs>
            <w:rPr>
              <w:noProof/>
            </w:rPr>
          </w:pPr>
          <w:hyperlink w:anchor="_Toc124541685" w:history="1">
            <w:r w:rsidR="00D97D62" w:rsidRPr="003E1872">
              <w:rPr>
                <w:rStyle w:val="Hyperlink"/>
                <w:noProof/>
              </w:rPr>
              <w:t>Bibliography</w:t>
            </w:r>
            <w:r w:rsidR="00D97D62">
              <w:rPr>
                <w:noProof/>
                <w:webHidden/>
              </w:rPr>
              <w:tab/>
            </w:r>
            <w:r w:rsidR="00D97D62">
              <w:rPr>
                <w:noProof/>
                <w:webHidden/>
              </w:rPr>
              <w:fldChar w:fldCharType="begin"/>
            </w:r>
            <w:r w:rsidR="00D97D62">
              <w:rPr>
                <w:noProof/>
                <w:webHidden/>
              </w:rPr>
              <w:instrText xml:space="preserve"> PAGEREF _Toc124541685 \h </w:instrText>
            </w:r>
            <w:r w:rsidR="00D97D62">
              <w:rPr>
                <w:noProof/>
                <w:webHidden/>
              </w:rPr>
            </w:r>
            <w:r w:rsidR="00D97D62">
              <w:rPr>
                <w:noProof/>
                <w:webHidden/>
              </w:rPr>
              <w:fldChar w:fldCharType="separate"/>
            </w:r>
            <w:r w:rsidR="00D97D62">
              <w:rPr>
                <w:noProof/>
                <w:webHidden/>
              </w:rPr>
              <w:t>9</w:t>
            </w:r>
            <w:r w:rsidR="00D97D62">
              <w:rPr>
                <w:noProof/>
                <w:webHidden/>
              </w:rPr>
              <w:fldChar w:fldCharType="end"/>
            </w:r>
          </w:hyperlink>
        </w:p>
        <w:p w14:paraId="4D2898AB" w14:textId="1B33FD47" w:rsidR="00D97D62" w:rsidRDefault="00000000">
          <w:pPr>
            <w:pStyle w:val="TOC1"/>
            <w:tabs>
              <w:tab w:val="right" w:leader="dot" w:pos="9350"/>
            </w:tabs>
            <w:rPr>
              <w:noProof/>
            </w:rPr>
          </w:pPr>
          <w:hyperlink w:anchor="_Toc124541686" w:history="1">
            <w:r w:rsidR="00D97D62" w:rsidRPr="003E1872">
              <w:rPr>
                <w:rStyle w:val="Hyperlink"/>
                <w:noProof/>
              </w:rPr>
              <w:t>Ethics Form</w:t>
            </w:r>
            <w:r w:rsidR="00D97D62">
              <w:rPr>
                <w:noProof/>
                <w:webHidden/>
              </w:rPr>
              <w:tab/>
            </w:r>
            <w:r w:rsidR="00D97D62">
              <w:rPr>
                <w:noProof/>
                <w:webHidden/>
              </w:rPr>
              <w:fldChar w:fldCharType="begin"/>
            </w:r>
            <w:r w:rsidR="00D97D62">
              <w:rPr>
                <w:noProof/>
                <w:webHidden/>
              </w:rPr>
              <w:instrText xml:space="preserve"> PAGEREF _Toc124541686 \h </w:instrText>
            </w:r>
            <w:r w:rsidR="00D97D62">
              <w:rPr>
                <w:noProof/>
                <w:webHidden/>
              </w:rPr>
            </w:r>
            <w:r w:rsidR="00D97D62">
              <w:rPr>
                <w:noProof/>
                <w:webHidden/>
              </w:rPr>
              <w:fldChar w:fldCharType="separate"/>
            </w:r>
            <w:r w:rsidR="00D97D62">
              <w:rPr>
                <w:noProof/>
                <w:webHidden/>
              </w:rPr>
              <w:t>11</w:t>
            </w:r>
            <w:r w:rsidR="00D97D62">
              <w:rPr>
                <w:noProof/>
                <w:webHidden/>
              </w:rPr>
              <w:fldChar w:fldCharType="end"/>
            </w:r>
          </w:hyperlink>
        </w:p>
        <w:p w14:paraId="4B8BE3C1" w14:textId="34883AA6" w:rsidR="00D97D62" w:rsidRDefault="00D97D62">
          <w:r>
            <w:rPr>
              <w:b/>
              <w:bCs/>
              <w:noProof/>
            </w:rPr>
            <w:lastRenderedPageBreak/>
            <w:fldChar w:fldCharType="end"/>
          </w:r>
        </w:p>
      </w:sdtContent>
    </w:sdt>
    <w:p w14:paraId="68F98086" w14:textId="77777777" w:rsidR="00D97D62" w:rsidRPr="00D97D62" w:rsidRDefault="00D97D62" w:rsidP="00D97D62"/>
    <w:p w14:paraId="6F7C0F4F" w14:textId="5C0FB4D1" w:rsidR="41369FC0" w:rsidRDefault="41369FC0" w:rsidP="7D14CB7A">
      <w:pPr>
        <w:pStyle w:val="Heading2"/>
      </w:pPr>
      <w:bookmarkStart w:id="1" w:name="_Toc124541662"/>
      <w:r>
        <w:t xml:space="preserve">Literature </w:t>
      </w:r>
      <w:commentRangeStart w:id="2"/>
      <w:r>
        <w:t>Review</w:t>
      </w:r>
      <w:bookmarkEnd w:id="1"/>
      <w:commentRangeEnd w:id="2"/>
      <w:r w:rsidR="007D5314">
        <w:rPr>
          <w:rStyle w:val="CommentReference"/>
          <w:rFonts w:asciiTheme="minorHAnsi" w:eastAsiaTheme="minorHAnsi" w:hAnsiTheme="minorHAnsi" w:cstheme="minorBidi"/>
          <w:color w:val="auto"/>
        </w:rPr>
        <w:commentReference w:id="2"/>
      </w:r>
    </w:p>
    <w:p w14:paraId="5BE4B1AA" w14:textId="67B84B8E" w:rsidR="71121725" w:rsidRDefault="2D1DA53E" w:rsidP="44096463">
      <w:pPr>
        <w:pStyle w:val="Heading3"/>
      </w:pPr>
      <w:bookmarkStart w:id="3" w:name="_Toc124541663"/>
      <w:r>
        <w:t xml:space="preserve">What </w:t>
      </w:r>
      <w:proofErr w:type="gramStart"/>
      <w:r>
        <w:t>are</w:t>
      </w:r>
      <w:proofErr w:type="gramEnd"/>
      <w:r>
        <w:t xml:space="preserve"> c</w:t>
      </w:r>
      <w:r w:rsidR="4D400930">
        <w:t>ourse marketing techniques</w:t>
      </w:r>
      <w:bookmarkEnd w:id="3"/>
    </w:p>
    <w:p w14:paraId="31449F51" w14:textId="061AEF51" w:rsidR="5AB0E21F" w:rsidRDefault="57FA5F91" w:rsidP="609CCE09">
      <w:r>
        <w:t xml:space="preserve">Course marketing techniques are important </w:t>
      </w:r>
      <w:r w:rsidR="7F6FA3DC">
        <w:t>as they</w:t>
      </w:r>
      <w:r>
        <w:t xml:space="preserve"> promote valuable educational content (</w:t>
      </w:r>
      <w:r w:rsidR="00565801">
        <w:t>1</w:t>
      </w:r>
      <w:r>
        <w:t xml:space="preserve">), ensuring that they produce suitable content to promote their courses. Expanding on educational content, it </w:t>
      </w:r>
      <w:r w:rsidR="09801545">
        <w:t>is content which is revolved around the course, it can provide the students with significant content to be fully aware of what to expect</w:t>
      </w:r>
      <w:r>
        <w:t xml:space="preserve"> (</w:t>
      </w:r>
      <w:r w:rsidR="66353542">
        <w:t>1</w:t>
      </w:r>
      <w:r>
        <w:t xml:space="preserve">). </w:t>
      </w:r>
      <w:r w:rsidR="1E4C4545">
        <w:t>It will be promoted on their platforms</w:t>
      </w:r>
      <w:r w:rsidR="2EE43ED3">
        <w:t>,</w:t>
      </w:r>
      <w:r w:rsidR="1E4C4545">
        <w:t xml:space="preserve"> usually found </w:t>
      </w:r>
      <w:r w:rsidR="47AD821D">
        <w:t>on websites</w:t>
      </w:r>
      <w:r w:rsidR="1E4C4545">
        <w:t xml:space="preserve"> and social media accounts.</w:t>
      </w:r>
      <w:r>
        <w:t xml:space="preserve"> </w:t>
      </w:r>
      <w:r w:rsidR="43617841">
        <w:t>There are several techniques</w:t>
      </w:r>
      <w:r w:rsidR="4D01A071">
        <w:t xml:space="preserve"> that are used to promote their course</w:t>
      </w:r>
      <w:r w:rsidR="43617841">
        <w:t>.</w:t>
      </w:r>
      <w:r>
        <w:t xml:space="preserve"> </w:t>
      </w:r>
      <w:r w:rsidR="5D5A6F44">
        <w:t>One of them is higher educational marketing, a technique aimed at those looking to make the transition from A Level to Higher Education.</w:t>
      </w:r>
      <w:r w:rsidR="1C7FBAED">
        <w:t xml:space="preserve"> </w:t>
      </w:r>
      <w:r w:rsidR="33069D6F">
        <w:t xml:space="preserve">They will then promote </w:t>
      </w:r>
      <w:r w:rsidR="02FD8D0E">
        <w:t>content,</w:t>
      </w:r>
      <w:r w:rsidR="33069D6F">
        <w:t xml:space="preserve"> which is suitable for the age group, </w:t>
      </w:r>
      <w:r w:rsidR="075177B4">
        <w:t xml:space="preserve">produce content that will display what is </w:t>
      </w:r>
      <w:r w:rsidR="14967AF5">
        <w:t>on the</w:t>
      </w:r>
      <w:r w:rsidR="075177B4">
        <w:t xml:space="preserve"> </w:t>
      </w:r>
      <w:r w:rsidR="4CA2FFCC">
        <w:t>course, the</w:t>
      </w:r>
      <w:r w:rsidR="33069D6F">
        <w:t xml:space="preserve"> key </w:t>
      </w:r>
      <w:r w:rsidR="00836F62">
        <w:t>to</w:t>
      </w:r>
      <w:r w:rsidR="33069D6F">
        <w:t xml:space="preserve"> this is trying to get the students to </w:t>
      </w:r>
      <w:r w:rsidR="4CC82FCC">
        <w:t xml:space="preserve">take their next steps to learn with your institution, make the promotion engaging. </w:t>
      </w:r>
      <w:r w:rsidR="0BDEF874">
        <w:t>Make sure you can offer students the best possible services for their academic needs. (</w:t>
      </w:r>
      <w:r w:rsidR="4F298995">
        <w:t>1</w:t>
      </w:r>
      <w:r w:rsidR="0BDEF874">
        <w:t>)</w:t>
      </w:r>
    </w:p>
    <w:p w14:paraId="3CCB75A1" w14:textId="525BBCA2" w:rsidR="5AB0E21F" w:rsidRDefault="57FA5F91" w:rsidP="609CCE09">
      <w:r>
        <w:t>Another course marketing technique that can provide many benefits for educational institutions is social media marketing.</w:t>
      </w:r>
      <w:r w:rsidR="096A0132">
        <w:t xml:space="preserve"> </w:t>
      </w:r>
      <w:r w:rsidR="43863D4E">
        <w:t>It is another strategy that higher education institutions use when trying to attract new students</w:t>
      </w:r>
      <w:r w:rsidR="13BC90D5">
        <w:t>. Inst</w:t>
      </w:r>
      <w:r w:rsidR="2AC398EA">
        <w:t>itutions “focus more on using social media platforms for marketing and promotion purposes” (</w:t>
      </w:r>
      <w:r w:rsidR="00565801">
        <w:t>2</w:t>
      </w:r>
      <w:r w:rsidR="2AC398EA">
        <w:t xml:space="preserve">), </w:t>
      </w:r>
      <w:r w:rsidR="1E95D5DE">
        <w:t>they use this platform to promote their content for their upcoming courses as they are trying to meet their target audience, it</w:t>
      </w:r>
      <w:r>
        <w:t xml:space="preserve"> is important in making sure they meet the correct target audience through the content they produce</w:t>
      </w:r>
      <w:r w:rsidR="2F9DDF72">
        <w:t xml:space="preserve">. </w:t>
      </w:r>
      <w:r w:rsidR="6E391893">
        <w:t>(</w:t>
      </w:r>
      <w:r w:rsidR="122E785B">
        <w:t>2</w:t>
      </w:r>
      <w:r w:rsidR="6E391893">
        <w:t>)</w:t>
      </w:r>
    </w:p>
    <w:p w14:paraId="7954F60E" w14:textId="61D1445E" w:rsidR="71121725" w:rsidRDefault="61B70AB1" w:rsidP="44096463">
      <w:pPr>
        <w:pStyle w:val="Heading2"/>
      </w:pPr>
      <w:r>
        <w:t xml:space="preserve"> </w:t>
      </w:r>
      <w:bookmarkStart w:id="4" w:name="_Toc124541664"/>
      <w:r w:rsidR="71121725">
        <w:t xml:space="preserve">Career </w:t>
      </w:r>
      <w:r w:rsidR="79B00B91">
        <w:t>p</w:t>
      </w:r>
      <w:r w:rsidR="71121725">
        <w:t>lanning advice</w:t>
      </w:r>
      <w:bookmarkEnd w:id="4"/>
    </w:p>
    <w:p w14:paraId="522F22B9" w14:textId="1D468843" w:rsidR="75A85F44" w:rsidRDefault="26314FB2" w:rsidP="609CCE09">
      <w:r>
        <w:t>Creating a career plan would be highly effective for all students to adopt for them to make sure they get the career they aim to achieve. A career plan is a set of "short and long-term goals and the actions that are needed to achieve them" (</w:t>
      </w:r>
      <w:r w:rsidR="736E9CFC">
        <w:t>3</w:t>
      </w:r>
      <w:r>
        <w:t>), for a student having a career plan in place can direct you in all the right directions to ensure that you stay on track to meet all the goals you set. With the career plan it can improve a student's decision-making, the decisions tend to range from selecting the correct classes or doing some research on what the required skills are to be a successful candidate in the future. Conducting a career plan throughout your career will only provide you with endless benefits</w:t>
      </w:r>
      <w:r w:rsidR="2423535C">
        <w:t xml:space="preserve">. </w:t>
      </w:r>
      <w:r w:rsidR="0AECED98">
        <w:t>(4)</w:t>
      </w:r>
    </w:p>
    <w:p w14:paraId="2EC0E54A" w14:textId="2358E6EA" w:rsidR="04E6DDD0" w:rsidRDefault="512BB264" w:rsidP="609CCE09">
      <w:r>
        <w:t xml:space="preserve">After conducting some research, </w:t>
      </w:r>
      <w:r w:rsidR="697C5861">
        <w:t xml:space="preserve">many </w:t>
      </w:r>
      <w:r w:rsidR="02CD0588">
        <w:t>higher</w:t>
      </w:r>
      <w:r>
        <w:t xml:space="preserve"> educational </w:t>
      </w:r>
      <w:r w:rsidR="57223767">
        <w:t>institutions</w:t>
      </w:r>
      <w:r>
        <w:t xml:space="preserve"> in the local area offer </w:t>
      </w:r>
      <w:r w:rsidR="2C1286F4">
        <w:t xml:space="preserve">a form of </w:t>
      </w:r>
      <w:r>
        <w:t>careers guidance</w:t>
      </w:r>
      <w:r w:rsidR="77B475B8">
        <w:t xml:space="preserve"> (</w:t>
      </w:r>
      <w:r w:rsidR="3AA186B8">
        <w:t>5,6,7</w:t>
      </w:r>
      <w:r w:rsidR="77B475B8">
        <w:t>),</w:t>
      </w:r>
      <w:r w:rsidR="26314FB2">
        <w:t xml:space="preserve"> which can provide help for those who are struggling with where to take their career</w:t>
      </w:r>
      <w:r w:rsidR="3F4DB8D4">
        <w:t>,</w:t>
      </w:r>
      <w:r w:rsidR="26314FB2">
        <w:t xml:space="preserve"> can certainly be a benefit for the students as they can have a one-to-one meeting with a careers coach. This meeting with the careers coach can certainly have many positive impacts on students, one being that it </w:t>
      </w:r>
      <w:r w:rsidR="2D5ED58C">
        <w:t>can give them information on how they can be successful in their career, making sure that they follow the right steps to make the best possible start to the working life.</w:t>
      </w:r>
      <w:r w:rsidR="26314FB2">
        <w:t xml:space="preserve"> It can direct students to new opportunities they had never thought of. For a student, it can be a career change as they could have been given a new lease of life when moving on in their educational career. </w:t>
      </w:r>
      <w:r w:rsidR="724E0E03">
        <w:t>(</w:t>
      </w:r>
      <w:r w:rsidR="00565801">
        <w:t>8</w:t>
      </w:r>
      <w:r w:rsidR="724E0E03">
        <w:t>)</w:t>
      </w:r>
    </w:p>
    <w:p w14:paraId="74419F9A" w14:textId="266A85B0" w:rsidR="732F3583" w:rsidRDefault="732F3583" w:rsidP="6CDDCDA3">
      <w:r>
        <w:t xml:space="preserve">Some students tend to look to parents for career guidance, as they can be important for a student </w:t>
      </w:r>
      <w:r w:rsidR="5B9E741D">
        <w:t xml:space="preserve">as parents can give some guidance on which is the best career route to take. </w:t>
      </w:r>
    </w:p>
    <w:p w14:paraId="27A38B56" w14:textId="2B7CBE6B" w:rsidR="339D7CFD" w:rsidRDefault="339D7CFD" w:rsidP="7D14CB7A">
      <w:pPr>
        <w:pStyle w:val="Heading3"/>
      </w:pPr>
      <w:bookmarkStart w:id="5" w:name="_Toc124541665"/>
      <w:r>
        <w:lastRenderedPageBreak/>
        <w:t xml:space="preserve">Frequency of </w:t>
      </w:r>
      <w:r w:rsidR="65BC174B">
        <w:t>students making the wrong course choices</w:t>
      </w:r>
      <w:bookmarkEnd w:id="5"/>
    </w:p>
    <w:p w14:paraId="6CD4073C" w14:textId="1C09C101" w:rsidR="6B53F03A" w:rsidRDefault="0D43C23D" w:rsidP="609CCE09">
      <w:r>
        <w:t xml:space="preserve">The University of Cork asserts that incorrect choice of course is </w:t>
      </w:r>
      <w:r w:rsidR="75451A47">
        <w:t>the main reason students do not progress in higher education (</w:t>
      </w:r>
      <w:r w:rsidR="631F2C69">
        <w:t>9</w:t>
      </w:r>
      <w:r w:rsidR="75451A47">
        <w:t>). But making the wrong choice is not something that happens once in a lifetime, it happens to several students every year, and it is a frequent occurrence. It can be them thinking that there is not a course available to them because of the subject title or they believe that taking a subject which they took from A Level could be the correct way to go but then turns out to be the opposite of what they expected. It could have been caused by not getting the appropriate guidance. It can be frustrating for students because they will not be able to produce the best of their abilities when they are doing something they are not enjoying</w:t>
      </w:r>
      <w:r w:rsidR="131CAF80">
        <w:t>,</w:t>
      </w:r>
      <w:r w:rsidR="75451A47">
        <w:t xml:space="preserve"> this can then lead to them dropping out of the course. </w:t>
      </w:r>
      <w:r w:rsidR="21D87834">
        <w:t xml:space="preserve">This could be many factors why this has happened, it </w:t>
      </w:r>
      <w:r w:rsidR="4CB3DEA8">
        <w:t>could</w:t>
      </w:r>
      <w:r w:rsidR="21D87834">
        <w:t xml:space="preserve"> have been a last resort for a student as this is the case, as</w:t>
      </w:r>
      <w:r w:rsidR="1CEEDF77">
        <w:t xml:space="preserve"> some students who do take the last option it can lead to a period of not being able to work to the best of their ability, as the U</w:t>
      </w:r>
      <w:r w:rsidR="139EF1E9">
        <w:t xml:space="preserve">niversity of Dublin assert that those who do not select their main choice of study are more likely to drop out or be </w:t>
      </w:r>
      <w:r w:rsidR="35AB7624">
        <w:t>unsuccessful</w:t>
      </w:r>
      <w:r w:rsidR="139EF1E9">
        <w:t xml:space="preserve"> in their studies</w:t>
      </w:r>
      <w:r w:rsidR="20D54E54">
        <w:t xml:space="preserve"> (</w:t>
      </w:r>
      <w:r w:rsidR="2FDA04E6">
        <w:t>10</w:t>
      </w:r>
      <w:r w:rsidR="20D54E54">
        <w:t>).</w:t>
      </w:r>
      <w:r w:rsidR="31A897E8">
        <w:t xml:space="preserve"> If a student does drop out, taking a year out could be </w:t>
      </w:r>
      <w:r w:rsidR="2A9D8888">
        <w:t xml:space="preserve">beneficial, it gives you time to seek the right guidance and be ready to go again in the next academic year. </w:t>
      </w:r>
      <w:r w:rsidR="6F4C6A72">
        <w:t>(11)</w:t>
      </w:r>
    </w:p>
    <w:p w14:paraId="15C21F03" w14:textId="4D76A81D" w:rsidR="0EE8C0C3" w:rsidRDefault="179B0013" w:rsidP="44096463">
      <w:pPr>
        <w:pStyle w:val="Heading3"/>
      </w:pPr>
      <w:bookmarkStart w:id="6" w:name="_Toc124541666"/>
      <w:r>
        <w:t>Current e</w:t>
      </w:r>
      <w:r w:rsidR="65BC174B">
        <w:t>ducational organization course</w:t>
      </w:r>
      <w:r w:rsidR="043FE647">
        <w:t xml:space="preserve"> marketing</w:t>
      </w:r>
      <w:r w:rsidR="65BC174B">
        <w:t xml:space="preserve"> to students</w:t>
      </w:r>
      <w:bookmarkEnd w:id="6"/>
    </w:p>
    <w:p w14:paraId="06DE105F" w14:textId="1EB3FA7B" w:rsidR="0764F583" w:rsidRDefault="5505736F" w:rsidP="6ABC4F9A">
      <w:r>
        <w:t xml:space="preserve">A lot of institutions use the idea of </w:t>
      </w:r>
      <w:r w:rsidR="1B3B354F">
        <w:t xml:space="preserve">displaying the statistics of their course, this will provide students with a breakdown of how people have been successful in their studies, this can be the difference between recruiting a student or not, as </w:t>
      </w:r>
      <w:r w:rsidR="522FA11C">
        <w:t>both “parents and students wouldn’t consider a school unless it is proven” (</w:t>
      </w:r>
      <w:r w:rsidR="3F7B4DFD">
        <w:t>1</w:t>
      </w:r>
      <w:r w:rsidR="2DBC7761">
        <w:t>2</w:t>
      </w:r>
      <w:r w:rsidR="522FA11C">
        <w:t xml:space="preserve">). </w:t>
      </w:r>
      <w:r w:rsidR="2F55294A">
        <w:t>Of course,</w:t>
      </w:r>
      <w:r w:rsidR="522FA11C">
        <w:t xml:space="preserve"> this is completely normal, as </w:t>
      </w:r>
      <w:r w:rsidR="14CA74EF">
        <w:t xml:space="preserve">having a good </w:t>
      </w:r>
      <w:r w:rsidR="69574D9B">
        <w:t>record of accomplishment</w:t>
      </w:r>
      <w:r w:rsidR="14CA74EF">
        <w:t xml:space="preserve"> can attract attention to the university, it shows how well the staff are, it shows how they are ready </w:t>
      </w:r>
      <w:r w:rsidR="40BE3262">
        <w:t>to do</w:t>
      </w:r>
      <w:r w:rsidR="14CA74EF">
        <w:t xml:space="preserve"> whatever it </w:t>
      </w:r>
      <w:r w:rsidR="3CD8FC02">
        <w:t xml:space="preserve">takes that the students </w:t>
      </w:r>
      <w:r w:rsidR="1FB4BF5B">
        <w:t>to get</w:t>
      </w:r>
      <w:r w:rsidR="3CD8FC02">
        <w:t xml:space="preserve"> the best </w:t>
      </w:r>
      <w:r w:rsidR="26FD37DD">
        <w:t>possible</w:t>
      </w:r>
      <w:r w:rsidR="3CD8FC02">
        <w:t xml:space="preserve"> grades</w:t>
      </w:r>
      <w:r w:rsidR="2C566485">
        <w:t xml:space="preserve">. </w:t>
      </w:r>
      <w:r w:rsidR="66276A45">
        <w:t>(</w:t>
      </w:r>
      <w:r w:rsidR="55C2301B">
        <w:t>1</w:t>
      </w:r>
      <w:r w:rsidR="4FB53E1C">
        <w:t>2</w:t>
      </w:r>
      <w:r w:rsidR="66276A45">
        <w:t>)</w:t>
      </w:r>
    </w:p>
    <w:p w14:paraId="09190A4E" w14:textId="2DDBCA13" w:rsidR="0764F583" w:rsidRDefault="5505736F" w:rsidP="609CCE09">
      <w:r>
        <w:t>Another way that educational institutions can promote courses to students is the use of video content, it is a fantastic way for them to reach their target audiences</w:t>
      </w:r>
      <w:r w:rsidR="38DA2A63">
        <w:t>, as</w:t>
      </w:r>
      <w:r w:rsidR="5D61A8BB">
        <w:t xml:space="preserve"> a lot of students tend to look to the digital world when it comes to gathering all their information. </w:t>
      </w:r>
      <w:r w:rsidR="471C5379">
        <w:t xml:space="preserve">A quick video breaking </w:t>
      </w:r>
      <w:r w:rsidR="0B48B6FD">
        <w:t>down of</w:t>
      </w:r>
      <w:r w:rsidR="471C5379">
        <w:t xml:space="preserve"> what goes on within the course, being able to get an idea of what is going to occur come the start of the year. </w:t>
      </w:r>
      <w:r w:rsidR="72CC61E5">
        <w:t>Also,</w:t>
      </w:r>
      <w:r w:rsidR="471C5379">
        <w:t xml:space="preserve"> the </w:t>
      </w:r>
      <w:r w:rsidR="1FB290C3">
        <w:t>accessibility that it brings can be important, as everybody is able to get access to sites like YouTube because of the free access. It can also provide students with the option to go back to the video at any time it will always be available to them on the internet. (</w:t>
      </w:r>
      <w:r w:rsidR="6D231F62">
        <w:t>1</w:t>
      </w:r>
      <w:r w:rsidR="6E26359D">
        <w:t>2</w:t>
      </w:r>
      <w:r w:rsidR="1FB290C3">
        <w:t>)</w:t>
      </w:r>
    </w:p>
    <w:p w14:paraId="6E92E1E2" w14:textId="00A4B798" w:rsidR="0764F583" w:rsidRDefault="5505736F" w:rsidP="609CCE09">
      <w:r>
        <w:t xml:space="preserve">These are some of the digital techniques that are used by organizations, other techniques can be used, this as displaying the </w:t>
      </w:r>
      <w:r w:rsidR="38ED8D85">
        <w:t>showcase the success</w:t>
      </w:r>
      <w:r>
        <w:t xml:space="preserve"> this is usually breaking down what previous students have achieved</w:t>
      </w:r>
      <w:r w:rsidR="2F01B327">
        <w:t>.</w:t>
      </w:r>
      <w:r>
        <w:t xml:space="preserve"> This can give students a direction on what options to take when they graduate. It is not something that is thought about when taking a course, sometimes it can be "a side of the college not commonly addressed" (</w:t>
      </w:r>
      <w:r w:rsidR="1193BB51">
        <w:t>1</w:t>
      </w:r>
      <w:r w:rsidR="4388F1D0">
        <w:t>2</w:t>
      </w:r>
      <w:r>
        <w:t>)</w:t>
      </w:r>
      <w:r w:rsidR="657A9A4A">
        <w:t xml:space="preserve">. </w:t>
      </w:r>
    </w:p>
    <w:p w14:paraId="214DFDDF" w14:textId="1C63E056" w:rsidR="33DF62F0" w:rsidRDefault="33DF62F0" w:rsidP="7D14CB7A">
      <w:pPr>
        <w:pStyle w:val="Heading3"/>
      </w:pPr>
      <w:bookmarkStart w:id="7" w:name="_Toc124541667"/>
      <w:r>
        <w:t>Career Pathway methodologies</w:t>
      </w:r>
      <w:bookmarkEnd w:id="7"/>
    </w:p>
    <w:p w14:paraId="2A2C39F5" w14:textId="17F55389" w:rsidR="7D14CB7A" w:rsidRDefault="2AC520FF" w:rsidP="6CDDCDA3">
      <w:r>
        <w:t>A career pathway is something that students create when they are close to taking their first steps into the world of work. It is a plan of what is required for a student to reach their ideal career</w:t>
      </w:r>
      <w:r w:rsidR="7E1CFAB7">
        <w:t>.</w:t>
      </w:r>
      <w:r w:rsidR="6FD4A97B">
        <w:t xml:space="preserve"> </w:t>
      </w:r>
      <w:r w:rsidR="1B060090">
        <w:t>Spencer Niles</w:t>
      </w:r>
      <w:r w:rsidR="456540CC">
        <w:t xml:space="preserve"> suggests that a career pathway should </w:t>
      </w:r>
      <w:r w:rsidR="3C06E3B9">
        <w:t>consist of</w:t>
      </w:r>
      <w:r w:rsidR="123AE68D">
        <w:t xml:space="preserve"> the goals that you wish to achieve throughout your working career, both long and short term, these can give you something to aim for when you take your first steps into the </w:t>
      </w:r>
      <w:r w:rsidR="55511527">
        <w:t>workplace</w:t>
      </w:r>
      <w:r w:rsidR="123AE68D">
        <w:t xml:space="preserve">. </w:t>
      </w:r>
      <w:r w:rsidR="74C89082">
        <w:t>Self-clarity</w:t>
      </w:r>
      <w:r w:rsidR="5F733BA5">
        <w:t xml:space="preserve">, this is important as it “reinforces students, </w:t>
      </w:r>
      <w:r w:rsidR="2F3C7B3F">
        <w:t>understanding themselves and further clarifies their career goals” (</w:t>
      </w:r>
      <w:r w:rsidR="74448702">
        <w:t>13</w:t>
      </w:r>
      <w:r w:rsidR="2F3C7B3F">
        <w:t xml:space="preserve">). Having </w:t>
      </w:r>
      <w:bookmarkStart w:id="8" w:name="_Int_m9BFMk5I"/>
      <w:r w:rsidR="2F3C7B3F">
        <w:t>a clear vision</w:t>
      </w:r>
      <w:bookmarkEnd w:id="8"/>
      <w:r w:rsidR="2F3C7B3F">
        <w:t xml:space="preserve"> of what you would like to achieve is something that Niles recommends in a </w:t>
      </w:r>
      <w:r w:rsidR="04D8613A">
        <w:t>career pathway</w:t>
      </w:r>
      <w:r w:rsidR="2C69A560">
        <w:t xml:space="preserve">, </w:t>
      </w:r>
      <w:r w:rsidR="49C9460D">
        <w:t>it</w:t>
      </w:r>
      <w:r w:rsidR="2C69A560">
        <w:t xml:space="preserve"> is a plan which should be created </w:t>
      </w:r>
      <w:r w:rsidR="2C69A560">
        <w:lastRenderedPageBreak/>
        <w:t xml:space="preserve">for the student to discover what the next step is to take after graduation, seeing what </w:t>
      </w:r>
      <w:r w:rsidR="4E144CB0">
        <w:t>the best way is</w:t>
      </w:r>
      <w:r w:rsidR="2C69A560">
        <w:t xml:space="preserve"> </w:t>
      </w:r>
      <w:r w:rsidR="354A2E16">
        <w:t xml:space="preserve">to get the foot on the working ladder is. The career pathway is something which is involved to ensure that </w:t>
      </w:r>
      <w:r w:rsidR="66BC04A7">
        <w:t xml:space="preserve">you can put yourself in </w:t>
      </w:r>
      <w:bookmarkStart w:id="9" w:name="_Int_KTwhzuBx"/>
      <w:r w:rsidR="66BC04A7">
        <w:t>a good position</w:t>
      </w:r>
      <w:bookmarkEnd w:id="9"/>
      <w:r w:rsidR="66BC04A7">
        <w:t xml:space="preserve"> to be able to meet the goals that you have, this can only bring the best out of you and ensure that you can have a s</w:t>
      </w:r>
      <w:r w:rsidR="27602C68">
        <w:t xml:space="preserve">uccessful </w:t>
      </w:r>
      <w:commentRangeStart w:id="10"/>
      <w:r w:rsidR="27602C68">
        <w:t>career</w:t>
      </w:r>
      <w:commentRangeEnd w:id="10"/>
      <w:r w:rsidR="00B90C75">
        <w:rPr>
          <w:rStyle w:val="CommentReference"/>
        </w:rPr>
        <w:commentReference w:id="10"/>
      </w:r>
      <w:r w:rsidR="27602C68">
        <w:t xml:space="preserve">. </w:t>
      </w:r>
      <w:r w:rsidR="550008D2">
        <w:t>(</w:t>
      </w:r>
      <w:r w:rsidR="6BF77FFC">
        <w:t>13</w:t>
      </w:r>
      <w:r w:rsidR="550008D2">
        <w:t>)</w:t>
      </w:r>
    </w:p>
    <w:p w14:paraId="0C44282F" w14:textId="361DE557" w:rsidR="7D14CB7A" w:rsidRDefault="7D14CB7A" w:rsidP="6CDDCDA3"/>
    <w:p w14:paraId="3EADA232" w14:textId="631807F7" w:rsidR="7D14CB7A" w:rsidRDefault="5E29DF6C" w:rsidP="6CDDCDA3">
      <w:pPr>
        <w:pStyle w:val="Heading2"/>
      </w:pPr>
      <w:bookmarkStart w:id="11" w:name="_Toc124541668"/>
      <w:r>
        <w:t>Current tools and technologies available</w:t>
      </w:r>
      <w:bookmarkEnd w:id="11"/>
    </w:p>
    <w:p w14:paraId="0B3FB266" w14:textId="3595D4AA" w:rsidR="7D14CB7A" w:rsidRDefault="3133575F" w:rsidP="44096463">
      <w:pPr>
        <w:pStyle w:val="Heading3"/>
      </w:pPr>
      <w:bookmarkStart w:id="12" w:name="_Toc124541669"/>
      <w:r>
        <w:t xml:space="preserve">Web-based </w:t>
      </w:r>
      <w:r w:rsidR="0287CD9B">
        <w:t>guidance assistance</w:t>
      </w:r>
      <w:bookmarkEnd w:id="12"/>
    </w:p>
    <w:p w14:paraId="70282F0C" w14:textId="778A4CBB" w:rsidR="01FF9305" w:rsidRDefault="0ADCC8CA" w:rsidP="609CCE09">
      <w:r>
        <w:t xml:space="preserve">A current web tool that is </w:t>
      </w:r>
      <w:commentRangeStart w:id="13"/>
      <w:r>
        <w:t xml:space="preserve">quite popular </w:t>
      </w:r>
      <w:commentRangeEnd w:id="13"/>
      <w:r w:rsidR="00161448">
        <w:rPr>
          <w:rStyle w:val="CommentReference"/>
        </w:rPr>
        <w:commentReference w:id="13"/>
      </w:r>
      <w:r>
        <w:t xml:space="preserve">is the website Careers Wales. It was created by a small section of the Welsh government </w:t>
      </w:r>
      <w:commentRangeStart w:id="14"/>
      <w:r>
        <w:t>that knows to steer those in the correct direction</w:t>
      </w:r>
      <w:commentRangeEnd w:id="14"/>
      <w:r w:rsidR="004C5045">
        <w:rPr>
          <w:rStyle w:val="CommentReference"/>
        </w:rPr>
        <w:commentReference w:id="14"/>
      </w:r>
      <w:r>
        <w:t>. The website is quite simple to follow, it is a gateway for all transitional students who seek guidance on where to go next, and it provides a few different options for those who are going down different paths in their career. From apprenticeship to taking a questionnaire to find what job would suit you, Careers Wales has it all for students</w:t>
      </w:r>
      <w:r w:rsidR="50F9D3F2">
        <w:t xml:space="preserve">. </w:t>
      </w:r>
      <w:r w:rsidR="2F4F7F99">
        <w:t>(14)</w:t>
      </w:r>
    </w:p>
    <w:p w14:paraId="0E9F60BE" w14:textId="1E0911A3" w:rsidR="7D14CB7A" w:rsidRDefault="529E79FC" w:rsidP="7D14CB7A">
      <w:r>
        <w:rPr>
          <w:noProof/>
        </w:rPr>
        <w:drawing>
          <wp:inline distT="0" distB="0" distL="0" distR="0" wp14:anchorId="70C72290" wp14:editId="6F2183F1">
            <wp:extent cx="4352727" cy="5095874"/>
            <wp:effectExtent l="0" t="0" r="0" b="0"/>
            <wp:docPr id="1237863784" name="Picture 12378637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37863784"/>
                    <pic:cNvPicPr/>
                  </pic:nvPicPr>
                  <pic:blipFill>
                    <a:blip r:embed="rId12">
                      <a:extLst>
                        <a:ext uri="{28A0092B-C50C-407E-A947-70E740481C1C}">
                          <a14:useLocalDpi xmlns:a14="http://schemas.microsoft.com/office/drawing/2010/main" val="0"/>
                        </a:ext>
                      </a:extLst>
                    </a:blip>
                    <a:stretch>
                      <a:fillRect/>
                    </a:stretch>
                  </pic:blipFill>
                  <pic:spPr>
                    <a:xfrm>
                      <a:off x="0" y="0"/>
                      <a:ext cx="4352727" cy="5095874"/>
                    </a:xfrm>
                    <a:prstGeom prst="rect">
                      <a:avLst/>
                    </a:prstGeom>
                  </pic:spPr>
                </pic:pic>
              </a:graphicData>
            </a:graphic>
          </wp:inline>
        </w:drawing>
      </w:r>
      <w:r w:rsidR="76EFEEFF">
        <w:t>(</w:t>
      </w:r>
      <w:r w:rsidR="1E5FF44C">
        <w:t>14</w:t>
      </w:r>
      <w:r w:rsidR="76EFEEFF">
        <w:t>)</w:t>
      </w:r>
    </w:p>
    <w:p w14:paraId="20E146E9" w14:textId="0E0A91F5" w:rsidR="7D14CB7A" w:rsidRDefault="7D14CB7A" w:rsidP="44096463"/>
    <w:p w14:paraId="5AE4F68A" w14:textId="71C01723" w:rsidR="7D14CB7A" w:rsidRDefault="7D14CB7A" w:rsidP="44096463"/>
    <w:p w14:paraId="44A3EAFD" w14:textId="727A47E8" w:rsidR="7D14CB7A" w:rsidRDefault="7C1D264D" w:rsidP="44096463">
      <w:pPr>
        <w:pStyle w:val="Heading3"/>
      </w:pPr>
      <w:bookmarkStart w:id="15" w:name="_Toc124541670"/>
      <w:r>
        <w:t>Mobile device - guidance assistance application</w:t>
      </w:r>
      <w:bookmarkEnd w:id="15"/>
    </w:p>
    <w:p w14:paraId="6A96707C" w14:textId="1F6B1CB4" w:rsidR="25E7DA85" w:rsidRDefault="25E7DA85">
      <w:r>
        <w:t xml:space="preserve">This app is one of several career guidance applications, but this </w:t>
      </w:r>
      <w:commentRangeStart w:id="16"/>
      <w:r>
        <w:t xml:space="preserve">seemed as one of the most popular of the lot </w:t>
      </w:r>
      <w:commentRangeEnd w:id="16"/>
      <w:r w:rsidR="00BB6E10">
        <w:rPr>
          <w:rStyle w:val="CommentReference"/>
        </w:rPr>
        <w:commentReference w:id="16"/>
      </w:r>
      <w:r>
        <w:t>and this is ODOS career hub. It is regarded as a "one-stop research resource" (</w:t>
      </w:r>
      <w:r w:rsidR="6E795A66">
        <w:t>15</w:t>
      </w:r>
      <w:r>
        <w:t>). The application has been developed throughout time and has worked with a few different career guidance experts, one being Careers England just to name a few. It was created so that they can support loads of different age groups, from those who have just finished their studies to those who have experience in the world of work. It is a great hub for anybody to use as the services and tools that they have provided are top of the range, and it ensures that nobody will be stuck when finding the next steps of their career.</w:t>
      </w:r>
      <w:r w:rsidR="2B53B9B2">
        <w:t xml:space="preserve"> (15)</w:t>
      </w:r>
    </w:p>
    <w:p w14:paraId="105E7232" w14:textId="1342E11D" w:rsidR="6F2183F1" w:rsidRDefault="6F2183F1" w:rsidP="6F2183F1"/>
    <w:p w14:paraId="065E92BD" w14:textId="681728B3" w:rsidR="6F2183F1" w:rsidRDefault="6F2183F1" w:rsidP="6F2183F1">
      <w:pPr>
        <w:pStyle w:val="Heading3"/>
      </w:pPr>
    </w:p>
    <w:p w14:paraId="3E0E6985" w14:textId="6A717013" w:rsidR="419795DA" w:rsidRDefault="7ACDEE6F" w:rsidP="6F2183F1">
      <w:pPr>
        <w:pStyle w:val="Heading3"/>
      </w:pPr>
      <w:bookmarkStart w:id="17" w:name="_Toc124541671"/>
      <w:r>
        <w:t>Mobile device - guidance assistance application</w:t>
      </w:r>
      <w:r w:rsidR="008C6364">
        <w:rPr>
          <w:noProof/>
        </w:rPr>
        <w:drawing>
          <wp:anchor distT="0" distB="0" distL="114300" distR="114300" simplePos="0" relativeHeight="251660288" behindDoc="0" locked="0" layoutInCell="1" allowOverlap="1" wp14:anchorId="7B088168" wp14:editId="2BED2A8B">
            <wp:simplePos x="0" y="0"/>
            <wp:positionH relativeFrom="column">
              <wp:posOffset>2743200</wp:posOffset>
            </wp:positionH>
            <wp:positionV relativeFrom="paragraph">
              <wp:posOffset>1539240</wp:posOffset>
            </wp:positionV>
            <wp:extent cx="2865120" cy="6200775"/>
            <wp:effectExtent l="0" t="0" r="508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865120" cy="6200775"/>
                    </a:xfrm>
                    <a:prstGeom prst="rect">
                      <a:avLst/>
                    </a:prstGeom>
                  </pic:spPr>
                </pic:pic>
              </a:graphicData>
            </a:graphic>
            <wp14:sizeRelH relativeFrom="margin">
              <wp14:pctWidth>0</wp14:pctWidth>
            </wp14:sizeRelH>
            <wp14:sizeRelV relativeFrom="margin">
              <wp14:pctHeight>0</wp14:pctHeight>
            </wp14:sizeRelV>
          </wp:anchor>
        </w:drawing>
      </w:r>
      <w:r w:rsidR="008C6364">
        <w:rPr>
          <w:noProof/>
        </w:rPr>
        <w:drawing>
          <wp:anchor distT="0" distB="0" distL="114300" distR="114300" simplePos="0" relativeHeight="251659264" behindDoc="0" locked="0" layoutInCell="1" allowOverlap="1" wp14:anchorId="24BDFC3E" wp14:editId="1864083F">
            <wp:simplePos x="0" y="0"/>
            <wp:positionH relativeFrom="column">
              <wp:posOffset>-548640</wp:posOffset>
            </wp:positionH>
            <wp:positionV relativeFrom="paragraph">
              <wp:posOffset>1517015</wp:posOffset>
            </wp:positionV>
            <wp:extent cx="2873375" cy="6217920"/>
            <wp:effectExtent l="0" t="0" r="0" b="508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873375" cy="6217920"/>
                    </a:xfrm>
                    <a:prstGeom prst="rect">
                      <a:avLst/>
                    </a:prstGeom>
                  </pic:spPr>
                </pic:pic>
              </a:graphicData>
            </a:graphic>
            <wp14:sizeRelH relativeFrom="margin">
              <wp14:pctWidth>0</wp14:pctWidth>
            </wp14:sizeRelH>
            <wp14:sizeRelV relativeFrom="margin">
              <wp14:pctHeight>0</wp14:pctHeight>
            </wp14:sizeRelV>
          </wp:anchor>
        </w:drawing>
      </w:r>
      <w:bookmarkEnd w:id="17"/>
    </w:p>
    <w:p w14:paraId="6172D413" w14:textId="785CCA84" w:rsidR="419795DA" w:rsidRDefault="7ACDEE6F" w:rsidP="6F2183F1">
      <w:r>
        <w:t xml:space="preserve">With there being limited desktop applications on the topic, another existing technology is the mobile application </w:t>
      </w:r>
      <w:proofErr w:type="spellStart"/>
      <w:r>
        <w:t>CareerGuide</w:t>
      </w:r>
      <w:proofErr w:type="spellEnd"/>
      <w:r>
        <w:t xml:space="preserve">, it is an application where students </w:t>
      </w:r>
      <w:r w:rsidR="08CBEACD">
        <w:t>can</w:t>
      </w:r>
      <w:r>
        <w:t xml:space="preserve"> get some directions on where </w:t>
      </w:r>
      <w:r w:rsidR="4EE90CB6">
        <w:t>the best place is</w:t>
      </w:r>
      <w:r>
        <w:t xml:space="preserve"> to go </w:t>
      </w:r>
      <w:r w:rsidR="0F328131">
        <w:t>next in their career.</w:t>
      </w:r>
      <w:r w:rsidR="5A6E714A">
        <w:t xml:space="preserve"> </w:t>
      </w:r>
      <w:commentRangeStart w:id="18"/>
      <w:r w:rsidR="5A6E714A">
        <w:t xml:space="preserve">It seems quite like </w:t>
      </w:r>
      <w:commentRangeEnd w:id="18"/>
      <w:r w:rsidR="00514903">
        <w:rPr>
          <w:rStyle w:val="CommentReference"/>
        </w:rPr>
        <w:commentReference w:id="18"/>
      </w:r>
      <w:r w:rsidR="5A6E714A">
        <w:t>the app QDOS that is above,</w:t>
      </w:r>
      <w:r w:rsidR="16AABDE9">
        <w:t xml:space="preserve"> they both offer the same services, with their being different options for students to be able to get themselves the correct guidance on their course, one feature that stands out </w:t>
      </w:r>
      <w:r w:rsidR="24A8BA46">
        <w:t xml:space="preserve">in comparison to QDOS is that the </w:t>
      </w:r>
      <w:proofErr w:type="spellStart"/>
      <w:r w:rsidR="24A8BA46">
        <w:t>CareerGuide</w:t>
      </w:r>
      <w:proofErr w:type="spellEnd"/>
      <w:r w:rsidR="24A8BA46">
        <w:t xml:space="preserve"> app </w:t>
      </w:r>
      <w:r w:rsidR="5712DDEB">
        <w:t>can</w:t>
      </w:r>
      <w:r w:rsidR="24A8BA46">
        <w:t xml:space="preserve"> have a </w:t>
      </w:r>
      <w:r w:rsidR="6C6A6B78">
        <w:t>one-to-one</w:t>
      </w:r>
      <w:r w:rsidR="24A8BA46">
        <w:t xml:space="preserve"> video call with a career coach or councilor, but they do both offer great</w:t>
      </w:r>
      <w:r w:rsidR="718DB674">
        <w:t xml:space="preserve"> </w:t>
      </w:r>
      <w:r w:rsidR="24A8BA46">
        <w:t xml:space="preserve"> services for students to use. </w:t>
      </w:r>
      <w:r w:rsidR="0C5080D0">
        <w:t xml:space="preserve"> (16)</w:t>
      </w:r>
    </w:p>
    <w:p w14:paraId="7F9D0D01" w14:textId="2617A04D" w:rsidR="419795DA" w:rsidRDefault="419795DA" w:rsidP="6F2183F1"/>
    <w:p w14:paraId="69E514DA" w14:textId="53D6B4D8" w:rsidR="419795DA" w:rsidRDefault="4B95EDB9" w:rsidP="6F2183F1">
      <w:r>
        <w:rPr>
          <w:noProof/>
        </w:rPr>
        <w:lastRenderedPageBreak/>
        <w:drawing>
          <wp:inline distT="0" distB="0" distL="0" distR="0" wp14:anchorId="75043318" wp14:editId="12DF192C">
            <wp:extent cx="3228975" cy="4572000"/>
            <wp:effectExtent l="0" t="0" r="0" b="0"/>
            <wp:docPr id="1554937098" name="Picture 15549370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228975" cy="4572000"/>
                    </a:xfrm>
                    <a:prstGeom prst="rect">
                      <a:avLst/>
                    </a:prstGeom>
                  </pic:spPr>
                </pic:pic>
              </a:graphicData>
            </a:graphic>
          </wp:inline>
        </w:drawing>
      </w:r>
      <w:r>
        <w:t>(16)</w:t>
      </w:r>
    </w:p>
    <w:p w14:paraId="5CF32E3F" w14:textId="1FB56194" w:rsidR="7D14CB7A" w:rsidRDefault="7D14CB7A" w:rsidP="44096463"/>
    <w:p w14:paraId="7A18989E" w14:textId="085C7220" w:rsidR="7D14CB7A" w:rsidRDefault="7D14CB7A" w:rsidP="44096463"/>
    <w:p w14:paraId="33644C24" w14:textId="0F422D45" w:rsidR="7D14CB7A" w:rsidRDefault="5186C89A" w:rsidP="44096463">
      <w:pPr>
        <w:pStyle w:val="Heading2"/>
      </w:pPr>
      <w:bookmarkStart w:id="19" w:name="_Toc124541672"/>
      <w:r>
        <w:t>Conclusion</w:t>
      </w:r>
      <w:bookmarkEnd w:id="19"/>
    </w:p>
    <w:p w14:paraId="572FB6E8" w14:textId="6C373508" w:rsidR="2B378131" w:rsidRDefault="2B378131" w:rsidP="609CCE09">
      <w:r>
        <w:t xml:space="preserve">From conducting research around the topics on how transitional students can get the correct support to progress in their career, there has been improvement in places to go when they are looking for guidance on what is next for students in higher education. There are a lot of routes now for students to take to make sure that they can have a perfect career in their working life, they can be directed in the way of taking a particular course which suits them, all this information will be great for students to take on board. </w:t>
      </w:r>
    </w:p>
    <w:p w14:paraId="0EA8E0D7" w14:textId="642C7E38" w:rsidR="2B378131" w:rsidRDefault="42AE4B2A" w:rsidP="609CCE09">
      <w:r>
        <w:t xml:space="preserve">To conclude on the existing </w:t>
      </w:r>
      <w:r w:rsidR="693E3CD3">
        <w:t>tools and technology</w:t>
      </w:r>
      <w:r w:rsidR="468A3965">
        <w:t xml:space="preserve">, it seemed clear that creating </w:t>
      </w:r>
      <w:commentRangeStart w:id="20"/>
      <w:r w:rsidR="468A3965">
        <w:t xml:space="preserve">web-based </w:t>
      </w:r>
      <w:r w:rsidR="2EA11328">
        <w:t>applications</w:t>
      </w:r>
      <w:r w:rsidR="468A3965">
        <w:t xml:space="preserve"> </w:t>
      </w:r>
      <w:r w:rsidR="0835721D">
        <w:t xml:space="preserve">should </w:t>
      </w:r>
      <w:r w:rsidR="468A3965">
        <w:t xml:space="preserve">provide </w:t>
      </w:r>
      <w:r w:rsidR="159CC6CB">
        <w:t>a suitable approach</w:t>
      </w:r>
      <w:r w:rsidR="6F5D69A0">
        <w:t xml:space="preserve"> leading to a positive outcome</w:t>
      </w:r>
      <w:commentRangeEnd w:id="20"/>
      <w:r w:rsidR="00382B80">
        <w:rPr>
          <w:rStyle w:val="CommentReference"/>
        </w:rPr>
        <w:commentReference w:id="20"/>
      </w:r>
      <w:r w:rsidR="468A3965">
        <w:t xml:space="preserve">. It is based on using the ideas of websites such as Careers Wales where there is a section for the user to put in criteria to get an idea of what route to take. It can inspire. Using my ideas to make it a little more suitable for the user will provide them with entering in the grades they have achieved previously and then will produce to them which subject will suit them, this is something that is not offered in many places on the </w:t>
      </w:r>
      <w:commentRangeStart w:id="21"/>
      <w:r w:rsidR="468A3965">
        <w:t>web</w:t>
      </w:r>
      <w:commentRangeEnd w:id="21"/>
      <w:r w:rsidR="00382B80">
        <w:rPr>
          <w:rStyle w:val="CommentReference"/>
        </w:rPr>
        <w:commentReference w:id="21"/>
      </w:r>
      <w:r w:rsidR="468A3965">
        <w:t xml:space="preserve">. </w:t>
      </w:r>
    </w:p>
    <w:p w14:paraId="693B6F29" w14:textId="629BA529" w:rsidR="5468D195" w:rsidRDefault="5468D195" w:rsidP="44096463">
      <w:pPr>
        <w:pStyle w:val="Heading2"/>
        <w:spacing w:before="0" w:after="160"/>
      </w:pPr>
      <w:bookmarkStart w:id="22" w:name="_Toc124541673"/>
      <w:r>
        <w:lastRenderedPageBreak/>
        <w:t>Aims and Objectives</w:t>
      </w:r>
      <w:bookmarkEnd w:id="22"/>
    </w:p>
    <w:p w14:paraId="406EB626" w14:textId="44E584E9" w:rsidR="72F93263" w:rsidRDefault="72F93263" w:rsidP="609CCE09">
      <w:commentRangeStart w:id="23"/>
      <w:r>
        <w:t xml:space="preserve">Conducting research above on the different technologies available to all students who are seeking guidance to make the correct choices when in transition, as a student this can be a tricky period and something you want to get right. </w:t>
      </w:r>
      <w:r w:rsidR="6DF7BC31">
        <w:t>The aim of this project is to develop a system which gives students a clear indication of what are the best courses for them</w:t>
      </w:r>
      <w:r>
        <w:t>. Making sure they make the right decisions and get onto the right course and can work to the best of their abilities, giving them a platform to build off when they take their first step in the world of work</w:t>
      </w:r>
      <w:r w:rsidR="1A7E6C59">
        <w:t xml:space="preserve">. </w:t>
      </w:r>
    </w:p>
    <w:p w14:paraId="05358CC0" w14:textId="0413D49E" w:rsidR="609CCE09" w:rsidRDefault="609CCE09" w:rsidP="609CCE09"/>
    <w:p w14:paraId="50EAE9A0" w14:textId="74ADA802" w:rsidR="72F93263" w:rsidRDefault="72F93263" w:rsidP="609CCE09">
      <w:pPr>
        <w:pStyle w:val="Heading3"/>
      </w:pPr>
      <w:bookmarkStart w:id="24" w:name="_Toc124541674"/>
      <w:r>
        <w:t>Objectives</w:t>
      </w:r>
      <w:bookmarkEnd w:id="24"/>
      <w:r>
        <w:t xml:space="preserve">  </w:t>
      </w:r>
    </w:p>
    <w:p w14:paraId="5778ACDD" w14:textId="65BE8106" w:rsidR="3B75A027" w:rsidRDefault="3B75A027" w:rsidP="609CCE09">
      <w:pPr>
        <w:pStyle w:val="ListParagraph"/>
        <w:numPr>
          <w:ilvl w:val="0"/>
          <w:numId w:val="6"/>
        </w:numPr>
      </w:pPr>
      <w:r>
        <w:t xml:space="preserve">Conduct a literature review to gain a better understanding of the topics involved with the research question and break down the key areas found. </w:t>
      </w:r>
    </w:p>
    <w:p w14:paraId="44B6D37F" w14:textId="4CE928B2" w:rsidR="609CCE09" w:rsidRDefault="609CCE09" w:rsidP="609CCE09"/>
    <w:p w14:paraId="4A829D96" w14:textId="6C448A5F" w:rsidR="72F93263" w:rsidRDefault="72F93263" w:rsidP="609CCE09">
      <w:pPr>
        <w:pStyle w:val="ListParagraph"/>
        <w:numPr>
          <w:ilvl w:val="0"/>
          <w:numId w:val="6"/>
        </w:numPr>
      </w:pPr>
      <w:r>
        <w:t xml:space="preserve">Create and develop a web-based </w:t>
      </w:r>
      <w:r w:rsidR="2583D6FF">
        <w:t xml:space="preserve">application </w:t>
      </w:r>
      <w:r>
        <w:t>that students can use to suggest the best course for them to take, with the resources from the literature review being considered</w:t>
      </w:r>
      <w:r w:rsidR="08C6E6F2">
        <w:t xml:space="preserve">. </w:t>
      </w:r>
    </w:p>
    <w:p w14:paraId="6BFA022C" w14:textId="48362CF2" w:rsidR="609CCE09" w:rsidRDefault="609CCE09" w:rsidP="609CCE09"/>
    <w:p w14:paraId="6A669403" w14:textId="29B0C831" w:rsidR="7B370137" w:rsidRDefault="7B370137" w:rsidP="609CCE09">
      <w:pPr>
        <w:pStyle w:val="ListParagraph"/>
        <w:numPr>
          <w:ilvl w:val="0"/>
          <w:numId w:val="6"/>
        </w:numPr>
      </w:pPr>
      <w:r>
        <w:t>Subject the application to a thorough quality assurance process</w:t>
      </w:r>
      <w:r w:rsidR="72F93263">
        <w:t xml:space="preserve">. </w:t>
      </w:r>
      <w:commentRangeEnd w:id="23"/>
      <w:r w:rsidR="00382B80">
        <w:rPr>
          <w:rStyle w:val="CommentReference"/>
        </w:rPr>
        <w:commentReference w:id="23"/>
      </w:r>
    </w:p>
    <w:p w14:paraId="0894673A" w14:textId="60D25C85" w:rsidR="44096463" w:rsidRDefault="44096463" w:rsidP="44096463"/>
    <w:p w14:paraId="5BEB5D48" w14:textId="709161D7" w:rsidR="00366E7E" w:rsidRDefault="29909C0E" w:rsidP="18A21682">
      <w:pPr>
        <w:pStyle w:val="Heading2"/>
      </w:pPr>
      <w:bookmarkStart w:id="25" w:name="_Toc124541675"/>
      <w:r>
        <w:t>Research Methodology</w:t>
      </w:r>
      <w:bookmarkEnd w:id="25"/>
      <w:r w:rsidR="008C6364">
        <w:tab/>
      </w:r>
    </w:p>
    <w:p w14:paraId="69F1BA91" w14:textId="71190A3F" w:rsidR="2E71E8F0" w:rsidRDefault="2E71E8F0" w:rsidP="609CCE09">
      <w:pPr>
        <w:pStyle w:val="Heading3"/>
      </w:pPr>
      <w:bookmarkStart w:id="26" w:name="_Toc124541676"/>
      <w:r>
        <w:t>Philosophy</w:t>
      </w:r>
      <w:bookmarkEnd w:id="26"/>
      <w:r>
        <w:t xml:space="preserve">  </w:t>
      </w:r>
    </w:p>
    <w:p w14:paraId="1621136A" w14:textId="2861D575" w:rsidR="2E71E8F0" w:rsidRDefault="191806C2" w:rsidP="609CCE09">
      <w:r>
        <w:t>Phenomenology is a good approach to take. The whole philosophy revolves around how people can handle a certain situation that they are faced with, it involves those using their past experiences of that situation. This philosophy will be important as the sources that have been produced by others, will be completed by taking the sources which have been put out for use and the author of that sources will demonstrate their past experiences</w:t>
      </w:r>
      <w:r w:rsidR="0EC267FA">
        <w:t>.</w:t>
      </w:r>
      <w:r>
        <w:t xml:space="preserve"> </w:t>
      </w:r>
      <w:r w:rsidR="0D4EA712">
        <w:t>T</w:t>
      </w:r>
      <w:r>
        <w:t xml:space="preserve">hen use those experiences and conduct a further evaluation for the benefit of the proposal. </w:t>
      </w:r>
      <w:r w:rsidR="23BC58A1">
        <w:t>(</w:t>
      </w:r>
      <w:r w:rsidR="270E9F47">
        <w:t>17</w:t>
      </w:r>
      <w:r w:rsidR="23BC58A1">
        <w:t>)</w:t>
      </w:r>
    </w:p>
    <w:p w14:paraId="75939645" w14:textId="71402DD4" w:rsidR="2E71E8F0" w:rsidRDefault="2E71E8F0" w:rsidP="609CCE09">
      <w:pPr>
        <w:pStyle w:val="Heading3"/>
      </w:pPr>
      <w:bookmarkStart w:id="27" w:name="_Toc124541677"/>
      <w:r>
        <w:t>Approach</w:t>
      </w:r>
      <w:bookmarkEnd w:id="27"/>
      <w:r>
        <w:t xml:space="preserve">  </w:t>
      </w:r>
    </w:p>
    <w:p w14:paraId="354D7D3C" w14:textId="68A76F2B" w:rsidR="2E71E8F0" w:rsidRDefault="191806C2" w:rsidP="609CCE09">
      <w:r>
        <w:t xml:space="preserve">The </w:t>
      </w:r>
      <w:r w:rsidR="7E400EA5">
        <w:t>in</w:t>
      </w:r>
      <w:r>
        <w:t xml:space="preserve">ductive approach is what will be used. </w:t>
      </w:r>
      <w:r w:rsidR="4D6E2C61">
        <w:t xml:space="preserve">For this project, </w:t>
      </w:r>
      <w:r w:rsidR="3842F75B">
        <w:t>it</w:t>
      </w:r>
      <w:r w:rsidR="4D6E2C61">
        <w:t xml:space="preserve"> is the best fit to use as it allows the ability to conclude from personal preferences or others observation on the topic.</w:t>
      </w:r>
      <w:r w:rsidR="60BE0827">
        <w:t xml:space="preserve"> </w:t>
      </w:r>
      <w:r w:rsidR="4A946254">
        <w:t>This</w:t>
      </w:r>
      <w:r w:rsidR="3D53A3D3">
        <w:t xml:space="preserve"> is a project whe</w:t>
      </w:r>
      <w:r w:rsidR="1D92334E">
        <w:t xml:space="preserve">re it consists of data being </w:t>
      </w:r>
      <w:r w:rsidR="2BA30F5A">
        <w:t>always collected</w:t>
      </w:r>
      <w:r w:rsidR="2A490706">
        <w:t xml:space="preserve"> (18)</w:t>
      </w:r>
      <w:r w:rsidR="2BA30F5A">
        <w:t xml:space="preserve">. It is good to </w:t>
      </w:r>
      <w:r w:rsidR="1D92334E">
        <w:t>be</w:t>
      </w:r>
      <w:r w:rsidR="6AF35A8E">
        <w:t xml:space="preserve"> </w:t>
      </w:r>
      <w:r w:rsidR="1D92334E">
        <w:t xml:space="preserve">open minded </w:t>
      </w:r>
      <w:r w:rsidR="57CA7C41">
        <w:t>when collecting</w:t>
      </w:r>
      <w:r w:rsidR="1D92334E">
        <w:t xml:space="preserve"> the data</w:t>
      </w:r>
      <w:r w:rsidR="4E4F05C7">
        <w:t>, see</w:t>
      </w:r>
      <w:r w:rsidR="2F1E1354">
        <w:t xml:space="preserve"> if there are any patterns</w:t>
      </w:r>
      <w:r w:rsidR="46990C2C">
        <w:t xml:space="preserve"> in the data that has been found</w:t>
      </w:r>
      <w:r w:rsidR="2F1E1354">
        <w:t xml:space="preserve">, </w:t>
      </w:r>
      <w:r w:rsidR="4877B99A">
        <w:t xml:space="preserve">see if there </w:t>
      </w:r>
      <w:r w:rsidR="630C56E3">
        <w:t>are</w:t>
      </w:r>
      <w:r w:rsidR="4877B99A">
        <w:t xml:space="preserve"> any reasons for these patterns. Then come to an overall conclusion or conclusions that come from the </w:t>
      </w:r>
      <w:r w:rsidR="7F1BAD24">
        <w:t>data. (</w:t>
      </w:r>
      <w:r w:rsidR="2746DA70">
        <w:t>1</w:t>
      </w:r>
      <w:r w:rsidR="563E5B2D">
        <w:t>9</w:t>
      </w:r>
      <w:r w:rsidR="2D05DD8D">
        <w:t>)</w:t>
      </w:r>
    </w:p>
    <w:p w14:paraId="05674B21" w14:textId="4F28D47D" w:rsidR="2E71E8F0" w:rsidRDefault="2E71E8F0" w:rsidP="609CCE09">
      <w:pPr>
        <w:pStyle w:val="Heading3"/>
      </w:pPr>
      <w:bookmarkStart w:id="28" w:name="_Toc124541678"/>
      <w:r>
        <w:t>Strategy</w:t>
      </w:r>
      <w:bookmarkEnd w:id="28"/>
      <w:r>
        <w:t xml:space="preserve">  </w:t>
      </w:r>
    </w:p>
    <w:p w14:paraId="0B10BB56" w14:textId="0A3EBD78" w:rsidR="2E71E8F0" w:rsidRDefault="191806C2" w:rsidP="609CCE09">
      <w:r>
        <w:t xml:space="preserve">The strategy was the use of </w:t>
      </w:r>
      <w:commentRangeStart w:id="29"/>
      <w:r>
        <w:t>the case study</w:t>
      </w:r>
      <w:commentRangeEnd w:id="29"/>
      <w:r w:rsidR="00382B80">
        <w:rPr>
          <w:rStyle w:val="CommentReference"/>
        </w:rPr>
        <w:commentReference w:id="29"/>
      </w:r>
      <w:r>
        <w:t xml:space="preserve">, it is a strategy that can be useful regarding data collection. Using a case study can be one of the best methods to use to gather qualitative and quantitative data. It can provide information that can be used to back up a particular point that is made, as there is a case study for any topic. The case study is common in many research projects, as the information can give a user a new perspective on that topic. </w:t>
      </w:r>
      <w:r w:rsidR="1F8E9063">
        <w:t>(</w:t>
      </w:r>
      <w:r w:rsidR="790AFA45">
        <w:t>20</w:t>
      </w:r>
      <w:r w:rsidR="1F8E9063">
        <w:t>)</w:t>
      </w:r>
    </w:p>
    <w:p w14:paraId="59FB010A" w14:textId="385DE4FF" w:rsidR="2E71E8F0" w:rsidRDefault="2E71E8F0" w:rsidP="609CCE09">
      <w:pPr>
        <w:pStyle w:val="Heading3"/>
      </w:pPr>
      <w:bookmarkStart w:id="30" w:name="_Toc124541679"/>
      <w:r>
        <w:lastRenderedPageBreak/>
        <w:t>Time Horizon</w:t>
      </w:r>
      <w:bookmarkEnd w:id="30"/>
      <w:r>
        <w:t xml:space="preserve">  </w:t>
      </w:r>
    </w:p>
    <w:p w14:paraId="2CDD193A" w14:textId="29CC188F" w:rsidR="2E71E8F0" w:rsidRDefault="191806C2" w:rsidP="609CCE09">
      <w:r>
        <w:t xml:space="preserve">The time horizon of this project is </w:t>
      </w:r>
      <w:r w:rsidR="24002F2C">
        <w:t xml:space="preserve">the </w:t>
      </w:r>
      <w:r w:rsidR="2B3AA98D">
        <w:t>cross-sectional</w:t>
      </w:r>
      <w:r w:rsidR="24002F2C">
        <w:t xml:space="preserve"> approach. </w:t>
      </w:r>
      <w:r w:rsidR="0D9F3797">
        <w:t xml:space="preserve">It </w:t>
      </w:r>
      <w:r w:rsidR="527DC60C">
        <w:t>could</w:t>
      </w:r>
      <w:r w:rsidR="0D9F3797">
        <w:t xml:space="preserve"> be useful for this project because of how you go about collecting the data.</w:t>
      </w:r>
      <w:r w:rsidR="1D47C674">
        <w:t xml:space="preserve"> </w:t>
      </w:r>
      <w:r w:rsidR="494461F5">
        <w:t>It consists of collecting the data all in one go, which will not be taken over time</w:t>
      </w:r>
      <w:r w:rsidR="55C75905">
        <w:t xml:space="preserve"> (). </w:t>
      </w:r>
      <w:r w:rsidR="5BD4C187">
        <w:t>This information that is collected c</w:t>
      </w:r>
      <w:r w:rsidR="7E5BBC6B">
        <w:t>an then be analyzed as this is important to get the best results from the data. It can be collected usually from a group of individuals instead of source searching. (</w:t>
      </w:r>
      <w:r w:rsidR="16825F90">
        <w:t>2</w:t>
      </w:r>
      <w:r w:rsidR="1E9C8E6D">
        <w:t>1</w:t>
      </w:r>
      <w:r w:rsidR="7E5BBC6B">
        <w:t>)</w:t>
      </w:r>
    </w:p>
    <w:p w14:paraId="39A9DDCB" w14:textId="17DC41E1" w:rsidR="129D3FC4" w:rsidRDefault="129D3FC4" w:rsidP="609CCE09">
      <w:pPr>
        <w:pStyle w:val="Heading3"/>
      </w:pPr>
      <w:bookmarkStart w:id="31" w:name="_Toc124541680"/>
      <w:r>
        <w:t>Data Collection Methods</w:t>
      </w:r>
      <w:bookmarkEnd w:id="31"/>
    </w:p>
    <w:p w14:paraId="466B33D5" w14:textId="0D55F7CD" w:rsidR="2E71E8F0" w:rsidRDefault="191806C2" w:rsidP="609CCE09">
      <w:r>
        <w:t>With the data collection methods, the decision was made to use both the Qualitative and Quantitative approaches</w:t>
      </w:r>
      <w:r w:rsidR="5297831B">
        <w:t xml:space="preserve">. </w:t>
      </w:r>
      <w:r w:rsidR="7F33783A">
        <w:t>The approach being taken in this project is using a questionnaire/survey</w:t>
      </w:r>
      <w:r w:rsidR="65A3EEC2">
        <w:t xml:space="preserve"> (22)</w:t>
      </w:r>
      <w:r w:rsidR="7F33783A">
        <w:t>.</w:t>
      </w:r>
      <w:r w:rsidR="24A2302A">
        <w:t xml:space="preserve"> </w:t>
      </w:r>
      <w:r w:rsidR="14ACA136">
        <w:t>It is a method w</w:t>
      </w:r>
      <w:r w:rsidR="6A8D3944">
        <w:t xml:space="preserve">hich can provide </w:t>
      </w:r>
      <w:r w:rsidR="049375B5">
        <w:t>a fantastic way</w:t>
      </w:r>
      <w:r w:rsidR="6A8D3944">
        <w:t xml:space="preserve"> t</w:t>
      </w:r>
      <w:r w:rsidR="3E010F92">
        <w:t xml:space="preserve">o get feedback from individuals. </w:t>
      </w:r>
      <w:r w:rsidR="28D031E3">
        <w:t xml:space="preserve">In this project, it can be used to send out after completion to ask for feedback from those responsible for testing the application. From there it can give indications on where to improve if any are needed. </w:t>
      </w:r>
      <w:r w:rsidR="2EAAF730">
        <w:t>(</w:t>
      </w:r>
      <w:r w:rsidR="0EA9F092">
        <w:t>2</w:t>
      </w:r>
      <w:r w:rsidR="56F9F509">
        <w:t>3</w:t>
      </w:r>
      <w:r w:rsidR="2EAAF730">
        <w:t>)</w:t>
      </w:r>
    </w:p>
    <w:p w14:paraId="6FC4C1F9" w14:textId="29BA83D8" w:rsidR="2E71E8F0" w:rsidRDefault="191806C2" w:rsidP="609CCE09">
      <w:pPr>
        <w:pStyle w:val="Heading3"/>
      </w:pPr>
      <w:bookmarkStart w:id="32" w:name="_Toc124541681"/>
      <w:r>
        <w:t>Resources</w:t>
      </w:r>
      <w:bookmarkEnd w:id="32"/>
      <w:r>
        <w:t xml:space="preserve">  </w:t>
      </w:r>
    </w:p>
    <w:p w14:paraId="3F476EFB" w14:textId="5CC3599B" w:rsidR="6F2183F1" w:rsidRDefault="6F2183F1" w:rsidP="6F2183F1"/>
    <w:p w14:paraId="7FC314C1" w14:textId="52A71E0D" w:rsidR="7EBFDABD" w:rsidRDefault="7EBFDABD" w:rsidP="6F2183F1">
      <w:pPr>
        <w:pStyle w:val="Heading3"/>
      </w:pPr>
      <w:bookmarkStart w:id="33" w:name="_Toc124541682"/>
      <w:r>
        <w:t>Hardware</w:t>
      </w:r>
      <w:bookmarkEnd w:id="33"/>
    </w:p>
    <w:p w14:paraId="21329DE8" w14:textId="5AA10447" w:rsidR="7EBFDABD" w:rsidRDefault="7EBFDABD" w:rsidP="6F2183F1">
      <w:pPr>
        <w:pStyle w:val="ListParagraph"/>
        <w:numPr>
          <w:ilvl w:val="0"/>
          <w:numId w:val="5"/>
        </w:numPr>
      </w:pPr>
      <w:r>
        <w:t>Storage</w:t>
      </w:r>
      <w:r w:rsidR="365FBAF2">
        <w:t xml:space="preserve"> – 1.18TB</w:t>
      </w:r>
    </w:p>
    <w:p w14:paraId="305558CB" w14:textId="233AB2EB" w:rsidR="0102AA78" w:rsidRDefault="0102AA78" w:rsidP="6F2183F1">
      <w:pPr>
        <w:pStyle w:val="ListParagraph"/>
        <w:numPr>
          <w:ilvl w:val="0"/>
          <w:numId w:val="5"/>
        </w:numPr>
      </w:pPr>
      <w:r>
        <w:t xml:space="preserve">Processor </w:t>
      </w:r>
      <w:r w:rsidR="16372DFA">
        <w:t>- Intel</w:t>
      </w:r>
      <w:r>
        <w:t xml:space="preserve"> Core i5-82654u CPU @ 1.60GH</w:t>
      </w:r>
      <w:r w:rsidR="0F00A6D5">
        <w:t>z</w:t>
      </w:r>
    </w:p>
    <w:p w14:paraId="4EFC1D66" w14:textId="49ED8A89" w:rsidR="7EF0B808" w:rsidRDefault="7EF0B808" w:rsidP="6F2183F1">
      <w:pPr>
        <w:pStyle w:val="ListParagraph"/>
        <w:numPr>
          <w:ilvl w:val="0"/>
          <w:numId w:val="5"/>
        </w:numPr>
      </w:pPr>
      <w:r>
        <w:t>RAM</w:t>
      </w:r>
      <w:r w:rsidR="4558B0C6">
        <w:t xml:space="preserve"> – </w:t>
      </w:r>
      <w:r>
        <w:t>8GB</w:t>
      </w:r>
    </w:p>
    <w:p w14:paraId="3EBC642E" w14:textId="3829EFCB" w:rsidR="5D7BDD68" w:rsidRDefault="5D7BDD68" w:rsidP="6F2183F1">
      <w:pPr>
        <w:pStyle w:val="ListParagraph"/>
        <w:numPr>
          <w:ilvl w:val="0"/>
          <w:numId w:val="5"/>
        </w:numPr>
      </w:pPr>
      <w:r>
        <w:t>Graphics card – Intel (R) UHD Graphics card</w:t>
      </w:r>
    </w:p>
    <w:p w14:paraId="3741E0DD" w14:textId="405C5813" w:rsidR="5D7BDD68" w:rsidRDefault="5D7BDD68" w:rsidP="6F2183F1">
      <w:pPr>
        <w:pStyle w:val="ListParagraph"/>
        <w:numPr>
          <w:ilvl w:val="0"/>
          <w:numId w:val="5"/>
        </w:numPr>
      </w:pPr>
      <w:r>
        <w:t>Computer</w:t>
      </w:r>
    </w:p>
    <w:p w14:paraId="4B0BBC18" w14:textId="383BB5D1" w:rsidR="5D7BDD68" w:rsidRDefault="5D7BDD68" w:rsidP="6F2183F1">
      <w:pPr>
        <w:pStyle w:val="ListParagraph"/>
        <w:numPr>
          <w:ilvl w:val="0"/>
          <w:numId w:val="5"/>
        </w:numPr>
      </w:pPr>
      <w:r>
        <w:t>Laptop</w:t>
      </w:r>
    </w:p>
    <w:p w14:paraId="0D09555E" w14:textId="1712E62B" w:rsidR="5D7BDD68" w:rsidRDefault="5D7BDD68" w:rsidP="6F2183F1">
      <w:pPr>
        <w:pStyle w:val="ListParagraph"/>
        <w:numPr>
          <w:ilvl w:val="0"/>
          <w:numId w:val="5"/>
        </w:numPr>
      </w:pPr>
      <w:r>
        <w:t>Mouse</w:t>
      </w:r>
    </w:p>
    <w:p w14:paraId="5C778FCB" w14:textId="585E1291" w:rsidR="5D7BDD68" w:rsidRDefault="5D7BDD68" w:rsidP="6F2183F1">
      <w:pPr>
        <w:pStyle w:val="Heading3"/>
      </w:pPr>
      <w:bookmarkStart w:id="34" w:name="_Toc124541683"/>
      <w:r>
        <w:t>Software</w:t>
      </w:r>
      <w:bookmarkEnd w:id="34"/>
    </w:p>
    <w:p w14:paraId="29A271C3" w14:textId="3B43CDFC" w:rsidR="5D7BDD68" w:rsidRDefault="5D7BDD68" w:rsidP="6F2183F1">
      <w:pPr>
        <w:pStyle w:val="ListParagraph"/>
        <w:numPr>
          <w:ilvl w:val="0"/>
          <w:numId w:val="2"/>
        </w:numPr>
      </w:pPr>
      <w:r>
        <w:t>Windows 11</w:t>
      </w:r>
    </w:p>
    <w:p w14:paraId="1AB69E97" w14:textId="59F1ECF9" w:rsidR="5D7BDD68" w:rsidRDefault="5D7BDD68" w:rsidP="6F2183F1">
      <w:pPr>
        <w:pStyle w:val="ListParagraph"/>
        <w:numPr>
          <w:ilvl w:val="0"/>
          <w:numId w:val="2"/>
        </w:numPr>
      </w:pPr>
      <w:r>
        <w:t>Visual Studio code</w:t>
      </w:r>
    </w:p>
    <w:p w14:paraId="321483E7" w14:textId="7778B0CC" w:rsidR="79B9B49B" w:rsidRDefault="79B9B49B" w:rsidP="6F2183F1">
      <w:pPr>
        <w:pStyle w:val="ListParagraph"/>
        <w:numPr>
          <w:ilvl w:val="0"/>
          <w:numId w:val="2"/>
        </w:numPr>
      </w:pPr>
      <w:r>
        <w:t>Office 365</w:t>
      </w:r>
    </w:p>
    <w:p w14:paraId="37199DF3" w14:textId="127BEEB1" w:rsidR="2E71E8F0" w:rsidRDefault="191806C2" w:rsidP="609CCE09">
      <w:pPr>
        <w:pStyle w:val="Heading3"/>
      </w:pPr>
      <w:bookmarkStart w:id="35" w:name="_Toc124541684"/>
      <w:r>
        <w:t>Project Plan</w:t>
      </w:r>
      <w:bookmarkEnd w:id="35"/>
      <w:r>
        <w:t xml:space="preserve">  </w:t>
      </w:r>
    </w:p>
    <w:p w14:paraId="3E166250" w14:textId="39A68F71" w:rsidR="2E71E8F0" w:rsidRDefault="191806C2" w:rsidP="609CCE09">
      <w:r>
        <w:t>The creation of a project plan is beneficial for a task like this, it can provide a breakdown of what is required to make sure that the tasks which are required to succeed are completed promptly, making sure that all progress of the task is constantly updated, time management is important for this project as it is with any project as you do not want to make a project complicated by leaving it to the last minute</w:t>
      </w:r>
      <w:r w:rsidR="5297831B">
        <w:t xml:space="preserve">. </w:t>
      </w:r>
    </w:p>
    <w:p w14:paraId="22EB588B" w14:textId="25E0B491" w:rsidR="3A906D6F" w:rsidRDefault="3A906D6F" w:rsidP="6F2183F1">
      <w:r>
        <w:rPr>
          <w:noProof/>
        </w:rPr>
        <w:lastRenderedPageBreak/>
        <w:drawing>
          <wp:inline distT="0" distB="0" distL="0" distR="0" wp14:anchorId="58E5F264" wp14:editId="409D0C27">
            <wp:extent cx="6473234" cy="3087934"/>
            <wp:effectExtent l="0" t="0" r="0" b="0"/>
            <wp:docPr id="1955152996" name="Picture 19551529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rcRect r="7291" b="4807"/>
                    <a:stretch>
                      <a:fillRect/>
                    </a:stretch>
                  </pic:blipFill>
                  <pic:spPr>
                    <a:xfrm>
                      <a:off x="0" y="0"/>
                      <a:ext cx="6473234" cy="3087934"/>
                    </a:xfrm>
                    <a:prstGeom prst="rect">
                      <a:avLst/>
                    </a:prstGeom>
                  </pic:spPr>
                </pic:pic>
              </a:graphicData>
            </a:graphic>
          </wp:inline>
        </w:drawing>
      </w:r>
    </w:p>
    <w:p w14:paraId="1916F387" w14:textId="4CCD9E23" w:rsidR="6C26185E" w:rsidRDefault="6C26185E" w:rsidP="6C26185E"/>
    <w:p w14:paraId="1D5758CC" w14:textId="76ECD11F" w:rsidR="6C26185E" w:rsidRDefault="6C26185E" w:rsidP="6C26185E"/>
    <w:p w14:paraId="2CDFE95E" w14:textId="598A4A17" w:rsidR="6C26185E" w:rsidRDefault="6C26185E" w:rsidP="6C26185E"/>
    <w:p w14:paraId="21055DA9" w14:textId="19B4D1CC" w:rsidR="65ECBCCF" w:rsidRDefault="65ECBCCF" w:rsidP="6C26185E">
      <w:pPr>
        <w:pStyle w:val="Heading1"/>
      </w:pPr>
      <w:bookmarkStart w:id="36" w:name="_Toc124541685"/>
      <w:r>
        <w:t>Bibliography</w:t>
      </w:r>
      <w:bookmarkEnd w:id="36"/>
    </w:p>
    <w:p w14:paraId="29662A35" w14:textId="6A87C6B3" w:rsidR="0087EF30" w:rsidRDefault="0087EF30" w:rsidP="6F2183F1">
      <w:pPr>
        <w:pStyle w:val="ListParagraph"/>
        <w:numPr>
          <w:ilvl w:val="0"/>
          <w:numId w:val="3"/>
        </w:numPr>
        <w:rPr>
          <w:rFonts w:eastAsiaTheme="minorEastAsia"/>
        </w:rPr>
      </w:pPr>
      <w:r w:rsidRPr="6F2183F1">
        <w:rPr>
          <w:rFonts w:eastAsiaTheme="minorEastAsia"/>
          <w:color w:val="000000" w:themeColor="text1"/>
        </w:rPr>
        <w:t xml:space="preserve">Constantinides et al. Higher Education Marketing. (2013). [Cited 2022 31 Dec]. Available from: </w:t>
      </w:r>
      <w:hyperlink r:id="rId17">
        <w:r w:rsidRPr="6F2183F1">
          <w:rPr>
            <w:rStyle w:val="Hyperlink"/>
            <w:rFonts w:eastAsiaTheme="minorEastAsia"/>
          </w:rPr>
          <w:t>(PDF) Higher Education Marketing (researchgate.net)</w:t>
        </w:r>
      </w:hyperlink>
      <w:r w:rsidRPr="6F2183F1">
        <w:rPr>
          <w:rFonts w:eastAsiaTheme="minorEastAsia"/>
          <w:color w:val="000000" w:themeColor="text1"/>
        </w:rPr>
        <w:t xml:space="preserve"> </w:t>
      </w:r>
      <w:r w:rsidRPr="6F2183F1">
        <w:rPr>
          <w:rFonts w:eastAsiaTheme="minorEastAsia"/>
        </w:rPr>
        <w:t xml:space="preserve"> </w:t>
      </w:r>
    </w:p>
    <w:p w14:paraId="1B3E9DCE" w14:textId="1CDBE936" w:rsidR="65BA7F8E" w:rsidRDefault="65BA7F8E" w:rsidP="6F2183F1">
      <w:pPr>
        <w:pStyle w:val="ListParagraph"/>
        <w:numPr>
          <w:ilvl w:val="0"/>
          <w:numId w:val="3"/>
        </w:numPr>
        <w:rPr>
          <w:rFonts w:eastAsiaTheme="minorEastAsia"/>
        </w:rPr>
      </w:pPr>
      <w:r w:rsidRPr="6F2183F1">
        <w:rPr>
          <w:rFonts w:eastAsiaTheme="minorEastAsia"/>
        </w:rPr>
        <w:t>Chen Y-C. The Impact of Marketing Strategies and Satisfaction on Student Loyalty: A Structural Equation Model Approach. International Education Studies. 2016 Jul 26;9(8):94.</w:t>
      </w:r>
    </w:p>
    <w:p w14:paraId="25D455E0" w14:textId="200CCA48" w:rsidR="65BA7F8E" w:rsidRDefault="65BA7F8E" w:rsidP="6F2183F1">
      <w:pPr>
        <w:pStyle w:val="ListParagraph"/>
        <w:numPr>
          <w:ilvl w:val="0"/>
          <w:numId w:val="3"/>
        </w:numPr>
        <w:rPr>
          <w:rFonts w:eastAsiaTheme="minorEastAsia"/>
        </w:rPr>
      </w:pPr>
      <w:r w:rsidRPr="6F2183F1">
        <w:rPr>
          <w:rFonts w:eastAsiaTheme="minorEastAsia"/>
        </w:rPr>
        <w:t xml:space="preserve">Tariq O. Social Media Marketing in Higher Education Institutions Education and Internet </w:t>
      </w:r>
      <w:proofErr w:type="gramStart"/>
      <w:r w:rsidRPr="6F2183F1">
        <w:rPr>
          <w:rFonts w:eastAsiaTheme="minorEastAsia"/>
        </w:rPr>
        <w:t>users</w:t>
      </w:r>
      <w:proofErr w:type="gramEnd"/>
      <w:r w:rsidRPr="6F2183F1">
        <w:rPr>
          <w:rFonts w:eastAsiaTheme="minorEastAsia"/>
        </w:rPr>
        <w:t xml:space="preserve"> indicators and their impact on unemployment rate in European union countries View project. 2020 Jul.</w:t>
      </w:r>
    </w:p>
    <w:p w14:paraId="2475DD73" w14:textId="56B0B3A1" w:rsidR="65BA7F8E" w:rsidRDefault="65BA7F8E" w:rsidP="6F2183F1">
      <w:pPr>
        <w:pStyle w:val="ListParagraph"/>
        <w:numPr>
          <w:ilvl w:val="0"/>
          <w:numId w:val="3"/>
        </w:numPr>
        <w:rPr>
          <w:rFonts w:eastAsiaTheme="minorEastAsia"/>
        </w:rPr>
      </w:pPr>
      <w:r w:rsidRPr="6F2183F1">
        <w:rPr>
          <w:rFonts w:eastAsiaTheme="minorEastAsia"/>
        </w:rPr>
        <w:t xml:space="preserve">Massachusetts IoT. Make a Career Plan [Internet]. Career Advising &amp; Professional Development | MIT. 2021 [cited 2022 Dec 27]. Available from: </w:t>
      </w:r>
      <w:hyperlink r:id="rId18">
        <w:r w:rsidRPr="6F2183F1">
          <w:rPr>
            <w:rStyle w:val="Hyperlink"/>
            <w:rFonts w:eastAsiaTheme="minorEastAsia"/>
          </w:rPr>
          <w:t>https://capd.mit.edu/resources/make-a-career-plan/</w:t>
        </w:r>
      </w:hyperlink>
    </w:p>
    <w:p w14:paraId="76983F46" w14:textId="545062AB" w:rsidR="65BA7F8E" w:rsidRDefault="65BA7F8E" w:rsidP="6F2183F1">
      <w:pPr>
        <w:pStyle w:val="ListParagraph"/>
        <w:numPr>
          <w:ilvl w:val="0"/>
          <w:numId w:val="3"/>
        </w:numPr>
        <w:rPr>
          <w:rFonts w:eastAsiaTheme="minorEastAsia"/>
        </w:rPr>
      </w:pPr>
      <w:r w:rsidRPr="6F2183F1">
        <w:rPr>
          <w:rFonts w:eastAsiaTheme="minorEastAsia"/>
        </w:rPr>
        <w:t xml:space="preserve">Jackson D, Tomlinson M. Investigating the relationship between career planning, </w:t>
      </w:r>
      <w:proofErr w:type="gramStart"/>
      <w:r w:rsidRPr="6F2183F1">
        <w:rPr>
          <w:rFonts w:eastAsiaTheme="minorEastAsia"/>
        </w:rPr>
        <w:t>proactivity</w:t>
      </w:r>
      <w:proofErr w:type="gramEnd"/>
      <w:r w:rsidRPr="6F2183F1">
        <w:rPr>
          <w:rFonts w:eastAsiaTheme="minorEastAsia"/>
        </w:rPr>
        <w:t xml:space="preserve"> and employability perceptions among higher education students in uncertain </w:t>
      </w:r>
      <w:proofErr w:type="spellStart"/>
      <w:r w:rsidRPr="6F2183F1">
        <w:rPr>
          <w:rFonts w:eastAsiaTheme="minorEastAsia"/>
        </w:rPr>
        <w:t>labour</w:t>
      </w:r>
      <w:proofErr w:type="spellEnd"/>
      <w:r w:rsidRPr="6F2183F1">
        <w:rPr>
          <w:rFonts w:eastAsiaTheme="minorEastAsia"/>
        </w:rPr>
        <w:t xml:space="preserve"> market conditions. Higher Education. 2020 Jan 15;80(3).</w:t>
      </w:r>
    </w:p>
    <w:p w14:paraId="6FB3BE9A" w14:textId="7A8CF04A" w:rsidR="65BA7F8E" w:rsidRDefault="65BA7F8E" w:rsidP="6F2183F1">
      <w:pPr>
        <w:pStyle w:val="ListParagraph"/>
        <w:numPr>
          <w:ilvl w:val="0"/>
          <w:numId w:val="3"/>
        </w:numPr>
        <w:rPr>
          <w:rFonts w:eastAsiaTheme="minorEastAsia"/>
        </w:rPr>
      </w:pPr>
      <w:r w:rsidRPr="6F2183F1">
        <w:rPr>
          <w:rFonts w:eastAsiaTheme="minorEastAsia"/>
        </w:rPr>
        <w:t xml:space="preserve">Cardiff and Vale College. Careers and Ideas [Internet]. cavc.ac.uk. 2020 [cited 2023 Jan 13]. Available from: </w:t>
      </w:r>
      <w:hyperlink r:id="rId19">
        <w:r w:rsidRPr="6F2183F1">
          <w:rPr>
            <w:rStyle w:val="Hyperlink"/>
            <w:rFonts w:eastAsiaTheme="minorEastAsia"/>
          </w:rPr>
          <w:t>https://cavc.ac.uk/en/careersandideas</w:t>
        </w:r>
      </w:hyperlink>
    </w:p>
    <w:p w14:paraId="266A8AFE" w14:textId="49698EE3" w:rsidR="65BA7F8E" w:rsidRDefault="65BA7F8E" w:rsidP="6F2183F1">
      <w:pPr>
        <w:pStyle w:val="ListParagraph"/>
        <w:numPr>
          <w:ilvl w:val="0"/>
          <w:numId w:val="3"/>
        </w:numPr>
        <w:rPr>
          <w:rFonts w:eastAsiaTheme="minorEastAsia"/>
        </w:rPr>
      </w:pPr>
      <w:r w:rsidRPr="6F2183F1">
        <w:rPr>
          <w:rFonts w:eastAsiaTheme="minorEastAsia"/>
        </w:rPr>
        <w:t xml:space="preserve">Bridgend College. </w:t>
      </w:r>
      <w:proofErr w:type="spellStart"/>
      <w:r w:rsidRPr="6F2183F1">
        <w:rPr>
          <w:rFonts w:eastAsiaTheme="minorEastAsia"/>
        </w:rPr>
        <w:t>Cyfleoedd</w:t>
      </w:r>
      <w:proofErr w:type="spellEnd"/>
      <w:r w:rsidRPr="6F2183F1">
        <w:rPr>
          <w:rFonts w:eastAsiaTheme="minorEastAsia"/>
        </w:rPr>
        <w:t xml:space="preserve"> (Careers support) [Internet]. Bridgend College. 2020 [cited 2023 Jan 13]. Available from: </w:t>
      </w:r>
      <w:hyperlink r:id="rId20">
        <w:r w:rsidRPr="6F2183F1">
          <w:rPr>
            <w:rStyle w:val="Hyperlink"/>
            <w:rFonts w:eastAsiaTheme="minorEastAsia"/>
          </w:rPr>
          <w:t>https://www.bridgend.ac.uk/student-life/cyfleoedd/</w:t>
        </w:r>
      </w:hyperlink>
      <w:r w:rsidRPr="6F2183F1">
        <w:rPr>
          <w:rFonts w:eastAsiaTheme="minorEastAsia"/>
        </w:rPr>
        <w:t xml:space="preserve"> </w:t>
      </w:r>
    </w:p>
    <w:p w14:paraId="3A78BA7C" w14:textId="1A21B01B" w:rsidR="65BA7F8E" w:rsidRDefault="65BA7F8E" w:rsidP="6F2183F1">
      <w:pPr>
        <w:pStyle w:val="ListParagraph"/>
        <w:numPr>
          <w:ilvl w:val="0"/>
          <w:numId w:val="3"/>
        </w:numPr>
        <w:rPr>
          <w:rStyle w:val="Hyperlink"/>
          <w:rFonts w:eastAsiaTheme="minorEastAsia"/>
        </w:rPr>
      </w:pPr>
      <w:r w:rsidRPr="6F2183F1">
        <w:rPr>
          <w:rFonts w:eastAsiaTheme="minorEastAsia"/>
        </w:rPr>
        <w:t xml:space="preserve">Coleg Gwent. Career Advice [Internet]. Coleg Gwent. [cited 2023 Jan 13]. Available from: </w:t>
      </w:r>
      <w:hyperlink r:id="rId21">
        <w:r w:rsidRPr="6F2183F1">
          <w:rPr>
            <w:rStyle w:val="Hyperlink"/>
            <w:rFonts w:eastAsiaTheme="minorEastAsia"/>
          </w:rPr>
          <w:t>https://www.coleggwent.ac.uk/support/career-advice</w:t>
        </w:r>
      </w:hyperlink>
    </w:p>
    <w:p w14:paraId="748E0F08" w14:textId="1D4CEE29" w:rsidR="65BA7F8E" w:rsidRDefault="65BA7F8E" w:rsidP="6F2183F1">
      <w:pPr>
        <w:pStyle w:val="ListParagraph"/>
        <w:numPr>
          <w:ilvl w:val="0"/>
          <w:numId w:val="3"/>
        </w:numPr>
        <w:rPr>
          <w:rFonts w:eastAsiaTheme="minorEastAsia"/>
        </w:rPr>
      </w:pPr>
      <w:r w:rsidRPr="6F2183F1">
        <w:rPr>
          <w:rFonts w:eastAsiaTheme="minorEastAsia"/>
        </w:rPr>
        <w:lastRenderedPageBreak/>
        <w:t>O’Keefe M, Laven G, Burgess T. Student non‐completion of an undergraduate degree: wrong program selection or part of a career plan? Higher Education Research &amp; Development. 2011 Apr;30(2):165–77.</w:t>
      </w:r>
    </w:p>
    <w:p w14:paraId="489E564B" w14:textId="3749D13B" w:rsidR="1AA7CBA2" w:rsidRDefault="1AA7CBA2" w:rsidP="6F2183F1">
      <w:pPr>
        <w:pStyle w:val="ListParagraph"/>
        <w:numPr>
          <w:ilvl w:val="0"/>
          <w:numId w:val="3"/>
        </w:numPr>
        <w:rPr>
          <w:rFonts w:eastAsiaTheme="minorEastAsia"/>
        </w:rPr>
      </w:pPr>
      <w:r w:rsidRPr="6F2183F1">
        <w:rPr>
          <w:rFonts w:eastAsiaTheme="minorEastAsia"/>
        </w:rPr>
        <w:t xml:space="preserve">Forster A. Title Staying the course: Factors affecting the progression of Access Foundation students at Technological University Dublin [Internet]. 2022 May [cited 2023 Jan 4]. Available from: </w:t>
      </w:r>
      <w:hyperlink r:id="rId22">
        <w:r w:rsidRPr="6F2183F1">
          <w:rPr>
            <w:rStyle w:val="Hyperlink"/>
            <w:rFonts w:eastAsiaTheme="minorEastAsia"/>
          </w:rPr>
          <w:t>https://cora.ucc.ie/bitstream/handle/10468/13259/2022_Staying_the_Course_-_Factors_Affecting_Progression.pdf?sequence=1&amp;isAllowed=y</w:t>
        </w:r>
      </w:hyperlink>
    </w:p>
    <w:p w14:paraId="6B45C91C" w14:textId="4D5FD3FD" w:rsidR="65BA7F8E" w:rsidRDefault="65BA7F8E" w:rsidP="6F2183F1">
      <w:pPr>
        <w:pStyle w:val="ListParagraph"/>
        <w:numPr>
          <w:ilvl w:val="0"/>
          <w:numId w:val="3"/>
        </w:numPr>
        <w:rPr>
          <w:rFonts w:eastAsiaTheme="minorEastAsia"/>
        </w:rPr>
      </w:pPr>
      <w:r w:rsidRPr="6F2183F1">
        <w:rPr>
          <w:rFonts w:eastAsiaTheme="minorEastAsia"/>
        </w:rPr>
        <w:t xml:space="preserve">Oxford Royale. 7 Things You </w:t>
      </w:r>
      <w:proofErr w:type="gramStart"/>
      <w:r w:rsidRPr="6F2183F1">
        <w:rPr>
          <w:rFonts w:eastAsiaTheme="minorEastAsia"/>
        </w:rPr>
        <w:t>Can</w:t>
      </w:r>
      <w:proofErr w:type="gramEnd"/>
      <w:r w:rsidRPr="6F2183F1">
        <w:rPr>
          <w:rFonts w:eastAsiaTheme="minorEastAsia"/>
        </w:rPr>
        <w:t xml:space="preserve"> Do If You Picked the Wrong Degree [Internet]. Oxford Royale Academy. 2021 [cited 2023 Jan 4]. Available from: </w:t>
      </w:r>
      <w:hyperlink r:id="rId23">
        <w:r w:rsidRPr="6F2183F1">
          <w:rPr>
            <w:rStyle w:val="Hyperlink"/>
            <w:rFonts w:eastAsiaTheme="minorEastAsia"/>
          </w:rPr>
          <w:t>https://www.oxford-royale.com/articles/wrong-degree/</w:t>
        </w:r>
      </w:hyperlink>
    </w:p>
    <w:p w14:paraId="20F38346" w14:textId="7FF03218" w:rsidR="4D5B640F" w:rsidRDefault="4D5B640F" w:rsidP="6F2183F1">
      <w:pPr>
        <w:pStyle w:val="ListParagraph"/>
        <w:numPr>
          <w:ilvl w:val="0"/>
          <w:numId w:val="3"/>
        </w:numPr>
        <w:rPr>
          <w:rStyle w:val="Hyperlink"/>
          <w:rFonts w:eastAsiaTheme="minorEastAsia"/>
        </w:rPr>
      </w:pPr>
      <w:r w:rsidRPr="6F2183F1">
        <w:rPr>
          <w:rFonts w:eastAsiaTheme="minorEastAsia"/>
        </w:rPr>
        <w:t xml:space="preserve">Solis E. 10 Best Marketing Strategies </w:t>
      </w:r>
      <w:proofErr w:type="gramStart"/>
      <w:r w:rsidRPr="6F2183F1">
        <w:rPr>
          <w:rFonts w:eastAsiaTheme="minorEastAsia"/>
        </w:rPr>
        <w:t>For</w:t>
      </w:r>
      <w:proofErr w:type="gramEnd"/>
      <w:r w:rsidRPr="6F2183F1">
        <w:rPr>
          <w:rFonts w:eastAsiaTheme="minorEastAsia"/>
        </w:rPr>
        <w:t xml:space="preserve"> Universities | </w:t>
      </w:r>
      <w:proofErr w:type="spellStart"/>
      <w:r w:rsidRPr="6F2183F1">
        <w:rPr>
          <w:rFonts w:eastAsiaTheme="minorEastAsia"/>
        </w:rPr>
        <w:t>Penji</w:t>
      </w:r>
      <w:proofErr w:type="spellEnd"/>
      <w:r w:rsidRPr="6F2183F1">
        <w:rPr>
          <w:rFonts w:eastAsiaTheme="minorEastAsia"/>
        </w:rPr>
        <w:t xml:space="preserve"> [Internet]. Unlimited Graphic Design Service. 2019 [cited 2022 Dec 31]. Available from: </w:t>
      </w:r>
      <w:hyperlink r:id="rId24">
        <w:r w:rsidRPr="6F2183F1">
          <w:rPr>
            <w:rStyle w:val="Hyperlink"/>
            <w:rFonts w:eastAsiaTheme="minorEastAsia"/>
          </w:rPr>
          <w:t>https://penji.co/marketing-strategies-for-universities/</w:t>
        </w:r>
      </w:hyperlink>
    </w:p>
    <w:p w14:paraId="41E421AC" w14:textId="27B0A6CB" w:rsidR="65BA7F8E" w:rsidRDefault="65BA7F8E" w:rsidP="6F2183F1">
      <w:pPr>
        <w:pStyle w:val="ListParagraph"/>
        <w:numPr>
          <w:ilvl w:val="0"/>
          <w:numId w:val="3"/>
        </w:numPr>
        <w:rPr>
          <w:rFonts w:eastAsiaTheme="minorEastAsia"/>
        </w:rPr>
      </w:pPr>
      <w:r w:rsidRPr="6F2183F1">
        <w:rPr>
          <w:rFonts w:eastAsiaTheme="minorEastAsia"/>
        </w:rPr>
        <w:t>Zhang L, Barnett M. How high school students envision their STEM career pathways. Cultural Studies of Science Education. 2014 Jan 8;10(3):637–56.</w:t>
      </w:r>
    </w:p>
    <w:p w14:paraId="7D609D3F" w14:textId="0AE343F5" w:rsidR="46D9B178" w:rsidRDefault="46D9B178" w:rsidP="6F2183F1">
      <w:pPr>
        <w:pStyle w:val="ListParagraph"/>
        <w:numPr>
          <w:ilvl w:val="0"/>
          <w:numId w:val="3"/>
        </w:numPr>
        <w:rPr>
          <w:rFonts w:eastAsiaTheme="minorEastAsia"/>
        </w:rPr>
      </w:pPr>
      <w:r w:rsidRPr="6F2183F1">
        <w:rPr>
          <w:rFonts w:eastAsiaTheme="minorEastAsia"/>
        </w:rPr>
        <w:t xml:space="preserve">Welsh GOV. Careers Wales | Careers Wales [Internet]. </w:t>
      </w:r>
      <w:proofErr w:type="spellStart"/>
      <w:proofErr w:type="gramStart"/>
      <w:r w:rsidRPr="6F2183F1">
        <w:rPr>
          <w:rFonts w:eastAsiaTheme="minorEastAsia"/>
        </w:rPr>
        <w:t>careerswales.gov.wales</w:t>
      </w:r>
      <w:proofErr w:type="spellEnd"/>
      <w:proofErr w:type="gramEnd"/>
      <w:r w:rsidRPr="6F2183F1">
        <w:rPr>
          <w:rFonts w:eastAsiaTheme="minorEastAsia"/>
        </w:rPr>
        <w:t xml:space="preserve">. 2018. Available from: </w:t>
      </w:r>
      <w:hyperlink r:id="rId25">
        <w:r w:rsidRPr="6F2183F1">
          <w:rPr>
            <w:rStyle w:val="Hyperlink"/>
            <w:rFonts w:eastAsiaTheme="minorEastAsia"/>
          </w:rPr>
          <w:t>https://careerswales.gov.wales/</w:t>
        </w:r>
      </w:hyperlink>
    </w:p>
    <w:p w14:paraId="0E3360BA" w14:textId="52DF1BEC" w:rsidR="65BA7F8E" w:rsidRDefault="65BA7F8E" w:rsidP="6F2183F1">
      <w:pPr>
        <w:pStyle w:val="ListParagraph"/>
        <w:numPr>
          <w:ilvl w:val="0"/>
          <w:numId w:val="3"/>
        </w:numPr>
        <w:rPr>
          <w:rFonts w:eastAsiaTheme="minorEastAsia"/>
        </w:rPr>
      </w:pPr>
      <w:r w:rsidRPr="6F2183F1">
        <w:rPr>
          <w:rFonts w:eastAsiaTheme="minorEastAsia"/>
        </w:rPr>
        <w:t xml:space="preserve">QDOS. </w:t>
      </w:r>
      <w:proofErr w:type="spellStart"/>
      <w:r w:rsidRPr="6F2183F1">
        <w:rPr>
          <w:rFonts w:eastAsiaTheme="minorEastAsia"/>
        </w:rPr>
        <w:t>Qdos</w:t>
      </w:r>
      <w:proofErr w:type="spellEnd"/>
      <w:r w:rsidRPr="6F2183F1">
        <w:rPr>
          <w:rFonts w:eastAsiaTheme="minorEastAsia"/>
        </w:rPr>
        <w:t xml:space="preserve"> Career Hub [Internet]. qdos-career-hub.com. 2020 [cited 2023 Jan 6]. Available from: </w:t>
      </w:r>
      <w:hyperlink r:id="rId26">
        <w:r w:rsidRPr="6F2183F1">
          <w:rPr>
            <w:rStyle w:val="Hyperlink"/>
            <w:rFonts w:eastAsiaTheme="minorEastAsia"/>
          </w:rPr>
          <w:t>https://qdos-career-hub.com/qdos-careers-app</w:t>
        </w:r>
      </w:hyperlink>
    </w:p>
    <w:p w14:paraId="5C295AAF" w14:textId="5569F8A8" w:rsidR="18F1BC5F" w:rsidRDefault="18F1BC5F" w:rsidP="6F2183F1">
      <w:pPr>
        <w:pStyle w:val="ListParagraph"/>
        <w:numPr>
          <w:ilvl w:val="0"/>
          <w:numId w:val="3"/>
        </w:numPr>
        <w:rPr>
          <w:rFonts w:eastAsiaTheme="minorEastAsia"/>
        </w:rPr>
      </w:pPr>
      <w:proofErr w:type="spellStart"/>
      <w:r w:rsidRPr="6F2183F1">
        <w:rPr>
          <w:rFonts w:eastAsiaTheme="minorEastAsia"/>
          <w:sz w:val="24"/>
          <w:szCs w:val="24"/>
        </w:rPr>
        <w:t>CareersGuide</w:t>
      </w:r>
      <w:proofErr w:type="spellEnd"/>
      <w:r w:rsidRPr="6F2183F1">
        <w:rPr>
          <w:rFonts w:eastAsiaTheme="minorEastAsia"/>
          <w:sz w:val="24"/>
          <w:szCs w:val="24"/>
        </w:rPr>
        <w:t xml:space="preserve">. Get </w:t>
      </w:r>
      <w:proofErr w:type="spellStart"/>
      <w:r w:rsidRPr="6F2183F1">
        <w:rPr>
          <w:rFonts w:eastAsiaTheme="minorEastAsia"/>
          <w:sz w:val="24"/>
          <w:szCs w:val="24"/>
        </w:rPr>
        <w:t>careerguide</w:t>
      </w:r>
      <w:proofErr w:type="spellEnd"/>
      <w:r w:rsidRPr="6F2183F1">
        <w:rPr>
          <w:rFonts w:eastAsiaTheme="minorEastAsia"/>
          <w:sz w:val="24"/>
          <w:szCs w:val="24"/>
        </w:rPr>
        <w:t xml:space="preserve"> app for </w:t>
      </w:r>
      <w:proofErr w:type="spellStart"/>
      <w:r w:rsidRPr="6F2183F1">
        <w:rPr>
          <w:rFonts w:eastAsiaTheme="minorEastAsia"/>
          <w:sz w:val="24"/>
          <w:szCs w:val="24"/>
        </w:rPr>
        <w:t>moblie</w:t>
      </w:r>
      <w:proofErr w:type="spellEnd"/>
      <w:r w:rsidRPr="6F2183F1">
        <w:rPr>
          <w:rFonts w:eastAsiaTheme="minorEastAsia"/>
          <w:sz w:val="24"/>
          <w:szCs w:val="24"/>
        </w:rPr>
        <w:t xml:space="preserve"> [Internet]. </w:t>
      </w:r>
      <w:proofErr w:type="spellStart"/>
      <w:r w:rsidRPr="6F2183F1">
        <w:rPr>
          <w:rFonts w:eastAsiaTheme="minorEastAsia"/>
          <w:sz w:val="24"/>
          <w:szCs w:val="24"/>
        </w:rPr>
        <w:t>CareerGuide</w:t>
      </w:r>
      <w:proofErr w:type="spellEnd"/>
      <w:r w:rsidRPr="6F2183F1">
        <w:rPr>
          <w:rFonts w:eastAsiaTheme="minorEastAsia"/>
          <w:sz w:val="24"/>
          <w:szCs w:val="24"/>
        </w:rPr>
        <w:t xml:space="preserve">. 2018 [cited 2023 Jan 13]. Available from: </w:t>
      </w:r>
      <w:hyperlink r:id="rId27">
        <w:r w:rsidRPr="6F2183F1">
          <w:rPr>
            <w:rStyle w:val="Hyperlink"/>
            <w:rFonts w:eastAsiaTheme="minorEastAsia"/>
            <w:sz w:val="24"/>
            <w:szCs w:val="24"/>
          </w:rPr>
          <w:t>https://www.careerguide.com/career/get-careerguide-app-moblie</w:t>
        </w:r>
      </w:hyperlink>
    </w:p>
    <w:p w14:paraId="21888C60" w14:textId="5F4A4DC4" w:rsidR="65BA7F8E" w:rsidRDefault="65BA7F8E" w:rsidP="6F2183F1">
      <w:pPr>
        <w:pStyle w:val="ListParagraph"/>
        <w:numPr>
          <w:ilvl w:val="0"/>
          <w:numId w:val="3"/>
        </w:numPr>
        <w:rPr>
          <w:rStyle w:val="Hyperlink"/>
          <w:rFonts w:eastAsiaTheme="minorEastAsia"/>
        </w:rPr>
      </w:pPr>
      <w:r w:rsidRPr="6F2183F1">
        <w:rPr>
          <w:rFonts w:eastAsiaTheme="minorEastAsia"/>
        </w:rPr>
        <w:t xml:space="preserve">Neubauer BE. How Phenomenology Can Help Us Learn from the Experiences of Others. Perspectives on Medical Education [Internet]. 2019 Apr 5 [cited 2023 Jan 7];8(2):90–7. Available from: </w:t>
      </w:r>
      <w:hyperlink r:id="rId28">
        <w:r w:rsidRPr="6F2183F1">
          <w:rPr>
            <w:rStyle w:val="Hyperlink"/>
            <w:rFonts w:eastAsiaTheme="minorEastAsia"/>
          </w:rPr>
          <w:t>https://www.ncbi.nlm.nih.gov/pmc/articles/PMC6468135/</w:t>
        </w:r>
      </w:hyperlink>
    </w:p>
    <w:p w14:paraId="35F6E35E" w14:textId="42DC2382" w:rsidR="65BA7F8E" w:rsidRDefault="65BA7F8E" w:rsidP="6F2183F1">
      <w:pPr>
        <w:pStyle w:val="ListParagraph"/>
        <w:numPr>
          <w:ilvl w:val="0"/>
          <w:numId w:val="3"/>
        </w:numPr>
        <w:rPr>
          <w:rFonts w:eastAsiaTheme="minorEastAsia"/>
        </w:rPr>
      </w:pPr>
      <w:r w:rsidRPr="6F2183F1">
        <w:rPr>
          <w:rFonts w:eastAsiaTheme="minorEastAsia"/>
        </w:rPr>
        <w:t xml:space="preserve">University of Warwick. inductive or deductive approaches [Internet]. Warwick.ac.uk. 2014 [cited 2023 Jan 7]. Available from: </w:t>
      </w:r>
      <w:hyperlink r:id="rId29">
        <w:r w:rsidRPr="6F2183F1">
          <w:rPr>
            <w:rStyle w:val="Hyperlink"/>
            <w:rFonts w:eastAsiaTheme="minorEastAsia"/>
          </w:rPr>
          <w:t>https://warwick.ac.uk/fac/soc/ces/research/current/socialtheory/maps/when/</w:t>
        </w:r>
      </w:hyperlink>
    </w:p>
    <w:p w14:paraId="2AF60DA2" w14:textId="0B888E11" w:rsidR="65BA7F8E" w:rsidRDefault="65BA7F8E" w:rsidP="6F2183F1">
      <w:pPr>
        <w:pStyle w:val="ListParagraph"/>
        <w:numPr>
          <w:ilvl w:val="0"/>
          <w:numId w:val="3"/>
        </w:numPr>
        <w:rPr>
          <w:rFonts w:eastAsiaTheme="minorEastAsia"/>
        </w:rPr>
      </w:pPr>
      <w:r w:rsidRPr="6F2183F1">
        <w:rPr>
          <w:rFonts w:eastAsiaTheme="minorEastAsia"/>
        </w:rPr>
        <w:t xml:space="preserve">Sheppard V. 1.6 Inductive Approaches to Research. </w:t>
      </w:r>
      <w:proofErr w:type="spellStart"/>
      <w:r w:rsidRPr="6F2183F1">
        <w:rPr>
          <w:rFonts w:eastAsiaTheme="minorEastAsia"/>
        </w:rPr>
        <w:t>pressbooksbccampusca</w:t>
      </w:r>
      <w:proofErr w:type="spellEnd"/>
      <w:r w:rsidRPr="6F2183F1">
        <w:rPr>
          <w:rFonts w:eastAsiaTheme="minorEastAsia"/>
        </w:rPr>
        <w:t xml:space="preserve"> [Internet]. 2020 Apr 6 [cited 2023 Jan 8]; Available from: </w:t>
      </w:r>
      <w:hyperlink r:id="rId30">
        <w:r w:rsidRPr="6F2183F1">
          <w:rPr>
            <w:rStyle w:val="Hyperlink"/>
            <w:rFonts w:eastAsiaTheme="minorEastAsia"/>
          </w:rPr>
          <w:t>https://pressbooks.bccampus.ca/jibcresearchmethods/chapter/1-6-inductive-approaches-to-research/</w:t>
        </w:r>
      </w:hyperlink>
    </w:p>
    <w:p w14:paraId="4E875F57" w14:textId="1445C712" w:rsidR="65BA7F8E" w:rsidRDefault="65BA7F8E" w:rsidP="6F2183F1">
      <w:pPr>
        <w:pStyle w:val="ListParagraph"/>
        <w:numPr>
          <w:ilvl w:val="0"/>
          <w:numId w:val="3"/>
        </w:numPr>
        <w:rPr>
          <w:rFonts w:eastAsiaTheme="minorEastAsia"/>
        </w:rPr>
      </w:pPr>
      <w:r w:rsidRPr="6F2183F1">
        <w:rPr>
          <w:rFonts w:eastAsiaTheme="minorEastAsia"/>
        </w:rPr>
        <w:t xml:space="preserve">Crowe S. The Case Study Approach. BMC Medical Research Methodology [Internet]. 2011 Jun 27 [cited 2023 Jan 13];11(1):1–9. Available from: </w:t>
      </w:r>
      <w:hyperlink r:id="rId31">
        <w:r w:rsidRPr="6F2183F1">
          <w:rPr>
            <w:rStyle w:val="Hyperlink"/>
            <w:rFonts w:eastAsiaTheme="minorEastAsia"/>
          </w:rPr>
          <w:t>https://bmcmedresmethodol.biomedcentral.com/articles/10.1186/1471-2288-11-100</w:t>
        </w:r>
      </w:hyperlink>
    </w:p>
    <w:p w14:paraId="0265F340" w14:textId="4FB55D45" w:rsidR="65BA7F8E" w:rsidRDefault="65BA7F8E" w:rsidP="6F2183F1">
      <w:pPr>
        <w:pStyle w:val="ListParagraph"/>
        <w:numPr>
          <w:ilvl w:val="0"/>
          <w:numId w:val="3"/>
        </w:numPr>
        <w:rPr>
          <w:rFonts w:eastAsiaTheme="minorEastAsia"/>
        </w:rPr>
      </w:pPr>
      <w:r w:rsidRPr="6F2183F1">
        <w:rPr>
          <w:rFonts w:eastAsiaTheme="minorEastAsia"/>
        </w:rPr>
        <w:t xml:space="preserve">Cote C. 7 Data Collection Methods in Business Analytics [Internet]. Harvard Business School. 2021 [cited 2023 Jan 10]. Available from: </w:t>
      </w:r>
      <w:hyperlink r:id="rId32">
        <w:r w:rsidRPr="6F2183F1">
          <w:rPr>
            <w:rStyle w:val="Hyperlink"/>
            <w:rFonts w:eastAsiaTheme="minorEastAsia"/>
          </w:rPr>
          <w:t>https://online.hbs.edu/blog/post/data-collection-methods</w:t>
        </w:r>
      </w:hyperlink>
      <w:r w:rsidRPr="6F2183F1">
        <w:rPr>
          <w:rFonts w:eastAsiaTheme="minorEastAsia"/>
        </w:rPr>
        <w:t xml:space="preserve"> </w:t>
      </w:r>
    </w:p>
    <w:p w14:paraId="65229E82" w14:textId="421992C8" w:rsidR="65BA7F8E" w:rsidRDefault="65BA7F8E" w:rsidP="6F2183F1">
      <w:pPr>
        <w:pStyle w:val="ListParagraph"/>
        <w:numPr>
          <w:ilvl w:val="0"/>
          <w:numId w:val="3"/>
        </w:numPr>
        <w:rPr>
          <w:rFonts w:eastAsiaTheme="minorEastAsia"/>
        </w:rPr>
      </w:pPr>
      <w:r w:rsidRPr="6F2183F1">
        <w:rPr>
          <w:rFonts w:eastAsiaTheme="minorEastAsia"/>
        </w:rPr>
        <w:t xml:space="preserve">Thomas L. Cross-Sectional Study | Definitions, Uses &amp; Examples [Internet]. </w:t>
      </w:r>
      <w:proofErr w:type="spellStart"/>
      <w:r w:rsidRPr="6F2183F1">
        <w:rPr>
          <w:rFonts w:eastAsiaTheme="minorEastAsia"/>
        </w:rPr>
        <w:t>Scribbr</w:t>
      </w:r>
      <w:proofErr w:type="spellEnd"/>
      <w:r w:rsidRPr="6F2183F1">
        <w:rPr>
          <w:rFonts w:eastAsiaTheme="minorEastAsia"/>
        </w:rPr>
        <w:t xml:space="preserve">. 2022 [cited 2023 Jan 13]. Available from: </w:t>
      </w:r>
      <w:hyperlink r:id="rId33">
        <w:r w:rsidRPr="6F2183F1">
          <w:rPr>
            <w:rStyle w:val="Hyperlink"/>
            <w:rFonts w:eastAsiaTheme="minorEastAsia"/>
          </w:rPr>
          <w:t>https://www.scribbr.co.uk/research-methods/cross-sectional-design/</w:t>
        </w:r>
      </w:hyperlink>
    </w:p>
    <w:p w14:paraId="389B64C8" w14:textId="66C5A408" w:rsidR="00D97D62" w:rsidRPr="00D97D62" w:rsidRDefault="65BA7F8E" w:rsidP="00D97D62">
      <w:pPr>
        <w:pStyle w:val="ListParagraph"/>
        <w:numPr>
          <w:ilvl w:val="0"/>
          <w:numId w:val="3"/>
        </w:numPr>
        <w:rPr>
          <w:rStyle w:val="Hyperlink"/>
          <w:rFonts w:eastAsiaTheme="minorEastAsia"/>
          <w:color w:val="auto"/>
          <w:u w:val="none"/>
        </w:rPr>
      </w:pPr>
      <w:proofErr w:type="spellStart"/>
      <w:r w:rsidRPr="6F2183F1">
        <w:rPr>
          <w:rFonts w:eastAsiaTheme="minorEastAsia"/>
        </w:rPr>
        <w:t>QuestionPro</w:t>
      </w:r>
      <w:proofErr w:type="spellEnd"/>
      <w:r w:rsidRPr="6F2183F1">
        <w:rPr>
          <w:rFonts w:eastAsiaTheme="minorEastAsia"/>
        </w:rPr>
        <w:t xml:space="preserve">. Cross-Sectional Study - Definition with Examples | </w:t>
      </w:r>
      <w:proofErr w:type="spellStart"/>
      <w:r w:rsidRPr="6F2183F1">
        <w:rPr>
          <w:rFonts w:eastAsiaTheme="minorEastAsia"/>
        </w:rPr>
        <w:t>QuestionPro</w:t>
      </w:r>
      <w:proofErr w:type="spellEnd"/>
      <w:r w:rsidRPr="6F2183F1">
        <w:rPr>
          <w:rFonts w:eastAsiaTheme="minorEastAsia"/>
        </w:rPr>
        <w:t xml:space="preserve"> [Internet]. </w:t>
      </w:r>
      <w:proofErr w:type="spellStart"/>
      <w:r w:rsidRPr="6F2183F1">
        <w:rPr>
          <w:rFonts w:eastAsiaTheme="minorEastAsia"/>
        </w:rPr>
        <w:t>QuestionPro</w:t>
      </w:r>
      <w:proofErr w:type="spellEnd"/>
      <w:r w:rsidRPr="6F2183F1">
        <w:rPr>
          <w:rFonts w:eastAsiaTheme="minorEastAsia"/>
        </w:rPr>
        <w:t xml:space="preserve">. 2019 [cited 2023 Jan 13]. Available from: </w:t>
      </w:r>
      <w:hyperlink r:id="rId34">
        <w:r w:rsidRPr="6F2183F1">
          <w:rPr>
            <w:rStyle w:val="Hyperlink"/>
            <w:rFonts w:eastAsiaTheme="minorEastAsia"/>
          </w:rPr>
          <w:t>https://www.questionpro.com/blog/cross-sectional-study/</w:t>
        </w:r>
      </w:hyperlink>
    </w:p>
    <w:p w14:paraId="4732AD55" w14:textId="29233CBB" w:rsidR="00D97D62" w:rsidRPr="00D97D62" w:rsidRDefault="00D97D62" w:rsidP="00D97D62">
      <w:pPr>
        <w:pStyle w:val="ListParagraph"/>
        <w:rPr>
          <w:rFonts w:eastAsiaTheme="minorEastAsia"/>
        </w:rPr>
      </w:pPr>
      <w:r>
        <w:rPr>
          <w:rStyle w:val="Hyperlink"/>
          <w:rFonts w:eastAsiaTheme="minorEastAsia"/>
          <w:color w:val="auto"/>
          <w:u w:val="none"/>
        </w:rPr>
        <w:lastRenderedPageBreak/>
        <w:t xml:space="preserve">*All non-academic sources have been put through a credibility test </w:t>
      </w:r>
    </w:p>
    <w:p w14:paraId="20757CA1" w14:textId="46AA795B" w:rsidR="6F2183F1" w:rsidRDefault="6F2183F1" w:rsidP="6F2183F1">
      <w:pPr>
        <w:rPr>
          <w:rFonts w:eastAsiaTheme="minorEastAsia"/>
        </w:rPr>
      </w:pPr>
    </w:p>
    <w:p w14:paraId="48EE5569" w14:textId="7FD1C0BB" w:rsidR="6F2183F1" w:rsidRDefault="6F2183F1" w:rsidP="6F2183F1">
      <w:pPr>
        <w:rPr>
          <w:rFonts w:eastAsiaTheme="minorEastAsia"/>
        </w:rPr>
      </w:pPr>
    </w:p>
    <w:p w14:paraId="3790C8B2" w14:textId="38CD95D3" w:rsidR="41AE21AC" w:rsidRDefault="41AE21AC" w:rsidP="6F2183F1">
      <w:pPr>
        <w:pStyle w:val="Heading1"/>
      </w:pPr>
      <w:bookmarkStart w:id="37" w:name="_Toc124541686"/>
      <w:r>
        <w:t>Ethics Form</w:t>
      </w:r>
      <w:bookmarkEnd w:id="37"/>
    </w:p>
    <w:p w14:paraId="7D97D93F" w14:textId="3DD95ED2" w:rsidR="6F2183F1" w:rsidRDefault="6F2183F1" w:rsidP="6F2183F1"/>
    <w:p w14:paraId="4DD215B1" w14:textId="0A9D9B6C" w:rsidR="7773F52B" w:rsidRDefault="7773F52B" w:rsidP="6F2183F1">
      <w:pPr>
        <w:pStyle w:val="SMUARIAL14BOLD"/>
        <w:spacing w:before="0"/>
        <w:jc w:val="center"/>
        <w:rPr>
          <w:rFonts w:eastAsia="Arial"/>
          <w:color w:val="000000" w:themeColor="text1"/>
          <w:sz w:val="40"/>
          <w:szCs w:val="40"/>
        </w:rPr>
      </w:pPr>
      <w:r w:rsidRPr="6F2183F1">
        <w:rPr>
          <w:rFonts w:eastAsia="Arial"/>
          <w:b w:val="0"/>
          <w:bCs w:val="0"/>
          <w:color w:val="000000" w:themeColor="text1"/>
          <w:sz w:val="40"/>
          <w:szCs w:val="40"/>
          <w:lang w:val="en-GB"/>
        </w:rPr>
        <w:t>ETHICS APPROVAL FORM</w:t>
      </w:r>
    </w:p>
    <w:p w14:paraId="76756136" w14:textId="6BF03DD8" w:rsidR="6F2183F1" w:rsidRDefault="6F2183F1" w:rsidP="6F2183F1">
      <w:pPr>
        <w:jc w:val="center"/>
        <w:rPr>
          <w:rFonts w:ascii="Arial" w:eastAsia="Arial" w:hAnsi="Arial" w:cs="Arial"/>
          <w:color w:val="000000" w:themeColor="text1"/>
          <w:sz w:val="12"/>
          <w:szCs w:val="12"/>
        </w:rPr>
      </w:pPr>
    </w:p>
    <w:p w14:paraId="201436BD" w14:textId="42B5A3CC" w:rsidR="7773F52B" w:rsidRDefault="7773F52B" w:rsidP="6F2183F1">
      <w:pPr>
        <w:jc w:val="center"/>
        <w:rPr>
          <w:rFonts w:ascii="Arial" w:eastAsia="Arial" w:hAnsi="Arial" w:cs="Arial"/>
          <w:color w:val="000000" w:themeColor="text1"/>
          <w:sz w:val="20"/>
          <w:szCs w:val="20"/>
        </w:rPr>
      </w:pPr>
      <w:r w:rsidRPr="6F2183F1">
        <w:rPr>
          <w:rFonts w:ascii="Arial" w:eastAsia="Arial" w:hAnsi="Arial" w:cs="Arial"/>
          <w:i/>
          <w:iCs/>
          <w:color w:val="000000" w:themeColor="text1"/>
          <w:sz w:val="20"/>
          <w:szCs w:val="20"/>
          <w:lang w:val="en-GB"/>
        </w:rPr>
        <w:t>Before you complete this form, please take time to carefully consider the following questions:</w:t>
      </w:r>
    </w:p>
    <w:p w14:paraId="71EAA473" w14:textId="34FCB8A1" w:rsidR="6F2183F1" w:rsidRDefault="6F2183F1" w:rsidP="6F2183F1">
      <w:pPr>
        <w:rPr>
          <w:rFonts w:ascii="Arial" w:eastAsia="Arial" w:hAnsi="Arial" w:cs="Arial"/>
          <w:color w:val="000000" w:themeColor="text1"/>
          <w:sz w:val="12"/>
          <w:szCs w:val="12"/>
        </w:rPr>
      </w:pPr>
    </w:p>
    <w:p w14:paraId="0B25427D" w14:textId="5965056B" w:rsidR="7773F52B" w:rsidRDefault="7773F52B" w:rsidP="6F2183F1">
      <w:pPr>
        <w:pStyle w:val="SMUNORMALARIAL"/>
        <w:rPr>
          <w:rFonts w:eastAsia="Arial" w:cs="Arial"/>
          <w:color w:val="000000" w:themeColor="text1"/>
        </w:rPr>
      </w:pPr>
      <w:r w:rsidRPr="6F2183F1">
        <w:rPr>
          <w:rFonts w:eastAsia="Arial" w:cs="Arial"/>
          <w:color w:val="000000" w:themeColor="text1"/>
          <w:lang w:val="en-GB"/>
        </w:rPr>
        <w:t>Have you considered yet whether there are any problematic ethical issues in your proposed research project?  If you have not you should talk to your Course Tutor or Supervisor.</w:t>
      </w:r>
    </w:p>
    <w:p w14:paraId="5661571B" w14:textId="41B6D720" w:rsidR="6F2183F1" w:rsidRDefault="6F2183F1" w:rsidP="6F2183F1">
      <w:pPr>
        <w:rPr>
          <w:rFonts w:ascii="Arial" w:eastAsia="Arial" w:hAnsi="Arial" w:cs="Arial"/>
          <w:color w:val="000000" w:themeColor="text1"/>
          <w:sz w:val="12"/>
          <w:szCs w:val="12"/>
        </w:rPr>
      </w:pPr>
    </w:p>
    <w:p w14:paraId="16EE5EAF" w14:textId="2C92D77B" w:rsidR="7773F52B" w:rsidRDefault="7773F52B" w:rsidP="6F2183F1">
      <w:pPr>
        <w:rPr>
          <w:rFonts w:ascii="Arial" w:eastAsia="Arial" w:hAnsi="Arial" w:cs="Arial"/>
          <w:color w:val="000000" w:themeColor="text1"/>
        </w:rPr>
      </w:pPr>
      <w:r w:rsidRPr="6F2183F1">
        <w:rPr>
          <w:rFonts w:ascii="Arial" w:eastAsia="Arial" w:hAnsi="Arial" w:cs="Arial"/>
          <w:color w:val="000000" w:themeColor="text1"/>
          <w:lang w:val="en-GB"/>
        </w:rPr>
        <w:t xml:space="preserve">Have you already completed an Ethics Approval Form? Yes – </w:t>
      </w:r>
      <w:r w:rsidRPr="6F2183F1">
        <w:rPr>
          <w:rFonts w:ascii="Arial" w:eastAsia="Arial" w:hAnsi="Arial" w:cs="Arial"/>
          <w:i/>
          <w:iCs/>
          <w:color w:val="000000" w:themeColor="text1"/>
          <w:lang w:val="en-GB"/>
        </w:rPr>
        <w:t>then</w:t>
      </w:r>
      <w:r w:rsidRPr="6F2183F1">
        <w:rPr>
          <w:rFonts w:ascii="Arial" w:eastAsia="Arial" w:hAnsi="Arial" w:cs="Arial"/>
          <w:color w:val="000000" w:themeColor="text1"/>
          <w:lang w:val="en-GB"/>
        </w:rPr>
        <w:t xml:space="preserve"> </w:t>
      </w:r>
      <w:r w:rsidRPr="6F2183F1">
        <w:rPr>
          <w:rFonts w:ascii="Arial" w:eastAsia="Arial" w:hAnsi="Arial" w:cs="Arial"/>
          <w:i/>
          <w:iCs/>
          <w:color w:val="000000" w:themeColor="text1"/>
          <w:lang w:val="en-GB"/>
        </w:rPr>
        <w:t xml:space="preserve">you do not need to complete this </w:t>
      </w:r>
      <w:proofErr w:type="gramStart"/>
      <w:r w:rsidRPr="6F2183F1">
        <w:rPr>
          <w:rFonts w:ascii="Arial" w:eastAsia="Arial" w:hAnsi="Arial" w:cs="Arial"/>
          <w:i/>
          <w:iCs/>
          <w:color w:val="000000" w:themeColor="text1"/>
          <w:lang w:val="en-GB"/>
        </w:rPr>
        <w:t>form</w:t>
      </w:r>
      <w:proofErr w:type="gramEnd"/>
    </w:p>
    <w:p w14:paraId="414E8F1A" w14:textId="094197B5" w:rsidR="6F2183F1" w:rsidRDefault="6F2183F1" w:rsidP="6F2183F1">
      <w:pPr>
        <w:rPr>
          <w:rFonts w:ascii="Arial" w:eastAsia="Arial" w:hAnsi="Arial" w:cs="Arial"/>
          <w:color w:val="000000" w:themeColor="text1"/>
          <w:sz w:val="12"/>
          <w:szCs w:val="12"/>
        </w:rPr>
      </w:pPr>
    </w:p>
    <w:p w14:paraId="7A27E1CB" w14:textId="5F771DCD" w:rsidR="7773F52B" w:rsidRDefault="7773F52B" w:rsidP="6F2183F1">
      <w:pPr>
        <w:rPr>
          <w:rFonts w:ascii="Arial" w:eastAsia="Arial" w:hAnsi="Arial" w:cs="Arial"/>
          <w:color w:val="000000" w:themeColor="text1"/>
        </w:rPr>
      </w:pPr>
      <w:r w:rsidRPr="6F2183F1">
        <w:rPr>
          <w:rFonts w:ascii="Arial" w:eastAsia="Arial" w:hAnsi="Arial" w:cs="Arial"/>
          <w:color w:val="000000" w:themeColor="text1"/>
          <w:lang w:val="en-GB"/>
        </w:rPr>
        <w:t xml:space="preserve">No – please complete this form in as much detail as you </w:t>
      </w:r>
      <w:proofErr w:type="gramStart"/>
      <w:r w:rsidRPr="6F2183F1">
        <w:rPr>
          <w:rFonts w:ascii="Arial" w:eastAsia="Arial" w:hAnsi="Arial" w:cs="Arial"/>
          <w:color w:val="000000" w:themeColor="text1"/>
          <w:lang w:val="en-GB"/>
        </w:rPr>
        <w:t>can</w:t>
      </w:r>
      <w:proofErr w:type="gramEnd"/>
    </w:p>
    <w:p w14:paraId="34943E64" w14:textId="0FE9429D" w:rsidR="6F2183F1" w:rsidRDefault="6F2183F1" w:rsidP="6F2183F1">
      <w:pPr>
        <w:rPr>
          <w:rFonts w:ascii="Arial" w:eastAsia="Arial" w:hAnsi="Arial" w:cs="Arial"/>
          <w:color w:val="000000" w:themeColor="text1"/>
          <w:sz w:val="12"/>
          <w:szCs w:val="12"/>
        </w:rPr>
      </w:pPr>
    </w:p>
    <w:tbl>
      <w:tblPr>
        <w:tblW w:w="0" w:type="auto"/>
        <w:tblLayout w:type="fixed"/>
        <w:tblLook w:val="01E0" w:firstRow="1" w:lastRow="1" w:firstColumn="1" w:lastColumn="1" w:noHBand="0" w:noVBand="0"/>
      </w:tblPr>
      <w:tblGrid>
        <w:gridCol w:w="2265"/>
        <w:gridCol w:w="2876"/>
        <w:gridCol w:w="1167"/>
        <w:gridCol w:w="3052"/>
      </w:tblGrid>
      <w:tr w:rsidR="6F2183F1" w14:paraId="190643FB" w14:textId="77777777" w:rsidTr="6F2183F1">
        <w:trPr>
          <w:trHeight w:val="300"/>
        </w:trPr>
        <w:tc>
          <w:tcPr>
            <w:tcW w:w="2265" w:type="dxa"/>
            <w:tcBorders>
              <w:top w:val="single" w:sz="6" w:space="0" w:color="auto"/>
              <w:left w:val="single" w:sz="6" w:space="0" w:color="auto"/>
              <w:bottom w:val="single" w:sz="6" w:space="0" w:color="auto"/>
              <w:right w:val="single" w:sz="6" w:space="0" w:color="auto"/>
            </w:tcBorders>
            <w:shd w:val="clear" w:color="auto" w:fill="E0E0E0"/>
          </w:tcPr>
          <w:p w14:paraId="71025E8C" w14:textId="6142B004" w:rsidR="6F2183F1" w:rsidRDefault="6F2183F1" w:rsidP="6F2183F1">
            <w:pPr>
              <w:jc w:val="right"/>
              <w:rPr>
                <w:rFonts w:ascii="Arial" w:eastAsia="Arial" w:hAnsi="Arial" w:cs="Arial"/>
              </w:rPr>
            </w:pPr>
            <w:r w:rsidRPr="6F2183F1">
              <w:rPr>
                <w:rFonts w:ascii="Arial" w:eastAsia="Arial" w:hAnsi="Arial" w:cs="Arial"/>
                <w:lang w:val="en-GB"/>
              </w:rPr>
              <w:t>Name:</w:t>
            </w:r>
          </w:p>
        </w:tc>
        <w:tc>
          <w:tcPr>
            <w:tcW w:w="7095" w:type="dxa"/>
            <w:gridSpan w:val="3"/>
            <w:tcBorders>
              <w:top w:val="single" w:sz="6" w:space="0" w:color="auto"/>
              <w:left w:val="single" w:sz="6" w:space="0" w:color="auto"/>
              <w:bottom w:val="single" w:sz="6" w:space="0" w:color="auto"/>
              <w:right w:val="single" w:sz="6" w:space="0" w:color="auto"/>
            </w:tcBorders>
          </w:tcPr>
          <w:p w14:paraId="3DABEADC" w14:textId="67337DF4" w:rsidR="6F2183F1" w:rsidRDefault="6F2183F1" w:rsidP="6F2183F1">
            <w:pPr>
              <w:rPr>
                <w:rFonts w:ascii="Times New Roman" w:eastAsia="Times New Roman" w:hAnsi="Times New Roman" w:cs="Times New Roman"/>
                <w:color w:val="00B0F0"/>
                <w:sz w:val="28"/>
                <w:szCs w:val="28"/>
              </w:rPr>
            </w:pPr>
            <w:r w:rsidRPr="6F2183F1">
              <w:rPr>
                <w:rFonts w:ascii="Times New Roman" w:eastAsia="Times New Roman" w:hAnsi="Times New Roman" w:cs="Times New Roman"/>
                <w:color w:val="00B0F0"/>
                <w:sz w:val="28"/>
                <w:szCs w:val="28"/>
                <w:lang w:val="en-GB"/>
              </w:rPr>
              <w:t xml:space="preserve">Luke Lewis </w:t>
            </w:r>
          </w:p>
        </w:tc>
      </w:tr>
      <w:tr w:rsidR="6F2183F1" w14:paraId="57336784" w14:textId="77777777" w:rsidTr="6F2183F1">
        <w:trPr>
          <w:trHeight w:val="615"/>
        </w:trPr>
        <w:tc>
          <w:tcPr>
            <w:tcW w:w="2265" w:type="dxa"/>
            <w:tcBorders>
              <w:top w:val="single" w:sz="6" w:space="0" w:color="auto"/>
              <w:left w:val="single" w:sz="6" w:space="0" w:color="auto"/>
              <w:bottom w:val="single" w:sz="6" w:space="0" w:color="auto"/>
              <w:right w:val="single" w:sz="6" w:space="0" w:color="auto"/>
            </w:tcBorders>
            <w:shd w:val="clear" w:color="auto" w:fill="E0E0E0"/>
          </w:tcPr>
          <w:p w14:paraId="180B0A9D" w14:textId="2E248D02" w:rsidR="6F2183F1" w:rsidRDefault="6F2183F1" w:rsidP="6F2183F1">
            <w:pPr>
              <w:jc w:val="right"/>
              <w:rPr>
                <w:rFonts w:ascii="Arial" w:eastAsia="Arial" w:hAnsi="Arial" w:cs="Arial"/>
              </w:rPr>
            </w:pPr>
            <w:r w:rsidRPr="6F2183F1">
              <w:rPr>
                <w:rFonts w:ascii="Arial" w:eastAsia="Arial" w:hAnsi="Arial" w:cs="Arial"/>
                <w:lang w:val="en-GB"/>
              </w:rPr>
              <w:t>Project/Research Title:</w:t>
            </w:r>
          </w:p>
        </w:tc>
        <w:tc>
          <w:tcPr>
            <w:tcW w:w="7095" w:type="dxa"/>
            <w:gridSpan w:val="3"/>
            <w:tcBorders>
              <w:top w:val="single" w:sz="6" w:space="0" w:color="auto"/>
              <w:left w:val="single" w:sz="6" w:space="0" w:color="auto"/>
              <w:bottom w:val="single" w:sz="6" w:space="0" w:color="auto"/>
              <w:right w:val="single" w:sz="6" w:space="0" w:color="auto"/>
            </w:tcBorders>
          </w:tcPr>
          <w:p w14:paraId="6A92E5A2" w14:textId="12848EF9" w:rsidR="6F2183F1" w:rsidRDefault="6F2183F1" w:rsidP="6F2183F1">
            <w:pPr>
              <w:rPr>
                <w:rFonts w:ascii="Times New Roman" w:eastAsia="Times New Roman" w:hAnsi="Times New Roman" w:cs="Times New Roman"/>
                <w:color w:val="00B0F0"/>
                <w:sz w:val="28"/>
                <w:szCs w:val="28"/>
              </w:rPr>
            </w:pPr>
            <w:r w:rsidRPr="6F2183F1">
              <w:rPr>
                <w:rFonts w:ascii="Times New Roman" w:eastAsia="Times New Roman" w:hAnsi="Times New Roman" w:cs="Times New Roman"/>
                <w:color w:val="00B0F0"/>
                <w:sz w:val="28"/>
                <w:szCs w:val="28"/>
                <w:lang w:val="en-GB"/>
              </w:rPr>
              <w:t xml:space="preserve">An investigation into how IT systems can assist transitional students in effective career planning guidance and techniques.  </w:t>
            </w:r>
          </w:p>
        </w:tc>
      </w:tr>
      <w:tr w:rsidR="6F2183F1" w14:paraId="0A03A989" w14:textId="77777777" w:rsidTr="6F2183F1">
        <w:trPr>
          <w:trHeight w:val="300"/>
        </w:trPr>
        <w:tc>
          <w:tcPr>
            <w:tcW w:w="2265" w:type="dxa"/>
            <w:tcBorders>
              <w:top w:val="single" w:sz="6" w:space="0" w:color="auto"/>
              <w:left w:val="single" w:sz="6" w:space="0" w:color="auto"/>
              <w:bottom w:val="single" w:sz="6" w:space="0" w:color="auto"/>
              <w:right w:val="single" w:sz="6" w:space="0" w:color="auto"/>
            </w:tcBorders>
            <w:shd w:val="clear" w:color="auto" w:fill="E0E0E0"/>
          </w:tcPr>
          <w:p w14:paraId="61381129" w14:textId="2085803B" w:rsidR="6F2183F1" w:rsidRDefault="6F2183F1" w:rsidP="6F2183F1">
            <w:pPr>
              <w:jc w:val="right"/>
              <w:rPr>
                <w:rFonts w:ascii="Arial" w:eastAsia="Arial" w:hAnsi="Arial" w:cs="Arial"/>
              </w:rPr>
            </w:pPr>
            <w:r w:rsidRPr="6F2183F1">
              <w:rPr>
                <w:rFonts w:ascii="Arial" w:eastAsia="Arial" w:hAnsi="Arial" w:cs="Arial"/>
                <w:lang w:val="en-GB"/>
              </w:rPr>
              <w:t>Name of Supervisor:</w:t>
            </w:r>
          </w:p>
        </w:tc>
        <w:tc>
          <w:tcPr>
            <w:tcW w:w="7095" w:type="dxa"/>
            <w:gridSpan w:val="3"/>
            <w:tcBorders>
              <w:top w:val="single" w:sz="6" w:space="0" w:color="auto"/>
              <w:left w:val="single" w:sz="6" w:space="0" w:color="auto"/>
              <w:bottom w:val="single" w:sz="6" w:space="0" w:color="auto"/>
              <w:right w:val="single" w:sz="6" w:space="0" w:color="auto"/>
            </w:tcBorders>
          </w:tcPr>
          <w:p w14:paraId="7380DDA0" w14:textId="3FC45600" w:rsidR="6F2183F1" w:rsidRDefault="6F2183F1" w:rsidP="6F2183F1">
            <w:pPr>
              <w:rPr>
                <w:rFonts w:ascii="Times New Roman" w:eastAsia="Times New Roman" w:hAnsi="Times New Roman" w:cs="Times New Roman"/>
                <w:color w:val="00B0F0"/>
                <w:sz w:val="28"/>
                <w:szCs w:val="28"/>
              </w:rPr>
            </w:pPr>
            <w:r w:rsidRPr="6F2183F1">
              <w:rPr>
                <w:rFonts w:ascii="Times New Roman" w:eastAsia="Times New Roman" w:hAnsi="Times New Roman" w:cs="Times New Roman"/>
                <w:color w:val="00B0F0"/>
                <w:sz w:val="28"/>
                <w:szCs w:val="28"/>
                <w:lang w:val="en-GB"/>
              </w:rPr>
              <w:t>Andrew Green</w:t>
            </w:r>
          </w:p>
        </w:tc>
      </w:tr>
      <w:tr w:rsidR="6F2183F1" w14:paraId="1CA45683" w14:textId="77777777" w:rsidTr="6F2183F1">
        <w:trPr>
          <w:trHeight w:val="300"/>
        </w:trPr>
        <w:tc>
          <w:tcPr>
            <w:tcW w:w="2265" w:type="dxa"/>
            <w:tcBorders>
              <w:top w:val="single" w:sz="6" w:space="0" w:color="auto"/>
              <w:left w:val="single" w:sz="6" w:space="0" w:color="auto"/>
              <w:bottom w:val="single" w:sz="6" w:space="0" w:color="auto"/>
              <w:right w:val="single" w:sz="6" w:space="0" w:color="auto"/>
            </w:tcBorders>
            <w:shd w:val="clear" w:color="auto" w:fill="E0E0E0"/>
          </w:tcPr>
          <w:p w14:paraId="56BB0539" w14:textId="332F1125" w:rsidR="6F2183F1" w:rsidRDefault="6F2183F1" w:rsidP="6F2183F1">
            <w:pPr>
              <w:jc w:val="right"/>
              <w:rPr>
                <w:rFonts w:ascii="Arial" w:eastAsia="Arial" w:hAnsi="Arial" w:cs="Arial"/>
              </w:rPr>
            </w:pPr>
            <w:r w:rsidRPr="6F2183F1">
              <w:rPr>
                <w:rFonts w:ascii="Arial" w:eastAsia="Arial" w:hAnsi="Arial" w:cs="Arial"/>
                <w:lang w:val="en-GB"/>
              </w:rPr>
              <w:t>School/Dept.</w:t>
            </w:r>
          </w:p>
        </w:tc>
        <w:tc>
          <w:tcPr>
            <w:tcW w:w="7095" w:type="dxa"/>
            <w:gridSpan w:val="3"/>
            <w:tcBorders>
              <w:top w:val="single" w:sz="6" w:space="0" w:color="auto"/>
              <w:left w:val="single" w:sz="6" w:space="0" w:color="auto"/>
              <w:bottom w:val="single" w:sz="6" w:space="0" w:color="auto"/>
              <w:right w:val="single" w:sz="6" w:space="0" w:color="auto"/>
            </w:tcBorders>
          </w:tcPr>
          <w:p w14:paraId="05CE7AF5" w14:textId="00FAC165" w:rsidR="6F2183F1" w:rsidRDefault="6F2183F1" w:rsidP="6F2183F1">
            <w:pPr>
              <w:rPr>
                <w:rFonts w:ascii="Times New Roman" w:eastAsia="Times New Roman" w:hAnsi="Times New Roman" w:cs="Times New Roman"/>
                <w:color w:val="00B0F0"/>
                <w:sz w:val="28"/>
                <w:szCs w:val="28"/>
              </w:rPr>
            </w:pPr>
            <w:r w:rsidRPr="6F2183F1">
              <w:rPr>
                <w:rFonts w:ascii="Times New Roman" w:eastAsia="Times New Roman" w:hAnsi="Times New Roman" w:cs="Times New Roman"/>
                <w:color w:val="00B0F0"/>
                <w:sz w:val="28"/>
                <w:szCs w:val="28"/>
                <w:lang w:val="en-GB"/>
              </w:rPr>
              <w:t>School of applied computing</w:t>
            </w:r>
          </w:p>
        </w:tc>
      </w:tr>
      <w:tr w:rsidR="6F2183F1" w14:paraId="55C81587" w14:textId="77777777" w:rsidTr="6F2183F1">
        <w:trPr>
          <w:trHeight w:val="300"/>
        </w:trPr>
        <w:tc>
          <w:tcPr>
            <w:tcW w:w="2265" w:type="dxa"/>
            <w:tcBorders>
              <w:top w:val="single" w:sz="6" w:space="0" w:color="auto"/>
              <w:left w:val="single" w:sz="6" w:space="0" w:color="auto"/>
              <w:bottom w:val="single" w:sz="6" w:space="0" w:color="auto"/>
              <w:right w:val="single" w:sz="6" w:space="0" w:color="auto"/>
            </w:tcBorders>
            <w:shd w:val="clear" w:color="auto" w:fill="E0E0E0"/>
          </w:tcPr>
          <w:p w14:paraId="447888CE" w14:textId="4C66DE41" w:rsidR="6F2183F1" w:rsidRDefault="6F2183F1" w:rsidP="6F2183F1">
            <w:pPr>
              <w:jc w:val="right"/>
              <w:rPr>
                <w:rFonts w:ascii="Arial" w:eastAsia="Arial" w:hAnsi="Arial" w:cs="Arial"/>
              </w:rPr>
            </w:pPr>
            <w:r w:rsidRPr="6F2183F1">
              <w:rPr>
                <w:rFonts w:ascii="Arial" w:eastAsia="Arial" w:hAnsi="Arial" w:cs="Arial"/>
                <w:lang w:val="en-GB"/>
              </w:rPr>
              <w:t>Faculty:</w:t>
            </w:r>
          </w:p>
        </w:tc>
        <w:tc>
          <w:tcPr>
            <w:tcW w:w="7095" w:type="dxa"/>
            <w:gridSpan w:val="3"/>
            <w:tcBorders>
              <w:top w:val="single" w:sz="6" w:space="0" w:color="auto"/>
              <w:left w:val="single" w:sz="6" w:space="0" w:color="auto"/>
              <w:bottom w:val="single" w:sz="6" w:space="0" w:color="auto"/>
              <w:right w:val="single" w:sz="6" w:space="0" w:color="auto"/>
            </w:tcBorders>
          </w:tcPr>
          <w:p w14:paraId="61118957" w14:textId="7199B6DF" w:rsidR="6F2183F1" w:rsidRDefault="6F2183F1" w:rsidP="6F2183F1">
            <w:pPr>
              <w:rPr>
                <w:rFonts w:ascii="Times New Roman" w:eastAsia="Times New Roman" w:hAnsi="Times New Roman" w:cs="Times New Roman"/>
                <w:color w:val="00B0F0"/>
                <w:sz w:val="28"/>
                <w:szCs w:val="28"/>
              </w:rPr>
            </w:pPr>
            <w:r w:rsidRPr="6F2183F1">
              <w:rPr>
                <w:rFonts w:ascii="Times New Roman" w:eastAsia="Times New Roman" w:hAnsi="Times New Roman" w:cs="Times New Roman"/>
                <w:color w:val="00B0F0"/>
                <w:sz w:val="28"/>
                <w:szCs w:val="28"/>
                <w:lang w:val="en-GB"/>
              </w:rPr>
              <w:t xml:space="preserve">NPTC Group of Colleges </w:t>
            </w:r>
          </w:p>
        </w:tc>
      </w:tr>
      <w:tr w:rsidR="6F2183F1" w14:paraId="71175B71" w14:textId="77777777" w:rsidTr="6F2183F1">
        <w:trPr>
          <w:trHeight w:val="300"/>
        </w:trPr>
        <w:tc>
          <w:tcPr>
            <w:tcW w:w="2265" w:type="dxa"/>
            <w:tcBorders>
              <w:top w:val="single" w:sz="6" w:space="0" w:color="auto"/>
              <w:left w:val="single" w:sz="6" w:space="0" w:color="auto"/>
              <w:bottom w:val="single" w:sz="6" w:space="0" w:color="auto"/>
              <w:right w:val="single" w:sz="6" w:space="0" w:color="auto"/>
            </w:tcBorders>
            <w:shd w:val="clear" w:color="auto" w:fill="E0E0E0"/>
          </w:tcPr>
          <w:p w14:paraId="61D92211" w14:textId="114A1477" w:rsidR="6F2183F1" w:rsidRDefault="6F2183F1" w:rsidP="6F2183F1">
            <w:pPr>
              <w:tabs>
                <w:tab w:val="left" w:pos="2760"/>
                <w:tab w:val="left" w:leader="underscore" w:pos="8040"/>
              </w:tabs>
              <w:jc w:val="right"/>
              <w:rPr>
                <w:rFonts w:ascii="Arial" w:eastAsia="Arial" w:hAnsi="Arial" w:cs="Arial"/>
              </w:rPr>
            </w:pPr>
            <w:r w:rsidRPr="6F2183F1">
              <w:rPr>
                <w:rFonts w:ascii="Arial" w:eastAsia="Arial" w:hAnsi="Arial" w:cs="Arial"/>
                <w:lang w:val="en-GB"/>
              </w:rPr>
              <w:t>Proposed Start Date:</w:t>
            </w:r>
          </w:p>
        </w:tc>
        <w:tc>
          <w:tcPr>
            <w:tcW w:w="2876" w:type="dxa"/>
            <w:tcBorders>
              <w:top w:val="single" w:sz="6" w:space="0" w:color="auto"/>
              <w:left w:val="single" w:sz="6" w:space="0" w:color="auto"/>
              <w:bottom w:val="single" w:sz="6" w:space="0" w:color="auto"/>
              <w:right w:val="single" w:sz="6" w:space="0" w:color="auto"/>
            </w:tcBorders>
          </w:tcPr>
          <w:p w14:paraId="4710FBD4" w14:textId="42EBF2E6" w:rsidR="6F2183F1" w:rsidRDefault="6F2183F1" w:rsidP="6F2183F1">
            <w:pPr>
              <w:tabs>
                <w:tab w:val="left" w:pos="2760"/>
                <w:tab w:val="left" w:leader="underscore" w:pos="8040"/>
              </w:tabs>
              <w:rPr>
                <w:rFonts w:ascii="Times New Roman" w:eastAsia="Times New Roman" w:hAnsi="Times New Roman" w:cs="Times New Roman"/>
                <w:color w:val="00B0F0"/>
                <w:sz w:val="28"/>
                <w:szCs w:val="28"/>
              </w:rPr>
            </w:pPr>
            <w:r w:rsidRPr="6F2183F1">
              <w:rPr>
                <w:rFonts w:ascii="Times New Roman" w:eastAsia="Times New Roman" w:hAnsi="Times New Roman" w:cs="Times New Roman"/>
                <w:color w:val="00B0F0"/>
                <w:sz w:val="28"/>
                <w:szCs w:val="28"/>
                <w:lang w:val="en-GB"/>
              </w:rPr>
              <w:t>11/10/2022</w:t>
            </w:r>
          </w:p>
        </w:tc>
        <w:tc>
          <w:tcPr>
            <w:tcW w:w="1167" w:type="dxa"/>
            <w:tcBorders>
              <w:top w:val="single" w:sz="6" w:space="0" w:color="auto"/>
              <w:left w:val="single" w:sz="6" w:space="0" w:color="auto"/>
              <w:bottom w:val="single" w:sz="6" w:space="0" w:color="auto"/>
              <w:right w:val="single" w:sz="6" w:space="0" w:color="auto"/>
            </w:tcBorders>
            <w:shd w:val="clear" w:color="auto" w:fill="E0E0E0"/>
          </w:tcPr>
          <w:p w14:paraId="28C9F71E" w14:textId="4083C793" w:rsidR="6F2183F1" w:rsidRDefault="6F2183F1" w:rsidP="6F2183F1">
            <w:pPr>
              <w:tabs>
                <w:tab w:val="left" w:pos="2760"/>
                <w:tab w:val="left" w:leader="underscore" w:pos="8040"/>
              </w:tabs>
              <w:rPr>
                <w:rFonts w:ascii="Arial" w:eastAsia="Arial" w:hAnsi="Arial" w:cs="Arial"/>
              </w:rPr>
            </w:pPr>
            <w:r w:rsidRPr="6F2183F1">
              <w:rPr>
                <w:rFonts w:ascii="Arial" w:eastAsia="Arial" w:hAnsi="Arial" w:cs="Arial"/>
                <w:lang w:val="en-GB"/>
              </w:rPr>
              <w:t>End Date:</w:t>
            </w:r>
          </w:p>
        </w:tc>
        <w:tc>
          <w:tcPr>
            <w:tcW w:w="3052" w:type="dxa"/>
            <w:tcBorders>
              <w:top w:val="single" w:sz="6" w:space="0" w:color="auto"/>
              <w:left w:val="single" w:sz="6" w:space="0" w:color="auto"/>
              <w:bottom w:val="single" w:sz="6" w:space="0" w:color="auto"/>
              <w:right w:val="single" w:sz="6" w:space="0" w:color="auto"/>
            </w:tcBorders>
          </w:tcPr>
          <w:p w14:paraId="48C8A398" w14:textId="1C7D7BF8" w:rsidR="6F2183F1" w:rsidRDefault="6F2183F1" w:rsidP="6F2183F1">
            <w:pPr>
              <w:tabs>
                <w:tab w:val="left" w:pos="2760"/>
                <w:tab w:val="left" w:leader="underscore" w:pos="8040"/>
              </w:tabs>
              <w:rPr>
                <w:rFonts w:ascii="Times New Roman" w:eastAsia="Times New Roman" w:hAnsi="Times New Roman" w:cs="Times New Roman"/>
                <w:color w:val="00B0F0"/>
                <w:sz w:val="28"/>
                <w:szCs w:val="28"/>
              </w:rPr>
            </w:pPr>
            <w:r w:rsidRPr="6F2183F1">
              <w:rPr>
                <w:rFonts w:ascii="Times New Roman" w:eastAsia="Times New Roman" w:hAnsi="Times New Roman" w:cs="Times New Roman"/>
                <w:color w:val="00B0F0"/>
                <w:sz w:val="28"/>
                <w:szCs w:val="28"/>
                <w:lang w:val="en-GB"/>
              </w:rPr>
              <w:t>12/5/2023</w:t>
            </w:r>
          </w:p>
        </w:tc>
      </w:tr>
    </w:tbl>
    <w:p w14:paraId="5DF4D64E" w14:textId="3B654B76" w:rsidR="6F2183F1" w:rsidRDefault="6F2183F1" w:rsidP="6F2183F1">
      <w:pPr>
        <w:rPr>
          <w:rFonts w:ascii="Times New Roman" w:eastAsia="Times New Roman" w:hAnsi="Times New Roman" w:cs="Times New Roman"/>
          <w:color w:val="000000" w:themeColor="text1"/>
          <w:sz w:val="12"/>
          <w:szCs w:val="12"/>
        </w:rPr>
      </w:pPr>
    </w:p>
    <w:p w14:paraId="38032BE8" w14:textId="7A49223A" w:rsidR="7773F52B" w:rsidRDefault="7773F52B" w:rsidP="6F2183F1">
      <w:pPr>
        <w:rPr>
          <w:rFonts w:ascii="Arial" w:eastAsia="Arial" w:hAnsi="Arial" w:cs="Arial"/>
          <w:color w:val="000000" w:themeColor="text1"/>
          <w:sz w:val="20"/>
          <w:szCs w:val="20"/>
        </w:rPr>
      </w:pPr>
      <w:r w:rsidRPr="6F2183F1">
        <w:rPr>
          <w:rFonts w:ascii="Arial" w:eastAsia="Arial" w:hAnsi="Arial" w:cs="Arial"/>
          <w:b/>
          <w:bCs/>
          <w:color w:val="000000" w:themeColor="text1"/>
          <w:sz w:val="24"/>
          <w:szCs w:val="24"/>
          <w:lang w:val="en-GB"/>
        </w:rPr>
        <w:t xml:space="preserve">1. Summary of planned research </w:t>
      </w:r>
      <w:r w:rsidRPr="6F2183F1">
        <w:rPr>
          <w:rFonts w:ascii="Arial" w:eastAsia="Arial" w:hAnsi="Arial" w:cs="Arial"/>
          <w:i/>
          <w:iCs/>
          <w:color w:val="000000" w:themeColor="text1"/>
          <w:sz w:val="20"/>
          <w:szCs w:val="20"/>
          <w:lang w:val="en-GB"/>
        </w:rPr>
        <w:t>(please indicate below the purpose of your planned project/research, together with your aims, main research questions and research design – you should continue onto a separate sheet if necessary)</w:t>
      </w:r>
    </w:p>
    <w:p w14:paraId="0B92D0C9" w14:textId="2918CE7D" w:rsidR="6F2183F1" w:rsidRDefault="6F2183F1" w:rsidP="6F2183F1">
      <w:pPr>
        <w:rPr>
          <w:rFonts w:ascii="Times New Roman" w:eastAsia="Times New Roman" w:hAnsi="Times New Roman" w:cs="Times New Roman"/>
          <w:color w:val="000000" w:themeColor="text1"/>
          <w:sz w:val="24"/>
          <w:szCs w:val="24"/>
        </w:rPr>
      </w:pPr>
    </w:p>
    <w:p w14:paraId="6BDF0651" w14:textId="115DE0CB" w:rsidR="7773F52B" w:rsidRDefault="7773F52B" w:rsidP="6F2183F1">
      <w:pPr>
        <w:rPr>
          <w:rFonts w:ascii="Calibri" w:eastAsia="Calibri" w:hAnsi="Calibri" w:cs="Calibri"/>
          <w:color w:val="000000" w:themeColor="text1"/>
        </w:rPr>
      </w:pPr>
      <w:r w:rsidRPr="6F2183F1">
        <w:rPr>
          <w:rFonts w:ascii="Calibri" w:eastAsia="Calibri" w:hAnsi="Calibri" w:cs="Calibri"/>
          <w:color w:val="000000" w:themeColor="text1"/>
          <w:lang w:val="en-GB"/>
        </w:rPr>
        <w:lastRenderedPageBreak/>
        <w:t xml:space="preserve">The aim of this project is to develop a system which gives students a clear indication of what are the best courses for </w:t>
      </w:r>
      <w:proofErr w:type="gramStart"/>
      <w:r w:rsidRPr="6F2183F1">
        <w:rPr>
          <w:rFonts w:ascii="Calibri" w:eastAsia="Calibri" w:hAnsi="Calibri" w:cs="Calibri"/>
          <w:color w:val="000000" w:themeColor="text1"/>
          <w:lang w:val="en-GB"/>
        </w:rPr>
        <w:t>them</w:t>
      </w:r>
      <w:proofErr w:type="gramEnd"/>
    </w:p>
    <w:p w14:paraId="70C59247" w14:textId="3CAFA55B" w:rsidR="6F2183F1" w:rsidRDefault="6F2183F1" w:rsidP="6F2183F1">
      <w:pPr>
        <w:rPr>
          <w:rFonts w:ascii="Calibri" w:eastAsia="Calibri" w:hAnsi="Calibri" w:cs="Calibri"/>
          <w:color w:val="000000" w:themeColor="text1"/>
        </w:rPr>
      </w:pPr>
    </w:p>
    <w:p w14:paraId="7D1D0037" w14:textId="19DEFE63" w:rsidR="7773F52B" w:rsidRDefault="7773F52B" w:rsidP="6F2183F1">
      <w:pPr>
        <w:pStyle w:val="ListParagraph"/>
        <w:numPr>
          <w:ilvl w:val="0"/>
          <w:numId w:val="1"/>
        </w:numPr>
        <w:jc w:val="both"/>
        <w:rPr>
          <w:rFonts w:ascii="Calibri" w:eastAsia="Calibri" w:hAnsi="Calibri" w:cs="Calibri"/>
          <w:color w:val="000000" w:themeColor="text1"/>
        </w:rPr>
      </w:pPr>
      <w:r w:rsidRPr="6F2183F1">
        <w:rPr>
          <w:rFonts w:ascii="Calibri" w:eastAsia="Calibri" w:hAnsi="Calibri" w:cs="Calibri"/>
          <w:color w:val="000000" w:themeColor="text1"/>
        </w:rPr>
        <w:t xml:space="preserve">Conduct a literature review to gain a better understanding of the topics involved with the research question and break down the key areas found. </w:t>
      </w:r>
    </w:p>
    <w:p w14:paraId="5A86A2FE" w14:textId="60741696" w:rsidR="6F2183F1" w:rsidRDefault="6F2183F1" w:rsidP="6F2183F1">
      <w:pPr>
        <w:rPr>
          <w:rFonts w:ascii="Calibri" w:eastAsia="Calibri" w:hAnsi="Calibri" w:cs="Calibri"/>
          <w:color w:val="000000" w:themeColor="text1"/>
        </w:rPr>
      </w:pPr>
    </w:p>
    <w:p w14:paraId="6F676A2A" w14:textId="74CA61D1" w:rsidR="7773F52B" w:rsidRDefault="7773F52B" w:rsidP="6F2183F1">
      <w:pPr>
        <w:pStyle w:val="ListParagraph"/>
        <w:numPr>
          <w:ilvl w:val="0"/>
          <w:numId w:val="1"/>
        </w:numPr>
        <w:jc w:val="both"/>
        <w:rPr>
          <w:rFonts w:ascii="Calibri" w:eastAsia="Calibri" w:hAnsi="Calibri" w:cs="Calibri"/>
          <w:color w:val="000000" w:themeColor="text1"/>
        </w:rPr>
      </w:pPr>
      <w:r w:rsidRPr="6F2183F1">
        <w:rPr>
          <w:rFonts w:ascii="Calibri" w:eastAsia="Calibri" w:hAnsi="Calibri" w:cs="Calibri"/>
          <w:color w:val="000000" w:themeColor="text1"/>
        </w:rPr>
        <w:t xml:space="preserve">Create and develop a web-based application that students can use to suggest the best course for them to take, with the resources from the literature review being considered. </w:t>
      </w:r>
    </w:p>
    <w:p w14:paraId="1669706D" w14:textId="38C63C86" w:rsidR="6F2183F1" w:rsidRDefault="6F2183F1" w:rsidP="6F2183F1">
      <w:pPr>
        <w:rPr>
          <w:rFonts w:ascii="Calibri" w:eastAsia="Calibri" w:hAnsi="Calibri" w:cs="Calibri"/>
          <w:color w:val="000000" w:themeColor="text1"/>
        </w:rPr>
      </w:pPr>
    </w:p>
    <w:p w14:paraId="132F3297" w14:textId="7641184F" w:rsidR="7773F52B" w:rsidRDefault="7773F52B" w:rsidP="6F2183F1">
      <w:pPr>
        <w:pStyle w:val="ListParagraph"/>
        <w:numPr>
          <w:ilvl w:val="0"/>
          <w:numId w:val="1"/>
        </w:numPr>
        <w:jc w:val="both"/>
        <w:rPr>
          <w:rFonts w:ascii="Calibri" w:eastAsia="Calibri" w:hAnsi="Calibri" w:cs="Calibri"/>
          <w:color w:val="000000" w:themeColor="text1"/>
        </w:rPr>
      </w:pPr>
      <w:r w:rsidRPr="6F2183F1">
        <w:rPr>
          <w:rFonts w:ascii="Calibri" w:eastAsia="Calibri" w:hAnsi="Calibri" w:cs="Calibri"/>
          <w:color w:val="000000" w:themeColor="text1"/>
        </w:rPr>
        <w:t>Subject the application to a thorough quality assurance process.</w:t>
      </w:r>
    </w:p>
    <w:p w14:paraId="34DF7D33" w14:textId="33997B07" w:rsidR="6F2183F1" w:rsidRDefault="6F2183F1" w:rsidP="6F2183F1">
      <w:pPr>
        <w:rPr>
          <w:rFonts w:ascii="Calibri" w:eastAsia="Calibri" w:hAnsi="Calibri" w:cs="Calibri"/>
          <w:color w:val="000000" w:themeColor="text1"/>
        </w:rPr>
      </w:pPr>
    </w:p>
    <w:p w14:paraId="265B76E5" w14:textId="4C847756" w:rsidR="6F2183F1" w:rsidRDefault="6F2183F1" w:rsidP="6F2183F1">
      <w:pPr>
        <w:rPr>
          <w:rFonts w:ascii="Times New Roman" w:eastAsia="Times New Roman" w:hAnsi="Times New Roman" w:cs="Times New Roman"/>
          <w:color w:val="000000" w:themeColor="text1"/>
          <w:sz w:val="24"/>
          <w:szCs w:val="24"/>
        </w:rPr>
      </w:pPr>
    </w:p>
    <w:p w14:paraId="173FAA99" w14:textId="51C70AFA" w:rsidR="6F2183F1" w:rsidRDefault="6F2183F1" w:rsidP="6F2183F1">
      <w:pPr>
        <w:rPr>
          <w:rFonts w:ascii="Times New Roman" w:eastAsia="Times New Roman" w:hAnsi="Times New Roman" w:cs="Times New Roman"/>
          <w:color w:val="000000" w:themeColor="text1"/>
          <w:sz w:val="24"/>
          <w:szCs w:val="24"/>
        </w:rPr>
      </w:pPr>
    </w:p>
    <w:p w14:paraId="6167595F" w14:textId="402CB13F" w:rsidR="6F2183F1" w:rsidRDefault="6F2183F1" w:rsidP="6F2183F1">
      <w:pPr>
        <w:rPr>
          <w:rFonts w:ascii="Times New Roman" w:eastAsia="Times New Roman" w:hAnsi="Times New Roman" w:cs="Times New Roman"/>
          <w:color w:val="000000" w:themeColor="text1"/>
          <w:sz w:val="24"/>
          <w:szCs w:val="24"/>
        </w:rPr>
      </w:pPr>
    </w:p>
    <w:p w14:paraId="153FDD62" w14:textId="6D4B6D03" w:rsidR="6F2183F1" w:rsidRDefault="6F2183F1" w:rsidP="6F2183F1">
      <w:pPr>
        <w:rPr>
          <w:rFonts w:ascii="Times New Roman" w:eastAsia="Times New Roman" w:hAnsi="Times New Roman" w:cs="Times New Roman"/>
          <w:color w:val="000000" w:themeColor="text1"/>
          <w:sz w:val="24"/>
          <w:szCs w:val="24"/>
        </w:rPr>
      </w:pPr>
    </w:p>
    <w:p w14:paraId="21B7DF5C" w14:textId="46A892FB" w:rsidR="6F2183F1" w:rsidRDefault="6F2183F1" w:rsidP="6F2183F1">
      <w:pPr>
        <w:rPr>
          <w:rFonts w:ascii="Times New Roman" w:eastAsia="Times New Roman" w:hAnsi="Times New Roman" w:cs="Times New Roman"/>
          <w:color w:val="000000" w:themeColor="text1"/>
          <w:sz w:val="24"/>
          <w:szCs w:val="24"/>
        </w:rPr>
      </w:pPr>
    </w:p>
    <w:p w14:paraId="68113F68" w14:textId="34860033" w:rsidR="6F2183F1" w:rsidRDefault="6F2183F1" w:rsidP="6F2183F1">
      <w:pPr>
        <w:rPr>
          <w:rFonts w:ascii="Times New Roman" w:eastAsia="Times New Roman" w:hAnsi="Times New Roman" w:cs="Times New Roman"/>
          <w:color w:val="000000" w:themeColor="text1"/>
          <w:sz w:val="12"/>
          <w:szCs w:val="12"/>
        </w:rPr>
      </w:pPr>
    </w:p>
    <w:p w14:paraId="23E9FC60" w14:textId="4E617656" w:rsidR="6F2183F1" w:rsidRDefault="6F2183F1" w:rsidP="6F2183F1">
      <w:pPr>
        <w:rPr>
          <w:rFonts w:ascii="Times New Roman" w:eastAsia="Times New Roman" w:hAnsi="Times New Roman" w:cs="Times New Roman"/>
          <w:color w:val="000000" w:themeColor="text1"/>
          <w:sz w:val="12"/>
          <w:szCs w:val="12"/>
        </w:rPr>
      </w:pPr>
    </w:p>
    <w:p w14:paraId="2841CB2D" w14:textId="5165E793" w:rsidR="7773F52B" w:rsidRDefault="7773F52B" w:rsidP="6F2183F1">
      <w:pPr>
        <w:rPr>
          <w:rFonts w:ascii="Arial" w:eastAsia="Arial" w:hAnsi="Arial" w:cs="Arial"/>
          <w:color w:val="000000" w:themeColor="text1"/>
          <w:sz w:val="20"/>
          <w:szCs w:val="20"/>
        </w:rPr>
      </w:pPr>
      <w:r w:rsidRPr="6F2183F1">
        <w:rPr>
          <w:rFonts w:ascii="Arial" w:eastAsia="Arial" w:hAnsi="Arial" w:cs="Arial"/>
          <w:b/>
          <w:bCs/>
          <w:color w:val="000000" w:themeColor="text1"/>
          <w:sz w:val="24"/>
          <w:szCs w:val="24"/>
          <w:lang w:val="en-GB"/>
        </w:rPr>
        <w:t xml:space="preserve">2. Methodology </w:t>
      </w:r>
      <w:r w:rsidRPr="6F2183F1">
        <w:rPr>
          <w:rFonts w:ascii="Arial" w:eastAsia="Arial" w:hAnsi="Arial" w:cs="Arial"/>
          <w:i/>
          <w:iCs/>
          <w:color w:val="000000" w:themeColor="text1"/>
          <w:sz w:val="20"/>
          <w:szCs w:val="20"/>
          <w:lang w:val="en-GB"/>
        </w:rPr>
        <w:t>(You need to be clear about the methodology you intend to use in your study; this could include any number of methods, so either tick those shown below (where appropriate) or put the details in the box marked *)</w:t>
      </w:r>
    </w:p>
    <w:p w14:paraId="6A253BB5" w14:textId="58A41882" w:rsidR="6F2183F1" w:rsidRDefault="6F2183F1" w:rsidP="6F2183F1">
      <w:pPr>
        <w:rPr>
          <w:rFonts w:ascii="Times New Roman" w:eastAsia="Times New Roman" w:hAnsi="Times New Roman" w:cs="Times New Roman"/>
          <w:color w:val="000000" w:themeColor="text1"/>
          <w:sz w:val="20"/>
          <w:szCs w:val="20"/>
        </w:rPr>
      </w:pPr>
    </w:p>
    <w:tbl>
      <w:tblPr>
        <w:tblW w:w="0" w:type="auto"/>
        <w:tblLayout w:type="fixed"/>
        <w:tblLook w:val="01E0" w:firstRow="1" w:lastRow="1" w:firstColumn="1" w:lastColumn="1" w:noHBand="0" w:noVBand="0"/>
      </w:tblPr>
      <w:tblGrid>
        <w:gridCol w:w="465"/>
        <w:gridCol w:w="2559"/>
        <w:gridCol w:w="520"/>
        <w:gridCol w:w="2408"/>
        <w:gridCol w:w="479"/>
        <w:gridCol w:w="2928"/>
      </w:tblGrid>
      <w:tr w:rsidR="6F2183F1" w14:paraId="55F0DE41" w14:textId="77777777" w:rsidTr="6F2183F1">
        <w:trPr>
          <w:trHeight w:val="300"/>
        </w:trPr>
        <w:tc>
          <w:tcPr>
            <w:tcW w:w="465" w:type="dxa"/>
            <w:tcBorders>
              <w:top w:val="single" w:sz="6" w:space="0" w:color="auto"/>
              <w:left w:val="single" w:sz="6" w:space="0" w:color="auto"/>
              <w:bottom w:val="single" w:sz="6" w:space="0" w:color="auto"/>
              <w:right w:val="single" w:sz="6" w:space="0" w:color="auto"/>
            </w:tcBorders>
          </w:tcPr>
          <w:p w14:paraId="5E0E1FC4" w14:textId="1B79E0CA" w:rsidR="6F2183F1" w:rsidRDefault="6F2183F1" w:rsidP="6F2183F1">
            <w:pPr>
              <w:rPr>
                <w:rFonts w:ascii="Times New Roman" w:eastAsia="Times New Roman" w:hAnsi="Times New Roman" w:cs="Times New Roman"/>
                <w:sz w:val="32"/>
                <w:szCs w:val="32"/>
              </w:rPr>
            </w:pPr>
            <w:r w:rsidRPr="6F2183F1">
              <w:rPr>
                <w:rFonts w:ascii="Times New Roman" w:eastAsia="Times New Roman" w:hAnsi="Times New Roman" w:cs="Times New Roman"/>
                <w:sz w:val="32"/>
                <w:szCs w:val="32"/>
                <w:lang w:val="en-GB"/>
              </w:rPr>
              <w:t xml:space="preserve"> </w:t>
            </w:r>
          </w:p>
        </w:tc>
        <w:tc>
          <w:tcPr>
            <w:tcW w:w="2559" w:type="dxa"/>
            <w:tcBorders>
              <w:left w:val="single" w:sz="6" w:space="0" w:color="auto"/>
              <w:right w:val="single" w:sz="6" w:space="0" w:color="auto"/>
            </w:tcBorders>
          </w:tcPr>
          <w:p w14:paraId="297C0BC0" w14:textId="4D2C468D" w:rsidR="6F2183F1" w:rsidRDefault="6F2183F1" w:rsidP="6F2183F1">
            <w:pPr>
              <w:rPr>
                <w:rFonts w:ascii="Arial" w:eastAsia="Arial" w:hAnsi="Arial" w:cs="Arial"/>
              </w:rPr>
            </w:pPr>
            <w:r w:rsidRPr="6F2183F1">
              <w:rPr>
                <w:rFonts w:ascii="Arial" w:eastAsia="Arial" w:hAnsi="Arial" w:cs="Arial"/>
                <w:lang w:val="en-GB"/>
              </w:rPr>
              <w:t>Interviews</w:t>
            </w:r>
          </w:p>
        </w:tc>
        <w:tc>
          <w:tcPr>
            <w:tcW w:w="520" w:type="dxa"/>
            <w:tcBorders>
              <w:top w:val="single" w:sz="6" w:space="0" w:color="auto"/>
              <w:left w:val="single" w:sz="6" w:space="0" w:color="auto"/>
              <w:bottom w:val="single" w:sz="6" w:space="0" w:color="auto"/>
              <w:right w:val="single" w:sz="6" w:space="0" w:color="auto"/>
            </w:tcBorders>
          </w:tcPr>
          <w:p w14:paraId="5B4B684E" w14:textId="36AB1B4D" w:rsidR="6F2183F1" w:rsidRDefault="6F2183F1" w:rsidP="6F2183F1">
            <w:pPr>
              <w:rPr>
                <w:rFonts w:ascii="Arial" w:eastAsia="Arial" w:hAnsi="Arial" w:cs="Arial"/>
                <w:color w:val="00B0F0"/>
                <w:sz w:val="20"/>
                <w:szCs w:val="20"/>
              </w:rPr>
            </w:pPr>
          </w:p>
        </w:tc>
        <w:tc>
          <w:tcPr>
            <w:tcW w:w="2408" w:type="dxa"/>
            <w:tcBorders>
              <w:left w:val="single" w:sz="6" w:space="0" w:color="auto"/>
              <w:right w:val="single" w:sz="6" w:space="0" w:color="auto"/>
            </w:tcBorders>
          </w:tcPr>
          <w:p w14:paraId="12782828" w14:textId="55459506" w:rsidR="6F2183F1" w:rsidRDefault="6F2183F1" w:rsidP="6F2183F1">
            <w:pPr>
              <w:rPr>
                <w:rFonts w:ascii="Arial" w:eastAsia="Arial" w:hAnsi="Arial" w:cs="Arial"/>
              </w:rPr>
            </w:pPr>
            <w:r w:rsidRPr="6F2183F1">
              <w:rPr>
                <w:rFonts w:ascii="Arial" w:eastAsia="Arial" w:hAnsi="Arial" w:cs="Arial"/>
                <w:lang w:val="en-GB"/>
              </w:rPr>
              <w:t>Participant Observation</w:t>
            </w:r>
          </w:p>
        </w:tc>
        <w:tc>
          <w:tcPr>
            <w:tcW w:w="479" w:type="dxa"/>
            <w:tcBorders>
              <w:top w:val="single" w:sz="6" w:space="0" w:color="auto"/>
              <w:left w:val="single" w:sz="6" w:space="0" w:color="auto"/>
              <w:bottom w:val="single" w:sz="6" w:space="0" w:color="auto"/>
              <w:right w:val="single" w:sz="6" w:space="0" w:color="auto"/>
            </w:tcBorders>
          </w:tcPr>
          <w:p w14:paraId="354C98F0" w14:textId="57A7FC68" w:rsidR="6F2183F1" w:rsidRDefault="6F2183F1" w:rsidP="6F2183F1">
            <w:pPr>
              <w:rPr>
                <w:rFonts w:ascii="Arial" w:eastAsia="Arial" w:hAnsi="Arial" w:cs="Arial"/>
                <w:sz w:val="20"/>
                <w:szCs w:val="20"/>
              </w:rPr>
            </w:pPr>
            <w:r w:rsidRPr="6F2183F1">
              <w:rPr>
                <w:rFonts w:ascii="Arial" w:eastAsia="Arial" w:hAnsi="Arial" w:cs="Arial"/>
                <w:sz w:val="20"/>
                <w:szCs w:val="20"/>
                <w:lang w:val="en-GB"/>
              </w:rPr>
              <w:t xml:space="preserve">x </w:t>
            </w:r>
          </w:p>
        </w:tc>
        <w:tc>
          <w:tcPr>
            <w:tcW w:w="2928" w:type="dxa"/>
            <w:tcBorders>
              <w:left w:val="single" w:sz="6" w:space="0" w:color="auto"/>
            </w:tcBorders>
          </w:tcPr>
          <w:p w14:paraId="5E373F39" w14:textId="408E4220" w:rsidR="6F2183F1" w:rsidRDefault="6F2183F1" w:rsidP="6F2183F1">
            <w:pPr>
              <w:rPr>
                <w:rFonts w:ascii="Arial" w:eastAsia="Arial" w:hAnsi="Arial" w:cs="Arial"/>
              </w:rPr>
            </w:pPr>
            <w:r w:rsidRPr="6F2183F1">
              <w:rPr>
                <w:rFonts w:ascii="Arial" w:eastAsia="Arial" w:hAnsi="Arial" w:cs="Arial"/>
                <w:lang w:val="en-GB"/>
              </w:rPr>
              <w:t>Use of personal data</w:t>
            </w:r>
          </w:p>
        </w:tc>
      </w:tr>
      <w:tr w:rsidR="6F2183F1" w14:paraId="40F87F9B" w14:textId="77777777" w:rsidTr="6F2183F1">
        <w:trPr>
          <w:trHeight w:val="300"/>
        </w:trPr>
        <w:tc>
          <w:tcPr>
            <w:tcW w:w="465" w:type="dxa"/>
            <w:tcBorders>
              <w:top w:val="single" w:sz="6" w:space="0" w:color="auto"/>
              <w:bottom w:val="single" w:sz="6" w:space="0" w:color="auto"/>
            </w:tcBorders>
          </w:tcPr>
          <w:p w14:paraId="015D44B8" w14:textId="231ECC4C" w:rsidR="6F2183F1" w:rsidRDefault="6F2183F1" w:rsidP="6F2183F1">
            <w:pPr>
              <w:rPr>
                <w:rFonts w:ascii="Times New Roman" w:eastAsia="Times New Roman" w:hAnsi="Times New Roman" w:cs="Times New Roman"/>
                <w:sz w:val="12"/>
                <w:szCs w:val="12"/>
              </w:rPr>
            </w:pPr>
          </w:p>
        </w:tc>
        <w:tc>
          <w:tcPr>
            <w:tcW w:w="2559" w:type="dxa"/>
          </w:tcPr>
          <w:p w14:paraId="6CB58A9E" w14:textId="214C9344" w:rsidR="6F2183F1" w:rsidRDefault="6F2183F1" w:rsidP="6F2183F1">
            <w:pPr>
              <w:rPr>
                <w:rFonts w:ascii="Arial" w:eastAsia="Arial" w:hAnsi="Arial" w:cs="Arial"/>
                <w:sz w:val="12"/>
                <w:szCs w:val="12"/>
              </w:rPr>
            </w:pPr>
          </w:p>
        </w:tc>
        <w:tc>
          <w:tcPr>
            <w:tcW w:w="520" w:type="dxa"/>
            <w:tcBorders>
              <w:top w:val="single" w:sz="6" w:space="0" w:color="auto"/>
              <w:bottom w:val="single" w:sz="6" w:space="0" w:color="auto"/>
            </w:tcBorders>
          </w:tcPr>
          <w:p w14:paraId="709EA11E" w14:textId="06139747" w:rsidR="6F2183F1" w:rsidRDefault="6F2183F1" w:rsidP="6F2183F1">
            <w:pPr>
              <w:rPr>
                <w:rFonts w:ascii="Arial" w:eastAsia="Arial" w:hAnsi="Arial" w:cs="Arial"/>
                <w:sz w:val="12"/>
                <w:szCs w:val="12"/>
              </w:rPr>
            </w:pPr>
          </w:p>
        </w:tc>
        <w:tc>
          <w:tcPr>
            <w:tcW w:w="2408" w:type="dxa"/>
          </w:tcPr>
          <w:p w14:paraId="06ECB6E2" w14:textId="7BF726E8" w:rsidR="6F2183F1" w:rsidRDefault="6F2183F1" w:rsidP="6F2183F1">
            <w:pPr>
              <w:rPr>
                <w:rFonts w:ascii="Arial" w:eastAsia="Arial" w:hAnsi="Arial" w:cs="Arial"/>
                <w:sz w:val="12"/>
                <w:szCs w:val="12"/>
              </w:rPr>
            </w:pPr>
          </w:p>
        </w:tc>
        <w:tc>
          <w:tcPr>
            <w:tcW w:w="479" w:type="dxa"/>
            <w:tcBorders>
              <w:top w:val="single" w:sz="6" w:space="0" w:color="auto"/>
              <w:bottom w:val="single" w:sz="6" w:space="0" w:color="auto"/>
            </w:tcBorders>
          </w:tcPr>
          <w:p w14:paraId="6CE63136" w14:textId="4418B151" w:rsidR="6F2183F1" w:rsidRDefault="6F2183F1" w:rsidP="6F2183F1">
            <w:pPr>
              <w:rPr>
                <w:rFonts w:ascii="Arial" w:eastAsia="Arial" w:hAnsi="Arial" w:cs="Arial"/>
                <w:sz w:val="12"/>
                <w:szCs w:val="12"/>
              </w:rPr>
            </w:pPr>
          </w:p>
        </w:tc>
        <w:tc>
          <w:tcPr>
            <w:tcW w:w="2928" w:type="dxa"/>
          </w:tcPr>
          <w:p w14:paraId="17E4A074" w14:textId="11419435" w:rsidR="6F2183F1" w:rsidRDefault="6F2183F1" w:rsidP="6F2183F1">
            <w:pPr>
              <w:rPr>
                <w:rFonts w:ascii="Arial" w:eastAsia="Arial" w:hAnsi="Arial" w:cs="Arial"/>
                <w:sz w:val="12"/>
                <w:szCs w:val="12"/>
              </w:rPr>
            </w:pPr>
          </w:p>
        </w:tc>
      </w:tr>
      <w:tr w:rsidR="6F2183F1" w14:paraId="3B5C9A5D" w14:textId="77777777" w:rsidTr="6F2183F1">
        <w:trPr>
          <w:trHeight w:val="300"/>
        </w:trPr>
        <w:tc>
          <w:tcPr>
            <w:tcW w:w="465" w:type="dxa"/>
            <w:tcBorders>
              <w:top w:val="single" w:sz="6" w:space="0" w:color="auto"/>
              <w:left w:val="single" w:sz="6" w:space="0" w:color="auto"/>
              <w:bottom w:val="single" w:sz="6" w:space="0" w:color="auto"/>
              <w:right w:val="single" w:sz="6" w:space="0" w:color="auto"/>
            </w:tcBorders>
          </w:tcPr>
          <w:p w14:paraId="68C0D1C9" w14:textId="5AF7FA50" w:rsidR="6F2183F1" w:rsidRDefault="6F2183F1" w:rsidP="6F2183F1">
            <w:pPr>
              <w:rPr>
                <w:rFonts w:ascii="Times New Roman" w:eastAsia="Times New Roman" w:hAnsi="Times New Roman" w:cs="Times New Roman"/>
                <w:sz w:val="28"/>
                <w:szCs w:val="28"/>
              </w:rPr>
            </w:pPr>
          </w:p>
        </w:tc>
        <w:tc>
          <w:tcPr>
            <w:tcW w:w="2559" w:type="dxa"/>
            <w:tcBorders>
              <w:left w:val="single" w:sz="6" w:space="0" w:color="auto"/>
              <w:right w:val="single" w:sz="6" w:space="0" w:color="auto"/>
            </w:tcBorders>
          </w:tcPr>
          <w:p w14:paraId="2E0E64C4" w14:textId="442D9CD9" w:rsidR="6F2183F1" w:rsidRDefault="6F2183F1" w:rsidP="6F2183F1">
            <w:pPr>
              <w:rPr>
                <w:rFonts w:ascii="Arial" w:eastAsia="Arial" w:hAnsi="Arial" w:cs="Arial"/>
              </w:rPr>
            </w:pPr>
            <w:r w:rsidRPr="6F2183F1">
              <w:rPr>
                <w:rFonts w:ascii="Arial" w:eastAsia="Arial" w:hAnsi="Arial" w:cs="Arial"/>
                <w:lang w:val="en-GB"/>
              </w:rPr>
              <w:t>Focus groups</w:t>
            </w:r>
          </w:p>
        </w:tc>
        <w:tc>
          <w:tcPr>
            <w:tcW w:w="520" w:type="dxa"/>
            <w:tcBorders>
              <w:top w:val="single" w:sz="6" w:space="0" w:color="auto"/>
              <w:left w:val="single" w:sz="6" w:space="0" w:color="auto"/>
              <w:bottom w:val="single" w:sz="6" w:space="0" w:color="auto"/>
              <w:right w:val="single" w:sz="6" w:space="0" w:color="auto"/>
            </w:tcBorders>
          </w:tcPr>
          <w:p w14:paraId="5EDD45E8" w14:textId="2C5153D3" w:rsidR="6F2183F1" w:rsidRDefault="6F2183F1" w:rsidP="6F2183F1">
            <w:pPr>
              <w:rPr>
                <w:rFonts w:ascii="Arial" w:eastAsia="Arial" w:hAnsi="Arial" w:cs="Arial"/>
                <w:sz w:val="20"/>
                <w:szCs w:val="20"/>
              </w:rPr>
            </w:pPr>
            <w:r w:rsidRPr="6F2183F1">
              <w:rPr>
                <w:rFonts w:ascii="Arial" w:eastAsia="Arial" w:hAnsi="Arial" w:cs="Arial"/>
                <w:sz w:val="20"/>
                <w:szCs w:val="20"/>
                <w:lang w:val="en-GB"/>
              </w:rPr>
              <w:t>x</w:t>
            </w:r>
          </w:p>
        </w:tc>
        <w:tc>
          <w:tcPr>
            <w:tcW w:w="2408" w:type="dxa"/>
            <w:tcBorders>
              <w:left w:val="single" w:sz="6" w:space="0" w:color="auto"/>
              <w:right w:val="single" w:sz="6" w:space="0" w:color="auto"/>
            </w:tcBorders>
          </w:tcPr>
          <w:p w14:paraId="7453E5E9" w14:textId="5679D03E" w:rsidR="6F2183F1" w:rsidRDefault="6F2183F1" w:rsidP="6F2183F1">
            <w:pPr>
              <w:rPr>
                <w:rFonts w:ascii="Arial" w:eastAsia="Arial" w:hAnsi="Arial" w:cs="Arial"/>
              </w:rPr>
            </w:pPr>
            <w:r w:rsidRPr="6F2183F1">
              <w:rPr>
                <w:rFonts w:ascii="Arial" w:eastAsia="Arial" w:hAnsi="Arial" w:cs="Arial"/>
                <w:lang w:val="en-GB"/>
              </w:rPr>
              <w:t>Questionnaire</w:t>
            </w:r>
          </w:p>
        </w:tc>
        <w:tc>
          <w:tcPr>
            <w:tcW w:w="479" w:type="dxa"/>
            <w:tcBorders>
              <w:top w:val="single" w:sz="6" w:space="0" w:color="auto"/>
              <w:left w:val="single" w:sz="6" w:space="0" w:color="auto"/>
              <w:bottom w:val="single" w:sz="6" w:space="0" w:color="auto"/>
              <w:right w:val="single" w:sz="6" w:space="0" w:color="auto"/>
            </w:tcBorders>
          </w:tcPr>
          <w:p w14:paraId="5C28D8CF" w14:textId="1EECD1BB" w:rsidR="6F2183F1" w:rsidRDefault="6F2183F1" w:rsidP="6F2183F1">
            <w:pPr>
              <w:rPr>
                <w:rFonts w:ascii="Arial" w:eastAsia="Arial" w:hAnsi="Arial" w:cs="Arial"/>
                <w:color w:val="00B0F0"/>
                <w:sz w:val="20"/>
                <w:szCs w:val="20"/>
              </w:rPr>
            </w:pPr>
            <w:r w:rsidRPr="6F2183F1">
              <w:rPr>
                <w:rFonts w:ascii="Arial" w:eastAsia="Arial" w:hAnsi="Arial" w:cs="Arial"/>
                <w:color w:val="00B0F0"/>
                <w:sz w:val="20"/>
                <w:szCs w:val="20"/>
                <w:lang w:val="en-GB"/>
              </w:rPr>
              <w:t xml:space="preserve"> x</w:t>
            </w:r>
          </w:p>
        </w:tc>
        <w:tc>
          <w:tcPr>
            <w:tcW w:w="2928" w:type="dxa"/>
            <w:tcBorders>
              <w:left w:val="single" w:sz="6" w:space="0" w:color="auto"/>
            </w:tcBorders>
          </w:tcPr>
          <w:p w14:paraId="4BFF4DDA" w14:textId="337E2A76" w:rsidR="6F2183F1" w:rsidRDefault="6F2183F1" w:rsidP="6F2183F1">
            <w:pPr>
              <w:rPr>
                <w:rFonts w:ascii="Arial" w:eastAsia="Arial" w:hAnsi="Arial" w:cs="Arial"/>
              </w:rPr>
            </w:pPr>
            <w:r w:rsidRPr="6F2183F1">
              <w:rPr>
                <w:rFonts w:ascii="Arial" w:eastAsia="Arial" w:hAnsi="Arial" w:cs="Arial"/>
                <w:lang w:val="en-GB"/>
              </w:rPr>
              <w:t>Literature Review</w:t>
            </w:r>
          </w:p>
        </w:tc>
      </w:tr>
      <w:tr w:rsidR="6F2183F1" w14:paraId="405EE378" w14:textId="77777777" w:rsidTr="6F2183F1">
        <w:trPr>
          <w:trHeight w:val="300"/>
        </w:trPr>
        <w:tc>
          <w:tcPr>
            <w:tcW w:w="465" w:type="dxa"/>
            <w:tcBorders>
              <w:top w:val="single" w:sz="6" w:space="0" w:color="auto"/>
              <w:bottom w:val="single" w:sz="6" w:space="0" w:color="auto"/>
            </w:tcBorders>
          </w:tcPr>
          <w:p w14:paraId="2EF72336" w14:textId="050F5C24" w:rsidR="6F2183F1" w:rsidRDefault="6F2183F1" w:rsidP="6F2183F1">
            <w:pPr>
              <w:rPr>
                <w:rFonts w:ascii="Times New Roman" w:eastAsia="Times New Roman" w:hAnsi="Times New Roman" w:cs="Times New Roman"/>
                <w:sz w:val="12"/>
                <w:szCs w:val="12"/>
              </w:rPr>
            </w:pPr>
          </w:p>
        </w:tc>
        <w:tc>
          <w:tcPr>
            <w:tcW w:w="2559" w:type="dxa"/>
          </w:tcPr>
          <w:p w14:paraId="4F8F2C9E" w14:textId="75BB8BC1" w:rsidR="6F2183F1" w:rsidRDefault="6F2183F1" w:rsidP="6F2183F1">
            <w:pPr>
              <w:rPr>
                <w:rFonts w:ascii="Arial" w:eastAsia="Arial" w:hAnsi="Arial" w:cs="Arial"/>
                <w:sz w:val="12"/>
                <w:szCs w:val="12"/>
              </w:rPr>
            </w:pPr>
          </w:p>
        </w:tc>
        <w:tc>
          <w:tcPr>
            <w:tcW w:w="520" w:type="dxa"/>
            <w:tcBorders>
              <w:top w:val="single" w:sz="6" w:space="0" w:color="auto"/>
              <w:bottom w:val="single" w:sz="6" w:space="0" w:color="auto"/>
            </w:tcBorders>
          </w:tcPr>
          <w:p w14:paraId="23B5B310" w14:textId="65687116" w:rsidR="6F2183F1" w:rsidRDefault="6F2183F1" w:rsidP="6F2183F1">
            <w:pPr>
              <w:rPr>
                <w:rFonts w:ascii="Arial" w:eastAsia="Arial" w:hAnsi="Arial" w:cs="Arial"/>
                <w:sz w:val="12"/>
                <w:szCs w:val="12"/>
              </w:rPr>
            </w:pPr>
          </w:p>
        </w:tc>
        <w:tc>
          <w:tcPr>
            <w:tcW w:w="2408" w:type="dxa"/>
          </w:tcPr>
          <w:p w14:paraId="5BAD1B08" w14:textId="58AFF3AA" w:rsidR="6F2183F1" w:rsidRDefault="6F2183F1" w:rsidP="6F2183F1">
            <w:pPr>
              <w:rPr>
                <w:rFonts w:ascii="Arial" w:eastAsia="Arial" w:hAnsi="Arial" w:cs="Arial"/>
                <w:sz w:val="12"/>
                <w:szCs w:val="12"/>
              </w:rPr>
            </w:pPr>
          </w:p>
        </w:tc>
        <w:tc>
          <w:tcPr>
            <w:tcW w:w="479" w:type="dxa"/>
            <w:tcBorders>
              <w:top w:val="single" w:sz="6" w:space="0" w:color="auto"/>
              <w:bottom w:val="single" w:sz="6" w:space="0" w:color="auto"/>
            </w:tcBorders>
          </w:tcPr>
          <w:p w14:paraId="5E35F803" w14:textId="67015467" w:rsidR="6F2183F1" w:rsidRDefault="6F2183F1" w:rsidP="6F2183F1">
            <w:pPr>
              <w:rPr>
                <w:rFonts w:ascii="Arial" w:eastAsia="Arial" w:hAnsi="Arial" w:cs="Arial"/>
                <w:sz w:val="12"/>
                <w:szCs w:val="12"/>
              </w:rPr>
            </w:pPr>
          </w:p>
        </w:tc>
        <w:tc>
          <w:tcPr>
            <w:tcW w:w="2928" w:type="dxa"/>
          </w:tcPr>
          <w:p w14:paraId="3359DD6D" w14:textId="25929D3B" w:rsidR="6F2183F1" w:rsidRDefault="6F2183F1" w:rsidP="6F2183F1">
            <w:pPr>
              <w:rPr>
                <w:rFonts w:ascii="Arial" w:eastAsia="Arial" w:hAnsi="Arial" w:cs="Arial"/>
                <w:sz w:val="12"/>
                <w:szCs w:val="12"/>
              </w:rPr>
            </w:pPr>
          </w:p>
        </w:tc>
      </w:tr>
      <w:tr w:rsidR="6F2183F1" w14:paraId="6379BC31" w14:textId="77777777" w:rsidTr="6F2183F1">
        <w:trPr>
          <w:trHeight w:val="300"/>
        </w:trPr>
        <w:tc>
          <w:tcPr>
            <w:tcW w:w="465" w:type="dxa"/>
            <w:tcBorders>
              <w:top w:val="single" w:sz="6" w:space="0" w:color="auto"/>
              <w:left w:val="single" w:sz="6" w:space="0" w:color="auto"/>
              <w:bottom w:val="single" w:sz="6" w:space="0" w:color="auto"/>
              <w:right w:val="single" w:sz="6" w:space="0" w:color="auto"/>
            </w:tcBorders>
          </w:tcPr>
          <w:p w14:paraId="531136B2" w14:textId="4A03FDC5" w:rsidR="6F2183F1" w:rsidRDefault="6F2183F1" w:rsidP="6F2183F1">
            <w:pPr>
              <w:rPr>
                <w:rFonts w:ascii="Times New Roman" w:eastAsia="Times New Roman" w:hAnsi="Times New Roman" w:cs="Times New Roman"/>
                <w:sz w:val="28"/>
                <w:szCs w:val="28"/>
              </w:rPr>
            </w:pPr>
          </w:p>
        </w:tc>
        <w:tc>
          <w:tcPr>
            <w:tcW w:w="2559" w:type="dxa"/>
            <w:tcBorders>
              <w:left w:val="single" w:sz="6" w:space="0" w:color="auto"/>
              <w:right w:val="single" w:sz="6" w:space="0" w:color="auto"/>
            </w:tcBorders>
          </w:tcPr>
          <w:p w14:paraId="6ED68DCB" w14:textId="295A7D66" w:rsidR="6F2183F1" w:rsidRDefault="6F2183F1" w:rsidP="6F2183F1">
            <w:pPr>
              <w:rPr>
                <w:rFonts w:ascii="Arial" w:eastAsia="Arial" w:hAnsi="Arial" w:cs="Arial"/>
              </w:rPr>
            </w:pPr>
            <w:r w:rsidRPr="6F2183F1">
              <w:rPr>
                <w:rFonts w:ascii="Arial" w:eastAsia="Arial" w:hAnsi="Arial" w:cs="Arial"/>
                <w:lang w:val="en-GB"/>
              </w:rPr>
              <w:t>Performance</w:t>
            </w:r>
          </w:p>
        </w:tc>
        <w:tc>
          <w:tcPr>
            <w:tcW w:w="520" w:type="dxa"/>
            <w:tcBorders>
              <w:top w:val="single" w:sz="6" w:space="0" w:color="auto"/>
              <w:left w:val="single" w:sz="6" w:space="0" w:color="auto"/>
              <w:bottom w:val="single" w:sz="6" w:space="0" w:color="auto"/>
              <w:right w:val="single" w:sz="6" w:space="0" w:color="auto"/>
            </w:tcBorders>
          </w:tcPr>
          <w:p w14:paraId="186600FF" w14:textId="788A70A7" w:rsidR="6F2183F1" w:rsidRDefault="6F2183F1" w:rsidP="6F2183F1">
            <w:pPr>
              <w:rPr>
                <w:rFonts w:ascii="Arial" w:eastAsia="Arial" w:hAnsi="Arial" w:cs="Arial"/>
                <w:sz w:val="20"/>
                <w:szCs w:val="20"/>
              </w:rPr>
            </w:pPr>
          </w:p>
        </w:tc>
        <w:tc>
          <w:tcPr>
            <w:tcW w:w="2408" w:type="dxa"/>
            <w:tcBorders>
              <w:left w:val="single" w:sz="6" w:space="0" w:color="auto"/>
              <w:right w:val="single" w:sz="6" w:space="0" w:color="auto"/>
            </w:tcBorders>
          </w:tcPr>
          <w:p w14:paraId="6B516559" w14:textId="08E9F936" w:rsidR="6F2183F1" w:rsidRDefault="6F2183F1" w:rsidP="6F2183F1">
            <w:pPr>
              <w:rPr>
                <w:rFonts w:ascii="Arial" w:eastAsia="Arial" w:hAnsi="Arial" w:cs="Arial"/>
                <w:sz w:val="20"/>
                <w:szCs w:val="20"/>
              </w:rPr>
            </w:pPr>
            <w:r w:rsidRPr="6F2183F1">
              <w:rPr>
                <w:rFonts w:ascii="Arial" w:eastAsia="Arial" w:hAnsi="Arial" w:cs="Arial"/>
                <w:sz w:val="20"/>
                <w:szCs w:val="20"/>
                <w:lang w:val="en-GB"/>
              </w:rPr>
              <w:t>Presentation</w:t>
            </w:r>
          </w:p>
        </w:tc>
        <w:tc>
          <w:tcPr>
            <w:tcW w:w="479" w:type="dxa"/>
            <w:tcBorders>
              <w:top w:val="single" w:sz="6" w:space="0" w:color="auto"/>
              <w:left w:val="single" w:sz="6" w:space="0" w:color="auto"/>
              <w:bottom w:val="single" w:sz="6" w:space="0" w:color="auto"/>
              <w:right w:val="single" w:sz="6" w:space="0" w:color="auto"/>
            </w:tcBorders>
          </w:tcPr>
          <w:p w14:paraId="0FF389EC" w14:textId="0106119E" w:rsidR="6F2183F1" w:rsidRDefault="6F2183F1" w:rsidP="6F2183F1">
            <w:pPr>
              <w:rPr>
                <w:rFonts w:ascii="Arial" w:eastAsia="Arial" w:hAnsi="Arial" w:cs="Arial"/>
                <w:sz w:val="20"/>
                <w:szCs w:val="20"/>
              </w:rPr>
            </w:pPr>
          </w:p>
        </w:tc>
        <w:tc>
          <w:tcPr>
            <w:tcW w:w="2928" w:type="dxa"/>
            <w:tcBorders>
              <w:left w:val="single" w:sz="6" w:space="0" w:color="auto"/>
            </w:tcBorders>
          </w:tcPr>
          <w:p w14:paraId="7D9A7067" w14:textId="5F754816" w:rsidR="6F2183F1" w:rsidRDefault="6F2183F1" w:rsidP="6F2183F1">
            <w:pPr>
              <w:rPr>
                <w:rFonts w:ascii="Arial" w:eastAsia="Arial" w:hAnsi="Arial" w:cs="Arial"/>
                <w:sz w:val="32"/>
                <w:szCs w:val="32"/>
              </w:rPr>
            </w:pPr>
            <w:r w:rsidRPr="6F2183F1">
              <w:rPr>
                <w:rFonts w:ascii="Arial" w:eastAsia="Arial" w:hAnsi="Arial" w:cs="Arial"/>
                <w:lang w:val="en-GB"/>
              </w:rPr>
              <w:t xml:space="preserve">Other </w:t>
            </w:r>
            <w:r w:rsidRPr="6F2183F1">
              <w:rPr>
                <w:rFonts w:ascii="Arial" w:eastAsia="Arial" w:hAnsi="Arial" w:cs="Arial"/>
                <w:i/>
                <w:iCs/>
                <w:lang w:val="en-GB"/>
              </w:rPr>
              <w:t xml:space="preserve">(state </w:t>
            </w:r>
            <w:proofErr w:type="gramStart"/>
            <w:r w:rsidRPr="6F2183F1">
              <w:rPr>
                <w:rFonts w:ascii="Arial" w:eastAsia="Arial" w:hAnsi="Arial" w:cs="Arial"/>
                <w:i/>
                <w:iCs/>
                <w:lang w:val="en-GB"/>
              </w:rPr>
              <w:t>below)</w:t>
            </w:r>
            <w:r w:rsidRPr="6F2183F1">
              <w:rPr>
                <w:rFonts w:ascii="Arial" w:eastAsia="Arial" w:hAnsi="Arial" w:cs="Arial"/>
                <w:i/>
                <w:iCs/>
                <w:sz w:val="32"/>
                <w:szCs w:val="32"/>
                <w:lang w:val="en-GB"/>
              </w:rPr>
              <w:t>*</w:t>
            </w:r>
            <w:proofErr w:type="gramEnd"/>
          </w:p>
        </w:tc>
      </w:tr>
    </w:tbl>
    <w:p w14:paraId="056791BF" w14:textId="0692F5DC" w:rsidR="6F2183F1" w:rsidRDefault="6F2183F1" w:rsidP="6F2183F1">
      <w:pPr>
        <w:rPr>
          <w:rFonts w:ascii="Times New Roman" w:eastAsia="Times New Roman" w:hAnsi="Times New Roman" w:cs="Times New Roman"/>
          <w:color w:val="000000" w:themeColor="text1"/>
          <w:sz w:val="12"/>
          <w:szCs w:val="12"/>
        </w:rPr>
      </w:pPr>
    </w:p>
    <w:p w14:paraId="56464FE2" w14:textId="73741C33" w:rsidR="6F2183F1" w:rsidRDefault="6F2183F1" w:rsidP="6F2183F1">
      <w:pPr>
        <w:rPr>
          <w:rFonts w:ascii="Times New Roman" w:eastAsia="Times New Roman" w:hAnsi="Times New Roman" w:cs="Times New Roman"/>
          <w:color w:val="000000" w:themeColor="text1"/>
          <w:sz w:val="24"/>
          <w:szCs w:val="24"/>
        </w:rPr>
      </w:pPr>
    </w:p>
    <w:p w14:paraId="6CD3ABA6" w14:textId="77BE6340" w:rsidR="6F2183F1" w:rsidRDefault="6F2183F1" w:rsidP="6F2183F1">
      <w:pPr>
        <w:rPr>
          <w:rFonts w:ascii="Times New Roman" w:eastAsia="Times New Roman" w:hAnsi="Times New Roman" w:cs="Times New Roman"/>
          <w:color w:val="000000" w:themeColor="text1"/>
          <w:sz w:val="12"/>
          <w:szCs w:val="12"/>
        </w:rPr>
      </w:pPr>
    </w:p>
    <w:p w14:paraId="76140E17" w14:textId="2305E8C4" w:rsidR="7773F52B" w:rsidRDefault="7773F52B" w:rsidP="6F2183F1">
      <w:pPr>
        <w:rPr>
          <w:rFonts w:ascii="Arial" w:eastAsia="Arial" w:hAnsi="Arial" w:cs="Arial"/>
          <w:color w:val="000000" w:themeColor="text1"/>
          <w:sz w:val="20"/>
          <w:szCs w:val="20"/>
        </w:rPr>
      </w:pPr>
      <w:r w:rsidRPr="6F2183F1">
        <w:rPr>
          <w:rFonts w:ascii="Arial" w:eastAsia="Arial" w:hAnsi="Arial" w:cs="Arial"/>
          <w:b/>
          <w:bCs/>
          <w:color w:val="000000" w:themeColor="text1"/>
          <w:sz w:val="24"/>
          <w:szCs w:val="24"/>
          <w:lang w:val="en-GB"/>
        </w:rPr>
        <w:t xml:space="preserve">3. Participants </w:t>
      </w:r>
      <w:r w:rsidRPr="6F2183F1">
        <w:rPr>
          <w:rFonts w:ascii="Arial" w:eastAsia="Arial" w:hAnsi="Arial" w:cs="Arial"/>
          <w:color w:val="000000" w:themeColor="text1"/>
          <w:sz w:val="20"/>
          <w:szCs w:val="20"/>
          <w:lang w:val="en-GB"/>
        </w:rPr>
        <w:t>-</w:t>
      </w:r>
      <w:r w:rsidRPr="6F2183F1">
        <w:rPr>
          <w:rFonts w:ascii="Arial" w:eastAsia="Arial" w:hAnsi="Arial" w:cs="Arial"/>
          <w:b/>
          <w:bCs/>
          <w:color w:val="000000" w:themeColor="text1"/>
          <w:sz w:val="20"/>
          <w:szCs w:val="20"/>
          <w:lang w:val="en-GB"/>
        </w:rPr>
        <w:t xml:space="preserve"> </w:t>
      </w:r>
      <w:r w:rsidRPr="6F2183F1">
        <w:rPr>
          <w:rFonts w:ascii="Arial" w:eastAsia="Arial" w:hAnsi="Arial" w:cs="Arial"/>
          <w:color w:val="000000" w:themeColor="text1"/>
          <w:sz w:val="20"/>
          <w:szCs w:val="20"/>
          <w:lang w:val="en-GB"/>
        </w:rPr>
        <w:t>Does your proposed project/research involve human participants?</w:t>
      </w:r>
    </w:p>
    <w:p w14:paraId="21628E27" w14:textId="64498540" w:rsidR="6F2183F1" w:rsidRDefault="6F2183F1" w:rsidP="6F2183F1">
      <w:pPr>
        <w:rPr>
          <w:rFonts w:ascii="Arial" w:eastAsia="Arial" w:hAnsi="Arial" w:cs="Arial"/>
          <w:color w:val="000000" w:themeColor="text1"/>
          <w:sz w:val="12"/>
          <w:szCs w:val="12"/>
        </w:rPr>
      </w:pPr>
    </w:p>
    <w:tbl>
      <w:tblPr>
        <w:tblW w:w="0" w:type="auto"/>
        <w:tblLayout w:type="fixed"/>
        <w:tblLook w:val="01E0" w:firstRow="1" w:lastRow="1" w:firstColumn="1" w:lastColumn="1" w:noHBand="0" w:noVBand="0"/>
      </w:tblPr>
      <w:tblGrid>
        <w:gridCol w:w="531"/>
        <w:gridCol w:w="2490"/>
        <w:gridCol w:w="531"/>
        <w:gridCol w:w="2884"/>
        <w:gridCol w:w="531"/>
        <w:gridCol w:w="2394"/>
      </w:tblGrid>
      <w:tr w:rsidR="6F2183F1" w14:paraId="066E21CC" w14:textId="77777777" w:rsidTr="6F2183F1">
        <w:trPr>
          <w:trHeight w:val="300"/>
        </w:trPr>
        <w:tc>
          <w:tcPr>
            <w:tcW w:w="531" w:type="dxa"/>
            <w:tcBorders>
              <w:top w:val="single" w:sz="6" w:space="0" w:color="auto"/>
              <w:left w:val="single" w:sz="6" w:space="0" w:color="auto"/>
              <w:bottom w:val="single" w:sz="6" w:space="0" w:color="auto"/>
              <w:right w:val="single" w:sz="6" w:space="0" w:color="auto"/>
            </w:tcBorders>
          </w:tcPr>
          <w:p w14:paraId="30894C0B" w14:textId="2677CD0A" w:rsidR="6F2183F1" w:rsidRDefault="6F2183F1" w:rsidP="6F2183F1">
            <w:pPr>
              <w:rPr>
                <w:rFonts w:ascii="Times New Roman" w:eastAsia="Times New Roman" w:hAnsi="Times New Roman" w:cs="Times New Roman"/>
                <w:color w:val="00B0F0"/>
                <w:sz w:val="28"/>
                <w:szCs w:val="28"/>
              </w:rPr>
            </w:pPr>
            <w:r w:rsidRPr="6F2183F1">
              <w:rPr>
                <w:rFonts w:ascii="Times New Roman" w:eastAsia="Times New Roman" w:hAnsi="Times New Roman" w:cs="Times New Roman"/>
                <w:color w:val="00B0F0"/>
                <w:sz w:val="28"/>
                <w:szCs w:val="28"/>
                <w:lang w:val="en-GB"/>
              </w:rPr>
              <w:lastRenderedPageBreak/>
              <w:t>x</w:t>
            </w:r>
          </w:p>
        </w:tc>
        <w:tc>
          <w:tcPr>
            <w:tcW w:w="2490" w:type="dxa"/>
            <w:tcBorders>
              <w:left w:val="single" w:sz="6" w:space="0" w:color="auto"/>
              <w:right w:val="single" w:sz="6" w:space="0" w:color="auto"/>
            </w:tcBorders>
          </w:tcPr>
          <w:p w14:paraId="3A9E51FD" w14:textId="088FA88E" w:rsidR="6F2183F1" w:rsidRDefault="6F2183F1" w:rsidP="6F2183F1">
            <w:pPr>
              <w:rPr>
                <w:rFonts w:ascii="Arial" w:eastAsia="Arial" w:hAnsi="Arial" w:cs="Arial"/>
                <w:sz w:val="20"/>
                <w:szCs w:val="20"/>
              </w:rPr>
            </w:pPr>
            <w:r w:rsidRPr="6F2183F1">
              <w:rPr>
                <w:rFonts w:ascii="Arial" w:eastAsia="Arial" w:hAnsi="Arial" w:cs="Arial"/>
                <w:sz w:val="20"/>
                <w:szCs w:val="20"/>
                <w:lang w:val="en-GB"/>
              </w:rPr>
              <w:t>1. Yes, as a primary source*</w:t>
            </w:r>
          </w:p>
        </w:tc>
        <w:tc>
          <w:tcPr>
            <w:tcW w:w="531" w:type="dxa"/>
            <w:tcBorders>
              <w:top w:val="single" w:sz="6" w:space="0" w:color="auto"/>
              <w:left w:val="single" w:sz="6" w:space="0" w:color="auto"/>
              <w:bottom w:val="single" w:sz="6" w:space="0" w:color="auto"/>
              <w:right w:val="single" w:sz="6" w:space="0" w:color="auto"/>
            </w:tcBorders>
          </w:tcPr>
          <w:p w14:paraId="0FB27B56" w14:textId="2B453827" w:rsidR="6F2183F1" w:rsidRDefault="6F2183F1" w:rsidP="6F2183F1">
            <w:pPr>
              <w:rPr>
                <w:rFonts w:ascii="Times New Roman" w:eastAsia="Times New Roman" w:hAnsi="Times New Roman" w:cs="Times New Roman"/>
                <w:sz w:val="32"/>
                <w:szCs w:val="32"/>
              </w:rPr>
            </w:pPr>
          </w:p>
        </w:tc>
        <w:tc>
          <w:tcPr>
            <w:tcW w:w="2884" w:type="dxa"/>
            <w:tcBorders>
              <w:left w:val="single" w:sz="6" w:space="0" w:color="auto"/>
              <w:right w:val="single" w:sz="6" w:space="0" w:color="auto"/>
            </w:tcBorders>
          </w:tcPr>
          <w:p w14:paraId="089C04A8" w14:textId="25182CF0" w:rsidR="6F2183F1" w:rsidRDefault="6F2183F1" w:rsidP="6F2183F1">
            <w:pPr>
              <w:rPr>
                <w:rFonts w:ascii="Arial" w:eastAsia="Arial" w:hAnsi="Arial" w:cs="Arial"/>
                <w:sz w:val="20"/>
                <w:szCs w:val="20"/>
              </w:rPr>
            </w:pPr>
            <w:r w:rsidRPr="6F2183F1">
              <w:rPr>
                <w:rFonts w:ascii="Arial" w:eastAsia="Arial" w:hAnsi="Arial" w:cs="Arial"/>
                <w:sz w:val="20"/>
                <w:szCs w:val="20"/>
                <w:lang w:val="en-GB"/>
              </w:rPr>
              <w:t>2.</w:t>
            </w:r>
            <w:r w:rsidRPr="6F2183F1">
              <w:rPr>
                <w:rFonts w:ascii="Arial" w:eastAsia="Arial" w:hAnsi="Arial" w:cs="Arial"/>
                <w:sz w:val="32"/>
                <w:szCs w:val="32"/>
                <w:lang w:val="en-GB"/>
              </w:rPr>
              <w:t xml:space="preserve"> </w:t>
            </w:r>
            <w:r w:rsidRPr="6F2183F1">
              <w:rPr>
                <w:rFonts w:ascii="Arial" w:eastAsia="Arial" w:hAnsi="Arial" w:cs="Arial"/>
                <w:sz w:val="20"/>
                <w:szCs w:val="20"/>
                <w:lang w:val="en-GB"/>
              </w:rPr>
              <w:t>Yes, as a secondary source*</w:t>
            </w:r>
          </w:p>
        </w:tc>
        <w:tc>
          <w:tcPr>
            <w:tcW w:w="531" w:type="dxa"/>
            <w:tcBorders>
              <w:top w:val="single" w:sz="6" w:space="0" w:color="auto"/>
              <w:left w:val="single" w:sz="6" w:space="0" w:color="auto"/>
              <w:bottom w:val="single" w:sz="6" w:space="0" w:color="auto"/>
              <w:right w:val="single" w:sz="6" w:space="0" w:color="auto"/>
            </w:tcBorders>
          </w:tcPr>
          <w:p w14:paraId="77177AA4" w14:textId="10C8EA2D" w:rsidR="6F2183F1" w:rsidRDefault="6F2183F1" w:rsidP="6F2183F1">
            <w:pPr>
              <w:rPr>
                <w:rFonts w:ascii="Times New Roman" w:eastAsia="Times New Roman" w:hAnsi="Times New Roman" w:cs="Times New Roman"/>
                <w:sz w:val="32"/>
                <w:szCs w:val="32"/>
              </w:rPr>
            </w:pPr>
          </w:p>
        </w:tc>
        <w:tc>
          <w:tcPr>
            <w:tcW w:w="2394" w:type="dxa"/>
            <w:tcBorders>
              <w:left w:val="single" w:sz="6" w:space="0" w:color="auto"/>
            </w:tcBorders>
          </w:tcPr>
          <w:p w14:paraId="22C37157" w14:textId="3D52D856" w:rsidR="6F2183F1" w:rsidRDefault="6F2183F1" w:rsidP="6F2183F1">
            <w:pPr>
              <w:rPr>
                <w:rFonts w:ascii="Arial" w:eastAsia="Arial" w:hAnsi="Arial" w:cs="Arial"/>
                <w:sz w:val="20"/>
                <w:szCs w:val="20"/>
              </w:rPr>
            </w:pPr>
            <w:r w:rsidRPr="6F2183F1">
              <w:rPr>
                <w:rFonts w:ascii="Arial" w:eastAsia="Arial" w:hAnsi="Arial" w:cs="Arial"/>
                <w:sz w:val="20"/>
                <w:szCs w:val="20"/>
                <w:lang w:val="en-GB"/>
              </w:rPr>
              <w:t>No- go to section 4</w:t>
            </w:r>
          </w:p>
        </w:tc>
      </w:tr>
    </w:tbl>
    <w:p w14:paraId="37187A15" w14:textId="603B2874" w:rsidR="6F2183F1" w:rsidRDefault="6F2183F1" w:rsidP="6F2183F1">
      <w:pPr>
        <w:jc w:val="center"/>
        <w:rPr>
          <w:rFonts w:ascii="Arial" w:eastAsia="Arial" w:hAnsi="Arial" w:cs="Arial"/>
          <w:color w:val="000000" w:themeColor="text1"/>
          <w:sz w:val="12"/>
          <w:szCs w:val="12"/>
        </w:rPr>
      </w:pPr>
    </w:p>
    <w:p w14:paraId="2DE5F096" w14:textId="61D88F03" w:rsidR="7773F52B" w:rsidRDefault="7773F52B" w:rsidP="6F2183F1">
      <w:pPr>
        <w:jc w:val="center"/>
        <w:rPr>
          <w:rFonts w:ascii="Arial" w:eastAsia="Arial" w:hAnsi="Arial" w:cs="Arial"/>
          <w:color w:val="000000" w:themeColor="text1"/>
          <w:sz w:val="20"/>
          <w:szCs w:val="20"/>
        </w:rPr>
      </w:pPr>
      <w:r w:rsidRPr="6F2183F1">
        <w:rPr>
          <w:rFonts w:ascii="Arial" w:eastAsia="Arial" w:hAnsi="Arial" w:cs="Arial"/>
          <w:b/>
          <w:bCs/>
          <w:i/>
          <w:iCs/>
          <w:color w:val="000000" w:themeColor="text1"/>
          <w:sz w:val="20"/>
          <w:szCs w:val="20"/>
          <w:lang w:val="en-GB"/>
        </w:rPr>
        <w:t>*If you have ticked yes, it is likely you will need an Advanced CRB check before undertaking your study</w:t>
      </w:r>
    </w:p>
    <w:p w14:paraId="15FECA05" w14:textId="22946718" w:rsidR="6F2183F1" w:rsidRDefault="6F2183F1" w:rsidP="6F2183F1">
      <w:pPr>
        <w:rPr>
          <w:rFonts w:ascii="Arial" w:eastAsia="Arial" w:hAnsi="Arial" w:cs="Arial"/>
          <w:color w:val="000000" w:themeColor="text1"/>
          <w:sz w:val="12"/>
          <w:szCs w:val="12"/>
        </w:rPr>
      </w:pPr>
    </w:p>
    <w:p w14:paraId="4A261F4D" w14:textId="32DFBB1D" w:rsidR="7773F52B" w:rsidRDefault="7773F52B" w:rsidP="6F2183F1">
      <w:pPr>
        <w:rPr>
          <w:rFonts w:ascii="Arial" w:eastAsia="Arial" w:hAnsi="Arial" w:cs="Arial"/>
          <w:color w:val="000000" w:themeColor="text1"/>
          <w:sz w:val="24"/>
          <w:szCs w:val="24"/>
        </w:rPr>
      </w:pPr>
      <w:r w:rsidRPr="6F2183F1">
        <w:rPr>
          <w:rFonts w:ascii="Arial" w:eastAsia="Arial" w:hAnsi="Arial" w:cs="Arial"/>
          <w:b/>
          <w:bCs/>
          <w:color w:val="000000" w:themeColor="text1"/>
          <w:sz w:val="24"/>
          <w:szCs w:val="24"/>
          <w:lang w:val="en-GB"/>
        </w:rPr>
        <w:t>If yes</w:t>
      </w:r>
      <w:r w:rsidRPr="6F2183F1">
        <w:rPr>
          <w:rFonts w:ascii="Arial" w:eastAsia="Arial" w:hAnsi="Arial" w:cs="Arial"/>
          <w:color w:val="000000" w:themeColor="text1"/>
          <w:sz w:val="24"/>
          <w:szCs w:val="24"/>
          <w:lang w:val="en-GB"/>
        </w:rPr>
        <w:t>, indicate who your participants are:</w:t>
      </w:r>
    </w:p>
    <w:p w14:paraId="10C60FD8" w14:textId="1BF85BDB" w:rsidR="6F2183F1" w:rsidRDefault="6F2183F1" w:rsidP="6F2183F1">
      <w:pPr>
        <w:rPr>
          <w:rFonts w:ascii="Arial" w:eastAsia="Arial" w:hAnsi="Arial" w:cs="Arial"/>
          <w:color w:val="000000" w:themeColor="text1"/>
          <w:sz w:val="12"/>
          <w:szCs w:val="12"/>
        </w:rPr>
      </w:pPr>
    </w:p>
    <w:tbl>
      <w:tblPr>
        <w:tblW w:w="0" w:type="auto"/>
        <w:tblLayout w:type="fixed"/>
        <w:tblLook w:val="01E0" w:firstRow="1" w:lastRow="1" w:firstColumn="1" w:lastColumn="1" w:noHBand="0" w:noVBand="0"/>
      </w:tblPr>
      <w:tblGrid>
        <w:gridCol w:w="532"/>
        <w:gridCol w:w="3957"/>
        <w:gridCol w:w="532"/>
        <w:gridCol w:w="4339"/>
      </w:tblGrid>
      <w:tr w:rsidR="6F2183F1" w14:paraId="20B9FEBA" w14:textId="77777777" w:rsidTr="6F2183F1">
        <w:trPr>
          <w:trHeight w:val="300"/>
        </w:trPr>
        <w:tc>
          <w:tcPr>
            <w:tcW w:w="532" w:type="dxa"/>
            <w:tcBorders>
              <w:top w:val="single" w:sz="6" w:space="0" w:color="auto"/>
              <w:left w:val="single" w:sz="6" w:space="0" w:color="auto"/>
              <w:bottom w:val="single" w:sz="6" w:space="0" w:color="auto"/>
              <w:right w:val="single" w:sz="6" w:space="0" w:color="auto"/>
            </w:tcBorders>
          </w:tcPr>
          <w:p w14:paraId="7C50E4D9" w14:textId="174F299A" w:rsidR="6F2183F1" w:rsidRDefault="6F2183F1" w:rsidP="6F2183F1">
            <w:pPr>
              <w:rPr>
                <w:rFonts w:ascii="Times New Roman" w:eastAsia="Times New Roman" w:hAnsi="Times New Roman" w:cs="Times New Roman"/>
                <w:sz w:val="28"/>
                <w:szCs w:val="28"/>
              </w:rPr>
            </w:pPr>
          </w:p>
        </w:tc>
        <w:tc>
          <w:tcPr>
            <w:tcW w:w="3957" w:type="dxa"/>
            <w:tcBorders>
              <w:left w:val="single" w:sz="6" w:space="0" w:color="auto"/>
              <w:right w:val="single" w:sz="6" w:space="0" w:color="auto"/>
            </w:tcBorders>
          </w:tcPr>
          <w:p w14:paraId="0DA9AE11" w14:textId="56046ED8" w:rsidR="6F2183F1" w:rsidRDefault="6F2183F1" w:rsidP="6F2183F1">
            <w:pPr>
              <w:rPr>
                <w:rFonts w:ascii="Arial" w:eastAsia="Arial" w:hAnsi="Arial" w:cs="Arial"/>
              </w:rPr>
            </w:pPr>
            <w:r w:rsidRPr="6F2183F1">
              <w:rPr>
                <w:rFonts w:ascii="Arial" w:eastAsia="Arial" w:hAnsi="Arial" w:cs="Arial"/>
                <w:lang w:val="en-GB"/>
              </w:rPr>
              <w:t>Early years/Pre-School children</w:t>
            </w:r>
          </w:p>
        </w:tc>
        <w:tc>
          <w:tcPr>
            <w:tcW w:w="532" w:type="dxa"/>
            <w:tcBorders>
              <w:top w:val="single" w:sz="6" w:space="0" w:color="auto"/>
              <w:left w:val="single" w:sz="6" w:space="0" w:color="auto"/>
              <w:bottom w:val="single" w:sz="6" w:space="0" w:color="auto"/>
              <w:right w:val="single" w:sz="6" w:space="0" w:color="auto"/>
            </w:tcBorders>
          </w:tcPr>
          <w:p w14:paraId="77040B2F" w14:textId="2EEB6E54" w:rsidR="6F2183F1" w:rsidRDefault="6F2183F1" w:rsidP="6F2183F1">
            <w:pPr>
              <w:rPr>
                <w:rFonts w:ascii="Times New Roman" w:eastAsia="Times New Roman" w:hAnsi="Times New Roman" w:cs="Times New Roman"/>
                <w:color w:val="00B0F0"/>
                <w:sz w:val="28"/>
                <w:szCs w:val="28"/>
              </w:rPr>
            </w:pPr>
          </w:p>
        </w:tc>
        <w:tc>
          <w:tcPr>
            <w:tcW w:w="4339" w:type="dxa"/>
            <w:tcBorders>
              <w:left w:val="single" w:sz="6" w:space="0" w:color="auto"/>
            </w:tcBorders>
          </w:tcPr>
          <w:p w14:paraId="56830FB8" w14:textId="4425FABE" w:rsidR="6F2183F1" w:rsidRDefault="6F2183F1" w:rsidP="6F2183F1">
            <w:pPr>
              <w:rPr>
                <w:rFonts w:ascii="Arial" w:eastAsia="Arial" w:hAnsi="Arial" w:cs="Arial"/>
                <w:sz w:val="20"/>
                <w:szCs w:val="20"/>
              </w:rPr>
            </w:pPr>
            <w:r w:rsidRPr="6F2183F1">
              <w:rPr>
                <w:rFonts w:ascii="Arial" w:eastAsia="Arial" w:hAnsi="Arial" w:cs="Arial"/>
                <w:lang w:val="en-GB"/>
              </w:rPr>
              <w:t>Adults</w:t>
            </w:r>
            <w:r w:rsidRPr="6F2183F1">
              <w:rPr>
                <w:rFonts w:ascii="Arial" w:eastAsia="Arial" w:hAnsi="Arial" w:cs="Arial"/>
                <w:sz w:val="24"/>
                <w:szCs w:val="24"/>
                <w:lang w:val="en-GB"/>
              </w:rPr>
              <w:t xml:space="preserve"> </w:t>
            </w:r>
            <w:r w:rsidRPr="6F2183F1">
              <w:rPr>
                <w:rFonts w:ascii="Arial" w:eastAsia="Arial" w:hAnsi="Arial" w:cs="Arial"/>
                <w:sz w:val="20"/>
                <w:szCs w:val="20"/>
                <w:lang w:val="en-GB"/>
              </w:rPr>
              <w:t xml:space="preserve">- </w:t>
            </w:r>
            <w:r w:rsidRPr="6F2183F1">
              <w:rPr>
                <w:rFonts w:ascii="Arial" w:eastAsia="Arial" w:hAnsi="Arial" w:cs="Arial"/>
                <w:i/>
                <w:iCs/>
                <w:sz w:val="20"/>
                <w:szCs w:val="20"/>
                <w:lang w:val="en-GB"/>
              </w:rPr>
              <w:t>give details below</w:t>
            </w:r>
          </w:p>
        </w:tc>
      </w:tr>
      <w:tr w:rsidR="6F2183F1" w14:paraId="1AA78744" w14:textId="77777777" w:rsidTr="6F2183F1">
        <w:trPr>
          <w:trHeight w:val="300"/>
        </w:trPr>
        <w:tc>
          <w:tcPr>
            <w:tcW w:w="532" w:type="dxa"/>
            <w:tcBorders>
              <w:top w:val="single" w:sz="6" w:space="0" w:color="auto"/>
              <w:bottom w:val="single" w:sz="6" w:space="0" w:color="auto"/>
            </w:tcBorders>
          </w:tcPr>
          <w:p w14:paraId="43835430" w14:textId="37530FB6" w:rsidR="6F2183F1" w:rsidRDefault="6F2183F1" w:rsidP="6F2183F1">
            <w:pPr>
              <w:rPr>
                <w:rFonts w:ascii="Times New Roman" w:eastAsia="Times New Roman" w:hAnsi="Times New Roman" w:cs="Times New Roman"/>
                <w:sz w:val="12"/>
                <w:szCs w:val="12"/>
              </w:rPr>
            </w:pPr>
          </w:p>
        </w:tc>
        <w:tc>
          <w:tcPr>
            <w:tcW w:w="3957" w:type="dxa"/>
          </w:tcPr>
          <w:p w14:paraId="195A9406" w14:textId="69AF5ADC" w:rsidR="6F2183F1" w:rsidRDefault="6F2183F1" w:rsidP="6F2183F1">
            <w:pPr>
              <w:rPr>
                <w:rFonts w:ascii="Arial" w:eastAsia="Arial" w:hAnsi="Arial" w:cs="Arial"/>
                <w:sz w:val="12"/>
                <w:szCs w:val="12"/>
              </w:rPr>
            </w:pPr>
          </w:p>
        </w:tc>
        <w:tc>
          <w:tcPr>
            <w:tcW w:w="4871" w:type="dxa"/>
            <w:gridSpan w:val="2"/>
          </w:tcPr>
          <w:p w14:paraId="45148B17" w14:textId="70433EBC" w:rsidR="6F2183F1" w:rsidRDefault="6F2183F1" w:rsidP="6F2183F1">
            <w:pPr>
              <w:rPr>
                <w:rFonts w:ascii="Arial" w:eastAsia="Arial" w:hAnsi="Arial" w:cs="Arial"/>
                <w:sz w:val="12"/>
                <w:szCs w:val="12"/>
              </w:rPr>
            </w:pPr>
          </w:p>
        </w:tc>
      </w:tr>
      <w:tr w:rsidR="6F2183F1" w14:paraId="423C60F0" w14:textId="77777777" w:rsidTr="6F2183F1">
        <w:trPr>
          <w:trHeight w:val="300"/>
        </w:trPr>
        <w:tc>
          <w:tcPr>
            <w:tcW w:w="532" w:type="dxa"/>
            <w:tcBorders>
              <w:top w:val="single" w:sz="6" w:space="0" w:color="auto"/>
              <w:left w:val="single" w:sz="6" w:space="0" w:color="auto"/>
              <w:bottom w:val="single" w:sz="6" w:space="0" w:color="auto"/>
              <w:right w:val="single" w:sz="6" w:space="0" w:color="auto"/>
            </w:tcBorders>
          </w:tcPr>
          <w:p w14:paraId="45A2DEE8" w14:textId="586E1C93" w:rsidR="6F2183F1" w:rsidRDefault="6F2183F1" w:rsidP="6F2183F1">
            <w:pPr>
              <w:rPr>
                <w:rFonts w:ascii="Times New Roman" w:eastAsia="Times New Roman" w:hAnsi="Times New Roman" w:cs="Times New Roman"/>
                <w:sz w:val="28"/>
                <w:szCs w:val="28"/>
              </w:rPr>
            </w:pPr>
          </w:p>
        </w:tc>
        <w:tc>
          <w:tcPr>
            <w:tcW w:w="3957" w:type="dxa"/>
            <w:tcBorders>
              <w:left w:val="single" w:sz="6" w:space="0" w:color="auto"/>
              <w:right w:val="single" w:sz="6" w:space="0" w:color="auto"/>
            </w:tcBorders>
          </w:tcPr>
          <w:p w14:paraId="516B06CB" w14:textId="5D40DF1B" w:rsidR="6F2183F1" w:rsidRDefault="6F2183F1" w:rsidP="6F2183F1">
            <w:pPr>
              <w:rPr>
                <w:rFonts w:ascii="Arial" w:eastAsia="Arial" w:hAnsi="Arial" w:cs="Arial"/>
              </w:rPr>
            </w:pPr>
            <w:r w:rsidRPr="6F2183F1">
              <w:rPr>
                <w:rFonts w:ascii="Arial" w:eastAsia="Arial" w:hAnsi="Arial" w:cs="Arial"/>
                <w:lang w:val="en-GB"/>
              </w:rPr>
              <w:t>School age children</w:t>
            </w:r>
          </w:p>
        </w:tc>
        <w:tc>
          <w:tcPr>
            <w:tcW w:w="532" w:type="dxa"/>
            <w:tcBorders>
              <w:top w:val="single" w:sz="6" w:space="0" w:color="auto"/>
              <w:left w:val="single" w:sz="6" w:space="0" w:color="auto"/>
              <w:bottom w:val="single" w:sz="6" w:space="0" w:color="auto"/>
              <w:right w:val="single" w:sz="6" w:space="0" w:color="auto"/>
            </w:tcBorders>
          </w:tcPr>
          <w:p w14:paraId="1DCFA487" w14:textId="3861CC4E" w:rsidR="6F2183F1" w:rsidRDefault="6F2183F1" w:rsidP="6F2183F1">
            <w:pPr>
              <w:rPr>
                <w:rFonts w:ascii="Times New Roman" w:eastAsia="Times New Roman" w:hAnsi="Times New Roman" w:cs="Times New Roman"/>
                <w:sz w:val="28"/>
                <w:szCs w:val="28"/>
              </w:rPr>
            </w:pPr>
          </w:p>
        </w:tc>
        <w:tc>
          <w:tcPr>
            <w:tcW w:w="4339" w:type="dxa"/>
            <w:tcBorders>
              <w:left w:val="single" w:sz="6" w:space="0" w:color="auto"/>
            </w:tcBorders>
          </w:tcPr>
          <w:p w14:paraId="0E1DDC1E" w14:textId="21894A5E" w:rsidR="6F2183F1" w:rsidRDefault="6F2183F1" w:rsidP="6F2183F1">
            <w:pPr>
              <w:rPr>
                <w:rFonts w:ascii="Arial" w:eastAsia="Arial" w:hAnsi="Arial" w:cs="Arial"/>
                <w:sz w:val="20"/>
                <w:szCs w:val="20"/>
              </w:rPr>
            </w:pPr>
            <w:r w:rsidRPr="6F2183F1">
              <w:rPr>
                <w:rFonts w:ascii="Arial" w:eastAsia="Arial" w:hAnsi="Arial" w:cs="Arial"/>
                <w:lang w:val="en-GB"/>
              </w:rPr>
              <w:t>Vulnerable people</w:t>
            </w:r>
            <w:r w:rsidRPr="6F2183F1">
              <w:rPr>
                <w:rFonts w:ascii="Arial" w:eastAsia="Arial" w:hAnsi="Arial" w:cs="Arial"/>
                <w:sz w:val="24"/>
                <w:szCs w:val="24"/>
                <w:lang w:val="en-GB"/>
              </w:rPr>
              <w:t xml:space="preserve"> </w:t>
            </w:r>
            <w:r w:rsidRPr="6F2183F1">
              <w:rPr>
                <w:rFonts w:ascii="Arial" w:eastAsia="Arial" w:hAnsi="Arial" w:cs="Arial"/>
                <w:sz w:val="20"/>
                <w:szCs w:val="20"/>
                <w:lang w:val="en-GB"/>
              </w:rPr>
              <w:t xml:space="preserve">- </w:t>
            </w:r>
            <w:r w:rsidRPr="6F2183F1">
              <w:rPr>
                <w:rFonts w:ascii="Arial" w:eastAsia="Arial" w:hAnsi="Arial" w:cs="Arial"/>
                <w:i/>
                <w:iCs/>
                <w:sz w:val="20"/>
                <w:szCs w:val="20"/>
                <w:lang w:val="en-GB"/>
              </w:rPr>
              <w:t>give details below</w:t>
            </w:r>
          </w:p>
        </w:tc>
      </w:tr>
      <w:tr w:rsidR="6F2183F1" w14:paraId="394167C4" w14:textId="77777777" w:rsidTr="6F2183F1">
        <w:trPr>
          <w:trHeight w:val="300"/>
        </w:trPr>
        <w:tc>
          <w:tcPr>
            <w:tcW w:w="532" w:type="dxa"/>
            <w:tcBorders>
              <w:top w:val="single" w:sz="6" w:space="0" w:color="auto"/>
            </w:tcBorders>
          </w:tcPr>
          <w:p w14:paraId="1DC7654F" w14:textId="6D024157" w:rsidR="6F2183F1" w:rsidRDefault="6F2183F1" w:rsidP="6F2183F1">
            <w:pPr>
              <w:rPr>
                <w:rFonts w:ascii="Times New Roman" w:eastAsia="Times New Roman" w:hAnsi="Times New Roman" w:cs="Times New Roman"/>
                <w:sz w:val="12"/>
                <w:szCs w:val="12"/>
              </w:rPr>
            </w:pPr>
          </w:p>
        </w:tc>
        <w:tc>
          <w:tcPr>
            <w:tcW w:w="3957" w:type="dxa"/>
          </w:tcPr>
          <w:p w14:paraId="7ACB5615" w14:textId="71950CBB" w:rsidR="6F2183F1" w:rsidRDefault="6F2183F1" w:rsidP="6F2183F1">
            <w:pPr>
              <w:rPr>
                <w:rFonts w:ascii="Arial" w:eastAsia="Arial" w:hAnsi="Arial" w:cs="Arial"/>
                <w:sz w:val="12"/>
                <w:szCs w:val="12"/>
              </w:rPr>
            </w:pPr>
          </w:p>
        </w:tc>
        <w:tc>
          <w:tcPr>
            <w:tcW w:w="4871" w:type="dxa"/>
            <w:gridSpan w:val="2"/>
            <w:tcBorders>
              <w:bottom w:val="single" w:sz="6" w:space="0" w:color="auto"/>
            </w:tcBorders>
          </w:tcPr>
          <w:p w14:paraId="6FB37C9D" w14:textId="6E577B72" w:rsidR="6F2183F1" w:rsidRDefault="6F2183F1" w:rsidP="6F2183F1">
            <w:pPr>
              <w:rPr>
                <w:rFonts w:ascii="Times New Roman" w:eastAsia="Times New Roman" w:hAnsi="Times New Roman" w:cs="Times New Roman"/>
                <w:sz w:val="12"/>
                <w:szCs w:val="12"/>
              </w:rPr>
            </w:pPr>
          </w:p>
        </w:tc>
      </w:tr>
      <w:tr w:rsidR="6F2183F1" w14:paraId="37F13E99" w14:textId="77777777" w:rsidTr="6F2183F1">
        <w:trPr>
          <w:trHeight w:val="300"/>
        </w:trPr>
        <w:tc>
          <w:tcPr>
            <w:tcW w:w="532" w:type="dxa"/>
            <w:tcBorders>
              <w:top w:val="single" w:sz="6" w:space="0" w:color="auto"/>
              <w:left w:val="single" w:sz="6" w:space="0" w:color="auto"/>
              <w:bottom w:val="single" w:sz="6" w:space="0" w:color="auto"/>
              <w:right w:val="single" w:sz="6" w:space="0" w:color="auto"/>
            </w:tcBorders>
          </w:tcPr>
          <w:p w14:paraId="1D3BA7AD" w14:textId="4D51DF9E" w:rsidR="6F2183F1" w:rsidRDefault="6F2183F1" w:rsidP="6F2183F1">
            <w:pPr>
              <w:rPr>
                <w:rFonts w:ascii="Times New Roman" w:eastAsia="Times New Roman" w:hAnsi="Times New Roman" w:cs="Times New Roman"/>
                <w:sz w:val="28"/>
                <w:szCs w:val="28"/>
              </w:rPr>
            </w:pPr>
            <w:r w:rsidRPr="6F2183F1">
              <w:rPr>
                <w:rFonts w:ascii="Times New Roman" w:eastAsia="Times New Roman" w:hAnsi="Times New Roman" w:cs="Times New Roman"/>
                <w:sz w:val="28"/>
                <w:szCs w:val="28"/>
                <w:lang w:val="en-GB"/>
              </w:rPr>
              <w:t>x</w:t>
            </w:r>
          </w:p>
        </w:tc>
        <w:tc>
          <w:tcPr>
            <w:tcW w:w="3957" w:type="dxa"/>
            <w:tcBorders>
              <w:left w:val="single" w:sz="6" w:space="0" w:color="auto"/>
              <w:right w:val="single" w:sz="6" w:space="0" w:color="auto"/>
            </w:tcBorders>
          </w:tcPr>
          <w:p w14:paraId="26FEB4B0" w14:textId="3F976A76" w:rsidR="6F2183F1" w:rsidRDefault="6F2183F1" w:rsidP="6F2183F1">
            <w:pPr>
              <w:rPr>
                <w:rFonts w:ascii="Arial" w:eastAsia="Arial" w:hAnsi="Arial" w:cs="Arial"/>
              </w:rPr>
            </w:pPr>
            <w:r w:rsidRPr="6F2183F1">
              <w:rPr>
                <w:rFonts w:ascii="Arial" w:eastAsia="Arial" w:hAnsi="Arial" w:cs="Arial"/>
                <w:lang w:val="en-GB"/>
              </w:rPr>
              <w:t>Young People aged 17-18</w:t>
            </w:r>
          </w:p>
        </w:tc>
        <w:tc>
          <w:tcPr>
            <w:tcW w:w="4871" w:type="dxa"/>
            <w:gridSpan w:val="2"/>
            <w:vMerge w:val="restart"/>
            <w:tcBorders>
              <w:top w:val="single" w:sz="6" w:space="0" w:color="auto"/>
              <w:left w:val="single" w:sz="6" w:space="0" w:color="auto"/>
              <w:bottom w:val="single" w:sz="6" w:space="0" w:color="auto"/>
              <w:right w:val="single" w:sz="6" w:space="0" w:color="auto"/>
            </w:tcBorders>
          </w:tcPr>
          <w:p w14:paraId="68E537E8" w14:textId="4C5A7469" w:rsidR="6F2183F1" w:rsidRDefault="6F2183F1" w:rsidP="6F2183F1">
            <w:pPr>
              <w:rPr>
                <w:rFonts w:ascii="Times New Roman" w:eastAsia="Times New Roman" w:hAnsi="Times New Roman" w:cs="Times New Roman"/>
                <w:sz w:val="24"/>
                <w:szCs w:val="24"/>
              </w:rPr>
            </w:pPr>
          </w:p>
        </w:tc>
      </w:tr>
      <w:tr w:rsidR="6F2183F1" w14:paraId="14E41235" w14:textId="77777777" w:rsidTr="6F2183F1">
        <w:trPr>
          <w:trHeight w:val="300"/>
        </w:trPr>
        <w:tc>
          <w:tcPr>
            <w:tcW w:w="532" w:type="dxa"/>
            <w:tcBorders>
              <w:top w:val="single" w:sz="6" w:space="0" w:color="auto"/>
              <w:bottom w:val="single" w:sz="6" w:space="0" w:color="auto"/>
            </w:tcBorders>
          </w:tcPr>
          <w:p w14:paraId="66729ACC" w14:textId="650C6694" w:rsidR="6F2183F1" w:rsidRDefault="6F2183F1" w:rsidP="6F2183F1">
            <w:pPr>
              <w:rPr>
                <w:rFonts w:ascii="Times New Roman" w:eastAsia="Times New Roman" w:hAnsi="Times New Roman" w:cs="Times New Roman"/>
                <w:sz w:val="12"/>
                <w:szCs w:val="12"/>
              </w:rPr>
            </w:pPr>
          </w:p>
        </w:tc>
        <w:tc>
          <w:tcPr>
            <w:tcW w:w="3957" w:type="dxa"/>
            <w:tcBorders>
              <w:right w:val="single" w:sz="6" w:space="0" w:color="auto"/>
            </w:tcBorders>
          </w:tcPr>
          <w:p w14:paraId="4110B8D5" w14:textId="64C6CD81" w:rsidR="6F2183F1" w:rsidRDefault="6F2183F1" w:rsidP="6F2183F1">
            <w:pPr>
              <w:rPr>
                <w:rFonts w:ascii="Arial" w:eastAsia="Arial" w:hAnsi="Arial" w:cs="Arial"/>
                <w:sz w:val="12"/>
                <w:szCs w:val="12"/>
              </w:rPr>
            </w:pPr>
          </w:p>
        </w:tc>
        <w:tc>
          <w:tcPr>
            <w:tcW w:w="4871" w:type="dxa"/>
            <w:gridSpan w:val="2"/>
            <w:vMerge/>
            <w:tcBorders>
              <w:left w:val="single" w:sz="0" w:space="0" w:color="auto"/>
              <w:right w:val="single" w:sz="0" w:space="0" w:color="auto"/>
            </w:tcBorders>
            <w:vAlign w:val="center"/>
          </w:tcPr>
          <w:p w14:paraId="08F9BBC4" w14:textId="77777777" w:rsidR="00DC7714" w:rsidRDefault="00DC7714"/>
        </w:tc>
      </w:tr>
      <w:tr w:rsidR="6F2183F1" w14:paraId="434DFFC1" w14:textId="77777777" w:rsidTr="6F2183F1">
        <w:trPr>
          <w:trHeight w:val="300"/>
        </w:trPr>
        <w:tc>
          <w:tcPr>
            <w:tcW w:w="532" w:type="dxa"/>
            <w:tcBorders>
              <w:top w:val="single" w:sz="6" w:space="0" w:color="auto"/>
              <w:left w:val="single" w:sz="6" w:space="0" w:color="auto"/>
              <w:bottom w:val="single" w:sz="6" w:space="0" w:color="auto"/>
              <w:right w:val="single" w:sz="6" w:space="0" w:color="auto"/>
            </w:tcBorders>
          </w:tcPr>
          <w:p w14:paraId="525B3FE6" w14:textId="33A7CAD9" w:rsidR="6F2183F1" w:rsidRDefault="6F2183F1" w:rsidP="6F2183F1">
            <w:pPr>
              <w:rPr>
                <w:rFonts w:ascii="Times New Roman" w:eastAsia="Times New Roman" w:hAnsi="Times New Roman" w:cs="Times New Roman"/>
                <w:sz w:val="28"/>
                <w:szCs w:val="28"/>
              </w:rPr>
            </w:pPr>
          </w:p>
        </w:tc>
        <w:tc>
          <w:tcPr>
            <w:tcW w:w="3957" w:type="dxa"/>
            <w:tcBorders>
              <w:left w:val="single" w:sz="6" w:space="0" w:color="auto"/>
              <w:right w:val="single" w:sz="6" w:space="0" w:color="auto"/>
            </w:tcBorders>
          </w:tcPr>
          <w:p w14:paraId="1A6DD9F3" w14:textId="37675821" w:rsidR="6F2183F1" w:rsidRDefault="6F2183F1" w:rsidP="6F2183F1">
            <w:pPr>
              <w:rPr>
                <w:rFonts w:ascii="Arial" w:eastAsia="Arial" w:hAnsi="Arial" w:cs="Arial"/>
              </w:rPr>
            </w:pPr>
            <w:r w:rsidRPr="6F2183F1">
              <w:rPr>
                <w:rFonts w:ascii="Arial" w:eastAsia="Arial" w:hAnsi="Arial" w:cs="Arial"/>
                <w:lang w:val="en-GB"/>
              </w:rPr>
              <w:t>Unknown at this stage</w:t>
            </w:r>
          </w:p>
        </w:tc>
        <w:tc>
          <w:tcPr>
            <w:tcW w:w="4871" w:type="dxa"/>
            <w:gridSpan w:val="2"/>
            <w:vMerge/>
            <w:tcBorders>
              <w:top w:val="single" w:sz="0" w:space="0" w:color="auto"/>
              <w:left w:val="single" w:sz="0" w:space="0" w:color="auto"/>
              <w:bottom w:val="single" w:sz="0" w:space="0" w:color="auto"/>
              <w:right w:val="single" w:sz="0" w:space="0" w:color="auto"/>
            </w:tcBorders>
            <w:vAlign w:val="center"/>
          </w:tcPr>
          <w:p w14:paraId="73551E24" w14:textId="77777777" w:rsidR="00DC7714" w:rsidRDefault="00DC7714"/>
        </w:tc>
      </w:tr>
    </w:tbl>
    <w:p w14:paraId="140B7DE4" w14:textId="01F2B7E0" w:rsidR="6F2183F1" w:rsidRDefault="6F2183F1" w:rsidP="6F2183F1">
      <w:pPr>
        <w:rPr>
          <w:rFonts w:ascii="Arial" w:eastAsia="Arial" w:hAnsi="Arial" w:cs="Arial"/>
          <w:color w:val="000000" w:themeColor="text1"/>
          <w:sz w:val="24"/>
          <w:szCs w:val="24"/>
        </w:rPr>
      </w:pPr>
    </w:p>
    <w:p w14:paraId="08E7202F" w14:textId="40BBC434" w:rsidR="7773F52B" w:rsidRDefault="7773F52B" w:rsidP="6F2183F1">
      <w:pPr>
        <w:rPr>
          <w:rFonts w:ascii="Arial" w:eastAsia="Arial" w:hAnsi="Arial" w:cs="Arial"/>
          <w:color w:val="000000" w:themeColor="text1"/>
        </w:rPr>
      </w:pPr>
      <w:r w:rsidRPr="6F2183F1">
        <w:rPr>
          <w:rFonts w:ascii="Arial" w:eastAsia="Arial" w:hAnsi="Arial" w:cs="Arial"/>
          <w:b/>
          <w:bCs/>
          <w:color w:val="000000" w:themeColor="text1"/>
          <w:sz w:val="24"/>
          <w:szCs w:val="24"/>
          <w:lang w:val="en-GB"/>
        </w:rPr>
        <w:t xml:space="preserve">4. Ethical issues </w:t>
      </w:r>
      <w:r w:rsidRPr="6F2183F1">
        <w:rPr>
          <w:rFonts w:ascii="Arial" w:eastAsia="Arial" w:hAnsi="Arial" w:cs="Arial"/>
          <w:i/>
          <w:iCs/>
          <w:color w:val="000000" w:themeColor="text1"/>
          <w:sz w:val="20"/>
          <w:szCs w:val="20"/>
          <w:lang w:val="en-GB"/>
        </w:rPr>
        <w:t xml:space="preserve">- </w:t>
      </w:r>
      <w:r w:rsidRPr="6F2183F1">
        <w:rPr>
          <w:rFonts w:ascii="Arial" w:eastAsia="Arial" w:hAnsi="Arial" w:cs="Arial"/>
          <w:i/>
          <w:iCs/>
          <w:color w:val="000000" w:themeColor="text1"/>
          <w:lang w:val="en-GB"/>
        </w:rPr>
        <w:t>you should tick all that apply</w:t>
      </w:r>
    </w:p>
    <w:p w14:paraId="61AE5351" w14:textId="197B8F68" w:rsidR="6F2183F1" w:rsidRDefault="6F2183F1" w:rsidP="6F2183F1">
      <w:pPr>
        <w:rPr>
          <w:rFonts w:ascii="Times New Roman" w:eastAsia="Times New Roman" w:hAnsi="Times New Roman" w:cs="Times New Roman"/>
          <w:color w:val="000000" w:themeColor="text1"/>
          <w:sz w:val="12"/>
          <w:szCs w:val="12"/>
        </w:rPr>
      </w:pPr>
    </w:p>
    <w:tbl>
      <w:tblPr>
        <w:tblW w:w="0" w:type="auto"/>
        <w:tblLayout w:type="fixed"/>
        <w:tblLook w:val="01E0" w:firstRow="1" w:lastRow="1" w:firstColumn="1" w:lastColumn="1" w:noHBand="0" w:noVBand="0"/>
      </w:tblPr>
      <w:tblGrid>
        <w:gridCol w:w="532"/>
        <w:gridCol w:w="3957"/>
        <w:gridCol w:w="532"/>
        <w:gridCol w:w="4339"/>
      </w:tblGrid>
      <w:tr w:rsidR="6F2183F1" w14:paraId="52262E47" w14:textId="77777777" w:rsidTr="6F2183F1">
        <w:trPr>
          <w:trHeight w:val="300"/>
        </w:trPr>
        <w:tc>
          <w:tcPr>
            <w:tcW w:w="532" w:type="dxa"/>
            <w:tcBorders>
              <w:top w:val="single" w:sz="6" w:space="0" w:color="auto"/>
              <w:left w:val="single" w:sz="6" w:space="0" w:color="auto"/>
              <w:bottom w:val="single" w:sz="6" w:space="0" w:color="auto"/>
              <w:right w:val="single" w:sz="6" w:space="0" w:color="auto"/>
            </w:tcBorders>
          </w:tcPr>
          <w:p w14:paraId="672829AF" w14:textId="4112270F" w:rsidR="6F2183F1" w:rsidRDefault="6F2183F1" w:rsidP="6F2183F1">
            <w:pPr>
              <w:rPr>
                <w:rFonts w:ascii="Times New Roman" w:eastAsia="Times New Roman" w:hAnsi="Times New Roman" w:cs="Times New Roman"/>
                <w:sz w:val="32"/>
                <w:szCs w:val="32"/>
              </w:rPr>
            </w:pPr>
          </w:p>
        </w:tc>
        <w:tc>
          <w:tcPr>
            <w:tcW w:w="3957" w:type="dxa"/>
            <w:tcBorders>
              <w:left w:val="single" w:sz="6" w:space="0" w:color="auto"/>
              <w:right w:val="single" w:sz="6" w:space="0" w:color="auto"/>
            </w:tcBorders>
          </w:tcPr>
          <w:p w14:paraId="1F6CC973" w14:textId="540C7634" w:rsidR="6F2183F1" w:rsidRDefault="6F2183F1" w:rsidP="6F2183F1">
            <w:pPr>
              <w:rPr>
                <w:rFonts w:ascii="Arial" w:eastAsia="Arial" w:hAnsi="Arial" w:cs="Arial"/>
              </w:rPr>
            </w:pPr>
            <w:r w:rsidRPr="6F2183F1">
              <w:rPr>
                <w:rFonts w:ascii="Arial" w:eastAsia="Arial" w:hAnsi="Arial" w:cs="Arial"/>
                <w:lang w:val="en-GB"/>
              </w:rPr>
              <w:t xml:space="preserve">Administration of drugs incl. alcohol </w:t>
            </w:r>
          </w:p>
        </w:tc>
        <w:tc>
          <w:tcPr>
            <w:tcW w:w="532" w:type="dxa"/>
            <w:tcBorders>
              <w:top w:val="single" w:sz="6" w:space="0" w:color="auto"/>
              <w:left w:val="single" w:sz="6" w:space="0" w:color="auto"/>
              <w:bottom w:val="single" w:sz="6" w:space="0" w:color="auto"/>
              <w:right w:val="single" w:sz="6" w:space="0" w:color="auto"/>
            </w:tcBorders>
          </w:tcPr>
          <w:p w14:paraId="24635FDB" w14:textId="013B140E" w:rsidR="6F2183F1" w:rsidRDefault="6F2183F1" w:rsidP="6F2183F1">
            <w:pPr>
              <w:rPr>
                <w:rFonts w:ascii="Times New Roman" w:eastAsia="Times New Roman" w:hAnsi="Times New Roman" w:cs="Times New Roman"/>
                <w:sz w:val="24"/>
                <w:szCs w:val="24"/>
              </w:rPr>
            </w:pPr>
          </w:p>
        </w:tc>
        <w:tc>
          <w:tcPr>
            <w:tcW w:w="4339" w:type="dxa"/>
            <w:tcBorders>
              <w:left w:val="single" w:sz="6" w:space="0" w:color="auto"/>
            </w:tcBorders>
          </w:tcPr>
          <w:p w14:paraId="7068660B" w14:textId="5410B2B7" w:rsidR="6F2183F1" w:rsidRDefault="6F2183F1" w:rsidP="6F2183F1">
            <w:pPr>
              <w:rPr>
                <w:rFonts w:ascii="Arial" w:eastAsia="Arial" w:hAnsi="Arial" w:cs="Arial"/>
              </w:rPr>
            </w:pPr>
            <w:r w:rsidRPr="6F2183F1">
              <w:rPr>
                <w:rFonts w:ascii="Arial" w:eastAsia="Arial" w:hAnsi="Arial" w:cs="Arial"/>
                <w:lang w:val="en-GB"/>
              </w:rPr>
              <w:t>Deprivation</w:t>
            </w:r>
          </w:p>
        </w:tc>
      </w:tr>
      <w:tr w:rsidR="6F2183F1" w14:paraId="32CEA9F3" w14:textId="77777777" w:rsidTr="6F2183F1">
        <w:trPr>
          <w:trHeight w:val="300"/>
        </w:trPr>
        <w:tc>
          <w:tcPr>
            <w:tcW w:w="532" w:type="dxa"/>
            <w:tcBorders>
              <w:top w:val="single" w:sz="6" w:space="0" w:color="auto"/>
              <w:bottom w:val="single" w:sz="6" w:space="0" w:color="auto"/>
            </w:tcBorders>
          </w:tcPr>
          <w:p w14:paraId="02A22C8F" w14:textId="2089D772" w:rsidR="6F2183F1" w:rsidRDefault="6F2183F1" w:rsidP="6F2183F1">
            <w:pPr>
              <w:rPr>
                <w:rFonts w:ascii="Times New Roman" w:eastAsia="Times New Roman" w:hAnsi="Times New Roman" w:cs="Times New Roman"/>
                <w:sz w:val="12"/>
                <w:szCs w:val="12"/>
              </w:rPr>
            </w:pPr>
          </w:p>
        </w:tc>
        <w:tc>
          <w:tcPr>
            <w:tcW w:w="3957" w:type="dxa"/>
          </w:tcPr>
          <w:p w14:paraId="482FCFAD" w14:textId="4508025D" w:rsidR="6F2183F1" w:rsidRDefault="6F2183F1" w:rsidP="6F2183F1">
            <w:pPr>
              <w:rPr>
                <w:rFonts w:ascii="Arial" w:eastAsia="Arial" w:hAnsi="Arial" w:cs="Arial"/>
                <w:sz w:val="12"/>
                <w:szCs w:val="12"/>
              </w:rPr>
            </w:pPr>
          </w:p>
        </w:tc>
        <w:tc>
          <w:tcPr>
            <w:tcW w:w="532" w:type="dxa"/>
            <w:tcBorders>
              <w:top w:val="single" w:sz="6" w:space="0" w:color="auto"/>
              <w:bottom w:val="single" w:sz="6" w:space="0" w:color="auto"/>
            </w:tcBorders>
          </w:tcPr>
          <w:p w14:paraId="73D420C8" w14:textId="58132195" w:rsidR="6F2183F1" w:rsidRDefault="6F2183F1" w:rsidP="6F2183F1">
            <w:pPr>
              <w:rPr>
                <w:rFonts w:ascii="Times New Roman" w:eastAsia="Times New Roman" w:hAnsi="Times New Roman" w:cs="Times New Roman"/>
                <w:sz w:val="12"/>
                <w:szCs w:val="12"/>
              </w:rPr>
            </w:pPr>
          </w:p>
        </w:tc>
        <w:tc>
          <w:tcPr>
            <w:tcW w:w="4339" w:type="dxa"/>
          </w:tcPr>
          <w:p w14:paraId="4C861A25" w14:textId="6C44B9A1" w:rsidR="6F2183F1" w:rsidRDefault="6F2183F1" w:rsidP="6F2183F1">
            <w:pPr>
              <w:rPr>
                <w:rFonts w:ascii="Times New Roman" w:eastAsia="Times New Roman" w:hAnsi="Times New Roman" w:cs="Times New Roman"/>
                <w:sz w:val="12"/>
                <w:szCs w:val="12"/>
              </w:rPr>
            </w:pPr>
          </w:p>
        </w:tc>
      </w:tr>
      <w:tr w:rsidR="6F2183F1" w14:paraId="02E176C5" w14:textId="77777777" w:rsidTr="6F2183F1">
        <w:trPr>
          <w:trHeight w:val="300"/>
        </w:trPr>
        <w:tc>
          <w:tcPr>
            <w:tcW w:w="532" w:type="dxa"/>
            <w:tcBorders>
              <w:top w:val="single" w:sz="6" w:space="0" w:color="auto"/>
              <w:left w:val="single" w:sz="6" w:space="0" w:color="auto"/>
              <w:bottom w:val="single" w:sz="6" w:space="0" w:color="auto"/>
              <w:right w:val="single" w:sz="6" w:space="0" w:color="auto"/>
            </w:tcBorders>
          </w:tcPr>
          <w:p w14:paraId="11F89B55" w14:textId="14A44CC3" w:rsidR="6F2183F1" w:rsidRDefault="6F2183F1" w:rsidP="6F2183F1">
            <w:pPr>
              <w:rPr>
                <w:rFonts w:ascii="Times New Roman" w:eastAsia="Times New Roman" w:hAnsi="Times New Roman" w:cs="Times New Roman"/>
                <w:sz w:val="32"/>
                <w:szCs w:val="32"/>
              </w:rPr>
            </w:pPr>
          </w:p>
        </w:tc>
        <w:tc>
          <w:tcPr>
            <w:tcW w:w="3957" w:type="dxa"/>
            <w:tcBorders>
              <w:left w:val="single" w:sz="6" w:space="0" w:color="auto"/>
              <w:right w:val="single" w:sz="6" w:space="0" w:color="auto"/>
            </w:tcBorders>
          </w:tcPr>
          <w:p w14:paraId="2B1311CD" w14:textId="26443D70" w:rsidR="6F2183F1" w:rsidRDefault="6F2183F1" w:rsidP="6F2183F1">
            <w:pPr>
              <w:rPr>
                <w:rFonts w:ascii="Arial" w:eastAsia="Arial" w:hAnsi="Arial" w:cs="Arial"/>
              </w:rPr>
            </w:pPr>
            <w:r w:rsidRPr="6F2183F1">
              <w:rPr>
                <w:rFonts w:ascii="Arial" w:eastAsia="Arial" w:hAnsi="Arial" w:cs="Arial"/>
                <w:lang w:val="en-GB"/>
              </w:rPr>
              <w:t>Unpleasant stimuli in any manner or form</w:t>
            </w:r>
          </w:p>
        </w:tc>
        <w:tc>
          <w:tcPr>
            <w:tcW w:w="532" w:type="dxa"/>
            <w:tcBorders>
              <w:top w:val="single" w:sz="6" w:space="0" w:color="auto"/>
              <w:left w:val="single" w:sz="6" w:space="0" w:color="auto"/>
              <w:bottom w:val="single" w:sz="6" w:space="0" w:color="auto"/>
              <w:right w:val="single" w:sz="6" w:space="0" w:color="auto"/>
            </w:tcBorders>
          </w:tcPr>
          <w:p w14:paraId="71DB67C8" w14:textId="36E635FE" w:rsidR="6F2183F1" w:rsidRDefault="6F2183F1" w:rsidP="6F2183F1">
            <w:pPr>
              <w:rPr>
                <w:rFonts w:ascii="Times New Roman" w:eastAsia="Times New Roman" w:hAnsi="Times New Roman" w:cs="Times New Roman"/>
                <w:sz w:val="24"/>
                <w:szCs w:val="24"/>
              </w:rPr>
            </w:pPr>
          </w:p>
        </w:tc>
        <w:tc>
          <w:tcPr>
            <w:tcW w:w="4339" w:type="dxa"/>
            <w:tcBorders>
              <w:left w:val="single" w:sz="6" w:space="0" w:color="auto"/>
            </w:tcBorders>
          </w:tcPr>
          <w:p w14:paraId="5C63A5E1" w14:textId="61C91204" w:rsidR="6F2183F1" w:rsidRDefault="6F2183F1" w:rsidP="6F2183F1">
            <w:pPr>
              <w:rPr>
                <w:rFonts w:ascii="Arial" w:eastAsia="Arial" w:hAnsi="Arial" w:cs="Arial"/>
              </w:rPr>
            </w:pPr>
            <w:r w:rsidRPr="6F2183F1">
              <w:rPr>
                <w:rFonts w:ascii="Arial" w:eastAsia="Arial" w:hAnsi="Arial" w:cs="Arial"/>
                <w:lang w:val="en-GB"/>
              </w:rPr>
              <w:t>Active deception or withholding information</w:t>
            </w:r>
          </w:p>
        </w:tc>
      </w:tr>
      <w:tr w:rsidR="6F2183F1" w14:paraId="76CB2D8D" w14:textId="77777777" w:rsidTr="6F2183F1">
        <w:trPr>
          <w:trHeight w:val="300"/>
        </w:trPr>
        <w:tc>
          <w:tcPr>
            <w:tcW w:w="532" w:type="dxa"/>
            <w:tcBorders>
              <w:top w:val="single" w:sz="6" w:space="0" w:color="auto"/>
              <w:bottom w:val="single" w:sz="6" w:space="0" w:color="auto"/>
            </w:tcBorders>
          </w:tcPr>
          <w:p w14:paraId="6CD9AE2F" w14:textId="4847B24B" w:rsidR="6F2183F1" w:rsidRDefault="6F2183F1" w:rsidP="6F2183F1">
            <w:pPr>
              <w:rPr>
                <w:rFonts w:ascii="Times New Roman" w:eastAsia="Times New Roman" w:hAnsi="Times New Roman" w:cs="Times New Roman"/>
                <w:sz w:val="12"/>
                <w:szCs w:val="12"/>
              </w:rPr>
            </w:pPr>
          </w:p>
        </w:tc>
        <w:tc>
          <w:tcPr>
            <w:tcW w:w="3957" w:type="dxa"/>
          </w:tcPr>
          <w:p w14:paraId="0EC0CAE9" w14:textId="29ACEC7C" w:rsidR="6F2183F1" w:rsidRDefault="6F2183F1" w:rsidP="6F2183F1">
            <w:pPr>
              <w:rPr>
                <w:rFonts w:ascii="Arial" w:eastAsia="Arial" w:hAnsi="Arial" w:cs="Arial"/>
                <w:sz w:val="12"/>
                <w:szCs w:val="12"/>
              </w:rPr>
            </w:pPr>
          </w:p>
        </w:tc>
        <w:tc>
          <w:tcPr>
            <w:tcW w:w="532" w:type="dxa"/>
            <w:tcBorders>
              <w:top w:val="single" w:sz="6" w:space="0" w:color="auto"/>
              <w:bottom w:val="single" w:sz="6" w:space="0" w:color="auto"/>
            </w:tcBorders>
          </w:tcPr>
          <w:p w14:paraId="0FD45942" w14:textId="3FB0369D" w:rsidR="6F2183F1" w:rsidRDefault="6F2183F1" w:rsidP="6F2183F1">
            <w:pPr>
              <w:rPr>
                <w:rFonts w:ascii="Times New Roman" w:eastAsia="Times New Roman" w:hAnsi="Times New Roman" w:cs="Times New Roman"/>
                <w:sz w:val="12"/>
                <w:szCs w:val="12"/>
              </w:rPr>
            </w:pPr>
          </w:p>
        </w:tc>
        <w:tc>
          <w:tcPr>
            <w:tcW w:w="4339" w:type="dxa"/>
          </w:tcPr>
          <w:p w14:paraId="75E92B21" w14:textId="48BD05B2" w:rsidR="6F2183F1" w:rsidRDefault="6F2183F1" w:rsidP="6F2183F1">
            <w:pPr>
              <w:rPr>
                <w:rFonts w:ascii="Times New Roman" w:eastAsia="Times New Roman" w:hAnsi="Times New Roman" w:cs="Times New Roman"/>
                <w:sz w:val="12"/>
                <w:szCs w:val="12"/>
              </w:rPr>
            </w:pPr>
          </w:p>
        </w:tc>
      </w:tr>
      <w:tr w:rsidR="6F2183F1" w14:paraId="75B1BF03" w14:textId="77777777" w:rsidTr="6F2183F1">
        <w:trPr>
          <w:trHeight w:val="270"/>
        </w:trPr>
        <w:tc>
          <w:tcPr>
            <w:tcW w:w="532" w:type="dxa"/>
            <w:tcBorders>
              <w:top w:val="single" w:sz="6" w:space="0" w:color="auto"/>
              <w:left w:val="single" w:sz="6" w:space="0" w:color="auto"/>
              <w:bottom w:val="single" w:sz="6" w:space="0" w:color="auto"/>
              <w:right w:val="single" w:sz="6" w:space="0" w:color="auto"/>
            </w:tcBorders>
          </w:tcPr>
          <w:p w14:paraId="60344879" w14:textId="514947D2" w:rsidR="6F2183F1" w:rsidRDefault="6F2183F1" w:rsidP="6F2183F1">
            <w:pPr>
              <w:rPr>
                <w:rFonts w:ascii="Times New Roman" w:eastAsia="Times New Roman" w:hAnsi="Times New Roman" w:cs="Times New Roman"/>
                <w:sz w:val="32"/>
                <w:szCs w:val="32"/>
              </w:rPr>
            </w:pPr>
            <w:r w:rsidRPr="6F2183F1">
              <w:rPr>
                <w:rFonts w:ascii="Times New Roman" w:eastAsia="Times New Roman" w:hAnsi="Times New Roman" w:cs="Times New Roman"/>
                <w:b/>
                <w:bCs/>
                <w:sz w:val="32"/>
                <w:szCs w:val="32"/>
                <w:lang w:val="en-GB"/>
              </w:rPr>
              <w:t>x</w:t>
            </w:r>
          </w:p>
        </w:tc>
        <w:tc>
          <w:tcPr>
            <w:tcW w:w="3957" w:type="dxa"/>
            <w:tcBorders>
              <w:left w:val="single" w:sz="6" w:space="0" w:color="auto"/>
              <w:right w:val="single" w:sz="6" w:space="0" w:color="auto"/>
            </w:tcBorders>
          </w:tcPr>
          <w:p w14:paraId="15087E04" w14:textId="4EAA406C" w:rsidR="6F2183F1" w:rsidRDefault="6F2183F1" w:rsidP="6F2183F1">
            <w:pPr>
              <w:rPr>
                <w:rFonts w:ascii="Arial" w:eastAsia="Arial" w:hAnsi="Arial" w:cs="Arial"/>
              </w:rPr>
            </w:pPr>
            <w:r w:rsidRPr="6F2183F1">
              <w:rPr>
                <w:rFonts w:ascii="Arial" w:eastAsia="Arial" w:hAnsi="Arial" w:cs="Arial"/>
                <w:lang w:val="en-GB"/>
              </w:rPr>
              <w:t>Collection of highly personal information</w:t>
            </w:r>
          </w:p>
        </w:tc>
        <w:tc>
          <w:tcPr>
            <w:tcW w:w="532" w:type="dxa"/>
            <w:tcBorders>
              <w:top w:val="single" w:sz="6" w:space="0" w:color="auto"/>
              <w:left w:val="single" w:sz="6" w:space="0" w:color="auto"/>
              <w:bottom w:val="single" w:sz="6" w:space="0" w:color="auto"/>
              <w:right w:val="single" w:sz="6" w:space="0" w:color="auto"/>
            </w:tcBorders>
          </w:tcPr>
          <w:p w14:paraId="1264B017" w14:textId="45D23849" w:rsidR="6F2183F1" w:rsidRDefault="6F2183F1" w:rsidP="6F2183F1">
            <w:pPr>
              <w:rPr>
                <w:rFonts w:ascii="Times New Roman" w:eastAsia="Times New Roman" w:hAnsi="Times New Roman" w:cs="Times New Roman"/>
                <w:sz w:val="24"/>
                <w:szCs w:val="24"/>
              </w:rPr>
            </w:pPr>
          </w:p>
        </w:tc>
        <w:tc>
          <w:tcPr>
            <w:tcW w:w="4339" w:type="dxa"/>
            <w:tcBorders>
              <w:left w:val="single" w:sz="6" w:space="0" w:color="auto"/>
            </w:tcBorders>
          </w:tcPr>
          <w:p w14:paraId="2E32C4D0" w14:textId="2E5381DA" w:rsidR="6F2183F1" w:rsidRDefault="6F2183F1" w:rsidP="6F2183F1">
            <w:pPr>
              <w:rPr>
                <w:rFonts w:ascii="Arial" w:eastAsia="Arial" w:hAnsi="Arial" w:cs="Arial"/>
              </w:rPr>
            </w:pPr>
            <w:r w:rsidRPr="6F2183F1">
              <w:rPr>
                <w:rFonts w:ascii="Arial" w:eastAsia="Arial" w:hAnsi="Arial" w:cs="Arial"/>
                <w:lang w:val="en-GB"/>
              </w:rPr>
              <w:t>Payment</w:t>
            </w:r>
          </w:p>
        </w:tc>
      </w:tr>
    </w:tbl>
    <w:p w14:paraId="56262617" w14:textId="1CF3993C" w:rsidR="6F2183F1" w:rsidRDefault="6F2183F1" w:rsidP="6F2183F1">
      <w:pPr>
        <w:rPr>
          <w:rFonts w:ascii="Times New Roman" w:eastAsia="Times New Roman" w:hAnsi="Times New Roman" w:cs="Times New Roman"/>
          <w:color w:val="000000" w:themeColor="text1"/>
          <w:sz w:val="12"/>
          <w:szCs w:val="12"/>
        </w:rPr>
      </w:pPr>
    </w:p>
    <w:p w14:paraId="2947BCD9" w14:textId="74D55C93" w:rsidR="7773F52B" w:rsidRDefault="7773F52B" w:rsidP="6F2183F1">
      <w:pPr>
        <w:rPr>
          <w:rFonts w:ascii="Arial" w:eastAsia="Arial" w:hAnsi="Arial" w:cs="Arial"/>
          <w:color w:val="000000" w:themeColor="text1"/>
          <w:sz w:val="20"/>
          <w:szCs w:val="20"/>
        </w:rPr>
      </w:pPr>
      <w:r w:rsidRPr="6F2183F1">
        <w:rPr>
          <w:rFonts w:ascii="Arial" w:eastAsia="Arial" w:hAnsi="Arial" w:cs="Arial"/>
          <w:b/>
          <w:bCs/>
          <w:color w:val="000000" w:themeColor="text1"/>
          <w:sz w:val="24"/>
          <w:szCs w:val="24"/>
          <w:lang w:val="en-GB"/>
        </w:rPr>
        <w:t>5. Are there any ethical concerns other than those listed above?</w:t>
      </w:r>
      <w:r w:rsidRPr="6F2183F1">
        <w:rPr>
          <w:rFonts w:ascii="Arial" w:eastAsia="Arial" w:hAnsi="Arial" w:cs="Arial"/>
          <w:i/>
          <w:iCs/>
          <w:color w:val="000000" w:themeColor="text1"/>
          <w:sz w:val="24"/>
          <w:szCs w:val="24"/>
          <w:lang w:val="en-GB"/>
        </w:rPr>
        <w:t xml:space="preserve"> </w:t>
      </w:r>
      <w:r w:rsidRPr="6F2183F1">
        <w:rPr>
          <w:rFonts w:ascii="Arial" w:eastAsia="Arial" w:hAnsi="Arial" w:cs="Arial"/>
          <w:i/>
          <w:iCs/>
          <w:color w:val="000000" w:themeColor="text1"/>
          <w:sz w:val="20"/>
          <w:szCs w:val="20"/>
          <w:lang w:val="en-GB"/>
        </w:rPr>
        <w:t>(Continue onto a separate sheet if necessary)</w:t>
      </w:r>
    </w:p>
    <w:p w14:paraId="6014BAA9" w14:textId="621C17B1" w:rsidR="6F2183F1" w:rsidRDefault="6F2183F1" w:rsidP="6F2183F1">
      <w:pPr>
        <w:rPr>
          <w:rFonts w:ascii="Arial" w:eastAsia="Arial" w:hAnsi="Arial" w:cs="Arial"/>
          <w:color w:val="000000" w:themeColor="text1"/>
          <w:sz w:val="12"/>
          <w:szCs w:val="12"/>
        </w:rPr>
      </w:pPr>
    </w:p>
    <w:p w14:paraId="62DEA1E6" w14:textId="2EB84593" w:rsidR="6F2183F1" w:rsidRDefault="6F2183F1" w:rsidP="6F2183F1">
      <w:pPr>
        <w:rPr>
          <w:rFonts w:ascii="Times New Roman" w:eastAsia="Times New Roman" w:hAnsi="Times New Roman" w:cs="Times New Roman"/>
          <w:color w:val="000000" w:themeColor="text1"/>
          <w:sz w:val="24"/>
          <w:szCs w:val="24"/>
        </w:rPr>
      </w:pPr>
    </w:p>
    <w:p w14:paraId="0214CDC8" w14:textId="2B6B5362" w:rsidR="7773F52B" w:rsidRDefault="7773F52B" w:rsidP="6F2183F1">
      <w:pPr>
        <w:rPr>
          <w:rFonts w:ascii="Times New Roman" w:eastAsia="Times New Roman" w:hAnsi="Times New Roman" w:cs="Times New Roman"/>
          <w:color w:val="00B0F0"/>
          <w:sz w:val="24"/>
          <w:szCs w:val="24"/>
        </w:rPr>
      </w:pPr>
      <w:r w:rsidRPr="6F2183F1">
        <w:rPr>
          <w:rFonts w:ascii="Times New Roman" w:eastAsia="Times New Roman" w:hAnsi="Times New Roman" w:cs="Times New Roman"/>
          <w:color w:val="00B0F0"/>
          <w:sz w:val="24"/>
          <w:szCs w:val="24"/>
          <w:lang w:val="en-GB"/>
        </w:rPr>
        <w:t>None</w:t>
      </w:r>
    </w:p>
    <w:p w14:paraId="3DC661D8" w14:textId="15B5B6C6" w:rsidR="6F2183F1" w:rsidRDefault="6F2183F1" w:rsidP="6F2183F1">
      <w:pPr>
        <w:rPr>
          <w:rFonts w:ascii="Times New Roman" w:eastAsia="Times New Roman" w:hAnsi="Times New Roman" w:cs="Times New Roman"/>
          <w:color w:val="000000" w:themeColor="text1"/>
          <w:sz w:val="24"/>
          <w:szCs w:val="24"/>
        </w:rPr>
      </w:pPr>
    </w:p>
    <w:p w14:paraId="61C66C51" w14:textId="05FEB57E" w:rsidR="6F2183F1" w:rsidRDefault="6F2183F1" w:rsidP="6F2183F1">
      <w:pPr>
        <w:rPr>
          <w:rFonts w:ascii="Times New Roman" w:eastAsia="Times New Roman" w:hAnsi="Times New Roman" w:cs="Times New Roman"/>
          <w:color w:val="000000" w:themeColor="text1"/>
          <w:sz w:val="12"/>
          <w:szCs w:val="12"/>
        </w:rPr>
      </w:pPr>
    </w:p>
    <w:p w14:paraId="05A900C2" w14:textId="52440B18" w:rsidR="7773F52B" w:rsidRDefault="7773F52B" w:rsidP="6F2183F1">
      <w:pPr>
        <w:rPr>
          <w:rFonts w:ascii="Arial" w:eastAsia="Arial" w:hAnsi="Arial" w:cs="Arial"/>
          <w:color w:val="000000" w:themeColor="text1"/>
          <w:sz w:val="20"/>
          <w:szCs w:val="20"/>
        </w:rPr>
      </w:pPr>
      <w:r w:rsidRPr="6F2183F1">
        <w:rPr>
          <w:rFonts w:ascii="Arial" w:eastAsia="Arial" w:hAnsi="Arial" w:cs="Arial"/>
          <w:b/>
          <w:bCs/>
          <w:color w:val="000000" w:themeColor="text1"/>
          <w:sz w:val="24"/>
          <w:szCs w:val="24"/>
          <w:lang w:val="en-GB"/>
        </w:rPr>
        <w:lastRenderedPageBreak/>
        <w:t>6. If there are any ethical concerns, please state how you intend to minimise any risk of harm or distress that could be caused</w:t>
      </w:r>
      <w:r w:rsidRPr="6F2183F1">
        <w:rPr>
          <w:rFonts w:ascii="Times New Roman" w:eastAsia="Times New Roman" w:hAnsi="Times New Roman" w:cs="Times New Roman"/>
          <w:b/>
          <w:bCs/>
          <w:color w:val="000000" w:themeColor="text1"/>
          <w:sz w:val="24"/>
          <w:szCs w:val="24"/>
          <w:lang w:val="en-GB"/>
        </w:rPr>
        <w:t xml:space="preserve"> </w:t>
      </w:r>
      <w:r w:rsidRPr="6F2183F1">
        <w:rPr>
          <w:rFonts w:ascii="Arial" w:eastAsia="Arial" w:hAnsi="Arial" w:cs="Arial"/>
          <w:i/>
          <w:iCs/>
          <w:color w:val="000000" w:themeColor="text1"/>
          <w:sz w:val="20"/>
          <w:szCs w:val="20"/>
          <w:lang w:val="en-GB"/>
        </w:rPr>
        <w:t>(continue onto a separate sheet if necessary)</w:t>
      </w:r>
    </w:p>
    <w:p w14:paraId="3385B449" w14:textId="515032D5" w:rsidR="6F2183F1" w:rsidRDefault="6F2183F1" w:rsidP="6F2183F1">
      <w:pPr>
        <w:rPr>
          <w:rFonts w:ascii="Times New Roman" w:eastAsia="Times New Roman" w:hAnsi="Times New Roman" w:cs="Times New Roman"/>
          <w:color w:val="000000" w:themeColor="text1"/>
          <w:sz w:val="12"/>
          <w:szCs w:val="12"/>
        </w:rPr>
      </w:pPr>
    </w:p>
    <w:p w14:paraId="17F4756B" w14:textId="655D44B5" w:rsidR="6F2183F1" w:rsidRDefault="6F2183F1" w:rsidP="6F2183F1">
      <w:pPr>
        <w:rPr>
          <w:rFonts w:ascii="Times New Roman" w:eastAsia="Times New Roman" w:hAnsi="Times New Roman" w:cs="Times New Roman"/>
          <w:color w:val="000000" w:themeColor="text1"/>
          <w:sz w:val="24"/>
          <w:szCs w:val="24"/>
        </w:rPr>
      </w:pPr>
    </w:p>
    <w:p w14:paraId="77152B03" w14:textId="6788B5E6" w:rsidR="7773F52B" w:rsidRDefault="7773F52B" w:rsidP="6F2183F1">
      <w:pPr>
        <w:rPr>
          <w:rFonts w:ascii="Times New Roman" w:eastAsia="Times New Roman" w:hAnsi="Times New Roman" w:cs="Times New Roman"/>
          <w:color w:val="00B0F0"/>
          <w:sz w:val="24"/>
          <w:szCs w:val="24"/>
        </w:rPr>
      </w:pPr>
      <w:r w:rsidRPr="6F2183F1">
        <w:rPr>
          <w:rFonts w:ascii="Times New Roman" w:eastAsia="Times New Roman" w:hAnsi="Times New Roman" w:cs="Times New Roman"/>
          <w:color w:val="00B0F0"/>
          <w:sz w:val="24"/>
          <w:szCs w:val="24"/>
          <w:lang w:val="en-GB"/>
        </w:rPr>
        <w:t>N/a</w:t>
      </w:r>
    </w:p>
    <w:p w14:paraId="1BBF22A8" w14:textId="41E04794" w:rsidR="6F2183F1" w:rsidRDefault="6F2183F1" w:rsidP="6F2183F1">
      <w:pPr>
        <w:rPr>
          <w:rFonts w:ascii="Times New Roman" w:eastAsia="Times New Roman" w:hAnsi="Times New Roman" w:cs="Times New Roman"/>
          <w:color w:val="000000" w:themeColor="text1"/>
          <w:sz w:val="24"/>
          <w:szCs w:val="24"/>
        </w:rPr>
      </w:pPr>
    </w:p>
    <w:p w14:paraId="354ADA82" w14:textId="20988B08" w:rsidR="6F2183F1" w:rsidRDefault="6F2183F1" w:rsidP="6F2183F1">
      <w:pPr>
        <w:rPr>
          <w:rFonts w:ascii="Times New Roman" w:eastAsia="Times New Roman" w:hAnsi="Times New Roman" w:cs="Times New Roman"/>
          <w:color w:val="000000" w:themeColor="text1"/>
          <w:sz w:val="12"/>
          <w:szCs w:val="12"/>
        </w:rPr>
      </w:pPr>
    </w:p>
    <w:p w14:paraId="2AAC46F9" w14:textId="2B83314B" w:rsidR="7773F52B" w:rsidRDefault="7773F52B" w:rsidP="6F2183F1">
      <w:pPr>
        <w:jc w:val="center"/>
        <w:rPr>
          <w:rFonts w:ascii="Arial" w:eastAsia="Arial" w:hAnsi="Arial" w:cs="Arial"/>
          <w:color w:val="000000" w:themeColor="text1"/>
          <w:sz w:val="20"/>
          <w:szCs w:val="20"/>
        </w:rPr>
      </w:pPr>
      <w:r w:rsidRPr="6F2183F1">
        <w:rPr>
          <w:rFonts w:ascii="Arial" w:eastAsia="Arial" w:hAnsi="Arial" w:cs="Arial"/>
          <w:i/>
          <w:iCs/>
          <w:color w:val="000000" w:themeColor="text1"/>
          <w:sz w:val="20"/>
          <w:szCs w:val="20"/>
          <w:lang w:val="en-GB"/>
        </w:rPr>
        <w:t>You should enclose any materials (</w:t>
      </w:r>
      <w:proofErr w:type="gramStart"/>
      <w:r w:rsidRPr="6F2183F1">
        <w:rPr>
          <w:rFonts w:ascii="Arial" w:eastAsia="Arial" w:hAnsi="Arial" w:cs="Arial"/>
          <w:i/>
          <w:iCs/>
          <w:color w:val="000000" w:themeColor="text1"/>
          <w:sz w:val="20"/>
          <w:szCs w:val="20"/>
          <w:lang w:val="en-GB"/>
        </w:rPr>
        <w:t>e.g.</w:t>
      </w:r>
      <w:proofErr w:type="gramEnd"/>
      <w:r w:rsidRPr="6F2183F1">
        <w:rPr>
          <w:rFonts w:ascii="Arial" w:eastAsia="Arial" w:hAnsi="Arial" w:cs="Arial"/>
          <w:i/>
          <w:iCs/>
          <w:color w:val="000000" w:themeColor="text1"/>
          <w:sz w:val="20"/>
          <w:szCs w:val="20"/>
          <w:lang w:val="en-GB"/>
        </w:rPr>
        <w:t xml:space="preserve"> questionnaire, interview schedule), plus the Consent Form, and the Debriefing Sheet when submitting the Ethics Approval Form to your supervisor.</w:t>
      </w:r>
    </w:p>
    <w:p w14:paraId="78BC0B69" w14:textId="7A9493AC" w:rsidR="6F2183F1" w:rsidRDefault="6F2183F1" w:rsidP="6F2183F1">
      <w:pPr>
        <w:rPr>
          <w:rFonts w:ascii="Times New Roman" w:eastAsia="Times New Roman" w:hAnsi="Times New Roman" w:cs="Times New Roman"/>
          <w:color w:val="000000" w:themeColor="text1"/>
          <w:sz w:val="12"/>
          <w:szCs w:val="12"/>
        </w:rPr>
      </w:pPr>
    </w:p>
    <w:p w14:paraId="1AA21024" w14:textId="4BD81667" w:rsidR="7773F52B" w:rsidRDefault="7773F52B" w:rsidP="6F2183F1">
      <w:pPr>
        <w:rPr>
          <w:rFonts w:ascii="Times New Roman" w:eastAsia="Times New Roman" w:hAnsi="Times New Roman" w:cs="Times New Roman"/>
          <w:color w:val="000000" w:themeColor="text1"/>
          <w:sz w:val="24"/>
          <w:szCs w:val="24"/>
        </w:rPr>
      </w:pPr>
      <w:r w:rsidRPr="6F2183F1">
        <w:rPr>
          <w:rFonts w:ascii="Arial" w:eastAsia="Arial" w:hAnsi="Arial" w:cs="Arial"/>
          <w:color w:val="000000" w:themeColor="text1"/>
          <w:sz w:val="24"/>
          <w:szCs w:val="24"/>
          <w:lang w:val="en-GB"/>
        </w:rPr>
        <w:t>Student Signature</w:t>
      </w:r>
      <w:r w:rsidRPr="6F2183F1">
        <w:rPr>
          <w:rFonts w:ascii="Times New Roman" w:eastAsia="Times New Roman" w:hAnsi="Times New Roman" w:cs="Times New Roman"/>
          <w:color w:val="000000" w:themeColor="text1"/>
          <w:sz w:val="24"/>
          <w:szCs w:val="24"/>
          <w:lang w:val="en-GB"/>
        </w:rPr>
        <w:t xml:space="preserve"> </w:t>
      </w:r>
      <w:r>
        <w:rPr>
          <w:noProof/>
        </w:rPr>
        <w:drawing>
          <wp:inline distT="0" distB="0" distL="0" distR="0" wp14:anchorId="04CAED8F" wp14:editId="44D3666B">
            <wp:extent cx="933450" cy="571500"/>
            <wp:effectExtent l="0" t="0" r="0" b="0"/>
            <wp:docPr id="721852375" name="Picture 721852375" descr="A picture containing ins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extLst>
                        <a:ext uri="{28A0092B-C50C-407E-A947-70E740481C1C}">
                          <a14:useLocalDpi xmlns:a14="http://schemas.microsoft.com/office/drawing/2010/main" val="0"/>
                        </a:ext>
                      </a:extLst>
                    </a:blip>
                    <a:stretch>
                      <a:fillRect/>
                    </a:stretch>
                  </pic:blipFill>
                  <pic:spPr>
                    <a:xfrm>
                      <a:off x="0" y="0"/>
                      <a:ext cx="933450" cy="571500"/>
                    </a:xfrm>
                    <a:prstGeom prst="rect">
                      <a:avLst/>
                    </a:prstGeom>
                  </pic:spPr>
                </pic:pic>
              </a:graphicData>
            </a:graphic>
          </wp:inline>
        </w:drawing>
      </w:r>
      <w:r>
        <w:br/>
      </w:r>
      <w:r w:rsidRPr="6F2183F1">
        <w:rPr>
          <w:rFonts w:ascii="Times New Roman" w:eastAsia="Times New Roman" w:hAnsi="Times New Roman" w:cs="Times New Roman"/>
          <w:color w:val="000000" w:themeColor="text1"/>
          <w:sz w:val="24"/>
          <w:szCs w:val="24"/>
          <w:lang w:val="en-GB"/>
        </w:rPr>
        <w:t xml:space="preserve">                                                                                                                              </w:t>
      </w:r>
      <w:r w:rsidRPr="6F2183F1">
        <w:rPr>
          <w:rFonts w:ascii="Arial" w:eastAsia="Arial" w:hAnsi="Arial" w:cs="Arial"/>
          <w:color w:val="000000" w:themeColor="text1"/>
          <w:sz w:val="24"/>
          <w:szCs w:val="24"/>
          <w:lang w:val="en-GB"/>
        </w:rPr>
        <w:t>Date</w:t>
      </w:r>
      <w:r w:rsidRPr="6F2183F1">
        <w:rPr>
          <w:rFonts w:ascii="Times New Roman" w:eastAsia="Times New Roman" w:hAnsi="Times New Roman" w:cs="Times New Roman"/>
          <w:color w:val="000000" w:themeColor="text1"/>
          <w:sz w:val="24"/>
          <w:szCs w:val="24"/>
          <w:lang w:val="en-GB"/>
        </w:rPr>
        <w:t>: 20/10/2022</w:t>
      </w:r>
    </w:p>
    <w:p w14:paraId="07BA9135" w14:textId="5EE9149A" w:rsidR="6F2183F1" w:rsidRDefault="6F2183F1" w:rsidP="6F2183F1">
      <w:pPr>
        <w:rPr>
          <w:rFonts w:ascii="Times New Roman" w:eastAsia="Times New Roman" w:hAnsi="Times New Roman" w:cs="Times New Roman"/>
          <w:color w:val="000000" w:themeColor="text1"/>
          <w:sz w:val="24"/>
          <w:szCs w:val="24"/>
        </w:rPr>
      </w:pPr>
    </w:p>
    <w:p w14:paraId="04FD240D" w14:textId="7B63647F" w:rsidR="7773F52B" w:rsidRDefault="7773F52B" w:rsidP="6F2183F1">
      <w:pPr>
        <w:rPr>
          <w:rFonts w:ascii="Times New Roman" w:eastAsia="Times New Roman" w:hAnsi="Times New Roman" w:cs="Times New Roman"/>
          <w:color w:val="000000" w:themeColor="text1"/>
          <w:sz w:val="24"/>
          <w:szCs w:val="24"/>
        </w:rPr>
      </w:pPr>
      <w:r w:rsidRPr="6F2183F1">
        <w:rPr>
          <w:rFonts w:ascii="Times New Roman" w:eastAsia="Times New Roman" w:hAnsi="Times New Roman" w:cs="Times New Roman"/>
          <w:color w:val="000000" w:themeColor="text1"/>
          <w:sz w:val="24"/>
          <w:szCs w:val="24"/>
          <w:lang w:val="en-GB"/>
        </w:rPr>
        <w:t>**********************************************************************************</w:t>
      </w:r>
    </w:p>
    <w:tbl>
      <w:tblPr>
        <w:tblW w:w="0" w:type="auto"/>
        <w:tblInd w:w="105" w:type="dxa"/>
        <w:tblLayout w:type="fixed"/>
        <w:tblLook w:val="01E0" w:firstRow="1" w:lastRow="1" w:firstColumn="1" w:lastColumn="1" w:noHBand="0" w:noVBand="0"/>
      </w:tblPr>
      <w:tblGrid>
        <w:gridCol w:w="484"/>
        <w:gridCol w:w="3125"/>
        <w:gridCol w:w="525"/>
        <w:gridCol w:w="5226"/>
      </w:tblGrid>
      <w:tr w:rsidR="6F2183F1" w14:paraId="2A9D505A" w14:textId="77777777" w:rsidTr="6F2183F1">
        <w:trPr>
          <w:trHeight w:val="300"/>
        </w:trPr>
        <w:tc>
          <w:tcPr>
            <w:tcW w:w="484" w:type="dxa"/>
            <w:tcBorders>
              <w:top w:val="single" w:sz="6" w:space="0" w:color="auto"/>
              <w:left w:val="single" w:sz="6" w:space="0" w:color="auto"/>
              <w:bottom w:val="single" w:sz="6" w:space="0" w:color="auto"/>
              <w:right w:val="single" w:sz="6" w:space="0" w:color="auto"/>
            </w:tcBorders>
          </w:tcPr>
          <w:p w14:paraId="3FFAD241" w14:textId="4DB5DEE4" w:rsidR="6F2183F1" w:rsidRDefault="6F2183F1" w:rsidP="6F2183F1">
            <w:pPr>
              <w:rPr>
                <w:rFonts w:ascii="Times New Roman" w:eastAsia="Times New Roman" w:hAnsi="Times New Roman" w:cs="Times New Roman"/>
                <w:sz w:val="32"/>
                <w:szCs w:val="32"/>
              </w:rPr>
            </w:pPr>
          </w:p>
        </w:tc>
        <w:tc>
          <w:tcPr>
            <w:tcW w:w="3125" w:type="dxa"/>
            <w:tcBorders>
              <w:top w:val="nil"/>
              <w:left w:val="single" w:sz="6" w:space="0" w:color="auto"/>
              <w:bottom w:val="nil"/>
              <w:right w:val="single" w:sz="6" w:space="0" w:color="auto"/>
            </w:tcBorders>
          </w:tcPr>
          <w:p w14:paraId="65F02661" w14:textId="3536B377" w:rsidR="6F2183F1" w:rsidRDefault="6F2183F1" w:rsidP="6F2183F1">
            <w:pPr>
              <w:rPr>
                <w:rFonts w:ascii="Arial" w:eastAsia="Arial" w:hAnsi="Arial" w:cs="Arial"/>
                <w:sz w:val="12"/>
                <w:szCs w:val="12"/>
              </w:rPr>
            </w:pPr>
          </w:p>
          <w:p w14:paraId="6B198BCD" w14:textId="5DB9A86A" w:rsidR="6F2183F1" w:rsidRDefault="6F2183F1" w:rsidP="6F2183F1">
            <w:pPr>
              <w:rPr>
                <w:rFonts w:ascii="Arial" w:eastAsia="Arial" w:hAnsi="Arial" w:cs="Arial"/>
                <w:sz w:val="20"/>
                <w:szCs w:val="20"/>
              </w:rPr>
            </w:pPr>
            <w:r w:rsidRPr="6F2183F1">
              <w:rPr>
                <w:rFonts w:ascii="Arial" w:eastAsia="Arial" w:hAnsi="Arial" w:cs="Arial"/>
                <w:b/>
                <w:bCs/>
                <w:sz w:val="20"/>
                <w:szCs w:val="20"/>
                <w:lang w:val="en-GB"/>
              </w:rPr>
              <w:t>Advanced CRB check required</w:t>
            </w:r>
          </w:p>
        </w:tc>
        <w:tc>
          <w:tcPr>
            <w:tcW w:w="525" w:type="dxa"/>
            <w:tcBorders>
              <w:top w:val="single" w:sz="6" w:space="0" w:color="auto"/>
              <w:left w:val="single" w:sz="6" w:space="0" w:color="auto"/>
              <w:bottom w:val="single" w:sz="6" w:space="0" w:color="auto"/>
              <w:right w:val="single" w:sz="6" w:space="0" w:color="auto"/>
            </w:tcBorders>
          </w:tcPr>
          <w:p w14:paraId="5D425ACC" w14:textId="1C942DEE" w:rsidR="6F2183F1" w:rsidRDefault="6F2183F1" w:rsidP="6F2183F1">
            <w:pPr>
              <w:rPr>
                <w:rFonts w:ascii="Times New Roman" w:eastAsia="Times New Roman" w:hAnsi="Times New Roman" w:cs="Times New Roman"/>
                <w:sz w:val="24"/>
                <w:szCs w:val="24"/>
              </w:rPr>
            </w:pPr>
          </w:p>
        </w:tc>
        <w:tc>
          <w:tcPr>
            <w:tcW w:w="5226" w:type="dxa"/>
            <w:tcBorders>
              <w:top w:val="nil"/>
              <w:left w:val="single" w:sz="6" w:space="0" w:color="auto"/>
              <w:bottom w:val="nil"/>
              <w:right w:val="nil"/>
            </w:tcBorders>
          </w:tcPr>
          <w:p w14:paraId="528D7FC2" w14:textId="37266F19" w:rsidR="6F2183F1" w:rsidRDefault="6F2183F1" w:rsidP="6F2183F1">
            <w:pPr>
              <w:rPr>
                <w:rFonts w:ascii="Arial" w:eastAsia="Arial" w:hAnsi="Arial" w:cs="Arial"/>
                <w:sz w:val="12"/>
                <w:szCs w:val="12"/>
              </w:rPr>
            </w:pPr>
          </w:p>
          <w:p w14:paraId="2F08FB5B" w14:textId="0FD24E20" w:rsidR="6F2183F1" w:rsidRDefault="6F2183F1" w:rsidP="6F2183F1">
            <w:pPr>
              <w:rPr>
                <w:rFonts w:ascii="Arial" w:eastAsia="Arial" w:hAnsi="Arial" w:cs="Arial"/>
                <w:sz w:val="20"/>
                <w:szCs w:val="20"/>
              </w:rPr>
            </w:pPr>
            <w:r w:rsidRPr="6F2183F1">
              <w:rPr>
                <w:rFonts w:ascii="Arial" w:eastAsia="Arial" w:hAnsi="Arial" w:cs="Arial"/>
                <w:b/>
                <w:bCs/>
                <w:sz w:val="20"/>
                <w:szCs w:val="20"/>
                <w:lang w:val="en-GB"/>
              </w:rPr>
              <w:t>CRB confirmation received -  Date:</w:t>
            </w:r>
            <w:r w:rsidRPr="6F2183F1">
              <w:rPr>
                <w:rFonts w:ascii="Arial" w:eastAsia="Arial" w:hAnsi="Arial" w:cs="Arial"/>
                <w:sz w:val="20"/>
                <w:szCs w:val="20"/>
                <w:lang w:val="en-GB"/>
              </w:rPr>
              <w:t>_______________</w:t>
            </w:r>
          </w:p>
        </w:tc>
      </w:tr>
      <w:tr w:rsidR="6F2183F1" w14:paraId="478AF32D" w14:textId="77777777" w:rsidTr="6F2183F1">
        <w:trPr>
          <w:trHeight w:val="300"/>
        </w:trPr>
        <w:tc>
          <w:tcPr>
            <w:tcW w:w="484" w:type="dxa"/>
            <w:tcBorders>
              <w:top w:val="single" w:sz="6" w:space="0" w:color="auto"/>
              <w:left w:val="single" w:sz="0" w:space="0" w:color="000000" w:themeColor="text1"/>
              <w:bottom w:val="single" w:sz="6" w:space="0" w:color="auto"/>
              <w:right w:val="single" w:sz="0" w:space="0" w:color="000000" w:themeColor="text1"/>
            </w:tcBorders>
          </w:tcPr>
          <w:p w14:paraId="448E89F2" w14:textId="697285D0" w:rsidR="6F2183F1" w:rsidRDefault="6F2183F1" w:rsidP="6F2183F1">
            <w:pPr>
              <w:rPr>
                <w:rFonts w:ascii="Times New Roman" w:eastAsia="Times New Roman" w:hAnsi="Times New Roman" w:cs="Times New Roman"/>
                <w:sz w:val="12"/>
                <w:szCs w:val="12"/>
              </w:rPr>
            </w:pPr>
          </w:p>
        </w:tc>
        <w:tc>
          <w:tcPr>
            <w:tcW w:w="8876" w:type="dxa"/>
            <w:gridSpan w:val="3"/>
            <w:tcBorders>
              <w:top w:val="single" w:sz="0" w:space="0" w:color="000000" w:themeColor="text1"/>
              <w:left w:val="single" w:sz="0" w:space="0" w:color="000000" w:themeColor="text1"/>
              <w:bottom w:val="single" w:sz="0" w:space="0" w:color="000000" w:themeColor="text1"/>
              <w:right w:val="single" w:sz="0" w:space="0" w:color="000000" w:themeColor="text1"/>
            </w:tcBorders>
          </w:tcPr>
          <w:p w14:paraId="56BBAF70" w14:textId="543C2471" w:rsidR="6F2183F1" w:rsidRDefault="6F2183F1" w:rsidP="6F2183F1">
            <w:pPr>
              <w:rPr>
                <w:rFonts w:ascii="Arial" w:eastAsia="Arial" w:hAnsi="Arial" w:cs="Arial"/>
                <w:sz w:val="12"/>
                <w:szCs w:val="12"/>
              </w:rPr>
            </w:pPr>
          </w:p>
        </w:tc>
      </w:tr>
      <w:tr w:rsidR="6F2183F1" w14:paraId="51FC627A" w14:textId="77777777" w:rsidTr="6F2183F1">
        <w:trPr>
          <w:trHeight w:val="300"/>
        </w:trPr>
        <w:tc>
          <w:tcPr>
            <w:tcW w:w="484" w:type="dxa"/>
            <w:tcBorders>
              <w:top w:val="single" w:sz="6" w:space="0" w:color="auto"/>
              <w:left w:val="single" w:sz="6" w:space="0" w:color="auto"/>
              <w:bottom w:val="single" w:sz="6" w:space="0" w:color="auto"/>
              <w:right w:val="single" w:sz="6" w:space="0" w:color="auto"/>
            </w:tcBorders>
          </w:tcPr>
          <w:p w14:paraId="3FD85398" w14:textId="12C1F64A" w:rsidR="6F2183F1" w:rsidRDefault="6F2183F1" w:rsidP="6F2183F1">
            <w:pPr>
              <w:rPr>
                <w:rFonts w:ascii="Times New Roman" w:eastAsia="Times New Roman" w:hAnsi="Times New Roman" w:cs="Times New Roman"/>
                <w:sz w:val="32"/>
                <w:szCs w:val="32"/>
              </w:rPr>
            </w:pPr>
          </w:p>
        </w:tc>
        <w:tc>
          <w:tcPr>
            <w:tcW w:w="8876" w:type="dxa"/>
            <w:gridSpan w:val="3"/>
            <w:tcBorders>
              <w:top w:val="single" w:sz="0" w:space="0" w:color="000000" w:themeColor="text1"/>
              <w:left w:val="single" w:sz="6" w:space="0" w:color="000000" w:themeColor="text1"/>
              <w:bottom w:val="single" w:sz="0" w:space="0" w:color="000000" w:themeColor="text1"/>
              <w:right w:val="single" w:sz="0" w:space="0" w:color="000000" w:themeColor="text1"/>
            </w:tcBorders>
          </w:tcPr>
          <w:p w14:paraId="14891435" w14:textId="743D16C6" w:rsidR="6F2183F1" w:rsidRDefault="6F2183F1" w:rsidP="6F2183F1">
            <w:pPr>
              <w:rPr>
                <w:rFonts w:ascii="Arial" w:eastAsia="Arial" w:hAnsi="Arial" w:cs="Arial"/>
                <w:sz w:val="12"/>
                <w:szCs w:val="12"/>
              </w:rPr>
            </w:pPr>
          </w:p>
          <w:p w14:paraId="03F05ED3" w14:textId="2FF615FA" w:rsidR="6F2183F1" w:rsidRDefault="6F2183F1" w:rsidP="6F2183F1">
            <w:pPr>
              <w:rPr>
                <w:rFonts w:ascii="Arial" w:eastAsia="Arial" w:hAnsi="Arial" w:cs="Arial"/>
                <w:sz w:val="20"/>
                <w:szCs w:val="20"/>
              </w:rPr>
            </w:pPr>
            <w:r w:rsidRPr="6F2183F1">
              <w:rPr>
                <w:rFonts w:ascii="Arial" w:eastAsia="Arial" w:hAnsi="Arial" w:cs="Arial"/>
                <w:b/>
                <w:bCs/>
                <w:sz w:val="20"/>
                <w:szCs w:val="20"/>
                <w:lang w:val="en-GB"/>
              </w:rPr>
              <w:t>Recommendation of approval given at Faculty Level</w:t>
            </w:r>
          </w:p>
        </w:tc>
      </w:tr>
      <w:tr w:rsidR="6F2183F1" w14:paraId="79F150DF" w14:textId="77777777" w:rsidTr="6F2183F1">
        <w:trPr>
          <w:trHeight w:val="300"/>
        </w:trPr>
        <w:tc>
          <w:tcPr>
            <w:tcW w:w="484" w:type="dxa"/>
            <w:tcBorders>
              <w:top w:val="single" w:sz="6" w:space="0" w:color="auto"/>
              <w:left w:val="single" w:sz="0" w:space="0" w:color="000000" w:themeColor="text1"/>
              <w:bottom w:val="single" w:sz="6" w:space="0" w:color="auto"/>
              <w:right w:val="single" w:sz="0" w:space="0" w:color="000000" w:themeColor="text1"/>
            </w:tcBorders>
          </w:tcPr>
          <w:p w14:paraId="24849FE8" w14:textId="669730EA" w:rsidR="6F2183F1" w:rsidRDefault="6F2183F1" w:rsidP="6F2183F1">
            <w:pPr>
              <w:rPr>
                <w:rFonts w:ascii="Times New Roman" w:eastAsia="Times New Roman" w:hAnsi="Times New Roman" w:cs="Times New Roman"/>
                <w:sz w:val="12"/>
                <w:szCs w:val="12"/>
              </w:rPr>
            </w:pPr>
          </w:p>
        </w:tc>
        <w:tc>
          <w:tcPr>
            <w:tcW w:w="8876" w:type="dxa"/>
            <w:gridSpan w:val="3"/>
            <w:tcBorders>
              <w:top w:val="single" w:sz="0" w:space="0" w:color="000000" w:themeColor="text1"/>
              <w:left w:val="single" w:sz="0" w:space="0" w:color="000000" w:themeColor="text1"/>
              <w:bottom w:val="single" w:sz="0" w:space="0" w:color="000000" w:themeColor="text1"/>
              <w:right w:val="single" w:sz="0" w:space="0" w:color="000000" w:themeColor="text1"/>
            </w:tcBorders>
          </w:tcPr>
          <w:p w14:paraId="18EA69FA" w14:textId="2B361CDE" w:rsidR="6F2183F1" w:rsidRDefault="6F2183F1" w:rsidP="6F2183F1">
            <w:pPr>
              <w:rPr>
                <w:rFonts w:ascii="Arial" w:eastAsia="Arial" w:hAnsi="Arial" w:cs="Arial"/>
                <w:sz w:val="12"/>
                <w:szCs w:val="12"/>
              </w:rPr>
            </w:pPr>
          </w:p>
        </w:tc>
      </w:tr>
      <w:tr w:rsidR="6F2183F1" w14:paraId="240D7E18" w14:textId="77777777" w:rsidTr="6F2183F1">
        <w:trPr>
          <w:trHeight w:val="300"/>
        </w:trPr>
        <w:tc>
          <w:tcPr>
            <w:tcW w:w="484" w:type="dxa"/>
            <w:tcBorders>
              <w:top w:val="single" w:sz="6" w:space="0" w:color="auto"/>
              <w:left w:val="single" w:sz="6" w:space="0" w:color="auto"/>
              <w:bottom w:val="single" w:sz="6" w:space="0" w:color="auto"/>
              <w:right w:val="single" w:sz="6" w:space="0" w:color="auto"/>
            </w:tcBorders>
          </w:tcPr>
          <w:p w14:paraId="32D64C9C" w14:textId="493CA364" w:rsidR="6F2183F1" w:rsidRDefault="6F2183F1" w:rsidP="6F2183F1">
            <w:pPr>
              <w:rPr>
                <w:rFonts w:ascii="Times New Roman" w:eastAsia="Times New Roman" w:hAnsi="Times New Roman" w:cs="Times New Roman"/>
                <w:sz w:val="32"/>
                <w:szCs w:val="32"/>
              </w:rPr>
            </w:pPr>
          </w:p>
        </w:tc>
        <w:tc>
          <w:tcPr>
            <w:tcW w:w="8876" w:type="dxa"/>
            <w:gridSpan w:val="3"/>
            <w:tcBorders>
              <w:top w:val="single" w:sz="0" w:space="0" w:color="000000" w:themeColor="text1"/>
              <w:left w:val="single" w:sz="6" w:space="0" w:color="000000" w:themeColor="text1"/>
              <w:bottom w:val="single" w:sz="0" w:space="0" w:color="000000" w:themeColor="text1"/>
              <w:right w:val="single" w:sz="0" w:space="0" w:color="000000" w:themeColor="text1"/>
            </w:tcBorders>
          </w:tcPr>
          <w:p w14:paraId="106010A9" w14:textId="456FCE55" w:rsidR="6F2183F1" w:rsidRDefault="6F2183F1" w:rsidP="6F2183F1">
            <w:pPr>
              <w:rPr>
                <w:rFonts w:ascii="Arial" w:eastAsia="Arial" w:hAnsi="Arial" w:cs="Arial"/>
                <w:sz w:val="12"/>
                <w:szCs w:val="12"/>
              </w:rPr>
            </w:pPr>
          </w:p>
          <w:p w14:paraId="7F47E367" w14:textId="0C7786E6" w:rsidR="6F2183F1" w:rsidRDefault="6F2183F1" w:rsidP="6F2183F1">
            <w:pPr>
              <w:rPr>
                <w:rFonts w:ascii="Arial" w:eastAsia="Arial" w:hAnsi="Arial" w:cs="Arial"/>
                <w:sz w:val="20"/>
                <w:szCs w:val="20"/>
              </w:rPr>
            </w:pPr>
            <w:r w:rsidRPr="6F2183F1">
              <w:rPr>
                <w:rFonts w:ascii="Arial" w:eastAsia="Arial" w:hAnsi="Arial" w:cs="Arial"/>
                <w:b/>
                <w:bCs/>
                <w:sz w:val="20"/>
                <w:szCs w:val="20"/>
                <w:lang w:val="en-GB"/>
              </w:rPr>
              <w:t>Approval not given at Faculty level – forwarded for discussion at the next meeting of the University Ethics Committee</w:t>
            </w:r>
          </w:p>
        </w:tc>
      </w:tr>
      <w:tr w:rsidR="6F2183F1" w14:paraId="246C71F3" w14:textId="77777777" w:rsidTr="6F2183F1">
        <w:trPr>
          <w:trHeight w:val="300"/>
        </w:trPr>
        <w:tc>
          <w:tcPr>
            <w:tcW w:w="484" w:type="dxa"/>
            <w:tcBorders>
              <w:top w:val="single" w:sz="6" w:space="0" w:color="auto"/>
              <w:left w:val="single" w:sz="0" w:space="0" w:color="000000" w:themeColor="text1"/>
              <w:bottom w:val="single" w:sz="6" w:space="0" w:color="auto"/>
              <w:right w:val="single" w:sz="0" w:space="0" w:color="000000" w:themeColor="text1"/>
            </w:tcBorders>
          </w:tcPr>
          <w:p w14:paraId="457490B1" w14:textId="54DD4408" w:rsidR="6F2183F1" w:rsidRDefault="6F2183F1" w:rsidP="6F2183F1">
            <w:pPr>
              <w:rPr>
                <w:rFonts w:ascii="Times New Roman" w:eastAsia="Times New Roman" w:hAnsi="Times New Roman" w:cs="Times New Roman"/>
                <w:sz w:val="12"/>
                <w:szCs w:val="12"/>
              </w:rPr>
            </w:pPr>
          </w:p>
        </w:tc>
        <w:tc>
          <w:tcPr>
            <w:tcW w:w="8876" w:type="dxa"/>
            <w:gridSpan w:val="3"/>
            <w:tcBorders>
              <w:top w:val="single" w:sz="0" w:space="0" w:color="000000" w:themeColor="text1"/>
              <w:left w:val="single" w:sz="0" w:space="0" w:color="000000" w:themeColor="text1"/>
              <w:bottom w:val="single" w:sz="6" w:space="0" w:color="000000" w:themeColor="text1"/>
              <w:right w:val="single" w:sz="0" w:space="0" w:color="000000" w:themeColor="text1"/>
            </w:tcBorders>
          </w:tcPr>
          <w:p w14:paraId="6388B8ED" w14:textId="3530628F" w:rsidR="6F2183F1" w:rsidRDefault="6F2183F1" w:rsidP="6F2183F1">
            <w:pPr>
              <w:rPr>
                <w:rFonts w:ascii="Times New Roman" w:eastAsia="Times New Roman" w:hAnsi="Times New Roman" w:cs="Times New Roman"/>
                <w:sz w:val="12"/>
                <w:szCs w:val="12"/>
              </w:rPr>
            </w:pPr>
          </w:p>
        </w:tc>
      </w:tr>
      <w:tr w:rsidR="6F2183F1" w14:paraId="13141C27" w14:textId="77777777" w:rsidTr="6F2183F1">
        <w:trPr>
          <w:trHeight w:val="300"/>
        </w:trPr>
        <w:tc>
          <w:tcPr>
            <w:tcW w:w="9360" w:type="dxa"/>
            <w:gridSpan w:val="4"/>
            <w:tcBorders>
              <w:top w:val="single" w:sz="6" w:space="0" w:color="auto"/>
              <w:left w:val="single" w:sz="6" w:space="0" w:color="auto"/>
              <w:bottom w:val="single" w:sz="6" w:space="0" w:color="auto"/>
              <w:right w:val="single" w:sz="6" w:space="0" w:color="auto"/>
            </w:tcBorders>
          </w:tcPr>
          <w:p w14:paraId="1544D8F7" w14:textId="1BF43A2C" w:rsidR="6F2183F1" w:rsidRDefault="6F2183F1" w:rsidP="6F2183F1">
            <w:pPr>
              <w:rPr>
                <w:rFonts w:ascii="Arial" w:eastAsia="Arial" w:hAnsi="Arial" w:cs="Arial"/>
                <w:sz w:val="24"/>
                <w:szCs w:val="24"/>
              </w:rPr>
            </w:pPr>
            <w:r w:rsidRPr="6F2183F1">
              <w:rPr>
                <w:rFonts w:ascii="Arial" w:eastAsia="Arial" w:hAnsi="Arial" w:cs="Arial"/>
                <w:sz w:val="24"/>
                <w:szCs w:val="24"/>
                <w:lang w:val="en-GB"/>
              </w:rPr>
              <w:t>Comments:</w:t>
            </w:r>
          </w:p>
          <w:p w14:paraId="775867DC" w14:textId="23A3E654" w:rsidR="6F2183F1" w:rsidRDefault="6F2183F1" w:rsidP="6F2183F1">
            <w:pPr>
              <w:rPr>
                <w:rFonts w:ascii="Times New Roman" w:eastAsia="Times New Roman" w:hAnsi="Times New Roman" w:cs="Times New Roman"/>
                <w:sz w:val="24"/>
                <w:szCs w:val="24"/>
              </w:rPr>
            </w:pPr>
          </w:p>
          <w:p w14:paraId="0BCAD7AF" w14:textId="01427202" w:rsidR="6F2183F1" w:rsidRDefault="6F2183F1" w:rsidP="6F2183F1">
            <w:pPr>
              <w:rPr>
                <w:rFonts w:ascii="Times New Roman" w:eastAsia="Times New Roman" w:hAnsi="Times New Roman" w:cs="Times New Roman"/>
                <w:sz w:val="24"/>
                <w:szCs w:val="24"/>
              </w:rPr>
            </w:pPr>
          </w:p>
          <w:p w14:paraId="01FBA84B" w14:textId="7881C666" w:rsidR="6F2183F1" w:rsidRDefault="6F2183F1" w:rsidP="6F2183F1">
            <w:pPr>
              <w:rPr>
                <w:rFonts w:ascii="Times New Roman" w:eastAsia="Times New Roman" w:hAnsi="Times New Roman" w:cs="Times New Roman"/>
                <w:sz w:val="24"/>
                <w:szCs w:val="24"/>
              </w:rPr>
            </w:pPr>
          </w:p>
          <w:p w14:paraId="37F03B36" w14:textId="18ACEB7D" w:rsidR="6F2183F1" w:rsidRDefault="6F2183F1" w:rsidP="6F2183F1">
            <w:pPr>
              <w:rPr>
                <w:rFonts w:ascii="Times New Roman" w:eastAsia="Times New Roman" w:hAnsi="Times New Roman" w:cs="Times New Roman"/>
                <w:sz w:val="24"/>
                <w:szCs w:val="24"/>
              </w:rPr>
            </w:pPr>
          </w:p>
        </w:tc>
      </w:tr>
    </w:tbl>
    <w:p w14:paraId="1B3FC3AC" w14:textId="3AD670B0" w:rsidR="6F2183F1" w:rsidRDefault="6F2183F1" w:rsidP="6F2183F1">
      <w:pPr>
        <w:rPr>
          <w:rFonts w:ascii="Arial" w:eastAsia="Arial" w:hAnsi="Arial" w:cs="Arial"/>
          <w:color w:val="000000" w:themeColor="text1"/>
          <w:sz w:val="16"/>
          <w:szCs w:val="16"/>
        </w:rPr>
      </w:pPr>
    </w:p>
    <w:p w14:paraId="668641CF" w14:textId="291C1B0C" w:rsidR="7773F52B" w:rsidRDefault="7773F52B" w:rsidP="6F2183F1">
      <w:pPr>
        <w:pStyle w:val="SMUNORMALARIAL"/>
        <w:rPr>
          <w:rFonts w:eastAsia="Arial" w:cs="Arial"/>
          <w:color w:val="000000" w:themeColor="text1"/>
          <w:sz w:val="20"/>
          <w:szCs w:val="20"/>
        </w:rPr>
      </w:pPr>
      <w:r w:rsidRPr="6F2183F1">
        <w:rPr>
          <w:rFonts w:eastAsia="Arial" w:cs="Arial"/>
          <w:color w:val="000000" w:themeColor="text1"/>
          <w:sz w:val="20"/>
          <w:szCs w:val="20"/>
          <w:lang w:val="en-GB"/>
        </w:rPr>
        <w:lastRenderedPageBreak/>
        <w:t>Signature: (Assistant Dean/Head of School) _______________</w:t>
      </w:r>
      <w:r w:rsidRPr="6F2183F1">
        <w:rPr>
          <w:rFonts w:eastAsia="Arial" w:cs="Arial"/>
          <w:color w:val="000000" w:themeColor="text1"/>
          <w:sz w:val="20"/>
          <w:szCs w:val="20"/>
          <w:u w:val="single"/>
          <w:lang w:val="en-GB"/>
        </w:rPr>
        <w:t xml:space="preserve">                 </w:t>
      </w:r>
      <w:r w:rsidRPr="6F2183F1">
        <w:rPr>
          <w:rFonts w:eastAsia="Arial" w:cs="Arial"/>
          <w:color w:val="000000" w:themeColor="text1"/>
          <w:sz w:val="20"/>
          <w:szCs w:val="20"/>
          <w:lang w:val="en-GB"/>
        </w:rPr>
        <w:t>____________</w:t>
      </w:r>
      <w:r w:rsidRPr="6F2183F1">
        <w:rPr>
          <w:rFonts w:eastAsia="Arial" w:cs="Arial"/>
          <w:b/>
          <w:bCs/>
          <w:color w:val="000000" w:themeColor="text1"/>
          <w:sz w:val="20"/>
          <w:szCs w:val="20"/>
          <w:lang w:val="en-GB"/>
        </w:rPr>
        <w:t xml:space="preserve"> </w:t>
      </w:r>
      <w:r w:rsidRPr="6F2183F1">
        <w:rPr>
          <w:rFonts w:eastAsia="Arial" w:cs="Arial"/>
          <w:color w:val="000000" w:themeColor="text1"/>
          <w:sz w:val="20"/>
          <w:szCs w:val="20"/>
          <w:lang w:val="en-GB"/>
        </w:rPr>
        <w:t>Date: ________________</w:t>
      </w:r>
    </w:p>
    <w:p w14:paraId="47CCDBB6" w14:textId="21A34540" w:rsidR="6F2183F1" w:rsidRDefault="6F2183F1" w:rsidP="6F2183F1">
      <w:pPr>
        <w:rPr>
          <w:rFonts w:ascii="Arial" w:eastAsia="Arial" w:hAnsi="Arial" w:cs="Arial"/>
          <w:color w:val="000000" w:themeColor="text1"/>
          <w:sz w:val="20"/>
          <w:szCs w:val="20"/>
        </w:rPr>
      </w:pPr>
    </w:p>
    <w:tbl>
      <w:tblPr>
        <w:tblW w:w="0" w:type="auto"/>
        <w:tblInd w:w="105" w:type="dxa"/>
        <w:tblLayout w:type="fixed"/>
        <w:tblLook w:val="01E0" w:firstRow="1" w:lastRow="1" w:firstColumn="1" w:lastColumn="1" w:noHBand="0" w:noVBand="0"/>
      </w:tblPr>
      <w:tblGrid>
        <w:gridCol w:w="5784"/>
        <w:gridCol w:w="1629"/>
        <w:gridCol w:w="649"/>
        <w:gridCol w:w="649"/>
        <w:gridCol w:w="649"/>
      </w:tblGrid>
      <w:tr w:rsidR="6F2183F1" w14:paraId="2B06A8EA" w14:textId="77777777" w:rsidTr="6F2183F1">
        <w:trPr>
          <w:trHeight w:val="300"/>
        </w:trPr>
        <w:tc>
          <w:tcPr>
            <w:tcW w:w="5784" w:type="dxa"/>
          </w:tcPr>
          <w:p w14:paraId="2537C365" w14:textId="1F359C53" w:rsidR="6F2183F1" w:rsidRDefault="6F2183F1" w:rsidP="6F2183F1">
            <w:pPr>
              <w:rPr>
                <w:rFonts w:ascii="Arial" w:eastAsia="Arial" w:hAnsi="Arial" w:cs="Arial"/>
                <w:sz w:val="12"/>
                <w:szCs w:val="12"/>
              </w:rPr>
            </w:pPr>
          </w:p>
          <w:p w14:paraId="0F855209" w14:textId="64FF51AE" w:rsidR="6F2183F1" w:rsidRDefault="6F2183F1" w:rsidP="6F2183F1">
            <w:pPr>
              <w:pStyle w:val="SMUNORMALARIAL"/>
              <w:rPr>
                <w:rFonts w:eastAsia="Arial" w:cs="Arial"/>
                <w:sz w:val="20"/>
                <w:szCs w:val="20"/>
              </w:rPr>
            </w:pPr>
            <w:r w:rsidRPr="6F2183F1">
              <w:rPr>
                <w:rFonts w:eastAsia="Arial" w:cs="Arial"/>
                <w:sz w:val="20"/>
                <w:szCs w:val="20"/>
                <w:lang w:val="en-GB"/>
              </w:rPr>
              <w:t>Faculty recommendation endorsed by the Ethics Committee</w:t>
            </w:r>
          </w:p>
        </w:tc>
        <w:tc>
          <w:tcPr>
            <w:tcW w:w="1629" w:type="dxa"/>
            <w:tcBorders>
              <w:right w:val="single" w:sz="6" w:space="0" w:color="auto"/>
            </w:tcBorders>
          </w:tcPr>
          <w:p w14:paraId="4D37E469" w14:textId="36A5D952" w:rsidR="6F2183F1" w:rsidRDefault="6F2183F1" w:rsidP="6F2183F1">
            <w:pPr>
              <w:rPr>
                <w:rFonts w:ascii="Arial" w:eastAsia="Arial" w:hAnsi="Arial" w:cs="Arial"/>
                <w:sz w:val="12"/>
                <w:szCs w:val="12"/>
              </w:rPr>
            </w:pPr>
          </w:p>
          <w:p w14:paraId="2C1EF19D" w14:textId="3B7F0B2E" w:rsidR="6F2183F1" w:rsidRDefault="6F2183F1" w:rsidP="6F2183F1">
            <w:pPr>
              <w:pStyle w:val="SMUNORMALARIAL"/>
              <w:rPr>
                <w:rFonts w:eastAsia="Arial" w:cs="Arial"/>
              </w:rPr>
            </w:pPr>
            <w:r w:rsidRPr="6F2183F1">
              <w:rPr>
                <w:rFonts w:eastAsia="Arial" w:cs="Arial"/>
                <w:i/>
                <w:iCs/>
                <w:lang w:val="en-GB"/>
              </w:rPr>
              <w:t>Chair’s Initials</w:t>
            </w:r>
          </w:p>
        </w:tc>
        <w:tc>
          <w:tcPr>
            <w:tcW w:w="649" w:type="dxa"/>
            <w:tcBorders>
              <w:top w:val="single" w:sz="6" w:space="0" w:color="auto"/>
              <w:left w:val="single" w:sz="6" w:space="0" w:color="auto"/>
              <w:bottom w:val="single" w:sz="6" w:space="0" w:color="auto"/>
              <w:right w:val="single" w:sz="6" w:space="0" w:color="auto"/>
            </w:tcBorders>
          </w:tcPr>
          <w:p w14:paraId="0E9D8735" w14:textId="4689B519" w:rsidR="6F2183F1" w:rsidRDefault="6F2183F1" w:rsidP="6F2183F1">
            <w:pPr>
              <w:rPr>
                <w:rFonts w:ascii="Arial" w:eastAsia="Arial" w:hAnsi="Arial" w:cs="Arial"/>
                <w:sz w:val="16"/>
                <w:szCs w:val="16"/>
              </w:rPr>
            </w:pPr>
          </w:p>
          <w:p w14:paraId="1E84E744" w14:textId="4BE1BA32" w:rsidR="6F2183F1" w:rsidRDefault="6F2183F1" w:rsidP="6F2183F1">
            <w:pPr>
              <w:rPr>
                <w:rFonts w:ascii="Arial" w:eastAsia="Arial" w:hAnsi="Arial" w:cs="Arial"/>
                <w:sz w:val="16"/>
                <w:szCs w:val="16"/>
              </w:rPr>
            </w:pPr>
          </w:p>
          <w:p w14:paraId="706DF5D3" w14:textId="3D3D8871" w:rsidR="6F2183F1" w:rsidRDefault="6F2183F1" w:rsidP="6F2183F1">
            <w:pPr>
              <w:rPr>
                <w:rFonts w:ascii="Arial" w:eastAsia="Arial" w:hAnsi="Arial" w:cs="Arial"/>
                <w:sz w:val="16"/>
                <w:szCs w:val="16"/>
              </w:rPr>
            </w:pPr>
          </w:p>
        </w:tc>
        <w:tc>
          <w:tcPr>
            <w:tcW w:w="649" w:type="dxa"/>
            <w:tcBorders>
              <w:left w:val="single" w:sz="6" w:space="0" w:color="auto"/>
              <w:right w:val="single" w:sz="6" w:space="0" w:color="auto"/>
            </w:tcBorders>
          </w:tcPr>
          <w:p w14:paraId="08AAB5BA" w14:textId="512E4AD9" w:rsidR="6F2183F1" w:rsidRDefault="6F2183F1" w:rsidP="6F2183F1">
            <w:pPr>
              <w:rPr>
                <w:rFonts w:ascii="Arial" w:eastAsia="Arial" w:hAnsi="Arial" w:cs="Arial"/>
                <w:sz w:val="12"/>
                <w:szCs w:val="12"/>
              </w:rPr>
            </w:pPr>
          </w:p>
          <w:p w14:paraId="43894024" w14:textId="7458D06D" w:rsidR="6F2183F1" w:rsidRDefault="6F2183F1" w:rsidP="6F2183F1">
            <w:pPr>
              <w:pStyle w:val="SMUNORMALARIAL"/>
              <w:rPr>
                <w:rFonts w:eastAsia="Arial" w:cs="Arial"/>
              </w:rPr>
            </w:pPr>
            <w:r w:rsidRPr="6F2183F1">
              <w:rPr>
                <w:rFonts w:eastAsia="Arial" w:cs="Arial"/>
                <w:i/>
                <w:iCs/>
                <w:lang w:val="en-GB"/>
              </w:rPr>
              <w:t>Date</w:t>
            </w:r>
          </w:p>
        </w:tc>
        <w:tc>
          <w:tcPr>
            <w:tcW w:w="649" w:type="dxa"/>
            <w:tcBorders>
              <w:top w:val="single" w:sz="6" w:space="0" w:color="auto"/>
              <w:left w:val="single" w:sz="6" w:space="0" w:color="auto"/>
              <w:bottom w:val="single" w:sz="6" w:space="0" w:color="auto"/>
              <w:right w:val="single" w:sz="6" w:space="0" w:color="auto"/>
            </w:tcBorders>
          </w:tcPr>
          <w:p w14:paraId="0C1BFD66" w14:textId="4EE8CBE6" w:rsidR="6F2183F1" w:rsidRDefault="6F2183F1" w:rsidP="6F2183F1">
            <w:pPr>
              <w:rPr>
                <w:rFonts w:ascii="Arial" w:eastAsia="Arial" w:hAnsi="Arial" w:cs="Arial"/>
              </w:rPr>
            </w:pPr>
          </w:p>
        </w:tc>
      </w:tr>
    </w:tbl>
    <w:p w14:paraId="12E50372" w14:textId="7E35D450" w:rsidR="6F2183F1" w:rsidRDefault="6F2183F1" w:rsidP="6F2183F1">
      <w:pPr>
        <w:rPr>
          <w:rFonts w:ascii="Calibri" w:eastAsia="Calibri" w:hAnsi="Calibri" w:cs="Calibri"/>
        </w:rPr>
      </w:pPr>
    </w:p>
    <w:p w14:paraId="79C16734" w14:textId="2302E70B" w:rsidR="6C26185E" w:rsidRDefault="6C26185E" w:rsidP="6C26185E"/>
    <w:sectPr w:rsidR="6C26185E" w:rsidSect="00D97D62">
      <w:pgSz w:w="12240" w:h="15840"/>
      <w:pgMar w:top="1440" w:right="1440" w:bottom="1440" w:left="1440" w:header="720" w:footer="720" w:gutter="0"/>
      <w:pgNumType w:start="0"/>
      <w:cols w:space="720"/>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2" w:author="Andrew Green" w:date="2023-01-28T11:39:00Z" w:initials="AG">
    <w:p w14:paraId="5A8451F3" w14:textId="77777777" w:rsidR="007D5314" w:rsidRDefault="007D5314" w:rsidP="00B27160">
      <w:pPr>
        <w:pStyle w:val="CommentText"/>
      </w:pPr>
      <w:r>
        <w:rPr>
          <w:rStyle w:val="CommentReference"/>
        </w:rPr>
        <w:annotationRef/>
      </w:r>
      <w:r>
        <w:t>2645 words - within 10%</w:t>
      </w:r>
    </w:p>
  </w:comment>
  <w:comment w:id="10" w:author="Andrew Green" w:date="2023-01-28T12:07:00Z" w:initials="AG">
    <w:p w14:paraId="2200CA09" w14:textId="77777777" w:rsidR="00B90C75" w:rsidRDefault="00B90C75" w:rsidP="003F5F4B">
      <w:pPr>
        <w:pStyle w:val="CommentText"/>
      </w:pPr>
      <w:r>
        <w:rPr>
          <w:rStyle w:val="CommentReference"/>
        </w:rPr>
        <w:annotationRef/>
      </w:r>
      <w:r>
        <w:t>This is all well research and reasonably argued. - Nothing about what the college have thus far however.</w:t>
      </w:r>
    </w:p>
  </w:comment>
  <w:comment w:id="13" w:author="Andrew Green" w:date="2023-01-28T12:06:00Z" w:initials="AG">
    <w:p w14:paraId="7A7F0BE0" w14:textId="3543533F" w:rsidR="00161448" w:rsidRDefault="00161448" w:rsidP="007261E9">
      <w:pPr>
        <w:pStyle w:val="CommentText"/>
      </w:pPr>
      <w:r>
        <w:rPr>
          <w:rStyle w:val="CommentReference"/>
        </w:rPr>
        <w:annotationRef/>
      </w:r>
      <w:r>
        <w:t>Who says?</w:t>
      </w:r>
    </w:p>
  </w:comment>
  <w:comment w:id="14" w:author="Andrew Green" w:date="2023-01-28T12:07:00Z" w:initials="AG">
    <w:p w14:paraId="2966FA9C" w14:textId="77777777" w:rsidR="004C5045" w:rsidRDefault="004C5045" w:rsidP="00BC6744">
      <w:pPr>
        <w:pStyle w:val="CommentText"/>
      </w:pPr>
      <w:r>
        <w:rPr>
          <w:rStyle w:val="CommentReference"/>
        </w:rPr>
        <w:annotationRef/>
      </w:r>
      <w:r>
        <w:t>??</w:t>
      </w:r>
    </w:p>
  </w:comment>
  <w:comment w:id="16" w:author="Andrew Green" w:date="2023-01-28T12:08:00Z" w:initials="AG">
    <w:p w14:paraId="2DE55D4A" w14:textId="77777777" w:rsidR="00BB6E10" w:rsidRDefault="00BB6E10" w:rsidP="00783847">
      <w:pPr>
        <w:pStyle w:val="CommentText"/>
      </w:pPr>
      <w:r>
        <w:rPr>
          <w:rStyle w:val="CommentReference"/>
        </w:rPr>
        <w:annotationRef/>
      </w:r>
      <w:r>
        <w:t>To whom?</w:t>
      </w:r>
    </w:p>
  </w:comment>
  <w:comment w:id="18" w:author="Andrew Green" w:date="2023-01-28T12:14:00Z" w:initials="AG">
    <w:p w14:paraId="4518F833" w14:textId="77777777" w:rsidR="00514903" w:rsidRDefault="00514903" w:rsidP="00122292">
      <w:pPr>
        <w:pStyle w:val="CommentText"/>
      </w:pPr>
      <w:r>
        <w:rPr>
          <w:rStyle w:val="CommentReference"/>
        </w:rPr>
        <w:annotationRef/>
      </w:r>
      <w:r>
        <w:t>Hmmm</w:t>
      </w:r>
    </w:p>
  </w:comment>
  <w:comment w:id="20" w:author="Andrew Green" w:date="2023-01-28T12:17:00Z" w:initials="AG">
    <w:p w14:paraId="313DA54E" w14:textId="77777777" w:rsidR="00382B80" w:rsidRDefault="00382B80" w:rsidP="00EB36AF">
      <w:pPr>
        <w:pStyle w:val="CommentText"/>
      </w:pPr>
      <w:r>
        <w:rPr>
          <w:rStyle w:val="CommentReference"/>
        </w:rPr>
        <w:annotationRef/>
      </w:r>
      <w:r>
        <w:t>Fine, reasonably concluded</w:t>
      </w:r>
    </w:p>
  </w:comment>
  <w:comment w:id="21" w:author="Andrew Green" w:date="2023-01-28T12:15:00Z" w:initials="AG">
    <w:p w14:paraId="03D96678" w14:textId="6850048F" w:rsidR="00382B80" w:rsidRDefault="00382B80" w:rsidP="00DF6B4D">
      <w:pPr>
        <w:pStyle w:val="CommentText"/>
      </w:pPr>
      <w:r>
        <w:rPr>
          <w:rStyle w:val="CommentReference"/>
        </w:rPr>
        <w:annotationRef/>
      </w:r>
      <w:r>
        <w:t>No investigation of any lack of this in at the college.</w:t>
      </w:r>
    </w:p>
  </w:comment>
  <w:comment w:id="23" w:author="Andrew Green" w:date="2023-01-28T12:16:00Z" w:initials="AG">
    <w:p w14:paraId="2B40F645" w14:textId="77777777" w:rsidR="00382B80" w:rsidRDefault="00382B80" w:rsidP="00CF26CA">
      <w:pPr>
        <w:pStyle w:val="CommentText"/>
      </w:pPr>
      <w:r>
        <w:rPr>
          <w:rStyle w:val="CommentReference"/>
        </w:rPr>
        <w:annotationRef/>
      </w:r>
      <w:r>
        <w:t>Brief broad strokes but just about suitable.</w:t>
      </w:r>
    </w:p>
  </w:comment>
  <w:comment w:id="29" w:author="Andrew Green" w:date="2023-01-28T12:17:00Z" w:initials="AG">
    <w:p w14:paraId="3AC08E92" w14:textId="77777777" w:rsidR="00382B80" w:rsidRDefault="00382B80" w:rsidP="007F31FE">
      <w:pPr>
        <w:pStyle w:val="CommentText"/>
      </w:pPr>
      <w:r>
        <w:rPr>
          <w:rStyle w:val="CommentReference"/>
        </w:rPr>
        <w:annotationRef/>
      </w:r>
      <w:r>
        <w:t>Case study of what - the college presumably?</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5A8451F3" w15:done="0"/>
  <w15:commentEx w15:paraId="2200CA09" w15:done="0"/>
  <w15:commentEx w15:paraId="7A7F0BE0" w15:done="0"/>
  <w15:commentEx w15:paraId="2966FA9C" w15:done="0"/>
  <w15:commentEx w15:paraId="2DE55D4A" w15:done="0"/>
  <w15:commentEx w15:paraId="4518F833" w15:done="0"/>
  <w15:commentEx w15:paraId="313DA54E" w15:done="0"/>
  <w15:commentEx w15:paraId="03D96678" w15:done="0"/>
  <w15:commentEx w15:paraId="2B40F645" w15:done="0"/>
  <w15:commentEx w15:paraId="3AC08E92"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7F87F4" w16cex:dateUtc="2023-01-28T11:39:00Z"/>
  <w16cex:commentExtensible w16cex:durableId="277F8E68" w16cex:dateUtc="2023-01-28T12:07:00Z"/>
  <w16cex:commentExtensible w16cex:durableId="277F8E4C" w16cex:dateUtc="2023-01-28T12:06:00Z"/>
  <w16cex:commentExtensible w16cex:durableId="277F8E7F" w16cex:dateUtc="2023-01-28T12:07:00Z"/>
  <w16cex:commentExtensible w16cex:durableId="277F8EAD" w16cex:dateUtc="2023-01-28T12:08:00Z"/>
  <w16cex:commentExtensible w16cex:durableId="277F9026" w16cex:dateUtc="2023-01-28T12:14:00Z"/>
  <w16cex:commentExtensible w16cex:durableId="277F90E2" w16cex:dateUtc="2023-01-28T12:17:00Z"/>
  <w16cex:commentExtensible w16cex:durableId="277F9074" w16cex:dateUtc="2023-01-28T12:15:00Z"/>
  <w16cex:commentExtensible w16cex:durableId="277F9097" w16cex:dateUtc="2023-01-28T12:16:00Z"/>
  <w16cex:commentExtensible w16cex:durableId="277F90BE" w16cex:dateUtc="2023-01-28T12:1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5A8451F3" w16cid:durableId="277F87F4"/>
  <w16cid:commentId w16cid:paraId="2200CA09" w16cid:durableId="277F8E68"/>
  <w16cid:commentId w16cid:paraId="7A7F0BE0" w16cid:durableId="277F8E4C"/>
  <w16cid:commentId w16cid:paraId="2966FA9C" w16cid:durableId="277F8E7F"/>
  <w16cid:commentId w16cid:paraId="2DE55D4A" w16cid:durableId="277F8EAD"/>
  <w16cid:commentId w16cid:paraId="4518F833" w16cid:durableId="277F9026"/>
  <w16cid:commentId w16cid:paraId="313DA54E" w16cid:durableId="277F90E2"/>
  <w16cid:commentId w16cid:paraId="03D96678" w16cid:durableId="277F9074"/>
  <w16cid:commentId w16cid:paraId="2B40F645" w16cid:durableId="277F9097"/>
  <w16cid:commentId w16cid:paraId="3AC08E92" w16cid:durableId="277F90B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C3F6D1" w14:textId="77777777" w:rsidR="0030015D" w:rsidRDefault="0030015D" w:rsidP="00D97D62">
      <w:pPr>
        <w:spacing w:after="0" w:line="240" w:lineRule="auto"/>
      </w:pPr>
      <w:r>
        <w:separator/>
      </w:r>
    </w:p>
  </w:endnote>
  <w:endnote w:type="continuationSeparator" w:id="0">
    <w:p w14:paraId="734762EB" w14:textId="77777777" w:rsidR="0030015D" w:rsidRDefault="0030015D" w:rsidP="00D97D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FC888E" w14:textId="77777777" w:rsidR="0030015D" w:rsidRDefault="0030015D" w:rsidP="00D97D62">
      <w:pPr>
        <w:spacing w:after="0" w:line="240" w:lineRule="auto"/>
      </w:pPr>
      <w:r>
        <w:separator/>
      </w:r>
    </w:p>
  </w:footnote>
  <w:footnote w:type="continuationSeparator" w:id="0">
    <w:p w14:paraId="2B3CA804" w14:textId="77777777" w:rsidR="0030015D" w:rsidRDefault="0030015D" w:rsidP="00D97D62">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oVAMghExUtDn5R" int2:id="K82Czj7l">
      <int2:state int2:value="Rejected" int2:type="LegacyProofing"/>
    </int2:textHash>
    <int2:textHash int2:hashCode="y00F3aRjm6z/us" int2:id="UOWpXgNg">
      <int2:state int2:value="Rejected" int2:type="LegacyProofing"/>
    </int2:textHash>
    <int2:textHash int2:hashCode="VUVK3NRWi8EA3t" int2:id="DVMeF7Ku">
      <int2:state int2:value="Rejected" int2:type="LegacyProofing"/>
    </int2:textHash>
    <int2:textHash int2:hashCode="1GSjCc/68ASkMU" int2:id="W6qnx4OL">
      <int2:state int2:value="Rejected" int2:type="LegacyProofing"/>
    </int2:textHash>
    <int2:bookmark int2:bookmarkName="_Int_KTwhzuBx" int2:invalidationBookmarkName="" int2:hashCode="O98POQ2youo/hF" int2:id="G352Yd4H">
      <int2:state int2:value="Rejected" int2:type="AugLoop_Text_Critique"/>
    </int2:bookmark>
    <int2:bookmark int2:bookmarkName="_Int_m9BFMk5I" int2:invalidationBookmarkName="" int2:hashCode="X/KToHg3N2VjLK" int2:id="IcPyrOBE">
      <int2:state int2:value="Rejected" int2:type="AugLoop_Text_Critique"/>
    </int2:bookmark>
  </int2:observations>
  <int2:intelligenceSettings/>
  <int2:onDemandWorkflows>
    <int2:onDemandWorkflow int2:type="SimilarityCheck" int2:paragraphVersions="49487251-07824335 5D2CCBA4-519C0F2A 051A1313-2C78260F 706502F9-44554082 4D4E7C72-0292BC19 175610AF-3760764E 6F7C0F4F-3ADADADE 3CECB856-76E9DA0B 7C7F641D-1A58E104 17C40A7F-628063E9 7954F60E-32CC33FB 21B449B2-1C02510A 27A38B56-2B7CBE6B 491A5A54-48A4F875 214DFDDF-1C63E056 1CABA003-0CB683C8 33644C24-631EB68B 5103E2B0-171B259F 7FBC377D-79C566F4 5BEB5D48-709161D7 23CD050D-381CBC85 16FE1E98-2677D9A1 299C650F-30954C9D 37CECA09-4309DF69 21FF8BB1-04D1B0E2 769206D0-4B9E8CF4 3B5A83BA-2D028C07 6FC4E757-02D839B0 20B36B43-2D213B10 2C078E63-291E5B9E 46A84067-7BA22C13 5D62B224-2402C952 14BB879F-4DF9F517 3648EB1B-6E0DCDD7 381CE619-282E3F4C 392D2EF1-4DF38D88 2B171850-41615178 44B62F08-4E2F2E8A 49493DD9-09EC5DBE 27FB5E4B-6962ACF2 2458F21B-45835C40"/>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9E2DE"/>
    <w:multiLevelType w:val="hybridMultilevel"/>
    <w:tmpl w:val="9460A25C"/>
    <w:lvl w:ilvl="0" w:tplc="27FC43FA">
      <w:start w:val="1"/>
      <w:numFmt w:val="bullet"/>
      <w:lvlText w:val=""/>
      <w:lvlJc w:val="left"/>
      <w:pPr>
        <w:ind w:left="720" w:hanging="360"/>
      </w:pPr>
      <w:rPr>
        <w:rFonts w:ascii="Symbol" w:hAnsi="Symbol" w:hint="default"/>
      </w:rPr>
    </w:lvl>
    <w:lvl w:ilvl="1" w:tplc="4FA6F310">
      <w:start w:val="1"/>
      <w:numFmt w:val="bullet"/>
      <w:lvlText w:val="o"/>
      <w:lvlJc w:val="left"/>
      <w:pPr>
        <w:ind w:left="1440" w:hanging="360"/>
      </w:pPr>
      <w:rPr>
        <w:rFonts w:ascii="Courier New" w:hAnsi="Courier New" w:hint="default"/>
      </w:rPr>
    </w:lvl>
    <w:lvl w:ilvl="2" w:tplc="5DE69A44">
      <w:start w:val="1"/>
      <w:numFmt w:val="bullet"/>
      <w:lvlText w:val=""/>
      <w:lvlJc w:val="left"/>
      <w:pPr>
        <w:ind w:left="2160" w:hanging="360"/>
      </w:pPr>
      <w:rPr>
        <w:rFonts w:ascii="Wingdings" w:hAnsi="Wingdings" w:hint="default"/>
      </w:rPr>
    </w:lvl>
    <w:lvl w:ilvl="3" w:tplc="A134D604">
      <w:start w:val="1"/>
      <w:numFmt w:val="bullet"/>
      <w:lvlText w:val=""/>
      <w:lvlJc w:val="left"/>
      <w:pPr>
        <w:ind w:left="2880" w:hanging="360"/>
      </w:pPr>
      <w:rPr>
        <w:rFonts w:ascii="Symbol" w:hAnsi="Symbol" w:hint="default"/>
      </w:rPr>
    </w:lvl>
    <w:lvl w:ilvl="4" w:tplc="10AAC2EC">
      <w:start w:val="1"/>
      <w:numFmt w:val="bullet"/>
      <w:lvlText w:val="o"/>
      <w:lvlJc w:val="left"/>
      <w:pPr>
        <w:ind w:left="3600" w:hanging="360"/>
      </w:pPr>
      <w:rPr>
        <w:rFonts w:ascii="Courier New" w:hAnsi="Courier New" w:hint="default"/>
      </w:rPr>
    </w:lvl>
    <w:lvl w:ilvl="5" w:tplc="60681080">
      <w:start w:val="1"/>
      <w:numFmt w:val="bullet"/>
      <w:lvlText w:val=""/>
      <w:lvlJc w:val="left"/>
      <w:pPr>
        <w:ind w:left="4320" w:hanging="360"/>
      </w:pPr>
      <w:rPr>
        <w:rFonts w:ascii="Wingdings" w:hAnsi="Wingdings" w:hint="default"/>
      </w:rPr>
    </w:lvl>
    <w:lvl w:ilvl="6" w:tplc="559493AC">
      <w:start w:val="1"/>
      <w:numFmt w:val="bullet"/>
      <w:lvlText w:val=""/>
      <w:lvlJc w:val="left"/>
      <w:pPr>
        <w:ind w:left="5040" w:hanging="360"/>
      </w:pPr>
      <w:rPr>
        <w:rFonts w:ascii="Symbol" w:hAnsi="Symbol" w:hint="default"/>
      </w:rPr>
    </w:lvl>
    <w:lvl w:ilvl="7" w:tplc="C674E7F8">
      <w:start w:val="1"/>
      <w:numFmt w:val="bullet"/>
      <w:lvlText w:val="o"/>
      <w:lvlJc w:val="left"/>
      <w:pPr>
        <w:ind w:left="5760" w:hanging="360"/>
      </w:pPr>
      <w:rPr>
        <w:rFonts w:ascii="Courier New" w:hAnsi="Courier New" w:hint="default"/>
      </w:rPr>
    </w:lvl>
    <w:lvl w:ilvl="8" w:tplc="C388C90E">
      <w:start w:val="1"/>
      <w:numFmt w:val="bullet"/>
      <w:lvlText w:val=""/>
      <w:lvlJc w:val="left"/>
      <w:pPr>
        <w:ind w:left="6480" w:hanging="360"/>
      </w:pPr>
      <w:rPr>
        <w:rFonts w:ascii="Wingdings" w:hAnsi="Wingdings" w:hint="default"/>
      </w:rPr>
    </w:lvl>
  </w:abstractNum>
  <w:abstractNum w:abstractNumId="1" w15:restartNumberingAfterBreak="0">
    <w:nsid w:val="1489677E"/>
    <w:multiLevelType w:val="hybridMultilevel"/>
    <w:tmpl w:val="BC849FD0"/>
    <w:lvl w:ilvl="0" w:tplc="8CF060DC">
      <w:start w:val="1"/>
      <w:numFmt w:val="decimal"/>
      <w:lvlText w:val="%1."/>
      <w:lvlJc w:val="left"/>
      <w:pPr>
        <w:ind w:left="720" w:hanging="360"/>
      </w:pPr>
    </w:lvl>
    <w:lvl w:ilvl="1" w:tplc="5D4CB130">
      <w:start w:val="1"/>
      <w:numFmt w:val="lowerLetter"/>
      <w:lvlText w:val="%2."/>
      <w:lvlJc w:val="left"/>
      <w:pPr>
        <w:ind w:left="1440" w:hanging="360"/>
      </w:pPr>
    </w:lvl>
    <w:lvl w:ilvl="2" w:tplc="0E868E16">
      <w:start w:val="1"/>
      <w:numFmt w:val="lowerRoman"/>
      <w:lvlText w:val="%3."/>
      <w:lvlJc w:val="right"/>
      <w:pPr>
        <w:ind w:left="2160" w:hanging="180"/>
      </w:pPr>
    </w:lvl>
    <w:lvl w:ilvl="3" w:tplc="7E18C668">
      <w:start w:val="1"/>
      <w:numFmt w:val="decimal"/>
      <w:lvlText w:val="%4."/>
      <w:lvlJc w:val="left"/>
      <w:pPr>
        <w:ind w:left="2880" w:hanging="360"/>
      </w:pPr>
    </w:lvl>
    <w:lvl w:ilvl="4" w:tplc="257A100A">
      <w:start w:val="1"/>
      <w:numFmt w:val="lowerLetter"/>
      <w:lvlText w:val="%5."/>
      <w:lvlJc w:val="left"/>
      <w:pPr>
        <w:ind w:left="3600" w:hanging="360"/>
      </w:pPr>
    </w:lvl>
    <w:lvl w:ilvl="5" w:tplc="BD168816">
      <w:start w:val="1"/>
      <w:numFmt w:val="lowerRoman"/>
      <w:lvlText w:val="%6."/>
      <w:lvlJc w:val="right"/>
      <w:pPr>
        <w:ind w:left="4320" w:hanging="180"/>
      </w:pPr>
    </w:lvl>
    <w:lvl w:ilvl="6" w:tplc="2ADA3726">
      <w:start w:val="1"/>
      <w:numFmt w:val="decimal"/>
      <w:lvlText w:val="%7."/>
      <w:lvlJc w:val="left"/>
      <w:pPr>
        <w:ind w:left="5040" w:hanging="360"/>
      </w:pPr>
    </w:lvl>
    <w:lvl w:ilvl="7" w:tplc="3A7271CE">
      <w:start w:val="1"/>
      <w:numFmt w:val="lowerLetter"/>
      <w:lvlText w:val="%8."/>
      <w:lvlJc w:val="left"/>
      <w:pPr>
        <w:ind w:left="5760" w:hanging="360"/>
      </w:pPr>
    </w:lvl>
    <w:lvl w:ilvl="8" w:tplc="655CEEC2">
      <w:start w:val="1"/>
      <w:numFmt w:val="lowerRoman"/>
      <w:lvlText w:val="%9."/>
      <w:lvlJc w:val="right"/>
      <w:pPr>
        <w:ind w:left="6480" w:hanging="180"/>
      </w:pPr>
    </w:lvl>
  </w:abstractNum>
  <w:abstractNum w:abstractNumId="2" w15:restartNumberingAfterBreak="0">
    <w:nsid w:val="1C44226C"/>
    <w:multiLevelType w:val="hybridMultilevel"/>
    <w:tmpl w:val="6A2448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5B1A33B"/>
    <w:multiLevelType w:val="hybridMultilevel"/>
    <w:tmpl w:val="633A0A3E"/>
    <w:lvl w:ilvl="0" w:tplc="570A6B22">
      <w:start w:val="1"/>
      <w:numFmt w:val="bullet"/>
      <w:lvlText w:val=""/>
      <w:lvlJc w:val="left"/>
      <w:pPr>
        <w:ind w:left="720" w:hanging="360"/>
      </w:pPr>
      <w:rPr>
        <w:rFonts w:ascii="Symbol" w:hAnsi="Symbol" w:hint="default"/>
      </w:rPr>
    </w:lvl>
    <w:lvl w:ilvl="1" w:tplc="88D86968">
      <w:start w:val="1"/>
      <w:numFmt w:val="bullet"/>
      <w:lvlText w:val="o"/>
      <w:lvlJc w:val="left"/>
      <w:pPr>
        <w:ind w:left="1440" w:hanging="360"/>
      </w:pPr>
      <w:rPr>
        <w:rFonts w:ascii="Courier New" w:hAnsi="Courier New" w:hint="default"/>
      </w:rPr>
    </w:lvl>
    <w:lvl w:ilvl="2" w:tplc="44FCDDFC">
      <w:start w:val="1"/>
      <w:numFmt w:val="bullet"/>
      <w:lvlText w:val=""/>
      <w:lvlJc w:val="left"/>
      <w:pPr>
        <w:ind w:left="2160" w:hanging="360"/>
      </w:pPr>
      <w:rPr>
        <w:rFonts w:ascii="Wingdings" w:hAnsi="Wingdings" w:hint="default"/>
      </w:rPr>
    </w:lvl>
    <w:lvl w:ilvl="3" w:tplc="BA62F910">
      <w:start w:val="1"/>
      <w:numFmt w:val="bullet"/>
      <w:lvlText w:val=""/>
      <w:lvlJc w:val="left"/>
      <w:pPr>
        <w:ind w:left="2880" w:hanging="360"/>
      </w:pPr>
      <w:rPr>
        <w:rFonts w:ascii="Symbol" w:hAnsi="Symbol" w:hint="default"/>
      </w:rPr>
    </w:lvl>
    <w:lvl w:ilvl="4" w:tplc="6ED41528">
      <w:start w:val="1"/>
      <w:numFmt w:val="bullet"/>
      <w:lvlText w:val="o"/>
      <w:lvlJc w:val="left"/>
      <w:pPr>
        <w:ind w:left="3600" w:hanging="360"/>
      </w:pPr>
      <w:rPr>
        <w:rFonts w:ascii="Courier New" w:hAnsi="Courier New" w:hint="default"/>
      </w:rPr>
    </w:lvl>
    <w:lvl w:ilvl="5" w:tplc="E7E28088">
      <w:start w:val="1"/>
      <w:numFmt w:val="bullet"/>
      <w:lvlText w:val=""/>
      <w:lvlJc w:val="left"/>
      <w:pPr>
        <w:ind w:left="4320" w:hanging="360"/>
      </w:pPr>
      <w:rPr>
        <w:rFonts w:ascii="Wingdings" w:hAnsi="Wingdings" w:hint="default"/>
      </w:rPr>
    </w:lvl>
    <w:lvl w:ilvl="6" w:tplc="5CD02800">
      <w:start w:val="1"/>
      <w:numFmt w:val="bullet"/>
      <w:lvlText w:val=""/>
      <w:lvlJc w:val="left"/>
      <w:pPr>
        <w:ind w:left="5040" w:hanging="360"/>
      </w:pPr>
      <w:rPr>
        <w:rFonts w:ascii="Symbol" w:hAnsi="Symbol" w:hint="default"/>
      </w:rPr>
    </w:lvl>
    <w:lvl w:ilvl="7" w:tplc="0CD48000">
      <w:start w:val="1"/>
      <w:numFmt w:val="bullet"/>
      <w:lvlText w:val="o"/>
      <w:lvlJc w:val="left"/>
      <w:pPr>
        <w:ind w:left="5760" w:hanging="360"/>
      </w:pPr>
      <w:rPr>
        <w:rFonts w:ascii="Courier New" w:hAnsi="Courier New" w:hint="default"/>
      </w:rPr>
    </w:lvl>
    <w:lvl w:ilvl="8" w:tplc="1CC624A4">
      <w:start w:val="1"/>
      <w:numFmt w:val="bullet"/>
      <w:lvlText w:val=""/>
      <w:lvlJc w:val="left"/>
      <w:pPr>
        <w:ind w:left="6480" w:hanging="360"/>
      </w:pPr>
      <w:rPr>
        <w:rFonts w:ascii="Wingdings" w:hAnsi="Wingdings" w:hint="default"/>
      </w:rPr>
    </w:lvl>
  </w:abstractNum>
  <w:abstractNum w:abstractNumId="4" w15:restartNumberingAfterBreak="0">
    <w:nsid w:val="4BB3F8D1"/>
    <w:multiLevelType w:val="hybridMultilevel"/>
    <w:tmpl w:val="FFFFFFFF"/>
    <w:lvl w:ilvl="0" w:tplc="4CC8E1E6">
      <w:start w:val="1"/>
      <w:numFmt w:val="bullet"/>
      <w:lvlText w:val=""/>
      <w:lvlJc w:val="left"/>
      <w:pPr>
        <w:ind w:left="720" w:hanging="360"/>
      </w:pPr>
      <w:rPr>
        <w:rFonts w:ascii="Symbol" w:hAnsi="Symbol" w:hint="default"/>
      </w:rPr>
    </w:lvl>
    <w:lvl w:ilvl="1" w:tplc="C734994E">
      <w:start w:val="1"/>
      <w:numFmt w:val="bullet"/>
      <w:lvlText w:val="o"/>
      <w:lvlJc w:val="left"/>
      <w:pPr>
        <w:ind w:left="1440" w:hanging="360"/>
      </w:pPr>
      <w:rPr>
        <w:rFonts w:ascii="Courier New" w:hAnsi="Courier New" w:hint="default"/>
      </w:rPr>
    </w:lvl>
    <w:lvl w:ilvl="2" w:tplc="B3B254FC">
      <w:start w:val="1"/>
      <w:numFmt w:val="bullet"/>
      <w:lvlText w:val=""/>
      <w:lvlJc w:val="left"/>
      <w:pPr>
        <w:ind w:left="2160" w:hanging="360"/>
      </w:pPr>
      <w:rPr>
        <w:rFonts w:ascii="Wingdings" w:hAnsi="Wingdings" w:hint="default"/>
      </w:rPr>
    </w:lvl>
    <w:lvl w:ilvl="3" w:tplc="9EE8D7AA">
      <w:start w:val="1"/>
      <w:numFmt w:val="bullet"/>
      <w:lvlText w:val=""/>
      <w:lvlJc w:val="left"/>
      <w:pPr>
        <w:ind w:left="2880" w:hanging="360"/>
      </w:pPr>
      <w:rPr>
        <w:rFonts w:ascii="Symbol" w:hAnsi="Symbol" w:hint="default"/>
      </w:rPr>
    </w:lvl>
    <w:lvl w:ilvl="4" w:tplc="2A2C5AAC">
      <w:start w:val="1"/>
      <w:numFmt w:val="bullet"/>
      <w:lvlText w:val="o"/>
      <w:lvlJc w:val="left"/>
      <w:pPr>
        <w:ind w:left="3600" w:hanging="360"/>
      </w:pPr>
      <w:rPr>
        <w:rFonts w:ascii="Courier New" w:hAnsi="Courier New" w:hint="default"/>
      </w:rPr>
    </w:lvl>
    <w:lvl w:ilvl="5" w:tplc="CEA06B16">
      <w:start w:val="1"/>
      <w:numFmt w:val="bullet"/>
      <w:lvlText w:val=""/>
      <w:lvlJc w:val="left"/>
      <w:pPr>
        <w:ind w:left="4320" w:hanging="360"/>
      </w:pPr>
      <w:rPr>
        <w:rFonts w:ascii="Wingdings" w:hAnsi="Wingdings" w:hint="default"/>
      </w:rPr>
    </w:lvl>
    <w:lvl w:ilvl="6" w:tplc="BA3E731E">
      <w:start w:val="1"/>
      <w:numFmt w:val="bullet"/>
      <w:lvlText w:val=""/>
      <w:lvlJc w:val="left"/>
      <w:pPr>
        <w:ind w:left="5040" w:hanging="360"/>
      </w:pPr>
      <w:rPr>
        <w:rFonts w:ascii="Symbol" w:hAnsi="Symbol" w:hint="default"/>
      </w:rPr>
    </w:lvl>
    <w:lvl w:ilvl="7" w:tplc="C7883A64">
      <w:start w:val="1"/>
      <w:numFmt w:val="bullet"/>
      <w:lvlText w:val="o"/>
      <w:lvlJc w:val="left"/>
      <w:pPr>
        <w:ind w:left="5760" w:hanging="360"/>
      </w:pPr>
      <w:rPr>
        <w:rFonts w:ascii="Courier New" w:hAnsi="Courier New" w:hint="default"/>
      </w:rPr>
    </w:lvl>
    <w:lvl w:ilvl="8" w:tplc="5E5EC36A">
      <w:start w:val="1"/>
      <w:numFmt w:val="bullet"/>
      <w:lvlText w:val=""/>
      <w:lvlJc w:val="left"/>
      <w:pPr>
        <w:ind w:left="6480" w:hanging="360"/>
      </w:pPr>
      <w:rPr>
        <w:rFonts w:ascii="Wingdings" w:hAnsi="Wingdings" w:hint="default"/>
      </w:rPr>
    </w:lvl>
  </w:abstractNum>
  <w:abstractNum w:abstractNumId="5" w15:restartNumberingAfterBreak="0">
    <w:nsid w:val="56AF7BE7"/>
    <w:multiLevelType w:val="hybridMultilevel"/>
    <w:tmpl w:val="328A36EE"/>
    <w:lvl w:ilvl="0" w:tplc="C48A749A">
      <w:start w:val="1"/>
      <w:numFmt w:val="bullet"/>
      <w:lvlText w:val=""/>
      <w:lvlJc w:val="left"/>
      <w:pPr>
        <w:ind w:left="720" w:hanging="360"/>
      </w:pPr>
      <w:rPr>
        <w:rFonts w:ascii="Symbol" w:hAnsi="Symbol" w:hint="default"/>
      </w:rPr>
    </w:lvl>
    <w:lvl w:ilvl="1" w:tplc="AB06A87A">
      <w:start w:val="1"/>
      <w:numFmt w:val="bullet"/>
      <w:lvlText w:val="o"/>
      <w:lvlJc w:val="left"/>
      <w:pPr>
        <w:ind w:left="1440" w:hanging="360"/>
      </w:pPr>
      <w:rPr>
        <w:rFonts w:ascii="Courier New" w:hAnsi="Courier New" w:hint="default"/>
      </w:rPr>
    </w:lvl>
    <w:lvl w:ilvl="2" w:tplc="FA7CF4A0">
      <w:start w:val="1"/>
      <w:numFmt w:val="bullet"/>
      <w:lvlText w:val=""/>
      <w:lvlJc w:val="left"/>
      <w:pPr>
        <w:ind w:left="2160" w:hanging="360"/>
      </w:pPr>
      <w:rPr>
        <w:rFonts w:ascii="Wingdings" w:hAnsi="Wingdings" w:hint="default"/>
      </w:rPr>
    </w:lvl>
    <w:lvl w:ilvl="3" w:tplc="5B2295C4">
      <w:start w:val="1"/>
      <w:numFmt w:val="bullet"/>
      <w:lvlText w:val=""/>
      <w:lvlJc w:val="left"/>
      <w:pPr>
        <w:ind w:left="2880" w:hanging="360"/>
      </w:pPr>
      <w:rPr>
        <w:rFonts w:ascii="Symbol" w:hAnsi="Symbol" w:hint="default"/>
      </w:rPr>
    </w:lvl>
    <w:lvl w:ilvl="4" w:tplc="F836E4C0">
      <w:start w:val="1"/>
      <w:numFmt w:val="bullet"/>
      <w:lvlText w:val="o"/>
      <w:lvlJc w:val="left"/>
      <w:pPr>
        <w:ind w:left="3600" w:hanging="360"/>
      </w:pPr>
      <w:rPr>
        <w:rFonts w:ascii="Courier New" w:hAnsi="Courier New" w:hint="default"/>
      </w:rPr>
    </w:lvl>
    <w:lvl w:ilvl="5" w:tplc="3A0084D0">
      <w:start w:val="1"/>
      <w:numFmt w:val="bullet"/>
      <w:lvlText w:val=""/>
      <w:lvlJc w:val="left"/>
      <w:pPr>
        <w:ind w:left="4320" w:hanging="360"/>
      </w:pPr>
      <w:rPr>
        <w:rFonts w:ascii="Wingdings" w:hAnsi="Wingdings" w:hint="default"/>
      </w:rPr>
    </w:lvl>
    <w:lvl w:ilvl="6" w:tplc="9AA09D1C">
      <w:start w:val="1"/>
      <w:numFmt w:val="bullet"/>
      <w:lvlText w:val=""/>
      <w:lvlJc w:val="left"/>
      <w:pPr>
        <w:ind w:left="5040" w:hanging="360"/>
      </w:pPr>
      <w:rPr>
        <w:rFonts w:ascii="Symbol" w:hAnsi="Symbol" w:hint="default"/>
      </w:rPr>
    </w:lvl>
    <w:lvl w:ilvl="7" w:tplc="D9D2D64A">
      <w:start w:val="1"/>
      <w:numFmt w:val="bullet"/>
      <w:lvlText w:val="o"/>
      <w:lvlJc w:val="left"/>
      <w:pPr>
        <w:ind w:left="5760" w:hanging="360"/>
      </w:pPr>
      <w:rPr>
        <w:rFonts w:ascii="Courier New" w:hAnsi="Courier New" w:hint="default"/>
      </w:rPr>
    </w:lvl>
    <w:lvl w:ilvl="8" w:tplc="5FA6E026">
      <w:start w:val="1"/>
      <w:numFmt w:val="bullet"/>
      <w:lvlText w:val=""/>
      <w:lvlJc w:val="left"/>
      <w:pPr>
        <w:ind w:left="6480" w:hanging="360"/>
      </w:pPr>
      <w:rPr>
        <w:rFonts w:ascii="Wingdings" w:hAnsi="Wingdings" w:hint="default"/>
      </w:rPr>
    </w:lvl>
  </w:abstractNum>
  <w:abstractNum w:abstractNumId="6" w15:restartNumberingAfterBreak="0">
    <w:nsid w:val="5B4C7371"/>
    <w:multiLevelType w:val="hybridMultilevel"/>
    <w:tmpl w:val="878A24AC"/>
    <w:lvl w:ilvl="0" w:tplc="22267484">
      <w:start w:val="1"/>
      <w:numFmt w:val="decimal"/>
      <w:lvlText w:val="%1."/>
      <w:lvlJc w:val="left"/>
      <w:pPr>
        <w:ind w:left="720" w:hanging="360"/>
      </w:pPr>
    </w:lvl>
    <w:lvl w:ilvl="1" w:tplc="86B0ABB4">
      <w:start w:val="1"/>
      <w:numFmt w:val="lowerLetter"/>
      <w:lvlText w:val="%2."/>
      <w:lvlJc w:val="left"/>
      <w:pPr>
        <w:ind w:left="1440" w:hanging="360"/>
      </w:pPr>
    </w:lvl>
    <w:lvl w:ilvl="2" w:tplc="B6D6A1F6">
      <w:start w:val="1"/>
      <w:numFmt w:val="lowerRoman"/>
      <w:lvlText w:val="%3."/>
      <w:lvlJc w:val="right"/>
      <w:pPr>
        <w:ind w:left="2160" w:hanging="180"/>
      </w:pPr>
    </w:lvl>
    <w:lvl w:ilvl="3" w:tplc="EFBEF040">
      <w:start w:val="1"/>
      <w:numFmt w:val="decimal"/>
      <w:lvlText w:val="%4."/>
      <w:lvlJc w:val="left"/>
      <w:pPr>
        <w:ind w:left="2880" w:hanging="360"/>
      </w:pPr>
    </w:lvl>
    <w:lvl w:ilvl="4" w:tplc="836A0D00">
      <w:start w:val="1"/>
      <w:numFmt w:val="lowerLetter"/>
      <w:lvlText w:val="%5."/>
      <w:lvlJc w:val="left"/>
      <w:pPr>
        <w:ind w:left="3600" w:hanging="360"/>
      </w:pPr>
    </w:lvl>
    <w:lvl w:ilvl="5" w:tplc="FD1C9DF6">
      <w:start w:val="1"/>
      <w:numFmt w:val="lowerRoman"/>
      <w:lvlText w:val="%6."/>
      <w:lvlJc w:val="right"/>
      <w:pPr>
        <w:ind w:left="4320" w:hanging="180"/>
      </w:pPr>
    </w:lvl>
    <w:lvl w:ilvl="6" w:tplc="6D40D3BC">
      <w:start w:val="1"/>
      <w:numFmt w:val="decimal"/>
      <w:lvlText w:val="%7."/>
      <w:lvlJc w:val="left"/>
      <w:pPr>
        <w:ind w:left="5040" w:hanging="360"/>
      </w:pPr>
    </w:lvl>
    <w:lvl w:ilvl="7" w:tplc="4B6CD1C2">
      <w:start w:val="1"/>
      <w:numFmt w:val="lowerLetter"/>
      <w:lvlText w:val="%8."/>
      <w:lvlJc w:val="left"/>
      <w:pPr>
        <w:ind w:left="5760" w:hanging="360"/>
      </w:pPr>
    </w:lvl>
    <w:lvl w:ilvl="8" w:tplc="A52AC234">
      <w:start w:val="1"/>
      <w:numFmt w:val="lowerRoman"/>
      <w:lvlText w:val="%9."/>
      <w:lvlJc w:val="right"/>
      <w:pPr>
        <w:ind w:left="6480" w:hanging="180"/>
      </w:pPr>
    </w:lvl>
  </w:abstractNum>
  <w:abstractNum w:abstractNumId="7" w15:restartNumberingAfterBreak="0">
    <w:nsid w:val="75076826"/>
    <w:multiLevelType w:val="hybridMultilevel"/>
    <w:tmpl w:val="FFFFFFFF"/>
    <w:lvl w:ilvl="0" w:tplc="C3CE6EDE">
      <w:start w:val="1"/>
      <w:numFmt w:val="bullet"/>
      <w:lvlText w:val=""/>
      <w:lvlJc w:val="left"/>
      <w:pPr>
        <w:ind w:left="720" w:hanging="360"/>
      </w:pPr>
      <w:rPr>
        <w:rFonts w:ascii="Symbol" w:hAnsi="Symbol" w:hint="default"/>
      </w:rPr>
    </w:lvl>
    <w:lvl w:ilvl="1" w:tplc="C2688E68">
      <w:start w:val="1"/>
      <w:numFmt w:val="bullet"/>
      <w:lvlText w:val="o"/>
      <w:lvlJc w:val="left"/>
      <w:pPr>
        <w:ind w:left="1440" w:hanging="360"/>
      </w:pPr>
      <w:rPr>
        <w:rFonts w:ascii="Courier New" w:hAnsi="Courier New" w:hint="default"/>
      </w:rPr>
    </w:lvl>
    <w:lvl w:ilvl="2" w:tplc="B8702D30">
      <w:start w:val="1"/>
      <w:numFmt w:val="bullet"/>
      <w:lvlText w:val=""/>
      <w:lvlJc w:val="left"/>
      <w:pPr>
        <w:ind w:left="2160" w:hanging="360"/>
      </w:pPr>
      <w:rPr>
        <w:rFonts w:ascii="Wingdings" w:hAnsi="Wingdings" w:hint="default"/>
      </w:rPr>
    </w:lvl>
    <w:lvl w:ilvl="3" w:tplc="DCB25A8E">
      <w:start w:val="1"/>
      <w:numFmt w:val="bullet"/>
      <w:lvlText w:val=""/>
      <w:lvlJc w:val="left"/>
      <w:pPr>
        <w:ind w:left="2880" w:hanging="360"/>
      </w:pPr>
      <w:rPr>
        <w:rFonts w:ascii="Symbol" w:hAnsi="Symbol" w:hint="default"/>
      </w:rPr>
    </w:lvl>
    <w:lvl w:ilvl="4" w:tplc="67C672C4">
      <w:start w:val="1"/>
      <w:numFmt w:val="bullet"/>
      <w:lvlText w:val="o"/>
      <w:lvlJc w:val="left"/>
      <w:pPr>
        <w:ind w:left="3600" w:hanging="360"/>
      </w:pPr>
      <w:rPr>
        <w:rFonts w:ascii="Courier New" w:hAnsi="Courier New" w:hint="default"/>
      </w:rPr>
    </w:lvl>
    <w:lvl w:ilvl="5" w:tplc="6660E916">
      <w:start w:val="1"/>
      <w:numFmt w:val="bullet"/>
      <w:lvlText w:val=""/>
      <w:lvlJc w:val="left"/>
      <w:pPr>
        <w:ind w:left="4320" w:hanging="360"/>
      </w:pPr>
      <w:rPr>
        <w:rFonts w:ascii="Wingdings" w:hAnsi="Wingdings" w:hint="default"/>
      </w:rPr>
    </w:lvl>
    <w:lvl w:ilvl="6" w:tplc="8C504F7C">
      <w:start w:val="1"/>
      <w:numFmt w:val="bullet"/>
      <w:lvlText w:val=""/>
      <w:lvlJc w:val="left"/>
      <w:pPr>
        <w:ind w:left="5040" w:hanging="360"/>
      </w:pPr>
      <w:rPr>
        <w:rFonts w:ascii="Symbol" w:hAnsi="Symbol" w:hint="default"/>
      </w:rPr>
    </w:lvl>
    <w:lvl w:ilvl="7" w:tplc="D7F8C5D2">
      <w:start w:val="1"/>
      <w:numFmt w:val="bullet"/>
      <w:lvlText w:val="o"/>
      <w:lvlJc w:val="left"/>
      <w:pPr>
        <w:ind w:left="5760" w:hanging="360"/>
      </w:pPr>
      <w:rPr>
        <w:rFonts w:ascii="Courier New" w:hAnsi="Courier New" w:hint="default"/>
      </w:rPr>
    </w:lvl>
    <w:lvl w:ilvl="8" w:tplc="A26C8688">
      <w:start w:val="1"/>
      <w:numFmt w:val="bullet"/>
      <w:lvlText w:val=""/>
      <w:lvlJc w:val="left"/>
      <w:pPr>
        <w:ind w:left="6480" w:hanging="360"/>
      </w:pPr>
      <w:rPr>
        <w:rFonts w:ascii="Wingdings" w:hAnsi="Wingdings" w:hint="default"/>
      </w:rPr>
    </w:lvl>
  </w:abstractNum>
  <w:abstractNum w:abstractNumId="8" w15:restartNumberingAfterBreak="0">
    <w:nsid w:val="75441200"/>
    <w:multiLevelType w:val="hybridMultilevel"/>
    <w:tmpl w:val="68CCF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16228246">
    <w:abstractNumId w:val="5"/>
  </w:num>
  <w:num w:numId="2" w16cid:durableId="1558470242">
    <w:abstractNumId w:val="3"/>
  </w:num>
  <w:num w:numId="3" w16cid:durableId="1907567940">
    <w:abstractNumId w:val="1"/>
  </w:num>
  <w:num w:numId="4" w16cid:durableId="64380375">
    <w:abstractNumId w:val="6"/>
  </w:num>
  <w:num w:numId="5" w16cid:durableId="239559065">
    <w:abstractNumId w:val="0"/>
  </w:num>
  <w:num w:numId="6" w16cid:durableId="777481858">
    <w:abstractNumId w:val="7"/>
  </w:num>
  <w:num w:numId="7" w16cid:durableId="1019547353">
    <w:abstractNumId w:val="4"/>
  </w:num>
  <w:num w:numId="8" w16cid:durableId="1836190392">
    <w:abstractNumId w:val="8"/>
  </w:num>
  <w:num w:numId="9" w16cid:durableId="631715083">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Andrew Green">
    <w15:presenceInfo w15:providerId="None" w15:userId="Andrew Green"/>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6AC62DA"/>
    <w:rsid w:val="00161448"/>
    <w:rsid w:val="002BB9EC"/>
    <w:rsid w:val="0030015D"/>
    <w:rsid w:val="00366E7E"/>
    <w:rsid w:val="00382B80"/>
    <w:rsid w:val="003B06FC"/>
    <w:rsid w:val="0040145F"/>
    <w:rsid w:val="004C5045"/>
    <w:rsid w:val="00514903"/>
    <w:rsid w:val="00565801"/>
    <w:rsid w:val="00662D7D"/>
    <w:rsid w:val="00666AE6"/>
    <w:rsid w:val="007D5314"/>
    <w:rsid w:val="007D68F2"/>
    <w:rsid w:val="00836F62"/>
    <w:rsid w:val="0087EF30"/>
    <w:rsid w:val="008C6364"/>
    <w:rsid w:val="00B84D1F"/>
    <w:rsid w:val="00B90C75"/>
    <w:rsid w:val="00B93DD2"/>
    <w:rsid w:val="00BB6E10"/>
    <w:rsid w:val="00BECB33"/>
    <w:rsid w:val="00CFCAFF"/>
    <w:rsid w:val="00D11897"/>
    <w:rsid w:val="00D97D62"/>
    <w:rsid w:val="00DB7AA9"/>
    <w:rsid w:val="00DC7714"/>
    <w:rsid w:val="00E2659A"/>
    <w:rsid w:val="0102AA78"/>
    <w:rsid w:val="0111406C"/>
    <w:rsid w:val="011C5420"/>
    <w:rsid w:val="013DD150"/>
    <w:rsid w:val="0157B0EF"/>
    <w:rsid w:val="017A2FBC"/>
    <w:rsid w:val="018EB947"/>
    <w:rsid w:val="01F433E7"/>
    <w:rsid w:val="01FF9305"/>
    <w:rsid w:val="021489F6"/>
    <w:rsid w:val="0214C3AE"/>
    <w:rsid w:val="021AFCBE"/>
    <w:rsid w:val="022C4206"/>
    <w:rsid w:val="024AD50D"/>
    <w:rsid w:val="026CE8F8"/>
    <w:rsid w:val="0287CD9B"/>
    <w:rsid w:val="0288CDE2"/>
    <w:rsid w:val="02A235C3"/>
    <w:rsid w:val="02BA695C"/>
    <w:rsid w:val="02C9BA93"/>
    <w:rsid w:val="02CD0588"/>
    <w:rsid w:val="02D604C9"/>
    <w:rsid w:val="02D79C4D"/>
    <w:rsid w:val="02E787E4"/>
    <w:rsid w:val="02FD8D0E"/>
    <w:rsid w:val="032DE2D2"/>
    <w:rsid w:val="035AE7F8"/>
    <w:rsid w:val="03DEB7E8"/>
    <w:rsid w:val="03EC98E6"/>
    <w:rsid w:val="03F8CC1A"/>
    <w:rsid w:val="0401ED2E"/>
    <w:rsid w:val="04333E19"/>
    <w:rsid w:val="043FE647"/>
    <w:rsid w:val="044160D0"/>
    <w:rsid w:val="0452250E"/>
    <w:rsid w:val="04618F7E"/>
    <w:rsid w:val="048F51B1"/>
    <w:rsid w:val="049375B5"/>
    <w:rsid w:val="0495C2AA"/>
    <w:rsid w:val="04B1D07E"/>
    <w:rsid w:val="04B5C8A2"/>
    <w:rsid w:val="04CEEC3E"/>
    <w:rsid w:val="04D8613A"/>
    <w:rsid w:val="04E6DDD0"/>
    <w:rsid w:val="04EA3FFB"/>
    <w:rsid w:val="05031722"/>
    <w:rsid w:val="0510B334"/>
    <w:rsid w:val="054BD452"/>
    <w:rsid w:val="055052FF"/>
    <w:rsid w:val="057A8849"/>
    <w:rsid w:val="0592B14A"/>
    <w:rsid w:val="05ACF9F6"/>
    <w:rsid w:val="05D24378"/>
    <w:rsid w:val="06015B55"/>
    <w:rsid w:val="062AA9A1"/>
    <w:rsid w:val="0636A391"/>
    <w:rsid w:val="06652397"/>
    <w:rsid w:val="06801BF9"/>
    <w:rsid w:val="06805A28"/>
    <w:rsid w:val="06854B6E"/>
    <w:rsid w:val="069A4F83"/>
    <w:rsid w:val="06E2437E"/>
    <w:rsid w:val="06EC424E"/>
    <w:rsid w:val="06EC435B"/>
    <w:rsid w:val="07061C36"/>
    <w:rsid w:val="0709F7DF"/>
    <w:rsid w:val="071A6647"/>
    <w:rsid w:val="07306CDC"/>
    <w:rsid w:val="075177B4"/>
    <w:rsid w:val="0764F583"/>
    <w:rsid w:val="0785E261"/>
    <w:rsid w:val="07860CC3"/>
    <w:rsid w:val="078E794F"/>
    <w:rsid w:val="07A40696"/>
    <w:rsid w:val="07AD0204"/>
    <w:rsid w:val="07AEE6E8"/>
    <w:rsid w:val="07B68520"/>
    <w:rsid w:val="07D69829"/>
    <w:rsid w:val="0835721D"/>
    <w:rsid w:val="084853F6"/>
    <w:rsid w:val="084C9131"/>
    <w:rsid w:val="08808047"/>
    <w:rsid w:val="0881BC7A"/>
    <w:rsid w:val="088864AC"/>
    <w:rsid w:val="088B6DBB"/>
    <w:rsid w:val="0892F813"/>
    <w:rsid w:val="08B2D8D6"/>
    <w:rsid w:val="08C6E6F2"/>
    <w:rsid w:val="08CBEACD"/>
    <w:rsid w:val="08D21FDF"/>
    <w:rsid w:val="08FD0618"/>
    <w:rsid w:val="09122591"/>
    <w:rsid w:val="092CCF3D"/>
    <w:rsid w:val="092DB574"/>
    <w:rsid w:val="093A398A"/>
    <w:rsid w:val="096A0132"/>
    <w:rsid w:val="096EABEA"/>
    <w:rsid w:val="09801545"/>
    <w:rsid w:val="09950F0F"/>
    <w:rsid w:val="09ABE967"/>
    <w:rsid w:val="09ACD335"/>
    <w:rsid w:val="09D1F045"/>
    <w:rsid w:val="09EEC51A"/>
    <w:rsid w:val="0A3B1070"/>
    <w:rsid w:val="0A40BE3C"/>
    <w:rsid w:val="0A4C15E9"/>
    <w:rsid w:val="0A55E6F2"/>
    <w:rsid w:val="0A5F8AEC"/>
    <w:rsid w:val="0A605680"/>
    <w:rsid w:val="0A72C8C7"/>
    <w:rsid w:val="0A74B4EE"/>
    <w:rsid w:val="0AA06F70"/>
    <w:rsid w:val="0AA9EA6C"/>
    <w:rsid w:val="0ABDAD85"/>
    <w:rsid w:val="0AC9881A"/>
    <w:rsid w:val="0AD6D5E2"/>
    <w:rsid w:val="0ADB3374"/>
    <w:rsid w:val="0ADCC8CA"/>
    <w:rsid w:val="0AECED98"/>
    <w:rsid w:val="0AF002B3"/>
    <w:rsid w:val="0B3894BA"/>
    <w:rsid w:val="0B45DE38"/>
    <w:rsid w:val="0B48B6FD"/>
    <w:rsid w:val="0B51E70A"/>
    <w:rsid w:val="0B53E30B"/>
    <w:rsid w:val="0B88557C"/>
    <w:rsid w:val="0B9BEF77"/>
    <w:rsid w:val="0BBC97FE"/>
    <w:rsid w:val="0BC1B21F"/>
    <w:rsid w:val="0BC422F6"/>
    <w:rsid w:val="0BCFFA5E"/>
    <w:rsid w:val="0BDEF874"/>
    <w:rsid w:val="0BF1B753"/>
    <w:rsid w:val="0BFCF12A"/>
    <w:rsid w:val="0C05D2FD"/>
    <w:rsid w:val="0C3239F6"/>
    <w:rsid w:val="0C323FB7"/>
    <w:rsid w:val="0C3E6AE0"/>
    <w:rsid w:val="0C48DF6D"/>
    <w:rsid w:val="0C5080D0"/>
    <w:rsid w:val="0C588AF1"/>
    <w:rsid w:val="0C5E4F5C"/>
    <w:rsid w:val="0C6B31B8"/>
    <w:rsid w:val="0C6BB87D"/>
    <w:rsid w:val="0C6FBEB0"/>
    <w:rsid w:val="0CA4319A"/>
    <w:rsid w:val="0CCFB811"/>
    <w:rsid w:val="0CF13F50"/>
    <w:rsid w:val="0D212C05"/>
    <w:rsid w:val="0D43C23D"/>
    <w:rsid w:val="0D4EA712"/>
    <w:rsid w:val="0D56E637"/>
    <w:rsid w:val="0D5BD5CF"/>
    <w:rsid w:val="0D5F63DB"/>
    <w:rsid w:val="0D7CC538"/>
    <w:rsid w:val="0D8D87B4"/>
    <w:rsid w:val="0D99D916"/>
    <w:rsid w:val="0D9F3797"/>
    <w:rsid w:val="0DA715C5"/>
    <w:rsid w:val="0DA83F16"/>
    <w:rsid w:val="0DB42C11"/>
    <w:rsid w:val="0DD97765"/>
    <w:rsid w:val="0DF54E47"/>
    <w:rsid w:val="0DF9FE74"/>
    <w:rsid w:val="0DFD3D09"/>
    <w:rsid w:val="0E002A21"/>
    <w:rsid w:val="0E0B6847"/>
    <w:rsid w:val="0E282577"/>
    <w:rsid w:val="0E3D5FC4"/>
    <w:rsid w:val="0E476CDD"/>
    <w:rsid w:val="0E68900D"/>
    <w:rsid w:val="0E68C11F"/>
    <w:rsid w:val="0E6B47FC"/>
    <w:rsid w:val="0E725B70"/>
    <w:rsid w:val="0E8AC937"/>
    <w:rsid w:val="0EA0637A"/>
    <w:rsid w:val="0EA60CF0"/>
    <w:rsid w:val="0EA9F092"/>
    <w:rsid w:val="0EB123D0"/>
    <w:rsid w:val="0EB3B5B6"/>
    <w:rsid w:val="0EC267FA"/>
    <w:rsid w:val="0EE8C0C3"/>
    <w:rsid w:val="0F00A6D5"/>
    <w:rsid w:val="0F20427B"/>
    <w:rsid w:val="0F29209D"/>
    <w:rsid w:val="0F328131"/>
    <w:rsid w:val="0F890D94"/>
    <w:rsid w:val="0F99E4B1"/>
    <w:rsid w:val="0FCE433E"/>
    <w:rsid w:val="1018B7DB"/>
    <w:rsid w:val="102BADCC"/>
    <w:rsid w:val="105EC290"/>
    <w:rsid w:val="106057D2"/>
    <w:rsid w:val="1068294C"/>
    <w:rsid w:val="1088CC65"/>
    <w:rsid w:val="108925C4"/>
    <w:rsid w:val="109313A9"/>
    <w:rsid w:val="10F41FB3"/>
    <w:rsid w:val="110325DF"/>
    <w:rsid w:val="111EB8C5"/>
    <w:rsid w:val="11295DD2"/>
    <w:rsid w:val="112CC4A7"/>
    <w:rsid w:val="112CEF09"/>
    <w:rsid w:val="115112C8"/>
    <w:rsid w:val="1151EFB6"/>
    <w:rsid w:val="11611CFB"/>
    <w:rsid w:val="116D3069"/>
    <w:rsid w:val="1170C03D"/>
    <w:rsid w:val="11769B24"/>
    <w:rsid w:val="1193BB51"/>
    <w:rsid w:val="11B1F4EF"/>
    <w:rsid w:val="11D1846F"/>
    <w:rsid w:val="11D71603"/>
    <w:rsid w:val="11EE21B7"/>
    <w:rsid w:val="11EEEBE0"/>
    <w:rsid w:val="12021DD7"/>
    <w:rsid w:val="120F575B"/>
    <w:rsid w:val="122BB085"/>
    <w:rsid w:val="122E785B"/>
    <w:rsid w:val="1236E388"/>
    <w:rsid w:val="123826F8"/>
    <w:rsid w:val="123AE68D"/>
    <w:rsid w:val="124444A5"/>
    <w:rsid w:val="1245D2F4"/>
    <w:rsid w:val="12690A5E"/>
    <w:rsid w:val="129D3FC4"/>
    <w:rsid w:val="12D1F258"/>
    <w:rsid w:val="12DFF647"/>
    <w:rsid w:val="12FA4AC1"/>
    <w:rsid w:val="130294F3"/>
    <w:rsid w:val="13152699"/>
    <w:rsid w:val="131CAF80"/>
    <w:rsid w:val="13344811"/>
    <w:rsid w:val="133C3242"/>
    <w:rsid w:val="139EF1E9"/>
    <w:rsid w:val="13A44631"/>
    <w:rsid w:val="13AAF653"/>
    <w:rsid w:val="13BC90D5"/>
    <w:rsid w:val="13C2C4AA"/>
    <w:rsid w:val="13E43FB0"/>
    <w:rsid w:val="13F394AA"/>
    <w:rsid w:val="13FCC938"/>
    <w:rsid w:val="1404971E"/>
    <w:rsid w:val="1404DABF"/>
    <w:rsid w:val="140EEFE4"/>
    <w:rsid w:val="141CDC5B"/>
    <w:rsid w:val="1420EF5B"/>
    <w:rsid w:val="14259E41"/>
    <w:rsid w:val="1428A40D"/>
    <w:rsid w:val="143F4DF7"/>
    <w:rsid w:val="1445381F"/>
    <w:rsid w:val="14646569"/>
    <w:rsid w:val="149619F8"/>
    <w:rsid w:val="14967AF5"/>
    <w:rsid w:val="149F1088"/>
    <w:rsid w:val="14ACA136"/>
    <w:rsid w:val="14AF437F"/>
    <w:rsid w:val="14BDA9DD"/>
    <w:rsid w:val="14C59225"/>
    <w:rsid w:val="14CA74EF"/>
    <w:rsid w:val="14DA43FE"/>
    <w:rsid w:val="14ECCE26"/>
    <w:rsid w:val="1504139D"/>
    <w:rsid w:val="153D20F7"/>
    <w:rsid w:val="155B4FB1"/>
    <w:rsid w:val="1566E7B4"/>
    <w:rsid w:val="156BE7F1"/>
    <w:rsid w:val="1570AED0"/>
    <w:rsid w:val="1579C49F"/>
    <w:rsid w:val="159CC6CB"/>
    <w:rsid w:val="15AE28FC"/>
    <w:rsid w:val="15C3EC64"/>
    <w:rsid w:val="15EE649D"/>
    <w:rsid w:val="160035CA"/>
    <w:rsid w:val="1617B08A"/>
    <w:rsid w:val="16372DFA"/>
    <w:rsid w:val="164CC75B"/>
    <w:rsid w:val="16597A3E"/>
    <w:rsid w:val="167231D8"/>
    <w:rsid w:val="16825F90"/>
    <w:rsid w:val="16846F06"/>
    <w:rsid w:val="16AABDE9"/>
    <w:rsid w:val="16F01A81"/>
    <w:rsid w:val="1700144F"/>
    <w:rsid w:val="1702B815"/>
    <w:rsid w:val="17144B23"/>
    <w:rsid w:val="173FC3D7"/>
    <w:rsid w:val="174C4F95"/>
    <w:rsid w:val="1753E544"/>
    <w:rsid w:val="1755E1F7"/>
    <w:rsid w:val="1757441A"/>
    <w:rsid w:val="1790B9F8"/>
    <w:rsid w:val="179B0013"/>
    <w:rsid w:val="17B2F8DE"/>
    <w:rsid w:val="17D0CF0B"/>
    <w:rsid w:val="17FC2877"/>
    <w:rsid w:val="182B48F1"/>
    <w:rsid w:val="1874C1B9"/>
    <w:rsid w:val="189E8876"/>
    <w:rsid w:val="18A21682"/>
    <w:rsid w:val="18B301E2"/>
    <w:rsid w:val="18F1B258"/>
    <w:rsid w:val="18F1BC5F"/>
    <w:rsid w:val="18F87B9C"/>
    <w:rsid w:val="18FAF60F"/>
    <w:rsid w:val="190BC6C0"/>
    <w:rsid w:val="191806C2"/>
    <w:rsid w:val="192D3023"/>
    <w:rsid w:val="193C5E80"/>
    <w:rsid w:val="19468CAB"/>
    <w:rsid w:val="196D845A"/>
    <w:rsid w:val="19723FF2"/>
    <w:rsid w:val="19863ECC"/>
    <w:rsid w:val="19C2AEBE"/>
    <w:rsid w:val="19C9FAB7"/>
    <w:rsid w:val="19E46734"/>
    <w:rsid w:val="19E82087"/>
    <w:rsid w:val="19ECAC0F"/>
    <w:rsid w:val="19FAEE55"/>
    <w:rsid w:val="1A118CB7"/>
    <w:rsid w:val="1A2BE08F"/>
    <w:rsid w:val="1A3C5093"/>
    <w:rsid w:val="1A5F02B3"/>
    <w:rsid w:val="1A73B164"/>
    <w:rsid w:val="1A7E3168"/>
    <w:rsid w:val="1A7E6C59"/>
    <w:rsid w:val="1A8D82B9"/>
    <w:rsid w:val="1A92536D"/>
    <w:rsid w:val="1A96BE67"/>
    <w:rsid w:val="1A9ED210"/>
    <w:rsid w:val="1AA7CBA2"/>
    <w:rsid w:val="1ABF591F"/>
    <w:rsid w:val="1AD3D14F"/>
    <w:rsid w:val="1AD82EE1"/>
    <w:rsid w:val="1B029FD1"/>
    <w:rsid w:val="1B060090"/>
    <w:rsid w:val="1B20387E"/>
    <w:rsid w:val="1B2F7102"/>
    <w:rsid w:val="1B3B354F"/>
    <w:rsid w:val="1B468653"/>
    <w:rsid w:val="1B5023E2"/>
    <w:rsid w:val="1B58D735"/>
    <w:rsid w:val="1B5AB671"/>
    <w:rsid w:val="1B65CB18"/>
    <w:rsid w:val="1B6B679B"/>
    <w:rsid w:val="1B735521"/>
    <w:rsid w:val="1B887C70"/>
    <w:rsid w:val="1B9CF3C9"/>
    <w:rsid w:val="1B9F47EA"/>
    <w:rsid w:val="1BAC627B"/>
    <w:rsid w:val="1BB31C12"/>
    <w:rsid w:val="1BC5E0E1"/>
    <w:rsid w:val="1BE6FAEF"/>
    <w:rsid w:val="1BEE4BAE"/>
    <w:rsid w:val="1C13FB71"/>
    <w:rsid w:val="1C174D71"/>
    <w:rsid w:val="1C1A01C9"/>
    <w:rsid w:val="1C38A115"/>
    <w:rsid w:val="1C6A42D9"/>
    <w:rsid w:val="1C76D577"/>
    <w:rsid w:val="1C7D057A"/>
    <w:rsid w:val="1C7FBAED"/>
    <w:rsid w:val="1CBC08DF"/>
    <w:rsid w:val="1CD2AD41"/>
    <w:rsid w:val="1CE275B3"/>
    <w:rsid w:val="1CEA13A9"/>
    <w:rsid w:val="1CEEDF77"/>
    <w:rsid w:val="1CFA073E"/>
    <w:rsid w:val="1CFA4F80"/>
    <w:rsid w:val="1D271CFA"/>
    <w:rsid w:val="1D37AA67"/>
    <w:rsid w:val="1D3DBB5C"/>
    <w:rsid w:val="1D47C674"/>
    <w:rsid w:val="1D71F999"/>
    <w:rsid w:val="1D73DDA0"/>
    <w:rsid w:val="1D7B01FF"/>
    <w:rsid w:val="1D92334E"/>
    <w:rsid w:val="1E06133A"/>
    <w:rsid w:val="1E0B47AF"/>
    <w:rsid w:val="1E0B7211"/>
    <w:rsid w:val="1E1D74A3"/>
    <w:rsid w:val="1E4C4545"/>
    <w:rsid w:val="1E55267F"/>
    <w:rsid w:val="1E5FF44C"/>
    <w:rsid w:val="1E65D79D"/>
    <w:rsid w:val="1E7C0ED1"/>
    <w:rsid w:val="1E7E4614"/>
    <w:rsid w:val="1E9047F7"/>
    <w:rsid w:val="1E95D5DE"/>
    <w:rsid w:val="1E9C8E6D"/>
    <w:rsid w:val="1EC79B1B"/>
    <w:rsid w:val="1ED5A6CA"/>
    <w:rsid w:val="1EE060D8"/>
    <w:rsid w:val="1EF5AC09"/>
    <w:rsid w:val="1F0B0D54"/>
    <w:rsid w:val="1F124A10"/>
    <w:rsid w:val="1F2150FA"/>
    <w:rsid w:val="1F217D7F"/>
    <w:rsid w:val="1F4D5490"/>
    <w:rsid w:val="1F69AEC8"/>
    <w:rsid w:val="1F8162D1"/>
    <w:rsid w:val="1F8E9063"/>
    <w:rsid w:val="1F90FB79"/>
    <w:rsid w:val="1FA52619"/>
    <w:rsid w:val="1FB290C3"/>
    <w:rsid w:val="1FB4BF5B"/>
    <w:rsid w:val="2026D284"/>
    <w:rsid w:val="209FAEB0"/>
    <w:rsid w:val="20A6DDB5"/>
    <w:rsid w:val="20A99A5B"/>
    <w:rsid w:val="20AA6805"/>
    <w:rsid w:val="20AB40F9"/>
    <w:rsid w:val="20CE4437"/>
    <w:rsid w:val="20D54E54"/>
    <w:rsid w:val="20E163D9"/>
    <w:rsid w:val="20FCC43D"/>
    <w:rsid w:val="213EDB92"/>
    <w:rsid w:val="216B9B68"/>
    <w:rsid w:val="2179E424"/>
    <w:rsid w:val="21839F72"/>
    <w:rsid w:val="21BED264"/>
    <w:rsid w:val="21D87834"/>
    <w:rsid w:val="21F70D1B"/>
    <w:rsid w:val="21F7B089"/>
    <w:rsid w:val="222FC81B"/>
    <w:rsid w:val="22447630"/>
    <w:rsid w:val="2249309A"/>
    <w:rsid w:val="22C63380"/>
    <w:rsid w:val="234AC0BD"/>
    <w:rsid w:val="235AA2C5"/>
    <w:rsid w:val="235CF10E"/>
    <w:rsid w:val="235E810E"/>
    <w:rsid w:val="239C0CE9"/>
    <w:rsid w:val="239E40CB"/>
    <w:rsid w:val="23B77460"/>
    <w:rsid w:val="23BC58A1"/>
    <w:rsid w:val="23C93508"/>
    <w:rsid w:val="23D93645"/>
    <w:rsid w:val="23DE2666"/>
    <w:rsid w:val="24002F2C"/>
    <w:rsid w:val="2403B9EA"/>
    <w:rsid w:val="2422016B"/>
    <w:rsid w:val="2423535C"/>
    <w:rsid w:val="246F70B7"/>
    <w:rsid w:val="248200B6"/>
    <w:rsid w:val="24A2302A"/>
    <w:rsid w:val="24A8BA46"/>
    <w:rsid w:val="24E22D01"/>
    <w:rsid w:val="24F52EB6"/>
    <w:rsid w:val="24F6102C"/>
    <w:rsid w:val="24F9E988"/>
    <w:rsid w:val="25009BC5"/>
    <w:rsid w:val="252D2496"/>
    <w:rsid w:val="255523C9"/>
    <w:rsid w:val="255D3CED"/>
    <w:rsid w:val="2561267B"/>
    <w:rsid w:val="257347FE"/>
    <w:rsid w:val="25833B59"/>
    <w:rsid w:val="2583D6FF"/>
    <w:rsid w:val="25988EF7"/>
    <w:rsid w:val="25CAFBF5"/>
    <w:rsid w:val="25E7DA85"/>
    <w:rsid w:val="2622CF0E"/>
    <w:rsid w:val="262D306A"/>
    <w:rsid w:val="263032C9"/>
    <w:rsid w:val="26314FB2"/>
    <w:rsid w:val="2635C17C"/>
    <w:rsid w:val="26445F8E"/>
    <w:rsid w:val="264AE3A5"/>
    <w:rsid w:val="265CB149"/>
    <w:rsid w:val="26663CFE"/>
    <w:rsid w:val="266A5DBD"/>
    <w:rsid w:val="268D063C"/>
    <w:rsid w:val="26916980"/>
    <w:rsid w:val="269277B2"/>
    <w:rsid w:val="269654D7"/>
    <w:rsid w:val="269740C4"/>
    <w:rsid w:val="26AC62DA"/>
    <w:rsid w:val="26AFA03E"/>
    <w:rsid w:val="26BC0ACD"/>
    <w:rsid w:val="26C1A0BB"/>
    <w:rsid w:val="26EE1766"/>
    <w:rsid w:val="26FD37DD"/>
    <w:rsid w:val="2709968A"/>
    <w:rsid w:val="270E9F47"/>
    <w:rsid w:val="2718DBDF"/>
    <w:rsid w:val="27365A78"/>
    <w:rsid w:val="2746DA70"/>
    <w:rsid w:val="27602C68"/>
    <w:rsid w:val="277151C2"/>
    <w:rsid w:val="2771B532"/>
    <w:rsid w:val="27A9A364"/>
    <w:rsid w:val="27CD166A"/>
    <w:rsid w:val="27D386DE"/>
    <w:rsid w:val="27DE659C"/>
    <w:rsid w:val="27E61CE4"/>
    <w:rsid w:val="27ED2F53"/>
    <w:rsid w:val="27F67F84"/>
    <w:rsid w:val="282FD8D4"/>
    <w:rsid w:val="28502174"/>
    <w:rsid w:val="2857DB2E"/>
    <w:rsid w:val="28604B62"/>
    <w:rsid w:val="28704A58"/>
    <w:rsid w:val="288F2925"/>
    <w:rsid w:val="28A033F3"/>
    <w:rsid w:val="28B101C3"/>
    <w:rsid w:val="28D031E3"/>
    <w:rsid w:val="28D9561C"/>
    <w:rsid w:val="291FABCC"/>
    <w:rsid w:val="2922A9C7"/>
    <w:rsid w:val="2963DF22"/>
    <w:rsid w:val="29909C0E"/>
    <w:rsid w:val="2994520B"/>
    <w:rsid w:val="29991E3C"/>
    <w:rsid w:val="29AA533A"/>
    <w:rsid w:val="29BB7AC0"/>
    <w:rsid w:val="29D00497"/>
    <w:rsid w:val="29DA2118"/>
    <w:rsid w:val="29EBF1D5"/>
    <w:rsid w:val="29FA6D06"/>
    <w:rsid w:val="29FF38EE"/>
    <w:rsid w:val="2A0465AD"/>
    <w:rsid w:val="2A19BFBC"/>
    <w:rsid w:val="2A426E21"/>
    <w:rsid w:val="2A46453D"/>
    <w:rsid w:val="2A490706"/>
    <w:rsid w:val="2A5B967E"/>
    <w:rsid w:val="2A5D26AB"/>
    <w:rsid w:val="2A9D8888"/>
    <w:rsid w:val="2AB813AD"/>
    <w:rsid w:val="2AC398EA"/>
    <w:rsid w:val="2AC520FF"/>
    <w:rsid w:val="2B378131"/>
    <w:rsid w:val="2B3AA98D"/>
    <w:rsid w:val="2B53B9B2"/>
    <w:rsid w:val="2B5E400D"/>
    <w:rsid w:val="2B626B1D"/>
    <w:rsid w:val="2B72587F"/>
    <w:rsid w:val="2BA30F5A"/>
    <w:rsid w:val="2BB05435"/>
    <w:rsid w:val="2BC4654D"/>
    <w:rsid w:val="2BD3A691"/>
    <w:rsid w:val="2BF8F70C"/>
    <w:rsid w:val="2BF955A3"/>
    <w:rsid w:val="2C1286F4"/>
    <w:rsid w:val="2C1812F0"/>
    <w:rsid w:val="2C18E464"/>
    <w:rsid w:val="2C3F76E4"/>
    <w:rsid w:val="2C431B3E"/>
    <w:rsid w:val="2C566485"/>
    <w:rsid w:val="2C5A82A0"/>
    <w:rsid w:val="2C641381"/>
    <w:rsid w:val="2C69A560"/>
    <w:rsid w:val="2C6F3F86"/>
    <w:rsid w:val="2C71A7B3"/>
    <w:rsid w:val="2C71A7B4"/>
    <w:rsid w:val="2C7CB3FD"/>
    <w:rsid w:val="2C8DB300"/>
    <w:rsid w:val="2CCE842E"/>
    <w:rsid w:val="2CDEB4C2"/>
    <w:rsid w:val="2CEFDC47"/>
    <w:rsid w:val="2CF90E16"/>
    <w:rsid w:val="2CFF67FF"/>
    <w:rsid w:val="2D05DD8D"/>
    <w:rsid w:val="2D0A6A3A"/>
    <w:rsid w:val="2D12EC38"/>
    <w:rsid w:val="2D1DA53E"/>
    <w:rsid w:val="2D3B16D4"/>
    <w:rsid w:val="2D3CA7BF"/>
    <w:rsid w:val="2D490396"/>
    <w:rsid w:val="2D5CB58A"/>
    <w:rsid w:val="2D5D3258"/>
    <w:rsid w:val="2D5ED58C"/>
    <w:rsid w:val="2D6B3CBD"/>
    <w:rsid w:val="2D8EACEF"/>
    <w:rsid w:val="2D933740"/>
    <w:rsid w:val="2DBC7761"/>
    <w:rsid w:val="2DF810BD"/>
    <w:rsid w:val="2E030EA7"/>
    <w:rsid w:val="2E152C7A"/>
    <w:rsid w:val="2E1E27E8"/>
    <w:rsid w:val="2E298361"/>
    <w:rsid w:val="2E330538"/>
    <w:rsid w:val="2E5C0E15"/>
    <w:rsid w:val="2E5E499B"/>
    <w:rsid w:val="2E5F218C"/>
    <w:rsid w:val="2E5FFB53"/>
    <w:rsid w:val="2E71E8F0"/>
    <w:rsid w:val="2E739089"/>
    <w:rsid w:val="2E7C8777"/>
    <w:rsid w:val="2E7DA87D"/>
    <w:rsid w:val="2E9469DE"/>
    <w:rsid w:val="2EA11328"/>
    <w:rsid w:val="2EAAF730"/>
    <w:rsid w:val="2ED57A1E"/>
    <w:rsid w:val="2EE43ED3"/>
    <w:rsid w:val="2EEDFA2D"/>
    <w:rsid w:val="2F01B327"/>
    <w:rsid w:val="2F050E09"/>
    <w:rsid w:val="2F11E0C6"/>
    <w:rsid w:val="2F1275C5"/>
    <w:rsid w:val="2F138071"/>
    <w:rsid w:val="2F1C1C07"/>
    <w:rsid w:val="2F1E1354"/>
    <w:rsid w:val="2F2C1E32"/>
    <w:rsid w:val="2F390A3B"/>
    <w:rsid w:val="2F3C7B3F"/>
    <w:rsid w:val="2F433466"/>
    <w:rsid w:val="2F4F7F99"/>
    <w:rsid w:val="2F55294A"/>
    <w:rsid w:val="2F7CB90D"/>
    <w:rsid w:val="2F9DDF72"/>
    <w:rsid w:val="2FCCE388"/>
    <w:rsid w:val="2FD5DC7D"/>
    <w:rsid w:val="2FDA04E6"/>
    <w:rsid w:val="2FE533B3"/>
    <w:rsid w:val="300624F0"/>
    <w:rsid w:val="30097EEF"/>
    <w:rsid w:val="30312EF7"/>
    <w:rsid w:val="30369AFB"/>
    <w:rsid w:val="304260EB"/>
    <w:rsid w:val="30637210"/>
    <w:rsid w:val="30EC5587"/>
    <w:rsid w:val="30F11AE4"/>
    <w:rsid w:val="30F3A085"/>
    <w:rsid w:val="31050E91"/>
    <w:rsid w:val="3112E807"/>
    <w:rsid w:val="31197EFE"/>
    <w:rsid w:val="3133575F"/>
    <w:rsid w:val="31374AD2"/>
    <w:rsid w:val="313784A4"/>
    <w:rsid w:val="31612423"/>
    <w:rsid w:val="3166ECB9"/>
    <w:rsid w:val="3171ACDE"/>
    <w:rsid w:val="31A41FD7"/>
    <w:rsid w:val="31A897E8"/>
    <w:rsid w:val="31B5651F"/>
    <w:rsid w:val="31BB3D8C"/>
    <w:rsid w:val="31BD72B0"/>
    <w:rsid w:val="31C33CF4"/>
    <w:rsid w:val="31DBC8D4"/>
    <w:rsid w:val="31DE314C"/>
    <w:rsid w:val="32171BD0"/>
    <w:rsid w:val="32392CD7"/>
    <w:rsid w:val="3252B25C"/>
    <w:rsid w:val="32744DC3"/>
    <w:rsid w:val="3284A36A"/>
    <w:rsid w:val="32B91882"/>
    <w:rsid w:val="32BCD414"/>
    <w:rsid w:val="32E76494"/>
    <w:rsid w:val="32F5C7EB"/>
    <w:rsid w:val="33069D6F"/>
    <w:rsid w:val="331A6168"/>
    <w:rsid w:val="331E77D2"/>
    <w:rsid w:val="333DC5B2"/>
    <w:rsid w:val="3343A053"/>
    <w:rsid w:val="3346B7EA"/>
    <w:rsid w:val="33711C69"/>
    <w:rsid w:val="33833B13"/>
    <w:rsid w:val="339D7CFD"/>
    <w:rsid w:val="33B5394D"/>
    <w:rsid w:val="33DB79E4"/>
    <w:rsid w:val="33DF62F0"/>
    <w:rsid w:val="33E1E86C"/>
    <w:rsid w:val="33E3676A"/>
    <w:rsid w:val="34012CEB"/>
    <w:rsid w:val="34526A33"/>
    <w:rsid w:val="3454777A"/>
    <w:rsid w:val="34633BEA"/>
    <w:rsid w:val="347B62E0"/>
    <w:rsid w:val="34B53AB3"/>
    <w:rsid w:val="34D2F778"/>
    <w:rsid w:val="350542CE"/>
    <w:rsid w:val="3509337E"/>
    <w:rsid w:val="3516CC53"/>
    <w:rsid w:val="3525235F"/>
    <w:rsid w:val="353691E6"/>
    <w:rsid w:val="354A2E16"/>
    <w:rsid w:val="354C9DEF"/>
    <w:rsid w:val="35715611"/>
    <w:rsid w:val="35734E36"/>
    <w:rsid w:val="357B4E3D"/>
    <w:rsid w:val="3590E56A"/>
    <w:rsid w:val="35929DB1"/>
    <w:rsid w:val="35AB7624"/>
    <w:rsid w:val="35C7294C"/>
    <w:rsid w:val="35C77C97"/>
    <w:rsid w:val="35F45F1E"/>
    <w:rsid w:val="3602048F"/>
    <w:rsid w:val="360AF5C7"/>
    <w:rsid w:val="362F84C1"/>
    <w:rsid w:val="36349546"/>
    <w:rsid w:val="364DA9C2"/>
    <w:rsid w:val="365FBAF2"/>
    <w:rsid w:val="3663927A"/>
    <w:rsid w:val="366EEB6B"/>
    <w:rsid w:val="367CE25F"/>
    <w:rsid w:val="367FCFF7"/>
    <w:rsid w:val="368522FA"/>
    <w:rsid w:val="368F28A4"/>
    <w:rsid w:val="369D4B0E"/>
    <w:rsid w:val="36A072CF"/>
    <w:rsid w:val="36B4F3B9"/>
    <w:rsid w:val="36C1D4CB"/>
    <w:rsid w:val="36C63745"/>
    <w:rsid w:val="36F24DD9"/>
    <w:rsid w:val="36F5C464"/>
    <w:rsid w:val="37122437"/>
    <w:rsid w:val="372FCAEB"/>
    <w:rsid w:val="3733539B"/>
    <w:rsid w:val="3738CDAD"/>
    <w:rsid w:val="374F3709"/>
    <w:rsid w:val="376DF587"/>
    <w:rsid w:val="378C11FC"/>
    <w:rsid w:val="378F19D7"/>
    <w:rsid w:val="37BF691B"/>
    <w:rsid w:val="37D065A7"/>
    <w:rsid w:val="37E9CBAE"/>
    <w:rsid w:val="3804ADF9"/>
    <w:rsid w:val="380D47EB"/>
    <w:rsid w:val="381187C5"/>
    <w:rsid w:val="382583BC"/>
    <w:rsid w:val="3825AE20"/>
    <w:rsid w:val="382DB94A"/>
    <w:rsid w:val="38317173"/>
    <w:rsid w:val="3842F75B"/>
    <w:rsid w:val="384F6803"/>
    <w:rsid w:val="3870FEFE"/>
    <w:rsid w:val="3878CC94"/>
    <w:rsid w:val="387DAE24"/>
    <w:rsid w:val="38AAD5DB"/>
    <w:rsid w:val="38D4DFC6"/>
    <w:rsid w:val="38DA2A63"/>
    <w:rsid w:val="38E944F9"/>
    <w:rsid w:val="38E9B240"/>
    <w:rsid w:val="38ED8D85"/>
    <w:rsid w:val="390EF040"/>
    <w:rsid w:val="39350C80"/>
    <w:rsid w:val="396B2956"/>
    <w:rsid w:val="399738D8"/>
    <w:rsid w:val="39A74EA7"/>
    <w:rsid w:val="39B0847D"/>
    <w:rsid w:val="39BA5DBB"/>
    <w:rsid w:val="39CE478F"/>
    <w:rsid w:val="39D7A4B1"/>
    <w:rsid w:val="3A44C734"/>
    <w:rsid w:val="3A7595C4"/>
    <w:rsid w:val="3A906D6F"/>
    <w:rsid w:val="3A9337CD"/>
    <w:rsid w:val="3A95ADEE"/>
    <w:rsid w:val="3A9CC05D"/>
    <w:rsid w:val="3A9FD819"/>
    <w:rsid w:val="3AA186B8"/>
    <w:rsid w:val="3AA8F9A6"/>
    <w:rsid w:val="3AC7F2B9"/>
    <w:rsid w:val="3ADCC8A2"/>
    <w:rsid w:val="3B025C1F"/>
    <w:rsid w:val="3B154F52"/>
    <w:rsid w:val="3B1596A2"/>
    <w:rsid w:val="3B3444BB"/>
    <w:rsid w:val="3B480BA4"/>
    <w:rsid w:val="3B4C54DE"/>
    <w:rsid w:val="3B6A7604"/>
    <w:rsid w:val="3B6CBA94"/>
    <w:rsid w:val="3B717896"/>
    <w:rsid w:val="3B7592C7"/>
    <w:rsid w:val="3B75A027"/>
    <w:rsid w:val="3B7E99C6"/>
    <w:rsid w:val="3B9B17DA"/>
    <w:rsid w:val="3BB48CBA"/>
    <w:rsid w:val="3BF15FED"/>
    <w:rsid w:val="3C01DD8A"/>
    <w:rsid w:val="3C06E3B9"/>
    <w:rsid w:val="3C1033F7"/>
    <w:rsid w:val="3C4AAFA5"/>
    <w:rsid w:val="3C718CE6"/>
    <w:rsid w:val="3C755DDE"/>
    <w:rsid w:val="3C76DA84"/>
    <w:rsid w:val="3CC59CFD"/>
    <w:rsid w:val="3CD333DB"/>
    <w:rsid w:val="3CD41177"/>
    <w:rsid w:val="3CD8FC02"/>
    <w:rsid w:val="3CE8253F"/>
    <w:rsid w:val="3CE8B851"/>
    <w:rsid w:val="3CEA041D"/>
    <w:rsid w:val="3D0D48F7"/>
    <w:rsid w:val="3D0F8453"/>
    <w:rsid w:val="3D53A3D3"/>
    <w:rsid w:val="3D6DD2E7"/>
    <w:rsid w:val="3D7C67F6"/>
    <w:rsid w:val="3D89D168"/>
    <w:rsid w:val="3DB1768F"/>
    <w:rsid w:val="3DD0E966"/>
    <w:rsid w:val="3DFB289A"/>
    <w:rsid w:val="3E010F92"/>
    <w:rsid w:val="3E12D3EE"/>
    <w:rsid w:val="3E162DE5"/>
    <w:rsid w:val="3E22478D"/>
    <w:rsid w:val="3E6141CB"/>
    <w:rsid w:val="3E80AE53"/>
    <w:rsid w:val="3E83D258"/>
    <w:rsid w:val="3E83F5A0"/>
    <w:rsid w:val="3E94EFA4"/>
    <w:rsid w:val="3EA91958"/>
    <w:rsid w:val="3EBA8CB5"/>
    <w:rsid w:val="3ECC05A5"/>
    <w:rsid w:val="3EF3CD07"/>
    <w:rsid w:val="3F030AEE"/>
    <w:rsid w:val="3F1DAE3A"/>
    <w:rsid w:val="3F34727D"/>
    <w:rsid w:val="3F3C5B01"/>
    <w:rsid w:val="3F4DB8D4"/>
    <w:rsid w:val="3F66A8F0"/>
    <w:rsid w:val="3F6CB9C7"/>
    <w:rsid w:val="3F7B4DFD"/>
    <w:rsid w:val="3FA1DAF4"/>
    <w:rsid w:val="3FB8FDBF"/>
    <w:rsid w:val="3FBCF058"/>
    <w:rsid w:val="3FE209F2"/>
    <w:rsid w:val="3FEE929E"/>
    <w:rsid w:val="3FFE81B5"/>
    <w:rsid w:val="4021A4DF"/>
    <w:rsid w:val="402A484D"/>
    <w:rsid w:val="402B8B85"/>
    <w:rsid w:val="40395B16"/>
    <w:rsid w:val="403ABA49"/>
    <w:rsid w:val="403FB39F"/>
    <w:rsid w:val="404DCD93"/>
    <w:rsid w:val="40527E5D"/>
    <w:rsid w:val="40564934"/>
    <w:rsid w:val="4067D606"/>
    <w:rsid w:val="40B36B2D"/>
    <w:rsid w:val="40B61222"/>
    <w:rsid w:val="40BE3262"/>
    <w:rsid w:val="40CC6382"/>
    <w:rsid w:val="40E78B8C"/>
    <w:rsid w:val="41002441"/>
    <w:rsid w:val="4117D60C"/>
    <w:rsid w:val="41369FC0"/>
    <w:rsid w:val="4137F8D1"/>
    <w:rsid w:val="414DA86E"/>
    <w:rsid w:val="41517273"/>
    <w:rsid w:val="4158C0B9"/>
    <w:rsid w:val="4159EA22"/>
    <w:rsid w:val="416CFB5A"/>
    <w:rsid w:val="418EA34E"/>
    <w:rsid w:val="419795DA"/>
    <w:rsid w:val="41A1BD2D"/>
    <w:rsid w:val="41AE21AC"/>
    <w:rsid w:val="41B5C645"/>
    <w:rsid w:val="41B82BAC"/>
    <w:rsid w:val="41B86A0B"/>
    <w:rsid w:val="41BB9662"/>
    <w:rsid w:val="41BD7540"/>
    <w:rsid w:val="41D0ACB5"/>
    <w:rsid w:val="41DB8400"/>
    <w:rsid w:val="41DD17E9"/>
    <w:rsid w:val="4203BF0F"/>
    <w:rsid w:val="4238BA26"/>
    <w:rsid w:val="42693283"/>
    <w:rsid w:val="42836DDA"/>
    <w:rsid w:val="42950A8B"/>
    <w:rsid w:val="42AE4B2A"/>
    <w:rsid w:val="42CE99BD"/>
    <w:rsid w:val="42D62028"/>
    <w:rsid w:val="42DD5582"/>
    <w:rsid w:val="42DFEC48"/>
    <w:rsid w:val="43033F2B"/>
    <w:rsid w:val="43344AD5"/>
    <w:rsid w:val="433C2CEF"/>
    <w:rsid w:val="433DDC5F"/>
    <w:rsid w:val="434FFEC8"/>
    <w:rsid w:val="4352228B"/>
    <w:rsid w:val="43617841"/>
    <w:rsid w:val="43863D4E"/>
    <w:rsid w:val="4388F1D0"/>
    <w:rsid w:val="43C574E4"/>
    <w:rsid w:val="43C99A05"/>
    <w:rsid w:val="44096463"/>
    <w:rsid w:val="44111911"/>
    <w:rsid w:val="4426A91D"/>
    <w:rsid w:val="443BF0C2"/>
    <w:rsid w:val="4441EA1E"/>
    <w:rsid w:val="444FA5FF"/>
    <w:rsid w:val="44754C17"/>
    <w:rsid w:val="44814D3A"/>
    <w:rsid w:val="44854930"/>
    <w:rsid w:val="4489CF7C"/>
    <w:rsid w:val="44C1D197"/>
    <w:rsid w:val="44C87B38"/>
    <w:rsid w:val="44CED023"/>
    <w:rsid w:val="44D01B36"/>
    <w:rsid w:val="44EDF2EC"/>
    <w:rsid w:val="4500B262"/>
    <w:rsid w:val="45043128"/>
    <w:rsid w:val="4558B0C6"/>
    <w:rsid w:val="456540CC"/>
    <w:rsid w:val="45790C23"/>
    <w:rsid w:val="458DE0D7"/>
    <w:rsid w:val="4593BAEF"/>
    <w:rsid w:val="45CABB8E"/>
    <w:rsid w:val="45D5EA74"/>
    <w:rsid w:val="460B3699"/>
    <w:rsid w:val="46335E80"/>
    <w:rsid w:val="46474B1D"/>
    <w:rsid w:val="4675B03E"/>
    <w:rsid w:val="4675BBE0"/>
    <w:rsid w:val="467DDA2E"/>
    <w:rsid w:val="46893768"/>
    <w:rsid w:val="4689C34D"/>
    <w:rsid w:val="468A3965"/>
    <w:rsid w:val="46990A1F"/>
    <w:rsid w:val="46990C2C"/>
    <w:rsid w:val="469E99B7"/>
    <w:rsid w:val="46B23CC4"/>
    <w:rsid w:val="46CF37F1"/>
    <w:rsid w:val="46D9B178"/>
    <w:rsid w:val="46F1A799"/>
    <w:rsid w:val="470AEB5F"/>
    <w:rsid w:val="471C5379"/>
    <w:rsid w:val="474BF755"/>
    <w:rsid w:val="476624D4"/>
    <w:rsid w:val="4793C47C"/>
    <w:rsid w:val="47AD821D"/>
    <w:rsid w:val="47C371F4"/>
    <w:rsid w:val="47D5A1C8"/>
    <w:rsid w:val="47F9B892"/>
    <w:rsid w:val="47FD5C5A"/>
    <w:rsid w:val="480FD86A"/>
    <w:rsid w:val="48167A12"/>
    <w:rsid w:val="481EDF29"/>
    <w:rsid w:val="48463280"/>
    <w:rsid w:val="48466839"/>
    <w:rsid w:val="48776ECD"/>
    <w:rsid w:val="4877B99A"/>
    <w:rsid w:val="48ACCD20"/>
    <w:rsid w:val="48B6BA98"/>
    <w:rsid w:val="490F61E5"/>
    <w:rsid w:val="492C0A84"/>
    <w:rsid w:val="492ED8FB"/>
    <w:rsid w:val="493CE398"/>
    <w:rsid w:val="494461F5"/>
    <w:rsid w:val="4961A36A"/>
    <w:rsid w:val="49A7ABFF"/>
    <w:rsid w:val="49B5A33C"/>
    <w:rsid w:val="49C37BF0"/>
    <w:rsid w:val="49C9460D"/>
    <w:rsid w:val="49DAD50C"/>
    <w:rsid w:val="4A669A09"/>
    <w:rsid w:val="4A8937D7"/>
    <w:rsid w:val="4A8F82CC"/>
    <w:rsid w:val="4A946254"/>
    <w:rsid w:val="4A9DC596"/>
    <w:rsid w:val="4AB759F4"/>
    <w:rsid w:val="4AF08EBE"/>
    <w:rsid w:val="4B14A533"/>
    <w:rsid w:val="4B16F81E"/>
    <w:rsid w:val="4B17EABE"/>
    <w:rsid w:val="4B1C5D37"/>
    <w:rsid w:val="4B3D8E0A"/>
    <w:rsid w:val="4B3F5CBA"/>
    <w:rsid w:val="4B485DD1"/>
    <w:rsid w:val="4B576445"/>
    <w:rsid w:val="4B7C3163"/>
    <w:rsid w:val="4B83F62D"/>
    <w:rsid w:val="4B88944C"/>
    <w:rsid w:val="4B95EDB9"/>
    <w:rsid w:val="4BA63392"/>
    <w:rsid w:val="4BD1D976"/>
    <w:rsid w:val="4BD5AFD8"/>
    <w:rsid w:val="4BD99A14"/>
    <w:rsid w:val="4BFD225B"/>
    <w:rsid w:val="4C05A950"/>
    <w:rsid w:val="4C2789EF"/>
    <w:rsid w:val="4C33EB6C"/>
    <w:rsid w:val="4C4B1D81"/>
    <w:rsid w:val="4C4CE9E5"/>
    <w:rsid w:val="4C7336C2"/>
    <w:rsid w:val="4C8B7773"/>
    <w:rsid w:val="4C9FBC2C"/>
    <w:rsid w:val="4CA2FFCC"/>
    <w:rsid w:val="4CAED5A2"/>
    <w:rsid w:val="4CB3DEA8"/>
    <w:rsid w:val="4CC82FCC"/>
    <w:rsid w:val="4CE58261"/>
    <w:rsid w:val="4CEC6111"/>
    <w:rsid w:val="4D01A071"/>
    <w:rsid w:val="4D04D6B3"/>
    <w:rsid w:val="4D1F3DC4"/>
    <w:rsid w:val="4D400930"/>
    <w:rsid w:val="4D54E5FC"/>
    <w:rsid w:val="4D5B640F"/>
    <w:rsid w:val="4D6E2C61"/>
    <w:rsid w:val="4D9FD258"/>
    <w:rsid w:val="4DA0C5F9"/>
    <w:rsid w:val="4DD5B748"/>
    <w:rsid w:val="4DEEFAB6"/>
    <w:rsid w:val="4DFFA60B"/>
    <w:rsid w:val="4E0F39DB"/>
    <w:rsid w:val="4E144CB0"/>
    <w:rsid w:val="4E1DFA77"/>
    <w:rsid w:val="4E4F05C7"/>
    <w:rsid w:val="4E580E31"/>
    <w:rsid w:val="4E5B586F"/>
    <w:rsid w:val="4E8152C2"/>
    <w:rsid w:val="4EA68D90"/>
    <w:rsid w:val="4EB297BB"/>
    <w:rsid w:val="4EBA0B09"/>
    <w:rsid w:val="4EC9C956"/>
    <w:rsid w:val="4EE90CB6"/>
    <w:rsid w:val="4EEA0AD9"/>
    <w:rsid w:val="4F0C99B5"/>
    <w:rsid w:val="4F118D64"/>
    <w:rsid w:val="4F298995"/>
    <w:rsid w:val="4F2F7C73"/>
    <w:rsid w:val="4F48DD6E"/>
    <w:rsid w:val="4F502A81"/>
    <w:rsid w:val="4F50561B"/>
    <w:rsid w:val="4FB29B70"/>
    <w:rsid w:val="4FB53E1C"/>
    <w:rsid w:val="4FFB7E48"/>
    <w:rsid w:val="4FFF9A93"/>
    <w:rsid w:val="5006022C"/>
    <w:rsid w:val="501B791E"/>
    <w:rsid w:val="501C9305"/>
    <w:rsid w:val="5032BD74"/>
    <w:rsid w:val="504FA4A1"/>
    <w:rsid w:val="5052EDA4"/>
    <w:rsid w:val="5085DB3A"/>
    <w:rsid w:val="509085EC"/>
    <w:rsid w:val="5093D111"/>
    <w:rsid w:val="509BD95B"/>
    <w:rsid w:val="50A70308"/>
    <w:rsid w:val="50ACC69A"/>
    <w:rsid w:val="50B2A00F"/>
    <w:rsid w:val="50CB4CD4"/>
    <w:rsid w:val="50F99D6D"/>
    <w:rsid w:val="50F9D3F2"/>
    <w:rsid w:val="51269B78"/>
    <w:rsid w:val="512BB264"/>
    <w:rsid w:val="514D30C9"/>
    <w:rsid w:val="5155458D"/>
    <w:rsid w:val="51773412"/>
    <w:rsid w:val="517D4248"/>
    <w:rsid w:val="5184DB78"/>
    <w:rsid w:val="5186C89A"/>
    <w:rsid w:val="51A8068C"/>
    <w:rsid w:val="51B86366"/>
    <w:rsid w:val="51CE8DD5"/>
    <w:rsid w:val="51D4637A"/>
    <w:rsid w:val="51EEE588"/>
    <w:rsid w:val="5221AB9B"/>
    <w:rsid w:val="522CFDB8"/>
    <w:rsid w:val="522FA11C"/>
    <w:rsid w:val="524C8FFE"/>
    <w:rsid w:val="527DC60C"/>
    <w:rsid w:val="528E0067"/>
    <w:rsid w:val="5297831B"/>
    <w:rsid w:val="529E79FC"/>
    <w:rsid w:val="529FBD2E"/>
    <w:rsid w:val="52AA7DA3"/>
    <w:rsid w:val="52AAE114"/>
    <w:rsid w:val="52AE33A0"/>
    <w:rsid w:val="52D5DEE5"/>
    <w:rsid w:val="52E2EBD7"/>
    <w:rsid w:val="52F46873"/>
    <w:rsid w:val="5305DA3E"/>
    <w:rsid w:val="5313B69F"/>
    <w:rsid w:val="53421F15"/>
    <w:rsid w:val="535C4FB6"/>
    <w:rsid w:val="536A617B"/>
    <w:rsid w:val="53750E41"/>
    <w:rsid w:val="537C4218"/>
    <w:rsid w:val="5391B357"/>
    <w:rsid w:val="53A61D04"/>
    <w:rsid w:val="53AFB54B"/>
    <w:rsid w:val="53D8F53F"/>
    <w:rsid w:val="5407A882"/>
    <w:rsid w:val="5429E62F"/>
    <w:rsid w:val="543B1115"/>
    <w:rsid w:val="544B0A64"/>
    <w:rsid w:val="5468D195"/>
    <w:rsid w:val="546FA900"/>
    <w:rsid w:val="5489F851"/>
    <w:rsid w:val="548AC65B"/>
    <w:rsid w:val="54903528"/>
    <w:rsid w:val="54A1B5A1"/>
    <w:rsid w:val="54ABEE83"/>
    <w:rsid w:val="54CD37A9"/>
    <w:rsid w:val="54EE7C79"/>
    <w:rsid w:val="54FE5CDA"/>
    <w:rsid w:val="550008D2"/>
    <w:rsid w:val="5505736F"/>
    <w:rsid w:val="550DEB0B"/>
    <w:rsid w:val="5528AD64"/>
    <w:rsid w:val="55511527"/>
    <w:rsid w:val="5555B9B1"/>
    <w:rsid w:val="5573A4E1"/>
    <w:rsid w:val="55890D0B"/>
    <w:rsid w:val="55AD2269"/>
    <w:rsid w:val="55AF8A3F"/>
    <w:rsid w:val="55B605B9"/>
    <w:rsid w:val="55C2301B"/>
    <w:rsid w:val="55C75905"/>
    <w:rsid w:val="55F134C6"/>
    <w:rsid w:val="55FA0C9B"/>
    <w:rsid w:val="5605BC05"/>
    <w:rsid w:val="562448CF"/>
    <w:rsid w:val="5629AA9F"/>
    <w:rsid w:val="563C09C5"/>
    <w:rsid w:val="563E5B2D"/>
    <w:rsid w:val="564B9C14"/>
    <w:rsid w:val="5669080A"/>
    <w:rsid w:val="567DEBF6"/>
    <w:rsid w:val="5695BF9A"/>
    <w:rsid w:val="56A7D49D"/>
    <w:rsid w:val="56ADDCC1"/>
    <w:rsid w:val="56ADDD36"/>
    <w:rsid w:val="56AE27B5"/>
    <w:rsid w:val="56C611B7"/>
    <w:rsid w:val="56CE5892"/>
    <w:rsid w:val="56D90750"/>
    <w:rsid w:val="56ED836B"/>
    <w:rsid w:val="56F528DA"/>
    <w:rsid w:val="56F9F509"/>
    <w:rsid w:val="570965A0"/>
    <w:rsid w:val="570DE6A3"/>
    <w:rsid w:val="5712DDEB"/>
    <w:rsid w:val="571F0732"/>
    <w:rsid w:val="57221F45"/>
    <w:rsid w:val="57223767"/>
    <w:rsid w:val="5738097D"/>
    <w:rsid w:val="57501C8A"/>
    <w:rsid w:val="57599854"/>
    <w:rsid w:val="5780279A"/>
    <w:rsid w:val="57826B83"/>
    <w:rsid w:val="578660AA"/>
    <w:rsid w:val="5795DCFC"/>
    <w:rsid w:val="57A749C2"/>
    <w:rsid w:val="57AE4B73"/>
    <w:rsid w:val="57B61959"/>
    <w:rsid w:val="57B8A932"/>
    <w:rsid w:val="57CA7C41"/>
    <w:rsid w:val="57D5AB7A"/>
    <w:rsid w:val="57E7FDC1"/>
    <w:rsid w:val="57F5BC06"/>
    <w:rsid w:val="57FA5F91"/>
    <w:rsid w:val="581AE37C"/>
    <w:rsid w:val="5827A4EA"/>
    <w:rsid w:val="5828E438"/>
    <w:rsid w:val="5833E90F"/>
    <w:rsid w:val="58380B77"/>
    <w:rsid w:val="585B8169"/>
    <w:rsid w:val="585DFF89"/>
    <w:rsid w:val="58743976"/>
    <w:rsid w:val="587CD3A4"/>
    <w:rsid w:val="58B74331"/>
    <w:rsid w:val="58D4CBE8"/>
    <w:rsid w:val="5911E843"/>
    <w:rsid w:val="5915AD49"/>
    <w:rsid w:val="5930F377"/>
    <w:rsid w:val="59342193"/>
    <w:rsid w:val="596DACE8"/>
    <w:rsid w:val="59973408"/>
    <w:rsid w:val="59A3AC23"/>
    <w:rsid w:val="59B416FE"/>
    <w:rsid w:val="59D1CDFD"/>
    <w:rsid w:val="59D37466"/>
    <w:rsid w:val="59E0A78D"/>
    <w:rsid w:val="59E470CB"/>
    <w:rsid w:val="5A010E12"/>
    <w:rsid w:val="5A16696E"/>
    <w:rsid w:val="5A2900F5"/>
    <w:rsid w:val="5A43A8DC"/>
    <w:rsid w:val="5A6E714A"/>
    <w:rsid w:val="5A729F1F"/>
    <w:rsid w:val="5A8B2635"/>
    <w:rsid w:val="5A8C7CFD"/>
    <w:rsid w:val="5AA47B0D"/>
    <w:rsid w:val="5AB0E21F"/>
    <w:rsid w:val="5AB45561"/>
    <w:rsid w:val="5AD27C24"/>
    <w:rsid w:val="5AD8F231"/>
    <w:rsid w:val="5AE5267B"/>
    <w:rsid w:val="5AFA892C"/>
    <w:rsid w:val="5B124C67"/>
    <w:rsid w:val="5B25C0A2"/>
    <w:rsid w:val="5B330469"/>
    <w:rsid w:val="5B3C792D"/>
    <w:rsid w:val="5B482B27"/>
    <w:rsid w:val="5B52105A"/>
    <w:rsid w:val="5B560923"/>
    <w:rsid w:val="5B5705B7"/>
    <w:rsid w:val="5B5CC9AA"/>
    <w:rsid w:val="5B5E69F4"/>
    <w:rsid w:val="5B7E0295"/>
    <w:rsid w:val="5B9E741D"/>
    <w:rsid w:val="5BA056B7"/>
    <w:rsid w:val="5BC349BF"/>
    <w:rsid w:val="5BD4C187"/>
    <w:rsid w:val="5BDE8D8D"/>
    <w:rsid w:val="5C0E6F80"/>
    <w:rsid w:val="5C1E6E07"/>
    <w:rsid w:val="5C2C9187"/>
    <w:rsid w:val="5C39EB63"/>
    <w:rsid w:val="5C3B6874"/>
    <w:rsid w:val="5C605038"/>
    <w:rsid w:val="5C66D2AF"/>
    <w:rsid w:val="5C9808BB"/>
    <w:rsid w:val="5CA91C9D"/>
    <w:rsid w:val="5D004B7A"/>
    <w:rsid w:val="5D09C8D6"/>
    <w:rsid w:val="5D1B0E80"/>
    <w:rsid w:val="5D1C5A59"/>
    <w:rsid w:val="5D1CC1FB"/>
    <w:rsid w:val="5D2B4296"/>
    <w:rsid w:val="5D3420EA"/>
    <w:rsid w:val="5D5A6F44"/>
    <w:rsid w:val="5D61A8BB"/>
    <w:rsid w:val="5D6B69D8"/>
    <w:rsid w:val="5D7BDD68"/>
    <w:rsid w:val="5DA4DF5C"/>
    <w:rsid w:val="5DB5A275"/>
    <w:rsid w:val="5DB8911B"/>
    <w:rsid w:val="5DC21455"/>
    <w:rsid w:val="5DE844A5"/>
    <w:rsid w:val="5E0ED428"/>
    <w:rsid w:val="5E17349A"/>
    <w:rsid w:val="5E29DF6C"/>
    <w:rsid w:val="5E37221C"/>
    <w:rsid w:val="5E4DC244"/>
    <w:rsid w:val="5E771D46"/>
    <w:rsid w:val="5EC0421A"/>
    <w:rsid w:val="5ED39168"/>
    <w:rsid w:val="5ED4B349"/>
    <w:rsid w:val="5EEBAF2F"/>
    <w:rsid w:val="5EEC7571"/>
    <w:rsid w:val="5EF8278D"/>
    <w:rsid w:val="5F0A98AA"/>
    <w:rsid w:val="5F1C3E4E"/>
    <w:rsid w:val="5F2307C2"/>
    <w:rsid w:val="5F270508"/>
    <w:rsid w:val="5F2A9F6C"/>
    <w:rsid w:val="5F733BA5"/>
    <w:rsid w:val="5F84EECD"/>
    <w:rsid w:val="5FB25BA7"/>
    <w:rsid w:val="5FCAA8C2"/>
    <w:rsid w:val="5FCECECE"/>
    <w:rsid w:val="5FF28C3E"/>
    <w:rsid w:val="6004F33D"/>
    <w:rsid w:val="6007D12C"/>
    <w:rsid w:val="6052AF42"/>
    <w:rsid w:val="605A5BD2"/>
    <w:rsid w:val="607083AA"/>
    <w:rsid w:val="609CCE09"/>
    <w:rsid w:val="60A3EC8A"/>
    <w:rsid w:val="60AFB042"/>
    <w:rsid w:val="60B4E44E"/>
    <w:rsid w:val="60BE0827"/>
    <w:rsid w:val="60C0A7BD"/>
    <w:rsid w:val="60E6E87D"/>
    <w:rsid w:val="60FA96F5"/>
    <w:rsid w:val="610002AA"/>
    <w:rsid w:val="610DE183"/>
    <w:rsid w:val="6113C942"/>
    <w:rsid w:val="611D0B20"/>
    <w:rsid w:val="61255FDB"/>
    <w:rsid w:val="614E2C08"/>
    <w:rsid w:val="6164EBED"/>
    <w:rsid w:val="61A53D92"/>
    <w:rsid w:val="61B26A7B"/>
    <w:rsid w:val="61B70AB1"/>
    <w:rsid w:val="620DD877"/>
    <w:rsid w:val="620F0B63"/>
    <w:rsid w:val="621CE498"/>
    <w:rsid w:val="6228D1D5"/>
    <w:rsid w:val="6240AF95"/>
    <w:rsid w:val="625F9D94"/>
    <w:rsid w:val="6280556A"/>
    <w:rsid w:val="628233E7"/>
    <w:rsid w:val="6290E39A"/>
    <w:rsid w:val="62BB218B"/>
    <w:rsid w:val="62C119EC"/>
    <w:rsid w:val="62E9FC69"/>
    <w:rsid w:val="630C56E3"/>
    <w:rsid w:val="630FEC29"/>
    <w:rsid w:val="631F2C69"/>
    <w:rsid w:val="635D8F31"/>
    <w:rsid w:val="6369BB6A"/>
    <w:rsid w:val="63762025"/>
    <w:rsid w:val="63770E35"/>
    <w:rsid w:val="63825B2C"/>
    <w:rsid w:val="6390E9FB"/>
    <w:rsid w:val="639A13E7"/>
    <w:rsid w:val="63A92E77"/>
    <w:rsid w:val="63B0CC92"/>
    <w:rsid w:val="63B30F28"/>
    <w:rsid w:val="63C80CDB"/>
    <w:rsid w:val="63D4843E"/>
    <w:rsid w:val="63EFB04A"/>
    <w:rsid w:val="63F05AF9"/>
    <w:rsid w:val="63FD6428"/>
    <w:rsid w:val="64168C85"/>
    <w:rsid w:val="643155D9"/>
    <w:rsid w:val="643E3E5A"/>
    <w:rsid w:val="645E1A84"/>
    <w:rsid w:val="64A2C597"/>
    <w:rsid w:val="64B7319C"/>
    <w:rsid w:val="650E43E1"/>
    <w:rsid w:val="6510498C"/>
    <w:rsid w:val="65276C3E"/>
    <w:rsid w:val="653B3A08"/>
    <w:rsid w:val="6558806E"/>
    <w:rsid w:val="6576C518"/>
    <w:rsid w:val="657A9A4A"/>
    <w:rsid w:val="6587221C"/>
    <w:rsid w:val="659017D2"/>
    <w:rsid w:val="65993489"/>
    <w:rsid w:val="659F0140"/>
    <w:rsid w:val="65A3EEC2"/>
    <w:rsid w:val="65B25CE6"/>
    <w:rsid w:val="65BA7F8E"/>
    <w:rsid w:val="65BC174B"/>
    <w:rsid w:val="65BEC94E"/>
    <w:rsid w:val="65C755C0"/>
    <w:rsid w:val="65CC9DC2"/>
    <w:rsid w:val="65D27954"/>
    <w:rsid w:val="65DA2E2D"/>
    <w:rsid w:val="65E0CDA9"/>
    <w:rsid w:val="65ECBCCF"/>
    <w:rsid w:val="65F2C24D"/>
    <w:rsid w:val="65F8D0FE"/>
    <w:rsid w:val="66276A45"/>
    <w:rsid w:val="66353542"/>
    <w:rsid w:val="66378BA1"/>
    <w:rsid w:val="667C0E88"/>
    <w:rsid w:val="6687B47C"/>
    <w:rsid w:val="66B78F80"/>
    <w:rsid w:val="66BC04A7"/>
    <w:rsid w:val="66D26E76"/>
    <w:rsid w:val="66EDB8F9"/>
    <w:rsid w:val="66FED645"/>
    <w:rsid w:val="670C1704"/>
    <w:rsid w:val="672680EC"/>
    <w:rsid w:val="6743C1D6"/>
    <w:rsid w:val="675D5A94"/>
    <w:rsid w:val="67612D59"/>
    <w:rsid w:val="6778B8EC"/>
    <w:rsid w:val="677C92E9"/>
    <w:rsid w:val="678E92AE"/>
    <w:rsid w:val="6791296B"/>
    <w:rsid w:val="6795E9AF"/>
    <w:rsid w:val="6796C392"/>
    <w:rsid w:val="679ED74A"/>
    <w:rsid w:val="67AB0FF8"/>
    <w:rsid w:val="67B314C6"/>
    <w:rsid w:val="67B33466"/>
    <w:rsid w:val="67E568A4"/>
    <w:rsid w:val="67F16FA5"/>
    <w:rsid w:val="6804CA40"/>
    <w:rsid w:val="6834DF98"/>
    <w:rsid w:val="68535FE1"/>
    <w:rsid w:val="68868314"/>
    <w:rsid w:val="689AAE89"/>
    <w:rsid w:val="68C40779"/>
    <w:rsid w:val="68CBB9A2"/>
    <w:rsid w:val="690CB482"/>
    <w:rsid w:val="6917F7C7"/>
    <w:rsid w:val="6919F81E"/>
    <w:rsid w:val="693055E0"/>
    <w:rsid w:val="693E3CD3"/>
    <w:rsid w:val="694EE527"/>
    <w:rsid w:val="69574D9B"/>
    <w:rsid w:val="696169FC"/>
    <w:rsid w:val="6963C9F7"/>
    <w:rsid w:val="697C5861"/>
    <w:rsid w:val="698D8308"/>
    <w:rsid w:val="698DE008"/>
    <w:rsid w:val="69AEB372"/>
    <w:rsid w:val="69BF553E"/>
    <w:rsid w:val="69C48E29"/>
    <w:rsid w:val="69C866E2"/>
    <w:rsid w:val="69DF405E"/>
    <w:rsid w:val="69E1B504"/>
    <w:rsid w:val="69EAD44D"/>
    <w:rsid w:val="69FC1147"/>
    <w:rsid w:val="6A1E4BC4"/>
    <w:rsid w:val="6A40D79D"/>
    <w:rsid w:val="6A42754B"/>
    <w:rsid w:val="6A4BBAFC"/>
    <w:rsid w:val="6A553966"/>
    <w:rsid w:val="6A58C759"/>
    <w:rsid w:val="6A6388F5"/>
    <w:rsid w:val="6A678A03"/>
    <w:rsid w:val="6A8D3944"/>
    <w:rsid w:val="6A914626"/>
    <w:rsid w:val="6AB319C4"/>
    <w:rsid w:val="6ABC2C52"/>
    <w:rsid w:val="6ABC4F9A"/>
    <w:rsid w:val="6AE60F71"/>
    <w:rsid w:val="6AE79C81"/>
    <w:rsid w:val="6AF35A8E"/>
    <w:rsid w:val="6B016672"/>
    <w:rsid w:val="6B126F82"/>
    <w:rsid w:val="6B4A83D3"/>
    <w:rsid w:val="6B4B26DE"/>
    <w:rsid w:val="6B52B3E8"/>
    <w:rsid w:val="6B53F03A"/>
    <w:rsid w:val="6B6BC418"/>
    <w:rsid w:val="6BA3C847"/>
    <w:rsid w:val="6BC9EB88"/>
    <w:rsid w:val="6BE8D141"/>
    <w:rsid w:val="6BF77FFC"/>
    <w:rsid w:val="6BF7F481"/>
    <w:rsid w:val="6C0A8016"/>
    <w:rsid w:val="6C0D6BCF"/>
    <w:rsid w:val="6C0DD254"/>
    <w:rsid w:val="6C26185E"/>
    <w:rsid w:val="6C2971F9"/>
    <w:rsid w:val="6C3F8139"/>
    <w:rsid w:val="6C4D5721"/>
    <w:rsid w:val="6C57FCB3"/>
    <w:rsid w:val="6C5A4EC7"/>
    <w:rsid w:val="6C5E5CBE"/>
    <w:rsid w:val="6C6A6B78"/>
    <w:rsid w:val="6C6C0420"/>
    <w:rsid w:val="6C76A0FD"/>
    <w:rsid w:val="6C987BD0"/>
    <w:rsid w:val="6C9C9E38"/>
    <w:rsid w:val="6CC7EAC7"/>
    <w:rsid w:val="6CCD9893"/>
    <w:rsid w:val="6CDDCDA3"/>
    <w:rsid w:val="6CEF2FD1"/>
    <w:rsid w:val="6CF6F600"/>
    <w:rsid w:val="6D032ECC"/>
    <w:rsid w:val="6D231F62"/>
    <w:rsid w:val="6D36599F"/>
    <w:rsid w:val="6D507107"/>
    <w:rsid w:val="6D55C6C4"/>
    <w:rsid w:val="6D5733CD"/>
    <w:rsid w:val="6D9E23F5"/>
    <w:rsid w:val="6D9F2AC5"/>
    <w:rsid w:val="6DC8A51F"/>
    <w:rsid w:val="6DDFE5E9"/>
    <w:rsid w:val="6DE270C7"/>
    <w:rsid w:val="6DED5571"/>
    <w:rsid w:val="6DF3CD14"/>
    <w:rsid w:val="6DF3F05C"/>
    <w:rsid w:val="6DF7BC31"/>
    <w:rsid w:val="6DFF4236"/>
    <w:rsid w:val="6E0906AF"/>
    <w:rsid w:val="6E09EC62"/>
    <w:rsid w:val="6E1DB9B6"/>
    <w:rsid w:val="6E222F0C"/>
    <w:rsid w:val="6E26359D"/>
    <w:rsid w:val="6E345CBA"/>
    <w:rsid w:val="6E391893"/>
    <w:rsid w:val="6E75C44D"/>
    <w:rsid w:val="6E795A66"/>
    <w:rsid w:val="6E799E04"/>
    <w:rsid w:val="6E822495"/>
    <w:rsid w:val="6E87B5B3"/>
    <w:rsid w:val="6E8B28DB"/>
    <w:rsid w:val="6E8C20A2"/>
    <w:rsid w:val="6EB074C7"/>
    <w:rsid w:val="6EB3DA4E"/>
    <w:rsid w:val="6EC73CF0"/>
    <w:rsid w:val="6ED90305"/>
    <w:rsid w:val="6EE9D2F5"/>
    <w:rsid w:val="6EEB305C"/>
    <w:rsid w:val="6EF0F537"/>
    <w:rsid w:val="6F0A2678"/>
    <w:rsid w:val="6F16A6A0"/>
    <w:rsid w:val="6F2183F1"/>
    <w:rsid w:val="6F3A4F9E"/>
    <w:rsid w:val="6F4C6A72"/>
    <w:rsid w:val="6F5D69A0"/>
    <w:rsid w:val="6F74934F"/>
    <w:rsid w:val="6F7E2064"/>
    <w:rsid w:val="6F81EA3A"/>
    <w:rsid w:val="6F8FC0BD"/>
    <w:rsid w:val="6FBB814D"/>
    <w:rsid w:val="6FCA5C80"/>
    <w:rsid w:val="6FD4A97B"/>
    <w:rsid w:val="6FD7D0C2"/>
    <w:rsid w:val="70042318"/>
    <w:rsid w:val="70156E65"/>
    <w:rsid w:val="7025E27C"/>
    <w:rsid w:val="7029F7A8"/>
    <w:rsid w:val="702ABBF9"/>
    <w:rsid w:val="702ABD0B"/>
    <w:rsid w:val="702B4E19"/>
    <w:rsid w:val="702F3B86"/>
    <w:rsid w:val="70434CED"/>
    <w:rsid w:val="706DFE0B"/>
    <w:rsid w:val="708E94FA"/>
    <w:rsid w:val="70B1C947"/>
    <w:rsid w:val="70B38F93"/>
    <w:rsid w:val="70BC0101"/>
    <w:rsid w:val="70D6CB87"/>
    <w:rsid w:val="70DA10CD"/>
    <w:rsid w:val="70F28F34"/>
    <w:rsid w:val="70FD3208"/>
    <w:rsid w:val="70FDB91C"/>
    <w:rsid w:val="71121725"/>
    <w:rsid w:val="712793C6"/>
    <w:rsid w:val="7131CDE1"/>
    <w:rsid w:val="713E7655"/>
    <w:rsid w:val="7140944F"/>
    <w:rsid w:val="7145C85B"/>
    <w:rsid w:val="715EAB4F"/>
    <w:rsid w:val="718C49C5"/>
    <w:rsid w:val="718DB674"/>
    <w:rsid w:val="71A10646"/>
    <w:rsid w:val="71ABC5E8"/>
    <w:rsid w:val="71AD650F"/>
    <w:rsid w:val="71C68D6C"/>
    <w:rsid w:val="71C7B3FF"/>
    <w:rsid w:val="71E2784E"/>
    <w:rsid w:val="72028887"/>
    <w:rsid w:val="7209CAC2"/>
    <w:rsid w:val="721E0150"/>
    <w:rsid w:val="724D92C1"/>
    <w:rsid w:val="724E0E03"/>
    <w:rsid w:val="7257BCD6"/>
    <w:rsid w:val="7259738B"/>
    <w:rsid w:val="7279C859"/>
    <w:rsid w:val="729E4757"/>
    <w:rsid w:val="72A155FE"/>
    <w:rsid w:val="72A7E48E"/>
    <w:rsid w:val="72B9E45B"/>
    <w:rsid w:val="72BF4590"/>
    <w:rsid w:val="72C73E37"/>
    <w:rsid w:val="72CC61E5"/>
    <w:rsid w:val="72F93263"/>
    <w:rsid w:val="7316E438"/>
    <w:rsid w:val="73280C7C"/>
    <w:rsid w:val="732F3583"/>
    <w:rsid w:val="73493570"/>
    <w:rsid w:val="73543A65"/>
    <w:rsid w:val="735DADA0"/>
    <w:rsid w:val="73624765"/>
    <w:rsid w:val="736C6C8E"/>
    <w:rsid w:val="736E9CFC"/>
    <w:rsid w:val="7392D134"/>
    <w:rsid w:val="73BAB949"/>
    <w:rsid w:val="73C8941D"/>
    <w:rsid w:val="73DABAC9"/>
    <w:rsid w:val="73F1E725"/>
    <w:rsid w:val="73F664B0"/>
    <w:rsid w:val="73F74BDD"/>
    <w:rsid w:val="74091C81"/>
    <w:rsid w:val="740D744A"/>
    <w:rsid w:val="7428E635"/>
    <w:rsid w:val="74298921"/>
    <w:rsid w:val="74448702"/>
    <w:rsid w:val="74555B5D"/>
    <w:rsid w:val="74696EA3"/>
    <w:rsid w:val="746D0B1E"/>
    <w:rsid w:val="74B0AB13"/>
    <w:rsid w:val="74BE1C79"/>
    <w:rsid w:val="74C89082"/>
    <w:rsid w:val="74CF864D"/>
    <w:rsid w:val="74F694B5"/>
    <w:rsid w:val="74FE58F1"/>
    <w:rsid w:val="751A1910"/>
    <w:rsid w:val="75451A47"/>
    <w:rsid w:val="754D94EE"/>
    <w:rsid w:val="756EF4EB"/>
    <w:rsid w:val="758F5D98"/>
    <w:rsid w:val="75A85F44"/>
    <w:rsid w:val="75C55982"/>
    <w:rsid w:val="75E56B20"/>
    <w:rsid w:val="75EA24E4"/>
    <w:rsid w:val="75EB378A"/>
    <w:rsid w:val="75F12BBE"/>
    <w:rsid w:val="76125A81"/>
    <w:rsid w:val="7614FE47"/>
    <w:rsid w:val="761FFACD"/>
    <w:rsid w:val="76359956"/>
    <w:rsid w:val="76381AD5"/>
    <w:rsid w:val="765122BB"/>
    <w:rsid w:val="765EFA6E"/>
    <w:rsid w:val="76602AF0"/>
    <w:rsid w:val="76639320"/>
    <w:rsid w:val="7665650A"/>
    <w:rsid w:val="7680D632"/>
    <w:rsid w:val="7684D740"/>
    <w:rsid w:val="76880205"/>
    <w:rsid w:val="76952400"/>
    <w:rsid w:val="76A31B46"/>
    <w:rsid w:val="76CA68ED"/>
    <w:rsid w:val="76CD5DDC"/>
    <w:rsid w:val="76D4F376"/>
    <w:rsid w:val="76E98554"/>
    <w:rsid w:val="76EFEEFF"/>
    <w:rsid w:val="76FC1000"/>
    <w:rsid w:val="770AC54C"/>
    <w:rsid w:val="77229765"/>
    <w:rsid w:val="7728E8B8"/>
    <w:rsid w:val="772B2DF9"/>
    <w:rsid w:val="772CE4AE"/>
    <w:rsid w:val="7731863D"/>
    <w:rsid w:val="775123EB"/>
    <w:rsid w:val="776DDF8E"/>
    <w:rsid w:val="7773F52B"/>
    <w:rsid w:val="77867F73"/>
    <w:rsid w:val="77AE2AE2"/>
    <w:rsid w:val="77B29FA8"/>
    <w:rsid w:val="77B475B8"/>
    <w:rsid w:val="77C60A74"/>
    <w:rsid w:val="77F3D443"/>
    <w:rsid w:val="78006122"/>
    <w:rsid w:val="781CA693"/>
    <w:rsid w:val="7823D266"/>
    <w:rsid w:val="78415A57"/>
    <w:rsid w:val="7860028E"/>
    <w:rsid w:val="7862AA1A"/>
    <w:rsid w:val="787BC0F2"/>
    <w:rsid w:val="78BF1024"/>
    <w:rsid w:val="78C52AAC"/>
    <w:rsid w:val="78C6FE5A"/>
    <w:rsid w:val="78C9C8BD"/>
    <w:rsid w:val="78E8656E"/>
    <w:rsid w:val="78F92116"/>
    <w:rsid w:val="79080E80"/>
    <w:rsid w:val="790AFA45"/>
    <w:rsid w:val="790BB959"/>
    <w:rsid w:val="791A83E9"/>
    <w:rsid w:val="7927DEA9"/>
    <w:rsid w:val="79355FE9"/>
    <w:rsid w:val="793A931F"/>
    <w:rsid w:val="79490DEB"/>
    <w:rsid w:val="7949FFE1"/>
    <w:rsid w:val="794FCB60"/>
    <w:rsid w:val="79539E2A"/>
    <w:rsid w:val="799FCCC9"/>
    <w:rsid w:val="79B00B91"/>
    <w:rsid w:val="79B876F4"/>
    <w:rsid w:val="79B9B49B"/>
    <w:rsid w:val="79D929EC"/>
    <w:rsid w:val="79FF5C82"/>
    <w:rsid w:val="7A125AF0"/>
    <w:rsid w:val="7A17581C"/>
    <w:rsid w:val="7A37D5A1"/>
    <w:rsid w:val="7A3B83E4"/>
    <w:rsid w:val="7AA47016"/>
    <w:rsid w:val="7ABA58CF"/>
    <w:rsid w:val="7ABEA8AD"/>
    <w:rsid w:val="7ACDEE6F"/>
    <w:rsid w:val="7AE49A3D"/>
    <w:rsid w:val="7AEA44E1"/>
    <w:rsid w:val="7AFBDB51"/>
    <w:rsid w:val="7B370137"/>
    <w:rsid w:val="7B388F6B"/>
    <w:rsid w:val="7B68BF85"/>
    <w:rsid w:val="7B706C28"/>
    <w:rsid w:val="7B777E73"/>
    <w:rsid w:val="7B78FB19"/>
    <w:rsid w:val="7B81E7E2"/>
    <w:rsid w:val="7BD0B986"/>
    <w:rsid w:val="7BD75445"/>
    <w:rsid w:val="7BE93565"/>
    <w:rsid w:val="7BFDA773"/>
    <w:rsid w:val="7C1BE64A"/>
    <w:rsid w:val="7C1D264D"/>
    <w:rsid w:val="7C1D518F"/>
    <w:rsid w:val="7C3CDE38"/>
    <w:rsid w:val="7C785817"/>
    <w:rsid w:val="7C8831EE"/>
    <w:rsid w:val="7CA21AC1"/>
    <w:rsid w:val="7CB653CA"/>
    <w:rsid w:val="7CDC2E25"/>
    <w:rsid w:val="7CE7B700"/>
    <w:rsid w:val="7CF2620F"/>
    <w:rsid w:val="7D14CB7A"/>
    <w:rsid w:val="7D41528A"/>
    <w:rsid w:val="7D6F7663"/>
    <w:rsid w:val="7D751FC0"/>
    <w:rsid w:val="7D7C1CC1"/>
    <w:rsid w:val="7D81298C"/>
    <w:rsid w:val="7D8A167A"/>
    <w:rsid w:val="7DC3B5C1"/>
    <w:rsid w:val="7DCEC49F"/>
    <w:rsid w:val="7E104E85"/>
    <w:rsid w:val="7E1CFAB7"/>
    <w:rsid w:val="7E309767"/>
    <w:rsid w:val="7E400EA5"/>
    <w:rsid w:val="7E428EF9"/>
    <w:rsid w:val="7E44BA08"/>
    <w:rsid w:val="7E5BBC6B"/>
    <w:rsid w:val="7E5EFC40"/>
    <w:rsid w:val="7E6855D9"/>
    <w:rsid w:val="7E73C392"/>
    <w:rsid w:val="7E7647EB"/>
    <w:rsid w:val="7E85A54E"/>
    <w:rsid w:val="7E9FC728"/>
    <w:rsid w:val="7EBFDABD"/>
    <w:rsid w:val="7EDB8558"/>
    <w:rsid w:val="7EE35BFB"/>
    <w:rsid w:val="7EF0B808"/>
    <w:rsid w:val="7F1BAD24"/>
    <w:rsid w:val="7F246F21"/>
    <w:rsid w:val="7F33783A"/>
    <w:rsid w:val="7F33FA9D"/>
    <w:rsid w:val="7F495D67"/>
    <w:rsid w:val="7F4C1816"/>
    <w:rsid w:val="7F6FA3DC"/>
    <w:rsid w:val="7F72C942"/>
    <w:rsid w:val="7FB2BFD6"/>
    <w:rsid w:val="7FC682B3"/>
    <w:rsid w:val="7FC7620C"/>
    <w:rsid w:val="7FF82A13"/>
    <w:rsid w:val="7FFADE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AC62DA"/>
  <w15:chartTrackingRefBased/>
  <w15:docId w15:val="{BAD6EB29-6311-44EA-860B-A95D36E4A8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Pr>
      <w:color w:val="0563C1" w:themeColor="hyperlink"/>
      <w:u w:val="single"/>
    </w:rPr>
  </w:style>
  <w:style w:type="paragraph" w:styleId="CommentText">
    <w:name w:val="annotation text"/>
    <w:basedOn w:val="Normal"/>
    <w:link w:val="CommentTextChar"/>
    <w:uiPriority w:val="99"/>
    <w:unhideWhenUsed/>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character" w:styleId="CommentReference">
    <w:name w:val="annotation reference"/>
    <w:basedOn w:val="DefaultParagraphFont"/>
    <w:uiPriority w:val="99"/>
    <w:semiHidden/>
    <w:unhideWhenUsed/>
    <w:rPr>
      <w:sz w:val="16"/>
      <w:szCs w:val="16"/>
    </w:rPr>
  </w:style>
  <w:style w:type="paragraph" w:customStyle="1" w:styleId="SMUARIAL14BOLD">
    <w:name w:val="SMU ARIAL 14 BOLD"/>
    <w:basedOn w:val="Normal"/>
    <w:uiPriority w:val="1"/>
    <w:rsid w:val="6F2183F1"/>
    <w:pPr>
      <w:spacing w:before="240"/>
    </w:pPr>
    <w:rPr>
      <w:rFonts w:ascii="Arial" w:eastAsia="Times New Roman" w:hAnsi="Arial" w:cs="Arial"/>
      <w:b/>
      <w:bCs/>
      <w:caps/>
      <w:sz w:val="28"/>
      <w:szCs w:val="28"/>
    </w:rPr>
  </w:style>
  <w:style w:type="paragraph" w:customStyle="1" w:styleId="SMUNORMALARIAL">
    <w:name w:val="SMU NORMAL ARIAL"/>
    <w:basedOn w:val="Normal"/>
    <w:uiPriority w:val="1"/>
    <w:rsid w:val="6F2183F1"/>
    <w:rPr>
      <w:rFonts w:ascii="Arial" w:eastAsia="Times New Roman" w:hAnsi="Arial" w:cs="Times New Roman"/>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D97D62"/>
    <w:pPr>
      <w:outlineLvl w:val="9"/>
    </w:pPr>
  </w:style>
  <w:style w:type="paragraph" w:styleId="TOC1">
    <w:name w:val="toc 1"/>
    <w:basedOn w:val="Normal"/>
    <w:next w:val="Normal"/>
    <w:autoRedefine/>
    <w:uiPriority w:val="39"/>
    <w:unhideWhenUsed/>
    <w:rsid w:val="00D97D62"/>
    <w:pPr>
      <w:spacing w:after="100"/>
    </w:pPr>
  </w:style>
  <w:style w:type="paragraph" w:styleId="TOC2">
    <w:name w:val="toc 2"/>
    <w:basedOn w:val="Normal"/>
    <w:next w:val="Normal"/>
    <w:autoRedefine/>
    <w:uiPriority w:val="39"/>
    <w:unhideWhenUsed/>
    <w:rsid w:val="00D97D62"/>
    <w:pPr>
      <w:spacing w:after="100"/>
      <w:ind w:left="220"/>
    </w:pPr>
  </w:style>
  <w:style w:type="paragraph" w:styleId="TOC3">
    <w:name w:val="toc 3"/>
    <w:basedOn w:val="Normal"/>
    <w:next w:val="Normal"/>
    <w:autoRedefine/>
    <w:uiPriority w:val="39"/>
    <w:unhideWhenUsed/>
    <w:rsid w:val="00D97D62"/>
    <w:pPr>
      <w:spacing w:after="100"/>
      <w:ind w:left="440"/>
    </w:pPr>
  </w:style>
  <w:style w:type="paragraph" w:styleId="Header">
    <w:name w:val="header"/>
    <w:basedOn w:val="Normal"/>
    <w:link w:val="HeaderChar"/>
    <w:uiPriority w:val="99"/>
    <w:unhideWhenUsed/>
    <w:rsid w:val="00D97D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7D62"/>
  </w:style>
  <w:style w:type="paragraph" w:styleId="Footer">
    <w:name w:val="footer"/>
    <w:basedOn w:val="Normal"/>
    <w:link w:val="FooterChar"/>
    <w:uiPriority w:val="99"/>
    <w:unhideWhenUsed/>
    <w:rsid w:val="00D97D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7D62"/>
  </w:style>
  <w:style w:type="paragraph" w:styleId="NoSpacing">
    <w:name w:val="No Spacing"/>
    <w:link w:val="NoSpacingChar"/>
    <w:uiPriority w:val="1"/>
    <w:qFormat/>
    <w:rsid w:val="00D97D62"/>
    <w:pPr>
      <w:spacing w:after="0" w:line="240" w:lineRule="auto"/>
    </w:pPr>
    <w:rPr>
      <w:rFonts w:eastAsiaTheme="minorEastAsia"/>
    </w:rPr>
  </w:style>
  <w:style w:type="character" w:customStyle="1" w:styleId="NoSpacingChar">
    <w:name w:val="No Spacing Char"/>
    <w:basedOn w:val="DefaultParagraphFont"/>
    <w:link w:val="NoSpacing"/>
    <w:uiPriority w:val="1"/>
    <w:rsid w:val="00D97D62"/>
    <w:rPr>
      <w:rFonts w:eastAsiaTheme="minorEastAsia"/>
    </w:rPr>
  </w:style>
  <w:style w:type="paragraph" w:styleId="CommentSubject">
    <w:name w:val="annotation subject"/>
    <w:basedOn w:val="CommentText"/>
    <w:next w:val="CommentText"/>
    <w:link w:val="CommentSubjectChar"/>
    <w:uiPriority w:val="99"/>
    <w:semiHidden/>
    <w:unhideWhenUsed/>
    <w:rsid w:val="007D5314"/>
    <w:rPr>
      <w:b/>
      <w:bCs/>
    </w:rPr>
  </w:style>
  <w:style w:type="character" w:customStyle="1" w:styleId="CommentSubjectChar">
    <w:name w:val="Comment Subject Char"/>
    <w:basedOn w:val="CommentTextChar"/>
    <w:link w:val="CommentSubject"/>
    <w:uiPriority w:val="99"/>
    <w:semiHidden/>
    <w:rsid w:val="007D5314"/>
    <w:rPr>
      <w:b/>
      <w:bCs/>
      <w:sz w:val="20"/>
      <w:szCs w:val="20"/>
    </w:rPr>
  </w:style>
  <w:style w:type="character" w:styleId="FollowedHyperlink">
    <w:name w:val="FollowedHyperlink"/>
    <w:basedOn w:val="DefaultParagraphFont"/>
    <w:uiPriority w:val="99"/>
    <w:semiHidden/>
    <w:unhideWhenUsed/>
    <w:rsid w:val="0016144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capd.mit.edu/resources/make-a-career-plan/" TargetMode="External"/><Relationship Id="rId26" Type="http://schemas.openxmlformats.org/officeDocument/2006/relationships/hyperlink" Target="https://qdos-career-hub.com/qdos-careers-app" TargetMode="External"/><Relationship Id="rId39" Type="http://schemas.microsoft.com/office/2020/10/relationships/intelligence" Target="intelligence2.xml"/><Relationship Id="rId21" Type="http://schemas.openxmlformats.org/officeDocument/2006/relationships/hyperlink" Target="https://www.coleggwent.ac.uk/support/career-advice" TargetMode="External"/><Relationship Id="rId34" Type="http://schemas.openxmlformats.org/officeDocument/2006/relationships/hyperlink" Target="https://www.questionpro.com/blog/cross-sectional-study/" TargetMode="External"/><Relationship Id="rId42" Type="http://schemas.openxmlformats.org/officeDocument/2006/relationships/customXml" Target="../customXml/item4.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yperlink" Target="https://www.bridgend.ac.uk/student-life/cyfleoedd/" TargetMode="External"/><Relationship Id="rId29" Type="http://schemas.openxmlformats.org/officeDocument/2006/relationships/hyperlink" Target="https://warwick.ac.uk/fac/soc/ces/research/current/socialtheory/maps/when/" TargetMode="External"/><Relationship Id="rId41" Type="http://schemas.openxmlformats.org/officeDocument/2006/relationships/customXml" Target="../customXml/item3.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8/08/relationships/commentsExtensible" Target="commentsExtensible.xml"/><Relationship Id="rId24" Type="http://schemas.openxmlformats.org/officeDocument/2006/relationships/hyperlink" Target="https://penji.co/marketing-strategies-for-universities/" TargetMode="External"/><Relationship Id="rId32" Type="http://schemas.openxmlformats.org/officeDocument/2006/relationships/hyperlink" Target="https://online.hbs.edu/blog/post/data-collection-methods" TargetMode="External"/><Relationship Id="rId37" Type="http://schemas.microsoft.com/office/2011/relationships/people" Target="people.xml"/><Relationship Id="rId40" Type="http://schemas.openxmlformats.org/officeDocument/2006/relationships/customXml" Target="../customXml/item2.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s://www.oxford-royale.com/articles/wrong-degree/" TargetMode="External"/><Relationship Id="rId28" Type="http://schemas.openxmlformats.org/officeDocument/2006/relationships/hyperlink" Target="https://www.ncbi.nlm.nih.gov/pmc/articles/PMC6468135/" TargetMode="External"/><Relationship Id="rId36" Type="http://schemas.openxmlformats.org/officeDocument/2006/relationships/fontTable" Target="fontTable.xml"/><Relationship Id="rId10" Type="http://schemas.microsoft.com/office/2016/09/relationships/commentsIds" Target="commentsIds.xml"/><Relationship Id="rId19" Type="http://schemas.openxmlformats.org/officeDocument/2006/relationships/hyperlink" Target="https://cavc.ac.uk/en/careersandideas" TargetMode="External"/><Relationship Id="rId31" Type="http://schemas.openxmlformats.org/officeDocument/2006/relationships/hyperlink" Target="https://bmcmedresmethodol.biomedcentral.com/articles/10.1186/1471-2288-11-100" TargetMode="Externa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3.png"/><Relationship Id="rId22" Type="http://schemas.openxmlformats.org/officeDocument/2006/relationships/hyperlink" Target="https://cora.ucc.ie/bitstream/handle/10468/13259/2022_Staying_the_Course_-_Factors_Affecting_Progression.pdf?sequence=1&amp;isAllowed=y" TargetMode="External"/><Relationship Id="rId27" Type="http://schemas.openxmlformats.org/officeDocument/2006/relationships/hyperlink" Target="https://www.careerguide.com/career/get-careerguide-app-moblie" TargetMode="External"/><Relationship Id="rId30" Type="http://schemas.openxmlformats.org/officeDocument/2006/relationships/hyperlink" Target="https://pressbooks.bccampus.ca/jibcresearchmethods/chapter/1-6-inductive-approaches-to-research/" TargetMode="External"/><Relationship Id="rId35" Type="http://schemas.openxmlformats.org/officeDocument/2006/relationships/image" Target="media/image6.png"/><Relationship Id="rId8" Type="http://schemas.openxmlformats.org/officeDocument/2006/relationships/comments" Target="comments.xml"/><Relationship Id="rId3"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researchgate.net/publication/314039144_Higher_Education_Marketing" TargetMode="External"/><Relationship Id="rId25" Type="http://schemas.openxmlformats.org/officeDocument/2006/relationships/hyperlink" Target="https://careerswales.gov.wales/" TargetMode="External"/><Relationship Id="rId33" Type="http://schemas.openxmlformats.org/officeDocument/2006/relationships/hyperlink" Target="https://www.scribbr.co.uk/research-methods/cross-sectional-design/" TargetMode="External"/><Relationship Id="rId3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9" ma:contentTypeDescription="Create a new document." ma:contentTypeScope="" ma:versionID="dfb74f7cb6a2a1d337ace4c70d9c2727">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2607509444c0eb42e8362ad1823a08f1"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94BC47CC-8333-4089-8061-02AD55F1CD45}">
  <ds:schemaRefs>
    <ds:schemaRef ds:uri="http://schemas.openxmlformats.org/officeDocument/2006/bibliography"/>
  </ds:schemaRefs>
</ds:datastoreItem>
</file>

<file path=customXml/itemProps2.xml><?xml version="1.0" encoding="utf-8"?>
<ds:datastoreItem xmlns:ds="http://schemas.openxmlformats.org/officeDocument/2006/customXml" ds:itemID="{348C0BBB-D6CB-4742-ACFF-4F041A99DAA5}"/>
</file>

<file path=customXml/itemProps3.xml><?xml version="1.0" encoding="utf-8"?>
<ds:datastoreItem xmlns:ds="http://schemas.openxmlformats.org/officeDocument/2006/customXml" ds:itemID="{7CF4129C-F4AB-4300-BBA1-3D00781B6E8F}"/>
</file>

<file path=customXml/itemProps4.xml><?xml version="1.0" encoding="utf-8"?>
<ds:datastoreItem xmlns:ds="http://schemas.openxmlformats.org/officeDocument/2006/customXml" ds:itemID="{6524BFB5-54FA-4F35-B5DF-A9B2701D9259}"/>
</file>

<file path=docProps/app.xml><?xml version="1.0" encoding="utf-8"?>
<Properties xmlns="http://schemas.openxmlformats.org/officeDocument/2006/extended-properties" xmlns:vt="http://schemas.openxmlformats.org/officeDocument/2006/docPropsVTypes">
  <Template>Normal.dotm</Template>
  <TotalTime>34</TotalTime>
  <Pages>17</Pages>
  <Words>4092</Words>
  <Characters>23327</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Luke Lewis</Company>
  <LinksUpToDate>false</LinksUpToDate>
  <CharactersWithSpaces>27365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investigation into how IT systems can assist transitional students in effective career planning guidance and techniques.</dc:title>
  <dc:subject>Project Management and Research Methods</dc:subject>
  <dc:creator>264941 (Luke Lewis)</dc:creator>
  <cp:keywords/>
  <dc:description/>
  <cp:lastModifiedBy>Andrew Green</cp:lastModifiedBy>
  <cp:revision>10</cp:revision>
  <dcterms:created xsi:type="dcterms:W3CDTF">2023-01-13T22:46:00Z</dcterms:created>
  <dcterms:modified xsi:type="dcterms:W3CDTF">2023-01-28T12:17:00Z</dcterms:modified>
  <cp:category>Proposed supervisor – John Williams</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0x010100EF4E6AAE9C568C45BB5244925F8AB03B</vt:lpwstr>
  </property>
</Properties>
</file>