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C61438" w:rsidRDefault="00C61438" w:rsidP="00EB0F5A">
      <w:pPr>
        <w:spacing w:line="360" w:lineRule="auto"/>
        <w:jc w:val="center"/>
        <w:rPr>
          <w:rFonts w:ascii="Times New Roman" w:eastAsia="Times New Roman" w:hAnsi="Times New Roman" w:cs="Times New Roman"/>
          <w:b/>
          <w:sz w:val="52"/>
          <w:szCs w:val="52"/>
          <w:lang w:val="en-GB"/>
        </w:rPr>
      </w:pPr>
    </w:p>
    <w:p w:rsidR="00E53AF2" w:rsidRPr="00F8254B" w:rsidRDefault="009B0975" w:rsidP="00EB0F5A">
      <w:pPr>
        <w:spacing w:line="360" w:lineRule="auto"/>
        <w:jc w:val="center"/>
        <w:rPr>
          <w:rFonts w:ascii="Times New Roman" w:eastAsia="Times New Roman" w:hAnsi="Times New Roman" w:cs="Times New Roman"/>
          <w:b/>
          <w:sz w:val="52"/>
          <w:szCs w:val="52"/>
          <w:lang w:val="en-GB"/>
        </w:rPr>
      </w:pPr>
      <w:r w:rsidRPr="00F8254B">
        <w:rPr>
          <w:rFonts w:ascii="Times New Roman" w:eastAsia="Times New Roman" w:hAnsi="Times New Roman" w:cs="Times New Roman"/>
          <w:b/>
          <w:sz w:val="52"/>
          <w:szCs w:val="52"/>
          <w:lang w:val="en-GB"/>
        </w:rPr>
        <w:t xml:space="preserve">University of </w:t>
      </w:r>
      <w:r w:rsidR="003A3011" w:rsidRPr="00F8254B">
        <w:rPr>
          <w:rFonts w:ascii="Times New Roman" w:eastAsia="Times New Roman" w:hAnsi="Times New Roman" w:cs="Times New Roman"/>
          <w:b/>
          <w:sz w:val="52"/>
          <w:szCs w:val="52"/>
          <w:lang w:val="en-GB"/>
        </w:rPr>
        <w:t>Wales Trinity Saint David</w:t>
      </w:r>
    </w:p>
    <w:p w:rsidR="003A3011" w:rsidRPr="00AA149A" w:rsidRDefault="003A3011" w:rsidP="00EB0F5A">
      <w:pPr>
        <w:spacing w:line="360" w:lineRule="auto"/>
        <w:jc w:val="center"/>
        <w:rPr>
          <w:rFonts w:ascii="Times New Roman" w:eastAsia="Times New Roman" w:hAnsi="Times New Roman" w:cs="Times New Roman"/>
          <w:b/>
          <w:sz w:val="32"/>
          <w:szCs w:val="32"/>
          <w:lang w:val="en-GB"/>
        </w:rPr>
      </w:pPr>
      <w:r w:rsidRPr="00AA149A">
        <w:rPr>
          <w:rFonts w:ascii="Times New Roman" w:eastAsia="Times New Roman" w:hAnsi="Times New Roman" w:cs="Times New Roman"/>
          <w:b/>
          <w:sz w:val="32"/>
          <w:szCs w:val="32"/>
          <w:lang w:val="en-GB"/>
        </w:rPr>
        <w:t>Certificate</w:t>
      </w:r>
      <w:r w:rsidR="00D227C2" w:rsidRPr="00AA149A">
        <w:rPr>
          <w:rFonts w:ascii="Times New Roman" w:eastAsia="Times New Roman" w:hAnsi="Times New Roman" w:cs="Times New Roman"/>
          <w:b/>
          <w:sz w:val="32"/>
          <w:szCs w:val="32"/>
          <w:lang w:val="en-GB"/>
        </w:rPr>
        <w:t xml:space="preserve"> of Hi</w:t>
      </w:r>
      <w:r w:rsidR="002415CA" w:rsidRPr="00AA149A">
        <w:rPr>
          <w:rFonts w:ascii="Times New Roman" w:eastAsia="Times New Roman" w:hAnsi="Times New Roman" w:cs="Times New Roman"/>
          <w:b/>
          <w:sz w:val="32"/>
          <w:szCs w:val="32"/>
          <w:lang w:val="en-GB"/>
        </w:rPr>
        <w:t>gher Education</w:t>
      </w:r>
      <w:r w:rsidRPr="00AA149A">
        <w:rPr>
          <w:rFonts w:ascii="Times New Roman" w:eastAsia="Times New Roman" w:hAnsi="Times New Roman" w:cs="Times New Roman"/>
          <w:b/>
          <w:sz w:val="32"/>
          <w:szCs w:val="32"/>
          <w:lang w:val="en-GB"/>
        </w:rPr>
        <w:t xml:space="preserve"> in Skills for The Workplace</w:t>
      </w:r>
    </w:p>
    <w:p w:rsidR="00767CFF" w:rsidRPr="003C184D" w:rsidRDefault="00767CFF" w:rsidP="00EB0F5A">
      <w:pPr>
        <w:spacing w:line="360" w:lineRule="auto"/>
        <w:jc w:val="center"/>
        <w:rPr>
          <w:rFonts w:ascii="Times New Roman" w:eastAsia="Times New Roman" w:hAnsi="Times New Roman" w:cs="Times New Roman"/>
          <w:b/>
          <w:sz w:val="36"/>
          <w:szCs w:val="36"/>
          <w:lang w:val="en-GB"/>
        </w:rPr>
      </w:pPr>
      <w:r w:rsidRPr="003C184D">
        <w:rPr>
          <w:rFonts w:ascii="Times New Roman" w:eastAsia="Times New Roman" w:hAnsi="Times New Roman" w:cs="Times New Roman"/>
          <w:b/>
          <w:sz w:val="36"/>
          <w:szCs w:val="36"/>
          <w:lang w:val="en-GB"/>
        </w:rPr>
        <w:t>PROBLEM SOLVING AND DECISION MAKING</w:t>
      </w:r>
    </w:p>
    <w:p w:rsidR="00767CFF" w:rsidRPr="00AF0F27" w:rsidRDefault="00767CFF" w:rsidP="00EB0F5A">
      <w:pPr>
        <w:spacing w:line="360" w:lineRule="auto"/>
        <w:jc w:val="center"/>
        <w:rPr>
          <w:rFonts w:ascii="Times New Roman" w:eastAsia="Times New Roman" w:hAnsi="Times New Roman" w:cs="Times New Roman"/>
          <w:b/>
          <w:sz w:val="32"/>
          <w:szCs w:val="32"/>
          <w:lang w:val="en-GB"/>
        </w:rPr>
      </w:pPr>
      <w:r w:rsidRPr="00AF0F27">
        <w:rPr>
          <w:rFonts w:ascii="Times New Roman" w:eastAsia="Times New Roman" w:hAnsi="Times New Roman" w:cs="Times New Roman"/>
          <w:b/>
          <w:sz w:val="32"/>
          <w:szCs w:val="32"/>
          <w:lang w:val="en-GB"/>
        </w:rPr>
        <w:t>Module-BMSK 4004</w:t>
      </w:r>
      <w:r w:rsidR="00F8254B" w:rsidRPr="00AF0F27">
        <w:rPr>
          <w:rFonts w:ascii="Times New Roman" w:eastAsia="Times New Roman" w:hAnsi="Times New Roman" w:cs="Times New Roman"/>
          <w:b/>
          <w:sz w:val="32"/>
          <w:szCs w:val="32"/>
          <w:lang w:val="en-GB"/>
        </w:rPr>
        <w:t>,</w:t>
      </w:r>
      <w:r w:rsidRPr="00AF0F27">
        <w:rPr>
          <w:rFonts w:ascii="Times New Roman" w:eastAsia="Times New Roman" w:hAnsi="Times New Roman" w:cs="Times New Roman"/>
          <w:b/>
          <w:sz w:val="32"/>
          <w:szCs w:val="32"/>
          <w:lang w:val="en-GB"/>
        </w:rPr>
        <w:t xml:space="preserve"> </w:t>
      </w:r>
      <w:r w:rsidR="00F8254B" w:rsidRPr="00AF0F27">
        <w:rPr>
          <w:rFonts w:ascii="Times New Roman" w:eastAsia="Times New Roman" w:hAnsi="Times New Roman" w:cs="Times New Roman"/>
          <w:b/>
          <w:sz w:val="32"/>
          <w:szCs w:val="32"/>
          <w:lang w:val="en-GB"/>
        </w:rPr>
        <w:t>Term-3 (Group-1)</w:t>
      </w:r>
    </w:p>
    <w:p w:rsidR="00F8254B" w:rsidRDefault="00F8254B" w:rsidP="00EB0F5A">
      <w:pPr>
        <w:spacing w:line="360" w:lineRule="auto"/>
        <w:jc w:val="center"/>
        <w:rPr>
          <w:rFonts w:ascii="Times New Roman" w:eastAsia="Times New Roman" w:hAnsi="Times New Roman" w:cs="Times New Roman"/>
          <w:b/>
          <w:sz w:val="28"/>
          <w:szCs w:val="24"/>
          <w:lang w:val="en-GB"/>
        </w:rPr>
      </w:pPr>
      <w:r>
        <w:rPr>
          <w:rFonts w:ascii="Times New Roman" w:eastAsia="Times New Roman" w:hAnsi="Times New Roman" w:cs="Times New Roman"/>
          <w:b/>
          <w:sz w:val="28"/>
          <w:szCs w:val="24"/>
          <w:lang w:val="en-GB"/>
        </w:rPr>
        <w:t>Student Name- Mohammed Zakariya</w:t>
      </w:r>
    </w:p>
    <w:p w:rsidR="00F8254B" w:rsidRDefault="00F8254B" w:rsidP="00EB0F5A">
      <w:pPr>
        <w:spacing w:line="360" w:lineRule="auto"/>
        <w:jc w:val="center"/>
        <w:rPr>
          <w:rFonts w:ascii="Times New Roman" w:eastAsia="Times New Roman" w:hAnsi="Times New Roman" w:cs="Times New Roman"/>
          <w:b/>
          <w:sz w:val="28"/>
          <w:szCs w:val="24"/>
          <w:lang w:val="en-GB"/>
        </w:rPr>
      </w:pPr>
      <w:r>
        <w:rPr>
          <w:rFonts w:ascii="Times New Roman" w:eastAsia="Times New Roman" w:hAnsi="Times New Roman" w:cs="Times New Roman"/>
          <w:b/>
          <w:sz w:val="28"/>
          <w:szCs w:val="24"/>
          <w:lang w:val="en-GB"/>
        </w:rPr>
        <w:t>Student ID-1605432</w:t>
      </w:r>
    </w:p>
    <w:p w:rsidR="00AF0F27" w:rsidRDefault="00AF0F27" w:rsidP="00EB0F5A">
      <w:pPr>
        <w:spacing w:line="360" w:lineRule="auto"/>
        <w:jc w:val="center"/>
        <w:rPr>
          <w:rFonts w:ascii="Times New Roman" w:eastAsia="Times New Roman" w:hAnsi="Times New Roman" w:cs="Times New Roman"/>
          <w:b/>
          <w:sz w:val="28"/>
          <w:szCs w:val="24"/>
          <w:lang w:val="en-GB"/>
        </w:rPr>
      </w:pPr>
      <w:r>
        <w:rPr>
          <w:rFonts w:ascii="Times New Roman" w:eastAsia="Times New Roman" w:hAnsi="Times New Roman" w:cs="Times New Roman"/>
          <w:b/>
          <w:sz w:val="28"/>
          <w:szCs w:val="24"/>
          <w:lang w:val="en-GB"/>
        </w:rPr>
        <w:t xml:space="preserve">Teacher- </w:t>
      </w:r>
      <w:r w:rsidR="00C61438">
        <w:rPr>
          <w:rFonts w:ascii="Times New Roman" w:eastAsia="Times New Roman" w:hAnsi="Times New Roman" w:cs="Times New Roman"/>
          <w:b/>
          <w:sz w:val="28"/>
          <w:szCs w:val="24"/>
          <w:lang w:val="en-GB"/>
        </w:rPr>
        <w:t>Mr.</w:t>
      </w:r>
      <w:bookmarkStart w:id="0" w:name="_GoBack"/>
      <w:bookmarkEnd w:id="0"/>
      <w:r w:rsidR="002415CA">
        <w:rPr>
          <w:rFonts w:ascii="Times New Roman" w:eastAsia="Times New Roman" w:hAnsi="Times New Roman" w:cs="Times New Roman"/>
          <w:b/>
          <w:sz w:val="28"/>
          <w:szCs w:val="24"/>
          <w:lang w:val="en-GB"/>
        </w:rPr>
        <w:t>Ze Zook</w:t>
      </w:r>
    </w:p>
    <w:p w:rsidR="003A3011" w:rsidRPr="00044C5C" w:rsidRDefault="003A3011" w:rsidP="00EB0F5A">
      <w:pPr>
        <w:spacing w:line="360" w:lineRule="auto"/>
        <w:jc w:val="center"/>
        <w:rPr>
          <w:rFonts w:ascii="Times New Roman" w:eastAsia="Times New Roman" w:hAnsi="Times New Roman" w:cs="Times New Roman"/>
          <w:b/>
          <w:sz w:val="28"/>
          <w:szCs w:val="24"/>
          <w:lang w:val="en-GB"/>
        </w:rPr>
      </w:pPr>
    </w:p>
    <w:p w:rsidR="00E53AF2" w:rsidRPr="00044C5C" w:rsidRDefault="00E53AF2" w:rsidP="00EB0F5A">
      <w:pPr>
        <w:spacing w:line="360" w:lineRule="auto"/>
        <w:jc w:val="center"/>
        <w:rPr>
          <w:rFonts w:ascii="Times New Roman" w:eastAsia="Times New Roman" w:hAnsi="Times New Roman" w:cs="Times New Roman"/>
          <w:b/>
          <w:sz w:val="28"/>
          <w:szCs w:val="24"/>
          <w:lang w:val="en-GB"/>
        </w:rPr>
      </w:pPr>
    </w:p>
    <w:p w:rsidR="00E53AF2" w:rsidRPr="00044C5C" w:rsidRDefault="00E53AF2" w:rsidP="00EB0F5A">
      <w:pPr>
        <w:spacing w:line="360" w:lineRule="auto"/>
        <w:jc w:val="center"/>
        <w:rPr>
          <w:rFonts w:ascii="Times New Roman" w:eastAsia="Times New Roman" w:hAnsi="Times New Roman" w:cs="Times New Roman"/>
          <w:b/>
          <w:sz w:val="28"/>
          <w:szCs w:val="24"/>
          <w:lang w:val="en-GB"/>
        </w:rPr>
      </w:pPr>
    </w:p>
    <w:p w:rsidR="00E53AF2" w:rsidRPr="00044C5C" w:rsidRDefault="00E53AF2" w:rsidP="00EB0F5A">
      <w:pPr>
        <w:spacing w:line="360" w:lineRule="auto"/>
        <w:jc w:val="center"/>
        <w:rPr>
          <w:rFonts w:ascii="Times New Roman" w:eastAsia="Times New Roman" w:hAnsi="Times New Roman" w:cs="Times New Roman"/>
          <w:b/>
          <w:sz w:val="28"/>
          <w:szCs w:val="24"/>
          <w:lang w:val="en-GB"/>
        </w:rPr>
      </w:pPr>
    </w:p>
    <w:p w:rsidR="00E53AF2" w:rsidRPr="00044C5C" w:rsidRDefault="00E53AF2" w:rsidP="00EB0F5A">
      <w:pPr>
        <w:spacing w:line="360" w:lineRule="auto"/>
        <w:jc w:val="center"/>
        <w:rPr>
          <w:rFonts w:ascii="Times New Roman" w:eastAsia="Times New Roman" w:hAnsi="Times New Roman" w:cs="Times New Roman"/>
          <w:b/>
          <w:sz w:val="28"/>
          <w:szCs w:val="24"/>
          <w:lang w:val="en-GB"/>
        </w:rPr>
      </w:pPr>
    </w:p>
    <w:p w:rsidR="00E53AF2" w:rsidRPr="00044C5C" w:rsidRDefault="00E53AF2" w:rsidP="00EB0F5A">
      <w:pPr>
        <w:spacing w:line="360" w:lineRule="auto"/>
        <w:jc w:val="center"/>
        <w:rPr>
          <w:rFonts w:ascii="Times New Roman" w:eastAsia="Times New Roman" w:hAnsi="Times New Roman" w:cs="Times New Roman"/>
          <w:b/>
          <w:sz w:val="28"/>
          <w:szCs w:val="24"/>
          <w:lang w:val="en-GB"/>
        </w:rPr>
      </w:pPr>
    </w:p>
    <w:p w:rsidR="00E53AF2" w:rsidRPr="00044C5C" w:rsidRDefault="00E53AF2" w:rsidP="00EB0F5A">
      <w:pPr>
        <w:spacing w:line="360" w:lineRule="auto"/>
        <w:jc w:val="center"/>
        <w:rPr>
          <w:rFonts w:ascii="Times New Roman" w:eastAsia="Times New Roman" w:hAnsi="Times New Roman" w:cs="Times New Roman"/>
          <w:b/>
          <w:sz w:val="28"/>
          <w:szCs w:val="24"/>
          <w:lang w:val="en-GB"/>
        </w:rPr>
      </w:pPr>
    </w:p>
    <w:p w:rsidR="00E53AF2" w:rsidRPr="00044C5C" w:rsidRDefault="00E53AF2" w:rsidP="00EB0F5A">
      <w:pPr>
        <w:spacing w:line="360" w:lineRule="auto"/>
        <w:jc w:val="center"/>
        <w:rPr>
          <w:rFonts w:ascii="Times New Roman" w:eastAsia="Times New Roman" w:hAnsi="Times New Roman" w:cs="Times New Roman"/>
          <w:b/>
          <w:sz w:val="28"/>
          <w:szCs w:val="24"/>
          <w:lang w:val="en-GB"/>
        </w:rPr>
      </w:pPr>
    </w:p>
    <w:p w:rsidR="00E53AF2" w:rsidRPr="00044C5C" w:rsidRDefault="00E53AF2" w:rsidP="00EB0F5A">
      <w:pPr>
        <w:spacing w:line="360" w:lineRule="auto"/>
        <w:jc w:val="center"/>
        <w:rPr>
          <w:rFonts w:ascii="Times New Roman" w:eastAsia="Times New Roman" w:hAnsi="Times New Roman" w:cs="Times New Roman"/>
          <w:b/>
          <w:sz w:val="28"/>
          <w:szCs w:val="24"/>
          <w:lang w:val="en-GB"/>
        </w:rPr>
      </w:pPr>
    </w:p>
    <w:p w:rsidR="00E53AF2" w:rsidRPr="00044C5C" w:rsidRDefault="00E53AF2" w:rsidP="00EB0F5A">
      <w:pPr>
        <w:spacing w:line="360" w:lineRule="auto"/>
        <w:jc w:val="center"/>
        <w:rPr>
          <w:rFonts w:ascii="Times New Roman" w:eastAsia="Times New Roman" w:hAnsi="Times New Roman" w:cs="Times New Roman"/>
          <w:b/>
          <w:sz w:val="28"/>
          <w:szCs w:val="24"/>
          <w:lang w:val="en-GB"/>
        </w:rPr>
      </w:pPr>
    </w:p>
    <w:p w:rsidR="00E53AF2" w:rsidRPr="00044C5C" w:rsidRDefault="00E53AF2" w:rsidP="00EB0F5A">
      <w:pPr>
        <w:spacing w:line="360" w:lineRule="auto"/>
        <w:jc w:val="center"/>
        <w:rPr>
          <w:rFonts w:ascii="Times New Roman" w:eastAsia="Times New Roman" w:hAnsi="Times New Roman" w:cs="Times New Roman"/>
          <w:b/>
          <w:sz w:val="28"/>
          <w:szCs w:val="24"/>
          <w:lang w:val="en-GB"/>
        </w:rPr>
      </w:pPr>
    </w:p>
    <w:p w:rsidR="00E53AF2" w:rsidRPr="00044C5C" w:rsidRDefault="00E53AF2" w:rsidP="00EB0F5A">
      <w:pPr>
        <w:spacing w:line="360" w:lineRule="auto"/>
        <w:jc w:val="center"/>
        <w:rPr>
          <w:rFonts w:ascii="Times New Roman" w:eastAsia="Times New Roman" w:hAnsi="Times New Roman" w:cs="Times New Roman"/>
          <w:b/>
          <w:sz w:val="28"/>
          <w:szCs w:val="24"/>
          <w:lang w:val="en-GB"/>
        </w:rPr>
      </w:pPr>
    </w:p>
    <w:p w:rsidR="00E53AF2" w:rsidRPr="00044C5C" w:rsidRDefault="00E53AF2" w:rsidP="00EB0F5A">
      <w:pPr>
        <w:spacing w:line="360" w:lineRule="auto"/>
        <w:jc w:val="center"/>
        <w:rPr>
          <w:rFonts w:ascii="Times New Roman" w:eastAsia="Times New Roman" w:hAnsi="Times New Roman" w:cs="Times New Roman"/>
          <w:b/>
          <w:sz w:val="24"/>
          <w:szCs w:val="24"/>
          <w:lang w:val="en-GB"/>
        </w:rPr>
      </w:pPr>
      <w:r w:rsidRPr="00044C5C">
        <w:rPr>
          <w:rFonts w:ascii="Times New Roman" w:eastAsia="Times New Roman" w:hAnsi="Times New Roman" w:cs="Times New Roman"/>
          <w:b/>
          <w:sz w:val="24"/>
          <w:szCs w:val="24"/>
          <w:lang w:val="en-GB"/>
        </w:rPr>
        <w:br w:type="page"/>
      </w:r>
    </w:p>
    <w:p w:rsidR="004F1F5C" w:rsidRPr="00044C5C" w:rsidRDefault="00397EE5" w:rsidP="00EB0F5A">
      <w:pPr>
        <w:spacing w:line="360" w:lineRule="auto"/>
        <w:contextualSpacing w:val="0"/>
        <w:jc w:val="center"/>
        <w:rPr>
          <w:rFonts w:ascii="Times New Roman" w:eastAsia="Times New Roman" w:hAnsi="Times New Roman" w:cs="Times New Roman"/>
          <w:b/>
          <w:sz w:val="28"/>
          <w:szCs w:val="24"/>
          <w:lang w:val="en-GB"/>
        </w:rPr>
      </w:pPr>
      <w:r w:rsidRPr="00044C5C">
        <w:rPr>
          <w:rFonts w:ascii="Times New Roman" w:eastAsia="Times New Roman" w:hAnsi="Times New Roman" w:cs="Times New Roman"/>
          <w:b/>
          <w:sz w:val="28"/>
          <w:szCs w:val="24"/>
          <w:lang w:val="en-GB"/>
        </w:rPr>
        <w:lastRenderedPageBreak/>
        <w:t>Executive summary</w:t>
      </w:r>
    </w:p>
    <w:p w:rsidR="00E53AF2" w:rsidRPr="00044C5C" w:rsidRDefault="000D73D0" w:rsidP="000D73D0">
      <w:pPr>
        <w:spacing w:line="360" w:lineRule="auto"/>
        <w:jc w:val="both"/>
        <w:rPr>
          <w:rFonts w:ascii="Times New Roman" w:eastAsia="Times New Roman" w:hAnsi="Times New Roman" w:cs="Times New Roman"/>
          <w:sz w:val="24"/>
          <w:szCs w:val="24"/>
          <w:lang w:val="en-GB"/>
        </w:rPr>
      </w:pPr>
      <w:r w:rsidRPr="00044C5C">
        <w:rPr>
          <w:rFonts w:ascii="Times New Roman" w:hAnsi="Times New Roman" w:cs="Times New Roman"/>
          <w:sz w:val="24"/>
          <w:shd w:val="clear" w:color="auto" w:fill="FBFBFB"/>
          <w:lang w:val="en-GB"/>
        </w:rPr>
        <w:t>The current report highlights about an effective decision making process so as to solve different problems related to employee training and management leadership. EasyJet is an organisation of British low-cost airline industry, which follows the point-to-point service strategies along with cost advantage as well as network positioning approaches.  In addition, EasyJet focuses on the implementation of several strategies for analysing their internal and external condition. Moreover, As per SWOT analysis Unparalleled network and low cost business models are most significant strengths of the organization. It can be demonstrated that decision making by conducting a meeting may help to gather different views based on the fact which may have significant impact on the development of the organization.</w:t>
      </w:r>
      <w:r w:rsidR="00E53AF2" w:rsidRPr="00044C5C">
        <w:rPr>
          <w:rFonts w:ascii="Times New Roman" w:eastAsia="Times New Roman" w:hAnsi="Times New Roman" w:cs="Times New Roman"/>
          <w:sz w:val="24"/>
          <w:szCs w:val="24"/>
          <w:lang w:val="en-GB"/>
        </w:rPr>
        <w:br w:type="page"/>
      </w:r>
    </w:p>
    <w:p w:rsidR="00EB0F5A" w:rsidRPr="00044C5C" w:rsidRDefault="00E53AF2" w:rsidP="00EB0F5A">
      <w:pPr>
        <w:spacing w:line="360" w:lineRule="auto"/>
        <w:jc w:val="center"/>
        <w:rPr>
          <w:rFonts w:ascii="Times New Roman" w:eastAsia="Times New Roman" w:hAnsi="Times New Roman" w:cs="Times New Roman"/>
          <w:b/>
          <w:sz w:val="32"/>
          <w:szCs w:val="24"/>
          <w:lang w:val="en-GB"/>
        </w:rPr>
      </w:pPr>
      <w:r w:rsidRPr="00044C5C">
        <w:rPr>
          <w:rFonts w:ascii="Times New Roman" w:eastAsia="Times New Roman" w:hAnsi="Times New Roman" w:cs="Times New Roman"/>
          <w:b/>
          <w:sz w:val="32"/>
          <w:szCs w:val="24"/>
          <w:lang w:val="en-GB"/>
        </w:rPr>
        <w:lastRenderedPageBreak/>
        <w:t>Table of Contents</w:t>
      </w:r>
    </w:p>
    <w:sdt>
      <w:sdtPr>
        <w:rPr>
          <w:rFonts w:ascii="Times New Roman" w:eastAsia="Arial" w:hAnsi="Times New Roman" w:cs="Times New Roman"/>
          <w:b w:val="0"/>
          <w:bCs w:val="0"/>
          <w:color w:val="auto"/>
          <w:sz w:val="24"/>
          <w:szCs w:val="24"/>
          <w:lang w:val="en-GB"/>
        </w:rPr>
        <w:id w:val="30152833"/>
        <w:docPartObj>
          <w:docPartGallery w:val="Table of Contents"/>
          <w:docPartUnique/>
        </w:docPartObj>
      </w:sdtPr>
      <w:sdtEndPr/>
      <w:sdtContent>
        <w:p w:rsidR="00EB0F5A" w:rsidRPr="00044C5C" w:rsidRDefault="00EB0F5A" w:rsidP="002A4259">
          <w:pPr>
            <w:pStyle w:val="TOCHeading"/>
            <w:spacing w:line="360" w:lineRule="auto"/>
            <w:jc w:val="both"/>
            <w:rPr>
              <w:rFonts w:ascii="Times New Roman" w:hAnsi="Times New Roman" w:cs="Times New Roman"/>
              <w:color w:val="auto"/>
              <w:sz w:val="24"/>
              <w:szCs w:val="24"/>
              <w:lang w:val="en-GB"/>
            </w:rPr>
          </w:pPr>
        </w:p>
        <w:p w:rsidR="001B3933" w:rsidRPr="00044C5C" w:rsidRDefault="0093769B" w:rsidP="001B3933">
          <w:pPr>
            <w:pStyle w:val="TOC1"/>
            <w:tabs>
              <w:tab w:val="right" w:leader="dot" w:pos="9350"/>
            </w:tabs>
            <w:spacing w:line="360" w:lineRule="auto"/>
            <w:jc w:val="both"/>
            <w:rPr>
              <w:rFonts w:ascii="Times New Roman" w:eastAsiaTheme="minorEastAsia" w:hAnsi="Times New Roman" w:cs="Times New Roman"/>
              <w:noProof/>
              <w:sz w:val="24"/>
              <w:szCs w:val="24"/>
            </w:rPr>
          </w:pPr>
          <w:r w:rsidRPr="00044C5C">
            <w:rPr>
              <w:rFonts w:ascii="Times New Roman" w:hAnsi="Times New Roman" w:cs="Times New Roman"/>
              <w:sz w:val="24"/>
              <w:szCs w:val="24"/>
              <w:lang w:val="en-GB"/>
            </w:rPr>
            <w:fldChar w:fldCharType="begin"/>
          </w:r>
          <w:r w:rsidR="00EB0F5A" w:rsidRPr="00044C5C">
            <w:rPr>
              <w:rFonts w:ascii="Times New Roman" w:hAnsi="Times New Roman" w:cs="Times New Roman"/>
              <w:sz w:val="24"/>
              <w:szCs w:val="24"/>
              <w:lang w:val="en-GB"/>
            </w:rPr>
            <w:instrText xml:space="preserve"> TOC \o "1-3" \h \z \u </w:instrText>
          </w:r>
          <w:r w:rsidRPr="00044C5C">
            <w:rPr>
              <w:rFonts w:ascii="Times New Roman" w:hAnsi="Times New Roman" w:cs="Times New Roman"/>
              <w:sz w:val="24"/>
              <w:szCs w:val="24"/>
              <w:lang w:val="en-GB"/>
            </w:rPr>
            <w:fldChar w:fldCharType="separate"/>
          </w:r>
          <w:hyperlink w:anchor="_Toc523222182" w:history="1">
            <w:r w:rsidR="001B3933" w:rsidRPr="00044C5C">
              <w:rPr>
                <w:rStyle w:val="Hyperlink"/>
                <w:rFonts w:ascii="Times New Roman" w:hAnsi="Times New Roman" w:cs="Times New Roman"/>
                <w:noProof/>
                <w:color w:val="auto"/>
                <w:sz w:val="24"/>
                <w:szCs w:val="24"/>
                <w:lang w:val="en-GB"/>
              </w:rPr>
              <w:t xml:space="preserve">1. </w:t>
            </w:r>
            <w:r w:rsidR="001B3933" w:rsidRPr="00D6405F">
              <w:rPr>
                <w:rStyle w:val="Hyperlink"/>
                <w:rFonts w:ascii="Times New Roman" w:hAnsi="Times New Roman" w:cs="Times New Roman"/>
                <w:b/>
                <w:noProof/>
                <w:color w:val="auto"/>
                <w:sz w:val="24"/>
                <w:szCs w:val="24"/>
                <w:lang w:val="en-GB"/>
              </w:rPr>
              <w:t>Introduction</w:t>
            </w:r>
            <w:r w:rsidR="001B3933" w:rsidRPr="00044C5C">
              <w:rPr>
                <w:rFonts w:ascii="Times New Roman" w:hAnsi="Times New Roman" w:cs="Times New Roman"/>
                <w:noProof/>
                <w:webHidden/>
                <w:sz w:val="24"/>
                <w:szCs w:val="24"/>
              </w:rPr>
              <w:tab/>
            </w:r>
            <w:r w:rsidRPr="00044C5C">
              <w:rPr>
                <w:rFonts w:ascii="Times New Roman" w:hAnsi="Times New Roman" w:cs="Times New Roman"/>
                <w:noProof/>
                <w:webHidden/>
                <w:sz w:val="24"/>
                <w:szCs w:val="24"/>
              </w:rPr>
              <w:fldChar w:fldCharType="begin"/>
            </w:r>
            <w:r w:rsidR="001B3933" w:rsidRPr="00044C5C">
              <w:rPr>
                <w:rFonts w:ascii="Times New Roman" w:hAnsi="Times New Roman" w:cs="Times New Roman"/>
                <w:noProof/>
                <w:webHidden/>
                <w:sz w:val="24"/>
                <w:szCs w:val="24"/>
              </w:rPr>
              <w:instrText xml:space="preserve"> PAGEREF _Toc523222182 \h </w:instrText>
            </w:r>
            <w:r w:rsidRPr="00044C5C">
              <w:rPr>
                <w:rFonts w:ascii="Times New Roman" w:hAnsi="Times New Roman" w:cs="Times New Roman"/>
                <w:noProof/>
                <w:webHidden/>
                <w:sz w:val="24"/>
                <w:szCs w:val="24"/>
              </w:rPr>
            </w:r>
            <w:r w:rsidRPr="00044C5C">
              <w:rPr>
                <w:rFonts w:ascii="Times New Roman" w:hAnsi="Times New Roman" w:cs="Times New Roman"/>
                <w:noProof/>
                <w:webHidden/>
                <w:sz w:val="24"/>
                <w:szCs w:val="24"/>
              </w:rPr>
              <w:fldChar w:fldCharType="separate"/>
            </w:r>
            <w:r w:rsidR="001B3933" w:rsidRPr="00044C5C">
              <w:rPr>
                <w:rFonts w:ascii="Times New Roman" w:hAnsi="Times New Roman" w:cs="Times New Roman"/>
                <w:noProof/>
                <w:webHidden/>
                <w:sz w:val="24"/>
                <w:szCs w:val="24"/>
              </w:rPr>
              <w:t>4</w:t>
            </w:r>
            <w:r w:rsidRPr="00044C5C">
              <w:rPr>
                <w:rFonts w:ascii="Times New Roman" w:hAnsi="Times New Roman" w:cs="Times New Roman"/>
                <w:noProof/>
                <w:webHidden/>
                <w:sz w:val="24"/>
                <w:szCs w:val="24"/>
              </w:rPr>
              <w:fldChar w:fldCharType="end"/>
            </w:r>
          </w:hyperlink>
        </w:p>
        <w:p w:rsidR="001B3933" w:rsidRPr="00044C5C" w:rsidRDefault="0097757C" w:rsidP="001B393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3222183" w:history="1">
            <w:r w:rsidR="001B3933" w:rsidRPr="00044C5C">
              <w:rPr>
                <w:rStyle w:val="Hyperlink"/>
                <w:rFonts w:ascii="Times New Roman" w:hAnsi="Times New Roman" w:cs="Times New Roman"/>
                <w:noProof/>
                <w:color w:val="auto"/>
                <w:sz w:val="24"/>
                <w:szCs w:val="24"/>
                <w:lang w:val="en-GB"/>
              </w:rPr>
              <w:t>1.1 Introduction of the company</w:t>
            </w:r>
            <w:r w:rsidR="001B3933" w:rsidRPr="00044C5C">
              <w:rPr>
                <w:rFonts w:ascii="Times New Roman" w:hAnsi="Times New Roman" w:cs="Times New Roman"/>
                <w:noProof/>
                <w:webHidden/>
                <w:sz w:val="24"/>
                <w:szCs w:val="24"/>
              </w:rPr>
              <w:tab/>
            </w:r>
            <w:r w:rsidR="0093769B" w:rsidRPr="00044C5C">
              <w:rPr>
                <w:rFonts w:ascii="Times New Roman" w:hAnsi="Times New Roman" w:cs="Times New Roman"/>
                <w:noProof/>
                <w:webHidden/>
                <w:sz w:val="24"/>
                <w:szCs w:val="24"/>
              </w:rPr>
              <w:fldChar w:fldCharType="begin"/>
            </w:r>
            <w:r w:rsidR="001B3933" w:rsidRPr="00044C5C">
              <w:rPr>
                <w:rFonts w:ascii="Times New Roman" w:hAnsi="Times New Roman" w:cs="Times New Roman"/>
                <w:noProof/>
                <w:webHidden/>
                <w:sz w:val="24"/>
                <w:szCs w:val="24"/>
              </w:rPr>
              <w:instrText xml:space="preserve"> PAGEREF _Toc523222183 \h </w:instrText>
            </w:r>
            <w:r w:rsidR="0093769B" w:rsidRPr="00044C5C">
              <w:rPr>
                <w:rFonts w:ascii="Times New Roman" w:hAnsi="Times New Roman" w:cs="Times New Roman"/>
                <w:noProof/>
                <w:webHidden/>
                <w:sz w:val="24"/>
                <w:szCs w:val="24"/>
              </w:rPr>
            </w:r>
            <w:r w:rsidR="0093769B" w:rsidRPr="00044C5C">
              <w:rPr>
                <w:rFonts w:ascii="Times New Roman" w:hAnsi="Times New Roman" w:cs="Times New Roman"/>
                <w:noProof/>
                <w:webHidden/>
                <w:sz w:val="24"/>
                <w:szCs w:val="24"/>
              </w:rPr>
              <w:fldChar w:fldCharType="separate"/>
            </w:r>
            <w:r w:rsidR="001B3933" w:rsidRPr="00044C5C">
              <w:rPr>
                <w:rFonts w:ascii="Times New Roman" w:hAnsi="Times New Roman" w:cs="Times New Roman"/>
                <w:noProof/>
                <w:webHidden/>
                <w:sz w:val="24"/>
                <w:szCs w:val="24"/>
              </w:rPr>
              <w:t>4</w:t>
            </w:r>
            <w:r w:rsidR="0093769B" w:rsidRPr="00044C5C">
              <w:rPr>
                <w:rFonts w:ascii="Times New Roman" w:hAnsi="Times New Roman" w:cs="Times New Roman"/>
                <w:noProof/>
                <w:webHidden/>
                <w:sz w:val="24"/>
                <w:szCs w:val="24"/>
              </w:rPr>
              <w:fldChar w:fldCharType="end"/>
            </w:r>
          </w:hyperlink>
        </w:p>
        <w:p w:rsidR="001B3933" w:rsidRPr="00044C5C" w:rsidRDefault="003C390A" w:rsidP="001B3933">
          <w:pPr>
            <w:pStyle w:val="TOC2"/>
            <w:tabs>
              <w:tab w:val="right" w:leader="dot" w:pos="9350"/>
            </w:tabs>
            <w:spacing w:line="360" w:lineRule="auto"/>
            <w:jc w:val="both"/>
            <w:rPr>
              <w:rFonts w:ascii="Times New Roman" w:eastAsiaTheme="minorEastAsia" w:hAnsi="Times New Roman" w:cs="Times New Roman"/>
              <w:noProof/>
              <w:sz w:val="24"/>
              <w:szCs w:val="24"/>
            </w:rPr>
          </w:pPr>
          <w:r>
            <w:rPr>
              <w:rStyle w:val="Hyperlink"/>
              <w:rFonts w:ascii="Times New Roman" w:hAnsi="Times New Roman" w:cs="Times New Roman"/>
              <w:noProof/>
              <w:color w:val="auto"/>
              <w:sz w:val="24"/>
              <w:szCs w:val="24"/>
              <w:lang w:val="en-GB"/>
            </w:rPr>
            <w:t>1.</w:t>
          </w:r>
          <w:r w:rsidR="000D0614">
            <w:rPr>
              <w:rStyle w:val="Hyperlink"/>
              <w:rFonts w:ascii="Times New Roman" w:hAnsi="Times New Roman" w:cs="Times New Roman"/>
              <w:noProof/>
              <w:color w:val="auto"/>
              <w:sz w:val="24"/>
              <w:szCs w:val="24"/>
              <w:lang w:val="en-GB"/>
            </w:rPr>
            <w:t>2</w:t>
          </w:r>
          <w:r>
            <w:rPr>
              <w:rStyle w:val="Hyperlink"/>
              <w:rFonts w:ascii="Times New Roman" w:hAnsi="Times New Roman" w:cs="Times New Roman"/>
              <w:noProof/>
              <w:color w:val="auto"/>
              <w:sz w:val="24"/>
              <w:szCs w:val="24"/>
              <w:lang w:val="en-GB"/>
            </w:rPr>
            <w:t xml:space="preserve"> </w:t>
          </w:r>
          <w:hyperlink w:anchor="_Toc523222184" w:history="1">
            <w:r w:rsidR="001B3933" w:rsidRPr="00044C5C">
              <w:rPr>
                <w:rStyle w:val="Hyperlink"/>
                <w:rFonts w:ascii="Times New Roman" w:hAnsi="Times New Roman" w:cs="Times New Roman"/>
                <w:noProof/>
                <w:color w:val="auto"/>
                <w:sz w:val="24"/>
                <w:szCs w:val="24"/>
                <w:lang w:val="en-GB"/>
              </w:rPr>
              <w:t>Literature Review</w:t>
            </w:r>
            <w:r w:rsidR="001B3933" w:rsidRPr="00044C5C">
              <w:rPr>
                <w:rFonts w:ascii="Times New Roman" w:hAnsi="Times New Roman" w:cs="Times New Roman"/>
                <w:noProof/>
                <w:webHidden/>
                <w:sz w:val="24"/>
                <w:szCs w:val="24"/>
              </w:rPr>
              <w:tab/>
            </w:r>
            <w:r w:rsidR="0093769B" w:rsidRPr="00044C5C">
              <w:rPr>
                <w:rFonts w:ascii="Times New Roman" w:hAnsi="Times New Roman" w:cs="Times New Roman"/>
                <w:noProof/>
                <w:webHidden/>
                <w:sz w:val="24"/>
                <w:szCs w:val="24"/>
              </w:rPr>
              <w:fldChar w:fldCharType="begin"/>
            </w:r>
            <w:r w:rsidR="001B3933" w:rsidRPr="00044C5C">
              <w:rPr>
                <w:rFonts w:ascii="Times New Roman" w:hAnsi="Times New Roman" w:cs="Times New Roman"/>
                <w:noProof/>
                <w:webHidden/>
                <w:sz w:val="24"/>
                <w:szCs w:val="24"/>
              </w:rPr>
              <w:instrText xml:space="preserve"> PAGEREF _Toc523222184 \h </w:instrText>
            </w:r>
            <w:r w:rsidR="0093769B" w:rsidRPr="00044C5C">
              <w:rPr>
                <w:rFonts w:ascii="Times New Roman" w:hAnsi="Times New Roman" w:cs="Times New Roman"/>
                <w:noProof/>
                <w:webHidden/>
                <w:sz w:val="24"/>
                <w:szCs w:val="24"/>
              </w:rPr>
            </w:r>
            <w:r w:rsidR="0093769B" w:rsidRPr="00044C5C">
              <w:rPr>
                <w:rFonts w:ascii="Times New Roman" w:hAnsi="Times New Roman" w:cs="Times New Roman"/>
                <w:noProof/>
                <w:webHidden/>
                <w:sz w:val="24"/>
                <w:szCs w:val="24"/>
              </w:rPr>
              <w:fldChar w:fldCharType="separate"/>
            </w:r>
            <w:r w:rsidR="001B3933" w:rsidRPr="00044C5C">
              <w:rPr>
                <w:rFonts w:ascii="Times New Roman" w:hAnsi="Times New Roman" w:cs="Times New Roman"/>
                <w:noProof/>
                <w:webHidden/>
                <w:sz w:val="24"/>
                <w:szCs w:val="24"/>
              </w:rPr>
              <w:t>8</w:t>
            </w:r>
            <w:r w:rsidR="0093769B" w:rsidRPr="00044C5C">
              <w:rPr>
                <w:rFonts w:ascii="Times New Roman" w:hAnsi="Times New Roman" w:cs="Times New Roman"/>
                <w:noProof/>
                <w:webHidden/>
                <w:sz w:val="24"/>
                <w:szCs w:val="24"/>
              </w:rPr>
              <w:fldChar w:fldCharType="end"/>
            </w:r>
          </w:hyperlink>
        </w:p>
        <w:p w:rsidR="001B3933" w:rsidRPr="00044C5C" w:rsidRDefault="0097757C" w:rsidP="001B393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3222185" w:history="1">
            <w:r w:rsidR="001B3933" w:rsidRPr="00044C5C">
              <w:rPr>
                <w:rStyle w:val="Hyperlink"/>
                <w:rFonts w:ascii="Times New Roman" w:hAnsi="Times New Roman" w:cs="Times New Roman"/>
                <w:noProof/>
                <w:color w:val="auto"/>
                <w:sz w:val="24"/>
                <w:szCs w:val="24"/>
                <w:lang w:val="en-GB"/>
              </w:rPr>
              <w:t>1.</w:t>
            </w:r>
            <w:r w:rsidR="003C390A">
              <w:rPr>
                <w:rStyle w:val="Hyperlink"/>
                <w:rFonts w:ascii="Times New Roman" w:hAnsi="Times New Roman" w:cs="Times New Roman"/>
                <w:noProof/>
                <w:color w:val="auto"/>
                <w:sz w:val="24"/>
                <w:szCs w:val="24"/>
                <w:lang w:val="en-GB"/>
              </w:rPr>
              <w:t>3</w:t>
            </w:r>
            <w:r w:rsidR="001B3933" w:rsidRPr="00044C5C">
              <w:rPr>
                <w:rStyle w:val="Hyperlink"/>
                <w:rFonts w:ascii="Times New Roman" w:hAnsi="Times New Roman" w:cs="Times New Roman"/>
                <w:noProof/>
                <w:color w:val="auto"/>
                <w:sz w:val="24"/>
                <w:szCs w:val="24"/>
                <w:lang w:val="en-GB"/>
              </w:rPr>
              <w:t xml:space="preserve"> Purpose of the report</w:t>
            </w:r>
            <w:r w:rsidR="001B3933" w:rsidRPr="00044C5C">
              <w:rPr>
                <w:rFonts w:ascii="Times New Roman" w:hAnsi="Times New Roman" w:cs="Times New Roman"/>
                <w:noProof/>
                <w:webHidden/>
                <w:sz w:val="24"/>
                <w:szCs w:val="24"/>
              </w:rPr>
              <w:tab/>
            </w:r>
            <w:r w:rsidR="0093769B" w:rsidRPr="00044C5C">
              <w:rPr>
                <w:rFonts w:ascii="Times New Roman" w:hAnsi="Times New Roman" w:cs="Times New Roman"/>
                <w:noProof/>
                <w:webHidden/>
                <w:sz w:val="24"/>
                <w:szCs w:val="24"/>
              </w:rPr>
              <w:fldChar w:fldCharType="begin"/>
            </w:r>
            <w:r w:rsidR="001B3933" w:rsidRPr="00044C5C">
              <w:rPr>
                <w:rFonts w:ascii="Times New Roman" w:hAnsi="Times New Roman" w:cs="Times New Roman"/>
                <w:noProof/>
                <w:webHidden/>
                <w:sz w:val="24"/>
                <w:szCs w:val="24"/>
              </w:rPr>
              <w:instrText xml:space="preserve"> PAGEREF _Toc523222185 \h </w:instrText>
            </w:r>
            <w:r w:rsidR="0093769B" w:rsidRPr="00044C5C">
              <w:rPr>
                <w:rFonts w:ascii="Times New Roman" w:hAnsi="Times New Roman" w:cs="Times New Roman"/>
                <w:noProof/>
                <w:webHidden/>
                <w:sz w:val="24"/>
                <w:szCs w:val="24"/>
              </w:rPr>
            </w:r>
            <w:r w:rsidR="0093769B" w:rsidRPr="00044C5C">
              <w:rPr>
                <w:rFonts w:ascii="Times New Roman" w:hAnsi="Times New Roman" w:cs="Times New Roman"/>
                <w:noProof/>
                <w:webHidden/>
                <w:sz w:val="24"/>
                <w:szCs w:val="24"/>
              </w:rPr>
              <w:fldChar w:fldCharType="separate"/>
            </w:r>
            <w:r w:rsidR="001B3933" w:rsidRPr="00044C5C">
              <w:rPr>
                <w:rFonts w:ascii="Times New Roman" w:hAnsi="Times New Roman" w:cs="Times New Roman"/>
                <w:noProof/>
                <w:webHidden/>
                <w:sz w:val="24"/>
                <w:szCs w:val="24"/>
              </w:rPr>
              <w:t>8</w:t>
            </w:r>
            <w:r w:rsidR="0093769B" w:rsidRPr="00044C5C">
              <w:rPr>
                <w:rFonts w:ascii="Times New Roman" w:hAnsi="Times New Roman" w:cs="Times New Roman"/>
                <w:noProof/>
                <w:webHidden/>
                <w:sz w:val="24"/>
                <w:szCs w:val="24"/>
              </w:rPr>
              <w:fldChar w:fldCharType="end"/>
            </w:r>
          </w:hyperlink>
        </w:p>
        <w:p w:rsidR="001B3933" w:rsidRPr="00044C5C" w:rsidRDefault="0097757C" w:rsidP="001B393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3222186" w:history="1">
            <w:r w:rsidR="001B3933" w:rsidRPr="00044C5C">
              <w:rPr>
                <w:rStyle w:val="Hyperlink"/>
                <w:rFonts w:ascii="Times New Roman" w:hAnsi="Times New Roman" w:cs="Times New Roman"/>
                <w:noProof/>
                <w:color w:val="auto"/>
                <w:sz w:val="24"/>
                <w:szCs w:val="24"/>
                <w:lang w:val="en-GB"/>
              </w:rPr>
              <w:t>1.</w:t>
            </w:r>
            <w:r w:rsidR="003C390A">
              <w:rPr>
                <w:rStyle w:val="Hyperlink"/>
                <w:rFonts w:ascii="Times New Roman" w:hAnsi="Times New Roman" w:cs="Times New Roman"/>
                <w:noProof/>
                <w:color w:val="auto"/>
                <w:sz w:val="24"/>
                <w:szCs w:val="24"/>
                <w:lang w:val="en-GB"/>
              </w:rPr>
              <w:t>4</w:t>
            </w:r>
            <w:r w:rsidR="001B3933" w:rsidRPr="00044C5C">
              <w:rPr>
                <w:rStyle w:val="Hyperlink"/>
                <w:rFonts w:ascii="Times New Roman" w:hAnsi="Times New Roman" w:cs="Times New Roman"/>
                <w:noProof/>
                <w:color w:val="auto"/>
                <w:sz w:val="24"/>
                <w:szCs w:val="24"/>
                <w:lang w:val="en-GB"/>
              </w:rPr>
              <w:t xml:space="preserve">. </w:t>
            </w:r>
            <w:r w:rsidR="00176E74">
              <w:rPr>
                <w:rStyle w:val="Hyperlink"/>
                <w:rFonts w:ascii="Times New Roman" w:hAnsi="Times New Roman" w:cs="Times New Roman"/>
                <w:noProof/>
                <w:color w:val="auto"/>
                <w:sz w:val="24"/>
                <w:szCs w:val="24"/>
                <w:lang w:val="en-GB"/>
              </w:rPr>
              <w:t>P</w:t>
            </w:r>
            <w:r w:rsidR="001B3933" w:rsidRPr="00044C5C">
              <w:rPr>
                <w:rStyle w:val="Hyperlink"/>
                <w:rFonts w:ascii="Times New Roman" w:hAnsi="Times New Roman" w:cs="Times New Roman"/>
                <w:noProof/>
                <w:color w:val="auto"/>
                <w:sz w:val="24"/>
                <w:szCs w:val="24"/>
                <w:lang w:val="en-GB"/>
              </w:rPr>
              <w:t>roblem and issue</w:t>
            </w:r>
            <w:r w:rsidR="001B3933" w:rsidRPr="00044C5C">
              <w:rPr>
                <w:rFonts w:ascii="Times New Roman" w:hAnsi="Times New Roman" w:cs="Times New Roman"/>
                <w:noProof/>
                <w:webHidden/>
                <w:sz w:val="24"/>
                <w:szCs w:val="24"/>
              </w:rPr>
              <w:tab/>
            </w:r>
            <w:r w:rsidR="0093769B" w:rsidRPr="00044C5C">
              <w:rPr>
                <w:rFonts w:ascii="Times New Roman" w:hAnsi="Times New Roman" w:cs="Times New Roman"/>
                <w:noProof/>
                <w:webHidden/>
                <w:sz w:val="24"/>
                <w:szCs w:val="24"/>
              </w:rPr>
              <w:fldChar w:fldCharType="begin"/>
            </w:r>
            <w:r w:rsidR="001B3933" w:rsidRPr="00044C5C">
              <w:rPr>
                <w:rFonts w:ascii="Times New Roman" w:hAnsi="Times New Roman" w:cs="Times New Roman"/>
                <w:noProof/>
                <w:webHidden/>
                <w:sz w:val="24"/>
                <w:szCs w:val="24"/>
              </w:rPr>
              <w:instrText xml:space="preserve"> PAGEREF _Toc523222186 \h </w:instrText>
            </w:r>
            <w:r w:rsidR="0093769B" w:rsidRPr="00044C5C">
              <w:rPr>
                <w:rFonts w:ascii="Times New Roman" w:hAnsi="Times New Roman" w:cs="Times New Roman"/>
                <w:noProof/>
                <w:webHidden/>
                <w:sz w:val="24"/>
                <w:szCs w:val="24"/>
              </w:rPr>
            </w:r>
            <w:r w:rsidR="0093769B" w:rsidRPr="00044C5C">
              <w:rPr>
                <w:rFonts w:ascii="Times New Roman" w:hAnsi="Times New Roman" w:cs="Times New Roman"/>
                <w:noProof/>
                <w:webHidden/>
                <w:sz w:val="24"/>
                <w:szCs w:val="24"/>
              </w:rPr>
              <w:fldChar w:fldCharType="separate"/>
            </w:r>
            <w:r w:rsidR="001B3933" w:rsidRPr="00044C5C">
              <w:rPr>
                <w:rFonts w:ascii="Times New Roman" w:hAnsi="Times New Roman" w:cs="Times New Roman"/>
                <w:noProof/>
                <w:webHidden/>
                <w:sz w:val="24"/>
                <w:szCs w:val="24"/>
              </w:rPr>
              <w:t>10</w:t>
            </w:r>
            <w:r w:rsidR="0093769B" w:rsidRPr="00044C5C">
              <w:rPr>
                <w:rFonts w:ascii="Times New Roman" w:hAnsi="Times New Roman" w:cs="Times New Roman"/>
                <w:noProof/>
                <w:webHidden/>
                <w:sz w:val="24"/>
                <w:szCs w:val="24"/>
              </w:rPr>
              <w:fldChar w:fldCharType="end"/>
            </w:r>
          </w:hyperlink>
        </w:p>
        <w:p w:rsidR="001B3933" w:rsidRPr="00044C5C" w:rsidRDefault="0097757C" w:rsidP="001B393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3222187" w:history="1">
            <w:r w:rsidR="001B3933" w:rsidRPr="00044C5C">
              <w:rPr>
                <w:rStyle w:val="Hyperlink"/>
                <w:rFonts w:ascii="Times New Roman" w:hAnsi="Times New Roman" w:cs="Times New Roman"/>
                <w:noProof/>
                <w:color w:val="auto"/>
                <w:sz w:val="24"/>
                <w:szCs w:val="24"/>
                <w:lang w:val="en-GB"/>
              </w:rPr>
              <w:t>1.</w:t>
            </w:r>
            <w:r w:rsidR="003C390A">
              <w:rPr>
                <w:rStyle w:val="Hyperlink"/>
                <w:rFonts w:ascii="Times New Roman" w:hAnsi="Times New Roman" w:cs="Times New Roman"/>
                <w:noProof/>
                <w:color w:val="auto"/>
                <w:sz w:val="24"/>
                <w:szCs w:val="24"/>
                <w:lang w:val="en-GB"/>
              </w:rPr>
              <w:t>5</w:t>
            </w:r>
            <w:r w:rsidR="001B3933" w:rsidRPr="00044C5C">
              <w:rPr>
                <w:rStyle w:val="Hyperlink"/>
                <w:rFonts w:ascii="Times New Roman" w:hAnsi="Times New Roman" w:cs="Times New Roman"/>
                <w:noProof/>
                <w:color w:val="auto"/>
                <w:sz w:val="24"/>
                <w:szCs w:val="24"/>
                <w:lang w:val="en-GB"/>
              </w:rPr>
              <w:t xml:space="preserve"> Description and justification of the approaches used</w:t>
            </w:r>
            <w:r w:rsidR="001B3933" w:rsidRPr="00044C5C">
              <w:rPr>
                <w:rFonts w:ascii="Times New Roman" w:hAnsi="Times New Roman" w:cs="Times New Roman"/>
                <w:noProof/>
                <w:webHidden/>
                <w:sz w:val="24"/>
                <w:szCs w:val="24"/>
              </w:rPr>
              <w:tab/>
            </w:r>
            <w:r w:rsidR="0093769B" w:rsidRPr="00044C5C">
              <w:rPr>
                <w:rFonts w:ascii="Times New Roman" w:hAnsi="Times New Roman" w:cs="Times New Roman"/>
                <w:noProof/>
                <w:webHidden/>
                <w:sz w:val="24"/>
                <w:szCs w:val="24"/>
              </w:rPr>
              <w:fldChar w:fldCharType="begin"/>
            </w:r>
            <w:r w:rsidR="001B3933" w:rsidRPr="00044C5C">
              <w:rPr>
                <w:rFonts w:ascii="Times New Roman" w:hAnsi="Times New Roman" w:cs="Times New Roman"/>
                <w:noProof/>
                <w:webHidden/>
                <w:sz w:val="24"/>
                <w:szCs w:val="24"/>
              </w:rPr>
              <w:instrText xml:space="preserve"> PAGEREF _Toc523222187 \h </w:instrText>
            </w:r>
            <w:r w:rsidR="0093769B" w:rsidRPr="00044C5C">
              <w:rPr>
                <w:rFonts w:ascii="Times New Roman" w:hAnsi="Times New Roman" w:cs="Times New Roman"/>
                <w:noProof/>
                <w:webHidden/>
                <w:sz w:val="24"/>
                <w:szCs w:val="24"/>
              </w:rPr>
            </w:r>
            <w:r w:rsidR="0093769B" w:rsidRPr="00044C5C">
              <w:rPr>
                <w:rFonts w:ascii="Times New Roman" w:hAnsi="Times New Roman" w:cs="Times New Roman"/>
                <w:noProof/>
                <w:webHidden/>
                <w:sz w:val="24"/>
                <w:szCs w:val="24"/>
              </w:rPr>
              <w:fldChar w:fldCharType="separate"/>
            </w:r>
            <w:r w:rsidR="001B3933" w:rsidRPr="00044C5C">
              <w:rPr>
                <w:rFonts w:ascii="Times New Roman" w:hAnsi="Times New Roman" w:cs="Times New Roman"/>
                <w:noProof/>
                <w:webHidden/>
                <w:sz w:val="24"/>
                <w:szCs w:val="24"/>
              </w:rPr>
              <w:t>11</w:t>
            </w:r>
            <w:r w:rsidR="0093769B" w:rsidRPr="00044C5C">
              <w:rPr>
                <w:rFonts w:ascii="Times New Roman" w:hAnsi="Times New Roman" w:cs="Times New Roman"/>
                <w:noProof/>
                <w:webHidden/>
                <w:sz w:val="24"/>
                <w:szCs w:val="24"/>
              </w:rPr>
              <w:fldChar w:fldCharType="end"/>
            </w:r>
          </w:hyperlink>
        </w:p>
        <w:p w:rsidR="001B3933" w:rsidRPr="00044C5C" w:rsidRDefault="0097757C" w:rsidP="001B393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222188" w:history="1">
            <w:r w:rsidR="001B3933" w:rsidRPr="00044C5C">
              <w:rPr>
                <w:rStyle w:val="Hyperlink"/>
                <w:rFonts w:ascii="Times New Roman" w:hAnsi="Times New Roman" w:cs="Times New Roman"/>
                <w:noProof/>
                <w:color w:val="auto"/>
                <w:sz w:val="24"/>
                <w:szCs w:val="24"/>
                <w:lang w:val="en-GB"/>
              </w:rPr>
              <w:t xml:space="preserve">2. </w:t>
            </w:r>
            <w:r w:rsidR="001B3933" w:rsidRPr="00D6405F">
              <w:rPr>
                <w:rStyle w:val="Hyperlink"/>
                <w:rFonts w:ascii="Times New Roman" w:hAnsi="Times New Roman" w:cs="Times New Roman"/>
                <w:b/>
                <w:noProof/>
                <w:color w:val="auto"/>
                <w:sz w:val="24"/>
                <w:szCs w:val="24"/>
                <w:lang w:val="en-GB"/>
              </w:rPr>
              <w:t>Analysis and discussion</w:t>
            </w:r>
            <w:r w:rsidR="001B3933" w:rsidRPr="00044C5C">
              <w:rPr>
                <w:rFonts w:ascii="Times New Roman" w:hAnsi="Times New Roman" w:cs="Times New Roman"/>
                <w:noProof/>
                <w:webHidden/>
                <w:sz w:val="24"/>
                <w:szCs w:val="24"/>
              </w:rPr>
              <w:tab/>
            </w:r>
            <w:r w:rsidR="0093769B" w:rsidRPr="00044C5C">
              <w:rPr>
                <w:rFonts w:ascii="Times New Roman" w:hAnsi="Times New Roman" w:cs="Times New Roman"/>
                <w:noProof/>
                <w:webHidden/>
                <w:sz w:val="24"/>
                <w:szCs w:val="24"/>
              </w:rPr>
              <w:fldChar w:fldCharType="begin"/>
            </w:r>
            <w:r w:rsidR="001B3933" w:rsidRPr="00044C5C">
              <w:rPr>
                <w:rFonts w:ascii="Times New Roman" w:hAnsi="Times New Roman" w:cs="Times New Roman"/>
                <w:noProof/>
                <w:webHidden/>
                <w:sz w:val="24"/>
                <w:szCs w:val="24"/>
              </w:rPr>
              <w:instrText xml:space="preserve"> PAGEREF _Toc523222188 \h </w:instrText>
            </w:r>
            <w:r w:rsidR="0093769B" w:rsidRPr="00044C5C">
              <w:rPr>
                <w:rFonts w:ascii="Times New Roman" w:hAnsi="Times New Roman" w:cs="Times New Roman"/>
                <w:noProof/>
                <w:webHidden/>
                <w:sz w:val="24"/>
                <w:szCs w:val="24"/>
              </w:rPr>
            </w:r>
            <w:r w:rsidR="0093769B" w:rsidRPr="00044C5C">
              <w:rPr>
                <w:rFonts w:ascii="Times New Roman" w:hAnsi="Times New Roman" w:cs="Times New Roman"/>
                <w:noProof/>
                <w:webHidden/>
                <w:sz w:val="24"/>
                <w:szCs w:val="24"/>
              </w:rPr>
              <w:fldChar w:fldCharType="separate"/>
            </w:r>
            <w:r w:rsidR="001B3933" w:rsidRPr="00044C5C">
              <w:rPr>
                <w:rFonts w:ascii="Times New Roman" w:hAnsi="Times New Roman" w:cs="Times New Roman"/>
                <w:noProof/>
                <w:webHidden/>
                <w:sz w:val="24"/>
                <w:szCs w:val="24"/>
              </w:rPr>
              <w:t>12</w:t>
            </w:r>
            <w:r w:rsidR="0093769B" w:rsidRPr="00044C5C">
              <w:rPr>
                <w:rFonts w:ascii="Times New Roman" w:hAnsi="Times New Roman" w:cs="Times New Roman"/>
                <w:noProof/>
                <w:webHidden/>
                <w:sz w:val="24"/>
                <w:szCs w:val="24"/>
              </w:rPr>
              <w:fldChar w:fldCharType="end"/>
            </w:r>
          </w:hyperlink>
        </w:p>
        <w:p w:rsidR="001B3933" w:rsidRPr="00044C5C" w:rsidRDefault="0097757C" w:rsidP="001B393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3222189" w:history="1">
            <w:r w:rsidR="001B3933" w:rsidRPr="00044C5C">
              <w:rPr>
                <w:rStyle w:val="Hyperlink"/>
                <w:rFonts w:ascii="Times New Roman" w:hAnsi="Times New Roman" w:cs="Times New Roman"/>
                <w:noProof/>
                <w:color w:val="auto"/>
                <w:sz w:val="24"/>
                <w:szCs w:val="24"/>
                <w:lang w:val="en-GB"/>
              </w:rPr>
              <w:t>2.1 Critical appraisal of the approaches used</w:t>
            </w:r>
            <w:r w:rsidR="001B3933" w:rsidRPr="00044C5C">
              <w:rPr>
                <w:rFonts w:ascii="Times New Roman" w:hAnsi="Times New Roman" w:cs="Times New Roman"/>
                <w:noProof/>
                <w:webHidden/>
                <w:sz w:val="24"/>
                <w:szCs w:val="24"/>
              </w:rPr>
              <w:tab/>
            </w:r>
            <w:r w:rsidR="0093769B" w:rsidRPr="00044C5C">
              <w:rPr>
                <w:rFonts w:ascii="Times New Roman" w:hAnsi="Times New Roman" w:cs="Times New Roman"/>
                <w:noProof/>
                <w:webHidden/>
                <w:sz w:val="24"/>
                <w:szCs w:val="24"/>
              </w:rPr>
              <w:fldChar w:fldCharType="begin"/>
            </w:r>
            <w:r w:rsidR="001B3933" w:rsidRPr="00044C5C">
              <w:rPr>
                <w:rFonts w:ascii="Times New Roman" w:hAnsi="Times New Roman" w:cs="Times New Roman"/>
                <w:noProof/>
                <w:webHidden/>
                <w:sz w:val="24"/>
                <w:szCs w:val="24"/>
              </w:rPr>
              <w:instrText xml:space="preserve"> PAGEREF _Toc523222189 \h </w:instrText>
            </w:r>
            <w:r w:rsidR="0093769B" w:rsidRPr="00044C5C">
              <w:rPr>
                <w:rFonts w:ascii="Times New Roman" w:hAnsi="Times New Roman" w:cs="Times New Roman"/>
                <w:noProof/>
                <w:webHidden/>
                <w:sz w:val="24"/>
                <w:szCs w:val="24"/>
              </w:rPr>
            </w:r>
            <w:r w:rsidR="0093769B" w:rsidRPr="00044C5C">
              <w:rPr>
                <w:rFonts w:ascii="Times New Roman" w:hAnsi="Times New Roman" w:cs="Times New Roman"/>
                <w:noProof/>
                <w:webHidden/>
                <w:sz w:val="24"/>
                <w:szCs w:val="24"/>
              </w:rPr>
              <w:fldChar w:fldCharType="separate"/>
            </w:r>
            <w:r w:rsidR="001B3933" w:rsidRPr="00044C5C">
              <w:rPr>
                <w:rFonts w:ascii="Times New Roman" w:hAnsi="Times New Roman" w:cs="Times New Roman"/>
                <w:noProof/>
                <w:webHidden/>
                <w:sz w:val="24"/>
                <w:szCs w:val="24"/>
              </w:rPr>
              <w:t>12</w:t>
            </w:r>
            <w:r w:rsidR="0093769B" w:rsidRPr="00044C5C">
              <w:rPr>
                <w:rFonts w:ascii="Times New Roman" w:hAnsi="Times New Roman" w:cs="Times New Roman"/>
                <w:noProof/>
                <w:webHidden/>
                <w:sz w:val="24"/>
                <w:szCs w:val="24"/>
              </w:rPr>
              <w:fldChar w:fldCharType="end"/>
            </w:r>
          </w:hyperlink>
        </w:p>
        <w:p w:rsidR="001B3933" w:rsidRPr="00044C5C" w:rsidRDefault="0097757C" w:rsidP="001B393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3222190" w:history="1">
            <w:r w:rsidR="001B3933" w:rsidRPr="00044C5C">
              <w:rPr>
                <w:rStyle w:val="Hyperlink"/>
                <w:rFonts w:ascii="Times New Roman" w:hAnsi="Times New Roman" w:cs="Times New Roman"/>
                <w:noProof/>
                <w:color w:val="auto"/>
                <w:sz w:val="24"/>
                <w:szCs w:val="24"/>
                <w:lang w:val="en-GB"/>
              </w:rPr>
              <w:t>2.2 Improvements in the approaches used</w:t>
            </w:r>
            <w:r w:rsidR="001B3933" w:rsidRPr="00044C5C">
              <w:rPr>
                <w:rFonts w:ascii="Times New Roman" w:hAnsi="Times New Roman" w:cs="Times New Roman"/>
                <w:noProof/>
                <w:webHidden/>
                <w:sz w:val="24"/>
                <w:szCs w:val="24"/>
              </w:rPr>
              <w:tab/>
            </w:r>
            <w:r w:rsidR="0093769B" w:rsidRPr="00044C5C">
              <w:rPr>
                <w:rFonts w:ascii="Times New Roman" w:hAnsi="Times New Roman" w:cs="Times New Roman"/>
                <w:noProof/>
                <w:webHidden/>
                <w:sz w:val="24"/>
                <w:szCs w:val="24"/>
              </w:rPr>
              <w:fldChar w:fldCharType="begin"/>
            </w:r>
            <w:r w:rsidR="001B3933" w:rsidRPr="00044C5C">
              <w:rPr>
                <w:rFonts w:ascii="Times New Roman" w:hAnsi="Times New Roman" w:cs="Times New Roman"/>
                <w:noProof/>
                <w:webHidden/>
                <w:sz w:val="24"/>
                <w:szCs w:val="24"/>
              </w:rPr>
              <w:instrText xml:space="preserve"> PAGEREF _Toc523222190 \h </w:instrText>
            </w:r>
            <w:r w:rsidR="0093769B" w:rsidRPr="00044C5C">
              <w:rPr>
                <w:rFonts w:ascii="Times New Roman" w:hAnsi="Times New Roman" w:cs="Times New Roman"/>
                <w:noProof/>
                <w:webHidden/>
                <w:sz w:val="24"/>
                <w:szCs w:val="24"/>
              </w:rPr>
            </w:r>
            <w:r w:rsidR="0093769B" w:rsidRPr="00044C5C">
              <w:rPr>
                <w:rFonts w:ascii="Times New Roman" w:hAnsi="Times New Roman" w:cs="Times New Roman"/>
                <w:noProof/>
                <w:webHidden/>
                <w:sz w:val="24"/>
                <w:szCs w:val="24"/>
              </w:rPr>
              <w:fldChar w:fldCharType="separate"/>
            </w:r>
            <w:r w:rsidR="001B3933" w:rsidRPr="00044C5C">
              <w:rPr>
                <w:rFonts w:ascii="Times New Roman" w:hAnsi="Times New Roman" w:cs="Times New Roman"/>
                <w:noProof/>
                <w:webHidden/>
                <w:sz w:val="24"/>
                <w:szCs w:val="24"/>
              </w:rPr>
              <w:t>13</w:t>
            </w:r>
            <w:r w:rsidR="0093769B" w:rsidRPr="00044C5C">
              <w:rPr>
                <w:rFonts w:ascii="Times New Roman" w:hAnsi="Times New Roman" w:cs="Times New Roman"/>
                <w:noProof/>
                <w:webHidden/>
                <w:sz w:val="24"/>
                <w:szCs w:val="24"/>
              </w:rPr>
              <w:fldChar w:fldCharType="end"/>
            </w:r>
          </w:hyperlink>
        </w:p>
        <w:p w:rsidR="001B3933" w:rsidRPr="00044C5C" w:rsidRDefault="0097757C" w:rsidP="001B393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3222191" w:history="1">
            <w:r w:rsidR="001B3933" w:rsidRPr="00044C5C">
              <w:rPr>
                <w:rStyle w:val="Hyperlink"/>
                <w:rFonts w:ascii="Times New Roman" w:hAnsi="Times New Roman" w:cs="Times New Roman"/>
                <w:noProof/>
                <w:color w:val="auto"/>
                <w:sz w:val="24"/>
                <w:szCs w:val="24"/>
                <w:lang w:val="en-GB"/>
              </w:rPr>
              <w:t>2.3 Other available approaches</w:t>
            </w:r>
            <w:r w:rsidR="001B3933" w:rsidRPr="00044C5C">
              <w:rPr>
                <w:rFonts w:ascii="Times New Roman" w:hAnsi="Times New Roman" w:cs="Times New Roman"/>
                <w:noProof/>
                <w:webHidden/>
                <w:sz w:val="24"/>
                <w:szCs w:val="24"/>
              </w:rPr>
              <w:tab/>
            </w:r>
            <w:r w:rsidR="0093769B" w:rsidRPr="00044C5C">
              <w:rPr>
                <w:rFonts w:ascii="Times New Roman" w:hAnsi="Times New Roman" w:cs="Times New Roman"/>
                <w:noProof/>
                <w:webHidden/>
                <w:sz w:val="24"/>
                <w:szCs w:val="24"/>
              </w:rPr>
              <w:fldChar w:fldCharType="begin"/>
            </w:r>
            <w:r w:rsidR="001B3933" w:rsidRPr="00044C5C">
              <w:rPr>
                <w:rFonts w:ascii="Times New Roman" w:hAnsi="Times New Roman" w:cs="Times New Roman"/>
                <w:noProof/>
                <w:webHidden/>
                <w:sz w:val="24"/>
                <w:szCs w:val="24"/>
              </w:rPr>
              <w:instrText xml:space="preserve"> PAGEREF _Toc523222191 \h </w:instrText>
            </w:r>
            <w:r w:rsidR="0093769B" w:rsidRPr="00044C5C">
              <w:rPr>
                <w:rFonts w:ascii="Times New Roman" w:hAnsi="Times New Roman" w:cs="Times New Roman"/>
                <w:noProof/>
                <w:webHidden/>
                <w:sz w:val="24"/>
                <w:szCs w:val="24"/>
              </w:rPr>
            </w:r>
            <w:r w:rsidR="0093769B" w:rsidRPr="00044C5C">
              <w:rPr>
                <w:rFonts w:ascii="Times New Roman" w:hAnsi="Times New Roman" w:cs="Times New Roman"/>
                <w:noProof/>
                <w:webHidden/>
                <w:sz w:val="24"/>
                <w:szCs w:val="24"/>
              </w:rPr>
              <w:fldChar w:fldCharType="separate"/>
            </w:r>
            <w:r w:rsidR="001B3933" w:rsidRPr="00044C5C">
              <w:rPr>
                <w:rFonts w:ascii="Times New Roman" w:hAnsi="Times New Roman" w:cs="Times New Roman"/>
                <w:noProof/>
                <w:webHidden/>
                <w:sz w:val="24"/>
                <w:szCs w:val="24"/>
              </w:rPr>
              <w:t>15</w:t>
            </w:r>
            <w:r w:rsidR="0093769B" w:rsidRPr="00044C5C">
              <w:rPr>
                <w:rFonts w:ascii="Times New Roman" w:hAnsi="Times New Roman" w:cs="Times New Roman"/>
                <w:noProof/>
                <w:webHidden/>
                <w:sz w:val="24"/>
                <w:szCs w:val="24"/>
              </w:rPr>
              <w:fldChar w:fldCharType="end"/>
            </w:r>
          </w:hyperlink>
        </w:p>
        <w:p w:rsidR="001B3933" w:rsidRPr="00044C5C" w:rsidRDefault="0097757C" w:rsidP="001B3933">
          <w:pPr>
            <w:pStyle w:val="TOC1"/>
            <w:tabs>
              <w:tab w:val="right" w:leader="dot" w:pos="9350"/>
            </w:tabs>
            <w:spacing w:line="360" w:lineRule="auto"/>
            <w:jc w:val="both"/>
            <w:rPr>
              <w:rFonts w:ascii="Times New Roman" w:eastAsiaTheme="minorEastAsia" w:hAnsi="Times New Roman" w:cs="Times New Roman"/>
              <w:noProof/>
              <w:sz w:val="24"/>
              <w:szCs w:val="24"/>
            </w:rPr>
          </w:pPr>
          <w:hyperlink w:anchor="_Toc523222192" w:history="1">
            <w:r w:rsidR="001B3933" w:rsidRPr="00044C5C">
              <w:rPr>
                <w:rStyle w:val="Hyperlink"/>
                <w:rFonts w:ascii="Times New Roman" w:hAnsi="Times New Roman" w:cs="Times New Roman"/>
                <w:noProof/>
                <w:color w:val="auto"/>
                <w:sz w:val="24"/>
                <w:szCs w:val="24"/>
                <w:lang w:val="en-GB"/>
              </w:rPr>
              <w:t xml:space="preserve">3. </w:t>
            </w:r>
            <w:r w:rsidR="001B3933" w:rsidRPr="00D6405F">
              <w:rPr>
                <w:rStyle w:val="Hyperlink"/>
                <w:rFonts w:ascii="Times New Roman" w:hAnsi="Times New Roman" w:cs="Times New Roman"/>
                <w:b/>
                <w:noProof/>
                <w:color w:val="auto"/>
                <w:sz w:val="24"/>
                <w:szCs w:val="24"/>
                <w:lang w:val="en-GB"/>
              </w:rPr>
              <w:t>Conclusion and recommendation</w:t>
            </w:r>
            <w:r w:rsidR="001B3933" w:rsidRPr="00044C5C">
              <w:rPr>
                <w:rFonts w:ascii="Times New Roman" w:hAnsi="Times New Roman" w:cs="Times New Roman"/>
                <w:noProof/>
                <w:webHidden/>
                <w:sz w:val="24"/>
                <w:szCs w:val="24"/>
              </w:rPr>
              <w:tab/>
            </w:r>
            <w:r w:rsidR="0093769B" w:rsidRPr="00044C5C">
              <w:rPr>
                <w:rFonts w:ascii="Times New Roman" w:hAnsi="Times New Roman" w:cs="Times New Roman"/>
                <w:noProof/>
                <w:webHidden/>
                <w:sz w:val="24"/>
                <w:szCs w:val="24"/>
              </w:rPr>
              <w:fldChar w:fldCharType="begin"/>
            </w:r>
            <w:r w:rsidR="001B3933" w:rsidRPr="00044C5C">
              <w:rPr>
                <w:rFonts w:ascii="Times New Roman" w:hAnsi="Times New Roman" w:cs="Times New Roman"/>
                <w:noProof/>
                <w:webHidden/>
                <w:sz w:val="24"/>
                <w:szCs w:val="24"/>
              </w:rPr>
              <w:instrText xml:space="preserve"> PAGEREF _Toc523222192 \h </w:instrText>
            </w:r>
            <w:r w:rsidR="0093769B" w:rsidRPr="00044C5C">
              <w:rPr>
                <w:rFonts w:ascii="Times New Roman" w:hAnsi="Times New Roman" w:cs="Times New Roman"/>
                <w:noProof/>
                <w:webHidden/>
                <w:sz w:val="24"/>
                <w:szCs w:val="24"/>
              </w:rPr>
            </w:r>
            <w:r w:rsidR="0093769B" w:rsidRPr="00044C5C">
              <w:rPr>
                <w:rFonts w:ascii="Times New Roman" w:hAnsi="Times New Roman" w:cs="Times New Roman"/>
                <w:noProof/>
                <w:webHidden/>
                <w:sz w:val="24"/>
                <w:szCs w:val="24"/>
              </w:rPr>
              <w:fldChar w:fldCharType="separate"/>
            </w:r>
            <w:r w:rsidR="001B3933" w:rsidRPr="00044C5C">
              <w:rPr>
                <w:rFonts w:ascii="Times New Roman" w:hAnsi="Times New Roman" w:cs="Times New Roman"/>
                <w:noProof/>
                <w:webHidden/>
                <w:sz w:val="24"/>
                <w:szCs w:val="24"/>
              </w:rPr>
              <w:t>16</w:t>
            </w:r>
            <w:r w:rsidR="0093769B" w:rsidRPr="00044C5C">
              <w:rPr>
                <w:rFonts w:ascii="Times New Roman" w:hAnsi="Times New Roman" w:cs="Times New Roman"/>
                <w:noProof/>
                <w:webHidden/>
                <w:sz w:val="24"/>
                <w:szCs w:val="24"/>
              </w:rPr>
              <w:fldChar w:fldCharType="end"/>
            </w:r>
          </w:hyperlink>
        </w:p>
        <w:p w:rsidR="001B3933" w:rsidRPr="00044C5C" w:rsidRDefault="0097757C" w:rsidP="001B393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3222193" w:history="1">
            <w:r w:rsidR="001B3933" w:rsidRPr="00044C5C">
              <w:rPr>
                <w:rStyle w:val="Hyperlink"/>
                <w:rFonts w:ascii="Times New Roman" w:hAnsi="Times New Roman" w:cs="Times New Roman"/>
                <w:noProof/>
                <w:color w:val="auto"/>
                <w:sz w:val="24"/>
                <w:szCs w:val="24"/>
                <w:lang w:val="en-GB"/>
              </w:rPr>
              <w:t>3.1 Justification of the most appropriate approach used to resolve the problem</w:t>
            </w:r>
            <w:r w:rsidR="001B3933" w:rsidRPr="00044C5C">
              <w:rPr>
                <w:rFonts w:ascii="Times New Roman" w:hAnsi="Times New Roman" w:cs="Times New Roman"/>
                <w:noProof/>
                <w:webHidden/>
                <w:sz w:val="24"/>
                <w:szCs w:val="24"/>
              </w:rPr>
              <w:tab/>
            </w:r>
            <w:r w:rsidR="0093769B" w:rsidRPr="00044C5C">
              <w:rPr>
                <w:rFonts w:ascii="Times New Roman" w:hAnsi="Times New Roman" w:cs="Times New Roman"/>
                <w:noProof/>
                <w:webHidden/>
                <w:sz w:val="24"/>
                <w:szCs w:val="24"/>
              </w:rPr>
              <w:fldChar w:fldCharType="begin"/>
            </w:r>
            <w:r w:rsidR="001B3933" w:rsidRPr="00044C5C">
              <w:rPr>
                <w:rFonts w:ascii="Times New Roman" w:hAnsi="Times New Roman" w:cs="Times New Roman"/>
                <w:noProof/>
                <w:webHidden/>
                <w:sz w:val="24"/>
                <w:szCs w:val="24"/>
              </w:rPr>
              <w:instrText xml:space="preserve"> PAGEREF _Toc523222193 \h </w:instrText>
            </w:r>
            <w:r w:rsidR="0093769B" w:rsidRPr="00044C5C">
              <w:rPr>
                <w:rFonts w:ascii="Times New Roman" w:hAnsi="Times New Roman" w:cs="Times New Roman"/>
                <w:noProof/>
                <w:webHidden/>
                <w:sz w:val="24"/>
                <w:szCs w:val="24"/>
              </w:rPr>
            </w:r>
            <w:r w:rsidR="0093769B" w:rsidRPr="00044C5C">
              <w:rPr>
                <w:rFonts w:ascii="Times New Roman" w:hAnsi="Times New Roman" w:cs="Times New Roman"/>
                <w:noProof/>
                <w:webHidden/>
                <w:sz w:val="24"/>
                <w:szCs w:val="24"/>
              </w:rPr>
              <w:fldChar w:fldCharType="separate"/>
            </w:r>
            <w:r w:rsidR="001B3933" w:rsidRPr="00044C5C">
              <w:rPr>
                <w:rFonts w:ascii="Times New Roman" w:hAnsi="Times New Roman" w:cs="Times New Roman"/>
                <w:noProof/>
                <w:webHidden/>
                <w:sz w:val="24"/>
                <w:szCs w:val="24"/>
              </w:rPr>
              <w:t>16</w:t>
            </w:r>
            <w:r w:rsidR="0093769B" w:rsidRPr="00044C5C">
              <w:rPr>
                <w:rFonts w:ascii="Times New Roman" w:hAnsi="Times New Roman" w:cs="Times New Roman"/>
                <w:noProof/>
                <w:webHidden/>
                <w:sz w:val="24"/>
                <w:szCs w:val="24"/>
              </w:rPr>
              <w:fldChar w:fldCharType="end"/>
            </w:r>
          </w:hyperlink>
        </w:p>
        <w:p w:rsidR="001B3933" w:rsidRPr="00044C5C" w:rsidRDefault="0097757C" w:rsidP="001B393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3222194" w:history="1">
            <w:r w:rsidR="001B3933" w:rsidRPr="00044C5C">
              <w:rPr>
                <w:rStyle w:val="Hyperlink"/>
                <w:rFonts w:ascii="Times New Roman" w:hAnsi="Times New Roman" w:cs="Times New Roman"/>
                <w:noProof/>
                <w:color w:val="auto"/>
                <w:sz w:val="24"/>
                <w:szCs w:val="24"/>
                <w:lang w:val="en-GB"/>
              </w:rPr>
              <w:t>3.2 Implementation of the most appropriate approach</w:t>
            </w:r>
            <w:r w:rsidR="001B3933" w:rsidRPr="00044C5C">
              <w:rPr>
                <w:rFonts w:ascii="Times New Roman" w:hAnsi="Times New Roman" w:cs="Times New Roman"/>
                <w:noProof/>
                <w:webHidden/>
                <w:sz w:val="24"/>
                <w:szCs w:val="24"/>
              </w:rPr>
              <w:tab/>
            </w:r>
            <w:r w:rsidR="0093769B" w:rsidRPr="00044C5C">
              <w:rPr>
                <w:rFonts w:ascii="Times New Roman" w:hAnsi="Times New Roman" w:cs="Times New Roman"/>
                <w:noProof/>
                <w:webHidden/>
                <w:sz w:val="24"/>
                <w:szCs w:val="24"/>
              </w:rPr>
              <w:fldChar w:fldCharType="begin"/>
            </w:r>
            <w:r w:rsidR="001B3933" w:rsidRPr="00044C5C">
              <w:rPr>
                <w:rFonts w:ascii="Times New Roman" w:hAnsi="Times New Roman" w:cs="Times New Roman"/>
                <w:noProof/>
                <w:webHidden/>
                <w:sz w:val="24"/>
                <w:szCs w:val="24"/>
              </w:rPr>
              <w:instrText xml:space="preserve"> PAGEREF _Toc523222194 \h </w:instrText>
            </w:r>
            <w:r w:rsidR="0093769B" w:rsidRPr="00044C5C">
              <w:rPr>
                <w:rFonts w:ascii="Times New Roman" w:hAnsi="Times New Roman" w:cs="Times New Roman"/>
                <w:noProof/>
                <w:webHidden/>
                <w:sz w:val="24"/>
                <w:szCs w:val="24"/>
              </w:rPr>
            </w:r>
            <w:r w:rsidR="0093769B" w:rsidRPr="00044C5C">
              <w:rPr>
                <w:rFonts w:ascii="Times New Roman" w:hAnsi="Times New Roman" w:cs="Times New Roman"/>
                <w:noProof/>
                <w:webHidden/>
                <w:sz w:val="24"/>
                <w:szCs w:val="24"/>
              </w:rPr>
              <w:fldChar w:fldCharType="separate"/>
            </w:r>
            <w:r w:rsidR="001B3933" w:rsidRPr="00044C5C">
              <w:rPr>
                <w:rFonts w:ascii="Times New Roman" w:hAnsi="Times New Roman" w:cs="Times New Roman"/>
                <w:noProof/>
                <w:webHidden/>
                <w:sz w:val="24"/>
                <w:szCs w:val="24"/>
              </w:rPr>
              <w:t>17</w:t>
            </w:r>
            <w:r w:rsidR="0093769B" w:rsidRPr="00044C5C">
              <w:rPr>
                <w:rFonts w:ascii="Times New Roman" w:hAnsi="Times New Roman" w:cs="Times New Roman"/>
                <w:noProof/>
                <w:webHidden/>
                <w:sz w:val="24"/>
                <w:szCs w:val="24"/>
              </w:rPr>
              <w:fldChar w:fldCharType="end"/>
            </w:r>
          </w:hyperlink>
        </w:p>
        <w:p w:rsidR="001B3933" w:rsidRPr="00044C5C" w:rsidRDefault="0097757C" w:rsidP="001B393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3222195" w:history="1">
            <w:r w:rsidR="001B3933" w:rsidRPr="00044C5C">
              <w:rPr>
                <w:rStyle w:val="Hyperlink"/>
                <w:rFonts w:ascii="Times New Roman" w:hAnsi="Times New Roman" w:cs="Times New Roman"/>
                <w:noProof/>
                <w:color w:val="auto"/>
                <w:sz w:val="24"/>
                <w:szCs w:val="24"/>
                <w:lang w:val="en-GB"/>
              </w:rPr>
              <w:t>Action Plan</w:t>
            </w:r>
            <w:r w:rsidR="001B3933" w:rsidRPr="00044C5C">
              <w:rPr>
                <w:rFonts w:ascii="Times New Roman" w:hAnsi="Times New Roman" w:cs="Times New Roman"/>
                <w:noProof/>
                <w:webHidden/>
                <w:sz w:val="24"/>
                <w:szCs w:val="24"/>
              </w:rPr>
              <w:tab/>
            </w:r>
            <w:r w:rsidR="0093769B" w:rsidRPr="00044C5C">
              <w:rPr>
                <w:rFonts w:ascii="Times New Roman" w:hAnsi="Times New Roman" w:cs="Times New Roman"/>
                <w:noProof/>
                <w:webHidden/>
                <w:sz w:val="24"/>
                <w:szCs w:val="24"/>
              </w:rPr>
              <w:fldChar w:fldCharType="begin"/>
            </w:r>
            <w:r w:rsidR="001B3933" w:rsidRPr="00044C5C">
              <w:rPr>
                <w:rFonts w:ascii="Times New Roman" w:hAnsi="Times New Roman" w:cs="Times New Roman"/>
                <w:noProof/>
                <w:webHidden/>
                <w:sz w:val="24"/>
                <w:szCs w:val="24"/>
              </w:rPr>
              <w:instrText xml:space="preserve"> PAGEREF _Toc523222195 \h </w:instrText>
            </w:r>
            <w:r w:rsidR="0093769B" w:rsidRPr="00044C5C">
              <w:rPr>
                <w:rFonts w:ascii="Times New Roman" w:hAnsi="Times New Roman" w:cs="Times New Roman"/>
                <w:noProof/>
                <w:webHidden/>
                <w:sz w:val="24"/>
                <w:szCs w:val="24"/>
              </w:rPr>
            </w:r>
            <w:r w:rsidR="0093769B" w:rsidRPr="00044C5C">
              <w:rPr>
                <w:rFonts w:ascii="Times New Roman" w:hAnsi="Times New Roman" w:cs="Times New Roman"/>
                <w:noProof/>
                <w:webHidden/>
                <w:sz w:val="24"/>
                <w:szCs w:val="24"/>
              </w:rPr>
              <w:fldChar w:fldCharType="separate"/>
            </w:r>
            <w:r w:rsidR="001B3933" w:rsidRPr="00044C5C">
              <w:rPr>
                <w:rFonts w:ascii="Times New Roman" w:hAnsi="Times New Roman" w:cs="Times New Roman"/>
                <w:noProof/>
                <w:webHidden/>
                <w:sz w:val="24"/>
                <w:szCs w:val="24"/>
              </w:rPr>
              <w:t>17</w:t>
            </w:r>
            <w:r w:rsidR="0093769B" w:rsidRPr="00044C5C">
              <w:rPr>
                <w:rFonts w:ascii="Times New Roman" w:hAnsi="Times New Roman" w:cs="Times New Roman"/>
                <w:noProof/>
                <w:webHidden/>
                <w:sz w:val="24"/>
                <w:szCs w:val="24"/>
              </w:rPr>
              <w:fldChar w:fldCharType="end"/>
            </w:r>
          </w:hyperlink>
        </w:p>
        <w:p w:rsidR="001B3933" w:rsidRPr="00044C5C" w:rsidRDefault="0097757C" w:rsidP="001B3933">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23222196" w:history="1">
            <w:r w:rsidR="001B3933" w:rsidRPr="00044C5C">
              <w:rPr>
                <w:rStyle w:val="Hyperlink"/>
                <w:rFonts w:ascii="Times New Roman" w:hAnsi="Times New Roman" w:cs="Times New Roman"/>
                <w:noProof/>
                <w:color w:val="auto"/>
                <w:sz w:val="24"/>
                <w:szCs w:val="24"/>
                <w:shd w:val="clear" w:color="auto" w:fill="FBFBFB"/>
                <w:lang w:val="en-GB"/>
              </w:rPr>
              <w:t>3.2.1 Communication with stakeholders</w:t>
            </w:r>
            <w:r w:rsidR="001B3933" w:rsidRPr="00044C5C">
              <w:rPr>
                <w:rFonts w:ascii="Times New Roman" w:hAnsi="Times New Roman" w:cs="Times New Roman"/>
                <w:noProof/>
                <w:webHidden/>
                <w:sz w:val="24"/>
                <w:szCs w:val="24"/>
              </w:rPr>
              <w:tab/>
            </w:r>
            <w:r w:rsidR="0093769B" w:rsidRPr="00044C5C">
              <w:rPr>
                <w:rFonts w:ascii="Times New Roman" w:hAnsi="Times New Roman" w:cs="Times New Roman"/>
                <w:noProof/>
                <w:webHidden/>
                <w:sz w:val="24"/>
                <w:szCs w:val="24"/>
              </w:rPr>
              <w:fldChar w:fldCharType="begin"/>
            </w:r>
            <w:r w:rsidR="001B3933" w:rsidRPr="00044C5C">
              <w:rPr>
                <w:rFonts w:ascii="Times New Roman" w:hAnsi="Times New Roman" w:cs="Times New Roman"/>
                <w:noProof/>
                <w:webHidden/>
                <w:sz w:val="24"/>
                <w:szCs w:val="24"/>
              </w:rPr>
              <w:instrText xml:space="preserve"> PAGEREF _Toc523222196 \h </w:instrText>
            </w:r>
            <w:r w:rsidR="0093769B" w:rsidRPr="00044C5C">
              <w:rPr>
                <w:rFonts w:ascii="Times New Roman" w:hAnsi="Times New Roman" w:cs="Times New Roman"/>
                <w:noProof/>
                <w:webHidden/>
                <w:sz w:val="24"/>
                <w:szCs w:val="24"/>
              </w:rPr>
            </w:r>
            <w:r w:rsidR="0093769B" w:rsidRPr="00044C5C">
              <w:rPr>
                <w:rFonts w:ascii="Times New Roman" w:hAnsi="Times New Roman" w:cs="Times New Roman"/>
                <w:noProof/>
                <w:webHidden/>
                <w:sz w:val="24"/>
                <w:szCs w:val="24"/>
              </w:rPr>
              <w:fldChar w:fldCharType="separate"/>
            </w:r>
            <w:r w:rsidR="001B3933" w:rsidRPr="00044C5C">
              <w:rPr>
                <w:rFonts w:ascii="Times New Roman" w:hAnsi="Times New Roman" w:cs="Times New Roman"/>
                <w:noProof/>
                <w:webHidden/>
                <w:sz w:val="24"/>
                <w:szCs w:val="24"/>
              </w:rPr>
              <w:t>19</w:t>
            </w:r>
            <w:r w:rsidR="0093769B" w:rsidRPr="00044C5C">
              <w:rPr>
                <w:rFonts w:ascii="Times New Roman" w:hAnsi="Times New Roman" w:cs="Times New Roman"/>
                <w:noProof/>
                <w:webHidden/>
                <w:sz w:val="24"/>
                <w:szCs w:val="24"/>
              </w:rPr>
              <w:fldChar w:fldCharType="end"/>
            </w:r>
          </w:hyperlink>
        </w:p>
        <w:p w:rsidR="001B3933" w:rsidRPr="00044C5C" w:rsidRDefault="0097757C" w:rsidP="001B3933">
          <w:pPr>
            <w:pStyle w:val="TOC3"/>
            <w:tabs>
              <w:tab w:val="right" w:leader="dot" w:pos="9350"/>
            </w:tabs>
            <w:spacing w:line="360" w:lineRule="auto"/>
            <w:jc w:val="both"/>
            <w:rPr>
              <w:rFonts w:ascii="Times New Roman" w:eastAsiaTheme="minorEastAsia" w:hAnsi="Times New Roman" w:cs="Times New Roman"/>
              <w:noProof/>
              <w:sz w:val="24"/>
              <w:szCs w:val="24"/>
            </w:rPr>
          </w:pPr>
          <w:hyperlink w:anchor="_Toc523222197" w:history="1">
            <w:r w:rsidR="001B3933" w:rsidRPr="00044C5C">
              <w:rPr>
                <w:rStyle w:val="Hyperlink"/>
                <w:rFonts w:ascii="Times New Roman" w:hAnsi="Times New Roman" w:cs="Times New Roman"/>
                <w:noProof/>
                <w:color w:val="auto"/>
                <w:sz w:val="24"/>
                <w:szCs w:val="24"/>
                <w:shd w:val="clear" w:color="auto" w:fill="FBFBFB"/>
                <w:lang w:val="en-GB"/>
              </w:rPr>
              <w:t>3.2.2 Monitoring of progress</w:t>
            </w:r>
            <w:r w:rsidR="001B3933" w:rsidRPr="00044C5C">
              <w:rPr>
                <w:rFonts w:ascii="Times New Roman" w:hAnsi="Times New Roman" w:cs="Times New Roman"/>
                <w:noProof/>
                <w:webHidden/>
                <w:sz w:val="24"/>
                <w:szCs w:val="24"/>
              </w:rPr>
              <w:tab/>
            </w:r>
            <w:r w:rsidR="0093769B" w:rsidRPr="00044C5C">
              <w:rPr>
                <w:rFonts w:ascii="Times New Roman" w:hAnsi="Times New Roman" w:cs="Times New Roman"/>
                <w:noProof/>
                <w:webHidden/>
                <w:sz w:val="24"/>
                <w:szCs w:val="24"/>
              </w:rPr>
              <w:fldChar w:fldCharType="begin"/>
            </w:r>
            <w:r w:rsidR="001B3933" w:rsidRPr="00044C5C">
              <w:rPr>
                <w:rFonts w:ascii="Times New Roman" w:hAnsi="Times New Roman" w:cs="Times New Roman"/>
                <w:noProof/>
                <w:webHidden/>
                <w:sz w:val="24"/>
                <w:szCs w:val="24"/>
              </w:rPr>
              <w:instrText xml:space="preserve"> PAGEREF _Toc523222197 \h </w:instrText>
            </w:r>
            <w:r w:rsidR="0093769B" w:rsidRPr="00044C5C">
              <w:rPr>
                <w:rFonts w:ascii="Times New Roman" w:hAnsi="Times New Roman" w:cs="Times New Roman"/>
                <w:noProof/>
                <w:webHidden/>
                <w:sz w:val="24"/>
                <w:szCs w:val="24"/>
              </w:rPr>
            </w:r>
            <w:r w:rsidR="0093769B" w:rsidRPr="00044C5C">
              <w:rPr>
                <w:rFonts w:ascii="Times New Roman" w:hAnsi="Times New Roman" w:cs="Times New Roman"/>
                <w:noProof/>
                <w:webHidden/>
                <w:sz w:val="24"/>
                <w:szCs w:val="24"/>
              </w:rPr>
              <w:fldChar w:fldCharType="separate"/>
            </w:r>
            <w:r w:rsidR="001B3933" w:rsidRPr="00044C5C">
              <w:rPr>
                <w:rFonts w:ascii="Times New Roman" w:hAnsi="Times New Roman" w:cs="Times New Roman"/>
                <w:noProof/>
                <w:webHidden/>
                <w:sz w:val="24"/>
                <w:szCs w:val="24"/>
              </w:rPr>
              <w:t>20</w:t>
            </w:r>
            <w:r w:rsidR="0093769B" w:rsidRPr="00044C5C">
              <w:rPr>
                <w:rFonts w:ascii="Times New Roman" w:hAnsi="Times New Roman" w:cs="Times New Roman"/>
                <w:noProof/>
                <w:webHidden/>
                <w:sz w:val="24"/>
                <w:szCs w:val="24"/>
              </w:rPr>
              <w:fldChar w:fldCharType="end"/>
            </w:r>
          </w:hyperlink>
        </w:p>
        <w:p w:rsidR="001B3933" w:rsidRPr="00044C5C" w:rsidRDefault="0097757C" w:rsidP="001B3933">
          <w:pPr>
            <w:pStyle w:val="TOC2"/>
            <w:tabs>
              <w:tab w:val="right" w:leader="dot" w:pos="9350"/>
            </w:tabs>
            <w:spacing w:line="360" w:lineRule="auto"/>
            <w:jc w:val="both"/>
            <w:rPr>
              <w:rFonts w:ascii="Times New Roman" w:eastAsiaTheme="minorEastAsia" w:hAnsi="Times New Roman" w:cs="Times New Roman"/>
              <w:noProof/>
              <w:sz w:val="24"/>
              <w:szCs w:val="24"/>
            </w:rPr>
          </w:pPr>
          <w:hyperlink w:anchor="_Toc523222198" w:history="1">
            <w:r w:rsidR="001B3933" w:rsidRPr="00044C5C">
              <w:rPr>
                <w:rStyle w:val="Hyperlink"/>
                <w:rFonts w:ascii="Times New Roman" w:hAnsi="Times New Roman" w:cs="Times New Roman"/>
                <w:noProof/>
                <w:color w:val="auto"/>
                <w:sz w:val="24"/>
                <w:szCs w:val="24"/>
                <w:shd w:val="clear" w:color="auto" w:fill="FBFBFB"/>
                <w:lang w:val="en-GB"/>
              </w:rPr>
              <w:t>3.3 Summary of the key learning</w:t>
            </w:r>
            <w:r w:rsidR="001B3933" w:rsidRPr="00044C5C">
              <w:rPr>
                <w:rFonts w:ascii="Times New Roman" w:hAnsi="Times New Roman" w:cs="Times New Roman"/>
                <w:noProof/>
                <w:webHidden/>
                <w:sz w:val="24"/>
                <w:szCs w:val="24"/>
              </w:rPr>
              <w:tab/>
            </w:r>
            <w:r w:rsidR="0093769B" w:rsidRPr="00044C5C">
              <w:rPr>
                <w:rFonts w:ascii="Times New Roman" w:hAnsi="Times New Roman" w:cs="Times New Roman"/>
                <w:noProof/>
                <w:webHidden/>
                <w:sz w:val="24"/>
                <w:szCs w:val="24"/>
              </w:rPr>
              <w:fldChar w:fldCharType="begin"/>
            </w:r>
            <w:r w:rsidR="001B3933" w:rsidRPr="00044C5C">
              <w:rPr>
                <w:rFonts w:ascii="Times New Roman" w:hAnsi="Times New Roman" w:cs="Times New Roman"/>
                <w:noProof/>
                <w:webHidden/>
                <w:sz w:val="24"/>
                <w:szCs w:val="24"/>
              </w:rPr>
              <w:instrText xml:space="preserve"> PAGEREF _Toc523222198 \h </w:instrText>
            </w:r>
            <w:r w:rsidR="0093769B" w:rsidRPr="00044C5C">
              <w:rPr>
                <w:rFonts w:ascii="Times New Roman" w:hAnsi="Times New Roman" w:cs="Times New Roman"/>
                <w:noProof/>
                <w:webHidden/>
                <w:sz w:val="24"/>
                <w:szCs w:val="24"/>
              </w:rPr>
            </w:r>
            <w:r w:rsidR="0093769B" w:rsidRPr="00044C5C">
              <w:rPr>
                <w:rFonts w:ascii="Times New Roman" w:hAnsi="Times New Roman" w:cs="Times New Roman"/>
                <w:noProof/>
                <w:webHidden/>
                <w:sz w:val="24"/>
                <w:szCs w:val="24"/>
              </w:rPr>
              <w:fldChar w:fldCharType="separate"/>
            </w:r>
            <w:r w:rsidR="001B3933" w:rsidRPr="00044C5C">
              <w:rPr>
                <w:rFonts w:ascii="Times New Roman" w:hAnsi="Times New Roman" w:cs="Times New Roman"/>
                <w:noProof/>
                <w:webHidden/>
                <w:sz w:val="24"/>
                <w:szCs w:val="24"/>
              </w:rPr>
              <w:t>20</w:t>
            </w:r>
            <w:r w:rsidR="0093769B" w:rsidRPr="00044C5C">
              <w:rPr>
                <w:rFonts w:ascii="Times New Roman" w:hAnsi="Times New Roman" w:cs="Times New Roman"/>
                <w:noProof/>
                <w:webHidden/>
                <w:sz w:val="24"/>
                <w:szCs w:val="24"/>
              </w:rPr>
              <w:fldChar w:fldCharType="end"/>
            </w:r>
          </w:hyperlink>
        </w:p>
        <w:p w:rsidR="001B3933" w:rsidRPr="00044C5C" w:rsidRDefault="0097757C" w:rsidP="001B3933">
          <w:pPr>
            <w:pStyle w:val="TOC1"/>
            <w:tabs>
              <w:tab w:val="right" w:leader="dot" w:pos="9350"/>
            </w:tabs>
            <w:spacing w:line="360" w:lineRule="auto"/>
            <w:jc w:val="both"/>
            <w:rPr>
              <w:rFonts w:asciiTheme="minorHAnsi" w:eastAsiaTheme="minorEastAsia" w:hAnsiTheme="minorHAnsi" w:cstheme="minorBidi"/>
              <w:noProof/>
            </w:rPr>
          </w:pPr>
          <w:hyperlink w:anchor="_Toc523222199" w:history="1">
            <w:r w:rsidR="001B3933" w:rsidRPr="00A95987">
              <w:rPr>
                <w:rStyle w:val="Hyperlink"/>
                <w:rFonts w:ascii="Times New Roman" w:hAnsi="Times New Roman" w:cs="Times New Roman"/>
                <w:b/>
                <w:noProof/>
                <w:color w:val="auto"/>
                <w:sz w:val="24"/>
                <w:szCs w:val="24"/>
                <w:lang w:val="en-GB"/>
              </w:rPr>
              <w:t>Reference List</w:t>
            </w:r>
            <w:r w:rsidR="001B3933" w:rsidRPr="00044C5C">
              <w:rPr>
                <w:rFonts w:ascii="Times New Roman" w:hAnsi="Times New Roman" w:cs="Times New Roman"/>
                <w:noProof/>
                <w:webHidden/>
                <w:sz w:val="24"/>
                <w:szCs w:val="24"/>
              </w:rPr>
              <w:tab/>
            </w:r>
            <w:r w:rsidR="0093769B" w:rsidRPr="00044C5C">
              <w:rPr>
                <w:rFonts w:ascii="Times New Roman" w:hAnsi="Times New Roman" w:cs="Times New Roman"/>
                <w:noProof/>
                <w:webHidden/>
                <w:sz w:val="24"/>
                <w:szCs w:val="24"/>
              </w:rPr>
              <w:fldChar w:fldCharType="begin"/>
            </w:r>
            <w:r w:rsidR="001B3933" w:rsidRPr="00044C5C">
              <w:rPr>
                <w:rFonts w:ascii="Times New Roman" w:hAnsi="Times New Roman" w:cs="Times New Roman"/>
                <w:noProof/>
                <w:webHidden/>
                <w:sz w:val="24"/>
                <w:szCs w:val="24"/>
              </w:rPr>
              <w:instrText xml:space="preserve"> PAGEREF _Toc523222199 \h </w:instrText>
            </w:r>
            <w:r w:rsidR="0093769B" w:rsidRPr="00044C5C">
              <w:rPr>
                <w:rFonts w:ascii="Times New Roman" w:hAnsi="Times New Roman" w:cs="Times New Roman"/>
                <w:noProof/>
                <w:webHidden/>
                <w:sz w:val="24"/>
                <w:szCs w:val="24"/>
              </w:rPr>
            </w:r>
            <w:r w:rsidR="0093769B" w:rsidRPr="00044C5C">
              <w:rPr>
                <w:rFonts w:ascii="Times New Roman" w:hAnsi="Times New Roman" w:cs="Times New Roman"/>
                <w:noProof/>
                <w:webHidden/>
                <w:sz w:val="24"/>
                <w:szCs w:val="24"/>
              </w:rPr>
              <w:fldChar w:fldCharType="separate"/>
            </w:r>
            <w:r w:rsidR="001B3933" w:rsidRPr="00044C5C">
              <w:rPr>
                <w:rFonts w:ascii="Times New Roman" w:hAnsi="Times New Roman" w:cs="Times New Roman"/>
                <w:noProof/>
                <w:webHidden/>
                <w:sz w:val="24"/>
                <w:szCs w:val="24"/>
              </w:rPr>
              <w:t>21</w:t>
            </w:r>
            <w:r w:rsidR="0093769B" w:rsidRPr="00044C5C">
              <w:rPr>
                <w:rFonts w:ascii="Times New Roman" w:hAnsi="Times New Roman" w:cs="Times New Roman"/>
                <w:noProof/>
                <w:webHidden/>
                <w:sz w:val="24"/>
                <w:szCs w:val="24"/>
              </w:rPr>
              <w:fldChar w:fldCharType="end"/>
            </w:r>
          </w:hyperlink>
        </w:p>
        <w:p w:rsidR="00EB0F5A" w:rsidRPr="00044C5C" w:rsidRDefault="0093769B" w:rsidP="002A4259">
          <w:pPr>
            <w:spacing w:line="360" w:lineRule="auto"/>
            <w:jc w:val="both"/>
            <w:rPr>
              <w:rFonts w:ascii="Times New Roman" w:hAnsi="Times New Roman" w:cs="Times New Roman"/>
              <w:sz w:val="24"/>
              <w:szCs w:val="24"/>
              <w:lang w:val="en-GB"/>
            </w:rPr>
          </w:pPr>
          <w:r w:rsidRPr="00044C5C">
            <w:rPr>
              <w:rFonts w:ascii="Times New Roman" w:hAnsi="Times New Roman" w:cs="Times New Roman"/>
              <w:sz w:val="24"/>
              <w:szCs w:val="24"/>
              <w:lang w:val="en-GB"/>
            </w:rPr>
            <w:fldChar w:fldCharType="end"/>
          </w:r>
        </w:p>
      </w:sdtContent>
    </w:sdt>
    <w:p w:rsidR="00E53AF2" w:rsidRPr="00044C5C" w:rsidRDefault="00E53AF2" w:rsidP="00EB0F5A">
      <w:pPr>
        <w:spacing w:line="360" w:lineRule="auto"/>
        <w:jc w:val="center"/>
        <w:rPr>
          <w:rFonts w:ascii="Times New Roman" w:eastAsia="Times New Roman" w:hAnsi="Times New Roman" w:cs="Times New Roman"/>
          <w:b/>
          <w:sz w:val="24"/>
          <w:szCs w:val="24"/>
          <w:lang w:val="en-GB"/>
        </w:rPr>
      </w:pPr>
      <w:r w:rsidRPr="00044C5C">
        <w:rPr>
          <w:rFonts w:ascii="Times New Roman" w:eastAsia="Times New Roman" w:hAnsi="Times New Roman" w:cs="Times New Roman"/>
          <w:b/>
          <w:sz w:val="24"/>
          <w:szCs w:val="24"/>
          <w:lang w:val="en-GB"/>
        </w:rPr>
        <w:br w:type="page"/>
      </w:r>
    </w:p>
    <w:p w:rsidR="004F1F5C" w:rsidRPr="00044C5C" w:rsidRDefault="00CE38D9" w:rsidP="00EB0F5A">
      <w:pPr>
        <w:pStyle w:val="Heading1"/>
        <w:rPr>
          <w:lang w:val="en-GB"/>
        </w:rPr>
      </w:pPr>
      <w:bookmarkStart w:id="1" w:name="_Toc523222182"/>
      <w:r w:rsidRPr="00044C5C">
        <w:rPr>
          <w:lang w:val="en-GB"/>
        </w:rPr>
        <w:lastRenderedPageBreak/>
        <w:t>1. Introduction</w:t>
      </w:r>
      <w:bookmarkEnd w:id="1"/>
    </w:p>
    <w:p w:rsidR="004F1F5C" w:rsidRPr="00044C5C" w:rsidRDefault="00E53AF2" w:rsidP="00EB0F5A">
      <w:pPr>
        <w:pStyle w:val="Heading2"/>
        <w:rPr>
          <w:lang w:val="en-GB"/>
        </w:rPr>
      </w:pPr>
      <w:bookmarkStart w:id="2" w:name="_Toc523222183"/>
      <w:r w:rsidRPr="00044C5C">
        <w:rPr>
          <w:lang w:val="en-GB"/>
        </w:rPr>
        <w:t xml:space="preserve">1.1 </w:t>
      </w:r>
      <w:r w:rsidR="00CE38D9" w:rsidRPr="00044C5C">
        <w:rPr>
          <w:lang w:val="en-GB"/>
        </w:rPr>
        <w:t>Introduction of the company</w:t>
      </w:r>
      <w:bookmarkEnd w:id="2"/>
    </w:p>
    <w:p w:rsidR="004F1F5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At the present time, the airline industry can be defined as one of the most competitive section of the corporate world, where every </w:t>
      </w:r>
      <w:r w:rsidR="00470D49" w:rsidRPr="00044C5C">
        <w:rPr>
          <w:rFonts w:ascii="Times New Roman" w:eastAsia="Times New Roman" w:hAnsi="Times New Roman" w:cs="Times New Roman"/>
          <w:sz w:val="24"/>
          <w:szCs w:val="24"/>
          <w:lang w:val="en-GB"/>
        </w:rPr>
        <w:t>organisation follows</w:t>
      </w:r>
      <w:r w:rsidRPr="00044C5C">
        <w:rPr>
          <w:rFonts w:ascii="Times New Roman" w:eastAsia="Times New Roman" w:hAnsi="Times New Roman" w:cs="Times New Roman"/>
          <w:sz w:val="24"/>
          <w:szCs w:val="24"/>
          <w:lang w:val="en-GB"/>
        </w:rPr>
        <w:t xml:space="preserve"> competitive strategies for enhancing their market share. EasyJet is an organisation of British low-cost airline industry, </w:t>
      </w:r>
      <w:r w:rsidR="00CE38D9" w:rsidRPr="00044C5C">
        <w:rPr>
          <w:rFonts w:ascii="Times New Roman" w:eastAsia="Times New Roman" w:hAnsi="Times New Roman" w:cs="Times New Roman"/>
          <w:sz w:val="24"/>
          <w:szCs w:val="24"/>
          <w:lang w:val="en-GB"/>
        </w:rPr>
        <w:t>which</w:t>
      </w:r>
      <w:r w:rsidRPr="00044C5C">
        <w:rPr>
          <w:rFonts w:ascii="Times New Roman" w:eastAsia="Times New Roman" w:hAnsi="Times New Roman" w:cs="Times New Roman"/>
          <w:sz w:val="24"/>
          <w:szCs w:val="24"/>
          <w:lang w:val="en-GB"/>
        </w:rPr>
        <w:t xml:space="preserve"> follows the point-to-point service strategies along with cost advantage as well as network positioning approaches. The company believes in their integrative values such as safety, simplicity, team collaboration, integrity, passion and pioneering. The expert and skilled employees of EasyJet</w:t>
      </w:r>
      <w:r w:rsidR="00470D49" w:rsidRPr="00044C5C">
        <w:rPr>
          <w:rFonts w:ascii="Times New Roman" w:eastAsia="Times New Roman" w:hAnsi="Times New Roman" w:cs="Times New Roman"/>
          <w:sz w:val="24"/>
          <w:szCs w:val="24"/>
          <w:lang w:val="en-GB"/>
        </w:rPr>
        <w:t xml:space="preserve"> </w:t>
      </w:r>
      <w:r w:rsidR="00CE38D9" w:rsidRPr="00044C5C">
        <w:rPr>
          <w:rFonts w:ascii="Times New Roman" w:eastAsia="Times New Roman" w:hAnsi="Times New Roman" w:cs="Times New Roman"/>
          <w:sz w:val="24"/>
          <w:szCs w:val="24"/>
          <w:lang w:val="en-GB"/>
        </w:rPr>
        <w:t>Company</w:t>
      </w:r>
      <w:r w:rsidRPr="00044C5C">
        <w:rPr>
          <w:rFonts w:ascii="Times New Roman" w:eastAsia="Times New Roman" w:hAnsi="Times New Roman" w:cs="Times New Roman"/>
          <w:sz w:val="24"/>
          <w:szCs w:val="24"/>
          <w:lang w:val="en-GB"/>
        </w:rPr>
        <w:t xml:space="preserve"> always try to provide their best effort in case of customer care services, due to which the customer base of EasyJet is higher than the other British airline organisations. According to the organisational website, in the year 2016, the company has obtained approximately £4 billion as market capitalisation and £213 million as their net cash position (Easyjet.com, 2018).</w:t>
      </w:r>
    </w:p>
    <w:p w:rsidR="004F1F5C" w:rsidRPr="00044C5C" w:rsidRDefault="00397EE5" w:rsidP="00EB0F5A">
      <w:pPr>
        <w:spacing w:line="360" w:lineRule="auto"/>
        <w:contextualSpacing w:val="0"/>
        <w:jc w:val="both"/>
        <w:rPr>
          <w:rFonts w:ascii="Times New Roman" w:eastAsia="Times New Roman" w:hAnsi="Times New Roman" w:cs="Times New Roman"/>
          <w:lang w:val="en-GB"/>
        </w:rPr>
      </w:pPr>
      <w:r w:rsidRPr="00044C5C">
        <w:rPr>
          <w:rFonts w:ascii="Times New Roman" w:eastAsia="Times New Roman" w:hAnsi="Times New Roman" w:cs="Times New Roman"/>
          <w:sz w:val="24"/>
          <w:szCs w:val="24"/>
          <w:lang w:val="en-GB"/>
        </w:rPr>
        <w:t>According to 2016 report, currently, more than 20,000 employees are working with this company. The company has implemented modern airbus services of A320 aircraft family, due to which the company has reached their capacity up to 186 cabin seats along with the modern fuel efficiency of A320neo aircraft services. In addition to this, the company has also followed innovative technological approaches for enhancing the customer loyalty. Huge range of key stakeholders is present, such as suppliers, customers, regulators, local or national governments and others. Through analysing the airline companies present in UK market, it can be stated that EasyJet airline retains the position of first largest airline company of UK, who provides around 220 aircraft services in more than 30 countries and 700 routes (Easyjet.com, 2018).</w:t>
      </w:r>
    </w:p>
    <w:p w:rsidR="004F1F5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Being a part of low-cost airline sector, EasyJet focuses on the implementation of several strategies for analysing their internal and external condition. Besides this, due to the changing trends in the business world, it is required to understand the internal and external efficiency of the company.</w:t>
      </w:r>
    </w:p>
    <w:p w:rsidR="004F1F5C" w:rsidRPr="00044C5C" w:rsidRDefault="00397EE5" w:rsidP="00EB0F5A">
      <w:pPr>
        <w:spacing w:line="360" w:lineRule="auto"/>
        <w:contextualSpacing w:val="0"/>
        <w:jc w:val="both"/>
        <w:rPr>
          <w:rFonts w:ascii="Times New Roman" w:eastAsia="Times New Roman" w:hAnsi="Times New Roman" w:cs="Times New Roman"/>
          <w:b/>
          <w:sz w:val="24"/>
          <w:szCs w:val="24"/>
          <w:lang w:val="en-GB"/>
        </w:rPr>
      </w:pPr>
      <w:r w:rsidRPr="00044C5C">
        <w:rPr>
          <w:rFonts w:ascii="Times New Roman" w:eastAsia="Times New Roman" w:hAnsi="Times New Roman" w:cs="Times New Roman"/>
          <w:b/>
          <w:sz w:val="24"/>
          <w:szCs w:val="24"/>
          <w:lang w:val="en-GB"/>
        </w:rPr>
        <w:t>Internal Analysis: SWOT</w:t>
      </w:r>
    </w:p>
    <w:tbl>
      <w:tblPr>
        <w:tblStyle w:val="Table1"/>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44C5C" w:rsidRPr="00044C5C">
        <w:tc>
          <w:tcPr>
            <w:tcW w:w="4680"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Strengths</w:t>
            </w:r>
          </w:p>
        </w:tc>
        <w:tc>
          <w:tcPr>
            <w:tcW w:w="4680"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Weaknesses</w:t>
            </w:r>
          </w:p>
        </w:tc>
      </w:tr>
      <w:tr w:rsidR="00044C5C" w:rsidRPr="00044C5C">
        <w:tc>
          <w:tcPr>
            <w:tcW w:w="4680" w:type="dxa"/>
            <w:shd w:val="clear" w:color="auto" w:fill="auto"/>
            <w:tcMar>
              <w:top w:w="100" w:type="dxa"/>
              <w:left w:w="100" w:type="dxa"/>
              <w:bottom w:w="100" w:type="dxa"/>
              <w:right w:w="100" w:type="dxa"/>
            </w:tcMar>
          </w:tcPr>
          <w:p w:rsidR="004F1F5C" w:rsidRPr="00044C5C" w:rsidRDefault="00397EE5" w:rsidP="00EB0F5A">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Largest airline company in UK</w:t>
            </w:r>
          </w:p>
          <w:p w:rsidR="004F1F5C" w:rsidRPr="00044C5C" w:rsidRDefault="00397EE5" w:rsidP="00EB0F5A">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Unparalleled network</w:t>
            </w:r>
          </w:p>
          <w:p w:rsidR="004F1F5C" w:rsidRPr="00044C5C" w:rsidRDefault="00397EE5" w:rsidP="00EB0F5A">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lastRenderedPageBreak/>
              <w:t>Proper and efficient usage of capitals</w:t>
            </w:r>
          </w:p>
          <w:p w:rsidR="004F1F5C" w:rsidRPr="00044C5C" w:rsidRDefault="00397EE5" w:rsidP="00EB0F5A">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Huge workforce including skilled employees</w:t>
            </w:r>
          </w:p>
          <w:p w:rsidR="004F1F5C" w:rsidRPr="00044C5C" w:rsidRDefault="00397EE5" w:rsidP="00EB0F5A">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Advantages of low-cost business models</w:t>
            </w:r>
          </w:p>
          <w:p w:rsidR="004F1F5C" w:rsidRPr="00044C5C" w:rsidRDefault="00397EE5" w:rsidP="00EB0F5A">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Huge customer base</w:t>
            </w:r>
          </w:p>
          <w:p w:rsidR="004F1F5C" w:rsidRPr="00044C5C" w:rsidRDefault="00397EE5" w:rsidP="00EB0F5A">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Services to a range of routes in UK and Europe</w:t>
            </w:r>
          </w:p>
          <w:p w:rsidR="004F1F5C" w:rsidRPr="00044C5C" w:rsidRDefault="00397EE5" w:rsidP="00EB0F5A">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Modern aircraft and innovative technology</w:t>
            </w:r>
          </w:p>
        </w:tc>
        <w:tc>
          <w:tcPr>
            <w:tcW w:w="4680" w:type="dxa"/>
            <w:shd w:val="clear" w:color="auto" w:fill="auto"/>
            <w:tcMar>
              <w:top w:w="100" w:type="dxa"/>
              <w:left w:w="100" w:type="dxa"/>
              <w:bottom w:w="100" w:type="dxa"/>
              <w:right w:w="100" w:type="dxa"/>
            </w:tcMar>
          </w:tcPr>
          <w:p w:rsidR="004F1F5C" w:rsidRPr="00044C5C" w:rsidRDefault="00397EE5" w:rsidP="00EB0F5A">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lastRenderedPageBreak/>
              <w:t>Disproportionate growth</w:t>
            </w:r>
          </w:p>
          <w:p w:rsidR="004F1F5C" w:rsidRPr="00044C5C" w:rsidRDefault="00397EE5" w:rsidP="00EB0F5A">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High risks associated with cost-cutting </w:t>
            </w:r>
            <w:r w:rsidRPr="00044C5C">
              <w:rPr>
                <w:rFonts w:ascii="Times New Roman" w:eastAsia="Times New Roman" w:hAnsi="Times New Roman" w:cs="Times New Roman"/>
                <w:sz w:val="24"/>
                <w:szCs w:val="24"/>
                <w:lang w:val="en-GB"/>
              </w:rPr>
              <w:lastRenderedPageBreak/>
              <w:t>or offer-giving services</w:t>
            </w:r>
          </w:p>
          <w:p w:rsidR="004F1F5C" w:rsidRPr="00044C5C" w:rsidRDefault="00397EE5" w:rsidP="00EB0F5A">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Competition in legacy careers</w:t>
            </w:r>
          </w:p>
          <w:p w:rsidR="004F1F5C" w:rsidRPr="00044C5C" w:rsidRDefault="00397EE5" w:rsidP="00EB0F5A">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Fewer accommodation facilities, such as the absence of complementary food services</w:t>
            </w:r>
          </w:p>
          <w:p w:rsidR="004F1F5C" w:rsidRPr="00044C5C" w:rsidRDefault="00397EE5" w:rsidP="00EB0F5A">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Not focusing on demographic customer base</w:t>
            </w:r>
          </w:p>
          <w:p w:rsidR="004F1F5C" w:rsidRPr="00044C5C" w:rsidRDefault="00397EE5" w:rsidP="00EB0F5A">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Absence of maximum global presence</w:t>
            </w:r>
          </w:p>
          <w:p w:rsidR="004F1F5C" w:rsidRPr="00044C5C" w:rsidRDefault="00397EE5" w:rsidP="00EB0F5A">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Brexit impact</w:t>
            </w:r>
          </w:p>
          <w:p w:rsidR="004F1F5C" w:rsidRPr="00044C5C" w:rsidRDefault="00397EE5" w:rsidP="00EB0F5A">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Absence of sharp management infrastructure</w:t>
            </w:r>
          </w:p>
          <w:p w:rsidR="004F1F5C" w:rsidRPr="00044C5C" w:rsidRDefault="00397EE5" w:rsidP="00EB0F5A">
            <w:pPr>
              <w:widowControl w:val="0"/>
              <w:numPr>
                <w:ilvl w:val="0"/>
                <w:numId w:val="1"/>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Remote working</w:t>
            </w:r>
          </w:p>
        </w:tc>
      </w:tr>
      <w:tr w:rsidR="00044C5C" w:rsidRPr="00044C5C">
        <w:tc>
          <w:tcPr>
            <w:tcW w:w="4680"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lastRenderedPageBreak/>
              <w:t>Opportunities</w:t>
            </w:r>
          </w:p>
        </w:tc>
        <w:tc>
          <w:tcPr>
            <w:tcW w:w="4680"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Threats</w:t>
            </w:r>
          </w:p>
        </w:tc>
      </w:tr>
      <w:tr w:rsidR="00044C5C" w:rsidRPr="00044C5C">
        <w:tc>
          <w:tcPr>
            <w:tcW w:w="4680" w:type="dxa"/>
            <w:shd w:val="clear" w:color="auto" w:fill="auto"/>
            <w:tcMar>
              <w:top w:w="100" w:type="dxa"/>
              <w:left w:w="100" w:type="dxa"/>
              <w:bottom w:w="100" w:type="dxa"/>
              <w:right w:w="100" w:type="dxa"/>
            </w:tcMar>
          </w:tcPr>
          <w:p w:rsidR="004F1F5C" w:rsidRPr="00044C5C" w:rsidRDefault="00397EE5" w:rsidP="00EB0F5A">
            <w:pPr>
              <w:widowControl w:val="0"/>
              <w:numPr>
                <w:ilvl w:val="0"/>
                <w:numId w:val="3"/>
              </w:numP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Obtained market share and profits from legacy carriers</w:t>
            </w:r>
          </w:p>
          <w:p w:rsidR="004F1F5C" w:rsidRPr="00044C5C" w:rsidRDefault="00397EE5" w:rsidP="00EB0F5A">
            <w:pPr>
              <w:widowControl w:val="0"/>
              <w:numPr>
                <w:ilvl w:val="0"/>
                <w:numId w:val="3"/>
              </w:numP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Reduction in fuel costs</w:t>
            </w:r>
          </w:p>
          <w:p w:rsidR="004F1F5C" w:rsidRPr="00044C5C" w:rsidRDefault="00397EE5" w:rsidP="00EB0F5A">
            <w:pPr>
              <w:widowControl w:val="0"/>
              <w:numPr>
                <w:ilvl w:val="0"/>
                <w:numId w:val="3"/>
              </w:numP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Expansion of EasyJet brand extension</w:t>
            </w:r>
          </w:p>
          <w:p w:rsidR="004F1F5C" w:rsidRPr="00044C5C" w:rsidRDefault="00397EE5" w:rsidP="00EB0F5A">
            <w:pPr>
              <w:widowControl w:val="0"/>
              <w:numPr>
                <w:ilvl w:val="0"/>
                <w:numId w:val="3"/>
              </w:numP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Findings and investment in new routes</w:t>
            </w:r>
          </w:p>
          <w:p w:rsidR="004F1F5C" w:rsidRPr="00044C5C" w:rsidRDefault="00397EE5" w:rsidP="00EB0F5A">
            <w:pPr>
              <w:widowControl w:val="0"/>
              <w:numPr>
                <w:ilvl w:val="0"/>
                <w:numId w:val="3"/>
              </w:numP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Incorporating globalised market structure</w:t>
            </w:r>
          </w:p>
          <w:p w:rsidR="004F1F5C" w:rsidRPr="00044C5C" w:rsidRDefault="00397EE5" w:rsidP="00EB0F5A">
            <w:pPr>
              <w:widowControl w:val="0"/>
              <w:numPr>
                <w:ilvl w:val="0"/>
                <w:numId w:val="3"/>
              </w:numP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Implementation of new customer-oriented services</w:t>
            </w:r>
          </w:p>
          <w:p w:rsidR="004F1F5C" w:rsidRPr="00044C5C" w:rsidRDefault="00397EE5" w:rsidP="00EB0F5A">
            <w:pPr>
              <w:widowControl w:val="0"/>
              <w:numPr>
                <w:ilvl w:val="0"/>
                <w:numId w:val="3"/>
              </w:numP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Focusing on customer diversification and their related services</w:t>
            </w:r>
          </w:p>
          <w:p w:rsidR="004F1F5C" w:rsidRPr="00044C5C" w:rsidRDefault="00397EE5" w:rsidP="00EB0F5A">
            <w:pPr>
              <w:widowControl w:val="0"/>
              <w:numPr>
                <w:ilvl w:val="0"/>
                <w:numId w:val="3"/>
              </w:numP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Alliances and innovation</w:t>
            </w:r>
          </w:p>
        </w:tc>
        <w:tc>
          <w:tcPr>
            <w:tcW w:w="4680" w:type="dxa"/>
            <w:shd w:val="clear" w:color="auto" w:fill="auto"/>
            <w:tcMar>
              <w:top w:w="100" w:type="dxa"/>
              <w:left w:w="100" w:type="dxa"/>
              <w:bottom w:w="100" w:type="dxa"/>
              <w:right w:w="100" w:type="dxa"/>
            </w:tcMar>
          </w:tcPr>
          <w:p w:rsidR="004F1F5C" w:rsidRPr="00044C5C" w:rsidRDefault="00397EE5" w:rsidP="00EB0F5A">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Higher competitive environment</w:t>
            </w:r>
          </w:p>
          <w:p w:rsidR="004F1F5C" w:rsidRPr="00044C5C" w:rsidRDefault="00397EE5" w:rsidP="00EB0F5A">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Fluctuating fuel costs</w:t>
            </w:r>
          </w:p>
          <w:p w:rsidR="004F1F5C" w:rsidRPr="00044C5C" w:rsidRDefault="00397EE5" w:rsidP="00EB0F5A">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Impacts of oil crises</w:t>
            </w:r>
          </w:p>
          <w:p w:rsidR="004F1F5C" w:rsidRPr="00044C5C" w:rsidRDefault="00397EE5" w:rsidP="00EB0F5A">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Economic recession</w:t>
            </w:r>
          </w:p>
          <w:p w:rsidR="004F1F5C" w:rsidRPr="00044C5C" w:rsidRDefault="00397EE5" w:rsidP="00EB0F5A">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Takeover bids</w:t>
            </w:r>
          </w:p>
          <w:p w:rsidR="004F1F5C" w:rsidRPr="00044C5C" w:rsidRDefault="00397EE5" w:rsidP="00EB0F5A">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Expansion of other low-cost companies</w:t>
            </w:r>
          </w:p>
          <w:p w:rsidR="004F1F5C" w:rsidRPr="00044C5C" w:rsidRDefault="00397EE5" w:rsidP="00EB0F5A">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Switching of customers</w:t>
            </w:r>
          </w:p>
        </w:tc>
      </w:tr>
    </w:tbl>
    <w:p w:rsidR="004F1F5C" w:rsidRPr="00044C5C" w:rsidRDefault="00397EE5" w:rsidP="00EB0F5A">
      <w:pPr>
        <w:spacing w:line="360" w:lineRule="auto"/>
        <w:contextualSpacing w:val="0"/>
        <w:jc w:val="center"/>
        <w:rPr>
          <w:rFonts w:ascii="Times New Roman" w:eastAsia="Times New Roman" w:hAnsi="Times New Roman" w:cs="Times New Roman"/>
          <w:b/>
          <w:sz w:val="24"/>
          <w:szCs w:val="24"/>
          <w:lang w:val="en-GB"/>
        </w:rPr>
      </w:pPr>
      <w:r w:rsidRPr="00044C5C">
        <w:rPr>
          <w:rFonts w:ascii="Times New Roman" w:eastAsia="Times New Roman" w:hAnsi="Times New Roman" w:cs="Times New Roman"/>
          <w:b/>
          <w:sz w:val="24"/>
          <w:szCs w:val="24"/>
          <w:lang w:val="en-GB"/>
        </w:rPr>
        <w:t>Table 1: SWOT of EasyJet</w:t>
      </w:r>
    </w:p>
    <w:p w:rsidR="004F1F5C" w:rsidRPr="00044C5C" w:rsidRDefault="00397EE5" w:rsidP="00EB0F5A">
      <w:pPr>
        <w:spacing w:line="360" w:lineRule="auto"/>
        <w:contextualSpacing w:val="0"/>
        <w:jc w:val="center"/>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(Source: Businessteacher.org.uk, 2017)</w:t>
      </w:r>
    </w:p>
    <w:p w:rsidR="00E92D9B" w:rsidRPr="00044C5C" w:rsidRDefault="00E23AE9" w:rsidP="00EB0F5A">
      <w:pPr>
        <w:spacing w:line="360" w:lineRule="auto"/>
        <w:contextualSpacing w:val="0"/>
        <w:jc w:val="both"/>
        <w:rPr>
          <w:rFonts w:ascii="Times New Roman" w:eastAsia="Times New Roman" w:hAnsi="Times New Roman" w:cs="Times New Roman"/>
          <w:bCs/>
          <w:sz w:val="24"/>
          <w:szCs w:val="24"/>
          <w:lang w:val="en-GB"/>
        </w:rPr>
      </w:pPr>
      <w:r w:rsidRPr="00044C5C">
        <w:rPr>
          <w:rFonts w:ascii="Times New Roman" w:eastAsia="Times New Roman" w:hAnsi="Times New Roman" w:cs="Times New Roman"/>
          <w:bCs/>
          <w:sz w:val="24"/>
          <w:szCs w:val="24"/>
          <w:lang w:val="en-GB"/>
        </w:rPr>
        <w:t xml:space="preserve">The management group of </w:t>
      </w:r>
      <w:r w:rsidR="00947290" w:rsidRPr="00044C5C">
        <w:rPr>
          <w:rFonts w:ascii="Times New Roman" w:eastAsia="Times New Roman" w:hAnsi="Times New Roman" w:cs="Times New Roman"/>
          <w:bCs/>
          <w:sz w:val="24"/>
          <w:szCs w:val="24"/>
          <w:lang w:val="en-GB"/>
        </w:rPr>
        <w:t>EasyJet</w:t>
      </w:r>
      <w:r w:rsidRPr="00044C5C">
        <w:rPr>
          <w:rFonts w:ascii="Times New Roman" w:eastAsia="Times New Roman" w:hAnsi="Times New Roman" w:cs="Times New Roman"/>
          <w:bCs/>
          <w:sz w:val="24"/>
          <w:szCs w:val="24"/>
          <w:lang w:val="en-GB"/>
        </w:rPr>
        <w:t xml:space="preserve"> follows </w:t>
      </w:r>
      <w:r w:rsidR="00E12BC1" w:rsidRPr="00044C5C">
        <w:rPr>
          <w:rFonts w:ascii="Times New Roman" w:eastAsia="Times New Roman" w:hAnsi="Times New Roman" w:cs="Times New Roman"/>
          <w:bCs/>
          <w:sz w:val="24"/>
          <w:szCs w:val="24"/>
          <w:lang w:val="en-GB"/>
        </w:rPr>
        <w:t>hierarchical</w:t>
      </w:r>
      <w:r w:rsidRPr="00044C5C">
        <w:rPr>
          <w:rFonts w:ascii="Times New Roman" w:eastAsia="Times New Roman" w:hAnsi="Times New Roman" w:cs="Times New Roman"/>
          <w:bCs/>
          <w:sz w:val="24"/>
          <w:szCs w:val="24"/>
          <w:lang w:val="en-GB"/>
        </w:rPr>
        <w:t xml:space="preserve"> structure</w:t>
      </w:r>
      <w:r w:rsidR="0040613E" w:rsidRPr="00044C5C">
        <w:rPr>
          <w:rFonts w:ascii="Times New Roman" w:eastAsia="Times New Roman" w:hAnsi="Times New Roman" w:cs="Times New Roman"/>
          <w:bCs/>
          <w:sz w:val="24"/>
          <w:szCs w:val="24"/>
          <w:lang w:val="en-GB"/>
        </w:rPr>
        <w:t xml:space="preserve"> </w:t>
      </w:r>
      <w:proofErr w:type="gramStart"/>
      <w:r w:rsidR="0040613E" w:rsidRPr="00044C5C">
        <w:rPr>
          <w:rFonts w:ascii="Times New Roman" w:eastAsia="Times New Roman" w:hAnsi="Times New Roman" w:cs="Times New Roman"/>
          <w:bCs/>
          <w:sz w:val="24"/>
          <w:szCs w:val="24"/>
          <w:lang w:val="en-GB"/>
        </w:rPr>
        <w:t>so as to</w:t>
      </w:r>
      <w:proofErr w:type="gramEnd"/>
      <w:r w:rsidR="0040613E" w:rsidRPr="00044C5C">
        <w:rPr>
          <w:rFonts w:ascii="Times New Roman" w:eastAsia="Times New Roman" w:hAnsi="Times New Roman" w:cs="Times New Roman"/>
          <w:bCs/>
          <w:sz w:val="24"/>
          <w:szCs w:val="24"/>
          <w:lang w:val="en-GB"/>
        </w:rPr>
        <w:t xml:space="preserve"> incorporate every team member as well as employees at the time of decision making</w:t>
      </w:r>
      <w:r w:rsidR="00C24061" w:rsidRPr="00044C5C">
        <w:rPr>
          <w:rFonts w:ascii="Times New Roman" w:eastAsia="Times New Roman" w:hAnsi="Times New Roman" w:cs="Times New Roman"/>
          <w:bCs/>
          <w:sz w:val="24"/>
          <w:szCs w:val="24"/>
          <w:lang w:val="en-GB"/>
        </w:rPr>
        <w:t xml:space="preserve">. Moreover, a </w:t>
      </w:r>
      <w:r w:rsidR="00E12BC1" w:rsidRPr="00044C5C">
        <w:rPr>
          <w:rFonts w:ascii="Times New Roman" w:eastAsia="Times New Roman" w:hAnsi="Times New Roman" w:cs="Times New Roman"/>
          <w:bCs/>
          <w:sz w:val="24"/>
          <w:szCs w:val="24"/>
          <w:lang w:val="en-GB"/>
        </w:rPr>
        <w:t>hierarchical</w:t>
      </w:r>
      <w:r w:rsidR="00C24061" w:rsidRPr="00044C5C">
        <w:rPr>
          <w:rFonts w:ascii="Times New Roman" w:eastAsia="Times New Roman" w:hAnsi="Times New Roman" w:cs="Times New Roman"/>
          <w:bCs/>
          <w:sz w:val="24"/>
          <w:szCs w:val="24"/>
          <w:lang w:val="en-GB"/>
        </w:rPr>
        <w:t xml:space="preserve"> structure </w:t>
      </w:r>
      <w:r w:rsidR="00C24061" w:rsidRPr="00044C5C">
        <w:rPr>
          <w:rFonts w:ascii="Times New Roman" w:eastAsia="Times New Roman" w:hAnsi="Times New Roman" w:cs="Times New Roman"/>
          <w:bCs/>
          <w:sz w:val="24"/>
          <w:szCs w:val="24"/>
          <w:lang w:val="en-GB"/>
        </w:rPr>
        <w:lastRenderedPageBreak/>
        <w:t>of the business organization indicates to</w:t>
      </w:r>
      <w:r w:rsidR="008462A6" w:rsidRPr="00044C5C">
        <w:rPr>
          <w:rFonts w:ascii="Times New Roman" w:eastAsia="Times New Roman" w:hAnsi="Times New Roman" w:cs="Times New Roman"/>
          <w:bCs/>
          <w:sz w:val="24"/>
          <w:szCs w:val="24"/>
          <w:lang w:val="en-GB"/>
        </w:rPr>
        <w:t xml:space="preserve"> strait chain of command which basically</w:t>
      </w:r>
      <w:r w:rsidR="00F822AC" w:rsidRPr="00044C5C">
        <w:rPr>
          <w:rFonts w:ascii="Times New Roman" w:eastAsia="Times New Roman" w:hAnsi="Times New Roman" w:cs="Times New Roman"/>
          <w:bCs/>
          <w:sz w:val="24"/>
          <w:szCs w:val="24"/>
          <w:lang w:val="en-GB"/>
        </w:rPr>
        <w:t xml:space="preserve"> goes from the higher aut</w:t>
      </w:r>
      <w:r w:rsidR="00FB7111" w:rsidRPr="00044C5C">
        <w:rPr>
          <w:rFonts w:ascii="Times New Roman" w:eastAsia="Times New Roman" w:hAnsi="Times New Roman" w:cs="Times New Roman"/>
          <w:bCs/>
          <w:sz w:val="24"/>
          <w:szCs w:val="24"/>
          <w:lang w:val="en-GB"/>
        </w:rPr>
        <w:t>hority to lower level of the organization</w:t>
      </w:r>
      <w:r w:rsidR="00933793" w:rsidRPr="00044C5C">
        <w:rPr>
          <w:rFonts w:ascii="Times New Roman" w:eastAsia="Times New Roman" w:hAnsi="Times New Roman" w:cs="Times New Roman"/>
          <w:bCs/>
          <w:sz w:val="24"/>
          <w:szCs w:val="24"/>
          <w:lang w:val="en-GB"/>
        </w:rPr>
        <w:t xml:space="preserve"> (</w:t>
      </w:r>
      <w:r w:rsidR="00933793" w:rsidRPr="00044C5C">
        <w:rPr>
          <w:rFonts w:ascii="Times New Roman" w:eastAsia="Times New Roman" w:hAnsi="Times New Roman" w:cs="Times New Roman"/>
          <w:sz w:val="24"/>
          <w:szCs w:val="24"/>
          <w:lang w:val="en-GB"/>
        </w:rPr>
        <w:t>Easyjet.com, 2018)</w:t>
      </w:r>
      <w:r w:rsidR="00FB7111" w:rsidRPr="00044C5C">
        <w:rPr>
          <w:rFonts w:ascii="Times New Roman" w:eastAsia="Times New Roman" w:hAnsi="Times New Roman" w:cs="Times New Roman"/>
          <w:bCs/>
          <w:sz w:val="24"/>
          <w:szCs w:val="24"/>
          <w:lang w:val="en-GB"/>
        </w:rPr>
        <w:t xml:space="preserve">. </w:t>
      </w:r>
      <w:r w:rsidR="00D410E8" w:rsidRPr="00044C5C">
        <w:rPr>
          <w:rFonts w:ascii="Times New Roman" w:eastAsia="Times New Roman" w:hAnsi="Times New Roman" w:cs="Times New Roman"/>
          <w:bCs/>
          <w:sz w:val="24"/>
          <w:szCs w:val="24"/>
          <w:lang w:val="en-GB"/>
        </w:rPr>
        <w:t>In addition, senior heads of the management group make all kind of decisions which are then p</w:t>
      </w:r>
      <w:r w:rsidR="005F2282" w:rsidRPr="00044C5C">
        <w:rPr>
          <w:rFonts w:ascii="Times New Roman" w:eastAsia="Times New Roman" w:hAnsi="Times New Roman" w:cs="Times New Roman"/>
          <w:bCs/>
          <w:sz w:val="24"/>
          <w:szCs w:val="24"/>
          <w:lang w:val="en-GB"/>
        </w:rPr>
        <w:t>assed down into lower level of management so as to gather their response regarding the decision. Finally when everyone support</w:t>
      </w:r>
      <w:r w:rsidR="00EE4B0B" w:rsidRPr="00044C5C">
        <w:rPr>
          <w:rFonts w:ascii="Times New Roman" w:eastAsia="Times New Roman" w:hAnsi="Times New Roman" w:cs="Times New Roman"/>
          <w:bCs/>
          <w:sz w:val="24"/>
          <w:szCs w:val="24"/>
          <w:lang w:val="en-GB"/>
        </w:rPr>
        <w:t>s the decisions or maximum number of member agrees the co</w:t>
      </w:r>
      <w:r w:rsidR="00D27D25" w:rsidRPr="00044C5C">
        <w:rPr>
          <w:rFonts w:ascii="Times New Roman" w:eastAsia="Times New Roman" w:hAnsi="Times New Roman" w:cs="Times New Roman"/>
          <w:bCs/>
          <w:sz w:val="24"/>
          <w:szCs w:val="24"/>
          <w:lang w:val="en-GB"/>
        </w:rPr>
        <w:t>ndition of the decision then it becomes</w:t>
      </w:r>
      <w:r w:rsidR="00FD151F" w:rsidRPr="00044C5C">
        <w:rPr>
          <w:rFonts w:ascii="Times New Roman" w:eastAsia="Times New Roman" w:hAnsi="Times New Roman" w:cs="Times New Roman"/>
          <w:bCs/>
          <w:sz w:val="24"/>
          <w:szCs w:val="24"/>
          <w:lang w:val="en-GB"/>
        </w:rPr>
        <w:t xml:space="preserve"> successful decision. From this point of view, it can be demonstrated that the management group and </w:t>
      </w:r>
      <w:r w:rsidR="00E12BC1" w:rsidRPr="00044C5C">
        <w:rPr>
          <w:rFonts w:ascii="Times New Roman" w:eastAsia="Times New Roman" w:hAnsi="Times New Roman" w:cs="Times New Roman"/>
          <w:bCs/>
          <w:sz w:val="24"/>
          <w:szCs w:val="24"/>
          <w:lang w:val="en-GB"/>
        </w:rPr>
        <w:t>hierarchical</w:t>
      </w:r>
      <w:r w:rsidR="00FD151F" w:rsidRPr="00044C5C">
        <w:rPr>
          <w:rFonts w:ascii="Times New Roman" w:eastAsia="Times New Roman" w:hAnsi="Times New Roman" w:cs="Times New Roman"/>
          <w:bCs/>
          <w:sz w:val="24"/>
          <w:szCs w:val="24"/>
          <w:lang w:val="en-GB"/>
        </w:rPr>
        <w:t xml:space="preserve"> authority of </w:t>
      </w:r>
      <w:r w:rsidR="00947290" w:rsidRPr="00044C5C">
        <w:rPr>
          <w:rFonts w:ascii="Times New Roman" w:eastAsia="Times New Roman" w:hAnsi="Times New Roman" w:cs="Times New Roman"/>
          <w:bCs/>
          <w:sz w:val="24"/>
          <w:szCs w:val="24"/>
          <w:lang w:val="en-GB"/>
        </w:rPr>
        <w:t>EasyJet</w:t>
      </w:r>
      <w:r w:rsidR="00FD151F" w:rsidRPr="00044C5C">
        <w:rPr>
          <w:rFonts w:ascii="Times New Roman" w:eastAsia="Times New Roman" w:hAnsi="Times New Roman" w:cs="Times New Roman"/>
          <w:bCs/>
          <w:sz w:val="24"/>
          <w:szCs w:val="24"/>
          <w:lang w:val="en-GB"/>
        </w:rPr>
        <w:t xml:space="preserve"> are enough concerned in maintaining the strong collaboration and better relationship with every staff </w:t>
      </w:r>
      <w:proofErr w:type="gramStart"/>
      <w:r w:rsidR="00FD151F" w:rsidRPr="00044C5C">
        <w:rPr>
          <w:rFonts w:ascii="Times New Roman" w:eastAsia="Times New Roman" w:hAnsi="Times New Roman" w:cs="Times New Roman"/>
          <w:bCs/>
          <w:sz w:val="24"/>
          <w:szCs w:val="24"/>
          <w:lang w:val="en-GB"/>
        </w:rPr>
        <w:t>so as to</w:t>
      </w:r>
      <w:proofErr w:type="gramEnd"/>
      <w:r w:rsidR="00783FA6" w:rsidRPr="00044C5C">
        <w:rPr>
          <w:rFonts w:ascii="Times New Roman" w:eastAsia="Times New Roman" w:hAnsi="Times New Roman" w:cs="Times New Roman"/>
          <w:bCs/>
          <w:sz w:val="24"/>
          <w:szCs w:val="24"/>
          <w:lang w:val="en-GB"/>
        </w:rPr>
        <w:t xml:space="preserve"> feel them as the part of the organization. </w:t>
      </w:r>
    </w:p>
    <w:p w:rsidR="007A77FC" w:rsidRPr="00044C5C" w:rsidRDefault="00AD5D39" w:rsidP="007A77FC">
      <w:pPr>
        <w:spacing w:line="360" w:lineRule="auto"/>
        <w:contextualSpacing w:val="0"/>
        <w:jc w:val="both"/>
        <w:rPr>
          <w:rFonts w:ascii="Times New Roman" w:eastAsia="Times New Roman" w:hAnsi="Times New Roman" w:cs="Times New Roman"/>
          <w:bCs/>
          <w:sz w:val="24"/>
          <w:szCs w:val="24"/>
          <w:lang w:val="en-GB"/>
        </w:rPr>
      </w:pPr>
      <w:r w:rsidRPr="00044C5C">
        <w:rPr>
          <w:rFonts w:ascii="Times New Roman" w:eastAsia="Times New Roman" w:hAnsi="Times New Roman" w:cs="Times New Roman"/>
          <w:bCs/>
          <w:sz w:val="24"/>
          <w:szCs w:val="24"/>
          <w:lang w:val="en-GB"/>
        </w:rPr>
        <w:t xml:space="preserve">The management group of the company </w:t>
      </w:r>
      <w:r w:rsidR="005C3E94" w:rsidRPr="00044C5C">
        <w:rPr>
          <w:rFonts w:ascii="Times New Roman" w:eastAsia="Times New Roman" w:hAnsi="Times New Roman" w:cs="Times New Roman"/>
          <w:bCs/>
          <w:sz w:val="24"/>
          <w:szCs w:val="24"/>
          <w:lang w:val="en-GB"/>
        </w:rPr>
        <w:t xml:space="preserve">faces </w:t>
      </w:r>
      <w:r w:rsidRPr="00044C5C">
        <w:rPr>
          <w:rFonts w:ascii="Times New Roman" w:eastAsia="Times New Roman" w:hAnsi="Times New Roman" w:cs="Times New Roman"/>
          <w:bCs/>
          <w:sz w:val="24"/>
          <w:szCs w:val="24"/>
          <w:lang w:val="en-GB"/>
        </w:rPr>
        <w:t>major disruption at the time of October holiday</w:t>
      </w:r>
      <w:r w:rsidR="000A26A7" w:rsidRPr="00044C5C">
        <w:rPr>
          <w:rFonts w:ascii="Times New Roman" w:eastAsia="Times New Roman" w:hAnsi="Times New Roman" w:cs="Times New Roman"/>
          <w:bCs/>
          <w:sz w:val="24"/>
          <w:szCs w:val="24"/>
          <w:lang w:val="en-GB"/>
        </w:rPr>
        <w:t>.</w:t>
      </w:r>
      <w:r w:rsidR="007A4FF7" w:rsidRPr="00044C5C">
        <w:rPr>
          <w:rFonts w:ascii="Times New Roman" w:eastAsia="Times New Roman" w:hAnsi="Times New Roman" w:cs="Times New Roman"/>
          <w:bCs/>
          <w:sz w:val="24"/>
          <w:szCs w:val="24"/>
          <w:lang w:val="en-GB"/>
        </w:rPr>
        <w:t xml:space="preserve"> The main issue is </w:t>
      </w:r>
      <w:r w:rsidR="00732751" w:rsidRPr="00044C5C">
        <w:rPr>
          <w:rFonts w:ascii="Times New Roman" w:eastAsia="Times New Roman" w:hAnsi="Times New Roman" w:cs="Times New Roman"/>
          <w:bCs/>
          <w:sz w:val="24"/>
          <w:szCs w:val="24"/>
          <w:lang w:val="en-GB"/>
        </w:rPr>
        <w:t>that high work pressure and lack of appropriate salary to pilo</w:t>
      </w:r>
      <w:r w:rsidR="00D147AD" w:rsidRPr="00044C5C">
        <w:rPr>
          <w:rFonts w:ascii="Times New Roman" w:eastAsia="Times New Roman" w:hAnsi="Times New Roman" w:cs="Times New Roman"/>
          <w:bCs/>
          <w:sz w:val="24"/>
          <w:szCs w:val="24"/>
          <w:lang w:val="en-GB"/>
        </w:rPr>
        <w:t>t</w:t>
      </w:r>
      <w:r w:rsidR="00097E1D" w:rsidRPr="00044C5C">
        <w:rPr>
          <w:rFonts w:ascii="Times New Roman" w:eastAsia="Times New Roman" w:hAnsi="Times New Roman" w:cs="Times New Roman"/>
          <w:bCs/>
          <w:sz w:val="24"/>
          <w:szCs w:val="24"/>
          <w:lang w:val="en-GB"/>
        </w:rPr>
        <w:t>s</w:t>
      </w:r>
      <w:r w:rsidR="00D147AD" w:rsidRPr="00044C5C">
        <w:rPr>
          <w:rFonts w:ascii="Times New Roman" w:eastAsia="Times New Roman" w:hAnsi="Times New Roman" w:cs="Times New Roman"/>
          <w:bCs/>
          <w:sz w:val="24"/>
          <w:szCs w:val="24"/>
          <w:lang w:val="en-GB"/>
        </w:rPr>
        <w:t xml:space="preserve"> </w:t>
      </w:r>
      <w:r w:rsidR="00ED5840" w:rsidRPr="00044C5C">
        <w:rPr>
          <w:rFonts w:ascii="Times New Roman" w:eastAsia="Times New Roman" w:hAnsi="Times New Roman" w:cs="Times New Roman"/>
          <w:bCs/>
          <w:sz w:val="24"/>
          <w:szCs w:val="24"/>
          <w:lang w:val="en-GB"/>
        </w:rPr>
        <w:t>forced them to form</w:t>
      </w:r>
      <w:r w:rsidR="00D147AD" w:rsidRPr="00044C5C">
        <w:rPr>
          <w:rFonts w:ascii="Times New Roman" w:eastAsia="Times New Roman" w:hAnsi="Times New Roman" w:cs="Times New Roman"/>
          <w:bCs/>
          <w:sz w:val="24"/>
          <w:szCs w:val="24"/>
          <w:lang w:val="en-GB"/>
        </w:rPr>
        <w:t xml:space="preserve"> unions</w:t>
      </w:r>
      <w:r w:rsidR="00E955E1" w:rsidRPr="00044C5C">
        <w:rPr>
          <w:rFonts w:ascii="Times New Roman" w:eastAsia="Times New Roman" w:hAnsi="Times New Roman" w:cs="Times New Roman"/>
          <w:bCs/>
          <w:sz w:val="24"/>
          <w:szCs w:val="24"/>
          <w:lang w:val="en-GB"/>
        </w:rPr>
        <w:t xml:space="preserve"> </w:t>
      </w:r>
      <w:r w:rsidR="00ED5840" w:rsidRPr="00044C5C">
        <w:rPr>
          <w:rFonts w:ascii="Times New Roman" w:eastAsia="Times New Roman" w:hAnsi="Times New Roman" w:cs="Times New Roman"/>
          <w:bCs/>
          <w:sz w:val="24"/>
          <w:szCs w:val="24"/>
          <w:lang w:val="en-GB"/>
        </w:rPr>
        <w:t>and go for</w:t>
      </w:r>
      <w:r w:rsidR="00E955E1" w:rsidRPr="00044C5C">
        <w:rPr>
          <w:rFonts w:ascii="Times New Roman" w:eastAsia="Times New Roman" w:hAnsi="Times New Roman" w:cs="Times New Roman"/>
          <w:bCs/>
          <w:sz w:val="24"/>
          <w:szCs w:val="24"/>
          <w:lang w:val="en-GB"/>
        </w:rPr>
        <w:t xml:space="preserve"> a strike so as to get relief from it. Pilot unions also</w:t>
      </w:r>
      <w:r w:rsidR="00754E42" w:rsidRPr="00044C5C">
        <w:rPr>
          <w:rFonts w:ascii="Times New Roman" w:eastAsia="Times New Roman" w:hAnsi="Times New Roman" w:cs="Times New Roman"/>
          <w:bCs/>
          <w:sz w:val="24"/>
          <w:szCs w:val="24"/>
          <w:lang w:val="en-GB"/>
        </w:rPr>
        <w:t xml:space="preserve"> describe that regular basis changing of shift patterns</w:t>
      </w:r>
      <w:r w:rsidR="00D23B46" w:rsidRPr="00044C5C">
        <w:rPr>
          <w:rFonts w:ascii="Times New Roman" w:eastAsia="Times New Roman" w:hAnsi="Times New Roman" w:cs="Times New Roman"/>
          <w:bCs/>
          <w:sz w:val="24"/>
          <w:szCs w:val="24"/>
          <w:lang w:val="en-GB"/>
        </w:rPr>
        <w:t xml:space="preserve"> </w:t>
      </w:r>
      <w:r w:rsidR="001B22AB" w:rsidRPr="00044C5C">
        <w:rPr>
          <w:rFonts w:ascii="Times New Roman" w:eastAsia="Times New Roman" w:hAnsi="Times New Roman" w:cs="Times New Roman"/>
          <w:bCs/>
          <w:sz w:val="24"/>
          <w:szCs w:val="24"/>
          <w:lang w:val="en-GB"/>
        </w:rPr>
        <w:t>leads</w:t>
      </w:r>
      <w:r w:rsidR="00D01A42" w:rsidRPr="00044C5C">
        <w:rPr>
          <w:rFonts w:ascii="Times New Roman" w:eastAsia="Times New Roman" w:hAnsi="Times New Roman" w:cs="Times New Roman"/>
          <w:bCs/>
          <w:sz w:val="24"/>
          <w:szCs w:val="24"/>
          <w:lang w:val="en-GB"/>
        </w:rPr>
        <w:t xml:space="preserve"> to </w:t>
      </w:r>
      <w:r w:rsidR="00061F22" w:rsidRPr="00044C5C">
        <w:rPr>
          <w:rFonts w:ascii="Times New Roman" w:eastAsia="Times New Roman" w:hAnsi="Times New Roman" w:cs="Times New Roman"/>
          <w:bCs/>
          <w:sz w:val="24"/>
          <w:szCs w:val="24"/>
          <w:lang w:val="en-GB"/>
        </w:rPr>
        <w:t>arousal</w:t>
      </w:r>
      <w:r w:rsidR="00D01A42" w:rsidRPr="00044C5C">
        <w:rPr>
          <w:rFonts w:ascii="Times New Roman" w:eastAsia="Times New Roman" w:hAnsi="Times New Roman" w:cs="Times New Roman"/>
          <w:bCs/>
          <w:sz w:val="24"/>
          <w:szCs w:val="24"/>
          <w:lang w:val="en-GB"/>
        </w:rPr>
        <w:t xml:space="preserve"> of fatigue issue </w:t>
      </w:r>
      <w:r w:rsidR="00756BAE" w:rsidRPr="00044C5C">
        <w:rPr>
          <w:rFonts w:ascii="Times New Roman" w:eastAsia="Times New Roman" w:hAnsi="Times New Roman" w:cs="Times New Roman"/>
          <w:bCs/>
          <w:sz w:val="24"/>
          <w:szCs w:val="24"/>
          <w:lang w:val="en-GB"/>
        </w:rPr>
        <w:t>on their part in large scale</w:t>
      </w:r>
      <w:r w:rsidR="00061F22" w:rsidRPr="00044C5C">
        <w:rPr>
          <w:rFonts w:ascii="Times New Roman" w:eastAsia="Times New Roman" w:hAnsi="Times New Roman" w:cs="Times New Roman"/>
          <w:bCs/>
          <w:sz w:val="24"/>
          <w:szCs w:val="24"/>
          <w:lang w:val="en-GB"/>
        </w:rPr>
        <w:t>. This particular issue</w:t>
      </w:r>
      <w:r w:rsidR="00756BAE" w:rsidRPr="00044C5C">
        <w:rPr>
          <w:rFonts w:ascii="Times New Roman" w:eastAsia="Times New Roman" w:hAnsi="Times New Roman" w:cs="Times New Roman"/>
          <w:bCs/>
          <w:sz w:val="24"/>
          <w:szCs w:val="24"/>
          <w:lang w:val="en-GB"/>
        </w:rPr>
        <w:t xml:space="preserve"> backed by prevalence of</w:t>
      </w:r>
      <w:r w:rsidR="00D23B46" w:rsidRPr="00044C5C">
        <w:rPr>
          <w:rFonts w:ascii="Times New Roman" w:eastAsia="Times New Roman" w:hAnsi="Times New Roman" w:cs="Times New Roman"/>
          <w:bCs/>
          <w:sz w:val="24"/>
          <w:szCs w:val="24"/>
          <w:lang w:val="en-GB"/>
        </w:rPr>
        <w:t xml:space="preserve"> low salary structure</w:t>
      </w:r>
      <w:r w:rsidR="00754E42" w:rsidRPr="00044C5C">
        <w:rPr>
          <w:rFonts w:ascii="Times New Roman" w:eastAsia="Times New Roman" w:hAnsi="Times New Roman" w:cs="Times New Roman"/>
          <w:bCs/>
          <w:sz w:val="24"/>
          <w:szCs w:val="24"/>
          <w:lang w:val="en-GB"/>
        </w:rPr>
        <w:t xml:space="preserve"> </w:t>
      </w:r>
      <w:r w:rsidR="00756BAE" w:rsidRPr="00044C5C">
        <w:rPr>
          <w:rFonts w:ascii="Times New Roman" w:eastAsia="Times New Roman" w:hAnsi="Times New Roman" w:cs="Times New Roman"/>
          <w:bCs/>
          <w:sz w:val="24"/>
          <w:szCs w:val="24"/>
          <w:lang w:val="en-GB"/>
        </w:rPr>
        <w:t xml:space="preserve">encouraged them </w:t>
      </w:r>
      <w:r w:rsidR="00714E03" w:rsidRPr="00044C5C">
        <w:rPr>
          <w:rFonts w:ascii="Times New Roman" w:eastAsia="Times New Roman" w:hAnsi="Times New Roman" w:cs="Times New Roman"/>
          <w:bCs/>
          <w:sz w:val="24"/>
          <w:szCs w:val="24"/>
          <w:lang w:val="en-GB"/>
        </w:rPr>
        <w:t xml:space="preserve">to not cooperate with the management </w:t>
      </w:r>
      <w:r w:rsidR="00061F22" w:rsidRPr="00044C5C">
        <w:rPr>
          <w:rFonts w:ascii="Times New Roman" w:eastAsia="Times New Roman" w:hAnsi="Times New Roman" w:cs="Times New Roman"/>
          <w:bCs/>
          <w:sz w:val="24"/>
          <w:szCs w:val="24"/>
          <w:lang w:val="en-GB"/>
        </w:rPr>
        <w:t>until some adequate remedies are undertaken in their favour</w:t>
      </w:r>
      <w:r w:rsidR="00C44059" w:rsidRPr="00044C5C">
        <w:rPr>
          <w:rFonts w:ascii="Times New Roman" w:eastAsia="Times New Roman" w:hAnsi="Times New Roman" w:cs="Times New Roman"/>
          <w:bCs/>
          <w:sz w:val="24"/>
          <w:szCs w:val="24"/>
          <w:lang w:val="en-GB"/>
        </w:rPr>
        <w:t xml:space="preserve"> </w:t>
      </w:r>
      <w:r w:rsidR="007A77FC" w:rsidRPr="00044C5C">
        <w:rPr>
          <w:rFonts w:ascii="Times New Roman" w:eastAsia="Times New Roman" w:hAnsi="Times New Roman" w:cs="Times New Roman"/>
          <w:bCs/>
          <w:sz w:val="24"/>
          <w:szCs w:val="24"/>
          <w:lang w:val="en-GB"/>
        </w:rPr>
        <w:t>(</w:t>
      </w:r>
      <w:r w:rsidR="00C44059" w:rsidRPr="00044C5C">
        <w:rPr>
          <w:rFonts w:ascii="Times New Roman" w:eastAsia="Times New Roman" w:hAnsi="Times New Roman" w:cs="Times New Roman"/>
          <w:bCs/>
          <w:sz w:val="24"/>
          <w:szCs w:val="24"/>
          <w:lang w:val="en-GB"/>
        </w:rPr>
        <w:t>guided-selling.org, 2017</w:t>
      </w:r>
      <w:r w:rsidR="007A77FC" w:rsidRPr="00044C5C">
        <w:rPr>
          <w:rFonts w:ascii="Times New Roman" w:eastAsia="Times New Roman" w:hAnsi="Times New Roman" w:cs="Times New Roman"/>
          <w:sz w:val="24"/>
          <w:szCs w:val="24"/>
          <w:lang w:val="en-GB"/>
        </w:rPr>
        <w:t>)</w:t>
      </w:r>
      <w:r w:rsidR="007A77FC" w:rsidRPr="00044C5C">
        <w:rPr>
          <w:rFonts w:ascii="Times New Roman" w:eastAsia="Times New Roman" w:hAnsi="Times New Roman" w:cs="Times New Roman"/>
          <w:bCs/>
          <w:sz w:val="24"/>
          <w:szCs w:val="24"/>
          <w:lang w:val="en-GB"/>
        </w:rPr>
        <w:t>.</w:t>
      </w:r>
    </w:p>
    <w:p w:rsidR="003325AB" w:rsidRPr="00044C5C" w:rsidRDefault="00445447" w:rsidP="00EB0F5A">
      <w:pPr>
        <w:spacing w:line="360" w:lineRule="auto"/>
        <w:contextualSpacing w:val="0"/>
        <w:jc w:val="both"/>
        <w:rPr>
          <w:rFonts w:ascii="Times New Roman" w:eastAsia="Times New Roman" w:hAnsi="Times New Roman" w:cs="Times New Roman"/>
          <w:bCs/>
          <w:sz w:val="24"/>
          <w:szCs w:val="24"/>
          <w:lang w:val="en-GB"/>
        </w:rPr>
      </w:pPr>
      <w:r w:rsidRPr="00044C5C">
        <w:rPr>
          <w:rFonts w:ascii="Times New Roman" w:eastAsia="Times New Roman" w:hAnsi="Times New Roman" w:cs="Times New Roman"/>
          <w:bCs/>
          <w:sz w:val="24"/>
          <w:szCs w:val="24"/>
          <w:lang w:val="en-GB"/>
        </w:rPr>
        <w:t xml:space="preserve"> </w:t>
      </w:r>
      <w:r w:rsidR="00754E42" w:rsidRPr="00044C5C">
        <w:rPr>
          <w:rFonts w:ascii="Times New Roman" w:eastAsia="Times New Roman" w:hAnsi="Times New Roman" w:cs="Times New Roman"/>
          <w:bCs/>
          <w:sz w:val="24"/>
          <w:szCs w:val="24"/>
          <w:lang w:val="en-GB"/>
        </w:rPr>
        <w:t xml:space="preserve"> </w:t>
      </w:r>
      <w:r w:rsidR="00732751" w:rsidRPr="00044C5C">
        <w:rPr>
          <w:rFonts w:ascii="Times New Roman" w:eastAsia="Times New Roman" w:hAnsi="Times New Roman" w:cs="Times New Roman"/>
          <w:bCs/>
          <w:sz w:val="24"/>
          <w:szCs w:val="24"/>
          <w:lang w:val="en-GB"/>
        </w:rPr>
        <w:t xml:space="preserve"> </w:t>
      </w:r>
    </w:p>
    <w:p w:rsidR="00696E73" w:rsidRPr="00044C5C" w:rsidRDefault="00696E73" w:rsidP="00EB0F5A">
      <w:pPr>
        <w:spacing w:line="360" w:lineRule="auto"/>
        <w:contextualSpacing w:val="0"/>
        <w:jc w:val="both"/>
        <w:rPr>
          <w:rFonts w:ascii="Times New Roman" w:eastAsia="Times New Roman" w:hAnsi="Times New Roman" w:cs="Times New Roman"/>
          <w:b/>
          <w:bCs/>
          <w:sz w:val="24"/>
          <w:szCs w:val="24"/>
          <w:lang w:val="en-GB"/>
        </w:rPr>
      </w:pPr>
    </w:p>
    <w:p w:rsidR="004F1F5C" w:rsidRPr="00044C5C" w:rsidRDefault="00397EE5" w:rsidP="00EB0F5A">
      <w:pPr>
        <w:spacing w:line="360" w:lineRule="auto"/>
        <w:contextualSpacing w:val="0"/>
        <w:jc w:val="both"/>
        <w:rPr>
          <w:rFonts w:ascii="Times New Roman" w:eastAsia="Times New Roman" w:hAnsi="Times New Roman" w:cs="Times New Roman"/>
          <w:b/>
          <w:sz w:val="24"/>
          <w:szCs w:val="24"/>
          <w:lang w:val="en-GB"/>
        </w:rPr>
      </w:pPr>
      <w:r w:rsidRPr="00044C5C">
        <w:rPr>
          <w:rFonts w:ascii="Times New Roman" w:eastAsia="Times New Roman" w:hAnsi="Times New Roman" w:cs="Times New Roman"/>
          <w:b/>
          <w:sz w:val="24"/>
          <w:szCs w:val="24"/>
          <w:lang w:val="en-GB"/>
        </w:rPr>
        <w:t>External Analysis: PESTLE</w:t>
      </w:r>
    </w:p>
    <w:tbl>
      <w:tblPr>
        <w:tblStyle w:val="Table2"/>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4680"/>
        <w:gridCol w:w="4680"/>
      </w:tblGrid>
      <w:tr w:rsidR="00044C5C" w:rsidRPr="00044C5C">
        <w:trPr>
          <w:trHeight w:val="440"/>
        </w:trPr>
        <w:tc>
          <w:tcPr>
            <w:tcW w:w="4680"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Political</w:t>
            </w:r>
          </w:p>
        </w:tc>
        <w:tc>
          <w:tcPr>
            <w:tcW w:w="4680" w:type="dxa"/>
            <w:shd w:val="clear" w:color="auto" w:fill="auto"/>
            <w:tcMar>
              <w:top w:w="100" w:type="dxa"/>
              <w:left w:w="100" w:type="dxa"/>
              <w:bottom w:w="100" w:type="dxa"/>
              <w:right w:w="100" w:type="dxa"/>
            </w:tcMar>
          </w:tcPr>
          <w:p w:rsidR="004F1F5C" w:rsidRPr="00044C5C" w:rsidRDefault="00397EE5" w:rsidP="00EB0F5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Political turmoil caused by voting of Britain for leaving Europe</w:t>
            </w:r>
          </w:p>
          <w:p w:rsidR="004F1F5C" w:rsidRPr="00044C5C" w:rsidRDefault="00397EE5" w:rsidP="00EB0F5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Loss of different inter-European routes of EasyJet due to the Brexit impact</w:t>
            </w:r>
          </w:p>
          <w:p w:rsidR="004F1F5C" w:rsidRPr="00044C5C" w:rsidRDefault="00397EE5" w:rsidP="00EB0F5A">
            <w:pPr>
              <w:widowControl w:val="0"/>
              <w:numPr>
                <w:ilvl w:val="0"/>
                <w:numId w:val="2"/>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Government approval of Heathrow third runway</w:t>
            </w:r>
          </w:p>
        </w:tc>
      </w:tr>
      <w:tr w:rsidR="00044C5C" w:rsidRPr="00044C5C">
        <w:tc>
          <w:tcPr>
            <w:tcW w:w="4680"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Economic</w:t>
            </w:r>
          </w:p>
        </w:tc>
        <w:tc>
          <w:tcPr>
            <w:tcW w:w="4680" w:type="dxa"/>
            <w:shd w:val="clear" w:color="auto" w:fill="auto"/>
            <w:tcMar>
              <w:top w:w="100" w:type="dxa"/>
              <w:left w:w="100" w:type="dxa"/>
              <w:bottom w:w="100" w:type="dxa"/>
              <w:right w:w="100" w:type="dxa"/>
            </w:tcMar>
          </w:tcPr>
          <w:p w:rsidR="004F1F5C" w:rsidRPr="00044C5C" w:rsidRDefault="00397EE5" w:rsidP="00EB0F5A">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Fluctuation in financial rate due to Brexit impacts</w:t>
            </w:r>
          </w:p>
          <w:p w:rsidR="004F1F5C" w:rsidRPr="00044C5C" w:rsidRDefault="00397EE5" w:rsidP="00EB0F5A">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Reduction in fuel prices</w:t>
            </w:r>
          </w:p>
          <w:p w:rsidR="004F1F5C" w:rsidRPr="00044C5C" w:rsidRDefault="00397EE5" w:rsidP="00EB0F5A">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Increase in national GDP</w:t>
            </w:r>
          </w:p>
        </w:tc>
      </w:tr>
      <w:tr w:rsidR="00044C5C" w:rsidRPr="00044C5C">
        <w:tc>
          <w:tcPr>
            <w:tcW w:w="4680"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lastRenderedPageBreak/>
              <w:t>Social</w:t>
            </w:r>
          </w:p>
        </w:tc>
        <w:tc>
          <w:tcPr>
            <w:tcW w:w="4680"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Implementation of Air Traffic Controller or ATC for reducing the impacts of cancellation as well as delay.</w:t>
            </w:r>
          </w:p>
        </w:tc>
      </w:tr>
      <w:tr w:rsidR="00044C5C" w:rsidRPr="00044C5C">
        <w:tc>
          <w:tcPr>
            <w:tcW w:w="4680"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Technical </w:t>
            </w:r>
          </w:p>
        </w:tc>
        <w:tc>
          <w:tcPr>
            <w:tcW w:w="4680"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Digital disruption, such as WOW Air, also affects the external environment of the company. </w:t>
            </w:r>
          </w:p>
        </w:tc>
      </w:tr>
      <w:tr w:rsidR="00044C5C" w:rsidRPr="00044C5C">
        <w:tc>
          <w:tcPr>
            <w:tcW w:w="4680"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Legal</w:t>
            </w:r>
          </w:p>
        </w:tc>
        <w:tc>
          <w:tcPr>
            <w:tcW w:w="4680" w:type="dxa"/>
            <w:shd w:val="clear" w:color="auto" w:fill="auto"/>
            <w:tcMar>
              <w:top w:w="100" w:type="dxa"/>
              <w:left w:w="100" w:type="dxa"/>
              <w:bottom w:w="100" w:type="dxa"/>
              <w:right w:w="100" w:type="dxa"/>
            </w:tcMar>
          </w:tcPr>
          <w:p w:rsidR="004F1F5C" w:rsidRPr="00044C5C" w:rsidRDefault="00397EE5" w:rsidP="00EB0F5A">
            <w:pPr>
              <w:widowControl w:val="0"/>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Regulations related to European deregulation and various other legislation</w:t>
            </w:r>
            <w:r w:rsidR="0099184B" w:rsidRPr="00044C5C">
              <w:rPr>
                <w:rFonts w:ascii="Times New Roman" w:eastAsia="Times New Roman" w:hAnsi="Times New Roman" w:cs="Times New Roman"/>
                <w:sz w:val="24"/>
                <w:szCs w:val="24"/>
                <w:lang w:val="en-GB"/>
              </w:rPr>
              <w:t>s</w:t>
            </w:r>
            <w:r w:rsidRPr="00044C5C">
              <w:rPr>
                <w:rFonts w:ascii="Times New Roman" w:eastAsia="Times New Roman" w:hAnsi="Times New Roman" w:cs="Times New Roman"/>
                <w:sz w:val="24"/>
                <w:szCs w:val="24"/>
                <w:lang w:val="en-GB"/>
              </w:rPr>
              <w:t xml:space="preserve"> regarding the usage of environment-friendly fuel is required to be followed by the company.</w:t>
            </w:r>
          </w:p>
        </w:tc>
      </w:tr>
      <w:tr w:rsidR="00044C5C" w:rsidRPr="00044C5C">
        <w:tc>
          <w:tcPr>
            <w:tcW w:w="4680"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Environment</w:t>
            </w:r>
          </w:p>
        </w:tc>
        <w:tc>
          <w:tcPr>
            <w:tcW w:w="4680" w:type="dxa"/>
            <w:shd w:val="clear" w:color="auto" w:fill="auto"/>
            <w:tcMar>
              <w:top w:w="100" w:type="dxa"/>
              <w:left w:w="100" w:type="dxa"/>
              <w:bottom w:w="100" w:type="dxa"/>
              <w:right w:w="100" w:type="dxa"/>
            </w:tcMar>
          </w:tcPr>
          <w:p w:rsidR="004F1F5C" w:rsidRPr="00044C5C" w:rsidRDefault="00397EE5" w:rsidP="00EB0F5A">
            <w:pPr>
              <w:widowControl w:val="0"/>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Adverse weather condition of UK and Europe becomes the cause of EasyJet flight delay as well as cancellation.</w:t>
            </w:r>
          </w:p>
        </w:tc>
      </w:tr>
    </w:tbl>
    <w:p w:rsidR="004F1F5C" w:rsidRPr="00044C5C" w:rsidRDefault="00397EE5" w:rsidP="00EB0F5A">
      <w:pPr>
        <w:spacing w:line="360" w:lineRule="auto"/>
        <w:contextualSpacing w:val="0"/>
        <w:jc w:val="center"/>
        <w:rPr>
          <w:rFonts w:ascii="Times New Roman" w:eastAsia="Times New Roman" w:hAnsi="Times New Roman" w:cs="Times New Roman"/>
          <w:b/>
          <w:sz w:val="24"/>
          <w:szCs w:val="24"/>
          <w:lang w:val="en-GB"/>
        </w:rPr>
      </w:pPr>
      <w:r w:rsidRPr="00044C5C">
        <w:rPr>
          <w:rFonts w:ascii="Times New Roman" w:eastAsia="Times New Roman" w:hAnsi="Times New Roman" w:cs="Times New Roman"/>
          <w:b/>
          <w:sz w:val="24"/>
          <w:szCs w:val="24"/>
          <w:lang w:val="en-GB"/>
        </w:rPr>
        <w:t>Table 2: PESTLE of EasyJet</w:t>
      </w:r>
    </w:p>
    <w:p w:rsidR="004F1F5C" w:rsidRPr="00044C5C" w:rsidRDefault="00397EE5" w:rsidP="00EB0F5A">
      <w:pPr>
        <w:spacing w:line="360" w:lineRule="auto"/>
        <w:contextualSpacing w:val="0"/>
        <w:jc w:val="center"/>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(Source: Easyjet.com, 2018)</w:t>
      </w:r>
    </w:p>
    <w:p w:rsidR="004F1F5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According to the analysis of the company's external environment, it can be stated that the company has been highly affected by the incidence of Brexit. Due to that, the company has faced a loss of several intra-European routes due to the political as well as legal impacts. Although the company has owned permission from the government for making their third runway in Heathrow, the absence of internal and external supports affect their operational management. The company has also affected by the influences of Air Traffic Controller, digital disruption, European deregulation and climatic changes.</w:t>
      </w:r>
    </w:p>
    <w:p w:rsidR="00BC117C" w:rsidRPr="00044C5C" w:rsidRDefault="0091218A" w:rsidP="00466867">
      <w:pPr>
        <w:pStyle w:val="Heading2"/>
        <w:rPr>
          <w:lang w:val="en-GB"/>
        </w:rPr>
      </w:pPr>
      <w:bookmarkStart w:id="3" w:name="_Toc523222184"/>
      <w:r>
        <w:rPr>
          <w:lang w:val="en-GB"/>
        </w:rPr>
        <w:t xml:space="preserve">1.2 </w:t>
      </w:r>
      <w:r w:rsidR="00466867" w:rsidRPr="00044C5C">
        <w:rPr>
          <w:lang w:val="en-GB"/>
        </w:rPr>
        <w:t>Literature Review</w:t>
      </w:r>
      <w:bookmarkEnd w:id="3"/>
    </w:p>
    <w:p w:rsidR="00BC117C" w:rsidRPr="00044C5C" w:rsidRDefault="00097F0C" w:rsidP="00097F0C">
      <w:pPr>
        <w:spacing w:line="360" w:lineRule="auto"/>
        <w:contextualSpacing w:val="0"/>
        <w:jc w:val="both"/>
        <w:rPr>
          <w:rFonts w:ascii="Times New Roman" w:eastAsia="Times New Roman" w:hAnsi="Times New Roman" w:cs="Times New Roman"/>
          <w:b/>
          <w:bCs/>
          <w:sz w:val="24"/>
          <w:szCs w:val="24"/>
          <w:lang w:val="en-GB"/>
        </w:rPr>
      </w:pPr>
      <w:r w:rsidRPr="00044C5C">
        <w:rPr>
          <w:rFonts w:ascii="Times New Roman" w:eastAsia="Times New Roman" w:hAnsi="Times New Roman" w:cs="Times New Roman"/>
          <w:b/>
          <w:bCs/>
          <w:sz w:val="24"/>
          <w:szCs w:val="24"/>
          <w:lang w:val="en-GB"/>
        </w:rPr>
        <w:t>Impact of strike on organisation operation</w:t>
      </w:r>
    </w:p>
    <w:p w:rsidR="00603FBC" w:rsidRPr="00044C5C" w:rsidRDefault="00E03109" w:rsidP="00EB0F5A">
      <w:pPr>
        <w:spacing w:line="360" w:lineRule="auto"/>
        <w:contextualSpacing w:val="0"/>
        <w:jc w:val="both"/>
        <w:rPr>
          <w:rFonts w:ascii="Times New Roman" w:eastAsia="Times New Roman" w:hAnsi="Times New Roman" w:cs="Times New Roman"/>
          <w:bCs/>
          <w:sz w:val="24"/>
          <w:szCs w:val="24"/>
          <w:lang w:val="en-GB"/>
        </w:rPr>
      </w:pPr>
      <w:r w:rsidRPr="00044C5C">
        <w:rPr>
          <w:rFonts w:ascii="Times New Roman" w:eastAsia="Times New Roman" w:hAnsi="Times New Roman" w:cs="Times New Roman"/>
          <w:bCs/>
          <w:sz w:val="24"/>
          <w:szCs w:val="24"/>
          <w:lang w:val="en-GB"/>
        </w:rPr>
        <w:t xml:space="preserve"> </w:t>
      </w:r>
      <w:r w:rsidR="008F33FD" w:rsidRPr="00044C5C">
        <w:rPr>
          <w:rFonts w:ascii="Times New Roman" w:eastAsia="Times New Roman" w:hAnsi="Times New Roman" w:cs="Times New Roman"/>
          <w:bCs/>
          <w:sz w:val="24"/>
          <w:szCs w:val="24"/>
          <w:lang w:val="en-GB"/>
        </w:rPr>
        <w:t xml:space="preserve">It is to be noted that prevalence of strikes within organisational scenario often show a tendency to destroy </w:t>
      </w:r>
      <w:r w:rsidR="00435344" w:rsidRPr="00044C5C">
        <w:rPr>
          <w:rFonts w:ascii="Times New Roman" w:eastAsia="Times New Roman" w:hAnsi="Times New Roman" w:cs="Times New Roman"/>
          <w:bCs/>
          <w:sz w:val="24"/>
          <w:szCs w:val="24"/>
          <w:lang w:val="en-GB"/>
        </w:rPr>
        <w:t>labour</w:t>
      </w:r>
      <w:r w:rsidR="008F33FD" w:rsidRPr="00044C5C">
        <w:rPr>
          <w:rFonts w:ascii="Times New Roman" w:eastAsia="Times New Roman" w:hAnsi="Times New Roman" w:cs="Times New Roman"/>
          <w:bCs/>
          <w:sz w:val="24"/>
          <w:szCs w:val="24"/>
          <w:lang w:val="en-GB"/>
        </w:rPr>
        <w:t xml:space="preserve"> power </w:t>
      </w:r>
      <w:r w:rsidR="00EB0B85" w:rsidRPr="00044C5C">
        <w:rPr>
          <w:rFonts w:ascii="Times New Roman" w:eastAsia="Times New Roman" w:hAnsi="Times New Roman" w:cs="Times New Roman"/>
          <w:bCs/>
          <w:sz w:val="24"/>
          <w:szCs w:val="24"/>
          <w:lang w:val="en-GB"/>
        </w:rPr>
        <w:t xml:space="preserve">as a </w:t>
      </w:r>
      <w:r w:rsidR="00435344" w:rsidRPr="00044C5C">
        <w:rPr>
          <w:rFonts w:ascii="Times New Roman" w:eastAsia="Times New Roman" w:hAnsi="Times New Roman" w:cs="Times New Roman"/>
          <w:bCs/>
          <w:sz w:val="24"/>
          <w:szCs w:val="24"/>
          <w:lang w:val="en-GB"/>
        </w:rPr>
        <w:t>result</w:t>
      </w:r>
      <w:r w:rsidR="00EB0B85" w:rsidRPr="00044C5C">
        <w:rPr>
          <w:rFonts w:ascii="Times New Roman" w:eastAsia="Times New Roman" w:hAnsi="Times New Roman" w:cs="Times New Roman"/>
          <w:bCs/>
          <w:sz w:val="24"/>
          <w:szCs w:val="24"/>
          <w:lang w:val="en-GB"/>
        </w:rPr>
        <w:t xml:space="preserve"> of acute failure on its part to utilise all the human resources available on its part in an optimum manner. </w:t>
      </w:r>
      <w:r w:rsidR="0016380C" w:rsidRPr="00044C5C">
        <w:rPr>
          <w:rFonts w:ascii="Times New Roman" w:eastAsia="Times New Roman" w:hAnsi="Times New Roman" w:cs="Times New Roman"/>
          <w:bCs/>
          <w:sz w:val="24"/>
          <w:szCs w:val="24"/>
          <w:lang w:val="en-GB"/>
        </w:rPr>
        <w:t xml:space="preserve">Moreover, existence of strikes for a longer period of time tends to curtail down profit level of organisations concerned </w:t>
      </w:r>
      <w:r w:rsidR="005F22B9" w:rsidRPr="00044C5C">
        <w:rPr>
          <w:rFonts w:ascii="Times New Roman" w:eastAsia="Times New Roman" w:hAnsi="Times New Roman" w:cs="Times New Roman"/>
          <w:bCs/>
          <w:sz w:val="24"/>
          <w:szCs w:val="24"/>
          <w:lang w:val="en-GB"/>
        </w:rPr>
        <w:t xml:space="preserve">in an adverse manner. </w:t>
      </w:r>
      <w:r w:rsidR="00435344" w:rsidRPr="00044C5C">
        <w:rPr>
          <w:rFonts w:ascii="Times New Roman" w:eastAsia="Times New Roman" w:hAnsi="Times New Roman" w:cs="Times New Roman"/>
          <w:bCs/>
          <w:sz w:val="24"/>
          <w:szCs w:val="24"/>
          <w:lang w:val="en-GB"/>
        </w:rPr>
        <w:t xml:space="preserve">As </w:t>
      </w:r>
      <w:r w:rsidR="00435344" w:rsidRPr="00044C5C">
        <w:rPr>
          <w:rFonts w:ascii="Times New Roman" w:eastAsia="Times New Roman" w:hAnsi="Times New Roman" w:cs="Times New Roman"/>
          <w:bCs/>
          <w:sz w:val="24"/>
          <w:szCs w:val="24"/>
          <w:lang w:val="en-GB"/>
        </w:rPr>
        <w:lastRenderedPageBreak/>
        <w:t xml:space="preserve">mentioned by </w:t>
      </w:r>
      <w:proofErr w:type="spellStart"/>
      <w:r w:rsidR="00AF2691" w:rsidRPr="00044C5C">
        <w:rPr>
          <w:rFonts w:ascii="Times New Roman" w:eastAsia="Times New Roman" w:hAnsi="Times New Roman" w:cs="Times New Roman"/>
          <w:sz w:val="24"/>
          <w:szCs w:val="24"/>
          <w:highlight w:val="white"/>
          <w:lang w:val="en-GB"/>
        </w:rPr>
        <w:t>Seo</w:t>
      </w:r>
      <w:r w:rsidR="00AF2691" w:rsidRPr="00044C5C">
        <w:rPr>
          <w:rFonts w:ascii="Times New Roman" w:eastAsia="Times New Roman" w:hAnsi="Times New Roman" w:cs="Times New Roman"/>
          <w:i/>
          <w:sz w:val="24"/>
          <w:szCs w:val="24"/>
          <w:highlight w:val="white"/>
          <w:lang w:val="en-GB"/>
        </w:rPr>
        <w:t>et</w:t>
      </w:r>
      <w:proofErr w:type="spellEnd"/>
      <w:r w:rsidR="00AF2691" w:rsidRPr="00044C5C">
        <w:rPr>
          <w:rFonts w:ascii="Times New Roman" w:eastAsia="Times New Roman" w:hAnsi="Times New Roman" w:cs="Times New Roman"/>
          <w:i/>
          <w:sz w:val="24"/>
          <w:szCs w:val="24"/>
          <w:highlight w:val="white"/>
          <w:lang w:val="en-GB"/>
        </w:rPr>
        <w:t xml:space="preserve"> al.</w:t>
      </w:r>
      <w:r w:rsidR="00AF2691" w:rsidRPr="00044C5C">
        <w:rPr>
          <w:rFonts w:ascii="Times New Roman" w:eastAsia="Times New Roman" w:hAnsi="Times New Roman" w:cs="Times New Roman"/>
          <w:sz w:val="24"/>
          <w:szCs w:val="24"/>
          <w:lang w:val="en-GB"/>
        </w:rPr>
        <w:t xml:space="preserve"> (2015</w:t>
      </w:r>
      <w:r w:rsidR="007225CB" w:rsidRPr="00044C5C">
        <w:rPr>
          <w:rFonts w:ascii="Times New Roman" w:eastAsia="Times New Roman" w:hAnsi="Times New Roman" w:cs="Times New Roman"/>
          <w:sz w:val="24"/>
          <w:szCs w:val="24"/>
          <w:lang w:val="en-GB"/>
        </w:rPr>
        <w:t>)</w:t>
      </w:r>
      <w:r w:rsidR="00AF2691" w:rsidRPr="00044C5C">
        <w:rPr>
          <w:rFonts w:ascii="Times New Roman" w:eastAsia="Times New Roman" w:hAnsi="Times New Roman" w:cs="Times New Roman"/>
          <w:bCs/>
          <w:sz w:val="24"/>
          <w:szCs w:val="24"/>
          <w:lang w:val="en-GB"/>
        </w:rPr>
        <w:t>,</w:t>
      </w:r>
      <w:r w:rsidR="00435344" w:rsidRPr="00044C5C">
        <w:rPr>
          <w:rFonts w:ascii="Times New Roman" w:eastAsia="Times New Roman" w:hAnsi="Times New Roman" w:cs="Times New Roman"/>
          <w:bCs/>
          <w:sz w:val="24"/>
          <w:szCs w:val="24"/>
          <w:lang w:val="en-GB"/>
        </w:rPr>
        <w:t xml:space="preserve"> t</w:t>
      </w:r>
      <w:r w:rsidR="005F22B9" w:rsidRPr="00044C5C">
        <w:rPr>
          <w:rFonts w:ascii="Times New Roman" w:eastAsia="Times New Roman" w:hAnsi="Times New Roman" w:cs="Times New Roman"/>
          <w:bCs/>
          <w:sz w:val="24"/>
          <w:szCs w:val="24"/>
          <w:lang w:val="en-GB"/>
        </w:rPr>
        <w:t xml:space="preserve">his can be supported by drawing reference to the fact that </w:t>
      </w:r>
      <w:r w:rsidR="006D2DFB" w:rsidRPr="00044C5C">
        <w:rPr>
          <w:rFonts w:ascii="Times New Roman" w:eastAsia="Times New Roman" w:hAnsi="Times New Roman" w:cs="Times New Roman"/>
          <w:bCs/>
          <w:sz w:val="24"/>
          <w:szCs w:val="24"/>
          <w:lang w:val="en-GB"/>
        </w:rPr>
        <w:t xml:space="preserve">reluctance of the employees to carry on working for the organisation is likely to prevent management of the organisation concerned to </w:t>
      </w:r>
      <w:r w:rsidR="00E86236" w:rsidRPr="00044C5C">
        <w:rPr>
          <w:rFonts w:ascii="Times New Roman" w:eastAsia="Times New Roman" w:hAnsi="Times New Roman" w:cs="Times New Roman"/>
          <w:bCs/>
          <w:sz w:val="24"/>
          <w:szCs w:val="24"/>
          <w:lang w:val="en-GB"/>
        </w:rPr>
        <w:t xml:space="preserve">satisfy demand level of targeted customers in a highly efficient manner. </w:t>
      </w:r>
      <w:r w:rsidR="00E07C14" w:rsidRPr="00044C5C">
        <w:rPr>
          <w:rFonts w:ascii="Times New Roman" w:eastAsia="Times New Roman" w:hAnsi="Times New Roman" w:cs="Times New Roman"/>
          <w:bCs/>
          <w:sz w:val="24"/>
          <w:szCs w:val="24"/>
          <w:lang w:val="en-GB"/>
        </w:rPr>
        <w:t xml:space="preserve">In words of </w:t>
      </w:r>
      <w:proofErr w:type="spellStart"/>
      <w:r w:rsidR="00E07C14" w:rsidRPr="00044C5C">
        <w:rPr>
          <w:rFonts w:ascii="Times New Roman" w:eastAsia="Times New Roman" w:hAnsi="Times New Roman" w:cs="Times New Roman"/>
          <w:sz w:val="24"/>
          <w:szCs w:val="24"/>
          <w:highlight w:val="white"/>
          <w:lang w:val="en-GB"/>
        </w:rPr>
        <w:t>Mardani</w:t>
      </w:r>
      <w:r w:rsidR="00E07C14" w:rsidRPr="00044C5C">
        <w:rPr>
          <w:rFonts w:ascii="Times New Roman" w:eastAsia="Times New Roman" w:hAnsi="Times New Roman" w:cs="Times New Roman"/>
          <w:i/>
          <w:sz w:val="24"/>
          <w:szCs w:val="24"/>
          <w:highlight w:val="white"/>
          <w:lang w:val="en-GB"/>
        </w:rPr>
        <w:t>et</w:t>
      </w:r>
      <w:proofErr w:type="spellEnd"/>
      <w:r w:rsidR="00E07C14" w:rsidRPr="00044C5C">
        <w:rPr>
          <w:rFonts w:ascii="Times New Roman" w:eastAsia="Times New Roman" w:hAnsi="Times New Roman" w:cs="Times New Roman"/>
          <w:i/>
          <w:sz w:val="24"/>
          <w:szCs w:val="24"/>
          <w:highlight w:val="white"/>
          <w:lang w:val="en-GB"/>
        </w:rPr>
        <w:t xml:space="preserve"> al. </w:t>
      </w:r>
      <w:r w:rsidR="00E07C14" w:rsidRPr="00044C5C">
        <w:rPr>
          <w:rFonts w:ascii="Times New Roman" w:eastAsia="Times New Roman" w:hAnsi="Times New Roman" w:cs="Times New Roman"/>
          <w:sz w:val="24"/>
          <w:szCs w:val="24"/>
          <w:lang w:val="en-GB"/>
        </w:rPr>
        <w:t>(2015</w:t>
      </w:r>
      <w:r w:rsidR="00E07C14" w:rsidRPr="00044C5C">
        <w:rPr>
          <w:rFonts w:ascii="Times New Roman" w:eastAsia="Times New Roman" w:hAnsi="Times New Roman" w:cs="Times New Roman"/>
          <w:bCs/>
          <w:sz w:val="24"/>
          <w:szCs w:val="24"/>
          <w:lang w:val="en-GB"/>
        </w:rPr>
        <w:t>), t</w:t>
      </w:r>
      <w:r w:rsidR="00E86236" w:rsidRPr="00044C5C">
        <w:rPr>
          <w:rFonts w:ascii="Times New Roman" w:eastAsia="Times New Roman" w:hAnsi="Times New Roman" w:cs="Times New Roman"/>
          <w:bCs/>
          <w:sz w:val="24"/>
          <w:szCs w:val="24"/>
          <w:lang w:val="en-GB"/>
        </w:rPr>
        <w:t xml:space="preserve">his is automatically bound to reduce market share of the organisation concerned at large and </w:t>
      </w:r>
      <w:r w:rsidR="00435344" w:rsidRPr="00044C5C">
        <w:rPr>
          <w:rFonts w:ascii="Times New Roman" w:eastAsia="Times New Roman" w:hAnsi="Times New Roman" w:cs="Times New Roman"/>
          <w:bCs/>
          <w:sz w:val="24"/>
          <w:szCs w:val="24"/>
          <w:lang w:val="en-GB"/>
        </w:rPr>
        <w:t>prevent it maintain a sustainable position within existing market scenario in turn.</w:t>
      </w:r>
      <w:r w:rsidR="00EB3A51" w:rsidRPr="00044C5C">
        <w:rPr>
          <w:rFonts w:ascii="Times New Roman" w:eastAsia="Times New Roman" w:hAnsi="Times New Roman" w:cs="Times New Roman"/>
          <w:bCs/>
          <w:sz w:val="24"/>
          <w:szCs w:val="24"/>
          <w:lang w:val="en-GB"/>
        </w:rPr>
        <w:t xml:space="preserve"> For example, it could be seen that an initiative on part of management of Easy Jet to amend its overall operational process proved to be of great help on its part to </w:t>
      </w:r>
      <w:r w:rsidR="00E07C14" w:rsidRPr="00044C5C">
        <w:rPr>
          <w:rFonts w:ascii="Times New Roman" w:eastAsia="Times New Roman" w:hAnsi="Times New Roman" w:cs="Times New Roman"/>
          <w:bCs/>
          <w:sz w:val="24"/>
          <w:szCs w:val="24"/>
          <w:lang w:val="en-GB"/>
        </w:rPr>
        <w:t>get rid of such strike issue and regain productivity in turn.</w:t>
      </w:r>
    </w:p>
    <w:p w:rsidR="004F1F5C" w:rsidRPr="00044C5C" w:rsidRDefault="0099184B" w:rsidP="00EB0F5A">
      <w:pPr>
        <w:pStyle w:val="Heading2"/>
        <w:rPr>
          <w:lang w:val="en-GB"/>
        </w:rPr>
      </w:pPr>
      <w:bookmarkStart w:id="4" w:name="_Toc523222185"/>
      <w:r w:rsidRPr="00044C5C">
        <w:rPr>
          <w:lang w:val="en-GB"/>
        </w:rPr>
        <w:t>1.</w:t>
      </w:r>
      <w:r w:rsidR="0091218A">
        <w:rPr>
          <w:lang w:val="en-GB"/>
        </w:rPr>
        <w:t>3</w:t>
      </w:r>
      <w:r w:rsidRPr="00044C5C">
        <w:rPr>
          <w:lang w:val="en-GB"/>
        </w:rPr>
        <w:t xml:space="preserve"> </w:t>
      </w:r>
      <w:r w:rsidR="00397EE5" w:rsidRPr="00044C5C">
        <w:rPr>
          <w:lang w:val="en-GB"/>
        </w:rPr>
        <w:t>Purpose of the report</w:t>
      </w:r>
      <w:bookmarkEnd w:id="4"/>
    </w:p>
    <w:p w:rsidR="004F1F5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According to the above-mentioned company background and its SWOT and PESTLE analysis, it is necessary to re-evaluate the issues including their internal and external environmental components. </w:t>
      </w:r>
      <w:proofErr w:type="gramStart"/>
      <w:r w:rsidRPr="00044C5C">
        <w:rPr>
          <w:rFonts w:ascii="Times New Roman" w:eastAsia="Times New Roman" w:hAnsi="Times New Roman" w:cs="Times New Roman"/>
          <w:sz w:val="24"/>
          <w:szCs w:val="24"/>
          <w:lang w:val="en-GB"/>
        </w:rPr>
        <w:t>In order to</w:t>
      </w:r>
      <w:proofErr w:type="gramEnd"/>
      <w:r w:rsidRPr="00044C5C">
        <w:rPr>
          <w:rFonts w:ascii="Times New Roman" w:eastAsia="Times New Roman" w:hAnsi="Times New Roman" w:cs="Times New Roman"/>
          <w:sz w:val="24"/>
          <w:szCs w:val="24"/>
          <w:lang w:val="en-GB"/>
        </w:rPr>
        <w:t xml:space="preserve"> survive and retain the existing market position</w:t>
      </w:r>
      <w:r w:rsidR="004C47B7">
        <w:rPr>
          <w:rFonts w:ascii="Times New Roman" w:eastAsia="Times New Roman" w:hAnsi="Times New Roman" w:cs="Times New Roman"/>
          <w:sz w:val="24"/>
          <w:szCs w:val="24"/>
          <w:lang w:val="en-GB"/>
        </w:rPr>
        <w:t xml:space="preserve"> in the world</w:t>
      </w:r>
      <w:r w:rsidRPr="00044C5C">
        <w:rPr>
          <w:rFonts w:ascii="Times New Roman" w:eastAsia="Times New Roman" w:hAnsi="Times New Roman" w:cs="Times New Roman"/>
          <w:sz w:val="24"/>
          <w:szCs w:val="24"/>
          <w:lang w:val="en-GB"/>
        </w:rPr>
        <w:t xml:space="preserve">, the company needs to focus on some competitive strategic planning for improving their operational management structure. Thus, this report highlights the issues present in the </w:t>
      </w:r>
      <w:r w:rsidR="007E4632" w:rsidRPr="00044C5C">
        <w:rPr>
          <w:rFonts w:ascii="Times New Roman" w:eastAsia="Times New Roman" w:hAnsi="Times New Roman" w:cs="Times New Roman"/>
          <w:sz w:val="24"/>
          <w:szCs w:val="24"/>
          <w:lang w:val="en-GB"/>
        </w:rPr>
        <w:t>Easy Jet operational</w:t>
      </w:r>
      <w:r w:rsidRPr="00044C5C">
        <w:rPr>
          <w:rFonts w:ascii="Times New Roman" w:eastAsia="Times New Roman" w:hAnsi="Times New Roman" w:cs="Times New Roman"/>
          <w:sz w:val="24"/>
          <w:szCs w:val="24"/>
          <w:lang w:val="en-GB"/>
        </w:rPr>
        <w:t xml:space="preserve"> system, which affect their survival in the low-cost airline industries. Besides this, the report also sheds light on some effective way of decision-making, the best suitable method of decision-making for EasyJet and the process of implementation. However, two SMART objectives have been created for expanding the </w:t>
      </w:r>
      <w:r w:rsidR="0099184B" w:rsidRPr="00044C5C">
        <w:rPr>
          <w:rFonts w:ascii="Times New Roman" w:eastAsia="Times New Roman" w:hAnsi="Times New Roman" w:cs="Times New Roman"/>
          <w:sz w:val="24"/>
          <w:szCs w:val="24"/>
          <w:lang w:val="en-GB"/>
        </w:rPr>
        <w:t>business;</w:t>
      </w:r>
      <w:r w:rsidRPr="00044C5C">
        <w:rPr>
          <w:rFonts w:ascii="Times New Roman" w:eastAsia="Times New Roman" w:hAnsi="Times New Roman" w:cs="Times New Roman"/>
          <w:sz w:val="24"/>
          <w:szCs w:val="24"/>
          <w:lang w:val="en-GB"/>
        </w:rPr>
        <w:t xml:space="preserve"> the two approaches are interrelated with each other.</w:t>
      </w:r>
    </w:p>
    <w:p w:rsidR="004F1F5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SMART Objective 1: To maximise the management structure by incorporating suitable managerial techniques</w:t>
      </w:r>
    </w:p>
    <w:tbl>
      <w:tblPr>
        <w:tblStyle w:val="Table3"/>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044C5C" w:rsidRPr="00044C5C">
        <w:tc>
          <w:tcPr>
            <w:tcW w:w="1872"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Specific</w:t>
            </w:r>
          </w:p>
        </w:tc>
        <w:tc>
          <w:tcPr>
            <w:tcW w:w="1872"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Measurable</w:t>
            </w:r>
          </w:p>
        </w:tc>
        <w:tc>
          <w:tcPr>
            <w:tcW w:w="1872"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Attainable</w:t>
            </w:r>
          </w:p>
        </w:tc>
        <w:tc>
          <w:tcPr>
            <w:tcW w:w="1872"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Relevance</w:t>
            </w:r>
          </w:p>
        </w:tc>
        <w:tc>
          <w:tcPr>
            <w:tcW w:w="1872"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Time-Bound</w:t>
            </w:r>
          </w:p>
        </w:tc>
      </w:tr>
      <w:tr w:rsidR="00044C5C" w:rsidRPr="00044C5C">
        <w:tc>
          <w:tcPr>
            <w:tcW w:w="1872"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To incorporate suitable leadership and management theory, such as situational leadership along </w:t>
            </w:r>
            <w:r w:rsidRPr="00044C5C">
              <w:rPr>
                <w:rFonts w:ascii="Times New Roman" w:eastAsia="Times New Roman" w:hAnsi="Times New Roman" w:cs="Times New Roman"/>
                <w:sz w:val="24"/>
                <w:szCs w:val="24"/>
                <w:lang w:val="en-GB"/>
              </w:rPr>
              <w:lastRenderedPageBreak/>
              <w:t>with Human relationship and System theory of management</w:t>
            </w:r>
          </w:p>
        </w:tc>
        <w:tc>
          <w:tcPr>
            <w:tcW w:w="1872"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lastRenderedPageBreak/>
              <w:t xml:space="preserve">It can be measured by the assessing the organised internal structure of the company. </w:t>
            </w:r>
          </w:p>
        </w:tc>
        <w:tc>
          <w:tcPr>
            <w:tcW w:w="1872"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It can be attained by providing proper leadership and management training for the employees.</w:t>
            </w:r>
          </w:p>
        </w:tc>
        <w:tc>
          <w:tcPr>
            <w:tcW w:w="1872"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It is relevant as it is helpful for managing the organisational systems for better survival in the globalised </w:t>
            </w:r>
            <w:r w:rsidRPr="00044C5C">
              <w:rPr>
                <w:rFonts w:ascii="Times New Roman" w:eastAsia="Times New Roman" w:hAnsi="Times New Roman" w:cs="Times New Roman"/>
                <w:sz w:val="24"/>
                <w:szCs w:val="24"/>
                <w:lang w:val="en-GB"/>
              </w:rPr>
              <w:lastRenderedPageBreak/>
              <w:t>world.</w:t>
            </w:r>
          </w:p>
        </w:tc>
        <w:tc>
          <w:tcPr>
            <w:tcW w:w="1872"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lastRenderedPageBreak/>
              <w:t>6 months</w:t>
            </w:r>
          </w:p>
        </w:tc>
      </w:tr>
    </w:tbl>
    <w:p w:rsidR="004F1F5C" w:rsidRPr="00044C5C" w:rsidRDefault="004F1F5C" w:rsidP="00EB0F5A">
      <w:pPr>
        <w:spacing w:line="360" w:lineRule="auto"/>
        <w:contextualSpacing w:val="0"/>
        <w:jc w:val="both"/>
        <w:rPr>
          <w:rFonts w:ascii="Times New Roman" w:eastAsia="Times New Roman" w:hAnsi="Times New Roman" w:cs="Times New Roman"/>
          <w:sz w:val="24"/>
          <w:szCs w:val="24"/>
          <w:lang w:val="en-GB"/>
        </w:rPr>
      </w:pPr>
    </w:p>
    <w:p w:rsidR="004F1F5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SMART Objective 2: To improve their decision-making process regarding operational management by implicating decision-making tools and techniques</w:t>
      </w:r>
    </w:p>
    <w:tbl>
      <w:tblPr>
        <w:tblStyle w:val="Table4"/>
        <w:tblW w:w="9360" w:type="dxa"/>
        <w:tblInd w:w="1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044C5C" w:rsidRPr="00044C5C">
        <w:tc>
          <w:tcPr>
            <w:tcW w:w="1872"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Specific</w:t>
            </w:r>
          </w:p>
        </w:tc>
        <w:tc>
          <w:tcPr>
            <w:tcW w:w="1872"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Measurable</w:t>
            </w:r>
          </w:p>
        </w:tc>
        <w:tc>
          <w:tcPr>
            <w:tcW w:w="1872"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Attainable</w:t>
            </w:r>
          </w:p>
        </w:tc>
        <w:tc>
          <w:tcPr>
            <w:tcW w:w="1872"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Relevance</w:t>
            </w:r>
          </w:p>
        </w:tc>
        <w:tc>
          <w:tcPr>
            <w:tcW w:w="1872"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Time-bound</w:t>
            </w:r>
          </w:p>
        </w:tc>
      </w:tr>
      <w:tr w:rsidR="00044C5C" w:rsidRPr="00044C5C">
        <w:tc>
          <w:tcPr>
            <w:tcW w:w="1872"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To implement the effective decision-making process through implicating recognition-primed decision-making model and its associated tools</w:t>
            </w:r>
          </w:p>
        </w:tc>
        <w:tc>
          <w:tcPr>
            <w:tcW w:w="1872"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It can be measured by analysing the impacts of decisions on company growth and development.</w:t>
            </w:r>
          </w:p>
        </w:tc>
        <w:tc>
          <w:tcPr>
            <w:tcW w:w="1872"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It can be attained by incorporating all employees in the decision making process and providing training about different approaches.</w:t>
            </w:r>
          </w:p>
        </w:tc>
        <w:tc>
          <w:tcPr>
            <w:tcW w:w="1872"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It is relevant as it can help in improving the process of decision making as well as problems solving. </w:t>
            </w:r>
          </w:p>
        </w:tc>
        <w:tc>
          <w:tcPr>
            <w:tcW w:w="1872" w:type="dxa"/>
            <w:shd w:val="clear" w:color="auto" w:fill="auto"/>
            <w:tcMar>
              <w:top w:w="100" w:type="dxa"/>
              <w:left w:w="100" w:type="dxa"/>
              <w:bottom w:w="100" w:type="dxa"/>
              <w:right w:w="100" w:type="dxa"/>
            </w:tcMar>
          </w:tcPr>
          <w:p w:rsidR="004F1F5C" w:rsidRPr="00044C5C" w:rsidRDefault="00397EE5" w:rsidP="00EB0F5A">
            <w:pPr>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6 months</w:t>
            </w:r>
          </w:p>
        </w:tc>
      </w:tr>
    </w:tbl>
    <w:p w:rsidR="004F1F5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noProof/>
          <w:sz w:val="24"/>
          <w:szCs w:val="24"/>
          <w:lang w:bidi="bn-BD"/>
        </w:rPr>
        <w:lastRenderedPageBreak/>
        <w:drawing>
          <wp:inline distT="114300" distB="114300" distL="114300" distR="114300" wp14:anchorId="4340B23A" wp14:editId="24022D0B">
            <wp:extent cx="5524500" cy="3362325"/>
            <wp:effectExtent l="0" t="0" r="0" b="0"/>
            <wp:docPr id="1" name="image3.png"/>
            <wp:cNvGraphicFramePr/>
            <a:graphic xmlns:a="http://schemas.openxmlformats.org/drawingml/2006/main">
              <a:graphicData uri="http://schemas.openxmlformats.org/drawingml/2006/picture">
                <pic:pic xmlns:pic="http://schemas.openxmlformats.org/drawingml/2006/picture">
                  <pic:nvPicPr>
                    <pic:cNvPr id="633288211" name="image3.png"/>
                    <pic:cNvPicPr/>
                  </pic:nvPicPr>
                  <pic:blipFill>
                    <a:blip r:embed="rId8"/>
                    <a:stretch>
                      <a:fillRect/>
                    </a:stretch>
                  </pic:blipFill>
                  <pic:spPr>
                    <a:xfrm>
                      <a:off x="0" y="0"/>
                      <a:ext cx="5524500" cy="3362325"/>
                    </a:xfrm>
                    <a:prstGeom prst="rect">
                      <a:avLst/>
                    </a:prstGeom>
                  </pic:spPr>
                </pic:pic>
              </a:graphicData>
            </a:graphic>
          </wp:inline>
        </w:drawing>
      </w:r>
      <w:r w:rsidRPr="00044C5C">
        <w:rPr>
          <w:rFonts w:ascii="Times New Roman" w:eastAsia="Times New Roman" w:hAnsi="Times New Roman" w:cs="Times New Roman"/>
          <w:sz w:val="24"/>
          <w:szCs w:val="24"/>
          <w:lang w:val="en-GB"/>
        </w:rPr>
        <w:t>\</w:t>
      </w:r>
    </w:p>
    <w:p w:rsidR="004F1F5C" w:rsidRPr="00E04D00" w:rsidRDefault="00397EE5" w:rsidP="00EB0F5A">
      <w:pPr>
        <w:spacing w:line="360" w:lineRule="auto"/>
        <w:contextualSpacing w:val="0"/>
        <w:jc w:val="center"/>
        <w:rPr>
          <w:rFonts w:ascii="Times New Roman" w:eastAsia="Times New Roman" w:hAnsi="Times New Roman" w:cs="Times New Roman"/>
          <w:b/>
          <w:sz w:val="24"/>
          <w:szCs w:val="24"/>
          <w:u w:val="single"/>
          <w:lang w:val="en-GB"/>
        </w:rPr>
      </w:pPr>
      <w:r w:rsidRPr="00044C5C">
        <w:rPr>
          <w:rFonts w:ascii="Times New Roman" w:eastAsia="Times New Roman" w:hAnsi="Times New Roman" w:cs="Times New Roman"/>
          <w:b/>
          <w:sz w:val="24"/>
          <w:szCs w:val="24"/>
          <w:lang w:val="en-GB"/>
        </w:rPr>
        <w:t xml:space="preserve">Figure 1: </w:t>
      </w:r>
      <w:r w:rsidRPr="00E04D00">
        <w:rPr>
          <w:rFonts w:ascii="Times New Roman" w:eastAsia="Times New Roman" w:hAnsi="Times New Roman" w:cs="Times New Roman"/>
          <w:b/>
          <w:sz w:val="24"/>
          <w:szCs w:val="24"/>
          <w:u w:val="single"/>
          <w:lang w:val="en-GB"/>
        </w:rPr>
        <w:t>Decision-making process of EasyJet</w:t>
      </w:r>
    </w:p>
    <w:p w:rsidR="004F1F5C" w:rsidRPr="00044C5C" w:rsidRDefault="00397EE5" w:rsidP="00EB0F5A">
      <w:pPr>
        <w:spacing w:line="360" w:lineRule="auto"/>
        <w:contextualSpacing w:val="0"/>
        <w:jc w:val="center"/>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(Source: as influenced by </w:t>
      </w:r>
      <w:proofErr w:type="spellStart"/>
      <w:r w:rsidRPr="00044C5C">
        <w:rPr>
          <w:rFonts w:ascii="Times New Roman" w:eastAsia="Times New Roman" w:hAnsi="Times New Roman" w:cs="Times New Roman"/>
          <w:sz w:val="24"/>
          <w:szCs w:val="24"/>
          <w:highlight w:val="white"/>
          <w:lang w:val="en-GB"/>
        </w:rPr>
        <w:t>Mardani</w:t>
      </w:r>
      <w:r w:rsidRPr="00044C5C">
        <w:rPr>
          <w:rFonts w:ascii="Times New Roman" w:eastAsia="Times New Roman" w:hAnsi="Times New Roman" w:cs="Times New Roman"/>
          <w:i/>
          <w:sz w:val="24"/>
          <w:szCs w:val="24"/>
          <w:highlight w:val="white"/>
          <w:lang w:val="en-GB"/>
        </w:rPr>
        <w:t>et</w:t>
      </w:r>
      <w:proofErr w:type="spellEnd"/>
      <w:r w:rsidRPr="00044C5C">
        <w:rPr>
          <w:rFonts w:ascii="Times New Roman" w:eastAsia="Times New Roman" w:hAnsi="Times New Roman" w:cs="Times New Roman"/>
          <w:i/>
          <w:sz w:val="24"/>
          <w:szCs w:val="24"/>
          <w:highlight w:val="white"/>
          <w:lang w:val="en-GB"/>
        </w:rPr>
        <w:t xml:space="preserve"> al. </w:t>
      </w:r>
      <w:r w:rsidRPr="00044C5C">
        <w:rPr>
          <w:rFonts w:ascii="Times New Roman" w:eastAsia="Times New Roman" w:hAnsi="Times New Roman" w:cs="Times New Roman"/>
          <w:sz w:val="24"/>
          <w:szCs w:val="24"/>
          <w:lang w:val="en-GB"/>
        </w:rPr>
        <w:t>2015, p.4130)</w:t>
      </w:r>
    </w:p>
    <w:p w:rsidR="004F1F5C" w:rsidRPr="00044C5C" w:rsidRDefault="004F1F5C" w:rsidP="00EB0F5A">
      <w:pPr>
        <w:spacing w:line="360" w:lineRule="auto"/>
        <w:contextualSpacing w:val="0"/>
        <w:jc w:val="both"/>
        <w:rPr>
          <w:rFonts w:ascii="Times New Roman" w:eastAsia="Times New Roman" w:hAnsi="Times New Roman" w:cs="Times New Roman"/>
          <w:sz w:val="24"/>
          <w:szCs w:val="24"/>
          <w:lang w:val="en-GB"/>
        </w:rPr>
      </w:pPr>
    </w:p>
    <w:p w:rsidR="004F1F5C" w:rsidRPr="00044C5C" w:rsidRDefault="0099184B" w:rsidP="00EB0F5A">
      <w:pPr>
        <w:pStyle w:val="Heading2"/>
        <w:rPr>
          <w:lang w:val="en-GB"/>
        </w:rPr>
      </w:pPr>
      <w:bookmarkStart w:id="5" w:name="_Toc523222186"/>
      <w:r w:rsidRPr="00044C5C">
        <w:rPr>
          <w:lang w:val="en-GB"/>
        </w:rPr>
        <w:t>1.</w:t>
      </w:r>
      <w:r w:rsidR="0091218A">
        <w:rPr>
          <w:lang w:val="en-GB"/>
        </w:rPr>
        <w:t>4</w:t>
      </w:r>
      <w:r w:rsidRPr="00044C5C">
        <w:rPr>
          <w:lang w:val="en-GB"/>
        </w:rPr>
        <w:t xml:space="preserve">. </w:t>
      </w:r>
      <w:r w:rsidR="00397EE5" w:rsidRPr="00044C5C">
        <w:rPr>
          <w:lang w:val="en-GB"/>
        </w:rPr>
        <w:t>Description and justification of the problem and issue</w:t>
      </w:r>
      <w:bookmarkEnd w:id="5"/>
    </w:p>
    <w:p w:rsidR="004F1F5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After analysing the internal and external environment, it can be mentioned that due to the absence of efficient operational management system, the company cannot retain their existing brand reputation as well as customer base from some of the previous years. According to the viewpoint of </w:t>
      </w:r>
      <w:r w:rsidRPr="00044C5C">
        <w:rPr>
          <w:rFonts w:ascii="Times New Roman" w:eastAsia="Times New Roman" w:hAnsi="Times New Roman" w:cs="Times New Roman"/>
          <w:sz w:val="24"/>
          <w:szCs w:val="24"/>
          <w:highlight w:val="white"/>
          <w:lang w:val="en-GB"/>
        </w:rPr>
        <w:t xml:space="preserve">Abbey and Guide </w:t>
      </w:r>
      <w:r w:rsidRPr="00044C5C">
        <w:rPr>
          <w:rFonts w:ascii="Times New Roman" w:eastAsia="Times New Roman" w:hAnsi="Times New Roman" w:cs="Times New Roman"/>
          <w:sz w:val="24"/>
          <w:szCs w:val="24"/>
          <w:lang w:val="en-GB"/>
        </w:rPr>
        <w:t xml:space="preserve">(2017, p.380), the absence of effective leadership and management structure can reduce the possibilities of incorporating opportunities in weakness and threat mitigation. </w:t>
      </w:r>
      <w:r w:rsidR="00E04D00">
        <w:rPr>
          <w:rFonts w:ascii="Times New Roman" w:eastAsia="Times New Roman" w:hAnsi="Times New Roman" w:cs="Times New Roman"/>
          <w:sz w:val="24"/>
          <w:szCs w:val="24"/>
          <w:lang w:val="en-GB"/>
        </w:rPr>
        <w:t>T</w:t>
      </w:r>
      <w:r w:rsidRPr="00044C5C">
        <w:rPr>
          <w:rFonts w:ascii="Times New Roman" w:eastAsia="Times New Roman" w:hAnsi="Times New Roman" w:cs="Times New Roman"/>
          <w:sz w:val="24"/>
          <w:szCs w:val="24"/>
          <w:lang w:val="en-GB"/>
        </w:rPr>
        <w:t xml:space="preserve">he company has </w:t>
      </w:r>
      <w:proofErr w:type="gramStart"/>
      <w:r w:rsidRPr="00044C5C">
        <w:rPr>
          <w:rFonts w:ascii="Times New Roman" w:eastAsia="Times New Roman" w:hAnsi="Times New Roman" w:cs="Times New Roman"/>
          <w:sz w:val="24"/>
          <w:szCs w:val="24"/>
          <w:lang w:val="en-GB"/>
        </w:rPr>
        <w:t>a number of</w:t>
      </w:r>
      <w:proofErr w:type="gramEnd"/>
      <w:r w:rsidRPr="00044C5C">
        <w:rPr>
          <w:rFonts w:ascii="Times New Roman" w:eastAsia="Times New Roman" w:hAnsi="Times New Roman" w:cs="Times New Roman"/>
          <w:sz w:val="24"/>
          <w:szCs w:val="24"/>
          <w:lang w:val="en-GB"/>
        </w:rPr>
        <w:t xml:space="preserve"> opportunities, which cannot be implemented in their operating system due to the absence of leadership and management structure as well as the absence of effective decision-making process. As stated by </w:t>
      </w:r>
      <w:r w:rsidRPr="00044C5C">
        <w:rPr>
          <w:rFonts w:ascii="Times New Roman" w:eastAsia="Times New Roman" w:hAnsi="Times New Roman" w:cs="Times New Roman"/>
          <w:sz w:val="24"/>
          <w:szCs w:val="24"/>
          <w:highlight w:val="white"/>
          <w:lang w:val="en-GB"/>
        </w:rPr>
        <w:t xml:space="preserve">McCarthy </w:t>
      </w:r>
      <w:r w:rsidRPr="00044C5C">
        <w:rPr>
          <w:rFonts w:ascii="Times New Roman" w:eastAsia="Times New Roman" w:hAnsi="Times New Roman" w:cs="Times New Roman"/>
          <w:i/>
          <w:sz w:val="24"/>
          <w:szCs w:val="24"/>
          <w:highlight w:val="white"/>
          <w:lang w:val="en-GB"/>
        </w:rPr>
        <w:t xml:space="preserve">et al. </w:t>
      </w:r>
      <w:r w:rsidRPr="00044C5C">
        <w:rPr>
          <w:rFonts w:ascii="Times New Roman" w:eastAsia="Times New Roman" w:hAnsi="Times New Roman" w:cs="Times New Roman"/>
          <w:sz w:val="24"/>
          <w:szCs w:val="24"/>
          <w:lang w:val="en-GB"/>
        </w:rPr>
        <w:t>(2015, p.35), the absence of a decision-making process can also lead to the development of less efficiency in the problem-solving method. Therefore, these can be considered as one of the major issues, which are required to resolve for the company's well-being.</w:t>
      </w:r>
    </w:p>
    <w:p w:rsidR="004F1F5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The According to the statement of </w:t>
      </w:r>
      <w:proofErr w:type="spellStart"/>
      <w:r w:rsidRPr="00044C5C">
        <w:rPr>
          <w:rFonts w:ascii="Times New Roman" w:eastAsia="Times New Roman" w:hAnsi="Times New Roman" w:cs="Times New Roman"/>
          <w:sz w:val="24"/>
          <w:szCs w:val="24"/>
          <w:highlight w:val="white"/>
          <w:lang w:val="en-GB"/>
        </w:rPr>
        <w:t>Seo</w:t>
      </w:r>
      <w:r w:rsidRPr="00044C5C">
        <w:rPr>
          <w:rFonts w:ascii="Times New Roman" w:eastAsia="Times New Roman" w:hAnsi="Times New Roman" w:cs="Times New Roman"/>
          <w:i/>
          <w:sz w:val="24"/>
          <w:szCs w:val="24"/>
          <w:highlight w:val="white"/>
          <w:lang w:val="en-GB"/>
        </w:rPr>
        <w:t>et</w:t>
      </w:r>
      <w:proofErr w:type="spellEnd"/>
      <w:r w:rsidRPr="00044C5C">
        <w:rPr>
          <w:rFonts w:ascii="Times New Roman" w:eastAsia="Times New Roman" w:hAnsi="Times New Roman" w:cs="Times New Roman"/>
          <w:i/>
          <w:sz w:val="24"/>
          <w:szCs w:val="24"/>
          <w:highlight w:val="white"/>
          <w:lang w:val="en-GB"/>
        </w:rPr>
        <w:t xml:space="preserve"> </w:t>
      </w:r>
      <w:proofErr w:type="gramStart"/>
      <w:r w:rsidRPr="00044C5C">
        <w:rPr>
          <w:rFonts w:ascii="Times New Roman" w:eastAsia="Times New Roman" w:hAnsi="Times New Roman" w:cs="Times New Roman"/>
          <w:i/>
          <w:sz w:val="24"/>
          <w:szCs w:val="24"/>
          <w:highlight w:val="white"/>
          <w:lang w:val="en-GB"/>
        </w:rPr>
        <w:t>al.</w:t>
      </w:r>
      <w:r w:rsidRPr="00044C5C">
        <w:rPr>
          <w:rFonts w:ascii="Times New Roman" w:eastAsia="Times New Roman" w:hAnsi="Times New Roman" w:cs="Times New Roman"/>
          <w:sz w:val="24"/>
          <w:szCs w:val="24"/>
          <w:lang w:val="en-GB"/>
        </w:rPr>
        <w:t>(</w:t>
      </w:r>
      <w:proofErr w:type="gramEnd"/>
      <w:r w:rsidRPr="00044C5C">
        <w:rPr>
          <w:rFonts w:ascii="Times New Roman" w:eastAsia="Times New Roman" w:hAnsi="Times New Roman" w:cs="Times New Roman"/>
          <w:sz w:val="24"/>
          <w:szCs w:val="24"/>
          <w:lang w:val="en-GB"/>
        </w:rPr>
        <w:t xml:space="preserve">2015, p.130), operational management includes all the relevant fields of an organisation, including the components of internal and external environments. </w:t>
      </w:r>
      <w:r w:rsidRPr="00044C5C">
        <w:rPr>
          <w:rFonts w:ascii="Times New Roman" w:eastAsia="Times New Roman" w:hAnsi="Times New Roman" w:cs="Times New Roman"/>
          <w:sz w:val="24"/>
          <w:szCs w:val="24"/>
          <w:lang w:val="en-GB"/>
        </w:rPr>
        <w:lastRenderedPageBreak/>
        <w:t>Since the company is a part of the low-cost airline sector, they also need to focus on the improvement of their operational infrastructure along with maintaining their profit margin with low-cost service strategies. As per the statements of company management, it has been determined that improvement in the operational system by including leadership, management and decision-making process leads to the enhancement of operational costs, which can also affect adversely.</w:t>
      </w:r>
    </w:p>
    <w:p w:rsidR="004F1F5C" w:rsidRPr="00044C5C" w:rsidRDefault="00A2154D" w:rsidP="00EB0F5A">
      <w:pPr>
        <w:pStyle w:val="Heading2"/>
        <w:rPr>
          <w:lang w:val="en-GB"/>
        </w:rPr>
      </w:pPr>
      <w:bookmarkStart w:id="6" w:name="_Toc523222187"/>
      <w:r w:rsidRPr="00044C5C">
        <w:rPr>
          <w:lang w:val="en-GB"/>
        </w:rPr>
        <w:t>1.</w:t>
      </w:r>
      <w:r w:rsidR="0091218A">
        <w:rPr>
          <w:lang w:val="en-GB"/>
        </w:rPr>
        <w:t>5</w:t>
      </w:r>
      <w:r w:rsidR="00397EE5" w:rsidRPr="00044C5C">
        <w:rPr>
          <w:lang w:val="en-GB"/>
        </w:rPr>
        <w:t xml:space="preserve"> Description and justification of the approaches used</w:t>
      </w:r>
      <w:bookmarkEnd w:id="6"/>
    </w:p>
    <w:p w:rsidR="004F1F5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In order to reduce the issues present in leadership and management, the company can focus various leadership styles as well as management theories, which are required to be understood properly before implementing in the operating system. As for example, the company can follow situational or transformational leadership theory by integrating the principles of Scientific, Bureaucratic, Human relationship and system management theory. According to the viewpoint of </w:t>
      </w:r>
      <w:proofErr w:type="spellStart"/>
      <w:r w:rsidRPr="00044C5C">
        <w:rPr>
          <w:rFonts w:ascii="Times New Roman" w:eastAsia="Times New Roman" w:hAnsi="Times New Roman" w:cs="Times New Roman"/>
          <w:sz w:val="24"/>
          <w:szCs w:val="24"/>
          <w:highlight w:val="white"/>
          <w:lang w:val="en-GB"/>
        </w:rPr>
        <w:t>Mardani</w:t>
      </w:r>
      <w:r w:rsidRPr="00044C5C">
        <w:rPr>
          <w:rFonts w:ascii="Times New Roman" w:eastAsia="Times New Roman" w:hAnsi="Times New Roman" w:cs="Times New Roman"/>
          <w:i/>
          <w:sz w:val="24"/>
          <w:szCs w:val="24"/>
          <w:highlight w:val="white"/>
          <w:lang w:val="en-GB"/>
        </w:rPr>
        <w:t>et</w:t>
      </w:r>
      <w:proofErr w:type="spellEnd"/>
      <w:r w:rsidRPr="00044C5C">
        <w:rPr>
          <w:rFonts w:ascii="Times New Roman" w:eastAsia="Times New Roman" w:hAnsi="Times New Roman" w:cs="Times New Roman"/>
          <w:i/>
          <w:sz w:val="24"/>
          <w:szCs w:val="24"/>
          <w:highlight w:val="white"/>
          <w:lang w:val="en-GB"/>
        </w:rPr>
        <w:t xml:space="preserve"> al. </w:t>
      </w:r>
      <w:r w:rsidRPr="00044C5C">
        <w:rPr>
          <w:rFonts w:ascii="Times New Roman" w:eastAsia="Times New Roman" w:hAnsi="Times New Roman" w:cs="Times New Roman"/>
          <w:sz w:val="24"/>
          <w:szCs w:val="24"/>
          <w:lang w:val="en-GB"/>
        </w:rPr>
        <w:t>(2015, p.1035), the alignment of leadership and management theory can help in analysing the situation, evaluating the impact on organisation and adoption of the proper decision-making process, by which the company can get proper benefits.</w:t>
      </w:r>
    </w:p>
    <w:p w:rsidR="000A0D57" w:rsidRPr="00044C5C" w:rsidRDefault="00563BAA"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The decision making theory namely Bayesian decision theory is mainly informed by Bayesian probability. </w:t>
      </w:r>
      <w:r w:rsidR="001C61F1" w:rsidRPr="00044C5C">
        <w:rPr>
          <w:rFonts w:ascii="Times New Roman" w:eastAsia="Times New Roman" w:hAnsi="Times New Roman" w:cs="Times New Roman"/>
          <w:sz w:val="24"/>
          <w:szCs w:val="24"/>
          <w:lang w:val="en-GB"/>
        </w:rPr>
        <w:t xml:space="preserve">It is essentially a system based on statistics trying to quantity </w:t>
      </w:r>
      <w:r w:rsidR="00AA25F6" w:rsidRPr="00044C5C">
        <w:rPr>
          <w:rFonts w:ascii="Times New Roman" w:eastAsia="Times New Roman" w:hAnsi="Times New Roman" w:cs="Times New Roman"/>
          <w:sz w:val="24"/>
          <w:szCs w:val="24"/>
          <w:lang w:val="en-GB"/>
        </w:rPr>
        <w:t>trade-off</w:t>
      </w:r>
      <w:r w:rsidR="001C61F1" w:rsidRPr="00044C5C">
        <w:rPr>
          <w:rFonts w:ascii="Times New Roman" w:eastAsia="Times New Roman" w:hAnsi="Times New Roman" w:cs="Times New Roman"/>
          <w:sz w:val="24"/>
          <w:szCs w:val="24"/>
          <w:lang w:val="en-GB"/>
        </w:rPr>
        <w:t xml:space="preserve"> between a </w:t>
      </w:r>
      <w:r w:rsidR="009527B6" w:rsidRPr="00044C5C">
        <w:rPr>
          <w:rFonts w:ascii="Times New Roman" w:eastAsia="Times New Roman" w:hAnsi="Times New Roman" w:cs="Times New Roman"/>
          <w:sz w:val="24"/>
          <w:szCs w:val="24"/>
          <w:lang w:val="en-GB"/>
        </w:rPr>
        <w:t>numbers</w:t>
      </w:r>
      <w:r w:rsidR="001C61F1" w:rsidRPr="00044C5C">
        <w:rPr>
          <w:rFonts w:ascii="Times New Roman" w:eastAsia="Times New Roman" w:hAnsi="Times New Roman" w:cs="Times New Roman"/>
          <w:sz w:val="24"/>
          <w:szCs w:val="24"/>
          <w:lang w:val="en-GB"/>
        </w:rPr>
        <w:t xml:space="preserve"> of decisions available for implementation. </w:t>
      </w:r>
      <w:r w:rsidR="00E92CDD" w:rsidRPr="00044C5C">
        <w:rPr>
          <w:rFonts w:ascii="Times New Roman" w:eastAsia="Times New Roman" w:hAnsi="Times New Roman" w:cs="Times New Roman"/>
          <w:sz w:val="24"/>
          <w:szCs w:val="24"/>
          <w:lang w:val="en-GB"/>
        </w:rPr>
        <w:t>The concerned organisation namely EasyJet can take this</w:t>
      </w:r>
      <w:r w:rsidR="009527B6" w:rsidRPr="00044C5C">
        <w:rPr>
          <w:rFonts w:ascii="Times New Roman" w:eastAsia="Times New Roman" w:hAnsi="Times New Roman" w:cs="Times New Roman"/>
          <w:sz w:val="24"/>
          <w:szCs w:val="24"/>
          <w:lang w:val="en-GB"/>
        </w:rPr>
        <w:t xml:space="preserve"> into consideration for sole purpose of taking good care of its </w:t>
      </w:r>
      <w:r w:rsidR="002316FF" w:rsidRPr="00044C5C">
        <w:rPr>
          <w:rFonts w:ascii="Times New Roman" w:eastAsia="Times New Roman" w:hAnsi="Times New Roman" w:cs="Times New Roman"/>
          <w:sz w:val="24"/>
          <w:szCs w:val="24"/>
          <w:lang w:val="en-GB"/>
        </w:rPr>
        <w:t xml:space="preserve">strike issue. </w:t>
      </w:r>
      <w:r w:rsidR="00AA12C8" w:rsidRPr="00044C5C">
        <w:rPr>
          <w:rFonts w:ascii="Times New Roman" w:eastAsia="Times New Roman" w:hAnsi="Times New Roman" w:cs="Times New Roman"/>
          <w:sz w:val="24"/>
          <w:szCs w:val="24"/>
          <w:lang w:val="en-GB"/>
        </w:rPr>
        <w:t xml:space="preserve">The organization needs to follow </w:t>
      </w:r>
      <w:r w:rsidR="00CC34BD" w:rsidRPr="00044C5C">
        <w:rPr>
          <w:rFonts w:ascii="Times New Roman" w:eastAsia="Times New Roman" w:hAnsi="Times New Roman" w:cs="Times New Roman"/>
          <w:sz w:val="24"/>
          <w:szCs w:val="24"/>
          <w:lang w:val="en-GB"/>
        </w:rPr>
        <w:t xml:space="preserve">Bayesian decision making theory </w:t>
      </w:r>
      <w:r w:rsidR="00B63F36" w:rsidRPr="00044C5C">
        <w:rPr>
          <w:rFonts w:ascii="Times New Roman" w:eastAsia="Times New Roman" w:hAnsi="Times New Roman" w:cs="Times New Roman"/>
          <w:sz w:val="24"/>
          <w:szCs w:val="24"/>
          <w:lang w:val="en-GB"/>
        </w:rPr>
        <w:t xml:space="preserve">so as to implement a key strategy for mitigating the issue. Moreover, the following decision making theory </w:t>
      </w:r>
      <w:r w:rsidR="002316FF" w:rsidRPr="00044C5C">
        <w:rPr>
          <w:rFonts w:ascii="Times New Roman" w:eastAsia="Times New Roman" w:hAnsi="Times New Roman" w:cs="Times New Roman"/>
          <w:sz w:val="24"/>
          <w:szCs w:val="24"/>
          <w:lang w:val="en-GB"/>
        </w:rPr>
        <w:t>can help analys</w:t>
      </w:r>
      <w:r w:rsidR="00D750B8" w:rsidRPr="00044C5C">
        <w:rPr>
          <w:rFonts w:ascii="Times New Roman" w:eastAsia="Times New Roman" w:hAnsi="Times New Roman" w:cs="Times New Roman"/>
          <w:sz w:val="24"/>
          <w:szCs w:val="24"/>
          <w:lang w:val="en-GB"/>
        </w:rPr>
        <w:t>e statistical information regarding the remuneration as per work timing</w:t>
      </w:r>
      <w:r w:rsidR="00360BFD" w:rsidRPr="00044C5C">
        <w:rPr>
          <w:rFonts w:ascii="Times New Roman" w:eastAsia="Times New Roman" w:hAnsi="Times New Roman" w:cs="Times New Roman"/>
          <w:sz w:val="24"/>
          <w:szCs w:val="24"/>
          <w:lang w:val="en-GB"/>
        </w:rPr>
        <w:t xml:space="preserve"> </w:t>
      </w:r>
      <w:r w:rsidR="00360BFD" w:rsidRPr="00044C5C">
        <w:rPr>
          <w:rFonts w:ascii="Times New Roman" w:eastAsia="Times New Roman" w:hAnsi="Times New Roman" w:cs="Times New Roman"/>
          <w:sz w:val="24"/>
          <w:szCs w:val="24"/>
          <w:shd w:val="clear" w:color="auto" w:fill="FBFBFB"/>
          <w:lang w:val="en-GB"/>
        </w:rPr>
        <w:t xml:space="preserve">(as influenced by </w:t>
      </w:r>
      <w:proofErr w:type="spellStart"/>
      <w:r w:rsidR="00360BFD" w:rsidRPr="00044C5C">
        <w:rPr>
          <w:rFonts w:ascii="Times New Roman" w:eastAsia="Times New Roman" w:hAnsi="Times New Roman" w:cs="Times New Roman"/>
          <w:sz w:val="24"/>
          <w:szCs w:val="24"/>
          <w:highlight w:val="white"/>
          <w:lang w:val="en-GB"/>
        </w:rPr>
        <w:t>Zsambok</w:t>
      </w:r>
      <w:proofErr w:type="spellEnd"/>
      <w:r w:rsidR="00360BFD" w:rsidRPr="00044C5C">
        <w:rPr>
          <w:rFonts w:ascii="Times New Roman" w:eastAsia="Times New Roman" w:hAnsi="Times New Roman" w:cs="Times New Roman"/>
          <w:sz w:val="24"/>
          <w:szCs w:val="24"/>
          <w:highlight w:val="white"/>
          <w:lang w:val="en-GB"/>
        </w:rPr>
        <w:t>, and Klein, 2014, p.25)</w:t>
      </w:r>
      <w:r w:rsidR="00360BFD" w:rsidRPr="00044C5C">
        <w:rPr>
          <w:rFonts w:ascii="Times New Roman" w:eastAsia="Times New Roman" w:hAnsi="Times New Roman" w:cs="Times New Roman"/>
          <w:sz w:val="24"/>
          <w:szCs w:val="24"/>
          <w:shd w:val="clear" w:color="auto" w:fill="FBFBFB"/>
          <w:lang w:val="en-GB"/>
        </w:rPr>
        <w:t>.</w:t>
      </w:r>
      <w:r w:rsidR="00360BFD" w:rsidRPr="00044C5C">
        <w:rPr>
          <w:rFonts w:ascii="Times New Roman" w:eastAsia="Times New Roman" w:hAnsi="Times New Roman" w:cs="Times New Roman"/>
          <w:sz w:val="24"/>
          <w:szCs w:val="24"/>
          <w:lang w:val="en-GB"/>
        </w:rPr>
        <w:t xml:space="preserve"> </w:t>
      </w:r>
      <w:r w:rsidR="00D750B8" w:rsidRPr="00044C5C">
        <w:rPr>
          <w:rFonts w:ascii="Times New Roman" w:eastAsia="Times New Roman" w:hAnsi="Times New Roman" w:cs="Times New Roman"/>
          <w:sz w:val="24"/>
          <w:szCs w:val="24"/>
          <w:lang w:val="en-GB"/>
        </w:rPr>
        <w:t xml:space="preserve">Such theory definitely </w:t>
      </w:r>
      <w:r w:rsidR="00DC3704" w:rsidRPr="00044C5C">
        <w:rPr>
          <w:rFonts w:ascii="Times New Roman" w:eastAsia="Times New Roman" w:hAnsi="Times New Roman" w:cs="Times New Roman"/>
          <w:sz w:val="24"/>
          <w:szCs w:val="24"/>
          <w:lang w:val="en-GB"/>
        </w:rPr>
        <w:t>can help the management concerned</w:t>
      </w:r>
      <w:r w:rsidR="00D750B8" w:rsidRPr="00044C5C">
        <w:rPr>
          <w:rFonts w:ascii="Times New Roman" w:eastAsia="Times New Roman" w:hAnsi="Times New Roman" w:cs="Times New Roman"/>
          <w:sz w:val="24"/>
          <w:szCs w:val="24"/>
          <w:lang w:val="en-GB"/>
        </w:rPr>
        <w:t xml:space="preserve"> find out the maximum value based on remuneration by which pilot union can be satisfied. Therefore, it can be demonstrated that the management group of </w:t>
      </w:r>
      <w:r w:rsidR="007E4632" w:rsidRPr="00044C5C">
        <w:rPr>
          <w:rFonts w:ascii="Times New Roman" w:eastAsia="Times New Roman" w:hAnsi="Times New Roman" w:cs="Times New Roman"/>
          <w:sz w:val="24"/>
          <w:szCs w:val="24"/>
          <w:lang w:val="en-GB"/>
        </w:rPr>
        <w:t>EasyJet</w:t>
      </w:r>
      <w:r w:rsidR="00D750B8" w:rsidRPr="00044C5C">
        <w:rPr>
          <w:rFonts w:ascii="Times New Roman" w:eastAsia="Times New Roman" w:hAnsi="Times New Roman" w:cs="Times New Roman"/>
          <w:sz w:val="24"/>
          <w:szCs w:val="24"/>
          <w:lang w:val="en-GB"/>
        </w:rPr>
        <w:t xml:space="preserve"> needs to incorporate everyone at the time of taking a decision with the help </w:t>
      </w:r>
      <w:r w:rsidR="008E1F71" w:rsidRPr="00044C5C">
        <w:rPr>
          <w:rFonts w:ascii="Times New Roman" w:eastAsia="Times New Roman" w:hAnsi="Times New Roman" w:cs="Times New Roman"/>
          <w:sz w:val="24"/>
          <w:szCs w:val="24"/>
          <w:lang w:val="en-GB"/>
        </w:rPr>
        <w:t xml:space="preserve">of </w:t>
      </w:r>
      <w:r w:rsidR="00D750B8" w:rsidRPr="00044C5C">
        <w:rPr>
          <w:rFonts w:ascii="Times New Roman" w:eastAsia="Times New Roman" w:hAnsi="Times New Roman" w:cs="Times New Roman"/>
          <w:sz w:val="24"/>
          <w:szCs w:val="24"/>
          <w:lang w:val="en-GB"/>
        </w:rPr>
        <w:t xml:space="preserve">Bayesian decision theory. </w:t>
      </w:r>
    </w:p>
    <w:p w:rsidR="004F1F5C" w:rsidRPr="00044C5C" w:rsidRDefault="00397EE5" w:rsidP="00EB0F5A">
      <w:pPr>
        <w:spacing w:line="360" w:lineRule="auto"/>
        <w:contextualSpacing w:val="0"/>
        <w:jc w:val="both"/>
        <w:rPr>
          <w:lang w:val="en-GB"/>
        </w:rPr>
      </w:pPr>
      <w:r w:rsidRPr="00044C5C">
        <w:rPr>
          <w:rFonts w:ascii="Times New Roman" w:eastAsia="Times New Roman" w:hAnsi="Times New Roman" w:cs="Times New Roman"/>
          <w:sz w:val="24"/>
          <w:szCs w:val="24"/>
          <w:lang w:val="en-GB"/>
        </w:rPr>
        <w:t xml:space="preserve">As mentioned in the above part, since there is a direct relationship among the leadership and management strategies with the process of decision making, therefore it can be assumed that efficient leaders and managers can only help in taking suitable decisions in problematic situations. Besides this, the organisation can also follow several decision-making models such as VYJ </w:t>
      </w:r>
      <w:r w:rsidRPr="00044C5C">
        <w:rPr>
          <w:rFonts w:ascii="Times New Roman" w:eastAsia="Times New Roman" w:hAnsi="Times New Roman" w:cs="Times New Roman"/>
          <w:sz w:val="24"/>
          <w:szCs w:val="24"/>
          <w:lang w:val="en-GB"/>
        </w:rPr>
        <w:lastRenderedPageBreak/>
        <w:t xml:space="preserve">Decision model, OODA Loop, Recognition-Primed Decision Model, Paired Comparison Analysis and the Ladder of Inferences (as influenced by </w:t>
      </w:r>
      <w:r w:rsidRPr="00044C5C">
        <w:rPr>
          <w:rFonts w:ascii="Times New Roman" w:eastAsia="Times New Roman" w:hAnsi="Times New Roman" w:cs="Times New Roman"/>
          <w:sz w:val="24"/>
          <w:szCs w:val="24"/>
          <w:highlight w:val="white"/>
          <w:lang w:val="en-GB"/>
        </w:rPr>
        <w:t>Garg, 2016, p.60</w:t>
      </w:r>
      <w:r w:rsidRPr="00044C5C">
        <w:rPr>
          <w:rFonts w:ascii="Times New Roman" w:eastAsia="Times New Roman" w:hAnsi="Times New Roman" w:cs="Times New Roman"/>
          <w:sz w:val="24"/>
          <w:szCs w:val="24"/>
          <w:lang w:val="en-GB"/>
        </w:rPr>
        <w:t>)</w:t>
      </w:r>
    </w:p>
    <w:p w:rsidR="004F1F5C" w:rsidRPr="00044C5C" w:rsidRDefault="00397EE5" w:rsidP="00EB0F5A">
      <w:pPr>
        <w:pStyle w:val="Heading1"/>
        <w:rPr>
          <w:lang w:val="en-GB"/>
        </w:rPr>
      </w:pPr>
      <w:bookmarkStart w:id="7" w:name="_Toc523222188"/>
      <w:r w:rsidRPr="00044C5C">
        <w:rPr>
          <w:lang w:val="en-GB"/>
        </w:rPr>
        <w:t>2. Analysis and discussion</w:t>
      </w:r>
      <w:bookmarkEnd w:id="7"/>
    </w:p>
    <w:p w:rsidR="004F1F5C" w:rsidRPr="00044C5C" w:rsidRDefault="00397EE5" w:rsidP="00EB0F5A">
      <w:pPr>
        <w:pStyle w:val="Heading2"/>
        <w:rPr>
          <w:lang w:val="en-GB"/>
        </w:rPr>
      </w:pPr>
      <w:bookmarkStart w:id="8" w:name="_Toc523222189"/>
      <w:r w:rsidRPr="00044C5C">
        <w:rPr>
          <w:lang w:val="en-GB"/>
        </w:rPr>
        <w:t>2.1 Critical appraisal of the approaches used</w:t>
      </w:r>
      <w:bookmarkEnd w:id="8"/>
    </w:p>
    <w:p w:rsidR="004F1F5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In the year 2017, the company has faced a drastic fall in their annual revenue, which can be considered as the impacts of Brexit. The company has undergone through a phase of huge economic loss due to this sudden incidents and absence of proper decision-making process. According to the reports of </w:t>
      </w:r>
      <w:proofErr w:type="spellStart"/>
      <w:r w:rsidRPr="00044C5C">
        <w:rPr>
          <w:rFonts w:ascii="Times New Roman" w:eastAsia="Times New Roman" w:hAnsi="Times New Roman" w:cs="Times New Roman"/>
          <w:sz w:val="24"/>
          <w:szCs w:val="24"/>
          <w:lang w:val="en-GB"/>
        </w:rPr>
        <w:t>Topham</w:t>
      </w:r>
      <w:proofErr w:type="spellEnd"/>
      <w:r w:rsidRPr="00044C5C">
        <w:rPr>
          <w:rFonts w:ascii="Times New Roman" w:eastAsia="Times New Roman" w:hAnsi="Times New Roman" w:cs="Times New Roman"/>
          <w:sz w:val="24"/>
          <w:szCs w:val="24"/>
          <w:lang w:val="en-GB"/>
        </w:rPr>
        <w:t xml:space="preserve"> (2017), although the company has reached their customer bases nearly 80.2 million people, financial disruption reduce the competitive nature of the business. Besides this, the absence of an effective decision-making process also reduces the possibility of resolving the impacts of Brexit event. As discussed in the strategic analysis, it can be stated that the Brexit event does not only affect the company on their financial basis</w:t>
      </w:r>
      <w:r w:rsidR="00222117">
        <w:rPr>
          <w:rFonts w:ascii="Times New Roman" w:eastAsia="Times New Roman" w:hAnsi="Times New Roman" w:cs="Times New Roman"/>
          <w:sz w:val="24"/>
          <w:szCs w:val="24"/>
          <w:lang w:val="en-GB"/>
        </w:rPr>
        <w:t>.</w:t>
      </w:r>
      <w:r w:rsidRPr="00044C5C">
        <w:rPr>
          <w:rFonts w:ascii="Times New Roman" w:eastAsia="Times New Roman" w:hAnsi="Times New Roman" w:cs="Times New Roman"/>
          <w:sz w:val="24"/>
          <w:szCs w:val="24"/>
          <w:lang w:val="en-GB"/>
        </w:rPr>
        <w:t xml:space="preserve"> EasyJet also needs to change their rules, regulations, and policies due to the Brexit impacts as the company will be controlled by the EU national after the year 2019.</w:t>
      </w:r>
    </w:p>
    <w:p w:rsidR="004F1F5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Besides this, although the company has a number of opportunities about the implementation of innovative technologies, the above-mentioned problem areas do not allow them to incorporate the technologies as well as innovative approaches. According to the viewpoint of </w:t>
      </w:r>
      <w:proofErr w:type="spellStart"/>
      <w:r w:rsidRPr="00044C5C">
        <w:rPr>
          <w:rFonts w:ascii="Times New Roman" w:eastAsia="Times New Roman" w:hAnsi="Times New Roman" w:cs="Times New Roman"/>
          <w:sz w:val="24"/>
          <w:szCs w:val="24"/>
          <w:highlight w:val="white"/>
          <w:lang w:val="en-GB"/>
        </w:rPr>
        <w:t>Mardani</w:t>
      </w:r>
      <w:r w:rsidRPr="00044C5C">
        <w:rPr>
          <w:rFonts w:ascii="Times New Roman" w:eastAsia="Times New Roman" w:hAnsi="Times New Roman" w:cs="Times New Roman"/>
          <w:i/>
          <w:sz w:val="24"/>
          <w:szCs w:val="24"/>
          <w:highlight w:val="white"/>
          <w:lang w:val="en-GB"/>
        </w:rPr>
        <w:t>et</w:t>
      </w:r>
      <w:proofErr w:type="spellEnd"/>
      <w:r w:rsidRPr="00044C5C">
        <w:rPr>
          <w:rFonts w:ascii="Times New Roman" w:eastAsia="Times New Roman" w:hAnsi="Times New Roman" w:cs="Times New Roman"/>
          <w:i/>
          <w:sz w:val="24"/>
          <w:szCs w:val="24"/>
          <w:highlight w:val="white"/>
          <w:lang w:val="en-GB"/>
        </w:rPr>
        <w:t xml:space="preserve"> al. </w:t>
      </w:r>
      <w:r w:rsidRPr="00044C5C">
        <w:rPr>
          <w:rFonts w:ascii="Times New Roman" w:eastAsia="Times New Roman" w:hAnsi="Times New Roman" w:cs="Times New Roman"/>
          <w:sz w:val="24"/>
          <w:szCs w:val="24"/>
          <w:lang w:val="en-GB"/>
        </w:rPr>
        <w:t>(2015, p.4130), technological implementations is crucial to incorporate for every organisational system present in the modern world. For example, due to expanding their business, the company needs to follow the online booking and customer service systems through the incorporation of online portals as well as different online payment methods. The company also needs to focus on maintaining the cost-distribution strategies for retaining existing customers as well as attracting new customers. Moreover, the company does not have any human resource support for guiding the company employees in executing the technological implementation process.</w:t>
      </w:r>
    </w:p>
    <w:p w:rsidR="004F1F5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Decision-making process is also crucial for mitigating the threats of other rival groups of European airline companies, such as Ryanair, Lufthansa. Besides this, the partnership of legacy airlines also affects the entire operational management process of EasyJet. </w:t>
      </w:r>
      <w:r w:rsidR="00BC65BA">
        <w:rPr>
          <w:rFonts w:ascii="Times New Roman" w:eastAsia="Times New Roman" w:hAnsi="Times New Roman" w:cs="Times New Roman"/>
          <w:sz w:val="24"/>
          <w:szCs w:val="24"/>
          <w:lang w:val="en-GB"/>
        </w:rPr>
        <w:t>U</w:t>
      </w:r>
      <w:r w:rsidRPr="00044C5C">
        <w:rPr>
          <w:rFonts w:ascii="Times New Roman" w:eastAsia="Times New Roman" w:hAnsi="Times New Roman" w:cs="Times New Roman"/>
          <w:sz w:val="24"/>
          <w:szCs w:val="24"/>
          <w:lang w:val="en-GB"/>
        </w:rPr>
        <w:t xml:space="preserve">nfortunately, according to the SWOT and PESTLE analysis, it can be stated that the company now also faces issues in the partnership business with legacy airlines due to their inappropriate dealing method. Moreover, the </w:t>
      </w:r>
      <w:r w:rsidRPr="00044C5C">
        <w:rPr>
          <w:rFonts w:ascii="Times New Roman" w:eastAsia="Times New Roman" w:hAnsi="Times New Roman" w:cs="Times New Roman"/>
          <w:sz w:val="24"/>
          <w:szCs w:val="24"/>
          <w:lang w:val="en-GB"/>
        </w:rPr>
        <w:lastRenderedPageBreak/>
        <w:t xml:space="preserve">organisation also has undergone a phase of disproportionate growth (as influenced by </w:t>
      </w:r>
      <w:proofErr w:type="spellStart"/>
      <w:r w:rsidRPr="00044C5C">
        <w:rPr>
          <w:rFonts w:ascii="Times New Roman" w:eastAsia="Times New Roman" w:hAnsi="Times New Roman" w:cs="Times New Roman"/>
          <w:sz w:val="24"/>
          <w:szCs w:val="24"/>
          <w:highlight w:val="white"/>
          <w:lang w:val="en-GB"/>
        </w:rPr>
        <w:t>Mardani</w:t>
      </w:r>
      <w:r w:rsidRPr="00044C5C">
        <w:rPr>
          <w:rFonts w:ascii="Times New Roman" w:eastAsia="Times New Roman" w:hAnsi="Times New Roman" w:cs="Times New Roman"/>
          <w:i/>
          <w:sz w:val="24"/>
          <w:szCs w:val="24"/>
          <w:highlight w:val="white"/>
          <w:lang w:val="en-GB"/>
        </w:rPr>
        <w:t>et</w:t>
      </w:r>
      <w:proofErr w:type="spellEnd"/>
      <w:r w:rsidRPr="00044C5C">
        <w:rPr>
          <w:rFonts w:ascii="Times New Roman" w:eastAsia="Times New Roman" w:hAnsi="Times New Roman" w:cs="Times New Roman"/>
          <w:i/>
          <w:sz w:val="24"/>
          <w:szCs w:val="24"/>
          <w:highlight w:val="white"/>
          <w:lang w:val="en-GB"/>
        </w:rPr>
        <w:t xml:space="preserve"> al. </w:t>
      </w:r>
      <w:r w:rsidRPr="00044C5C">
        <w:rPr>
          <w:rFonts w:ascii="Times New Roman" w:eastAsia="Times New Roman" w:hAnsi="Times New Roman" w:cs="Times New Roman"/>
          <w:sz w:val="24"/>
          <w:szCs w:val="24"/>
          <w:highlight w:val="white"/>
          <w:lang w:val="en-GB"/>
        </w:rPr>
        <w:t>2016, p.360</w:t>
      </w:r>
      <w:r w:rsidRPr="00044C5C">
        <w:rPr>
          <w:rFonts w:ascii="Times New Roman" w:eastAsia="Times New Roman" w:hAnsi="Times New Roman" w:cs="Times New Roman"/>
          <w:sz w:val="24"/>
          <w:szCs w:val="24"/>
          <w:lang w:val="en-GB"/>
        </w:rPr>
        <w:t xml:space="preserve">). </w:t>
      </w:r>
    </w:p>
    <w:p w:rsidR="004F1F5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Due to the absence of proper management and leadership structure, the company has experienced a number of threats due to the absence of a global presence. According to the statement of Gerrard (2017), maximisation of global presence can help in improving the brand reputation of the company, which has the further direct relationship between customer loyalty and customer retention. The company needs to improve their managerial settings as well as leadership structures for improving their internal accommodation facilities. Besides this, along with the economic fluctuation, customer switching is also a threat to the company</w:t>
      </w:r>
      <w:r w:rsidR="00942C71">
        <w:rPr>
          <w:rFonts w:ascii="Times New Roman" w:eastAsia="Times New Roman" w:hAnsi="Times New Roman" w:cs="Times New Roman"/>
          <w:sz w:val="24"/>
          <w:szCs w:val="24"/>
          <w:lang w:val="en-GB"/>
        </w:rPr>
        <w:t>.</w:t>
      </w:r>
    </w:p>
    <w:p w:rsidR="004F1F5C" w:rsidRPr="00044C5C" w:rsidRDefault="00397EE5" w:rsidP="00EB0F5A">
      <w:pPr>
        <w:pStyle w:val="Heading2"/>
        <w:rPr>
          <w:lang w:val="en-GB"/>
        </w:rPr>
      </w:pPr>
      <w:bookmarkStart w:id="9" w:name="_Toc523222190"/>
      <w:r w:rsidRPr="00044C5C">
        <w:rPr>
          <w:lang w:val="en-GB"/>
        </w:rPr>
        <w:t>2.2 Improvements in the approaches used</w:t>
      </w:r>
      <w:bookmarkEnd w:id="9"/>
    </w:p>
    <w:p w:rsidR="004F1F5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In order to improve the entire operational changes in the company, the company needs to focus on situational leadership model, Human relationship and System Theory and Recognition-primed decision-making model. All of these approaches can help the organisation in resolving their internal as well as external threats by effectively integrating with the customer services. The company needs to incorporate the situational leadership strategy for improving their business process. According to the viewpoint of </w:t>
      </w:r>
      <w:proofErr w:type="spellStart"/>
      <w:r w:rsidRPr="00044C5C">
        <w:rPr>
          <w:rFonts w:ascii="Times New Roman" w:eastAsia="Times New Roman" w:hAnsi="Times New Roman" w:cs="Times New Roman"/>
          <w:sz w:val="24"/>
          <w:szCs w:val="24"/>
          <w:highlight w:val="white"/>
          <w:lang w:val="en-GB"/>
        </w:rPr>
        <w:t>Ghorabaee</w:t>
      </w:r>
      <w:r w:rsidRPr="00044C5C">
        <w:rPr>
          <w:rFonts w:ascii="Times New Roman" w:eastAsia="Times New Roman" w:hAnsi="Times New Roman" w:cs="Times New Roman"/>
          <w:i/>
          <w:sz w:val="24"/>
          <w:szCs w:val="24"/>
          <w:highlight w:val="white"/>
          <w:lang w:val="en-GB"/>
        </w:rPr>
        <w:t>et</w:t>
      </w:r>
      <w:proofErr w:type="spellEnd"/>
      <w:r w:rsidRPr="00044C5C">
        <w:rPr>
          <w:rFonts w:ascii="Times New Roman" w:eastAsia="Times New Roman" w:hAnsi="Times New Roman" w:cs="Times New Roman"/>
          <w:i/>
          <w:sz w:val="24"/>
          <w:szCs w:val="24"/>
          <w:highlight w:val="white"/>
          <w:lang w:val="en-GB"/>
        </w:rPr>
        <w:t xml:space="preserve"> al. </w:t>
      </w:r>
      <w:r w:rsidRPr="00044C5C">
        <w:rPr>
          <w:rFonts w:ascii="Times New Roman" w:eastAsia="Times New Roman" w:hAnsi="Times New Roman" w:cs="Times New Roman"/>
          <w:sz w:val="24"/>
          <w:szCs w:val="24"/>
          <w:lang w:val="en-GB"/>
        </w:rPr>
        <w:t>(2017, p.50), situational leadership can be explained by an adaptive type of leadership, which can change the leadership style based on the situational analysis. Situational leadership is a combined form of deep-insight abilities, flexibilities, trust, problem-solving and coaching methods.</w:t>
      </w:r>
    </w:p>
    <w:p w:rsidR="004F1F5C" w:rsidRPr="00044C5C" w:rsidRDefault="00397EE5" w:rsidP="00EB0F5A">
      <w:pPr>
        <w:spacing w:line="360" w:lineRule="auto"/>
        <w:contextualSpacing w:val="0"/>
        <w:jc w:val="center"/>
        <w:rPr>
          <w:rFonts w:ascii="Times New Roman" w:eastAsia="Times New Roman" w:hAnsi="Times New Roman" w:cs="Times New Roman"/>
          <w:sz w:val="24"/>
          <w:szCs w:val="24"/>
          <w:lang w:val="en-GB"/>
        </w:rPr>
      </w:pPr>
      <w:r w:rsidRPr="00044C5C">
        <w:rPr>
          <w:rFonts w:ascii="Times New Roman" w:eastAsia="Times New Roman" w:hAnsi="Times New Roman" w:cs="Times New Roman"/>
          <w:noProof/>
          <w:sz w:val="24"/>
          <w:szCs w:val="24"/>
          <w:lang w:bidi="bn-BD"/>
        </w:rPr>
        <w:lastRenderedPageBreak/>
        <w:drawing>
          <wp:inline distT="114300" distB="114300" distL="114300" distR="114300" wp14:anchorId="0286CDE6" wp14:editId="0895AE4D">
            <wp:extent cx="3943350" cy="3648075"/>
            <wp:effectExtent l="0" t="0" r="0" b="0"/>
            <wp:docPr id="3" name="image6.png"/>
            <wp:cNvGraphicFramePr/>
            <a:graphic xmlns:a="http://schemas.openxmlformats.org/drawingml/2006/main">
              <a:graphicData uri="http://schemas.openxmlformats.org/drawingml/2006/picture">
                <pic:pic xmlns:pic="http://schemas.openxmlformats.org/drawingml/2006/picture">
                  <pic:nvPicPr>
                    <pic:cNvPr id="1372402001" name="image6.png"/>
                    <pic:cNvPicPr/>
                  </pic:nvPicPr>
                  <pic:blipFill>
                    <a:blip r:embed="rId9"/>
                    <a:stretch>
                      <a:fillRect/>
                    </a:stretch>
                  </pic:blipFill>
                  <pic:spPr>
                    <a:xfrm>
                      <a:off x="0" y="0"/>
                      <a:ext cx="3943350" cy="3648075"/>
                    </a:xfrm>
                    <a:prstGeom prst="rect">
                      <a:avLst/>
                    </a:prstGeom>
                  </pic:spPr>
                </pic:pic>
              </a:graphicData>
            </a:graphic>
          </wp:inline>
        </w:drawing>
      </w:r>
    </w:p>
    <w:p w:rsidR="004F1F5C" w:rsidRPr="009F78BD" w:rsidRDefault="00397EE5" w:rsidP="00EB0F5A">
      <w:pPr>
        <w:spacing w:line="360" w:lineRule="auto"/>
        <w:contextualSpacing w:val="0"/>
        <w:jc w:val="center"/>
        <w:rPr>
          <w:rFonts w:ascii="Times New Roman" w:eastAsia="Times New Roman" w:hAnsi="Times New Roman" w:cs="Times New Roman"/>
          <w:b/>
          <w:sz w:val="24"/>
          <w:szCs w:val="24"/>
          <w:u w:val="single"/>
          <w:lang w:val="en-GB"/>
        </w:rPr>
      </w:pPr>
      <w:r w:rsidRPr="00044C5C">
        <w:rPr>
          <w:rFonts w:ascii="Times New Roman" w:eastAsia="Times New Roman" w:hAnsi="Times New Roman" w:cs="Times New Roman"/>
          <w:b/>
          <w:sz w:val="24"/>
          <w:szCs w:val="24"/>
          <w:lang w:val="en-GB"/>
        </w:rPr>
        <w:t xml:space="preserve">Figure 2: </w:t>
      </w:r>
      <w:r w:rsidRPr="009F78BD">
        <w:rPr>
          <w:rFonts w:ascii="Times New Roman" w:eastAsia="Times New Roman" w:hAnsi="Times New Roman" w:cs="Times New Roman"/>
          <w:b/>
          <w:sz w:val="24"/>
          <w:szCs w:val="24"/>
          <w:u w:val="single"/>
          <w:lang w:val="en-GB"/>
        </w:rPr>
        <w:t>Situational leadership model</w:t>
      </w:r>
    </w:p>
    <w:p w:rsidR="004F1F5C" w:rsidRPr="00044C5C" w:rsidRDefault="00397EE5" w:rsidP="00EB0F5A">
      <w:pPr>
        <w:spacing w:line="360" w:lineRule="auto"/>
        <w:contextualSpacing w:val="0"/>
        <w:jc w:val="center"/>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(Source: </w:t>
      </w:r>
      <w:proofErr w:type="spellStart"/>
      <w:r w:rsidRPr="00044C5C">
        <w:rPr>
          <w:rFonts w:ascii="Times New Roman" w:eastAsia="Times New Roman" w:hAnsi="Times New Roman" w:cs="Times New Roman"/>
          <w:sz w:val="24"/>
          <w:szCs w:val="24"/>
          <w:highlight w:val="white"/>
          <w:lang w:val="en-GB"/>
        </w:rPr>
        <w:t>Ghorabaee</w:t>
      </w:r>
      <w:r w:rsidRPr="00044C5C">
        <w:rPr>
          <w:rFonts w:ascii="Times New Roman" w:eastAsia="Times New Roman" w:hAnsi="Times New Roman" w:cs="Times New Roman"/>
          <w:i/>
          <w:sz w:val="24"/>
          <w:szCs w:val="24"/>
          <w:highlight w:val="white"/>
          <w:lang w:val="en-GB"/>
        </w:rPr>
        <w:t>et</w:t>
      </w:r>
      <w:proofErr w:type="spellEnd"/>
      <w:r w:rsidRPr="00044C5C">
        <w:rPr>
          <w:rFonts w:ascii="Times New Roman" w:eastAsia="Times New Roman" w:hAnsi="Times New Roman" w:cs="Times New Roman"/>
          <w:i/>
          <w:sz w:val="24"/>
          <w:szCs w:val="24"/>
          <w:highlight w:val="white"/>
          <w:lang w:val="en-GB"/>
        </w:rPr>
        <w:t xml:space="preserve"> al. </w:t>
      </w:r>
      <w:r w:rsidRPr="00044C5C">
        <w:rPr>
          <w:rFonts w:ascii="Times New Roman" w:eastAsia="Times New Roman" w:hAnsi="Times New Roman" w:cs="Times New Roman"/>
          <w:sz w:val="24"/>
          <w:szCs w:val="24"/>
          <w:lang w:val="en-GB"/>
        </w:rPr>
        <w:t>2017, p.50)</w:t>
      </w:r>
    </w:p>
    <w:p w:rsidR="004F1F5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The managers of EasyJet can focus on the combination of Human relations and system theory. Based on the statement of </w:t>
      </w:r>
      <w:r w:rsidRPr="00044C5C">
        <w:rPr>
          <w:rFonts w:ascii="Times New Roman" w:eastAsia="Times New Roman" w:hAnsi="Times New Roman" w:cs="Times New Roman"/>
          <w:sz w:val="24"/>
          <w:szCs w:val="24"/>
          <w:highlight w:val="white"/>
          <w:lang w:val="en-GB"/>
        </w:rPr>
        <w:t xml:space="preserve">Holloway </w:t>
      </w:r>
      <w:r w:rsidRPr="00044C5C">
        <w:rPr>
          <w:rFonts w:ascii="Times New Roman" w:eastAsia="Times New Roman" w:hAnsi="Times New Roman" w:cs="Times New Roman"/>
          <w:sz w:val="24"/>
          <w:szCs w:val="24"/>
          <w:lang w:val="en-GB"/>
        </w:rPr>
        <w:t>(2017, p.34), although this is a combined form of two distinct theories, however managing customer base along with the employee engagement and operating system can be improved by applying this theory. Human relationship management theory focuses on the improvement of human-</w:t>
      </w:r>
      <w:r w:rsidR="00DC0316" w:rsidRPr="00044C5C">
        <w:rPr>
          <w:rFonts w:ascii="Times New Roman" w:eastAsia="Times New Roman" w:hAnsi="Times New Roman" w:cs="Times New Roman"/>
          <w:sz w:val="24"/>
          <w:szCs w:val="24"/>
          <w:lang w:val="en-GB"/>
        </w:rPr>
        <w:t>centred</w:t>
      </w:r>
      <w:r w:rsidRPr="00044C5C">
        <w:rPr>
          <w:rFonts w:ascii="Times New Roman" w:eastAsia="Times New Roman" w:hAnsi="Times New Roman" w:cs="Times New Roman"/>
          <w:sz w:val="24"/>
          <w:szCs w:val="24"/>
          <w:lang w:val="en-GB"/>
        </w:rPr>
        <w:t xml:space="preserve"> approaches as according to this theory, the managers need to focus on the skills, efficiencies, capacities of autonomous and creative activities of the employees. After determining the skills, the managers then require focusing on motivational approach by which they can motivate the workers for giving their best to the employees. Besides this, the management can also develop some organisational policies for the mutual benefits of employees, organisations, and customers.</w:t>
      </w:r>
    </w:p>
    <w:p w:rsidR="004F1F5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In case of system theory, the managers look onto the points of balancing the entire business operations </w:t>
      </w:r>
      <w:r w:rsidR="00DC0316" w:rsidRPr="00044C5C">
        <w:rPr>
          <w:rFonts w:ascii="Times New Roman" w:eastAsia="Times New Roman" w:hAnsi="Times New Roman" w:cs="Times New Roman"/>
          <w:sz w:val="24"/>
          <w:szCs w:val="24"/>
          <w:lang w:val="en-GB"/>
        </w:rPr>
        <w:t>through scientific as well as metaphysical contexts</w:t>
      </w:r>
      <w:r w:rsidRPr="00044C5C">
        <w:rPr>
          <w:rFonts w:ascii="Times New Roman" w:eastAsia="Times New Roman" w:hAnsi="Times New Roman" w:cs="Times New Roman"/>
          <w:sz w:val="24"/>
          <w:szCs w:val="24"/>
          <w:lang w:val="en-GB"/>
        </w:rPr>
        <w:t xml:space="preserve">. As per the viewpoint of </w:t>
      </w:r>
      <w:r w:rsidRPr="00044C5C">
        <w:rPr>
          <w:rFonts w:ascii="Times New Roman" w:eastAsia="Times New Roman" w:hAnsi="Times New Roman" w:cs="Times New Roman"/>
          <w:sz w:val="24"/>
          <w:szCs w:val="24"/>
          <w:highlight w:val="white"/>
          <w:lang w:val="en-GB"/>
        </w:rPr>
        <w:t xml:space="preserve">Lawton </w:t>
      </w:r>
      <w:r w:rsidRPr="00044C5C">
        <w:rPr>
          <w:rFonts w:ascii="Times New Roman" w:eastAsia="Times New Roman" w:hAnsi="Times New Roman" w:cs="Times New Roman"/>
          <w:sz w:val="24"/>
          <w:szCs w:val="24"/>
          <w:lang w:val="en-GB"/>
        </w:rPr>
        <w:t xml:space="preserve">(2017, p.55), system theory can be confined as one of the holistic approach, which is beneficial for the identification of organisational aims, goals, and objectives. In this management theory, all relevant areas of management are required to be integrated and applied cohesively for achieving </w:t>
      </w:r>
      <w:r w:rsidRPr="00044C5C">
        <w:rPr>
          <w:rFonts w:ascii="Times New Roman" w:eastAsia="Times New Roman" w:hAnsi="Times New Roman" w:cs="Times New Roman"/>
          <w:sz w:val="24"/>
          <w:szCs w:val="24"/>
          <w:lang w:val="en-GB"/>
        </w:rPr>
        <w:lastRenderedPageBreak/>
        <w:t>the organisational goals. Furthermore, organisations also can focus on this</w:t>
      </w:r>
      <w:r w:rsidR="00B92B65">
        <w:rPr>
          <w:rFonts w:ascii="Times New Roman" w:eastAsia="Times New Roman" w:hAnsi="Times New Roman" w:cs="Times New Roman"/>
          <w:sz w:val="24"/>
          <w:szCs w:val="24"/>
          <w:lang w:val="en-GB"/>
        </w:rPr>
        <w:t xml:space="preserve"> </w:t>
      </w:r>
      <w:r w:rsidRPr="00044C5C">
        <w:rPr>
          <w:rFonts w:ascii="Times New Roman" w:eastAsia="Times New Roman" w:hAnsi="Times New Roman" w:cs="Times New Roman"/>
          <w:sz w:val="24"/>
          <w:szCs w:val="24"/>
          <w:lang w:val="en-GB"/>
        </w:rPr>
        <w:t>process</w:t>
      </w:r>
      <w:r w:rsidR="00481197">
        <w:rPr>
          <w:rFonts w:ascii="Times New Roman" w:eastAsia="Times New Roman" w:hAnsi="Times New Roman" w:cs="Times New Roman"/>
          <w:sz w:val="24"/>
          <w:szCs w:val="24"/>
          <w:lang w:val="en-GB"/>
        </w:rPr>
        <w:t>.</w:t>
      </w:r>
      <w:r w:rsidR="00B92B65">
        <w:rPr>
          <w:rFonts w:ascii="Times New Roman" w:eastAsia="Times New Roman" w:hAnsi="Times New Roman" w:cs="Times New Roman"/>
          <w:sz w:val="24"/>
          <w:szCs w:val="24"/>
          <w:lang w:val="en-GB"/>
        </w:rPr>
        <w:t xml:space="preserve"> </w:t>
      </w:r>
      <w:r w:rsidRPr="00044C5C">
        <w:rPr>
          <w:rFonts w:ascii="Times New Roman" w:eastAsia="Times New Roman" w:hAnsi="Times New Roman" w:cs="Times New Roman"/>
          <w:sz w:val="24"/>
          <w:szCs w:val="24"/>
          <w:lang w:val="en-GB"/>
        </w:rPr>
        <w:t>This</w:t>
      </w:r>
      <w:r w:rsidR="00B92B65">
        <w:rPr>
          <w:rFonts w:ascii="Times New Roman" w:eastAsia="Times New Roman" w:hAnsi="Times New Roman" w:cs="Times New Roman"/>
          <w:sz w:val="24"/>
          <w:szCs w:val="24"/>
          <w:lang w:val="en-GB"/>
        </w:rPr>
        <w:t xml:space="preserve"> </w:t>
      </w:r>
      <w:r w:rsidRPr="00044C5C">
        <w:rPr>
          <w:rFonts w:ascii="Times New Roman" w:eastAsia="Times New Roman" w:hAnsi="Times New Roman" w:cs="Times New Roman"/>
          <w:sz w:val="24"/>
          <w:szCs w:val="24"/>
          <w:lang w:val="en-GB"/>
        </w:rPr>
        <w:t>management theory is beneficial for the companies like EasyJet, who tries to recognise and leverage the specific patterns of organisational operations.</w:t>
      </w:r>
    </w:p>
    <w:p w:rsidR="004F1F5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Recognition-primed decision-making model is dependent on three common steps, which are experiences, analysis, and implementation. As mentioned by </w:t>
      </w:r>
      <w:r w:rsidRPr="00044C5C">
        <w:rPr>
          <w:rFonts w:ascii="Times New Roman" w:eastAsia="Times New Roman" w:hAnsi="Times New Roman" w:cs="Times New Roman"/>
          <w:sz w:val="24"/>
          <w:szCs w:val="24"/>
          <w:highlight w:val="white"/>
          <w:lang w:val="en-GB"/>
        </w:rPr>
        <w:t xml:space="preserve">McDonald and Wilson </w:t>
      </w:r>
      <w:r w:rsidRPr="00044C5C">
        <w:rPr>
          <w:rFonts w:ascii="Times New Roman" w:eastAsia="Times New Roman" w:hAnsi="Times New Roman" w:cs="Times New Roman"/>
          <w:sz w:val="24"/>
          <w:szCs w:val="24"/>
          <w:lang w:val="en-GB"/>
        </w:rPr>
        <w:t xml:space="preserve">(2016, p.67), leaders and managers can focus on this decision making approaches after experiencing any specific types of problematic situations. Experiences can be obtained from past evidence as well as other organisational approaches. After that, management needs to focus on the analysis of the situations, and their consequences in the surrounding business operations. </w:t>
      </w:r>
      <w:proofErr w:type="gramStart"/>
      <w:r w:rsidRPr="00044C5C">
        <w:rPr>
          <w:rFonts w:ascii="Times New Roman" w:eastAsia="Times New Roman" w:hAnsi="Times New Roman" w:cs="Times New Roman"/>
          <w:sz w:val="24"/>
          <w:szCs w:val="24"/>
          <w:lang w:val="en-GB"/>
        </w:rPr>
        <w:t>In order to</w:t>
      </w:r>
      <w:proofErr w:type="gramEnd"/>
      <w:r w:rsidRPr="00044C5C">
        <w:rPr>
          <w:rFonts w:ascii="Times New Roman" w:eastAsia="Times New Roman" w:hAnsi="Times New Roman" w:cs="Times New Roman"/>
          <w:sz w:val="24"/>
          <w:szCs w:val="24"/>
          <w:lang w:val="en-GB"/>
        </w:rPr>
        <w:t xml:space="preserve"> prevent the adverse effects</w:t>
      </w:r>
      <w:r w:rsidR="00986490">
        <w:rPr>
          <w:rFonts w:ascii="Times New Roman" w:eastAsia="Times New Roman" w:hAnsi="Times New Roman" w:cs="Times New Roman"/>
          <w:sz w:val="24"/>
          <w:szCs w:val="24"/>
          <w:lang w:val="en-GB"/>
        </w:rPr>
        <w:t>.</w:t>
      </w:r>
    </w:p>
    <w:p w:rsidR="004F1F5C" w:rsidRPr="00044C5C" w:rsidRDefault="00397EE5" w:rsidP="00EB0F5A">
      <w:pPr>
        <w:pStyle w:val="Heading2"/>
        <w:rPr>
          <w:lang w:val="en-GB"/>
        </w:rPr>
      </w:pPr>
      <w:bookmarkStart w:id="10" w:name="_Toc523222191"/>
      <w:r w:rsidRPr="00044C5C">
        <w:rPr>
          <w:lang w:val="en-GB"/>
        </w:rPr>
        <w:t>2.3 Other available approaches</w:t>
      </w:r>
      <w:bookmarkEnd w:id="10"/>
    </w:p>
    <w:p w:rsidR="004F1F5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Apart from the above strategies, the organisation can also focus on some other approaches, such as transformational leadership along with OODA decision-making model. Transformational leadership can help in motivating the workers, by which the customer services, as well as customer loyalty, can be improved. According to the viewpoint of </w:t>
      </w:r>
      <w:proofErr w:type="spellStart"/>
      <w:proofErr w:type="gramStart"/>
      <w:r w:rsidRPr="00044C5C">
        <w:rPr>
          <w:rFonts w:ascii="Times New Roman" w:eastAsia="Times New Roman" w:hAnsi="Times New Roman" w:cs="Times New Roman"/>
          <w:sz w:val="24"/>
          <w:szCs w:val="24"/>
          <w:highlight w:val="white"/>
          <w:lang w:val="en-GB"/>
        </w:rPr>
        <w:t>Wensveen</w:t>
      </w:r>
      <w:proofErr w:type="spellEnd"/>
      <w:r w:rsidRPr="00044C5C">
        <w:rPr>
          <w:rFonts w:ascii="Times New Roman" w:eastAsia="Times New Roman" w:hAnsi="Times New Roman" w:cs="Times New Roman"/>
          <w:sz w:val="24"/>
          <w:szCs w:val="24"/>
          <w:lang w:val="en-GB"/>
        </w:rPr>
        <w:t>(</w:t>
      </w:r>
      <w:proofErr w:type="gramEnd"/>
      <w:r w:rsidRPr="00044C5C">
        <w:rPr>
          <w:rFonts w:ascii="Times New Roman" w:eastAsia="Times New Roman" w:hAnsi="Times New Roman" w:cs="Times New Roman"/>
          <w:sz w:val="24"/>
          <w:szCs w:val="24"/>
          <w:lang w:val="en-GB"/>
        </w:rPr>
        <w:t xml:space="preserve">2018, p.5), transformational leadership is dependent on four elements, which are inspirational motivation, intellectual stimulation, idealised influence and individualised consideration. However, one drawback of this theory is it is not as simple as situational leadership in case of implementation. Besides this, the OODA decision-making model includes the steps of observation, orientation, decision, and action. However, the four stages involved in this model are highly straight forwards, thus it is unable to analyse the consequences of the situation like the former model. </w:t>
      </w:r>
    </w:p>
    <w:p w:rsidR="004F1F5C" w:rsidRPr="00044C5C" w:rsidRDefault="00397EE5" w:rsidP="00EB0F5A">
      <w:pPr>
        <w:pStyle w:val="Heading1"/>
        <w:rPr>
          <w:lang w:val="en-GB"/>
        </w:rPr>
      </w:pPr>
      <w:bookmarkStart w:id="11" w:name="_Toc523222192"/>
      <w:r w:rsidRPr="00044C5C">
        <w:rPr>
          <w:lang w:val="en-GB"/>
        </w:rPr>
        <w:t>3. Conclusion and recommendation</w:t>
      </w:r>
      <w:bookmarkEnd w:id="11"/>
    </w:p>
    <w:p w:rsidR="004F1F5C" w:rsidRPr="00044C5C" w:rsidRDefault="00397EE5" w:rsidP="00EB0F5A">
      <w:pPr>
        <w:pStyle w:val="Heading2"/>
        <w:rPr>
          <w:lang w:val="en-GB"/>
        </w:rPr>
      </w:pPr>
      <w:bookmarkStart w:id="12" w:name="_Toc523222193"/>
      <w:r w:rsidRPr="00044C5C">
        <w:rPr>
          <w:lang w:val="en-GB"/>
        </w:rPr>
        <w:t>3.1 Justification of the most appropriate approach used to resolve the problem</w:t>
      </w:r>
      <w:bookmarkEnd w:id="12"/>
    </w:p>
    <w:p w:rsidR="004F1F5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Situational leadership theory is very flexible in implementation and it focuses on the requirements of the company's changing objectives. For example, EasyJet leaders can incorporate situational leadership model for taking effective decisions at the time of changing the rules and regulations in the year 2019. Besides this, situational leaders can also help the employees in understanding their </w:t>
      </w:r>
      <w:r w:rsidRPr="00044C5C">
        <w:rPr>
          <w:rFonts w:ascii="Times New Roman" w:eastAsia="Times New Roman" w:hAnsi="Times New Roman" w:cs="Times New Roman"/>
          <w:sz w:val="24"/>
          <w:szCs w:val="24"/>
          <w:lang w:val="en-GB"/>
        </w:rPr>
        <w:lastRenderedPageBreak/>
        <w:t xml:space="preserve">roles and responsibilities towards the company and also guide them in conducting their duties with the highest responsibilities. Apart from the others, the situational leaders and managers of EasyJet require to follow the Recognition-primed decision-making model, for taking effective decisions for preventing the situations of economic recessions as well as economic crises  (as influenced by </w:t>
      </w:r>
      <w:r w:rsidRPr="00044C5C">
        <w:rPr>
          <w:rFonts w:ascii="Times New Roman" w:eastAsia="Times New Roman" w:hAnsi="Times New Roman" w:cs="Times New Roman"/>
          <w:sz w:val="24"/>
          <w:szCs w:val="24"/>
          <w:highlight w:val="white"/>
          <w:lang w:val="en-GB"/>
        </w:rPr>
        <w:t>Shaw, 2016, p.32</w:t>
      </w:r>
      <w:r w:rsidRPr="00044C5C">
        <w:rPr>
          <w:rFonts w:ascii="Times New Roman" w:eastAsia="Times New Roman" w:hAnsi="Times New Roman" w:cs="Times New Roman"/>
          <w:sz w:val="24"/>
          <w:szCs w:val="24"/>
          <w:lang w:val="en-GB"/>
        </w:rPr>
        <w:t xml:space="preserve">). </w:t>
      </w:r>
    </w:p>
    <w:p w:rsidR="004F1F5C" w:rsidRPr="00044C5C" w:rsidRDefault="00397EE5" w:rsidP="00EB0F5A">
      <w:pPr>
        <w:spacing w:line="360" w:lineRule="auto"/>
        <w:contextualSpacing w:val="0"/>
        <w:jc w:val="center"/>
        <w:rPr>
          <w:rFonts w:ascii="Times New Roman" w:eastAsia="Times New Roman" w:hAnsi="Times New Roman" w:cs="Times New Roman"/>
          <w:sz w:val="24"/>
          <w:szCs w:val="24"/>
          <w:lang w:val="en-GB"/>
        </w:rPr>
      </w:pPr>
      <w:r w:rsidRPr="00044C5C">
        <w:rPr>
          <w:rFonts w:ascii="Times New Roman" w:eastAsia="Times New Roman" w:hAnsi="Times New Roman" w:cs="Times New Roman"/>
          <w:noProof/>
          <w:sz w:val="24"/>
          <w:szCs w:val="24"/>
          <w:lang w:bidi="bn-BD"/>
        </w:rPr>
        <w:drawing>
          <wp:inline distT="114300" distB="114300" distL="114300" distR="114300" wp14:anchorId="714C66DC" wp14:editId="1B13012C">
            <wp:extent cx="3514725" cy="2266950"/>
            <wp:effectExtent l="19050" t="0" r="9525" b="0"/>
            <wp:docPr id="2" name="image5.png"/>
            <wp:cNvGraphicFramePr/>
            <a:graphic xmlns:a="http://schemas.openxmlformats.org/drawingml/2006/main">
              <a:graphicData uri="http://schemas.openxmlformats.org/drawingml/2006/picture">
                <pic:pic xmlns:pic="http://schemas.openxmlformats.org/drawingml/2006/picture">
                  <pic:nvPicPr>
                    <pic:cNvPr id="172243428" name="image5.png"/>
                    <pic:cNvPicPr/>
                  </pic:nvPicPr>
                  <pic:blipFill>
                    <a:blip r:embed="rId10" cstate="print"/>
                    <a:stretch>
                      <a:fillRect/>
                    </a:stretch>
                  </pic:blipFill>
                  <pic:spPr>
                    <a:xfrm>
                      <a:off x="0" y="0"/>
                      <a:ext cx="3514725" cy="2266950"/>
                    </a:xfrm>
                    <a:prstGeom prst="rect">
                      <a:avLst/>
                    </a:prstGeom>
                  </pic:spPr>
                </pic:pic>
              </a:graphicData>
            </a:graphic>
          </wp:inline>
        </w:drawing>
      </w:r>
    </w:p>
    <w:p w:rsidR="004F1F5C" w:rsidRPr="00044C5C" w:rsidRDefault="00397EE5" w:rsidP="00EB0F5A">
      <w:pPr>
        <w:spacing w:line="360" w:lineRule="auto"/>
        <w:contextualSpacing w:val="0"/>
        <w:jc w:val="center"/>
        <w:rPr>
          <w:rFonts w:ascii="Times New Roman" w:eastAsia="Times New Roman" w:hAnsi="Times New Roman" w:cs="Times New Roman"/>
          <w:b/>
          <w:sz w:val="24"/>
          <w:szCs w:val="24"/>
          <w:lang w:val="en-GB"/>
        </w:rPr>
      </w:pPr>
      <w:r w:rsidRPr="00044C5C">
        <w:rPr>
          <w:rFonts w:ascii="Times New Roman" w:eastAsia="Times New Roman" w:hAnsi="Times New Roman" w:cs="Times New Roman"/>
          <w:b/>
          <w:sz w:val="24"/>
          <w:szCs w:val="24"/>
          <w:lang w:val="en-GB"/>
        </w:rPr>
        <w:t xml:space="preserve">Figure 3: </w:t>
      </w:r>
      <w:r w:rsidRPr="00986490">
        <w:rPr>
          <w:rFonts w:ascii="Times New Roman" w:eastAsia="Times New Roman" w:hAnsi="Times New Roman" w:cs="Times New Roman"/>
          <w:b/>
          <w:sz w:val="24"/>
          <w:szCs w:val="24"/>
          <w:u w:val="single"/>
          <w:lang w:val="en-GB"/>
        </w:rPr>
        <w:t>Recognition-primed decision-making model</w:t>
      </w:r>
    </w:p>
    <w:p w:rsidR="004F1F5C" w:rsidRPr="00044C5C" w:rsidRDefault="00397EE5" w:rsidP="00EB0F5A">
      <w:pPr>
        <w:spacing w:line="360" w:lineRule="auto"/>
        <w:contextualSpacing w:val="0"/>
        <w:jc w:val="center"/>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(Source: </w:t>
      </w:r>
      <w:r w:rsidRPr="00044C5C">
        <w:rPr>
          <w:rFonts w:ascii="Times New Roman" w:eastAsia="Times New Roman" w:hAnsi="Times New Roman" w:cs="Times New Roman"/>
          <w:sz w:val="24"/>
          <w:szCs w:val="24"/>
          <w:highlight w:val="white"/>
          <w:lang w:val="en-GB"/>
        </w:rPr>
        <w:t>Shaw, 2016, p.32)</w:t>
      </w:r>
    </w:p>
    <w:p w:rsidR="009A589C" w:rsidRPr="00044C5C" w:rsidRDefault="00397EE5" w:rsidP="00EB0F5A">
      <w:pPr>
        <w:spacing w:line="360" w:lineRule="auto"/>
        <w:contextualSpacing w:val="0"/>
        <w:jc w:val="both"/>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 xml:space="preserve">Based on the organisational issues, the company needs to focus on the development of diversified and strong workgroups. Due to this, the situational leadership is helpful for EasyJet as it can establish rapport among the employees for bringing out their best efforts. Besides this, the organisational managers also require to understand the human relationship and system theory. Through this theory, they can make certain changes in their accommodation facilities as well as maximising their global presence. Moreover, the combination of this theory can also help in improving the employee-management relationship by understanding the requirements of employees and try to focus on fulfilling their expectations (as influenced by </w:t>
      </w:r>
      <w:r w:rsidRPr="00044C5C">
        <w:rPr>
          <w:rFonts w:ascii="Times New Roman" w:eastAsia="Times New Roman" w:hAnsi="Times New Roman" w:cs="Times New Roman"/>
          <w:sz w:val="24"/>
          <w:szCs w:val="24"/>
          <w:highlight w:val="white"/>
          <w:lang w:val="en-GB"/>
        </w:rPr>
        <w:t>Taneja, 2017, p.44</w:t>
      </w:r>
      <w:r w:rsidRPr="00044C5C">
        <w:rPr>
          <w:rFonts w:ascii="Times New Roman" w:eastAsia="Times New Roman" w:hAnsi="Times New Roman" w:cs="Times New Roman"/>
          <w:sz w:val="24"/>
          <w:szCs w:val="24"/>
          <w:lang w:val="en-GB"/>
        </w:rPr>
        <w:t>)</w:t>
      </w:r>
      <w:r w:rsidR="009A589C" w:rsidRPr="00044C5C">
        <w:rPr>
          <w:rFonts w:ascii="Times New Roman" w:eastAsia="Times New Roman" w:hAnsi="Times New Roman" w:cs="Times New Roman"/>
          <w:sz w:val="24"/>
          <w:szCs w:val="24"/>
          <w:lang w:val="en-GB"/>
        </w:rPr>
        <w:t>.</w:t>
      </w:r>
    </w:p>
    <w:p w:rsidR="002A4259" w:rsidRPr="00044C5C" w:rsidRDefault="00151B82" w:rsidP="00151B82">
      <w:pPr>
        <w:pStyle w:val="Heading2"/>
        <w:rPr>
          <w:lang w:val="en-GB"/>
        </w:rPr>
      </w:pPr>
      <w:bookmarkStart w:id="13" w:name="_Toc523222194"/>
      <w:r w:rsidRPr="00044C5C">
        <w:rPr>
          <w:lang w:val="en-GB"/>
        </w:rPr>
        <w:t xml:space="preserve">3.2 </w:t>
      </w:r>
      <w:r w:rsidR="002A4259" w:rsidRPr="00044C5C">
        <w:rPr>
          <w:lang w:val="en-GB"/>
        </w:rPr>
        <w:t>Implementation of the most appropriate approach</w:t>
      </w:r>
      <w:bookmarkEnd w:id="13"/>
    </w:p>
    <w:p w:rsidR="00151B82" w:rsidRPr="00044C5C" w:rsidRDefault="00516B8D" w:rsidP="00151B82">
      <w:pPr>
        <w:pStyle w:val="Heading2"/>
        <w:rPr>
          <w:shd w:val="clear" w:color="auto" w:fill="FBFBFB"/>
          <w:lang w:val="en-GB"/>
        </w:rPr>
      </w:pPr>
      <w:bookmarkStart w:id="14" w:name="_Toc523222195"/>
      <w:r w:rsidRPr="00044C5C">
        <w:rPr>
          <w:lang w:val="en-GB"/>
        </w:rPr>
        <w:t>Action Plan</w:t>
      </w:r>
      <w:bookmarkEnd w:id="14"/>
    </w:p>
    <w:tbl>
      <w:tblPr>
        <w:tblStyle w:val="a"/>
        <w:tblW w:w="942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440"/>
        <w:gridCol w:w="1200"/>
        <w:gridCol w:w="1155"/>
        <w:gridCol w:w="1380"/>
        <w:gridCol w:w="1650"/>
        <w:gridCol w:w="1095"/>
        <w:gridCol w:w="1500"/>
      </w:tblGrid>
      <w:tr w:rsidR="00044C5C" w:rsidRPr="00044C5C" w:rsidTr="00151B82">
        <w:tc>
          <w:tcPr>
            <w:tcW w:w="1440" w:type="dxa"/>
            <w:shd w:val="clear" w:color="auto" w:fill="auto"/>
            <w:tcMar>
              <w:top w:w="100" w:type="dxa"/>
              <w:left w:w="100" w:type="dxa"/>
              <w:bottom w:w="100" w:type="dxa"/>
              <w:right w:w="100" w:type="dxa"/>
            </w:tcMar>
          </w:tcPr>
          <w:p w:rsidR="00151B82" w:rsidRPr="00044C5C" w:rsidRDefault="00151B82" w:rsidP="00151B82">
            <w:pPr>
              <w:pStyle w:val="Normal1"/>
              <w:spacing w:line="360" w:lineRule="auto"/>
              <w:contextualSpacing w:val="0"/>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Objectives</w:t>
            </w:r>
          </w:p>
        </w:tc>
        <w:tc>
          <w:tcPr>
            <w:tcW w:w="1200" w:type="dxa"/>
            <w:shd w:val="clear" w:color="auto" w:fill="auto"/>
            <w:tcMar>
              <w:top w:w="100" w:type="dxa"/>
              <w:left w:w="100" w:type="dxa"/>
              <w:bottom w:w="100" w:type="dxa"/>
              <w:right w:w="100" w:type="dxa"/>
            </w:tcMar>
          </w:tcPr>
          <w:p w:rsidR="00151B82" w:rsidRPr="00044C5C" w:rsidRDefault="00151B82" w:rsidP="00151B82">
            <w:pPr>
              <w:pStyle w:val="Normal1"/>
              <w:spacing w:line="360" w:lineRule="auto"/>
              <w:contextualSpacing w:val="0"/>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Strategies</w:t>
            </w:r>
          </w:p>
          <w:p w:rsidR="00151B82" w:rsidRPr="00044C5C" w:rsidRDefault="00151B82" w:rsidP="00151B82">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shd w:val="clear" w:color="auto" w:fill="FBFBFB"/>
                <w:lang w:val="en-GB"/>
              </w:rPr>
            </w:pPr>
          </w:p>
        </w:tc>
        <w:tc>
          <w:tcPr>
            <w:tcW w:w="1155" w:type="dxa"/>
            <w:shd w:val="clear" w:color="auto" w:fill="auto"/>
            <w:tcMar>
              <w:top w:w="100" w:type="dxa"/>
              <w:left w:w="100" w:type="dxa"/>
              <w:bottom w:w="100" w:type="dxa"/>
              <w:right w:w="100" w:type="dxa"/>
            </w:tcMar>
          </w:tcPr>
          <w:p w:rsidR="00151B82" w:rsidRPr="00044C5C" w:rsidRDefault="00151B82" w:rsidP="00151B82">
            <w:pPr>
              <w:pStyle w:val="Normal1"/>
              <w:spacing w:line="360" w:lineRule="auto"/>
              <w:contextualSpacing w:val="0"/>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Action Plans</w:t>
            </w:r>
          </w:p>
          <w:p w:rsidR="00151B82" w:rsidRPr="00044C5C" w:rsidRDefault="00151B82" w:rsidP="00151B82">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shd w:val="clear" w:color="auto" w:fill="FBFBFB"/>
                <w:lang w:val="en-GB"/>
              </w:rPr>
            </w:pPr>
          </w:p>
        </w:tc>
        <w:tc>
          <w:tcPr>
            <w:tcW w:w="1380" w:type="dxa"/>
            <w:shd w:val="clear" w:color="auto" w:fill="auto"/>
            <w:tcMar>
              <w:top w:w="100" w:type="dxa"/>
              <w:left w:w="100" w:type="dxa"/>
              <w:bottom w:w="100" w:type="dxa"/>
              <w:right w:w="100" w:type="dxa"/>
            </w:tcMar>
          </w:tcPr>
          <w:p w:rsidR="00151B82" w:rsidRPr="00044C5C" w:rsidRDefault="00151B82" w:rsidP="00151B82">
            <w:pPr>
              <w:pStyle w:val="Normal1"/>
              <w:spacing w:line="360" w:lineRule="auto"/>
              <w:contextualSpacing w:val="0"/>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Tools/Resources</w:t>
            </w:r>
          </w:p>
          <w:p w:rsidR="00151B82" w:rsidRPr="00044C5C" w:rsidRDefault="00151B82" w:rsidP="00151B82">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shd w:val="clear" w:color="auto" w:fill="FBFBFB"/>
                <w:lang w:val="en-GB"/>
              </w:rPr>
            </w:pPr>
          </w:p>
        </w:tc>
        <w:tc>
          <w:tcPr>
            <w:tcW w:w="1650" w:type="dxa"/>
            <w:shd w:val="clear" w:color="auto" w:fill="auto"/>
            <w:tcMar>
              <w:top w:w="100" w:type="dxa"/>
              <w:left w:w="100" w:type="dxa"/>
              <w:bottom w:w="100" w:type="dxa"/>
              <w:right w:w="100" w:type="dxa"/>
            </w:tcMar>
          </w:tcPr>
          <w:p w:rsidR="00151B82" w:rsidRPr="00044C5C" w:rsidRDefault="00151B82" w:rsidP="00151B82">
            <w:pPr>
              <w:pStyle w:val="Normal1"/>
              <w:spacing w:line="360" w:lineRule="auto"/>
              <w:contextualSpacing w:val="0"/>
              <w:jc w:val="both"/>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Responsible Persons</w:t>
            </w:r>
          </w:p>
          <w:p w:rsidR="00151B82" w:rsidRPr="00044C5C" w:rsidRDefault="00151B82" w:rsidP="00151B82">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shd w:val="clear" w:color="auto" w:fill="FBFBFB"/>
                <w:lang w:val="en-GB"/>
              </w:rPr>
            </w:pPr>
          </w:p>
        </w:tc>
        <w:tc>
          <w:tcPr>
            <w:tcW w:w="1095" w:type="dxa"/>
            <w:shd w:val="clear" w:color="auto" w:fill="auto"/>
            <w:tcMar>
              <w:top w:w="100" w:type="dxa"/>
              <w:left w:w="100" w:type="dxa"/>
              <w:bottom w:w="100" w:type="dxa"/>
              <w:right w:w="100" w:type="dxa"/>
            </w:tcMar>
          </w:tcPr>
          <w:p w:rsidR="00151B82" w:rsidRPr="00044C5C" w:rsidRDefault="00151B82" w:rsidP="00151B82">
            <w:pPr>
              <w:pStyle w:val="Normal1"/>
              <w:spacing w:line="360" w:lineRule="auto"/>
              <w:contextualSpacing w:val="0"/>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Communication process</w:t>
            </w:r>
          </w:p>
          <w:p w:rsidR="00151B82" w:rsidRPr="00044C5C" w:rsidRDefault="00151B82" w:rsidP="00151B82">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shd w:val="clear" w:color="auto" w:fill="FBFBFB"/>
                <w:lang w:val="en-GB"/>
              </w:rPr>
            </w:pPr>
          </w:p>
        </w:tc>
        <w:tc>
          <w:tcPr>
            <w:tcW w:w="1500" w:type="dxa"/>
            <w:shd w:val="clear" w:color="auto" w:fill="auto"/>
            <w:tcMar>
              <w:top w:w="100" w:type="dxa"/>
              <w:left w:w="100" w:type="dxa"/>
              <w:bottom w:w="100" w:type="dxa"/>
              <w:right w:w="100" w:type="dxa"/>
            </w:tcMar>
          </w:tcPr>
          <w:p w:rsidR="00151B82" w:rsidRPr="00044C5C" w:rsidRDefault="00151B82" w:rsidP="00151B82">
            <w:pPr>
              <w:pStyle w:val="Normal1"/>
              <w:spacing w:line="360" w:lineRule="auto"/>
              <w:contextualSpacing w:val="0"/>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lastRenderedPageBreak/>
              <w:t>Potential Outcome</w:t>
            </w:r>
          </w:p>
          <w:p w:rsidR="00151B82" w:rsidRPr="00044C5C" w:rsidRDefault="00151B82" w:rsidP="00151B82">
            <w:pPr>
              <w:pStyle w:val="Normal1"/>
              <w:spacing w:line="360" w:lineRule="auto"/>
              <w:contextualSpacing w:val="0"/>
              <w:rPr>
                <w:rFonts w:ascii="Times New Roman" w:eastAsia="Times New Roman" w:hAnsi="Times New Roman" w:cs="Times New Roman"/>
                <w:sz w:val="24"/>
                <w:szCs w:val="24"/>
                <w:shd w:val="clear" w:color="auto" w:fill="FBFBFB"/>
                <w:lang w:val="en-GB"/>
              </w:rPr>
            </w:pPr>
          </w:p>
          <w:p w:rsidR="00151B82" w:rsidRPr="00044C5C" w:rsidRDefault="00151B82" w:rsidP="00151B82">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shd w:val="clear" w:color="auto" w:fill="FBFBFB"/>
                <w:lang w:val="en-GB"/>
              </w:rPr>
            </w:pPr>
          </w:p>
        </w:tc>
      </w:tr>
      <w:tr w:rsidR="00044C5C" w:rsidRPr="00044C5C" w:rsidTr="00151B82">
        <w:tc>
          <w:tcPr>
            <w:tcW w:w="1440" w:type="dxa"/>
            <w:shd w:val="clear" w:color="auto" w:fill="auto"/>
            <w:tcMar>
              <w:top w:w="100" w:type="dxa"/>
              <w:left w:w="100" w:type="dxa"/>
              <w:bottom w:w="100" w:type="dxa"/>
              <w:right w:w="100" w:type="dxa"/>
            </w:tcMar>
          </w:tcPr>
          <w:p w:rsidR="00151B82" w:rsidRPr="00044C5C" w:rsidRDefault="00151B82" w:rsidP="00151B82">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lastRenderedPageBreak/>
              <w:t>To maximize the management structure by incorporating appropriate managerial techniques</w:t>
            </w:r>
          </w:p>
        </w:tc>
        <w:tc>
          <w:tcPr>
            <w:tcW w:w="1200" w:type="dxa"/>
            <w:shd w:val="clear" w:color="auto" w:fill="auto"/>
            <w:tcMar>
              <w:top w:w="100" w:type="dxa"/>
              <w:left w:w="100" w:type="dxa"/>
              <w:bottom w:w="100" w:type="dxa"/>
              <w:right w:w="100" w:type="dxa"/>
            </w:tcMar>
          </w:tcPr>
          <w:p w:rsidR="00151B82" w:rsidRPr="00044C5C" w:rsidRDefault="00151B82" w:rsidP="00151B82">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situational leadership theory as well as Human relationship and system theory of management</w:t>
            </w:r>
          </w:p>
        </w:tc>
        <w:tc>
          <w:tcPr>
            <w:tcW w:w="1155" w:type="dxa"/>
            <w:shd w:val="clear" w:color="auto" w:fill="auto"/>
            <w:tcMar>
              <w:top w:w="100" w:type="dxa"/>
              <w:left w:w="100" w:type="dxa"/>
              <w:bottom w:w="100" w:type="dxa"/>
              <w:right w:w="100" w:type="dxa"/>
            </w:tcMar>
          </w:tcPr>
          <w:p w:rsidR="00151B82" w:rsidRPr="00044C5C" w:rsidRDefault="00151B82" w:rsidP="00151B82">
            <w:pPr>
              <w:pStyle w:val="Normal1"/>
              <w:widowControl w:val="0"/>
              <w:pBdr>
                <w:top w:val="nil"/>
                <w:left w:val="nil"/>
                <w:bottom w:val="nil"/>
                <w:right w:val="nil"/>
                <w:between w:val="nil"/>
              </w:pBdr>
              <w:spacing w:line="360" w:lineRule="auto"/>
              <w:contextualSpacing w:val="0"/>
              <w:jc w:val="both"/>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Providing best quality training facilities on the basis of appropriate leadership and management</w:t>
            </w:r>
          </w:p>
        </w:tc>
        <w:tc>
          <w:tcPr>
            <w:tcW w:w="1380" w:type="dxa"/>
            <w:shd w:val="clear" w:color="auto" w:fill="auto"/>
            <w:tcMar>
              <w:top w:w="100" w:type="dxa"/>
              <w:left w:w="100" w:type="dxa"/>
              <w:bottom w:w="100" w:type="dxa"/>
              <w:right w:w="100" w:type="dxa"/>
            </w:tcMar>
          </w:tcPr>
          <w:p w:rsidR="00151B82" w:rsidRPr="00044C5C" w:rsidRDefault="00151B82" w:rsidP="00151B82">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A digital projector as well as the conceptual framework on the basis of leadership and management. LMS backup is needed for the purposes of the backup solution of employee training.</w:t>
            </w:r>
          </w:p>
        </w:tc>
        <w:tc>
          <w:tcPr>
            <w:tcW w:w="1650" w:type="dxa"/>
            <w:shd w:val="clear" w:color="auto" w:fill="auto"/>
            <w:tcMar>
              <w:top w:w="100" w:type="dxa"/>
              <w:left w:w="100" w:type="dxa"/>
              <w:bottom w:w="100" w:type="dxa"/>
              <w:right w:w="100" w:type="dxa"/>
            </w:tcMar>
          </w:tcPr>
          <w:p w:rsidR="00151B82" w:rsidRPr="00044C5C" w:rsidRDefault="00151B82" w:rsidP="00151B82">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HR manager and head of the training department</w:t>
            </w:r>
          </w:p>
        </w:tc>
        <w:tc>
          <w:tcPr>
            <w:tcW w:w="1095" w:type="dxa"/>
            <w:shd w:val="clear" w:color="auto" w:fill="auto"/>
            <w:tcMar>
              <w:top w:w="100" w:type="dxa"/>
              <w:left w:w="100" w:type="dxa"/>
              <w:bottom w:w="100" w:type="dxa"/>
              <w:right w:w="100" w:type="dxa"/>
            </w:tcMar>
          </w:tcPr>
          <w:p w:rsidR="00151B82" w:rsidRPr="00044C5C" w:rsidRDefault="00151B82" w:rsidP="00151B82">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verbal</w:t>
            </w:r>
          </w:p>
        </w:tc>
        <w:tc>
          <w:tcPr>
            <w:tcW w:w="1500" w:type="dxa"/>
            <w:shd w:val="clear" w:color="auto" w:fill="auto"/>
            <w:tcMar>
              <w:top w:w="100" w:type="dxa"/>
              <w:left w:w="100" w:type="dxa"/>
              <w:bottom w:w="100" w:type="dxa"/>
              <w:right w:w="100" w:type="dxa"/>
            </w:tcMar>
          </w:tcPr>
          <w:p w:rsidR="00151B82" w:rsidRPr="00044C5C" w:rsidRDefault="00151B82" w:rsidP="00151B82">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 xml:space="preserve">Every employee will be concerned with fulfilling the goals and objectives of the organization that have the greater impact on the development of </w:t>
            </w:r>
            <w:proofErr w:type="spellStart"/>
            <w:r w:rsidRPr="00044C5C">
              <w:rPr>
                <w:rFonts w:ascii="Times New Roman" w:eastAsia="Times New Roman" w:hAnsi="Times New Roman" w:cs="Times New Roman"/>
                <w:sz w:val="24"/>
                <w:szCs w:val="24"/>
                <w:shd w:val="clear" w:color="auto" w:fill="FBFBFB"/>
                <w:lang w:val="en-GB"/>
              </w:rPr>
              <w:t>Easyjet</w:t>
            </w:r>
            <w:proofErr w:type="spellEnd"/>
            <w:r w:rsidRPr="00044C5C">
              <w:rPr>
                <w:rFonts w:ascii="Times New Roman" w:eastAsia="Times New Roman" w:hAnsi="Times New Roman" w:cs="Times New Roman"/>
                <w:sz w:val="24"/>
                <w:szCs w:val="24"/>
                <w:shd w:val="clear" w:color="auto" w:fill="FBFBFB"/>
                <w:lang w:val="en-GB"/>
              </w:rPr>
              <w:t xml:space="preserve"> organization (as influenced by </w:t>
            </w:r>
            <w:proofErr w:type="spellStart"/>
            <w:r w:rsidRPr="00044C5C">
              <w:rPr>
                <w:rFonts w:ascii="Times New Roman" w:eastAsia="Times New Roman" w:hAnsi="Times New Roman" w:cs="Times New Roman"/>
                <w:sz w:val="24"/>
                <w:szCs w:val="24"/>
                <w:highlight w:val="white"/>
                <w:lang w:val="en-GB"/>
              </w:rPr>
              <w:t>Zsambok</w:t>
            </w:r>
            <w:proofErr w:type="spellEnd"/>
            <w:r w:rsidRPr="00044C5C">
              <w:rPr>
                <w:rFonts w:ascii="Times New Roman" w:eastAsia="Times New Roman" w:hAnsi="Times New Roman" w:cs="Times New Roman"/>
                <w:sz w:val="24"/>
                <w:szCs w:val="24"/>
                <w:highlight w:val="white"/>
                <w:lang w:val="en-GB"/>
              </w:rPr>
              <w:t>, and Klein, 2014, p.25)</w:t>
            </w:r>
            <w:r w:rsidRPr="00044C5C">
              <w:rPr>
                <w:rFonts w:ascii="Times New Roman" w:eastAsia="Times New Roman" w:hAnsi="Times New Roman" w:cs="Times New Roman"/>
                <w:sz w:val="24"/>
                <w:szCs w:val="24"/>
                <w:shd w:val="clear" w:color="auto" w:fill="FBFBFB"/>
                <w:lang w:val="en-GB"/>
              </w:rPr>
              <w:t xml:space="preserve">. Moreover, the leader will be concerned with playing the role of leadership </w:t>
            </w:r>
            <w:r w:rsidRPr="00044C5C">
              <w:rPr>
                <w:rFonts w:ascii="Times New Roman" w:eastAsia="Times New Roman" w:hAnsi="Times New Roman" w:cs="Times New Roman"/>
                <w:sz w:val="24"/>
                <w:szCs w:val="24"/>
                <w:shd w:val="clear" w:color="auto" w:fill="FBFBFB"/>
                <w:lang w:val="en-GB"/>
              </w:rPr>
              <w:lastRenderedPageBreak/>
              <w:t xml:space="preserve">significantly due to which employee will be motivated in performing well for the organization. </w:t>
            </w:r>
          </w:p>
        </w:tc>
      </w:tr>
      <w:tr w:rsidR="00044C5C" w:rsidRPr="00044C5C" w:rsidTr="00151B82">
        <w:tc>
          <w:tcPr>
            <w:tcW w:w="1440" w:type="dxa"/>
            <w:shd w:val="clear" w:color="auto" w:fill="auto"/>
            <w:tcMar>
              <w:top w:w="100" w:type="dxa"/>
              <w:left w:w="100" w:type="dxa"/>
              <w:bottom w:w="100" w:type="dxa"/>
              <w:right w:w="100" w:type="dxa"/>
            </w:tcMar>
          </w:tcPr>
          <w:p w:rsidR="00151B82" w:rsidRPr="00044C5C" w:rsidRDefault="00151B82" w:rsidP="00151B82">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lastRenderedPageBreak/>
              <w:t>To improve the decision-making process regarding operational management by implicating decision-making tools and techniques</w:t>
            </w:r>
          </w:p>
        </w:tc>
        <w:tc>
          <w:tcPr>
            <w:tcW w:w="1200" w:type="dxa"/>
            <w:shd w:val="clear" w:color="auto" w:fill="auto"/>
            <w:tcMar>
              <w:top w:w="100" w:type="dxa"/>
              <w:left w:w="100" w:type="dxa"/>
              <w:bottom w:w="100" w:type="dxa"/>
              <w:right w:w="100" w:type="dxa"/>
            </w:tcMar>
          </w:tcPr>
          <w:p w:rsidR="00151B82" w:rsidRPr="00044C5C" w:rsidRDefault="00151B82" w:rsidP="00151B82">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Recognition making primed decision-making model as well as similar tools and techniques</w:t>
            </w:r>
          </w:p>
        </w:tc>
        <w:tc>
          <w:tcPr>
            <w:tcW w:w="1155" w:type="dxa"/>
            <w:shd w:val="clear" w:color="auto" w:fill="auto"/>
            <w:tcMar>
              <w:top w:w="100" w:type="dxa"/>
              <w:left w:w="100" w:type="dxa"/>
              <w:bottom w:w="100" w:type="dxa"/>
              <w:right w:w="100" w:type="dxa"/>
            </w:tcMar>
          </w:tcPr>
          <w:p w:rsidR="00151B82" w:rsidRPr="00044C5C" w:rsidRDefault="00151B82" w:rsidP="00151B82">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It can be fulfilled by incorporating all employees in the decision-making process and providing high-quality training about several approaches</w:t>
            </w:r>
          </w:p>
        </w:tc>
        <w:tc>
          <w:tcPr>
            <w:tcW w:w="1380" w:type="dxa"/>
            <w:shd w:val="clear" w:color="auto" w:fill="auto"/>
            <w:tcMar>
              <w:top w:w="100" w:type="dxa"/>
              <w:left w:w="100" w:type="dxa"/>
              <w:bottom w:w="100" w:type="dxa"/>
              <w:right w:w="100" w:type="dxa"/>
            </w:tcMar>
          </w:tcPr>
          <w:p w:rsidR="00151B82" w:rsidRPr="00044C5C" w:rsidRDefault="00151B82" w:rsidP="00151B82">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 xml:space="preserve">Decision matrix as well as cost-benefit analysis and decision tree. Moreover, SWOT analysis and PEST analysis can be done so as to understand the barriers and decide an effective decision. </w:t>
            </w:r>
          </w:p>
        </w:tc>
        <w:tc>
          <w:tcPr>
            <w:tcW w:w="1650" w:type="dxa"/>
            <w:shd w:val="clear" w:color="auto" w:fill="auto"/>
            <w:tcMar>
              <w:top w:w="100" w:type="dxa"/>
              <w:left w:w="100" w:type="dxa"/>
              <w:bottom w:w="100" w:type="dxa"/>
              <w:right w:w="100" w:type="dxa"/>
            </w:tcMar>
          </w:tcPr>
          <w:p w:rsidR="00151B82" w:rsidRPr="00044C5C" w:rsidRDefault="00151B82" w:rsidP="00151B82">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Managing director of the organization</w:t>
            </w:r>
          </w:p>
        </w:tc>
        <w:tc>
          <w:tcPr>
            <w:tcW w:w="1095" w:type="dxa"/>
            <w:shd w:val="clear" w:color="auto" w:fill="auto"/>
            <w:tcMar>
              <w:top w:w="100" w:type="dxa"/>
              <w:left w:w="100" w:type="dxa"/>
              <w:bottom w:w="100" w:type="dxa"/>
              <w:right w:w="100" w:type="dxa"/>
            </w:tcMar>
          </w:tcPr>
          <w:p w:rsidR="00151B82" w:rsidRPr="00044C5C" w:rsidRDefault="00151B82" w:rsidP="00151B82">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verbal</w:t>
            </w:r>
          </w:p>
        </w:tc>
        <w:tc>
          <w:tcPr>
            <w:tcW w:w="1500" w:type="dxa"/>
            <w:shd w:val="clear" w:color="auto" w:fill="auto"/>
            <w:tcMar>
              <w:top w:w="100" w:type="dxa"/>
              <w:left w:w="100" w:type="dxa"/>
              <w:bottom w:w="100" w:type="dxa"/>
              <w:right w:w="100" w:type="dxa"/>
            </w:tcMar>
          </w:tcPr>
          <w:p w:rsidR="00151B82" w:rsidRPr="00044C5C" w:rsidRDefault="00151B82" w:rsidP="00151B82">
            <w:pPr>
              <w:pStyle w:val="Normal1"/>
              <w:widowControl w:val="0"/>
              <w:pBdr>
                <w:top w:val="nil"/>
                <w:left w:val="nil"/>
                <w:bottom w:val="nil"/>
                <w:right w:val="nil"/>
                <w:between w:val="nil"/>
              </w:pBdr>
              <w:spacing w:line="360" w:lineRule="auto"/>
              <w:contextualSpacing w:val="0"/>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 xml:space="preserve">An effective decision can be taken with gathering views of the managerial head and every departmental head of the organization that may help in developing the organizational growth (as influenced by </w:t>
            </w:r>
            <w:r w:rsidRPr="00044C5C">
              <w:rPr>
                <w:rFonts w:ascii="Times New Roman" w:eastAsia="Times New Roman" w:hAnsi="Times New Roman" w:cs="Times New Roman"/>
                <w:sz w:val="24"/>
                <w:szCs w:val="24"/>
                <w:highlight w:val="white"/>
                <w:lang w:val="en-GB"/>
              </w:rPr>
              <w:t>Mitchell, and Reiter-</w:t>
            </w:r>
            <w:proofErr w:type="spellStart"/>
            <w:r w:rsidRPr="00044C5C">
              <w:rPr>
                <w:rFonts w:ascii="Times New Roman" w:eastAsia="Times New Roman" w:hAnsi="Times New Roman" w:cs="Times New Roman"/>
                <w:sz w:val="24"/>
                <w:szCs w:val="24"/>
                <w:highlight w:val="white"/>
                <w:lang w:val="en-GB"/>
              </w:rPr>
              <w:t>Palmon</w:t>
            </w:r>
            <w:proofErr w:type="spellEnd"/>
            <w:r w:rsidRPr="00044C5C">
              <w:rPr>
                <w:rFonts w:ascii="Times New Roman" w:eastAsia="Times New Roman" w:hAnsi="Times New Roman" w:cs="Times New Roman"/>
                <w:sz w:val="24"/>
                <w:szCs w:val="24"/>
                <w:highlight w:val="white"/>
                <w:lang w:val="en-GB"/>
              </w:rPr>
              <w:t>, 2017, p.372)</w:t>
            </w:r>
            <w:r w:rsidRPr="00044C5C">
              <w:rPr>
                <w:rFonts w:ascii="Times New Roman" w:eastAsia="Times New Roman" w:hAnsi="Times New Roman" w:cs="Times New Roman"/>
                <w:sz w:val="24"/>
                <w:szCs w:val="24"/>
                <w:shd w:val="clear" w:color="auto" w:fill="FBFBFB"/>
                <w:lang w:val="en-GB"/>
              </w:rPr>
              <w:t xml:space="preserve">. </w:t>
            </w:r>
            <w:r w:rsidRPr="00044C5C">
              <w:rPr>
                <w:rFonts w:ascii="Times New Roman" w:eastAsia="Times New Roman" w:hAnsi="Times New Roman" w:cs="Times New Roman"/>
                <w:sz w:val="24"/>
                <w:szCs w:val="24"/>
                <w:shd w:val="clear" w:color="auto" w:fill="FBFBFB"/>
                <w:lang w:val="en-GB"/>
              </w:rPr>
              <w:lastRenderedPageBreak/>
              <w:t>Moreover, positive outcomes can be obtained due to maintaining effective decision making and problem-solving process on regular basis.</w:t>
            </w:r>
          </w:p>
        </w:tc>
      </w:tr>
    </w:tbl>
    <w:p w:rsidR="008B3544" w:rsidRPr="00044C5C" w:rsidRDefault="008B3544" w:rsidP="008B3544">
      <w:pPr>
        <w:pStyle w:val="Normal1"/>
        <w:spacing w:line="360" w:lineRule="auto"/>
        <w:contextualSpacing w:val="0"/>
        <w:jc w:val="center"/>
        <w:rPr>
          <w:rFonts w:ascii="Times New Roman" w:eastAsia="Times New Roman" w:hAnsi="Times New Roman" w:cs="Times New Roman"/>
          <w:b/>
          <w:sz w:val="24"/>
          <w:szCs w:val="24"/>
          <w:shd w:val="clear" w:color="auto" w:fill="FBFBFB"/>
          <w:lang w:val="en-GB"/>
        </w:rPr>
      </w:pPr>
      <w:r w:rsidRPr="00044C5C">
        <w:rPr>
          <w:rFonts w:ascii="Times New Roman" w:eastAsia="Times New Roman" w:hAnsi="Times New Roman" w:cs="Times New Roman"/>
          <w:b/>
          <w:sz w:val="24"/>
          <w:szCs w:val="24"/>
          <w:shd w:val="clear" w:color="auto" w:fill="FBFBFB"/>
          <w:lang w:val="en-GB"/>
        </w:rPr>
        <w:lastRenderedPageBreak/>
        <w:t xml:space="preserve">Table 3: </w:t>
      </w:r>
      <w:r w:rsidR="00516B8D" w:rsidRPr="00044C5C">
        <w:rPr>
          <w:rFonts w:ascii="Times New Roman" w:eastAsia="Times New Roman" w:hAnsi="Times New Roman" w:cs="Times New Roman"/>
          <w:b/>
          <w:sz w:val="24"/>
          <w:szCs w:val="24"/>
          <w:shd w:val="clear" w:color="auto" w:fill="FBFBFB"/>
          <w:lang w:val="en-GB"/>
        </w:rPr>
        <w:t>Action Plan</w:t>
      </w:r>
    </w:p>
    <w:p w:rsidR="00151B82" w:rsidRPr="00044C5C" w:rsidRDefault="008B3544" w:rsidP="008B3544">
      <w:pPr>
        <w:pStyle w:val="Normal1"/>
        <w:spacing w:line="360" w:lineRule="auto"/>
        <w:contextualSpacing w:val="0"/>
        <w:jc w:val="center"/>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 xml:space="preserve">(Source: </w:t>
      </w:r>
      <w:proofErr w:type="spellStart"/>
      <w:r w:rsidRPr="00044C5C">
        <w:rPr>
          <w:rFonts w:ascii="Times New Roman" w:eastAsia="Times New Roman" w:hAnsi="Times New Roman" w:cs="Times New Roman"/>
          <w:sz w:val="24"/>
          <w:szCs w:val="24"/>
          <w:shd w:val="clear" w:color="auto" w:fill="FBFBFB"/>
          <w:lang w:val="en-GB"/>
        </w:rPr>
        <w:t>Zsambok</w:t>
      </w:r>
      <w:proofErr w:type="spellEnd"/>
      <w:r w:rsidRPr="00044C5C">
        <w:rPr>
          <w:rFonts w:ascii="Times New Roman" w:eastAsia="Times New Roman" w:hAnsi="Times New Roman" w:cs="Times New Roman"/>
          <w:sz w:val="24"/>
          <w:szCs w:val="24"/>
          <w:shd w:val="clear" w:color="auto" w:fill="FBFBFB"/>
          <w:lang w:val="en-GB"/>
        </w:rPr>
        <w:t xml:space="preserve"> and Klein, 2014, p.25)</w:t>
      </w:r>
    </w:p>
    <w:p w:rsidR="00151B82" w:rsidRPr="00044C5C" w:rsidRDefault="00151B82" w:rsidP="00151B82">
      <w:pPr>
        <w:pStyle w:val="Heading3"/>
        <w:rPr>
          <w:shd w:val="clear" w:color="auto" w:fill="FBFBFB"/>
          <w:lang w:val="en-GB"/>
        </w:rPr>
      </w:pPr>
      <w:bookmarkStart w:id="15" w:name="_Toc523222196"/>
      <w:r w:rsidRPr="00044C5C">
        <w:rPr>
          <w:shd w:val="clear" w:color="auto" w:fill="FBFBFB"/>
          <w:lang w:val="en-GB"/>
        </w:rPr>
        <w:t>3.2.1 Communication with stakeholders</w:t>
      </w:r>
      <w:bookmarkEnd w:id="15"/>
    </w:p>
    <w:p w:rsidR="00151B82" w:rsidRPr="00044C5C" w:rsidRDefault="00151B82" w:rsidP="00151B82">
      <w:pPr>
        <w:pStyle w:val="Normal1"/>
        <w:spacing w:line="360" w:lineRule="auto"/>
        <w:contextualSpacing w:val="0"/>
        <w:jc w:val="both"/>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 xml:space="preserve">Effective decision making and problem-solving on the basis of different factors such as managerial process and corporate responsibility can be fulfilled by communicating verbally with stakeholders of the business organization. Manager and the hierarchical authority of the organization have the responsibility in conducting a meeting weekly basis by inviting every stakeholder such as suppliers and employees as well as some existing customers. </w:t>
      </w:r>
      <w:r w:rsidR="00E10C4E" w:rsidRPr="00044C5C">
        <w:rPr>
          <w:rFonts w:ascii="Times New Roman" w:eastAsia="Times New Roman" w:hAnsi="Times New Roman" w:cs="Times New Roman"/>
          <w:sz w:val="24"/>
          <w:szCs w:val="24"/>
          <w:shd w:val="clear" w:color="auto" w:fill="FBFBFB"/>
          <w:lang w:val="en-GB"/>
        </w:rPr>
        <w:t>Therefore, it</w:t>
      </w:r>
      <w:r w:rsidRPr="00044C5C">
        <w:rPr>
          <w:rFonts w:ascii="Times New Roman" w:eastAsia="Times New Roman" w:hAnsi="Times New Roman" w:cs="Times New Roman"/>
          <w:sz w:val="24"/>
          <w:szCs w:val="24"/>
          <w:shd w:val="clear" w:color="auto" w:fill="FBFBFB"/>
          <w:lang w:val="en-GB"/>
        </w:rPr>
        <w:t xml:space="preserve"> may help in discussing the current issue of the organization such as potential barriers in the competitive market and similarly implementing the possible solution to avoid such issues and enhance the efficiency (</w:t>
      </w:r>
      <w:proofErr w:type="spellStart"/>
      <w:r w:rsidRPr="00044C5C">
        <w:rPr>
          <w:rFonts w:ascii="Times New Roman" w:eastAsia="Times New Roman" w:hAnsi="Times New Roman" w:cs="Times New Roman"/>
          <w:sz w:val="24"/>
          <w:szCs w:val="24"/>
          <w:highlight w:val="white"/>
          <w:lang w:val="en-GB"/>
        </w:rPr>
        <w:t>Romiszowski</w:t>
      </w:r>
      <w:proofErr w:type="spellEnd"/>
      <w:r w:rsidRPr="00044C5C">
        <w:rPr>
          <w:rFonts w:ascii="Times New Roman" w:eastAsia="Times New Roman" w:hAnsi="Times New Roman" w:cs="Times New Roman"/>
          <w:sz w:val="24"/>
          <w:szCs w:val="24"/>
          <w:highlight w:val="white"/>
          <w:lang w:val="en-GB"/>
        </w:rPr>
        <w:t>, 2016, p.52)</w:t>
      </w:r>
      <w:r w:rsidRPr="00044C5C">
        <w:rPr>
          <w:rFonts w:ascii="Times New Roman" w:eastAsia="Times New Roman" w:hAnsi="Times New Roman" w:cs="Times New Roman"/>
          <w:sz w:val="24"/>
          <w:szCs w:val="24"/>
          <w:shd w:val="clear" w:color="auto" w:fill="FBFBFB"/>
          <w:lang w:val="en-GB"/>
        </w:rPr>
        <w:t>. From this point of view, it can be demonstrated that decision making by conducting a meeting may help to gather different views based on the fact which may have the significant impact on the development of the organization.</w:t>
      </w:r>
    </w:p>
    <w:p w:rsidR="00151B82" w:rsidRPr="00044C5C" w:rsidRDefault="00151B82" w:rsidP="00151B82">
      <w:pPr>
        <w:pStyle w:val="Normal1"/>
        <w:spacing w:line="360" w:lineRule="auto"/>
        <w:contextualSpacing w:val="0"/>
        <w:jc w:val="both"/>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On the other hand, the managerial head and departmental head of the organization may discuss the possible issues with every stakeholder nonverbally such as sending an email or communicating over a telephone (</w:t>
      </w:r>
      <w:proofErr w:type="spellStart"/>
      <w:r w:rsidRPr="00044C5C">
        <w:rPr>
          <w:rFonts w:ascii="Times New Roman" w:eastAsia="Times New Roman" w:hAnsi="Times New Roman" w:cs="Times New Roman"/>
          <w:sz w:val="24"/>
          <w:szCs w:val="24"/>
          <w:shd w:val="clear" w:color="auto" w:fill="FBFBFB"/>
          <w:lang w:val="en-GB"/>
        </w:rPr>
        <w:t>Frensch</w:t>
      </w:r>
      <w:proofErr w:type="spellEnd"/>
      <w:r w:rsidRPr="00044C5C">
        <w:rPr>
          <w:rFonts w:ascii="Times New Roman" w:eastAsia="Times New Roman" w:hAnsi="Times New Roman" w:cs="Times New Roman"/>
          <w:sz w:val="24"/>
          <w:szCs w:val="24"/>
          <w:shd w:val="clear" w:color="auto" w:fill="FBFBFB"/>
          <w:lang w:val="en-GB"/>
        </w:rPr>
        <w:t xml:space="preserve"> and Funke, 2014, p.38). Due to which it may help to share own </w:t>
      </w:r>
      <w:r w:rsidRPr="00044C5C">
        <w:rPr>
          <w:rFonts w:ascii="Times New Roman" w:eastAsia="Times New Roman" w:hAnsi="Times New Roman" w:cs="Times New Roman"/>
          <w:sz w:val="24"/>
          <w:szCs w:val="24"/>
          <w:shd w:val="clear" w:color="auto" w:fill="FBFBFB"/>
          <w:lang w:val="en-GB"/>
        </w:rPr>
        <w:lastRenderedPageBreak/>
        <w:t>perspectives on a particular fact. Nonverbal communication must be conducted on the monthly basis so as to gather different views about the way of providing training facilities to every employee and leadership quality of the management.</w:t>
      </w:r>
    </w:p>
    <w:p w:rsidR="00151B82" w:rsidRPr="00044C5C" w:rsidRDefault="00151B82" w:rsidP="00151B82">
      <w:pPr>
        <w:pStyle w:val="Heading3"/>
        <w:rPr>
          <w:shd w:val="clear" w:color="auto" w:fill="FBFBFB"/>
          <w:lang w:val="en-GB"/>
        </w:rPr>
      </w:pPr>
      <w:bookmarkStart w:id="16" w:name="_Toc523222197"/>
      <w:r w:rsidRPr="00044C5C">
        <w:rPr>
          <w:shd w:val="clear" w:color="auto" w:fill="FBFBFB"/>
          <w:lang w:val="en-GB"/>
        </w:rPr>
        <w:t>3.2.2 Monitoring of progress</w:t>
      </w:r>
      <w:bookmarkEnd w:id="16"/>
    </w:p>
    <w:p w:rsidR="00151B82" w:rsidRPr="00044C5C" w:rsidRDefault="00151B82" w:rsidP="00151B82">
      <w:pPr>
        <w:pStyle w:val="Normal1"/>
        <w:spacing w:line="360" w:lineRule="auto"/>
        <w:contextualSpacing w:val="0"/>
        <w:jc w:val="both"/>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 xml:space="preserve">Monitoring can be done by effective observation and analysis of the leadership </w:t>
      </w:r>
      <w:r w:rsidR="00E10C4E" w:rsidRPr="00044C5C">
        <w:rPr>
          <w:rFonts w:ascii="Times New Roman" w:eastAsia="Times New Roman" w:hAnsi="Times New Roman" w:cs="Times New Roman"/>
          <w:sz w:val="24"/>
          <w:szCs w:val="24"/>
          <w:shd w:val="clear" w:color="auto" w:fill="FBFBFB"/>
          <w:lang w:val="en-GB"/>
        </w:rPr>
        <w:t>behaviour</w:t>
      </w:r>
      <w:r w:rsidRPr="00044C5C">
        <w:rPr>
          <w:rFonts w:ascii="Times New Roman" w:eastAsia="Times New Roman" w:hAnsi="Times New Roman" w:cs="Times New Roman"/>
          <w:sz w:val="24"/>
          <w:szCs w:val="24"/>
          <w:shd w:val="clear" w:color="auto" w:fill="FBFBFB"/>
          <w:lang w:val="en-GB"/>
        </w:rPr>
        <w:t xml:space="preserve"> and actions in the working among teams. An auditing of the employee performance through performance assessment can be utilized as an effective monitoring tool to assess the progress of the decision-making process and their implementation. Further monitoring can be done based on the </w:t>
      </w:r>
      <w:r w:rsidR="00E10C4E" w:rsidRPr="00044C5C">
        <w:rPr>
          <w:rFonts w:ascii="Times New Roman" w:eastAsia="Times New Roman" w:hAnsi="Times New Roman" w:cs="Times New Roman"/>
          <w:sz w:val="24"/>
          <w:szCs w:val="24"/>
          <w:shd w:val="clear" w:color="auto" w:fill="FBFBFB"/>
          <w:lang w:val="en-GB"/>
        </w:rPr>
        <w:t>analysing</w:t>
      </w:r>
      <w:r w:rsidRPr="00044C5C">
        <w:rPr>
          <w:rFonts w:ascii="Times New Roman" w:eastAsia="Times New Roman" w:hAnsi="Times New Roman" w:cs="Times New Roman"/>
          <w:sz w:val="24"/>
          <w:szCs w:val="24"/>
          <w:shd w:val="clear" w:color="auto" w:fill="FBFBFB"/>
          <w:lang w:val="en-GB"/>
        </w:rPr>
        <w:t xml:space="preserve"> the KPI's of the company. As per the measurement, the profit rate in the company needs to be </w:t>
      </w:r>
      <w:r w:rsidR="00E10C4E" w:rsidRPr="00044C5C">
        <w:rPr>
          <w:rFonts w:ascii="Times New Roman" w:eastAsia="Times New Roman" w:hAnsi="Times New Roman" w:cs="Times New Roman"/>
          <w:sz w:val="24"/>
          <w:szCs w:val="24"/>
          <w:shd w:val="clear" w:color="auto" w:fill="FBFBFB"/>
          <w:lang w:val="en-GB"/>
        </w:rPr>
        <w:t>analysed</w:t>
      </w:r>
      <w:r w:rsidRPr="00044C5C">
        <w:rPr>
          <w:rFonts w:ascii="Times New Roman" w:eastAsia="Times New Roman" w:hAnsi="Times New Roman" w:cs="Times New Roman"/>
          <w:sz w:val="24"/>
          <w:szCs w:val="24"/>
          <w:shd w:val="clear" w:color="auto" w:fill="FBFBFB"/>
          <w:lang w:val="en-GB"/>
        </w:rPr>
        <w:t xml:space="preserve"> </w:t>
      </w:r>
      <w:proofErr w:type="gramStart"/>
      <w:r w:rsidRPr="00044C5C">
        <w:rPr>
          <w:rFonts w:ascii="Times New Roman" w:eastAsia="Times New Roman" w:hAnsi="Times New Roman" w:cs="Times New Roman"/>
          <w:sz w:val="24"/>
          <w:szCs w:val="24"/>
          <w:shd w:val="clear" w:color="auto" w:fill="FBFBFB"/>
          <w:lang w:val="en-GB"/>
        </w:rPr>
        <w:t>so as to</w:t>
      </w:r>
      <w:proofErr w:type="gramEnd"/>
      <w:r w:rsidRPr="00044C5C">
        <w:rPr>
          <w:rFonts w:ascii="Times New Roman" w:eastAsia="Times New Roman" w:hAnsi="Times New Roman" w:cs="Times New Roman"/>
          <w:sz w:val="24"/>
          <w:szCs w:val="24"/>
          <w:shd w:val="clear" w:color="auto" w:fill="FBFBFB"/>
          <w:lang w:val="en-GB"/>
        </w:rPr>
        <w:t xml:space="preserve"> measure the impact of the decision making on the operational process (</w:t>
      </w:r>
      <w:proofErr w:type="spellStart"/>
      <w:r w:rsidRPr="00044C5C">
        <w:rPr>
          <w:rFonts w:ascii="Times New Roman" w:eastAsia="Times New Roman" w:hAnsi="Times New Roman" w:cs="Times New Roman"/>
          <w:sz w:val="24"/>
          <w:szCs w:val="24"/>
          <w:highlight w:val="white"/>
          <w:lang w:val="en-GB"/>
        </w:rPr>
        <w:t>Romiszowski</w:t>
      </w:r>
      <w:proofErr w:type="spellEnd"/>
      <w:r w:rsidRPr="00044C5C">
        <w:rPr>
          <w:rFonts w:ascii="Times New Roman" w:eastAsia="Times New Roman" w:hAnsi="Times New Roman" w:cs="Times New Roman"/>
          <w:sz w:val="24"/>
          <w:szCs w:val="24"/>
          <w:highlight w:val="white"/>
          <w:lang w:val="en-GB"/>
        </w:rPr>
        <w:t>, 2016, p.52)</w:t>
      </w:r>
      <w:r w:rsidRPr="00044C5C">
        <w:rPr>
          <w:rFonts w:ascii="Times New Roman" w:eastAsia="Times New Roman" w:hAnsi="Times New Roman" w:cs="Times New Roman"/>
          <w:sz w:val="24"/>
          <w:szCs w:val="24"/>
          <w:shd w:val="clear" w:color="auto" w:fill="FBFBFB"/>
          <w:lang w:val="en-GB"/>
        </w:rPr>
        <w:t>. Further monitoring can be done by measuring the KPI on employee turnover and the employee productivity to assess the efficiency of the employee training decision making procedure and its overall impact on the operational process of the Company.</w:t>
      </w:r>
    </w:p>
    <w:p w:rsidR="00151B82" w:rsidRPr="00044C5C" w:rsidRDefault="00151B82" w:rsidP="00151B82">
      <w:pPr>
        <w:pStyle w:val="Heading2"/>
        <w:rPr>
          <w:shd w:val="clear" w:color="auto" w:fill="FBFBFB"/>
          <w:lang w:val="en-GB"/>
        </w:rPr>
      </w:pPr>
      <w:bookmarkStart w:id="17" w:name="_Toc523222198"/>
      <w:r w:rsidRPr="00044C5C">
        <w:rPr>
          <w:shd w:val="clear" w:color="auto" w:fill="FBFBFB"/>
          <w:lang w:val="en-GB"/>
        </w:rPr>
        <w:t>3.3 Summary of the key learning</w:t>
      </w:r>
      <w:bookmarkEnd w:id="17"/>
    </w:p>
    <w:p w:rsidR="00151B82" w:rsidRPr="00044C5C" w:rsidRDefault="00151B82" w:rsidP="00151B82">
      <w:pPr>
        <w:pStyle w:val="Normal1"/>
        <w:spacing w:line="360" w:lineRule="auto"/>
        <w:contextualSpacing w:val="0"/>
        <w:jc w:val="both"/>
        <w:rPr>
          <w:rFonts w:ascii="Times New Roman" w:eastAsia="Times New Roman" w:hAnsi="Times New Roman" w:cs="Times New Roman"/>
          <w:sz w:val="24"/>
          <w:szCs w:val="24"/>
          <w:shd w:val="clear" w:color="auto" w:fill="FBFBFB"/>
          <w:lang w:val="en-GB"/>
        </w:rPr>
      </w:pPr>
      <w:r w:rsidRPr="00044C5C">
        <w:rPr>
          <w:rFonts w:ascii="Times New Roman" w:eastAsia="Times New Roman" w:hAnsi="Times New Roman" w:cs="Times New Roman"/>
          <w:sz w:val="24"/>
          <w:szCs w:val="24"/>
          <w:shd w:val="clear" w:color="auto" w:fill="FBFBFB"/>
          <w:lang w:val="en-GB"/>
        </w:rPr>
        <w:t>Business growth and enough goodwill in the competitive market are totally dependent upon the efficiency of the organization as well as organization goals. Due to which the manager and other senior departmental heads of the organization must establish a better communication with every stakeholder of the Easy jet so as to gather different views on a particular matter. Hence, it may help to decide on an effective decision on employee training and management leadership and similarly implement a possible solution to mitigate the issue (as influenced by Goldsmith, 2015, p.12). Moreover, strong communication with every stakeholder can be established by conducting a meeting or sending the e-mail to each of them.</w:t>
      </w:r>
    </w:p>
    <w:p w:rsidR="009A589C" w:rsidRPr="00044C5C" w:rsidRDefault="009A589C" w:rsidP="00EB0F5A">
      <w:pPr>
        <w:pStyle w:val="Heading1"/>
        <w:rPr>
          <w:lang w:val="en-GB"/>
        </w:rPr>
      </w:pPr>
      <w:bookmarkStart w:id="18" w:name="_Toc523222199"/>
      <w:r w:rsidRPr="00044C5C">
        <w:rPr>
          <w:lang w:val="en-GB"/>
        </w:rPr>
        <w:t>Reference List</w:t>
      </w:r>
      <w:bookmarkEnd w:id="18"/>
    </w:p>
    <w:p w:rsidR="00313730" w:rsidRPr="00044C5C" w:rsidRDefault="00313730" w:rsidP="00EB0F5A">
      <w:pPr>
        <w:spacing w:line="360" w:lineRule="auto"/>
        <w:jc w:val="both"/>
        <w:rPr>
          <w:rFonts w:ascii="Times New Roman" w:hAnsi="Times New Roman" w:cs="Times New Roman"/>
          <w:sz w:val="24"/>
          <w:shd w:val="clear" w:color="auto" w:fill="FFFFFF"/>
          <w:lang w:val="en-GB"/>
        </w:rPr>
      </w:pPr>
      <w:r w:rsidRPr="00044C5C">
        <w:rPr>
          <w:rFonts w:ascii="Times New Roman" w:hAnsi="Times New Roman" w:cs="Times New Roman"/>
          <w:sz w:val="24"/>
          <w:shd w:val="clear" w:color="auto" w:fill="FFFFFF"/>
          <w:lang w:val="en-GB"/>
        </w:rPr>
        <w:t>Abbey, J.D. and Guide, V.D.R., (2017). Closed-loop supply chains: a strategic overview. In </w:t>
      </w:r>
      <w:r w:rsidRPr="00044C5C">
        <w:rPr>
          <w:rFonts w:ascii="Times New Roman" w:hAnsi="Times New Roman" w:cs="Times New Roman"/>
          <w:i/>
          <w:iCs/>
          <w:sz w:val="24"/>
          <w:shd w:val="clear" w:color="auto" w:fill="FFFFFF"/>
          <w:lang w:val="en-GB"/>
        </w:rPr>
        <w:t>Sustainable Supply Chains</w:t>
      </w:r>
      <w:r w:rsidRPr="00044C5C">
        <w:rPr>
          <w:rFonts w:ascii="Times New Roman" w:hAnsi="Times New Roman" w:cs="Times New Roman"/>
          <w:sz w:val="24"/>
          <w:shd w:val="clear" w:color="auto" w:fill="FFFFFF"/>
          <w:lang w:val="en-GB"/>
        </w:rPr>
        <w:t>, pp. 375-393.</w:t>
      </w:r>
    </w:p>
    <w:p w:rsidR="00313730" w:rsidRPr="00044C5C" w:rsidRDefault="00313730" w:rsidP="00EB0F5A">
      <w:pPr>
        <w:spacing w:line="360" w:lineRule="auto"/>
        <w:jc w:val="both"/>
        <w:rPr>
          <w:rFonts w:ascii="Times New Roman" w:hAnsi="Times New Roman" w:cs="Times New Roman"/>
          <w:sz w:val="24"/>
          <w:lang w:val="en-GB"/>
        </w:rPr>
      </w:pPr>
      <w:r w:rsidRPr="00044C5C">
        <w:rPr>
          <w:rFonts w:ascii="Times New Roman" w:hAnsi="Times New Roman" w:cs="Times New Roman"/>
          <w:sz w:val="24"/>
          <w:lang w:val="en-GB"/>
        </w:rPr>
        <w:t xml:space="preserve">Businessteacher.org.uk (2017). </w:t>
      </w:r>
      <w:r w:rsidRPr="00044C5C">
        <w:rPr>
          <w:rFonts w:ascii="Times New Roman" w:hAnsi="Times New Roman" w:cs="Times New Roman"/>
          <w:i/>
          <w:sz w:val="24"/>
          <w:lang w:val="en-GB"/>
        </w:rPr>
        <w:t>EasyJet SWOT Analysis.</w:t>
      </w:r>
      <w:r w:rsidRPr="00044C5C">
        <w:rPr>
          <w:rFonts w:ascii="Times New Roman" w:hAnsi="Times New Roman" w:cs="Times New Roman"/>
          <w:sz w:val="24"/>
          <w:lang w:val="en-GB"/>
        </w:rPr>
        <w:t xml:space="preserve"> Available at: </w:t>
      </w:r>
      <w:hyperlink r:id="rId11" w:history="1">
        <w:r w:rsidRPr="00044C5C">
          <w:rPr>
            <w:rStyle w:val="Hyperlink"/>
            <w:rFonts w:ascii="Times New Roman" w:hAnsi="Times New Roman" w:cs="Times New Roman"/>
            <w:color w:val="auto"/>
            <w:sz w:val="24"/>
            <w:u w:val="none"/>
            <w:lang w:val="en-GB"/>
          </w:rPr>
          <w:t>https://businessteacher.org.uk/swot/easyjet.php</w:t>
        </w:r>
      </w:hyperlink>
      <w:r w:rsidRPr="00044C5C">
        <w:rPr>
          <w:rFonts w:ascii="Times New Roman" w:hAnsi="Times New Roman" w:cs="Times New Roman"/>
          <w:sz w:val="24"/>
          <w:lang w:val="en-GB"/>
        </w:rPr>
        <w:t xml:space="preserve"> [Accessed on 04/08/2018]</w:t>
      </w:r>
    </w:p>
    <w:p w:rsidR="00313730" w:rsidRPr="00044C5C" w:rsidRDefault="00313730" w:rsidP="00EB0F5A">
      <w:pPr>
        <w:spacing w:line="360" w:lineRule="auto"/>
        <w:jc w:val="both"/>
        <w:rPr>
          <w:rFonts w:ascii="Times New Roman" w:hAnsi="Times New Roman" w:cs="Times New Roman"/>
          <w:sz w:val="24"/>
          <w:lang w:val="en-GB"/>
        </w:rPr>
      </w:pPr>
      <w:r w:rsidRPr="00044C5C">
        <w:rPr>
          <w:rFonts w:ascii="Times New Roman" w:hAnsi="Times New Roman" w:cs="Times New Roman"/>
          <w:sz w:val="24"/>
          <w:shd w:val="clear" w:color="auto" w:fill="FFFFFF"/>
          <w:lang w:val="en-GB"/>
        </w:rPr>
        <w:lastRenderedPageBreak/>
        <w:t>Button, K., (2017). </w:t>
      </w:r>
      <w:r w:rsidRPr="00044C5C">
        <w:rPr>
          <w:rFonts w:ascii="Times New Roman" w:hAnsi="Times New Roman" w:cs="Times New Roman"/>
          <w:i/>
          <w:iCs/>
          <w:sz w:val="24"/>
          <w:shd w:val="clear" w:color="auto" w:fill="FFFFFF"/>
          <w:lang w:val="en-GB"/>
        </w:rPr>
        <w:t>Airline deregulation: international experiences</w:t>
      </w:r>
      <w:r w:rsidRPr="00044C5C">
        <w:rPr>
          <w:rFonts w:ascii="Times New Roman" w:hAnsi="Times New Roman" w:cs="Times New Roman"/>
          <w:sz w:val="24"/>
          <w:shd w:val="clear" w:color="auto" w:fill="FFFFFF"/>
          <w:lang w:val="en-GB"/>
        </w:rPr>
        <w:t>. Abingdon: Routledge.</w:t>
      </w:r>
    </w:p>
    <w:p w:rsidR="00313730" w:rsidRPr="00044C5C" w:rsidRDefault="00313730" w:rsidP="00EB0F5A">
      <w:pPr>
        <w:spacing w:line="360" w:lineRule="auto"/>
        <w:jc w:val="both"/>
        <w:rPr>
          <w:rFonts w:ascii="Times New Roman" w:hAnsi="Times New Roman" w:cs="Times New Roman"/>
          <w:sz w:val="24"/>
          <w:lang w:val="en-GB"/>
        </w:rPr>
      </w:pPr>
      <w:r w:rsidRPr="00044C5C">
        <w:rPr>
          <w:rFonts w:ascii="Times New Roman" w:hAnsi="Times New Roman" w:cs="Times New Roman"/>
          <w:sz w:val="24"/>
          <w:lang w:val="en-GB"/>
        </w:rPr>
        <w:t>Easyjet.com (2018).</w:t>
      </w:r>
      <w:r w:rsidRPr="00044C5C">
        <w:rPr>
          <w:rFonts w:ascii="Times New Roman" w:hAnsi="Times New Roman" w:cs="Times New Roman"/>
          <w:i/>
          <w:sz w:val="24"/>
          <w:lang w:val="en-GB"/>
        </w:rPr>
        <w:t>EasyJet</w:t>
      </w:r>
      <w:r w:rsidRPr="00044C5C">
        <w:rPr>
          <w:rFonts w:ascii="Times New Roman" w:hAnsi="Times New Roman" w:cs="Times New Roman"/>
          <w:sz w:val="24"/>
          <w:lang w:val="en-GB"/>
        </w:rPr>
        <w:t xml:space="preserve">. Available at: </w:t>
      </w:r>
      <w:hyperlink r:id="rId12" w:history="1">
        <w:r w:rsidRPr="00044C5C">
          <w:rPr>
            <w:rStyle w:val="Hyperlink"/>
            <w:rFonts w:ascii="Times New Roman" w:hAnsi="Times New Roman" w:cs="Times New Roman"/>
            <w:color w:val="auto"/>
            <w:sz w:val="24"/>
            <w:u w:val="none"/>
            <w:lang w:val="en-GB"/>
          </w:rPr>
          <w:t>https://www.easyjet.com/en/</w:t>
        </w:r>
      </w:hyperlink>
      <w:r w:rsidRPr="00044C5C">
        <w:rPr>
          <w:rFonts w:ascii="Times New Roman" w:hAnsi="Times New Roman" w:cs="Times New Roman"/>
          <w:sz w:val="24"/>
          <w:lang w:val="en-GB"/>
        </w:rPr>
        <w:t xml:space="preserve"> [Accessed 03/08/2018]</w:t>
      </w:r>
    </w:p>
    <w:p w:rsidR="00313730" w:rsidRPr="00044C5C" w:rsidRDefault="00313730" w:rsidP="003E37BE">
      <w:pPr>
        <w:spacing w:line="360" w:lineRule="auto"/>
        <w:jc w:val="both"/>
        <w:rPr>
          <w:rFonts w:ascii="Times New Roman" w:eastAsia="Times New Roman" w:hAnsi="Times New Roman" w:cs="Times New Roman"/>
          <w:sz w:val="24"/>
          <w:szCs w:val="24"/>
          <w:lang w:val="en-GB"/>
        </w:rPr>
      </w:pPr>
      <w:proofErr w:type="spellStart"/>
      <w:r w:rsidRPr="00044C5C">
        <w:rPr>
          <w:rFonts w:ascii="Times New Roman" w:eastAsia="Times New Roman" w:hAnsi="Times New Roman" w:cs="Times New Roman"/>
          <w:sz w:val="24"/>
          <w:szCs w:val="24"/>
          <w:lang w:val="en-GB"/>
        </w:rPr>
        <w:t>Frensch</w:t>
      </w:r>
      <w:proofErr w:type="spellEnd"/>
      <w:r w:rsidRPr="00044C5C">
        <w:rPr>
          <w:rFonts w:ascii="Times New Roman" w:eastAsia="Times New Roman" w:hAnsi="Times New Roman" w:cs="Times New Roman"/>
          <w:sz w:val="24"/>
          <w:szCs w:val="24"/>
          <w:lang w:val="en-GB"/>
        </w:rPr>
        <w:t xml:space="preserve">, P.A. and Funke, J., (2014). Complex problem solving: The European perspective. Psychology Press: </w:t>
      </w:r>
      <w:proofErr w:type="spellStart"/>
      <w:r w:rsidRPr="00044C5C">
        <w:rPr>
          <w:rFonts w:ascii="Times New Roman" w:eastAsia="Times New Roman" w:hAnsi="Times New Roman" w:cs="Times New Roman"/>
          <w:sz w:val="24"/>
          <w:szCs w:val="24"/>
          <w:lang w:val="en-GB"/>
        </w:rPr>
        <w:t>Bloombarg</w:t>
      </w:r>
      <w:proofErr w:type="spellEnd"/>
      <w:r w:rsidRPr="00044C5C">
        <w:rPr>
          <w:rFonts w:ascii="Times New Roman" w:eastAsia="Times New Roman" w:hAnsi="Times New Roman" w:cs="Times New Roman"/>
          <w:sz w:val="24"/>
          <w:szCs w:val="24"/>
          <w:lang w:val="en-GB"/>
        </w:rPr>
        <w:t>.</w:t>
      </w:r>
    </w:p>
    <w:p w:rsidR="00313730" w:rsidRPr="00044C5C" w:rsidRDefault="00313730" w:rsidP="00EB0F5A">
      <w:pPr>
        <w:spacing w:line="360" w:lineRule="auto"/>
        <w:jc w:val="both"/>
        <w:rPr>
          <w:rFonts w:ascii="Times New Roman" w:hAnsi="Times New Roman" w:cs="Times New Roman"/>
          <w:sz w:val="24"/>
          <w:shd w:val="clear" w:color="auto" w:fill="FFFFFF"/>
          <w:lang w:val="en-GB"/>
        </w:rPr>
      </w:pPr>
      <w:r w:rsidRPr="00044C5C">
        <w:rPr>
          <w:rFonts w:ascii="Times New Roman" w:hAnsi="Times New Roman" w:cs="Times New Roman"/>
          <w:sz w:val="24"/>
          <w:shd w:val="clear" w:color="auto" w:fill="FFFFFF"/>
          <w:lang w:val="en-GB"/>
        </w:rPr>
        <w:t>Garg, C.P., (2016). A robust hybrid decision model for evaluation and selection of the strategic alliance partner in the airline industry. </w:t>
      </w:r>
      <w:r w:rsidRPr="00044C5C">
        <w:rPr>
          <w:rFonts w:ascii="Times New Roman" w:hAnsi="Times New Roman" w:cs="Times New Roman"/>
          <w:i/>
          <w:iCs/>
          <w:sz w:val="24"/>
          <w:shd w:val="clear" w:color="auto" w:fill="FFFFFF"/>
          <w:lang w:val="en-GB"/>
        </w:rPr>
        <w:t>Journal of Air Transport Management</w:t>
      </w:r>
      <w:r w:rsidRPr="00044C5C">
        <w:rPr>
          <w:rFonts w:ascii="Times New Roman" w:hAnsi="Times New Roman" w:cs="Times New Roman"/>
          <w:sz w:val="24"/>
          <w:shd w:val="clear" w:color="auto" w:fill="FFFFFF"/>
          <w:lang w:val="en-GB"/>
        </w:rPr>
        <w:t>, </w:t>
      </w:r>
      <w:r w:rsidRPr="00044C5C">
        <w:rPr>
          <w:rFonts w:ascii="Times New Roman" w:hAnsi="Times New Roman" w:cs="Times New Roman"/>
          <w:i/>
          <w:iCs/>
          <w:sz w:val="24"/>
          <w:shd w:val="clear" w:color="auto" w:fill="FFFFFF"/>
          <w:lang w:val="en-GB"/>
        </w:rPr>
        <w:t>52</w:t>
      </w:r>
      <w:r w:rsidRPr="00044C5C">
        <w:rPr>
          <w:rFonts w:ascii="Times New Roman" w:hAnsi="Times New Roman" w:cs="Times New Roman"/>
          <w:sz w:val="24"/>
          <w:shd w:val="clear" w:color="auto" w:fill="FFFFFF"/>
          <w:lang w:val="en-GB"/>
        </w:rPr>
        <w:t>, pp.55-66.</w:t>
      </w:r>
    </w:p>
    <w:p w:rsidR="00313730" w:rsidRPr="00044C5C" w:rsidRDefault="00313730" w:rsidP="00EB0F5A">
      <w:pPr>
        <w:spacing w:line="360" w:lineRule="auto"/>
        <w:jc w:val="both"/>
        <w:rPr>
          <w:rFonts w:ascii="Times New Roman" w:hAnsi="Times New Roman" w:cs="Times New Roman"/>
          <w:sz w:val="24"/>
          <w:lang w:val="en-GB"/>
        </w:rPr>
      </w:pPr>
      <w:r w:rsidRPr="00044C5C">
        <w:rPr>
          <w:rFonts w:ascii="Times New Roman" w:hAnsi="Times New Roman" w:cs="Times New Roman"/>
          <w:sz w:val="24"/>
          <w:lang w:val="en-GB"/>
        </w:rPr>
        <w:t xml:space="preserve">Gerrard, B., (2017, 20 July). Profit expectations on the up at easyJet as airline readies itself for Carolyn McCall's departure. </w:t>
      </w:r>
      <w:r w:rsidRPr="00044C5C">
        <w:rPr>
          <w:rFonts w:ascii="Times New Roman" w:hAnsi="Times New Roman" w:cs="Times New Roman"/>
          <w:i/>
          <w:sz w:val="24"/>
          <w:lang w:val="en-GB"/>
        </w:rPr>
        <w:t>The Telegraph</w:t>
      </w:r>
      <w:r w:rsidRPr="00044C5C">
        <w:rPr>
          <w:rFonts w:ascii="Times New Roman" w:hAnsi="Times New Roman" w:cs="Times New Roman"/>
          <w:sz w:val="24"/>
          <w:lang w:val="en-GB"/>
        </w:rPr>
        <w:t xml:space="preserve">. Available at: </w:t>
      </w:r>
      <w:hyperlink r:id="rId13" w:history="1">
        <w:r w:rsidRPr="00044C5C">
          <w:rPr>
            <w:rStyle w:val="Hyperlink"/>
            <w:rFonts w:ascii="Times New Roman" w:hAnsi="Times New Roman" w:cs="Times New Roman"/>
            <w:color w:val="auto"/>
            <w:sz w:val="24"/>
            <w:u w:val="none"/>
            <w:lang w:val="en-GB"/>
          </w:rPr>
          <w:t>https://www.telegraph.co.uk/business/2017/07/20/profit-expectations-easyjet-airline-readies-carolyn-mccalls/</w:t>
        </w:r>
      </w:hyperlink>
      <w:r w:rsidRPr="00044C5C">
        <w:rPr>
          <w:rFonts w:ascii="Times New Roman" w:hAnsi="Times New Roman" w:cs="Times New Roman"/>
          <w:sz w:val="24"/>
          <w:lang w:val="en-GB"/>
        </w:rPr>
        <w:t xml:space="preserve"> [Accessed 02/08/2018]</w:t>
      </w:r>
    </w:p>
    <w:p w:rsidR="00313730" w:rsidRPr="00044C5C" w:rsidRDefault="00313730" w:rsidP="00EB0F5A">
      <w:pPr>
        <w:spacing w:line="360" w:lineRule="auto"/>
        <w:jc w:val="both"/>
        <w:rPr>
          <w:rFonts w:ascii="Times New Roman" w:hAnsi="Times New Roman" w:cs="Times New Roman"/>
          <w:sz w:val="24"/>
          <w:lang w:val="en-GB"/>
        </w:rPr>
      </w:pPr>
      <w:proofErr w:type="spellStart"/>
      <w:r w:rsidRPr="00044C5C">
        <w:rPr>
          <w:rFonts w:ascii="Times New Roman" w:hAnsi="Times New Roman" w:cs="Times New Roman"/>
          <w:sz w:val="24"/>
          <w:shd w:val="clear" w:color="auto" w:fill="FFFFFF"/>
          <w:lang w:val="en-GB"/>
        </w:rPr>
        <w:t>Ghorabaee</w:t>
      </w:r>
      <w:proofErr w:type="spellEnd"/>
      <w:r w:rsidRPr="00044C5C">
        <w:rPr>
          <w:rFonts w:ascii="Times New Roman" w:hAnsi="Times New Roman" w:cs="Times New Roman"/>
          <w:sz w:val="24"/>
          <w:shd w:val="clear" w:color="auto" w:fill="FFFFFF"/>
          <w:lang w:val="en-GB"/>
        </w:rPr>
        <w:t xml:space="preserve">, M.K., </w:t>
      </w:r>
      <w:proofErr w:type="spellStart"/>
      <w:r w:rsidRPr="00044C5C">
        <w:rPr>
          <w:rFonts w:ascii="Times New Roman" w:hAnsi="Times New Roman" w:cs="Times New Roman"/>
          <w:sz w:val="24"/>
          <w:shd w:val="clear" w:color="auto" w:fill="FFFFFF"/>
          <w:lang w:val="en-GB"/>
        </w:rPr>
        <w:t>Amiri</w:t>
      </w:r>
      <w:proofErr w:type="spellEnd"/>
      <w:r w:rsidRPr="00044C5C">
        <w:rPr>
          <w:rFonts w:ascii="Times New Roman" w:hAnsi="Times New Roman" w:cs="Times New Roman"/>
          <w:sz w:val="24"/>
          <w:shd w:val="clear" w:color="auto" w:fill="FFFFFF"/>
          <w:lang w:val="en-GB"/>
        </w:rPr>
        <w:t xml:space="preserve">, M., </w:t>
      </w:r>
      <w:proofErr w:type="spellStart"/>
      <w:r w:rsidRPr="00044C5C">
        <w:rPr>
          <w:rFonts w:ascii="Times New Roman" w:hAnsi="Times New Roman" w:cs="Times New Roman"/>
          <w:sz w:val="24"/>
          <w:shd w:val="clear" w:color="auto" w:fill="FFFFFF"/>
          <w:lang w:val="en-GB"/>
        </w:rPr>
        <w:t>Zavadskas</w:t>
      </w:r>
      <w:proofErr w:type="spellEnd"/>
      <w:r w:rsidRPr="00044C5C">
        <w:rPr>
          <w:rFonts w:ascii="Times New Roman" w:hAnsi="Times New Roman" w:cs="Times New Roman"/>
          <w:sz w:val="24"/>
          <w:shd w:val="clear" w:color="auto" w:fill="FFFFFF"/>
          <w:lang w:val="en-GB"/>
        </w:rPr>
        <w:t xml:space="preserve">, E.K., </w:t>
      </w:r>
      <w:proofErr w:type="spellStart"/>
      <w:r w:rsidRPr="00044C5C">
        <w:rPr>
          <w:rFonts w:ascii="Times New Roman" w:hAnsi="Times New Roman" w:cs="Times New Roman"/>
          <w:sz w:val="24"/>
          <w:shd w:val="clear" w:color="auto" w:fill="FFFFFF"/>
          <w:lang w:val="en-GB"/>
        </w:rPr>
        <w:t>Turskis</w:t>
      </w:r>
      <w:proofErr w:type="spellEnd"/>
      <w:r w:rsidRPr="00044C5C">
        <w:rPr>
          <w:rFonts w:ascii="Times New Roman" w:hAnsi="Times New Roman" w:cs="Times New Roman"/>
          <w:sz w:val="24"/>
          <w:shd w:val="clear" w:color="auto" w:fill="FFFFFF"/>
          <w:lang w:val="en-GB"/>
        </w:rPr>
        <w:t xml:space="preserve">, Z. and </w:t>
      </w:r>
      <w:proofErr w:type="spellStart"/>
      <w:r w:rsidRPr="00044C5C">
        <w:rPr>
          <w:rFonts w:ascii="Times New Roman" w:hAnsi="Times New Roman" w:cs="Times New Roman"/>
          <w:sz w:val="24"/>
          <w:shd w:val="clear" w:color="auto" w:fill="FFFFFF"/>
          <w:lang w:val="en-GB"/>
        </w:rPr>
        <w:t>Antucheviciene</w:t>
      </w:r>
      <w:proofErr w:type="spellEnd"/>
      <w:r w:rsidRPr="00044C5C">
        <w:rPr>
          <w:rFonts w:ascii="Times New Roman" w:hAnsi="Times New Roman" w:cs="Times New Roman"/>
          <w:sz w:val="24"/>
          <w:shd w:val="clear" w:color="auto" w:fill="FFFFFF"/>
          <w:lang w:val="en-GB"/>
        </w:rPr>
        <w:t>, J., (2017).A new hybrid simulation-based assignment approach for evaluating airlines with multiple service quality criteria. </w:t>
      </w:r>
      <w:r w:rsidRPr="00044C5C">
        <w:rPr>
          <w:rFonts w:ascii="Times New Roman" w:hAnsi="Times New Roman" w:cs="Times New Roman"/>
          <w:i/>
          <w:iCs/>
          <w:sz w:val="24"/>
          <w:shd w:val="clear" w:color="auto" w:fill="FFFFFF"/>
          <w:lang w:val="en-GB"/>
        </w:rPr>
        <w:t>Journal of Air Transport Management</w:t>
      </w:r>
      <w:r w:rsidRPr="00044C5C">
        <w:rPr>
          <w:rFonts w:ascii="Times New Roman" w:hAnsi="Times New Roman" w:cs="Times New Roman"/>
          <w:sz w:val="24"/>
          <w:shd w:val="clear" w:color="auto" w:fill="FFFFFF"/>
          <w:lang w:val="en-GB"/>
        </w:rPr>
        <w:t>, </w:t>
      </w:r>
      <w:r w:rsidRPr="00044C5C">
        <w:rPr>
          <w:rFonts w:ascii="Times New Roman" w:hAnsi="Times New Roman" w:cs="Times New Roman"/>
          <w:i/>
          <w:iCs/>
          <w:sz w:val="24"/>
          <w:shd w:val="clear" w:color="auto" w:fill="FFFFFF"/>
          <w:lang w:val="en-GB"/>
        </w:rPr>
        <w:t>63</w:t>
      </w:r>
      <w:r w:rsidRPr="00044C5C">
        <w:rPr>
          <w:rFonts w:ascii="Times New Roman" w:hAnsi="Times New Roman" w:cs="Times New Roman"/>
          <w:sz w:val="24"/>
          <w:shd w:val="clear" w:color="auto" w:fill="FFFFFF"/>
          <w:lang w:val="en-GB"/>
        </w:rPr>
        <w:t>, pp.45-60.</w:t>
      </w:r>
    </w:p>
    <w:p w:rsidR="00313730" w:rsidRPr="00044C5C" w:rsidRDefault="00313730" w:rsidP="003E37BE">
      <w:pPr>
        <w:shd w:val="clear" w:color="auto" w:fill="FFFFFF"/>
        <w:spacing w:before="240" w:line="360" w:lineRule="auto"/>
        <w:jc w:val="both"/>
        <w:textAlignment w:val="baseline"/>
        <w:rPr>
          <w:rFonts w:ascii="Times New Roman" w:eastAsia="Times New Roman" w:hAnsi="Times New Roman" w:cs="Times New Roman"/>
          <w:sz w:val="24"/>
          <w:szCs w:val="24"/>
          <w:lang w:val="en-GB"/>
        </w:rPr>
      </w:pPr>
      <w:r w:rsidRPr="00044C5C">
        <w:rPr>
          <w:rFonts w:ascii="Times New Roman" w:eastAsia="Times New Roman" w:hAnsi="Times New Roman" w:cs="Times New Roman"/>
          <w:sz w:val="24"/>
          <w:szCs w:val="24"/>
          <w:lang w:val="en-GB"/>
        </w:rPr>
        <w:t>Goldsmith, E.B., (2015). Decision Making and Problem Solving. In Social Influence and Sustainable Consumption .Springer International Publishing.</w:t>
      </w:r>
    </w:p>
    <w:p w:rsidR="00313730" w:rsidRPr="00044C5C" w:rsidRDefault="00313730" w:rsidP="00EB0F5A">
      <w:pPr>
        <w:spacing w:line="360" w:lineRule="auto"/>
        <w:jc w:val="both"/>
        <w:rPr>
          <w:rFonts w:ascii="Times New Roman" w:hAnsi="Times New Roman" w:cs="Times New Roman"/>
          <w:sz w:val="24"/>
          <w:lang w:val="en-GB"/>
        </w:rPr>
      </w:pPr>
      <w:r w:rsidRPr="00044C5C">
        <w:rPr>
          <w:rFonts w:ascii="Times New Roman" w:hAnsi="Times New Roman" w:cs="Times New Roman"/>
          <w:sz w:val="24"/>
          <w:lang w:val="en-GB"/>
        </w:rPr>
        <w:t xml:space="preserve">Guided-selling.org (2017). </w:t>
      </w:r>
      <w:r w:rsidRPr="00044C5C">
        <w:rPr>
          <w:rFonts w:ascii="Times New Roman" w:hAnsi="Times New Roman" w:cs="Times New Roman"/>
          <w:i/>
          <w:sz w:val="24"/>
          <w:lang w:val="en-GB"/>
        </w:rPr>
        <w:t xml:space="preserve">Guided Selling. </w:t>
      </w:r>
      <w:r w:rsidRPr="00044C5C">
        <w:rPr>
          <w:rFonts w:ascii="Times New Roman" w:hAnsi="Times New Roman" w:cs="Times New Roman"/>
          <w:sz w:val="24"/>
          <w:lang w:val="en-GB"/>
        </w:rPr>
        <w:t>Available at: https://www.guided-selling.org/customer-satisfaction-factors/ [Accessed on 04/08/2018]</w:t>
      </w:r>
    </w:p>
    <w:p w:rsidR="00313730" w:rsidRPr="00044C5C" w:rsidRDefault="00313730" w:rsidP="00EB0F5A">
      <w:pPr>
        <w:spacing w:line="360" w:lineRule="auto"/>
        <w:jc w:val="both"/>
        <w:rPr>
          <w:rFonts w:ascii="Times New Roman" w:hAnsi="Times New Roman" w:cs="Times New Roman"/>
          <w:sz w:val="24"/>
          <w:shd w:val="clear" w:color="auto" w:fill="FFFFFF"/>
          <w:lang w:val="en-GB"/>
        </w:rPr>
      </w:pPr>
      <w:r w:rsidRPr="00044C5C">
        <w:rPr>
          <w:rFonts w:ascii="Times New Roman" w:hAnsi="Times New Roman" w:cs="Times New Roman"/>
          <w:sz w:val="24"/>
          <w:shd w:val="clear" w:color="auto" w:fill="FFFFFF"/>
          <w:lang w:val="en-GB"/>
        </w:rPr>
        <w:t>Holloway, S., (2017). </w:t>
      </w:r>
      <w:r w:rsidRPr="00044C5C">
        <w:rPr>
          <w:rFonts w:ascii="Times New Roman" w:hAnsi="Times New Roman" w:cs="Times New Roman"/>
          <w:i/>
          <w:iCs/>
          <w:sz w:val="24"/>
          <w:shd w:val="clear" w:color="auto" w:fill="FFFFFF"/>
          <w:lang w:val="en-GB"/>
        </w:rPr>
        <w:t>Straight and Level: Practical Airline Economics: Practical Airline Economics</w:t>
      </w:r>
      <w:r w:rsidRPr="00044C5C">
        <w:rPr>
          <w:rFonts w:ascii="Times New Roman" w:hAnsi="Times New Roman" w:cs="Times New Roman"/>
          <w:sz w:val="24"/>
          <w:shd w:val="clear" w:color="auto" w:fill="FFFFFF"/>
          <w:lang w:val="en-GB"/>
        </w:rPr>
        <w:t>. Abingdon: Routledge.</w:t>
      </w:r>
    </w:p>
    <w:p w:rsidR="00313730" w:rsidRPr="00044C5C" w:rsidRDefault="00313730" w:rsidP="00EB0F5A">
      <w:pPr>
        <w:spacing w:line="360" w:lineRule="auto"/>
        <w:jc w:val="both"/>
        <w:rPr>
          <w:rFonts w:ascii="Times New Roman" w:hAnsi="Times New Roman" w:cs="Times New Roman"/>
          <w:sz w:val="24"/>
          <w:shd w:val="clear" w:color="auto" w:fill="FFFFFF"/>
          <w:lang w:val="en-GB"/>
        </w:rPr>
      </w:pPr>
      <w:r w:rsidRPr="00044C5C">
        <w:rPr>
          <w:rFonts w:ascii="Times New Roman" w:hAnsi="Times New Roman" w:cs="Times New Roman"/>
          <w:sz w:val="24"/>
          <w:shd w:val="clear" w:color="auto" w:fill="FFFFFF"/>
          <w:lang w:val="en-GB"/>
        </w:rPr>
        <w:t>Lawton, T.C., (2017). </w:t>
      </w:r>
      <w:r w:rsidRPr="00044C5C">
        <w:rPr>
          <w:rFonts w:ascii="Times New Roman" w:hAnsi="Times New Roman" w:cs="Times New Roman"/>
          <w:i/>
          <w:iCs/>
          <w:sz w:val="24"/>
          <w:shd w:val="clear" w:color="auto" w:fill="FFFFFF"/>
          <w:lang w:val="en-GB"/>
        </w:rPr>
        <w:t>Cleared for take-off: structure and strategy in the low fare airline business</w:t>
      </w:r>
      <w:r w:rsidRPr="00044C5C">
        <w:rPr>
          <w:rFonts w:ascii="Times New Roman" w:hAnsi="Times New Roman" w:cs="Times New Roman"/>
          <w:sz w:val="24"/>
          <w:shd w:val="clear" w:color="auto" w:fill="FFFFFF"/>
          <w:lang w:val="en-GB"/>
        </w:rPr>
        <w:t>. Abingdon: Routledge.</w:t>
      </w:r>
    </w:p>
    <w:p w:rsidR="00313730" w:rsidRPr="00044C5C" w:rsidRDefault="00313730" w:rsidP="00EB0F5A">
      <w:pPr>
        <w:spacing w:line="360" w:lineRule="auto"/>
        <w:jc w:val="both"/>
        <w:rPr>
          <w:rFonts w:ascii="Times New Roman" w:hAnsi="Times New Roman" w:cs="Times New Roman"/>
          <w:sz w:val="24"/>
          <w:shd w:val="clear" w:color="auto" w:fill="FFFFFF"/>
          <w:lang w:val="en-GB"/>
        </w:rPr>
      </w:pPr>
      <w:proofErr w:type="spellStart"/>
      <w:r w:rsidRPr="00044C5C">
        <w:rPr>
          <w:rFonts w:ascii="Times New Roman" w:hAnsi="Times New Roman" w:cs="Times New Roman"/>
          <w:sz w:val="24"/>
          <w:shd w:val="clear" w:color="auto" w:fill="FFFFFF"/>
          <w:lang w:val="en-GB"/>
        </w:rPr>
        <w:t>Mardani</w:t>
      </w:r>
      <w:proofErr w:type="spellEnd"/>
      <w:r w:rsidRPr="00044C5C">
        <w:rPr>
          <w:rFonts w:ascii="Times New Roman" w:hAnsi="Times New Roman" w:cs="Times New Roman"/>
          <w:sz w:val="24"/>
          <w:shd w:val="clear" w:color="auto" w:fill="FFFFFF"/>
          <w:lang w:val="en-GB"/>
        </w:rPr>
        <w:t xml:space="preserve">, A., </w:t>
      </w:r>
      <w:proofErr w:type="spellStart"/>
      <w:r w:rsidRPr="00044C5C">
        <w:rPr>
          <w:rFonts w:ascii="Times New Roman" w:hAnsi="Times New Roman" w:cs="Times New Roman"/>
          <w:sz w:val="24"/>
          <w:shd w:val="clear" w:color="auto" w:fill="FFFFFF"/>
          <w:lang w:val="en-GB"/>
        </w:rPr>
        <w:t>Jusoh</w:t>
      </w:r>
      <w:proofErr w:type="spellEnd"/>
      <w:r w:rsidRPr="00044C5C">
        <w:rPr>
          <w:rFonts w:ascii="Times New Roman" w:hAnsi="Times New Roman" w:cs="Times New Roman"/>
          <w:sz w:val="24"/>
          <w:shd w:val="clear" w:color="auto" w:fill="FFFFFF"/>
          <w:lang w:val="en-GB"/>
        </w:rPr>
        <w:t xml:space="preserve">, A. and </w:t>
      </w:r>
      <w:proofErr w:type="spellStart"/>
      <w:r w:rsidRPr="00044C5C">
        <w:rPr>
          <w:rFonts w:ascii="Times New Roman" w:hAnsi="Times New Roman" w:cs="Times New Roman"/>
          <w:sz w:val="24"/>
          <w:shd w:val="clear" w:color="auto" w:fill="FFFFFF"/>
          <w:lang w:val="en-GB"/>
        </w:rPr>
        <w:t>Zavadskas</w:t>
      </w:r>
      <w:proofErr w:type="spellEnd"/>
      <w:r w:rsidRPr="00044C5C">
        <w:rPr>
          <w:rFonts w:ascii="Times New Roman" w:hAnsi="Times New Roman" w:cs="Times New Roman"/>
          <w:sz w:val="24"/>
          <w:shd w:val="clear" w:color="auto" w:fill="FFFFFF"/>
          <w:lang w:val="en-GB"/>
        </w:rPr>
        <w:t>, E.K., (2015). Fuzzy multiple criteria decision-making techniques and applications–Two decades review from 1994 to 2014. </w:t>
      </w:r>
      <w:r w:rsidRPr="00044C5C">
        <w:rPr>
          <w:rFonts w:ascii="Times New Roman" w:hAnsi="Times New Roman" w:cs="Times New Roman"/>
          <w:i/>
          <w:iCs/>
          <w:sz w:val="24"/>
          <w:shd w:val="clear" w:color="auto" w:fill="FFFFFF"/>
          <w:lang w:val="en-GB"/>
        </w:rPr>
        <w:t>Expert Systems with Applications</w:t>
      </w:r>
      <w:r w:rsidRPr="00044C5C">
        <w:rPr>
          <w:rFonts w:ascii="Times New Roman" w:hAnsi="Times New Roman" w:cs="Times New Roman"/>
          <w:sz w:val="24"/>
          <w:shd w:val="clear" w:color="auto" w:fill="FFFFFF"/>
          <w:lang w:val="en-GB"/>
        </w:rPr>
        <w:t>, </w:t>
      </w:r>
      <w:r w:rsidRPr="00044C5C">
        <w:rPr>
          <w:rFonts w:ascii="Times New Roman" w:hAnsi="Times New Roman" w:cs="Times New Roman"/>
          <w:i/>
          <w:iCs/>
          <w:sz w:val="24"/>
          <w:shd w:val="clear" w:color="auto" w:fill="FFFFFF"/>
          <w:lang w:val="en-GB"/>
        </w:rPr>
        <w:t>42</w:t>
      </w:r>
      <w:r w:rsidRPr="00044C5C">
        <w:rPr>
          <w:rFonts w:ascii="Times New Roman" w:hAnsi="Times New Roman" w:cs="Times New Roman"/>
          <w:sz w:val="24"/>
          <w:shd w:val="clear" w:color="auto" w:fill="FFFFFF"/>
          <w:lang w:val="en-GB"/>
        </w:rPr>
        <w:t>(8), pp.4126-4148.</w:t>
      </w:r>
    </w:p>
    <w:p w:rsidR="00313730" w:rsidRPr="00044C5C" w:rsidRDefault="00313730" w:rsidP="00EB0F5A">
      <w:pPr>
        <w:spacing w:line="360" w:lineRule="auto"/>
        <w:jc w:val="both"/>
        <w:rPr>
          <w:rFonts w:ascii="Times New Roman" w:hAnsi="Times New Roman" w:cs="Times New Roman"/>
          <w:sz w:val="24"/>
          <w:shd w:val="clear" w:color="auto" w:fill="FFFFFF"/>
          <w:lang w:val="en-GB"/>
        </w:rPr>
      </w:pPr>
      <w:proofErr w:type="spellStart"/>
      <w:r w:rsidRPr="00044C5C">
        <w:rPr>
          <w:rFonts w:ascii="Times New Roman" w:hAnsi="Times New Roman" w:cs="Times New Roman"/>
          <w:sz w:val="24"/>
          <w:shd w:val="clear" w:color="auto" w:fill="FFFFFF"/>
          <w:lang w:val="en-GB"/>
        </w:rPr>
        <w:t>Mardani</w:t>
      </w:r>
      <w:proofErr w:type="spellEnd"/>
      <w:r w:rsidRPr="00044C5C">
        <w:rPr>
          <w:rFonts w:ascii="Times New Roman" w:hAnsi="Times New Roman" w:cs="Times New Roman"/>
          <w:sz w:val="24"/>
          <w:shd w:val="clear" w:color="auto" w:fill="FFFFFF"/>
          <w:lang w:val="en-GB"/>
        </w:rPr>
        <w:t xml:space="preserve">, A., </w:t>
      </w:r>
      <w:proofErr w:type="spellStart"/>
      <w:r w:rsidRPr="00044C5C">
        <w:rPr>
          <w:rFonts w:ascii="Times New Roman" w:hAnsi="Times New Roman" w:cs="Times New Roman"/>
          <w:sz w:val="24"/>
          <w:shd w:val="clear" w:color="auto" w:fill="FFFFFF"/>
          <w:lang w:val="en-GB"/>
        </w:rPr>
        <w:t>Jusoh</w:t>
      </w:r>
      <w:proofErr w:type="spellEnd"/>
      <w:r w:rsidRPr="00044C5C">
        <w:rPr>
          <w:rFonts w:ascii="Times New Roman" w:hAnsi="Times New Roman" w:cs="Times New Roman"/>
          <w:sz w:val="24"/>
          <w:shd w:val="clear" w:color="auto" w:fill="FFFFFF"/>
          <w:lang w:val="en-GB"/>
        </w:rPr>
        <w:t xml:space="preserve">, A., </w:t>
      </w:r>
      <w:proofErr w:type="spellStart"/>
      <w:r w:rsidRPr="00044C5C">
        <w:rPr>
          <w:rFonts w:ascii="Times New Roman" w:hAnsi="Times New Roman" w:cs="Times New Roman"/>
          <w:sz w:val="24"/>
          <w:shd w:val="clear" w:color="auto" w:fill="FFFFFF"/>
          <w:lang w:val="en-GB"/>
        </w:rPr>
        <w:t>Zavadskas</w:t>
      </w:r>
      <w:proofErr w:type="spellEnd"/>
      <w:r w:rsidRPr="00044C5C">
        <w:rPr>
          <w:rFonts w:ascii="Times New Roman" w:hAnsi="Times New Roman" w:cs="Times New Roman"/>
          <w:sz w:val="24"/>
          <w:shd w:val="clear" w:color="auto" w:fill="FFFFFF"/>
          <w:lang w:val="en-GB"/>
        </w:rPr>
        <w:t xml:space="preserve">, E.K., </w:t>
      </w:r>
      <w:proofErr w:type="spellStart"/>
      <w:r w:rsidRPr="00044C5C">
        <w:rPr>
          <w:rFonts w:ascii="Times New Roman" w:hAnsi="Times New Roman" w:cs="Times New Roman"/>
          <w:sz w:val="24"/>
          <w:shd w:val="clear" w:color="auto" w:fill="FFFFFF"/>
          <w:lang w:val="en-GB"/>
        </w:rPr>
        <w:t>Khalifah</w:t>
      </w:r>
      <w:proofErr w:type="spellEnd"/>
      <w:r w:rsidRPr="00044C5C">
        <w:rPr>
          <w:rFonts w:ascii="Times New Roman" w:hAnsi="Times New Roman" w:cs="Times New Roman"/>
          <w:sz w:val="24"/>
          <w:shd w:val="clear" w:color="auto" w:fill="FFFFFF"/>
          <w:lang w:val="en-GB"/>
        </w:rPr>
        <w:t>, Z. and Nor, K.M., (2015). Application of multiple-criteria decision-making techniques and approaches to evaluating of service quality: a systematic review of the literature. </w:t>
      </w:r>
      <w:r w:rsidRPr="00044C5C">
        <w:rPr>
          <w:rFonts w:ascii="Times New Roman" w:hAnsi="Times New Roman" w:cs="Times New Roman"/>
          <w:i/>
          <w:iCs/>
          <w:sz w:val="24"/>
          <w:shd w:val="clear" w:color="auto" w:fill="FFFFFF"/>
          <w:lang w:val="en-GB"/>
        </w:rPr>
        <w:t>Journal of Business Economics and Management</w:t>
      </w:r>
      <w:r w:rsidRPr="00044C5C">
        <w:rPr>
          <w:rFonts w:ascii="Times New Roman" w:hAnsi="Times New Roman" w:cs="Times New Roman"/>
          <w:sz w:val="24"/>
          <w:shd w:val="clear" w:color="auto" w:fill="FFFFFF"/>
          <w:lang w:val="en-GB"/>
        </w:rPr>
        <w:t>, </w:t>
      </w:r>
      <w:r w:rsidRPr="00044C5C">
        <w:rPr>
          <w:rFonts w:ascii="Times New Roman" w:hAnsi="Times New Roman" w:cs="Times New Roman"/>
          <w:i/>
          <w:iCs/>
          <w:sz w:val="24"/>
          <w:shd w:val="clear" w:color="auto" w:fill="FFFFFF"/>
          <w:lang w:val="en-GB"/>
        </w:rPr>
        <w:t>16</w:t>
      </w:r>
      <w:r w:rsidRPr="00044C5C">
        <w:rPr>
          <w:rFonts w:ascii="Times New Roman" w:hAnsi="Times New Roman" w:cs="Times New Roman"/>
          <w:sz w:val="24"/>
          <w:shd w:val="clear" w:color="auto" w:fill="FFFFFF"/>
          <w:lang w:val="en-GB"/>
        </w:rPr>
        <w:t>(5), pp.1034-1068.</w:t>
      </w:r>
    </w:p>
    <w:p w:rsidR="00313730" w:rsidRPr="00044C5C" w:rsidRDefault="00313730" w:rsidP="00EB0F5A">
      <w:pPr>
        <w:spacing w:line="360" w:lineRule="auto"/>
        <w:jc w:val="both"/>
        <w:rPr>
          <w:rFonts w:ascii="Times New Roman" w:hAnsi="Times New Roman" w:cs="Times New Roman"/>
          <w:sz w:val="24"/>
          <w:shd w:val="clear" w:color="auto" w:fill="FFFFFF"/>
          <w:lang w:val="en-GB"/>
        </w:rPr>
      </w:pPr>
      <w:proofErr w:type="spellStart"/>
      <w:r w:rsidRPr="00044C5C">
        <w:rPr>
          <w:rFonts w:ascii="Times New Roman" w:hAnsi="Times New Roman" w:cs="Times New Roman"/>
          <w:sz w:val="24"/>
          <w:shd w:val="clear" w:color="auto" w:fill="FFFFFF"/>
          <w:lang w:val="en-GB"/>
        </w:rPr>
        <w:t>Mardani</w:t>
      </w:r>
      <w:proofErr w:type="spellEnd"/>
      <w:r w:rsidRPr="00044C5C">
        <w:rPr>
          <w:rFonts w:ascii="Times New Roman" w:hAnsi="Times New Roman" w:cs="Times New Roman"/>
          <w:sz w:val="24"/>
          <w:shd w:val="clear" w:color="auto" w:fill="FFFFFF"/>
          <w:lang w:val="en-GB"/>
        </w:rPr>
        <w:t xml:space="preserve">, A., </w:t>
      </w:r>
      <w:proofErr w:type="spellStart"/>
      <w:r w:rsidRPr="00044C5C">
        <w:rPr>
          <w:rFonts w:ascii="Times New Roman" w:hAnsi="Times New Roman" w:cs="Times New Roman"/>
          <w:sz w:val="24"/>
          <w:shd w:val="clear" w:color="auto" w:fill="FFFFFF"/>
          <w:lang w:val="en-GB"/>
        </w:rPr>
        <w:t>Zavadskas</w:t>
      </w:r>
      <w:proofErr w:type="spellEnd"/>
      <w:r w:rsidRPr="00044C5C">
        <w:rPr>
          <w:rFonts w:ascii="Times New Roman" w:hAnsi="Times New Roman" w:cs="Times New Roman"/>
          <w:sz w:val="24"/>
          <w:shd w:val="clear" w:color="auto" w:fill="FFFFFF"/>
          <w:lang w:val="en-GB"/>
        </w:rPr>
        <w:t xml:space="preserve">, E.K., </w:t>
      </w:r>
      <w:proofErr w:type="spellStart"/>
      <w:r w:rsidRPr="00044C5C">
        <w:rPr>
          <w:rFonts w:ascii="Times New Roman" w:hAnsi="Times New Roman" w:cs="Times New Roman"/>
          <w:sz w:val="24"/>
          <w:shd w:val="clear" w:color="auto" w:fill="FFFFFF"/>
          <w:lang w:val="en-GB"/>
        </w:rPr>
        <w:t>Khalifah</w:t>
      </w:r>
      <w:proofErr w:type="spellEnd"/>
      <w:r w:rsidRPr="00044C5C">
        <w:rPr>
          <w:rFonts w:ascii="Times New Roman" w:hAnsi="Times New Roman" w:cs="Times New Roman"/>
          <w:sz w:val="24"/>
          <w:shd w:val="clear" w:color="auto" w:fill="FFFFFF"/>
          <w:lang w:val="en-GB"/>
        </w:rPr>
        <w:t xml:space="preserve">, Z., </w:t>
      </w:r>
      <w:proofErr w:type="spellStart"/>
      <w:r w:rsidRPr="00044C5C">
        <w:rPr>
          <w:rFonts w:ascii="Times New Roman" w:hAnsi="Times New Roman" w:cs="Times New Roman"/>
          <w:sz w:val="24"/>
          <w:shd w:val="clear" w:color="auto" w:fill="FFFFFF"/>
          <w:lang w:val="en-GB"/>
        </w:rPr>
        <w:t>Jusoh</w:t>
      </w:r>
      <w:proofErr w:type="spellEnd"/>
      <w:r w:rsidRPr="00044C5C">
        <w:rPr>
          <w:rFonts w:ascii="Times New Roman" w:hAnsi="Times New Roman" w:cs="Times New Roman"/>
          <w:sz w:val="24"/>
          <w:shd w:val="clear" w:color="auto" w:fill="FFFFFF"/>
          <w:lang w:val="en-GB"/>
        </w:rPr>
        <w:t>, A. and Nor, K.M., (2016). Multiple criteria decision-making techniques in transportation systems: a systematic review of the state of the art literature. </w:t>
      </w:r>
      <w:r w:rsidRPr="00044C5C">
        <w:rPr>
          <w:rFonts w:ascii="Times New Roman" w:hAnsi="Times New Roman" w:cs="Times New Roman"/>
          <w:i/>
          <w:iCs/>
          <w:sz w:val="24"/>
          <w:shd w:val="clear" w:color="auto" w:fill="FFFFFF"/>
          <w:lang w:val="en-GB"/>
        </w:rPr>
        <w:t>Transport</w:t>
      </w:r>
      <w:r w:rsidRPr="00044C5C">
        <w:rPr>
          <w:rFonts w:ascii="Times New Roman" w:hAnsi="Times New Roman" w:cs="Times New Roman"/>
          <w:sz w:val="24"/>
          <w:shd w:val="clear" w:color="auto" w:fill="FFFFFF"/>
          <w:lang w:val="en-GB"/>
        </w:rPr>
        <w:t>, </w:t>
      </w:r>
      <w:r w:rsidRPr="00044C5C">
        <w:rPr>
          <w:rFonts w:ascii="Times New Roman" w:hAnsi="Times New Roman" w:cs="Times New Roman"/>
          <w:i/>
          <w:iCs/>
          <w:sz w:val="24"/>
          <w:shd w:val="clear" w:color="auto" w:fill="FFFFFF"/>
          <w:lang w:val="en-GB"/>
        </w:rPr>
        <w:t>31</w:t>
      </w:r>
      <w:r w:rsidRPr="00044C5C">
        <w:rPr>
          <w:rFonts w:ascii="Times New Roman" w:hAnsi="Times New Roman" w:cs="Times New Roman"/>
          <w:sz w:val="24"/>
          <w:shd w:val="clear" w:color="auto" w:fill="FFFFFF"/>
          <w:lang w:val="en-GB"/>
        </w:rPr>
        <w:t>(3), pp.359-385.</w:t>
      </w:r>
    </w:p>
    <w:p w:rsidR="00313730" w:rsidRPr="00044C5C" w:rsidRDefault="00313730" w:rsidP="00EB0F5A">
      <w:pPr>
        <w:spacing w:line="360" w:lineRule="auto"/>
        <w:jc w:val="both"/>
        <w:rPr>
          <w:rFonts w:ascii="Times New Roman" w:hAnsi="Times New Roman" w:cs="Times New Roman"/>
          <w:sz w:val="24"/>
          <w:lang w:val="en-GB"/>
        </w:rPr>
      </w:pPr>
      <w:r w:rsidRPr="00044C5C">
        <w:rPr>
          <w:rFonts w:ascii="Times New Roman" w:hAnsi="Times New Roman" w:cs="Times New Roman"/>
          <w:sz w:val="24"/>
          <w:shd w:val="clear" w:color="auto" w:fill="FFFFFF"/>
          <w:lang w:val="en-GB"/>
        </w:rPr>
        <w:lastRenderedPageBreak/>
        <w:t xml:space="preserve">McCarthy, F., Budd, L. and </w:t>
      </w:r>
      <w:proofErr w:type="spellStart"/>
      <w:r w:rsidRPr="00044C5C">
        <w:rPr>
          <w:rFonts w:ascii="Times New Roman" w:hAnsi="Times New Roman" w:cs="Times New Roman"/>
          <w:sz w:val="24"/>
          <w:shd w:val="clear" w:color="auto" w:fill="FFFFFF"/>
          <w:lang w:val="en-GB"/>
        </w:rPr>
        <w:t>Ison</w:t>
      </w:r>
      <w:proofErr w:type="spellEnd"/>
      <w:r w:rsidRPr="00044C5C">
        <w:rPr>
          <w:rFonts w:ascii="Times New Roman" w:hAnsi="Times New Roman" w:cs="Times New Roman"/>
          <w:sz w:val="24"/>
          <w:shd w:val="clear" w:color="auto" w:fill="FFFFFF"/>
          <w:lang w:val="en-GB"/>
        </w:rPr>
        <w:t xml:space="preserve">, S., (2015). Gender on the </w:t>
      </w:r>
      <w:proofErr w:type="spellStart"/>
      <w:r w:rsidRPr="00044C5C">
        <w:rPr>
          <w:rFonts w:ascii="Times New Roman" w:hAnsi="Times New Roman" w:cs="Times New Roman"/>
          <w:sz w:val="24"/>
          <w:shd w:val="clear" w:color="auto" w:fill="FFFFFF"/>
          <w:lang w:val="en-GB"/>
        </w:rPr>
        <w:t>flightdeck</w:t>
      </w:r>
      <w:proofErr w:type="spellEnd"/>
      <w:r w:rsidRPr="00044C5C">
        <w:rPr>
          <w:rFonts w:ascii="Times New Roman" w:hAnsi="Times New Roman" w:cs="Times New Roman"/>
          <w:sz w:val="24"/>
          <w:shd w:val="clear" w:color="auto" w:fill="FFFFFF"/>
          <w:lang w:val="en-GB"/>
        </w:rPr>
        <w:t>: Experiences of women commercial airline pilots in the UK. </w:t>
      </w:r>
      <w:r w:rsidRPr="00044C5C">
        <w:rPr>
          <w:rFonts w:ascii="Times New Roman" w:hAnsi="Times New Roman" w:cs="Times New Roman"/>
          <w:i/>
          <w:iCs/>
          <w:sz w:val="24"/>
          <w:shd w:val="clear" w:color="auto" w:fill="FFFFFF"/>
          <w:lang w:val="en-GB"/>
        </w:rPr>
        <w:t>Journal of air transport management</w:t>
      </w:r>
      <w:r w:rsidRPr="00044C5C">
        <w:rPr>
          <w:rFonts w:ascii="Times New Roman" w:hAnsi="Times New Roman" w:cs="Times New Roman"/>
          <w:sz w:val="24"/>
          <w:shd w:val="clear" w:color="auto" w:fill="FFFFFF"/>
          <w:lang w:val="en-GB"/>
        </w:rPr>
        <w:t>, </w:t>
      </w:r>
      <w:r w:rsidRPr="00044C5C">
        <w:rPr>
          <w:rFonts w:ascii="Times New Roman" w:hAnsi="Times New Roman" w:cs="Times New Roman"/>
          <w:i/>
          <w:iCs/>
          <w:sz w:val="24"/>
          <w:shd w:val="clear" w:color="auto" w:fill="FFFFFF"/>
          <w:lang w:val="en-GB"/>
        </w:rPr>
        <w:t>47</w:t>
      </w:r>
      <w:r w:rsidRPr="00044C5C">
        <w:rPr>
          <w:rFonts w:ascii="Times New Roman" w:hAnsi="Times New Roman" w:cs="Times New Roman"/>
          <w:sz w:val="24"/>
          <w:shd w:val="clear" w:color="auto" w:fill="FFFFFF"/>
          <w:lang w:val="en-GB"/>
        </w:rPr>
        <w:t>, pp.32-38.</w:t>
      </w:r>
    </w:p>
    <w:p w:rsidR="00313730" w:rsidRPr="00044C5C" w:rsidRDefault="00313730" w:rsidP="00EB0F5A">
      <w:pPr>
        <w:spacing w:line="360" w:lineRule="auto"/>
        <w:jc w:val="both"/>
        <w:rPr>
          <w:rFonts w:ascii="Times New Roman" w:hAnsi="Times New Roman" w:cs="Times New Roman"/>
          <w:sz w:val="24"/>
          <w:shd w:val="clear" w:color="auto" w:fill="FFFFFF"/>
          <w:lang w:val="en-GB"/>
        </w:rPr>
      </w:pPr>
      <w:r w:rsidRPr="00044C5C">
        <w:rPr>
          <w:rFonts w:ascii="Times New Roman" w:hAnsi="Times New Roman" w:cs="Times New Roman"/>
          <w:sz w:val="24"/>
          <w:shd w:val="clear" w:color="auto" w:fill="FFFFFF"/>
          <w:lang w:val="en-GB"/>
        </w:rPr>
        <w:t>McDonald, M. and Wilson, H., (2016). </w:t>
      </w:r>
      <w:r w:rsidRPr="00044C5C">
        <w:rPr>
          <w:rFonts w:ascii="Times New Roman" w:hAnsi="Times New Roman" w:cs="Times New Roman"/>
          <w:i/>
          <w:iCs/>
          <w:sz w:val="24"/>
          <w:shd w:val="clear" w:color="auto" w:fill="FFFFFF"/>
          <w:lang w:val="en-GB"/>
        </w:rPr>
        <w:t>Marketing Plans: How to prepare them, how to profit from them</w:t>
      </w:r>
      <w:r w:rsidRPr="00044C5C">
        <w:rPr>
          <w:rFonts w:ascii="Times New Roman" w:hAnsi="Times New Roman" w:cs="Times New Roman"/>
          <w:sz w:val="24"/>
          <w:shd w:val="clear" w:color="auto" w:fill="FFFFFF"/>
          <w:lang w:val="en-GB"/>
        </w:rPr>
        <w:t>. New jersey: John Wiley &amp; Sons.</w:t>
      </w:r>
    </w:p>
    <w:p w:rsidR="00313730" w:rsidRPr="00044C5C" w:rsidRDefault="00313730" w:rsidP="003E37BE">
      <w:pPr>
        <w:spacing w:line="360" w:lineRule="auto"/>
        <w:jc w:val="both"/>
        <w:rPr>
          <w:rFonts w:ascii="Times New Roman" w:hAnsi="Times New Roman" w:cs="Times New Roman"/>
          <w:sz w:val="24"/>
          <w:szCs w:val="24"/>
          <w:shd w:val="clear" w:color="auto" w:fill="FFFFFF"/>
          <w:lang w:val="en-GB"/>
        </w:rPr>
      </w:pPr>
      <w:r w:rsidRPr="00044C5C">
        <w:rPr>
          <w:rFonts w:ascii="Times New Roman" w:hAnsi="Times New Roman" w:cs="Times New Roman"/>
          <w:sz w:val="24"/>
          <w:szCs w:val="24"/>
          <w:shd w:val="clear" w:color="auto" w:fill="FFFFFF"/>
          <w:lang w:val="en-GB"/>
        </w:rPr>
        <w:t>Mitchell, K. and Reiter-</w:t>
      </w:r>
      <w:proofErr w:type="spellStart"/>
      <w:r w:rsidRPr="00044C5C">
        <w:rPr>
          <w:rFonts w:ascii="Times New Roman" w:hAnsi="Times New Roman" w:cs="Times New Roman"/>
          <w:sz w:val="24"/>
          <w:szCs w:val="24"/>
          <w:shd w:val="clear" w:color="auto" w:fill="FFFFFF"/>
          <w:lang w:val="en-GB"/>
        </w:rPr>
        <w:t>Palmon</w:t>
      </w:r>
      <w:proofErr w:type="spellEnd"/>
      <w:r w:rsidRPr="00044C5C">
        <w:rPr>
          <w:rFonts w:ascii="Times New Roman" w:hAnsi="Times New Roman" w:cs="Times New Roman"/>
          <w:sz w:val="24"/>
          <w:szCs w:val="24"/>
          <w:shd w:val="clear" w:color="auto" w:fill="FFFFFF"/>
          <w:lang w:val="en-GB"/>
        </w:rPr>
        <w:t>, R., (2017). Creative leadership: How problem solving, decision making, and organizational context influence leadership creativity. In </w:t>
      </w:r>
      <w:r w:rsidRPr="00044C5C">
        <w:rPr>
          <w:rFonts w:ascii="Times New Roman" w:hAnsi="Times New Roman" w:cs="Times New Roman"/>
          <w:i/>
          <w:iCs/>
          <w:sz w:val="24"/>
          <w:szCs w:val="24"/>
          <w:shd w:val="clear" w:color="auto" w:fill="FFFFFF"/>
          <w:lang w:val="en-GB"/>
        </w:rPr>
        <w:t>The Cambridge Handbook of Creativity across Domains</w:t>
      </w:r>
      <w:r w:rsidRPr="00044C5C">
        <w:rPr>
          <w:rFonts w:ascii="Times New Roman" w:hAnsi="Times New Roman" w:cs="Times New Roman"/>
          <w:sz w:val="24"/>
          <w:szCs w:val="24"/>
          <w:shd w:val="clear" w:color="auto" w:fill="FFFFFF"/>
          <w:lang w:val="en-GB"/>
        </w:rPr>
        <w:t> (pp. 363-380).Cambridge University Press.</w:t>
      </w:r>
    </w:p>
    <w:p w:rsidR="00313730" w:rsidRPr="00044C5C" w:rsidRDefault="00313730" w:rsidP="003E37BE">
      <w:pPr>
        <w:spacing w:line="360" w:lineRule="auto"/>
        <w:jc w:val="both"/>
        <w:rPr>
          <w:rFonts w:ascii="Times New Roman" w:hAnsi="Times New Roman" w:cs="Times New Roman"/>
          <w:sz w:val="24"/>
          <w:szCs w:val="24"/>
          <w:shd w:val="clear" w:color="auto" w:fill="FFFFFF"/>
          <w:lang w:val="en-GB"/>
        </w:rPr>
      </w:pPr>
      <w:proofErr w:type="spellStart"/>
      <w:r w:rsidRPr="00044C5C">
        <w:rPr>
          <w:rFonts w:ascii="Times New Roman" w:hAnsi="Times New Roman" w:cs="Times New Roman"/>
          <w:sz w:val="24"/>
          <w:szCs w:val="24"/>
          <w:shd w:val="clear" w:color="auto" w:fill="FFFFFF"/>
          <w:lang w:val="en-GB"/>
        </w:rPr>
        <w:t>Romiszowski</w:t>
      </w:r>
      <w:proofErr w:type="spellEnd"/>
      <w:r w:rsidRPr="00044C5C">
        <w:rPr>
          <w:rFonts w:ascii="Times New Roman" w:hAnsi="Times New Roman" w:cs="Times New Roman"/>
          <w:sz w:val="24"/>
          <w:szCs w:val="24"/>
          <w:shd w:val="clear" w:color="auto" w:fill="FFFFFF"/>
          <w:lang w:val="en-GB"/>
        </w:rPr>
        <w:t>, A.J., (2016). </w:t>
      </w:r>
      <w:r w:rsidRPr="00044C5C">
        <w:rPr>
          <w:rFonts w:ascii="Times New Roman" w:hAnsi="Times New Roman" w:cs="Times New Roman"/>
          <w:i/>
          <w:iCs/>
          <w:sz w:val="24"/>
          <w:szCs w:val="24"/>
          <w:shd w:val="clear" w:color="auto" w:fill="FFFFFF"/>
          <w:lang w:val="en-GB"/>
        </w:rPr>
        <w:t xml:space="preserve">Designing instructional systems: Decision making in course planning and curriculum </w:t>
      </w:r>
      <w:proofErr w:type="spellStart"/>
      <w:r w:rsidRPr="00044C5C">
        <w:rPr>
          <w:rFonts w:ascii="Times New Roman" w:hAnsi="Times New Roman" w:cs="Times New Roman"/>
          <w:i/>
          <w:iCs/>
          <w:sz w:val="24"/>
          <w:szCs w:val="24"/>
          <w:shd w:val="clear" w:color="auto" w:fill="FFFFFF"/>
          <w:lang w:val="en-GB"/>
        </w:rPr>
        <w:t>design</w:t>
      </w:r>
      <w:r w:rsidRPr="00044C5C">
        <w:rPr>
          <w:rFonts w:ascii="Times New Roman" w:hAnsi="Times New Roman" w:cs="Times New Roman"/>
          <w:sz w:val="24"/>
          <w:szCs w:val="24"/>
          <w:shd w:val="clear" w:color="auto" w:fill="FFFFFF"/>
          <w:lang w:val="en-GB"/>
        </w:rPr>
        <w:t>.Routledge</w:t>
      </w:r>
      <w:proofErr w:type="spellEnd"/>
      <w:r w:rsidRPr="00044C5C">
        <w:rPr>
          <w:rFonts w:ascii="Times New Roman" w:hAnsi="Times New Roman" w:cs="Times New Roman"/>
          <w:sz w:val="24"/>
          <w:szCs w:val="24"/>
          <w:shd w:val="clear" w:color="auto" w:fill="FFFFFF"/>
          <w:lang w:val="en-GB"/>
        </w:rPr>
        <w:t>: Abingdon.</w:t>
      </w:r>
    </w:p>
    <w:p w:rsidR="00313730" w:rsidRPr="00044C5C" w:rsidRDefault="00313730" w:rsidP="00EB0F5A">
      <w:pPr>
        <w:spacing w:line="360" w:lineRule="auto"/>
        <w:jc w:val="both"/>
        <w:rPr>
          <w:rFonts w:ascii="Times New Roman" w:hAnsi="Times New Roman" w:cs="Times New Roman"/>
          <w:sz w:val="24"/>
          <w:shd w:val="clear" w:color="auto" w:fill="FFFFFF"/>
          <w:lang w:val="en-GB"/>
        </w:rPr>
      </w:pPr>
      <w:proofErr w:type="spellStart"/>
      <w:r w:rsidRPr="00044C5C">
        <w:rPr>
          <w:rFonts w:ascii="Times New Roman" w:hAnsi="Times New Roman" w:cs="Times New Roman"/>
          <w:sz w:val="24"/>
          <w:shd w:val="clear" w:color="auto" w:fill="FFFFFF"/>
          <w:lang w:val="en-GB"/>
        </w:rPr>
        <w:t>Seo</w:t>
      </w:r>
      <w:proofErr w:type="spellEnd"/>
      <w:r w:rsidRPr="00044C5C">
        <w:rPr>
          <w:rFonts w:ascii="Times New Roman" w:hAnsi="Times New Roman" w:cs="Times New Roman"/>
          <w:sz w:val="24"/>
          <w:shd w:val="clear" w:color="auto" w:fill="FFFFFF"/>
          <w:lang w:val="en-GB"/>
        </w:rPr>
        <w:t>, K., Moon, J. and Lee, S., (2015). Synergy of corporate social responsibility and service quality for airlines: The moderating role of carrier type. </w:t>
      </w:r>
      <w:r w:rsidRPr="00044C5C">
        <w:rPr>
          <w:rFonts w:ascii="Times New Roman" w:hAnsi="Times New Roman" w:cs="Times New Roman"/>
          <w:i/>
          <w:iCs/>
          <w:sz w:val="24"/>
          <w:shd w:val="clear" w:color="auto" w:fill="FFFFFF"/>
          <w:lang w:val="en-GB"/>
        </w:rPr>
        <w:t>Journal of Air Transport Management</w:t>
      </w:r>
      <w:r w:rsidRPr="00044C5C">
        <w:rPr>
          <w:rFonts w:ascii="Times New Roman" w:hAnsi="Times New Roman" w:cs="Times New Roman"/>
          <w:sz w:val="24"/>
          <w:shd w:val="clear" w:color="auto" w:fill="FFFFFF"/>
          <w:lang w:val="en-GB"/>
        </w:rPr>
        <w:t>, </w:t>
      </w:r>
      <w:r w:rsidRPr="00044C5C">
        <w:rPr>
          <w:rFonts w:ascii="Times New Roman" w:hAnsi="Times New Roman" w:cs="Times New Roman"/>
          <w:i/>
          <w:iCs/>
          <w:sz w:val="24"/>
          <w:shd w:val="clear" w:color="auto" w:fill="FFFFFF"/>
          <w:lang w:val="en-GB"/>
        </w:rPr>
        <w:t>47</w:t>
      </w:r>
      <w:r w:rsidRPr="00044C5C">
        <w:rPr>
          <w:rFonts w:ascii="Times New Roman" w:hAnsi="Times New Roman" w:cs="Times New Roman"/>
          <w:sz w:val="24"/>
          <w:shd w:val="clear" w:color="auto" w:fill="FFFFFF"/>
          <w:lang w:val="en-GB"/>
        </w:rPr>
        <w:t>, pp.126-134.</w:t>
      </w:r>
    </w:p>
    <w:p w:rsidR="00313730" w:rsidRPr="00044C5C" w:rsidRDefault="00313730" w:rsidP="00EB0F5A">
      <w:pPr>
        <w:spacing w:line="360" w:lineRule="auto"/>
        <w:jc w:val="both"/>
        <w:rPr>
          <w:rFonts w:ascii="Times New Roman" w:hAnsi="Times New Roman" w:cs="Times New Roman"/>
          <w:sz w:val="24"/>
          <w:shd w:val="clear" w:color="auto" w:fill="FFFFFF"/>
          <w:lang w:val="en-GB"/>
        </w:rPr>
      </w:pPr>
      <w:r w:rsidRPr="00044C5C">
        <w:rPr>
          <w:rFonts w:ascii="Times New Roman" w:hAnsi="Times New Roman" w:cs="Times New Roman"/>
          <w:sz w:val="24"/>
          <w:shd w:val="clear" w:color="auto" w:fill="FFFFFF"/>
          <w:lang w:val="en-GB"/>
        </w:rPr>
        <w:t>Shaw, S., (2016). </w:t>
      </w:r>
      <w:r w:rsidRPr="00044C5C">
        <w:rPr>
          <w:rFonts w:ascii="Times New Roman" w:hAnsi="Times New Roman" w:cs="Times New Roman"/>
          <w:i/>
          <w:iCs/>
          <w:sz w:val="24"/>
          <w:shd w:val="clear" w:color="auto" w:fill="FFFFFF"/>
          <w:lang w:val="en-GB"/>
        </w:rPr>
        <w:t>Airline marketing and management</w:t>
      </w:r>
      <w:r w:rsidRPr="00044C5C">
        <w:rPr>
          <w:rFonts w:ascii="Times New Roman" w:hAnsi="Times New Roman" w:cs="Times New Roman"/>
          <w:sz w:val="24"/>
          <w:shd w:val="clear" w:color="auto" w:fill="FFFFFF"/>
          <w:lang w:val="en-GB"/>
        </w:rPr>
        <w:t>. Abingdon: Routledge.</w:t>
      </w:r>
    </w:p>
    <w:p w:rsidR="00313730" w:rsidRPr="00044C5C" w:rsidRDefault="00313730" w:rsidP="00EB0F5A">
      <w:pPr>
        <w:spacing w:line="360" w:lineRule="auto"/>
        <w:jc w:val="both"/>
        <w:rPr>
          <w:rFonts w:ascii="Times New Roman" w:hAnsi="Times New Roman" w:cs="Times New Roman"/>
          <w:sz w:val="24"/>
          <w:shd w:val="clear" w:color="auto" w:fill="FFFFFF"/>
          <w:lang w:val="en-GB"/>
        </w:rPr>
      </w:pPr>
      <w:r w:rsidRPr="00044C5C">
        <w:rPr>
          <w:rFonts w:ascii="Times New Roman" w:hAnsi="Times New Roman" w:cs="Times New Roman"/>
          <w:sz w:val="24"/>
          <w:shd w:val="clear" w:color="auto" w:fill="FFFFFF"/>
          <w:lang w:val="en-GB"/>
        </w:rPr>
        <w:t>Taneja, N.K., (2017). </w:t>
      </w:r>
      <w:r w:rsidRPr="00044C5C">
        <w:rPr>
          <w:rFonts w:ascii="Times New Roman" w:hAnsi="Times New Roman" w:cs="Times New Roman"/>
          <w:i/>
          <w:iCs/>
          <w:sz w:val="24"/>
          <w:shd w:val="clear" w:color="auto" w:fill="FFFFFF"/>
          <w:lang w:val="en-GB"/>
        </w:rPr>
        <w:t>Airline survival kit: Breaking out of the zero profit game</w:t>
      </w:r>
      <w:r w:rsidRPr="00044C5C">
        <w:rPr>
          <w:rFonts w:ascii="Times New Roman" w:hAnsi="Times New Roman" w:cs="Times New Roman"/>
          <w:sz w:val="24"/>
          <w:shd w:val="clear" w:color="auto" w:fill="FFFFFF"/>
          <w:lang w:val="en-GB"/>
        </w:rPr>
        <w:t>. Abingdon: Routledge.</w:t>
      </w:r>
    </w:p>
    <w:p w:rsidR="00313730" w:rsidRPr="00044C5C" w:rsidRDefault="00313730" w:rsidP="00EB0F5A">
      <w:pPr>
        <w:spacing w:line="360" w:lineRule="auto"/>
        <w:jc w:val="both"/>
        <w:rPr>
          <w:rFonts w:ascii="Times New Roman" w:hAnsi="Times New Roman" w:cs="Times New Roman"/>
          <w:sz w:val="24"/>
          <w:lang w:val="en-GB"/>
        </w:rPr>
      </w:pPr>
      <w:proofErr w:type="spellStart"/>
      <w:r w:rsidRPr="00044C5C">
        <w:rPr>
          <w:rFonts w:ascii="Times New Roman" w:hAnsi="Times New Roman" w:cs="Times New Roman"/>
          <w:sz w:val="24"/>
          <w:lang w:val="en-GB"/>
        </w:rPr>
        <w:t>Topham</w:t>
      </w:r>
      <w:proofErr w:type="spellEnd"/>
      <w:r w:rsidRPr="00044C5C">
        <w:rPr>
          <w:rFonts w:ascii="Times New Roman" w:hAnsi="Times New Roman" w:cs="Times New Roman"/>
          <w:sz w:val="24"/>
          <w:lang w:val="en-GB"/>
        </w:rPr>
        <w:t xml:space="preserve">, G., (2017, 21 November). EasyJet profits plunge despite record passenger numbers. </w:t>
      </w:r>
      <w:r w:rsidRPr="00044C5C">
        <w:rPr>
          <w:rFonts w:ascii="Times New Roman" w:hAnsi="Times New Roman" w:cs="Times New Roman"/>
          <w:i/>
          <w:sz w:val="24"/>
          <w:lang w:val="en-GB"/>
        </w:rPr>
        <w:t>The Guardian</w:t>
      </w:r>
      <w:r w:rsidRPr="00044C5C">
        <w:rPr>
          <w:rFonts w:ascii="Times New Roman" w:hAnsi="Times New Roman" w:cs="Times New Roman"/>
          <w:sz w:val="24"/>
          <w:lang w:val="en-GB"/>
        </w:rPr>
        <w:t xml:space="preserve">. Available at: </w:t>
      </w:r>
      <w:hyperlink r:id="rId14" w:history="1">
        <w:r w:rsidRPr="00044C5C">
          <w:rPr>
            <w:rStyle w:val="Hyperlink"/>
            <w:rFonts w:ascii="Times New Roman" w:hAnsi="Times New Roman" w:cs="Times New Roman"/>
            <w:color w:val="auto"/>
            <w:sz w:val="24"/>
            <w:u w:val="none"/>
            <w:lang w:val="en-GB"/>
          </w:rPr>
          <w:t>https://www.theguardian.com/business/2017/nov/21/easyjet-profits-passenger-numbers-weak-pound</w:t>
        </w:r>
      </w:hyperlink>
      <w:r w:rsidRPr="00044C5C">
        <w:rPr>
          <w:rFonts w:ascii="Times New Roman" w:hAnsi="Times New Roman" w:cs="Times New Roman"/>
          <w:sz w:val="24"/>
          <w:lang w:val="en-GB"/>
        </w:rPr>
        <w:t xml:space="preserve"> [Accessed 02/08/2018]</w:t>
      </w:r>
    </w:p>
    <w:p w:rsidR="00313730" w:rsidRPr="00044C5C" w:rsidRDefault="00313730" w:rsidP="00EB0F5A">
      <w:pPr>
        <w:spacing w:line="360" w:lineRule="auto"/>
        <w:jc w:val="both"/>
        <w:rPr>
          <w:rFonts w:ascii="Times New Roman" w:hAnsi="Times New Roman" w:cs="Times New Roman"/>
          <w:sz w:val="24"/>
          <w:lang w:val="en-GB"/>
        </w:rPr>
      </w:pPr>
      <w:proofErr w:type="spellStart"/>
      <w:r w:rsidRPr="00044C5C">
        <w:rPr>
          <w:rFonts w:ascii="Times New Roman" w:hAnsi="Times New Roman" w:cs="Times New Roman"/>
          <w:sz w:val="24"/>
          <w:shd w:val="clear" w:color="auto" w:fill="FFFFFF"/>
          <w:lang w:val="en-GB"/>
        </w:rPr>
        <w:t>Wensveen</w:t>
      </w:r>
      <w:proofErr w:type="spellEnd"/>
      <w:r w:rsidRPr="00044C5C">
        <w:rPr>
          <w:rFonts w:ascii="Times New Roman" w:hAnsi="Times New Roman" w:cs="Times New Roman"/>
          <w:sz w:val="24"/>
          <w:shd w:val="clear" w:color="auto" w:fill="FFFFFF"/>
          <w:lang w:val="en-GB"/>
        </w:rPr>
        <w:t>, J., (2018). </w:t>
      </w:r>
      <w:r w:rsidRPr="00044C5C">
        <w:rPr>
          <w:rFonts w:ascii="Times New Roman" w:hAnsi="Times New Roman" w:cs="Times New Roman"/>
          <w:i/>
          <w:iCs/>
          <w:sz w:val="24"/>
          <w:shd w:val="clear" w:color="auto" w:fill="FFFFFF"/>
          <w:lang w:val="en-GB"/>
        </w:rPr>
        <w:t>Air transportation: A management perspective</w:t>
      </w:r>
      <w:r w:rsidRPr="00044C5C">
        <w:rPr>
          <w:rFonts w:ascii="Times New Roman" w:hAnsi="Times New Roman" w:cs="Times New Roman"/>
          <w:sz w:val="24"/>
          <w:shd w:val="clear" w:color="auto" w:fill="FFFFFF"/>
          <w:lang w:val="en-GB"/>
        </w:rPr>
        <w:t>. Abingdon: Routledge.</w:t>
      </w:r>
    </w:p>
    <w:p w:rsidR="00313730" w:rsidRPr="00044C5C" w:rsidRDefault="00313730" w:rsidP="003E37BE">
      <w:pPr>
        <w:spacing w:line="360" w:lineRule="auto"/>
        <w:jc w:val="both"/>
        <w:rPr>
          <w:rFonts w:ascii="Times New Roman" w:hAnsi="Times New Roman" w:cs="Times New Roman"/>
          <w:sz w:val="24"/>
          <w:szCs w:val="24"/>
          <w:shd w:val="clear" w:color="auto" w:fill="FFFFFF"/>
          <w:lang w:val="en-GB"/>
        </w:rPr>
      </w:pPr>
      <w:proofErr w:type="spellStart"/>
      <w:r w:rsidRPr="00044C5C">
        <w:rPr>
          <w:rFonts w:ascii="Times New Roman" w:hAnsi="Times New Roman" w:cs="Times New Roman"/>
          <w:sz w:val="24"/>
          <w:szCs w:val="24"/>
          <w:shd w:val="clear" w:color="auto" w:fill="FFFFFF"/>
          <w:lang w:val="en-GB"/>
        </w:rPr>
        <w:t>Zsambok</w:t>
      </w:r>
      <w:proofErr w:type="spellEnd"/>
      <w:r w:rsidRPr="00044C5C">
        <w:rPr>
          <w:rFonts w:ascii="Times New Roman" w:hAnsi="Times New Roman" w:cs="Times New Roman"/>
          <w:sz w:val="24"/>
          <w:szCs w:val="24"/>
          <w:shd w:val="clear" w:color="auto" w:fill="FFFFFF"/>
          <w:lang w:val="en-GB"/>
        </w:rPr>
        <w:t>, C.E. and Klein, G. eds., (2014). </w:t>
      </w:r>
      <w:r w:rsidRPr="00044C5C">
        <w:rPr>
          <w:rFonts w:ascii="Times New Roman" w:hAnsi="Times New Roman" w:cs="Times New Roman"/>
          <w:i/>
          <w:iCs/>
          <w:sz w:val="24"/>
          <w:szCs w:val="24"/>
          <w:shd w:val="clear" w:color="auto" w:fill="FFFFFF"/>
          <w:lang w:val="en-GB"/>
        </w:rPr>
        <w:t>Naturalistic decision making</w:t>
      </w:r>
      <w:r w:rsidRPr="00044C5C">
        <w:rPr>
          <w:rFonts w:ascii="Times New Roman" w:hAnsi="Times New Roman" w:cs="Times New Roman"/>
          <w:sz w:val="24"/>
          <w:szCs w:val="24"/>
          <w:shd w:val="clear" w:color="auto" w:fill="FFFFFF"/>
          <w:lang w:val="en-GB"/>
        </w:rPr>
        <w:t xml:space="preserve">. Psychology Press: </w:t>
      </w:r>
      <w:proofErr w:type="spellStart"/>
      <w:r w:rsidRPr="00044C5C">
        <w:rPr>
          <w:rFonts w:ascii="Times New Roman" w:hAnsi="Times New Roman" w:cs="Times New Roman"/>
          <w:sz w:val="24"/>
          <w:szCs w:val="24"/>
          <w:shd w:val="clear" w:color="auto" w:fill="FFFFFF"/>
          <w:lang w:val="en-GB"/>
        </w:rPr>
        <w:t>Bloombarg</w:t>
      </w:r>
      <w:proofErr w:type="spellEnd"/>
    </w:p>
    <w:p w:rsidR="003E37BE" w:rsidRPr="00044C5C" w:rsidRDefault="003E37BE" w:rsidP="00EB0F5A">
      <w:pPr>
        <w:spacing w:line="360" w:lineRule="auto"/>
        <w:jc w:val="both"/>
        <w:rPr>
          <w:rFonts w:ascii="Times New Roman" w:hAnsi="Times New Roman" w:cs="Times New Roman"/>
          <w:sz w:val="24"/>
          <w:lang w:val="en-GB"/>
        </w:rPr>
      </w:pPr>
    </w:p>
    <w:p w:rsidR="004F1F5C" w:rsidRPr="00044C5C" w:rsidRDefault="004F1F5C" w:rsidP="00EB0F5A">
      <w:pPr>
        <w:spacing w:line="360" w:lineRule="auto"/>
        <w:contextualSpacing w:val="0"/>
        <w:jc w:val="both"/>
        <w:rPr>
          <w:rFonts w:ascii="Times New Roman" w:eastAsia="Times New Roman" w:hAnsi="Times New Roman" w:cs="Times New Roman"/>
          <w:sz w:val="24"/>
          <w:szCs w:val="24"/>
          <w:lang w:val="en-GB"/>
        </w:rPr>
      </w:pPr>
    </w:p>
    <w:sectPr w:rsidR="004F1F5C" w:rsidRPr="00044C5C" w:rsidSect="000943AD">
      <w:footerReference w:type="default" r:id="rId15"/>
      <w:footerReference w:type="first" r:id="rId16"/>
      <w:pgSz w:w="12240" w:h="15840"/>
      <w:pgMar w:top="1440" w:right="1440" w:bottom="1440" w:left="1440" w:header="0" w:footer="720" w:gutter="0"/>
      <w:pgBorders w:offsetFrom="page">
        <w:top w:val="single" w:sz="4" w:space="24" w:color="auto"/>
        <w:left w:val="single" w:sz="4" w:space="24" w:color="auto"/>
        <w:bottom w:val="single" w:sz="4" w:space="24" w:color="auto"/>
        <w:right w:val="single" w:sz="4" w:space="24" w:color="auto"/>
      </w:pgBorders>
      <w:pgNumType w:start="1"/>
      <w:cols w:space="708"/>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97757C" w:rsidRDefault="0097757C" w:rsidP="0070324D">
      <w:pPr>
        <w:spacing w:line="240" w:lineRule="auto"/>
      </w:pPr>
      <w:r>
        <w:separator/>
      </w:r>
    </w:p>
  </w:endnote>
  <w:endnote w:type="continuationSeparator" w:id="0">
    <w:p w:rsidR="0097757C" w:rsidRDefault="0097757C" w:rsidP="0070324D">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2AFF" w:usb1="C0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0152829"/>
      <w:docPartObj>
        <w:docPartGallery w:val="Page Numbers (Bottom of Page)"/>
        <w:docPartUnique/>
      </w:docPartObj>
    </w:sdtPr>
    <w:sdtEndPr/>
    <w:sdtContent>
      <w:p w:rsidR="00563BAA" w:rsidRDefault="0093769B">
        <w:pPr>
          <w:pStyle w:val="Footer"/>
          <w:jc w:val="right"/>
        </w:pPr>
        <w:r w:rsidRPr="0070324D">
          <w:rPr>
            <w:rFonts w:ascii="Times New Roman" w:hAnsi="Times New Roman" w:cs="Times New Roman"/>
            <w:sz w:val="20"/>
          </w:rPr>
          <w:fldChar w:fldCharType="begin"/>
        </w:r>
        <w:r w:rsidR="00563BAA" w:rsidRPr="0070324D">
          <w:rPr>
            <w:rFonts w:ascii="Times New Roman" w:hAnsi="Times New Roman" w:cs="Times New Roman"/>
            <w:sz w:val="20"/>
          </w:rPr>
          <w:instrText xml:space="preserve"> PAGE   \* MERGEFORMAT </w:instrText>
        </w:r>
        <w:r w:rsidRPr="0070324D">
          <w:rPr>
            <w:rFonts w:ascii="Times New Roman" w:hAnsi="Times New Roman" w:cs="Times New Roman"/>
            <w:sz w:val="20"/>
          </w:rPr>
          <w:fldChar w:fldCharType="separate"/>
        </w:r>
        <w:r w:rsidR="00044C5C">
          <w:rPr>
            <w:rFonts w:ascii="Times New Roman" w:hAnsi="Times New Roman" w:cs="Times New Roman"/>
            <w:noProof/>
            <w:sz w:val="20"/>
          </w:rPr>
          <w:t>22</w:t>
        </w:r>
        <w:r w:rsidRPr="0070324D">
          <w:rPr>
            <w:rFonts w:ascii="Times New Roman" w:hAnsi="Times New Roman" w:cs="Times New Roman"/>
            <w:sz w:val="20"/>
          </w:rPr>
          <w:fldChar w:fldCharType="end"/>
        </w:r>
      </w:p>
    </w:sdtContent>
  </w:sdt>
  <w:p w:rsidR="00563BAA" w:rsidRDefault="00563BAA">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3C184D" w:rsidRDefault="003C184D">
    <w:pPr>
      <w:pStyle w:val="Footer"/>
      <w:rPr>
        <w:lang w:val="en-GB"/>
      </w:rPr>
    </w:pPr>
    <w:r>
      <w:rPr>
        <w:lang w:val="en-GB"/>
      </w:rPr>
      <w:t xml:space="preserve">Mohammed Zakariya </w:t>
    </w:r>
  </w:p>
  <w:p w:rsidR="003C184D" w:rsidRPr="003C184D" w:rsidRDefault="003C184D">
    <w:pPr>
      <w:pStyle w:val="Footer"/>
      <w:rPr>
        <w:lang w:val="en-GB"/>
      </w:rPr>
    </w:pPr>
    <w:r>
      <w:rPr>
        <w:lang w:val="en-GB"/>
      </w:rPr>
      <w:t>Student ID- 1605432</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97757C" w:rsidRDefault="0097757C" w:rsidP="0070324D">
      <w:pPr>
        <w:spacing w:line="240" w:lineRule="auto"/>
      </w:pPr>
      <w:r>
        <w:separator/>
      </w:r>
    </w:p>
  </w:footnote>
  <w:footnote w:type="continuationSeparator" w:id="0">
    <w:p w:rsidR="0097757C" w:rsidRDefault="0097757C" w:rsidP="0070324D">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A1DD630"/>
    <w:multiLevelType w:val="hybridMultilevel"/>
    <w:tmpl w:val="00000000"/>
    <w:lvl w:ilvl="0" w:tplc="B88C7DB2">
      <w:start w:val="1"/>
      <w:numFmt w:val="bullet"/>
      <w:lvlText w:val="●"/>
      <w:lvlJc w:val="left"/>
      <w:pPr>
        <w:ind w:left="720" w:hanging="360"/>
      </w:pPr>
      <w:rPr>
        <w:u w:val="none"/>
      </w:rPr>
    </w:lvl>
    <w:lvl w:ilvl="1" w:tplc="86F60B0E">
      <w:start w:val="1"/>
      <w:numFmt w:val="bullet"/>
      <w:lvlText w:val="○"/>
      <w:lvlJc w:val="left"/>
      <w:pPr>
        <w:ind w:left="1440" w:hanging="360"/>
      </w:pPr>
      <w:rPr>
        <w:u w:val="none"/>
      </w:rPr>
    </w:lvl>
    <w:lvl w:ilvl="2" w:tplc="5EC088AC">
      <w:start w:val="1"/>
      <w:numFmt w:val="bullet"/>
      <w:lvlText w:val="■"/>
      <w:lvlJc w:val="left"/>
      <w:pPr>
        <w:ind w:left="2160" w:hanging="360"/>
      </w:pPr>
      <w:rPr>
        <w:u w:val="none"/>
      </w:rPr>
    </w:lvl>
    <w:lvl w:ilvl="3" w:tplc="B644CDC2">
      <w:start w:val="1"/>
      <w:numFmt w:val="bullet"/>
      <w:lvlText w:val="●"/>
      <w:lvlJc w:val="left"/>
      <w:pPr>
        <w:ind w:left="2880" w:hanging="360"/>
      </w:pPr>
      <w:rPr>
        <w:u w:val="none"/>
      </w:rPr>
    </w:lvl>
    <w:lvl w:ilvl="4" w:tplc="2682B8B6">
      <w:start w:val="1"/>
      <w:numFmt w:val="bullet"/>
      <w:lvlText w:val="○"/>
      <w:lvlJc w:val="left"/>
      <w:pPr>
        <w:ind w:left="3600" w:hanging="360"/>
      </w:pPr>
      <w:rPr>
        <w:u w:val="none"/>
      </w:rPr>
    </w:lvl>
    <w:lvl w:ilvl="5" w:tplc="CC289BBE">
      <w:start w:val="1"/>
      <w:numFmt w:val="bullet"/>
      <w:lvlText w:val="■"/>
      <w:lvlJc w:val="left"/>
      <w:pPr>
        <w:ind w:left="4320" w:hanging="360"/>
      </w:pPr>
      <w:rPr>
        <w:u w:val="none"/>
      </w:rPr>
    </w:lvl>
    <w:lvl w:ilvl="6" w:tplc="766A64EA">
      <w:start w:val="1"/>
      <w:numFmt w:val="bullet"/>
      <w:lvlText w:val="●"/>
      <w:lvlJc w:val="left"/>
      <w:pPr>
        <w:ind w:left="5040" w:hanging="360"/>
      </w:pPr>
      <w:rPr>
        <w:u w:val="none"/>
      </w:rPr>
    </w:lvl>
    <w:lvl w:ilvl="7" w:tplc="DCD0D846">
      <w:start w:val="1"/>
      <w:numFmt w:val="bullet"/>
      <w:lvlText w:val="○"/>
      <w:lvlJc w:val="left"/>
      <w:pPr>
        <w:ind w:left="5760" w:hanging="360"/>
      </w:pPr>
      <w:rPr>
        <w:u w:val="none"/>
      </w:rPr>
    </w:lvl>
    <w:lvl w:ilvl="8" w:tplc="9E88570C">
      <w:start w:val="1"/>
      <w:numFmt w:val="bullet"/>
      <w:lvlText w:val="■"/>
      <w:lvlJc w:val="left"/>
      <w:pPr>
        <w:ind w:left="6480" w:hanging="360"/>
      </w:pPr>
      <w:rPr>
        <w:u w:val="none"/>
      </w:rPr>
    </w:lvl>
  </w:abstractNum>
  <w:abstractNum w:abstractNumId="1" w15:restartNumberingAfterBreak="0">
    <w:nsid w:val="122BC4E6"/>
    <w:multiLevelType w:val="hybridMultilevel"/>
    <w:tmpl w:val="00000000"/>
    <w:lvl w:ilvl="0" w:tplc="7CAC459E">
      <w:start w:val="1"/>
      <w:numFmt w:val="bullet"/>
      <w:lvlText w:val="●"/>
      <w:lvlJc w:val="left"/>
      <w:pPr>
        <w:ind w:left="720" w:hanging="360"/>
      </w:pPr>
      <w:rPr>
        <w:u w:val="none"/>
      </w:rPr>
    </w:lvl>
    <w:lvl w:ilvl="1" w:tplc="5148A10E">
      <w:start w:val="1"/>
      <w:numFmt w:val="bullet"/>
      <w:lvlText w:val="○"/>
      <w:lvlJc w:val="left"/>
      <w:pPr>
        <w:ind w:left="1440" w:hanging="360"/>
      </w:pPr>
      <w:rPr>
        <w:u w:val="none"/>
      </w:rPr>
    </w:lvl>
    <w:lvl w:ilvl="2" w:tplc="2E2CA56E">
      <w:start w:val="1"/>
      <w:numFmt w:val="bullet"/>
      <w:lvlText w:val="■"/>
      <w:lvlJc w:val="left"/>
      <w:pPr>
        <w:ind w:left="2160" w:hanging="360"/>
      </w:pPr>
      <w:rPr>
        <w:u w:val="none"/>
      </w:rPr>
    </w:lvl>
    <w:lvl w:ilvl="3" w:tplc="EA5C7B30">
      <w:start w:val="1"/>
      <w:numFmt w:val="bullet"/>
      <w:lvlText w:val="●"/>
      <w:lvlJc w:val="left"/>
      <w:pPr>
        <w:ind w:left="2880" w:hanging="360"/>
      </w:pPr>
      <w:rPr>
        <w:u w:val="none"/>
      </w:rPr>
    </w:lvl>
    <w:lvl w:ilvl="4" w:tplc="4BAEA47E">
      <w:start w:val="1"/>
      <w:numFmt w:val="bullet"/>
      <w:lvlText w:val="○"/>
      <w:lvlJc w:val="left"/>
      <w:pPr>
        <w:ind w:left="3600" w:hanging="360"/>
      </w:pPr>
      <w:rPr>
        <w:u w:val="none"/>
      </w:rPr>
    </w:lvl>
    <w:lvl w:ilvl="5" w:tplc="E614244A">
      <w:start w:val="1"/>
      <w:numFmt w:val="bullet"/>
      <w:lvlText w:val="■"/>
      <w:lvlJc w:val="left"/>
      <w:pPr>
        <w:ind w:left="4320" w:hanging="360"/>
      </w:pPr>
      <w:rPr>
        <w:u w:val="none"/>
      </w:rPr>
    </w:lvl>
    <w:lvl w:ilvl="6" w:tplc="88ACCFC2">
      <w:start w:val="1"/>
      <w:numFmt w:val="bullet"/>
      <w:lvlText w:val="●"/>
      <w:lvlJc w:val="left"/>
      <w:pPr>
        <w:ind w:left="5040" w:hanging="360"/>
      </w:pPr>
      <w:rPr>
        <w:u w:val="none"/>
      </w:rPr>
    </w:lvl>
    <w:lvl w:ilvl="7" w:tplc="F9D2A55A">
      <w:start w:val="1"/>
      <w:numFmt w:val="bullet"/>
      <w:lvlText w:val="○"/>
      <w:lvlJc w:val="left"/>
      <w:pPr>
        <w:ind w:left="5760" w:hanging="360"/>
      </w:pPr>
      <w:rPr>
        <w:u w:val="none"/>
      </w:rPr>
    </w:lvl>
    <w:lvl w:ilvl="8" w:tplc="1D14FDD6">
      <w:start w:val="1"/>
      <w:numFmt w:val="bullet"/>
      <w:lvlText w:val="■"/>
      <w:lvlJc w:val="left"/>
      <w:pPr>
        <w:ind w:left="6480" w:hanging="360"/>
      </w:pPr>
      <w:rPr>
        <w:u w:val="none"/>
      </w:rPr>
    </w:lvl>
  </w:abstractNum>
  <w:abstractNum w:abstractNumId="2" w15:restartNumberingAfterBreak="0">
    <w:nsid w:val="3250FC48"/>
    <w:multiLevelType w:val="hybridMultilevel"/>
    <w:tmpl w:val="00000000"/>
    <w:lvl w:ilvl="0" w:tplc="60E6F278">
      <w:start w:val="1"/>
      <w:numFmt w:val="bullet"/>
      <w:lvlText w:val="●"/>
      <w:lvlJc w:val="left"/>
      <w:pPr>
        <w:ind w:left="720" w:hanging="360"/>
      </w:pPr>
      <w:rPr>
        <w:u w:val="none"/>
      </w:rPr>
    </w:lvl>
    <w:lvl w:ilvl="1" w:tplc="6FC40CFA">
      <w:start w:val="1"/>
      <w:numFmt w:val="bullet"/>
      <w:lvlText w:val="○"/>
      <w:lvlJc w:val="left"/>
      <w:pPr>
        <w:ind w:left="1440" w:hanging="360"/>
      </w:pPr>
      <w:rPr>
        <w:u w:val="none"/>
      </w:rPr>
    </w:lvl>
    <w:lvl w:ilvl="2" w:tplc="53F08292">
      <w:start w:val="1"/>
      <w:numFmt w:val="bullet"/>
      <w:lvlText w:val="■"/>
      <w:lvlJc w:val="left"/>
      <w:pPr>
        <w:ind w:left="2160" w:hanging="360"/>
      </w:pPr>
      <w:rPr>
        <w:u w:val="none"/>
      </w:rPr>
    </w:lvl>
    <w:lvl w:ilvl="3" w:tplc="860CF3B0">
      <w:start w:val="1"/>
      <w:numFmt w:val="bullet"/>
      <w:lvlText w:val="●"/>
      <w:lvlJc w:val="left"/>
      <w:pPr>
        <w:ind w:left="2880" w:hanging="360"/>
      </w:pPr>
      <w:rPr>
        <w:u w:val="none"/>
      </w:rPr>
    </w:lvl>
    <w:lvl w:ilvl="4" w:tplc="52D06706">
      <w:start w:val="1"/>
      <w:numFmt w:val="bullet"/>
      <w:lvlText w:val="○"/>
      <w:lvlJc w:val="left"/>
      <w:pPr>
        <w:ind w:left="3600" w:hanging="360"/>
      </w:pPr>
      <w:rPr>
        <w:u w:val="none"/>
      </w:rPr>
    </w:lvl>
    <w:lvl w:ilvl="5" w:tplc="AF747F60">
      <w:start w:val="1"/>
      <w:numFmt w:val="bullet"/>
      <w:lvlText w:val="■"/>
      <w:lvlJc w:val="left"/>
      <w:pPr>
        <w:ind w:left="4320" w:hanging="360"/>
      </w:pPr>
      <w:rPr>
        <w:u w:val="none"/>
      </w:rPr>
    </w:lvl>
    <w:lvl w:ilvl="6" w:tplc="F79A6716">
      <w:start w:val="1"/>
      <w:numFmt w:val="bullet"/>
      <w:lvlText w:val="●"/>
      <w:lvlJc w:val="left"/>
      <w:pPr>
        <w:ind w:left="5040" w:hanging="360"/>
      </w:pPr>
      <w:rPr>
        <w:u w:val="none"/>
      </w:rPr>
    </w:lvl>
    <w:lvl w:ilvl="7" w:tplc="1264D048">
      <w:start w:val="1"/>
      <w:numFmt w:val="bullet"/>
      <w:lvlText w:val="○"/>
      <w:lvlJc w:val="left"/>
      <w:pPr>
        <w:ind w:left="5760" w:hanging="360"/>
      </w:pPr>
      <w:rPr>
        <w:u w:val="none"/>
      </w:rPr>
    </w:lvl>
    <w:lvl w:ilvl="8" w:tplc="17A0D33A">
      <w:start w:val="1"/>
      <w:numFmt w:val="bullet"/>
      <w:lvlText w:val="■"/>
      <w:lvlJc w:val="left"/>
      <w:pPr>
        <w:ind w:left="6480" w:hanging="360"/>
      </w:pPr>
      <w:rPr>
        <w:u w:val="none"/>
      </w:rPr>
    </w:lvl>
  </w:abstractNum>
  <w:abstractNum w:abstractNumId="3" w15:restartNumberingAfterBreak="0">
    <w:nsid w:val="4CC1E8B2"/>
    <w:multiLevelType w:val="hybridMultilevel"/>
    <w:tmpl w:val="00000000"/>
    <w:lvl w:ilvl="0" w:tplc="96EA0E3E">
      <w:start w:val="1"/>
      <w:numFmt w:val="bullet"/>
      <w:lvlText w:val="●"/>
      <w:lvlJc w:val="left"/>
      <w:pPr>
        <w:ind w:left="720" w:hanging="360"/>
      </w:pPr>
      <w:rPr>
        <w:u w:val="none"/>
      </w:rPr>
    </w:lvl>
    <w:lvl w:ilvl="1" w:tplc="A62C8CEC">
      <w:start w:val="1"/>
      <w:numFmt w:val="bullet"/>
      <w:lvlText w:val="○"/>
      <w:lvlJc w:val="left"/>
      <w:pPr>
        <w:ind w:left="1440" w:hanging="360"/>
      </w:pPr>
      <w:rPr>
        <w:u w:val="none"/>
      </w:rPr>
    </w:lvl>
    <w:lvl w:ilvl="2" w:tplc="CD56DBEC">
      <w:start w:val="1"/>
      <w:numFmt w:val="bullet"/>
      <w:lvlText w:val="■"/>
      <w:lvlJc w:val="left"/>
      <w:pPr>
        <w:ind w:left="2160" w:hanging="360"/>
      </w:pPr>
      <w:rPr>
        <w:u w:val="none"/>
      </w:rPr>
    </w:lvl>
    <w:lvl w:ilvl="3" w:tplc="65A24F6C">
      <w:start w:val="1"/>
      <w:numFmt w:val="bullet"/>
      <w:lvlText w:val="●"/>
      <w:lvlJc w:val="left"/>
      <w:pPr>
        <w:ind w:left="2880" w:hanging="360"/>
      </w:pPr>
      <w:rPr>
        <w:u w:val="none"/>
      </w:rPr>
    </w:lvl>
    <w:lvl w:ilvl="4" w:tplc="632059E2">
      <w:start w:val="1"/>
      <w:numFmt w:val="bullet"/>
      <w:lvlText w:val="○"/>
      <w:lvlJc w:val="left"/>
      <w:pPr>
        <w:ind w:left="3600" w:hanging="360"/>
      </w:pPr>
      <w:rPr>
        <w:u w:val="none"/>
      </w:rPr>
    </w:lvl>
    <w:lvl w:ilvl="5" w:tplc="9728774C">
      <w:start w:val="1"/>
      <w:numFmt w:val="bullet"/>
      <w:lvlText w:val="■"/>
      <w:lvlJc w:val="left"/>
      <w:pPr>
        <w:ind w:left="4320" w:hanging="360"/>
      </w:pPr>
      <w:rPr>
        <w:u w:val="none"/>
      </w:rPr>
    </w:lvl>
    <w:lvl w:ilvl="6" w:tplc="16066038">
      <w:start w:val="1"/>
      <w:numFmt w:val="bullet"/>
      <w:lvlText w:val="●"/>
      <w:lvlJc w:val="left"/>
      <w:pPr>
        <w:ind w:left="5040" w:hanging="360"/>
      </w:pPr>
      <w:rPr>
        <w:u w:val="none"/>
      </w:rPr>
    </w:lvl>
    <w:lvl w:ilvl="7" w:tplc="E1864F6E">
      <w:start w:val="1"/>
      <w:numFmt w:val="bullet"/>
      <w:lvlText w:val="○"/>
      <w:lvlJc w:val="left"/>
      <w:pPr>
        <w:ind w:left="5760" w:hanging="360"/>
      </w:pPr>
      <w:rPr>
        <w:u w:val="none"/>
      </w:rPr>
    </w:lvl>
    <w:lvl w:ilvl="8" w:tplc="929E3916">
      <w:start w:val="1"/>
      <w:numFmt w:val="bullet"/>
      <w:lvlText w:val="■"/>
      <w:lvlJc w:val="left"/>
      <w:pPr>
        <w:ind w:left="6480" w:hanging="360"/>
      </w:pPr>
      <w:rPr>
        <w:u w:val="none"/>
      </w:rPr>
    </w:lvl>
  </w:abstractNum>
  <w:abstractNum w:abstractNumId="4" w15:restartNumberingAfterBreak="0">
    <w:nsid w:val="603EB83D"/>
    <w:multiLevelType w:val="hybridMultilevel"/>
    <w:tmpl w:val="00000000"/>
    <w:lvl w:ilvl="0" w:tplc="2B6C4A98">
      <w:start w:val="1"/>
      <w:numFmt w:val="bullet"/>
      <w:lvlText w:val="●"/>
      <w:lvlJc w:val="left"/>
      <w:pPr>
        <w:ind w:left="720" w:hanging="360"/>
      </w:pPr>
      <w:rPr>
        <w:u w:val="none"/>
      </w:rPr>
    </w:lvl>
    <w:lvl w:ilvl="1" w:tplc="22928BEC">
      <w:start w:val="1"/>
      <w:numFmt w:val="bullet"/>
      <w:lvlText w:val="○"/>
      <w:lvlJc w:val="left"/>
      <w:pPr>
        <w:ind w:left="1440" w:hanging="360"/>
      </w:pPr>
      <w:rPr>
        <w:u w:val="none"/>
      </w:rPr>
    </w:lvl>
    <w:lvl w:ilvl="2" w:tplc="57502CF0">
      <w:start w:val="1"/>
      <w:numFmt w:val="bullet"/>
      <w:lvlText w:val="■"/>
      <w:lvlJc w:val="left"/>
      <w:pPr>
        <w:ind w:left="2160" w:hanging="360"/>
      </w:pPr>
      <w:rPr>
        <w:u w:val="none"/>
      </w:rPr>
    </w:lvl>
    <w:lvl w:ilvl="3" w:tplc="801E93C4">
      <w:start w:val="1"/>
      <w:numFmt w:val="bullet"/>
      <w:lvlText w:val="●"/>
      <w:lvlJc w:val="left"/>
      <w:pPr>
        <w:ind w:left="2880" w:hanging="360"/>
      </w:pPr>
      <w:rPr>
        <w:u w:val="none"/>
      </w:rPr>
    </w:lvl>
    <w:lvl w:ilvl="4" w:tplc="70D647E0">
      <w:start w:val="1"/>
      <w:numFmt w:val="bullet"/>
      <w:lvlText w:val="○"/>
      <w:lvlJc w:val="left"/>
      <w:pPr>
        <w:ind w:left="3600" w:hanging="360"/>
      </w:pPr>
      <w:rPr>
        <w:u w:val="none"/>
      </w:rPr>
    </w:lvl>
    <w:lvl w:ilvl="5" w:tplc="AE94E750">
      <w:start w:val="1"/>
      <w:numFmt w:val="bullet"/>
      <w:lvlText w:val="■"/>
      <w:lvlJc w:val="left"/>
      <w:pPr>
        <w:ind w:left="4320" w:hanging="360"/>
      </w:pPr>
      <w:rPr>
        <w:u w:val="none"/>
      </w:rPr>
    </w:lvl>
    <w:lvl w:ilvl="6" w:tplc="A1C44AC0">
      <w:start w:val="1"/>
      <w:numFmt w:val="bullet"/>
      <w:lvlText w:val="●"/>
      <w:lvlJc w:val="left"/>
      <w:pPr>
        <w:ind w:left="5040" w:hanging="360"/>
      </w:pPr>
      <w:rPr>
        <w:u w:val="none"/>
      </w:rPr>
    </w:lvl>
    <w:lvl w:ilvl="7" w:tplc="26E8D422">
      <w:start w:val="1"/>
      <w:numFmt w:val="bullet"/>
      <w:lvlText w:val="○"/>
      <w:lvlJc w:val="left"/>
      <w:pPr>
        <w:ind w:left="5760" w:hanging="360"/>
      </w:pPr>
      <w:rPr>
        <w:u w:val="none"/>
      </w:rPr>
    </w:lvl>
    <w:lvl w:ilvl="8" w:tplc="D432089C">
      <w:start w:val="1"/>
      <w:numFmt w:val="bullet"/>
      <w:lvlText w:val="■"/>
      <w:lvlJc w:val="left"/>
      <w:pPr>
        <w:ind w:left="6480" w:hanging="360"/>
      </w:pPr>
      <w:rPr>
        <w:u w:val="none"/>
      </w:rPr>
    </w:lvl>
  </w:abstractNum>
  <w:abstractNum w:abstractNumId="5" w15:restartNumberingAfterBreak="0">
    <w:nsid w:val="6974617E"/>
    <w:multiLevelType w:val="multilevel"/>
    <w:tmpl w:val="E2FA552C"/>
    <w:lvl w:ilvl="0">
      <w:start w:val="1"/>
      <w:numFmt w:val="decimal"/>
      <w:lvlText w:val="%1"/>
      <w:lvlJc w:val="left"/>
      <w:pPr>
        <w:ind w:left="540" w:hanging="540"/>
      </w:pPr>
      <w:rPr>
        <w:rFonts w:hint="default"/>
      </w:rPr>
    </w:lvl>
    <w:lvl w:ilvl="1">
      <w:start w:val="1"/>
      <w:numFmt w:val="decimal"/>
      <w:lvlText w:val="%1.%2"/>
      <w:lvlJc w:val="left"/>
      <w:pPr>
        <w:ind w:left="540" w:hanging="54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720" w:hanging="72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080" w:hanging="108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440" w:hanging="1440"/>
      </w:pPr>
      <w:rPr>
        <w:rFonts w:hint="default"/>
      </w:rPr>
    </w:lvl>
    <w:lvl w:ilvl="8">
      <w:start w:val="1"/>
      <w:numFmt w:val="decimal"/>
      <w:lvlText w:val="%1.%2.%3.%4.%5.%6.%7.%8.%9"/>
      <w:lvlJc w:val="left"/>
      <w:pPr>
        <w:ind w:left="1800" w:hanging="1800"/>
      </w:pPr>
      <w:rPr>
        <w:rFonts w:hint="default"/>
      </w:rPr>
    </w:lvl>
  </w:abstractNum>
  <w:num w:numId="1">
    <w:abstractNumId w:val="0"/>
  </w:num>
  <w:num w:numId="2">
    <w:abstractNumId w:val="1"/>
  </w:num>
  <w:num w:numId="3">
    <w:abstractNumId w:val="2"/>
  </w:num>
  <w:num w:numId="4">
    <w:abstractNumId w:val="4"/>
  </w:num>
  <w:num w:numId="5">
    <w:abstractNumId w:val="3"/>
  </w:num>
  <w:num w:numId="6">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drawingGridHorizontalSpacing w:val="110"/>
  <w:displayHorizontalDrawingGridEvery w:val="2"/>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F1F5C"/>
    <w:rsid w:val="00044C5C"/>
    <w:rsid w:val="00061F22"/>
    <w:rsid w:val="000936D9"/>
    <w:rsid w:val="000943AD"/>
    <w:rsid w:val="00097E1D"/>
    <w:rsid w:val="00097F0C"/>
    <w:rsid w:val="000A0D57"/>
    <w:rsid w:val="000A26A7"/>
    <w:rsid w:val="000D0614"/>
    <w:rsid w:val="000D37EA"/>
    <w:rsid w:val="000D73D0"/>
    <w:rsid w:val="001236C4"/>
    <w:rsid w:val="00151B82"/>
    <w:rsid w:val="0016214E"/>
    <w:rsid w:val="0016380C"/>
    <w:rsid w:val="00176E74"/>
    <w:rsid w:val="001830D1"/>
    <w:rsid w:val="00185A22"/>
    <w:rsid w:val="001A1FD3"/>
    <w:rsid w:val="001B0312"/>
    <w:rsid w:val="001B22AB"/>
    <w:rsid w:val="001B3933"/>
    <w:rsid w:val="001C61F1"/>
    <w:rsid w:val="001E3DE5"/>
    <w:rsid w:val="001F08CF"/>
    <w:rsid w:val="00222117"/>
    <w:rsid w:val="00226BC4"/>
    <w:rsid w:val="002316FF"/>
    <w:rsid w:val="002415CA"/>
    <w:rsid w:val="0027250F"/>
    <w:rsid w:val="00275952"/>
    <w:rsid w:val="002A4259"/>
    <w:rsid w:val="002A7F6D"/>
    <w:rsid w:val="002C5657"/>
    <w:rsid w:val="002E6243"/>
    <w:rsid w:val="00313730"/>
    <w:rsid w:val="00321F18"/>
    <w:rsid w:val="003325AB"/>
    <w:rsid w:val="00340231"/>
    <w:rsid w:val="00360BFD"/>
    <w:rsid w:val="00375CB2"/>
    <w:rsid w:val="00397EE5"/>
    <w:rsid w:val="003A3011"/>
    <w:rsid w:val="003C184D"/>
    <w:rsid w:val="003C390A"/>
    <w:rsid w:val="003E37BE"/>
    <w:rsid w:val="003E5EBE"/>
    <w:rsid w:val="003E6106"/>
    <w:rsid w:val="0040613E"/>
    <w:rsid w:val="00416A8A"/>
    <w:rsid w:val="00422D67"/>
    <w:rsid w:val="00435344"/>
    <w:rsid w:val="00445447"/>
    <w:rsid w:val="00451198"/>
    <w:rsid w:val="00452ADE"/>
    <w:rsid w:val="004608EA"/>
    <w:rsid w:val="00466867"/>
    <w:rsid w:val="00470D49"/>
    <w:rsid w:val="00481197"/>
    <w:rsid w:val="004C47B7"/>
    <w:rsid w:val="004E027E"/>
    <w:rsid w:val="004F1F5C"/>
    <w:rsid w:val="00511771"/>
    <w:rsid w:val="00516B8D"/>
    <w:rsid w:val="00563BAA"/>
    <w:rsid w:val="005678A3"/>
    <w:rsid w:val="005B31EC"/>
    <w:rsid w:val="005C3E94"/>
    <w:rsid w:val="005E03A1"/>
    <w:rsid w:val="005E03C8"/>
    <w:rsid w:val="005E5885"/>
    <w:rsid w:val="005F2282"/>
    <w:rsid w:val="005F22B9"/>
    <w:rsid w:val="005F67A2"/>
    <w:rsid w:val="00603FBC"/>
    <w:rsid w:val="00612409"/>
    <w:rsid w:val="00617A34"/>
    <w:rsid w:val="00621204"/>
    <w:rsid w:val="00687587"/>
    <w:rsid w:val="00696E73"/>
    <w:rsid w:val="006C1F8D"/>
    <w:rsid w:val="006D2DFB"/>
    <w:rsid w:val="006F3505"/>
    <w:rsid w:val="0070324D"/>
    <w:rsid w:val="00714E03"/>
    <w:rsid w:val="007225CB"/>
    <w:rsid w:val="00732751"/>
    <w:rsid w:val="00754E42"/>
    <w:rsid w:val="00756BAE"/>
    <w:rsid w:val="007671A2"/>
    <w:rsid w:val="00767CFF"/>
    <w:rsid w:val="00783FA6"/>
    <w:rsid w:val="007A4FF7"/>
    <w:rsid w:val="007A7281"/>
    <w:rsid w:val="007A77FC"/>
    <w:rsid w:val="007B7C94"/>
    <w:rsid w:val="007E4632"/>
    <w:rsid w:val="008347B4"/>
    <w:rsid w:val="00842492"/>
    <w:rsid w:val="008462A6"/>
    <w:rsid w:val="0087453F"/>
    <w:rsid w:val="008B3544"/>
    <w:rsid w:val="008E1F71"/>
    <w:rsid w:val="008F33FD"/>
    <w:rsid w:val="0091218A"/>
    <w:rsid w:val="00933793"/>
    <w:rsid w:val="0093769B"/>
    <w:rsid w:val="00942C71"/>
    <w:rsid w:val="00947290"/>
    <w:rsid w:val="009527B6"/>
    <w:rsid w:val="00970073"/>
    <w:rsid w:val="0097757C"/>
    <w:rsid w:val="0098451F"/>
    <w:rsid w:val="00986490"/>
    <w:rsid w:val="00986CD2"/>
    <w:rsid w:val="0099184B"/>
    <w:rsid w:val="009A589C"/>
    <w:rsid w:val="009B0975"/>
    <w:rsid w:val="009B3FAB"/>
    <w:rsid w:val="009F78BD"/>
    <w:rsid w:val="00A03CCC"/>
    <w:rsid w:val="00A07FD0"/>
    <w:rsid w:val="00A2154D"/>
    <w:rsid w:val="00A55E80"/>
    <w:rsid w:val="00A95987"/>
    <w:rsid w:val="00AA12C8"/>
    <w:rsid w:val="00AA149A"/>
    <w:rsid w:val="00AA25F6"/>
    <w:rsid w:val="00AD5D39"/>
    <w:rsid w:val="00AF0F27"/>
    <w:rsid w:val="00AF2691"/>
    <w:rsid w:val="00B63F36"/>
    <w:rsid w:val="00B67526"/>
    <w:rsid w:val="00B8101C"/>
    <w:rsid w:val="00B86837"/>
    <w:rsid w:val="00B92B65"/>
    <w:rsid w:val="00BC117C"/>
    <w:rsid w:val="00BC65BA"/>
    <w:rsid w:val="00BE45D1"/>
    <w:rsid w:val="00C15C3A"/>
    <w:rsid w:val="00C24061"/>
    <w:rsid w:val="00C44059"/>
    <w:rsid w:val="00C5445D"/>
    <w:rsid w:val="00C61438"/>
    <w:rsid w:val="00CC34BD"/>
    <w:rsid w:val="00CE38D9"/>
    <w:rsid w:val="00D01A42"/>
    <w:rsid w:val="00D1178D"/>
    <w:rsid w:val="00D147AD"/>
    <w:rsid w:val="00D227C2"/>
    <w:rsid w:val="00D23B46"/>
    <w:rsid w:val="00D2697A"/>
    <w:rsid w:val="00D27D25"/>
    <w:rsid w:val="00D410E8"/>
    <w:rsid w:val="00D6405F"/>
    <w:rsid w:val="00D6624D"/>
    <w:rsid w:val="00D74431"/>
    <w:rsid w:val="00D750B8"/>
    <w:rsid w:val="00D97584"/>
    <w:rsid w:val="00DC0316"/>
    <w:rsid w:val="00DC3704"/>
    <w:rsid w:val="00DD647C"/>
    <w:rsid w:val="00E03109"/>
    <w:rsid w:val="00E04D00"/>
    <w:rsid w:val="00E07C14"/>
    <w:rsid w:val="00E10C4E"/>
    <w:rsid w:val="00E12BC1"/>
    <w:rsid w:val="00E14346"/>
    <w:rsid w:val="00E23AE9"/>
    <w:rsid w:val="00E53AF2"/>
    <w:rsid w:val="00E86236"/>
    <w:rsid w:val="00E92CDD"/>
    <w:rsid w:val="00E92D9B"/>
    <w:rsid w:val="00E955E1"/>
    <w:rsid w:val="00EB0B85"/>
    <w:rsid w:val="00EB0F5A"/>
    <w:rsid w:val="00EB3A51"/>
    <w:rsid w:val="00ED5840"/>
    <w:rsid w:val="00EE4B0B"/>
    <w:rsid w:val="00F5678E"/>
    <w:rsid w:val="00F62331"/>
    <w:rsid w:val="00F760E6"/>
    <w:rsid w:val="00F82201"/>
    <w:rsid w:val="00F822AC"/>
    <w:rsid w:val="00F8254B"/>
    <w:rsid w:val="00FB7111"/>
    <w:rsid w:val="00FD151F"/>
    <w:rsid w:val="00FF604E"/>
  </w:rsids>
  <m:mathPr>
    <m:mathFont m:val="Cambria Math"/>
    <m:brkBin m:val="before"/>
    <m:brkBinSub m:val="--"/>
    <m:smallFrac/>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4C07F3D1"/>
  <w15:docId w15:val="{731C8862-FB9A-43F3-AAD9-81D174393E3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rsid w:val="004F1F5C"/>
  </w:style>
  <w:style w:type="paragraph" w:styleId="Heading1">
    <w:name w:val="heading 1"/>
    <w:basedOn w:val="Normal"/>
    <w:next w:val="Normal"/>
    <w:rsid w:val="001F08CF"/>
    <w:pPr>
      <w:keepNext/>
      <w:keepLines/>
      <w:spacing w:before="400" w:after="120" w:line="360" w:lineRule="auto"/>
      <w:outlineLvl w:val="0"/>
    </w:pPr>
    <w:rPr>
      <w:rFonts w:ascii="Times New Roman" w:hAnsi="Times New Roman"/>
      <w:b/>
      <w:sz w:val="32"/>
      <w:szCs w:val="40"/>
    </w:rPr>
  </w:style>
  <w:style w:type="paragraph" w:styleId="Heading2">
    <w:name w:val="heading 2"/>
    <w:basedOn w:val="Normal"/>
    <w:next w:val="Normal"/>
    <w:rsid w:val="001F08CF"/>
    <w:pPr>
      <w:keepNext/>
      <w:keepLines/>
      <w:spacing w:before="360" w:after="120" w:line="360" w:lineRule="auto"/>
      <w:outlineLvl w:val="1"/>
    </w:pPr>
    <w:rPr>
      <w:rFonts w:ascii="Times New Roman" w:hAnsi="Times New Roman"/>
      <w:b/>
      <w:sz w:val="28"/>
      <w:szCs w:val="32"/>
    </w:rPr>
  </w:style>
  <w:style w:type="paragraph" w:styleId="Heading3">
    <w:name w:val="heading 3"/>
    <w:basedOn w:val="Normal"/>
    <w:next w:val="Normal"/>
    <w:rsid w:val="00151B82"/>
    <w:pPr>
      <w:keepNext/>
      <w:keepLines/>
      <w:spacing w:before="320" w:after="80" w:line="360" w:lineRule="auto"/>
      <w:outlineLvl w:val="2"/>
    </w:pPr>
    <w:rPr>
      <w:rFonts w:ascii="Times New Roman" w:hAnsi="Times New Roman"/>
      <w:b/>
      <w:sz w:val="24"/>
      <w:szCs w:val="28"/>
    </w:rPr>
  </w:style>
  <w:style w:type="paragraph" w:styleId="Heading4">
    <w:name w:val="heading 4"/>
    <w:basedOn w:val="Normal"/>
    <w:next w:val="Normal"/>
    <w:rsid w:val="004F1F5C"/>
    <w:pPr>
      <w:keepNext/>
      <w:keepLines/>
      <w:spacing w:before="280" w:after="80"/>
      <w:outlineLvl w:val="3"/>
    </w:pPr>
    <w:rPr>
      <w:color w:val="666666"/>
      <w:sz w:val="24"/>
      <w:szCs w:val="24"/>
    </w:rPr>
  </w:style>
  <w:style w:type="paragraph" w:styleId="Heading5">
    <w:name w:val="heading 5"/>
    <w:basedOn w:val="Normal"/>
    <w:next w:val="Normal"/>
    <w:rsid w:val="004F1F5C"/>
    <w:pPr>
      <w:keepNext/>
      <w:keepLines/>
      <w:spacing w:before="240" w:after="80"/>
      <w:outlineLvl w:val="4"/>
    </w:pPr>
    <w:rPr>
      <w:color w:val="666666"/>
    </w:rPr>
  </w:style>
  <w:style w:type="paragraph" w:styleId="Heading6">
    <w:name w:val="heading 6"/>
    <w:basedOn w:val="Normal"/>
    <w:next w:val="Normal"/>
    <w:rsid w:val="004F1F5C"/>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rsid w:val="004F1F5C"/>
    <w:pPr>
      <w:keepNext/>
      <w:keepLines/>
      <w:spacing w:after="60"/>
    </w:pPr>
    <w:rPr>
      <w:sz w:val="52"/>
      <w:szCs w:val="52"/>
    </w:rPr>
  </w:style>
  <w:style w:type="paragraph" w:styleId="Subtitle">
    <w:name w:val="Subtitle"/>
    <w:basedOn w:val="Normal"/>
    <w:next w:val="Normal"/>
    <w:rsid w:val="004F1F5C"/>
    <w:pPr>
      <w:keepNext/>
      <w:keepLines/>
      <w:spacing w:after="320"/>
    </w:pPr>
    <w:rPr>
      <w:color w:val="666666"/>
      <w:sz w:val="30"/>
      <w:szCs w:val="30"/>
    </w:rPr>
  </w:style>
  <w:style w:type="table" w:customStyle="1" w:styleId="Table1">
    <w:name w:val="Table1"/>
    <w:basedOn w:val="TableNormal"/>
    <w:rsid w:val="004F1F5C"/>
    <w:tblPr>
      <w:tblStyleRowBandSize w:val="1"/>
      <w:tblStyleColBandSize w:val="1"/>
      <w:tblCellMar>
        <w:top w:w="100" w:type="dxa"/>
        <w:left w:w="100" w:type="dxa"/>
        <w:bottom w:w="100" w:type="dxa"/>
        <w:right w:w="100" w:type="dxa"/>
      </w:tblCellMar>
    </w:tblPr>
  </w:style>
  <w:style w:type="table" w:customStyle="1" w:styleId="Table2">
    <w:name w:val="Table2"/>
    <w:basedOn w:val="TableNormal"/>
    <w:rsid w:val="004F1F5C"/>
    <w:tblPr>
      <w:tblStyleRowBandSize w:val="1"/>
      <w:tblStyleColBandSize w:val="1"/>
      <w:tblCellMar>
        <w:top w:w="100" w:type="dxa"/>
        <w:left w:w="100" w:type="dxa"/>
        <w:bottom w:w="100" w:type="dxa"/>
        <w:right w:w="100" w:type="dxa"/>
      </w:tblCellMar>
    </w:tblPr>
  </w:style>
  <w:style w:type="table" w:customStyle="1" w:styleId="Table3">
    <w:name w:val="Table3"/>
    <w:basedOn w:val="TableNormal"/>
    <w:rsid w:val="004F1F5C"/>
    <w:tblPr>
      <w:tblStyleRowBandSize w:val="1"/>
      <w:tblStyleColBandSize w:val="1"/>
      <w:tblCellMar>
        <w:top w:w="100" w:type="dxa"/>
        <w:left w:w="100" w:type="dxa"/>
        <w:bottom w:w="100" w:type="dxa"/>
        <w:right w:w="100" w:type="dxa"/>
      </w:tblCellMar>
    </w:tblPr>
  </w:style>
  <w:style w:type="table" w:customStyle="1" w:styleId="Table4">
    <w:name w:val="Table4"/>
    <w:basedOn w:val="TableNormal"/>
    <w:rsid w:val="004F1F5C"/>
    <w:tblPr>
      <w:tblStyleRowBandSize w:val="1"/>
      <w:tblStyleColBandSize w:val="1"/>
      <w:tblCellMar>
        <w:top w:w="100" w:type="dxa"/>
        <w:left w:w="100" w:type="dxa"/>
        <w:bottom w:w="100" w:type="dxa"/>
        <w:right w:w="100" w:type="dxa"/>
      </w:tblCellMar>
    </w:tblPr>
  </w:style>
  <w:style w:type="character" w:styleId="CommentReference">
    <w:name w:val="annotation reference"/>
    <w:basedOn w:val="DefaultParagraphFont"/>
    <w:rsid w:val="00805BCE"/>
    <w:rPr>
      <w:sz w:val="16"/>
      <w:szCs w:val="16"/>
    </w:rPr>
  </w:style>
  <w:style w:type="paragraph" w:styleId="CommentText">
    <w:name w:val="annotation text"/>
    <w:basedOn w:val="Normal"/>
    <w:link w:val="CommentTextChar"/>
    <w:uiPriority w:val="99"/>
    <w:semiHidden/>
    <w:unhideWhenUsed/>
    <w:rsid w:val="004F1F5C"/>
    <w:pPr>
      <w:spacing w:line="240" w:lineRule="auto"/>
    </w:pPr>
    <w:rPr>
      <w:sz w:val="20"/>
      <w:szCs w:val="20"/>
    </w:rPr>
  </w:style>
  <w:style w:type="character" w:customStyle="1" w:styleId="CommentTextChar">
    <w:name w:val="Comment Text Char"/>
    <w:basedOn w:val="DefaultParagraphFont"/>
    <w:link w:val="CommentText"/>
    <w:uiPriority w:val="99"/>
    <w:semiHidden/>
    <w:rsid w:val="004F1F5C"/>
    <w:rPr>
      <w:sz w:val="20"/>
      <w:szCs w:val="20"/>
    </w:rPr>
  </w:style>
  <w:style w:type="paragraph" w:styleId="BalloonText">
    <w:name w:val="Balloon Text"/>
    <w:basedOn w:val="Normal"/>
    <w:link w:val="BalloonTextChar"/>
    <w:uiPriority w:val="99"/>
    <w:semiHidden/>
    <w:unhideWhenUsed/>
    <w:rsid w:val="00E53AF2"/>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E53AF2"/>
    <w:rPr>
      <w:rFonts w:ascii="Tahoma" w:hAnsi="Tahoma" w:cs="Tahoma"/>
      <w:sz w:val="16"/>
      <w:szCs w:val="16"/>
    </w:rPr>
  </w:style>
  <w:style w:type="character" w:styleId="Hyperlink">
    <w:name w:val="Hyperlink"/>
    <w:basedOn w:val="DefaultParagraphFont"/>
    <w:uiPriority w:val="99"/>
    <w:unhideWhenUsed/>
    <w:rsid w:val="009A589C"/>
    <w:rPr>
      <w:color w:val="0000FF" w:themeColor="hyperlink"/>
      <w:u w:val="single"/>
    </w:rPr>
  </w:style>
  <w:style w:type="paragraph" w:styleId="Header">
    <w:name w:val="header"/>
    <w:basedOn w:val="Normal"/>
    <w:link w:val="HeaderChar"/>
    <w:uiPriority w:val="99"/>
    <w:unhideWhenUsed/>
    <w:rsid w:val="0070324D"/>
    <w:pPr>
      <w:tabs>
        <w:tab w:val="center" w:pos="4680"/>
        <w:tab w:val="right" w:pos="9360"/>
      </w:tabs>
      <w:spacing w:line="240" w:lineRule="auto"/>
    </w:pPr>
  </w:style>
  <w:style w:type="character" w:customStyle="1" w:styleId="HeaderChar">
    <w:name w:val="Header Char"/>
    <w:basedOn w:val="DefaultParagraphFont"/>
    <w:link w:val="Header"/>
    <w:uiPriority w:val="99"/>
    <w:rsid w:val="0070324D"/>
  </w:style>
  <w:style w:type="paragraph" w:styleId="Footer">
    <w:name w:val="footer"/>
    <w:basedOn w:val="Normal"/>
    <w:link w:val="FooterChar"/>
    <w:uiPriority w:val="99"/>
    <w:unhideWhenUsed/>
    <w:rsid w:val="0070324D"/>
    <w:pPr>
      <w:tabs>
        <w:tab w:val="center" w:pos="4680"/>
        <w:tab w:val="right" w:pos="9360"/>
      </w:tabs>
      <w:spacing w:line="240" w:lineRule="auto"/>
    </w:pPr>
  </w:style>
  <w:style w:type="character" w:customStyle="1" w:styleId="FooterChar">
    <w:name w:val="Footer Char"/>
    <w:basedOn w:val="DefaultParagraphFont"/>
    <w:link w:val="Footer"/>
    <w:uiPriority w:val="99"/>
    <w:rsid w:val="0070324D"/>
  </w:style>
  <w:style w:type="paragraph" w:styleId="TOCHeading">
    <w:name w:val="TOC Heading"/>
    <w:basedOn w:val="Heading1"/>
    <w:next w:val="Normal"/>
    <w:uiPriority w:val="39"/>
    <w:unhideWhenUsed/>
    <w:qFormat/>
    <w:rsid w:val="00EB0F5A"/>
    <w:pPr>
      <w:spacing w:before="480" w:after="0" w:line="276" w:lineRule="auto"/>
      <w:contextualSpacing w:val="0"/>
      <w:outlineLvl w:val="9"/>
    </w:pPr>
    <w:rPr>
      <w:rFonts w:asciiTheme="majorHAnsi" w:eastAsiaTheme="majorEastAsia" w:hAnsiTheme="majorHAnsi" w:cstheme="majorBidi"/>
      <w:bCs/>
      <w:color w:val="365F91" w:themeColor="accent1" w:themeShade="BF"/>
      <w:sz w:val="28"/>
      <w:szCs w:val="28"/>
    </w:rPr>
  </w:style>
  <w:style w:type="paragraph" w:styleId="TOC1">
    <w:name w:val="toc 1"/>
    <w:basedOn w:val="Normal"/>
    <w:next w:val="Normal"/>
    <w:autoRedefine/>
    <w:uiPriority w:val="39"/>
    <w:unhideWhenUsed/>
    <w:rsid w:val="00EB0F5A"/>
    <w:pPr>
      <w:spacing w:after="100"/>
    </w:pPr>
  </w:style>
  <w:style w:type="paragraph" w:styleId="TOC2">
    <w:name w:val="toc 2"/>
    <w:basedOn w:val="Normal"/>
    <w:next w:val="Normal"/>
    <w:autoRedefine/>
    <w:uiPriority w:val="39"/>
    <w:unhideWhenUsed/>
    <w:rsid w:val="00EB0F5A"/>
    <w:pPr>
      <w:spacing w:after="100"/>
      <w:ind w:left="220"/>
    </w:pPr>
  </w:style>
  <w:style w:type="paragraph" w:customStyle="1" w:styleId="Normal1">
    <w:name w:val="Normal1"/>
    <w:rsid w:val="00151B82"/>
  </w:style>
  <w:style w:type="table" w:customStyle="1" w:styleId="a">
    <w:name w:val="a"/>
    <w:basedOn w:val="TableNormal"/>
    <w:rsid w:val="00151B82"/>
    <w:tblPr>
      <w:tblStyleRowBandSize w:val="1"/>
      <w:tblStyleColBandSize w:val="1"/>
      <w:tblCellMar>
        <w:top w:w="100" w:type="dxa"/>
        <w:left w:w="100" w:type="dxa"/>
        <w:bottom w:w="100" w:type="dxa"/>
        <w:right w:w="100" w:type="dxa"/>
      </w:tblCellMar>
    </w:tblPr>
  </w:style>
  <w:style w:type="paragraph" w:styleId="TOC3">
    <w:name w:val="toc 3"/>
    <w:basedOn w:val="Normal"/>
    <w:next w:val="Normal"/>
    <w:autoRedefine/>
    <w:uiPriority w:val="39"/>
    <w:unhideWhenUsed/>
    <w:rsid w:val="00451198"/>
    <w:pPr>
      <w:spacing w:after="100"/>
      <w:ind w:left="440"/>
    </w:pPr>
  </w:style>
  <w:style w:type="paragraph" w:styleId="ListParagraph">
    <w:name w:val="List Paragraph"/>
    <w:basedOn w:val="Normal"/>
    <w:uiPriority w:val="34"/>
    <w:qFormat/>
    <w:rsid w:val="005E03A1"/>
    <w:pPr>
      <w:ind w:left="7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telegraph.co.uk/business/2017/07/20/profit-expectations-easyjet-airline-readies-carolyn-mccalls/"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easyjet.com/en/"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businessteacher.org.uk/swot/easyjet.php"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theguardian.com/business/2017/nov/21/easyjet-profits-passenger-numbers-weak-pound"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XSL" StyleName="Harvard - Anglia*"/>
</file>

<file path=customXml/itemProps1.xml><?xml version="1.0" encoding="utf-8"?>
<ds:datastoreItem xmlns:ds="http://schemas.openxmlformats.org/officeDocument/2006/customXml" ds:itemID="{A1C66CDC-D3C3-44AF-AEA1-E48D2691CC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102</TotalTime>
  <Pages>22</Pages>
  <Words>5294</Words>
  <Characters>30177</Characters>
  <Application>Microsoft Office Word</Application>
  <DocSecurity>0</DocSecurity>
  <Lines>251</Lines>
  <Paragraphs>70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35401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Arif</dc:creator>
  <cp:lastModifiedBy>Ariya Shahid</cp:lastModifiedBy>
  <cp:revision>5</cp:revision>
  <dcterms:created xsi:type="dcterms:W3CDTF">2018-08-28T12:15:00Z</dcterms:created>
  <dcterms:modified xsi:type="dcterms:W3CDTF">2018-08-28T14:01:00Z</dcterms:modified>
</cp:coreProperties>
</file>