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A5A1C2" w14:textId="77777777" w:rsidR="0037055E" w:rsidRDefault="00143715">
      <w:pPr>
        <w:tabs>
          <w:tab w:val="right" w:pos="10333"/>
        </w:tabs>
        <w:spacing w:after="59" w:line="259" w:lineRule="auto"/>
        <w:ind w:left="-5" w:right="0" w:firstLine="0"/>
        <w:jc w:val="left"/>
      </w:pPr>
      <w:r>
        <w:rPr>
          <w:noProof/>
        </w:rPr>
        <w:drawing>
          <wp:inline distT="0" distB="0" distL="0" distR="0" wp14:anchorId="2A729A53" wp14:editId="09972D9C">
            <wp:extent cx="1816608" cy="728472"/>
            <wp:effectExtent l="0" t="0" r="0" b="0"/>
            <wp:docPr id="211" name="Picture 211"/>
            <wp:cNvGraphicFramePr/>
            <a:graphic xmlns:a="http://schemas.openxmlformats.org/drawingml/2006/main">
              <a:graphicData uri="http://schemas.openxmlformats.org/drawingml/2006/picture">
                <pic:pic xmlns:pic="http://schemas.openxmlformats.org/drawingml/2006/picture">
                  <pic:nvPicPr>
                    <pic:cNvPr id="211" name="Picture 211"/>
                    <pic:cNvPicPr/>
                  </pic:nvPicPr>
                  <pic:blipFill>
                    <a:blip r:embed="rId7"/>
                    <a:stretch>
                      <a:fillRect/>
                    </a:stretch>
                  </pic:blipFill>
                  <pic:spPr>
                    <a:xfrm>
                      <a:off x="0" y="0"/>
                      <a:ext cx="1816608" cy="728472"/>
                    </a:xfrm>
                    <a:prstGeom prst="rect">
                      <a:avLst/>
                    </a:prstGeom>
                  </pic:spPr>
                </pic:pic>
              </a:graphicData>
            </a:graphic>
          </wp:inline>
        </w:drawing>
      </w:r>
      <w:r>
        <w:rPr>
          <w:sz w:val="20"/>
        </w:rPr>
        <w:tab/>
        <w:t xml:space="preserve">  </w:t>
      </w:r>
    </w:p>
    <w:p w14:paraId="193B53BD" w14:textId="77777777" w:rsidR="0037055E" w:rsidRDefault="00143715">
      <w:pPr>
        <w:spacing w:after="0" w:line="259" w:lineRule="auto"/>
        <w:ind w:left="0" w:right="138" w:firstLine="0"/>
        <w:jc w:val="right"/>
      </w:pPr>
      <w:r>
        <w:rPr>
          <w:b/>
          <w:sz w:val="28"/>
        </w:rPr>
        <w:t xml:space="preserve">APPENDIX </w:t>
      </w:r>
    </w:p>
    <w:p w14:paraId="14083F59" w14:textId="77777777" w:rsidR="0037055E" w:rsidRDefault="00143715">
      <w:pPr>
        <w:spacing w:after="300" w:line="259" w:lineRule="auto"/>
        <w:ind w:left="0" w:right="0" w:firstLine="0"/>
        <w:jc w:val="left"/>
      </w:pPr>
      <w:r>
        <w:rPr>
          <w:sz w:val="20"/>
        </w:rPr>
        <w:t xml:space="preserve"> </w:t>
      </w:r>
    </w:p>
    <w:p w14:paraId="1B72E9F7" w14:textId="77777777" w:rsidR="0037055E" w:rsidRDefault="00143715">
      <w:pPr>
        <w:pStyle w:val="Heading1"/>
      </w:pPr>
      <w:r>
        <w:t xml:space="preserve">LEVEL 6 ASSESSMENT SPECIFICATION  </w:t>
      </w:r>
    </w:p>
    <w:p w14:paraId="228657CA" w14:textId="77777777" w:rsidR="0037055E" w:rsidRDefault="00143715">
      <w:pPr>
        <w:spacing w:after="0" w:line="259" w:lineRule="auto"/>
        <w:ind w:left="0" w:right="49" w:firstLine="0"/>
        <w:jc w:val="center"/>
      </w:pPr>
      <w:r>
        <w:rPr>
          <w:b/>
          <w:i/>
          <w:sz w:val="32"/>
        </w:rPr>
        <w:t xml:space="preserve"> </w:t>
      </w:r>
    </w:p>
    <w:tbl>
      <w:tblPr>
        <w:tblStyle w:val="TableGrid"/>
        <w:tblW w:w="9920" w:type="dxa"/>
        <w:tblInd w:w="398" w:type="dxa"/>
        <w:tblCellMar>
          <w:top w:w="50" w:type="dxa"/>
          <w:left w:w="106" w:type="dxa"/>
          <w:right w:w="45" w:type="dxa"/>
        </w:tblCellMar>
        <w:tblLook w:val="04A0" w:firstRow="1" w:lastRow="0" w:firstColumn="1" w:lastColumn="0" w:noHBand="0" w:noVBand="1"/>
      </w:tblPr>
      <w:tblGrid>
        <w:gridCol w:w="2090"/>
        <w:gridCol w:w="2616"/>
        <w:gridCol w:w="2124"/>
        <w:gridCol w:w="3090"/>
      </w:tblGrid>
      <w:tr w:rsidR="0037055E" w14:paraId="70EAD297" w14:textId="77777777">
        <w:trPr>
          <w:trHeight w:val="755"/>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16E2968F" w14:textId="77777777" w:rsidR="0037055E" w:rsidRDefault="00143715">
            <w:pPr>
              <w:spacing w:after="0" w:line="259" w:lineRule="auto"/>
              <w:ind w:left="1" w:right="0" w:firstLine="0"/>
              <w:jc w:val="left"/>
            </w:pPr>
            <w:r>
              <w:rPr>
                <w:b/>
              </w:rPr>
              <w:t xml:space="preserve">Student name: </w:t>
            </w:r>
          </w:p>
        </w:tc>
        <w:tc>
          <w:tcPr>
            <w:tcW w:w="2616" w:type="dxa"/>
            <w:tcBorders>
              <w:top w:val="single" w:sz="4" w:space="0" w:color="000000"/>
              <w:left w:val="single" w:sz="4" w:space="0" w:color="000000"/>
              <w:bottom w:val="single" w:sz="4" w:space="0" w:color="000000"/>
              <w:right w:val="single" w:sz="4" w:space="0" w:color="000000"/>
            </w:tcBorders>
          </w:tcPr>
          <w:p w14:paraId="0DB6ABF1" w14:textId="77777777" w:rsidR="0037055E" w:rsidRDefault="00143715">
            <w:pPr>
              <w:spacing w:after="0" w:line="259" w:lineRule="auto"/>
              <w:ind w:left="4" w:right="0" w:firstLine="0"/>
              <w:jc w:val="left"/>
            </w:pPr>
            <w:r>
              <w:rPr>
                <w:b/>
              </w:rPr>
              <w:t xml:space="preserve">      </w:t>
            </w:r>
          </w:p>
        </w:tc>
        <w:tc>
          <w:tcPr>
            <w:tcW w:w="212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3EEF4AC" w14:textId="77777777" w:rsidR="0037055E" w:rsidRDefault="00143715">
            <w:pPr>
              <w:spacing w:after="0" w:line="259" w:lineRule="auto"/>
              <w:ind w:left="0" w:right="0" w:firstLine="0"/>
              <w:jc w:val="left"/>
            </w:pPr>
            <w:r>
              <w:rPr>
                <w:b/>
              </w:rPr>
              <w:t xml:space="preserve">Student </w:t>
            </w:r>
            <w:r>
              <w:rPr>
                <w:b/>
              </w:rPr>
              <w:tab/>
              <w:t xml:space="preserve">ID number: </w:t>
            </w:r>
          </w:p>
        </w:tc>
        <w:tc>
          <w:tcPr>
            <w:tcW w:w="3090" w:type="dxa"/>
            <w:tcBorders>
              <w:top w:val="single" w:sz="4" w:space="0" w:color="000000"/>
              <w:left w:val="single" w:sz="4" w:space="0" w:color="000000"/>
              <w:bottom w:val="single" w:sz="4" w:space="0" w:color="000000"/>
              <w:right w:val="single" w:sz="4" w:space="0" w:color="000000"/>
            </w:tcBorders>
          </w:tcPr>
          <w:p w14:paraId="712D4632" w14:textId="77777777" w:rsidR="0037055E" w:rsidRDefault="00143715">
            <w:pPr>
              <w:spacing w:after="0" w:line="259" w:lineRule="auto"/>
              <w:ind w:left="4" w:right="0" w:firstLine="0"/>
              <w:jc w:val="left"/>
            </w:pPr>
            <w:r>
              <w:rPr>
                <w:b/>
              </w:rPr>
              <w:t xml:space="preserve"> </w:t>
            </w:r>
          </w:p>
        </w:tc>
      </w:tr>
      <w:tr w:rsidR="0037055E" w14:paraId="4CA4CD85" w14:textId="77777777">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B9DD061" w14:textId="77777777" w:rsidR="0037055E" w:rsidRDefault="00143715">
            <w:pPr>
              <w:spacing w:after="0" w:line="259" w:lineRule="auto"/>
              <w:ind w:left="1" w:right="0" w:firstLine="0"/>
              <w:jc w:val="left"/>
            </w:pPr>
            <w:r>
              <w:rPr>
                <w:b/>
              </w:rPr>
              <w:t xml:space="preserve">Programme: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70501E3C" w14:textId="77777777" w:rsidR="0037055E" w:rsidRDefault="00143715">
            <w:pPr>
              <w:spacing w:after="0" w:line="259" w:lineRule="auto"/>
              <w:ind w:left="4" w:right="0" w:firstLine="0"/>
              <w:jc w:val="left"/>
            </w:pPr>
            <w:r>
              <w:rPr>
                <w:b/>
              </w:rPr>
              <w:t xml:space="preserve">BA (Hons) Sports Management/International Sports Management  </w:t>
            </w:r>
          </w:p>
        </w:tc>
      </w:tr>
      <w:tr w:rsidR="0037055E" w14:paraId="245E1CAA" w14:textId="77777777">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96D4C8B" w14:textId="77777777" w:rsidR="0037055E" w:rsidRDefault="00143715">
            <w:pPr>
              <w:spacing w:after="0" w:line="259" w:lineRule="auto"/>
              <w:ind w:left="1" w:right="0" w:firstLine="0"/>
              <w:jc w:val="left"/>
            </w:pPr>
            <w:r>
              <w:rPr>
                <w:b/>
              </w:rPr>
              <w:t xml:space="preserve">Module: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211E598C" w14:textId="77777777" w:rsidR="0037055E" w:rsidRDefault="00143715">
            <w:pPr>
              <w:spacing w:after="0" w:line="259" w:lineRule="auto"/>
              <w:ind w:left="3" w:right="0" w:firstLine="0"/>
              <w:jc w:val="left"/>
            </w:pPr>
            <w:r>
              <w:rPr>
                <w:b/>
              </w:rPr>
              <w:t xml:space="preserve">The Sports Development Entrepreneur </w:t>
            </w:r>
          </w:p>
        </w:tc>
      </w:tr>
      <w:tr w:rsidR="0037055E" w14:paraId="44508A00" w14:textId="77777777">
        <w:trPr>
          <w:trHeight w:val="769"/>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497E6034" w14:textId="77777777" w:rsidR="0037055E" w:rsidRDefault="00143715">
            <w:pPr>
              <w:spacing w:after="0" w:line="259" w:lineRule="auto"/>
              <w:ind w:left="1" w:right="0" w:firstLine="0"/>
              <w:jc w:val="left"/>
            </w:pPr>
            <w:r>
              <w:rPr>
                <w:b/>
              </w:rPr>
              <w:t xml:space="preserve">Module code: </w:t>
            </w:r>
          </w:p>
        </w:tc>
        <w:tc>
          <w:tcPr>
            <w:tcW w:w="2616" w:type="dxa"/>
            <w:tcBorders>
              <w:top w:val="single" w:sz="4" w:space="0" w:color="000000"/>
              <w:left w:val="single" w:sz="4" w:space="0" w:color="000000"/>
              <w:bottom w:val="single" w:sz="4" w:space="0" w:color="000000"/>
              <w:right w:val="single" w:sz="4" w:space="0" w:color="000000"/>
            </w:tcBorders>
          </w:tcPr>
          <w:p w14:paraId="103D7872" w14:textId="77777777" w:rsidR="0037055E" w:rsidRDefault="00143715">
            <w:pPr>
              <w:spacing w:after="0" w:line="259" w:lineRule="auto"/>
              <w:ind w:left="4" w:right="0" w:firstLine="0"/>
              <w:jc w:val="left"/>
            </w:pPr>
            <w:r>
              <w:rPr>
                <w:b/>
              </w:rPr>
              <w:t xml:space="preserve">BMSM6008 </w:t>
            </w:r>
          </w:p>
        </w:tc>
        <w:tc>
          <w:tcPr>
            <w:tcW w:w="2124" w:type="dxa"/>
            <w:tcBorders>
              <w:top w:val="single" w:sz="4" w:space="0" w:color="000000"/>
              <w:left w:val="single" w:sz="4" w:space="0" w:color="000000"/>
              <w:bottom w:val="single" w:sz="4" w:space="0" w:color="000000"/>
              <w:right w:val="single" w:sz="4" w:space="0" w:color="000000"/>
            </w:tcBorders>
            <w:shd w:val="clear" w:color="auto" w:fill="D9D9D9"/>
          </w:tcPr>
          <w:p w14:paraId="214260D1" w14:textId="77777777" w:rsidR="0037055E" w:rsidRDefault="00143715">
            <w:pPr>
              <w:spacing w:after="0" w:line="259" w:lineRule="auto"/>
              <w:ind w:left="0" w:right="62" w:firstLine="0"/>
            </w:pPr>
            <w:r>
              <w:rPr>
                <w:b/>
              </w:rPr>
              <w:t xml:space="preserve">Contribution to Overall Module Assessment (%): </w:t>
            </w:r>
          </w:p>
        </w:tc>
        <w:tc>
          <w:tcPr>
            <w:tcW w:w="3090" w:type="dxa"/>
            <w:tcBorders>
              <w:top w:val="single" w:sz="4" w:space="0" w:color="000000"/>
              <w:left w:val="single" w:sz="4" w:space="0" w:color="000000"/>
              <w:bottom w:val="single" w:sz="4" w:space="0" w:color="000000"/>
              <w:right w:val="single" w:sz="4" w:space="0" w:color="000000"/>
            </w:tcBorders>
          </w:tcPr>
          <w:p w14:paraId="0A88FCA2" w14:textId="77777777" w:rsidR="0037055E" w:rsidRDefault="00143715">
            <w:pPr>
              <w:spacing w:after="0" w:line="259" w:lineRule="auto"/>
              <w:ind w:left="4" w:right="0" w:firstLine="0"/>
              <w:jc w:val="left"/>
            </w:pPr>
            <w:r>
              <w:rPr>
                <w:b/>
              </w:rPr>
              <w:t xml:space="preserve">75% </w:t>
            </w:r>
          </w:p>
        </w:tc>
      </w:tr>
      <w:tr w:rsidR="0037055E" w14:paraId="3B38CF30" w14:textId="77777777">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0CAEFD9" w14:textId="77777777" w:rsidR="0037055E" w:rsidRDefault="00143715">
            <w:pPr>
              <w:spacing w:after="0" w:line="259" w:lineRule="auto"/>
              <w:ind w:left="1" w:right="0" w:firstLine="0"/>
              <w:jc w:val="left"/>
            </w:pPr>
            <w:r>
              <w:rPr>
                <w:b/>
              </w:rPr>
              <w:t xml:space="preserve">Lecturer: </w:t>
            </w:r>
          </w:p>
        </w:tc>
        <w:tc>
          <w:tcPr>
            <w:tcW w:w="2616" w:type="dxa"/>
            <w:tcBorders>
              <w:top w:val="single" w:sz="4" w:space="0" w:color="000000"/>
              <w:left w:val="single" w:sz="4" w:space="0" w:color="000000"/>
              <w:bottom w:val="single" w:sz="4" w:space="0" w:color="000000"/>
              <w:right w:val="single" w:sz="4" w:space="0" w:color="000000"/>
            </w:tcBorders>
            <w:vAlign w:val="center"/>
          </w:tcPr>
          <w:p w14:paraId="64604D78" w14:textId="7BF1F641" w:rsidR="0037055E" w:rsidRDefault="00143715" w:rsidP="008775AF">
            <w:pPr>
              <w:spacing w:after="0" w:line="259" w:lineRule="auto"/>
              <w:ind w:right="0"/>
              <w:jc w:val="left"/>
            </w:pPr>
            <w:r>
              <w:rPr>
                <w:b/>
              </w:rPr>
              <w:t>James</w:t>
            </w:r>
            <w:r w:rsidR="008775AF">
              <w:rPr>
                <w:b/>
              </w:rPr>
              <w:t xml:space="preserve"> Prosser</w:t>
            </w:r>
            <w:r>
              <w:rPr>
                <w:b/>
              </w:rPr>
              <w:t xml:space="preserve"> </w:t>
            </w:r>
          </w:p>
        </w:tc>
        <w:tc>
          <w:tcPr>
            <w:tcW w:w="212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D88D52D" w14:textId="77777777" w:rsidR="0037055E" w:rsidRDefault="00143715">
            <w:pPr>
              <w:spacing w:after="0" w:line="259" w:lineRule="auto"/>
              <w:ind w:left="0" w:right="0" w:firstLine="0"/>
              <w:jc w:val="left"/>
            </w:pPr>
            <w:r>
              <w:rPr>
                <w:b/>
              </w:rPr>
              <w:t xml:space="preserve">Internal Verifier: </w:t>
            </w:r>
          </w:p>
        </w:tc>
        <w:tc>
          <w:tcPr>
            <w:tcW w:w="3090" w:type="dxa"/>
            <w:tcBorders>
              <w:top w:val="single" w:sz="4" w:space="0" w:color="000000"/>
              <w:left w:val="single" w:sz="4" w:space="0" w:color="000000"/>
              <w:bottom w:val="single" w:sz="4" w:space="0" w:color="000000"/>
              <w:right w:val="single" w:sz="4" w:space="0" w:color="000000"/>
            </w:tcBorders>
            <w:vAlign w:val="center"/>
          </w:tcPr>
          <w:p w14:paraId="6566FE5B" w14:textId="77777777" w:rsidR="0037055E" w:rsidRDefault="00143715">
            <w:pPr>
              <w:spacing w:after="0" w:line="259" w:lineRule="auto"/>
              <w:ind w:left="3" w:right="0" w:firstLine="0"/>
              <w:jc w:val="left"/>
            </w:pPr>
            <w:r>
              <w:rPr>
                <w:b/>
              </w:rPr>
              <w:t xml:space="preserve">Andrew Thomas </w:t>
            </w:r>
          </w:p>
        </w:tc>
      </w:tr>
      <w:tr w:rsidR="0037055E" w14:paraId="18CDAB68" w14:textId="77777777">
        <w:trPr>
          <w:trHeight w:val="1262"/>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0D712E05" w14:textId="77777777" w:rsidR="0037055E" w:rsidRDefault="00143715">
            <w:pPr>
              <w:spacing w:after="0" w:line="259" w:lineRule="auto"/>
              <w:ind w:left="1" w:right="0" w:firstLine="0"/>
              <w:jc w:val="left"/>
            </w:pPr>
            <w:r>
              <w:rPr>
                <w:b/>
              </w:rPr>
              <w:t xml:space="preserve">Assignment Title: </w:t>
            </w:r>
          </w:p>
        </w:tc>
        <w:tc>
          <w:tcPr>
            <w:tcW w:w="2616" w:type="dxa"/>
            <w:tcBorders>
              <w:top w:val="single" w:sz="4" w:space="0" w:color="000000"/>
              <w:left w:val="single" w:sz="4" w:space="0" w:color="000000"/>
              <w:bottom w:val="single" w:sz="4" w:space="0" w:color="000000"/>
              <w:right w:val="single" w:sz="4" w:space="0" w:color="000000"/>
            </w:tcBorders>
          </w:tcPr>
          <w:p w14:paraId="49FF3787" w14:textId="77777777" w:rsidR="0037055E" w:rsidRDefault="00143715">
            <w:pPr>
              <w:spacing w:after="0" w:line="259" w:lineRule="auto"/>
              <w:ind w:left="3" w:right="0" w:firstLine="0"/>
              <w:jc w:val="left"/>
            </w:pPr>
            <w:r>
              <w:rPr>
                <w:b/>
              </w:rPr>
              <w:t xml:space="preserve">Business Plan &amp; </w:t>
            </w:r>
          </w:p>
          <w:p w14:paraId="5F021B58" w14:textId="77777777" w:rsidR="0037055E" w:rsidRDefault="00143715">
            <w:pPr>
              <w:spacing w:after="0" w:line="259" w:lineRule="auto"/>
              <w:ind w:left="4" w:right="0" w:firstLine="0"/>
              <w:jc w:val="left"/>
            </w:pPr>
            <w:r>
              <w:rPr>
                <w:b/>
              </w:rPr>
              <w:t xml:space="preserve">Promotional </w:t>
            </w:r>
          </w:p>
          <w:p w14:paraId="6EDFEEFC" w14:textId="77777777" w:rsidR="0037055E" w:rsidRDefault="00143715">
            <w:pPr>
              <w:spacing w:after="0" w:line="259" w:lineRule="auto"/>
              <w:ind w:left="4" w:right="0" w:firstLine="0"/>
              <w:jc w:val="left"/>
            </w:pPr>
            <w:r>
              <w:rPr>
                <w:b/>
              </w:rPr>
              <w:t xml:space="preserve">Resources </w:t>
            </w:r>
          </w:p>
        </w:tc>
        <w:tc>
          <w:tcPr>
            <w:tcW w:w="2124" w:type="dxa"/>
            <w:tcBorders>
              <w:top w:val="single" w:sz="4" w:space="0" w:color="000000"/>
              <w:left w:val="single" w:sz="4" w:space="0" w:color="000000"/>
              <w:bottom w:val="single" w:sz="4" w:space="0" w:color="000000"/>
              <w:right w:val="single" w:sz="4" w:space="0" w:color="000000"/>
            </w:tcBorders>
            <w:shd w:val="clear" w:color="auto" w:fill="D9D9D9"/>
          </w:tcPr>
          <w:p w14:paraId="1FE02898" w14:textId="77777777" w:rsidR="0037055E" w:rsidRDefault="00143715">
            <w:pPr>
              <w:spacing w:after="0" w:line="259" w:lineRule="auto"/>
              <w:ind w:left="0" w:right="0" w:firstLine="0"/>
              <w:jc w:val="left"/>
            </w:pPr>
            <w:r>
              <w:rPr>
                <w:b/>
              </w:rPr>
              <w:t xml:space="preserve">Word count (or equivalent): </w:t>
            </w:r>
          </w:p>
        </w:tc>
        <w:tc>
          <w:tcPr>
            <w:tcW w:w="3090" w:type="dxa"/>
            <w:tcBorders>
              <w:top w:val="single" w:sz="4" w:space="0" w:color="000000"/>
              <w:left w:val="single" w:sz="4" w:space="0" w:color="000000"/>
              <w:bottom w:val="single" w:sz="4" w:space="0" w:color="000000"/>
              <w:right w:val="single" w:sz="4" w:space="0" w:color="000000"/>
            </w:tcBorders>
            <w:vAlign w:val="center"/>
          </w:tcPr>
          <w:p w14:paraId="75820A2F" w14:textId="77777777" w:rsidR="0037055E" w:rsidRDefault="00143715">
            <w:pPr>
              <w:spacing w:after="0" w:line="259" w:lineRule="auto"/>
              <w:ind w:left="4" w:right="0" w:firstLine="0"/>
              <w:jc w:val="left"/>
            </w:pPr>
            <w:r>
              <w:rPr>
                <w:b/>
              </w:rPr>
              <w:t xml:space="preserve">4,500 words + promotional resources per group, &amp; individual self-reflection peer review report.  </w:t>
            </w:r>
          </w:p>
        </w:tc>
      </w:tr>
      <w:tr w:rsidR="0037055E" w14:paraId="5A5B6634" w14:textId="77777777">
        <w:trPr>
          <w:trHeight w:val="1262"/>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253571DA" w14:textId="77777777" w:rsidR="0037055E" w:rsidRDefault="00143715">
            <w:pPr>
              <w:spacing w:after="0" w:line="259" w:lineRule="auto"/>
              <w:ind w:left="1" w:right="0" w:firstLine="0"/>
              <w:jc w:val="left"/>
            </w:pPr>
            <w:r>
              <w:rPr>
                <w:b/>
              </w:rPr>
              <w:t xml:space="preserve">Submission deadline: </w:t>
            </w:r>
          </w:p>
        </w:tc>
        <w:tc>
          <w:tcPr>
            <w:tcW w:w="2616" w:type="dxa"/>
            <w:tcBorders>
              <w:top w:val="single" w:sz="4" w:space="0" w:color="000000"/>
              <w:left w:val="single" w:sz="4" w:space="0" w:color="000000"/>
              <w:bottom w:val="single" w:sz="4" w:space="0" w:color="000000"/>
              <w:right w:val="single" w:sz="4" w:space="0" w:color="000000"/>
            </w:tcBorders>
          </w:tcPr>
          <w:p w14:paraId="0E5D6D19" w14:textId="77777777" w:rsidR="0037055E" w:rsidRDefault="00143715">
            <w:pPr>
              <w:spacing w:after="0" w:line="259" w:lineRule="auto"/>
              <w:ind w:left="4" w:right="0" w:firstLine="0"/>
              <w:jc w:val="left"/>
            </w:pPr>
            <w:r>
              <w:rPr>
                <w:b/>
              </w:rPr>
              <w:t xml:space="preserve">Refer to assessment calendar </w:t>
            </w:r>
          </w:p>
        </w:tc>
        <w:tc>
          <w:tcPr>
            <w:tcW w:w="212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12F14B3" w14:textId="77777777" w:rsidR="0037055E" w:rsidRDefault="00143715">
            <w:pPr>
              <w:spacing w:after="1" w:line="240" w:lineRule="auto"/>
              <w:ind w:left="0" w:right="0" w:firstLine="0"/>
              <w:jc w:val="left"/>
            </w:pPr>
            <w:r>
              <w:rPr>
                <w:b/>
              </w:rPr>
              <w:t xml:space="preserve">Return date of provisional marks </w:t>
            </w:r>
          </w:p>
          <w:p w14:paraId="7639EED7" w14:textId="77777777" w:rsidR="0037055E" w:rsidRDefault="00143715">
            <w:pPr>
              <w:spacing w:after="0" w:line="259" w:lineRule="auto"/>
              <w:ind w:left="0" w:right="0" w:firstLine="0"/>
              <w:jc w:val="left"/>
            </w:pPr>
            <w:r>
              <w:rPr>
                <w:b/>
              </w:rPr>
              <w:t xml:space="preserve">&amp; written feedback: </w:t>
            </w:r>
          </w:p>
        </w:tc>
        <w:tc>
          <w:tcPr>
            <w:tcW w:w="3090" w:type="dxa"/>
            <w:tcBorders>
              <w:top w:val="single" w:sz="4" w:space="0" w:color="000000"/>
              <w:left w:val="single" w:sz="4" w:space="0" w:color="000000"/>
              <w:bottom w:val="single" w:sz="4" w:space="0" w:color="000000"/>
              <w:right w:val="single" w:sz="4" w:space="0" w:color="000000"/>
            </w:tcBorders>
          </w:tcPr>
          <w:p w14:paraId="278CA9D0" w14:textId="77777777" w:rsidR="0037055E" w:rsidRDefault="00143715">
            <w:pPr>
              <w:spacing w:after="0" w:line="259" w:lineRule="auto"/>
              <w:ind w:left="4" w:right="0" w:firstLine="0"/>
            </w:pPr>
            <w:r>
              <w:rPr>
                <w:b/>
              </w:rPr>
              <w:t xml:space="preserve">Within 20 working days of submission deadline.  </w:t>
            </w:r>
          </w:p>
        </w:tc>
      </w:tr>
      <w:tr w:rsidR="0037055E" w14:paraId="370AE17E" w14:textId="77777777">
        <w:trPr>
          <w:trHeight w:val="2647"/>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7F6CCA54" w14:textId="77777777" w:rsidR="0037055E" w:rsidRDefault="00143715">
            <w:pPr>
              <w:spacing w:after="0" w:line="259" w:lineRule="auto"/>
              <w:ind w:left="1" w:right="0" w:firstLine="0"/>
              <w:jc w:val="left"/>
            </w:pPr>
            <w:r>
              <w:rPr>
                <w:b/>
              </w:rPr>
              <w:t xml:space="preserve">Submission method: </w:t>
            </w:r>
          </w:p>
        </w:tc>
        <w:tc>
          <w:tcPr>
            <w:tcW w:w="7830" w:type="dxa"/>
            <w:gridSpan w:val="3"/>
            <w:tcBorders>
              <w:top w:val="single" w:sz="4" w:space="0" w:color="000000"/>
              <w:left w:val="single" w:sz="4" w:space="0" w:color="000000"/>
              <w:bottom w:val="single" w:sz="4" w:space="0" w:color="000000"/>
              <w:right w:val="single" w:sz="4" w:space="0" w:color="000000"/>
            </w:tcBorders>
          </w:tcPr>
          <w:p w14:paraId="0B9AF8DF" w14:textId="77777777" w:rsidR="0037055E" w:rsidRDefault="00143715">
            <w:pPr>
              <w:spacing w:after="121" w:line="241" w:lineRule="auto"/>
              <w:ind w:left="4"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34A3C55" w14:textId="77777777" w:rsidR="0037055E" w:rsidRDefault="00143715">
            <w:pPr>
              <w:spacing w:after="99" w:line="259" w:lineRule="auto"/>
              <w:ind w:left="4" w:right="0" w:firstLine="0"/>
              <w:jc w:val="left"/>
            </w:pPr>
            <w:r>
              <w:rPr>
                <w:b/>
              </w:rPr>
              <w:t xml:space="preserve">Alternative submission method (if applicable): N/a </w:t>
            </w:r>
          </w:p>
          <w:p w14:paraId="61F960FE" w14:textId="77777777" w:rsidR="0037055E" w:rsidRDefault="00143715">
            <w:pPr>
              <w:spacing w:after="0" w:line="259" w:lineRule="auto"/>
              <w:ind w:left="4" w:right="62"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37055E" w14:paraId="4E32956E" w14:textId="77777777">
        <w:trPr>
          <w:trHeight w:val="1261"/>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377963DC" w14:textId="77777777" w:rsidR="0037055E" w:rsidRDefault="00143715">
            <w:pPr>
              <w:spacing w:after="0" w:line="259" w:lineRule="auto"/>
              <w:ind w:left="1" w:right="0" w:firstLine="0"/>
              <w:jc w:val="left"/>
            </w:pPr>
            <w:r>
              <w:rPr>
                <w:b/>
              </w:rPr>
              <w:t xml:space="preserve">Academic honesty / referencing: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46F8B488" w14:textId="77777777" w:rsidR="0037055E" w:rsidRDefault="00143715">
            <w:pPr>
              <w:spacing w:after="0" w:line="259" w:lineRule="auto"/>
              <w:ind w:left="4" w:right="63"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59B7681" w14:textId="77777777" w:rsidR="0037055E" w:rsidRDefault="00143715">
      <w:pPr>
        <w:spacing w:after="0" w:line="259" w:lineRule="auto"/>
        <w:ind w:left="0" w:right="0" w:firstLine="0"/>
        <w:jc w:val="left"/>
        <w:rPr>
          <w:sz w:val="32"/>
        </w:rPr>
      </w:pPr>
      <w:r>
        <w:rPr>
          <w:sz w:val="32"/>
        </w:rPr>
        <w:t xml:space="preserve"> </w:t>
      </w:r>
    </w:p>
    <w:p w14:paraId="2573154B" w14:textId="77777777" w:rsidR="00267FE2" w:rsidRDefault="00267FE2">
      <w:pPr>
        <w:spacing w:after="0" w:line="259" w:lineRule="auto"/>
        <w:ind w:left="0" w:right="0" w:firstLine="0"/>
        <w:jc w:val="left"/>
        <w:rPr>
          <w:sz w:val="32"/>
        </w:rPr>
      </w:pPr>
    </w:p>
    <w:p w14:paraId="098DD56D" w14:textId="77777777" w:rsidR="00267FE2" w:rsidRDefault="00267FE2">
      <w:pPr>
        <w:spacing w:after="0" w:line="259" w:lineRule="auto"/>
        <w:ind w:left="0" w:right="0" w:firstLine="0"/>
        <w:jc w:val="left"/>
        <w:rPr>
          <w:sz w:val="32"/>
        </w:rPr>
      </w:pPr>
    </w:p>
    <w:p w14:paraId="65419010" w14:textId="77777777" w:rsidR="00267FE2" w:rsidRDefault="00267FE2">
      <w:pPr>
        <w:spacing w:after="0" w:line="259" w:lineRule="auto"/>
        <w:ind w:left="0" w:right="0" w:firstLine="0"/>
        <w:jc w:val="left"/>
        <w:rPr>
          <w:sz w:val="32"/>
        </w:rPr>
      </w:pPr>
    </w:p>
    <w:p w14:paraId="0FEFB080" w14:textId="77777777" w:rsidR="00267FE2" w:rsidRDefault="00267FE2">
      <w:pPr>
        <w:spacing w:after="0" w:line="259" w:lineRule="auto"/>
        <w:ind w:left="0" w:right="0" w:firstLine="0"/>
        <w:jc w:val="left"/>
      </w:pPr>
    </w:p>
    <w:tbl>
      <w:tblPr>
        <w:tblStyle w:val="TableGrid"/>
        <w:tblW w:w="9948" w:type="dxa"/>
        <w:tblInd w:w="398" w:type="dxa"/>
        <w:tblCellMar>
          <w:top w:w="23" w:type="dxa"/>
          <w:right w:w="115" w:type="dxa"/>
        </w:tblCellMar>
        <w:tblLook w:val="04A0" w:firstRow="1" w:lastRow="0" w:firstColumn="1" w:lastColumn="0" w:noHBand="0" w:noVBand="1"/>
      </w:tblPr>
      <w:tblGrid>
        <w:gridCol w:w="827"/>
        <w:gridCol w:w="9121"/>
      </w:tblGrid>
      <w:tr w:rsidR="0037055E" w14:paraId="60CC74CB" w14:textId="77777777">
        <w:trPr>
          <w:trHeight w:val="513"/>
        </w:trPr>
        <w:tc>
          <w:tcPr>
            <w:tcW w:w="9948" w:type="dxa"/>
            <w:gridSpan w:val="2"/>
            <w:tcBorders>
              <w:top w:val="single" w:sz="4" w:space="0" w:color="000000"/>
              <w:left w:val="single" w:sz="4" w:space="0" w:color="000000"/>
              <w:bottom w:val="single" w:sz="4" w:space="0" w:color="000000"/>
              <w:right w:val="single" w:sz="4" w:space="0" w:color="000000"/>
            </w:tcBorders>
            <w:shd w:val="clear" w:color="auto" w:fill="E5E5E5"/>
          </w:tcPr>
          <w:p w14:paraId="381DE8AA" w14:textId="77777777" w:rsidR="0037055E" w:rsidRDefault="00143715">
            <w:pPr>
              <w:spacing w:after="0" w:line="259" w:lineRule="auto"/>
              <w:ind w:left="0" w:right="0" w:firstLine="0"/>
              <w:jc w:val="left"/>
            </w:pPr>
            <w:r>
              <w:rPr>
                <w:b/>
              </w:rPr>
              <w:lastRenderedPageBreak/>
              <w:t xml:space="preserve"> </w:t>
            </w:r>
          </w:p>
          <w:p w14:paraId="6E738544" w14:textId="77777777" w:rsidR="0037055E" w:rsidRDefault="00143715">
            <w:pPr>
              <w:spacing w:after="0" w:line="259" w:lineRule="auto"/>
              <w:ind w:left="0" w:right="0" w:firstLine="0"/>
              <w:jc w:val="left"/>
            </w:pPr>
            <w:r>
              <w:rPr>
                <w:b/>
              </w:rPr>
              <w:t xml:space="preserve">Module Learning Outcomes  </w:t>
            </w:r>
          </w:p>
        </w:tc>
      </w:tr>
      <w:tr w:rsidR="0037055E" w14:paraId="589B7B87" w14:textId="77777777">
        <w:trPr>
          <w:trHeight w:val="1783"/>
        </w:trPr>
        <w:tc>
          <w:tcPr>
            <w:tcW w:w="9948" w:type="dxa"/>
            <w:gridSpan w:val="2"/>
            <w:tcBorders>
              <w:top w:val="single" w:sz="4" w:space="0" w:color="000000"/>
              <w:left w:val="single" w:sz="4" w:space="0" w:color="000000"/>
              <w:bottom w:val="single" w:sz="4" w:space="0" w:color="000000"/>
              <w:right w:val="single" w:sz="4" w:space="0" w:color="000000"/>
            </w:tcBorders>
          </w:tcPr>
          <w:p w14:paraId="1EA96996" w14:textId="77777777" w:rsidR="0037055E" w:rsidRDefault="00143715">
            <w:pPr>
              <w:spacing w:after="19" w:line="241" w:lineRule="auto"/>
              <w:ind w:left="0" w:right="0" w:firstLine="0"/>
              <w:jc w:val="left"/>
            </w:pPr>
            <w:r>
              <w:t xml:space="preserve">Upon the successful completion of this module, the student should be able to demonstrate the ability to: </w:t>
            </w:r>
          </w:p>
          <w:p w14:paraId="6444712A" w14:textId="77777777" w:rsidR="0037055E" w:rsidRDefault="00143715" w:rsidP="00732263">
            <w:pPr>
              <w:numPr>
                <w:ilvl w:val="0"/>
                <w:numId w:val="2"/>
              </w:numPr>
              <w:spacing w:after="12" w:line="247" w:lineRule="auto"/>
              <w:ind w:right="0" w:hanging="360"/>
            </w:pPr>
            <w:r>
              <w:t xml:space="preserve">Generate innovative ideas to well defined problems by scanning, analysing and evaluating relevant information sources.  </w:t>
            </w:r>
          </w:p>
          <w:p w14:paraId="30B631A6" w14:textId="77777777" w:rsidR="0037055E" w:rsidRDefault="00143715" w:rsidP="00732263">
            <w:pPr>
              <w:numPr>
                <w:ilvl w:val="0"/>
                <w:numId w:val="2"/>
              </w:numPr>
              <w:spacing w:after="0" w:line="259" w:lineRule="auto"/>
              <w:ind w:right="0" w:hanging="360"/>
            </w:pPr>
            <w:r>
              <w:t xml:space="preserve">Demonstrate an enterprising mindset capable of evaluating relevant sports development opportunities and challenges, via an awareness of contemporary industry trends and detailed understanding of entrepreneurship theory. </w:t>
            </w:r>
          </w:p>
        </w:tc>
      </w:tr>
      <w:tr w:rsidR="0037055E" w14:paraId="331637E5" w14:textId="77777777">
        <w:trPr>
          <w:trHeight w:val="533"/>
        </w:trPr>
        <w:tc>
          <w:tcPr>
            <w:tcW w:w="827" w:type="dxa"/>
            <w:tcBorders>
              <w:top w:val="single" w:sz="4" w:space="0" w:color="000000"/>
              <w:left w:val="single" w:sz="4" w:space="0" w:color="000000"/>
              <w:bottom w:val="nil"/>
              <w:right w:val="nil"/>
            </w:tcBorders>
          </w:tcPr>
          <w:p w14:paraId="5FDEDC28" w14:textId="77777777" w:rsidR="0037055E" w:rsidRDefault="00143715">
            <w:pPr>
              <w:spacing w:after="0" w:line="259" w:lineRule="auto"/>
              <w:ind w:left="324" w:right="0" w:firstLine="0"/>
              <w:jc w:val="center"/>
            </w:pPr>
            <w:r>
              <w:rPr>
                <w:rFonts w:ascii="Wingdings" w:eastAsia="Wingdings" w:hAnsi="Wingdings" w:cs="Wingdings"/>
              </w:rPr>
              <w:t></w:t>
            </w:r>
            <w:r>
              <w:t xml:space="preserve"> </w:t>
            </w:r>
          </w:p>
        </w:tc>
        <w:tc>
          <w:tcPr>
            <w:tcW w:w="9121" w:type="dxa"/>
            <w:tcBorders>
              <w:top w:val="single" w:sz="4" w:space="0" w:color="000000"/>
              <w:left w:val="nil"/>
              <w:bottom w:val="nil"/>
              <w:right w:val="single" w:sz="4" w:space="0" w:color="000000"/>
            </w:tcBorders>
          </w:tcPr>
          <w:p w14:paraId="03B0DCE0" w14:textId="77777777" w:rsidR="0037055E" w:rsidRDefault="00143715" w:rsidP="00732263">
            <w:pPr>
              <w:spacing w:after="0" w:line="259" w:lineRule="auto"/>
              <w:ind w:left="0" w:right="0" w:firstLine="0"/>
            </w:pPr>
            <w:r>
              <w:t xml:space="preserve">Demonstrate a critical appreciation of the sport development process by outlining the key planning implications, outcomes, and issues in delivering sports development initiatives.  </w:t>
            </w:r>
          </w:p>
        </w:tc>
      </w:tr>
      <w:tr w:rsidR="0037055E" w14:paraId="5D79F2FE" w14:textId="77777777">
        <w:trPr>
          <w:trHeight w:val="489"/>
        </w:trPr>
        <w:tc>
          <w:tcPr>
            <w:tcW w:w="827" w:type="dxa"/>
            <w:tcBorders>
              <w:top w:val="nil"/>
              <w:left w:val="single" w:sz="4" w:space="0" w:color="000000"/>
              <w:bottom w:val="single" w:sz="4" w:space="0" w:color="000000"/>
              <w:right w:val="nil"/>
            </w:tcBorders>
          </w:tcPr>
          <w:p w14:paraId="766B20B5" w14:textId="77777777" w:rsidR="0037055E" w:rsidRDefault="00143715">
            <w:pPr>
              <w:spacing w:after="0" w:line="259" w:lineRule="auto"/>
              <w:ind w:left="315" w:right="0" w:firstLine="0"/>
              <w:jc w:val="center"/>
            </w:pPr>
            <w:r>
              <w:rPr>
                <w:rFonts w:ascii="Wingdings" w:eastAsia="Wingdings" w:hAnsi="Wingdings" w:cs="Wingdings"/>
                <w:sz w:val="20"/>
              </w:rPr>
              <w:t></w:t>
            </w:r>
            <w:r>
              <w:rPr>
                <w:sz w:val="20"/>
              </w:rPr>
              <w:t xml:space="preserve"> </w:t>
            </w:r>
          </w:p>
        </w:tc>
        <w:tc>
          <w:tcPr>
            <w:tcW w:w="9121" w:type="dxa"/>
            <w:tcBorders>
              <w:top w:val="nil"/>
              <w:left w:val="nil"/>
              <w:bottom w:val="single" w:sz="4" w:space="0" w:color="000000"/>
              <w:right w:val="single" w:sz="4" w:space="0" w:color="000000"/>
            </w:tcBorders>
          </w:tcPr>
          <w:p w14:paraId="06D2BBC4" w14:textId="77777777" w:rsidR="0037055E" w:rsidRDefault="00143715" w:rsidP="00732263">
            <w:pPr>
              <w:spacing w:after="0" w:line="259" w:lineRule="auto"/>
              <w:ind w:left="0" w:right="0" w:firstLine="0"/>
            </w:pPr>
            <w:r>
              <w:t>Employ strategic and development planning skills in analysing, understanding and addressing the sports development needs and capacity for provision in communities.</w:t>
            </w:r>
            <w:r>
              <w:rPr>
                <w:sz w:val="20"/>
              </w:rPr>
              <w:t xml:space="preserve"> </w:t>
            </w:r>
          </w:p>
        </w:tc>
      </w:tr>
    </w:tbl>
    <w:p w14:paraId="2A6BDB3B" w14:textId="77777777" w:rsidR="0037055E" w:rsidRDefault="00143715">
      <w:pPr>
        <w:spacing w:after="0" w:line="259" w:lineRule="auto"/>
        <w:ind w:left="0" w:right="0" w:firstLine="0"/>
        <w:jc w:val="left"/>
      </w:pPr>
      <w:r>
        <w:rPr>
          <w:b/>
          <w:sz w:val="20"/>
        </w:rPr>
        <w:t xml:space="preserve"> </w:t>
      </w:r>
    </w:p>
    <w:p w14:paraId="06C641ED" w14:textId="77777777" w:rsidR="0037055E" w:rsidRDefault="00143715">
      <w:pPr>
        <w:spacing w:after="180" w:line="259" w:lineRule="auto"/>
        <w:ind w:left="0" w:right="0" w:firstLine="0"/>
        <w:jc w:val="left"/>
      </w:pPr>
      <w:r>
        <w:rPr>
          <w:b/>
          <w:sz w:val="20"/>
        </w:rPr>
        <w:t xml:space="preserve"> </w:t>
      </w:r>
    </w:p>
    <w:p w14:paraId="7EDBCC41" w14:textId="77777777" w:rsidR="0037055E" w:rsidRDefault="00143715">
      <w:pPr>
        <w:pBdr>
          <w:top w:val="single" w:sz="4" w:space="0" w:color="000000"/>
          <w:left w:val="single" w:sz="4" w:space="0" w:color="000000"/>
          <w:bottom w:val="single" w:sz="4" w:space="0" w:color="000000"/>
          <w:right w:val="single" w:sz="4" w:space="0" w:color="000000"/>
        </w:pBdr>
        <w:shd w:val="clear" w:color="auto" w:fill="C0C0C0"/>
        <w:spacing w:after="0" w:line="259" w:lineRule="auto"/>
        <w:ind w:left="251" w:right="0"/>
        <w:jc w:val="center"/>
      </w:pPr>
      <w:r>
        <w:rPr>
          <w:b/>
          <w:sz w:val="40"/>
        </w:rPr>
        <w:t xml:space="preserve">TASK DESCRIPTION </w:t>
      </w:r>
    </w:p>
    <w:p w14:paraId="5137CB6E" w14:textId="77777777" w:rsidR="0037055E" w:rsidRDefault="00143715">
      <w:pPr>
        <w:spacing w:after="0" w:line="259" w:lineRule="auto"/>
        <w:ind w:left="0" w:right="0" w:firstLine="0"/>
        <w:jc w:val="left"/>
      </w:pPr>
      <w:r>
        <w:t xml:space="preserve"> </w:t>
      </w:r>
    </w:p>
    <w:p w14:paraId="39A053D6" w14:textId="718CFF85" w:rsidR="0037055E" w:rsidRDefault="00143715">
      <w:pPr>
        <w:spacing w:after="1" w:line="360" w:lineRule="auto"/>
        <w:ind w:left="284" w:right="138" w:firstLine="0"/>
      </w:pPr>
      <w:r>
        <w:rPr>
          <w:sz w:val="24"/>
        </w:rPr>
        <w:t xml:space="preserve">This module requires students to work effectively in </w:t>
      </w:r>
      <w:r>
        <w:rPr>
          <w:b/>
          <w:sz w:val="24"/>
          <w:u w:val="single" w:color="000000"/>
        </w:rPr>
        <w:t>small groups</w:t>
      </w:r>
      <w:r>
        <w:rPr>
          <w:sz w:val="24"/>
        </w:rPr>
        <w:t xml:space="preserve"> of 4 minimum and 5 maximum in order to produce a </w:t>
      </w:r>
      <w:r>
        <w:rPr>
          <w:b/>
          <w:sz w:val="24"/>
          <w:u w:val="single" w:color="000000"/>
        </w:rPr>
        <w:t>business plan</w:t>
      </w:r>
      <w:r>
        <w:rPr>
          <w:sz w:val="24"/>
        </w:rPr>
        <w:t xml:space="preserve"> for a sports development </w:t>
      </w:r>
      <w:r>
        <w:rPr>
          <w:b/>
          <w:sz w:val="24"/>
          <w:u w:val="single" w:color="000000"/>
        </w:rPr>
        <w:t>product or service</w:t>
      </w:r>
      <w:r>
        <w:rPr>
          <w:sz w:val="24"/>
        </w:rPr>
        <w:t xml:space="preserve"> that has been conceived, researched and developed by each group.  </w:t>
      </w:r>
    </w:p>
    <w:p w14:paraId="56BD07A4" w14:textId="77777777" w:rsidR="0037055E" w:rsidRDefault="00143715">
      <w:pPr>
        <w:spacing w:after="116" w:line="259" w:lineRule="auto"/>
        <w:ind w:left="284" w:right="0" w:firstLine="0"/>
        <w:jc w:val="left"/>
      </w:pPr>
      <w:r>
        <w:rPr>
          <w:b/>
          <w:sz w:val="24"/>
        </w:rPr>
        <w:t xml:space="preserve"> </w:t>
      </w:r>
    </w:p>
    <w:p w14:paraId="2CDB02AF" w14:textId="77777777" w:rsidR="0037055E" w:rsidRDefault="00143715">
      <w:pPr>
        <w:spacing w:after="0" w:line="360" w:lineRule="auto"/>
        <w:ind w:left="279" w:right="0"/>
        <w:jc w:val="left"/>
      </w:pPr>
      <w:r>
        <w:rPr>
          <w:b/>
          <w:sz w:val="24"/>
          <w:u w:val="single" w:color="000000"/>
        </w:rPr>
        <w:t>The second assessment (A2) has three components.  Two components are group work</w:t>
      </w:r>
      <w:r>
        <w:rPr>
          <w:b/>
          <w:sz w:val="24"/>
        </w:rPr>
        <w:t xml:space="preserve"> </w:t>
      </w:r>
      <w:r>
        <w:rPr>
          <w:b/>
          <w:sz w:val="24"/>
          <w:u w:val="single" w:color="000000"/>
        </w:rPr>
        <w:t>and the other component is an individual assessment.</w:t>
      </w:r>
      <w:r>
        <w:rPr>
          <w:b/>
          <w:sz w:val="24"/>
        </w:rPr>
        <w:t xml:space="preserve">   </w:t>
      </w:r>
    </w:p>
    <w:p w14:paraId="6902C0D3" w14:textId="77777777" w:rsidR="0037055E" w:rsidRDefault="00143715">
      <w:pPr>
        <w:spacing w:after="116" w:line="259" w:lineRule="auto"/>
        <w:ind w:left="284" w:right="0" w:firstLine="0"/>
        <w:jc w:val="left"/>
      </w:pPr>
      <w:r>
        <w:rPr>
          <w:sz w:val="24"/>
        </w:rPr>
        <w:t xml:space="preserve"> </w:t>
      </w:r>
    </w:p>
    <w:p w14:paraId="29AC42E8" w14:textId="77777777" w:rsidR="0037055E" w:rsidRDefault="00143715">
      <w:pPr>
        <w:numPr>
          <w:ilvl w:val="0"/>
          <w:numId w:val="1"/>
        </w:numPr>
        <w:spacing w:after="1" w:line="360" w:lineRule="auto"/>
        <w:ind w:right="395" w:hanging="284"/>
      </w:pPr>
      <w:r>
        <w:rPr>
          <w:b/>
          <w:sz w:val="24"/>
        </w:rPr>
        <w:t xml:space="preserve">Component 1 (group work) </w:t>
      </w:r>
      <w:r>
        <w:rPr>
          <w:sz w:val="24"/>
        </w:rPr>
        <w:t xml:space="preserve">requires each group to produce a business plan for the sport development service/product that they previously “pitched” to the Module Leader for the A1 assessment.  The </w:t>
      </w:r>
      <w:r>
        <w:rPr>
          <w:b/>
          <w:sz w:val="24"/>
          <w:u w:val="single" w:color="000000"/>
        </w:rPr>
        <w:t>business plan is equivalent to 30%</w:t>
      </w:r>
      <w:r>
        <w:rPr>
          <w:sz w:val="24"/>
        </w:rPr>
        <w:t xml:space="preserve"> of the available marks for the module. It should be presented as a formally structured business plan of </w:t>
      </w:r>
      <w:r>
        <w:rPr>
          <w:b/>
          <w:sz w:val="24"/>
          <w:u w:val="single" w:color="000000"/>
        </w:rPr>
        <w:t>4,500 words</w:t>
      </w:r>
      <w:r>
        <w:rPr>
          <w:sz w:val="24"/>
        </w:rPr>
        <w:t xml:space="preserve">. Work should be written in Arial font, size 12 with 1.5 or double line spacing. </w:t>
      </w:r>
      <w:r>
        <w:rPr>
          <w:sz w:val="24"/>
          <w:u w:val="single" w:color="000000"/>
        </w:rPr>
        <w:t>A range of references</w:t>
      </w:r>
      <w:r>
        <w:rPr>
          <w:sz w:val="24"/>
        </w:rPr>
        <w:t xml:space="preserve"> </w:t>
      </w:r>
      <w:r>
        <w:rPr>
          <w:sz w:val="24"/>
          <w:u w:val="single" w:color="000000"/>
        </w:rPr>
        <w:t>from a variety of credible sources is essential.</w:t>
      </w:r>
      <w:r>
        <w:rPr>
          <w:sz w:val="24"/>
        </w:rPr>
        <w:t xml:space="preserve">  References are those sources directly cited in the plan.</w:t>
      </w:r>
      <w:r>
        <w:rPr>
          <w:b/>
          <w:sz w:val="24"/>
        </w:rPr>
        <w:t xml:space="preserve"> </w:t>
      </w:r>
    </w:p>
    <w:p w14:paraId="508F9978" w14:textId="77777777" w:rsidR="0037055E" w:rsidRDefault="00143715">
      <w:pPr>
        <w:numPr>
          <w:ilvl w:val="0"/>
          <w:numId w:val="1"/>
        </w:numPr>
        <w:spacing w:after="1" w:line="360" w:lineRule="auto"/>
        <w:ind w:right="395" w:hanging="284"/>
      </w:pPr>
      <w:r>
        <w:rPr>
          <w:b/>
          <w:sz w:val="24"/>
        </w:rPr>
        <w:t>Component 2 (group work)</w:t>
      </w:r>
      <w:r>
        <w:rPr>
          <w:sz w:val="24"/>
        </w:rPr>
        <w:t xml:space="preserve"> requires each group to produce a portfolio of promotional resources/products (posters, flyers, art work, brochure, coaching plans) </w:t>
      </w:r>
      <w:r>
        <w:rPr>
          <w:b/>
          <w:sz w:val="24"/>
          <w:u w:val="single" w:color="000000"/>
        </w:rPr>
        <w:t>equivalent to 4,500</w:t>
      </w:r>
      <w:r>
        <w:rPr>
          <w:b/>
          <w:sz w:val="24"/>
        </w:rPr>
        <w:t xml:space="preserve"> </w:t>
      </w:r>
      <w:r>
        <w:rPr>
          <w:b/>
          <w:sz w:val="24"/>
          <w:u w:val="single" w:color="000000"/>
        </w:rPr>
        <w:t>words</w:t>
      </w:r>
      <w:r>
        <w:rPr>
          <w:sz w:val="24"/>
        </w:rPr>
        <w:t xml:space="preserve">.   </w:t>
      </w:r>
      <w:r>
        <w:rPr>
          <w:b/>
          <w:sz w:val="24"/>
          <w:u w:val="single" w:color="000000"/>
        </w:rPr>
        <w:t>The second element is equivalent to 30%</w:t>
      </w:r>
      <w:r>
        <w:rPr>
          <w:sz w:val="24"/>
        </w:rPr>
        <w:t xml:space="preserve"> of the available marks for this module.  </w:t>
      </w:r>
    </w:p>
    <w:p w14:paraId="2FFF6C9B" w14:textId="77777777" w:rsidR="0037055E" w:rsidRDefault="00143715">
      <w:pPr>
        <w:spacing w:after="116" w:line="259" w:lineRule="auto"/>
        <w:ind w:left="284" w:right="395" w:firstLine="0"/>
      </w:pPr>
      <w:r>
        <w:rPr>
          <w:sz w:val="24"/>
        </w:rPr>
        <w:t xml:space="preserve">The promotional resources should be appended to the business plan.  </w:t>
      </w:r>
    </w:p>
    <w:p w14:paraId="74F6523E" w14:textId="77777777" w:rsidR="0037055E" w:rsidRDefault="00143715">
      <w:pPr>
        <w:spacing w:after="0" w:line="259" w:lineRule="auto"/>
        <w:ind w:left="720" w:right="0" w:firstLine="0"/>
        <w:jc w:val="left"/>
      </w:pPr>
      <w:r>
        <w:rPr>
          <w:sz w:val="24"/>
        </w:rPr>
        <w:t xml:space="preserve"> </w:t>
      </w:r>
    </w:p>
    <w:p w14:paraId="28BE0FDB" w14:textId="77777777" w:rsidR="0037055E" w:rsidRDefault="00143715">
      <w:pPr>
        <w:numPr>
          <w:ilvl w:val="0"/>
          <w:numId w:val="1"/>
        </w:numPr>
        <w:spacing w:after="1" w:line="360" w:lineRule="auto"/>
        <w:ind w:right="395" w:hanging="284"/>
      </w:pPr>
      <w:r>
        <w:rPr>
          <w:b/>
          <w:sz w:val="24"/>
        </w:rPr>
        <w:t>Component 3 (individual work)</w:t>
      </w:r>
      <w:r>
        <w:rPr>
          <w:sz w:val="24"/>
        </w:rPr>
        <w:t xml:space="preserve"> requires students to complete a self-reflection and peer review template that will be provided.  This task will require students to utilise a model of reflection (e.g. Gibbs Cycle) in order to evaluate their contribution and that of their peers to the whole process, and to identify clear learning outcomes and self-development actions.  </w:t>
      </w:r>
      <w:r>
        <w:rPr>
          <w:b/>
          <w:sz w:val="24"/>
          <w:u w:val="single" w:color="000000"/>
        </w:rPr>
        <w:lastRenderedPageBreak/>
        <w:t>The third element is equivalent to 15% of the available marks for the module.</w:t>
      </w:r>
      <w:r>
        <w:rPr>
          <w:sz w:val="24"/>
        </w:rPr>
        <w:t xml:space="preserve">  The completed template should be appended to the business plan.  </w:t>
      </w:r>
    </w:p>
    <w:p w14:paraId="1E731DCD" w14:textId="77777777" w:rsidR="0037055E" w:rsidRDefault="00143715">
      <w:pPr>
        <w:spacing w:after="0" w:line="360" w:lineRule="auto"/>
        <w:ind w:left="284" w:right="0" w:firstLine="0"/>
        <w:jc w:val="left"/>
      </w:pPr>
      <w:r>
        <w:rPr>
          <w:sz w:val="24"/>
          <w:u w:val="single" w:color="000000"/>
        </w:rPr>
        <w:t>The business plan and all appendices must be submitted via Turnitin prior to the deadline</w:t>
      </w:r>
      <w:r>
        <w:rPr>
          <w:sz w:val="24"/>
        </w:rPr>
        <w:t xml:space="preserve"> </w:t>
      </w:r>
      <w:r>
        <w:rPr>
          <w:sz w:val="24"/>
          <w:u w:val="single" w:color="000000"/>
        </w:rPr>
        <w:t>(see assessment calendar).</w:t>
      </w:r>
      <w:r>
        <w:rPr>
          <w:sz w:val="24"/>
        </w:rPr>
        <w:t xml:space="preserve">  </w:t>
      </w:r>
    </w:p>
    <w:p w14:paraId="414B01C3" w14:textId="77777777" w:rsidR="0037055E" w:rsidRDefault="00143715">
      <w:pPr>
        <w:spacing w:after="0" w:line="259" w:lineRule="auto"/>
        <w:ind w:left="720" w:right="0" w:firstLine="0"/>
        <w:jc w:val="left"/>
      </w:pPr>
      <w:r>
        <w:rPr>
          <w:sz w:val="24"/>
        </w:rPr>
        <w:t xml:space="preserve"> </w:t>
      </w:r>
    </w:p>
    <w:p w14:paraId="758F69D5" w14:textId="77777777" w:rsidR="0037055E" w:rsidRDefault="00143715">
      <w:pPr>
        <w:spacing w:after="1" w:line="259" w:lineRule="auto"/>
        <w:ind w:left="284" w:right="395" w:firstLine="0"/>
      </w:pPr>
      <w:r>
        <w:rPr>
          <w:sz w:val="24"/>
        </w:rPr>
        <w:t xml:space="preserve">Further advice and guidance will be provided during lectures and seminars.   </w:t>
      </w:r>
    </w:p>
    <w:p w14:paraId="19DC01F9" w14:textId="77777777" w:rsidR="0037055E" w:rsidRDefault="00143715">
      <w:pPr>
        <w:spacing w:after="0" w:line="259" w:lineRule="auto"/>
        <w:ind w:left="284" w:right="0" w:firstLine="0"/>
        <w:jc w:val="left"/>
      </w:pPr>
      <w:r>
        <w:rPr>
          <w:b/>
          <w:sz w:val="24"/>
        </w:rPr>
        <w:t xml:space="preserve"> </w:t>
      </w:r>
    </w:p>
    <w:p w14:paraId="6463EA2E" w14:textId="6EFD28A5" w:rsidR="0037055E" w:rsidRDefault="0037055E" w:rsidP="00267FE2">
      <w:pPr>
        <w:spacing w:after="0" w:line="259" w:lineRule="auto"/>
        <w:ind w:right="0"/>
        <w:jc w:val="left"/>
      </w:pPr>
    </w:p>
    <w:p w14:paraId="73109BC1" w14:textId="77777777" w:rsidR="00267FE2" w:rsidRDefault="00267FE2" w:rsidP="00267FE2">
      <w:pPr>
        <w:spacing w:after="0" w:line="259" w:lineRule="auto"/>
        <w:ind w:right="0"/>
        <w:jc w:val="left"/>
      </w:pPr>
    </w:p>
    <w:p w14:paraId="71502A1E" w14:textId="77777777" w:rsidR="00267FE2" w:rsidRDefault="00267FE2" w:rsidP="00267FE2">
      <w:pPr>
        <w:spacing w:after="0" w:line="259" w:lineRule="auto"/>
        <w:ind w:right="0"/>
        <w:jc w:val="left"/>
      </w:pPr>
    </w:p>
    <w:p w14:paraId="1D9E4366" w14:textId="77777777" w:rsidR="00267FE2" w:rsidRDefault="00267FE2" w:rsidP="00267FE2">
      <w:pPr>
        <w:pStyle w:val="Heading2"/>
        <w:ind w:left="0" w:firstLine="0"/>
        <w:rPr>
          <w:szCs w:val="22"/>
        </w:rPr>
      </w:pPr>
      <w:r w:rsidRPr="00FA7E96">
        <w:rPr>
          <w:szCs w:val="22"/>
        </w:rPr>
        <w:t>Use of Generative AI in Assessment</w:t>
      </w:r>
    </w:p>
    <w:p w14:paraId="5B8C5E9E" w14:textId="77777777" w:rsidR="00267FE2" w:rsidRPr="00FA7E96" w:rsidRDefault="00267FE2" w:rsidP="00267FE2">
      <w:pPr>
        <w:rPr>
          <w:szCs w:val="22"/>
        </w:rPr>
      </w:pPr>
      <w:r>
        <w:tab/>
      </w:r>
      <w:r w:rsidRPr="00FA7E96">
        <w:rPr>
          <w:szCs w:val="22"/>
        </w:rPr>
        <w:t>(Lecturer to indicate Yes or Not against each element)</w:t>
      </w:r>
    </w:p>
    <w:p w14:paraId="3316C6F0" w14:textId="77777777" w:rsidR="00267FE2" w:rsidRDefault="00267FE2" w:rsidP="00267FE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0BDAC27A" w14:textId="77777777" w:rsidR="00267FE2" w:rsidRPr="00FA7E96" w:rsidRDefault="00267FE2" w:rsidP="00267FE2">
      <w:pPr>
        <w:rPr>
          <w:rFonts w:eastAsia="Calibri"/>
        </w:rPr>
      </w:pPr>
    </w:p>
    <w:tbl>
      <w:tblPr>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267FE2" w:rsidRPr="00FA7E96" w14:paraId="7FC2E708" w14:textId="77777777" w:rsidTr="00C01A98">
        <w:trPr>
          <w:trHeight w:val="300"/>
        </w:trPr>
        <w:tc>
          <w:tcPr>
            <w:tcW w:w="2250" w:type="dxa"/>
            <w:shd w:val="clear" w:color="auto" w:fill="auto"/>
            <w:tcMar>
              <w:left w:w="105" w:type="dxa"/>
              <w:right w:w="105" w:type="dxa"/>
            </w:tcMar>
          </w:tcPr>
          <w:p w14:paraId="62637B44" w14:textId="77777777" w:rsidR="00267FE2" w:rsidRPr="002A7A67" w:rsidRDefault="00267FE2" w:rsidP="00C01A98">
            <w:pPr>
              <w:spacing w:line="259" w:lineRule="auto"/>
              <w:rPr>
                <w:rFonts w:eastAsia="Calibri"/>
                <w:szCs w:val="22"/>
              </w:rPr>
            </w:pPr>
            <w:r w:rsidRPr="002A7A67">
              <w:rPr>
                <w:rFonts w:eastAsia="Calibri"/>
                <w:szCs w:val="22"/>
              </w:rPr>
              <w:t>RESEARCH</w:t>
            </w:r>
          </w:p>
        </w:tc>
        <w:tc>
          <w:tcPr>
            <w:tcW w:w="5397" w:type="dxa"/>
            <w:shd w:val="clear" w:color="auto" w:fill="auto"/>
            <w:tcMar>
              <w:left w:w="105" w:type="dxa"/>
              <w:right w:w="105" w:type="dxa"/>
            </w:tcMar>
          </w:tcPr>
          <w:p w14:paraId="57B326BD" w14:textId="77777777" w:rsidR="00267FE2" w:rsidRDefault="00267FE2" w:rsidP="00C01A98">
            <w:pPr>
              <w:spacing w:line="259" w:lineRule="auto"/>
              <w:rPr>
                <w:rFonts w:eastAsia="Calibri"/>
                <w:szCs w:val="22"/>
              </w:rPr>
            </w:pPr>
            <w:r w:rsidRPr="002A7A67">
              <w:rPr>
                <w:rFonts w:eastAsia="Calibri"/>
                <w:szCs w:val="22"/>
              </w:rPr>
              <w:t>For this assessment, you can use Generative AI to support you in research, including searching for bibliography, using tools to summarise, compare and interrogate materials.</w:t>
            </w:r>
          </w:p>
          <w:p w14:paraId="1D7CBB58" w14:textId="77777777" w:rsidR="00267FE2" w:rsidRPr="002A7A67" w:rsidRDefault="00267FE2" w:rsidP="00C01A98">
            <w:pPr>
              <w:spacing w:line="259" w:lineRule="auto"/>
              <w:rPr>
                <w:rFonts w:eastAsia="Calibri"/>
                <w:szCs w:val="22"/>
              </w:rPr>
            </w:pPr>
          </w:p>
        </w:tc>
        <w:tc>
          <w:tcPr>
            <w:tcW w:w="1417" w:type="dxa"/>
            <w:shd w:val="clear" w:color="auto" w:fill="auto"/>
          </w:tcPr>
          <w:p w14:paraId="552BD810" w14:textId="77777777" w:rsidR="00267FE2" w:rsidRPr="002A7A67" w:rsidRDefault="00267FE2" w:rsidP="00C01A98">
            <w:pPr>
              <w:rPr>
                <w:rFonts w:eastAsia="Calibri"/>
                <w:szCs w:val="22"/>
              </w:rPr>
            </w:pPr>
            <w:r w:rsidRPr="002A7A67">
              <w:rPr>
                <w:rFonts w:eastAsia="Calibri"/>
                <w:szCs w:val="22"/>
              </w:rPr>
              <w:t xml:space="preserve">Yes </w:t>
            </w:r>
            <w:r w:rsidRPr="002A7A67">
              <w:rPr>
                <w:rFonts w:ascii="MS Gothic" w:eastAsia="MS Gothic" w:hAnsi="MS Gothic" w:cs="MS Gothic" w:hint="eastAsia"/>
                <w:szCs w:val="22"/>
              </w:rPr>
              <w:t>☐</w:t>
            </w:r>
          </w:p>
          <w:p w14:paraId="0E0CC764" w14:textId="77777777" w:rsidR="00267FE2" w:rsidRPr="002A7A67" w:rsidRDefault="00267FE2" w:rsidP="00C01A98">
            <w:pPr>
              <w:rPr>
                <w:rFonts w:eastAsia="Calibri"/>
                <w:szCs w:val="22"/>
              </w:rPr>
            </w:pPr>
          </w:p>
          <w:p w14:paraId="1B49F82F" w14:textId="77777777" w:rsidR="00267FE2" w:rsidRPr="002A7A67" w:rsidRDefault="00267FE2" w:rsidP="00C01A98">
            <w:pPr>
              <w:rPr>
                <w:rFonts w:eastAsia="Calibri"/>
                <w:szCs w:val="22"/>
              </w:rPr>
            </w:pPr>
            <w:r w:rsidRPr="002A7A67">
              <w:rPr>
                <w:rFonts w:eastAsia="Calibri"/>
                <w:szCs w:val="22"/>
              </w:rPr>
              <w:t xml:space="preserve">No  </w:t>
            </w:r>
            <w:r>
              <w:rPr>
                <w:rFonts w:ascii="MS Gothic" w:eastAsia="MS Gothic" w:hAnsi="MS Gothic"/>
                <w:szCs w:val="22"/>
              </w:rPr>
              <w:t>x</w:t>
            </w:r>
          </w:p>
        </w:tc>
      </w:tr>
      <w:tr w:rsidR="00267FE2" w:rsidRPr="00FA7E96" w14:paraId="1DD0ACF0" w14:textId="77777777" w:rsidTr="00C01A98">
        <w:trPr>
          <w:trHeight w:val="300"/>
        </w:trPr>
        <w:tc>
          <w:tcPr>
            <w:tcW w:w="2250" w:type="dxa"/>
            <w:shd w:val="clear" w:color="auto" w:fill="auto"/>
            <w:tcMar>
              <w:left w:w="105" w:type="dxa"/>
              <w:right w:w="105" w:type="dxa"/>
            </w:tcMar>
          </w:tcPr>
          <w:p w14:paraId="73261471" w14:textId="77777777" w:rsidR="00267FE2" w:rsidRPr="002A7A67" w:rsidRDefault="00267FE2" w:rsidP="00C01A98">
            <w:pPr>
              <w:spacing w:line="259" w:lineRule="auto"/>
              <w:rPr>
                <w:rFonts w:eastAsia="Calibri"/>
                <w:szCs w:val="22"/>
              </w:rPr>
            </w:pPr>
            <w:r w:rsidRPr="002A7A67">
              <w:rPr>
                <w:rFonts w:eastAsia="Calibri"/>
                <w:szCs w:val="22"/>
              </w:rPr>
              <w:t>STRUCTURE</w:t>
            </w:r>
          </w:p>
        </w:tc>
        <w:tc>
          <w:tcPr>
            <w:tcW w:w="5397" w:type="dxa"/>
            <w:shd w:val="clear" w:color="auto" w:fill="auto"/>
            <w:tcMar>
              <w:left w:w="105" w:type="dxa"/>
              <w:right w:w="105" w:type="dxa"/>
            </w:tcMar>
          </w:tcPr>
          <w:p w14:paraId="0FA9E2C9" w14:textId="77777777" w:rsidR="00267FE2" w:rsidRDefault="00267FE2" w:rsidP="00C01A98">
            <w:pPr>
              <w:spacing w:line="259" w:lineRule="auto"/>
              <w:rPr>
                <w:rFonts w:eastAsia="Calibri"/>
                <w:szCs w:val="22"/>
              </w:rPr>
            </w:pPr>
            <w:r w:rsidRPr="002A7A67">
              <w:rPr>
                <w:rFonts w:eastAsia="Calibri"/>
                <w:szCs w:val="22"/>
              </w:rPr>
              <w:t>For this assessment, you can use Generative AI to support you in structuring your submission, including creating a draft argument structure, identifying parts and headings, etc.</w:t>
            </w:r>
          </w:p>
          <w:p w14:paraId="16EB1AAE" w14:textId="77777777" w:rsidR="00267FE2" w:rsidRPr="002A7A67" w:rsidRDefault="00267FE2" w:rsidP="00C01A98">
            <w:pPr>
              <w:spacing w:line="259" w:lineRule="auto"/>
              <w:rPr>
                <w:rFonts w:eastAsia="Calibri"/>
                <w:szCs w:val="22"/>
              </w:rPr>
            </w:pPr>
          </w:p>
        </w:tc>
        <w:tc>
          <w:tcPr>
            <w:tcW w:w="1417" w:type="dxa"/>
            <w:shd w:val="clear" w:color="auto" w:fill="auto"/>
          </w:tcPr>
          <w:p w14:paraId="546B40C7" w14:textId="77777777" w:rsidR="00267FE2" w:rsidRPr="002A7A67" w:rsidRDefault="00267FE2" w:rsidP="00C01A98">
            <w:pPr>
              <w:rPr>
                <w:rFonts w:eastAsia="Calibri"/>
                <w:szCs w:val="22"/>
              </w:rPr>
            </w:pPr>
            <w:r w:rsidRPr="002A7A67">
              <w:rPr>
                <w:rFonts w:eastAsia="Calibri"/>
                <w:szCs w:val="22"/>
              </w:rPr>
              <w:t xml:space="preserve">Yes </w:t>
            </w:r>
            <w:r w:rsidRPr="002A7A67">
              <w:rPr>
                <w:rFonts w:ascii="MS Gothic" w:eastAsia="MS Gothic" w:hAnsi="MS Gothic" w:cs="MS Gothic" w:hint="eastAsia"/>
                <w:szCs w:val="22"/>
              </w:rPr>
              <w:t>☐</w:t>
            </w:r>
          </w:p>
          <w:p w14:paraId="31A0FBA5" w14:textId="77777777" w:rsidR="00267FE2" w:rsidRPr="002A7A67" w:rsidRDefault="00267FE2" w:rsidP="00C01A98">
            <w:pPr>
              <w:rPr>
                <w:rFonts w:eastAsia="Calibri"/>
                <w:szCs w:val="22"/>
              </w:rPr>
            </w:pPr>
          </w:p>
          <w:p w14:paraId="07E2AB42" w14:textId="77777777" w:rsidR="00267FE2" w:rsidRPr="002A7A67" w:rsidRDefault="00267FE2" w:rsidP="00C01A98">
            <w:pPr>
              <w:rPr>
                <w:rFonts w:eastAsia="Calibri"/>
                <w:szCs w:val="22"/>
              </w:rPr>
            </w:pPr>
            <w:r w:rsidRPr="002A7A67">
              <w:rPr>
                <w:rFonts w:eastAsia="Calibri"/>
                <w:szCs w:val="22"/>
              </w:rPr>
              <w:t xml:space="preserve">No  </w:t>
            </w:r>
            <w:r>
              <w:rPr>
                <w:rFonts w:ascii="MS Gothic" w:eastAsia="MS Gothic" w:hAnsi="MS Gothic"/>
                <w:szCs w:val="22"/>
              </w:rPr>
              <w:t>x</w:t>
            </w:r>
          </w:p>
        </w:tc>
      </w:tr>
      <w:tr w:rsidR="00267FE2" w:rsidRPr="00FA7E96" w14:paraId="546BC5F5" w14:textId="77777777" w:rsidTr="00C01A98">
        <w:trPr>
          <w:trHeight w:val="300"/>
        </w:trPr>
        <w:tc>
          <w:tcPr>
            <w:tcW w:w="2250" w:type="dxa"/>
            <w:shd w:val="clear" w:color="auto" w:fill="auto"/>
            <w:tcMar>
              <w:left w:w="105" w:type="dxa"/>
              <w:right w:w="105" w:type="dxa"/>
            </w:tcMar>
          </w:tcPr>
          <w:p w14:paraId="6987423C" w14:textId="77777777" w:rsidR="00267FE2" w:rsidRPr="002A7A67" w:rsidRDefault="00267FE2" w:rsidP="00C01A98">
            <w:pPr>
              <w:spacing w:line="259" w:lineRule="auto"/>
              <w:rPr>
                <w:rFonts w:eastAsia="Calibri"/>
                <w:szCs w:val="22"/>
              </w:rPr>
            </w:pPr>
            <w:r w:rsidRPr="002A7A67">
              <w:rPr>
                <w:rFonts w:eastAsia="Calibri"/>
                <w:szCs w:val="22"/>
              </w:rPr>
              <w:t>PROOFREADING</w:t>
            </w:r>
          </w:p>
        </w:tc>
        <w:tc>
          <w:tcPr>
            <w:tcW w:w="5397" w:type="dxa"/>
            <w:shd w:val="clear" w:color="auto" w:fill="auto"/>
            <w:tcMar>
              <w:left w:w="105" w:type="dxa"/>
              <w:right w:w="105" w:type="dxa"/>
            </w:tcMar>
          </w:tcPr>
          <w:p w14:paraId="2C44683B" w14:textId="77777777" w:rsidR="00267FE2" w:rsidRDefault="00267FE2" w:rsidP="00C01A98">
            <w:pPr>
              <w:spacing w:line="259" w:lineRule="auto"/>
              <w:rPr>
                <w:rFonts w:eastAsia="Calibri"/>
                <w:szCs w:val="22"/>
              </w:rPr>
            </w:pPr>
            <w:r w:rsidRPr="002A7A67">
              <w:rPr>
                <w:rFonts w:eastAsia="Calibri"/>
                <w:szCs w:val="22"/>
              </w:rPr>
              <w:t>For this assessment, you can use Generative AI to check your own text/creation for grammatical and syntactical mistakes, including rephrasing of your own work within specific standards.</w:t>
            </w:r>
          </w:p>
          <w:p w14:paraId="0504E9D7" w14:textId="77777777" w:rsidR="00267FE2" w:rsidRPr="002A7A67" w:rsidRDefault="00267FE2" w:rsidP="00C01A98">
            <w:pPr>
              <w:spacing w:line="259" w:lineRule="auto"/>
              <w:rPr>
                <w:rFonts w:eastAsia="Calibri"/>
                <w:szCs w:val="22"/>
              </w:rPr>
            </w:pPr>
          </w:p>
        </w:tc>
        <w:tc>
          <w:tcPr>
            <w:tcW w:w="1417" w:type="dxa"/>
            <w:shd w:val="clear" w:color="auto" w:fill="auto"/>
          </w:tcPr>
          <w:p w14:paraId="288BA21E" w14:textId="77777777" w:rsidR="00267FE2" w:rsidRPr="002A7A67" w:rsidRDefault="00267FE2" w:rsidP="00C01A98">
            <w:pPr>
              <w:rPr>
                <w:rFonts w:eastAsia="Calibri"/>
                <w:szCs w:val="22"/>
              </w:rPr>
            </w:pPr>
            <w:r w:rsidRPr="002A7A67">
              <w:rPr>
                <w:rFonts w:eastAsia="Calibri"/>
                <w:szCs w:val="22"/>
              </w:rPr>
              <w:t xml:space="preserve">Yes </w:t>
            </w:r>
            <w:r w:rsidRPr="002A7A67">
              <w:rPr>
                <w:rFonts w:ascii="MS Gothic" w:eastAsia="MS Gothic" w:hAnsi="MS Gothic" w:cs="MS Gothic" w:hint="eastAsia"/>
                <w:szCs w:val="22"/>
              </w:rPr>
              <w:t>☐</w:t>
            </w:r>
          </w:p>
          <w:p w14:paraId="0FD7178B" w14:textId="77777777" w:rsidR="00267FE2" w:rsidRPr="002A7A67" w:rsidRDefault="00267FE2" w:rsidP="00C01A98">
            <w:pPr>
              <w:rPr>
                <w:rFonts w:eastAsia="Calibri"/>
                <w:szCs w:val="22"/>
              </w:rPr>
            </w:pPr>
          </w:p>
          <w:p w14:paraId="49AEDD47" w14:textId="77777777" w:rsidR="00267FE2" w:rsidRPr="002A7A67" w:rsidRDefault="00267FE2" w:rsidP="00C01A98">
            <w:pPr>
              <w:rPr>
                <w:rFonts w:eastAsia="Calibri"/>
                <w:szCs w:val="22"/>
              </w:rPr>
            </w:pPr>
            <w:r w:rsidRPr="002A7A67">
              <w:rPr>
                <w:rFonts w:eastAsia="Calibri"/>
                <w:szCs w:val="22"/>
              </w:rPr>
              <w:t xml:space="preserve">No  </w:t>
            </w:r>
            <w:r>
              <w:rPr>
                <w:rFonts w:ascii="MS Gothic" w:eastAsia="MS Gothic" w:hAnsi="MS Gothic"/>
                <w:szCs w:val="22"/>
              </w:rPr>
              <w:t>x</w:t>
            </w:r>
          </w:p>
        </w:tc>
      </w:tr>
      <w:tr w:rsidR="00267FE2" w:rsidRPr="00FA7E96" w14:paraId="722C4CAD" w14:textId="77777777" w:rsidTr="00C01A98">
        <w:trPr>
          <w:trHeight w:val="300"/>
        </w:trPr>
        <w:tc>
          <w:tcPr>
            <w:tcW w:w="2250" w:type="dxa"/>
            <w:shd w:val="clear" w:color="auto" w:fill="auto"/>
            <w:tcMar>
              <w:left w:w="105" w:type="dxa"/>
              <w:right w:w="105" w:type="dxa"/>
            </w:tcMar>
          </w:tcPr>
          <w:p w14:paraId="459627B0" w14:textId="77777777" w:rsidR="00267FE2" w:rsidRPr="002A7A67" w:rsidRDefault="00267FE2" w:rsidP="00C01A98">
            <w:pPr>
              <w:spacing w:line="259" w:lineRule="auto"/>
              <w:rPr>
                <w:rFonts w:eastAsia="Calibri"/>
                <w:szCs w:val="22"/>
              </w:rPr>
            </w:pPr>
            <w:r w:rsidRPr="002A7A67">
              <w:rPr>
                <w:rFonts w:eastAsia="Calibri"/>
                <w:szCs w:val="22"/>
              </w:rPr>
              <w:t>WRITING</w:t>
            </w:r>
          </w:p>
        </w:tc>
        <w:tc>
          <w:tcPr>
            <w:tcW w:w="5397" w:type="dxa"/>
            <w:shd w:val="clear" w:color="auto" w:fill="auto"/>
            <w:tcMar>
              <w:left w:w="105" w:type="dxa"/>
              <w:right w:w="105" w:type="dxa"/>
            </w:tcMar>
          </w:tcPr>
          <w:p w14:paraId="2C7D630E" w14:textId="77777777" w:rsidR="00267FE2" w:rsidRPr="002A7A67" w:rsidRDefault="00267FE2" w:rsidP="00C01A98">
            <w:pPr>
              <w:spacing w:line="259" w:lineRule="auto"/>
              <w:rPr>
                <w:rFonts w:eastAsia="Calibri"/>
                <w:szCs w:val="22"/>
              </w:rPr>
            </w:pPr>
            <w:r w:rsidRPr="002A7A67">
              <w:rPr>
                <w:rFonts w:eastAsia="Calibri"/>
                <w:szCs w:val="22"/>
              </w:rPr>
              <w:t>For this assessment, you can use Generative AI to create text for submission.</w:t>
            </w:r>
          </w:p>
        </w:tc>
        <w:tc>
          <w:tcPr>
            <w:tcW w:w="1417" w:type="dxa"/>
            <w:shd w:val="clear" w:color="auto" w:fill="auto"/>
          </w:tcPr>
          <w:p w14:paraId="614DDAF0" w14:textId="77777777" w:rsidR="00267FE2" w:rsidRPr="002A7A67" w:rsidRDefault="00267FE2" w:rsidP="00C01A98">
            <w:pPr>
              <w:rPr>
                <w:rFonts w:eastAsia="Calibri"/>
                <w:szCs w:val="22"/>
              </w:rPr>
            </w:pPr>
            <w:r w:rsidRPr="002A7A67">
              <w:rPr>
                <w:rFonts w:eastAsia="Calibri"/>
                <w:szCs w:val="22"/>
              </w:rPr>
              <w:t xml:space="preserve">Yes </w:t>
            </w:r>
            <w:r w:rsidRPr="002A7A67">
              <w:rPr>
                <w:rFonts w:ascii="MS Gothic" w:eastAsia="MS Gothic" w:hAnsi="MS Gothic" w:cs="MS Gothic" w:hint="eastAsia"/>
                <w:szCs w:val="22"/>
              </w:rPr>
              <w:t>☐</w:t>
            </w:r>
          </w:p>
          <w:p w14:paraId="02D514A4" w14:textId="77777777" w:rsidR="00267FE2" w:rsidRPr="002A7A67" w:rsidRDefault="00267FE2" w:rsidP="00C01A98">
            <w:pPr>
              <w:rPr>
                <w:rFonts w:eastAsia="Calibri"/>
                <w:szCs w:val="22"/>
              </w:rPr>
            </w:pPr>
          </w:p>
          <w:p w14:paraId="438576D3" w14:textId="77777777" w:rsidR="00267FE2" w:rsidRPr="002A7A67" w:rsidRDefault="00267FE2" w:rsidP="00C01A98">
            <w:pPr>
              <w:rPr>
                <w:rFonts w:eastAsia="Calibri"/>
                <w:szCs w:val="22"/>
              </w:rPr>
            </w:pPr>
            <w:r w:rsidRPr="002A7A67">
              <w:rPr>
                <w:rFonts w:eastAsia="Calibri"/>
                <w:szCs w:val="22"/>
              </w:rPr>
              <w:t xml:space="preserve">No  </w:t>
            </w:r>
            <w:r>
              <w:rPr>
                <w:rFonts w:ascii="MS Gothic" w:eastAsia="MS Gothic" w:hAnsi="MS Gothic"/>
                <w:szCs w:val="22"/>
              </w:rPr>
              <w:t>x</w:t>
            </w:r>
          </w:p>
        </w:tc>
      </w:tr>
      <w:tr w:rsidR="00267FE2" w:rsidRPr="00FA7E96" w14:paraId="142C5148" w14:textId="77777777" w:rsidTr="00C01A98">
        <w:trPr>
          <w:trHeight w:val="300"/>
        </w:trPr>
        <w:tc>
          <w:tcPr>
            <w:tcW w:w="2250" w:type="dxa"/>
            <w:shd w:val="clear" w:color="auto" w:fill="auto"/>
            <w:tcMar>
              <w:left w:w="105" w:type="dxa"/>
              <w:right w:w="105" w:type="dxa"/>
            </w:tcMar>
          </w:tcPr>
          <w:p w14:paraId="28867964" w14:textId="77777777" w:rsidR="00267FE2" w:rsidRPr="002A7A67" w:rsidRDefault="00267FE2" w:rsidP="00C01A98">
            <w:pPr>
              <w:spacing w:line="259" w:lineRule="auto"/>
              <w:rPr>
                <w:rFonts w:eastAsia="Calibri"/>
                <w:szCs w:val="22"/>
              </w:rPr>
            </w:pPr>
            <w:r w:rsidRPr="002A7A67">
              <w:rPr>
                <w:rFonts w:eastAsia="Calibri"/>
                <w:szCs w:val="22"/>
              </w:rPr>
              <w:t>CREATIVE</w:t>
            </w:r>
          </w:p>
        </w:tc>
        <w:tc>
          <w:tcPr>
            <w:tcW w:w="5397" w:type="dxa"/>
            <w:shd w:val="clear" w:color="auto" w:fill="auto"/>
            <w:tcMar>
              <w:left w:w="105" w:type="dxa"/>
              <w:right w:w="105" w:type="dxa"/>
            </w:tcMar>
          </w:tcPr>
          <w:p w14:paraId="49EBC493" w14:textId="77777777" w:rsidR="00267FE2" w:rsidRPr="002A7A67" w:rsidRDefault="00267FE2" w:rsidP="00C01A98">
            <w:pPr>
              <w:spacing w:line="259" w:lineRule="auto"/>
              <w:rPr>
                <w:rFonts w:eastAsia="Calibri"/>
                <w:szCs w:val="22"/>
              </w:rPr>
            </w:pPr>
            <w:r w:rsidRPr="002A7A67">
              <w:rPr>
                <w:rFonts w:eastAsia="Calibri"/>
                <w:szCs w:val="22"/>
              </w:rPr>
              <w:t>For this assessment, you can use Generative AI to create creative materials, such as images.</w:t>
            </w:r>
          </w:p>
        </w:tc>
        <w:tc>
          <w:tcPr>
            <w:tcW w:w="1417" w:type="dxa"/>
            <w:shd w:val="clear" w:color="auto" w:fill="auto"/>
          </w:tcPr>
          <w:p w14:paraId="74E10DAC" w14:textId="77777777" w:rsidR="00267FE2" w:rsidRPr="002A7A67" w:rsidRDefault="00267FE2" w:rsidP="00C01A98">
            <w:pPr>
              <w:rPr>
                <w:rFonts w:eastAsia="Calibri"/>
                <w:szCs w:val="22"/>
              </w:rPr>
            </w:pPr>
            <w:r w:rsidRPr="002A7A67">
              <w:rPr>
                <w:rFonts w:eastAsia="Calibri"/>
                <w:szCs w:val="22"/>
              </w:rPr>
              <w:t xml:space="preserve">Yes </w:t>
            </w:r>
            <w:r w:rsidRPr="002A7A67">
              <w:rPr>
                <w:rFonts w:ascii="MS Gothic" w:eastAsia="MS Gothic" w:hAnsi="MS Gothic" w:cs="MS Gothic" w:hint="eastAsia"/>
                <w:szCs w:val="22"/>
              </w:rPr>
              <w:t>☐</w:t>
            </w:r>
          </w:p>
          <w:p w14:paraId="78D66A41" w14:textId="77777777" w:rsidR="00267FE2" w:rsidRPr="002A7A67" w:rsidRDefault="00267FE2" w:rsidP="00C01A98">
            <w:pPr>
              <w:rPr>
                <w:rFonts w:eastAsia="Calibri"/>
                <w:szCs w:val="22"/>
              </w:rPr>
            </w:pPr>
          </w:p>
          <w:p w14:paraId="54B739AC" w14:textId="77777777" w:rsidR="00267FE2" w:rsidRPr="002A7A67" w:rsidRDefault="00267FE2" w:rsidP="00C01A98">
            <w:pPr>
              <w:rPr>
                <w:rFonts w:eastAsia="Calibri"/>
                <w:szCs w:val="22"/>
              </w:rPr>
            </w:pPr>
            <w:r w:rsidRPr="002A7A67">
              <w:rPr>
                <w:rFonts w:eastAsia="Calibri"/>
                <w:szCs w:val="22"/>
              </w:rPr>
              <w:t xml:space="preserve">No  </w:t>
            </w:r>
            <w:r>
              <w:rPr>
                <w:rFonts w:ascii="MS Gothic" w:eastAsia="MS Gothic" w:hAnsi="MS Gothic"/>
                <w:szCs w:val="22"/>
              </w:rPr>
              <w:t>x</w:t>
            </w:r>
          </w:p>
        </w:tc>
      </w:tr>
      <w:tr w:rsidR="00267FE2" w:rsidRPr="00FA7E96" w14:paraId="57F0AB55" w14:textId="77777777" w:rsidTr="00C01A98">
        <w:trPr>
          <w:trHeight w:val="300"/>
        </w:trPr>
        <w:tc>
          <w:tcPr>
            <w:tcW w:w="2250" w:type="dxa"/>
            <w:shd w:val="clear" w:color="auto" w:fill="auto"/>
            <w:tcMar>
              <w:left w:w="105" w:type="dxa"/>
              <w:right w:w="105" w:type="dxa"/>
            </w:tcMar>
          </w:tcPr>
          <w:p w14:paraId="0336E9D0" w14:textId="77777777" w:rsidR="00267FE2" w:rsidRPr="002A7A67" w:rsidRDefault="00267FE2" w:rsidP="00C01A98">
            <w:pPr>
              <w:spacing w:line="259" w:lineRule="auto"/>
              <w:rPr>
                <w:szCs w:val="22"/>
              </w:rPr>
            </w:pPr>
            <w:r w:rsidRPr="002A7A67">
              <w:rPr>
                <w:rFonts w:eastAsia="Calibri"/>
                <w:szCs w:val="22"/>
              </w:rPr>
              <w:t>PROGRAMING</w:t>
            </w:r>
          </w:p>
        </w:tc>
        <w:tc>
          <w:tcPr>
            <w:tcW w:w="5397" w:type="dxa"/>
            <w:shd w:val="clear" w:color="auto" w:fill="auto"/>
            <w:tcMar>
              <w:left w:w="105" w:type="dxa"/>
              <w:right w:w="105" w:type="dxa"/>
            </w:tcMar>
          </w:tcPr>
          <w:p w14:paraId="6CB47BF2" w14:textId="77777777" w:rsidR="00267FE2" w:rsidRPr="002A7A67" w:rsidRDefault="00267FE2" w:rsidP="00C01A98">
            <w:pPr>
              <w:spacing w:line="259" w:lineRule="auto"/>
              <w:rPr>
                <w:rFonts w:eastAsia="Calibri"/>
                <w:szCs w:val="22"/>
              </w:rPr>
            </w:pPr>
            <w:r w:rsidRPr="002A7A67">
              <w:rPr>
                <w:rFonts w:eastAsia="Calibri"/>
                <w:szCs w:val="22"/>
              </w:rPr>
              <w:t>For this assessment, you can use Generative AI to create and check code.</w:t>
            </w:r>
          </w:p>
        </w:tc>
        <w:tc>
          <w:tcPr>
            <w:tcW w:w="1417" w:type="dxa"/>
            <w:shd w:val="clear" w:color="auto" w:fill="auto"/>
          </w:tcPr>
          <w:p w14:paraId="6303D346" w14:textId="77777777" w:rsidR="00267FE2" w:rsidRPr="002A7A67" w:rsidRDefault="00267FE2" w:rsidP="00C01A98">
            <w:pPr>
              <w:rPr>
                <w:rFonts w:eastAsia="Calibri"/>
                <w:szCs w:val="22"/>
              </w:rPr>
            </w:pPr>
            <w:r w:rsidRPr="002A7A67">
              <w:rPr>
                <w:rFonts w:eastAsia="Calibri"/>
                <w:szCs w:val="22"/>
              </w:rPr>
              <w:t xml:space="preserve">Yes </w:t>
            </w:r>
            <w:r w:rsidRPr="002A7A67">
              <w:rPr>
                <w:rFonts w:ascii="MS Gothic" w:eastAsia="MS Gothic" w:hAnsi="MS Gothic" w:cs="MS Gothic" w:hint="eastAsia"/>
                <w:szCs w:val="22"/>
              </w:rPr>
              <w:t>☐</w:t>
            </w:r>
          </w:p>
          <w:p w14:paraId="24CD059D" w14:textId="77777777" w:rsidR="00267FE2" w:rsidRPr="002A7A67" w:rsidRDefault="00267FE2" w:rsidP="00C01A98">
            <w:pPr>
              <w:rPr>
                <w:rFonts w:eastAsia="Calibri"/>
                <w:szCs w:val="22"/>
              </w:rPr>
            </w:pPr>
          </w:p>
          <w:p w14:paraId="685D2210" w14:textId="77777777" w:rsidR="00267FE2" w:rsidRPr="002A7A67" w:rsidRDefault="00267FE2" w:rsidP="00C01A98">
            <w:pPr>
              <w:rPr>
                <w:rFonts w:eastAsia="Calibri"/>
                <w:szCs w:val="22"/>
              </w:rPr>
            </w:pPr>
            <w:r w:rsidRPr="002A7A67">
              <w:rPr>
                <w:rFonts w:eastAsia="Calibri"/>
                <w:szCs w:val="22"/>
              </w:rPr>
              <w:t xml:space="preserve">No  </w:t>
            </w:r>
            <w:r>
              <w:rPr>
                <w:rFonts w:ascii="MS Gothic" w:eastAsia="MS Gothic" w:hAnsi="MS Gothic"/>
                <w:szCs w:val="22"/>
              </w:rPr>
              <w:t>x</w:t>
            </w:r>
          </w:p>
        </w:tc>
      </w:tr>
      <w:tr w:rsidR="00267FE2" w:rsidRPr="00FA7E96" w14:paraId="1E0DDE02" w14:textId="77777777" w:rsidTr="00C01A98">
        <w:trPr>
          <w:trHeight w:val="300"/>
        </w:trPr>
        <w:tc>
          <w:tcPr>
            <w:tcW w:w="2250" w:type="dxa"/>
            <w:shd w:val="clear" w:color="auto" w:fill="auto"/>
            <w:tcMar>
              <w:left w:w="105" w:type="dxa"/>
              <w:right w:w="105" w:type="dxa"/>
            </w:tcMar>
          </w:tcPr>
          <w:p w14:paraId="46E9CED2" w14:textId="77777777" w:rsidR="00267FE2" w:rsidRPr="002A7A67" w:rsidRDefault="00267FE2" w:rsidP="00C01A98">
            <w:pPr>
              <w:spacing w:line="259" w:lineRule="auto"/>
              <w:rPr>
                <w:rFonts w:eastAsia="Calibri"/>
                <w:szCs w:val="22"/>
              </w:rPr>
            </w:pPr>
            <w:r w:rsidRPr="002A7A67">
              <w:rPr>
                <w:rFonts w:eastAsia="Calibri"/>
                <w:szCs w:val="22"/>
              </w:rPr>
              <w:t>NONE</w:t>
            </w:r>
          </w:p>
        </w:tc>
        <w:tc>
          <w:tcPr>
            <w:tcW w:w="5397" w:type="dxa"/>
            <w:shd w:val="clear" w:color="auto" w:fill="auto"/>
            <w:tcMar>
              <w:left w:w="105" w:type="dxa"/>
              <w:right w:w="105" w:type="dxa"/>
            </w:tcMar>
          </w:tcPr>
          <w:p w14:paraId="030FF760" w14:textId="77777777" w:rsidR="00267FE2" w:rsidRDefault="00267FE2" w:rsidP="00C01A98">
            <w:pPr>
              <w:spacing w:line="259" w:lineRule="auto"/>
              <w:rPr>
                <w:rFonts w:eastAsia="Calibri"/>
                <w:szCs w:val="22"/>
              </w:rPr>
            </w:pPr>
            <w:r w:rsidRPr="002A7A67">
              <w:rPr>
                <w:rFonts w:eastAsia="Calibri"/>
                <w:szCs w:val="22"/>
              </w:rPr>
              <w:t xml:space="preserve">For this assessment, you are not allowed to use </w:t>
            </w:r>
            <w:r w:rsidRPr="002A7A67">
              <w:rPr>
                <w:rFonts w:eastAsia="Calibri"/>
                <w:b/>
                <w:bCs/>
                <w:szCs w:val="22"/>
              </w:rPr>
              <w:t>any</w:t>
            </w:r>
            <w:r w:rsidRPr="002A7A67">
              <w:rPr>
                <w:rFonts w:eastAsia="Calibri"/>
                <w:szCs w:val="22"/>
              </w:rPr>
              <w:t xml:space="preserve"> type of Generative AI support. This includes research support, structure support, writing/proofreading support and creative support.</w:t>
            </w:r>
          </w:p>
          <w:p w14:paraId="12B01A32" w14:textId="77777777" w:rsidR="00267FE2" w:rsidRPr="002A7A67" w:rsidRDefault="00267FE2" w:rsidP="00C01A98">
            <w:pPr>
              <w:spacing w:line="259" w:lineRule="auto"/>
              <w:rPr>
                <w:rFonts w:eastAsia="Calibri"/>
                <w:szCs w:val="22"/>
              </w:rPr>
            </w:pPr>
          </w:p>
        </w:tc>
        <w:tc>
          <w:tcPr>
            <w:tcW w:w="1417" w:type="dxa"/>
            <w:shd w:val="clear" w:color="auto" w:fill="auto"/>
          </w:tcPr>
          <w:p w14:paraId="08E9A3B8" w14:textId="77777777" w:rsidR="00267FE2" w:rsidRPr="002A7A67" w:rsidRDefault="00267FE2" w:rsidP="00C01A98">
            <w:pPr>
              <w:rPr>
                <w:rFonts w:eastAsia="Calibri"/>
                <w:szCs w:val="22"/>
              </w:rPr>
            </w:pPr>
            <w:r w:rsidRPr="002A7A67">
              <w:rPr>
                <w:rFonts w:eastAsia="Calibri"/>
                <w:szCs w:val="22"/>
              </w:rPr>
              <w:t xml:space="preserve">Yes </w:t>
            </w:r>
            <w:r>
              <w:rPr>
                <w:rFonts w:eastAsia="Calibri"/>
                <w:szCs w:val="22"/>
              </w:rPr>
              <w:t>x</w:t>
            </w:r>
          </w:p>
          <w:p w14:paraId="063A7C20" w14:textId="77777777" w:rsidR="00267FE2" w:rsidRPr="002A7A67" w:rsidRDefault="00267FE2" w:rsidP="00C01A98">
            <w:pPr>
              <w:rPr>
                <w:rFonts w:eastAsia="Calibri"/>
                <w:szCs w:val="22"/>
              </w:rPr>
            </w:pPr>
          </w:p>
          <w:p w14:paraId="0CB88689" w14:textId="77777777" w:rsidR="00267FE2" w:rsidRPr="002A7A67" w:rsidRDefault="00267FE2" w:rsidP="00C01A98">
            <w:pPr>
              <w:rPr>
                <w:rFonts w:eastAsia="Calibri"/>
                <w:szCs w:val="22"/>
              </w:rPr>
            </w:pPr>
            <w:r w:rsidRPr="002A7A67">
              <w:rPr>
                <w:rFonts w:eastAsia="Calibri"/>
                <w:szCs w:val="22"/>
              </w:rPr>
              <w:t xml:space="preserve">No  </w:t>
            </w:r>
            <w:r w:rsidRPr="002A7A67">
              <w:rPr>
                <w:rFonts w:ascii="MS Gothic" w:eastAsia="MS Gothic" w:hAnsi="MS Gothic" w:hint="eastAsia"/>
                <w:szCs w:val="22"/>
              </w:rPr>
              <w:t>☐</w:t>
            </w:r>
          </w:p>
        </w:tc>
      </w:tr>
    </w:tbl>
    <w:p w14:paraId="72F78B0C" w14:textId="77777777" w:rsidR="00267FE2" w:rsidRDefault="00267FE2" w:rsidP="00267FE2">
      <w:pPr>
        <w:spacing w:after="0" w:line="259" w:lineRule="auto"/>
        <w:ind w:right="0"/>
        <w:jc w:val="left"/>
      </w:pPr>
    </w:p>
    <w:p w14:paraId="681BDEF8" w14:textId="77777777" w:rsidR="0037055E" w:rsidRDefault="00143715">
      <w:pPr>
        <w:spacing w:after="0" w:line="259" w:lineRule="auto"/>
        <w:ind w:left="720" w:right="0" w:firstLine="0"/>
        <w:jc w:val="left"/>
        <w:rPr>
          <w:sz w:val="24"/>
        </w:rPr>
      </w:pPr>
      <w:r>
        <w:rPr>
          <w:sz w:val="24"/>
        </w:rPr>
        <w:t xml:space="preserve"> </w:t>
      </w:r>
    </w:p>
    <w:p w14:paraId="71DB853B" w14:textId="77777777" w:rsidR="00143715" w:rsidRDefault="00143715">
      <w:pPr>
        <w:spacing w:after="0" w:line="259" w:lineRule="auto"/>
        <w:ind w:left="720" w:right="0" w:firstLine="0"/>
        <w:jc w:val="left"/>
        <w:rPr>
          <w:sz w:val="24"/>
        </w:rPr>
      </w:pPr>
    </w:p>
    <w:p w14:paraId="5DE49111" w14:textId="77777777" w:rsidR="00143715" w:rsidRDefault="00143715">
      <w:pPr>
        <w:spacing w:after="0" w:line="259" w:lineRule="auto"/>
        <w:ind w:left="720" w:right="0" w:firstLine="0"/>
        <w:jc w:val="left"/>
        <w:rPr>
          <w:sz w:val="24"/>
        </w:rPr>
      </w:pPr>
    </w:p>
    <w:p w14:paraId="60D060AA" w14:textId="77777777" w:rsidR="00143715" w:rsidRDefault="00143715">
      <w:pPr>
        <w:spacing w:after="0" w:line="259" w:lineRule="auto"/>
        <w:ind w:left="720" w:right="0" w:firstLine="0"/>
        <w:jc w:val="left"/>
        <w:rPr>
          <w:sz w:val="24"/>
        </w:rPr>
      </w:pPr>
    </w:p>
    <w:p w14:paraId="06DCACC0" w14:textId="77777777" w:rsidR="00267FE2" w:rsidRDefault="00267FE2">
      <w:pPr>
        <w:spacing w:after="0" w:line="259" w:lineRule="auto"/>
        <w:ind w:left="720" w:right="0" w:firstLine="0"/>
        <w:jc w:val="left"/>
        <w:rPr>
          <w:sz w:val="24"/>
        </w:rPr>
      </w:pPr>
    </w:p>
    <w:p w14:paraId="42952CAA" w14:textId="77777777" w:rsidR="00267FE2" w:rsidRDefault="00267FE2">
      <w:pPr>
        <w:spacing w:after="0" w:line="259" w:lineRule="auto"/>
        <w:ind w:left="720" w:right="0" w:firstLine="0"/>
        <w:jc w:val="left"/>
        <w:rPr>
          <w:sz w:val="24"/>
        </w:rPr>
      </w:pPr>
    </w:p>
    <w:p w14:paraId="25A9060E" w14:textId="77777777" w:rsidR="00143715" w:rsidRDefault="00143715">
      <w:pPr>
        <w:spacing w:after="0" w:line="259" w:lineRule="auto"/>
        <w:ind w:left="720" w:right="0" w:firstLine="0"/>
        <w:jc w:val="left"/>
      </w:pPr>
    </w:p>
    <w:p w14:paraId="1045BE64" w14:textId="77777777" w:rsidR="0037055E" w:rsidRDefault="00143715">
      <w:pPr>
        <w:spacing w:after="159" w:line="259" w:lineRule="auto"/>
        <w:ind w:left="0" w:right="0" w:firstLine="0"/>
        <w:jc w:val="left"/>
      </w:pPr>
      <w:r>
        <w:t xml:space="preserve"> </w:t>
      </w:r>
    </w:p>
    <w:p w14:paraId="5EA5C430" w14:textId="77777777" w:rsidR="0037055E" w:rsidRDefault="00143715">
      <w:pPr>
        <w:pStyle w:val="Heading1"/>
        <w:shd w:val="clear" w:color="auto" w:fill="D9D9D9"/>
        <w:ind w:left="291" w:right="190"/>
      </w:pPr>
      <w:r>
        <w:lastRenderedPageBreak/>
        <w:t xml:space="preserve">GUIDANCE FOR STUDENTS IN THE COMPLETION </w:t>
      </w:r>
    </w:p>
    <w:p w14:paraId="186458AE" w14:textId="77777777" w:rsidR="0037055E" w:rsidRDefault="00143715">
      <w:pPr>
        <w:pBdr>
          <w:top w:val="single" w:sz="4" w:space="0" w:color="000000"/>
          <w:left w:val="single" w:sz="4" w:space="0" w:color="000000"/>
          <w:bottom w:val="single" w:sz="4" w:space="0" w:color="000000"/>
          <w:right w:val="single" w:sz="4" w:space="0" w:color="000000"/>
        </w:pBdr>
        <w:shd w:val="clear" w:color="auto" w:fill="D9D9D9"/>
        <w:spacing w:after="0" w:line="259" w:lineRule="auto"/>
        <w:ind w:left="291" w:right="190"/>
        <w:jc w:val="center"/>
      </w:pPr>
      <w:r>
        <w:rPr>
          <w:b/>
          <w:sz w:val="40"/>
        </w:rPr>
        <w:t xml:space="preserve">OF TASKS </w:t>
      </w:r>
    </w:p>
    <w:p w14:paraId="5CAACC9F" w14:textId="77777777" w:rsidR="0037055E" w:rsidRDefault="00143715">
      <w:pPr>
        <w:spacing w:after="0" w:line="259" w:lineRule="auto"/>
        <w:ind w:left="0" w:right="0" w:firstLine="0"/>
        <w:jc w:val="left"/>
      </w:pPr>
      <w:r>
        <w:t xml:space="preserve"> </w:t>
      </w:r>
    </w:p>
    <w:p w14:paraId="1F78DF8F" w14:textId="77777777" w:rsidR="0037055E" w:rsidRDefault="00143715">
      <w:pPr>
        <w:spacing w:after="0" w:line="259" w:lineRule="auto"/>
        <w:ind w:left="-5" w:right="0"/>
        <w:jc w:val="left"/>
      </w:pPr>
      <w:r>
        <w:rPr>
          <w:b/>
        </w:rPr>
        <w:t xml:space="preserve">NOTE: The guidance offered below is linked to the five generic assessment criteria overleaf. </w:t>
      </w:r>
    </w:p>
    <w:p w14:paraId="7B2524B9" w14:textId="77777777" w:rsidR="0037055E" w:rsidRDefault="00143715">
      <w:pPr>
        <w:spacing w:after="0" w:line="259" w:lineRule="auto"/>
        <w:ind w:left="0" w:right="0" w:firstLine="0"/>
        <w:jc w:val="left"/>
      </w:pPr>
      <w:r>
        <w:rPr>
          <w:b/>
        </w:rPr>
        <w:t xml:space="preserve"> </w:t>
      </w:r>
    </w:p>
    <w:p w14:paraId="5AFEBAC0" w14:textId="77777777" w:rsidR="0037055E" w:rsidRDefault="00143715">
      <w:pPr>
        <w:pStyle w:val="Heading2"/>
        <w:ind w:left="-5"/>
      </w:pPr>
      <w:r>
        <w:t xml:space="preserve">1. Engagement with Literature Skills </w:t>
      </w:r>
    </w:p>
    <w:p w14:paraId="794F472A" w14:textId="77777777" w:rsidR="0037055E" w:rsidRDefault="00143715">
      <w:pPr>
        <w:ind w:left="-5" w:right="123"/>
      </w:pPr>
      <w:r>
        <w:t xml:space="preserve">Your work must be informed and supported by scholarly material that is </w:t>
      </w:r>
      <w:r>
        <w:rPr>
          <w:i/>
        </w:rPr>
        <w:t>relevant</w:t>
      </w:r>
      <w:r>
        <w:t xml:space="preserve"> to and </w:t>
      </w:r>
      <w:r>
        <w:rPr>
          <w:i/>
        </w:rPr>
        <w:t>focused</w:t>
      </w:r>
      <w: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716A1A47" w14:textId="77777777" w:rsidR="0037055E" w:rsidRDefault="00143715">
      <w:pPr>
        <w:spacing w:after="0" w:line="259" w:lineRule="auto"/>
        <w:ind w:left="0" w:right="0" w:firstLine="0"/>
        <w:jc w:val="left"/>
      </w:pPr>
      <w:r>
        <w:t xml:space="preserve"> </w:t>
      </w:r>
    </w:p>
    <w:p w14:paraId="0E7F1819" w14:textId="77777777" w:rsidR="0037055E" w:rsidRDefault="00143715">
      <w:pPr>
        <w:spacing w:after="4" w:line="234" w:lineRule="auto"/>
        <w:ind w:left="-5" w:right="123"/>
      </w:pPr>
      <w:r>
        <w:rPr>
          <w:b/>
          <w:i/>
        </w:rPr>
        <w:t>Guidance specific to this assessment:</w:t>
      </w:r>
      <w:r>
        <w:rPr>
          <w:i/>
        </w:rPr>
        <w:t xml:space="preserve"> Students should make reference to the recommended texts such as Ciletti &amp; Chadwick (2012) Sports Entrepreneurship - Theory and Practice, and Hylton (2013) Sport Development – Policy, Process and Practice; as well as to business management texts, journal papers, national local sports development strategies, and to a range of national, regional and local level statistics.</w:t>
      </w:r>
      <w:r>
        <w:rPr>
          <w:rFonts w:ascii="Cambria" w:eastAsia="Cambria" w:hAnsi="Cambria" w:cs="Cambria"/>
          <w:sz w:val="20"/>
        </w:rPr>
        <w:t xml:space="preserve">   </w:t>
      </w:r>
    </w:p>
    <w:p w14:paraId="3CCC25C3" w14:textId="77777777" w:rsidR="0037055E" w:rsidRDefault="00143715">
      <w:pPr>
        <w:spacing w:after="0" w:line="259" w:lineRule="auto"/>
        <w:ind w:left="0" w:right="0" w:firstLine="0"/>
        <w:jc w:val="left"/>
      </w:pPr>
      <w:r>
        <w:rPr>
          <w:i/>
        </w:rPr>
        <w:t xml:space="preserve"> </w:t>
      </w:r>
    </w:p>
    <w:p w14:paraId="7ED189E5" w14:textId="77777777" w:rsidR="0037055E" w:rsidRDefault="00143715">
      <w:pPr>
        <w:spacing w:after="0" w:line="259" w:lineRule="auto"/>
        <w:ind w:left="0" w:right="0" w:firstLine="0"/>
        <w:jc w:val="left"/>
      </w:pPr>
      <w:r>
        <w:t xml:space="preserve"> </w:t>
      </w:r>
    </w:p>
    <w:p w14:paraId="47A41126" w14:textId="77777777" w:rsidR="0037055E" w:rsidRDefault="00143715">
      <w:pPr>
        <w:pStyle w:val="Heading2"/>
        <w:ind w:left="-5"/>
      </w:pPr>
      <w:r>
        <w:t xml:space="preserve">2. Knowledge and Understanding Skills </w:t>
      </w:r>
    </w:p>
    <w:p w14:paraId="7C32BB7D" w14:textId="77777777" w:rsidR="0037055E" w:rsidRDefault="00143715">
      <w:pPr>
        <w:ind w:left="-5" w:right="123"/>
      </w:pPr>
      <w:r>
        <w:t>At level 6, you should be able to demonstrate</w:t>
      </w:r>
      <w:r>
        <w:rPr>
          <w:rFonts w:ascii="Times New Roman" w:eastAsia="Times New Roman" w:hAnsi="Times New Roman" w:cs="Times New Roman"/>
          <w:sz w:val="20"/>
        </w:rPr>
        <w:t xml:space="preserve"> </w:t>
      </w:r>
      <w: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 ideally each should be complete and detailed, with comprehensive coverage.</w:t>
      </w:r>
      <w:r>
        <w:rPr>
          <w:rFonts w:ascii="Times New Roman" w:eastAsia="Times New Roman" w:hAnsi="Times New Roman" w:cs="Times New Roman"/>
          <w:sz w:val="20"/>
        </w:rPr>
        <w:t xml:space="preserve"> </w:t>
      </w:r>
      <w:r>
        <w:t xml:space="preserve"> </w:t>
      </w:r>
    </w:p>
    <w:p w14:paraId="414F9EB3" w14:textId="77777777" w:rsidR="0037055E" w:rsidRDefault="00143715">
      <w:pPr>
        <w:spacing w:after="0" w:line="259" w:lineRule="auto"/>
        <w:ind w:left="0" w:right="0" w:firstLine="0"/>
        <w:jc w:val="left"/>
      </w:pPr>
      <w:r>
        <w:rPr>
          <w:b/>
          <w:i/>
        </w:rPr>
        <w:t xml:space="preserve"> </w:t>
      </w:r>
    </w:p>
    <w:p w14:paraId="26880F46" w14:textId="77777777" w:rsidR="0037055E" w:rsidRDefault="00143715">
      <w:pPr>
        <w:spacing w:after="4" w:line="234" w:lineRule="auto"/>
        <w:ind w:left="-5" w:right="123"/>
      </w:pPr>
      <w:r>
        <w:rPr>
          <w:b/>
          <w:i/>
        </w:rPr>
        <w:t>Guidance specific to this assessment:</w:t>
      </w:r>
      <w:r>
        <w:rPr>
          <w:i/>
        </w:rPr>
        <w:t xml:space="preserve"> entrepreneurship theory; sport development theory and practice; business planning; market research and marketing; self-reflection theories and models. . </w:t>
      </w:r>
    </w:p>
    <w:p w14:paraId="4CBEA687" w14:textId="77777777" w:rsidR="0037055E" w:rsidRDefault="00143715">
      <w:pPr>
        <w:spacing w:after="0" w:line="259" w:lineRule="auto"/>
        <w:ind w:left="0" w:right="0" w:firstLine="0"/>
        <w:jc w:val="left"/>
      </w:pPr>
      <w:r>
        <w:rPr>
          <w:b/>
        </w:rPr>
        <w:t xml:space="preserve"> </w:t>
      </w:r>
    </w:p>
    <w:p w14:paraId="4907686D" w14:textId="77777777" w:rsidR="0037055E" w:rsidRDefault="00143715">
      <w:pPr>
        <w:pStyle w:val="Heading2"/>
        <w:ind w:left="-5"/>
      </w:pPr>
      <w:r>
        <w:t xml:space="preserve">3. Cognitive and Intellectual Skills </w:t>
      </w:r>
    </w:p>
    <w:p w14:paraId="3C3E0034" w14:textId="77777777" w:rsidR="0037055E" w:rsidRDefault="00143715">
      <w:pPr>
        <w:ind w:left="-5" w:right="123"/>
      </w:pPr>
      <w: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 </w:t>
      </w:r>
    </w:p>
    <w:p w14:paraId="319AA63B" w14:textId="77777777" w:rsidR="0037055E" w:rsidRDefault="00143715">
      <w:pPr>
        <w:spacing w:after="0" w:line="259" w:lineRule="auto"/>
        <w:ind w:left="0" w:right="0" w:firstLine="0"/>
        <w:jc w:val="left"/>
      </w:pPr>
      <w:r>
        <w:t xml:space="preserve"> </w:t>
      </w:r>
    </w:p>
    <w:p w14:paraId="14E7E906" w14:textId="77777777" w:rsidR="0037055E" w:rsidRDefault="00143715">
      <w:pPr>
        <w:spacing w:after="4" w:line="234" w:lineRule="auto"/>
        <w:ind w:left="-5" w:right="123"/>
      </w:pPr>
      <w:r>
        <w:rPr>
          <w:b/>
          <w:i/>
        </w:rPr>
        <w:lastRenderedPageBreak/>
        <w:t>Guidance specific to this assessment:</w:t>
      </w:r>
      <w:r>
        <w:rPr>
          <w:i/>
        </w:rPr>
        <w:t xml:space="preserve"> Application of management theory and concepts to scope out, in detail, a clear rationale for a new sport development enterprise. Ability to self-reflect. </w:t>
      </w:r>
      <w:r>
        <w:rPr>
          <w:rFonts w:ascii="Calibri" w:eastAsia="Calibri" w:hAnsi="Calibri" w:cs="Calibri"/>
        </w:rPr>
        <w:t xml:space="preserve">  </w:t>
      </w:r>
      <w:r>
        <w:rPr>
          <w:i/>
        </w:rPr>
        <w:t xml:space="preserve"> </w:t>
      </w:r>
    </w:p>
    <w:p w14:paraId="1FE33883" w14:textId="77777777" w:rsidR="0037055E" w:rsidRDefault="00143715">
      <w:pPr>
        <w:spacing w:after="0" w:line="259" w:lineRule="auto"/>
        <w:ind w:left="0" w:right="0" w:firstLine="0"/>
        <w:jc w:val="left"/>
      </w:pPr>
      <w:r>
        <w:t xml:space="preserve"> </w:t>
      </w:r>
    </w:p>
    <w:p w14:paraId="6AFBCF4E" w14:textId="77777777" w:rsidR="0037055E" w:rsidRDefault="00143715">
      <w:pPr>
        <w:spacing w:after="0" w:line="259" w:lineRule="auto"/>
        <w:ind w:left="0" w:right="0" w:firstLine="0"/>
        <w:jc w:val="left"/>
      </w:pPr>
      <w:r>
        <w:rPr>
          <w:b/>
        </w:rPr>
        <w:t xml:space="preserve"> </w:t>
      </w:r>
    </w:p>
    <w:p w14:paraId="594CDBBF" w14:textId="77777777" w:rsidR="0037055E" w:rsidRDefault="00143715">
      <w:pPr>
        <w:pStyle w:val="Heading2"/>
        <w:ind w:left="-5"/>
      </w:pPr>
      <w:r>
        <w:t xml:space="preserve">4. Practical Skills </w:t>
      </w:r>
    </w:p>
    <w:p w14:paraId="74970454" w14:textId="77777777" w:rsidR="0037055E" w:rsidRDefault="00143715">
      <w:pPr>
        <w:ind w:left="-5" w:right="123"/>
      </w:pPr>
      <w: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608DF177" w14:textId="77777777" w:rsidR="0037055E" w:rsidRDefault="00143715">
      <w:pPr>
        <w:spacing w:after="0" w:line="259" w:lineRule="auto"/>
        <w:ind w:left="0" w:right="0" w:firstLine="0"/>
        <w:jc w:val="left"/>
      </w:pPr>
      <w:r>
        <w:t xml:space="preserve"> </w:t>
      </w:r>
    </w:p>
    <w:p w14:paraId="40755240" w14:textId="77777777" w:rsidR="0037055E" w:rsidRDefault="00143715">
      <w:pPr>
        <w:spacing w:after="4" w:line="234" w:lineRule="auto"/>
        <w:ind w:left="-5" w:right="123"/>
      </w:pPr>
      <w:r>
        <w:rPr>
          <w:b/>
          <w:i/>
        </w:rPr>
        <w:t>Guidance specific to this assessment:</w:t>
      </w:r>
      <w:r>
        <w:rPr>
          <w:i/>
        </w:rPr>
        <w:t xml:space="preserve"> Application of management theory and concepts to construct a robust business plan and appropriate promotional resources for a local level sport development enterprise. Apply self-reflection models. </w:t>
      </w:r>
      <w:r>
        <w:rPr>
          <w:rFonts w:ascii="Calibri" w:eastAsia="Calibri" w:hAnsi="Calibri" w:cs="Calibri"/>
          <w:i/>
        </w:rPr>
        <w:t xml:space="preserve">   </w:t>
      </w:r>
      <w:r>
        <w:rPr>
          <w:i/>
        </w:rPr>
        <w:t xml:space="preserve"> </w:t>
      </w:r>
    </w:p>
    <w:p w14:paraId="6FE129EE" w14:textId="77777777" w:rsidR="0037055E" w:rsidRDefault="00143715">
      <w:pPr>
        <w:spacing w:after="0" w:line="259" w:lineRule="auto"/>
        <w:ind w:left="0" w:right="0" w:firstLine="0"/>
        <w:jc w:val="left"/>
      </w:pPr>
      <w:r>
        <w:t xml:space="preserve"> </w:t>
      </w:r>
    </w:p>
    <w:p w14:paraId="2C1270A5" w14:textId="77777777" w:rsidR="0037055E" w:rsidRDefault="00143715">
      <w:pPr>
        <w:spacing w:after="0" w:line="259" w:lineRule="auto"/>
        <w:ind w:left="0" w:right="0" w:firstLine="0"/>
        <w:jc w:val="left"/>
      </w:pPr>
      <w:r>
        <w:t xml:space="preserve"> </w:t>
      </w:r>
    </w:p>
    <w:p w14:paraId="5A78340B" w14:textId="77777777" w:rsidR="0037055E" w:rsidRDefault="00143715">
      <w:pPr>
        <w:pStyle w:val="Heading2"/>
        <w:ind w:left="-5"/>
      </w:pPr>
      <w:r>
        <w:t xml:space="preserve">5. Transferable Skills for Life and Professional Practice  </w:t>
      </w:r>
    </w:p>
    <w:p w14:paraId="50717C7C" w14:textId="77777777" w:rsidR="0037055E" w:rsidRDefault="00143715">
      <w:pPr>
        <w:ind w:left="-5" w:right="123"/>
      </w:pPr>
      <w: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2CC18FDE" w14:textId="77777777" w:rsidR="0037055E" w:rsidRDefault="00143715">
      <w:pPr>
        <w:spacing w:after="0" w:line="259" w:lineRule="auto"/>
        <w:ind w:left="0" w:right="0" w:firstLine="0"/>
        <w:jc w:val="left"/>
      </w:pPr>
      <w:r>
        <w:t xml:space="preserve"> </w:t>
      </w:r>
    </w:p>
    <w:p w14:paraId="18B903EE" w14:textId="77777777" w:rsidR="0037055E" w:rsidRDefault="00143715">
      <w:pPr>
        <w:spacing w:after="0" w:line="259" w:lineRule="auto"/>
        <w:ind w:left="0" w:right="0" w:firstLine="0"/>
        <w:jc w:val="left"/>
      </w:pPr>
      <w:r>
        <w:t xml:space="preserve"> </w:t>
      </w:r>
    </w:p>
    <w:p w14:paraId="0CD8717E" w14:textId="77777777" w:rsidR="0037055E" w:rsidRDefault="00143715">
      <w:pPr>
        <w:spacing w:after="4" w:line="234" w:lineRule="auto"/>
        <w:ind w:left="-5" w:right="123"/>
      </w:pPr>
      <w:r>
        <w:rPr>
          <w:b/>
          <w:i/>
        </w:rPr>
        <w:t>Guidance specific to this assessment:</w:t>
      </w:r>
      <w:r>
        <w:rPr>
          <w:i/>
        </w:rPr>
        <w:t xml:space="preserve"> ability to work well independently and as part of team; research and report writing; presenting as part of a group.</w:t>
      </w:r>
      <w:r>
        <w:t xml:space="preserve">  </w:t>
      </w:r>
    </w:p>
    <w:p w14:paraId="6686B2CE" w14:textId="77777777" w:rsidR="0037055E" w:rsidRDefault="00143715">
      <w:pPr>
        <w:spacing w:after="0" w:line="259" w:lineRule="auto"/>
        <w:ind w:left="0" w:right="0" w:firstLine="0"/>
        <w:jc w:val="left"/>
      </w:pPr>
      <w:r>
        <w:rPr>
          <w:i/>
        </w:rPr>
        <w:t xml:space="preserve"> </w:t>
      </w:r>
    </w:p>
    <w:p w14:paraId="58868657" w14:textId="77777777" w:rsidR="0037055E" w:rsidRDefault="00143715">
      <w:pPr>
        <w:spacing w:after="0" w:line="259" w:lineRule="auto"/>
        <w:ind w:left="0" w:right="0" w:firstLine="0"/>
        <w:jc w:val="left"/>
      </w:pPr>
      <w:r>
        <w:t xml:space="preserve"> </w:t>
      </w:r>
    </w:p>
    <w:p w14:paraId="3BDC9AF6" w14:textId="77777777" w:rsidR="0037055E" w:rsidRDefault="00143715">
      <w:pPr>
        <w:spacing w:after="0" w:line="259" w:lineRule="auto"/>
        <w:ind w:left="0" w:right="0" w:firstLine="0"/>
        <w:jc w:val="left"/>
      </w:pPr>
      <w:r>
        <w:t xml:space="preserve"> </w:t>
      </w:r>
    </w:p>
    <w:p w14:paraId="1931A3AA" w14:textId="77777777" w:rsidR="0037055E" w:rsidRDefault="00143715">
      <w:pPr>
        <w:spacing w:after="0" w:line="259" w:lineRule="auto"/>
        <w:ind w:left="0" w:right="0" w:firstLine="0"/>
        <w:jc w:val="left"/>
      </w:pPr>
      <w:r>
        <w:t xml:space="preserve"> </w:t>
      </w:r>
    </w:p>
    <w:p w14:paraId="20607180" w14:textId="77777777" w:rsidR="0037055E" w:rsidRDefault="00143715">
      <w:pPr>
        <w:spacing w:after="0" w:line="259" w:lineRule="auto"/>
        <w:ind w:left="0" w:right="0" w:firstLine="0"/>
        <w:jc w:val="left"/>
      </w:pPr>
      <w:r>
        <w:t xml:space="preserve"> </w:t>
      </w:r>
      <w:r>
        <w:tab/>
        <w:t xml:space="preserve"> </w:t>
      </w:r>
    </w:p>
    <w:p w14:paraId="2EEEEC94" w14:textId="77777777" w:rsidR="0037055E" w:rsidRDefault="00143715">
      <w:pPr>
        <w:spacing w:after="161" w:line="259" w:lineRule="auto"/>
        <w:ind w:left="0" w:right="0" w:firstLine="0"/>
        <w:jc w:val="left"/>
      </w:pPr>
      <w:r>
        <w:t xml:space="preserve"> </w:t>
      </w:r>
    </w:p>
    <w:p w14:paraId="674AB7BD" w14:textId="77777777" w:rsidR="00267FE2" w:rsidRDefault="00267FE2">
      <w:pPr>
        <w:spacing w:after="161" w:line="259" w:lineRule="auto"/>
        <w:ind w:left="0" w:right="0" w:firstLine="0"/>
        <w:jc w:val="left"/>
      </w:pPr>
    </w:p>
    <w:p w14:paraId="66F36B06" w14:textId="77777777" w:rsidR="00267FE2" w:rsidRDefault="00267FE2">
      <w:pPr>
        <w:spacing w:after="161" w:line="259" w:lineRule="auto"/>
        <w:ind w:left="0" w:right="0" w:firstLine="0"/>
        <w:jc w:val="left"/>
      </w:pPr>
    </w:p>
    <w:p w14:paraId="5DBAE5AC" w14:textId="77777777" w:rsidR="00267FE2" w:rsidRDefault="00267FE2">
      <w:pPr>
        <w:spacing w:after="161" w:line="259" w:lineRule="auto"/>
        <w:ind w:left="0" w:right="0" w:firstLine="0"/>
        <w:jc w:val="left"/>
      </w:pPr>
    </w:p>
    <w:p w14:paraId="2245A81A" w14:textId="77777777" w:rsidR="00267FE2" w:rsidRDefault="00267FE2">
      <w:pPr>
        <w:spacing w:after="161" w:line="259" w:lineRule="auto"/>
        <w:ind w:left="0" w:right="0" w:firstLine="0"/>
        <w:jc w:val="left"/>
      </w:pPr>
    </w:p>
    <w:p w14:paraId="16D074C5" w14:textId="77777777" w:rsidR="00267FE2" w:rsidRDefault="00267FE2">
      <w:pPr>
        <w:spacing w:after="161" w:line="259" w:lineRule="auto"/>
        <w:ind w:left="0" w:right="0" w:firstLine="0"/>
        <w:jc w:val="left"/>
      </w:pPr>
    </w:p>
    <w:p w14:paraId="185B49FB" w14:textId="77777777" w:rsidR="00267FE2" w:rsidRDefault="00267FE2">
      <w:pPr>
        <w:spacing w:after="161" w:line="259" w:lineRule="auto"/>
        <w:ind w:left="0" w:right="0" w:firstLine="0"/>
        <w:jc w:val="left"/>
      </w:pPr>
    </w:p>
    <w:p w14:paraId="74061637" w14:textId="77777777" w:rsidR="00267FE2" w:rsidRDefault="00267FE2">
      <w:pPr>
        <w:spacing w:after="161" w:line="259" w:lineRule="auto"/>
        <w:ind w:left="0" w:right="0" w:firstLine="0"/>
        <w:jc w:val="left"/>
      </w:pPr>
    </w:p>
    <w:p w14:paraId="7D9AB7FC" w14:textId="77777777" w:rsidR="0037055E" w:rsidRDefault="0037055E"/>
    <w:p w14:paraId="604CA64A" w14:textId="77777777" w:rsidR="00267FE2" w:rsidRDefault="00267FE2"/>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323"/>
      </w:tblGrid>
      <w:tr w:rsidR="00267FE2" w:rsidRPr="00A406E5" w14:paraId="45F2E31B" w14:textId="77777777" w:rsidTr="00C01A98">
        <w:trPr>
          <w:jc w:val="center"/>
        </w:trPr>
        <w:tc>
          <w:tcPr>
            <w:tcW w:w="10670" w:type="dxa"/>
            <w:shd w:val="clear" w:color="auto" w:fill="BFBFBF"/>
          </w:tcPr>
          <w:p w14:paraId="29128130" w14:textId="77777777" w:rsidR="00267FE2" w:rsidRPr="00A406E5" w:rsidRDefault="00267FE2" w:rsidP="00C01A98">
            <w:r w:rsidRPr="00A406E5">
              <w:rPr>
                <w:sz w:val="32"/>
                <w:szCs w:val="32"/>
              </w:rPr>
              <w:br w:type="page"/>
            </w:r>
            <w:r>
              <w:rPr>
                <w:b/>
                <w:caps/>
                <w:sz w:val="40"/>
              </w:rPr>
              <w:t xml:space="preserve">     </w:t>
            </w:r>
            <w:r w:rsidRPr="00A406E5">
              <w:rPr>
                <w:b/>
                <w:caps/>
                <w:sz w:val="40"/>
              </w:rPr>
              <w:t>Student FEEDBACK</w:t>
            </w:r>
            <w:r>
              <w:rPr>
                <w:b/>
                <w:caps/>
                <w:sz w:val="40"/>
              </w:rPr>
              <w:t xml:space="preserve"> FORM</w:t>
            </w:r>
          </w:p>
        </w:tc>
      </w:tr>
    </w:tbl>
    <w:p w14:paraId="11FF6664" w14:textId="77777777" w:rsidR="00267FE2" w:rsidRPr="00A406E5" w:rsidRDefault="00267FE2" w:rsidP="00267FE2"/>
    <w:p w14:paraId="3226270F" w14:textId="77777777" w:rsidR="00267FE2" w:rsidRPr="00A406E5" w:rsidRDefault="00267FE2" w:rsidP="00267FE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1E7535" w14:textId="77777777" w:rsidR="00267FE2" w:rsidRPr="00A406E5" w:rsidRDefault="00267FE2" w:rsidP="00267FE2">
      <w:pPr>
        <w:rPr>
          <w:b/>
          <w:szCs w:val="22"/>
        </w:rPr>
      </w:pPr>
    </w:p>
    <w:tbl>
      <w:tblPr>
        <w:tblW w:w="5000" w:type="pct"/>
        <w:tblLayout w:type="fixed"/>
        <w:tblLook w:val="04A0" w:firstRow="1" w:lastRow="0" w:firstColumn="1" w:lastColumn="0" w:noHBand="0" w:noVBand="1"/>
      </w:tblPr>
      <w:tblGrid>
        <w:gridCol w:w="8607"/>
        <w:gridCol w:w="859"/>
        <w:gridCol w:w="857"/>
      </w:tblGrid>
      <w:tr w:rsidR="00267FE2" w:rsidRPr="00A406E5" w14:paraId="232986B8" w14:textId="77777777" w:rsidTr="00C01A9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5831A30" w14:textId="77777777" w:rsidR="00267FE2" w:rsidRPr="00A406E5" w:rsidRDefault="00267FE2" w:rsidP="00C01A98">
            <w:pPr>
              <w:rPr>
                <w:b/>
              </w:rPr>
            </w:pPr>
            <w:r>
              <w:rPr>
                <w:b/>
                <w:szCs w:val="16"/>
              </w:rPr>
              <w:t>Generic</w:t>
            </w:r>
            <w:r w:rsidRPr="00A406E5">
              <w:rPr>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1909C85" w14:textId="77777777" w:rsidR="00267FE2" w:rsidRPr="00A85BFE" w:rsidRDefault="00267FE2" w:rsidP="00C01A98">
            <w:pPr>
              <w:ind w:left="34" w:right="113"/>
              <w:jc w:val="center"/>
              <w:rPr>
                <w:b/>
                <w:sz w:val="18"/>
                <w:szCs w:val="18"/>
              </w:rPr>
            </w:pPr>
            <w:r w:rsidRPr="00A85BFE">
              <w:rPr>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3D19F8A" w14:textId="77777777" w:rsidR="00267FE2" w:rsidRPr="00A85BFE" w:rsidRDefault="00267FE2" w:rsidP="00C01A98">
            <w:pPr>
              <w:ind w:left="113" w:right="113"/>
              <w:jc w:val="center"/>
              <w:rPr>
                <w:b/>
                <w:sz w:val="18"/>
                <w:szCs w:val="18"/>
              </w:rPr>
            </w:pPr>
            <w:r w:rsidRPr="00A85BFE">
              <w:rPr>
                <w:b/>
                <w:sz w:val="18"/>
                <w:szCs w:val="18"/>
              </w:rPr>
              <w:t xml:space="preserve">Marks </w:t>
            </w:r>
          </w:p>
          <w:p w14:paraId="2BE2497A" w14:textId="77777777" w:rsidR="00267FE2" w:rsidRPr="00A85BFE" w:rsidRDefault="00267FE2" w:rsidP="00C01A98">
            <w:pPr>
              <w:ind w:left="113" w:right="113"/>
              <w:jc w:val="center"/>
              <w:rPr>
                <w:b/>
                <w:sz w:val="18"/>
                <w:szCs w:val="18"/>
              </w:rPr>
            </w:pPr>
            <w:r w:rsidRPr="00A85BFE">
              <w:rPr>
                <w:b/>
                <w:sz w:val="18"/>
                <w:szCs w:val="18"/>
              </w:rPr>
              <w:t>awarded</w:t>
            </w:r>
          </w:p>
        </w:tc>
      </w:tr>
      <w:tr w:rsidR="00267FE2" w:rsidRPr="00A406E5" w14:paraId="1394A77A" w14:textId="77777777" w:rsidTr="00C01A98">
        <w:trPr>
          <w:trHeight w:val="450"/>
        </w:trPr>
        <w:tc>
          <w:tcPr>
            <w:tcW w:w="4169" w:type="pct"/>
            <w:tcBorders>
              <w:top w:val="single" w:sz="4" w:space="0" w:color="auto"/>
              <w:left w:val="single" w:sz="4" w:space="0" w:color="auto"/>
              <w:right w:val="single" w:sz="4" w:space="0" w:color="auto"/>
            </w:tcBorders>
            <w:shd w:val="clear" w:color="auto" w:fill="D9D9D9"/>
          </w:tcPr>
          <w:p w14:paraId="0B21F991" w14:textId="77777777" w:rsidR="00267FE2" w:rsidRPr="00A406E5" w:rsidRDefault="00267FE2" w:rsidP="00C01A98">
            <w:pPr>
              <w:rPr>
                <w:b/>
                <w:sz w:val="16"/>
                <w:szCs w:val="16"/>
              </w:rPr>
            </w:pPr>
            <w:r w:rsidRPr="00A406E5">
              <w:rPr>
                <w:b/>
                <w:szCs w:val="16"/>
              </w:rPr>
              <w:t xml:space="preserve">1. </w:t>
            </w:r>
            <w:r>
              <w:rPr>
                <w:b/>
              </w:rPr>
              <w:t>Engagement with</w:t>
            </w:r>
            <w:r w:rsidRPr="00A406E5">
              <w:rPr>
                <w:b/>
              </w:rPr>
              <w:t xml:space="preserve"> Literature</w:t>
            </w:r>
            <w:r>
              <w:rPr>
                <w:b/>
              </w:rPr>
              <w:t xml:space="preserve"> Skills</w:t>
            </w:r>
          </w:p>
          <w:p w14:paraId="316FF669" w14:textId="77777777" w:rsidR="00267FE2" w:rsidRPr="00A406E5" w:rsidRDefault="00267FE2" w:rsidP="00C01A98">
            <w:pPr>
              <w:spacing w:after="120"/>
              <w:rPr>
                <w:sz w:val="14"/>
                <w:szCs w:val="14"/>
              </w:rPr>
            </w:pPr>
            <w:r w:rsidRPr="00A406E5">
              <w:rPr>
                <w:sz w:val="14"/>
                <w:szCs w:val="14"/>
              </w:rPr>
              <w:t>.</w:t>
            </w:r>
          </w:p>
        </w:tc>
        <w:tc>
          <w:tcPr>
            <w:tcW w:w="416" w:type="pct"/>
            <w:tcBorders>
              <w:top w:val="single" w:sz="4" w:space="0" w:color="auto"/>
              <w:left w:val="single" w:sz="4" w:space="0" w:color="auto"/>
              <w:right w:val="single" w:sz="4" w:space="0" w:color="auto"/>
            </w:tcBorders>
            <w:shd w:val="clear" w:color="auto" w:fill="D9D9D9"/>
          </w:tcPr>
          <w:p w14:paraId="2F4CDF9B" w14:textId="77777777" w:rsidR="00267FE2" w:rsidRPr="00A406E5" w:rsidRDefault="00267FE2" w:rsidP="00C01A98">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2AFF65" w14:textId="77777777" w:rsidR="00267FE2" w:rsidRPr="00A406E5" w:rsidRDefault="00267FE2" w:rsidP="00C01A98">
            <w:pPr>
              <w:jc w:val="center"/>
              <w:rPr>
                <w:sz w:val="32"/>
              </w:rPr>
            </w:pPr>
          </w:p>
        </w:tc>
      </w:tr>
      <w:tr w:rsidR="00267FE2" w:rsidRPr="00A406E5" w14:paraId="1E43A48E" w14:textId="77777777" w:rsidTr="00C01A98">
        <w:trPr>
          <w:trHeight w:val="450"/>
        </w:trPr>
        <w:tc>
          <w:tcPr>
            <w:tcW w:w="4169" w:type="pct"/>
            <w:vMerge w:val="restart"/>
            <w:tcBorders>
              <w:top w:val="single" w:sz="4" w:space="0" w:color="auto"/>
              <w:left w:val="single" w:sz="4" w:space="0" w:color="auto"/>
              <w:right w:val="single" w:sz="4" w:space="0" w:color="auto"/>
            </w:tcBorders>
          </w:tcPr>
          <w:p w14:paraId="48E9A85F" w14:textId="77777777" w:rsidR="00267FE2" w:rsidRPr="00A406E5" w:rsidRDefault="00267FE2" w:rsidP="00C01A98">
            <w:pPr>
              <w:spacing w:after="120"/>
              <w:rPr>
                <w:sz w:val="14"/>
                <w:szCs w:val="14"/>
              </w:rPr>
            </w:pPr>
          </w:p>
          <w:p w14:paraId="1C7371D8" w14:textId="77777777" w:rsidR="00267FE2" w:rsidRPr="00A406E5" w:rsidRDefault="00267FE2" w:rsidP="00C01A98">
            <w:pPr>
              <w:spacing w:after="120"/>
              <w:rPr>
                <w:sz w:val="14"/>
                <w:szCs w:val="14"/>
              </w:rPr>
            </w:pPr>
          </w:p>
          <w:p w14:paraId="0F34ACE7" w14:textId="77777777" w:rsidR="00267FE2" w:rsidRPr="00A406E5" w:rsidRDefault="00267FE2" w:rsidP="00C01A98">
            <w:pPr>
              <w:spacing w:after="120"/>
              <w:rPr>
                <w:sz w:val="14"/>
                <w:szCs w:val="14"/>
              </w:rPr>
            </w:pPr>
          </w:p>
        </w:tc>
        <w:tc>
          <w:tcPr>
            <w:tcW w:w="416" w:type="pct"/>
            <w:tcBorders>
              <w:top w:val="single" w:sz="4" w:space="0" w:color="auto"/>
              <w:left w:val="single" w:sz="4" w:space="0" w:color="auto"/>
              <w:right w:val="single" w:sz="4" w:space="0" w:color="auto"/>
            </w:tcBorders>
          </w:tcPr>
          <w:p w14:paraId="72D9D569" w14:textId="77777777" w:rsidR="00267FE2" w:rsidRPr="00A406E5" w:rsidRDefault="00267FE2" w:rsidP="00C01A98">
            <w:pPr>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DCFF87" w14:textId="77777777" w:rsidR="00267FE2" w:rsidRPr="00A406E5" w:rsidRDefault="00267FE2" w:rsidP="00C01A98">
            <w:pPr>
              <w:jc w:val="center"/>
              <w:rPr>
                <w:sz w:val="32"/>
              </w:rPr>
            </w:pPr>
          </w:p>
        </w:tc>
      </w:tr>
      <w:tr w:rsidR="00267FE2" w:rsidRPr="00A406E5" w14:paraId="03C04F02" w14:textId="77777777" w:rsidTr="00C01A98">
        <w:trPr>
          <w:trHeight w:val="451"/>
        </w:trPr>
        <w:tc>
          <w:tcPr>
            <w:tcW w:w="4169" w:type="pct"/>
            <w:vMerge/>
            <w:tcBorders>
              <w:left w:val="single" w:sz="4" w:space="0" w:color="auto"/>
              <w:bottom w:val="single" w:sz="4" w:space="0" w:color="auto"/>
              <w:right w:val="single" w:sz="4" w:space="0" w:color="auto"/>
            </w:tcBorders>
          </w:tcPr>
          <w:p w14:paraId="240C8C24" w14:textId="77777777" w:rsidR="00267FE2" w:rsidRPr="00A406E5" w:rsidRDefault="00267FE2" w:rsidP="00C01A98">
            <w:pPr>
              <w:rPr>
                <w:b/>
                <w:sz w:val="16"/>
                <w:szCs w:val="16"/>
              </w:rPr>
            </w:pPr>
          </w:p>
        </w:tc>
        <w:tc>
          <w:tcPr>
            <w:tcW w:w="416" w:type="pct"/>
            <w:tcBorders>
              <w:left w:val="single" w:sz="4" w:space="0" w:color="auto"/>
              <w:bottom w:val="single" w:sz="4" w:space="0" w:color="auto"/>
              <w:right w:val="single" w:sz="4" w:space="0" w:color="auto"/>
            </w:tcBorders>
          </w:tcPr>
          <w:p w14:paraId="10690F88" w14:textId="77777777" w:rsidR="00267FE2" w:rsidRPr="00A406E5" w:rsidRDefault="00267FE2" w:rsidP="00C01A98">
            <w:pPr>
              <w:jc w:val="center"/>
              <w:rPr>
                <w:sz w:val="32"/>
              </w:rPr>
            </w:pPr>
            <w:r>
              <w:rPr>
                <w:sz w:val="32"/>
              </w:rPr>
              <w:t>20</w:t>
            </w:r>
          </w:p>
        </w:tc>
        <w:tc>
          <w:tcPr>
            <w:tcW w:w="416" w:type="pct"/>
            <w:vMerge/>
            <w:tcBorders>
              <w:top w:val="single" w:sz="4" w:space="0" w:color="auto"/>
              <w:left w:val="single" w:sz="4" w:space="0" w:color="auto"/>
              <w:bottom w:val="single" w:sz="4" w:space="0" w:color="auto"/>
              <w:right w:val="single" w:sz="4" w:space="0" w:color="auto"/>
            </w:tcBorders>
          </w:tcPr>
          <w:p w14:paraId="29858EB4" w14:textId="77777777" w:rsidR="00267FE2" w:rsidRPr="00A406E5" w:rsidRDefault="00267FE2" w:rsidP="00C01A98">
            <w:pPr>
              <w:jc w:val="center"/>
              <w:rPr>
                <w:sz w:val="32"/>
              </w:rPr>
            </w:pPr>
          </w:p>
        </w:tc>
      </w:tr>
      <w:tr w:rsidR="00267FE2" w:rsidRPr="00A406E5" w14:paraId="290F3B60" w14:textId="77777777" w:rsidTr="00C01A98">
        <w:trPr>
          <w:trHeight w:val="450"/>
        </w:trPr>
        <w:tc>
          <w:tcPr>
            <w:tcW w:w="4169" w:type="pct"/>
            <w:tcBorders>
              <w:top w:val="single" w:sz="4" w:space="0" w:color="auto"/>
              <w:left w:val="single" w:sz="4" w:space="0" w:color="auto"/>
              <w:right w:val="single" w:sz="4" w:space="0" w:color="auto"/>
            </w:tcBorders>
            <w:shd w:val="clear" w:color="auto" w:fill="D9D9D9"/>
          </w:tcPr>
          <w:p w14:paraId="03A3BB60" w14:textId="77777777" w:rsidR="00267FE2" w:rsidRPr="00A406E5" w:rsidRDefault="00267FE2" w:rsidP="00C01A98">
            <w:pPr>
              <w:rPr>
                <w:b/>
              </w:rPr>
            </w:pPr>
            <w:r w:rsidRPr="00A406E5">
              <w:rPr>
                <w:b/>
                <w:szCs w:val="16"/>
              </w:rPr>
              <w:t xml:space="preserve">2. </w:t>
            </w:r>
            <w:r w:rsidRPr="00A406E5">
              <w:rPr>
                <w:b/>
              </w:rPr>
              <w:t xml:space="preserve">Knowledge and Understanding </w:t>
            </w:r>
            <w:r>
              <w:rPr>
                <w:b/>
              </w:rPr>
              <w:t>Skills</w:t>
            </w:r>
          </w:p>
          <w:p w14:paraId="3B57F577" w14:textId="77777777" w:rsidR="00267FE2" w:rsidRPr="00A406E5" w:rsidRDefault="00267FE2" w:rsidP="00C01A98">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3870BAC9" w14:textId="77777777" w:rsidR="00267FE2" w:rsidRPr="00A406E5" w:rsidRDefault="00267FE2" w:rsidP="00C01A98">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BA81B7" w14:textId="77777777" w:rsidR="00267FE2" w:rsidRPr="00A406E5" w:rsidRDefault="00267FE2" w:rsidP="00C01A98">
            <w:pPr>
              <w:jc w:val="center"/>
              <w:rPr>
                <w:sz w:val="32"/>
              </w:rPr>
            </w:pPr>
          </w:p>
        </w:tc>
      </w:tr>
      <w:tr w:rsidR="00267FE2" w:rsidRPr="00A406E5" w14:paraId="3A88AAF8" w14:textId="77777777" w:rsidTr="00C01A98">
        <w:trPr>
          <w:trHeight w:val="450"/>
        </w:trPr>
        <w:tc>
          <w:tcPr>
            <w:tcW w:w="4169" w:type="pct"/>
            <w:vMerge w:val="restart"/>
            <w:tcBorders>
              <w:top w:val="single" w:sz="4" w:space="0" w:color="auto"/>
              <w:left w:val="single" w:sz="4" w:space="0" w:color="auto"/>
              <w:right w:val="single" w:sz="4" w:space="0" w:color="auto"/>
            </w:tcBorders>
          </w:tcPr>
          <w:p w14:paraId="486588F2" w14:textId="77777777" w:rsidR="00267FE2" w:rsidRPr="00A406E5" w:rsidRDefault="00267FE2" w:rsidP="00C01A98">
            <w:pPr>
              <w:spacing w:after="120"/>
              <w:rPr>
                <w:sz w:val="14"/>
                <w:szCs w:val="14"/>
              </w:rPr>
            </w:pPr>
          </w:p>
          <w:p w14:paraId="7A439928" w14:textId="77777777" w:rsidR="00267FE2" w:rsidRPr="00A406E5" w:rsidRDefault="00267FE2" w:rsidP="00C01A98">
            <w:pPr>
              <w:spacing w:after="120"/>
              <w:rPr>
                <w:sz w:val="14"/>
                <w:szCs w:val="14"/>
              </w:rPr>
            </w:pPr>
          </w:p>
          <w:p w14:paraId="6FE576B9" w14:textId="77777777" w:rsidR="00267FE2" w:rsidRPr="00A406E5" w:rsidRDefault="00267FE2" w:rsidP="00C01A98">
            <w:pPr>
              <w:spacing w:after="120"/>
              <w:rPr>
                <w:sz w:val="14"/>
                <w:szCs w:val="14"/>
              </w:rPr>
            </w:pPr>
          </w:p>
        </w:tc>
        <w:tc>
          <w:tcPr>
            <w:tcW w:w="416" w:type="pct"/>
            <w:tcBorders>
              <w:top w:val="single" w:sz="4" w:space="0" w:color="auto"/>
              <w:left w:val="single" w:sz="4" w:space="0" w:color="auto"/>
              <w:right w:val="single" w:sz="4" w:space="0" w:color="auto"/>
            </w:tcBorders>
          </w:tcPr>
          <w:p w14:paraId="510885A7" w14:textId="77777777" w:rsidR="00267FE2" w:rsidRPr="00A406E5" w:rsidRDefault="00267FE2" w:rsidP="00C01A98">
            <w:pPr>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FC279E" w14:textId="77777777" w:rsidR="00267FE2" w:rsidRPr="00A406E5" w:rsidRDefault="00267FE2" w:rsidP="00C01A98">
            <w:pPr>
              <w:jc w:val="center"/>
              <w:rPr>
                <w:sz w:val="32"/>
              </w:rPr>
            </w:pPr>
          </w:p>
        </w:tc>
      </w:tr>
      <w:tr w:rsidR="00267FE2" w:rsidRPr="00A406E5" w14:paraId="04D2C2B6" w14:textId="77777777" w:rsidTr="00C01A98">
        <w:trPr>
          <w:trHeight w:val="451"/>
        </w:trPr>
        <w:tc>
          <w:tcPr>
            <w:tcW w:w="4169" w:type="pct"/>
            <w:vMerge/>
            <w:tcBorders>
              <w:left w:val="single" w:sz="4" w:space="0" w:color="auto"/>
              <w:bottom w:val="single" w:sz="4" w:space="0" w:color="auto"/>
              <w:right w:val="single" w:sz="4" w:space="0" w:color="auto"/>
            </w:tcBorders>
          </w:tcPr>
          <w:p w14:paraId="2813CC61" w14:textId="77777777" w:rsidR="00267FE2" w:rsidRPr="00A406E5" w:rsidRDefault="00267FE2" w:rsidP="00C01A98">
            <w:pPr>
              <w:rPr>
                <w:b/>
                <w:sz w:val="16"/>
                <w:szCs w:val="16"/>
              </w:rPr>
            </w:pPr>
          </w:p>
        </w:tc>
        <w:tc>
          <w:tcPr>
            <w:tcW w:w="416" w:type="pct"/>
            <w:tcBorders>
              <w:left w:val="single" w:sz="4" w:space="0" w:color="auto"/>
              <w:bottom w:val="single" w:sz="4" w:space="0" w:color="auto"/>
              <w:right w:val="single" w:sz="4" w:space="0" w:color="auto"/>
            </w:tcBorders>
          </w:tcPr>
          <w:p w14:paraId="1A946860" w14:textId="77777777" w:rsidR="00267FE2" w:rsidRPr="00A406E5" w:rsidRDefault="00267FE2" w:rsidP="00C01A98">
            <w:pPr>
              <w:jc w:val="center"/>
              <w:rPr>
                <w:sz w:val="32"/>
              </w:rPr>
            </w:pPr>
            <w:r>
              <w:rPr>
                <w:sz w:val="32"/>
              </w:rPr>
              <w:t>20</w:t>
            </w:r>
          </w:p>
        </w:tc>
        <w:tc>
          <w:tcPr>
            <w:tcW w:w="416" w:type="pct"/>
            <w:vMerge/>
            <w:tcBorders>
              <w:top w:val="single" w:sz="4" w:space="0" w:color="auto"/>
              <w:left w:val="single" w:sz="4" w:space="0" w:color="auto"/>
              <w:bottom w:val="single" w:sz="4" w:space="0" w:color="auto"/>
              <w:right w:val="single" w:sz="4" w:space="0" w:color="auto"/>
            </w:tcBorders>
          </w:tcPr>
          <w:p w14:paraId="4A74FB1F" w14:textId="77777777" w:rsidR="00267FE2" w:rsidRPr="00A406E5" w:rsidRDefault="00267FE2" w:rsidP="00C01A98">
            <w:pPr>
              <w:jc w:val="center"/>
              <w:rPr>
                <w:sz w:val="32"/>
              </w:rPr>
            </w:pPr>
          </w:p>
        </w:tc>
      </w:tr>
      <w:tr w:rsidR="00267FE2" w:rsidRPr="00A406E5" w14:paraId="41C81A59" w14:textId="77777777" w:rsidTr="00C01A98">
        <w:trPr>
          <w:trHeight w:val="450"/>
        </w:trPr>
        <w:tc>
          <w:tcPr>
            <w:tcW w:w="4169" w:type="pct"/>
            <w:tcBorders>
              <w:top w:val="single" w:sz="4" w:space="0" w:color="auto"/>
              <w:left w:val="single" w:sz="4" w:space="0" w:color="auto"/>
              <w:right w:val="single" w:sz="4" w:space="0" w:color="auto"/>
            </w:tcBorders>
            <w:shd w:val="clear" w:color="auto" w:fill="D9D9D9"/>
          </w:tcPr>
          <w:p w14:paraId="2484698E" w14:textId="77777777" w:rsidR="00267FE2" w:rsidRPr="00A406E5" w:rsidRDefault="00267FE2" w:rsidP="00C01A98">
            <w:pPr>
              <w:rPr>
                <w:b/>
                <w:sz w:val="16"/>
                <w:szCs w:val="16"/>
              </w:rPr>
            </w:pPr>
            <w:r w:rsidRPr="00A406E5">
              <w:rPr>
                <w:b/>
                <w:szCs w:val="16"/>
              </w:rPr>
              <w:t xml:space="preserve">3. </w:t>
            </w:r>
            <w:r>
              <w:rPr>
                <w:b/>
              </w:rPr>
              <w:t>Cognitive and Intellectual Skills</w:t>
            </w:r>
          </w:p>
          <w:p w14:paraId="06D23139" w14:textId="77777777" w:rsidR="00267FE2" w:rsidRPr="00A406E5" w:rsidRDefault="00267FE2" w:rsidP="00C01A98">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48B719DE" w14:textId="77777777" w:rsidR="00267FE2" w:rsidRPr="00A406E5" w:rsidRDefault="00267FE2" w:rsidP="00C01A98">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684266" w14:textId="77777777" w:rsidR="00267FE2" w:rsidRPr="00A406E5" w:rsidRDefault="00267FE2" w:rsidP="00C01A98">
            <w:pPr>
              <w:jc w:val="center"/>
              <w:rPr>
                <w:sz w:val="32"/>
              </w:rPr>
            </w:pPr>
          </w:p>
        </w:tc>
      </w:tr>
      <w:tr w:rsidR="00267FE2" w:rsidRPr="00A406E5" w14:paraId="41624054" w14:textId="77777777" w:rsidTr="00C01A98">
        <w:trPr>
          <w:trHeight w:val="450"/>
        </w:trPr>
        <w:tc>
          <w:tcPr>
            <w:tcW w:w="4169" w:type="pct"/>
            <w:vMerge w:val="restart"/>
            <w:tcBorders>
              <w:top w:val="single" w:sz="4" w:space="0" w:color="auto"/>
              <w:left w:val="single" w:sz="4" w:space="0" w:color="auto"/>
              <w:right w:val="single" w:sz="4" w:space="0" w:color="auto"/>
            </w:tcBorders>
          </w:tcPr>
          <w:p w14:paraId="34A79343" w14:textId="77777777" w:rsidR="00267FE2" w:rsidRPr="00A406E5" w:rsidRDefault="00267FE2" w:rsidP="00C01A98">
            <w:pPr>
              <w:spacing w:after="120"/>
              <w:rPr>
                <w:sz w:val="14"/>
                <w:szCs w:val="14"/>
              </w:rPr>
            </w:pPr>
          </w:p>
          <w:p w14:paraId="1BC93D65" w14:textId="77777777" w:rsidR="00267FE2" w:rsidRPr="00A406E5" w:rsidRDefault="00267FE2" w:rsidP="00C01A98">
            <w:pPr>
              <w:spacing w:after="120"/>
              <w:rPr>
                <w:sz w:val="14"/>
                <w:szCs w:val="14"/>
              </w:rPr>
            </w:pPr>
          </w:p>
          <w:p w14:paraId="12450D2F" w14:textId="77777777" w:rsidR="00267FE2" w:rsidRPr="00A406E5" w:rsidRDefault="00267FE2" w:rsidP="00C01A98">
            <w:pPr>
              <w:spacing w:after="120"/>
              <w:rPr>
                <w:sz w:val="14"/>
                <w:szCs w:val="14"/>
              </w:rPr>
            </w:pPr>
          </w:p>
          <w:p w14:paraId="7E176E1B" w14:textId="77777777" w:rsidR="00267FE2" w:rsidRPr="00A406E5" w:rsidRDefault="00267FE2" w:rsidP="00C01A98">
            <w:pPr>
              <w:spacing w:after="120"/>
              <w:rPr>
                <w:sz w:val="14"/>
                <w:szCs w:val="14"/>
              </w:rPr>
            </w:pPr>
          </w:p>
          <w:p w14:paraId="560F655B" w14:textId="77777777" w:rsidR="00267FE2" w:rsidRPr="00A406E5" w:rsidRDefault="00267FE2" w:rsidP="00C01A98">
            <w:pPr>
              <w:spacing w:after="120"/>
              <w:rPr>
                <w:sz w:val="14"/>
                <w:szCs w:val="14"/>
              </w:rPr>
            </w:pPr>
          </w:p>
        </w:tc>
        <w:tc>
          <w:tcPr>
            <w:tcW w:w="416" w:type="pct"/>
            <w:tcBorders>
              <w:top w:val="single" w:sz="4" w:space="0" w:color="auto"/>
              <w:left w:val="single" w:sz="4" w:space="0" w:color="auto"/>
              <w:right w:val="single" w:sz="4" w:space="0" w:color="auto"/>
            </w:tcBorders>
          </w:tcPr>
          <w:p w14:paraId="27B03FCF" w14:textId="77777777" w:rsidR="00267FE2" w:rsidRPr="00A406E5" w:rsidRDefault="00267FE2" w:rsidP="00C01A98">
            <w:pPr>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8CA352" w14:textId="77777777" w:rsidR="00267FE2" w:rsidRPr="00A406E5" w:rsidRDefault="00267FE2" w:rsidP="00C01A98">
            <w:pPr>
              <w:jc w:val="center"/>
              <w:rPr>
                <w:sz w:val="32"/>
              </w:rPr>
            </w:pPr>
          </w:p>
        </w:tc>
      </w:tr>
      <w:tr w:rsidR="00267FE2" w:rsidRPr="00A406E5" w14:paraId="3A35885D" w14:textId="77777777" w:rsidTr="00C01A98">
        <w:trPr>
          <w:trHeight w:val="451"/>
        </w:trPr>
        <w:tc>
          <w:tcPr>
            <w:tcW w:w="4169" w:type="pct"/>
            <w:vMerge/>
            <w:tcBorders>
              <w:left w:val="single" w:sz="4" w:space="0" w:color="auto"/>
              <w:bottom w:val="single" w:sz="4" w:space="0" w:color="auto"/>
              <w:right w:val="single" w:sz="4" w:space="0" w:color="auto"/>
            </w:tcBorders>
          </w:tcPr>
          <w:p w14:paraId="714AB18D" w14:textId="77777777" w:rsidR="00267FE2" w:rsidRPr="00A406E5" w:rsidRDefault="00267FE2" w:rsidP="00C01A98">
            <w:pPr>
              <w:rPr>
                <w:b/>
                <w:sz w:val="16"/>
                <w:szCs w:val="16"/>
              </w:rPr>
            </w:pPr>
          </w:p>
        </w:tc>
        <w:tc>
          <w:tcPr>
            <w:tcW w:w="416" w:type="pct"/>
            <w:tcBorders>
              <w:left w:val="single" w:sz="4" w:space="0" w:color="auto"/>
              <w:bottom w:val="single" w:sz="4" w:space="0" w:color="auto"/>
              <w:right w:val="single" w:sz="4" w:space="0" w:color="auto"/>
            </w:tcBorders>
          </w:tcPr>
          <w:p w14:paraId="598A62A9" w14:textId="77777777" w:rsidR="00267FE2" w:rsidRPr="00A406E5" w:rsidRDefault="00267FE2" w:rsidP="00C01A98">
            <w:pPr>
              <w:jc w:val="center"/>
              <w:rPr>
                <w:sz w:val="32"/>
              </w:rPr>
            </w:pPr>
            <w:r>
              <w:rPr>
                <w:sz w:val="32"/>
              </w:rPr>
              <w:t>30</w:t>
            </w:r>
          </w:p>
        </w:tc>
        <w:tc>
          <w:tcPr>
            <w:tcW w:w="416" w:type="pct"/>
            <w:vMerge/>
            <w:tcBorders>
              <w:top w:val="single" w:sz="4" w:space="0" w:color="auto"/>
              <w:left w:val="single" w:sz="4" w:space="0" w:color="auto"/>
              <w:bottom w:val="single" w:sz="4" w:space="0" w:color="auto"/>
              <w:right w:val="single" w:sz="4" w:space="0" w:color="auto"/>
            </w:tcBorders>
          </w:tcPr>
          <w:p w14:paraId="2CF7D1BA" w14:textId="77777777" w:rsidR="00267FE2" w:rsidRPr="00A406E5" w:rsidRDefault="00267FE2" w:rsidP="00C01A98">
            <w:pPr>
              <w:jc w:val="center"/>
              <w:rPr>
                <w:sz w:val="32"/>
              </w:rPr>
            </w:pPr>
          </w:p>
        </w:tc>
      </w:tr>
      <w:tr w:rsidR="00267FE2" w:rsidRPr="00A406E5" w14:paraId="036B52BC" w14:textId="77777777" w:rsidTr="00C01A98">
        <w:trPr>
          <w:trHeight w:val="450"/>
        </w:trPr>
        <w:tc>
          <w:tcPr>
            <w:tcW w:w="4169" w:type="pct"/>
            <w:tcBorders>
              <w:top w:val="single" w:sz="4" w:space="0" w:color="auto"/>
              <w:left w:val="single" w:sz="4" w:space="0" w:color="auto"/>
              <w:right w:val="single" w:sz="4" w:space="0" w:color="auto"/>
            </w:tcBorders>
            <w:shd w:val="clear" w:color="auto" w:fill="D9D9D9"/>
          </w:tcPr>
          <w:p w14:paraId="32BD2FAD" w14:textId="77777777" w:rsidR="00267FE2" w:rsidRPr="00A406E5" w:rsidRDefault="00267FE2" w:rsidP="00C01A98">
            <w:pPr>
              <w:rPr>
                <w:b/>
                <w:sz w:val="16"/>
                <w:szCs w:val="16"/>
              </w:rPr>
            </w:pPr>
            <w:r w:rsidRPr="00A406E5">
              <w:rPr>
                <w:b/>
                <w:szCs w:val="16"/>
              </w:rPr>
              <w:t xml:space="preserve">4. </w:t>
            </w:r>
            <w:r w:rsidRPr="00A406E5">
              <w:rPr>
                <w:b/>
              </w:rPr>
              <w:t xml:space="preserve">Practical Application </w:t>
            </w:r>
            <w:r>
              <w:rPr>
                <w:b/>
              </w:rPr>
              <w:t>Skills</w:t>
            </w:r>
          </w:p>
          <w:p w14:paraId="1EDADC29" w14:textId="77777777" w:rsidR="00267FE2" w:rsidRPr="00A406E5" w:rsidRDefault="00267FE2" w:rsidP="00C01A98">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4D3CE257" w14:textId="77777777" w:rsidR="00267FE2" w:rsidRPr="00A406E5" w:rsidRDefault="00267FE2" w:rsidP="00C01A98">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C40E74" w14:textId="77777777" w:rsidR="00267FE2" w:rsidRPr="00A406E5" w:rsidRDefault="00267FE2" w:rsidP="00C01A98">
            <w:pPr>
              <w:jc w:val="center"/>
              <w:rPr>
                <w:sz w:val="32"/>
              </w:rPr>
            </w:pPr>
          </w:p>
        </w:tc>
      </w:tr>
      <w:tr w:rsidR="00267FE2" w:rsidRPr="00A406E5" w14:paraId="5DD160FD" w14:textId="77777777" w:rsidTr="00C01A98">
        <w:trPr>
          <w:trHeight w:val="451"/>
        </w:trPr>
        <w:tc>
          <w:tcPr>
            <w:tcW w:w="4169" w:type="pct"/>
            <w:vMerge w:val="restart"/>
            <w:tcBorders>
              <w:top w:val="single" w:sz="4" w:space="0" w:color="auto"/>
              <w:left w:val="single" w:sz="4" w:space="0" w:color="auto"/>
              <w:right w:val="single" w:sz="4" w:space="0" w:color="auto"/>
            </w:tcBorders>
          </w:tcPr>
          <w:p w14:paraId="47519A90" w14:textId="77777777" w:rsidR="00267FE2" w:rsidRPr="00A406E5" w:rsidRDefault="00267FE2" w:rsidP="00C01A98">
            <w:pPr>
              <w:spacing w:after="120"/>
              <w:rPr>
                <w:sz w:val="14"/>
                <w:szCs w:val="14"/>
              </w:rPr>
            </w:pPr>
          </w:p>
          <w:p w14:paraId="20A35CDB" w14:textId="77777777" w:rsidR="00267FE2" w:rsidRPr="00A406E5" w:rsidRDefault="00267FE2" w:rsidP="00C01A98">
            <w:pPr>
              <w:spacing w:after="120"/>
              <w:rPr>
                <w:sz w:val="14"/>
                <w:szCs w:val="14"/>
              </w:rPr>
            </w:pPr>
          </w:p>
          <w:p w14:paraId="1F83CB71" w14:textId="77777777" w:rsidR="00267FE2" w:rsidRPr="00A406E5" w:rsidRDefault="00267FE2" w:rsidP="00C01A98">
            <w:pPr>
              <w:spacing w:after="120"/>
              <w:rPr>
                <w:sz w:val="14"/>
                <w:szCs w:val="14"/>
              </w:rPr>
            </w:pPr>
          </w:p>
          <w:p w14:paraId="1E207B4E" w14:textId="77777777" w:rsidR="00267FE2" w:rsidRPr="00A406E5" w:rsidRDefault="00267FE2" w:rsidP="00C01A98">
            <w:pPr>
              <w:spacing w:after="120"/>
              <w:rPr>
                <w:sz w:val="14"/>
                <w:szCs w:val="14"/>
              </w:rPr>
            </w:pPr>
          </w:p>
        </w:tc>
        <w:tc>
          <w:tcPr>
            <w:tcW w:w="416" w:type="pct"/>
            <w:tcBorders>
              <w:top w:val="single" w:sz="4" w:space="0" w:color="auto"/>
              <w:left w:val="single" w:sz="4" w:space="0" w:color="auto"/>
              <w:right w:val="single" w:sz="4" w:space="0" w:color="auto"/>
            </w:tcBorders>
          </w:tcPr>
          <w:p w14:paraId="5F271D3A" w14:textId="77777777" w:rsidR="00267FE2" w:rsidRPr="00A406E5" w:rsidRDefault="00267FE2" w:rsidP="00C01A98">
            <w:pPr>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991541" w14:textId="77777777" w:rsidR="00267FE2" w:rsidRPr="00A406E5" w:rsidRDefault="00267FE2" w:rsidP="00C01A98">
            <w:pPr>
              <w:jc w:val="center"/>
              <w:rPr>
                <w:sz w:val="32"/>
              </w:rPr>
            </w:pPr>
          </w:p>
        </w:tc>
      </w:tr>
      <w:tr w:rsidR="00267FE2" w:rsidRPr="00A406E5" w14:paraId="10413408" w14:textId="77777777" w:rsidTr="00C01A98">
        <w:trPr>
          <w:trHeight w:val="450"/>
        </w:trPr>
        <w:tc>
          <w:tcPr>
            <w:tcW w:w="4169" w:type="pct"/>
            <w:vMerge/>
            <w:tcBorders>
              <w:left w:val="single" w:sz="4" w:space="0" w:color="auto"/>
              <w:bottom w:val="single" w:sz="4" w:space="0" w:color="auto"/>
              <w:right w:val="single" w:sz="4" w:space="0" w:color="auto"/>
            </w:tcBorders>
          </w:tcPr>
          <w:p w14:paraId="4482A5D9" w14:textId="77777777" w:rsidR="00267FE2" w:rsidRPr="00A406E5" w:rsidRDefault="00267FE2" w:rsidP="00C01A98">
            <w:pPr>
              <w:rPr>
                <w:b/>
                <w:sz w:val="16"/>
                <w:szCs w:val="16"/>
              </w:rPr>
            </w:pPr>
          </w:p>
        </w:tc>
        <w:tc>
          <w:tcPr>
            <w:tcW w:w="416" w:type="pct"/>
            <w:tcBorders>
              <w:left w:val="single" w:sz="4" w:space="0" w:color="auto"/>
              <w:bottom w:val="single" w:sz="4" w:space="0" w:color="auto"/>
              <w:right w:val="single" w:sz="4" w:space="0" w:color="auto"/>
            </w:tcBorders>
          </w:tcPr>
          <w:p w14:paraId="63214ACD" w14:textId="77777777" w:rsidR="00267FE2" w:rsidRPr="00A406E5" w:rsidRDefault="00267FE2" w:rsidP="00C01A98">
            <w:pPr>
              <w:jc w:val="center"/>
              <w:rPr>
                <w:sz w:val="32"/>
              </w:rPr>
            </w:pPr>
            <w:r>
              <w:rPr>
                <w:sz w:val="32"/>
              </w:rPr>
              <w:t>15</w:t>
            </w:r>
          </w:p>
        </w:tc>
        <w:tc>
          <w:tcPr>
            <w:tcW w:w="416" w:type="pct"/>
            <w:vMerge/>
            <w:tcBorders>
              <w:top w:val="single" w:sz="4" w:space="0" w:color="auto"/>
              <w:left w:val="single" w:sz="4" w:space="0" w:color="auto"/>
              <w:bottom w:val="single" w:sz="4" w:space="0" w:color="auto"/>
              <w:right w:val="single" w:sz="4" w:space="0" w:color="auto"/>
            </w:tcBorders>
          </w:tcPr>
          <w:p w14:paraId="0F3F7391" w14:textId="77777777" w:rsidR="00267FE2" w:rsidRPr="00A406E5" w:rsidRDefault="00267FE2" w:rsidP="00C01A98">
            <w:pPr>
              <w:jc w:val="center"/>
              <w:rPr>
                <w:sz w:val="32"/>
              </w:rPr>
            </w:pPr>
          </w:p>
        </w:tc>
      </w:tr>
      <w:tr w:rsidR="00267FE2" w:rsidRPr="00A406E5" w14:paraId="1646E284" w14:textId="77777777" w:rsidTr="00C01A98">
        <w:trPr>
          <w:trHeight w:val="450"/>
        </w:trPr>
        <w:tc>
          <w:tcPr>
            <w:tcW w:w="4169" w:type="pct"/>
            <w:tcBorders>
              <w:top w:val="single" w:sz="4" w:space="0" w:color="auto"/>
              <w:left w:val="single" w:sz="4" w:space="0" w:color="auto"/>
              <w:right w:val="single" w:sz="4" w:space="0" w:color="auto"/>
            </w:tcBorders>
            <w:shd w:val="clear" w:color="auto" w:fill="D9D9D9"/>
          </w:tcPr>
          <w:p w14:paraId="3075CCC8" w14:textId="77777777" w:rsidR="00267FE2" w:rsidRPr="00A406E5" w:rsidRDefault="00267FE2" w:rsidP="00C01A98">
            <w:pPr>
              <w:rPr>
                <w:b/>
                <w:sz w:val="16"/>
                <w:szCs w:val="16"/>
              </w:rPr>
            </w:pPr>
            <w:r w:rsidRPr="00A406E5">
              <w:rPr>
                <w:b/>
                <w:szCs w:val="16"/>
              </w:rPr>
              <w:t xml:space="preserve">5. </w:t>
            </w:r>
            <w:r>
              <w:rPr>
                <w:b/>
              </w:rPr>
              <w:t>Transferable S</w:t>
            </w:r>
            <w:r w:rsidRPr="00A406E5">
              <w:rPr>
                <w:b/>
              </w:rPr>
              <w:t xml:space="preserve">kills for </w:t>
            </w:r>
            <w:r>
              <w:rPr>
                <w:b/>
              </w:rPr>
              <w:t xml:space="preserve">Life and </w:t>
            </w:r>
            <w:r w:rsidRPr="00A406E5">
              <w:rPr>
                <w:b/>
              </w:rPr>
              <w:t>Professional Practice</w:t>
            </w:r>
          </w:p>
          <w:p w14:paraId="323DDF23" w14:textId="77777777" w:rsidR="00267FE2" w:rsidRPr="00A406E5" w:rsidRDefault="00267FE2" w:rsidP="00C01A98">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0AA60A53" w14:textId="77777777" w:rsidR="00267FE2" w:rsidRPr="00A406E5" w:rsidRDefault="00267FE2" w:rsidP="00C01A98">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E6C601" w14:textId="77777777" w:rsidR="00267FE2" w:rsidRPr="00A406E5" w:rsidRDefault="00267FE2" w:rsidP="00C01A98">
            <w:pPr>
              <w:jc w:val="center"/>
              <w:rPr>
                <w:sz w:val="32"/>
              </w:rPr>
            </w:pPr>
          </w:p>
        </w:tc>
      </w:tr>
      <w:tr w:rsidR="00267FE2" w:rsidRPr="00A406E5" w14:paraId="2FFCCD8F" w14:textId="77777777" w:rsidTr="00C01A98">
        <w:trPr>
          <w:trHeight w:val="451"/>
        </w:trPr>
        <w:tc>
          <w:tcPr>
            <w:tcW w:w="4169" w:type="pct"/>
            <w:vMerge w:val="restart"/>
            <w:tcBorders>
              <w:top w:val="single" w:sz="4" w:space="0" w:color="auto"/>
              <w:left w:val="single" w:sz="4" w:space="0" w:color="auto"/>
              <w:right w:val="single" w:sz="4" w:space="0" w:color="auto"/>
            </w:tcBorders>
          </w:tcPr>
          <w:p w14:paraId="386CA6BD" w14:textId="77777777" w:rsidR="00267FE2" w:rsidRPr="00A406E5" w:rsidRDefault="00267FE2" w:rsidP="00C01A98">
            <w:pPr>
              <w:spacing w:after="120"/>
              <w:rPr>
                <w:sz w:val="14"/>
                <w:szCs w:val="14"/>
              </w:rPr>
            </w:pPr>
          </w:p>
          <w:p w14:paraId="3B4570C2" w14:textId="77777777" w:rsidR="00267FE2" w:rsidRPr="00A406E5" w:rsidRDefault="00267FE2" w:rsidP="00C01A98">
            <w:pPr>
              <w:spacing w:after="120"/>
              <w:rPr>
                <w:sz w:val="14"/>
                <w:szCs w:val="14"/>
              </w:rPr>
            </w:pPr>
          </w:p>
          <w:p w14:paraId="10907597" w14:textId="77777777" w:rsidR="00267FE2" w:rsidRPr="00A406E5" w:rsidRDefault="00267FE2" w:rsidP="00C01A98">
            <w:pPr>
              <w:spacing w:after="120"/>
              <w:rPr>
                <w:sz w:val="14"/>
                <w:szCs w:val="14"/>
              </w:rPr>
            </w:pPr>
          </w:p>
        </w:tc>
        <w:tc>
          <w:tcPr>
            <w:tcW w:w="416" w:type="pct"/>
            <w:tcBorders>
              <w:top w:val="single" w:sz="4" w:space="0" w:color="auto"/>
              <w:left w:val="single" w:sz="4" w:space="0" w:color="auto"/>
              <w:right w:val="single" w:sz="4" w:space="0" w:color="auto"/>
            </w:tcBorders>
          </w:tcPr>
          <w:p w14:paraId="10FBE5D2" w14:textId="77777777" w:rsidR="00267FE2" w:rsidRPr="00A406E5" w:rsidRDefault="00267FE2" w:rsidP="00C01A98">
            <w:pPr>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AC531A" w14:textId="77777777" w:rsidR="00267FE2" w:rsidRPr="00A406E5" w:rsidRDefault="00267FE2" w:rsidP="00C01A98">
            <w:pPr>
              <w:jc w:val="center"/>
              <w:rPr>
                <w:sz w:val="32"/>
              </w:rPr>
            </w:pPr>
          </w:p>
        </w:tc>
      </w:tr>
      <w:tr w:rsidR="00267FE2" w:rsidRPr="00A406E5" w14:paraId="48BE0F87" w14:textId="77777777" w:rsidTr="00C01A98">
        <w:trPr>
          <w:trHeight w:val="450"/>
        </w:trPr>
        <w:tc>
          <w:tcPr>
            <w:tcW w:w="4169" w:type="pct"/>
            <w:vMerge/>
            <w:tcBorders>
              <w:left w:val="single" w:sz="4" w:space="0" w:color="auto"/>
              <w:bottom w:val="single" w:sz="4" w:space="0" w:color="auto"/>
              <w:right w:val="single" w:sz="4" w:space="0" w:color="auto"/>
            </w:tcBorders>
          </w:tcPr>
          <w:p w14:paraId="1066BADF" w14:textId="77777777" w:rsidR="00267FE2" w:rsidRPr="00A406E5" w:rsidRDefault="00267FE2" w:rsidP="00C01A98">
            <w:pPr>
              <w:rPr>
                <w:b/>
                <w:sz w:val="16"/>
                <w:szCs w:val="16"/>
              </w:rPr>
            </w:pPr>
          </w:p>
        </w:tc>
        <w:tc>
          <w:tcPr>
            <w:tcW w:w="416" w:type="pct"/>
            <w:tcBorders>
              <w:left w:val="single" w:sz="4" w:space="0" w:color="auto"/>
              <w:bottom w:val="single" w:sz="4" w:space="0" w:color="auto"/>
              <w:right w:val="single" w:sz="4" w:space="0" w:color="auto"/>
            </w:tcBorders>
          </w:tcPr>
          <w:p w14:paraId="501BC145" w14:textId="77777777" w:rsidR="00267FE2" w:rsidRPr="00A406E5" w:rsidRDefault="00267FE2" w:rsidP="00C01A98">
            <w:pPr>
              <w:jc w:val="center"/>
              <w:rPr>
                <w:sz w:val="32"/>
              </w:rPr>
            </w:pPr>
            <w:r>
              <w:rPr>
                <w:sz w:val="32"/>
              </w:rPr>
              <w:t>15</w:t>
            </w:r>
          </w:p>
        </w:tc>
        <w:tc>
          <w:tcPr>
            <w:tcW w:w="416" w:type="pct"/>
            <w:vMerge/>
            <w:tcBorders>
              <w:top w:val="single" w:sz="4" w:space="0" w:color="auto"/>
              <w:left w:val="single" w:sz="4" w:space="0" w:color="auto"/>
              <w:bottom w:val="single" w:sz="4" w:space="0" w:color="auto"/>
              <w:right w:val="single" w:sz="4" w:space="0" w:color="auto"/>
            </w:tcBorders>
          </w:tcPr>
          <w:p w14:paraId="53D2601D" w14:textId="77777777" w:rsidR="00267FE2" w:rsidRPr="00A406E5" w:rsidRDefault="00267FE2" w:rsidP="00C01A98">
            <w:pPr>
              <w:jc w:val="center"/>
              <w:rPr>
                <w:sz w:val="32"/>
              </w:rPr>
            </w:pPr>
          </w:p>
        </w:tc>
      </w:tr>
    </w:tbl>
    <w:p w14:paraId="3E668376" w14:textId="77777777" w:rsidR="00267FE2" w:rsidRPr="00A406E5" w:rsidRDefault="00267FE2" w:rsidP="00267FE2">
      <w:pPr>
        <w:ind w:left="284" w:right="531"/>
        <w:rPr>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67FE2" w:rsidRPr="00A406E5" w14:paraId="68E9492D" w14:textId="77777777" w:rsidTr="00C01A98">
        <w:trPr>
          <w:cantSplit/>
        </w:trPr>
        <w:tc>
          <w:tcPr>
            <w:tcW w:w="6062" w:type="dxa"/>
            <w:vMerge w:val="restart"/>
            <w:shd w:val="pct15" w:color="auto" w:fill="auto"/>
            <w:vAlign w:val="center"/>
          </w:tcPr>
          <w:p w14:paraId="7DCE2266" w14:textId="77777777" w:rsidR="00267FE2" w:rsidRPr="00A406E5" w:rsidRDefault="00267FE2" w:rsidP="00C01A98">
            <w:pPr>
              <w:rPr>
                <w:sz w:val="16"/>
                <w:szCs w:val="16"/>
              </w:rPr>
            </w:pPr>
            <w:r>
              <w:rPr>
                <w:b/>
                <w:bCs/>
                <w:szCs w:val="22"/>
              </w:rPr>
              <w:t>Assessment</w:t>
            </w:r>
            <w:r w:rsidRPr="00A406E5">
              <w:rPr>
                <w:b/>
                <w:bCs/>
                <w:szCs w:val="22"/>
              </w:rPr>
              <w:t xml:space="preserve"> Mark </w:t>
            </w:r>
            <w:r w:rsidRPr="00A406E5">
              <w:rPr>
                <w:bCs/>
                <w:szCs w:val="22"/>
              </w:rPr>
              <w:t>(</w:t>
            </w:r>
            <w:r w:rsidRPr="00A406E5">
              <w:rPr>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80AAFC5" w14:textId="77777777" w:rsidR="00267FE2" w:rsidRPr="00A406E5" w:rsidRDefault="00267FE2" w:rsidP="00C01A98">
            <w:pPr>
              <w:rPr>
                <w:b/>
                <w:bCs/>
                <w:sz w:val="16"/>
                <w:szCs w:val="16"/>
              </w:rPr>
            </w:pPr>
            <w:r w:rsidRPr="00A406E5">
              <w:rPr>
                <w:b/>
                <w:sz w:val="16"/>
                <w:szCs w:val="16"/>
              </w:rPr>
              <w:t>Late Submission Penalties (tick if appropriate)</w:t>
            </w:r>
          </w:p>
        </w:tc>
        <w:tc>
          <w:tcPr>
            <w:tcW w:w="1060" w:type="dxa"/>
            <w:vMerge w:val="restart"/>
            <w:vAlign w:val="center"/>
          </w:tcPr>
          <w:p w14:paraId="7D05F733" w14:textId="77777777" w:rsidR="00267FE2" w:rsidRPr="00A406E5" w:rsidRDefault="00267FE2" w:rsidP="00C01A98">
            <w:pPr>
              <w:jc w:val="right"/>
              <w:rPr>
                <w:b/>
                <w:bCs/>
              </w:rPr>
            </w:pPr>
            <w:r w:rsidRPr="00A406E5">
              <w:rPr>
                <w:b/>
                <w:bCs/>
              </w:rPr>
              <w:t>%</w:t>
            </w:r>
          </w:p>
        </w:tc>
      </w:tr>
      <w:tr w:rsidR="00267FE2" w:rsidRPr="00A406E5" w14:paraId="58D8CCE5" w14:textId="77777777" w:rsidTr="00C01A98">
        <w:trPr>
          <w:cantSplit/>
        </w:trPr>
        <w:tc>
          <w:tcPr>
            <w:tcW w:w="6062" w:type="dxa"/>
            <w:vMerge/>
            <w:vAlign w:val="bottom"/>
          </w:tcPr>
          <w:p w14:paraId="58A921AE" w14:textId="77777777" w:rsidR="00267FE2" w:rsidRPr="00A406E5" w:rsidRDefault="00267FE2" w:rsidP="00C01A98"/>
        </w:tc>
        <w:tc>
          <w:tcPr>
            <w:tcW w:w="2903" w:type="dxa"/>
            <w:vAlign w:val="bottom"/>
          </w:tcPr>
          <w:p w14:paraId="6B7E0459" w14:textId="77777777" w:rsidR="00267FE2" w:rsidRPr="00A406E5" w:rsidRDefault="00267FE2" w:rsidP="00C01A98">
            <w:pPr>
              <w:rPr>
                <w:b/>
                <w:bCs/>
                <w:sz w:val="16"/>
                <w:szCs w:val="16"/>
              </w:rPr>
            </w:pPr>
            <w:r w:rsidRPr="00A406E5">
              <w:rPr>
                <w:sz w:val="16"/>
                <w:szCs w:val="16"/>
              </w:rPr>
              <w:t>Up to 1 week late</w:t>
            </w:r>
            <w:r>
              <w:rPr>
                <w:sz w:val="16"/>
                <w:szCs w:val="16"/>
              </w:rPr>
              <w:t xml:space="preserve"> (</w:t>
            </w:r>
            <w:r w:rsidRPr="00A406E5">
              <w:rPr>
                <w:sz w:val="12"/>
                <w:szCs w:val="12"/>
              </w:rPr>
              <w:t>40% Max</w:t>
            </w:r>
            <w:r>
              <w:rPr>
                <w:sz w:val="12"/>
                <w:szCs w:val="12"/>
              </w:rPr>
              <w:t>)</w:t>
            </w:r>
          </w:p>
        </w:tc>
        <w:tc>
          <w:tcPr>
            <w:tcW w:w="641" w:type="dxa"/>
            <w:vAlign w:val="bottom"/>
          </w:tcPr>
          <w:p w14:paraId="5C79B900" w14:textId="77777777" w:rsidR="00267FE2" w:rsidRPr="00A406E5" w:rsidRDefault="00267FE2" w:rsidP="00C01A98">
            <w:pPr>
              <w:jc w:val="center"/>
              <w:rPr>
                <w:sz w:val="12"/>
                <w:szCs w:val="12"/>
              </w:rPr>
            </w:pPr>
          </w:p>
        </w:tc>
        <w:tc>
          <w:tcPr>
            <w:tcW w:w="1060" w:type="dxa"/>
            <w:vMerge/>
            <w:vAlign w:val="bottom"/>
          </w:tcPr>
          <w:p w14:paraId="44BB19C7" w14:textId="77777777" w:rsidR="00267FE2" w:rsidRPr="00A406E5" w:rsidRDefault="00267FE2" w:rsidP="00C01A98">
            <w:pPr>
              <w:ind w:leftChars="71" w:left="166"/>
            </w:pPr>
          </w:p>
        </w:tc>
      </w:tr>
      <w:tr w:rsidR="00267FE2" w:rsidRPr="00A406E5" w14:paraId="19AED8CC" w14:textId="77777777" w:rsidTr="00C01A98">
        <w:trPr>
          <w:cantSplit/>
        </w:trPr>
        <w:tc>
          <w:tcPr>
            <w:tcW w:w="6062" w:type="dxa"/>
            <w:vMerge/>
            <w:vAlign w:val="bottom"/>
          </w:tcPr>
          <w:p w14:paraId="103952B9" w14:textId="77777777" w:rsidR="00267FE2" w:rsidRPr="00A406E5" w:rsidRDefault="00267FE2" w:rsidP="00C01A98"/>
        </w:tc>
        <w:tc>
          <w:tcPr>
            <w:tcW w:w="2903" w:type="dxa"/>
            <w:vAlign w:val="bottom"/>
          </w:tcPr>
          <w:p w14:paraId="02273B68" w14:textId="77777777" w:rsidR="00267FE2" w:rsidRPr="00A406E5" w:rsidRDefault="00267FE2" w:rsidP="00C01A98">
            <w:pPr>
              <w:rPr>
                <w:b/>
                <w:bCs/>
                <w:sz w:val="16"/>
                <w:szCs w:val="16"/>
              </w:rPr>
            </w:pPr>
            <w:r w:rsidRPr="00A406E5">
              <w:rPr>
                <w:sz w:val="16"/>
                <w:szCs w:val="16"/>
              </w:rPr>
              <w:t>Over 1 week late</w:t>
            </w:r>
            <w:r>
              <w:rPr>
                <w:sz w:val="16"/>
                <w:szCs w:val="16"/>
              </w:rPr>
              <w:t xml:space="preserve"> (</w:t>
            </w:r>
            <w:r w:rsidRPr="00A406E5">
              <w:rPr>
                <w:sz w:val="12"/>
                <w:szCs w:val="12"/>
              </w:rPr>
              <w:t>0%</w:t>
            </w:r>
            <w:r>
              <w:rPr>
                <w:sz w:val="12"/>
                <w:szCs w:val="12"/>
              </w:rPr>
              <w:t>)</w:t>
            </w:r>
          </w:p>
        </w:tc>
        <w:tc>
          <w:tcPr>
            <w:tcW w:w="641" w:type="dxa"/>
            <w:vAlign w:val="bottom"/>
          </w:tcPr>
          <w:p w14:paraId="361EC119" w14:textId="77777777" w:rsidR="00267FE2" w:rsidRPr="00A406E5" w:rsidRDefault="00267FE2" w:rsidP="00C01A98">
            <w:pPr>
              <w:jc w:val="center"/>
              <w:rPr>
                <w:sz w:val="12"/>
                <w:szCs w:val="12"/>
              </w:rPr>
            </w:pPr>
          </w:p>
        </w:tc>
        <w:tc>
          <w:tcPr>
            <w:tcW w:w="1060" w:type="dxa"/>
            <w:vMerge/>
            <w:vAlign w:val="bottom"/>
          </w:tcPr>
          <w:p w14:paraId="54E2BE64" w14:textId="77777777" w:rsidR="00267FE2" w:rsidRPr="00A406E5" w:rsidRDefault="00267FE2" w:rsidP="00C01A98">
            <w:pPr>
              <w:ind w:firstLineChars="141" w:firstLine="310"/>
            </w:pPr>
          </w:p>
        </w:tc>
      </w:tr>
    </w:tbl>
    <w:p w14:paraId="63BFD51C" w14:textId="77777777" w:rsidR="00267FE2" w:rsidRDefault="00267FE2" w:rsidP="00267FE2"/>
    <w:p w14:paraId="45B5CB3B" w14:textId="77777777" w:rsidR="00267FE2" w:rsidRDefault="00267FE2">
      <w:pPr>
        <w:sectPr w:rsidR="00267FE2">
          <w:footerReference w:type="even" r:id="rId8"/>
          <w:footerReference w:type="default" r:id="rId9"/>
          <w:footerReference w:type="first" r:id="rId10"/>
          <w:pgSz w:w="11904" w:h="16840"/>
          <w:pgMar w:top="715" w:right="851" w:bottom="926" w:left="720" w:header="720" w:footer="464" w:gutter="0"/>
          <w:cols w:space="720"/>
        </w:sectPr>
      </w:pPr>
    </w:p>
    <w:p w14:paraId="0ED9A5C8" w14:textId="77777777" w:rsidR="00267FE2" w:rsidRPr="00267FE2" w:rsidRDefault="00143715" w:rsidP="00267FE2">
      <w:pPr>
        <w:pStyle w:val="NormalWeb"/>
        <w:rPr>
          <w:rFonts w:ascii="Arial" w:eastAsia="Times New Roman" w:hAnsi="Arial" w:cs="Arial"/>
          <w:color w:val="303B44"/>
          <w:sz w:val="22"/>
          <w:szCs w:val="22"/>
          <w:lang w:eastAsia="en-US"/>
        </w:rPr>
      </w:pPr>
      <w:r>
        <w:rPr>
          <w:color w:val="303A44"/>
        </w:rPr>
        <w:lastRenderedPageBreak/>
        <w:t xml:space="preserve"> </w:t>
      </w:r>
    </w:p>
    <w:tbl>
      <w:tblPr>
        <w:tblStyle w:val="TableGrid0"/>
        <w:tblW w:w="0" w:type="auto"/>
        <w:shd w:val="clear" w:color="auto" w:fill="C2D69B"/>
        <w:tblLook w:val="04A0" w:firstRow="1" w:lastRow="0" w:firstColumn="1" w:lastColumn="0" w:noHBand="0" w:noVBand="1"/>
      </w:tblPr>
      <w:tblGrid>
        <w:gridCol w:w="13858"/>
      </w:tblGrid>
      <w:tr w:rsidR="00267FE2" w:rsidRPr="00267FE2" w14:paraId="43775FE2" w14:textId="77777777" w:rsidTr="00267FE2">
        <w:tc>
          <w:tcPr>
            <w:tcW w:w="13858" w:type="dxa"/>
            <w:shd w:val="clear" w:color="auto" w:fill="C2D69B"/>
          </w:tcPr>
          <w:p w14:paraId="4EB9A839" w14:textId="77777777" w:rsidR="00267FE2" w:rsidRPr="00267FE2" w:rsidRDefault="00267FE2" w:rsidP="00267FE2">
            <w:pPr>
              <w:spacing w:before="100" w:after="100" w:line="240" w:lineRule="auto"/>
              <w:ind w:left="0" w:right="0" w:firstLine="0"/>
              <w:jc w:val="left"/>
              <w:rPr>
                <w:rFonts w:eastAsia="Times New Roman"/>
                <w:b/>
                <w:color w:val="303B44"/>
                <w:szCs w:val="22"/>
              </w:rPr>
            </w:pPr>
            <w:r w:rsidRPr="00267FE2">
              <w:rPr>
                <w:rFonts w:eastAsia="Times New Roman"/>
                <w:b/>
                <w:color w:val="303B44"/>
                <w:szCs w:val="22"/>
              </w:rPr>
              <w:t>GENERIC ASSESSMENT CRITERIA</w:t>
            </w:r>
          </w:p>
        </w:tc>
      </w:tr>
    </w:tbl>
    <w:p w14:paraId="55A63E63" w14:textId="77777777" w:rsidR="00267FE2" w:rsidRPr="00267FE2" w:rsidRDefault="00267FE2" w:rsidP="00267FE2">
      <w:pPr>
        <w:spacing w:before="100" w:after="100" w:line="240" w:lineRule="auto"/>
        <w:ind w:left="0" w:right="0" w:firstLine="0"/>
        <w:jc w:val="left"/>
        <w:rPr>
          <w:rFonts w:eastAsia="Times New Roman"/>
          <w:color w:val="303B44"/>
          <w:szCs w:val="22"/>
          <w:lang w:eastAsia="en-US"/>
        </w:rPr>
      </w:pPr>
    </w:p>
    <w:tbl>
      <w:tblPr>
        <w:tblStyle w:val="TableGrid0"/>
        <w:tblW w:w="0" w:type="auto"/>
        <w:tblLook w:val="04A0" w:firstRow="1" w:lastRow="0" w:firstColumn="1" w:lastColumn="0" w:noHBand="0" w:noVBand="1"/>
      </w:tblPr>
      <w:tblGrid>
        <w:gridCol w:w="13948"/>
      </w:tblGrid>
      <w:tr w:rsidR="00267FE2" w:rsidRPr="00267FE2" w14:paraId="4E52C811" w14:textId="77777777" w:rsidTr="00267FE2">
        <w:tc>
          <w:tcPr>
            <w:tcW w:w="13948" w:type="dxa"/>
            <w:shd w:val="clear" w:color="auto" w:fill="C2D69B"/>
          </w:tcPr>
          <w:p w14:paraId="65B43B46" w14:textId="77777777" w:rsidR="00267FE2" w:rsidRPr="00267FE2" w:rsidRDefault="00267FE2" w:rsidP="00267FE2">
            <w:pPr>
              <w:spacing w:after="0" w:line="240" w:lineRule="auto"/>
              <w:ind w:left="0" w:right="0" w:firstLine="0"/>
              <w:jc w:val="left"/>
              <w:rPr>
                <w:rFonts w:eastAsia="Times New Roman"/>
                <w:b/>
                <w:color w:val="auto"/>
                <w:sz w:val="20"/>
              </w:rPr>
            </w:pPr>
            <w:r w:rsidRPr="00267FE2">
              <w:rPr>
                <w:rFonts w:eastAsia="Times New Roman"/>
                <w:b/>
                <w:color w:val="auto"/>
                <w:sz w:val="20"/>
              </w:rPr>
              <w:t>Level 6</w:t>
            </w:r>
          </w:p>
        </w:tc>
      </w:tr>
      <w:tr w:rsidR="00267FE2" w:rsidRPr="00267FE2" w14:paraId="0E48176E" w14:textId="77777777" w:rsidTr="00267FE2">
        <w:tc>
          <w:tcPr>
            <w:tcW w:w="13948" w:type="dxa"/>
            <w:shd w:val="clear" w:color="auto" w:fill="EAF1DD"/>
          </w:tcPr>
          <w:p w14:paraId="58D213A2" w14:textId="77777777" w:rsidR="00267FE2" w:rsidRPr="00267FE2" w:rsidRDefault="00267FE2" w:rsidP="00267FE2">
            <w:pPr>
              <w:spacing w:after="0" w:line="240" w:lineRule="auto"/>
              <w:ind w:left="0" w:right="0" w:firstLine="0"/>
              <w:jc w:val="left"/>
              <w:rPr>
                <w:color w:val="auto"/>
                <w:spacing w:val="-1"/>
                <w:sz w:val="20"/>
              </w:rPr>
            </w:pPr>
            <w:r w:rsidRPr="00267FE2">
              <w:rPr>
                <w:color w:val="auto"/>
                <w:spacing w:val="-1"/>
                <w:sz w:val="20"/>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EB787D0" w14:textId="77777777" w:rsidR="00267FE2" w:rsidRPr="00267FE2" w:rsidRDefault="00267FE2" w:rsidP="00267FE2">
      <w:pPr>
        <w:spacing w:after="0" w:line="240" w:lineRule="auto"/>
        <w:ind w:left="0" w:right="0" w:firstLine="0"/>
        <w:jc w:val="left"/>
        <w:rPr>
          <w:rFonts w:eastAsia="Times New Roman"/>
          <w:color w:val="auto"/>
          <w:sz w:val="20"/>
          <w:szCs w:val="20"/>
        </w:rPr>
      </w:pPr>
    </w:p>
    <w:tbl>
      <w:tblPr>
        <w:tblStyle w:val="TableGrid0"/>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67FE2" w:rsidRPr="00267FE2" w14:paraId="6A739F02" w14:textId="77777777" w:rsidTr="00267FE2">
        <w:trPr>
          <w:tblHeader/>
        </w:trPr>
        <w:tc>
          <w:tcPr>
            <w:tcW w:w="1735" w:type="dxa"/>
            <w:shd w:val="clear" w:color="auto" w:fill="C2D69B"/>
          </w:tcPr>
          <w:p w14:paraId="61E220E2" w14:textId="77777777" w:rsidR="00267FE2" w:rsidRPr="00267FE2" w:rsidRDefault="00267FE2" w:rsidP="00267FE2">
            <w:pPr>
              <w:spacing w:after="0" w:line="240" w:lineRule="auto"/>
              <w:ind w:left="0" w:right="0" w:firstLine="0"/>
              <w:jc w:val="left"/>
              <w:rPr>
                <w:rFonts w:eastAsia="Times New Roman"/>
                <w:b/>
                <w:color w:val="auto"/>
                <w:sz w:val="18"/>
                <w:szCs w:val="18"/>
              </w:rPr>
            </w:pPr>
            <w:r w:rsidRPr="00267FE2">
              <w:rPr>
                <w:rFonts w:eastAsia="Times New Roman"/>
                <w:b/>
                <w:color w:val="auto"/>
                <w:sz w:val="18"/>
                <w:szCs w:val="18"/>
              </w:rPr>
              <w:t>Level 6</w:t>
            </w:r>
          </w:p>
        </w:tc>
        <w:tc>
          <w:tcPr>
            <w:tcW w:w="1736" w:type="dxa"/>
            <w:shd w:val="clear" w:color="auto" w:fill="C2D69B"/>
            <w:vAlign w:val="center"/>
          </w:tcPr>
          <w:p w14:paraId="3B1474B7" w14:textId="77777777" w:rsidR="00267FE2" w:rsidRPr="00267FE2" w:rsidRDefault="00267FE2" w:rsidP="00267FE2">
            <w:pPr>
              <w:spacing w:after="0" w:line="240" w:lineRule="auto"/>
              <w:ind w:left="0" w:right="0" w:firstLine="0"/>
              <w:jc w:val="center"/>
              <w:rPr>
                <w:rFonts w:eastAsia="Times New Roman"/>
                <w:b/>
                <w:color w:val="auto"/>
                <w:sz w:val="18"/>
                <w:szCs w:val="18"/>
              </w:rPr>
            </w:pPr>
            <w:r w:rsidRPr="00267FE2">
              <w:rPr>
                <w:rFonts w:eastAsia="Times New Roman"/>
                <w:b/>
                <w:color w:val="auto"/>
                <w:sz w:val="18"/>
                <w:szCs w:val="18"/>
              </w:rPr>
              <w:t>FAIL</w:t>
            </w:r>
          </w:p>
        </w:tc>
        <w:tc>
          <w:tcPr>
            <w:tcW w:w="1736" w:type="dxa"/>
            <w:shd w:val="clear" w:color="auto" w:fill="C2D69B"/>
            <w:vAlign w:val="center"/>
          </w:tcPr>
          <w:p w14:paraId="1ACE5890" w14:textId="77777777" w:rsidR="00267FE2" w:rsidRPr="00267FE2" w:rsidRDefault="00267FE2" w:rsidP="00267FE2">
            <w:pPr>
              <w:spacing w:after="0" w:line="240" w:lineRule="auto"/>
              <w:ind w:left="0" w:right="0" w:firstLine="0"/>
              <w:jc w:val="center"/>
              <w:rPr>
                <w:rFonts w:eastAsia="Times New Roman"/>
                <w:b/>
                <w:color w:val="auto"/>
                <w:sz w:val="18"/>
                <w:szCs w:val="18"/>
              </w:rPr>
            </w:pPr>
            <w:r w:rsidRPr="00267FE2">
              <w:rPr>
                <w:rFonts w:eastAsia="Times New Roman"/>
                <w:b/>
                <w:color w:val="auto"/>
                <w:sz w:val="18"/>
                <w:szCs w:val="18"/>
              </w:rPr>
              <w:t>MARGINAL FAIL</w:t>
            </w:r>
          </w:p>
        </w:tc>
        <w:tc>
          <w:tcPr>
            <w:tcW w:w="1736" w:type="dxa"/>
            <w:shd w:val="clear" w:color="auto" w:fill="C2D69B"/>
            <w:vAlign w:val="center"/>
          </w:tcPr>
          <w:p w14:paraId="79285C1C" w14:textId="77777777" w:rsidR="00267FE2" w:rsidRPr="00267FE2" w:rsidRDefault="00267FE2" w:rsidP="00267FE2">
            <w:pPr>
              <w:spacing w:after="0" w:line="240" w:lineRule="auto"/>
              <w:ind w:left="0" w:right="0" w:firstLine="0"/>
              <w:jc w:val="center"/>
              <w:rPr>
                <w:rFonts w:eastAsia="Times New Roman"/>
                <w:b/>
                <w:color w:val="auto"/>
                <w:sz w:val="18"/>
                <w:szCs w:val="18"/>
              </w:rPr>
            </w:pPr>
            <w:r w:rsidRPr="00267FE2">
              <w:rPr>
                <w:rFonts w:eastAsia="Times New Roman"/>
                <w:b/>
                <w:color w:val="auto"/>
                <w:sz w:val="18"/>
                <w:szCs w:val="18"/>
              </w:rPr>
              <w:t>SATISFACTORY</w:t>
            </w:r>
          </w:p>
          <w:p w14:paraId="1C62892C" w14:textId="77777777" w:rsidR="00267FE2" w:rsidRPr="00267FE2" w:rsidRDefault="00267FE2" w:rsidP="00267FE2">
            <w:pPr>
              <w:spacing w:after="0" w:line="240" w:lineRule="auto"/>
              <w:ind w:left="0" w:right="0" w:firstLine="0"/>
              <w:jc w:val="center"/>
              <w:rPr>
                <w:rFonts w:eastAsia="Times New Roman"/>
                <w:b/>
                <w:color w:val="auto"/>
                <w:sz w:val="18"/>
                <w:szCs w:val="18"/>
              </w:rPr>
            </w:pPr>
            <w:r w:rsidRPr="00267FE2">
              <w:rPr>
                <w:rFonts w:eastAsia="Times New Roman"/>
                <w:b/>
                <w:color w:val="auto"/>
                <w:sz w:val="18"/>
                <w:szCs w:val="18"/>
              </w:rPr>
              <w:t>(3</w:t>
            </w:r>
            <w:r w:rsidRPr="00267FE2">
              <w:rPr>
                <w:rFonts w:eastAsia="Times New Roman"/>
                <w:b/>
                <w:color w:val="auto"/>
                <w:sz w:val="18"/>
                <w:szCs w:val="18"/>
                <w:vertAlign w:val="superscript"/>
              </w:rPr>
              <w:t>rd</w:t>
            </w:r>
            <w:r w:rsidRPr="00267FE2">
              <w:rPr>
                <w:rFonts w:eastAsia="Times New Roman"/>
                <w:b/>
                <w:color w:val="auto"/>
                <w:sz w:val="18"/>
                <w:szCs w:val="18"/>
              </w:rPr>
              <w:t xml:space="preserve"> / Pass)</w:t>
            </w:r>
          </w:p>
        </w:tc>
        <w:tc>
          <w:tcPr>
            <w:tcW w:w="1736" w:type="dxa"/>
            <w:shd w:val="clear" w:color="auto" w:fill="C2D69B"/>
            <w:vAlign w:val="center"/>
          </w:tcPr>
          <w:p w14:paraId="0B351F26" w14:textId="77777777" w:rsidR="00267FE2" w:rsidRPr="00267FE2" w:rsidRDefault="00267FE2" w:rsidP="00267FE2">
            <w:pPr>
              <w:spacing w:after="0" w:line="240" w:lineRule="auto"/>
              <w:ind w:left="0" w:right="0" w:firstLine="0"/>
              <w:jc w:val="center"/>
              <w:rPr>
                <w:rFonts w:eastAsia="Times New Roman"/>
                <w:b/>
                <w:color w:val="auto"/>
                <w:sz w:val="18"/>
                <w:szCs w:val="18"/>
              </w:rPr>
            </w:pPr>
            <w:r w:rsidRPr="00267FE2">
              <w:rPr>
                <w:rFonts w:eastAsia="Times New Roman"/>
                <w:b/>
                <w:color w:val="auto"/>
                <w:sz w:val="18"/>
                <w:szCs w:val="18"/>
              </w:rPr>
              <w:t>GOOD</w:t>
            </w:r>
          </w:p>
          <w:p w14:paraId="0FF8B732" w14:textId="77777777" w:rsidR="00267FE2" w:rsidRPr="00267FE2" w:rsidRDefault="00267FE2" w:rsidP="00267FE2">
            <w:pPr>
              <w:spacing w:after="0" w:line="240" w:lineRule="auto"/>
              <w:ind w:left="0" w:right="0" w:firstLine="0"/>
              <w:jc w:val="center"/>
              <w:rPr>
                <w:rFonts w:eastAsia="Times New Roman"/>
                <w:b/>
                <w:color w:val="auto"/>
                <w:sz w:val="18"/>
                <w:szCs w:val="18"/>
              </w:rPr>
            </w:pPr>
            <w:r w:rsidRPr="00267FE2">
              <w:rPr>
                <w:rFonts w:eastAsia="Times New Roman"/>
                <w:b/>
                <w:color w:val="auto"/>
                <w:sz w:val="18"/>
                <w:szCs w:val="18"/>
              </w:rPr>
              <w:t>(2.2 / Pass)</w:t>
            </w:r>
          </w:p>
        </w:tc>
        <w:tc>
          <w:tcPr>
            <w:tcW w:w="1736" w:type="dxa"/>
            <w:shd w:val="clear" w:color="auto" w:fill="C2D69B"/>
            <w:vAlign w:val="center"/>
          </w:tcPr>
          <w:p w14:paraId="5398AA17" w14:textId="77777777" w:rsidR="00267FE2" w:rsidRPr="00267FE2" w:rsidRDefault="00267FE2" w:rsidP="00267FE2">
            <w:pPr>
              <w:spacing w:after="0" w:line="240" w:lineRule="auto"/>
              <w:ind w:left="0" w:right="0" w:firstLine="0"/>
              <w:jc w:val="center"/>
              <w:rPr>
                <w:rFonts w:eastAsia="Times New Roman"/>
                <w:b/>
                <w:color w:val="auto"/>
                <w:sz w:val="18"/>
                <w:szCs w:val="18"/>
              </w:rPr>
            </w:pPr>
            <w:r w:rsidRPr="00267FE2">
              <w:rPr>
                <w:rFonts w:eastAsia="Times New Roman"/>
                <w:b/>
                <w:color w:val="auto"/>
                <w:sz w:val="18"/>
                <w:szCs w:val="18"/>
              </w:rPr>
              <w:t>VERY GOOD</w:t>
            </w:r>
          </w:p>
          <w:p w14:paraId="22C225A6" w14:textId="77777777" w:rsidR="00267FE2" w:rsidRPr="00267FE2" w:rsidRDefault="00267FE2" w:rsidP="00267FE2">
            <w:pPr>
              <w:spacing w:after="0" w:line="240" w:lineRule="auto"/>
              <w:ind w:left="0" w:right="0" w:firstLine="0"/>
              <w:jc w:val="center"/>
              <w:rPr>
                <w:rFonts w:eastAsia="Times New Roman"/>
                <w:b/>
                <w:color w:val="auto"/>
                <w:sz w:val="18"/>
                <w:szCs w:val="18"/>
              </w:rPr>
            </w:pPr>
            <w:r w:rsidRPr="00267FE2">
              <w:rPr>
                <w:rFonts w:eastAsia="Times New Roman"/>
                <w:b/>
                <w:color w:val="auto"/>
                <w:sz w:val="18"/>
                <w:szCs w:val="18"/>
              </w:rPr>
              <w:t>(2.1 / Merit)</w:t>
            </w:r>
          </w:p>
        </w:tc>
        <w:tc>
          <w:tcPr>
            <w:tcW w:w="1736" w:type="dxa"/>
            <w:shd w:val="clear" w:color="auto" w:fill="C2D69B"/>
            <w:vAlign w:val="center"/>
          </w:tcPr>
          <w:p w14:paraId="0D2B1D5C" w14:textId="77777777" w:rsidR="00267FE2" w:rsidRPr="00267FE2" w:rsidRDefault="00267FE2" w:rsidP="00267FE2">
            <w:pPr>
              <w:spacing w:after="0" w:line="240" w:lineRule="auto"/>
              <w:ind w:left="0" w:right="0" w:firstLine="0"/>
              <w:jc w:val="center"/>
              <w:rPr>
                <w:rFonts w:eastAsia="Times New Roman"/>
                <w:b/>
                <w:color w:val="auto"/>
                <w:sz w:val="18"/>
                <w:szCs w:val="18"/>
              </w:rPr>
            </w:pPr>
            <w:r w:rsidRPr="00267FE2">
              <w:rPr>
                <w:rFonts w:eastAsia="Times New Roman"/>
                <w:b/>
                <w:color w:val="auto"/>
                <w:sz w:val="18"/>
                <w:szCs w:val="18"/>
              </w:rPr>
              <w:t>EXCELLENT</w:t>
            </w:r>
          </w:p>
          <w:p w14:paraId="4A1213E9" w14:textId="77777777" w:rsidR="00267FE2" w:rsidRPr="00267FE2" w:rsidRDefault="00267FE2" w:rsidP="00267FE2">
            <w:pPr>
              <w:spacing w:after="0" w:line="240" w:lineRule="auto"/>
              <w:ind w:left="0" w:right="0" w:firstLine="0"/>
              <w:jc w:val="center"/>
              <w:rPr>
                <w:rFonts w:eastAsia="Times New Roman"/>
                <w:b/>
                <w:color w:val="auto"/>
                <w:sz w:val="18"/>
                <w:szCs w:val="18"/>
              </w:rPr>
            </w:pPr>
            <w:r w:rsidRPr="00267FE2">
              <w:rPr>
                <w:rFonts w:eastAsia="Times New Roman"/>
                <w:b/>
                <w:color w:val="auto"/>
                <w:sz w:val="18"/>
                <w:szCs w:val="18"/>
              </w:rPr>
              <w:t>(1</w:t>
            </w:r>
            <w:r w:rsidRPr="00267FE2">
              <w:rPr>
                <w:rFonts w:eastAsia="Times New Roman"/>
                <w:b/>
                <w:color w:val="auto"/>
                <w:sz w:val="18"/>
                <w:szCs w:val="18"/>
                <w:vertAlign w:val="superscript"/>
              </w:rPr>
              <w:t>st</w:t>
            </w:r>
            <w:r w:rsidRPr="00267FE2">
              <w:rPr>
                <w:rFonts w:eastAsia="Times New Roman"/>
                <w:b/>
                <w:color w:val="auto"/>
                <w:sz w:val="18"/>
                <w:szCs w:val="18"/>
              </w:rPr>
              <w:t xml:space="preserve"> / Distinction)</w:t>
            </w:r>
          </w:p>
        </w:tc>
        <w:tc>
          <w:tcPr>
            <w:tcW w:w="1736" w:type="dxa"/>
            <w:shd w:val="clear" w:color="auto" w:fill="C2D69B"/>
            <w:vAlign w:val="center"/>
          </w:tcPr>
          <w:p w14:paraId="3292A20B" w14:textId="77777777" w:rsidR="00267FE2" w:rsidRPr="00267FE2" w:rsidRDefault="00267FE2" w:rsidP="00267FE2">
            <w:pPr>
              <w:spacing w:after="0" w:line="240" w:lineRule="auto"/>
              <w:ind w:left="0" w:right="0" w:firstLine="0"/>
              <w:jc w:val="center"/>
              <w:rPr>
                <w:rFonts w:eastAsia="Times New Roman"/>
                <w:b/>
                <w:color w:val="auto"/>
                <w:sz w:val="18"/>
                <w:szCs w:val="18"/>
              </w:rPr>
            </w:pPr>
            <w:r w:rsidRPr="00267FE2">
              <w:rPr>
                <w:rFonts w:eastAsia="Times New Roman"/>
                <w:b/>
                <w:color w:val="auto"/>
                <w:sz w:val="18"/>
                <w:szCs w:val="18"/>
              </w:rPr>
              <w:t>EXCEPTIONAL</w:t>
            </w:r>
          </w:p>
          <w:p w14:paraId="3E5F5604" w14:textId="77777777" w:rsidR="00267FE2" w:rsidRPr="00267FE2" w:rsidRDefault="00267FE2" w:rsidP="00267FE2">
            <w:pPr>
              <w:spacing w:after="0" w:line="240" w:lineRule="auto"/>
              <w:ind w:left="0" w:right="0" w:firstLine="0"/>
              <w:jc w:val="center"/>
              <w:rPr>
                <w:rFonts w:eastAsia="Times New Roman"/>
                <w:b/>
                <w:color w:val="auto"/>
                <w:sz w:val="18"/>
                <w:szCs w:val="18"/>
              </w:rPr>
            </w:pPr>
            <w:r w:rsidRPr="00267FE2">
              <w:rPr>
                <w:rFonts w:eastAsia="Times New Roman"/>
                <w:b/>
                <w:color w:val="auto"/>
                <w:sz w:val="18"/>
                <w:szCs w:val="18"/>
              </w:rPr>
              <w:t>(1</w:t>
            </w:r>
            <w:r w:rsidRPr="00267FE2">
              <w:rPr>
                <w:rFonts w:eastAsia="Times New Roman"/>
                <w:b/>
                <w:color w:val="auto"/>
                <w:sz w:val="18"/>
                <w:szCs w:val="18"/>
                <w:vertAlign w:val="superscript"/>
              </w:rPr>
              <w:t>st</w:t>
            </w:r>
            <w:r w:rsidRPr="00267FE2">
              <w:rPr>
                <w:rFonts w:eastAsia="Times New Roman"/>
                <w:b/>
                <w:color w:val="auto"/>
                <w:sz w:val="18"/>
                <w:szCs w:val="18"/>
              </w:rPr>
              <w:t xml:space="preserve"> / Distinction)</w:t>
            </w:r>
          </w:p>
        </w:tc>
      </w:tr>
      <w:tr w:rsidR="00267FE2" w:rsidRPr="00267FE2" w14:paraId="39558D6F" w14:textId="77777777" w:rsidTr="00267FE2">
        <w:trPr>
          <w:tblHeader/>
        </w:trPr>
        <w:tc>
          <w:tcPr>
            <w:tcW w:w="1735" w:type="dxa"/>
            <w:shd w:val="clear" w:color="auto" w:fill="C2D69B"/>
          </w:tcPr>
          <w:p w14:paraId="70A7FB79" w14:textId="77777777" w:rsidR="00267FE2" w:rsidRPr="00267FE2" w:rsidRDefault="00267FE2" w:rsidP="00267FE2">
            <w:pPr>
              <w:spacing w:after="0" w:line="240" w:lineRule="auto"/>
              <w:ind w:left="171" w:right="0" w:firstLine="0"/>
              <w:jc w:val="left"/>
              <w:rPr>
                <w:rFonts w:eastAsia="Times New Roman"/>
                <w:color w:val="auto"/>
                <w:sz w:val="18"/>
                <w:szCs w:val="18"/>
              </w:rPr>
            </w:pPr>
            <w:r w:rsidRPr="00267FE2">
              <w:rPr>
                <w:b/>
                <w:bCs/>
                <w:color w:val="auto"/>
                <w:sz w:val="20"/>
              </w:rPr>
              <w:t>Category</w:t>
            </w:r>
          </w:p>
        </w:tc>
        <w:tc>
          <w:tcPr>
            <w:tcW w:w="1736" w:type="dxa"/>
            <w:shd w:val="clear" w:color="auto" w:fill="C2D69B"/>
            <w:vAlign w:val="bottom"/>
          </w:tcPr>
          <w:p w14:paraId="77673270" w14:textId="77777777" w:rsidR="00267FE2" w:rsidRPr="00267FE2" w:rsidRDefault="00267FE2" w:rsidP="00267FE2">
            <w:pPr>
              <w:spacing w:after="0" w:line="240" w:lineRule="auto"/>
              <w:ind w:left="0" w:right="0" w:firstLine="0"/>
              <w:jc w:val="center"/>
              <w:rPr>
                <w:rFonts w:eastAsia="Times New Roman"/>
                <w:b/>
                <w:color w:val="auto"/>
                <w:sz w:val="18"/>
                <w:szCs w:val="18"/>
              </w:rPr>
            </w:pPr>
            <w:r w:rsidRPr="00267FE2">
              <w:rPr>
                <w:rFonts w:eastAsia="Times New Roman"/>
                <w:b/>
                <w:color w:val="auto"/>
                <w:sz w:val="18"/>
                <w:szCs w:val="18"/>
              </w:rPr>
              <w:t>0-29%</w:t>
            </w:r>
          </w:p>
        </w:tc>
        <w:tc>
          <w:tcPr>
            <w:tcW w:w="1736" w:type="dxa"/>
            <w:shd w:val="clear" w:color="auto" w:fill="C2D69B"/>
            <w:vAlign w:val="bottom"/>
          </w:tcPr>
          <w:p w14:paraId="4D06D8AA" w14:textId="77777777" w:rsidR="00267FE2" w:rsidRPr="00267FE2" w:rsidRDefault="00267FE2" w:rsidP="00267FE2">
            <w:pPr>
              <w:spacing w:after="0" w:line="240" w:lineRule="auto"/>
              <w:ind w:left="0" w:right="0" w:firstLine="0"/>
              <w:jc w:val="center"/>
              <w:rPr>
                <w:rFonts w:eastAsia="Times New Roman"/>
                <w:b/>
                <w:color w:val="auto"/>
                <w:sz w:val="18"/>
                <w:szCs w:val="18"/>
              </w:rPr>
            </w:pPr>
            <w:r w:rsidRPr="00267FE2">
              <w:rPr>
                <w:rFonts w:eastAsia="Times New Roman"/>
                <w:b/>
                <w:color w:val="auto"/>
                <w:sz w:val="18"/>
                <w:szCs w:val="18"/>
              </w:rPr>
              <w:t>30-39%</w:t>
            </w:r>
          </w:p>
        </w:tc>
        <w:tc>
          <w:tcPr>
            <w:tcW w:w="1736" w:type="dxa"/>
            <w:shd w:val="clear" w:color="auto" w:fill="C2D69B"/>
            <w:vAlign w:val="bottom"/>
          </w:tcPr>
          <w:p w14:paraId="1AB2D3D7" w14:textId="77777777" w:rsidR="00267FE2" w:rsidRPr="00267FE2" w:rsidRDefault="00267FE2" w:rsidP="00267FE2">
            <w:pPr>
              <w:spacing w:after="0" w:line="240" w:lineRule="auto"/>
              <w:ind w:left="0" w:right="0" w:firstLine="0"/>
              <w:jc w:val="center"/>
              <w:rPr>
                <w:rFonts w:eastAsia="Times New Roman"/>
                <w:b/>
                <w:color w:val="auto"/>
                <w:sz w:val="18"/>
                <w:szCs w:val="18"/>
              </w:rPr>
            </w:pPr>
            <w:r w:rsidRPr="00267FE2">
              <w:rPr>
                <w:rFonts w:eastAsia="Times New Roman"/>
                <w:b/>
                <w:color w:val="auto"/>
                <w:sz w:val="18"/>
                <w:szCs w:val="18"/>
              </w:rPr>
              <w:t>40-49%</w:t>
            </w:r>
          </w:p>
        </w:tc>
        <w:tc>
          <w:tcPr>
            <w:tcW w:w="1736" w:type="dxa"/>
            <w:shd w:val="clear" w:color="auto" w:fill="C2D69B"/>
            <w:vAlign w:val="bottom"/>
          </w:tcPr>
          <w:p w14:paraId="5975B007" w14:textId="77777777" w:rsidR="00267FE2" w:rsidRPr="00267FE2" w:rsidRDefault="00267FE2" w:rsidP="00267FE2">
            <w:pPr>
              <w:spacing w:after="0" w:line="240" w:lineRule="auto"/>
              <w:ind w:left="0" w:right="0" w:firstLine="0"/>
              <w:jc w:val="center"/>
              <w:rPr>
                <w:rFonts w:eastAsia="Times New Roman"/>
                <w:b/>
                <w:color w:val="auto"/>
                <w:sz w:val="18"/>
                <w:szCs w:val="18"/>
              </w:rPr>
            </w:pPr>
            <w:r w:rsidRPr="00267FE2">
              <w:rPr>
                <w:rFonts w:eastAsia="Times New Roman"/>
                <w:b/>
                <w:color w:val="auto"/>
                <w:sz w:val="18"/>
                <w:szCs w:val="18"/>
              </w:rPr>
              <w:t>50-59%</w:t>
            </w:r>
          </w:p>
        </w:tc>
        <w:tc>
          <w:tcPr>
            <w:tcW w:w="1736" w:type="dxa"/>
            <w:shd w:val="clear" w:color="auto" w:fill="C2D69B"/>
            <w:vAlign w:val="bottom"/>
          </w:tcPr>
          <w:p w14:paraId="12EEDCFB" w14:textId="77777777" w:rsidR="00267FE2" w:rsidRPr="00267FE2" w:rsidRDefault="00267FE2" w:rsidP="00267FE2">
            <w:pPr>
              <w:spacing w:after="0" w:line="240" w:lineRule="auto"/>
              <w:ind w:left="0" w:right="0" w:firstLine="0"/>
              <w:jc w:val="center"/>
              <w:rPr>
                <w:rFonts w:eastAsia="Times New Roman"/>
                <w:b/>
                <w:color w:val="auto"/>
                <w:sz w:val="18"/>
                <w:szCs w:val="18"/>
              </w:rPr>
            </w:pPr>
            <w:r w:rsidRPr="00267FE2">
              <w:rPr>
                <w:rFonts w:eastAsia="Times New Roman"/>
                <w:b/>
                <w:color w:val="auto"/>
                <w:sz w:val="18"/>
                <w:szCs w:val="18"/>
              </w:rPr>
              <w:t>60-69%</w:t>
            </w:r>
          </w:p>
        </w:tc>
        <w:tc>
          <w:tcPr>
            <w:tcW w:w="1736" w:type="dxa"/>
            <w:shd w:val="clear" w:color="auto" w:fill="C2D69B"/>
            <w:vAlign w:val="bottom"/>
          </w:tcPr>
          <w:p w14:paraId="70A033E4" w14:textId="77777777" w:rsidR="00267FE2" w:rsidRPr="00267FE2" w:rsidRDefault="00267FE2" w:rsidP="00267FE2">
            <w:pPr>
              <w:spacing w:after="0" w:line="240" w:lineRule="auto"/>
              <w:ind w:left="0" w:right="0" w:firstLine="0"/>
              <w:jc w:val="center"/>
              <w:rPr>
                <w:rFonts w:eastAsia="Times New Roman"/>
                <w:b/>
                <w:color w:val="auto"/>
                <w:sz w:val="18"/>
                <w:szCs w:val="18"/>
              </w:rPr>
            </w:pPr>
            <w:r w:rsidRPr="00267FE2">
              <w:rPr>
                <w:rFonts w:eastAsia="Times New Roman"/>
                <w:b/>
                <w:color w:val="auto"/>
                <w:sz w:val="18"/>
                <w:szCs w:val="18"/>
              </w:rPr>
              <w:t>70-84%</w:t>
            </w:r>
          </w:p>
        </w:tc>
        <w:tc>
          <w:tcPr>
            <w:tcW w:w="1736" w:type="dxa"/>
            <w:shd w:val="clear" w:color="auto" w:fill="C2D69B"/>
          </w:tcPr>
          <w:p w14:paraId="4CF3A032" w14:textId="77777777" w:rsidR="00267FE2" w:rsidRPr="00267FE2" w:rsidRDefault="00267FE2" w:rsidP="00267FE2">
            <w:pPr>
              <w:spacing w:after="0" w:line="240" w:lineRule="auto"/>
              <w:ind w:left="0" w:right="0" w:firstLine="0"/>
              <w:jc w:val="center"/>
              <w:rPr>
                <w:rFonts w:eastAsia="Times New Roman"/>
                <w:b/>
                <w:color w:val="auto"/>
                <w:sz w:val="18"/>
                <w:szCs w:val="18"/>
              </w:rPr>
            </w:pPr>
            <w:r w:rsidRPr="00267FE2">
              <w:rPr>
                <w:rFonts w:eastAsia="Times New Roman"/>
                <w:b/>
                <w:color w:val="auto"/>
                <w:sz w:val="18"/>
                <w:szCs w:val="18"/>
              </w:rPr>
              <w:t>85-100%</w:t>
            </w:r>
          </w:p>
        </w:tc>
      </w:tr>
      <w:tr w:rsidR="00267FE2" w:rsidRPr="00267FE2" w14:paraId="7E4CD5FC" w14:textId="77777777" w:rsidTr="00267FE2">
        <w:tc>
          <w:tcPr>
            <w:tcW w:w="1735" w:type="dxa"/>
            <w:shd w:val="clear" w:color="auto" w:fill="C2D69B"/>
          </w:tcPr>
          <w:p w14:paraId="221FAB0D" w14:textId="77777777" w:rsidR="00267FE2" w:rsidRPr="00267FE2" w:rsidRDefault="00267FE2" w:rsidP="00267FE2">
            <w:pPr>
              <w:spacing w:before="34" w:after="0" w:line="240" w:lineRule="auto"/>
              <w:ind w:left="108" w:right="-54" w:firstLine="0"/>
              <w:jc w:val="left"/>
              <w:rPr>
                <w:bCs/>
                <w:color w:val="auto"/>
                <w:sz w:val="18"/>
                <w:szCs w:val="18"/>
              </w:rPr>
            </w:pPr>
            <w:r w:rsidRPr="00267FE2">
              <w:rPr>
                <w:b/>
                <w:bCs/>
                <w:color w:val="auto"/>
                <w:sz w:val="20"/>
              </w:rPr>
              <w:t xml:space="preserve">Engagement with literature </w:t>
            </w:r>
            <w:r w:rsidRPr="00267FE2">
              <w:rPr>
                <w:bCs/>
                <w:color w:val="auto"/>
                <w:sz w:val="18"/>
                <w:szCs w:val="18"/>
              </w:rPr>
              <w:t>(including reading, referencing,</w:t>
            </w:r>
          </w:p>
          <w:p w14:paraId="33F1CF64" w14:textId="77777777" w:rsidR="00267FE2" w:rsidRPr="00267FE2" w:rsidRDefault="00267FE2" w:rsidP="00267FE2">
            <w:pPr>
              <w:spacing w:before="34" w:after="0" w:line="240" w:lineRule="auto"/>
              <w:ind w:left="108" w:right="-54" w:firstLine="0"/>
              <w:jc w:val="left"/>
              <w:rPr>
                <w:bCs/>
                <w:color w:val="auto"/>
                <w:sz w:val="18"/>
                <w:szCs w:val="18"/>
              </w:rPr>
            </w:pPr>
            <w:r w:rsidRPr="00267FE2">
              <w:rPr>
                <w:bCs/>
                <w:color w:val="auto"/>
                <w:sz w:val="18"/>
                <w:szCs w:val="18"/>
              </w:rPr>
              <w:t>academic conventions and</w:t>
            </w:r>
          </w:p>
          <w:p w14:paraId="5EADF59C" w14:textId="77777777" w:rsidR="00267FE2" w:rsidRPr="00267FE2" w:rsidRDefault="00267FE2" w:rsidP="00267FE2">
            <w:pPr>
              <w:spacing w:before="34" w:after="0" w:line="240" w:lineRule="auto"/>
              <w:ind w:left="108" w:right="-54" w:firstLine="0"/>
              <w:jc w:val="left"/>
              <w:rPr>
                <w:b/>
                <w:bCs/>
                <w:color w:val="auto"/>
                <w:sz w:val="20"/>
              </w:rPr>
            </w:pPr>
            <w:r w:rsidRPr="00267FE2">
              <w:rPr>
                <w:bCs/>
                <w:color w:val="auto"/>
                <w:sz w:val="18"/>
                <w:szCs w:val="18"/>
              </w:rPr>
              <w:t>academic honesty)</w:t>
            </w:r>
            <w:r w:rsidRPr="00267FE2">
              <w:rPr>
                <w:b/>
                <w:bCs/>
                <w:color w:val="auto"/>
                <w:sz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52B44A0C"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Little or no evidence of reading</w:t>
            </w:r>
            <w:r w:rsidRPr="00267FE2">
              <w:rPr>
                <w:rFonts w:ascii="Times New Roman" w:eastAsia="Times New Roman" w:hAnsi="Times New Roman" w:cs="Times New Roman"/>
                <w:color w:val="auto"/>
                <w:sz w:val="20"/>
              </w:rPr>
              <w:t xml:space="preserve"> and/or </w:t>
            </w:r>
            <w:r w:rsidRPr="00267FE2">
              <w:rPr>
                <w:rFonts w:eastAsia="Times New Roman"/>
                <w:color w:val="auto"/>
                <w:sz w:val="20"/>
              </w:rPr>
              <w:t>reliance on inappropriate sources.</w:t>
            </w:r>
          </w:p>
          <w:p w14:paraId="6989892C"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Views and findings mostly unsupported and non-authoritative.</w:t>
            </w:r>
          </w:p>
          <w:p w14:paraId="5C603C84"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2FE847E"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92DCF3C"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Engagement with a limited range of mostly relevant and credible sources. Some omissions and minor errors.</w:t>
            </w:r>
          </w:p>
          <w:p w14:paraId="5D73F534"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4492C5E0"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BDF120"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Engagement with a wide range of research-informed literature, including sources retrieved independently.</w:t>
            </w:r>
          </w:p>
          <w:p w14:paraId="0AD82ECC"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87F73E"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524C2AA"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Exceptional engagement with an extensive range of relevant and credible literature, informed by the latest research. High-level referencing skills consistently and professionally applied.</w:t>
            </w:r>
          </w:p>
        </w:tc>
      </w:tr>
      <w:tr w:rsidR="00267FE2" w:rsidRPr="00267FE2" w14:paraId="00A75952" w14:textId="77777777" w:rsidTr="00267FE2">
        <w:tc>
          <w:tcPr>
            <w:tcW w:w="1735" w:type="dxa"/>
            <w:shd w:val="clear" w:color="auto" w:fill="C2D69B"/>
          </w:tcPr>
          <w:p w14:paraId="64BA29C4" w14:textId="77777777" w:rsidR="00267FE2" w:rsidRPr="00267FE2" w:rsidRDefault="00267FE2" w:rsidP="00267FE2">
            <w:pPr>
              <w:spacing w:before="34" w:after="0" w:line="240" w:lineRule="auto"/>
              <w:ind w:left="108" w:right="-54" w:firstLine="0"/>
              <w:jc w:val="left"/>
              <w:rPr>
                <w:bCs/>
                <w:color w:val="auto"/>
                <w:sz w:val="18"/>
                <w:szCs w:val="18"/>
              </w:rPr>
            </w:pPr>
            <w:r w:rsidRPr="00267FE2">
              <w:rPr>
                <w:b/>
                <w:bCs/>
                <w:color w:val="auto"/>
                <w:sz w:val="20"/>
              </w:rPr>
              <w:t xml:space="preserve">Knowledge and understanding </w:t>
            </w:r>
            <w:r w:rsidRPr="00267FE2">
              <w:rPr>
                <w:bCs/>
                <w:color w:val="auto"/>
                <w:sz w:val="18"/>
                <w:szCs w:val="18"/>
              </w:rPr>
              <w:t xml:space="preserve">(Coherent and detailed </w:t>
            </w:r>
            <w:r w:rsidRPr="00267FE2">
              <w:rPr>
                <w:bCs/>
                <w:color w:val="auto"/>
                <w:sz w:val="18"/>
                <w:szCs w:val="18"/>
              </w:rPr>
              <w:lastRenderedPageBreak/>
              <w:t>knowledge and systematic understanding of the subject area, at least some of which is informed by the latest research and/or advanced scholarship within the discipline.)</w:t>
            </w:r>
          </w:p>
          <w:p w14:paraId="54E142E8" w14:textId="77777777" w:rsidR="00267FE2" w:rsidRPr="00267FE2" w:rsidRDefault="00267FE2" w:rsidP="00267FE2">
            <w:pPr>
              <w:spacing w:before="34" w:after="0" w:line="240" w:lineRule="auto"/>
              <w:ind w:left="108" w:right="-54" w:firstLine="0"/>
              <w:jc w:val="left"/>
              <w:rPr>
                <w:rFonts w:eastAsia="Times New Roman"/>
                <w:color w:val="auto"/>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0D09E0A" w14:textId="77777777" w:rsidR="00267FE2" w:rsidRPr="00267FE2" w:rsidRDefault="00267FE2" w:rsidP="00267FE2">
            <w:pPr>
              <w:spacing w:after="120" w:line="240" w:lineRule="auto"/>
              <w:ind w:left="0" w:right="0" w:firstLine="0"/>
              <w:jc w:val="left"/>
              <w:rPr>
                <w:rFonts w:eastAsia="Times New Roman"/>
                <w:color w:val="auto"/>
                <w:sz w:val="20"/>
              </w:rPr>
            </w:pPr>
            <w:r w:rsidRPr="00267FE2">
              <w:rPr>
                <w:rFonts w:eastAsia="Times New Roman"/>
                <w:color w:val="auto"/>
                <w:sz w:val="20"/>
              </w:rPr>
              <w:lastRenderedPageBreak/>
              <w:t xml:space="preserve">Major gaps in knowledge and systematic understanding of the subject </w:t>
            </w:r>
            <w:r w:rsidRPr="00267FE2">
              <w:rPr>
                <w:rFonts w:eastAsia="Times New Roman"/>
                <w:color w:val="auto"/>
                <w:sz w:val="20"/>
              </w:rPr>
              <w:lastRenderedPageBreak/>
              <w:t>matter. Substantial inaccuracies. No awareness of knowledge of the latest research and/or advanced scholarship within the discipline.</w:t>
            </w:r>
          </w:p>
          <w:p w14:paraId="3E4BC4B8" w14:textId="77777777" w:rsidR="00267FE2" w:rsidRPr="00267FE2" w:rsidRDefault="00267FE2" w:rsidP="00267FE2">
            <w:pPr>
              <w:spacing w:after="120" w:line="240" w:lineRule="auto"/>
              <w:ind w:left="0" w:right="0" w:firstLine="0"/>
              <w:jc w:val="left"/>
              <w:rPr>
                <w:rFonts w:eastAsia="Times New Roman"/>
                <w:color w:val="auto"/>
                <w:sz w:val="20"/>
              </w:rPr>
            </w:pPr>
          </w:p>
        </w:tc>
        <w:tc>
          <w:tcPr>
            <w:tcW w:w="1736" w:type="dxa"/>
            <w:tcBorders>
              <w:top w:val="single" w:sz="4" w:space="0" w:color="auto"/>
              <w:left w:val="dashed" w:sz="4" w:space="0" w:color="auto"/>
              <w:bottom w:val="single" w:sz="4" w:space="0" w:color="auto"/>
              <w:right w:val="double" w:sz="4" w:space="0" w:color="auto"/>
            </w:tcBorders>
          </w:tcPr>
          <w:p w14:paraId="7BC68D93" w14:textId="77777777" w:rsidR="00267FE2" w:rsidRPr="00267FE2" w:rsidRDefault="00267FE2" w:rsidP="00267FE2">
            <w:pPr>
              <w:spacing w:after="120" w:line="240" w:lineRule="auto"/>
              <w:ind w:left="0" w:right="0" w:firstLine="0"/>
              <w:jc w:val="left"/>
              <w:rPr>
                <w:rFonts w:eastAsia="Times New Roman"/>
                <w:color w:val="auto"/>
                <w:sz w:val="20"/>
              </w:rPr>
            </w:pPr>
            <w:r w:rsidRPr="00267FE2">
              <w:rPr>
                <w:rFonts w:eastAsia="Times New Roman"/>
                <w:color w:val="auto"/>
                <w:sz w:val="20"/>
              </w:rPr>
              <w:lastRenderedPageBreak/>
              <w:t xml:space="preserve">Gaps in knowledge, with only superficial systematic understanding. </w:t>
            </w:r>
            <w:r w:rsidRPr="00267FE2">
              <w:rPr>
                <w:rFonts w:eastAsia="Times New Roman"/>
                <w:color w:val="auto"/>
                <w:sz w:val="20"/>
              </w:rPr>
              <w:lastRenderedPageBreak/>
              <w:t>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B322C3A" w14:textId="77777777" w:rsidR="00267FE2" w:rsidRPr="00267FE2" w:rsidRDefault="00267FE2" w:rsidP="00267FE2">
            <w:pPr>
              <w:spacing w:after="120" w:line="240" w:lineRule="auto"/>
              <w:ind w:left="0" w:right="0" w:firstLine="0"/>
              <w:jc w:val="left"/>
              <w:rPr>
                <w:rFonts w:eastAsia="Times New Roman"/>
                <w:color w:val="auto"/>
                <w:sz w:val="20"/>
              </w:rPr>
            </w:pPr>
            <w:r w:rsidRPr="00267FE2">
              <w:rPr>
                <w:rFonts w:eastAsia="Times New Roman"/>
                <w:color w:val="auto"/>
                <w:sz w:val="20"/>
              </w:rPr>
              <w:lastRenderedPageBreak/>
              <w:t xml:space="preserve">Limited knowledge and systematic understanding of the relevant </w:t>
            </w:r>
            <w:r w:rsidRPr="00267FE2">
              <w:rPr>
                <w:rFonts w:eastAsia="Times New Roman"/>
                <w:color w:val="auto"/>
                <w:sz w:val="20"/>
              </w:rPr>
              <w:lastRenderedPageBreak/>
              <w:t xml:space="preserve">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1ED76F3C" w14:textId="77777777" w:rsidR="00267FE2" w:rsidRPr="00267FE2" w:rsidRDefault="00267FE2" w:rsidP="00267FE2">
            <w:pPr>
              <w:spacing w:after="120" w:line="240" w:lineRule="auto"/>
              <w:ind w:left="0" w:right="0" w:firstLine="0"/>
              <w:jc w:val="left"/>
              <w:rPr>
                <w:rFonts w:eastAsia="Times New Roman"/>
                <w:color w:val="auto"/>
                <w:sz w:val="20"/>
              </w:rPr>
            </w:pPr>
            <w:r w:rsidRPr="00267FE2">
              <w:rPr>
                <w:rFonts w:eastAsia="Times New Roman"/>
                <w:color w:val="auto"/>
                <w:sz w:val="20"/>
              </w:rPr>
              <w:lastRenderedPageBreak/>
              <w:t xml:space="preserve">Knowledge is reasonably detailed, accurate with a good systematic </w:t>
            </w:r>
            <w:r w:rsidRPr="00267FE2">
              <w:rPr>
                <w:rFonts w:eastAsia="Times New Roman"/>
                <w:color w:val="auto"/>
                <w:sz w:val="20"/>
              </w:rPr>
              <w:lastRenderedPageBreak/>
              <w:t>understanding of the field of study</w:t>
            </w:r>
            <w:r w:rsidRPr="00267FE2">
              <w:rPr>
                <w:rFonts w:ascii="Times New Roman" w:eastAsia="Times New Roman" w:hAnsi="Times New Roman" w:cs="Times New Roman"/>
                <w:color w:val="auto"/>
                <w:sz w:val="20"/>
              </w:rPr>
              <w:t xml:space="preserve"> </w:t>
            </w:r>
            <w:r w:rsidRPr="00267FE2">
              <w:rPr>
                <w:rFonts w:eastAsia="Times New Roman"/>
                <w:color w:val="auto"/>
                <w:sz w:val="20"/>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49D3132F" w14:textId="77777777" w:rsidR="00267FE2" w:rsidRPr="00267FE2" w:rsidRDefault="00267FE2" w:rsidP="00267FE2">
            <w:pPr>
              <w:spacing w:after="120" w:line="240" w:lineRule="auto"/>
              <w:ind w:left="0" w:right="0" w:firstLine="0"/>
              <w:jc w:val="left"/>
              <w:rPr>
                <w:rFonts w:eastAsia="Times New Roman"/>
                <w:color w:val="auto"/>
                <w:sz w:val="20"/>
              </w:rPr>
            </w:pPr>
            <w:r w:rsidRPr="00267FE2">
              <w:rPr>
                <w:rFonts w:eastAsia="Times New Roman"/>
                <w:color w:val="auto"/>
                <w:sz w:val="20"/>
              </w:rPr>
              <w:lastRenderedPageBreak/>
              <w:t>Knowledge is reasonably extensive</w:t>
            </w:r>
            <w:r w:rsidRPr="00267FE2">
              <w:rPr>
                <w:rFonts w:ascii="Times New Roman" w:eastAsia="Times New Roman" w:hAnsi="Times New Roman" w:cs="Times New Roman"/>
                <w:color w:val="auto"/>
                <w:sz w:val="20"/>
              </w:rPr>
              <w:t xml:space="preserve"> </w:t>
            </w:r>
            <w:r w:rsidRPr="00267FE2">
              <w:rPr>
                <w:rFonts w:eastAsia="Times New Roman"/>
                <w:color w:val="auto"/>
                <w:sz w:val="20"/>
              </w:rPr>
              <w:t xml:space="preserve">coherent and detailed.  </w:t>
            </w:r>
            <w:r w:rsidRPr="00267FE2">
              <w:rPr>
                <w:rFonts w:eastAsia="Times New Roman"/>
                <w:color w:val="auto"/>
                <w:sz w:val="20"/>
              </w:rPr>
              <w:lastRenderedPageBreak/>
              <w:t xml:space="preserve">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4193C95E" w14:textId="77777777" w:rsidR="00267FE2" w:rsidRPr="00267FE2" w:rsidRDefault="00267FE2" w:rsidP="00267FE2">
            <w:pPr>
              <w:spacing w:after="120" w:line="240" w:lineRule="auto"/>
              <w:ind w:left="0" w:right="0" w:firstLine="0"/>
              <w:jc w:val="left"/>
              <w:rPr>
                <w:rFonts w:eastAsia="Times New Roman"/>
                <w:color w:val="auto"/>
                <w:sz w:val="20"/>
              </w:rPr>
            </w:pPr>
            <w:r w:rsidRPr="00267FE2">
              <w:rPr>
                <w:rFonts w:eastAsia="Times New Roman"/>
                <w:color w:val="auto"/>
                <w:sz w:val="20"/>
              </w:rPr>
              <w:lastRenderedPageBreak/>
              <w:t xml:space="preserve">Excellent coherent and detailed knowledge and systematic </w:t>
            </w:r>
            <w:r w:rsidRPr="00267FE2">
              <w:rPr>
                <w:rFonts w:eastAsia="Times New Roman"/>
                <w:color w:val="auto"/>
                <w:sz w:val="20"/>
              </w:rPr>
              <w:lastRenderedPageBreak/>
              <w:t>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DA0E613" w14:textId="77777777" w:rsidR="00267FE2" w:rsidRPr="00267FE2" w:rsidRDefault="00267FE2" w:rsidP="00267FE2">
            <w:pPr>
              <w:spacing w:after="120" w:line="240" w:lineRule="auto"/>
              <w:ind w:left="0" w:right="0" w:firstLine="0"/>
              <w:jc w:val="left"/>
              <w:rPr>
                <w:rFonts w:eastAsia="Times New Roman"/>
                <w:color w:val="auto"/>
                <w:sz w:val="20"/>
              </w:rPr>
            </w:pPr>
            <w:r w:rsidRPr="00267FE2">
              <w:rPr>
                <w:rFonts w:eastAsia="Times New Roman"/>
                <w:color w:val="auto"/>
                <w:sz w:val="20"/>
              </w:rPr>
              <w:lastRenderedPageBreak/>
              <w:t xml:space="preserve">Exceptionally coherent and detailed knowledge and systematic </w:t>
            </w:r>
            <w:r w:rsidRPr="00267FE2">
              <w:rPr>
                <w:rFonts w:eastAsia="Times New Roman"/>
                <w:color w:val="auto"/>
                <w:sz w:val="20"/>
              </w:rPr>
              <w:lastRenderedPageBreak/>
              <w:t>understanding of the principles and theories of the subject, well-informed by current research and scholarship. A critical, sophisticated and nuanced awareness of the ambiguities and limitations of knowledge.</w:t>
            </w:r>
          </w:p>
        </w:tc>
      </w:tr>
      <w:tr w:rsidR="00267FE2" w:rsidRPr="00267FE2" w14:paraId="24E95756" w14:textId="77777777" w:rsidTr="00267FE2">
        <w:tc>
          <w:tcPr>
            <w:tcW w:w="1735" w:type="dxa"/>
            <w:shd w:val="clear" w:color="auto" w:fill="C2D69B"/>
          </w:tcPr>
          <w:p w14:paraId="2F1A6047" w14:textId="77777777" w:rsidR="00267FE2" w:rsidRPr="00267FE2" w:rsidRDefault="00267FE2" w:rsidP="00267FE2">
            <w:pPr>
              <w:spacing w:before="34" w:after="0" w:line="239" w:lineRule="auto"/>
              <w:ind w:left="108" w:right="-54" w:firstLine="0"/>
              <w:jc w:val="left"/>
              <w:rPr>
                <w:b/>
                <w:bCs/>
                <w:color w:val="auto"/>
                <w:sz w:val="20"/>
              </w:rPr>
            </w:pPr>
            <w:r w:rsidRPr="00267FE2">
              <w:rPr>
                <w:b/>
                <w:bCs/>
                <w:color w:val="auto"/>
                <w:sz w:val="20"/>
              </w:rPr>
              <w:t>C</w:t>
            </w:r>
            <w:r w:rsidRPr="00267FE2">
              <w:rPr>
                <w:b/>
                <w:bCs/>
                <w:color w:val="auto"/>
                <w:spacing w:val="1"/>
                <w:sz w:val="20"/>
              </w:rPr>
              <w:t>ogn</w:t>
            </w:r>
            <w:r w:rsidRPr="00267FE2">
              <w:rPr>
                <w:b/>
                <w:bCs/>
                <w:color w:val="auto"/>
                <w:sz w:val="20"/>
              </w:rPr>
              <w:t>i</w:t>
            </w:r>
            <w:r w:rsidRPr="00267FE2">
              <w:rPr>
                <w:b/>
                <w:bCs/>
                <w:color w:val="auto"/>
                <w:spacing w:val="1"/>
                <w:sz w:val="20"/>
              </w:rPr>
              <w:t>t</w:t>
            </w:r>
            <w:r w:rsidRPr="00267FE2">
              <w:rPr>
                <w:b/>
                <w:bCs/>
                <w:color w:val="auto"/>
                <w:sz w:val="20"/>
              </w:rPr>
              <w:t>i</w:t>
            </w:r>
            <w:r w:rsidRPr="00267FE2">
              <w:rPr>
                <w:b/>
                <w:bCs/>
                <w:color w:val="auto"/>
                <w:spacing w:val="2"/>
                <w:sz w:val="20"/>
              </w:rPr>
              <w:t>v</w:t>
            </w:r>
            <w:r w:rsidRPr="00267FE2">
              <w:rPr>
                <w:b/>
                <w:bCs/>
                <w:color w:val="auto"/>
                <w:sz w:val="20"/>
              </w:rPr>
              <w:t>e</w:t>
            </w:r>
            <w:r w:rsidRPr="00267FE2">
              <w:rPr>
                <w:b/>
                <w:bCs/>
                <w:color w:val="auto"/>
                <w:spacing w:val="-10"/>
                <w:sz w:val="20"/>
              </w:rPr>
              <w:t xml:space="preserve"> </w:t>
            </w:r>
            <w:r w:rsidRPr="00267FE2">
              <w:rPr>
                <w:b/>
                <w:bCs/>
                <w:color w:val="auto"/>
                <w:sz w:val="20"/>
              </w:rPr>
              <w:t>a</w:t>
            </w:r>
            <w:r w:rsidRPr="00267FE2">
              <w:rPr>
                <w:b/>
                <w:bCs/>
                <w:color w:val="auto"/>
                <w:spacing w:val="1"/>
                <w:sz w:val="20"/>
              </w:rPr>
              <w:t>n</w:t>
            </w:r>
            <w:r w:rsidRPr="00267FE2">
              <w:rPr>
                <w:b/>
                <w:bCs/>
                <w:color w:val="auto"/>
                <w:sz w:val="20"/>
              </w:rPr>
              <w:t>d i</w:t>
            </w:r>
            <w:r w:rsidRPr="00267FE2">
              <w:rPr>
                <w:b/>
                <w:bCs/>
                <w:color w:val="auto"/>
                <w:spacing w:val="1"/>
                <w:sz w:val="20"/>
              </w:rPr>
              <w:t>nt</w:t>
            </w:r>
            <w:r w:rsidRPr="00267FE2">
              <w:rPr>
                <w:b/>
                <w:bCs/>
                <w:color w:val="auto"/>
                <w:sz w:val="20"/>
              </w:rPr>
              <w:t>ellec</w:t>
            </w:r>
            <w:r w:rsidRPr="00267FE2">
              <w:rPr>
                <w:b/>
                <w:bCs/>
                <w:color w:val="auto"/>
                <w:spacing w:val="1"/>
                <w:sz w:val="20"/>
              </w:rPr>
              <w:t>tu</w:t>
            </w:r>
            <w:r w:rsidRPr="00267FE2">
              <w:rPr>
                <w:b/>
                <w:bCs/>
                <w:color w:val="auto"/>
                <w:sz w:val="20"/>
              </w:rPr>
              <w:t>al skil</w:t>
            </w:r>
            <w:r w:rsidRPr="00267FE2">
              <w:rPr>
                <w:b/>
                <w:bCs/>
                <w:color w:val="auto"/>
                <w:spacing w:val="2"/>
                <w:sz w:val="20"/>
              </w:rPr>
              <w:t>l</w:t>
            </w:r>
            <w:r w:rsidRPr="00267FE2">
              <w:rPr>
                <w:b/>
                <w:bCs/>
                <w:color w:val="auto"/>
                <w:sz w:val="20"/>
              </w:rPr>
              <w:t xml:space="preserve">s </w:t>
            </w:r>
          </w:p>
          <w:p w14:paraId="21EC5432" w14:textId="77777777" w:rsidR="00267FE2" w:rsidRPr="00267FE2" w:rsidRDefault="00267FE2" w:rsidP="00267FE2">
            <w:pPr>
              <w:spacing w:before="34" w:after="0" w:line="239" w:lineRule="auto"/>
              <w:ind w:left="108" w:right="-54" w:firstLine="0"/>
              <w:jc w:val="left"/>
              <w:rPr>
                <w:bCs/>
                <w:color w:val="auto"/>
                <w:sz w:val="18"/>
                <w:szCs w:val="18"/>
              </w:rPr>
            </w:pPr>
            <w:r w:rsidRPr="00267FE2">
              <w:rPr>
                <w:bCs/>
                <w:color w:val="auto"/>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0266BD53"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Wholly or almost wholly descriptive work. Little or no analysis, synthesis or evaluation.</w:t>
            </w:r>
          </w:p>
          <w:p w14:paraId="3A79C8FF"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Failure to develop arguments, leading to illogical or invalid judgements. Unsubstantiated generalisations, made without use of any credible evidence.</w:t>
            </w:r>
          </w:p>
          <w:p w14:paraId="6D20A46F" w14:textId="77777777" w:rsidR="00267FE2" w:rsidRPr="00267FE2" w:rsidRDefault="00267FE2" w:rsidP="00267FE2">
            <w:pPr>
              <w:spacing w:after="0" w:line="240" w:lineRule="auto"/>
              <w:ind w:left="0" w:right="0" w:firstLine="0"/>
              <w:jc w:val="left"/>
              <w:rPr>
                <w:rFonts w:eastAsia="Times New Roman"/>
                <w:color w:val="auto"/>
                <w:sz w:val="20"/>
              </w:rPr>
            </w:pPr>
          </w:p>
        </w:tc>
        <w:tc>
          <w:tcPr>
            <w:tcW w:w="1736" w:type="dxa"/>
          </w:tcPr>
          <w:p w14:paraId="18511B8E"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7A9AD958"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Limited attempt at critical thinking, analysis, synthesis and evaluation, tending towards description.</w:t>
            </w:r>
          </w:p>
          <w:p w14:paraId="2190FF1B"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Some evidence to support emerging arguments and judgements but these may be underdeveloped or with a little inconsistency / mis-interpretation.</w:t>
            </w:r>
          </w:p>
          <w:p w14:paraId="52976548"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Asserts rather than argues a case.</w:t>
            </w:r>
          </w:p>
          <w:p w14:paraId="15155705" w14:textId="77777777" w:rsidR="00267FE2" w:rsidRPr="00267FE2" w:rsidRDefault="00267FE2" w:rsidP="00267FE2">
            <w:pPr>
              <w:spacing w:after="0" w:line="240" w:lineRule="auto"/>
              <w:ind w:left="0" w:right="0" w:firstLine="0"/>
              <w:jc w:val="left"/>
              <w:rPr>
                <w:rFonts w:eastAsia="Times New Roman"/>
                <w:color w:val="auto"/>
                <w:sz w:val="20"/>
              </w:rPr>
            </w:pPr>
          </w:p>
        </w:tc>
        <w:tc>
          <w:tcPr>
            <w:tcW w:w="1736" w:type="dxa"/>
          </w:tcPr>
          <w:p w14:paraId="6EB828D0"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Some critical thinking, analysis, synthesis and evaluation. Can analyse new and/or abstract concepts and data without guidance.</w:t>
            </w:r>
          </w:p>
          <w:p w14:paraId="2A02B723"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An emerging awareness of different stances and ability to use evidence (that may be incomplete) to support the argument.</w:t>
            </w:r>
          </w:p>
          <w:p w14:paraId="4538920E"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Mostly valid arguments and logical judgements.</w:t>
            </w:r>
            <w:r w:rsidRPr="00267FE2">
              <w:rPr>
                <w:rFonts w:ascii="Times New Roman" w:eastAsia="Times New Roman" w:hAnsi="Times New Roman" w:cs="Times New Roman"/>
                <w:color w:val="auto"/>
                <w:sz w:val="20"/>
              </w:rPr>
              <w:t xml:space="preserve"> </w:t>
            </w:r>
            <w:r w:rsidRPr="00267FE2">
              <w:rPr>
                <w:rFonts w:eastAsia="Times New Roman"/>
                <w:color w:val="auto"/>
                <w:sz w:val="20"/>
              </w:rPr>
              <w:t xml:space="preserve">Some tendency to assert/state opinion rather </w:t>
            </w:r>
            <w:r w:rsidRPr="00267FE2">
              <w:rPr>
                <w:rFonts w:eastAsia="Times New Roman"/>
                <w:color w:val="auto"/>
                <w:sz w:val="20"/>
              </w:rPr>
              <w:lastRenderedPageBreak/>
              <w:t>than argue on the basis of reason and evidence.</w:t>
            </w:r>
          </w:p>
        </w:tc>
        <w:tc>
          <w:tcPr>
            <w:tcW w:w="1736" w:type="dxa"/>
          </w:tcPr>
          <w:p w14:paraId="264802D9"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lastRenderedPageBreak/>
              <w:t>Sound critical thinking, analysis, synthesis and evaluation</w:t>
            </w:r>
            <w:r w:rsidRPr="00267FE2">
              <w:rPr>
                <w:rFonts w:ascii="Times New Roman" w:eastAsia="Times New Roman" w:hAnsi="Times New Roman" w:cs="Times New Roman"/>
                <w:color w:val="auto"/>
                <w:sz w:val="20"/>
              </w:rPr>
              <w:t xml:space="preserve"> demonstrating </w:t>
            </w:r>
            <w:r w:rsidRPr="00267FE2">
              <w:rPr>
                <w:rFonts w:eastAsia="Times New Roman"/>
                <w:color w:val="auto"/>
                <w:sz w:val="20"/>
              </w:rPr>
              <w:t xml:space="preserve">critical thinking. Ability to devise and sustain persuasive arguments, and to review the reliability, validity and significance of evidence (that may be incomplete) to make mostly appropriate and valid judgements. </w:t>
            </w:r>
          </w:p>
          <w:p w14:paraId="33A1F78E" w14:textId="77777777" w:rsidR="00267FE2" w:rsidRPr="00267FE2" w:rsidRDefault="00267FE2" w:rsidP="00267FE2">
            <w:pPr>
              <w:spacing w:after="0" w:line="240" w:lineRule="auto"/>
              <w:ind w:left="0" w:right="0" w:firstLine="0"/>
              <w:jc w:val="left"/>
              <w:rPr>
                <w:rFonts w:eastAsia="Times New Roman"/>
                <w:color w:val="auto"/>
                <w:sz w:val="20"/>
              </w:rPr>
            </w:pPr>
          </w:p>
        </w:tc>
        <w:tc>
          <w:tcPr>
            <w:tcW w:w="1736" w:type="dxa"/>
          </w:tcPr>
          <w:p w14:paraId="67A2C951"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Excellent critical thinking, analysis, synthesis and evaluation. Ability to investigate contradictory or incomplete information and make strong, persuasive, arguments and sophisticated judgements.</w:t>
            </w:r>
            <w:r w:rsidRPr="00267FE2">
              <w:rPr>
                <w:rFonts w:ascii="Times New Roman" w:eastAsia="Times New Roman" w:hAnsi="Times New Roman" w:cs="Times New Roman"/>
                <w:color w:val="auto"/>
                <w:sz w:val="20"/>
              </w:rPr>
              <w:t xml:space="preserve"> </w:t>
            </w:r>
            <w:r w:rsidRPr="00267FE2">
              <w:rPr>
                <w:rFonts w:eastAsia="Times New Roman"/>
                <w:color w:val="auto"/>
                <w:sz w:val="20"/>
              </w:rPr>
              <w:t>Some evidence of independent thought and ability to ‘see beyond the question’, suggesting a grasp of the broader field and wider concepts.</w:t>
            </w:r>
          </w:p>
          <w:p w14:paraId="6B12143F" w14:textId="77777777" w:rsidR="00267FE2" w:rsidRPr="00267FE2" w:rsidRDefault="00267FE2" w:rsidP="00267FE2">
            <w:pPr>
              <w:spacing w:after="0" w:line="240" w:lineRule="auto"/>
              <w:ind w:left="0" w:right="0" w:firstLine="0"/>
              <w:jc w:val="left"/>
              <w:rPr>
                <w:rFonts w:eastAsia="Times New Roman"/>
                <w:color w:val="auto"/>
                <w:sz w:val="20"/>
              </w:rPr>
            </w:pPr>
          </w:p>
        </w:tc>
        <w:tc>
          <w:tcPr>
            <w:tcW w:w="1736" w:type="dxa"/>
          </w:tcPr>
          <w:p w14:paraId="2F9F9D57"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 xml:space="preserve">Exceptional critical thinking, analysis, synthesis and evaluation based on judiciously selected evidence. </w:t>
            </w:r>
          </w:p>
          <w:p w14:paraId="1963CE2D"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 xml:space="preserve">Ability to investigate contradictory or incomplete information and make strong, persuasive, arguments and sophisticated, nuanced, judgements. Evidence of independent thought and ability to ‘see beyond the question’, suggesting an </w:t>
            </w:r>
            <w:r w:rsidRPr="00267FE2">
              <w:rPr>
                <w:rFonts w:eastAsia="Times New Roman"/>
                <w:color w:val="auto"/>
                <w:sz w:val="20"/>
              </w:rPr>
              <w:lastRenderedPageBreak/>
              <w:t>outstanding grasp of the broader field and wider concepts.</w:t>
            </w:r>
          </w:p>
        </w:tc>
      </w:tr>
      <w:tr w:rsidR="00267FE2" w:rsidRPr="00267FE2" w14:paraId="3105D3B1" w14:textId="77777777" w:rsidTr="00267FE2">
        <w:tc>
          <w:tcPr>
            <w:tcW w:w="1735" w:type="dxa"/>
            <w:shd w:val="clear" w:color="auto" w:fill="C2D69B"/>
          </w:tcPr>
          <w:p w14:paraId="26C8408E" w14:textId="77777777" w:rsidR="00267FE2" w:rsidRPr="00267FE2" w:rsidRDefault="00267FE2" w:rsidP="00267FE2">
            <w:pPr>
              <w:spacing w:before="34" w:after="0" w:line="239" w:lineRule="auto"/>
              <w:ind w:left="108" w:right="-54" w:firstLine="0"/>
              <w:jc w:val="left"/>
              <w:rPr>
                <w:b/>
                <w:bCs/>
                <w:color w:val="auto"/>
                <w:sz w:val="20"/>
              </w:rPr>
            </w:pPr>
            <w:r w:rsidRPr="00267FE2">
              <w:rPr>
                <w:b/>
                <w:bCs/>
                <w:color w:val="auto"/>
                <w:sz w:val="20"/>
              </w:rPr>
              <w:t>Practical skills</w:t>
            </w:r>
          </w:p>
          <w:p w14:paraId="6B6157E8" w14:textId="77777777" w:rsidR="00267FE2" w:rsidRPr="00267FE2" w:rsidRDefault="00267FE2" w:rsidP="00267FE2">
            <w:pPr>
              <w:spacing w:before="34" w:after="0" w:line="239" w:lineRule="auto"/>
              <w:ind w:left="108" w:right="-54" w:firstLine="0"/>
              <w:jc w:val="left"/>
              <w:rPr>
                <w:b/>
                <w:bCs/>
                <w:color w:val="auto"/>
                <w:sz w:val="18"/>
                <w:szCs w:val="18"/>
              </w:rPr>
            </w:pPr>
            <w:r w:rsidRPr="00267FE2">
              <w:rPr>
                <w:bCs/>
                <w:color w:val="auto"/>
                <w:sz w:val="18"/>
                <w:szCs w:val="18"/>
              </w:rPr>
              <w:t>(Apply/deploy accurately established tools and techniques; initiate and carry out projects; formulate solutions to solve problems in complex and unpredictable contexts.)</w:t>
            </w:r>
          </w:p>
        </w:tc>
        <w:tc>
          <w:tcPr>
            <w:tcW w:w="1736" w:type="dxa"/>
          </w:tcPr>
          <w:p w14:paraId="107654B2"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Limited or no use of methods, materials, tools and/or techniques.</w:t>
            </w:r>
          </w:p>
          <w:p w14:paraId="269BFC6B"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Little or no appreciation of the context of the application.</w:t>
            </w:r>
          </w:p>
          <w:p w14:paraId="492F60D9"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Limited understanding of the application of theory to practice or making appropriate links between the two.</w:t>
            </w:r>
          </w:p>
          <w:p w14:paraId="39A345B7"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Very weak problem-solving skills</w:t>
            </w:r>
            <w:r w:rsidRPr="00267FE2">
              <w:rPr>
                <w:rFonts w:ascii="Times New Roman" w:eastAsia="Times New Roman" w:hAnsi="Times New Roman" w:cs="Times New Roman"/>
                <w:color w:val="auto"/>
                <w:sz w:val="20"/>
              </w:rPr>
              <w:t xml:space="preserve"> </w:t>
            </w:r>
            <w:r w:rsidRPr="00267FE2">
              <w:rPr>
                <w:rFonts w:eastAsia="Times New Roman"/>
                <w:color w:val="auto"/>
                <w:sz w:val="20"/>
              </w:rPr>
              <w:t xml:space="preserve">in complex and unpredictable contexts. </w:t>
            </w:r>
          </w:p>
        </w:tc>
        <w:tc>
          <w:tcPr>
            <w:tcW w:w="1736" w:type="dxa"/>
          </w:tcPr>
          <w:p w14:paraId="47B65200"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Rudimentary application of methods, materials, tools and/or techniques but without consideration and competence. Flawed appreciation of the context of the application.</w:t>
            </w:r>
          </w:p>
          <w:p w14:paraId="38749FA5"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 xml:space="preserve">Weak understanding of the application of theory to practice, with only occasional evidence of making appropriate links between the two. Weak problem-solving skills in complex and unpredictable contexts. </w:t>
            </w:r>
          </w:p>
          <w:p w14:paraId="6D1D4804" w14:textId="77777777" w:rsidR="00267FE2" w:rsidRPr="00267FE2" w:rsidRDefault="00267FE2" w:rsidP="00267FE2">
            <w:pPr>
              <w:spacing w:after="0" w:line="240" w:lineRule="auto"/>
              <w:ind w:left="0" w:right="0" w:firstLine="0"/>
              <w:jc w:val="left"/>
              <w:rPr>
                <w:rFonts w:eastAsia="Times New Roman"/>
                <w:color w:val="auto"/>
                <w:sz w:val="20"/>
              </w:rPr>
            </w:pPr>
          </w:p>
          <w:p w14:paraId="1760C1CF" w14:textId="77777777" w:rsidR="00267FE2" w:rsidRPr="00267FE2" w:rsidRDefault="00267FE2" w:rsidP="00267FE2">
            <w:pPr>
              <w:spacing w:after="0" w:line="240" w:lineRule="auto"/>
              <w:ind w:left="0" w:right="0" w:firstLine="0"/>
              <w:jc w:val="left"/>
              <w:rPr>
                <w:rFonts w:eastAsia="Times New Roman"/>
                <w:color w:val="auto"/>
                <w:sz w:val="20"/>
              </w:rPr>
            </w:pPr>
          </w:p>
        </w:tc>
        <w:tc>
          <w:tcPr>
            <w:tcW w:w="1736" w:type="dxa"/>
          </w:tcPr>
          <w:p w14:paraId="75F7DB84"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An adequate awareness and mostly appropriate application of well-established methods, materials, tools and/or techniques.</w:t>
            </w:r>
          </w:p>
          <w:p w14:paraId="40AD556F"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Basic appreciation of the context of the application. Theoretical knowledge and understanding applied in practice, but not always making logical links between the two.</w:t>
            </w:r>
          </w:p>
          <w:p w14:paraId="54B34E2D"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 xml:space="preserve">Can identify problems and propose basic solutions in complex and unpredictable contexts without fully appreciating the complexity. </w:t>
            </w:r>
          </w:p>
        </w:tc>
        <w:tc>
          <w:tcPr>
            <w:tcW w:w="1736" w:type="dxa"/>
          </w:tcPr>
          <w:p w14:paraId="7DCAFFCB"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A good and appropriate application of standard methods, materials, tools and/or techniques.</w:t>
            </w:r>
          </w:p>
          <w:p w14:paraId="6FC3FAB7"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Clear appreciation of the context of the application. Mainly consistent, accurate and logical application of theory to practice, making appropriate links between the two</w:t>
            </w:r>
          </w:p>
          <w:p w14:paraId="4C7634F1"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Can identify problems and propose mostly appropriate solutions in complex and unpredictable contexts.</w:t>
            </w:r>
          </w:p>
        </w:tc>
        <w:tc>
          <w:tcPr>
            <w:tcW w:w="1736" w:type="dxa"/>
          </w:tcPr>
          <w:p w14:paraId="6DD9E222"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A very good application of a range of methods, materials, tools and/or techniques.</w:t>
            </w:r>
          </w:p>
          <w:p w14:paraId="5AC5115C"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Very good consideration of the context of the application, with perceptive insights. Can identify problems and propose appropriate solutions</w:t>
            </w:r>
            <w:r w:rsidRPr="00267FE2">
              <w:rPr>
                <w:rFonts w:ascii="Times New Roman" w:eastAsia="Times New Roman" w:hAnsi="Times New Roman" w:cs="Times New Roman"/>
                <w:color w:val="auto"/>
                <w:sz w:val="20"/>
              </w:rPr>
              <w:t xml:space="preserve"> </w:t>
            </w:r>
            <w:r w:rsidRPr="00267FE2">
              <w:rPr>
                <w:rFonts w:eastAsia="Times New Roman"/>
                <w:color w:val="auto"/>
                <w:sz w:val="20"/>
              </w:rPr>
              <w:t>in complex and unpredictable contexts.</w:t>
            </w:r>
          </w:p>
          <w:p w14:paraId="5537DC8C"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 xml:space="preserve">Evidence of some innovation and creativity. </w:t>
            </w:r>
          </w:p>
        </w:tc>
        <w:tc>
          <w:tcPr>
            <w:tcW w:w="1736" w:type="dxa"/>
          </w:tcPr>
          <w:p w14:paraId="5B14D6CD"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An advanced application of a range of methods, materials, tools and/or techniques.</w:t>
            </w:r>
          </w:p>
          <w:p w14:paraId="49815E8C"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The context of the application is well considered, and insightful.</w:t>
            </w:r>
          </w:p>
          <w:p w14:paraId="0315062B"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Application and deployment extend beyond established conventions.  Can identify complex problems and propose excellent solutions. Innovation and creativity evident.</w:t>
            </w:r>
          </w:p>
        </w:tc>
        <w:tc>
          <w:tcPr>
            <w:tcW w:w="1736" w:type="dxa"/>
          </w:tcPr>
          <w:p w14:paraId="589A42E9"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267FE2" w:rsidRPr="00267FE2" w14:paraId="0BDADC22" w14:textId="77777777" w:rsidTr="00267FE2">
        <w:tc>
          <w:tcPr>
            <w:tcW w:w="1735" w:type="dxa"/>
            <w:shd w:val="clear" w:color="auto" w:fill="C2D69B"/>
          </w:tcPr>
          <w:p w14:paraId="4796FF1F" w14:textId="77777777" w:rsidR="00267FE2" w:rsidRPr="00267FE2" w:rsidRDefault="00267FE2" w:rsidP="00267FE2">
            <w:pPr>
              <w:spacing w:before="34" w:after="0" w:line="239" w:lineRule="auto"/>
              <w:ind w:left="108" w:right="-54" w:firstLine="0"/>
              <w:jc w:val="left"/>
              <w:rPr>
                <w:b/>
                <w:bCs/>
                <w:color w:val="auto"/>
                <w:sz w:val="20"/>
              </w:rPr>
            </w:pPr>
            <w:r w:rsidRPr="00267FE2">
              <w:rPr>
                <w:b/>
                <w:bCs/>
                <w:color w:val="auto"/>
                <w:sz w:val="20"/>
              </w:rPr>
              <w:t>Transferable skills for life and professional practice</w:t>
            </w:r>
          </w:p>
          <w:p w14:paraId="06C62F97" w14:textId="77777777" w:rsidR="00267FE2" w:rsidRPr="00267FE2" w:rsidRDefault="00267FE2" w:rsidP="00267FE2">
            <w:pPr>
              <w:spacing w:before="34" w:after="0" w:line="239" w:lineRule="auto"/>
              <w:ind w:left="108" w:right="-54" w:firstLine="0"/>
              <w:jc w:val="left"/>
              <w:rPr>
                <w:b/>
                <w:bCs/>
                <w:color w:val="auto"/>
                <w:sz w:val="18"/>
                <w:szCs w:val="18"/>
              </w:rPr>
            </w:pPr>
            <w:r w:rsidRPr="00267FE2">
              <w:rPr>
                <w:rFonts w:eastAsia="Times New Roman"/>
                <w:color w:val="auto"/>
                <w:sz w:val="18"/>
                <w:szCs w:val="18"/>
              </w:rPr>
              <w:lastRenderedPageBreak/>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C1C79D6"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lastRenderedPageBreak/>
              <w:t>Communication medium is inappropriate or misapplied.</w:t>
            </w:r>
          </w:p>
          <w:p w14:paraId="6B7AF99B"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lastRenderedPageBreak/>
              <w:t>Work is poorly structured, disorganised and/or confusingly expressed. Very weak use of language and/or very inappropriate style. Little or no evidence of autonomy (or collaboration, where relevant) in the completion of tasks.</w:t>
            </w:r>
            <w:r w:rsidRPr="00267FE2">
              <w:rPr>
                <w:rFonts w:ascii="Times New Roman" w:eastAsia="Times New Roman" w:hAnsi="Times New Roman" w:cs="Times New Roman"/>
                <w:color w:val="auto"/>
                <w:sz w:val="20"/>
              </w:rPr>
              <w:t xml:space="preserve"> </w:t>
            </w:r>
            <w:r w:rsidRPr="00267FE2">
              <w:rPr>
                <w:rFonts w:eastAsia="Times New Roman"/>
                <w:color w:val="auto"/>
                <w:sz w:val="20"/>
              </w:rPr>
              <w:t>Little or no evidence of the skills required in graduate employment.</w:t>
            </w:r>
          </w:p>
          <w:p w14:paraId="67C69AAE" w14:textId="77777777" w:rsidR="00267FE2" w:rsidRPr="00267FE2" w:rsidRDefault="00267FE2" w:rsidP="00267FE2">
            <w:pPr>
              <w:spacing w:after="0" w:line="240" w:lineRule="auto"/>
              <w:ind w:left="0" w:right="0" w:firstLine="0"/>
              <w:jc w:val="left"/>
              <w:rPr>
                <w:rFonts w:eastAsia="Times New Roman"/>
                <w:color w:val="auto"/>
                <w:sz w:val="20"/>
              </w:rPr>
            </w:pPr>
          </w:p>
          <w:p w14:paraId="4928EA4A" w14:textId="77777777" w:rsidR="00267FE2" w:rsidRPr="00267FE2" w:rsidRDefault="00267FE2" w:rsidP="00267FE2">
            <w:pPr>
              <w:spacing w:after="0" w:line="240" w:lineRule="auto"/>
              <w:ind w:left="0" w:right="0" w:firstLine="0"/>
              <w:jc w:val="left"/>
              <w:rPr>
                <w:rFonts w:eastAsia="Times New Roman"/>
                <w:color w:val="auto"/>
                <w:sz w:val="20"/>
              </w:rPr>
            </w:pPr>
          </w:p>
        </w:tc>
        <w:tc>
          <w:tcPr>
            <w:tcW w:w="1736" w:type="dxa"/>
            <w:tcBorders>
              <w:top w:val="single" w:sz="4" w:space="0" w:color="auto"/>
              <w:left w:val="dashed" w:sz="4" w:space="0" w:color="auto"/>
              <w:bottom w:val="single" w:sz="4" w:space="0" w:color="auto"/>
              <w:right w:val="double" w:sz="4" w:space="0" w:color="auto"/>
            </w:tcBorders>
          </w:tcPr>
          <w:p w14:paraId="41B0F3FF"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lastRenderedPageBreak/>
              <w:t xml:space="preserve">Communication medium is poorly designed and/or not suitable for the audience. </w:t>
            </w:r>
          </w:p>
          <w:p w14:paraId="3C8D52AE"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lastRenderedPageBreak/>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4A9BD46"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lastRenderedPageBreak/>
              <w:t xml:space="preserve">Can communicate in a suitable medium but with </w:t>
            </w:r>
            <w:r w:rsidRPr="00267FE2">
              <w:rPr>
                <w:rFonts w:eastAsia="Times New Roman"/>
                <w:color w:val="auto"/>
                <w:sz w:val="20"/>
              </w:rPr>
              <w:lastRenderedPageBreak/>
              <w:t xml:space="preserve">some room for improvement. </w:t>
            </w:r>
          </w:p>
          <w:p w14:paraId="4ECED4A9"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 xml:space="preserve">Mostly ordered presentation and structure in which relevant ideas / concepts are reasonably expressed. Work may lack coherence in places. Can work as part of a team, but with limited involvement in group activities. </w:t>
            </w:r>
          </w:p>
          <w:p w14:paraId="6FC13401"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1F4F7AF"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lastRenderedPageBreak/>
              <w:t xml:space="preserve">Can communicate effectively in a suitable format, </w:t>
            </w:r>
            <w:r w:rsidRPr="00267FE2">
              <w:rPr>
                <w:rFonts w:eastAsia="Times New Roman"/>
                <w:color w:val="auto"/>
                <w:sz w:val="20"/>
              </w:rPr>
              <w:lastRenderedPageBreak/>
              <w:t>but may have minor errors.</w:t>
            </w:r>
          </w:p>
          <w:p w14:paraId="0DCECF04"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 xml:space="preserve">Mostly coherent, organised work, in a suitable structure and is for the most part clearly expressed. Can work effectively independently and/or as part of a team, with clear contribution to group activities. </w:t>
            </w:r>
          </w:p>
          <w:p w14:paraId="51E88925"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60E22F39"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lastRenderedPageBreak/>
              <w:t xml:space="preserve">Can communicate well, confidently and consistently </w:t>
            </w:r>
            <w:r w:rsidRPr="00267FE2">
              <w:rPr>
                <w:rFonts w:eastAsia="Times New Roman"/>
                <w:color w:val="auto"/>
                <w:sz w:val="20"/>
              </w:rPr>
              <w:lastRenderedPageBreak/>
              <w:t>in a suitable format.</w:t>
            </w:r>
          </w:p>
          <w:p w14:paraId="603A954A"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 xml:space="preserve">Work is coherent, fluent, well-structured and organised. Can work very well autonomously and/or as part of a team, with very good contribution to group activities. </w:t>
            </w:r>
          </w:p>
          <w:p w14:paraId="427E3430"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EA4FC63"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lastRenderedPageBreak/>
              <w:t xml:space="preserve">Can communicate professionally confidently and </w:t>
            </w:r>
            <w:r w:rsidRPr="00267FE2">
              <w:rPr>
                <w:rFonts w:eastAsia="Times New Roman"/>
                <w:color w:val="auto"/>
                <w:sz w:val="20"/>
              </w:rPr>
              <w:lastRenderedPageBreak/>
              <w:t>consistently in a suitable format.</w:t>
            </w:r>
          </w:p>
          <w:p w14:paraId="1A7351D6"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517398F"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lastRenderedPageBreak/>
              <w:t xml:space="preserve">Can communicate with an exceptionally </w:t>
            </w:r>
            <w:r w:rsidRPr="00267FE2">
              <w:rPr>
                <w:rFonts w:eastAsia="Times New Roman"/>
                <w:color w:val="auto"/>
                <w:sz w:val="20"/>
              </w:rPr>
              <w:lastRenderedPageBreak/>
              <w:t xml:space="preserve">high level of professionalism. </w:t>
            </w:r>
          </w:p>
          <w:p w14:paraId="77081357" w14:textId="77777777" w:rsidR="00267FE2" w:rsidRPr="00267FE2" w:rsidRDefault="00267FE2" w:rsidP="00267FE2">
            <w:pPr>
              <w:spacing w:after="0" w:line="240" w:lineRule="auto"/>
              <w:ind w:left="0" w:right="0" w:firstLine="0"/>
              <w:jc w:val="left"/>
              <w:rPr>
                <w:rFonts w:eastAsia="Times New Roman"/>
                <w:color w:val="auto"/>
                <w:sz w:val="20"/>
              </w:rPr>
            </w:pPr>
            <w:r w:rsidRPr="00267FE2">
              <w:rPr>
                <w:rFonts w:eastAsia="Times New Roman"/>
                <w:color w:val="auto"/>
                <w:sz w:val="20"/>
              </w:rPr>
              <w:t>Work is exceptionally coherent, very fluent and is presented professionally. Can work exceptionally well and professionally within a team, showing advanced leadership skills.</w:t>
            </w:r>
            <w:r w:rsidRPr="00267FE2">
              <w:rPr>
                <w:rFonts w:ascii="Times New Roman" w:eastAsia="Times New Roman" w:hAnsi="Times New Roman" w:cs="Times New Roman"/>
                <w:color w:val="auto"/>
                <w:sz w:val="20"/>
              </w:rPr>
              <w:t xml:space="preserve"> </w:t>
            </w:r>
            <w:r w:rsidRPr="00267FE2">
              <w:rPr>
                <w:rFonts w:eastAsia="Times New Roman"/>
                <w:color w:val="auto"/>
                <w:sz w:val="20"/>
              </w:rPr>
              <w:t>Demonstrates exceptional graduate employment skills and an appetite for further development.</w:t>
            </w:r>
          </w:p>
        </w:tc>
      </w:tr>
    </w:tbl>
    <w:p w14:paraId="663BAAA3" w14:textId="77777777" w:rsidR="00267FE2" w:rsidRPr="00267FE2" w:rsidRDefault="00267FE2" w:rsidP="00267FE2">
      <w:pPr>
        <w:spacing w:before="100" w:after="100" w:line="240" w:lineRule="auto"/>
        <w:ind w:left="0" w:right="0" w:firstLine="0"/>
        <w:jc w:val="left"/>
        <w:rPr>
          <w:rFonts w:eastAsia="Times New Roman"/>
          <w:color w:val="303B44"/>
          <w:szCs w:val="22"/>
          <w:lang w:eastAsia="en-US"/>
        </w:rPr>
      </w:pPr>
    </w:p>
    <w:p w14:paraId="6AC53441" w14:textId="1A0E2874" w:rsidR="0037055E" w:rsidRDefault="0037055E" w:rsidP="00267FE2">
      <w:pPr>
        <w:spacing w:after="192" w:line="259" w:lineRule="auto"/>
        <w:ind w:left="0" w:right="0" w:firstLine="0"/>
        <w:jc w:val="left"/>
      </w:pPr>
    </w:p>
    <w:sectPr w:rsidR="0037055E">
      <w:footerReference w:type="even" r:id="rId11"/>
      <w:footerReference w:type="default" r:id="rId12"/>
      <w:footerReference w:type="first" r:id="rId13"/>
      <w:pgSz w:w="16840" w:h="11904" w:orient="landscape"/>
      <w:pgMar w:top="726" w:right="687" w:bottom="721"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83D7F5" w14:textId="77777777" w:rsidR="00595819" w:rsidRDefault="00595819">
      <w:pPr>
        <w:spacing w:after="0" w:line="240" w:lineRule="auto"/>
      </w:pPr>
      <w:r>
        <w:separator/>
      </w:r>
    </w:p>
  </w:endnote>
  <w:endnote w:type="continuationSeparator" w:id="0">
    <w:p w14:paraId="61C5E019" w14:textId="77777777" w:rsidR="00595819" w:rsidRDefault="005958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6FDCF1" w14:textId="77777777" w:rsidR="0037055E" w:rsidRDefault="00143715">
    <w:pPr>
      <w:spacing w:after="0" w:line="259" w:lineRule="auto"/>
      <w:ind w:left="0"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fldChar w:fldCharType="begin"/>
    </w:r>
    <w:r>
      <w:instrText xml:space="preserve"> NUMPAGES   \* MERGEFORMAT </w:instrText>
    </w:r>
    <w:r>
      <w:fldChar w:fldCharType="separate"/>
    </w:r>
    <w:r>
      <w:rPr>
        <w:rFonts w:ascii="Times New Roman" w:eastAsia="Times New Roman" w:hAnsi="Times New Roman" w:cs="Times New Roman"/>
        <w:b/>
        <w:sz w:val="20"/>
      </w:rPr>
      <w:t>9</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017BFAB2" w14:textId="77777777" w:rsidR="0037055E" w:rsidRDefault="00143715">
    <w:pPr>
      <w:spacing w:after="0" w:line="259" w:lineRule="auto"/>
      <w:ind w:left="0" w:right="98" w:firstLine="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274E22" w14:textId="77777777" w:rsidR="0037055E" w:rsidRDefault="00143715">
    <w:pPr>
      <w:spacing w:after="0" w:line="259" w:lineRule="auto"/>
      <w:ind w:left="0"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fldChar w:fldCharType="begin"/>
    </w:r>
    <w:r>
      <w:instrText xml:space="preserve"> NUMPAGES   \* MERGEFORMAT </w:instrText>
    </w:r>
    <w:r>
      <w:fldChar w:fldCharType="separate"/>
    </w:r>
    <w:r>
      <w:rPr>
        <w:rFonts w:ascii="Times New Roman" w:eastAsia="Times New Roman" w:hAnsi="Times New Roman" w:cs="Times New Roman"/>
        <w:b/>
        <w:sz w:val="20"/>
      </w:rPr>
      <w:t>9</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20ED1AE6" w14:textId="77777777" w:rsidR="0037055E" w:rsidRDefault="00143715">
    <w:pPr>
      <w:spacing w:after="0" w:line="259" w:lineRule="auto"/>
      <w:ind w:left="0" w:right="98" w:firstLine="0"/>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B85D71" w14:textId="77777777" w:rsidR="0037055E" w:rsidRDefault="00143715">
    <w:pPr>
      <w:spacing w:after="0" w:line="259" w:lineRule="auto"/>
      <w:ind w:left="0"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fldChar w:fldCharType="begin"/>
    </w:r>
    <w:r>
      <w:instrText xml:space="preserve"> NUMPAGES   \* MERGEFORMAT </w:instrText>
    </w:r>
    <w:r>
      <w:fldChar w:fldCharType="separate"/>
    </w:r>
    <w:r>
      <w:rPr>
        <w:rFonts w:ascii="Times New Roman" w:eastAsia="Times New Roman" w:hAnsi="Times New Roman" w:cs="Times New Roman"/>
        <w:b/>
        <w:sz w:val="20"/>
      </w:rPr>
      <w:t>9</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1DE58A06" w14:textId="77777777" w:rsidR="0037055E" w:rsidRDefault="00143715">
    <w:pPr>
      <w:spacing w:after="0" w:line="259" w:lineRule="auto"/>
      <w:ind w:left="0" w:right="98" w:firstLine="0"/>
      <w:jc w:val="right"/>
    </w:pPr>
    <w:r>
      <w:rPr>
        <w:rFonts w:ascii="Times New Roman" w:eastAsia="Times New Roman" w:hAnsi="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03FE5E" w14:textId="77777777" w:rsidR="0037055E" w:rsidRDefault="0037055E">
    <w:pPr>
      <w:spacing w:after="160" w:line="259" w:lineRule="auto"/>
      <w:ind w:left="0" w:righ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FAD018" w14:textId="77777777" w:rsidR="0037055E" w:rsidRDefault="0037055E">
    <w:pPr>
      <w:spacing w:after="160" w:line="259" w:lineRule="auto"/>
      <w:ind w:left="0" w:right="0"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B8B74C" w14:textId="77777777" w:rsidR="0037055E" w:rsidRDefault="0037055E">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EDCC34" w14:textId="77777777" w:rsidR="00595819" w:rsidRDefault="00595819">
      <w:pPr>
        <w:spacing w:after="0" w:line="240" w:lineRule="auto"/>
      </w:pPr>
      <w:r>
        <w:separator/>
      </w:r>
    </w:p>
  </w:footnote>
  <w:footnote w:type="continuationSeparator" w:id="0">
    <w:p w14:paraId="550A9463" w14:textId="77777777" w:rsidR="00595819" w:rsidRDefault="005958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DE4D36"/>
    <w:multiLevelType w:val="hybridMultilevel"/>
    <w:tmpl w:val="C514448A"/>
    <w:lvl w:ilvl="0" w:tplc="C5BEC780">
      <w:start w:val="1"/>
      <w:numFmt w:val="decimal"/>
      <w:lvlText w:val="%1."/>
      <w:lvlJc w:val="left"/>
      <w:pPr>
        <w:ind w:left="284"/>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1104061E">
      <w:start w:val="1"/>
      <w:numFmt w:val="lowerLetter"/>
      <w:lvlText w:val="%2"/>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FCDA000E">
      <w:start w:val="1"/>
      <w:numFmt w:val="lowerRoman"/>
      <w:lvlText w:val="%3"/>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583C7306">
      <w:start w:val="1"/>
      <w:numFmt w:val="decimal"/>
      <w:lvlText w:val="%4"/>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21704340">
      <w:start w:val="1"/>
      <w:numFmt w:val="lowerLetter"/>
      <w:lvlText w:val="%5"/>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49ACDF1A">
      <w:start w:val="1"/>
      <w:numFmt w:val="lowerRoman"/>
      <w:lvlText w:val="%6"/>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9F621612">
      <w:start w:val="1"/>
      <w:numFmt w:val="decimal"/>
      <w:lvlText w:val="%7"/>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21424404">
      <w:start w:val="1"/>
      <w:numFmt w:val="lowerLetter"/>
      <w:lvlText w:val="%8"/>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B05C36DC">
      <w:start w:val="1"/>
      <w:numFmt w:val="lowerRoman"/>
      <w:lvlText w:val="%9"/>
      <w:lvlJc w:val="left"/>
      <w:pPr>
        <w:ind w:left="61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646772C"/>
    <w:multiLevelType w:val="hybridMultilevel"/>
    <w:tmpl w:val="2C563C06"/>
    <w:lvl w:ilvl="0" w:tplc="2ACE6752">
      <w:start w:val="1"/>
      <w:numFmt w:val="bullet"/>
      <w:lvlText w:val=""/>
      <w:lvlJc w:val="left"/>
      <w:pPr>
        <w:ind w:left="7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1" w:tplc="12B87D7E">
      <w:start w:val="1"/>
      <w:numFmt w:val="bullet"/>
      <w:lvlText w:val="o"/>
      <w:lvlJc w:val="left"/>
      <w:pPr>
        <w:ind w:left="1547"/>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2" w:tplc="ECC60A98">
      <w:start w:val="1"/>
      <w:numFmt w:val="bullet"/>
      <w:lvlText w:val="▪"/>
      <w:lvlJc w:val="left"/>
      <w:pPr>
        <w:ind w:left="2267"/>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3" w:tplc="A5064AF4">
      <w:start w:val="1"/>
      <w:numFmt w:val="bullet"/>
      <w:lvlText w:val="•"/>
      <w:lvlJc w:val="left"/>
      <w:pPr>
        <w:ind w:left="2987"/>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4" w:tplc="CF02321A">
      <w:start w:val="1"/>
      <w:numFmt w:val="bullet"/>
      <w:lvlText w:val="o"/>
      <w:lvlJc w:val="left"/>
      <w:pPr>
        <w:ind w:left="3707"/>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5" w:tplc="89FC21AC">
      <w:start w:val="1"/>
      <w:numFmt w:val="bullet"/>
      <w:lvlText w:val="▪"/>
      <w:lvlJc w:val="left"/>
      <w:pPr>
        <w:ind w:left="4427"/>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6" w:tplc="1986752A">
      <w:start w:val="1"/>
      <w:numFmt w:val="bullet"/>
      <w:lvlText w:val="•"/>
      <w:lvlJc w:val="left"/>
      <w:pPr>
        <w:ind w:left="5147"/>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7" w:tplc="3CE44976">
      <w:start w:val="1"/>
      <w:numFmt w:val="bullet"/>
      <w:lvlText w:val="o"/>
      <w:lvlJc w:val="left"/>
      <w:pPr>
        <w:ind w:left="5867"/>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8" w:tplc="BB985154">
      <w:start w:val="1"/>
      <w:numFmt w:val="bullet"/>
      <w:lvlText w:val="▪"/>
      <w:lvlJc w:val="left"/>
      <w:pPr>
        <w:ind w:left="6587"/>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abstractNum>
  <w:num w:numId="1" w16cid:durableId="1815564598">
    <w:abstractNumId w:val="0"/>
  </w:num>
  <w:num w:numId="2" w16cid:durableId="7188204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055E"/>
    <w:rsid w:val="00143715"/>
    <w:rsid w:val="00267FE2"/>
    <w:rsid w:val="002B25D1"/>
    <w:rsid w:val="0037055E"/>
    <w:rsid w:val="00595819"/>
    <w:rsid w:val="007056C7"/>
    <w:rsid w:val="00732263"/>
    <w:rsid w:val="00756EFF"/>
    <w:rsid w:val="008775AF"/>
    <w:rsid w:val="00AD0DED"/>
    <w:rsid w:val="00B237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033AF"/>
  <w15:docId w15:val="{497B3538-EB25-3149-8BC5-4BDAE48180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 w:line="246" w:lineRule="auto"/>
      <w:ind w:left="10" w:right="137" w:hanging="10"/>
      <w:jc w:val="both"/>
    </w:pPr>
    <w:rPr>
      <w:rFonts w:ascii="Arial" w:eastAsia="Arial" w:hAnsi="Arial" w:cs="Arial"/>
      <w:color w:val="000000"/>
      <w:sz w:val="22"/>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line="259" w:lineRule="auto"/>
      <w:ind w:left="1460" w:hanging="10"/>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line="259" w:lineRule="auto"/>
      <w:ind w:left="10" w:hanging="10"/>
      <w:outlineLvl w:val="1"/>
    </w:pPr>
    <w:rPr>
      <w:rFonts w:ascii="Arial" w:eastAsia="Arial" w:hAnsi="Arial" w:cs="Arial"/>
      <w:b/>
      <w:color w:val="000000"/>
      <w:sz w:val="22"/>
    </w:rPr>
  </w:style>
  <w:style w:type="paragraph" w:styleId="Heading4">
    <w:name w:val="heading 4"/>
    <w:basedOn w:val="Normal"/>
    <w:next w:val="Normal"/>
    <w:link w:val="Heading4Char"/>
    <w:uiPriority w:val="9"/>
    <w:semiHidden/>
    <w:unhideWhenUsed/>
    <w:qFormat/>
    <w:rsid w:val="00267FE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tblPr>
      <w:tblCellMar>
        <w:top w:w="0" w:type="dxa"/>
        <w:left w:w="0" w:type="dxa"/>
        <w:bottom w:w="0" w:type="dxa"/>
        <w:right w:w="0" w:type="dxa"/>
      </w:tblCellMar>
    </w:tblPr>
  </w:style>
  <w:style w:type="paragraph" w:styleId="NormalWeb">
    <w:name w:val="Normal (Web)"/>
    <w:basedOn w:val="Normal"/>
    <w:uiPriority w:val="99"/>
    <w:semiHidden/>
    <w:unhideWhenUsed/>
    <w:rsid w:val="00267FE2"/>
    <w:rPr>
      <w:rFonts w:ascii="Times New Roman" w:hAnsi="Times New Roman" w:cs="Times New Roman"/>
      <w:sz w:val="24"/>
    </w:rPr>
  </w:style>
  <w:style w:type="table" w:styleId="TableGrid0">
    <w:name w:val="Table Grid"/>
    <w:basedOn w:val="TableNormal"/>
    <w:uiPriority w:val="39"/>
    <w:rsid w:val="00267FE2"/>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rsid w:val="00267FE2"/>
    <w:pPr>
      <w:tabs>
        <w:tab w:val="center" w:pos="4153"/>
        <w:tab w:val="right" w:pos="8306"/>
      </w:tabs>
      <w:spacing w:after="0" w:line="240" w:lineRule="auto"/>
      <w:ind w:left="0" w:right="0" w:firstLine="0"/>
      <w:jc w:val="left"/>
    </w:pPr>
    <w:rPr>
      <w:rFonts w:ascii="Times New Roman" w:eastAsia="Times New Roman" w:hAnsi="Times New Roman" w:cs="Times New Roman"/>
      <w:color w:val="auto"/>
      <w:sz w:val="20"/>
      <w:szCs w:val="20"/>
    </w:rPr>
  </w:style>
  <w:style w:type="character" w:customStyle="1" w:styleId="FooterChar">
    <w:name w:val="Footer Char"/>
    <w:basedOn w:val="DefaultParagraphFont"/>
    <w:link w:val="Footer"/>
    <w:uiPriority w:val="99"/>
    <w:rsid w:val="00267FE2"/>
    <w:rPr>
      <w:rFonts w:ascii="Times New Roman" w:eastAsia="Times New Roman" w:hAnsi="Times New Roman" w:cs="Times New Roman"/>
      <w:sz w:val="20"/>
      <w:szCs w:val="20"/>
    </w:rPr>
  </w:style>
  <w:style w:type="paragraph" w:customStyle="1" w:styleId="BodyText1">
    <w:name w:val="Body Text1"/>
    <w:basedOn w:val="Normal"/>
    <w:rsid w:val="00267FE2"/>
    <w:pPr>
      <w:tabs>
        <w:tab w:val="left" w:pos="720"/>
        <w:tab w:val="left" w:pos="1440"/>
      </w:tabs>
      <w:spacing w:after="0" w:line="240" w:lineRule="auto"/>
      <w:ind w:left="0" w:right="0" w:firstLine="0"/>
      <w:jc w:val="left"/>
    </w:pPr>
    <w:rPr>
      <w:rFonts w:ascii="CG Times (WN)" w:eastAsia="Times New Roman" w:hAnsi="CG Times (WN)" w:cs="Times New Roman"/>
      <w:color w:val="auto"/>
      <w:sz w:val="24"/>
      <w:szCs w:val="20"/>
      <w:lang w:eastAsia="en-US"/>
    </w:rPr>
  </w:style>
  <w:style w:type="character" w:customStyle="1" w:styleId="Heading4Char">
    <w:name w:val="Heading 4 Char"/>
    <w:basedOn w:val="DefaultParagraphFont"/>
    <w:link w:val="Heading4"/>
    <w:uiPriority w:val="9"/>
    <w:semiHidden/>
    <w:rsid w:val="00267FE2"/>
    <w:rPr>
      <w:rFonts w:asciiTheme="majorHAnsi" w:eastAsiaTheme="majorEastAsia" w:hAnsiTheme="majorHAnsi" w:cstheme="majorBidi"/>
      <w:i/>
      <w:iCs/>
      <w:color w:val="2F5496" w:themeColor="accent1" w:themeShade="BF"/>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6.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5.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4046</Words>
  <Characters>23067</Characters>
  <Application>Microsoft Office Word</Application>
  <DocSecurity>0</DocSecurity>
  <Lines>192</Lines>
  <Paragraphs>54</Paragraphs>
  <ScaleCrop>false</ScaleCrop>
  <Company/>
  <LinksUpToDate>false</LinksUpToDate>
  <CharactersWithSpaces>27059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BMSM6008 The Sports Development Entrepreneur ASSIGNMENT A2 (2021-22)</dc:title>
  <dc:subject/>
  <dc:creator>SM21876</dc:creator>
  <cp:keywords/>
  <cp:lastModifiedBy>Andrew Thomas</cp:lastModifiedBy>
  <cp:revision>3</cp:revision>
  <dcterms:created xsi:type="dcterms:W3CDTF">2024-10-10T21:52:00Z</dcterms:created>
  <dcterms:modified xsi:type="dcterms:W3CDTF">2024-10-10T21:52:00Z</dcterms:modified>
</cp:coreProperties>
</file>