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F49CA" w14:textId="77777777" w:rsidR="00425079" w:rsidRDefault="00425079" w:rsidP="00425079">
      <w:pPr>
        <w:spacing w:line="259" w:lineRule="auto"/>
        <w:jc w:val="center"/>
        <w:rPr>
          <w:b/>
          <w:bCs/>
          <w:sz w:val="44"/>
          <w:szCs w:val="44"/>
        </w:rPr>
      </w:pPr>
    </w:p>
    <w:p w14:paraId="6DAEE354" w14:textId="3BE38202" w:rsidR="00425079" w:rsidRPr="00425079" w:rsidRDefault="00425079" w:rsidP="00425079">
      <w:pPr>
        <w:spacing w:line="259" w:lineRule="auto"/>
        <w:jc w:val="center"/>
        <w:rPr>
          <w:b/>
          <w:bCs/>
          <w:sz w:val="44"/>
          <w:szCs w:val="44"/>
        </w:rPr>
      </w:pPr>
      <w:r w:rsidRPr="00425079">
        <w:rPr>
          <w:b/>
          <w:bCs/>
          <w:sz w:val="44"/>
          <w:szCs w:val="44"/>
        </w:rPr>
        <w:t>Professional and Career development</w:t>
      </w:r>
    </w:p>
    <w:p w14:paraId="5963E3FC" w14:textId="38423FAE" w:rsidR="00425079" w:rsidRDefault="00425079" w:rsidP="00425079">
      <w:pPr>
        <w:spacing w:line="259" w:lineRule="auto"/>
        <w:jc w:val="center"/>
        <w:rPr>
          <w:b/>
          <w:bCs/>
          <w:sz w:val="44"/>
          <w:szCs w:val="44"/>
        </w:rPr>
      </w:pPr>
      <w:r w:rsidRPr="00425079">
        <w:rPr>
          <w:b/>
          <w:bCs/>
          <w:sz w:val="44"/>
          <w:szCs w:val="44"/>
        </w:rPr>
        <w:t>Task -3</w:t>
      </w:r>
    </w:p>
    <w:p w14:paraId="6445B8BE" w14:textId="77777777" w:rsidR="0005196B" w:rsidRDefault="0005196B" w:rsidP="00425079">
      <w:pPr>
        <w:spacing w:line="259" w:lineRule="auto"/>
        <w:jc w:val="center"/>
        <w:rPr>
          <w:b/>
          <w:bCs/>
          <w:sz w:val="44"/>
          <w:szCs w:val="44"/>
        </w:rPr>
      </w:pPr>
    </w:p>
    <w:p w14:paraId="1FE156FA" w14:textId="43C23451" w:rsidR="00AA66BE" w:rsidRPr="00AA66BE" w:rsidRDefault="0005196B" w:rsidP="00AA66BE">
      <w:pPr>
        <w:spacing w:line="259" w:lineRule="auto"/>
        <w:jc w:val="center"/>
        <w:rPr>
          <w:b/>
          <w:bCs/>
          <w:sz w:val="32"/>
          <w:szCs w:val="32"/>
        </w:rPr>
      </w:pPr>
      <w:r w:rsidRPr="0005196B">
        <w:rPr>
          <w:b/>
          <w:bCs/>
          <w:sz w:val="32"/>
          <w:szCs w:val="32"/>
        </w:rPr>
        <w:t>Student ID:</w:t>
      </w:r>
      <w:r w:rsidR="00AA66BE">
        <w:rPr>
          <w:b/>
          <w:bCs/>
          <w:sz w:val="32"/>
          <w:szCs w:val="32"/>
        </w:rPr>
        <w:t xml:space="preserve">            </w:t>
      </w:r>
      <w:r w:rsidR="00AA66BE">
        <w:rPr>
          <w:b/>
          <w:bCs/>
          <w:sz w:val="44"/>
          <w:szCs w:val="44"/>
        </w:rPr>
        <w:t>2118801</w:t>
      </w:r>
    </w:p>
    <w:p w14:paraId="080805D8" w14:textId="6D3DDC3B" w:rsidR="00AA66BE" w:rsidRDefault="00AA66BE" w:rsidP="00AA66BE">
      <w:pPr>
        <w:tabs>
          <w:tab w:val="left" w:pos="2484"/>
        </w:tabs>
        <w:spacing w:line="259" w:lineRule="auto"/>
        <w:jc w:val="left"/>
        <w:rPr>
          <w:sz w:val="44"/>
          <w:szCs w:val="44"/>
        </w:rPr>
      </w:pPr>
      <w:r>
        <w:rPr>
          <w:sz w:val="44"/>
          <w:szCs w:val="44"/>
        </w:rPr>
        <w:tab/>
        <w:t>Geanina Elena Tronaru</w:t>
      </w:r>
    </w:p>
    <w:p w14:paraId="40690812" w14:textId="0C5DDD86" w:rsidR="00407C1B" w:rsidRPr="00407C1B" w:rsidRDefault="00407C1B" w:rsidP="00AA66BE">
      <w:pPr>
        <w:tabs>
          <w:tab w:val="left" w:pos="5136"/>
        </w:tabs>
        <w:spacing w:line="259" w:lineRule="auto"/>
        <w:jc w:val="left"/>
        <w:rPr>
          <w:b/>
          <w:bCs/>
          <w:sz w:val="44"/>
          <w:szCs w:val="44"/>
        </w:rPr>
      </w:pPr>
      <w:r w:rsidRPr="00AA66BE">
        <w:rPr>
          <w:sz w:val="44"/>
          <w:szCs w:val="44"/>
        </w:rPr>
        <w:br w:type="page"/>
      </w:r>
      <w:r w:rsidR="00AA66BE">
        <w:rPr>
          <w:b/>
          <w:bCs/>
          <w:sz w:val="44"/>
          <w:szCs w:val="44"/>
        </w:rPr>
        <w:lastRenderedPageBreak/>
        <w:tab/>
      </w:r>
    </w:p>
    <w:sdt>
      <w:sdtPr>
        <w:rPr>
          <w:rFonts w:ascii="Times New Roman" w:eastAsiaTheme="minorHAnsi" w:hAnsi="Times New Roman" w:cstheme="minorBidi"/>
          <w:color w:val="auto"/>
          <w:sz w:val="24"/>
          <w:szCs w:val="22"/>
        </w:rPr>
        <w:id w:val="2050499843"/>
        <w:docPartObj>
          <w:docPartGallery w:val="Table of Contents"/>
          <w:docPartUnique/>
        </w:docPartObj>
      </w:sdtPr>
      <w:sdtEndPr>
        <w:rPr>
          <w:b/>
          <w:bCs/>
          <w:noProof/>
        </w:rPr>
      </w:sdtEndPr>
      <w:sdtContent>
        <w:p w14:paraId="027B3501" w14:textId="222CD366" w:rsidR="00407C1B" w:rsidRPr="00407C1B" w:rsidRDefault="00407C1B" w:rsidP="00407C1B">
          <w:pPr>
            <w:pStyle w:val="TOCHeading"/>
            <w:jc w:val="center"/>
            <w:rPr>
              <w:b/>
            </w:rPr>
          </w:pPr>
          <w:r w:rsidRPr="00407C1B">
            <w:rPr>
              <w:b/>
            </w:rPr>
            <w:t>Table of Contents</w:t>
          </w:r>
        </w:p>
        <w:p w14:paraId="1726465D" w14:textId="05246774" w:rsidR="00407C1B" w:rsidRPr="00407C1B" w:rsidRDefault="00407C1B">
          <w:pPr>
            <w:pStyle w:val="TOC1"/>
            <w:tabs>
              <w:tab w:val="right" w:leader="dot" w:pos="9350"/>
            </w:tabs>
            <w:rPr>
              <w:rFonts w:ascii="Times New Roman" w:hAnsi="Times New Roman"/>
              <w:noProof/>
              <w:sz w:val="24"/>
            </w:rPr>
          </w:pPr>
          <w:r>
            <w:fldChar w:fldCharType="begin"/>
          </w:r>
          <w:r>
            <w:instrText xml:space="preserve"> TOC \o "1-3" \h \z \u </w:instrText>
          </w:r>
          <w:r>
            <w:fldChar w:fldCharType="separate"/>
          </w:r>
          <w:hyperlink w:anchor="_Toc119749729" w:history="1">
            <w:r w:rsidRPr="00407C1B">
              <w:rPr>
                <w:rStyle w:val="Hyperlink"/>
                <w:rFonts w:ascii="Times New Roman" w:hAnsi="Times New Roman"/>
                <w:noProof/>
                <w:sz w:val="24"/>
              </w:rPr>
              <w:t>Introduction</w:t>
            </w:r>
            <w:r w:rsidRPr="00407C1B">
              <w:rPr>
                <w:rFonts w:ascii="Times New Roman" w:hAnsi="Times New Roman"/>
                <w:noProof/>
                <w:webHidden/>
                <w:sz w:val="24"/>
              </w:rPr>
              <w:tab/>
            </w:r>
            <w:r w:rsidRPr="00407C1B">
              <w:rPr>
                <w:rFonts w:ascii="Times New Roman" w:hAnsi="Times New Roman"/>
                <w:noProof/>
                <w:webHidden/>
                <w:sz w:val="24"/>
              </w:rPr>
              <w:fldChar w:fldCharType="begin"/>
            </w:r>
            <w:r w:rsidRPr="00407C1B">
              <w:rPr>
                <w:rFonts w:ascii="Times New Roman" w:hAnsi="Times New Roman"/>
                <w:noProof/>
                <w:webHidden/>
                <w:sz w:val="24"/>
              </w:rPr>
              <w:instrText xml:space="preserve"> PAGEREF _Toc119749729 \h </w:instrText>
            </w:r>
            <w:r w:rsidRPr="00407C1B">
              <w:rPr>
                <w:rFonts w:ascii="Times New Roman" w:hAnsi="Times New Roman"/>
                <w:noProof/>
                <w:webHidden/>
                <w:sz w:val="24"/>
              </w:rPr>
            </w:r>
            <w:r w:rsidRPr="00407C1B">
              <w:rPr>
                <w:rFonts w:ascii="Times New Roman" w:hAnsi="Times New Roman"/>
                <w:noProof/>
                <w:webHidden/>
                <w:sz w:val="24"/>
              </w:rPr>
              <w:fldChar w:fldCharType="separate"/>
            </w:r>
            <w:r w:rsidRPr="00407C1B">
              <w:rPr>
                <w:rFonts w:ascii="Times New Roman" w:hAnsi="Times New Roman"/>
                <w:noProof/>
                <w:webHidden/>
                <w:sz w:val="24"/>
              </w:rPr>
              <w:t>1</w:t>
            </w:r>
            <w:r w:rsidRPr="00407C1B">
              <w:rPr>
                <w:rFonts w:ascii="Times New Roman" w:hAnsi="Times New Roman"/>
                <w:noProof/>
                <w:webHidden/>
                <w:sz w:val="24"/>
              </w:rPr>
              <w:fldChar w:fldCharType="end"/>
            </w:r>
          </w:hyperlink>
        </w:p>
        <w:p w14:paraId="32662D6F" w14:textId="1567569C" w:rsidR="00407C1B" w:rsidRPr="00407C1B" w:rsidRDefault="00925696">
          <w:pPr>
            <w:pStyle w:val="TOC1"/>
            <w:tabs>
              <w:tab w:val="right" w:leader="dot" w:pos="9350"/>
            </w:tabs>
            <w:rPr>
              <w:rFonts w:ascii="Times New Roman" w:hAnsi="Times New Roman"/>
              <w:noProof/>
              <w:sz w:val="24"/>
            </w:rPr>
          </w:pPr>
          <w:hyperlink w:anchor="_Toc119749730" w:history="1">
            <w:r w:rsidR="00407C1B" w:rsidRPr="00407C1B">
              <w:rPr>
                <w:rStyle w:val="Hyperlink"/>
                <w:rFonts w:ascii="Times New Roman" w:hAnsi="Times New Roman"/>
                <w:noProof/>
                <w:sz w:val="24"/>
              </w:rPr>
              <w:t>Required skills</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_Toc119749730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2</w:t>
            </w:r>
            <w:r w:rsidR="00407C1B" w:rsidRPr="00407C1B">
              <w:rPr>
                <w:rFonts w:ascii="Times New Roman" w:hAnsi="Times New Roman"/>
                <w:noProof/>
                <w:webHidden/>
                <w:sz w:val="24"/>
              </w:rPr>
              <w:fldChar w:fldCharType="end"/>
            </w:r>
          </w:hyperlink>
        </w:p>
        <w:p w14:paraId="14E9D863" w14:textId="5E0171A0" w:rsidR="00407C1B" w:rsidRPr="00407C1B" w:rsidRDefault="00925696">
          <w:pPr>
            <w:pStyle w:val="TOC1"/>
            <w:tabs>
              <w:tab w:val="right" w:leader="dot" w:pos="9350"/>
            </w:tabs>
            <w:rPr>
              <w:rFonts w:ascii="Times New Roman" w:hAnsi="Times New Roman"/>
              <w:noProof/>
              <w:sz w:val="24"/>
            </w:rPr>
          </w:pPr>
          <w:hyperlink w:anchor="_Toc119749731" w:history="1">
            <w:r w:rsidR="00407C1B" w:rsidRPr="00407C1B">
              <w:rPr>
                <w:rStyle w:val="Hyperlink"/>
                <w:rFonts w:ascii="Times New Roman" w:hAnsi="Times New Roman"/>
                <w:noProof/>
                <w:sz w:val="24"/>
              </w:rPr>
              <w:t>Evaluation of skills and comparison</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_Toc119749731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3</w:t>
            </w:r>
            <w:r w:rsidR="00407C1B" w:rsidRPr="00407C1B">
              <w:rPr>
                <w:rFonts w:ascii="Times New Roman" w:hAnsi="Times New Roman"/>
                <w:noProof/>
                <w:webHidden/>
                <w:sz w:val="24"/>
              </w:rPr>
              <w:fldChar w:fldCharType="end"/>
            </w:r>
          </w:hyperlink>
        </w:p>
        <w:p w14:paraId="6A1F185E" w14:textId="282425E4" w:rsidR="00407C1B" w:rsidRPr="00407C1B" w:rsidRDefault="00925696">
          <w:pPr>
            <w:pStyle w:val="TOC1"/>
            <w:tabs>
              <w:tab w:val="right" w:leader="dot" w:pos="9350"/>
            </w:tabs>
            <w:rPr>
              <w:rFonts w:ascii="Times New Roman" w:hAnsi="Times New Roman"/>
              <w:noProof/>
              <w:sz w:val="24"/>
            </w:rPr>
          </w:pPr>
          <w:hyperlink w:anchor="_Toc119749732" w:history="1">
            <w:r w:rsidR="00407C1B" w:rsidRPr="00407C1B">
              <w:rPr>
                <w:rStyle w:val="Hyperlink"/>
                <w:rFonts w:ascii="Times New Roman" w:hAnsi="Times New Roman"/>
                <w:noProof/>
                <w:sz w:val="24"/>
              </w:rPr>
              <w:t>Reflection on learning</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_Toc119749732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4</w:t>
            </w:r>
            <w:r w:rsidR="00407C1B" w:rsidRPr="00407C1B">
              <w:rPr>
                <w:rFonts w:ascii="Times New Roman" w:hAnsi="Times New Roman"/>
                <w:noProof/>
                <w:webHidden/>
                <w:sz w:val="24"/>
              </w:rPr>
              <w:fldChar w:fldCharType="end"/>
            </w:r>
          </w:hyperlink>
        </w:p>
        <w:p w14:paraId="45F6B626" w14:textId="62A1F678" w:rsidR="00407C1B" w:rsidRPr="00407C1B" w:rsidRDefault="00925696">
          <w:pPr>
            <w:pStyle w:val="TOC1"/>
            <w:tabs>
              <w:tab w:val="right" w:leader="dot" w:pos="9350"/>
            </w:tabs>
            <w:rPr>
              <w:rFonts w:ascii="Times New Roman" w:hAnsi="Times New Roman"/>
              <w:noProof/>
              <w:sz w:val="24"/>
            </w:rPr>
          </w:pPr>
          <w:hyperlink w:anchor="_Toc119749733" w:history="1">
            <w:r w:rsidR="00407C1B" w:rsidRPr="00407C1B">
              <w:rPr>
                <w:rStyle w:val="Hyperlink"/>
                <w:rFonts w:ascii="Times New Roman" w:hAnsi="Times New Roman"/>
                <w:noProof/>
                <w:sz w:val="24"/>
              </w:rPr>
              <w:t>Conclusion</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_Toc119749733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7</w:t>
            </w:r>
            <w:r w:rsidR="00407C1B" w:rsidRPr="00407C1B">
              <w:rPr>
                <w:rFonts w:ascii="Times New Roman" w:hAnsi="Times New Roman"/>
                <w:noProof/>
                <w:webHidden/>
                <w:sz w:val="24"/>
              </w:rPr>
              <w:fldChar w:fldCharType="end"/>
            </w:r>
          </w:hyperlink>
        </w:p>
        <w:p w14:paraId="24B6AE24" w14:textId="63BC0AFD" w:rsidR="00407C1B" w:rsidRPr="00407C1B" w:rsidRDefault="00925696">
          <w:pPr>
            <w:pStyle w:val="TOC1"/>
            <w:tabs>
              <w:tab w:val="right" w:leader="dot" w:pos="9350"/>
            </w:tabs>
            <w:rPr>
              <w:rFonts w:ascii="Times New Roman" w:hAnsi="Times New Roman"/>
              <w:noProof/>
              <w:sz w:val="24"/>
            </w:rPr>
          </w:pPr>
          <w:hyperlink w:anchor="_Toc119749734" w:history="1">
            <w:r w:rsidR="00407C1B" w:rsidRPr="00407C1B">
              <w:rPr>
                <w:rStyle w:val="Hyperlink"/>
                <w:rFonts w:ascii="Times New Roman" w:hAnsi="Times New Roman"/>
                <w:noProof/>
                <w:sz w:val="24"/>
              </w:rPr>
              <w:t>Reference</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_Toc119749734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8</w:t>
            </w:r>
            <w:r w:rsidR="00407C1B" w:rsidRPr="00407C1B">
              <w:rPr>
                <w:rFonts w:ascii="Times New Roman" w:hAnsi="Times New Roman"/>
                <w:noProof/>
                <w:webHidden/>
                <w:sz w:val="24"/>
              </w:rPr>
              <w:fldChar w:fldCharType="end"/>
            </w:r>
          </w:hyperlink>
        </w:p>
        <w:p w14:paraId="4BAD24F4" w14:textId="3FFE8478" w:rsidR="00407C1B" w:rsidRDefault="00407C1B">
          <w:r>
            <w:rPr>
              <w:b/>
              <w:bCs/>
              <w:noProof/>
            </w:rPr>
            <w:fldChar w:fldCharType="end"/>
          </w:r>
        </w:p>
      </w:sdtContent>
    </w:sdt>
    <w:p w14:paraId="682E32F4" w14:textId="77777777" w:rsidR="00425079" w:rsidRDefault="00425079" w:rsidP="00912A17">
      <w:pPr>
        <w:pStyle w:val="Heading1"/>
        <w:sectPr w:rsidR="0042507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0355EEE3" w14:textId="73F3572A" w:rsidR="00912A17" w:rsidRDefault="00912A17" w:rsidP="00407C1B">
      <w:pPr>
        <w:pStyle w:val="Heading1"/>
        <w:spacing w:line="360" w:lineRule="auto"/>
      </w:pPr>
      <w:bookmarkStart w:id="0" w:name="_Toc119749729"/>
      <w:r>
        <w:lastRenderedPageBreak/>
        <w:t>Introduction</w:t>
      </w:r>
      <w:bookmarkEnd w:id="0"/>
    </w:p>
    <w:p w14:paraId="4970D0F1" w14:textId="1F4BF97E" w:rsidR="00912A17" w:rsidRDefault="00912A17" w:rsidP="00407C1B">
      <w:pPr>
        <w:spacing w:line="360" w:lineRule="auto"/>
      </w:pPr>
      <w:r w:rsidRPr="00912A17">
        <w:t xml:space="preserve">There are a lot of different things that go into </w:t>
      </w:r>
      <w:proofErr w:type="gramStart"/>
      <w:r w:rsidRPr="00912A17">
        <w:t>whether or not</w:t>
      </w:r>
      <w:proofErr w:type="gramEnd"/>
      <w:r w:rsidRPr="00912A17">
        <w:t xml:space="preserve"> someone is employable in a given workplace. The learning process is </w:t>
      </w:r>
      <w:r w:rsidR="00953F9F">
        <w:t>undoubted</w:t>
      </w:r>
      <w:r w:rsidRPr="00912A17">
        <w:t xml:space="preserve">ly one of the most significant components. The more you educate yourself, the better your chances of finding gainful employment. </w:t>
      </w:r>
      <w:r w:rsidR="00953F9F">
        <w:t>In addition, l</w:t>
      </w:r>
      <w:r w:rsidRPr="00912A17">
        <w:t xml:space="preserve">earning leads to improvements in performance. Employers are looking for workers </w:t>
      </w:r>
      <w:r w:rsidR="00953F9F">
        <w:t>more likely to contribute</w:t>
      </w:r>
      <w:r w:rsidRPr="00912A17">
        <w:t xml:space="preserve"> to the company's success in meeting its objectives and receiving positive performance ratings. Training can be time-consuming and expensive on both fronts. There are </w:t>
      </w:r>
      <w:proofErr w:type="gramStart"/>
      <w:r w:rsidRPr="00912A17">
        <w:t>many different kinds of</w:t>
      </w:r>
      <w:proofErr w:type="gramEnd"/>
      <w:r w:rsidRPr="00912A17">
        <w:t xml:space="preserve"> training, including self-paced learning, mentorship, on-the-job training, online training, and online courses, as well as online training and online courses. Training can result in </w:t>
      </w:r>
      <w:r w:rsidR="00953F9F">
        <w:t>acquiring</w:t>
      </w:r>
      <w:r w:rsidRPr="00912A17">
        <w:t xml:space="preserve"> new abilities that enhance one's effectiveness at work or bring forth more chances for companies. </w:t>
      </w:r>
      <w:r>
        <w:br w:type="page"/>
      </w:r>
    </w:p>
    <w:p w14:paraId="79D1B345" w14:textId="6F487301" w:rsidR="00365295" w:rsidRDefault="00527FF3" w:rsidP="00407C1B">
      <w:pPr>
        <w:pStyle w:val="Heading1"/>
        <w:spacing w:line="360" w:lineRule="auto"/>
      </w:pPr>
      <w:bookmarkStart w:id="1" w:name="_Toc119749730"/>
      <w:r>
        <w:lastRenderedPageBreak/>
        <w:t>Required skills</w:t>
      </w:r>
      <w:bookmarkEnd w:id="1"/>
    </w:p>
    <w:p w14:paraId="7CD766BB" w14:textId="19CB0FC9" w:rsidR="00527FF3" w:rsidRPr="007F77C5" w:rsidRDefault="00527FF3" w:rsidP="00407C1B">
      <w:pPr>
        <w:spacing w:line="360" w:lineRule="auto"/>
        <w:rPr>
          <w:rFonts w:cs="Times New Roman"/>
          <w:b/>
          <w:bCs/>
          <w:szCs w:val="24"/>
        </w:rPr>
      </w:pPr>
      <w:r w:rsidRPr="007F77C5">
        <w:rPr>
          <w:rFonts w:cs="Times New Roman"/>
          <w:b/>
          <w:bCs/>
          <w:szCs w:val="24"/>
        </w:rPr>
        <w:t>Team player</w:t>
      </w:r>
    </w:p>
    <w:p w14:paraId="11D7AB15" w14:textId="420567B2" w:rsidR="007F77C5" w:rsidRDefault="00104C7C" w:rsidP="00407C1B">
      <w:pPr>
        <w:spacing w:line="360" w:lineRule="auto"/>
      </w:pPr>
      <w:r>
        <w:t xml:space="preserve">An organization </w:t>
      </w:r>
      <w:proofErr w:type="spellStart"/>
      <w:r>
        <w:t xml:space="preserve">can </w:t>
      </w:r>
      <w:proofErr w:type="gramStart"/>
      <w:r>
        <w:t>not</w:t>
      </w:r>
      <w:proofErr w:type="spellEnd"/>
      <w:r>
        <w:t xml:space="preserve"> be</w:t>
      </w:r>
      <w:proofErr w:type="gramEnd"/>
      <w:r>
        <w:t xml:space="preserve"> run by individuals who do not work in a team. Organizations hire individuals with different skills and put them together to build a team. Becoming a team player gives an extra advantage over other candidates in the job market. Team players consciously understand their role</w:t>
      </w:r>
      <w:r w:rsidR="00953F9F">
        <w:t>s</w:t>
      </w:r>
      <w:r>
        <w:t xml:space="preserve"> and know </w:t>
      </w:r>
      <w:r w:rsidR="00953F9F">
        <w:t>to</w:t>
      </w:r>
      <w:r>
        <w:t xml:space="preserve"> what degree they can contribute to the team</w:t>
      </w:r>
      <w:r w:rsidR="000A4E3D">
        <w:t xml:space="preserve"> (CALDER, (2021)</w:t>
      </w:r>
      <w:r>
        <w:t>. A team player does not hesitate to ask for help from superior or junior team member</w:t>
      </w:r>
      <w:r w:rsidR="00953F9F">
        <w:t>s,</w:t>
      </w:r>
      <w:r>
        <w:t xml:space="preserve"> which helps them to clear their doubts and complete their task</w:t>
      </w:r>
      <w:r w:rsidR="00953F9F">
        <w:t>s</w:t>
      </w:r>
      <w:r>
        <w:t xml:space="preserve"> effectively. They adapt </w:t>
      </w:r>
      <w:r w:rsidR="00953F9F">
        <w:t xml:space="preserve">to </w:t>
      </w:r>
      <w:r>
        <w:t>the team culture and act according to that</w:t>
      </w:r>
      <w:r w:rsidR="00953F9F">
        <w:t>,</w:t>
      </w:r>
      <w:r>
        <w:t xml:space="preserve"> which makes them likeable to team members</w:t>
      </w:r>
      <w:r w:rsidR="00953F9F">
        <w:t>,</w:t>
      </w:r>
      <w:r>
        <w:t xml:space="preserve"> and everyone feels comfortable around a team player. Some of the qualities of a team player </w:t>
      </w:r>
      <w:r w:rsidR="00953F9F">
        <w:t>are</w:t>
      </w:r>
      <w:r>
        <w:t xml:space="preserve"> flexibility, accountab</w:t>
      </w:r>
      <w:r w:rsidR="00953F9F">
        <w:t>ility</w:t>
      </w:r>
      <w:r>
        <w:t xml:space="preserve">, commitment towards the team, optimism etc. </w:t>
      </w:r>
    </w:p>
    <w:p w14:paraId="6E8D201F" w14:textId="4480AF59" w:rsidR="00527FF3" w:rsidRDefault="00527FF3" w:rsidP="00407C1B">
      <w:pPr>
        <w:spacing w:line="360" w:lineRule="auto"/>
        <w:rPr>
          <w:rFonts w:cs="Times New Roman"/>
          <w:b/>
          <w:bCs/>
          <w:szCs w:val="24"/>
        </w:rPr>
      </w:pPr>
      <w:r w:rsidRPr="00104C7C">
        <w:rPr>
          <w:rFonts w:cs="Times New Roman"/>
          <w:b/>
          <w:bCs/>
          <w:szCs w:val="24"/>
        </w:rPr>
        <w:t>Work under pressure</w:t>
      </w:r>
    </w:p>
    <w:p w14:paraId="17D3B04B" w14:textId="4D3DCB9D" w:rsidR="00B45400" w:rsidRPr="00104C7C" w:rsidRDefault="00B45400" w:rsidP="00407C1B">
      <w:pPr>
        <w:spacing w:line="360" w:lineRule="auto"/>
      </w:pPr>
      <w:r w:rsidRPr="00B45400">
        <w:t xml:space="preserve">To succeed under pressure, one must learn to adapt to circumstances that aren't in their control. Things like last-minute modifications, looming deadlines, and a lack of necessary skills could cause you to fall behind </w:t>
      </w:r>
      <w:proofErr w:type="gramStart"/>
      <w:r w:rsidRPr="00B45400">
        <w:t>on</w:t>
      </w:r>
      <w:proofErr w:type="gramEnd"/>
      <w:r w:rsidRPr="00B45400">
        <w:t xml:space="preserve"> your work.</w:t>
      </w:r>
      <w:r>
        <w:t xml:space="preserve"> </w:t>
      </w:r>
      <w:r w:rsidRPr="00B45400">
        <w:t>Working under duress entails maintaining a high standard of excellence despite the added stress. Don't let worry compromise your performance. It's advisable to ignore your negative feelings and figure out how to get back to work as usual. Your productivity and results shouldn't take a hit due to setbacks outside of your control.</w:t>
      </w:r>
    </w:p>
    <w:p w14:paraId="37163FC5" w14:textId="176F4DDB" w:rsidR="00527FF3" w:rsidRDefault="00527FF3" w:rsidP="00407C1B">
      <w:pPr>
        <w:spacing w:line="360" w:lineRule="auto"/>
        <w:rPr>
          <w:rFonts w:cs="Times New Roman"/>
          <w:b/>
          <w:bCs/>
          <w:szCs w:val="24"/>
        </w:rPr>
      </w:pPr>
      <w:r w:rsidRPr="00104C7C">
        <w:rPr>
          <w:rFonts w:cs="Times New Roman"/>
          <w:b/>
          <w:bCs/>
          <w:szCs w:val="24"/>
        </w:rPr>
        <w:t xml:space="preserve">Efficient </w:t>
      </w:r>
      <w:r w:rsidR="001E2A48">
        <w:rPr>
          <w:rFonts w:cs="Times New Roman"/>
          <w:b/>
          <w:bCs/>
          <w:szCs w:val="24"/>
        </w:rPr>
        <w:t>in packaging work</w:t>
      </w:r>
    </w:p>
    <w:p w14:paraId="240A7D23" w14:textId="6467F852" w:rsidR="001E2A48" w:rsidRPr="00104C7C" w:rsidRDefault="001E2A48" w:rsidP="00407C1B">
      <w:pPr>
        <w:spacing w:line="360" w:lineRule="auto"/>
      </w:pPr>
      <w:r w:rsidRPr="001E2A48">
        <w:t xml:space="preserve">Packaging lines are vital to global businesses. They cover a procedure that allows you to get your items ready to ship out to clients and end users wherever in the world and can be wholly manual, wholly computerized, or a combination of both. This means the production line needs to design reliable containers that will keep the items safe all the way through the distribution network. The packing line may not be at the forefront of most people's heads when considering how to streamline operations and cut costs, but it plays a crucial </w:t>
      </w:r>
      <w:proofErr w:type="gramStart"/>
      <w:r w:rsidRPr="001E2A48">
        <w:t>role</w:t>
      </w:r>
      <w:proofErr w:type="gramEnd"/>
      <w:r w:rsidRPr="001E2A48">
        <w:t xml:space="preserve"> nonetheless.</w:t>
      </w:r>
    </w:p>
    <w:p w14:paraId="6B9941CE" w14:textId="38F92D37" w:rsidR="00527FF3" w:rsidRDefault="00527FF3" w:rsidP="00407C1B">
      <w:pPr>
        <w:spacing w:line="360" w:lineRule="auto"/>
        <w:rPr>
          <w:rFonts w:cs="Times New Roman"/>
          <w:b/>
          <w:bCs/>
          <w:szCs w:val="24"/>
        </w:rPr>
      </w:pPr>
      <w:r w:rsidRPr="00104C7C">
        <w:rPr>
          <w:rFonts w:cs="Times New Roman"/>
          <w:b/>
          <w:bCs/>
          <w:szCs w:val="24"/>
        </w:rPr>
        <w:t>Communication skill</w:t>
      </w:r>
    </w:p>
    <w:p w14:paraId="5009D4B4" w14:textId="50040C35" w:rsidR="00C104C5" w:rsidRDefault="00C104C5" w:rsidP="00407C1B">
      <w:pPr>
        <w:spacing w:line="360" w:lineRule="auto"/>
        <w:rPr>
          <w:b/>
        </w:rPr>
      </w:pPr>
      <w:r w:rsidRPr="00C104C5">
        <w:t xml:space="preserve">Strong communication skills are required </w:t>
      </w:r>
      <w:proofErr w:type="gramStart"/>
      <w:r w:rsidRPr="00C104C5">
        <w:t>in order to</w:t>
      </w:r>
      <w:proofErr w:type="gramEnd"/>
      <w:r w:rsidRPr="00C104C5">
        <w:t xml:space="preserve"> comprehend the work brief</w:t>
      </w:r>
      <w:r w:rsidR="00953F9F">
        <w:rPr>
          <w:b/>
        </w:rPr>
        <w:t>ly</w:t>
      </w:r>
      <w:r w:rsidRPr="00C104C5">
        <w:t xml:space="preserve">, inquire critically to remove uncertainties and contribute to group discussions with one's own thoughts. In </w:t>
      </w:r>
      <w:r w:rsidRPr="00C104C5">
        <w:lastRenderedPageBreak/>
        <w:t xml:space="preserve">the packing sector, the packaging instructions had to be accurately </w:t>
      </w:r>
      <w:proofErr w:type="gramStart"/>
      <w:r w:rsidRPr="00C104C5">
        <w:t>understood at all times</w:t>
      </w:r>
      <w:proofErr w:type="gramEnd"/>
      <w:r w:rsidRPr="00C104C5">
        <w:t>; otherwise, there was a risk of making mistakes in the task</w:t>
      </w:r>
      <w:r w:rsidR="000A4E3D">
        <w:t xml:space="preserve"> </w:t>
      </w:r>
      <w:r w:rsidR="000A4E3D" w:rsidRPr="000A4E3D">
        <w:t xml:space="preserve">(CALDER, </w:t>
      </w:r>
      <w:r w:rsidR="000A4E3D">
        <w:t>(</w:t>
      </w:r>
      <w:r w:rsidR="000A4E3D" w:rsidRPr="000A4E3D">
        <w:t>2021)</w:t>
      </w:r>
      <w:r w:rsidRPr="00C104C5">
        <w:t xml:space="preserve">. This work area demands employees who </w:t>
      </w:r>
      <w:proofErr w:type="gramStart"/>
      <w:r w:rsidRPr="00C104C5">
        <w:t>are able to</w:t>
      </w:r>
      <w:proofErr w:type="gramEnd"/>
      <w:r w:rsidRPr="00C104C5">
        <w:t xml:space="preserve"> absorb the instructions quickly, connect with the supervisor for help, and contribute new ideas to make the work process efficient wherever it is required to do so. This is to prevent situations like the one described above.</w:t>
      </w:r>
    </w:p>
    <w:p w14:paraId="717E627C" w14:textId="76C12F0E" w:rsidR="00527FF3" w:rsidRDefault="00527FF3" w:rsidP="00407C1B">
      <w:pPr>
        <w:pStyle w:val="Heading1"/>
        <w:spacing w:line="360" w:lineRule="auto"/>
      </w:pPr>
      <w:bookmarkStart w:id="2" w:name="_Toc119749731"/>
      <w:r>
        <w:t>Evaluation of skills and comparison</w:t>
      </w:r>
      <w:bookmarkEnd w:id="2"/>
    </w:p>
    <w:p w14:paraId="1895298F" w14:textId="37BA727F" w:rsidR="00527FF3" w:rsidRPr="00263DEE" w:rsidRDefault="00527FF3" w:rsidP="00407C1B">
      <w:pPr>
        <w:spacing w:line="360" w:lineRule="auto"/>
        <w:rPr>
          <w:b/>
          <w:bCs/>
        </w:rPr>
      </w:pPr>
      <w:r w:rsidRPr="00263DEE">
        <w:rPr>
          <w:b/>
          <w:bCs/>
        </w:rPr>
        <w:t xml:space="preserve">Skills </w:t>
      </w:r>
      <w:r w:rsidR="00263DEE" w:rsidRPr="00263DEE">
        <w:rPr>
          <w:b/>
          <w:bCs/>
        </w:rPr>
        <w:t xml:space="preserve">that </w:t>
      </w:r>
      <w:r w:rsidRPr="00263DEE">
        <w:rPr>
          <w:b/>
          <w:bCs/>
        </w:rPr>
        <w:t>I have</w:t>
      </w:r>
    </w:p>
    <w:p w14:paraId="2D6805D4" w14:textId="49F90DEB" w:rsidR="00527FF3" w:rsidRDefault="00263DEE" w:rsidP="00407C1B">
      <w:pPr>
        <w:spacing w:line="360" w:lineRule="auto"/>
      </w:pPr>
      <w:r>
        <w:t>I c</w:t>
      </w:r>
      <w:r w:rsidR="00527FF3">
        <w:t xml:space="preserve">an do work in an </w:t>
      </w:r>
      <w:r w:rsidR="00527FF3" w:rsidRPr="00263DEE">
        <w:rPr>
          <w:b/>
          <w:bCs/>
          <w:i/>
          <w:iCs/>
        </w:rPr>
        <w:t>organized</w:t>
      </w:r>
      <w:r w:rsidR="00527FF3">
        <w:t xml:space="preserve"> way</w:t>
      </w:r>
      <w:r>
        <w:t xml:space="preserve"> with simple steps</w:t>
      </w:r>
      <w:r w:rsidR="00953F9F">
        <w:t>,</w:t>
      </w:r>
      <w:r>
        <w:t xml:space="preserve"> which are setting goals, tracking my progress, self-accountability, minimizing distraction and time management. Whenever I get </w:t>
      </w:r>
      <w:proofErr w:type="gramStart"/>
      <w:r>
        <w:t>work</w:t>
      </w:r>
      <w:proofErr w:type="gramEnd"/>
      <w:r>
        <w:t>, I set personal goals before the deadline and list my to-do list. Every day I track my progress and question myself at the end of the day to make myself accountable for my work. Distractions hinder our everyday life</w:t>
      </w:r>
      <w:r w:rsidR="00953F9F">
        <w:t>,</w:t>
      </w:r>
      <w:r>
        <w:t xml:space="preserve"> so I use social media detox to minimize my distractions and manage my time efficiently.</w:t>
      </w:r>
    </w:p>
    <w:p w14:paraId="0AB4564F" w14:textId="2CA0C317" w:rsidR="00527FF3" w:rsidRDefault="00263DEE" w:rsidP="00407C1B">
      <w:pPr>
        <w:spacing w:line="360" w:lineRule="auto"/>
      </w:pPr>
      <w:r w:rsidRPr="00263DEE">
        <w:t xml:space="preserve">My assertion that I am a </w:t>
      </w:r>
      <w:r w:rsidRPr="00263DEE">
        <w:rPr>
          <w:b/>
          <w:bCs/>
          <w:i/>
          <w:iCs/>
        </w:rPr>
        <w:t>team player</w:t>
      </w:r>
      <w:r w:rsidRPr="00263DEE">
        <w:t xml:space="preserve"> is </w:t>
      </w:r>
      <w:proofErr w:type="gramStart"/>
      <w:r w:rsidRPr="00263DEE">
        <w:t>based on the fact that</w:t>
      </w:r>
      <w:proofErr w:type="gramEnd"/>
      <w:r w:rsidRPr="00263DEE">
        <w:t xml:space="preserve"> I possess the qualities of a team player that were discussed in the preceding section. I am willing to </w:t>
      </w:r>
      <w:proofErr w:type="gramStart"/>
      <w:r w:rsidRPr="00263DEE">
        <w:t>take into account</w:t>
      </w:r>
      <w:proofErr w:type="gramEnd"/>
      <w:r w:rsidRPr="00263DEE">
        <w:t xml:space="preserve"> the points of view of my teammates. My strong personality among the team comes from the fact that I am accountable for my actions. As a result, I </w:t>
      </w:r>
      <w:proofErr w:type="gramStart"/>
      <w:r w:rsidRPr="00263DEE">
        <w:t>am able to</w:t>
      </w:r>
      <w:proofErr w:type="gramEnd"/>
      <w:r w:rsidRPr="00263DEE">
        <w:t xml:space="preserve"> demonstrate my dedication to the team. The crew felt more upbeat and motivated </w:t>
      </w:r>
      <w:proofErr w:type="gramStart"/>
      <w:r w:rsidRPr="00263DEE">
        <w:t>as a result of</w:t>
      </w:r>
      <w:proofErr w:type="gramEnd"/>
      <w:r w:rsidRPr="00263DEE">
        <w:t xml:space="preserve"> my naturally happy disposition.</w:t>
      </w:r>
    </w:p>
    <w:p w14:paraId="2993F952" w14:textId="77777777" w:rsidR="00BD5A19" w:rsidRDefault="00BD5A19" w:rsidP="00407C1B">
      <w:pPr>
        <w:spacing w:line="360" w:lineRule="auto"/>
      </w:pPr>
      <w:r w:rsidRPr="00BD5A19">
        <w:t xml:space="preserve">I am a </w:t>
      </w:r>
      <w:r w:rsidRPr="00505BF7">
        <w:rPr>
          <w:b/>
          <w:bCs/>
          <w:i/>
          <w:iCs/>
        </w:rPr>
        <w:t>Quick Learner</w:t>
      </w:r>
      <w:r w:rsidRPr="00BD5A19">
        <w:t xml:space="preserve"> who </w:t>
      </w:r>
      <w:proofErr w:type="gramStart"/>
      <w:r w:rsidRPr="00BD5A19">
        <w:t>is capable of working</w:t>
      </w:r>
      <w:proofErr w:type="gramEnd"/>
      <w:r w:rsidRPr="00BD5A19">
        <w:t xml:space="preserve"> hard at any task that is assigned to me. Because I listen carefully to the instructions, I am able to comprehend the task brief. I make it a goal to finish my work well before the deadline, which compels me to find time-saving strategies for completing my task. Because of this, people liked working with me at my prior organization.</w:t>
      </w:r>
    </w:p>
    <w:p w14:paraId="4BAF021B" w14:textId="3032D7F7" w:rsidR="00527FF3" w:rsidRPr="00912A17" w:rsidRDefault="00527FF3" w:rsidP="00407C1B">
      <w:pPr>
        <w:spacing w:line="360" w:lineRule="auto"/>
        <w:rPr>
          <w:b/>
          <w:bCs/>
        </w:rPr>
      </w:pPr>
      <w:r w:rsidRPr="00912A17">
        <w:rPr>
          <w:b/>
          <w:bCs/>
        </w:rPr>
        <w:t>Experiences</w:t>
      </w:r>
    </w:p>
    <w:p w14:paraId="7A2F37A7" w14:textId="2EA1D933" w:rsidR="00527FF3" w:rsidRDefault="00912A17" w:rsidP="00407C1B">
      <w:pPr>
        <w:spacing w:line="360" w:lineRule="auto"/>
      </w:pPr>
      <w:r>
        <w:t xml:space="preserve">From </w:t>
      </w:r>
      <w:r w:rsidR="00953F9F">
        <w:t>my</w:t>
      </w:r>
      <w:r>
        <w:t xml:space="preserve"> previous experience in an organization, I c</w:t>
      </w:r>
      <w:r w:rsidR="00527FF3">
        <w:t>an adapt to situations as per requirement</w:t>
      </w:r>
      <w:r w:rsidR="00953F9F">
        <w:t>s</w:t>
      </w:r>
      <w:r>
        <w:t xml:space="preserve">. My role in my previous job taught me </w:t>
      </w:r>
      <w:r w:rsidR="00953F9F">
        <w:t xml:space="preserve">the </w:t>
      </w:r>
      <w:r w:rsidR="00527FF3">
        <w:t>Assessment of quality</w:t>
      </w:r>
      <w:r>
        <w:t xml:space="preserve"> which will help me to meet </w:t>
      </w:r>
      <w:r w:rsidR="00953F9F">
        <w:t xml:space="preserve">the </w:t>
      </w:r>
      <w:r w:rsidR="00527FF3">
        <w:t xml:space="preserve">quality assurance </w:t>
      </w:r>
      <w:r>
        <w:t xml:space="preserve">benchmark in my next jobs. I used </w:t>
      </w:r>
      <w:r w:rsidR="00527FF3">
        <w:t xml:space="preserve">Doing </w:t>
      </w:r>
      <w:r>
        <w:t xml:space="preserve">scanner to do my </w:t>
      </w:r>
      <w:r w:rsidR="00527FF3">
        <w:t>packing work with the help of technology</w:t>
      </w:r>
      <w:r>
        <w:t xml:space="preserve"> which made me compatible with recent technologies.</w:t>
      </w:r>
    </w:p>
    <w:p w14:paraId="6DE09897" w14:textId="79252162" w:rsidR="0015500A" w:rsidRPr="00912A17" w:rsidRDefault="001E2A48" w:rsidP="00407C1B">
      <w:pPr>
        <w:spacing w:line="360" w:lineRule="auto"/>
      </w:pPr>
      <w:proofErr w:type="gramStart"/>
      <w:r w:rsidRPr="001E2A48">
        <w:lastRenderedPageBreak/>
        <w:t>A lot of</w:t>
      </w:r>
      <w:proofErr w:type="gramEnd"/>
      <w:r w:rsidRPr="001E2A48">
        <w:t xml:space="preserve"> the time, the distinction between an excellent staff and an ordinary one is how well they do in a crisis when a swift decision needs to be made.</w:t>
      </w:r>
      <w:r>
        <w:t xml:space="preserve"> </w:t>
      </w:r>
      <w:proofErr w:type="gramStart"/>
      <w:r w:rsidRPr="001E2A48">
        <w:t>In spite of</w:t>
      </w:r>
      <w:proofErr w:type="gramEnd"/>
      <w:r w:rsidRPr="001E2A48">
        <w:t xml:space="preserve"> all </w:t>
      </w:r>
      <w:proofErr w:type="gramStart"/>
      <w:r w:rsidR="00953F9F">
        <w:t>the</w:t>
      </w:r>
      <w:proofErr w:type="gramEnd"/>
      <w:r w:rsidR="00953F9F">
        <w:t xml:space="preserve"> </w:t>
      </w:r>
      <w:r w:rsidRPr="001E2A48">
        <w:t xml:space="preserve">best efforts, unforeseen complications may arise. The capacity to maintain composure under duress is crucial in any profession. </w:t>
      </w:r>
      <w:proofErr w:type="gramStart"/>
      <w:r w:rsidRPr="001E2A48">
        <w:t>Each individual's</w:t>
      </w:r>
      <w:proofErr w:type="gramEnd"/>
      <w:r w:rsidRPr="001E2A48">
        <w:t xml:space="preserve"> reaction will be unique.</w:t>
      </w:r>
      <w:r>
        <w:t xml:space="preserve"> In my case, I asse</w:t>
      </w:r>
      <w:r w:rsidR="00953F9F">
        <w:t>s</w:t>
      </w:r>
      <w:r>
        <w:t>s the situation in a short time and plan the actions needed according to action.</w:t>
      </w:r>
    </w:p>
    <w:p w14:paraId="5C4ACC18" w14:textId="77777777" w:rsidR="0015500A" w:rsidRDefault="0015500A" w:rsidP="00407C1B">
      <w:pPr>
        <w:spacing w:line="360" w:lineRule="auto"/>
        <w:rPr>
          <w:b/>
        </w:rPr>
      </w:pPr>
    </w:p>
    <w:p w14:paraId="3C84A809" w14:textId="77777777" w:rsidR="00527FF3" w:rsidRPr="0015500A" w:rsidRDefault="00527FF3" w:rsidP="00407C1B">
      <w:pPr>
        <w:pStyle w:val="Heading1"/>
        <w:spacing w:line="360" w:lineRule="auto"/>
      </w:pPr>
      <w:bookmarkStart w:id="3" w:name="_Toc119749732"/>
      <w:r w:rsidRPr="0015500A">
        <w:t>Reflection on learning</w:t>
      </w:r>
      <w:bookmarkEnd w:id="3"/>
      <w:r w:rsidRPr="0015500A">
        <w:t xml:space="preserve"> </w:t>
      </w:r>
    </w:p>
    <w:p w14:paraId="482F29A6" w14:textId="65254515" w:rsidR="0015500A" w:rsidRPr="004422AA" w:rsidRDefault="0015500A" w:rsidP="00407C1B">
      <w:pPr>
        <w:spacing w:line="360" w:lineRule="auto"/>
        <w:rPr>
          <w:b/>
          <w:bCs/>
          <w:sz w:val="28"/>
          <w:szCs w:val="28"/>
        </w:rPr>
      </w:pPr>
      <w:r w:rsidRPr="004422AA">
        <w:rPr>
          <w:b/>
          <w:bCs/>
          <w:sz w:val="28"/>
          <w:szCs w:val="28"/>
        </w:rPr>
        <w:t>Gibbs Reflective Model</w:t>
      </w:r>
    </w:p>
    <w:p w14:paraId="26F2467A" w14:textId="207EAC6E" w:rsidR="00CA672D" w:rsidRPr="00CA672D" w:rsidRDefault="00CA672D" w:rsidP="00407C1B">
      <w:pPr>
        <w:spacing w:line="360" w:lineRule="auto"/>
      </w:pPr>
      <w:r w:rsidRPr="00CA672D">
        <w:t xml:space="preserve">According to Gibbs, the reflective model is comprised of </w:t>
      </w:r>
      <w:proofErr w:type="gramStart"/>
      <w:r w:rsidRPr="00CA672D">
        <w:t>a number of</w:t>
      </w:r>
      <w:proofErr w:type="gramEnd"/>
      <w:r w:rsidRPr="00CA672D">
        <w:t xml:space="preserve"> stages, and at each stage, you are tasked with providing responses to a number of questions in order to delve as deeply as possible into your own thoughts and experiences</w:t>
      </w:r>
      <w:r w:rsidR="000A4E3D">
        <w:t xml:space="preserve"> (Williams et al., (2015)</w:t>
      </w:r>
      <w:r w:rsidRPr="00CA672D">
        <w:t xml:space="preserve">. Gibbs recommends </w:t>
      </w:r>
      <w:r w:rsidR="00953F9F">
        <w:t xml:space="preserve">they </w:t>
      </w:r>
      <w:r w:rsidRPr="00CA672D">
        <w:t>go through the following stages: describing the situation, expressing thoughts about it, evaluating the situation, drawing conclusions, and developing an action plan.</w:t>
      </w:r>
    </w:p>
    <w:p w14:paraId="61D820E0" w14:textId="406685CA" w:rsidR="00CA672D" w:rsidRDefault="00CA672D" w:rsidP="00407C1B">
      <w:pPr>
        <w:spacing w:line="360" w:lineRule="auto"/>
      </w:pPr>
      <w:r w:rsidRPr="00CA672D">
        <w:t xml:space="preserve">This model's purpose is to systematize reflections and to distinguish between different sensations. </w:t>
      </w:r>
      <w:proofErr w:type="gramStart"/>
      <w:r w:rsidRPr="00CA672D">
        <w:t>The progression</w:t>
      </w:r>
      <w:proofErr w:type="gramEnd"/>
      <w:r w:rsidRPr="00CA672D">
        <w:t xml:space="preserve"> through the various stages typically helps to slow down our mental process, so preventing us from hastily drawing conclusions.</w:t>
      </w:r>
    </w:p>
    <w:p w14:paraId="38277D69" w14:textId="61701ED6" w:rsidR="00CA672D" w:rsidRDefault="00CA672D" w:rsidP="00407C1B">
      <w:pPr>
        <w:spacing w:line="360" w:lineRule="auto"/>
      </w:pPr>
      <w:r w:rsidRPr="00217DF2">
        <w:rPr>
          <w:b/>
          <w:bCs/>
        </w:rPr>
        <w:t>Description</w:t>
      </w:r>
      <w:r>
        <w:t>: From the beginning of this module, I enjoyed every session and week because of the learning outcomes it has. This module tried to give an undemanding knowledge and skills required for effective work</w:t>
      </w:r>
      <w:r w:rsidR="00953F9F">
        <w:t>,</w:t>
      </w:r>
      <w:r>
        <w:t xml:space="preserve"> which will help a student in </w:t>
      </w:r>
      <w:r w:rsidR="00953F9F">
        <w:t xml:space="preserve">the </w:t>
      </w:r>
      <w:r>
        <w:t>job market. Along with that</w:t>
      </w:r>
      <w:r w:rsidR="00953F9F">
        <w:t>,</w:t>
      </w:r>
      <w:r>
        <w:t xml:space="preserve"> this module is a good source </w:t>
      </w:r>
      <w:r w:rsidR="00953F9F">
        <w:t>for</w:t>
      </w:r>
      <w:r>
        <w:t xml:space="preserve"> becoming employable and developing personal skills by analyzing personal swot analysis. </w:t>
      </w:r>
    </w:p>
    <w:p w14:paraId="2FEE9D2E" w14:textId="211FBBF9" w:rsidR="00CA672D" w:rsidRDefault="00CA672D" w:rsidP="00407C1B">
      <w:pPr>
        <w:spacing w:line="360" w:lineRule="auto"/>
      </w:pPr>
      <w:r w:rsidRPr="00217DF2">
        <w:rPr>
          <w:b/>
          <w:bCs/>
        </w:rPr>
        <w:t>Evaluation</w:t>
      </w:r>
      <w:r>
        <w:t>: The learning experience of this module was outstanding</w:t>
      </w:r>
      <w:r w:rsidR="00953F9F">
        <w:t>,</w:t>
      </w:r>
      <w:r>
        <w:t xml:space="preserve"> without any doubt. To evaluate the module, I would like to address the good sides first. This module helped me with literature skills which made me compatible </w:t>
      </w:r>
      <w:r w:rsidR="00953F9F">
        <w:t>with providing</w:t>
      </w:r>
      <w:r>
        <w:t xml:space="preserve"> evidence of my academic works. Understanding </w:t>
      </w:r>
      <w:proofErr w:type="gramStart"/>
      <w:r>
        <w:t>skill has</w:t>
      </w:r>
      <w:proofErr w:type="gramEnd"/>
      <w:r>
        <w:t xml:space="preserve"> also improved in my case</w:t>
      </w:r>
      <w:r w:rsidR="00953F9F">
        <w:t>,</w:t>
      </w:r>
      <w:r>
        <w:t xml:space="preserve"> along with practical skills by which </w:t>
      </w:r>
      <w:r w:rsidR="00953F9F">
        <w:t>I can now</w:t>
      </w:r>
      <w:r>
        <w:t xml:space="preserve"> interpret a situation and </w:t>
      </w:r>
      <w:proofErr w:type="gramStart"/>
      <w:r>
        <w:t>take action</w:t>
      </w:r>
      <w:proofErr w:type="gramEnd"/>
      <w:r>
        <w:t xml:space="preserve">. To address the weak side of this module, I would say it was </w:t>
      </w:r>
      <w:r w:rsidR="00953F9F">
        <w:t xml:space="preserve">a </w:t>
      </w:r>
      <w:proofErr w:type="gramStart"/>
      <w:r>
        <w:t>pretty long</w:t>
      </w:r>
      <w:proofErr w:type="gramEnd"/>
      <w:r>
        <w:t xml:space="preserve"> module</w:t>
      </w:r>
      <w:r w:rsidR="00953F9F">
        <w:t>,</w:t>
      </w:r>
      <w:r>
        <w:t xml:space="preserve"> and students may face concentration issues while completing this module. But with</w:t>
      </w:r>
      <w:r w:rsidR="00953F9F">
        <w:t>,</w:t>
      </w:r>
      <w:r>
        <w:t xml:space="preserve"> the techniques of avoiding distraction can help students to improve concentration.</w:t>
      </w:r>
    </w:p>
    <w:p w14:paraId="02EC190B" w14:textId="753C9846" w:rsidR="00CA672D" w:rsidRDefault="00CA672D" w:rsidP="00407C1B">
      <w:pPr>
        <w:spacing w:line="360" w:lineRule="auto"/>
      </w:pPr>
      <w:r w:rsidRPr="00217DF2">
        <w:rPr>
          <w:b/>
          <w:bCs/>
        </w:rPr>
        <w:lastRenderedPageBreak/>
        <w:t>Analysis</w:t>
      </w:r>
      <w:r w:rsidR="00FE23D3">
        <w:t xml:space="preserve">: </w:t>
      </w:r>
      <w:r w:rsidR="00FE23D3" w:rsidRPr="00FE23D3">
        <w:t xml:space="preserve">I talked to some of my senior and </w:t>
      </w:r>
      <w:proofErr w:type="gramStart"/>
      <w:r w:rsidR="00FE23D3" w:rsidRPr="00FE23D3">
        <w:t>peer</w:t>
      </w:r>
      <w:r w:rsidR="00953F9F">
        <w:t>ed</w:t>
      </w:r>
      <w:proofErr w:type="gramEnd"/>
      <w:r w:rsidR="00FE23D3" w:rsidRPr="00FE23D3">
        <w:t xml:space="preserve"> friends in the </w:t>
      </w:r>
      <w:proofErr w:type="spellStart"/>
      <w:r w:rsidR="00FE23D3" w:rsidRPr="00FE23D3">
        <w:t>neighbo</w:t>
      </w:r>
      <w:r w:rsidR="00953F9F">
        <w:t>u</w:t>
      </w:r>
      <w:r w:rsidR="00FE23D3" w:rsidRPr="00FE23D3">
        <w:t>rhood</w:t>
      </w:r>
      <w:proofErr w:type="spellEnd"/>
      <w:r w:rsidR="00FE23D3" w:rsidRPr="00FE23D3">
        <w:t xml:space="preserve"> </w:t>
      </w:r>
      <w:proofErr w:type="gramStart"/>
      <w:r w:rsidR="00FE23D3" w:rsidRPr="00FE23D3">
        <w:t>in order to</w:t>
      </w:r>
      <w:proofErr w:type="gramEnd"/>
      <w:r w:rsidR="00FE23D3" w:rsidRPr="00FE23D3">
        <w:t xml:space="preserve"> reflect on what I had learned from this session. My colleague's experience was very similar to mine, and both of us noticed a change in ourselves </w:t>
      </w:r>
      <w:proofErr w:type="gramStart"/>
      <w:r w:rsidR="00FE23D3" w:rsidRPr="00FE23D3">
        <w:t>as a result of</w:t>
      </w:r>
      <w:proofErr w:type="gramEnd"/>
      <w:r w:rsidR="00FE23D3" w:rsidRPr="00FE23D3">
        <w:t xml:space="preserve"> having participated in this lesson. My </w:t>
      </w:r>
      <w:proofErr w:type="spellStart"/>
      <w:r w:rsidR="00FE23D3" w:rsidRPr="00FE23D3">
        <w:t>neighbo</w:t>
      </w:r>
      <w:r w:rsidR="00953F9F">
        <w:t>u</w:t>
      </w:r>
      <w:r w:rsidR="00FE23D3" w:rsidRPr="00FE23D3">
        <w:t>r</w:t>
      </w:r>
      <w:proofErr w:type="spellEnd"/>
      <w:r w:rsidR="00FE23D3" w:rsidRPr="00FE23D3">
        <w:t xml:space="preserve"> friend urged me to apply what I had learned in class to real-world scenarios and work through challenges at home so that I could gain a more realistic perspective on the employment market in the real world.</w:t>
      </w:r>
    </w:p>
    <w:p w14:paraId="762B957E" w14:textId="06D2B1C7" w:rsidR="00CA672D" w:rsidRDefault="00CA672D" w:rsidP="00407C1B">
      <w:pPr>
        <w:spacing w:line="360" w:lineRule="auto"/>
      </w:pPr>
      <w:r w:rsidRPr="00217DF2">
        <w:rPr>
          <w:b/>
          <w:bCs/>
        </w:rPr>
        <w:t>Conclusions</w:t>
      </w:r>
      <w:r w:rsidR="00510BE0">
        <w:t xml:space="preserve">: </w:t>
      </w:r>
      <w:r w:rsidR="00217DF2" w:rsidRPr="00217DF2">
        <w:t>Now that I have a better understanding of the material and how to apply it to real-world scenarios, I am better equipped to handle the challenges that arise at the organizational level.</w:t>
      </w:r>
    </w:p>
    <w:p w14:paraId="287E7E2B" w14:textId="20FB2E88" w:rsidR="00CA672D" w:rsidRDefault="00CA672D" w:rsidP="00407C1B">
      <w:pPr>
        <w:spacing w:line="360" w:lineRule="auto"/>
      </w:pPr>
      <w:r w:rsidRPr="00217DF2">
        <w:rPr>
          <w:b/>
          <w:bCs/>
        </w:rPr>
        <w:t>Personal action plan</w:t>
      </w:r>
      <w:r w:rsidR="00217DF2">
        <w:t xml:space="preserve">: </w:t>
      </w:r>
      <w:r w:rsidR="00217DF2" w:rsidRPr="00217DF2">
        <w:t xml:space="preserve">Since then, I've been doing additional research on various employment markets and attempting to network with various experts using the </w:t>
      </w:r>
      <w:r w:rsidR="00953F9F">
        <w:t>LinkedIn website</w:t>
      </w:r>
      <w:r w:rsidR="00217DF2" w:rsidRPr="00217DF2">
        <w:t>. Reading non-fiction books has also helped me advance more quickly along my chosen route, in addition to the importance of the industry viewpoint for advancement.</w:t>
      </w:r>
    </w:p>
    <w:p w14:paraId="39D26D71" w14:textId="77777777" w:rsidR="004422AA" w:rsidRPr="00CA672D" w:rsidRDefault="004422AA" w:rsidP="00407C1B">
      <w:pPr>
        <w:spacing w:line="360" w:lineRule="auto"/>
      </w:pPr>
    </w:p>
    <w:p w14:paraId="545DB0FA" w14:textId="0CB8C7B2" w:rsidR="0015500A" w:rsidRPr="004422AA" w:rsidRDefault="0015500A" w:rsidP="00407C1B">
      <w:pPr>
        <w:spacing w:line="360" w:lineRule="auto"/>
        <w:rPr>
          <w:b/>
          <w:bCs/>
          <w:sz w:val="28"/>
          <w:szCs w:val="28"/>
        </w:rPr>
      </w:pPr>
      <w:r w:rsidRPr="004422AA">
        <w:rPr>
          <w:b/>
          <w:bCs/>
          <w:sz w:val="28"/>
          <w:szCs w:val="28"/>
        </w:rPr>
        <w:t xml:space="preserve">General discussion on career development, employment legislation, mock </w:t>
      </w:r>
      <w:proofErr w:type="gramStart"/>
      <w:r w:rsidRPr="004422AA">
        <w:rPr>
          <w:b/>
          <w:bCs/>
          <w:sz w:val="28"/>
          <w:szCs w:val="28"/>
        </w:rPr>
        <w:t>interview</w:t>
      </w:r>
      <w:proofErr w:type="gramEnd"/>
      <w:r w:rsidRPr="004422AA">
        <w:rPr>
          <w:b/>
          <w:bCs/>
          <w:sz w:val="28"/>
          <w:szCs w:val="28"/>
        </w:rPr>
        <w:t xml:space="preserve"> and self-awareness </w:t>
      </w:r>
    </w:p>
    <w:p w14:paraId="1C745987" w14:textId="00BB8B30" w:rsidR="00217DF2" w:rsidRDefault="00217DF2" w:rsidP="00407C1B">
      <w:pPr>
        <w:spacing w:line="360" w:lineRule="auto"/>
      </w:pPr>
      <w:r>
        <w:t xml:space="preserve">Developing one's career entails learning about oneself, learning about the world, and making choices about one's future. To achieve this goal, one must skillfully navigate the occupational landscape </w:t>
      </w:r>
      <w:proofErr w:type="gramStart"/>
      <w:r>
        <w:t>in order to</w:t>
      </w:r>
      <w:proofErr w:type="gramEnd"/>
      <w:r>
        <w:t xml:space="preserve"> identify and pursue careers that are a good fit for one's unique set of interests, abilities, and values</w:t>
      </w:r>
      <w:r w:rsidR="000A4E3D" w:rsidRPr="000A4E3D">
        <w:t xml:space="preserve"> (CALDER, </w:t>
      </w:r>
      <w:r w:rsidR="000A4E3D">
        <w:t>(</w:t>
      </w:r>
      <w:r w:rsidR="000A4E3D" w:rsidRPr="000A4E3D">
        <w:t>2021)</w:t>
      </w:r>
      <w:r>
        <w:t xml:space="preserve">. If a person is serious about </w:t>
      </w:r>
      <w:r w:rsidR="00953F9F">
        <w:t xml:space="preserve">a </w:t>
      </w:r>
      <w:r>
        <w:t xml:space="preserve">career, </w:t>
      </w:r>
      <w:r w:rsidR="00953F9F">
        <w:t>they know</w:t>
      </w:r>
      <w:r>
        <w:t xml:space="preserve"> what </w:t>
      </w:r>
      <w:r w:rsidR="00953F9F">
        <w:t>they are</w:t>
      </w:r>
      <w:r>
        <w:t xml:space="preserve"> good at and where </w:t>
      </w:r>
      <w:r w:rsidR="00953F9F">
        <w:t>they</w:t>
      </w:r>
      <w:r>
        <w:t xml:space="preserve"> could use some work, and a person put</w:t>
      </w:r>
      <w:r w:rsidR="00953F9F">
        <w:t>s</w:t>
      </w:r>
      <w:r>
        <w:t xml:space="preserve"> in the time and effort to get better. Also, they had to do research into various occupations and industries to find one that was a good fit for their skill</w:t>
      </w:r>
      <w:r w:rsidR="00953F9F">
        <w:t xml:space="preserve"> </w:t>
      </w:r>
      <w:r>
        <w:t xml:space="preserve">set, </w:t>
      </w:r>
      <w:r w:rsidR="00953F9F">
        <w:t xml:space="preserve">the </w:t>
      </w:r>
      <w:r>
        <w:t>network for promotion opportunities, and be open to making a complete career shift if necessary.</w:t>
      </w:r>
    </w:p>
    <w:p w14:paraId="49524194" w14:textId="1590D07D" w:rsidR="00217DF2" w:rsidRDefault="00217DF2" w:rsidP="00407C1B">
      <w:pPr>
        <w:spacing w:line="360" w:lineRule="auto"/>
      </w:pPr>
      <w:proofErr w:type="gramStart"/>
      <w:r w:rsidRPr="00217DF2">
        <w:t>To a greater extent than</w:t>
      </w:r>
      <w:proofErr w:type="gramEnd"/>
      <w:r w:rsidRPr="00217DF2">
        <w:t xml:space="preserve"> in the past, the rights and obligations arising from individual work connections have taken a back seat to </w:t>
      </w:r>
      <w:r w:rsidR="00953F9F">
        <w:t>strengthening</w:t>
      </w:r>
      <w:r w:rsidRPr="00217DF2">
        <w:t xml:space="preserve"> applicable laws and group contracts in the evolution of modern </w:t>
      </w:r>
      <w:proofErr w:type="spellStart"/>
      <w:r w:rsidRPr="00217DF2">
        <w:t>labo</w:t>
      </w:r>
      <w:r w:rsidR="00953F9F">
        <w:t>u</w:t>
      </w:r>
      <w:r w:rsidRPr="00217DF2">
        <w:t>r</w:t>
      </w:r>
      <w:proofErr w:type="spellEnd"/>
      <w:r w:rsidRPr="00217DF2">
        <w:t xml:space="preserve"> law. The extent to which these latter factors persist is, of course, dependent upon the degree to which individuals in a particular society enjoy </w:t>
      </w:r>
      <w:r w:rsidR="00953F9F">
        <w:t xml:space="preserve">the </w:t>
      </w:r>
      <w:r w:rsidRPr="00217DF2">
        <w:t xml:space="preserve">freedom and upon the degree to which employers and employees are afforded autonomy within the framework of the </w:t>
      </w:r>
      <w:r w:rsidRPr="00217DF2">
        <w:lastRenderedPageBreak/>
        <w:t xml:space="preserve">economy. Although the rights and responsibilities of an individual worker may be substantially defined by statutory or collective elements in areas like hours worked, health and safety, and industrial relations, they may provide </w:t>
      </w:r>
      <w:r w:rsidR="00953F9F">
        <w:t xml:space="preserve">an </w:t>
      </w:r>
      <w:r w:rsidRPr="00217DF2">
        <w:t xml:space="preserve">essential framework for </w:t>
      </w:r>
      <w:r w:rsidR="00953F9F">
        <w:t xml:space="preserve">an </w:t>
      </w:r>
      <w:r w:rsidRPr="00217DF2">
        <w:t>individual contract in areas like the period of his appointment, the scope of his responsibilities, and his position on the remuneration scale.</w:t>
      </w:r>
    </w:p>
    <w:p w14:paraId="06BAB070" w14:textId="587BDDB8" w:rsidR="00217DF2" w:rsidRDefault="00217DF2" w:rsidP="00407C1B">
      <w:pPr>
        <w:spacing w:line="360" w:lineRule="auto"/>
      </w:pPr>
      <w:r>
        <w:t xml:space="preserve">Practice makes a man perfect, and a fantastic method to get ready for the real deal is to participate in mock interviews. They help you grow confidence while also teaching you how to manage difficult questions, which is something that </w:t>
      </w:r>
      <w:proofErr w:type="gramStart"/>
      <w:r>
        <w:t>the vast majority of</w:t>
      </w:r>
      <w:proofErr w:type="gramEnd"/>
      <w:r>
        <w:t xml:space="preserve"> students are unable to achieve on their own</w:t>
      </w:r>
      <w:r w:rsidR="000A4E3D">
        <w:t xml:space="preserve"> (Doyle, (2022)</w:t>
      </w:r>
      <w:r>
        <w:t>.</w:t>
      </w:r>
    </w:p>
    <w:p w14:paraId="6EF529BD" w14:textId="6A0BF994" w:rsidR="00217DF2" w:rsidRDefault="00217DF2" w:rsidP="00407C1B">
      <w:pPr>
        <w:spacing w:line="360" w:lineRule="auto"/>
      </w:pPr>
      <w:r>
        <w:t xml:space="preserve">Students </w:t>
      </w:r>
      <w:proofErr w:type="gramStart"/>
      <w:r>
        <w:t>have the opportunity to</w:t>
      </w:r>
      <w:proofErr w:type="gramEnd"/>
      <w:r>
        <w:t xml:space="preserve"> practice for a real job interview with an experienced professional by participating in mock interviews. Students are also given the opportunity to get comments regarding areas of their interviewing abilities in which they could improve, enabling them to better prepare for future job interviews.</w:t>
      </w:r>
    </w:p>
    <w:p w14:paraId="68729E3F" w14:textId="2B768194" w:rsidR="00912A17" w:rsidRDefault="00912A17" w:rsidP="00407C1B">
      <w:pPr>
        <w:spacing w:line="360" w:lineRule="auto"/>
      </w:pPr>
      <w:r w:rsidRPr="00912A17">
        <w:t xml:space="preserve">We found two overarching types of self-awareness in the research we reviewed. The first, which we've dubbed "internal self-awareness," refers to how well we know and understand our own core beliefs and motivations; how well we understand and appreciate our surroundings; and how well we understand and appreciate our own reactions to situations, including our feelings, emotions, behavior patterns, strengths, and weak points. We observed that having a healthy sense of self-awareness is inversely connected to negative emotions like anxiety, stress, and sadness and positively correlated with positive emotions like </w:t>
      </w:r>
      <w:r w:rsidR="00953F9F">
        <w:t xml:space="preserve">a </w:t>
      </w:r>
      <w:r w:rsidRPr="00912A17">
        <w:t>job and emotional intimacy, individual and interpersonal control, and happiness.</w:t>
      </w:r>
    </w:p>
    <w:p w14:paraId="77465F04" w14:textId="01A0D47E" w:rsidR="00C91DC4" w:rsidRDefault="00912A17" w:rsidP="00407C1B">
      <w:pPr>
        <w:spacing w:line="360" w:lineRule="auto"/>
      </w:pPr>
      <w:r w:rsidRPr="00912A17">
        <w:t xml:space="preserve">External self-awareness involves knowing how others regard us based on the same circumstances. Our research suggests that knowing how others see individuals improves empathy and perspective-taking. Leaders who perceive </w:t>
      </w:r>
      <w:r w:rsidR="00953F9F">
        <w:t>themselves</w:t>
      </w:r>
      <w:r w:rsidRPr="00912A17">
        <w:t xml:space="preserve"> as their colleagues </w:t>
      </w:r>
      <w:proofErr w:type="gramStart"/>
      <w:r w:rsidRPr="00912A17">
        <w:t>do</w:t>
      </w:r>
      <w:proofErr w:type="gramEnd"/>
      <w:r w:rsidRPr="00912A17">
        <w:t xml:space="preserve"> likely to have stronger relationships, be more fulfilled, and are more productive.</w:t>
      </w:r>
    </w:p>
    <w:p w14:paraId="546BAC0F" w14:textId="77777777" w:rsidR="00C91DC4" w:rsidRDefault="00C91DC4" w:rsidP="00407C1B">
      <w:pPr>
        <w:spacing w:line="360" w:lineRule="auto"/>
        <w:jc w:val="left"/>
      </w:pPr>
      <w:r>
        <w:br w:type="page"/>
      </w:r>
    </w:p>
    <w:p w14:paraId="440E943D" w14:textId="48140B4D" w:rsidR="00912A17" w:rsidRDefault="00C91DC4" w:rsidP="00407C1B">
      <w:pPr>
        <w:pStyle w:val="Heading1"/>
        <w:spacing w:line="360" w:lineRule="auto"/>
      </w:pPr>
      <w:bookmarkStart w:id="4" w:name="_Toc119749733"/>
      <w:r>
        <w:lastRenderedPageBreak/>
        <w:t>Conclusion</w:t>
      </w:r>
      <w:bookmarkEnd w:id="4"/>
    </w:p>
    <w:p w14:paraId="7BEEBFD9" w14:textId="78A78CAB" w:rsidR="00793628" w:rsidRDefault="00C91DC4" w:rsidP="00407C1B">
      <w:pPr>
        <w:spacing w:line="360" w:lineRule="auto"/>
      </w:pPr>
      <w:r>
        <w:t>Learning helps career growth in many ways. It is not just about acquiring new skills and knowledge; it is also about learning how to work with others. It is important to keep learning because the world of work is changing rapidly. It</w:t>
      </w:r>
      <w:r w:rsidR="00953F9F">
        <w:t>'</w:t>
      </w:r>
      <w:r>
        <w:t>s important to learn how to adapt and change with it. The world is changing so rapidly that it</w:t>
      </w:r>
      <w:r w:rsidR="00953F9F">
        <w:t>'</w:t>
      </w:r>
      <w:r>
        <w:t xml:space="preserve">s important to keep learning. It is important to learn how to adapt and change with it. A career path can be created by exploring opportunities, taking </w:t>
      </w:r>
      <w:proofErr w:type="gramStart"/>
      <w:r>
        <w:t>risks</w:t>
      </w:r>
      <w:proofErr w:type="gramEnd"/>
      <w:r>
        <w:t xml:space="preserve"> and building skills. As you gain experience, these experiences can be transferred into a new area of work or further education </w:t>
      </w:r>
      <w:proofErr w:type="gramStart"/>
      <w:r>
        <w:t>in order to</w:t>
      </w:r>
      <w:proofErr w:type="gramEnd"/>
      <w:r>
        <w:t xml:space="preserve"> pursue new opportunities.</w:t>
      </w:r>
    </w:p>
    <w:p w14:paraId="171BCD2C" w14:textId="77777777" w:rsidR="00793628" w:rsidRDefault="00793628" w:rsidP="00407C1B">
      <w:pPr>
        <w:spacing w:line="360" w:lineRule="auto"/>
        <w:jc w:val="left"/>
      </w:pPr>
      <w:r>
        <w:br w:type="page"/>
      </w:r>
    </w:p>
    <w:p w14:paraId="4A2B7AC4" w14:textId="120FC569" w:rsidR="00C91DC4" w:rsidRDefault="00793628" w:rsidP="00407C1B">
      <w:pPr>
        <w:pStyle w:val="Heading1"/>
        <w:spacing w:line="360" w:lineRule="auto"/>
      </w:pPr>
      <w:bookmarkStart w:id="5" w:name="_Toc119749734"/>
      <w:r>
        <w:lastRenderedPageBreak/>
        <w:t>Reference</w:t>
      </w:r>
      <w:bookmarkEnd w:id="5"/>
    </w:p>
    <w:p w14:paraId="3186382C" w14:textId="77777777" w:rsidR="00043296" w:rsidRPr="00043296" w:rsidRDefault="00043296" w:rsidP="00407C1B">
      <w:pPr>
        <w:pStyle w:val="ListParagraph"/>
        <w:numPr>
          <w:ilvl w:val="0"/>
          <w:numId w:val="6"/>
        </w:numPr>
        <w:spacing w:line="360" w:lineRule="auto"/>
      </w:pPr>
      <w:r w:rsidRPr="00043296">
        <w:t xml:space="preserve">Ainslie, F.-L. C. H. (2016). </w:t>
      </w:r>
      <w:r w:rsidRPr="00043296">
        <w:rPr>
          <w:i/>
          <w:iCs/>
        </w:rPr>
        <w:t>Efficiency</w:t>
      </w:r>
      <w:r w:rsidRPr="00043296">
        <w:t xml:space="preserve">. </w:t>
      </w:r>
      <w:proofErr w:type="spellStart"/>
      <w:r w:rsidRPr="00043296">
        <w:t>Nabu</w:t>
      </w:r>
      <w:proofErr w:type="spellEnd"/>
      <w:r w:rsidRPr="00043296">
        <w:t xml:space="preserve"> Press. </w:t>
      </w:r>
    </w:p>
    <w:p w14:paraId="0525CA21" w14:textId="77777777" w:rsidR="00043296" w:rsidRPr="00043296" w:rsidRDefault="00043296" w:rsidP="00407C1B">
      <w:pPr>
        <w:pStyle w:val="ListParagraph"/>
        <w:numPr>
          <w:ilvl w:val="0"/>
          <w:numId w:val="6"/>
        </w:numPr>
        <w:spacing w:line="360" w:lineRule="auto"/>
      </w:pPr>
      <w:r w:rsidRPr="00043296">
        <w:t xml:space="preserve">CALDER, R. O. X. A. N. N. E. (2021). </w:t>
      </w:r>
      <w:r w:rsidRPr="00043296">
        <w:rPr>
          <w:i/>
          <w:iCs/>
        </w:rPr>
        <w:t>Employable</w:t>
      </w:r>
      <w:r w:rsidRPr="00043296">
        <w:t xml:space="preserve">. MAJOR STREET PUBLISHING. </w:t>
      </w:r>
    </w:p>
    <w:p w14:paraId="15C7F4CF" w14:textId="77777777" w:rsidR="00043296" w:rsidRPr="00043296" w:rsidRDefault="00043296" w:rsidP="00407C1B">
      <w:pPr>
        <w:pStyle w:val="ListParagraph"/>
        <w:numPr>
          <w:ilvl w:val="0"/>
          <w:numId w:val="6"/>
        </w:numPr>
        <w:spacing w:line="360" w:lineRule="auto"/>
      </w:pPr>
      <w:r w:rsidRPr="00043296">
        <w:t xml:space="preserve">Doyle, A. (2022, January 25). </w:t>
      </w:r>
      <w:r w:rsidRPr="00043296">
        <w:rPr>
          <w:i/>
          <w:iCs/>
        </w:rPr>
        <w:t>What is a mock interview?</w:t>
      </w:r>
      <w:r w:rsidRPr="00043296">
        <w:t xml:space="preserve"> The Balance. Retrieved November 19, 2022, from https://www.thebalancemoney.com/how-to-use-mock-interviews-to-practice-interviewing-2061626 </w:t>
      </w:r>
    </w:p>
    <w:p w14:paraId="3307721B" w14:textId="77777777" w:rsidR="00043296" w:rsidRPr="00043296" w:rsidRDefault="00043296" w:rsidP="00407C1B">
      <w:pPr>
        <w:pStyle w:val="ListParagraph"/>
        <w:numPr>
          <w:ilvl w:val="0"/>
          <w:numId w:val="6"/>
        </w:numPr>
        <w:spacing w:line="360" w:lineRule="auto"/>
      </w:pPr>
      <w:r w:rsidRPr="00043296">
        <w:rPr>
          <w:i/>
          <w:iCs/>
        </w:rPr>
        <w:t>Employment legislation definition</w:t>
      </w:r>
      <w:r w:rsidRPr="00043296">
        <w:t xml:space="preserve">. Law Insider. (n.d.). Retrieved November 19, 2022, from https://www.lawinsider.com/dictionary/employment-legislation </w:t>
      </w:r>
    </w:p>
    <w:p w14:paraId="3FB14588" w14:textId="77777777" w:rsidR="00043296" w:rsidRPr="00043296" w:rsidRDefault="00043296" w:rsidP="00407C1B">
      <w:pPr>
        <w:pStyle w:val="ListParagraph"/>
        <w:numPr>
          <w:ilvl w:val="0"/>
          <w:numId w:val="6"/>
        </w:numPr>
        <w:spacing w:line="360" w:lineRule="auto"/>
      </w:pPr>
      <w:r w:rsidRPr="00043296">
        <w:t xml:space="preserve">Ferguson. (2019). </w:t>
      </w:r>
      <w:r w:rsidRPr="00043296">
        <w:rPr>
          <w:i/>
          <w:iCs/>
        </w:rPr>
        <w:t>Communication skills</w:t>
      </w:r>
      <w:r w:rsidRPr="00043296">
        <w:t xml:space="preserve">. </w:t>
      </w:r>
    </w:p>
    <w:p w14:paraId="0EC55670" w14:textId="77777777" w:rsidR="00043296" w:rsidRPr="00043296" w:rsidRDefault="00043296" w:rsidP="00407C1B">
      <w:pPr>
        <w:pStyle w:val="ListParagraph"/>
        <w:numPr>
          <w:ilvl w:val="0"/>
          <w:numId w:val="6"/>
        </w:numPr>
        <w:spacing w:line="360" w:lineRule="auto"/>
      </w:pPr>
      <w:r w:rsidRPr="00043296">
        <w:t xml:space="preserve">Hines, P. by: E. (2021, December 9). </w:t>
      </w:r>
      <w:r w:rsidRPr="00043296">
        <w:rPr>
          <w:i/>
          <w:iCs/>
        </w:rPr>
        <w:t>10 tips for effective teamwork in the workplace</w:t>
      </w:r>
      <w:r w:rsidRPr="00043296">
        <w:t xml:space="preserve">. Alabama Cooperative Extension System. Retrieved November 19, 2022, from https://www.aces.edu/blog/topics/finance-career/10-tips-for-effective-teamwork-in-the-workplace/ </w:t>
      </w:r>
    </w:p>
    <w:p w14:paraId="4391CCF8" w14:textId="77777777" w:rsidR="00043296" w:rsidRPr="00043296" w:rsidRDefault="00043296" w:rsidP="00407C1B">
      <w:pPr>
        <w:pStyle w:val="ListParagraph"/>
        <w:numPr>
          <w:ilvl w:val="0"/>
          <w:numId w:val="6"/>
        </w:numPr>
        <w:spacing w:line="360" w:lineRule="auto"/>
      </w:pPr>
      <w:r w:rsidRPr="00043296">
        <w:t xml:space="preserve">Hughes, D. (2016). </w:t>
      </w:r>
      <w:r w:rsidRPr="00043296">
        <w:rPr>
          <w:i/>
          <w:iCs/>
        </w:rPr>
        <w:t>Team player</w:t>
      </w:r>
      <w:r w:rsidRPr="00043296">
        <w:t xml:space="preserve">. Aladdin Paperbacks/Simon &amp; Schuster Children's Pub. </w:t>
      </w:r>
    </w:p>
    <w:p w14:paraId="4B712E78" w14:textId="77777777" w:rsidR="00043296" w:rsidRPr="00043296" w:rsidRDefault="00043296" w:rsidP="00407C1B">
      <w:pPr>
        <w:pStyle w:val="ListParagraph"/>
        <w:numPr>
          <w:ilvl w:val="0"/>
          <w:numId w:val="6"/>
        </w:numPr>
        <w:spacing w:line="360" w:lineRule="auto"/>
      </w:pPr>
      <w:r w:rsidRPr="00043296">
        <w:t xml:space="preserve">Kaelyn </w:t>
      </w:r>
      <w:proofErr w:type="spellStart"/>
      <w:r w:rsidRPr="00043296">
        <w:t>BarronAs</w:t>
      </w:r>
      <w:proofErr w:type="spellEnd"/>
      <w:r w:rsidRPr="00043296">
        <w:t xml:space="preserve"> a blog writer for TCK Publishing. (2020, October 5). </w:t>
      </w:r>
      <w:r w:rsidRPr="00043296">
        <w:rPr>
          <w:i/>
          <w:iCs/>
        </w:rPr>
        <w:t>Why self-awareness is important: Benefits, tips, and examples</w:t>
      </w:r>
      <w:r w:rsidRPr="00043296">
        <w:t xml:space="preserve">. TCK Publishing. Retrieved November 19, 2022, from https://www.tckpublishing.com/self-awareness/ </w:t>
      </w:r>
    </w:p>
    <w:p w14:paraId="50108C68" w14:textId="77777777" w:rsidR="00043296" w:rsidRPr="00043296" w:rsidRDefault="00043296" w:rsidP="00407C1B">
      <w:pPr>
        <w:pStyle w:val="ListParagraph"/>
        <w:numPr>
          <w:ilvl w:val="0"/>
          <w:numId w:val="6"/>
        </w:numPr>
        <w:spacing w:line="360" w:lineRule="auto"/>
      </w:pPr>
      <w:r w:rsidRPr="00043296">
        <w:t xml:space="preserve">Kagan, J. (2022, February 8). </w:t>
      </w:r>
      <w:r w:rsidRPr="00043296">
        <w:rPr>
          <w:i/>
          <w:iCs/>
        </w:rPr>
        <w:t>Commutation</w:t>
      </w:r>
      <w:r w:rsidRPr="00043296">
        <w:t xml:space="preserve">. Investopedia. Retrieved November 19, 2022, from https://www.investopedia.com/terms/c/commutation.asp </w:t>
      </w:r>
    </w:p>
    <w:p w14:paraId="25E75151" w14:textId="77777777" w:rsidR="00043296" w:rsidRPr="00043296" w:rsidRDefault="00043296" w:rsidP="00407C1B">
      <w:pPr>
        <w:pStyle w:val="ListParagraph"/>
        <w:numPr>
          <w:ilvl w:val="0"/>
          <w:numId w:val="6"/>
        </w:numPr>
        <w:spacing w:line="360" w:lineRule="auto"/>
      </w:pPr>
      <w:r w:rsidRPr="00043296">
        <w:t xml:space="preserve">Kloefkorn, S. (2022, May 17). </w:t>
      </w:r>
      <w:r w:rsidRPr="00043296">
        <w:rPr>
          <w:i/>
          <w:iCs/>
        </w:rPr>
        <w:t>12 essential skills every employee should have</w:t>
      </w:r>
      <w:r w:rsidRPr="00043296">
        <w:t xml:space="preserve">. eSkill. Retrieved November 19, 2022, from https://eskill.com/blog/essential-skills-employees/ </w:t>
      </w:r>
    </w:p>
    <w:p w14:paraId="36275A9B" w14:textId="77777777" w:rsidR="00043296" w:rsidRPr="00043296" w:rsidRDefault="00043296" w:rsidP="00407C1B">
      <w:pPr>
        <w:pStyle w:val="ListParagraph"/>
        <w:numPr>
          <w:ilvl w:val="0"/>
          <w:numId w:val="6"/>
        </w:numPr>
        <w:spacing w:line="360" w:lineRule="auto"/>
      </w:pPr>
      <w:r w:rsidRPr="00043296">
        <w:t xml:space="preserve">Niculescu, G., &amp; Ioan, G. L. (2013). </w:t>
      </w:r>
      <w:r w:rsidRPr="00043296">
        <w:rPr>
          <w:i/>
          <w:iCs/>
        </w:rPr>
        <w:t>Commutation: Techniques et structures</w:t>
      </w:r>
      <w:r w:rsidRPr="00043296">
        <w:t xml:space="preserve">. Matrix Rom. </w:t>
      </w:r>
    </w:p>
    <w:p w14:paraId="1ECBBF68" w14:textId="77777777" w:rsidR="00043296" w:rsidRPr="00043296" w:rsidRDefault="00043296" w:rsidP="00407C1B">
      <w:pPr>
        <w:pStyle w:val="ListParagraph"/>
        <w:numPr>
          <w:ilvl w:val="0"/>
          <w:numId w:val="6"/>
        </w:numPr>
        <w:spacing w:line="360" w:lineRule="auto"/>
      </w:pPr>
      <w:r w:rsidRPr="00043296">
        <w:t xml:space="preserve">Pedler, M., Burgoyne, J., &amp; Boydell, T. (2016). </w:t>
      </w:r>
      <w:r w:rsidRPr="00043296">
        <w:rPr>
          <w:i/>
          <w:iCs/>
        </w:rPr>
        <w:t xml:space="preserve">A manager's Guide to </w:t>
      </w:r>
      <w:proofErr w:type="spellStart"/>
      <w:r w:rsidRPr="00043296">
        <w:rPr>
          <w:i/>
          <w:iCs/>
        </w:rPr>
        <w:t>Self Development</w:t>
      </w:r>
      <w:proofErr w:type="spellEnd"/>
      <w:r w:rsidRPr="00043296">
        <w:t xml:space="preserve">. McGraw-Hill. </w:t>
      </w:r>
    </w:p>
    <w:p w14:paraId="097ABD1F" w14:textId="77777777" w:rsidR="00043296" w:rsidRPr="00043296" w:rsidRDefault="00043296" w:rsidP="00407C1B">
      <w:pPr>
        <w:pStyle w:val="ListParagraph"/>
        <w:numPr>
          <w:ilvl w:val="0"/>
          <w:numId w:val="6"/>
        </w:numPr>
        <w:spacing w:line="360" w:lineRule="auto"/>
      </w:pPr>
      <w:r w:rsidRPr="00043296">
        <w:rPr>
          <w:i/>
          <w:iCs/>
        </w:rPr>
        <w:t>Top 15 packaging operator skills</w:t>
      </w:r>
      <w:r w:rsidRPr="00043296">
        <w:t xml:space="preserve">. </w:t>
      </w:r>
      <w:proofErr w:type="spellStart"/>
      <w:r w:rsidRPr="00043296">
        <w:t>Zippia</w:t>
      </w:r>
      <w:proofErr w:type="spellEnd"/>
      <w:r w:rsidRPr="00043296">
        <w:t xml:space="preserve">. (2021, August 18). Retrieved November 19, 2022, from https://www.zippia.com/packaging-operator-jobs/skills/ </w:t>
      </w:r>
    </w:p>
    <w:p w14:paraId="44B5F48D" w14:textId="328340DE" w:rsidR="00043296" w:rsidRPr="00043296" w:rsidRDefault="00043296" w:rsidP="00407C1B">
      <w:pPr>
        <w:pStyle w:val="ListParagraph"/>
        <w:numPr>
          <w:ilvl w:val="0"/>
          <w:numId w:val="6"/>
        </w:numPr>
        <w:spacing w:line="360" w:lineRule="auto"/>
      </w:pPr>
      <w:r w:rsidRPr="00043296">
        <w:t xml:space="preserve">Williams, K., </w:t>
      </w:r>
      <w:proofErr w:type="spellStart"/>
      <w:r w:rsidRPr="00043296">
        <w:t>Woolliams</w:t>
      </w:r>
      <w:proofErr w:type="spellEnd"/>
      <w:r w:rsidRPr="00043296">
        <w:t>, M., &amp; Spiro, J. (2015). Using a framework for Reflection: Gibbs</w:t>
      </w:r>
      <w:r w:rsidR="00953F9F">
        <w:t>'</w:t>
      </w:r>
      <w:r w:rsidRPr="00043296">
        <w:t xml:space="preserve"> reflective cycle. </w:t>
      </w:r>
      <w:r w:rsidRPr="00043296">
        <w:rPr>
          <w:i/>
          <w:iCs/>
        </w:rPr>
        <w:t>Reflective Writing</w:t>
      </w:r>
      <w:r w:rsidRPr="00043296">
        <w:t xml:space="preserve">, 90–102. https://doi.org/10.1007/978-0-230-37724-0_16 </w:t>
      </w:r>
    </w:p>
    <w:p w14:paraId="13739819" w14:textId="77777777" w:rsidR="00043296" w:rsidRPr="00043296" w:rsidRDefault="00043296" w:rsidP="00407C1B">
      <w:pPr>
        <w:pStyle w:val="ListParagraph"/>
        <w:numPr>
          <w:ilvl w:val="0"/>
          <w:numId w:val="6"/>
        </w:numPr>
        <w:spacing w:line="360" w:lineRule="auto"/>
      </w:pPr>
      <w:r w:rsidRPr="00043296">
        <w:t xml:space="preserve">ZAMBA, K. E. N. Y. I. (2020). </w:t>
      </w:r>
      <w:r w:rsidRPr="00043296">
        <w:rPr>
          <w:i/>
          <w:iCs/>
        </w:rPr>
        <w:t>(Self) development</w:t>
      </w:r>
      <w:r w:rsidRPr="00043296">
        <w:t xml:space="preserve">. UK BOOK PUBLISHING. </w:t>
      </w:r>
    </w:p>
    <w:p w14:paraId="3DCD26C3" w14:textId="77777777" w:rsidR="00217DF2" w:rsidRPr="00CA672D" w:rsidRDefault="00217DF2" w:rsidP="00217DF2"/>
    <w:sectPr w:rsidR="00217DF2" w:rsidRPr="00CA672D" w:rsidSect="00425079">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ABEEF" w14:textId="77777777" w:rsidR="00A014AC" w:rsidRDefault="00A014AC" w:rsidP="00425079">
      <w:pPr>
        <w:spacing w:after="0" w:line="240" w:lineRule="auto"/>
      </w:pPr>
      <w:r>
        <w:separator/>
      </w:r>
    </w:p>
  </w:endnote>
  <w:endnote w:type="continuationSeparator" w:id="0">
    <w:p w14:paraId="1991374B" w14:textId="77777777" w:rsidR="00A014AC" w:rsidRDefault="00A014AC" w:rsidP="00425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207B5" w14:textId="77777777" w:rsidR="00425079" w:rsidRDefault="004250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5F52F" w14:textId="0AFD95CA" w:rsidR="00425079" w:rsidRDefault="00425079">
    <w:pPr>
      <w:pStyle w:val="Footer"/>
      <w:jc w:val="right"/>
    </w:pPr>
  </w:p>
  <w:p w14:paraId="473855F1" w14:textId="77777777" w:rsidR="00425079" w:rsidRDefault="004250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5525F" w14:textId="77777777" w:rsidR="00425079" w:rsidRDefault="004250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731488"/>
      <w:docPartObj>
        <w:docPartGallery w:val="Page Numbers (Bottom of Page)"/>
        <w:docPartUnique/>
      </w:docPartObj>
    </w:sdtPr>
    <w:sdtEndPr>
      <w:rPr>
        <w:noProof/>
      </w:rPr>
    </w:sdtEndPr>
    <w:sdtContent>
      <w:p w14:paraId="1A6DC0BC" w14:textId="08A0927D" w:rsidR="00425079" w:rsidRDefault="00425079">
        <w:pPr>
          <w:pStyle w:val="Footer"/>
          <w:jc w:val="right"/>
        </w:pPr>
        <w:r>
          <w:fldChar w:fldCharType="begin"/>
        </w:r>
        <w:r>
          <w:instrText xml:space="preserve"> PAGE   \* MERGEFORMAT </w:instrText>
        </w:r>
        <w:r>
          <w:fldChar w:fldCharType="separate"/>
        </w:r>
        <w:r w:rsidR="00A64493">
          <w:rPr>
            <w:noProof/>
          </w:rPr>
          <w:t>7</w:t>
        </w:r>
        <w:r>
          <w:rPr>
            <w:noProof/>
          </w:rPr>
          <w:fldChar w:fldCharType="end"/>
        </w:r>
      </w:p>
    </w:sdtContent>
  </w:sdt>
  <w:p w14:paraId="7F879E92" w14:textId="77777777" w:rsidR="00425079" w:rsidRDefault="00425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CD1EF" w14:textId="77777777" w:rsidR="00A014AC" w:rsidRDefault="00A014AC" w:rsidP="00425079">
      <w:pPr>
        <w:spacing w:after="0" w:line="240" w:lineRule="auto"/>
      </w:pPr>
      <w:r>
        <w:separator/>
      </w:r>
    </w:p>
  </w:footnote>
  <w:footnote w:type="continuationSeparator" w:id="0">
    <w:p w14:paraId="3971D275" w14:textId="77777777" w:rsidR="00A014AC" w:rsidRDefault="00A014AC" w:rsidP="004250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A4A1E" w14:textId="77777777" w:rsidR="00425079" w:rsidRDefault="004250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B62F0" w14:textId="77777777" w:rsidR="00425079" w:rsidRDefault="004250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6B203" w14:textId="77777777" w:rsidR="00425079" w:rsidRDefault="004250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7FAB"/>
    <w:multiLevelType w:val="hybridMultilevel"/>
    <w:tmpl w:val="40FED9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DF1B10"/>
    <w:multiLevelType w:val="hybridMultilevel"/>
    <w:tmpl w:val="E760D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946384"/>
    <w:multiLevelType w:val="hybridMultilevel"/>
    <w:tmpl w:val="26DE6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B5415B"/>
    <w:multiLevelType w:val="hybridMultilevel"/>
    <w:tmpl w:val="E6CA6E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C10630"/>
    <w:multiLevelType w:val="hybridMultilevel"/>
    <w:tmpl w:val="3F96EA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084535"/>
    <w:multiLevelType w:val="hybridMultilevel"/>
    <w:tmpl w:val="AB3A5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8106188">
    <w:abstractNumId w:val="5"/>
  </w:num>
  <w:num w:numId="2" w16cid:durableId="1274753009">
    <w:abstractNumId w:val="1"/>
  </w:num>
  <w:num w:numId="3" w16cid:durableId="1378971888">
    <w:abstractNumId w:val="4"/>
  </w:num>
  <w:num w:numId="4" w16cid:durableId="1176072955">
    <w:abstractNumId w:val="3"/>
  </w:num>
  <w:num w:numId="5" w16cid:durableId="1118261998">
    <w:abstractNumId w:val="0"/>
  </w:num>
  <w:num w:numId="6" w16cid:durableId="957377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0NzY0MLQ0MjUwMTZU0lEKTi0uzszPAykwqgUATpqhVSwAAAA="/>
  </w:docVars>
  <w:rsids>
    <w:rsidRoot w:val="00527FF3"/>
    <w:rsid w:val="00043296"/>
    <w:rsid w:val="0005196B"/>
    <w:rsid w:val="000A4E3D"/>
    <w:rsid w:val="00104C7C"/>
    <w:rsid w:val="0015500A"/>
    <w:rsid w:val="001E2A48"/>
    <w:rsid w:val="00217DF2"/>
    <w:rsid w:val="00263DEE"/>
    <w:rsid w:val="00365295"/>
    <w:rsid w:val="00407C1B"/>
    <w:rsid w:val="00425079"/>
    <w:rsid w:val="004422AA"/>
    <w:rsid w:val="00505BF7"/>
    <w:rsid w:val="00510BE0"/>
    <w:rsid w:val="00527FF3"/>
    <w:rsid w:val="00793628"/>
    <w:rsid w:val="007F77C5"/>
    <w:rsid w:val="00912A17"/>
    <w:rsid w:val="00925696"/>
    <w:rsid w:val="00953F9F"/>
    <w:rsid w:val="00A014AC"/>
    <w:rsid w:val="00A10C7B"/>
    <w:rsid w:val="00A53B43"/>
    <w:rsid w:val="00A64493"/>
    <w:rsid w:val="00AA66BE"/>
    <w:rsid w:val="00AF7C76"/>
    <w:rsid w:val="00B45400"/>
    <w:rsid w:val="00BD5A19"/>
    <w:rsid w:val="00C104C5"/>
    <w:rsid w:val="00C87126"/>
    <w:rsid w:val="00C91DC4"/>
    <w:rsid w:val="00CA672D"/>
    <w:rsid w:val="00FE2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643E7"/>
  <w15:chartTrackingRefBased/>
  <w15:docId w15:val="{F7B9E83E-A128-4B59-B71C-ACA3A1049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3DE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04C7C"/>
    <w:pPr>
      <w:keepNext/>
      <w:keepLines/>
      <w:spacing w:before="240" w:after="0"/>
      <w:outlineLvl w:val="0"/>
    </w:pPr>
    <w:rPr>
      <w:rFonts w:eastAsiaTheme="majorEastAsia"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FF3"/>
    <w:pPr>
      <w:ind w:left="720"/>
      <w:contextualSpacing/>
    </w:pPr>
  </w:style>
  <w:style w:type="character" w:customStyle="1" w:styleId="Heading1Char">
    <w:name w:val="Heading 1 Char"/>
    <w:basedOn w:val="DefaultParagraphFont"/>
    <w:link w:val="Heading1"/>
    <w:uiPriority w:val="9"/>
    <w:rsid w:val="00104C7C"/>
    <w:rPr>
      <w:rFonts w:ascii="Times New Roman" w:eastAsiaTheme="majorEastAsia" w:hAnsi="Times New Roman" w:cstheme="majorBidi"/>
      <w:b/>
      <w:color w:val="2E74B5" w:themeColor="accent1" w:themeShade="BF"/>
      <w:sz w:val="28"/>
      <w:szCs w:val="32"/>
    </w:rPr>
  </w:style>
  <w:style w:type="paragraph" w:styleId="NormalWeb">
    <w:name w:val="Normal (Web)"/>
    <w:basedOn w:val="Normal"/>
    <w:uiPriority w:val="99"/>
    <w:semiHidden/>
    <w:unhideWhenUsed/>
    <w:rsid w:val="00217DF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425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079"/>
    <w:rPr>
      <w:rFonts w:ascii="Times New Roman" w:hAnsi="Times New Roman"/>
      <w:sz w:val="24"/>
    </w:rPr>
  </w:style>
  <w:style w:type="paragraph" w:styleId="Footer">
    <w:name w:val="footer"/>
    <w:basedOn w:val="Normal"/>
    <w:link w:val="FooterChar"/>
    <w:uiPriority w:val="99"/>
    <w:unhideWhenUsed/>
    <w:rsid w:val="00425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079"/>
    <w:rPr>
      <w:rFonts w:ascii="Times New Roman" w:hAnsi="Times New Roman"/>
      <w:sz w:val="24"/>
    </w:rPr>
  </w:style>
  <w:style w:type="paragraph" w:styleId="TOCHeading">
    <w:name w:val="TOC Heading"/>
    <w:basedOn w:val="Heading1"/>
    <w:next w:val="Normal"/>
    <w:uiPriority w:val="39"/>
    <w:unhideWhenUsed/>
    <w:qFormat/>
    <w:rsid w:val="00425079"/>
    <w:pPr>
      <w:spacing w:line="259" w:lineRule="auto"/>
      <w:jc w:val="left"/>
      <w:outlineLvl w:val="9"/>
    </w:pPr>
    <w:rPr>
      <w:rFonts w:asciiTheme="majorHAnsi" w:hAnsiTheme="majorHAnsi"/>
      <w:b w:val="0"/>
      <w:sz w:val="32"/>
    </w:rPr>
  </w:style>
  <w:style w:type="paragraph" w:styleId="TOC2">
    <w:name w:val="toc 2"/>
    <w:basedOn w:val="Normal"/>
    <w:next w:val="Normal"/>
    <w:autoRedefine/>
    <w:uiPriority w:val="39"/>
    <w:unhideWhenUsed/>
    <w:rsid w:val="00425079"/>
    <w:pPr>
      <w:spacing w:after="100" w:line="259" w:lineRule="auto"/>
      <w:ind w:left="220"/>
      <w:jc w:val="left"/>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425079"/>
    <w:pPr>
      <w:spacing w:after="100" w:line="259" w:lineRule="auto"/>
      <w:jc w:val="left"/>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425079"/>
    <w:pPr>
      <w:spacing w:after="100" w:line="259" w:lineRule="auto"/>
      <w:ind w:left="440"/>
      <w:jc w:val="left"/>
    </w:pPr>
    <w:rPr>
      <w:rFonts w:asciiTheme="minorHAnsi" w:eastAsiaTheme="minorEastAsia" w:hAnsiTheme="minorHAnsi" w:cs="Times New Roman"/>
      <w:sz w:val="22"/>
    </w:rPr>
  </w:style>
  <w:style w:type="character" w:styleId="Hyperlink">
    <w:name w:val="Hyperlink"/>
    <w:basedOn w:val="DefaultParagraphFont"/>
    <w:uiPriority w:val="99"/>
    <w:unhideWhenUsed/>
    <w:rsid w:val="004250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712676">
      <w:bodyDiv w:val="1"/>
      <w:marLeft w:val="0"/>
      <w:marRight w:val="0"/>
      <w:marTop w:val="0"/>
      <w:marBottom w:val="0"/>
      <w:divBdr>
        <w:top w:val="none" w:sz="0" w:space="0" w:color="auto"/>
        <w:left w:val="none" w:sz="0" w:space="0" w:color="auto"/>
        <w:bottom w:val="none" w:sz="0" w:space="0" w:color="auto"/>
        <w:right w:val="none" w:sz="0" w:space="0" w:color="auto"/>
      </w:divBdr>
    </w:div>
    <w:div w:id="680206439">
      <w:bodyDiv w:val="1"/>
      <w:marLeft w:val="0"/>
      <w:marRight w:val="0"/>
      <w:marTop w:val="0"/>
      <w:marBottom w:val="0"/>
      <w:divBdr>
        <w:top w:val="none" w:sz="0" w:space="0" w:color="auto"/>
        <w:left w:val="none" w:sz="0" w:space="0" w:color="auto"/>
        <w:bottom w:val="none" w:sz="0" w:space="0" w:color="auto"/>
        <w:right w:val="none" w:sz="0" w:space="0" w:color="auto"/>
      </w:divBdr>
    </w:div>
    <w:div w:id="751466030">
      <w:bodyDiv w:val="1"/>
      <w:marLeft w:val="0"/>
      <w:marRight w:val="0"/>
      <w:marTop w:val="0"/>
      <w:marBottom w:val="0"/>
      <w:divBdr>
        <w:top w:val="none" w:sz="0" w:space="0" w:color="auto"/>
        <w:left w:val="none" w:sz="0" w:space="0" w:color="auto"/>
        <w:bottom w:val="none" w:sz="0" w:space="0" w:color="auto"/>
        <w:right w:val="none" w:sz="0" w:space="0" w:color="auto"/>
      </w:divBdr>
    </w:div>
    <w:div w:id="815804735">
      <w:bodyDiv w:val="1"/>
      <w:marLeft w:val="0"/>
      <w:marRight w:val="0"/>
      <w:marTop w:val="0"/>
      <w:marBottom w:val="0"/>
      <w:divBdr>
        <w:top w:val="none" w:sz="0" w:space="0" w:color="auto"/>
        <w:left w:val="none" w:sz="0" w:space="0" w:color="auto"/>
        <w:bottom w:val="none" w:sz="0" w:space="0" w:color="auto"/>
        <w:right w:val="none" w:sz="0" w:space="0" w:color="auto"/>
      </w:divBdr>
    </w:div>
    <w:div w:id="1045568231">
      <w:bodyDiv w:val="1"/>
      <w:marLeft w:val="0"/>
      <w:marRight w:val="0"/>
      <w:marTop w:val="0"/>
      <w:marBottom w:val="0"/>
      <w:divBdr>
        <w:top w:val="none" w:sz="0" w:space="0" w:color="auto"/>
        <w:left w:val="none" w:sz="0" w:space="0" w:color="auto"/>
        <w:bottom w:val="none" w:sz="0" w:space="0" w:color="auto"/>
        <w:right w:val="none" w:sz="0" w:space="0" w:color="auto"/>
      </w:divBdr>
    </w:div>
    <w:div w:id="110140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Geanina Elena Tronaru</dc:creator>
  <cp:keywords/>
  <dc:description/>
  <cp:lastModifiedBy>Geanina Elena Tronaru</cp:lastModifiedBy>
  <cp:revision>2</cp:revision>
  <dcterms:created xsi:type="dcterms:W3CDTF">2022-11-22T21:05:00Z</dcterms:created>
  <dcterms:modified xsi:type="dcterms:W3CDTF">2022-11-22T21:05:00Z</dcterms:modified>
  <cp:category/>
</cp:coreProperties>
</file>