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919FA" w14:textId="77777777" w:rsidR="0079448A" w:rsidRPr="003E7612" w:rsidRDefault="0079448A" w:rsidP="0079448A">
      <w:pPr>
        <w:rPr>
          <w:rFonts w:cs="Arial"/>
          <w:szCs w:val="24"/>
        </w:rPr>
      </w:pPr>
    </w:p>
    <w:p w14:paraId="22065507" w14:textId="77777777" w:rsidR="0079448A" w:rsidRPr="003E7612" w:rsidRDefault="0079448A" w:rsidP="0079448A">
      <w:pPr>
        <w:jc w:val="center"/>
        <w:rPr>
          <w:b/>
          <w:szCs w:val="24"/>
        </w:rPr>
      </w:pPr>
    </w:p>
    <w:p w14:paraId="67F8B2C6" w14:textId="77777777" w:rsidR="0079448A" w:rsidRPr="003E7612" w:rsidRDefault="0079448A" w:rsidP="0079448A">
      <w:pPr>
        <w:jc w:val="center"/>
        <w:rPr>
          <w:b/>
          <w:szCs w:val="24"/>
        </w:rPr>
      </w:pPr>
    </w:p>
    <w:p w14:paraId="4AEF4FD6" w14:textId="77777777" w:rsidR="0079448A" w:rsidRPr="003E7612" w:rsidRDefault="0079448A" w:rsidP="0079448A">
      <w:pPr>
        <w:jc w:val="center"/>
        <w:rPr>
          <w:b/>
          <w:szCs w:val="24"/>
        </w:rPr>
      </w:pPr>
    </w:p>
    <w:p w14:paraId="59D6B2E3" w14:textId="77777777" w:rsidR="0079448A" w:rsidRPr="003E7612" w:rsidRDefault="0079448A" w:rsidP="0079448A">
      <w:pPr>
        <w:jc w:val="center"/>
        <w:rPr>
          <w:b/>
          <w:szCs w:val="24"/>
        </w:rPr>
      </w:pPr>
    </w:p>
    <w:p w14:paraId="1C9988C2" w14:textId="77777777" w:rsidR="0079448A" w:rsidRPr="003E7612" w:rsidRDefault="00492731" w:rsidP="003E7612">
      <w:pPr>
        <w:jc w:val="center"/>
        <w:rPr>
          <w:b/>
          <w:szCs w:val="24"/>
        </w:rPr>
      </w:pPr>
      <w:r w:rsidRPr="003E7612">
        <w:rPr>
          <w:b/>
          <w:szCs w:val="24"/>
        </w:rPr>
        <w:t>Hotel standards, reputation management, building and retaining customer loyalty</w:t>
      </w:r>
    </w:p>
    <w:p w14:paraId="4920293B" w14:textId="77777777" w:rsidR="0079448A" w:rsidRPr="003E7612" w:rsidRDefault="0079448A" w:rsidP="0079448A">
      <w:pPr>
        <w:jc w:val="center"/>
        <w:rPr>
          <w:b/>
          <w:szCs w:val="24"/>
        </w:rPr>
      </w:pPr>
    </w:p>
    <w:p w14:paraId="71DAA375" w14:textId="478309CF" w:rsidR="0079448A" w:rsidRPr="003E7612" w:rsidRDefault="00492731" w:rsidP="003E7612">
      <w:pPr>
        <w:jc w:val="center"/>
        <w:rPr>
          <w:b/>
          <w:szCs w:val="24"/>
        </w:rPr>
      </w:pPr>
      <w:r w:rsidRPr="003E7612">
        <w:rPr>
          <w:b/>
          <w:szCs w:val="24"/>
        </w:rPr>
        <w:t>Student Name</w:t>
      </w:r>
    </w:p>
    <w:p w14:paraId="6BBDB656" w14:textId="2DB4CBB9" w:rsidR="0079448A" w:rsidRDefault="005F69CA" w:rsidP="0079448A">
      <w:pPr>
        <w:jc w:val="center"/>
        <w:rPr>
          <w:b/>
          <w:szCs w:val="24"/>
        </w:rPr>
      </w:pPr>
      <w:r>
        <w:rPr>
          <w:b/>
          <w:szCs w:val="24"/>
        </w:rPr>
        <w:t xml:space="preserve">Daniela Maria </w:t>
      </w:r>
      <w:proofErr w:type="spellStart"/>
      <w:r>
        <w:rPr>
          <w:b/>
          <w:szCs w:val="24"/>
        </w:rPr>
        <w:t>Vladoi</w:t>
      </w:r>
      <w:proofErr w:type="spellEnd"/>
    </w:p>
    <w:p w14:paraId="0BF84B02" w14:textId="77777777" w:rsidR="003B5D57" w:rsidRPr="003E7612" w:rsidRDefault="003B5D57" w:rsidP="0079448A">
      <w:pPr>
        <w:jc w:val="center"/>
        <w:rPr>
          <w:b/>
          <w:szCs w:val="24"/>
        </w:rPr>
      </w:pPr>
    </w:p>
    <w:p w14:paraId="680904BD" w14:textId="091C28EA" w:rsidR="0079448A" w:rsidRDefault="00492731" w:rsidP="0079448A">
      <w:pPr>
        <w:jc w:val="center"/>
        <w:rPr>
          <w:b/>
          <w:szCs w:val="24"/>
        </w:rPr>
      </w:pPr>
      <w:r w:rsidRPr="003E7612">
        <w:rPr>
          <w:b/>
          <w:szCs w:val="24"/>
        </w:rPr>
        <w:t>Student Id</w:t>
      </w:r>
    </w:p>
    <w:p w14:paraId="185A3CE7" w14:textId="7E0333CE" w:rsidR="003B5D57" w:rsidRDefault="0017337F" w:rsidP="0079448A">
      <w:pPr>
        <w:jc w:val="center"/>
        <w:rPr>
          <w:b/>
          <w:szCs w:val="24"/>
        </w:rPr>
      </w:pPr>
      <w:r>
        <w:rPr>
          <w:b/>
          <w:szCs w:val="24"/>
        </w:rPr>
        <w:t>2207143</w:t>
      </w:r>
    </w:p>
    <w:p w14:paraId="234DD749" w14:textId="25E08204" w:rsidR="00115E33" w:rsidRDefault="00115E33" w:rsidP="0079448A">
      <w:pPr>
        <w:jc w:val="center"/>
        <w:rPr>
          <w:b/>
          <w:szCs w:val="24"/>
        </w:rPr>
      </w:pPr>
    </w:p>
    <w:p w14:paraId="30E8A859" w14:textId="28E72BB1" w:rsidR="00115E33" w:rsidRDefault="00115E33" w:rsidP="0079448A">
      <w:pPr>
        <w:jc w:val="center"/>
        <w:rPr>
          <w:b/>
          <w:szCs w:val="24"/>
        </w:rPr>
      </w:pPr>
      <w:r>
        <w:rPr>
          <w:b/>
          <w:szCs w:val="24"/>
        </w:rPr>
        <w:t xml:space="preserve">Module name </w:t>
      </w:r>
    </w:p>
    <w:p w14:paraId="7599A036" w14:textId="66E1AC4B" w:rsidR="003366B8" w:rsidRDefault="00115E33" w:rsidP="00EE4E59">
      <w:pPr>
        <w:jc w:val="center"/>
        <w:rPr>
          <w:b/>
          <w:szCs w:val="24"/>
        </w:rPr>
      </w:pPr>
      <w:r>
        <w:rPr>
          <w:b/>
          <w:szCs w:val="24"/>
        </w:rPr>
        <w:t xml:space="preserve">Hospitality and Guest Service Management </w:t>
      </w:r>
      <w:r w:rsidR="00EE4E59">
        <w:rPr>
          <w:b/>
          <w:szCs w:val="24"/>
        </w:rPr>
        <w:t>(BMIH4003)</w:t>
      </w:r>
    </w:p>
    <w:p w14:paraId="7A9B9DF2" w14:textId="12ED8926" w:rsidR="00EE4E59" w:rsidRDefault="002D68A6" w:rsidP="00EE4E59">
      <w:pPr>
        <w:jc w:val="center"/>
        <w:rPr>
          <w:b/>
          <w:szCs w:val="24"/>
        </w:rPr>
      </w:pPr>
      <w:r>
        <w:rPr>
          <w:b/>
          <w:szCs w:val="24"/>
        </w:rPr>
        <w:t xml:space="preserve">Module Tutor </w:t>
      </w:r>
    </w:p>
    <w:p w14:paraId="3DB32962" w14:textId="43BD3BD2" w:rsidR="002D68A6" w:rsidRPr="003E7612" w:rsidRDefault="002D68A6" w:rsidP="00EE4E59">
      <w:pPr>
        <w:jc w:val="center"/>
        <w:rPr>
          <w:b/>
          <w:szCs w:val="24"/>
        </w:rPr>
      </w:pPr>
      <w:r>
        <w:rPr>
          <w:b/>
          <w:szCs w:val="24"/>
        </w:rPr>
        <w:t xml:space="preserve">Muhammad </w:t>
      </w:r>
      <w:proofErr w:type="spellStart"/>
      <w:r>
        <w:rPr>
          <w:b/>
          <w:szCs w:val="24"/>
        </w:rPr>
        <w:t>Cassa</w:t>
      </w:r>
      <w:r w:rsidR="00492731">
        <w:rPr>
          <w:b/>
          <w:szCs w:val="24"/>
        </w:rPr>
        <w:t>mo</w:t>
      </w:r>
      <w:proofErr w:type="spellEnd"/>
    </w:p>
    <w:p w14:paraId="3D07BE79" w14:textId="77777777" w:rsidR="0079448A" w:rsidRPr="003E7612" w:rsidRDefault="0079448A" w:rsidP="003E7612">
      <w:pPr>
        <w:rPr>
          <w:b/>
          <w:szCs w:val="24"/>
        </w:rPr>
      </w:pPr>
    </w:p>
    <w:p w14:paraId="6D22EC70" w14:textId="474004C1" w:rsidR="0079448A" w:rsidRPr="003E7612" w:rsidRDefault="0079448A" w:rsidP="0017337F">
      <w:pPr>
        <w:rPr>
          <w:b/>
          <w:szCs w:val="24"/>
        </w:rPr>
      </w:pPr>
    </w:p>
    <w:p w14:paraId="6FD585A3" w14:textId="77777777" w:rsidR="0079448A" w:rsidRPr="003E7612" w:rsidRDefault="0079448A" w:rsidP="0079448A">
      <w:pPr>
        <w:jc w:val="left"/>
        <w:rPr>
          <w:szCs w:val="24"/>
        </w:rPr>
      </w:pPr>
    </w:p>
    <w:p w14:paraId="6D74AF47" w14:textId="77777777" w:rsidR="0079448A" w:rsidRPr="003E7612" w:rsidRDefault="0079448A" w:rsidP="0079448A">
      <w:pPr>
        <w:jc w:val="left"/>
        <w:rPr>
          <w:szCs w:val="24"/>
        </w:rPr>
      </w:pPr>
    </w:p>
    <w:p w14:paraId="30753ABE" w14:textId="77777777" w:rsidR="0079448A" w:rsidRPr="003E7612" w:rsidRDefault="0079448A" w:rsidP="0079448A">
      <w:pPr>
        <w:jc w:val="left"/>
        <w:rPr>
          <w:szCs w:val="24"/>
        </w:rPr>
      </w:pPr>
    </w:p>
    <w:p w14:paraId="1C5B5FEB" w14:textId="77777777" w:rsidR="0079448A" w:rsidRPr="003E7612" w:rsidRDefault="0079448A" w:rsidP="0079448A">
      <w:pPr>
        <w:jc w:val="left"/>
        <w:rPr>
          <w:szCs w:val="24"/>
        </w:rPr>
      </w:pPr>
    </w:p>
    <w:p w14:paraId="787B8C7D" w14:textId="77777777" w:rsidR="0079448A" w:rsidRPr="003E7612" w:rsidRDefault="0079448A" w:rsidP="0079448A">
      <w:pPr>
        <w:jc w:val="left"/>
        <w:rPr>
          <w:szCs w:val="24"/>
        </w:rPr>
      </w:pPr>
    </w:p>
    <w:p w14:paraId="36C99A9C" w14:textId="77777777" w:rsidR="0079448A" w:rsidRPr="003E7612" w:rsidRDefault="0079448A" w:rsidP="0079448A">
      <w:pPr>
        <w:jc w:val="left"/>
        <w:rPr>
          <w:szCs w:val="24"/>
        </w:rPr>
      </w:pPr>
    </w:p>
    <w:p w14:paraId="6F3D2E9B" w14:textId="77777777" w:rsidR="0079448A" w:rsidRPr="003E7612" w:rsidRDefault="0079448A" w:rsidP="0079448A">
      <w:pPr>
        <w:jc w:val="left"/>
        <w:rPr>
          <w:szCs w:val="24"/>
        </w:rPr>
      </w:pPr>
    </w:p>
    <w:p w14:paraId="1931EBA5" w14:textId="77777777" w:rsidR="0079448A" w:rsidRPr="003E7612" w:rsidRDefault="0079448A" w:rsidP="0079448A">
      <w:pPr>
        <w:jc w:val="left"/>
        <w:rPr>
          <w:rFonts w:cs="Arial"/>
          <w:szCs w:val="24"/>
        </w:rPr>
      </w:pPr>
    </w:p>
    <w:p w14:paraId="2B29CBD2" w14:textId="77777777" w:rsidR="003E7612" w:rsidRPr="003E7612" w:rsidRDefault="003E7612" w:rsidP="0079448A">
      <w:pPr>
        <w:jc w:val="left"/>
        <w:rPr>
          <w:rFonts w:cs="Arial"/>
          <w:szCs w:val="24"/>
        </w:rPr>
      </w:pPr>
    </w:p>
    <w:p w14:paraId="7D7CF793" w14:textId="77777777" w:rsidR="003E7612" w:rsidRPr="003E7612" w:rsidRDefault="003E7612" w:rsidP="0079448A">
      <w:pPr>
        <w:jc w:val="left"/>
        <w:rPr>
          <w:rFonts w:cs="Arial"/>
          <w:szCs w:val="24"/>
        </w:rPr>
      </w:pPr>
    </w:p>
    <w:p w14:paraId="3E32BCC3" w14:textId="77777777" w:rsidR="003E7612" w:rsidRPr="003E7612" w:rsidRDefault="003E7612" w:rsidP="0079448A">
      <w:pPr>
        <w:jc w:val="left"/>
        <w:rPr>
          <w:rFonts w:cs="Arial"/>
          <w:szCs w:val="24"/>
        </w:rPr>
      </w:pPr>
    </w:p>
    <w:p w14:paraId="3B805025" w14:textId="77777777" w:rsidR="003E7612" w:rsidRPr="003E7612" w:rsidRDefault="003E7612" w:rsidP="0079448A">
      <w:pPr>
        <w:jc w:val="left"/>
        <w:rPr>
          <w:rFonts w:cs="Arial"/>
          <w:szCs w:val="24"/>
        </w:rPr>
      </w:pPr>
    </w:p>
    <w:p w14:paraId="448F63F9" w14:textId="77777777" w:rsidR="003E7612" w:rsidRPr="003E7612" w:rsidRDefault="003E7612" w:rsidP="0079448A">
      <w:pPr>
        <w:jc w:val="left"/>
        <w:rPr>
          <w:rFonts w:cs="Arial"/>
          <w:szCs w:val="24"/>
        </w:rPr>
      </w:pPr>
    </w:p>
    <w:p w14:paraId="4BFB1AB4" w14:textId="77777777" w:rsidR="003E7612" w:rsidRDefault="003E7612" w:rsidP="0079448A">
      <w:pPr>
        <w:jc w:val="left"/>
        <w:rPr>
          <w:rFonts w:cs="Arial"/>
          <w:szCs w:val="24"/>
        </w:rPr>
      </w:pPr>
    </w:p>
    <w:p w14:paraId="7B3C3DA9" w14:textId="77777777" w:rsidR="003E7612" w:rsidRPr="003E7612" w:rsidRDefault="003E7612" w:rsidP="0079448A">
      <w:pPr>
        <w:jc w:val="left"/>
        <w:rPr>
          <w:rFonts w:cs="Arial"/>
          <w:szCs w:val="24"/>
        </w:rPr>
      </w:pPr>
    </w:p>
    <w:p w14:paraId="5116672B" w14:textId="77777777" w:rsidR="003E7612" w:rsidRPr="003E7612" w:rsidRDefault="003E7612" w:rsidP="0079448A">
      <w:pPr>
        <w:jc w:val="left"/>
        <w:rPr>
          <w:rFonts w:cs="Arial"/>
          <w:szCs w:val="24"/>
        </w:rPr>
      </w:pPr>
    </w:p>
    <w:p w14:paraId="6380B050" w14:textId="77777777" w:rsidR="003E7612" w:rsidRPr="003E7612" w:rsidRDefault="00492731" w:rsidP="00286C23">
      <w:pPr>
        <w:pStyle w:val="Heading1"/>
      </w:pPr>
      <w:bookmarkStart w:id="0" w:name="_Toc128468336"/>
      <w:bookmarkStart w:id="1" w:name="_Toc128650192"/>
      <w:r w:rsidRPr="003E7612">
        <w:t>Executive Summary</w:t>
      </w:r>
      <w:bookmarkEnd w:id="0"/>
      <w:bookmarkEnd w:id="1"/>
    </w:p>
    <w:p w14:paraId="5AF8E924" w14:textId="77777777" w:rsidR="003E7612" w:rsidRPr="003E7612" w:rsidRDefault="00492731" w:rsidP="004A37DE">
      <w:pPr>
        <w:spacing w:line="360" w:lineRule="auto"/>
      </w:pPr>
      <w:r w:rsidRPr="003E7612">
        <w:t xml:space="preserve">Hotels only have a chance of thriving in today's cutthroat hospitality industry if they </w:t>
      </w:r>
      <w:r w:rsidRPr="003E7612">
        <w:t xml:space="preserve">consistently provide experiences that go above and beyond the expectations of their customers and introduce novel, forward-thinking hospitality standards—the study of hotels, the retention of loyal customers, and the management of reputations. Hotels must </w:t>
      </w:r>
      <w:r w:rsidRPr="003E7612">
        <w:t>constantly operate according to the criteria set out by their respective brands. This ensures that their consumers will continue patronizing them and that their reputations remain maintained. Some evidence suggests that hotels of all types and price segmen</w:t>
      </w:r>
      <w:r w:rsidRPr="003E7612">
        <w:t>ts do better when they establish and continue to manage their own distinctive brands. Loyalty programs can potentially increase both sales and overall interest in a brand by recognizing and rewarding customers for their continued support and fostering an e</w:t>
      </w:r>
      <w:r w:rsidRPr="003E7612">
        <w:t>nvironment of camaraderie among the company's devoted followers. In the end, hotels that desire to remain competitive must adjust to accommodate the ever-developing hotel business. In the research, hotels are recommended to increase their spending on techn</w:t>
      </w:r>
      <w:r w:rsidRPr="003E7612">
        <w:t>ology, provide a more significant number of services, and be more ecologically responsible. Hotels need to prioritize their efforts and focus on the areas that may influence their company most to overcome bottlenecks such as financial restrictions and a la</w:t>
      </w:r>
      <w:r w:rsidRPr="003E7612">
        <w:t>ck of resources. This will allow the hotels to get over obstacles such as these.</w:t>
      </w:r>
    </w:p>
    <w:p w14:paraId="1A15027E" w14:textId="77777777" w:rsidR="003E7612" w:rsidRPr="003E7612" w:rsidRDefault="003E7612" w:rsidP="0079448A">
      <w:pPr>
        <w:jc w:val="left"/>
        <w:rPr>
          <w:rFonts w:cs="Arial"/>
          <w:szCs w:val="24"/>
        </w:rPr>
      </w:pPr>
    </w:p>
    <w:p w14:paraId="330D4B47" w14:textId="77777777" w:rsidR="003E7612" w:rsidRPr="003E7612" w:rsidRDefault="003E7612" w:rsidP="0079448A">
      <w:pPr>
        <w:jc w:val="left"/>
        <w:rPr>
          <w:rFonts w:cs="Arial"/>
          <w:szCs w:val="24"/>
        </w:rPr>
      </w:pPr>
    </w:p>
    <w:p w14:paraId="200DC2C7" w14:textId="77777777" w:rsidR="003E7612" w:rsidRPr="003E7612" w:rsidRDefault="003E7612" w:rsidP="0079448A">
      <w:pPr>
        <w:jc w:val="left"/>
        <w:rPr>
          <w:rFonts w:cs="Arial"/>
          <w:szCs w:val="24"/>
        </w:rPr>
      </w:pPr>
    </w:p>
    <w:p w14:paraId="4AF619EB" w14:textId="77777777" w:rsidR="003E7612" w:rsidRPr="003E7612" w:rsidRDefault="003E7612" w:rsidP="0079448A">
      <w:pPr>
        <w:jc w:val="left"/>
        <w:rPr>
          <w:rFonts w:cs="Arial"/>
          <w:szCs w:val="24"/>
        </w:rPr>
      </w:pPr>
    </w:p>
    <w:p w14:paraId="5E4D2D1A" w14:textId="77777777" w:rsidR="003E7612" w:rsidRPr="003E7612" w:rsidRDefault="003E7612" w:rsidP="0079448A">
      <w:pPr>
        <w:jc w:val="left"/>
        <w:rPr>
          <w:rFonts w:cs="Arial"/>
          <w:szCs w:val="24"/>
        </w:rPr>
      </w:pPr>
    </w:p>
    <w:p w14:paraId="51C82B64" w14:textId="77777777" w:rsidR="003E7612" w:rsidRDefault="003E7612" w:rsidP="0079448A">
      <w:pPr>
        <w:jc w:val="left"/>
        <w:rPr>
          <w:rFonts w:cs="Arial"/>
          <w:szCs w:val="24"/>
        </w:rPr>
      </w:pPr>
    </w:p>
    <w:p w14:paraId="07357938" w14:textId="77777777" w:rsidR="003E7612" w:rsidRDefault="003E7612" w:rsidP="0079448A">
      <w:pPr>
        <w:jc w:val="left"/>
        <w:rPr>
          <w:rFonts w:cs="Arial"/>
          <w:szCs w:val="24"/>
        </w:rPr>
      </w:pPr>
    </w:p>
    <w:p w14:paraId="2977FD50" w14:textId="77777777" w:rsidR="003E7612" w:rsidRDefault="003E7612" w:rsidP="0079448A">
      <w:pPr>
        <w:jc w:val="left"/>
        <w:rPr>
          <w:rFonts w:cs="Arial"/>
          <w:szCs w:val="24"/>
        </w:rPr>
      </w:pPr>
    </w:p>
    <w:p w14:paraId="7B3DA0BA" w14:textId="77777777" w:rsidR="003E7612" w:rsidRDefault="003E7612" w:rsidP="0079448A">
      <w:pPr>
        <w:jc w:val="left"/>
        <w:rPr>
          <w:rFonts w:cs="Arial"/>
          <w:szCs w:val="24"/>
        </w:rPr>
      </w:pPr>
    </w:p>
    <w:p w14:paraId="064C0865" w14:textId="77777777" w:rsidR="00B37636" w:rsidRDefault="00B37636" w:rsidP="0079448A">
      <w:pPr>
        <w:jc w:val="left"/>
        <w:rPr>
          <w:rFonts w:cs="Arial"/>
          <w:szCs w:val="24"/>
        </w:rPr>
      </w:pPr>
    </w:p>
    <w:p w14:paraId="2DEAB1E1" w14:textId="77777777" w:rsidR="00B37636" w:rsidRDefault="00B37636" w:rsidP="0079448A">
      <w:pPr>
        <w:jc w:val="left"/>
        <w:rPr>
          <w:rFonts w:cs="Arial"/>
          <w:szCs w:val="24"/>
        </w:rPr>
      </w:pPr>
    </w:p>
    <w:p w14:paraId="1FB6DE81" w14:textId="77777777" w:rsidR="00B37636" w:rsidRDefault="00B37636" w:rsidP="0079448A">
      <w:pPr>
        <w:jc w:val="left"/>
        <w:rPr>
          <w:rFonts w:cs="Arial"/>
          <w:szCs w:val="24"/>
        </w:rPr>
      </w:pPr>
    </w:p>
    <w:p w14:paraId="4582C591" w14:textId="77777777" w:rsidR="003E7612" w:rsidRPr="003E7612" w:rsidRDefault="003E7612" w:rsidP="0079448A">
      <w:pPr>
        <w:jc w:val="left"/>
        <w:rPr>
          <w:rFonts w:cs="Arial"/>
          <w:szCs w:val="24"/>
        </w:rPr>
      </w:pPr>
    </w:p>
    <w:sdt>
      <w:sdtPr>
        <w:rPr>
          <w:rFonts w:ascii="Arial" w:eastAsiaTheme="minorHAnsi" w:hAnsi="Arial" w:cs="Arial"/>
          <w:color w:val="auto"/>
          <w:sz w:val="24"/>
          <w:szCs w:val="24"/>
        </w:rPr>
        <w:id w:val="1903483766"/>
        <w:docPartObj>
          <w:docPartGallery w:val="Table of Contents"/>
          <w:docPartUnique/>
        </w:docPartObj>
      </w:sdtPr>
      <w:sdtEndPr>
        <w:rPr>
          <w:b/>
          <w:bCs/>
          <w:noProof/>
        </w:rPr>
      </w:sdtEndPr>
      <w:sdtContent>
        <w:p w14:paraId="44E22930" w14:textId="77777777" w:rsidR="0079448A" w:rsidRPr="003E7612" w:rsidRDefault="00492731" w:rsidP="00286C23">
          <w:pPr>
            <w:pStyle w:val="TOCHeading"/>
            <w:numPr>
              <w:ilvl w:val="0"/>
              <w:numId w:val="0"/>
            </w:numPr>
            <w:ind w:left="432" w:hanging="432"/>
            <w:jc w:val="center"/>
            <w:rPr>
              <w:rFonts w:ascii="Arial" w:hAnsi="Arial" w:cs="Arial"/>
              <w:b/>
              <w:color w:val="auto"/>
              <w:sz w:val="24"/>
              <w:szCs w:val="24"/>
            </w:rPr>
          </w:pPr>
          <w:r w:rsidRPr="003E7612">
            <w:rPr>
              <w:rFonts w:ascii="Arial" w:hAnsi="Arial" w:cs="Arial"/>
              <w:b/>
              <w:color w:val="auto"/>
              <w:sz w:val="24"/>
              <w:szCs w:val="24"/>
            </w:rPr>
            <w:t>Table of Content</w:t>
          </w:r>
        </w:p>
        <w:p w14:paraId="21F4E397" w14:textId="48EF7E12" w:rsidR="00793732" w:rsidRDefault="00492731">
          <w:pPr>
            <w:pStyle w:val="TOC1"/>
            <w:tabs>
              <w:tab w:val="left" w:pos="440"/>
              <w:tab w:val="right" w:leader="dot" w:pos="9016"/>
            </w:tabs>
            <w:rPr>
              <w:rFonts w:asciiTheme="minorHAnsi" w:eastAsiaTheme="minorEastAsia" w:hAnsiTheme="minorHAnsi"/>
              <w:noProof/>
              <w:sz w:val="22"/>
              <w:lang w:val="" w:eastAsia=""/>
            </w:rPr>
          </w:pPr>
          <w:r w:rsidRPr="003E7612">
            <w:rPr>
              <w:rFonts w:cs="Arial"/>
              <w:szCs w:val="24"/>
            </w:rPr>
            <w:fldChar w:fldCharType="begin"/>
          </w:r>
          <w:r w:rsidRPr="003E7612">
            <w:rPr>
              <w:rFonts w:cs="Arial"/>
              <w:szCs w:val="24"/>
            </w:rPr>
            <w:instrText xml:space="preserve"> TOC \o "1-3" \h \z \u </w:instrText>
          </w:r>
          <w:r w:rsidRPr="003E7612">
            <w:rPr>
              <w:rFonts w:cs="Arial"/>
              <w:szCs w:val="24"/>
            </w:rPr>
            <w:fldChar w:fldCharType="separate"/>
          </w:r>
          <w:hyperlink w:anchor="_Toc128650192" w:history="1">
            <w:r w:rsidRPr="000A098A">
              <w:rPr>
                <w:rStyle w:val="Hyperlink"/>
                <w:noProof/>
              </w:rPr>
              <w:t>1</w:t>
            </w:r>
            <w:r>
              <w:rPr>
                <w:rFonts w:asciiTheme="minorHAnsi" w:eastAsiaTheme="minorEastAsia" w:hAnsiTheme="minorHAnsi"/>
                <w:noProof/>
                <w:sz w:val="22"/>
                <w:lang w:val="" w:eastAsia=""/>
              </w:rPr>
              <w:tab/>
            </w:r>
            <w:r w:rsidRPr="000A098A">
              <w:rPr>
                <w:rStyle w:val="Hyperlink"/>
                <w:noProof/>
              </w:rPr>
              <w:t>Executive Summary</w:t>
            </w:r>
            <w:r>
              <w:rPr>
                <w:noProof/>
                <w:webHidden/>
              </w:rPr>
              <w:tab/>
            </w:r>
            <w:r>
              <w:rPr>
                <w:noProof/>
                <w:webHidden/>
              </w:rPr>
              <w:fldChar w:fldCharType="begin"/>
            </w:r>
            <w:r>
              <w:rPr>
                <w:noProof/>
                <w:webHidden/>
              </w:rPr>
              <w:instrText xml:space="preserve"> PAGEREF _Toc128650192 \h </w:instrText>
            </w:r>
            <w:r>
              <w:rPr>
                <w:noProof/>
                <w:webHidden/>
              </w:rPr>
            </w:r>
            <w:r>
              <w:rPr>
                <w:noProof/>
                <w:webHidden/>
              </w:rPr>
              <w:fldChar w:fldCharType="separate"/>
            </w:r>
            <w:r>
              <w:rPr>
                <w:noProof/>
                <w:webHidden/>
              </w:rPr>
              <w:t>2</w:t>
            </w:r>
            <w:r>
              <w:rPr>
                <w:noProof/>
                <w:webHidden/>
              </w:rPr>
              <w:fldChar w:fldCharType="end"/>
            </w:r>
          </w:hyperlink>
        </w:p>
        <w:p w14:paraId="4ACBDC0A" w14:textId="66DCE158" w:rsidR="00793732" w:rsidRDefault="00492731">
          <w:pPr>
            <w:pStyle w:val="TOC1"/>
            <w:tabs>
              <w:tab w:val="left" w:pos="440"/>
              <w:tab w:val="right" w:leader="dot" w:pos="9016"/>
            </w:tabs>
            <w:rPr>
              <w:rFonts w:asciiTheme="minorHAnsi" w:eastAsiaTheme="minorEastAsia" w:hAnsiTheme="minorHAnsi"/>
              <w:noProof/>
              <w:sz w:val="22"/>
              <w:lang w:val="" w:eastAsia=""/>
            </w:rPr>
          </w:pPr>
          <w:hyperlink w:anchor="_Toc128650193" w:history="1">
            <w:r w:rsidRPr="000A098A">
              <w:rPr>
                <w:rStyle w:val="Hyperlink"/>
                <w:rFonts w:cs="Arial"/>
                <w:noProof/>
              </w:rPr>
              <w:t>2</w:t>
            </w:r>
            <w:r>
              <w:rPr>
                <w:rFonts w:asciiTheme="minorHAnsi" w:eastAsiaTheme="minorEastAsia" w:hAnsiTheme="minorHAnsi"/>
                <w:noProof/>
                <w:sz w:val="22"/>
                <w:lang w:val="" w:eastAsia=""/>
              </w:rPr>
              <w:tab/>
            </w:r>
            <w:r w:rsidRPr="000A098A">
              <w:rPr>
                <w:rStyle w:val="Hyperlink"/>
                <w:rFonts w:cs="Arial"/>
                <w:noProof/>
              </w:rPr>
              <w:t>Introduction</w:t>
            </w:r>
            <w:r>
              <w:rPr>
                <w:noProof/>
                <w:webHidden/>
              </w:rPr>
              <w:tab/>
            </w:r>
            <w:r>
              <w:rPr>
                <w:noProof/>
                <w:webHidden/>
              </w:rPr>
              <w:fldChar w:fldCharType="begin"/>
            </w:r>
            <w:r>
              <w:rPr>
                <w:noProof/>
                <w:webHidden/>
              </w:rPr>
              <w:instrText xml:space="preserve"> PAGEREF _Toc128650193 \h </w:instrText>
            </w:r>
            <w:r>
              <w:rPr>
                <w:noProof/>
                <w:webHidden/>
              </w:rPr>
            </w:r>
            <w:r>
              <w:rPr>
                <w:noProof/>
                <w:webHidden/>
              </w:rPr>
              <w:fldChar w:fldCharType="separate"/>
            </w:r>
            <w:r>
              <w:rPr>
                <w:noProof/>
                <w:webHidden/>
              </w:rPr>
              <w:t>4</w:t>
            </w:r>
            <w:r>
              <w:rPr>
                <w:noProof/>
                <w:webHidden/>
              </w:rPr>
              <w:fldChar w:fldCharType="end"/>
            </w:r>
          </w:hyperlink>
        </w:p>
        <w:p w14:paraId="09C550B7" w14:textId="27BE51EE" w:rsidR="00793732" w:rsidRDefault="00492731">
          <w:pPr>
            <w:pStyle w:val="TOC1"/>
            <w:tabs>
              <w:tab w:val="left" w:pos="440"/>
              <w:tab w:val="right" w:leader="dot" w:pos="9016"/>
            </w:tabs>
            <w:rPr>
              <w:rFonts w:asciiTheme="minorHAnsi" w:eastAsiaTheme="minorEastAsia" w:hAnsiTheme="minorHAnsi"/>
              <w:noProof/>
              <w:sz w:val="22"/>
              <w:lang w:val="" w:eastAsia=""/>
            </w:rPr>
          </w:pPr>
          <w:hyperlink w:anchor="_Toc128650194" w:history="1">
            <w:r w:rsidRPr="000A098A">
              <w:rPr>
                <w:rStyle w:val="Hyperlink"/>
                <w:rFonts w:cs="Arial"/>
                <w:noProof/>
              </w:rPr>
              <w:t>3</w:t>
            </w:r>
            <w:r>
              <w:rPr>
                <w:rFonts w:asciiTheme="minorHAnsi" w:eastAsiaTheme="minorEastAsia" w:hAnsiTheme="minorHAnsi"/>
                <w:noProof/>
                <w:sz w:val="22"/>
                <w:lang w:val="" w:eastAsia=""/>
              </w:rPr>
              <w:tab/>
            </w:r>
            <w:r w:rsidRPr="000A098A">
              <w:rPr>
                <w:rStyle w:val="Hyperlink"/>
                <w:rFonts w:cs="Arial"/>
                <w:noProof/>
              </w:rPr>
              <w:t>Mai</w:t>
            </w:r>
            <w:r w:rsidRPr="000A098A">
              <w:rPr>
                <w:rStyle w:val="Hyperlink"/>
                <w:rFonts w:cs="Arial"/>
                <w:noProof/>
              </w:rPr>
              <w:t>n Findings</w:t>
            </w:r>
            <w:r>
              <w:rPr>
                <w:noProof/>
                <w:webHidden/>
              </w:rPr>
              <w:tab/>
            </w:r>
            <w:r>
              <w:rPr>
                <w:noProof/>
                <w:webHidden/>
              </w:rPr>
              <w:fldChar w:fldCharType="begin"/>
            </w:r>
            <w:r>
              <w:rPr>
                <w:noProof/>
                <w:webHidden/>
              </w:rPr>
              <w:instrText xml:space="preserve"> PAGEREF _Toc128650194 \h </w:instrText>
            </w:r>
            <w:r>
              <w:rPr>
                <w:noProof/>
                <w:webHidden/>
              </w:rPr>
            </w:r>
            <w:r>
              <w:rPr>
                <w:noProof/>
                <w:webHidden/>
              </w:rPr>
              <w:fldChar w:fldCharType="separate"/>
            </w:r>
            <w:r>
              <w:rPr>
                <w:noProof/>
                <w:webHidden/>
              </w:rPr>
              <w:t>4</w:t>
            </w:r>
            <w:r>
              <w:rPr>
                <w:noProof/>
                <w:webHidden/>
              </w:rPr>
              <w:fldChar w:fldCharType="end"/>
            </w:r>
          </w:hyperlink>
        </w:p>
        <w:p w14:paraId="71B6313A" w14:textId="3362A5DB"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195" w:history="1">
            <w:r w:rsidRPr="000A098A">
              <w:rPr>
                <w:rStyle w:val="Hyperlink"/>
                <w:rFonts w:cs="Arial"/>
                <w:noProof/>
              </w:rPr>
              <w:t>3.1</w:t>
            </w:r>
            <w:r>
              <w:rPr>
                <w:rFonts w:asciiTheme="minorHAnsi" w:eastAsiaTheme="minorEastAsia" w:hAnsiTheme="minorHAnsi"/>
                <w:noProof/>
                <w:sz w:val="22"/>
                <w:lang w:val="" w:eastAsia=""/>
              </w:rPr>
              <w:tab/>
            </w:r>
            <w:r w:rsidRPr="000A098A">
              <w:rPr>
                <w:rStyle w:val="Hyperlink"/>
                <w:rFonts w:cs="Arial"/>
                <w:noProof/>
              </w:rPr>
              <w:t>Hotel Standards:</w:t>
            </w:r>
            <w:r>
              <w:rPr>
                <w:noProof/>
                <w:webHidden/>
              </w:rPr>
              <w:tab/>
            </w:r>
            <w:r>
              <w:rPr>
                <w:noProof/>
                <w:webHidden/>
              </w:rPr>
              <w:fldChar w:fldCharType="begin"/>
            </w:r>
            <w:r>
              <w:rPr>
                <w:noProof/>
                <w:webHidden/>
              </w:rPr>
              <w:instrText xml:space="preserve"> PAGEREF _Toc128650195 \h </w:instrText>
            </w:r>
            <w:r>
              <w:rPr>
                <w:noProof/>
                <w:webHidden/>
              </w:rPr>
            </w:r>
            <w:r>
              <w:rPr>
                <w:noProof/>
                <w:webHidden/>
              </w:rPr>
              <w:fldChar w:fldCharType="separate"/>
            </w:r>
            <w:r>
              <w:rPr>
                <w:noProof/>
                <w:webHidden/>
              </w:rPr>
              <w:t>4</w:t>
            </w:r>
            <w:r>
              <w:rPr>
                <w:noProof/>
                <w:webHidden/>
              </w:rPr>
              <w:fldChar w:fldCharType="end"/>
            </w:r>
          </w:hyperlink>
        </w:p>
        <w:p w14:paraId="758B7979" w14:textId="79E10E8F"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196" w:history="1">
            <w:r w:rsidRPr="000A098A">
              <w:rPr>
                <w:rStyle w:val="Hyperlink"/>
                <w:rFonts w:cs="Arial"/>
                <w:noProof/>
              </w:rPr>
              <w:t>3.2</w:t>
            </w:r>
            <w:r>
              <w:rPr>
                <w:rFonts w:asciiTheme="minorHAnsi" w:eastAsiaTheme="minorEastAsia" w:hAnsiTheme="minorHAnsi"/>
                <w:noProof/>
                <w:sz w:val="22"/>
                <w:lang w:val="" w:eastAsia=""/>
              </w:rPr>
              <w:tab/>
            </w:r>
            <w:r w:rsidRPr="000A098A">
              <w:rPr>
                <w:rStyle w:val="Hyperlink"/>
                <w:rFonts w:cs="Arial"/>
                <w:noProof/>
              </w:rPr>
              <w:t>Reputation Management:</w:t>
            </w:r>
            <w:r>
              <w:rPr>
                <w:noProof/>
                <w:webHidden/>
              </w:rPr>
              <w:tab/>
            </w:r>
            <w:r>
              <w:rPr>
                <w:noProof/>
                <w:webHidden/>
              </w:rPr>
              <w:fldChar w:fldCharType="begin"/>
            </w:r>
            <w:r>
              <w:rPr>
                <w:noProof/>
                <w:webHidden/>
              </w:rPr>
              <w:instrText xml:space="preserve"> PAGEREF _Toc128650196 \h </w:instrText>
            </w:r>
            <w:r>
              <w:rPr>
                <w:noProof/>
                <w:webHidden/>
              </w:rPr>
            </w:r>
            <w:r>
              <w:rPr>
                <w:noProof/>
                <w:webHidden/>
              </w:rPr>
              <w:fldChar w:fldCharType="separate"/>
            </w:r>
            <w:r>
              <w:rPr>
                <w:noProof/>
                <w:webHidden/>
              </w:rPr>
              <w:t>5</w:t>
            </w:r>
            <w:r>
              <w:rPr>
                <w:noProof/>
                <w:webHidden/>
              </w:rPr>
              <w:fldChar w:fldCharType="end"/>
            </w:r>
          </w:hyperlink>
        </w:p>
        <w:p w14:paraId="02C01D75" w14:textId="513B735E"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197" w:history="1">
            <w:r w:rsidRPr="000A098A">
              <w:rPr>
                <w:rStyle w:val="Hyperlink"/>
                <w:rFonts w:cs="Arial"/>
                <w:noProof/>
              </w:rPr>
              <w:t>3.3</w:t>
            </w:r>
            <w:r>
              <w:rPr>
                <w:rFonts w:asciiTheme="minorHAnsi" w:eastAsiaTheme="minorEastAsia" w:hAnsiTheme="minorHAnsi"/>
                <w:noProof/>
                <w:sz w:val="22"/>
                <w:lang w:val="" w:eastAsia=""/>
              </w:rPr>
              <w:tab/>
            </w:r>
            <w:r w:rsidRPr="000A098A">
              <w:rPr>
                <w:rStyle w:val="Hyperlink"/>
                <w:rFonts w:cs="Arial"/>
                <w:noProof/>
              </w:rPr>
              <w:t>Customer Loyalty:</w:t>
            </w:r>
            <w:r>
              <w:rPr>
                <w:noProof/>
                <w:webHidden/>
              </w:rPr>
              <w:tab/>
            </w:r>
            <w:r>
              <w:rPr>
                <w:noProof/>
                <w:webHidden/>
              </w:rPr>
              <w:fldChar w:fldCharType="begin"/>
            </w:r>
            <w:r>
              <w:rPr>
                <w:noProof/>
                <w:webHidden/>
              </w:rPr>
              <w:instrText xml:space="preserve"> PAGEREF _Toc128650197 \h </w:instrText>
            </w:r>
            <w:r>
              <w:rPr>
                <w:noProof/>
                <w:webHidden/>
              </w:rPr>
            </w:r>
            <w:r>
              <w:rPr>
                <w:noProof/>
                <w:webHidden/>
              </w:rPr>
              <w:fldChar w:fldCharType="separate"/>
            </w:r>
            <w:r>
              <w:rPr>
                <w:noProof/>
                <w:webHidden/>
              </w:rPr>
              <w:t>5</w:t>
            </w:r>
            <w:r>
              <w:rPr>
                <w:noProof/>
                <w:webHidden/>
              </w:rPr>
              <w:fldChar w:fldCharType="end"/>
            </w:r>
          </w:hyperlink>
        </w:p>
        <w:p w14:paraId="1F36C6C8" w14:textId="332E827E"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198" w:history="1">
            <w:r w:rsidRPr="000A098A">
              <w:rPr>
                <w:rStyle w:val="Hyperlink"/>
                <w:rFonts w:cs="Arial"/>
                <w:noProof/>
              </w:rPr>
              <w:t>3.4</w:t>
            </w:r>
            <w:r>
              <w:rPr>
                <w:rFonts w:asciiTheme="minorHAnsi" w:eastAsiaTheme="minorEastAsia" w:hAnsiTheme="minorHAnsi"/>
                <w:noProof/>
                <w:sz w:val="22"/>
                <w:lang w:val="" w:eastAsia=""/>
              </w:rPr>
              <w:tab/>
            </w:r>
            <w:r w:rsidRPr="000A098A">
              <w:rPr>
                <w:rStyle w:val="Hyperlink"/>
                <w:rFonts w:cs="Arial"/>
                <w:noProof/>
              </w:rPr>
              <w:t>Market Trends and Obstacles:</w:t>
            </w:r>
            <w:r>
              <w:rPr>
                <w:noProof/>
                <w:webHidden/>
              </w:rPr>
              <w:tab/>
            </w:r>
            <w:r>
              <w:rPr>
                <w:noProof/>
                <w:webHidden/>
              </w:rPr>
              <w:fldChar w:fldCharType="begin"/>
            </w:r>
            <w:r>
              <w:rPr>
                <w:noProof/>
                <w:webHidden/>
              </w:rPr>
              <w:instrText xml:space="preserve"> PAGEREF _Toc128650198 \h </w:instrText>
            </w:r>
            <w:r>
              <w:rPr>
                <w:noProof/>
                <w:webHidden/>
              </w:rPr>
            </w:r>
            <w:r>
              <w:rPr>
                <w:noProof/>
                <w:webHidden/>
              </w:rPr>
              <w:fldChar w:fldCharType="separate"/>
            </w:r>
            <w:r>
              <w:rPr>
                <w:noProof/>
                <w:webHidden/>
              </w:rPr>
              <w:t>6</w:t>
            </w:r>
            <w:r>
              <w:rPr>
                <w:noProof/>
                <w:webHidden/>
              </w:rPr>
              <w:fldChar w:fldCharType="end"/>
            </w:r>
          </w:hyperlink>
        </w:p>
        <w:p w14:paraId="13749FC2" w14:textId="1DF552D4" w:rsidR="00793732" w:rsidRDefault="00492731">
          <w:pPr>
            <w:pStyle w:val="TOC1"/>
            <w:tabs>
              <w:tab w:val="left" w:pos="440"/>
              <w:tab w:val="right" w:leader="dot" w:pos="9016"/>
            </w:tabs>
            <w:rPr>
              <w:rFonts w:asciiTheme="minorHAnsi" w:eastAsiaTheme="minorEastAsia" w:hAnsiTheme="minorHAnsi"/>
              <w:noProof/>
              <w:sz w:val="22"/>
              <w:lang w:val="" w:eastAsia=""/>
            </w:rPr>
          </w:pPr>
          <w:hyperlink w:anchor="_Toc128650199" w:history="1">
            <w:r w:rsidRPr="000A098A">
              <w:rPr>
                <w:rStyle w:val="Hyperlink"/>
                <w:rFonts w:cs="Arial"/>
                <w:noProof/>
              </w:rPr>
              <w:t>4</w:t>
            </w:r>
            <w:r>
              <w:rPr>
                <w:rFonts w:asciiTheme="minorHAnsi" w:eastAsiaTheme="minorEastAsia" w:hAnsiTheme="minorHAnsi"/>
                <w:noProof/>
                <w:sz w:val="22"/>
                <w:lang w:val="" w:eastAsia=""/>
              </w:rPr>
              <w:tab/>
            </w:r>
            <w:r w:rsidRPr="000A098A">
              <w:rPr>
                <w:rStyle w:val="Hyperlink"/>
                <w:rFonts w:cs="Arial"/>
                <w:noProof/>
              </w:rPr>
              <w:t>Recommendations</w:t>
            </w:r>
            <w:r>
              <w:rPr>
                <w:noProof/>
                <w:webHidden/>
              </w:rPr>
              <w:tab/>
            </w:r>
            <w:r>
              <w:rPr>
                <w:noProof/>
                <w:webHidden/>
              </w:rPr>
              <w:fldChar w:fldCharType="begin"/>
            </w:r>
            <w:r>
              <w:rPr>
                <w:noProof/>
                <w:webHidden/>
              </w:rPr>
              <w:instrText xml:space="preserve"> PAGEREF _Toc128650199 \h </w:instrText>
            </w:r>
            <w:r>
              <w:rPr>
                <w:noProof/>
                <w:webHidden/>
              </w:rPr>
            </w:r>
            <w:r>
              <w:rPr>
                <w:noProof/>
                <w:webHidden/>
              </w:rPr>
              <w:fldChar w:fldCharType="separate"/>
            </w:r>
            <w:r>
              <w:rPr>
                <w:noProof/>
                <w:webHidden/>
              </w:rPr>
              <w:t>6</w:t>
            </w:r>
            <w:r>
              <w:rPr>
                <w:noProof/>
                <w:webHidden/>
              </w:rPr>
              <w:fldChar w:fldCharType="end"/>
            </w:r>
          </w:hyperlink>
        </w:p>
        <w:p w14:paraId="7C218953" w14:textId="2E0E5235"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200" w:history="1">
            <w:r w:rsidRPr="000A098A">
              <w:rPr>
                <w:rStyle w:val="Hyperlink"/>
                <w:rFonts w:cs="Arial"/>
                <w:noProof/>
              </w:rPr>
              <w:t>4.1</w:t>
            </w:r>
            <w:r>
              <w:rPr>
                <w:rFonts w:asciiTheme="minorHAnsi" w:eastAsiaTheme="minorEastAsia" w:hAnsiTheme="minorHAnsi"/>
                <w:noProof/>
                <w:sz w:val="22"/>
                <w:lang w:val="" w:eastAsia=""/>
              </w:rPr>
              <w:tab/>
            </w:r>
            <w:r w:rsidRPr="000A098A">
              <w:rPr>
                <w:rStyle w:val="Hyperlink"/>
                <w:rFonts w:cs="Arial"/>
                <w:noProof/>
              </w:rPr>
              <w:t>Invest in Technology:</w:t>
            </w:r>
            <w:r>
              <w:rPr>
                <w:noProof/>
                <w:webHidden/>
              </w:rPr>
              <w:tab/>
            </w:r>
            <w:r>
              <w:rPr>
                <w:noProof/>
                <w:webHidden/>
              </w:rPr>
              <w:fldChar w:fldCharType="begin"/>
            </w:r>
            <w:r>
              <w:rPr>
                <w:noProof/>
                <w:webHidden/>
              </w:rPr>
              <w:instrText xml:space="preserve"> PAGEREF _Toc128650200 \h </w:instrText>
            </w:r>
            <w:r>
              <w:rPr>
                <w:noProof/>
                <w:webHidden/>
              </w:rPr>
            </w:r>
            <w:r>
              <w:rPr>
                <w:noProof/>
                <w:webHidden/>
              </w:rPr>
              <w:fldChar w:fldCharType="separate"/>
            </w:r>
            <w:r>
              <w:rPr>
                <w:noProof/>
                <w:webHidden/>
              </w:rPr>
              <w:t>6</w:t>
            </w:r>
            <w:r>
              <w:rPr>
                <w:noProof/>
                <w:webHidden/>
              </w:rPr>
              <w:fldChar w:fldCharType="end"/>
            </w:r>
          </w:hyperlink>
        </w:p>
        <w:p w14:paraId="2D9E29AB" w14:textId="26AE939E"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201" w:history="1">
            <w:r w:rsidRPr="000A098A">
              <w:rPr>
                <w:rStyle w:val="Hyperlink"/>
                <w:rFonts w:cs="Arial"/>
                <w:noProof/>
              </w:rPr>
              <w:t>4.2</w:t>
            </w:r>
            <w:r>
              <w:rPr>
                <w:rFonts w:asciiTheme="minorHAnsi" w:eastAsiaTheme="minorEastAsia" w:hAnsiTheme="minorHAnsi"/>
                <w:noProof/>
                <w:sz w:val="22"/>
                <w:lang w:val="" w:eastAsia=""/>
              </w:rPr>
              <w:tab/>
            </w:r>
            <w:r w:rsidRPr="000A098A">
              <w:rPr>
                <w:rStyle w:val="Hyperlink"/>
                <w:rFonts w:cs="Arial"/>
                <w:noProof/>
              </w:rPr>
              <w:t>Prioritize Guest Experience:</w:t>
            </w:r>
            <w:r>
              <w:rPr>
                <w:noProof/>
                <w:webHidden/>
              </w:rPr>
              <w:tab/>
            </w:r>
            <w:r>
              <w:rPr>
                <w:noProof/>
                <w:webHidden/>
              </w:rPr>
              <w:fldChar w:fldCharType="begin"/>
            </w:r>
            <w:r>
              <w:rPr>
                <w:noProof/>
                <w:webHidden/>
              </w:rPr>
              <w:instrText xml:space="preserve"> PAGEREF _Toc128650201 \h </w:instrText>
            </w:r>
            <w:r>
              <w:rPr>
                <w:noProof/>
                <w:webHidden/>
              </w:rPr>
            </w:r>
            <w:r>
              <w:rPr>
                <w:noProof/>
                <w:webHidden/>
              </w:rPr>
              <w:fldChar w:fldCharType="separate"/>
            </w:r>
            <w:r>
              <w:rPr>
                <w:noProof/>
                <w:webHidden/>
              </w:rPr>
              <w:t>7</w:t>
            </w:r>
            <w:r>
              <w:rPr>
                <w:noProof/>
                <w:webHidden/>
              </w:rPr>
              <w:fldChar w:fldCharType="end"/>
            </w:r>
          </w:hyperlink>
        </w:p>
        <w:p w14:paraId="27B149FB" w14:textId="6F19BB21"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202" w:history="1">
            <w:r w:rsidRPr="000A098A">
              <w:rPr>
                <w:rStyle w:val="Hyperlink"/>
                <w:rFonts w:cs="Arial"/>
                <w:noProof/>
              </w:rPr>
              <w:t>4.3</w:t>
            </w:r>
            <w:r>
              <w:rPr>
                <w:rFonts w:asciiTheme="minorHAnsi" w:eastAsiaTheme="minorEastAsia" w:hAnsiTheme="minorHAnsi"/>
                <w:noProof/>
                <w:sz w:val="22"/>
                <w:lang w:val="" w:eastAsia=""/>
              </w:rPr>
              <w:tab/>
            </w:r>
            <w:r w:rsidRPr="000A098A">
              <w:rPr>
                <w:rStyle w:val="Hyperlink"/>
                <w:rFonts w:cs="Arial"/>
                <w:noProof/>
              </w:rPr>
              <w:t>Offer Personalized Services:</w:t>
            </w:r>
            <w:r>
              <w:rPr>
                <w:noProof/>
                <w:webHidden/>
              </w:rPr>
              <w:tab/>
            </w:r>
            <w:r>
              <w:rPr>
                <w:noProof/>
                <w:webHidden/>
              </w:rPr>
              <w:fldChar w:fldCharType="begin"/>
            </w:r>
            <w:r>
              <w:rPr>
                <w:noProof/>
                <w:webHidden/>
              </w:rPr>
              <w:instrText xml:space="preserve"> PAGEREF _Toc128650202 \h </w:instrText>
            </w:r>
            <w:r>
              <w:rPr>
                <w:noProof/>
                <w:webHidden/>
              </w:rPr>
            </w:r>
            <w:r>
              <w:rPr>
                <w:noProof/>
                <w:webHidden/>
              </w:rPr>
              <w:fldChar w:fldCharType="separate"/>
            </w:r>
            <w:r>
              <w:rPr>
                <w:noProof/>
                <w:webHidden/>
              </w:rPr>
              <w:t>7</w:t>
            </w:r>
            <w:r>
              <w:rPr>
                <w:noProof/>
                <w:webHidden/>
              </w:rPr>
              <w:fldChar w:fldCharType="end"/>
            </w:r>
          </w:hyperlink>
        </w:p>
        <w:p w14:paraId="576FF940" w14:textId="67A23928"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203" w:history="1">
            <w:r w:rsidRPr="000A098A">
              <w:rPr>
                <w:rStyle w:val="Hyperlink"/>
                <w:rFonts w:cs="Arial"/>
                <w:noProof/>
              </w:rPr>
              <w:t>4.4</w:t>
            </w:r>
            <w:r>
              <w:rPr>
                <w:rFonts w:asciiTheme="minorHAnsi" w:eastAsiaTheme="minorEastAsia" w:hAnsiTheme="minorHAnsi"/>
                <w:noProof/>
                <w:sz w:val="22"/>
                <w:lang w:val="" w:eastAsia=""/>
              </w:rPr>
              <w:tab/>
            </w:r>
            <w:r w:rsidRPr="000A098A">
              <w:rPr>
                <w:rStyle w:val="Hyperlink"/>
                <w:rFonts w:cs="Arial"/>
                <w:noProof/>
              </w:rPr>
              <w:t>Embrace Sustainability:</w:t>
            </w:r>
            <w:r>
              <w:rPr>
                <w:noProof/>
                <w:webHidden/>
              </w:rPr>
              <w:tab/>
            </w:r>
            <w:r>
              <w:rPr>
                <w:noProof/>
                <w:webHidden/>
              </w:rPr>
              <w:fldChar w:fldCharType="begin"/>
            </w:r>
            <w:r>
              <w:rPr>
                <w:noProof/>
                <w:webHidden/>
              </w:rPr>
              <w:instrText xml:space="preserve"> PAGEREF _Toc128650203 \h </w:instrText>
            </w:r>
            <w:r>
              <w:rPr>
                <w:noProof/>
                <w:webHidden/>
              </w:rPr>
            </w:r>
            <w:r>
              <w:rPr>
                <w:noProof/>
                <w:webHidden/>
              </w:rPr>
              <w:fldChar w:fldCharType="separate"/>
            </w:r>
            <w:r>
              <w:rPr>
                <w:noProof/>
                <w:webHidden/>
              </w:rPr>
              <w:t>7</w:t>
            </w:r>
            <w:r>
              <w:rPr>
                <w:noProof/>
                <w:webHidden/>
              </w:rPr>
              <w:fldChar w:fldCharType="end"/>
            </w:r>
          </w:hyperlink>
        </w:p>
        <w:p w14:paraId="7DB9E8A2" w14:textId="1236E993"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204" w:history="1">
            <w:r w:rsidRPr="000A098A">
              <w:rPr>
                <w:rStyle w:val="Hyperlink"/>
                <w:rFonts w:cs="Arial"/>
                <w:noProof/>
              </w:rPr>
              <w:t>4.5</w:t>
            </w:r>
            <w:r>
              <w:rPr>
                <w:rFonts w:asciiTheme="minorHAnsi" w:eastAsiaTheme="minorEastAsia" w:hAnsiTheme="minorHAnsi"/>
                <w:noProof/>
                <w:sz w:val="22"/>
                <w:lang w:val="" w:eastAsia=""/>
              </w:rPr>
              <w:tab/>
            </w:r>
            <w:r w:rsidRPr="000A098A">
              <w:rPr>
                <w:rStyle w:val="Hyperlink"/>
                <w:rFonts w:cs="Arial"/>
                <w:noProof/>
              </w:rPr>
              <w:t>Leverage Social Media:</w:t>
            </w:r>
            <w:r>
              <w:rPr>
                <w:noProof/>
                <w:webHidden/>
              </w:rPr>
              <w:tab/>
            </w:r>
            <w:r>
              <w:rPr>
                <w:noProof/>
                <w:webHidden/>
              </w:rPr>
              <w:fldChar w:fldCharType="begin"/>
            </w:r>
            <w:r>
              <w:rPr>
                <w:noProof/>
                <w:webHidden/>
              </w:rPr>
              <w:instrText xml:space="preserve"> PAGEREF _Toc128650204 \h </w:instrText>
            </w:r>
            <w:r>
              <w:rPr>
                <w:noProof/>
                <w:webHidden/>
              </w:rPr>
            </w:r>
            <w:r>
              <w:rPr>
                <w:noProof/>
                <w:webHidden/>
              </w:rPr>
              <w:fldChar w:fldCharType="separate"/>
            </w:r>
            <w:r>
              <w:rPr>
                <w:noProof/>
                <w:webHidden/>
              </w:rPr>
              <w:t>7</w:t>
            </w:r>
            <w:r>
              <w:rPr>
                <w:noProof/>
                <w:webHidden/>
              </w:rPr>
              <w:fldChar w:fldCharType="end"/>
            </w:r>
          </w:hyperlink>
        </w:p>
        <w:p w14:paraId="601E8DA1" w14:textId="2A429EF4" w:rsidR="00793732" w:rsidRDefault="00492731">
          <w:pPr>
            <w:pStyle w:val="TOC2"/>
            <w:tabs>
              <w:tab w:val="left" w:pos="880"/>
              <w:tab w:val="right" w:leader="dot" w:pos="9016"/>
            </w:tabs>
            <w:rPr>
              <w:rFonts w:asciiTheme="minorHAnsi" w:eastAsiaTheme="minorEastAsia" w:hAnsiTheme="minorHAnsi"/>
              <w:noProof/>
              <w:sz w:val="22"/>
              <w:lang w:val="" w:eastAsia=""/>
            </w:rPr>
          </w:pPr>
          <w:hyperlink w:anchor="_Toc128650205" w:history="1">
            <w:r w:rsidRPr="000A098A">
              <w:rPr>
                <w:rStyle w:val="Hyperlink"/>
                <w:rFonts w:cs="Arial"/>
                <w:noProof/>
              </w:rPr>
              <w:t>4.6</w:t>
            </w:r>
            <w:r>
              <w:rPr>
                <w:rFonts w:asciiTheme="minorHAnsi" w:eastAsiaTheme="minorEastAsia" w:hAnsiTheme="minorHAnsi"/>
                <w:noProof/>
                <w:sz w:val="22"/>
                <w:lang w:val="" w:eastAsia=""/>
              </w:rPr>
              <w:tab/>
            </w:r>
            <w:r w:rsidRPr="000A098A">
              <w:rPr>
                <w:rStyle w:val="Hyperlink"/>
                <w:rFonts w:cs="Arial"/>
                <w:noProof/>
              </w:rPr>
              <w:t>Develop Loyalty Programs:</w:t>
            </w:r>
            <w:r>
              <w:rPr>
                <w:noProof/>
                <w:webHidden/>
              </w:rPr>
              <w:tab/>
            </w:r>
            <w:r>
              <w:rPr>
                <w:noProof/>
                <w:webHidden/>
              </w:rPr>
              <w:fldChar w:fldCharType="begin"/>
            </w:r>
            <w:r>
              <w:rPr>
                <w:noProof/>
                <w:webHidden/>
              </w:rPr>
              <w:instrText xml:space="preserve"> PAGEREF _Toc128650205 \h </w:instrText>
            </w:r>
            <w:r>
              <w:rPr>
                <w:noProof/>
                <w:webHidden/>
              </w:rPr>
            </w:r>
            <w:r>
              <w:rPr>
                <w:noProof/>
                <w:webHidden/>
              </w:rPr>
              <w:fldChar w:fldCharType="separate"/>
            </w:r>
            <w:r>
              <w:rPr>
                <w:noProof/>
                <w:webHidden/>
              </w:rPr>
              <w:t>7</w:t>
            </w:r>
            <w:r>
              <w:rPr>
                <w:noProof/>
                <w:webHidden/>
              </w:rPr>
              <w:fldChar w:fldCharType="end"/>
            </w:r>
          </w:hyperlink>
        </w:p>
        <w:p w14:paraId="0F2C4038" w14:textId="35081A80" w:rsidR="00793732" w:rsidRDefault="00492731">
          <w:pPr>
            <w:pStyle w:val="TOC1"/>
            <w:tabs>
              <w:tab w:val="left" w:pos="440"/>
              <w:tab w:val="right" w:leader="dot" w:pos="9016"/>
            </w:tabs>
            <w:rPr>
              <w:rFonts w:asciiTheme="minorHAnsi" w:eastAsiaTheme="minorEastAsia" w:hAnsiTheme="minorHAnsi"/>
              <w:noProof/>
              <w:sz w:val="22"/>
              <w:lang w:val="" w:eastAsia=""/>
            </w:rPr>
          </w:pPr>
          <w:hyperlink w:anchor="_Toc128650206" w:history="1">
            <w:r w:rsidRPr="000A098A">
              <w:rPr>
                <w:rStyle w:val="Hyperlink"/>
                <w:rFonts w:cs="Arial"/>
                <w:noProof/>
              </w:rPr>
              <w:t>5</w:t>
            </w:r>
            <w:r>
              <w:rPr>
                <w:rFonts w:asciiTheme="minorHAnsi" w:eastAsiaTheme="minorEastAsia" w:hAnsiTheme="minorHAnsi"/>
                <w:noProof/>
                <w:sz w:val="22"/>
                <w:lang w:val="" w:eastAsia=""/>
              </w:rPr>
              <w:tab/>
            </w:r>
            <w:r w:rsidRPr="000A098A">
              <w:rPr>
                <w:rStyle w:val="Hyperlink"/>
                <w:rFonts w:cs="Arial"/>
                <w:noProof/>
              </w:rPr>
              <w:t>Conclusion</w:t>
            </w:r>
            <w:r>
              <w:rPr>
                <w:noProof/>
                <w:webHidden/>
              </w:rPr>
              <w:tab/>
            </w:r>
            <w:r>
              <w:rPr>
                <w:noProof/>
                <w:webHidden/>
              </w:rPr>
              <w:fldChar w:fldCharType="begin"/>
            </w:r>
            <w:r>
              <w:rPr>
                <w:noProof/>
                <w:webHidden/>
              </w:rPr>
              <w:instrText xml:space="preserve"> PAGEREF _Toc128650206 \h </w:instrText>
            </w:r>
            <w:r>
              <w:rPr>
                <w:noProof/>
                <w:webHidden/>
              </w:rPr>
            </w:r>
            <w:r>
              <w:rPr>
                <w:noProof/>
                <w:webHidden/>
              </w:rPr>
              <w:fldChar w:fldCharType="separate"/>
            </w:r>
            <w:r>
              <w:rPr>
                <w:noProof/>
                <w:webHidden/>
              </w:rPr>
              <w:t>7</w:t>
            </w:r>
            <w:r>
              <w:rPr>
                <w:noProof/>
                <w:webHidden/>
              </w:rPr>
              <w:fldChar w:fldCharType="end"/>
            </w:r>
          </w:hyperlink>
        </w:p>
        <w:p w14:paraId="2FA858F2" w14:textId="5AC6576F" w:rsidR="00793732" w:rsidRDefault="00492731">
          <w:pPr>
            <w:pStyle w:val="TOC1"/>
            <w:tabs>
              <w:tab w:val="left" w:pos="440"/>
              <w:tab w:val="right" w:leader="dot" w:pos="9016"/>
            </w:tabs>
            <w:rPr>
              <w:rFonts w:asciiTheme="minorHAnsi" w:eastAsiaTheme="minorEastAsia" w:hAnsiTheme="minorHAnsi"/>
              <w:noProof/>
              <w:sz w:val="22"/>
              <w:lang w:val="" w:eastAsia=""/>
            </w:rPr>
          </w:pPr>
          <w:hyperlink w:anchor="_Toc128650207" w:history="1">
            <w:r w:rsidRPr="000A098A">
              <w:rPr>
                <w:rStyle w:val="Hyperlink"/>
                <w:rFonts w:cs="Arial"/>
                <w:noProof/>
              </w:rPr>
              <w:t>6</w:t>
            </w:r>
            <w:r>
              <w:rPr>
                <w:rFonts w:asciiTheme="minorHAnsi" w:eastAsiaTheme="minorEastAsia" w:hAnsiTheme="minorHAnsi"/>
                <w:noProof/>
                <w:sz w:val="22"/>
                <w:lang w:val="" w:eastAsia=""/>
              </w:rPr>
              <w:tab/>
            </w:r>
            <w:r w:rsidRPr="000A098A">
              <w:rPr>
                <w:rStyle w:val="Hyperlink"/>
                <w:rFonts w:cs="Arial"/>
                <w:noProof/>
              </w:rPr>
              <w:t>References</w:t>
            </w:r>
            <w:r>
              <w:rPr>
                <w:noProof/>
                <w:webHidden/>
              </w:rPr>
              <w:tab/>
            </w:r>
            <w:r>
              <w:rPr>
                <w:noProof/>
                <w:webHidden/>
              </w:rPr>
              <w:fldChar w:fldCharType="begin"/>
            </w:r>
            <w:r>
              <w:rPr>
                <w:noProof/>
                <w:webHidden/>
              </w:rPr>
              <w:instrText xml:space="preserve"> PAGEREF _Toc128650207 \h </w:instrText>
            </w:r>
            <w:r>
              <w:rPr>
                <w:noProof/>
                <w:webHidden/>
              </w:rPr>
            </w:r>
            <w:r>
              <w:rPr>
                <w:noProof/>
                <w:webHidden/>
              </w:rPr>
              <w:fldChar w:fldCharType="separate"/>
            </w:r>
            <w:r>
              <w:rPr>
                <w:noProof/>
                <w:webHidden/>
              </w:rPr>
              <w:t>8</w:t>
            </w:r>
            <w:r>
              <w:rPr>
                <w:noProof/>
                <w:webHidden/>
              </w:rPr>
              <w:fldChar w:fldCharType="end"/>
            </w:r>
          </w:hyperlink>
        </w:p>
        <w:p w14:paraId="623DD255" w14:textId="68690305" w:rsidR="0079448A" w:rsidRPr="003E7612" w:rsidRDefault="00492731">
          <w:pPr>
            <w:rPr>
              <w:rFonts w:cs="Arial"/>
              <w:szCs w:val="24"/>
            </w:rPr>
          </w:pPr>
          <w:r w:rsidRPr="003E7612">
            <w:rPr>
              <w:rFonts w:cs="Arial"/>
              <w:b/>
              <w:bCs/>
              <w:noProof/>
              <w:szCs w:val="24"/>
            </w:rPr>
            <w:fldChar w:fldCharType="end"/>
          </w:r>
        </w:p>
      </w:sdtContent>
    </w:sdt>
    <w:p w14:paraId="78BAE85C" w14:textId="77777777" w:rsidR="003C022D" w:rsidRPr="003E7612" w:rsidRDefault="003C022D" w:rsidP="003E7612">
      <w:pPr>
        <w:jc w:val="left"/>
        <w:rPr>
          <w:rFonts w:cs="Arial"/>
          <w:szCs w:val="24"/>
        </w:rPr>
      </w:pPr>
    </w:p>
    <w:p w14:paraId="3570F753" w14:textId="77777777" w:rsidR="003E7612" w:rsidRPr="003E7612" w:rsidRDefault="003E7612" w:rsidP="003E7612">
      <w:pPr>
        <w:jc w:val="left"/>
        <w:rPr>
          <w:rFonts w:cs="Arial"/>
          <w:szCs w:val="24"/>
        </w:rPr>
      </w:pPr>
    </w:p>
    <w:p w14:paraId="49CD0631" w14:textId="77777777" w:rsidR="003E7612" w:rsidRPr="003E7612" w:rsidRDefault="003E7612" w:rsidP="003E7612">
      <w:pPr>
        <w:jc w:val="left"/>
        <w:rPr>
          <w:rFonts w:cs="Arial"/>
          <w:szCs w:val="24"/>
        </w:rPr>
      </w:pPr>
    </w:p>
    <w:p w14:paraId="597353E0" w14:textId="77777777" w:rsidR="003E7612" w:rsidRPr="003E7612" w:rsidRDefault="003E7612" w:rsidP="003E7612">
      <w:pPr>
        <w:jc w:val="left"/>
        <w:rPr>
          <w:rFonts w:cs="Arial"/>
          <w:szCs w:val="24"/>
        </w:rPr>
      </w:pPr>
    </w:p>
    <w:p w14:paraId="38659C8E" w14:textId="77777777" w:rsidR="003E7612" w:rsidRPr="003E7612" w:rsidRDefault="003E7612" w:rsidP="003E7612">
      <w:pPr>
        <w:jc w:val="left"/>
        <w:rPr>
          <w:rFonts w:cs="Arial"/>
          <w:szCs w:val="24"/>
        </w:rPr>
      </w:pPr>
    </w:p>
    <w:p w14:paraId="2D33C7CF" w14:textId="77777777" w:rsidR="003E7612" w:rsidRPr="003E7612" w:rsidRDefault="003E7612" w:rsidP="003E7612">
      <w:pPr>
        <w:jc w:val="left"/>
        <w:rPr>
          <w:rFonts w:cs="Arial"/>
          <w:szCs w:val="24"/>
        </w:rPr>
      </w:pPr>
    </w:p>
    <w:p w14:paraId="368509F8" w14:textId="77777777" w:rsidR="003E7612" w:rsidRPr="003E7612" w:rsidRDefault="003E7612" w:rsidP="003E7612">
      <w:pPr>
        <w:jc w:val="left"/>
        <w:rPr>
          <w:rFonts w:cs="Arial"/>
          <w:szCs w:val="24"/>
        </w:rPr>
      </w:pPr>
    </w:p>
    <w:p w14:paraId="28DC4AA8" w14:textId="77777777" w:rsidR="003E7612" w:rsidRPr="003E7612" w:rsidRDefault="003E7612" w:rsidP="003E7612">
      <w:pPr>
        <w:jc w:val="left"/>
        <w:rPr>
          <w:rFonts w:cs="Arial"/>
          <w:szCs w:val="24"/>
        </w:rPr>
      </w:pPr>
    </w:p>
    <w:p w14:paraId="2628E786" w14:textId="77777777" w:rsidR="003E7612" w:rsidRPr="003E7612" w:rsidRDefault="003E7612" w:rsidP="003E7612">
      <w:pPr>
        <w:jc w:val="left"/>
        <w:rPr>
          <w:rFonts w:cs="Arial"/>
          <w:szCs w:val="24"/>
        </w:rPr>
      </w:pPr>
    </w:p>
    <w:p w14:paraId="0A46C704" w14:textId="77777777" w:rsidR="003C022D" w:rsidRPr="003E7612" w:rsidRDefault="003C022D" w:rsidP="003C022D">
      <w:pPr>
        <w:spacing w:line="360" w:lineRule="auto"/>
        <w:rPr>
          <w:rFonts w:cs="Arial"/>
          <w:szCs w:val="24"/>
        </w:rPr>
      </w:pPr>
    </w:p>
    <w:p w14:paraId="584D94EE" w14:textId="77777777" w:rsidR="003C022D" w:rsidRPr="003E7612" w:rsidRDefault="003C022D" w:rsidP="003C022D">
      <w:pPr>
        <w:spacing w:line="360" w:lineRule="auto"/>
        <w:rPr>
          <w:rFonts w:cs="Arial"/>
          <w:szCs w:val="24"/>
        </w:rPr>
      </w:pPr>
    </w:p>
    <w:p w14:paraId="33575C4F" w14:textId="77777777" w:rsidR="0079448A" w:rsidRDefault="0079448A" w:rsidP="003C022D">
      <w:pPr>
        <w:spacing w:line="360" w:lineRule="auto"/>
        <w:rPr>
          <w:rFonts w:cs="Arial"/>
          <w:szCs w:val="24"/>
        </w:rPr>
      </w:pPr>
    </w:p>
    <w:p w14:paraId="397D011D" w14:textId="77777777" w:rsidR="003E7612" w:rsidRPr="003E7612" w:rsidRDefault="003E7612" w:rsidP="003C022D">
      <w:pPr>
        <w:spacing w:line="360" w:lineRule="auto"/>
        <w:rPr>
          <w:rFonts w:cs="Arial"/>
          <w:szCs w:val="24"/>
        </w:rPr>
      </w:pPr>
    </w:p>
    <w:p w14:paraId="0BA09B24" w14:textId="77777777" w:rsidR="0037473E" w:rsidRPr="003E7612" w:rsidRDefault="00492731" w:rsidP="004A37DE">
      <w:pPr>
        <w:pStyle w:val="Heading1"/>
        <w:spacing w:line="360" w:lineRule="auto"/>
        <w:rPr>
          <w:rFonts w:cs="Arial"/>
          <w:szCs w:val="24"/>
        </w:rPr>
      </w:pPr>
      <w:bookmarkStart w:id="2" w:name="_Toc128650193"/>
      <w:r w:rsidRPr="003E7612">
        <w:rPr>
          <w:rFonts w:cs="Arial"/>
          <w:szCs w:val="24"/>
        </w:rPr>
        <w:t>Introduction</w:t>
      </w:r>
      <w:bookmarkEnd w:id="2"/>
    </w:p>
    <w:p w14:paraId="2B6C733F" w14:textId="77777777" w:rsidR="00B37636" w:rsidRPr="00B37636" w:rsidRDefault="00492731" w:rsidP="004A37DE">
      <w:pPr>
        <w:spacing w:line="360" w:lineRule="auto"/>
        <w:rPr>
          <w:rFonts w:cs="Arial"/>
          <w:szCs w:val="24"/>
        </w:rPr>
      </w:pPr>
      <w:r w:rsidRPr="00B37636">
        <w:rPr>
          <w:rFonts w:cs="Arial"/>
          <w:szCs w:val="24"/>
        </w:rPr>
        <w:t xml:space="preserve">To fulfil customer expectations and new regulations, hotels must innovate. Consumer satisfaction drives business. Quality, brand, and regulars are </w:t>
      </w:r>
      <w:r w:rsidRPr="00B37636">
        <w:rPr>
          <w:rFonts w:cs="Arial"/>
          <w:szCs w:val="24"/>
        </w:rPr>
        <w:t>hospitality's success elements. Hotels that attract and retain customers follow brand guidelines across their operations. A consistent corporate brand helps the company maintain excellence. This article discusses brand consistency and whether all hotels co</w:t>
      </w:r>
      <w:r w:rsidRPr="00B37636">
        <w:rPr>
          <w:rFonts w:cs="Arial"/>
          <w:szCs w:val="24"/>
        </w:rPr>
        <w:t>mply (Abhari et al., 2019).</w:t>
      </w:r>
    </w:p>
    <w:p w14:paraId="7A8DF014" w14:textId="77777777" w:rsidR="00AB05E6" w:rsidRPr="003E7612" w:rsidRDefault="00492731" w:rsidP="004A37DE">
      <w:pPr>
        <w:spacing w:line="360" w:lineRule="auto"/>
        <w:rPr>
          <w:rFonts w:cs="Arial"/>
          <w:szCs w:val="24"/>
        </w:rPr>
      </w:pPr>
      <w:r w:rsidRPr="00B37636">
        <w:rPr>
          <w:rFonts w:cs="Arial"/>
          <w:szCs w:val="24"/>
        </w:rPr>
        <w:t xml:space="preserve">Hotels must </w:t>
      </w:r>
      <w:r w:rsidR="004A37DE" w:rsidRPr="00B37636">
        <w:rPr>
          <w:rFonts w:cs="Arial"/>
          <w:szCs w:val="24"/>
        </w:rPr>
        <w:t>priorities</w:t>
      </w:r>
      <w:r w:rsidRPr="00B37636">
        <w:rPr>
          <w:rFonts w:cs="Arial"/>
          <w:szCs w:val="24"/>
        </w:rPr>
        <w:t xml:space="preserve"> reputation management since it impacts bookings, word-of-mouth, and online traffic. Managing guest reviews boosts your company's reputation. Guest reviews may help hotels. We will also evaluate complaints </w:t>
      </w:r>
      <w:r w:rsidRPr="00B37636">
        <w:rPr>
          <w:rFonts w:cs="Arial"/>
          <w:szCs w:val="24"/>
        </w:rPr>
        <w:t>and suggest hotel improvements. Repeat clients are a hotel's lifeblood. Loyalty programmes may. Loyalty programmes may enhance hotel revenue and customer satisfaction (Adwan et al., 2020).</w:t>
      </w:r>
    </w:p>
    <w:p w14:paraId="32403850" w14:textId="77777777" w:rsidR="00AB05E6" w:rsidRPr="003E7612" w:rsidRDefault="00492731" w:rsidP="004A37DE">
      <w:pPr>
        <w:pStyle w:val="Heading1"/>
        <w:spacing w:line="360" w:lineRule="auto"/>
        <w:rPr>
          <w:rFonts w:cs="Arial"/>
          <w:szCs w:val="24"/>
        </w:rPr>
      </w:pPr>
      <w:bookmarkStart w:id="3" w:name="_Toc128650194"/>
      <w:r w:rsidRPr="003E7612">
        <w:rPr>
          <w:rFonts w:cs="Arial"/>
          <w:szCs w:val="24"/>
        </w:rPr>
        <w:t>Main Findings</w:t>
      </w:r>
      <w:bookmarkEnd w:id="3"/>
    </w:p>
    <w:p w14:paraId="64BD1114" w14:textId="77777777" w:rsidR="002858BC" w:rsidRDefault="00492731" w:rsidP="004A37DE">
      <w:pPr>
        <w:pStyle w:val="Heading2"/>
        <w:spacing w:line="360" w:lineRule="auto"/>
        <w:rPr>
          <w:rFonts w:cs="Arial"/>
          <w:szCs w:val="24"/>
        </w:rPr>
      </w:pPr>
      <w:bookmarkStart w:id="4" w:name="_Toc128650195"/>
      <w:r w:rsidRPr="003E7612">
        <w:rPr>
          <w:rFonts w:cs="Arial"/>
          <w:szCs w:val="24"/>
        </w:rPr>
        <w:t>Hotel Standards:</w:t>
      </w:r>
      <w:bookmarkEnd w:id="4"/>
    </w:p>
    <w:p w14:paraId="44451910" w14:textId="77777777" w:rsidR="00964850" w:rsidRDefault="00492731" w:rsidP="004A37DE">
      <w:pPr>
        <w:spacing w:line="360" w:lineRule="auto"/>
      </w:pPr>
      <w:r>
        <w:t>The term "hotel standards" refers to</w:t>
      </w:r>
      <w:r>
        <w:t xml:space="preserve"> a set of guiding principles or criteria that encourages consistency in the way in which services are provided, as well as in the operations of hotels and the amenities that they provide. No matter where in the globe a hotel may be located, the brand consi</w:t>
      </w:r>
      <w:r>
        <w:t xml:space="preserve">stency standards that must be met must be followed to in order to give guests with an experience that is both </w:t>
      </w:r>
      <w:r w:rsidR="004A37DE">
        <w:t>recognizable</w:t>
      </w:r>
      <w:r>
        <w:t xml:space="preserve"> and dependable. When hotels deliver a consistent experience for their customers, they have the opportunity to achieve a number of dif</w:t>
      </w:r>
      <w:r>
        <w:t>ferent goals, including establishing brand loyalty, enhancing visitor enjoyment, and developing trust with guests.</w:t>
      </w:r>
    </w:p>
    <w:p w14:paraId="29DF4AC3" w14:textId="77777777" w:rsidR="00964850" w:rsidRPr="00964850" w:rsidRDefault="00492731" w:rsidP="004A37DE">
      <w:pPr>
        <w:spacing w:line="360" w:lineRule="auto"/>
      </w:pPr>
      <w:r>
        <w:t>But unfortunately, not every hotel maintains the same standard of excellence. While some hotels do conform to the international standards set</w:t>
      </w:r>
      <w:r>
        <w:t xml:space="preserve"> by trade </w:t>
      </w:r>
      <w:r w:rsidR="004A37DE">
        <w:t>organizations</w:t>
      </w:r>
      <w:r>
        <w:t>, others have their very own unique standards that were developed to fit the needs of their target market as well as the preferences of their visitors. These standards might vary from hotel to hotel. For example, luxury hotels are he</w:t>
      </w:r>
      <w:r>
        <w:t xml:space="preserve">ld to a higher standard than budget hotels, and the expectations of guests staying at each kind of hotel are likewise significantly different. Making ensure that a hotel's standards not only meet but greatly exceed those of its visitors is the single most </w:t>
      </w:r>
      <w:r>
        <w:t>significant thing that can be done to increase the likelihood that the hotel will be profitable.</w:t>
      </w:r>
    </w:p>
    <w:p w14:paraId="7643ED68" w14:textId="77777777" w:rsidR="002D54B1" w:rsidRPr="003E7612" w:rsidRDefault="002D54B1" w:rsidP="004A37DE">
      <w:pPr>
        <w:spacing w:line="360" w:lineRule="auto"/>
        <w:rPr>
          <w:rFonts w:cs="Arial"/>
          <w:szCs w:val="24"/>
        </w:rPr>
      </w:pPr>
    </w:p>
    <w:p w14:paraId="26F7B56E" w14:textId="77777777" w:rsidR="002858BC" w:rsidRDefault="00492731" w:rsidP="004A37DE">
      <w:pPr>
        <w:pStyle w:val="Heading2"/>
        <w:spacing w:line="360" w:lineRule="auto"/>
        <w:rPr>
          <w:rFonts w:cs="Arial"/>
          <w:szCs w:val="24"/>
        </w:rPr>
      </w:pPr>
      <w:bookmarkStart w:id="5" w:name="_Toc128650196"/>
      <w:r w:rsidRPr="003E7612">
        <w:rPr>
          <w:rFonts w:cs="Arial"/>
          <w:szCs w:val="24"/>
        </w:rPr>
        <w:t>Reputation Management:</w:t>
      </w:r>
      <w:bookmarkEnd w:id="5"/>
    </w:p>
    <w:p w14:paraId="07F8002D" w14:textId="77777777" w:rsidR="00964850" w:rsidRDefault="00492731" w:rsidP="004A37DE">
      <w:pPr>
        <w:spacing w:line="360" w:lineRule="auto"/>
      </w:pPr>
      <w:r>
        <w:t xml:space="preserve">Reputation management is the </w:t>
      </w:r>
      <w:r w:rsidR="004A37DE">
        <w:t>practice</w:t>
      </w:r>
      <w:r>
        <w:t xml:space="preserve"> of monitoring, influencing, and maintaining a hotel's reputation both online and offline. This </w:t>
      </w:r>
      <w:r w:rsidR="004A37DE">
        <w:t>practice</w:t>
      </w:r>
      <w:r>
        <w:t xml:space="preserve"> is also known as online and offline branding (or simply RM). Taking the time to listen to the feedback supplied by customers, delivering a reaction to negative assessments, and highlighting positive remarks are all required steps in this process. If</w:t>
      </w:r>
      <w:r>
        <w:t xml:space="preserve"> a hotel wishes to gain the trust and credibility of its guests and attract new customers, the establishment's management of its reputation has to be done in an efficient manner.</w:t>
      </w:r>
    </w:p>
    <w:p w14:paraId="502B6F33" w14:textId="77777777" w:rsidR="00964850" w:rsidRPr="00964850" w:rsidRDefault="00492731" w:rsidP="004A37DE">
      <w:pPr>
        <w:spacing w:line="360" w:lineRule="auto"/>
      </w:pPr>
      <w:r>
        <w:t xml:space="preserve">Hotels have the ability to successfully manage their reputations by actively </w:t>
      </w:r>
      <w:r>
        <w:t xml:space="preserve">interacting with guests on social media platforms, responding to reviews left by visitors in a timely manner, and resolving concerns left by customers in a timely and professional manner. These three </w:t>
      </w:r>
      <w:r w:rsidR="004A37DE">
        <w:t>practices</w:t>
      </w:r>
      <w:r>
        <w:t xml:space="preserve"> are all part of the reputation management proc</w:t>
      </w:r>
      <w:r>
        <w:t>ess. It is hard to overstate how vital it is to have effective management of guest reviews since potential visitors rely heavily on online assessments before selecting whether or not to book a room. In light of this fact, it is essential to ensure that rev</w:t>
      </w:r>
      <w:r>
        <w:t>iews are handled appropriately. It is possible that potential clients may be dissuaded from making a reservation at the hotel after reading poor reviews, which may have a significant impact on the hotel's reputation. As a consequence of this, it is essenti</w:t>
      </w:r>
      <w:r>
        <w:t xml:space="preserve">al for hotels to promptly reply to negative reviews, </w:t>
      </w:r>
      <w:r w:rsidR="004A37DE">
        <w:t>apologies</w:t>
      </w:r>
      <w:r>
        <w:t xml:space="preserve"> for any trouble that may have been created, and make corrective steps to reduce the likelihood of issues of a similar kind arising in the future.</w:t>
      </w:r>
    </w:p>
    <w:p w14:paraId="2D55E1DA" w14:textId="77777777" w:rsidR="002858BC" w:rsidRDefault="00492731" w:rsidP="004A37DE">
      <w:pPr>
        <w:pStyle w:val="Heading2"/>
        <w:spacing w:line="360" w:lineRule="auto"/>
        <w:rPr>
          <w:rFonts w:cs="Arial"/>
          <w:szCs w:val="24"/>
        </w:rPr>
      </w:pPr>
      <w:bookmarkStart w:id="6" w:name="_Toc128650197"/>
      <w:r w:rsidRPr="003E7612">
        <w:rPr>
          <w:rFonts w:cs="Arial"/>
          <w:szCs w:val="24"/>
        </w:rPr>
        <w:t>Customer Loyalty:</w:t>
      </w:r>
      <w:bookmarkEnd w:id="6"/>
    </w:p>
    <w:p w14:paraId="52C6385E" w14:textId="77777777" w:rsidR="00964850" w:rsidRDefault="00492731" w:rsidP="004A37DE">
      <w:pPr>
        <w:spacing w:line="360" w:lineRule="auto"/>
      </w:pPr>
      <w:r>
        <w:t>A given enterprise, like a ho</w:t>
      </w:r>
      <w:r>
        <w:t xml:space="preserve">tel, may gauge the loyalty of its customers by determining the likelihood that those customers would continue to </w:t>
      </w:r>
      <w:r w:rsidR="004A37DE">
        <w:t>patronize</w:t>
      </w:r>
      <w:r>
        <w:t xml:space="preserve"> the </w:t>
      </w:r>
      <w:r w:rsidR="004A37DE">
        <w:t>organization</w:t>
      </w:r>
      <w:r>
        <w:t>. It is necessary for hotels to build and keep the loyalty of their customers in order for them to maintain a consist</w:t>
      </w:r>
      <w:r>
        <w:t>ent stream of repeat business, boost their profitability, and gain a competitive advantage over other hotels in the market. Hotels can accomplish all of these objectives by providing superior customer service.</w:t>
      </w:r>
    </w:p>
    <w:p w14:paraId="196D55A1" w14:textId="77777777" w:rsidR="00964850" w:rsidRPr="00964850" w:rsidRDefault="00492731" w:rsidP="004A37DE">
      <w:pPr>
        <w:spacing w:line="360" w:lineRule="auto"/>
      </w:pPr>
      <w:r>
        <w:t>Hotels have the power to build and retain cust</w:t>
      </w:r>
      <w:r>
        <w:t>omer loyalty by providing excellent service, as well as by offering guests one-of-a-kind experiences and by creating customer loyalty programmes. Participation in a hotel's loyalty programme, which may include receiving perks such as reward points, discoun</w:t>
      </w:r>
      <w:r>
        <w:t xml:space="preserve">ts, and special offers, is intended to entice guests to return to the hotel on several occasions. Guests who are greeted by their names, have their preferences remembered, and are given </w:t>
      </w:r>
      <w:r w:rsidR="004A37DE">
        <w:t>personalized</w:t>
      </w:r>
      <w:r>
        <w:t xml:space="preserve"> recommendations are all examples of </w:t>
      </w:r>
      <w:r w:rsidR="004A37DE">
        <w:t>individualized</w:t>
      </w:r>
      <w:r>
        <w:t xml:space="preserve"> encoun</w:t>
      </w:r>
      <w:r>
        <w:t>ters that contribute to the formation of an emotional connection between the tourist and the hotel. The establishment of this link eventually results in a rise in the guests' level of loyalty to the property.</w:t>
      </w:r>
    </w:p>
    <w:p w14:paraId="127AAF0C" w14:textId="77777777" w:rsidR="002858BC" w:rsidRDefault="00492731" w:rsidP="004A37DE">
      <w:pPr>
        <w:pStyle w:val="Heading2"/>
        <w:spacing w:line="360" w:lineRule="auto"/>
        <w:rPr>
          <w:rFonts w:cs="Arial"/>
          <w:szCs w:val="24"/>
        </w:rPr>
      </w:pPr>
      <w:bookmarkStart w:id="7" w:name="_Toc128650198"/>
      <w:r w:rsidRPr="003E7612">
        <w:rPr>
          <w:rFonts w:cs="Arial"/>
          <w:szCs w:val="24"/>
        </w:rPr>
        <w:t>Market Trends and Obstacles:</w:t>
      </w:r>
      <w:bookmarkEnd w:id="7"/>
    </w:p>
    <w:p w14:paraId="079A239F" w14:textId="77777777" w:rsidR="00964850" w:rsidRDefault="00492731" w:rsidP="004A37DE">
      <w:pPr>
        <w:spacing w:line="360" w:lineRule="auto"/>
      </w:pPr>
      <w:r>
        <w:t>Since the hospital</w:t>
      </w:r>
      <w:r>
        <w:t xml:space="preserve">ity industry is in a constant state of flux, brand new tendencies and challenges emerge on a regular basis as a direct consequence. Together with the adoption of new technologies and </w:t>
      </w:r>
      <w:r w:rsidR="004A37DE">
        <w:t>practices</w:t>
      </w:r>
      <w:r>
        <w:t xml:space="preserve"> that encourage sustainability, one of the current industry tren</w:t>
      </w:r>
      <w:r>
        <w:t>ds is the rise in popularity of experiential travel. Other current market trends include the use of new technologies. Yet, hotels are faced with a variety of issues, the most significant of which are the ever-shifting expectations of hotel guests, the fier</w:t>
      </w:r>
      <w:r>
        <w:t>ce rivalry in the hospitality industry, and growing operational costs.</w:t>
      </w:r>
    </w:p>
    <w:p w14:paraId="3F555072" w14:textId="77777777" w:rsidR="0037473E" w:rsidRPr="004A37DE" w:rsidRDefault="00492731" w:rsidP="004A37DE">
      <w:pPr>
        <w:spacing w:line="360" w:lineRule="auto"/>
      </w:pPr>
      <w:r>
        <w:t>Hotels should make use of emerging technologies such as artificial intelligence, mobile apps, and self-service kiosks in order to improve the overall experience that they provide for th</w:t>
      </w:r>
      <w:r>
        <w:t>eir guests and to simplify the business processes that they use in order to deal with the issues that have been brought to their attention. Using sustainability measures such as green initiatives, garbage reduction, and energy-efficient activities may help</w:t>
      </w:r>
      <w:r>
        <w:t xml:space="preserve"> hotels reduce their operating expenditures and better meet the developing demands of their customers. This can also help the hotels better meet the needs of their guests. In addition, hotels should put a strong focus on providing guests with one-of-a-kind</w:t>
      </w:r>
      <w:r>
        <w:t xml:space="preserve"> and immersive experiences that leave them with an impression that stays with them for a long time. Because of this, there will be an increase in consumer loyalty as well as positive word-of-mouth marketing.</w:t>
      </w:r>
    </w:p>
    <w:p w14:paraId="46FBFC68" w14:textId="77777777" w:rsidR="002D54B1" w:rsidRPr="003E7612" w:rsidRDefault="00492731" w:rsidP="004A37DE">
      <w:pPr>
        <w:pStyle w:val="Heading1"/>
        <w:spacing w:line="360" w:lineRule="auto"/>
        <w:rPr>
          <w:rFonts w:cs="Arial"/>
          <w:szCs w:val="24"/>
        </w:rPr>
      </w:pPr>
      <w:bookmarkStart w:id="8" w:name="_Toc128650199"/>
      <w:r w:rsidRPr="003E7612">
        <w:rPr>
          <w:rFonts w:cs="Arial"/>
          <w:szCs w:val="24"/>
        </w:rPr>
        <w:t>Recommendations</w:t>
      </w:r>
      <w:bookmarkEnd w:id="8"/>
    </w:p>
    <w:p w14:paraId="4C0EF733" w14:textId="77777777" w:rsidR="002D54B1" w:rsidRPr="003E7612" w:rsidRDefault="00492731" w:rsidP="004A37DE">
      <w:pPr>
        <w:pStyle w:val="Heading2"/>
        <w:spacing w:line="360" w:lineRule="auto"/>
        <w:rPr>
          <w:rFonts w:cs="Arial"/>
          <w:szCs w:val="24"/>
        </w:rPr>
      </w:pPr>
      <w:bookmarkStart w:id="9" w:name="_Toc128650200"/>
      <w:r w:rsidRPr="003E7612">
        <w:rPr>
          <w:rFonts w:cs="Arial"/>
          <w:szCs w:val="24"/>
        </w:rPr>
        <w:t>Invest in Technology:</w:t>
      </w:r>
      <w:bookmarkEnd w:id="9"/>
    </w:p>
    <w:p w14:paraId="752E3C10" w14:textId="77777777" w:rsidR="003C022D" w:rsidRPr="003E7612" w:rsidRDefault="00492731" w:rsidP="004A37DE">
      <w:pPr>
        <w:spacing w:line="360" w:lineRule="auto"/>
        <w:rPr>
          <w:rFonts w:cs="Arial"/>
          <w:szCs w:val="24"/>
        </w:rPr>
      </w:pPr>
      <w:r w:rsidRPr="00B37636">
        <w:rPr>
          <w:rFonts w:cs="Arial"/>
          <w:szCs w:val="24"/>
        </w:rPr>
        <w:t>Technology</w:t>
      </w:r>
      <w:r w:rsidRPr="00B37636">
        <w:rPr>
          <w:rFonts w:cs="Arial"/>
          <w:szCs w:val="24"/>
        </w:rPr>
        <w:t xml:space="preserve"> improves hotel guest satisfaction, efficiency, and output. Hotels should employ chatbots, smartphone apps, and self-check-in. Technology streamlines business, automating marketing, and maintains online reputation (Gössling, Araña, and Aguiar-Quintana, 201</w:t>
      </w:r>
      <w:r w:rsidRPr="00B37636">
        <w:rPr>
          <w:rFonts w:cs="Arial"/>
          <w:szCs w:val="24"/>
        </w:rPr>
        <w:t>9).</w:t>
      </w:r>
    </w:p>
    <w:p w14:paraId="09C3182B" w14:textId="77777777" w:rsidR="002D54B1" w:rsidRPr="003E7612" w:rsidRDefault="00492731" w:rsidP="004A37DE">
      <w:pPr>
        <w:pStyle w:val="Heading2"/>
        <w:spacing w:line="360" w:lineRule="auto"/>
        <w:rPr>
          <w:rFonts w:cs="Arial"/>
          <w:szCs w:val="24"/>
        </w:rPr>
      </w:pPr>
      <w:bookmarkStart w:id="10" w:name="_Toc128650201"/>
      <w:r w:rsidRPr="003E7612">
        <w:rPr>
          <w:rFonts w:cs="Arial"/>
          <w:szCs w:val="24"/>
        </w:rPr>
        <w:t>Prioritize Guest Experience:</w:t>
      </w:r>
      <w:bookmarkEnd w:id="10"/>
    </w:p>
    <w:p w14:paraId="1C82E1E5" w14:textId="77777777" w:rsidR="00B37636" w:rsidRDefault="00492731" w:rsidP="004A37DE">
      <w:pPr>
        <w:spacing w:line="360" w:lineRule="auto"/>
        <w:rPr>
          <w:b/>
          <w:i/>
        </w:rPr>
      </w:pPr>
      <w:r w:rsidRPr="00B37636">
        <w:t>Consumer happiness strongly affects brand loyalty. Service determines hotel excellence. Booking to pay should be memorable. Hotel feedback improves (Kim and Velthuis, 2021).</w:t>
      </w:r>
    </w:p>
    <w:p w14:paraId="6420D17A" w14:textId="77777777" w:rsidR="002D54B1" w:rsidRPr="003E7612" w:rsidRDefault="00492731" w:rsidP="004A37DE">
      <w:pPr>
        <w:pStyle w:val="Heading2"/>
        <w:spacing w:line="360" w:lineRule="auto"/>
        <w:rPr>
          <w:rFonts w:cs="Arial"/>
          <w:szCs w:val="24"/>
        </w:rPr>
      </w:pPr>
      <w:bookmarkStart w:id="11" w:name="_Toc128650202"/>
      <w:r w:rsidRPr="003E7612">
        <w:rPr>
          <w:rFonts w:cs="Arial"/>
          <w:szCs w:val="24"/>
        </w:rPr>
        <w:t>Offer Personalized Services:</w:t>
      </w:r>
      <w:bookmarkEnd w:id="11"/>
    </w:p>
    <w:p w14:paraId="5A111381" w14:textId="77777777" w:rsidR="003C022D" w:rsidRPr="003E7612" w:rsidRDefault="00492731" w:rsidP="004A37DE">
      <w:pPr>
        <w:spacing w:line="360" w:lineRule="auto"/>
        <w:rPr>
          <w:rFonts w:cs="Arial"/>
          <w:szCs w:val="24"/>
        </w:rPr>
      </w:pPr>
      <w:r w:rsidRPr="00B37636">
        <w:rPr>
          <w:rFonts w:cs="Arial"/>
          <w:szCs w:val="24"/>
        </w:rPr>
        <w:t xml:space="preserve">Personalization may </w:t>
      </w:r>
      <w:r w:rsidRPr="00B37636">
        <w:rPr>
          <w:rFonts w:cs="Arial"/>
          <w:szCs w:val="24"/>
        </w:rPr>
        <w:t>help hotels retain customers. Get-to-know-you hotels may provide welcome gifts and local activity suggestions (Liu-Lastres, Kim and Ying, 2019).</w:t>
      </w:r>
    </w:p>
    <w:p w14:paraId="5C262210" w14:textId="77777777" w:rsidR="002D54B1" w:rsidRPr="003E7612" w:rsidRDefault="00492731" w:rsidP="004A37DE">
      <w:pPr>
        <w:pStyle w:val="Heading2"/>
        <w:spacing w:line="360" w:lineRule="auto"/>
        <w:rPr>
          <w:rFonts w:cs="Arial"/>
          <w:szCs w:val="24"/>
        </w:rPr>
      </w:pPr>
      <w:bookmarkStart w:id="12" w:name="_Toc128650203"/>
      <w:r w:rsidRPr="003E7612">
        <w:rPr>
          <w:rFonts w:cs="Arial"/>
          <w:szCs w:val="24"/>
        </w:rPr>
        <w:t>Embrace Sustainability:</w:t>
      </w:r>
      <w:bookmarkEnd w:id="12"/>
    </w:p>
    <w:p w14:paraId="3DF5B6B9" w14:textId="77777777" w:rsidR="003C022D" w:rsidRPr="003E7612" w:rsidRDefault="00492731" w:rsidP="004A37DE">
      <w:pPr>
        <w:spacing w:line="360" w:lineRule="auto"/>
        <w:rPr>
          <w:rFonts w:cs="Arial"/>
          <w:szCs w:val="24"/>
        </w:rPr>
      </w:pPr>
      <w:r w:rsidRPr="00B37636">
        <w:rPr>
          <w:rFonts w:cs="Arial"/>
          <w:szCs w:val="24"/>
        </w:rPr>
        <w:t xml:space="preserve">Demand will </w:t>
      </w:r>
      <w:r w:rsidR="004A37DE" w:rsidRPr="00B37636">
        <w:rPr>
          <w:rFonts w:cs="Arial"/>
          <w:szCs w:val="24"/>
        </w:rPr>
        <w:t>favor</w:t>
      </w:r>
      <w:r w:rsidRPr="00B37636">
        <w:rPr>
          <w:rFonts w:cs="Arial"/>
          <w:szCs w:val="24"/>
        </w:rPr>
        <w:t xml:space="preserve"> eco-friendly hotels. Hotels may benefit from energy-efficient equipme</w:t>
      </w:r>
      <w:r w:rsidRPr="00B37636">
        <w:rPr>
          <w:rFonts w:cs="Arial"/>
          <w:szCs w:val="24"/>
        </w:rPr>
        <w:t>nt, food waste reduction, and water saving. Sustainable tourism may benefit from eco-friendly hotels (Ouyang, Wei and Chi, 2019).</w:t>
      </w:r>
    </w:p>
    <w:p w14:paraId="166FBB2A" w14:textId="77777777" w:rsidR="002D54B1" w:rsidRPr="003E7612" w:rsidRDefault="00492731" w:rsidP="004A37DE">
      <w:pPr>
        <w:pStyle w:val="Heading2"/>
        <w:spacing w:line="360" w:lineRule="auto"/>
        <w:rPr>
          <w:rFonts w:cs="Arial"/>
          <w:szCs w:val="24"/>
        </w:rPr>
      </w:pPr>
      <w:bookmarkStart w:id="13" w:name="_Toc128650204"/>
      <w:r w:rsidRPr="003E7612">
        <w:rPr>
          <w:rFonts w:cs="Arial"/>
          <w:szCs w:val="24"/>
        </w:rPr>
        <w:t>Leverage Social Media:</w:t>
      </w:r>
      <w:bookmarkEnd w:id="13"/>
    </w:p>
    <w:p w14:paraId="576BF992" w14:textId="77777777" w:rsidR="003C022D" w:rsidRPr="003E7612" w:rsidRDefault="00492731" w:rsidP="004A37DE">
      <w:pPr>
        <w:spacing w:line="360" w:lineRule="auto"/>
        <w:rPr>
          <w:rFonts w:cs="Arial"/>
          <w:szCs w:val="24"/>
        </w:rPr>
      </w:pPr>
      <w:r w:rsidRPr="00B37636">
        <w:rPr>
          <w:rFonts w:cs="Arial"/>
          <w:szCs w:val="24"/>
        </w:rPr>
        <w:t xml:space="preserve">Hotels realize social media's PR, customer service, and brand management possibilities. Hotels may </w:t>
      </w:r>
      <w:r w:rsidRPr="00B37636">
        <w:rPr>
          <w:rFonts w:cs="Arial"/>
          <w:szCs w:val="24"/>
        </w:rPr>
        <w:t>promote and enhance customer relations by listening and responding to comments and attracting new visitors via social media. Social media influencers may advertise hotels (Pérez-Morón et al., 2022).</w:t>
      </w:r>
    </w:p>
    <w:p w14:paraId="64524289" w14:textId="77777777" w:rsidR="002D54B1" w:rsidRPr="003E7612" w:rsidRDefault="00492731" w:rsidP="004A37DE">
      <w:pPr>
        <w:pStyle w:val="Heading2"/>
        <w:spacing w:line="360" w:lineRule="auto"/>
        <w:rPr>
          <w:rFonts w:cs="Arial"/>
          <w:szCs w:val="24"/>
        </w:rPr>
      </w:pPr>
      <w:bookmarkStart w:id="14" w:name="_Toc128650205"/>
      <w:r w:rsidRPr="003E7612">
        <w:rPr>
          <w:rFonts w:cs="Arial"/>
          <w:szCs w:val="24"/>
        </w:rPr>
        <w:t>Develop Loyalty Programs:</w:t>
      </w:r>
      <w:bookmarkEnd w:id="14"/>
    </w:p>
    <w:p w14:paraId="42CF5C35" w14:textId="77777777" w:rsidR="003C022D" w:rsidRPr="003E7612" w:rsidRDefault="00492731" w:rsidP="004A37DE">
      <w:pPr>
        <w:spacing w:line="360" w:lineRule="auto"/>
        <w:rPr>
          <w:rFonts w:cs="Arial"/>
          <w:szCs w:val="24"/>
        </w:rPr>
      </w:pPr>
      <w:r w:rsidRPr="00B37636">
        <w:rPr>
          <w:rFonts w:cs="Arial"/>
          <w:szCs w:val="24"/>
        </w:rPr>
        <w:t>Loyalty programmes encourage cu</w:t>
      </w:r>
      <w:r w:rsidRPr="00B37636">
        <w:rPr>
          <w:rFonts w:cs="Arial"/>
          <w:szCs w:val="24"/>
        </w:rPr>
        <w:t>stomers. Hotel loyalty programmes provide discounts, freebies, and other perks to keep customers. Loyalty programme data may target specific populations.</w:t>
      </w:r>
    </w:p>
    <w:p w14:paraId="28114050" w14:textId="77777777" w:rsidR="003C022D" w:rsidRPr="003E7612" w:rsidRDefault="00492731" w:rsidP="004A37DE">
      <w:pPr>
        <w:pStyle w:val="Heading1"/>
        <w:spacing w:line="360" w:lineRule="auto"/>
        <w:rPr>
          <w:rFonts w:cs="Arial"/>
          <w:szCs w:val="24"/>
        </w:rPr>
      </w:pPr>
      <w:bookmarkStart w:id="15" w:name="_Toc128650206"/>
      <w:r w:rsidRPr="003E7612">
        <w:rPr>
          <w:rFonts w:cs="Arial"/>
          <w:szCs w:val="24"/>
        </w:rPr>
        <w:t>Conclusion</w:t>
      </w:r>
      <w:bookmarkEnd w:id="15"/>
    </w:p>
    <w:p w14:paraId="38DCF57C" w14:textId="77777777" w:rsidR="00B37636" w:rsidRPr="00B37636" w:rsidRDefault="00492731" w:rsidP="004A37DE">
      <w:pPr>
        <w:spacing w:line="360" w:lineRule="auto"/>
        <w:rPr>
          <w:rFonts w:cs="Arial"/>
          <w:szCs w:val="24"/>
        </w:rPr>
      </w:pPr>
      <w:r w:rsidRPr="00B37636">
        <w:rPr>
          <w:rFonts w:cs="Arial"/>
          <w:szCs w:val="24"/>
        </w:rPr>
        <w:t xml:space="preserve">Hotels need strict quality standards, a great reputation, and devoted customers to succeed </w:t>
      </w:r>
      <w:r w:rsidRPr="00B37636">
        <w:rPr>
          <w:rFonts w:cs="Arial"/>
          <w:szCs w:val="24"/>
        </w:rPr>
        <w:t>in the competitive hospitality industry. The hotel's brand identity and reputation are crucial to attracting and maintaining customers. Monitoring and responding to guest reviews helps hotels maintain regulars and attract new business.</w:t>
      </w:r>
    </w:p>
    <w:p w14:paraId="0FC26746" w14:textId="77777777" w:rsidR="003C022D" w:rsidRPr="003E7612" w:rsidRDefault="00492731" w:rsidP="004A37DE">
      <w:pPr>
        <w:spacing w:line="360" w:lineRule="auto"/>
        <w:rPr>
          <w:rFonts w:cs="Arial"/>
          <w:szCs w:val="24"/>
        </w:rPr>
      </w:pPr>
      <w:r w:rsidRPr="00B37636">
        <w:rPr>
          <w:rFonts w:cs="Arial"/>
          <w:szCs w:val="24"/>
        </w:rPr>
        <w:t>Loyalty programmes m</w:t>
      </w:r>
      <w:r w:rsidRPr="00B37636">
        <w:rPr>
          <w:rFonts w:cs="Arial"/>
          <w:szCs w:val="24"/>
        </w:rPr>
        <w:t xml:space="preserve">ay help hotels attract repeat guests. Hotel guests may appreciate VIP treatment and savings. Hotels may stay ahead by </w:t>
      </w:r>
      <w:r w:rsidR="004A37DE" w:rsidRPr="00B37636">
        <w:rPr>
          <w:rFonts w:cs="Arial"/>
          <w:szCs w:val="24"/>
        </w:rPr>
        <w:t>prioritizing</w:t>
      </w:r>
      <w:r w:rsidRPr="00B37636">
        <w:rPr>
          <w:rFonts w:cs="Arial"/>
          <w:szCs w:val="24"/>
        </w:rPr>
        <w:t xml:space="preserve"> guests, sustainability, social media, and technology. Hotels must continually evaluate the market and make strategic changes </w:t>
      </w:r>
      <w:r w:rsidRPr="00B37636">
        <w:rPr>
          <w:rFonts w:cs="Arial"/>
          <w:szCs w:val="24"/>
        </w:rPr>
        <w:t>to succeed. By copying top hotels, hotels may stand out.</w:t>
      </w:r>
    </w:p>
    <w:p w14:paraId="30009803" w14:textId="77777777" w:rsidR="0079448A" w:rsidRPr="003E7612" w:rsidRDefault="0079448A" w:rsidP="003C022D">
      <w:pPr>
        <w:spacing w:line="360" w:lineRule="auto"/>
        <w:rPr>
          <w:rFonts w:cs="Arial"/>
          <w:szCs w:val="24"/>
        </w:rPr>
      </w:pPr>
    </w:p>
    <w:p w14:paraId="21D46BAE" w14:textId="77777777" w:rsidR="0079448A" w:rsidRPr="003E7612" w:rsidRDefault="00492731" w:rsidP="0079448A">
      <w:pPr>
        <w:pStyle w:val="Heading1"/>
        <w:rPr>
          <w:rFonts w:cs="Arial"/>
          <w:szCs w:val="24"/>
        </w:rPr>
      </w:pPr>
      <w:bookmarkStart w:id="16" w:name="_Toc128650207"/>
      <w:r w:rsidRPr="003E7612">
        <w:rPr>
          <w:rFonts w:cs="Arial"/>
          <w:szCs w:val="24"/>
        </w:rPr>
        <w:t>References</w:t>
      </w:r>
      <w:bookmarkEnd w:id="16"/>
    </w:p>
    <w:p w14:paraId="6D33BBB7"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Abhari, K., Arsad, N.B., Ikhsan, R.B., Senanuch, P. and Nasution, M.I. (2019). </w:t>
      </w:r>
      <w:r w:rsidRPr="003E7612">
        <w:rPr>
          <w:rFonts w:ascii="Arial" w:hAnsi="Arial" w:cs="Arial"/>
          <w:i/>
          <w:iCs/>
          <w:color w:val="000000"/>
        </w:rPr>
        <w:t>ICEMAB 2018: Proceedings of the 1st International Conference on Economics, Management, Accounting and Busine</w:t>
      </w:r>
      <w:r w:rsidRPr="003E7612">
        <w:rPr>
          <w:rFonts w:ascii="Arial" w:hAnsi="Arial" w:cs="Arial"/>
          <w:i/>
          <w:iCs/>
          <w:color w:val="000000"/>
        </w:rPr>
        <w:t>ss, ICEMAB 2018, 8-9 October 2018, Medan, North Sumatra, Indonesia</w:t>
      </w:r>
      <w:r w:rsidRPr="003E7612">
        <w:rPr>
          <w:rFonts w:ascii="Arial" w:hAnsi="Arial" w:cs="Arial"/>
          <w:color w:val="000000"/>
        </w:rPr>
        <w:t>. [online] </w:t>
      </w:r>
      <w:r w:rsidRPr="003E7612">
        <w:rPr>
          <w:rFonts w:ascii="Arial" w:hAnsi="Arial" w:cs="Arial"/>
          <w:i/>
          <w:iCs/>
          <w:color w:val="000000"/>
        </w:rPr>
        <w:t>Google Books</w:t>
      </w:r>
      <w:r w:rsidRPr="003E7612">
        <w:rPr>
          <w:rFonts w:ascii="Arial" w:hAnsi="Arial" w:cs="Arial"/>
          <w:color w:val="000000"/>
        </w:rPr>
        <w:t>. European Alliance for Innovation. Available at: https://books.google.com/books?hl=en&amp;lr=&amp;id=uDJEEAAAQBAJ&amp;oi=fnd&amp;pg=PA420&amp;dq=building+and+retaining+customer+loyalty&amp;o</w:t>
      </w:r>
      <w:r w:rsidRPr="003E7612">
        <w:rPr>
          <w:rFonts w:ascii="Arial" w:hAnsi="Arial" w:cs="Arial"/>
          <w:color w:val="000000"/>
        </w:rPr>
        <w:t>ts=edi2TD-uX-&amp;sig=FK2ABmhOD8niX3XKH6is2Ia6pCc [Accessed 28 Feb. 2023].</w:t>
      </w:r>
    </w:p>
    <w:p w14:paraId="74B53C96"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Adwan, A.S.A., Kokash, H., Adwan, A.A., Alhorani, A. and Yaseen, H. (2020). Building customer loyalty in online shopping: the role of online trust, online satisfaction and electronic wo</w:t>
      </w:r>
      <w:r w:rsidRPr="003E7612">
        <w:rPr>
          <w:rFonts w:ascii="Arial" w:hAnsi="Arial" w:cs="Arial"/>
          <w:color w:val="000000"/>
        </w:rPr>
        <w:t>rd of mouth. </w:t>
      </w:r>
      <w:r w:rsidRPr="003E7612">
        <w:rPr>
          <w:rFonts w:ascii="Arial" w:hAnsi="Arial" w:cs="Arial"/>
          <w:i/>
          <w:iCs/>
          <w:color w:val="000000"/>
        </w:rPr>
        <w:t>International Journal of Electronic Marketing and Retailing</w:t>
      </w:r>
      <w:r w:rsidRPr="003E7612">
        <w:rPr>
          <w:rFonts w:ascii="Arial" w:hAnsi="Arial" w:cs="Arial"/>
          <w:color w:val="000000"/>
        </w:rPr>
        <w:t>, 11(3), p.278. doi:https://doi.org/10.1504/ijemr.2020.108132.</w:t>
      </w:r>
    </w:p>
    <w:p w14:paraId="67E22FEA"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Azizan, N.S. and Yusr, M.M. (2019). THE INFLUENCE OF CUSTOMER SATISFACTION, BRAND TRUST, AND BRAND IMAGE TOWARDS CUSTOMER</w:t>
      </w:r>
      <w:r w:rsidRPr="003E7612">
        <w:rPr>
          <w:rFonts w:ascii="Arial" w:hAnsi="Arial" w:cs="Arial"/>
          <w:color w:val="000000"/>
        </w:rPr>
        <w:t xml:space="preserve"> LOYALTY. </w:t>
      </w:r>
      <w:r w:rsidRPr="003E7612">
        <w:rPr>
          <w:rFonts w:ascii="Arial" w:hAnsi="Arial" w:cs="Arial"/>
          <w:i/>
          <w:iCs/>
          <w:color w:val="000000"/>
        </w:rPr>
        <w:t>International Journal of Entrepreneurship and Management Practices</w:t>
      </w:r>
      <w:r w:rsidRPr="003E7612">
        <w:rPr>
          <w:rFonts w:ascii="Arial" w:hAnsi="Arial" w:cs="Arial"/>
          <w:color w:val="000000"/>
        </w:rPr>
        <w:t>, 2(7), pp.93–108. doi:https://doi.org/10.35631/ijemp.270010.</w:t>
      </w:r>
    </w:p>
    <w:p w14:paraId="6B5513B9"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Fung Wong, A.K. and Kim, S. (Sam) (2020). Development and validation of standard hotel corporate social responsibility</w:t>
      </w:r>
      <w:r w:rsidRPr="003E7612">
        <w:rPr>
          <w:rFonts w:ascii="Arial" w:hAnsi="Arial" w:cs="Arial"/>
          <w:color w:val="000000"/>
        </w:rPr>
        <w:t xml:space="preserve"> (CSR) scale from the employee perspective. </w:t>
      </w:r>
      <w:r w:rsidRPr="003E7612">
        <w:rPr>
          <w:rFonts w:ascii="Arial" w:hAnsi="Arial" w:cs="Arial"/>
          <w:i/>
          <w:iCs/>
          <w:color w:val="000000"/>
        </w:rPr>
        <w:t>International Journal of Hospitality Management</w:t>
      </w:r>
      <w:r w:rsidRPr="003E7612">
        <w:rPr>
          <w:rFonts w:ascii="Arial" w:hAnsi="Arial" w:cs="Arial"/>
          <w:color w:val="000000"/>
        </w:rPr>
        <w:t>, 87, p.102507. doi:https://doi.org/10.1016/j.ijhm.2020.102507.</w:t>
      </w:r>
    </w:p>
    <w:p w14:paraId="39E299BE"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 xml:space="preserve">Gao, B., Ding, X., Chen, W., Jiang, X. and Wu, J. (2020). When online reviews meet ACSI: how ACSI </w:t>
      </w:r>
      <w:r w:rsidRPr="003E7612">
        <w:rPr>
          <w:rFonts w:ascii="Arial" w:hAnsi="Arial" w:cs="Arial"/>
          <w:color w:val="000000"/>
        </w:rPr>
        <w:t>moderates the effects of online reviews on hotel revenue. </w:t>
      </w:r>
      <w:r w:rsidRPr="003E7612">
        <w:rPr>
          <w:rFonts w:ascii="Arial" w:hAnsi="Arial" w:cs="Arial"/>
          <w:i/>
          <w:iCs/>
          <w:color w:val="000000"/>
        </w:rPr>
        <w:t>Journal of Travel &amp; Tourism Marketing</w:t>
      </w:r>
      <w:r w:rsidRPr="003E7612">
        <w:rPr>
          <w:rFonts w:ascii="Arial" w:hAnsi="Arial" w:cs="Arial"/>
          <w:color w:val="000000"/>
        </w:rPr>
        <w:t>, 37(3), pp.396–408. doi:https://doi.org/10.1080/10548408.2020.1767261.</w:t>
      </w:r>
    </w:p>
    <w:p w14:paraId="4530D97A"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 xml:space="preserve">González-Rodríguez, M.R., Díaz-Fernández, M.C., Shi, F. and Okumus, F. (2021). Exploring </w:t>
      </w:r>
      <w:r w:rsidRPr="003E7612">
        <w:rPr>
          <w:rFonts w:ascii="Arial" w:hAnsi="Arial" w:cs="Arial"/>
          <w:color w:val="000000"/>
        </w:rPr>
        <w:t>the links among corporate social responsibility, reputation, and performance from a multi-dimensional perspective. </w:t>
      </w:r>
      <w:r w:rsidRPr="003E7612">
        <w:rPr>
          <w:rFonts w:ascii="Arial" w:hAnsi="Arial" w:cs="Arial"/>
          <w:i/>
          <w:iCs/>
          <w:color w:val="000000"/>
        </w:rPr>
        <w:t>International Journal of Hospitality Management</w:t>
      </w:r>
      <w:r w:rsidRPr="003E7612">
        <w:rPr>
          <w:rFonts w:ascii="Arial" w:hAnsi="Arial" w:cs="Arial"/>
          <w:color w:val="000000"/>
        </w:rPr>
        <w:t>, 99, p.103079. doi:https://doi.org/10.1016/j.ijhm.2021.103079.</w:t>
      </w:r>
    </w:p>
    <w:p w14:paraId="7E13F3C9"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 xml:space="preserve">Gössling, S., Araña, J.E. and </w:t>
      </w:r>
      <w:r w:rsidRPr="003E7612">
        <w:rPr>
          <w:rFonts w:ascii="Arial" w:hAnsi="Arial" w:cs="Arial"/>
          <w:color w:val="000000"/>
        </w:rPr>
        <w:t>Aguiar-Quintana, J.T. (2019). Towel reuse in hotels: Importance of normative appeal designs. </w:t>
      </w:r>
      <w:r w:rsidRPr="003E7612">
        <w:rPr>
          <w:rFonts w:ascii="Arial" w:hAnsi="Arial" w:cs="Arial"/>
          <w:i/>
          <w:iCs/>
          <w:color w:val="000000"/>
        </w:rPr>
        <w:t>Tourism Management</w:t>
      </w:r>
      <w:r w:rsidRPr="003E7612">
        <w:rPr>
          <w:rFonts w:ascii="Arial" w:hAnsi="Arial" w:cs="Arial"/>
          <w:color w:val="000000"/>
        </w:rPr>
        <w:t>, 70, pp.273–283. doi:https://doi.org/10.1016/j.tourman.2018.08.027.</w:t>
      </w:r>
    </w:p>
    <w:p w14:paraId="5E7C5762"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Kim, B. and Velthuis, O. (2021). From reactivity to reputation management: o</w:t>
      </w:r>
      <w:r w:rsidRPr="003E7612">
        <w:rPr>
          <w:rFonts w:ascii="Arial" w:hAnsi="Arial" w:cs="Arial"/>
          <w:color w:val="000000"/>
        </w:rPr>
        <w:t>nline consumer review systems in the restaurant industry. </w:t>
      </w:r>
      <w:r w:rsidRPr="003E7612">
        <w:rPr>
          <w:rFonts w:ascii="Arial" w:hAnsi="Arial" w:cs="Arial"/>
          <w:i/>
          <w:iCs/>
          <w:color w:val="000000"/>
        </w:rPr>
        <w:t>Journal of Cultural Economy</w:t>
      </w:r>
      <w:r w:rsidRPr="003E7612">
        <w:rPr>
          <w:rFonts w:ascii="Arial" w:hAnsi="Arial" w:cs="Arial"/>
          <w:color w:val="000000"/>
        </w:rPr>
        <w:t>, pp.1–19. doi:https://doi.org/10.1080/17530350.2021.1895280.</w:t>
      </w:r>
    </w:p>
    <w:p w14:paraId="6331440F"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Liu-Lastres, B., Kim, H. and Ying, T. (2019). Learning from past crises: Evaluating hotels’ online crisis res</w:t>
      </w:r>
      <w:r w:rsidRPr="003E7612">
        <w:rPr>
          <w:rFonts w:ascii="Arial" w:hAnsi="Arial" w:cs="Arial"/>
          <w:color w:val="000000"/>
        </w:rPr>
        <w:t>ponses to health crises. </w:t>
      </w:r>
      <w:r w:rsidRPr="003E7612">
        <w:rPr>
          <w:rFonts w:ascii="Arial" w:hAnsi="Arial" w:cs="Arial"/>
          <w:i/>
          <w:iCs/>
          <w:color w:val="000000"/>
        </w:rPr>
        <w:t>Tourism and Hospitality Research</w:t>
      </w:r>
      <w:r w:rsidRPr="003E7612">
        <w:rPr>
          <w:rFonts w:ascii="Arial" w:hAnsi="Arial" w:cs="Arial"/>
          <w:color w:val="000000"/>
        </w:rPr>
        <w:t>, 20(3), pp.372–378. doi:https://doi.org/10.1177/1467358419857779.</w:t>
      </w:r>
    </w:p>
    <w:p w14:paraId="740CDE25"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Ouyang, Z., Wei, W. and Chi, C.G. (2019). Environment management in the hotel industry: does institutional environment matter? </w:t>
      </w:r>
      <w:r w:rsidRPr="003E7612">
        <w:rPr>
          <w:rFonts w:ascii="Arial" w:hAnsi="Arial" w:cs="Arial"/>
          <w:i/>
          <w:iCs/>
          <w:color w:val="000000"/>
        </w:rPr>
        <w:t>Inter</w:t>
      </w:r>
      <w:r w:rsidRPr="003E7612">
        <w:rPr>
          <w:rFonts w:ascii="Arial" w:hAnsi="Arial" w:cs="Arial"/>
          <w:i/>
          <w:iCs/>
          <w:color w:val="000000"/>
        </w:rPr>
        <w:t>national Journal of Hospitality Management</w:t>
      </w:r>
      <w:r w:rsidRPr="003E7612">
        <w:rPr>
          <w:rFonts w:ascii="Arial" w:hAnsi="Arial" w:cs="Arial"/>
          <w:color w:val="000000"/>
        </w:rPr>
        <w:t>, 77, pp.353–364. doi:https://doi.org/10.1016/j.ijhm.2018.07.015.</w:t>
      </w:r>
    </w:p>
    <w:p w14:paraId="2CB32475"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Pérez-Morón, J., Madan, S., Cheu, J.Y., Kee, D.M.H., Cheong, L.C., Chin, R., Cheng, J. and García, A.P.M. (2022). Effect of Service Quality and Cust</w:t>
      </w:r>
      <w:r w:rsidRPr="003E7612">
        <w:rPr>
          <w:rFonts w:ascii="Arial" w:hAnsi="Arial" w:cs="Arial"/>
          <w:color w:val="000000"/>
        </w:rPr>
        <w:t>omer Satisfaction on Customer Loyalty: A case study of Starbucks in Malaysia. </w:t>
      </w:r>
      <w:r w:rsidRPr="003E7612">
        <w:rPr>
          <w:rFonts w:ascii="Arial" w:hAnsi="Arial" w:cs="Arial"/>
          <w:i/>
          <w:iCs/>
          <w:color w:val="000000"/>
        </w:rPr>
        <w:t>International journal of Tourism and hospitality in Asia Pasific (IJTHAP)</w:t>
      </w:r>
      <w:r w:rsidRPr="003E7612">
        <w:rPr>
          <w:rFonts w:ascii="Arial" w:hAnsi="Arial" w:cs="Arial"/>
          <w:color w:val="000000"/>
        </w:rPr>
        <w:t>, [online] 5(1), pp.62–74. doi:https://doi.org/10.32535/ijthap.v5i1.1402.</w:t>
      </w:r>
    </w:p>
    <w:p w14:paraId="6F8A6F72"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 xml:space="preserve">Rivaldo, Y. (2021). Leadership </w:t>
      </w:r>
      <w:r w:rsidRPr="003E7612">
        <w:rPr>
          <w:rFonts w:ascii="Arial" w:hAnsi="Arial" w:cs="Arial"/>
          <w:color w:val="000000"/>
        </w:rPr>
        <w:t>and Motivation to Performance through Job Satisfaction of Hotel Employees at D’Merlion Batam. </w:t>
      </w:r>
      <w:r w:rsidRPr="003E7612">
        <w:rPr>
          <w:rFonts w:ascii="Arial" w:hAnsi="Arial" w:cs="Arial"/>
          <w:i/>
          <w:iCs/>
          <w:color w:val="000000"/>
        </w:rPr>
        <w:t>The Winners</w:t>
      </w:r>
      <w:r w:rsidRPr="003E7612">
        <w:rPr>
          <w:rFonts w:ascii="Arial" w:hAnsi="Arial" w:cs="Arial"/>
          <w:color w:val="000000"/>
        </w:rPr>
        <w:t>, 22(1). doi:https://doi.org/10.21512/tw.v22i1.7039.</w:t>
      </w:r>
    </w:p>
    <w:p w14:paraId="2CE26B8A"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 xml:space="preserve">Salem, R., Bahadori-Jahromi, A., Mylona, A., Godfrey, P. and Cook, D. (2019). </w:t>
      </w:r>
      <w:r w:rsidRPr="003E7612">
        <w:rPr>
          <w:rFonts w:ascii="Arial" w:hAnsi="Arial" w:cs="Arial"/>
          <w:color w:val="000000"/>
        </w:rPr>
        <w:t>Investigating the potential impact of energy-efficient measures for retrofitting existing UK hotels to reach the nearly zero energy building (nZEB) standard. </w:t>
      </w:r>
      <w:r w:rsidRPr="003E7612">
        <w:rPr>
          <w:rFonts w:ascii="Arial" w:hAnsi="Arial" w:cs="Arial"/>
          <w:i/>
          <w:iCs/>
          <w:color w:val="000000"/>
        </w:rPr>
        <w:t>Energy Efficiency</w:t>
      </w:r>
      <w:r w:rsidRPr="003E7612">
        <w:rPr>
          <w:rFonts w:ascii="Arial" w:hAnsi="Arial" w:cs="Arial"/>
          <w:color w:val="000000"/>
        </w:rPr>
        <w:t>, 12(6), pp.1577–1594. doi:https://doi.org/10.1007/s12053-019-09801-2.</w:t>
      </w:r>
    </w:p>
    <w:p w14:paraId="0544622E"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Wai Lai, I</w:t>
      </w:r>
      <w:r w:rsidRPr="003E7612">
        <w:rPr>
          <w:rFonts w:ascii="Arial" w:hAnsi="Arial" w:cs="Arial"/>
          <w:color w:val="000000"/>
        </w:rPr>
        <w:t>.K. (2019). Hotel image and reputation on building customer loyalty: An empirical study in Macau. </w:t>
      </w:r>
      <w:r w:rsidRPr="003E7612">
        <w:rPr>
          <w:rFonts w:ascii="Arial" w:hAnsi="Arial" w:cs="Arial"/>
          <w:i/>
          <w:iCs/>
          <w:color w:val="000000"/>
        </w:rPr>
        <w:t>Journal of Hospitality and Tourism Management</w:t>
      </w:r>
      <w:r w:rsidRPr="003E7612">
        <w:rPr>
          <w:rFonts w:ascii="Arial" w:hAnsi="Arial" w:cs="Arial"/>
          <w:color w:val="000000"/>
        </w:rPr>
        <w:t>, 38, pp.111–121. doi:https://doi.org/10.1016/j.jhtm.2019.01.003.</w:t>
      </w:r>
    </w:p>
    <w:p w14:paraId="2B773868" w14:textId="77777777" w:rsidR="0079448A" w:rsidRPr="003E7612" w:rsidRDefault="00492731" w:rsidP="003E7612">
      <w:pPr>
        <w:pStyle w:val="NormalWeb"/>
        <w:shd w:val="clear" w:color="auto" w:fill="FFFFFF"/>
        <w:spacing w:before="0" w:beforeAutospacing="0" w:after="240" w:afterAutospacing="0" w:line="360" w:lineRule="atLeast"/>
        <w:ind w:left="720" w:hanging="720"/>
        <w:jc w:val="both"/>
        <w:rPr>
          <w:rFonts w:ascii="Arial" w:hAnsi="Arial" w:cs="Arial"/>
          <w:color w:val="000000"/>
        </w:rPr>
      </w:pPr>
      <w:r w:rsidRPr="003E7612">
        <w:rPr>
          <w:rFonts w:ascii="Arial" w:hAnsi="Arial" w:cs="Arial"/>
          <w:color w:val="000000"/>
        </w:rPr>
        <w:t>Wassouf, W.N., Alkhatib, R., Salloum, K. and Ba</w:t>
      </w:r>
      <w:r w:rsidRPr="003E7612">
        <w:rPr>
          <w:rFonts w:ascii="Arial" w:hAnsi="Arial" w:cs="Arial"/>
          <w:color w:val="000000"/>
        </w:rPr>
        <w:t>lloul, S. (2020). Predictive analytics using big data for increased customer loyalty: Syriatel Telecom Company case study. </w:t>
      </w:r>
      <w:r w:rsidRPr="003E7612">
        <w:rPr>
          <w:rFonts w:ascii="Arial" w:hAnsi="Arial" w:cs="Arial"/>
          <w:i/>
          <w:iCs/>
          <w:color w:val="000000"/>
        </w:rPr>
        <w:t>Journal of Big Data</w:t>
      </w:r>
      <w:r w:rsidRPr="003E7612">
        <w:rPr>
          <w:rFonts w:ascii="Arial" w:hAnsi="Arial" w:cs="Arial"/>
          <w:color w:val="000000"/>
        </w:rPr>
        <w:t>, 7(1). doi:https://doi.org/10.1186/s40537-020-00290-0.</w:t>
      </w:r>
    </w:p>
    <w:p w14:paraId="17BBC261" w14:textId="77777777" w:rsidR="0079448A" w:rsidRPr="003E7612" w:rsidRDefault="0079448A" w:rsidP="0079448A">
      <w:pPr>
        <w:rPr>
          <w:rFonts w:cs="Arial"/>
          <w:szCs w:val="24"/>
        </w:rPr>
      </w:pPr>
    </w:p>
    <w:sectPr w:rsidR="0079448A" w:rsidRPr="003E7612" w:rsidSect="0037473E">
      <w:head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5203C" w14:textId="77777777" w:rsidR="00000000" w:rsidRDefault="00492731">
      <w:pPr>
        <w:spacing w:after="0" w:line="240" w:lineRule="auto"/>
      </w:pPr>
      <w:r>
        <w:separator/>
      </w:r>
    </w:p>
  </w:endnote>
  <w:endnote w:type="continuationSeparator" w:id="0">
    <w:p w14:paraId="5752EB5E" w14:textId="77777777" w:rsidR="00000000" w:rsidRDefault="00492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EE637" w14:textId="77777777" w:rsidR="00000000" w:rsidRDefault="00492731">
      <w:pPr>
        <w:spacing w:after="0" w:line="240" w:lineRule="auto"/>
      </w:pPr>
      <w:r>
        <w:separator/>
      </w:r>
    </w:p>
  </w:footnote>
  <w:footnote w:type="continuationSeparator" w:id="0">
    <w:p w14:paraId="301A1359" w14:textId="77777777" w:rsidR="00000000" w:rsidRDefault="00492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0565125"/>
      <w:docPartObj>
        <w:docPartGallery w:val="Page Numbers (Top of Page)"/>
        <w:docPartUnique/>
      </w:docPartObj>
    </w:sdtPr>
    <w:sdtEndPr>
      <w:rPr>
        <w:noProof/>
      </w:rPr>
    </w:sdtEndPr>
    <w:sdtContent>
      <w:p w14:paraId="26633BBD" w14:textId="77777777" w:rsidR="003E7612" w:rsidRDefault="00492731">
        <w:pPr>
          <w:pStyle w:val="Header"/>
          <w:jc w:val="right"/>
        </w:pPr>
        <w:r>
          <w:fldChar w:fldCharType="begin"/>
        </w:r>
        <w:r>
          <w:instrText xml:space="preserve"> PAGE   \* MERGEFORMAT </w:instrText>
        </w:r>
        <w:r>
          <w:fldChar w:fldCharType="separate"/>
        </w:r>
        <w:r w:rsidR="004A37DE">
          <w:rPr>
            <w:noProof/>
          </w:rPr>
          <w:t>1</w:t>
        </w:r>
        <w:r>
          <w:rPr>
            <w:noProof/>
          </w:rPr>
          <w:fldChar w:fldCharType="end"/>
        </w:r>
      </w:p>
    </w:sdtContent>
  </w:sdt>
  <w:p w14:paraId="47F79222" w14:textId="77777777" w:rsidR="003E7612" w:rsidRDefault="003E76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2205A"/>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33982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0"/>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473E"/>
    <w:rsid w:val="00091A4C"/>
    <w:rsid w:val="000A098A"/>
    <w:rsid w:val="00115E33"/>
    <w:rsid w:val="0017337F"/>
    <w:rsid w:val="00254FB1"/>
    <w:rsid w:val="00260FD0"/>
    <w:rsid w:val="002858BC"/>
    <w:rsid w:val="00286C23"/>
    <w:rsid w:val="002D54B1"/>
    <w:rsid w:val="002D68A6"/>
    <w:rsid w:val="003366B8"/>
    <w:rsid w:val="0037473E"/>
    <w:rsid w:val="003B5D57"/>
    <w:rsid w:val="003C022D"/>
    <w:rsid w:val="003E7612"/>
    <w:rsid w:val="00492731"/>
    <w:rsid w:val="004A37DE"/>
    <w:rsid w:val="005F69CA"/>
    <w:rsid w:val="00773169"/>
    <w:rsid w:val="00793732"/>
    <w:rsid w:val="0079448A"/>
    <w:rsid w:val="00925697"/>
    <w:rsid w:val="00964850"/>
    <w:rsid w:val="00972114"/>
    <w:rsid w:val="009F595C"/>
    <w:rsid w:val="00AB05E6"/>
    <w:rsid w:val="00B37636"/>
    <w:rsid w:val="00D11801"/>
    <w:rsid w:val="00E95BE8"/>
    <w:rsid w:val="00EE4E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4819912"/>
  <w15:chartTrackingRefBased/>
  <w15:docId w15:val="{D1AAC134-8457-41DA-9BFC-CD1BDA0AB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73E"/>
    <w:pPr>
      <w:jc w:val="both"/>
    </w:pPr>
    <w:rPr>
      <w:rFonts w:ascii="Arial" w:hAnsi="Arial"/>
      <w:sz w:val="24"/>
    </w:rPr>
  </w:style>
  <w:style w:type="paragraph" w:styleId="Heading1">
    <w:name w:val="heading 1"/>
    <w:basedOn w:val="Normal"/>
    <w:next w:val="Normal"/>
    <w:link w:val="Heading1Char"/>
    <w:uiPriority w:val="9"/>
    <w:qFormat/>
    <w:rsid w:val="0037473E"/>
    <w:pPr>
      <w:keepNext/>
      <w:keepLines/>
      <w:numPr>
        <w:numId w:val="1"/>
      </w:numPr>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37473E"/>
    <w:pPr>
      <w:keepNext/>
      <w:keepLines/>
      <w:numPr>
        <w:ilvl w:val="1"/>
        <w:numId w:val="1"/>
      </w:numPr>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semiHidden/>
    <w:unhideWhenUsed/>
    <w:qFormat/>
    <w:rsid w:val="00286C23"/>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286C2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86C2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86C2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86C2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86C2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86C2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73E"/>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37473E"/>
    <w:rPr>
      <w:rFonts w:ascii="Arial" w:eastAsiaTheme="majorEastAsia" w:hAnsi="Arial" w:cstheme="majorBidi"/>
      <w:b/>
      <w:i/>
      <w:color w:val="000000" w:themeColor="text1"/>
      <w:sz w:val="24"/>
      <w:szCs w:val="26"/>
    </w:rPr>
  </w:style>
  <w:style w:type="paragraph" w:styleId="NormalWeb">
    <w:name w:val="Normal (Web)"/>
    <w:basedOn w:val="Normal"/>
    <w:uiPriority w:val="99"/>
    <w:semiHidden/>
    <w:unhideWhenUsed/>
    <w:rsid w:val="0079448A"/>
    <w:pPr>
      <w:spacing w:before="100" w:beforeAutospacing="1" w:after="100" w:afterAutospacing="1" w:line="240" w:lineRule="auto"/>
      <w:jc w:val="left"/>
    </w:pPr>
    <w:rPr>
      <w:rFonts w:ascii="Times New Roman" w:eastAsia="Times New Roman" w:hAnsi="Times New Roman" w:cs="Times New Roman"/>
      <w:szCs w:val="24"/>
    </w:rPr>
  </w:style>
  <w:style w:type="paragraph" w:styleId="TOCHeading">
    <w:name w:val="TOC Heading"/>
    <w:basedOn w:val="Heading1"/>
    <w:next w:val="Normal"/>
    <w:uiPriority w:val="39"/>
    <w:unhideWhenUsed/>
    <w:qFormat/>
    <w:rsid w:val="0079448A"/>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79448A"/>
    <w:pPr>
      <w:spacing w:after="100"/>
    </w:pPr>
  </w:style>
  <w:style w:type="paragraph" w:styleId="TOC2">
    <w:name w:val="toc 2"/>
    <w:basedOn w:val="Normal"/>
    <w:next w:val="Normal"/>
    <w:autoRedefine/>
    <w:uiPriority w:val="39"/>
    <w:unhideWhenUsed/>
    <w:rsid w:val="0079448A"/>
    <w:pPr>
      <w:spacing w:after="100"/>
      <w:ind w:left="240"/>
    </w:pPr>
  </w:style>
  <w:style w:type="character" w:styleId="Hyperlink">
    <w:name w:val="Hyperlink"/>
    <w:basedOn w:val="DefaultParagraphFont"/>
    <w:uiPriority w:val="99"/>
    <w:unhideWhenUsed/>
    <w:rsid w:val="0079448A"/>
    <w:rPr>
      <w:color w:val="0563C1" w:themeColor="hyperlink"/>
      <w:u w:val="single"/>
    </w:rPr>
  </w:style>
  <w:style w:type="paragraph" w:styleId="Header">
    <w:name w:val="header"/>
    <w:basedOn w:val="Normal"/>
    <w:link w:val="HeaderChar"/>
    <w:uiPriority w:val="99"/>
    <w:unhideWhenUsed/>
    <w:rsid w:val="003E76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7612"/>
    <w:rPr>
      <w:rFonts w:ascii="Arial" w:hAnsi="Arial"/>
      <w:sz w:val="24"/>
    </w:rPr>
  </w:style>
  <w:style w:type="paragraph" w:styleId="Footer">
    <w:name w:val="footer"/>
    <w:basedOn w:val="Normal"/>
    <w:link w:val="FooterChar"/>
    <w:uiPriority w:val="99"/>
    <w:unhideWhenUsed/>
    <w:rsid w:val="003E76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7612"/>
    <w:rPr>
      <w:rFonts w:ascii="Arial" w:hAnsi="Arial"/>
      <w:sz w:val="24"/>
    </w:rPr>
  </w:style>
  <w:style w:type="character" w:customStyle="1" w:styleId="Heading3Char">
    <w:name w:val="Heading 3 Char"/>
    <w:basedOn w:val="DefaultParagraphFont"/>
    <w:link w:val="Heading3"/>
    <w:uiPriority w:val="9"/>
    <w:semiHidden/>
    <w:rsid w:val="00286C2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286C2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286C2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286C2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286C2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286C2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86C23"/>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808A82-0ED5-4AF8-8DB1-33C8D57F9C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2436</Words>
  <Characters>13889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Asghar Ali/LAB TECH/PTCL</dc:creator>
  <cp:lastModifiedBy>Daniela Maria Vladoi (2207143)</cp:lastModifiedBy>
  <cp:revision>14</cp:revision>
  <dcterms:created xsi:type="dcterms:W3CDTF">2023-02-28T02:54:00Z</dcterms:created>
  <dcterms:modified xsi:type="dcterms:W3CDTF">2023-03-09T14:08:00Z</dcterms:modified>
</cp:coreProperties>
</file>