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B4E59" w14:textId="6288C2F3" w:rsidR="00032E1B" w:rsidRDefault="00032E1B">
      <w:r>
        <w:t xml:space="preserve">Lecturer-Daniel Jenkins </w:t>
      </w:r>
    </w:p>
    <w:p w14:paraId="5DAE4470" w14:textId="5C8B6FBC" w:rsidR="00032E1B" w:rsidRDefault="00032E1B">
      <w:r>
        <w:t xml:space="preserve">Aribah shaffiq </w:t>
      </w:r>
    </w:p>
    <w:p w14:paraId="7F8EB43D" w14:textId="7078B984" w:rsidR="00032E1B" w:rsidRDefault="00032E1B">
      <w:r>
        <w:t>2504748</w:t>
      </w:r>
    </w:p>
    <w:p w14:paraId="1705F630" w14:textId="579D5A2D" w:rsidR="009A7789" w:rsidRDefault="00032E1B">
      <w:r>
        <w:t>Task 3:</w:t>
      </w:r>
      <w:r w:rsidR="00BE6742">
        <w:t xml:space="preserve">Resubmission </w:t>
      </w:r>
    </w:p>
    <w:p w14:paraId="2CDCE3CB" w14:textId="77777777" w:rsidR="007C708E" w:rsidRPr="007C708E" w:rsidRDefault="007C708E" w:rsidP="007C708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C708E">
        <w:rPr>
          <w:rFonts w:ascii="Times New Roman" w:eastAsia="Times New Roman" w:hAnsi="Times New Roman" w:cs="Times New Roman"/>
          <w:b/>
          <w:bCs/>
          <w:kern w:val="36"/>
          <w:sz w:val="48"/>
          <w:szCs w:val="48"/>
          <w14:ligatures w14:val="none"/>
        </w:rPr>
        <w:t>The Role of an Occupational Therapist in Health and Social Care</w:t>
      </w:r>
    </w:p>
    <w:p w14:paraId="311BAB5A" w14:textId="77777777" w:rsidR="007C708E" w:rsidRPr="007C708E" w:rsidRDefault="007C708E" w:rsidP="007C708E">
      <w:pPr>
        <w:spacing w:before="100" w:beforeAutospacing="1" w:after="100" w:afterAutospacing="1" w:line="240" w:lineRule="auto"/>
        <w:rPr>
          <w:rFonts w:ascii="Times New Roman" w:hAnsi="Times New Roman" w:cs="Times New Roman"/>
          <w:kern w:val="0"/>
          <w14:ligatures w14:val="none"/>
        </w:rPr>
      </w:pPr>
    </w:p>
    <w:p w14:paraId="0D8975EA" w14:textId="77777777" w:rsidR="007C708E" w:rsidRPr="007C708E" w:rsidRDefault="007C708E" w:rsidP="007C708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C708E">
        <w:rPr>
          <w:rFonts w:ascii="Times New Roman" w:eastAsia="Times New Roman" w:hAnsi="Times New Roman" w:cs="Times New Roman"/>
          <w:b/>
          <w:bCs/>
          <w:kern w:val="0"/>
          <w:sz w:val="36"/>
          <w:szCs w:val="36"/>
          <w14:ligatures w14:val="none"/>
        </w:rPr>
        <w:t>Introduction</w:t>
      </w:r>
    </w:p>
    <w:p w14:paraId="781F0BE4" w14:textId="77777777" w:rsidR="007C708E" w:rsidRPr="006B0E09" w:rsidRDefault="007C708E" w:rsidP="007C708E">
      <w:pPr>
        <w:spacing w:before="100" w:beforeAutospacing="1" w:after="100" w:afterAutospacing="1" w:line="240" w:lineRule="auto"/>
        <w:rPr>
          <w:rFonts w:ascii="Times New Roman" w:hAnsi="Times New Roman" w:cs="Times New Roman"/>
          <w:kern w:val="0"/>
          <w14:ligatures w14:val="none"/>
        </w:rPr>
      </w:pPr>
      <w:r w:rsidRPr="006B0E09">
        <w:rPr>
          <w:rFonts w:ascii="Times New Roman" w:hAnsi="Times New Roman" w:cs="Times New Roman"/>
          <w:kern w:val="0"/>
          <w14:ligatures w14:val="none"/>
        </w:rPr>
        <w:t>Occupational therapy is an essential profession within the health and social care sector that focuses on enabling individuals to participate in meaningful daily activities despite physical, mental, or social challenges. Occupational therapists support people of all ages who experience difficulties resulting from illness, injury, disability, or mental health conditions. Rather than focusing solely on medical treatment, occupational therapy adopts a holistic, person-centred approach that considers physical abilities, emotional wellbeing, social circumstances, and environmental factors.</w:t>
      </w:r>
    </w:p>
    <w:p w14:paraId="5A18204A" w14:textId="77777777" w:rsidR="007C708E" w:rsidRPr="007C708E" w:rsidRDefault="007C708E" w:rsidP="007C708E">
      <w:pPr>
        <w:spacing w:before="100" w:beforeAutospacing="1" w:after="100" w:afterAutospacing="1" w:line="240" w:lineRule="auto"/>
        <w:rPr>
          <w:rFonts w:ascii="Times New Roman" w:hAnsi="Times New Roman" w:cs="Times New Roman"/>
          <w:kern w:val="0"/>
          <w14:ligatures w14:val="none"/>
        </w:rPr>
      </w:pPr>
    </w:p>
    <w:p w14:paraId="6A9B9777" w14:textId="77777777" w:rsidR="007C708E" w:rsidRPr="007C708E" w:rsidRDefault="007C708E" w:rsidP="007C708E">
      <w:pPr>
        <w:spacing w:before="100" w:beforeAutospacing="1" w:after="100" w:afterAutospacing="1" w:line="240" w:lineRule="auto"/>
        <w:rPr>
          <w:rFonts w:ascii="Times New Roman" w:hAnsi="Times New Roman" w:cs="Times New Roman"/>
          <w:kern w:val="0"/>
          <w14:ligatures w14:val="none"/>
        </w:rPr>
      </w:pPr>
      <w:r w:rsidRPr="007C708E">
        <w:rPr>
          <w:rFonts w:ascii="Times New Roman" w:hAnsi="Times New Roman" w:cs="Times New Roman"/>
          <w:kern w:val="0"/>
          <w14:ligatures w14:val="none"/>
        </w:rPr>
        <w:t>The purpose of this report is to explore the role of an occupational therapist within the health and social care sector. The report will describe the duties and responsibilities of an occupational therapist and explain their importance in supporting independence and wellbeing. It will then identify and explain three essential skills required to perform the role effectively: communication skills, assessment and problem-solving skills, and empathy with professionalism. Finally, the report will outline three strategies to improve each of these skills and explain how these strategies contribute to professional development and high-quality care delivery.</w:t>
      </w:r>
    </w:p>
    <w:p w14:paraId="27D7DEF9" w14:textId="77777777" w:rsidR="00525D18" w:rsidRPr="00525D18" w:rsidRDefault="00525D18" w:rsidP="00525D1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5D18">
        <w:rPr>
          <w:rFonts w:ascii="Times New Roman" w:eastAsia="Times New Roman" w:hAnsi="Times New Roman" w:cs="Times New Roman"/>
          <w:b/>
          <w:bCs/>
          <w:kern w:val="0"/>
          <w:sz w:val="36"/>
          <w:szCs w:val="36"/>
          <w14:ligatures w14:val="none"/>
        </w:rPr>
        <w:t>The Role of an Occupational Therapist in Health and Social Care</w:t>
      </w:r>
    </w:p>
    <w:p w14:paraId="1F91B912" w14:textId="77777777" w:rsidR="00525D18" w:rsidRPr="00525D18" w:rsidRDefault="00525D18" w:rsidP="00525D18">
      <w:pPr>
        <w:spacing w:before="100" w:beforeAutospacing="1" w:after="100" w:afterAutospacing="1" w:line="240" w:lineRule="auto"/>
        <w:rPr>
          <w:rFonts w:ascii="Times New Roman" w:hAnsi="Times New Roman" w:cs="Times New Roman"/>
          <w:kern w:val="0"/>
          <w14:ligatures w14:val="none"/>
        </w:rPr>
      </w:pPr>
    </w:p>
    <w:p w14:paraId="3475AD60" w14:textId="77777777" w:rsidR="00525D18" w:rsidRPr="00525D18" w:rsidRDefault="00525D18" w:rsidP="00525D18">
      <w:pPr>
        <w:spacing w:before="100" w:beforeAutospacing="1" w:after="100" w:afterAutospacing="1" w:line="240" w:lineRule="auto"/>
        <w:rPr>
          <w:rFonts w:ascii="Times New Roman" w:hAnsi="Times New Roman" w:cs="Times New Roman"/>
          <w:kern w:val="0"/>
          <w14:ligatures w14:val="none"/>
        </w:rPr>
      </w:pPr>
      <w:r w:rsidRPr="00525D18">
        <w:rPr>
          <w:rFonts w:ascii="Times New Roman" w:hAnsi="Times New Roman" w:cs="Times New Roman"/>
          <w:kern w:val="0"/>
          <w14:ligatures w14:val="none"/>
        </w:rPr>
        <w:t>Occupational therapists play a vital role in supporting individuals to live independently and maintain a good quality of life. Their primary responsibility is to help service users overcome barriers that prevent them from carrying out everyday activities, also known as “occupations”. These activities include personal care tasks such as washing and dressing, domestic tasks such as cooking and cleaning, as well as work, education, and leisure activities.</w:t>
      </w:r>
    </w:p>
    <w:p w14:paraId="2188FA71" w14:textId="77777777" w:rsidR="00525D18" w:rsidRPr="00525D18" w:rsidRDefault="00525D18" w:rsidP="00525D18">
      <w:pPr>
        <w:spacing w:before="100" w:beforeAutospacing="1" w:after="100" w:afterAutospacing="1" w:line="240" w:lineRule="auto"/>
        <w:rPr>
          <w:rFonts w:ascii="Times New Roman" w:hAnsi="Times New Roman" w:cs="Times New Roman"/>
          <w:kern w:val="0"/>
          <w14:ligatures w14:val="none"/>
        </w:rPr>
      </w:pPr>
    </w:p>
    <w:p w14:paraId="1EFC8E3B" w14:textId="77777777" w:rsidR="00525D18" w:rsidRPr="00525D18" w:rsidRDefault="00525D18" w:rsidP="00525D18">
      <w:pPr>
        <w:spacing w:before="100" w:beforeAutospacing="1" w:after="100" w:afterAutospacing="1" w:line="240" w:lineRule="auto"/>
        <w:rPr>
          <w:rFonts w:ascii="Times New Roman" w:hAnsi="Times New Roman" w:cs="Times New Roman"/>
          <w:kern w:val="0"/>
          <w14:ligatures w14:val="none"/>
        </w:rPr>
      </w:pPr>
      <w:r w:rsidRPr="00525D18">
        <w:rPr>
          <w:rFonts w:ascii="Times New Roman" w:hAnsi="Times New Roman" w:cs="Times New Roman"/>
          <w:kern w:val="0"/>
          <w14:ligatures w14:val="none"/>
        </w:rPr>
        <w:lastRenderedPageBreak/>
        <w:t>One of the main duties of an occupational therapist is to assess a service user’s needs. This involves evaluating physical abilities, cognitive functioning, emotional wellbeing, and social circumstances. For example, an occupational therapist working with a patient who has experienced a stroke may assess their ability to use their hands, move safely, and perform daily tasks independently. The therapist may also assess the home environment to identify risks such as poor lighting, uneven flooring, or lack of handrails.</w:t>
      </w:r>
    </w:p>
    <w:p w14:paraId="59E9245B" w14:textId="77777777" w:rsidR="00525D18" w:rsidRPr="00525D18" w:rsidRDefault="00525D18" w:rsidP="00525D18">
      <w:pPr>
        <w:spacing w:before="100" w:beforeAutospacing="1" w:after="100" w:afterAutospacing="1" w:line="240" w:lineRule="auto"/>
        <w:rPr>
          <w:rFonts w:ascii="Times New Roman" w:hAnsi="Times New Roman" w:cs="Times New Roman"/>
          <w:kern w:val="0"/>
          <w14:ligatures w14:val="none"/>
        </w:rPr>
      </w:pPr>
    </w:p>
    <w:p w14:paraId="6024965E" w14:textId="77777777" w:rsidR="00525D18" w:rsidRPr="00525D18" w:rsidRDefault="00525D18" w:rsidP="00525D18">
      <w:pPr>
        <w:spacing w:before="100" w:beforeAutospacing="1" w:after="100" w:afterAutospacing="1" w:line="240" w:lineRule="auto"/>
        <w:rPr>
          <w:rFonts w:ascii="Times New Roman" w:hAnsi="Times New Roman" w:cs="Times New Roman"/>
          <w:kern w:val="0"/>
          <w14:ligatures w14:val="none"/>
        </w:rPr>
      </w:pPr>
      <w:r w:rsidRPr="00525D18">
        <w:rPr>
          <w:rFonts w:ascii="Times New Roman" w:hAnsi="Times New Roman" w:cs="Times New Roman"/>
          <w:kern w:val="0"/>
          <w14:ligatures w14:val="none"/>
        </w:rPr>
        <w:t>Following assessment, occupational therapists design and implement personalised intervention plans. These plans aim to improve functional ability, reduce risks, and promote independence. Interventions may include rehabilitation exercises, adapting activities to make them more manageable, or recommending assistive equipment such as grab rails, shower chairs, or adapted cutlery. In social care settings, occupational therapists often support older adults to remain living safely in their own homes rather than moving into residential care.</w:t>
      </w:r>
    </w:p>
    <w:p w14:paraId="76A96FC8" w14:textId="77777777" w:rsidR="00525D18" w:rsidRPr="00525D18" w:rsidRDefault="00525D18" w:rsidP="00525D18">
      <w:pPr>
        <w:spacing w:before="100" w:beforeAutospacing="1" w:after="100" w:afterAutospacing="1" w:line="240" w:lineRule="auto"/>
        <w:rPr>
          <w:rFonts w:ascii="Times New Roman" w:hAnsi="Times New Roman" w:cs="Times New Roman"/>
          <w:kern w:val="0"/>
          <w14:ligatures w14:val="none"/>
        </w:rPr>
      </w:pPr>
    </w:p>
    <w:p w14:paraId="5D32517A" w14:textId="77777777" w:rsidR="00525D18" w:rsidRDefault="00525D18" w:rsidP="00525D18">
      <w:pPr>
        <w:spacing w:before="100" w:beforeAutospacing="1" w:after="100" w:afterAutospacing="1" w:line="240" w:lineRule="auto"/>
        <w:rPr>
          <w:rFonts w:ascii="Times New Roman" w:hAnsi="Times New Roman" w:cs="Times New Roman"/>
          <w:kern w:val="0"/>
          <w14:ligatures w14:val="none"/>
        </w:rPr>
      </w:pPr>
      <w:r w:rsidRPr="00525D18">
        <w:rPr>
          <w:rFonts w:ascii="Times New Roman" w:hAnsi="Times New Roman" w:cs="Times New Roman"/>
          <w:kern w:val="0"/>
          <w14:ligatures w14:val="none"/>
        </w:rPr>
        <w:t>Occupational therapists also work closely with other professionals, including nurses, doctors, physiotherapists, social workers, and carers. This multidisciplinary approach ensures that care is coordinated and tailored to the individual’s needs. In addition, occupational therapists provide education and advice to service users and their families, helping them understand how to manage daily activities safely and effectively. Overall, the role of an occupational therapist is essential in promoting independence, reducing reliance on long-term care, and improving overall wellbeing.</w:t>
      </w:r>
    </w:p>
    <w:p w14:paraId="3F137708" w14:textId="77777777" w:rsidR="00AF3A6A" w:rsidRPr="00AF3A6A" w:rsidRDefault="00AF3A6A" w:rsidP="00AF3A6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F3A6A">
        <w:rPr>
          <w:rFonts w:ascii="Times New Roman" w:eastAsia="Times New Roman" w:hAnsi="Times New Roman" w:cs="Times New Roman"/>
          <w:b/>
          <w:bCs/>
          <w:kern w:val="0"/>
          <w:sz w:val="36"/>
          <w:szCs w:val="36"/>
          <w14:ligatures w14:val="none"/>
        </w:rPr>
        <w:t>Essential Skills Required for an Occupational Therapist</w:t>
      </w:r>
    </w:p>
    <w:p w14:paraId="68CA4A4A" w14:textId="77777777" w:rsidR="00AF3A6A" w:rsidRPr="00AF3A6A" w:rsidRDefault="00AF3A6A" w:rsidP="00AF3A6A">
      <w:pPr>
        <w:spacing w:before="100" w:beforeAutospacing="1" w:after="100" w:afterAutospacing="1" w:line="240" w:lineRule="auto"/>
        <w:rPr>
          <w:rFonts w:ascii="Times New Roman" w:hAnsi="Times New Roman" w:cs="Times New Roman"/>
          <w:kern w:val="0"/>
          <w14:ligatures w14:val="none"/>
        </w:rPr>
      </w:pPr>
    </w:p>
    <w:p w14:paraId="3390F7AA" w14:textId="77777777" w:rsidR="00AF3A6A" w:rsidRPr="00AF3A6A" w:rsidRDefault="00AF3A6A" w:rsidP="00AF3A6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F3A6A">
        <w:rPr>
          <w:rFonts w:ascii="Times New Roman" w:eastAsia="Times New Roman" w:hAnsi="Times New Roman" w:cs="Times New Roman"/>
          <w:b/>
          <w:bCs/>
          <w:kern w:val="0"/>
          <w:sz w:val="27"/>
          <w:szCs w:val="27"/>
          <w14:ligatures w14:val="none"/>
        </w:rPr>
        <w:t>Communication Skills</w:t>
      </w:r>
    </w:p>
    <w:p w14:paraId="5B79F51F" w14:textId="77777777" w:rsidR="00AF3A6A" w:rsidRPr="00AF3A6A" w:rsidRDefault="00AF3A6A" w:rsidP="00AF3A6A">
      <w:pPr>
        <w:spacing w:before="100" w:beforeAutospacing="1" w:after="100" w:afterAutospacing="1" w:line="240" w:lineRule="auto"/>
        <w:rPr>
          <w:rFonts w:ascii="Times New Roman" w:hAnsi="Times New Roman" w:cs="Times New Roman"/>
          <w:kern w:val="0"/>
          <w14:ligatures w14:val="none"/>
        </w:rPr>
      </w:pPr>
    </w:p>
    <w:p w14:paraId="70BD8139" w14:textId="77777777" w:rsidR="00AF3A6A" w:rsidRPr="00AF3A6A" w:rsidRDefault="00AF3A6A" w:rsidP="00AF3A6A">
      <w:pPr>
        <w:spacing w:before="100" w:beforeAutospacing="1" w:after="100" w:afterAutospacing="1" w:line="240" w:lineRule="auto"/>
        <w:rPr>
          <w:rFonts w:ascii="Times New Roman" w:hAnsi="Times New Roman" w:cs="Times New Roman"/>
          <w:kern w:val="0"/>
          <w14:ligatures w14:val="none"/>
        </w:rPr>
      </w:pPr>
      <w:r w:rsidRPr="00AF3A6A">
        <w:rPr>
          <w:rFonts w:ascii="Times New Roman" w:hAnsi="Times New Roman" w:cs="Times New Roman"/>
          <w:kern w:val="0"/>
          <w14:ligatures w14:val="none"/>
        </w:rPr>
        <w:t>Communication skills are fundamental to the role of an occupational therapist. Effective communication enables therapists to build trust with service users, gather accurate information, and explain treatment plans clearly. Occupational therapists often work with individuals who may have communication difficulties due to conditions such as dementia, learning disabilities, mental health issues, or language barriers. As a result, therapists must adapt their communication style to suit individual needs.</w:t>
      </w:r>
    </w:p>
    <w:p w14:paraId="3113552E" w14:textId="77777777" w:rsidR="00AF3A6A" w:rsidRPr="00AF3A6A" w:rsidRDefault="00AF3A6A" w:rsidP="00AF3A6A">
      <w:pPr>
        <w:spacing w:before="100" w:beforeAutospacing="1" w:after="100" w:afterAutospacing="1" w:line="240" w:lineRule="auto"/>
        <w:rPr>
          <w:rFonts w:ascii="Times New Roman" w:hAnsi="Times New Roman" w:cs="Times New Roman"/>
          <w:kern w:val="0"/>
          <w14:ligatures w14:val="none"/>
        </w:rPr>
      </w:pPr>
    </w:p>
    <w:p w14:paraId="4DB787B9" w14:textId="77777777" w:rsidR="00AF3A6A" w:rsidRPr="00AF3A6A" w:rsidRDefault="00AF3A6A" w:rsidP="00AF3A6A">
      <w:pPr>
        <w:spacing w:before="100" w:beforeAutospacing="1" w:after="100" w:afterAutospacing="1" w:line="240" w:lineRule="auto"/>
        <w:rPr>
          <w:rFonts w:ascii="Times New Roman" w:hAnsi="Times New Roman" w:cs="Times New Roman"/>
          <w:kern w:val="0"/>
          <w14:ligatures w14:val="none"/>
        </w:rPr>
      </w:pPr>
      <w:r w:rsidRPr="00AF3A6A">
        <w:rPr>
          <w:rFonts w:ascii="Times New Roman" w:hAnsi="Times New Roman" w:cs="Times New Roman"/>
          <w:kern w:val="0"/>
          <w14:ligatures w14:val="none"/>
        </w:rPr>
        <w:t xml:space="preserve">For example, when working with a service user who has cognitive impairment, an occupational therapist may need to use simple language, visual aids, and repetition to ensure understanding. Clear communication is also essential when working with families and carers, as they often play a key role in supporting the service user’s daily activities. In addition, occupational therapists must communicate effectively with other professionals to share </w:t>
      </w:r>
      <w:r w:rsidRPr="00AF3A6A">
        <w:rPr>
          <w:rFonts w:ascii="Times New Roman" w:hAnsi="Times New Roman" w:cs="Times New Roman"/>
          <w:kern w:val="0"/>
          <w14:ligatures w14:val="none"/>
        </w:rPr>
        <w:lastRenderedPageBreak/>
        <w:t>assessment findings and contribute to care planning. Poor communication could result in misunderstandings, reduced engagement, and ineffective or unsafe care.</w:t>
      </w:r>
    </w:p>
    <w:p w14:paraId="5D6B4972" w14:textId="77777777" w:rsidR="005C541B" w:rsidRPr="005C541B" w:rsidRDefault="005C541B" w:rsidP="005C541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41B">
        <w:rPr>
          <w:rFonts w:ascii="Times New Roman" w:eastAsia="Times New Roman" w:hAnsi="Times New Roman" w:cs="Times New Roman"/>
          <w:b/>
          <w:bCs/>
          <w:kern w:val="0"/>
          <w:sz w:val="27"/>
          <w:szCs w:val="27"/>
          <w14:ligatures w14:val="none"/>
        </w:rPr>
        <w:t>Assessment and Problem-Solving Skills</w:t>
      </w:r>
    </w:p>
    <w:p w14:paraId="6D691E13" w14:textId="77777777" w:rsidR="005C541B" w:rsidRPr="005C541B" w:rsidRDefault="005C541B" w:rsidP="005C541B">
      <w:pPr>
        <w:spacing w:before="100" w:beforeAutospacing="1" w:after="100" w:afterAutospacing="1" w:line="240" w:lineRule="auto"/>
        <w:rPr>
          <w:rFonts w:ascii="Times New Roman" w:hAnsi="Times New Roman" w:cs="Times New Roman"/>
          <w:kern w:val="0"/>
          <w14:ligatures w14:val="none"/>
        </w:rPr>
      </w:pPr>
      <w:r w:rsidRPr="005C541B">
        <w:rPr>
          <w:rFonts w:ascii="Times New Roman" w:hAnsi="Times New Roman" w:cs="Times New Roman"/>
          <w:kern w:val="0"/>
          <w14:ligatures w14:val="none"/>
        </w:rPr>
        <w:t>Assessment and problem-solving skills are central to occupational therapy practice. Occupational therapists must analyse complex situations and identify factors that limit a person’s ability to function independently. This includes assessing physical strength, coordination, mental health, motivation, and environmental barriers. Strong problem-solving skills allow occupational therapists to develop practical and realistic solutions that meet individual needs.</w:t>
      </w:r>
    </w:p>
    <w:p w14:paraId="2B19AA33" w14:textId="77777777" w:rsidR="005C541B" w:rsidRPr="005C541B" w:rsidRDefault="005C541B" w:rsidP="005C541B">
      <w:pPr>
        <w:spacing w:before="100" w:beforeAutospacing="1" w:after="100" w:afterAutospacing="1" w:line="240" w:lineRule="auto"/>
        <w:rPr>
          <w:rFonts w:ascii="Times New Roman" w:hAnsi="Times New Roman" w:cs="Times New Roman"/>
          <w:kern w:val="0"/>
          <w14:ligatures w14:val="none"/>
        </w:rPr>
      </w:pPr>
      <w:r w:rsidRPr="005C541B">
        <w:rPr>
          <w:rFonts w:ascii="Times New Roman" w:hAnsi="Times New Roman" w:cs="Times New Roman"/>
          <w:kern w:val="0"/>
          <w14:ligatures w14:val="none"/>
        </w:rPr>
        <w:t>For instance, when assessing an elderly person who has frequent falls, an occupational therapist must identify the underlying causes, such as poor balance, unsuitable footwear, or hazards in the home. The therapist then develops interventions, such as balance exercises, environmental adaptations, or assistive equipment. Effective problem-solving ensures that interventions are safe, evidence-based, and tailored to the service user’s lifestyle and preferences.</w:t>
      </w:r>
    </w:p>
    <w:p w14:paraId="3C62CA1C" w14:textId="77777777" w:rsidR="00981DC4" w:rsidRPr="00981DC4" w:rsidRDefault="00981DC4" w:rsidP="00981DC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1DC4">
        <w:rPr>
          <w:rFonts w:ascii="Times New Roman" w:eastAsia="Times New Roman" w:hAnsi="Times New Roman" w:cs="Times New Roman"/>
          <w:b/>
          <w:bCs/>
          <w:kern w:val="0"/>
          <w:sz w:val="27"/>
          <w:szCs w:val="27"/>
          <w14:ligatures w14:val="none"/>
        </w:rPr>
        <w:t>Empathy and Professionalism</w:t>
      </w:r>
    </w:p>
    <w:p w14:paraId="08122B3F" w14:textId="77777777" w:rsidR="00981DC4" w:rsidRPr="00981DC4" w:rsidRDefault="00981DC4" w:rsidP="00981DC4">
      <w:pPr>
        <w:spacing w:before="100" w:beforeAutospacing="1" w:after="100" w:afterAutospacing="1" w:line="240" w:lineRule="auto"/>
        <w:rPr>
          <w:rFonts w:ascii="Times New Roman" w:hAnsi="Times New Roman" w:cs="Times New Roman"/>
          <w:kern w:val="0"/>
          <w14:ligatures w14:val="none"/>
        </w:rPr>
      </w:pPr>
      <w:r w:rsidRPr="00981DC4">
        <w:rPr>
          <w:rFonts w:ascii="Times New Roman" w:hAnsi="Times New Roman" w:cs="Times New Roman"/>
          <w:kern w:val="0"/>
          <w14:ligatures w14:val="none"/>
        </w:rPr>
        <w:t>Empathy and professionalism are essential skills for occupational therapists, as they frequently work with vulnerable individuals experiencing physical limitations, emotional distress, or loss of independence. Empathy allows therapists to understand service users’ feelings and experiences, which helps build strong therapeutic relationships. When service users feel understood and respected, they are more likely to engage with therapy and achieve positive outcomes.</w:t>
      </w:r>
    </w:p>
    <w:p w14:paraId="111051FE" w14:textId="77777777" w:rsidR="00981DC4" w:rsidRPr="00981DC4" w:rsidRDefault="00981DC4" w:rsidP="00981DC4">
      <w:pPr>
        <w:spacing w:before="100" w:beforeAutospacing="1" w:after="100" w:afterAutospacing="1" w:line="240" w:lineRule="auto"/>
        <w:rPr>
          <w:rFonts w:ascii="Times New Roman" w:hAnsi="Times New Roman" w:cs="Times New Roman"/>
          <w:kern w:val="0"/>
          <w14:ligatures w14:val="none"/>
        </w:rPr>
      </w:pPr>
      <w:r w:rsidRPr="00981DC4">
        <w:rPr>
          <w:rFonts w:ascii="Times New Roman" w:hAnsi="Times New Roman" w:cs="Times New Roman"/>
          <w:kern w:val="0"/>
          <w14:ligatures w14:val="none"/>
        </w:rPr>
        <w:t>Professionalism ensures that occupational therapists maintain ethical standards, respect confidentiality, and uphold professional boundaries. This is particularly important when working in sensitive situations, such as mental health settings or safeguarding cases. For example, an occupational therapist supporting a service user with depression must demonstrate empathy while maintaining professional objectivity and following organisational policies. Together, empathy and professionalism support high-quality, ethical, and person-centred care.</w:t>
      </w:r>
    </w:p>
    <w:p w14:paraId="6C4AC39F" w14:textId="77777777" w:rsidR="007B618D" w:rsidRPr="007B618D" w:rsidRDefault="007B618D" w:rsidP="007B618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618D">
        <w:rPr>
          <w:rFonts w:ascii="Times New Roman" w:eastAsia="Times New Roman" w:hAnsi="Times New Roman" w:cs="Times New Roman"/>
          <w:b/>
          <w:bCs/>
          <w:kern w:val="0"/>
          <w:sz w:val="36"/>
          <w:szCs w:val="36"/>
          <w14:ligatures w14:val="none"/>
        </w:rPr>
        <w:t>Strategies to Improve Essential Skills</w:t>
      </w:r>
    </w:p>
    <w:p w14:paraId="242A12DC" w14:textId="77777777" w:rsidR="007B618D" w:rsidRPr="007B618D" w:rsidRDefault="007B618D" w:rsidP="007B618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618D">
        <w:rPr>
          <w:rFonts w:ascii="Times New Roman" w:eastAsia="Times New Roman" w:hAnsi="Times New Roman" w:cs="Times New Roman"/>
          <w:b/>
          <w:bCs/>
          <w:kern w:val="0"/>
          <w:sz w:val="27"/>
          <w:szCs w:val="27"/>
          <w14:ligatures w14:val="none"/>
        </w:rPr>
        <w:t>Strategies to Improve Communication Skills</w:t>
      </w:r>
    </w:p>
    <w:p w14:paraId="264D25DF" w14:textId="77777777" w:rsidR="007B618D" w:rsidRPr="007B618D" w:rsidRDefault="007B618D" w:rsidP="007B618D">
      <w:pPr>
        <w:spacing w:before="100" w:beforeAutospacing="1" w:after="100" w:afterAutospacing="1" w:line="240" w:lineRule="auto"/>
        <w:rPr>
          <w:rFonts w:ascii="Times New Roman" w:hAnsi="Times New Roman" w:cs="Times New Roman"/>
          <w:kern w:val="0"/>
          <w14:ligatures w14:val="none"/>
        </w:rPr>
      </w:pPr>
      <w:r w:rsidRPr="007B618D">
        <w:rPr>
          <w:rFonts w:ascii="Times New Roman" w:hAnsi="Times New Roman" w:cs="Times New Roman"/>
          <w:kern w:val="0"/>
          <w14:ligatures w14:val="none"/>
        </w:rPr>
        <w:t>One effective strategy to improve communication skills is attending professional training workshops focused on communication, active listening, and person-centred care. These workshops help occupational therapists develop confidence and adapt their communication styles to meet diverse needs. Another strategy is reflective practice, where therapists reflect on their interactions with service users and identify strengths and areas for improvement. Reflective journals and supervision sessions can support this process and encourage continuous learning.</w:t>
      </w:r>
    </w:p>
    <w:p w14:paraId="78B2AF8E" w14:textId="77777777" w:rsidR="007B618D" w:rsidRPr="007B618D" w:rsidRDefault="007B618D" w:rsidP="007B618D">
      <w:pPr>
        <w:spacing w:before="100" w:beforeAutospacing="1" w:after="100" w:afterAutospacing="1" w:line="240" w:lineRule="auto"/>
        <w:rPr>
          <w:rFonts w:ascii="Times New Roman" w:hAnsi="Times New Roman" w:cs="Times New Roman"/>
          <w:kern w:val="0"/>
          <w14:ligatures w14:val="none"/>
        </w:rPr>
      </w:pPr>
    </w:p>
    <w:p w14:paraId="7A05C8BA" w14:textId="77777777" w:rsidR="007B618D" w:rsidRPr="007B618D" w:rsidRDefault="007B618D" w:rsidP="007B618D">
      <w:pPr>
        <w:spacing w:before="100" w:beforeAutospacing="1" w:after="100" w:afterAutospacing="1" w:line="240" w:lineRule="auto"/>
        <w:rPr>
          <w:rFonts w:ascii="Times New Roman" w:hAnsi="Times New Roman" w:cs="Times New Roman"/>
          <w:kern w:val="0"/>
          <w14:ligatures w14:val="none"/>
        </w:rPr>
      </w:pPr>
      <w:r w:rsidRPr="007B618D">
        <w:rPr>
          <w:rFonts w:ascii="Times New Roman" w:hAnsi="Times New Roman" w:cs="Times New Roman"/>
          <w:kern w:val="0"/>
          <w14:ligatures w14:val="none"/>
        </w:rPr>
        <w:lastRenderedPageBreak/>
        <w:t>A third strategy is working within multidisciplinary teams. Regular interaction with other professionals improves communication skills by encouraging collaboration, shared decision-making, and clear information exchange. This helps occupational therapists develop clarity, confidence, and professionalism when communicating in complex care environments.</w:t>
      </w:r>
    </w:p>
    <w:p w14:paraId="4BD6B225" w14:textId="77777777" w:rsidR="00ED13A8" w:rsidRPr="00ED13A8" w:rsidRDefault="00ED13A8" w:rsidP="00ED13A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D13A8">
        <w:rPr>
          <w:rFonts w:ascii="Times New Roman" w:eastAsia="Times New Roman" w:hAnsi="Times New Roman" w:cs="Times New Roman"/>
          <w:b/>
          <w:bCs/>
          <w:kern w:val="0"/>
          <w:sz w:val="27"/>
          <w:szCs w:val="27"/>
          <w14:ligatures w14:val="none"/>
        </w:rPr>
        <w:t>Strategies to Improve Assessment and Problem-Solving Skills</w:t>
      </w:r>
    </w:p>
    <w:p w14:paraId="08B15875" w14:textId="77777777" w:rsidR="00ED13A8" w:rsidRPr="00ED13A8" w:rsidRDefault="00ED13A8" w:rsidP="00ED13A8">
      <w:pPr>
        <w:spacing w:before="100" w:beforeAutospacing="1" w:after="100" w:afterAutospacing="1" w:line="240" w:lineRule="auto"/>
        <w:rPr>
          <w:rFonts w:ascii="Times New Roman" w:hAnsi="Times New Roman" w:cs="Times New Roman"/>
          <w:kern w:val="0"/>
          <w14:ligatures w14:val="none"/>
        </w:rPr>
      </w:pPr>
      <w:r w:rsidRPr="00ED13A8">
        <w:rPr>
          <w:rFonts w:ascii="Times New Roman" w:hAnsi="Times New Roman" w:cs="Times New Roman"/>
          <w:kern w:val="0"/>
          <w14:ligatures w14:val="none"/>
        </w:rPr>
        <w:t>Assessment and problem-solving skills can be improved through continuous professional development and evidence-based practice. Attending training courses and keeping up to date with current research enables occupational therapists to use appropriate assessment tools and intervention strategies. Another strategy is gaining practical experience through supervised practice and placements, which allows therapists to apply theoretical knowledge to real-life situations.</w:t>
      </w:r>
    </w:p>
    <w:p w14:paraId="5D78FB15" w14:textId="77777777" w:rsidR="00ED13A8" w:rsidRPr="00ED13A8" w:rsidRDefault="00ED13A8" w:rsidP="00ED13A8">
      <w:pPr>
        <w:spacing w:before="100" w:beforeAutospacing="1" w:after="100" w:afterAutospacing="1" w:line="240" w:lineRule="auto"/>
        <w:rPr>
          <w:rFonts w:ascii="Times New Roman" w:hAnsi="Times New Roman" w:cs="Times New Roman"/>
          <w:kern w:val="0"/>
          <w14:ligatures w14:val="none"/>
        </w:rPr>
      </w:pPr>
      <w:r w:rsidRPr="00ED13A8">
        <w:rPr>
          <w:rFonts w:ascii="Times New Roman" w:hAnsi="Times New Roman" w:cs="Times New Roman"/>
          <w:kern w:val="0"/>
          <w14:ligatures w14:val="none"/>
        </w:rPr>
        <w:t>Case discussions and peer learning also play an important role in developing problem-solving skills. By discussing complex cases with colleagues, occupational therapists can explore different perspectives, reflect on decision-making processes, and improve their ability to develop effective solutions for service users.</w:t>
      </w:r>
    </w:p>
    <w:p w14:paraId="3294AC2B" w14:textId="77777777" w:rsidR="00AF3B07" w:rsidRPr="00AF3B07" w:rsidRDefault="00AF3B07" w:rsidP="00AF3B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F3B07">
        <w:rPr>
          <w:rFonts w:ascii="Times New Roman" w:eastAsia="Times New Roman" w:hAnsi="Times New Roman" w:cs="Times New Roman"/>
          <w:b/>
          <w:bCs/>
          <w:kern w:val="0"/>
          <w:sz w:val="27"/>
          <w:szCs w:val="27"/>
          <w14:ligatures w14:val="none"/>
        </w:rPr>
        <w:t>Strategies to Improve Empathy and Professionalism</w:t>
      </w:r>
    </w:p>
    <w:p w14:paraId="1BF40BCD" w14:textId="77777777" w:rsidR="00AF3B07" w:rsidRPr="00AF3B07" w:rsidRDefault="00AF3B07" w:rsidP="00AF3B07">
      <w:pPr>
        <w:spacing w:before="100" w:beforeAutospacing="1" w:after="100" w:afterAutospacing="1" w:line="240" w:lineRule="auto"/>
        <w:rPr>
          <w:rFonts w:ascii="Times New Roman" w:hAnsi="Times New Roman" w:cs="Times New Roman"/>
          <w:kern w:val="0"/>
          <w14:ligatures w14:val="none"/>
        </w:rPr>
      </w:pPr>
      <w:r w:rsidRPr="00AF3B07">
        <w:rPr>
          <w:rFonts w:ascii="Times New Roman" w:hAnsi="Times New Roman" w:cs="Times New Roman"/>
          <w:kern w:val="0"/>
          <w14:ligatures w14:val="none"/>
        </w:rPr>
        <w:t>Empathy and professionalism can be enhanced through self-awareness and reflective practice. Reflecting on emotional responses to challenging situations helps occupational therapists develop emotional resilience and maintain compassionate care. Ethics and safeguarding training is another important strategy, as it reinforces professional responsibilities, boundaries, and legal obligations.</w:t>
      </w:r>
    </w:p>
    <w:p w14:paraId="40BFB080" w14:textId="77777777" w:rsidR="00AF3B07" w:rsidRPr="00AF3B07" w:rsidRDefault="00AF3B07" w:rsidP="00AF3B07">
      <w:pPr>
        <w:spacing w:before="100" w:beforeAutospacing="1" w:after="100" w:afterAutospacing="1" w:line="240" w:lineRule="auto"/>
        <w:rPr>
          <w:rFonts w:ascii="Times New Roman" w:hAnsi="Times New Roman" w:cs="Times New Roman"/>
          <w:kern w:val="0"/>
          <w14:ligatures w14:val="none"/>
        </w:rPr>
      </w:pPr>
      <w:r w:rsidRPr="00AF3B07">
        <w:rPr>
          <w:rFonts w:ascii="Times New Roman" w:hAnsi="Times New Roman" w:cs="Times New Roman"/>
          <w:kern w:val="0"/>
          <w14:ligatures w14:val="none"/>
        </w:rPr>
        <w:t>Regular supervision and feedback from experienced professionals also support the development of empathy and professionalism. Supervision provides a safe space to discuss emotional challenges, ethical dilemmas, and professional conduct, helping occupational therapists maintain high standards of practice and wellbeing.</w:t>
      </w:r>
    </w:p>
    <w:p w14:paraId="31399781" w14:textId="77777777" w:rsidR="00CA779A" w:rsidRPr="00CA779A" w:rsidRDefault="00CA779A" w:rsidP="00CA779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A779A">
        <w:rPr>
          <w:rFonts w:ascii="Times New Roman" w:eastAsia="Times New Roman" w:hAnsi="Times New Roman" w:cs="Times New Roman"/>
          <w:b/>
          <w:bCs/>
          <w:kern w:val="0"/>
          <w:sz w:val="36"/>
          <w:szCs w:val="36"/>
          <w14:ligatures w14:val="none"/>
        </w:rPr>
        <w:t>Conclusion</w:t>
      </w:r>
    </w:p>
    <w:p w14:paraId="1092CDBD" w14:textId="77777777" w:rsidR="00CA779A" w:rsidRPr="00CA779A" w:rsidRDefault="00CA779A" w:rsidP="00CA779A">
      <w:pPr>
        <w:spacing w:before="100" w:beforeAutospacing="1" w:after="100" w:afterAutospacing="1" w:line="240" w:lineRule="auto"/>
        <w:rPr>
          <w:rFonts w:ascii="Times New Roman" w:hAnsi="Times New Roman" w:cs="Times New Roman"/>
          <w:kern w:val="0"/>
          <w14:ligatures w14:val="none"/>
        </w:rPr>
      </w:pPr>
      <w:r w:rsidRPr="00CA779A">
        <w:rPr>
          <w:rFonts w:ascii="Times New Roman" w:hAnsi="Times New Roman" w:cs="Times New Roman"/>
          <w:kern w:val="0"/>
          <w14:ligatures w14:val="none"/>
        </w:rPr>
        <w:t>In conclusion, occupational therapists play a crucial role within the health and social care sector by supporting individuals to achieve independence and improve their quality of life. Their responsibilities include assessing service users’ needs, developing personalised intervention plans, and working collaboratively with multidisciplinary teams. Communication skills, assessment and problem-solving skills, and empathy with professionalism are essential for effective occupational therapy practice. By engaging in training, reflective practice, supervision, and continuous professional development, occupational therapists can enhance these skills and deliver high-quality, person-centred care that meets the diverse needs of service users.</w:t>
      </w:r>
    </w:p>
    <w:p w14:paraId="7B690F9C" w14:textId="0078ADC2" w:rsidR="00934075" w:rsidRPr="00934075" w:rsidRDefault="00934075" w:rsidP="0093407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4075">
        <w:rPr>
          <w:rFonts w:ascii="Times New Roman" w:eastAsia="Times New Roman" w:hAnsi="Times New Roman" w:cs="Times New Roman"/>
          <w:b/>
          <w:bCs/>
          <w:kern w:val="0"/>
          <w:sz w:val="36"/>
          <w:szCs w:val="36"/>
          <w14:ligatures w14:val="none"/>
        </w:rPr>
        <w:t xml:space="preserve">References </w:t>
      </w:r>
    </w:p>
    <w:p w14:paraId="0888DAB2" w14:textId="30AE8B19" w:rsidR="00934075" w:rsidRPr="00934075" w:rsidRDefault="004D3FF4" w:rsidP="004D3FF4">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w:t>
      </w:r>
      <w:r w:rsidR="00934075" w:rsidRPr="00934075">
        <w:rPr>
          <w:rFonts w:ascii="Times New Roman" w:hAnsi="Times New Roman" w:cs="Times New Roman"/>
          <w:kern w:val="0"/>
          <w14:ligatures w14:val="none"/>
        </w:rPr>
        <w:t>College of Occupational Therapists (2020) Occupational Therapy and Health and Social Care. London: COT.</w:t>
      </w:r>
    </w:p>
    <w:p w14:paraId="053A9E48" w14:textId="77777777" w:rsidR="00934075" w:rsidRPr="00934075" w:rsidRDefault="00934075" w:rsidP="00934075">
      <w:pPr>
        <w:numPr>
          <w:ilvl w:val="0"/>
          <w:numId w:val="1"/>
        </w:numPr>
        <w:spacing w:before="100" w:beforeAutospacing="1" w:after="100" w:afterAutospacing="1" w:line="240" w:lineRule="auto"/>
        <w:rPr>
          <w:rFonts w:ascii="Times New Roman" w:hAnsi="Times New Roman" w:cs="Times New Roman"/>
          <w:kern w:val="0"/>
          <w14:ligatures w14:val="none"/>
        </w:rPr>
      </w:pPr>
      <w:r w:rsidRPr="00934075">
        <w:rPr>
          <w:rFonts w:ascii="Times New Roman" w:hAnsi="Times New Roman" w:cs="Times New Roman"/>
          <w:kern w:val="0"/>
          <w14:ligatures w14:val="none"/>
        </w:rPr>
        <w:lastRenderedPageBreak/>
        <w:t>Health and Care Professions Council (HCPC) (2022) Standards of Proficiency for Occupational Therapists.</w:t>
      </w:r>
    </w:p>
    <w:p w14:paraId="34D6EBCD" w14:textId="77777777" w:rsidR="00934075" w:rsidRPr="00934075" w:rsidRDefault="00934075" w:rsidP="00934075">
      <w:pPr>
        <w:numPr>
          <w:ilvl w:val="0"/>
          <w:numId w:val="1"/>
        </w:numPr>
        <w:spacing w:before="100" w:beforeAutospacing="1" w:after="100" w:afterAutospacing="1" w:line="240" w:lineRule="auto"/>
        <w:rPr>
          <w:rFonts w:ascii="Times New Roman" w:hAnsi="Times New Roman" w:cs="Times New Roman"/>
          <w:kern w:val="0"/>
          <w14:ligatures w14:val="none"/>
        </w:rPr>
      </w:pPr>
      <w:r w:rsidRPr="00934075">
        <w:rPr>
          <w:rFonts w:ascii="Times New Roman" w:hAnsi="Times New Roman" w:cs="Times New Roman"/>
          <w:kern w:val="0"/>
          <w14:ligatures w14:val="none"/>
        </w:rPr>
        <w:t>NHS (2023) Occupational Therapy.</w:t>
      </w:r>
    </w:p>
    <w:p w14:paraId="3420E16E" w14:textId="77777777" w:rsidR="00934075" w:rsidRPr="00934075" w:rsidRDefault="00934075" w:rsidP="00934075">
      <w:pPr>
        <w:numPr>
          <w:ilvl w:val="0"/>
          <w:numId w:val="1"/>
        </w:numPr>
        <w:spacing w:before="100" w:beforeAutospacing="1" w:after="100" w:afterAutospacing="1" w:line="240" w:lineRule="auto"/>
        <w:rPr>
          <w:rFonts w:ascii="Times New Roman" w:hAnsi="Times New Roman" w:cs="Times New Roman"/>
          <w:kern w:val="0"/>
          <w14:ligatures w14:val="none"/>
        </w:rPr>
      </w:pPr>
      <w:r w:rsidRPr="00934075">
        <w:rPr>
          <w:rFonts w:ascii="Times New Roman" w:hAnsi="Times New Roman" w:cs="Times New Roman"/>
          <w:kern w:val="0"/>
          <w14:ligatures w14:val="none"/>
        </w:rPr>
        <w:t xml:space="preserve">World Health </w:t>
      </w:r>
      <w:proofErr w:type="spellStart"/>
      <w:r w:rsidRPr="00934075">
        <w:rPr>
          <w:rFonts w:ascii="Times New Roman" w:hAnsi="Times New Roman" w:cs="Times New Roman"/>
          <w:kern w:val="0"/>
          <w14:ligatures w14:val="none"/>
        </w:rPr>
        <w:t>Organization</w:t>
      </w:r>
      <w:proofErr w:type="spellEnd"/>
      <w:r w:rsidRPr="00934075">
        <w:rPr>
          <w:rFonts w:ascii="Times New Roman" w:hAnsi="Times New Roman" w:cs="Times New Roman"/>
          <w:kern w:val="0"/>
          <w14:ligatures w14:val="none"/>
        </w:rPr>
        <w:t xml:space="preserve"> (2021) Rehabilitation in Health Systems.</w:t>
      </w:r>
    </w:p>
    <w:p w14:paraId="6C74F726" w14:textId="77777777" w:rsidR="00934075" w:rsidRPr="00934075" w:rsidRDefault="00934075" w:rsidP="00934075">
      <w:pPr>
        <w:numPr>
          <w:ilvl w:val="0"/>
          <w:numId w:val="1"/>
        </w:numPr>
        <w:spacing w:before="100" w:beforeAutospacing="1" w:after="100" w:afterAutospacing="1" w:line="240" w:lineRule="auto"/>
        <w:rPr>
          <w:rFonts w:ascii="Times New Roman" w:hAnsi="Times New Roman" w:cs="Times New Roman"/>
          <w:kern w:val="0"/>
          <w14:ligatures w14:val="none"/>
        </w:rPr>
      </w:pPr>
      <w:r w:rsidRPr="00934075">
        <w:rPr>
          <w:rFonts w:ascii="Times New Roman" w:hAnsi="Times New Roman" w:cs="Times New Roman"/>
          <w:kern w:val="0"/>
          <w14:ligatures w14:val="none"/>
        </w:rPr>
        <w:t xml:space="preserve">Townsend, E. and </w:t>
      </w:r>
      <w:proofErr w:type="spellStart"/>
      <w:r w:rsidRPr="00934075">
        <w:rPr>
          <w:rFonts w:ascii="Times New Roman" w:hAnsi="Times New Roman" w:cs="Times New Roman"/>
          <w:kern w:val="0"/>
          <w14:ligatures w14:val="none"/>
        </w:rPr>
        <w:t>Polatajko</w:t>
      </w:r>
      <w:proofErr w:type="spellEnd"/>
      <w:r w:rsidRPr="00934075">
        <w:rPr>
          <w:rFonts w:ascii="Times New Roman" w:hAnsi="Times New Roman" w:cs="Times New Roman"/>
          <w:kern w:val="0"/>
          <w14:ligatures w14:val="none"/>
        </w:rPr>
        <w:t>, H. (2013) Enabling Occupation II. Ottawa: CAOT.</w:t>
      </w:r>
    </w:p>
    <w:p w14:paraId="78F6001E" w14:textId="77777777" w:rsidR="00BE6742" w:rsidRDefault="00BE6742"/>
    <w:p w14:paraId="0E817FBA" w14:textId="77777777" w:rsidR="00032E1B" w:rsidRDefault="00032E1B"/>
    <w:sectPr w:rsidR="00032E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D54A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3137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E1B"/>
    <w:rsid w:val="00032E1B"/>
    <w:rsid w:val="004D3FF4"/>
    <w:rsid w:val="004E1D05"/>
    <w:rsid w:val="00525D18"/>
    <w:rsid w:val="005C541B"/>
    <w:rsid w:val="006B0E09"/>
    <w:rsid w:val="007B618D"/>
    <w:rsid w:val="007C708E"/>
    <w:rsid w:val="00934075"/>
    <w:rsid w:val="00981DC4"/>
    <w:rsid w:val="009A7789"/>
    <w:rsid w:val="00AF3A6A"/>
    <w:rsid w:val="00AF3B07"/>
    <w:rsid w:val="00BE6742"/>
    <w:rsid w:val="00CA779A"/>
    <w:rsid w:val="00ED1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0E550D"/>
  <w15:chartTrackingRefBased/>
  <w15:docId w15:val="{79D7368B-BD13-8D4B-92F2-EBEBFE110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E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32E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32E1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2E1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2E1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2E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2E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2E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2E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E1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32E1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2E1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2E1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2E1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2E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2E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2E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2E1B"/>
    <w:rPr>
      <w:rFonts w:eastAsiaTheme="majorEastAsia" w:cstheme="majorBidi"/>
      <w:color w:val="272727" w:themeColor="text1" w:themeTint="D8"/>
    </w:rPr>
  </w:style>
  <w:style w:type="paragraph" w:styleId="Title">
    <w:name w:val="Title"/>
    <w:basedOn w:val="Normal"/>
    <w:next w:val="Normal"/>
    <w:link w:val="TitleChar"/>
    <w:uiPriority w:val="10"/>
    <w:qFormat/>
    <w:rsid w:val="00032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2E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2E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2E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2E1B"/>
    <w:pPr>
      <w:spacing w:before="160"/>
      <w:jc w:val="center"/>
    </w:pPr>
    <w:rPr>
      <w:i/>
      <w:iCs/>
      <w:color w:val="404040" w:themeColor="text1" w:themeTint="BF"/>
    </w:rPr>
  </w:style>
  <w:style w:type="character" w:customStyle="1" w:styleId="QuoteChar">
    <w:name w:val="Quote Char"/>
    <w:basedOn w:val="DefaultParagraphFont"/>
    <w:link w:val="Quote"/>
    <w:uiPriority w:val="29"/>
    <w:rsid w:val="00032E1B"/>
    <w:rPr>
      <w:i/>
      <w:iCs/>
      <w:color w:val="404040" w:themeColor="text1" w:themeTint="BF"/>
    </w:rPr>
  </w:style>
  <w:style w:type="paragraph" w:styleId="ListParagraph">
    <w:name w:val="List Paragraph"/>
    <w:basedOn w:val="Normal"/>
    <w:uiPriority w:val="34"/>
    <w:qFormat/>
    <w:rsid w:val="00032E1B"/>
    <w:pPr>
      <w:ind w:left="720"/>
      <w:contextualSpacing/>
    </w:pPr>
  </w:style>
  <w:style w:type="character" w:styleId="IntenseEmphasis">
    <w:name w:val="Intense Emphasis"/>
    <w:basedOn w:val="DefaultParagraphFont"/>
    <w:uiPriority w:val="21"/>
    <w:qFormat/>
    <w:rsid w:val="00032E1B"/>
    <w:rPr>
      <w:i/>
      <w:iCs/>
      <w:color w:val="2F5496" w:themeColor="accent1" w:themeShade="BF"/>
    </w:rPr>
  </w:style>
  <w:style w:type="paragraph" w:styleId="IntenseQuote">
    <w:name w:val="Intense Quote"/>
    <w:basedOn w:val="Normal"/>
    <w:next w:val="Normal"/>
    <w:link w:val="IntenseQuoteChar"/>
    <w:uiPriority w:val="30"/>
    <w:qFormat/>
    <w:rsid w:val="00032E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2E1B"/>
    <w:rPr>
      <w:i/>
      <w:iCs/>
      <w:color w:val="2F5496" w:themeColor="accent1" w:themeShade="BF"/>
    </w:rPr>
  </w:style>
  <w:style w:type="character" w:styleId="IntenseReference">
    <w:name w:val="Intense Reference"/>
    <w:basedOn w:val="DefaultParagraphFont"/>
    <w:uiPriority w:val="32"/>
    <w:qFormat/>
    <w:rsid w:val="00032E1B"/>
    <w:rPr>
      <w:b/>
      <w:bCs/>
      <w:smallCaps/>
      <w:color w:val="2F5496" w:themeColor="accent1" w:themeShade="BF"/>
      <w:spacing w:val="5"/>
    </w:rPr>
  </w:style>
  <w:style w:type="character" w:customStyle="1" w:styleId="s1">
    <w:name w:val="s1"/>
    <w:basedOn w:val="DefaultParagraphFont"/>
    <w:rsid w:val="007C708E"/>
  </w:style>
  <w:style w:type="paragraph" w:customStyle="1" w:styleId="p2">
    <w:name w:val="p2"/>
    <w:basedOn w:val="Normal"/>
    <w:rsid w:val="007C708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7C708E"/>
  </w:style>
  <w:style w:type="paragraph" w:customStyle="1" w:styleId="p3">
    <w:name w:val="p3"/>
    <w:basedOn w:val="Normal"/>
    <w:rsid w:val="007C708E"/>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934075"/>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1570</Words>
  <Characters>8955</Characters>
  <Application>Microsoft Office Word</Application>
  <DocSecurity>0</DocSecurity>
  <Lines>74</Lines>
  <Paragraphs>21</Paragraphs>
  <ScaleCrop>false</ScaleCrop>
  <Company/>
  <LinksUpToDate>false</LinksUpToDate>
  <CharactersWithSpaces>10504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Aribah Shaffiq (2504748)</dc:creator>
  <cp:keywords/>
  <dc:description/>
  <cp:lastModifiedBy>Aribah Shaffiq (2504748)</cp:lastModifiedBy>
  <cp:revision>17</cp:revision>
  <dcterms:created xsi:type="dcterms:W3CDTF">2026-01-25T20:48:00Z</dcterms:created>
  <dcterms:modified xsi:type="dcterms:W3CDTF">2026-01-25T21:06:00Z</dcterms:modified>
</cp:coreProperties>
</file>