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B376A" w14:textId="3FA4A6D3" w:rsidR="003B2C20" w:rsidRDefault="00EA5F90" w:rsidP="00EA5F90">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A0D494" wp14:editId="0304CB49">
            <wp:extent cx="3715001" cy="1424940"/>
            <wp:effectExtent l="0" t="0" r="0" b="3810"/>
            <wp:docPr id="896546010"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546010" name="Picture 1" descr="A close up of a logo&#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732328" cy="1431586"/>
                    </a:xfrm>
                    <a:prstGeom prst="rect">
                      <a:avLst/>
                    </a:prstGeom>
                  </pic:spPr>
                </pic:pic>
              </a:graphicData>
            </a:graphic>
          </wp:inline>
        </w:drawing>
      </w:r>
    </w:p>
    <w:p w14:paraId="4DAB376D" w14:textId="77777777" w:rsidR="003B2C20" w:rsidRDefault="003B2C20" w:rsidP="00C01D69">
      <w:pPr>
        <w:spacing w:line="480" w:lineRule="auto"/>
        <w:rPr>
          <w:rFonts w:ascii="Times New Roman" w:hAnsi="Times New Roman" w:cs="Times New Roman"/>
          <w:sz w:val="24"/>
          <w:szCs w:val="24"/>
        </w:rPr>
      </w:pPr>
    </w:p>
    <w:p w14:paraId="4DAB376E" w14:textId="77777777" w:rsidR="003B2C20" w:rsidRDefault="003B2C20" w:rsidP="003B2C20">
      <w:pPr>
        <w:spacing w:line="480" w:lineRule="auto"/>
        <w:jc w:val="center"/>
        <w:rPr>
          <w:rFonts w:ascii="Times New Roman" w:hAnsi="Times New Roman" w:cs="Times New Roman"/>
          <w:sz w:val="24"/>
          <w:szCs w:val="24"/>
        </w:rPr>
      </w:pPr>
    </w:p>
    <w:p w14:paraId="4DAB376F" w14:textId="77777777" w:rsidR="003B2C20" w:rsidRPr="00C01D69" w:rsidRDefault="00C01D69" w:rsidP="003B2C20">
      <w:pPr>
        <w:spacing w:line="480" w:lineRule="auto"/>
        <w:jc w:val="center"/>
        <w:rPr>
          <w:rFonts w:ascii="Times New Roman" w:hAnsi="Times New Roman" w:cs="Times New Roman"/>
          <w:b/>
          <w:bCs/>
          <w:sz w:val="32"/>
          <w:szCs w:val="32"/>
        </w:rPr>
      </w:pPr>
      <w:r w:rsidRPr="00C01D69">
        <w:rPr>
          <w:rFonts w:ascii="Times New Roman" w:hAnsi="Times New Roman" w:cs="Times New Roman"/>
          <w:b/>
          <w:bCs/>
          <w:sz w:val="32"/>
          <w:szCs w:val="32"/>
        </w:rPr>
        <w:t>Business Management</w:t>
      </w:r>
    </w:p>
    <w:p w14:paraId="4DAB3770" w14:textId="7154FD4B" w:rsidR="003B2C20" w:rsidRPr="00C01D69" w:rsidRDefault="00C01D69" w:rsidP="003B2C20">
      <w:pPr>
        <w:spacing w:line="480" w:lineRule="auto"/>
        <w:jc w:val="center"/>
        <w:rPr>
          <w:rFonts w:ascii="Times New Roman" w:hAnsi="Times New Roman" w:cs="Times New Roman"/>
          <w:b/>
          <w:bCs/>
          <w:sz w:val="32"/>
          <w:szCs w:val="32"/>
        </w:rPr>
      </w:pPr>
      <w:r w:rsidRPr="00C01D69">
        <w:rPr>
          <w:rFonts w:ascii="Times New Roman" w:hAnsi="Times New Roman" w:cs="Times New Roman"/>
          <w:b/>
          <w:bCs/>
          <w:sz w:val="32"/>
          <w:szCs w:val="32"/>
        </w:rPr>
        <w:t xml:space="preserve">University </w:t>
      </w:r>
      <w:r w:rsidR="00D97DC3" w:rsidRPr="00C01D69">
        <w:rPr>
          <w:rFonts w:ascii="Times New Roman" w:hAnsi="Times New Roman" w:cs="Times New Roman"/>
          <w:b/>
          <w:bCs/>
          <w:sz w:val="32"/>
          <w:szCs w:val="32"/>
        </w:rPr>
        <w:t>of Wales Trinity Saint David</w:t>
      </w:r>
    </w:p>
    <w:p w14:paraId="4DAB3771" w14:textId="082C389D" w:rsidR="003B2C20" w:rsidRPr="00C01D69" w:rsidRDefault="00C01D69" w:rsidP="003B2C20">
      <w:pPr>
        <w:spacing w:line="480" w:lineRule="auto"/>
        <w:jc w:val="center"/>
        <w:rPr>
          <w:rFonts w:ascii="Times New Roman" w:hAnsi="Times New Roman" w:cs="Times New Roman"/>
          <w:b/>
          <w:bCs/>
          <w:sz w:val="32"/>
          <w:szCs w:val="32"/>
        </w:rPr>
      </w:pPr>
      <w:r w:rsidRPr="00C01D69">
        <w:rPr>
          <w:rFonts w:ascii="Times New Roman" w:hAnsi="Times New Roman" w:cs="Times New Roman"/>
          <w:b/>
          <w:bCs/>
          <w:sz w:val="32"/>
          <w:szCs w:val="32"/>
        </w:rPr>
        <w:t>S</w:t>
      </w:r>
      <w:r w:rsidR="00D97DC3" w:rsidRPr="00C01D69">
        <w:rPr>
          <w:rFonts w:ascii="Times New Roman" w:hAnsi="Times New Roman" w:cs="Times New Roman"/>
          <w:b/>
          <w:bCs/>
          <w:sz w:val="32"/>
          <w:szCs w:val="32"/>
        </w:rPr>
        <w:t>andra Ghinescu</w:t>
      </w:r>
    </w:p>
    <w:p w14:paraId="4DAB3772" w14:textId="79F0BD3C" w:rsidR="003B2C20" w:rsidRPr="00C01D69" w:rsidRDefault="00CB5B6F" w:rsidP="003B2C20">
      <w:pPr>
        <w:spacing w:line="480" w:lineRule="auto"/>
        <w:jc w:val="center"/>
        <w:rPr>
          <w:rFonts w:ascii="Times New Roman" w:hAnsi="Times New Roman" w:cs="Times New Roman"/>
          <w:b/>
          <w:bCs/>
          <w:sz w:val="32"/>
          <w:szCs w:val="32"/>
        </w:rPr>
      </w:pPr>
      <w:r w:rsidRPr="00C01D69">
        <w:rPr>
          <w:rFonts w:ascii="Times New Roman" w:hAnsi="Times New Roman" w:cs="Times New Roman"/>
          <w:b/>
          <w:bCs/>
          <w:sz w:val="32"/>
          <w:szCs w:val="32"/>
        </w:rPr>
        <w:t>2118454</w:t>
      </w:r>
    </w:p>
    <w:p w14:paraId="372CAE4E" w14:textId="77777777" w:rsidR="00CB5B6F" w:rsidRPr="00C01D69" w:rsidRDefault="00CB5B6F" w:rsidP="00CB5B6F">
      <w:pPr>
        <w:jc w:val="center"/>
        <w:rPr>
          <w:rFonts w:ascii="Times New Roman" w:hAnsi="Times New Roman" w:cs="Times New Roman"/>
          <w:b/>
          <w:bCs/>
          <w:sz w:val="32"/>
          <w:szCs w:val="32"/>
        </w:rPr>
      </w:pPr>
      <w:r w:rsidRPr="00C01D69">
        <w:rPr>
          <w:rFonts w:ascii="Times New Roman" w:hAnsi="Times New Roman" w:cs="Times New Roman"/>
          <w:b/>
          <w:bCs/>
          <w:sz w:val="32"/>
          <w:szCs w:val="32"/>
        </w:rPr>
        <w:t>Data Handling and Business Intelligence</w:t>
      </w:r>
    </w:p>
    <w:p w14:paraId="4DAB3775" w14:textId="423CCC66" w:rsidR="003B2C20" w:rsidRDefault="00CB5B6F" w:rsidP="00CB5B6F">
      <w:pPr>
        <w:jc w:val="center"/>
        <w:rPr>
          <w:rFonts w:ascii="Times New Roman" w:eastAsiaTheme="majorEastAsia" w:hAnsi="Times New Roman" w:cs="Arial"/>
          <w:color w:val="000000" w:themeColor="text1"/>
          <w:sz w:val="28"/>
          <w:szCs w:val="28"/>
        </w:rPr>
      </w:pPr>
      <w:r w:rsidRPr="00C01D69">
        <w:rPr>
          <w:rFonts w:ascii="Times New Roman" w:hAnsi="Times New Roman" w:cs="Times New Roman"/>
          <w:b/>
          <w:bCs/>
          <w:sz w:val="32"/>
          <w:szCs w:val="32"/>
        </w:rPr>
        <w:t>Assessment 1</w:t>
      </w:r>
      <w:r w:rsidR="00C01D69">
        <w:br w:type="page"/>
      </w:r>
    </w:p>
    <w:sdt>
      <w:sdtPr>
        <w:rPr>
          <w:rFonts w:asciiTheme="minorHAnsi" w:eastAsiaTheme="minorHAnsi" w:hAnsiTheme="minorHAnsi" w:cstheme="minorBidi"/>
          <w:b w:val="0"/>
          <w:bCs w:val="0"/>
          <w:color w:val="auto"/>
          <w:sz w:val="22"/>
          <w:szCs w:val="22"/>
          <w:lang w:val="en-IN" w:eastAsia="en-US"/>
        </w:rPr>
        <w:id w:val="-1110901345"/>
        <w:docPartObj>
          <w:docPartGallery w:val="Table of Contents"/>
          <w:docPartUnique/>
        </w:docPartObj>
      </w:sdtPr>
      <w:sdtEndPr>
        <w:rPr>
          <w:noProof/>
        </w:rPr>
      </w:sdtEndPr>
      <w:sdtContent>
        <w:p w14:paraId="4DAB3776" w14:textId="77777777" w:rsidR="003B2C20" w:rsidRPr="003B2C20" w:rsidRDefault="00C01D69" w:rsidP="003B2C20">
          <w:pPr>
            <w:pStyle w:val="TOCHeading"/>
            <w:spacing w:line="480" w:lineRule="auto"/>
            <w:jc w:val="center"/>
            <w:rPr>
              <w:rFonts w:ascii="Times New Roman" w:hAnsi="Times New Roman" w:cs="Times New Roman"/>
              <w:color w:val="000000" w:themeColor="text1"/>
              <w:sz w:val="24"/>
              <w:szCs w:val="24"/>
            </w:rPr>
          </w:pPr>
          <w:r w:rsidRPr="003B2C20">
            <w:rPr>
              <w:rFonts w:ascii="Times New Roman" w:hAnsi="Times New Roman" w:cs="Times New Roman"/>
              <w:color w:val="000000" w:themeColor="text1"/>
              <w:sz w:val="24"/>
              <w:szCs w:val="24"/>
            </w:rPr>
            <w:t>Table of Contents</w:t>
          </w:r>
        </w:p>
        <w:p w14:paraId="4DAB3777" w14:textId="77777777" w:rsidR="003B2C20" w:rsidRPr="003B2C20" w:rsidRDefault="00C01D69" w:rsidP="003B2C20">
          <w:pPr>
            <w:pStyle w:val="TOC1"/>
            <w:tabs>
              <w:tab w:val="right" w:leader="dot" w:pos="9016"/>
            </w:tabs>
            <w:spacing w:line="480" w:lineRule="auto"/>
            <w:jc w:val="center"/>
            <w:rPr>
              <w:rFonts w:ascii="Times New Roman" w:hAnsi="Times New Roman" w:cs="Times New Roman"/>
              <w:noProof/>
              <w:color w:val="000000" w:themeColor="text1"/>
              <w:sz w:val="24"/>
              <w:szCs w:val="24"/>
            </w:rPr>
          </w:pPr>
          <w:r w:rsidRPr="003B2C20">
            <w:rPr>
              <w:rFonts w:ascii="Times New Roman" w:hAnsi="Times New Roman" w:cs="Times New Roman"/>
              <w:color w:val="000000" w:themeColor="text1"/>
              <w:sz w:val="24"/>
              <w:szCs w:val="24"/>
            </w:rPr>
            <w:fldChar w:fldCharType="begin"/>
          </w:r>
          <w:r w:rsidRPr="003B2C20">
            <w:rPr>
              <w:rFonts w:ascii="Times New Roman" w:hAnsi="Times New Roman" w:cs="Times New Roman"/>
              <w:color w:val="000000" w:themeColor="text1"/>
              <w:sz w:val="24"/>
              <w:szCs w:val="24"/>
            </w:rPr>
            <w:instrText xml:space="preserve"> TOC \o "1-3" \h \z \u </w:instrText>
          </w:r>
          <w:r w:rsidRPr="003B2C20">
            <w:rPr>
              <w:rFonts w:ascii="Times New Roman" w:hAnsi="Times New Roman" w:cs="Times New Roman"/>
              <w:color w:val="000000" w:themeColor="text1"/>
              <w:sz w:val="24"/>
              <w:szCs w:val="24"/>
            </w:rPr>
            <w:fldChar w:fldCharType="separate"/>
          </w:r>
          <w:hyperlink w:anchor="_Toc140160069" w:history="1">
            <w:r w:rsidRPr="003B2C20">
              <w:rPr>
                <w:rStyle w:val="Hyperlink"/>
                <w:rFonts w:ascii="Times New Roman" w:hAnsi="Times New Roman" w:cs="Times New Roman"/>
                <w:noProof/>
                <w:color w:val="000000" w:themeColor="text1"/>
                <w:sz w:val="24"/>
                <w:szCs w:val="24"/>
              </w:rPr>
              <w:t>Introduction:</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_Toc140160069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3</w:t>
            </w:r>
            <w:r w:rsidRPr="003B2C20">
              <w:rPr>
                <w:rFonts w:ascii="Times New Roman" w:hAnsi="Times New Roman" w:cs="Times New Roman"/>
                <w:noProof/>
                <w:webHidden/>
                <w:color w:val="000000" w:themeColor="text1"/>
                <w:sz w:val="24"/>
                <w:szCs w:val="24"/>
              </w:rPr>
              <w:fldChar w:fldCharType="end"/>
            </w:r>
          </w:hyperlink>
        </w:p>
        <w:p w14:paraId="4DAB3778" w14:textId="77777777" w:rsidR="003B2C20" w:rsidRPr="003B2C20" w:rsidRDefault="00C01D69" w:rsidP="003B2C20">
          <w:pPr>
            <w:pStyle w:val="TOC1"/>
            <w:tabs>
              <w:tab w:val="right" w:leader="dot" w:pos="9016"/>
            </w:tabs>
            <w:spacing w:line="480" w:lineRule="auto"/>
            <w:jc w:val="center"/>
            <w:rPr>
              <w:rFonts w:ascii="Times New Roman" w:hAnsi="Times New Roman" w:cs="Times New Roman"/>
              <w:noProof/>
              <w:color w:val="000000" w:themeColor="text1"/>
              <w:sz w:val="24"/>
              <w:szCs w:val="24"/>
            </w:rPr>
          </w:pPr>
          <w:hyperlink w:anchor="_Toc140160070" w:history="1">
            <w:r w:rsidRPr="003B2C20">
              <w:rPr>
                <w:rStyle w:val="Hyperlink"/>
                <w:rFonts w:ascii="Times New Roman" w:hAnsi="Times New Roman" w:cs="Times New Roman"/>
                <w:noProof/>
                <w:color w:val="000000" w:themeColor="text1"/>
                <w:sz w:val="24"/>
                <w:szCs w:val="24"/>
              </w:rPr>
              <w:t>Data security and governance:</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_Toc140160070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3</w:t>
            </w:r>
            <w:r w:rsidRPr="003B2C20">
              <w:rPr>
                <w:rFonts w:ascii="Times New Roman" w:hAnsi="Times New Roman" w:cs="Times New Roman"/>
                <w:noProof/>
                <w:webHidden/>
                <w:color w:val="000000" w:themeColor="text1"/>
                <w:sz w:val="24"/>
                <w:szCs w:val="24"/>
              </w:rPr>
              <w:fldChar w:fldCharType="end"/>
            </w:r>
          </w:hyperlink>
        </w:p>
        <w:p w14:paraId="4DAB3779" w14:textId="77777777" w:rsidR="003B2C20" w:rsidRPr="003B2C20" w:rsidRDefault="00C01D69" w:rsidP="003B2C20">
          <w:pPr>
            <w:pStyle w:val="TOC2"/>
            <w:tabs>
              <w:tab w:val="right" w:leader="dot" w:pos="9016"/>
            </w:tabs>
            <w:spacing w:line="480" w:lineRule="auto"/>
            <w:jc w:val="center"/>
            <w:rPr>
              <w:rFonts w:ascii="Times New Roman" w:hAnsi="Times New Roman" w:cs="Times New Roman"/>
              <w:noProof/>
              <w:color w:val="000000" w:themeColor="text1"/>
              <w:sz w:val="24"/>
              <w:szCs w:val="24"/>
            </w:rPr>
          </w:pPr>
          <w:hyperlink w:anchor="_Toc140160071" w:history="1">
            <w:r w:rsidRPr="003B2C20">
              <w:rPr>
                <w:rStyle w:val="Hyperlink"/>
                <w:rFonts w:ascii="Times New Roman" w:hAnsi="Times New Roman" w:cs="Times New Roman"/>
                <w:noProof/>
                <w:color w:val="000000" w:themeColor="text1"/>
                <w:sz w:val="24"/>
                <w:szCs w:val="24"/>
              </w:rPr>
              <w:t>Importance of Data Security and Governance:</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_Toc140160071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4</w:t>
            </w:r>
            <w:r w:rsidRPr="003B2C20">
              <w:rPr>
                <w:rFonts w:ascii="Times New Roman" w:hAnsi="Times New Roman" w:cs="Times New Roman"/>
                <w:noProof/>
                <w:webHidden/>
                <w:color w:val="000000" w:themeColor="text1"/>
                <w:sz w:val="24"/>
                <w:szCs w:val="24"/>
              </w:rPr>
              <w:fldChar w:fldCharType="end"/>
            </w:r>
          </w:hyperlink>
        </w:p>
        <w:p w14:paraId="4DAB377A" w14:textId="77777777" w:rsidR="003B2C20" w:rsidRPr="003B2C20" w:rsidRDefault="00C01D69" w:rsidP="003B2C20">
          <w:pPr>
            <w:pStyle w:val="TOC1"/>
            <w:tabs>
              <w:tab w:val="right" w:leader="dot" w:pos="9016"/>
            </w:tabs>
            <w:spacing w:line="480" w:lineRule="auto"/>
            <w:jc w:val="center"/>
            <w:rPr>
              <w:rFonts w:ascii="Times New Roman" w:hAnsi="Times New Roman" w:cs="Times New Roman"/>
              <w:noProof/>
              <w:color w:val="000000" w:themeColor="text1"/>
              <w:sz w:val="24"/>
              <w:szCs w:val="24"/>
            </w:rPr>
          </w:pPr>
          <w:hyperlink w:anchor="_Toc140160072" w:history="1">
            <w:r w:rsidRPr="003B2C20">
              <w:rPr>
                <w:rStyle w:val="Hyperlink"/>
                <w:rFonts w:ascii="Times New Roman" w:hAnsi="Times New Roman" w:cs="Times New Roman"/>
                <w:noProof/>
                <w:color w:val="000000" w:themeColor="text1"/>
                <w:sz w:val="24"/>
                <w:szCs w:val="24"/>
              </w:rPr>
              <w:t xml:space="preserve">Customized Business Intelligence </w:t>
            </w:r>
            <w:r w:rsidRPr="003B2C20">
              <w:rPr>
                <w:rStyle w:val="Hyperlink"/>
                <w:rFonts w:ascii="Times New Roman" w:hAnsi="Times New Roman" w:cs="Times New Roman"/>
                <w:noProof/>
                <w:color w:val="000000" w:themeColor="text1"/>
                <w:sz w:val="24"/>
                <w:szCs w:val="24"/>
              </w:rPr>
              <w:t>Strategies and Tools:</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_Toc140160072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4</w:t>
            </w:r>
            <w:r w:rsidRPr="003B2C20">
              <w:rPr>
                <w:rFonts w:ascii="Times New Roman" w:hAnsi="Times New Roman" w:cs="Times New Roman"/>
                <w:noProof/>
                <w:webHidden/>
                <w:color w:val="000000" w:themeColor="text1"/>
                <w:sz w:val="24"/>
                <w:szCs w:val="24"/>
              </w:rPr>
              <w:fldChar w:fldCharType="end"/>
            </w:r>
          </w:hyperlink>
        </w:p>
        <w:p w14:paraId="4DAB377B" w14:textId="77777777" w:rsidR="003B2C20" w:rsidRPr="003B2C20" w:rsidRDefault="00C01D69" w:rsidP="003B2C20">
          <w:pPr>
            <w:pStyle w:val="TOC2"/>
            <w:tabs>
              <w:tab w:val="right" w:leader="dot" w:pos="9016"/>
            </w:tabs>
            <w:spacing w:line="480" w:lineRule="auto"/>
            <w:jc w:val="center"/>
            <w:rPr>
              <w:rFonts w:ascii="Times New Roman" w:hAnsi="Times New Roman" w:cs="Times New Roman"/>
              <w:noProof/>
              <w:color w:val="000000" w:themeColor="text1"/>
              <w:sz w:val="24"/>
              <w:szCs w:val="24"/>
            </w:rPr>
          </w:pPr>
          <w:hyperlink w:anchor="_Toc140160073" w:history="1">
            <w:r w:rsidRPr="003B2C20">
              <w:rPr>
                <w:rStyle w:val="Hyperlink"/>
                <w:rFonts w:ascii="Times New Roman" w:hAnsi="Times New Roman" w:cs="Times New Roman"/>
                <w:noProof/>
                <w:color w:val="000000" w:themeColor="text1"/>
                <w:sz w:val="24"/>
                <w:szCs w:val="24"/>
                <w:shd w:val="clear" w:color="auto" w:fill="FFFFFF"/>
              </w:rPr>
              <w:t xml:space="preserve">Importance of </w:t>
            </w:r>
            <w:r w:rsidRPr="003B2C20">
              <w:rPr>
                <w:rStyle w:val="Hyperlink"/>
                <w:rFonts w:ascii="Times New Roman" w:hAnsi="Times New Roman" w:cs="Times New Roman"/>
                <w:noProof/>
                <w:color w:val="000000" w:themeColor="text1"/>
                <w:sz w:val="24"/>
                <w:szCs w:val="24"/>
              </w:rPr>
              <w:t xml:space="preserve">Customized Business Intelligence Strategies and </w:t>
            </w:r>
            <w:r w:rsidRPr="003B2C20">
              <w:rPr>
                <w:rStyle w:val="Hyperlink"/>
                <w:rFonts w:ascii="Times New Roman" w:hAnsi="Times New Roman" w:cs="Times New Roman"/>
                <w:noProof/>
                <w:color w:val="000000" w:themeColor="text1"/>
                <w:sz w:val="24"/>
                <w:szCs w:val="24"/>
              </w:rPr>
              <w:t>Tools:</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_Toc140160073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5</w:t>
            </w:r>
            <w:r w:rsidRPr="003B2C20">
              <w:rPr>
                <w:rFonts w:ascii="Times New Roman" w:hAnsi="Times New Roman" w:cs="Times New Roman"/>
                <w:noProof/>
                <w:webHidden/>
                <w:color w:val="000000" w:themeColor="text1"/>
                <w:sz w:val="24"/>
                <w:szCs w:val="24"/>
              </w:rPr>
              <w:fldChar w:fldCharType="end"/>
            </w:r>
          </w:hyperlink>
        </w:p>
        <w:p w14:paraId="4DAB377C" w14:textId="77777777" w:rsidR="003B2C20" w:rsidRPr="003B2C20" w:rsidRDefault="00C01D69" w:rsidP="003B2C20">
          <w:pPr>
            <w:pStyle w:val="TOC1"/>
            <w:tabs>
              <w:tab w:val="right" w:leader="dot" w:pos="9016"/>
            </w:tabs>
            <w:spacing w:line="480" w:lineRule="auto"/>
            <w:jc w:val="center"/>
            <w:rPr>
              <w:rFonts w:ascii="Times New Roman" w:hAnsi="Times New Roman" w:cs="Times New Roman"/>
              <w:noProof/>
              <w:color w:val="000000" w:themeColor="text1"/>
              <w:sz w:val="24"/>
              <w:szCs w:val="24"/>
            </w:rPr>
          </w:pPr>
          <w:hyperlink w:anchor="_Toc140160074" w:history="1">
            <w:r w:rsidRPr="003B2C20">
              <w:rPr>
                <w:rStyle w:val="Hyperlink"/>
                <w:rFonts w:ascii="Times New Roman" w:hAnsi="Times New Roman" w:cs="Times New Roman"/>
                <w:noProof/>
                <w:color w:val="000000" w:themeColor="text1"/>
                <w:sz w:val="24"/>
                <w:szCs w:val="24"/>
              </w:rPr>
              <w:t>Artificial Intelligence integration:</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_Toc140160074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6</w:t>
            </w:r>
            <w:r w:rsidRPr="003B2C20">
              <w:rPr>
                <w:rFonts w:ascii="Times New Roman" w:hAnsi="Times New Roman" w:cs="Times New Roman"/>
                <w:noProof/>
                <w:webHidden/>
                <w:color w:val="000000" w:themeColor="text1"/>
                <w:sz w:val="24"/>
                <w:szCs w:val="24"/>
              </w:rPr>
              <w:fldChar w:fldCharType="end"/>
            </w:r>
          </w:hyperlink>
        </w:p>
        <w:p w14:paraId="4DAB377D" w14:textId="77777777" w:rsidR="003B2C20" w:rsidRPr="003B2C20" w:rsidRDefault="00C01D69" w:rsidP="003B2C20">
          <w:pPr>
            <w:pStyle w:val="TOC2"/>
            <w:tabs>
              <w:tab w:val="right" w:leader="dot" w:pos="9016"/>
            </w:tabs>
            <w:spacing w:line="480" w:lineRule="auto"/>
            <w:jc w:val="center"/>
            <w:rPr>
              <w:rFonts w:ascii="Times New Roman" w:hAnsi="Times New Roman" w:cs="Times New Roman"/>
              <w:noProof/>
              <w:color w:val="000000" w:themeColor="text1"/>
              <w:sz w:val="24"/>
              <w:szCs w:val="24"/>
            </w:rPr>
          </w:pPr>
          <w:hyperlink w:anchor="_Toc140160075" w:history="1">
            <w:r w:rsidRPr="003B2C20">
              <w:rPr>
                <w:rStyle w:val="Hyperlink"/>
                <w:rFonts w:ascii="Times New Roman" w:hAnsi="Times New Roman" w:cs="Times New Roman"/>
                <w:noProof/>
                <w:color w:val="000000" w:themeColor="text1"/>
                <w:sz w:val="24"/>
                <w:szCs w:val="24"/>
              </w:rPr>
              <w:t>Importance of Artificial Intelligence Integration:</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_Toc140160075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7</w:t>
            </w:r>
            <w:r w:rsidRPr="003B2C20">
              <w:rPr>
                <w:rFonts w:ascii="Times New Roman" w:hAnsi="Times New Roman" w:cs="Times New Roman"/>
                <w:noProof/>
                <w:webHidden/>
                <w:color w:val="000000" w:themeColor="text1"/>
                <w:sz w:val="24"/>
                <w:szCs w:val="24"/>
              </w:rPr>
              <w:fldChar w:fldCharType="end"/>
            </w:r>
          </w:hyperlink>
        </w:p>
        <w:p w14:paraId="4DAB377E" w14:textId="77777777" w:rsidR="003B2C20" w:rsidRPr="003B2C20" w:rsidRDefault="00C01D69" w:rsidP="003B2C20">
          <w:pPr>
            <w:pStyle w:val="TOC1"/>
            <w:tabs>
              <w:tab w:val="right" w:leader="dot" w:pos="9016"/>
            </w:tabs>
            <w:spacing w:line="480" w:lineRule="auto"/>
            <w:jc w:val="center"/>
            <w:rPr>
              <w:rFonts w:ascii="Times New Roman" w:hAnsi="Times New Roman" w:cs="Times New Roman"/>
              <w:noProof/>
              <w:color w:val="000000" w:themeColor="text1"/>
              <w:sz w:val="24"/>
              <w:szCs w:val="24"/>
            </w:rPr>
          </w:pPr>
          <w:hyperlink w:anchor="_Toc140160076" w:history="1">
            <w:r w:rsidRPr="003B2C20">
              <w:rPr>
                <w:rStyle w:val="Hyperlink"/>
                <w:rFonts w:ascii="Times New Roman" w:hAnsi="Times New Roman" w:cs="Times New Roman"/>
                <w:noProof/>
                <w:color w:val="000000" w:themeColor="text1"/>
                <w:sz w:val="24"/>
                <w:szCs w:val="24"/>
              </w:rPr>
              <w:t>Collaborative Business Intelligence:</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_Toc140160076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7</w:t>
            </w:r>
            <w:r w:rsidRPr="003B2C20">
              <w:rPr>
                <w:rFonts w:ascii="Times New Roman" w:hAnsi="Times New Roman" w:cs="Times New Roman"/>
                <w:noProof/>
                <w:webHidden/>
                <w:color w:val="000000" w:themeColor="text1"/>
                <w:sz w:val="24"/>
                <w:szCs w:val="24"/>
              </w:rPr>
              <w:fldChar w:fldCharType="end"/>
            </w:r>
          </w:hyperlink>
        </w:p>
        <w:p w14:paraId="4DAB377F" w14:textId="77777777" w:rsidR="003B2C20" w:rsidRPr="003B2C20" w:rsidRDefault="00C01D69" w:rsidP="003B2C20">
          <w:pPr>
            <w:pStyle w:val="TOC2"/>
            <w:tabs>
              <w:tab w:val="right" w:leader="dot" w:pos="9016"/>
            </w:tabs>
            <w:spacing w:line="480" w:lineRule="auto"/>
            <w:jc w:val="center"/>
            <w:rPr>
              <w:rFonts w:ascii="Times New Roman" w:hAnsi="Times New Roman" w:cs="Times New Roman"/>
              <w:noProof/>
              <w:color w:val="000000" w:themeColor="text1"/>
              <w:sz w:val="24"/>
              <w:szCs w:val="24"/>
            </w:rPr>
          </w:pPr>
          <w:hyperlink w:anchor="_Toc140160077" w:history="1">
            <w:r w:rsidRPr="003B2C20">
              <w:rPr>
                <w:rStyle w:val="Hyperlink"/>
                <w:rFonts w:ascii="Times New Roman" w:hAnsi="Times New Roman" w:cs="Times New Roman"/>
                <w:noProof/>
                <w:color w:val="000000" w:themeColor="text1"/>
                <w:sz w:val="24"/>
                <w:szCs w:val="24"/>
              </w:rPr>
              <w:t>Importance of Collaborative Business Intelligence:</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_Toc140160077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8</w:t>
            </w:r>
            <w:r w:rsidRPr="003B2C20">
              <w:rPr>
                <w:rFonts w:ascii="Times New Roman" w:hAnsi="Times New Roman" w:cs="Times New Roman"/>
                <w:noProof/>
                <w:webHidden/>
                <w:color w:val="000000" w:themeColor="text1"/>
                <w:sz w:val="24"/>
                <w:szCs w:val="24"/>
              </w:rPr>
              <w:fldChar w:fldCharType="end"/>
            </w:r>
          </w:hyperlink>
        </w:p>
        <w:p w14:paraId="4DAB3780" w14:textId="77777777" w:rsidR="003B2C20" w:rsidRPr="003B2C20" w:rsidRDefault="00C01D69" w:rsidP="003B2C20">
          <w:pPr>
            <w:pStyle w:val="TOC1"/>
            <w:tabs>
              <w:tab w:val="right" w:leader="dot" w:pos="9016"/>
            </w:tabs>
            <w:spacing w:line="480" w:lineRule="auto"/>
            <w:jc w:val="center"/>
            <w:rPr>
              <w:rFonts w:ascii="Times New Roman" w:hAnsi="Times New Roman" w:cs="Times New Roman"/>
              <w:noProof/>
              <w:color w:val="000000" w:themeColor="text1"/>
              <w:sz w:val="24"/>
              <w:szCs w:val="24"/>
            </w:rPr>
          </w:pPr>
          <w:hyperlink w:anchor="_Toc140160078" w:history="1">
            <w:r w:rsidRPr="003B2C20">
              <w:rPr>
                <w:rStyle w:val="Hyperlink"/>
                <w:rFonts w:ascii="Times New Roman" w:hAnsi="Times New Roman" w:cs="Times New Roman"/>
                <w:noProof/>
                <w:color w:val="000000" w:themeColor="text1"/>
                <w:sz w:val="24"/>
                <w:szCs w:val="24"/>
              </w:rPr>
              <w:t>Data Automation:</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_Toc140160078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8</w:t>
            </w:r>
            <w:r w:rsidRPr="003B2C20">
              <w:rPr>
                <w:rFonts w:ascii="Times New Roman" w:hAnsi="Times New Roman" w:cs="Times New Roman"/>
                <w:noProof/>
                <w:webHidden/>
                <w:color w:val="000000" w:themeColor="text1"/>
                <w:sz w:val="24"/>
                <w:szCs w:val="24"/>
              </w:rPr>
              <w:fldChar w:fldCharType="end"/>
            </w:r>
          </w:hyperlink>
        </w:p>
        <w:p w14:paraId="4DAB3781" w14:textId="77777777" w:rsidR="003B2C20" w:rsidRPr="003B2C20" w:rsidRDefault="00C01D69" w:rsidP="003B2C20">
          <w:pPr>
            <w:pStyle w:val="TOC2"/>
            <w:tabs>
              <w:tab w:val="right" w:leader="dot" w:pos="9016"/>
            </w:tabs>
            <w:spacing w:line="480" w:lineRule="auto"/>
            <w:jc w:val="center"/>
            <w:rPr>
              <w:rFonts w:ascii="Times New Roman" w:hAnsi="Times New Roman" w:cs="Times New Roman"/>
              <w:noProof/>
              <w:color w:val="000000" w:themeColor="text1"/>
              <w:sz w:val="24"/>
              <w:szCs w:val="24"/>
            </w:rPr>
          </w:pPr>
          <w:hyperlink w:anchor="_Toc140160079" w:history="1">
            <w:r w:rsidRPr="003B2C20">
              <w:rPr>
                <w:rStyle w:val="Hyperlink"/>
                <w:rFonts w:ascii="Times New Roman" w:hAnsi="Times New Roman" w:cs="Times New Roman"/>
                <w:noProof/>
                <w:color w:val="000000" w:themeColor="text1"/>
                <w:sz w:val="24"/>
                <w:szCs w:val="24"/>
              </w:rPr>
              <w:t>Importance of Data Automation:</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_Toc140160079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9</w:t>
            </w:r>
            <w:r w:rsidRPr="003B2C20">
              <w:rPr>
                <w:rFonts w:ascii="Times New Roman" w:hAnsi="Times New Roman" w:cs="Times New Roman"/>
                <w:noProof/>
                <w:webHidden/>
                <w:color w:val="000000" w:themeColor="text1"/>
                <w:sz w:val="24"/>
                <w:szCs w:val="24"/>
              </w:rPr>
              <w:fldChar w:fldCharType="end"/>
            </w:r>
          </w:hyperlink>
        </w:p>
        <w:p w14:paraId="4DAB3782" w14:textId="77777777" w:rsidR="003B2C20" w:rsidRPr="003B2C20" w:rsidRDefault="00C01D69" w:rsidP="003B2C20">
          <w:pPr>
            <w:pStyle w:val="TOC1"/>
            <w:tabs>
              <w:tab w:val="right" w:leader="dot" w:pos="9016"/>
            </w:tabs>
            <w:spacing w:line="480" w:lineRule="auto"/>
            <w:jc w:val="center"/>
            <w:rPr>
              <w:rFonts w:ascii="Times New Roman" w:hAnsi="Times New Roman" w:cs="Times New Roman"/>
              <w:noProof/>
              <w:color w:val="000000" w:themeColor="text1"/>
              <w:sz w:val="24"/>
              <w:szCs w:val="24"/>
            </w:rPr>
          </w:pPr>
          <w:hyperlink w:anchor="_Toc140160080" w:history="1">
            <w:r w:rsidRPr="003B2C20">
              <w:rPr>
                <w:rStyle w:val="Hyperlink"/>
                <w:rFonts w:ascii="Times New Roman" w:hAnsi="Times New Roman" w:cs="Times New Roman"/>
                <w:noProof/>
                <w:color w:val="000000" w:themeColor="text1"/>
                <w:sz w:val="24"/>
                <w:szCs w:val="24"/>
              </w:rPr>
              <w:t>Conclusion:</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_Toc140160080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9</w:t>
            </w:r>
            <w:r w:rsidRPr="003B2C20">
              <w:rPr>
                <w:rFonts w:ascii="Times New Roman" w:hAnsi="Times New Roman" w:cs="Times New Roman"/>
                <w:noProof/>
                <w:webHidden/>
                <w:color w:val="000000" w:themeColor="text1"/>
                <w:sz w:val="24"/>
                <w:szCs w:val="24"/>
              </w:rPr>
              <w:fldChar w:fldCharType="end"/>
            </w:r>
          </w:hyperlink>
        </w:p>
        <w:p w14:paraId="4DAB3783" w14:textId="77777777" w:rsidR="003B2C20" w:rsidRPr="003B2C20" w:rsidRDefault="00C01D69" w:rsidP="003B2C20">
          <w:pPr>
            <w:pStyle w:val="TOC1"/>
            <w:tabs>
              <w:tab w:val="right" w:leader="dot" w:pos="9016"/>
            </w:tabs>
            <w:spacing w:line="480" w:lineRule="auto"/>
            <w:jc w:val="center"/>
            <w:rPr>
              <w:rFonts w:ascii="Times New Roman" w:hAnsi="Times New Roman" w:cs="Times New Roman"/>
              <w:noProof/>
              <w:color w:val="000000" w:themeColor="text1"/>
              <w:sz w:val="24"/>
              <w:szCs w:val="24"/>
            </w:rPr>
          </w:pPr>
          <w:hyperlink w:anchor="_Toc140160081" w:history="1">
            <w:r w:rsidRPr="003B2C20">
              <w:rPr>
                <w:rStyle w:val="Hyperlink"/>
                <w:rFonts w:ascii="Times New Roman" w:hAnsi="Times New Roman" w:cs="Times New Roman"/>
                <w:noProof/>
                <w:color w:val="000000" w:themeColor="text1"/>
                <w:sz w:val="24"/>
                <w:szCs w:val="24"/>
              </w:rPr>
              <w:t>Reference:</w:t>
            </w:r>
            <w:r w:rsidRPr="003B2C20">
              <w:rPr>
                <w:rFonts w:ascii="Times New Roman" w:hAnsi="Times New Roman" w:cs="Times New Roman"/>
                <w:noProof/>
                <w:webHidden/>
                <w:color w:val="000000" w:themeColor="text1"/>
                <w:sz w:val="24"/>
                <w:szCs w:val="24"/>
              </w:rPr>
              <w:tab/>
            </w:r>
            <w:r w:rsidRPr="003B2C20">
              <w:rPr>
                <w:rFonts w:ascii="Times New Roman" w:hAnsi="Times New Roman" w:cs="Times New Roman"/>
                <w:noProof/>
                <w:webHidden/>
                <w:color w:val="000000" w:themeColor="text1"/>
                <w:sz w:val="24"/>
                <w:szCs w:val="24"/>
              </w:rPr>
              <w:fldChar w:fldCharType="begin"/>
            </w:r>
            <w:r w:rsidRPr="003B2C20">
              <w:rPr>
                <w:rFonts w:ascii="Times New Roman" w:hAnsi="Times New Roman" w:cs="Times New Roman"/>
                <w:noProof/>
                <w:webHidden/>
                <w:color w:val="000000" w:themeColor="text1"/>
                <w:sz w:val="24"/>
                <w:szCs w:val="24"/>
              </w:rPr>
              <w:instrText xml:space="preserve"> PAGEREF _Toc140160081 \h </w:instrText>
            </w:r>
            <w:r w:rsidRPr="003B2C20">
              <w:rPr>
                <w:rFonts w:ascii="Times New Roman" w:hAnsi="Times New Roman" w:cs="Times New Roman"/>
                <w:noProof/>
                <w:webHidden/>
                <w:color w:val="000000" w:themeColor="text1"/>
                <w:sz w:val="24"/>
                <w:szCs w:val="24"/>
              </w:rPr>
            </w:r>
            <w:r w:rsidRPr="003B2C20">
              <w:rPr>
                <w:rFonts w:ascii="Times New Roman" w:hAnsi="Times New Roman" w:cs="Times New Roman"/>
                <w:noProof/>
                <w:webHidden/>
                <w:color w:val="000000" w:themeColor="text1"/>
                <w:sz w:val="24"/>
                <w:szCs w:val="24"/>
              </w:rPr>
              <w:fldChar w:fldCharType="separate"/>
            </w:r>
            <w:r w:rsidRPr="003B2C20">
              <w:rPr>
                <w:rFonts w:ascii="Times New Roman" w:hAnsi="Times New Roman" w:cs="Times New Roman"/>
                <w:noProof/>
                <w:webHidden/>
                <w:color w:val="000000" w:themeColor="text1"/>
                <w:sz w:val="24"/>
                <w:szCs w:val="24"/>
              </w:rPr>
              <w:t>11</w:t>
            </w:r>
            <w:r w:rsidRPr="003B2C20">
              <w:rPr>
                <w:rFonts w:ascii="Times New Roman" w:hAnsi="Times New Roman" w:cs="Times New Roman"/>
                <w:noProof/>
                <w:webHidden/>
                <w:color w:val="000000" w:themeColor="text1"/>
                <w:sz w:val="24"/>
                <w:szCs w:val="24"/>
              </w:rPr>
              <w:fldChar w:fldCharType="end"/>
            </w:r>
          </w:hyperlink>
        </w:p>
        <w:p w14:paraId="4DAB3784" w14:textId="77777777" w:rsidR="003B2C20" w:rsidRDefault="00C01D69" w:rsidP="003B2C20">
          <w:pPr>
            <w:spacing w:line="480" w:lineRule="auto"/>
            <w:jc w:val="center"/>
          </w:pPr>
          <w:r w:rsidRPr="003B2C20">
            <w:rPr>
              <w:rFonts w:ascii="Times New Roman" w:hAnsi="Times New Roman" w:cs="Times New Roman"/>
              <w:b/>
              <w:bCs/>
              <w:noProof/>
              <w:color w:val="000000" w:themeColor="text1"/>
              <w:sz w:val="24"/>
              <w:szCs w:val="24"/>
            </w:rPr>
            <w:fldChar w:fldCharType="end"/>
          </w:r>
        </w:p>
      </w:sdtContent>
    </w:sdt>
    <w:p w14:paraId="4DAB3785" w14:textId="77777777" w:rsidR="003B2C20" w:rsidRDefault="003B2C20" w:rsidP="003B2C20"/>
    <w:p w14:paraId="4DAB3786" w14:textId="77777777" w:rsidR="003B2C20" w:rsidRDefault="00C01D69" w:rsidP="003B2C20">
      <w:pPr>
        <w:rPr>
          <w:rFonts w:ascii="Times New Roman" w:eastAsiaTheme="majorEastAsia" w:hAnsi="Times New Roman" w:cs="Arial"/>
          <w:color w:val="000000" w:themeColor="text1"/>
          <w:sz w:val="28"/>
          <w:szCs w:val="28"/>
        </w:rPr>
      </w:pPr>
      <w:r>
        <w:br w:type="page"/>
      </w:r>
    </w:p>
    <w:p w14:paraId="4DAB3787" w14:textId="77777777" w:rsidR="004A52FC" w:rsidRDefault="00C01D69" w:rsidP="004A52FC">
      <w:pPr>
        <w:pStyle w:val="Heading1"/>
      </w:pPr>
      <w:bookmarkStart w:id="0" w:name="_Toc140160069"/>
      <w:r>
        <w:lastRenderedPageBreak/>
        <w:t>Introduction:</w:t>
      </w:r>
      <w:bookmarkEnd w:id="0"/>
      <w:r>
        <w:t> </w:t>
      </w:r>
    </w:p>
    <w:p w14:paraId="4DAB3788" w14:textId="77777777" w:rsidR="004A52FC" w:rsidRDefault="00C01D69" w:rsidP="004A52FC">
      <w:pPr>
        <w:pStyle w:val="NormalWeb"/>
        <w:spacing w:before="0" w:beforeAutospacing="0" w:after="0" w:afterAutospacing="0" w:line="480" w:lineRule="auto"/>
        <w:jc w:val="both"/>
      </w:pPr>
      <w:r>
        <w:rPr>
          <w:color w:val="000000"/>
        </w:rPr>
        <w:t xml:space="preserve">This report gives detailed information related to Business Intelligence and the importance of five effective trends of business intelligence that currently gives a huge impact on business operations as well as </w:t>
      </w:r>
      <w:r>
        <w:rPr>
          <w:color w:val="000000"/>
        </w:rPr>
        <w:t>business performance. Business Intelligence refers to a technological process or software that is associated with data analysis processes as well as providing appropriate information that is functional and effective for operating a business more efficientl</w:t>
      </w:r>
      <w:r>
        <w:rPr>
          <w:color w:val="000000"/>
        </w:rPr>
        <w:t>y (</w:t>
      </w:r>
      <w:r>
        <w:rPr>
          <w:color w:val="222222"/>
          <w:shd w:val="clear" w:color="auto" w:fill="FFFFFF"/>
        </w:rPr>
        <w:t xml:space="preserve">Shao </w:t>
      </w:r>
      <w:r>
        <w:rPr>
          <w:i/>
          <w:iCs/>
          <w:color w:val="222222"/>
          <w:shd w:val="clear" w:color="auto" w:fill="FFFFFF"/>
        </w:rPr>
        <w:t xml:space="preserve">et al. </w:t>
      </w:r>
      <w:r>
        <w:rPr>
          <w:color w:val="222222"/>
          <w:shd w:val="clear" w:color="auto" w:fill="FFFFFF"/>
        </w:rPr>
        <w:t>2022)</w:t>
      </w:r>
      <w:r>
        <w:rPr>
          <w:color w:val="000000"/>
        </w:rPr>
        <w:t xml:space="preserve">. As technology is getting advanced and the changing landscape of business gives a huge impact on Business </w:t>
      </w:r>
      <w:proofErr w:type="gramStart"/>
      <w:r>
        <w:rPr>
          <w:color w:val="000000"/>
        </w:rPr>
        <w:t>Intelligence</w:t>
      </w:r>
      <w:proofErr w:type="gramEnd"/>
      <w:r>
        <w:rPr>
          <w:color w:val="000000"/>
        </w:rPr>
        <w:t xml:space="preserve"> and it also transforms business intelligence. Moreover, this report will also critically </w:t>
      </w:r>
      <w:proofErr w:type="spellStart"/>
      <w:r>
        <w:rPr>
          <w:color w:val="000000"/>
        </w:rPr>
        <w:t>analyze</w:t>
      </w:r>
      <w:proofErr w:type="spellEnd"/>
      <w:r>
        <w:rPr>
          <w:color w:val="000000"/>
        </w:rPr>
        <w:t xml:space="preserve"> the importance of f</w:t>
      </w:r>
      <w:r>
        <w:rPr>
          <w:color w:val="000000"/>
        </w:rPr>
        <w:t>ive effective Business Intelligence trends that impacted the business of organizations. Data security and Governance, collaborative Business Intelligence, Artificial intelligence integration, designing business intelligence tools and strategies according t</w:t>
      </w:r>
      <w:r>
        <w:rPr>
          <w:color w:val="000000"/>
        </w:rPr>
        <w:t>o individual preferences, and data automation are examples of five current trends of business intelligence that play a crucial role in operating business organizations.</w:t>
      </w:r>
    </w:p>
    <w:p w14:paraId="4DAB3789" w14:textId="77777777" w:rsidR="004A52FC" w:rsidRDefault="00C01D69" w:rsidP="004A52FC">
      <w:pPr>
        <w:pStyle w:val="Heading1"/>
      </w:pPr>
      <w:bookmarkStart w:id="1" w:name="_Toc140160070"/>
      <w:r>
        <w:t>Data security and governance:</w:t>
      </w:r>
      <w:bookmarkEnd w:id="1"/>
      <w:r>
        <w:t> </w:t>
      </w:r>
    </w:p>
    <w:p w14:paraId="4DAB378A" w14:textId="77777777" w:rsidR="004A52FC" w:rsidRDefault="00C01D69" w:rsidP="004A52FC">
      <w:pPr>
        <w:pStyle w:val="NormalWeb"/>
        <w:spacing w:before="0" w:beforeAutospacing="0" w:after="0" w:afterAutospacing="0" w:line="480" w:lineRule="auto"/>
        <w:jc w:val="both"/>
        <w:rPr>
          <w:color w:val="000000"/>
        </w:rPr>
      </w:pPr>
      <w:r>
        <w:rPr>
          <w:color w:val="000000"/>
        </w:rPr>
        <w:t xml:space="preserve">While operating a business, business organizations need </w:t>
      </w:r>
      <w:r>
        <w:rPr>
          <w:color w:val="000000"/>
        </w:rPr>
        <w:t xml:space="preserve">to give attention to securing all the business data. Presently, it is noticed that there is a high rate of data breaches and privacy concerns associated with business operations and all the business organizations are continuously trying to adopt different </w:t>
      </w:r>
      <w:r>
        <w:rPr>
          <w:color w:val="000000"/>
        </w:rPr>
        <w:t>states as well as advanced business intelligence tools that help business organizations to reduce it (</w:t>
      </w:r>
      <w:r>
        <w:rPr>
          <w:color w:val="222222"/>
          <w:shd w:val="clear" w:color="auto" w:fill="FFFFFF"/>
        </w:rPr>
        <w:t>Ajah and Nweke, 2019)</w:t>
      </w:r>
      <w:r>
        <w:rPr>
          <w:color w:val="000000"/>
        </w:rPr>
        <w:t>. As business organizations are going through lots of difficulties related to securing sensitive and important data such as data brea</w:t>
      </w:r>
      <w:r>
        <w:rPr>
          <w:color w:val="000000"/>
        </w:rPr>
        <w:t>ches as well as privacy concerns it can negatively impact the business such as financial loss, creating legal actions against business organizations that damage the reputation of the business organizations, and others. This is the reason that most business</w:t>
      </w:r>
      <w:r>
        <w:rPr>
          <w:color w:val="000000"/>
        </w:rPr>
        <w:t xml:space="preserve"> organizations are now focusing on data security and data governance. To protect sensitive </w:t>
      </w:r>
      <w:r>
        <w:rPr>
          <w:color w:val="000000"/>
        </w:rPr>
        <w:lastRenderedPageBreak/>
        <w:t>and important data, business organizations try to comply with different data protection regulations such as General Personal Data Protection Law, General Data Protec</w:t>
      </w:r>
      <w:r>
        <w:rPr>
          <w:color w:val="000000"/>
        </w:rPr>
        <w:t xml:space="preserve">tion Regulation, and others that provide data security (Hertzog </w:t>
      </w:r>
      <w:r>
        <w:rPr>
          <w:i/>
          <w:iCs/>
          <w:color w:val="000000"/>
        </w:rPr>
        <w:t>et al.</w:t>
      </w:r>
      <w:r>
        <w:rPr>
          <w:color w:val="000000"/>
        </w:rPr>
        <w:t xml:space="preserve"> 2023). Moreover, these regulations offer guidelines related to protecting data such as a secure process through which business organizations can collect data, securely process those dat</w:t>
      </w:r>
      <w:r>
        <w:rPr>
          <w:color w:val="000000"/>
        </w:rPr>
        <w:t xml:space="preserve">a </w:t>
      </w:r>
      <w:proofErr w:type="gramStart"/>
      <w:r>
        <w:rPr>
          <w:color w:val="000000"/>
        </w:rPr>
        <w:t>and also</w:t>
      </w:r>
      <w:proofErr w:type="gramEnd"/>
      <w:r>
        <w:rPr>
          <w:color w:val="000000"/>
        </w:rPr>
        <w:t xml:space="preserve"> securely share those data. </w:t>
      </w:r>
    </w:p>
    <w:p w14:paraId="4DAB378B" w14:textId="77777777" w:rsidR="004A52FC" w:rsidRDefault="00C01D69" w:rsidP="004A52FC">
      <w:pPr>
        <w:pStyle w:val="NormalWeb"/>
        <w:spacing w:before="0" w:beforeAutospacing="0" w:after="0" w:afterAutospacing="0" w:line="480" w:lineRule="auto"/>
        <w:jc w:val="center"/>
      </w:pPr>
      <w:r>
        <w:rPr>
          <w:noProof/>
        </w:rPr>
        <w:drawing>
          <wp:inline distT="0" distB="0" distL="0" distR="0" wp14:anchorId="4DAB37C3" wp14:editId="4DAB37C4">
            <wp:extent cx="2476500" cy="1847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5).png"/>
                    <pic:cNvPicPr/>
                  </pic:nvPicPr>
                  <pic:blipFill>
                    <a:blip r:embed="rId6">
                      <a:extLst>
                        <a:ext uri="{28A0092B-C50C-407E-A947-70E740481C1C}">
                          <a14:useLocalDpi xmlns:a14="http://schemas.microsoft.com/office/drawing/2010/main" val="0"/>
                        </a:ext>
                      </a:extLst>
                    </a:blip>
                    <a:stretch>
                      <a:fillRect/>
                    </a:stretch>
                  </pic:blipFill>
                  <pic:spPr>
                    <a:xfrm>
                      <a:off x="0" y="0"/>
                      <a:ext cx="2476500" cy="1847850"/>
                    </a:xfrm>
                    <a:prstGeom prst="rect">
                      <a:avLst/>
                    </a:prstGeom>
                  </pic:spPr>
                </pic:pic>
              </a:graphicData>
            </a:graphic>
          </wp:inline>
        </w:drawing>
      </w:r>
    </w:p>
    <w:p w14:paraId="4DAB378C" w14:textId="77777777" w:rsidR="004A52FC" w:rsidRDefault="00C01D69" w:rsidP="004A52FC">
      <w:pPr>
        <w:pStyle w:val="NormalWeb"/>
        <w:spacing w:before="0" w:beforeAutospacing="0" w:after="0" w:afterAutospacing="0" w:line="480" w:lineRule="auto"/>
        <w:jc w:val="center"/>
      </w:pPr>
      <w:r>
        <w:t>Figure1. Data Governance</w:t>
      </w:r>
    </w:p>
    <w:p w14:paraId="4DAB378D" w14:textId="77777777" w:rsidR="004A52FC" w:rsidRPr="004A52FC" w:rsidRDefault="00C01D69" w:rsidP="004A52FC">
      <w:pPr>
        <w:pStyle w:val="NormalWeb"/>
        <w:spacing w:before="0" w:beforeAutospacing="0" w:after="0" w:afterAutospacing="0" w:line="480" w:lineRule="auto"/>
        <w:jc w:val="center"/>
        <w:rPr>
          <w:i/>
        </w:rPr>
      </w:pPr>
      <w:r w:rsidRPr="004A52FC">
        <w:rPr>
          <w:i/>
        </w:rPr>
        <w:t xml:space="preserve">(Source: </w:t>
      </w:r>
      <w:r w:rsidRPr="004A52FC">
        <w:rPr>
          <w:i/>
          <w:color w:val="222222"/>
          <w:shd w:val="clear" w:color="auto" w:fill="FFFFFF"/>
        </w:rPr>
        <w:t>Gozha.net, 2022)</w:t>
      </w:r>
      <w:r w:rsidRPr="004A52FC">
        <w:rPr>
          <w:i/>
        </w:rPr>
        <w:t xml:space="preserve"> </w:t>
      </w:r>
    </w:p>
    <w:p w14:paraId="4DAB378E" w14:textId="77777777" w:rsidR="004A52FC" w:rsidRDefault="00C01D69" w:rsidP="004A52FC">
      <w:pPr>
        <w:pStyle w:val="Heading2"/>
      </w:pPr>
      <w:bookmarkStart w:id="2" w:name="_Toc140160071"/>
      <w:r>
        <w:t>Importance of Data Security and Governance:</w:t>
      </w:r>
      <w:bookmarkEnd w:id="2"/>
    </w:p>
    <w:p w14:paraId="4DAB378F" w14:textId="77777777" w:rsidR="004A52FC" w:rsidRDefault="00C01D69" w:rsidP="004A52FC">
      <w:pPr>
        <w:pStyle w:val="NormalWeb"/>
        <w:spacing w:before="0" w:beforeAutospacing="0" w:after="0" w:afterAutospacing="0" w:line="480" w:lineRule="auto"/>
        <w:jc w:val="both"/>
      </w:pPr>
      <w:r>
        <w:rPr>
          <w:color w:val="000000"/>
        </w:rPr>
        <w:t xml:space="preserve">After critically </w:t>
      </w:r>
      <w:proofErr w:type="spellStart"/>
      <w:r>
        <w:rPr>
          <w:color w:val="000000"/>
        </w:rPr>
        <w:t>analyzing</w:t>
      </w:r>
      <w:proofErr w:type="spellEnd"/>
      <w:r>
        <w:rPr>
          <w:color w:val="000000"/>
        </w:rPr>
        <w:t xml:space="preserve"> data security and data governance as new trends in Business Intelligence, it is </w:t>
      </w:r>
      <w:r>
        <w:rPr>
          <w:color w:val="000000"/>
        </w:rPr>
        <w:t>noticed that there are several reasons behind the implementation of this Business Intelligence within a business (</w:t>
      </w:r>
      <w:r>
        <w:rPr>
          <w:color w:val="222222"/>
          <w:shd w:val="clear" w:color="auto" w:fill="FFFFFF"/>
        </w:rPr>
        <w:t xml:space="preserve">Abraham </w:t>
      </w:r>
      <w:r>
        <w:rPr>
          <w:i/>
          <w:iCs/>
          <w:color w:val="222222"/>
          <w:shd w:val="clear" w:color="auto" w:fill="FFFFFF"/>
        </w:rPr>
        <w:t>et al.</w:t>
      </w:r>
      <w:r>
        <w:rPr>
          <w:color w:val="222222"/>
          <w:shd w:val="clear" w:color="auto" w:fill="FFFFFF"/>
        </w:rPr>
        <w:t xml:space="preserve"> 2019)</w:t>
      </w:r>
      <w:r>
        <w:rPr>
          <w:color w:val="000000"/>
        </w:rPr>
        <w:t xml:space="preserve">. Such </w:t>
      </w:r>
      <w:proofErr w:type="gramStart"/>
      <w:r>
        <w:rPr>
          <w:color w:val="000000"/>
        </w:rPr>
        <w:t>as,  it</w:t>
      </w:r>
      <w:proofErr w:type="gramEnd"/>
      <w:r>
        <w:rPr>
          <w:color w:val="000000"/>
        </w:rPr>
        <w:t xml:space="preserve"> reduces data breaches, and unauthorized manipulation of data, protects sensitive data such as customers' da</w:t>
      </w:r>
      <w:r>
        <w:rPr>
          <w:color w:val="000000"/>
        </w:rPr>
        <w:t>ta, financial reports, and others that effectively impact building trust of customers, protects intellectual property, protects organizations from legal consequences, and others.</w:t>
      </w:r>
    </w:p>
    <w:p w14:paraId="4DAB3790" w14:textId="77777777" w:rsidR="004A52FC" w:rsidRDefault="00C01D69" w:rsidP="004A52FC">
      <w:pPr>
        <w:pStyle w:val="Heading1"/>
      </w:pPr>
      <w:bookmarkStart w:id="3" w:name="_Toc140160072"/>
      <w:r>
        <w:t>Customized Business Intelligence Strategies and Tools:</w:t>
      </w:r>
      <w:bookmarkEnd w:id="3"/>
      <w:r>
        <w:t> </w:t>
      </w:r>
    </w:p>
    <w:p w14:paraId="4DAB3791" w14:textId="77777777" w:rsidR="004A52FC" w:rsidRDefault="00C01D69" w:rsidP="004A52FC">
      <w:pPr>
        <w:pStyle w:val="NormalWeb"/>
        <w:spacing w:before="0" w:beforeAutospacing="0" w:after="0" w:afterAutospacing="0" w:line="480" w:lineRule="auto"/>
        <w:jc w:val="both"/>
        <w:rPr>
          <w:color w:val="000000"/>
          <w:shd w:val="clear" w:color="auto" w:fill="FFFFFF"/>
        </w:rPr>
      </w:pPr>
      <w:r>
        <w:rPr>
          <w:color w:val="000000"/>
        </w:rPr>
        <w:t>This is another Busin</w:t>
      </w:r>
      <w:r>
        <w:rPr>
          <w:color w:val="000000"/>
        </w:rPr>
        <w:t xml:space="preserve">ess Intelligence trend that is getting huge popularity and provides different Business Intelligence strategies as well as tools according to the requirements of business organizations. All business organizations have different goals and objectives that </w:t>
      </w:r>
      <w:r>
        <w:rPr>
          <w:color w:val="000000"/>
        </w:rPr>
        <w:lastRenderedPageBreak/>
        <w:t>the</w:t>
      </w:r>
      <w:r>
        <w:rPr>
          <w:color w:val="000000"/>
        </w:rPr>
        <w:t>y want to achieve. Moreover, customizing Business Intelligence tools help business organizations in focusing on appropriate key performance indicators that are suitable for their business operations (</w:t>
      </w:r>
      <w:r>
        <w:rPr>
          <w:color w:val="222222"/>
          <w:shd w:val="clear" w:color="auto" w:fill="FFFFFF"/>
        </w:rPr>
        <w:t xml:space="preserve">Tavera Romero </w:t>
      </w:r>
      <w:r>
        <w:rPr>
          <w:i/>
          <w:iCs/>
          <w:color w:val="222222"/>
          <w:shd w:val="clear" w:color="auto" w:fill="FFFFFF"/>
        </w:rPr>
        <w:t>et al.</w:t>
      </w:r>
      <w:r>
        <w:rPr>
          <w:color w:val="222222"/>
          <w:shd w:val="clear" w:color="auto" w:fill="FFFFFF"/>
        </w:rPr>
        <w:t xml:space="preserve"> 2021)</w:t>
      </w:r>
      <w:r>
        <w:rPr>
          <w:color w:val="000000"/>
        </w:rPr>
        <w:t xml:space="preserve">. </w:t>
      </w:r>
      <w:proofErr w:type="spellStart"/>
      <w:r>
        <w:rPr>
          <w:color w:val="000000"/>
        </w:rPr>
        <w:t>Datapine</w:t>
      </w:r>
      <w:proofErr w:type="spellEnd"/>
      <w:r>
        <w:rPr>
          <w:color w:val="000000"/>
        </w:rPr>
        <w:t xml:space="preserve">, </w:t>
      </w:r>
      <w:proofErr w:type="spellStart"/>
      <w:r>
        <w:rPr>
          <w:color w:val="000000"/>
          <w:shd w:val="clear" w:color="auto" w:fill="FFFFFF"/>
        </w:rPr>
        <w:t>QlikSense</w:t>
      </w:r>
      <w:proofErr w:type="spellEnd"/>
      <w:r>
        <w:rPr>
          <w:color w:val="000000"/>
          <w:shd w:val="clear" w:color="auto" w:fill="FFFFFF"/>
        </w:rPr>
        <w:t>, Yellowf</w:t>
      </w:r>
      <w:r>
        <w:rPr>
          <w:color w:val="000000"/>
          <w:shd w:val="clear" w:color="auto" w:fill="FFFFFF"/>
        </w:rPr>
        <w:t xml:space="preserve">in BI, and </w:t>
      </w:r>
      <w:proofErr w:type="spellStart"/>
      <w:r>
        <w:rPr>
          <w:color w:val="000000"/>
          <w:shd w:val="clear" w:color="auto" w:fill="FFFFFF"/>
        </w:rPr>
        <w:t>Zoho</w:t>
      </w:r>
      <w:proofErr w:type="spellEnd"/>
      <w:r>
        <w:rPr>
          <w:color w:val="000000"/>
          <w:shd w:val="clear" w:color="auto" w:fill="FFFFFF"/>
        </w:rPr>
        <w:t xml:space="preserve"> Analytics are some examples of customized Business Intelligence tools that effectively improve the business operations of business organizations. Moreover, using Business Intelligence tools and connecting with different data sources for exa</w:t>
      </w:r>
      <w:r>
        <w:rPr>
          <w:color w:val="000000"/>
          <w:shd w:val="clear" w:color="auto" w:fill="FFFFFF"/>
        </w:rPr>
        <w:t xml:space="preserve">mple, customer management systems, databases, and others helps in </w:t>
      </w:r>
      <w:proofErr w:type="spellStart"/>
      <w:r>
        <w:rPr>
          <w:color w:val="000000"/>
          <w:shd w:val="clear" w:color="auto" w:fill="FFFFFF"/>
        </w:rPr>
        <w:t>analyzing</w:t>
      </w:r>
      <w:proofErr w:type="spellEnd"/>
      <w:r>
        <w:rPr>
          <w:color w:val="000000"/>
          <w:shd w:val="clear" w:color="auto" w:fill="FFFFFF"/>
        </w:rPr>
        <w:t xml:space="preserve"> different data from different data sources </w:t>
      </w:r>
      <w:proofErr w:type="gramStart"/>
      <w:r>
        <w:rPr>
          <w:color w:val="000000"/>
          <w:shd w:val="clear" w:color="auto" w:fill="FFFFFF"/>
        </w:rPr>
        <w:t>and also</w:t>
      </w:r>
      <w:proofErr w:type="gramEnd"/>
      <w:r>
        <w:rPr>
          <w:color w:val="000000"/>
          <w:shd w:val="clear" w:color="auto" w:fill="FFFFFF"/>
        </w:rPr>
        <w:t xml:space="preserve"> helps in obtaining valuable and comprehensible insights related to their business operations.</w:t>
      </w:r>
    </w:p>
    <w:p w14:paraId="4DAB3792" w14:textId="77777777" w:rsidR="004A52FC" w:rsidRDefault="00C01D69" w:rsidP="004A52FC">
      <w:pPr>
        <w:pStyle w:val="NormalWeb"/>
        <w:spacing w:before="0" w:beforeAutospacing="0" w:after="0" w:afterAutospacing="0" w:line="480" w:lineRule="auto"/>
        <w:jc w:val="center"/>
      </w:pPr>
      <w:r>
        <w:rPr>
          <w:noProof/>
        </w:rPr>
        <w:drawing>
          <wp:inline distT="0" distB="0" distL="0" distR="0" wp14:anchorId="4DAB37C5" wp14:editId="4DAB37C6">
            <wp:extent cx="5731510" cy="300926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usiness-intelligence-dashboard-platform-datapine.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4DAB3793" w14:textId="77777777" w:rsidR="004A52FC" w:rsidRDefault="00C01D69" w:rsidP="004A52FC">
      <w:pPr>
        <w:pStyle w:val="NormalWeb"/>
        <w:spacing w:before="0" w:beforeAutospacing="0" w:after="0" w:afterAutospacing="0" w:line="480" w:lineRule="auto"/>
        <w:jc w:val="center"/>
      </w:pPr>
      <w:r>
        <w:t xml:space="preserve">Figure2 Using </w:t>
      </w:r>
      <w:proofErr w:type="spellStart"/>
      <w:r>
        <w:t>Datapine</w:t>
      </w:r>
      <w:proofErr w:type="spellEnd"/>
      <w:r>
        <w:t xml:space="preserve"> help in </w:t>
      </w:r>
      <w:r>
        <w:t xml:space="preserve">producing an effective </w:t>
      </w:r>
      <w:proofErr w:type="gramStart"/>
      <w:r>
        <w:t>strategy</w:t>
      </w:r>
      <w:proofErr w:type="gramEnd"/>
    </w:p>
    <w:p w14:paraId="4DAB3794" w14:textId="77777777" w:rsidR="004A52FC" w:rsidRDefault="00C01D69" w:rsidP="004A52FC">
      <w:pPr>
        <w:pStyle w:val="NormalWeb"/>
        <w:spacing w:before="0" w:beforeAutospacing="0" w:after="0" w:afterAutospacing="0" w:line="480" w:lineRule="auto"/>
        <w:jc w:val="center"/>
      </w:pPr>
      <w:r>
        <w:t xml:space="preserve">(Source: </w:t>
      </w:r>
      <w:r>
        <w:rPr>
          <w:color w:val="222222"/>
          <w:shd w:val="clear" w:color="auto" w:fill="FFFFFF"/>
        </w:rPr>
        <w:t>datapine.com, 2023)</w:t>
      </w:r>
    </w:p>
    <w:p w14:paraId="4DAB3795" w14:textId="77777777" w:rsidR="004A52FC" w:rsidRDefault="00C01D69" w:rsidP="004A52FC">
      <w:pPr>
        <w:pStyle w:val="Heading2"/>
      </w:pPr>
      <w:bookmarkStart w:id="4" w:name="_Toc140160073"/>
      <w:r>
        <w:rPr>
          <w:shd w:val="clear" w:color="auto" w:fill="FFFFFF"/>
        </w:rPr>
        <w:t xml:space="preserve">Importance of </w:t>
      </w:r>
      <w:r>
        <w:t>Customized Business Intelligence Strategies and Tools:</w:t>
      </w:r>
      <w:bookmarkEnd w:id="4"/>
    </w:p>
    <w:p w14:paraId="4DAB3796" w14:textId="77777777" w:rsidR="004A52FC" w:rsidRDefault="00C01D69" w:rsidP="004A52FC">
      <w:pPr>
        <w:pStyle w:val="NormalWeb"/>
        <w:spacing w:before="0" w:beforeAutospacing="0" w:after="0" w:afterAutospacing="0" w:line="480" w:lineRule="auto"/>
        <w:jc w:val="both"/>
      </w:pPr>
      <w:r>
        <w:rPr>
          <w:color w:val="000000"/>
        </w:rPr>
        <w:t xml:space="preserve">After </w:t>
      </w:r>
      <w:proofErr w:type="spellStart"/>
      <w:r>
        <w:rPr>
          <w:color w:val="000000"/>
        </w:rPr>
        <w:t>analyzing</w:t>
      </w:r>
      <w:proofErr w:type="spellEnd"/>
      <w:r>
        <w:rPr>
          <w:color w:val="000000"/>
        </w:rPr>
        <w:t xml:space="preserve"> customized tools and strategies related to different business operations, it is noticed that several important</w:t>
      </w:r>
      <w:r>
        <w:rPr>
          <w:color w:val="000000"/>
        </w:rPr>
        <w:t xml:space="preserve"> is associated with customized Business Intelligence tools and strategies that give a huge positive impact on business operations (</w:t>
      </w:r>
      <w:r>
        <w:rPr>
          <w:color w:val="222222"/>
          <w:shd w:val="clear" w:color="auto" w:fill="FFFFFF"/>
        </w:rPr>
        <w:t xml:space="preserve">Ranjan and </w:t>
      </w:r>
      <w:proofErr w:type="spellStart"/>
      <w:r>
        <w:rPr>
          <w:color w:val="222222"/>
          <w:shd w:val="clear" w:color="auto" w:fill="FFFFFF"/>
        </w:rPr>
        <w:t>Foropon</w:t>
      </w:r>
      <w:proofErr w:type="spellEnd"/>
      <w:r>
        <w:rPr>
          <w:color w:val="222222"/>
          <w:shd w:val="clear" w:color="auto" w:fill="FFFFFF"/>
        </w:rPr>
        <w:t>, 2021)</w:t>
      </w:r>
      <w:r>
        <w:rPr>
          <w:color w:val="000000"/>
        </w:rPr>
        <w:t xml:space="preserve">. Using these tools and strategies, business organizations effectively solve their </w:t>
      </w:r>
      <w:r>
        <w:rPr>
          <w:color w:val="000000"/>
        </w:rPr>
        <w:lastRenderedPageBreak/>
        <w:t xml:space="preserve">complex problems </w:t>
      </w:r>
      <w:r>
        <w:rPr>
          <w:color w:val="000000"/>
        </w:rPr>
        <w:t>related to business operations and improve decision-making processes and others by aligning these tools and strategies with organizational goals and objectives. </w:t>
      </w:r>
    </w:p>
    <w:p w14:paraId="4DAB3797" w14:textId="77777777" w:rsidR="004A52FC" w:rsidRDefault="00C01D69" w:rsidP="004A52FC">
      <w:pPr>
        <w:pStyle w:val="Heading1"/>
      </w:pPr>
      <w:bookmarkStart w:id="5" w:name="_Toc140160074"/>
      <w:r>
        <w:t>Artificial Intelligence integration:</w:t>
      </w:r>
      <w:bookmarkEnd w:id="5"/>
      <w:r>
        <w:t> </w:t>
      </w:r>
    </w:p>
    <w:p w14:paraId="4DAB3798" w14:textId="77777777" w:rsidR="004A52FC" w:rsidRDefault="00C01D69" w:rsidP="004A52FC">
      <w:pPr>
        <w:pStyle w:val="NormalWeb"/>
        <w:spacing w:before="0" w:beforeAutospacing="0" w:after="0" w:afterAutospacing="0" w:line="480" w:lineRule="auto"/>
        <w:jc w:val="both"/>
        <w:rPr>
          <w:color w:val="000000"/>
        </w:rPr>
      </w:pPr>
      <w:r>
        <w:rPr>
          <w:color w:val="000000"/>
        </w:rPr>
        <w:t xml:space="preserve">As technology is getting advanced there are so many new </w:t>
      </w:r>
      <w:r>
        <w:rPr>
          <w:color w:val="000000"/>
        </w:rPr>
        <w:t>technologies that continuously emerge that help in improving business operations as well as business performances. Artificial Intelligence technology is one of the most popular advanced technologies that are integrated into Business Intelligence trends and</w:t>
      </w:r>
      <w:r>
        <w:rPr>
          <w:color w:val="000000"/>
        </w:rPr>
        <w:t xml:space="preserve"> currently, most business organizations are trying to implement artificial intelligence technology in their business operations (</w:t>
      </w:r>
      <w:r>
        <w:rPr>
          <w:color w:val="222222"/>
          <w:shd w:val="clear" w:color="auto" w:fill="FFFFFF"/>
        </w:rPr>
        <w:t xml:space="preserve">Loureiro </w:t>
      </w:r>
      <w:r>
        <w:rPr>
          <w:i/>
          <w:iCs/>
          <w:color w:val="222222"/>
          <w:shd w:val="clear" w:color="auto" w:fill="FFFFFF"/>
        </w:rPr>
        <w:t>et al.</w:t>
      </w:r>
      <w:r>
        <w:rPr>
          <w:color w:val="222222"/>
          <w:shd w:val="clear" w:color="auto" w:fill="FFFFFF"/>
        </w:rPr>
        <w:t xml:space="preserve"> 2021)</w:t>
      </w:r>
      <w:r>
        <w:rPr>
          <w:color w:val="000000"/>
        </w:rPr>
        <w:t>. Natural language processing, machine learning, and others are examples of artificial intelligence techno</w:t>
      </w:r>
      <w:r>
        <w:rPr>
          <w:color w:val="000000"/>
        </w:rPr>
        <w:t>logies that improve business operations and impact the performance of business organizations. AI-driven analytics have the potential in preparing data automatically, can detect patterns, capability to produce predictions, ability to produce insights, and o</w:t>
      </w:r>
      <w:r>
        <w:rPr>
          <w:color w:val="000000"/>
        </w:rPr>
        <w:t>thers.</w:t>
      </w:r>
    </w:p>
    <w:p w14:paraId="4DAB3799" w14:textId="77777777" w:rsidR="004A52FC" w:rsidRDefault="00C01D69" w:rsidP="003B2C20">
      <w:pPr>
        <w:pStyle w:val="NormalWeb"/>
        <w:spacing w:before="0" w:beforeAutospacing="0" w:after="0" w:afterAutospacing="0" w:line="480" w:lineRule="auto"/>
        <w:jc w:val="center"/>
      </w:pPr>
      <w:r>
        <w:rPr>
          <w:noProof/>
        </w:rPr>
        <w:drawing>
          <wp:inline distT="0" distB="0" distL="0" distR="0" wp14:anchorId="4DAB37C7" wp14:editId="4DAB37C8">
            <wp:extent cx="5727171" cy="322897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ypes-of-ai-01_1.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231421"/>
                    </a:xfrm>
                    <a:prstGeom prst="rect">
                      <a:avLst/>
                    </a:prstGeom>
                  </pic:spPr>
                </pic:pic>
              </a:graphicData>
            </a:graphic>
          </wp:inline>
        </w:drawing>
      </w:r>
    </w:p>
    <w:p w14:paraId="4DAB379A" w14:textId="77777777" w:rsidR="003B2C20" w:rsidRDefault="00C01D69" w:rsidP="003B2C20">
      <w:pPr>
        <w:pStyle w:val="NormalWeb"/>
        <w:spacing w:before="0" w:beforeAutospacing="0" w:after="0" w:afterAutospacing="0" w:line="480" w:lineRule="auto"/>
        <w:jc w:val="center"/>
      </w:pPr>
      <w:r>
        <w:t>Figure3. Different types of Artificial Intelligence</w:t>
      </w:r>
    </w:p>
    <w:p w14:paraId="4DAB379B" w14:textId="77777777" w:rsidR="003B2C20" w:rsidRPr="003B2C20" w:rsidRDefault="00C01D69" w:rsidP="003B2C20">
      <w:pPr>
        <w:pStyle w:val="NormalWeb"/>
        <w:spacing w:before="0" w:beforeAutospacing="0" w:after="0" w:afterAutospacing="0" w:line="480" w:lineRule="auto"/>
        <w:jc w:val="center"/>
        <w:rPr>
          <w:i/>
        </w:rPr>
      </w:pPr>
      <w:r w:rsidRPr="003B2C20">
        <w:rPr>
          <w:i/>
        </w:rPr>
        <w:t xml:space="preserve">(Source: </w:t>
      </w:r>
      <w:r w:rsidRPr="003B2C20">
        <w:rPr>
          <w:i/>
          <w:color w:val="222222"/>
          <w:shd w:val="clear" w:color="auto" w:fill="FFFFFF"/>
        </w:rPr>
        <w:t>Bekker, 2019)</w:t>
      </w:r>
    </w:p>
    <w:p w14:paraId="4DAB379C" w14:textId="77777777" w:rsidR="004A52FC" w:rsidRDefault="00C01D69" w:rsidP="004A52FC">
      <w:pPr>
        <w:pStyle w:val="Heading2"/>
      </w:pPr>
      <w:bookmarkStart w:id="6" w:name="_Toc140160075"/>
      <w:r>
        <w:lastRenderedPageBreak/>
        <w:t>Importance of Artificial Intelligence Integration:</w:t>
      </w:r>
      <w:bookmarkEnd w:id="6"/>
      <w:r>
        <w:t> </w:t>
      </w:r>
    </w:p>
    <w:p w14:paraId="4DAB379D" w14:textId="77777777" w:rsidR="004A52FC" w:rsidRDefault="00C01D69" w:rsidP="004A52FC">
      <w:pPr>
        <w:pStyle w:val="NormalWeb"/>
        <w:spacing w:before="0" w:beforeAutospacing="0" w:after="0" w:afterAutospacing="0" w:line="480" w:lineRule="auto"/>
        <w:jc w:val="both"/>
      </w:pPr>
      <w:r>
        <w:rPr>
          <w:color w:val="000000"/>
        </w:rPr>
        <w:t xml:space="preserve">Artificial Intelligence technology has several important businesses that help in enhancing the business of an </w:t>
      </w:r>
      <w:r>
        <w:rPr>
          <w:color w:val="000000"/>
        </w:rPr>
        <w:t>organization. AI-powered Business Intelligence helps in improving the capability of business operations which gives tough competition to the organizations' competitors (</w:t>
      </w:r>
      <w:r>
        <w:rPr>
          <w:color w:val="222222"/>
          <w:shd w:val="clear" w:color="auto" w:fill="FFFFFF"/>
        </w:rPr>
        <w:t xml:space="preserve">Jayawardena </w:t>
      </w:r>
      <w:r>
        <w:rPr>
          <w:i/>
          <w:iCs/>
          <w:color w:val="222222"/>
          <w:shd w:val="clear" w:color="auto" w:fill="FFFFFF"/>
        </w:rPr>
        <w:t>et al</w:t>
      </w:r>
      <w:r>
        <w:rPr>
          <w:color w:val="222222"/>
          <w:shd w:val="clear" w:color="auto" w:fill="FFFFFF"/>
        </w:rPr>
        <w:t>. 2022)</w:t>
      </w:r>
      <w:r>
        <w:rPr>
          <w:color w:val="000000"/>
        </w:rPr>
        <w:t>. AI- power Business intelligence increases the competitive adv</w:t>
      </w:r>
      <w:r>
        <w:rPr>
          <w:color w:val="000000"/>
        </w:rPr>
        <w:t>antages of business organizations. Additionally, AI-powered Business Intelligence also helps business organizations in making effective decisions as artificial intelligence algorithms help in offering valuable insights, help in providing strategic planning</w:t>
      </w:r>
      <w:r>
        <w:rPr>
          <w:color w:val="000000"/>
        </w:rPr>
        <w:t>, enhance operational efficiency, and others to the business organizations.</w:t>
      </w:r>
    </w:p>
    <w:p w14:paraId="4DAB379E" w14:textId="77777777" w:rsidR="004A52FC" w:rsidRDefault="00C01D69" w:rsidP="004A52FC">
      <w:pPr>
        <w:pStyle w:val="Heading1"/>
      </w:pPr>
      <w:bookmarkStart w:id="7" w:name="_Toc140160076"/>
      <w:r>
        <w:t>Collaborative Business Intelligence:</w:t>
      </w:r>
      <w:bookmarkEnd w:id="7"/>
    </w:p>
    <w:p w14:paraId="4DAB379F" w14:textId="77777777" w:rsidR="004A52FC" w:rsidRDefault="00C01D69" w:rsidP="004A52FC">
      <w:pPr>
        <w:pStyle w:val="NormalWeb"/>
        <w:spacing w:before="0" w:beforeAutospacing="0" w:after="0" w:afterAutospacing="0" w:line="480" w:lineRule="auto"/>
        <w:jc w:val="both"/>
        <w:rPr>
          <w:color w:val="000000"/>
        </w:rPr>
      </w:pPr>
      <w:r>
        <w:rPr>
          <w:color w:val="000000"/>
        </w:rPr>
        <w:t xml:space="preserve">After </w:t>
      </w:r>
      <w:proofErr w:type="spellStart"/>
      <w:r>
        <w:rPr>
          <w:color w:val="000000"/>
        </w:rPr>
        <w:t>analyzing</w:t>
      </w:r>
      <w:proofErr w:type="spellEnd"/>
      <w:r>
        <w:rPr>
          <w:color w:val="000000"/>
        </w:rPr>
        <w:t xml:space="preserve"> current Business Intelligence trends, it is noticed that collaborative business intelligence is one of the most adaptable trend</w:t>
      </w:r>
      <w:r>
        <w:rPr>
          <w:color w:val="000000"/>
        </w:rPr>
        <w:t>s by business organizations. Collaborative Business Intelligence means a process in which several stakeholders, data analytics, data users, and others are within the Business Intelligence system (</w:t>
      </w:r>
      <w:proofErr w:type="spellStart"/>
      <w:r>
        <w:rPr>
          <w:color w:val="222222"/>
          <w:shd w:val="clear" w:color="auto" w:fill="FFFFFF"/>
        </w:rPr>
        <w:t>Cherednichenko</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xml:space="preserve"> 2023)</w:t>
      </w:r>
      <w:r>
        <w:rPr>
          <w:color w:val="000000"/>
        </w:rPr>
        <w:t>. Additionally, within this Busin</w:t>
      </w:r>
      <w:r>
        <w:rPr>
          <w:color w:val="000000"/>
        </w:rPr>
        <w:t>ess Intelligence system, all these professionals are sharing their ideas, knowledge, skills, and insights and making collaborative decisions that help business organizations successfully run their business.  Moreover, the collaboration process is real in t</w:t>
      </w:r>
      <w:r>
        <w:rPr>
          <w:color w:val="000000"/>
        </w:rPr>
        <w:t>ime and accelerates the decision-making process of a business organization. </w:t>
      </w:r>
    </w:p>
    <w:p w14:paraId="4DAB37A0" w14:textId="77777777" w:rsidR="003B2C20" w:rsidRDefault="00C01D69" w:rsidP="003B2C20">
      <w:pPr>
        <w:pStyle w:val="NormalWeb"/>
        <w:spacing w:before="0" w:beforeAutospacing="0" w:after="0" w:afterAutospacing="0" w:line="480" w:lineRule="auto"/>
        <w:jc w:val="center"/>
      </w:pPr>
      <w:r>
        <w:rPr>
          <w:noProof/>
        </w:rPr>
        <w:lastRenderedPageBreak/>
        <w:drawing>
          <wp:inline distT="0" distB="0" distL="0" distR="0" wp14:anchorId="4DAB37C9" wp14:editId="4DAB37CA">
            <wp:extent cx="4924425" cy="23907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 (19).jpg"/>
                    <pic:cNvPicPr/>
                  </pic:nvPicPr>
                  <pic:blipFill>
                    <a:blip r:embed="rId9">
                      <a:extLst>
                        <a:ext uri="{28A0092B-C50C-407E-A947-70E740481C1C}">
                          <a14:useLocalDpi xmlns:a14="http://schemas.microsoft.com/office/drawing/2010/main" val="0"/>
                        </a:ext>
                      </a:extLst>
                    </a:blip>
                    <a:stretch>
                      <a:fillRect/>
                    </a:stretch>
                  </pic:blipFill>
                  <pic:spPr>
                    <a:xfrm>
                      <a:off x="0" y="0"/>
                      <a:ext cx="4924425" cy="2390775"/>
                    </a:xfrm>
                    <a:prstGeom prst="rect">
                      <a:avLst/>
                    </a:prstGeom>
                  </pic:spPr>
                </pic:pic>
              </a:graphicData>
            </a:graphic>
          </wp:inline>
        </w:drawing>
      </w:r>
    </w:p>
    <w:p w14:paraId="4DAB37A1" w14:textId="77777777" w:rsidR="003B2C20" w:rsidRDefault="00C01D69" w:rsidP="003B2C20">
      <w:pPr>
        <w:pStyle w:val="NormalWeb"/>
        <w:spacing w:before="0" w:beforeAutospacing="0" w:after="0" w:afterAutospacing="0" w:line="480" w:lineRule="auto"/>
        <w:jc w:val="center"/>
      </w:pPr>
      <w:r>
        <w:t>Figure4. Collaborative Business Intelligence</w:t>
      </w:r>
    </w:p>
    <w:p w14:paraId="4DAB37A2" w14:textId="77777777" w:rsidR="003B2C20" w:rsidRPr="003B2C20" w:rsidRDefault="00C01D69" w:rsidP="003B2C20">
      <w:pPr>
        <w:pStyle w:val="NormalWeb"/>
        <w:spacing w:before="0" w:beforeAutospacing="0" w:after="0" w:afterAutospacing="0" w:line="480" w:lineRule="auto"/>
        <w:jc w:val="center"/>
        <w:rPr>
          <w:i/>
        </w:rPr>
      </w:pPr>
      <w:r w:rsidRPr="003B2C20">
        <w:rPr>
          <w:i/>
        </w:rPr>
        <w:t xml:space="preserve">(Source: </w:t>
      </w:r>
      <w:r w:rsidRPr="003B2C20">
        <w:rPr>
          <w:i/>
          <w:color w:val="222222"/>
          <w:shd w:val="clear" w:color="auto" w:fill="FFFFFF"/>
        </w:rPr>
        <w:t>semanticscholar.org, 2019)</w:t>
      </w:r>
    </w:p>
    <w:p w14:paraId="4DAB37A3" w14:textId="77777777" w:rsidR="004A52FC" w:rsidRDefault="00C01D69" w:rsidP="004A52FC">
      <w:pPr>
        <w:pStyle w:val="Heading2"/>
      </w:pPr>
      <w:bookmarkStart w:id="8" w:name="_Toc140160077"/>
      <w:r>
        <w:t>Importance of Collaborative Business Intelligence:</w:t>
      </w:r>
      <w:bookmarkEnd w:id="8"/>
    </w:p>
    <w:p w14:paraId="4DAB37A4" w14:textId="77777777" w:rsidR="004A52FC" w:rsidRDefault="00C01D69" w:rsidP="004A52FC">
      <w:pPr>
        <w:pStyle w:val="NormalWeb"/>
        <w:spacing w:before="0" w:beforeAutospacing="0" w:after="0" w:afterAutospacing="0" w:line="480" w:lineRule="auto"/>
        <w:jc w:val="both"/>
      </w:pPr>
      <w:r>
        <w:rPr>
          <w:color w:val="000000"/>
        </w:rPr>
        <w:t>There are several reasons behind the implemen</w:t>
      </w:r>
      <w:r>
        <w:rPr>
          <w:color w:val="000000"/>
        </w:rPr>
        <w:t>tation of this trend in the business that positively impacted the business of business organizations. Within this process, there are several data analysts, stakeholders, data managers, and other professionals involved that help in developing creative as we</w:t>
      </w:r>
      <w:r>
        <w:rPr>
          <w:color w:val="000000"/>
        </w:rPr>
        <w:t>ll as innovative ideas that can solve a complex business operational problem making, provide effective decisions, help in finding opportunities to expand business and others (</w:t>
      </w:r>
      <w:r>
        <w:rPr>
          <w:color w:val="222222"/>
          <w:shd w:val="clear" w:color="auto" w:fill="FFFFFF"/>
        </w:rPr>
        <w:t>Shekera, 2023)</w:t>
      </w:r>
      <w:r>
        <w:rPr>
          <w:color w:val="000000"/>
        </w:rPr>
        <w:t>.</w:t>
      </w:r>
    </w:p>
    <w:p w14:paraId="4DAB37A5" w14:textId="77777777" w:rsidR="004A52FC" w:rsidRDefault="00C01D69" w:rsidP="004A52FC">
      <w:pPr>
        <w:pStyle w:val="Heading1"/>
      </w:pPr>
      <w:bookmarkStart w:id="9" w:name="_Toc140160078"/>
      <w:r>
        <w:t>Data Automation:</w:t>
      </w:r>
      <w:bookmarkEnd w:id="9"/>
      <w:r>
        <w:t> </w:t>
      </w:r>
    </w:p>
    <w:p w14:paraId="4DAB37A6" w14:textId="77777777" w:rsidR="004A52FC" w:rsidRDefault="00C01D69" w:rsidP="004A52FC">
      <w:pPr>
        <w:pStyle w:val="NormalWeb"/>
        <w:spacing w:before="0" w:beforeAutospacing="0" w:after="0" w:afterAutospacing="0" w:line="480" w:lineRule="auto"/>
        <w:jc w:val="both"/>
        <w:rPr>
          <w:color w:val="000000"/>
        </w:rPr>
      </w:pPr>
      <w:r>
        <w:rPr>
          <w:color w:val="000000"/>
        </w:rPr>
        <w:t>Data automation is another business intelligenc</w:t>
      </w:r>
      <w:r>
        <w:rPr>
          <w:color w:val="000000"/>
        </w:rPr>
        <w:t xml:space="preserve">e trend that plays a significant role in effectively managing data related to business operations. Data automation is a process in which technologies and data-automated tools are used for data processing and data analysis that effectively improve the data </w:t>
      </w:r>
      <w:r>
        <w:rPr>
          <w:color w:val="000000"/>
        </w:rPr>
        <w:t>management process (</w:t>
      </w:r>
      <w:r>
        <w:rPr>
          <w:color w:val="222222"/>
          <w:shd w:val="clear" w:color="auto" w:fill="FFFFFF"/>
        </w:rPr>
        <w:t xml:space="preserve">Chakraborti </w:t>
      </w:r>
      <w:r>
        <w:rPr>
          <w:i/>
          <w:iCs/>
          <w:color w:val="222222"/>
          <w:shd w:val="clear" w:color="auto" w:fill="FFFFFF"/>
        </w:rPr>
        <w:t>et al.</w:t>
      </w:r>
      <w:r>
        <w:rPr>
          <w:color w:val="222222"/>
          <w:shd w:val="clear" w:color="auto" w:fill="FFFFFF"/>
        </w:rPr>
        <w:t xml:space="preserve"> 2020)</w:t>
      </w:r>
      <w:r>
        <w:rPr>
          <w:color w:val="000000"/>
        </w:rPr>
        <w:t>. Moreover, using data automation helps reduce errors, decrease the efforts of the workforce, and increase the speed of data-related tasks that effectively improve the efficiency of business organizations and inc</w:t>
      </w:r>
      <w:r>
        <w:rPr>
          <w:color w:val="000000"/>
        </w:rPr>
        <w:t xml:space="preserve">rease their production. Additionally, using data automation tools, help in </w:t>
      </w:r>
      <w:r>
        <w:rPr>
          <w:color w:val="000000"/>
        </w:rPr>
        <w:lastRenderedPageBreak/>
        <w:t xml:space="preserve">deleting all the invalid data and securing the validated data, to critically </w:t>
      </w:r>
      <w:proofErr w:type="spellStart"/>
      <w:r>
        <w:rPr>
          <w:color w:val="000000"/>
        </w:rPr>
        <w:t>analyze</w:t>
      </w:r>
      <w:proofErr w:type="spellEnd"/>
      <w:r>
        <w:rPr>
          <w:color w:val="000000"/>
        </w:rPr>
        <w:t xml:space="preserve"> large databases and provide valuable insights into business operations and others.</w:t>
      </w:r>
    </w:p>
    <w:p w14:paraId="4DAB37A7" w14:textId="77777777" w:rsidR="003B2C20" w:rsidRDefault="00C01D69" w:rsidP="003B2C20">
      <w:pPr>
        <w:pStyle w:val="NormalWeb"/>
        <w:spacing w:before="0" w:beforeAutospacing="0" w:after="0" w:afterAutospacing="0" w:line="480" w:lineRule="auto"/>
        <w:jc w:val="center"/>
      </w:pPr>
      <w:r>
        <w:rPr>
          <w:noProof/>
        </w:rPr>
        <w:drawing>
          <wp:inline distT="0" distB="0" distL="0" distR="0" wp14:anchorId="4DAB37CB" wp14:editId="4DAB37CC">
            <wp:extent cx="2857500" cy="1600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 (6).png"/>
                    <pic:cNvPicPr/>
                  </pic:nvPicPr>
                  <pic:blipFill>
                    <a:blip r:embed="rId10">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4DAB37A8" w14:textId="77777777" w:rsidR="003B2C20" w:rsidRDefault="00C01D69" w:rsidP="003B2C20">
      <w:pPr>
        <w:pStyle w:val="NormalWeb"/>
        <w:spacing w:before="0" w:beforeAutospacing="0" w:after="0" w:afterAutospacing="0" w:line="480" w:lineRule="auto"/>
        <w:jc w:val="center"/>
      </w:pPr>
      <w:r>
        <w:t>Figure5. El</w:t>
      </w:r>
      <w:r>
        <w:t>ements of Data Automation</w:t>
      </w:r>
    </w:p>
    <w:p w14:paraId="4DAB37A9" w14:textId="77777777" w:rsidR="003B2C20" w:rsidRDefault="00C01D69" w:rsidP="003B2C20">
      <w:pPr>
        <w:pStyle w:val="NormalWeb"/>
        <w:spacing w:before="0" w:beforeAutospacing="0" w:after="0" w:afterAutospacing="0" w:line="480" w:lineRule="auto"/>
        <w:jc w:val="center"/>
      </w:pPr>
      <w:r>
        <w:t>(Source:</w:t>
      </w:r>
      <w:r w:rsidRPr="003B2C20">
        <w:rPr>
          <w:color w:val="222222"/>
          <w:shd w:val="clear" w:color="auto" w:fill="FFFFFF"/>
        </w:rPr>
        <w:t xml:space="preserve"> </w:t>
      </w:r>
      <w:r>
        <w:rPr>
          <w:color w:val="222222"/>
          <w:shd w:val="clear" w:color="auto" w:fill="FFFFFF"/>
        </w:rPr>
        <w:t>Dev@kodzilla.pl, 2022)</w:t>
      </w:r>
    </w:p>
    <w:p w14:paraId="4DAB37AA" w14:textId="77777777" w:rsidR="004A52FC" w:rsidRDefault="00C01D69" w:rsidP="004A52FC">
      <w:pPr>
        <w:pStyle w:val="Heading2"/>
      </w:pPr>
      <w:bookmarkStart w:id="10" w:name="_Toc140160079"/>
      <w:r>
        <w:t>Importance of Data Automation:</w:t>
      </w:r>
      <w:bookmarkEnd w:id="10"/>
    </w:p>
    <w:p w14:paraId="4DAB37AB" w14:textId="77777777" w:rsidR="004A52FC" w:rsidRDefault="00C01D69" w:rsidP="004A52FC">
      <w:pPr>
        <w:pStyle w:val="NormalWeb"/>
        <w:spacing w:before="0" w:beforeAutospacing="0" w:after="0" w:afterAutospacing="0" w:line="480" w:lineRule="auto"/>
        <w:jc w:val="both"/>
      </w:pPr>
      <w:r>
        <w:rPr>
          <w:color w:val="000000"/>
        </w:rPr>
        <w:t xml:space="preserve">After </w:t>
      </w:r>
      <w:proofErr w:type="spellStart"/>
      <w:r>
        <w:rPr>
          <w:color w:val="000000"/>
        </w:rPr>
        <w:t>analyzing</w:t>
      </w:r>
      <w:proofErr w:type="spellEnd"/>
      <w:r>
        <w:rPr>
          <w:color w:val="000000"/>
        </w:rPr>
        <w:t xml:space="preserve"> the efficiency and potentiality of data automation, it is noticed that there are several benefits associated with data automation that can have a </w:t>
      </w:r>
      <w:r>
        <w:rPr>
          <w:color w:val="000000"/>
        </w:rPr>
        <w:t>huge positive impact on business. Using data automation helps business organizations in reducing time for managing data appropriately such as it reduces time to extract data, reducing data analysis time, reducing data cleaning process time, data transfer t</w:t>
      </w:r>
      <w:r>
        <w:rPr>
          <w:color w:val="000000"/>
        </w:rPr>
        <w:t>ime, and others (</w:t>
      </w:r>
      <w:r>
        <w:rPr>
          <w:color w:val="222222"/>
          <w:shd w:val="clear" w:color="auto" w:fill="FFFFFF"/>
        </w:rPr>
        <w:t xml:space="preserve">Himeur </w:t>
      </w:r>
      <w:r>
        <w:rPr>
          <w:i/>
          <w:iCs/>
          <w:color w:val="222222"/>
          <w:shd w:val="clear" w:color="auto" w:fill="FFFFFF"/>
        </w:rPr>
        <w:t>et al.</w:t>
      </w:r>
      <w:r>
        <w:rPr>
          <w:color w:val="222222"/>
          <w:shd w:val="clear" w:color="auto" w:fill="FFFFFF"/>
        </w:rPr>
        <w:t xml:space="preserve"> 2023)</w:t>
      </w:r>
      <w:r>
        <w:rPr>
          <w:color w:val="000000"/>
        </w:rPr>
        <w:t>.  </w:t>
      </w:r>
    </w:p>
    <w:p w14:paraId="4DAB37AC" w14:textId="77777777" w:rsidR="004A52FC" w:rsidRDefault="00C01D69" w:rsidP="004A52FC">
      <w:pPr>
        <w:pStyle w:val="Heading1"/>
      </w:pPr>
      <w:bookmarkStart w:id="11" w:name="_Toc140160080"/>
      <w:r>
        <w:t>Conclusion:</w:t>
      </w:r>
      <w:bookmarkEnd w:id="11"/>
    </w:p>
    <w:p w14:paraId="4DAB37AD" w14:textId="77777777" w:rsidR="004A52FC" w:rsidRDefault="00C01D69" w:rsidP="004A52FC">
      <w:pPr>
        <w:pStyle w:val="NormalWeb"/>
        <w:spacing w:before="0" w:beforeAutospacing="0" w:after="0" w:afterAutospacing="0" w:line="480" w:lineRule="auto"/>
        <w:jc w:val="both"/>
        <w:rPr>
          <w:color w:val="000000"/>
        </w:rPr>
      </w:pPr>
      <w:r>
        <w:rPr>
          <w:color w:val="000000"/>
        </w:rPr>
        <w:t>It can be concluded from the above discussion that the business intelligence landscape is continuously evolving. The reason for this evolution of Business Intelligence is the advancement of technology and</w:t>
      </w:r>
      <w:r>
        <w:rPr>
          <w:color w:val="000000"/>
        </w:rPr>
        <w:t xml:space="preserve"> the current market trends that give a huge impact on business. Moreover, after </w:t>
      </w:r>
      <w:proofErr w:type="spellStart"/>
      <w:r>
        <w:rPr>
          <w:color w:val="000000"/>
        </w:rPr>
        <w:t>analyzing</w:t>
      </w:r>
      <w:proofErr w:type="spellEnd"/>
      <w:r>
        <w:rPr>
          <w:color w:val="000000"/>
        </w:rPr>
        <w:t xml:space="preserve"> all the new business intelligence trends it is noticed that all these trends play a significant role in ensuring that this is a digital era. Additionally, after </w:t>
      </w:r>
      <w:proofErr w:type="spellStart"/>
      <w:r>
        <w:rPr>
          <w:color w:val="000000"/>
        </w:rPr>
        <w:t>analy</w:t>
      </w:r>
      <w:r>
        <w:rPr>
          <w:color w:val="000000"/>
        </w:rPr>
        <w:t>zing</w:t>
      </w:r>
      <w:proofErr w:type="spellEnd"/>
      <w:r>
        <w:rPr>
          <w:color w:val="000000"/>
        </w:rPr>
        <w:t xml:space="preserve"> all these trends, it can be concluded that all the business organizations are trying to implement these business trends in their business that help them in improving their business </w:t>
      </w:r>
      <w:r>
        <w:rPr>
          <w:color w:val="000000"/>
        </w:rPr>
        <w:lastRenderedPageBreak/>
        <w:t>operations as well as business performance that also helps in making t</w:t>
      </w:r>
      <w:r>
        <w:rPr>
          <w:color w:val="000000"/>
        </w:rPr>
        <w:t>heir business successful and stands stroll in the business market.   </w:t>
      </w:r>
    </w:p>
    <w:p w14:paraId="4DAB37AE" w14:textId="77777777" w:rsidR="004A52FC" w:rsidRDefault="00C01D69" w:rsidP="004A52FC">
      <w:pPr>
        <w:rPr>
          <w:rFonts w:ascii="Times New Roman" w:eastAsia="Times New Roman" w:hAnsi="Times New Roman" w:cs="Times New Roman"/>
          <w:sz w:val="24"/>
          <w:szCs w:val="24"/>
          <w:lang w:eastAsia="en-IN"/>
        </w:rPr>
      </w:pPr>
      <w:r>
        <w:br w:type="page"/>
      </w:r>
    </w:p>
    <w:p w14:paraId="4DAB37AF" w14:textId="77777777" w:rsidR="004A52FC" w:rsidRDefault="00C01D69" w:rsidP="004A52FC">
      <w:pPr>
        <w:pStyle w:val="Heading1"/>
      </w:pPr>
      <w:bookmarkStart w:id="12" w:name="_Toc140160081"/>
      <w:r>
        <w:lastRenderedPageBreak/>
        <w:t>Reference:</w:t>
      </w:r>
      <w:bookmarkEnd w:id="12"/>
      <w:r>
        <w:t xml:space="preserve"> </w:t>
      </w:r>
    </w:p>
    <w:p w14:paraId="4DAB37B0" w14:textId="77777777" w:rsidR="003B2C20" w:rsidRDefault="00C01D69" w:rsidP="004A52FC">
      <w:pPr>
        <w:pStyle w:val="NormalWeb"/>
        <w:spacing w:before="0" w:beforeAutospacing="0" w:after="0" w:afterAutospacing="0" w:line="480" w:lineRule="auto"/>
        <w:jc w:val="both"/>
      </w:pPr>
      <w:r>
        <w:rPr>
          <w:color w:val="222222"/>
          <w:shd w:val="clear" w:color="auto" w:fill="FFFFFF"/>
        </w:rPr>
        <w:t xml:space="preserve">Abraham, R., Schneider, J. and </w:t>
      </w:r>
      <w:proofErr w:type="spellStart"/>
      <w:r>
        <w:rPr>
          <w:color w:val="222222"/>
          <w:shd w:val="clear" w:color="auto" w:fill="FFFFFF"/>
        </w:rPr>
        <w:t>Vom</w:t>
      </w:r>
      <w:proofErr w:type="spellEnd"/>
      <w:r>
        <w:rPr>
          <w:color w:val="222222"/>
          <w:shd w:val="clear" w:color="auto" w:fill="FFFFFF"/>
        </w:rPr>
        <w:t xml:space="preserve"> Brocke, J., 2019. Data governance: A conceptual framework, structured review, and research agenda. </w:t>
      </w:r>
      <w:r>
        <w:rPr>
          <w:i/>
          <w:iCs/>
          <w:color w:val="222222"/>
          <w:shd w:val="clear" w:color="auto" w:fill="FFFFFF"/>
        </w:rPr>
        <w:t>International journal of information management</w:t>
      </w:r>
      <w:r>
        <w:rPr>
          <w:color w:val="222222"/>
          <w:shd w:val="clear" w:color="auto" w:fill="FFFFFF"/>
        </w:rPr>
        <w:t xml:space="preserve">, </w:t>
      </w:r>
      <w:r>
        <w:rPr>
          <w:i/>
          <w:iCs/>
          <w:color w:val="222222"/>
          <w:shd w:val="clear" w:color="auto" w:fill="FFFFFF"/>
        </w:rPr>
        <w:t>49</w:t>
      </w:r>
      <w:r>
        <w:rPr>
          <w:color w:val="222222"/>
          <w:shd w:val="clear" w:color="auto" w:fill="FFFFFF"/>
        </w:rPr>
        <w:t>, pp.424-438.</w:t>
      </w:r>
    </w:p>
    <w:p w14:paraId="4DAB37B1" w14:textId="77777777" w:rsidR="003B2C20" w:rsidRDefault="00C01D69" w:rsidP="004A52FC">
      <w:pPr>
        <w:pStyle w:val="NormalWeb"/>
        <w:spacing w:before="0" w:beforeAutospacing="0" w:after="0" w:afterAutospacing="0" w:line="480" w:lineRule="auto"/>
        <w:jc w:val="both"/>
      </w:pPr>
      <w:r>
        <w:rPr>
          <w:color w:val="222222"/>
          <w:shd w:val="clear" w:color="auto" w:fill="FFFFFF"/>
        </w:rPr>
        <w:t>Ajah, I.A. and Nweke, H.F., 2019. Big data and business a</w:t>
      </w:r>
      <w:r>
        <w:rPr>
          <w:color w:val="222222"/>
          <w:shd w:val="clear" w:color="auto" w:fill="FFFFFF"/>
        </w:rPr>
        <w:t xml:space="preserve">nalytics: Trends, platforms, success factors, and applications. </w:t>
      </w:r>
      <w:r>
        <w:rPr>
          <w:i/>
          <w:iCs/>
          <w:color w:val="222222"/>
          <w:shd w:val="clear" w:color="auto" w:fill="FFFFFF"/>
        </w:rPr>
        <w:t>Big Data and Cognitive Computing</w:t>
      </w:r>
      <w:r>
        <w:rPr>
          <w:color w:val="222222"/>
          <w:shd w:val="clear" w:color="auto" w:fill="FFFFFF"/>
        </w:rPr>
        <w:t xml:space="preserve">, </w:t>
      </w:r>
      <w:r>
        <w:rPr>
          <w:i/>
          <w:iCs/>
          <w:color w:val="222222"/>
          <w:shd w:val="clear" w:color="auto" w:fill="FFFFFF"/>
        </w:rPr>
        <w:t>3</w:t>
      </w:r>
      <w:r>
        <w:rPr>
          <w:color w:val="222222"/>
          <w:shd w:val="clear" w:color="auto" w:fill="FFFFFF"/>
        </w:rPr>
        <w:t>(2), p.32.</w:t>
      </w:r>
    </w:p>
    <w:p w14:paraId="4DAB37B2" w14:textId="77777777" w:rsidR="003B2C20" w:rsidRDefault="00C01D69" w:rsidP="003B2C20">
      <w:pPr>
        <w:pStyle w:val="NormalWeb"/>
        <w:spacing w:before="240" w:beforeAutospacing="0" w:after="240" w:afterAutospacing="0" w:line="480" w:lineRule="auto"/>
        <w:jc w:val="both"/>
      </w:pPr>
      <w:r>
        <w:rPr>
          <w:color w:val="222222"/>
          <w:shd w:val="clear" w:color="auto" w:fill="FFFFFF"/>
        </w:rPr>
        <w:t xml:space="preserve">Bekker, A. (2019) </w:t>
      </w:r>
      <w:r>
        <w:rPr>
          <w:i/>
          <w:iCs/>
          <w:color w:val="222222"/>
          <w:shd w:val="clear" w:color="auto" w:fill="FFFFFF"/>
        </w:rPr>
        <w:t>5 types of artificial intelligence that bring value to business</w:t>
      </w:r>
      <w:r>
        <w:rPr>
          <w:color w:val="222222"/>
          <w:shd w:val="clear" w:color="auto" w:fill="FFFFFF"/>
        </w:rPr>
        <w:t xml:space="preserve">, </w:t>
      </w:r>
      <w:proofErr w:type="spellStart"/>
      <w:r>
        <w:rPr>
          <w:i/>
          <w:iCs/>
          <w:color w:val="222222"/>
          <w:shd w:val="clear" w:color="auto" w:fill="FFFFFF"/>
        </w:rPr>
        <w:t>ScienceSoft</w:t>
      </w:r>
      <w:proofErr w:type="spellEnd"/>
      <w:r>
        <w:rPr>
          <w:i/>
          <w:iCs/>
          <w:color w:val="222222"/>
          <w:shd w:val="clear" w:color="auto" w:fill="FFFFFF"/>
        </w:rPr>
        <w:t xml:space="preserve"> footer icon</w:t>
      </w:r>
      <w:r>
        <w:rPr>
          <w:color w:val="222222"/>
          <w:shd w:val="clear" w:color="auto" w:fill="FFFFFF"/>
        </w:rPr>
        <w:t>. Available at: https://www.scnsoft.com/</w:t>
      </w:r>
      <w:r>
        <w:rPr>
          <w:color w:val="222222"/>
          <w:shd w:val="clear" w:color="auto" w:fill="FFFFFF"/>
        </w:rPr>
        <w:t>blog/artificial-intelligence-types (Accessed: 13 July 2023). </w:t>
      </w:r>
    </w:p>
    <w:p w14:paraId="4DAB37B3" w14:textId="77777777" w:rsidR="003B2C20" w:rsidRDefault="00C01D69" w:rsidP="004A52FC">
      <w:pPr>
        <w:pStyle w:val="NormalWeb"/>
        <w:spacing w:before="0" w:beforeAutospacing="0" w:after="0" w:afterAutospacing="0" w:line="480" w:lineRule="auto"/>
        <w:jc w:val="both"/>
      </w:pPr>
      <w:r>
        <w:rPr>
          <w:color w:val="222222"/>
          <w:shd w:val="clear" w:color="auto" w:fill="FFFFFF"/>
        </w:rPr>
        <w:t xml:space="preserve">Chakraborti, T., </w:t>
      </w:r>
      <w:proofErr w:type="spellStart"/>
      <w:r>
        <w:rPr>
          <w:color w:val="222222"/>
          <w:shd w:val="clear" w:color="auto" w:fill="FFFFFF"/>
        </w:rPr>
        <w:t>Isahagian</w:t>
      </w:r>
      <w:proofErr w:type="spellEnd"/>
      <w:r>
        <w:rPr>
          <w:color w:val="222222"/>
          <w:shd w:val="clear" w:color="auto" w:fill="FFFFFF"/>
        </w:rPr>
        <w:t xml:space="preserve">, V., Khalaf, R., </w:t>
      </w:r>
      <w:proofErr w:type="spellStart"/>
      <w:r>
        <w:rPr>
          <w:color w:val="222222"/>
          <w:shd w:val="clear" w:color="auto" w:fill="FFFFFF"/>
        </w:rPr>
        <w:t>Khazaeni</w:t>
      </w:r>
      <w:proofErr w:type="spellEnd"/>
      <w:r>
        <w:rPr>
          <w:color w:val="222222"/>
          <w:shd w:val="clear" w:color="auto" w:fill="FFFFFF"/>
        </w:rPr>
        <w:t xml:space="preserve">, Y., Muthusamy, V., Rizk, Y. and </w:t>
      </w:r>
      <w:proofErr w:type="spellStart"/>
      <w:r>
        <w:rPr>
          <w:color w:val="222222"/>
          <w:shd w:val="clear" w:color="auto" w:fill="FFFFFF"/>
        </w:rPr>
        <w:t>Unuvar</w:t>
      </w:r>
      <w:proofErr w:type="spellEnd"/>
      <w:r>
        <w:rPr>
          <w:color w:val="222222"/>
          <w:shd w:val="clear" w:color="auto" w:fill="FFFFFF"/>
        </w:rPr>
        <w:t xml:space="preserve">, M., 2020. From Robotic Process Automation to Intelligent Process Automation: –Emerging Trends–. In </w:t>
      </w:r>
      <w:r>
        <w:rPr>
          <w:i/>
          <w:iCs/>
          <w:color w:val="222222"/>
          <w:shd w:val="clear" w:color="auto" w:fill="FFFFFF"/>
        </w:rPr>
        <w:t>B</w:t>
      </w:r>
      <w:r>
        <w:rPr>
          <w:i/>
          <w:iCs/>
          <w:color w:val="222222"/>
          <w:shd w:val="clear" w:color="auto" w:fill="FFFFFF"/>
        </w:rPr>
        <w:t>usiness Process Management: Blockchain and Robotic Process Automation Forum: BPM 2020 Blockchain and RPA Forum, Seville, Spain, September 13–18, 2020, Proceedings 18</w:t>
      </w:r>
      <w:r>
        <w:rPr>
          <w:color w:val="222222"/>
          <w:shd w:val="clear" w:color="auto" w:fill="FFFFFF"/>
        </w:rPr>
        <w:t xml:space="preserve"> (pp. 215-228). Springer International Publishing.</w:t>
      </w:r>
    </w:p>
    <w:p w14:paraId="4DAB37B4" w14:textId="77777777" w:rsidR="003B2C20" w:rsidRDefault="00C01D69" w:rsidP="004A52FC">
      <w:pPr>
        <w:pStyle w:val="NormalWeb"/>
        <w:spacing w:before="0" w:beforeAutospacing="0" w:after="0" w:afterAutospacing="0" w:line="480" w:lineRule="auto"/>
        <w:jc w:val="both"/>
      </w:pPr>
      <w:proofErr w:type="spellStart"/>
      <w:r>
        <w:rPr>
          <w:color w:val="222222"/>
          <w:shd w:val="clear" w:color="auto" w:fill="FFFFFF"/>
        </w:rPr>
        <w:t>Cherednichenko</w:t>
      </w:r>
      <w:proofErr w:type="spellEnd"/>
      <w:r>
        <w:rPr>
          <w:color w:val="222222"/>
          <w:shd w:val="clear" w:color="auto" w:fill="FFFFFF"/>
        </w:rPr>
        <w:t>, O., Muhammad, F., Darmon</w:t>
      </w:r>
      <w:r>
        <w:rPr>
          <w:color w:val="222222"/>
          <w:shd w:val="clear" w:color="auto" w:fill="FFFFFF"/>
        </w:rPr>
        <w:t xml:space="preserve">t, J. and Favre, C., 2023. A Reference Model for Collaborative Business Intelligence Virtual Assistants. </w:t>
      </w:r>
      <w:proofErr w:type="spellStart"/>
      <w:r>
        <w:rPr>
          <w:i/>
          <w:iCs/>
          <w:color w:val="222222"/>
          <w:shd w:val="clear" w:color="auto" w:fill="FFFFFF"/>
        </w:rPr>
        <w:t>arXiv</w:t>
      </w:r>
      <w:proofErr w:type="spellEnd"/>
      <w:r>
        <w:rPr>
          <w:i/>
          <w:iCs/>
          <w:color w:val="222222"/>
          <w:shd w:val="clear" w:color="auto" w:fill="FFFFFF"/>
        </w:rPr>
        <w:t xml:space="preserve"> preprint arXiv:2304.10556</w:t>
      </w:r>
      <w:r>
        <w:rPr>
          <w:color w:val="222222"/>
          <w:shd w:val="clear" w:color="auto" w:fill="FFFFFF"/>
        </w:rPr>
        <w:t>.</w:t>
      </w:r>
    </w:p>
    <w:p w14:paraId="4DAB37B5" w14:textId="77777777" w:rsidR="003B2C20" w:rsidRDefault="00C01D69" w:rsidP="003B2C20">
      <w:pPr>
        <w:pStyle w:val="NormalWeb"/>
        <w:spacing w:before="240" w:beforeAutospacing="0" w:after="240" w:afterAutospacing="0" w:line="480" w:lineRule="auto"/>
        <w:jc w:val="both"/>
      </w:pPr>
      <w:r>
        <w:rPr>
          <w:color w:val="222222"/>
          <w:shd w:val="clear" w:color="auto" w:fill="FFFFFF"/>
        </w:rPr>
        <w:t xml:space="preserve">datapine.com (2023) </w:t>
      </w:r>
      <w:r>
        <w:rPr>
          <w:i/>
          <w:iCs/>
          <w:color w:val="222222"/>
          <w:shd w:val="clear" w:color="auto" w:fill="FFFFFF"/>
        </w:rPr>
        <w:t>Benefit from a modern business intelligence platform</w:t>
      </w:r>
      <w:r>
        <w:rPr>
          <w:color w:val="222222"/>
          <w:shd w:val="clear" w:color="auto" w:fill="FFFFFF"/>
        </w:rPr>
        <w:t xml:space="preserve">, </w:t>
      </w:r>
      <w:proofErr w:type="spellStart"/>
      <w:r>
        <w:rPr>
          <w:i/>
          <w:iCs/>
          <w:color w:val="222222"/>
          <w:shd w:val="clear" w:color="auto" w:fill="FFFFFF"/>
        </w:rPr>
        <w:t>datapine</w:t>
      </w:r>
      <w:proofErr w:type="spellEnd"/>
      <w:r>
        <w:rPr>
          <w:color w:val="222222"/>
          <w:shd w:val="clear" w:color="auto" w:fill="FFFFFF"/>
        </w:rPr>
        <w:t>. Available at: https://www.datapine</w:t>
      </w:r>
      <w:r>
        <w:rPr>
          <w:color w:val="222222"/>
          <w:shd w:val="clear" w:color="auto" w:fill="FFFFFF"/>
        </w:rPr>
        <w:t>.com/ (Accessed: 13 July 2023). </w:t>
      </w:r>
    </w:p>
    <w:p w14:paraId="4DAB37B6" w14:textId="77777777" w:rsidR="003B2C20" w:rsidRDefault="00C01D69" w:rsidP="003B2C20">
      <w:pPr>
        <w:pStyle w:val="NormalWeb"/>
        <w:spacing w:before="240" w:beforeAutospacing="0" w:after="240" w:afterAutospacing="0" w:line="480" w:lineRule="auto"/>
        <w:jc w:val="both"/>
      </w:pPr>
      <w:r>
        <w:rPr>
          <w:color w:val="222222"/>
          <w:shd w:val="clear" w:color="auto" w:fill="FFFFFF"/>
        </w:rPr>
        <w:t xml:space="preserve">Dev@kodzilla.pl (2022) </w:t>
      </w:r>
      <w:r>
        <w:rPr>
          <w:i/>
          <w:iCs/>
          <w:color w:val="222222"/>
          <w:shd w:val="clear" w:color="auto" w:fill="FFFFFF"/>
        </w:rPr>
        <w:t>Data Automation Strategy: How to develop and document your data lake</w:t>
      </w:r>
      <w:r>
        <w:rPr>
          <w:color w:val="222222"/>
          <w:shd w:val="clear" w:color="auto" w:fill="FFFFFF"/>
        </w:rPr>
        <w:t xml:space="preserve">, </w:t>
      </w:r>
      <w:proofErr w:type="spellStart"/>
      <w:r>
        <w:rPr>
          <w:i/>
          <w:iCs/>
          <w:color w:val="222222"/>
          <w:shd w:val="clear" w:color="auto" w:fill="FFFFFF"/>
        </w:rPr>
        <w:t>Addepto</w:t>
      </w:r>
      <w:proofErr w:type="spellEnd"/>
      <w:r>
        <w:rPr>
          <w:color w:val="222222"/>
          <w:shd w:val="clear" w:color="auto" w:fill="FFFFFF"/>
        </w:rPr>
        <w:t>. Available at: https://addepto.com/blog/data-automation-strategy-how-to-develop-and-document-your-data-lake/ (Accessed: 13</w:t>
      </w:r>
      <w:r>
        <w:rPr>
          <w:color w:val="222222"/>
          <w:shd w:val="clear" w:color="auto" w:fill="FFFFFF"/>
        </w:rPr>
        <w:t xml:space="preserve"> July 2023). </w:t>
      </w:r>
    </w:p>
    <w:p w14:paraId="4DAB37B7" w14:textId="77777777" w:rsidR="003B2C20" w:rsidRDefault="00C01D69" w:rsidP="003B2C20">
      <w:pPr>
        <w:pStyle w:val="NormalWeb"/>
        <w:spacing w:before="240" w:beforeAutospacing="0" w:after="240" w:afterAutospacing="0" w:line="480" w:lineRule="auto"/>
        <w:jc w:val="both"/>
      </w:pPr>
      <w:r>
        <w:rPr>
          <w:color w:val="222222"/>
          <w:shd w:val="clear" w:color="auto" w:fill="FFFFFF"/>
        </w:rPr>
        <w:t xml:space="preserve">Gozha.net (2022) </w:t>
      </w:r>
      <w:r>
        <w:rPr>
          <w:i/>
          <w:iCs/>
          <w:color w:val="222222"/>
          <w:shd w:val="clear" w:color="auto" w:fill="FFFFFF"/>
        </w:rPr>
        <w:t>Data Security &amp; Management</w:t>
      </w:r>
      <w:r>
        <w:rPr>
          <w:color w:val="222222"/>
          <w:shd w:val="clear" w:color="auto" w:fill="FFFFFF"/>
        </w:rPr>
        <w:t>. Available at: http://suncoremicrosystem.com/welcome/service/20 (Accessed: 13 July 2023). </w:t>
      </w:r>
    </w:p>
    <w:p w14:paraId="4DAB37B8" w14:textId="77777777" w:rsidR="003B2C20" w:rsidRDefault="00C01D69" w:rsidP="004A52FC">
      <w:pPr>
        <w:pStyle w:val="NormalWeb"/>
        <w:spacing w:before="0" w:beforeAutospacing="0" w:after="0" w:afterAutospacing="0" w:line="480" w:lineRule="auto"/>
        <w:jc w:val="both"/>
      </w:pPr>
      <w:r>
        <w:rPr>
          <w:color w:val="222222"/>
          <w:shd w:val="clear" w:color="auto" w:fill="FFFFFF"/>
        </w:rPr>
        <w:lastRenderedPageBreak/>
        <w:t xml:space="preserve">Hertzog, L., Chen-Charles, J., </w:t>
      </w:r>
      <w:proofErr w:type="spellStart"/>
      <w:r>
        <w:rPr>
          <w:color w:val="222222"/>
          <w:shd w:val="clear" w:color="auto" w:fill="FFFFFF"/>
        </w:rPr>
        <w:t>Wittesaele</w:t>
      </w:r>
      <w:proofErr w:type="spellEnd"/>
      <w:r>
        <w:rPr>
          <w:color w:val="222222"/>
          <w:shd w:val="clear" w:color="auto" w:fill="FFFFFF"/>
        </w:rPr>
        <w:t xml:space="preserve">, C., de Graaf, K., Titus, R., Kelly, J., </w:t>
      </w:r>
      <w:proofErr w:type="spellStart"/>
      <w:r>
        <w:rPr>
          <w:color w:val="222222"/>
          <w:shd w:val="clear" w:color="auto" w:fill="FFFFFF"/>
        </w:rPr>
        <w:t>Langwenya</w:t>
      </w:r>
      <w:proofErr w:type="spellEnd"/>
      <w:r>
        <w:rPr>
          <w:color w:val="222222"/>
          <w:shd w:val="clear" w:color="auto" w:fill="FFFFFF"/>
        </w:rPr>
        <w:t xml:space="preserve">, N., </w:t>
      </w:r>
      <w:proofErr w:type="spellStart"/>
      <w:r>
        <w:rPr>
          <w:color w:val="222222"/>
          <w:shd w:val="clear" w:color="auto" w:fill="FFFFFF"/>
        </w:rPr>
        <w:t>Baerecke</w:t>
      </w:r>
      <w:proofErr w:type="spellEnd"/>
      <w:r>
        <w:rPr>
          <w:color w:val="222222"/>
          <w:shd w:val="clear" w:color="auto" w:fill="FFFFFF"/>
        </w:rPr>
        <w:t>,</w:t>
      </w:r>
      <w:r>
        <w:rPr>
          <w:color w:val="222222"/>
          <w:shd w:val="clear" w:color="auto" w:fill="FFFFFF"/>
        </w:rPr>
        <w:t xml:space="preserve"> L., </w:t>
      </w:r>
      <w:proofErr w:type="spellStart"/>
      <w:r>
        <w:rPr>
          <w:color w:val="222222"/>
          <w:shd w:val="clear" w:color="auto" w:fill="FFFFFF"/>
        </w:rPr>
        <w:t>Banougnin</w:t>
      </w:r>
      <w:proofErr w:type="spellEnd"/>
      <w:r>
        <w:rPr>
          <w:color w:val="222222"/>
          <w:shd w:val="clear" w:color="auto" w:fill="FFFFFF"/>
        </w:rPr>
        <w:t xml:space="preserve">, B., Saal, W. and Southall, J., 2023. Data management instruments to protect the personal information of children and adolescents in sub-Saharan Africa. </w:t>
      </w:r>
      <w:r>
        <w:rPr>
          <w:i/>
          <w:iCs/>
          <w:color w:val="222222"/>
          <w:shd w:val="clear" w:color="auto" w:fill="FFFFFF"/>
        </w:rPr>
        <w:t>IASSIST Quarterly</w:t>
      </w:r>
      <w:r>
        <w:rPr>
          <w:color w:val="222222"/>
          <w:shd w:val="clear" w:color="auto" w:fill="FFFFFF"/>
        </w:rPr>
        <w:t xml:space="preserve">, </w:t>
      </w:r>
      <w:r>
        <w:rPr>
          <w:i/>
          <w:iCs/>
          <w:color w:val="222222"/>
          <w:shd w:val="clear" w:color="auto" w:fill="FFFFFF"/>
        </w:rPr>
        <w:t>47</w:t>
      </w:r>
      <w:r>
        <w:rPr>
          <w:color w:val="222222"/>
          <w:shd w:val="clear" w:color="auto" w:fill="FFFFFF"/>
        </w:rPr>
        <w:t>(2).</w:t>
      </w:r>
    </w:p>
    <w:p w14:paraId="4DAB37B9" w14:textId="77777777" w:rsidR="003B2C20" w:rsidRDefault="00C01D69" w:rsidP="004A52FC">
      <w:pPr>
        <w:pStyle w:val="NormalWeb"/>
        <w:spacing w:before="0" w:beforeAutospacing="0" w:after="0" w:afterAutospacing="0" w:line="480" w:lineRule="auto"/>
        <w:jc w:val="both"/>
        <w:rPr>
          <w:color w:val="222222"/>
          <w:shd w:val="clear" w:color="auto" w:fill="FFFFFF"/>
        </w:rPr>
      </w:pPr>
      <w:r>
        <w:rPr>
          <w:color w:val="222222"/>
          <w:shd w:val="clear" w:color="auto" w:fill="FFFFFF"/>
        </w:rPr>
        <w:t>Himeur, Y., Elnour, M., Fadli, F., Meskin, N., Petri, I., Rezg</w:t>
      </w:r>
      <w:r>
        <w:rPr>
          <w:color w:val="222222"/>
          <w:shd w:val="clear" w:color="auto" w:fill="FFFFFF"/>
        </w:rPr>
        <w:t xml:space="preserve">ui, Y., </w:t>
      </w:r>
      <w:proofErr w:type="spellStart"/>
      <w:r>
        <w:rPr>
          <w:color w:val="222222"/>
          <w:shd w:val="clear" w:color="auto" w:fill="FFFFFF"/>
        </w:rPr>
        <w:t>Bensaali</w:t>
      </w:r>
      <w:proofErr w:type="spellEnd"/>
      <w:r>
        <w:rPr>
          <w:color w:val="222222"/>
          <w:shd w:val="clear" w:color="auto" w:fill="FFFFFF"/>
        </w:rPr>
        <w:t xml:space="preserve">, F. and Amira, A., 2023. AI-big data analytics for building automation and management systems: a survey, actual challenges and future perspectives. </w:t>
      </w:r>
      <w:r>
        <w:rPr>
          <w:i/>
          <w:iCs/>
          <w:color w:val="222222"/>
          <w:shd w:val="clear" w:color="auto" w:fill="FFFFFF"/>
        </w:rPr>
        <w:t>Artificial Intelligence Review</w:t>
      </w:r>
      <w:r>
        <w:rPr>
          <w:color w:val="222222"/>
          <w:shd w:val="clear" w:color="auto" w:fill="FFFFFF"/>
        </w:rPr>
        <w:t xml:space="preserve">, </w:t>
      </w:r>
      <w:r>
        <w:rPr>
          <w:i/>
          <w:iCs/>
          <w:color w:val="222222"/>
          <w:shd w:val="clear" w:color="auto" w:fill="FFFFFF"/>
        </w:rPr>
        <w:t>56</w:t>
      </w:r>
      <w:r>
        <w:rPr>
          <w:color w:val="222222"/>
          <w:shd w:val="clear" w:color="auto" w:fill="FFFFFF"/>
        </w:rPr>
        <w:t>(6), pp.4929-5021.</w:t>
      </w:r>
    </w:p>
    <w:p w14:paraId="4DAB37BA" w14:textId="77777777" w:rsidR="003B2C20" w:rsidRDefault="00C01D69" w:rsidP="004A52FC">
      <w:pPr>
        <w:pStyle w:val="NormalWeb"/>
        <w:spacing w:before="0" w:beforeAutospacing="0" w:after="0" w:afterAutospacing="0" w:line="480" w:lineRule="auto"/>
        <w:jc w:val="both"/>
      </w:pPr>
      <w:r>
        <w:rPr>
          <w:color w:val="222222"/>
          <w:shd w:val="clear" w:color="auto" w:fill="FFFFFF"/>
        </w:rPr>
        <w:t xml:space="preserve">Jayawardena, N.S., Behl, A., </w:t>
      </w:r>
      <w:proofErr w:type="spellStart"/>
      <w:r>
        <w:rPr>
          <w:color w:val="222222"/>
          <w:shd w:val="clear" w:color="auto" w:fill="FFFFFF"/>
        </w:rPr>
        <w:t>Thaichon</w:t>
      </w:r>
      <w:proofErr w:type="spellEnd"/>
      <w:r>
        <w:rPr>
          <w:color w:val="222222"/>
          <w:shd w:val="clear" w:color="auto" w:fill="FFFFFF"/>
        </w:rPr>
        <w:t>,</w:t>
      </w:r>
      <w:r>
        <w:rPr>
          <w:color w:val="222222"/>
          <w:shd w:val="clear" w:color="auto" w:fill="FFFFFF"/>
        </w:rPr>
        <w:t xml:space="preserve"> P. and Quach, S., 2022. Artificial intelligence (AI)-based market intelligence and customer insights. </w:t>
      </w:r>
      <w:r>
        <w:rPr>
          <w:i/>
          <w:iCs/>
          <w:color w:val="222222"/>
          <w:shd w:val="clear" w:color="auto" w:fill="FFFFFF"/>
        </w:rPr>
        <w:t>Artificial intelligence for marketing management</w:t>
      </w:r>
      <w:r>
        <w:rPr>
          <w:color w:val="222222"/>
          <w:shd w:val="clear" w:color="auto" w:fill="FFFFFF"/>
        </w:rPr>
        <w:t>, pp.120-141.</w:t>
      </w:r>
    </w:p>
    <w:p w14:paraId="4DAB37BB" w14:textId="77777777" w:rsidR="003B2C20" w:rsidRDefault="00C01D69" w:rsidP="004A52FC">
      <w:pPr>
        <w:pStyle w:val="NormalWeb"/>
        <w:spacing w:before="0" w:beforeAutospacing="0" w:after="0" w:afterAutospacing="0" w:line="480" w:lineRule="auto"/>
        <w:jc w:val="both"/>
      </w:pPr>
      <w:r>
        <w:rPr>
          <w:color w:val="222222"/>
          <w:shd w:val="clear" w:color="auto" w:fill="FFFFFF"/>
        </w:rPr>
        <w:t xml:space="preserve">Loureiro, S.M.C., Guerreiro, J. and </w:t>
      </w:r>
      <w:proofErr w:type="spellStart"/>
      <w:r>
        <w:rPr>
          <w:color w:val="222222"/>
          <w:shd w:val="clear" w:color="auto" w:fill="FFFFFF"/>
        </w:rPr>
        <w:t>Tussyadiah</w:t>
      </w:r>
      <w:proofErr w:type="spellEnd"/>
      <w:r>
        <w:rPr>
          <w:color w:val="222222"/>
          <w:shd w:val="clear" w:color="auto" w:fill="FFFFFF"/>
        </w:rPr>
        <w:t>, I., 2021. Artificial intelligence in busine</w:t>
      </w:r>
      <w:r>
        <w:rPr>
          <w:color w:val="222222"/>
          <w:shd w:val="clear" w:color="auto" w:fill="FFFFFF"/>
        </w:rPr>
        <w:t xml:space="preserve">ss: State of the art and future research agenda. </w:t>
      </w:r>
      <w:r>
        <w:rPr>
          <w:i/>
          <w:iCs/>
          <w:color w:val="222222"/>
          <w:shd w:val="clear" w:color="auto" w:fill="FFFFFF"/>
        </w:rPr>
        <w:t>Journal of business research</w:t>
      </w:r>
      <w:r>
        <w:rPr>
          <w:color w:val="222222"/>
          <w:shd w:val="clear" w:color="auto" w:fill="FFFFFF"/>
        </w:rPr>
        <w:t xml:space="preserve">, </w:t>
      </w:r>
      <w:r>
        <w:rPr>
          <w:i/>
          <w:iCs/>
          <w:color w:val="222222"/>
          <w:shd w:val="clear" w:color="auto" w:fill="FFFFFF"/>
        </w:rPr>
        <w:t>129</w:t>
      </w:r>
      <w:r>
        <w:rPr>
          <w:color w:val="222222"/>
          <w:shd w:val="clear" w:color="auto" w:fill="FFFFFF"/>
        </w:rPr>
        <w:t>, pp.911-926.</w:t>
      </w:r>
    </w:p>
    <w:p w14:paraId="4DAB37BC" w14:textId="77777777" w:rsidR="003B2C20" w:rsidRDefault="00C01D69" w:rsidP="004A52FC">
      <w:pPr>
        <w:pStyle w:val="NormalWeb"/>
        <w:spacing w:before="0" w:beforeAutospacing="0" w:after="0" w:afterAutospacing="0" w:line="480" w:lineRule="auto"/>
        <w:jc w:val="both"/>
      </w:pPr>
      <w:r>
        <w:rPr>
          <w:color w:val="222222"/>
          <w:shd w:val="clear" w:color="auto" w:fill="FFFFFF"/>
        </w:rPr>
        <w:t xml:space="preserve">Ranjan, J. and </w:t>
      </w:r>
      <w:proofErr w:type="spellStart"/>
      <w:r>
        <w:rPr>
          <w:color w:val="222222"/>
          <w:shd w:val="clear" w:color="auto" w:fill="FFFFFF"/>
        </w:rPr>
        <w:t>Foropon</w:t>
      </w:r>
      <w:proofErr w:type="spellEnd"/>
      <w:r>
        <w:rPr>
          <w:color w:val="222222"/>
          <w:shd w:val="clear" w:color="auto" w:fill="FFFFFF"/>
        </w:rPr>
        <w:t xml:space="preserve">, C., 2021. Big data analytics in building the competitive intelligence of organizations. </w:t>
      </w:r>
      <w:r>
        <w:rPr>
          <w:i/>
          <w:iCs/>
          <w:color w:val="222222"/>
          <w:shd w:val="clear" w:color="auto" w:fill="FFFFFF"/>
        </w:rPr>
        <w:t xml:space="preserve">International Journal of Information </w:t>
      </w:r>
      <w:r>
        <w:rPr>
          <w:i/>
          <w:iCs/>
          <w:color w:val="222222"/>
          <w:shd w:val="clear" w:color="auto" w:fill="FFFFFF"/>
        </w:rPr>
        <w:t>Management</w:t>
      </w:r>
      <w:r>
        <w:rPr>
          <w:color w:val="222222"/>
          <w:shd w:val="clear" w:color="auto" w:fill="FFFFFF"/>
        </w:rPr>
        <w:t xml:space="preserve">, </w:t>
      </w:r>
      <w:r>
        <w:rPr>
          <w:i/>
          <w:iCs/>
          <w:color w:val="222222"/>
          <w:shd w:val="clear" w:color="auto" w:fill="FFFFFF"/>
        </w:rPr>
        <w:t>56</w:t>
      </w:r>
      <w:r>
        <w:rPr>
          <w:color w:val="222222"/>
          <w:shd w:val="clear" w:color="auto" w:fill="FFFFFF"/>
        </w:rPr>
        <w:t>, p.102231.</w:t>
      </w:r>
    </w:p>
    <w:p w14:paraId="4DAB37BD" w14:textId="77777777" w:rsidR="003B2C20" w:rsidRDefault="00C01D69" w:rsidP="003B2C20">
      <w:pPr>
        <w:pStyle w:val="NormalWeb"/>
        <w:spacing w:before="240" w:beforeAutospacing="0" w:after="240" w:afterAutospacing="0" w:line="480" w:lineRule="auto"/>
        <w:jc w:val="both"/>
      </w:pPr>
      <w:r>
        <w:rPr>
          <w:color w:val="222222"/>
          <w:shd w:val="clear" w:color="auto" w:fill="FFFFFF"/>
        </w:rPr>
        <w:t xml:space="preserve">semanticscholar.org (2019) </w:t>
      </w:r>
      <w:r>
        <w:rPr>
          <w:i/>
          <w:iCs/>
          <w:color w:val="222222"/>
          <w:shd w:val="clear" w:color="auto" w:fill="FFFFFF"/>
        </w:rPr>
        <w:t>Developing a collaborative business intelligence system for improving ...</w:t>
      </w:r>
      <w:r>
        <w:rPr>
          <w:color w:val="222222"/>
          <w:shd w:val="clear" w:color="auto" w:fill="FFFFFF"/>
        </w:rPr>
        <w:t xml:space="preserve"> Available at: https://www.semanticscholar.org/paper/Developing-a-collaborative-business-intelligence-in-Mettler-Raber/ddb9d18ac60</w:t>
      </w:r>
      <w:r>
        <w:rPr>
          <w:color w:val="222222"/>
          <w:shd w:val="clear" w:color="auto" w:fill="FFFFFF"/>
        </w:rPr>
        <w:t>43866d59f1c4788e786fc3da79ceb (Accessed: 13 July 2023). </w:t>
      </w:r>
    </w:p>
    <w:p w14:paraId="4DAB37BE" w14:textId="77777777" w:rsidR="003B2C20" w:rsidRDefault="00C01D69" w:rsidP="004A52FC">
      <w:pPr>
        <w:pStyle w:val="NormalWeb"/>
        <w:spacing w:before="0" w:beforeAutospacing="0" w:after="0" w:afterAutospacing="0" w:line="480" w:lineRule="auto"/>
        <w:jc w:val="both"/>
      </w:pPr>
      <w:r>
        <w:rPr>
          <w:color w:val="222222"/>
          <w:shd w:val="clear" w:color="auto" w:fill="FFFFFF"/>
        </w:rPr>
        <w:t xml:space="preserve">Shao, C., Yang, Y., Juneja, S. and </w:t>
      </w:r>
      <w:proofErr w:type="spellStart"/>
      <w:r>
        <w:rPr>
          <w:color w:val="222222"/>
          <w:shd w:val="clear" w:color="auto" w:fill="FFFFFF"/>
        </w:rPr>
        <w:t>GSeetharam</w:t>
      </w:r>
      <w:proofErr w:type="spellEnd"/>
      <w:r>
        <w:rPr>
          <w:color w:val="222222"/>
          <w:shd w:val="clear" w:color="auto" w:fill="FFFFFF"/>
        </w:rPr>
        <w:t xml:space="preserve">, T., 2022. IoT data visualization for business intelligence in corporate finance. </w:t>
      </w:r>
      <w:r>
        <w:rPr>
          <w:i/>
          <w:iCs/>
          <w:color w:val="222222"/>
          <w:shd w:val="clear" w:color="auto" w:fill="FFFFFF"/>
        </w:rPr>
        <w:t>Information Processing &amp; Management</w:t>
      </w:r>
      <w:r>
        <w:rPr>
          <w:color w:val="222222"/>
          <w:shd w:val="clear" w:color="auto" w:fill="FFFFFF"/>
        </w:rPr>
        <w:t xml:space="preserve">, </w:t>
      </w:r>
      <w:r>
        <w:rPr>
          <w:i/>
          <w:iCs/>
          <w:color w:val="222222"/>
          <w:shd w:val="clear" w:color="auto" w:fill="FFFFFF"/>
        </w:rPr>
        <w:t>59</w:t>
      </w:r>
      <w:r>
        <w:rPr>
          <w:color w:val="222222"/>
          <w:shd w:val="clear" w:color="auto" w:fill="FFFFFF"/>
        </w:rPr>
        <w:t>(1), p.102736.</w:t>
      </w:r>
    </w:p>
    <w:p w14:paraId="4DAB37BF" w14:textId="77777777" w:rsidR="003B2C20" w:rsidRDefault="00C01D69" w:rsidP="004A52FC">
      <w:pPr>
        <w:pStyle w:val="NormalWeb"/>
        <w:spacing w:before="0" w:beforeAutospacing="0" w:after="0" w:afterAutospacing="0" w:line="480" w:lineRule="auto"/>
        <w:jc w:val="both"/>
      </w:pPr>
      <w:r>
        <w:rPr>
          <w:color w:val="222222"/>
          <w:shd w:val="clear" w:color="auto" w:fill="FFFFFF"/>
        </w:rPr>
        <w:t>Shekera, I., 2023. Analytic insights from Business Intelligence programs.</w:t>
      </w:r>
    </w:p>
    <w:p w14:paraId="4DAB37C0" w14:textId="77777777" w:rsidR="003B2C20" w:rsidRDefault="00C01D69" w:rsidP="004A52FC">
      <w:pPr>
        <w:pStyle w:val="NormalWeb"/>
        <w:spacing w:before="0" w:beforeAutospacing="0" w:after="0" w:afterAutospacing="0" w:line="480" w:lineRule="auto"/>
        <w:jc w:val="both"/>
      </w:pPr>
      <w:r>
        <w:rPr>
          <w:color w:val="222222"/>
          <w:shd w:val="clear" w:color="auto" w:fill="FFFFFF"/>
        </w:rPr>
        <w:t xml:space="preserve">Tavera Romero, C.A., Ortiz, J.H., Khalaf, O.I. and Ríos Prado, A., 2021. Business intelligence: business evolution after industry 4.0. </w:t>
      </w:r>
      <w:r>
        <w:rPr>
          <w:i/>
          <w:iCs/>
          <w:color w:val="222222"/>
          <w:shd w:val="clear" w:color="auto" w:fill="FFFFFF"/>
        </w:rPr>
        <w:t>Sustainability</w:t>
      </w:r>
      <w:r>
        <w:rPr>
          <w:color w:val="222222"/>
          <w:shd w:val="clear" w:color="auto" w:fill="FFFFFF"/>
        </w:rPr>
        <w:t xml:space="preserve">, </w:t>
      </w:r>
      <w:r>
        <w:rPr>
          <w:i/>
          <w:iCs/>
          <w:color w:val="222222"/>
          <w:shd w:val="clear" w:color="auto" w:fill="FFFFFF"/>
        </w:rPr>
        <w:t>13</w:t>
      </w:r>
      <w:r>
        <w:rPr>
          <w:color w:val="222222"/>
          <w:shd w:val="clear" w:color="auto" w:fill="FFFFFF"/>
        </w:rPr>
        <w:t>(18), p.10026.</w:t>
      </w:r>
    </w:p>
    <w:p w14:paraId="4DAB37C1" w14:textId="77777777" w:rsidR="004A52FC" w:rsidRPr="004A52FC" w:rsidRDefault="004A52FC" w:rsidP="004A52FC"/>
    <w:p w14:paraId="4DAB37C2" w14:textId="77777777" w:rsidR="009B183C" w:rsidRDefault="009B183C"/>
    <w:sectPr w:rsidR="009B18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2FC"/>
    <w:rsid w:val="0019143F"/>
    <w:rsid w:val="00342D1F"/>
    <w:rsid w:val="003B2C20"/>
    <w:rsid w:val="004A52FC"/>
    <w:rsid w:val="00530FDC"/>
    <w:rsid w:val="00596F3F"/>
    <w:rsid w:val="009A7E9B"/>
    <w:rsid w:val="009B183C"/>
    <w:rsid w:val="00B14FDC"/>
    <w:rsid w:val="00C01D69"/>
    <w:rsid w:val="00CB5B6F"/>
    <w:rsid w:val="00D97DC3"/>
    <w:rsid w:val="00EA5F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B376A"/>
  <w15:docId w15:val="{BF22A976-1652-485A-A616-0C367B304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E9B"/>
  </w:style>
  <w:style w:type="paragraph" w:styleId="Heading1">
    <w:name w:val="heading 1"/>
    <w:basedOn w:val="Normal"/>
    <w:next w:val="Normal"/>
    <w:link w:val="Heading1Char"/>
    <w:autoRedefine/>
    <w:uiPriority w:val="9"/>
    <w:qFormat/>
    <w:rsid w:val="00530FDC"/>
    <w:pPr>
      <w:keepNext/>
      <w:keepLines/>
      <w:spacing w:before="120" w:after="0" w:line="480" w:lineRule="auto"/>
      <w:jc w:val="both"/>
      <w:outlineLvl w:val="0"/>
    </w:pPr>
    <w:rPr>
      <w:rFonts w:ascii="Times New Roman" w:eastAsiaTheme="majorEastAsia" w:hAnsi="Times New Roman" w:cs="Arial"/>
      <w:b/>
      <w:bCs/>
      <w:color w:val="000000" w:themeColor="text1"/>
      <w:sz w:val="28"/>
      <w:szCs w:val="28"/>
    </w:rPr>
  </w:style>
  <w:style w:type="paragraph" w:styleId="Heading2">
    <w:name w:val="heading 2"/>
    <w:basedOn w:val="Normal"/>
    <w:next w:val="Normal"/>
    <w:link w:val="Heading2Char"/>
    <w:autoRedefine/>
    <w:uiPriority w:val="9"/>
    <w:unhideWhenUsed/>
    <w:qFormat/>
    <w:rsid w:val="004A52FC"/>
    <w:pPr>
      <w:keepNext/>
      <w:keepLines/>
      <w:spacing w:before="200" w:after="0" w:line="480" w:lineRule="auto"/>
      <w:jc w:val="both"/>
      <w:outlineLvl w:val="1"/>
    </w:pPr>
    <w:rPr>
      <w:rFonts w:ascii="Times New Roman" w:eastAsiaTheme="majorEastAsia" w:hAnsi="Times New Roman" w:cs="Arial"/>
      <w:b/>
      <w:bCs/>
      <w:color w:val="000000" w:themeColor="text1"/>
      <w:sz w:val="26"/>
      <w:szCs w:val="26"/>
    </w:rPr>
  </w:style>
  <w:style w:type="paragraph" w:styleId="Heading3">
    <w:name w:val="heading 3"/>
    <w:basedOn w:val="Normal"/>
    <w:next w:val="Normal"/>
    <w:link w:val="Heading3Char"/>
    <w:autoRedefine/>
    <w:uiPriority w:val="9"/>
    <w:unhideWhenUsed/>
    <w:qFormat/>
    <w:rsid w:val="00530FDC"/>
    <w:pPr>
      <w:keepNext/>
      <w:keepLines/>
      <w:spacing w:before="200" w:after="0"/>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FDC"/>
    <w:rPr>
      <w:rFonts w:ascii="Times New Roman" w:eastAsiaTheme="majorEastAsia" w:hAnsi="Times New Roman" w:cs="Arial"/>
      <w:b/>
      <w:bCs/>
      <w:color w:val="000000" w:themeColor="text1"/>
      <w:sz w:val="28"/>
      <w:szCs w:val="28"/>
    </w:rPr>
  </w:style>
  <w:style w:type="character" w:customStyle="1" w:styleId="Heading2Char">
    <w:name w:val="Heading 2 Char"/>
    <w:basedOn w:val="DefaultParagraphFont"/>
    <w:link w:val="Heading2"/>
    <w:uiPriority w:val="9"/>
    <w:rsid w:val="004A52FC"/>
    <w:rPr>
      <w:rFonts w:ascii="Times New Roman" w:eastAsiaTheme="majorEastAsia" w:hAnsi="Times New Roman" w:cs="Arial"/>
      <w:b/>
      <w:bCs/>
      <w:color w:val="000000" w:themeColor="text1"/>
      <w:sz w:val="26"/>
      <w:szCs w:val="26"/>
    </w:rPr>
  </w:style>
  <w:style w:type="character" w:customStyle="1" w:styleId="Heading3Char">
    <w:name w:val="Heading 3 Char"/>
    <w:basedOn w:val="DefaultParagraphFont"/>
    <w:link w:val="Heading3"/>
    <w:uiPriority w:val="9"/>
    <w:rsid w:val="00530FDC"/>
    <w:rPr>
      <w:rFonts w:ascii="Times New Roman" w:eastAsiaTheme="majorEastAsia" w:hAnsi="Times New Roman" w:cstheme="majorBidi"/>
      <w:b/>
      <w:bCs/>
      <w:color w:val="000000" w:themeColor="text1"/>
      <w:sz w:val="24"/>
    </w:rPr>
  </w:style>
  <w:style w:type="paragraph" w:styleId="NormalWeb">
    <w:name w:val="Normal (Web)"/>
    <w:basedOn w:val="Normal"/>
    <w:uiPriority w:val="99"/>
    <w:semiHidden/>
    <w:unhideWhenUsed/>
    <w:rsid w:val="004A52FC"/>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BalloonText">
    <w:name w:val="Balloon Text"/>
    <w:basedOn w:val="Normal"/>
    <w:link w:val="BalloonTextChar"/>
    <w:uiPriority w:val="99"/>
    <w:semiHidden/>
    <w:unhideWhenUsed/>
    <w:rsid w:val="004A52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52FC"/>
    <w:rPr>
      <w:rFonts w:ascii="Tahoma" w:hAnsi="Tahoma" w:cs="Tahoma"/>
      <w:sz w:val="16"/>
      <w:szCs w:val="16"/>
    </w:rPr>
  </w:style>
  <w:style w:type="character" w:styleId="Hyperlink">
    <w:name w:val="Hyperlink"/>
    <w:basedOn w:val="DefaultParagraphFont"/>
    <w:uiPriority w:val="99"/>
    <w:unhideWhenUsed/>
    <w:rsid w:val="003B2C20"/>
    <w:rPr>
      <w:color w:val="0000FF" w:themeColor="hyperlink"/>
      <w:u w:val="single"/>
    </w:rPr>
  </w:style>
  <w:style w:type="paragraph" w:styleId="TOCHeading">
    <w:name w:val="TOC Heading"/>
    <w:basedOn w:val="Heading1"/>
    <w:next w:val="Normal"/>
    <w:uiPriority w:val="39"/>
    <w:semiHidden/>
    <w:unhideWhenUsed/>
    <w:qFormat/>
    <w:rsid w:val="003B2C20"/>
    <w:pPr>
      <w:spacing w:before="480" w:line="276" w:lineRule="auto"/>
      <w:jc w:val="left"/>
      <w:outlineLvl w:val="9"/>
    </w:pPr>
    <w:rPr>
      <w:rFonts w:asciiTheme="majorHAnsi"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3B2C20"/>
    <w:pPr>
      <w:spacing w:after="100"/>
    </w:pPr>
  </w:style>
  <w:style w:type="paragraph" w:styleId="TOC2">
    <w:name w:val="toc 2"/>
    <w:basedOn w:val="Normal"/>
    <w:next w:val="Normal"/>
    <w:autoRedefine/>
    <w:uiPriority w:val="39"/>
    <w:unhideWhenUsed/>
    <w:rsid w:val="003B2C2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D56FAC-BBFA-4ED9-9D3E-E049B4604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2282</Words>
  <Characters>13011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Sandra Ghinescu</cp:lastModifiedBy>
  <cp:revision>6</cp:revision>
  <dcterms:created xsi:type="dcterms:W3CDTF">2023-07-13T11:32:00Z</dcterms:created>
  <dcterms:modified xsi:type="dcterms:W3CDTF">2023-07-31T18:23:00Z</dcterms:modified>
</cp:coreProperties>
</file>