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354217" w14:textId="43F5C628" w:rsidR="00020635" w:rsidRPr="00060A10" w:rsidRDefault="00CE74D0" w:rsidP="00190EDD">
      <w:pPr>
        <w:jc w:val="center"/>
        <w:rPr>
          <w:rFonts w:cs="Arial"/>
          <w:b/>
          <w:bCs/>
          <w:noProof/>
          <w:sz w:val="48"/>
          <w:szCs w:val="48"/>
          <w:lang w:val="en-GB"/>
        </w:rPr>
      </w:pPr>
      <w:r w:rsidRPr="00060A10">
        <w:rPr>
          <w:rFonts w:cs="Arial"/>
          <w:b/>
          <w:bCs/>
          <w:noProof/>
          <w:sz w:val="48"/>
          <w:szCs w:val="48"/>
          <w:lang w:val="en-GB"/>
        </w:rPr>
        <w:t>Module Code: LCBB4002</w:t>
      </w:r>
      <w:r w:rsidRPr="00060A10">
        <w:rPr>
          <w:rFonts w:cs="Arial"/>
          <w:b/>
          <w:bCs/>
          <w:noProof/>
          <w:sz w:val="48"/>
          <w:szCs w:val="48"/>
          <w:lang w:val="en-GB"/>
        </w:rPr>
        <w:cr/>
        <w:t>Module Title: Community Engagement – Assignment 1</w:t>
      </w:r>
    </w:p>
    <w:p w14:paraId="46BFB895" w14:textId="441913FB" w:rsidR="00CE74D0" w:rsidRPr="00060A10" w:rsidRDefault="00CE74D0" w:rsidP="006633B7">
      <w:pPr>
        <w:rPr>
          <w:rFonts w:cs="Arial"/>
          <w:noProof/>
          <w:szCs w:val="24"/>
          <w:lang w:val="en-GB"/>
        </w:rPr>
      </w:pPr>
    </w:p>
    <w:p w14:paraId="11205496" w14:textId="0FF818DB" w:rsidR="00CE74D0" w:rsidRPr="00060A10" w:rsidRDefault="009630D0" w:rsidP="006633B7">
      <w:pPr>
        <w:rPr>
          <w:rFonts w:cs="Arial"/>
          <w:noProof/>
          <w:szCs w:val="24"/>
          <w:lang w:val="en-GB"/>
        </w:rPr>
      </w:pPr>
      <w:r>
        <w:rPr>
          <w:rFonts w:cs="Arial"/>
          <w:noProof/>
          <w:szCs w:val="24"/>
          <w:lang w:val="en-GB"/>
        </w:rPr>
        <w:t>Name: Nikolay Petkov</w:t>
      </w:r>
    </w:p>
    <w:p w14:paraId="2B7AAF5D" w14:textId="3BC68D75" w:rsidR="00CE74D0" w:rsidRPr="00060A10" w:rsidRDefault="00CE74D0" w:rsidP="006633B7">
      <w:pPr>
        <w:rPr>
          <w:rFonts w:cs="Arial"/>
          <w:noProof/>
          <w:szCs w:val="24"/>
          <w:lang w:val="en-GB"/>
        </w:rPr>
      </w:pPr>
      <w:r w:rsidRPr="00060A10">
        <w:rPr>
          <w:rFonts w:cs="Arial"/>
          <w:noProof/>
          <w:szCs w:val="24"/>
          <w:lang w:val="en-GB"/>
        </w:rPr>
        <w:t>Student’s ID:</w:t>
      </w:r>
      <w:r w:rsidR="009630D0">
        <w:rPr>
          <w:rFonts w:cs="Arial"/>
          <w:noProof/>
          <w:szCs w:val="24"/>
          <w:lang w:val="en-GB"/>
        </w:rPr>
        <w:t xml:space="preserve"> 2011288</w:t>
      </w:r>
    </w:p>
    <w:p w14:paraId="268831E8" w14:textId="77777777" w:rsidR="00D1565A" w:rsidRDefault="00CE74D0" w:rsidP="00190EDD">
      <w:pPr>
        <w:rPr>
          <w:noProof/>
          <w:lang w:val="en-GB"/>
        </w:rPr>
      </w:pPr>
      <w:r w:rsidRPr="00060A10">
        <w:rPr>
          <w:noProof/>
          <w:lang w:val="en-GB"/>
        </w:rPr>
        <w:t>Word Count:</w:t>
      </w:r>
      <w:r w:rsidR="009630D0">
        <w:rPr>
          <w:noProof/>
          <w:lang w:val="en-GB"/>
        </w:rPr>
        <w:t xml:space="preserve"> 2000</w:t>
      </w:r>
    </w:p>
    <w:p w14:paraId="76AEC3B3" w14:textId="233144FF" w:rsidR="006E2E1D" w:rsidRPr="00060A10" w:rsidRDefault="00D1565A" w:rsidP="00190EDD">
      <w:pPr>
        <w:rPr>
          <w:noProof/>
          <w:lang w:val="en-GB"/>
        </w:rPr>
      </w:pPr>
      <w:r>
        <w:rPr>
          <w:noProof/>
          <w:lang w:val="en-GB"/>
        </w:rPr>
        <w:t xml:space="preserve">Lecturer’s name: </w:t>
      </w:r>
      <w:r w:rsidR="00146258">
        <w:rPr>
          <w:noProof/>
          <w:lang w:val="en-GB"/>
        </w:rPr>
        <w:t>Riaz Bhatti</w:t>
      </w:r>
      <w:r w:rsidR="00190EDD" w:rsidRPr="00060A10">
        <w:rPr>
          <w:b/>
          <w:noProof/>
          <w:sz w:val="48"/>
          <w:lang w:val="en-GB"/>
        </w:rPr>
        <w:t xml:space="preserve"> </w:t>
      </w:r>
      <w:r w:rsidR="006E2E1D" w:rsidRPr="00060A10">
        <w:rPr>
          <w:b/>
          <w:noProof/>
          <w:sz w:val="48"/>
          <w:lang w:val="en-GB"/>
        </w:rPr>
        <w:br w:type="page"/>
      </w:r>
    </w:p>
    <w:sdt>
      <w:sdtPr>
        <w:rPr>
          <w:rFonts w:ascii="Arial" w:eastAsiaTheme="minorHAnsi" w:hAnsi="Arial" w:cstheme="minorBidi"/>
          <w:b w:val="0"/>
          <w:bCs w:val="0"/>
          <w:noProof/>
          <w:color w:val="auto"/>
          <w:sz w:val="24"/>
          <w:szCs w:val="22"/>
          <w:lang w:val="en-GB"/>
        </w:rPr>
        <w:id w:val="1472555851"/>
        <w:docPartObj>
          <w:docPartGallery w:val="Table of Contents"/>
          <w:docPartUnique/>
        </w:docPartObj>
      </w:sdtPr>
      <w:sdtEndPr/>
      <w:sdtContent>
        <w:p w14:paraId="29969720" w14:textId="77777777" w:rsidR="006E2E1D" w:rsidRPr="00060A10" w:rsidRDefault="006E2E1D" w:rsidP="006E2E1D">
          <w:pPr>
            <w:pStyle w:val="TOCHeading"/>
            <w:jc w:val="center"/>
            <w:rPr>
              <w:rFonts w:ascii="Arial" w:hAnsi="Arial" w:cs="Arial"/>
              <w:noProof/>
              <w:lang w:val="en-GB"/>
            </w:rPr>
          </w:pPr>
          <w:r w:rsidRPr="00060A10">
            <w:rPr>
              <w:rFonts w:ascii="Arial" w:hAnsi="Arial" w:cs="Arial"/>
              <w:noProof/>
              <w:lang w:val="en-GB"/>
            </w:rPr>
            <w:t>Table of Contents</w:t>
          </w:r>
        </w:p>
        <w:p w14:paraId="11306C16" w14:textId="77777777" w:rsidR="00443298" w:rsidRPr="00060A10" w:rsidRDefault="006E2E1D">
          <w:pPr>
            <w:pStyle w:val="TOC1"/>
            <w:tabs>
              <w:tab w:val="right" w:leader="dot" w:pos="9016"/>
            </w:tabs>
            <w:rPr>
              <w:rFonts w:asciiTheme="minorHAnsi" w:eastAsiaTheme="minorEastAsia" w:hAnsiTheme="minorHAnsi"/>
              <w:noProof/>
              <w:sz w:val="22"/>
              <w:lang w:val="en-GB"/>
            </w:rPr>
          </w:pPr>
          <w:r w:rsidRPr="00060A10">
            <w:rPr>
              <w:rFonts w:cs="Arial"/>
              <w:noProof/>
              <w:lang w:val="en-GB"/>
            </w:rPr>
            <w:fldChar w:fldCharType="begin"/>
          </w:r>
          <w:r w:rsidRPr="00060A10">
            <w:rPr>
              <w:rFonts w:cs="Arial"/>
              <w:noProof/>
              <w:lang w:val="en-GB"/>
            </w:rPr>
            <w:instrText xml:space="preserve"> TOC \o "1-3" \h \z \u </w:instrText>
          </w:r>
          <w:r w:rsidRPr="00060A10">
            <w:rPr>
              <w:rFonts w:cs="Arial"/>
              <w:noProof/>
              <w:lang w:val="en-GB"/>
            </w:rPr>
            <w:fldChar w:fldCharType="separate"/>
          </w:r>
          <w:hyperlink w:anchor="_Toc55599330" w:history="1">
            <w:r w:rsidR="00443298" w:rsidRPr="00060A10">
              <w:rPr>
                <w:rStyle w:val="Hyperlink"/>
                <w:noProof/>
                <w:lang w:val="en-GB"/>
              </w:rPr>
              <w:t>Introduction</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_Toc55599330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3</w:t>
            </w:r>
            <w:r w:rsidR="00443298" w:rsidRPr="00060A10">
              <w:rPr>
                <w:noProof/>
                <w:webHidden/>
                <w:lang w:val="en-GB"/>
              </w:rPr>
              <w:fldChar w:fldCharType="end"/>
            </w:r>
          </w:hyperlink>
        </w:p>
        <w:p w14:paraId="09AF4A15" w14:textId="77777777" w:rsidR="00443298" w:rsidRPr="00060A10" w:rsidRDefault="00B87479">
          <w:pPr>
            <w:pStyle w:val="TOC2"/>
            <w:tabs>
              <w:tab w:val="right" w:leader="dot" w:pos="9016"/>
            </w:tabs>
            <w:rPr>
              <w:rFonts w:asciiTheme="minorHAnsi" w:eastAsiaTheme="minorEastAsia" w:hAnsiTheme="minorHAnsi"/>
              <w:noProof/>
              <w:sz w:val="22"/>
              <w:lang w:val="en-GB"/>
            </w:rPr>
          </w:pPr>
          <w:hyperlink w:anchor="_Toc55599331" w:history="1">
            <w:r w:rsidR="00443298" w:rsidRPr="00060A10">
              <w:rPr>
                <w:rStyle w:val="Hyperlink"/>
                <w:noProof/>
                <w:lang w:val="en-GB"/>
              </w:rPr>
              <w:t>Starbucks’s best-practices for community-engagement and stakeholder’s participation</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_Toc55599331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4</w:t>
            </w:r>
            <w:r w:rsidR="00443298" w:rsidRPr="00060A10">
              <w:rPr>
                <w:noProof/>
                <w:webHidden/>
                <w:lang w:val="en-GB"/>
              </w:rPr>
              <w:fldChar w:fldCharType="end"/>
            </w:r>
          </w:hyperlink>
        </w:p>
        <w:p w14:paraId="24B9C30D" w14:textId="77777777" w:rsidR="00443298" w:rsidRPr="00060A10" w:rsidRDefault="00B87479">
          <w:pPr>
            <w:pStyle w:val="TOC3"/>
            <w:tabs>
              <w:tab w:val="right" w:leader="dot" w:pos="9016"/>
            </w:tabs>
            <w:rPr>
              <w:rFonts w:asciiTheme="minorHAnsi" w:eastAsiaTheme="minorEastAsia" w:hAnsiTheme="minorHAnsi"/>
              <w:noProof/>
              <w:sz w:val="22"/>
              <w:lang w:val="en-GB"/>
            </w:rPr>
          </w:pPr>
          <w:hyperlink w:anchor="_Toc55599332" w:history="1">
            <w:r w:rsidR="00443298" w:rsidRPr="00060A10">
              <w:rPr>
                <w:rStyle w:val="Hyperlink"/>
                <w:noProof/>
                <w:lang w:val="en-GB"/>
              </w:rPr>
              <w:t>Community engagement</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_Toc55599332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4</w:t>
            </w:r>
            <w:r w:rsidR="00443298" w:rsidRPr="00060A10">
              <w:rPr>
                <w:noProof/>
                <w:webHidden/>
                <w:lang w:val="en-GB"/>
              </w:rPr>
              <w:fldChar w:fldCharType="end"/>
            </w:r>
          </w:hyperlink>
        </w:p>
        <w:p w14:paraId="057C7EC7" w14:textId="77777777" w:rsidR="00443298" w:rsidRPr="00060A10" w:rsidRDefault="00B87479">
          <w:pPr>
            <w:pStyle w:val="TOC3"/>
            <w:tabs>
              <w:tab w:val="right" w:leader="dot" w:pos="9016"/>
            </w:tabs>
            <w:rPr>
              <w:rFonts w:asciiTheme="minorHAnsi" w:eastAsiaTheme="minorEastAsia" w:hAnsiTheme="minorHAnsi"/>
              <w:noProof/>
              <w:sz w:val="22"/>
              <w:lang w:val="en-GB"/>
            </w:rPr>
          </w:pPr>
          <w:hyperlink w:anchor="_Toc55599333" w:history="1">
            <w:r w:rsidR="00443298" w:rsidRPr="00060A10">
              <w:rPr>
                <w:rStyle w:val="Hyperlink"/>
                <w:noProof/>
                <w:lang w:val="en-GB"/>
              </w:rPr>
              <w:t>Connecting through social-media Campaign</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_Toc55599333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6</w:t>
            </w:r>
            <w:r w:rsidR="00443298" w:rsidRPr="00060A10">
              <w:rPr>
                <w:noProof/>
                <w:webHidden/>
                <w:lang w:val="en-GB"/>
              </w:rPr>
              <w:fldChar w:fldCharType="end"/>
            </w:r>
          </w:hyperlink>
        </w:p>
        <w:p w14:paraId="14183C7D" w14:textId="77777777" w:rsidR="00443298" w:rsidRPr="00060A10" w:rsidRDefault="00B87479">
          <w:pPr>
            <w:pStyle w:val="TOC3"/>
            <w:tabs>
              <w:tab w:val="right" w:leader="dot" w:pos="9016"/>
            </w:tabs>
            <w:rPr>
              <w:rFonts w:asciiTheme="minorHAnsi" w:eastAsiaTheme="minorEastAsia" w:hAnsiTheme="minorHAnsi"/>
              <w:noProof/>
              <w:sz w:val="22"/>
              <w:lang w:val="en-GB"/>
            </w:rPr>
          </w:pPr>
          <w:hyperlink w:anchor="_Toc55599334" w:history="1">
            <w:r w:rsidR="00443298" w:rsidRPr="00060A10">
              <w:rPr>
                <w:rStyle w:val="Hyperlink"/>
                <w:noProof/>
                <w:lang w:val="en-GB"/>
              </w:rPr>
              <w:t>Updation of community engagement in Starbucks</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_Toc55599334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6</w:t>
            </w:r>
            <w:r w:rsidR="00443298" w:rsidRPr="00060A10">
              <w:rPr>
                <w:noProof/>
                <w:webHidden/>
                <w:lang w:val="en-GB"/>
              </w:rPr>
              <w:fldChar w:fldCharType="end"/>
            </w:r>
          </w:hyperlink>
        </w:p>
        <w:p w14:paraId="00D530A0" w14:textId="77777777" w:rsidR="00443298" w:rsidRPr="00060A10" w:rsidRDefault="00B87479">
          <w:pPr>
            <w:pStyle w:val="TOC3"/>
            <w:tabs>
              <w:tab w:val="right" w:leader="dot" w:pos="9016"/>
            </w:tabs>
            <w:rPr>
              <w:rFonts w:asciiTheme="minorHAnsi" w:eastAsiaTheme="minorEastAsia" w:hAnsiTheme="minorHAnsi"/>
              <w:noProof/>
              <w:sz w:val="22"/>
              <w:lang w:val="en-GB"/>
            </w:rPr>
          </w:pPr>
          <w:hyperlink w:anchor="_Toc55599335" w:history="1">
            <w:r w:rsidR="00443298" w:rsidRPr="00060A10">
              <w:rPr>
                <w:rStyle w:val="Hyperlink"/>
                <w:noProof/>
                <w:lang w:val="en-GB"/>
              </w:rPr>
              <w:t>Online presence and performance of Starbucks</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_Toc55599335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7</w:t>
            </w:r>
            <w:r w:rsidR="00443298" w:rsidRPr="00060A10">
              <w:rPr>
                <w:noProof/>
                <w:webHidden/>
                <w:lang w:val="en-GB"/>
              </w:rPr>
              <w:fldChar w:fldCharType="end"/>
            </w:r>
          </w:hyperlink>
        </w:p>
        <w:p w14:paraId="0DB719DC" w14:textId="77777777" w:rsidR="00443298" w:rsidRPr="00060A10" w:rsidRDefault="00B87479">
          <w:pPr>
            <w:pStyle w:val="TOC1"/>
            <w:tabs>
              <w:tab w:val="right" w:leader="dot" w:pos="9016"/>
            </w:tabs>
            <w:rPr>
              <w:rFonts w:asciiTheme="minorHAnsi" w:eastAsiaTheme="minorEastAsia" w:hAnsiTheme="minorHAnsi"/>
              <w:noProof/>
              <w:sz w:val="22"/>
              <w:lang w:val="en-GB"/>
            </w:rPr>
          </w:pPr>
          <w:hyperlink w:anchor="_Toc55599336" w:history="1">
            <w:r w:rsidR="00443298" w:rsidRPr="00060A10">
              <w:rPr>
                <w:rStyle w:val="Hyperlink"/>
                <w:noProof/>
                <w:lang w:val="en-GB"/>
              </w:rPr>
              <w:t>Recommendations</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_Toc55599336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9</w:t>
            </w:r>
            <w:r w:rsidR="00443298" w:rsidRPr="00060A10">
              <w:rPr>
                <w:noProof/>
                <w:webHidden/>
                <w:lang w:val="en-GB"/>
              </w:rPr>
              <w:fldChar w:fldCharType="end"/>
            </w:r>
          </w:hyperlink>
        </w:p>
        <w:p w14:paraId="4467B516" w14:textId="77777777" w:rsidR="00443298" w:rsidRPr="00060A10" w:rsidRDefault="00B87479">
          <w:pPr>
            <w:pStyle w:val="TOC1"/>
            <w:tabs>
              <w:tab w:val="right" w:leader="dot" w:pos="9016"/>
            </w:tabs>
            <w:rPr>
              <w:rFonts w:asciiTheme="minorHAnsi" w:eastAsiaTheme="minorEastAsia" w:hAnsiTheme="minorHAnsi"/>
              <w:noProof/>
              <w:sz w:val="22"/>
              <w:lang w:val="en-GB"/>
            </w:rPr>
          </w:pPr>
          <w:hyperlink w:anchor="_Toc55599337" w:history="1">
            <w:r w:rsidR="00443298" w:rsidRPr="00060A10">
              <w:rPr>
                <w:rStyle w:val="Hyperlink"/>
                <w:noProof/>
                <w:lang w:val="en-GB"/>
              </w:rPr>
              <w:t>Conclusion</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_Toc55599337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9</w:t>
            </w:r>
            <w:r w:rsidR="00443298" w:rsidRPr="00060A10">
              <w:rPr>
                <w:noProof/>
                <w:webHidden/>
                <w:lang w:val="en-GB"/>
              </w:rPr>
              <w:fldChar w:fldCharType="end"/>
            </w:r>
          </w:hyperlink>
        </w:p>
        <w:p w14:paraId="599AD9C1" w14:textId="77777777" w:rsidR="00443298" w:rsidRPr="00060A10" w:rsidRDefault="00B87479">
          <w:pPr>
            <w:pStyle w:val="TOC1"/>
            <w:tabs>
              <w:tab w:val="right" w:leader="dot" w:pos="9016"/>
            </w:tabs>
            <w:rPr>
              <w:rFonts w:asciiTheme="minorHAnsi" w:eastAsiaTheme="minorEastAsia" w:hAnsiTheme="minorHAnsi"/>
              <w:noProof/>
              <w:sz w:val="22"/>
              <w:lang w:val="en-GB"/>
            </w:rPr>
          </w:pPr>
          <w:hyperlink w:anchor="_Toc55599338" w:history="1">
            <w:r w:rsidR="00443298" w:rsidRPr="00060A10">
              <w:rPr>
                <w:rStyle w:val="Hyperlink"/>
                <w:rFonts w:eastAsia="Times New Roman"/>
                <w:noProof/>
                <w:lang w:val="en-GB"/>
              </w:rPr>
              <w:t>References</w:t>
            </w:r>
            <w:r w:rsidR="00443298" w:rsidRPr="00060A10">
              <w:rPr>
                <w:noProof/>
                <w:webHidden/>
                <w:lang w:val="en-GB"/>
              </w:rPr>
              <w:tab/>
            </w:r>
            <w:r w:rsidR="00443298" w:rsidRPr="00060A10">
              <w:rPr>
                <w:noProof/>
                <w:webHidden/>
                <w:lang w:val="en-GB"/>
              </w:rPr>
              <w:fldChar w:fldCharType="begin"/>
            </w:r>
            <w:r w:rsidR="00443298" w:rsidRPr="00060A10">
              <w:rPr>
                <w:noProof/>
                <w:webHidden/>
                <w:lang w:val="en-GB"/>
              </w:rPr>
              <w:instrText xml:space="preserve"> PAGEREF _Toc55599338 \h </w:instrText>
            </w:r>
            <w:r w:rsidR="00443298" w:rsidRPr="00060A10">
              <w:rPr>
                <w:noProof/>
                <w:webHidden/>
                <w:lang w:val="en-GB"/>
              </w:rPr>
            </w:r>
            <w:r w:rsidR="00443298" w:rsidRPr="00060A10">
              <w:rPr>
                <w:noProof/>
                <w:webHidden/>
                <w:lang w:val="en-GB"/>
              </w:rPr>
              <w:fldChar w:fldCharType="separate"/>
            </w:r>
            <w:r w:rsidR="00443298" w:rsidRPr="00060A10">
              <w:rPr>
                <w:noProof/>
                <w:webHidden/>
                <w:lang w:val="en-GB"/>
              </w:rPr>
              <w:t>10</w:t>
            </w:r>
            <w:r w:rsidR="00443298" w:rsidRPr="00060A10">
              <w:rPr>
                <w:noProof/>
                <w:webHidden/>
                <w:lang w:val="en-GB"/>
              </w:rPr>
              <w:fldChar w:fldCharType="end"/>
            </w:r>
          </w:hyperlink>
        </w:p>
        <w:p w14:paraId="24A0B1A8" w14:textId="77777777" w:rsidR="006E2E1D" w:rsidRPr="00060A10" w:rsidRDefault="006E2E1D">
          <w:pPr>
            <w:rPr>
              <w:noProof/>
              <w:lang w:val="en-GB"/>
            </w:rPr>
          </w:pPr>
          <w:r w:rsidRPr="00060A10">
            <w:rPr>
              <w:rFonts w:cs="Arial"/>
              <w:b/>
              <w:bCs/>
              <w:noProof/>
              <w:lang w:val="en-GB"/>
            </w:rPr>
            <w:fldChar w:fldCharType="end"/>
          </w:r>
        </w:p>
      </w:sdtContent>
    </w:sdt>
    <w:p w14:paraId="43CC4D20" w14:textId="77777777" w:rsidR="005F386C" w:rsidRPr="00060A10" w:rsidRDefault="005F386C" w:rsidP="006E2E1D">
      <w:pPr>
        <w:rPr>
          <w:noProof/>
          <w:lang w:val="en-GB"/>
        </w:rPr>
      </w:pPr>
    </w:p>
    <w:p w14:paraId="0FB7AF53" w14:textId="77777777" w:rsidR="005F386C" w:rsidRPr="00060A10" w:rsidRDefault="005F386C" w:rsidP="006633B7">
      <w:pPr>
        <w:pStyle w:val="Title"/>
        <w:jc w:val="both"/>
        <w:rPr>
          <w:rFonts w:cs="Arial"/>
          <w:noProof/>
          <w:szCs w:val="24"/>
          <w:lang w:val="en-GB"/>
        </w:rPr>
      </w:pPr>
    </w:p>
    <w:p w14:paraId="14CDCFCF" w14:textId="77777777" w:rsidR="00563D99" w:rsidRPr="00060A10" w:rsidRDefault="0063418C" w:rsidP="006633B7">
      <w:pPr>
        <w:spacing w:line="259" w:lineRule="auto"/>
        <w:rPr>
          <w:rFonts w:cs="Arial"/>
          <w:noProof/>
          <w:szCs w:val="24"/>
          <w:lang w:val="en-GB"/>
        </w:rPr>
      </w:pPr>
      <w:r w:rsidRPr="00060A10">
        <w:rPr>
          <w:rFonts w:cs="Arial"/>
          <w:noProof/>
          <w:szCs w:val="24"/>
          <w:lang w:val="en-GB"/>
        </w:rPr>
        <w:br w:type="page"/>
      </w:r>
    </w:p>
    <w:p w14:paraId="36A9E4B5" w14:textId="77777777" w:rsidR="00563D99" w:rsidRPr="00060A10" w:rsidRDefault="00260698" w:rsidP="008561B3">
      <w:pPr>
        <w:pStyle w:val="Heading1"/>
        <w:rPr>
          <w:noProof/>
          <w:lang w:val="en-GB"/>
        </w:rPr>
      </w:pPr>
      <w:bookmarkStart w:id="0" w:name="_Toc55503542"/>
      <w:bookmarkStart w:id="1" w:name="_Toc55599330"/>
      <w:r w:rsidRPr="00060A10">
        <w:rPr>
          <w:noProof/>
          <w:lang w:val="en-GB"/>
        </w:rPr>
        <w:lastRenderedPageBreak/>
        <w:t>Introduction</w:t>
      </w:r>
      <w:bookmarkEnd w:id="0"/>
      <w:bookmarkEnd w:id="1"/>
    </w:p>
    <w:p w14:paraId="2EB7C98C" w14:textId="26AC4F84" w:rsidR="00FC7661" w:rsidRPr="00060A10" w:rsidRDefault="0019360C" w:rsidP="00260698">
      <w:pPr>
        <w:rPr>
          <w:noProof/>
          <w:lang w:val="en-GB"/>
        </w:rPr>
      </w:pPr>
      <w:r w:rsidRPr="00060A10">
        <w:rPr>
          <w:noProof/>
          <w:lang w:val="en-GB"/>
        </w:rPr>
        <w:t>Now the challenges that are being inputted in the scenario building of the report would be a blend of secondary researches and objective-wise breakdown of the structures and analysis on which the employees would be connected and see the vision of the company so that they could be organisation-fit.</w:t>
      </w:r>
      <w:r w:rsidR="00546936" w:rsidRPr="00060A10">
        <w:rPr>
          <w:noProof/>
          <w:lang w:val="en-GB"/>
        </w:rPr>
        <w:t xml:space="preserve"> The </w:t>
      </w:r>
      <w:r w:rsidR="005A039F" w:rsidRPr="00060A10">
        <w:rPr>
          <w:noProof/>
          <w:lang w:val="en-GB"/>
        </w:rPr>
        <w:t>dire-</w:t>
      </w:r>
      <w:r w:rsidR="00546936" w:rsidRPr="00060A10">
        <w:rPr>
          <w:noProof/>
          <w:lang w:val="en-GB"/>
        </w:rPr>
        <w:t xml:space="preserve">need </w:t>
      </w:r>
      <w:r w:rsidR="00385DCE" w:rsidRPr="00060A10">
        <w:rPr>
          <w:noProof/>
          <w:lang w:val="en-GB"/>
        </w:rPr>
        <w:t>for</w:t>
      </w:r>
      <w:r w:rsidR="00546936" w:rsidRPr="00060A10">
        <w:rPr>
          <w:noProof/>
          <w:lang w:val="en-GB"/>
        </w:rPr>
        <w:t xml:space="preserve"> the community-engagement</w:t>
      </w:r>
      <w:r w:rsidR="005A039F" w:rsidRPr="00060A10">
        <w:rPr>
          <w:noProof/>
          <w:lang w:val="en-GB"/>
        </w:rPr>
        <w:t xml:space="preserve"> among the departments of the organisation had been seen from the point</w:t>
      </w:r>
      <w:r w:rsidR="00190EDD" w:rsidRPr="00060A10">
        <w:rPr>
          <w:noProof/>
          <w:lang w:val="en-GB"/>
        </w:rPr>
        <w:t xml:space="preserve"> of</w:t>
      </w:r>
      <w:r w:rsidR="00385DCE" w:rsidRPr="00060A10">
        <w:rPr>
          <w:noProof/>
          <w:lang w:val="en-GB"/>
        </w:rPr>
        <w:t xml:space="preserve"> </w:t>
      </w:r>
      <w:r w:rsidR="005A039F" w:rsidRPr="00060A10">
        <w:rPr>
          <w:noProof/>
          <w:lang w:val="en-GB"/>
        </w:rPr>
        <w:t>view of the business</w:t>
      </w:r>
      <w:r w:rsidR="00FC61EA" w:rsidRPr="00060A10">
        <w:rPr>
          <w:noProof/>
          <w:lang w:val="en-GB"/>
        </w:rPr>
        <w:t xml:space="preserve">’s chasing strategy through the complications of the game </w:t>
      </w:r>
      <w:r w:rsidR="00AD7975" w:rsidRPr="00060A10">
        <w:rPr>
          <w:noProof/>
          <w:lang w:val="en-GB"/>
        </w:rPr>
        <w:t>theories</w:t>
      </w:r>
      <w:r w:rsidR="00FC61EA" w:rsidRPr="00060A10">
        <w:rPr>
          <w:noProof/>
          <w:lang w:val="en-GB"/>
        </w:rPr>
        <w:t xml:space="preserve"> and the synergy development inside the company.</w:t>
      </w:r>
      <w:r w:rsidR="00AD7975" w:rsidRPr="00060A10">
        <w:rPr>
          <w:noProof/>
          <w:lang w:val="en-GB"/>
        </w:rPr>
        <w:t xml:space="preserve"> The law and the quality performances are being ensured by the theme aligning the workers and the objectives </w:t>
      </w:r>
      <w:r w:rsidR="00747AF6" w:rsidRPr="00060A10">
        <w:rPr>
          <w:noProof/>
          <w:lang w:val="en-GB"/>
        </w:rPr>
        <w:t>that a</w:t>
      </w:r>
      <w:r w:rsidR="00AD7975" w:rsidRPr="00060A10">
        <w:rPr>
          <w:noProof/>
          <w:lang w:val="en-GB"/>
        </w:rPr>
        <w:t xml:space="preserve"> business</w:t>
      </w:r>
      <w:r w:rsidR="00747AF6" w:rsidRPr="00060A10">
        <w:rPr>
          <w:noProof/>
          <w:lang w:val="en-GB"/>
        </w:rPr>
        <w:t xml:space="preserve"> may possess</w:t>
      </w:r>
      <w:r w:rsidR="00AD7975" w:rsidRPr="00060A10">
        <w:rPr>
          <w:noProof/>
          <w:lang w:val="en-GB"/>
        </w:rPr>
        <w:t>.</w:t>
      </w:r>
      <w:r w:rsidR="00BA2EF1" w:rsidRPr="00060A10">
        <w:rPr>
          <w:noProof/>
          <w:lang w:val="en-GB"/>
        </w:rPr>
        <w:t xml:space="preserve"> The Brand Starbucks with its 200000 employees inside </w:t>
      </w:r>
      <w:r w:rsidR="00385DCE" w:rsidRPr="00060A10">
        <w:rPr>
          <w:noProof/>
          <w:lang w:val="en-GB"/>
        </w:rPr>
        <w:t xml:space="preserve">the </w:t>
      </w:r>
      <w:r w:rsidR="00BA2EF1" w:rsidRPr="00060A10">
        <w:rPr>
          <w:noProof/>
          <w:lang w:val="en-GB"/>
        </w:rPr>
        <w:t xml:space="preserve">UK, with the 1000 plus SKU’s in the 650-plus outlets </w:t>
      </w:r>
      <w:r w:rsidR="00E92EE8" w:rsidRPr="00060A10">
        <w:rPr>
          <w:noProof/>
          <w:lang w:val="en-GB"/>
        </w:rPr>
        <w:t>has made tremendous work-ethics, the business-management</w:t>
      </w:r>
      <w:r w:rsidR="00385DCE" w:rsidRPr="00060A10">
        <w:rPr>
          <w:noProof/>
          <w:lang w:val="en-GB"/>
        </w:rPr>
        <w:t>,</w:t>
      </w:r>
      <w:r w:rsidR="00E92EE8" w:rsidRPr="00060A10">
        <w:rPr>
          <w:noProof/>
          <w:lang w:val="en-GB"/>
        </w:rPr>
        <w:t xml:space="preserve"> and concept of synergy within the business</w:t>
      </w:r>
      <w:r w:rsidR="00D52AA2" w:rsidRPr="00060A10">
        <w:rPr>
          <w:noProof/>
          <w:lang w:val="en-GB"/>
        </w:rPr>
        <w:t xml:space="preserve"> (Starbucks.co.uk, 2020)</w:t>
      </w:r>
      <w:r w:rsidR="00E92EE8" w:rsidRPr="00060A10">
        <w:rPr>
          <w:noProof/>
          <w:lang w:val="en-GB"/>
        </w:rPr>
        <w:t>.</w:t>
      </w:r>
      <w:r w:rsidR="00072F48" w:rsidRPr="00060A10">
        <w:rPr>
          <w:noProof/>
          <w:lang w:val="en-GB"/>
        </w:rPr>
        <w:t xml:space="preserve"> To deal </w:t>
      </w:r>
      <w:r w:rsidR="00385DCE" w:rsidRPr="00060A10">
        <w:rPr>
          <w:noProof/>
          <w:lang w:val="en-GB"/>
        </w:rPr>
        <w:t xml:space="preserve">with </w:t>
      </w:r>
      <w:r w:rsidR="00072F48" w:rsidRPr="00060A10">
        <w:rPr>
          <w:noProof/>
          <w:lang w:val="en-GB"/>
        </w:rPr>
        <w:t xml:space="preserve">the business, </w:t>
      </w:r>
      <w:r w:rsidR="00461F2C" w:rsidRPr="00060A10">
        <w:rPr>
          <w:noProof/>
          <w:lang w:val="en-GB"/>
        </w:rPr>
        <w:t>u</w:t>
      </w:r>
      <w:r w:rsidR="00072F48" w:rsidRPr="00060A10">
        <w:rPr>
          <w:noProof/>
          <w:lang w:val="en-GB"/>
        </w:rPr>
        <w:t>nder the CEO of Mr</w:t>
      </w:r>
      <w:r w:rsidR="00385DCE" w:rsidRPr="00060A10">
        <w:rPr>
          <w:noProof/>
          <w:lang w:val="en-GB"/>
        </w:rPr>
        <w:t>.</w:t>
      </w:r>
      <w:r w:rsidR="00072F48" w:rsidRPr="00060A10">
        <w:rPr>
          <w:noProof/>
          <w:lang w:val="en-GB"/>
        </w:rPr>
        <w:t xml:space="preserve"> Shultz, stakeholders and the shareholders are being treated with the segmentation of the research and the parabolas of the efficiency level communications are being </w:t>
      </w:r>
      <w:r w:rsidR="00221C45" w:rsidRPr="00060A10">
        <w:rPr>
          <w:noProof/>
          <w:lang w:val="en-GB"/>
        </w:rPr>
        <w:t>enriched.</w:t>
      </w:r>
      <w:r w:rsidR="00575EC9" w:rsidRPr="00060A10">
        <w:rPr>
          <w:noProof/>
          <w:lang w:val="en-GB"/>
        </w:rPr>
        <w:t xml:space="preserve"> Now, as the Covid pandemic and the second wave of it has been deteriorating the composure of the business as well as the economy’s fluent growth, managing proper engagement among the stakeholders would be a must-watch to have </w:t>
      </w:r>
      <w:r w:rsidR="00385DCE" w:rsidRPr="00060A10">
        <w:rPr>
          <w:noProof/>
          <w:lang w:val="en-GB"/>
        </w:rPr>
        <w:t xml:space="preserve">an </w:t>
      </w:r>
      <w:r w:rsidR="00575EC9" w:rsidRPr="00060A10">
        <w:rPr>
          <w:noProof/>
          <w:lang w:val="en-GB"/>
        </w:rPr>
        <w:t xml:space="preserve">increase </w:t>
      </w:r>
      <w:r w:rsidR="004454A9" w:rsidRPr="00060A10">
        <w:rPr>
          <w:noProof/>
          <w:lang w:val="en-GB"/>
        </w:rPr>
        <w:t xml:space="preserve">in sales for Starbucks </w:t>
      </w:r>
      <w:r w:rsidR="00575EC9" w:rsidRPr="00060A10">
        <w:rPr>
          <w:noProof/>
          <w:lang w:val="en-GB"/>
        </w:rPr>
        <w:t xml:space="preserve">simultaneously. </w:t>
      </w:r>
    </w:p>
    <w:p w14:paraId="5BBBD8DF" w14:textId="77777777" w:rsidR="00FC7661" w:rsidRPr="00060A10" w:rsidRDefault="00FC7661">
      <w:pPr>
        <w:spacing w:line="259" w:lineRule="auto"/>
        <w:jc w:val="left"/>
        <w:rPr>
          <w:noProof/>
          <w:lang w:val="en-GB"/>
        </w:rPr>
      </w:pPr>
      <w:r w:rsidRPr="00060A10">
        <w:rPr>
          <w:noProof/>
          <w:lang w:val="en-GB"/>
        </w:rPr>
        <w:br w:type="page"/>
      </w:r>
    </w:p>
    <w:p w14:paraId="507BDB1F" w14:textId="77777777" w:rsidR="00260698" w:rsidRPr="00060A10" w:rsidRDefault="0030550E" w:rsidP="00B80633">
      <w:pPr>
        <w:pStyle w:val="Heading2"/>
        <w:rPr>
          <w:noProof/>
          <w:lang w:val="en-GB"/>
        </w:rPr>
      </w:pPr>
      <w:bookmarkStart w:id="2" w:name="_Toc55599331"/>
      <w:r w:rsidRPr="00060A10">
        <w:rPr>
          <w:noProof/>
          <w:lang w:val="en-GB"/>
        </w:rPr>
        <w:lastRenderedPageBreak/>
        <w:t xml:space="preserve">Starbucks’s best-practices for </w:t>
      </w:r>
      <w:r w:rsidR="007D2514" w:rsidRPr="00060A10">
        <w:rPr>
          <w:noProof/>
          <w:lang w:val="en-GB"/>
        </w:rPr>
        <w:t>community-</w:t>
      </w:r>
      <w:r w:rsidR="00260698" w:rsidRPr="00060A10">
        <w:rPr>
          <w:noProof/>
          <w:lang w:val="en-GB"/>
        </w:rPr>
        <w:t>engagement and</w:t>
      </w:r>
      <w:r w:rsidR="00F708F9" w:rsidRPr="00060A10">
        <w:rPr>
          <w:noProof/>
          <w:lang w:val="en-GB"/>
        </w:rPr>
        <w:t xml:space="preserve"> </w:t>
      </w:r>
      <w:r w:rsidR="00C64456" w:rsidRPr="00060A10">
        <w:rPr>
          <w:noProof/>
          <w:lang w:val="en-GB"/>
        </w:rPr>
        <w:t>stakeholder’s participation</w:t>
      </w:r>
      <w:bookmarkEnd w:id="2"/>
    </w:p>
    <w:p w14:paraId="3A92149F" w14:textId="77777777" w:rsidR="00C8117D" w:rsidRPr="00060A10" w:rsidRDefault="00C8117D" w:rsidP="00B80633">
      <w:pPr>
        <w:pStyle w:val="Heading3"/>
        <w:pBdr>
          <w:top w:val="single" w:sz="4" w:space="0" w:color="auto"/>
          <w:left w:val="single" w:sz="4" w:space="4" w:color="auto"/>
          <w:bottom w:val="single" w:sz="4" w:space="1" w:color="auto"/>
          <w:right w:val="single" w:sz="4" w:space="4" w:color="auto"/>
          <w:between w:val="single" w:sz="4" w:space="1" w:color="auto"/>
          <w:bar w:val="single" w:sz="4" w:color="auto"/>
        </w:pBdr>
        <w:rPr>
          <w:noProof/>
          <w:lang w:val="en-GB"/>
        </w:rPr>
      </w:pPr>
      <w:bookmarkStart w:id="3" w:name="_Toc55599332"/>
      <w:r w:rsidRPr="00060A10">
        <w:rPr>
          <w:noProof/>
          <w:lang w:val="en-GB"/>
        </w:rPr>
        <w:t>Community engagement</w:t>
      </w:r>
      <w:bookmarkEnd w:id="3"/>
    </w:p>
    <w:p w14:paraId="112DE1DE" w14:textId="77777777" w:rsidR="007D2B90" w:rsidRPr="00060A10" w:rsidRDefault="007D2B90" w:rsidP="00FA378E">
      <w:pPr>
        <w:rPr>
          <w:noProof/>
          <w:lang w:val="en-GB"/>
        </w:rPr>
      </w:pPr>
      <w:r w:rsidRPr="00060A10">
        <w:rPr>
          <w:noProof/>
          <w:lang w:val="en-GB"/>
        </w:rPr>
        <w:t xml:space="preserve">As the investment and the development are aligned in </w:t>
      </w:r>
      <w:r w:rsidR="00385DCE" w:rsidRPr="00060A10">
        <w:rPr>
          <w:noProof/>
          <w:lang w:val="en-GB"/>
        </w:rPr>
        <w:t xml:space="preserve">the </w:t>
      </w:r>
      <w:r w:rsidRPr="00060A10">
        <w:rPr>
          <w:noProof/>
          <w:lang w:val="en-GB"/>
        </w:rPr>
        <w:t>same parameter for Starbu</w:t>
      </w:r>
      <w:r w:rsidR="00D26C1A" w:rsidRPr="00060A10">
        <w:rPr>
          <w:noProof/>
          <w:lang w:val="en-GB"/>
        </w:rPr>
        <w:t>cks over the years,</w:t>
      </w:r>
      <w:r w:rsidRPr="00060A10">
        <w:rPr>
          <w:noProof/>
          <w:lang w:val="en-GB"/>
        </w:rPr>
        <w:t xml:space="preserve"> </w:t>
      </w:r>
      <w:r w:rsidR="00190887" w:rsidRPr="00060A10">
        <w:rPr>
          <w:noProof/>
          <w:lang w:val="en-GB"/>
        </w:rPr>
        <w:t>Stakeholders and the shareholders would be synced to the ideas like implementing the business strategies and the market</w:t>
      </w:r>
      <w:r w:rsidR="00B57CD8" w:rsidRPr="00060A10">
        <w:rPr>
          <w:noProof/>
          <w:lang w:val="en-GB"/>
        </w:rPr>
        <w:t>-development</w:t>
      </w:r>
      <w:r w:rsidR="003427B4" w:rsidRPr="00060A10">
        <w:rPr>
          <w:noProof/>
          <w:lang w:val="en-GB"/>
        </w:rPr>
        <w:t xml:space="preserve"> (Hagan, 2018)</w:t>
      </w:r>
      <w:r w:rsidR="00B57CD8" w:rsidRPr="00060A10">
        <w:rPr>
          <w:noProof/>
          <w:lang w:val="en-GB"/>
        </w:rPr>
        <w:t>.</w:t>
      </w:r>
      <w:r w:rsidR="00033F14" w:rsidRPr="00060A10">
        <w:rPr>
          <w:noProof/>
          <w:lang w:val="en-GB"/>
        </w:rPr>
        <w:t xml:space="preserve"> </w:t>
      </w:r>
      <w:r w:rsidR="00E150EE" w:rsidRPr="00060A10">
        <w:rPr>
          <w:noProof/>
          <w:lang w:val="en-GB"/>
        </w:rPr>
        <w:t xml:space="preserve">Starbucks with its several communities and chunk of employees inside </w:t>
      </w:r>
      <w:r w:rsidR="00385DCE" w:rsidRPr="00060A10">
        <w:rPr>
          <w:noProof/>
          <w:lang w:val="en-GB"/>
        </w:rPr>
        <w:t xml:space="preserve">the </w:t>
      </w:r>
      <w:r w:rsidR="00E150EE" w:rsidRPr="00060A10">
        <w:rPr>
          <w:noProof/>
          <w:lang w:val="en-GB"/>
        </w:rPr>
        <w:t>UK would be connecting the lines w</w:t>
      </w:r>
      <w:r w:rsidR="003D7963" w:rsidRPr="00060A10">
        <w:rPr>
          <w:noProof/>
          <w:lang w:val="en-GB"/>
        </w:rPr>
        <w:t xml:space="preserve">ith the customers to offer </w:t>
      </w:r>
      <w:r w:rsidR="00385DCE" w:rsidRPr="00060A10">
        <w:rPr>
          <w:noProof/>
          <w:lang w:val="en-GB"/>
        </w:rPr>
        <w:t xml:space="preserve">the </w:t>
      </w:r>
      <w:r w:rsidR="003D7963" w:rsidRPr="00060A10">
        <w:rPr>
          <w:noProof/>
          <w:lang w:val="en-GB"/>
        </w:rPr>
        <w:t>best</w:t>
      </w:r>
      <w:r w:rsidR="00385DCE" w:rsidRPr="00060A10">
        <w:rPr>
          <w:noProof/>
          <w:lang w:val="en-GB"/>
        </w:rPr>
        <w:t xml:space="preserve"> </w:t>
      </w:r>
      <w:r w:rsidR="0042249D" w:rsidRPr="00060A10">
        <w:rPr>
          <w:noProof/>
          <w:lang w:val="en-GB"/>
        </w:rPr>
        <w:t xml:space="preserve">cup of coffee. The engagement can be found </w:t>
      </w:r>
      <w:r w:rsidR="00385DCE" w:rsidRPr="00060A10">
        <w:rPr>
          <w:noProof/>
          <w:lang w:val="en-GB"/>
        </w:rPr>
        <w:t xml:space="preserve">in </w:t>
      </w:r>
      <w:r w:rsidR="0042249D" w:rsidRPr="00060A10">
        <w:rPr>
          <w:noProof/>
          <w:lang w:val="en-GB"/>
        </w:rPr>
        <w:t xml:space="preserve">creating synergy. </w:t>
      </w:r>
      <w:r w:rsidR="00CA08E6" w:rsidRPr="00060A10">
        <w:rPr>
          <w:noProof/>
          <w:lang w:val="en-GB"/>
        </w:rPr>
        <w:t>The brand had approached the business com</w:t>
      </w:r>
      <w:r w:rsidR="000371CF" w:rsidRPr="00060A10">
        <w:rPr>
          <w:noProof/>
          <w:lang w:val="en-GB"/>
        </w:rPr>
        <w:t>munities wit</w:t>
      </w:r>
      <w:r w:rsidR="00CA08E6" w:rsidRPr="00060A10">
        <w:rPr>
          <w:noProof/>
          <w:lang w:val="en-GB"/>
        </w:rPr>
        <w:t>h th</w:t>
      </w:r>
      <w:r w:rsidR="000371CF" w:rsidRPr="00060A10">
        <w:rPr>
          <w:noProof/>
          <w:lang w:val="en-GB"/>
        </w:rPr>
        <w:t>o</w:t>
      </w:r>
      <w:r w:rsidR="00CA08E6" w:rsidRPr="00060A10">
        <w:rPr>
          <w:noProof/>
          <w:lang w:val="en-GB"/>
        </w:rPr>
        <w:t>rough plan</w:t>
      </w:r>
      <w:r w:rsidR="00385DCE" w:rsidRPr="00060A10">
        <w:rPr>
          <w:noProof/>
          <w:lang w:val="en-GB"/>
        </w:rPr>
        <w:t>ni</w:t>
      </w:r>
      <w:r w:rsidR="00CA08E6" w:rsidRPr="00060A10">
        <w:rPr>
          <w:noProof/>
          <w:lang w:val="en-GB"/>
        </w:rPr>
        <w:t xml:space="preserve">ng as all the stakeholders would </w:t>
      </w:r>
      <w:r w:rsidR="0073615D" w:rsidRPr="00060A10">
        <w:rPr>
          <w:noProof/>
          <w:lang w:val="en-GB"/>
        </w:rPr>
        <w:t xml:space="preserve">not act like </w:t>
      </w:r>
      <w:r w:rsidR="00385DCE" w:rsidRPr="00060A10">
        <w:rPr>
          <w:noProof/>
          <w:lang w:val="en-GB"/>
        </w:rPr>
        <w:t xml:space="preserve">the </w:t>
      </w:r>
      <w:r w:rsidR="0073615D" w:rsidRPr="00060A10">
        <w:rPr>
          <w:noProof/>
          <w:lang w:val="en-GB"/>
        </w:rPr>
        <w:t>same.</w:t>
      </w:r>
    </w:p>
    <w:p w14:paraId="283ECDC7" w14:textId="77777777" w:rsidR="00FA378E" w:rsidRPr="00060A10" w:rsidRDefault="00FA378E" w:rsidP="00FA378E">
      <w:pPr>
        <w:keepNext/>
        <w:jc w:val="center"/>
        <w:rPr>
          <w:rFonts w:cs="Arial"/>
          <w:noProof/>
          <w:lang w:val="en-GB"/>
        </w:rPr>
      </w:pPr>
      <w:r w:rsidRPr="00060A10">
        <w:rPr>
          <w:rFonts w:cs="Arial"/>
          <w:noProof/>
          <w:lang w:val="en-GB"/>
        </w:rPr>
        <w:drawing>
          <wp:inline distT="0" distB="0" distL="0" distR="0" wp14:anchorId="5B6126B3" wp14:editId="39168A3A">
            <wp:extent cx="5210175" cy="3305175"/>
            <wp:effectExtent l="0" t="3810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C6913C1" w14:textId="77777777" w:rsidR="00FA378E" w:rsidRPr="00060A10" w:rsidRDefault="00FA378E" w:rsidP="00661C7D">
      <w:pPr>
        <w:jc w:val="center"/>
        <w:rPr>
          <w:rFonts w:cs="Arial"/>
          <w:noProof/>
          <w:lang w:val="en-GB"/>
        </w:rPr>
      </w:pPr>
      <w:bookmarkStart w:id="4" w:name="_Toc55235208"/>
      <w:r w:rsidRPr="00060A10">
        <w:rPr>
          <w:rFonts w:cs="Arial"/>
          <w:noProof/>
          <w:lang w:val="en-GB"/>
        </w:rPr>
        <w:t xml:space="preserve">Figure </w:t>
      </w:r>
      <w:r w:rsidRPr="00060A10">
        <w:rPr>
          <w:rFonts w:cs="Arial"/>
          <w:noProof/>
          <w:lang w:val="en-GB"/>
        </w:rPr>
        <w:fldChar w:fldCharType="begin"/>
      </w:r>
      <w:r w:rsidRPr="00060A10">
        <w:rPr>
          <w:rFonts w:cs="Arial"/>
          <w:noProof/>
          <w:lang w:val="en-GB"/>
        </w:rPr>
        <w:instrText xml:space="preserve"> SEQ Figure \* ARABIC </w:instrText>
      </w:r>
      <w:r w:rsidRPr="00060A10">
        <w:rPr>
          <w:rFonts w:cs="Arial"/>
          <w:noProof/>
          <w:lang w:val="en-GB"/>
        </w:rPr>
        <w:fldChar w:fldCharType="separate"/>
      </w:r>
      <w:r w:rsidRPr="00060A10">
        <w:rPr>
          <w:rFonts w:cs="Arial"/>
          <w:noProof/>
          <w:lang w:val="en-GB"/>
        </w:rPr>
        <w:t>1</w:t>
      </w:r>
      <w:r w:rsidRPr="00060A10">
        <w:rPr>
          <w:rFonts w:cs="Arial"/>
          <w:noProof/>
          <w:lang w:val="en-GB"/>
        </w:rPr>
        <w:fldChar w:fldCharType="end"/>
      </w:r>
      <w:r w:rsidR="000371CF" w:rsidRPr="00060A10">
        <w:rPr>
          <w:rFonts w:cs="Arial"/>
          <w:noProof/>
          <w:lang w:val="en-GB"/>
        </w:rPr>
        <w:t>: Key-</w:t>
      </w:r>
      <w:r w:rsidRPr="00060A10">
        <w:rPr>
          <w:rFonts w:cs="Arial"/>
          <w:noProof/>
          <w:lang w:val="en-GB"/>
        </w:rPr>
        <w:t>stakeholders</w:t>
      </w:r>
      <w:bookmarkEnd w:id="4"/>
    </w:p>
    <w:p w14:paraId="36277907" w14:textId="77777777" w:rsidR="00FA378E" w:rsidRPr="00060A10" w:rsidRDefault="00FA378E" w:rsidP="00661C7D">
      <w:pPr>
        <w:jc w:val="center"/>
        <w:rPr>
          <w:rFonts w:cs="Arial"/>
          <w:noProof/>
          <w:lang w:val="en-GB"/>
        </w:rPr>
      </w:pPr>
      <w:r w:rsidRPr="00060A10">
        <w:rPr>
          <w:rFonts w:cs="Arial"/>
          <w:noProof/>
          <w:lang w:val="en-GB"/>
        </w:rPr>
        <w:t xml:space="preserve">Source: </w:t>
      </w:r>
      <w:r w:rsidR="00320557" w:rsidRPr="00060A10">
        <w:rPr>
          <w:rFonts w:cs="Arial"/>
          <w:noProof/>
          <w:lang w:val="en-GB"/>
        </w:rPr>
        <w:t>(Author)</w:t>
      </w:r>
    </w:p>
    <w:p w14:paraId="235AD7F0" w14:textId="3B733267" w:rsidR="008810C4" w:rsidRPr="00060A10" w:rsidRDefault="008810C4" w:rsidP="00C8117D">
      <w:pPr>
        <w:pStyle w:val="ListParagraph"/>
        <w:numPr>
          <w:ilvl w:val="0"/>
          <w:numId w:val="17"/>
        </w:numPr>
        <w:rPr>
          <w:noProof/>
          <w:lang w:val="en-GB"/>
        </w:rPr>
      </w:pPr>
      <w:r w:rsidRPr="00060A10">
        <w:rPr>
          <w:b/>
          <w:noProof/>
          <w:lang w:val="en-GB"/>
        </w:rPr>
        <w:t xml:space="preserve">Customers: </w:t>
      </w:r>
      <w:r w:rsidRPr="00060A10">
        <w:rPr>
          <w:noProof/>
          <w:lang w:val="en-GB"/>
        </w:rPr>
        <w:t xml:space="preserve">Dealing the giant volume of 45 million customers per month in </w:t>
      </w:r>
      <w:r w:rsidR="00385DCE" w:rsidRPr="00060A10">
        <w:rPr>
          <w:noProof/>
          <w:lang w:val="en-GB"/>
        </w:rPr>
        <w:t xml:space="preserve">the </w:t>
      </w:r>
      <w:r w:rsidRPr="00060A10">
        <w:rPr>
          <w:noProof/>
          <w:lang w:val="en-GB"/>
        </w:rPr>
        <w:t>UK, Starbucks had been extremely well in the operational management as the employees are more than friendly to each other and committed to Starbucks and the leadership of the Shultz to keep pace with the offering to the customers. People ha</w:t>
      </w:r>
      <w:r w:rsidR="00385DCE" w:rsidRPr="00060A10">
        <w:rPr>
          <w:noProof/>
          <w:lang w:val="en-GB"/>
        </w:rPr>
        <w:t>ve</w:t>
      </w:r>
      <w:r w:rsidRPr="00060A10">
        <w:rPr>
          <w:noProof/>
          <w:lang w:val="en-GB"/>
        </w:rPr>
        <w:t xml:space="preserve"> been hanging a</w:t>
      </w:r>
      <w:r w:rsidR="00385DCE" w:rsidRPr="00060A10">
        <w:rPr>
          <w:noProof/>
          <w:lang w:val="en-GB"/>
        </w:rPr>
        <w:t>ro</w:t>
      </w:r>
      <w:r w:rsidRPr="00060A10">
        <w:rPr>
          <w:noProof/>
          <w:lang w:val="en-GB"/>
        </w:rPr>
        <w:t xml:space="preserve">und in </w:t>
      </w:r>
      <w:r w:rsidR="00385DCE" w:rsidRPr="00060A10">
        <w:rPr>
          <w:noProof/>
          <w:lang w:val="en-GB"/>
        </w:rPr>
        <w:t>S</w:t>
      </w:r>
      <w:r w:rsidRPr="00060A10">
        <w:rPr>
          <w:noProof/>
          <w:lang w:val="en-GB"/>
        </w:rPr>
        <w:t xml:space="preserve">tarbucks over the years in search </w:t>
      </w:r>
      <w:r w:rsidR="00385DCE" w:rsidRPr="00060A10">
        <w:rPr>
          <w:noProof/>
          <w:lang w:val="en-GB"/>
        </w:rPr>
        <w:t xml:space="preserve">of </w:t>
      </w:r>
      <w:r w:rsidRPr="00060A10">
        <w:rPr>
          <w:noProof/>
          <w:lang w:val="en-GB"/>
        </w:rPr>
        <w:lastRenderedPageBreak/>
        <w:t>some ‘me’ time in</w:t>
      </w:r>
      <w:r w:rsidR="00385DCE" w:rsidRPr="00060A10">
        <w:rPr>
          <w:noProof/>
          <w:lang w:val="en-GB"/>
        </w:rPr>
        <w:t xml:space="preserve"> </w:t>
      </w:r>
      <w:r w:rsidRPr="00060A10">
        <w:rPr>
          <w:noProof/>
          <w:lang w:val="en-GB"/>
        </w:rPr>
        <w:t>between office loads and the person</w:t>
      </w:r>
      <w:r w:rsidR="00385DCE" w:rsidRPr="00060A10">
        <w:rPr>
          <w:noProof/>
          <w:lang w:val="en-GB"/>
        </w:rPr>
        <w:t>al</w:t>
      </w:r>
      <w:r w:rsidRPr="00060A10">
        <w:rPr>
          <w:noProof/>
          <w:lang w:val="en-GB"/>
        </w:rPr>
        <w:t xml:space="preserve"> home, even the business meetings are being done on the go grabbing coffee of the </w:t>
      </w:r>
      <w:r w:rsidR="00385DCE" w:rsidRPr="00060A10">
        <w:rPr>
          <w:noProof/>
          <w:lang w:val="en-GB"/>
        </w:rPr>
        <w:t>S</w:t>
      </w:r>
      <w:r w:rsidRPr="00060A10">
        <w:rPr>
          <w:noProof/>
          <w:lang w:val="en-GB"/>
        </w:rPr>
        <w:t>tarbucks</w:t>
      </w:r>
      <w:r w:rsidR="00EA4115" w:rsidRPr="00060A10">
        <w:rPr>
          <w:noProof/>
          <w:lang w:val="en-GB"/>
        </w:rPr>
        <w:t xml:space="preserve"> (Greenberger &amp; McNaughton, 2019)</w:t>
      </w:r>
      <w:r w:rsidRPr="00060A10">
        <w:rPr>
          <w:noProof/>
          <w:lang w:val="en-GB"/>
        </w:rPr>
        <w:t xml:space="preserve">. The connection had been lost in Corona time and the hype had been centred among the existing customers with online delivery as Starbucks believes in </w:t>
      </w:r>
      <w:r w:rsidR="00385DCE" w:rsidRPr="00060A10">
        <w:rPr>
          <w:noProof/>
          <w:lang w:val="en-GB"/>
        </w:rPr>
        <w:t xml:space="preserve">the </w:t>
      </w:r>
      <w:r w:rsidRPr="00060A10">
        <w:rPr>
          <w:noProof/>
          <w:lang w:val="en-GB"/>
        </w:rPr>
        <w:t>customer’s best experience. As in the year 2020, the profit of the company has been very poor in 1</w:t>
      </w:r>
      <w:r w:rsidRPr="00060A10">
        <w:rPr>
          <w:noProof/>
          <w:vertAlign w:val="superscript"/>
          <w:lang w:val="en-GB"/>
        </w:rPr>
        <w:t>st</w:t>
      </w:r>
      <w:r w:rsidRPr="00060A10">
        <w:rPr>
          <w:noProof/>
          <w:lang w:val="en-GB"/>
        </w:rPr>
        <w:t xml:space="preserve"> 2 quarter with 24% drop but due to the efficiency in the stakeholders</w:t>
      </w:r>
      <w:r w:rsidR="00385DCE" w:rsidRPr="00060A10">
        <w:rPr>
          <w:noProof/>
          <w:lang w:val="en-GB"/>
        </w:rPr>
        <w:t>'</w:t>
      </w:r>
      <w:r w:rsidRPr="00060A10">
        <w:rPr>
          <w:noProof/>
          <w:lang w:val="en-GB"/>
        </w:rPr>
        <w:t xml:space="preserve"> management</w:t>
      </w:r>
      <w:r w:rsidR="00385DCE" w:rsidRPr="00060A10">
        <w:rPr>
          <w:noProof/>
          <w:lang w:val="en-GB"/>
        </w:rPr>
        <w:t>,</w:t>
      </w:r>
      <w:r w:rsidRPr="00060A10">
        <w:rPr>
          <w:noProof/>
          <w:lang w:val="en-GB"/>
        </w:rPr>
        <w:t xml:space="preserve"> the sales and the value has been updated to 785 million pounds</w:t>
      </w:r>
      <w:r w:rsidR="00EA4115" w:rsidRPr="00060A10">
        <w:rPr>
          <w:noProof/>
          <w:lang w:val="en-GB"/>
        </w:rPr>
        <w:t xml:space="preserve"> (Starbucks.co.uk, 2020)</w:t>
      </w:r>
      <w:r w:rsidRPr="00060A10">
        <w:rPr>
          <w:noProof/>
          <w:lang w:val="en-GB"/>
        </w:rPr>
        <w:t xml:space="preserve">. </w:t>
      </w:r>
      <w:r w:rsidR="00F35A9B" w:rsidRPr="00060A10">
        <w:rPr>
          <w:noProof/>
          <w:lang w:val="en-GB"/>
        </w:rPr>
        <w:t>Using online pages and website based promotion and email marketing the brand has stepped up closure with the sense of bonding and discount based best-coffee drinks offering with delivery free of cost.</w:t>
      </w:r>
    </w:p>
    <w:p w14:paraId="6F1AD638" w14:textId="77777777" w:rsidR="00C8117D" w:rsidRPr="00060A10" w:rsidRDefault="00FA378E" w:rsidP="008304A9">
      <w:pPr>
        <w:pStyle w:val="ListParagraph"/>
        <w:numPr>
          <w:ilvl w:val="0"/>
          <w:numId w:val="17"/>
        </w:numPr>
        <w:rPr>
          <w:b/>
          <w:noProof/>
          <w:lang w:val="en-GB"/>
        </w:rPr>
      </w:pPr>
      <w:r w:rsidRPr="00060A10">
        <w:rPr>
          <w:b/>
          <w:noProof/>
          <w:lang w:val="en-GB"/>
        </w:rPr>
        <w:t>Employees</w:t>
      </w:r>
      <w:r w:rsidR="000371CF" w:rsidRPr="00060A10">
        <w:rPr>
          <w:b/>
          <w:noProof/>
          <w:lang w:val="en-GB"/>
        </w:rPr>
        <w:t>:</w:t>
      </w:r>
      <w:r w:rsidR="00BF4054" w:rsidRPr="00060A10">
        <w:rPr>
          <w:b/>
          <w:noProof/>
          <w:lang w:val="en-GB"/>
        </w:rPr>
        <w:t xml:space="preserve"> </w:t>
      </w:r>
      <w:r w:rsidR="0020079D" w:rsidRPr="00060A10">
        <w:rPr>
          <w:noProof/>
          <w:lang w:val="en-GB"/>
        </w:rPr>
        <w:t>There are th</w:t>
      </w:r>
      <w:r w:rsidR="00685258" w:rsidRPr="00060A10">
        <w:rPr>
          <w:noProof/>
          <w:lang w:val="en-GB"/>
        </w:rPr>
        <w:t>ree codes in the working-envir</w:t>
      </w:r>
      <w:r w:rsidR="0020079D" w:rsidRPr="00060A10">
        <w:rPr>
          <w:noProof/>
          <w:lang w:val="en-GB"/>
        </w:rPr>
        <w:t xml:space="preserve">onment for Starbucks as </w:t>
      </w:r>
      <w:r w:rsidR="006640E6" w:rsidRPr="00060A10">
        <w:rPr>
          <w:noProof/>
          <w:lang w:val="en-GB"/>
        </w:rPr>
        <w:t xml:space="preserve">the employees are allowed to perform </w:t>
      </w:r>
      <w:r w:rsidR="0020079D" w:rsidRPr="00060A10">
        <w:rPr>
          <w:noProof/>
          <w:lang w:val="en-GB"/>
        </w:rPr>
        <w:t>th</w:t>
      </w:r>
      <w:r w:rsidR="006640E6" w:rsidRPr="00060A10">
        <w:rPr>
          <w:noProof/>
          <w:lang w:val="en-GB"/>
        </w:rPr>
        <w:t>e tasks as the full-time shifti</w:t>
      </w:r>
      <w:r w:rsidR="0020079D" w:rsidRPr="00060A10">
        <w:rPr>
          <w:noProof/>
          <w:lang w:val="en-GB"/>
        </w:rPr>
        <w:t xml:space="preserve">ng </w:t>
      </w:r>
      <w:r w:rsidR="009C37BD" w:rsidRPr="00060A10">
        <w:rPr>
          <w:noProof/>
          <w:lang w:val="en-GB"/>
        </w:rPr>
        <w:t xml:space="preserve">and part-time shifting are being allowed and the students are being </w:t>
      </w:r>
      <w:r w:rsidR="00385DCE" w:rsidRPr="00060A10">
        <w:rPr>
          <w:noProof/>
          <w:lang w:val="en-GB"/>
        </w:rPr>
        <w:t xml:space="preserve">a </w:t>
      </w:r>
      <w:r w:rsidR="009C37BD" w:rsidRPr="00060A10">
        <w:rPr>
          <w:noProof/>
          <w:lang w:val="en-GB"/>
        </w:rPr>
        <w:t>priority over their ca</w:t>
      </w:r>
      <w:r w:rsidR="00385DCE" w:rsidRPr="00060A10">
        <w:rPr>
          <w:noProof/>
          <w:lang w:val="en-GB"/>
        </w:rPr>
        <w:t>u</w:t>
      </w:r>
      <w:r w:rsidR="009C37BD" w:rsidRPr="00060A10">
        <w:rPr>
          <w:noProof/>
          <w:lang w:val="en-GB"/>
        </w:rPr>
        <w:t>tious performances</w:t>
      </w:r>
      <w:r w:rsidR="00BF4054" w:rsidRPr="00060A10">
        <w:rPr>
          <w:noProof/>
          <w:lang w:val="en-GB"/>
        </w:rPr>
        <w:t xml:space="preserve"> (Hogg, 2016)</w:t>
      </w:r>
      <w:r w:rsidR="009C37BD" w:rsidRPr="00060A10">
        <w:rPr>
          <w:noProof/>
          <w:lang w:val="en-GB"/>
        </w:rPr>
        <w:t>. Firstly, The company allows equal payment to keep th</w:t>
      </w:r>
      <w:r w:rsidR="00385DCE" w:rsidRPr="00060A10">
        <w:rPr>
          <w:noProof/>
          <w:lang w:val="en-GB"/>
        </w:rPr>
        <w:t>ese</w:t>
      </w:r>
      <w:r w:rsidR="009C37BD" w:rsidRPr="00060A10">
        <w:rPr>
          <w:noProof/>
          <w:lang w:val="en-GB"/>
        </w:rPr>
        <w:t xml:space="preserve"> stakeholders on the side of the management as they are triumph card by the l</w:t>
      </w:r>
      <w:r w:rsidR="00385DCE" w:rsidRPr="00060A10">
        <w:rPr>
          <w:noProof/>
          <w:lang w:val="en-GB"/>
        </w:rPr>
        <w:t>e</w:t>
      </w:r>
      <w:r w:rsidR="009C37BD" w:rsidRPr="00060A10">
        <w:rPr>
          <w:noProof/>
          <w:lang w:val="en-GB"/>
        </w:rPr>
        <w:t>adership of Starbucks.</w:t>
      </w:r>
      <w:r w:rsidR="00BF4054" w:rsidRPr="00060A10">
        <w:rPr>
          <w:noProof/>
          <w:lang w:val="en-GB"/>
        </w:rPr>
        <w:t xml:space="preserve"> The mantra of </w:t>
      </w:r>
      <w:r w:rsidR="00385DCE" w:rsidRPr="00060A10">
        <w:rPr>
          <w:noProof/>
          <w:lang w:val="en-GB"/>
        </w:rPr>
        <w:t xml:space="preserve">the </w:t>
      </w:r>
      <w:r w:rsidR="00BF4054" w:rsidRPr="00060A10">
        <w:rPr>
          <w:noProof/>
          <w:lang w:val="en-GB"/>
        </w:rPr>
        <w:t>transformat</w:t>
      </w:r>
      <w:r w:rsidR="005D5E12" w:rsidRPr="00060A10">
        <w:rPr>
          <w:noProof/>
          <w:lang w:val="en-GB"/>
        </w:rPr>
        <w:t>ional system would be implemented with the golden handshake and the talent acquisition mechanism for the employees at the starting of the career and the closing of the career</w:t>
      </w:r>
      <w:r w:rsidR="008304A9" w:rsidRPr="00060A10">
        <w:rPr>
          <w:noProof/>
          <w:lang w:val="en-GB"/>
        </w:rPr>
        <w:t xml:space="preserve"> (Kerel, 2020)</w:t>
      </w:r>
      <w:r w:rsidR="005D5E12" w:rsidRPr="00060A10">
        <w:rPr>
          <w:noProof/>
          <w:lang w:val="en-GB"/>
        </w:rPr>
        <w:t>.</w:t>
      </w:r>
      <w:r w:rsidR="00CE7A98" w:rsidRPr="00060A10">
        <w:rPr>
          <w:noProof/>
          <w:lang w:val="en-GB"/>
        </w:rPr>
        <w:t xml:space="preserve"> Even, the technical training and the performance development guidelines through managers would add the value to stick them with the </w:t>
      </w:r>
      <w:r w:rsidR="008304A9" w:rsidRPr="00060A10">
        <w:rPr>
          <w:noProof/>
          <w:lang w:val="en-GB"/>
        </w:rPr>
        <w:t>working-</w:t>
      </w:r>
      <w:r w:rsidR="00CE7A98" w:rsidRPr="00060A10">
        <w:rPr>
          <w:noProof/>
          <w:lang w:val="en-GB"/>
        </w:rPr>
        <w:t>environment.</w:t>
      </w:r>
    </w:p>
    <w:p w14:paraId="73991FD9" w14:textId="77777777" w:rsidR="008304A9" w:rsidRPr="00060A10" w:rsidRDefault="00FA378E" w:rsidP="00F56CC7">
      <w:pPr>
        <w:pStyle w:val="ListParagraph"/>
        <w:numPr>
          <w:ilvl w:val="0"/>
          <w:numId w:val="17"/>
        </w:numPr>
        <w:rPr>
          <w:noProof/>
          <w:lang w:val="en-GB"/>
        </w:rPr>
      </w:pPr>
      <w:r w:rsidRPr="00060A10">
        <w:rPr>
          <w:b/>
          <w:noProof/>
          <w:lang w:val="en-GB"/>
        </w:rPr>
        <w:t>Communities</w:t>
      </w:r>
      <w:r w:rsidR="000371CF" w:rsidRPr="00060A10">
        <w:rPr>
          <w:noProof/>
          <w:lang w:val="en-GB"/>
        </w:rPr>
        <w:t xml:space="preserve">: </w:t>
      </w:r>
      <w:r w:rsidR="003161A7" w:rsidRPr="00060A10">
        <w:rPr>
          <w:noProof/>
          <w:lang w:val="en-GB"/>
        </w:rPr>
        <w:t xml:space="preserve">The government and the regional authorities and the competitors would be part of the stakeholders and the social communities. The discount for mass and the help to the brand in between the </w:t>
      </w:r>
      <w:r w:rsidR="00E348CE" w:rsidRPr="00060A10">
        <w:rPr>
          <w:noProof/>
          <w:lang w:val="en-GB"/>
        </w:rPr>
        <w:t>Covid-19 has been seen as an enigma.</w:t>
      </w:r>
      <w:r w:rsidR="000018EC" w:rsidRPr="00060A10">
        <w:rPr>
          <w:noProof/>
          <w:lang w:val="en-GB"/>
        </w:rPr>
        <w:t xml:space="preserve"> The royal services in the offline delivery and taking CSR programs in the need of people has been praiseworthy for Starbucks</w:t>
      </w:r>
      <w:r w:rsidR="00F56CC7" w:rsidRPr="00060A10">
        <w:rPr>
          <w:noProof/>
          <w:lang w:val="en-GB"/>
        </w:rPr>
        <w:t xml:space="preserve"> (Pan, 2020)</w:t>
      </w:r>
      <w:r w:rsidR="000018EC" w:rsidRPr="00060A10">
        <w:rPr>
          <w:noProof/>
          <w:lang w:val="en-GB"/>
        </w:rPr>
        <w:t>.</w:t>
      </w:r>
      <w:r w:rsidR="00F56CC7" w:rsidRPr="00060A10">
        <w:rPr>
          <w:noProof/>
          <w:lang w:val="en-GB"/>
        </w:rPr>
        <w:t xml:space="preserve"> The support through the online-commitment and warmness with its coffee products, Mr. Shultz has issued the trust and ensured the support to the community as the brand developm</w:t>
      </w:r>
      <w:r w:rsidR="00385DCE" w:rsidRPr="00060A10">
        <w:rPr>
          <w:noProof/>
          <w:lang w:val="en-GB"/>
        </w:rPr>
        <w:t>en</w:t>
      </w:r>
      <w:r w:rsidR="00F56CC7" w:rsidRPr="00060A10">
        <w:rPr>
          <w:noProof/>
          <w:lang w:val="en-GB"/>
        </w:rPr>
        <w:t>t and as the concern of ethical business-management as well as the leadership.</w:t>
      </w:r>
    </w:p>
    <w:p w14:paraId="5467AB43" w14:textId="77777777" w:rsidR="00BB7330" w:rsidRPr="00060A10" w:rsidRDefault="00BB7330">
      <w:pPr>
        <w:spacing w:line="259" w:lineRule="auto"/>
        <w:jc w:val="left"/>
        <w:rPr>
          <w:noProof/>
          <w:lang w:val="en-GB"/>
        </w:rPr>
      </w:pPr>
      <w:r w:rsidRPr="00060A10">
        <w:rPr>
          <w:noProof/>
          <w:lang w:val="en-GB"/>
        </w:rPr>
        <w:br w:type="page"/>
      </w:r>
    </w:p>
    <w:p w14:paraId="282204AE" w14:textId="77777777" w:rsidR="00BB7330" w:rsidRPr="00060A10" w:rsidRDefault="00BB7330" w:rsidP="00D409C9">
      <w:pPr>
        <w:pStyle w:val="Heading3"/>
        <w:pBdr>
          <w:top w:val="single" w:sz="4" w:space="1" w:color="auto"/>
          <w:left w:val="single" w:sz="4" w:space="4" w:color="auto"/>
          <w:bottom w:val="single" w:sz="4" w:space="1" w:color="auto"/>
          <w:right w:val="single" w:sz="4" w:space="4" w:color="auto"/>
          <w:between w:val="single" w:sz="4" w:space="1" w:color="auto"/>
          <w:bar w:val="single" w:sz="4" w:color="auto"/>
        </w:pBdr>
        <w:rPr>
          <w:noProof/>
          <w:lang w:val="en-GB"/>
        </w:rPr>
      </w:pPr>
      <w:bookmarkStart w:id="5" w:name="_Toc55599333"/>
      <w:r w:rsidRPr="00060A10">
        <w:rPr>
          <w:noProof/>
          <w:lang w:val="en-GB"/>
        </w:rPr>
        <w:lastRenderedPageBreak/>
        <w:t>Connecting through social-media Campaign</w:t>
      </w:r>
      <w:bookmarkEnd w:id="5"/>
    </w:p>
    <w:p w14:paraId="3C1A4ACC" w14:textId="77777777" w:rsidR="00BB7330" w:rsidRPr="00060A10" w:rsidRDefault="00BB7330" w:rsidP="00BB7330">
      <w:pPr>
        <w:rPr>
          <w:noProof/>
          <w:lang w:val="en-GB"/>
        </w:rPr>
      </w:pPr>
      <w:r w:rsidRPr="00060A10">
        <w:rPr>
          <w:noProof/>
          <w:lang w:val="en-GB"/>
        </w:rPr>
        <w:t>This has been an outlet-based business where people of all segments gathered for coffee and for being treated with amazing attractiveness of the Starbucks Environment. But as people are being changed in their life due to the restrictions on moving from place to place, online bra</w:t>
      </w:r>
      <w:r w:rsidR="00385DCE" w:rsidRPr="00060A10">
        <w:rPr>
          <w:noProof/>
          <w:lang w:val="en-GB"/>
        </w:rPr>
        <w:t>n</w:t>
      </w:r>
      <w:r w:rsidRPr="00060A10">
        <w:rPr>
          <w:noProof/>
          <w:lang w:val="en-GB"/>
        </w:rPr>
        <w:t>ding over the year 2020</w:t>
      </w:r>
      <w:r w:rsidR="00D409C9" w:rsidRPr="00060A10">
        <w:rPr>
          <w:noProof/>
          <w:lang w:val="en-GB"/>
        </w:rPr>
        <w:t xml:space="preserve"> (Kerel, 2020)</w:t>
      </w:r>
      <w:r w:rsidRPr="00060A10">
        <w:rPr>
          <w:noProof/>
          <w:lang w:val="en-GB"/>
        </w:rPr>
        <w:t>, Starbucks generated around 653 mill</w:t>
      </w:r>
      <w:r w:rsidR="00385DCE" w:rsidRPr="00060A10">
        <w:rPr>
          <w:noProof/>
          <w:lang w:val="en-GB"/>
        </w:rPr>
        <w:t>ion</w:t>
      </w:r>
      <w:r w:rsidRPr="00060A10">
        <w:rPr>
          <w:noProof/>
          <w:lang w:val="en-GB"/>
        </w:rPr>
        <w:t xml:space="preserve">. </w:t>
      </w:r>
    </w:p>
    <w:p w14:paraId="57B447CE" w14:textId="1729AE7F" w:rsidR="00BB7330" w:rsidRPr="00060A10" w:rsidRDefault="00BB7330" w:rsidP="00D409C9">
      <w:pPr>
        <w:pStyle w:val="ListParagraph"/>
        <w:numPr>
          <w:ilvl w:val="0"/>
          <w:numId w:val="19"/>
        </w:numPr>
        <w:rPr>
          <w:noProof/>
          <w:lang w:val="en-GB"/>
        </w:rPr>
      </w:pPr>
      <w:r w:rsidRPr="00060A10">
        <w:rPr>
          <w:b/>
          <w:noProof/>
          <w:lang w:val="en-GB"/>
        </w:rPr>
        <w:t>Tapping stakeholder's presence</w:t>
      </w:r>
      <w:r w:rsidRPr="00060A10">
        <w:rPr>
          <w:noProof/>
          <w:lang w:val="en-GB"/>
        </w:rPr>
        <w:t>: All the suppliers</w:t>
      </w:r>
      <w:r w:rsidR="00385DCE" w:rsidRPr="00060A10">
        <w:rPr>
          <w:noProof/>
          <w:lang w:val="en-GB"/>
        </w:rPr>
        <w:t xml:space="preserve"> </w:t>
      </w:r>
      <w:r w:rsidRPr="00060A10">
        <w:rPr>
          <w:noProof/>
          <w:lang w:val="en-GB"/>
        </w:rPr>
        <w:t>are being connected over SAP software and the social media tracking through Big data analytics would push strategies like conn</w:t>
      </w:r>
      <w:r w:rsidR="00385DCE" w:rsidRPr="00060A10">
        <w:rPr>
          <w:noProof/>
          <w:lang w:val="en-GB"/>
        </w:rPr>
        <w:t>ec</w:t>
      </w:r>
      <w:r w:rsidRPr="00060A10">
        <w:rPr>
          <w:noProof/>
          <w:lang w:val="en-GB"/>
        </w:rPr>
        <w:t>ting the favo</w:t>
      </w:r>
      <w:r w:rsidR="00190EDD" w:rsidRPr="00060A10">
        <w:rPr>
          <w:noProof/>
          <w:lang w:val="en-GB"/>
        </w:rPr>
        <w:t>u</w:t>
      </w:r>
      <w:r w:rsidRPr="00060A10">
        <w:rPr>
          <w:noProof/>
          <w:lang w:val="en-GB"/>
        </w:rPr>
        <w:t>rite product offer according to the preference of people. The strate</w:t>
      </w:r>
      <w:r w:rsidR="00385DCE" w:rsidRPr="00060A10">
        <w:rPr>
          <w:noProof/>
          <w:lang w:val="en-GB"/>
        </w:rPr>
        <w:t>g</w:t>
      </w:r>
      <w:r w:rsidRPr="00060A10">
        <w:rPr>
          <w:noProof/>
          <w:lang w:val="en-GB"/>
        </w:rPr>
        <w:t xml:space="preserve">ic move of the cultural shift and gigantic market opportunities can be traced by </w:t>
      </w:r>
      <w:r w:rsidR="00385DCE" w:rsidRPr="00060A10">
        <w:rPr>
          <w:noProof/>
          <w:lang w:val="en-GB"/>
        </w:rPr>
        <w:t xml:space="preserve">the </w:t>
      </w:r>
      <w:r w:rsidRPr="00060A10">
        <w:rPr>
          <w:noProof/>
          <w:lang w:val="en-GB"/>
        </w:rPr>
        <w:t>Starbucks IT team while watching the value of online commu</w:t>
      </w:r>
      <w:r w:rsidR="00385DCE" w:rsidRPr="00060A10">
        <w:rPr>
          <w:noProof/>
          <w:lang w:val="en-GB"/>
        </w:rPr>
        <w:t>n</w:t>
      </w:r>
      <w:r w:rsidRPr="00060A10">
        <w:rPr>
          <w:noProof/>
          <w:lang w:val="en-GB"/>
        </w:rPr>
        <w:t>ication and feedback-controlling</w:t>
      </w:r>
      <w:r w:rsidR="00D409C9" w:rsidRPr="00060A10">
        <w:rPr>
          <w:noProof/>
          <w:lang w:val="en-GB"/>
        </w:rPr>
        <w:t xml:space="preserve"> (Lee &amp; Kim, 2014)</w:t>
      </w:r>
      <w:r w:rsidRPr="00060A10">
        <w:rPr>
          <w:noProof/>
          <w:lang w:val="en-GB"/>
        </w:rPr>
        <w:t xml:space="preserve">. Analysis </w:t>
      </w:r>
      <w:r w:rsidR="00385DCE" w:rsidRPr="00060A10">
        <w:rPr>
          <w:noProof/>
          <w:lang w:val="en-GB"/>
        </w:rPr>
        <w:t xml:space="preserve">of </w:t>
      </w:r>
      <w:r w:rsidRPr="00060A10">
        <w:rPr>
          <w:noProof/>
          <w:lang w:val="en-GB"/>
        </w:rPr>
        <w:t>the trend of the people to click the website and not buying after adding to the cart would be monitored t</w:t>
      </w:r>
      <w:r w:rsidR="00385DCE" w:rsidRPr="00060A10">
        <w:rPr>
          <w:noProof/>
          <w:lang w:val="en-GB"/>
        </w:rPr>
        <w:t>o</w:t>
      </w:r>
      <w:r w:rsidRPr="00060A10">
        <w:rPr>
          <w:noProof/>
          <w:lang w:val="en-GB"/>
        </w:rPr>
        <w:t xml:space="preserve"> create email marketing with push strategy where price-discount would be given so that business can snatch the profit-margin.</w:t>
      </w:r>
    </w:p>
    <w:p w14:paraId="3A337F8E" w14:textId="77777777" w:rsidR="00BB7330" w:rsidRPr="00060A10" w:rsidRDefault="00BB7330" w:rsidP="00D409C9">
      <w:pPr>
        <w:pStyle w:val="ListParagraph"/>
        <w:numPr>
          <w:ilvl w:val="0"/>
          <w:numId w:val="19"/>
        </w:numPr>
        <w:rPr>
          <w:b/>
          <w:noProof/>
          <w:lang w:val="en-GB"/>
        </w:rPr>
      </w:pPr>
      <w:r w:rsidRPr="00060A10">
        <w:rPr>
          <w:b/>
          <w:noProof/>
          <w:lang w:val="en-GB"/>
        </w:rPr>
        <w:t xml:space="preserve">Valuing stakeholder's interests: </w:t>
      </w:r>
      <w:r w:rsidRPr="00060A10">
        <w:rPr>
          <w:noProof/>
          <w:lang w:val="en-GB"/>
        </w:rPr>
        <w:t>The suppliers are being taug</w:t>
      </w:r>
      <w:r w:rsidR="00385DCE" w:rsidRPr="00060A10">
        <w:rPr>
          <w:noProof/>
          <w:lang w:val="en-GB"/>
        </w:rPr>
        <w:t>h</w:t>
      </w:r>
      <w:r w:rsidRPr="00060A10">
        <w:rPr>
          <w:noProof/>
          <w:lang w:val="en-GB"/>
        </w:rPr>
        <w:t xml:space="preserve">t to fill the groceries and effective beans need even in the time of Corona pandemic as the demand would be higher front from the mid of July as people are spending much time to their family and the concept of UK market has been expanding </w:t>
      </w:r>
      <w:r w:rsidR="00D409C9" w:rsidRPr="00060A10">
        <w:rPr>
          <w:noProof/>
          <w:lang w:val="en-GB"/>
        </w:rPr>
        <w:t xml:space="preserve">(Pan, 2020) </w:t>
      </w:r>
      <w:r w:rsidRPr="00060A10">
        <w:rPr>
          <w:noProof/>
          <w:lang w:val="en-GB"/>
        </w:rPr>
        <w:t xml:space="preserve">under the need of the business where suppliers with integrated value-setup value-chain can endure the support for Starbucks. Secondary sources and the net customers </w:t>
      </w:r>
      <w:r w:rsidR="00385DCE" w:rsidRPr="00060A10">
        <w:rPr>
          <w:noProof/>
          <w:lang w:val="en-GB"/>
        </w:rPr>
        <w:t xml:space="preserve">are </w:t>
      </w:r>
      <w:r w:rsidRPr="00060A10">
        <w:rPr>
          <w:noProof/>
          <w:lang w:val="en-GB"/>
        </w:rPr>
        <w:t>driven to the websites are potential sale options by the CEO, hence, the investment over digital expansion and integration in the delivery services of the Coffee has been prior</w:t>
      </w:r>
      <w:r w:rsidR="00385DCE" w:rsidRPr="00060A10">
        <w:rPr>
          <w:noProof/>
          <w:lang w:val="en-GB"/>
        </w:rPr>
        <w:t>i</w:t>
      </w:r>
      <w:r w:rsidRPr="00060A10">
        <w:rPr>
          <w:noProof/>
          <w:lang w:val="en-GB"/>
        </w:rPr>
        <w:t>tized like never</w:t>
      </w:r>
      <w:r w:rsidR="00385DCE" w:rsidRPr="00060A10">
        <w:rPr>
          <w:noProof/>
          <w:lang w:val="en-GB"/>
        </w:rPr>
        <w:t xml:space="preserve"> </w:t>
      </w:r>
      <w:r w:rsidRPr="00060A10">
        <w:rPr>
          <w:noProof/>
          <w:lang w:val="en-GB"/>
        </w:rPr>
        <w:t>in 2020 by Starbucks</w:t>
      </w:r>
      <w:r w:rsidR="00D409C9" w:rsidRPr="00060A10">
        <w:rPr>
          <w:noProof/>
          <w:lang w:val="en-GB"/>
        </w:rPr>
        <w:t xml:space="preserve"> (Paul, 2020)</w:t>
      </w:r>
      <w:r w:rsidRPr="00060A10">
        <w:rPr>
          <w:noProof/>
          <w:lang w:val="en-GB"/>
        </w:rPr>
        <w:t xml:space="preserve">. Finally, taking conformity </w:t>
      </w:r>
      <w:r w:rsidR="00385DCE" w:rsidRPr="00060A10">
        <w:rPr>
          <w:noProof/>
          <w:lang w:val="en-GB"/>
        </w:rPr>
        <w:t>to</w:t>
      </w:r>
      <w:r w:rsidRPr="00060A10">
        <w:rPr>
          <w:noProof/>
          <w:lang w:val="en-GB"/>
        </w:rPr>
        <w:t xml:space="preserve"> product development by the company should be merged with </w:t>
      </w:r>
      <w:r w:rsidR="00385DCE" w:rsidRPr="00060A10">
        <w:rPr>
          <w:noProof/>
          <w:lang w:val="en-GB"/>
        </w:rPr>
        <w:t xml:space="preserve">the </w:t>
      </w:r>
      <w:r w:rsidRPr="00060A10">
        <w:rPr>
          <w:noProof/>
          <w:lang w:val="en-GB"/>
        </w:rPr>
        <w:t>online participation of customers.</w:t>
      </w:r>
    </w:p>
    <w:p w14:paraId="64B13CA1" w14:textId="77777777" w:rsidR="00BB7330" w:rsidRPr="00060A10" w:rsidRDefault="00BB7330" w:rsidP="00D409C9">
      <w:pPr>
        <w:pStyle w:val="Heading3"/>
        <w:pBdr>
          <w:top w:val="single" w:sz="4" w:space="1" w:color="auto"/>
          <w:left w:val="single" w:sz="4" w:space="4" w:color="auto"/>
          <w:bottom w:val="single" w:sz="4" w:space="1" w:color="auto"/>
          <w:right w:val="single" w:sz="4" w:space="4" w:color="auto"/>
          <w:between w:val="single" w:sz="4" w:space="1" w:color="auto"/>
          <w:bar w:val="single" w:sz="4" w:color="auto"/>
        </w:pBdr>
        <w:rPr>
          <w:noProof/>
          <w:lang w:val="en-GB"/>
        </w:rPr>
      </w:pPr>
      <w:bookmarkStart w:id="6" w:name="_Toc55599334"/>
      <w:r w:rsidRPr="00060A10">
        <w:rPr>
          <w:noProof/>
          <w:lang w:val="en-GB"/>
        </w:rPr>
        <w:t>Updation of community engagement in Starbucks</w:t>
      </w:r>
      <w:bookmarkEnd w:id="6"/>
    </w:p>
    <w:p w14:paraId="7E6FE8B7" w14:textId="770692E1" w:rsidR="00D52A01" w:rsidRPr="00060A10" w:rsidRDefault="00BB7330" w:rsidP="00BB7330">
      <w:pPr>
        <w:rPr>
          <w:noProof/>
          <w:lang w:val="en-GB"/>
        </w:rPr>
      </w:pPr>
      <w:r w:rsidRPr="00060A10">
        <w:rPr>
          <w:noProof/>
          <w:lang w:val="en-GB"/>
        </w:rPr>
        <w:t xml:space="preserve">As most duty has to be performed, Starbucks created the outlined module for the business and its stakeholders </w:t>
      </w:r>
      <w:r w:rsidR="00385DCE" w:rsidRPr="00060A10">
        <w:rPr>
          <w:noProof/>
          <w:lang w:val="en-GB"/>
        </w:rPr>
        <w:t>before</w:t>
      </w:r>
      <w:r w:rsidRPr="00060A10">
        <w:rPr>
          <w:noProof/>
          <w:lang w:val="en-GB"/>
        </w:rPr>
        <w:t xml:space="preserve"> </w:t>
      </w:r>
      <w:r w:rsidR="00385DCE" w:rsidRPr="00060A10">
        <w:rPr>
          <w:noProof/>
          <w:lang w:val="en-GB"/>
        </w:rPr>
        <w:t xml:space="preserve">the </w:t>
      </w:r>
      <w:r w:rsidRPr="00060A10">
        <w:rPr>
          <w:noProof/>
          <w:lang w:val="en-GB"/>
        </w:rPr>
        <w:t xml:space="preserve">2000s in </w:t>
      </w:r>
      <w:r w:rsidR="00385DCE" w:rsidRPr="00060A10">
        <w:rPr>
          <w:noProof/>
          <w:lang w:val="en-GB"/>
        </w:rPr>
        <w:t xml:space="preserve">the </w:t>
      </w:r>
      <w:r w:rsidRPr="00060A10">
        <w:rPr>
          <w:noProof/>
          <w:lang w:val="en-GB"/>
        </w:rPr>
        <w:t>UK. This has evolved much through the two strategic mode</w:t>
      </w:r>
      <w:r w:rsidR="00385DCE" w:rsidRPr="00060A10">
        <w:rPr>
          <w:noProof/>
          <w:lang w:val="en-GB"/>
        </w:rPr>
        <w:t>s</w:t>
      </w:r>
      <w:r w:rsidR="00D409C9" w:rsidRPr="00060A10">
        <w:rPr>
          <w:noProof/>
          <w:lang w:val="en-GB"/>
        </w:rPr>
        <w:t xml:space="preserve"> (Starbucks.co.uk, 2020)</w:t>
      </w:r>
      <w:r w:rsidRPr="00060A10">
        <w:rPr>
          <w:noProof/>
          <w:lang w:val="en-GB"/>
        </w:rPr>
        <w:t xml:space="preserve">; firstly, engaging people </w:t>
      </w:r>
      <w:r w:rsidRPr="00060A10">
        <w:rPr>
          <w:noProof/>
          <w:lang w:val="en-GB"/>
        </w:rPr>
        <w:lastRenderedPageBreak/>
        <w:t>more with coffees as the businesses are expanded with money</w:t>
      </w:r>
      <w:r w:rsidR="00190EDD" w:rsidRPr="00060A10">
        <w:rPr>
          <w:noProof/>
          <w:lang w:val="en-GB"/>
        </w:rPr>
        <w:t>-</w:t>
      </w:r>
      <w:r w:rsidRPr="00060A10">
        <w:rPr>
          <w:noProof/>
          <w:lang w:val="en-GB"/>
        </w:rPr>
        <w:t xml:space="preserve">making effort in product development strategy. Secondly, with market penetration as the native Englishmen would be consuming </w:t>
      </w:r>
      <w:r w:rsidR="00385DCE" w:rsidRPr="00060A10">
        <w:rPr>
          <w:noProof/>
          <w:lang w:val="en-GB"/>
        </w:rPr>
        <w:t>m</w:t>
      </w:r>
      <w:r w:rsidRPr="00060A10">
        <w:rPr>
          <w:noProof/>
          <w:lang w:val="en-GB"/>
        </w:rPr>
        <w:t xml:space="preserve">ore coffee. The mantra of </w:t>
      </w:r>
      <w:r w:rsidR="00385DCE" w:rsidRPr="00060A10">
        <w:rPr>
          <w:noProof/>
          <w:lang w:val="en-GB"/>
        </w:rPr>
        <w:t xml:space="preserve">the </w:t>
      </w:r>
      <w:r w:rsidRPr="00060A10">
        <w:rPr>
          <w:noProof/>
          <w:lang w:val="en-GB"/>
        </w:rPr>
        <w:t>transformational system would be implemented.</w:t>
      </w:r>
    </w:p>
    <w:p w14:paraId="263FBAD4" w14:textId="77777777" w:rsidR="00DF1607" w:rsidRPr="00060A10" w:rsidRDefault="002C6846" w:rsidP="00B06F1A">
      <w:pPr>
        <w:pStyle w:val="ListParagraph"/>
        <w:numPr>
          <w:ilvl w:val="0"/>
          <w:numId w:val="21"/>
        </w:numPr>
        <w:rPr>
          <w:noProof/>
          <w:lang w:val="en-GB"/>
        </w:rPr>
      </w:pPr>
      <w:r w:rsidRPr="00060A10">
        <w:rPr>
          <w:b/>
          <w:noProof/>
          <w:lang w:val="en-GB"/>
        </w:rPr>
        <w:t>The past-histor</w:t>
      </w:r>
      <w:r w:rsidR="00300165" w:rsidRPr="00060A10">
        <w:rPr>
          <w:b/>
          <w:noProof/>
          <w:lang w:val="en-GB"/>
        </w:rPr>
        <w:t xml:space="preserve">y of </w:t>
      </w:r>
      <w:r w:rsidRPr="00060A10">
        <w:rPr>
          <w:b/>
          <w:noProof/>
          <w:lang w:val="en-GB"/>
        </w:rPr>
        <w:t>Starbucks</w:t>
      </w:r>
      <w:r w:rsidRPr="00060A10">
        <w:rPr>
          <w:noProof/>
          <w:lang w:val="en-GB"/>
        </w:rPr>
        <w:t>:</w:t>
      </w:r>
      <w:r w:rsidR="00F108D6" w:rsidRPr="00060A10">
        <w:rPr>
          <w:noProof/>
          <w:lang w:val="en-GB"/>
        </w:rPr>
        <w:t xml:space="preserve"> The job was designed under the offline activation</w:t>
      </w:r>
      <w:r w:rsidR="008142A0" w:rsidRPr="00060A10">
        <w:rPr>
          <w:noProof/>
          <w:lang w:val="en-GB"/>
        </w:rPr>
        <w:t xml:space="preserve"> for the </w:t>
      </w:r>
      <w:r w:rsidR="00385DCE" w:rsidRPr="00060A10">
        <w:rPr>
          <w:noProof/>
          <w:lang w:val="en-GB"/>
        </w:rPr>
        <w:t>S</w:t>
      </w:r>
      <w:r w:rsidR="008142A0" w:rsidRPr="00060A10">
        <w:rPr>
          <w:noProof/>
          <w:lang w:val="en-GB"/>
        </w:rPr>
        <w:t>tarbucks of Mr</w:t>
      </w:r>
      <w:r w:rsidR="00385DCE" w:rsidRPr="00060A10">
        <w:rPr>
          <w:noProof/>
          <w:lang w:val="en-GB"/>
        </w:rPr>
        <w:t>.</w:t>
      </w:r>
      <w:r w:rsidR="008142A0" w:rsidRPr="00060A10">
        <w:rPr>
          <w:noProof/>
          <w:lang w:val="en-GB"/>
        </w:rPr>
        <w:t xml:space="preserve"> Schultz as per the need of the business and then attaching modern operations.</w:t>
      </w:r>
      <w:r w:rsidR="00FA69C3" w:rsidRPr="00060A10">
        <w:rPr>
          <w:noProof/>
          <w:lang w:val="en-GB"/>
        </w:rPr>
        <w:t xml:space="preserve"> In the year</w:t>
      </w:r>
      <w:r w:rsidR="00052E28" w:rsidRPr="00060A10">
        <w:rPr>
          <w:noProof/>
          <w:lang w:val="en-GB"/>
        </w:rPr>
        <w:t xml:space="preserve"> 1989</w:t>
      </w:r>
      <w:r w:rsidR="00FA69C3" w:rsidRPr="00060A10">
        <w:rPr>
          <w:noProof/>
          <w:lang w:val="en-GB"/>
        </w:rPr>
        <w:t>,</w:t>
      </w:r>
      <w:r w:rsidR="003F1CA7" w:rsidRPr="00060A10">
        <w:rPr>
          <w:noProof/>
          <w:lang w:val="en-GB"/>
        </w:rPr>
        <w:t xml:space="preserve"> Starbucks would be</w:t>
      </w:r>
      <w:r w:rsidR="00FA69C3" w:rsidRPr="00060A10">
        <w:rPr>
          <w:noProof/>
          <w:lang w:val="en-GB"/>
        </w:rPr>
        <w:t xml:space="preserve"> </w:t>
      </w:r>
      <w:r w:rsidR="00186CD6" w:rsidRPr="00060A10">
        <w:rPr>
          <w:noProof/>
          <w:lang w:val="en-GB"/>
        </w:rPr>
        <w:t>more</w:t>
      </w:r>
      <w:r w:rsidR="00181A3F" w:rsidRPr="00060A10">
        <w:rPr>
          <w:noProof/>
          <w:lang w:val="en-GB"/>
        </w:rPr>
        <w:t xml:space="preserve"> b</w:t>
      </w:r>
      <w:r w:rsidR="00186CD6" w:rsidRPr="00060A10">
        <w:rPr>
          <w:noProof/>
          <w:lang w:val="en-GB"/>
        </w:rPr>
        <w:t xml:space="preserve"> vibrant in the offline activation with the segmentation of the feed-back based testing on the business model</w:t>
      </w:r>
      <w:r w:rsidR="00DF1607" w:rsidRPr="00060A10">
        <w:rPr>
          <w:noProof/>
          <w:lang w:val="en-GB"/>
        </w:rPr>
        <w:t xml:space="preserve"> (Starbucks.co.uk, 2020)</w:t>
      </w:r>
      <w:r w:rsidR="00186CD6" w:rsidRPr="00060A10">
        <w:rPr>
          <w:noProof/>
          <w:lang w:val="en-GB"/>
        </w:rPr>
        <w:t>.</w:t>
      </w:r>
      <w:r w:rsidR="006B4324" w:rsidRPr="00060A10">
        <w:rPr>
          <w:noProof/>
          <w:lang w:val="en-GB"/>
        </w:rPr>
        <w:t xml:space="preserve"> F</w:t>
      </w:r>
      <w:r w:rsidR="003648A8" w:rsidRPr="00060A10">
        <w:rPr>
          <w:noProof/>
          <w:lang w:val="en-GB"/>
        </w:rPr>
        <w:t>ew print-</w:t>
      </w:r>
      <w:r w:rsidR="006B4324" w:rsidRPr="00060A10">
        <w:rPr>
          <w:noProof/>
          <w:lang w:val="en-GB"/>
        </w:rPr>
        <w:t>media</w:t>
      </w:r>
      <w:r w:rsidR="005C227F" w:rsidRPr="00060A10">
        <w:rPr>
          <w:noProof/>
          <w:lang w:val="en-GB"/>
        </w:rPr>
        <w:t xml:space="preserve"> </w:t>
      </w:r>
      <w:r w:rsidR="00184C4F" w:rsidRPr="00060A10">
        <w:rPr>
          <w:noProof/>
          <w:lang w:val="en-GB"/>
        </w:rPr>
        <w:t xml:space="preserve">would be </w:t>
      </w:r>
      <w:r w:rsidR="007F1400" w:rsidRPr="00060A10">
        <w:rPr>
          <w:noProof/>
          <w:lang w:val="en-GB"/>
        </w:rPr>
        <w:t>tapped with the business promotion in the e</w:t>
      </w:r>
      <w:r w:rsidR="00385DCE" w:rsidRPr="00060A10">
        <w:rPr>
          <w:noProof/>
          <w:lang w:val="en-GB"/>
        </w:rPr>
        <w:t>ar</w:t>
      </w:r>
      <w:r w:rsidR="007F1400" w:rsidRPr="00060A10">
        <w:rPr>
          <w:noProof/>
          <w:lang w:val="en-GB"/>
        </w:rPr>
        <w:t xml:space="preserve">ly TV advertisements and the business has made its option investment over the marketing on the radio and the </w:t>
      </w:r>
      <w:r w:rsidR="00DF1607" w:rsidRPr="00060A10">
        <w:rPr>
          <w:noProof/>
          <w:lang w:val="en-GB"/>
        </w:rPr>
        <w:t>digital billboards.</w:t>
      </w:r>
    </w:p>
    <w:p w14:paraId="75EF24B7" w14:textId="77777777" w:rsidR="00DF1607" w:rsidRPr="00060A10" w:rsidRDefault="00DF1607" w:rsidP="00B06F1A">
      <w:pPr>
        <w:pStyle w:val="ListParagraph"/>
        <w:numPr>
          <w:ilvl w:val="0"/>
          <w:numId w:val="21"/>
        </w:numPr>
        <w:rPr>
          <w:noProof/>
          <w:lang w:val="en-GB"/>
        </w:rPr>
      </w:pPr>
      <w:r w:rsidRPr="00060A10">
        <w:rPr>
          <w:b/>
          <w:noProof/>
          <w:lang w:val="en-GB"/>
        </w:rPr>
        <w:t>Present marketing and communication</w:t>
      </w:r>
      <w:r w:rsidR="00300165" w:rsidRPr="00060A10">
        <w:rPr>
          <w:b/>
          <w:noProof/>
          <w:lang w:val="en-GB"/>
        </w:rPr>
        <w:t xml:space="preserve"> of Starbucks</w:t>
      </w:r>
      <w:r w:rsidRPr="00060A10">
        <w:rPr>
          <w:noProof/>
          <w:lang w:val="en-GB"/>
        </w:rPr>
        <w:t>:</w:t>
      </w:r>
      <w:r w:rsidR="00300165" w:rsidRPr="00060A10">
        <w:rPr>
          <w:noProof/>
          <w:lang w:val="en-GB"/>
        </w:rPr>
        <w:t xml:space="preserve"> </w:t>
      </w:r>
      <w:r w:rsidR="00010F4F" w:rsidRPr="00060A10">
        <w:rPr>
          <w:noProof/>
          <w:lang w:val="en-GB"/>
        </w:rPr>
        <w:t>The ATL campaign has been with the print media like news-</w:t>
      </w:r>
      <w:r w:rsidR="00385DCE" w:rsidRPr="00060A10">
        <w:rPr>
          <w:noProof/>
          <w:lang w:val="en-GB"/>
        </w:rPr>
        <w:t>pap</w:t>
      </w:r>
      <w:r w:rsidR="00010F4F" w:rsidRPr="00060A10">
        <w:rPr>
          <w:noProof/>
          <w:lang w:val="en-GB"/>
        </w:rPr>
        <w:t xml:space="preserve">ers and the magazines are being less taken by the marketing head of Starbucks and there had been a change in the creative dugout of the digital spaces. The casual and the job-secured people would have been more active on Twitter and </w:t>
      </w:r>
      <w:r w:rsidR="00385DCE" w:rsidRPr="00060A10">
        <w:rPr>
          <w:noProof/>
          <w:lang w:val="en-GB"/>
        </w:rPr>
        <w:t>I</w:t>
      </w:r>
      <w:r w:rsidR="00B1416E" w:rsidRPr="00060A10">
        <w:rPr>
          <w:noProof/>
          <w:lang w:val="en-GB"/>
        </w:rPr>
        <w:t xml:space="preserve">nstagram where the maintenance team of the digital-platform of Starbucks put 42.5 million in the year 2018 and 56.3 million pounds </w:t>
      </w:r>
      <w:r w:rsidR="00385DCE" w:rsidRPr="00060A10">
        <w:rPr>
          <w:noProof/>
          <w:lang w:val="en-GB"/>
        </w:rPr>
        <w:t>i</w:t>
      </w:r>
      <w:r w:rsidR="00B1416E" w:rsidRPr="00060A10">
        <w:rPr>
          <w:noProof/>
          <w:lang w:val="en-GB"/>
        </w:rPr>
        <w:t>n 2019.</w:t>
      </w:r>
      <w:r w:rsidR="008A078C" w:rsidRPr="00060A10">
        <w:rPr>
          <w:noProof/>
          <w:lang w:val="en-GB"/>
        </w:rPr>
        <w:t xml:space="preserve"> The customers are being cordi</w:t>
      </w:r>
      <w:r w:rsidR="00385DCE" w:rsidRPr="00060A10">
        <w:rPr>
          <w:noProof/>
          <w:lang w:val="en-GB"/>
        </w:rPr>
        <w:t>all</w:t>
      </w:r>
      <w:r w:rsidR="008A078C" w:rsidRPr="00060A10">
        <w:rPr>
          <w:noProof/>
          <w:lang w:val="en-GB"/>
        </w:rPr>
        <w:t>y connected with this platform and the bloggers had been invited to lay the role of the influencers on the business and the management of the corporational goal.</w:t>
      </w:r>
      <w:r w:rsidR="00AB1014" w:rsidRPr="00060A10">
        <w:rPr>
          <w:noProof/>
          <w:lang w:val="en-GB"/>
        </w:rPr>
        <w:t xml:space="preserve"> The other stakeholders and potential consumers would be attached </w:t>
      </w:r>
      <w:r w:rsidR="00385DCE" w:rsidRPr="00060A10">
        <w:rPr>
          <w:noProof/>
          <w:lang w:val="en-GB"/>
        </w:rPr>
        <w:t>to</w:t>
      </w:r>
      <w:r w:rsidR="00AB1014" w:rsidRPr="00060A10">
        <w:rPr>
          <w:noProof/>
          <w:lang w:val="en-GB"/>
        </w:rPr>
        <w:t xml:space="preserve"> the middle life trends of Starbucks</w:t>
      </w:r>
      <w:r w:rsidR="00050075" w:rsidRPr="00060A10">
        <w:rPr>
          <w:noProof/>
          <w:lang w:val="en-GB"/>
        </w:rPr>
        <w:t>.</w:t>
      </w:r>
    </w:p>
    <w:p w14:paraId="7260682E" w14:textId="77777777" w:rsidR="00FD13E9" w:rsidRPr="00060A10" w:rsidRDefault="00FD13E9" w:rsidP="00FD13E9">
      <w:pPr>
        <w:pStyle w:val="Heading3"/>
        <w:pBdr>
          <w:top w:val="single" w:sz="4" w:space="1" w:color="auto"/>
          <w:left w:val="single" w:sz="4" w:space="4" w:color="auto"/>
          <w:bottom w:val="single" w:sz="4" w:space="1" w:color="auto"/>
          <w:right w:val="single" w:sz="4" w:space="4" w:color="auto"/>
          <w:between w:val="single" w:sz="4" w:space="1" w:color="auto"/>
          <w:bar w:val="single" w:sz="4" w:color="auto"/>
        </w:pBdr>
        <w:rPr>
          <w:noProof/>
          <w:lang w:val="en-GB"/>
        </w:rPr>
      </w:pPr>
      <w:bookmarkStart w:id="7" w:name="_Toc55599335"/>
      <w:r w:rsidRPr="00060A10">
        <w:rPr>
          <w:noProof/>
          <w:lang w:val="en-GB"/>
        </w:rPr>
        <w:t>Online presence and performance of Starbucks</w:t>
      </w:r>
      <w:bookmarkEnd w:id="7"/>
    </w:p>
    <w:p w14:paraId="77899588" w14:textId="77777777" w:rsidR="003C51BF" w:rsidRPr="00060A10" w:rsidRDefault="007355B4" w:rsidP="003C51BF">
      <w:pPr>
        <w:rPr>
          <w:noProof/>
          <w:lang w:val="en-GB"/>
        </w:rPr>
      </w:pPr>
      <w:r w:rsidRPr="00060A10">
        <w:rPr>
          <w:b/>
          <w:noProof/>
          <w:lang w:val="en-GB"/>
        </w:rPr>
        <w:t>Promotion:</w:t>
      </w:r>
      <w:r w:rsidRPr="00060A10">
        <w:rPr>
          <w:noProof/>
          <w:lang w:val="en-GB"/>
        </w:rPr>
        <w:t xml:space="preserve"> </w:t>
      </w:r>
      <w:r w:rsidR="003C51BF" w:rsidRPr="00060A10">
        <w:rPr>
          <w:noProof/>
          <w:lang w:val="en-GB"/>
        </w:rPr>
        <w:t>The digital mode</w:t>
      </w:r>
      <w:r w:rsidR="00385DCE" w:rsidRPr="00060A10">
        <w:rPr>
          <w:noProof/>
          <w:lang w:val="en-GB"/>
        </w:rPr>
        <w:t>l</w:t>
      </w:r>
      <w:r w:rsidR="003C51BF" w:rsidRPr="00060A10">
        <w:rPr>
          <w:noProof/>
          <w:lang w:val="en-GB"/>
        </w:rPr>
        <w:t xml:space="preserve"> of the marketing to connect the community with different strategies of Starbucks. As the part of YouTube promotional campaign, the way to get </w:t>
      </w:r>
      <w:r w:rsidR="00385DCE" w:rsidRPr="00060A10">
        <w:rPr>
          <w:noProof/>
          <w:lang w:val="en-GB"/>
        </w:rPr>
        <w:t xml:space="preserve">the </w:t>
      </w:r>
      <w:r w:rsidR="003C51BF" w:rsidRPr="00060A10">
        <w:rPr>
          <w:noProof/>
          <w:lang w:val="en-GB"/>
        </w:rPr>
        <w:t xml:space="preserve">perfect cup of coffee at home would be shown </w:t>
      </w:r>
      <w:r w:rsidR="00385DCE" w:rsidRPr="00060A10">
        <w:rPr>
          <w:noProof/>
          <w:lang w:val="en-GB"/>
        </w:rPr>
        <w:t>o</w:t>
      </w:r>
      <w:r w:rsidR="003C51BF" w:rsidRPr="00060A10">
        <w:rPr>
          <w:noProof/>
          <w:lang w:val="en-GB"/>
        </w:rPr>
        <w:t xml:space="preserve">n the official channel so that </w:t>
      </w:r>
      <w:r w:rsidR="00385DCE" w:rsidRPr="00060A10">
        <w:rPr>
          <w:noProof/>
          <w:lang w:val="en-GB"/>
        </w:rPr>
        <w:t xml:space="preserve">a </w:t>
      </w:r>
      <w:r w:rsidR="003C51BF" w:rsidRPr="00060A10">
        <w:rPr>
          <w:noProof/>
          <w:lang w:val="en-GB"/>
        </w:rPr>
        <w:t xml:space="preserve">large </w:t>
      </w:r>
      <w:r w:rsidR="00CB4064" w:rsidRPr="00060A10">
        <w:rPr>
          <w:noProof/>
          <w:lang w:val="en-GB"/>
        </w:rPr>
        <w:t>chunk</w:t>
      </w:r>
      <w:r w:rsidR="003C51BF" w:rsidRPr="00060A10">
        <w:rPr>
          <w:noProof/>
          <w:lang w:val="en-GB"/>
        </w:rPr>
        <w:t xml:space="preserve"> of people get accustomed to the coffee-culture</w:t>
      </w:r>
      <w:r w:rsidR="00272594" w:rsidRPr="00060A10">
        <w:rPr>
          <w:noProof/>
          <w:lang w:val="en-GB"/>
        </w:rPr>
        <w:t xml:space="preserve"> (Greenberger &amp; McNaughton, 2019)</w:t>
      </w:r>
      <w:r w:rsidR="003C51BF" w:rsidRPr="00060A10">
        <w:rPr>
          <w:noProof/>
          <w:lang w:val="en-GB"/>
        </w:rPr>
        <w:t xml:space="preserve">. </w:t>
      </w:r>
      <w:r w:rsidR="00385DCE" w:rsidRPr="00060A10">
        <w:rPr>
          <w:noProof/>
          <w:lang w:val="en-GB"/>
        </w:rPr>
        <w:t>I</w:t>
      </w:r>
      <w:r w:rsidR="003C51BF" w:rsidRPr="00060A10">
        <w:rPr>
          <w:noProof/>
          <w:lang w:val="en-GB"/>
        </w:rPr>
        <w:t xml:space="preserve">nstagram, </w:t>
      </w:r>
      <w:r w:rsidRPr="00060A10">
        <w:rPr>
          <w:noProof/>
          <w:lang w:val="en-GB"/>
        </w:rPr>
        <w:t>Facebook</w:t>
      </w:r>
      <w:r w:rsidR="00385DCE" w:rsidRPr="00060A10">
        <w:rPr>
          <w:noProof/>
          <w:lang w:val="en-GB"/>
        </w:rPr>
        <w:t>,</w:t>
      </w:r>
      <w:r w:rsidR="003C51BF" w:rsidRPr="00060A10">
        <w:rPr>
          <w:noProof/>
          <w:lang w:val="en-GB"/>
        </w:rPr>
        <w:t xml:space="preserve"> and </w:t>
      </w:r>
      <w:r w:rsidR="00385DCE" w:rsidRPr="00060A10">
        <w:rPr>
          <w:noProof/>
          <w:lang w:val="en-GB"/>
        </w:rPr>
        <w:t>T</w:t>
      </w:r>
      <w:r w:rsidR="003C51BF" w:rsidRPr="00060A10">
        <w:rPr>
          <w:noProof/>
          <w:lang w:val="en-GB"/>
        </w:rPr>
        <w:t xml:space="preserve">witter marketing would be the core to distribute the flame of good-heart with a Starbucks coffee cup. </w:t>
      </w:r>
      <w:r w:rsidR="00385DCE" w:rsidRPr="00060A10">
        <w:rPr>
          <w:noProof/>
          <w:lang w:val="en-GB"/>
        </w:rPr>
        <w:t>I</w:t>
      </w:r>
      <w:r w:rsidR="003C51BF" w:rsidRPr="00060A10">
        <w:rPr>
          <w:noProof/>
          <w:lang w:val="en-GB"/>
        </w:rPr>
        <w:t>nstagram has 18.9 million</w:t>
      </w:r>
      <w:r w:rsidR="00272594" w:rsidRPr="00060A10">
        <w:rPr>
          <w:noProof/>
          <w:lang w:val="en-GB"/>
        </w:rPr>
        <w:t xml:space="preserve"> (Hagan, 2018)</w:t>
      </w:r>
      <w:r w:rsidR="003C51BF" w:rsidRPr="00060A10">
        <w:rPr>
          <w:noProof/>
          <w:lang w:val="en-GB"/>
        </w:rPr>
        <w:t xml:space="preserve"> followers and the development would be ongoing throughout the Instagram and </w:t>
      </w:r>
      <w:r w:rsidRPr="00060A10">
        <w:rPr>
          <w:noProof/>
          <w:lang w:val="en-GB"/>
        </w:rPr>
        <w:t>Facebook</w:t>
      </w:r>
      <w:r w:rsidR="003C51BF" w:rsidRPr="00060A10">
        <w:rPr>
          <w:noProof/>
          <w:lang w:val="en-GB"/>
        </w:rPr>
        <w:t xml:space="preserve"> promotions.</w:t>
      </w:r>
    </w:p>
    <w:p w14:paraId="743A871A" w14:textId="77777777" w:rsidR="003C51BF" w:rsidRPr="00060A10" w:rsidRDefault="003C51BF" w:rsidP="003C51BF">
      <w:pPr>
        <w:rPr>
          <w:noProof/>
          <w:lang w:val="en-GB"/>
        </w:rPr>
      </w:pPr>
      <w:r w:rsidRPr="00060A10">
        <w:rPr>
          <w:b/>
          <w:noProof/>
          <w:lang w:val="en-GB"/>
        </w:rPr>
        <w:lastRenderedPageBreak/>
        <w:t>CSR:</w:t>
      </w:r>
      <w:r w:rsidRPr="00060A10">
        <w:rPr>
          <w:noProof/>
          <w:lang w:val="en-GB"/>
        </w:rPr>
        <w:t xml:space="preserve"> The amount </w:t>
      </w:r>
      <w:r w:rsidR="00385DCE" w:rsidRPr="00060A10">
        <w:rPr>
          <w:noProof/>
          <w:lang w:val="en-GB"/>
        </w:rPr>
        <w:t>of</w:t>
      </w:r>
      <w:r w:rsidRPr="00060A10">
        <w:rPr>
          <w:noProof/>
          <w:lang w:val="en-GB"/>
        </w:rPr>
        <w:t xml:space="preserve"> 34 million pounds are been stored for the CSR purpose in the Covid pandemic as part of supporting people in </w:t>
      </w:r>
      <w:r w:rsidR="00385DCE" w:rsidRPr="00060A10">
        <w:rPr>
          <w:noProof/>
          <w:lang w:val="en-GB"/>
        </w:rPr>
        <w:t xml:space="preserve">the </w:t>
      </w:r>
      <w:r w:rsidRPr="00060A10">
        <w:rPr>
          <w:noProof/>
          <w:lang w:val="en-GB"/>
        </w:rPr>
        <w:t xml:space="preserve">UK. These people are the lifeline for the business whereas creating support would be </w:t>
      </w:r>
      <w:r w:rsidR="00385DCE" w:rsidRPr="00060A10">
        <w:rPr>
          <w:noProof/>
          <w:lang w:val="en-GB"/>
        </w:rPr>
        <w:t xml:space="preserve">an </w:t>
      </w:r>
      <w:r w:rsidRPr="00060A10">
        <w:rPr>
          <w:noProof/>
          <w:lang w:val="en-GB"/>
        </w:rPr>
        <w:t>initiative for helping with groceries and food with medicines. These campaigns are being funded with crowd financing as well. The marketing would be developed to show this side of the brand engagement with the business's customers. The profile of Facebook and Instagram had been great influencers for connecting at any time and leaving surreptitious contribution</w:t>
      </w:r>
      <w:r w:rsidR="00272594" w:rsidRPr="00060A10">
        <w:rPr>
          <w:noProof/>
          <w:lang w:val="en-GB"/>
        </w:rPr>
        <w:t xml:space="preserve"> (Kerel, 2020)</w:t>
      </w:r>
      <w:r w:rsidRPr="00060A10">
        <w:rPr>
          <w:noProof/>
          <w:lang w:val="en-GB"/>
        </w:rPr>
        <w:t xml:space="preserve">. They had spotted the digital-savvy team for market the idea with </w:t>
      </w:r>
      <w:r w:rsidR="00385DCE" w:rsidRPr="00060A10">
        <w:rPr>
          <w:noProof/>
          <w:lang w:val="en-GB"/>
        </w:rPr>
        <w:t xml:space="preserve">an </w:t>
      </w:r>
      <w:r w:rsidRPr="00060A10">
        <w:rPr>
          <w:noProof/>
          <w:lang w:val="en-GB"/>
        </w:rPr>
        <w:t xml:space="preserve">informational series of functional and CSR related videos. That has been the way to </w:t>
      </w:r>
      <w:r w:rsidR="007355B4" w:rsidRPr="00060A10">
        <w:rPr>
          <w:noProof/>
          <w:lang w:val="en-GB"/>
        </w:rPr>
        <w:t>depend</w:t>
      </w:r>
      <w:r w:rsidR="00385DCE" w:rsidRPr="00060A10">
        <w:rPr>
          <w:noProof/>
          <w:lang w:val="en-GB"/>
        </w:rPr>
        <w:t xml:space="preserve"> on</w:t>
      </w:r>
      <w:r w:rsidRPr="00060A10">
        <w:rPr>
          <w:noProof/>
          <w:lang w:val="en-GB"/>
        </w:rPr>
        <w:t xml:space="preserve"> the connectivity of the people with the brand.</w:t>
      </w:r>
    </w:p>
    <w:p w14:paraId="045DE4AA" w14:textId="77777777" w:rsidR="003C51BF" w:rsidRPr="00060A10" w:rsidRDefault="003C51BF" w:rsidP="003C51BF">
      <w:pPr>
        <w:rPr>
          <w:noProof/>
          <w:lang w:val="en-GB"/>
        </w:rPr>
      </w:pPr>
      <w:r w:rsidRPr="00060A10">
        <w:rPr>
          <w:b/>
          <w:noProof/>
          <w:lang w:val="en-GB"/>
        </w:rPr>
        <w:t>Contribute through balance marketing</w:t>
      </w:r>
      <w:r w:rsidRPr="00060A10">
        <w:rPr>
          <w:noProof/>
          <w:lang w:val="en-GB"/>
        </w:rPr>
        <w:t xml:space="preserve">: simple hack for engaging employees to the internal decision making has made the consumers trust wag higher as the employees know better regarding the problems. </w:t>
      </w:r>
      <w:r w:rsidR="00CB4064" w:rsidRPr="00060A10">
        <w:rPr>
          <w:noProof/>
          <w:lang w:val="en-GB"/>
        </w:rPr>
        <w:t xml:space="preserve">Starbucks with its several communities and chunk of employees inside </w:t>
      </w:r>
      <w:r w:rsidR="00385DCE" w:rsidRPr="00060A10">
        <w:rPr>
          <w:noProof/>
          <w:lang w:val="en-GB"/>
        </w:rPr>
        <w:t xml:space="preserve">the </w:t>
      </w:r>
      <w:r w:rsidR="00CB4064" w:rsidRPr="00060A10">
        <w:rPr>
          <w:noProof/>
          <w:lang w:val="en-GB"/>
        </w:rPr>
        <w:t xml:space="preserve">UK. </w:t>
      </w:r>
      <w:r w:rsidRPr="00060A10">
        <w:rPr>
          <w:noProof/>
          <w:lang w:val="en-GB"/>
        </w:rPr>
        <w:t xml:space="preserve">Talented people are always being hitched by Starbucks with </w:t>
      </w:r>
      <w:r w:rsidR="00385DCE" w:rsidRPr="00060A10">
        <w:rPr>
          <w:noProof/>
          <w:lang w:val="en-GB"/>
        </w:rPr>
        <w:t xml:space="preserve">a </w:t>
      </w:r>
      <w:r w:rsidRPr="00060A10">
        <w:rPr>
          <w:noProof/>
          <w:lang w:val="en-GB"/>
        </w:rPr>
        <w:t>digital method of recruitments procession and through specific improving methods and scholarships</w:t>
      </w:r>
      <w:r w:rsidR="00272594" w:rsidRPr="00060A10">
        <w:rPr>
          <w:noProof/>
          <w:lang w:val="en-GB"/>
        </w:rPr>
        <w:t xml:space="preserve"> (Lee &amp; Kim, 2014)</w:t>
      </w:r>
      <w:r w:rsidRPr="00060A10">
        <w:rPr>
          <w:noProof/>
          <w:lang w:val="en-GB"/>
        </w:rPr>
        <w:t>. The degradation quality of the branding would be upheld which could be a complete efficiency developer for the business with zero employment dissatisfaction.</w:t>
      </w:r>
    </w:p>
    <w:p w14:paraId="2119F6BF" w14:textId="77777777" w:rsidR="003C51BF" w:rsidRPr="00060A10" w:rsidRDefault="007355B4" w:rsidP="003C51BF">
      <w:pPr>
        <w:rPr>
          <w:noProof/>
          <w:lang w:val="en-GB"/>
        </w:rPr>
      </w:pPr>
      <w:r w:rsidRPr="00060A10">
        <w:rPr>
          <w:b/>
          <w:noProof/>
          <w:lang w:val="en-GB"/>
        </w:rPr>
        <w:t>Train and development:</w:t>
      </w:r>
      <w:r w:rsidRPr="00060A10">
        <w:rPr>
          <w:noProof/>
          <w:lang w:val="en-GB"/>
        </w:rPr>
        <w:t xml:space="preserve"> </w:t>
      </w:r>
      <w:r w:rsidR="003C51BF" w:rsidRPr="00060A10">
        <w:rPr>
          <w:noProof/>
          <w:lang w:val="en-GB"/>
        </w:rPr>
        <w:t xml:space="preserve">The suppliers and the strategists of Starbucks would </w:t>
      </w:r>
      <w:r w:rsidR="00385DCE" w:rsidRPr="00060A10">
        <w:rPr>
          <w:noProof/>
          <w:lang w:val="en-GB"/>
        </w:rPr>
        <w:t>care</w:t>
      </w:r>
      <w:r w:rsidR="003C51BF" w:rsidRPr="00060A10">
        <w:rPr>
          <w:noProof/>
          <w:lang w:val="en-GB"/>
        </w:rPr>
        <w:t xml:space="preserve"> as the analysis on the business-environment </w:t>
      </w:r>
      <w:r w:rsidRPr="00060A10">
        <w:rPr>
          <w:noProof/>
          <w:lang w:val="en-GB"/>
        </w:rPr>
        <w:t xml:space="preserve">and their variables volatility. </w:t>
      </w:r>
      <w:r w:rsidR="003C51BF" w:rsidRPr="00060A10">
        <w:rPr>
          <w:noProof/>
          <w:lang w:val="en-GB"/>
        </w:rPr>
        <w:t>People's management through transformational leadership would have used in Starbucks and impacted listening skills would be more tactfully used to keep the internal convenience intact</w:t>
      </w:r>
      <w:r w:rsidR="00272594" w:rsidRPr="00060A10">
        <w:rPr>
          <w:noProof/>
          <w:lang w:val="en-GB"/>
        </w:rPr>
        <w:t xml:space="preserve"> (Pan, 2020)</w:t>
      </w:r>
      <w:r w:rsidR="003C51BF" w:rsidRPr="00060A10">
        <w:rPr>
          <w:noProof/>
          <w:lang w:val="en-GB"/>
        </w:rPr>
        <w:t>.</w:t>
      </w:r>
      <w:r w:rsidR="00CB4064" w:rsidRPr="00060A10">
        <w:rPr>
          <w:noProof/>
          <w:lang w:val="en-GB"/>
        </w:rPr>
        <w:t xml:space="preserve"> The company allows the equal payment to keep th</w:t>
      </w:r>
      <w:r w:rsidR="00385DCE" w:rsidRPr="00060A10">
        <w:rPr>
          <w:noProof/>
          <w:lang w:val="en-GB"/>
        </w:rPr>
        <w:t>ese</w:t>
      </w:r>
      <w:r w:rsidR="00CB4064" w:rsidRPr="00060A10">
        <w:rPr>
          <w:noProof/>
          <w:lang w:val="en-GB"/>
        </w:rPr>
        <w:t xml:space="preserve"> stakeholders on the side of the management as they are triumph card by the leadership of Starbucks. </w:t>
      </w:r>
      <w:r w:rsidR="003C51BF" w:rsidRPr="00060A10">
        <w:rPr>
          <w:noProof/>
          <w:lang w:val="en-GB"/>
        </w:rPr>
        <w:t xml:space="preserve"> The sessions would be dealing with experts which should be performed with a view to maximi</w:t>
      </w:r>
      <w:r w:rsidR="00385DCE" w:rsidRPr="00060A10">
        <w:rPr>
          <w:noProof/>
          <w:lang w:val="en-GB"/>
        </w:rPr>
        <w:t>z</w:t>
      </w:r>
      <w:r w:rsidR="003C51BF" w:rsidRPr="00060A10">
        <w:rPr>
          <w:noProof/>
          <w:lang w:val="en-GB"/>
        </w:rPr>
        <w:t xml:space="preserve">ing the technical and operating skills. </w:t>
      </w:r>
    </w:p>
    <w:p w14:paraId="7C1BBE92" w14:textId="77777777" w:rsidR="00260698" w:rsidRPr="00060A10" w:rsidRDefault="00260698" w:rsidP="00655924">
      <w:pPr>
        <w:rPr>
          <w:noProof/>
          <w:lang w:val="en-GB"/>
        </w:rPr>
      </w:pPr>
      <w:r w:rsidRPr="00060A10">
        <w:rPr>
          <w:noProof/>
          <w:lang w:val="en-GB"/>
        </w:rPr>
        <w:br w:type="page"/>
      </w:r>
    </w:p>
    <w:p w14:paraId="4F6AE84A" w14:textId="77777777" w:rsidR="00F432F8" w:rsidRPr="00060A10" w:rsidRDefault="00F432F8" w:rsidP="00F432F8">
      <w:pPr>
        <w:pStyle w:val="Heading1"/>
        <w:rPr>
          <w:noProof/>
          <w:lang w:val="en-GB"/>
        </w:rPr>
      </w:pPr>
      <w:bookmarkStart w:id="8" w:name="_Toc55599336"/>
      <w:r w:rsidRPr="00060A10">
        <w:rPr>
          <w:noProof/>
          <w:lang w:val="en-GB"/>
        </w:rPr>
        <w:lastRenderedPageBreak/>
        <w:t>Recommendations</w:t>
      </w:r>
      <w:bookmarkEnd w:id="8"/>
    </w:p>
    <w:p w14:paraId="535E4575" w14:textId="77777777" w:rsidR="00336CF2" w:rsidRPr="00060A10" w:rsidRDefault="00336CF2" w:rsidP="0087778C">
      <w:pPr>
        <w:pStyle w:val="ListParagraph"/>
        <w:numPr>
          <w:ilvl w:val="0"/>
          <w:numId w:val="15"/>
        </w:numPr>
        <w:rPr>
          <w:noProof/>
          <w:lang w:val="en-GB"/>
        </w:rPr>
      </w:pPr>
      <w:r w:rsidRPr="00060A10">
        <w:rPr>
          <w:noProof/>
          <w:lang w:val="en-GB"/>
        </w:rPr>
        <w:t>T</w:t>
      </w:r>
      <w:r w:rsidR="00167309" w:rsidRPr="00060A10">
        <w:rPr>
          <w:noProof/>
          <w:lang w:val="en-GB"/>
        </w:rPr>
        <w:t>he sales-</w:t>
      </w:r>
      <w:r w:rsidRPr="00060A10">
        <w:rPr>
          <w:noProof/>
          <w:lang w:val="en-GB"/>
        </w:rPr>
        <w:t>idea over the online like never-before would be the goal-attainment possibilities that would be sustaining the brand even in the econ</w:t>
      </w:r>
      <w:r w:rsidR="0036713B" w:rsidRPr="00060A10">
        <w:rPr>
          <w:noProof/>
          <w:lang w:val="en-GB"/>
        </w:rPr>
        <w:t>omic-</w:t>
      </w:r>
      <w:r w:rsidRPr="00060A10">
        <w:rPr>
          <w:noProof/>
          <w:lang w:val="en-GB"/>
        </w:rPr>
        <w:t>depression, which would be needing the support of the big-data analytics for better tracking and using Social-media for marketing</w:t>
      </w:r>
      <w:r w:rsidR="0036713B" w:rsidRPr="00060A10">
        <w:rPr>
          <w:noProof/>
          <w:lang w:val="en-GB"/>
        </w:rPr>
        <w:t>.</w:t>
      </w:r>
    </w:p>
    <w:p w14:paraId="629B8CE4" w14:textId="77777777" w:rsidR="00336CF2" w:rsidRPr="00060A10" w:rsidRDefault="00336CF2" w:rsidP="00E32A00">
      <w:pPr>
        <w:pStyle w:val="ListParagraph"/>
        <w:numPr>
          <w:ilvl w:val="0"/>
          <w:numId w:val="15"/>
        </w:numPr>
        <w:rPr>
          <w:noProof/>
          <w:lang w:val="en-GB"/>
        </w:rPr>
      </w:pPr>
      <w:r w:rsidRPr="00060A10">
        <w:rPr>
          <w:noProof/>
          <w:lang w:val="en-GB"/>
        </w:rPr>
        <w:t xml:space="preserve">Again the business would be connecting the stakeholders with the </w:t>
      </w:r>
      <w:r w:rsidR="00E0174B" w:rsidRPr="00060A10">
        <w:rPr>
          <w:noProof/>
          <w:lang w:val="en-GB"/>
        </w:rPr>
        <w:t>segmentation-wise</w:t>
      </w:r>
      <w:r w:rsidRPr="00060A10">
        <w:rPr>
          <w:noProof/>
          <w:lang w:val="en-GB"/>
        </w:rPr>
        <w:t xml:space="preserve"> attributes of the business</w:t>
      </w:r>
      <w:r w:rsidR="00ED4F72" w:rsidRPr="00060A10">
        <w:rPr>
          <w:noProof/>
          <w:lang w:val="en-GB"/>
        </w:rPr>
        <w:t xml:space="preserve"> through the heat of social media branding and the colossal strategic-fit through the feedback </w:t>
      </w:r>
      <w:r w:rsidR="00AF030B" w:rsidRPr="00060A10">
        <w:rPr>
          <w:noProof/>
          <w:lang w:val="en-GB"/>
        </w:rPr>
        <w:t>drop-box</w:t>
      </w:r>
      <w:r w:rsidR="00ED4F72" w:rsidRPr="00060A10">
        <w:rPr>
          <w:noProof/>
          <w:lang w:val="en-GB"/>
        </w:rPr>
        <w:t xml:space="preserve"> system over online</w:t>
      </w:r>
      <w:r w:rsidR="00E32A00" w:rsidRPr="00060A10">
        <w:rPr>
          <w:noProof/>
          <w:lang w:val="en-GB"/>
        </w:rPr>
        <w:t xml:space="preserve"> (Hogg, 2016)</w:t>
      </w:r>
      <w:r w:rsidR="00ED4F72" w:rsidRPr="00060A10">
        <w:rPr>
          <w:noProof/>
          <w:lang w:val="en-GB"/>
        </w:rPr>
        <w:t>.</w:t>
      </w:r>
      <w:r w:rsidR="00AF030B" w:rsidRPr="00060A10">
        <w:rPr>
          <w:noProof/>
          <w:lang w:val="en-GB"/>
        </w:rPr>
        <w:t xml:space="preserve"> The control team would ascertain the issues of the digital platforms and the feedback-checking that would be selecting the </w:t>
      </w:r>
      <w:r w:rsidR="000E3CCA" w:rsidRPr="00060A10">
        <w:rPr>
          <w:noProof/>
          <w:lang w:val="en-GB"/>
        </w:rPr>
        <w:t>monitoring</w:t>
      </w:r>
      <w:r w:rsidR="00AF030B" w:rsidRPr="00060A10">
        <w:rPr>
          <w:noProof/>
          <w:lang w:val="en-GB"/>
        </w:rPr>
        <w:t xml:space="preserve"> mechanism.</w:t>
      </w:r>
    </w:p>
    <w:p w14:paraId="0478FC8B" w14:textId="77777777" w:rsidR="0087778C" w:rsidRPr="00060A10" w:rsidRDefault="000E3CCA" w:rsidP="00E32A00">
      <w:pPr>
        <w:pStyle w:val="ListParagraph"/>
        <w:numPr>
          <w:ilvl w:val="0"/>
          <w:numId w:val="15"/>
        </w:numPr>
        <w:rPr>
          <w:noProof/>
          <w:lang w:val="en-GB"/>
        </w:rPr>
      </w:pPr>
      <w:r w:rsidRPr="00060A10">
        <w:rPr>
          <w:noProof/>
          <w:lang w:val="en-GB"/>
        </w:rPr>
        <w:t xml:space="preserve">Finally, to create the sales-growth and harmony on the issue of </w:t>
      </w:r>
      <w:r w:rsidR="00E32A00" w:rsidRPr="00060A10">
        <w:rPr>
          <w:noProof/>
          <w:lang w:val="en-GB"/>
        </w:rPr>
        <w:t>Starbuck</w:t>
      </w:r>
      <w:r w:rsidR="00385DCE" w:rsidRPr="00060A10">
        <w:rPr>
          <w:noProof/>
          <w:lang w:val="en-GB"/>
        </w:rPr>
        <w:t>s '</w:t>
      </w:r>
      <w:r w:rsidRPr="00060A10">
        <w:rPr>
          <w:noProof/>
          <w:lang w:val="en-GB"/>
        </w:rPr>
        <w:t xml:space="preserve"> integrated support from the stakeholders</w:t>
      </w:r>
      <w:r w:rsidR="00E32A00" w:rsidRPr="00060A10">
        <w:rPr>
          <w:noProof/>
          <w:lang w:val="en-GB"/>
        </w:rPr>
        <w:t xml:space="preserve"> (Kerel, 2020)</w:t>
      </w:r>
      <w:r w:rsidRPr="00060A10">
        <w:rPr>
          <w:noProof/>
          <w:lang w:val="en-GB"/>
        </w:rPr>
        <w:t>, internal employees trade unions and the supplier</w:t>
      </w:r>
      <w:r w:rsidR="00385DCE" w:rsidRPr="00060A10">
        <w:rPr>
          <w:noProof/>
          <w:lang w:val="en-GB"/>
        </w:rPr>
        <w:t>'</w:t>
      </w:r>
      <w:r w:rsidRPr="00060A10">
        <w:rPr>
          <w:noProof/>
          <w:lang w:val="en-GB"/>
        </w:rPr>
        <w:t>s community would be taken seriously by allowing strategy like ‘Act local’ by generating strong communication among them.</w:t>
      </w:r>
    </w:p>
    <w:p w14:paraId="0311EB4F" w14:textId="77777777" w:rsidR="00190EDD" w:rsidRPr="00060A10" w:rsidRDefault="00190EDD">
      <w:pPr>
        <w:spacing w:line="259" w:lineRule="auto"/>
        <w:jc w:val="left"/>
        <w:rPr>
          <w:rFonts w:eastAsiaTheme="majorEastAsia" w:cstheme="majorBidi"/>
          <w:b/>
          <w:noProof/>
          <w:color w:val="0070C0"/>
          <w:sz w:val="32"/>
          <w:szCs w:val="32"/>
          <w:lang w:val="en-GB"/>
        </w:rPr>
      </w:pPr>
      <w:bookmarkStart w:id="9" w:name="_Toc55599337"/>
      <w:r w:rsidRPr="00060A10">
        <w:rPr>
          <w:noProof/>
          <w:lang w:val="en-GB"/>
        </w:rPr>
        <w:br w:type="page"/>
      </w:r>
    </w:p>
    <w:p w14:paraId="307D21AF" w14:textId="624B6FEE" w:rsidR="0087778C" w:rsidRPr="00060A10" w:rsidRDefault="0087778C" w:rsidP="0087778C">
      <w:pPr>
        <w:pStyle w:val="Heading1"/>
        <w:rPr>
          <w:noProof/>
          <w:lang w:val="en-GB"/>
        </w:rPr>
      </w:pPr>
      <w:r w:rsidRPr="00060A10">
        <w:rPr>
          <w:noProof/>
          <w:lang w:val="en-GB"/>
        </w:rPr>
        <w:lastRenderedPageBreak/>
        <w:t>Conclusion</w:t>
      </w:r>
      <w:bookmarkEnd w:id="9"/>
    </w:p>
    <w:p w14:paraId="4B821176" w14:textId="3B485E03" w:rsidR="0087778C" w:rsidRPr="00060A10" w:rsidRDefault="0087778C" w:rsidP="0087778C">
      <w:pPr>
        <w:rPr>
          <w:noProof/>
          <w:lang w:val="en-GB"/>
        </w:rPr>
      </w:pPr>
      <w:r w:rsidRPr="00060A10">
        <w:rPr>
          <w:noProof/>
          <w:lang w:val="en-GB"/>
        </w:rPr>
        <w:t>The collective-synchroni</w:t>
      </w:r>
      <w:r w:rsidR="00385DCE" w:rsidRPr="00060A10">
        <w:rPr>
          <w:noProof/>
          <w:lang w:val="en-GB"/>
        </w:rPr>
        <w:t>z</w:t>
      </w:r>
      <w:r w:rsidRPr="00060A10">
        <w:rPr>
          <w:noProof/>
          <w:lang w:val="en-GB"/>
        </w:rPr>
        <w:t>ation in the workforces and gathering the supreme engagement would be the key-stones that would be achieved in Starbucks to uphold the need of the employees, management, customers and existing all the stakeholders.</w:t>
      </w:r>
      <w:r w:rsidR="00F708F9" w:rsidRPr="00060A10">
        <w:rPr>
          <w:noProof/>
          <w:lang w:val="en-GB"/>
        </w:rPr>
        <w:t xml:space="preserve"> Mr Shultz should aim </w:t>
      </w:r>
      <w:r w:rsidR="00385DCE" w:rsidRPr="00060A10">
        <w:rPr>
          <w:noProof/>
          <w:lang w:val="en-GB"/>
        </w:rPr>
        <w:t>at</w:t>
      </w:r>
      <w:r w:rsidR="00F708F9" w:rsidRPr="00060A10">
        <w:rPr>
          <w:noProof/>
          <w:lang w:val="en-GB"/>
        </w:rPr>
        <w:t xml:space="preserve"> stakeholders and the shareholders who would be treated the parabolas of the efficiency level </w:t>
      </w:r>
      <w:r w:rsidR="00190EDD" w:rsidRPr="00060A10">
        <w:rPr>
          <w:noProof/>
          <w:lang w:val="en-GB"/>
        </w:rPr>
        <w:t>communications.</w:t>
      </w:r>
      <w:r w:rsidRPr="00060A10">
        <w:rPr>
          <w:noProof/>
          <w:lang w:val="en-GB"/>
        </w:rPr>
        <w:t xml:space="preserve"> Therefore, </w:t>
      </w:r>
      <w:r w:rsidR="00190EDD" w:rsidRPr="00060A10">
        <w:rPr>
          <w:noProof/>
          <w:lang w:val="en-GB"/>
        </w:rPr>
        <w:t xml:space="preserve">the </w:t>
      </w:r>
      <w:r w:rsidRPr="00060A10">
        <w:rPr>
          <w:noProof/>
          <w:lang w:val="en-GB"/>
        </w:rPr>
        <w:t xml:space="preserve">report would be a blend of secondary researches. The online connectivity would be </w:t>
      </w:r>
      <w:r w:rsidR="00190EDD" w:rsidRPr="00060A10">
        <w:rPr>
          <w:noProof/>
          <w:lang w:val="en-GB"/>
        </w:rPr>
        <w:t xml:space="preserve">an </w:t>
      </w:r>
      <w:r w:rsidRPr="00060A10">
        <w:rPr>
          <w:noProof/>
          <w:lang w:val="en-GB"/>
        </w:rPr>
        <w:t>only major deal in the corona crisis and avoiding its supremacy would be hard to deal</w:t>
      </w:r>
      <w:r w:rsidR="00190EDD" w:rsidRPr="00060A10">
        <w:rPr>
          <w:noProof/>
          <w:lang w:val="en-GB"/>
        </w:rPr>
        <w:t xml:space="preserve"> with</w:t>
      </w:r>
      <w:r w:rsidRPr="00060A10">
        <w:rPr>
          <w:noProof/>
          <w:lang w:val="en-GB"/>
        </w:rPr>
        <w:t xml:space="preserve"> the operation and control the chain of relentless supply-chain support.</w:t>
      </w:r>
    </w:p>
    <w:p w14:paraId="57E4C25E" w14:textId="77777777" w:rsidR="003B7FB4" w:rsidRPr="00060A10" w:rsidRDefault="002D3116" w:rsidP="0087778C">
      <w:pPr>
        <w:rPr>
          <w:noProof/>
          <w:lang w:val="en-GB"/>
        </w:rPr>
      </w:pPr>
      <w:r w:rsidRPr="00060A10">
        <w:rPr>
          <w:noProof/>
          <w:lang w:val="en-GB"/>
        </w:rPr>
        <w:br w:type="page"/>
      </w:r>
    </w:p>
    <w:p w14:paraId="7E017C91" w14:textId="77777777" w:rsidR="00BE097C" w:rsidRPr="00060A10" w:rsidRDefault="00BE097C" w:rsidP="00BE097C">
      <w:pPr>
        <w:pStyle w:val="Heading1"/>
        <w:rPr>
          <w:rFonts w:eastAsia="Times New Roman"/>
          <w:noProof/>
          <w:lang w:val="en-GB"/>
        </w:rPr>
      </w:pPr>
      <w:bookmarkStart w:id="10" w:name="_Toc55503544"/>
      <w:bookmarkStart w:id="11" w:name="_Toc55599338"/>
      <w:r w:rsidRPr="00060A10">
        <w:rPr>
          <w:rFonts w:eastAsia="Times New Roman"/>
          <w:noProof/>
          <w:lang w:val="en-GB"/>
        </w:rPr>
        <w:lastRenderedPageBreak/>
        <w:t>References</w:t>
      </w:r>
      <w:bookmarkEnd w:id="10"/>
      <w:bookmarkEnd w:id="11"/>
    </w:p>
    <w:p w14:paraId="1A14C083"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Gardner, M. &amp; Scarth, K. (2020). The tree of community knowledge and engagement. </w:t>
      </w:r>
      <w:r w:rsidRPr="00060A10">
        <w:rPr>
          <w:rFonts w:cs="Arial"/>
          <w:i/>
          <w:iCs/>
          <w:noProof/>
          <w:color w:val="000000"/>
          <w:szCs w:val="27"/>
        </w:rPr>
        <w:t>Gateways: International Journal of Community Research and Engagement</w:t>
      </w:r>
      <w:r w:rsidRPr="00060A10">
        <w:rPr>
          <w:rFonts w:cs="Arial"/>
          <w:noProof/>
          <w:color w:val="000000"/>
          <w:szCs w:val="27"/>
        </w:rPr>
        <w:t>. 13 (1).</w:t>
      </w:r>
    </w:p>
    <w:p w14:paraId="292A228E"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Greenberger, S. &amp; McNaughton, M. (2019). The Community Engagement Portfolio: Documenting Faculty Community Engagement. </w:t>
      </w:r>
      <w:r w:rsidRPr="00060A10">
        <w:rPr>
          <w:rFonts w:cs="Arial"/>
          <w:i/>
          <w:iCs/>
          <w:noProof/>
          <w:color w:val="000000"/>
          <w:szCs w:val="27"/>
        </w:rPr>
        <w:t>Journal of Scholarly Engagement</w:t>
      </w:r>
      <w:r w:rsidRPr="00060A10">
        <w:rPr>
          <w:rFonts w:cs="Arial"/>
          <w:noProof/>
          <w:color w:val="000000"/>
          <w:szCs w:val="27"/>
        </w:rPr>
        <w:t>. 2 (1).</w:t>
      </w:r>
    </w:p>
    <w:p w14:paraId="507C6791"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Hagan, P. (2018). </w:t>
      </w:r>
      <w:r w:rsidRPr="00060A10">
        <w:rPr>
          <w:rFonts w:cs="Arial"/>
          <w:i/>
          <w:iCs/>
          <w:noProof/>
          <w:color w:val="000000"/>
          <w:szCs w:val="27"/>
        </w:rPr>
        <w:t>Business management</w:t>
      </w:r>
      <w:r w:rsidRPr="00060A10">
        <w:rPr>
          <w:rFonts w:cs="Arial"/>
          <w:noProof/>
          <w:color w:val="000000"/>
          <w:szCs w:val="27"/>
        </w:rPr>
        <w:t>. 2nd Ed. Pearson, London.</w:t>
      </w:r>
    </w:p>
    <w:p w14:paraId="4F9E188A"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Hogg, W. (2016). Stakeholder Participation in System Change: A New Conceptual Model. </w:t>
      </w:r>
      <w:r w:rsidRPr="00060A10">
        <w:rPr>
          <w:rFonts w:cs="Arial"/>
          <w:i/>
          <w:iCs/>
          <w:noProof/>
          <w:color w:val="000000"/>
          <w:szCs w:val="27"/>
        </w:rPr>
        <w:t>Worldviews on Evidence-Based Nursing</w:t>
      </w:r>
      <w:r w:rsidRPr="00060A10">
        <w:rPr>
          <w:rFonts w:cs="Arial"/>
          <w:noProof/>
          <w:color w:val="000000"/>
          <w:szCs w:val="27"/>
        </w:rPr>
        <w:t>. 13 (4). pp. 261-269.</w:t>
      </w:r>
    </w:p>
    <w:p w14:paraId="7F20516D"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Kerel, S. (2020). </w:t>
      </w:r>
      <w:r w:rsidRPr="00060A10">
        <w:rPr>
          <w:rFonts w:cs="Arial"/>
          <w:i/>
          <w:iCs/>
          <w:noProof/>
          <w:color w:val="000000"/>
          <w:szCs w:val="27"/>
        </w:rPr>
        <w:t>How Starbucks is using COVID-19 crisis to differentiate the brand | WARC</w:t>
      </w:r>
      <w:r w:rsidRPr="00060A10">
        <w:rPr>
          <w:rFonts w:cs="Arial"/>
          <w:noProof/>
          <w:color w:val="000000"/>
          <w:szCs w:val="27"/>
        </w:rPr>
        <w:t>. Available from: https://www.warc.com/newsandopinion/news/how-starbucks-is-using-covid-19-crisis-to-differentiate-the-brand/43929 (Accessed: 6 November 2020).</w:t>
      </w:r>
    </w:p>
    <w:p w14:paraId="15E0C700"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Lee, D. &amp; Kim, H. (2014). The Impact of Online Brand Community Type on Consumer's Community Engagement Behaviors: Consumer-Created vs. Marketer-Created Online Brand Community in Online Social-Networking Web Sites. </w:t>
      </w:r>
      <w:r w:rsidRPr="00060A10">
        <w:rPr>
          <w:rFonts w:cs="Arial"/>
          <w:i/>
          <w:iCs/>
          <w:noProof/>
          <w:color w:val="000000"/>
          <w:szCs w:val="27"/>
        </w:rPr>
        <w:t>Cyberpsychology, Behavior, and Social Networking</w:t>
      </w:r>
      <w:r w:rsidRPr="00060A10">
        <w:rPr>
          <w:rFonts w:cs="Arial"/>
          <w:noProof/>
          <w:color w:val="000000"/>
          <w:szCs w:val="27"/>
        </w:rPr>
        <w:t>. 14 (1-2). pp. 59-63.</w:t>
      </w:r>
    </w:p>
    <w:p w14:paraId="6B3EFCFA"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Pan, H. (2020). Consumer Engagement in Online Brand Communities: Community Values, Brand Symbolism and Social Strategies. </w:t>
      </w:r>
      <w:r w:rsidRPr="00060A10">
        <w:rPr>
          <w:rFonts w:cs="Arial"/>
          <w:i/>
          <w:iCs/>
          <w:noProof/>
          <w:color w:val="000000"/>
          <w:szCs w:val="27"/>
        </w:rPr>
        <w:t>Interdisciplinary Journal of Information, Knowledge, and Management</w:t>
      </w:r>
      <w:r w:rsidRPr="00060A10">
        <w:rPr>
          <w:rFonts w:cs="Arial"/>
          <w:noProof/>
          <w:color w:val="000000"/>
          <w:szCs w:val="27"/>
        </w:rPr>
        <w:t>. 15. pp. 065-090.</w:t>
      </w:r>
    </w:p>
    <w:p w14:paraId="6A7BE294"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Paul, K. (2020). </w:t>
      </w:r>
      <w:r w:rsidRPr="00060A10">
        <w:rPr>
          <w:rFonts w:cs="Arial"/>
          <w:i/>
          <w:iCs/>
          <w:noProof/>
          <w:color w:val="000000"/>
          <w:szCs w:val="27"/>
        </w:rPr>
        <w:t>Starbucks</w:t>
      </w:r>
      <w:r w:rsidRPr="00060A10">
        <w:rPr>
          <w:rFonts w:cs="Arial"/>
          <w:noProof/>
          <w:color w:val="000000"/>
          <w:szCs w:val="27"/>
        </w:rPr>
        <w:t>. Available from: https://stories.starbucks.com/stories/2020/starbucks-partners-use-civic-engagement-to-strengthen-their-communities/ (Accessed: 6 November 2020).</w:t>
      </w:r>
    </w:p>
    <w:p w14:paraId="2DB02700" w14:textId="77777777" w:rsidR="004E3956" w:rsidRPr="00060A10" w:rsidRDefault="004E3956" w:rsidP="004E3956">
      <w:pPr>
        <w:pStyle w:val="NormalWeb"/>
        <w:spacing w:before="0" w:beforeAutospacing="0" w:after="180" w:afterAutospacing="0"/>
        <w:ind w:left="450" w:hanging="450"/>
        <w:rPr>
          <w:rFonts w:cs="Arial"/>
          <w:noProof/>
          <w:color w:val="000000"/>
          <w:szCs w:val="27"/>
        </w:rPr>
      </w:pPr>
      <w:r w:rsidRPr="00060A10">
        <w:rPr>
          <w:rFonts w:cs="Arial"/>
          <w:noProof/>
          <w:color w:val="000000"/>
          <w:szCs w:val="27"/>
        </w:rPr>
        <w:t>Starbucks.co.uk (2020). </w:t>
      </w:r>
      <w:r w:rsidRPr="00060A10">
        <w:rPr>
          <w:rFonts w:cs="Arial"/>
          <w:i/>
          <w:iCs/>
          <w:noProof/>
          <w:color w:val="000000"/>
          <w:szCs w:val="27"/>
        </w:rPr>
        <w:t>Homepage | Starbucks</w:t>
      </w:r>
      <w:r w:rsidRPr="00060A10">
        <w:rPr>
          <w:rFonts w:cs="Arial"/>
          <w:noProof/>
          <w:color w:val="000000"/>
          <w:szCs w:val="27"/>
        </w:rPr>
        <w:t>. Available from: https://www.starbucks.co.uk/ (Accessed: 6 November 2020).</w:t>
      </w:r>
    </w:p>
    <w:p w14:paraId="59D4FFAB" w14:textId="77777777" w:rsidR="00BE097C" w:rsidRPr="00060A10" w:rsidRDefault="00BE097C" w:rsidP="00F21405">
      <w:pPr>
        <w:rPr>
          <w:noProof/>
          <w:lang w:val="en-GB"/>
        </w:rPr>
      </w:pPr>
    </w:p>
    <w:sectPr w:rsidR="00BE097C" w:rsidRPr="00060A10" w:rsidSect="00E37D1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FDA8AC" w14:textId="77777777" w:rsidR="00B87479" w:rsidRDefault="00B87479" w:rsidP="00E60E5A">
      <w:pPr>
        <w:spacing w:after="0" w:line="240" w:lineRule="auto"/>
      </w:pPr>
      <w:r>
        <w:separator/>
      </w:r>
    </w:p>
  </w:endnote>
  <w:endnote w:type="continuationSeparator" w:id="0">
    <w:p w14:paraId="6CED1703" w14:textId="77777777" w:rsidR="00B87479" w:rsidRDefault="00B87479" w:rsidP="00E60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311473"/>
      <w:docPartObj>
        <w:docPartGallery w:val="Page Numbers (Bottom of Page)"/>
        <w:docPartUnique/>
      </w:docPartObj>
    </w:sdtPr>
    <w:sdtEndPr>
      <w:rPr>
        <w:color w:val="7F7F7F" w:themeColor="background1" w:themeShade="7F"/>
        <w:spacing w:val="60"/>
      </w:rPr>
    </w:sdtEndPr>
    <w:sdtContent>
      <w:p w14:paraId="7A18E088" w14:textId="77777777" w:rsidR="00135482" w:rsidRDefault="00135482">
        <w:pPr>
          <w:pStyle w:val="Footer"/>
          <w:pBdr>
            <w:top w:val="single" w:sz="4" w:space="1" w:color="D9D9D9" w:themeColor="background1" w:themeShade="D9"/>
          </w:pBdr>
          <w:jc w:val="right"/>
        </w:pPr>
        <w:r>
          <w:fldChar w:fldCharType="begin"/>
        </w:r>
        <w:r>
          <w:instrText xml:space="preserve"> PAGE   \* MERGEFORMAT </w:instrText>
        </w:r>
        <w:r>
          <w:fldChar w:fldCharType="separate"/>
        </w:r>
        <w:r w:rsidR="00385DCE">
          <w:rPr>
            <w:noProof/>
          </w:rPr>
          <w:t>10</w:t>
        </w:r>
        <w:r>
          <w:rPr>
            <w:noProof/>
          </w:rPr>
          <w:fldChar w:fldCharType="end"/>
        </w:r>
        <w:r>
          <w:t xml:space="preserve"> | </w:t>
        </w:r>
        <w:r>
          <w:rPr>
            <w:color w:val="7F7F7F" w:themeColor="background1" w:themeShade="7F"/>
            <w:spacing w:val="60"/>
          </w:rPr>
          <w:t>Page</w:t>
        </w:r>
      </w:p>
    </w:sdtContent>
  </w:sdt>
  <w:p w14:paraId="276AB027" w14:textId="77777777" w:rsidR="00135482" w:rsidRDefault="00135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770B53" w14:textId="77777777" w:rsidR="00B87479" w:rsidRDefault="00B87479" w:rsidP="00E60E5A">
      <w:pPr>
        <w:spacing w:after="0" w:line="240" w:lineRule="auto"/>
      </w:pPr>
      <w:r>
        <w:separator/>
      </w:r>
    </w:p>
  </w:footnote>
  <w:footnote w:type="continuationSeparator" w:id="0">
    <w:p w14:paraId="35627CE7" w14:textId="77777777" w:rsidR="00B87479" w:rsidRDefault="00B87479" w:rsidP="00E60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4103F"/>
    <w:multiLevelType w:val="multilevel"/>
    <w:tmpl w:val="F36E8D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3E7B5E"/>
    <w:multiLevelType w:val="hybridMultilevel"/>
    <w:tmpl w:val="2C4E243A"/>
    <w:lvl w:ilvl="0" w:tplc="CF5A3FDE">
      <w:start w:val="1"/>
      <w:numFmt w:val="decimal"/>
      <w:lvlText w:val="%1."/>
      <w:lvlJc w:val="left"/>
      <w:pPr>
        <w:ind w:left="720" w:hanging="360"/>
      </w:pPr>
    </w:lvl>
    <w:lvl w:ilvl="1" w:tplc="83B8D3AE" w:tentative="1">
      <w:start w:val="1"/>
      <w:numFmt w:val="lowerLetter"/>
      <w:lvlText w:val="%2."/>
      <w:lvlJc w:val="left"/>
      <w:pPr>
        <w:ind w:left="1440" w:hanging="360"/>
      </w:pPr>
    </w:lvl>
    <w:lvl w:ilvl="2" w:tplc="40A4293A" w:tentative="1">
      <w:start w:val="1"/>
      <w:numFmt w:val="lowerRoman"/>
      <w:lvlText w:val="%3."/>
      <w:lvlJc w:val="right"/>
      <w:pPr>
        <w:ind w:left="2160" w:hanging="180"/>
      </w:pPr>
    </w:lvl>
    <w:lvl w:ilvl="3" w:tplc="E6947442" w:tentative="1">
      <w:start w:val="1"/>
      <w:numFmt w:val="decimal"/>
      <w:lvlText w:val="%4."/>
      <w:lvlJc w:val="left"/>
      <w:pPr>
        <w:ind w:left="2880" w:hanging="360"/>
      </w:pPr>
    </w:lvl>
    <w:lvl w:ilvl="4" w:tplc="730CF464" w:tentative="1">
      <w:start w:val="1"/>
      <w:numFmt w:val="lowerLetter"/>
      <w:lvlText w:val="%5."/>
      <w:lvlJc w:val="left"/>
      <w:pPr>
        <w:ind w:left="3600" w:hanging="360"/>
      </w:pPr>
    </w:lvl>
    <w:lvl w:ilvl="5" w:tplc="6818EC7C" w:tentative="1">
      <w:start w:val="1"/>
      <w:numFmt w:val="lowerRoman"/>
      <w:lvlText w:val="%6."/>
      <w:lvlJc w:val="right"/>
      <w:pPr>
        <w:ind w:left="4320" w:hanging="180"/>
      </w:pPr>
    </w:lvl>
    <w:lvl w:ilvl="6" w:tplc="0DA85960" w:tentative="1">
      <w:start w:val="1"/>
      <w:numFmt w:val="decimal"/>
      <w:lvlText w:val="%7."/>
      <w:lvlJc w:val="left"/>
      <w:pPr>
        <w:ind w:left="5040" w:hanging="360"/>
      </w:pPr>
    </w:lvl>
    <w:lvl w:ilvl="7" w:tplc="461ADA54" w:tentative="1">
      <w:start w:val="1"/>
      <w:numFmt w:val="lowerLetter"/>
      <w:lvlText w:val="%8."/>
      <w:lvlJc w:val="left"/>
      <w:pPr>
        <w:ind w:left="5760" w:hanging="360"/>
      </w:pPr>
    </w:lvl>
    <w:lvl w:ilvl="8" w:tplc="808622EC" w:tentative="1">
      <w:start w:val="1"/>
      <w:numFmt w:val="lowerRoman"/>
      <w:lvlText w:val="%9."/>
      <w:lvlJc w:val="right"/>
      <w:pPr>
        <w:ind w:left="6480" w:hanging="180"/>
      </w:pPr>
    </w:lvl>
  </w:abstractNum>
  <w:abstractNum w:abstractNumId="2" w15:restartNumberingAfterBreak="0">
    <w:nsid w:val="033D6DDE"/>
    <w:multiLevelType w:val="hybridMultilevel"/>
    <w:tmpl w:val="3B5800F0"/>
    <w:lvl w:ilvl="0" w:tplc="67EEAF7A">
      <w:start w:val="1"/>
      <w:numFmt w:val="bullet"/>
      <w:lvlText w:val=""/>
      <w:lvlJc w:val="left"/>
      <w:pPr>
        <w:ind w:left="720" w:hanging="360"/>
      </w:pPr>
      <w:rPr>
        <w:rFonts w:ascii="Symbol" w:hAnsi="Symbol" w:hint="default"/>
      </w:rPr>
    </w:lvl>
    <w:lvl w:ilvl="1" w:tplc="6A2E054E" w:tentative="1">
      <w:start w:val="1"/>
      <w:numFmt w:val="bullet"/>
      <w:lvlText w:val="o"/>
      <w:lvlJc w:val="left"/>
      <w:pPr>
        <w:ind w:left="1440" w:hanging="360"/>
      </w:pPr>
      <w:rPr>
        <w:rFonts w:ascii="Courier New" w:hAnsi="Courier New" w:cs="Courier New" w:hint="default"/>
      </w:rPr>
    </w:lvl>
    <w:lvl w:ilvl="2" w:tplc="D2A0CBD6" w:tentative="1">
      <w:start w:val="1"/>
      <w:numFmt w:val="bullet"/>
      <w:lvlText w:val=""/>
      <w:lvlJc w:val="left"/>
      <w:pPr>
        <w:ind w:left="2160" w:hanging="360"/>
      </w:pPr>
      <w:rPr>
        <w:rFonts w:ascii="Wingdings" w:hAnsi="Wingdings" w:hint="default"/>
      </w:rPr>
    </w:lvl>
    <w:lvl w:ilvl="3" w:tplc="62001588" w:tentative="1">
      <w:start w:val="1"/>
      <w:numFmt w:val="bullet"/>
      <w:lvlText w:val=""/>
      <w:lvlJc w:val="left"/>
      <w:pPr>
        <w:ind w:left="2880" w:hanging="360"/>
      </w:pPr>
      <w:rPr>
        <w:rFonts w:ascii="Symbol" w:hAnsi="Symbol" w:hint="default"/>
      </w:rPr>
    </w:lvl>
    <w:lvl w:ilvl="4" w:tplc="563E038E" w:tentative="1">
      <w:start w:val="1"/>
      <w:numFmt w:val="bullet"/>
      <w:lvlText w:val="o"/>
      <w:lvlJc w:val="left"/>
      <w:pPr>
        <w:ind w:left="3600" w:hanging="360"/>
      </w:pPr>
      <w:rPr>
        <w:rFonts w:ascii="Courier New" w:hAnsi="Courier New" w:cs="Courier New" w:hint="default"/>
      </w:rPr>
    </w:lvl>
    <w:lvl w:ilvl="5" w:tplc="DB92012C" w:tentative="1">
      <w:start w:val="1"/>
      <w:numFmt w:val="bullet"/>
      <w:lvlText w:val=""/>
      <w:lvlJc w:val="left"/>
      <w:pPr>
        <w:ind w:left="4320" w:hanging="360"/>
      </w:pPr>
      <w:rPr>
        <w:rFonts w:ascii="Wingdings" w:hAnsi="Wingdings" w:hint="default"/>
      </w:rPr>
    </w:lvl>
    <w:lvl w:ilvl="6" w:tplc="46AA76DC" w:tentative="1">
      <w:start w:val="1"/>
      <w:numFmt w:val="bullet"/>
      <w:lvlText w:val=""/>
      <w:lvlJc w:val="left"/>
      <w:pPr>
        <w:ind w:left="5040" w:hanging="360"/>
      </w:pPr>
      <w:rPr>
        <w:rFonts w:ascii="Symbol" w:hAnsi="Symbol" w:hint="default"/>
      </w:rPr>
    </w:lvl>
    <w:lvl w:ilvl="7" w:tplc="4D042AE8" w:tentative="1">
      <w:start w:val="1"/>
      <w:numFmt w:val="bullet"/>
      <w:lvlText w:val="o"/>
      <w:lvlJc w:val="left"/>
      <w:pPr>
        <w:ind w:left="5760" w:hanging="360"/>
      </w:pPr>
      <w:rPr>
        <w:rFonts w:ascii="Courier New" w:hAnsi="Courier New" w:cs="Courier New" w:hint="default"/>
      </w:rPr>
    </w:lvl>
    <w:lvl w:ilvl="8" w:tplc="82080BCC" w:tentative="1">
      <w:start w:val="1"/>
      <w:numFmt w:val="bullet"/>
      <w:lvlText w:val=""/>
      <w:lvlJc w:val="left"/>
      <w:pPr>
        <w:ind w:left="6480" w:hanging="360"/>
      </w:pPr>
      <w:rPr>
        <w:rFonts w:ascii="Wingdings" w:hAnsi="Wingdings" w:hint="default"/>
      </w:rPr>
    </w:lvl>
  </w:abstractNum>
  <w:abstractNum w:abstractNumId="3" w15:restartNumberingAfterBreak="0">
    <w:nsid w:val="07DC2DD3"/>
    <w:multiLevelType w:val="hybridMultilevel"/>
    <w:tmpl w:val="7E564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B35AC1"/>
    <w:multiLevelType w:val="multilevel"/>
    <w:tmpl w:val="B22E21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AB141F"/>
    <w:multiLevelType w:val="hybridMultilevel"/>
    <w:tmpl w:val="4EF0D3E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214CB1"/>
    <w:multiLevelType w:val="multilevel"/>
    <w:tmpl w:val="E4AC1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EC2B86"/>
    <w:multiLevelType w:val="hybridMultilevel"/>
    <w:tmpl w:val="E9969F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6E6BDE"/>
    <w:multiLevelType w:val="multilevel"/>
    <w:tmpl w:val="C1DA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7A51FD"/>
    <w:multiLevelType w:val="hybridMultilevel"/>
    <w:tmpl w:val="218416C6"/>
    <w:lvl w:ilvl="0" w:tplc="90B84652">
      <w:start w:val="1"/>
      <w:numFmt w:val="bullet"/>
      <w:lvlText w:val=""/>
      <w:lvlJc w:val="left"/>
      <w:pPr>
        <w:ind w:left="720" w:hanging="360"/>
      </w:pPr>
      <w:rPr>
        <w:rFonts w:ascii="Symbol" w:hAnsi="Symbol" w:hint="default"/>
      </w:rPr>
    </w:lvl>
    <w:lvl w:ilvl="1" w:tplc="0B80AF9E" w:tentative="1">
      <w:start w:val="1"/>
      <w:numFmt w:val="bullet"/>
      <w:lvlText w:val="o"/>
      <w:lvlJc w:val="left"/>
      <w:pPr>
        <w:ind w:left="1440" w:hanging="360"/>
      </w:pPr>
      <w:rPr>
        <w:rFonts w:ascii="Courier New" w:hAnsi="Courier New" w:cs="Courier New" w:hint="default"/>
      </w:rPr>
    </w:lvl>
    <w:lvl w:ilvl="2" w:tplc="CD3AB4BE" w:tentative="1">
      <w:start w:val="1"/>
      <w:numFmt w:val="bullet"/>
      <w:lvlText w:val=""/>
      <w:lvlJc w:val="left"/>
      <w:pPr>
        <w:ind w:left="2160" w:hanging="360"/>
      </w:pPr>
      <w:rPr>
        <w:rFonts w:ascii="Wingdings" w:hAnsi="Wingdings" w:hint="default"/>
      </w:rPr>
    </w:lvl>
    <w:lvl w:ilvl="3" w:tplc="5AF4D68A" w:tentative="1">
      <w:start w:val="1"/>
      <w:numFmt w:val="bullet"/>
      <w:lvlText w:val=""/>
      <w:lvlJc w:val="left"/>
      <w:pPr>
        <w:ind w:left="2880" w:hanging="360"/>
      </w:pPr>
      <w:rPr>
        <w:rFonts w:ascii="Symbol" w:hAnsi="Symbol" w:hint="default"/>
      </w:rPr>
    </w:lvl>
    <w:lvl w:ilvl="4" w:tplc="EB40A2EA" w:tentative="1">
      <w:start w:val="1"/>
      <w:numFmt w:val="bullet"/>
      <w:lvlText w:val="o"/>
      <w:lvlJc w:val="left"/>
      <w:pPr>
        <w:ind w:left="3600" w:hanging="360"/>
      </w:pPr>
      <w:rPr>
        <w:rFonts w:ascii="Courier New" w:hAnsi="Courier New" w:cs="Courier New" w:hint="default"/>
      </w:rPr>
    </w:lvl>
    <w:lvl w:ilvl="5" w:tplc="5E00ABC2" w:tentative="1">
      <w:start w:val="1"/>
      <w:numFmt w:val="bullet"/>
      <w:lvlText w:val=""/>
      <w:lvlJc w:val="left"/>
      <w:pPr>
        <w:ind w:left="4320" w:hanging="360"/>
      </w:pPr>
      <w:rPr>
        <w:rFonts w:ascii="Wingdings" w:hAnsi="Wingdings" w:hint="default"/>
      </w:rPr>
    </w:lvl>
    <w:lvl w:ilvl="6" w:tplc="D400B10C" w:tentative="1">
      <w:start w:val="1"/>
      <w:numFmt w:val="bullet"/>
      <w:lvlText w:val=""/>
      <w:lvlJc w:val="left"/>
      <w:pPr>
        <w:ind w:left="5040" w:hanging="360"/>
      </w:pPr>
      <w:rPr>
        <w:rFonts w:ascii="Symbol" w:hAnsi="Symbol" w:hint="default"/>
      </w:rPr>
    </w:lvl>
    <w:lvl w:ilvl="7" w:tplc="B5089744" w:tentative="1">
      <w:start w:val="1"/>
      <w:numFmt w:val="bullet"/>
      <w:lvlText w:val="o"/>
      <w:lvlJc w:val="left"/>
      <w:pPr>
        <w:ind w:left="5760" w:hanging="360"/>
      </w:pPr>
      <w:rPr>
        <w:rFonts w:ascii="Courier New" w:hAnsi="Courier New" w:cs="Courier New" w:hint="default"/>
      </w:rPr>
    </w:lvl>
    <w:lvl w:ilvl="8" w:tplc="8DBE33B2" w:tentative="1">
      <w:start w:val="1"/>
      <w:numFmt w:val="bullet"/>
      <w:lvlText w:val=""/>
      <w:lvlJc w:val="left"/>
      <w:pPr>
        <w:ind w:left="6480" w:hanging="360"/>
      </w:pPr>
      <w:rPr>
        <w:rFonts w:ascii="Wingdings" w:hAnsi="Wingdings" w:hint="default"/>
      </w:rPr>
    </w:lvl>
  </w:abstractNum>
  <w:abstractNum w:abstractNumId="10" w15:restartNumberingAfterBreak="0">
    <w:nsid w:val="49271ADF"/>
    <w:multiLevelType w:val="hybridMultilevel"/>
    <w:tmpl w:val="087610E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93B1E7C"/>
    <w:multiLevelType w:val="hybridMultilevel"/>
    <w:tmpl w:val="80CCB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0CE3DCB"/>
    <w:multiLevelType w:val="hybridMultilevel"/>
    <w:tmpl w:val="A29A807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4B507F"/>
    <w:multiLevelType w:val="hybridMultilevel"/>
    <w:tmpl w:val="B42EE8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44455E"/>
    <w:multiLevelType w:val="hybridMultilevel"/>
    <w:tmpl w:val="B64053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0B00AFD"/>
    <w:multiLevelType w:val="multilevel"/>
    <w:tmpl w:val="6E66D34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124F97"/>
    <w:multiLevelType w:val="hybridMultilevel"/>
    <w:tmpl w:val="4B8CAE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98551DF"/>
    <w:multiLevelType w:val="hybridMultilevel"/>
    <w:tmpl w:val="1AE63AD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C3209E2"/>
    <w:multiLevelType w:val="hybridMultilevel"/>
    <w:tmpl w:val="8B98CCC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CB5B63"/>
    <w:multiLevelType w:val="multilevel"/>
    <w:tmpl w:val="3D680B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3DC0E08"/>
    <w:multiLevelType w:val="hybridMultilevel"/>
    <w:tmpl w:val="D87CA9CC"/>
    <w:lvl w:ilvl="0" w:tplc="D8C6A3B8">
      <w:start w:val="1"/>
      <w:numFmt w:val="bullet"/>
      <w:lvlText w:val=""/>
      <w:lvlJc w:val="left"/>
      <w:pPr>
        <w:ind w:left="720" w:hanging="360"/>
      </w:pPr>
      <w:rPr>
        <w:rFonts w:ascii="Symbol" w:hAnsi="Symbol" w:hint="default"/>
      </w:rPr>
    </w:lvl>
    <w:lvl w:ilvl="1" w:tplc="695666F0" w:tentative="1">
      <w:start w:val="1"/>
      <w:numFmt w:val="bullet"/>
      <w:lvlText w:val="o"/>
      <w:lvlJc w:val="left"/>
      <w:pPr>
        <w:ind w:left="1440" w:hanging="360"/>
      </w:pPr>
      <w:rPr>
        <w:rFonts w:ascii="Courier New" w:hAnsi="Courier New" w:cs="Courier New" w:hint="default"/>
      </w:rPr>
    </w:lvl>
    <w:lvl w:ilvl="2" w:tplc="89C01D00" w:tentative="1">
      <w:start w:val="1"/>
      <w:numFmt w:val="bullet"/>
      <w:lvlText w:val=""/>
      <w:lvlJc w:val="left"/>
      <w:pPr>
        <w:ind w:left="2160" w:hanging="360"/>
      </w:pPr>
      <w:rPr>
        <w:rFonts w:ascii="Wingdings" w:hAnsi="Wingdings" w:hint="default"/>
      </w:rPr>
    </w:lvl>
    <w:lvl w:ilvl="3" w:tplc="C838C266" w:tentative="1">
      <w:start w:val="1"/>
      <w:numFmt w:val="bullet"/>
      <w:lvlText w:val=""/>
      <w:lvlJc w:val="left"/>
      <w:pPr>
        <w:ind w:left="2880" w:hanging="360"/>
      </w:pPr>
      <w:rPr>
        <w:rFonts w:ascii="Symbol" w:hAnsi="Symbol" w:hint="default"/>
      </w:rPr>
    </w:lvl>
    <w:lvl w:ilvl="4" w:tplc="45B6C02E" w:tentative="1">
      <w:start w:val="1"/>
      <w:numFmt w:val="bullet"/>
      <w:lvlText w:val="o"/>
      <w:lvlJc w:val="left"/>
      <w:pPr>
        <w:ind w:left="3600" w:hanging="360"/>
      </w:pPr>
      <w:rPr>
        <w:rFonts w:ascii="Courier New" w:hAnsi="Courier New" w:cs="Courier New" w:hint="default"/>
      </w:rPr>
    </w:lvl>
    <w:lvl w:ilvl="5" w:tplc="5C547E30" w:tentative="1">
      <w:start w:val="1"/>
      <w:numFmt w:val="bullet"/>
      <w:lvlText w:val=""/>
      <w:lvlJc w:val="left"/>
      <w:pPr>
        <w:ind w:left="4320" w:hanging="360"/>
      </w:pPr>
      <w:rPr>
        <w:rFonts w:ascii="Wingdings" w:hAnsi="Wingdings" w:hint="default"/>
      </w:rPr>
    </w:lvl>
    <w:lvl w:ilvl="6" w:tplc="53B4747C" w:tentative="1">
      <w:start w:val="1"/>
      <w:numFmt w:val="bullet"/>
      <w:lvlText w:val=""/>
      <w:lvlJc w:val="left"/>
      <w:pPr>
        <w:ind w:left="5040" w:hanging="360"/>
      </w:pPr>
      <w:rPr>
        <w:rFonts w:ascii="Symbol" w:hAnsi="Symbol" w:hint="default"/>
      </w:rPr>
    </w:lvl>
    <w:lvl w:ilvl="7" w:tplc="4B487E1A" w:tentative="1">
      <w:start w:val="1"/>
      <w:numFmt w:val="bullet"/>
      <w:lvlText w:val="o"/>
      <w:lvlJc w:val="left"/>
      <w:pPr>
        <w:ind w:left="5760" w:hanging="360"/>
      </w:pPr>
      <w:rPr>
        <w:rFonts w:ascii="Courier New" w:hAnsi="Courier New" w:cs="Courier New" w:hint="default"/>
      </w:rPr>
    </w:lvl>
    <w:lvl w:ilvl="8" w:tplc="310C1F7C" w:tentative="1">
      <w:start w:val="1"/>
      <w:numFmt w:val="bullet"/>
      <w:lvlText w:val=""/>
      <w:lvlJc w:val="left"/>
      <w:pPr>
        <w:ind w:left="6480" w:hanging="360"/>
      </w:pPr>
      <w:rPr>
        <w:rFonts w:ascii="Wingdings" w:hAnsi="Wingdings" w:hint="default"/>
      </w:rPr>
    </w:lvl>
  </w:abstractNum>
  <w:num w:numId="1">
    <w:abstractNumId w:val="6"/>
  </w:num>
  <w:num w:numId="2">
    <w:abstractNumId w:val="0"/>
    <w:lvlOverride w:ilvl="0">
      <w:lvl w:ilvl="0">
        <w:numFmt w:val="decimal"/>
        <w:lvlText w:val="%1."/>
        <w:lvlJc w:val="left"/>
      </w:lvl>
    </w:lvlOverride>
  </w:num>
  <w:num w:numId="3">
    <w:abstractNumId w:val="19"/>
    <w:lvlOverride w:ilvl="0">
      <w:lvl w:ilvl="0">
        <w:numFmt w:val="decimal"/>
        <w:lvlText w:val="%1."/>
        <w:lvlJc w:val="left"/>
      </w:lvl>
    </w:lvlOverride>
  </w:num>
  <w:num w:numId="4">
    <w:abstractNumId w:val="4"/>
    <w:lvlOverride w:ilvl="0">
      <w:lvl w:ilvl="0">
        <w:numFmt w:val="decimal"/>
        <w:lvlText w:val="%1."/>
        <w:lvlJc w:val="left"/>
      </w:lvl>
    </w:lvlOverride>
  </w:num>
  <w:num w:numId="5">
    <w:abstractNumId w:val="15"/>
    <w:lvlOverride w:ilvl="0">
      <w:lvl w:ilvl="0">
        <w:numFmt w:val="decimal"/>
        <w:lvlText w:val="%1."/>
        <w:lvlJc w:val="left"/>
      </w:lvl>
    </w:lvlOverride>
  </w:num>
  <w:num w:numId="6">
    <w:abstractNumId w:val="1"/>
  </w:num>
  <w:num w:numId="7">
    <w:abstractNumId w:val="9"/>
  </w:num>
  <w:num w:numId="8">
    <w:abstractNumId w:val="2"/>
  </w:num>
  <w:num w:numId="9">
    <w:abstractNumId w:val="20"/>
  </w:num>
  <w:num w:numId="10">
    <w:abstractNumId w:val="8"/>
  </w:num>
  <w:num w:numId="11">
    <w:abstractNumId w:val="5"/>
  </w:num>
  <w:num w:numId="12">
    <w:abstractNumId w:val="17"/>
  </w:num>
  <w:num w:numId="13">
    <w:abstractNumId w:val="12"/>
  </w:num>
  <w:num w:numId="14">
    <w:abstractNumId w:val="13"/>
  </w:num>
  <w:num w:numId="15">
    <w:abstractNumId w:val="18"/>
  </w:num>
  <w:num w:numId="16">
    <w:abstractNumId w:val="3"/>
  </w:num>
  <w:num w:numId="17">
    <w:abstractNumId w:val="7"/>
  </w:num>
  <w:num w:numId="18">
    <w:abstractNumId w:val="14"/>
  </w:num>
  <w:num w:numId="19">
    <w:abstractNumId w:val="10"/>
  </w:num>
  <w:num w:numId="20">
    <w:abstractNumId w:val="11"/>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Q3MjYxNrMEMkxNTJR0lIJTi4sz8/NACgxNawEDUa6oLQAAAA=="/>
  </w:docVars>
  <w:rsids>
    <w:rsidRoot w:val="00D2648C"/>
    <w:rsid w:val="00000278"/>
    <w:rsid w:val="000018EC"/>
    <w:rsid w:val="000018F6"/>
    <w:rsid w:val="000040DC"/>
    <w:rsid w:val="0000421B"/>
    <w:rsid w:val="000046DA"/>
    <w:rsid w:val="00010F4F"/>
    <w:rsid w:val="00011860"/>
    <w:rsid w:val="00017D78"/>
    <w:rsid w:val="000200C9"/>
    <w:rsid w:val="00020635"/>
    <w:rsid w:val="00033F14"/>
    <w:rsid w:val="000355D0"/>
    <w:rsid w:val="00035D33"/>
    <w:rsid w:val="000371CF"/>
    <w:rsid w:val="00050075"/>
    <w:rsid w:val="000502E1"/>
    <w:rsid w:val="00052932"/>
    <w:rsid w:val="00052E28"/>
    <w:rsid w:val="00057FD6"/>
    <w:rsid w:val="000603FF"/>
    <w:rsid w:val="00060A10"/>
    <w:rsid w:val="000613DC"/>
    <w:rsid w:val="00061CC3"/>
    <w:rsid w:val="000641BA"/>
    <w:rsid w:val="00067857"/>
    <w:rsid w:val="00067953"/>
    <w:rsid w:val="0007245E"/>
    <w:rsid w:val="00072F48"/>
    <w:rsid w:val="00076765"/>
    <w:rsid w:val="00077D93"/>
    <w:rsid w:val="00080241"/>
    <w:rsid w:val="00087974"/>
    <w:rsid w:val="000905CD"/>
    <w:rsid w:val="00096ADD"/>
    <w:rsid w:val="000A1D2D"/>
    <w:rsid w:val="000A2B13"/>
    <w:rsid w:val="000A2D2C"/>
    <w:rsid w:val="000B14B9"/>
    <w:rsid w:val="000B3B8D"/>
    <w:rsid w:val="000B74D0"/>
    <w:rsid w:val="000C425C"/>
    <w:rsid w:val="000D2BB2"/>
    <w:rsid w:val="000D2E25"/>
    <w:rsid w:val="000D65CA"/>
    <w:rsid w:val="000E3CCA"/>
    <w:rsid w:val="000E7ABC"/>
    <w:rsid w:val="000F07BB"/>
    <w:rsid w:val="000F4480"/>
    <w:rsid w:val="00112F0B"/>
    <w:rsid w:val="001143C4"/>
    <w:rsid w:val="00115551"/>
    <w:rsid w:val="001216F5"/>
    <w:rsid w:val="00123CD8"/>
    <w:rsid w:val="0013207A"/>
    <w:rsid w:val="001321F6"/>
    <w:rsid w:val="00132651"/>
    <w:rsid w:val="00134939"/>
    <w:rsid w:val="00135482"/>
    <w:rsid w:val="00137597"/>
    <w:rsid w:val="00141119"/>
    <w:rsid w:val="00146083"/>
    <w:rsid w:val="00146258"/>
    <w:rsid w:val="001563E9"/>
    <w:rsid w:val="001578E8"/>
    <w:rsid w:val="0016115E"/>
    <w:rsid w:val="0016558E"/>
    <w:rsid w:val="00167309"/>
    <w:rsid w:val="00167E59"/>
    <w:rsid w:val="00171E37"/>
    <w:rsid w:val="00172597"/>
    <w:rsid w:val="00176E66"/>
    <w:rsid w:val="001803C3"/>
    <w:rsid w:val="00181272"/>
    <w:rsid w:val="00181A3F"/>
    <w:rsid w:val="00184C4F"/>
    <w:rsid w:val="00186CD6"/>
    <w:rsid w:val="00187E5D"/>
    <w:rsid w:val="00190887"/>
    <w:rsid w:val="00190EDD"/>
    <w:rsid w:val="0019360C"/>
    <w:rsid w:val="00196775"/>
    <w:rsid w:val="00196AD2"/>
    <w:rsid w:val="001973C2"/>
    <w:rsid w:val="001A0FEF"/>
    <w:rsid w:val="001C5163"/>
    <w:rsid w:val="001D0116"/>
    <w:rsid w:val="001D03F7"/>
    <w:rsid w:val="001D47B0"/>
    <w:rsid w:val="001E087A"/>
    <w:rsid w:val="001E443B"/>
    <w:rsid w:val="001E5C3C"/>
    <w:rsid w:val="001E6D34"/>
    <w:rsid w:val="001F0959"/>
    <w:rsid w:val="001F265E"/>
    <w:rsid w:val="001F5838"/>
    <w:rsid w:val="0020079D"/>
    <w:rsid w:val="00200B12"/>
    <w:rsid w:val="00200E92"/>
    <w:rsid w:val="002023FC"/>
    <w:rsid w:val="00211A14"/>
    <w:rsid w:val="00220488"/>
    <w:rsid w:val="00221C45"/>
    <w:rsid w:val="00222F51"/>
    <w:rsid w:val="002252FF"/>
    <w:rsid w:val="00227F87"/>
    <w:rsid w:val="00241F50"/>
    <w:rsid w:val="0024446F"/>
    <w:rsid w:val="00250AA9"/>
    <w:rsid w:val="00257041"/>
    <w:rsid w:val="00260698"/>
    <w:rsid w:val="002619F8"/>
    <w:rsid w:val="00272594"/>
    <w:rsid w:val="00282847"/>
    <w:rsid w:val="0028349F"/>
    <w:rsid w:val="00283D15"/>
    <w:rsid w:val="00296F7D"/>
    <w:rsid w:val="002B1B8D"/>
    <w:rsid w:val="002B7F93"/>
    <w:rsid w:val="002C0792"/>
    <w:rsid w:val="002C2A22"/>
    <w:rsid w:val="002C6846"/>
    <w:rsid w:val="002D3116"/>
    <w:rsid w:val="002D71F6"/>
    <w:rsid w:val="002E066A"/>
    <w:rsid w:val="002E11F3"/>
    <w:rsid w:val="002E1490"/>
    <w:rsid w:val="002F297B"/>
    <w:rsid w:val="002F3803"/>
    <w:rsid w:val="002F741E"/>
    <w:rsid w:val="00300165"/>
    <w:rsid w:val="0030066B"/>
    <w:rsid w:val="00300EC0"/>
    <w:rsid w:val="0030550E"/>
    <w:rsid w:val="003060FB"/>
    <w:rsid w:val="00310C3B"/>
    <w:rsid w:val="00315464"/>
    <w:rsid w:val="003161A7"/>
    <w:rsid w:val="003204F3"/>
    <w:rsid w:val="00320557"/>
    <w:rsid w:val="00321663"/>
    <w:rsid w:val="00326DAB"/>
    <w:rsid w:val="003321AF"/>
    <w:rsid w:val="00336CF2"/>
    <w:rsid w:val="003427B4"/>
    <w:rsid w:val="003648A8"/>
    <w:rsid w:val="0036713B"/>
    <w:rsid w:val="00370218"/>
    <w:rsid w:val="003830E3"/>
    <w:rsid w:val="00385DCE"/>
    <w:rsid w:val="00385F2A"/>
    <w:rsid w:val="00393C1B"/>
    <w:rsid w:val="0039478F"/>
    <w:rsid w:val="00395B3A"/>
    <w:rsid w:val="003B07BD"/>
    <w:rsid w:val="003B3E2F"/>
    <w:rsid w:val="003B7FB4"/>
    <w:rsid w:val="003C0C79"/>
    <w:rsid w:val="003C1E08"/>
    <w:rsid w:val="003C1EAB"/>
    <w:rsid w:val="003C2AAE"/>
    <w:rsid w:val="003C4D63"/>
    <w:rsid w:val="003C51BF"/>
    <w:rsid w:val="003C5860"/>
    <w:rsid w:val="003C5876"/>
    <w:rsid w:val="003D03C9"/>
    <w:rsid w:val="003D3FB1"/>
    <w:rsid w:val="003D57F3"/>
    <w:rsid w:val="003D5899"/>
    <w:rsid w:val="003D7963"/>
    <w:rsid w:val="003E6D77"/>
    <w:rsid w:val="003E6EB2"/>
    <w:rsid w:val="003F1CA7"/>
    <w:rsid w:val="003F75F6"/>
    <w:rsid w:val="004023CC"/>
    <w:rsid w:val="00405AA1"/>
    <w:rsid w:val="0040751B"/>
    <w:rsid w:val="004076E4"/>
    <w:rsid w:val="00415BE4"/>
    <w:rsid w:val="00415F71"/>
    <w:rsid w:val="00420B3B"/>
    <w:rsid w:val="0042249D"/>
    <w:rsid w:val="00430656"/>
    <w:rsid w:val="00433352"/>
    <w:rsid w:val="00436065"/>
    <w:rsid w:val="0043749B"/>
    <w:rsid w:val="00440D94"/>
    <w:rsid w:val="00441B8B"/>
    <w:rsid w:val="00443298"/>
    <w:rsid w:val="00444FE3"/>
    <w:rsid w:val="004454A9"/>
    <w:rsid w:val="00446DAA"/>
    <w:rsid w:val="004536EA"/>
    <w:rsid w:val="0045415A"/>
    <w:rsid w:val="004577F3"/>
    <w:rsid w:val="00460D7C"/>
    <w:rsid w:val="00461F2C"/>
    <w:rsid w:val="004779B0"/>
    <w:rsid w:val="004928B8"/>
    <w:rsid w:val="004944DC"/>
    <w:rsid w:val="004A0D54"/>
    <w:rsid w:val="004B7013"/>
    <w:rsid w:val="004C0C0F"/>
    <w:rsid w:val="004C221E"/>
    <w:rsid w:val="004C7347"/>
    <w:rsid w:val="004D5812"/>
    <w:rsid w:val="004D784B"/>
    <w:rsid w:val="004E3956"/>
    <w:rsid w:val="004E5737"/>
    <w:rsid w:val="004E7951"/>
    <w:rsid w:val="004F15C5"/>
    <w:rsid w:val="004F596D"/>
    <w:rsid w:val="004F6661"/>
    <w:rsid w:val="004F6D52"/>
    <w:rsid w:val="00501145"/>
    <w:rsid w:val="00501A6D"/>
    <w:rsid w:val="00503BC7"/>
    <w:rsid w:val="005128EE"/>
    <w:rsid w:val="00514899"/>
    <w:rsid w:val="00523093"/>
    <w:rsid w:val="00525A07"/>
    <w:rsid w:val="00533487"/>
    <w:rsid w:val="00543F44"/>
    <w:rsid w:val="0054519C"/>
    <w:rsid w:val="00546936"/>
    <w:rsid w:val="005518C4"/>
    <w:rsid w:val="0055426F"/>
    <w:rsid w:val="00563D99"/>
    <w:rsid w:val="00565206"/>
    <w:rsid w:val="00565623"/>
    <w:rsid w:val="00571525"/>
    <w:rsid w:val="00575EC9"/>
    <w:rsid w:val="00586FA8"/>
    <w:rsid w:val="00587EB0"/>
    <w:rsid w:val="0059528B"/>
    <w:rsid w:val="005A039F"/>
    <w:rsid w:val="005A0A5C"/>
    <w:rsid w:val="005B08AF"/>
    <w:rsid w:val="005B09C5"/>
    <w:rsid w:val="005B14D8"/>
    <w:rsid w:val="005C00BB"/>
    <w:rsid w:val="005C227F"/>
    <w:rsid w:val="005C35B3"/>
    <w:rsid w:val="005D2B56"/>
    <w:rsid w:val="005D5E12"/>
    <w:rsid w:val="005D7718"/>
    <w:rsid w:val="005E23DA"/>
    <w:rsid w:val="005E5C0D"/>
    <w:rsid w:val="005E5E08"/>
    <w:rsid w:val="005F33F1"/>
    <w:rsid w:val="005F386C"/>
    <w:rsid w:val="005F4B30"/>
    <w:rsid w:val="005F572A"/>
    <w:rsid w:val="005F601D"/>
    <w:rsid w:val="005F7397"/>
    <w:rsid w:val="00605A2D"/>
    <w:rsid w:val="006074BE"/>
    <w:rsid w:val="00611220"/>
    <w:rsid w:val="00614D56"/>
    <w:rsid w:val="00615CE3"/>
    <w:rsid w:val="0063418C"/>
    <w:rsid w:val="006376E1"/>
    <w:rsid w:val="00637938"/>
    <w:rsid w:val="00640016"/>
    <w:rsid w:val="00641BC9"/>
    <w:rsid w:val="0064589A"/>
    <w:rsid w:val="00646058"/>
    <w:rsid w:val="006512FF"/>
    <w:rsid w:val="0065283D"/>
    <w:rsid w:val="006557B5"/>
    <w:rsid w:val="00655924"/>
    <w:rsid w:val="00661C7D"/>
    <w:rsid w:val="006633B7"/>
    <w:rsid w:val="006640E6"/>
    <w:rsid w:val="00670EE7"/>
    <w:rsid w:val="00673622"/>
    <w:rsid w:val="00673F60"/>
    <w:rsid w:val="00674B70"/>
    <w:rsid w:val="00677CC2"/>
    <w:rsid w:val="006802CD"/>
    <w:rsid w:val="00685258"/>
    <w:rsid w:val="00690126"/>
    <w:rsid w:val="00693D83"/>
    <w:rsid w:val="00695C81"/>
    <w:rsid w:val="006A2AE1"/>
    <w:rsid w:val="006A2DF2"/>
    <w:rsid w:val="006A41AD"/>
    <w:rsid w:val="006A68C6"/>
    <w:rsid w:val="006B00B1"/>
    <w:rsid w:val="006B16FE"/>
    <w:rsid w:val="006B1880"/>
    <w:rsid w:val="006B4324"/>
    <w:rsid w:val="006B461F"/>
    <w:rsid w:val="006B7C76"/>
    <w:rsid w:val="006C1956"/>
    <w:rsid w:val="006D60A6"/>
    <w:rsid w:val="006D6DB9"/>
    <w:rsid w:val="006D70B8"/>
    <w:rsid w:val="006E2E1D"/>
    <w:rsid w:val="006E6E0D"/>
    <w:rsid w:val="006E722C"/>
    <w:rsid w:val="00701B61"/>
    <w:rsid w:val="00704DAE"/>
    <w:rsid w:val="007113CC"/>
    <w:rsid w:val="00713482"/>
    <w:rsid w:val="00716413"/>
    <w:rsid w:val="00717FDD"/>
    <w:rsid w:val="007219D9"/>
    <w:rsid w:val="00722365"/>
    <w:rsid w:val="0073553C"/>
    <w:rsid w:val="007355B4"/>
    <w:rsid w:val="0073615D"/>
    <w:rsid w:val="00747AF6"/>
    <w:rsid w:val="00755B43"/>
    <w:rsid w:val="007721F6"/>
    <w:rsid w:val="00774C06"/>
    <w:rsid w:val="00776096"/>
    <w:rsid w:val="00780106"/>
    <w:rsid w:val="0078460D"/>
    <w:rsid w:val="00785633"/>
    <w:rsid w:val="00794F30"/>
    <w:rsid w:val="00796B66"/>
    <w:rsid w:val="007A2A84"/>
    <w:rsid w:val="007A3532"/>
    <w:rsid w:val="007A3E37"/>
    <w:rsid w:val="007A60E3"/>
    <w:rsid w:val="007C03A0"/>
    <w:rsid w:val="007D0855"/>
    <w:rsid w:val="007D2514"/>
    <w:rsid w:val="007D2B90"/>
    <w:rsid w:val="007D40A3"/>
    <w:rsid w:val="007D473D"/>
    <w:rsid w:val="007E40D6"/>
    <w:rsid w:val="007F1400"/>
    <w:rsid w:val="007F74CE"/>
    <w:rsid w:val="0080164B"/>
    <w:rsid w:val="00801F86"/>
    <w:rsid w:val="00806E34"/>
    <w:rsid w:val="008142A0"/>
    <w:rsid w:val="00816D14"/>
    <w:rsid w:val="008175DB"/>
    <w:rsid w:val="008304A9"/>
    <w:rsid w:val="00834185"/>
    <w:rsid w:val="008355A7"/>
    <w:rsid w:val="00837770"/>
    <w:rsid w:val="00840B62"/>
    <w:rsid w:val="008443B0"/>
    <w:rsid w:val="0084777D"/>
    <w:rsid w:val="008505CD"/>
    <w:rsid w:val="00852772"/>
    <w:rsid w:val="00853582"/>
    <w:rsid w:val="00854FC0"/>
    <w:rsid w:val="008561B3"/>
    <w:rsid w:val="008657B4"/>
    <w:rsid w:val="008729C9"/>
    <w:rsid w:val="00872C4A"/>
    <w:rsid w:val="00873D3D"/>
    <w:rsid w:val="008744F9"/>
    <w:rsid w:val="0087778C"/>
    <w:rsid w:val="008810C4"/>
    <w:rsid w:val="0088229D"/>
    <w:rsid w:val="0088281F"/>
    <w:rsid w:val="00891BFE"/>
    <w:rsid w:val="00892EF1"/>
    <w:rsid w:val="008A078C"/>
    <w:rsid w:val="008A2B02"/>
    <w:rsid w:val="008A6A83"/>
    <w:rsid w:val="008A7D57"/>
    <w:rsid w:val="008B2733"/>
    <w:rsid w:val="008B2F40"/>
    <w:rsid w:val="008B34D7"/>
    <w:rsid w:val="008B3986"/>
    <w:rsid w:val="008B760D"/>
    <w:rsid w:val="008C3F22"/>
    <w:rsid w:val="008C4847"/>
    <w:rsid w:val="008D3FD3"/>
    <w:rsid w:val="008D5EAC"/>
    <w:rsid w:val="008E4102"/>
    <w:rsid w:val="008F4B6D"/>
    <w:rsid w:val="009049D2"/>
    <w:rsid w:val="00906CE8"/>
    <w:rsid w:val="00906D4A"/>
    <w:rsid w:val="0090747E"/>
    <w:rsid w:val="00907E01"/>
    <w:rsid w:val="00911BFF"/>
    <w:rsid w:val="00912603"/>
    <w:rsid w:val="0091720D"/>
    <w:rsid w:val="009173D7"/>
    <w:rsid w:val="009409BD"/>
    <w:rsid w:val="009420AD"/>
    <w:rsid w:val="009502C3"/>
    <w:rsid w:val="00953F91"/>
    <w:rsid w:val="00954892"/>
    <w:rsid w:val="0096118F"/>
    <w:rsid w:val="009630D0"/>
    <w:rsid w:val="00973381"/>
    <w:rsid w:val="0097686D"/>
    <w:rsid w:val="00981DF5"/>
    <w:rsid w:val="009835E0"/>
    <w:rsid w:val="00997EB2"/>
    <w:rsid w:val="009A0A84"/>
    <w:rsid w:val="009A0DDE"/>
    <w:rsid w:val="009A5DF7"/>
    <w:rsid w:val="009B7064"/>
    <w:rsid w:val="009C37BD"/>
    <w:rsid w:val="009C726B"/>
    <w:rsid w:val="009D65AD"/>
    <w:rsid w:val="009E2E29"/>
    <w:rsid w:val="009E3D28"/>
    <w:rsid w:val="009F6E71"/>
    <w:rsid w:val="00A0434B"/>
    <w:rsid w:val="00A11E63"/>
    <w:rsid w:val="00A12689"/>
    <w:rsid w:val="00A26447"/>
    <w:rsid w:val="00A329C2"/>
    <w:rsid w:val="00A33A5F"/>
    <w:rsid w:val="00A35989"/>
    <w:rsid w:val="00A3729B"/>
    <w:rsid w:val="00A375F1"/>
    <w:rsid w:val="00A4503C"/>
    <w:rsid w:val="00A4650D"/>
    <w:rsid w:val="00A51AAB"/>
    <w:rsid w:val="00A62FA4"/>
    <w:rsid w:val="00A71D12"/>
    <w:rsid w:val="00A72BA8"/>
    <w:rsid w:val="00A75F86"/>
    <w:rsid w:val="00A8222D"/>
    <w:rsid w:val="00A85870"/>
    <w:rsid w:val="00A93FCF"/>
    <w:rsid w:val="00A95239"/>
    <w:rsid w:val="00AA0F19"/>
    <w:rsid w:val="00AA3497"/>
    <w:rsid w:val="00AA49FC"/>
    <w:rsid w:val="00AB03AA"/>
    <w:rsid w:val="00AB1014"/>
    <w:rsid w:val="00AB2792"/>
    <w:rsid w:val="00AB65DA"/>
    <w:rsid w:val="00AB6813"/>
    <w:rsid w:val="00AB7783"/>
    <w:rsid w:val="00AD1013"/>
    <w:rsid w:val="00AD7166"/>
    <w:rsid w:val="00AD7975"/>
    <w:rsid w:val="00AE127E"/>
    <w:rsid w:val="00AF030B"/>
    <w:rsid w:val="00AF45D2"/>
    <w:rsid w:val="00B02E3C"/>
    <w:rsid w:val="00B06F1A"/>
    <w:rsid w:val="00B13A52"/>
    <w:rsid w:val="00B1416E"/>
    <w:rsid w:val="00B14B4D"/>
    <w:rsid w:val="00B22658"/>
    <w:rsid w:val="00B22EF2"/>
    <w:rsid w:val="00B405AD"/>
    <w:rsid w:val="00B46E66"/>
    <w:rsid w:val="00B53198"/>
    <w:rsid w:val="00B54909"/>
    <w:rsid w:val="00B55D98"/>
    <w:rsid w:val="00B57CD8"/>
    <w:rsid w:val="00B63AF9"/>
    <w:rsid w:val="00B729B9"/>
    <w:rsid w:val="00B74781"/>
    <w:rsid w:val="00B7519F"/>
    <w:rsid w:val="00B77AA8"/>
    <w:rsid w:val="00B80633"/>
    <w:rsid w:val="00B83E0F"/>
    <w:rsid w:val="00B87479"/>
    <w:rsid w:val="00B94301"/>
    <w:rsid w:val="00B949D9"/>
    <w:rsid w:val="00B9752F"/>
    <w:rsid w:val="00BA2EF1"/>
    <w:rsid w:val="00BA5A41"/>
    <w:rsid w:val="00BA7763"/>
    <w:rsid w:val="00BB4912"/>
    <w:rsid w:val="00BB539F"/>
    <w:rsid w:val="00BB7330"/>
    <w:rsid w:val="00BB736A"/>
    <w:rsid w:val="00BC5862"/>
    <w:rsid w:val="00BC6005"/>
    <w:rsid w:val="00BE097C"/>
    <w:rsid w:val="00BE4984"/>
    <w:rsid w:val="00BE668F"/>
    <w:rsid w:val="00BF02FF"/>
    <w:rsid w:val="00BF2A9C"/>
    <w:rsid w:val="00BF364F"/>
    <w:rsid w:val="00BF4054"/>
    <w:rsid w:val="00C00F97"/>
    <w:rsid w:val="00C01394"/>
    <w:rsid w:val="00C01E58"/>
    <w:rsid w:val="00C1581D"/>
    <w:rsid w:val="00C1714A"/>
    <w:rsid w:val="00C2554F"/>
    <w:rsid w:val="00C404DB"/>
    <w:rsid w:val="00C43B40"/>
    <w:rsid w:val="00C502DC"/>
    <w:rsid w:val="00C604DE"/>
    <w:rsid w:val="00C60EB7"/>
    <w:rsid w:val="00C62322"/>
    <w:rsid w:val="00C64456"/>
    <w:rsid w:val="00C649A4"/>
    <w:rsid w:val="00C659BB"/>
    <w:rsid w:val="00C66813"/>
    <w:rsid w:val="00C67BD7"/>
    <w:rsid w:val="00C70FF9"/>
    <w:rsid w:val="00C71B7A"/>
    <w:rsid w:val="00C8117D"/>
    <w:rsid w:val="00C82423"/>
    <w:rsid w:val="00C83025"/>
    <w:rsid w:val="00C839CD"/>
    <w:rsid w:val="00C966D8"/>
    <w:rsid w:val="00CA08E6"/>
    <w:rsid w:val="00CA1090"/>
    <w:rsid w:val="00CA23BA"/>
    <w:rsid w:val="00CA426C"/>
    <w:rsid w:val="00CA750E"/>
    <w:rsid w:val="00CB20C8"/>
    <w:rsid w:val="00CB4064"/>
    <w:rsid w:val="00CB77E3"/>
    <w:rsid w:val="00CB7E38"/>
    <w:rsid w:val="00CC40D9"/>
    <w:rsid w:val="00CC4DF9"/>
    <w:rsid w:val="00CC7F5A"/>
    <w:rsid w:val="00CD5998"/>
    <w:rsid w:val="00CE1D2D"/>
    <w:rsid w:val="00CE52F1"/>
    <w:rsid w:val="00CE74D0"/>
    <w:rsid w:val="00CE7A98"/>
    <w:rsid w:val="00CE7DF7"/>
    <w:rsid w:val="00CF29A3"/>
    <w:rsid w:val="00CF65B2"/>
    <w:rsid w:val="00CF6AC7"/>
    <w:rsid w:val="00D02A14"/>
    <w:rsid w:val="00D07281"/>
    <w:rsid w:val="00D07438"/>
    <w:rsid w:val="00D07B46"/>
    <w:rsid w:val="00D1565A"/>
    <w:rsid w:val="00D255DE"/>
    <w:rsid w:val="00D2648C"/>
    <w:rsid w:val="00D26C1A"/>
    <w:rsid w:val="00D350B9"/>
    <w:rsid w:val="00D40476"/>
    <w:rsid w:val="00D409C9"/>
    <w:rsid w:val="00D42709"/>
    <w:rsid w:val="00D42AEB"/>
    <w:rsid w:val="00D52A01"/>
    <w:rsid w:val="00D52AA2"/>
    <w:rsid w:val="00D53EF3"/>
    <w:rsid w:val="00D564D8"/>
    <w:rsid w:val="00D56740"/>
    <w:rsid w:val="00D62E2B"/>
    <w:rsid w:val="00D63B89"/>
    <w:rsid w:val="00D64202"/>
    <w:rsid w:val="00D72025"/>
    <w:rsid w:val="00D73846"/>
    <w:rsid w:val="00D81209"/>
    <w:rsid w:val="00D827DE"/>
    <w:rsid w:val="00D915C1"/>
    <w:rsid w:val="00D94B0B"/>
    <w:rsid w:val="00DD139D"/>
    <w:rsid w:val="00DD23E5"/>
    <w:rsid w:val="00DD5E3A"/>
    <w:rsid w:val="00DE2E1F"/>
    <w:rsid w:val="00DE301E"/>
    <w:rsid w:val="00DE4FC6"/>
    <w:rsid w:val="00DF1607"/>
    <w:rsid w:val="00DF2754"/>
    <w:rsid w:val="00DF5C1F"/>
    <w:rsid w:val="00DF6375"/>
    <w:rsid w:val="00E0174B"/>
    <w:rsid w:val="00E0222D"/>
    <w:rsid w:val="00E150EE"/>
    <w:rsid w:val="00E175CC"/>
    <w:rsid w:val="00E1785D"/>
    <w:rsid w:val="00E25BD0"/>
    <w:rsid w:val="00E31118"/>
    <w:rsid w:val="00E319F9"/>
    <w:rsid w:val="00E32A00"/>
    <w:rsid w:val="00E34191"/>
    <w:rsid w:val="00E348CE"/>
    <w:rsid w:val="00E37D1E"/>
    <w:rsid w:val="00E41BBE"/>
    <w:rsid w:val="00E432C4"/>
    <w:rsid w:val="00E47CBF"/>
    <w:rsid w:val="00E5136F"/>
    <w:rsid w:val="00E5275B"/>
    <w:rsid w:val="00E530C5"/>
    <w:rsid w:val="00E558C1"/>
    <w:rsid w:val="00E60E5A"/>
    <w:rsid w:val="00E61891"/>
    <w:rsid w:val="00E62BCD"/>
    <w:rsid w:val="00E80F17"/>
    <w:rsid w:val="00E81EAC"/>
    <w:rsid w:val="00E867A6"/>
    <w:rsid w:val="00E92EE8"/>
    <w:rsid w:val="00EA36EB"/>
    <w:rsid w:val="00EA4115"/>
    <w:rsid w:val="00EC1DCA"/>
    <w:rsid w:val="00EC37C6"/>
    <w:rsid w:val="00EC48A8"/>
    <w:rsid w:val="00EC5E5E"/>
    <w:rsid w:val="00ED0433"/>
    <w:rsid w:val="00ED27E5"/>
    <w:rsid w:val="00ED4F72"/>
    <w:rsid w:val="00EF5253"/>
    <w:rsid w:val="00F004D0"/>
    <w:rsid w:val="00F013A9"/>
    <w:rsid w:val="00F05740"/>
    <w:rsid w:val="00F05CEA"/>
    <w:rsid w:val="00F07F98"/>
    <w:rsid w:val="00F1074C"/>
    <w:rsid w:val="00F108D6"/>
    <w:rsid w:val="00F12D1D"/>
    <w:rsid w:val="00F21405"/>
    <w:rsid w:val="00F27813"/>
    <w:rsid w:val="00F35A9B"/>
    <w:rsid w:val="00F36E5F"/>
    <w:rsid w:val="00F41E20"/>
    <w:rsid w:val="00F432F8"/>
    <w:rsid w:val="00F510D3"/>
    <w:rsid w:val="00F53088"/>
    <w:rsid w:val="00F5416F"/>
    <w:rsid w:val="00F56CC7"/>
    <w:rsid w:val="00F57157"/>
    <w:rsid w:val="00F6026B"/>
    <w:rsid w:val="00F61766"/>
    <w:rsid w:val="00F61AAF"/>
    <w:rsid w:val="00F65371"/>
    <w:rsid w:val="00F708F9"/>
    <w:rsid w:val="00F76709"/>
    <w:rsid w:val="00F80FB1"/>
    <w:rsid w:val="00F83570"/>
    <w:rsid w:val="00F952D3"/>
    <w:rsid w:val="00FA2091"/>
    <w:rsid w:val="00FA279F"/>
    <w:rsid w:val="00FA378E"/>
    <w:rsid w:val="00FA69C3"/>
    <w:rsid w:val="00FB3190"/>
    <w:rsid w:val="00FB3961"/>
    <w:rsid w:val="00FC10CA"/>
    <w:rsid w:val="00FC1607"/>
    <w:rsid w:val="00FC2036"/>
    <w:rsid w:val="00FC61EA"/>
    <w:rsid w:val="00FC7661"/>
    <w:rsid w:val="00FD13E9"/>
    <w:rsid w:val="00FD26AF"/>
    <w:rsid w:val="00FD439C"/>
    <w:rsid w:val="00FE2BA6"/>
    <w:rsid w:val="00FF3EF3"/>
    <w:rsid w:val="00FF4E2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5D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1B3"/>
    <w:pPr>
      <w:spacing w:line="360" w:lineRule="auto"/>
      <w:jc w:val="both"/>
    </w:pPr>
    <w:rPr>
      <w:rFonts w:ascii="Arial" w:hAnsi="Arial"/>
      <w:sz w:val="24"/>
    </w:rPr>
  </w:style>
  <w:style w:type="paragraph" w:styleId="Heading1">
    <w:name w:val="heading 1"/>
    <w:basedOn w:val="Normal"/>
    <w:next w:val="Normal"/>
    <w:link w:val="Heading1Char"/>
    <w:uiPriority w:val="9"/>
    <w:qFormat/>
    <w:rsid w:val="008561B3"/>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8561B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B7E3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1B3"/>
    <w:rPr>
      <w:rFonts w:ascii="Arial" w:eastAsiaTheme="majorEastAsia" w:hAnsi="Arial" w:cstheme="majorBidi"/>
      <w:b/>
      <w:color w:val="0070C0"/>
      <w:sz w:val="32"/>
      <w:szCs w:val="32"/>
    </w:rPr>
  </w:style>
  <w:style w:type="paragraph" w:styleId="Title">
    <w:name w:val="Title"/>
    <w:basedOn w:val="Normal"/>
    <w:next w:val="Normal"/>
    <w:link w:val="TitleChar"/>
    <w:autoRedefine/>
    <w:uiPriority w:val="10"/>
    <w:qFormat/>
    <w:rsid w:val="00134939"/>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134939"/>
    <w:rPr>
      <w:rFonts w:ascii="Times New Roman" w:eastAsiaTheme="majorEastAsia" w:hAnsi="Times New Roman" w:cstheme="majorBidi"/>
      <w:b/>
      <w:color w:val="000000" w:themeColor="text1"/>
      <w:spacing w:val="-10"/>
      <w:kern w:val="28"/>
      <w:sz w:val="24"/>
      <w:szCs w:val="56"/>
    </w:rPr>
  </w:style>
  <w:style w:type="paragraph" w:styleId="Header">
    <w:name w:val="header"/>
    <w:basedOn w:val="Normal"/>
    <w:link w:val="HeaderChar"/>
    <w:uiPriority w:val="99"/>
    <w:unhideWhenUsed/>
    <w:rsid w:val="00615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CE3"/>
    <w:rPr>
      <w:rFonts w:ascii="Times New Roman" w:hAnsi="Times New Roman"/>
      <w:color w:val="000000" w:themeColor="text1"/>
      <w:sz w:val="24"/>
    </w:rPr>
  </w:style>
  <w:style w:type="paragraph" w:styleId="Footer">
    <w:name w:val="footer"/>
    <w:basedOn w:val="Normal"/>
    <w:link w:val="FooterChar"/>
    <w:uiPriority w:val="99"/>
    <w:unhideWhenUsed/>
    <w:rsid w:val="00615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CE3"/>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8561B3"/>
    <w:rPr>
      <w:rFonts w:ascii="Arial" w:eastAsiaTheme="majorEastAsia" w:hAnsi="Arial" w:cstheme="majorBidi"/>
      <w:b/>
      <w:sz w:val="28"/>
      <w:szCs w:val="26"/>
    </w:rPr>
  </w:style>
  <w:style w:type="paragraph" w:styleId="NormalWeb">
    <w:name w:val="Normal (Web)"/>
    <w:basedOn w:val="Normal"/>
    <w:uiPriority w:val="99"/>
    <w:unhideWhenUsed/>
    <w:rsid w:val="0088281F"/>
    <w:pPr>
      <w:spacing w:before="100" w:beforeAutospacing="1" w:after="100" w:afterAutospacing="1" w:line="240" w:lineRule="auto"/>
      <w:jc w:val="left"/>
    </w:pPr>
    <w:rPr>
      <w:rFonts w:eastAsia="Times New Roman" w:cs="Times New Roman"/>
      <w:szCs w:val="24"/>
      <w:lang w:val="en-GB" w:eastAsia="en-GB"/>
    </w:rPr>
  </w:style>
  <w:style w:type="table" w:styleId="TableGrid">
    <w:name w:val="Table Grid"/>
    <w:basedOn w:val="TableNormal"/>
    <w:uiPriority w:val="39"/>
    <w:rsid w:val="00D074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B7E38"/>
    <w:rPr>
      <w:rFonts w:ascii="Arial" w:eastAsiaTheme="majorEastAsia" w:hAnsi="Arial" w:cstheme="majorBidi"/>
      <w:b/>
      <w:sz w:val="24"/>
      <w:szCs w:val="24"/>
    </w:rPr>
  </w:style>
  <w:style w:type="paragraph" w:styleId="ListParagraph">
    <w:name w:val="List Paragraph"/>
    <w:basedOn w:val="Normal"/>
    <w:uiPriority w:val="34"/>
    <w:qFormat/>
    <w:rsid w:val="004D5812"/>
    <w:pPr>
      <w:ind w:left="720"/>
      <w:contextualSpacing/>
    </w:pPr>
  </w:style>
  <w:style w:type="paragraph" w:styleId="BalloonText">
    <w:name w:val="Balloon Text"/>
    <w:basedOn w:val="Normal"/>
    <w:link w:val="BalloonTextChar"/>
    <w:uiPriority w:val="99"/>
    <w:semiHidden/>
    <w:unhideWhenUsed/>
    <w:rsid w:val="007D40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40A3"/>
    <w:rPr>
      <w:rFonts w:ascii="Tahoma" w:hAnsi="Tahoma" w:cs="Tahoma"/>
      <w:color w:val="000000" w:themeColor="text1"/>
      <w:sz w:val="16"/>
      <w:szCs w:val="16"/>
    </w:rPr>
  </w:style>
  <w:style w:type="paragraph" w:styleId="TOCHeading">
    <w:name w:val="TOC Heading"/>
    <w:basedOn w:val="Heading1"/>
    <w:next w:val="Normal"/>
    <w:uiPriority w:val="39"/>
    <w:unhideWhenUsed/>
    <w:qFormat/>
    <w:rsid w:val="00853582"/>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853582"/>
    <w:pPr>
      <w:spacing w:after="100"/>
    </w:pPr>
  </w:style>
  <w:style w:type="paragraph" w:styleId="TOC2">
    <w:name w:val="toc 2"/>
    <w:basedOn w:val="Normal"/>
    <w:next w:val="Normal"/>
    <w:autoRedefine/>
    <w:uiPriority w:val="39"/>
    <w:unhideWhenUsed/>
    <w:rsid w:val="00853582"/>
    <w:pPr>
      <w:spacing w:after="100"/>
      <w:ind w:left="240"/>
    </w:pPr>
  </w:style>
  <w:style w:type="character" w:styleId="Hyperlink">
    <w:name w:val="Hyperlink"/>
    <w:basedOn w:val="DefaultParagraphFont"/>
    <w:uiPriority w:val="99"/>
    <w:unhideWhenUsed/>
    <w:rsid w:val="00853582"/>
    <w:rPr>
      <w:color w:val="0563C1" w:themeColor="hyperlink"/>
      <w:u w:val="single"/>
    </w:rPr>
  </w:style>
  <w:style w:type="character" w:customStyle="1" w:styleId="apple-converted-space">
    <w:name w:val="apple-converted-space"/>
    <w:basedOn w:val="DefaultParagraphFont"/>
    <w:rsid w:val="006633B7"/>
  </w:style>
  <w:style w:type="character" w:styleId="FollowedHyperlink">
    <w:name w:val="FollowedHyperlink"/>
    <w:basedOn w:val="DefaultParagraphFont"/>
    <w:uiPriority w:val="99"/>
    <w:semiHidden/>
    <w:unhideWhenUsed/>
    <w:rsid w:val="006633B7"/>
    <w:rPr>
      <w:color w:val="954F72" w:themeColor="followedHyperlink"/>
      <w:u w:val="single"/>
    </w:rPr>
  </w:style>
  <w:style w:type="character" w:styleId="Strong">
    <w:name w:val="Strong"/>
    <w:basedOn w:val="DefaultParagraphFont"/>
    <w:uiPriority w:val="22"/>
    <w:qFormat/>
    <w:rsid w:val="0091720D"/>
    <w:rPr>
      <w:b/>
      <w:bCs/>
    </w:rPr>
  </w:style>
  <w:style w:type="paragraph" w:styleId="TOC3">
    <w:name w:val="toc 3"/>
    <w:basedOn w:val="Normal"/>
    <w:next w:val="Normal"/>
    <w:autoRedefine/>
    <w:uiPriority w:val="39"/>
    <w:unhideWhenUsed/>
    <w:rsid w:val="008B3986"/>
    <w:pPr>
      <w:spacing w:after="100"/>
      <w:ind w:left="480"/>
    </w:pPr>
  </w:style>
  <w:style w:type="paragraph" w:styleId="Caption">
    <w:name w:val="caption"/>
    <w:basedOn w:val="Normal"/>
    <w:next w:val="Normal"/>
    <w:uiPriority w:val="35"/>
    <w:unhideWhenUsed/>
    <w:qFormat/>
    <w:rsid w:val="00FA378E"/>
    <w:pPr>
      <w:spacing w:after="200" w:line="240" w:lineRule="auto"/>
    </w:pPr>
    <w:rPr>
      <w:rFonts w:ascii="Times New Roman" w:hAnsi="Times New Roman"/>
      <w:i/>
      <w:iCs/>
      <w:color w:val="44546A" w:themeColor="text2"/>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1794008">
      <w:bodyDiv w:val="1"/>
      <w:marLeft w:val="0"/>
      <w:marRight w:val="0"/>
      <w:marTop w:val="0"/>
      <w:marBottom w:val="0"/>
      <w:divBdr>
        <w:top w:val="none" w:sz="0" w:space="0" w:color="auto"/>
        <w:left w:val="none" w:sz="0" w:space="0" w:color="auto"/>
        <w:bottom w:val="none" w:sz="0" w:space="0" w:color="auto"/>
        <w:right w:val="none" w:sz="0" w:space="0" w:color="auto"/>
      </w:divBdr>
    </w:div>
    <w:div w:id="942761711">
      <w:bodyDiv w:val="1"/>
      <w:marLeft w:val="0"/>
      <w:marRight w:val="0"/>
      <w:marTop w:val="0"/>
      <w:marBottom w:val="0"/>
      <w:divBdr>
        <w:top w:val="none" w:sz="0" w:space="0" w:color="auto"/>
        <w:left w:val="none" w:sz="0" w:space="0" w:color="auto"/>
        <w:bottom w:val="none" w:sz="0" w:space="0" w:color="auto"/>
        <w:right w:val="none" w:sz="0" w:space="0" w:color="auto"/>
      </w:divBdr>
    </w:div>
    <w:div w:id="974068694">
      <w:bodyDiv w:val="1"/>
      <w:marLeft w:val="0"/>
      <w:marRight w:val="0"/>
      <w:marTop w:val="0"/>
      <w:marBottom w:val="0"/>
      <w:divBdr>
        <w:top w:val="none" w:sz="0" w:space="0" w:color="auto"/>
        <w:left w:val="none" w:sz="0" w:space="0" w:color="auto"/>
        <w:bottom w:val="none" w:sz="0" w:space="0" w:color="auto"/>
        <w:right w:val="none" w:sz="0" w:space="0" w:color="auto"/>
      </w:divBdr>
    </w:div>
    <w:div w:id="133544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5C9515-309B-4608-88DA-5EEFCDE0BD06}" type="doc">
      <dgm:prSet loTypeId="urn:microsoft.com/office/officeart/2005/8/layout/radial6" loCatId="cycle" qsTypeId="urn:microsoft.com/office/officeart/2005/8/quickstyle/simple1" qsCatId="simple" csTypeId="urn:microsoft.com/office/officeart/2005/8/colors/accent0_1" csCatId="mainScheme" phldr="1"/>
      <dgm:spPr/>
      <dgm:t>
        <a:bodyPr/>
        <a:lstStyle/>
        <a:p>
          <a:endParaRPr lang="en-GB"/>
        </a:p>
      </dgm:t>
    </dgm:pt>
    <dgm:pt modelId="{F9A28AAF-2B72-4108-8F97-2B5115ADC7D3}">
      <dgm:prSet phldrT="[Text]" custT="1"/>
      <dgm:spPr/>
      <dgm:t>
        <a:bodyPr/>
        <a:lstStyle/>
        <a:p>
          <a:r>
            <a:rPr lang="en-GB" sz="1050" b="1">
              <a:latin typeface="Arial" panose="020B0604020202020204" pitchFamily="34" charset="0"/>
              <a:cs typeface="Arial" panose="020B0604020202020204" pitchFamily="34" charset="0"/>
            </a:rPr>
            <a:t>Key stakeholders</a:t>
          </a:r>
        </a:p>
      </dgm:t>
    </dgm:pt>
    <dgm:pt modelId="{612FC88A-0CBC-4D2C-975C-0691BCC953CE}" type="parTrans" cxnId="{E80E0192-C45C-4720-85C7-9F21F1BE9B38}">
      <dgm:prSet/>
      <dgm:spPr/>
      <dgm:t>
        <a:bodyPr/>
        <a:lstStyle/>
        <a:p>
          <a:endParaRPr lang="en-GB" sz="1100">
            <a:latin typeface="Arial" panose="020B0604020202020204" pitchFamily="34" charset="0"/>
            <a:cs typeface="Arial" panose="020B0604020202020204" pitchFamily="34" charset="0"/>
          </a:endParaRPr>
        </a:p>
      </dgm:t>
    </dgm:pt>
    <dgm:pt modelId="{6ED0D4C6-0B50-4EC3-884D-FC528BDAA7EF}" type="sibTrans" cxnId="{E80E0192-C45C-4720-85C7-9F21F1BE9B38}">
      <dgm:prSet/>
      <dgm:spPr/>
      <dgm:t>
        <a:bodyPr/>
        <a:lstStyle/>
        <a:p>
          <a:endParaRPr lang="en-GB" sz="1100">
            <a:latin typeface="Arial" panose="020B0604020202020204" pitchFamily="34" charset="0"/>
            <a:cs typeface="Arial" panose="020B0604020202020204" pitchFamily="34" charset="0"/>
          </a:endParaRPr>
        </a:p>
      </dgm:t>
    </dgm:pt>
    <dgm:pt modelId="{DFBCCAB7-399C-423A-8CFE-1D1980C77B3F}">
      <dgm:prSet phldrT="[Text]" custT="1"/>
      <dgm:spPr/>
      <dgm:t>
        <a:bodyPr/>
        <a:lstStyle/>
        <a:p>
          <a:r>
            <a:rPr lang="en-GB" sz="1100">
              <a:latin typeface="Arial" panose="020B0604020202020204" pitchFamily="34" charset="0"/>
              <a:cs typeface="Arial" panose="020B0604020202020204" pitchFamily="34" charset="0"/>
            </a:rPr>
            <a:t>Customers</a:t>
          </a:r>
        </a:p>
      </dgm:t>
    </dgm:pt>
    <dgm:pt modelId="{58D9832F-7691-49F2-AC3A-E316069738CF}" type="parTrans" cxnId="{3E77990C-7833-412E-A9C3-7ABF56147BD0}">
      <dgm:prSet/>
      <dgm:spPr/>
      <dgm:t>
        <a:bodyPr/>
        <a:lstStyle/>
        <a:p>
          <a:endParaRPr lang="en-GB" sz="1100">
            <a:latin typeface="Arial" panose="020B0604020202020204" pitchFamily="34" charset="0"/>
            <a:cs typeface="Arial" panose="020B0604020202020204" pitchFamily="34" charset="0"/>
          </a:endParaRPr>
        </a:p>
      </dgm:t>
    </dgm:pt>
    <dgm:pt modelId="{026D71D2-8D1B-4344-87A3-BA1AAF8FEA38}" type="sibTrans" cxnId="{3E77990C-7833-412E-A9C3-7ABF56147BD0}">
      <dgm:prSet/>
      <dgm:spPr>
        <a:solidFill>
          <a:srgbClr val="FFC000"/>
        </a:solidFill>
      </dgm:spPr>
      <dgm:t>
        <a:bodyPr/>
        <a:lstStyle/>
        <a:p>
          <a:endParaRPr lang="en-GB" sz="1100">
            <a:latin typeface="Arial" panose="020B0604020202020204" pitchFamily="34" charset="0"/>
            <a:cs typeface="Arial" panose="020B0604020202020204" pitchFamily="34" charset="0"/>
          </a:endParaRPr>
        </a:p>
      </dgm:t>
    </dgm:pt>
    <dgm:pt modelId="{E99318DF-23D7-4337-B57D-779A721A7351}">
      <dgm:prSet phldrT="[Text]" custT="1"/>
      <dgm:spPr/>
      <dgm:t>
        <a:bodyPr/>
        <a:lstStyle/>
        <a:p>
          <a:r>
            <a:rPr lang="en-GB" sz="1100">
              <a:latin typeface="Arial" panose="020B0604020202020204" pitchFamily="34" charset="0"/>
              <a:cs typeface="Arial" panose="020B0604020202020204" pitchFamily="34" charset="0"/>
            </a:rPr>
            <a:t>Communities</a:t>
          </a:r>
        </a:p>
      </dgm:t>
    </dgm:pt>
    <dgm:pt modelId="{E6B1B9AD-F317-48A3-98F9-746D078C87EA}" type="parTrans" cxnId="{C28B683A-D23E-4E85-BB02-20F28B927CAA}">
      <dgm:prSet/>
      <dgm:spPr/>
      <dgm:t>
        <a:bodyPr/>
        <a:lstStyle/>
        <a:p>
          <a:endParaRPr lang="en-GB" sz="1100">
            <a:latin typeface="Arial" panose="020B0604020202020204" pitchFamily="34" charset="0"/>
            <a:cs typeface="Arial" panose="020B0604020202020204" pitchFamily="34" charset="0"/>
          </a:endParaRPr>
        </a:p>
      </dgm:t>
    </dgm:pt>
    <dgm:pt modelId="{419328DC-6B18-42A1-8297-28904D307BD8}" type="sibTrans" cxnId="{C28B683A-D23E-4E85-BB02-20F28B927CAA}">
      <dgm:prSet/>
      <dgm:spPr>
        <a:solidFill>
          <a:schemeClr val="tx1">
            <a:lumMod val="75000"/>
            <a:lumOff val="25000"/>
          </a:schemeClr>
        </a:solidFill>
      </dgm:spPr>
      <dgm:t>
        <a:bodyPr/>
        <a:lstStyle/>
        <a:p>
          <a:endParaRPr lang="en-GB" sz="1100">
            <a:latin typeface="Arial" panose="020B0604020202020204" pitchFamily="34" charset="0"/>
            <a:cs typeface="Arial" panose="020B0604020202020204" pitchFamily="34" charset="0"/>
          </a:endParaRPr>
        </a:p>
      </dgm:t>
    </dgm:pt>
    <dgm:pt modelId="{4B2685F0-E0BB-4339-821C-86124D43D600}">
      <dgm:prSet phldrT="[Text]" custT="1"/>
      <dgm:spPr/>
      <dgm:t>
        <a:bodyPr/>
        <a:lstStyle/>
        <a:p>
          <a:r>
            <a:rPr lang="en-GB" sz="1100">
              <a:latin typeface="Arial" panose="020B0604020202020204" pitchFamily="34" charset="0"/>
              <a:cs typeface="Arial" panose="020B0604020202020204" pitchFamily="34" charset="0"/>
            </a:rPr>
            <a:t>Employees</a:t>
          </a:r>
        </a:p>
      </dgm:t>
    </dgm:pt>
    <dgm:pt modelId="{AD06A9DF-3045-4F68-951B-B87299DC2EB0}" type="parTrans" cxnId="{3646C0D8-9D5F-4DA8-BB98-AA7C8FA79C3A}">
      <dgm:prSet/>
      <dgm:spPr/>
      <dgm:t>
        <a:bodyPr/>
        <a:lstStyle/>
        <a:p>
          <a:endParaRPr lang="en-GB" sz="1100">
            <a:latin typeface="Arial" panose="020B0604020202020204" pitchFamily="34" charset="0"/>
            <a:cs typeface="Arial" panose="020B0604020202020204" pitchFamily="34" charset="0"/>
          </a:endParaRPr>
        </a:p>
      </dgm:t>
    </dgm:pt>
    <dgm:pt modelId="{576E943D-C14B-4463-B633-9EF6DF3D369A}" type="sibTrans" cxnId="{3646C0D8-9D5F-4DA8-BB98-AA7C8FA79C3A}">
      <dgm:prSet/>
      <dgm:spPr>
        <a:solidFill>
          <a:srgbClr val="00B0F0"/>
        </a:solidFill>
      </dgm:spPr>
      <dgm:t>
        <a:bodyPr/>
        <a:lstStyle/>
        <a:p>
          <a:endParaRPr lang="en-GB" sz="1100">
            <a:latin typeface="Arial" panose="020B0604020202020204" pitchFamily="34" charset="0"/>
            <a:cs typeface="Arial" panose="020B0604020202020204" pitchFamily="34" charset="0"/>
          </a:endParaRPr>
        </a:p>
      </dgm:t>
    </dgm:pt>
    <dgm:pt modelId="{9D078025-24B1-4611-A15A-C270D18FA1ED}" type="pres">
      <dgm:prSet presAssocID="{BE5C9515-309B-4608-88DA-5EEFCDE0BD06}" presName="Name0" presStyleCnt="0">
        <dgm:presLayoutVars>
          <dgm:chMax val="1"/>
          <dgm:dir/>
          <dgm:animLvl val="ctr"/>
          <dgm:resizeHandles val="exact"/>
        </dgm:presLayoutVars>
      </dgm:prSet>
      <dgm:spPr/>
    </dgm:pt>
    <dgm:pt modelId="{3DD16727-9EBE-483D-B075-DB55B8BF19D4}" type="pres">
      <dgm:prSet presAssocID="{F9A28AAF-2B72-4108-8F97-2B5115ADC7D3}" presName="centerShape" presStyleLbl="node0" presStyleIdx="0" presStyleCnt="1"/>
      <dgm:spPr/>
    </dgm:pt>
    <dgm:pt modelId="{2EB8CBE5-5758-475E-998A-B5D764855497}" type="pres">
      <dgm:prSet presAssocID="{DFBCCAB7-399C-423A-8CFE-1D1980C77B3F}" presName="node" presStyleLbl="node1" presStyleIdx="0" presStyleCnt="3" custScaleX="131923" custScaleY="114986">
        <dgm:presLayoutVars>
          <dgm:bulletEnabled val="1"/>
        </dgm:presLayoutVars>
      </dgm:prSet>
      <dgm:spPr/>
    </dgm:pt>
    <dgm:pt modelId="{1C1967B4-CC88-4504-A1B6-84F0DA97B521}" type="pres">
      <dgm:prSet presAssocID="{DFBCCAB7-399C-423A-8CFE-1D1980C77B3F}" presName="dummy" presStyleCnt="0"/>
      <dgm:spPr/>
    </dgm:pt>
    <dgm:pt modelId="{42AE1176-8C23-477A-81D6-11109E629604}" type="pres">
      <dgm:prSet presAssocID="{026D71D2-8D1B-4344-87A3-BA1AAF8FEA38}" presName="sibTrans" presStyleLbl="sibTrans2D1" presStyleIdx="0" presStyleCnt="3"/>
      <dgm:spPr/>
    </dgm:pt>
    <dgm:pt modelId="{990B8956-ADB3-41C5-8637-7A67ACF11AD1}" type="pres">
      <dgm:prSet presAssocID="{E99318DF-23D7-4337-B57D-779A721A7351}" presName="node" presStyleLbl="node1" presStyleIdx="1" presStyleCnt="3" custScaleX="145635" custScaleY="137098">
        <dgm:presLayoutVars>
          <dgm:bulletEnabled val="1"/>
        </dgm:presLayoutVars>
      </dgm:prSet>
      <dgm:spPr/>
    </dgm:pt>
    <dgm:pt modelId="{89540E7A-C7F7-45FE-ADD6-0538A28BD51B}" type="pres">
      <dgm:prSet presAssocID="{E99318DF-23D7-4337-B57D-779A721A7351}" presName="dummy" presStyleCnt="0"/>
      <dgm:spPr/>
    </dgm:pt>
    <dgm:pt modelId="{CDD0374A-A99A-4A5D-B7B2-AA607867026A}" type="pres">
      <dgm:prSet presAssocID="{419328DC-6B18-42A1-8297-28904D307BD8}" presName="sibTrans" presStyleLbl="sibTrans2D1" presStyleIdx="1" presStyleCnt="3"/>
      <dgm:spPr/>
    </dgm:pt>
    <dgm:pt modelId="{B7EA8AF7-300F-4F22-8C19-437EE323CA4A}" type="pres">
      <dgm:prSet presAssocID="{4B2685F0-E0BB-4339-821C-86124D43D600}" presName="node" presStyleLbl="node1" presStyleIdx="2" presStyleCnt="3" custScaleX="147745" custScaleY="138794">
        <dgm:presLayoutVars>
          <dgm:bulletEnabled val="1"/>
        </dgm:presLayoutVars>
      </dgm:prSet>
      <dgm:spPr/>
    </dgm:pt>
    <dgm:pt modelId="{C8644307-CBCE-4247-B8D0-E9D374BD8CAC}" type="pres">
      <dgm:prSet presAssocID="{4B2685F0-E0BB-4339-821C-86124D43D600}" presName="dummy" presStyleCnt="0"/>
      <dgm:spPr/>
    </dgm:pt>
    <dgm:pt modelId="{F240DFD3-633E-4C28-9921-53E784CE3FD3}" type="pres">
      <dgm:prSet presAssocID="{576E943D-C14B-4463-B633-9EF6DF3D369A}" presName="sibTrans" presStyleLbl="sibTrans2D1" presStyleIdx="2" presStyleCnt="3"/>
      <dgm:spPr/>
    </dgm:pt>
  </dgm:ptLst>
  <dgm:cxnLst>
    <dgm:cxn modelId="{3E77990C-7833-412E-A9C3-7ABF56147BD0}" srcId="{F9A28AAF-2B72-4108-8F97-2B5115ADC7D3}" destId="{DFBCCAB7-399C-423A-8CFE-1D1980C77B3F}" srcOrd="0" destOrd="0" parTransId="{58D9832F-7691-49F2-AC3A-E316069738CF}" sibTransId="{026D71D2-8D1B-4344-87A3-BA1AAF8FEA38}"/>
    <dgm:cxn modelId="{19EEB71E-71CD-49FE-A8C1-F0E251666592}" type="presOf" srcId="{DFBCCAB7-399C-423A-8CFE-1D1980C77B3F}" destId="{2EB8CBE5-5758-475E-998A-B5D764855497}" srcOrd="0" destOrd="0" presId="urn:microsoft.com/office/officeart/2005/8/layout/radial6"/>
    <dgm:cxn modelId="{C28B683A-D23E-4E85-BB02-20F28B927CAA}" srcId="{F9A28AAF-2B72-4108-8F97-2B5115ADC7D3}" destId="{E99318DF-23D7-4337-B57D-779A721A7351}" srcOrd="1" destOrd="0" parTransId="{E6B1B9AD-F317-48A3-98F9-746D078C87EA}" sibTransId="{419328DC-6B18-42A1-8297-28904D307BD8}"/>
    <dgm:cxn modelId="{AB88E969-DA93-462E-8C8B-83C56F43940B}" type="presOf" srcId="{F9A28AAF-2B72-4108-8F97-2B5115ADC7D3}" destId="{3DD16727-9EBE-483D-B075-DB55B8BF19D4}" srcOrd="0" destOrd="0" presId="urn:microsoft.com/office/officeart/2005/8/layout/radial6"/>
    <dgm:cxn modelId="{D30F236C-DF1B-4814-A46D-7560AE474BBE}" type="presOf" srcId="{BE5C9515-309B-4608-88DA-5EEFCDE0BD06}" destId="{9D078025-24B1-4611-A15A-C270D18FA1ED}" srcOrd="0" destOrd="0" presId="urn:microsoft.com/office/officeart/2005/8/layout/radial6"/>
    <dgm:cxn modelId="{012BE57D-0BF8-463D-8737-FA4659BAC8E0}" type="presOf" srcId="{026D71D2-8D1B-4344-87A3-BA1AAF8FEA38}" destId="{42AE1176-8C23-477A-81D6-11109E629604}" srcOrd="0" destOrd="0" presId="urn:microsoft.com/office/officeart/2005/8/layout/radial6"/>
    <dgm:cxn modelId="{0CB7717F-8C49-4DC2-9ECF-F14448B03043}" type="presOf" srcId="{4B2685F0-E0BB-4339-821C-86124D43D600}" destId="{B7EA8AF7-300F-4F22-8C19-437EE323CA4A}" srcOrd="0" destOrd="0" presId="urn:microsoft.com/office/officeart/2005/8/layout/radial6"/>
    <dgm:cxn modelId="{E80E0192-C45C-4720-85C7-9F21F1BE9B38}" srcId="{BE5C9515-309B-4608-88DA-5EEFCDE0BD06}" destId="{F9A28AAF-2B72-4108-8F97-2B5115ADC7D3}" srcOrd="0" destOrd="0" parTransId="{612FC88A-0CBC-4D2C-975C-0691BCC953CE}" sibTransId="{6ED0D4C6-0B50-4EC3-884D-FC528BDAA7EF}"/>
    <dgm:cxn modelId="{52E4E693-2E73-41FC-B8E8-8E113F4DFAA1}" type="presOf" srcId="{576E943D-C14B-4463-B633-9EF6DF3D369A}" destId="{F240DFD3-633E-4C28-9921-53E784CE3FD3}" srcOrd="0" destOrd="0" presId="urn:microsoft.com/office/officeart/2005/8/layout/radial6"/>
    <dgm:cxn modelId="{1E2A6198-0B86-413D-AE66-3187AC97E275}" type="presOf" srcId="{E99318DF-23D7-4337-B57D-779A721A7351}" destId="{990B8956-ADB3-41C5-8637-7A67ACF11AD1}" srcOrd="0" destOrd="0" presId="urn:microsoft.com/office/officeart/2005/8/layout/radial6"/>
    <dgm:cxn modelId="{3646C0D8-9D5F-4DA8-BB98-AA7C8FA79C3A}" srcId="{F9A28AAF-2B72-4108-8F97-2B5115ADC7D3}" destId="{4B2685F0-E0BB-4339-821C-86124D43D600}" srcOrd="2" destOrd="0" parTransId="{AD06A9DF-3045-4F68-951B-B87299DC2EB0}" sibTransId="{576E943D-C14B-4463-B633-9EF6DF3D369A}"/>
    <dgm:cxn modelId="{EC99CEDF-4ED2-47DE-9997-99A334A61A7C}" type="presOf" srcId="{419328DC-6B18-42A1-8297-28904D307BD8}" destId="{CDD0374A-A99A-4A5D-B7B2-AA607867026A}" srcOrd="0" destOrd="0" presId="urn:microsoft.com/office/officeart/2005/8/layout/radial6"/>
    <dgm:cxn modelId="{33995F4E-9248-4F6E-9C9E-9E5065E55CF4}" type="presParOf" srcId="{9D078025-24B1-4611-A15A-C270D18FA1ED}" destId="{3DD16727-9EBE-483D-B075-DB55B8BF19D4}" srcOrd="0" destOrd="0" presId="urn:microsoft.com/office/officeart/2005/8/layout/radial6"/>
    <dgm:cxn modelId="{7CA3DFD4-1C1C-47C7-9A02-84263778DC2F}" type="presParOf" srcId="{9D078025-24B1-4611-A15A-C270D18FA1ED}" destId="{2EB8CBE5-5758-475E-998A-B5D764855497}" srcOrd="1" destOrd="0" presId="urn:microsoft.com/office/officeart/2005/8/layout/radial6"/>
    <dgm:cxn modelId="{456A04D0-E7CF-4C6D-A5F4-205596B59C88}" type="presParOf" srcId="{9D078025-24B1-4611-A15A-C270D18FA1ED}" destId="{1C1967B4-CC88-4504-A1B6-84F0DA97B521}" srcOrd="2" destOrd="0" presId="urn:microsoft.com/office/officeart/2005/8/layout/radial6"/>
    <dgm:cxn modelId="{D818AA67-F678-49DC-9F42-2445DBC1EC0D}" type="presParOf" srcId="{9D078025-24B1-4611-A15A-C270D18FA1ED}" destId="{42AE1176-8C23-477A-81D6-11109E629604}" srcOrd="3" destOrd="0" presId="urn:microsoft.com/office/officeart/2005/8/layout/radial6"/>
    <dgm:cxn modelId="{4F2B1E73-9674-4134-B044-686AE9131011}" type="presParOf" srcId="{9D078025-24B1-4611-A15A-C270D18FA1ED}" destId="{990B8956-ADB3-41C5-8637-7A67ACF11AD1}" srcOrd="4" destOrd="0" presId="urn:microsoft.com/office/officeart/2005/8/layout/radial6"/>
    <dgm:cxn modelId="{C3CF042B-96F1-4C41-B0D3-455E9174DBDC}" type="presParOf" srcId="{9D078025-24B1-4611-A15A-C270D18FA1ED}" destId="{89540E7A-C7F7-45FE-ADD6-0538A28BD51B}" srcOrd="5" destOrd="0" presId="urn:microsoft.com/office/officeart/2005/8/layout/radial6"/>
    <dgm:cxn modelId="{8AC08E22-41C5-47EA-9D76-9FC80B614416}" type="presParOf" srcId="{9D078025-24B1-4611-A15A-C270D18FA1ED}" destId="{CDD0374A-A99A-4A5D-B7B2-AA607867026A}" srcOrd="6" destOrd="0" presId="urn:microsoft.com/office/officeart/2005/8/layout/radial6"/>
    <dgm:cxn modelId="{3D7D8F8B-AB50-4C0E-B10B-4A20CB68F540}" type="presParOf" srcId="{9D078025-24B1-4611-A15A-C270D18FA1ED}" destId="{B7EA8AF7-300F-4F22-8C19-437EE323CA4A}" srcOrd="7" destOrd="0" presId="urn:microsoft.com/office/officeart/2005/8/layout/radial6"/>
    <dgm:cxn modelId="{7B64B58E-2C0D-43EB-920B-E429F53D08FC}" type="presParOf" srcId="{9D078025-24B1-4611-A15A-C270D18FA1ED}" destId="{C8644307-CBCE-4247-B8D0-E9D374BD8CAC}" srcOrd="8" destOrd="0" presId="urn:microsoft.com/office/officeart/2005/8/layout/radial6"/>
    <dgm:cxn modelId="{343395C0-839F-48AC-9C9D-6C390A444B6E}" type="presParOf" srcId="{9D078025-24B1-4611-A15A-C270D18FA1ED}" destId="{F240DFD3-633E-4C28-9921-53E784CE3FD3}" srcOrd="9"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40DFD3-633E-4C28-9921-53E784CE3FD3}">
      <dsp:nvSpPr>
        <dsp:cNvPr id="0" name=""/>
        <dsp:cNvSpPr/>
      </dsp:nvSpPr>
      <dsp:spPr>
        <a:xfrm>
          <a:off x="1248920" y="440833"/>
          <a:ext cx="2721587" cy="2721587"/>
        </a:xfrm>
        <a:prstGeom prst="blockArc">
          <a:avLst>
            <a:gd name="adj1" fmla="val 9000000"/>
            <a:gd name="adj2" fmla="val 16200000"/>
            <a:gd name="adj3" fmla="val 4641"/>
          </a:avLst>
        </a:prstGeom>
        <a:solidFill>
          <a:srgbClr val="00B0F0"/>
        </a:solidFill>
        <a:ln>
          <a:noFill/>
        </a:ln>
        <a:effectLst/>
      </dsp:spPr>
      <dsp:style>
        <a:lnRef idx="0">
          <a:scrgbClr r="0" g="0" b="0"/>
        </a:lnRef>
        <a:fillRef idx="1">
          <a:scrgbClr r="0" g="0" b="0"/>
        </a:fillRef>
        <a:effectRef idx="0">
          <a:scrgbClr r="0" g="0" b="0"/>
        </a:effectRef>
        <a:fontRef idx="minor">
          <a:schemeClr val="lt1"/>
        </a:fontRef>
      </dsp:style>
    </dsp:sp>
    <dsp:sp modelId="{CDD0374A-A99A-4A5D-B7B2-AA607867026A}">
      <dsp:nvSpPr>
        <dsp:cNvPr id="0" name=""/>
        <dsp:cNvSpPr/>
      </dsp:nvSpPr>
      <dsp:spPr>
        <a:xfrm>
          <a:off x="1248920" y="440833"/>
          <a:ext cx="2721587" cy="2721587"/>
        </a:xfrm>
        <a:prstGeom prst="blockArc">
          <a:avLst>
            <a:gd name="adj1" fmla="val 1800000"/>
            <a:gd name="adj2" fmla="val 9000000"/>
            <a:gd name="adj3" fmla="val 4641"/>
          </a:avLst>
        </a:prstGeom>
        <a:solidFill>
          <a:schemeClr val="tx1">
            <a:lumMod val="75000"/>
            <a:lumOff val="25000"/>
          </a:schemeClr>
        </a:solidFill>
        <a:ln>
          <a:noFill/>
        </a:ln>
        <a:effectLst/>
      </dsp:spPr>
      <dsp:style>
        <a:lnRef idx="0">
          <a:scrgbClr r="0" g="0" b="0"/>
        </a:lnRef>
        <a:fillRef idx="1">
          <a:scrgbClr r="0" g="0" b="0"/>
        </a:fillRef>
        <a:effectRef idx="0">
          <a:scrgbClr r="0" g="0" b="0"/>
        </a:effectRef>
        <a:fontRef idx="minor">
          <a:schemeClr val="lt1"/>
        </a:fontRef>
      </dsp:style>
    </dsp:sp>
    <dsp:sp modelId="{42AE1176-8C23-477A-81D6-11109E629604}">
      <dsp:nvSpPr>
        <dsp:cNvPr id="0" name=""/>
        <dsp:cNvSpPr/>
      </dsp:nvSpPr>
      <dsp:spPr>
        <a:xfrm>
          <a:off x="1248920" y="440833"/>
          <a:ext cx="2721587" cy="2721587"/>
        </a:xfrm>
        <a:prstGeom prst="blockArc">
          <a:avLst>
            <a:gd name="adj1" fmla="val 16200000"/>
            <a:gd name="adj2" fmla="val 1800000"/>
            <a:gd name="adj3" fmla="val 4641"/>
          </a:avLst>
        </a:prstGeom>
        <a:solidFill>
          <a:srgbClr val="FFC000"/>
        </a:solidFill>
        <a:ln>
          <a:noFill/>
        </a:ln>
        <a:effectLst/>
      </dsp:spPr>
      <dsp:style>
        <a:lnRef idx="0">
          <a:scrgbClr r="0" g="0" b="0"/>
        </a:lnRef>
        <a:fillRef idx="1">
          <a:scrgbClr r="0" g="0" b="0"/>
        </a:fillRef>
        <a:effectRef idx="0">
          <a:scrgbClr r="0" g="0" b="0"/>
        </a:effectRef>
        <a:fontRef idx="minor">
          <a:schemeClr val="lt1"/>
        </a:fontRef>
      </dsp:style>
    </dsp:sp>
    <dsp:sp modelId="{3DD16727-9EBE-483D-B075-DB55B8BF19D4}">
      <dsp:nvSpPr>
        <dsp:cNvPr id="0" name=""/>
        <dsp:cNvSpPr/>
      </dsp:nvSpPr>
      <dsp:spPr>
        <a:xfrm>
          <a:off x="1983246" y="1175160"/>
          <a:ext cx="1252935" cy="1252935"/>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latin typeface="Arial" panose="020B0604020202020204" pitchFamily="34" charset="0"/>
              <a:cs typeface="Arial" panose="020B0604020202020204" pitchFamily="34" charset="0"/>
            </a:rPr>
            <a:t>Key stakeholders</a:t>
          </a:r>
        </a:p>
      </dsp:txBody>
      <dsp:txXfrm>
        <a:off x="2166734" y="1358648"/>
        <a:ext cx="885959" cy="885959"/>
      </dsp:txXfrm>
    </dsp:sp>
    <dsp:sp modelId="{2EB8CBE5-5758-475E-998A-B5D764855497}">
      <dsp:nvSpPr>
        <dsp:cNvPr id="0" name=""/>
        <dsp:cNvSpPr/>
      </dsp:nvSpPr>
      <dsp:spPr>
        <a:xfrm>
          <a:off x="2031195" y="-31837"/>
          <a:ext cx="1157036" cy="1008490"/>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Customers</a:t>
          </a:r>
        </a:p>
      </dsp:txBody>
      <dsp:txXfrm>
        <a:off x="2200639" y="115853"/>
        <a:ext cx="818148" cy="713110"/>
      </dsp:txXfrm>
    </dsp:sp>
    <dsp:sp modelId="{990B8956-ADB3-41C5-8637-7A67ACF11AD1}">
      <dsp:nvSpPr>
        <dsp:cNvPr id="0" name=""/>
        <dsp:cNvSpPr/>
      </dsp:nvSpPr>
      <dsp:spPr>
        <a:xfrm>
          <a:off x="3122202" y="1865025"/>
          <a:ext cx="1277298" cy="120242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Communities</a:t>
          </a:r>
        </a:p>
      </dsp:txBody>
      <dsp:txXfrm>
        <a:off x="3309258" y="2041116"/>
        <a:ext cx="903186" cy="850242"/>
      </dsp:txXfrm>
    </dsp:sp>
    <dsp:sp modelId="{B7EA8AF7-300F-4F22-8C19-437EE323CA4A}">
      <dsp:nvSpPr>
        <dsp:cNvPr id="0" name=""/>
        <dsp:cNvSpPr/>
      </dsp:nvSpPr>
      <dsp:spPr>
        <a:xfrm>
          <a:off x="810673" y="1857588"/>
          <a:ext cx="1295804" cy="1217299"/>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Employees</a:t>
          </a:r>
        </a:p>
      </dsp:txBody>
      <dsp:txXfrm>
        <a:off x="1000439" y="2035857"/>
        <a:ext cx="916272" cy="8607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2D3A42-0BCE-4238-BB00-CC2239D34D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2339</Words>
  <Characters>13335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2020-12-11T13:20:00Z</dcterms:created>
  <dcterms:modified xsi:type="dcterms:W3CDTF">2020-12-11T19:25:00Z</dcterms:modified>
</cp:coreProperties>
</file>