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1C4EC2" w14:textId="1198E595" w:rsidR="00741EBE" w:rsidRPr="0075477B" w:rsidRDefault="00741EBE" w:rsidP="0075477B">
      <w:pPr>
        <w:spacing w:line="360" w:lineRule="auto"/>
        <w:jc w:val="center"/>
        <w:rPr>
          <w:rFonts w:cstheme="minorHAnsi"/>
          <w:b/>
          <w:bCs/>
          <w:sz w:val="36"/>
          <w:szCs w:val="36"/>
        </w:rPr>
      </w:pPr>
      <w:r w:rsidRPr="0075477B">
        <w:rPr>
          <w:rFonts w:cstheme="minorHAnsi"/>
          <w:b/>
          <w:bCs/>
          <w:sz w:val="36"/>
          <w:szCs w:val="36"/>
        </w:rPr>
        <w:t>University of Wales Trinity Saint David</w:t>
      </w:r>
    </w:p>
    <w:p w14:paraId="4FD0BA61" w14:textId="1333C423" w:rsidR="00741EBE" w:rsidRDefault="00741EBE" w:rsidP="0075477B">
      <w:pPr>
        <w:spacing w:line="360" w:lineRule="auto"/>
        <w:jc w:val="center"/>
        <w:rPr>
          <w:rFonts w:cstheme="minorHAnsi"/>
          <w:b/>
          <w:bCs/>
          <w:sz w:val="28"/>
          <w:szCs w:val="28"/>
        </w:rPr>
      </w:pPr>
      <w:r w:rsidRPr="0075477B">
        <w:rPr>
          <w:rFonts w:cstheme="minorHAnsi"/>
          <w:b/>
          <w:bCs/>
          <w:sz w:val="28"/>
          <w:szCs w:val="28"/>
        </w:rPr>
        <w:t>Wales Institute of Science &amp; Art</w:t>
      </w:r>
    </w:p>
    <w:p w14:paraId="41D43073" w14:textId="31AC3F59" w:rsidR="00741EBE" w:rsidRDefault="00741EBE" w:rsidP="0075477B">
      <w:pPr>
        <w:spacing w:line="360" w:lineRule="auto"/>
        <w:rPr>
          <w:rFonts w:cstheme="minorHAnsi"/>
          <w:b/>
          <w:bCs/>
        </w:rPr>
      </w:pPr>
    </w:p>
    <w:p w14:paraId="38071858" w14:textId="77777777" w:rsidR="0075477B" w:rsidRDefault="0075477B" w:rsidP="0075477B">
      <w:pPr>
        <w:spacing w:line="360" w:lineRule="auto"/>
        <w:rPr>
          <w:rFonts w:cstheme="minorHAnsi"/>
          <w:b/>
          <w:bCs/>
        </w:rPr>
      </w:pPr>
    </w:p>
    <w:p w14:paraId="10850F3E" w14:textId="77777777" w:rsidR="00741EBE" w:rsidRDefault="00741EBE" w:rsidP="0075477B">
      <w:pPr>
        <w:spacing w:line="360" w:lineRule="auto"/>
        <w:jc w:val="center"/>
        <w:rPr>
          <w:rFonts w:cstheme="minorHAnsi"/>
          <w:b/>
          <w:bCs/>
        </w:rPr>
      </w:pPr>
    </w:p>
    <w:p w14:paraId="1A94C6D2" w14:textId="77777777" w:rsidR="00741EBE" w:rsidRDefault="00741EBE" w:rsidP="0075477B">
      <w:pPr>
        <w:spacing w:line="360" w:lineRule="auto"/>
        <w:jc w:val="center"/>
        <w:rPr>
          <w:rFonts w:cstheme="minorHAnsi"/>
          <w:b/>
          <w:bCs/>
        </w:rPr>
      </w:pPr>
    </w:p>
    <w:p w14:paraId="7BEDB3D3" w14:textId="0587D9A7" w:rsidR="00741EBE" w:rsidRDefault="0075477B" w:rsidP="0075477B">
      <w:pPr>
        <w:spacing w:line="360" w:lineRule="auto"/>
        <w:jc w:val="center"/>
        <w:rPr>
          <w:rFonts w:cstheme="minorHAnsi"/>
          <w:b/>
          <w:bCs/>
        </w:rPr>
      </w:pPr>
      <w:r>
        <w:rPr>
          <w:noProof/>
        </w:rPr>
        <w:drawing>
          <wp:inline distT="0" distB="0" distL="0" distR="0" wp14:anchorId="47B59CEE" wp14:editId="38A468E5">
            <wp:extent cx="4140200" cy="1356826"/>
            <wp:effectExtent l="0" t="0" r="0" b="0"/>
            <wp:docPr id="1" name="Picture 1"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with medium confidence"/>
                    <pic:cNvPicPr/>
                  </pic:nvPicPr>
                  <pic:blipFill>
                    <a:blip r:embed="rId8"/>
                    <a:stretch>
                      <a:fillRect/>
                    </a:stretch>
                  </pic:blipFill>
                  <pic:spPr>
                    <a:xfrm>
                      <a:off x="0" y="0"/>
                      <a:ext cx="4179702" cy="1369771"/>
                    </a:xfrm>
                    <a:prstGeom prst="rect">
                      <a:avLst/>
                    </a:prstGeom>
                  </pic:spPr>
                </pic:pic>
              </a:graphicData>
            </a:graphic>
          </wp:inline>
        </w:drawing>
      </w:r>
    </w:p>
    <w:p w14:paraId="7DBC06EB" w14:textId="77777777" w:rsidR="00741EBE" w:rsidRDefault="00741EBE" w:rsidP="0075477B">
      <w:pPr>
        <w:spacing w:line="360" w:lineRule="auto"/>
        <w:rPr>
          <w:rFonts w:cstheme="minorHAnsi"/>
          <w:b/>
          <w:bCs/>
        </w:rPr>
      </w:pPr>
    </w:p>
    <w:p w14:paraId="24C042AB" w14:textId="77777777" w:rsidR="00741EBE" w:rsidRPr="0075477B" w:rsidRDefault="00741EBE" w:rsidP="0075477B">
      <w:pPr>
        <w:spacing w:line="360" w:lineRule="auto"/>
        <w:jc w:val="center"/>
        <w:rPr>
          <w:rFonts w:cstheme="minorHAnsi"/>
          <w:b/>
          <w:bCs/>
          <w:i/>
          <w:iCs/>
          <w:sz w:val="48"/>
          <w:szCs w:val="48"/>
        </w:rPr>
      </w:pPr>
    </w:p>
    <w:p w14:paraId="637AB2C3" w14:textId="07223F3D" w:rsidR="0075477B" w:rsidRPr="0075477B" w:rsidRDefault="00741EBE" w:rsidP="0075477B">
      <w:pPr>
        <w:spacing w:line="360" w:lineRule="auto"/>
        <w:jc w:val="center"/>
        <w:rPr>
          <w:rFonts w:cstheme="minorHAnsi"/>
          <w:b/>
          <w:bCs/>
          <w:i/>
          <w:iCs/>
          <w:sz w:val="48"/>
          <w:szCs w:val="48"/>
        </w:rPr>
      </w:pPr>
      <w:r w:rsidRPr="0075477B">
        <w:rPr>
          <w:rFonts w:cstheme="minorHAnsi"/>
          <w:b/>
          <w:bCs/>
          <w:i/>
          <w:iCs/>
          <w:sz w:val="48"/>
          <w:szCs w:val="48"/>
        </w:rPr>
        <w:t>Title of Report Here</w:t>
      </w:r>
    </w:p>
    <w:p w14:paraId="4A8D52D4" w14:textId="3B4C8757" w:rsidR="0075477B" w:rsidRPr="006B00A6" w:rsidRDefault="00741EBE" w:rsidP="006B00A6">
      <w:pPr>
        <w:spacing w:line="360" w:lineRule="auto"/>
        <w:jc w:val="center"/>
        <w:rPr>
          <w:rFonts w:cstheme="minorHAnsi"/>
          <w:b/>
          <w:bCs/>
          <w:i/>
          <w:iCs/>
          <w:sz w:val="32"/>
          <w:szCs w:val="32"/>
        </w:rPr>
      </w:pPr>
      <w:r w:rsidRPr="0075477B">
        <w:rPr>
          <w:rFonts w:cstheme="minorHAnsi"/>
          <w:b/>
          <w:bCs/>
          <w:i/>
          <w:iCs/>
          <w:sz w:val="32"/>
          <w:szCs w:val="32"/>
        </w:rPr>
        <w:t>Module Name (Module Code</w:t>
      </w:r>
      <w:r w:rsidR="006B00A6">
        <w:rPr>
          <w:rFonts w:cstheme="minorHAnsi"/>
          <w:b/>
          <w:bCs/>
          <w:i/>
          <w:iCs/>
          <w:sz w:val="32"/>
          <w:szCs w:val="32"/>
        </w:rPr>
        <w:t>)</w:t>
      </w:r>
    </w:p>
    <w:p w14:paraId="24008622" w14:textId="77777777" w:rsidR="0075477B" w:rsidRDefault="0075477B" w:rsidP="0075477B">
      <w:pPr>
        <w:spacing w:line="360" w:lineRule="auto"/>
        <w:jc w:val="center"/>
        <w:rPr>
          <w:rFonts w:cstheme="minorHAnsi"/>
          <w:b/>
          <w:bCs/>
        </w:rPr>
      </w:pPr>
    </w:p>
    <w:p w14:paraId="380535B4" w14:textId="77777777" w:rsidR="0075477B" w:rsidRDefault="0075477B" w:rsidP="0075477B">
      <w:pPr>
        <w:spacing w:line="360" w:lineRule="auto"/>
        <w:jc w:val="center"/>
        <w:rPr>
          <w:rFonts w:cstheme="minorHAnsi"/>
          <w:b/>
          <w:bCs/>
        </w:rPr>
      </w:pPr>
    </w:p>
    <w:p w14:paraId="3F847F36" w14:textId="77777777" w:rsidR="0075477B" w:rsidRDefault="0075477B" w:rsidP="0075477B">
      <w:pPr>
        <w:spacing w:line="360" w:lineRule="auto"/>
        <w:jc w:val="center"/>
        <w:rPr>
          <w:rFonts w:cstheme="minorHAnsi"/>
          <w:b/>
          <w:bCs/>
        </w:rPr>
      </w:pPr>
    </w:p>
    <w:p w14:paraId="5C296C94" w14:textId="77777777" w:rsidR="0075477B" w:rsidRPr="0075477B" w:rsidRDefault="0075477B" w:rsidP="0075477B">
      <w:pPr>
        <w:spacing w:line="360" w:lineRule="auto"/>
        <w:rPr>
          <w:rFonts w:cstheme="minorHAnsi"/>
          <w:sz w:val="28"/>
          <w:szCs w:val="28"/>
        </w:rPr>
      </w:pPr>
    </w:p>
    <w:p w14:paraId="2FC322D1" w14:textId="54C95EE3" w:rsidR="00741EBE" w:rsidRPr="0075477B" w:rsidRDefault="0075477B" w:rsidP="0075477B">
      <w:pPr>
        <w:spacing w:line="360" w:lineRule="auto"/>
        <w:jc w:val="center"/>
        <w:rPr>
          <w:rFonts w:cstheme="minorHAnsi"/>
          <w:sz w:val="24"/>
          <w:szCs w:val="24"/>
        </w:rPr>
      </w:pPr>
      <w:r w:rsidRPr="0075477B">
        <w:rPr>
          <w:rFonts w:cstheme="minorHAnsi"/>
          <w:sz w:val="24"/>
          <w:szCs w:val="24"/>
        </w:rPr>
        <w:t>Ben Slade</w:t>
      </w:r>
    </w:p>
    <w:p w14:paraId="746F1E53" w14:textId="455BE444" w:rsidR="00741EBE" w:rsidRPr="0075477B" w:rsidRDefault="0075477B" w:rsidP="0075477B">
      <w:pPr>
        <w:spacing w:line="360" w:lineRule="auto"/>
        <w:jc w:val="center"/>
        <w:rPr>
          <w:rFonts w:cstheme="minorHAnsi"/>
          <w:sz w:val="24"/>
          <w:szCs w:val="24"/>
        </w:rPr>
      </w:pPr>
      <w:r w:rsidRPr="0075477B">
        <w:rPr>
          <w:rFonts w:cstheme="minorHAnsi"/>
          <w:sz w:val="24"/>
          <w:szCs w:val="24"/>
        </w:rPr>
        <w:t>2104137</w:t>
      </w:r>
    </w:p>
    <w:p w14:paraId="070766A3" w14:textId="0451AD47" w:rsidR="00BC02E2" w:rsidRDefault="0075477B" w:rsidP="003D035A">
      <w:pPr>
        <w:spacing w:line="360" w:lineRule="auto"/>
        <w:jc w:val="center"/>
        <w:rPr>
          <w:rFonts w:cstheme="minorHAnsi"/>
          <w:sz w:val="24"/>
          <w:szCs w:val="24"/>
        </w:rPr>
      </w:pPr>
      <w:r w:rsidRPr="0075477B">
        <w:rPr>
          <w:rFonts w:cstheme="minorHAnsi"/>
          <w:sz w:val="24"/>
          <w:szCs w:val="24"/>
        </w:rPr>
        <w:t>November</w:t>
      </w:r>
      <w:r w:rsidR="00741EBE" w:rsidRPr="0075477B">
        <w:rPr>
          <w:rFonts w:cstheme="minorHAnsi"/>
          <w:sz w:val="24"/>
          <w:szCs w:val="24"/>
        </w:rPr>
        <w:t xml:space="preserve"> 20</w:t>
      </w:r>
      <w:r w:rsidR="00E05E1C">
        <w:rPr>
          <w:rFonts w:cstheme="minorHAnsi"/>
          <w:sz w:val="24"/>
          <w:szCs w:val="24"/>
        </w:rPr>
        <w:t>22</w:t>
      </w:r>
      <w:r w:rsidR="008D7530">
        <w:rPr>
          <w:rFonts w:cstheme="minorHAnsi"/>
          <w:sz w:val="24"/>
          <w:szCs w:val="24"/>
        </w:rPr>
        <w:br w:type="page"/>
      </w:r>
    </w:p>
    <w:sdt>
      <w:sdtPr>
        <w:rPr>
          <w:rFonts w:asciiTheme="minorHAnsi" w:eastAsiaTheme="minorEastAsia" w:hAnsiTheme="minorHAnsi" w:cstheme="minorBidi"/>
          <w:color w:val="auto"/>
          <w:sz w:val="22"/>
          <w:szCs w:val="22"/>
        </w:rPr>
        <w:id w:val="-2005279055"/>
        <w:docPartObj>
          <w:docPartGallery w:val="Table of Contents"/>
          <w:docPartUnique/>
        </w:docPartObj>
      </w:sdtPr>
      <w:sdtEndPr>
        <w:rPr>
          <w:b/>
          <w:bCs/>
          <w:noProof/>
        </w:rPr>
      </w:sdtEndPr>
      <w:sdtContent>
        <w:p w14:paraId="1A2348AE" w14:textId="3BFBC18C" w:rsidR="0024612F" w:rsidRDefault="0024612F">
          <w:pPr>
            <w:pStyle w:val="TOCHeading"/>
          </w:pPr>
          <w:r>
            <w:t>Table of Contents</w:t>
          </w:r>
        </w:p>
        <w:p w14:paraId="6AFFA212" w14:textId="787C5216" w:rsidR="00594DB2" w:rsidRDefault="0024612F">
          <w:pPr>
            <w:pStyle w:val="TOC1"/>
            <w:tabs>
              <w:tab w:val="left" w:pos="440"/>
              <w:tab w:val="right" w:leader="dot" w:pos="9016"/>
            </w:tabs>
            <w:rPr>
              <w:noProof/>
              <w:lang w:eastAsia="en-GB"/>
            </w:rPr>
          </w:pPr>
          <w:r>
            <w:fldChar w:fldCharType="begin"/>
          </w:r>
          <w:r>
            <w:instrText xml:space="preserve"> TOC \o "1-3" \h \z \u </w:instrText>
          </w:r>
          <w:r>
            <w:fldChar w:fldCharType="separate"/>
          </w:r>
          <w:hyperlink w:anchor="_Toc98931846" w:history="1">
            <w:r w:rsidR="00594DB2" w:rsidRPr="00B31E38">
              <w:rPr>
                <w:rStyle w:val="Hyperlink"/>
                <w:noProof/>
              </w:rPr>
              <w:t>1.</w:t>
            </w:r>
            <w:r w:rsidR="00594DB2">
              <w:rPr>
                <w:noProof/>
                <w:lang w:eastAsia="en-GB"/>
              </w:rPr>
              <w:tab/>
            </w:r>
            <w:r w:rsidR="00594DB2" w:rsidRPr="00B31E38">
              <w:rPr>
                <w:rStyle w:val="Hyperlink"/>
                <w:noProof/>
              </w:rPr>
              <w:t>Introduction</w:t>
            </w:r>
            <w:r w:rsidR="00594DB2">
              <w:rPr>
                <w:noProof/>
                <w:webHidden/>
              </w:rPr>
              <w:tab/>
            </w:r>
            <w:r w:rsidR="00594DB2">
              <w:rPr>
                <w:noProof/>
                <w:webHidden/>
              </w:rPr>
              <w:fldChar w:fldCharType="begin"/>
            </w:r>
            <w:r w:rsidR="00594DB2">
              <w:rPr>
                <w:noProof/>
                <w:webHidden/>
              </w:rPr>
              <w:instrText xml:space="preserve"> PAGEREF _Toc98931846 \h </w:instrText>
            </w:r>
            <w:r w:rsidR="00594DB2">
              <w:rPr>
                <w:noProof/>
                <w:webHidden/>
              </w:rPr>
            </w:r>
            <w:r w:rsidR="00594DB2">
              <w:rPr>
                <w:noProof/>
                <w:webHidden/>
              </w:rPr>
              <w:fldChar w:fldCharType="separate"/>
            </w:r>
            <w:r w:rsidR="00594DB2">
              <w:rPr>
                <w:noProof/>
                <w:webHidden/>
              </w:rPr>
              <w:t>2</w:t>
            </w:r>
            <w:r w:rsidR="00594DB2">
              <w:rPr>
                <w:noProof/>
                <w:webHidden/>
              </w:rPr>
              <w:fldChar w:fldCharType="end"/>
            </w:r>
          </w:hyperlink>
        </w:p>
        <w:p w14:paraId="6BF984B9" w14:textId="6CCA80FF" w:rsidR="00594DB2" w:rsidRDefault="00594DB2">
          <w:pPr>
            <w:pStyle w:val="TOC1"/>
            <w:tabs>
              <w:tab w:val="left" w:pos="440"/>
              <w:tab w:val="right" w:leader="dot" w:pos="9016"/>
            </w:tabs>
            <w:rPr>
              <w:noProof/>
              <w:lang w:eastAsia="en-GB"/>
            </w:rPr>
          </w:pPr>
          <w:hyperlink w:anchor="_Toc98931847" w:history="1">
            <w:r w:rsidRPr="00B31E38">
              <w:rPr>
                <w:rStyle w:val="Hyperlink"/>
                <w:noProof/>
              </w:rPr>
              <w:t>2.</w:t>
            </w:r>
            <w:r>
              <w:rPr>
                <w:noProof/>
                <w:lang w:eastAsia="en-GB"/>
              </w:rPr>
              <w:tab/>
            </w:r>
            <w:r w:rsidRPr="00B31E38">
              <w:rPr>
                <w:rStyle w:val="Hyperlink"/>
                <w:noProof/>
              </w:rPr>
              <w:t>Methodology</w:t>
            </w:r>
            <w:r>
              <w:rPr>
                <w:noProof/>
                <w:webHidden/>
              </w:rPr>
              <w:tab/>
            </w:r>
            <w:r>
              <w:rPr>
                <w:noProof/>
                <w:webHidden/>
              </w:rPr>
              <w:fldChar w:fldCharType="begin"/>
            </w:r>
            <w:r>
              <w:rPr>
                <w:noProof/>
                <w:webHidden/>
              </w:rPr>
              <w:instrText xml:space="preserve"> PAGEREF _Toc98931847 \h </w:instrText>
            </w:r>
            <w:r>
              <w:rPr>
                <w:noProof/>
                <w:webHidden/>
              </w:rPr>
            </w:r>
            <w:r>
              <w:rPr>
                <w:noProof/>
                <w:webHidden/>
              </w:rPr>
              <w:fldChar w:fldCharType="separate"/>
            </w:r>
            <w:r>
              <w:rPr>
                <w:noProof/>
                <w:webHidden/>
              </w:rPr>
              <w:t>2</w:t>
            </w:r>
            <w:r>
              <w:rPr>
                <w:noProof/>
                <w:webHidden/>
              </w:rPr>
              <w:fldChar w:fldCharType="end"/>
            </w:r>
          </w:hyperlink>
        </w:p>
        <w:p w14:paraId="5E659488" w14:textId="0D81DE25" w:rsidR="00594DB2" w:rsidRDefault="00594DB2">
          <w:pPr>
            <w:pStyle w:val="TOC1"/>
            <w:tabs>
              <w:tab w:val="left" w:pos="440"/>
              <w:tab w:val="right" w:leader="dot" w:pos="9016"/>
            </w:tabs>
            <w:rPr>
              <w:noProof/>
              <w:lang w:eastAsia="en-GB"/>
            </w:rPr>
          </w:pPr>
          <w:hyperlink w:anchor="_Toc98931848" w:history="1">
            <w:r w:rsidRPr="00B31E38">
              <w:rPr>
                <w:rStyle w:val="Hyperlink"/>
                <w:noProof/>
              </w:rPr>
              <w:t>3.</w:t>
            </w:r>
            <w:r>
              <w:rPr>
                <w:noProof/>
                <w:lang w:eastAsia="en-GB"/>
              </w:rPr>
              <w:tab/>
            </w:r>
            <w:r w:rsidRPr="00B31E38">
              <w:rPr>
                <w:rStyle w:val="Hyperlink"/>
                <w:noProof/>
              </w:rPr>
              <w:t>SFC heat map against load and engine speed</w:t>
            </w:r>
            <w:r>
              <w:rPr>
                <w:noProof/>
                <w:webHidden/>
              </w:rPr>
              <w:tab/>
            </w:r>
            <w:r>
              <w:rPr>
                <w:noProof/>
                <w:webHidden/>
              </w:rPr>
              <w:fldChar w:fldCharType="begin"/>
            </w:r>
            <w:r>
              <w:rPr>
                <w:noProof/>
                <w:webHidden/>
              </w:rPr>
              <w:instrText xml:space="preserve"> PAGEREF _Toc98931848 \h </w:instrText>
            </w:r>
            <w:r>
              <w:rPr>
                <w:noProof/>
                <w:webHidden/>
              </w:rPr>
            </w:r>
            <w:r>
              <w:rPr>
                <w:noProof/>
                <w:webHidden/>
              </w:rPr>
              <w:fldChar w:fldCharType="separate"/>
            </w:r>
            <w:r>
              <w:rPr>
                <w:noProof/>
                <w:webHidden/>
              </w:rPr>
              <w:t>2</w:t>
            </w:r>
            <w:r>
              <w:rPr>
                <w:noProof/>
                <w:webHidden/>
              </w:rPr>
              <w:fldChar w:fldCharType="end"/>
            </w:r>
          </w:hyperlink>
        </w:p>
        <w:p w14:paraId="7A0011D3" w14:textId="3B9193EC" w:rsidR="00594DB2" w:rsidRDefault="00594DB2">
          <w:pPr>
            <w:pStyle w:val="TOC1"/>
            <w:tabs>
              <w:tab w:val="left" w:pos="440"/>
              <w:tab w:val="right" w:leader="dot" w:pos="9016"/>
            </w:tabs>
            <w:rPr>
              <w:noProof/>
              <w:lang w:eastAsia="en-GB"/>
            </w:rPr>
          </w:pPr>
          <w:hyperlink w:anchor="_Toc98931849" w:history="1">
            <w:r w:rsidRPr="00B31E38">
              <w:rPr>
                <w:rStyle w:val="Hyperlink"/>
                <w:noProof/>
              </w:rPr>
              <w:t>4.</w:t>
            </w:r>
            <w:r>
              <w:rPr>
                <w:noProof/>
                <w:lang w:eastAsia="en-GB"/>
              </w:rPr>
              <w:tab/>
            </w:r>
            <w:r w:rsidRPr="00B31E38">
              <w:rPr>
                <w:rStyle w:val="Hyperlink"/>
                <w:noProof/>
              </w:rPr>
              <w:t>Double Y axis graph of Torque and Power against engine speed, at full load</w:t>
            </w:r>
            <w:r>
              <w:rPr>
                <w:noProof/>
                <w:webHidden/>
              </w:rPr>
              <w:tab/>
            </w:r>
            <w:r>
              <w:rPr>
                <w:noProof/>
                <w:webHidden/>
              </w:rPr>
              <w:fldChar w:fldCharType="begin"/>
            </w:r>
            <w:r>
              <w:rPr>
                <w:noProof/>
                <w:webHidden/>
              </w:rPr>
              <w:instrText xml:space="preserve"> PAGEREF _Toc98931849 \h </w:instrText>
            </w:r>
            <w:r>
              <w:rPr>
                <w:noProof/>
                <w:webHidden/>
              </w:rPr>
            </w:r>
            <w:r>
              <w:rPr>
                <w:noProof/>
                <w:webHidden/>
              </w:rPr>
              <w:fldChar w:fldCharType="separate"/>
            </w:r>
            <w:r>
              <w:rPr>
                <w:noProof/>
                <w:webHidden/>
              </w:rPr>
              <w:t>2</w:t>
            </w:r>
            <w:r>
              <w:rPr>
                <w:noProof/>
                <w:webHidden/>
              </w:rPr>
              <w:fldChar w:fldCharType="end"/>
            </w:r>
          </w:hyperlink>
        </w:p>
        <w:p w14:paraId="6FB8C57C" w14:textId="2C42E4BC" w:rsidR="00594DB2" w:rsidRDefault="00594DB2">
          <w:pPr>
            <w:pStyle w:val="TOC1"/>
            <w:tabs>
              <w:tab w:val="left" w:pos="440"/>
              <w:tab w:val="right" w:leader="dot" w:pos="9016"/>
            </w:tabs>
            <w:rPr>
              <w:noProof/>
              <w:lang w:eastAsia="en-GB"/>
            </w:rPr>
          </w:pPr>
          <w:hyperlink w:anchor="_Toc98931850" w:history="1">
            <w:r w:rsidRPr="00B31E38">
              <w:rPr>
                <w:rStyle w:val="Hyperlink"/>
                <w:noProof/>
              </w:rPr>
              <w:t>5.</w:t>
            </w:r>
            <w:r>
              <w:rPr>
                <w:noProof/>
                <w:lang w:eastAsia="en-GB"/>
              </w:rPr>
              <w:tab/>
            </w:r>
            <w:r w:rsidRPr="00B31E38">
              <w:rPr>
                <w:rStyle w:val="Hyperlink"/>
                <w:noProof/>
              </w:rPr>
              <w:t>Double Y axis graph of Thermal Efficiency and BMEP at Full Load</w:t>
            </w:r>
            <w:r>
              <w:rPr>
                <w:noProof/>
                <w:webHidden/>
              </w:rPr>
              <w:tab/>
            </w:r>
            <w:r>
              <w:rPr>
                <w:noProof/>
                <w:webHidden/>
              </w:rPr>
              <w:fldChar w:fldCharType="begin"/>
            </w:r>
            <w:r>
              <w:rPr>
                <w:noProof/>
                <w:webHidden/>
              </w:rPr>
              <w:instrText xml:space="preserve"> PAGEREF _Toc98931850 \h </w:instrText>
            </w:r>
            <w:r>
              <w:rPr>
                <w:noProof/>
                <w:webHidden/>
              </w:rPr>
            </w:r>
            <w:r>
              <w:rPr>
                <w:noProof/>
                <w:webHidden/>
              </w:rPr>
              <w:fldChar w:fldCharType="separate"/>
            </w:r>
            <w:r>
              <w:rPr>
                <w:noProof/>
                <w:webHidden/>
              </w:rPr>
              <w:t>2</w:t>
            </w:r>
            <w:r>
              <w:rPr>
                <w:noProof/>
                <w:webHidden/>
              </w:rPr>
              <w:fldChar w:fldCharType="end"/>
            </w:r>
          </w:hyperlink>
        </w:p>
        <w:p w14:paraId="1E7D0D60" w14:textId="246AEFAF" w:rsidR="00594DB2" w:rsidRDefault="00594DB2">
          <w:pPr>
            <w:pStyle w:val="TOC1"/>
            <w:tabs>
              <w:tab w:val="left" w:pos="440"/>
              <w:tab w:val="right" w:leader="dot" w:pos="9016"/>
            </w:tabs>
            <w:rPr>
              <w:noProof/>
              <w:lang w:eastAsia="en-GB"/>
            </w:rPr>
          </w:pPr>
          <w:hyperlink w:anchor="_Toc98931851" w:history="1">
            <w:r w:rsidRPr="00B31E38">
              <w:rPr>
                <w:rStyle w:val="Hyperlink"/>
                <w:noProof/>
              </w:rPr>
              <w:t>6.</w:t>
            </w:r>
            <w:r>
              <w:rPr>
                <w:noProof/>
                <w:lang w:eastAsia="en-GB"/>
              </w:rPr>
              <w:tab/>
            </w:r>
            <w:r w:rsidRPr="00B31E38">
              <w:rPr>
                <w:rStyle w:val="Hyperlink"/>
                <w:noProof/>
              </w:rPr>
              <w:t>3D Plot of cylinder Pressures across all RPM’s and Crank Angles.</w:t>
            </w:r>
            <w:r>
              <w:rPr>
                <w:noProof/>
                <w:webHidden/>
              </w:rPr>
              <w:tab/>
            </w:r>
            <w:r>
              <w:rPr>
                <w:noProof/>
                <w:webHidden/>
              </w:rPr>
              <w:fldChar w:fldCharType="begin"/>
            </w:r>
            <w:r>
              <w:rPr>
                <w:noProof/>
                <w:webHidden/>
              </w:rPr>
              <w:instrText xml:space="preserve"> PAGEREF _Toc98931851 \h </w:instrText>
            </w:r>
            <w:r>
              <w:rPr>
                <w:noProof/>
                <w:webHidden/>
              </w:rPr>
            </w:r>
            <w:r>
              <w:rPr>
                <w:noProof/>
                <w:webHidden/>
              </w:rPr>
              <w:fldChar w:fldCharType="separate"/>
            </w:r>
            <w:r>
              <w:rPr>
                <w:noProof/>
                <w:webHidden/>
              </w:rPr>
              <w:t>2</w:t>
            </w:r>
            <w:r>
              <w:rPr>
                <w:noProof/>
                <w:webHidden/>
              </w:rPr>
              <w:fldChar w:fldCharType="end"/>
            </w:r>
          </w:hyperlink>
        </w:p>
        <w:p w14:paraId="3E76E1EF" w14:textId="12F5C379" w:rsidR="00594DB2" w:rsidRDefault="00594DB2">
          <w:pPr>
            <w:pStyle w:val="TOC1"/>
            <w:tabs>
              <w:tab w:val="left" w:pos="440"/>
              <w:tab w:val="right" w:leader="dot" w:pos="9016"/>
            </w:tabs>
            <w:rPr>
              <w:noProof/>
              <w:lang w:eastAsia="en-GB"/>
            </w:rPr>
          </w:pPr>
          <w:hyperlink w:anchor="_Toc98931852" w:history="1">
            <w:r w:rsidRPr="00B31E38">
              <w:rPr>
                <w:rStyle w:val="Hyperlink"/>
                <w:noProof/>
              </w:rPr>
              <w:t>7.</w:t>
            </w:r>
            <w:r>
              <w:rPr>
                <w:noProof/>
                <w:lang w:eastAsia="en-GB"/>
              </w:rPr>
              <w:tab/>
            </w:r>
            <w:r w:rsidRPr="00B31E38">
              <w:rPr>
                <w:rStyle w:val="Hyperlink"/>
                <w:noProof/>
              </w:rPr>
              <w:t>Conclusion</w:t>
            </w:r>
            <w:r>
              <w:rPr>
                <w:noProof/>
                <w:webHidden/>
              </w:rPr>
              <w:tab/>
            </w:r>
            <w:r>
              <w:rPr>
                <w:noProof/>
                <w:webHidden/>
              </w:rPr>
              <w:fldChar w:fldCharType="begin"/>
            </w:r>
            <w:r>
              <w:rPr>
                <w:noProof/>
                <w:webHidden/>
              </w:rPr>
              <w:instrText xml:space="preserve"> PAGEREF _Toc98931852 \h </w:instrText>
            </w:r>
            <w:r>
              <w:rPr>
                <w:noProof/>
                <w:webHidden/>
              </w:rPr>
            </w:r>
            <w:r>
              <w:rPr>
                <w:noProof/>
                <w:webHidden/>
              </w:rPr>
              <w:fldChar w:fldCharType="separate"/>
            </w:r>
            <w:r>
              <w:rPr>
                <w:noProof/>
                <w:webHidden/>
              </w:rPr>
              <w:t>2</w:t>
            </w:r>
            <w:r>
              <w:rPr>
                <w:noProof/>
                <w:webHidden/>
              </w:rPr>
              <w:fldChar w:fldCharType="end"/>
            </w:r>
          </w:hyperlink>
        </w:p>
        <w:p w14:paraId="71C6614B" w14:textId="5046623B" w:rsidR="00594DB2" w:rsidRDefault="00594DB2">
          <w:pPr>
            <w:pStyle w:val="TOC1"/>
            <w:tabs>
              <w:tab w:val="left" w:pos="440"/>
              <w:tab w:val="right" w:leader="dot" w:pos="9016"/>
            </w:tabs>
            <w:rPr>
              <w:noProof/>
              <w:lang w:eastAsia="en-GB"/>
            </w:rPr>
          </w:pPr>
          <w:hyperlink w:anchor="_Toc98931853" w:history="1">
            <w:r w:rsidRPr="00B31E38">
              <w:rPr>
                <w:rStyle w:val="Hyperlink"/>
                <w:noProof/>
              </w:rPr>
              <w:t>8.</w:t>
            </w:r>
            <w:r>
              <w:rPr>
                <w:noProof/>
                <w:lang w:eastAsia="en-GB"/>
              </w:rPr>
              <w:tab/>
            </w:r>
            <w:r w:rsidRPr="00B31E38">
              <w:rPr>
                <w:rStyle w:val="Hyperlink"/>
                <w:noProof/>
              </w:rPr>
              <w:t>Reference List</w:t>
            </w:r>
            <w:r>
              <w:rPr>
                <w:noProof/>
                <w:webHidden/>
              </w:rPr>
              <w:tab/>
            </w:r>
            <w:r>
              <w:rPr>
                <w:noProof/>
                <w:webHidden/>
              </w:rPr>
              <w:fldChar w:fldCharType="begin"/>
            </w:r>
            <w:r>
              <w:rPr>
                <w:noProof/>
                <w:webHidden/>
              </w:rPr>
              <w:instrText xml:space="preserve"> PAGEREF _Toc98931853 \h </w:instrText>
            </w:r>
            <w:r>
              <w:rPr>
                <w:noProof/>
                <w:webHidden/>
              </w:rPr>
            </w:r>
            <w:r>
              <w:rPr>
                <w:noProof/>
                <w:webHidden/>
              </w:rPr>
              <w:fldChar w:fldCharType="separate"/>
            </w:r>
            <w:r>
              <w:rPr>
                <w:noProof/>
                <w:webHidden/>
              </w:rPr>
              <w:t>2</w:t>
            </w:r>
            <w:r>
              <w:rPr>
                <w:noProof/>
                <w:webHidden/>
              </w:rPr>
              <w:fldChar w:fldCharType="end"/>
            </w:r>
          </w:hyperlink>
        </w:p>
        <w:p w14:paraId="45253ED2" w14:textId="628F616C" w:rsidR="0024612F" w:rsidRDefault="0024612F" w:rsidP="00BF2DA5">
          <w:r>
            <w:rPr>
              <w:b/>
              <w:bCs/>
              <w:noProof/>
            </w:rPr>
            <w:fldChar w:fldCharType="end"/>
          </w:r>
        </w:p>
      </w:sdtContent>
    </w:sdt>
    <w:p w14:paraId="0DDEC539" w14:textId="77777777" w:rsidR="00DF4F50" w:rsidRPr="00DF4F50" w:rsidRDefault="00DF4F50" w:rsidP="00DF4F50"/>
    <w:p w14:paraId="44DFC247" w14:textId="6FB37274" w:rsidR="00275F1D" w:rsidRPr="00275F1D" w:rsidRDefault="0024612F">
      <w:r>
        <w:br w:type="page"/>
      </w:r>
    </w:p>
    <w:p w14:paraId="26AD18F6" w14:textId="29518AA7" w:rsidR="00DF4F50" w:rsidRPr="00DF4F50" w:rsidRDefault="00E217DF" w:rsidP="00DF4F50">
      <w:pPr>
        <w:pStyle w:val="Heading1"/>
        <w:numPr>
          <w:ilvl w:val="0"/>
          <w:numId w:val="5"/>
        </w:numPr>
      </w:pPr>
      <w:bookmarkStart w:id="0" w:name="_Toc98931846"/>
      <w:r>
        <w:lastRenderedPageBreak/>
        <w:t>Introduction</w:t>
      </w:r>
      <w:bookmarkEnd w:id="0"/>
    </w:p>
    <w:p w14:paraId="7FCA82AC" w14:textId="5C95E595" w:rsidR="00E51D2B" w:rsidRDefault="00594DB2" w:rsidP="00CD7133">
      <w:pPr>
        <w:spacing w:line="360" w:lineRule="auto"/>
      </w:pPr>
      <w:r>
        <w:t>An engine dynamometer</w:t>
      </w:r>
      <w:r w:rsidR="00423F8B">
        <w:t xml:space="preserve"> is</w:t>
      </w:r>
      <w:r w:rsidR="000A33D4">
        <w:t xml:space="preserve"> a device used within the engineering industry that </w:t>
      </w:r>
      <w:r w:rsidR="003E36F3">
        <w:t xml:space="preserve">measures </w:t>
      </w:r>
      <w:r w:rsidR="002C6932">
        <w:t xml:space="preserve">how an engine performs. It does this by </w:t>
      </w:r>
      <w:r w:rsidR="00735122">
        <w:t xml:space="preserve">measuring </w:t>
      </w:r>
      <w:r w:rsidR="00AA66D2">
        <w:t xml:space="preserve">a wide range of variables such as fuel flow, </w:t>
      </w:r>
      <w:r w:rsidR="00FC7CC9">
        <w:t>temperatures</w:t>
      </w:r>
      <w:r w:rsidR="00331DD6">
        <w:t xml:space="preserve"> and </w:t>
      </w:r>
      <w:r w:rsidR="00AA66D2">
        <w:t>the emissions</w:t>
      </w:r>
      <w:r w:rsidR="00331DD6">
        <w:t>,</w:t>
      </w:r>
      <w:r w:rsidR="00AA66D2">
        <w:t xml:space="preserve"> as well as the torque </w:t>
      </w:r>
      <w:r w:rsidR="00331DD6">
        <w:t>and rpm which can be used to calculate the horsepower.</w:t>
      </w:r>
      <w:r w:rsidR="002E5319">
        <w:t xml:space="preserve"> It is used to understand the efficiency and performance of the engine </w:t>
      </w:r>
      <w:r w:rsidR="008C5392">
        <w:t xml:space="preserve">at different loads </w:t>
      </w:r>
      <w:r w:rsidR="002E5319">
        <w:t>before it is put into the vehicle</w:t>
      </w:r>
      <w:r w:rsidR="00452CE4">
        <w:t>. This is beneficial as</w:t>
      </w:r>
      <w:r w:rsidR="00222DCB">
        <w:t xml:space="preserve"> it means that the engine can be ran without the rest of the </w:t>
      </w:r>
      <w:r w:rsidR="0081193F">
        <w:t xml:space="preserve">vehicle </w:t>
      </w:r>
      <w:r w:rsidR="00691C2B">
        <w:t>which reduces the costs, but also the complexity.</w:t>
      </w:r>
      <w:r w:rsidR="00A207B0">
        <w:t xml:space="preserve"> As the engine is more exposed than when fitted to a vehicle it is easier to make adjustments </w:t>
      </w:r>
      <w:r w:rsidR="006A3601">
        <w:t xml:space="preserve">to the engine </w:t>
      </w:r>
      <w:r w:rsidR="00ED48E1">
        <w:t xml:space="preserve">components to measure the performance changes. </w:t>
      </w:r>
      <w:r w:rsidR="0021549F">
        <w:t>This report will discuss how the data</w:t>
      </w:r>
      <w:r w:rsidR="0050591A">
        <w:t xml:space="preserve"> gathered from</w:t>
      </w:r>
      <w:r w:rsidR="008A7482">
        <w:t xml:space="preserve"> an engine dynamometer tes</w:t>
      </w:r>
      <w:r w:rsidR="006F1522">
        <w:t>t</w:t>
      </w:r>
      <w:r w:rsidR="008A7482">
        <w:t xml:space="preserve"> can be used to calculate </w:t>
      </w:r>
      <w:r w:rsidR="00DD2027">
        <w:t xml:space="preserve">important </w:t>
      </w:r>
      <w:r w:rsidR="003A6A30">
        <w:t>topics of interest</w:t>
      </w:r>
      <w:r w:rsidR="006F1522">
        <w:t>, such as the SFC</w:t>
      </w:r>
      <w:r w:rsidR="006977B2">
        <w:t xml:space="preserve"> and BMEP,</w:t>
      </w:r>
      <w:r w:rsidR="006F1522">
        <w:t xml:space="preserve"> </w:t>
      </w:r>
      <w:r w:rsidR="003A6A30">
        <w:t xml:space="preserve"> </w:t>
      </w:r>
      <w:r w:rsidR="00CB5974">
        <w:t>and then evaluate the these findings</w:t>
      </w:r>
      <w:r w:rsidR="00C371A7">
        <w:t>.</w:t>
      </w:r>
    </w:p>
    <w:p w14:paraId="51667706" w14:textId="3915437A" w:rsidR="00E217DF" w:rsidRDefault="00E217DF" w:rsidP="00CD7133">
      <w:pPr>
        <w:spacing w:line="360" w:lineRule="auto"/>
        <w:rPr>
          <w:rFonts w:asciiTheme="majorHAnsi" w:eastAsiaTheme="majorEastAsia" w:hAnsiTheme="majorHAnsi" w:cstheme="majorBidi"/>
          <w:color w:val="1F3864" w:themeColor="accent1" w:themeShade="80"/>
          <w:sz w:val="36"/>
          <w:szCs w:val="36"/>
        </w:rPr>
      </w:pPr>
      <w:r>
        <w:br w:type="page"/>
      </w:r>
    </w:p>
    <w:p w14:paraId="5FC71324" w14:textId="1E79F386" w:rsidR="002248ED" w:rsidRDefault="00594DB2" w:rsidP="00CD7133">
      <w:pPr>
        <w:pStyle w:val="Heading1"/>
        <w:numPr>
          <w:ilvl w:val="0"/>
          <w:numId w:val="5"/>
        </w:numPr>
        <w:spacing w:line="360" w:lineRule="auto"/>
      </w:pPr>
      <w:bookmarkStart w:id="1" w:name="_Toc98931847"/>
      <w:r>
        <w:lastRenderedPageBreak/>
        <w:t>Methodology</w:t>
      </w:r>
      <w:bookmarkEnd w:id="1"/>
      <w:r w:rsidR="002248ED">
        <w:t xml:space="preserve"> </w:t>
      </w:r>
    </w:p>
    <w:p w14:paraId="3941F125" w14:textId="6DAC6298" w:rsidR="00A67B88" w:rsidRPr="00262837" w:rsidRDefault="002248ED" w:rsidP="00CD7133">
      <w:pPr>
        <w:spacing w:line="360" w:lineRule="auto"/>
        <w:rPr>
          <w:color w:val="000000"/>
          <w:shd w:val="clear" w:color="auto" w:fill="FFFFFF"/>
        </w:rPr>
      </w:pPr>
      <w:r>
        <w:t xml:space="preserve">The Engine data that is being collected is from a Honda D16 1.6 V-TEC engine that has been sweep </w:t>
      </w:r>
      <w:r w:rsidRPr="00007F8A">
        <w:rPr>
          <w:rFonts w:cstheme="minorHAnsi"/>
        </w:rPr>
        <w:t>tested on a Schenck WS230 Eddy current Dyn</w:t>
      </w:r>
      <w:r w:rsidR="00C01B04" w:rsidRPr="00007F8A">
        <w:rPr>
          <w:rFonts w:cstheme="minorHAnsi"/>
        </w:rPr>
        <w:t>amometer</w:t>
      </w:r>
      <w:r w:rsidRPr="00007F8A">
        <w:rPr>
          <w:rFonts w:cstheme="minorHAnsi"/>
        </w:rPr>
        <w:t>.</w:t>
      </w:r>
      <w:r w:rsidR="00C77768" w:rsidRPr="00007F8A">
        <w:rPr>
          <w:rFonts w:cstheme="minorHAnsi"/>
        </w:rPr>
        <w:t xml:space="preserve"> This type of dyn</w:t>
      </w:r>
      <w:r w:rsidR="00D02493" w:rsidRPr="00007F8A">
        <w:rPr>
          <w:rFonts w:cstheme="minorHAnsi"/>
        </w:rPr>
        <w:t xml:space="preserve">o is </w:t>
      </w:r>
      <w:r w:rsidR="004B44C4">
        <w:rPr>
          <w:rFonts w:cstheme="minorHAnsi"/>
        </w:rPr>
        <w:t>“</w:t>
      </w:r>
      <w:r w:rsidR="00D02493" w:rsidRPr="00007F8A">
        <w:rPr>
          <w:rFonts w:cstheme="minorHAnsi"/>
        </w:rPr>
        <w:t>a</w:t>
      </w:r>
      <w:r w:rsidR="007E6558" w:rsidRPr="00007F8A">
        <w:rPr>
          <w:rFonts w:cstheme="minorHAnsi"/>
        </w:rPr>
        <w:t xml:space="preserve">n </w:t>
      </w:r>
      <w:r w:rsidR="00007F8A" w:rsidRPr="00007F8A">
        <w:rPr>
          <w:rFonts w:cstheme="minorHAnsi"/>
          <w:shd w:val="clear" w:color="auto" w:fill="FFFFFF"/>
        </w:rPr>
        <w:t> electromechanical energy conversion device, which converts mechanical energy to electrical energy</w:t>
      </w:r>
      <w:r w:rsidR="004B44C4">
        <w:rPr>
          <w:rFonts w:cstheme="minorHAnsi"/>
          <w:shd w:val="clear" w:color="auto" w:fill="FFFFFF"/>
        </w:rPr>
        <w:t>”</w:t>
      </w:r>
      <w:r w:rsidR="004772EC">
        <w:rPr>
          <w:rFonts w:cstheme="minorHAnsi"/>
          <w:shd w:val="clear" w:color="auto" w:fill="FFFFFF"/>
        </w:rPr>
        <w:t xml:space="preserve"> </w:t>
      </w:r>
      <w:r w:rsidR="004772EC">
        <w:rPr>
          <w:color w:val="000000"/>
          <w:shd w:val="clear" w:color="auto" w:fill="FFFFFF"/>
        </w:rPr>
        <w:t>(</w:t>
      </w:r>
      <w:proofErr w:type="spellStart"/>
      <w:r w:rsidR="004772EC">
        <w:rPr>
          <w:color w:val="000000"/>
          <w:shd w:val="clear" w:color="auto" w:fill="FFFFFF"/>
        </w:rPr>
        <w:t>ElProCus</w:t>
      </w:r>
      <w:proofErr w:type="spellEnd"/>
      <w:r w:rsidR="004772EC">
        <w:rPr>
          <w:color w:val="000000"/>
          <w:shd w:val="clear" w:color="auto" w:fill="FFFFFF"/>
        </w:rPr>
        <w:t xml:space="preserve"> - Electronic Projects for Engineering Students, 2021)</w:t>
      </w:r>
      <w:r w:rsidR="004772EC">
        <w:rPr>
          <w:color w:val="000000"/>
          <w:shd w:val="clear" w:color="auto" w:fill="FFFFFF"/>
        </w:rPr>
        <w:t xml:space="preserve"> and it </w:t>
      </w:r>
      <w:r w:rsidR="00655784">
        <w:rPr>
          <w:color w:val="000000"/>
          <w:shd w:val="clear" w:color="auto" w:fill="FFFFFF"/>
        </w:rPr>
        <w:t xml:space="preserve">uses the fundamentals of </w:t>
      </w:r>
      <w:r w:rsidR="005654CD">
        <w:rPr>
          <w:color w:val="000000"/>
          <w:shd w:val="clear" w:color="auto" w:fill="FFFFFF"/>
        </w:rPr>
        <w:t xml:space="preserve">Faraday’s law </w:t>
      </w:r>
      <w:r w:rsidR="008C2EE8">
        <w:rPr>
          <w:color w:val="000000"/>
          <w:shd w:val="clear" w:color="auto" w:fill="FFFFFF"/>
        </w:rPr>
        <w:t xml:space="preserve">of electromagnetic induction as </w:t>
      </w:r>
      <w:proofErr w:type="spellStart"/>
      <w:r w:rsidR="008C2EE8">
        <w:rPr>
          <w:color w:val="000000"/>
          <w:shd w:val="clear" w:color="auto" w:fill="FFFFFF"/>
        </w:rPr>
        <w:t>it</w:t>
      </w:r>
      <w:r w:rsidR="00CA1473">
        <w:rPr>
          <w:color w:val="000000"/>
          <w:shd w:val="clear" w:color="auto" w:fill="FFFFFF"/>
        </w:rPr>
        <w:t>’s</w:t>
      </w:r>
      <w:proofErr w:type="spellEnd"/>
      <w:r w:rsidR="00CA1473">
        <w:rPr>
          <w:color w:val="000000"/>
          <w:shd w:val="clear" w:color="auto" w:fill="FFFFFF"/>
        </w:rPr>
        <w:t xml:space="preserve"> main working principle</w:t>
      </w:r>
      <w:r w:rsidR="008716C7">
        <w:rPr>
          <w:color w:val="000000"/>
          <w:shd w:val="clear" w:color="auto" w:fill="FFFFFF"/>
        </w:rPr>
        <w:t>.</w:t>
      </w:r>
      <w:r w:rsidR="0099715B">
        <w:rPr>
          <w:color w:val="000000"/>
          <w:shd w:val="clear" w:color="auto" w:fill="FFFFFF"/>
        </w:rPr>
        <w:t xml:space="preserve"> The </w:t>
      </w:r>
      <w:r w:rsidR="00177AFB">
        <w:rPr>
          <w:color w:val="000000"/>
          <w:shd w:val="clear" w:color="auto" w:fill="FFFFFF"/>
        </w:rPr>
        <w:t xml:space="preserve">outer casting of the dynamometer is fed by a current </w:t>
      </w:r>
      <w:r w:rsidR="004D08AE">
        <w:rPr>
          <w:color w:val="000000"/>
          <w:shd w:val="clear" w:color="auto" w:fill="FFFFFF"/>
        </w:rPr>
        <w:t xml:space="preserve">while the </w:t>
      </w:r>
      <w:r w:rsidR="00793E92">
        <w:rPr>
          <w:color w:val="000000"/>
          <w:shd w:val="clear" w:color="auto" w:fill="FFFFFF"/>
        </w:rPr>
        <w:t>inner</w:t>
      </w:r>
      <w:r w:rsidR="004D08AE">
        <w:rPr>
          <w:color w:val="000000"/>
          <w:shd w:val="clear" w:color="auto" w:fill="FFFFFF"/>
        </w:rPr>
        <w:t xml:space="preserve"> casing spins freely. This produces an electromagnetic field which ca</w:t>
      </w:r>
      <w:r w:rsidR="00793E92">
        <w:rPr>
          <w:color w:val="000000"/>
          <w:shd w:val="clear" w:color="auto" w:fill="FFFFFF"/>
        </w:rPr>
        <w:t>n be controlled to be lesser or greater to simulate load on an engine</w:t>
      </w:r>
      <w:r w:rsidR="0099715B">
        <w:rPr>
          <w:color w:val="000000"/>
          <w:shd w:val="clear" w:color="auto" w:fill="FFFFFF"/>
        </w:rPr>
        <w:t>.</w:t>
      </w:r>
      <w:r w:rsidR="00262837">
        <w:rPr>
          <w:color w:val="000000"/>
          <w:shd w:val="clear" w:color="auto" w:fill="FFFFFF"/>
        </w:rPr>
        <w:t xml:space="preserve"> It is connected to the dy</w:t>
      </w:r>
      <w:r w:rsidR="0052507D">
        <w:rPr>
          <w:color w:val="000000"/>
          <w:shd w:val="clear" w:color="auto" w:fill="FFFFFF"/>
        </w:rPr>
        <w:t>namometer directly through a driveshaft from the flywheel</w:t>
      </w:r>
      <w:r w:rsidR="004150B3">
        <w:rPr>
          <w:color w:val="000000"/>
          <w:shd w:val="clear" w:color="auto" w:fill="FFFFFF"/>
        </w:rPr>
        <w:t xml:space="preserve">. This makes the ratio 1:1 of </w:t>
      </w:r>
      <w:proofErr w:type="spellStart"/>
      <w:r w:rsidR="00C663CF">
        <w:rPr>
          <w:color w:val="000000"/>
          <w:shd w:val="clear" w:color="auto" w:fill="FFFFFF"/>
        </w:rPr>
        <w:t>crankshaft:dynamometer</w:t>
      </w:r>
      <w:proofErr w:type="spellEnd"/>
      <w:r w:rsidR="00C663CF">
        <w:rPr>
          <w:color w:val="000000"/>
          <w:shd w:val="clear" w:color="auto" w:fill="FFFFFF"/>
        </w:rPr>
        <w:t xml:space="preserve"> .</w:t>
      </w:r>
      <w:r w:rsidR="006D1FC2">
        <w:rPr>
          <w:color w:val="000000"/>
          <w:shd w:val="clear" w:color="auto" w:fill="FFFFFF"/>
        </w:rPr>
        <w:t xml:space="preserve"> The other equipment found within the </w:t>
      </w:r>
      <w:r w:rsidR="00152D29">
        <w:rPr>
          <w:color w:val="000000"/>
          <w:shd w:val="clear" w:color="auto" w:fill="FFFFFF"/>
        </w:rPr>
        <w:t xml:space="preserve">dynamometer room that were used for this </w:t>
      </w:r>
      <w:r w:rsidR="00997CD4">
        <w:rPr>
          <w:color w:val="000000"/>
          <w:shd w:val="clear" w:color="auto" w:fill="FFFFFF"/>
        </w:rPr>
        <w:t>experiment</w:t>
      </w:r>
      <w:r w:rsidR="00CD1FF5">
        <w:rPr>
          <w:color w:val="000000"/>
          <w:shd w:val="clear" w:color="auto" w:fill="FFFFFF"/>
        </w:rPr>
        <w:t xml:space="preserve"> include an exhaust extraction system, fuel supply board and </w:t>
      </w:r>
      <w:r w:rsidR="000A221D">
        <w:rPr>
          <w:color w:val="000000"/>
          <w:shd w:val="clear" w:color="auto" w:fill="FFFFFF"/>
        </w:rPr>
        <w:t xml:space="preserve">sensor </w:t>
      </w:r>
      <w:r w:rsidR="00C663CF">
        <w:rPr>
          <w:color w:val="000000"/>
          <w:shd w:val="clear" w:color="auto" w:fill="FFFFFF"/>
        </w:rPr>
        <w:t>recording</w:t>
      </w:r>
      <w:r w:rsidR="000A221D">
        <w:rPr>
          <w:color w:val="000000"/>
          <w:shd w:val="clear" w:color="auto" w:fill="FFFFFF"/>
        </w:rPr>
        <w:t xml:space="preserve"> modules which feed the data received through the sensors onto the diagnostics computer.</w:t>
      </w:r>
    </w:p>
    <w:p w14:paraId="00B82A45" w14:textId="47801A8B" w:rsidR="002248ED" w:rsidRDefault="002248ED" w:rsidP="00CD7133">
      <w:pPr>
        <w:spacing w:line="360" w:lineRule="auto"/>
      </w:pPr>
      <w:r>
        <w:br w:type="page"/>
      </w:r>
    </w:p>
    <w:p w14:paraId="18872F8C" w14:textId="77777777" w:rsidR="002248ED" w:rsidRPr="002248ED" w:rsidRDefault="002248ED" w:rsidP="00CD7133">
      <w:pPr>
        <w:spacing w:line="360" w:lineRule="auto"/>
      </w:pPr>
    </w:p>
    <w:p w14:paraId="496D7000" w14:textId="732D2DDC" w:rsidR="002248ED" w:rsidRDefault="002248ED" w:rsidP="00CD7133">
      <w:pPr>
        <w:pStyle w:val="Heading1"/>
        <w:numPr>
          <w:ilvl w:val="0"/>
          <w:numId w:val="5"/>
        </w:numPr>
        <w:spacing w:line="360" w:lineRule="auto"/>
      </w:pPr>
      <w:r>
        <w:t>Results and analysis</w:t>
      </w:r>
    </w:p>
    <w:p w14:paraId="48268DA2" w14:textId="42FA0B66" w:rsidR="00C73A96" w:rsidRPr="0099255C" w:rsidRDefault="008906C4" w:rsidP="00CD7133">
      <w:pPr>
        <w:spacing w:line="360" w:lineRule="auto"/>
        <w:rPr>
          <w:rFonts w:asciiTheme="majorHAnsi" w:eastAsiaTheme="majorEastAsia" w:hAnsiTheme="majorHAnsi" w:cstheme="majorHAnsi"/>
          <w:b/>
          <w:sz w:val="28"/>
          <w:szCs w:val="28"/>
          <w:u w:val="single"/>
        </w:rPr>
      </w:pPr>
      <w:bookmarkStart w:id="2" w:name="_Toc98931848"/>
      <w:r w:rsidRPr="0099255C">
        <w:rPr>
          <w:rFonts w:asciiTheme="majorHAnsi" w:eastAsiaTheme="majorEastAsia" w:hAnsiTheme="majorHAnsi" w:cstheme="majorHAnsi"/>
          <w:b/>
          <w:sz w:val="28"/>
          <w:szCs w:val="28"/>
          <w:u w:val="single"/>
        </w:rPr>
        <w:t xml:space="preserve">SFC heat map </w:t>
      </w:r>
      <w:r w:rsidR="00FB044D" w:rsidRPr="0099255C">
        <w:rPr>
          <w:rFonts w:asciiTheme="majorHAnsi" w:eastAsiaTheme="majorEastAsia" w:hAnsiTheme="majorHAnsi" w:cstheme="majorHAnsi"/>
          <w:b/>
          <w:sz w:val="28"/>
          <w:szCs w:val="28"/>
          <w:u w:val="single"/>
        </w:rPr>
        <w:t>against load and engine speed</w:t>
      </w:r>
      <w:bookmarkEnd w:id="2"/>
    </w:p>
    <w:p w14:paraId="0D943228" w14:textId="0E60CDED" w:rsidR="002248ED" w:rsidRDefault="002366CF" w:rsidP="00CD7133">
      <w:pPr>
        <w:spacing w:line="360" w:lineRule="auto"/>
      </w:pPr>
      <w:r w:rsidRPr="002366CF">
        <w:rPr>
          <w:noProof/>
        </w:rPr>
        <w:drawing>
          <wp:inline distT="0" distB="0" distL="0" distR="0" wp14:anchorId="3191A6FE" wp14:editId="4A313458">
            <wp:extent cx="5350598" cy="4126469"/>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352500" cy="4127936"/>
                    </a:xfrm>
                    <a:prstGeom prst="rect">
                      <a:avLst/>
                    </a:prstGeom>
                    <a:noFill/>
                    <a:ln>
                      <a:noFill/>
                    </a:ln>
                  </pic:spPr>
                </pic:pic>
              </a:graphicData>
            </a:graphic>
          </wp:inline>
        </w:drawing>
      </w:r>
    </w:p>
    <w:p w14:paraId="32C8A988" w14:textId="19B1D404" w:rsidR="002B54D9" w:rsidRPr="00CF0F17" w:rsidRDefault="002B54D9" w:rsidP="00CD7133">
      <w:pPr>
        <w:spacing w:line="360" w:lineRule="auto"/>
        <w:rPr>
          <w:rFonts w:eastAsiaTheme="majorEastAsia" w:cstheme="minorHAnsi"/>
        </w:rPr>
      </w:pPr>
      <w:r>
        <w:t xml:space="preserve">[Figure </w:t>
      </w:r>
      <w:r w:rsidRPr="00CF0F17">
        <w:rPr>
          <w:rFonts w:cstheme="minorHAnsi"/>
        </w:rPr>
        <w:t xml:space="preserve">1 </w:t>
      </w:r>
      <w:r w:rsidR="00CF0F17" w:rsidRPr="00CF0F17">
        <w:rPr>
          <w:rFonts w:eastAsiaTheme="majorEastAsia" w:cstheme="minorHAnsi"/>
        </w:rPr>
        <w:t>SFC heat map against load and engine speed</w:t>
      </w:r>
      <w:r w:rsidR="00CF0F17">
        <w:rPr>
          <w:rFonts w:eastAsiaTheme="majorEastAsia" w:cstheme="minorHAnsi"/>
        </w:rPr>
        <w:t>]</w:t>
      </w:r>
    </w:p>
    <w:p w14:paraId="2B42BF29" w14:textId="41765427" w:rsidR="003F433F" w:rsidRDefault="00EE41B9" w:rsidP="00CD7133">
      <w:pPr>
        <w:spacing w:line="360" w:lineRule="auto"/>
      </w:pPr>
      <w:r>
        <w:t xml:space="preserve">The graph shows how </w:t>
      </w:r>
      <w:r w:rsidR="006C6328">
        <w:t xml:space="preserve">the SFC of an engine varies with different loads at different RPMs. A lower SFC is more efficient as </w:t>
      </w:r>
      <w:r w:rsidR="00182557">
        <w:t>SFC is how much fuel is consumed per power output</w:t>
      </w:r>
      <w:r w:rsidR="00B9016F">
        <w:t>, which means that less fuel is consumed at lower SFC values.</w:t>
      </w:r>
      <w:r w:rsidR="003F433F">
        <w:t xml:space="preserve"> It is calculated by </w:t>
      </w:r>
      <w:r w:rsidR="00F6543A">
        <w:t>using the following equation</w:t>
      </w:r>
      <w:r w:rsidR="006D641E">
        <w:t>:</w:t>
      </w:r>
    </w:p>
    <w:p w14:paraId="738734CE" w14:textId="44C38DB1" w:rsidR="006D641E" w:rsidRPr="00554C7E" w:rsidRDefault="006D641E" w:rsidP="00CD7133">
      <w:pPr>
        <w:spacing w:line="360" w:lineRule="auto"/>
      </w:pPr>
      <m:oMathPara>
        <m:oMath>
          <m:r>
            <w:rPr>
              <w:rFonts w:ascii="Cambria Math" w:hAnsi="Cambria Math"/>
            </w:rPr>
            <m:t>SFC=</m:t>
          </m:r>
          <m:f>
            <m:fPr>
              <m:ctrlPr>
                <w:rPr>
                  <w:rFonts w:ascii="Cambria Math" w:hAnsi="Cambria Math"/>
                  <w:i/>
                </w:rPr>
              </m:ctrlPr>
            </m:fPr>
            <m:num>
              <m:r>
                <w:rPr>
                  <w:rFonts w:ascii="Cambria Math" w:hAnsi="Cambria Math"/>
                </w:rPr>
                <m:t>V</m:t>
              </m:r>
              <m:r>
                <w:rPr>
                  <w:rFonts w:ascii="Cambria Math" w:hAnsi="Cambria Math"/>
                </w:rPr>
                <m:t>×SG×3600</m:t>
              </m:r>
            </m:num>
            <m:den>
              <m:r>
                <w:rPr>
                  <w:rFonts w:ascii="Cambria Math" w:hAnsi="Cambria Math"/>
                </w:rPr>
                <m:t>t×1000×</m:t>
              </m:r>
              <m:sSub>
                <m:sSubPr>
                  <m:ctrlPr>
                    <w:rPr>
                      <w:rFonts w:ascii="Cambria Math" w:hAnsi="Cambria Math"/>
                      <w:i/>
                    </w:rPr>
                  </m:ctrlPr>
                </m:sSubPr>
                <m:e>
                  <m:r>
                    <w:rPr>
                      <w:rFonts w:ascii="Cambria Math" w:hAnsi="Cambria Math"/>
                    </w:rPr>
                    <m:t>P</m:t>
                  </m:r>
                </m:e>
                <m:sub>
                  <m:r>
                    <w:rPr>
                      <w:rFonts w:ascii="Cambria Math" w:hAnsi="Cambria Math"/>
                    </w:rPr>
                    <m:t>s</m:t>
                  </m:r>
                </m:sub>
              </m:sSub>
            </m:den>
          </m:f>
        </m:oMath>
      </m:oMathPara>
    </w:p>
    <w:p w14:paraId="1D1F898F" w14:textId="734C46ED" w:rsidR="00554C7E" w:rsidRPr="00C316AD" w:rsidRDefault="00C316AD" w:rsidP="00CD7133">
      <w:pPr>
        <w:spacing w:line="360" w:lineRule="auto"/>
        <w:rPr>
          <w:rFonts w:cstheme="minorHAnsi"/>
        </w:rPr>
      </w:pPr>
      <w:r w:rsidRPr="00C316AD">
        <w:rPr>
          <w:rFonts w:cstheme="minorHAnsi"/>
        </w:rPr>
        <w:t>W</w:t>
      </w:r>
      <w:r w:rsidR="00554C7E" w:rsidRPr="00C316AD">
        <w:rPr>
          <w:rFonts w:cstheme="minorHAnsi"/>
        </w:rPr>
        <w:t>here</w:t>
      </w:r>
      <w:r w:rsidRPr="00C316AD">
        <w:rPr>
          <w:rFonts w:cstheme="minorHAnsi"/>
        </w:rPr>
        <w:t>:</w:t>
      </w:r>
    </w:p>
    <w:p w14:paraId="324FC3B6" w14:textId="09339FAC" w:rsidR="00C316AD" w:rsidRPr="00435F6F" w:rsidRDefault="00C316AD" w:rsidP="00CD7133">
      <w:pPr>
        <w:spacing w:line="360" w:lineRule="auto"/>
      </w:pPr>
      <w:r w:rsidRPr="00435F6F">
        <w:t>V=volume of flow</w:t>
      </w:r>
      <w:r w:rsidR="006F46CE" w:rsidRPr="00435F6F">
        <w:t xml:space="preserve"> </w:t>
      </w:r>
      <w:r w:rsidRPr="00435F6F">
        <w:t>(CC)</w:t>
      </w:r>
    </w:p>
    <w:p w14:paraId="4E3DC371" w14:textId="77777777" w:rsidR="00C316AD" w:rsidRPr="00435F6F" w:rsidRDefault="00C316AD" w:rsidP="00CD7133">
      <w:pPr>
        <w:spacing w:line="360" w:lineRule="auto"/>
      </w:pPr>
      <w:r w:rsidRPr="00435F6F">
        <w:t>t = time (s)</w:t>
      </w:r>
    </w:p>
    <w:p w14:paraId="66E34B74" w14:textId="38D287F1" w:rsidR="00C316AD" w:rsidRPr="00435F6F" w:rsidRDefault="00C316AD" w:rsidP="00CD7133">
      <w:pPr>
        <w:spacing w:line="360" w:lineRule="auto"/>
      </w:pPr>
      <w:r w:rsidRPr="00435F6F">
        <w:t>SG= specific gravity of fuel</w:t>
      </w:r>
    </w:p>
    <w:p w14:paraId="05BCFA09" w14:textId="77777777" w:rsidR="00C316AD" w:rsidRPr="00435F6F" w:rsidRDefault="00C316AD" w:rsidP="00CD7133">
      <w:pPr>
        <w:spacing w:line="360" w:lineRule="auto"/>
      </w:pPr>
      <w:r w:rsidRPr="00435F6F">
        <w:lastRenderedPageBreak/>
        <w:t>Ps= corrected Power (kW)</w:t>
      </w:r>
    </w:p>
    <w:p w14:paraId="5049E3D7" w14:textId="7FB60A7A" w:rsidR="00C316AD" w:rsidRPr="00435F6F" w:rsidRDefault="00C316AD" w:rsidP="00CD7133">
      <w:pPr>
        <w:spacing w:line="360" w:lineRule="auto"/>
      </w:pPr>
      <w:r w:rsidRPr="00435F6F">
        <w:t>SFC = Specific Fuel Consumption(kg/kWh)</w:t>
      </w:r>
    </w:p>
    <w:p w14:paraId="4DBAA12D" w14:textId="2CDEE9CE" w:rsidR="00A15BEF" w:rsidRDefault="00554692" w:rsidP="00CD7133">
      <w:pPr>
        <w:spacing w:line="360" w:lineRule="auto"/>
      </w:pPr>
      <w:r>
        <w:t xml:space="preserve">The graph </w:t>
      </w:r>
      <w:r w:rsidR="00D15E91">
        <w:t xml:space="preserve">above shows that the lower the engine load on the engine, the worse SFC there </w:t>
      </w:r>
      <w:r w:rsidR="001C7752">
        <w:t xml:space="preserve">is. </w:t>
      </w:r>
      <w:r w:rsidR="003801E1">
        <w:t xml:space="preserve">This is because fuel will </w:t>
      </w:r>
      <w:r w:rsidR="00B04CC1">
        <w:t>be</w:t>
      </w:r>
      <w:r w:rsidR="003801E1">
        <w:t xml:space="preserve"> burnt but not much power is produced</w:t>
      </w:r>
      <w:r w:rsidR="00C86BCA">
        <w:t xml:space="preserve"> as the </w:t>
      </w:r>
      <w:r w:rsidR="002C1D6E">
        <w:t>load of the vehicle is low meaning that it isn’t asking for much to move it</w:t>
      </w:r>
      <w:r w:rsidR="00910B7F">
        <w:t xml:space="preserve"> and change the engine speed. </w:t>
      </w:r>
      <w:r w:rsidR="00D75514">
        <w:t xml:space="preserve">The best area of </w:t>
      </w:r>
      <w:r w:rsidR="00DF2634">
        <w:t>SFC</w:t>
      </w:r>
      <w:r w:rsidR="00D75514">
        <w:t xml:space="preserve"> is around 40% load at </w:t>
      </w:r>
      <w:r w:rsidR="00EE41B9">
        <w:t xml:space="preserve">2250RPM. This is </w:t>
      </w:r>
      <w:r w:rsidR="00085FF6">
        <w:t xml:space="preserve">because </w:t>
      </w:r>
      <w:r w:rsidR="004E5102">
        <w:t xml:space="preserve">the load on the engine is in the </w:t>
      </w:r>
      <w:r w:rsidR="00C076BC">
        <w:t>mid-range</w:t>
      </w:r>
      <w:r w:rsidR="004E5102">
        <w:t xml:space="preserve"> and </w:t>
      </w:r>
      <w:r w:rsidR="0022774E">
        <w:t xml:space="preserve">the RPM is also in the </w:t>
      </w:r>
      <w:r w:rsidR="00C076BC">
        <w:t>midpoint</w:t>
      </w:r>
      <w:r w:rsidR="0022774E">
        <w:t xml:space="preserve"> of </w:t>
      </w:r>
      <w:r w:rsidR="00C076BC">
        <w:t>its</w:t>
      </w:r>
      <w:r w:rsidR="0022774E">
        <w:t xml:space="preserve"> usable power range. This means that the engine </w:t>
      </w:r>
      <w:r w:rsidR="00605EF5">
        <w:t>can produce power and use it</w:t>
      </w:r>
      <w:r w:rsidR="00CE6677">
        <w:t xml:space="preserve"> to thrust the vehicle forwards. This is also </w:t>
      </w:r>
      <w:r w:rsidR="00130F6C">
        <w:t>within the</w:t>
      </w:r>
      <w:r w:rsidR="00CE6677">
        <w:t xml:space="preserve"> highpoint in this engines </w:t>
      </w:r>
      <w:r w:rsidR="0082171B">
        <w:t>torque range</w:t>
      </w:r>
      <w:r w:rsidR="00F6744F">
        <w:t>.</w:t>
      </w:r>
    </w:p>
    <w:p w14:paraId="4783F6FE" w14:textId="77777777" w:rsidR="00A15BEF" w:rsidRDefault="00A15BEF" w:rsidP="00CD7133">
      <w:pPr>
        <w:spacing w:line="360" w:lineRule="auto"/>
      </w:pPr>
    </w:p>
    <w:p w14:paraId="2CBC4559" w14:textId="0BC60A40" w:rsidR="00C73A96" w:rsidRPr="00A15BEF" w:rsidRDefault="009B6B9E" w:rsidP="00CD7133">
      <w:pPr>
        <w:spacing w:line="360" w:lineRule="auto"/>
      </w:pPr>
      <w:r w:rsidRPr="0099255C">
        <w:rPr>
          <w:rFonts w:asciiTheme="majorHAnsi" w:eastAsiaTheme="majorEastAsia" w:hAnsiTheme="majorHAnsi" w:cstheme="majorHAnsi"/>
          <w:b/>
          <w:sz w:val="28"/>
          <w:szCs w:val="28"/>
          <w:u w:val="single"/>
        </w:rPr>
        <w:t>Double Y axis graph of Torque and Power against engine speed, at full load</w:t>
      </w:r>
    </w:p>
    <w:p w14:paraId="3953964C" w14:textId="400D8E22" w:rsidR="002248ED" w:rsidRDefault="002366CF" w:rsidP="00CD7133">
      <w:pPr>
        <w:spacing w:line="360" w:lineRule="auto"/>
      </w:pPr>
      <w:r w:rsidRPr="002366CF">
        <w:rPr>
          <w:noProof/>
        </w:rPr>
        <w:drawing>
          <wp:inline distT="0" distB="0" distL="0" distR="0" wp14:anchorId="7F3F3D66" wp14:editId="3124708C">
            <wp:extent cx="5325110" cy="3993515"/>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325110" cy="3993515"/>
                    </a:xfrm>
                    <a:prstGeom prst="rect">
                      <a:avLst/>
                    </a:prstGeom>
                    <a:noFill/>
                    <a:ln>
                      <a:noFill/>
                    </a:ln>
                  </pic:spPr>
                </pic:pic>
              </a:graphicData>
            </a:graphic>
          </wp:inline>
        </w:drawing>
      </w:r>
    </w:p>
    <w:p w14:paraId="7A86C12E" w14:textId="37A31523" w:rsidR="00A21249" w:rsidRPr="00A21249" w:rsidRDefault="00A21249" w:rsidP="00CD7133">
      <w:pPr>
        <w:spacing w:line="360" w:lineRule="auto"/>
        <w:rPr>
          <w:rFonts w:eastAsiaTheme="majorEastAsia" w:cstheme="minorHAnsi"/>
        </w:rPr>
      </w:pPr>
      <w:r w:rsidRPr="00A21249">
        <w:rPr>
          <w:rFonts w:cstheme="minorHAnsi"/>
        </w:rPr>
        <w:t xml:space="preserve">[Figure 2 </w:t>
      </w:r>
      <w:r w:rsidRPr="00A21249">
        <w:rPr>
          <w:rFonts w:eastAsiaTheme="majorEastAsia" w:cstheme="minorHAnsi"/>
        </w:rPr>
        <w:t>Double Y axis graph of Torque and Power against engine speed, at full load</w:t>
      </w:r>
      <w:r>
        <w:rPr>
          <w:rFonts w:eastAsiaTheme="majorEastAsia" w:cstheme="minorHAnsi"/>
        </w:rPr>
        <w:t>]</w:t>
      </w:r>
    </w:p>
    <w:p w14:paraId="631294A0" w14:textId="1EADF40E" w:rsidR="00A21249" w:rsidRDefault="00A21249" w:rsidP="00CD7133">
      <w:pPr>
        <w:spacing w:line="360" w:lineRule="auto"/>
      </w:pPr>
    </w:p>
    <w:p w14:paraId="41B04D43" w14:textId="04AF5E0E" w:rsidR="008B5946" w:rsidRDefault="005758CF" w:rsidP="00CD7133">
      <w:pPr>
        <w:spacing w:line="360" w:lineRule="auto"/>
      </w:pPr>
      <w:r>
        <w:t>Th</w:t>
      </w:r>
      <w:r w:rsidR="00570AC1">
        <w:t>is graph shows the relat</w:t>
      </w:r>
      <w:r w:rsidR="001A2DD1">
        <w:t>ionship between torque and power</w:t>
      </w:r>
      <w:r w:rsidR="00E16BFE">
        <w:t xml:space="preserve">. </w:t>
      </w:r>
      <w:r w:rsidR="006552AF">
        <w:t xml:space="preserve">The torque of the engine is higher </w:t>
      </w:r>
      <w:r w:rsidR="009701D8">
        <w:t>in-between</w:t>
      </w:r>
      <w:r w:rsidR="00EF31B8">
        <w:t xml:space="preserve"> 2000-</w:t>
      </w:r>
      <w:r w:rsidR="00E7155B">
        <w:t xml:space="preserve">3250 RPM. This is because at this rev range the fuel is burnt most efficiently </w:t>
      </w:r>
      <w:r w:rsidR="008E79E5">
        <w:t>which produced more torque</w:t>
      </w:r>
      <w:r w:rsidR="00282F54">
        <w:t>. This is known as the m</w:t>
      </w:r>
      <w:r w:rsidR="00ED07D2">
        <w:t>ost volumetric efficient RPM of the combustion cycle</w:t>
      </w:r>
      <w:r w:rsidR="008E79E5">
        <w:t>.</w:t>
      </w:r>
      <w:r w:rsidR="008B5946">
        <w:t xml:space="preserve"> </w:t>
      </w:r>
      <w:r w:rsidR="008B5946">
        <w:lastRenderedPageBreak/>
        <w:t xml:space="preserve">The </w:t>
      </w:r>
      <w:r w:rsidR="00E851D6">
        <w:t>higher</w:t>
      </w:r>
      <w:r w:rsidR="008B5946">
        <w:t xml:space="preserve"> the rpm gets past this range, there is less time inside of the cylinder </w:t>
      </w:r>
      <w:r w:rsidR="00E848CB">
        <w:t xml:space="preserve">for the fuel to combust which reduces the efficiency in the fuel burn and </w:t>
      </w:r>
      <w:r w:rsidR="00E851D6">
        <w:t>how</w:t>
      </w:r>
      <w:r w:rsidR="00E848CB">
        <w:t xml:space="preserve"> much </w:t>
      </w:r>
      <w:r w:rsidR="00BA1A7B">
        <w:t>Torque</w:t>
      </w:r>
      <w:r w:rsidR="00E848CB">
        <w:t xml:space="preserve"> can be </w:t>
      </w:r>
      <w:r w:rsidR="00E851D6">
        <w:t>extracted per combustion. However, as this is ha</w:t>
      </w:r>
      <w:r w:rsidR="009762ED">
        <w:t>pp</w:t>
      </w:r>
      <w:r w:rsidR="00E851D6">
        <w:t xml:space="preserve">ening quicker, the </w:t>
      </w:r>
      <w:r w:rsidR="00BA1A7B">
        <w:t>Pow</w:t>
      </w:r>
      <w:r w:rsidR="009762ED">
        <w:t>er output increases</w:t>
      </w:r>
      <w:r w:rsidR="00A676A8">
        <w:t xml:space="preserve"> as </w:t>
      </w:r>
      <w:r w:rsidR="00C04067">
        <w:t>it</w:t>
      </w:r>
      <w:r w:rsidR="00A676A8">
        <w:t xml:space="preserve"> is directly related to torque as </w:t>
      </w:r>
      <w:r w:rsidR="00C04067">
        <w:t>power</w:t>
      </w:r>
      <w:r w:rsidR="00A676A8">
        <w:t xml:space="preserve"> is the speed in which torque is applied.</w:t>
      </w:r>
      <w:r w:rsidR="00F45EF0">
        <w:t xml:space="preserve"> At </w:t>
      </w:r>
      <w:r w:rsidR="00025863">
        <w:t xml:space="preserve">6500 RPM the power output drops. This is because at high RPM’s </w:t>
      </w:r>
      <w:r w:rsidR="00C25351">
        <w:t xml:space="preserve">the engine </w:t>
      </w:r>
      <w:r w:rsidR="00C076BC">
        <w:t>can’t</w:t>
      </w:r>
      <w:r w:rsidR="00C25351">
        <w:t xml:space="preserve"> intake air and expel exhaust gasses as quickly as required which results in a drop of </w:t>
      </w:r>
      <w:r w:rsidR="00516080">
        <w:t xml:space="preserve">torque. This then results in the power drop as the increased engine speed isn’t enough to multiply the torque </w:t>
      </w:r>
      <w:r w:rsidR="008F7CCE">
        <w:t xml:space="preserve">to maintain the </w:t>
      </w:r>
      <w:r w:rsidR="00C076BC">
        <w:t>high power</w:t>
      </w:r>
      <w:r w:rsidR="008F7CCE">
        <w:t xml:space="preserve"> output.</w:t>
      </w:r>
    </w:p>
    <w:p w14:paraId="69B728D7" w14:textId="32A6A14A" w:rsidR="002366CF" w:rsidRDefault="002366CF" w:rsidP="00CD7133">
      <w:pPr>
        <w:spacing w:line="360" w:lineRule="auto"/>
      </w:pPr>
      <w:r>
        <w:br w:type="page"/>
      </w:r>
    </w:p>
    <w:p w14:paraId="3D865DEA" w14:textId="77777777" w:rsidR="00C73A96" w:rsidRDefault="00C73A96" w:rsidP="00CD7133">
      <w:pPr>
        <w:spacing w:line="360" w:lineRule="auto"/>
      </w:pPr>
    </w:p>
    <w:p w14:paraId="7D39F726" w14:textId="1CB8706D" w:rsidR="00684A2B" w:rsidRPr="0099255C" w:rsidRDefault="002953DD" w:rsidP="00CD7133">
      <w:pPr>
        <w:spacing w:line="360" w:lineRule="auto"/>
        <w:rPr>
          <w:rFonts w:asciiTheme="majorHAnsi" w:hAnsiTheme="majorHAnsi" w:cstheme="majorHAnsi"/>
          <w:b/>
          <w:sz w:val="28"/>
          <w:szCs w:val="28"/>
          <w:u w:val="single"/>
        </w:rPr>
      </w:pPr>
      <w:bookmarkStart w:id="3" w:name="_Toc98931850"/>
      <w:r w:rsidRPr="0099255C">
        <w:rPr>
          <w:rFonts w:asciiTheme="majorHAnsi" w:hAnsiTheme="majorHAnsi" w:cstheme="majorHAnsi"/>
          <w:b/>
          <w:sz w:val="28"/>
          <w:szCs w:val="28"/>
          <w:u w:val="single"/>
        </w:rPr>
        <w:t>Double Y axis graph of Thermal Efficiency and BMEP at Full Load</w:t>
      </w:r>
      <w:bookmarkEnd w:id="3"/>
    </w:p>
    <w:p w14:paraId="6ABDC9DB" w14:textId="12B41857" w:rsidR="00684A2B" w:rsidRDefault="00BD35FB" w:rsidP="00CD7133">
      <w:pPr>
        <w:spacing w:line="360" w:lineRule="auto"/>
      </w:pPr>
      <w:r w:rsidRPr="00BD35FB">
        <w:rPr>
          <w:noProof/>
        </w:rPr>
        <w:drawing>
          <wp:inline distT="0" distB="0" distL="0" distR="0" wp14:anchorId="12D64B50" wp14:editId="0293D21F">
            <wp:extent cx="5325110" cy="3993515"/>
            <wp:effectExtent l="0" t="0" r="889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325110" cy="3993515"/>
                    </a:xfrm>
                    <a:prstGeom prst="rect">
                      <a:avLst/>
                    </a:prstGeom>
                    <a:noFill/>
                    <a:ln>
                      <a:noFill/>
                    </a:ln>
                  </pic:spPr>
                </pic:pic>
              </a:graphicData>
            </a:graphic>
          </wp:inline>
        </w:drawing>
      </w:r>
    </w:p>
    <w:p w14:paraId="1BBDF902" w14:textId="77777777" w:rsidR="00CC581D" w:rsidRDefault="00B23E4B" w:rsidP="00CD7133">
      <w:pPr>
        <w:spacing w:line="360" w:lineRule="auto"/>
      </w:pPr>
      <w:r>
        <w:t xml:space="preserve">[Figure 3 A Graph to show </w:t>
      </w:r>
      <w:r w:rsidR="00AF50F2">
        <w:t xml:space="preserve">BMEP and thermal </w:t>
      </w:r>
      <w:r w:rsidR="00CC581D">
        <w:t>efficiency at full load]</w:t>
      </w:r>
    </w:p>
    <w:p w14:paraId="30BC2E7C" w14:textId="3CFF876E" w:rsidR="00D371F3" w:rsidRDefault="005172BA" w:rsidP="00CD7133">
      <w:pPr>
        <w:spacing w:line="360" w:lineRule="auto"/>
      </w:pPr>
      <w:r>
        <w:t xml:space="preserve">This graph shows that the BMEP follows the same </w:t>
      </w:r>
      <w:r w:rsidR="009D42C1">
        <w:t>trajectory as the torque shown in figure 2.</w:t>
      </w:r>
      <w:r w:rsidR="0098140C">
        <w:t xml:space="preserve"> This is because </w:t>
      </w:r>
      <w:r w:rsidR="006857B7">
        <w:t xml:space="preserve">BMEP is </w:t>
      </w:r>
      <w:r w:rsidR="001D7314">
        <w:t xml:space="preserve">the capacity of the engine to </w:t>
      </w:r>
      <w:r w:rsidR="007D26CB">
        <w:t>do work per cycle which is at its highest the more torque there is.</w:t>
      </w:r>
      <w:r w:rsidR="00573CCF">
        <w:t xml:space="preserve"> </w:t>
      </w:r>
      <w:r w:rsidR="00793E92">
        <w:t xml:space="preserve">BMEP is </w:t>
      </w:r>
      <w:r w:rsidR="00E3582D">
        <w:t>calculated</w:t>
      </w:r>
      <w:r w:rsidR="00793E92">
        <w:t xml:space="preserve"> by the following </w:t>
      </w:r>
      <w:r w:rsidR="00E3582D">
        <w:t>equation:</w:t>
      </w:r>
      <w:r w:rsidR="00D371F3">
        <w:t xml:space="preserve"> </w:t>
      </w:r>
    </w:p>
    <w:p w14:paraId="24EA16B9" w14:textId="31FB6140" w:rsidR="00E3582D" w:rsidRPr="005C08B6" w:rsidRDefault="00D371F3" w:rsidP="00CD7133">
      <w:pPr>
        <w:spacing w:line="360" w:lineRule="auto"/>
      </w:pPr>
      <m:oMathPara>
        <m:oMath>
          <m:r>
            <w:rPr>
              <w:rFonts w:ascii="Cambria Math" w:hAnsi="Cambria Math"/>
            </w:rPr>
            <m:t>BMEP=</m:t>
          </m:r>
          <m:f>
            <m:fPr>
              <m:ctrlPr>
                <w:rPr>
                  <w:rFonts w:ascii="Cambria Math" w:hAnsi="Cambria Math"/>
                  <w:i/>
                </w:rPr>
              </m:ctrlPr>
            </m:fPr>
            <m:num>
              <m:r>
                <w:rPr>
                  <w:rFonts w:ascii="Cambria Math" w:hAnsi="Cambria Math"/>
                </w:rPr>
                <m:t>60×2×</m:t>
              </m:r>
              <m:sSub>
                <m:sSubPr>
                  <m:ctrlPr>
                    <w:rPr>
                      <w:rFonts w:ascii="Cambria Math" w:hAnsi="Cambria Math"/>
                      <w:i/>
                    </w:rPr>
                  </m:ctrlPr>
                </m:sSubPr>
                <m:e>
                  <m:r>
                    <w:rPr>
                      <w:rFonts w:ascii="Cambria Math" w:hAnsi="Cambria Math"/>
                    </w:rPr>
                    <m:t>P</m:t>
                  </m:r>
                </m:e>
                <m:sub>
                  <m:r>
                    <w:rPr>
                      <w:rFonts w:ascii="Cambria Math" w:hAnsi="Cambria Math"/>
                    </w:rPr>
                    <m:t>S</m:t>
                  </m:r>
                </m:sub>
              </m:sSub>
            </m:num>
            <m:den>
              <m:r>
                <w:rPr>
                  <w:rFonts w:ascii="Cambria Math" w:hAnsi="Cambria Math"/>
                </w:rPr>
                <m:t>L×A×n×N</m:t>
              </m:r>
            </m:den>
          </m:f>
        </m:oMath>
      </m:oMathPara>
    </w:p>
    <w:p w14:paraId="37572B02" w14:textId="77777777" w:rsidR="00ED450A" w:rsidRPr="00216C0A" w:rsidRDefault="00ED450A" w:rsidP="00CD7133">
      <w:pPr>
        <w:spacing w:line="360" w:lineRule="auto"/>
      </w:pPr>
      <w:r w:rsidRPr="00216C0A">
        <w:t>Where:</w:t>
      </w:r>
    </w:p>
    <w:p w14:paraId="46EAEFC5" w14:textId="77777777" w:rsidR="00ED450A" w:rsidRPr="00216C0A" w:rsidRDefault="00ED450A" w:rsidP="00CD7133">
      <w:pPr>
        <w:spacing w:line="360" w:lineRule="auto"/>
      </w:pPr>
      <w:r w:rsidRPr="00216C0A">
        <w:t>L = stroke (m)</w:t>
      </w:r>
    </w:p>
    <w:p w14:paraId="33D744B9" w14:textId="0F0EFF84" w:rsidR="00ED450A" w:rsidRPr="00216C0A" w:rsidRDefault="00ED450A" w:rsidP="00CD7133">
      <w:pPr>
        <w:spacing w:line="360" w:lineRule="auto"/>
      </w:pPr>
      <w:r w:rsidRPr="00216C0A">
        <w:t>A = Area (m2)</w:t>
      </w:r>
    </w:p>
    <w:p w14:paraId="5BCDC96B" w14:textId="4D6D2D6A" w:rsidR="00ED450A" w:rsidRPr="00216C0A" w:rsidRDefault="00ED450A" w:rsidP="00CD7133">
      <w:pPr>
        <w:spacing w:line="360" w:lineRule="auto"/>
      </w:pPr>
      <w:r w:rsidRPr="00216C0A">
        <w:t>n = number of cylinders</w:t>
      </w:r>
    </w:p>
    <w:p w14:paraId="38F30E3A" w14:textId="707419C4" w:rsidR="00ED450A" w:rsidRPr="00216C0A" w:rsidRDefault="00ED450A" w:rsidP="00CD7133">
      <w:pPr>
        <w:spacing w:line="360" w:lineRule="auto"/>
      </w:pPr>
      <w:r w:rsidRPr="00216C0A">
        <w:t>N = engine speed in(RPM)</w:t>
      </w:r>
    </w:p>
    <w:p w14:paraId="06DCD016" w14:textId="77777777" w:rsidR="00216C0A" w:rsidRDefault="00ED450A" w:rsidP="00CD7133">
      <w:pPr>
        <w:spacing w:line="360" w:lineRule="auto"/>
      </w:pPr>
      <w:r w:rsidRPr="00216C0A">
        <w:t>Ps= corrected Power (W)</w:t>
      </w:r>
    </w:p>
    <w:p w14:paraId="13CEA95F" w14:textId="60278E6B" w:rsidR="00ED450A" w:rsidRDefault="00ED450A" w:rsidP="00CD7133">
      <w:pPr>
        <w:spacing w:line="360" w:lineRule="auto"/>
      </w:pPr>
      <w:r w:rsidRPr="00216C0A">
        <w:lastRenderedPageBreak/>
        <w:t>BMEP =Brake Mean Effective Pressure (Pa)</w:t>
      </w:r>
    </w:p>
    <w:p w14:paraId="7648BFC1" w14:textId="70D9BC94" w:rsidR="009C4AF2" w:rsidRDefault="00257B0E" w:rsidP="00CD7133">
      <w:pPr>
        <w:spacing w:line="360" w:lineRule="auto"/>
        <w:rPr>
          <w:rFonts w:cstheme="minorHAnsi"/>
        </w:rPr>
      </w:pPr>
      <w:r>
        <w:t xml:space="preserve">This graph </w:t>
      </w:r>
      <w:r w:rsidR="005D6246">
        <w:t xml:space="preserve">also shows a similar relationship between </w:t>
      </w:r>
      <w:r w:rsidR="002C4081">
        <w:t xml:space="preserve">BMEP and the Thermal Efficiency, with it them being higher at </w:t>
      </w:r>
      <w:r w:rsidR="00552220">
        <w:t xml:space="preserve">the low to mid-range and then dropping once the RPM increases. This could be due to excess fuel burn in the higher RPMs </w:t>
      </w:r>
      <w:r w:rsidR="00F87B4E">
        <w:t xml:space="preserve">as more fuel is injected to cope for the faster engine speed and </w:t>
      </w:r>
      <w:r w:rsidR="00237C16">
        <w:t xml:space="preserve">slower combustion time. </w:t>
      </w:r>
    </w:p>
    <w:p w14:paraId="5EECE1DB" w14:textId="77777777" w:rsidR="00684A2B" w:rsidRDefault="00684A2B" w:rsidP="00CD7133">
      <w:pPr>
        <w:spacing w:line="360" w:lineRule="auto"/>
      </w:pPr>
    </w:p>
    <w:p w14:paraId="79600132" w14:textId="77777777" w:rsidR="00684A2B" w:rsidRPr="00684A2B" w:rsidRDefault="00684A2B" w:rsidP="00CD7133">
      <w:pPr>
        <w:spacing w:line="360" w:lineRule="auto"/>
      </w:pPr>
    </w:p>
    <w:p w14:paraId="509E3D0D" w14:textId="74F8D6F9" w:rsidR="002953DD" w:rsidRPr="0099255C" w:rsidRDefault="00684A2B" w:rsidP="00CD7133">
      <w:pPr>
        <w:spacing w:line="360" w:lineRule="auto"/>
        <w:rPr>
          <w:rFonts w:asciiTheme="majorHAnsi" w:hAnsiTheme="majorHAnsi" w:cstheme="majorHAnsi"/>
          <w:b/>
          <w:sz w:val="28"/>
          <w:szCs w:val="28"/>
          <w:u w:val="single"/>
        </w:rPr>
      </w:pPr>
      <w:r w:rsidRPr="0099255C">
        <w:rPr>
          <w:rFonts w:asciiTheme="majorHAnsi" w:hAnsiTheme="majorHAnsi" w:cstheme="majorHAnsi"/>
          <w:b/>
          <w:sz w:val="28"/>
          <w:szCs w:val="28"/>
          <w:u w:val="single"/>
        </w:rPr>
        <w:t>3D Plot of cylinder Pressures across all RPM’s and Crank Angles.</w:t>
      </w:r>
    </w:p>
    <w:p w14:paraId="37462FC5" w14:textId="49F9F782" w:rsidR="00697A07" w:rsidRDefault="00DC7458" w:rsidP="00CD7133">
      <w:pPr>
        <w:spacing w:line="360" w:lineRule="auto"/>
      </w:pPr>
      <w:r w:rsidRPr="00DC7458">
        <w:drawing>
          <wp:inline distT="0" distB="0" distL="0" distR="0" wp14:anchorId="159906ED" wp14:editId="5741F2A2">
            <wp:extent cx="5731510" cy="4298950"/>
            <wp:effectExtent l="0" t="0" r="2540" b="6350"/>
            <wp:docPr id="4" name="Picture 4" descr="Chart, hist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Chart, histogram&#10;&#10;Description automatically generated"/>
                    <pic:cNvPicPr/>
                  </pic:nvPicPr>
                  <pic:blipFill>
                    <a:blip r:embed="rId12"/>
                    <a:stretch>
                      <a:fillRect/>
                    </a:stretch>
                  </pic:blipFill>
                  <pic:spPr>
                    <a:xfrm>
                      <a:off x="0" y="0"/>
                      <a:ext cx="5731510" cy="4298950"/>
                    </a:xfrm>
                    <a:prstGeom prst="rect">
                      <a:avLst/>
                    </a:prstGeom>
                  </pic:spPr>
                </pic:pic>
              </a:graphicData>
            </a:graphic>
          </wp:inline>
        </w:drawing>
      </w:r>
    </w:p>
    <w:p w14:paraId="6D23B45C" w14:textId="790D6242" w:rsidR="003B525B" w:rsidRPr="00DD4756" w:rsidRDefault="003B525B" w:rsidP="00CD7133">
      <w:pPr>
        <w:spacing w:line="360" w:lineRule="auto"/>
        <w:rPr>
          <w:rFonts w:cstheme="minorHAnsi"/>
        </w:rPr>
      </w:pPr>
      <w:r w:rsidRPr="00DD4756">
        <w:rPr>
          <w:rFonts w:cstheme="minorHAnsi"/>
        </w:rPr>
        <w:t xml:space="preserve">[Figure 4 </w:t>
      </w:r>
      <w:r w:rsidRPr="00DD4756">
        <w:rPr>
          <w:rFonts w:cstheme="minorHAnsi"/>
        </w:rPr>
        <w:t>3D Plot of cylinder Pressures across all RPM’s and Crank Angles</w:t>
      </w:r>
      <w:r w:rsidR="00DD4756" w:rsidRPr="00DD4756">
        <w:rPr>
          <w:rFonts w:cstheme="minorHAnsi"/>
        </w:rPr>
        <w:t xml:space="preserve"> rotated to appear 2d</w:t>
      </w:r>
      <w:r w:rsidRPr="00DD4756">
        <w:rPr>
          <w:rFonts w:cstheme="minorHAnsi"/>
        </w:rPr>
        <w:t>.</w:t>
      </w:r>
      <w:r w:rsidRPr="00DD4756">
        <w:rPr>
          <w:rFonts w:cstheme="minorHAnsi"/>
        </w:rPr>
        <w:t>]</w:t>
      </w:r>
    </w:p>
    <w:p w14:paraId="4F96B633" w14:textId="46DEE03F" w:rsidR="003B525B" w:rsidRDefault="009C4AF2" w:rsidP="00CD7133">
      <w:pPr>
        <w:spacing w:line="360" w:lineRule="auto"/>
      </w:pPr>
      <w:r w:rsidRPr="00DD4756">
        <w:t xml:space="preserve">This </w:t>
      </w:r>
      <w:r w:rsidR="00DD4756">
        <w:t xml:space="preserve">graph shows how the pressure changes within the cylinder at </w:t>
      </w:r>
      <w:r w:rsidR="00BC6ACE">
        <w:t xml:space="preserve">different point in </w:t>
      </w:r>
      <w:r w:rsidR="00C076BC">
        <w:t>its</w:t>
      </w:r>
      <w:r w:rsidR="00BC6ACE">
        <w:t xml:space="preserve"> combustion cycle. From this graph </w:t>
      </w:r>
      <w:r w:rsidR="00EA6FB4">
        <w:t xml:space="preserve">the ignition point can be located as </w:t>
      </w:r>
      <w:r w:rsidR="00B5531C">
        <w:t>~11 degrees after TDC as the peak at 0</w:t>
      </w:r>
      <w:r w:rsidR="0071179D">
        <w:t xml:space="preserve"> </w:t>
      </w:r>
      <w:proofErr w:type="spellStart"/>
      <w:r w:rsidR="0071179D">
        <w:t>deg</w:t>
      </w:r>
      <w:proofErr w:type="spellEnd"/>
      <w:r w:rsidR="0071179D">
        <w:t xml:space="preserve"> is the top of the compression phase.</w:t>
      </w:r>
      <w:r w:rsidR="00933142">
        <w:t xml:space="preserve"> The dip in pressures that follows is a result of the engine allowing the crank to rotate just past TDC so that the ignition is timed so that it pushes the piston </w:t>
      </w:r>
      <w:r w:rsidR="00B941D2">
        <w:lastRenderedPageBreak/>
        <w:t xml:space="preserve">down correct way and so that it can </w:t>
      </w:r>
      <w:r w:rsidR="00383B78">
        <w:t>harness the maximum energy.</w:t>
      </w:r>
      <w:r w:rsidR="001F59C2">
        <w:t xml:space="preserve"> The graph also shows at what point the exhaust valves are opened</w:t>
      </w:r>
      <w:r w:rsidR="00C338B9">
        <w:t>, at ~1</w:t>
      </w:r>
      <w:r w:rsidR="00321A3E">
        <w:t>75</w:t>
      </w:r>
      <w:r w:rsidR="00C338B9">
        <w:t xml:space="preserve"> as there is a pressure drop </w:t>
      </w:r>
    </w:p>
    <w:p w14:paraId="3D2ADF13" w14:textId="2D1401B7" w:rsidR="00795138" w:rsidRPr="00DD4756" w:rsidRDefault="00795138" w:rsidP="00CD7133">
      <w:pPr>
        <w:spacing w:line="360" w:lineRule="auto"/>
      </w:pPr>
      <w:r w:rsidRPr="00795138">
        <w:drawing>
          <wp:inline distT="0" distB="0" distL="0" distR="0" wp14:anchorId="739283EC" wp14:editId="53078CEC">
            <wp:extent cx="5731510" cy="4298950"/>
            <wp:effectExtent l="0" t="0" r="2540" b="6350"/>
            <wp:docPr id="5" name="Picture 5" descr="Chart, surfac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Chart, surface chart&#10;&#10;Description automatically generated"/>
                    <pic:cNvPicPr/>
                  </pic:nvPicPr>
                  <pic:blipFill>
                    <a:blip r:embed="rId13"/>
                    <a:stretch>
                      <a:fillRect/>
                    </a:stretch>
                  </pic:blipFill>
                  <pic:spPr>
                    <a:xfrm>
                      <a:off x="0" y="0"/>
                      <a:ext cx="5731510" cy="4298950"/>
                    </a:xfrm>
                    <a:prstGeom prst="rect">
                      <a:avLst/>
                    </a:prstGeom>
                  </pic:spPr>
                </pic:pic>
              </a:graphicData>
            </a:graphic>
          </wp:inline>
        </w:drawing>
      </w:r>
    </w:p>
    <w:p w14:paraId="409B0426" w14:textId="77777777" w:rsidR="001770B8" w:rsidRDefault="006147FD" w:rsidP="00CD7133">
      <w:pPr>
        <w:spacing w:line="360" w:lineRule="auto"/>
        <w:rPr>
          <w:rFonts w:cstheme="minorHAnsi"/>
        </w:rPr>
      </w:pPr>
      <w:r>
        <w:t xml:space="preserve">[Figure 5 </w:t>
      </w:r>
      <w:r w:rsidRPr="00DD4756">
        <w:rPr>
          <w:rFonts w:cstheme="minorHAnsi"/>
        </w:rPr>
        <w:t>3D Plot of cylinder Pressures across all RPM’s and Crank Angles</w:t>
      </w:r>
      <w:r w:rsidR="001770B8">
        <w:rPr>
          <w:rFonts w:cstheme="minorHAnsi"/>
        </w:rPr>
        <w:t>]</w:t>
      </w:r>
    </w:p>
    <w:p w14:paraId="47BA7CD3" w14:textId="5979FE37" w:rsidR="002248ED" w:rsidRPr="00DD4756" w:rsidRDefault="001770B8" w:rsidP="00CD7133">
      <w:pPr>
        <w:spacing w:line="360" w:lineRule="auto"/>
      </w:pPr>
      <w:r>
        <w:rPr>
          <w:rFonts w:cstheme="minorHAnsi"/>
        </w:rPr>
        <w:t>This Graph shows how the</w:t>
      </w:r>
      <w:r w:rsidR="005C6CC9">
        <w:rPr>
          <w:rFonts w:cstheme="minorHAnsi"/>
        </w:rPr>
        <w:t xml:space="preserve"> crank angle difference</w:t>
      </w:r>
      <w:r>
        <w:rPr>
          <w:rFonts w:cstheme="minorHAnsi"/>
        </w:rPr>
        <w:t xml:space="preserve"> pressure drop between the top of the compression stroke and the </w:t>
      </w:r>
      <w:r w:rsidR="005C6CC9">
        <w:rPr>
          <w:rFonts w:cstheme="minorHAnsi"/>
        </w:rPr>
        <w:t xml:space="preserve">ignition of the fuel changes as the RPM </w:t>
      </w:r>
      <w:r w:rsidR="00C41221">
        <w:rPr>
          <w:rFonts w:cstheme="minorHAnsi"/>
        </w:rPr>
        <w:t>changes. It shows that the higher the RPM, the shorter time there is between the top of the compression stroke and the start of combustion.</w:t>
      </w:r>
      <w:r w:rsidR="00595D90">
        <w:rPr>
          <w:rFonts w:cstheme="minorHAnsi"/>
        </w:rPr>
        <w:t xml:space="preserve"> </w:t>
      </w:r>
      <w:r w:rsidR="00A7558F">
        <w:rPr>
          <w:rFonts w:cstheme="minorHAnsi"/>
        </w:rPr>
        <w:t xml:space="preserve">This will be because at </w:t>
      </w:r>
      <w:r w:rsidR="00225DE3">
        <w:rPr>
          <w:rFonts w:cstheme="minorHAnsi"/>
        </w:rPr>
        <w:t>higher</w:t>
      </w:r>
      <w:r w:rsidR="00A7558F">
        <w:rPr>
          <w:rFonts w:cstheme="minorHAnsi"/>
        </w:rPr>
        <w:t xml:space="preserve"> RPMs it can be a struggle to get the fuel to ignite </w:t>
      </w:r>
      <w:r w:rsidR="00AA48F3">
        <w:rPr>
          <w:rFonts w:cstheme="minorHAnsi"/>
        </w:rPr>
        <w:t xml:space="preserve">in time for the power stroke, so typically the spark plug goes off slightly sooner to allow </w:t>
      </w:r>
      <w:r w:rsidR="00225DE3">
        <w:rPr>
          <w:rFonts w:cstheme="minorHAnsi"/>
        </w:rPr>
        <w:t>time for combustion.</w:t>
      </w:r>
      <w:r w:rsidR="00305382">
        <w:rPr>
          <w:rFonts w:cstheme="minorHAnsi"/>
        </w:rPr>
        <w:t xml:space="preserve"> It shows that at </w:t>
      </w:r>
      <w:r w:rsidR="008A1267">
        <w:rPr>
          <w:rFonts w:cstheme="minorHAnsi"/>
        </w:rPr>
        <w:t>the mid-range of RPM which as earlier discussed is the highest torque area, the pressures are the h</w:t>
      </w:r>
      <w:r w:rsidR="00A65A3C">
        <w:rPr>
          <w:rFonts w:cstheme="minorHAnsi"/>
        </w:rPr>
        <w:t>ighest. This will be because the combustion is happening at the most optimum time which produces more force to push the piston down, which in turn is more pressure inside the cylinder.</w:t>
      </w:r>
      <w:r w:rsidR="002248ED" w:rsidRPr="00DD4756">
        <w:br w:type="page"/>
      </w:r>
    </w:p>
    <w:p w14:paraId="5853834B" w14:textId="77777777" w:rsidR="002248ED" w:rsidRPr="002953DD" w:rsidRDefault="002248ED" w:rsidP="00CD7133">
      <w:pPr>
        <w:spacing w:line="360" w:lineRule="auto"/>
      </w:pPr>
    </w:p>
    <w:p w14:paraId="62DE6740" w14:textId="3B83F6C2" w:rsidR="002953DD" w:rsidRDefault="002953DD" w:rsidP="00CD7133">
      <w:pPr>
        <w:spacing w:line="360" w:lineRule="auto"/>
      </w:pPr>
    </w:p>
    <w:p w14:paraId="092BF8A4" w14:textId="77777777" w:rsidR="002953DD" w:rsidRPr="002953DD" w:rsidRDefault="002953DD" w:rsidP="00CD7133">
      <w:pPr>
        <w:spacing w:line="360" w:lineRule="auto"/>
      </w:pPr>
    </w:p>
    <w:p w14:paraId="1C6D21E6" w14:textId="47FFECAE" w:rsidR="009A37A0" w:rsidRDefault="00C73A96" w:rsidP="00CD7133">
      <w:pPr>
        <w:pStyle w:val="Heading1"/>
        <w:numPr>
          <w:ilvl w:val="0"/>
          <w:numId w:val="5"/>
        </w:numPr>
        <w:spacing w:line="360" w:lineRule="auto"/>
      </w:pPr>
      <w:bookmarkStart w:id="4" w:name="_Toc98931852"/>
      <w:r>
        <w:t>Conclusion</w:t>
      </w:r>
      <w:bookmarkEnd w:id="4"/>
    </w:p>
    <w:p w14:paraId="549794DA" w14:textId="11595638" w:rsidR="00225DE3" w:rsidRDefault="00225DE3" w:rsidP="00CD7133">
      <w:pPr>
        <w:spacing w:line="360" w:lineRule="auto"/>
      </w:pPr>
      <w:r>
        <w:t xml:space="preserve">In conclusion, </w:t>
      </w:r>
      <w:r w:rsidR="00DB65E4">
        <w:t xml:space="preserve">The analysis of the data recorded from the dynamometer testing through </w:t>
      </w:r>
      <w:proofErr w:type="spellStart"/>
      <w:r w:rsidR="00DB65E4">
        <w:t>matlab</w:t>
      </w:r>
      <w:proofErr w:type="spellEnd"/>
      <w:r w:rsidR="00DB65E4">
        <w:t xml:space="preserve"> allowed for </w:t>
      </w:r>
      <w:r w:rsidR="00FD6B87">
        <w:t>a greater understanding of how the engine reacts under differing loads and at different RPM ranges</w:t>
      </w:r>
      <w:r w:rsidR="000A53A0">
        <w:t xml:space="preserve">. It allowed for numerical outputs that could be plotted into graphs to display how the engine </w:t>
      </w:r>
      <w:r w:rsidR="0050082D">
        <w:t xml:space="preserve">behaves to be able to define where the power is in the engine and how to drive the specific engine at the most </w:t>
      </w:r>
      <w:r w:rsidR="00C076BC">
        <w:t>fuel-efficient</w:t>
      </w:r>
      <w:r w:rsidR="0050082D">
        <w:t xml:space="preserve"> points. The Data collected allowed for the SFC to be calculated and then plotted to see how it changed </w:t>
      </w:r>
      <w:r w:rsidR="007C7D24">
        <w:t>at different RPMs, with the midrange of the RPM range at the midrange of loads producing the lowest SFC which meant it was running the most efficiently</w:t>
      </w:r>
      <w:r w:rsidR="008A7F05">
        <w:t>. This could be supported with the best SFC happening at 2250RPM at 40% load</w:t>
      </w:r>
      <w:r w:rsidR="00BA7483">
        <w:t>.</w:t>
      </w:r>
    </w:p>
    <w:p w14:paraId="394548A7" w14:textId="412C3A88" w:rsidR="008A5107" w:rsidRDefault="008A5107" w:rsidP="00CD7133">
      <w:pPr>
        <w:spacing w:line="360" w:lineRule="auto"/>
      </w:pPr>
      <w:r>
        <w:t xml:space="preserve">The data also allowed for the </w:t>
      </w:r>
      <w:r w:rsidR="00C418E8">
        <w:t xml:space="preserve">cylinder pressures at different crank positions to be </w:t>
      </w:r>
      <w:r w:rsidR="00D61EA6">
        <w:t xml:space="preserve">visualized, which gave an understanding of how the fuel was being combusted within the engine. This would allow for faults within the engine to be located, but also allowed for </w:t>
      </w:r>
      <w:r w:rsidR="00A61080">
        <w:t xml:space="preserve">the pressures at different RPM’s to be </w:t>
      </w:r>
      <w:r w:rsidR="00305382">
        <w:t>measured and analysed.</w:t>
      </w:r>
    </w:p>
    <w:p w14:paraId="7AED2E87" w14:textId="6A5A36DB" w:rsidR="00433548" w:rsidRDefault="00433548" w:rsidP="00CD7133">
      <w:pPr>
        <w:spacing w:line="360" w:lineRule="auto"/>
      </w:pPr>
      <w:r>
        <w:t xml:space="preserve">This testing method’s limitations </w:t>
      </w:r>
      <w:r w:rsidR="00056B19">
        <w:t>are that it relies heavily on sensors on both the engine and dynamometer which could be reading inaccurate data</w:t>
      </w:r>
      <w:r w:rsidR="00344541">
        <w:t xml:space="preserve">, and that </w:t>
      </w:r>
      <w:r w:rsidR="00582A79">
        <w:t xml:space="preserve">it required specially trained individuals in order to operate such machinery. </w:t>
      </w:r>
    </w:p>
    <w:p w14:paraId="5B209A50" w14:textId="4D99FEE5" w:rsidR="002248ED" w:rsidRPr="00DF4F50" w:rsidRDefault="002248ED" w:rsidP="00CD7133">
      <w:pPr>
        <w:spacing w:line="360" w:lineRule="auto"/>
      </w:pPr>
    </w:p>
    <w:p w14:paraId="527A5D58" w14:textId="77777777" w:rsidR="009A37A0" w:rsidRDefault="009A37A0" w:rsidP="00CD7133">
      <w:pPr>
        <w:spacing w:line="360" w:lineRule="auto"/>
        <w:rPr>
          <w:rFonts w:asciiTheme="majorHAnsi" w:eastAsiaTheme="majorEastAsia" w:hAnsiTheme="majorHAnsi" w:cstheme="majorBidi"/>
          <w:color w:val="1F3864" w:themeColor="accent1" w:themeShade="80"/>
          <w:sz w:val="36"/>
          <w:szCs w:val="36"/>
        </w:rPr>
      </w:pPr>
      <w:r>
        <w:br w:type="page"/>
      </w:r>
    </w:p>
    <w:p w14:paraId="4DE87EFC" w14:textId="34BD0292" w:rsidR="0024612F" w:rsidRDefault="009A37A0" w:rsidP="00CD7133">
      <w:pPr>
        <w:pStyle w:val="Heading1"/>
        <w:numPr>
          <w:ilvl w:val="0"/>
          <w:numId w:val="5"/>
        </w:numPr>
        <w:spacing w:line="360" w:lineRule="auto"/>
      </w:pPr>
      <w:bookmarkStart w:id="5" w:name="_Toc98931853"/>
      <w:r>
        <w:lastRenderedPageBreak/>
        <w:t>Reference List</w:t>
      </w:r>
      <w:bookmarkEnd w:id="5"/>
    </w:p>
    <w:p w14:paraId="4DC6CC8E" w14:textId="77777777" w:rsidR="00CD7133" w:rsidRPr="00CD7133" w:rsidRDefault="005F5996" w:rsidP="00CD7133">
      <w:pPr>
        <w:pStyle w:val="NormalWeb"/>
        <w:spacing w:before="0" w:beforeAutospacing="0" w:after="240" w:afterAutospacing="0" w:line="360" w:lineRule="auto"/>
        <w:rPr>
          <w:rFonts w:asciiTheme="minorHAnsi" w:hAnsiTheme="minorHAnsi" w:cstheme="minorHAnsi"/>
          <w:color w:val="000000"/>
          <w:sz w:val="22"/>
          <w:szCs w:val="22"/>
        </w:rPr>
      </w:pPr>
      <w:r w:rsidRPr="00CD7133">
        <w:rPr>
          <w:rFonts w:asciiTheme="minorHAnsi" w:hAnsiTheme="minorHAnsi" w:cstheme="minorHAnsi"/>
          <w:color w:val="000000"/>
          <w:sz w:val="22"/>
          <w:szCs w:val="22"/>
        </w:rPr>
        <w:t>‌</w:t>
      </w:r>
      <w:r w:rsidR="00CD7133" w:rsidRPr="00CD7133">
        <w:rPr>
          <w:rFonts w:asciiTheme="minorHAnsi" w:hAnsiTheme="minorHAnsi" w:cstheme="minorHAnsi"/>
          <w:color w:val="000000"/>
          <w:sz w:val="22"/>
          <w:szCs w:val="22"/>
        </w:rPr>
        <w:t xml:space="preserve"> </w:t>
      </w:r>
      <w:proofErr w:type="spellStart"/>
      <w:r w:rsidR="00CD7133" w:rsidRPr="00CD7133">
        <w:rPr>
          <w:rFonts w:asciiTheme="minorHAnsi" w:hAnsiTheme="minorHAnsi" w:cstheme="minorHAnsi"/>
          <w:color w:val="000000"/>
          <w:sz w:val="22"/>
          <w:szCs w:val="22"/>
        </w:rPr>
        <w:t>BikeHike</w:t>
      </w:r>
      <w:proofErr w:type="spellEnd"/>
      <w:r w:rsidR="00CD7133" w:rsidRPr="00CD7133">
        <w:rPr>
          <w:rFonts w:asciiTheme="minorHAnsi" w:hAnsiTheme="minorHAnsi" w:cstheme="minorHAnsi"/>
          <w:color w:val="000000"/>
          <w:sz w:val="22"/>
          <w:szCs w:val="22"/>
        </w:rPr>
        <w:t>. (2021). </w:t>
      </w:r>
      <w:r w:rsidR="00CD7133" w:rsidRPr="00CD7133">
        <w:rPr>
          <w:rFonts w:asciiTheme="minorHAnsi" w:hAnsiTheme="minorHAnsi" w:cstheme="minorHAnsi"/>
          <w:i/>
          <w:iCs/>
          <w:color w:val="000000"/>
          <w:sz w:val="22"/>
          <w:szCs w:val="22"/>
        </w:rPr>
        <w:t xml:space="preserve">What Does Torque Nm Rpm And Power Ps Rpm Individually Determine In The Performance Of Bike Which Of These Must One Consider Better - </w:t>
      </w:r>
      <w:proofErr w:type="spellStart"/>
      <w:r w:rsidR="00CD7133" w:rsidRPr="00CD7133">
        <w:rPr>
          <w:rFonts w:asciiTheme="minorHAnsi" w:hAnsiTheme="minorHAnsi" w:cstheme="minorHAnsi"/>
          <w:i/>
          <w:iCs/>
          <w:color w:val="000000"/>
          <w:sz w:val="22"/>
          <w:szCs w:val="22"/>
        </w:rPr>
        <w:t>BikeHike</w:t>
      </w:r>
      <w:proofErr w:type="spellEnd"/>
      <w:r w:rsidR="00CD7133" w:rsidRPr="00CD7133">
        <w:rPr>
          <w:rFonts w:asciiTheme="minorHAnsi" w:hAnsiTheme="minorHAnsi" w:cstheme="minorHAnsi"/>
          <w:color w:val="000000"/>
          <w:sz w:val="22"/>
          <w:szCs w:val="22"/>
        </w:rPr>
        <w:t xml:space="preserve">. [online] Available at: https://bikehike.org/what-does-torque-nm-rpm-and-power-ps-rpm-individually-determine-in-the-performance-of-bike-which-of-these-must-one-consider-better/#:~:text=At%20high%20RPM%2C%20torque%20drops%20off%20primarily%20from,at%20higher%20RPM%2C%20due%20to%20increased%20frictional%20resistance. </w:t>
      </w:r>
      <w:r w:rsidR="00F95E51" w:rsidRPr="00CD7133">
        <w:rPr>
          <w:rFonts w:asciiTheme="minorHAnsi" w:hAnsiTheme="minorHAnsi" w:cstheme="minorHAnsi"/>
          <w:color w:val="000000"/>
          <w:sz w:val="22"/>
          <w:szCs w:val="22"/>
        </w:rPr>
        <w:t xml:space="preserve"> </w:t>
      </w:r>
    </w:p>
    <w:p w14:paraId="52BEC27D" w14:textId="20BEAB85" w:rsidR="00F95E51" w:rsidRPr="00CD7133" w:rsidRDefault="00F95E51" w:rsidP="00CD7133">
      <w:pPr>
        <w:pStyle w:val="NormalWeb"/>
        <w:spacing w:before="0" w:beforeAutospacing="0" w:after="240" w:afterAutospacing="0" w:line="360" w:lineRule="auto"/>
        <w:rPr>
          <w:rFonts w:asciiTheme="minorHAnsi" w:hAnsiTheme="minorHAnsi" w:cstheme="minorHAnsi"/>
          <w:color w:val="000000"/>
          <w:sz w:val="22"/>
          <w:szCs w:val="22"/>
        </w:rPr>
      </w:pPr>
      <w:proofErr w:type="spellStart"/>
      <w:r w:rsidRPr="00CD7133">
        <w:rPr>
          <w:rFonts w:asciiTheme="minorHAnsi" w:hAnsiTheme="minorHAnsi" w:cstheme="minorHAnsi"/>
          <w:color w:val="000000"/>
          <w:sz w:val="22"/>
          <w:szCs w:val="22"/>
        </w:rPr>
        <w:t>ElProCus</w:t>
      </w:r>
      <w:proofErr w:type="spellEnd"/>
      <w:r w:rsidRPr="00CD7133">
        <w:rPr>
          <w:rFonts w:asciiTheme="minorHAnsi" w:hAnsiTheme="minorHAnsi" w:cstheme="minorHAnsi"/>
          <w:color w:val="000000"/>
          <w:sz w:val="22"/>
          <w:szCs w:val="22"/>
        </w:rPr>
        <w:t xml:space="preserve"> - Electronic Projects for Engineering Students. (2021). </w:t>
      </w:r>
      <w:r w:rsidRPr="00CD7133">
        <w:rPr>
          <w:rFonts w:asciiTheme="minorHAnsi" w:hAnsiTheme="minorHAnsi" w:cstheme="minorHAnsi"/>
          <w:i/>
          <w:iCs/>
          <w:color w:val="000000"/>
          <w:sz w:val="22"/>
          <w:szCs w:val="22"/>
        </w:rPr>
        <w:t>Eddy Current Dynamometer : Construction, Design and Its Applications</w:t>
      </w:r>
      <w:r w:rsidRPr="00CD7133">
        <w:rPr>
          <w:rFonts w:asciiTheme="minorHAnsi" w:hAnsiTheme="minorHAnsi" w:cstheme="minorHAnsi"/>
          <w:color w:val="000000"/>
          <w:sz w:val="22"/>
          <w:szCs w:val="22"/>
        </w:rPr>
        <w:t xml:space="preserve">. [online] Available at: https://www.elprocus.com/what-is-eddy-current-dynamometer-construction-its-working/#:~:text=An%20eddy%20current%20dynamometer%20is%20an%20electromechanical%20energy,A%20schematic%20of%20the%20dynamometer%20is%20shown%20below. </w:t>
      </w:r>
    </w:p>
    <w:p w14:paraId="5597A43C" w14:textId="52CD2F02" w:rsidR="00B23E4B" w:rsidRPr="00CD7133" w:rsidRDefault="00F95E51" w:rsidP="00CD7133">
      <w:pPr>
        <w:pStyle w:val="NormalWeb"/>
        <w:spacing w:before="0" w:beforeAutospacing="0" w:after="240" w:afterAutospacing="0" w:line="360" w:lineRule="auto"/>
        <w:rPr>
          <w:rFonts w:asciiTheme="minorHAnsi" w:hAnsiTheme="minorHAnsi" w:cstheme="minorHAnsi"/>
          <w:color w:val="000000"/>
          <w:sz w:val="22"/>
          <w:szCs w:val="22"/>
        </w:rPr>
      </w:pPr>
      <w:r w:rsidRPr="00F95E51">
        <w:rPr>
          <w:rFonts w:asciiTheme="minorHAnsi" w:hAnsiTheme="minorHAnsi" w:cstheme="minorHAnsi"/>
          <w:color w:val="000000"/>
          <w:sz w:val="22"/>
          <w:szCs w:val="22"/>
        </w:rPr>
        <w:t>‌</w:t>
      </w:r>
      <w:r w:rsidR="00B23E4B" w:rsidRPr="00CD7133">
        <w:rPr>
          <w:rFonts w:asciiTheme="minorHAnsi" w:hAnsiTheme="minorHAnsi" w:cstheme="minorHAnsi"/>
          <w:color w:val="000000"/>
          <w:sz w:val="22"/>
          <w:szCs w:val="22"/>
        </w:rPr>
        <w:t xml:space="preserve"> </w:t>
      </w:r>
      <w:r w:rsidR="00CD7133" w:rsidRPr="00CD7133">
        <w:rPr>
          <w:rFonts w:asciiTheme="minorHAnsi" w:hAnsiTheme="minorHAnsi" w:cstheme="minorHAnsi"/>
          <w:color w:val="000000"/>
          <w:sz w:val="22"/>
          <w:szCs w:val="22"/>
        </w:rPr>
        <w:t>Power Test Dynamometer. (2022). </w:t>
      </w:r>
      <w:r w:rsidR="00CD7133" w:rsidRPr="00CD7133">
        <w:rPr>
          <w:rFonts w:asciiTheme="minorHAnsi" w:hAnsiTheme="minorHAnsi" w:cstheme="minorHAnsi"/>
          <w:i/>
          <w:iCs/>
          <w:color w:val="000000"/>
          <w:sz w:val="22"/>
          <w:szCs w:val="22"/>
        </w:rPr>
        <w:t>What is a Dynamometer?</w:t>
      </w:r>
      <w:r w:rsidR="00CD7133" w:rsidRPr="00CD7133">
        <w:rPr>
          <w:rFonts w:asciiTheme="minorHAnsi" w:hAnsiTheme="minorHAnsi" w:cstheme="minorHAnsi"/>
          <w:color w:val="000000"/>
          <w:sz w:val="22"/>
          <w:szCs w:val="22"/>
        </w:rPr>
        <w:t xml:space="preserve"> Available at: https://powertestdyno.com/what-is-a-dyno/#:~:text=An%20engine%20dynamometer%20is%20a%20device%20used%20to,the%20engine%20is%20installed%20back%20in%20the%20equipment. </w:t>
      </w:r>
    </w:p>
    <w:p w14:paraId="3D56732E" w14:textId="7E8FD9DA" w:rsidR="00564225" w:rsidRPr="00CD7133" w:rsidRDefault="00B23E4B" w:rsidP="00CD7133">
      <w:pPr>
        <w:pStyle w:val="NormalWeb"/>
        <w:spacing w:before="0" w:beforeAutospacing="0" w:after="240" w:afterAutospacing="0" w:line="360" w:lineRule="auto"/>
        <w:rPr>
          <w:rFonts w:asciiTheme="minorHAnsi" w:hAnsiTheme="minorHAnsi" w:cstheme="minorHAnsi"/>
          <w:color w:val="000000"/>
          <w:sz w:val="22"/>
          <w:szCs w:val="22"/>
        </w:rPr>
      </w:pPr>
      <w:r w:rsidRPr="00B23E4B">
        <w:rPr>
          <w:rFonts w:asciiTheme="minorHAnsi" w:hAnsiTheme="minorHAnsi" w:cstheme="minorHAnsi"/>
          <w:color w:val="000000"/>
          <w:sz w:val="22"/>
          <w:szCs w:val="22"/>
        </w:rPr>
        <w:t>‌</w:t>
      </w:r>
      <w:r w:rsidR="00564225" w:rsidRPr="00CD7133">
        <w:rPr>
          <w:rFonts w:asciiTheme="minorHAnsi" w:hAnsiTheme="minorHAnsi" w:cstheme="minorHAnsi"/>
          <w:color w:val="000000"/>
          <w:sz w:val="22"/>
          <w:szCs w:val="22"/>
        </w:rPr>
        <w:t>Thecartech.com. (2022). </w:t>
      </w:r>
      <w:r w:rsidR="00564225" w:rsidRPr="00CD7133">
        <w:rPr>
          <w:rFonts w:asciiTheme="minorHAnsi" w:hAnsiTheme="minorHAnsi" w:cstheme="minorHAnsi"/>
          <w:i/>
          <w:iCs/>
          <w:color w:val="000000"/>
          <w:sz w:val="22"/>
          <w:szCs w:val="22"/>
        </w:rPr>
        <w:t>Fuel Calorific value</w:t>
      </w:r>
      <w:r w:rsidR="00564225" w:rsidRPr="00CD7133">
        <w:rPr>
          <w:rFonts w:asciiTheme="minorHAnsi" w:hAnsiTheme="minorHAnsi" w:cstheme="minorHAnsi"/>
          <w:color w:val="000000"/>
          <w:sz w:val="22"/>
          <w:szCs w:val="22"/>
        </w:rPr>
        <w:t xml:space="preserve">. [online] Available at: http://thecartech.com/subjects/engine/fuel_calorific_value.htm#:~:text=%20%20%20%20Fuel%20%20%20,%20%20%20%2036%20more%20rows%20 </w:t>
      </w:r>
    </w:p>
    <w:p w14:paraId="35846BF0" w14:textId="388D918A" w:rsidR="00B23E4B" w:rsidRPr="00B23E4B" w:rsidRDefault="00B23E4B" w:rsidP="00CD7133">
      <w:pPr>
        <w:spacing w:before="100" w:beforeAutospacing="1" w:after="100" w:afterAutospacing="1" w:line="360" w:lineRule="auto"/>
        <w:rPr>
          <w:rFonts w:eastAsia="Times New Roman" w:cstheme="minorHAnsi"/>
          <w:color w:val="000000"/>
          <w:lang w:eastAsia="en-GB"/>
        </w:rPr>
      </w:pPr>
    </w:p>
    <w:p w14:paraId="7B380FFF" w14:textId="342D9D5F" w:rsidR="00F95E51" w:rsidRPr="00F95E51" w:rsidRDefault="00F95E51" w:rsidP="00CD7133">
      <w:pPr>
        <w:spacing w:before="100" w:beforeAutospacing="1" w:after="100" w:afterAutospacing="1" w:line="360" w:lineRule="auto"/>
        <w:rPr>
          <w:rFonts w:ascii="Times New Roman" w:eastAsia="Times New Roman" w:hAnsi="Times New Roman" w:cs="Times New Roman"/>
          <w:color w:val="000000"/>
          <w:sz w:val="24"/>
          <w:szCs w:val="24"/>
          <w:lang w:eastAsia="en-GB"/>
        </w:rPr>
      </w:pPr>
    </w:p>
    <w:p w14:paraId="058A316B" w14:textId="30CA9AA1" w:rsidR="005F5996" w:rsidRDefault="005F5996" w:rsidP="005F5996">
      <w:pPr>
        <w:pStyle w:val="NormalWeb"/>
        <w:rPr>
          <w:color w:val="000000"/>
        </w:rPr>
      </w:pPr>
    </w:p>
    <w:p w14:paraId="5C79E1F8" w14:textId="219692A4" w:rsidR="00E80C01" w:rsidRPr="0024612F" w:rsidRDefault="00E80C01" w:rsidP="007E063D">
      <w:pPr>
        <w:spacing w:line="360" w:lineRule="auto"/>
        <w:rPr>
          <w:rFonts w:cstheme="minorHAnsi"/>
          <w:sz w:val="24"/>
          <w:szCs w:val="24"/>
        </w:rPr>
      </w:pPr>
    </w:p>
    <w:sectPr w:rsidR="00E80C01" w:rsidRPr="0024612F" w:rsidSect="0092115B">
      <w:footerReference w:type="default" r:id="rId1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C6DA9A5" w14:textId="77777777" w:rsidR="008523FC" w:rsidRDefault="008523FC" w:rsidP="00CD782E">
      <w:pPr>
        <w:spacing w:after="0" w:line="240" w:lineRule="auto"/>
      </w:pPr>
      <w:r>
        <w:separator/>
      </w:r>
    </w:p>
  </w:endnote>
  <w:endnote w:type="continuationSeparator" w:id="0">
    <w:p w14:paraId="18D2B5BB" w14:textId="77777777" w:rsidR="008523FC" w:rsidRDefault="008523FC" w:rsidP="00CD782E">
      <w:pPr>
        <w:spacing w:after="0" w:line="240" w:lineRule="auto"/>
      </w:pPr>
      <w:r>
        <w:continuationSeparator/>
      </w:r>
    </w:p>
  </w:endnote>
  <w:endnote w:type="continuationNotice" w:id="1">
    <w:p w14:paraId="1D045918" w14:textId="77777777" w:rsidR="008523FC" w:rsidRDefault="008523FC">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38745039"/>
      <w:docPartObj>
        <w:docPartGallery w:val="Page Numbers (Bottom of Page)"/>
        <w:docPartUnique/>
      </w:docPartObj>
    </w:sdtPr>
    <w:sdtEndPr>
      <w:rPr>
        <w:noProof/>
      </w:rPr>
    </w:sdtEndPr>
    <w:sdtContent>
      <w:p w14:paraId="604FBA3C" w14:textId="72F76C38" w:rsidR="00CD782E" w:rsidRDefault="00CD782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C4BA6F9" w14:textId="77777777" w:rsidR="00CD782E" w:rsidRDefault="00CD782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1562E35" w14:textId="77777777" w:rsidR="008523FC" w:rsidRDefault="008523FC" w:rsidP="00CD782E">
      <w:pPr>
        <w:spacing w:after="0" w:line="240" w:lineRule="auto"/>
      </w:pPr>
      <w:r>
        <w:separator/>
      </w:r>
    </w:p>
  </w:footnote>
  <w:footnote w:type="continuationSeparator" w:id="0">
    <w:p w14:paraId="23BCC5C9" w14:textId="77777777" w:rsidR="008523FC" w:rsidRDefault="008523FC" w:rsidP="00CD782E">
      <w:pPr>
        <w:spacing w:after="0" w:line="240" w:lineRule="auto"/>
      </w:pPr>
      <w:r>
        <w:continuationSeparator/>
      </w:r>
    </w:p>
  </w:footnote>
  <w:footnote w:type="continuationNotice" w:id="1">
    <w:p w14:paraId="3DD7F86C" w14:textId="77777777" w:rsidR="008523FC" w:rsidRDefault="008523FC">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3B10CA"/>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 w15:restartNumberingAfterBreak="0">
    <w:nsid w:val="216E3C08"/>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 w15:restartNumberingAfterBreak="0">
    <w:nsid w:val="307C41A7"/>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 w15:restartNumberingAfterBreak="0">
    <w:nsid w:val="4C18051C"/>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4" w15:restartNumberingAfterBreak="0">
    <w:nsid w:val="575409B5"/>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abstractNumId w:val="0"/>
  </w:num>
  <w:num w:numId="2">
    <w:abstractNumId w:val="2"/>
  </w:num>
  <w:num w:numId="3">
    <w:abstractNumId w:val="3"/>
  </w:num>
  <w:num w:numId="4">
    <w:abstractNumId w:val="4"/>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spelling="clean"/>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41EBE"/>
    <w:rsid w:val="00007F8A"/>
    <w:rsid w:val="00011158"/>
    <w:rsid w:val="00025863"/>
    <w:rsid w:val="00040ED9"/>
    <w:rsid w:val="00056B19"/>
    <w:rsid w:val="00063928"/>
    <w:rsid w:val="00085FF6"/>
    <w:rsid w:val="000A221D"/>
    <w:rsid w:val="000A33D4"/>
    <w:rsid w:val="000A53A0"/>
    <w:rsid w:val="000B100E"/>
    <w:rsid w:val="000C2166"/>
    <w:rsid w:val="000C7E7A"/>
    <w:rsid w:val="000E3950"/>
    <w:rsid w:val="00130F6C"/>
    <w:rsid w:val="001401DB"/>
    <w:rsid w:val="00152D29"/>
    <w:rsid w:val="00166962"/>
    <w:rsid w:val="001770B8"/>
    <w:rsid w:val="00177AFB"/>
    <w:rsid w:val="00182557"/>
    <w:rsid w:val="00196AA6"/>
    <w:rsid w:val="001A2DD1"/>
    <w:rsid w:val="001C7752"/>
    <w:rsid w:val="001D7314"/>
    <w:rsid w:val="001E18DC"/>
    <w:rsid w:val="001F59C2"/>
    <w:rsid w:val="002039CF"/>
    <w:rsid w:val="0021549F"/>
    <w:rsid w:val="00216C0A"/>
    <w:rsid w:val="00222DCB"/>
    <w:rsid w:val="002248ED"/>
    <w:rsid w:val="00225DE3"/>
    <w:rsid w:val="0022774E"/>
    <w:rsid w:val="002366CF"/>
    <w:rsid w:val="00237C16"/>
    <w:rsid w:val="0024612F"/>
    <w:rsid w:val="00253AA0"/>
    <w:rsid w:val="00257B0E"/>
    <w:rsid w:val="00262837"/>
    <w:rsid w:val="00272766"/>
    <w:rsid w:val="00275F1D"/>
    <w:rsid w:val="00282F54"/>
    <w:rsid w:val="00284B45"/>
    <w:rsid w:val="00294F16"/>
    <w:rsid w:val="002953DD"/>
    <w:rsid w:val="002A0726"/>
    <w:rsid w:val="002A6D33"/>
    <w:rsid w:val="002B54D9"/>
    <w:rsid w:val="002C1D6E"/>
    <w:rsid w:val="002C4081"/>
    <w:rsid w:val="002C6932"/>
    <w:rsid w:val="002E5319"/>
    <w:rsid w:val="002F060C"/>
    <w:rsid w:val="002F2BC7"/>
    <w:rsid w:val="00305382"/>
    <w:rsid w:val="00321A3E"/>
    <w:rsid w:val="00331DD6"/>
    <w:rsid w:val="00344541"/>
    <w:rsid w:val="003801E1"/>
    <w:rsid w:val="00383B78"/>
    <w:rsid w:val="003A37B5"/>
    <w:rsid w:val="003A6A30"/>
    <w:rsid w:val="003B525B"/>
    <w:rsid w:val="003C0BA8"/>
    <w:rsid w:val="003D035A"/>
    <w:rsid w:val="003E36F3"/>
    <w:rsid w:val="003F433F"/>
    <w:rsid w:val="004150B3"/>
    <w:rsid w:val="00423F8B"/>
    <w:rsid w:val="00433548"/>
    <w:rsid w:val="00435F6F"/>
    <w:rsid w:val="00452CE4"/>
    <w:rsid w:val="00463F44"/>
    <w:rsid w:val="004772EC"/>
    <w:rsid w:val="00483FAB"/>
    <w:rsid w:val="004B31E0"/>
    <w:rsid w:val="004B44C4"/>
    <w:rsid w:val="004D08AE"/>
    <w:rsid w:val="004E5102"/>
    <w:rsid w:val="0050082D"/>
    <w:rsid w:val="0050591A"/>
    <w:rsid w:val="00516080"/>
    <w:rsid w:val="00516922"/>
    <w:rsid w:val="005172BA"/>
    <w:rsid w:val="0051759E"/>
    <w:rsid w:val="00524527"/>
    <w:rsid w:val="0052507D"/>
    <w:rsid w:val="0052731F"/>
    <w:rsid w:val="00552220"/>
    <w:rsid w:val="00554692"/>
    <w:rsid w:val="00554C7E"/>
    <w:rsid w:val="00564225"/>
    <w:rsid w:val="005654CD"/>
    <w:rsid w:val="00570AC1"/>
    <w:rsid w:val="00573CCF"/>
    <w:rsid w:val="005758CF"/>
    <w:rsid w:val="00582A79"/>
    <w:rsid w:val="00594DB2"/>
    <w:rsid w:val="00595D90"/>
    <w:rsid w:val="005A39BB"/>
    <w:rsid w:val="005C08B6"/>
    <w:rsid w:val="005C6CC9"/>
    <w:rsid w:val="005D6246"/>
    <w:rsid w:val="005E55D7"/>
    <w:rsid w:val="005F5996"/>
    <w:rsid w:val="005F75FA"/>
    <w:rsid w:val="006001E0"/>
    <w:rsid w:val="00605EF5"/>
    <w:rsid w:val="006147FD"/>
    <w:rsid w:val="00615F8A"/>
    <w:rsid w:val="00646883"/>
    <w:rsid w:val="00646A84"/>
    <w:rsid w:val="006552AF"/>
    <w:rsid w:val="00655784"/>
    <w:rsid w:val="00684A2B"/>
    <w:rsid w:val="006857B7"/>
    <w:rsid w:val="00687441"/>
    <w:rsid w:val="00691C2B"/>
    <w:rsid w:val="006977B2"/>
    <w:rsid w:val="00697A07"/>
    <w:rsid w:val="006A3601"/>
    <w:rsid w:val="006B00A6"/>
    <w:rsid w:val="006C6328"/>
    <w:rsid w:val="006D1FC2"/>
    <w:rsid w:val="006D641E"/>
    <w:rsid w:val="006F1522"/>
    <w:rsid w:val="006F46CE"/>
    <w:rsid w:val="0071179D"/>
    <w:rsid w:val="00727851"/>
    <w:rsid w:val="00735122"/>
    <w:rsid w:val="007374FE"/>
    <w:rsid w:val="00741EBE"/>
    <w:rsid w:val="0075477B"/>
    <w:rsid w:val="00756E16"/>
    <w:rsid w:val="00785C7B"/>
    <w:rsid w:val="00793E92"/>
    <w:rsid w:val="00795138"/>
    <w:rsid w:val="0079636F"/>
    <w:rsid w:val="007C43AE"/>
    <w:rsid w:val="007C7D24"/>
    <w:rsid w:val="007D26CB"/>
    <w:rsid w:val="007E063D"/>
    <w:rsid w:val="007E6558"/>
    <w:rsid w:val="0081193F"/>
    <w:rsid w:val="0082171B"/>
    <w:rsid w:val="00823201"/>
    <w:rsid w:val="008328A9"/>
    <w:rsid w:val="008523FC"/>
    <w:rsid w:val="008574CC"/>
    <w:rsid w:val="00862C87"/>
    <w:rsid w:val="008716C7"/>
    <w:rsid w:val="008906C4"/>
    <w:rsid w:val="0089449C"/>
    <w:rsid w:val="008958A0"/>
    <w:rsid w:val="008A1267"/>
    <w:rsid w:val="008A5107"/>
    <w:rsid w:val="008A7482"/>
    <w:rsid w:val="008A7F05"/>
    <w:rsid w:val="008B5946"/>
    <w:rsid w:val="008C2EE8"/>
    <w:rsid w:val="008C5392"/>
    <w:rsid w:val="008D226A"/>
    <w:rsid w:val="008D7530"/>
    <w:rsid w:val="008E79E5"/>
    <w:rsid w:val="008F7CCE"/>
    <w:rsid w:val="00910B7F"/>
    <w:rsid w:val="00917B4F"/>
    <w:rsid w:val="0092115B"/>
    <w:rsid w:val="00933142"/>
    <w:rsid w:val="00936FE3"/>
    <w:rsid w:val="009459F8"/>
    <w:rsid w:val="00962CBB"/>
    <w:rsid w:val="009701D8"/>
    <w:rsid w:val="009762ED"/>
    <w:rsid w:val="0098140C"/>
    <w:rsid w:val="00982725"/>
    <w:rsid w:val="0099255C"/>
    <w:rsid w:val="0099715B"/>
    <w:rsid w:val="00997CD4"/>
    <w:rsid w:val="009A37A0"/>
    <w:rsid w:val="009B6B9E"/>
    <w:rsid w:val="009C420A"/>
    <w:rsid w:val="009C4AF2"/>
    <w:rsid w:val="009D0A79"/>
    <w:rsid w:val="009D42C1"/>
    <w:rsid w:val="00A15BEF"/>
    <w:rsid w:val="00A207B0"/>
    <w:rsid w:val="00A21249"/>
    <w:rsid w:val="00A61080"/>
    <w:rsid w:val="00A65A3C"/>
    <w:rsid w:val="00A676A8"/>
    <w:rsid w:val="00A67B88"/>
    <w:rsid w:val="00A7558F"/>
    <w:rsid w:val="00A85298"/>
    <w:rsid w:val="00AA48F3"/>
    <w:rsid w:val="00AA66D2"/>
    <w:rsid w:val="00AB13F5"/>
    <w:rsid w:val="00AB648F"/>
    <w:rsid w:val="00AC0911"/>
    <w:rsid w:val="00AC519F"/>
    <w:rsid w:val="00AE19D3"/>
    <w:rsid w:val="00AF50F2"/>
    <w:rsid w:val="00B04CC1"/>
    <w:rsid w:val="00B23E4B"/>
    <w:rsid w:val="00B30924"/>
    <w:rsid w:val="00B30A01"/>
    <w:rsid w:val="00B5531C"/>
    <w:rsid w:val="00B76B7B"/>
    <w:rsid w:val="00B812A3"/>
    <w:rsid w:val="00B9016F"/>
    <w:rsid w:val="00B90D58"/>
    <w:rsid w:val="00B941D2"/>
    <w:rsid w:val="00B97337"/>
    <w:rsid w:val="00BA1A7B"/>
    <w:rsid w:val="00BA7483"/>
    <w:rsid w:val="00BB4577"/>
    <w:rsid w:val="00BC02E2"/>
    <w:rsid w:val="00BC6ACE"/>
    <w:rsid w:val="00BD35FB"/>
    <w:rsid w:val="00BE6328"/>
    <w:rsid w:val="00BF1069"/>
    <w:rsid w:val="00BF2DA5"/>
    <w:rsid w:val="00C01B04"/>
    <w:rsid w:val="00C04067"/>
    <w:rsid w:val="00C076BC"/>
    <w:rsid w:val="00C151C9"/>
    <w:rsid w:val="00C25351"/>
    <w:rsid w:val="00C316AD"/>
    <w:rsid w:val="00C338B9"/>
    <w:rsid w:val="00C371A7"/>
    <w:rsid w:val="00C41221"/>
    <w:rsid w:val="00C418E8"/>
    <w:rsid w:val="00C47073"/>
    <w:rsid w:val="00C663CF"/>
    <w:rsid w:val="00C73A96"/>
    <w:rsid w:val="00C77768"/>
    <w:rsid w:val="00C86BCA"/>
    <w:rsid w:val="00CA1473"/>
    <w:rsid w:val="00CB5974"/>
    <w:rsid w:val="00CC581D"/>
    <w:rsid w:val="00CD1FF5"/>
    <w:rsid w:val="00CD7133"/>
    <w:rsid w:val="00CD782E"/>
    <w:rsid w:val="00CE6677"/>
    <w:rsid w:val="00CF0F17"/>
    <w:rsid w:val="00D02493"/>
    <w:rsid w:val="00D03BFA"/>
    <w:rsid w:val="00D15E91"/>
    <w:rsid w:val="00D371F3"/>
    <w:rsid w:val="00D61EA6"/>
    <w:rsid w:val="00D75514"/>
    <w:rsid w:val="00D96043"/>
    <w:rsid w:val="00DB65E4"/>
    <w:rsid w:val="00DC7458"/>
    <w:rsid w:val="00DD2027"/>
    <w:rsid w:val="00DD4756"/>
    <w:rsid w:val="00DE01E9"/>
    <w:rsid w:val="00DE7A73"/>
    <w:rsid w:val="00DF2634"/>
    <w:rsid w:val="00DF4F50"/>
    <w:rsid w:val="00E05E1C"/>
    <w:rsid w:val="00E16BFE"/>
    <w:rsid w:val="00E217DF"/>
    <w:rsid w:val="00E3582D"/>
    <w:rsid w:val="00E51D2B"/>
    <w:rsid w:val="00E52F93"/>
    <w:rsid w:val="00E7155B"/>
    <w:rsid w:val="00E80C01"/>
    <w:rsid w:val="00E848CB"/>
    <w:rsid w:val="00E851D6"/>
    <w:rsid w:val="00E96C85"/>
    <w:rsid w:val="00EA6FB4"/>
    <w:rsid w:val="00ED07D2"/>
    <w:rsid w:val="00ED2540"/>
    <w:rsid w:val="00ED450A"/>
    <w:rsid w:val="00ED48E1"/>
    <w:rsid w:val="00EE41B9"/>
    <w:rsid w:val="00EF31B8"/>
    <w:rsid w:val="00F45EF0"/>
    <w:rsid w:val="00F6543A"/>
    <w:rsid w:val="00F6744F"/>
    <w:rsid w:val="00F7515A"/>
    <w:rsid w:val="00F87B4E"/>
    <w:rsid w:val="00F94F20"/>
    <w:rsid w:val="00F95E51"/>
    <w:rsid w:val="00FB044D"/>
    <w:rsid w:val="00FC7CC9"/>
    <w:rsid w:val="00FD6263"/>
    <w:rsid w:val="00FD6B87"/>
    <w:rsid w:val="00FF380F"/>
    <w:rsid w:val="00FF4EB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4E9A7A"/>
  <w15:chartTrackingRefBased/>
  <w15:docId w15:val="{3BE6E0FB-86AC-4720-BEFE-3D06BC2F5D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27851"/>
  </w:style>
  <w:style w:type="paragraph" w:styleId="Heading1">
    <w:name w:val="heading 1"/>
    <w:basedOn w:val="Normal"/>
    <w:next w:val="Normal"/>
    <w:link w:val="Heading1Char"/>
    <w:uiPriority w:val="9"/>
    <w:qFormat/>
    <w:rsid w:val="00727851"/>
    <w:pPr>
      <w:keepNext/>
      <w:keepLines/>
      <w:spacing w:before="400" w:after="40" w:line="240" w:lineRule="auto"/>
      <w:outlineLvl w:val="0"/>
    </w:pPr>
    <w:rPr>
      <w:rFonts w:asciiTheme="majorHAnsi" w:eastAsiaTheme="majorEastAsia" w:hAnsiTheme="majorHAnsi" w:cstheme="majorBidi"/>
      <w:color w:val="1F3864" w:themeColor="accent1" w:themeShade="80"/>
      <w:sz w:val="36"/>
      <w:szCs w:val="36"/>
    </w:rPr>
  </w:style>
  <w:style w:type="paragraph" w:styleId="Heading2">
    <w:name w:val="heading 2"/>
    <w:basedOn w:val="Normal"/>
    <w:next w:val="Normal"/>
    <w:link w:val="Heading2Char"/>
    <w:uiPriority w:val="9"/>
    <w:semiHidden/>
    <w:unhideWhenUsed/>
    <w:qFormat/>
    <w:rsid w:val="00727851"/>
    <w:pPr>
      <w:keepNext/>
      <w:keepLines/>
      <w:spacing w:before="40" w:after="0" w:line="240" w:lineRule="auto"/>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727851"/>
    <w:pPr>
      <w:keepNext/>
      <w:keepLines/>
      <w:spacing w:before="40" w:after="0" w:line="240" w:lineRule="auto"/>
      <w:outlineLvl w:val="2"/>
    </w:pPr>
    <w:rPr>
      <w:rFonts w:asciiTheme="majorHAnsi" w:eastAsiaTheme="majorEastAsia" w:hAnsiTheme="majorHAnsi"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727851"/>
    <w:pPr>
      <w:keepNext/>
      <w:keepLines/>
      <w:spacing w:before="40" w:after="0"/>
      <w:outlineLvl w:val="3"/>
    </w:pPr>
    <w:rPr>
      <w:rFonts w:asciiTheme="majorHAnsi" w:eastAsiaTheme="majorEastAsia" w:hAnsiTheme="majorHAnsi" w:cstheme="majorBidi"/>
      <w:color w:val="2F5496" w:themeColor="accent1" w:themeShade="BF"/>
      <w:sz w:val="24"/>
      <w:szCs w:val="24"/>
    </w:rPr>
  </w:style>
  <w:style w:type="paragraph" w:styleId="Heading5">
    <w:name w:val="heading 5"/>
    <w:basedOn w:val="Normal"/>
    <w:next w:val="Normal"/>
    <w:link w:val="Heading5Char"/>
    <w:uiPriority w:val="9"/>
    <w:semiHidden/>
    <w:unhideWhenUsed/>
    <w:qFormat/>
    <w:rsid w:val="00727851"/>
    <w:pPr>
      <w:keepNext/>
      <w:keepLines/>
      <w:spacing w:before="40" w:after="0"/>
      <w:outlineLvl w:val="4"/>
    </w:pPr>
    <w:rPr>
      <w:rFonts w:asciiTheme="majorHAnsi" w:eastAsiaTheme="majorEastAsia" w:hAnsiTheme="majorHAnsi" w:cstheme="majorBidi"/>
      <w:caps/>
      <w:color w:val="2F5496" w:themeColor="accent1" w:themeShade="BF"/>
    </w:rPr>
  </w:style>
  <w:style w:type="paragraph" w:styleId="Heading6">
    <w:name w:val="heading 6"/>
    <w:basedOn w:val="Normal"/>
    <w:next w:val="Normal"/>
    <w:link w:val="Heading6Char"/>
    <w:uiPriority w:val="9"/>
    <w:semiHidden/>
    <w:unhideWhenUsed/>
    <w:qFormat/>
    <w:rsid w:val="00727851"/>
    <w:pPr>
      <w:keepNext/>
      <w:keepLines/>
      <w:spacing w:before="40" w:after="0"/>
      <w:outlineLvl w:val="5"/>
    </w:pPr>
    <w:rPr>
      <w:rFonts w:asciiTheme="majorHAnsi" w:eastAsiaTheme="majorEastAsia" w:hAnsiTheme="majorHAnsi" w:cstheme="majorBidi"/>
      <w:i/>
      <w:iCs/>
      <w:caps/>
      <w:color w:val="1F3864" w:themeColor="accent1" w:themeShade="80"/>
    </w:rPr>
  </w:style>
  <w:style w:type="paragraph" w:styleId="Heading7">
    <w:name w:val="heading 7"/>
    <w:basedOn w:val="Normal"/>
    <w:next w:val="Normal"/>
    <w:link w:val="Heading7Char"/>
    <w:uiPriority w:val="9"/>
    <w:semiHidden/>
    <w:unhideWhenUsed/>
    <w:qFormat/>
    <w:rsid w:val="00727851"/>
    <w:pPr>
      <w:keepNext/>
      <w:keepLines/>
      <w:spacing w:before="40" w:after="0"/>
      <w:outlineLvl w:val="6"/>
    </w:pPr>
    <w:rPr>
      <w:rFonts w:asciiTheme="majorHAnsi" w:eastAsiaTheme="majorEastAsia" w:hAnsiTheme="majorHAnsi" w:cstheme="majorBidi"/>
      <w:b/>
      <w:bCs/>
      <w:color w:val="1F3864" w:themeColor="accent1" w:themeShade="80"/>
    </w:rPr>
  </w:style>
  <w:style w:type="paragraph" w:styleId="Heading8">
    <w:name w:val="heading 8"/>
    <w:basedOn w:val="Normal"/>
    <w:next w:val="Normal"/>
    <w:link w:val="Heading8Char"/>
    <w:uiPriority w:val="9"/>
    <w:semiHidden/>
    <w:unhideWhenUsed/>
    <w:qFormat/>
    <w:rsid w:val="00727851"/>
    <w:pPr>
      <w:keepNext/>
      <w:keepLines/>
      <w:spacing w:before="40" w:after="0"/>
      <w:outlineLvl w:val="7"/>
    </w:pPr>
    <w:rPr>
      <w:rFonts w:asciiTheme="majorHAnsi" w:eastAsiaTheme="majorEastAsia" w:hAnsiTheme="majorHAnsi" w:cstheme="majorBidi"/>
      <w:b/>
      <w:bCs/>
      <w:i/>
      <w:iCs/>
      <w:color w:val="1F3864" w:themeColor="accent1" w:themeShade="80"/>
    </w:rPr>
  </w:style>
  <w:style w:type="paragraph" w:styleId="Heading9">
    <w:name w:val="heading 9"/>
    <w:basedOn w:val="Normal"/>
    <w:next w:val="Normal"/>
    <w:link w:val="Heading9Char"/>
    <w:uiPriority w:val="9"/>
    <w:semiHidden/>
    <w:unhideWhenUsed/>
    <w:qFormat/>
    <w:rsid w:val="00727851"/>
    <w:pPr>
      <w:keepNext/>
      <w:keepLines/>
      <w:spacing w:before="40" w:after="0"/>
      <w:outlineLvl w:val="8"/>
    </w:pPr>
    <w:rPr>
      <w:rFonts w:asciiTheme="majorHAnsi" w:eastAsiaTheme="majorEastAsia" w:hAnsiTheme="majorHAnsi" w:cstheme="majorBidi"/>
      <w:i/>
      <w:iCs/>
      <w:color w:val="1F3864"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27851"/>
    <w:rPr>
      <w:rFonts w:asciiTheme="majorHAnsi" w:eastAsiaTheme="majorEastAsia" w:hAnsiTheme="majorHAnsi" w:cstheme="majorBidi"/>
      <w:color w:val="1F3864" w:themeColor="accent1" w:themeShade="80"/>
      <w:sz w:val="36"/>
      <w:szCs w:val="36"/>
    </w:rPr>
  </w:style>
  <w:style w:type="character" w:customStyle="1" w:styleId="Heading2Char">
    <w:name w:val="Heading 2 Char"/>
    <w:basedOn w:val="DefaultParagraphFont"/>
    <w:link w:val="Heading2"/>
    <w:uiPriority w:val="9"/>
    <w:semiHidden/>
    <w:rsid w:val="00727851"/>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727851"/>
    <w:rPr>
      <w:rFonts w:asciiTheme="majorHAnsi" w:eastAsiaTheme="majorEastAsia" w:hAnsiTheme="majorHAnsi"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727851"/>
    <w:rPr>
      <w:rFonts w:asciiTheme="majorHAnsi" w:eastAsiaTheme="majorEastAsia" w:hAnsiTheme="majorHAnsi" w:cstheme="majorBidi"/>
      <w:color w:val="2F5496" w:themeColor="accent1" w:themeShade="BF"/>
      <w:sz w:val="24"/>
      <w:szCs w:val="24"/>
    </w:rPr>
  </w:style>
  <w:style w:type="character" w:customStyle="1" w:styleId="Heading5Char">
    <w:name w:val="Heading 5 Char"/>
    <w:basedOn w:val="DefaultParagraphFont"/>
    <w:link w:val="Heading5"/>
    <w:uiPriority w:val="9"/>
    <w:semiHidden/>
    <w:rsid w:val="00727851"/>
    <w:rPr>
      <w:rFonts w:asciiTheme="majorHAnsi" w:eastAsiaTheme="majorEastAsia" w:hAnsiTheme="majorHAnsi" w:cstheme="majorBidi"/>
      <w:caps/>
      <w:color w:val="2F5496" w:themeColor="accent1" w:themeShade="BF"/>
    </w:rPr>
  </w:style>
  <w:style w:type="character" w:customStyle="1" w:styleId="Heading6Char">
    <w:name w:val="Heading 6 Char"/>
    <w:basedOn w:val="DefaultParagraphFont"/>
    <w:link w:val="Heading6"/>
    <w:uiPriority w:val="9"/>
    <w:semiHidden/>
    <w:rsid w:val="00727851"/>
    <w:rPr>
      <w:rFonts w:asciiTheme="majorHAnsi" w:eastAsiaTheme="majorEastAsia" w:hAnsiTheme="majorHAnsi" w:cstheme="majorBidi"/>
      <w:i/>
      <w:iCs/>
      <w:caps/>
      <w:color w:val="1F3864" w:themeColor="accent1" w:themeShade="80"/>
    </w:rPr>
  </w:style>
  <w:style w:type="character" w:customStyle="1" w:styleId="Heading7Char">
    <w:name w:val="Heading 7 Char"/>
    <w:basedOn w:val="DefaultParagraphFont"/>
    <w:link w:val="Heading7"/>
    <w:uiPriority w:val="9"/>
    <w:semiHidden/>
    <w:rsid w:val="00727851"/>
    <w:rPr>
      <w:rFonts w:asciiTheme="majorHAnsi" w:eastAsiaTheme="majorEastAsia" w:hAnsiTheme="majorHAnsi" w:cstheme="majorBidi"/>
      <w:b/>
      <w:bCs/>
      <w:color w:val="1F3864" w:themeColor="accent1" w:themeShade="80"/>
    </w:rPr>
  </w:style>
  <w:style w:type="character" w:customStyle="1" w:styleId="Heading8Char">
    <w:name w:val="Heading 8 Char"/>
    <w:basedOn w:val="DefaultParagraphFont"/>
    <w:link w:val="Heading8"/>
    <w:uiPriority w:val="9"/>
    <w:semiHidden/>
    <w:rsid w:val="00727851"/>
    <w:rPr>
      <w:rFonts w:asciiTheme="majorHAnsi" w:eastAsiaTheme="majorEastAsia" w:hAnsiTheme="majorHAnsi" w:cstheme="majorBidi"/>
      <w:b/>
      <w:bCs/>
      <w:i/>
      <w:iCs/>
      <w:color w:val="1F3864" w:themeColor="accent1" w:themeShade="80"/>
    </w:rPr>
  </w:style>
  <w:style w:type="character" w:customStyle="1" w:styleId="Heading9Char">
    <w:name w:val="Heading 9 Char"/>
    <w:basedOn w:val="DefaultParagraphFont"/>
    <w:link w:val="Heading9"/>
    <w:uiPriority w:val="9"/>
    <w:semiHidden/>
    <w:rsid w:val="00727851"/>
    <w:rPr>
      <w:rFonts w:asciiTheme="majorHAnsi" w:eastAsiaTheme="majorEastAsia" w:hAnsiTheme="majorHAnsi" w:cstheme="majorBidi"/>
      <w:i/>
      <w:iCs/>
      <w:color w:val="1F3864" w:themeColor="accent1" w:themeShade="80"/>
    </w:rPr>
  </w:style>
  <w:style w:type="paragraph" w:styleId="Caption">
    <w:name w:val="caption"/>
    <w:basedOn w:val="Normal"/>
    <w:next w:val="Normal"/>
    <w:uiPriority w:val="35"/>
    <w:unhideWhenUsed/>
    <w:qFormat/>
    <w:rsid w:val="00727851"/>
    <w:pPr>
      <w:spacing w:line="240" w:lineRule="auto"/>
    </w:pPr>
    <w:rPr>
      <w:b/>
      <w:bCs/>
      <w:smallCaps/>
      <w:color w:val="44546A" w:themeColor="text2"/>
    </w:rPr>
  </w:style>
  <w:style w:type="paragraph" w:styleId="Title">
    <w:name w:val="Title"/>
    <w:basedOn w:val="Normal"/>
    <w:next w:val="Normal"/>
    <w:link w:val="TitleChar"/>
    <w:uiPriority w:val="10"/>
    <w:qFormat/>
    <w:rsid w:val="00727851"/>
    <w:pPr>
      <w:spacing w:after="0" w:line="204" w:lineRule="auto"/>
      <w:contextualSpacing/>
    </w:pPr>
    <w:rPr>
      <w:rFonts w:asciiTheme="majorHAnsi" w:eastAsiaTheme="majorEastAsia" w:hAnsiTheme="majorHAnsi" w:cstheme="majorBidi"/>
      <w:caps/>
      <w:color w:val="44546A" w:themeColor="text2"/>
      <w:spacing w:val="-15"/>
      <w:sz w:val="72"/>
      <w:szCs w:val="72"/>
    </w:rPr>
  </w:style>
  <w:style w:type="character" w:customStyle="1" w:styleId="TitleChar">
    <w:name w:val="Title Char"/>
    <w:basedOn w:val="DefaultParagraphFont"/>
    <w:link w:val="Title"/>
    <w:uiPriority w:val="10"/>
    <w:rsid w:val="00727851"/>
    <w:rPr>
      <w:rFonts w:asciiTheme="majorHAnsi" w:eastAsiaTheme="majorEastAsia" w:hAnsiTheme="majorHAnsi" w:cstheme="majorBidi"/>
      <w:caps/>
      <w:color w:val="44546A" w:themeColor="text2"/>
      <w:spacing w:val="-15"/>
      <w:sz w:val="72"/>
      <w:szCs w:val="72"/>
    </w:rPr>
  </w:style>
  <w:style w:type="paragraph" w:styleId="Subtitle">
    <w:name w:val="Subtitle"/>
    <w:basedOn w:val="Normal"/>
    <w:next w:val="Normal"/>
    <w:link w:val="SubtitleChar"/>
    <w:uiPriority w:val="11"/>
    <w:qFormat/>
    <w:rsid w:val="00727851"/>
    <w:pPr>
      <w:numPr>
        <w:ilvl w:val="1"/>
      </w:numPr>
      <w:spacing w:after="240" w:line="240" w:lineRule="auto"/>
    </w:pPr>
    <w:rPr>
      <w:rFonts w:asciiTheme="majorHAnsi" w:eastAsiaTheme="majorEastAsia" w:hAnsiTheme="majorHAnsi" w:cstheme="majorBidi"/>
      <w:color w:val="4472C4" w:themeColor="accent1"/>
      <w:sz w:val="28"/>
      <w:szCs w:val="28"/>
    </w:rPr>
  </w:style>
  <w:style w:type="character" w:customStyle="1" w:styleId="SubtitleChar">
    <w:name w:val="Subtitle Char"/>
    <w:basedOn w:val="DefaultParagraphFont"/>
    <w:link w:val="Subtitle"/>
    <w:uiPriority w:val="11"/>
    <w:rsid w:val="00727851"/>
    <w:rPr>
      <w:rFonts w:asciiTheme="majorHAnsi" w:eastAsiaTheme="majorEastAsia" w:hAnsiTheme="majorHAnsi" w:cstheme="majorBidi"/>
      <w:color w:val="4472C4" w:themeColor="accent1"/>
      <w:sz w:val="28"/>
      <w:szCs w:val="28"/>
    </w:rPr>
  </w:style>
  <w:style w:type="character" w:styleId="Strong">
    <w:name w:val="Strong"/>
    <w:basedOn w:val="DefaultParagraphFont"/>
    <w:uiPriority w:val="22"/>
    <w:qFormat/>
    <w:rsid w:val="00727851"/>
    <w:rPr>
      <w:b/>
      <w:bCs/>
    </w:rPr>
  </w:style>
  <w:style w:type="character" w:styleId="Emphasis">
    <w:name w:val="Emphasis"/>
    <w:basedOn w:val="DefaultParagraphFont"/>
    <w:uiPriority w:val="20"/>
    <w:qFormat/>
    <w:rsid w:val="00727851"/>
    <w:rPr>
      <w:i/>
      <w:iCs/>
    </w:rPr>
  </w:style>
  <w:style w:type="paragraph" w:styleId="NoSpacing">
    <w:name w:val="No Spacing"/>
    <w:uiPriority w:val="1"/>
    <w:qFormat/>
    <w:rsid w:val="00727851"/>
    <w:pPr>
      <w:spacing w:after="0" w:line="240" w:lineRule="auto"/>
    </w:pPr>
  </w:style>
  <w:style w:type="paragraph" w:styleId="Quote">
    <w:name w:val="Quote"/>
    <w:basedOn w:val="Normal"/>
    <w:next w:val="Normal"/>
    <w:link w:val="QuoteChar"/>
    <w:uiPriority w:val="29"/>
    <w:qFormat/>
    <w:rsid w:val="00727851"/>
    <w:pPr>
      <w:spacing w:before="120" w:after="120"/>
      <w:ind w:left="720"/>
    </w:pPr>
    <w:rPr>
      <w:color w:val="44546A" w:themeColor="text2"/>
      <w:sz w:val="24"/>
      <w:szCs w:val="24"/>
    </w:rPr>
  </w:style>
  <w:style w:type="character" w:customStyle="1" w:styleId="QuoteChar">
    <w:name w:val="Quote Char"/>
    <w:basedOn w:val="DefaultParagraphFont"/>
    <w:link w:val="Quote"/>
    <w:uiPriority w:val="29"/>
    <w:rsid w:val="00727851"/>
    <w:rPr>
      <w:color w:val="44546A" w:themeColor="text2"/>
      <w:sz w:val="24"/>
      <w:szCs w:val="24"/>
    </w:rPr>
  </w:style>
  <w:style w:type="paragraph" w:styleId="IntenseQuote">
    <w:name w:val="Intense Quote"/>
    <w:basedOn w:val="Normal"/>
    <w:next w:val="Normal"/>
    <w:link w:val="IntenseQuoteChar"/>
    <w:uiPriority w:val="30"/>
    <w:qFormat/>
    <w:rsid w:val="00727851"/>
    <w:pPr>
      <w:spacing w:before="100" w:beforeAutospacing="1" w:after="240" w:line="240" w:lineRule="auto"/>
      <w:ind w:left="720"/>
      <w:jc w:val="center"/>
    </w:pPr>
    <w:rPr>
      <w:rFonts w:asciiTheme="majorHAnsi" w:eastAsiaTheme="majorEastAsia" w:hAnsiTheme="majorHAnsi" w:cstheme="majorBidi"/>
      <w:color w:val="44546A" w:themeColor="text2"/>
      <w:spacing w:val="-6"/>
      <w:sz w:val="32"/>
      <w:szCs w:val="32"/>
    </w:rPr>
  </w:style>
  <w:style w:type="character" w:customStyle="1" w:styleId="IntenseQuoteChar">
    <w:name w:val="Intense Quote Char"/>
    <w:basedOn w:val="DefaultParagraphFont"/>
    <w:link w:val="IntenseQuote"/>
    <w:uiPriority w:val="30"/>
    <w:rsid w:val="00727851"/>
    <w:rPr>
      <w:rFonts w:asciiTheme="majorHAnsi" w:eastAsiaTheme="majorEastAsia" w:hAnsiTheme="majorHAnsi" w:cstheme="majorBidi"/>
      <w:color w:val="44546A" w:themeColor="text2"/>
      <w:spacing w:val="-6"/>
      <w:sz w:val="32"/>
      <w:szCs w:val="32"/>
    </w:rPr>
  </w:style>
  <w:style w:type="character" w:styleId="SubtleEmphasis">
    <w:name w:val="Subtle Emphasis"/>
    <w:basedOn w:val="DefaultParagraphFont"/>
    <w:uiPriority w:val="19"/>
    <w:qFormat/>
    <w:rsid w:val="00727851"/>
    <w:rPr>
      <w:i/>
      <w:iCs/>
      <w:color w:val="595959" w:themeColor="text1" w:themeTint="A6"/>
    </w:rPr>
  </w:style>
  <w:style w:type="character" w:styleId="IntenseEmphasis">
    <w:name w:val="Intense Emphasis"/>
    <w:basedOn w:val="DefaultParagraphFont"/>
    <w:uiPriority w:val="21"/>
    <w:qFormat/>
    <w:rsid w:val="00727851"/>
    <w:rPr>
      <w:b/>
      <w:bCs/>
      <w:i/>
      <w:iCs/>
    </w:rPr>
  </w:style>
  <w:style w:type="character" w:styleId="SubtleReference">
    <w:name w:val="Subtle Reference"/>
    <w:basedOn w:val="DefaultParagraphFont"/>
    <w:uiPriority w:val="31"/>
    <w:qFormat/>
    <w:rsid w:val="00727851"/>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727851"/>
    <w:rPr>
      <w:b/>
      <w:bCs/>
      <w:smallCaps/>
      <w:color w:val="44546A" w:themeColor="text2"/>
      <w:u w:val="single"/>
    </w:rPr>
  </w:style>
  <w:style w:type="character" w:styleId="BookTitle">
    <w:name w:val="Book Title"/>
    <w:basedOn w:val="DefaultParagraphFont"/>
    <w:uiPriority w:val="33"/>
    <w:qFormat/>
    <w:rsid w:val="00727851"/>
    <w:rPr>
      <w:b/>
      <w:bCs/>
      <w:smallCaps/>
      <w:spacing w:val="10"/>
    </w:rPr>
  </w:style>
  <w:style w:type="paragraph" w:styleId="TOCHeading">
    <w:name w:val="TOC Heading"/>
    <w:basedOn w:val="Heading1"/>
    <w:next w:val="Normal"/>
    <w:uiPriority w:val="39"/>
    <w:unhideWhenUsed/>
    <w:qFormat/>
    <w:rsid w:val="00727851"/>
    <w:pPr>
      <w:outlineLvl w:val="9"/>
    </w:pPr>
  </w:style>
  <w:style w:type="paragraph" w:styleId="ListParagraph">
    <w:name w:val="List Paragraph"/>
    <w:basedOn w:val="Normal"/>
    <w:uiPriority w:val="34"/>
    <w:qFormat/>
    <w:rsid w:val="00BF1069"/>
    <w:pPr>
      <w:ind w:left="720"/>
      <w:contextualSpacing/>
    </w:pPr>
  </w:style>
  <w:style w:type="paragraph" w:styleId="Header">
    <w:name w:val="header"/>
    <w:basedOn w:val="Normal"/>
    <w:link w:val="HeaderChar"/>
    <w:uiPriority w:val="99"/>
    <w:unhideWhenUsed/>
    <w:rsid w:val="00CD782E"/>
    <w:pPr>
      <w:tabs>
        <w:tab w:val="center" w:pos="4513"/>
        <w:tab w:val="right" w:pos="9026"/>
      </w:tabs>
      <w:spacing w:after="0" w:line="240" w:lineRule="auto"/>
    </w:pPr>
  </w:style>
  <w:style w:type="character" w:customStyle="1" w:styleId="HeaderChar">
    <w:name w:val="Header Char"/>
    <w:basedOn w:val="DefaultParagraphFont"/>
    <w:link w:val="Header"/>
    <w:uiPriority w:val="99"/>
    <w:rsid w:val="00CD782E"/>
  </w:style>
  <w:style w:type="paragraph" w:styleId="Footer">
    <w:name w:val="footer"/>
    <w:basedOn w:val="Normal"/>
    <w:link w:val="FooterChar"/>
    <w:uiPriority w:val="99"/>
    <w:unhideWhenUsed/>
    <w:rsid w:val="00CD782E"/>
    <w:pPr>
      <w:tabs>
        <w:tab w:val="center" w:pos="4513"/>
        <w:tab w:val="right" w:pos="9026"/>
      </w:tabs>
      <w:spacing w:after="0" w:line="240" w:lineRule="auto"/>
    </w:pPr>
  </w:style>
  <w:style w:type="character" w:customStyle="1" w:styleId="FooterChar">
    <w:name w:val="Footer Char"/>
    <w:basedOn w:val="DefaultParagraphFont"/>
    <w:link w:val="Footer"/>
    <w:uiPriority w:val="99"/>
    <w:rsid w:val="00CD782E"/>
  </w:style>
  <w:style w:type="paragraph" w:styleId="TOC1">
    <w:name w:val="toc 1"/>
    <w:basedOn w:val="Normal"/>
    <w:next w:val="Normal"/>
    <w:autoRedefine/>
    <w:uiPriority w:val="39"/>
    <w:unhideWhenUsed/>
    <w:rsid w:val="00BC02E2"/>
    <w:pPr>
      <w:spacing w:after="100"/>
    </w:pPr>
  </w:style>
  <w:style w:type="character" w:styleId="Hyperlink">
    <w:name w:val="Hyperlink"/>
    <w:basedOn w:val="DefaultParagraphFont"/>
    <w:uiPriority w:val="99"/>
    <w:unhideWhenUsed/>
    <w:rsid w:val="00BC02E2"/>
    <w:rPr>
      <w:color w:val="0563C1" w:themeColor="hyperlink"/>
      <w:u w:val="single"/>
    </w:rPr>
  </w:style>
  <w:style w:type="table" w:styleId="TableGrid">
    <w:name w:val="Table Grid"/>
    <w:basedOn w:val="TableNormal"/>
    <w:uiPriority w:val="39"/>
    <w:rsid w:val="00862C8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ableofFigures">
    <w:name w:val="table of figures"/>
    <w:basedOn w:val="Normal"/>
    <w:next w:val="Normal"/>
    <w:uiPriority w:val="99"/>
    <w:unhideWhenUsed/>
    <w:rsid w:val="007E063D"/>
    <w:pPr>
      <w:spacing w:after="0"/>
    </w:pPr>
  </w:style>
  <w:style w:type="paragraph" w:styleId="NormalWeb">
    <w:name w:val="Normal (Web)"/>
    <w:basedOn w:val="Normal"/>
    <w:uiPriority w:val="99"/>
    <w:unhideWhenUsed/>
    <w:rsid w:val="005F599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PlaceholderText">
    <w:name w:val="Placeholder Text"/>
    <w:basedOn w:val="DefaultParagraphFont"/>
    <w:uiPriority w:val="99"/>
    <w:semiHidden/>
    <w:rsid w:val="006D641E"/>
    <w:rPr>
      <w:color w:val="808080"/>
    </w:rPr>
  </w:style>
  <w:style w:type="character" w:customStyle="1" w:styleId="s27e21eb00">
    <w:name w:val="s27e21eb00"/>
    <w:basedOn w:val="DefaultParagraphFont"/>
    <w:rsid w:val="00D371F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5814764">
      <w:bodyDiv w:val="1"/>
      <w:marLeft w:val="0"/>
      <w:marRight w:val="0"/>
      <w:marTop w:val="0"/>
      <w:marBottom w:val="0"/>
      <w:divBdr>
        <w:top w:val="none" w:sz="0" w:space="0" w:color="auto"/>
        <w:left w:val="none" w:sz="0" w:space="0" w:color="auto"/>
        <w:bottom w:val="none" w:sz="0" w:space="0" w:color="auto"/>
        <w:right w:val="none" w:sz="0" w:space="0" w:color="auto"/>
      </w:divBdr>
    </w:div>
    <w:div w:id="541287839">
      <w:bodyDiv w:val="1"/>
      <w:marLeft w:val="0"/>
      <w:marRight w:val="0"/>
      <w:marTop w:val="0"/>
      <w:marBottom w:val="0"/>
      <w:divBdr>
        <w:top w:val="none" w:sz="0" w:space="0" w:color="auto"/>
        <w:left w:val="none" w:sz="0" w:space="0" w:color="auto"/>
        <w:bottom w:val="none" w:sz="0" w:space="0" w:color="auto"/>
        <w:right w:val="none" w:sz="0" w:space="0" w:color="auto"/>
      </w:divBdr>
    </w:div>
    <w:div w:id="594290260">
      <w:bodyDiv w:val="1"/>
      <w:marLeft w:val="0"/>
      <w:marRight w:val="0"/>
      <w:marTop w:val="0"/>
      <w:marBottom w:val="0"/>
      <w:divBdr>
        <w:top w:val="none" w:sz="0" w:space="0" w:color="auto"/>
        <w:left w:val="none" w:sz="0" w:space="0" w:color="auto"/>
        <w:bottom w:val="none" w:sz="0" w:space="0" w:color="auto"/>
        <w:right w:val="none" w:sz="0" w:space="0" w:color="auto"/>
      </w:divBdr>
    </w:div>
    <w:div w:id="658313804">
      <w:bodyDiv w:val="1"/>
      <w:marLeft w:val="0"/>
      <w:marRight w:val="0"/>
      <w:marTop w:val="0"/>
      <w:marBottom w:val="0"/>
      <w:divBdr>
        <w:top w:val="none" w:sz="0" w:space="0" w:color="auto"/>
        <w:left w:val="none" w:sz="0" w:space="0" w:color="auto"/>
        <w:bottom w:val="none" w:sz="0" w:space="0" w:color="auto"/>
        <w:right w:val="none" w:sz="0" w:space="0" w:color="auto"/>
      </w:divBdr>
      <w:divsChild>
        <w:div w:id="899747115">
          <w:marLeft w:val="0"/>
          <w:marRight w:val="0"/>
          <w:marTop w:val="0"/>
          <w:marBottom w:val="0"/>
          <w:divBdr>
            <w:top w:val="none" w:sz="0" w:space="0" w:color="auto"/>
            <w:left w:val="none" w:sz="0" w:space="0" w:color="auto"/>
            <w:bottom w:val="none" w:sz="0" w:space="0" w:color="auto"/>
            <w:right w:val="none" w:sz="0" w:space="0" w:color="auto"/>
          </w:divBdr>
          <w:divsChild>
            <w:div w:id="18895108">
              <w:marLeft w:val="0"/>
              <w:marRight w:val="0"/>
              <w:marTop w:val="0"/>
              <w:marBottom w:val="0"/>
              <w:divBdr>
                <w:top w:val="none" w:sz="0" w:space="0" w:color="auto"/>
                <w:left w:val="none" w:sz="0" w:space="0" w:color="auto"/>
                <w:bottom w:val="none" w:sz="0" w:space="0" w:color="auto"/>
                <w:right w:val="none" w:sz="0" w:space="0" w:color="auto"/>
              </w:divBdr>
              <w:divsChild>
                <w:div w:id="1012755714">
                  <w:marLeft w:val="0"/>
                  <w:marRight w:val="0"/>
                  <w:marTop w:val="150"/>
                  <w:marBottom w:val="150"/>
                  <w:divBdr>
                    <w:top w:val="none" w:sz="0" w:space="0" w:color="auto"/>
                    <w:left w:val="none" w:sz="0" w:space="0" w:color="auto"/>
                    <w:bottom w:val="none" w:sz="0" w:space="0" w:color="auto"/>
                    <w:right w:val="none" w:sz="0" w:space="0" w:color="auto"/>
                  </w:divBdr>
                  <w:divsChild>
                    <w:div w:id="1455518189">
                      <w:marLeft w:val="0"/>
                      <w:marRight w:val="0"/>
                      <w:marTop w:val="0"/>
                      <w:marBottom w:val="0"/>
                      <w:divBdr>
                        <w:top w:val="none" w:sz="0" w:space="0" w:color="auto"/>
                        <w:left w:val="none" w:sz="0" w:space="0" w:color="auto"/>
                        <w:bottom w:val="none" w:sz="0" w:space="0" w:color="auto"/>
                        <w:right w:val="none" w:sz="0" w:space="0" w:color="auto"/>
                      </w:divBdr>
                      <w:divsChild>
                        <w:div w:id="823744163">
                          <w:marLeft w:val="24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29506415">
      <w:bodyDiv w:val="1"/>
      <w:marLeft w:val="0"/>
      <w:marRight w:val="0"/>
      <w:marTop w:val="0"/>
      <w:marBottom w:val="0"/>
      <w:divBdr>
        <w:top w:val="none" w:sz="0" w:space="0" w:color="auto"/>
        <w:left w:val="none" w:sz="0" w:space="0" w:color="auto"/>
        <w:bottom w:val="none" w:sz="0" w:space="0" w:color="auto"/>
        <w:right w:val="none" w:sz="0" w:space="0" w:color="auto"/>
      </w:divBdr>
    </w:div>
    <w:div w:id="969438328">
      <w:bodyDiv w:val="1"/>
      <w:marLeft w:val="0"/>
      <w:marRight w:val="0"/>
      <w:marTop w:val="0"/>
      <w:marBottom w:val="0"/>
      <w:divBdr>
        <w:top w:val="none" w:sz="0" w:space="0" w:color="auto"/>
        <w:left w:val="none" w:sz="0" w:space="0" w:color="auto"/>
        <w:bottom w:val="none" w:sz="0" w:space="0" w:color="auto"/>
        <w:right w:val="none" w:sz="0" w:space="0" w:color="auto"/>
      </w:divBdr>
    </w:div>
    <w:div w:id="1245338937">
      <w:bodyDiv w:val="1"/>
      <w:marLeft w:val="0"/>
      <w:marRight w:val="0"/>
      <w:marTop w:val="0"/>
      <w:marBottom w:val="0"/>
      <w:divBdr>
        <w:top w:val="none" w:sz="0" w:space="0" w:color="auto"/>
        <w:left w:val="none" w:sz="0" w:space="0" w:color="auto"/>
        <w:bottom w:val="none" w:sz="0" w:space="0" w:color="auto"/>
        <w:right w:val="none" w:sz="0" w:space="0" w:color="auto"/>
      </w:divBdr>
      <w:divsChild>
        <w:div w:id="1618101785">
          <w:marLeft w:val="0"/>
          <w:marRight w:val="0"/>
          <w:marTop w:val="0"/>
          <w:marBottom w:val="0"/>
          <w:divBdr>
            <w:top w:val="none" w:sz="0" w:space="0" w:color="auto"/>
            <w:left w:val="none" w:sz="0" w:space="0" w:color="auto"/>
            <w:bottom w:val="none" w:sz="0" w:space="0" w:color="auto"/>
            <w:right w:val="none" w:sz="0" w:space="0" w:color="auto"/>
          </w:divBdr>
        </w:div>
      </w:divsChild>
    </w:div>
    <w:div w:id="1473475214">
      <w:bodyDiv w:val="1"/>
      <w:marLeft w:val="0"/>
      <w:marRight w:val="0"/>
      <w:marTop w:val="0"/>
      <w:marBottom w:val="0"/>
      <w:divBdr>
        <w:top w:val="none" w:sz="0" w:space="0" w:color="auto"/>
        <w:left w:val="none" w:sz="0" w:space="0" w:color="auto"/>
        <w:bottom w:val="none" w:sz="0" w:space="0" w:color="auto"/>
        <w:right w:val="none" w:sz="0" w:space="0" w:color="auto"/>
      </w:divBdr>
      <w:divsChild>
        <w:div w:id="883442008">
          <w:marLeft w:val="0"/>
          <w:marRight w:val="0"/>
          <w:marTop w:val="0"/>
          <w:marBottom w:val="0"/>
          <w:divBdr>
            <w:top w:val="none" w:sz="0" w:space="0" w:color="auto"/>
            <w:left w:val="none" w:sz="0" w:space="0" w:color="auto"/>
            <w:bottom w:val="none" w:sz="0" w:space="0" w:color="auto"/>
            <w:right w:val="none" w:sz="0" w:space="0" w:color="auto"/>
          </w:divBdr>
        </w:div>
        <w:div w:id="1547915027">
          <w:marLeft w:val="0"/>
          <w:marRight w:val="0"/>
          <w:marTop w:val="0"/>
          <w:marBottom w:val="0"/>
          <w:divBdr>
            <w:top w:val="none" w:sz="0" w:space="0" w:color="auto"/>
            <w:left w:val="none" w:sz="0" w:space="0" w:color="auto"/>
            <w:bottom w:val="none" w:sz="0" w:space="0" w:color="auto"/>
            <w:right w:val="none" w:sz="0" w:space="0" w:color="auto"/>
          </w:divBdr>
        </w:div>
        <w:div w:id="1899391519">
          <w:marLeft w:val="0"/>
          <w:marRight w:val="0"/>
          <w:marTop w:val="0"/>
          <w:marBottom w:val="0"/>
          <w:divBdr>
            <w:top w:val="none" w:sz="0" w:space="0" w:color="auto"/>
            <w:left w:val="none" w:sz="0" w:space="0" w:color="auto"/>
            <w:bottom w:val="none" w:sz="0" w:space="0" w:color="auto"/>
            <w:right w:val="none" w:sz="0" w:space="0" w:color="auto"/>
          </w:divBdr>
        </w:div>
        <w:div w:id="1979609225">
          <w:marLeft w:val="0"/>
          <w:marRight w:val="0"/>
          <w:marTop w:val="0"/>
          <w:marBottom w:val="0"/>
          <w:divBdr>
            <w:top w:val="none" w:sz="0" w:space="0" w:color="auto"/>
            <w:left w:val="none" w:sz="0" w:space="0" w:color="auto"/>
            <w:bottom w:val="none" w:sz="0" w:space="0" w:color="auto"/>
            <w:right w:val="none" w:sz="0" w:space="0" w:color="auto"/>
          </w:divBdr>
        </w:div>
      </w:divsChild>
    </w:div>
    <w:div w:id="1638757074">
      <w:bodyDiv w:val="1"/>
      <w:marLeft w:val="0"/>
      <w:marRight w:val="0"/>
      <w:marTop w:val="0"/>
      <w:marBottom w:val="0"/>
      <w:divBdr>
        <w:top w:val="none" w:sz="0" w:space="0" w:color="auto"/>
        <w:left w:val="none" w:sz="0" w:space="0" w:color="auto"/>
        <w:bottom w:val="none" w:sz="0" w:space="0" w:color="auto"/>
        <w:right w:val="none" w:sz="0" w:space="0" w:color="auto"/>
      </w:divBdr>
      <w:divsChild>
        <w:div w:id="524633953">
          <w:marLeft w:val="0"/>
          <w:marRight w:val="0"/>
          <w:marTop w:val="0"/>
          <w:marBottom w:val="0"/>
          <w:divBdr>
            <w:top w:val="none" w:sz="0" w:space="0" w:color="auto"/>
            <w:left w:val="none" w:sz="0" w:space="0" w:color="auto"/>
            <w:bottom w:val="none" w:sz="0" w:space="0" w:color="auto"/>
            <w:right w:val="none" w:sz="0" w:space="0" w:color="auto"/>
          </w:divBdr>
          <w:divsChild>
            <w:div w:id="2110159878">
              <w:marLeft w:val="0"/>
              <w:marRight w:val="0"/>
              <w:marTop w:val="0"/>
              <w:marBottom w:val="0"/>
              <w:divBdr>
                <w:top w:val="none" w:sz="0" w:space="0" w:color="auto"/>
                <w:left w:val="none" w:sz="0" w:space="0" w:color="auto"/>
                <w:bottom w:val="none" w:sz="0" w:space="0" w:color="auto"/>
                <w:right w:val="none" w:sz="0" w:space="0" w:color="auto"/>
              </w:divBdr>
              <w:divsChild>
                <w:div w:id="1692994120">
                  <w:marLeft w:val="0"/>
                  <w:marRight w:val="0"/>
                  <w:marTop w:val="150"/>
                  <w:marBottom w:val="150"/>
                  <w:divBdr>
                    <w:top w:val="none" w:sz="0" w:space="0" w:color="auto"/>
                    <w:left w:val="none" w:sz="0" w:space="0" w:color="auto"/>
                    <w:bottom w:val="none" w:sz="0" w:space="0" w:color="auto"/>
                    <w:right w:val="none" w:sz="0" w:space="0" w:color="auto"/>
                  </w:divBdr>
                  <w:divsChild>
                    <w:div w:id="180897930">
                      <w:marLeft w:val="0"/>
                      <w:marRight w:val="0"/>
                      <w:marTop w:val="0"/>
                      <w:marBottom w:val="0"/>
                      <w:divBdr>
                        <w:top w:val="none" w:sz="0" w:space="0" w:color="auto"/>
                        <w:left w:val="none" w:sz="0" w:space="0" w:color="auto"/>
                        <w:bottom w:val="none" w:sz="0" w:space="0" w:color="auto"/>
                        <w:right w:val="none" w:sz="0" w:space="0" w:color="auto"/>
                      </w:divBdr>
                      <w:divsChild>
                        <w:div w:id="2125416113">
                          <w:marLeft w:val="24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576940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emf"/><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emf"/><Relationship Id="rId4" Type="http://schemas.openxmlformats.org/officeDocument/2006/relationships/settings" Target="settings.xml"/><Relationship Id="rId9" Type="http://schemas.openxmlformats.org/officeDocument/2006/relationships/image" Target="media/image2.emf"/><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4B76C74-175D-4CEC-92C6-FC7959C3CCE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6546</TotalTime>
  <Pages>12</Pages>
  <Words>1567</Words>
  <Characters>8935</Characters>
  <Application>Microsoft Office Word</Application>
  <DocSecurity>0</DocSecurity>
  <Lines>74</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10482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Ben Philip Slade (2104137)</dc:creator>
  <cp:keywords/>
  <dc:description/>
  <cp:lastModifiedBy>Ben Slade (2104137)</cp:lastModifiedBy>
  <cp:revision>233</cp:revision>
  <dcterms:created xsi:type="dcterms:W3CDTF">2021-11-23T14:47:00Z</dcterms:created>
  <dcterms:modified xsi:type="dcterms:W3CDTF">2022-03-28T00:40:00Z</dcterms:modified>
</cp:coreProperties>
</file>