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FC908" w14:textId="77777777" w:rsidR="00EC0824" w:rsidRDefault="00EC0824">
      <w:pPr>
        <w:spacing w:line="360" w:lineRule="auto"/>
        <w:jc w:val="both"/>
        <w:rPr>
          <w:b/>
        </w:rPr>
      </w:pPr>
    </w:p>
    <w:p w14:paraId="4146CCBB" w14:textId="77777777" w:rsidR="00EC0824" w:rsidRDefault="00EC0824">
      <w:pPr>
        <w:spacing w:line="360" w:lineRule="auto"/>
        <w:jc w:val="both"/>
        <w:rPr>
          <w:b/>
        </w:rPr>
      </w:pPr>
    </w:p>
    <w:p w14:paraId="40F9C780" w14:textId="77777777" w:rsidR="00EC0824" w:rsidRDefault="00EC0824">
      <w:pPr>
        <w:spacing w:line="360" w:lineRule="auto"/>
        <w:jc w:val="both"/>
        <w:rPr>
          <w:b/>
        </w:rPr>
      </w:pPr>
    </w:p>
    <w:p w14:paraId="1DDDAC4B" w14:textId="77777777" w:rsidR="00EC0824" w:rsidRDefault="00EC0824">
      <w:pPr>
        <w:spacing w:line="360" w:lineRule="auto"/>
        <w:jc w:val="both"/>
        <w:rPr>
          <w:b/>
        </w:rPr>
      </w:pPr>
    </w:p>
    <w:p w14:paraId="6B27BE3D" w14:textId="77777777" w:rsidR="00EC0824" w:rsidRDefault="00EC0824" w:rsidP="00EC0824">
      <w:pPr>
        <w:jc w:val="center"/>
        <w:rPr>
          <w:rFonts w:ascii="Times New Roman" w:hAnsi="Times New Roman" w:cs="Times New Roman"/>
          <w:sz w:val="28"/>
          <w:szCs w:val="28"/>
        </w:rPr>
      </w:pPr>
      <w:r>
        <w:rPr>
          <w:rFonts w:ascii="Times New Roman" w:hAnsi="Times New Roman" w:cs="Times New Roman"/>
          <w:sz w:val="28"/>
          <w:szCs w:val="28"/>
        </w:rPr>
        <w:t>UNIVERSITY OF WALES: TRINITY SAINT DAVID</w:t>
      </w:r>
    </w:p>
    <w:p w14:paraId="6EBA098B" w14:textId="77777777" w:rsidR="00EC0824" w:rsidRDefault="00EC0824" w:rsidP="00EC0824">
      <w:pPr>
        <w:jc w:val="center"/>
        <w:rPr>
          <w:rFonts w:ascii="Times New Roman" w:hAnsi="Times New Roman" w:cs="Times New Roman"/>
          <w:sz w:val="28"/>
          <w:szCs w:val="28"/>
        </w:rPr>
      </w:pPr>
      <w:r>
        <w:rPr>
          <w:rFonts w:ascii="Times New Roman" w:hAnsi="Times New Roman" w:cs="Times New Roman"/>
          <w:sz w:val="28"/>
          <w:szCs w:val="28"/>
        </w:rPr>
        <w:t>LONDON</w:t>
      </w:r>
    </w:p>
    <w:p w14:paraId="720CFC2D" w14:textId="77777777" w:rsidR="00EC0824" w:rsidRDefault="00EC0824" w:rsidP="00EC0824">
      <w:pPr>
        <w:jc w:val="center"/>
        <w:rPr>
          <w:rFonts w:ascii="Times New Roman" w:hAnsi="Times New Roman" w:cs="Times New Roman"/>
          <w:sz w:val="28"/>
          <w:szCs w:val="28"/>
        </w:rPr>
      </w:pPr>
    </w:p>
    <w:p w14:paraId="77332CBA" w14:textId="77777777" w:rsidR="00EC0824" w:rsidRDefault="00EC0824" w:rsidP="00EC0824">
      <w:pPr>
        <w:jc w:val="center"/>
        <w:rPr>
          <w:rFonts w:ascii="Times New Roman" w:hAnsi="Times New Roman" w:cs="Times New Roman"/>
          <w:sz w:val="28"/>
          <w:szCs w:val="28"/>
        </w:rPr>
      </w:pPr>
    </w:p>
    <w:p w14:paraId="352F6AA7" w14:textId="234400D0" w:rsidR="00EC0824" w:rsidRDefault="00EC0824" w:rsidP="00EC0824">
      <w:pPr>
        <w:jc w:val="center"/>
        <w:rPr>
          <w:rFonts w:ascii="Times New Roman" w:hAnsi="Times New Roman" w:cs="Times New Roman"/>
          <w:sz w:val="28"/>
          <w:szCs w:val="28"/>
        </w:rPr>
      </w:pPr>
      <w:r>
        <w:rPr>
          <w:rFonts w:ascii="Times New Roman" w:hAnsi="Times New Roman" w:cs="Times New Roman"/>
          <w:sz w:val="28"/>
          <w:szCs w:val="28"/>
        </w:rPr>
        <w:t>PROFESSIONAL CAREER DEVELOPMENT</w:t>
      </w:r>
    </w:p>
    <w:p w14:paraId="02DFE363" w14:textId="3FCF9DC9" w:rsidR="00EC0824" w:rsidRDefault="00EC0824" w:rsidP="00EC0824">
      <w:pPr>
        <w:jc w:val="center"/>
        <w:rPr>
          <w:rFonts w:ascii="Times New Roman" w:hAnsi="Times New Roman" w:cs="Times New Roman"/>
          <w:sz w:val="28"/>
          <w:szCs w:val="28"/>
        </w:rPr>
      </w:pPr>
      <w:r>
        <w:rPr>
          <w:rFonts w:ascii="Times New Roman" w:hAnsi="Times New Roman" w:cs="Times New Roman"/>
          <w:sz w:val="28"/>
          <w:szCs w:val="28"/>
        </w:rPr>
        <w:t>(TASK 2)</w:t>
      </w:r>
    </w:p>
    <w:p w14:paraId="1847716B" w14:textId="2D1C63DA" w:rsidR="00EC0824" w:rsidRDefault="00EC0824" w:rsidP="00EC0824">
      <w:pPr>
        <w:jc w:val="center"/>
        <w:rPr>
          <w:rFonts w:ascii="Times New Roman" w:hAnsi="Times New Roman" w:cs="Times New Roman"/>
          <w:sz w:val="28"/>
          <w:szCs w:val="28"/>
        </w:rPr>
      </w:pPr>
      <w:r>
        <w:rPr>
          <w:rFonts w:ascii="Times New Roman" w:hAnsi="Times New Roman" w:cs="Times New Roman"/>
          <w:sz w:val="28"/>
          <w:szCs w:val="28"/>
        </w:rPr>
        <w:t>(BMSW400</w:t>
      </w:r>
      <w:r>
        <w:rPr>
          <w:rFonts w:ascii="Times New Roman" w:hAnsi="Times New Roman" w:cs="Times New Roman"/>
          <w:sz w:val="28"/>
          <w:szCs w:val="28"/>
        </w:rPr>
        <w:t>5</w:t>
      </w:r>
      <w:r>
        <w:rPr>
          <w:rFonts w:ascii="Times New Roman" w:hAnsi="Times New Roman" w:cs="Times New Roman"/>
          <w:sz w:val="28"/>
          <w:szCs w:val="28"/>
        </w:rPr>
        <w:t>_LON)</w:t>
      </w:r>
    </w:p>
    <w:p w14:paraId="07D6D783" w14:textId="6E969E4E" w:rsidR="00EC0824" w:rsidRDefault="00EC0824" w:rsidP="00EC0824">
      <w:pPr>
        <w:jc w:val="center"/>
        <w:rPr>
          <w:rFonts w:ascii="Times New Roman" w:hAnsi="Times New Roman" w:cs="Times New Roman"/>
          <w:sz w:val="28"/>
          <w:szCs w:val="28"/>
        </w:rPr>
      </w:pPr>
      <w:r>
        <w:rPr>
          <w:rFonts w:ascii="Times New Roman" w:hAnsi="Times New Roman" w:cs="Times New Roman"/>
          <w:sz w:val="28"/>
          <w:szCs w:val="28"/>
        </w:rPr>
        <w:t xml:space="preserve">TERM </w:t>
      </w:r>
      <w:r>
        <w:rPr>
          <w:rFonts w:ascii="Times New Roman" w:hAnsi="Times New Roman" w:cs="Times New Roman"/>
          <w:sz w:val="28"/>
          <w:szCs w:val="28"/>
        </w:rPr>
        <w:t>3</w:t>
      </w:r>
    </w:p>
    <w:p w14:paraId="5C2C619F" w14:textId="77777777" w:rsidR="00EC0824" w:rsidRDefault="00EC0824" w:rsidP="00EC0824">
      <w:pPr>
        <w:jc w:val="center"/>
        <w:rPr>
          <w:rFonts w:ascii="Times New Roman" w:hAnsi="Times New Roman" w:cs="Times New Roman"/>
          <w:sz w:val="28"/>
          <w:szCs w:val="28"/>
        </w:rPr>
      </w:pPr>
    </w:p>
    <w:p w14:paraId="6D20AA84" w14:textId="77777777" w:rsidR="00EC0824" w:rsidRDefault="00EC0824" w:rsidP="00EC0824">
      <w:pPr>
        <w:jc w:val="center"/>
        <w:rPr>
          <w:rFonts w:ascii="Times New Roman" w:hAnsi="Times New Roman" w:cs="Times New Roman"/>
          <w:sz w:val="28"/>
          <w:szCs w:val="28"/>
        </w:rPr>
      </w:pPr>
    </w:p>
    <w:p w14:paraId="5816748F" w14:textId="2DA9FB76" w:rsidR="00EC0824" w:rsidRDefault="00EC0824" w:rsidP="00EC0824">
      <w:pPr>
        <w:jc w:val="center"/>
        <w:rPr>
          <w:rFonts w:ascii="Times New Roman" w:hAnsi="Times New Roman" w:cs="Times New Roman"/>
          <w:sz w:val="28"/>
          <w:szCs w:val="28"/>
        </w:rPr>
      </w:pPr>
      <w:r>
        <w:rPr>
          <w:rFonts w:ascii="Times New Roman" w:hAnsi="Times New Roman" w:cs="Times New Roman"/>
          <w:sz w:val="28"/>
          <w:szCs w:val="28"/>
        </w:rPr>
        <w:t>By:</w:t>
      </w:r>
    </w:p>
    <w:p w14:paraId="70828616" w14:textId="77777777" w:rsidR="00EC0824" w:rsidRPr="006B1A99" w:rsidRDefault="00EC0824" w:rsidP="00EC0824">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Josephine Santos</w:t>
      </w:r>
    </w:p>
    <w:p w14:paraId="5A5EE8A9" w14:textId="77777777" w:rsidR="00EC0824" w:rsidRPr="006B1A99" w:rsidRDefault="00EC0824" w:rsidP="00EC0824">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(1916952)</w:t>
      </w:r>
    </w:p>
    <w:p w14:paraId="0610802D" w14:textId="77777777" w:rsidR="00EC0824" w:rsidRPr="006B1A99" w:rsidRDefault="00EC0824" w:rsidP="00EC0824">
      <w:pPr>
        <w:pStyle w:val="NoSpacing"/>
        <w:jc w:val="center"/>
        <w:rPr>
          <w:rFonts w:ascii="Times New Roman" w:hAnsi="Times New Roman" w:cs="Times New Roman"/>
          <w:sz w:val="24"/>
          <w:szCs w:val="24"/>
        </w:rPr>
      </w:pPr>
    </w:p>
    <w:p w14:paraId="4211FD96" w14:textId="77777777" w:rsidR="00EC0824" w:rsidRPr="006B1A99" w:rsidRDefault="00EC0824" w:rsidP="00EC0824">
      <w:pPr>
        <w:pStyle w:val="NoSpacing"/>
        <w:jc w:val="center"/>
        <w:rPr>
          <w:rFonts w:ascii="Times New Roman" w:hAnsi="Times New Roman" w:cs="Times New Roman"/>
          <w:sz w:val="24"/>
          <w:szCs w:val="24"/>
        </w:rPr>
      </w:pPr>
    </w:p>
    <w:p w14:paraId="473A4905" w14:textId="77777777" w:rsidR="00EC0824" w:rsidRPr="006B1A99" w:rsidRDefault="00EC0824" w:rsidP="00EC0824">
      <w:pPr>
        <w:pStyle w:val="NoSpacing"/>
        <w:jc w:val="center"/>
        <w:rPr>
          <w:rFonts w:ascii="Times New Roman" w:hAnsi="Times New Roman" w:cs="Times New Roman"/>
          <w:sz w:val="24"/>
          <w:szCs w:val="24"/>
        </w:rPr>
      </w:pPr>
    </w:p>
    <w:p w14:paraId="22102361" w14:textId="2AE81EBD" w:rsidR="00EC0824" w:rsidRPr="006B1A99" w:rsidRDefault="00EC0824" w:rsidP="00EC0824">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M</w:t>
      </w:r>
      <w:r>
        <w:rPr>
          <w:rFonts w:ascii="Times New Roman" w:hAnsi="Times New Roman" w:cs="Times New Roman"/>
          <w:sz w:val="24"/>
          <w:szCs w:val="24"/>
        </w:rPr>
        <w:t>rs. Mary March</w:t>
      </w:r>
    </w:p>
    <w:p w14:paraId="6029FC8E" w14:textId="77777777" w:rsidR="00EC0824" w:rsidRPr="006B1A99" w:rsidRDefault="00EC0824" w:rsidP="00EC0824">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(Lecturer)</w:t>
      </w:r>
    </w:p>
    <w:p w14:paraId="45CAB5E4" w14:textId="77777777" w:rsidR="00EC0824" w:rsidRPr="006B1A99" w:rsidRDefault="00EC0824" w:rsidP="00EC0824">
      <w:pPr>
        <w:pStyle w:val="NoSpacing"/>
        <w:jc w:val="center"/>
        <w:rPr>
          <w:rFonts w:ascii="Times New Roman" w:hAnsi="Times New Roman" w:cs="Times New Roman"/>
          <w:sz w:val="24"/>
          <w:szCs w:val="24"/>
        </w:rPr>
      </w:pPr>
    </w:p>
    <w:p w14:paraId="0CB0D1A9" w14:textId="77777777" w:rsidR="00EC0824" w:rsidRPr="006B1A99" w:rsidRDefault="00EC0824" w:rsidP="00EC0824">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Date Submitted:</w:t>
      </w:r>
    </w:p>
    <w:p w14:paraId="7667EE19" w14:textId="1A4FB2B8" w:rsidR="00EC0824" w:rsidRPr="006B1A99" w:rsidRDefault="00EC0824" w:rsidP="00EC0824">
      <w:pPr>
        <w:pStyle w:val="NoSpacing"/>
        <w:jc w:val="center"/>
        <w:rPr>
          <w:rFonts w:ascii="Times New Roman" w:hAnsi="Times New Roman" w:cs="Times New Roman"/>
          <w:sz w:val="24"/>
          <w:szCs w:val="24"/>
        </w:rPr>
      </w:pPr>
      <w:r>
        <w:rPr>
          <w:rFonts w:ascii="Times New Roman" w:hAnsi="Times New Roman" w:cs="Times New Roman"/>
          <w:sz w:val="24"/>
          <w:szCs w:val="24"/>
        </w:rPr>
        <w:t>04 January 2021</w:t>
      </w:r>
    </w:p>
    <w:p w14:paraId="0C262DA5" w14:textId="77777777" w:rsidR="00EC0824" w:rsidRPr="002B4A8E" w:rsidRDefault="00EC0824" w:rsidP="00EC0824">
      <w:pPr>
        <w:jc w:val="center"/>
        <w:rPr>
          <w:rFonts w:ascii="Times New Roman" w:hAnsi="Times New Roman" w:cs="Times New Roman"/>
          <w:sz w:val="28"/>
          <w:szCs w:val="28"/>
        </w:rPr>
      </w:pPr>
    </w:p>
    <w:p w14:paraId="73B016C4" w14:textId="77777777" w:rsidR="00EC0824" w:rsidRDefault="00EC0824">
      <w:pPr>
        <w:spacing w:line="360" w:lineRule="auto"/>
        <w:jc w:val="both"/>
        <w:rPr>
          <w:b/>
        </w:rPr>
      </w:pPr>
    </w:p>
    <w:p w14:paraId="03426EB9" w14:textId="77777777" w:rsidR="00EC0824" w:rsidRDefault="00EC0824">
      <w:pPr>
        <w:spacing w:line="360" w:lineRule="auto"/>
        <w:jc w:val="both"/>
        <w:rPr>
          <w:b/>
        </w:rPr>
      </w:pPr>
    </w:p>
    <w:p w14:paraId="23511B5D" w14:textId="77777777" w:rsidR="00EC0824" w:rsidRDefault="00EC0824">
      <w:pPr>
        <w:spacing w:line="360" w:lineRule="auto"/>
        <w:jc w:val="both"/>
        <w:rPr>
          <w:b/>
        </w:rPr>
      </w:pPr>
    </w:p>
    <w:p w14:paraId="2E13C6A5" w14:textId="77777777" w:rsidR="00EC0824" w:rsidRDefault="00EC0824">
      <w:pPr>
        <w:spacing w:line="360" w:lineRule="auto"/>
        <w:jc w:val="both"/>
        <w:rPr>
          <w:b/>
        </w:rPr>
      </w:pPr>
    </w:p>
    <w:p w14:paraId="089D5245" w14:textId="77777777" w:rsidR="00EC0824" w:rsidRDefault="00EC0824">
      <w:pPr>
        <w:spacing w:line="360" w:lineRule="auto"/>
        <w:jc w:val="both"/>
        <w:rPr>
          <w:b/>
        </w:rPr>
      </w:pPr>
    </w:p>
    <w:p w14:paraId="730C012F" w14:textId="77777777" w:rsidR="00EC0824" w:rsidRDefault="00EC0824">
      <w:pPr>
        <w:spacing w:line="360" w:lineRule="auto"/>
        <w:jc w:val="both"/>
        <w:rPr>
          <w:b/>
        </w:rPr>
      </w:pPr>
    </w:p>
    <w:p w14:paraId="5BCC364C" w14:textId="77777777" w:rsidR="00EC0824" w:rsidRDefault="00EC0824">
      <w:pPr>
        <w:spacing w:line="360" w:lineRule="auto"/>
        <w:jc w:val="both"/>
        <w:rPr>
          <w:b/>
        </w:rPr>
      </w:pPr>
    </w:p>
    <w:p w14:paraId="2E11B23C" w14:textId="77777777" w:rsidR="00EC0824" w:rsidRDefault="00EC0824">
      <w:pPr>
        <w:spacing w:line="360" w:lineRule="auto"/>
        <w:jc w:val="both"/>
        <w:rPr>
          <w:b/>
        </w:rPr>
      </w:pPr>
    </w:p>
    <w:p w14:paraId="37701CDE" w14:textId="77777777" w:rsidR="00EC0824" w:rsidRDefault="00EC0824">
      <w:pPr>
        <w:spacing w:line="360" w:lineRule="auto"/>
        <w:jc w:val="both"/>
        <w:rPr>
          <w:b/>
        </w:rPr>
      </w:pPr>
    </w:p>
    <w:p w14:paraId="7F7A17F2" w14:textId="77777777" w:rsidR="00EC0824" w:rsidRDefault="00EC0824">
      <w:pPr>
        <w:spacing w:line="360" w:lineRule="auto"/>
        <w:jc w:val="both"/>
        <w:rPr>
          <w:b/>
        </w:rPr>
      </w:pPr>
    </w:p>
    <w:p w14:paraId="2E84580B" w14:textId="77777777" w:rsidR="00EC0824" w:rsidRDefault="00EC0824">
      <w:pPr>
        <w:spacing w:line="360" w:lineRule="auto"/>
        <w:jc w:val="both"/>
        <w:rPr>
          <w:b/>
        </w:rPr>
      </w:pPr>
    </w:p>
    <w:p w14:paraId="78268A2E" w14:textId="77777777" w:rsidR="00EC0824" w:rsidRDefault="00EC0824">
      <w:pPr>
        <w:spacing w:line="360" w:lineRule="auto"/>
        <w:jc w:val="both"/>
        <w:rPr>
          <w:b/>
        </w:rPr>
      </w:pPr>
    </w:p>
    <w:p w14:paraId="02E09555" w14:textId="0105CA8A" w:rsidR="00C41570" w:rsidRDefault="00937925">
      <w:pPr>
        <w:spacing w:line="360" w:lineRule="auto"/>
        <w:jc w:val="both"/>
        <w:rPr>
          <w:b/>
        </w:rPr>
      </w:pPr>
      <w:r>
        <w:rPr>
          <w:b/>
        </w:rPr>
        <w:t>Professional Career Development Reflection</w:t>
      </w:r>
    </w:p>
    <w:p w14:paraId="7CCD9E64" w14:textId="77777777" w:rsidR="00C41570" w:rsidRDefault="00C41570">
      <w:pPr>
        <w:spacing w:line="360" w:lineRule="auto"/>
        <w:jc w:val="both"/>
        <w:rPr>
          <w:b/>
        </w:rPr>
      </w:pPr>
    </w:p>
    <w:p w14:paraId="77424B3A" w14:textId="77777777" w:rsidR="00C41570" w:rsidRDefault="00937925">
      <w:pPr>
        <w:spacing w:line="360" w:lineRule="auto"/>
        <w:jc w:val="both"/>
        <w:rPr>
          <w:b/>
        </w:rPr>
      </w:pPr>
      <w:r>
        <w:rPr>
          <w:b/>
        </w:rPr>
        <w:t xml:space="preserve">Introduction </w:t>
      </w:r>
    </w:p>
    <w:p w14:paraId="454CEC60" w14:textId="216083C4" w:rsidR="00C41570" w:rsidRDefault="00937925">
      <w:pPr>
        <w:spacing w:line="360" w:lineRule="auto"/>
        <w:jc w:val="both"/>
      </w:pPr>
      <w:r>
        <w:t>I had always dreamed that I would go abroad. Growing up in the Philippines, it was always evident that those of us in our community that went abroad were usually more successful and able to help their families. Because of this, I chose to study tourism for college. I had hoped that if I graduated, I would be able to secure a good job in the local tourism and hospitality industry, and then would be able to secure a position abroad. While I finished my degree, I reali</w:t>
      </w:r>
      <w:r w:rsidR="00C60B72">
        <w:t>z</w:t>
      </w:r>
      <w:r>
        <w:t>ed it would take a long time for me to achieve my dreams. I wanted to be able to help my family as quickly as I could so I emigrated to the UK and took up mostly nannying jobs. For over ten years, I worked with families and helped them take care of their children. I gained a lot of experience doing this and reali</w:t>
      </w:r>
      <w:r w:rsidR="00C60B72">
        <w:t>z</w:t>
      </w:r>
      <w:r>
        <w:t>ed that I was quite good at it. I found a family which I stayed with for almost six years. With them, I was able to travel to many places around the world when the family would go on trips. I spent a lot of time with the children of the family and they became very endeared to me. It was around this time that I started to think that I was actually quite good with children and that I could maybe develop my career in that direction. This idea started to develop further when I had my second child. Now that my husband and I were quite stable in London, and I had much experience with other children, I became very interested in her learning. Recently, I left my last nannying job when it became clear that the children were growing up and would soon no longer need me. It was around this time that I discovered the Certificate of Higher Education being offered by the U</w:t>
      </w:r>
      <w:r w:rsidR="00C60B72">
        <w:t xml:space="preserve">niversity of </w:t>
      </w:r>
      <w:r>
        <w:t>W</w:t>
      </w:r>
      <w:r w:rsidR="00C60B72">
        <w:t xml:space="preserve">ales </w:t>
      </w:r>
      <w:r>
        <w:t>T</w:t>
      </w:r>
      <w:r w:rsidR="00C60B72">
        <w:t xml:space="preserve">rinity </w:t>
      </w:r>
      <w:r>
        <w:t>S</w:t>
      </w:r>
      <w:r w:rsidR="00C60B72">
        <w:t xml:space="preserve">aint </w:t>
      </w:r>
      <w:r>
        <w:t>D</w:t>
      </w:r>
      <w:r w:rsidR="00C60B72">
        <w:t>avid</w:t>
      </w:r>
      <w:r>
        <w:t xml:space="preserve">. I became very excited to pursue it so that I can develop my career further. </w:t>
      </w:r>
    </w:p>
    <w:p w14:paraId="331505E7" w14:textId="77777777" w:rsidR="00C41570" w:rsidRDefault="00C41570">
      <w:pPr>
        <w:spacing w:line="360" w:lineRule="auto"/>
        <w:jc w:val="both"/>
        <w:rPr>
          <w:b/>
        </w:rPr>
      </w:pPr>
    </w:p>
    <w:p w14:paraId="48903F64" w14:textId="77777777" w:rsidR="00C41570" w:rsidRDefault="00C41570">
      <w:pPr>
        <w:spacing w:line="360" w:lineRule="auto"/>
        <w:jc w:val="both"/>
        <w:rPr>
          <w:b/>
        </w:rPr>
      </w:pPr>
    </w:p>
    <w:p w14:paraId="60DCBC50" w14:textId="77777777" w:rsidR="00C41570" w:rsidRDefault="00937925">
      <w:pPr>
        <w:spacing w:line="360" w:lineRule="auto"/>
        <w:jc w:val="both"/>
        <w:rPr>
          <w:b/>
        </w:rPr>
      </w:pPr>
      <w:r>
        <w:rPr>
          <w:b/>
        </w:rPr>
        <w:t>Reflection on role play</w:t>
      </w:r>
    </w:p>
    <w:p w14:paraId="0F3132DD" w14:textId="77777777" w:rsidR="00C41570" w:rsidRDefault="00C41570">
      <w:pPr>
        <w:spacing w:line="360" w:lineRule="auto"/>
        <w:jc w:val="both"/>
        <w:rPr>
          <w:b/>
        </w:rPr>
      </w:pPr>
    </w:p>
    <w:p w14:paraId="6D790E0A" w14:textId="002CE8B6" w:rsidR="00C41570" w:rsidRDefault="00937925">
      <w:pPr>
        <w:spacing w:line="360" w:lineRule="auto"/>
        <w:jc w:val="both"/>
      </w:pPr>
      <w:r>
        <w:t xml:space="preserve">The role play was excellent. It was great to share my experiences and learnings out loud and receive feedback for my answers. Our role play was centered around the job of a </w:t>
      </w:r>
      <w:r w:rsidR="00EC0824">
        <w:t>Pre-school</w:t>
      </w:r>
      <w:r>
        <w:t xml:space="preserve"> teacher and the challenges they may face on the job. I was able to draw from my extensive experience as a children’s nanny when reflecting on the questions asked. For example, my previous job gave me a lot of experience dealing with unruly children and with difficult parents. With time and practice, I’ve developed what I believe is a successful technique for handling typical stressful and challenging situations which I may face as a kindergarten teacher.</w:t>
      </w:r>
    </w:p>
    <w:p w14:paraId="581C99F4" w14:textId="77777777" w:rsidR="00C41570" w:rsidRDefault="00C41570">
      <w:pPr>
        <w:spacing w:line="360" w:lineRule="auto"/>
        <w:jc w:val="both"/>
      </w:pPr>
    </w:p>
    <w:p w14:paraId="5C4B1D73" w14:textId="77777777" w:rsidR="00C41570" w:rsidRDefault="00937925">
      <w:pPr>
        <w:spacing w:line="360" w:lineRule="auto"/>
        <w:jc w:val="both"/>
      </w:pPr>
      <w:r>
        <w:t>I received a high evaluation for the role play. I am very happy with this result because I believe my preparation (as well as my background fit) for this exercise was strong. I will continue to push myself in order to achieve similar results in the future.</w:t>
      </w:r>
    </w:p>
    <w:p w14:paraId="48B5AFA0" w14:textId="77777777" w:rsidR="00C41570" w:rsidRDefault="00C41570">
      <w:pPr>
        <w:spacing w:line="360" w:lineRule="auto"/>
        <w:jc w:val="both"/>
      </w:pPr>
    </w:p>
    <w:p w14:paraId="7D1F67B6" w14:textId="2DD848D0" w:rsidR="00C41570" w:rsidRDefault="00937925">
      <w:pPr>
        <w:spacing w:line="360" w:lineRule="auto"/>
        <w:jc w:val="both"/>
        <w:rPr>
          <w:b/>
        </w:rPr>
      </w:pPr>
      <w:r>
        <w:rPr>
          <w:b/>
        </w:rPr>
        <w:t>Self</w:t>
      </w:r>
      <w:r w:rsidR="00C60B72">
        <w:rPr>
          <w:b/>
        </w:rPr>
        <w:t>-E</w:t>
      </w:r>
      <w:r>
        <w:rPr>
          <w:b/>
        </w:rPr>
        <w:t>valuation review - self motivation, learning styles</w:t>
      </w:r>
    </w:p>
    <w:p w14:paraId="38DAA21C" w14:textId="77777777" w:rsidR="00C41570" w:rsidRDefault="00C41570">
      <w:pPr>
        <w:spacing w:line="360" w:lineRule="auto"/>
        <w:jc w:val="both"/>
        <w:rPr>
          <w:b/>
        </w:rPr>
      </w:pPr>
    </w:p>
    <w:p w14:paraId="3689E2B7" w14:textId="77777777" w:rsidR="00C41570" w:rsidRDefault="00937925">
      <w:pPr>
        <w:spacing w:line="360" w:lineRule="auto"/>
        <w:jc w:val="both"/>
      </w:pPr>
      <w:r>
        <w:t xml:space="preserve">I have two children – one teenager and one toddler. My kids are my primary motivation. They give me the drive to push myself to achieve bigger and better successes. </w:t>
      </w:r>
    </w:p>
    <w:p w14:paraId="62CB5873" w14:textId="77777777" w:rsidR="00C41570" w:rsidRDefault="00C41570">
      <w:pPr>
        <w:spacing w:line="360" w:lineRule="auto"/>
        <w:jc w:val="both"/>
      </w:pPr>
    </w:p>
    <w:p w14:paraId="2E0D290B" w14:textId="77777777" w:rsidR="00C41570" w:rsidRDefault="00937925">
      <w:pPr>
        <w:spacing w:line="360" w:lineRule="auto"/>
        <w:jc w:val="both"/>
      </w:pPr>
      <w:r>
        <w:t>In terms of learning styles, I am mostly a physical and social learner. I benefit largely from physical interaction and often find physical methods a must when working with small children. I also enjoy social and interpersonal methods of learning. Being able to iterate on my thoughts and have discussions with other people is an effective way for me to develop my skills. I also enjoy listening to others and learning from their experiences. By collectively sharing learnings, my peers and I can grow each other faster than I could by myself.</w:t>
      </w:r>
    </w:p>
    <w:p w14:paraId="49EC48BD" w14:textId="77777777" w:rsidR="00C41570" w:rsidRDefault="00C41570">
      <w:pPr>
        <w:spacing w:line="360" w:lineRule="auto"/>
        <w:jc w:val="both"/>
      </w:pPr>
    </w:p>
    <w:p w14:paraId="08AF47EA" w14:textId="77777777" w:rsidR="00C41570" w:rsidRDefault="00937925">
      <w:pPr>
        <w:spacing w:line="360" w:lineRule="auto"/>
        <w:jc w:val="both"/>
        <w:rPr>
          <w:b/>
        </w:rPr>
      </w:pPr>
      <w:r>
        <w:rPr>
          <w:b/>
        </w:rPr>
        <w:t>Personal development planning, SWOT analysis, SMART objectives, JOHARI window</w:t>
      </w:r>
    </w:p>
    <w:p w14:paraId="476699E6" w14:textId="77777777" w:rsidR="00C41570" w:rsidRDefault="00C41570">
      <w:pPr>
        <w:spacing w:line="360" w:lineRule="auto"/>
        <w:jc w:val="both"/>
        <w:rPr>
          <w:b/>
        </w:rPr>
      </w:pPr>
    </w:p>
    <w:p w14:paraId="462AE7BE" w14:textId="77777777" w:rsidR="00C41570" w:rsidRDefault="00937925">
      <w:pPr>
        <w:spacing w:line="360" w:lineRule="auto"/>
        <w:jc w:val="both"/>
      </w:pPr>
      <w:r>
        <w:t xml:space="preserve">A SWOT (Strengths, Weaknesses, Opportunities, Threats) analysis is a strategic planning technique (MindTools, no date). My strengths include a strong and extensive background in child care. I have over ten years of experience as a children’s nanny with kids ranging from newborn age to pre-teens. I am confident that this experience will translate directly when working as a kindergarten teacher. With regards to weaknesses, I need to improve my familiarity with the teaching curriculum. I have never taught formal education previously, so this will be a new challenge for me. Furthermore, language can sometimes be a barrier for me. Although my written language is stronger, my verbal speaking and listening skills can sometimes be limiting as English is not my first language. I sometimes may need to ask people to repeat what they say or speak slower when interacting with fast English speakers. Opportunities where I may shine include ones involving Filipino or Asian children or families due to my cultural background. I will also seek opportunities to expand my comfort zone by practicing my language skills with peers. A threat which may challenge my ability to succeed is my verbal English skills. Without a strong ability to speak and understand fluent English at the level of a native speaker, I feel that it will be hard for me to excel in my role. I am confident however that I will be able to overcome this threat with </w:t>
      </w:r>
      <w:r>
        <w:lastRenderedPageBreak/>
        <w:t>gradual practice in both non-professional settings (practicing with my familiar and self-learning, for example) and in the professional workplace. Another threat which is not unique for me is the ongoing pandemic. COVID-19 has created uncertainty that makes future timelines for in-person work unclear. As a result of this, my work opportunities may be reduced. Moreover, I may need to develop new skills to prepare for virtual teaching – another skill I do not have formal experience with.</w:t>
      </w:r>
    </w:p>
    <w:p w14:paraId="77094008" w14:textId="77777777" w:rsidR="00C41570" w:rsidRDefault="00C41570">
      <w:pPr>
        <w:spacing w:line="360" w:lineRule="auto"/>
        <w:jc w:val="both"/>
      </w:pPr>
    </w:p>
    <w:p w14:paraId="38EA7535" w14:textId="77777777" w:rsidR="00C41570" w:rsidRDefault="00937925">
      <w:pPr>
        <w:spacing w:line="360" w:lineRule="auto"/>
        <w:jc w:val="both"/>
      </w:pPr>
      <w:r>
        <w:t>My ultimate objective is to become a full-fledged, practicing kindergarten teacher within five years. I want to be comfortable with my day-to-day responsibilities and eventually (within the next ten years) become a leader among my peers in the professional setting. A stretch goal for now is to eventually become a senior leadership member of staff in an educational setting. This is not a strong focus for now since it will likely not be an option within the next decade. As my professional experience grows, I will reevaluate this stretch goal and weigh it against other personal goals at the time.</w:t>
      </w:r>
    </w:p>
    <w:p w14:paraId="159F474D" w14:textId="77777777" w:rsidR="00C41570" w:rsidRDefault="00C41570">
      <w:pPr>
        <w:spacing w:line="360" w:lineRule="auto"/>
        <w:jc w:val="both"/>
      </w:pPr>
    </w:p>
    <w:p w14:paraId="1A7F0EAC" w14:textId="77777777" w:rsidR="00C41570" w:rsidRDefault="00937925">
      <w:pPr>
        <w:spacing w:line="360" w:lineRule="auto"/>
        <w:jc w:val="both"/>
      </w:pPr>
      <w:r>
        <w:t>A Johari window is a model which can be used to identify how accurate someone’s perception is of themselves (Communication Theory, no date).</w:t>
      </w:r>
    </w:p>
    <w:p w14:paraId="17628AB8" w14:textId="77777777" w:rsidR="00C41570" w:rsidRDefault="00C41570">
      <w:pPr>
        <w:spacing w:line="360" w:lineRule="auto"/>
        <w:jc w:val="both"/>
      </w:pPr>
    </w:p>
    <w:p w14:paraId="3A706B18" w14:textId="77777777" w:rsidR="00C41570" w:rsidRDefault="00937925">
      <w:pPr>
        <w:spacing w:line="360" w:lineRule="auto"/>
        <w:jc w:val="center"/>
      </w:pPr>
      <w:r>
        <w:t>Johari Window</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3240"/>
        <w:gridCol w:w="3900"/>
      </w:tblGrid>
      <w:tr w:rsidR="00C41570" w14:paraId="6891984B" w14:textId="77777777">
        <w:tc>
          <w:tcPr>
            <w:tcW w:w="2220" w:type="dxa"/>
            <w:shd w:val="clear" w:color="auto" w:fill="auto"/>
            <w:tcMar>
              <w:top w:w="100" w:type="dxa"/>
              <w:left w:w="100" w:type="dxa"/>
              <w:bottom w:w="100" w:type="dxa"/>
              <w:right w:w="100" w:type="dxa"/>
            </w:tcMar>
          </w:tcPr>
          <w:p w14:paraId="05C93EAE" w14:textId="77777777" w:rsidR="00C41570" w:rsidRDefault="00C41570">
            <w:pPr>
              <w:widowControl w:val="0"/>
              <w:pBdr>
                <w:top w:val="nil"/>
                <w:left w:val="nil"/>
                <w:bottom w:val="nil"/>
                <w:right w:val="nil"/>
                <w:between w:val="nil"/>
              </w:pBdr>
              <w:spacing w:line="240" w:lineRule="auto"/>
            </w:pPr>
          </w:p>
        </w:tc>
        <w:tc>
          <w:tcPr>
            <w:tcW w:w="3240" w:type="dxa"/>
            <w:shd w:val="clear" w:color="auto" w:fill="auto"/>
            <w:tcMar>
              <w:top w:w="100" w:type="dxa"/>
              <w:left w:w="100" w:type="dxa"/>
              <w:bottom w:w="100" w:type="dxa"/>
              <w:right w:w="100" w:type="dxa"/>
            </w:tcMar>
          </w:tcPr>
          <w:p w14:paraId="14764D37" w14:textId="77777777" w:rsidR="00C41570" w:rsidRDefault="00937925">
            <w:pPr>
              <w:widowControl w:val="0"/>
              <w:pBdr>
                <w:top w:val="nil"/>
                <w:left w:val="nil"/>
                <w:bottom w:val="nil"/>
                <w:right w:val="nil"/>
                <w:between w:val="nil"/>
              </w:pBdr>
              <w:spacing w:line="240" w:lineRule="auto"/>
            </w:pPr>
            <w:r>
              <w:t>Known to self</w:t>
            </w:r>
          </w:p>
        </w:tc>
        <w:tc>
          <w:tcPr>
            <w:tcW w:w="3900" w:type="dxa"/>
            <w:shd w:val="clear" w:color="auto" w:fill="auto"/>
            <w:tcMar>
              <w:top w:w="100" w:type="dxa"/>
              <w:left w:w="100" w:type="dxa"/>
              <w:bottom w:w="100" w:type="dxa"/>
              <w:right w:w="100" w:type="dxa"/>
            </w:tcMar>
          </w:tcPr>
          <w:p w14:paraId="197CECB5" w14:textId="77777777" w:rsidR="00C41570" w:rsidRDefault="00937925">
            <w:pPr>
              <w:widowControl w:val="0"/>
              <w:pBdr>
                <w:top w:val="nil"/>
                <w:left w:val="nil"/>
                <w:bottom w:val="nil"/>
                <w:right w:val="nil"/>
                <w:between w:val="nil"/>
              </w:pBdr>
              <w:spacing w:line="240" w:lineRule="auto"/>
            </w:pPr>
            <w:r>
              <w:t>Not known to self</w:t>
            </w:r>
          </w:p>
        </w:tc>
      </w:tr>
      <w:tr w:rsidR="00C41570" w14:paraId="3EB0C684" w14:textId="77777777">
        <w:tc>
          <w:tcPr>
            <w:tcW w:w="2220" w:type="dxa"/>
            <w:shd w:val="clear" w:color="auto" w:fill="auto"/>
            <w:tcMar>
              <w:top w:w="100" w:type="dxa"/>
              <w:left w:w="100" w:type="dxa"/>
              <w:bottom w:w="100" w:type="dxa"/>
              <w:right w:w="100" w:type="dxa"/>
            </w:tcMar>
          </w:tcPr>
          <w:p w14:paraId="348C6C75" w14:textId="77777777" w:rsidR="00C41570" w:rsidRDefault="00937925">
            <w:pPr>
              <w:widowControl w:val="0"/>
              <w:pBdr>
                <w:top w:val="nil"/>
                <w:left w:val="nil"/>
                <w:bottom w:val="nil"/>
                <w:right w:val="nil"/>
                <w:between w:val="nil"/>
              </w:pBdr>
              <w:spacing w:line="240" w:lineRule="auto"/>
            </w:pPr>
            <w:r>
              <w:t>Known to others</w:t>
            </w:r>
          </w:p>
        </w:tc>
        <w:tc>
          <w:tcPr>
            <w:tcW w:w="3240" w:type="dxa"/>
            <w:shd w:val="clear" w:color="auto" w:fill="auto"/>
            <w:tcMar>
              <w:top w:w="100" w:type="dxa"/>
              <w:left w:w="100" w:type="dxa"/>
              <w:bottom w:w="100" w:type="dxa"/>
              <w:right w:w="100" w:type="dxa"/>
            </w:tcMar>
          </w:tcPr>
          <w:p w14:paraId="0A299DF9" w14:textId="77777777" w:rsidR="00C41570" w:rsidRDefault="00937925">
            <w:pPr>
              <w:widowControl w:val="0"/>
              <w:numPr>
                <w:ilvl w:val="0"/>
                <w:numId w:val="4"/>
              </w:numPr>
              <w:pBdr>
                <w:top w:val="nil"/>
                <w:left w:val="nil"/>
                <w:bottom w:val="nil"/>
                <w:right w:val="nil"/>
                <w:between w:val="nil"/>
              </w:pBdr>
              <w:spacing w:line="240" w:lineRule="auto"/>
            </w:pPr>
            <w:r>
              <w:t>Good with kids</w:t>
            </w:r>
          </w:p>
        </w:tc>
        <w:tc>
          <w:tcPr>
            <w:tcW w:w="3900" w:type="dxa"/>
            <w:shd w:val="clear" w:color="auto" w:fill="auto"/>
            <w:tcMar>
              <w:top w:w="100" w:type="dxa"/>
              <w:left w:w="100" w:type="dxa"/>
              <w:bottom w:w="100" w:type="dxa"/>
              <w:right w:w="100" w:type="dxa"/>
            </w:tcMar>
          </w:tcPr>
          <w:p w14:paraId="799E0849" w14:textId="77777777" w:rsidR="00C41570" w:rsidRDefault="00937925">
            <w:pPr>
              <w:widowControl w:val="0"/>
              <w:numPr>
                <w:ilvl w:val="0"/>
                <w:numId w:val="2"/>
              </w:numPr>
              <w:pBdr>
                <w:top w:val="nil"/>
                <w:left w:val="nil"/>
                <w:bottom w:val="nil"/>
                <w:right w:val="nil"/>
                <w:between w:val="nil"/>
              </w:pBdr>
              <w:spacing w:line="240" w:lineRule="auto"/>
            </w:pPr>
            <w:r>
              <w:t>sociable</w:t>
            </w:r>
          </w:p>
        </w:tc>
      </w:tr>
      <w:tr w:rsidR="00C41570" w14:paraId="76DB3E10" w14:textId="77777777">
        <w:tc>
          <w:tcPr>
            <w:tcW w:w="2220" w:type="dxa"/>
            <w:shd w:val="clear" w:color="auto" w:fill="auto"/>
            <w:tcMar>
              <w:top w:w="100" w:type="dxa"/>
              <w:left w:w="100" w:type="dxa"/>
              <w:bottom w:w="100" w:type="dxa"/>
              <w:right w:w="100" w:type="dxa"/>
            </w:tcMar>
          </w:tcPr>
          <w:p w14:paraId="1EBC824F" w14:textId="77777777" w:rsidR="00C41570" w:rsidRDefault="00937925">
            <w:pPr>
              <w:widowControl w:val="0"/>
              <w:pBdr>
                <w:top w:val="nil"/>
                <w:left w:val="nil"/>
                <w:bottom w:val="nil"/>
                <w:right w:val="nil"/>
                <w:between w:val="nil"/>
              </w:pBdr>
              <w:spacing w:line="240" w:lineRule="auto"/>
            </w:pPr>
            <w:r>
              <w:t>Not known to others</w:t>
            </w:r>
          </w:p>
        </w:tc>
        <w:tc>
          <w:tcPr>
            <w:tcW w:w="3240" w:type="dxa"/>
            <w:shd w:val="clear" w:color="auto" w:fill="auto"/>
            <w:tcMar>
              <w:top w:w="100" w:type="dxa"/>
              <w:left w:w="100" w:type="dxa"/>
              <w:bottom w:w="100" w:type="dxa"/>
              <w:right w:w="100" w:type="dxa"/>
            </w:tcMar>
          </w:tcPr>
          <w:p w14:paraId="40DFC7B2" w14:textId="77777777" w:rsidR="00C41570" w:rsidRDefault="00937925">
            <w:pPr>
              <w:widowControl w:val="0"/>
              <w:numPr>
                <w:ilvl w:val="0"/>
                <w:numId w:val="1"/>
              </w:numPr>
              <w:pBdr>
                <w:top w:val="nil"/>
                <w:left w:val="nil"/>
                <w:bottom w:val="nil"/>
                <w:right w:val="nil"/>
                <w:between w:val="nil"/>
              </w:pBdr>
              <w:spacing w:line="240" w:lineRule="auto"/>
            </w:pPr>
            <w:r>
              <w:t>Priority is family</w:t>
            </w:r>
          </w:p>
        </w:tc>
        <w:tc>
          <w:tcPr>
            <w:tcW w:w="3900" w:type="dxa"/>
            <w:shd w:val="clear" w:color="auto" w:fill="auto"/>
            <w:tcMar>
              <w:top w:w="100" w:type="dxa"/>
              <w:left w:w="100" w:type="dxa"/>
              <w:bottom w:w="100" w:type="dxa"/>
              <w:right w:w="100" w:type="dxa"/>
            </w:tcMar>
          </w:tcPr>
          <w:p w14:paraId="63FCDDF0" w14:textId="77777777" w:rsidR="00C41570" w:rsidRDefault="00937925">
            <w:pPr>
              <w:widowControl w:val="0"/>
              <w:numPr>
                <w:ilvl w:val="0"/>
                <w:numId w:val="3"/>
              </w:numPr>
              <w:pBdr>
                <w:top w:val="nil"/>
                <w:left w:val="nil"/>
                <w:bottom w:val="nil"/>
                <w:right w:val="nil"/>
                <w:between w:val="nil"/>
              </w:pBdr>
              <w:spacing w:line="240" w:lineRule="auto"/>
            </w:pPr>
            <w:r>
              <w:t>unknown</w:t>
            </w:r>
          </w:p>
        </w:tc>
      </w:tr>
    </w:tbl>
    <w:p w14:paraId="53E8F202" w14:textId="77777777" w:rsidR="00C41570" w:rsidRDefault="00C41570">
      <w:pPr>
        <w:spacing w:line="360" w:lineRule="auto"/>
        <w:jc w:val="both"/>
      </w:pPr>
    </w:p>
    <w:p w14:paraId="2A991CDB" w14:textId="77777777" w:rsidR="00C41570" w:rsidRDefault="00C41570">
      <w:pPr>
        <w:spacing w:line="360" w:lineRule="auto"/>
        <w:jc w:val="both"/>
      </w:pPr>
    </w:p>
    <w:p w14:paraId="4EF4C723" w14:textId="77777777" w:rsidR="00C41570" w:rsidRDefault="00937925">
      <w:pPr>
        <w:spacing w:line="360" w:lineRule="auto"/>
        <w:jc w:val="both"/>
      </w:pPr>
      <w:r>
        <w:t>In review, the exercise of developing the Johari window was very useful. It was nice to reflect on what adjectives I would use to describe myself. I find that introspection is a useful tool for developing my skills and my character. It is nice to compare and contrast my own descriptions with the descriptions that others have written about me. This helps me see what aspects of my character I have been oblivious to and what I have accurately discerned about myself.</w:t>
      </w:r>
    </w:p>
    <w:p w14:paraId="1F8871CB" w14:textId="77777777" w:rsidR="00C41570" w:rsidRDefault="00C41570">
      <w:pPr>
        <w:spacing w:line="360" w:lineRule="auto"/>
        <w:jc w:val="both"/>
      </w:pPr>
    </w:p>
    <w:p w14:paraId="508237AF" w14:textId="77777777" w:rsidR="00C41570" w:rsidRDefault="00937925">
      <w:pPr>
        <w:spacing w:line="360" w:lineRule="auto"/>
        <w:jc w:val="both"/>
        <w:rPr>
          <w:b/>
        </w:rPr>
      </w:pPr>
      <w:r>
        <w:rPr>
          <w:b/>
        </w:rPr>
        <w:t>Review of your understanding and expectations of the world of employment</w:t>
      </w:r>
    </w:p>
    <w:p w14:paraId="2E9F2498" w14:textId="77777777" w:rsidR="00C41570" w:rsidRDefault="00C41570">
      <w:pPr>
        <w:spacing w:line="360" w:lineRule="auto"/>
        <w:jc w:val="both"/>
        <w:rPr>
          <w:b/>
        </w:rPr>
      </w:pPr>
    </w:p>
    <w:p w14:paraId="2A4BA3E7" w14:textId="77777777" w:rsidR="00C41570" w:rsidRDefault="00937925">
      <w:pPr>
        <w:spacing w:line="360" w:lineRule="auto"/>
        <w:jc w:val="both"/>
      </w:pPr>
      <w:r>
        <w:lastRenderedPageBreak/>
        <w:t>I understand that I will be continuously contributing to society through my services. I expect to be paid a fair wage for my work. I understand that this work will take up a significant portion of my time and effort on a daily basis (excluding weekends for the most part). I will work earnestly to fulfill the requirements of my job, and I will make sure not to continually overexert myself in order to prevent burnout and to enable me to do my job successfully over the long term. While I do not expect to develop close friends in my coworkers, I understand that friendships may develop due to the natural social nature of the role of an educator. I will work in good faith to prioritize the goals of my employer.</w:t>
      </w:r>
    </w:p>
    <w:p w14:paraId="32DB8FBD" w14:textId="77777777" w:rsidR="00C41570" w:rsidRDefault="00C41570">
      <w:pPr>
        <w:spacing w:line="360" w:lineRule="auto"/>
        <w:jc w:val="both"/>
      </w:pPr>
    </w:p>
    <w:p w14:paraId="2C260FB1" w14:textId="77777777" w:rsidR="00C41570" w:rsidRDefault="00937925">
      <w:pPr>
        <w:spacing w:line="360" w:lineRule="auto"/>
        <w:jc w:val="both"/>
        <w:rPr>
          <w:b/>
        </w:rPr>
      </w:pPr>
      <w:r>
        <w:rPr>
          <w:b/>
        </w:rPr>
        <w:t>Career ambitions and aspirations</w:t>
      </w:r>
    </w:p>
    <w:p w14:paraId="4B34BE76" w14:textId="77777777" w:rsidR="00C41570" w:rsidRDefault="00C41570">
      <w:pPr>
        <w:spacing w:line="360" w:lineRule="auto"/>
        <w:jc w:val="both"/>
        <w:rPr>
          <w:b/>
        </w:rPr>
      </w:pPr>
    </w:p>
    <w:p w14:paraId="417B8172" w14:textId="77777777" w:rsidR="00C41570" w:rsidRDefault="00937925">
      <w:pPr>
        <w:spacing w:line="360" w:lineRule="auto"/>
        <w:jc w:val="both"/>
      </w:pPr>
      <w:r>
        <w:t>My immediate employment goal is to work full-time as an educator at the kindergarten level. After years of practice and experience teaching formal education, I aspire to be a leader among my colleagues. My ambition drives me to continuously want to improve myself. In the professional setting, I desire to pursue advanced skills so that I can one day explore senior leadership roles in education. I understand that a fair amount of luck may also be required to achieve these goals, but I will work and study diligently so that it becomes more likely for this luck to come my way.</w:t>
      </w:r>
    </w:p>
    <w:p w14:paraId="3A21BE51" w14:textId="77777777" w:rsidR="00C41570" w:rsidRDefault="00C41570">
      <w:pPr>
        <w:spacing w:line="360" w:lineRule="auto"/>
        <w:jc w:val="both"/>
      </w:pPr>
    </w:p>
    <w:p w14:paraId="1A09CE9C" w14:textId="77777777" w:rsidR="00C60B72" w:rsidRDefault="00C60B72">
      <w:pPr>
        <w:spacing w:line="360" w:lineRule="auto"/>
        <w:jc w:val="both"/>
        <w:rPr>
          <w:b/>
        </w:rPr>
      </w:pPr>
      <w:r>
        <w:rPr>
          <w:b/>
        </w:rPr>
        <w:t>Appendix</w:t>
      </w:r>
    </w:p>
    <w:p w14:paraId="3B8F0357" w14:textId="2F354BDC" w:rsidR="00C41570" w:rsidRDefault="00321E3A">
      <w:pPr>
        <w:spacing w:line="360" w:lineRule="auto"/>
        <w:jc w:val="both"/>
        <w:rPr>
          <w:b/>
        </w:rPr>
      </w:pPr>
      <w:r>
        <w:rPr>
          <w:b/>
        </w:rPr>
        <w:t xml:space="preserve">My </w:t>
      </w:r>
      <w:r w:rsidR="00937925">
        <w:rPr>
          <w:b/>
        </w:rPr>
        <w:t xml:space="preserve">Personal development </w:t>
      </w:r>
      <w:proofErr w:type="gramStart"/>
      <w:r w:rsidR="00937925">
        <w:rPr>
          <w:b/>
        </w:rPr>
        <w:t>plan</w:t>
      </w:r>
      <w:proofErr w:type="gramEnd"/>
      <w:r w:rsidR="00937925">
        <w:rPr>
          <w:b/>
        </w:rPr>
        <w:t xml:space="preserve"> </w:t>
      </w:r>
    </w:p>
    <w:p w14:paraId="787FF93E" w14:textId="77777777" w:rsidR="00C41570" w:rsidRDefault="00C41570">
      <w:pPr>
        <w:spacing w:line="360" w:lineRule="auto"/>
        <w:jc w:val="both"/>
        <w:rPr>
          <w:b/>
        </w:rPr>
      </w:pPr>
    </w:p>
    <w:p w14:paraId="6089BB27" w14:textId="49375187" w:rsidR="00C41570" w:rsidRDefault="00937925">
      <w:pPr>
        <w:spacing w:line="360" w:lineRule="auto"/>
        <w:jc w:val="both"/>
      </w:pPr>
      <w:r>
        <w:t xml:space="preserve">My goal is to obtain full-time work as a </w:t>
      </w:r>
      <w:r w:rsidR="00C60B72">
        <w:t>Pre-school</w:t>
      </w:r>
      <w:r>
        <w:t xml:space="preserve"> teacher. To achieve this, I must prioritize studies which will enable me to obtain the credentials (and knowledge) required to obtain this type of position. For example, I must pursue further coursework and certain teaching credentials which are typically required of something in this role. Specifically, I am aiming towards the Certificate of Higher Education. The Cert</w:t>
      </w:r>
      <w:r w:rsidR="00C60B72">
        <w:t xml:space="preserve">ificate of </w:t>
      </w:r>
      <w:r>
        <w:t>H</w:t>
      </w:r>
      <w:r w:rsidR="00C60B72">
        <w:t xml:space="preserve">igher </w:t>
      </w:r>
      <w:r>
        <w:t>E</w:t>
      </w:r>
      <w:r w:rsidR="00C60B72">
        <w:t>ducation</w:t>
      </w:r>
      <w:r>
        <w:t xml:space="preserve"> can be obtained after one year of full-time studies (UK Government, no date). After this, I will pursue a three-year undergraduate degree in teaching. With these credentials, I will be able to apply for jobs as a </w:t>
      </w:r>
      <w:r w:rsidR="00EC0824">
        <w:t xml:space="preserve">Pre-school </w:t>
      </w:r>
      <w:r>
        <w:t>teacher. Throughout this journey, I will leverage my background in childcare. My prior work experience will give me a head start when demonstrating skill in working with children. As previously stated, my verbal language skills are likely to be weaker than those of my native English-speaking peers. As such, I will need to take opportunities to improve my English verbal communication skills and confidence when I can. Apart from learning how to teach formal education traditionally, I will also likely need to learn about virtual teaching methods so that I am able to teach amidst work-from-</w:t>
      </w:r>
      <w:r>
        <w:lastRenderedPageBreak/>
        <w:t>home situations. To improve in these two areas, I will self-practice English communication throughout my daily life with my family and take proactive steps to self-learn online as well. Furthermore, I will stay up-to-date with the latest teaching trends and virtual teaching tools so that I am well-prepared if I am required to teach during a pandemic or similar situation. I will seek support from my peers and my family to help ensure my success in achieving these goals. To keep me accountable on this journey, I will track my progress regularly against a realistic timeline. I will also make sure to ask peers and my teachers for feedback frequently so that I can continue to improve myself.</w:t>
      </w:r>
    </w:p>
    <w:p w14:paraId="1EDDBC49" w14:textId="77777777" w:rsidR="00C41570" w:rsidRDefault="00C41570">
      <w:pPr>
        <w:spacing w:line="360" w:lineRule="auto"/>
        <w:jc w:val="both"/>
        <w:rPr>
          <w:b/>
        </w:rPr>
      </w:pPr>
    </w:p>
    <w:p w14:paraId="3B8CEC53" w14:textId="77777777" w:rsidR="00C41570" w:rsidRDefault="00937925">
      <w:pPr>
        <w:spacing w:line="360" w:lineRule="auto"/>
        <w:jc w:val="both"/>
        <w:rPr>
          <w:b/>
        </w:rPr>
      </w:pPr>
      <w:r>
        <w:rPr>
          <w:b/>
        </w:rPr>
        <w:t>Conclusion</w:t>
      </w:r>
    </w:p>
    <w:p w14:paraId="285301A6" w14:textId="77777777" w:rsidR="00C41570" w:rsidRDefault="00C41570">
      <w:pPr>
        <w:spacing w:line="360" w:lineRule="auto"/>
        <w:jc w:val="both"/>
        <w:rPr>
          <w:b/>
        </w:rPr>
      </w:pPr>
    </w:p>
    <w:p w14:paraId="1372FA73" w14:textId="5133D0F6" w:rsidR="00C41570" w:rsidRDefault="00937925">
      <w:pPr>
        <w:spacing w:line="360" w:lineRule="auto"/>
        <w:jc w:val="both"/>
      </w:pPr>
      <w:r>
        <w:t xml:space="preserve">My desire is to become a </w:t>
      </w:r>
      <w:r w:rsidR="00C60B72">
        <w:t>Pre-school</w:t>
      </w:r>
      <w:r>
        <w:t xml:space="preserve"> teacher. I am ambitious and driven by the desire to provide for my own children. My extensive background in childcare from working as a nanny propels me naturally towards this direction, but there is still more work I need to do in order to improve my verbal communication as well as my skills in formal education. I am passionate about this line of work and I will work diligently and earnestly to achieve these goals.</w:t>
      </w:r>
    </w:p>
    <w:p w14:paraId="3CFEC9A5" w14:textId="77777777" w:rsidR="00C41570" w:rsidRDefault="00C41570">
      <w:pPr>
        <w:spacing w:line="360" w:lineRule="auto"/>
        <w:jc w:val="both"/>
      </w:pPr>
    </w:p>
    <w:p w14:paraId="158A9DCE" w14:textId="77777777" w:rsidR="00C41570" w:rsidRDefault="00937925">
      <w:pPr>
        <w:spacing w:line="360" w:lineRule="auto"/>
        <w:jc w:val="both"/>
      </w:pPr>
      <w:r>
        <w:t>REFERENCES:</w:t>
      </w:r>
    </w:p>
    <w:p w14:paraId="01D499AB" w14:textId="77777777" w:rsidR="00C41570" w:rsidRDefault="00C41570">
      <w:pPr>
        <w:spacing w:line="360" w:lineRule="auto"/>
        <w:jc w:val="both"/>
      </w:pPr>
    </w:p>
    <w:p w14:paraId="5417E094" w14:textId="77777777" w:rsidR="00C41570" w:rsidRDefault="00937925">
      <w:pPr>
        <w:spacing w:line="360" w:lineRule="auto"/>
        <w:jc w:val="both"/>
      </w:pPr>
      <w:r>
        <w:t xml:space="preserve">MindTools, no date, </w:t>
      </w:r>
      <w:r>
        <w:rPr>
          <w:i/>
        </w:rPr>
        <w:t xml:space="preserve">SWOT Analysis: How to develop a strategy for success, </w:t>
      </w:r>
      <w:hyperlink r:id="rId5">
        <w:r>
          <w:rPr>
            <w:color w:val="1155CC"/>
            <w:u w:val="single"/>
          </w:rPr>
          <w:t>https://www.mindtools.com/pages/article/newTMC_05.htm</w:t>
        </w:r>
      </w:hyperlink>
      <w:r>
        <w:t>.</w:t>
      </w:r>
    </w:p>
    <w:p w14:paraId="330F7518" w14:textId="77777777" w:rsidR="00C41570" w:rsidRDefault="00C41570">
      <w:pPr>
        <w:spacing w:line="360" w:lineRule="auto"/>
        <w:jc w:val="both"/>
      </w:pPr>
    </w:p>
    <w:p w14:paraId="730BF6B4" w14:textId="77777777" w:rsidR="00C41570" w:rsidRDefault="00937925">
      <w:pPr>
        <w:spacing w:line="360" w:lineRule="auto"/>
        <w:jc w:val="both"/>
      </w:pPr>
      <w:r>
        <w:t xml:space="preserve">Communication Theory, no date, </w:t>
      </w:r>
      <w:r>
        <w:rPr>
          <w:i/>
        </w:rPr>
        <w:t>The Johari Window Model</w:t>
      </w:r>
      <w:r>
        <w:t xml:space="preserve">, </w:t>
      </w:r>
      <w:hyperlink r:id="rId6">
        <w:r>
          <w:rPr>
            <w:color w:val="1155CC"/>
            <w:u w:val="single"/>
          </w:rPr>
          <w:t>https://www.communicationtheory.org/the-johari-window-model/</w:t>
        </w:r>
      </w:hyperlink>
      <w:r>
        <w:t>.</w:t>
      </w:r>
    </w:p>
    <w:p w14:paraId="2D044131" w14:textId="77777777" w:rsidR="00C41570" w:rsidRDefault="00C41570">
      <w:pPr>
        <w:spacing w:line="360" w:lineRule="auto"/>
        <w:jc w:val="both"/>
      </w:pPr>
    </w:p>
    <w:p w14:paraId="1745BA90" w14:textId="77777777" w:rsidR="00C41570" w:rsidRDefault="00937925">
      <w:pPr>
        <w:spacing w:line="360" w:lineRule="auto"/>
        <w:jc w:val="both"/>
      </w:pPr>
      <w:r>
        <w:t xml:space="preserve">UK Government, no date, </w:t>
      </w:r>
      <w:r>
        <w:rPr>
          <w:i/>
        </w:rPr>
        <w:t xml:space="preserve">What Qualification Levels Mean, </w:t>
      </w:r>
      <w:hyperlink r:id="rId7">
        <w:r>
          <w:rPr>
            <w:color w:val="1155CC"/>
            <w:u w:val="single"/>
          </w:rPr>
          <w:t>https://www.gov.uk/what-different-qualification-levels-mean/list-of-qualification-levels</w:t>
        </w:r>
      </w:hyperlink>
      <w:r>
        <w:t xml:space="preserve">. </w:t>
      </w:r>
    </w:p>
    <w:p w14:paraId="6912DDE8" w14:textId="77777777" w:rsidR="00C41570" w:rsidRDefault="00C41570">
      <w:pPr>
        <w:spacing w:line="360" w:lineRule="auto"/>
        <w:jc w:val="both"/>
      </w:pPr>
    </w:p>
    <w:sectPr w:rsidR="00C4157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4053A"/>
    <w:multiLevelType w:val="multilevel"/>
    <w:tmpl w:val="3F144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52070E"/>
    <w:multiLevelType w:val="multilevel"/>
    <w:tmpl w:val="BFBAF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041397"/>
    <w:multiLevelType w:val="multilevel"/>
    <w:tmpl w:val="7E667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D564C5"/>
    <w:multiLevelType w:val="multilevel"/>
    <w:tmpl w:val="40F6A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570"/>
    <w:rsid w:val="00321E3A"/>
    <w:rsid w:val="00937925"/>
    <w:rsid w:val="00C41570"/>
    <w:rsid w:val="00C60B72"/>
    <w:rsid w:val="00E44BF0"/>
    <w:rsid w:val="00EC0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26E76"/>
  <w15:docId w15:val="{BEACE465-6E7F-42EA-8B18-198F545B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C082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824"/>
    <w:rPr>
      <w:rFonts w:ascii="Segoe UI" w:hAnsi="Segoe UI" w:cs="Segoe UI"/>
      <w:sz w:val="18"/>
      <w:szCs w:val="18"/>
    </w:rPr>
  </w:style>
  <w:style w:type="paragraph" w:styleId="NoSpacing">
    <w:name w:val="No Spacing"/>
    <w:uiPriority w:val="1"/>
    <w:qFormat/>
    <w:rsid w:val="00EC0824"/>
    <w:pPr>
      <w:spacing w:line="240" w:lineRule="auto"/>
    </w:pPr>
    <w:rPr>
      <w:rFonts w:asciiTheme="minorHAnsi" w:eastAsiaTheme="minorHAnsi" w:hAnsiTheme="minorHAnsi" w:cstheme="minorBid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what-different-qualification-levels-mean/list-of-qualification-lev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cationtheory.org/the-johari-window-model/" TargetMode="External"/><Relationship Id="rId5" Type="http://schemas.openxmlformats.org/officeDocument/2006/relationships/hyperlink" Target="https://www.mindtools.com/pages/article/newTMC_05.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Josephine Santos</dc:creator>
  <cp:lastModifiedBy>Dennis Santos</cp:lastModifiedBy>
  <cp:revision>2</cp:revision>
  <dcterms:created xsi:type="dcterms:W3CDTF">2021-01-04T22:31:00Z</dcterms:created>
  <dcterms:modified xsi:type="dcterms:W3CDTF">2021-01-04T22:31:00Z</dcterms:modified>
</cp:coreProperties>
</file>