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Override PartName="/customXml/itemProps1.xml" ContentType="application/vnd.openxmlformats-officedocument.customXmlProperti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DF29DE" w:rsidRDefault="00DF29DE" w:rsidP="00DF29DE">
      <w:pPr>
        <w:pStyle w:val="Heading1"/>
        <w:bidi w:val="0"/>
      </w:pPr>
      <w:r>
        <w:t>Using examples, evaluate contemporary media representation of Islam and Muslims in western contexts</w:t>
      </w:r>
    </w:p>
    <w:p w:rsidR="00184B46" w:rsidRDefault="00184B46" w:rsidP="00E81431">
      <w:pPr>
        <w:bidi w:val="0"/>
      </w:pPr>
    </w:p>
    <w:p w:rsidR="003D352F" w:rsidRDefault="003D352F" w:rsidP="00BB553B">
      <w:pPr>
        <w:bidi w:val="0"/>
      </w:pPr>
      <w:r>
        <w:t xml:space="preserve">Representations of Islam and Muslims in the media has been a </w:t>
      </w:r>
      <w:r w:rsidR="00A34CAC">
        <w:t>strong topic</w:t>
      </w:r>
      <w:r>
        <w:t xml:space="preserve"> of </w:t>
      </w:r>
      <w:r w:rsidR="00FB467C">
        <w:t xml:space="preserve">discussion since Edward Said's </w:t>
      </w:r>
      <w:r w:rsidR="00FB467C" w:rsidRPr="00A03B3A">
        <w:rPr>
          <w:i/>
          <w:iCs/>
        </w:rPr>
        <w:t>O</w:t>
      </w:r>
      <w:r w:rsidR="00A34CAC" w:rsidRPr="00A03B3A">
        <w:rPr>
          <w:i/>
          <w:iCs/>
        </w:rPr>
        <w:t>rientalism</w:t>
      </w:r>
      <w:r w:rsidR="00A34CAC">
        <w:t xml:space="preserve"> and his 1981 book </w:t>
      </w:r>
      <w:r w:rsidR="00A34CAC" w:rsidRPr="00A03B3A">
        <w:rPr>
          <w:i/>
          <w:iCs/>
        </w:rPr>
        <w:t>'C</w:t>
      </w:r>
      <w:r w:rsidRPr="00A03B3A">
        <w:rPr>
          <w:i/>
          <w:iCs/>
        </w:rPr>
        <w:t>overing Islam'</w:t>
      </w:r>
      <w:r>
        <w:t>, thereafter debates have surrounded t</w:t>
      </w:r>
      <w:r w:rsidR="00A34CAC">
        <w:t>he portrayal of Muslims in the W</w:t>
      </w:r>
      <w:r>
        <w:t>est</w:t>
      </w:r>
      <w:r w:rsidR="00A34CAC">
        <w:t>ern Media</w:t>
      </w:r>
      <w:r>
        <w:t xml:space="preserve">. During the cold war, the portrayal </w:t>
      </w:r>
      <w:r w:rsidR="00A34CAC">
        <w:t>of the S</w:t>
      </w:r>
      <w:r w:rsidR="00FB467C">
        <w:t xml:space="preserve">oviets </w:t>
      </w:r>
      <w:r>
        <w:t>dom</w:t>
      </w:r>
      <w:r w:rsidR="00BB553B">
        <w:t xml:space="preserve">inated the negative new stories </w:t>
      </w:r>
      <w:r>
        <w:t xml:space="preserve">and </w:t>
      </w:r>
      <w:r w:rsidR="00FB467C">
        <w:t xml:space="preserve">the </w:t>
      </w:r>
      <w:r>
        <w:t xml:space="preserve">roles of </w:t>
      </w:r>
      <w:r w:rsidR="003E5A72">
        <w:t>'bad guys'</w:t>
      </w:r>
      <w:r>
        <w:t xml:space="preserve"> in movies, particularly in the USA. Following it</w:t>
      </w:r>
      <w:r w:rsidR="00FB467C">
        <w:t>s</w:t>
      </w:r>
      <w:r>
        <w:t xml:space="preserve"> collapse </w:t>
      </w:r>
      <w:r w:rsidR="00FB467C">
        <w:t>Arabs</w:t>
      </w:r>
      <w:r>
        <w:t xml:space="preserve">, </w:t>
      </w:r>
      <w:r w:rsidR="00FB467C">
        <w:t>Islam</w:t>
      </w:r>
      <w:r>
        <w:t xml:space="preserve"> and Muslims began to fill these positions </w:t>
      </w:r>
      <w:r w:rsidR="00FB467C">
        <w:t xml:space="preserve">and after 9/11 the </w:t>
      </w:r>
      <w:r w:rsidR="00BB553B">
        <w:t>Western</w:t>
      </w:r>
      <w:r w:rsidR="00562850">
        <w:t xml:space="preserve"> media became obsessed with</w:t>
      </w:r>
      <w:r w:rsidR="003E5A72">
        <w:t xml:space="preserve"> the topic of</w:t>
      </w:r>
      <w:r w:rsidR="00BB553B">
        <w:t xml:space="preserve"> </w:t>
      </w:r>
      <w:r w:rsidR="003E5A72">
        <w:t>Islam</w:t>
      </w:r>
      <w:r w:rsidR="00A34CAC">
        <w:t xml:space="preserve"> and terrorism. T</w:t>
      </w:r>
      <w:r w:rsidR="00562850">
        <w:t>he war on ter</w:t>
      </w:r>
      <w:r w:rsidR="003E5A72">
        <w:t>ror produced an image that the W</w:t>
      </w:r>
      <w:r w:rsidR="00562850">
        <w:t>es</w:t>
      </w:r>
      <w:r w:rsidR="003E5A72">
        <w:t>tern world was at war with the M</w:t>
      </w:r>
      <w:r w:rsidR="00562850">
        <w:t>uslim world,</w:t>
      </w:r>
      <w:r w:rsidR="003E5A72">
        <w:t xml:space="preserve"> which it generally portrayed negatively</w:t>
      </w:r>
      <w:r w:rsidR="00A03B3A">
        <w:t xml:space="preserve"> </w:t>
      </w:r>
      <w:r w:rsidR="003E5A72">
        <w:t>at varying levels depending on surrounding events</w:t>
      </w:r>
      <w:r w:rsidR="00562850">
        <w:t>.</w:t>
      </w:r>
      <w:r w:rsidR="00BB553B">
        <w:rPr>
          <w:rStyle w:val="FootnoteReference"/>
        </w:rPr>
        <w:footnoteReference w:id="2"/>
      </w:r>
      <w:r w:rsidR="00E81431">
        <w:t>This essay will address portrayals in</w:t>
      </w:r>
      <w:r w:rsidR="00BB553B">
        <w:t xml:space="preserve"> UK news media prints and news websites.</w:t>
      </w:r>
    </w:p>
    <w:p w:rsidR="00BE39B8" w:rsidRDefault="00A34CAC" w:rsidP="00213296">
      <w:pPr>
        <w:bidi w:val="0"/>
      </w:pPr>
      <w:r>
        <w:t>Since 9/11</w:t>
      </w:r>
      <w:r w:rsidR="00A03B3A">
        <w:t>,</w:t>
      </w:r>
      <w:r>
        <w:t xml:space="preserve"> W</w:t>
      </w:r>
      <w:r w:rsidR="00BE39B8">
        <w:t>estern news coverage on Islam has increased significantly, focusing its stories on Islam and Muslims on terrorism, extremism, radicalism and controversial religious Islamic issues.</w:t>
      </w:r>
      <w:r w:rsidR="00104998">
        <w:rPr>
          <w:rStyle w:val="FootnoteReference"/>
        </w:rPr>
        <w:footnoteReference w:id="3"/>
      </w:r>
      <w:r w:rsidR="00BE39B8">
        <w:t xml:space="preserve"> Due to the popularity, fear and interest developed by the media </w:t>
      </w:r>
      <w:r w:rsidR="00213296">
        <w:t>concerning</w:t>
      </w:r>
      <w:r w:rsidR="00BE39B8">
        <w:t xml:space="preserve"> these topics over the last </w:t>
      </w:r>
      <w:r w:rsidR="00781BD9">
        <w:t>two</w:t>
      </w:r>
      <w:r w:rsidR="00BE39B8">
        <w:t xml:space="preserve"> decades, major news sources present </w:t>
      </w:r>
      <w:r w:rsidR="00E81431">
        <w:t>frequent</w:t>
      </w:r>
      <w:r w:rsidR="00BE39B8">
        <w:t xml:space="preserve"> stories related to these topics to </w:t>
      </w:r>
      <w:r w:rsidR="00E81431">
        <w:t>maintain</w:t>
      </w:r>
      <w:r w:rsidR="00687AD5">
        <w:t xml:space="preserve"> </w:t>
      </w:r>
      <w:r w:rsidR="00E81431">
        <w:t>popularity</w:t>
      </w:r>
      <w:r w:rsidR="002C309E">
        <w:t xml:space="preserve">. </w:t>
      </w:r>
      <w:r w:rsidR="00BE39B8">
        <w:t>Between 2001 and 2008, news articles on British Muslims increased between 400%-</w:t>
      </w:r>
      <w:proofErr w:type="gramStart"/>
      <w:r w:rsidR="00BE39B8">
        <w:t>100</w:t>
      </w:r>
      <w:r w:rsidR="00213296">
        <w:t>0%</w:t>
      </w:r>
      <w:proofErr w:type="gramEnd"/>
      <w:r w:rsidR="00213296">
        <w:t>, varying in different years.</w:t>
      </w:r>
      <w:r w:rsidR="00213296">
        <w:rPr>
          <w:rStyle w:val="FootnoteReference"/>
        </w:rPr>
        <w:footnoteReference w:id="4"/>
      </w:r>
    </w:p>
    <w:p w:rsidR="008B50EA" w:rsidRDefault="00AF0D36" w:rsidP="00687AD5">
      <w:pPr>
        <w:bidi w:val="0"/>
      </w:pPr>
      <w:r>
        <w:t>Negativ</w:t>
      </w:r>
      <w:r w:rsidR="001F7634">
        <w:t>ity</w:t>
      </w:r>
      <w:r w:rsidR="00B051D3">
        <w:t xml:space="preserve"> </w:t>
      </w:r>
      <w:r w:rsidR="002C309E">
        <w:t xml:space="preserve">completely </w:t>
      </w:r>
      <w:r w:rsidR="001F7634">
        <w:t xml:space="preserve">outweighs </w:t>
      </w:r>
      <w:r w:rsidR="00AF543C">
        <w:t>positive</w:t>
      </w:r>
      <w:r w:rsidR="00B051D3">
        <w:t xml:space="preserve"> </w:t>
      </w:r>
      <w:r>
        <w:t>Muslim</w:t>
      </w:r>
      <w:r w:rsidR="00B051D3">
        <w:t xml:space="preserve"> </w:t>
      </w:r>
      <w:r w:rsidR="00D517BB">
        <w:t xml:space="preserve">coverage on news </w:t>
      </w:r>
      <w:r w:rsidR="003E5A72">
        <w:t>media</w:t>
      </w:r>
      <w:r w:rsidR="00A6267C">
        <w:t>, researchers at Lancaster stated</w:t>
      </w:r>
      <w:r w:rsidR="00687AD5">
        <w:t>;</w:t>
      </w:r>
      <w:r w:rsidR="00A6267C">
        <w:t xml:space="preserve"> </w:t>
      </w:r>
      <w:r w:rsidR="00213296">
        <w:rPr>
          <w:color w:val="000000"/>
        </w:rPr>
        <w:t>‘</w:t>
      </w:r>
      <w:r w:rsidR="00A6267C" w:rsidRPr="00A6267C">
        <w:rPr>
          <w:rFonts w:cstheme="minorHAnsi"/>
          <w:color w:val="000000"/>
        </w:rPr>
        <w:t xml:space="preserve">for every one moderate Muslim mentioned, 21 examples of extremist Muslims are </w:t>
      </w:r>
      <w:r w:rsidR="00213296">
        <w:rPr>
          <w:rFonts w:cstheme="minorHAnsi"/>
          <w:color w:val="000000"/>
        </w:rPr>
        <w:t>mentioned in the British press.’</w:t>
      </w:r>
      <w:r w:rsidR="00213296">
        <w:rPr>
          <w:rStyle w:val="FootnoteReference"/>
          <w:rFonts w:cstheme="minorHAnsi"/>
          <w:color w:val="000000"/>
        </w:rPr>
        <w:footnoteReference w:id="5"/>
      </w:r>
      <w:r w:rsidR="00B051D3">
        <w:t xml:space="preserve">  A</w:t>
      </w:r>
      <w:r w:rsidR="00DF4D1E">
        <w:t xml:space="preserve">rticles on leading news websites are written with a negative </w:t>
      </w:r>
      <w:r w:rsidR="006446A2">
        <w:t>discourse</w:t>
      </w:r>
      <w:r>
        <w:t xml:space="preserve"> on I</w:t>
      </w:r>
      <w:r w:rsidR="00DF4D1E">
        <w:t xml:space="preserve">slam, most frequently, </w:t>
      </w:r>
      <w:r w:rsidR="00687AD5">
        <w:t>about t</w:t>
      </w:r>
      <w:r w:rsidR="003B7081">
        <w:t xml:space="preserve">errorism </w:t>
      </w:r>
      <w:r w:rsidR="006C5293">
        <w:t xml:space="preserve">or </w:t>
      </w:r>
      <w:r>
        <w:t>Muslim</w:t>
      </w:r>
      <w:r w:rsidR="006C5293">
        <w:t xml:space="preserve"> extremism</w:t>
      </w:r>
      <w:r w:rsidR="003B7081">
        <w:t>,</w:t>
      </w:r>
      <w:r w:rsidR="003B7081">
        <w:rPr>
          <w:rStyle w:val="FootnoteReference"/>
        </w:rPr>
        <w:footnoteReference w:id="6"/>
      </w:r>
      <w:r w:rsidR="006C5293">
        <w:t xml:space="preserve"> which counted f</w:t>
      </w:r>
      <w:r w:rsidR="00AC4C36">
        <w:t>or 4</w:t>
      </w:r>
      <w:r w:rsidR="006C5293">
        <w:t xml:space="preserve">7% of all news articles </w:t>
      </w:r>
      <w:r w:rsidR="00AC4C36">
        <w:t xml:space="preserve">related to Muslims </w:t>
      </w:r>
      <w:r w:rsidR="006C5293">
        <w:t xml:space="preserve">in Britain </w:t>
      </w:r>
      <w:r w:rsidR="00687AD5">
        <w:t>in the years following 9/11</w:t>
      </w:r>
      <w:r w:rsidR="002C309E">
        <w:t>.</w:t>
      </w:r>
      <w:r w:rsidR="00213296">
        <w:rPr>
          <w:rStyle w:val="FootnoteReference"/>
        </w:rPr>
        <w:footnoteReference w:id="7"/>
      </w:r>
      <w:r w:rsidR="00B051D3">
        <w:t xml:space="preserve"> </w:t>
      </w:r>
      <w:r w:rsidR="00593122">
        <w:t>Baker</w:t>
      </w:r>
      <w:r w:rsidR="00687AD5">
        <w:t>'</w:t>
      </w:r>
      <w:r w:rsidR="00593122">
        <w:t>s study in 2013 found that the overall stories by British newspapers were negative;</w:t>
      </w:r>
      <w:r w:rsidR="00EA6CDA">
        <w:rPr>
          <w:rStyle w:val="FootnoteReference"/>
        </w:rPr>
        <w:footnoteReference w:id="8"/>
      </w:r>
      <w:r w:rsidR="00593122">
        <w:t xml:space="preserve"> Allen (2012) found that 91% of their coverage of British Muslims was negative.</w:t>
      </w:r>
      <w:r w:rsidR="00EA6CDA">
        <w:rPr>
          <w:rStyle w:val="FootnoteReference"/>
        </w:rPr>
        <w:footnoteReference w:id="9"/>
      </w:r>
      <w:r w:rsidR="00593122">
        <w:t xml:space="preserve"> The</w:t>
      </w:r>
      <w:r w:rsidR="002C309E">
        <w:t xml:space="preserve"> </w:t>
      </w:r>
      <w:r w:rsidR="00687AD5">
        <w:t>'</w:t>
      </w:r>
      <w:r w:rsidR="002C309E">
        <w:t>terrorist</w:t>
      </w:r>
      <w:r w:rsidR="00687AD5">
        <w:t>'</w:t>
      </w:r>
      <w:r w:rsidR="002C309E">
        <w:t xml:space="preserve"> or </w:t>
      </w:r>
      <w:r w:rsidR="00687AD5">
        <w:t>'</w:t>
      </w:r>
      <w:r w:rsidR="002C309E">
        <w:t>extremist</w:t>
      </w:r>
      <w:r w:rsidR="00687AD5">
        <w:t>'</w:t>
      </w:r>
      <w:r w:rsidR="002C309E">
        <w:t xml:space="preserve"> stereotype continues today to dominate news articles on Muslims and Islam, </w:t>
      </w:r>
      <w:r w:rsidR="006C5293">
        <w:t>often</w:t>
      </w:r>
      <w:r w:rsidR="00B051D3">
        <w:t xml:space="preserve"> on extremism in the UK, </w:t>
      </w:r>
      <w:r w:rsidR="006446A2">
        <w:t>the war in Syria</w:t>
      </w:r>
      <w:r w:rsidR="00781BD9">
        <w:t>, ISIS and their activities</w:t>
      </w:r>
      <w:r w:rsidR="00592DB4">
        <w:t>, A</w:t>
      </w:r>
      <w:r w:rsidR="006446A2">
        <w:t>l</w:t>
      </w:r>
      <w:r w:rsidR="00592DB4">
        <w:t>-</w:t>
      </w:r>
      <w:r>
        <w:t>Q</w:t>
      </w:r>
      <w:r w:rsidR="002C309E">
        <w:t>aeda in the Middle E</w:t>
      </w:r>
      <w:r w:rsidR="006446A2">
        <w:t xml:space="preserve">ast or </w:t>
      </w:r>
      <w:r>
        <w:t>Taliban</w:t>
      </w:r>
      <w:r w:rsidR="00655B56">
        <w:t xml:space="preserve"> activities</w:t>
      </w:r>
      <w:r>
        <w:t xml:space="preserve">, </w:t>
      </w:r>
      <w:proofErr w:type="spellStart"/>
      <w:r>
        <w:t>S</w:t>
      </w:r>
      <w:r w:rsidR="00EA6CDA">
        <w:t>habab</w:t>
      </w:r>
      <w:r w:rsidR="006E2768">
        <w:t>’</w:t>
      </w:r>
      <w:r w:rsidR="00EA6CDA">
        <w:t>s</w:t>
      </w:r>
      <w:proofErr w:type="spellEnd"/>
      <w:r w:rsidR="00EA6CDA">
        <w:t xml:space="preserve"> activities in Somalia</w:t>
      </w:r>
      <w:r w:rsidR="00687AD5">
        <w:t xml:space="preserve">, </w:t>
      </w:r>
      <w:r w:rsidR="006446A2">
        <w:t>Saudi</w:t>
      </w:r>
      <w:r w:rsidR="00687AD5">
        <w:t>'</w:t>
      </w:r>
      <w:r w:rsidR="006446A2">
        <w:t>s wa</w:t>
      </w:r>
      <w:r w:rsidR="00663FF8">
        <w:t xml:space="preserve">r in </w:t>
      </w:r>
      <w:r w:rsidR="00592DB4">
        <w:t>Yemen</w:t>
      </w:r>
      <w:r w:rsidR="00687AD5">
        <w:t xml:space="preserve"> and similar topics</w:t>
      </w:r>
      <w:r w:rsidR="00663FF8">
        <w:t>.</w:t>
      </w:r>
    </w:p>
    <w:p w:rsidR="004A53F1" w:rsidRDefault="008B1AE1" w:rsidP="007412F5">
      <w:pPr>
        <w:bidi w:val="0"/>
      </w:pPr>
      <w:r>
        <w:t>In t</w:t>
      </w:r>
      <w:r w:rsidR="00650A86">
        <w:t>he portraya</w:t>
      </w:r>
      <w:r w:rsidR="008B50EA">
        <w:t xml:space="preserve">l of </w:t>
      </w:r>
      <w:r w:rsidR="001549CD">
        <w:t>Muslims</w:t>
      </w:r>
      <w:r w:rsidR="00687AD5">
        <w:t xml:space="preserve"> living in the W</w:t>
      </w:r>
      <w:r>
        <w:t>est, t</w:t>
      </w:r>
      <w:r w:rsidR="008B50EA">
        <w:t>here is a constant tone of suspicion and doubt regarding their stanc</w:t>
      </w:r>
      <w:r w:rsidR="006A55E6">
        <w:t>e</w:t>
      </w:r>
      <w:r w:rsidR="00687AD5">
        <w:t xml:space="preserve"> on extremism and terrorism</w:t>
      </w:r>
      <w:r w:rsidR="006A55E6">
        <w:t xml:space="preserve"> in many news media outlets,</w:t>
      </w:r>
      <w:r w:rsidR="00B051D3">
        <w:t xml:space="preserve"> </w:t>
      </w:r>
      <w:r w:rsidR="001549CD">
        <w:t xml:space="preserve">and </w:t>
      </w:r>
      <w:r w:rsidR="00650A86">
        <w:t xml:space="preserve">are </w:t>
      </w:r>
      <w:r w:rsidR="001549CD">
        <w:t>often portrayed</w:t>
      </w:r>
      <w:r w:rsidR="00B051D3">
        <w:t xml:space="preserve"> as threats to W</w:t>
      </w:r>
      <w:r w:rsidR="00650A86">
        <w:t xml:space="preserve">estern society, and </w:t>
      </w:r>
      <w:r w:rsidR="006A55E6">
        <w:t>possible</w:t>
      </w:r>
      <w:r w:rsidR="00650A86">
        <w:t xml:space="preserve"> sympathize</w:t>
      </w:r>
      <w:r w:rsidR="006A55E6">
        <w:t>rs</w:t>
      </w:r>
      <w:r w:rsidR="00650A86">
        <w:t xml:space="preserve"> with Muslims </w:t>
      </w:r>
      <w:r w:rsidR="00623959">
        <w:lastRenderedPageBreak/>
        <w:t>'</w:t>
      </w:r>
      <w:r w:rsidR="00650A86">
        <w:t>terrorists</w:t>
      </w:r>
      <w:r w:rsidR="00A719E5">
        <w:t>.</w:t>
      </w:r>
      <w:r w:rsidR="00623959">
        <w:t>'</w:t>
      </w:r>
      <w:r w:rsidR="00623959">
        <w:rPr>
          <w:rStyle w:val="FootnoteReference"/>
        </w:rPr>
        <w:footnoteReference w:id="10"/>
      </w:r>
      <w:r w:rsidR="00A719E5">
        <w:t xml:space="preserve"> F</w:t>
      </w:r>
      <w:r w:rsidR="007412F5">
        <w:t>or example, the Daily E</w:t>
      </w:r>
      <w:r w:rsidR="006A55E6">
        <w:t>xpress's</w:t>
      </w:r>
      <w:r w:rsidR="002A10E4">
        <w:t xml:space="preserve"> 2015 article claiming that half of all </w:t>
      </w:r>
      <w:r w:rsidR="006234D9">
        <w:t>British</w:t>
      </w:r>
      <w:r w:rsidR="00623959">
        <w:t xml:space="preserve"> </w:t>
      </w:r>
      <w:r w:rsidR="006234D9">
        <w:t>Muslims</w:t>
      </w:r>
      <w:r w:rsidR="002A10E4">
        <w:t xml:space="preserve"> support ISIS, and the </w:t>
      </w:r>
      <w:r w:rsidR="00A719E5">
        <w:t>S</w:t>
      </w:r>
      <w:r w:rsidR="002A10E4">
        <w:t>un</w:t>
      </w:r>
      <w:r w:rsidR="00623959">
        <w:t>'</w:t>
      </w:r>
      <w:r w:rsidR="002A10E4">
        <w:t xml:space="preserve">s claim that 20% of </w:t>
      </w:r>
      <w:r w:rsidR="006234D9">
        <w:t>Britain's</w:t>
      </w:r>
      <w:r w:rsidR="00623959">
        <w:t xml:space="preserve"> </w:t>
      </w:r>
      <w:r w:rsidR="006234D9">
        <w:t>Muslims</w:t>
      </w:r>
      <w:r w:rsidR="00623959">
        <w:t xml:space="preserve"> </w:t>
      </w:r>
      <w:r w:rsidR="006234D9">
        <w:t>sympathize</w:t>
      </w:r>
      <w:r w:rsidR="002A10E4">
        <w:t xml:space="preserve"> with </w:t>
      </w:r>
      <w:r w:rsidR="006234D9">
        <w:t>jihadists</w:t>
      </w:r>
      <w:r w:rsidR="002A10E4">
        <w:t>, though both were forced to retra</w:t>
      </w:r>
      <w:r w:rsidR="006234D9">
        <w:t>c</w:t>
      </w:r>
      <w:r w:rsidR="002A10E4">
        <w:t xml:space="preserve">t these articles, similar </w:t>
      </w:r>
      <w:r w:rsidR="007412F5">
        <w:t>discourses</w:t>
      </w:r>
      <w:r w:rsidR="002A10E4">
        <w:t xml:space="preserve">, not always </w:t>
      </w:r>
      <w:r w:rsidR="007412F5">
        <w:t>as</w:t>
      </w:r>
      <w:r w:rsidR="002A10E4">
        <w:t xml:space="preserve"> direct</w:t>
      </w:r>
      <w:r w:rsidR="007412F5">
        <w:t>,</w:t>
      </w:r>
      <w:r w:rsidR="002A10E4">
        <w:t xml:space="preserve"> are being presented</w:t>
      </w:r>
      <w:r w:rsidR="006A55E6">
        <w:t>.</w:t>
      </w:r>
      <w:r w:rsidR="006E2768">
        <w:rPr>
          <w:rStyle w:val="FootnoteReference"/>
        </w:rPr>
        <w:footnoteReference w:id="11"/>
      </w:r>
      <w:r w:rsidR="006A55E6">
        <w:t xml:space="preserve"> Another example is</w:t>
      </w:r>
      <w:r w:rsidR="007412F5">
        <w:t xml:space="preserve"> the T</w:t>
      </w:r>
      <w:r w:rsidR="007C0AE8">
        <w:t>elegraph</w:t>
      </w:r>
      <w:r w:rsidR="00A03B3A">
        <w:t>'</w:t>
      </w:r>
      <w:r w:rsidR="007C0AE8">
        <w:t xml:space="preserve">s comments on the role of </w:t>
      </w:r>
      <w:r w:rsidR="006925CD">
        <w:t>Muslims</w:t>
      </w:r>
      <w:r w:rsidR="007C0AE8">
        <w:t xml:space="preserve"> communities after </w:t>
      </w:r>
      <w:r w:rsidR="006A55E6">
        <w:t>the latter</w:t>
      </w:r>
      <w:r w:rsidR="006925CD">
        <w:t xml:space="preserve"> condemned the W</w:t>
      </w:r>
      <w:r w:rsidR="007C0AE8">
        <w:t>oolwich attack, stating</w:t>
      </w:r>
      <w:r w:rsidR="006A55E6">
        <w:t xml:space="preserve"> that '</w:t>
      </w:r>
      <w:r w:rsidR="00B051D3">
        <w:t>Muslim</w:t>
      </w:r>
      <w:r w:rsidR="006A55E6">
        <w:t xml:space="preserve"> leaders have lea</w:t>
      </w:r>
      <w:r w:rsidR="007C0AE8">
        <w:t>rned how to respond to terrorism</w:t>
      </w:r>
      <w:r w:rsidR="007412F5">
        <w:t>,</w:t>
      </w:r>
      <w:r w:rsidR="00B051D3">
        <w:t>' they also stated '</w:t>
      </w:r>
      <w:r w:rsidR="007C0AE8">
        <w:t>Muslim leaders fin</w:t>
      </w:r>
      <w:r w:rsidR="006A55E6">
        <w:t>a</w:t>
      </w:r>
      <w:r w:rsidR="007C0AE8">
        <w:t>lly sound like they are on side, our side.'</w:t>
      </w:r>
      <w:r w:rsidR="006E2768">
        <w:rPr>
          <w:rStyle w:val="FootnoteReference"/>
        </w:rPr>
        <w:footnoteReference w:id="12"/>
      </w:r>
      <w:r w:rsidR="00B051D3">
        <w:t xml:space="preserve"> </w:t>
      </w:r>
      <w:proofErr w:type="gramStart"/>
      <w:r w:rsidR="006234D9">
        <w:t>Between 2001-2008</w:t>
      </w:r>
      <w:r w:rsidR="006A55E6">
        <w:t>,</w:t>
      </w:r>
      <w:proofErr w:type="gramEnd"/>
      <w:r w:rsidR="006234D9">
        <w:t xml:space="preserve"> 35% of all stories</w:t>
      </w:r>
      <w:r w:rsidR="00A03B3A">
        <w:t xml:space="preserve"> about Muslims discussed Muslims </w:t>
      </w:r>
      <w:r w:rsidR="006234D9">
        <w:t xml:space="preserve">in Britain as a threat and </w:t>
      </w:r>
      <w:r w:rsidR="00A03B3A">
        <w:t xml:space="preserve">questioned their </w:t>
      </w:r>
      <w:r w:rsidR="007C0AE8">
        <w:t xml:space="preserve">compatibility </w:t>
      </w:r>
      <w:r w:rsidR="006234D9">
        <w:t>with British society.</w:t>
      </w:r>
      <w:r w:rsidR="006E2768">
        <w:rPr>
          <w:rStyle w:val="FootnoteReference"/>
        </w:rPr>
        <w:footnoteReference w:id="13"/>
      </w:r>
    </w:p>
    <w:p w:rsidR="004A53F1" w:rsidRPr="00A6267C" w:rsidRDefault="004A53F1" w:rsidP="00623959">
      <w:pPr>
        <w:bidi w:val="0"/>
      </w:pPr>
      <w:r>
        <w:t xml:space="preserve"> Moreover, the news headlines </w:t>
      </w:r>
      <w:r w:rsidR="006764AE">
        <w:t>regarding</w:t>
      </w:r>
      <w:r w:rsidR="00623959">
        <w:t xml:space="preserve"> </w:t>
      </w:r>
      <w:r w:rsidR="006764AE">
        <w:t xml:space="preserve">Muslim </w:t>
      </w:r>
      <w:r>
        <w:t>attacks or killing</w:t>
      </w:r>
      <w:r w:rsidR="006764AE">
        <w:t>s</w:t>
      </w:r>
      <w:r>
        <w:t xml:space="preserve"> receive far more media attention than those of </w:t>
      </w:r>
      <w:r w:rsidR="006764AE">
        <w:t>non-Muslims</w:t>
      </w:r>
      <w:r>
        <w:t xml:space="preserve"> on </w:t>
      </w:r>
      <w:r w:rsidR="004D6B8D">
        <w:t>Muslims</w:t>
      </w:r>
      <w:r>
        <w:t>,</w:t>
      </w:r>
      <w:r w:rsidR="00BD1669">
        <w:t xml:space="preserve"> or </w:t>
      </w:r>
      <w:r w:rsidR="006764AE">
        <w:t>attacks committed by and on</w:t>
      </w:r>
      <w:r w:rsidR="007412F5">
        <w:t>,</w:t>
      </w:r>
      <w:r w:rsidR="006764AE">
        <w:t xml:space="preserve"> non-</w:t>
      </w:r>
      <w:r w:rsidR="004D6B8D">
        <w:t>Muslims</w:t>
      </w:r>
      <w:r w:rsidR="0090481A">
        <w:t xml:space="preserve">. </w:t>
      </w:r>
      <w:r>
        <w:t>For exam</w:t>
      </w:r>
      <w:r w:rsidR="008F004D">
        <w:t xml:space="preserve">ple the media attention </w:t>
      </w:r>
      <w:r w:rsidR="00184B46">
        <w:t>given to the W</w:t>
      </w:r>
      <w:r w:rsidR="008F004D">
        <w:t>oolwich attack is far great</w:t>
      </w:r>
      <w:r w:rsidR="00184B46">
        <w:t xml:space="preserve">er than that given to Muhammad </w:t>
      </w:r>
      <w:proofErr w:type="spellStart"/>
      <w:r w:rsidR="00184B46">
        <w:t>S</w:t>
      </w:r>
      <w:r w:rsidR="008F004D">
        <w:t>aleem</w:t>
      </w:r>
      <w:r w:rsidR="00A03B3A">
        <w:t>'</w:t>
      </w:r>
      <w:r w:rsidR="008F004D">
        <w:t>s</w:t>
      </w:r>
      <w:proofErr w:type="spellEnd"/>
      <w:r w:rsidR="008F004D">
        <w:t xml:space="preserve"> case</w:t>
      </w:r>
      <w:r w:rsidR="00623959">
        <w:t>.  N</w:t>
      </w:r>
      <w:r w:rsidR="008F004D">
        <w:t>ationally and internationally</w:t>
      </w:r>
      <w:r w:rsidR="00623959">
        <w:t xml:space="preserve">, </w:t>
      </w:r>
      <w:r w:rsidR="008B1AE1">
        <w:t>regardless of</w:t>
      </w:r>
      <w:r w:rsidR="00623959">
        <w:t xml:space="preserve"> the number of</w:t>
      </w:r>
      <w:r w:rsidR="008B1AE1">
        <w:t xml:space="preserve"> civilian fatal</w:t>
      </w:r>
      <w:r w:rsidR="007412F5">
        <w:t>ities</w:t>
      </w:r>
      <w:r>
        <w:t xml:space="preserve">, </w:t>
      </w:r>
      <w:r w:rsidR="004D6B8D">
        <w:t>Muslim</w:t>
      </w:r>
      <w:r w:rsidR="00B051D3">
        <w:t xml:space="preserve"> </w:t>
      </w:r>
      <w:r w:rsidR="008B1AE1">
        <w:t>attacks are given</w:t>
      </w:r>
      <w:r>
        <w:t xml:space="preserve"> far more quantitative and qualitative coverage</w:t>
      </w:r>
      <w:r w:rsidR="008B1AE1">
        <w:t xml:space="preserve">, </w:t>
      </w:r>
      <w:r w:rsidR="00921BC7">
        <w:t>remain</w:t>
      </w:r>
      <w:r w:rsidR="008B1AE1">
        <w:t>ing</w:t>
      </w:r>
      <w:r w:rsidR="00921BC7">
        <w:t xml:space="preserve"> in the </w:t>
      </w:r>
      <w:r w:rsidR="001A7B74">
        <w:t xml:space="preserve">media headlines for days on end and </w:t>
      </w:r>
      <w:r w:rsidR="007412F5">
        <w:t xml:space="preserve">consequently are </w:t>
      </w:r>
      <w:r w:rsidR="001A7B74">
        <w:t>seen as</w:t>
      </w:r>
      <w:r>
        <w:t xml:space="preserve"> mo</w:t>
      </w:r>
      <w:r w:rsidR="00C53548">
        <w:t xml:space="preserve">re frequent, real, </w:t>
      </w:r>
      <w:r>
        <w:t>brutal and more</w:t>
      </w:r>
      <w:r w:rsidR="001A7B74">
        <w:t xml:space="preserve"> inhumane than non-</w:t>
      </w:r>
      <w:r w:rsidR="00184B46">
        <w:t>Muslim</w:t>
      </w:r>
      <w:r w:rsidR="001A7B74">
        <w:t xml:space="preserve"> attacks.</w:t>
      </w:r>
    </w:p>
    <w:p w:rsidR="004A53F1" w:rsidRDefault="00C53548" w:rsidP="00A03B3A">
      <w:pPr>
        <w:bidi w:val="0"/>
        <w:rPr>
          <w:rFonts w:cstheme="minorHAnsi"/>
          <w:shd w:val="clear" w:color="auto" w:fill="FFFFFF"/>
        </w:rPr>
      </w:pPr>
      <w:r w:rsidRPr="00A6267C">
        <w:rPr>
          <w:rFonts w:cstheme="minorHAnsi"/>
        </w:rPr>
        <w:t xml:space="preserve">This is very dangerous as audiences </w:t>
      </w:r>
      <w:r w:rsidR="00BD1669" w:rsidRPr="00A6267C">
        <w:rPr>
          <w:rFonts w:cstheme="minorHAnsi"/>
        </w:rPr>
        <w:t>who don’t have frequent</w:t>
      </w:r>
      <w:r w:rsidR="00184B46" w:rsidRPr="00A6267C">
        <w:rPr>
          <w:rFonts w:cstheme="minorHAnsi"/>
        </w:rPr>
        <w:t>, or</w:t>
      </w:r>
      <w:r w:rsidRPr="00A6267C">
        <w:rPr>
          <w:rFonts w:cstheme="minorHAnsi"/>
        </w:rPr>
        <w:t xml:space="preserve"> any </w:t>
      </w:r>
      <w:r w:rsidR="00BD1669" w:rsidRPr="00A6267C">
        <w:rPr>
          <w:rFonts w:cstheme="minorHAnsi"/>
        </w:rPr>
        <w:t xml:space="preserve">contact with </w:t>
      </w:r>
      <w:r w:rsidRPr="00A6267C">
        <w:rPr>
          <w:rFonts w:cstheme="minorHAnsi"/>
        </w:rPr>
        <w:t>Muslims</w:t>
      </w:r>
      <w:r w:rsidR="00BD1669" w:rsidRPr="00A6267C">
        <w:rPr>
          <w:rFonts w:cstheme="minorHAnsi"/>
        </w:rPr>
        <w:t xml:space="preserve">, begin to form a negative image of </w:t>
      </w:r>
      <w:r w:rsidRPr="00A6267C">
        <w:rPr>
          <w:rFonts w:cstheme="minorHAnsi"/>
        </w:rPr>
        <w:t>Muslims</w:t>
      </w:r>
      <w:r w:rsidR="00BD1669" w:rsidRPr="00A6267C">
        <w:rPr>
          <w:rFonts w:cstheme="minorHAnsi"/>
        </w:rPr>
        <w:t xml:space="preserve"> and be susceptible to </w:t>
      </w:r>
      <w:proofErr w:type="spellStart"/>
      <w:r w:rsidR="00BD1669" w:rsidRPr="00A6267C">
        <w:rPr>
          <w:rFonts w:cstheme="minorHAnsi"/>
        </w:rPr>
        <w:t>scape-goating</w:t>
      </w:r>
      <w:proofErr w:type="spellEnd"/>
      <w:r w:rsidR="00793502">
        <w:rPr>
          <w:rFonts w:cstheme="minorHAnsi"/>
        </w:rPr>
        <w:t xml:space="preserve"> </w:t>
      </w:r>
      <w:r w:rsidRPr="00A6267C">
        <w:rPr>
          <w:rFonts w:cstheme="minorHAnsi"/>
        </w:rPr>
        <w:t xml:space="preserve">and </w:t>
      </w:r>
      <w:proofErr w:type="spellStart"/>
      <w:r w:rsidR="00A03B3A">
        <w:rPr>
          <w:rFonts w:cstheme="minorHAnsi"/>
        </w:rPr>
        <w:t>Islamophobia</w:t>
      </w:r>
      <w:proofErr w:type="spellEnd"/>
      <w:r w:rsidRPr="00A6267C">
        <w:rPr>
          <w:rFonts w:cstheme="minorHAnsi"/>
        </w:rPr>
        <w:t xml:space="preserve">. </w:t>
      </w:r>
      <w:r w:rsidR="00F2654F">
        <w:rPr>
          <w:rFonts w:cstheme="minorHAnsi"/>
        </w:rPr>
        <w:t>Allen found that 64% of British public claim what they know about Islam is from the media,</w:t>
      </w:r>
      <w:r w:rsidR="00090FF4">
        <w:rPr>
          <w:rStyle w:val="FootnoteReference"/>
          <w:rFonts w:cstheme="minorHAnsi"/>
        </w:rPr>
        <w:footnoteReference w:id="14"/>
      </w:r>
      <w:r w:rsidR="00F2654F">
        <w:rPr>
          <w:rFonts w:cstheme="minorHAnsi"/>
        </w:rPr>
        <w:t xml:space="preserve"> while </w:t>
      </w:r>
      <w:r w:rsidRPr="00A6267C">
        <w:rPr>
          <w:rFonts w:cstheme="minorHAnsi"/>
          <w:shd w:val="clear" w:color="auto" w:fill="FFFFFF"/>
        </w:rPr>
        <w:t>Dr</w:t>
      </w:r>
      <w:r w:rsidR="00A03B3A">
        <w:rPr>
          <w:rFonts w:cstheme="minorHAnsi"/>
          <w:shd w:val="clear" w:color="auto" w:fill="FFFFFF"/>
        </w:rPr>
        <w:t>.</w:t>
      </w:r>
      <w:r w:rsidR="002A248C">
        <w:rPr>
          <w:rFonts w:cstheme="minorHAnsi"/>
          <w:shd w:val="clear" w:color="auto" w:fill="FFFFFF"/>
        </w:rPr>
        <w:t xml:space="preserve"> </w:t>
      </w:r>
      <w:proofErr w:type="spellStart"/>
      <w:r w:rsidRPr="00A6267C">
        <w:rPr>
          <w:rFonts w:cstheme="minorHAnsi"/>
          <w:shd w:val="clear" w:color="auto" w:fill="FFFFFF"/>
        </w:rPr>
        <w:t>Githens-Mazer</w:t>
      </w:r>
      <w:proofErr w:type="spellEnd"/>
      <w:r w:rsidRPr="00A6267C">
        <w:rPr>
          <w:rFonts w:cstheme="minorHAnsi"/>
          <w:shd w:val="clear" w:color="auto" w:fill="FFFFFF"/>
        </w:rPr>
        <w:t xml:space="preserve"> and Dr Lambert concluded </w:t>
      </w:r>
      <w:r w:rsidR="00A6267C" w:rsidRPr="00A6267C">
        <w:rPr>
          <w:rFonts w:cstheme="minorHAnsi"/>
          <w:shd w:val="clear" w:color="auto" w:fill="FFFFFF"/>
        </w:rPr>
        <w:t xml:space="preserve">in their 2010 study, </w:t>
      </w:r>
      <w:r w:rsidRPr="00A6267C">
        <w:rPr>
          <w:rFonts w:cstheme="minorHAnsi"/>
          <w:shd w:val="clear" w:color="auto" w:fill="FFFFFF"/>
        </w:rPr>
        <w:t xml:space="preserve">that </w:t>
      </w:r>
      <w:r w:rsidR="00A6267C" w:rsidRPr="00A6267C">
        <w:rPr>
          <w:rFonts w:cstheme="minorHAnsi"/>
          <w:shd w:val="clear" w:color="auto" w:fill="FFFFFF"/>
        </w:rPr>
        <w:t xml:space="preserve">the news media had a critical role in contributing to </w:t>
      </w:r>
      <w:r w:rsidR="00A6267C">
        <w:rPr>
          <w:rFonts w:cstheme="minorHAnsi"/>
          <w:shd w:val="clear" w:color="auto" w:fill="FFFFFF"/>
        </w:rPr>
        <w:t xml:space="preserve">a rise in </w:t>
      </w:r>
      <w:proofErr w:type="spellStart"/>
      <w:r w:rsidR="00A6267C" w:rsidRPr="00A6267C">
        <w:rPr>
          <w:rFonts w:cstheme="minorHAnsi"/>
          <w:shd w:val="clear" w:color="auto" w:fill="FFFFFF"/>
        </w:rPr>
        <w:t>Islamophobic</w:t>
      </w:r>
      <w:proofErr w:type="spellEnd"/>
      <w:r w:rsidR="00A6267C" w:rsidRPr="00A6267C">
        <w:rPr>
          <w:rFonts w:cstheme="minorHAnsi"/>
          <w:shd w:val="clear" w:color="auto" w:fill="FFFFFF"/>
        </w:rPr>
        <w:t xml:space="preserve"> attacks</w:t>
      </w:r>
      <w:r w:rsidR="00A6267C">
        <w:rPr>
          <w:rFonts w:cstheme="minorHAnsi"/>
          <w:shd w:val="clear" w:color="auto" w:fill="FFFFFF"/>
        </w:rPr>
        <w:t>.</w:t>
      </w:r>
      <w:r w:rsidR="002A248C">
        <w:rPr>
          <w:rStyle w:val="FootnoteReference"/>
          <w:rFonts w:cstheme="minorHAnsi"/>
          <w:shd w:val="clear" w:color="auto" w:fill="FFFFFF"/>
        </w:rPr>
        <w:footnoteReference w:id="15"/>
      </w:r>
    </w:p>
    <w:p w:rsidR="00D34AF1" w:rsidRPr="00D34AF1" w:rsidRDefault="00D34AF1" w:rsidP="002E32D4">
      <w:pPr>
        <w:bidi w:val="0"/>
      </w:pPr>
      <w:r>
        <w:t>Language used in news media significantly contributes to the por</w:t>
      </w:r>
      <w:r w:rsidR="003B346F">
        <w:t xml:space="preserve">trayal of </w:t>
      </w:r>
      <w:r w:rsidR="00A50E50">
        <w:t>Muslims</w:t>
      </w:r>
      <w:r w:rsidR="003B346F">
        <w:t xml:space="preserve"> in the media. T</w:t>
      </w:r>
      <w:r>
        <w:t xml:space="preserve">he terms </w:t>
      </w:r>
      <w:r w:rsidR="00B60635">
        <w:t>'</w:t>
      </w:r>
      <w:r>
        <w:t>terrorism</w:t>
      </w:r>
      <w:r w:rsidR="00B60635">
        <w:t>'</w:t>
      </w:r>
      <w:r>
        <w:t xml:space="preserve">, </w:t>
      </w:r>
      <w:r w:rsidR="00B60635">
        <w:t>'</w:t>
      </w:r>
      <w:r>
        <w:t>radicalism</w:t>
      </w:r>
      <w:r w:rsidR="00B60635">
        <w:t>'</w:t>
      </w:r>
      <w:r>
        <w:t xml:space="preserve"> and </w:t>
      </w:r>
      <w:r w:rsidR="00B60635">
        <w:t>'</w:t>
      </w:r>
      <w:r>
        <w:t>Islamic extremism</w:t>
      </w:r>
      <w:r w:rsidR="00B60635">
        <w:t>'</w:t>
      </w:r>
      <w:r w:rsidR="002A248C">
        <w:t xml:space="preserve"> </w:t>
      </w:r>
      <w:r>
        <w:t>are continuously used regarding Muslims</w:t>
      </w:r>
      <w:r w:rsidR="003B346F">
        <w:t xml:space="preserve"> throughout the majority of media</w:t>
      </w:r>
      <w:r>
        <w:t>, whether it refers to groups or individuals.</w:t>
      </w:r>
      <w:r w:rsidR="003B7081">
        <w:rPr>
          <w:rStyle w:val="FootnoteReference"/>
        </w:rPr>
        <w:footnoteReference w:id="16"/>
      </w:r>
      <w:r>
        <w:t xml:space="preserve"> </w:t>
      </w:r>
      <w:r w:rsidR="00757664">
        <w:t xml:space="preserve">According to Thompson, 4 out of 5 nouns used about Muslims </w:t>
      </w:r>
      <w:r w:rsidR="00FD3117">
        <w:t>were</w:t>
      </w:r>
      <w:r w:rsidR="00757664">
        <w:t xml:space="preserve"> linked to threat</w:t>
      </w:r>
      <w:r w:rsidR="00A03B3A">
        <w:t>s</w:t>
      </w:r>
      <w:r w:rsidR="00757664">
        <w:t xml:space="preserve"> or problematic to British society.</w:t>
      </w:r>
      <w:r w:rsidR="00757664">
        <w:rPr>
          <w:rStyle w:val="FootnoteReference"/>
        </w:rPr>
        <w:footnoteReference w:id="17"/>
      </w:r>
      <w:r w:rsidR="00757664">
        <w:t xml:space="preserve"> </w:t>
      </w:r>
      <w:r>
        <w:t>Not only will these terms be used as nouns multiple time</w:t>
      </w:r>
      <w:r w:rsidR="005B22C3">
        <w:t xml:space="preserve">s in one article regarding </w:t>
      </w:r>
      <w:r w:rsidR="00FD3117">
        <w:t xml:space="preserve"> a Muslim suspect, </w:t>
      </w:r>
      <w:r>
        <w:t xml:space="preserve"> but the terms </w:t>
      </w:r>
      <w:r w:rsidR="003B1684">
        <w:t>'</w:t>
      </w:r>
      <w:r w:rsidR="005B22C3">
        <w:t>Islamic</w:t>
      </w:r>
      <w:r w:rsidR="003B1684">
        <w:t>'</w:t>
      </w:r>
      <w:r>
        <w:t xml:space="preserve"> and </w:t>
      </w:r>
      <w:r w:rsidR="003B1684">
        <w:t>'</w:t>
      </w:r>
      <w:r>
        <w:t>Muslim</w:t>
      </w:r>
      <w:r w:rsidR="003B1684">
        <w:t>'</w:t>
      </w:r>
      <w:r>
        <w:t xml:space="preserve"> will also be used as adjectives to describe the individual or group. Therefore</w:t>
      </w:r>
      <w:r w:rsidR="003B1684">
        <w:t>,</w:t>
      </w:r>
      <w:r>
        <w:t xml:space="preserve"> terms such as </w:t>
      </w:r>
      <w:r w:rsidR="003B1684">
        <w:t>'</w:t>
      </w:r>
      <w:r>
        <w:t>Islamic terrorism</w:t>
      </w:r>
      <w:r w:rsidR="003B1684">
        <w:t>'</w:t>
      </w:r>
      <w:r>
        <w:t xml:space="preserve"> or'</w:t>
      </w:r>
      <w:r w:rsidR="005B22C3">
        <w:t>Muslim</w:t>
      </w:r>
      <w:r>
        <w:t xml:space="preserve"> terrorist' or </w:t>
      </w:r>
      <w:r w:rsidR="005B22C3">
        <w:t>‘</w:t>
      </w:r>
      <w:r>
        <w:t xml:space="preserve">Islamic </w:t>
      </w:r>
      <w:r w:rsidR="005B22C3">
        <w:t>fundamentalist</w:t>
      </w:r>
      <w:r>
        <w:t xml:space="preserve">' or </w:t>
      </w:r>
      <w:r w:rsidR="005B22C3">
        <w:t>‘</w:t>
      </w:r>
      <w:r>
        <w:t xml:space="preserve">Islamic </w:t>
      </w:r>
      <w:r w:rsidR="005B22C3">
        <w:t>extremist'</w:t>
      </w:r>
      <w:r>
        <w:t xml:space="preserve"> are common in most media source</w:t>
      </w:r>
      <w:r w:rsidR="003B1684">
        <w:t>s in the W</w:t>
      </w:r>
      <w:r>
        <w:t>est</w:t>
      </w:r>
      <w:r w:rsidR="00A50E50">
        <w:t>.</w:t>
      </w:r>
      <w:r w:rsidR="00B22B29">
        <w:rPr>
          <w:rStyle w:val="FootnoteReference"/>
        </w:rPr>
        <w:footnoteReference w:id="18"/>
      </w:r>
      <w:r>
        <w:t xml:space="preserve"> Furthermore</w:t>
      </w:r>
      <w:r w:rsidR="005B22C3">
        <w:t>,</w:t>
      </w:r>
      <w:r w:rsidR="00A50E50">
        <w:t xml:space="preserve"> the faith</w:t>
      </w:r>
      <w:r w:rsidR="002A248C">
        <w:t xml:space="preserve"> </w:t>
      </w:r>
      <w:r w:rsidR="00A50E50">
        <w:t xml:space="preserve">and </w:t>
      </w:r>
      <w:r>
        <w:t>th</w:t>
      </w:r>
      <w:r w:rsidR="005B22C3">
        <w:t>e term</w:t>
      </w:r>
      <w:r w:rsidR="002A248C">
        <w:t xml:space="preserve"> </w:t>
      </w:r>
      <w:r w:rsidR="00FD3117">
        <w:t>'</w:t>
      </w:r>
      <w:r w:rsidR="003B1684">
        <w:t>terrorist</w:t>
      </w:r>
      <w:r w:rsidR="00FD3117">
        <w:t>'</w:t>
      </w:r>
      <w:r w:rsidR="002A248C">
        <w:t xml:space="preserve"> </w:t>
      </w:r>
      <w:r w:rsidR="00A50E50">
        <w:t>are</w:t>
      </w:r>
      <w:r>
        <w:t xml:space="preserve"> hardly ever used, except with Muslims, giving the impression and that terrorism is solely an Islamic </w:t>
      </w:r>
      <w:bookmarkStart w:id="0" w:name="_GoBack"/>
      <w:bookmarkEnd w:id="0"/>
      <w:proofErr w:type="gramStart"/>
      <w:r>
        <w:t>phenomena</w:t>
      </w:r>
      <w:proofErr w:type="gramEnd"/>
      <w:r>
        <w:t>.</w:t>
      </w:r>
      <w:r w:rsidR="003F5E18">
        <w:rPr>
          <w:rStyle w:val="FootnoteReference"/>
        </w:rPr>
        <w:footnoteReference w:id="19"/>
      </w:r>
      <w:r w:rsidR="00B22B29">
        <w:t xml:space="preserve"> </w:t>
      </w:r>
      <w:r w:rsidR="00C66237">
        <w:t>A</w:t>
      </w:r>
      <w:r w:rsidR="005B22C3">
        <w:t xml:space="preserve"> clear example </w:t>
      </w:r>
      <w:r w:rsidR="00C66237">
        <w:t xml:space="preserve">of this </w:t>
      </w:r>
      <w:r w:rsidR="003F5E18">
        <w:t>is the Mirrors portrayal of Darren Osborne</w:t>
      </w:r>
      <w:r w:rsidR="002E32D4">
        <w:t>'s</w:t>
      </w:r>
      <w:r w:rsidR="003F5E18">
        <w:t xml:space="preserve"> </w:t>
      </w:r>
      <w:r w:rsidR="00C66237">
        <w:t xml:space="preserve">attack on worshippers at </w:t>
      </w:r>
      <w:proofErr w:type="spellStart"/>
      <w:r w:rsidR="00C66237">
        <w:t>F</w:t>
      </w:r>
      <w:r w:rsidR="00FD3117">
        <w:t>insbury</w:t>
      </w:r>
      <w:proofErr w:type="spellEnd"/>
      <w:r w:rsidR="00FD3117">
        <w:t xml:space="preserve"> Park M</w:t>
      </w:r>
      <w:r w:rsidR="005B22C3">
        <w:t>osque, when th</w:t>
      </w:r>
      <w:r w:rsidR="00C66237">
        <w:t>ey headlined</w:t>
      </w:r>
      <w:r w:rsidR="002E32D4">
        <w:t>;</w:t>
      </w:r>
      <w:r w:rsidR="00C66237">
        <w:t xml:space="preserve"> ‘One arrested and "a number of casualties" after van hits pedestrians "</w:t>
      </w:r>
      <w:r w:rsidR="005B22C3">
        <w:t xml:space="preserve">leaving mosque after </w:t>
      </w:r>
      <w:r w:rsidR="005B22C3">
        <w:lastRenderedPageBreak/>
        <w:t>prayers</w:t>
      </w:r>
      <w:r w:rsidR="006D0B6E">
        <w:t>.</w:t>
      </w:r>
      <w:r w:rsidR="00C66237">
        <w:t>"</w:t>
      </w:r>
      <w:r w:rsidR="004E6BAE">
        <w:t>’</w:t>
      </w:r>
      <w:r w:rsidR="003F5E18">
        <w:rPr>
          <w:rStyle w:val="FootnoteReference"/>
        </w:rPr>
        <w:footnoteReference w:id="20"/>
      </w:r>
      <w:r w:rsidR="006D0B6E">
        <w:t xml:space="preserve"> H</w:t>
      </w:r>
      <w:r w:rsidR="005B22C3">
        <w:t xml:space="preserve">ere there is no mention of the </w:t>
      </w:r>
      <w:r w:rsidR="00C66237">
        <w:t>faith</w:t>
      </w:r>
      <w:r w:rsidR="005B22C3">
        <w:t xml:space="preserve"> of the man, in comparison to </w:t>
      </w:r>
      <w:r w:rsidR="00C66237">
        <w:t>a nearly identical attack by a M</w:t>
      </w:r>
      <w:r w:rsidR="005B22C3">
        <w:t>uslim, in which the headline read ‘</w:t>
      </w:r>
      <w:r w:rsidR="005B22C3" w:rsidRPr="00C66237">
        <w:rPr>
          <w:b/>
          <w:bCs/>
        </w:rPr>
        <w:t>Muslim</w:t>
      </w:r>
      <w:r w:rsidR="005B22C3">
        <w:t xml:space="preserve"> driver mounted pavement and ploughed into 5 men after getting angry at ‘racial abuse’ during Ramadan fast.’</w:t>
      </w:r>
      <w:r w:rsidR="006D0B6E">
        <w:rPr>
          <w:rStyle w:val="FootnoteReference"/>
        </w:rPr>
        <w:footnoteReference w:id="21"/>
      </w:r>
      <w:r w:rsidR="005B22C3">
        <w:t xml:space="preserve"> </w:t>
      </w:r>
      <w:r w:rsidR="003B346F">
        <w:t xml:space="preserve">Another example is the coverage of the print media on the </w:t>
      </w:r>
      <w:r w:rsidR="00C66237">
        <w:t>W</w:t>
      </w:r>
      <w:r w:rsidR="003B346F">
        <w:t xml:space="preserve">oolwich attack in comparison to Muhammad </w:t>
      </w:r>
      <w:proofErr w:type="spellStart"/>
      <w:r w:rsidR="003B346F">
        <w:t>Saleem</w:t>
      </w:r>
      <w:r w:rsidR="00D95B3C">
        <w:t>'</w:t>
      </w:r>
      <w:r w:rsidR="003B346F">
        <w:t>s</w:t>
      </w:r>
      <w:proofErr w:type="spellEnd"/>
      <w:r w:rsidR="003B346F">
        <w:t xml:space="preserve"> murder</w:t>
      </w:r>
      <w:r w:rsidR="002E32D4">
        <w:t>. T</w:t>
      </w:r>
      <w:r w:rsidR="004E6BAE">
        <w:t>he Independent and T</w:t>
      </w:r>
      <w:r w:rsidR="00F36404">
        <w:t xml:space="preserve">elegraph almost immediately </w:t>
      </w:r>
      <w:r w:rsidR="00C66237">
        <w:t>reported the W</w:t>
      </w:r>
      <w:r w:rsidR="00F36404">
        <w:t xml:space="preserve">oolwich attacks, the former as; </w:t>
      </w:r>
      <w:r w:rsidR="00C66237">
        <w:t>'</w:t>
      </w:r>
      <w:r w:rsidR="004E6BAE">
        <w:t>S</w:t>
      </w:r>
      <w:r w:rsidR="00F36404">
        <w:t>uspected Islamic terr</w:t>
      </w:r>
      <w:r w:rsidR="004E6BAE">
        <w:t>orist attack', followed by the T</w:t>
      </w:r>
      <w:r w:rsidR="00F36404">
        <w:t>elegraph</w:t>
      </w:r>
      <w:r w:rsidR="00FD3117">
        <w:t>'</w:t>
      </w:r>
      <w:r w:rsidR="00F36404">
        <w:t xml:space="preserve">s headline 'A </w:t>
      </w:r>
      <w:r w:rsidR="00C66237">
        <w:t>British</w:t>
      </w:r>
      <w:r w:rsidR="00F36404">
        <w:t xml:space="preserve"> soldier has been butchered on a busy London street</w:t>
      </w:r>
      <w:r w:rsidR="002E32D4">
        <w:t xml:space="preserve"> </w:t>
      </w:r>
      <w:r w:rsidR="00F36404">
        <w:t xml:space="preserve">by two Islamist terrorists', while the </w:t>
      </w:r>
      <w:r w:rsidR="004E6BAE">
        <w:t>T</w:t>
      </w:r>
      <w:r w:rsidR="00A50E50">
        <w:t>elegraph</w:t>
      </w:r>
      <w:r w:rsidR="00FD3117">
        <w:t>'</w:t>
      </w:r>
      <w:r w:rsidR="00A50E50">
        <w:t>s coverage</w:t>
      </w:r>
      <w:r w:rsidR="00FD3117">
        <w:t>,</w:t>
      </w:r>
      <w:r w:rsidR="00A50E50">
        <w:t xml:space="preserve"> as well as </w:t>
      </w:r>
      <w:r w:rsidR="00F36404">
        <w:t>the vast majorit</w:t>
      </w:r>
      <w:r w:rsidR="00C66237">
        <w:t>y of other media prints in the UK</w:t>
      </w:r>
      <w:r w:rsidR="00F36404">
        <w:t xml:space="preserve">, didn’t use the word </w:t>
      </w:r>
      <w:r w:rsidR="00FD3117">
        <w:t>'</w:t>
      </w:r>
      <w:r w:rsidR="00F36404">
        <w:t>terrorist</w:t>
      </w:r>
      <w:r w:rsidR="00FD3117">
        <w:t>'</w:t>
      </w:r>
      <w:r w:rsidR="00F36404">
        <w:t xml:space="preserve"> in the </w:t>
      </w:r>
      <w:proofErr w:type="spellStart"/>
      <w:r w:rsidR="00F36404">
        <w:t>Pavlo</w:t>
      </w:r>
      <w:proofErr w:type="spellEnd"/>
      <w:r w:rsidR="00A668C8">
        <w:t xml:space="preserve"> </w:t>
      </w:r>
      <w:proofErr w:type="spellStart"/>
      <w:r w:rsidR="00F36404">
        <w:t>Lapshyne</w:t>
      </w:r>
      <w:proofErr w:type="spellEnd"/>
      <w:r w:rsidR="00A668C8">
        <w:t xml:space="preserve"> </w:t>
      </w:r>
      <w:r w:rsidR="00F36404">
        <w:t xml:space="preserve">attack, </w:t>
      </w:r>
      <w:r w:rsidR="00C66237">
        <w:t>instead,</w:t>
      </w:r>
      <w:r w:rsidR="00FD3117">
        <w:t xml:space="preserve"> the term W</w:t>
      </w:r>
      <w:r w:rsidR="00F36404">
        <w:t xml:space="preserve">hite </w:t>
      </w:r>
      <w:r w:rsidR="00FD3117">
        <w:t>Supremacist</w:t>
      </w:r>
      <w:r w:rsidR="00F36404">
        <w:t xml:space="preserve"> was used.</w:t>
      </w:r>
      <w:r w:rsidR="00757664">
        <w:rPr>
          <w:rStyle w:val="FootnoteReference"/>
        </w:rPr>
        <w:footnoteReference w:id="22"/>
      </w:r>
      <w:r w:rsidR="00F36404">
        <w:t xml:space="preserve"> Only after he was convicted and found </w:t>
      </w:r>
      <w:r w:rsidR="00DD7FA7">
        <w:t>g</w:t>
      </w:r>
      <w:r w:rsidR="00F36404">
        <w:t>uilty of the murder, as well as three bomb plots of mosques</w:t>
      </w:r>
      <w:r w:rsidR="00757664">
        <w:t xml:space="preserve"> </w:t>
      </w:r>
      <w:r w:rsidR="004E6BAE">
        <w:t>under the 2006 T</w:t>
      </w:r>
      <w:r w:rsidR="00F36404">
        <w:t>errorism</w:t>
      </w:r>
      <w:r w:rsidR="004E6BAE">
        <w:t xml:space="preserve"> A</w:t>
      </w:r>
      <w:r w:rsidR="00DD7FA7">
        <w:t>ct</w:t>
      </w:r>
      <w:r w:rsidR="00DE74BE">
        <w:t xml:space="preserve"> three months later</w:t>
      </w:r>
      <w:r w:rsidR="00F36404">
        <w:t>, w</w:t>
      </w:r>
      <w:r w:rsidR="00BB553B">
        <w:t>as he labeled, by very few newspapers,</w:t>
      </w:r>
      <w:r w:rsidR="00DE74BE">
        <w:t xml:space="preserve"> including the Guardian as a </w:t>
      </w:r>
      <w:r w:rsidR="008E5724">
        <w:t>'</w:t>
      </w:r>
      <w:r w:rsidR="00DE74BE">
        <w:t>terrorist.</w:t>
      </w:r>
      <w:r w:rsidR="008E5724">
        <w:t>'</w:t>
      </w:r>
      <w:r w:rsidR="00757664">
        <w:rPr>
          <w:rStyle w:val="FootnoteReference"/>
        </w:rPr>
        <w:footnoteReference w:id="23"/>
      </w:r>
    </w:p>
    <w:p w:rsidR="004B766B" w:rsidRDefault="00DF4D1E" w:rsidP="00063E5B">
      <w:pPr>
        <w:bidi w:val="0"/>
      </w:pPr>
      <w:r>
        <w:t xml:space="preserve">Islamic religious issues </w:t>
      </w:r>
      <w:r w:rsidR="001C5D3C">
        <w:t xml:space="preserve">and their compatibility with the </w:t>
      </w:r>
      <w:r w:rsidR="004E6BAE">
        <w:t>W</w:t>
      </w:r>
      <w:r w:rsidR="001C5D3C">
        <w:t>est or the 21</w:t>
      </w:r>
      <w:r w:rsidR="001C5D3C" w:rsidRPr="00DF4D1E">
        <w:rPr>
          <w:vertAlign w:val="superscript"/>
        </w:rPr>
        <w:t>st</w:t>
      </w:r>
      <w:r w:rsidR="001C5D3C">
        <w:t xml:space="preserve"> century </w:t>
      </w:r>
      <w:r w:rsidR="00004468">
        <w:t>a</w:t>
      </w:r>
      <w:r w:rsidR="001C5D3C">
        <w:t>re also common topics discussed</w:t>
      </w:r>
      <w:r>
        <w:t>.</w:t>
      </w:r>
      <w:r w:rsidR="009802CC">
        <w:t xml:space="preserve"> The more frequent tone to most</w:t>
      </w:r>
      <w:r w:rsidR="00C314C4">
        <w:t xml:space="preserve"> of these</w:t>
      </w:r>
      <w:r w:rsidR="009802CC">
        <w:t xml:space="preserve"> news articles is one of negativity</w:t>
      </w:r>
      <w:r w:rsidR="008D58BB">
        <w:t xml:space="preserve">, </w:t>
      </w:r>
      <w:r w:rsidR="001C5D3C">
        <w:t>topics include</w:t>
      </w:r>
      <w:r w:rsidR="009802CC">
        <w:t>, debate</w:t>
      </w:r>
      <w:r w:rsidR="00004468">
        <w:t>s on Islamic courts in the UK</w:t>
      </w:r>
      <w:r w:rsidR="009802CC">
        <w:t>, methods of divorce, veil</w:t>
      </w:r>
      <w:r w:rsidR="001C5D3C">
        <w:t>s</w:t>
      </w:r>
      <w:r w:rsidR="009802CC">
        <w:t xml:space="preserve"> in schools, face veil</w:t>
      </w:r>
      <w:r w:rsidR="001C5D3C">
        <w:t>s</w:t>
      </w:r>
      <w:r w:rsidR="009802CC">
        <w:t xml:space="preserve"> in public, </w:t>
      </w:r>
      <w:r w:rsidR="001C5D3C">
        <w:t>and</w:t>
      </w:r>
      <w:r w:rsidR="00396CEB">
        <w:t xml:space="preserve"> segregation in </w:t>
      </w:r>
      <w:r w:rsidR="001C5D3C">
        <w:t>Muslim</w:t>
      </w:r>
      <w:r w:rsidR="00396CEB">
        <w:t xml:space="preserve"> schools, </w:t>
      </w:r>
      <w:r w:rsidR="009802CC">
        <w:t>these issues are normally portrayed as danger</w:t>
      </w:r>
      <w:r w:rsidR="004E6BAE">
        <w:t>ous, a threat to W</w:t>
      </w:r>
      <w:r w:rsidR="009802CC">
        <w:t xml:space="preserve">estern democracy and </w:t>
      </w:r>
      <w:r w:rsidR="004E6BAE">
        <w:t xml:space="preserve">violation of </w:t>
      </w:r>
      <w:r w:rsidR="009802CC">
        <w:t>freedom and possible radicalization consequences.</w:t>
      </w:r>
      <w:r w:rsidR="00E46870">
        <w:rPr>
          <w:rStyle w:val="FootnoteReference"/>
        </w:rPr>
        <w:footnoteReference w:id="24"/>
      </w:r>
      <w:r w:rsidR="009802CC">
        <w:t xml:space="preserve"> </w:t>
      </w:r>
      <w:r w:rsidR="00184B46">
        <w:t xml:space="preserve">Internationally, issues </w:t>
      </w:r>
      <w:r w:rsidR="00396CEB">
        <w:t>such as LGBT rights</w:t>
      </w:r>
      <w:r w:rsidR="009802CC">
        <w:t>,</w:t>
      </w:r>
      <w:r w:rsidR="00396CEB">
        <w:t xml:space="preserve"> like the </w:t>
      </w:r>
      <w:r w:rsidR="00184B46">
        <w:t>struggles of a gay band in the Middle E</w:t>
      </w:r>
      <w:r w:rsidR="00396CEB">
        <w:t>ast,</w:t>
      </w:r>
      <w:r w:rsidR="00EA1E75">
        <w:rPr>
          <w:rStyle w:val="FootnoteReference"/>
        </w:rPr>
        <w:footnoteReference w:id="25"/>
      </w:r>
      <w:r w:rsidR="009802CC">
        <w:t xml:space="preserve"> </w:t>
      </w:r>
      <w:r w:rsidR="00402C74">
        <w:t xml:space="preserve">women's rights </w:t>
      </w:r>
      <w:r w:rsidR="009802CC">
        <w:t>in Afghanistan,</w:t>
      </w:r>
      <w:r w:rsidR="00402C74">
        <w:rPr>
          <w:rStyle w:val="FootnoteReference"/>
        </w:rPr>
        <w:footnoteReference w:id="26"/>
      </w:r>
      <w:r w:rsidR="009802CC">
        <w:t xml:space="preserve"> </w:t>
      </w:r>
      <w:r w:rsidR="00396CEB">
        <w:t>women's</w:t>
      </w:r>
      <w:r w:rsidR="009802CC">
        <w:t xml:space="preserve"> laws in</w:t>
      </w:r>
      <w:r w:rsidR="00BB553B">
        <w:t xml:space="preserve"> Saudi Arabia under </w:t>
      </w:r>
      <w:proofErr w:type="spellStart"/>
      <w:r w:rsidR="004E6BAE">
        <w:t>S</w:t>
      </w:r>
      <w:r w:rsidR="00396CEB">
        <w:t>haria</w:t>
      </w:r>
      <w:proofErr w:type="spellEnd"/>
      <w:r w:rsidR="00396CEB">
        <w:t xml:space="preserve"> law,</w:t>
      </w:r>
      <w:r w:rsidR="00402C74">
        <w:rPr>
          <w:rStyle w:val="FootnoteReference"/>
        </w:rPr>
        <w:footnoteReference w:id="27"/>
      </w:r>
      <w:r w:rsidR="00396CEB">
        <w:t xml:space="preserve"> </w:t>
      </w:r>
      <w:r w:rsidR="00184B46">
        <w:t xml:space="preserve">and </w:t>
      </w:r>
      <w:r w:rsidR="001C5D3C">
        <w:t>Islamic</w:t>
      </w:r>
      <w:r w:rsidR="00396CEB">
        <w:t xml:space="preserve"> censorship </w:t>
      </w:r>
      <w:r w:rsidR="009802CC">
        <w:t xml:space="preserve">are examples of the common and popular topics. Both nationally and internationally </w:t>
      </w:r>
      <w:r w:rsidR="004E6BAE">
        <w:t xml:space="preserve">Islamic </w:t>
      </w:r>
      <w:r w:rsidR="00F07C5D">
        <w:t xml:space="preserve">cultures </w:t>
      </w:r>
      <w:r w:rsidR="004E6BAE">
        <w:t xml:space="preserve">are </w:t>
      </w:r>
      <w:r w:rsidR="009802CC">
        <w:t>p</w:t>
      </w:r>
      <w:r w:rsidR="004E6BAE">
        <w:t>ortrayed as backward, barbaric</w:t>
      </w:r>
      <w:r w:rsidR="009802CC">
        <w:t>, religious</w:t>
      </w:r>
      <w:r w:rsidR="002E32D4">
        <w:t>ly extreme</w:t>
      </w:r>
      <w:r w:rsidR="009802CC">
        <w:t>, fanatical and oppressive</w:t>
      </w:r>
      <w:r w:rsidR="008D58BB">
        <w:t xml:space="preserve">. </w:t>
      </w:r>
      <w:r w:rsidR="008E6011">
        <w:rPr>
          <w:rStyle w:val="FootnoteReference"/>
        </w:rPr>
        <w:footnoteReference w:id="28"/>
      </w:r>
      <w:r w:rsidR="00063E5B">
        <w:t xml:space="preserve"> </w:t>
      </w:r>
      <w:r w:rsidR="00184B46">
        <w:t>Islam's</w:t>
      </w:r>
      <w:r w:rsidR="00A85FAB">
        <w:t xml:space="preserve"> compatibilit</w:t>
      </w:r>
      <w:r w:rsidR="001C5D3C">
        <w:t xml:space="preserve">y </w:t>
      </w:r>
      <w:r w:rsidR="00184B46">
        <w:t>with</w:t>
      </w:r>
      <w:r w:rsidR="00063E5B">
        <w:t xml:space="preserve"> modern or W</w:t>
      </w:r>
      <w:r w:rsidR="00A85FAB">
        <w:t xml:space="preserve">estern </w:t>
      </w:r>
      <w:r w:rsidR="00184B46">
        <w:t>life</w:t>
      </w:r>
      <w:r w:rsidR="00A85FAB">
        <w:t xml:space="preserve"> is </w:t>
      </w:r>
      <w:r w:rsidR="00D34AF1">
        <w:t>constantly</w:t>
      </w:r>
      <w:r w:rsidR="00A85FAB">
        <w:t xml:space="preserve"> being raised</w:t>
      </w:r>
      <w:r w:rsidR="00C314C4">
        <w:t xml:space="preserve"> as a </w:t>
      </w:r>
      <w:r w:rsidR="00184B46">
        <w:t>problem;</w:t>
      </w:r>
      <w:r w:rsidR="00BB553B">
        <w:t xml:space="preserve"> </w:t>
      </w:r>
      <w:r w:rsidR="004E6BAE">
        <w:t xml:space="preserve">consequently </w:t>
      </w:r>
      <w:r w:rsidR="00D34AF1">
        <w:t>Islam</w:t>
      </w:r>
      <w:r w:rsidR="00C314C4">
        <w:t xml:space="preserve"> </w:t>
      </w:r>
      <w:proofErr w:type="gramStart"/>
      <w:r w:rsidR="00063E5B">
        <w:t xml:space="preserve">may </w:t>
      </w:r>
      <w:r w:rsidR="008D58BB">
        <w:t xml:space="preserve"> </w:t>
      </w:r>
      <w:r w:rsidR="00184B46">
        <w:t>be</w:t>
      </w:r>
      <w:proofErr w:type="gramEnd"/>
      <w:r w:rsidR="00184B46">
        <w:t xml:space="preserve"> misunderstood as, the 'O</w:t>
      </w:r>
      <w:r w:rsidR="008D58BB">
        <w:t xml:space="preserve">ther' in an 'us </w:t>
      </w:r>
      <w:r w:rsidR="00184B46">
        <w:t>vs.</w:t>
      </w:r>
      <w:r w:rsidR="008D58BB">
        <w:t xml:space="preserve"> them' discourse, a</w:t>
      </w:r>
      <w:r w:rsidR="00D34AF1">
        <w:t xml:space="preserve"> proble</w:t>
      </w:r>
      <w:r w:rsidR="00C314C4">
        <w:t xml:space="preserve">matic obstacle and </w:t>
      </w:r>
      <w:r w:rsidR="00D34AF1">
        <w:t>resistance</w:t>
      </w:r>
      <w:r w:rsidR="00396CEB">
        <w:t xml:space="preserve"> to human rights, freedom and British values</w:t>
      </w:r>
      <w:r w:rsidR="00C314C4">
        <w:t xml:space="preserve">. </w:t>
      </w:r>
      <w:r w:rsidR="00E46870">
        <w:rPr>
          <w:rStyle w:val="FootnoteReference"/>
        </w:rPr>
        <w:footnoteReference w:id="29"/>
      </w:r>
    </w:p>
    <w:p w:rsidR="008016BF" w:rsidRDefault="005B22C3" w:rsidP="006925CD">
      <w:pPr>
        <w:bidi w:val="0"/>
      </w:pPr>
      <w:r>
        <w:t xml:space="preserve">To </w:t>
      </w:r>
      <w:r w:rsidR="006925CD">
        <w:t>summarize</w:t>
      </w:r>
      <w:r w:rsidR="00184B46">
        <w:t xml:space="preserve"> a study that was done </w:t>
      </w:r>
      <w:r w:rsidR="004E6BAE">
        <w:t>on the I</w:t>
      </w:r>
      <w:r>
        <w:t>ndepend</w:t>
      </w:r>
      <w:r w:rsidR="004E6BAE">
        <w:t>ent, Guardian and Ti</w:t>
      </w:r>
      <w:r w:rsidR="006925CD">
        <w:t>mes in the UK</w:t>
      </w:r>
      <w:r>
        <w:t>, found tha</w:t>
      </w:r>
      <w:r w:rsidR="004E6BAE">
        <w:t xml:space="preserve">t </w:t>
      </w:r>
      <w:proofErr w:type="gramStart"/>
      <w:r w:rsidR="004E6BAE">
        <w:t>between 2001-2008</w:t>
      </w:r>
      <w:proofErr w:type="gramEnd"/>
      <w:r w:rsidR="004E6BAE">
        <w:t xml:space="preserve"> there were four</w:t>
      </w:r>
      <w:r>
        <w:t xml:space="preserve"> main themes which came out of its </w:t>
      </w:r>
      <w:r w:rsidR="004E6BAE">
        <w:t xml:space="preserve">Muslim </w:t>
      </w:r>
      <w:r>
        <w:t xml:space="preserve">stories, </w:t>
      </w:r>
      <w:r w:rsidR="00F12E19">
        <w:t xml:space="preserve">that </w:t>
      </w:r>
      <w:r w:rsidR="006925CD">
        <w:t>Islam</w:t>
      </w:r>
      <w:r w:rsidR="00F12E19">
        <w:t xml:space="preserve"> is monolithic, a </w:t>
      </w:r>
      <w:r w:rsidR="006925CD">
        <w:t>violent</w:t>
      </w:r>
      <w:r w:rsidR="00F12E19">
        <w:t xml:space="preserve"> religion, the </w:t>
      </w:r>
      <w:r w:rsidR="006925CD">
        <w:t>foreignness</w:t>
      </w:r>
      <w:r w:rsidR="00F12E19">
        <w:t xml:space="preserve"> of </w:t>
      </w:r>
      <w:r w:rsidR="006925CD">
        <w:t>British Muslims</w:t>
      </w:r>
      <w:r w:rsidR="00F12E19">
        <w:t xml:space="preserve"> and the portrayal of the </w:t>
      </w:r>
      <w:r w:rsidR="006925CD">
        <w:t>fault line</w:t>
      </w:r>
      <w:r w:rsidR="00F12E19">
        <w:t xml:space="preserve"> between </w:t>
      </w:r>
      <w:r w:rsidR="006925CD">
        <w:t>Islam</w:t>
      </w:r>
      <w:r w:rsidR="00F12E19">
        <w:t xml:space="preserve"> and the west.</w:t>
      </w:r>
      <w:r w:rsidR="00757664">
        <w:rPr>
          <w:rStyle w:val="FootnoteReference"/>
        </w:rPr>
        <w:footnoteReference w:id="30"/>
      </w:r>
    </w:p>
    <w:p w:rsidR="0073268D" w:rsidRDefault="0073268D" w:rsidP="00063E5B">
      <w:pPr>
        <w:bidi w:val="0"/>
      </w:pPr>
      <w:r>
        <w:t>Historically, Islam and Muslims, to some extent have always been an interest to Western media, news and movies, more often</w:t>
      </w:r>
      <w:r w:rsidR="00063E5B">
        <w:t xml:space="preserve"> than not, portraying them in a</w:t>
      </w:r>
      <w:r>
        <w:t xml:space="preserve"> </w:t>
      </w:r>
      <w:r w:rsidR="00063E5B">
        <w:t>fault-finding</w:t>
      </w:r>
      <w:r>
        <w:t xml:space="preserve"> way. Since 9/11, Media interest in Islam rapidly grew and continued to do so, in particular surrounding </w:t>
      </w:r>
      <w:r w:rsidR="00063E5B">
        <w:t>up to date</w:t>
      </w:r>
      <w:r>
        <w:t xml:space="preserve"> Muslim attacks. However throughout the news media, with the increased </w:t>
      </w:r>
      <w:r>
        <w:lastRenderedPageBreak/>
        <w:t xml:space="preserve">coverage of </w:t>
      </w:r>
      <w:r w:rsidR="00C90C37">
        <w:t>Islam</w:t>
      </w:r>
      <w:r>
        <w:t xml:space="preserve">, we find that certain </w:t>
      </w:r>
      <w:r w:rsidR="00C90C37">
        <w:t>themes</w:t>
      </w:r>
      <w:r>
        <w:t xml:space="preserve"> dominate and govern the portrayal of </w:t>
      </w:r>
      <w:r w:rsidR="00C90C37">
        <w:t>Islam</w:t>
      </w:r>
      <w:r>
        <w:t xml:space="preserve">, the topics of terrorism, extremism and war, as well as controversial Islamic religious issues all dominate discourse on Islam in the media. These portray a very negative image of violence and irrationality, particularly </w:t>
      </w:r>
      <w:r w:rsidR="00063E5B">
        <w:t>since</w:t>
      </w:r>
      <w:r>
        <w:t xml:space="preserve"> more </w:t>
      </w:r>
      <w:r w:rsidR="00C90C37">
        <w:t>f</w:t>
      </w:r>
      <w:r w:rsidR="00063E5B">
        <w:t xml:space="preserve">ocus, </w:t>
      </w:r>
      <w:r>
        <w:t xml:space="preserve">discussion and attention is given to any </w:t>
      </w:r>
      <w:r w:rsidR="00063E5B">
        <w:t>'</w:t>
      </w:r>
      <w:r>
        <w:t>terrorist</w:t>
      </w:r>
      <w:r w:rsidR="00063E5B">
        <w:t>'</w:t>
      </w:r>
      <w:r>
        <w:t xml:space="preserve"> act</w:t>
      </w:r>
      <w:r w:rsidR="00063E5B">
        <w:t>s</w:t>
      </w:r>
      <w:r>
        <w:t xml:space="preserve"> committed by </w:t>
      </w:r>
      <w:r w:rsidR="00C90C37">
        <w:t>Muslim</w:t>
      </w:r>
      <w:r w:rsidR="00063E5B">
        <w:t>s. F</w:t>
      </w:r>
      <w:r>
        <w:t xml:space="preserve">urthermore the language used </w:t>
      </w:r>
      <w:r w:rsidR="00C90C37">
        <w:t>specifically singles out Muslims in gene</w:t>
      </w:r>
      <w:r w:rsidR="00063E5B">
        <w:t>ral as violent enemies against W</w:t>
      </w:r>
      <w:r w:rsidR="00C90C37">
        <w:t xml:space="preserve">estern values. These perceptions are dangerous and have contributed to a rise in </w:t>
      </w:r>
      <w:proofErr w:type="spellStart"/>
      <w:r w:rsidR="00C90C37">
        <w:t>Islamophobic</w:t>
      </w:r>
      <w:proofErr w:type="spellEnd"/>
      <w:r w:rsidR="00C90C37">
        <w:t xml:space="preserve"> attacks and contention towards Muslims in society.</w:t>
      </w:r>
    </w:p>
    <w:p w:rsidR="0073268D" w:rsidRDefault="0073268D" w:rsidP="0073268D">
      <w:pPr>
        <w:bidi w:val="0"/>
      </w:pPr>
    </w:p>
    <w:p w:rsidR="00571C2B" w:rsidRDefault="00571C2B" w:rsidP="00571C2B">
      <w:pPr>
        <w:bidi w:val="0"/>
      </w:pPr>
    </w:p>
    <w:p w:rsidR="00571C2B" w:rsidRDefault="00571C2B" w:rsidP="00571C2B">
      <w:pPr>
        <w:bidi w:val="0"/>
      </w:pPr>
    </w:p>
    <w:p w:rsidR="00571C2B" w:rsidRDefault="00571C2B" w:rsidP="00571C2B">
      <w:pPr>
        <w:bidi w:val="0"/>
      </w:pPr>
    </w:p>
    <w:p w:rsidR="00571C2B" w:rsidRDefault="00571C2B" w:rsidP="00571C2B">
      <w:pPr>
        <w:bidi w:val="0"/>
      </w:pPr>
    </w:p>
    <w:p w:rsidR="00571C2B" w:rsidRDefault="00571C2B" w:rsidP="00571C2B">
      <w:pPr>
        <w:bidi w:val="0"/>
      </w:pPr>
    </w:p>
    <w:p w:rsidR="00571C2B" w:rsidRDefault="00571C2B" w:rsidP="00571C2B">
      <w:pPr>
        <w:bidi w:val="0"/>
      </w:pPr>
    </w:p>
    <w:p w:rsidR="00571C2B" w:rsidRDefault="00571C2B" w:rsidP="00571C2B">
      <w:pPr>
        <w:bidi w:val="0"/>
      </w:pPr>
    </w:p>
    <w:p w:rsidR="00571C2B" w:rsidRDefault="00571C2B" w:rsidP="00571C2B">
      <w:pPr>
        <w:bidi w:val="0"/>
      </w:pPr>
    </w:p>
    <w:p w:rsidR="00571C2B" w:rsidRDefault="00571C2B" w:rsidP="00571C2B">
      <w:pPr>
        <w:bidi w:val="0"/>
      </w:pPr>
    </w:p>
    <w:p w:rsidR="00571C2B" w:rsidRDefault="00571C2B" w:rsidP="00571C2B">
      <w:pPr>
        <w:bidi w:val="0"/>
      </w:pPr>
    </w:p>
    <w:p w:rsidR="00571C2B" w:rsidRDefault="00571C2B" w:rsidP="00571C2B">
      <w:pPr>
        <w:bidi w:val="0"/>
      </w:pPr>
    </w:p>
    <w:p w:rsidR="00571C2B" w:rsidRDefault="00571C2B" w:rsidP="00571C2B">
      <w:pPr>
        <w:bidi w:val="0"/>
      </w:pPr>
    </w:p>
    <w:p w:rsidR="00571C2B" w:rsidRDefault="00571C2B" w:rsidP="00571C2B">
      <w:pPr>
        <w:bidi w:val="0"/>
      </w:pPr>
    </w:p>
    <w:p w:rsidR="00571C2B" w:rsidRDefault="00571C2B" w:rsidP="00571C2B">
      <w:pPr>
        <w:bidi w:val="0"/>
      </w:pPr>
    </w:p>
    <w:p w:rsidR="00571C2B" w:rsidRDefault="00571C2B" w:rsidP="00571C2B">
      <w:pPr>
        <w:bidi w:val="0"/>
      </w:pPr>
    </w:p>
    <w:p w:rsidR="00571C2B" w:rsidRDefault="00571C2B" w:rsidP="00571C2B">
      <w:pPr>
        <w:bidi w:val="0"/>
      </w:pPr>
    </w:p>
    <w:p w:rsidR="00571C2B" w:rsidRDefault="00571C2B" w:rsidP="00571C2B">
      <w:pPr>
        <w:bidi w:val="0"/>
      </w:pPr>
    </w:p>
    <w:p w:rsidR="00571C2B" w:rsidRDefault="00571C2B" w:rsidP="00571C2B">
      <w:pPr>
        <w:bidi w:val="0"/>
      </w:pPr>
    </w:p>
    <w:p w:rsidR="00571C2B" w:rsidRDefault="00571C2B" w:rsidP="00571C2B">
      <w:pPr>
        <w:bidi w:val="0"/>
      </w:pPr>
    </w:p>
    <w:p w:rsidR="00571C2B" w:rsidRDefault="00571C2B" w:rsidP="00571C2B">
      <w:pPr>
        <w:bidi w:val="0"/>
      </w:pPr>
    </w:p>
    <w:p w:rsidR="00571C2B" w:rsidRDefault="00571C2B" w:rsidP="00571C2B">
      <w:pPr>
        <w:bidi w:val="0"/>
      </w:pP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3242780"/>
        <w:docPartObj>
          <w:docPartGallery w:val="Bibliographies"/>
          <w:docPartUnique/>
        </w:docPartObj>
      </w:sdtPr>
      <w:sdtEndPr>
        <w:rPr>
          <w:rtl/>
        </w:rPr>
      </w:sdtEndPr>
      <w:sdtContent>
        <w:p w:rsidR="008E6011" w:rsidRDefault="008E6011" w:rsidP="008E6011">
          <w:pPr>
            <w:pStyle w:val="Heading1"/>
            <w:bidi w:val="0"/>
          </w:pPr>
          <w:r>
            <w:t>Bibliography</w:t>
          </w:r>
        </w:p>
        <w:sdt>
          <w:sdtPr>
            <w:id w:val="111145805"/>
            <w:bibliography/>
          </w:sdtPr>
          <w:sdtEndPr>
            <w:rPr>
              <w:rtl/>
            </w:rPr>
          </w:sdtEndPr>
          <w:sdtContent>
            <w:p w:rsidR="008E6011" w:rsidRDefault="006541B9" w:rsidP="004E73FE">
              <w:pPr>
                <w:pStyle w:val="Bibliography"/>
                <w:bidi w:val="0"/>
                <w:rPr>
                  <w:noProof/>
                </w:rPr>
              </w:pPr>
              <w:r>
                <w:fldChar w:fldCharType="begin"/>
              </w:r>
              <w:r w:rsidR="008E6011">
                <w:instrText xml:space="preserve"> BIBLIOGRAPHY </w:instrText>
              </w:r>
              <w:r>
                <w:fldChar w:fldCharType="separate"/>
              </w:r>
              <w:r w:rsidR="00455E29">
                <w:rPr>
                  <w:noProof/>
                </w:rPr>
                <w:t>Ahmed, S. and &amp; Matthes, J</w:t>
              </w:r>
              <w:r w:rsidR="008E6011">
                <w:rPr>
                  <w:noProof/>
                </w:rPr>
                <w:t xml:space="preserve">. </w:t>
              </w:r>
              <w:r w:rsidR="00455E29">
                <w:rPr>
                  <w:noProof/>
                </w:rPr>
                <w:t>'</w:t>
              </w:r>
              <w:r w:rsidR="008E6011">
                <w:rPr>
                  <w:noProof/>
                </w:rPr>
                <w:t>Media representation of Muslims and Islam from 2000 to 2015: A meta-analysis</w:t>
              </w:r>
              <w:r w:rsidR="00455E29">
                <w:rPr>
                  <w:noProof/>
                </w:rPr>
                <w:t>'</w:t>
              </w:r>
              <w:r w:rsidR="004E73FE">
                <w:rPr>
                  <w:noProof/>
                </w:rPr>
                <w:t>,</w:t>
              </w:r>
              <w:r w:rsidR="008E6011">
                <w:rPr>
                  <w:noProof/>
                </w:rPr>
                <w:t xml:space="preserve"> </w:t>
              </w:r>
              <w:r w:rsidR="008E6011">
                <w:rPr>
                  <w:i/>
                  <w:iCs/>
                  <w:noProof/>
                </w:rPr>
                <w:t xml:space="preserve">International Communication Gazette, </w:t>
              </w:r>
              <w:r w:rsidR="008E6011" w:rsidRPr="004E73FE">
                <w:rPr>
                  <w:noProof/>
                </w:rPr>
                <w:t>Vol</w:t>
              </w:r>
              <w:r w:rsidR="008E6011">
                <w:rPr>
                  <w:i/>
                  <w:iCs/>
                  <w:noProof/>
                </w:rPr>
                <w:t>.</w:t>
              </w:r>
              <w:r w:rsidR="008E6011" w:rsidRPr="004E73FE">
                <w:rPr>
                  <w:noProof/>
                </w:rPr>
                <w:t>79</w:t>
              </w:r>
              <w:r w:rsidR="008E6011">
                <w:rPr>
                  <w:noProof/>
                </w:rPr>
                <w:t xml:space="preserve"> , </w:t>
              </w:r>
              <w:r w:rsidR="004E73FE">
                <w:rPr>
                  <w:noProof/>
                </w:rPr>
                <w:t xml:space="preserve">2017, pp. </w:t>
              </w:r>
              <w:r w:rsidR="008E6011">
                <w:rPr>
                  <w:noProof/>
                </w:rPr>
                <w:t>219-244.</w:t>
              </w:r>
            </w:p>
            <w:p w:rsidR="008E6011" w:rsidRDefault="004E73FE" w:rsidP="004E73FE">
              <w:pPr>
                <w:pStyle w:val="Bibliography"/>
                <w:bidi w:val="0"/>
                <w:rPr>
                  <w:noProof/>
                </w:rPr>
              </w:pPr>
              <w:r>
                <w:rPr>
                  <w:noProof/>
                </w:rPr>
                <w:t>Awan, I.</w:t>
              </w:r>
              <w:r w:rsidR="008E6011">
                <w:rPr>
                  <w:noProof/>
                </w:rPr>
                <w:t xml:space="preserve"> </w:t>
              </w:r>
              <w:r>
                <w:rPr>
                  <w:noProof/>
                </w:rPr>
                <w:t>and Rahman, M</w:t>
              </w:r>
              <w:r w:rsidR="008E6011">
                <w:rPr>
                  <w:noProof/>
                </w:rPr>
                <w:t xml:space="preserve">. </w:t>
              </w:r>
              <w:r>
                <w:rPr>
                  <w:noProof/>
                </w:rPr>
                <w:t>'</w:t>
              </w:r>
              <w:r w:rsidR="008E6011">
                <w:rPr>
                  <w:noProof/>
                </w:rPr>
                <w:t>Portrayal of Muslims Following the Murders of Lee Rigby in Woolwich and Mohammed Saleem in Birmingham: A Co</w:t>
              </w:r>
              <w:r>
                <w:rPr>
                  <w:noProof/>
                </w:rPr>
                <w:t xml:space="preserve">ntent Analysis of UK Newspapers', </w:t>
              </w:r>
              <w:r w:rsidR="008E6011">
                <w:rPr>
                  <w:i/>
                  <w:iCs/>
                  <w:noProof/>
                </w:rPr>
                <w:t>Journal of Mu</w:t>
              </w:r>
              <w:r>
                <w:rPr>
                  <w:i/>
                  <w:iCs/>
                  <w:noProof/>
                </w:rPr>
                <w:t xml:space="preserve">slim Minority Affairs, </w:t>
              </w:r>
              <w:r w:rsidRPr="004E73FE">
                <w:rPr>
                  <w:noProof/>
                </w:rPr>
                <w:t>Vol.36, 2016,</w:t>
              </w:r>
              <w:r>
                <w:rPr>
                  <w:i/>
                  <w:iCs/>
                  <w:noProof/>
                </w:rPr>
                <w:t xml:space="preserve"> </w:t>
              </w:r>
              <w:r w:rsidRPr="004E73FE">
                <w:rPr>
                  <w:noProof/>
                </w:rPr>
                <w:t>pp</w:t>
              </w:r>
              <w:r>
                <w:rPr>
                  <w:i/>
                  <w:iCs/>
                  <w:noProof/>
                </w:rPr>
                <w:t xml:space="preserve">. </w:t>
              </w:r>
              <w:r w:rsidR="008E6011">
                <w:rPr>
                  <w:i/>
                  <w:iCs/>
                  <w:noProof/>
                </w:rPr>
                <w:t xml:space="preserve"> 16-31</w:t>
              </w:r>
              <w:r w:rsidR="008E6011">
                <w:rPr>
                  <w:noProof/>
                </w:rPr>
                <w:t>.</w:t>
              </w:r>
            </w:p>
            <w:p w:rsidR="008E6011" w:rsidRDefault="00976340" w:rsidP="00976340">
              <w:pPr>
                <w:pStyle w:val="Bibliography"/>
                <w:bidi w:val="0"/>
                <w:rPr>
                  <w:noProof/>
                </w:rPr>
              </w:pPr>
              <w:r>
                <w:rPr>
                  <w:noProof/>
                </w:rPr>
                <w:t>V. Dodd,</w:t>
              </w:r>
              <w:r w:rsidR="008E6011">
                <w:rPr>
                  <w:noProof/>
                </w:rPr>
                <w:t xml:space="preserve"> </w:t>
              </w:r>
              <w:r>
                <w:rPr>
                  <w:noProof/>
                </w:rPr>
                <w:t xml:space="preserve">'Media and politicians </w:t>
              </w:r>
              <w:r w:rsidR="008E6011" w:rsidRPr="00976340">
                <w:rPr>
                  <w:noProof/>
                </w:rPr>
                <w:t>fuel rise in hate crimes against Muslims'</w:t>
              </w:r>
              <w:r>
                <w:rPr>
                  <w:noProof/>
                </w:rPr>
                <w:t xml:space="preserve"> January 2010.</w:t>
              </w:r>
              <w:r w:rsidR="008E6011">
                <w:rPr>
                  <w:noProof/>
                </w:rPr>
                <w:t xml:space="preserve"> https://www.theguardian.com/uk/2010/jan/28/hate-crimes-muslims-media-politicians</w:t>
              </w:r>
              <w:r>
                <w:rPr>
                  <w:noProof/>
                </w:rPr>
                <w:t xml:space="preserve"> [Accessed: 23 December 2017].</w:t>
              </w:r>
            </w:p>
            <w:p w:rsidR="008E6011" w:rsidRDefault="001F3EC0" w:rsidP="001F3EC0">
              <w:pPr>
                <w:pStyle w:val="Bibliography"/>
                <w:bidi w:val="0"/>
                <w:rPr>
                  <w:noProof/>
                </w:rPr>
              </w:pPr>
              <w:r>
                <w:rPr>
                  <w:noProof/>
                </w:rPr>
                <w:t xml:space="preserve">C. Mathias, </w:t>
              </w:r>
              <w:r w:rsidRPr="001F3EC0">
                <w:rPr>
                  <w:noProof/>
                </w:rPr>
                <w:t>'</w:t>
              </w:r>
              <w:r w:rsidR="008E6011" w:rsidRPr="001F3EC0">
                <w:rPr>
                  <w:noProof/>
                </w:rPr>
                <w:t>How The British Media Helps Radicalize People Against Islam</w:t>
              </w:r>
              <w:r w:rsidRPr="001F3EC0">
                <w:rPr>
                  <w:noProof/>
                </w:rPr>
                <w:t>'</w:t>
              </w:r>
              <w:r>
                <w:rPr>
                  <w:noProof/>
                </w:rPr>
                <w:t xml:space="preserve"> June 2017.</w:t>
              </w:r>
              <w:r w:rsidR="008E6011" w:rsidRPr="001F3EC0">
                <w:rPr>
                  <w:noProof/>
                </w:rPr>
                <w:t xml:space="preserve"> </w:t>
              </w:r>
              <w:r w:rsidR="008E6011">
                <w:rPr>
                  <w:noProof/>
                </w:rPr>
                <w:t>https://www.huffingtonpost.com/entry/darren-osborne-islamophobia-in-uk-media_us_594982bee4b00cdb99cb01b9</w:t>
              </w:r>
              <w:r>
                <w:rPr>
                  <w:noProof/>
                </w:rPr>
                <w:t xml:space="preserve"> [Accessed: 21 December 2017]</w:t>
              </w:r>
            </w:p>
            <w:p w:rsidR="008E6011" w:rsidRDefault="001F3EC0" w:rsidP="001F3EC0">
              <w:pPr>
                <w:pStyle w:val="Bibliography"/>
                <w:bidi w:val="0"/>
                <w:rPr>
                  <w:noProof/>
                </w:rPr>
              </w:pPr>
              <w:r>
                <w:rPr>
                  <w:noProof/>
                </w:rPr>
                <w:t xml:space="preserve">B. </w:t>
              </w:r>
              <w:r w:rsidR="008E6011">
                <w:rPr>
                  <w:noProof/>
                </w:rPr>
                <w:t xml:space="preserve">McKernan, </w:t>
              </w:r>
              <w:r>
                <w:rPr>
                  <w:i/>
                  <w:iCs/>
                  <w:noProof/>
                </w:rPr>
                <w:t>'</w:t>
              </w:r>
              <w:r w:rsidR="008E6011" w:rsidRPr="001F3EC0">
                <w:rPr>
                  <w:noProof/>
                </w:rPr>
                <w:t>Eight things women still can't do in Saudi Arabia</w:t>
              </w:r>
              <w:r w:rsidRPr="001F3EC0">
                <w:rPr>
                  <w:noProof/>
                </w:rPr>
                <w:t>'</w:t>
              </w:r>
              <w:r>
                <w:rPr>
                  <w:noProof/>
                </w:rPr>
                <w:t xml:space="preserve"> September 2017. </w:t>
              </w:r>
              <w:r w:rsidR="008E6011">
                <w:rPr>
                  <w:noProof/>
                </w:rPr>
                <w:t>http://www.independent.co.uk/news/world/middle-east/saudi-arabia-womens-rights-driving-ban-lifted-marriage-custody-bank-accounts-travel-medical-a7969551.html</w:t>
              </w:r>
              <w:r>
                <w:rPr>
                  <w:noProof/>
                </w:rPr>
                <w:t xml:space="preserve"> [Accessed: 20 December 2017]</w:t>
              </w:r>
            </w:p>
            <w:p w:rsidR="008E6011" w:rsidRDefault="00F931A8" w:rsidP="00F931A8">
              <w:pPr>
                <w:pStyle w:val="Bibliography"/>
                <w:bidi w:val="0"/>
                <w:rPr>
                  <w:noProof/>
                </w:rPr>
              </w:pPr>
              <w:r>
                <w:rPr>
                  <w:noProof/>
                </w:rPr>
                <w:t>Poole, E.</w:t>
              </w:r>
              <w:r w:rsidR="008E6011">
                <w:rPr>
                  <w:noProof/>
                </w:rPr>
                <w:t xml:space="preserve"> </w:t>
              </w:r>
              <w:r>
                <w:rPr>
                  <w:noProof/>
                </w:rPr>
                <w:t>'</w:t>
              </w:r>
              <w:r w:rsidR="008E6011">
                <w:rPr>
                  <w:noProof/>
                </w:rPr>
                <w:t>American Coverage of Immigration, Islam, and Identit</w:t>
              </w:r>
              <w:r>
                <w:rPr>
                  <w:noProof/>
                </w:rPr>
                <w:t>y in the UK and the Netherlands' i</w:t>
              </w:r>
              <w:r w:rsidR="008E6011">
                <w:rPr>
                  <w:noProof/>
                </w:rPr>
                <w:t>n D. Winston,</w:t>
              </w:r>
              <w:r>
                <w:rPr>
                  <w:noProof/>
                </w:rPr>
                <w:t xml:space="preserve"> ed,</w:t>
              </w:r>
              <w:r w:rsidR="008E6011">
                <w:rPr>
                  <w:noProof/>
                </w:rPr>
                <w:t xml:space="preserve"> </w:t>
              </w:r>
              <w:r w:rsidR="008E6011">
                <w:rPr>
                  <w:i/>
                  <w:iCs/>
                  <w:noProof/>
                </w:rPr>
                <w:t>The Oxford Handbook of Religion and the American News Media</w:t>
              </w:r>
              <w:r>
                <w:rPr>
                  <w:noProof/>
                </w:rPr>
                <w:t xml:space="preserve">. </w:t>
              </w:r>
              <w:r w:rsidR="008E6011">
                <w:rPr>
                  <w:noProof/>
                </w:rPr>
                <w:t>(pp. 454-464). Oxford: Oxford University Press</w:t>
              </w:r>
              <w:r>
                <w:rPr>
                  <w:noProof/>
                </w:rPr>
                <w:t>, 2012</w:t>
              </w:r>
            </w:p>
            <w:p w:rsidR="008E6011" w:rsidRDefault="008E6011" w:rsidP="004E73FE">
              <w:pPr>
                <w:pStyle w:val="Bibliography"/>
                <w:bidi w:val="0"/>
                <w:rPr>
                  <w:noProof/>
                </w:rPr>
              </w:pPr>
              <w:r>
                <w:rPr>
                  <w:noProof/>
                </w:rPr>
                <w:t xml:space="preserve">Poole, E. </w:t>
              </w:r>
              <w:r w:rsidR="004E73FE">
                <w:rPr>
                  <w:noProof/>
                </w:rPr>
                <w:t>'</w:t>
              </w:r>
              <w:r>
                <w:rPr>
                  <w:noProof/>
                </w:rPr>
                <w:t xml:space="preserve">Change and Continuity in the Representation of British Muslims Before </w:t>
              </w:r>
              <w:r w:rsidR="004E73FE">
                <w:rPr>
                  <w:noProof/>
                </w:rPr>
                <w:t xml:space="preserve">and After 9/11: The UK Context', </w:t>
              </w:r>
              <w:r>
                <w:rPr>
                  <w:i/>
                  <w:iCs/>
                  <w:noProof/>
                </w:rPr>
                <w:t>Global Media Journal: Canadian Edition</w:t>
              </w:r>
              <w:r w:rsidR="004E73FE">
                <w:rPr>
                  <w:i/>
                  <w:iCs/>
                  <w:noProof/>
                </w:rPr>
                <w:t>,</w:t>
              </w:r>
              <w:r>
                <w:rPr>
                  <w:i/>
                  <w:iCs/>
                  <w:noProof/>
                </w:rPr>
                <w:t xml:space="preserve"> </w:t>
              </w:r>
              <w:r w:rsidRPr="004E73FE">
                <w:rPr>
                  <w:noProof/>
                </w:rPr>
                <w:t xml:space="preserve">VOL.4 </w:t>
              </w:r>
              <w:r>
                <w:rPr>
                  <w:noProof/>
                </w:rPr>
                <w:t xml:space="preserve">, </w:t>
              </w:r>
              <w:r w:rsidR="004E73FE">
                <w:rPr>
                  <w:noProof/>
                </w:rPr>
                <w:t xml:space="preserve">2011, pp. </w:t>
              </w:r>
              <w:r>
                <w:rPr>
                  <w:noProof/>
                </w:rPr>
                <w:t>49-62.</w:t>
              </w:r>
            </w:p>
            <w:p w:rsidR="008E6011" w:rsidRDefault="007F317C" w:rsidP="007F317C">
              <w:pPr>
                <w:pStyle w:val="Bibliography"/>
                <w:bidi w:val="0"/>
                <w:rPr>
                  <w:noProof/>
                </w:rPr>
              </w:pPr>
              <w:r>
                <w:rPr>
                  <w:noProof/>
                </w:rPr>
                <w:t xml:space="preserve">S. E. </w:t>
              </w:r>
              <w:r w:rsidR="008E6011">
                <w:rPr>
                  <w:noProof/>
                </w:rPr>
                <w:t xml:space="preserve">Rasmussen, </w:t>
              </w:r>
              <w:r w:rsidRPr="00CF1E0F">
                <w:rPr>
                  <w:noProof/>
                </w:rPr>
                <w:t>'</w:t>
              </w:r>
              <w:r w:rsidR="008E6011" w:rsidRPr="00CF1E0F">
                <w:rPr>
                  <w:noProof/>
                </w:rPr>
                <w:t>The female journalists defying taboos and braving death threats in Afghanistan</w:t>
              </w:r>
              <w:r w:rsidRPr="00CF1E0F">
                <w:rPr>
                  <w:noProof/>
                </w:rPr>
                <w:t>'</w:t>
              </w:r>
              <w:r w:rsidR="008E6011">
                <w:rPr>
                  <w:noProof/>
                </w:rPr>
                <w:t xml:space="preserve"> </w:t>
              </w:r>
              <w:r>
                <w:rPr>
                  <w:noProof/>
                </w:rPr>
                <w:t xml:space="preserve">May 2017. </w:t>
              </w:r>
              <w:r w:rsidR="008E6011">
                <w:rPr>
                  <w:noProof/>
                </w:rPr>
                <w:t>https</w:t>
              </w:r>
              <w:r>
                <w:rPr>
                  <w:noProof/>
                </w:rPr>
                <w:t>://www.theguardian.com/global</w:t>
              </w:r>
              <w:r w:rsidR="008E6011">
                <w:rPr>
                  <w:noProof/>
                </w:rPr>
                <w:t>development/2017/may/31/female-journalists-defy-taboos-braving-death-threats-afghanistan</w:t>
              </w:r>
              <w:r>
                <w:rPr>
                  <w:noProof/>
                </w:rPr>
                <w:t xml:space="preserve"> [Accessed: 20 December 2017]</w:t>
              </w:r>
            </w:p>
            <w:p w:rsidR="008E6011" w:rsidRDefault="00CF1E0F" w:rsidP="00CF1E0F">
              <w:pPr>
                <w:pStyle w:val="Bibliography"/>
                <w:bidi w:val="0"/>
                <w:rPr>
                  <w:noProof/>
                </w:rPr>
              </w:pPr>
              <w:r>
                <w:rPr>
                  <w:noProof/>
                </w:rPr>
                <w:t>N.Shad, '</w:t>
              </w:r>
              <w:r w:rsidR="008E6011" w:rsidRPr="00CF1E0F">
                <w:rPr>
                  <w:noProof/>
                </w:rPr>
                <w:t>Mashrou' Leila: The voice of Middle East youth</w:t>
              </w:r>
              <w:r>
                <w:rPr>
                  <w:noProof/>
                </w:rPr>
                <w:t>'</w:t>
              </w:r>
              <w:r w:rsidR="008E6011" w:rsidRPr="00CF1E0F">
                <w:rPr>
                  <w:noProof/>
                </w:rPr>
                <w:t xml:space="preserve"> </w:t>
              </w:r>
              <w:r>
                <w:rPr>
                  <w:noProof/>
                </w:rPr>
                <w:t xml:space="preserve">December 2017. </w:t>
              </w:r>
              <w:r w:rsidR="008E6011">
                <w:rPr>
                  <w:noProof/>
                </w:rPr>
                <w:t>http://www.bbc.com/news/av/world-us-canada-42285382/mashrou-leila-the-voice-of-middle-east-youth</w:t>
              </w:r>
              <w:r>
                <w:rPr>
                  <w:noProof/>
                </w:rPr>
                <w:t xml:space="preserve"> [Accessed: 20 December 2017]</w:t>
              </w:r>
            </w:p>
            <w:p w:rsidR="008E6011" w:rsidRDefault="00CF1E0F" w:rsidP="004F424C">
              <w:pPr>
                <w:pStyle w:val="Bibliography"/>
                <w:bidi w:val="0"/>
                <w:rPr>
                  <w:noProof/>
                </w:rPr>
              </w:pPr>
              <w:r>
                <w:rPr>
                  <w:noProof/>
                </w:rPr>
                <w:t xml:space="preserve">P. M. </w:t>
              </w:r>
              <w:r w:rsidR="004F424C">
                <w:rPr>
                  <w:noProof/>
                </w:rPr>
                <w:t>Thompson,</w:t>
              </w:r>
              <w:r w:rsidR="008E6011">
                <w:rPr>
                  <w:noProof/>
                </w:rPr>
                <w:t xml:space="preserve"> </w:t>
              </w:r>
              <w:r>
                <w:rPr>
                  <w:noProof/>
                </w:rPr>
                <w:t>'</w:t>
              </w:r>
              <w:r w:rsidR="008E6011" w:rsidRPr="00CF1E0F">
                <w:rPr>
                  <w:noProof/>
                </w:rPr>
                <w:t>Allen's Islamophobia and the British news media : a critical evaluation of Islamophobia as a concept and its application to the written news media i</w:t>
              </w:r>
              <w:r>
                <w:rPr>
                  <w:noProof/>
                </w:rPr>
                <w:t>n Britain between 2001 and 2008'</w:t>
              </w:r>
              <w:r w:rsidR="008E6011" w:rsidRPr="00CF1E0F">
                <w:rPr>
                  <w:noProof/>
                </w:rPr>
                <w:t xml:space="preserve"> </w:t>
              </w:r>
              <w:r>
                <w:rPr>
                  <w:noProof/>
                </w:rPr>
                <w:t>2013</w:t>
              </w:r>
              <w:r w:rsidR="004F424C">
                <w:rPr>
                  <w:noProof/>
                </w:rPr>
                <w:t xml:space="preserve">. [Online]. Availableat: </w:t>
              </w:r>
              <w:r w:rsidR="008E6011">
                <w:rPr>
                  <w:noProof/>
                </w:rPr>
                <w:t>http://repository.uwtsd.ac.uk/354/1/Philip%20Thomson.pdf</w:t>
              </w:r>
              <w:r w:rsidR="004F424C">
                <w:rPr>
                  <w:noProof/>
                </w:rPr>
                <w:t xml:space="preserve"> [Accessed: 21 December 2017]</w:t>
              </w:r>
            </w:p>
            <w:p w:rsidR="008E6011" w:rsidRDefault="006541B9" w:rsidP="008E6011">
              <w:r>
                <w:fldChar w:fldCharType="end"/>
              </w:r>
            </w:p>
          </w:sdtContent>
        </w:sdt>
      </w:sdtContent>
    </w:sdt>
    <w:p w:rsidR="008E6011" w:rsidRDefault="008E6011" w:rsidP="008E6011">
      <w:pPr>
        <w:bidi w:val="0"/>
      </w:pPr>
    </w:p>
    <w:sectPr w:rsidR="008E6011" w:rsidSect="006825F8">
      <w:pgSz w:w="11906" w:h="16838"/>
      <w:pgMar w:top="1440" w:right="1800" w:bottom="1440" w:left="1800" w:header="708" w:footer="708" w:gutter="0"/>
      <w:cols w:space="708"/>
      <w:bidi/>
      <w:rtlGutter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213296" w:rsidRDefault="00213296" w:rsidP="00213296">
      <w:pPr>
        <w:spacing w:after="0" w:line="240" w:lineRule="auto"/>
      </w:pPr>
      <w:r>
        <w:separator/>
      </w:r>
    </w:p>
  </w:endnote>
  <w:endnote w:type="continuationSeparator" w:id="1">
    <w:p w:rsidR="00213296" w:rsidRDefault="00213296" w:rsidP="0021329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</w:fonts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213296" w:rsidRDefault="00213296" w:rsidP="00213296">
      <w:pPr>
        <w:spacing w:after="0" w:line="240" w:lineRule="auto"/>
      </w:pPr>
      <w:r>
        <w:separator/>
      </w:r>
    </w:p>
  </w:footnote>
  <w:footnote w:type="continuationSeparator" w:id="1">
    <w:p w:rsidR="00213296" w:rsidRDefault="00213296" w:rsidP="00213296">
      <w:pPr>
        <w:spacing w:after="0" w:line="240" w:lineRule="auto"/>
      </w:pPr>
      <w:r>
        <w:continuationSeparator/>
      </w:r>
    </w:p>
  </w:footnote>
  <w:footnote w:id="2">
    <w:p w:rsidR="00BB553B" w:rsidRDefault="00BB553B" w:rsidP="000A1BFC">
      <w:pPr>
        <w:pStyle w:val="FootnoteText"/>
        <w:bidi w:val="0"/>
      </w:pPr>
      <w:r>
        <w:rPr>
          <w:rStyle w:val="FootnoteReference"/>
        </w:rPr>
        <w:footnoteRef/>
      </w:r>
      <w:r>
        <w:rPr>
          <w:rtl/>
        </w:rPr>
        <w:t xml:space="preserve"> </w:t>
      </w:r>
      <w:r w:rsidR="000A1BFC">
        <w:t xml:space="preserve">Ahmed &amp; </w:t>
      </w:r>
      <w:proofErr w:type="spellStart"/>
      <w:r w:rsidR="000A1BFC">
        <w:t>Matthes</w:t>
      </w:r>
      <w:proofErr w:type="spellEnd"/>
      <w:r w:rsidR="000A1BFC">
        <w:t>, 2017</w:t>
      </w:r>
      <w:r w:rsidR="00AA22BA">
        <w:t xml:space="preserve">, </w:t>
      </w:r>
      <w:r w:rsidR="000A1BFC">
        <w:t>p. 222</w:t>
      </w:r>
    </w:p>
  </w:footnote>
  <w:footnote w:id="3">
    <w:p w:rsidR="00104998" w:rsidRDefault="00104998" w:rsidP="000A1BFC">
      <w:pPr>
        <w:pStyle w:val="FootnoteText"/>
        <w:bidi w:val="0"/>
      </w:pPr>
      <w:r>
        <w:rPr>
          <w:rStyle w:val="FootnoteReference"/>
        </w:rPr>
        <w:footnoteRef/>
      </w:r>
      <w:r>
        <w:rPr>
          <w:rtl/>
        </w:rPr>
        <w:t xml:space="preserve"> </w:t>
      </w:r>
      <w:r w:rsidR="000A1BFC">
        <w:t xml:space="preserve">Ahmed &amp; </w:t>
      </w:r>
      <w:proofErr w:type="spellStart"/>
      <w:r w:rsidR="000A1BFC">
        <w:t>Matthes</w:t>
      </w:r>
      <w:proofErr w:type="spellEnd"/>
      <w:r w:rsidR="000A1BFC">
        <w:t>, 2017</w:t>
      </w:r>
      <w:r w:rsidR="00AA22BA">
        <w:t xml:space="preserve">, </w:t>
      </w:r>
      <w:r w:rsidR="000A1BFC">
        <w:t>p. 231</w:t>
      </w:r>
    </w:p>
  </w:footnote>
  <w:footnote w:id="4">
    <w:p w:rsidR="00213296" w:rsidRDefault="00213296" w:rsidP="000A1BFC">
      <w:pPr>
        <w:pStyle w:val="FootnoteText"/>
        <w:bidi w:val="0"/>
      </w:pPr>
      <w:r>
        <w:rPr>
          <w:rStyle w:val="FootnoteReference"/>
        </w:rPr>
        <w:footnoteRef/>
      </w:r>
      <w:r w:rsidR="00AA22BA">
        <w:t xml:space="preserve"> Thompson, 2013, </w:t>
      </w:r>
      <w:r w:rsidR="000A1BFC">
        <w:t>p.32</w:t>
      </w:r>
    </w:p>
  </w:footnote>
  <w:footnote w:id="5">
    <w:p w:rsidR="00213296" w:rsidRDefault="00213296" w:rsidP="000A1BFC">
      <w:pPr>
        <w:pStyle w:val="FootnoteText"/>
        <w:bidi w:val="0"/>
      </w:pPr>
      <w:r>
        <w:rPr>
          <w:rStyle w:val="FootnoteReference"/>
        </w:rPr>
        <w:footnoteRef/>
      </w:r>
      <w:r w:rsidR="000A1BFC">
        <w:t xml:space="preserve"> Mathias, 2017</w:t>
      </w:r>
    </w:p>
  </w:footnote>
  <w:footnote w:id="6">
    <w:p w:rsidR="003B7081" w:rsidRDefault="003B7081" w:rsidP="000A1BFC">
      <w:pPr>
        <w:pStyle w:val="FootnoteText"/>
        <w:bidi w:val="0"/>
      </w:pPr>
      <w:r>
        <w:rPr>
          <w:rStyle w:val="FootnoteReference"/>
        </w:rPr>
        <w:footnoteRef/>
      </w:r>
      <w:r>
        <w:rPr>
          <w:rtl/>
        </w:rPr>
        <w:t xml:space="preserve"> </w:t>
      </w:r>
      <w:r w:rsidR="000A1BFC">
        <w:t xml:space="preserve">Ahmed &amp; </w:t>
      </w:r>
      <w:proofErr w:type="spellStart"/>
      <w:r w:rsidR="000A1BFC">
        <w:t>Matthes</w:t>
      </w:r>
      <w:proofErr w:type="spellEnd"/>
      <w:r w:rsidR="000A1BFC">
        <w:t>, 2017</w:t>
      </w:r>
      <w:r w:rsidR="00AA22BA">
        <w:t xml:space="preserve">, </w:t>
      </w:r>
      <w:r w:rsidR="000A1BFC">
        <w:t>p. 231</w:t>
      </w:r>
    </w:p>
  </w:footnote>
  <w:footnote w:id="7">
    <w:p w:rsidR="00213296" w:rsidRDefault="00213296" w:rsidP="00AA22BA">
      <w:pPr>
        <w:pStyle w:val="FootnoteText"/>
        <w:bidi w:val="0"/>
      </w:pPr>
      <w:r>
        <w:rPr>
          <w:rStyle w:val="FootnoteReference"/>
        </w:rPr>
        <w:footnoteRef/>
      </w:r>
      <w:r w:rsidR="00E727FC">
        <w:t xml:space="preserve"> Thompson, 2013, p.36</w:t>
      </w:r>
    </w:p>
  </w:footnote>
  <w:footnote w:id="8">
    <w:p w:rsidR="00EA6CDA" w:rsidRDefault="00EA6CDA" w:rsidP="00AA22BA">
      <w:pPr>
        <w:pStyle w:val="FootnoteText"/>
        <w:bidi w:val="0"/>
      </w:pPr>
      <w:r>
        <w:rPr>
          <w:rStyle w:val="FootnoteReference"/>
        </w:rPr>
        <w:footnoteRef/>
      </w:r>
      <w:r w:rsidR="000A1BFC">
        <w:t xml:space="preserve"> </w:t>
      </w:r>
      <w:proofErr w:type="spellStart"/>
      <w:r w:rsidR="000A1BFC">
        <w:t>Awan</w:t>
      </w:r>
      <w:proofErr w:type="spellEnd"/>
      <w:r w:rsidR="000A1BFC">
        <w:t xml:space="preserve"> &amp; </w:t>
      </w:r>
      <w:proofErr w:type="spellStart"/>
      <w:r w:rsidR="000A1BFC">
        <w:t>Rahman</w:t>
      </w:r>
      <w:proofErr w:type="spellEnd"/>
      <w:r w:rsidR="000A1BFC">
        <w:t>, 2016, p. 18</w:t>
      </w:r>
    </w:p>
  </w:footnote>
  <w:footnote w:id="9">
    <w:p w:rsidR="000A1BFC" w:rsidRDefault="00EA6CDA" w:rsidP="00AA22BA">
      <w:pPr>
        <w:pStyle w:val="FootnoteText"/>
        <w:bidi w:val="0"/>
      </w:pPr>
      <w:r>
        <w:rPr>
          <w:rStyle w:val="FootnoteReference"/>
        </w:rPr>
        <w:footnoteRef/>
      </w:r>
      <w:r w:rsidR="000A1BFC">
        <w:t xml:space="preserve"> </w:t>
      </w:r>
      <w:proofErr w:type="spellStart"/>
      <w:r w:rsidR="000A1BFC">
        <w:t>Awan</w:t>
      </w:r>
      <w:proofErr w:type="spellEnd"/>
      <w:r w:rsidR="000A1BFC">
        <w:t xml:space="preserve"> &amp; </w:t>
      </w:r>
      <w:proofErr w:type="spellStart"/>
      <w:r w:rsidR="000A1BFC">
        <w:t>Rahman</w:t>
      </w:r>
      <w:proofErr w:type="spellEnd"/>
      <w:r w:rsidR="000A1BFC">
        <w:t>, 2016, p. 18</w:t>
      </w:r>
    </w:p>
    <w:p w:rsidR="00EA6CDA" w:rsidRDefault="00EA6CDA" w:rsidP="000A1BFC">
      <w:pPr>
        <w:pStyle w:val="FootnoteText"/>
        <w:bidi w:val="0"/>
      </w:pPr>
    </w:p>
  </w:footnote>
  <w:footnote w:id="10">
    <w:p w:rsidR="00623959" w:rsidRDefault="00623959" w:rsidP="000A1BFC">
      <w:pPr>
        <w:pStyle w:val="FootnoteText"/>
        <w:bidi w:val="0"/>
      </w:pPr>
      <w:r>
        <w:rPr>
          <w:rStyle w:val="FootnoteReference"/>
        </w:rPr>
        <w:footnoteRef/>
      </w:r>
      <w:r>
        <w:rPr>
          <w:rtl/>
        </w:rPr>
        <w:t xml:space="preserve"> </w:t>
      </w:r>
      <w:r w:rsidR="000A1BFC">
        <w:t xml:space="preserve">Ahmed &amp; </w:t>
      </w:r>
      <w:proofErr w:type="spellStart"/>
      <w:r w:rsidR="000A1BFC">
        <w:t>Matthes</w:t>
      </w:r>
      <w:proofErr w:type="spellEnd"/>
      <w:r w:rsidR="000A1BFC">
        <w:t>, 2017</w:t>
      </w:r>
      <w:r w:rsidR="00AA22BA">
        <w:t>, p</w:t>
      </w:r>
      <w:r w:rsidR="000A1BFC">
        <w:t>. 13</w:t>
      </w:r>
    </w:p>
  </w:footnote>
  <w:footnote w:id="11">
    <w:p w:rsidR="006E2768" w:rsidRDefault="006E2768" w:rsidP="000A1BFC">
      <w:pPr>
        <w:pStyle w:val="FootnoteText"/>
        <w:bidi w:val="0"/>
      </w:pPr>
      <w:r>
        <w:rPr>
          <w:rStyle w:val="FootnoteReference"/>
        </w:rPr>
        <w:footnoteRef/>
      </w:r>
      <w:r w:rsidR="000A1BFC">
        <w:t xml:space="preserve">  Mathias, 2017</w:t>
      </w:r>
    </w:p>
  </w:footnote>
  <w:footnote w:id="12">
    <w:p w:rsidR="006E2768" w:rsidRDefault="006E2768" w:rsidP="000A1BFC">
      <w:pPr>
        <w:pStyle w:val="FootnoteText"/>
        <w:bidi w:val="0"/>
      </w:pPr>
      <w:r>
        <w:rPr>
          <w:rStyle w:val="FootnoteReference"/>
        </w:rPr>
        <w:footnoteRef/>
      </w:r>
      <w:r w:rsidR="000A1BFC">
        <w:t xml:space="preserve"> </w:t>
      </w:r>
      <w:proofErr w:type="spellStart"/>
      <w:r w:rsidR="000A1BFC">
        <w:t>Awan</w:t>
      </w:r>
      <w:proofErr w:type="spellEnd"/>
      <w:r w:rsidR="000A1BFC">
        <w:t xml:space="preserve"> &amp; </w:t>
      </w:r>
      <w:proofErr w:type="spellStart"/>
      <w:r w:rsidR="000A1BFC">
        <w:t>Rahman</w:t>
      </w:r>
      <w:proofErr w:type="spellEnd"/>
      <w:r w:rsidR="000A1BFC">
        <w:t>, 201</w:t>
      </w:r>
      <w:r w:rsidR="00AA22BA">
        <w:t>6, p</w:t>
      </w:r>
      <w:r w:rsidR="000A1BFC">
        <w:t>. 24</w:t>
      </w:r>
    </w:p>
  </w:footnote>
  <w:footnote w:id="13">
    <w:p w:rsidR="006E2768" w:rsidRDefault="006E2768" w:rsidP="00E727FC">
      <w:pPr>
        <w:pStyle w:val="FootnoteText"/>
        <w:bidi w:val="0"/>
      </w:pPr>
      <w:r>
        <w:rPr>
          <w:rStyle w:val="FootnoteReference"/>
        </w:rPr>
        <w:footnoteRef/>
      </w:r>
      <w:r w:rsidR="00AA22BA">
        <w:t xml:space="preserve"> Thompson, 2013, </w:t>
      </w:r>
      <w:r w:rsidR="00E727FC">
        <w:t>p. 41</w:t>
      </w:r>
    </w:p>
  </w:footnote>
  <w:footnote w:id="14">
    <w:p w:rsidR="00090FF4" w:rsidRDefault="00090FF4" w:rsidP="000A1BFC">
      <w:pPr>
        <w:pStyle w:val="FootnoteText"/>
        <w:bidi w:val="0"/>
      </w:pPr>
      <w:r>
        <w:rPr>
          <w:rStyle w:val="FootnoteReference"/>
        </w:rPr>
        <w:footnoteRef/>
      </w:r>
      <w:r w:rsidR="000A1BFC">
        <w:t xml:space="preserve"> </w:t>
      </w:r>
      <w:proofErr w:type="spellStart"/>
      <w:r w:rsidR="00AA22BA">
        <w:t>Awan</w:t>
      </w:r>
      <w:proofErr w:type="spellEnd"/>
      <w:r w:rsidR="00AA22BA">
        <w:t xml:space="preserve"> &amp; </w:t>
      </w:r>
      <w:proofErr w:type="spellStart"/>
      <w:r w:rsidR="00AA22BA">
        <w:t>Rahman</w:t>
      </w:r>
      <w:proofErr w:type="spellEnd"/>
      <w:r w:rsidR="00AA22BA">
        <w:t xml:space="preserve">, 2016, </w:t>
      </w:r>
      <w:r w:rsidR="000A1BFC">
        <w:t>p. 22</w:t>
      </w:r>
    </w:p>
  </w:footnote>
  <w:footnote w:id="15">
    <w:p w:rsidR="002A248C" w:rsidRDefault="002A248C" w:rsidP="00E727FC">
      <w:pPr>
        <w:pStyle w:val="FootnoteText"/>
        <w:bidi w:val="0"/>
      </w:pPr>
      <w:r>
        <w:rPr>
          <w:rStyle w:val="FootnoteReference"/>
        </w:rPr>
        <w:footnoteRef/>
      </w:r>
      <w:r>
        <w:rPr>
          <w:rtl/>
        </w:rPr>
        <w:t xml:space="preserve"> </w:t>
      </w:r>
      <w:r w:rsidR="00E727FC">
        <w:t>Dodd, 2010</w:t>
      </w:r>
    </w:p>
  </w:footnote>
  <w:footnote w:id="16">
    <w:p w:rsidR="003B7081" w:rsidRDefault="003B7081" w:rsidP="00E727FC">
      <w:pPr>
        <w:pStyle w:val="FootnoteText"/>
        <w:bidi w:val="0"/>
      </w:pPr>
      <w:r>
        <w:rPr>
          <w:rStyle w:val="FootnoteReference"/>
        </w:rPr>
        <w:footnoteRef/>
      </w:r>
      <w:r>
        <w:rPr>
          <w:rtl/>
        </w:rPr>
        <w:t xml:space="preserve"> </w:t>
      </w:r>
      <w:r w:rsidR="00AA22BA">
        <w:t xml:space="preserve">Poole, 2011, </w:t>
      </w:r>
      <w:r w:rsidR="00E727FC">
        <w:t>p. 55</w:t>
      </w:r>
    </w:p>
  </w:footnote>
  <w:footnote w:id="17">
    <w:p w:rsidR="00757664" w:rsidRDefault="00757664" w:rsidP="00E727FC">
      <w:pPr>
        <w:pStyle w:val="FootnoteText"/>
        <w:bidi w:val="0"/>
      </w:pPr>
      <w:r>
        <w:rPr>
          <w:rStyle w:val="FootnoteReference"/>
        </w:rPr>
        <w:footnoteRef/>
      </w:r>
      <w:r>
        <w:rPr>
          <w:rtl/>
        </w:rPr>
        <w:t xml:space="preserve"> </w:t>
      </w:r>
      <w:r w:rsidR="00AA22BA">
        <w:t xml:space="preserve">Thompson, 2013, </w:t>
      </w:r>
      <w:r w:rsidR="00E727FC">
        <w:t>p. 46</w:t>
      </w:r>
    </w:p>
  </w:footnote>
  <w:footnote w:id="18">
    <w:p w:rsidR="00B22B29" w:rsidRDefault="00B22B29" w:rsidP="00E727FC">
      <w:pPr>
        <w:pStyle w:val="FootnoteText"/>
        <w:bidi w:val="0"/>
      </w:pPr>
      <w:r>
        <w:rPr>
          <w:rStyle w:val="FootnoteReference"/>
        </w:rPr>
        <w:footnoteRef/>
      </w:r>
      <w:r>
        <w:rPr>
          <w:rtl/>
        </w:rPr>
        <w:t xml:space="preserve"> </w:t>
      </w:r>
      <w:r w:rsidR="00E727FC">
        <w:t>Thompson</w:t>
      </w:r>
      <w:r w:rsidR="00AA22BA">
        <w:t xml:space="preserve">, 2013, </w:t>
      </w:r>
      <w:r w:rsidR="00E727FC">
        <w:t>p. 41-43</w:t>
      </w:r>
    </w:p>
  </w:footnote>
  <w:footnote w:id="19">
    <w:p w:rsidR="003F5E18" w:rsidRDefault="003F5E18" w:rsidP="00E727FC">
      <w:pPr>
        <w:pStyle w:val="FootnoteText"/>
        <w:bidi w:val="0"/>
      </w:pPr>
      <w:r>
        <w:rPr>
          <w:rStyle w:val="FootnoteReference"/>
        </w:rPr>
        <w:footnoteRef/>
      </w:r>
      <w:r>
        <w:rPr>
          <w:rtl/>
        </w:rPr>
        <w:t xml:space="preserve"> </w:t>
      </w:r>
      <w:r w:rsidR="00AA22BA">
        <w:t xml:space="preserve">Thompson, 2013, </w:t>
      </w:r>
      <w:r w:rsidR="00E727FC">
        <w:t>p.43</w:t>
      </w:r>
    </w:p>
  </w:footnote>
  <w:footnote w:id="20">
    <w:p w:rsidR="003F5E18" w:rsidRDefault="003F5E18" w:rsidP="000A1BFC">
      <w:pPr>
        <w:pStyle w:val="FootnoteText"/>
        <w:bidi w:val="0"/>
      </w:pPr>
      <w:r>
        <w:rPr>
          <w:rStyle w:val="FootnoteReference"/>
        </w:rPr>
        <w:footnoteRef/>
      </w:r>
      <w:r>
        <w:rPr>
          <w:rtl/>
        </w:rPr>
        <w:t xml:space="preserve"> </w:t>
      </w:r>
      <w:r w:rsidR="000A1BFC">
        <w:t>Mathias, 2017</w:t>
      </w:r>
    </w:p>
  </w:footnote>
  <w:footnote w:id="21">
    <w:p w:rsidR="006D0B6E" w:rsidRDefault="006D0B6E" w:rsidP="000A1BFC">
      <w:pPr>
        <w:pStyle w:val="FootnoteText"/>
        <w:bidi w:val="0"/>
      </w:pPr>
      <w:r>
        <w:rPr>
          <w:rStyle w:val="FootnoteReference"/>
        </w:rPr>
        <w:footnoteRef/>
      </w:r>
      <w:r>
        <w:rPr>
          <w:rtl/>
        </w:rPr>
        <w:t xml:space="preserve"> </w:t>
      </w:r>
      <w:r w:rsidR="000A1BFC">
        <w:t>Mathias, 2017</w:t>
      </w:r>
    </w:p>
  </w:footnote>
  <w:footnote w:id="22">
    <w:p w:rsidR="00757664" w:rsidRDefault="00757664" w:rsidP="000A1BFC">
      <w:pPr>
        <w:pStyle w:val="FootnoteText"/>
        <w:bidi w:val="0"/>
      </w:pPr>
      <w:r>
        <w:rPr>
          <w:rStyle w:val="FootnoteReference"/>
        </w:rPr>
        <w:footnoteRef/>
      </w:r>
      <w:r>
        <w:rPr>
          <w:rtl/>
        </w:rPr>
        <w:t xml:space="preserve"> </w:t>
      </w:r>
      <w:proofErr w:type="spellStart"/>
      <w:r w:rsidR="00AA22BA">
        <w:t>Awan</w:t>
      </w:r>
      <w:proofErr w:type="spellEnd"/>
      <w:r w:rsidR="00AA22BA">
        <w:t xml:space="preserve"> &amp; </w:t>
      </w:r>
      <w:proofErr w:type="spellStart"/>
      <w:r w:rsidR="00AA22BA">
        <w:t>Rahman</w:t>
      </w:r>
      <w:proofErr w:type="spellEnd"/>
      <w:r w:rsidR="00AA22BA">
        <w:t xml:space="preserve">, 2016, </w:t>
      </w:r>
      <w:r w:rsidR="000A1BFC">
        <w:t>p. 25-26</w:t>
      </w:r>
    </w:p>
  </w:footnote>
  <w:footnote w:id="23">
    <w:p w:rsidR="00757664" w:rsidRDefault="00757664" w:rsidP="000A1BFC">
      <w:pPr>
        <w:pStyle w:val="FootnoteText"/>
        <w:bidi w:val="0"/>
      </w:pPr>
      <w:r>
        <w:rPr>
          <w:rStyle w:val="FootnoteReference"/>
        </w:rPr>
        <w:footnoteRef/>
      </w:r>
      <w:r>
        <w:rPr>
          <w:rtl/>
        </w:rPr>
        <w:t xml:space="preserve"> </w:t>
      </w:r>
      <w:proofErr w:type="spellStart"/>
      <w:r w:rsidR="00AA22BA">
        <w:t>Awan</w:t>
      </w:r>
      <w:proofErr w:type="spellEnd"/>
      <w:r w:rsidR="00AA22BA">
        <w:t xml:space="preserve"> &amp; </w:t>
      </w:r>
      <w:proofErr w:type="spellStart"/>
      <w:r w:rsidR="00AA22BA">
        <w:t>Rahman</w:t>
      </w:r>
      <w:proofErr w:type="spellEnd"/>
      <w:r w:rsidR="00AA22BA">
        <w:t xml:space="preserve">, 2016, </w:t>
      </w:r>
      <w:r w:rsidR="000A1BFC">
        <w:t>p. 26</w:t>
      </w:r>
    </w:p>
  </w:footnote>
  <w:footnote w:id="24">
    <w:p w:rsidR="00E46870" w:rsidRDefault="008E6011" w:rsidP="000A1BFC">
      <w:pPr>
        <w:pStyle w:val="FootnoteText"/>
        <w:bidi w:val="0"/>
      </w:pPr>
      <w:r>
        <w:rPr>
          <w:rStyle w:val="FootnoteReference"/>
        </w:rPr>
        <w:footnoteRef/>
      </w:r>
      <w:r w:rsidR="000A1BFC">
        <w:t xml:space="preserve">  Ahmed &amp; </w:t>
      </w:r>
      <w:proofErr w:type="spellStart"/>
      <w:r w:rsidR="000A1BFC">
        <w:t>Matthes</w:t>
      </w:r>
      <w:proofErr w:type="spellEnd"/>
      <w:r w:rsidR="000A1BFC">
        <w:t>, 2017</w:t>
      </w:r>
      <w:r w:rsidR="00AA22BA">
        <w:t>, p</w:t>
      </w:r>
      <w:r w:rsidR="000A1BFC">
        <w:t>. 233-234</w:t>
      </w:r>
    </w:p>
  </w:footnote>
  <w:footnote w:id="25">
    <w:p w:rsidR="00EA1E75" w:rsidRDefault="00EA1E75" w:rsidP="00E727FC">
      <w:pPr>
        <w:pStyle w:val="FootnoteText"/>
        <w:bidi w:val="0"/>
      </w:pPr>
      <w:r>
        <w:rPr>
          <w:rStyle w:val="FootnoteReference"/>
        </w:rPr>
        <w:footnoteRef/>
      </w:r>
      <w:r>
        <w:rPr>
          <w:rtl/>
        </w:rPr>
        <w:t xml:space="preserve"> </w:t>
      </w:r>
      <w:r w:rsidR="00E727FC">
        <w:t xml:space="preserve"> Shad, 2017</w:t>
      </w:r>
    </w:p>
  </w:footnote>
  <w:footnote w:id="26">
    <w:p w:rsidR="00402C74" w:rsidRDefault="00402C74" w:rsidP="00E727FC">
      <w:pPr>
        <w:pStyle w:val="FootnoteText"/>
        <w:bidi w:val="0"/>
      </w:pPr>
      <w:r>
        <w:rPr>
          <w:rStyle w:val="FootnoteReference"/>
        </w:rPr>
        <w:footnoteRef/>
      </w:r>
      <w:r>
        <w:rPr>
          <w:rtl/>
        </w:rPr>
        <w:t xml:space="preserve"> </w:t>
      </w:r>
      <w:r w:rsidR="00E727FC">
        <w:t>Rasmussen, 2017</w:t>
      </w:r>
    </w:p>
  </w:footnote>
  <w:footnote w:id="27">
    <w:p w:rsidR="00402C74" w:rsidRDefault="00402C74" w:rsidP="00E727FC">
      <w:pPr>
        <w:pStyle w:val="FootnoteText"/>
        <w:bidi w:val="0"/>
      </w:pPr>
      <w:r>
        <w:rPr>
          <w:rStyle w:val="FootnoteReference"/>
        </w:rPr>
        <w:footnoteRef/>
      </w:r>
      <w:r>
        <w:rPr>
          <w:rtl/>
        </w:rPr>
        <w:t xml:space="preserve"> </w:t>
      </w:r>
      <w:proofErr w:type="spellStart"/>
      <w:r w:rsidR="00E727FC">
        <w:t>McKernan</w:t>
      </w:r>
      <w:proofErr w:type="spellEnd"/>
      <w:r w:rsidR="00E727FC">
        <w:t>, 2017</w:t>
      </w:r>
    </w:p>
  </w:footnote>
  <w:footnote w:id="28">
    <w:p w:rsidR="008E6011" w:rsidRDefault="008E6011" w:rsidP="000A1BFC">
      <w:pPr>
        <w:pStyle w:val="FootnoteText"/>
        <w:bidi w:val="0"/>
      </w:pPr>
      <w:r>
        <w:rPr>
          <w:rStyle w:val="FootnoteReference"/>
        </w:rPr>
        <w:footnoteRef/>
      </w:r>
      <w:r>
        <w:rPr>
          <w:rtl/>
        </w:rPr>
        <w:t xml:space="preserve"> </w:t>
      </w:r>
      <w:r w:rsidR="000A1BFC">
        <w:t xml:space="preserve">Ahmed &amp; </w:t>
      </w:r>
      <w:proofErr w:type="spellStart"/>
      <w:r w:rsidR="000A1BFC">
        <w:t>Matthes</w:t>
      </w:r>
      <w:proofErr w:type="spellEnd"/>
      <w:r w:rsidR="000A1BFC">
        <w:t>, 2017</w:t>
      </w:r>
      <w:r w:rsidR="00AA22BA">
        <w:t>, p</w:t>
      </w:r>
      <w:r w:rsidR="000A1BFC">
        <w:t>. 222</w:t>
      </w:r>
    </w:p>
  </w:footnote>
  <w:footnote w:id="29">
    <w:p w:rsidR="00E46870" w:rsidRDefault="00E46870" w:rsidP="00E727FC">
      <w:pPr>
        <w:pStyle w:val="FootnoteText"/>
        <w:bidi w:val="0"/>
      </w:pPr>
      <w:r>
        <w:rPr>
          <w:rStyle w:val="FootnoteReference"/>
        </w:rPr>
        <w:footnoteRef/>
      </w:r>
      <w:r>
        <w:rPr>
          <w:rtl/>
        </w:rPr>
        <w:t xml:space="preserve"> </w:t>
      </w:r>
      <w:r w:rsidR="00AA22BA">
        <w:t xml:space="preserve">Poole, 2011, </w:t>
      </w:r>
      <w:r w:rsidR="00E727FC">
        <w:t>p. 59</w:t>
      </w:r>
    </w:p>
  </w:footnote>
  <w:footnote w:id="30">
    <w:p w:rsidR="00757664" w:rsidRDefault="00757664" w:rsidP="00E727FC">
      <w:pPr>
        <w:pStyle w:val="FootnoteText"/>
        <w:bidi w:val="0"/>
      </w:pPr>
      <w:r>
        <w:rPr>
          <w:rStyle w:val="FootnoteReference"/>
        </w:rPr>
        <w:footnoteRef/>
      </w:r>
      <w:r>
        <w:rPr>
          <w:rtl/>
        </w:rPr>
        <w:t xml:space="preserve"> </w:t>
      </w:r>
      <w:r w:rsidR="00AA22BA">
        <w:t xml:space="preserve">Thompson, 2013, </w:t>
      </w:r>
      <w:r w:rsidR="00E727FC">
        <w:t>p. 53</w:t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6FD33F48"/>
    <w:multiLevelType w:val="hybridMultilevel"/>
    <w:tmpl w:val="D15441C0"/>
    <w:lvl w:ilvl="0" w:tplc="5A8AF6FC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footnotePr>
    <w:footnote w:id="0"/>
    <w:footnote w:id="1"/>
  </w:footnotePr>
  <w:endnotePr>
    <w:endnote w:id="0"/>
    <w:endnote w:id="1"/>
  </w:endnotePr>
  <w:compat/>
  <w:rsids>
    <w:rsidRoot w:val="00E24B04"/>
    <w:rsid w:val="00004468"/>
    <w:rsid w:val="00063E5B"/>
    <w:rsid w:val="00090FF4"/>
    <w:rsid w:val="000A1BFC"/>
    <w:rsid w:val="000C6F53"/>
    <w:rsid w:val="00104998"/>
    <w:rsid w:val="001549CD"/>
    <w:rsid w:val="0016063C"/>
    <w:rsid w:val="00184B46"/>
    <w:rsid w:val="001A7B74"/>
    <w:rsid w:val="001C5D3C"/>
    <w:rsid w:val="001F3EC0"/>
    <w:rsid w:val="001F7634"/>
    <w:rsid w:val="00213296"/>
    <w:rsid w:val="00253DD0"/>
    <w:rsid w:val="002627C9"/>
    <w:rsid w:val="002A10E4"/>
    <w:rsid w:val="002A248C"/>
    <w:rsid w:val="002A6040"/>
    <w:rsid w:val="002C309E"/>
    <w:rsid w:val="002E32D4"/>
    <w:rsid w:val="00333DFA"/>
    <w:rsid w:val="00354932"/>
    <w:rsid w:val="00396CEB"/>
    <w:rsid w:val="003B1684"/>
    <w:rsid w:val="003B346F"/>
    <w:rsid w:val="003B7081"/>
    <w:rsid w:val="003D352F"/>
    <w:rsid w:val="003E2BBB"/>
    <w:rsid w:val="003E5A72"/>
    <w:rsid w:val="003F5E18"/>
    <w:rsid w:val="00402C74"/>
    <w:rsid w:val="0041774D"/>
    <w:rsid w:val="00427F30"/>
    <w:rsid w:val="00455E29"/>
    <w:rsid w:val="00470782"/>
    <w:rsid w:val="004A53F1"/>
    <w:rsid w:val="004B766B"/>
    <w:rsid w:val="004C2F2B"/>
    <w:rsid w:val="004D6B8D"/>
    <w:rsid w:val="004E6BAE"/>
    <w:rsid w:val="004E73FE"/>
    <w:rsid w:val="004F424C"/>
    <w:rsid w:val="00562850"/>
    <w:rsid w:val="00562FE0"/>
    <w:rsid w:val="00571C2B"/>
    <w:rsid w:val="0058122B"/>
    <w:rsid w:val="00582052"/>
    <w:rsid w:val="00592DB4"/>
    <w:rsid w:val="00593122"/>
    <w:rsid w:val="005B22C3"/>
    <w:rsid w:val="005D0217"/>
    <w:rsid w:val="005D0EE2"/>
    <w:rsid w:val="006234D9"/>
    <w:rsid w:val="00623959"/>
    <w:rsid w:val="006446A2"/>
    <w:rsid w:val="00650A86"/>
    <w:rsid w:val="006541B9"/>
    <w:rsid w:val="00655B56"/>
    <w:rsid w:val="006570C5"/>
    <w:rsid w:val="00663FF8"/>
    <w:rsid w:val="006764AE"/>
    <w:rsid w:val="006825F8"/>
    <w:rsid w:val="00687AD5"/>
    <w:rsid w:val="006925CD"/>
    <w:rsid w:val="006A55E6"/>
    <w:rsid w:val="006C5293"/>
    <w:rsid w:val="006D0B6E"/>
    <w:rsid w:val="006E2768"/>
    <w:rsid w:val="0072386D"/>
    <w:rsid w:val="0073268D"/>
    <w:rsid w:val="007412F5"/>
    <w:rsid w:val="00757664"/>
    <w:rsid w:val="0076206F"/>
    <w:rsid w:val="00781BD9"/>
    <w:rsid w:val="00793502"/>
    <w:rsid w:val="007C0AE8"/>
    <w:rsid w:val="007F317C"/>
    <w:rsid w:val="007F72E3"/>
    <w:rsid w:val="008016BF"/>
    <w:rsid w:val="00822D32"/>
    <w:rsid w:val="00860306"/>
    <w:rsid w:val="00873CA2"/>
    <w:rsid w:val="00880FD4"/>
    <w:rsid w:val="008B1AE1"/>
    <w:rsid w:val="008B50EA"/>
    <w:rsid w:val="008C7FAC"/>
    <w:rsid w:val="008D58BB"/>
    <w:rsid w:val="008E5724"/>
    <w:rsid w:val="008E6011"/>
    <w:rsid w:val="008F004D"/>
    <w:rsid w:val="0090481A"/>
    <w:rsid w:val="00921BC7"/>
    <w:rsid w:val="00962D18"/>
    <w:rsid w:val="00976340"/>
    <w:rsid w:val="009802CC"/>
    <w:rsid w:val="009C125D"/>
    <w:rsid w:val="009C7134"/>
    <w:rsid w:val="00A03B3A"/>
    <w:rsid w:val="00A34CAC"/>
    <w:rsid w:val="00A50E50"/>
    <w:rsid w:val="00A6267C"/>
    <w:rsid w:val="00A668C8"/>
    <w:rsid w:val="00A719E5"/>
    <w:rsid w:val="00A85FAB"/>
    <w:rsid w:val="00AA22BA"/>
    <w:rsid w:val="00AC4C36"/>
    <w:rsid w:val="00AD7B83"/>
    <w:rsid w:val="00AF0D36"/>
    <w:rsid w:val="00AF543C"/>
    <w:rsid w:val="00B051D3"/>
    <w:rsid w:val="00B22B29"/>
    <w:rsid w:val="00B2378C"/>
    <w:rsid w:val="00B359A9"/>
    <w:rsid w:val="00B60635"/>
    <w:rsid w:val="00BB553B"/>
    <w:rsid w:val="00BC20B3"/>
    <w:rsid w:val="00BD1669"/>
    <w:rsid w:val="00BE39B8"/>
    <w:rsid w:val="00C314C4"/>
    <w:rsid w:val="00C53548"/>
    <w:rsid w:val="00C66237"/>
    <w:rsid w:val="00C725F4"/>
    <w:rsid w:val="00C81EB7"/>
    <w:rsid w:val="00C90C37"/>
    <w:rsid w:val="00C9142A"/>
    <w:rsid w:val="00CF1E0F"/>
    <w:rsid w:val="00D049AB"/>
    <w:rsid w:val="00D34AF1"/>
    <w:rsid w:val="00D435BC"/>
    <w:rsid w:val="00D517BB"/>
    <w:rsid w:val="00D77E6D"/>
    <w:rsid w:val="00D95B3C"/>
    <w:rsid w:val="00DD7FA7"/>
    <w:rsid w:val="00DE74BE"/>
    <w:rsid w:val="00DE7E90"/>
    <w:rsid w:val="00DF030B"/>
    <w:rsid w:val="00DF29DE"/>
    <w:rsid w:val="00DF4D1E"/>
    <w:rsid w:val="00E24B04"/>
    <w:rsid w:val="00E41ABD"/>
    <w:rsid w:val="00E46870"/>
    <w:rsid w:val="00E47162"/>
    <w:rsid w:val="00E727FC"/>
    <w:rsid w:val="00E81431"/>
    <w:rsid w:val="00EA1E75"/>
    <w:rsid w:val="00EA6CDA"/>
    <w:rsid w:val="00F07C5D"/>
    <w:rsid w:val="00F12E19"/>
    <w:rsid w:val="00F2654F"/>
    <w:rsid w:val="00F36404"/>
    <w:rsid w:val="00F4770F"/>
    <w:rsid w:val="00F931A8"/>
    <w:rsid w:val="00FB467C"/>
    <w:rsid w:val="00FD3117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US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BC20B3"/>
    <w:pPr>
      <w:bidi/>
    </w:pPr>
  </w:style>
  <w:style w:type="paragraph" w:styleId="Heading1">
    <w:name w:val="heading 1"/>
    <w:basedOn w:val="Normal"/>
    <w:next w:val="Normal"/>
    <w:link w:val="Heading1Char"/>
    <w:uiPriority w:val="9"/>
    <w:qFormat/>
    <w:rsid w:val="00DF29DE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24B04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860306"/>
    <w:rPr>
      <w:color w:val="0000FF" w:themeColor="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DF29DE"/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character" w:styleId="FollowedHyperlink">
    <w:name w:val="FollowedHyperlink"/>
    <w:basedOn w:val="DefaultParagraphFont"/>
    <w:uiPriority w:val="99"/>
    <w:semiHidden/>
    <w:unhideWhenUsed/>
    <w:rsid w:val="005B22C3"/>
    <w:rPr>
      <w:color w:val="800080" w:themeColor="followedHyperlink"/>
      <w:u w:val="single"/>
    </w:rPr>
  </w:style>
  <w:style w:type="paragraph" w:styleId="Bibliography">
    <w:name w:val="Bibliography"/>
    <w:basedOn w:val="Normal"/>
    <w:next w:val="Normal"/>
    <w:uiPriority w:val="37"/>
    <w:unhideWhenUsed/>
    <w:rsid w:val="002627C9"/>
  </w:style>
  <w:style w:type="paragraph" w:styleId="FootnoteText">
    <w:name w:val="footnote text"/>
    <w:basedOn w:val="Normal"/>
    <w:link w:val="FootnoteTextChar"/>
    <w:uiPriority w:val="99"/>
    <w:semiHidden/>
    <w:unhideWhenUsed/>
    <w:rsid w:val="00213296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213296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213296"/>
    <w:rPr>
      <w:vertAlign w:val="superscript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62FE0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62FE0"/>
    <w:rPr>
      <w:rFonts w:ascii="Tahoma" w:hAnsi="Tahoma" w:cs="Tahoma"/>
      <w:sz w:val="16"/>
      <w:szCs w:val="16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125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895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77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429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717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983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661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66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081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7751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7970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8756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973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0673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3030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370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9213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4704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6053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7065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341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9365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2157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3826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213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6377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269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 Version="6">
  <b:Source>
    <b:Tag>Tho13</b:Tag>
    <b:SourceType>DocumentFromInternetSite</b:SourceType>
    <b:Guid>{520B31DB-7597-42F7-8DBD-6F7C76BF1850}</b:Guid>
    <b:Title>Allen's Islamophobia and the British news media : a critical evaluation of Islamophobia as a concept and its application to the written news media in Britain between 2001 and 2008.</b:Title>
    <b:Year>2013</b:Year>
    <b:URL>http://repository.uwtsd.ac.uk/354/1/Philip%20Thomson.pdf</b:URL>
    <b:Author>
      <b:Author>
        <b:NameList>
          <b:Person>
            <b:Last>Thompson</b:Last>
            <b:First>P.</b:First>
            <b:Middle>M.</b:Middle>
          </b:Person>
        </b:NameList>
      </b:Author>
    </b:Author>
    <b:RefOrder>1</b:RefOrder>
  </b:Source>
  <b:Source>
    <b:Tag>Imr16</b:Tag>
    <b:SourceType>JournalArticle</b:SourceType>
    <b:Guid>{AA2A82DE-9846-409C-9971-DCF839E84874}</b:Guid>
    <b:Title>Portrayal of Muslims Following the Murders of Lee Rigby in Woolwich and Mohammed Saleem in Birmingham: A Content Analysis of UK Newspapers</b:Title>
    <b:Year>2016</b:Year>
    <b:Author>
      <b:Author>
        <b:NameList>
          <b:Person>
            <b:Last>Awan</b:Last>
            <b:First>Imran</b:First>
          </b:Person>
          <b:Person>
            <b:Last>Rahman</b:Last>
            <b:First>Muhammed</b:First>
          </b:Person>
        </b:NameList>
      </b:Author>
    </b:Author>
    <b:JournalName>Journal of Muslim Minority Affairs, Vol.36(1) 16-31</b:JournalName>
    <b:Pages>16-31</b:Pages>
    <b:RefOrder>2</b:RefOrder>
  </b:Source>
  <b:Source>
    <b:Tag>Sai17</b:Tag>
    <b:SourceType>JournalArticle</b:SourceType>
    <b:Guid>{0DE981F4-1756-4FE7-8F1D-52AB9E78DD91}</b:Guid>
    <b:Author>
      <b:Author>
        <b:NameList>
          <b:Person>
            <b:Last>Ahmed</b:Last>
            <b:First>Saifuddin</b:First>
          </b:Person>
          <b:Person>
            <b:Last>Matthes</b:Last>
            <b:First>Jörg</b:First>
          </b:Person>
        </b:NameList>
      </b:Author>
    </b:Author>
    <b:Title>Media representation of Muslims and Islam from 2000 to 2015: A meta-analysis</b:Title>
    <b:JournalName>International Communication Gazette, Vol.79</b:JournalName>
    <b:Year>2017</b:Year>
    <b:Pages>219-244</b:Pages>
    <b:RefOrder>3</b:RefOrder>
  </b:Source>
  <b:Source>
    <b:Tag>Eli12</b:Tag>
    <b:SourceType>BookSection</b:SourceType>
    <b:Guid>{1475255B-5A16-4133-AA62-8FB64D0B1C58}</b:Guid>
    <b:Title>American Coverage of Immigration, Islam, and Identity in the UK and the Netherlands</b:Title>
    <b:Year>2012</b:Year>
    <b:Pages>454-464</b:Pages>
    <b:Author>
      <b:Author>
        <b:NameList>
          <b:Person>
            <b:Last>Poole</b:Last>
            <b:First>Elizabeth</b:First>
          </b:Person>
        </b:NameList>
      </b:Author>
      <b:BookAuthor>
        <b:NameList>
          <b:Person>
            <b:Last>Winston</b:Last>
            <b:First>Diane</b:First>
          </b:Person>
        </b:NameList>
      </b:BookAuthor>
    </b:Author>
    <b:BookTitle>The Oxford Handbook of Religion and the American News Media</b:BookTitle>
    <b:City>Oxford</b:City>
    <b:Publisher>Oxford University Press</b:Publisher>
    <b:RefOrder>4</b:RefOrder>
  </b:Source>
  <b:Source>
    <b:Tag>Eli11</b:Tag>
    <b:SourceType>JournalArticle</b:SourceType>
    <b:Guid>{B4B3F8C4-4FC5-44E1-97F8-9966673E8A78}</b:Guid>
    <b:Title>Change and Continuity in the Representation of British Muslims Before and After 9/11: The UK Context</b:Title>
    <b:Year>2011</b:Year>
    <b:Pages>49-62</b:Pages>
    <b:Author>
      <b:Author>
        <b:NameList>
          <b:Person>
            <b:Last>Poole</b:Last>
            <b:First>Elizabeth</b:First>
          </b:Person>
        </b:NameList>
      </b:Author>
    </b:Author>
    <b:JournalName> Global Media Journal: Canadian Edition VOL.4</b:JournalName>
    <b:RefOrder>5</b:RefOrder>
  </b:Source>
  <b:Source>
    <b:Tag>Mat17</b:Tag>
    <b:SourceType>InternetSite</b:SourceType>
    <b:Guid>{4B6820E4-8BC2-4452-8670-383A342FE854}</b:Guid>
    <b:Title>How The British Media Helps Radicalize People Against Islam</b:Title>
    <b:Year>2017</b:Year>
    <b:Author>
      <b:Author>
        <b:NameList>
          <b:Person>
            <b:Last>Mathias</b:Last>
            <b:First>Christopher</b:First>
          </b:Person>
        </b:NameList>
      </b:Author>
    </b:Author>
    <b:PeriodicalTitle>Huffington Post</b:PeriodicalTitle>
    <b:Month>June</b:Month>
    <b:Day>21</b:Day>
    <b:Publisher>Huffington Post</b:Publisher>
    <b:PublicationTitle>Huffington Post</b:PublicationTitle>
    <b:InternetSiteTitle>www.huffingtonpost.com</b:InternetSiteTitle>
    <b:URL>https://www.huffingtonpost.com/entry/darren-osborne-islamophobia-in-uk-media_us_594982bee4b00cdb99cb01b9</b:URL>
    <b:RefOrder>6</b:RefOrder>
  </b:Source>
  <b:Source>
    <b:Tag>Vik10</b:Tag>
    <b:SourceType>InternetSite</b:SourceType>
    <b:Guid>{3CFB211F-DD85-49F4-9B33-51289954199D}</b:Guid>
    <b:Author>
      <b:Author>
        <b:NameList>
          <b:Person>
            <b:Last>Dodd</b:Last>
            <b:First>Vikram</b:First>
          </b:Person>
        </b:NameList>
      </b:Author>
    </b:Author>
    <b:Title>Media and politicians 'fuel rise in hate crimes against Muslims'</b:Title>
    <b:PublicationTitle>The Guardian</b:PublicationTitle>
    <b:Year>2010</b:Year>
    <b:Month>January</b:Month>
    <b:Day>28</b:Day>
    <b:Publisher>The Guardian</b:Publisher>
    <b:InternetSiteTitle>www.theguardian.com</b:InternetSiteTitle>
    <b:URL>https://www.theguardian.com/uk/2010/jan/28/hate-crimes-muslims-media-politicians</b:URL>
    <b:RefOrder>7</b:RefOrder>
  </b:Source>
  <b:Source>
    <b:Tag>Nad17</b:Tag>
    <b:SourceType>InternetSite</b:SourceType>
    <b:Guid>{734370F3-4E0D-42B3-8841-31A97DDD9DFA}</b:Guid>
    <b:LCID>0</b:LCID>
    <b:Author>
      <b:Author>
        <b:NameList>
          <b:Person>
            <b:Last>Shad</b:Last>
            <b:First>Nadeem</b:First>
          </b:Person>
        </b:NameList>
      </b:Author>
    </b:Author>
    <b:Title>Mashrou' Leila: The voice of Middle East youth</b:Title>
    <b:Year>2017</b:Year>
    <b:Month>12</b:Month>
    <b:Day>10</b:Day>
    <b:InternetSiteTitle>http://www.bbc.com</b:InternetSiteTitle>
    <b:URL>http://www.bbc.com/news/av/world-us-canada-42285382/mashrou-leila-the-voice-of-middle-east-youth</b:URL>
    <b:RefOrder>8</b:RefOrder>
  </b:Source>
  <b:Source>
    <b:Tag>Bet17</b:Tag>
    <b:SourceType>InternetSite</b:SourceType>
    <b:Guid>{3952DC15-151F-4174-B57A-B47E795B8431}</b:Guid>
    <b:LCID>0</b:LCID>
    <b:Author>
      <b:Author>
        <b:NameList>
          <b:Person>
            <b:Last>McKernan</b:Last>
            <b:First>Bethan</b:First>
          </b:Person>
        </b:NameList>
      </b:Author>
    </b:Author>
    <b:Title>Eight things women still can't do in Saudi Arabia</b:Title>
    <b:InternetSiteTitle>http://www.independent.co.uk</b:InternetSiteTitle>
    <b:Year>2017</b:Year>
    <b:Month>9</b:Month>
    <b:Day>27</b:Day>
    <b:URL>http://www.independent.co.uk/news/world/middle-east/saudi-arabia-womens-rights-driving-ban-lifted-marriage-custody-bank-accounts-travel-medical-a7969551.html</b:URL>
    <b:RefOrder>9</b:RefOrder>
  </b:Source>
  <b:Source>
    <b:Tag>Sun17</b:Tag>
    <b:SourceType>InternetSite</b:SourceType>
    <b:Guid>{42FD5745-788E-4561-AD3A-E07CC17F24F4}</b:Guid>
    <b:LCID>0</b:LCID>
    <b:Author>
      <b:Author>
        <b:NameList>
          <b:Person>
            <b:Last>Rasmussen</b:Last>
            <b:First>Sune</b:First>
            <b:Middle>Engel</b:Middle>
          </b:Person>
        </b:NameList>
      </b:Author>
    </b:Author>
    <b:Title>The female journalists defying taboos and braving death threats in Afghanistan</b:Title>
    <b:InternetSiteTitle>www.theguardian.com</b:InternetSiteTitle>
    <b:Year>2017</b:Year>
    <b:Month>05</b:Month>
    <b:Day>31</b:Day>
    <b:URL>https://www.theguardian.com/global-development/2017/may/31/female-journalists-defy-taboos-braving-death-threats-afghanistan</b:URL>
    <b:RefOrder>10</b:RefOrder>
  </b:Source>
</b:Sources>
</file>

<file path=customXml/itemProps1.xml><?xml version="1.0" encoding="utf-8"?>
<ds:datastoreItem xmlns:ds="http://schemas.openxmlformats.org/officeDocument/2006/customXml" ds:itemID="{E9DFA2F4-2933-4658-B884-92CD2F4C4E7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</TotalTime>
  <Pages>5</Pages>
  <Words>1709</Words>
  <Characters>9747</Characters>
  <Application>Microsoft Office Word</Application>
  <DocSecurity>0</DocSecurity>
  <Lines>81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11434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vip</dc:creator>
  <cp:lastModifiedBy>vip</cp:lastModifiedBy>
  <cp:revision>3</cp:revision>
  <dcterms:created xsi:type="dcterms:W3CDTF">2018-01-11T16:23:00Z</dcterms:created>
  <dcterms:modified xsi:type="dcterms:W3CDTF">2018-01-24T15:14:00Z</dcterms:modified>
</cp:coreProperties>
</file>