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29A56" w14:textId="77777777" w:rsidR="00D159A8" w:rsidRPr="009128CB" w:rsidRDefault="00D159A8" w:rsidP="00E27FCA">
      <w:pPr>
        <w:pStyle w:val="Title"/>
        <w:spacing w:line="360" w:lineRule="auto"/>
        <w:jc w:val="center"/>
        <w:rPr>
          <w:b/>
          <w:sz w:val="22"/>
          <w:szCs w:val="22"/>
          <w:lang w:val="en-GB"/>
        </w:rPr>
      </w:pPr>
      <w:bookmarkStart w:id="0" w:name="_dopdyt1sqaic" w:colFirst="0" w:colLast="0"/>
      <w:bookmarkEnd w:id="0"/>
    </w:p>
    <w:p w14:paraId="4577A830" w14:textId="77777777" w:rsidR="00D159A8" w:rsidRPr="009128CB" w:rsidRDefault="00D159A8" w:rsidP="00E27FCA">
      <w:pPr>
        <w:pStyle w:val="Title"/>
        <w:spacing w:line="360" w:lineRule="auto"/>
        <w:jc w:val="center"/>
        <w:rPr>
          <w:b/>
          <w:sz w:val="22"/>
          <w:szCs w:val="22"/>
          <w:lang w:val="en-GB"/>
        </w:rPr>
      </w:pPr>
      <w:bookmarkStart w:id="1" w:name="_wilu1grp6x4l" w:colFirst="0" w:colLast="0"/>
      <w:bookmarkStart w:id="2" w:name="_gv1ktuuxrxlk" w:colFirst="0" w:colLast="0"/>
      <w:bookmarkStart w:id="3" w:name="_5ks8e5lzduye" w:colFirst="0" w:colLast="0"/>
      <w:bookmarkStart w:id="4" w:name="_te4yigcqvosh" w:colFirst="0" w:colLast="0"/>
      <w:bookmarkStart w:id="5" w:name="_mq3kejq4t0sw" w:colFirst="0" w:colLast="0"/>
      <w:bookmarkEnd w:id="1"/>
      <w:bookmarkEnd w:id="2"/>
      <w:bookmarkEnd w:id="3"/>
      <w:bookmarkEnd w:id="4"/>
      <w:bookmarkEnd w:id="5"/>
    </w:p>
    <w:p w14:paraId="1A7C1634" w14:textId="77777777" w:rsidR="00D159A8" w:rsidRPr="009128CB" w:rsidRDefault="00D159A8" w:rsidP="00E27FCA">
      <w:pPr>
        <w:pStyle w:val="Title"/>
        <w:spacing w:line="360" w:lineRule="auto"/>
        <w:jc w:val="center"/>
        <w:rPr>
          <w:b/>
          <w:sz w:val="22"/>
          <w:szCs w:val="22"/>
          <w:lang w:val="en-GB"/>
        </w:rPr>
      </w:pPr>
    </w:p>
    <w:p w14:paraId="256C776C" w14:textId="77777777" w:rsidR="00D159A8" w:rsidRPr="009128CB" w:rsidRDefault="00D159A8" w:rsidP="00E27FCA">
      <w:pPr>
        <w:pStyle w:val="Title"/>
        <w:spacing w:line="360" w:lineRule="auto"/>
        <w:jc w:val="center"/>
        <w:rPr>
          <w:b/>
          <w:sz w:val="22"/>
          <w:szCs w:val="22"/>
          <w:lang w:val="en-GB"/>
        </w:rPr>
      </w:pPr>
    </w:p>
    <w:p w14:paraId="4D2E3C5B" w14:textId="77777777" w:rsidR="00D159A8" w:rsidRPr="009128CB" w:rsidRDefault="00D159A8" w:rsidP="00E27FCA">
      <w:pPr>
        <w:pStyle w:val="Title"/>
        <w:spacing w:line="360" w:lineRule="auto"/>
        <w:jc w:val="center"/>
        <w:rPr>
          <w:b/>
          <w:sz w:val="22"/>
          <w:szCs w:val="22"/>
          <w:lang w:val="en-GB"/>
        </w:rPr>
      </w:pPr>
    </w:p>
    <w:p w14:paraId="01CE4BE6" w14:textId="3F43DEC4" w:rsidR="002E4BF7" w:rsidRPr="009128CB" w:rsidRDefault="0051590A" w:rsidP="00E27FCA">
      <w:pPr>
        <w:pStyle w:val="Title"/>
        <w:spacing w:line="360" w:lineRule="auto"/>
        <w:rPr>
          <w:b/>
          <w:sz w:val="22"/>
          <w:szCs w:val="22"/>
          <w:lang w:val="en-GB"/>
        </w:rPr>
      </w:pPr>
      <w:r>
        <w:rPr>
          <w:b/>
          <w:sz w:val="22"/>
          <w:szCs w:val="22"/>
          <w:lang w:val="en-GB"/>
        </w:rPr>
        <w:t xml:space="preserve">                                                </w:t>
      </w:r>
      <w:r w:rsidR="002740C8" w:rsidRPr="009128CB">
        <w:rPr>
          <w:b/>
          <w:sz w:val="22"/>
          <w:szCs w:val="22"/>
          <w:lang w:val="en-GB"/>
        </w:rPr>
        <w:t>Coursework (Written Report)</w:t>
      </w:r>
    </w:p>
    <w:p w14:paraId="62426C0D" w14:textId="5C54F16D" w:rsidR="002E4BF7" w:rsidRPr="00330FC5" w:rsidRDefault="00931143" w:rsidP="00E27FCA">
      <w:pPr>
        <w:pBdr>
          <w:top w:val="nil"/>
          <w:left w:val="nil"/>
          <w:bottom w:val="nil"/>
          <w:right w:val="nil"/>
          <w:between w:val="nil"/>
        </w:pBdr>
        <w:spacing w:line="360" w:lineRule="auto"/>
        <w:rPr>
          <w:b/>
          <w:iCs/>
          <w:color w:val="000000"/>
          <w:lang w:val="en-GB"/>
        </w:rPr>
      </w:pPr>
      <w:r>
        <w:rPr>
          <w:b/>
          <w:iCs/>
          <w:color w:val="000000"/>
          <w:lang w:val="en-GB"/>
        </w:rPr>
        <w:t xml:space="preserve">                                                 </w:t>
      </w:r>
      <w:r w:rsidR="0051590A">
        <w:rPr>
          <w:b/>
          <w:iCs/>
          <w:color w:val="000000"/>
          <w:lang w:val="en-GB"/>
        </w:rPr>
        <w:t xml:space="preserve">       </w:t>
      </w:r>
      <w:r w:rsidR="002E4BF7" w:rsidRPr="00330FC5">
        <w:rPr>
          <w:b/>
          <w:iCs/>
          <w:color w:val="000000"/>
          <w:lang w:val="en-GB"/>
        </w:rPr>
        <w:t>Student ID:</w:t>
      </w:r>
      <w:r w:rsidR="00CA5E22" w:rsidRPr="00330FC5">
        <w:rPr>
          <w:b/>
          <w:iCs/>
          <w:color w:val="000000"/>
          <w:lang w:val="en-GB"/>
        </w:rPr>
        <w:t xml:space="preserve"> </w:t>
      </w:r>
      <w:r w:rsidR="00F5268E" w:rsidRPr="00330FC5">
        <w:rPr>
          <w:b/>
          <w:iCs/>
          <w:color w:val="000000"/>
          <w:lang w:val="en-GB"/>
        </w:rPr>
        <w:t>2114965</w:t>
      </w:r>
    </w:p>
    <w:p w14:paraId="29382317" w14:textId="23EDD3E1" w:rsidR="002E4BF7" w:rsidRPr="00330FC5" w:rsidRDefault="0051590A" w:rsidP="00E27FCA">
      <w:pPr>
        <w:pBdr>
          <w:top w:val="nil"/>
          <w:left w:val="nil"/>
          <w:bottom w:val="nil"/>
          <w:right w:val="nil"/>
          <w:between w:val="nil"/>
        </w:pBdr>
        <w:spacing w:line="360" w:lineRule="auto"/>
        <w:jc w:val="center"/>
        <w:rPr>
          <w:b/>
          <w:iCs/>
          <w:color w:val="000000"/>
          <w:lang w:val="en-GB"/>
        </w:rPr>
      </w:pPr>
      <w:r>
        <w:rPr>
          <w:b/>
          <w:iCs/>
          <w:color w:val="000000"/>
          <w:lang w:val="en-GB"/>
        </w:rPr>
        <w:t xml:space="preserve">  </w:t>
      </w:r>
      <w:r w:rsidR="002E4BF7" w:rsidRPr="00330FC5">
        <w:rPr>
          <w:b/>
          <w:iCs/>
          <w:color w:val="000000"/>
          <w:lang w:val="en-GB"/>
        </w:rPr>
        <w:t>Student Name:</w:t>
      </w:r>
      <w:r w:rsidR="0088618C" w:rsidRPr="00330FC5">
        <w:rPr>
          <w:b/>
          <w:iCs/>
          <w:color w:val="000000"/>
          <w:lang w:val="en-GB"/>
        </w:rPr>
        <w:t xml:space="preserve"> Dorin Barban</w:t>
      </w:r>
    </w:p>
    <w:p w14:paraId="69A6F734" w14:textId="711A3279" w:rsidR="002E4BF7" w:rsidRPr="00330FC5" w:rsidRDefault="00E27EB7" w:rsidP="00E27FCA">
      <w:pPr>
        <w:pBdr>
          <w:top w:val="nil"/>
          <w:left w:val="nil"/>
          <w:bottom w:val="nil"/>
          <w:right w:val="nil"/>
          <w:between w:val="nil"/>
        </w:pBdr>
        <w:spacing w:line="360" w:lineRule="auto"/>
        <w:rPr>
          <w:b/>
          <w:iCs/>
          <w:color w:val="000000"/>
          <w:lang w:val="en-GB"/>
        </w:rPr>
      </w:pPr>
      <w:r w:rsidRPr="00330FC5">
        <w:rPr>
          <w:b/>
          <w:iCs/>
          <w:color w:val="000000"/>
          <w:lang w:val="en-GB"/>
        </w:rPr>
        <w:t xml:space="preserve">                                                 </w:t>
      </w:r>
      <w:r w:rsidR="0051590A">
        <w:rPr>
          <w:b/>
          <w:iCs/>
          <w:color w:val="000000"/>
          <w:lang w:val="en-GB"/>
        </w:rPr>
        <w:t xml:space="preserve">    </w:t>
      </w:r>
      <w:r w:rsidR="00CF4191" w:rsidRPr="00330FC5">
        <w:rPr>
          <w:b/>
          <w:iCs/>
          <w:color w:val="000000"/>
          <w:lang w:val="en-GB"/>
        </w:rPr>
        <w:t>Module code</w:t>
      </w:r>
      <w:r w:rsidR="002E4BF7" w:rsidRPr="00330FC5">
        <w:rPr>
          <w:b/>
          <w:iCs/>
          <w:color w:val="000000"/>
          <w:lang w:val="en-GB"/>
        </w:rPr>
        <w:t>:</w:t>
      </w:r>
      <w:r w:rsidR="00D3088D" w:rsidRPr="00330FC5">
        <w:rPr>
          <w:b/>
          <w:iCs/>
        </w:rPr>
        <w:t xml:space="preserve"> </w:t>
      </w:r>
      <w:r w:rsidR="00D3088D" w:rsidRPr="00330FC5">
        <w:rPr>
          <w:b/>
          <w:iCs/>
        </w:rPr>
        <w:t>LCBB5000</w:t>
      </w:r>
    </w:p>
    <w:p w14:paraId="4200132D" w14:textId="03188942" w:rsidR="00D9515E" w:rsidRPr="00330FC5" w:rsidRDefault="002A1D31" w:rsidP="00E27FCA">
      <w:pPr>
        <w:pStyle w:val="Title"/>
        <w:spacing w:line="360" w:lineRule="auto"/>
        <w:jc w:val="center"/>
        <w:rPr>
          <w:iCs/>
          <w:sz w:val="22"/>
          <w:szCs w:val="22"/>
          <w:lang w:val="en-GB"/>
        </w:rPr>
      </w:pPr>
      <w:r w:rsidRPr="00330FC5">
        <w:rPr>
          <w:b/>
          <w:iCs/>
          <w:color w:val="000000"/>
          <w:sz w:val="22"/>
          <w:szCs w:val="22"/>
          <w:lang w:val="en-GB"/>
        </w:rPr>
        <w:t xml:space="preserve">                                   </w:t>
      </w:r>
      <w:r w:rsidR="0051590A">
        <w:rPr>
          <w:b/>
          <w:iCs/>
          <w:color w:val="000000"/>
          <w:sz w:val="22"/>
          <w:szCs w:val="22"/>
          <w:lang w:val="en-GB"/>
        </w:rPr>
        <w:t xml:space="preserve">                          </w:t>
      </w:r>
      <w:r w:rsidR="00D3088D" w:rsidRPr="00330FC5">
        <w:rPr>
          <w:b/>
          <w:iCs/>
          <w:color w:val="000000"/>
          <w:sz w:val="22"/>
          <w:szCs w:val="22"/>
          <w:lang w:val="en-GB"/>
        </w:rPr>
        <w:t>Module</w:t>
      </w:r>
      <w:r w:rsidR="002E4BF7" w:rsidRPr="00330FC5">
        <w:rPr>
          <w:b/>
          <w:iCs/>
          <w:color w:val="000000"/>
          <w:sz w:val="22"/>
          <w:szCs w:val="22"/>
          <w:lang w:val="en-GB"/>
        </w:rPr>
        <w:t>:</w:t>
      </w:r>
      <w:r w:rsidRPr="00330FC5">
        <w:rPr>
          <w:b/>
          <w:iCs/>
          <w:sz w:val="22"/>
          <w:szCs w:val="22"/>
        </w:rPr>
        <w:t xml:space="preserve"> </w:t>
      </w:r>
      <w:r w:rsidRPr="00330FC5">
        <w:rPr>
          <w:b/>
          <w:iCs/>
          <w:sz w:val="22"/>
          <w:szCs w:val="22"/>
        </w:rPr>
        <w:t>Data Handling and Business Intelligence</w:t>
      </w:r>
      <w:r w:rsidRPr="00330FC5">
        <w:rPr>
          <w:iCs/>
          <w:sz w:val="22"/>
          <w:szCs w:val="22"/>
          <w:lang w:val="en-GB"/>
        </w:rPr>
        <w:t xml:space="preserve"> </w:t>
      </w:r>
    </w:p>
    <w:p w14:paraId="45667B87" w14:textId="131CDA70" w:rsidR="00D159A8" w:rsidRPr="00DF24DE" w:rsidRDefault="00EC4080" w:rsidP="00E27FCA">
      <w:pPr>
        <w:pStyle w:val="Title"/>
        <w:spacing w:line="360" w:lineRule="auto"/>
        <w:rPr>
          <w:b/>
          <w:i/>
          <w:iCs/>
          <w:sz w:val="22"/>
          <w:szCs w:val="22"/>
          <w:lang w:val="en-GB"/>
        </w:rPr>
      </w:pPr>
      <w:r w:rsidRPr="00330FC5">
        <w:rPr>
          <w:b/>
          <w:bCs/>
          <w:iCs/>
          <w:sz w:val="22"/>
          <w:szCs w:val="22"/>
          <w:lang w:val="en-GB"/>
        </w:rPr>
        <w:t xml:space="preserve">                                                </w:t>
      </w:r>
      <w:r w:rsidR="00810175">
        <w:rPr>
          <w:b/>
          <w:bCs/>
          <w:iCs/>
          <w:sz w:val="22"/>
          <w:szCs w:val="22"/>
          <w:lang w:val="en-GB"/>
        </w:rPr>
        <w:t xml:space="preserve">          </w:t>
      </w:r>
      <w:r w:rsidRPr="00330FC5">
        <w:rPr>
          <w:b/>
          <w:bCs/>
          <w:iCs/>
          <w:sz w:val="22"/>
          <w:szCs w:val="22"/>
          <w:lang w:val="en-GB"/>
        </w:rPr>
        <w:t xml:space="preserve">  Lecturer:</w:t>
      </w:r>
      <w:r w:rsidR="00180FC8" w:rsidRPr="00330FC5">
        <w:rPr>
          <w:b/>
          <w:bCs/>
          <w:iCs/>
          <w:sz w:val="22"/>
          <w:szCs w:val="22"/>
          <w:lang w:val="en-GB"/>
        </w:rPr>
        <w:t xml:space="preserve"> </w:t>
      </w:r>
      <w:proofErr w:type="spellStart"/>
      <w:r w:rsidR="00F16385" w:rsidRPr="00330FC5">
        <w:rPr>
          <w:b/>
          <w:iCs/>
          <w:sz w:val="22"/>
          <w:szCs w:val="22"/>
        </w:rPr>
        <w:t>Khaza</w:t>
      </w:r>
      <w:proofErr w:type="spellEnd"/>
      <w:r w:rsidR="00F16385" w:rsidRPr="00330FC5">
        <w:rPr>
          <w:b/>
          <w:iCs/>
          <w:sz w:val="22"/>
          <w:szCs w:val="22"/>
        </w:rPr>
        <w:t xml:space="preserve"> Ahmed</w:t>
      </w:r>
      <w:r w:rsidR="00F16385" w:rsidRPr="00DF24DE">
        <w:rPr>
          <w:i/>
          <w:iCs/>
          <w:sz w:val="22"/>
          <w:szCs w:val="22"/>
          <w:lang w:val="en-GB"/>
        </w:rPr>
        <w:t xml:space="preserve"> </w:t>
      </w:r>
      <w:r w:rsidR="002740C8" w:rsidRPr="00DF24DE">
        <w:rPr>
          <w:i/>
          <w:iCs/>
          <w:sz w:val="22"/>
          <w:szCs w:val="22"/>
          <w:lang w:val="en-GB"/>
        </w:rPr>
        <w:br w:type="page"/>
      </w:r>
    </w:p>
    <w:p w14:paraId="079DCAA1" w14:textId="77777777" w:rsidR="00D159A8" w:rsidRPr="009128CB" w:rsidRDefault="002740C8" w:rsidP="00E27FCA">
      <w:pPr>
        <w:pStyle w:val="Title"/>
        <w:spacing w:line="360" w:lineRule="auto"/>
        <w:jc w:val="center"/>
        <w:rPr>
          <w:b/>
          <w:sz w:val="22"/>
          <w:szCs w:val="22"/>
          <w:lang w:val="en-GB"/>
        </w:rPr>
      </w:pPr>
      <w:bookmarkStart w:id="6" w:name="_c772lxv4csaw" w:colFirst="0" w:colLast="0"/>
      <w:bookmarkEnd w:id="6"/>
      <w:r w:rsidRPr="009128CB">
        <w:rPr>
          <w:b/>
          <w:sz w:val="22"/>
          <w:szCs w:val="22"/>
          <w:lang w:val="en-GB"/>
        </w:rPr>
        <w:lastRenderedPageBreak/>
        <w:t xml:space="preserve">Executive Summary </w:t>
      </w:r>
    </w:p>
    <w:p w14:paraId="4B733B22" w14:textId="5EDB356F" w:rsidR="00D159A8" w:rsidRPr="009128CB" w:rsidRDefault="002740C8" w:rsidP="00E27FCA">
      <w:pPr>
        <w:pStyle w:val="Title"/>
        <w:spacing w:line="360" w:lineRule="auto"/>
        <w:jc w:val="both"/>
        <w:rPr>
          <w:b/>
          <w:sz w:val="22"/>
          <w:szCs w:val="22"/>
          <w:lang w:val="en-GB"/>
        </w:rPr>
      </w:pPr>
      <w:bookmarkStart w:id="7" w:name="_l1g4d7mfd4go" w:colFirst="0" w:colLast="0"/>
      <w:bookmarkEnd w:id="7"/>
      <w:r w:rsidRPr="009128CB">
        <w:rPr>
          <w:sz w:val="22"/>
          <w:szCs w:val="22"/>
          <w:lang w:val="en-GB"/>
        </w:rPr>
        <w:t xml:space="preserve">In the current study, the focus is on discussing the various emerging trends within Business intelligence. </w:t>
      </w:r>
      <w:r w:rsidR="008B123F" w:rsidRPr="009128CB">
        <w:rPr>
          <w:sz w:val="22"/>
          <w:szCs w:val="22"/>
          <w:lang w:val="en-GB"/>
        </w:rPr>
        <w:t>Business intelligence</w:t>
      </w:r>
      <w:r w:rsidR="008B123F" w:rsidRPr="009128CB">
        <w:rPr>
          <w:sz w:val="22"/>
          <w:szCs w:val="22"/>
          <w:lang w:val="en-GB"/>
        </w:rPr>
        <w:t xml:space="preserve"> </w:t>
      </w:r>
      <w:r w:rsidRPr="009128CB">
        <w:rPr>
          <w:sz w:val="22"/>
          <w:szCs w:val="22"/>
          <w:lang w:val="en-GB"/>
        </w:rPr>
        <w:t xml:space="preserve">has been growing at a fast pace and its applicability has been surpassing several horizons in the business environment. Based on the same idea the current study discusses some of the key aspects linked to </w:t>
      </w:r>
      <w:r w:rsidR="008B123F" w:rsidRPr="009128CB">
        <w:rPr>
          <w:sz w:val="22"/>
          <w:szCs w:val="22"/>
          <w:lang w:val="en-GB"/>
        </w:rPr>
        <w:t>Business intelligence</w:t>
      </w:r>
      <w:r w:rsidRPr="009128CB">
        <w:rPr>
          <w:sz w:val="22"/>
          <w:szCs w:val="22"/>
          <w:lang w:val="en-GB"/>
        </w:rPr>
        <w:t xml:space="preserve"> and their respective utilities.</w:t>
      </w:r>
      <w:r w:rsidRPr="009128CB">
        <w:rPr>
          <w:sz w:val="22"/>
          <w:szCs w:val="22"/>
          <w:lang w:val="en-GB"/>
        </w:rPr>
        <w:br w:type="page"/>
      </w:r>
    </w:p>
    <w:p w14:paraId="1EB06D7B" w14:textId="77777777" w:rsidR="00D159A8" w:rsidRPr="009128CB" w:rsidRDefault="002740C8" w:rsidP="00E27FCA">
      <w:pPr>
        <w:spacing w:line="360" w:lineRule="auto"/>
        <w:jc w:val="center"/>
        <w:rPr>
          <w:b/>
          <w:lang w:val="en-GB"/>
        </w:rPr>
      </w:pPr>
      <w:r w:rsidRPr="009128CB">
        <w:rPr>
          <w:b/>
          <w:lang w:val="en-GB"/>
        </w:rPr>
        <w:lastRenderedPageBreak/>
        <w:t xml:space="preserve">Table of Contents </w:t>
      </w:r>
    </w:p>
    <w:sdt>
      <w:sdtPr>
        <w:rPr>
          <w:lang w:val="en-GB"/>
        </w:rPr>
        <w:id w:val="896255457"/>
        <w:docPartObj>
          <w:docPartGallery w:val="Table of Contents"/>
          <w:docPartUnique/>
        </w:docPartObj>
      </w:sdtPr>
      <w:sdtContent>
        <w:p w14:paraId="7164D143" w14:textId="77777777" w:rsidR="00D159A8" w:rsidRPr="009128CB" w:rsidRDefault="00117FC5" w:rsidP="00E27FCA">
          <w:pPr>
            <w:tabs>
              <w:tab w:val="right" w:pos="9025"/>
            </w:tabs>
            <w:spacing w:before="80" w:line="360" w:lineRule="auto"/>
            <w:jc w:val="both"/>
            <w:rPr>
              <w:lang w:val="en-GB"/>
            </w:rPr>
          </w:pPr>
          <w:r w:rsidRPr="009128CB">
            <w:rPr>
              <w:lang w:val="en-GB"/>
            </w:rPr>
            <w:fldChar w:fldCharType="begin"/>
          </w:r>
          <w:r w:rsidR="002740C8" w:rsidRPr="009128CB">
            <w:rPr>
              <w:lang w:val="en-GB"/>
            </w:rPr>
            <w:instrText xml:space="preserve"> TOC \h \u \z </w:instrText>
          </w:r>
          <w:r w:rsidRPr="009128CB">
            <w:rPr>
              <w:lang w:val="en-GB"/>
            </w:rPr>
            <w:fldChar w:fldCharType="separate"/>
          </w:r>
          <w:hyperlink w:anchor="_e5bah15wqd5q" w:history="1">
            <w:r w:rsidR="002740C8" w:rsidRPr="009128CB">
              <w:rPr>
                <w:lang w:val="en-GB"/>
              </w:rPr>
              <w:t>1. Introduction</w:t>
            </w:r>
          </w:hyperlink>
          <w:r w:rsidR="002740C8" w:rsidRPr="009128CB">
            <w:rPr>
              <w:lang w:val="en-GB"/>
            </w:rPr>
            <w:tab/>
          </w:r>
          <w:r w:rsidRPr="009128CB">
            <w:rPr>
              <w:lang w:val="en-GB"/>
            </w:rPr>
            <w:fldChar w:fldCharType="begin"/>
          </w:r>
          <w:r w:rsidR="002740C8" w:rsidRPr="009128CB">
            <w:rPr>
              <w:lang w:val="en-GB"/>
            </w:rPr>
            <w:instrText xml:space="preserve"> PAGEREF _e5bah15wqd5q \h </w:instrText>
          </w:r>
          <w:r w:rsidRPr="009128CB">
            <w:rPr>
              <w:lang w:val="en-GB"/>
            </w:rPr>
          </w:r>
          <w:r w:rsidRPr="009128CB">
            <w:rPr>
              <w:lang w:val="en-GB"/>
            </w:rPr>
            <w:fldChar w:fldCharType="separate"/>
          </w:r>
          <w:r w:rsidR="002740C8" w:rsidRPr="009128CB">
            <w:rPr>
              <w:lang w:val="en-GB"/>
            </w:rPr>
            <w:t>3</w:t>
          </w:r>
          <w:r w:rsidRPr="009128CB">
            <w:rPr>
              <w:lang w:val="en-GB"/>
            </w:rPr>
            <w:fldChar w:fldCharType="end"/>
          </w:r>
        </w:p>
        <w:p w14:paraId="43BCDF6A" w14:textId="77777777" w:rsidR="00D159A8" w:rsidRPr="009128CB" w:rsidRDefault="00000000" w:rsidP="00E27FCA">
          <w:pPr>
            <w:tabs>
              <w:tab w:val="right" w:pos="9025"/>
            </w:tabs>
            <w:spacing w:before="200" w:line="360" w:lineRule="auto"/>
            <w:jc w:val="both"/>
            <w:rPr>
              <w:lang w:val="en-GB"/>
            </w:rPr>
          </w:pPr>
          <w:hyperlink w:anchor="_sz0glcgmezbl" w:history="1">
            <w:r w:rsidR="002740C8" w:rsidRPr="009128CB">
              <w:rPr>
                <w:lang w:val="en-GB"/>
              </w:rPr>
              <w:t>2. Discussion</w:t>
            </w:r>
          </w:hyperlink>
          <w:r w:rsidR="002740C8" w:rsidRPr="009128CB">
            <w:rPr>
              <w:lang w:val="en-GB"/>
            </w:rPr>
            <w:tab/>
          </w:r>
          <w:r w:rsidR="00117FC5" w:rsidRPr="009128CB">
            <w:rPr>
              <w:lang w:val="en-GB"/>
            </w:rPr>
            <w:fldChar w:fldCharType="begin"/>
          </w:r>
          <w:r w:rsidR="002740C8" w:rsidRPr="009128CB">
            <w:rPr>
              <w:lang w:val="en-GB"/>
            </w:rPr>
            <w:instrText xml:space="preserve"> PAGEREF _sz0glcgmezbl \h </w:instrText>
          </w:r>
          <w:r w:rsidR="00117FC5" w:rsidRPr="009128CB">
            <w:rPr>
              <w:lang w:val="en-GB"/>
            </w:rPr>
          </w:r>
          <w:r w:rsidR="00117FC5" w:rsidRPr="009128CB">
            <w:rPr>
              <w:lang w:val="en-GB"/>
            </w:rPr>
            <w:fldChar w:fldCharType="separate"/>
          </w:r>
          <w:r w:rsidR="002740C8" w:rsidRPr="009128CB">
            <w:rPr>
              <w:lang w:val="en-GB"/>
            </w:rPr>
            <w:t>3</w:t>
          </w:r>
          <w:r w:rsidR="00117FC5" w:rsidRPr="009128CB">
            <w:rPr>
              <w:lang w:val="en-GB"/>
            </w:rPr>
            <w:fldChar w:fldCharType="end"/>
          </w:r>
        </w:p>
        <w:p w14:paraId="3FD3CAE3" w14:textId="77777777" w:rsidR="00D159A8" w:rsidRPr="009128CB" w:rsidRDefault="00000000" w:rsidP="00E27FCA">
          <w:pPr>
            <w:tabs>
              <w:tab w:val="right" w:pos="9025"/>
            </w:tabs>
            <w:spacing w:before="200" w:line="360" w:lineRule="auto"/>
            <w:jc w:val="both"/>
            <w:rPr>
              <w:lang w:val="en-GB"/>
            </w:rPr>
          </w:pPr>
          <w:hyperlink w:anchor="_cpjnquwrb4em" w:history="1">
            <w:r w:rsidR="002740C8" w:rsidRPr="009128CB">
              <w:rPr>
                <w:lang w:val="en-GB"/>
              </w:rPr>
              <w:t>2.1 Current Trends in Business Intelligence</w:t>
            </w:r>
          </w:hyperlink>
          <w:r w:rsidR="002740C8" w:rsidRPr="009128CB">
            <w:rPr>
              <w:lang w:val="en-GB"/>
            </w:rPr>
            <w:tab/>
          </w:r>
          <w:r w:rsidR="00117FC5" w:rsidRPr="009128CB">
            <w:rPr>
              <w:lang w:val="en-GB"/>
            </w:rPr>
            <w:fldChar w:fldCharType="begin"/>
          </w:r>
          <w:r w:rsidR="002740C8" w:rsidRPr="009128CB">
            <w:rPr>
              <w:lang w:val="en-GB"/>
            </w:rPr>
            <w:instrText xml:space="preserve"> PAGEREF _cpjnquwrb4em \h </w:instrText>
          </w:r>
          <w:r w:rsidR="00117FC5" w:rsidRPr="009128CB">
            <w:rPr>
              <w:lang w:val="en-GB"/>
            </w:rPr>
          </w:r>
          <w:r w:rsidR="00117FC5" w:rsidRPr="009128CB">
            <w:rPr>
              <w:lang w:val="en-GB"/>
            </w:rPr>
            <w:fldChar w:fldCharType="separate"/>
          </w:r>
          <w:r w:rsidR="002740C8" w:rsidRPr="009128CB">
            <w:rPr>
              <w:lang w:val="en-GB"/>
            </w:rPr>
            <w:t>3</w:t>
          </w:r>
          <w:r w:rsidR="00117FC5" w:rsidRPr="009128CB">
            <w:rPr>
              <w:lang w:val="en-GB"/>
            </w:rPr>
            <w:fldChar w:fldCharType="end"/>
          </w:r>
        </w:p>
        <w:p w14:paraId="3B1B3717" w14:textId="77777777" w:rsidR="00D159A8" w:rsidRPr="009128CB" w:rsidRDefault="00000000" w:rsidP="00E27FCA">
          <w:pPr>
            <w:tabs>
              <w:tab w:val="right" w:pos="9025"/>
            </w:tabs>
            <w:spacing w:before="200" w:line="360" w:lineRule="auto"/>
            <w:jc w:val="both"/>
            <w:rPr>
              <w:lang w:val="en-GB"/>
            </w:rPr>
          </w:pPr>
          <w:hyperlink w:anchor="_1k8540qtaqkh" w:history="1">
            <w:r w:rsidR="002740C8" w:rsidRPr="009128CB">
              <w:rPr>
                <w:lang w:val="en-GB"/>
              </w:rPr>
              <w:t>2.2 Optimised Data Management framework</w:t>
            </w:r>
          </w:hyperlink>
          <w:r w:rsidR="002740C8" w:rsidRPr="009128CB">
            <w:rPr>
              <w:lang w:val="en-GB"/>
            </w:rPr>
            <w:tab/>
          </w:r>
          <w:r w:rsidR="00117FC5" w:rsidRPr="009128CB">
            <w:rPr>
              <w:lang w:val="en-GB"/>
            </w:rPr>
            <w:fldChar w:fldCharType="begin"/>
          </w:r>
          <w:r w:rsidR="002740C8" w:rsidRPr="009128CB">
            <w:rPr>
              <w:lang w:val="en-GB"/>
            </w:rPr>
            <w:instrText xml:space="preserve"> PAGEREF _1k8540qtaqkh \h </w:instrText>
          </w:r>
          <w:r w:rsidR="00117FC5" w:rsidRPr="009128CB">
            <w:rPr>
              <w:lang w:val="en-GB"/>
            </w:rPr>
          </w:r>
          <w:r w:rsidR="00117FC5" w:rsidRPr="009128CB">
            <w:rPr>
              <w:lang w:val="en-GB"/>
            </w:rPr>
            <w:fldChar w:fldCharType="separate"/>
          </w:r>
          <w:r w:rsidR="002740C8" w:rsidRPr="009128CB">
            <w:rPr>
              <w:lang w:val="en-GB"/>
            </w:rPr>
            <w:t>4</w:t>
          </w:r>
          <w:r w:rsidR="00117FC5" w:rsidRPr="009128CB">
            <w:rPr>
              <w:lang w:val="en-GB"/>
            </w:rPr>
            <w:fldChar w:fldCharType="end"/>
          </w:r>
        </w:p>
        <w:p w14:paraId="1E1D31EB" w14:textId="77777777" w:rsidR="00D159A8" w:rsidRPr="009128CB" w:rsidRDefault="00000000" w:rsidP="00E27FCA">
          <w:pPr>
            <w:tabs>
              <w:tab w:val="right" w:pos="9025"/>
            </w:tabs>
            <w:spacing w:before="200" w:line="360" w:lineRule="auto"/>
            <w:jc w:val="both"/>
            <w:rPr>
              <w:lang w:val="en-GB"/>
            </w:rPr>
          </w:pPr>
          <w:hyperlink w:anchor="_y0931igtxad5" w:history="1">
            <w:r w:rsidR="002740C8" w:rsidRPr="009128CB">
              <w:rPr>
                <w:lang w:val="en-GB"/>
              </w:rPr>
              <w:t>2.3 Importance of various analytical/predictive software</w:t>
            </w:r>
          </w:hyperlink>
          <w:r w:rsidR="002740C8" w:rsidRPr="009128CB">
            <w:rPr>
              <w:lang w:val="en-GB"/>
            </w:rPr>
            <w:tab/>
          </w:r>
          <w:r w:rsidR="00117FC5" w:rsidRPr="009128CB">
            <w:rPr>
              <w:lang w:val="en-GB"/>
            </w:rPr>
            <w:fldChar w:fldCharType="begin"/>
          </w:r>
          <w:r w:rsidR="002740C8" w:rsidRPr="009128CB">
            <w:rPr>
              <w:lang w:val="en-GB"/>
            </w:rPr>
            <w:instrText xml:space="preserve"> PAGEREF _y0931igtxad5 \h </w:instrText>
          </w:r>
          <w:r w:rsidR="00117FC5" w:rsidRPr="009128CB">
            <w:rPr>
              <w:lang w:val="en-GB"/>
            </w:rPr>
          </w:r>
          <w:r w:rsidR="00117FC5" w:rsidRPr="009128CB">
            <w:rPr>
              <w:lang w:val="en-GB"/>
            </w:rPr>
            <w:fldChar w:fldCharType="separate"/>
          </w:r>
          <w:r w:rsidR="002740C8" w:rsidRPr="009128CB">
            <w:rPr>
              <w:lang w:val="en-GB"/>
            </w:rPr>
            <w:t>5</w:t>
          </w:r>
          <w:r w:rsidR="00117FC5" w:rsidRPr="009128CB">
            <w:rPr>
              <w:lang w:val="en-GB"/>
            </w:rPr>
            <w:fldChar w:fldCharType="end"/>
          </w:r>
        </w:p>
        <w:p w14:paraId="6110BF90" w14:textId="77777777" w:rsidR="00D159A8" w:rsidRPr="009128CB" w:rsidRDefault="00000000" w:rsidP="00E27FCA">
          <w:pPr>
            <w:tabs>
              <w:tab w:val="right" w:pos="9025"/>
            </w:tabs>
            <w:spacing w:before="200" w:line="360" w:lineRule="auto"/>
            <w:jc w:val="both"/>
            <w:rPr>
              <w:lang w:val="en-GB"/>
            </w:rPr>
          </w:pPr>
          <w:hyperlink w:anchor="_hphw9bfzkdbu" w:history="1">
            <w:r w:rsidR="002740C8" w:rsidRPr="009128CB">
              <w:rPr>
                <w:lang w:val="en-GB"/>
              </w:rPr>
              <w:t>Conclusion</w:t>
            </w:r>
          </w:hyperlink>
          <w:r w:rsidR="002740C8" w:rsidRPr="009128CB">
            <w:rPr>
              <w:lang w:val="en-GB"/>
            </w:rPr>
            <w:tab/>
          </w:r>
          <w:r w:rsidR="00117FC5" w:rsidRPr="009128CB">
            <w:rPr>
              <w:lang w:val="en-GB"/>
            </w:rPr>
            <w:fldChar w:fldCharType="begin"/>
          </w:r>
          <w:r w:rsidR="002740C8" w:rsidRPr="009128CB">
            <w:rPr>
              <w:lang w:val="en-GB"/>
            </w:rPr>
            <w:instrText xml:space="preserve"> PAGEREF _hphw9bfzkdbu \h </w:instrText>
          </w:r>
          <w:r w:rsidR="00117FC5" w:rsidRPr="009128CB">
            <w:rPr>
              <w:lang w:val="en-GB"/>
            </w:rPr>
          </w:r>
          <w:r w:rsidR="00117FC5" w:rsidRPr="009128CB">
            <w:rPr>
              <w:lang w:val="en-GB"/>
            </w:rPr>
            <w:fldChar w:fldCharType="separate"/>
          </w:r>
          <w:r w:rsidR="002740C8" w:rsidRPr="009128CB">
            <w:rPr>
              <w:lang w:val="en-GB"/>
            </w:rPr>
            <w:t>6</w:t>
          </w:r>
          <w:r w:rsidR="00117FC5" w:rsidRPr="009128CB">
            <w:rPr>
              <w:lang w:val="en-GB"/>
            </w:rPr>
            <w:fldChar w:fldCharType="end"/>
          </w:r>
        </w:p>
        <w:p w14:paraId="5A91E42F" w14:textId="77777777" w:rsidR="00D159A8" w:rsidRPr="009128CB" w:rsidRDefault="00000000" w:rsidP="00E27FCA">
          <w:pPr>
            <w:tabs>
              <w:tab w:val="right" w:pos="9025"/>
            </w:tabs>
            <w:spacing w:before="200" w:after="80" w:line="360" w:lineRule="auto"/>
            <w:jc w:val="both"/>
            <w:rPr>
              <w:lang w:val="en-GB"/>
            </w:rPr>
          </w:pPr>
          <w:hyperlink w:anchor="_eq4eled3h0vu" w:history="1">
            <w:r w:rsidR="002740C8" w:rsidRPr="009128CB">
              <w:rPr>
                <w:lang w:val="en-GB"/>
              </w:rPr>
              <w:t>References</w:t>
            </w:r>
          </w:hyperlink>
          <w:r w:rsidR="002740C8" w:rsidRPr="009128CB">
            <w:rPr>
              <w:lang w:val="en-GB"/>
            </w:rPr>
            <w:tab/>
          </w:r>
          <w:r w:rsidR="00117FC5" w:rsidRPr="009128CB">
            <w:rPr>
              <w:lang w:val="en-GB"/>
            </w:rPr>
            <w:fldChar w:fldCharType="begin"/>
          </w:r>
          <w:r w:rsidR="002740C8" w:rsidRPr="009128CB">
            <w:rPr>
              <w:lang w:val="en-GB"/>
            </w:rPr>
            <w:instrText xml:space="preserve"> PAGEREF _eq4eled3h0vu \h </w:instrText>
          </w:r>
          <w:r w:rsidR="00117FC5" w:rsidRPr="009128CB">
            <w:rPr>
              <w:lang w:val="en-GB"/>
            </w:rPr>
          </w:r>
          <w:r w:rsidR="00117FC5" w:rsidRPr="009128CB">
            <w:rPr>
              <w:lang w:val="en-GB"/>
            </w:rPr>
            <w:fldChar w:fldCharType="separate"/>
          </w:r>
          <w:r w:rsidR="002740C8" w:rsidRPr="009128CB">
            <w:rPr>
              <w:lang w:val="en-GB"/>
            </w:rPr>
            <w:t>7</w:t>
          </w:r>
          <w:r w:rsidR="00117FC5" w:rsidRPr="009128CB">
            <w:rPr>
              <w:lang w:val="en-GB"/>
            </w:rPr>
            <w:fldChar w:fldCharType="end"/>
          </w:r>
          <w:r w:rsidR="00117FC5" w:rsidRPr="009128CB">
            <w:rPr>
              <w:lang w:val="en-GB"/>
            </w:rPr>
            <w:fldChar w:fldCharType="end"/>
          </w:r>
        </w:p>
      </w:sdtContent>
    </w:sdt>
    <w:p w14:paraId="29EBB5FE" w14:textId="77777777" w:rsidR="00D159A8" w:rsidRPr="009128CB" w:rsidRDefault="00D159A8" w:rsidP="00E27FCA">
      <w:pPr>
        <w:spacing w:line="360" w:lineRule="auto"/>
        <w:rPr>
          <w:b/>
          <w:lang w:val="en-GB"/>
        </w:rPr>
      </w:pPr>
    </w:p>
    <w:p w14:paraId="52B19FB9" w14:textId="77777777" w:rsidR="00D159A8" w:rsidRPr="009128CB" w:rsidRDefault="002740C8" w:rsidP="00E27FCA">
      <w:pPr>
        <w:pStyle w:val="Title"/>
        <w:spacing w:line="360" w:lineRule="auto"/>
        <w:jc w:val="center"/>
        <w:rPr>
          <w:b/>
          <w:sz w:val="22"/>
          <w:szCs w:val="22"/>
          <w:lang w:val="en-GB"/>
        </w:rPr>
      </w:pPr>
      <w:bookmarkStart w:id="8" w:name="_ddjzj4kxu66g" w:colFirst="0" w:colLast="0"/>
      <w:bookmarkEnd w:id="8"/>
      <w:r w:rsidRPr="009128CB">
        <w:rPr>
          <w:sz w:val="22"/>
          <w:szCs w:val="22"/>
          <w:lang w:val="en-GB"/>
        </w:rPr>
        <w:br w:type="page"/>
      </w:r>
    </w:p>
    <w:p w14:paraId="03495CDE" w14:textId="77777777" w:rsidR="00D159A8" w:rsidRPr="009128CB" w:rsidRDefault="002740C8" w:rsidP="00E27FCA">
      <w:pPr>
        <w:pStyle w:val="Heading1"/>
        <w:rPr>
          <w:rFonts w:ascii="Arial" w:eastAsia="Arial" w:hAnsi="Arial" w:cs="Arial"/>
          <w:sz w:val="22"/>
          <w:szCs w:val="22"/>
          <w:lang w:val="en-GB"/>
        </w:rPr>
      </w:pPr>
      <w:bookmarkStart w:id="9" w:name="_e5bah15wqd5q" w:colFirst="0" w:colLast="0"/>
      <w:bookmarkEnd w:id="9"/>
      <w:r w:rsidRPr="009128CB">
        <w:rPr>
          <w:rFonts w:ascii="Arial" w:eastAsia="Arial" w:hAnsi="Arial" w:cs="Arial"/>
          <w:sz w:val="22"/>
          <w:szCs w:val="22"/>
          <w:lang w:val="en-GB"/>
        </w:rPr>
        <w:lastRenderedPageBreak/>
        <w:t>1. Introduction</w:t>
      </w:r>
    </w:p>
    <w:p w14:paraId="307C7044" w14:textId="6643A906" w:rsidR="00D159A8" w:rsidRPr="009128CB" w:rsidRDefault="002740C8" w:rsidP="00E27FCA">
      <w:pPr>
        <w:spacing w:line="360" w:lineRule="auto"/>
        <w:jc w:val="both"/>
        <w:rPr>
          <w:lang w:val="en-GB"/>
        </w:rPr>
      </w:pPr>
      <w:r w:rsidRPr="001F0568">
        <w:rPr>
          <w:iCs/>
          <w:lang w:val="en-GB"/>
        </w:rPr>
        <w:t>Business intelligence</w:t>
      </w:r>
      <w:r w:rsidRPr="009128CB">
        <w:rPr>
          <w:lang w:val="en-GB"/>
        </w:rPr>
        <w:t xml:space="preserve"> combines business analytics, data visualisation, data mining as well as data infrastructure and tools to provide business organizations with the ability to make data-driven decisions. As opined by </w:t>
      </w:r>
      <w:proofErr w:type="spellStart"/>
      <w:r w:rsidRPr="009128CB">
        <w:rPr>
          <w:color w:val="222222"/>
          <w:highlight w:val="white"/>
          <w:lang w:val="en-GB"/>
        </w:rPr>
        <w:t>Eidizadeh</w:t>
      </w:r>
      <w:proofErr w:type="spellEnd"/>
      <w:r w:rsidRPr="009128CB">
        <w:rPr>
          <w:color w:val="222222"/>
          <w:highlight w:val="white"/>
          <w:lang w:val="en-GB"/>
        </w:rPr>
        <w:t xml:space="preserve"> </w:t>
      </w:r>
      <w:r w:rsidRPr="009128CB">
        <w:rPr>
          <w:i/>
          <w:color w:val="222222"/>
          <w:highlight w:val="white"/>
          <w:lang w:val="en-GB"/>
        </w:rPr>
        <w:t>et al</w:t>
      </w:r>
      <w:r w:rsidRPr="009128CB">
        <w:rPr>
          <w:color w:val="222222"/>
          <w:highlight w:val="white"/>
          <w:lang w:val="en-GB"/>
        </w:rPr>
        <w:t xml:space="preserve">., (2017, p. 259), </w:t>
      </w:r>
      <w:r w:rsidRPr="009128CB">
        <w:rPr>
          <w:lang w:val="en-GB"/>
        </w:rPr>
        <w:t xml:space="preserve">the use of BI enables businesses to have a comprehensive view of organizational activities and use data as an attribute to drive change within the processes. Subsequently, it eliminates inefficiencies and enables the business to quickly adapt to market trends. Data handling and business intelligence are correlated concepts, with the extensive dependency of the latter on the former. Data handling concerns itself with the storage of data aggregated through research or varied activities while BI relates to the processing of the aggregated data to illustrate valuable insights or patterns that can subsequently assist in the decision-making process of the business. Based on the same premises the study discusses the various attributes related to BI and the current trends in the field. A brief description of the Optimised Data Management framework utilizing </w:t>
      </w:r>
      <w:r w:rsidR="001F0568" w:rsidRPr="009128CB">
        <w:rPr>
          <w:lang w:val="en-GB"/>
        </w:rPr>
        <w:t>big</w:t>
      </w:r>
      <w:r w:rsidRPr="009128CB">
        <w:rPr>
          <w:lang w:val="en-GB"/>
        </w:rPr>
        <w:t xml:space="preserve"> data analytics has also been provided.</w:t>
      </w:r>
    </w:p>
    <w:p w14:paraId="30EB9C5A" w14:textId="77777777" w:rsidR="00D159A8" w:rsidRPr="009128CB" w:rsidRDefault="002740C8" w:rsidP="00E27FCA">
      <w:pPr>
        <w:pStyle w:val="Heading1"/>
        <w:rPr>
          <w:rFonts w:ascii="Arial" w:eastAsia="Arial" w:hAnsi="Arial" w:cs="Arial"/>
          <w:sz w:val="22"/>
          <w:szCs w:val="22"/>
          <w:lang w:val="en-GB"/>
        </w:rPr>
      </w:pPr>
      <w:bookmarkStart w:id="10" w:name="_sz0glcgmezbl" w:colFirst="0" w:colLast="0"/>
      <w:bookmarkEnd w:id="10"/>
      <w:r w:rsidRPr="009128CB">
        <w:rPr>
          <w:rFonts w:ascii="Arial" w:eastAsia="Arial" w:hAnsi="Arial" w:cs="Arial"/>
          <w:sz w:val="22"/>
          <w:szCs w:val="22"/>
          <w:lang w:val="en-GB"/>
        </w:rPr>
        <w:t>2. Discussion</w:t>
      </w:r>
    </w:p>
    <w:p w14:paraId="59D9E34A" w14:textId="77777777" w:rsidR="00D159A8" w:rsidRPr="009128CB" w:rsidRDefault="002740C8" w:rsidP="00E27FCA">
      <w:pPr>
        <w:pStyle w:val="Heading1"/>
        <w:rPr>
          <w:rFonts w:ascii="Arial" w:eastAsia="Arial" w:hAnsi="Arial" w:cs="Arial"/>
          <w:sz w:val="22"/>
          <w:szCs w:val="22"/>
          <w:lang w:val="en-GB"/>
        </w:rPr>
      </w:pPr>
      <w:bookmarkStart w:id="11" w:name="_cpjnquwrb4em" w:colFirst="0" w:colLast="0"/>
      <w:bookmarkEnd w:id="11"/>
      <w:r w:rsidRPr="009128CB">
        <w:rPr>
          <w:rFonts w:ascii="Arial" w:eastAsia="Arial" w:hAnsi="Arial" w:cs="Arial"/>
          <w:sz w:val="22"/>
          <w:szCs w:val="22"/>
          <w:lang w:val="en-GB"/>
        </w:rPr>
        <w:t>2.1 Current Trends in Business Intelligence</w:t>
      </w:r>
    </w:p>
    <w:p w14:paraId="16F16960" w14:textId="41854AAD" w:rsidR="00D159A8" w:rsidRPr="009128CB" w:rsidRDefault="002740C8" w:rsidP="00E27FCA">
      <w:pPr>
        <w:spacing w:line="360" w:lineRule="auto"/>
        <w:jc w:val="both"/>
        <w:rPr>
          <w:lang w:val="en-GB"/>
        </w:rPr>
      </w:pPr>
      <w:r w:rsidRPr="009128CB">
        <w:rPr>
          <w:lang w:val="en-GB"/>
        </w:rPr>
        <w:t xml:space="preserve">According to </w:t>
      </w:r>
      <w:r w:rsidRPr="009128CB">
        <w:rPr>
          <w:color w:val="222222"/>
          <w:highlight w:val="white"/>
          <w:lang w:val="en-GB"/>
        </w:rPr>
        <w:t xml:space="preserve">Larson and Chang, (2016, p. 706), </w:t>
      </w:r>
      <w:r w:rsidRPr="009128CB">
        <w:rPr>
          <w:lang w:val="en-GB"/>
        </w:rPr>
        <w:t xml:space="preserve">business intelligence deploys the use of historical and recent data to </w:t>
      </w:r>
      <w:r w:rsidR="00F5268E" w:rsidRPr="009128CB">
        <w:rPr>
          <w:lang w:val="en-GB"/>
        </w:rPr>
        <w:t>analyse</w:t>
      </w:r>
      <w:r w:rsidRPr="009128CB">
        <w:rPr>
          <w:lang w:val="en-GB"/>
        </w:rPr>
        <w:t xml:space="preserve"> trends within the information. On the contrary, Business analytics relies solely on the use of previous data records for the extraction of valuable insights as well as assisting in the conduction of business activity to drive productivity. BI systems in recent times rely on the use of internal business data and centralized systems. Processing data is regarded as useless and BI analysts require the use of software like Hadoop to derive essence from unorganized data. BI has been an emerging technology in recent times and its continuum in </w:t>
      </w:r>
      <w:r w:rsidR="006042FD" w:rsidRPr="009128CB">
        <w:rPr>
          <w:lang w:val="en-GB"/>
        </w:rPr>
        <w:t>aiding</w:t>
      </w:r>
      <w:r w:rsidRPr="009128CB">
        <w:rPr>
          <w:lang w:val="en-GB"/>
        </w:rPr>
        <w:t xml:space="preserve"> the growth of companies has proven to be beneficial. The key trends in the field are namely:</w:t>
      </w:r>
    </w:p>
    <w:p w14:paraId="46643309" w14:textId="77777777" w:rsidR="00D159A8" w:rsidRPr="009128CB" w:rsidRDefault="002740C8" w:rsidP="00E27FCA">
      <w:pPr>
        <w:spacing w:line="360" w:lineRule="auto"/>
        <w:jc w:val="both"/>
        <w:rPr>
          <w:i/>
          <w:lang w:val="en-GB"/>
        </w:rPr>
      </w:pPr>
      <w:r w:rsidRPr="009128CB">
        <w:rPr>
          <w:i/>
          <w:lang w:val="en-GB"/>
        </w:rPr>
        <w:t xml:space="preserve">Cloud analytics </w:t>
      </w:r>
    </w:p>
    <w:p w14:paraId="0D06ABBA" w14:textId="4F7300AC" w:rsidR="00D159A8" w:rsidRPr="009128CB" w:rsidRDefault="002740C8" w:rsidP="00E27FCA">
      <w:pPr>
        <w:spacing w:line="360" w:lineRule="auto"/>
        <w:jc w:val="both"/>
        <w:rPr>
          <w:lang w:val="en-GB"/>
        </w:rPr>
      </w:pPr>
      <w:r w:rsidRPr="009128CB">
        <w:rPr>
          <w:lang w:val="en-GB"/>
        </w:rPr>
        <w:t xml:space="preserve">The digital revolution that has paced up in the past two years is believed to continue. By migrating data to the cloud businesses have enhanced accessibility to data for maintaining productivity and collaboration in the wake of a distributed workforce. </w:t>
      </w:r>
      <w:r w:rsidR="003A383F" w:rsidRPr="009128CB">
        <w:rPr>
          <w:lang w:val="en-GB"/>
        </w:rPr>
        <w:t>Using</w:t>
      </w:r>
      <w:r w:rsidRPr="009128CB">
        <w:rPr>
          <w:lang w:val="en-GB"/>
        </w:rPr>
        <w:t xml:space="preserve"> cloud analytics, several business operations can be performed optimally even in remote locations across the globe. </w:t>
      </w:r>
    </w:p>
    <w:p w14:paraId="53F6AEAC" w14:textId="77777777" w:rsidR="00D159A8" w:rsidRPr="009128CB" w:rsidRDefault="002740C8" w:rsidP="00E27FCA">
      <w:pPr>
        <w:spacing w:line="360" w:lineRule="auto"/>
        <w:jc w:val="both"/>
        <w:rPr>
          <w:i/>
          <w:lang w:val="en-GB"/>
        </w:rPr>
      </w:pPr>
      <w:r w:rsidRPr="009128CB">
        <w:rPr>
          <w:i/>
          <w:lang w:val="en-GB"/>
        </w:rPr>
        <w:t xml:space="preserve">Unified data management and analytics </w:t>
      </w:r>
    </w:p>
    <w:p w14:paraId="3997EDDA" w14:textId="7B4677A2" w:rsidR="00D159A8" w:rsidRPr="009128CB" w:rsidRDefault="002740C8" w:rsidP="00E27FCA">
      <w:pPr>
        <w:spacing w:line="360" w:lineRule="auto"/>
        <w:jc w:val="both"/>
        <w:rPr>
          <w:lang w:val="en-GB"/>
        </w:rPr>
      </w:pPr>
      <w:r w:rsidRPr="009128CB">
        <w:rPr>
          <w:lang w:val="en-GB"/>
        </w:rPr>
        <w:t xml:space="preserve">The unification of data management and analytics </w:t>
      </w:r>
      <w:r w:rsidR="003A383F" w:rsidRPr="009128CB">
        <w:rPr>
          <w:lang w:val="en-GB"/>
        </w:rPr>
        <w:t>with</w:t>
      </w:r>
      <w:r w:rsidRPr="009128CB">
        <w:rPr>
          <w:lang w:val="en-GB"/>
        </w:rPr>
        <w:t xml:space="preserve"> a BI stack has revolutionized the traditional forms of visualization of information or applications over modern BI and analytics platforms. Moreover, major transformations are being reported in the data preparation layers. The unification of services of BI enables businesses to enrich their data for analysis and enhance interconnectivity within the enterprise. </w:t>
      </w:r>
    </w:p>
    <w:p w14:paraId="148C9738" w14:textId="77777777" w:rsidR="00D159A8" w:rsidRPr="009128CB" w:rsidRDefault="002740C8" w:rsidP="00E27FCA">
      <w:pPr>
        <w:spacing w:line="360" w:lineRule="auto"/>
        <w:jc w:val="both"/>
        <w:rPr>
          <w:i/>
          <w:lang w:val="en-GB"/>
        </w:rPr>
      </w:pPr>
      <w:r w:rsidRPr="009128CB">
        <w:rPr>
          <w:i/>
          <w:lang w:val="en-GB"/>
        </w:rPr>
        <w:lastRenderedPageBreak/>
        <w:t>Embedded BI</w:t>
      </w:r>
    </w:p>
    <w:p w14:paraId="7091FCB5" w14:textId="3437F215" w:rsidR="00D159A8" w:rsidRPr="009128CB" w:rsidRDefault="002740C8" w:rsidP="00E27FCA">
      <w:pPr>
        <w:spacing w:line="360" w:lineRule="auto"/>
        <w:jc w:val="both"/>
        <w:rPr>
          <w:lang w:val="en-GB"/>
        </w:rPr>
      </w:pPr>
      <w:r w:rsidRPr="009128CB">
        <w:rPr>
          <w:lang w:val="en-GB"/>
        </w:rPr>
        <w:t xml:space="preserve">This process relates to the inclusion of BI into existing applications of companies being utilized for internal consumption. The enactment of this activity is sufficed </w:t>
      </w:r>
      <w:proofErr w:type="gramStart"/>
      <w:r w:rsidRPr="009128CB">
        <w:rPr>
          <w:lang w:val="en-GB"/>
        </w:rPr>
        <w:t>through the use of</w:t>
      </w:r>
      <w:proofErr w:type="gramEnd"/>
      <w:r w:rsidRPr="009128CB">
        <w:rPr>
          <w:lang w:val="en-GB"/>
        </w:rPr>
        <w:t xml:space="preserve"> composable analytics that in turn harness low code capabilities for the creation of user-focussed applications from existing users. BI vendors have been consistently enhancing their API stacks consciously by inducing developments in the fronts of reduced development cycles, less-hand </w:t>
      </w:r>
      <w:r w:rsidR="00446D26" w:rsidRPr="009128CB">
        <w:rPr>
          <w:lang w:val="en-GB"/>
        </w:rPr>
        <w:t>coding,</w:t>
      </w:r>
      <w:r w:rsidRPr="009128CB">
        <w:rPr>
          <w:lang w:val="en-GB"/>
        </w:rPr>
        <w:t xml:space="preserve"> and reusable components.  </w:t>
      </w:r>
    </w:p>
    <w:p w14:paraId="2B98A2E4" w14:textId="77777777" w:rsidR="00D159A8" w:rsidRPr="009128CB" w:rsidRDefault="002740C8" w:rsidP="00E27FCA">
      <w:pPr>
        <w:pStyle w:val="Heading1"/>
        <w:rPr>
          <w:rFonts w:ascii="Arial" w:eastAsia="Arial" w:hAnsi="Arial" w:cs="Arial"/>
          <w:sz w:val="22"/>
          <w:szCs w:val="22"/>
          <w:lang w:val="en-GB"/>
        </w:rPr>
      </w:pPr>
      <w:bookmarkStart w:id="12" w:name="_1k8540qtaqkh" w:colFirst="0" w:colLast="0"/>
      <w:bookmarkEnd w:id="12"/>
      <w:r w:rsidRPr="009128CB">
        <w:rPr>
          <w:rFonts w:ascii="Arial" w:eastAsia="Arial" w:hAnsi="Arial" w:cs="Arial"/>
          <w:sz w:val="22"/>
          <w:szCs w:val="22"/>
          <w:lang w:val="en-GB"/>
        </w:rPr>
        <w:t>2.2 Optimised Data Management framework</w:t>
      </w:r>
    </w:p>
    <w:p w14:paraId="19ADD77A" w14:textId="77777777" w:rsidR="00D159A8" w:rsidRPr="009128CB" w:rsidRDefault="002740C8" w:rsidP="00E27FCA">
      <w:pPr>
        <w:spacing w:line="360" w:lineRule="auto"/>
        <w:jc w:val="both"/>
        <w:rPr>
          <w:lang w:val="en-GB"/>
        </w:rPr>
      </w:pPr>
      <w:r w:rsidRPr="009128CB">
        <w:rPr>
          <w:lang w:val="en-GB"/>
        </w:rPr>
        <w:t xml:space="preserve">The increasing trend of BI usage in the recent digital world developments illustrates the use of standard frameworks like Hadoop for data analysis. Based on the same view the Optimised Data Management framework is a model that illustrates the process of data management </w:t>
      </w:r>
      <w:proofErr w:type="gramStart"/>
      <w:r w:rsidRPr="009128CB">
        <w:rPr>
          <w:lang w:val="en-GB"/>
        </w:rPr>
        <w:t>through the use of</w:t>
      </w:r>
      <w:proofErr w:type="gramEnd"/>
      <w:r w:rsidRPr="009128CB">
        <w:rPr>
          <w:lang w:val="en-GB"/>
        </w:rPr>
        <w:t xml:space="preserve"> Business analytics. Cloud servicing requires the use of standardised infrastructure for carrying out its various activities such as target marketing, improving process efficiency and cost reductions. </w:t>
      </w:r>
    </w:p>
    <w:p w14:paraId="3D302435" w14:textId="77777777" w:rsidR="00D159A8" w:rsidRPr="009128CB" w:rsidRDefault="002740C8" w:rsidP="00E27FCA">
      <w:pPr>
        <w:spacing w:line="360" w:lineRule="auto"/>
        <w:jc w:val="center"/>
        <w:rPr>
          <w:lang w:val="en-GB"/>
        </w:rPr>
      </w:pPr>
      <w:r w:rsidRPr="009128CB">
        <w:rPr>
          <w:noProof/>
          <w:lang w:val="en-GB"/>
        </w:rPr>
        <w:drawing>
          <wp:inline distT="114300" distB="114300" distL="114300" distR="114300" wp14:anchorId="32909B88" wp14:editId="70AB8D64">
            <wp:extent cx="5731200" cy="3111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731200" cy="3111500"/>
                    </a:xfrm>
                    <a:prstGeom prst="rect">
                      <a:avLst/>
                    </a:prstGeom>
                  </pic:spPr>
                </pic:pic>
              </a:graphicData>
            </a:graphic>
          </wp:inline>
        </w:drawing>
      </w:r>
    </w:p>
    <w:p w14:paraId="7AE9EAA1" w14:textId="77777777" w:rsidR="00D159A8" w:rsidRPr="009128CB" w:rsidRDefault="002740C8" w:rsidP="00E27FCA">
      <w:pPr>
        <w:spacing w:line="360" w:lineRule="auto"/>
        <w:jc w:val="center"/>
        <w:rPr>
          <w:b/>
          <w:lang w:val="en-GB"/>
        </w:rPr>
      </w:pPr>
      <w:r w:rsidRPr="009128CB">
        <w:rPr>
          <w:b/>
          <w:lang w:val="en-GB"/>
        </w:rPr>
        <w:t>Figure 1: Cloud architecture of the ODM-BDA framework</w:t>
      </w:r>
    </w:p>
    <w:p w14:paraId="7ADB1979" w14:textId="77777777" w:rsidR="00D159A8" w:rsidRPr="009128CB" w:rsidRDefault="002740C8" w:rsidP="00E27FCA">
      <w:pPr>
        <w:spacing w:line="360" w:lineRule="auto"/>
        <w:jc w:val="center"/>
        <w:rPr>
          <w:lang w:val="en-GB"/>
        </w:rPr>
      </w:pPr>
      <w:r w:rsidRPr="009128CB">
        <w:rPr>
          <w:lang w:val="en-GB"/>
        </w:rPr>
        <w:t xml:space="preserve">Source: </w:t>
      </w:r>
      <w:proofErr w:type="spellStart"/>
      <w:r w:rsidRPr="009128CB">
        <w:rPr>
          <w:color w:val="222222"/>
          <w:highlight w:val="white"/>
          <w:lang w:val="en-GB"/>
        </w:rPr>
        <w:t>Niu</w:t>
      </w:r>
      <w:proofErr w:type="spellEnd"/>
      <w:r w:rsidRPr="009128CB">
        <w:rPr>
          <w:color w:val="222222"/>
          <w:highlight w:val="white"/>
          <w:lang w:val="en-GB"/>
        </w:rPr>
        <w:t xml:space="preserve"> </w:t>
      </w:r>
      <w:r w:rsidRPr="009128CB">
        <w:rPr>
          <w:i/>
          <w:color w:val="222222"/>
          <w:highlight w:val="white"/>
          <w:lang w:val="en-GB"/>
        </w:rPr>
        <w:t>et al</w:t>
      </w:r>
      <w:r w:rsidRPr="009128CB">
        <w:rPr>
          <w:color w:val="222222"/>
          <w:highlight w:val="white"/>
          <w:lang w:val="en-GB"/>
        </w:rPr>
        <w:t>., (2021, p. 102725)</w:t>
      </w:r>
    </w:p>
    <w:p w14:paraId="426D21E1" w14:textId="4F971713" w:rsidR="00D159A8" w:rsidRPr="009128CB" w:rsidRDefault="002740C8" w:rsidP="00E27FCA">
      <w:pPr>
        <w:spacing w:line="360" w:lineRule="auto"/>
        <w:jc w:val="both"/>
        <w:rPr>
          <w:lang w:val="en-GB"/>
        </w:rPr>
      </w:pPr>
      <w:r w:rsidRPr="009128CB">
        <w:rPr>
          <w:lang w:val="en-GB"/>
        </w:rPr>
        <w:t xml:space="preserve">The above figure illustrates the cloud architecture of the ODM-BDA framework. Business organizations are required to administer and manage data while adhering to the principles of data compliance. Moreover, the availability of real-time data of employees available with the management assists in enhancing the productivity of the organization. The significant increase in the development of </w:t>
      </w:r>
      <w:proofErr w:type="gramStart"/>
      <w:r w:rsidRPr="009128CB">
        <w:rPr>
          <w:lang w:val="en-GB"/>
        </w:rPr>
        <w:t>Big</w:t>
      </w:r>
      <w:proofErr w:type="gramEnd"/>
      <w:r w:rsidRPr="009128CB">
        <w:rPr>
          <w:lang w:val="en-GB"/>
        </w:rPr>
        <w:t xml:space="preserve"> data and analytics has further led to the enhancement of its applicability in the business world. The use of such structured infrastructure for data management has several advantages associated with it. For instance, a business can </w:t>
      </w:r>
      <w:r w:rsidRPr="009128CB">
        <w:rPr>
          <w:lang w:val="en-GB"/>
        </w:rPr>
        <w:lastRenderedPageBreak/>
        <w:t xml:space="preserve">streamline its shifts to optimise its processes without altering its output quotient. The above figure shows how the cloud data stored in internal servers are to be aggregated for carrying out the analytics activities using Business analytics. The purpose of the ODM-BDA framework is to reduce the inefficiencies prevalent in cloud servicing while enhancing its applicability as an analytic server. Cloud services are generally associated with the task of data storage and management. </w:t>
      </w:r>
      <w:r w:rsidR="00025B84" w:rsidRPr="009128CB">
        <w:rPr>
          <w:lang w:val="en-GB"/>
        </w:rPr>
        <w:t>However,</w:t>
      </w:r>
      <w:r w:rsidRPr="009128CB">
        <w:rPr>
          <w:lang w:val="en-GB"/>
        </w:rPr>
        <w:t xml:space="preserve"> under the current framework </w:t>
      </w:r>
      <w:proofErr w:type="gramStart"/>
      <w:r w:rsidRPr="009128CB">
        <w:rPr>
          <w:lang w:val="en-GB"/>
        </w:rPr>
        <w:t>through the use of</w:t>
      </w:r>
      <w:proofErr w:type="gramEnd"/>
      <w:r w:rsidRPr="009128CB">
        <w:rPr>
          <w:lang w:val="en-GB"/>
        </w:rPr>
        <w:t xml:space="preserve"> the defined framework management can systematically arrange data within the cloud servers in the best possible manner using analytics tools. Moreover, it also enables the business organization to analyse data using </w:t>
      </w:r>
      <w:r w:rsidR="002E4BF7" w:rsidRPr="009128CB">
        <w:rPr>
          <w:lang w:val="en-GB"/>
        </w:rPr>
        <w:t>big</w:t>
      </w:r>
      <w:r w:rsidRPr="009128CB">
        <w:rPr>
          <w:lang w:val="en-GB"/>
        </w:rPr>
        <w:t xml:space="preserve"> data analytics to configure the best way of carrying out activities linked to corporate users, clients, </w:t>
      </w:r>
      <w:r w:rsidR="00025B84" w:rsidRPr="009128CB">
        <w:rPr>
          <w:lang w:val="en-GB"/>
        </w:rPr>
        <w:t>employees,</w:t>
      </w:r>
      <w:r w:rsidRPr="009128CB">
        <w:rPr>
          <w:lang w:val="en-GB"/>
        </w:rPr>
        <w:t xml:space="preserve"> or remote partners. The figure illustrates how a cloud data centre is to be accessed through internet control and via an application delivery network it is to be screened before being made available to the respective users. This can assist the management in ensuring the data to be accessed through cloud servers are being managed and utilized based on the data compliance guidelines. </w:t>
      </w:r>
    </w:p>
    <w:p w14:paraId="6FB9965E" w14:textId="77777777" w:rsidR="00D159A8" w:rsidRPr="009128CB" w:rsidRDefault="002740C8" w:rsidP="00E27FCA">
      <w:pPr>
        <w:pStyle w:val="Heading1"/>
        <w:rPr>
          <w:rFonts w:ascii="Arial" w:eastAsia="Arial" w:hAnsi="Arial" w:cs="Arial"/>
          <w:sz w:val="22"/>
          <w:szCs w:val="22"/>
          <w:lang w:val="en-GB"/>
        </w:rPr>
      </w:pPr>
      <w:bookmarkStart w:id="13" w:name="_y0931igtxad5" w:colFirst="0" w:colLast="0"/>
      <w:bookmarkEnd w:id="13"/>
      <w:r w:rsidRPr="009128CB">
        <w:rPr>
          <w:rFonts w:ascii="Arial" w:eastAsia="Arial" w:hAnsi="Arial" w:cs="Arial"/>
          <w:sz w:val="22"/>
          <w:szCs w:val="22"/>
          <w:lang w:val="en-GB"/>
        </w:rPr>
        <w:t>2.3 Importance of various analytical/predictive software</w:t>
      </w:r>
    </w:p>
    <w:p w14:paraId="3DCA87FD" w14:textId="395EC163" w:rsidR="00D159A8" w:rsidRPr="009128CB" w:rsidRDefault="002740C8" w:rsidP="00E27FCA">
      <w:pPr>
        <w:spacing w:line="360" w:lineRule="auto"/>
        <w:jc w:val="both"/>
        <w:rPr>
          <w:lang w:val="en-GB"/>
        </w:rPr>
      </w:pPr>
      <w:r w:rsidRPr="009128CB">
        <w:rPr>
          <w:lang w:val="en-GB"/>
        </w:rPr>
        <w:t xml:space="preserve">Predictive analytics has been gaining trend in the recent digital revolution, because of its varied applicability in the current business scenarios. The use of predictive software or analytics enables business organizations to map customer preferences and market trends utilizing historical data to forecast future market conditions. Consequently, they also prove beneficial in assisting businesses to retain consumers by enhancing their </w:t>
      </w:r>
      <w:r w:rsidR="00483D7B" w:rsidRPr="009128CB">
        <w:rPr>
          <w:lang w:val="en-GB"/>
        </w:rPr>
        <w:t>CLV (</w:t>
      </w:r>
      <w:r w:rsidRPr="009128CB">
        <w:rPr>
          <w:lang w:val="en-GB"/>
        </w:rPr>
        <w:t xml:space="preserve">Customer Lifetime Value), and in the optimization of operational processes. Several companies also deploy predictive analytics to manage resources efficiently and forecast inventory management. Other benefits associated with the use of </w:t>
      </w:r>
      <w:r w:rsidR="002E4BF7" w:rsidRPr="009128CB">
        <w:rPr>
          <w:lang w:val="en-GB"/>
        </w:rPr>
        <w:t>predictive analytics</w:t>
      </w:r>
      <w:r w:rsidRPr="009128CB">
        <w:rPr>
          <w:lang w:val="en-GB"/>
        </w:rPr>
        <w:t xml:space="preserve"> include, but are not limited to:</w:t>
      </w:r>
    </w:p>
    <w:p w14:paraId="1DCFC7DC" w14:textId="77777777" w:rsidR="00D159A8" w:rsidRPr="009128CB" w:rsidRDefault="002740C8" w:rsidP="00E27FCA">
      <w:pPr>
        <w:spacing w:line="360" w:lineRule="auto"/>
        <w:jc w:val="both"/>
        <w:rPr>
          <w:lang w:val="en-GB"/>
        </w:rPr>
      </w:pPr>
      <w:r w:rsidRPr="009128CB">
        <w:rPr>
          <w:lang w:val="en-GB"/>
        </w:rPr>
        <w:t xml:space="preserve">On-demand facilities: Predictive software is easily accessible </w:t>
      </w:r>
      <w:proofErr w:type="gramStart"/>
      <w:r w:rsidRPr="009128CB">
        <w:rPr>
          <w:lang w:val="en-GB"/>
        </w:rPr>
        <w:t>through the use of</w:t>
      </w:r>
      <w:proofErr w:type="gramEnd"/>
      <w:r w:rsidRPr="009128CB">
        <w:rPr>
          <w:lang w:val="en-GB"/>
        </w:rPr>
        <w:t xml:space="preserve"> cloud servers. This depicts that businesses can intervene using </w:t>
      </w:r>
      <w:proofErr w:type="gramStart"/>
      <w:r w:rsidRPr="009128CB">
        <w:rPr>
          <w:lang w:val="en-GB"/>
        </w:rPr>
        <w:t>Big</w:t>
      </w:r>
      <w:proofErr w:type="gramEnd"/>
      <w:r w:rsidRPr="009128CB">
        <w:rPr>
          <w:lang w:val="en-GB"/>
        </w:rPr>
        <w:t xml:space="preserve"> data to conduct a forecast of the market and make quantitative decisions.  </w:t>
      </w:r>
    </w:p>
    <w:p w14:paraId="4732F952" w14:textId="1E7D841B" w:rsidR="00D159A8" w:rsidRPr="009128CB" w:rsidRDefault="002740C8" w:rsidP="00E27FCA">
      <w:pPr>
        <w:spacing w:line="360" w:lineRule="auto"/>
        <w:jc w:val="both"/>
        <w:rPr>
          <w:lang w:val="en-GB"/>
        </w:rPr>
      </w:pPr>
      <w:r w:rsidRPr="009128CB">
        <w:rPr>
          <w:lang w:val="en-GB"/>
        </w:rPr>
        <w:t xml:space="preserve">Cost efficiency: It is a highly cost-efficient process and can be availed from BI vendors through a subscription model. </w:t>
      </w:r>
      <w:r w:rsidR="00025B84" w:rsidRPr="009128CB">
        <w:rPr>
          <w:lang w:val="en-GB"/>
        </w:rPr>
        <w:t>Moreover,</w:t>
      </w:r>
      <w:r w:rsidRPr="009128CB">
        <w:rPr>
          <w:lang w:val="en-GB"/>
        </w:rPr>
        <w:t xml:space="preserve"> </w:t>
      </w:r>
      <w:r w:rsidR="00815DC4" w:rsidRPr="009128CB">
        <w:rPr>
          <w:lang w:val="en-GB"/>
        </w:rPr>
        <w:t>with</w:t>
      </w:r>
      <w:r w:rsidRPr="009128CB">
        <w:rPr>
          <w:lang w:val="en-GB"/>
        </w:rPr>
        <w:t xml:space="preserve"> predictive software like Hadoop and cloud-based computing organizations </w:t>
      </w:r>
      <w:proofErr w:type="gramStart"/>
      <w:r w:rsidRPr="009128CB">
        <w:rPr>
          <w:lang w:val="en-GB"/>
        </w:rPr>
        <w:t>are able to</w:t>
      </w:r>
      <w:proofErr w:type="gramEnd"/>
      <w:r w:rsidRPr="009128CB">
        <w:rPr>
          <w:lang w:val="en-GB"/>
        </w:rPr>
        <w:t xml:space="preserve"> optimize their processes and reduce inefficiencies.</w:t>
      </w:r>
    </w:p>
    <w:p w14:paraId="099393B0" w14:textId="525C9B08" w:rsidR="00D159A8" w:rsidRPr="009128CB" w:rsidRDefault="002740C8" w:rsidP="00E27FCA">
      <w:pPr>
        <w:spacing w:line="360" w:lineRule="auto"/>
        <w:jc w:val="both"/>
        <w:rPr>
          <w:lang w:val="en-GB"/>
        </w:rPr>
      </w:pPr>
      <w:r w:rsidRPr="009128CB">
        <w:rPr>
          <w:lang w:val="en-GB"/>
        </w:rPr>
        <w:t xml:space="preserve">Source pooling: The predictive software can be easily integrated with other data management and analytics tools to enhance their efficiency quotient. Space, </w:t>
      </w:r>
      <w:r w:rsidR="003C111F" w:rsidRPr="009128CB">
        <w:rPr>
          <w:lang w:val="en-GB"/>
        </w:rPr>
        <w:t>data,</w:t>
      </w:r>
      <w:r w:rsidRPr="009128CB">
        <w:rPr>
          <w:lang w:val="en-GB"/>
        </w:rPr>
        <w:t xml:space="preserve"> and virtual machines are some of the tools that can be integrated with the predictive software to enhance its utility.</w:t>
      </w:r>
    </w:p>
    <w:p w14:paraId="7D9572B1" w14:textId="346CB1D5" w:rsidR="00D159A8" w:rsidRPr="009128CB" w:rsidRDefault="002740C8" w:rsidP="00E27FCA">
      <w:pPr>
        <w:spacing w:line="360" w:lineRule="auto"/>
        <w:jc w:val="both"/>
        <w:rPr>
          <w:b/>
          <w:lang w:val="en-GB"/>
        </w:rPr>
      </w:pPr>
      <w:r w:rsidRPr="009128CB">
        <w:rPr>
          <w:lang w:val="en-GB"/>
        </w:rPr>
        <w:t xml:space="preserve">Predictive software proves beneficial in forecasting future market trends and events, </w:t>
      </w:r>
      <w:r w:rsidR="003C111F" w:rsidRPr="009128CB">
        <w:rPr>
          <w:lang w:val="en-GB"/>
        </w:rPr>
        <w:t>using</w:t>
      </w:r>
      <w:r w:rsidRPr="009128CB">
        <w:rPr>
          <w:lang w:val="en-GB"/>
        </w:rPr>
        <w:t xml:space="preserve"> business intelligence to process large volumes of complex data.  Subsequently, adherence to some specific models of data analysis and processing enables business entities to predict consumer behaviour with higher accuracy. Businesses utilize this information to execute the </w:t>
      </w:r>
      <w:r w:rsidRPr="009128CB">
        <w:rPr>
          <w:lang w:val="en-GB"/>
        </w:rPr>
        <w:lastRenderedPageBreak/>
        <w:t>cross-selling technique and gain leverage over competitors. Similarly, it also has varied applications in the sphere of marketing where customer segmentation, their journey mapping activities can be performed with enhanced accuracy.</w:t>
      </w:r>
    </w:p>
    <w:p w14:paraId="695DF37F" w14:textId="77777777" w:rsidR="00D159A8" w:rsidRPr="009128CB" w:rsidRDefault="002740C8" w:rsidP="00E27FCA">
      <w:pPr>
        <w:pStyle w:val="Heading1"/>
        <w:rPr>
          <w:rFonts w:ascii="Arial" w:eastAsia="Arial" w:hAnsi="Arial" w:cs="Arial"/>
          <w:sz w:val="22"/>
          <w:szCs w:val="22"/>
          <w:lang w:val="en-GB"/>
        </w:rPr>
      </w:pPr>
      <w:bookmarkStart w:id="14" w:name="_hphw9bfzkdbu" w:colFirst="0" w:colLast="0"/>
      <w:bookmarkEnd w:id="14"/>
      <w:r w:rsidRPr="009128CB">
        <w:rPr>
          <w:rFonts w:ascii="Arial" w:eastAsia="Arial" w:hAnsi="Arial" w:cs="Arial"/>
          <w:sz w:val="22"/>
          <w:szCs w:val="22"/>
          <w:lang w:val="en-GB"/>
        </w:rPr>
        <w:t>Conclusion</w:t>
      </w:r>
    </w:p>
    <w:p w14:paraId="54535170" w14:textId="2BFE587F" w:rsidR="00D159A8" w:rsidRPr="009128CB" w:rsidRDefault="002740C8" w:rsidP="00E27FCA">
      <w:pPr>
        <w:spacing w:line="360" w:lineRule="auto"/>
        <w:jc w:val="both"/>
        <w:rPr>
          <w:lang w:val="en-GB"/>
        </w:rPr>
      </w:pPr>
      <w:r w:rsidRPr="009128CB">
        <w:rPr>
          <w:lang w:val="en-GB"/>
        </w:rPr>
        <w:t xml:space="preserve">The above study highlights the current trends in BI and their subsequent utilities in the modern world scenario. BI has been an evolving technology and with further advancement, in comprehension of AI and data management more trends are to be evident in this field. Subsequently, the study also discusses a data management framework and the </w:t>
      </w:r>
      <w:r w:rsidR="00505A86" w:rsidRPr="009128CB">
        <w:rPr>
          <w:lang w:val="en-GB"/>
        </w:rPr>
        <w:t>way</w:t>
      </w:r>
      <w:r w:rsidRPr="009128CB">
        <w:rPr>
          <w:lang w:val="en-GB"/>
        </w:rPr>
        <w:t xml:space="preserve"> it executes the task of optimization. Lastly, the study vividly describes the various benefits that business organizations gain </w:t>
      </w:r>
      <w:proofErr w:type="gramStart"/>
      <w:r w:rsidRPr="009128CB">
        <w:rPr>
          <w:lang w:val="en-GB"/>
        </w:rPr>
        <w:t>through the use of</w:t>
      </w:r>
      <w:proofErr w:type="gramEnd"/>
      <w:r w:rsidRPr="009128CB">
        <w:rPr>
          <w:lang w:val="en-GB"/>
        </w:rPr>
        <w:t xml:space="preserve"> predictive analytics software in their operations and management. Big data holds the future of business efficiency </w:t>
      </w:r>
      <w:r w:rsidR="003340A5" w:rsidRPr="009128CB">
        <w:rPr>
          <w:lang w:val="en-GB"/>
        </w:rPr>
        <w:t>improvement,</w:t>
      </w:r>
      <w:r w:rsidRPr="009128CB">
        <w:rPr>
          <w:lang w:val="en-GB"/>
        </w:rPr>
        <w:t xml:space="preserve"> and the same notion is reflected in the discussions made in the above study.</w:t>
      </w:r>
    </w:p>
    <w:p w14:paraId="1B680AA9" w14:textId="77777777" w:rsidR="00D159A8" w:rsidRPr="009128CB" w:rsidRDefault="002740C8" w:rsidP="00E27FCA">
      <w:pPr>
        <w:pStyle w:val="Heading1"/>
        <w:rPr>
          <w:rFonts w:ascii="Arial" w:eastAsia="Arial" w:hAnsi="Arial" w:cs="Arial"/>
          <w:sz w:val="22"/>
          <w:szCs w:val="22"/>
          <w:lang w:val="en-GB"/>
        </w:rPr>
      </w:pPr>
      <w:bookmarkStart w:id="15" w:name="_aoshb8as3sw2" w:colFirst="0" w:colLast="0"/>
      <w:bookmarkEnd w:id="15"/>
      <w:r w:rsidRPr="009128CB">
        <w:rPr>
          <w:rFonts w:ascii="Arial" w:hAnsi="Arial" w:cs="Arial"/>
          <w:sz w:val="22"/>
          <w:szCs w:val="22"/>
          <w:lang w:val="en-GB"/>
        </w:rPr>
        <w:br w:type="page"/>
      </w:r>
    </w:p>
    <w:p w14:paraId="016DA820" w14:textId="77777777" w:rsidR="00D159A8" w:rsidRPr="009128CB" w:rsidRDefault="002740C8" w:rsidP="00E27FCA">
      <w:pPr>
        <w:pStyle w:val="Heading1"/>
        <w:rPr>
          <w:rFonts w:ascii="Arial" w:eastAsia="Arial" w:hAnsi="Arial" w:cs="Arial"/>
          <w:sz w:val="22"/>
          <w:szCs w:val="22"/>
          <w:lang w:val="en-GB"/>
        </w:rPr>
      </w:pPr>
      <w:bookmarkStart w:id="16" w:name="_eq4eled3h0vu" w:colFirst="0" w:colLast="0"/>
      <w:bookmarkEnd w:id="16"/>
      <w:r w:rsidRPr="009128CB">
        <w:rPr>
          <w:rFonts w:ascii="Arial" w:eastAsia="Arial" w:hAnsi="Arial" w:cs="Arial"/>
          <w:sz w:val="22"/>
          <w:szCs w:val="22"/>
          <w:lang w:val="en-GB"/>
        </w:rPr>
        <w:lastRenderedPageBreak/>
        <w:t xml:space="preserve">References </w:t>
      </w:r>
    </w:p>
    <w:p w14:paraId="66D785FA" w14:textId="77777777" w:rsidR="002E4BF7" w:rsidRPr="009128CB" w:rsidRDefault="002E4BF7" w:rsidP="00E27FCA">
      <w:pPr>
        <w:spacing w:line="360" w:lineRule="auto"/>
        <w:jc w:val="both"/>
        <w:rPr>
          <w:color w:val="222222"/>
          <w:shd w:val="clear" w:color="auto" w:fill="FFFFFF"/>
          <w:lang w:val="en-GB"/>
        </w:rPr>
      </w:pPr>
      <w:proofErr w:type="spellStart"/>
      <w:r w:rsidRPr="009128CB">
        <w:rPr>
          <w:color w:val="222222"/>
          <w:shd w:val="clear" w:color="auto" w:fill="FFFFFF"/>
          <w:lang w:val="en-GB"/>
        </w:rPr>
        <w:t>Eidizadeh</w:t>
      </w:r>
      <w:proofErr w:type="spellEnd"/>
      <w:r w:rsidRPr="009128CB">
        <w:rPr>
          <w:color w:val="222222"/>
          <w:shd w:val="clear" w:color="auto" w:fill="FFFFFF"/>
          <w:lang w:val="en-GB"/>
        </w:rPr>
        <w:t xml:space="preserve">, R., </w:t>
      </w:r>
      <w:proofErr w:type="spellStart"/>
      <w:r w:rsidRPr="009128CB">
        <w:rPr>
          <w:color w:val="222222"/>
          <w:shd w:val="clear" w:color="auto" w:fill="FFFFFF"/>
          <w:lang w:val="en-GB"/>
        </w:rPr>
        <w:t>Salehzadeh</w:t>
      </w:r>
      <w:proofErr w:type="spellEnd"/>
      <w:r w:rsidRPr="009128CB">
        <w:rPr>
          <w:color w:val="222222"/>
          <w:shd w:val="clear" w:color="auto" w:fill="FFFFFF"/>
          <w:lang w:val="en-GB"/>
        </w:rPr>
        <w:t xml:space="preserve">, R. and </w:t>
      </w:r>
      <w:proofErr w:type="spellStart"/>
      <w:r w:rsidRPr="009128CB">
        <w:rPr>
          <w:color w:val="222222"/>
          <w:shd w:val="clear" w:color="auto" w:fill="FFFFFF"/>
          <w:lang w:val="en-GB"/>
        </w:rPr>
        <w:t>Esfahani</w:t>
      </w:r>
      <w:proofErr w:type="spellEnd"/>
      <w:r w:rsidRPr="009128CB">
        <w:rPr>
          <w:color w:val="222222"/>
          <w:shd w:val="clear" w:color="auto" w:fill="FFFFFF"/>
          <w:lang w:val="en-GB"/>
        </w:rPr>
        <w:t>, A.C., 2017. Analysing the role of business intelligence, knowledge sharing and organisational innovation on gaining competitive advantage. </w:t>
      </w:r>
      <w:r w:rsidRPr="009128CB">
        <w:rPr>
          <w:i/>
          <w:iCs/>
          <w:color w:val="222222"/>
          <w:shd w:val="clear" w:color="auto" w:fill="FFFFFF"/>
          <w:lang w:val="en-GB"/>
        </w:rPr>
        <w:t>Journal of Workplace Learning</w:t>
      </w:r>
      <w:r w:rsidRPr="009128CB">
        <w:rPr>
          <w:color w:val="222222"/>
          <w:shd w:val="clear" w:color="auto" w:fill="FFFFFF"/>
          <w:lang w:val="en-GB"/>
        </w:rPr>
        <w:t>, </w:t>
      </w:r>
      <w:r w:rsidRPr="009128CB">
        <w:rPr>
          <w:i/>
          <w:iCs/>
          <w:color w:val="222222"/>
          <w:shd w:val="clear" w:color="auto" w:fill="FFFFFF"/>
          <w:lang w:val="en-GB"/>
        </w:rPr>
        <w:t>29</w:t>
      </w:r>
      <w:r w:rsidRPr="009128CB">
        <w:rPr>
          <w:color w:val="222222"/>
          <w:shd w:val="clear" w:color="auto" w:fill="FFFFFF"/>
          <w:lang w:val="en-GB"/>
        </w:rPr>
        <w:t>(4), pp.250-267.</w:t>
      </w:r>
      <w:r w:rsidRPr="009128CB">
        <w:rPr>
          <w:lang w:val="en-GB"/>
        </w:rPr>
        <w:t xml:space="preserve"> </w:t>
      </w:r>
      <w:hyperlink r:id="rId7" w:history="1">
        <w:r w:rsidRPr="009128CB">
          <w:rPr>
            <w:rStyle w:val="Hyperlink"/>
            <w:shd w:val="clear" w:color="auto" w:fill="FFFFFF"/>
            <w:lang w:val="en-GB"/>
          </w:rPr>
          <w:t>https://www.emerald.com/insight/content/doi/10.1108/JWL-07-2016-0070/full/html</w:t>
        </w:r>
      </w:hyperlink>
    </w:p>
    <w:p w14:paraId="753BA40E" w14:textId="77777777" w:rsidR="002E4BF7" w:rsidRPr="009128CB" w:rsidRDefault="002E4BF7" w:rsidP="00E27FCA">
      <w:pPr>
        <w:spacing w:line="360" w:lineRule="auto"/>
        <w:jc w:val="both"/>
        <w:rPr>
          <w:color w:val="222222"/>
          <w:shd w:val="clear" w:color="auto" w:fill="FFFFFF"/>
          <w:lang w:val="en-GB"/>
        </w:rPr>
      </w:pPr>
      <w:r w:rsidRPr="009128CB">
        <w:rPr>
          <w:color w:val="222222"/>
          <w:shd w:val="clear" w:color="auto" w:fill="FFFFFF"/>
          <w:lang w:val="en-GB"/>
        </w:rPr>
        <w:t xml:space="preserve">Larson, D. and Chang, V., 2016. A review and future direction of agile, business intelligence, </w:t>
      </w:r>
      <w:proofErr w:type="gramStart"/>
      <w:r w:rsidRPr="009128CB">
        <w:rPr>
          <w:color w:val="222222"/>
          <w:shd w:val="clear" w:color="auto" w:fill="FFFFFF"/>
          <w:lang w:val="en-GB"/>
        </w:rPr>
        <w:t>analytics</w:t>
      </w:r>
      <w:proofErr w:type="gramEnd"/>
      <w:r w:rsidRPr="009128CB">
        <w:rPr>
          <w:color w:val="222222"/>
          <w:shd w:val="clear" w:color="auto" w:fill="FFFFFF"/>
          <w:lang w:val="en-GB"/>
        </w:rPr>
        <w:t xml:space="preserve"> and data science. </w:t>
      </w:r>
      <w:r w:rsidRPr="009128CB">
        <w:rPr>
          <w:i/>
          <w:iCs/>
          <w:color w:val="222222"/>
          <w:shd w:val="clear" w:color="auto" w:fill="FFFFFF"/>
          <w:lang w:val="en-GB"/>
        </w:rPr>
        <w:t>International Journal of Information Management</w:t>
      </w:r>
      <w:r w:rsidRPr="009128CB">
        <w:rPr>
          <w:color w:val="222222"/>
          <w:shd w:val="clear" w:color="auto" w:fill="FFFFFF"/>
          <w:lang w:val="en-GB"/>
        </w:rPr>
        <w:t>, </w:t>
      </w:r>
      <w:r w:rsidRPr="009128CB">
        <w:rPr>
          <w:i/>
          <w:iCs/>
          <w:color w:val="222222"/>
          <w:shd w:val="clear" w:color="auto" w:fill="FFFFFF"/>
          <w:lang w:val="en-GB"/>
        </w:rPr>
        <w:t>36</w:t>
      </w:r>
      <w:r w:rsidRPr="009128CB">
        <w:rPr>
          <w:color w:val="222222"/>
          <w:shd w:val="clear" w:color="auto" w:fill="FFFFFF"/>
          <w:lang w:val="en-GB"/>
        </w:rPr>
        <w:t>(5), pp.700-710.</w:t>
      </w:r>
      <w:r w:rsidRPr="009128CB">
        <w:rPr>
          <w:lang w:val="en-GB"/>
        </w:rPr>
        <w:t xml:space="preserve"> </w:t>
      </w:r>
      <w:hyperlink r:id="rId8" w:history="1">
        <w:r w:rsidRPr="009128CB">
          <w:rPr>
            <w:rStyle w:val="Hyperlink"/>
            <w:shd w:val="clear" w:color="auto" w:fill="FFFFFF"/>
            <w:lang w:val="en-GB"/>
          </w:rPr>
          <w:t>https://www.sciencedirect.com/science/article/pii/S026840121630233X</w:t>
        </w:r>
      </w:hyperlink>
    </w:p>
    <w:p w14:paraId="0C11A965" w14:textId="77777777" w:rsidR="002E4BF7" w:rsidRPr="009128CB" w:rsidRDefault="002E4BF7" w:rsidP="00E27FCA">
      <w:pPr>
        <w:spacing w:line="360" w:lineRule="auto"/>
        <w:jc w:val="both"/>
        <w:rPr>
          <w:lang w:val="en-GB"/>
        </w:rPr>
      </w:pPr>
      <w:proofErr w:type="spellStart"/>
      <w:r w:rsidRPr="009128CB">
        <w:rPr>
          <w:color w:val="222222"/>
          <w:shd w:val="clear" w:color="auto" w:fill="FFFFFF"/>
          <w:lang w:val="en-GB"/>
        </w:rPr>
        <w:t>Niu</w:t>
      </w:r>
      <w:proofErr w:type="spellEnd"/>
      <w:r w:rsidRPr="009128CB">
        <w:rPr>
          <w:color w:val="222222"/>
          <w:shd w:val="clear" w:color="auto" w:fill="FFFFFF"/>
          <w:lang w:val="en-GB"/>
        </w:rPr>
        <w:t xml:space="preserve">, Y., Ying, L., Yang, J., Bao, M. and </w:t>
      </w:r>
      <w:proofErr w:type="spellStart"/>
      <w:r w:rsidRPr="009128CB">
        <w:rPr>
          <w:color w:val="222222"/>
          <w:shd w:val="clear" w:color="auto" w:fill="FFFFFF"/>
          <w:lang w:val="en-GB"/>
        </w:rPr>
        <w:t>Sivaparthipan</w:t>
      </w:r>
      <w:proofErr w:type="spellEnd"/>
      <w:r w:rsidRPr="009128CB">
        <w:rPr>
          <w:color w:val="222222"/>
          <w:shd w:val="clear" w:color="auto" w:fill="FFFFFF"/>
          <w:lang w:val="en-GB"/>
        </w:rPr>
        <w:t>, C.B., 2021. Organizational business intelligence and decision making using big data analytics. </w:t>
      </w:r>
      <w:r w:rsidRPr="009128CB">
        <w:rPr>
          <w:i/>
          <w:iCs/>
          <w:color w:val="222222"/>
          <w:shd w:val="clear" w:color="auto" w:fill="FFFFFF"/>
          <w:lang w:val="en-GB"/>
        </w:rPr>
        <w:t>Information Processing &amp; Management</w:t>
      </w:r>
      <w:r w:rsidRPr="009128CB">
        <w:rPr>
          <w:color w:val="222222"/>
          <w:shd w:val="clear" w:color="auto" w:fill="FFFFFF"/>
          <w:lang w:val="en-GB"/>
        </w:rPr>
        <w:t>, </w:t>
      </w:r>
      <w:r w:rsidRPr="009128CB">
        <w:rPr>
          <w:i/>
          <w:iCs/>
          <w:color w:val="222222"/>
          <w:shd w:val="clear" w:color="auto" w:fill="FFFFFF"/>
          <w:lang w:val="en-GB"/>
        </w:rPr>
        <w:t>58</w:t>
      </w:r>
      <w:r w:rsidRPr="009128CB">
        <w:rPr>
          <w:color w:val="222222"/>
          <w:shd w:val="clear" w:color="auto" w:fill="FFFFFF"/>
          <w:lang w:val="en-GB"/>
        </w:rPr>
        <w:t>(6), p.102725.</w:t>
      </w:r>
      <w:r w:rsidRPr="009128CB">
        <w:rPr>
          <w:lang w:val="en-GB"/>
        </w:rPr>
        <w:t xml:space="preserve"> </w:t>
      </w:r>
      <w:r w:rsidRPr="009128CB">
        <w:rPr>
          <w:color w:val="222222"/>
          <w:shd w:val="clear" w:color="auto" w:fill="FFFFFF"/>
          <w:lang w:val="en-GB"/>
        </w:rPr>
        <w:t>https://www.sciencedirect.com/science/article/pii/S0306457321002090</w:t>
      </w:r>
    </w:p>
    <w:p w14:paraId="1C9C485B" w14:textId="77777777" w:rsidR="002E4BF7" w:rsidRPr="009128CB" w:rsidRDefault="002E4BF7" w:rsidP="00E27FCA">
      <w:pPr>
        <w:spacing w:line="360" w:lineRule="auto"/>
        <w:rPr>
          <w:lang w:val="en-GB"/>
        </w:rPr>
      </w:pPr>
    </w:p>
    <w:sectPr w:rsidR="002E4BF7" w:rsidRPr="009128CB" w:rsidSect="00D159A8">
      <w:footerReference w:type="default" r:id="rId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1141E" w14:textId="77777777" w:rsidR="00392D24" w:rsidRDefault="00392D24" w:rsidP="00D159A8">
      <w:pPr>
        <w:spacing w:line="240" w:lineRule="auto"/>
      </w:pPr>
      <w:r>
        <w:separator/>
      </w:r>
    </w:p>
  </w:endnote>
  <w:endnote w:type="continuationSeparator" w:id="0">
    <w:p w14:paraId="162C1C16" w14:textId="77777777" w:rsidR="00392D24" w:rsidRDefault="00392D24" w:rsidP="00D159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0AEC1" w14:textId="77777777" w:rsidR="00D159A8" w:rsidRDefault="00117FC5">
    <w:pPr>
      <w:spacing w:line="360" w:lineRule="auto"/>
      <w:jc w:val="right"/>
    </w:pPr>
    <w:r>
      <w:fldChar w:fldCharType="begin"/>
    </w:r>
    <w:r w:rsidR="002740C8">
      <w:instrText>PAGE</w:instrText>
    </w:r>
    <w:r>
      <w:fldChar w:fldCharType="separate"/>
    </w:r>
    <w:r w:rsidR="00CF04FC">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3F563" w14:textId="77777777" w:rsidR="00392D24" w:rsidRDefault="00392D24" w:rsidP="00D159A8">
      <w:pPr>
        <w:spacing w:line="240" w:lineRule="auto"/>
      </w:pPr>
      <w:r>
        <w:separator/>
      </w:r>
    </w:p>
  </w:footnote>
  <w:footnote w:type="continuationSeparator" w:id="0">
    <w:p w14:paraId="08E6F97D" w14:textId="77777777" w:rsidR="00392D24" w:rsidRDefault="00392D24" w:rsidP="00D159A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9A8"/>
    <w:rsid w:val="00025B84"/>
    <w:rsid w:val="00117FC5"/>
    <w:rsid w:val="00180FC8"/>
    <w:rsid w:val="001F0568"/>
    <w:rsid w:val="002740C8"/>
    <w:rsid w:val="002A1D31"/>
    <w:rsid w:val="002D2263"/>
    <w:rsid w:val="002E4BF7"/>
    <w:rsid w:val="00330FC5"/>
    <w:rsid w:val="003340A5"/>
    <w:rsid w:val="00392D24"/>
    <w:rsid w:val="003A383F"/>
    <w:rsid w:val="003C111F"/>
    <w:rsid w:val="00446D26"/>
    <w:rsid w:val="00483D7B"/>
    <w:rsid w:val="00505A86"/>
    <w:rsid w:val="0051590A"/>
    <w:rsid w:val="006042FD"/>
    <w:rsid w:val="0061699B"/>
    <w:rsid w:val="00651589"/>
    <w:rsid w:val="00810175"/>
    <w:rsid w:val="00815DC4"/>
    <w:rsid w:val="0088618C"/>
    <w:rsid w:val="008968BC"/>
    <w:rsid w:val="008B123F"/>
    <w:rsid w:val="008E37F3"/>
    <w:rsid w:val="009128CB"/>
    <w:rsid w:val="00931143"/>
    <w:rsid w:val="00A15E25"/>
    <w:rsid w:val="00C667D1"/>
    <w:rsid w:val="00CA5E22"/>
    <w:rsid w:val="00CE3310"/>
    <w:rsid w:val="00CF04FC"/>
    <w:rsid w:val="00CF4191"/>
    <w:rsid w:val="00D159A8"/>
    <w:rsid w:val="00D3088D"/>
    <w:rsid w:val="00D9515E"/>
    <w:rsid w:val="00DF24DE"/>
    <w:rsid w:val="00E27EB7"/>
    <w:rsid w:val="00E27FCA"/>
    <w:rsid w:val="00E64724"/>
    <w:rsid w:val="00EC4080"/>
    <w:rsid w:val="00F16385"/>
    <w:rsid w:val="00F5268E"/>
    <w:rsid w:val="00FE4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C8E42"/>
  <w15:docId w15:val="{7AB93AAF-D0DE-6745-A453-E2D20AC57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159A8"/>
  </w:style>
  <w:style w:type="paragraph" w:styleId="Heading1">
    <w:name w:val="heading 1"/>
    <w:basedOn w:val="Normal"/>
    <w:next w:val="Normal"/>
    <w:rsid w:val="00D159A8"/>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D159A8"/>
    <w:pPr>
      <w:keepNext/>
      <w:keepLines/>
      <w:spacing w:before="360" w:after="120"/>
      <w:outlineLvl w:val="1"/>
    </w:pPr>
    <w:rPr>
      <w:sz w:val="32"/>
      <w:szCs w:val="32"/>
    </w:rPr>
  </w:style>
  <w:style w:type="paragraph" w:styleId="Heading3">
    <w:name w:val="heading 3"/>
    <w:basedOn w:val="Normal"/>
    <w:next w:val="Normal"/>
    <w:rsid w:val="00D159A8"/>
    <w:pPr>
      <w:keepNext/>
      <w:keepLines/>
      <w:spacing w:before="320" w:after="80"/>
      <w:outlineLvl w:val="2"/>
    </w:pPr>
    <w:rPr>
      <w:color w:val="434343"/>
      <w:sz w:val="28"/>
      <w:szCs w:val="28"/>
    </w:rPr>
  </w:style>
  <w:style w:type="paragraph" w:styleId="Heading4">
    <w:name w:val="heading 4"/>
    <w:basedOn w:val="Normal"/>
    <w:next w:val="Normal"/>
    <w:rsid w:val="00D159A8"/>
    <w:pPr>
      <w:keepNext/>
      <w:keepLines/>
      <w:spacing w:before="280" w:after="80"/>
      <w:outlineLvl w:val="3"/>
    </w:pPr>
    <w:rPr>
      <w:color w:val="666666"/>
      <w:sz w:val="24"/>
      <w:szCs w:val="24"/>
    </w:rPr>
  </w:style>
  <w:style w:type="paragraph" w:styleId="Heading5">
    <w:name w:val="heading 5"/>
    <w:basedOn w:val="Normal"/>
    <w:next w:val="Normal"/>
    <w:rsid w:val="00D159A8"/>
    <w:pPr>
      <w:keepNext/>
      <w:keepLines/>
      <w:spacing w:before="240" w:after="80"/>
      <w:outlineLvl w:val="4"/>
    </w:pPr>
    <w:rPr>
      <w:color w:val="666666"/>
    </w:rPr>
  </w:style>
  <w:style w:type="paragraph" w:styleId="Heading6">
    <w:name w:val="heading 6"/>
    <w:basedOn w:val="Normal"/>
    <w:next w:val="Normal"/>
    <w:rsid w:val="00D159A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159A8"/>
    <w:pPr>
      <w:keepNext/>
      <w:keepLines/>
      <w:spacing w:after="60"/>
    </w:pPr>
    <w:rPr>
      <w:sz w:val="52"/>
      <w:szCs w:val="52"/>
    </w:rPr>
  </w:style>
  <w:style w:type="paragraph" w:styleId="Subtitle">
    <w:name w:val="Subtitle"/>
    <w:basedOn w:val="Normal"/>
    <w:next w:val="Normal"/>
    <w:rsid w:val="00D159A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E4B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BF7"/>
    <w:rPr>
      <w:rFonts w:ascii="Tahoma" w:hAnsi="Tahoma" w:cs="Tahoma"/>
      <w:sz w:val="16"/>
      <w:szCs w:val="16"/>
    </w:rPr>
  </w:style>
  <w:style w:type="character" w:styleId="Hyperlink">
    <w:name w:val="Hyperlink"/>
    <w:basedOn w:val="DefaultParagraphFont"/>
    <w:uiPriority w:val="99"/>
    <w:unhideWhenUsed/>
    <w:rsid w:val="002E4B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6840121630233X" TargetMode="External"/><Relationship Id="rId3" Type="http://schemas.openxmlformats.org/officeDocument/2006/relationships/webSettings" Target="webSettings.xml"/><Relationship Id="rId7" Type="http://schemas.openxmlformats.org/officeDocument/2006/relationships/hyperlink" Target="https://www.emerald.com/insight/content/doi/10.1108/JWL-07-2016-0070/full/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41</TotalTime>
  <Pages>8</Pages>
  <Words>1693</Words>
  <Characters>9653</Characters>
  <Application>Microsoft Office Word</Application>
  <DocSecurity>0</DocSecurity>
  <Lines>80</Lines>
  <Paragraphs>22</Paragraphs>
  <ScaleCrop>false</ScaleCrop>
  <Company/>
  <LinksUpToDate>false</LinksUpToDate>
  <CharactersWithSpaces>11324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Dorin Barban (2114965)</cp:lastModifiedBy>
  <cp:revision>39</cp:revision>
  <dcterms:created xsi:type="dcterms:W3CDTF">2022-10-13T23:46:00Z</dcterms:created>
  <dcterms:modified xsi:type="dcterms:W3CDTF">2022-10-14T00:45:00Z</dcterms:modified>
</cp:coreProperties>
</file>