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BD2FB" w14:textId="50F83EB0" w:rsidR="00C92273" w:rsidRPr="00353D6A" w:rsidRDefault="00CE5096" w:rsidP="00CE1C10">
      <w:pPr>
        <w:jc w:val="center"/>
      </w:pPr>
      <w:r w:rsidRPr="00353D6A">
        <w:rPr>
          <w:b/>
          <w:sz w:val="32"/>
        </w:rPr>
        <w:t>University of Wales Trinity Saint David (UWTSD)</w:t>
      </w:r>
      <w:r w:rsidRPr="00353D6A">
        <w:rPr>
          <w:b/>
          <w:sz w:val="32"/>
        </w:rPr>
        <w:br/>
        <w:t>ACBA4026 – Procurement Process</w:t>
      </w:r>
      <w:r w:rsidRPr="00353D6A">
        <w:rPr>
          <w:b/>
          <w:sz w:val="32"/>
        </w:rPr>
        <w:br/>
      </w:r>
      <w:r w:rsidRPr="00353D6A">
        <w:rPr>
          <w:sz w:val="28"/>
        </w:rPr>
        <w:t>Assignment: Procurement &amp; Contract Selection</w:t>
      </w:r>
      <w:r w:rsidRPr="00353D6A">
        <w:rPr>
          <w:sz w:val="28"/>
        </w:rPr>
        <w:br/>
      </w:r>
      <w:r w:rsidR="00200139">
        <w:rPr>
          <w:noProof/>
          <w:sz w:val="28"/>
        </w:rPr>
        <w:drawing>
          <wp:inline distT="0" distB="0" distL="0" distR="0" wp14:anchorId="5E89B895" wp14:editId="75185F05">
            <wp:extent cx="5943600" cy="2971800"/>
            <wp:effectExtent l="0" t="0" r="0" b="0"/>
            <wp:docPr id="162954133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9541339" name="Picture 1629541339"/>
                    <pic:cNvPicPr/>
                  </pic:nvPicPr>
                  <pic:blipFill>
                    <a:blip r:embed="rId8">
                      <a:extLs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53D6A">
        <w:rPr>
          <w:sz w:val="28"/>
        </w:rPr>
        <w:br/>
      </w:r>
      <w:r w:rsidRPr="00353D6A">
        <w:br/>
      </w:r>
      <w:r w:rsidRPr="00353D6A">
        <w:rPr>
          <w:b/>
        </w:rPr>
        <w:t xml:space="preserve">Student Name: </w:t>
      </w:r>
      <w:r w:rsidR="00CE1C10" w:rsidRPr="00353D6A">
        <w:t>Charlie Tee</w:t>
      </w:r>
      <w:r w:rsidRPr="00353D6A">
        <w:br/>
      </w:r>
      <w:r w:rsidRPr="00353D6A">
        <w:rPr>
          <w:b/>
        </w:rPr>
        <w:t>Student ID:</w:t>
      </w:r>
      <w:r w:rsidR="00CE1C10" w:rsidRPr="00353D6A">
        <w:rPr>
          <w:b/>
        </w:rPr>
        <w:t xml:space="preserve"> 2517370</w:t>
      </w:r>
      <w:r w:rsidRPr="00353D6A">
        <w:br/>
      </w:r>
      <w:r w:rsidRPr="00353D6A">
        <w:rPr>
          <w:b/>
        </w:rPr>
        <w:t xml:space="preserve">Submission Deadline: </w:t>
      </w:r>
      <w:r w:rsidRPr="00353D6A">
        <w:t>08 May 2025</w:t>
      </w:r>
    </w:p>
    <w:p w14:paraId="017A07B9" w14:textId="73647ED6" w:rsidR="00C92273" w:rsidRPr="00353D6A" w:rsidRDefault="00C92273" w:rsidP="00CE5096"/>
    <w:p w14:paraId="4186E46D" w14:textId="47D5EEF0" w:rsidR="00C92273" w:rsidRPr="00353D6A" w:rsidRDefault="00CE5096" w:rsidP="00CE5096">
      <w:pPr>
        <w:jc w:val="center"/>
      </w:pPr>
      <w:r w:rsidRPr="00353D6A">
        <w:rPr>
          <w:b/>
        </w:rPr>
        <w:t xml:space="preserve">Module Code: </w:t>
      </w:r>
      <w:r w:rsidRPr="00353D6A">
        <w:t>ACBA4026</w:t>
      </w:r>
      <w:r w:rsidRPr="00353D6A">
        <w:br/>
      </w:r>
      <w:r w:rsidRPr="00353D6A">
        <w:rPr>
          <w:b/>
        </w:rPr>
        <w:t xml:space="preserve">Title: </w:t>
      </w:r>
      <w:r w:rsidRPr="00353D6A">
        <w:t>Procurement Process</w:t>
      </w:r>
      <w:r w:rsidRPr="00353D6A">
        <w:br/>
      </w:r>
      <w:r w:rsidRPr="00353D6A">
        <w:br/>
      </w:r>
    </w:p>
    <w:p w14:paraId="75A4ABDF" w14:textId="77777777" w:rsidR="00CE5096" w:rsidRPr="00353D6A" w:rsidRDefault="00CE5096">
      <w:pPr>
        <w:rPr>
          <w:b/>
        </w:rPr>
      </w:pPr>
    </w:p>
    <w:p w14:paraId="6263487D" w14:textId="77777777" w:rsidR="00CE5096" w:rsidRPr="00353D6A" w:rsidRDefault="00CE5096">
      <w:pPr>
        <w:rPr>
          <w:b/>
        </w:rPr>
      </w:pPr>
    </w:p>
    <w:p w14:paraId="6A392CE0" w14:textId="77777777" w:rsidR="00CE5096" w:rsidRPr="00353D6A" w:rsidRDefault="00CE5096">
      <w:pPr>
        <w:rPr>
          <w:b/>
        </w:rPr>
      </w:pPr>
    </w:p>
    <w:p w14:paraId="53CB25C2" w14:textId="77777777" w:rsidR="00CE5096" w:rsidRPr="00353D6A" w:rsidRDefault="00CE5096">
      <w:pPr>
        <w:rPr>
          <w:b/>
        </w:rPr>
      </w:pPr>
    </w:p>
    <w:p w14:paraId="127A5A9C" w14:textId="77777777" w:rsidR="00CE5096" w:rsidRPr="00353D6A" w:rsidRDefault="00CE5096">
      <w:pPr>
        <w:rPr>
          <w:b/>
        </w:rPr>
      </w:pPr>
    </w:p>
    <w:p w14:paraId="4F29CBA8" w14:textId="77777777" w:rsidR="00CE5096" w:rsidRPr="00353D6A" w:rsidRDefault="00CE5096">
      <w:pPr>
        <w:rPr>
          <w:b/>
        </w:rPr>
      </w:pPr>
    </w:p>
    <w:p w14:paraId="1577C357" w14:textId="77777777" w:rsidR="00CE5096" w:rsidRPr="00353D6A" w:rsidRDefault="00CE5096">
      <w:pPr>
        <w:rPr>
          <w:b/>
        </w:rPr>
      </w:pPr>
    </w:p>
    <w:p w14:paraId="33400AC8" w14:textId="61B643B8" w:rsidR="00C92273" w:rsidRPr="00353D6A" w:rsidRDefault="00CE5096">
      <w:pPr>
        <w:pStyle w:val="Heading1"/>
      </w:pPr>
      <w:bookmarkStart w:id="0" w:name="_Toc227591783"/>
      <w:r w:rsidRPr="00353D6A">
        <w:lastRenderedPageBreak/>
        <w:t>Contents</w:t>
      </w:r>
      <w:bookmarkEnd w:id="0"/>
    </w:p>
    <w:p w14:paraId="3D138C57" w14:textId="733E7E1C" w:rsidR="00C33AC2" w:rsidRDefault="00CE5096">
      <w:pPr>
        <w:pStyle w:val="TOC1"/>
        <w:tabs>
          <w:tab w:val="right" w:leader="dot" w:pos="10790"/>
        </w:tabs>
        <w:rPr>
          <w:rFonts w:asciiTheme="minorHAnsi" w:hAnsiTheme="minorHAnsi"/>
          <w:noProof/>
          <w:kern w:val="2"/>
          <w:szCs w:val="24"/>
          <w:lang w:eastAsia="en-GB"/>
          <w14:ligatures w14:val="standardContextual"/>
        </w:rPr>
      </w:pPr>
      <w:r w:rsidRPr="00353D6A">
        <w:fldChar w:fldCharType="begin"/>
      </w:r>
      <w:r w:rsidRPr="00353D6A">
        <w:instrText>TOC \o "1-3" \h \z \u</w:instrText>
      </w:r>
      <w:r w:rsidRPr="00353D6A">
        <w:fldChar w:fldCharType="separate"/>
      </w:r>
      <w:hyperlink w:anchor="_Toc227591783" w:history="1">
        <w:r w:rsidR="00C33AC2" w:rsidRPr="00DB4377">
          <w:rPr>
            <w:rStyle w:val="Hyperlink"/>
            <w:noProof/>
          </w:rPr>
          <w:t>Contents</w:t>
        </w:r>
        <w:r w:rsidR="00C33AC2">
          <w:rPr>
            <w:noProof/>
            <w:webHidden/>
          </w:rPr>
          <w:tab/>
        </w:r>
        <w:r w:rsidR="00C33AC2">
          <w:rPr>
            <w:noProof/>
            <w:webHidden/>
          </w:rPr>
          <w:fldChar w:fldCharType="begin"/>
        </w:r>
        <w:r w:rsidR="00C33AC2">
          <w:rPr>
            <w:noProof/>
            <w:webHidden/>
          </w:rPr>
          <w:instrText xml:space="preserve"> PAGEREF _Toc227591783 \h </w:instrText>
        </w:r>
        <w:r w:rsidR="00C33AC2">
          <w:rPr>
            <w:noProof/>
            <w:webHidden/>
          </w:rPr>
        </w:r>
        <w:r w:rsidR="00C33AC2">
          <w:rPr>
            <w:noProof/>
            <w:webHidden/>
          </w:rPr>
          <w:fldChar w:fldCharType="separate"/>
        </w:r>
        <w:r w:rsidR="00C33AC2">
          <w:rPr>
            <w:noProof/>
            <w:webHidden/>
          </w:rPr>
          <w:t>2</w:t>
        </w:r>
        <w:r w:rsidR="00C33AC2">
          <w:rPr>
            <w:noProof/>
            <w:webHidden/>
          </w:rPr>
          <w:fldChar w:fldCharType="end"/>
        </w:r>
      </w:hyperlink>
    </w:p>
    <w:p w14:paraId="31FBC4FE" w14:textId="1EBDADF9" w:rsidR="00C33AC2" w:rsidRDefault="00C33AC2">
      <w:pPr>
        <w:pStyle w:val="TOC1"/>
        <w:tabs>
          <w:tab w:val="right" w:leader="dot" w:pos="10790"/>
        </w:tabs>
        <w:rPr>
          <w:rFonts w:asciiTheme="minorHAnsi" w:hAnsiTheme="minorHAnsi"/>
          <w:noProof/>
          <w:kern w:val="2"/>
          <w:szCs w:val="24"/>
          <w:lang w:eastAsia="en-GB"/>
          <w14:ligatures w14:val="standardContextual"/>
        </w:rPr>
      </w:pPr>
      <w:hyperlink w:anchor="_Toc227591784" w:history="1">
        <w:r w:rsidRPr="00DB4377">
          <w:rPr>
            <w:rStyle w:val="Hyperlink"/>
            <w:noProof/>
          </w:rPr>
          <w:t>1. Introduction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_Toc227591784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22C10085" w14:textId="286DA33F" w:rsidR="00C33AC2" w:rsidRDefault="00C33AC2">
      <w:pPr>
        <w:pStyle w:val="TOC1"/>
        <w:tabs>
          <w:tab w:val="right" w:leader="dot" w:pos="10790"/>
        </w:tabs>
        <w:rPr>
          <w:rFonts w:asciiTheme="minorHAnsi" w:hAnsiTheme="minorHAnsi"/>
          <w:noProof/>
          <w:kern w:val="2"/>
          <w:szCs w:val="24"/>
          <w:lang w:eastAsia="en-GB"/>
          <w14:ligatures w14:val="standardContextual"/>
        </w:rPr>
      </w:pPr>
      <w:hyperlink w:anchor="_Toc227591785" w:history="1">
        <w:r w:rsidRPr="00DB4377">
          <w:rPr>
            <w:rStyle w:val="Hyperlink"/>
            <w:noProof/>
          </w:rPr>
          <w:t>2. Procurement route Analysis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_Toc227591785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613DA34A" w14:textId="0B9E65C8" w:rsidR="00C33AC2" w:rsidRDefault="00C33AC2">
      <w:pPr>
        <w:pStyle w:val="TOC1"/>
        <w:tabs>
          <w:tab w:val="right" w:leader="dot" w:pos="10790"/>
        </w:tabs>
        <w:rPr>
          <w:rFonts w:asciiTheme="minorHAnsi" w:hAnsiTheme="minorHAnsi"/>
          <w:noProof/>
          <w:kern w:val="2"/>
          <w:szCs w:val="24"/>
          <w:lang w:eastAsia="en-GB"/>
          <w14:ligatures w14:val="standardContextual"/>
        </w:rPr>
      </w:pPr>
      <w:hyperlink w:anchor="_Toc227591786" w:history="1">
        <w:r w:rsidRPr="00DB4377">
          <w:rPr>
            <w:rStyle w:val="Hyperlink"/>
            <w:noProof/>
          </w:rPr>
          <w:t>2.1 Design and build (D&amp;B)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_Toc227591786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14AE37D6" w14:textId="3D220F54" w:rsidR="00C33AC2" w:rsidRDefault="00C33AC2">
      <w:pPr>
        <w:pStyle w:val="TOC1"/>
        <w:tabs>
          <w:tab w:val="right" w:leader="dot" w:pos="10790"/>
        </w:tabs>
        <w:rPr>
          <w:rFonts w:asciiTheme="minorHAnsi" w:hAnsiTheme="minorHAnsi"/>
          <w:noProof/>
          <w:kern w:val="2"/>
          <w:szCs w:val="24"/>
          <w:lang w:eastAsia="en-GB"/>
          <w14:ligatures w14:val="standardContextual"/>
        </w:rPr>
      </w:pPr>
      <w:hyperlink w:anchor="_Toc227591787" w:history="1">
        <w:r w:rsidRPr="00DB4377">
          <w:rPr>
            <w:rStyle w:val="Hyperlink"/>
            <w:noProof/>
          </w:rPr>
          <w:t>2.2 Traditional (Design, Bid and build)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_Toc227591787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7AA0BA12" w14:textId="11BD153B" w:rsidR="00C33AC2" w:rsidRDefault="00C33AC2">
      <w:pPr>
        <w:pStyle w:val="TOC1"/>
        <w:tabs>
          <w:tab w:val="right" w:leader="dot" w:pos="10790"/>
        </w:tabs>
        <w:rPr>
          <w:rFonts w:asciiTheme="minorHAnsi" w:hAnsiTheme="minorHAnsi"/>
          <w:noProof/>
          <w:kern w:val="2"/>
          <w:szCs w:val="24"/>
          <w:lang w:eastAsia="en-GB"/>
          <w14:ligatures w14:val="standardContextual"/>
        </w:rPr>
      </w:pPr>
      <w:hyperlink w:anchor="_Toc227591788" w:history="1">
        <w:r w:rsidRPr="00DB4377">
          <w:rPr>
            <w:rStyle w:val="Hyperlink"/>
            <w:noProof/>
          </w:rPr>
          <w:t>2.3 Management contracting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_Toc227591788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030F40A0" w14:textId="572A47A8" w:rsidR="00C33AC2" w:rsidRDefault="00C33AC2">
      <w:pPr>
        <w:pStyle w:val="TOC1"/>
        <w:tabs>
          <w:tab w:val="right" w:leader="dot" w:pos="10790"/>
        </w:tabs>
        <w:rPr>
          <w:rFonts w:asciiTheme="minorHAnsi" w:hAnsiTheme="minorHAnsi"/>
          <w:noProof/>
          <w:kern w:val="2"/>
          <w:szCs w:val="24"/>
          <w:lang w:eastAsia="en-GB"/>
          <w14:ligatures w14:val="standardContextual"/>
        </w:rPr>
      </w:pPr>
      <w:hyperlink w:anchor="_Toc227591789" w:history="1">
        <w:r w:rsidRPr="00DB4377">
          <w:rPr>
            <w:rStyle w:val="Hyperlink"/>
            <w:noProof/>
          </w:rPr>
          <w:t>3. Analysis for the best suited procurement route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_Toc227591789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7B2EE5CE" w14:textId="404ABDF9" w:rsidR="00C33AC2" w:rsidRDefault="00C33AC2">
      <w:pPr>
        <w:pStyle w:val="TOC1"/>
        <w:tabs>
          <w:tab w:val="right" w:leader="dot" w:pos="10790"/>
        </w:tabs>
        <w:rPr>
          <w:rFonts w:asciiTheme="minorHAnsi" w:hAnsiTheme="minorHAnsi"/>
          <w:noProof/>
          <w:kern w:val="2"/>
          <w:szCs w:val="24"/>
          <w:lang w:eastAsia="en-GB"/>
          <w14:ligatures w14:val="standardContextual"/>
        </w:rPr>
      </w:pPr>
      <w:hyperlink w:anchor="_Toc227591790" w:history="1">
        <w:r w:rsidRPr="00DB4377">
          <w:rPr>
            <w:rStyle w:val="Hyperlink"/>
            <w:noProof/>
          </w:rPr>
          <w:t>4. Tendering Process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_Toc227591790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51330C12" w14:textId="17ED717E" w:rsidR="00C33AC2" w:rsidRDefault="00C33AC2">
      <w:pPr>
        <w:pStyle w:val="TOC1"/>
        <w:tabs>
          <w:tab w:val="right" w:leader="dot" w:pos="10790"/>
        </w:tabs>
        <w:rPr>
          <w:rFonts w:asciiTheme="minorHAnsi" w:hAnsiTheme="minorHAnsi"/>
          <w:noProof/>
          <w:kern w:val="2"/>
          <w:szCs w:val="24"/>
          <w:lang w:eastAsia="en-GB"/>
          <w14:ligatures w14:val="standardContextual"/>
        </w:rPr>
      </w:pPr>
      <w:hyperlink w:anchor="_Toc227591791" w:history="1">
        <w:r w:rsidRPr="00DB4377">
          <w:rPr>
            <w:rStyle w:val="Hyperlink"/>
            <w:noProof/>
          </w:rPr>
          <w:t>4.1 Selective tendering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_Toc227591791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2E62DF3D" w14:textId="0E035AD6" w:rsidR="00C33AC2" w:rsidRDefault="00C33AC2">
      <w:pPr>
        <w:pStyle w:val="TOC1"/>
        <w:tabs>
          <w:tab w:val="right" w:leader="dot" w:pos="10790"/>
        </w:tabs>
        <w:rPr>
          <w:rFonts w:asciiTheme="minorHAnsi" w:hAnsiTheme="minorHAnsi"/>
          <w:noProof/>
          <w:kern w:val="2"/>
          <w:szCs w:val="24"/>
          <w:lang w:eastAsia="en-GB"/>
          <w14:ligatures w14:val="standardContextual"/>
        </w:rPr>
      </w:pPr>
      <w:hyperlink w:anchor="_Toc227591792" w:history="1">
        <w:r w:rsidRPr="00DB4377">
          <w:rPr>
            <w:rStyle w:val="Hyperlink"/>
            <w:noProof/>
          </w:rPr>
          <w:t>4.2 One and two stage Tendering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_Toc227591792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221AF2B1" w14:textId="3DDE85B5" w:rsidR="00C33AC2" w:rsidRDefault="00C33AC2">
      <w:pPr>
        <w:pStyle w:val="TOC1"/>
        <w:tabs>
          <w:tab w:val="right" w:leader="dot" w:pos="10790"/>
        </w:tabs>
        <w:rPr>
          <w:rFonts w:asciiTheme="minorHAnsi" w:hAnsiTheme="minorHAnsi"/>
          <w:noProof/>
          <w:kern w:val="2"/>
          <w:szCs w:val="24"/>
          <w:lang w:eastAsia="en-GB"/>
          <w14:ligatures w14:val="standardContextual"/>
        </w:rPr>
      </w:pPr>
      <w:hyperlink w:anchor="_Toc227591793" w:history="1">
        <w:r w:rsidRPr="00DB4377">
          <w:rPr>
            <w:rStyle w:val="Hyperlink"/>
            <w:noProof/>
          </w:rPr>
          <w:t>5. Conclusions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_Toc227591793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7EDD275F" w14:textId="7F892F3F" w:rsidR="00C33AC2" w:rsidRDefault="00C33AC2">
      <w:pPr>
        <w:pStyle w:val="TOC1"/>
        <w:tabs>
          <w:tab w:val="right" w:leader="dot" w:pos="10790"/>
        </w:tabs>
        <w:rPr>
          <w:rFonts w:asciiTheme="minorHAnsi" w:hAnsiTheme="minorHAnsi"/>
          <w:noProof/>
          <w:kern w:val="2"/>
          <w:szCs w:val="24"/>
          <w:lang w:eastAsia="en-GB"/>
          <w14:ligatures w14:val="standardContextual"/>
        </w:rPr>
      </w:pPr>
      <w:hyperlink w:anchor="_Toc227591794" w:history="1">
        <w:r w:rsidRPr="00DB4377">
          <w:rPr>
            <w:rStyle w:val="Hyperlink"/>
            <w:noProof/>
          </w:rPr>
          <w:t>6. References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_Toc227591794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3AEA7159" w14:textId="053C54C3" w:rsidR="00C92273" w:rsidRPr="00353D6A" w:rsidRDefault="00CE5096">
      <w:r w:rsidRPr="00353D6A">
        <w:fldChar w:fldCharType="end"/>
      </w:r>
    </w:p>
    <w:p w14:paraId="4F0B433D" w14:textId="77777777" w:rsidR="00C92273" w:rsidRPr="00353D6A" w:rsidRDefault="00CE5096">
      <w:r w:rsidRPr="00353D6A">
        <w:br w:type="page"/>
      </w:r>
    </w:p>
    <w:p w14:paraId="7E1F682D" w14:textId="709FC9EA" w:rsidR="00C92273" w:rsidRPr="000A4CB9" w:rsidRDefault="00CE5096">
      <w:pPr>
        <w:pStyle w:val="Heading1"/>
        <w:rPr>
          <w:sz w:val="32"/>
          <w:szCs w:val="32"/>
        </w:rPr>
      </w:pPr>
      <w:bookmarkStart w:id="1" w:name="_Toc227591784"/>
      <w:r w:rsidRPr="00200139">
        <w:rPr>
          <w:sz w:val="32"/>
          <w:szCs w:val="32"/>
        </w:rPr>
        <w:lastRenderedPageBreak/>
        <w:t>1. Introduction</w:t>
      </w:r>
      <w:r w:rsidR="00200139">
        <w:rPr>
          <w:noProof/>
        </w:rPr>
        <w:drawing>
          <wp:anchor distT="0" distB="0" distL="114300" distR="114300" simplePos="0" relativeHeight="251658240" behindDoc="0" locked="0" layoutInCell="1" allowOverlap="1" wp14:anchorId="552C6E26" wp14:editId="2D1F93B9">
            <wp:simplePos x="0" y="0"/>
            <wp:positionH relativeFrom="margin">
              <wp:posOffset>838200</wp:posOffset>
            </wp:positionH>
            <wp:positionV relativeFrom="margin">
              <wp:posOffset>335280</wp:posOffset>
            </wp:positionV>
            <wp:extent cx="4015740" cy="2049780"/>
            <wp:effectExtent l="0" t="0" r="3810" b="7620"/>
            <wp:wrapSquare wrapText="bothSides"/>
            <wp:docPr id="6844767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476785" name="Picture 684476785"/>
                    <pic:cNvPicPr/>
                  </pic:nvPicPr>
                  <pic:blipFill>
                    <a:blip r:embed="rId10">
                      <a:extLst>
                        <a:ext uri="{837473B0-CC2E-450A-ABE3-18F120FF3D39}">
                          <a1611:picAttrSrcUrl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5740" cy="2049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1"/>
    </w:p>
    <w:p w14:paraId="46B2F94B" w14:textId="77777777" w:rsidR="00200139" w:rsidRDefault="00200139"/>
    <w:p w14:paraId="7166FBBB" w14:textId="77777777" w:rsidR="00200139" w:rsidRDefault="00200139"/>
    <w:p w14:paraId="63DB9041" w14:textId="77777777" w:rsidR="00200139" w:rsidRDefault="00200139"/>
    <w:p w14:paraId="3D825E09" w14:textId="77777777" w:rsidR="00200139" w:rsidRDefault="00200139"/>
    <w:p w14:paraId="6956EB60" w14:textId="77777777" w:rsidR="00200139" w:rsidRDefault="00200139" w:rsidP="00457C33">
      <w:pPr>
        <w:jc w:val="both"/>
      </w:pPr>
    </w:p>
    <w:p w14:paraId="61649953" w14:textId="77777777" w:rsidR="000A4CB9" w:rsidRDefault="000A4CB9"/>
    <w:p w14:paraId="1C4B585B" w14:textId="77777777" w:rsidR="000A4CB9" w:rsidRDefault="000A4CB9"/>
    <w:p w14:paraId="3049B80B" w14:textId="43F0504A" w:rsidR="001C4082" w:rsidRPr="00BB6C47" w:rsidRDefault="0008634C">
      <w:pPr>
        <w:rPr>
          <w:rFonts w:asciiTheme="minorHAnsi" w:hAnsiTheme="minorHAnsi"/>
        </w:rPr>
      </w:pPr>
      <w:r w:rsidRPr="00BB6C47">
        <w:rPr>
          <w:rFonts w:asciiTheme="minorHAnsi" w:hAnsiTheme="minorHAnsi"/>
        </w:rPr>
        <w:t>Within this report I will</w:t>
      </w:r>
      <w:r w:rsidR="00F14474" w:rsidRPr="00BB6C47">
        <w:rPr>
          <w:rFonts w:asciiTheme="minorHAnsi" w:hAnsiTheme="minorHAnsi"/>
        </w:rPr>
        <w:t xml:space="preserve"> be </w:t>
      </w:r>
      <w:r w:rsidR="004F4CE2" w:rsidRPr="00BB6C47">
        <w:rPr>
          <w:rFonts w:asciiTheme="minorHAnsi" w:hAnsiTheme="minorHAnsi"/>
        </w:rPr>
        <w:t xml:space="preserve">assessing the </w:t>
      </w:r>
      <w:r w:rsidR="0044432E" w:rsidRPr="00BB6C47">
        <w:rPr>
          <w:rFonts w:asciiTheme="minorHAnsi" w:hAnsiTheme="minorHAnsi"/>
        </w:rPr>
        <w:t>fea</w:t>
      </w:r>
      <w:r w:rsidR="00987DEE" w:rsidRPr="00BB6C47">
        <w:rPr>
          <w:rFonts w:asciiTheme="minorHAnsi" w:hAnsiTheme="minorHAnsi"/>
        </w:rPr>
        <w:t>sibility and best procurement route for the construction of a new Centre of excellence for construction training.</w:t>
      </w:r>
      <w:r w:rsidR="00C865C1" w:rsidRPr="00BB6C47">
        <w:rPr>
          <w:rFonts w:asciiTheme="minorHAnsi" w:hAnsiTheme="minorHAnsi"/>
        </w:rPr>
        <w:t xml:space="preserve"> I will be giving my advice on the top three procurement routes best suited for the </w:t>
      </w:r>
      <w:r w:rsidR="006B171D" w:rsidRPr="00BB6C47">
        <w:rPr>
          <w:rFonts w:asciiTheme="minorHAnsi" w:hAnsiTheme="minorHAnsi"/>
        </w:rPr>
        <w:t>work</w:t>
      </w:r>
      <w:r w:rsidR="00D90529" w:rsidRPr="00BB6C47">
        <w:rPr>
          <w:rFonts w:asciiTheme="minorHAnsi" w:hAnsiTheme="minorHAnsi"/>
        </w:rPr>
        <w:t xml:space="preserve"> identifying both strengths and weaknesses</w:t>
      </w:r>
      <w:r w:rsidR="00B63ED2" w:rsidRPr="00BB6C47">
        <w:rPr>
          <w:rFonts w:asciiTheme="minorHAnsi" w:hAnsiTheme="minorHAnsi"/>
        </w:rPr>
        <w:t xml:space="preserve">, I will then apply this to the </w:t>
      </w:r>
      <w:r w:rsidR="001F6E4E" w:rsidRPr="00BB6C47">
        <w:rPr>
          <w:rFonts w:asciiTheme="minorHAnsi" w:hAnsiTheme="minorHAnsi"/>
        </w:rPr>
        <w:t>Centre of excellence for the construction training</w:t>
      </w:r>
      <w:r w:rsidR="004176DF" w:rsidRPr="00BB6C47">
        <w:rPr>
          <w:rFonts w:asciiTheme="minorHAnsi" w:hAnsiTheme="minorHAnsi"/>
        </w:rPr>
        <w:t>. Due to the focus being delivering the project within the budget, this is what I will base my j</w:t>
      </w:r>
      <w:r w:rsidR="00B51804" w:rsidRPr="00BB6C47">
        <w:rPr>
          <w:rFonts w:asciiTheme="minorHAnsi" w:hAnsiTheme="minorHAnsi"/>
        </w:rPr>
        <w:t>udgement on for the best procurement route</w:t>
      </w:r>
      <w:r w:rsidR="001C4082" w:rsidRPr="00BB6C47">
        <w:rPr>
          <w:rFonts w:asciiTheme="minorHAnsi" w:hAnsiTheme="minorHAnsi"/>
        </w:rPr>
        <w:t>.</w:t>
      </w:r>
    </w:p>
    <w:p w14:paraId="1CB53700" w14:textId="232B6633" w:rsidR="00A450F2" w:rsidRPr="00BB6C47" w:rsidRDefault="00B63ED2">
      <w:pPr>
        <w:rPr>
          <w:rFonts w:asciiTheme="minorHAnsi" w:hAnsiTheme="minorHAnsi"/>
        </w:rPr>
      </w:pPr>
      <w:r w:rsidRPr="00BB6C47">
        <w:rPr>
          <w:rFonts w:asciiTheme="minorHAnsi" w:hAnsiTheme="minorHAnsi"/>
        </w:rPr>
        <w:t>Furthermore,</w:t>
      </w:r>
      <w:r w:rsidR="001C4082" w:rsidRPr="00BB6C47">
        <w:rPr>
          <w:rFonts w:asciiTheme="minorHAnsi" w:hAnsiTheme="minorHAnsi"/>
        </w:rPr>
        <w:t xml:space="preserve"> I will advise on the best tendering proc</w:t>
      </w:r>
      <w:r w:rsidR="005E26CF" w:rsidRPr="00BB6C47">
        <w:rPr>
          <w:rFonts w:asciiTheme="minorHAnsi" w:hAnsiTheme="minorHAnsi"/>
        </w:rPr>
        <w:t xml:space="preserve">ess that should be used in line with the given procurement route with </w:t>
      </w:r>
      <w:r w:rsidR="00082E4B">
        <w:rPr>
          <w:rFonts w:asciiTheme="minorHAnsi" w:hAnsiTheme="minorHAnsi"/>
        </w:rPr>
        <w:t>justification</w:t>
      </w:r>
      <w:r w:rsidR="005E26CF" w:rsidRPr="00BB6C47">
        <w:rPr>
          <w:rFonts w:asciiTheme="minorHAnsi" w:hAnsiTheme="minorHAnsi"/>
        </w:rPr>
        <w:t>.</w:t>
      </w:r>
    </w:p>
    <w:p w14:paraId="2CB7A71F" w14:textId="3BC9E432" w:rsidR="00A450F2" w:rsidRPr="00200139" w:rsidRDefault="00A450F2" w:rsidP="00200139">
      <w:pPr>
        <w:pStyle w:val="Heading1"/>
        <w:rPr>
          <w:sz w:val="32"/>
          <w:szCs w:val="32"/>
        </w:rPr>
      </w:pPr>
      <w:bookmarkStart w:id="2" w:name="_Toc227591785"/>
      <w:r w:rsidRPr="00700E1C">
        <w:rPr>
          <w:sz w:val="32"/>
          <w:szCs w:val="32"/>
        </w:rPr>
        <w:t>2. Procurement route Analysis</w:t>
      </w:r>
      <w:bookmarkEnd w:id="2"/>
    </w:p>
    <w:p w14:paraId="057752E5" w14:textId="362D14D4" w:rsidR="00A450F2" w:rsidRDefault="00A450F2" w:rsidP="00700E1C">
      <w:pPr>
        <w:pStyle w:val="Heading1"/>
      </w:pPr>
      <w:bookmarkStart w:id="3" w:name="_Toc227591786"/>
      <w:r w:rsidRPr="00353D6A">
        <w:t>2.1</w:t>
      </w:r>
      <w:r w:rsidR="00AE3E77" w:rsidRPr="00353D6A">
        <w:t xml:space="preserve"> Design and build</w:t>
      </w:r>
      <w:r w:rsidR="00394C9B" w:rsidRPr="00353D6A">
        <w:t xml:space="preserve"> (D&amp;B)</w:t>
      </w:r>
      <w:bookmarkEnd w:id="3"/>
    </w:p>
    <w:p w14:paraId="2BB85183" w14:textId="77777777" w:rsidR="00C33AC2" w:rsidRPr="00C33AC2" w:rsidRDefault="00C33AC2" w:rsidP="00C33AC2"/>
    <w:p w14:paraId="2BEA3ADF" w14:textId="77777777" w:rsidR="00F96FB8" w:rsidRDefault="00930A41" w:rsidP="000203D7">
      <w:pPr>
        <w:spacing w:before="10"/>
        <w:rPr>
          <w:rFonts w:asciiTheme="minorHAnsi" w:hAnsiTheme="minorHAnsi"/>
        </w:rPr>
      </w:pPr>
      <w:r w:rsidRPr="00BB6C47">
        <w:rPr>
          <w:rFonts w:asciiTheme="minorHAnsi" w:hAnsiTheme="minorHAnsi"/>
        </w:rPr>
        <w:t>The design and build (D&amp;B) procurement route</w:t>
      </w:r>
      <w:r w:rsidR="00E72DA6" w:rsidRPr="00BB6C47">
        <w:rPr>
          <w:rFonts w:asciiTheme="minorHAnsi" w:hAnsiTheme="minorHAnsi"/>
        </w:rPr>
        <w:t xml:space="preserve"> is a delivery method mostly for projects. This is where a single</w:t>
      </w:r>
      <w:r w:rsidR="00C67680" w:rsidRPr="00BB6C47">
        <w:rPr>
          <w:rFonts w:asciiTheme="minorHAnsi" w:hAnsiTheme="minorHAnsi"/>
        </w:rPr>
        <w:t xml:space="preserve"> contractor is responsible for both the design and construction of the project</w:t>
      </w:r>
      <w:r w:rsidR="006A0698" w:rsidRPr="00BB6C47">
        <w:rPr>
          <w:rFonts w:asciiTheme="minorHAnsi" w:hAnsiTheme="minorHAnsi"/>
        </w:rPr>
        <w:t>.</w:t>
      </w:r>
      <w:r w:rsidR="00BE39BB" w:rsidRPr="00BB6C47">
        <w:rPr>
          <w:rFonts w:asciiTheme="minorHAnsi" w:hAnsiTheme="minorHAnsi"/>
        </w:rPr>
        <w:t xml:space="preserve"> In a traditional scenario the client would be hiring designers and then a contractor separately</w:t>
      </w:r>
      <w:r w:rsidR="00B26AE3" w:rsidRPr="00BB6C47">
        <w:rPr>
          <w:rFonts w:asciiTheme="minorHAnsi" w:hAnsiTheme="minorHAnsi"/>
        </w:rPr>
        <w:t xml:space="preserve"> whereas in this case they are hiring a contractor to take on both responsibilities. </w:t>
      </w:r>
    </w:p>
    <w:p w14:paraId="41100D94" w14:textId="1DF3C571" w:rsidR="001D39B1" w:rsidRPr="00BB6C47" w:rsidRDefault="00EC765D" w:rsidP="000203D7">
      <w:pPr>
        <w:spacing w:before="10"/>
        <w:rPr>
          <w:rFonts w:asciiTheme="minorHAnsi" w:hAnsiTheme="minorHAnsi"/>
        </w:rPr>
      </w:pPr>
      <w:r w:rsidRPr="00BB6C47">
        <w:rPr>
          <w:rFonts w:asciiTheme="minorHAnsi" w:hAnsiTheme="minorHAnsi"/>
        </w:rPr>
        <w:t>‘</w:t>
      </w:r>
      <w:r w:rsidR="00405A40" w:rsidRPr="000203D7">
        <w:rPr>
          <w:rFonts w:asciiTheme="minorHAnsi" w:hAnsiTheme="minorHAnsi"/>
          <w:b/>
          <w:bCs/>
        </w:rPr>
        <w:t>It is the most commonly used procurement method in the UK, accounting for over 50% of projects.’</w:t>
      </w:r>
      <w:r w:rsidR="00A069CC" w:rsidRPr="00BB6C47">
        <w:rPr>
          <w:rFonts w:asciiTheme="minorHAnsi" w:hAnsiTheme="minorHAnsi"/>
        </w:rPr>
        <w:t xml:space="preserve"> (CIOB, 2022)</w:t>
      </w:r>
    </w:p>
    <w:p w14:paraId="5F1A0D00" w14:textId="5D783243" w:rsidR="00B5460B" w:rsidRPr="00BB6C47" w:rsidRDefault="00F96FB8" w:rsidP="00B1144E">
      <w:pPr>
        <w:spacing w:before="10"/>
        <w:rPr>
          <w:rFonts w:asciiTheme="minorHAnsi" w:hAnsiTheme="minorHAnsi"/>
        </w:rPr>
      </w:pPr>
      <w:r>
        <w:rPr>
          <w:rFonts w:asciiTheme="minorHAnsi" w:hAnsiTheme="minorHAnsi"/>
        </w:rPr>
        <w:t>T</w:t>
      </w:r>
      <w:r w:rsidR="00B26AE3" w:rsidRPr="00BB6C47">
        <w:rPr>
          <w:rFonts w:asciiTheme="minorHAnsi" w:hAnsiTheme="minorHAnsi"/>
        </w:rPr>
        <w:t>he advantages of using design and build are</w:t>
      </w:r>
      <w:r w:rsidR="000C79EA">
        <w:rPr>
          <w:rFonts w:asciiTheme="minorHAnsi" w:hAnsiTheme="minorHAnsi"/>
        </w:rPr>
        <w:t xml:space="preserve"> that </w:t>
      </w:r>
      <w:r w:rsidR="00B26AE3" w:rsidRPr="00BB6C47">
        <w:rPr>
          <w:rFonts w:asciiTheme="minorHAnsi" w:hAnsiTheme="minorHAnsi"/>
        </w:rPr>
        <w:t>the contractor who undertakes the work</w:t>
      </w:r>
      <w:r w:rsidR="00F752CF" w:rsidRPr="00BB6C47">
        <w:rPr>
          <w:rFonts w:asciiTheme="minorHAnsi" w:hAnsiTheme="minorHAnsi"/>
        </w:rPr>
        <w:t xml:space="preserve"> takes </w:t>
      </w:r>
      <w:r w:rsidR="00707005" w:rsidRPr="00BB6C47">
        <w:rPr>
          <w:rFonts w:asciiTheme="minorHAnsi" w:hAnsiTheme="minorHAnsi"/>
        </w:rPr>
        <w:t>responsibility</w:t>
      </w:r>
      <w:r w:rsidR="008D5026" w:rsidRPr="00BB6C47">
        <w:rPr>
          <w:rFonts w:asciiTheme="minorHAnsi" w:hAnsiTheme="minorHAnsi"/>
        </w:rPr>
        <w:t>,</w:t>
      </w:r>
      <w:r w:rsidR="00850E42" w:rsidRPr="00BB6C47">
        <w:rPr>
          <w:rFonts w:asciiTheme="minorHAnsi" w:hAnsiTheme="minorHAnsi"/>
        </w:rPr>
        <w:t xml:space="preserve"> </w:t>
      </w:r>
      <w:r w:rsidR="008D5026" w:rsidRPr="00BB6C47">
        <w:rPr>
          <w:rFonts w:asciiTheme="minorHAnsi" w:hAnsiTheme="minorHAnsi"/>
        </w:rPr>
        <w:t>which reduces risk for the client. However,</w:t>
      </w:r>
      <w:r w:rsidR="00850E42" w:rsidRPr="00BB6C47">
        <w:rPr>
          <w:rFonts w:asciiTheme="minorHAnsi" w:hAnsiTheme="minorHAnsi"/>
        </w:rPr>
        <w:t xml:space="preserve"> there is an element of risk if the contractor is to use </w:t>
      </w:r>
      <w:r w:rsidR="004B1AD0" w:rsidRPr="00BB6C47">
        <w:rPr>
          <w:rFonts w:asciiTheme="minorHAnsi" w:hAnsiTheme="minorHAnsi"/>
        </w:rPr>
        <w:t>subcontractors,</w:t>
      </w:r>
      <w:r w:rsidR="00707005" w:rsidRPr="00BB6C47">
        <w:rPr>
          <w:rFonts w:asciiTheme="minorHAnsi" w:hAnsiTheme="minorHAnsi"/>
        </w:rPr>
        <w:t xml:space="preserve"> but the client still uses the main contractor for liability.</w:t>
      </w:r>
      <w:r w:rsidR="002452AD" w:rsidRPr="00BB6C47">
        <w:rPr>
          <w:rFonts w:asciiTheme="minorHAnsi" w:hAnsiTheme="minorHAnsi"/>
        </w:rPr>
        <w:t xml:space="preserve"> Another benefit of using design </w:t>
      </w:r>
      <w:r w:rsidR="00216796" w:rsidRPr="00BB6C47">
        <w:rPr>
          <w:rFonts w:asciiTheme="minorHAnsi" w:hAnsiTheme="minorHAnsi"/>
        </w:rPr>
        <w:t>is that the cost is almost ce</w:t>
      </w:r>
      <w:r w:rsidR="00F85957" w:rsidRPr="00BB6C47">
        <w:rPr>
          <w:rFonts w:asciiTheme="minorHAnsi" w:hAnsiTheme="minorHAnsi"/>
        </w:rPr>
        <w:t>rtain despite</w:t>
      </w:r>
      <w:r w:rsidR="00A24735" w:rsidRPr="00BB6C47">
        <w:rPr>
          <w:rFonts w:asciiTheme="minorHAnsi" w:hAnsiTheme="minorHAnsi"/>
        </w:rPr>
        <w:t xml:space="preserve"> the</w:t>
      </w:r>
      <w:r w:rsidR="0091775E" w:rsidRPr="00BB6C47">
        <w:rPr>
          <w:rFonts w:asciiTheme="minorHAnsi" w:hAnsiTheme="minorHAnsi"/>
        </w:rPr>
        <w:t xml:space="preserve"> element of variations </w:t>
      </w:r>
      <w:r>
        <w:rPr>
          <w:rFonts w:asciiTheme="minorHAnsi" w:hAnsiTheme="minorHAnsi"/>
        </w:rPr>
        <w:t>not</w:t>
      </w:r>
      <w:r w:rsidR="0091775E" w:rsidRPr="00BB6C47">
        <w:rPr>
          <w:rFonts w:asciiTheme="minorHAnsi" w:hAnsiTheme="minorHAnsi"/>
        </w:rPr>
        <w:t xml:space="preserve"> included in the original scope of works these could be requested by the client or submitted by the contractor with </w:t>
      </w:r>
      <w:r w:rsidR="00317C92" w:rsidRPr="00BB6C47">
        <w:rPr>
          <w:rFonts w:asciiTheme="minorHAnsi" w:hAnsiTheme="minorHAnsi"/>
        </w:rPr>
        <w:t>reason</w:t>
      </w:r>
      <w:r w:rsidR="0091775E" w:rsidRPr="00BB6C47">
        <w:rPr>
          <w:rFonts w:asciiTheme="minorHAnsi" w:hAnsiTheme="minorHAnsi"/>
        </w:rPr>
        <w:t xml:space="preserve"> for the variation.</w:t>
      </w:r>
      <w:r w:rsidR="00F85957" w:rsidRPr="00BB6C47">
        <w:rPr>
          <w:rFonts w:asciiTheme="minorHAnsi" w:hAnsiTheme="minorHAnsi"/>
        </w:rPr>
        <w:t xml:space="preserve"> </w:t>
      </w:r>
    </w:p>
    <w:p w14:paraId="2476110E" w14:textId="77777777" w:rsidR="00CE72E3" w:rsidRPr="00BB6C47" w:rsidRDefault="004B1AD0" w:rsidP="00B1144E">
      <w:pPr>
        <w:spacing w:before="10"/>
        <w:rPr>
          <w:rFonts w:asciiTheme="minorHAnsi" w:hAnsiTheme="minorHAnsi"/>
        </w:rPr>
      </w:pPr>
      <w:r w:rsidRPr="00BB6C47">
        <w:rPr>
          <w:rFonts w:asciiTheme="minorHAnsi" w:hAnsiTheme="minorHAnsi"/>
        </w:rPr>
        <w:lastRenderedPageBreak/>
        <w:t>The downside for the client using design and build is that there is reduced design control for the client as once the contractor takes over the design the client</w:t>
      </w:r>
      <w:r w:rsidR="00754BF8" w:rsidRPr="00BB6C47">
        <w:rPr>
          <w:rFonts w:asciiTheme="minorHAnsi" w:hAnsiTheme="minorHAnsi"/>
        </w:rPr>
        <w:t xml:space="preserve"> has less influence on decisions.</w:t>
      </w:r>
      <w:r w:rsidR="003E0121" w:rsidRPr="00BB6C47">
        <w:rPr>
          <w:rFonts w:asciiTheme="minorHAnsi" w:hAnsiTheme="minorHAnsi"/>
        </w:rPr>
        <w:t xml:space="preserve"> Another risk for the client is that the contractor decides to use cheaper materials to drive their cost base down</w:t>
      </w:r>
      <w:r w:rsidR="00D54B09" w:rsidRPr="00BB6C47">
        <w:rPr>
          <w:rFonts w:asciiTheme="minorHAnsi" w:hAnsiTheme="minorHAnsi"/>
        </w:rPr>
        <w:t xml:space="preserve"> to protect the profit</w:t>
      </w:r>
      <w:r w:rsidR="001D39B1" w:rsidRPr="00BB6C47">
        <w:rPr>
          <w:rFonts w:asciiTheme="minorHAnsi" w:hAnsiTheme="minorHAnsi"/>
        </w:rPr>
        <w:t>.</w:t>
      </w:r>
    </w:p>
    <w:p w14:paraId="1DCB46D0" w14:textId="60850F13" w:rsidR="00CE72E3" w:rsidRDefault="00EF5A29" w:rsidP="00700E1C">
      <w:pPr>
        <w:pStyle w:val="Heading1"/>
        <w:rPr>
          <w:noProof/>
        </w:rPr>
      </w:pPr>
      <w:bookmarkStart w:id="4" w:name="_Toc227591787"/>
      <w:r w:rsidRPr="00353D6A">
        <w:t>2.2 Traditional (Design, Bid and build</w:t>
      </w:r>
      <w:r w:rsidR="000A4CB9">
        <w:rPr>
          <w:noProof/>
        </w:rPr>
        <w:t>)</w:t>
      </w:r>
      <w:bookmarkEnd w:id="4"/>
    </w:p>
    <w:p w14:paraId="7B83E84B" w14:textId="77777777" w:rsidR="000A4CB9" w:rsidRDefault="000A4CB9" w:rsidP="000A4CB9"/>
    <w:p w14:paraId="001B66CE" w14:textId="5BAC0BC3" w:rsidR="000A4CB9" w:rsidRPr="000A4CB9" w:rsidRDefault="000A4CB9" w:rsidP="000A4CB9">
      <w:r>
        <w:rPr>
          <w:noProof/>
        </w:rPr>
        <w:drawing>
          <wp:inline distT="0" distB="0" distL="0" distR="0" wp14:anchorId="724C0D8E" wp14:editId="048128B9">
            <wp:extent cx="5943600" cy="3396615"/>
            <wp:effectExtent l="0" t="0" r="0" b="0"/>
            <wp:docPr id="212121716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1217163" name="Picture 2121217163"/>
                    <pic:cNvPicPr/>
                  </pic:nvPicPr>
                  <pic:blipFill>
                    <a:blip r:embed="rId12">
                      <a:extLst>
                        <a:ext uri="{837473B0-CC2E-450A-ABE3-18F120FF3D39}">
                          <a1611:picAttrSrcUrl xmlns:a1611="http://schemas.microsoft.com/office/drawing/2016/11/main" r:i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96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BCB05B" w14:textId="2C380F51" w:rsidR="00A53E5C" w:rsidRPr="00BB6C47" w:rsidRDefault="00225F80" w:rsidP="00B1144E">
      <w:pPr>
        <w:spacing w:before="10"/>
        <w:rPr>
          <w:rFonts w:asciiTheme="minorHAnsi" w:hAnsiTheme="minorHAnsi"/>
        </w:rPr>
      </w:pPr>
      <w:r w:rsidRPr="00BB6C47">
        <w:rPr>
          <w:rFonts w:asciiTheme="minorHAnsi" w:hAnsiTheme="minorHAnsi"/>
        </w:rPr>
        <w:t xml:space="preserve">The traditional </w:t>
      </w:r>
      <w:r w:rsidR="00866967" w:rsidRPr="00BB6C47">
        <w:rPr>
          <w:rFonts w:asciiTheme="minorHAnsi" w:hAnsiTheme="minorHAnsi"/>
        </w:rPr>
        <w:t xml:space="preserve">procurement route </w:t>
      </w:r>
      <w:r w:rsidR="00D62694" w:rsidRPr="00BB6C47">
        <w:rPr>
          <w:rFonts w:asciiTheme="minorHAnsi" w:hAnsiTheme="minorHAnsi"/>
        </w:rPr>
        <w:t>is the oldest method of procurement but the most established in the UK construction industry</w:t>
      </w:r>
      <w:r w:rsidR="006C5749" w:rsidRPr="00BB6C47">
        <w:rPr>
          <w:rFonts w:asciiTheme="minorHAnsi" w:hAnsiTheme="minorHAnsi"/>
        </w:rPr>
        <w:t xml:space="preserve">. </w:t>
      </w:r>
      <w:r w:rsidR="00B71540" w:rsidRPr="00BB6C47">
        <w:rPr>
          <w:rFonts w:asciiTheme="minorHAnsi" w:hAnsiTheme="minorHAnsi"/>
        </w:rPr>
        <w:t xml:space="preserve">When using the traditional procurement </w:t>
      </w:r>
      <w:r w:rsidR="001C59CE" w:rsidRPr="00BB6C47">
        <w:rPr>
          <w:rFonts w:asciiTheme="minorHAnsi" w:hAnsiTheme="minorHAnsi"/>
        </w:rPr>
        <w:t>this is how it works. Client will appoint consultants</w:t>
      </w:r>
      <w:r w:rsidR="00ED20C2" w:rsidRPr="00BB6C47">
        <w:rPr>
          <w:rFonts w:asciiTheme="minorHAnsi" w:hAnsiTheme="minorHAnsi"/>
        </w:rPr>
        <w:t xml:space="preserve"> (Architect, Engineers, M</w:t>
      </w:r>
      <w:r w:rsidR="0052257C" w:rsidRPr="00BB6C47">
        <w:rPr>
          <w:rFonts w:asciiTheme="minorHAnsi" w:hAnsiTheme="minorHAnsi"/>
        </w:rPr>
        <w:t>echanical and</w:t>
      </w:r>
      <w:r w:rsidR="00D44100" w:rsidRPr="00BB6C47">
        <w:rPr>
          <w:rFonts w:asciiTheme="minorHAnsi" w:hAnsiTheme="minorHAnsi"/>
        </w:rPr>
        <w:t xml:space="preserve"> electrical</w:t>
      </w:r>
      <w:r w:rsidR="00ED20C2" w:rsidRPr="00BB6C47">
        <w:rPr>
          <w:rFonts w:asciiTheme="minorHAnsi" w:hAnsiTheme="minorHAnsi"/>
        </w:rPr>
        <w:t xml:space="preserve"> Consultant, Q</w:t>
      </w:r>
      <w:r w:rsidR="0052257C" w:rsidRPr="00BB6C47">
        <w:rPr>
          <w:rFonts w:asciiTheme="minorHAnsi" w:hAnsiTheme="minorHAnsi"/>
        </w:rPr>
        <w:t>uantity Surveyor</w:t>
      </w:r>
      <w:r w:rsidR="00ED20C2" w:rsidRPr="00BB6C47">
        <w:rPr>
          <w:rFonts w:asciiTheme="minorHAnsi" w:hAnsiTheme="minorHAnsi"/>
        </w:rPr>
        <w:t>)</w:t>
      </w:r>
      <w:r w:rsidR="002F6763" w:rsidRPr="00BB6C47">
        <w:rPr>
          <w:rFonts w:asciiTheme="minorHAnsi" w:hAnsiTheme="minorHAnsi"/>
        </w:rPr>
        <w:t xml:space="preserve"> who will work as the design team, the architect will produce the drawings</w:t>
      </w:r>
      <w:r w:rsidR="006713E2" w:rsidRPr="00BB6C47">
        <w:rPr>
          <w:rFonts w:asciiTheme="minorHAnsi" w:hAnsiTheme="minorHAnsi"/>
        </w:rPr>
        <w:t>, the engineer designs the building structure</w:t>
      </w:r>
      <w:r w:rsidR="00BC25CA" w:rsidRPr="00BB6C47">
        <w:rPr>
          <w:rFonts w:asciiTheme="minorHAnsi" w:hAnsiTheme="minorHAnsi"/>
        </w:rPr>
        <w:t xml:space="preserve"> to make sure the building can withstand certain loads and forces,</w:t>
      </w:r>
      <w:r w:rsidR="005B1C5E" w:rsidRPr="00BB6C47">
        <w:rPr>
          <w:rFonts w:asciiTheme="minorHAnsi" w:hAnsiTheme="minorHAnsi"/>
        </w:rPr>
        <w:t xml:space="preserve"> the M&amp;E side will design the building services for the building</w:t>
      </w:r>
      <w:r w:rsidR="0052257C" w:rsidRPr="00BB6C47">
        <w:rPr>
          <w:rFonts w:asciiTheme="minorHAnsi" w:hAnsiTheme="minorHAnsi"/>
        </w:rPr>
        <w:t xml:space="preserve"> and finally the Quantity Surveyor</w:t>
      </w:r>
      <w:r w:rsidR="00D44100" w:rsidRPr="00BB6C47">
        <w:rPr>
          <w:rFonts w:asciiTheme="minorHAnsi" w:hAnsiTheme="minorHAnsi"/>
        </w:rPr>
        <w:t xml:space="preserve"> w</w:t>
      </w:r>
      <w:r w:rsidR="00D10676" w:rsidRPr="00BB6C47">
        <w:rPr>
          <w:rFonts w:asciiTheme="minorHAnsi" w:hAnsiTheme="minorHAnsi"/>
        </w:rPr>
        <w:t>hich in our case will be the most important</w:t>
      </w:r>
      <w:r w:rsidR="00C353AC" w:rsidRPr="00BB6C47">
        <w:rPr>
          <w:rFonts w:asciiTheme="minorHAnsi" w:hAnsiTheme="minorHAnsi"/>
        </w:rPr>
        <w:t xml:space="preserve"> role for the project </w:t>
      </w:r>
      <w:r w:rsidR="008B7BFB" w:rsidRPr="00BB6C47">
        <w:rPr>
          <w:rFonts w:asciiTheme="minorHAnsi" w:hAnsiTheme="minorHAnsi"/>
        </w:rPr>
        <w:t xml:space="preserve">will prepare </w:t>
      </w:r>
      <w:r w:rsidR="00C13318" w:rsidRPr="00BB6C47">
        <w:rPr>
          <w:rFonts w:asciiTheme="minorHAnsi" w:hAnsiTheme="minorHAnsi"/>
        </w:rPr>
        <w:t>cost estimations and a budget, A bill of quantities, advise on the best</w:t>
      </w:r>
      <w:r w:rsidR="001F1C95" w:rsidRPr="00BB6C47">
        <w:rPr>
          <w:rFonts w:asciiTheme="minorHAnsi" w:hAnsiTheme="minorHAnsi"/>
        </w:rPr>
        <w:t xml:space="preserve"> procurement and type of contract</w:t>
      </w:r>
      <w:r w:rsidR="0022195C" w:rsidRPr="00BB6C47">
        <w:rPr>
          <w:rFonts w:asciiTheme="minorHAnsi" w:hAnsiTheme="minorHAnsi"/>
        </w:rPr>
        <w:t xml:space="preserve"> then finally once the work is awarded to a contractor the Quantity surveyor will manage </w:t>
      </w:r>
      <w:r w:rsidR="000203D7" w:rsidRPr="00BB6C47">
        <w:rPr>
          <w:rFonts w:asciiTheme="minorHAnsi" w:hAnsiTheme="minorHAnsi"/>
        </w:rPr>
        <w:t>costs, variations</w:t>
      </w:r>
      <w:r w:rsidR="006F0E50" w:rsidRPr="00BB6C47">
        <w:rPr>
          <w:rFonts w:asciiTheme="minorHAnsi" w:hAnsiTheme="minorHAnsi"/>
        </w:rPr>
        <w:t xml:space="preserve"> and manage any financial risk throughout the construction.</w:t>
      </w:r>
    </w:p>
    <w:p w14:paraId="1B2E548C" w14:textId="2FBD58B0" w:rsidR="009A6C3A" w:rsidRPr="00BB6C47" w:rsidRDefault="00A53E5C" w:rsidP="00B1144E">
      <w:pPr>
        <w:spacing w:before="10"/>
        <w:rPr>
          <w:rFonts w:asciiTheme="minorHAnsi" w:hAnsiTheme="minorHAnsi"/>
        </w:rPr>
      </w:pPr>
      <w:r w:rsidRPr="00BB6C47">
        <w:rPr>
          <w:rFonts w:asciiTheme="minorHAnsi" w:hAnsiTheme="minorHAnsi"/>
        </w:rPr>
        <w:t xml:space="preserve">The </w:t>
      </w:r>
      <w:r w:rsidR="00067D21" w:rsidRPr="00BB6C47">
        <w:rPr>
          <w:rFonts w:asciiTheme="minorHAnsi" w:hAnsiTheme="minorHAnsi"/>
        </w:rPr>
        <w:t>pros to using a traditional procurement route are that</w:t>
      </w:r>
      <w:r w:rsidR="008A66C4" w:rsidRPr="00BB6C47">
        <w:rPr>
          <w:rFonts w:asciiTheme="minorHAnsi" w:hAnsiTheme="minorHAnsi"/>
        </w:rPr>
        <w:t xml:space="preserve"> as </w:t>
      </w:r>
      <w:r w:rsidR="00D95B05" w:rsidRPr="00BB6C47">
        <w:rPr>
          <w:rFonts w:asciiTheme="minorHAnsi" w:hAnsiTheme="minorHAnsi"/>
        </w:rPr>
        <w:t xml:space="preserve">a client you have </w:t>
      </w:r>
      <w:r w:rsidR="006B212B" w:rsidRPr="00BB6C47">
        <w:rPr>
          <w:rFonts w:asciiTheme="minorHAnsi" w:hAnsiTheme="minorHAnsi"/>
        </w:rPr>
        <w:t>strong</w:t>
      </w:r>
      <w:r w:rsidR="00D95B05" w:rsidRPr="00BB6C47">
        <w:rPr>
          <w:rFonts w:asciiTheme="minorHAnsi" w:hAnsiTheme="minorHAnsi"/>
        </w:rPr>
        <w:t xml:space="preserve"> control over the design of the projec</w:t>
      </w:r>
      <w:r w:rsidR="00000EB0" w:rsidRPr="00BB6C47">
        <w:rPr>
          <w:rFonts w:asciiTheme="minorHAnsi" w:hAnsiTheme="minorHAnsi"/>
        </w:rPr>
        <w:t xml:space="preserve">t this may allow the project to have a higher quality design </w:t>
      </w:r>
      <w:r w:rsidR="00F40B1E" w:rsidRPr="00BB6C47">
        <w:rPr>
          <w:rFonts w:asciiTheme="minorHAnsi" w:hAnsiTheme="minorHAnsi"/>
        </w:rPr>
        <w:t xml:space="preserve">as the architect </w:t>
      </w:r>
      <w:r w:rsidR="0048156D" w:rsidRPr="00BB6C47">
        <w:rPr>
          <w:rFonts w:asciiTheme="minorHAnsi" w:hAnsiTheme="minorHAnsi"/>
        </w:rPr>
        <w:t>specialises in this area</w:t>
      </w:r>
      <w:r w:rsidR="001B188A" w:rsidRPr="00BB6C47">
        <w:rPr>
          <w:rFonts w:asciiTheme="minorHAnsi" w:hAnsiTheme="minorHAnsi"/>
        </w:rPr>
        <w:t xml:space="preserve">, this is great for where aesthetics and performance of a building </w:t>
      </w:r>
      <w:r w:rsidR="00DD2084" w:rsidRPr="00BB6C47">
        <w:rPr>
          <w:rFonts w:asciiTheme="minorHAnsi" w:hAnsiTheme="minorHAnsi"/>
        </w:rPr>
        <w:t>matter</w:t>
      </w:r>
      <w:r w:rsidR="001B188A" w:rsidRPr="00BB6C47">
        <w:rPr>
          <w:rFonts w:asciiTheme="minorHAnsi" w:hAnsiTheme="minorHAnsi"/>
        </w:rPr>
        <w:t>.</w:t>
      </w:r>
      <w:r w:rsidR="00DD2084" w:rsidRPr="00BB6C47">
        <w:rPr>
          <w:rFonts w:asciiTheme="minorHAnsi" w:hAnsiTheme="minorHAnsi"/>
        </w:rPr>
        <w:t xml:space="preserve"> Next the traditional procurement route is </w:t>
      </w:r>
      <w:r w:rsidR="000138B8" w:rsidRPr="00BB6C47">
        <w:rPr>
          <w:rFonts w:asciiTheme="minorHAnsi" w:hAnsiTheme="minorHAnsi"/>
        </w:rPr>
        <w:t xml:space="preserve">worthy </w:t>
      </w:r>
      <w:r w:rsidR="0039189A" w:rsidRPr="00BB6C47">
        <w:rPr>
          <w:rFonts w:asciiTheme="minorHAnsi" w:hAnsiTheme="minorHAnsi"/>
        </w:rPr>
        <w:t xml:space="preserve">as the tendering element is competitive between the contractors </w:t>
      </w:r>
      <w:r w:rsidR="00D84C87" w:rsidRPr="00BB6C47">
        <w:rPr>
          <w:rFonts w:asciiTheme="minorHAnsi" w:hAnsiTheme="minorHAnsi"/>
        </w:rPr>
        <w:t>bidding for the work</w:t>
      </w:r>
      <w:r w:rsidR="008C420F" w:rsidRPr="00BB6C47">
        <w:rPr>
          <w:rFonts w:asciiTheme="minorHAnsi" w:hAnsiTheme="minorHAnsi"/>
        </w:rPr>
        <w:t>. This is because all contractors are pricing the same information</w:t>
      </w:r>
      <w:r w:rsidR="00884DD6" w:rsidRPr="00BB6C47">
        <w:rPr>
          <w:rFonts w:asciiTheme="minorHAnsi" w:hAnsiTheme="minorHAnsi"/>
        </w:rPr>
        <w:t xml:space="preserve"> therefore </w:t>
      </w:r>
      <w:r w:rsidR="00CA465C" w:rsidRPr="00BB6C47">
        <w:rPr>
          <w:rFonts w:asciiTheme="minorHAnsi" w:hAnsiTheme="minorHAnsi"/>
        </w:rPr>
        <w:t>it’s</w:t>
      </w:r>
      <w:r w:rsidR="00884DD6" w:rsidRPr="00BB6C47">
        <w:rPr>
          <w:rFonts w:asciiTheme="minorHAnsi" w:hAnsiTheme="minorHAnsi"/>
        </w:rPr>
        <w:t xml:space="preserve"> much easier to compare the bids. I</w:t>
      </w:r>
      <w:r w:rsidR="00CA465C" w:rsidRPr="00BB6C47">
        <w:rPr>
          <w:rFonts w:asciiTheme="minorHAnsi" w:hAnsiTheme="minorHAnsi"/>
        </w:rPr>
        <w:t xml:space="preserve">n our scenario </w:t>
      </w:r>
      <w:r w:rsidR="00090B85" w:rsidRPr="00BB6C47">
        <w:rPr>
          <w:rFonts w:asciiTheme="minorHAnsi" w:hAnsiTheme="minorHAnsi"/>
        </w:rPr>
        <w:t>I</w:t>
      </w:r>
      <w:r w:rsidR="00884DD6" w:rsidRPr="00BB6C47">
        <w:rPr>
          <w:rFonts w:asciiTheme="minorHAnsi" w:hAnsiTheme="minorHAnsi"/>
        </w:rPr>
        <w:t xml:space="preserve"> think overall this Is a strong</w:t>
      </w:r>
      <w:r w:rsidR="00CA465C" w:rsidRPr="00BB6C47">
        <w:rPr>
          <w:rFonts w:asciiTheme="minorHAnsi" w:hAnsiTheme="minorHAnsi"/>
        </w:rPr>
        <w:t xml:space="preserve"> method because </w:t>
      </w:r>
      <w:r w:rsidR="009A6C3A" w:rsidRPr="00BB6C47">
        <w:rPr>
          <w:rFonts w:asciiTheme="minorHAnsi" w:hAnsiTheme="minorHAnsi"/>
        </w:rPr>
        <w:t>certain</w:t>
      </w:r>
      <w:r w:rsidR="00CA465C" w:rsidRPr="00BB6C47">
        <w:rPr>
          <w:rFonts w:asciiTheme="minorHAnsi" w:hAnsiTheme="minorHAnsi"/>
        </w:rPr>
        <w:t xml:space="preserve"> contractors </w:t>
      </w:r>
      <w:r w:rsidR="00CA465C" w:rsidRPr="00BB6C47">
        <w:rPr>
          <w:rFonts w:asciiTheme="minorHAnsi" w:hAnsiTheme="minorHAnsi"/>
        </w:rPr>
        <w:lastRenderedPageBreak/>
        <w:t xml:space="preserve">who are looking to </w:t>
      </w:r>
      <w:r w:rsidR="00090B85" w:rsidRPr="00BB6C47">
        <w:rPr>
          <w:rFonts w:asciiTheme="minorHAnsi" w:hAnsiTheme="minorHAnsi"/>
        </w:rPr>
        <w:t xml:space="preserve">win </w:t>
      </w:r>
      <w:r w:rsidR="00CA465C" w:rsidRPr="00BB6C47">
        <w:rPr>
          <w:rFonts w:asciiTheme="minorHAnsi" w:hAnsiTheme="minorHAnsi"/>
        </w:rPr>
        <w:t>the work may reduce their costs and sacrifice their profit for the bigger picture of working on a project like this</w:t>
      </w:r>
      <w:r w:rsidR="009A6C3A" w:rsidRPr="00BB6C47">
        <w:rPr>
          <w:rFonts w:asciiTheme="minorHAnsi" w:hAnsiTheme="minorHAnsi"/>
        </w:rPr>
        <w:t>, for the larger scale contractors this makes the tender more competitive</w:t>
      </w:r>
      <w:r w:rsidR="00CA465C" w:rsidRPr="00BB6C47">
        <w:rPr>
          <w:rFonts w:asciiTheme="minorHAnsi" w:hAnsiTheme="minorHAnsi"/>
        </w:rPr>
        <w:t>.</w:t>
      </w:r>
      <w:r w:rsidR="00CB6858" w:rsidRPr="00BB6C47">
        <w:rPr>
          <w:rFonts w:asciiTheme="minorHAnsi" w:hAnsiTheme="minorHAnsi"/>
        </w:rPr>
        <w:t xml:space="preserve"> </w:t>
      </w:r>
      <w:r w:rsidR="003776E6" w:rsidRPr="00BB6C47">
        <w:rPr>
          <w:rFonts w:asciiTheme="minorHAnsi" w:hAnsiTheme="minorHAnsi"/>
          <w:b/>
          <w:bCs/>
        </w:rPr>
        <w:t>‘Since all contractors are given the same specific brief in the tender pack, traditional procurement leads to a greater level of competitive equity during the tendering process’</w:t>
      </w:r>
      <w:r w:rsidR="001E4CC5" w:rsidRPr="00BB6C47">
        <w:rPr>
          <w:rFonts w:asciiTheme="minorHAnsi" w:hAnsiTheme="minorHAnsi"/>
          <w:b/>
          <w:bCs/>
        </w:rPr>
        <w:t xml:space="preserve"> (Builtinteriors.com, 2023)</w:t>
      </w:r>
    </w:p>
    <w:p w14:paraId="3BC55FAA" w14:textId="4CA2A1C7" w:rsidR="00F96FB8" w:rsidRDefault="009A6C3A" w:rsidP="00B1144E">
      <w:pPr>
        <w:spacing w:before="10"/>
        <w:rPr>
          <w:rFonts w:asciiTheme="minorHAnsi" w:hAnsiTheme="minorHAnsi"/>
        </w:rPr>
      </w:pPr>
      <w:r w:rsidRPr="00BB6C47">
        <w:rPr>
          <w:rFonts w:asciiTheme="minorHAnsi" w:hAnsiTheme="minorHAnsi"/>
        </w:rPr>
        <w:t xml:space="preserve">On the other </w:t>
      </w:r>
      <w:r w:rsidR="006315E7" w:rsidRPr="00BB6C47">
        <w:rPr>
          <w:rFonts w:asciiTheme="minorHAnsi" w:hAnsiTheme="minorHAnsi"/>
        </w:rPr>
        <w:t>hand,</w:t>
      </w:r>
      <w:r w:rsidR="00213650" w:rsidRPr="00BB6C47">
        <w:rPr>
          <w:rFonts w:asciiTheme="minorHAnsi" w:hAnsiTheme="minorHAnsi"/>
        </w:rPr>
        <w:t xml:space="preserve"> the setbacks of the traditional procurement method </w:t>
      </w:r>
      <w:r w:rsidR="006315E7" w:rsidRPr="00BB6C47">
        <w:rPr>
          <w:rFonts w:asciiTheme="minorHAnsi" w:hAnsiTheme="minorHAnsi"/>
        </w:rPr>
        <w:t>are</w:t>
      </w:r>
      <w:r w:rsidR="00213650" w:rsidRPr="00BB6C47">
        <w:rPr>
          <w:rFonts w:asciiTheme="minorHAnsi" w:hAnsiTheme="minorHAnsi"/>
        </w:rPr>
        <w:t xml:space="preserve"> that</w:t>
      </w:r>
      <w:r w:rsidR="00083FCC" w:rsidRPr="00BB6C47">
        <w:rPr>
          <w:rFonts w:asciiTheme="minorHAnsi" w:hAnsiTheme="minorHAnsi"/>
        </w:rPr>
        <w:t xml:space="preserve"> firstly the overall delivery</w:t>
      </w:r>
      <w:r w:rsidR="00251182" w:rsidRPr="00BB6C47">
        <w:rPr>
          <w:rFonts w:asciiTheme="minorHAnsi" w:hAnsiTheme="minorHAnsi"/>
        </w:rPr>
        <w:t xml:space="preserve"> is lower which can </w:t>
      </w:r>
      <w:r w:rsidR="004A4FB0" w:rsidRPr="00BB6C47">
        <w:rPr>
          <w:rFonts w:asciiTheme="minorHAnsi" w:hAnsiTheme="minorHAnsi"/>
        </w:rPr>
        <w:t>affect projects that are time critical</w:t>
      </w:r>
      <w:r w:rsidR="00812195" w:rsidRPr="00BB6C47">
        <w:rPr>
          <w:rFonts w:asciiTheme="minorHAnsi" w:hAnsiTheme="minorHAnsi"/>
        </w:rPr>
        <w:t xml:space="preserve">. </w:t>
      </w:r>
      <w:r w:rsidR="00CA548D" w:rsidRPr="00BB6C47">
        <w:rPr>
          <w:rFonts w:asciiTheme="minorHAnsi" w:hAnsiTheme="minorHAnsi"/>
        </w:rPr>
        <w:t xml:space="preserve">In addition to this there is a </w:t>
      </w:r>
      <w:r w:rsidR="003B2C79" w:rsidRPr="00BB6C47">
        <w:rPr>
          <w:rFonts w:asciiTheme="minorHAnsi" w:hAnsiTheme="minorHAnsi"/>
        </w:rPr>
        <w:t>risk</w:t>
      </w:r>
      <w:r w:rsidR="00CA548D" w:rsidRPr="00BB6C47">
        <w:rPr>
          <w:rFonts w:asciiTheme="minorHAnsi" w:hAnsiTheme="minorHAnsi"/>
        </w:rPr>
        <w:t xml:space="preserve"> associated due to the contractor not being involved</w:t>
      </w:r>
      <w:r w:rsidR="004A3BEB" w:rsidRPr="00BB6C47">
        <w:rPr>
          <w:rFonts w:asciiTheme="minorHAnsi" w:hAnsiTheme="minorHAnsi"/>
        </w:rPr>
        <w:t xml:space="preserve"> during the design</w:t>
      </w:r>
      <w:r w:rsidR="006315E7" w:rsidRPr="00BB6C47">
        <w:rPr>
          <w:rFonts w:asciiTheme="minorHAnsi" w:hAnsiTheme="minorHAnsi"/>
        </w:rPr>
        <w:t xml:space="preserve"> stag</w:t>
      </w:r>
      <w:r w:rsidR="0078779A" w:rsidRPr="00BB6C47">
        <w:rPr>
          <w:rFonts w:asciiTheme="minorHAnsi" w:hAnsiTheme="minorHAnsi"/>
        </w:rPr>
        <w:t>e</w:t>
      </w:r>
      <w:r w:rsidR="007E3C47" w:rsidRPr="00BB6C47">
        <w:rPr>
          <w:rFonts w:asciiTheme="minorHAnsi" w:hAnsiTheme="minorHAnsi"/>
        </w:rPr>
        <w:t xml:space="preserve">. Meaning as the designs could be expensive or difficult to build once the contractor gets to site there </w:t>
      </w:r>
      <w:r w:rsidR="00323B94" w:rsidRPr="00BB6C47">
        <w:rPr>
          <w:rFonts w:asciiTheme="minorHAnsi" w:hAnsiTheme="minorHAnsi"/>
        </w:rPr>
        <w:t>are increased risk of variations due to buildability</w:t>
      </w:r>
      <w:r w:rsidR="00D228D3" w:rsidRPr="00BB6C47">
        <w:rPr>
          <w:rFonts w:asciiTheme="minorHAnsi" w:hAnsiTheme="minorHAnsi"/>
        </w:rPr>
        <w:t xml:space="preserve"> </w:t>
      </w:r>
      <w:r w:rsidR="00D228D3" w:rsidRPr="003B2C79">
        <w:rPr>
          <w:rFonts w:asciiTheme="minorHAnsi" w:hAnsiTheme="minorHAnsi"/>
        </w:rPr>
        <w:t xml:space="preserve">and </w:t>
      </w:r>
      <w:r w:rsidR="003B2C79" w:rsidRPr="003B2C79">
        <w:rPr>
          <w:rFonts w:asciiTheme="minorHAnsi" w:hAnsiTheme="minorHAnsi"/>
        </w:rPr>
        <w:t>suitable</w:t>
      </w:r>
      <w:r w:rsidR="00D228D3" w:rsidRPr="00BB6C47">
        <w:rPr>
          <w:rFonts w:asciiTheme="minorHAnsi" w:hAnsiTheme="minorHAnsi"/>
        </w:rPr>
        <w:t xml:space="preserve"> value engineering </w:t>
      </w:r>
      <w:r w:rsidR="00C979F1" w:rsidRPr="00BB6C47">
        <w:rPr>
          <w:rFonts w:asciiTheme="minorHAnsi" w:hAnsiTheme="minorHAnsi"/>
        </w:rPr>
        <w:t>to make sure the quality is up to standard as well as the design</w:t>
      </w:r>
      <w:r w:rsidR="00211C61" w:rsidRPr="00BB6C47">
        <w:rPr>
          <w:rFonts w:asciiTheme="minorHAnsi" w:hAnsiTheme="minorHAnsi"/>
        </w:rPr>
        <w:t xml:space="preserve">. But </w:t>
      </w:r>
      <w:r w:rsidR="003B2C79" w:rsidRPr="00BB6C47">
        <w:rPr>
          <w:rFonts w:asciiTheme="minorHAnsi" w:hAnsiTheme="minorHAnsi"/>
        </w:rPr>
        <w:t>contractors</w:t>
      </w:r>
      <w:r w:rsidR="00B51480" w:rsidRPr="00BB6C47">
        <w:rPr>
          <w:rFonts w:asciiTheme="minorHAnsi" w:hAnsiTheme="minorHAnsi"/>
        </w:rPr>
        <w:t xml:space="preserve"> can price on the rates or </w:t>
      </w:r>
      <w:r w:rsidR="00C37C09" w:rsidRPr="00BB6C47">
        <w:rPr>
          <w:rFonts w:asciiTheme="minorHAnsi" w:hAnsiTheme="minorHAnsi"/>
        </w:rPr>
        <w:t>schedule</w:t>
      </w:r>
      <w:r w:rsidR="00B51480" w:rsidRPr="00BB6C47">
        <w:rPr>
          <w:rFonts w:asciiTheme="minorHAnsi" w:hAnsiTheme="minorHAnsi"/>
        </w:rPr>
        <w:t xml:space="preserve"> provided but if they have not been to site </w:t>
      </w:r>
      <w:r w:rsidR="00C37C09" w:rsidRPr="00BB6C47">
        <w:rPr>
          <w:rFonts w:asciiTheme="minorHAnsi" w:hAnsiTheme="minorHAnsi"/>
        </w:rPr>
        <w:t>and seen the conditions it is almost certain there will be costs</w:t>
      </w:r>
      <w:r w:rsidR="009778D3" w:rsidRPr="00BB6C47">
        <w:rPr>
          <w:rFonts w:asciiTheme="minorHAnsi" w:hAnsiTheme="minorHAnsi"/>
        </w:rPr>
        <w:t>/variations</w:t>
      </w:r>
      <w:r w:rsidR="00C37C09" w:rsidRPr="00BB6C47">
        <w:rPr>
          <w:rFonts w:asciiTheme="minorHAnsi" w:hAnsiTheme="minorHAnsi"/>
        </w:rPr>
        <w:t xml:space="preserve"> not allowed for in the bid.</w:t>
      </w:r>
      <w:r w:rsidR="005976BB" w:rsidRPr="00BB6C47">
        <w:rPr>
          <w:rFonts w:asciiTheme="minorHAnsi" w:hAnsiTheme="minorHAnsi"/>
        </w:rPr>
        <w:t xml:space="preserve"> </w:t>
      </w:r>
    </w:p>
    <w:p w14:paraId="598FEF1A" w14:textId="27E949EA" w:rsidR="00A53E5C" w:rsidRPr="00A20666" w:rsidRDefault="005976BB" w:rsidP="00B1144E">
      <w:pPr>
        <w:spacing w:before="10"/>
        <w:rPr>
          <w:rFonts w:asciiTheme="minorHAnsi" w:hAnsiTheme="minorHAnsi"/>
          <w:b/>
          <w:bCs/>
        </w:rPr>
      </w:pPr>
      <w:r w:rsidRPr="00A20666">
        <w:rPr>
          <w:rFonts w:asciiTheme="minorHAnsi" w:hAnsiTheme="minorHAnsi"/>
          <w:b/>
          <w:bCs/>
        </w:rPr>
        <w:t>‘This also means the contractor is not able to help improve the buildability of the design, or to input into the packaging of the works as they develop.’</w:t>
      </w:r>
      <w:r w:rsidR="00DD55CA" w:rsidRPr="00A20666">
        <w:rPr>
          <w:rFonts w:asciiTheme="minorHAnsi" w:hAnsiTheme="minorHAnsi"/>
          <w:b/>
          <w:bCs/>
        </w:rPr>
        <w:t xml:space="preserve"> (www.designingbuildings.co.uk, 2023)</w:t>
      </w:r>
      <w:r w:rsidR="0047189F" w:rsidRPr="00A20666">
        <w:rPr>
          <w:rFonts w:asciiTheme="minorHAnsi" w:hAnsiTheme="minorHAnsi"/>
          <w:b/>
          <w:bCs/>
        </w:rPr>
        <w:t xml:space="preserve"> as seen in this statement above the contractor is not involved until the design is finished.</w:t>
      </w:r>
    </w:p>
    <w:p w14:paraId="478C7668" w14:textId="56F6F710" w:rsidR="00F742BE" w:rsidRDefault="00B24F84" w:rsidP="00731BFB">
      <w:pPr>
        <w:pStyle w:val="Heading1"/>
      </w:pPr>
      <w:r w:rsidRPr="00353D6A">
        <w:t xml:space="preserve"> </w:t>
      </w:r>
      <w:r w:rsidR="00707005" w:rsidRPr="00353D6A">
        <w:t xml:space="preserve"> </w:t>
      </w:r>
      <w:bookmarkStart w:id="5" w:name="_Toc227591788"/>
      <w:r w:rsidR="00731BFB">
        <w:t>2.3 Management contracting</w:t>
      </w:r>
      <w:bookmarkEnd w:id="5"/>
    </w:p>
    <w:p w14:paraId="227FCB3D" w14:textId="3125CF28" w:rsidR="00486709" w:rsidRDefault="00C33AC2" w:rsidP="00486709">
      <w:r>
        <w:rPr>
          <w:noProof/>
        </w:rPr>
        <w:drawing>
          <wp:inline distT="0" distB="0" distL="0" distR="0" wp14:anchorId="12890E25" wp14:editId="665E40D2">
            <wp:extent cx="6313170" cy="3816626"/>
            <wp:effectExtent l="0" t="0" r="0" b="0"/>
            <wp:docPr id="144402958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029587" name="Picture 1444029587"/>
                    <pic:cNvPicPr/>
                  </pic:nvPicPr>
                  <pic:blipFill>
                    <a:blip r:embed="rId14">
                      <a:extLst>
                        <a:ext uri="{837473B0-CC2E-450A-ABE3-18F120FF3D39}">
                          <a1611:picAttrSrcUrl xmlns:a1611="http://schemas.microsoft.com/office/drawing/2016/11/main" r:i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3772" cy="3823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DE25B7" w14:textId="568B81CB" w:rsidR="00486709" w:rsidRPr="00A20666" w:rsidRDefault="00486709" w:rsidP="00486709">
      <w:pPr>
        <w:rPr>
          <w:rFonts w:asciiTheme="minorHAnsi" w:hAnsiTheme="minorHAnsi"/>
        </w:rPr>
      </w:pPr>
      <w:r w:rsidRPr="00A20666">
        <w:rPr>
          <w:rFonts w:asciiTheme="minorHAnsi" w:hAnsiTheme="minorHAnsi"/>
        </w:rPr>
        <w:t>Management contracting</w:t>
      </w:r>
      <w:r w:rsidR="008F651A" w:rsidRPr="00A20666">
        <w:rPr>
          <w:rFonts w:asciiTheme="minorHAnsi" w:hAnsiTheme="minorHAnsi"/>
        </w:rPr>
        <w:t xml:space="preserve"> </w:t>
      </w:r>
      <w:r w:rsidR="00714AED" w:rsidRPr="00A20666">
        <w:rPr>
          <w:rFonts w:asciiTheme="minorHAnsi" w:hAnsiTheme="minorHAnsi"/>
        </w:rPr>
        <w:t xml:space="preserve">is a route where the client firstly appoints a design team </w:t>
      </w:r>
      <w:r w:rsidR="008849E7" w:rsidRPr="00A20666">
        <w:rPr>
          <w:rFonts w:asciiTheme="minorHAnsi" w:hAnsiTheme="minorHAnsi"/>
        </w:rPr>
        <w:t xml:space="preserve">in stage 1 </w:t>
      </w:r>
      <w:r w:rsidR="00714AED" w:rsidRPr="00A20666">
        <w:rPr>
          <w:rFonts w:asciiTheme="minorHAnsi" w:hAnsiTheme="minorHAnsi"/>
        </w:rPr>
        <w:t>(Architect, Engineers, Mechanical and electrical Consultant, Quantity Surveyor)</w:t>
      </w:r>
      <w:r w:rsidR="008217DD" w:rsidRPr="00A20666">
        <w:rPr>
          <w:rFonts w:asciiTheme="minorHAnsi" w:hAnsiTheme="minorHAnsi"/>
        </w:rPr>
        <w:t>.</w:t>
      </w:r>
      <w:r w:rsidR="008849E7" w:rsidRPr="00A20666">
        <w:rPr>
          <w:rFonts w:asciiTheme="minorHAnsi" w:hAnsiTheme="minorHAnsi"/>
        </w:rPr>
        <w:t xml:space="preserve"> The management contractor </w:t>
      </w:r>
      <w:r w:rsidR="00970267" w:rsidRPr="00A20666">
        <w:rPr>
          <w:rFonts w:asciiTheme="minorHAnsi" w:hAnsiTheme="minorHAnsi"/>
        </w:rPr>
        <w:t>usually comes in around stage 2 or 3. The management contractor</w:t>
      </w:r>
      <w:r w:rsidR="00DF6E75" w:rsidRPr="00A20666">
        <w:rPr>
          <w:rFonts w:asciiTheme="minorHAnsi" w:hAnsiTheme="minorHAnsi"/>
        </w:rPr>
        <w:t xml:space="preserve"> is brought in to </w:t>
      </w:r>
      <w:r w:rsidR="003C569A" w:rsidRPr="00A20666">
        <w:rPr>
          <w:rFonts w:asciiTheme="minorHAnsi" w:hAnsiTheme="minorHAnsi"/>
        </w:rPr>
        <w:t xml:space="preserve">use their experience </w:t>
      </w:r>
      <w:r w:rsidR="0055126D" w:rsidRPr="00A20666">
        <w:rPr>
          <w:rFonts w:asciiTheme="minorHAnsi" w:hAnsiTheme="minorHAnsi"/>
        </w:rPr>
        <w:t>and identify ways to improve</w:t>
      </w:r>
      <w:r w:rsidR="00075F3E" w:rsidRPr="00A20666">
        <w:rPr>
          <w:rFonts w:asciiTheme="minorHAnsi" w:hAnsiTheme="minorHAnsi"/>
        </w:rPr>
        <w:t xml:space="preserve"> costs and buildability</w:t>
      </w:r>
      <w:r w:rsidR="001E052C" w:rsidRPr="00A20666">
        <w:rPr>
          <w:rFonts w:asciiTheme="minorHAnsi" w:hAnsiTheme="minorHAnsi"/>
        </w:rPr>
        <w:t xml:space="preserve">, note that the management contractor will not deliver any </w:t>
      </w:r>
      <w:r w:rsidR="001E052C" w:rsidRPr="00A20666">
        <w:rPr>
          <w:rFonts w:asciiTheme="minorHAnsi" w:hAnsiTheme="minorHAnsi"/>
        </w:rPr>
        <w:lastRenderedPageBreak/>
        <w:t>of the works on site</w:t>
      </w:r>
      <w:r w:rsidR="00080668" w:rsidRPr="00A20666">
        <w:rPr>
          <w:rFonts w:asciiTheme="minorHAnsi" w:hAnsiTheme="minorHAnsi"/>
        </w:rPr>
        <w:t xml:space="preserve"> only managing, </w:t>
      </w:r>
      <w:r w:rsidR="002D27F0" w:rsidRPr="00A20666">
        <w:rPr>
          <w:rFonts w:asciiTheme="minorHAnsi" w:hAnsiTheme="minorHAnsi"/>
        </w:rPr>
        <w:t>advising,</w:t>
      </w:r>
      <w:r w:rsidR="00080668" w:rsidRPr="00A20666">
        <w:rPr>
          <w:rFonts w:asciiTheme="minorHAnsi" w:hAnsiTheme="minorHAnsi"/>
        </w:rPr>
        <w:t xml:space="preserve"> and coordinating.</w:t>
      </w:r>
      <w:r w:rsidR="00BF2037" w:rsidRPr="00A20666">
        <w:rPr>
          <w:rFonts w:asciiTheme="minorHAnsi" w:hAnsiTheme="minorHAnsi"/>
        </w:rPr>
        <w:t xml:space="preserve"> Then instead of the contractor</w:t>
      </w:r>
      <w:r w:rsidR="00DE7E60" w:rsidRPr="00A20666">
        <w:rPr>
          <w:rFonts w:asciiTheme="minorHAnsi" w:hAnsiTheme="minorHAnsi"/>
        </w:rPr>
        <w:t xml:space="preserve"> delivering </w:t>
      </w:r>
      <w:r w:rsidR="0063094A" w:rsidRPr="00A20666">
        <w:rPr>
          <w:rFonts w:asciiTheme="minorHAnsi" w:hAnsiTheme="minorHAnsi"/>
        </w:rPr>
        <w:t>all works the management contractor will tender</w:t>
      </w:r>
      <w:r w:rsidR="00EC0499" w:rsidRPr="00A20666">
        <w:rPr>
          <w:rFonts w:asciiTheme="minorHAnsi" w:hAnsiTheme="minorHAnsi"/>
        </w:rPr>
        <w:t xml:space="preserve"> out packages of the project then works contractors are contracted to the management </w:t>
      </w:r>
      <w:r w:rsidR="00594AB6" w:rsidRPr="00A20666">
        <w:rPr>
          <w:rFonts w:asciiTheme="minorHAnsi" w:hAnsiTheme="minorHAnsi"/>
        </w:rPr>
        <w:t xml:space="preserve">contractor. This way as </w:t>
      </w:r>
      <w:r w:rsidR="0053500E" w:rsidRPr="00A20666">
        <w:rPr>
          <w:rFonts w:asciiTheme="minorHAnsi" w:hAnsiTheme="minorHAnsi"/>
        </w:rPr>
        <w:t>discussed,</w:t>
      </w:r>
      <w:r w:rsidR="00594AB6" w:rsidRPr="00A20666">
        <w:rPr>
          <w:rFonts w:asciiTheme="minorHAnsi" w:hAnsiTheme="minorHAnsi"/>
        </w:rPr>
        <w:t xml:space="preserve"> the management contractor ca</w:t>
      </w:r>
      <w:r w:rsidR="00F242C8">
        <w:rPr>
          <w:rFonts w:asciiTheme="minorHAnsi" w:hAnsiTheme="minorHAnsi"/>
        </w:rPr>
        <w:t xml:space="preserve">n effectively </w:t>
      </w:r>
      <w:r w:rsidR="00A351D2">
        <w:rPr>
          <w:rFonts w:asciiTheme="minorHAnsi" w:hAnsiTheme="minorHAnsi"/>
        </w:rPr>
        <w:t>manage the site.</w:t>
      </w:r>
    </w:p>
    <w:p w14:paraId="2BFEA19B" w14:textId="77777777" w:rsidR="00E47036" w:rsidRPr="00A20666" w:rsidRDefault="00232C1E" w:rsidP="00486709">
      <w:pPr>
        <w:rPr>
          <w:rFonts w:asciiTheme="minorHAnsi" w:hAnsiTheme="minorHAnsi"/>
        </w:rPr>
      </w:pPr>
      <w:r w:rsidRPr="00A20666">
        <w:rPr>
          <w:rFonts w:asciiTheme="minorHAnsi" w:hAnsiTheme="minorHAnsi"/>
        </w:rPr>
        <w:t xml:space="preserve">The benefits for the client using Management contracting </w:t>
      </w:r>
      <w:r w:rsidR="00D9451D" w:rsidRPr="00A20666">
        <w:rPr>
          <w:rFonts w:asciiTheme="minorHAnsi" w:hAnsiTheme="minorHAnsi"/>
        </w:rPr>
        <w:t xml:space="preserve">are that </w:t>
      </w:r>
      <w:r w:rsidR="00683AFA" w:rsidRPr="00A20666">
        <w:rPr>
          <w:rFonts w:asciiTheme="minorHAnsi" w:hAnsiTheme="minorHAnsi"/>
        </w:rPr>
        <w:t xml:space="preserve">the work delivery on site can start early </w:t>
      </w:r>
      <w:r w:rsidR="001C367D" w:rsidRPr="00A20666">
        <w:rPr>
          <w:rFonts w:asciiTheme="minorHAnsi" w:hAnsiTheme="minorHAnsi"/>
        </w:rPr>
        <w:t xml:space="preserve">due to </w:t>
      </w:r>
      <w:r w:rsidR="00550924" w:rsidRPr="00A20666">
        <w:rPr>
          <w:rFonts w:asciiTheme="minorHAnsi" w:hAnsiTheme="minorHAnsi"/>
        </w:rPr>
        <w:t>part of the design complete this means packages of work can go out to tender</w:t>
      </w:r>
      <w:r w:rsidR="00C50403" w:rsidRPr="00A20666">
        <w:rPr>
          <w:rFonts w:asciiTheme="minorHAnsi" w:hAnsiTheme="minorHAnsi"/>
        </w:rPr>
        <w:t xml:space="preserve"> and a works contractor can be appointed</w:t>
      </w:r>
      <w:r w:rsidR="001A0AD0" w:rsidRPr="00A20666">
        <w:rPr>
          <w:rFonts w:asciiTheme="minorHAnsi" w:hAnsiTheme="minorHAnsi"/>
        </w:rPr>
        <w:t xml:space="preserve"> for the element of work which can lead to a saving</w:t>
      </w:r>
      <w:r w:rsidR="003A2463" w:rsidRPr="00A20666">
        <w:rPr>
          <w:rFonts w:asciiTheme="minorHAnsi" w:hAnsiTheme="minorHAnsi"/>
        </w:rPr>
        <w:t xml:space="preserve"> on the programme overall.</w:t>
      </w:r>
      <w:r w:rsidR="0064052F" w:rsidRPr="00A20666">
        <w:rPr>
          <w:rFonts w:asciiTheme="minorHAnsi" w:hAnsiTheme="minorHAnsi"/>
        </w:rPr>
        <w:t xml:space="preserve"> </w:t>
      </w:r>
      <w:r w:rsidR="0058308E" w:rsidRPr="00A20666">
        <w:rPr>
          <w:rFonts w:asciiTheme="minorHAnsi" w:hAnsiTheme="minorHAnsi"/>
        </w:rPr>
        <w:t>Additionally,</w:t>
      </w:r>
      <w:r w:rsidR="0064052F" w:rsidRPr="00A20666">
        <w:rPr>
          <w:rFonts w:asciiTheme="minorHAnsi" w:hAnsiTheme="minorHAnsi"/>
        </w:rPr>
        <w:t xml:space="preserve"> </w:t>
      </w:r>
      <w:r w:rsidR="00FB5540" w:rsidRPr="00A20666">
        <w:rPr>
          <w:rFonts w:asciiTheme="minorHAnsi" w:hAnsiTheme="minorHAnsi"/>
        </w:rPr>
        <w:t>the management contractor can provide information</w:t>
      </w:r>
      <w:r w:rsidR="00973DC1" w:rsidRPr="00A20666">
        <w:rPr>
          <w:rFonts w:asciiTheme="minorHAnsi" w:hAnsiTheme="minorHAnsi"/>
        </w:rPr>
        <w:t xml:space="preserve"> to ensure better risk awareness</w:t>
      </w:r>
      <w:r w:rsidR="0058308E" w:rsidRPr="00A20666">
        <w:rPr>
          <w:rFonts w:asciiTheme="minorHAnsi" w:hAnsiTheme="minorHAnsi"/>
        </w:rPr>
        <w:t xml:space="preserve"> and reduce design problems. For example, if the management contractor will have the knowledge </w:t>
      </w:r>
      <w:r w:rsidR="00AE5743" w:rsidRPr="00A20666">
        <w:rPr>
          <w:rFonts w:asciiTheme="minorHAnsi" w:hAnsiTheme="minorHAnsi"/>
        </w:rPr>
        <w:t>of site conditions that might affect the overall cost, identifying this</w:t>
      </w:r>
      <w:r w:rsidR="001E4802" w:rsidRPr="00A20666">
        <w:rPr>
          <w:rFonts w:asciiTheme="minorHAnsi" w:hAnsiTheme="minorHAnsi"/>
        </w:rPr>
        <w:t xml:space="preserve"> makes sure</w:t>
      </w:r>
      <w:r w:rsidR="00AE5743" w:rsidRPr="00A20666">
        <w:rPr>
          <w:rFonts w:asciiTheme="minorHAnsi" w:hAnsiTheme="minorHAnsi"/>
        </w:rPr>
        <w:t xml:space="preserve"> that a cost is captured</w:t>
      </w:r>
      <w:r w:rsidR="001E4802" w:rsidRPr="00A20666">
        <w:rPr>
          <w:rFonts w:asciiTheme="minorHAnsi" w:hAnsiTheme="minorHAnsi"/>
        </w:rPr>
        <w:t xml:space="preserve"> and when the works contractor reaches site </w:t>
      </w:r>
      <w:r w:rsidR="00CE4B6D" w:rsidRPr="00A20666">
        <w:rPr>
          <w:rFonts w:asciiTheme="minorHAnsi" w:hAnsiTheme="minorHAnsi"/>
        </w:rPr>
        <w:t>there are minimal variations.</w:t>
      </w:r>
    </w:p>
    <w:p w14:paraId="3674A3E5" w14:textId="09F5CFE4" w:rsidR="008D19AC" w:rsidRPr="00A20666" w:rsidRDefault="00E47036" w:rsidP="00486709">
      <w:pPr>
        <w:rPr>
          <w:rFonts w:asciiTheme="minorHAnsi" w:hAnsiTheme="minorHAnsi"/>
        </w:rPr>
      </w:pPr>
      <w:r w:rsidRPr="00A20666">
        <w:rPr>
          <w:rFonts w:asciiTheme="minorHAnsi" w:hAnsiTheme="minorHAnsi"/>
        </w:rPr>
        <w:t>Management contracting can also be an unsuitable method of procurement because</w:t>
      </w:r>
      <w:r w:rsidR="00B01744" w:rsidRPr="00A20666">
        <w:rPr>
          <w:rFonts w:asciiTheme="minorHAnsi" w:hAnsiTheme="minorHAnsi"/>
        </w:rPr>
        <w:t xml:space="preserve"> the client can hold of a financial risk. </w:t>
      </w:r>
      <w:r w:rsidR="00E22D31" w:rsidRPr="00A20666">
        <w:rPr>
          <w:rFonts w:asciiTheme="minorHAnsi" w:hAnsiTheme="minorHAnsi"/>
        </w:rPr>
        <w:t xml:space="preserve">As the Management contractor only manages the work this means and changes in </w:t>
      </w:r>
      <w:r w:rsidR="00E22D31" w:rsidRPr="002D27F0">
        <w:rPr>
          <w:rFonts w:asciiTheme="minorHAnsi" w:hAnsiTheme="minorHAnsi"/>
        </w:rPr>
        <w:t>subcontract</w:t>
      </w:r>
      <w:r w:rsidR="005E1CF6" w:rsidRPr="002D27F0">
        <w:rPr>
          <w:rFonts w:asciiTheme="minorHAnsi" w:hAnsiTheme="minorHAnsi"/>
        </w:rPr>
        <w:t xml:space="preserve"> p</w:t>
      </w:r>
      <w:r w:rsidR="005E1CF6" w:rsidRPr="00A20666">
        <w:rPr>
          <w:rFonts w:asciiTheme="minorHAnsi" w:hAnsiTheme="minorHAnsi"/>
        </w:rPr>
        <w:t>rice, design changes or mistakes found later</w:t>
      </w:r>
      <w:r w:rsidR="00753940" w:rsidRPr="00A20666">
        <w:rPr>
          <w:rFonts w:asciiTheme="minorHAnsi" w:hAnsiTheme="minorHAnsi"/>
        </w:rPr>
        <w:t xml:space="preserve"> the client will still pay.</w:t>
      </w:r>
      <w:r w:rsidR="005F7B81">
        <w:rPr>
          <w:rFonts w:asciiTheme="minorHAnsi" w:hAnsiTheme="minorHAnsi"/>
        </w:rPr>
        <w:t xml:space="preserve"> T</w:t>
      </w:r>
      <w:r w:rsidR="00A56CEC" w:rsidRPr="00A20666">
        <w:rPr>
          <w:rFonts w:asciiTheme="minorHAnsi" w:hAnsiTheme="minorHAnsi"/>
        </w:rPr>
        <w:t xml:space="preserve">his method is not </w:t>
      </w:r>
      <w:r w:rsidR="00930671" w:rsidRPr="00A20666">
        <w:rPr>
          <w:rFonts w:asciiTheme="minorHAnsi" w:hAnsiTheme="minorHAnsi"/>
        </w:rPr>
        <w:t>suitable</w:t>
      </w:r>
      <w:r w:rsidR="00A56CEC" w:rsidRPr="00A20666">
        <w:rPr>
          <w:rFonts w:asciiTheme="minorHAnsi" w:hAnsiTheme="minorHAnsi"/>
        </w:rPr>
        <w:t xml:space="preserve"> for an inexperienced</w:t>
      </w:r>
      <w:r w:rsidR="00930671" w:rsidRPr="00A20666">
        <w:rPr>
          <w:rFonts w:asciiTheme="minorHAnsi" w:hAnsiTheme="minorHAnsi"/>
        </w:rPr>
        <w:t xml:space="preserve"> </w:t>
      </w:r>
      <w:r w:rsidR="000E5B18" w:rsidRPr="00A20666">
        <w:rPr>
          <w:rFonts w:asciiTheme="minorHAnsi" w:hAnsiTheme="minorHAnsi"/>
        </w:rPr>
        <w:t>client because</w:t>
      </w:r>
      <w:r w:rsidR="006F0D8C" w:rsidRPr="00A20666">
        <w:rPr>
          <w:rFonts w:asciiTheme="minorHAnsi" w:hAnsiTheme="minorHAnsi"/>
        </w:rPr>
        <w:t xml:space="preserve"> of the financial risk</w:t>
      </w:r>
      <w:r w:rsidR="000E5B18" w:rsidRPr="00A20666">
        <w:rPr>
          <w:rFonts w:asciiTheme="minorHAnsi" w:hAnsiTheme="minorHAnsi"/>
        </w:rPr>
        <w:t xml:space="preserve"> and being able to manage and make informative decisions.</w:t>
      </w:r>
    </w:p>
    <w:p w14:paraId="2EC6C392" w14:textId="32A54E5F" w:rsidR="00394C9B" w:rsidRDefault="00E80FB5" w:rsidP="000E5B18">
      <w:pPr>
        <w:pStyle w:val="Heading1"/>
      </w:pPr>
      <w:bookmarkStart w:id="6" w:name="_Toc227591789"/>
      <w:r>
        <w:t xml:space="preserve">3. </w:t>
      </w:r>
      <w:r w:rsidR="00BD286A">
        <w:t>Analysis for the best suited procurement route</w:t>
      </w:r>
      <w:bookmarkEnd w:id="6"/>
    </w:p>
    <w:p w14:paraId="37503009" w14:textId="77777777" w:rsidR="00A20666" w:rsidRPr="00A20666" w:rsidRDefault="00A20666" w:rsidP="00A20666"/>
    <w:p w14:paraId="27D453E6" w14:textId="27D1C966" w:rsidR="000543EB" w:rsidRDefault="00FA2DD5" w:rsidP="00A20666">
      <w:pPr>
        <w:rPr>
          <w:rFonts w:asciiTheme="minorHAnsi" w:hAnsiTheme="minorHAnsi"/>
        </w:rPr>
      </w:pPr>
      <w:r w:rsidRPr="00A20666">
        <w:rPr>
          <w:rFonts w:asciiTheme="minorHAnsi" w:hAnsiTheme="minorHAnsi"/>
        </w:rPr>
        <w:t>The</w:t>
      </w:r>
      <w:r w:rsidR="00853BBA" w:rsidRPr="00A20666">
        <w:rPr>
          <w:rFonts w:asciiTheme="minorHAnsi" w:hAnsiTheme="minorHAnsi"/>
        </w:rPr>
        <w:t xml:space="preserve"> design</w:t>
      </w:r>
      <w:r w:rsidR="00576167" w:rsidRPr="00A20666">
        <w:rPr>
          <w:rFonts w:asciiTheme="minorHAnsi" w:hAnsiTheme="minorHAnsi"/>
        </w:rPr>
        <w:t xml:space="preserve"> and </w:t>
      </w:r>
      <w:r w:rsidR="00853BBA" w:rsidRPr="00A20666">
        <w:rPr>
          <w:rFonts w:asciiTheme="minorHAnsi" w:hAnsiTheme="minorHAnsi"/>
        </w:rPr>
        <w:t>build method is the most suitable</w:t>
      </w:r>
      <w:r w:rsidR="00766C6A">
        <w:rPr>
          <w:rFonts w:asciiTheme="minorHAnsi" w:hAnsiTheme="minorHAnsi"/>
        </w:rPr>
        <w:t xml:space="preserve"> procurement route</w:t>
      </w:r>
      <w:r w:rsidR="00B65F61" w:rsidRPr="00A20666">
        <w:rPr>
          <w:rFonts w:asciiTheme="minorHAnsi" w:hAnsiTheme="minorHAnsi"/>
        </w:rPr>
        <w:t xml:space="preserve"> for the client because it </w:t>
      </w:r>
      <w:r w:rsidR="00576167" w:rsidRPr="00A20666">
        <w:rPr>
          <w:rFonts w:asciiTheme="minorHAnsi" w:hAnsiTheme="minorHAnsi"/>
        </w:rPr>
        <w:t xml:space="preserve">gives the client </w:t>
      </w:r>
      <w:r w:rsidR="00D9648E" w:rsidRPr="00A20666">
        <w:rPr>
          <w:rFonts w:asciiTheme="minorHAnsi" w:hAnsiTheme="minorHAnsi"/>
        </w:rPr>
        <w:t>a budget cost instantly. The reason I say this is because</w:t>
      </w:r>
      <w:r w:rsidR="00B82373" w:rsidRPr="00A20666">
        <w:rPr>
          <w:rFonts w:asciiTheme="minorHAnsi" w:hAnsiTheme="minorHAnsi"/>
        </w:rPr>
        <w:t xml:space="preserve"> the clients main concern was </w:t>
      </w:r>
      <w:r w:rsidR="00CB07CF" w:rsidRPr="00A20666">
        <w:rPr>
          <w:rFonts w:asciiTheme="minorHAnsi" w:hAnsiTheme="minorHAnsi"/>
        </w:rPr>
        <w:t>‘delivering the project within budget’ I think this would give an early indication for costings</w:t>
      </w:r>
      <w:r w:rsidR="003C59E7">
        <w:rPr>
          <w:rFonts w:asciiTheme="minorHAnsi" w:hAnsiTheme="minorHAnsi"/>
        </w:rPr>
        <w:t xml:space="preserve"> and allow the project to be delivered with minimal change in costs</w:t>
      </w:r>
      <w:r w:rsidR="00CB07CF" w:rsidRPr="00A20666">
        <w:rPr>
          <w:rFonts w:asciiTheme="minorHAnsi" w:hAnsiTheme="minorHAnsi"/>
        </w:rPr>
        <w:t>.</w:t>
      </w:r>
      <w:r w:rsidR="00D04EAA">
        <w:rPr>
          <w:rFonts w:asciiTheme="minorHAnsi" w:hAnsiTheme="minorHAnsi"/>
        </w:rPr>
        <w:t xml:space="preserve"> </w:t>
      </w:r>
      <w:r w:rsidR="002016E4" w:rsidRPr="00A20666">
        <w:rPr>
          <w:rFonts w:asciiTheme="minorHAnsi" w:hAnsiTheme="minorHAnsi"/>
        </w:rPr>
        <w:t>Furthermore</w:t>
      </w:r>
      <w:r w:rsidR="00A90FB8" w:rsidRPr="00A20666">
        <w:rPr>
          <w:rFonts w:asciiTheme="minorHAnsi" w:hAnsiTheme="minorHAnsi"/>
        </w:rPr>
        <w:t>,</w:t>
      </w:r>
      <w:r w:rsidR="002016E4" w:rsidRPr="00A20666">
        <w:rPr>
          <w:rFonts w:asciiTheme="minorHAnsi" w:hAnsiTheme="minorHAnsi"/>
        </w:rPr>
        <w:t xml:space="preserve"> </w:t>
      </w:r>
      <w:r w:rsidR="00275018" w:rsidRPr="00A20666">
        <w:rPr>
          <w:rFonts w:asciiTheme="minorHAnsi" w:hAnsiTheme="minorHAnsi"/>
        </w:rPr>
        <w:t xml:space="preserve">the contractor </w:t>
      </w:r>
      <w:r w:rsidR="006A5E21" w:rsidRPr="00A20666">
        <w:rPr>
          <w:rFonts w:asciiTheme="minorHAnsi" w:hAnsiTheme="minorHAnsi"/>
        </w:rPr>
        <w:t>must</w:t>
      </w:r>
      <w:r w:rsidR="00275018" w:rsidRPr="00A20666">
        <w:rPr>
          <w:rFonts w:asciiTheme="minorHAnsi" w:hAnsiTheme="minorHAnsi"/>
        </w:rPr>
        <w:t xml:space="preserve"> manage both design and build liabilities for the project even if they were to subcontract packages back out</w:t>
      </w:r>
      <w:r w:rsidR="00A90FB8" w:rsidRPr="00A20666">
        <w:rPr>
          <w:rFonts w:asciiTheme="minorHAnsi" w:hAnsiTheme="minorHAnsi"/>
        </w:rPr>
        <w:t>. Lastly In line with the</w:t>
      </w:r>
      <w:r w:rsidR="00A65D38" w:rsidRPr="00A20666">
        <w:rPr>
          <w:rFonts w:asciiTheme="minorHAnsi" w:hAnsiTheme="minorHAnsi"/>
        </w:rPr>
        <w:t xml:space="preserve"> liabilities the developer stated that this project is larger than previous projects that</w:t>
      </w:r>
      <w:r w:rsidR="00541084" w:rsidRPr="00A20666">
        <w:rPr>
          <w:rFonts w:asciiTheme="minorHAnsi" w:hAnsiTheme="minorHAnsi"/>
        </w:rPr>
        <w:t xml:space="preserve"> they have dealt with, as this project involves specialist works this will put the client </w:t>
      </w:r>
      <w:r w:rsidR="00824FCC" w:rsidRPr="00A20666">
        <w:rPr>
          <w:rFonts w:asciiTheme="minorHAnsi" w:hAnsiTheme="minorHAnsi"/>
        </w:rPr>
        <w:t>at ease.</w:t>
      </w:r>
    </w:p>
    <w:p w14:paraId="746E5673" w14:textId="22D30FF9" w:rsidR="000543EB" w:rsidRDefault="000543EB" w:rsidP="006125F5">
      <w:pPr>
        <w:pStyle w:val="Heading1"/>
      </w:pPr>
      <w:bookmarkStart w:id="7" w:name="_Toc227591790"/>
      <w:r w:rsidRPr="006125F5">
        <w:t>4.</w:t>
      </w:r>
      <w:r w:rsidR="004313D6">
        <w:t xml:space="preserve"> Tendering Process</w:t>
      </w:r>
      <w:bookmarkEnd w:id="7"/>
    </w:p>
    <w:p w14:paraId="0243287D" w14:textId="50E397F9" w:rsidR="009F4E47" w:rsidRPr="005E2D3C" w:rsidRDefault="008D5836" w:rsidP="00001C16">
      <w:pPr>
        <w:rPr>
          <w:rFonts w:asciiTheme="minorHAnsi" w:hAnsiTheme="minorHAnsi"/>
        </w:rPr>
      </w:pPr>
      <w:r w:rsidRPr="005E2D3C">
        <w:rPr>
          <w:rFonts w:asciiTheme="minorHAnsi" w:hAnsiTheme="minorHAnsi"/>
        </w:rPr>
        <w:t>The tendering process i</w:t>
      </w:r>
      <w:r w:rsidR="004D6FBE" w:rsidRPr="005E2D3C">
        <w:rPr>
          <w:rFonts w:asciiTheme="minorHAnsi" w:hAnsiTheme="minorHAnsi"/>
        </w:rPr>
        <w:t>s a structured method used by or</w:t>
      </w:r>
      <w:r w:rsidR="001D6EB1" w:rsidRPr="005E2D3C">
        <w:rPr>
          <w:rFonts w:asciiTheme="minorHAnsi" w:hAnsiTheme="minorHAnsi"/>
        </w:rPr>
        <w:t>ganisations to determine who the works are awarded to by evaluating different sections the tender, this may involve</w:t>
      </w:r>
      <w:r w:rsidR="00EA75EF" w:rsidRPr="005E2D3C">
        <w:rPr>
          <w:rFonts w:asciiTheme="minorHAnsi" w:hAnsiTheme="minorHAnsi"/>
        </w:rPr>
        <w:t>; Preparation of the tender documentation, Invitation to tender,</w:t>
      </w:r>
      <w:r w:rsidR="00781865" w:rsidRPr="005E2D3C">
        <w:rPr>
          <w:rFonts w:asciiTheme="minorHAnsi" w:hAnsiTheme="minorHAnsi"/>
        </w:rPr>
        <w:t xml:space="preserve"> </w:t>
      </w:r>
      <w:r w:rsidR="00E97F79" w:rsidRPr="005E2D3C">
        <w:rPr>
          <w:rFonts w:asciiTheme="minorHAnsi" w:hAnsiTheme="minorHAnsi"/>
        </w:rPr>
        <w:t>Pre-qualification</w:t>
      </w:r>
      <w:r w:rsidR="00781865" w:rsidRPr="005E2D3C">
        <w:rPr>
          <w:rFonts w:asciiTheme="minorHAnsi" w:hAnsiTheme="minorHAnsi"/>
        </w:rPr>
        <w:t xml:space="preserve"> (Suitability of suppliers and subcontractors if needed), </w:t>
      </w:r>
      <w:r w:rsidR="005A0DC6" w:rsidRPr="005E2D3C">
        <w:rPr>
          <w:rFonts w:asciiTheme="minorHAnsi" w:hAnsiTheme="minorHAnsi"/>
        </w:rPr>
        <w:t>Submission of bids and finally the contract award.</w:t>
      </w:r>
    </w:p>
    <w:p w14:paraId="29B20E66" w14:textId="7F727AE2" w:rsidR="009444FD" w:rsidRDefault="009F4E47" w:rsidP="000D7CA7">
      <w:pPr>
        <w:pStyle w:val="Heading1"/>
      </w:pPr>
      <w:bookmarkStart w:id="8" w:name="_Toc227591791"/>
      <w:r>
        <w:t>4.1</w:t>
      </w:r>
      <w:r w:rsidR="00DD6F60">
        <w:t xml:space="preserve"> Selective tendering</w:t>
      </w:r>
      <w:bookmarkEnd w:id="8"/>
    </w:p>
    <w:p w14:paraId="0BA50B0C" w14:textId="552B25D9" w:rsidR="009444FD" w:rsidRPr="005E2D3C" w:rsidRDefault="009444FD" w:rsidP="00001C16">
      <w:pPr>
        <w:rPr>
          <w:rFonts w:asciiTheme="minorHAnsi" w:hAnsiTheme="minorHAnsi"/>
        </w:rPr>
      </w:pPr>
      <w:r w:rsidRPr="005E2D3C">
        <w:rPr>
          <w:rFonts w:asciiTheme="minorHAnsi" w:hAnsiTheme="minorHAnsi"/>
        </w:rPr>
        <w:t>Selective tendering is a method</w:t>
      </w:r>
      <w:r w:rsidR="00AE651C" w:rsidRPr="005E2D3C">
        <w:rPr>
          <w:rFonts w:asciiTheme="minorHAnsi" w:hAnsiTheme="minorHAnsi"/>
        </w:rPr>
        <w:t xml:space="preserve"> </w:t>
      </w:r>
      <w:r w:rsidR="00FA0272" w:rsidRPr="005E2D3C">
        <w:rPr>
          <w:rFonts w:asciiTheme="minorHAnsi" w:hAnsiTheme="minorHAnsi"/>
        </w:rPr>
        <w:t>which uses an approach that only allows</w:t>
      </w:r>
      <w:r w:rsidR="005F33EA" w:rsidRPr="005E2D3C">
        <w:rPr>
          <w:rFonts w:asciiTheme="minorHAnsi" w:hAnsiTheme="minorHAnsi"/>
        </w:rPr>
        <w:t xml:space="preserve"> a limited amount of contractors</w:t>
      </w:r>
      <w:r w:rsidR="006C4A1E" w:rsidRPr="005E2D3C">
        <w:rPr>
          <w:rFonts w:asciiTheme="minorHAnsi" w:hAnsiTheme="minorHAnsi"/>
        </w:rPr>
        <w:t xml:space="preserve"> to be shortlisted by using the </w:t>
      </w:r>
      <w:r w:rsidR="00564D31" w:rsidRPr="005E2D3C">
        <w:rPr>
          <w:rFonts w:asciiTheme="minorHAnsi" w:hAnsiTheme="minorHAnsi"/>
        </w:rPr>
        <w:t>pre-qualification</w:t>
      </w:r>
      <w:r w:rsidR="006C4A1E" w:rsidRPr="005E2D3C">
        <w:rPr>
          <w:rFonts w:asciiTheme="minorHAnsi" w:hAnsiTheme="minorHAnsi"/>
        </w:rPr>
        <w:t xml:space="preserve"> appro</w:t>
      </w:r>
      <w:r w:rsidR="00B318FD" w:rsidRPr="005E2D3C">
        <w:rPr>
          <w:rFonts w:asciiTheme="minorHAnsi" w:hAnsiTheme="minorHAnsi"/>
        </w:rPr>
        <w:t>ach as discussed.</w:t>
      </w:r>
      <w:r w:rsidR="006062E3" w:rsidRPr="005E2D3C">
        <w:rPr>
          <w:rFonts w:asciiTheme="minorHAnsi" w:hAnsiTheme="minorHAnsi"/>
        </w:rPr>
        <w:t xml:space="preserve"> This will include</w:t>
      </w:r>
      <w:r w:rsidR="00EB6553" w:rsidRPr="005E2D3C">
        <w:rPr>
          <w:rFonts w:asciiTheme="minorHAnsi" w:hAnsiTheme="minorHAnsi"/>
        </w:rPr>
        <w:t xml:space="preserve"> all company </w:t>
      </w:r>
      <w:r w:rsidR="00152113" w:rsidRPr="005E2D3C">
        <w:rPr>
          <w:rFonts w:asciiTheme="minorHAnsi" w:hAnsiTheme="minorHAnsi"/>
        </w:rPr>
        <w:t>information, a</w:t>
      </w:r>
      <w:r w:rsidR="00B53906" w:rsidRPr="005E2D3C">
        <w:rPr>
          <w:rFonts w:asciiTheme="minorHAnsi" w:hAnsiTheme="minorHAnsi"/>
        </w:rPr>
        <w:t xml:space="preserve"> section on</w:t>
      </w:r>
      <w:r w:rsidR="00F73A82" w:rsidRPr="005E2D3C">
        <w:rPr>
          <w:rFonts w:asciiTheme="minorHAnsi" w:hAnsiTheme="minorHAnsi"/>
        </w:rPr>
        <w:t xml:space="preserve"> financial</w:t>
      </w:r>
      <w:r w:rsidR="00947D6B" w:rsidRPr="005E2D3C">
        <w:rPr>
          <w:rFonts w:asciiTheme="minorHAnsi" w:hAnsiTheme="minorHAnsi"/>
        </w:rPr>
        <w:t>s</w:t>
      </w:r>
      <w:r w:rsidR="00B06497" w:rsidRPr="005E2D3C">
        <w:rPr>
          <w:rFonts w:asciiTheme="minorHAnsi" w:hAnsiTheme="minorHAnsi"/>
        </w:rPr>
        <w:t xml:space="preserve">, an important section on Technical and professional ability to deliver </w:t>
      </w:r>
      <w:r w:rsidR="00B06497" w:rsidRPr="005E2D3C">
        <w:rPr>
          <w:rFonts w:asciiTheme="minorHAnsi" w:hAnsiTheme="minorHAnsi"/>
        </w:rPr>
        <w:lastRenderedPageBreak/>
        <w:t>the project (</w:t>
      </w:r>
      <w:r w:rsidR="00005186" w:rsidRPr="005E2D3C">
        <w:rPr>
          <w:rFonts w:asciiTheme="minorHAnsi" w:hAnsiTheme="minorHAnsi"/>
        </w:rPr>
        <w:t>Similar projects, SKEB</w:t>
      </w:r>
      <w:r w:rsidR="0007748A" w:rsidRPr="005E2D3C">
        <w:rPr>
          <w:rFonts w:asciiTheme="minorHAnsi" w:hAnsiTheme="minorHAnsi"/>
        </w:rPr>
        <w:t xml:space="preserve">, Compliance with the standards of work) and finally legal and compliance </w:t>
      </w:r>
      <w:r w:rsidR="00CA27CE" w:rsidRPr="005E2D3C">
        <w:rPr>
          <w:rFonts w:asciiTheme="minorHAnsi" w:hAnsiTheme="minorHAnsi"/>
        </w:rPr>
        <w:t>requirements.</w:t>
      </w:r>
    </w:p>
    <w:p w14:paraId="7AED0FD3" w14:textId="07D2EF54" w:rsidR="00026B43" w:rsidRDefault="00026B43" w:rsidP="00001C16">
      <w:hyperlink r:id="rId16" w:history="1">
        <w:r w:rsidRPr="006062E3">
          <w:rPr>
            <w:rStyle w:val="Hyperlink"/>
          </w:rPr>
          <w:t>Annex-A-Core-PQQ-questions.pdf</w:t>
        </w:r>
      </w:hyperlink>
      <w:r>
        <w:t xml:space="preserve"> (Example </w:t>
      </w:r>
      <w:r w:rsidR="00D47E45">
        <w:t>Pre-qualification</w:t>
      </w:r>
      <w:r>
        <w:t xml:space="preserve"> questionnaire from GOV.UK)</w:t>
      </w:r>
    </w:p>
    <w:p w14:paraId="38A3A604" w14:textId="549E861F" w:rsidR="00CA27CE" w:rsidRDefault="00CA27CE" w:rsidP="000D7CA7">
      <w:pPr>
        <w:pStyle w:val="Heading1"/>
      </w:pPr>
      <w:bookmarkStart w:id="9" w:name="_Toc227591792"/>
      <w:r>
        <w:t xml:space="preserve">4.2 </w:t>
      </w:r>
      <w:r w:rsidR="00234036">
        <w:t>O</w:t>
      </w:r>
      <w:r w:rsidR="001C0D5D">
        <w:t xml:space="preserve">ne and two stage </w:t>
      </w:r>
      <w:r w:rsidR="00234036">
        <w:t>Tendering</w:t>
      </w:r>
      <w:bookmarkEnd w:id="9"/>
    </w:p>
    <w:p w14:paraId="5C40137C" w14:textId="19BDEC81" w:rsidR="00F4217D" w:rsidRPr="005E2D3C" w:rsidRDefault="00B07A1F" w:rsidP="00F4217D">
      <w:pPr>
        <w:rPr>
          <w:rFonts w:asciiTheme="minorHAnsi" w:hAnsiTheme="minorHAnsi"/>
        </w:rPr>
      </w:pPr>
      <w:r w:rsidRPr="005E2D3C">
        <w:rPr>
          <w:rFonts w:asciiTheme="minorHAnsi" w:hAnsiTheme="minorHAnsi"/>
        </w:rPr>
        <w:t>One stage tendering is a process whereby the tender is released</w:t>
      </w:r>
      <w:r w:rsidR="00026B43" w:rsidRPr="005E2D3C">
        <w:rPr>
          <w:rFonts w:asciiTheme="minorHAnsi" w:hAnsiTheme="minorHAnsi"/>
        </w:rPr>
        <w:t xml:space="preserve"> and there are no limits as to who can submit a bid </w:t>
      </w:r>
      <w:r w:rsidR="00D47E45" w:rsidRPr="005E2D3C">
        <w:rPr>
          <w:rFonts w:asciiTheme="minorHAnsi" w:hAnsiTheme="minorHAnsi"/>
        </w:rPr>
        <w:t>if</w:t>
      </w:r>
      <w:r w:rsidR="00026B43" w:rsidRPr="005E2D3C">
        <w:rPr>
          <w:rFonts w:asciiTheme="minorHAnsi" w:hAnsiTheme="minorHAnsi"/>
        </w:rPr>
        <w:t xml:space="preserve"> they can provide the documents re</w:t>
      </w:r>
      <w:r w:rsidR="006B41CC" w:rsidRPr="005E2D3C">
        <w:rPr>
          <w:rFonts w:asciiTheme="minorHAnsi" w:hAnsiTheme="minorHAnsi"/>
        </w:rPr>
        <w:t>quired. The contractors must submit</w:t>
      </w:r>
      <w:r w:rsidR="003133E8" w:rsidRPr="005E2D3C">
        <w:rPr>
          <w:rFonts w:asciiTheme="minorHAnsi" w:hAnsiTheme="minorHAnsi"/>
        </w:rPr>
        <w:t xml:space="preserve"> </w:t>
      </w:r>
      <w:r w:rsidR="00410C05" w:rsidRPr="005E2D3C">
        <w:rPr>
          <w:rFonts w:asciiTheme="minorHAnsi" w:hAnsiTheme="minorHAnsi"/>
        </w:rPr>
        <w:t>their technical and commercial response in a whole submission</w:t>
      </w:r>
      <w:r w:rsidR="001B25CD" w:rsidRPr="005E2D3C">
        <w:rPr>
          <w:rFonts w:asciiTheme="minorHAnsi" w:hAnsiTheme="minorHAnsi"/>
        </w:rPr>
        <w:t xml:space="preserve">. In two </w:t>
      </w:r>
      <w:r w:rsidR="00F35015" w:rsidRPr="005E2D3C">
        <w:rPr>
          <w:rFonts w:asciiTheme="minorHAnsi" w:hAnsiTheme="minorHAnsi"/>
        </w:rPr>
        <w:t>stages</w:t>
      </w:r>
      <w:r w:rsidR="001B25CD" w:rsidRPr="005E2D3C">
        <w:rPr>
          <w:rFonts w:asciiTheme="minorHAnsi" w:hAnsiTheme="minorHAnsi"/>
        </w:rPr>
        <w:t xml:space="preserve"> tendering</w:t>
      </w:r>
      <w:r w:rsidR="007A69EF" w:rsidRPr="005E2D3C">
        <w:rPr>
          <w:rFonts w:asciiTheme="minorHAnsi" w:hAnsiTheme="minorHAnsi"/>
        </w:rPr>
        <w:t xml:space="preserve"> </w:t>
      </w:r>
      <w:r w:rsidR="006944FE" w:rsidRPr="005E2D3C">
        <w:rPr>
          <w:rFonts w:asciiTheme="minorHAnsi" w:hAnsiTheme="minorHAnsi"/>
        </w:rPr>
        <w:t>the difference is that in stage 1 it allows the contractor to submit details</w:t>
      </w:r>
      <w:r w:rsidR="006D69B0" w:rsidRPr="005E2D3C">
        <w:rPr>
          <w:rFonts w:asciiTheme="minorHAnsi" w:hAnsiTheme="minorHAnsi"/>
        </w:rPr>
        <w:t xml:space="preserve"> under a pre-construction agreement including things like overheads, method </w:t>
      </w:r>
      <w:r w:rsidR="00152113" w:rsidRPr="005E2D3C">
        <w:rPr>
          <w:rFonts w:asciiTheme="minorHAnsi" w:hAnsiTheme="minorHAnsi"/>
        </w:rPr>
        <w:t>statements,</w:t>
      </w:r>
      <w:r w:rsidR="00945CF1" w:rsidRPr="005E2D3C">
        <w:rPr>
          <w:rFonts w:asciiTheme="minorHAnsi" w:hAnsiTheme="minorHAnsi"/>
        </w:rPr>
        <w:t xml:space="preserve"> and preliminaries. After this</w:t>
      </w:r>
      <w:r w:rsidR="00960999" w:rsidRPr="005E2D3C">
        <w:rPr>
          <w:rFonts w:asciiTheme="minorHAnsi" w:hAnsiTheme="minorHAnsi"/>
        </w:rPr>
        <w:t xml:space="preserve"> the second stage is using what was agreed in the first stag</w:t>
      </w:r>
      <w:r w:rsidR="007A00EB" w:rsidRPr="005E2D3C">
        <w:rPr>
          <w:rFonts w:asciiTheme="minorHAnsi" w:hAnsiTheme="minorHAnsi"/>
        </w:rPr>
        <w:t>e in the scenario of the project. This is a risk as there may have been items that have not been considered for.</w:t>
      </w:r>
    </w:p>
    <w:p w14:paraId="1BA7E982" w14:textId="70CD0335" w:rsidR="00C92273" w:rsidRPr="00353D6A" w:rsidRDefault="00D10A97" w:rsidP="000D7CA7">
      <w:pPr>
        <w:pStyle w:val="Heading1"/>
      </w:pPr>
      <w:bookmarkStart w:id="10" w:name="_Toc227591793"/>
      <w:r>
        <w:t>5</w:t>
      </w:r>
      <w:r w:rsidR="00CE5096" w:rsidRPr="00353D6A">
        <w:t>. Conclusions</w:t>
      </w:r>
      <w:bookmarkEnd w:id="10"/>
    </w:p>
    <w:p w14:paraId="45D46088" w14:textId="1E0FAEF1" w:rsidR="00C92273" w:rsidRPr="005E2D3C" w:rsidRDefault="00D47E45">
      <w:pPr>
        <w:rPr>
          <w:rFonts w:asciiTheme="minorHAnsi" w:hAnsiTheme="minorHAnsi"/>
        </w:rPr>
      </w:pPr>
      <w:r w:rsidRPr="005E2D3C">
        <w:rPr>
          <w:rFonts w:asciiTheme="minorHAnsi" w:hAnsiTheme="minorHAnsi"/>
        </w:rPr>
        <w:t>Overall,</w:t>
      </w:r>
      <w:r w:rsidR="00D10A97" w:rsidRPr="005E2D3C">
        <w:rPr>
          <w:rFonts w:asciiTheme="minorHAnsi" w:hAnsiTheme="minorHAnsi"/>
        </w:rPr>
        <w:t xml:space="preserve"> </w:t>
      </w:r>
      <w:r w:rsidR="00981233" w:rsidRPr="005E2D3C">
        <w:rPr>
          <w:rFonts w:asciiTheme="minorHAnsi" w:hAnsiTheme="minorHAnsi"/>
        </w:rPr>
        <w:t>I</w:t>
      </w:r>
      <w:r w:rsidR="00D10A97" w:rsidRPr="005E2D3C">
        <w:rPr>
          <w:rFonts w:asciiTheme="minorHAnsi" w:hAnsiTheme="minorHAnsi"/>
        </w:rPr>
        <w:t xml:space="preserve"> have decided that </w:t>
      </w:r>
      <w:r w:rsidR="008853AB" w:rsidRPr="005E2D3C">
        <w:rPr>
          <w:rFonts w:asciiTheme="minorHAnsi" w:hAnsiTheme="minorHAnsi"/>
        </w:rPr>
        <w:t>that one and two stage tendering is best suited for this project</w:t>
      </w:r>
      <w:r w:rsidR="00C54E0F" w:rsidRPr="005E2D3C">
        <w:rPr>
          <w:rFonts w:asciiTheme="minorHAnsi" w:hAnsiTheme="minorHAnsi"/>
        </w:rPr>
        <w:t xml:space="preserve">. </w:t>
      </w:r>
      <w:r w:rsidR="000D7CA7" w:rsidRPr="005E2D3C">
        <w:rPr>
          <w:rFonts w:asciiTheme="minorHAnsi" w:hAnsiTheme="minorHAnsi"/>
        </w:rPr>
        <w:t>Firstly,</w:t>
      </w:r>
      <w:r w:rsidR="00C54E0F" w:rsidRPr="005E2D3C">
        <w:rPr>
          <w:rFonts w:asciiTheme="minorHAnsi" w:hAnsiTheme="minorHAnsi"/>
        </w:rPr>
        <w:t xml:space="preserve"> </w:t>
      </w:r>
      <w:r w:rsidR="00642B8A" w:rsidRPr="005E2D3C">
        <w:rPr>
          <w:rFonts w:asciiTheme="minorHAnsi" w:hAnsiTheme="minorHAnsi"/>
        </w:rPr>
        <w:t xml:space="preserve">the use of selective tendering for this project would not be suitable for the clients needs because we are restricting the </w:t>
      </w:r>
      <w:r w:rsidR="00DA0D5B" w:rsidRPr="005E2D3C">
        <w:rPr>
          <w:rFonts w:asciiTheme="minorHAnsi" w:hAnsiTheme="minorHAnsi"/>
        </w:rPr>
        <w:t xml:space="preserve">variety of bidders by using the </w:t>
      </w:r>
      <w:r w:rsidR="00981233" w:rsidRPr="005E2D3C">
        <w:rPr>
          <w:rFonts w:asciiTheme="minorHAnsi" w:hAnsiTheme="minorHAnsi"/>
        </w:rPr>
        <w:t>pre-qualification</w:t>
      </w:r>
      <w:r w:rsidR="00C06CBF" w:rsidRPr="005E2D3C">
        <w:rPr>
          <w:rFonts w:asciiTheme="minorHAnsi" w:hAnsiTheme="minorHAnsi"/>
        </w:rPr>
        <w:t>.</w:t>
      </w:r>
      <w:r w:rsidR="00DA0D5B" w:rsidRPr="005E2D3C">
        <w:rPr>
          <w:rFonts w:asciiTheme="minorHAnsi" w:hAnsiTheme="minorHAnsi"/>
        </w:rPr>
        <w:t xml:space="preserve"> </w:t>
      </w:r>
      <w:r w:rsidR="00DF7AB8" w:rsidRPr="005E2D3C">
        <w:rPr>
          <w:rFonts w:asciiTheme="minorHAnsi" w:hAnsiTheme="minorHAnsi"/>
        </w:rPr>
        <w:t>A</w:t>
      </w:r>
      <w:r w:rsidR="00DA0D5B" w:rsidRPr="005E2D3C">
        <w:rPr>
          <w:rFonts w:asciiTheme="minorHAnsi" w:hAnsiTheme="minorHAnsi"/>
        </w:rPr>
        <w:t>lthough this method</w:t>
      </w:r>
      <w:r w:rsidR="008730A8" w:rsidRPr="005E2D3C">
        <w:rPr>
          <w:rFonts w:asciiTheme="minorHAnsi" w:hAnsiTheme="minorHAnsi"/>
        </w:rPr>
        <w:t xml:space="preserve"> </w:t>
      </w:r>
      <w:r w:rsidR="00C06CBF" w:rsidRPr="005E2D3C">
        <w:rPr>
          <w:rFonts w:asciiTheme="minorHAnsi" w:hAnsiTheme="minorHAnsi"/>
        </w:rPr>
        <w:t>allow</w:t>
      </w:r>
      <w:r w:rsidR="00DF7AB8" w:rsidRPr="005E2D3C">
        <w:rPr>
          <w:rFonts w:asciiTheme="minorHAnsi" w:hAnsiTheme="minorHAnsi"/>
        </w:rPr>
        <w:t>s</w:t>
      </w:r>
      <w:r w:rsidR="00C06CBF" w:rsidRPr="005E2D3C">
        <w:rPr>
          <w:rFonts w:asciiTheme="minorHAnsi" w:hAnsiTheme="minorHAnsi"/>
        </w:rPr>
        <w:t xml:space="preserve"> the client to shortlist the most competent contractors,</w:t>
      </w:r>
      <w:r w:rsidR="00DF7AB8" w:rsidRPr="005E2D3C">
        <w:rPr>
          <w:rFonts w:asciiTheme="minorHAnsi" w:hAnsiTheme="minorHAnsi"/>
        </w:rPr>
        <w:t xml:space="preserve"> it also disregards the smaller contractors </w:t>
      </w:r>
      <w:r w:rsidR="009B3F9F" w:rsidRPr="005E2D3C">
        <w:rPr>
          <w:rFonts w:asciiTheme="minorHAnsi" w:hAnsiTheme="minorHAnsi"/>
        </w:rPr>
        <w:t>who may not have the relevant certificates because they operate as a smaller workforce</w:t>
      </w:r>
      <w:r w:rsidR="00082F0B" w:rsidRPr="005E2D3C">
        <w:rPr>
          <w:rFonts w:asciiTheme="minorHAnsi" w:hAnsiTheme="minorHAnsi"/>
        </w:rPr>
        <w:t xml:space="preserve">. Which in theory leaves you with larger contractors who are more costly and in our scenario the focus is delivering the project within a budget. </w:t>
      </w:r>
      <w:r w:rsidR="00037854" w:rsidRPr="005E2D3C">
        <w:rPr>
          <w:rFonts w:asciiTheme="minorHAnsi" w:hAnsiTheme="minorHAnsi"/>
        </w:rPr>
        <w:t>Therefore,</w:t>
      </w:r>
      <w:r w:rsidR="001506A4" w:rsidRPr="005E2D3C">
        <w:rPr>
          <w:rFonts w:asciiTheme="minorHAnsi" w:hAnsiTheme="minorHAnsi"/>
        </w:rPr>
        <w:t xml:space="preserve"> I believe that the one and two stage allows all contractors to competitively tender </w:t>
      </w:r>
      <w:r w:rsidR="008B74F6" w:rsidRPr="005E2D3C">
        <w:rPr>
          <w:rFonts w:asciiTheme="minorHAnsi" w:hAnsiTheme="minorHAnsi"/>
        </w:rPr>
        <w:t xml:space="preserve">and gives more options for the client to choose from by gathering all information </w:t>
      </w:r>
      <w:r w:rsidR="00E32984" w:rsidRPr="005E2D3C">
        <w:rPr>
          <w:rFonts w:asciiTheme="minorHAnsi" w:hAnsiTheme="minorHAnsi"/>
        </w:rPr>
        <w:t>commercially and technically.</w:t>
      </w:r>
    </w:p>
    <w:p w14:paraId="7F881553" w14:textId="52A5EC97" w:rsidR="00C92273" w:rsidRPr="00353D6A" w:rsidRDefault="000D7CA7">
      <w:pPr>
        <w:pStyle w:val="Heading1"/>
      </w:pPr>
      <w:bookmarkStart w:id="11" w:name="_Toc227591794"/>
      <w:r>
        <w:t>6</w:t>
      </w:r>
      <w:r w:rsidR="00CE5096" w:rsidRPr="00353D6A">
        <w:t>. References</w:t>
      </w:r>
      <w:bookmarkEnd w:id="11"/>
    </w:p>
    <w:p w14:paraId="536CDA05" w14:textId="1113DFD6" w:rsidR="00C92273" w:rsidRPr="00353D6A" w:rsidRDefault="00C92273"/>
    <w:p w14:paraId="321F1F3F" w14:textId="588E3EF5" w:rsidR="00A069CC" w:rsidRPr="00353D6A" w:rsidRDefault="00A069CC" w:rsidP="00A069CC">
      <w:r w:rsidRPr="00A069CC">
        <w:t>CIOB (2022). </w:t>
      </w:r>
      <w:r w:rsidRPr="00A069CC">
        <w:rPr>
          <w:i/>
          <w:iCs/>
        </w:rPr>
        <w:t>Design and build procurement route</w:t>
      </w:r>
      <w:r w:rsidRPr="00A069CC">
        <w:t xml:space="preserve">. [online] www.designingbuildings.co.uk. Available at: </w:t>
      </w:r>
      <w:hyperlink r:id="rId17" w:history="1">
        <w:r w:rsidR="00CE72E3" w:rsidRPr="00A069CC">
          <w:rPr>
            <w:rStyle w:val="Hyperlink"/>
          </w:rPr>
          <w:t>https://www.designingbuildings.co.uk/Design_and_build_procurement_route</w:t>
        </w:r>
      </w:hyperlink>
      <w:r w:rsidRPr="00A069CC">
        <w:t>.</w:t>
      </w:r>
      <w:r w:rsidRPr="00353D6A">
        <w:t xml:space="preserve"> </w:t>
      </w:r>
      <w:r w:rsidR="00EE62AA" w:rsidRPr="00353D6A">
        <w:t>Accessed</w:t>
      </w:r>
      <w:r w:rsidRPr="00353D6A">
        <w:t xml:space="preserve"> on</w:t>
      </w:r>
      <w:r w:rsidR="00EE62AA" w:rsidRPr="00353D6A">
        <w:t>: (11/04/2026)</w:t>
      </w:r>
    </w:p>
    <w:p w14:paraId="276CA44D" w14:textId="407E7715" w:rsidR="00057E31" w:rsidRDefault="00057E31" w:rsidP="00057E31">
      <w:r w:rsidRPr="00057E31">
        <w:t xml:space="preserve">Martins, A. (2025). The Evolution of the Procurement Function from 1850 to Today: From Administrative Necessity to Strategic Advantage. [online] 18(3), pp.245–278. Available at: </w:t>
      </w:r>
      <w:r w:rsidRPr="00353D6A">
        <w:t xml:space="preserve">   </w:t>
      </w:r>
      <w:hyperlink r:id="rId18" w:history="1">
        <w:r w:rsidR="000B07B9" w:rsidRPr="00057E31">
          <w:rPr>
            <w:rStyle w:val="Hyperlink"/>
          </w:rPr>
          <w:t>https://www.researchgate.net/publication/392325368_The_Evolution_of_the_Procurement_Function_from_1850_to_Today_From_Administrative_Necessity_to_Strategic_Advantage</w:t>
        </w:r>
      </w:hyperlink>
      <w:r w:rsidRPr="00057E31">
        <w:t>.</w:t>
      </w:r>
      <w:r w:rsidR="000B07B9" w:rsidRPr="00353D6A">
        <w:t xml:space="preserve"> Accessed on (11/04/2026)</w:t>
      </w:r>
    </w:p>
    <w:p w14:paraId="0210A4BB" w14:textId="4D7EF75B" w:rsidR="0047189F" w:rsidRDefault="0047189F" w:rsidP="0047189F">
      <w:r w:rsidRPr="0047189F">
        <w:t>www.designingbuildings.co.uk. (2023). </w:t>
      </w:r>
      <w:r w:rsidRPr="0047189F">
        <w:rPr>
          <w:i/>
          <w:iCs/>
        </w:rPr>
        <w:t>Traditional contract - pros and cons</w:t>
      </w:r>
      <w:r w:rsidRPr="0047189F">
        <w:t xml:space="preserve">. [online] Available at: </w:t>
      </w:r>
      <w:hyperlink r:id="rId19" w:history="1">
        <w:r w:rsidRPr="0047189F">
          <w:rPr>
            <w:rStyle w:val="Hyperlink"/>
          </w:rPr>
          <w:t>https://www.designingbuildings.co.uk/Traditional_contract_-_pros_and_cons</w:t>
        </w:r>
      </w:hyperlink>
      <w:r w:rsidRPr="0047189F">
        <w:t>.</w:t>
      </w:r>
      <w:r>
        <w:t xml:space="preserve"> Accessed on (11/04/2026)</w:t>
      </w:r>
    </w:p>
    <w:p w14:paraId="7AFD4D4C" w14:textId="7D9A2BC9" w:rsidR="001E4CC5" w:rsidRDefault="001E4CC5" w:rsidP="001E4CC5">
      <w:r w:rsidRPr="001E4CC5">
        <w:lastRenderedPageBreak/>
        <w:t>Builtinteriors.com. (2023). </w:t>
      </w:r>
      <w:r w:rsidRPr="001E4CC5">
        <w:rPr>
          <w:i/>
          <w:iCs/>
        </w:rPr>
        <w:t>The Pros and Cons of Traditional Procurement Explained</w:t>
      </w:r>
      <w:r w:rsidRPr="001E4CC5">
        <w:t xml:space="preserve">. [online] Available at: </w:t>
      </w:r>
      <w:hyperlink r:id="rId20" w:history="1">
        <w:r w:rsidRPr="001E4CC5">
          <w:rPr>
            <w:rStyle w:val="Hyperlink"/>
          </w:rPr>
          <w:t>https://www.builtinteriors.com/blog-posts/the-pros-and-cons-of-traditional-procurement-explained</w:t>
        </w:r>
      </w:hyperlink>
      <w:r>
        <w:t xml:space="preserve"> Accessed on (11/04/2026)</w:t>
      </w:r>
    </w:p>
    <w:p w14:paraId="5612706C" w14:textId="72FEAD27" w:rsidR="00B03F8A" w:rsidRDefault="00B03F8A" w:rsidP="00B03F8A">
      <w:r w:rsidRPr="00B03F8A">
        <w:t>www.designingbuildings.co.uk. (n.d.). </w:t>
      </w:r>
      <w:r w:rsidRPr="00B03F8A">
        <w:rPr>
          <w:i/>
          <w:iCs/>
        </w:rPr>
        <w:t>Management contractor</w:t>
      </w:r>
      <w:r w:rsidRPr="00B03F8A">
        <w:t xml:space="preserve">. [online] Available at: </w:t>
      </w:r>
      <w:hyperlink r:id="rId21" w:history="1">
        <w:r w:rsidRPr="00B03F8A">
          <w:rPr>
            <w:rStyle w:val="Hyperlink"/>
          </w:rPr>
          <w:t>https://www.designingbuildings.co.uk/Management_contractor</w:t>
        </w:r>
      </w:hyperlink>
      <w:r w:rsidRPr="00B03F8A">
        <w:t>.</w:t>
      </w:r>
      <w:r>
        <w:t xml:space="preserve"> Accessed on (11/04/2026)</w:t>
      </w:r>
    </w:p>
    <w:p w14:paraId="71CBB037" w14:textId="56C40068" w:rsidR="005154EA" w:rsidRDefault="005154EA" w:rsidP="005154EA">
      <w:r w:rsidRPr="005154EA">
        <w:t>www.designingbuildings.co.uk. (2023). </w:t>
      </w:r>
      <w:r w:rsidRPr="005154EA">
        <w:rPr>
          <w:i/>
          <w:iCs/>
        </w:rPr>
        <w:t>Management contracting - pros and cons</w:t>
      </w:r>
      <w:r w:rsidRPr="005154EA">
        <w:t xml:space="preserve">. [online] Available at: </w:t>
      </w:r>
      <w:hyperlink r:id="rId22" w:history="1">
        <w:r w:rsidRPr="005154EA">
          <w:rPr>
            <w:rStyle w:val="Hyperlink"/>
          </w:rPr>
          <w:t>https://www.designingbuildings.co.uk/Management_contracting_-_pros_and_cons</w:t>
        </w:r>
      </w:hyperlink>
      <w:r w:rsidRPr="005154EA">
        <w:t>.</w:t>
      </w:r>
      <w:r>
        <w:t xml:space="preserve"> Accessed on (11/04/2026)</w:t>
      </w:r>
    </w:p>
    <w:p w14:paraId="7F634485" w14:textId="0FD9F0FF" w:rsidR="00A46680" w:rsidRDefault="00A46680" w:rsidP="00A46680">
      <w:r w:rsidRPr="00A46680">
        <w:t>Tender Consultants. (2023). </w:t>
      </w:r>
      <w:r w:rsidRPr="00A46680">
        <w:rPr>
          <w:i/>
          <w:iCs/>
        </w:rPr>
        <w:t>Tendering: definition and how it works</w:t>
      </w:r>
      <w:r w:rsidRPr="00A46680">
        <w:t xml:space="preserve">. [online] Available at: </w:t>
      </w:r>
      <w:hyperlink r:id="rId23" w:history="1">
        <w:r w:rsidRPr="00A46680">
          <w:rPr>
            <w:rStyle w:val="Hyperlink"/>
          </w:rPr>
          <w:t>https://www.tenderconsultants.co.uk/tendering-definition-and-how-it-works/</w:t>
        </w:r>
      </w:hyperlink>
      <w:r w:rsidRPr="00A46680">
        <w:t>.</w:t>
      </w:r>
      <w:r>
        <w:t xml:space="preserve"> Accessed on (19/04/2026)</w:t>
      </w:r>
    </w:p>
    <w:p w14:paraId="5F188B8F" w14:textId="37A9927C" w:rsidR="003D5344" w:rsidRDefault="003D5344" w:rsidP="003D5344">
      <w:r w:rsidRPr="003D5344">
        <w:t>SCAPE (2021). </w:t>
      </w:r>
      <w:r w:rsidRPr="003D5344">
        <w:rPr>
          <w:i/>
          <w:iCs/>
        </w:rPr>
        <w:t>Single Stage Vs Two Stage Tendering - Procurement Process</w:t>
      </w:r>
      <w:r w:rsidRPr="003D5344">
        <w:t xml:space="preserve">. [online] SCAPE. Available at: </w:t>
      </w:r>
      <w:hyperlink r:id="rId24" w:history="1">
        <w:r w:rsidRPr="003D5344">
          <w:rPr>
            <w:rStyle w:val="Hyperlink"/>
          </w:rPr>
          <w:t>https://scape.co.uk/news/single-stage-vs-two-stage-tendering</w:t>
        </w:r>
      </w:hyperlink>
      <w:r w:rsidRPr="003D5344">
        <w:t>.</w:t>
      </w:r>
      <w:r>
        <w:t xml:space="preserve"> Accessed on (19/04/2026)</w:t>
      </w:r>
    </w:p>
    <w:p w14:paraId="4C307C50" w14:textId="35801BE9" w:rsidR="008730A8" w:rsidRPr="008730A8" w:rsidRDefault="008730A8" w:rsidP="008730A8">
      <w:pPr>
        <w:rPr>
          <w:rFonts w:asciiTheme="minorHAnsi" w:hAnsiTheme="minorHAnsi"/>
        </w:rPr>
      </w:pPr>
      <w:r w:rsidRPr="008D19AC">
        <w:rPr>
          <w:rFonts w:asciiTheme="minorHAnsi" w:hAnsiTheme="minorHAnsi"/>
        </w:rPr>
        <w:t>www.designingbuildings.co.uk. (2023). </w:t>
      </w:r>
      <w:r w:rsidRPr="008D19AC">
        <w:rPr>
          <w:rFonts w:asciiTheme="minorHAnsi" w:hAnsiTheme="minorHAnsi"/>
          <w:i/>
          <w:iCs/>
        </w:rPr>
        <w:t>Management contracting - pros and cons</w:t>
      </w:r>
      <w:r w:rsidRPr="008D19AC">
        <w:rPr>
          <w:rFonts w:asciiTheme="minorHAnsi" w:hAnsiTheme="minorHAnsi"/>
        </w:rPr>
        <w:t xml:space="preserve">. [online] Available at: </w:t>
      </w:r>
      <w:hyperlink r:id="rId25" w:history="1">
        <w:r w:rsidRPr="008D19AC">
          <w:rPr>
            <w:rStyle w:val="Hyperlink"/>
            <w:rFonts w:asciiTheme="minorHAnsi" w:hAnsiTheme="minorHAnsi"/>
          </w:rPr>
          <w:t>https://www.designingbuildings.co.uk/Management_contracting_-_pros_and_cons</w:t>
        </w:r>
      </w:hyperlink>
      <w:r w:rsidRPr="008D19AC">
        <w:rPr>
          <w:rFonts w:asciiTheme="minorHAnsi" w:hAnsiTheme="minorHAnsi"/>
        </w:rPr>
        <w:t>.</w:t>
      </w:r>
      <w:r w:rsidRPr="008730A8">
        <w:rPr>
          <w:rFonts w:asciiTheme="minorHAnsi" w:hAnsiTheme="minorHAnsi"/>
        </w:rPr>
        <w:t xml:space="preserve"> Accessed on 20/04</w:t>
      </w:r>
      <w:r>
        <w:rPr>
          <w:rFonts w:asciiTheme="minorHAnsi" w:hAnsiTheme="minorHAnsi"/>
        </w:rPr>
        <w:t>/</w:t>
      </w:r>
      <w:r w:rsidRPr="008730A8">
        <w:rPr>
          <w:rFonts w:asciiTheme="minorHAnsi" w:hAnsiTheme="minorHAnsi"/>
        </w:rPr>
        <w:t>2026</w:t>
      </w:r>
    </w:p>
    <w:p w14:paraId="58944BE5" w14:textId="77777777" w:rsidR="008730A8" w:rsidRDefault="008730A8" w:rsidP="003D5344"/>
    <w:p w14:paraId="0FEE7168" w14:textId="77777777" w:rsidR="003D5344" w:rsidRPr="003D5344" w:rsidRDefault="003D5344" w:rsidP="003D5344"/>
    <w:p w14:paraId="4BAECB0F" w14:textId="77777777" w:rsidR="003D5344" w:rsidRPr="003D5344" w:rsidRDefault="003D5344" w:rsidP="003D5344">
      <w:r w:rsidRPr="003D5344">
        <w:t>‌</w:t>
      </w:r>
    </w:p>
    <w:p w14:paraId="7D98296B" w14:textId="77777777" w:rsidR="003D5344" w:rsidRDefault="003D5344" w:rsidP="00A46680"/>
    <w:p w14:paraId="49D92515" w14:textId="77777777" w:rsidR="00A46680" w:rsidRPr="00A46680" w:rsidRDefault="00A46680" w:rsidP="00A46680"/>
    <w:p w14:paraId="1E48933C" w14:textId="77777777" w:rsidR="00A46680" w:rsidRPr="00A46680" w:rsidRDefault="00A46680" w:rsidP="00A46680">
      <w:r w:rsidRPr="00A46680">
        <w:t>‌</w:t>
      </w:r>
    </w:p>
    <w:p w14:paraId="0D22ABBB" w14:textId="77777777" w:rsidR="00A46680" w:rsidRDefault="00A46680" w:rsidP="005154EA"/>
    <w:p w14:paraId="523C73C8" w14:textId="77777777" w:rsidR="005154EA" w:rsidRPr="005154EA" w:rsidRDefault="005154EA" w:rsidP="005154EA"/>
    <w:p w14:paraId="2E342258" w14:textId="77777777" w:rsidR="005154EA" w:rsidRPr="005154EA" w:rsidRDefault="005154EA" w:rsidP="005154EA">
      <w:r w:rsidRPr="005154EA">
        <w:t>‌</w:t>
      </w:r>
    </w:p>
    <w:p w14:paraId="2847C8AC" w14:textId="77777777" w:rsidR="005154EA" w:rsidRDefault="005154EA" w:rsidP="00B03F8A"/>
    <w:p w14:paraId="46C000F0" w14:textId="77777777" w:rsidR="00B03F8A" w:rsidRPr="00B03F8A" w:rsidRDefault="00B03F8A" w:rsidP="00B03F8A"/>
    <w:p w14:paraId="1C6FB960" w14:textId="77777777" w:rsidR="00B03F8A" w:rsidRPr="00B03F8A" w:rsidRDefault="00B03F8A" w:rsidP="00B03F8A">
      <w:r w:rsidRPr="00B03F8A">
        <w:t>‌</w:t>
      </w:r>
    </w:p>
    <w:p w14:paraId="53DB5298" w14:textId="77777777" w:rsidR="00B03F8A" w:rsidRDefault="00B03F8A" w:rsidP="001E4CC5"/>
    <w:p w14:paraId="61E56686" w14:textId="14AAE419" w:rsidR="001E4CC5" w:rsidRPr="001E4CC5" w:rsidRDefault="001E4CC5" w:rsidP="001E4CC5">
      <w:r w:rsidRPr="001E4CC5">
        <w:t>.</w:t>
      </w:r>
    </w:p>
    <w:p w14:paraId="389B0849" w14:textId="77777777" w:rsidR="001E4CC5" w:rsidRPr="001E4CC5" w:rsidRDefault="001E4CC5" w:rsidP="001E4CC5">
      <w:r w:rsidRPr="001E4CC5">
        <w:lastRenderedPageBreak/>
        <w:t>‌</w:t>
      </w:r>
    </w:p>
    <w:p w14:paraId="39572765" w14:textId="77777777" w:rsidR="001E4CC5" w:rsidRDefault="001E4CC5" w:rsidP="0047189F"/>
    <w:p w14:paraId="3930B770" w14:textId="77777777" w:rsidR="0047189F" w:rsidRPr="0047189F" w:rsidRDefault="0047189F" w:rsidP="0047189F"/>
    <w:p w14:paraId="6D46E8D0" w14:textId="77777777" w:rsidR="0047189F" w:rsidRPr="0047189F" w:rsidRDefault="0047189F" w:rsidP="0047189F">
      <w:r w:rsidRPr="0047189F">
        <w:t>‌</w:t>
      </w:r>
    </w:p>
    <w:p w14:paraId="5CFA057D" w14:textId="77777777" w:rsidR="0047189F" w:rsidRPr="00353D6A" w:rsidRDefault="0047189F" w:rsidP="00057E31"/>
    <w:p w14:paraId="7EED731C" w14:textId="77777777" w:rsidR="00057E31" w:rsidRPr="00057E31" w:rsidRDefault="00057E31" w:rsidP="00057E31"/>
    <w:p w14:paraId="0DE7DB1E" w14:textId="77777777" w:rsidR="00057E31" w:rsidRPr="00057E31" w:rsidRDefault="00057E31" w:rsidP="00057E31">
      <w:r w:rsidRPr="00057E31">
        <w:t>‌</w:t>
      </w:r>
    </w:p>
    <w:p w14:paraId="71E3B98E" w14:textId="77777777" w:rsidR="00057E31" w:rsidRPr="00353D6A" w:rsidRDefault="00057E31" w:rsidP="00A069CC"/>
    <w:p w14:paraId="28F7115C" w14:textId="77777777" w:rsidR="00A069CC" w:rsidRPr="00A069CC" w:rsidRDefault="00A069CC" w:rsidP="00A069CC"/>
    <w:p w14:paraId="6EFE8A94" w14:textId="77777777" w:rsidR="00A069CC" w:rsidRPr="00A069CC" w:rsidRDefault="00A069CC" w:rsidP="00A069CC">
      <w:r w:rsidRPr="00A069CC">
        <w:t>‌</w:t>
      </w:r>
    </w:p>
    <w:p w14:paraId="153E393C" w14:textId="77777777" w:rsidR="00A069CC" w:rsidRDefault="00A069CC"/>
    <w:sectPr w:rsidR="00A069CC" w:rsidSect="008D5B2E">
      <w:headerReference w:type="default" r:id="rId26"/>
      <w:footerReference w:type="default" r:id="rId2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6274A6" w14:textId="77777777" w:rsidR="00527A3C" w:rsidRPr="00353D6A" w:rsidRDefault="00527A3C">
      <w:pPr>
        <w:spacing w:after="0" w:line="240" w:lineRule="auto"/>
      </w:pPr>
      <w:r w:rsidRPr="00353D6A">
        <w:separator/>
      </w:r>
    </w:p>
  </w:endnote>
  <w:endnote w:type="continuationSeparator" w:id="0">
    <w:p w14:paraId="33338B10" w14:textId="77777777" w:rsidR="00527A3C" w:rsidRPr="00353D6A" w:rsidRDefault="00527A3C">
      <w:pPr>
        <w:spacing w:after="0" w:line="240" w:lineRule="auto"/>
      </w:pPr>
      <w:r w:rsidRPr="00353D6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715A7" w14:textId="77777777" w:rsidR="00C92273" w:rsidRPr="00353D6A" w:rsidRDefault="00CE5096">
    <w:pPr>
      <w:pStyle w:val="Footer"/>
    </w:pPr>
    <w:r w:rsidRPr="00353D6A">
      <w:t xml:space="preserve">Page </w:t>
    </w:r>
    <w:r w:rsidRPr="00353D6A">
      <w:fldChar w:fldCharType="begin"/>
    </w:r>
    <w:r w:rsidRPr="00353D6A">
      <w:instrText>PAGE</w:instrText>
    </w:r>
    <w:r w:rsidRPr="00353D6A">
      <w:fldChar w:fldCharType="separate"/>
    </w:r>
    <w:r w:rsidRPr="00353D6A">
      <w:t>1</w:t>
    </w:r>
    <w:r w:rsidRPr="00353D6A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28E40" w14:textId="77777777" w:rsidR="00527A3C" w:rsidRPr="00353D6A" w:rsidRDefault="00527A3C">
      <w:pPr>
        <w:spacing w:after="0" w:line="240" w:lineRule="auto"/>
      </w:pPr>
      <w:r w:rsidRPr="00353D6A">
        <w:separator/>
      </w:r>
    </w:p>
  </w:footnote>
  <w:footnote w:type="continuationSeparator" w:id="0">
    <w:p w14:paraId="53E58D9F" w14:textId="77777777" w:rsidR="00527A3C" w:rsidRPr="00353D6A" w:rsidRDefault="00527A3C">
      <w:pPr>
        <w:spacing w:after="0" w:line="240" w:lineRule="auto"/>
      </w:pPr>
      <w:r w:rsidRPr="00353D6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FD59F" w14:textId="77777777" w:rsidR="00C92273" w:rsidRPr="00353D6A" w:rsidRDefault="00CE5096">
    <w:pPr>
      <w:pStyle w:val="Header"/>
      <w:jc w:val="center"/>
    </w:pPr>
    <w:r w:rsidRPr="00353D6A">
      <w:t>ACBA4026 – Procurement Process | UWTSD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37483155">
    <w:abstractNumId w:val="8"/>
  </w:num>
  <w:num w:numId="2" w16cid:durableId="275598784">
    <w:abstractNumId w:val="6"/>
  </w:num>
  <w:num w:numId="3" w16cid:durableId="974261999">
    <w:abstractNumId w:val="5"/>
  </w:num>
  <w:num w:numId="4" w16cid:durableId="229732051">
    <w:abstractNumId w:val="4"/>
  </w:num>
  <w:num w:numId="5" w16cid:durableId="356737511">
    <w:abstractNumId w:val="7"/>
  </w:num>
  <w:num w:numId="6" w16cid:durableId="1599756013">
    <w:abstractNumId w:val="3"/>
  </w:num>
  <w:num w:numId="7" w16cid:durableId="1328364917">
    <w:abstractNumId w:val="2"/>
  </w:num>
  <w:num w:numId="8" w16cid:durableId="448092372">
    <w:abstractNumId w:val="1"/>
  </w:num>
  <w:num w:numId="9" w16cid:durableId="1576740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0EB0"/>
    <w:rsid w:val="00001C16"/>
    <w:rsid w:val="00005186"/>
    <w:rsid w:val="000138B8"/>
    <w:rsid w:val="000203D7"/>
    <w:rsid w:val="00022A70"/>
    <w:rsid w:val="00026B43"/>
    <w:rsid w:val="00034616"/>
    <w:rsid w:val="00037854"/>
    <w:rsid w:val="000543EB"/>
    <w:rsid w:val="00057E31"/>
    <w:rsid w:val="0006063C"/>
    <w:rsid w:val="00067D21"/>
    <w:rsid w:val="00075F3E"/>
    <w:rsid w:val="0007748A"/>
    <w:rsid w:val="00080668"/>
    <w:rsid w:val="00082E4B"/>
    <w:rsid w:val="00082F0B"/>
    <w:rsid w:val="00083FCC"/>
    <w:rsid w:val="0008634C"/>
    <w:rsid w:val="00090B85"/>
    <w:rsid w:val="000A4CB9"/>
    <w:rsid w:val="000B07B9"/>
    <w:rsid w:val="000C79EA"/>
    <w:rsid w:val="000D7CA7"/>
    <w:rsid w:val="000E5B18"/>
    <w:rsid w:val="0010731D"/>
    <w:rsid w:val="001506A4"/>
    <w:rsid w:val="0015074B"/>
    <w:rsid w:val="00152113"/>
    <w:rsid w:val="00155378"/>
    <w:rsid w:val="001A0AD0"/>
    <w:rsid w:val="001B188A"/>
    <w:rsid w:val="001B25CD"/>
    <w:rsid w:val="001C0D5D"/>
    <w:rsid w:val="001C367D"/>
    <w:rsid w:val="001C4082"/>
    <w:rsid w:val="001C59CE"/>
    <w:rsid w:val="001D39B1"/>
    <w:rsid w:val="001D6EB1"/>
    <w:rsid w:val="001E052C"/>
    <w:rsid w:val="001E4802"/>
    <w:rsid w:val="001E4CC5"/>
    <w:rsid w:val="001F1C95"/>
    <w:rsid w:val="001F6E4E"/>
    <w:rsid w:val="001F6F3F"/>
    <w:rsid w:val="00200139"/>
    <w:rsid w:val="002016E4"/>
    <w:rsid w:val="0020632A"/>
    <w:rsid w:val="00211C61"/>
    <w:rsid w:val="00213650"/>
    <w:rsid w:val="00216796"/>
    <w:rsid w:val="0022195C"/>
    <w:rsid w:val="00225F80"/>
    <w:rsid w:val="00232C1E"/>
    <w:rsid w:val="00234036"/>
    <w:rsid w:val="002452AD"/>
    <w:rsid w:val="00251182"/>
    <w:rsid w:val="0026791D"/>
    <w:rsid w:val="00275018"/>
    <w:rsid w:val="0029639D"/>
    <w:rsid w:val="002A7143"/>
    <w:rsid w:val="002C251B"/>
    <w:rsid w:val="002C6128"/>
    <w:rsid w:val="002D27F0"/>
    <w:rsid w:val="002F6763"/>
    <w:rsid w:val="003133E8"/>
    <w:rsid w:val="00317C92"/>
    <w:rsid w:val="00323B94"/>
    <w:rsid w:val="00326F90"/>
    <w:rsid w:val="00337CEC"/>
    <w:rsid w:val="00353D6A"/>
    <w:rsid w:val="003776E6"/>
    <w:rsid w:val="0039189A"/>
    <w:rsid w:val="00394C9B"/>
    <w:rsid w:val="003A2463"/>
    <w:rsid w:val="003B2C79"/>
    <w:rsid w:val="003C4256"/>
    <w:rsid w:val="003C569A"/>
    <w:rsid w:val="003C59E7"/>
    <w:rsid w:val="003D5344"/>
    <w:rsid w:val="003E0121"/>
    <w:rsid w:val="00402610"/>
    <w:rsid w:val="00405A40"/>
    <w:rsid w:val="00410C05"/>
    <w:rsid w:val="004159F4"/>
    <w:rsid w:val="004176DF"/>
    <w:rsid w:val="004313D6"/>
    <w:rsid w:val="0044432E"/>
    <w:rsid w:val="00457C33"/>
    <w:rsid w:val="00466BA1"/>
    <w:rsid w:val="0047189F"/>
    <w:rsid w:val="0048156D"/>
    <w:rsid w:val="00482892"/>
    <w:rsid w:val="00486709"/>
    <w:rsid w:val="004A3BEB"/>
    <w:rsid w:val="004A4FB0"/>
    <w:rsid w:val="004B1AD0"/>
    <w:rsid w:val="004D6FBE"/>
    <w:rsid w:val="004F4CE2"/>
    <w:rsid w:val="005154EA"/>
    <w:rsid w:val="0052257C"/>
    <w:rsid w:val="00527A3C"/>
    <w:rsid w:val="0053500E"/>
    <w:rsid w:val="00541084"/>
    <w:rsid w:val="00550924"/>
    <w:rsid w:val="0055126D"/>
    <w:rsid w:val="00564D31"/>
    <w:rsid w:val="00576167"/>
    <w:rsid w:val="0058308E"/>
    <w:rsid w:val="00594AB6"/>
    <w:rsid w:val="005976BB"/>
    <w:rsid w:val="005A0DC6"/>
    <w:rsid w:val="005B1C5E"/>
    <w:rsid w:val="005E1CF6"/>
    <w:rsid w:val="005E26CF"/>
    <w:rsid w:val="005E2D3C"/>
    <w:rsid w:val="005F33EA"/>
    <w:rsid w:val="005F7B81"/>
    <w:rsid w:val="00605981"/>
    <w:rsid w:val="006062E3"/>
    <w:rsid w:val="006125F5"/>
    <w:rsid w:val="0063094A"/>
    <w:rsid w:val="006315E7"/>
    <w:rsid w:val="0064052F"/>
    <w:rsid w:val="00642B8A"/>
    <w:rsid w:val="006713E2"/>
    <w:rsid w:val="00683AFA"/>
    <w:rsid w:val="006944FE"/>
    <w:rsid w:val="00697AC0"/>
    <w:rsid w:val="006A0698"/>
    <w:rsid w:val="006A5E21"/>
    <w:rsid w:val="006B171D"/>
    <w:rsid w:val="006B212B"/>
    <w:rsid w:val="006B41CC"/>
    <w:rsid w:val="006C4A1E"/>
    <w:rsid w:val="006C5749"/>
    <w:rsid w:val="006D69B0"/>
    <w:rsid w:val="006F0D8C"/>
    <w:rsid w:val="006F0E50"/>
    <w:rsid w:val="00700E1C"/>
    <w:rsid w:val="00707005"/>
    <w:rsid w:val="00714AED"/>
    <w:rsid w:val="00731BFB"/>
    <w:rsid w:val="0074526A"/>
    <w:rsid w:val="00753940"/>
    <w:rsid w:val="00754BF8"/>
    <w:rsid w:val="00766C6A"/>
    <w:rsid w:val="00776A98"/>
    <w:rsid w:val="00781865"/>
    <w:rsid w:val="00781C55"/>
    <w:rsid w:val="0078779A"/>
    <w:rsid w:val="007A00EB"/>
    <w:rsid w:val="007A69EF"/>
    <w:rsid w:val="007E3C47"/>
    <w:rsid w:val="00812195"/>
    <w:rsid w:val="008217DD"/>
    <w:rsid w:val="00824FCC"/>
    <w:rsid w:val="00850E42"/>
    <w:rsid w:val="00853BBA"/>
    <w:rsid w:val="00866967"/>
    <w:rsid w:val="008730A8"/>
    <w:rsid w:val="008849E7"/>
    <w:rsid w:val="00884DD6"/>
    <w:rsid w:val="008853AB"/>
    <w:rsid w:val="008A66C4"/>
    <w:rsid w:val="008B74F6"/>
    <w:rsid w:val="008B7BFB"/>
    <w:rsid w:val="008C420F"/>
    <w:rsid w:val="008D19AC"/>
    <w:rsid w:val="008D5026"/>
    <w:rsid w:val="008D5836"/>
    <w:rsid w:val="008D5B2E"/>
    <w:rsid w:val="008F651A"/>
    <w:rsid w:val="0091775E"/>
    <w:rsid w:val="00930671"/>
    <w:rsid w:val="00930A41"/>
    <w:rsid w:val="0093794D"/>
    <w:rsid w:val="009444FD"/>
    <w:rsid w:val="00945CF1"/>
    <w:rsid w:val="00947D6B"/>
    <w:rsid w:val="00960999"/>
    <w:rsid w:val="00970267"/>
    <w:rsid w:val="00973DC1"/>
    <w:rsid w:val="009778D3"/>
    <w:rsid w:val="00981233"/>
    <w:rsid w:val="00987DEE"/>
    <w:rsid w:val="009A6C3A"/>
    <w:rsid w:val="009B3F9F"/>
    <w:rsid w:val="009C336F"/>
    <w:rsid w:val="009F4E47"/>
    <w:rsid w:val="00A069CC"/>
    <w:rsid w:val="00A06F9B"/>
    <w:rsid w:val="00A20666"/>
    <w:rsid w:val="00A24735"/>
    <w:rsid w:val="00A27FC9"/>
    <w:rsid w:val="00A351D2"/>
    <w:rsid w:val="00A450F2"/>
    <w:rsid w:val="00A46680"/>
    <w:rsid w:val="00A53E5C"/>
    <w:rsid w:val="00A56CEC"/>
    <w:rsid w:val="00A65D38"/>
    <w:rsid w:val="00A863A1"/>
    <w:rsid w:val="00A90FB8"/>
    <w:rsid w:val="00A97EC2"/>
    <w:rsid w:val="00AA1D8D"/>
    <w:rsid w:val="00AC7E74"/>
    <w:rsid w:val="00AD48EE"/>
    <w:rsid w:val="00AE3E77"/>
    <w:rsid w:val="00AE5743"/>
    <w:rsid w:val="00AE651C"/>
    <w:rsid w:val="00B01744"/>
    <w:rsid w:val="00B03F8A"/>
    <w:rsid w:val="00B06497"/>
    <w:rsid w:val="00B07A1F"/>
    <w:rsid w:val="00B1144E"/>
    <w:rsid w:val="00B24F84"/>
    <w:rsid w:val="00B26AE3"/>
    <w:rsid w:val="00B318FD"/>
    <w:rsid w:val="00B47730"/>
    <w:rsid w:val="00B51480"/>
    <w:rsid w:val="00B51804"/>
    <w:rsid w:val="00B53906"/>
    <w:rsid w:val="00B5460B"/>
    <w:rsid w:val="00B63ED2"/>
    <w:rsid w:val="00B65F61"/>
    <w:rsid w:val="00B71540"/>
    <w:rsid w:val="00B82373"/>
    <w:rsid w:val="00BA2417"/>
    <w:rsid w:val="00BB6C47"/>
    <w:rsid w:val="00BC25CA"/>
    <w:rsid w:val="00BD286A"/>
    <w:rsid w:val="00BE39BB"/>
    <w:rsid w:val="00BF2037"/>
    <w:rsid w:val="00C06CBF"/>
    <w:rsid w:val="00C13318"/>
    <w:rsid w:val="00C33AC2"/>
    <w:rsid w:val="00C353AC"/>
    <w:rsid w:val="00C37C09"/>
    <w:rsid w:val="00C50403"/>
    <w:rsid w:val="00C54E0F"/>
    <w:rsid w:val="00C67680"/>
    <w:rsid w:val="00C80E63"/>
    <w:rsid w:val="00C865C1"/>
    <w:rsid w:val="00C92273"/>
    <w:rsid w:val="00C979F1"/>
    <w:rsid w:val="00CA27CE"/>
    <w:rsid w:val="00CA2E1B"/>
    <w:rsid w:val="00CA465C"/>
    <w:rsid w:val="00CA548D"/>
    <w:rsid w:val="00CB0664"/>
    <w:rsid w:val="00CB07CF"/>
    <w:rsid w:val="00CB6858"/>
    <w:rsid w:val="00CE1C10"/>
    <w:rsid w:val="00CE2727"/>
    <w:rsid w:val="00CE4B6D"/>
    <w:rsid w:val="00CE5096"/>
    <w:rsid w:val="00CE72E3"/>
    <w:rsid w:val="00CF1D65"/>
    <w:rsid w:val="00D04EAA"/>
    <w:rsid w:val="00D10676"/>
    <w:rsid w:val="00D10A97"/>
    <w:rsid w:val="00D228D3"/>
    <w:rsid w:val="00D26EAF"/>
    <w:rsid w:val="00D279B7"/>
    <w:rsid w:val="00D31003"/>
    <w:rsid w:val="00D40A17"/>
    <w:rsid w:val="00D44100"/>
    <w:rsid w:val="00D47E45"/>
    <w:rsid w:val="00D54B09"/>
    <w:rsid w:val="00D62694"/>
    <w:rsid w:val="00D84C87"/>
    <w:rsid w:val="00D90529"/>
    <w:rsid w:val="00D91A8D"/>
    <w:rsid w:val="00D9451D"/>
    <w:rsid w:val="00D95B05"/>
    <w:rsid w:val="00D9648E"/>
    <w:rsid w:val="00DA0D5B"/>
    <w:rsid w:val="00DB159C"/>
    <w:rsid w:val="00DB7865"/>
    <w:rsid w:val="00DD2084"/>
    <w:rsid w:val="00DD55CA"/>
    <w:rsid w:val="00DD6F60"/>
    <w:rsid w:val="00DE7E60"/>
    <w:rsid w:val="00DF6E75"/>
    <w:rsid w:val="00DF7AB8"/>
    <w:rsid w:val="00E14802"/>
    <w:rsid w:val="00E22D31"/>
    <w:rsid w:val="00E32984"/>
    <w:rsid w:val="00E47036"/>
    <w:rsid w:val="00E638BC"/>
    <w:rsid w:val="00E72DA6"/>
    <w:rsid w:val="00E80FB5"/>
    <w:rsid w:val="00E94CB6"/>
    <w:rsid w:val="00E958B1"/>
    <w:rsid w:val="00E97F79"/>
    <w:rsid w:val="00EA443B"/>
    <w:rsid w:val="00EA75EF"/>
    <w:rsid w:val="00EB6553"/>
    <w:rsid w:val="00EC0499"/>
    <w:rsid w:val="00EC765D"/>
    <w:rsid w:val="00ED0DDD"/>
    <w:rsid w:val="00ED20C2"/>
    <w:rsid w:val="00EE62AA"/>
    <w:rsid w:val="00EF5A29"/>
    <w:rsid w:val="00F14474"/>
    <w:rsid w:val="00F20198"/>
    <w:rsid w:val="00F242C8"/>
    <w:rsid w:val="00F35015"/>
    <w:rsid w:val="00F40B1E"/>
    <w:rsid w:val="00F4217D"/>
    <w:rsid w:val="00F73A82"/>
    <w:rsid w:val="00F742BE"/>
    <w:rsid w:val="00F752CF"/>
    <w:rsid w:val="00F85957"/>
    <w:rsid w:val="00F96FB8"/>
    <w:rsid w:val="00FA0272"/>
    <w:rsid w:val="00FA2DD5"/>
    <w:rsid w:val="00FB554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2D0F5F5"/>
  <w14:defaultImageDpi w14:val="300"/>
  <w15:docId w15:val="{EA1F14AE-2204-451D-A3E0-219D930C2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OC1">
    <w:name w:val="toc 1"/>
    <w:basedOn w:val="Normal"/>
    <w:next w:val="Normal"/>
    <w:autoRedefine/>
    <w:uiPriority w:val="39"/>
    <w:unhideWhenUsed/>
    <w:rsid w:val="00CE509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E5096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CE509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5A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www.mastt.com/blogs/design-bid-build" TargetMode="External"/><Relationship Id="rId18" Type="http://schemas.openxmlformats.org/officeDocument/2006/relationships/hyperlink" Target="https://www.researchgate.net/publication/392325368_The_Evolution_of_the_Procurement_Function_from_1850_to_Today_From_Administrative_Necessity_to_Strategic_Advantage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s://www.designingbuildings.co.uk/Management_contractor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yperlink" Target="https://www.designingbuildings.co.uk/Design_and_build_procurement_route" TargetMode="External"/><Relationship Id="rId25" Type="http://schemas.openxmlformats.org/officeDocument/2006/relationships/hyperlink" Target="https://www.designingbuildings.co.uk/Management_contracting_-_pros_and_con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ssets.publishing.service.gov.uk/government/uploads/system/uploads/attachment_data/file/62094/Annex-A-Core-PQQ-questions.pdf" TargetMode="External"/><Relationship Id="rId20" Type="http://schemas.openxmlformats.org/officeDocument/2006/relationships/hyperlink" Target="https://www.builtinteriors.com/blog-posts/the-pros-and-cons-of-traditional-procurement-explained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neccontract.com/projects/sa1-swansea-waterfront-campus-university-of-wales-trinity-saint-david" TargetMode="External"/><Relationship Id="rId24" Type="http://schemas.openxmlformats.org/officeDocument/2006/relationships/hyperlink" Target="https://scape.co.uk/news/single-stage-vs-two-stage-tenderin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pexels.com/photo/2-man-on-construction-site-during-daytime-159306/" TargetMode="External"/><Relationship Id="rId23" Type="http://schemas.openxmlformats.org/officeDocument/2006/relationships/hyperlink" Target="https://www.tenderconsultants.co.uk/tendering-definition-and-how-it-works/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2.jpg"/><Relationship Id="rId19" Type="http://schemas.openxmlformats.org/officeDocument/2006/relationships/hyperlink" Target="https://www.designingbuildings.co.uk/Traditional_contract_-_pros_and_con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heoneplanetlife.com/university-of-wales-trinity-saint-david-launches-one-planet-governance-post-graduate-certificate/" TargetMode="External"/><Relationship Id="rId14" Type="http://schemas.openxmlformats.org/officeDocument/2006/relationships/image" Target="media/image4.jpeg"/><Relationship Id="rId22" Type="http://schemas.openxmlformats.org/officeDocument/2006/relationships/hyperlink" Target="https://www.designingbuildings.co.uk/Management_contracting_-_pros_and_cons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1352</TotalTime>
  <Pages>9</Pages>
  <Words>2172</Words>
  <Characters>12470</Characters>
  <Application>Microsoft Office Word</Application>
  <DocSecurity>0</DocSecurity>
  <Lines>254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14558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Tee, Charlie</cp:lastModifiedBy>
  <cp:revision>301</cp:revision>
  <dcterms:created xsi:type="dcterms:W3CDTF">2026-02-05T18:01:00Z</dcterms:created>
  <dcterms:modified xsi:type="dcterms:W3CDTF">2026-04-22T21:28:00Z</dcterms:modified>
  <cp:category/>
</cp:coreProperties>
</file>