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9653D9B" w14:paraId="5E5787A5" wp14:textId="1F39763A">
      <w:pPr>
        <w:jc w:val="center"/>
        <w:rPr>
          <w:rFonts w:ascii="Arial Nova" w:hAnsi="Arial Nova" w:eastAsia="Arial Nova" w:cs="Arial Nova"/>
          <w:b w:val="1"/>
          <w:bCs w:val="1"/>
          <w:i w:val="1"/>
          <w:iCs w:val="1"/>
          <w:sz w:val="32"/>
          <w:szCs w:val="32"/>
        </w:rPr>
      </w:pPr>
      <w:r w:rsidRPr="09653D9B" w:rsidR="6DC0ADF6">
        <w:rPr>
          <w:rFonts w:ascii="Arial Nova" w:hAnsi="Arial Nova" w:eastAsia="Arial Nova" w:cs="Arial Nova"/>
          <w:b w:val="1"/>
          <w:bCs w:val="1"/>
          <w:i w:val="1"/>
          <w:iCs w:val="1"/>
          <w:sz w:val="32"/>
          <w:szCs w:val="32"/>
        </w:rPr>
        <w:t>Component</w:t>
      </w:r>
      <w:r w:rsidRPr="09653D9B" w:rsidR="6DC0ADF6">
        <w:rPr>
          <w:rFonts w:ascii="Arial Nova" w:hAnsi="Arial Nova" w:eastAsia="Arial Nova" w:cs="Arial Nova"/>
          <w:b w:val="1"/>
          <w:bCs w:val="1"/>
          <w:i w:val="1"/>
          <w:iCs w:val="1"/>
          <w:sz w:val="32"/>
          <w:szCs w:val="32"/>
        </w:rPr>
        <w:t xml:space="preserve"> 2 – Research Report</w:t>
      </w:r>
    </w:p>
    <w:p w:rsidR="6DC0ADF6" w:rsidP="09653D9B" w:rsidRDefault="6DC0ADF6" w14:paraId="54E24849" w14:textId="0FAB1C93">
      <w:pPr>
        <w:pStyle w:val="Normal"/>
        <w:jc w:val="center"/>
        <w:rPr>
          <w:rFonts w:ascii="Arial Nova" w:hAnsi="Arial Nova" w:eastAsia="Arial Nova" w:cs="Arial Nova"/>
          <w:i w:val="1"/>
          <w:iCs w:val="1"/>
          <w:sz w:val="32"/>
          <w:szCs w:val="32"/>
        </w:rPr>
      </w:pPr>
      <w:r w:rsidRPr="09653D9B" w:rsidR="6DC0ADF6">
        <w:rPr>
          <w:rFonts w:ascii="Arial Nova" w:hAnsi="Arial Nova" w:eastAsia="Arial Nova" w:cs="Arial Nova"/>
          <w:i w:val="1"/>
          <w:iCs w:val="1"/>
          <w:sz w:val="32"/>
          <w:szCs w:val="32"/>
        </w:rPr>
        <w:t>By</w:t>
      </w:r>
    </w:p>
    <w:p w:rsidR="6DC0ADF6" w:rsidP="09653D9B" w:rsidRDefault="6DC0ADF6" w14:paraId="0690046F" w14:textId="15349F03">
      <w:pPr>
        <w:pStyle w:val="Normal"/>
        <w:jc w:val="center"/>
        <w:rPr>
          <w:rFonts w:ascii="Arial Nova" w:hAnsi="Arial Nova" w:eastAsia="Arial Nova" w:cs="Arial Nova"/>
          <w:i w:val="1"/>
          <w:iCs w:val="1"/>
          <w:sz w:val="32"/>
          <w:szCs w:val="32"/>
        </w:rPr>
      </w:pPr>
      <w:proofErr w:type="gramStart"/>
      <w:r w:rsidRPr="09653D9B" w:rsidR="6DC0ADF6">
        <w:rPr>
          <w:rFonts w:ascii="Arial Nova" w:hAnsi="Arial Nova" w:eastAsia="Arial Nova" w:cs="Arial Nova"/>
          <w:i w:val="1"/>
          <w:iCs w:val="1"/>
          <w:sz w:val="32"/>
          <w:szCs w:val="32"/>
        </w:rPr>
        <w:t>Pavlina  Petkova</w:t>
      </w:r>
      <w:proofErr w:type="gramEnd"/>
      <w:r w:rsidRPr="09653D9B" w:rsidR="6DC0ADF6">
        <w:rPr>
          <w:rFonts w:ascii="Arial Nova" w:hAnsi="Arial Nova" w:eastAsia="Arial Nova" w:cs="Arial Nova"/>
          <w:i w:val="1"/>
          <w:iCs w:val="1"/>
          <w:sz w:val="32"/>
          <w:szCs w:val="32"/>
        </w:rPr>
        <w:t xml:space="preserve"> Pavlova</w:t>
      </w:r>
    </w:p>
    <w:p w:rsidR="6DC0ADF6" w:rsidP="09653D9B" w:rsidRDefault="6DC0ADF6" w14:paraId="5B7138F0" w14:textId="668ACB91">
      <w:pPr>
        <w:pStyle w:val="Normal"/>
        <w:jc w:val="center"/>
        <w:rPr>
          <w:rFonts w:ascii="Arial Nova" w:hAnsi="Arial Nova" w:eastAsia="Arial Nova" w:cs="Arial Nova"/>
          <w:i w:val="1"/>
          <w:iCs w:val="1"/>
          <w:sz w:val="32"/>
          <w:szCs w:val="32"/>
        </w:rPr>
      </w:pPr>
    </w:p>
    <w:p w:rsidR="6DC0ADF6" w:rsidP="09653D9B" w:rsidRDefault="6DC0ADF6" w14:paraId="55DA02A9" w14:textId="1B6286D7">
      <w:pPr>
        <w:pStyle w:val="Normal"/>
        <w:jc w:val="center"/>
        <w:rPr>
          <w:rFonts w:ascii="Arial Nova" w:hAnsi="Arial Nova" w:eastAsia="Arial Nova" w:cs="Arial Nova"/>
          <w:i w:val="1"/>
          <w:iCs w:val="1"/>
          <w:sz w:val="32"/>
          <w:szCs w:val="32"/>
        </w:rPr>
      </w:pPr>
      <w:r w:rsidRPr="09653D9B" w:rsidR="6DC0ADF6">
        <w:rPr>
          <w:rFonts w:ascii="Arial Nova" w:hAnsi="Arial Nova" w:eastAsia="Arial Nova" w:cs="Arial Nova"/>
          <w:i w:val="1"/>
          <w:iCs w:val="1"/>
          <w:sz w:val="32"/>
          <w:szCs w:val="32"/>
        </w:rPr>
        <w:t>Student number: 2133271</w:t>
      </w:r>
    </w:p>
    <w:p w:rsidR="6DC0ADF6" w:rsidP="09653D9B" w:rsidRDefault="6DC0ADF6" w14:paraId="5875CD44" w14:textId="2C6E8070">
      <w:pPr>
        <w:pStyle w:val="Normal"/>
        <w:jc w:val="center"/>
        <w:rPr>
          <w:rFonts w:ascii="Arial Nova" w:hAnsi="Arial Nova" w:eastAsia="Arial Nova" w:cs="Arial Nova"/>
          <w:i w:val="1"/>
          <w:iCs w:val="1"/>
          <w:sz w:val="32"/>
          <w:szCs w:val="32"/>
        </w:rPr>
      </w:pPr>
    </w:p>
    <w:p w:rsidR="6DC0ADF6" w:rsidP="09653D9B" w:rsidRDefault="6DC0ADF6" w14:paraId="5FBBFC69" w14:textId="1695D39F">
      <w:pPr>
        <w:pStyle w:val="Normal"/>
        <w:jc w:val="center"/>
        <w:rPr>
          <w:rFonts w:ascii="Arial Nova" w:hAnsi="Arial Nova" w:eastAsia="Arial Nova" w:cs="Arial Nova"/>
          <w:i w:val="1"/>
          <w:iCs w:val="1"/>
          <w:sz w:val="32"/>
          <w:szCs w:val="32"/>
        </w:rPr>
      </w:pPr>
      <w:r w:rsidRPr="09653D9B" w:rsidR="6DC0ADF6">
        <w:rPr>
          <w:rFonts w:ascii="Arial Nova" w:hAnsi="Arial Nova" w:eastAsia="Arial Nova" w:cs="Arial Nova"/>
          <w:i w:val="1"/>
          <w:iCs w:val="1"/>
          <w:sz w:val="32"/>
          <w:szCs w:val="32"/>
        </w:rPr>
        <w:t xml:space="preserve"> Lecturer: Abdi Rahman</w:t>
      </w:r>
    </w:p>
    <w:p w:rsidR="6DC0ADF6" w:rsidP="09653D9B" w:rsidRDefault="6DC0ADF6" w14:paraId="0A5ADC2D" w14:textId="22C44C6A">
      <w:pPr>
        <w:pStyle w:val="Normal"/>
        <w:jc w:val="center"/>
        <w:rPr>
          <w:rFonts w:ascii="Arial Nova" w:hAnsi="Arial Nova" w:eastAsia="Arial Nova" w:cs="Arial Nova"/>
          <w:b w:val="1"/>
          <w:bCs w:val="1"/>
          <w:i w:val="1"/>
          <w:iCs w:val="1"/>
          <w:sz w:val="32"/>
          <w:szCs w:val="32"/>
        </w:rPr>
      </w:pPr>
    </w:p>
    <w:p w:rsidR="6DC0ADF6" w:rsidP="09653D9B" w:rsidRDefault="6DC0ADF6" w14:paraId="5595AB92" w14:textId="1F4E28E4">
      <w:pPr>
        <w:pStyle w:val="Normal"/>
        <w:jc w:val="center"/>
        <w:rPr>
          <w:rFonts w:ascii="Arial Nova" w:hAnsi="Arial Nova" w:eastAsia="Arial Nova" w:cs="Arial Nova"/>
          <w:b w:val="1"/>
          <w:bCs w:val="1"/>
          <w:i w:val="1"/>
          <w:iCs w:val="1"/>
          <w:sz w:val="32"/>
          <w:szCs w:val="32"/>
        </w:rPr>
      </w:pPr>
      <w:r w:rsidRPr="09653D9B" w:rsidR="6DC0ADF6">
        <w:rPr>
          <w:rFonts w:ascii="Arial Nova" w:hAnsi="Arial Nova" w:eastAsia="Arial Nova" w:cs="Arial Nova"/>
          <w:b w:val="1"/>
          <w:bCs w:val="1"/>
          <w:i w:val="1"/>
          <w:iCs w:val="1"/>
          <w:sz w:val="32"/>
          <w:szCs w:val="32"/>
        </w:rPr>
        <w:t>BMSW4003_BIRM</w:t>
      </w:r>
    </w:p>
    <w:p w:rsidR="6DC0ADF6" w:rsidP="09653D9B" w:rsidRDefault="6DC0ADF6" w14:paraId="5AC439FA" w14:textId="27A00381">
      <w:pPr>
        <w:pStyle w:val="Normal"/>
        <w:jc w:val="center"/>
        <w:rPr>
          <w:rFonts w:ascii="Arial Nova" w:hAnsi="Arial Nova" w:eastAsia="Arial Nova" w:cs="Arial Nova"/>
          <w:i w:val="1"/>
          <w:iCs w:val="1"/>
          <w:sz w:val="32"/>
          <w:szCs w:val="32"/>
        </w:rPr>
      </w:pPr>
    </w:p>
    <w:p w:rsidR="6DC0ADF6" w:rsidP="09653D9B" w:rsidRDefault="6DC0ADF6" w14:paraId="67043175" w14:textId="1E44CCEA">
      <w:pPr>
        <w:pStyle w:val="Normal"/>
        <w:jc w:val="center"/>
        <w:rPr>
          <w:rFonts w:ascii="Arial Nova" w:hAnsi="Arial Nova" w:eastAsia="Arial Nova" w:cs="Arial Nova"/>
          <w:b w:val="1"/>
          <w:bCs w:val="1"/>
          <w:i w:val="1"/>
          <w:iCs w:val="1"/>
          <w:sz w:val="32"/>
          <w:szCs w:val="32"/>
        </w:rPr>
      </w:pPr>
      <w:r w:rsidRPr="09653D9B" w:rsidR="6DC0ADF6">
        <w:rPr>
          <w:rFonts w:ascii="Arial Nova" w:hAnsi="Arial Nova" w:eastAsia="Arial Nova" w:cs="Arial Nova"/>
          <w:b w:val="1"/>
          <w:bCs w:val="1"/>
          <w:i w:val="1"/>
          <w:iCs w:val="1"/>
          <w:sz w:val="32"/>
          <w:szCs w:val="32"/>
        </w:rPr>
        <w:t>Digital Skills and Research Methods</w:t>
      </w:r>
    </w:p>
    <w:p w:rsidR="6DC0ADF6" w:rsidP="09653D9B" w:rsidRDefault="6DC0ADF6" w14:paraId="2841223F" w14:textId="48E658F3">
      <w:pPr>
        <w:rPr>
          <w:rFonts w:ascii="Arial Nova" w:hAnsi="Arial Nova" w:eastAsia="Arial Nova" w:cs="Arial Nova"/>
          <w:i w:val="1"/>
          <w:iCs w:val="1"/>
        </w:rPr>
      </w:pPr>
      <w:r w:rsidRPr="09653D9B">
        <w:rPr>
          <w:rFonts w:ascii="Arial Nova" w:hAnsi="Arial Nova" w:eastAsia="Arial Nova" w:cs="Arial Nova"/>
          <w:i w:val="1"/>
          <w:iCs w:val="1"/>
        </w:rPr>
        <w:br w:type="page"/>
      </w:r>
    </w:p>
    <w:p w:rsidR="6DC0ADF6" w:rsidP="09653D9B" w:rsidRDefault="6DC0ADF6" w14:paraId="741862D1" w14:textId="58AF7018">
      <w:pPr>
        <w:pStyle w:val="Normal"/>
        <w:jc w:val="center"/>
        <w:rPr>
          <w:rFonts w:ascii="Arial Nova" w:hAnsi="Arial Nova" w:eastAsia="Arial Nova" w:cs="Arial Nova"/>
          <w:i w:val="1"/>
          <w:iCs w:val="1"/>
          <w:sz w:val="22"/>
          <w:szCs w:val="22"/>
        </w:rPr>
      </w:pPr>
    </w:p>
    <w:p w:rsidR="6DC0ADF6" w:rsidP="09653D9B" w:rsidRDefault="6DC0ADF6" w14:paraId="729CDE7F" w14:textId="3B9F963D">
      <w:pPr>
        <w:pStyle w:val="ListParagraph"/>
        <w:numPr>
          <w:ilvl w:val="0"/>
          <w:numId w:val="1"/>
        </w:numPr>
        <w:ind/>
        <w:jc w:val="left"/>
        <w:rPr>
          <w:rFonts w:ascii="Arial Nova" w:hAnsi="Arial Nova" w:eastAsia="Arial Nova" w:cs="Arial Nova"/>
          <w:i w:val="1"/>
          <w:iCs w:val="1"/>
          <w:sz w:val="22"/>
          <w:szCs w:val="22"/>
        </w:rPr>
      </w:pPr>
      <w:r w:rsidRPr="09653D9B" w:rsidR="57DC8E21">
        <w:rPr>
          <w:rFonts w:ascii="Arial Nova" w:hAnsi="Arial Nova" w:eastAsia="Arial Nova" w:cs="Arial Nova"/>
          <w:i w:val="1"/>
          <w:iCs w:val="1"/>
          <w:sz w:val="22"/>
          <w:szCs w:val="22"/>
        </w:rPr>
        <w:t>Introduction</w:t>
      </w:r>
    </w:p>
    <w:p w:rsidR="6B619A9A" w:rsidP="09653D9B" w:rsidRDefault="6B619A9A" w14:paraId="27E9D59E" w14:textId="2D596307">
      <w:pPr>
        <w:pStyle w:val="Normal"/>
        <w:ind w:left="0"/>
        <w:jc w:val="left"/>
        <w:rPr>
          <w:rFonts w:ascii="Arial Nova" w:hAnsi="Arial Nova" w:eastAsia="Arial Nova" w:cs="Arial Nova"/>
          <w:i w:val="1"/>
          <w:iCs w:val="1"/>
          <w:sz w:val="22"/>
          <w:szCs w:val="22"/>
        </w:rPr>
      </w:pPr>
      <w:r w:rsidRPr="09653D9B" w:rsidR="6B619A9A">
        <w:rPr>
          <w:rFonts w:ascii="Arial Nova" w:hAnsi="Arial Nova" w:eastAsia="Arial Nova" w:cs="Arial Nova"/>
          <w:i w:val="1"/>
          <w:iCs w:val="1"/>
          <w:sz w:val="22"/>
          <w:szCs w:val="22"/>
        </w:rPr>
        <w:t xml:space="preserve">This article conducts research into the digital tool that students at UWTSD use the most </w:t>
      </w:r>
      <w:r w:rsidRPr="09653D9B" w:rsidR="6B619A9A">
        <w:rPr>
          <w:rFonts w:ascii="Arial Nova" w:hAnsi="Arial Nova" w:eastAsia="Arial Nova" w:cs="Arial Nova"/>
          <w:i w:val="1"/>
          <w:iCs w:val="1"/>
          <w:sz w:val="22"/>
          <w:szCs w:val="22"/>
        </w:rPr>
        <w:t>frequently</w:t>
      </w:r>
      <w:r w:rsidRPr="09653D9B" w:rsidR="6B619A9A">
        <w:rPr>
          <w:rFonts w:ascii="Arial Nova" w:hAnsi="Arial Nova" w:eastAsia="Arial Nova" w:cs="Arial Nova"/>
          <w:i w:val="1"/>
          <w:iCs w:val="1"/>
          <w:sz w:val="22"/>
          <w:szCs w:val="22"/>
        </w:rPr>
        <w:t xml:space="preserve"> to collaborate with one another. In the first part of the assignment, the case study will be used to decide the writing and group experience requirements for Task 1 – PowerPoint Presentation. I will give the findings of a questionnaire research that my colleague Gabriel Stroe and I conducted at UWSTD with the </w:t>
      </w:r>
      <w:r w:rsidRPr="09653D9B" w:rsidR="6B619A9A">
        <w:rPr>
          <w:rFonts w:ascii="Arial Nova" w:hAnsi="Arial Nova" w:eastAsia="Arial Nova" w:cs="Arial Nova"/>
          <w:i w:val="1"/>
          <w:iCs w:val="1"/>
          <w:sz w:val="22"/>
          <w:szCs w:val="22"/>
        </w:rPr>
        <w:t>remainder</w:t>
      </w:r>
      <w:r w:rsidRPr="09653D9B" w:rsidR="6B619A9A">
        <w:rPr>
          <w:rFonts w:ascii="Arial Nova" w:hAnsi="Arial Nova" w:eastAsia="Arial Nova" w:cs="Arial Nova"/>
          <w:i w:val="1"/>
          <w:iCs w:val="1"/>
          <w:sz w:val="22"/>
          <w:szCs w:val="22"/>
        </w:rPr>
        <w:t xml:space="preserve"> of this post. The survey was conducted among the student body at UWSTD. In addition, I will talk about my own experiences and the conclusions </w:t>
      </w:r>
      <w:r w:rsidRPr="09653D9B" w:rsidR="6B619A9A">
        <w:rPr>
          <w:rFonts w:ascii="Arial Nova" w:hAnsi="Arial Nova" w:eastAsia="Arial Nova" w:cs="Arial Nova"/>
          <w:i w:val="1"/>
          <w:iCs w:val="1"/>
          <w:sz w:val="22"/>
          <w:szCs w:val="22"/>
        </w:rPr>
        <w:t xml:space="preserve">I have </w:t>
      </w:r>
      <w:r w:rsidRPr="09653D9B" w:rsidR="6B619A9A">
        <w:rPr>
          <w:rFonts w:ascii="Arial Nova" w:hAnsi="Arial Nova" w:eastAsia="Arial Nova" w:cs="Arial Nova"/>
          <w:i w:val="1"/>
          <w:iCs w:val="1"/>
          <w:sz w:val="22"/>
          <w:szCs w:val="22"/>
        </w:rPr>
        <w:t>drawn from them.</w:t>
      </w:r>
    </w:p>
    <w:p w:rsidR="6DC0ADF6" w:rsidP="09653D9B" w:rsidRDefault="6DC0ADF6" w14:paraId="6CB7BCE6" w14:textId="6E319A55">
      <w:pPr>
        <w:pStyle w:val="Normal"/>
        <w:ind w:left="0"/>
        <w:jc w:val="left"/>
        <w:rPr>
          <w:rFonts w:ascii="Arial Nova" w:hAnsi="Arial Nova" w:eastAsia="Arial Nova" w:cs="Arial Nova"/>
          <w:i w:val="1"/>
          <w:iCs w:val="1"/>
          <w:sz w:val="22"/>
          <w:szCs w:val="22"/>
        </w:rPr>
      </w:pPr>
    </w:p>
    <w:p w:rsidR="6DC0ADF6" w:rsidP="09653D9B" w:rsidRDefault="6DC0ADF6" w14:paraId="3104F99F" w14:textId="1E810B37">
      <w:pPr>
        <w:pStyle w:val="Normal"/>
        <w:ind w:left="0"/>
        <w:jc w:val="left"/>
        <w:rPr>
          <w:rFonts w:ascii="Arial Nova" w:hAnsi="Arial Nova" w:eastAsia="Arial Nova" w:cs="Arial Nova"/>
          <w:i w:val="1"/>
          <w:iCs w:val="1"/>
          <w:sz w:val="22"/>
          <w:szCs w:val="22"/>
        </w:rPr>
      </w:pPr>
    </w:p>
    <w:p w:rsidR="6DC0ADF6" w:rsidP="09653D9B" w:rsidRDefault="6DC0ADF6" w14:paraId="1BEB5546" w14:textId="7E63D0DF">
      <w:pPr>
        <w:pStyle w:val="ListParagraph"/>
        <w:numPr>
          <w:ilvl w:val="0"/>
          <w:numId w:val="1"/>
        </w:numPr>
        <w:jc w:val="left"/>
        <w:rPr>
          <w:rFonts w:ascii="Arial Nova" w:hAnsi="Arial Nova" w:eastAsia="Arial Nova" w:cs="Arial Nova"/>
          <w:i w:val="1"/>
          <w:iCs w:val="1"/>
          <w:sz w:val="22"/>
          <w:szCs w:val="22"/>
        </w:rPr>
      </w:pPr>
      <w:r w:rsidRPr="09653D9B" w:rsidR="57DC8E21">
        <w:rPr>
          <w:rFonts w:ascii="Arial Nova" w:hAnsi="Arial Nova" w:eastAsia="Arial Nova" w:cs="Arial Nova"/>
          <w:i w:val="1"/>
          <w:iCs w:val="1"/>
          <w:sz w:val="22"/>
          <w:szCs w:val="22"/>
        </w:rPr>
        <w:t xml:space="preserve">Research design </w:t>
      </w:r>
    </w:p>
    <w:p w:rsidR="6B619A9A" w:rsidP="09653D9B" w:rsidRDefault="6B619A9A" w14:paraId="295F630A" w14:textId="66A67AF1">
      <w:pPr>
        <w:pStyle w:val="Normal"/>
        <w:ind w:left="0"/>
        <w:jc w:val="left"/>
        <w:rPr>
          <w:rFonts w:ascii="Arial Nova" w:hAnsi="Arial Nova" w:eastAsia="Arial Nova" w:cs="Arial Nova"/>
          <w:i w:val="1"/>
          <w:iCs w:val="1"/>
          <w:sz w:val="22"/>
          <w:szCs w:val="22"/>
        </w:rPr>
      </w:pPr>
      <w:r w:rsidRPr="09653D9B" w:rsidR="6B619A9A">
        <w:rPr>
          <w:rFonts w:ascii="Arial Nova" w:hAnsi="Arial Nova" w:eastAsia="Arial Nova" w:cs="Arial Nova"/>
          <w:i w:val="1"/>
          <w:iCs w:val="1"/>
          <w:sz w:val="22"/>
          <w:szCs w:val="22"/>
        </w:rPr>
        <w:t xml:space="preserve">We were given the assignment to organise ourselves into groups for the project we were working on. Following discussion with our lecturer and consideration of the feedback we received from a range of class participants, we </w:t>
      </w:r>
      <w:proofErr w:type="gramStart"/>
      <w:r w:rsidRPr="09653D9B" w:rsidR="6B619A9A">
        <w:rPr>
          <w:rFonts w:ascii="Arial Nova" w:hAnsi="Arial Nova" w:eastAsia="Arial Nova" w:cs="Arial Nova"/>
          <w:i w:val="1"/>
          <w:iCs w:val="1"/>
          <w:sz w:val="22"/>
          <w:szCs w:val="22"/>
        </w:rPr>
        <w:t>came to the conclusion</w:t>
      </w:r>
      <w:proofErr w:type="gramEnd"/>
      <w:r w:rsidRPr="09653D9B" w:rsidR="6B619A9A">
        <w:rPr>
          <w:rFonts w:ascii="Arial Nova" w:hAnsi="Arial Nova" w:eastAsia="Arial Nova" w:cs="Arial Nova"/>
          <w:i w:val="1"/>
          <w:iCs w:val="1"/>
          <w:sz w:val="22"/>
          <w:szCs w:val="22"/>
        </w:rPr>
        <w:t xml:space="preserve"> that we should conduct a raffle in which all participants </w:t>
      </w:r>
      <w:r w:rsidRPr="09653D9B" w:rsidR="6B619A9A">
        <w:rPr>
          <w:rFonts w:ascii="Arial Nova" w:hAnsi="Arial Nova" w:eastAsia="Arial Nova" w:cs="Arial Nova"/>
          <w:i w:val="1"/>
          <w:iCs w:val="1"/>
          <w:sz w:val="22"/>
          <w:szCs w:val="22"/>
        </w:rPr>
        <w:t>remain</w:t>
      </w:r>
      <w:r w:rsidRPr="09653D9B" w:rsidR="6B619A9A">
        <w:rPr>
          <w:rFonts w:ascii="Arial Nova" w:hAnsi="Arial Nova" w:eastAsia="Arial Nova" w:cs="Arial Nova"/>
          <w:i w:val="1"/>
          <w:iCs w:val="1"/>
          <w:sz w:val="22"/>
          <w:szCs w:val="22"/>
        </w:rPr>
        <w:t xml:space="preserve"> anonymous. During that </w:t>
      </w:r>
      <w:proofErr w:type="gramStart"/>
      <w:r w:rsidRPr="09653D9B" w:rsidR="6B619A9A">
        <w:rPr>
          <w:rFonts w:ascii="Arial Nova" w:hAnsi="Arial Nova" w:eastAsia="Arial Nova" w:cs="Arial Nova"/>
          <w:i w:val="1"/>
          <w:iCs w:val="1"/>
          <w:sz w:val="22"/>
          <w:szCs w:val="22"/>
        </w:rPr>
        <w:t xml:space="preserve">particular </w:t>
      </w:r>
      <w:r w:rsidRPr="09653D9B" w:rsidR="6B619A9A">
        <w:rPr>
          <w:rFonts w:ascii="Arial Nova" w:hAnsi="Arial Nova" w:eastAsia="Arial Nova" w:cs="Arial Nova"/>
          <w:i w:val="1"/>
          <w:iCs w:val="1"/>
          <w:sz w:val="22"/>
          <w:szCs w:val="22"/>
        </w:rPr>
        <w:t>time</w:t>
      </w:r>
      <w:proofErr w:type="gramEnd"/>
      <w:r w:rsidRPr="09653D9B" w:rsidR="6B619A9A">
        <w:rPr>
          <w:rFonts w:ascii="Arial Nova" w:hAnsi="Arial Nova" w:eastAsia="Arial Nova" w:cs="Arial Nova"/>
          <w:i w:val="1"/>
          <w:iCs w:val="1"/>
          <w:sz w:val="22"/>
          <w:szCs w:val="22"/>
        </w:rPr>
        <w:t xml:space="preserve"> period</w:t>
      </w:r>
      <w:r w:rsidRPr="09653D9B" w:rsidR="6B619A9A">
        <w:rPr>
          <w:rFonts w:ascii="Arial Nova" w:hAnsi="Arial Nova" w:eastAsia="Arial Nova" w:cs="Arial Nova"/>
          <w:i w:val="1"/>
          <w:iCs w:val="1"/>
          <w:sz w:val="22"/>
          <w:szCs w:val="22"/>
        </w:rPr>
        <w:t xml:space="preserve">, there were a total of fourteen of us </w:t>
      </w:r>
      <w:r w:rsidRPr="09653D9B" w:rsidR="6B619A9A">
        <w:rPr>
          <w:rFonts w:ascii="Arial Nova" w:hAnsi="Arial Nova" w:eastAsia="Arial Nova" w:cs="Arial Nova"/>
          <w:i w:val="1"/>
          <w:iCs w:val="1"/>
          <w:sz w:val="22"/>
          <w:szCs w:val="22"/>
        </w:rPr>
        <w:t>presenting the</w:t>
      </w:r>
      <w:r w:rsidRPr="09653D9B" w:rsidR="6B619A9A">
        <w:rPr>
          <w:rFonts w:ascii="Arial Nova" w:hAnsi="Arial Nova" w:eastAsia="Arial Nova" w:cs="Arial Nova"/>
          <w:i w:val="1"/>
          <w:iCs w:val="1"/>
          <w:sz w:val="22"/>
          <w:szCs w:val="22"/>
        </w:rPr>
        <w:t xml:space="preserve"> lecture. A hat was used to hold the ones through sevens that were sequentially numbered from one to seven. Mihael Stroe, a colleague of mine, served as my adversary in this match. Given how well we get along with one another, </w:t>
      </w:r>
      <w:r w:rsidRPr="09653D9B" w:rsidR="6B619A9A">
        <w:rPr>
          <w:rFonts w:ascii="Arial Nova" w:hAnsi="Arial Nova" w:eastAsia="Arial Nova" w:cs="Arial Nova"/>
          <w:i w:val="1"/>
          <w:iCs w:val="1"/>
          <w:sz w:val="22"/>
          <w:szCs w:val="22"/>
        </w:rPr>
        <w:t>I believe that the outcome of the raffle</w:t>
      </w:r>
      <w:r w:rsidRPr="09653D9B" w:rsidR="6B619A9A">
        <w:rPr>
          <w:rFonts w:ascii="Arial Nova" w:hAnsi="Arial Nova" w:eastAsia="Arial Nova" w:cs="Arial Nova"/>
          <w:i w:val="1"/>
          <w:iCs w:val="1"/>
          <w:sz w:val="22"/>
          <w:szCs w:val="22"/>
        </w:rPr>
        <w:t xml:space="preserve"> made both of us happy, especially taking into consideration how well we get along.</w:t>
      </w:r>
    </w:p>
    <w:p w:rsidR="6DC0ADF6" w:rsidP="09653D9B" w:rsidRDefault="6DC0ADF6" w14:paraId="5DB42602" w14:textId="2FAE722F">
      <w:pPr>
        <w:pStyle w:val="Normal"/>
        <w:ind w:left="0"/>
        <w:rPr>
          <w:rFonts w:ascii="Arial Nova" w:hAnsi="Arial Nova" w:eastAsia="Arial Nova" w:cs="Arial Nova"/>
          <w:i w:val="1"/>
          <w:iCs w:val="1"/>
          <w:sz w:val="22"/>
          <w:szCs w:val="22"/>
        </w:rPr>
      </w:pPr>
      <w:r w:rsidRPr="09653D9B" w:rsidR="57DC8E21">
        <w:rPr>
          <w:rFonts w:ascii="Arial Nova" w:hAnsi="Arial Nova" w:eastAsia="Arial Nova" w:cs="Arial Nova"/>
          <w:i w:val="1"/>
          <w:iCs w:val="1"/>
          <w:noProof w:val="0"/>
          <w:lang w:val="en-GB"/>
        </w:rPr>
        <w:t>After that, so that there is no more confusion, we have decided to select the second question out of the ones that were supplied.</w:t>
      </w:r>
      <w:r w:rsidRPr="09653D9B" w:rsidR="57DC8E21">
        <w:rPr>
          <w:rFonts w:ascii="Arial Nova" w:hAnsi="Arial Nova" w:eastAsia="Arial Nova" w:cs="Arial Nova"/>
          <w:i w:val="1"/>
          <w:iCs w:val="1"/>
          <w:noProof w:val="0"/>
          <w:lang w:val="en-GB"/>
        </w:rPr>
        <w:t xml:space="preserve"> </w:t>
      </w:r>
      <w:r w:rsidRPr="09653D9B" w:rsidR="57DC8E21">
        <w:rPr>
          <w:rFonts w:ascii="Arial Nova" w:hAnsi="Arial Nova" w:eastAsia="Arial Nova" w:cs="Arial Nova"/>
          <w:i w:val="1"/>
          <w:iCs w:val="1"/>
          <w:sz w:val="22"/>
          <w:szCs w:val="22"/>
        </w:rPr>
        <w:t xml:space="preserve">And We were assigned Task - 1 for our PowerPoint presentation: Which digital tool is most used by students at UWTSD to </w:t>
      </w:r>
      <w:proofErr w:type="gramStart"/>
      <w:r w:rsidRPr="09653D9B" w:rsidR="57DC8E21">
        <w:rPr>
          <w:rFonts w:ascii="Arial Nova" w:hAnsi="Arial Nova" w:eastAsia="Arial Nova" w:cs="Arial Nova"/>
          <w:i w:val="1"/>
          <w:iCs w:val="1"/>
          <w:sz w:val="22"/>
          <w:szCs w:val="22"/>
        </w:rPr>
        <w:t>collaborate togethe</w:t>
      </w:r>
      <w:r w:rsidRPr="09653D9B" w:rsidR="57DC8E21">
        <w:rPr>
          <w:rFonts w:ascii="Arial Nova" w:hAnsi="Arial Nova" w:eastAsia="Arial Nova" w:cs="Arial Nova"/>
          <w:i w:val="1"/>
          <w:iCs w:val="1"/>
          <w:sz w:val="22"/>
          <w:szCs w:val="22"/>
        </w:rPr>
        <w:t>r</w:t>
      </w:r>
      <w:proofErr w:type="gramEnd"/>
      <w:r w:rsidRPr="09653D9B" w:rsidR="57DC8E21">
        <w:rPr>
          <w:rFonts w:ascii="Arial Nova" w:hAnsi="Arial Nova" w:eastAsia="Arial Nova" w:cs="Arial Nova"/>
          <w:i w:val="1"/>
          <w:iCs w:val="1"/>
          <w:sz w:val="22"/>
          <w:szCs w:val="22"/>
        </w:rPr>
        <w:t xml:space="preserve">. </w:t>
      </w:r>
      <w:r w:rsidRPr="09653D9B" w:rsidR="57DC8E21">
        <w:rPr>
          <w:rFonts w:ascii="Arial Nova" w:hAnsi="Arial Nova" w:eastAsia="Arial Nova" w:cs="Arial Nova"/>
          <w:i w:val="1"/>
          <w:iCs w:val="1"/>
          <w:sz w:val="22"/>
          <w:szCs w:val="22"/>
        </w:rPr>
        <w:t>Our proposal was featured in that presentation.</w:t>
      </w:r>
    </w:p>
    <w:p w:rsidR="6DC0ADF6" w:rsidP="09653D9B" w:rsidRDefault="6DC0ADF6" w14:paraId="6AFA3992" w14:textId="0AB8C9E6">
      <w:pPr>
        <w:pStyle w:val="Normal"/>
        <w:ind w:left="0"/>
        <w:jc w:val="left"/>
        <w:rPr>
          <w:rFonts w:ascii="Arial Nova" w:hAnsi="Arial Nova" w:eastAsia="Arial Nova" w:cs="Arial Nova"/>
          <w:i w:val="1"/>
          <w:iCs w:val="1"/>
        </w:rPr>
      </w:pPr>
      <w:r w:rsidR="6DC0ADF6">
        <w:drawing>
          <wp:inline wp14:editId="09653D9B" wp14:anchorId="0DFEDFE6">
            <wp:extent cx="4572000" cy="2571750"/>
            <wp:effectExtent l="0" t="0" r="0" b="0"/>
            <wp:docPr id="2027778026" name="" title=""/>
            <wp:cNvGraphicFramePr>
              <a:graphicFrameLocks noChangeAspect="1"/>
            </wp:cNvGraphicFramePr>
            <a:graphic>
              <a:graphicData uri="http://schemas.openxmlformats.org/drawingml/2006/picture">
                <pic:pic>
                  <pic:nvPicPr>
                    <pic:cNvPr id="0" name=""/>
                    <pic:cNvPicPr/>
                  </pic:nvPicPr>
                  <pic:blipFill>
                    <a:blip r:embed="R75741b7bcd5a44c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6DC0ADF6" w:rsidP="09653D9B" w:rsidRDefault="6DC0ADF6" w14:paraId="6CB80C2D" w14:textId="3C6BF601">
      <w:pPr>
        <w:pStyle w:val="Normal"/>
        <w:ind w:left="0"/>
        <w:jc w:val="left"/>
        <w:rPr>
          <w:rFonts w:ascii="Arial Nova" w:hAnsi="Arial Nova" w:eastAsia="Arial Nova" w:cs="Arial Nova"/>
          <w:i w:val="1"/>
          <w:iCs w:val="1"/>
        </w:rPr>
      </w:pPr>
    </w:p>
    <w:p w:rsidR="6DC0ADF6" w:rsidP="09653D9B" w:rsidRDefault="6DC0ADF6" w14:paraId="3F190037" w14:textId="76A97096">
      <w:pPr>
        <w:pStyle w:val="Normal"/>
        <w:ind w:left="0"/>
        <w:jc w:val="left"/>
        <w:rPr>
          <w:rFonts w:ascii="Arial Nova" w:hAnsi="Arial Nova" w:eastAsia="Arial Nova" w:cs="Arial Nova"/>
          <w:i w:val="1"/>
          <w:iCs w:val="1"/>
        </w:rPr>
      </w:pPr>
      <w:r w:rsidRPr="09653D9B" w:rsidR="6DC0ADF6">
        <w:rPr>
          <w:rFonts w:ascii="Arial Nova" w:hAnsi="Arial Nova" w:eastAsia="Arial Nova" w:cs="Arial Nova"/>
          <w:i w:val="1"/>
          <w:iCs w:val="1"/>
        </w:rPr>
        <w:t xml:space="preserve">Our preparation time for the presentation was approximately two weeks. Due to the nature of our day-to-day responsibilities and the locations in which we each make our </w:t>
      </w:r>
      <w:proofErr w:type="gramStart"/>
      <w:r w:rsidRPr="09653D9B" w:rsidR="6DC0ADF6">
        <w:rPr>
          <w:rFonts w:ascii="Arial Nova" w:hAnsi="Arial Nova" w:eastAsia="Arial Nova" w:cs="Arial Nova"/>
          <w:i w:val="1"/>
          <w:iCs w:val="1"/>
        </w:rPr>
        <w:t>homes,</w:t>
      </w:r>
      <w:proofErr w:type="gramEnd"/>
      <w:r w:rsidRPr="09653D9B" w:rsidR="6DC0ADF6">
        <w:rPr>
          <w:rFonts w:ascii="Arial Nova" w:hAnsi="Arial Nova" w:eastAsia="Arial Nova" w:cs="Arial Nova"/>
          <w:i w:val="1"/>
          <w:iCs w:val="1"/>
        </w:rPr>
        <w:t xml:space="preserve"> we </w:t>
      </w:r>
      <w:proofErr w:type="gramStart"/>
      <w:r w:rsidRPr="09653D9B" w:rsidR="6DC0ADF6">
        <w:rPr>
          <w:rFonts w:ascii="Arial Nova" w:hAnsi="Arial Nova" w:eastAsia="Arial Nova" w:cs="Arial Nova"/>
          <w:i w:val="1"/>
          <w:iCs w:val="1"/>
        </w:rPr>
        <w:t>came to the conclusion</w:t>
      </w:r>
      <w:proofErr w:type="gramEnd"/>
      <w:r w:rsidRPr="09653D9B" w:rsidR="6DC0ADF6">
        <w:rPr>
          <w:rFonts w:ascii="Arial Nova" w:hAnsi="Arial Nova" w:eastAsia="Arial Nova" w:cs="Arial Nova"/>
          <w:i w:val="1"/>
          <w:iCs w:val="1"/>
        </w:rPr>
        <w:t xml:space="preserve"> that it would be best for us to carry out our job via </w:t>
      </w:r>
      <w:r w:rsidRPr="09653D9B" w:rsidR="6DC0ADF6">
        <w:rPr>
          <w:rFonts w:ascii="Arial Nova" w:hAnsi="Arial Nova" w:eastAsia="Arial Nova" w:cs="Arial Nova"/>
          <w:i w:val="1"/>
          <w:iCs w:val="1"/>
        </w:rPr>
        <w:t>WhatsApp</w:t>
      </w:r>
      <w:r w:rsidRPr="09653D9B" w:rsidR="6DC0ADF6">
        <w:rPr>
          <w:rFonts w:ascii="Arial Nova" w:hAnsi="Arial Nova" w:eastAsia="Arial Nova" w:cs="Arial Nova"/>
          <w:i w:val="1"/>
          <w:iCs w:val="1"/>
        </w:rPr>
        <w:t xml:space="preserve"> and email.</w:t>
      </w:r>
    </w:p>
    <w:p w:rsidR="6DC0ADF6" w:rsidP="09653D9B" w:rsidRDefault="6DC0ADF6" w14:paraId="19D5A572" w14:textId="1700E35B">
      <w:pPr>
        <w:pStyle w:val="Normal"/>
        <w:ind w:left="0"/>
        <w:jc w:val="left"/>
        <w:rPr>
          <w:rFonts w:ascii="Arial Nova" w:hAnsi="Arial Nova" w:eastAsia="Arial Nova" w:cs="Arial Nova"/>
          <w:i w:val="1"/>
          <w:iCs w:val="1"/>
          <w:sz w:val="22"/>
          <w:szCs w:val="22"/>
        </w:rPr>
      </w:pPr>
      <w:r w:rsidRPr="09653D9B" w:rsidR="6DC0ADF6">
        <w:rPr>
          <w:rFonts w:ascii="Arial Nova" w:hAnsi="Arial Nova" w:eastAsia="Arial Nova" w:cs="Arial Nova"/>
          <w:i w:val="1"/>
          <w:iCs w:val="1"/>
          <w:sz w:val="22"/>
          <w:szCs w:val="22"/>
        </w:rPr>
        <w:t xml:space="preserve">Following discussion across </w:t>
      </w:r>
      <w:proofErr w:type="gramStart"/>
      <w:r w:rsidRPr="09653D9B" w:rsidR="6DC0ADF6">
        <w:rPr>
          <w:rFonts w:ascii="Arial Nova" w:hAnsi="Arial Nova" w:eastAsia="Arial Nova" w:cs="Arial Nova"/>
          <w:i w:val="1"/>
          <w:iCs w:val="1"/>
          <w:sz w:val="22"/>
          <w:szCs w:val="22"/>
        </w:rPr>
        <w:t xml:space="preserve">a </w:t>
      </w:r>
      <w:r w:rsidRPr="09653D9B" w:rsidR="6DC0ADF6">
        <w:rPr>
          <w:rFonts w:ascii="Arial Nova" w:hAnsi="Arial Nova" w:eastAsia="Arial Nova" w:cs="Arial Nova"/>
          <w:i w:val="1"/>
          <w:iCs w:val="1"/>
          <w:sz w:val="22"/>
          <w:szCs w:val="22"/>
        </w:rPr>
        <w:t>number of</w:t>
      </w:r>
      <w:proofErr w:type="gramEnd"/>
      <w:r w:rsidRPr="09653D9B" w:rsidR="6DC0ADF6">
        <w:rPr>
          <w:rFonts w:ascii="Arial Nova" w:hAnsi="Arial Nova" w:eastAsia="Arial Nova" w:cs="Arial Nova"/>
          <w:i w:val="1"/>
          <w:iCs w:val="1"/>
          <w:sz w:val="22"/>
          <w:szCs w:val="22"/>
        </w:rPr>
        <w:t xml:space="preserve"> threads, we have reached the conclusion that our presentation would be divided into two parts. He </w:t>
      </w:r>
      <w:proofErr w:type="gramStart"/>
      <w:r w:rsidRPr="09653D9B" w:rsidR="6DC0ADF6">
        <w:rPr>
          <w:rFonts w:ascii="Arial Nova" w:hAnsi="Arial Nova" w:eastAsia="Arial Nova" w:cs="Arial Nova"/>
          <w:i w:val="1"/>
          <w:iCs w:val="1"/>
          <w:sz w:val="22"/>
          <w:szCs w:val="22"/>
        </w:rPr>
        <w:t>was in charge of</w:t>
      </w:r>
      <w:proofErr w:type="gramEnd"/>
      <w:r w:rsidRPr="09653D9B" w:rsidR="6DC0ADF6">
        <w:rPr>
          <w:rFonts w:ascii="Arial Nova" w:hAnsi="Arial Nova" w:eastAsia="Arial Nova" w:cs="Arial Nova"/>
          <w:i w:val="1"/>
          <w:iCs w:val="1"/>
          <w:sz w:val="22"/>
          <w:szCs w:val="22"/>
        </w:rPr>
        <w:t xml:space="preserve"> developing the presentation as well as the first four slides, which will </w:t>
      </w:r>
      <w:r w:rsidRPr="09653D9B" w:rsidR="6DC0ADF6">
        <w:rPr>
          <w:rFonts w:ascii="Arial Nova" w:hAnsi="Arial Nova" w:eastAsia="Arial Nova" w:cs="Arial Nova"/>
          <w:i w:val="1"/>
          <w:iCs w:val="1"/>
          <w:sz w:val="22"/>
          <w:szCs w:val="22"/>
        </w:rPr>
        <w:t>comprise</w:t>
      </w:r>
      <w:r w:rsidRPr="09653D9B" w:rsidR="6DC0ADF6">
        <w:rPr>
          <w:rFonts w:ascii="Arial Nova" w:hAnsi="Arial Nova" w:eastAsia="Arial Nova" w:cs="Arial Nova"/>
          <w:i w:val="1"/>
          <w:iCs w:val="1"/>
          <w:sz w:val="22"/>
          <w:szCs w:val="22"/>
        </w:rPr>
        <w:t xml:space="preserve"> our title page, introduction, and proposed study </w:t>
      </w:r>
      <w:bookmarkStart w:name="_Int_k3rTrhI1" w:id="923399646"/>
      <w:r w:rsidRPr="09653D9B" w:rsidR="6DC0ADF6">
        <w:rPr>
          <w:rFonts w:ascii="Arial Nova" w:hAnsi="Arial Nova" w:eastAsia="Arial Nova" w:cs="Arial Nova"/>
          <w:i w:val="1"/>
          <w:iCs w:val="1"/>
          <w:sz w:val="22"/>
          <w:szCs w:val="22"/>
        </w:rPr>
        <w:t>technique,</w:t>
      </w:r>
      <w:bookmarkEnd w:id="923399646"/>
      <w:r w:rsidRPr="09653D9B" w:rsidR="6DC0ADF6">
        <w:rPr>
          <w:rFonts w:ascii="Arial Nova" w:hAnsi="Arial Nova" w:eastAsia="Arial Nova" w:cs="Arial Nova"/>
          <w:i w:val="1"/>
          <w:iCs w:val="1"/>
          <w:sz w:val="22"/>
          <w:szCs w:val="22"/>
        </w:rPr>
        <w:t xml:space="preserve"> respectively. I </w:t>
      </w:r>
      <w:proofErr w:type="gramStart"/>
      <w:r w:rsidRPr="09653D9B" w:rsidR="6DC0ADF6">
        <w:rPr>
          <w:rFonts w:ascii="Arial Nova" w:hAnsi="Arial Nova" w:eastAsia="Arial Nova" w:cs="Arial Nova"/>
          <w:i w:val="1"/>
          <w:iCs w:val="1"/>
          <w:sz w:val="22"/>
          <w:szCs w:val="22"/>
        </w:rPr>
        <w:t>was in charge of</w:t>
      </w:r>
      <w:proofErr w:type="gramEnd"/>
      <w:r w:rsidRPr="09653D9B" w:rsidR="6DC0ADF6">
        <w:rPr>
          <w:rFonts w:ascii="Arial Nova" w:hAnsi="Arial Nova" w:eastAsia="Arial Nova" w:cs="Arial Nova"/>
          <w:i w:val="1"/>
          <w:iCs w:val="1"/>
          <w:sz w:val="22"/>
          <w:szCs w:val="22"/>
        </w:rPr>
        <w:t xml:space="preserve"> drafting the questionnaire, which at the time consisted of only one question. In addition to that, I </w:t>
      </w:r>
      <w:r w:rsidRPr="09653D9B" w:rsidR="6DC0ADF6">
        <w:rPr>
          <w:rFonts w:ascii="Arial Nova" w:hAnsi="Arial Nova" w:eastAsia="Arial Nova" w:cs="Arial Nova"/>
          <w:i w:val="1"/>
          <w:iCs w:val="1"/>
          <w:sz w:val="22"/>
          <w:szCs w:val="22"/>
        </w:rPr>
        <w:t>was responsible for</w:t>
      </w:r>
      <w:r w:rsidRPr="09653D9B" w:rsidR="6DC0ADF6">
        <w:rPr>
          <w:rFonts w:ascii="Arial Nova" w:hAnsi="Arial Nova" w:eastAsia="Arial Nova" w:cs="Arial Nova"/>
          <w:i w:val="1"/>
          <w:iCs w:val="1"/>
          <w:sz w:val="22"/>
          <w:szCs w:val="22"/>
        </w:rPr>
        <w:t xml:space="preserve"> including the hypothesis, our timeframe, and ethical considerations.</w:t>
      </w:r>
    </w:p>
    <w:p w:rsidR="6DC0ADF6" w:rsidP="09653D9B" w:rsidRDefault="6DC0ADF6" w14:paraId="33A08787" w14:textId="43EA6DCF">
      <w:pPr>
        <w:pStyle w:val="Normal"/>
        <w:ind w:left="0"/>
        <w:jc w:val="left"/>
        <w:rPr>
          <w:rFonts w:ascii="Arial Nova" w:hAnsi="Arial Nova" w:eastAsia="Arial Nova" w:cs="Arial Nova"/>
          <w:i w:val="1"/>
          <w:iCs w:val="1"/>
          <w:sz w:val="22"/>
          <w:szCs w:val="22"/>
        </w:rPr>
      </w:pPr>
      <w:r w:rsidRPr="09653D9B" w:rsidR="6DC0ADF6">
        <w:rPr>
          <w:rFonts w:ascii="Arial Nova" w:hAnsi="Arial Nova" w:eastAsia="Arial Nova" w:cs="Arial Nova"/>
          <w:i w:val="1"/>
          <w:iCs w:val="1"/>
          <w:sz w:val="22"/>
          <w:szCs w:val="22"/>
        </w:rPr>
        <w:t xml:space="preserve">It was necessary for us to gain an understanding of the digital technologies and how to formulate our proposal. </w:t>
      </w:r>
      <w:r w:rsidRPr="09653D9B" w:rsidR="6DC0ADF6">
        <w:rPr>
          <w:rFonts w:ascii="Arial Nova" w:hAnsi="Arial Nova" w:eastAsia="Arial Nova" w:cs="Arial Nova"/>
          <w:i w:val="1"/>
          <w:iCs w:val="1"/>
          <w:sz w:val="22"/>
          <w:szCs w:val="22"/>
        </w:rPr>
        <w:t xml:space="preserve">Digital tools are applications, websites, or online resources that </w:t>
      </w:r>
      <w:r w:rsidRPr="09653D9B" w:rsidR="6DC0ADF6">
        <w:rPr>
          <w:rFonts w:ascii="Arial Nova" w:hAnsi="Arial Nova" w:eastAsia="Arial Nova" w:cs="Arial Nova"/>
          <w:i w:val="1"/>
          <w:iCs w:val="1"/>
          <w:sz w:val="22"/>
          <w:szCs w:val="22"/>
        </w:rPr>
        <w:t>facilitate</w:t>
      </w:r>
      <w:r w:rsidRPr="09653D9B" w:rsidR="6DC0ADF6">
        <w:rPr>
          <w:rFonts w:ascii="Arial Nova" w:hAnsi="Arial Nova" w:eastAsia="Arial Nova" w:cs="Arial Nova"/>
          <w:i w:val="1"/>
          <w:iCs w:val="1"/>
          <w:sz w:val="22"/>
          <w:szCs w:val="22"/>
        </w:rPr>
        <w:t xml:space="preserve"> the completion of activities. Many of them can be accessible in web browsers without the need for download, and they can be accessed both at home and in the office.</w:t>
      </w:r>
    </w:p>
    <w:p w:rsidR="6DC0ADF6" w:rsidP="09653D9B" w:rsidRDefault="6DC0ADF6" w14:paraId="15FD4629" w14:textId="42FDC8D2">
      <w:pPr>
        <w:pStyle w:val="Normal"/>
        <w:ind w:left="0"/>
        <w:jc w:val="left"/>
        <w:rPr>
          <w:rFonts w:ascii="Arial Nova" w:hAnsi="Arial Nova" w:eastAsia="Arial Nova" w:cs="Arial Nova"/>
          <w:i w:val="1"/>
          <w:iCs w:val="1"/>
          <w:sz w:val="22"/>
          <w:szCs w:val="22"/>
        </w:rPr>
      </w:pPr>
      <w:r w:rsidRPr="09653D9B" w:rsidR="6DC0ADF6">
        <w:rPr>
          <w:rFonts w:ascii="Arial Nova" w:hAnsi="Arial Nova" w:eastAsia="Arial Nova" w:cs="Arial Nova"/>
          <w:i w:val="1"/>
          <w:iCs w:val="1"/>
          <w:sz w:val="22"/>
          <w:szCs w:val="22"/>
        </w:rPr>
        <w:t xml:space="preserve">Most </w:t>
      </w:r>
      <w:r w:rsidRPr="09653D9B" w:rsidR="6DC0ADF6">
        <w:rPr>
          <w:rFonts w:ascii="Arial Nova" w:hAnsi="Arial Nova" w:eastAsia="Arial Nova" w:cs="Arial Nova"/>
          <w:i w:val="1"/>
          <w:iCs w:val="1"/>
          <w:sz w:val="22"/>
          <w:szCs w:val="22"/>
        </w:rPr>
        <w:t>frequently</w:t>
      </w:r>
      <w:r w:rsidRPr="09653D9B" w:rsidR="6DC0ADF6">
        <w:rPr>
          <w:rFonts w:ascii="Arial Nova" w:hAnsi="Arial Nova" w:eastAsia="Arial Nova" w:cs="Arial Nova"/>
          <w:i w:val="1"/>
          <w:iCs w:val="1"/>
          <w:sz w:val="22"/>
          <w:szCs w:val="22"/>
        </w:rPr>
        <w:t xml:space="preserve"> used methods include:</w:t>
      </w:r>
    </w:p>
    <w:p w:rsidR="6DC0ADF6" w:rsidP="09653D9B" w:rsidRDefault="6DC0ADF6" w14:paraId="46BF5525" w14:textId="1BF8818E">
      <w:pPr>
        <w:pStyle w:val="Normal"/>
        <w:ind w:left="0"/>
        <w:jc w:val="left"/>
        <w:rPr>
          <w:rFonts w:ascii="Arial Nova" w:hAnsi="Arial Nova" w:eastAsia="Arial Nova" w:cs="Arial Nova"/>
          <w:i w:val="1"/>
          <w:iCs w:val="1"/>
          <w:sz w:val="22"/>
          <w:szCs w:val="22"/>
        </w:rPr>
      </w:pPr>
      <w:r w:rsidRPr="09653D9B" w:rsidR="6DC0ADF6">
        <w:rPr>
          <w:rFonts w:ascii="Arial Nova" w:hAnsi="Arial Nova" w:eastAsia="Arial Nova" w:cs="Arial Nova"/>
          <w:i w:val="1"/>
          <w:iCs w:val="1"/>
          <w:sz w:val="22"/>
          <w:szCs w:val="22"/>
        </w:rPr>
        <w:t>Observation / Participant Observation.</w:t>
      </w:r>
    </w:p>
    <w:p w:rsidR="6DC0ADF6" w:rsidP="09653D9B" w:rsidRDefault="6DC0ADF6" w14:paraId="7C1108A8" w14:textId="4AED3864">
      <w:pPr>
        <w:pStyle w:val="Normal"/>
        <w:ind w:left="0"/>
        <w:jc w:val="left"/>
        <w:rPr>
          <w:rFonts w:ascii="Arial Nova" w:hAnsi="Arial Nova" w:eastAsia="Arial Nova" w:cs="Arial Nova"/>
          <w:i w:val="1"/>
          <w:iCs w:val="1"/>
          <w:sz w:val="22"/>
          <w:szCs w:val="22"/>
        </w:rPr>
      </w:pPr>
      <w:r w:rsidRPr="09653D9B" w:rsidR="6DC0ADF6">
        <w:rPr>
          <w:rFonts w:ascii="Arial Nova" w:hAnsi="Arial Nova" w:eastAsia="Arial Nova" w:cs="Arial Nova"/>
          <w:i w:val="1"/>
          <w:iCs w:val="1"/>
          <w:sz w:val="22"/>
          <w:szCs w:val="22"/>
        </w:rPr>
        <w:t xml:space="preserve">Surveys. </w:t>
      </w:r>
    </w:p>
    <w:p w:rsidR="6DC0ADF6" w:rsidP="09653D9B" w:rsidRDefault="6DC0ADF6" w14:paraId="68ED471F" w14:textId="35D46ECD">
      <w:pPr>
        <w:pStyle w:val="Normal"/>
        <w:ind w:left="0"/>
        <w:jc w:val="left"/>
        <w:rPr>
          <w:rFonts w:ascii="Arial Nova" w:hAnsi="Arial Nova" w:eastAsia="Arial Nova" w:cs="Arial Nova"/>
          <w:i w:val="1"/>
          <w:iCs w:val="1"/>
          <w:sz w:val="22"/>
          <w:szCs w:val="22"/>
        </w:rPr>
      </w:pPr>
      <w:r w:rsidRPr="09653D9B" w:rsidR="6DC0ADF6">
        <w:rPr>
          <w:rFonts w:ascii="Arial Nova" w:hAnsi="Arial Nova" w:eastAsia="Arial Nova" w:cs="Arial Nova"/>
          <w:i w:val="1"/>
          <w:iCs w:val="1"/>
          <w:sz w:val="22"/>
          <w:szCs w:val="22"/>
        </w:rPr>
        <w:t xml:space="preserve">Interviews. </w:t>
      </w:r>
    </w:p>
    <w:p w:rsidR="6DC0ADF6" w:rsidP="09653D9B" w:rsidRDefault="6DC0ADF6" w14:paraId="52A60E05" w14:textId="58A51059">
      <w:pPr>
        <w:pStyle w:val="Normal"/>
        <w:ind w:left="0"/>
        <w:jc w:val="left"/>
        <w:rPr>
          <w:rFonts w:ascii="Arial Nova" w:hAnsi="Arial Nova" w:eastAsia="Arial Nova" w:cs="Arial Nova"/>
          <w:i w:val="1"/>
          <w:iCs w:val="1"/>
          <w:sz w:val="22"/>
          <w:szCs w:val="22"/>
        </w:rPr>
      </w:pPr>
      <w:r w:rsidRPr="09653D9B" w:rsidR="6DC0ADF6">
        <w:rPr>
          <w:rFonts w:ascii="Arial Nova" w:hAnsi="Arial Nova" w:eastAsia="Arial Nova" w:cs="Arial Nova"/>
          <w:i w:val="1"/>
          <w:iCs w:val="1"/>
          <w:sz w:val="22"/>
          <w:szCs w:val="22"/>
        </w:rPr>
        <w:t xml:space="preserve">Concentration Groups </w:t>
      </w:r>
    </w:p>
    <w:p w:rsidR="6DC0ADF6" w:rsidP="09653D9B" w:rsidRDefault="6DC0ADF6" w14:paraId="7E68CDAC" w14:textId="79AE1413">
      <w:pPr>
        <w:pStyle w:val="Normal"/>
        <w:ind w:left="0"/>
        <w:jc w:val="left"/>
        <w:rPr>
          <w:rFonts w:ascii="Arial Nova" w:hAnsi="Arial Nova" w:eastAsia="Arial Nova" w:cs="Arial Nova"/>
          <w:i w:val="1"/>
          <w:iCs w:val="1"/>
          <w:sz w:val="22"/>
          <w:szCs w:val="22"/>
        </w:rPr>
      </w:pPr>
      <w:r w:rsidRPr="09653D9B" w:rsidR="6DC0ADF6">
        <w:rPr>
          <w:rFonts w:ascii="Arial Nova" w:hAnsi="Arial Nova" w:eastAsia="Arial Nova" w:cs="Arial Nova"/>
          <w:i w:val="1"/>
          <w:iCs w:val="1"/>
          <w:sz w:val="22"/>
          <w:szCs w:val="22"/>
        </w:rPr>
        <w:t xml:space="preserve">Experiments. </w:t>
      </w:r>
    </w:p>
    <w:p w:rsidR="6DC0ADF6" w:rsidP="09653D9B" w:rsidRDefault="6DC0ADF6" w14:paraId="05C5F20B" w14:textId="18C40F59">
      <w:pPr>
        <w:pStyle w:val="Normal"/>
        <w:ind w:left="0"/>
        <w:jc w:val="left"/>
        <w:rPr>
          <w:rFonts w:ascii="Arial Nova" w:hAnsi="Arial Nova" w:eastAsia="Arial Nova" w:cs="Arial Nova"/>
          <w:i w:val="1"/>
          <w:iCs w:val="1"/>
          <w:sz w:val="22"/>
          <w:szCs w:val="22"/>
        </w:rPr>
      </w:pPr>
      <w:r w:rsidRPr="09653D9B" w:rsidR="6DC0ADF6">
        <w:rPr>
          <w:rFonts w:ascii="Arial Nova" w:hAnsi="Arial Nova" w:eastAsia="Arial Nova" w:cs="Arial Nova"/>
          <w:i w:val="1"/>
          <w:iCs w:val="1"/>
          <w:sz w:val="22"/>
          <w:szCs w:val="22"/>
        </w:rPr>
        <w:t xml:space="preserve">Analysis of secondary data or archival research. </w:t>
      </w:r>
    </w:p>
    <w:p w:rsidR="6DC0ADF6" w:rsidP="09653D9B" w:rsidRDefault="6DC0ADF6" w14:paraId="7905A9AB" w14:textId="2701E9DA">
      <w:pPr>
        <w:pStyle w:val="Normal"/>
        <w:ind w:left="0"/>
        <w:jc w:val="left"/>
        <w:rPr>
          <w:rFonts w:ascii="Arial Nova" w:hAnsi="Arial Nova" w:eastAsia="Arial Nova" w:cs="Arial Nova"/>
          <w:i w:val="1"/>
          <w:iCs w:val="1"/>
          <w:sz w:val="22"/>
          <w:szCs w:val="22"/>
        </w:rPr>
      </w:pPr>
      <w:r w:rsidRPr="09653D9B" w:rsidR="6DC0ADF6">
        <w:rPr>
          <w:rFonts w:ascii="Arial Nova" w:hAnsi="Arial Nova" w:eastAsia="Arial Nova" w:cs="Arial Nova"/>
          <w:i w:val="1"/>
          <w:iCs w:val="1"/>
          <w:sz w:val="22"/>
          <w:szCs w:val="22"/>
        </w:rPr>
        <w:t>Mixed Strategies (combination of some of the above)</w:t>
      </w:r>
    </w:p>
    <w:p w:rsidR="6DC0ADF6" w:rsidP="09653D9B" w:rsidRDefault="6DC0ADF6" w14:paraId="48692893" w14:textId="10D9B8EC">
      <w:pPr>
        <w:pStyle w:val="Normal"/>
        <w:ind w:left="0"/>
        <w:jc w:val="left"/>
        <w:rPr>
          <w:rFonts w:ascii="Arial Nova" w:hAnsi="Arial Nova" w:eastAsia="Arial Nova" w:cs="Arial Nova"/>
          <w:i w:val="1"/>
          <w:iCs w:val="1"/>
          <w:sz w:val="22"/>
          <w:szCs w:val="22"/>
        </w:rPr>
      </w:pPr>
      <w:r w:rsidRPr="09653D9B" w:rsidR="6B619A9A">
        <w:rPr>
          <w:rFonts w:ascii="Arial Nova" w:hAnsi="Arial Nova" w:eastAsia="Arial Nova" w:cs="Arial Nova"/>
          <w:i w:val="1"/>
          <w:iCs w:val="1"/>
          <w:sz w:val="22"/>
          <w:szCs w:val="22"/>
        </w:rPr>
        <w:t xml:space="preserve">In addition to this, it was necessary for us to have a solid understanding of the relevance of the Ethical Considerations. We did, in fact, learn the fundamentals. </w:t>
      </w:r>
      <w:bookmarkStart w:name="_Int_NSP91zkX" w:id="2054196308"/>
      <w:r w:rsidRPr="09653D9B" w:rsidR="6B619A9A">
        <w:rPr>
          <w:rFonts w:ascii="Arial Nova" w:hAnsi="Arial Nova" w:eastAsia="Arial Nova" w:cs="Arial Nova"/>
          <w:i w:val="1"/>
          <w:iCs w:val="1"/>
          <w:sz w:val="22"/>
          <w:szCs w:val="22"/>
        </w:rPr>
        <w:t>These principles include things like anonymous participation, informed permission, potential for harm, confidentiality, and communicating outcomes. (</w:t>
      </w:r>
      <w:bookmarkEnd w:id="2054196308"/>
      <w:r w:rsidRPr="09653D9B" w:rsidR="09653D9B">
        <w:rPr>
          <w:rFonts w:ascii="Times New Roman" w:hAnsi="Times New Roman" w:eastAsia="Times New Roman" w:cs="Times New Roman"/>
          <w:i w:val="1"/>
          <w:iCs w:val="1"/>
          <w:noProof w:val="0"/>
          <w:color w:val="000000" w:themeColor="text1" w:themeTint="FF" w:themeShade="FF"/>
          <w:sz w:val="24"/>
          <w:szCs w:val="24"/>
          <w:lang w:val="en-GB"/>
        </w:rPr>
        <w:t xml:space="preserve">Connelly, Lynne M.) </w:t>
      </w:r>
    </w:p>
    <w:p w:rsidR="6DC0ADF6" w:rsidP="09653D9B" w:rsidRDefault="6DC0ADF6" w14:paraId="0E0EDEEF" w14:textId="6749B407">
      <w:pPr>
        <w:pStyle w:val="Normal"/>
        <w:ind w:left="0"/>
        <w:jc w:val="left"/>
        <w:rPr>
          <w:rFonts w:ascii="Arial Nova" w:hAnsi="Arial Nova" w:eastAsia="Arial Nova" w:cs="Arial Nova"/>
          <w:i w:val="1"/>
          <w:iCs w:val="1"/>
          <w:sz w:val="22"/>
          <w:szCs w:val="22"/>
        </w:rPr>
      </w:pPr>
      <w:r w:rsidRPr="09653D9B" w:rsidR="09653D9B">
        <w:rPr>
          <w:rFonts w:ascii="Arial Nova" w:hAnsi="Arial Nova" w:eastAsia="Arial Nova" w:cs="Arial Nova"/>
          <w:i w:val="1"/>
          <w:iCs w:val="1"/>
          <w:sz w:val="22"/>
          <w:szCs w:val="22"/>
        </w:rPr>
        <w:t xml:space="preserve">The timetable for our investigation was set for two weeks. Our </w:t>
      </w:r>
      <w:r w:rsidRPr="09653D9B" w:rsidR="09653D9B">
        <w:rPr>
          <w:rFonts w:ascii="Arial Nova" w:hAnsi="Arial Nova" w:eastAsia="Arial Nova" w:cs="Arial Nova"/>
          <w:i w:val="1"/>
          <w:iCs w:val="1"/>
          <w:sz w:val="22"/>
          <w:szCs w:val="22"/>
        </w:rPr>
        <w:t>objective</w:t>
      </w:r>
      <w:r w:rsidRPr="09653D9B" w:rsidR="09653D9B">
        <w:rPr>
          <w:rFonts w:ascii="Arial Nova" w:hAnsi="Arial Nova" w:eastAsia="Arial Nova" w:cs="Arial Nova"/>
          <w:i w:val="1"/>
          <w:iCs w:val="1"/>
          <w:sz w:val="22"/>
          <w:szCs w:val="22"/>
        </w:rPr>
        <w:t xml:space="preserve"> was to conduct interviews with as many prospective students for the Birmingham City Centre Campus as we </w:t>
      </w:r>
      <w:r w:rsidRPr="09653D9B" w:rsidR="09653D9B">
        <w:rPr>
          <w:rFonts w:ascii="Arial Nova" w:hAnsi="Arial Nova" w:eastAsia="Arial Nova" w:cs="Arial Nova"/>
          <w:i w:val="1"/>
          <w:iCs w:val="1"/>
          <w:sz w:val="22"/>
          <w:szCs w:val="22"/>
        </w:rPr>
        <w:t>possibly could</w:t>
      </w:r>
      <w:r w:rsidRPr="09653D9B" w:rsidR="09653D9B">
        <w:rPr>
          <w:rFonts w:ascii="Arial Nova" w:hAnsi="Arial Nova" w:eastAsia="Arial Nova" w:cs="Arial Nova"/>
          <w:i w:val="1"/>
          <w:iCs w:val="1"/>
          <w:sz w:val="22"/>
          <w:szCs w:val="22"/>
        </w:rPr>
        <w:t>.</w:t>
      </w:r>
    </w:p>
    <w:p w:rsidR="09653D9B" w:rsidP="09653D9B" w:rsidRDefault="09653D9B" w14:paraId="772E903D" w14:textId="0791A92C">
      <w:pPr>
        <w:pStyle w:val="Normal"/>
        <w:ind w:left="0"/>
        <w:jc w:val="left"/>
        <w:rPr>
          <w:rFonts w:ascii="Arial Nova" w:hAnsi="Arial Nova" w:eastAsia="Arial Nova" w:cs="Arial Nova"/>
          <w:i w:val="1"/>
          <w:iCs w:val="1"/>
          <w:noProof w:val="0"/>
          <w:color w:val="252525"/>
          <w:sz w:val="22"/>
          <w:szCs w:val="22"/>
          <w:lang w:val="en-GB"/>
        </w:rPr>
      </w:pPr>
      <w:r w:rsidRPr="09653D9B" w:rsidR="09653D9B">
        <w:rPr>
          <w:rFonts w:ascii="Arial Nova" w:hAnsi="Arial Nova" w:eastAsia="Arial Nova" w:cs="Arial Nova"/>
          <w:i w:val="1"/>
          <w:iCs w:val="1"/>
          <w:noProof w:val="0"/>
          <w:color w:val="252525"/>
          <w:sz w:val="22"/>
          <w:szCs w:val="22"/>
          <w:lang w:val="en-GB"/>
        </w:rPr>
        <w:t xml:space="preserve">At the beginning of the year 2020, the urgent need to limit COVID-19 meant that in addition to direct medical and clinical tactics, </w:t>
      </w:r>
      <w:proofErr w:type="gramStart"/>
      <w:r w:rsidRPr="09653D9B" w:rsidR="09653D9B">
        <w:rPr>
          <w:rFonts w:ascii="Arial Nova" w:hAnsi="Arial Nova" w:eastAsia="Arial Nova" w:cs="Arial Nova"/>
          <w:i w:val="1"/>
          <w:iCs w:val="1"/>
          <w:noProof w:val="0"/>
          <w:color w:val="252525"/>
          <w:sz w:val="22"/>
          <w:szCs w:val="22"/>
          <w:lang w:val="en-GB"/>
        </w:rPr>
        <w:t>the majority of</w:t>
      </w:r>
      <w:proofErr w:type="gramEnd"/>
      <w:r w:rsidRPr="09653D9B" w:rsidR="09653D9B">
        <w:rPr>
          <w:rFonts w:ascii="Arial Nova" w:hAnsi="Arial Nova" w:eastAsia="Arial Nova" w:cs="Arial Nova"/>
          <w:i w:val="1"/>
          <w:iCs w:val="1"/>
          <w:noProof w:val="0"/>
          <w:color w:val="252525"/>
          <w:sz w:val="22"/>
          <w:szCs w:val="22"/>
          <w:lang w:val="en-GB"/>
        </w:rPr>
        <w:t xml:space="preserve"> countries </w:t>
      </w:r>
      <w:r w:rsidRPr="09653D9B" w:rsidR="09653D9B">
        <w:rPr>
          <w:rFonts w:ascii="Arial Nova" w:hAnsi="Arial Nova" w:eastAsia="Arial Nova" w:cs="Arial Nova"/>
          <w:i w:val="1"/>
          <w:iCs w:val="1"/>
          <w:noProof w:val="0"/>
          <w:color w:val="252525"/>
          <w:sz w:val="22"/>
          <w:szCs w:val="22"/>
          <w:lang w:val="en-GB"/>
        </w:rPr>
        <w:t>attempted</w:t>
      </w:r>
      <w:r w:rsidRPr="09653D9B" w:rsidR="09653D9B">
        <w:rPr>
          <w:rFonts w:ascii="Arial Nova" w:hAnsi="Arial Nova" w:eastAsia="Arial Nova" w:cs="Arial Nova"/>
          <w:i w:val="1"/>
          <w:iCs w:val="1"/>
          <w:noProof w:val="0"/>
          <w:color w:val="252525"/>
          <w:sz w:val="22"/>
          <w:szCs w:val="22"/>
          <w:lang w:val="en-GB"/>
        </w:rPr>
        <w:t xml:space="preserve"> to restrict the travels of the bulk of their populations in some ways. Concurrently, and maybe even as a direct result of the decline in face-to-face encounters, there was also a push to rapidly increase the amount of digitised content present in </w:t>
      </w:r>
      <w:proofErr w:type="gramStart"/>
      <w:r w:rsidRPr="09653D9B" w:rsidR="09653D9B">
        <w:rPr>
          <w:rFonts w:ascii="Arial Nova" w:hAnsi="Arial Nova" w:eastAsia="Arial Nova" w:cs="Arial Nova"/>
          <w:i w:val="1"/>
          <w:iCs w:val="1"/>
          <w:noProof w:val="0"/>
          <w:color w:val="252525"/>
          <w:sz w:val="22"/>
          <w:szCs w:val="22"/>
          <w:lang w:val="en-GB"/>
        </w:rPr>
        <w:t>the majority of</w:t>
      </w:r>
      <w:proofErr w:type="gramEnd"/>
      <w:r w:rsidRPr="09653D9B" w:rsidR="09653D9B">
        <w:rPr>
          <w:rFonts w:ascii="Arial Nova" w:hAnsi="Arial Nova" w:eastAsia="Arial Nova" w:cs="Arial Nova"/>
          <w:i w:val="1"/>
          <w:iCs w:val="1"/>
          <w:noProof w:val="0"/>
          <w:color w:val="252525"/>
          <w:sz w:val="22"/>
          <w:szCs w:val="22"/>
          <w:lang w:val="en-GB"/>
        </w:rPr>
        <w:t xml:space="preserve"> </w:t>
      </w:r>
      <w:r w:rsidRPr="09653D9B" w:rsidR="09653D9B">
        <w:rPr>
          <w:rFonts w:ascii="Arial Nova" w:hAnsi="Arial Nova" w:eastAsia="Arial Nova" w:cs="Arial Nova"/>
          <w:i w:val="1"/>
          <w:iCs w:val="1"/>
          <w:noProof w:val="0"/>
          <w:color w:val="252525"/>
          <w:sz w:val="22"/>
          <w:szCs w:val="22"/>
          <w:lang w:val="en-GB"/>
        </w:rPr>
        <w:t>facets</w:t>
      </w:r>
      <w:r w:rsidRPr="09653D9B" w:rsidR="09653D9B">
        <w:rPr>
          <w:rFonts w:ascii="Arial Nova" w:hAnsi="Arial Nova" w:eastAsia="Arial Nova" w:cs="Arial Nova"/>
          <w:i w:val="1"/>
          <w:iCs w:val="1"/>
          <w:noProof w:val="0"/>
          <w:color w:val="252525"/>
          <w:sz w:val="22"/>
          <w:szCs w:val="22"/>
          <w:lang w:val="en-GB"/>
        </w:rPr>
        <w:t xml:space="preserve"> of daily life. </w:t>
      </w:r>
      <w:bookmarkStart w:name="_Int_lbLCded9" w:id="17673160"/>
      <w:r w:rsidRPr="09653D9B" w:rsidR="09653D9B">
        <w:rPr>
          <w:rFonts w:ascii="Arial Nova" w:hAnsi="Arial Nova" w:eastAsia="Arial Nova" w:cs="Arial Nova"/>
          <w:i w:val="1"/>
          <w:iCs w:val="1"/>
          <w:noProof w:val="0"/>
          <w:color w:val="252525"/>
          <w:sz w:val="22"/>
          <w:szCs w:val="22"/>
          <w:lang w:val="en-GB"/>
        </w:rPr>
        <w:t xml:space="preserve">The economic, educational, social, societal, cultural, and physical wellbeing and survival of most countries </w:t>
      </w:r>
      <w:r w:rsidRPr="09653D9B" w:rsidR="09653D9B">
        <w:rPr>
          <w:rFonts w:ascii="Arial Nova" w:hAnsi="Arial Nova" w:eastAsia="Arial Nova" w:cs="Arial Nova"/>
          <w:i w:val="1"/>
          <w:iCs w:val="1"/>
          <w:noProof w:val="0"/>
          <w:color w:val="252525"/>
          <w:sz w:val="22"/>
          <w:szCs w:val="22"/>
          <w:lang w:val="en-GB"/>
        </w:rPr>
        <w:t>appeared to place</w:t>
      </w:r>
      <w:r w:rsidRPr="09653D9B" w:rsidR="09653D9B">
        <w:rPr>
          <w:rFonts w:ascii="Arial Nova" w:hAnsi="Arial Nova" w:eastAsia="Arial Nova" w:cs="Arial Nova"/>
          <w:i w:val="1"/>
          <w:iCs w:val="1"/>
          <w:noProof w:val="0"/>
          <w:color w:val="252525"/>
          <w:sz w:val="22"/>
          <w:szCs w:val="22"/>
          <w:lang w:val="en-GB"/>
        </w:rPr>
        <w:t xml:space="preserve"> a heavy emphasis on the need for digital tools as an effective response to the global crisis, with some sectors even thriving </w:t>
      </w:r>
      <w:r w:rsidRPr="09653D9B" w:rsidR="09653D9B">
        <w:rPr>
          <w:rFonts w:ascii="Arial Nova" w:hAnsi="Arial Nova" w:eastAsia="Arial Nova" w:cs="Arial Nova"/>
          <w:i w:val="1"/>
          <w:iCs w:val="1"/>
          <w:noProof w:val="0"/>
          <w:color w:val="252525"/>
          <w:sz w:val="22"/>
          <w:szCs w:val="22"/>
          <w:lang w:val="en-GB"/>
        </w:rPr>
        <w:t>as a result of</w:t>
      </w:r>
      <w:r w:rsidRPr="09653D9B" w:rsidR="09653D9B">
        <w:rPr>
          <w:rFonts w:ascii="Arial Nova" w:hAnsi="Arial Nova" w:eastAsia="Arial Nova" w:cs="Arial Nova"/>
          <w:i w:val="1"/>
          <w:iCs w:val="1"/>
          <w:noProof w:val="0"/>
          <w:color w:val="252525"/>
          <w:sz w:val="22"/>
          <w:szCs w:val="22"/>
          <w:lang w:val="en-GB"/>
        </w:rPr>
        <w:t xml:space="preserve"> this.</w:t>
      </w:r>
      <w:bookmarkEnd w:id="17673160"/>
      <w:r w:rsidRPr="09653D9B" w:rsidR="09653D9B">
        <w:rPr>
          <w:rFonts w:ascii="Arial Nova" w:hAnsi="Arial Nova" w:eastAsia="Arial Nova" w:cs="Arial Nova"/>
          <w:i w:val="1"/>
          <w:iCs w:val="1"/>
          <w:noProof w:val="0"/>
          <w:color w:val="252525"/>
          <w:sz w:val="22"/>
          <w:szCs w:val="22"/>
          <w:lang w:val="en-GB"/>
        </w:rPr>
        <w:t xml:space="preserve"> </w:t>
      </w:r>
      <w:r w:rsidRPr="09653D9B" w:rsidR="09653D9B">
        <w:rPr>
          <w:rFonts w:ascii="Times New Roman" w:hAnsi="Times New Roman" w:eastAsia="Times New Roman" w:cs="Times New Roman"/>
          <w:i w:val="1"/>
          <w:iCs w:val="1"/>
          <w:noProof w:val="0"/>
          <w:color w:val="000000" w:themeColor="text1" w:themeTint="FF" w:themeShade="FF"/>
          <w:sz w:val="24"/>
          <w:szCs w:val="24"/>
          <w:lang w:val="en-GB"/>
        </w:rPr>
        <w:t>(Wishart, 2021)</w:t>
      </w:r>
      <w:r w:rsidRPr="09653D9B" w:rsidR="09653D9B">
        <w:rPr>
          <w:rFonts w:ascii="Arial Nova" w:hAnsi="Arial Nova" w:eastAsia="Arial Nova" w:cs="Arial Nova"/>
          <w:i w:val="1"/>
          <w:iCs w:val="1"/>
          <w:noProof w:val="0"/>
          <w:color w:val="252525"/>
          <w:sz w:val="22"/>
          <w:szCs w:val="22"/>
          <w:lang w:val="en-GB"/>
        </w:rPr>
        <w:t xml:space="preserve"> Examples of such tools include video-conferencing platforms, contact tracing apps, and home-schooling video-conferencing platforms.</w:t>
      </w:r>
    </w:p>
    <w:p w:rsidR="09653D9B" w:rsidP="09653D9B" w:rsidRDefault="09653D9B" w14:paraId="6A7CDCEA" w14:textId="16577920">
      <w:pPr>
        <w:pStyle w:val="Normal"/>
        <w:ind w:left="0"/>
        <w:jc w:val="left"/>
        <w:rPr>
          <w:rFonts w:ascii="Arial Nova" w:hAnsi="Arial Nova" w:eastAsia="Arial Nova" w:cs="Arial Nova"/>
          <w:i w:val="1"/>
          <w:iCs w:val="1"/>
          <w:noProof w:val="0"/>
          <w:color w:val="252525"/>
          <w:sz w:val="22"/>
          <w:szCs w:val="22"/>
          <w:lang w:val="en-GB"/>
        </w:rPr>
      </w:pPr>
      <w:r w:rsidRPr="09653D9B" w:rsidR="09653D9B">
        <w:rPr>
          <w:rFonts w:ascii="Arial Nova" w:hAnsi="Arial Nova" w:eastAsia="Arial Nova" w:cs="Arial Nova"/>
          <w:i w:val="1"/>
          <w:iCs w:val="1"/>
          <w:noProof w:val="0"/>
          <w:color w:val="252525"/>
          <w:sz w:val="22"/>
          <w:szCs w:val="22"/>
          <w:lang w:val="en-GB"/>
        </w:rPr>
        <w:t xml:space="preserve">As eyewitnesses to the destruction wrought by Covid - 19, we hypothesised that students would turn more </w:t>
      </w:r>
      <w:r w:rsidRPr="09653D9B" w:rsidR="09653D9B">
        <w:rPr>
          <w:rFonts w:ascii="Arial Nova" w:hAnsi="Arial Nova" w:eastAsia="Arial Nova" w:cs="Arial Nova"/>
          <w:i w:val="1"/>
          <w:iCs w:val="1"/>
          <w:noProof w:val="0"/>
          <w:color w:val="252525"/>
          <w:sz w:val="22"/>
          <w:szCs w:val="22"/>
          <w:lang w:val="en-GB"/>
        </w:rPr>
        <w:t>frequently</w:t>
      </w:r>
      <w:r w:rsidRPr="09653D9B" w:rsidR="09653D9B">
        <w:rPr>
          <w:rFonts w:ascii="Arial Nova" w:hAnsi="Arial Nova" w:eastAsia="Arial Nova" w:cs="Arial Nova"/>
          <w:i w:val="1"/>
          <w:iCs w:val="1"/>
          <w:noProof w:val="0"/>
          <w:color w:val="252525"/>
          <w:sz w:val="22"/>
          <w:szCs w:val="22"/>
          <w:lang w:val="en-GB"/>
        </w:rPr>
        <w:t xml:space="preserve"> to digital technologies such as Microsoft Teams and Outlook </w:t>
      </w:r>
      <w:r w:rsidRPr="09653D9B" w:rsidR="09653D9B">
        <w:rPr>
          <w:rFonts w:ascii="Arial Nova" w:hAnsi="Arial Nova" w:eastAsia="Arial Nova" w:cs="Arial Nova"/>
          <w:i w:val="1"/>
          <w:iCs w:val="1"/>
          <w:noProof w:val="0"/>
          <w:color w:val="252525"/>
          <w:sz w:val="22"/>
          <w:szCs w:val="22"/>
          <w:lang w:val="en-GB"/>
        </w:rPr>
        <w:t>in order to</w:t>
      </w:r>
      <w:r w:rsidRPr="09653D9B" w:rsidR="09653D9B">
        <w:rPr>
          <w:rFonts w:ascii="Arial Nova" w:hAnsi="Arial Nova" w:eastAsia="Arial Nova" w:cs="Arial Nova"/>
          <w:i w:val="1"/>
          <w:iCs w:val="1"/>
          <w:noProof w:val="0"/>
          <w:color w:val="252525"/>
          <w:sz w:val="22"/>
          <w:szCs w:val="22"/>
          <w:lang w:val="en-GB"/>
        </w:rPr>
        <w:t xml:space="preserve"> manage their academic lives.</w:t>
      </w:r>
    </w:p>
    <w:p w:rsidR="09653D9B" w:rsidP="09653D9B" w:rsidRDefault="09653D9B" w14:paraId="6A321FA2" w14:textId="4C145603">
      <w:pPr>
        <w:pStyle w:val="ListParagraph"/>
        <w:numPr>
          <w:ilvl w:val="0"/>
          <w:numId w:val="1"/>
        </w:numPr>
        <w:jc w:val="left"/>
        <w:rPr>
          <w:rFonts w:ascii="Arial Nova" w:hAnsi="Arial Nova" w:eastAsia="Arial Nova" w:cs="Arial Nova"/>
          <w:i w:val="1"/>
          <w:iCs w:val="1"/>
          <w:noProof w:val="0"/>
          <w:color w:val="252525"/>
          <w:sz w:val="22"/>
          <w:szCs w:val="22"/>
          <w:lang w:val="en-GB"/>
        </w:rPr>
      </w:pPr>
      <w:r w:rsidRPr="09653D9B" w:rsidR="09653D9B">
        <w:rPr>
          <w:rFonts w:ascii="Arial Nova" w:hAnsi="Arial Nova" w:eastAsia="Arial Nova" w:cs="Arial Nova"/>
          <w:i w:val="1"/>
          <w:iCs w:val="1"/>
          <w:noProof w:val="0"/>
          <w:color w:val="252525"/>
          <w:sz w:val="22"/>
          <w:szCs w:val="22"/>
          <w:lang w:val="en-GB"/>
        </w:rPr>
        <w:t>Collecting data</w:t>
      </w:r>
    </w:p>
    <w:p w:rsidR="09653D9B" w:rsidP="09653D9B" w:rsidRDefault="09653D9B" w14:paraId="1A36D483" w14:textId="0BD9C905">
      <w:pPr>
        <w:pStyle w:val="Normal"/>
        <w:ind w:left="0"/>
        <w:jc w:val="left"/>
        <w:rPr>
          <w:rFonts w:ascii="Arial Nova" w:hAnsi="Arial Nova" w:eastAsia="Arial Nova" w:cs="Arial Nova"/>
          <w:i w:val="1"/>
          <w:iCs w:val="1"/>
          <w:noProof w:val="0"/>
          <w:color w:val="252525"/>
          <w:sz w:val="22"/>
          <w:szCs w:val="22"/>
          <w:lang w:val="en-GB"/>
        </w:rPr>
      </w:pPr>
      <w:r w:rsidRPr="09653D9B" w:rsidR="09653D9B">
        <w:rPr>
          <w:rFonts w:ascii="Arial Nova" w:hAnsi="Arial Nova" w:eastAsia="Arial Nova" w:cs="Arial Nova"/>
          <w:i w:val="1"/>
          <w:iCs w:val="1"/>
          <w:noProof w:val="0"/>
          <w:color w:val="252525"/>
          <w:sz w:val="22"/>
          <w:szCs w:val="22"/>
          <w:lang w:val="en-GB"/>
        </w:rPr>
        <w:t xml:space="preserve">Because of the quarantine imposed by the coronavirus, it was able to evaluate the pupils' digital skills and abilities in a setting that more closely resembled the actual world. Up until very recently, the Muddle e-learning platform served solely as a supplement to traditional in-person training. However, as a direct result of mandatory off-site education, it has since evolved into a key </w:t>
      </w:r>
      <w:r w:rsidRPr="09653D9B" w:rsidR="09653D9B">
        <w:rPr>
          <w:rFonts w:ascii="Arial Nova" w:hAnsi="Arial Nova" w:eastAsia="Arial Nova" w:cs="Arial Nova"/>
          <w:i w:val="1"/>
          <w:iCs w:val="1"/>
          <w:noProof w:val="0"/>
          <w:color w:val="252525"/>
          <w:sz w:val="22"/>
          <w:szCs w:val="22"/>
          <w:lang w:val="en-GB"/>
        </w:rPr>
        <w:t>component</w:t>
      </w:r>
      <w:r w:rsidRPr="09653D9B" w:rsidR="09653D9B">
        <w:rPr>
          <w:rFonts w:ascii="Arial Nova" w:hAnsi="Arial Nova" w:eastAsia="Arial Nova" w:cs="Arial Nova"/>
          <w:i w:val="1"/>
          <w:iCs w:val="1"/>
          <w:noProof w:val="0"/>
          <w:color w:val="252525"/>
          <w:sz w:val="22"/>
          <w:szCs w:val="22"/>
          <w:lang w:val="en-GB"/>
        </w:rPr>
        <w:t xml:space="preserve">. With the </w:t>
      </w:r>
      <w:r w:rsidRPr="09653D9B" w:rsidR="09653D9B">
        <w:rPr>
          <w:rFonts w:ascii="Arial Nova" w:hAnsi="Arial Nova" w:eastAsia="Arial Nova" w:cs="Arial Nova"/>
          <w:i w:val="1"/>
          <w:iCs w:val="1"/>
          <w:noProof w:val="0"/>
          <w:color w:val="252525"/>
          <w:sz w:val="22"/>
          <w:szCs w:val="22"/>
          <w:lang w:val="en-GB"/>
        </w:rPr>
        <w:t>assistance</w:t>
      </w:r>
      <w:r w:rsidRPr="09653D9B" w:rsidR="09653D9B">
        <w:rPr>
          <w:rFonts w:ascii="Arial Nova" w:hAnsi="Arial Nova" w:eastAsia="Arial Nova" w:cs="Arial Nova"/>
          <w:i w:val="1"/>
          <w:iCs w:val="1"/>
          <w:noProof w:val="0"/>
          <w:color w:val="252525"/>
          <w:sz w:val="22"/>
          <w:szCs w:val="22"/>
          <w:lang w:val="en-GB"/>
        </w:rPr>
        <w:t xml:space="preserve"> of this platform, the overall training received at the university was </w:t>
      </w:r>
      <w:r w:rsidRPr="09653D9B" w:rsidR="09653D9B">
        <w:rPr>
          <w:rFonts w:ascii="Arial Nova" w:hAnsi="Arial Nova" w:eastAsia="Arial Nova" w:cs="Arial Nova"/>
          <w:i w:val="1"/>
          <w:iCs w:val="1"/>
          <w:noProof w:val="0"/>
          <w:color w:val="252525"/>
          <w:sz w:val="22"/>
          <w:szCs w:val="22"/>
          <w:lang w:val="en-GB"/>
        </w:rPr>
        <w:t>accomplished</w:t>
      </w:r>
      <w:r w:rsidRPr="09653D9B" w:rsidR="09653D9B">
        <w:rPr>
          <w:rFonts w:ascii="Arial Nova" w:hAnsi="Arial Nova" w:eastAsia="Arial Nova" w:cs="Arial Nova"/>
          <w:i w:val="1"/>
          <w:iCs w:val="1"/>
          <w:noProof w:val="0"/>
          <w:color w:val="252525"/>
          <w:sz w:val="22"/>
          <w:szCs w:val="22"/>
          <w:lang w:val="en-GB"/>
        </w:rPr>
        <w:t xml:space="preserve">. This included the completion of lecture courses, seminar exercises, and a </w:t>
      </w:r>
      <w:r w:rsidRPr="09653D9B" w:rsidR="09653D9B">
        <w:rPr>
          <w:rFonts w:ascii="Arial Nova" w:hAnsi="Arial Nova" w:eastAsia="Arial Nova" w:cs="Arial Nova"/>
          <w:i w:val="1"/>
          <w:iCs w:val="1"/>
          <w:noProof w:val="0"/>
          <w:color w:val="252525"/>
          <w:sz w:val="22"/>
          <w:szCs w:val="22"/>
          <w:lang w:val="en-GB"/>
        </w:rPr>
        <w:t>portion</w:t>
      </w:r>
      <w:r w:rsidRPr="09653D9B" w:rsidR="09653D9B">
        <w:rPr>
          <w:rFonts w:ascii="Arial Nova" w:hAnsi="Arial Nova" w:eastAsia="Arial Nova" w:cs="Arial Nova"/>
          <w:i w:val="1"/>
          <w:iCs w:val="1"/>
          <w:noProof w:val="0"/>
          <w:color w:val="252525"/>
          <w:sz w:val="22"/>
          <w:szCs w:val="22"/>
          <w:lang w:val="en-GB"/>
        </w:rPr>
        <w:t xml:space="preserve"> of the practical exercises that could not be completed in a real environment due to a lack of opportunities to do so. Due to the increasing number of written assignments that students </w:t>
      </w:r>
      <w:r w:rsidRPr="09653D9B" w:rsidR="09653D9B">
        <w:rPr>
          <w:rFonts w:ascii="Arial Nova" w:hAnsi="Arial Nova" w:eastAsia="Arial Nova" w:cs="Arial Nova"/>
          <w:i w:val="1"/>
          <w:iCs w:val="1"/>
          <w:noProof w:val="0"/>
          <w:color w:val="252525"/>
          <w:sz w:val="22"/>
          <w:szCs w:val="22"/>
          <w:lang w:val="en-GB"/>
        </w:rPr>
        <w:t>are required to</w:t>
      </w:r>
      <w:r w:rsidRPr="09653D9B" w:rsidR="09653D9B">
        <w:rPr>
          <w:rFonts w:ascii="Arial Nova" w:hAnsi="Arial Nova" w:eastAsia="Arial Nova" w:cs="Arial Nova"/>
          <w:i w:val="1"/>
          <w:iCs w:val="1"/>
          <w:noProof w:val="0"/>
          <w:color w:val="252525"/>
          <w:sz w:val="22"/>
          <w:szCs w:val="22"/>
          <w:lang w:val="en-GB"/>
        </w:rPr>
        <w:t xml:space="preserve"> complete, this made it possible to take an objective look at the state of the students' competences, specifically their functional literacy. As a result of this, it was possible to perform direct monitoring of the students' digital competence.</w:t>
      </w:r>
    </w:p>
    <w:p w:rsidR="09653D9B" w:rsidP="09653D9B" w:rsidRDefault="09653D9B" w14:paraId="69B85FE3" w14:textId="1ADA09FF">
      <w:pPr>
        <w:pStyle w:val="Normal"/>
        <w:ind w:left="0"/>
        <w:jc w:val="left"/>
        <w:rPr>
          <w:rFonts w:ascii="Arial Nova" w:hAnsi="Arial Nova" w:eastAsia="Arial Nova" w:cs="Arial Nova"/>
          <w:i w:val="1"/>
          <w:iCs w:val="1"/>
          <w:noProof w:val="0"/>
          <w:color w:val="252525"/>
          <w:sz w:val="22"/>
          <w:szCs w:val="22"/>
          <w:lang w:val="en-GB"/>
        </w:rPr>
      </w:pPr>
      <w:r w:rsidRPr="09653D9B" w:rsidR="09653D9B">
        <w:rPr>
          <w:rFonts w:ascii="Arial Nova" w:hAnsi="Arial Nova" w:eastAsia="Arial Nova" w:cs="Arial Nova"/>
          <w:i w:val="1"/>
          <w:iCs w:val="1"/>
          <w:noProof w:val="0"/>
          <w:color w:val="252525"/>
          <w:sz w:val="22"/>
          <w:szCs w:val="22"/>
          <w:lang w:val="en-GB"/>
        </w:rPr>
        <w:t xml:space="preserve">Following the presentation of our proposal, we were granted permission to carry out our research and compile the results of our investigation. </w:t>
      </w:r>
      <w:r w:rsidRPr="09653D9B" w:rsidR="09653D9B">
        <w:rPr>
          <w:rFonts w:ascii="Arial Nova" w:hAnsi="Arial Nova" w:eastAsia="Arial Nova" w:cs="Arial Nova"/>
          <w:i w:val="1"/>
          <w:iCs w:val="1"/>
          <w:noProof w:val="0"/>
          <w:color w:val="252525"/>
          <w:sz w:val="22"/>
          <w:szCs w:val="22"/>
          <w:lang w:val="en-GB"/>
        </w:rPr>
        <w:t>In order to</w:t>
      </w:r>
      <w:r w:rsidRPr="09653D9B" w:rsidR="09653D9B">
        <w:rPr>
          <w:rFonts w:ascii="Arial Nova" w:hAnsi="Arial Nova" w:eastAsia="Arial Nova" w:cs="Arial Nova"/>
          <w:i w:val="1"/>
          <w:iCs w:val="1"/>
          <w:noProof w:val="0"/>
          <w:color w:val="252525"/>
          <w:sz w:val="22"/>
          <w:szCs w:val="22"/>
          <w:lang w:val="en-GB"/>
        </w:rPr>
        <w:t xml:space="preserve"> </w:t>
      </w:r>
      <w:r w:rsidRPr="09653D9B" w:rsidR="09653D9B">
        <w:rPr>
          <w:rFonts w:ascii="Arial Nova" w:hAnsi="Arial Nova" w:eastAsia="Arial Nova" w:cs="Arial Nova"/>
          <w:i w:val="1"/>
          <w:iCs w:val="1"/>
          <w:noProof w:val="0"/>
          <w:color w:val="252525"/>
          <w:sz w:val="22"/>
          <w:szCs w:val="22"/>
          <w:lang w:val="en-GB"/>
        </w:rPr>
        <w:t>accomplish</w:t>
      </w:r>
      <w:r w:rsidRPr="09653D9B" w:rsidR="09653D9B">
        <w:rPr>
          <w:rFonts w:ascii="Arial Nova" w:hAnsi="Arial Nova" w:eastAsia="Arial Nova" w:cs="Arial Nova"/>
          <w:i w:val="1"/>
          <w:iCs w:val="1"/>
          <w:noProof w:val="0"/>
          <w:color w:val="252525"/>
          <w:sz w:val="22"/>
          <w:szCs w:val="22"/>
          <w:lang w:val="en-GB"/>
        </w:rPr>
        <w:t xml:space="preserve"> this goal, we did alter our questionnaire, and we did include more questions, as we are of the opinion that responding to only one question would not be sufficient.</w:t>
      </w:r>
    </w:p>
    <w:p w:rsidR="09653D9B" w:rsidP="09653D9B" w:rsidRDefault="09653D9B" w14:paraId="592865F1" w14:textId="1E44B610">
      <w:pPr>
        <w:pStyle w:val="Normal"/>
        <w:ind w:left="0"/>
        <w:jc w:val="left"/>
        <w:rPr>
          <w:rFonts w:ascii="Arial Nova" w:hAnsi="Arial Nova" w:eastAsia="Arial Nova" w:cs="Arial Nova"/>
          <w:i w:val="1"/>
          <w:iCs w:val="1"/>
          <w:noProof w:val="0"/>
          <w:color w:val="252525"/>
          <w:sz w:val="22"/>
          <w:szCs w:val="22"/>
          <w:lang w:val="en-GB"/>
        </w:rPr>
      </w:pPr>
      <w:r w:rsidRPr="09653D9B" w:rsidR="09653D9B">
        <w:rPr>
          <w:rFonts w:ascii="Arial Nova" w:hAnsi="Arial Nova" w:eastAsia="Arial Nova" w:cs="Arial Nova"/>
          <w:i w:val="1"/>
          <w:iCs w:val="1"/>
          <w:noProof w:val="0"/>
          <w:color w:val="252525"/>
          <w:sz w:val="22"/>
          <w:szCs w:val="22"/>
          <w:lang w:val="en-GB"/>
        </w:rPr>
        <w:t xml:space="preserve">Seven questions, all of which are centred on working together using the digital tools available at UWTSD, have been crafted by our team. Our survey questions were designed with the goal of ranking the most popular tools for teamwork, and their primary focus was on determining </w:t>
      </w:r>
      <w:proofErr w:type="gramStart"/>
      <w:r w:rsidRPr="09653D9B" w:rsidR="09653D9B">
        <w:rPr>
          <w:rFonts w:ascii="Arial Nova" w:hAnsi="Arial Nova" w:eastAsia="Arial Nova" w:cs="Arial Nova"/>
          <w:i w:val="1"/>
          <w:iCs w:val="1"/>
          <w:noProof w:val="0"/>
          <w:color w:val="252525"/>
          <w:sz w:val="22"/>
          <w:szCs w:val="22"/>
          <w:lang w:val="en-GB"/>
        </w:rPr>
        <w:t>whether or not</w:t>
      </w:r>
      <w:proofErr w:type="gramEnd"/>
      <w:r w:rsidRPr="09653D9B" w:rsidR="09653D9B">
        <w:rPr>
          <w:rFonts w:ascii="Arial Nova" w:hAnsi="Arial Nova" w:eastAsia="Arial Nova" w:cs="Arial Nova"/>
          <w:i w:val="1"/>
          <w:iCs w:val="1"/>
          <w:noProof w:val="0"/>
          <w:color w:val="252525"/>
          <w:sz w:val="22"/>
          <w:szCs w:val="22"/>
          <w:lang w:val="en-GB"/>
        </w:rPr>
        <w:t xml:space="preserve"> there is a single tool that is more popular than the others. Are students using a variety of digital tools or more than one of them at a time?</w:t>
      </w:r>
    </w:p>
    <w:p w:rsidR="09653D9B" w:rsidP="09653D9B" w:rsidRDefault="09653D9B" w14:paraId="0DB99F1F" w14:textId="33B117F4">
      <w:pPr>
        <w:pStyle w:val="Normal"/>
        <w:ind w:left="0"/>
        <w:jc w:val="left"/>
        <w:rPr>
          <w:i w:val="1"/>
          <w:iCs w:val="1"/>
        </w:rPr>
      </w:pPr>
      <w:r w:rsidR="09653D9B">
        <w:drawing>
          <wp:inline wp14:editId="330779EB" wp14:anchorId="2C0D2C20">
            <wp:extent cx="4572000" cy="2571750"/>
            <wp:effectExtent l="0" t="0" r="0" b="0"/>
            <wp:docPr id="1321731653" name="" title=""/>
            <wp:cNvGraphicFramePr>
              <a:graphicFrameLocks noChangeAspect="1"/>
            </wp:cNvGraphicFramePr>
            <a:graphic>
              <a:graphicData uri="http://schemas.openxmlformats.org/drawingml/2006/picture">
                <pic:pic>
                  <pic:nvPicPr>
                    <pic:cNvPr id="0" name=""/>
                    <pic:cNvPicPr/>
                  </pic:nvPicPr>
                  <pic:blipFill>
                    <a:blip r:embed="R229d08b7d0534b3d">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09653D9B">
        <w:drawing>
          <wp:inline wp14:editId="445FE10B" wp14:anchorId="01615CC5">
            <wp:extent cx="4572000" cy="2571750"/>
            <wp:effectExtent l="0" t="0" r="0" b="0"/>
            <wp:docPr id="1321731653" name="" title=""/>
            <wp:cNvGraphicFramePr>
              <a:graphicFrameLocks noChangeAspect="1"/>
            </wp:cNvGraphicFramePr>
            <a:graphic>
              <a:graphicData uri="http://schemas.openxmlformats.org/drawingml/2006/picture">
                <pic:pic>
                  <pic:nvPicPr>
                    <pic:cNvPr id="0" name=""/>
                    <pic:cNvPicPr/>
                  </pic:nvPicPr>
                  <pic:blipFill>
                    <a:blip r:embed="Ra3730a9b0ad74c7f">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09653D9B">
        <w:drawing>
          <wp:inline wp14:editId="26DAA012" wp14:anchorId="3D7723DF">
            <wp:extent cx="4572000" cy="2571750"/>
            <wp:effectExtent l="0" t="0" r="0" b="0"/>
            <wp:docPr id="1321731653" name="" title=""/>
            <wp:cNvGraphicFramePr>
              <a:graphicFrameLocks noChangeAspect="1"/>
            </wp:cNvGraphicFramePr>
            <a:graphic>
              <a:graphicData uri="http://schemas.openxmlformats.org/drawingml/2006/picture">
                <pic:pic>
                  <pic:nvPicPr>
                    <pic:cNvPr id="0" name=""/>
                    <pic:cNvPicPr/>
                  </pic:nvPicPr>
                  <pic:blipFill>
                    <a:blip r:embed="Ra4ff8deae1fd4bd2">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09653D9B">
        <w:drawing>
          <wp:inline wp14:editId="113DE317" wp14:anchorId="5724370D">
            <wp:extent cx="4572000" cy="2571750"/>
            <wp:effectExtent l="0" t="0" r="0" b="0"/>
            <wp:docPr id="1321731653" name="" title=""/>
            <wp:cNvGraphicFramePr>
              <a:graphicFrameLocks noChangeAspect="1"/>
            </wp:cNvGraphicFramePr>
            <a:graphic>
              <a:graphicData uri="http://schemas.openxmlformats.org/drawingml/2006/picture">
                <pic:pic>
                  <pic:nvPicPr>
                    <pic:cNvPr id="0" name=""/>
                    <pic:cNvPicPr/>
                  </pic:nvPicPr>
                  <pic:blipFill>
                    <a:blip r:embed="Rb7ddd0499a194ccd">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09653D9B">
        <w:drawing>
          <wp:inline wp14:editId="2990D7E7" wp14:anchorId="4838ABE5">
            <wp:extent cx="4572000" cy="2571750"/>
            <wp:effectExtent l="0" t="0" r="0" b="0"/>
            <wp:docPr id="1321731653" name="" title=""/>
            <wp:cNvGraphicFramePr>
              <a:graphicFrameLocks noChangeAspect="1"/>
            </wp:cNvGraphicFramePr>
            <a:graphic>
              <a:graphicData uri="http://schemas.openxmlformats.org/drawingml/2006/picture">
                <pic:pic>
                  <pic:nvPicPr>
                    <pic:cNvPr id="0" name=""/>
                    <pic:cNvPicPr/>
                  </pic:nvPicPr>
                  <pic:blipFill>
                    <a:blip r:embed="R8284045400cc4be1">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09653D9B">
        <w:drawing>
          <wp:inline wp14:editId="022DCCD0" wp14:anchorId="4D1BC42F">
            <wp:extent cx="4572000" cy="2571750"/>
            <wp:effectExtent l="0" t="0" r="0" b="0"/>
            <wp:docPr id="1321731653" name="" title=""/>
            <wp:cNvGraphicFramePr>
              <a:graphicFrameLocks noChangeAspect="1"/>
            </wp:cNvGraphicFramePr>
            <a:graphic>
              <a:graphicData uri="http://schemas.openxmlformats.org/drawingml/2006/picture">
                <pic:pic>
                  <pic:nvPicPr>
                    <pic:cNvPr id="0" name=""/>
                    <pic:cNvPicPr/>
                  </pic:nvPicPr>
                  <pic:blipFill>
                    <a:blip r:embed="R38add65526134dc4">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09653D9B">
        <w:drawing>
          <wp:inline wp14:editId="1C3C537B" wp14:anchorId="0862EDD7">
            <wp:extent cx="4572000" cy="2571750"/>
            <wp:effectExtent l="0" t="0" r="0" b="0"/>
            <wp:docPr id="1321731653" name="" title=""/>
            <wp:cNvGraphicFramePr>
              <a:graphicFrameLocks noChangeAspect="1"/>
            </wp:cNvGraphicFramePr>
            <a:graphic>
              <a:graphicData uri="http://schemas.openxmlformats.org/drawingml/2006/picture">
                <pic:pic>
                  <pic:nvPicPr>
                    <pic:cNvPr id="0" name=""/>
                    <pic:cNvPicPr/>
                  </pic:nvPicPr>
                  <pic:blipFill>
                    <a:blip r:embed="R45b938aac55c44f2">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09653D9B">
        <w:drawing>
          <wp:inline wp14:editId="612E11B3" wp14:anchorId="688A76F4">
            <wp:extent cx="4572000" cy="2571750"/>
            <wp:effectExtent l="0" t="0" r="0" b="0"/>
            <wp:docPr id="1321731653" name="" title=""/>
            <wp:cNvGraphicFramePr>
              <a:graphicFrameLocks noChangeAspect="1"/>
            </wp:cNvGraphicFramePr>
            <a:graphic>
              <a:graphicData uri="http://schemas.openxmlformats.org/drawingml/2006/picture">
                <pic:pic>
                  <pic:nvPicPr>
                    <pic:cNvPr id="0" name=""/>
                    <pic:cNvPicPr/>
                  </pic:nvPicPr>
                  <pic:blipFill>
                    <a:blip r:embed="Rc131b3ee65a24f2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09653D9B">
        <w:drawing>
          <wp:inline wp14:editId="07C1FD06" wp14:anchorId="1037400E">
            <wp:extent cx="4572000" cy="2571750"/>
            <wp:effectExtent l="0" t="0" r="0" b="0"/>
            <wp:docPr id="1321731653" name="" title=""/>
            <wp:cNvGraphicFramePr>
              <a:graphicFrameLocks noChangeAspect="1"/>
            </wp:cNvGraphicFramePr>
            <a:graphic>
              <a:graphicData uri="http://schemas.openxmlformats.org/drawingml/2006/picture">
                <pic:pic>
                  <pic:nvPicPr>
                    <pic:cNvPr id="0" name=""/>
                    <pic:cNvPicPr/>
                  </pic:nvPicPr>
                  <pic:blipFill>
                    <a:blip r:embed="Rfc7ae175ce534fc3">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09653D9B">
        <w:drawing>
          <wp:inline wp14:editId="512D09D0" wp14:anchorId="3A87DD21">
            <wp:extent cx="4572000" cy="2571750"/>
            <wp:effectExtent l="0" t="0" r="0" b="0"/>
            <wp:docPr id="1321731653" name="" title=""/>
            <wp:cNvGraphicFramePr>
              <a:graphicFrameLocks noChangeAspect="1"/>
            </wp:cNvGraphicFramePr>
            <a:graphic>
              <a:graphicData uri="http://schemas.openxmlformats.org/drawingml/2006/picture">
                <pic:pic>
                  <pic:nvPicPr>
                    <pic:cNvPr id="0" name=""/>
                    <pic:cNvPicPr/>
                  </pic:nvPicPr>
                  <pic:blipFill>
                    <a:blip r:embed="R713283838f2b4ee5">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09653D9B">
        <w:drawing>
          <wp:inline wp14:editId="62482DA5" wp14:anchorId="72887A0E">
            <wp:extent cx="4572000" cy="2571750"/>
            <wp:effectExtent l="0" t="0" r="0" b="0"/>
            <wp:docPr id="1321731653" name="" title=""/>
            <wp:cNvGraphicFramePr>
              <a:graphicFrameLocks noChangeAspect="1"/>
            </wp:cNvGraphicFramePr>
            <a:graphic>
              <a:graphicData uri="http://schemas.openxmlformats.org/drawingml/2006/picture">
                <pic:pic>
                  <pic:nvPicPr>
                    <pic:cNvPr id="0" name=""/>
                    <pic:cNvPicPr/>
                  </pic:nvPicPr>
                  <pic:blipFill>
                    <a:blip r:embed="Rc4eaa2c4e3384d9a">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09653D9B">
        <w:drawing>
          <wp:inline wp14:editId="27BBBA0D" wp14:anchorId="3F64D564">
            <wp:extent cx="4572000" cy="2571750"/>
            <wp:effectExtent l="0" t="0" r="0" b="0"/>
            <wp:docPr id="1321731653" name="" title=""/>
            <wp:cNvGraphicFramePr>
              <a:graphicFrameLocks noChangeAspect="1"/>
            </wp:cNvGraphicFramePr>
            <a:graphic>
              <a:graphicData uri="http://schemas.openxmlformats.org/drawingml/2006/picture">
                <pic:pic>
                  <pic:nvPicPr>
                    <pic:cNvPr id="0" name=""/>
                    <pic:cNvPicPr/>
                  </pic:nvPicPr>
                  <pic:blipFill>
                    <a:blip r:embed="R62059f947bb6434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09653D9B">
        <w:drawing>
          <wp:inline wp14:editId="2DB9212C" wp14:anchorId="1F31B129">
            <wp:extent cx="4572000" cy="2571750"/>
            <wp:effectExtent l="0" t="0" r="0" b="0"/>
            <wp:docPr id="1321731653" name="" title=""/>
            <wp:cNvGraphicFramePr>
              <a:graphicFrameLocks noChangeAspect="1"/>
            </wp:cNvGraphicFramePr>
            <a:graphic>
              <a:graphicData uri="http://schemas.openxmlformats.org/drawingml/2006/picture">
                <pic:pic>
                  <pic:nvPicPr>
                    <pic:cNvPr id="0" name=""/>
                    <pic:cNvPicPr/>
                  </pic:nvPicPr>
                  <pic:blipFill>
                    <a:blip r:embed="R0ec0c0655d9c4af6">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09653D9B">
        <w:drawing>
          <wp:inline wp14:editId="0FB89FD0" wp14:anchorId="1FE3A3EB">
            <wp:extent cx="4572000" cy="2571750"/>
            <wp:effectExtent l="0" t="0" r="0" b="0"/>
            <wp:docPr id="1321731653" name="" title=""/>
            <wp:cNvGraphicFramePr>
              <a:graphicFrameLocks noChangeAspect="1"/>
            </wp:cNvGraphicFramePr>
            <a:graphic>
              <a:graphicData uri="http://schemas.openxmlformats.org/drawingml/2006/picture">
                <pic:pic>
                  <pic:nvPicPr>
                    <pic:cNvPr id="0" name=""/>
                    <pic:cNvPicPr/>
                  </pic:nvPicPr>
                  <pic:blipFill>
                    <a:blip r:embed="Reb7b79a8b1c94555">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09653D9B">
        <w:drawing>
          <wp:inline wp14:editId="73634459" wp14:anchorId="5539871C">
            <wp:extent cx="4572000" cy="2571750"/>
            <wp:effectExtent l="0" t="0" r="0" b="0"/>
            <wp:docPr id="1321731653" name="" title=""/>
            <wp:cNvGraphicFramePr>
              <a:graphicFrameLocks noChangeAspect="1"/>
            </wp:cNvGraphicFramePr>
            <a:graphic>
              <a:graphicData uri="http://schemas.openxmlformats.org/drawingml/2006/picture">
                <pic:pic>
                  <pic:nvPicPr>
                    <pic:cNvPr id="0" name=""/>
                    <pic:cNvPicPr/>
                  </pic:nvPicPr>
                  <pic:blipFill>
                    <a:blip r:embed="Rf86d0c7494c841a6">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09653D9B">
        <w:drawing>
          <wp:inline wp14:editId="0E9497C2" wp14:anchorId="2A8FC380">
            <wp:extent cx="4572000" cy="2571750"/>
            <wp:effectExtent l="0" t="0" r="0" b="0"/>
            <wp:docPr id="1321731653" name="" title=""/>
            <wp:cNvGraphicFramePr>
              <a:graphicFrameLocks noChangeAspect="1"/>
            </wp:cNvGraphicFramePr>
            <a:graphic>
              <a:graphicData uri="http://schemas.openxmlformats.org/drawingml/2006/picture">
                <pic:pic>
                  <pic:nvPicPr>
                    <pic:cNvPr id="0" name=""/>
                    <pic:cNvPicPr/>
                  </pic:nvPicPr>
                  <pic:blipFill>
                    <a:blip r:embed="R16e2396b70af408a">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09653D9B">
        <w:drawing>
          <wp:inline wp14:editId="32953AA4" wp14:anchorId="16FAE747">
            <wp:extent cx="4572000" cy="2571750"/>
            <wp:effectExtent l="0" t="0" r="0" b="0"/>
            <wp:docPr id="1321731653" name="" title=""/>
            <wp:cNvGraphicFramePr>
              <a:graphicFrameLocks noChangeAspect="1"/>
            </wp:cNvGraphicFramePr>
            <a:graphic>
              <a:graphicData uri="http://schemas.openxmlformats.org/drawingml/2006/picture">
                <pic:pic>
                  <pic:nvPicPr>
                    <pic:cNvPr id="0" name=""/>
                    <pic:cNvPicPr/>
                  </pic:nvPicPr>
                  <pic:blipFill>
                    <a:blip r:embed="R0e7cf01f72374523">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09653D9B" w:rsidP="09653D9B" w:rsidRDefault="09653D9B" w14:paraId="6B1987CF" w14:textId="30454DDB">
      <w:pPr>
        <w:pStyle w:val="Normal"/>
        <w:ind w:left="0"/>
        <w:jc w:val="left"/>
        <w:rPr>
          <w:rFonts w:ascii="Arial Nova" w:hAnsi="Arial Nova" w:eastAsia="Arial Nova" w:cs="Arial Nova"/>
          <w:i w:val="1"/>
          <w:iCs w:val="1"/>
          <w:noProof w:val="0"/>
          <w:color w:val="252525"/>
          <w:sz w:val="22"/>
          <w:szCs w:val="22"/>
          <w:lang w:val="en-GB"/>
        </w:rPr>
      </w:pPr>
      <w:r w:rsidRPr="09653D9B" w:rsidR="09653D9B">
        <w:rPr>
          <w:rFonts w:ascii="Arial Nova" w:hAnsi="Arial Nova" w:eastAsia="Arial Nova" w:cs="Arial Nova"/>
          <w:i w:val="1"/>
          <w:iCs w:val="1"/>
          <w:noProof w:val="0"/>
          <w:color w:val="252525"/>
          <w:sz w:val="22"/>
          <w:szCs w:val="22"/>
          <w:lang w:val="en-GB"/>
        </w:rPr>
        <w:t xml:space="preserve">In the images that are above, I have showed what the mobile and PC versions of our survey looked like, as well as </w:t>
      </w:r>
      <w:r w:rsidRPr="09653D9B" w:rsidR="09653D9B">
        <w:rPr>
          <w:rFonts w:ascii="Arial Nova" w:hAnsi="Arial Nova" w:eastAsia="Arial Nova" w:cs="Arial Nova"/>
          <w:i w:val="1"/>
          <w:iCs w:val="1"/>
          <w:noProof w:val="0"/>
          <w:color w:val="252525"/>
          <w:sz w:val="22"/>
          <w:szCs w:val="22"/>
          <w:lang w:val="en-GB"/>
        </w:rPr>
        <w:t>provided</w:t>
      </w:r>
      <w:r w:rsidRPr="09653D9B" w:rsidR="09653D9B">
        <w:rPr>
          <w:rFonts w:ascii="Arial Nova" w:hAnsi="Arial Nova" w:eastAsia="Arial Nova" w:cs="Arial Nova"/>
          <w:i w:val="1"/>
          <w:iCs w:val="1"/>
          <w:noProof w:val="0"/>
          <w:color w:val="252525"/>
          <w:sz w:val="22"/>
          <w:szCs w:val="22"/>
          <w:lang w:val="en-GB"/>
        </w:rPr>
        <w:t xml:space="preserve"> a screenshot of the results. At the survey, there were a total of 29 students that </w:t>
      </w:r>
      <w:r w:rsidRPr="09653D9B" w:rsidR="09653D9B">
        <w:rPr>
          <w:rFonts w:ascii="Arial Nova" w:hAnsi="Arial Nova" w:eastAsia="Arial Nova" w:cs="Arial Nova"/>
          <w:i w:val="1"/>
          <w:iCs w:val="1"/>
          <w:noProof w:val="0"/>
          <w:color w:val="252525"/>
          <w:sz w:val="22"/>
          <w:szCs w:val="22"/>
          <w:lang w:val="en-GB"/>
        </w:rPr>
        <w:t>participated</w:t>
      </w:r>
      <w:r w:rsidRPr="09653D9B" w:rsidR="09653D9B">
        <w:rPr>
          <w:rFonts w:ascii="Arial Nova" w:hAnsi="Arial Nova" w:eastAsia="Arial Nova" w:cs="Arial Nova"/>
          <w:i w:val="1"/>
          <w:iCs w:val="1"/>
          <w:noProof w:val="0"/>
          <w:color w:val="252525"/>
          <w:sz w:val="22"/>
          <w:szCs w:val="22"/>
          <w:lang w:val="en-GB"/>
        </w:rPr>
        <w:t>.</w:t>
      </w:r>
    </w:p>
    <w:p w:rsidR="09653D9B" w:rsidP="09653D9B" w:rsidRDefault="09653D9B" w14:paraId="3F37FF94" w14:textId="7FF15100">
      <w:pPr>
        <w:pStyle w:val="Normal"/>
        <w:ind w:left="0"/>
        <w:jc w:val="left"/>
        <w:rPr>
          <w:rFonts w:ascii="Arial Nova" w:hAnsi="Arial Nova" w:eastAsia="Arial Nova" w:cs="Arial Nova"/>
          <w:i w:val="1"/>
          <w:iCs w:val="1"/>
          <w:noProof w:val="0"/>
          <w:color w:val="252525"/>
          <w:sz w:val="22"/>
          <w:szCs w:val="22"/>
          <w:lang w:val="en-GB"/>
        </w:rPr>
      </w:pPr>
      <w:r w:rsidRPr="09653D9B" w:rsidR="09653D9B">
        <w:rPr>
          <w:rFonts w:ascii="Arial Nova" w:hAnsi="Arial Nova" w:eastAsia="Arial Nova" w:cs="Arial Nova"/>
          <w:i w:val="1"/>
          <w:iCs w:val="1"/>
          <w:noProof w:val="0"/>
          <w:color w:val="252525"/>
          <w:sz w:val="22"/>
          <w:szCs w:val="22"/>
          <w:lang w:val="en-GB"/>
        </w:rPr>
        <w:t>According to the survey that was carried out, the digital tool that is utilised the most at UWTSD for the purpose of teamwork is OneDrive, with 24 respondents, followed by Microsoft Outlook with 20, Microsoft Teams with 16, Zoom with 16, and WhatsApp with 9. According to the findings, applications that are used les</w:t>
      </w:r>
      <w:r w:rsidRPr="09653D9B" w:rsidR="09653D9B">
        <w:rPr>
          <w:rFonts w:ascii="Arial Nova" w:hAnsi="Arial Nova" w:eastAsia="Arial Nova" w:cs="Arial Nova"/>
          <w:i w:val="1"/>
          <w:iCs w:val="1"/>
          <w:noProof w:val="0"/>
          <w:color w:val="252525"/>
          <w:sz w:val="22"/>
          <w:szCs w:val="22"/>
          <w:lang w:val="en-GB"/>
        </w:rPr>
        <w:t xml:space="preserve">s </w:t>
      </w:r>
      <w:r w:rsidRPr="09653D9B" w:rsidR="09653D9B">
        <w:rPr>
          <w:rFonts w:ascii="Arial Nova" w:hAnsi="Arial Nova" w:eastAsia="Arial Nova" w:cs="Arial Nova"/>
          <w:i w:val="1"/>
          <w:iCs w:val="1"/>
          <w:noProof w:val="0"/>
          <w:color w:val="252525"/>
          <w:sz w:val="22"/>
          <w:szCs w:val="22"/>
          <w:lang w:val="en-GB"/>
        </w:rPr>
        <w:t>frequent</w:t>
      </w:r>
      <w:r w:rsidRPr="09653D9B" w:rsidR="09653D9B">
        <w:rPr>
          <w:rFonts w:ascii="Arial Nova" w:hAnsi="Arial Nova" w:eastAsia="Arial Nova" w:cs="Arial Nova"/>
          <w:i w:val="1"/>
          <w:iCs w:val="1"/>
          <w:noProof w:val="0"/>
          <w:color w:val="252525"/>
          <w:sz w:val="22"/>
          <w:szCs w:val="22"/>
          <w:lang w:val="en-GB"/>
        </w:rPr>
        <w:t>ly</w:t>
      </w:r>
      <w:r w:rsidRPr="09653D9B" w:rsidR="09653D9B">
        <w:rPr>
          <w:rFonts w:ascii="Arial Nova" w:hAnsi="Arial Nova" w:eastAsia="Arial Nova" w:cs="Arial Nova"/>
          <w:i w:val="1"/>
          <w:iCs w:val="1"/>
          <w:noProof w:val="0"/>
          <w:color w:val="252525"/>
          <w:sz w:val="22"/>
          <w:szCs w:val="22"/>
          <w:lang w:val="en-GB"/>
        </w:rPr>
        <w:t xml:space="preserve"> such as Gmail and even Viber are no</w:t>
      </w:r>
      <w:r w:rsidRPr="09653D9B" w:rsidR="09653D9B">
        <w:rPr>
          <w:rFonts w:ascii="Arial Nova" w:hAnsi="Arial Nova" w:eastAsia="Arial Nova" w:cs="Arial Nova"/>
          <w:i w:val="1"/>
          <w:iCs w:val="1"/>
          <w:noProof w:val="0"/>
          <w:color w:val="252525"/>
          <w:sz w:val="22"/>
          <w:szCs w:val="22"/>
          <w:lang w:val="en-GB"/>
        </w:rPr>
        <w:t xml:space="preserve">t </w:t>
      </w:r>
      <w:r w:rsidRPr="09653D9B" w:rsidR="09653D9B">
        <w:rPr>
          <w:rFonts w:ascii="Arial Nova" w:hAnsi="Arial Nova" w:eastAsia="Arial Nova" w:cs="Arial Nova"/>
          <w:i w:val="1"/>
          <w:iCs w:val="1"/>
          <w:noProof w:val="0"/>
          <w:color w:val="252525"/>
          <w:sz w:val="22"/>
          <w:szCs w:val="22"/>
          <w:lang w:val="en-GB"/>
        </w:rPr>
        <w:t>very popul</w:t>
      </w:r>
      <w:r w:rsidRPr="09653D9B" w:rsidR="09653D9B">
        <w:rPr>
          <w:rFonts w:ascii="Arial Nova" w:hAnsi="Arial Nova" w:eastAsia="Arial Nova" w:cs="Arial Nova"/>
          <w:i w:val="1"/>
          <w:iCs w:val="1"/>
          <w:noProof w:val="0"/>
          <w:color w:val="252525"/>
          <w:sz w:val="22"/>
          <w:szCs w:val="22"/>
          <w:lang w:val="en-GB"/>
        </w:rPr>
        <w:t>ar</w:t>
      </w:r>
      <w:r w:rsidRPr="09653D9B" w:rsidR="09653D9B">
        <w:rPr>
          <w:rFonts w:ascii="Arial Nova" w:hAnsi="Arial Nova" w:eastAsia="Arial Nova" w:cs="Arial Nova"/>
          <w:i w:val="1"/>
          <w:iCs w:val="1"/>
          <w:noProof w:val="0"/>
          <w:color w:val="252525"/>
          <w:sz w:val="22"/>
          <w:szCs w:val="22"/>
          <w:lang w:val="en-GB"/>
        </w:rPr>
        <w:t xml:space="preserve"> at UWTSD.</w:t>
      </w:r>
    </w:p>
    <w:p w:rsidR="09653D9B" w:rsidP="09653D9B" w:rsidRDefault="09653D9B" w14:paraId="4A93083C" w14:textId="2E50A891">
      <w:pPr>
        <w:pStyle w:val="Normal"/>
        <w:ind w:left="0"/>
        <w:jc w:val="left"/>
        <w:rPr>
          <w:rFonts w:ascii="Arial Nova" w:hAnsi="Arial Nova" w:eastAsia="Arial Nova" w:cs="Arial Nova"/>
          <w:i w:val="1"/>
          <w:iCs w:val="1"/>
          <w:noProof w:val="0"/>
          <w:color w:val="252525"/>
          <w:sz w:val="22"/>
          <w:szCs w:val="22"/>
          <w:lang w:val="en-GB"/>
        </w:rPr>
      </w:pPr>
      <w:r w:rsidRPr="09653D9B" w:rsidR="09653D9B">
        <w:rPr>
          <w:rFonts w:ascii="Arial Nova" w:hAnsi="Arial Nova" w:eastAsia="Arial Nova" w:cs="Arial Nova"/>
          <w:i w:val="1"/>
          <w:iCs w:val="1"/>
          <w:noProof w:val="0"/>
          <w:color w:val="252525"/>
          <w:sz w:val="22"/>
          <w:szCs w:val="22"/>
          <w:lang w:val="en-GB"/>
        </w:rPr>
        <w:t xml:space="preserve">The data that was collected </w:t>
      </w:r>
      <w:r w:rsidRPr="09653D9B" w:rsidR="09653D9B">
        <w:rPr>
          <w:rFonts w:ascii="Arial Nova" w:hAnsi="Arial Nova" w:eastAsia="Arial Nova" w:cs="Arial Nova"/>
          <w:i w:val="1"/>
          <w:iCs w:val="1"/>
          <w:noProof w:val="0"/>
          <w:color w:val="252525"/>
          <w:sz w:val="22"/>
          <w:szCs w:val="22"/>
          <w:lang w:val="en-GB"/>
        </w:rPr>
        <w:t>indicate</w:t>
      </w:r>
      <w:r w:rsidRPr="09653D9B" w:rsidR="09653D9B">
        <w:rPr>
          <w:rFonts w:ascii="Arial Nova" w:hAnsi="Arial Nova" w:eastAsia="Arial Nova" w:cs="Arial Nova"/>
          <w:i w:val="1"/>
          <w:iCs w:val="1"/>
          <w:noProof w:val="0"/>
          <w:color w:val="252525"/>
          <w:sz w:val="22"/>
          <w:szCs w:val="22"/>
          <w:lang w:val="en-GB"/>
        </w:rPr>
        <w:t xml:space="preserve"> that pupils do not use more than one digital tool when collaborating with one another. The response to the question of </w:t>
      </w:r>
      <w:proofErr w:type="gramStart"/>
      <w:r w:rsidRPr="09653D9B" w:rsidR="09653D9B">
        <w:rPr>
          <w:rFonts w:ascii="Arial Nova" w:hAnsi="Arial Nova" w:eastAsia="Arial Nova" w:cs="Arial Nova"/>
          <w:i w:val="1"/>
          <w:iCs w:val="1"/>
          <w:noProof w:val="0"/>
          <w:color w:val="252525"/>
          <w:sz w:val="22"/>
          <w:szCs w:val="22"/>
          <w:lang w:val="en-GB"/>
        </w:rPr>
        <w:t>whether or not</w:t>
      </w:r>
      <w:proofErr w:type="gramEnd"/>
      <w:r w:rsidRPr="09653D9B" w:rsidR="09653D9B">
        <w:rPr>
          <w:rFonts w:ascii="Arial Nova" w:hAnsi="Arial Nova" w:eastAsia="Arial Nova" w:cs="Arial Nova"/>
          <w:i w:val="1"/>
          <w:iCs w:val="1"/>
          <w:noProof w:val="0"/>
          <w:color w:val="252525"/>
          <w:sz w:val="22"/>
          <w:szCs w:val="22"/>
          <w:lang w:val="en-GB"/>
        </w:rPr>
        <w:t xml:space="preserve"> they cooperate more on projects using OneDrive rather than Microsoft Team is "no." The findings of that survey are </w:t>
      </w:r>
      <w:r w:rsidRPr="09653D9B" w:rsidR="09653D9B">
        <w:rPr>
          <w:rFonts w:ascii="Arial Nova" w:hAnsi="Arial Nova" w:eastAsia="Arial Nova" w:cs="Arial Nova"/>
          <w:i w:val="1"/>
          <w:iCs w:val="1"/>
          <w:noProof w:val="0"/>
          <w:color w:val="252525"/>
          <w:sz w:val="22"/>
          <w:szCs w:val="22"/>
          <w:lang w:val="en-GB"/>
        </w:rPr>
        <w:t>somewhat inconsistent</w:t>
      </w:r>
      <w:r w:rsidRPr="09653D9B" w:rsidR="09653D9B">
        <w:rPr>
          <w:rFonts w:ascii="Arial Nova" w:hAnsi="Arial Nova" w:eastAsia="Arial Nova" w:cs="Arial Nova"/>
          <w:i w:val="1"/>
          <w:iCs w:val="1"/>
          <w:noProof w:val="0"/>
          <w:color w:val="252525"/>
          <w:sz w:val="22"/>
          <w:szCs w:val="22"/>
          <w:lang w:val="en-GB"/>
        </w:rPr>
        <w:t xml:space="preserve"> with one another.</w:t>
      </w:r>
    </w:p>
    <w:p w:rsidR="09653D9B" w:rsidP="09653D9B" w:rsidRDefault="09653D9B" w14:paraId="62F4B0D1" w14:textId="2B8E67B5">
      <w:pPr>
        <w:pStyle w:val="Normal"/>
        <w:ind w:left="0"/>
        <w:jc w:val="left"/>
        <w:rPr>
          <w:rFonts w:ascii="Arial Nova" w:hAnsi="Arial Nova" w:eastAsia="Arial Nova" w:cs="Arial Nova"/>
          <w:i w:val="1"/>
          <w:iCs w:val="1"/>
          <w:noProof w:val="0"/>
          <w:color w:val="252525"/>
          <w:sz w:val="22"/>
          <w:szCs w:val="22"/>
          <w:lang w:val="en-GB"/>
        </w:rPr>
      </w:pPr>
      <w:r w:rsidRPr="09653D9B" w:rsidR="09653D9B">
        <w:rPr>
          <w:rFonts w:ascii="Arial Nova" w:hAnsi="Arial Nova" w:eastAsia="Arial Nova" w:cs="Arial Nova"/>
          <w:i w:val="1"/>
          <w:iCs w:val="1"/>
          <w:noProof w:val="0"/>
          <w:color w:val="252525"/>
          <w:sz w:val="22"/>
          <w:szCs w:val="22"/>
          <w:lang w:val="en-GB"/>
        </w:rPr>
        <w:t xml:space="preserve">In response to the survey that was carried out, I had different expectations. To begin, and most importantly, I do not believe that OneDrive should be the digital tool that is most </w:t>
      </w:r>
      <w:r w:rsidRPr="09653D9B" w:rsidR="09653D9B">
        <w:rPr>
          <w:rFonts w:ascii="Arial Nova" w:hAnsi="Arial Nova" w:eastAsia="Arial Nova" w:cs="Arial Nova"/>
          <w:i w:val="1"/>
          <w:iCs w:val="1"/>
          <w:noProof w:val="0"/>
          <w:color w:val="252525"/>
          <w:sz w:val="22"/>
          <w:szCs w:val="22"/>
          <w:lang w:val="en-GB"/>
        </w:rPr>
        <w:t>frequently</w:t>
      </w:r>
      <w:r w:rsidRPr="09653D9B" w:rsidR="09653D9B">
        <w:rPr>
          <w:rFonts w:ascii="Arial Nova" w:hAnsi="Arial Nova" w:eastAsia="Arial Nova" w:cs="Arial Nova"/>
          <w:i w:val="1"/>
          <w:iCs w:val="1"/>
          <w:noProof w:val="0"/>
          <w:color w:val="252525"/>
          <w:sz w:val="22"/>
          <w:szCs w:val="22"/>
          <w:lang w:val="en-GB"/>
        </w:rPr>
        <w:t xml:space="preserve"> used for collaboration. OneDrive, to the best of my knowledge, is Microsoft's Cloud service, which gives you the ability to store and safeguard your data. Although it is true that you may use this to share your files with others, there are still other solutions that are more suitable for this purpose.</w:t>
      </w:r>
    </w:p>
    <w:p w:rsidR="09653D9B" w:rsidP="09653D9B" w:rsidRDefault="09653D9B" w14:paraId="6680551A" w14:textId="52CE25C2">
      <w:pPr>
        <w:pStyle w:val="Normal"/>
        <w:ind w:left="0"/>
        <w:jc w:val="left"/>
        <w:rPr>
          <w:rFonts w:ascii="Arial Nova" w:hAnsi="Arial Nova" w:eastAsia="Arial Nova" w:cs="Arial Nova"/>
          <w:i w:val="1"/>
          <w:iCs w:val="1"/>
          <w:noProof w:val="0"/>
          <w:color w:val="252525"/>
          <w:sz w:val="22"/>
          <w:szCs w:val="22"/>
          <w:lang w:val="en-GB"/>
        </w:rPr>
      </w:pPr>
      <w:r w:rsidRPr="09653D9B" w:rsidR="09653D9B">
        <w:rPr>
          <w:rFonts w:ascii="Arial Nova" w:hAnsi="Arial Nova" w:eastAsia="Arial Nova" w:cs="Arial Nova"/>
          <w:i w:val="1"/>
          <w:iCs w:val="1"/>
          <w:noProof w:val="0"/>
          <w:color w:val="252525"/>
          <w:sz w:val="22"/>
          <w:szCs w:val="22"/>
          <w:lang w:val="en-GB"/>
        </w:rPr>
        <w:t xml:space="preserve">The very first time I put together a survey was an incredible learning experience. I have </w:t>
      </w:r>
      <w:r w:rsidRPr="09653D9B" w:rsidR="09653D9B">
        <w:rPr>
          <w:rFonts w:ascii="Arial Nova" w:hAnsi="Arial Nova" w:eastAsia="Arial Nova" w:cs="Arial Nova"/>
          <w:i w:val="1"/>
          <w:iCs w:val="1"/>
          <w:noProof w:val="0"/>
          <w:color w:val="252525"/>
          <w:sz w:val="22"/>
          <w:szCs w:val="22"/>
          <w:lang w:val="en-GB"/>
        </w:rPr>
        <w:t>acquired</w:t>
      </w:r>
      <w:r w:rsidRPr="09653D9B" w:rsidR="09653D9B">
        <w:rPr>
          <w:rFonts w:ascii="Arial Nova" w:hAnsi="Arial Nova" w:eastAsia="Arial Nova" w:cs="Arial Nova"/>
          <w:i w:val="1"/>
          <w:iCs w:val="1"/>
          <w:noProof w:val="0"/>
          <w:color w:val="252525"/>
          <w:sz w:val="22"/>
          <w:szCs w:val="22"/>
          <w:lang w:val="en-GB"/>
        </w:rPr>
        <w:t xml:space="preserve"> the knowledge necessary to distribute my questionnaire to my </w:t>
      </w:r>
      <w:proofErr w:type="spellStart"/>
      <w:r w:rsidRPr="09653D9B" w:rsidR="09653D9B">
        <w:rPr>
          <w:rFonts w:ascii="Arial Nova" w:hAnsi="Arial Nova" w:eastAsia="Arial Nova" w:cs="Arial Nova"/>
          <w:i w:val="1"/>
          <w:iCs w:val="1"/>
          <w:noProof w:val="0"/>
          <w:color w:val="252525"/>
          <w:sz w:val="22"/>
          <w:szCs w:val="22"/>
          <w:lang w:val="en-GB"/>
        </w:rPr>
        <w:t>collagues</w:t>
      </w:r>
      <w:proofErr w:type="spellEnd"/>
      <w:r w:rsidRPr="09653D9B" w:rsidR="09653D9B">
        <w:rPr>
          <w:rFonts w:ascii="Arial Nova" w:hAnsi="Arial Nova" w:eastAsia="Arial Nova" w:cs="Arial Nova"/>
          <w:i w:val="1"/>
          <w:iCs w:val="1"/>
          <w:noProof w:val="0"/>
          <w:color w:val="252525"/>
          <w:sz w:val="22"/>
          <w:szCs w:val="22"/>
          <w:lang w:val="en-GB"/>
        </w:rPr>
        <w:t xml:space="preserve">  at UWTSD. </w:t>
      </w:r>
      <w:proofErr w:type="gramStart"/>
      <w:r w:rsidRPr="09653D9B" w:rsidR="09653D9B">
        <w:rPr>
          <w:rFonts w:ascii="Arial Nova" w:hAnsi="Arial Nova" w:eastAsia="Arial Nova" w:cs="Arial Nova"/>
          <w:i w:val="1"/>
          <w:iCs w:val="1"/>
          <w:noProof w:val="0"/>
          <w:color w:val="252525"/>
          <w:sz w:val="22"/>
          <w:szCs w:val="22"/>
          <w:lang w:val="en-GB"/>
        </w:rPr>
        <w:t>Despite the fact that</w:t>
      </w:r>
      <w:proofErr w:type="gramEnd"/>
      <w:r w:rsidRPr="09653D9B" w:rsidR="09653D9B">
        <w:rPr>
          <w:rFonts w:ascii="Arial Nova" w:hAnsi="Arial Nova" w:eastAsia="Arial Nova" w:cs="Arial Nova"/>
          <w:i w:val="1"/>
          <w:iCs w:val="1"/>
          <w:noProof w:val="0"/>
          <w:color w:val="252525"/>
          <w:sz w:val="22"/>
          <w:szCs w:val="22"/>
          <w:lang w:val="en-GB"/>
        </w:rPr>
        <w:t xml:space="preserve"> I disagree with the findings of my investigation, I have no choice but to acknowledge their point of view. In conclusion, I would say that you cannot dispute with numbers </w:t>
      </w:r>
      <w:proofErr w:type="gramStart"/>
      <w:r w:rsidRPr="09653D9B" w:rsidR="09653D9B">
        <w:rPr>
          <w:rFonts w:ascii="Arial Nova" w:hAnsi="Arial Nova" w:eastAsia="Arial Nova" w:cs="Arial Nova"/>
          <w:i w:val="1"/>
          <w:iCs w:val="1"/>
          <w:noProof w:val="0"/>
          <w:color w:val="252525"/>
          <w:sz w:val="22"/>
          <w:szCs w:val="22"/>
          <w:lang w:val="en-GB"/>
        </w:rPr>
        <w:t>due to the fact that</w:t>
      </w:r>
      <w:proofErr w:type="gramEnd"/>
      <w:r w:rsidRPr="09653D9B" w:rsidR="09653D9B">
        <w:rPr>
          <w:rFonts w:ascii="Arial Nova" w:hAnsi="Arial Nova" w:eastAsia="Arial Nova" w:cs="Arial Nova"/>
          <w:i w:val="1"/>
          <w:iCs w:val="1"/>
          <w:noProof w:val="0"/>
          <w:color w:val="252525"/>
          <w:sz w:val="22"/>
          <w:szCs w:val="22"/>
          <w:lang w:val="en-GB"/>
        </w:rPr>
        <w:t xml:space="preserve"> numbers do not lie. </w:t>
      </w:r>
    </w:p>
    <w:p w:rsidR="09653D9B" w:rsidP="09653D9B" w:rsidRDefault="09653D9B" w14:paraId="5D064481" w14:textId="276DC53F">
      <w:pPr>
        <w:pStyle w:val="Normal"/>
        <w:ind w:left="0"/>
        <w:jc w:val="left"/>
        <w:rPr>
          <w:rFonts w:ascii="Arial Nova" w:hAnsi="Arial Nova" w:eastAsia="Arial Nova" w:cs="Arial Nova"/>
          <w:i w:val="1"/>
          <w:iCs w:val="1"/>
          <w:noProof w:val="0"/>
          <w:color w:val="252525"/>
          <w:sz w:val="22"/>
          <w:szCs w:val="22"/>
          <w:lang w:val="en-GB"/>
        </w:rPr>
      </w:pPr>
      <w:r w:rsidRPr="09653D9B" w:rsidR="09653D9B">
        <w:rPr>
          <w:rFonts w:ascii="Arial Nova" w:hAnsi="Arial Nova" w:eastAsia="Arial Nova" w:cs="Arial Nova"/>
          <w:i w:val="1"/>
          <w:iCs w:val="1"/>
          <w:noProof w:val="0"/>
          <w:color w:val="252525"/>
          <w:sz w:val="22"/>
          <w:szCs w:val="22"/>
          <w:lang w:val="en-GB"/>
        </w:rPr>
        <w:t xml:space="preserve">One of the most significant errors that </w:t>
      </w:r>
      <w:r w:rsidRPr="09653D9B" w:rsidR="09653D9B">
        <w:rPr>
          <w:rFonts w:ascii="Arial Nova" w:hAnsi="Arial Nova" w:eastAsia="Arial Nova" w:cs="Arial Nova"/>
          <w:i w:val="1"/>
          <w:iCs w:val="1"/>
          <w:noProof w:val="0"/>
          <w:color w:val="252525"/>
          <w:sz w:val="22"/>
          <w:szCs w:val="22"/>
          <w:lang w:val="en-GB"/>
        </w:rPr>
        <w:t>we've</w:t>
      </w:r>
      <w:r w:rsidRPr="09653D9B" w:rsidR="09653D9B">
        <w:rPr>
          <w:rFonts w:ascii="Arial Nova" w:hAnsi="Arial Nova" w:eastAsia="Arial Nova" w:cs="Arial Nova"/>
          <w:i w:val="1"/>
          <w:iCs w:val="1"/>
          <w:noProof w:val="0"/>
          <w:color w:val="252525"/>
          <w:sz w:val="22"/>
          <w:szCs w:val="22"/>
          <w:lang w:val="en-GB"/>
        </w:rPr>
        <w:t xml:space="preserve"> made is that we </w:t>
      </w:r>
      <w:r w:rsidRPr="09653D9B" w:rsidR="09653D9B">
        <w:rPr>
          <w:rFonts w:ascii="Arial Nova" w:hAnsi="Arial Nova" w:eastAsia="Arial Nova" w:cs="Arial Nova"/>
          <w:i w:val="1"/>
          <w:iCs w:val="1"/>
          <w:noProof w:val="0"/>
          <w:color w:val="252525"/>
          <w:sz w:val="22"/>
          <w:szCs w:val="22"/>
          <w:lang w:val="en-GB"/>
        </w:rPr>
        <w:t>haven't</w:t>
      </w:r>
      <w:r w:rsidRPr="09653D9B" w:rsidR="09653D9B">
        <w:rPr>
          <w:rFonts w:ascii="Arial Nova" w:hAnsi="Arial Nova" w:eastAsia="Arial Nova" w:cs="Arial Nova"/>
          <w:i w:val="1"/>
          <w:iCs w:val="1"/>
          <w:noProof w:val="0"/>
          <w:color w:val="252525"/>
          <w:sz w:val="22"/>
          <w:szCs w:val="22"/>
          <w:lang w:val="en-GB"/>
        </w:rPr>
        <w:t xml:space="preserve"> included a question that asks for your age. </w:t>
      </w:r>
      <w:proofErr w:type="gramStart"/>
      <w:r w:rsidRPr="09653D9B" w:rsidR="09653D9B">
        <w:rPr>
          <w:rFonts w:ascii="Arial Nova" w:hAnsi="Arial Nova" w:eastAsia="Arial Nova" w:cs="Arial Nova"/>
          <w:i w:val="1"/>
          <w:iCs w:val="1"/>
          <w:noProof w:val="0"/>
          <w:color w:val="252525"/>
          <w:sz w:val="22"/>
          <w:szCs w:val="22"/>
          <w:lang w:val="en-GB"/>
        </w:rPr>
        <w:t>My opinion is that the</w:t>
      </w:r>
      <w:proofErr w:type="gramEnd"/>
      <w:r w:rsidRPr="09653D9B" w:rsidR="09653D9B">
        <w:rPr>
          <w:rFonts w:ascii="Arial Nova" w:hAnsi="Arial Nova" w:eastAsia="Arial Nova" w:cs="Arial Nova"/>
          <w:i w:val="1"/>
          <w:iCs w:val="1"/>
          <w:noProof w:val="0"/>
          <w:color w:val="252525"/>
          <w:sz w:val="22"/>
          <w:szCs w:val="22"/>
          <w:lang w:val="en-GB"/>
        </w:rPr>
        <w:t xml:space="preserve"> student ages bring about a significant dynamic shift in the collaborative process with them. UWTSD is an excellent educational institution, and the opportunities to socialise with students of all ages and backgrounds are truly remarkable. One of the most admirable aspects of a person is their thirst for learning. However, as I </w:t>
      </w:r>
      <w:r w:rsidRPr="09653D9B" w:rsidR="09653D9B">
        <w:rPr>
          <w:rFonts w:ascii="Arial Nova" w:hAnsi="Arial Nova" w:eastAsia="Arial Nova" w:cs="Arial Nova"/>
          <w:i w:val="1"/>
          <w:iCs w:val="1"/>
          <w:noProof w:val="0"/>
          <w:color w:val="252525"/>
          <w:sz w:val="22"/>
          <w:szCs w:val="22"/>
          <w:lang w:val="en-GB"/>
        </w:rPr>
        <w:t>indicated</w:t>
      </w:r>
      <w:r w:rsidRPr="09653D9B" w:rsidR="09653D9B">
        <w:rPr>
          <w:rFonts w:ascii="Arial Nova" w:hAnsi="Arial Nova" w:eastAsia="Arial Nova" w:cs="Arial Nova"/>
          <w:i w:val="1"/>
          <w:iCs w:val="1"/>
          <w:noProof w:val="0"/>
          <w:color w:val="252525"/>
          <w:sz w:val="22"/>
          <w:szCs w:val="22"/>
          <w:lang w:val="en-GB"/>
        </w:rPr>
        <w:t xml:space="preserve"> earlier, people of a more senior generation are more likely to utilise applications such as WhatsApp rather than OneDrive.</w:t>
      </w:r>
    </w:p>
    <w:p w:rsidR="6DC0ADF6" w:rsidP="09653D9B" w:rsidRDefault="6DC0ADF6" w14:paraId="70FE26D1" w14:textId="58E6FD39">
      <w:pPr>
        <w:pStyle w:val="Normal"/>
        <w:ind w:left="0"/>
        <w:jc w:val="left"/>
        <w:rPr>
          <w:rFonts w:ascii="Arial Nova" w:hAnsi="Arial Nova" w:eastAsia="Arial Nova" w:cs="Arial Nova"/>
          <w:i w:val="1"/>
          <w:iCs w:val="1"/>
          <w:sz w:val="22"/>
          <w:szCs w:val="22"/>
        </w:rPr>
      </w:pPr>
      <w:proofErr w:type="gramStart"/>
      <w:r w:rsidRPr="09653D9B" w:rsidR="09653D9B">
        <w:rPr>
          <w:rFonts w:ascii="Arial Nova" w:hAnsi="Arial Nova" w:eastAsia="Arial Nova" w:cs="Arial Nova"/>
          <w:i w:val="1"/>
          <w:iCs w:val="1"/>
          <w:sz w:val="22"/>
          <w:szCs w:val="22"/>
        </w:rPr>
        <w:t>During the course of</w:t>
      </w:r>
      <w:proofErr w:type="gramEnd"/>
      <w:r w:rsidRPr="09653D9B" w:rsidR="09653D9B">
        <w:rPr>
          <w:rFonts w:ascii="Arial Nova" w:hAnsi="Arial Nova" w:eastAsia="Arial Nova" w:cs="Arial Nova"/>
          <w:i w:val="1"/>
          <w:iCs w:val="1"/>
          <w:sz w:val="22"/>
          <w:szCs w:val="22"/>
        </w:rPr>
        <w:t xml:space="preserve"> gathering the necessary information, I came to the realisation that the most effective method of teamwork is to communicate and coordinate via Microsoft Outlook. Because Gabriel Stroe and I both have very busy lives, I found that exchanging information and opinions with each other through email was the most convenient method for both of us. Naturally, we keep in touch with one another regarding updates provided via email by having phone chats as well as via WhatsApp talks. </w:t>
      </w:r>
    </w:p>
    <w:p w:rsidR="6DC0ADF6" w:rsidP="09653D9B" w:rsidRDefault="6DC0ADF6" w14:paraId="312F95FA" w14:textId="75F226E7">
      <w:pPr>
        <w:pStyle w:val="Normal"/>
        <w:ind w:left="0"/>
        <w:jc w:val="left"/>
        <w:rPr>
          <w:rFonts w:ascii="Arial Nova" w:hAnsi="Arial Nova" w:eastAsia="Arial Nova" w:cs="Arial Nova"/>
          <w:i w:val="1"/>
          <w:iCs w:val="1"/>
          <w:sz w:val="22"/>
          <w:szCs w:val="22"/>
        </w:rPr>
      </w:pPr>
      <w:r w:rsidRPr="09653D9B" w:rsidR="09653D9B">
        <w:rPr>
          <w:rFonts w:ascii="Arial Nova" w:hAnsi="Arial Nova" w:eastAsia="Arial Nova" w:cs="Arial Nova"/>
          <w:i w:val="1"/>
          <w:iCs w:val="1"/>
          <w:sz w:val="22"/>
          <w:szCs w:val="22"/>
        </w:rPr>
        <w:t>One further thing that has me scratching my head about the results of the poll is the finding that students only employ a single method of collaboration. Using a variety of digital technologies makes it both lot simpler and more effective to disseminate the information that has been acquired.</w:t>
      </w:r>
    </w:p>
    <w:p w:rsidR="09653D9B" w:rsidP="09653D9B" w:rsidRDefault="09653D9B" w14:paraId="39A9619A" w14:textId="663F517A">
      <w:pPr>
        <w:pStyle w:val="Normal"/>
        <w:ind w:left="0"/>
        <w:jc w:val="left"/>
        <w:rPr>
          <w:rFonts w:ascii="Arial Nova" w:hAnsi="Arial Nova" w:eastAsia="Arial Nova" w:cs="Arial Nova"/>
          <w:i w:val="1"/>
          <w:iCs w:val="1"/>
          <w:sz w:val="22"/>
          <w:szCs w:val="22"/>
        </w:rPr>
      </w:pPr>
      <w:r w:rsidRPr="09653D9B" w:rsidR="09653D9B">
        <w:rPr>
          <w:rFonts w:ascii="Arial Nova" w:hAnsi="Arial Nova" w:eastAsia="Arial Nova" w:cs="Arial Nova"/>
          <w:i w:val="1"/>
          <w:iCs w:val="1"/>
          <w:sz w:val="22"/>
          <w:szCs w:val="22"/>
        </w:rPr>
        <w:t xml:space="preserve">Regarding the sixth question on my survey, which </w:t>
      </w:r>
      <w:r w:rsidRPr="09653D9B" w:rsidR="09653D9B">
        <w:rPr>
          <w:rFonts w:ascii="Arial Nova" w:hAnsi="Arial Nova" w:eastAsia="Arial Nova" w:cs="Arial Nova"/>
          <w:i w:val="1"/>
          <w:iCs w:val="1"/>
          <w:sz w:val="22"/>
          <w:szCs w:val="22"/>
        </w:rPr>
        <w:t>stated</w:t>
      </w:r>
      <w:r w:rsidRPr="09653D9B" w:rsidR="09653D9B">
        <w:rPr>
          <w:rFonts w:ascii="Arial Nova" w:hAnsi="Arial Nova" w:eastAsia="Arial Nova" w:cs="Arial Nova"/>
          <w:i w:val="1"/>
          <w:iCs w:val="1"/>
          <w:sz w:val="22"/>
          <w:szCs w:val="22"/>
        </w:rPr>
        <w:t xml:space="preserve">, "I use Microsoft Teams to collaborate with others," respondents unanimously concurred with my point of view. This response leaves me perplexed, and it leads me to believe that my colleagues who took part in the poll either did not answer accurately or </w:t>
      </w:r>
      <w:r w:rsidRPr="09653D9B" w:rsidR="09653D9B">
        <w:rPr>
          <w:rFonts w:ascii="Arial Nova" w:hAnsi="Arial Nova" w:eastAsia="Arial Nova" w:cs="Arial Nova"/>
          <w:i w:val="1"/>
          <w:iCs w:val="1"/>
          <w:sz w:val="22"/>
          <w:szCs w:val="22"/>
        </w:rPr>
        <w:t>failed to</w:t>
      </w:r>
      <w:r w:rsidRPr="09653D9B" w:rsidR="09653D9B">
        <w:rPr>
          <w:rFonts w:ascii="Arial Nova" w:hAnsi="Arial Nova" w:eastAsia="Arial Nova" w:cs="Arial Nova"/>
          <w:i w:val="1"/>
          <w:iCs w:val="1"/>
          <w:sz w:val="22"/>
          <w:szCs w:val="22"/>
        </w:rPr>
        <w:t xml:space="preserve"> grasp the significance of the </w:t>
      </w:r>
      <w:proofErr w:type="gramStart"/>
      <w:r w:rsidRPr="09653D9B" w:rsidR="09653D9B">
        <w:rPr>
          <w:rFonts w:ascii="Arial Nova" w:hAnsi="Arial Nova" w:eastAsia="Arial Nova" w:cs="Arial Nova"/>
          <w:i w:val="1"/>
          <w:iCs w:val="1"/>
          <w:sz w:val="22"/>
          <w:szCs w:val="22"/>
        </w:rPr>
        <w:t>situation as a whole</w:t>
      </w:r>
      <w:proofErr w:type="gramEnd"/>
      <w:r w:rsidRPr="09653D9B" w:rsidR="09653D9B">
        <w:rPr>
          <w:rFonts w:ascii="Arial Nova" w:hAnsi="Arial Nova" w:eastAsia="Arial Nova" w:cs="Arial Nova"/>
          <w:i w:val="1"/>
          <w:iCs w:val="1"/>
          <w:sz w:val="22"/>
          <w:szCs w:val="22"/>
        </w:rPr>
        <w:t xml:space="preserve">. </w:t>
      </w:r>
    </w:p>
    <w:p w:rsidR="09653D9B" w:rsidP="09653D9B" w:rsidRDefault="09653D9B" w14:paraId="4EBB10C4" w14:textId="53D99191">
      <w:pPr>
        <w:pStyle w:val="ListParagraph"/>
        <w:numPr>
          <w:ilvl w:val="0"/>
          <w:numId w:val="1"/>
        </w:numPr>
        <w:jc w:val="left"/>
        <w:rPr>
          <w:rFonts w:ascii="Arial Nova" w:hAnsi="Arial Nova" w:eastAsia="Arial Nova" w:cs="Arial Nova"/>
          <w:i w:val="1"/>
          <w:iCs w:val="1"/>
          <w:sz w:val="22"/>
          <w:szCs w:val="22"/>
        </w:rPr>
      </w:pPr>
      <w:r w:rsidRPr="09653D9B" w:rsidR="09653D9B">
        <w:rPr>
          <w:rFonts w:ascii="Arial Nova" w:hAnsi="Arial Nova" w:eastAsia="Arial Nova" w:cs="Arial Nova"/>
          <w:i w:val="1"/>
          <w:iCs w:val="1"/>
          <w:sz w:val="22"/>
          <w:szCs w:val="22"/>
        </w:rPr>
        <w:t>Conclusion</w:t>
      </w:r>
    </w:p>
    <w:p w:rsidR="09653D9B" w:rsidP="09653D9B" w:rsidRDefault="09653D9B" w14:paraId="04BC94BA" w14:textId="3A9F0E9D">
      <w:pPr>
        <w:pStyle w:val="Normal"/>
        <w:ind w:left="0"/>
        <w:jc w:val="left"/>
        <w:rPr>
          <w:rFonts w:ascii="Arial Nova" w:hAnsi="Arial Nova" w:eastAsia="Arial Nova" w:cs="Arial Nova"/>
          <w:i w:val="1"/>
          <w:iCs w:val="1"/>
          <w:sz w:val="22"/>
          <w:szCs w:val="22"/>
        </w:rPr>
      </w:pPr>
      <w:r w:rsidRPr="09653D9B" w:rsidR="09653D9B">
        <w:rPr>
          <w:rFonts w:ascii="Arial Nova" w:hAnsi="Arial Nova" w:eastAsia="Arial Nova" w:cs="Arial Nova"/>
          <w:i w:val="1"/>
          <w:iCs w:val="1"/>
          <w:sz w:val="22"/>
          <w:szCs w:val="22"/>
        </w:rPr>
        <w:t xml:space="preserve">In conclusion, I </w:t>
      </w:r>
      <w:proofErr w:type="gramStart"/>
      <w:r w:rsidRPr="09653D9B" w:rsidR="09653D9B">
        <w:rPr>
          <w:rFonts w:ascii="Arial Nova" w:hAnsi="Arial Nova" w:eastAsia="Arial Nova" w:cs="Arial Nova"/>
          <w:i w:val="1"/>
          <w:iCs w:val="1"/>
          <w:sz w:val="22"/>
          <w:szCs w:val="22"/>
        </w:rPr>
        <w:t>have to</w:t>
      </w:r>
      <w:proofErr w:type="gramEnd"/>
      <w:r w:rsidRPr="09653D9B" w:rsidR="09653D9B">
        <w:rPr>
          <w:rFonts w:ascii="Arial Nova" w:hAnsi="Arial Nova" w:eastAsia="Arial Nova" w:cs="Arial Nova"/>
          <w:i w:val="1"/>
          <w:iCs w:val="1"/>
          <w:sz w:val="22"/>
          <w:szCs w:val="22"/>
        </w:rPr>
        <w:t xml:space="preserve"> admit that the survey did not turn out the way I had </w:t>
      </w:r>
      <w:r w:rsidRPr="09653D9B" w:rsidR="09653D9B">
        <w:rPr>
          <w:rFonts w:ascii="Arial Nova" w:hAnsi="Arial Nova" w:eastAsia="Arial Nova" w:cs="Arial Nova"/>
          <w:i w:val="1"/>
          <w:iCs w:val="1"/>
          <w:sz w:val="22"/>
          <w:szCs w:val="22"/>
        </w:rPr>
        <w:t>anticipated</w:t>
      </w:r>
      <w:r w:rsidRPr="09653D9B" w:rsidR="09653D9B">
        <w:rPr>
          <w:rFonts w:ascii="Arial Nova" w:hAnsi="Arial Nova" w:eastAsia="Arial Nova" w:cs="Arial Nova"/>
          <w:i w:val="1"/>
          <w:iCs w:val="1"/>
          <w:sz w:val="22"/>
          <w:szCs w:val="22"/>
        </w:rPr>
        <w:t xml:space="preserve"> it would. On my end, I made </w:t>
      </w:r>
      <w:proofErr w:type="gramStart"/>
      <w:r w:rsidRPr="09653D9B" w:rsidR="09653D9B">
        <w:rPr>
          <w:rFonts w:ascii="Arial Nova" w:hAnsi="Arial Nova" w:eastAsia="Arial Nova" w:cs="Arial Nova"/>
          <w:i w:val="1"/>
          <w:iCs w:val="1"/>
          <w:sz w:val="22"/>
          <w:szCs w:val="22"/>
        </w:rPr>
        <w:t>a number of</w:t>
      </w:r>
      <w:proofErr w:type="gramEnd"/>
      <w:r w:rsidRPr="09653D9B" w:rsidR="09653D9B">
        <w:rPr>
          <w:rFonts w:ascii="Arial Nova" w:hAnsi="Arial Nova" w:eastAsia="Arial Nova" w:cs="Arial Nova"/>
          <w:i w:val="1"/>
          <w:iCs w:val="1"/>
          <w:sz w:val="22"/>
          <w:szCs w:val="22"/>
        </w:rPr>
        <w:t xml:space="preserve"> major errors, such as omitting the age range for my peers. In addition, the questions are a little unclear, which may be the </w:t>
      </w:r>
      <w:r w:rsidRPr="09653D9B" w:rsidR="09653D9B">
        <w:rPr>
          <w:rFonts w:ascii="Arial Nova" w:hAnsi="Arial Nova" w:eastAsia="Arial Nova" w:cs="Arial Nova"/>
          <w:i w:val="1"/>
          <w:iCs w:val="1"/>
          <w:sz w:val="22"/>
          <w:szCs w:val="22"/>
        </w:rPr>
        <w:t>reason why</w:t>
      </w:r>
      <w:r w:rsidRPr="09653D9B" w:rsidR="09653D9B">
        <w:rPr>
          <w:rFonts w:ascii="Arial Nova" w:hAnsi="Arial Nova" w:eastAsia="Arial Nova" w:cs="Arial Nova"/>
          <w:i w:val="1"/>
          <w:iCs w:val="1"/>
          <w:sz w:val="22"/>
          <w:szCs w:val="22"/>
        </w:rPr>
        <w:t xml:space="preserve"> I have not obtained the response that I have </w:t>
      </w:r>
      <w:r w:rsidRPr="09653D9B" w:rsidR="09653D9B">
        <w:rPr>
          <w:rFonts w:ascii="Arial Nova" w:hAnsi="Arial Nova" w:eastAsia="Arial Nova" w:cs="Arial Nova"/>
          <w:i w:val="1"/>
          <w:iCs w:val="1"/>
          <w:sz w:val="22"/>
          <w:szCs w:val="22"/>
        </w:rPr>
        <w:t>anticipated</w:t>
      </w:r>
      <w:r w:rsidRPr="09653D9B" w:rsidR="09653D9B">
        <w:rPr>
          <w:rFonts w:ascii="Arial Nova" w:hAnsi="Arial Nova" w:eastAsia="Arial Nova" w:cs="Arial Nova"/>
          <w:i w:val="1"/>
          <w:iCs w:val="1"/>
          <w:sz w:val="22"/>
          <w:szCs w:val="22"/>
        </w:rPr>
        <w:t xml:space="preserve"> into my Power Point Presentation. </w:t>
      </w:r>
    </w:p>
    <w:p w:rsidR="09653D9B" w:rsidP="09653D9B" w:rsidRDefault="09653D9B" w14:paraId="3EB7C4F1" w14:textId="32F9C39C">
      <w:pPr>
        <w:pStyle w:val="Normal"/>
        <w:ind w:left="0"/>
        <w:jc w:val="left"/>
        <w:rPr>
          <w:rFonts w:ascii="Arial Nova" w:hAnsi="Arial Nova" w:eastAsia="Arial Nova" w:cs="Arial Nova"/>
          <w:i w:val="1"/>
          <w:iCs w:val="1"/>
          <w:sz w:val="22"/>
          <w:szCs w:val="22"/>
        </w:rPr>
      </w:pPr>
      <w:r w:rsidRPr="09653D9B" w:rsidR="09653D9B">
        <w:rPr>
          <w:rFonts w:ascii="Arial Nova" w:hAnsi="Arial Nova" w:eastAsia="Arial Nova" w:cs="Arial Nova"/>
          <w:i w:val="1"/>
          <w:iCs w:val="1"/>
          <w:sz w:val="22"/>
          <w:szCs w:val="22"/>
        </w:rPr>
        <w:t xml:space="preserve">I do believe that there should have been more questions that were more specific, but I know that I have grown </w:t>
      </w:r>
      <w:r w:rsidRPr="09653D9B" w:rsidR="09653D9B">
        <w:rPr>
          <w:rFonts w:ascii="Arial Nova" w:hAnsi="Arial Nova" w:eastAsia="Arial Nova" w:cs="Arial Nova"/>
          <w:i w:val="1"/>
          <w:iCs w:val="1"/>
          <w:sz w:val="22"/>
          <w:szCs w:val="22"/>
        </w:rPr>
        <w:t>as a result of</w:t>
      </w:r>
      <w:r w:rsidRPr="09653D9B" w:rsidR="09653D9B">
        <w:rPr>
          <w:rFonts w:ascii="Arial Nova" w:hAnsi="Arial Nova" w:eastAsia="Arial Nova" w:cs="Arial Nova"/>
          <w:i w:val="1"/>
          <w:iCs w:val="1"/>
          <w:sz w:val="22"/>
          <w:szCs w:val="22"/>
        </w:rPr>
        <w:t xml:space="preserve"> my errors, and I will never forget that great learning experience.</w:t>
      </w:r>
    </w:p>
    <w:p w:rsidR="09653D9B" w:rsidP="09653D9B" w:rsidRDefault="09653D9B" w14:paraId="73864926" w14:textId="11A2CBAB">
      <w:pPr>
        <w:pStyle w:val="Normal"/>
        <w:ind w:left="0"/>
        <w:jc w:val="left"/>
        <w:rPr>
          <w:rFonts w:ascii="Arial Nova" w:hAnsi="Arial Nova" w:eastAsia="Arial Nova" w:cs="Arial Nova"/>
          <w:i w:val="1"/>
          <w:iCs w:val="1"/>
          <w:sz w:val="22"/>
          <w:szCs w:val="22"/>
        </w:rPr>
      </w:pPr>
    </w:p>
    <w:p w:rsidR="09653D9B" w:rsidP="09653D9B" w:rsidRDefault="09653D9B" w14:paraId="60EAF24B" w14:textId="62D68320">
      <w:pPr>
        <w:pStyle w:val="Normal"/>
        <w:ind w:left="0"/>
        <w:jc w:val="left"/>
        <w:rPr>
          <w:rFonts w:ascii="Arial Nova" w:hAnsi="Arial Nova" w:eastAsia="Arial Nova" w:cs="Arial Nova"/>
          <w:i w:val="1"/>
          <w:iCs w:val="1"/>
          <w:sz w:val="22"/>
          <w:szCs w:val="22"/>
        </w:rPr>
      </w:pPr>
    </w:p>
    <w:p w:rsidR="09653D9B" w:rsidP="09653D9B" w:rsidRDefault="09653D9B" w14:paraId="6CEBDDBF" w14:textId="0E437D23">
      <w:pPr>
        <w:pStyle w:val="Normal"/>
        <w:ind w:left="0"/>
        <w:jc w:val="left"/>
        <w:rPr>
          <w:rFonts w:ascii="Arial Nova" w:hAnsi="Arial Nova" w:eastAsia="Arial Nova" w:cs="Arial Nova"/>
          <w:i w:val="1"/>
          <w:iCs w:val="1"/>
          <w:sz w:val="22"/>
          <w:szCs w:val="22"/>
        </w:rPr>
      </w:pPr>
    </w:p>
    <w:p w:rsidR="09653D9B" w:rsidP="09653D9B" w:rsidRDefault="09653D9B" w14:paraId="25A0780E" w14:textId="61A86B87">
      <w:pPr>
        <w:pStyle w:val="Normal"/>
        <w:ind w:left="0"/>
        <w:jc w:val="left"/>
        <w:rPr>
          <w:rFonts w:ascii="Arial Nova" w:hAnsi="Arial Nova" w:eastAsia="Arial Nova" w:cs="Arial Nova"/>
          <w:i w:val="1"/>
          <w:iCs w:val="1"/>
          <w:sz w:val="22"/>
          <w:szCs w:val="22"/>
        </w:rPr>
      </w:pPr>
    </w:p>
    <w:p w:rsidR="09653D9B" w:rsidP="09653D9B" w:rsidRDefault="09653D9B" w14:paraId="5ACB4670" w14:textId="2E6BDFF5">
      <w:pPr>
        <w:pStyle w:val="Normal"/>
        <w:ind w:left="0"/>
        <w:jc w:val="left"/>
        <w:rPr>
          <w:rFonts w:ascii="Arial Nova" w:hAnsi="Arial Nova" w:eastAsia="Arial Nova" w:cs="Arial Nova"/>
          <w:i w:val="1"/>
          <w:iCs w:val="1"/>
          <w:sz w:val="22"/>
          <w:szCs w:val="22"/>
        </w:rPr>
      </w:pPr>
    </w:p>
    <w:p w:rsidR="09653D9B" w:rsidP="09653D9B" w:rsidRDefault="09653D9B" w14:paraId="25E5D378" w14:textId="5F354BE7">
      <w:pPr>
        <w:pStyle w:val="Normal"/>
        <w:ind w:left="0"/>
        <w:jc w:val="left"/>
        <w:rPr>
          <w:rFonts w:ascii="Arial Nova" w:hAnsi="Arial Nova" w:eastAsia="Arial Nova" w:cs="Arial Nova"/>
          <w:i w:val="1"/>
          <w:iCs w:val="1"/>
          <w:sz w:val="22"/>
          <w:szCs w:val="22"/>
        </w:rPr>
      </w:pPr>
    </w:p>
    <w:p w:rsidR="09653D9B" w:rsidP="09653D9B" w:rsidRDefault="09653D9B" w14:paraId="1F9AA86E" w14:textId="02DA74AA">
      <w:pPr>
        <w:pStyle w:val="Normal"/>
        <w:ind w:left="0"/>
        <w:jc w:val="left"/>
        <w:rPr>
          <w:rFonts w:ascii="Arial Nova" w:hAnsi="Arial Nova" w:eastAsia="Arial Nova" w:cs="Arial Nova"/>
          <w:i w:val="1"/>
          <w:iCs w:val="1"/>
          <w:sz w:val="22"/>
          <w:szCs w:val="22"/>
        </w:rPr>
      </w:pPr>
    </w:p>
    <w:p w:rsidR="09653D9B" w:rsidP="09653D9B" w:rsidRDefault="09653D9B" w14:paraId="45DC6688" w14:textId="4FBE18E5">
      <w:pPr>
        <w:pStyle w:val="Normal"/>
        <w:ind w:left="0"/>
        <w:jc w:val="left"/>
        <w:rPr>
          <w:rFonts w:ascii="Arial Nova" w:hAnsi="Arial Nova" w:eastAsia="Arial Nova" w:cs="Arial Nova"/>
          <w:i w:val="1"/>
          <w:iCs w:val="1"/>
          <w:sz w:val="22"/>
          <w:szCs w:val="22"/>
        </w:rPr>
      </w:pPr>
    </w:p>
    <w:p w:rsidR="09653D9B" w:rsidP="09653D9B" w:rsidRDefault="09653D9B" w14:paraId="7FC87A74" w14:textId="1AB3B9E4">
      <w:pPr>
        <w:pStyle w:val="Normal"/>
        <w:ind w:left="0"/>
        <w:jc w:val="left"/>
        <w:rPr>
          <w:rFonts w:ascii="Arial Nova" w:hAnsi="Arial Nova" w:eastAsia="Arial Nova" w:cs="Arial Nova"/>
          <w:i w:val="1"/>
          <w:iCs w:val="1"/>
          <w:sz w:val="22"/>
          <w:szCs w:val="22"/>
        </w:rPr>
      </w:pPr>
    </w:p>
    <w:p w:rsidR="09653D9B" w:rsidP="09653D9B" w:rsidRDefault="09653D9B" w14:paraId="62BCC0BC" w14:textId="3198CE05">
      <w:pPr>
        <w:pStyle w:val="Normal"/>
        <w:ind w:left="0"/>
        <w:jc w:val="left"/>
        <w:rPr>
          <w:rFonts w:ascii="Arial Nova" w:hAnsi="Arial Nova" w:eastAsia="Arial Nova" w:cs="Arial Nova"/>
          <w:i w:val="1"/>
          <w:iCs w:val="1"/>
          <w:sz w:val="22"/>
          <w:szCs w:val="22"/>
        </w:rPr>
      </w:pPr>
    </w:p>
    <w:p w:rsidR="09653D9B" w:rsidP="09653D9B" w:rsidRDefault="09653D9B" w14:paraId="4A77CEBA" w14:textId="7D9FBF0C">
      <w:pPr>
        <w:pStyle w:val="ListParagraph"/>
        <w:numPr>
          <w:ilvl w:val="0"/>
          <w:numId w:val="1"/>
        </w:numPr>
        <w:jc w:val="left"/>
        <w:rPr>
          <w:rFonts w:ascii="Times New Roman" w:hAnsi="Times New Roman" w:eastAsia="Times New Roman" w:cs="Times New Roman"/>
          <w:i w:val="1"/>
          <w:iCs w:val="1"/>
          <w:noProof w:val="0"/>
          <w:color w:val="000000" w:themeColor="text1" w:themeTint="FF" w:themeShade="FF"/>
          <w:sz w:val="36"/>
          <w:szCs w:val="36"/>
          <w:lang w:val="en-GB"/>
        </w:rPr>
      </w:pPr>
      <w:r w:rsidRPr="09653D9B" w:rsidR="09653D9B">
        <w:rPr>
          <w:rFonts w:ascii="Times New Roman" w:hAnsi="Times New Roman" w:eastAsia="Times New Roman" w:cs="Times New Roman"/>
          <w:i w:val="1"/>
          <w:iCs w:val="1"/>
          <w:noProof w:val="0"/>
          <w:color w:val="000000" w:themeColor="text1" w:themeTint="FF" w:themeShade="FF"/>
          <w:sz w:val="36"/>
          <w:szCs w:val="36"/>
          <w:lang w:val="en-GB"/>
        </w:rPr>
        <w:t>Reference list</w:t>
      </w:r>
    </w:p>
    <w:p w:rsidR="09653D9B" w:rsidP="09653D9B" w:rsidRDefault="09653D9B" w14:paraId="3A5A2771" w14:textId="04D5EA4A">
      <w:pPr>
        <w:pStyle w:val="Normal"/>
        <w:jc w:val="left"/>
        <w:rPr>
          <w:rFonts w:ascii="Times New Roman" w:hAnsi="Times New Roman" w:eastAsia="Times New Roman" w:cs="Times New Roman"/>
          <w:i w:val="1"/>
          <w:iCs w:val="1"/>
          <w:noProof w:val="0"/>
          <w:color w:val="000000" w:themeColor="text1" w:themeTint="FF" w:themeShade="FF"/>
          <w:sz w:val="36"/>
          <w:szCs w:val="36"/>
          <w:lang w:val="en-GB"/>
        </w:rPr>
      </w:pPr>
    </w:p>
    <w:p w:rsidR="09653D9B" w:rsidP="09653D9B" w:rsidRDefault="09653D9B" w14:paraId="56BE4F6B" w14:textId="2FA5B602">
      <w:pPr>
        <w:pStyle w:val="Normal"/>
        <w:jc w:val="left"/>
        <w:rPr>
          <w:rFonts w:ascii="Times New Roman" w:hAnsi="Times New Roman" w:eastAsia="Times New Roman" w:cs="Times New Roman"/>
          <w:i w:val="1"/>
          <w:iCs w:val="1"/>
          <w:noProof w:val="0"/>
          <w:color w:val="000000" w:themeColor="text1" w:themeTint="FF" w:themeShade="FF"/>
          <w:sz w:val="24"/>
          <w:szCs w:val="24"/>
          <w:lang w:val="en-GB"/>
        </w:rPr>
      </w:pPr>
      <w:r w:rsidRPr="09653D9B" w:rsidR="09653D9B">
        <w:rPr>
          <w:rFonts w:ascii="Times New Roman" w:hAnsi="Times New Roman" w:eastAsia="Times New Roman" w:cs="Times New Roman"/>
          <w:i w:val="1"/>
          <w:iCs w:val="1"/>
          <w:noProof w:val="0"/>
          <w:color w:val="000000" w:themeColor="text1" w:themeTint="FF" w:themeShade="FF"/>
          <w:sz w:val="24"/>
          <w:szCs w:val="24"/>
          <w:lang w:val="en-GB"/>
        </w:rPr>
        <w:t>Connelly, Lynne M. "Ethical considerations in research studies." MedSurg Nursing, vol. 23, no. 1, Jan.-Feb. 2014, pp. 54</w:t>
      </w:r>
    </w:p>
    <w:p w:rsidR="09653D9B" w:rsidP="09653D9B" w:rsidRDefault="09653D9B" w14:paraId="497C2785" w14:textId="5EB8AAFF">
      <w:pPr>
        <w:pStyle w:val="Normal"/>
        <w:spacing w:line="360" w:lineRule="exact"/>
        <w:ind w:left="0"/>
        <w:rPr>
          <w:rFonts w:ascii="Times New Roman" w:hAnsi="Times New Roman" w:eastAsia="Times New Roman" w:cs="Times New Roman"/>
          <w:i w:val="1"/>
          <w:iCs w:val="1"/>
          <w:noProof w:val="0"/>
          <w:color w:val="000000" w:themeColor="text1" w:themeTint="FF" w:themeShade="FF"/>
          <w:sz w:val="24"/>
          <w:szCs w:val="24"/>
          <w:lang w:val="en-GB"/>
        </w:rPr>
      </w:pPr>
      <w:r w:rsidRPr="09653D9B" w:rsidR="09653D9B">
        <w:rPr>
          <w:rFonts w:ascii="Times New Roman" w:hAnsi="Times New Roman" w:eastAsia="Times New Roman" w:cs="Times New Roman"/>
          <w:i w:val="1"/>
          <w:iCs w:val="1"/>
          <w:noProof w:val="0"/>
          <w:color w:val="000000" w:themeColor="text1" w:themeTint="FF" w:themeShade="FF"/>
          <w:sz w:val="24"/>
          <w:szCs w:val="24"/>
          <w:lang w:val="en-GB"/>
        </w:rPr>
        <w:t xml:space="preserve">Wishart, S. (2021). </w:t>
      </w:r>
      <w:bookmarkStart w:name="_Int_X6HS4kQo" w:id="1851391158"/>
      <w:r w:rsidRPr="09653D9B" w:rsidR="09653D9B">
        <w:rPr>
          <w:rFonts w:ascii="Times New Roman" w:hAnsi="Times New Roman" w:eastAsia="Times New Roman" w:cs="Times New Roman"/>
          <w:i w:val="1"/>
          <w:iCs w:val="1"/>
          <w:noProof w:val="0"/>
          <w:color w:val="000000" w:themeColor="text1" w:themeTint="FF" w:themeShade="FF"/>
          <w:sz w:val="24"/>
          <w:szCs w:val="24"/>
          <w:lang w:val="en-GB"/>
        </w:rPr>
        <w:t xml:space="preserve">Are the digital tools </w:t>
      </w:r>
      <w:r w:rsidRPr="09653D9B" w:rsidR="09653D9B">
        <w:rPr>
          <w:rFonts w:ascii="Times New Roman" w:hAnsi="Times New Roman" w:eastAsia="Times New Roman" w:cs="Times New Roman"/>
          <w:i w:val="1"/>
          <w:iCs w:val="1"/>
          <w:noProof w:val="0"/>
          <w:color w:val="000000" w:themeColor="text1" w:themeTint="FF" w:themeShade="FF"/>
          <w:sz w:val="24"/>
          <w:szCs w:val="24"/>
          <w:lang w:val="en-GB"/>
        </w:rPr>
        <w:t>we’ve</w:t>
      </w:r>
      <w:r w:rsidRPr="09653D9B" w:rsidR="09653D9B">
        <w:rPr>
          <w:rFonts w:ascii="Times New Roman" w:hAnsi="Times New Roman" w:eastAsia="Times New Roman" w:cs="Times New Roman"/>
          <w:i w:val="1"/>
          <w:iCs w:val="1"/>
          <w:noProof w:val="0"/>
          <w:color w:val="000000" w:themeColor="text1" w:themeTint="FF" w:themeShade="FF"/>
          <w:sz w:val="24"/>
          <w:szCs w:val="24"/>
          <w:lang w:val="en-GB"/>
        </w:rPr>
        <w:t xml:space="preserve"> got used to during the pandemic subject to misuse?</w:t>
      </w:r>
      <w:bookmarkEnd w:id="1851391158"/>
      <w:r w:rsidRPr="09653D9B" w:rsidR="09653D9B">
        <w:rPr>
          <w:rFonts w:ascii="Times New Roman" w:hAnsi="Times New Roman" w:eastAsia="Times New Roman" w:cs="Times New Roman"/>
          <w:i w:val="1"/>
          <w:iCs w:val="1"/>
          <w:noProof w:val="0"/>
          <w:color w:val="000000" w:themeColor="text1" w:themeTint="FF" w:themeShade="FF"/>
          <w:sz w:val="24"/>
          <w:szCs w:val="24"/>
          <w:lang w:val="en-GB"/>
        </w:rPr>
        <w:t xml:space="preserve"> [online] </w:t>
      </w:r>
      <w:proofErr w:type="spellStart"/>
      <w:r w:rsidRPr="09653D9B" w:rsidR="09653D9B">
        <w:rPr>
          <w:rFonts w:ascii="Times New Roman" w:hAnsi="Times New Roman" w:eastAsia="Times New Roman" w:cs="Times New Roman"/>
          <w:i w:val="1"/>
          <w:iCs w:val="1"/>
          <w:noProof w:val="0"/>
          <w:color w:val="000000" w:themeColor="text1" w:themeTint="FF" w:themeShade="FF"/>
          <w:sz w:val="24"/>
          <w:szCs w:val="24"/>
          <w:lang w:val="en-GB"/>
        </w:rPr>
        <w:t>EachOther</w:t>
      </w:r>
      <w:proofErr w:type="spellEnd"/>
      <w:r w:rsidRPr="09653D9B" w:rsidR="09653D9B">
        <w:rPr>
          <w:rFonts w:ascii="Times New Roman" w:hAnsi="Times New Roman" w:eastAsia="Times New Roman" w:cs="Times New Roman"/>
          <w:i w:val="1"/>
          <w:iCs w:val="1"/>
          <w:noProof w:val="0"/>
          <w:color w:val="000000" w:themeColor="text1" w:themeTint="FF" w:themeShade="FF"/>
          <w:sz w:val="24"/>
          <w:szCs w:val="24"/>
          <w:lang w:val="en-GB"/>
        </w:rPr>
        <w:t xml:space="preserve">. Available at: </w:t>
      </w:r>
      <w:hyperlink r:id="R4b23d9c259e546c5">
        <w:r w:rsidRPr="09653D9B" w:rsidR="09653D9B">
          <w:rPr>
            <w:rStyle w:val="Hyperlink"/>
            <w:rFonts w:ascii="Times New Roman" w:hAnsi="Times New Roman" w:eastAsia="Times New Roman" w:cs="Times New Roman"/>
            <w:i w:val="1"/>
            <w:iCs w:val="1"/>
            <w:noProof w:val="0"/>
            <w:sz w:val="24"/>
            <w:szCs w:val="24"/>
            <w:lang w:val="en-GB"/>
          </w:rPr>
          <w:t>https://eachother.org.uk/are-the-digital-tools-weve-got-used-to-during-the-pandemic-subject-to-misuse/</w:t>
        </w:r>
      </w:hyperlink>
      <w:r w:rsidRPr="09653D9B" w:rsidR="09653D9B">
        <w:rPr>
          <w:rFonts w:ascii="Times New Roman" w:hAnsi="Times New Roman" w:eastAsia="Times New Roman" w:cs="Times New Roman"/>
          <w:i w:val="1"/>
          <w:iCs w:val="1"/>
          <w:noProof w:val="0"/>
          <w:color w:val="000000" w:themeColor="text1" w:themeTint="FF" w:themeShade="FF"/>
          <w:sz w:val="24"/>
          <w:szCs w:val="24"/>
          <w:lang w:val="en-GB"/>
        </w:rPr>
        <w:t xml:space="preserve"> [Accessed 19 Aug. 2022].</w:t>
      </w:r>
    </w:p>
    <w:p w:rsidR="09653D9B" w:rsidP="09653D9B" w:rsidRDefault="09653D9B" w14:paraId="2A964E5E" w14:textId="6063693E">
      <w:pPr>
        <w:pStyle w:val="Normal"/>
        <w:ind w:left="0"/>
        <w:jc w:val="left"/>
      </w:pPr>
      <w:r w:rsidRPr="09653D9B" w:rsidR="09653D9B">
        <w:rPr>
          <w:rFonts w:ascii="Arial Nova" w:hAnsi="Arial Nova" w:eastAsia="Arial Nova" w:cs="Arial Nova"/>
          <w:noProof w:val="0"/>
          <w:color w:val="FFFFFF" w:themeColor="background1" w:themeTint="FF" w:themeShade="FF"/>
          <w:sz w:val="39"/>
          <w:szCs w:val="39"/>
          <w:lang w:val="en-US"/>
        </w:rPr>
        <w:t xml:space="preserve">Connelly, Lynne M. "Ethical considerations in research studies." </w:t>
      </w:r>
      <w:r w:rsidRPr="09653D9B" w:rsidR="09653D9B">
        <w:rPr>
          <w:rFonts w:ascii="Arial Nova" w:hAnsi="Arial Nova" w:eastAsia="Arial Nova" w:cs="Arial Nova"/>
          <w:i w:val="1"/>
          <w:iCs w:val="1"/>
          <w:noProof w:val="0"/>
          <w:color w:val="FFFFFF" w:themeColor="background1" w:themeTint="FF" w:themeShade="FF"/>
          <w:sz w:val="39"/>
          <w:szCs w:val="39"/>
          <w:lang w:val="en-US"/>
        </w:rPr>
        <w:t>MedSurg Nursing</w:t>
      </w:r>
      <w:r w:rsidRPr="09653D9B" w:rsidR="09653D9B">
        <w:rPr>
          <w:rFonts w:ascii="Arial Nova" w:hAnsi="Arial Nova" w:eastAsia="Arial Nova" w:cs="Arial Nova"/>
          <w:noProof w:val="0"/>
          <w:color w:val="FFFFFF" w:themeColor="background1" w:themeTint="FF" w:themeShade="FF"/>
          <w:sz w:val="39"/>
          <w:szCs w:val="39"/>
          <w:lang w:val="en-US"/>
        </w:rPr>
        <w:t xml:space="preserve">, vol. 23, no. 1, Jan.-Feb. 2014, pp. 54. Connelly, Lynne M. "Ethical considerations in research studies." </w:t>
      </w:r>
      <w:r w:rsidRPr="09653D9B" w:rsidR="09653D9B">
        <w:rPr>
          <w:rFonts w:ascii="Arial Nova" w:hAnsi="Arial Nova" w:eastAsia="Arial Nova" w:cs="Arial Nova"/>
          <w:i w:val="1"/>
          <w:iCs w:val="1"/>
          <w:noProof w:val="0"/>
          <w:color w:val="FFFFFF" w:themeColor="background1" w:themeTint="FF" w:themeShade="FF"/>
          <w:sz w:val="39"/>
          <w:szCs w:val="39"/>
          <w:lang w:val="en-US"/>
        </w:rPr>
        <w:t>MedSurg Nursing</w:t>
      </w:r>
      <w:r w:rsidRPr="09653D9B" w:rsidR="09653D9B">
        <w:rPr>
          <w:rFonts w:ascii="Arial Nova" w:hAnsi="Arial Nova" w:eastAsia="Arial Nova" w:cs="Arial Nova"/>
          <w:noProof w:val="0"/>
          <w:color w:val="FFFFFF" w:themeColor="background1" w:themeTint="FF" w:themeShade="FF"/>
          <w:sz w:val="39"/>
          <w:szCs w:val="39"/>
          <w:lang w:val="en-US"/>
        </w:rPr>
        <w:t>, vol. 23, no. 1, Jan.-Feb. 2014, pp. 54.</w:t>
      </w:r>
    </w:p>
    <w:p w:rsidR="09653D9B" w:rsidP="09653D9B" w:rsidRDefault="09653D9B" w14:paraId="034044F5" w14:textId="74253572">
      <w:pPr>
        <w:pStyle w:val="Normal"/>
        <w:ind w:left="0"/>
        <w:jc w:val="left"/>
        <w:rPr>
          <w:rFonts w:ascii="Arial Nova" w:hAnsi="Arial Nova" w:eastAsia="Arial Nova" w:cs="Arial Nova"/>
          <w:i w:val="1"/>
          <w:iCs w:val="1"/>
          <w:sz w:val="22"/>
          <w:szCs w:val="22"/>
        </w:rPr>
      </w:pPr>
    </w:p>
    <w:sectPr>
      <w:pgSz w:w="11906" w:h="16838" w:orient="portrait"/>
      <w:pgMar w:top="1440" w:right="1440" w:bottom="1440" w:left="1440" w:header="720" w:footer="720" w:gutter="0"/>
      <w:cols w:space="720"/>
      <w:docGrid w:linePitch="360"/>
      <w:headerReference w:type="default" r:id="R76613ad3d84d4c12"/>
      <w:footerReference w:type="default" r:id="R833b330bd98f4c7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DC0ADF6" w:rsidTr="6DC0ADF6" w14:paraId="518B53F2">
      <w:tc>
        <w:tcPr>
          <w:tcW w:w="3005" w:type="dxa"/>
          <w:tcMar/>
        </w:tcPr>
        <w:p w:rsidR="6DC0ADF6" w:rsidP="6DC0ADF6" w:rsidRDefault="6DC0ADF6" w14:paraId="2F0597FC" w14:textId="66C8344D">
          <w:pPr>
            <w:pStyle w:val="Header"/>
            <w:bidi w:val="0"/>
            <w:ind w:left="-115"/>
            <w:jc w:val="left"/>
          </w:pPr>
        </w:p>
      </w:tc>
      <w:tc>
        <w:tcPr>
          <w:tcW w:w="3005" w:type="dxa"/>
          <w:tcMar/>
        </w:tcPr>
        <w:p w:rsidR="6DC0ADF6" w:rsidP="6DC0ADF6" w:rsidRDefault="6DC0ADF6" w14:paraId="5A1344F8" w14:textId="193B8300">
          <w:pPr>
            <w:pStyle w:val="Header"/>
            <w:bidi w:val="0"/>
            <w:jc w:val="center"/>
          </w:pPr>
        </w:p>
      </w:tc>
      <w:tc>
        <w:tcPr>
          <w:tcW w:w="3005" w:type="dxa"/>
          <w:tcMar/>
        </w:tcPr>
        <w:p w:rsidR="6DC0ADF6" w:rsidP="6DC0ADF6" w:rsidRDefault="6DC0ADF6" w14:paraId="58484A03" w14:textId="7AC2BF26">
          <w:pPr>
            <w:pStyle w:val="Header"/>
            <w:bidi w:val="0"/>
            <w:ind w:right="-115"/>
            <w:jc w:val="right"/>
          </w:pPr>
        </w:p>
      </w:tc>
    </w:tr>
  </w:tbl>
  <w:p w:rsidR="6DC0ADF6" w:rsidP="6DC0ADF6" w:rsidRDefault="6DC0ADF6" w14:paraId="2B89DE4A" w14:textId="1E0A9B6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tblGrid>
    <w:tr w:rsidR="6DC0ADF6" w:rsidTr="6DC0ADF6" w14:paraId="489E6BC0">
      <w:tc>
        <w:tcPr>
          <w:tcW w:w="3005" w:type="dxa"/>
          <w:tcMar/>
        </w:tcPr>
        <w:p w:rsidR="6DC0ADF6" w:rsidP="6DC0ADF6" w:rsidRDefault="6DC0ADF6" w14:paraId="2205B3E8" w14:textId="12611832">
          <w:pPr>
            <w:pStyle w:val="Header"/>
            <w:bidi w:val="0"/>
            <w:jc w:val="center"/>
          </w:pPr>
          <w:r w:rsidR="6DC0ADF6">
            <w:rPr/>
            <w:t>1</w:t>
          </w:r>
        </w:p>
      </w:tc>
      <w:tc>
        <w:tcPr>
          <w:tcW w:w="3005" w:type="dxa"/>
          <w:tcMar/>
        </w:tcPr>
        <w:p w:rsidR="6DC0ADF6" w:rsidP="6DC0ADF6" w:rsidRDefault="6DC0ADF6" w14:paraId="39083DCA" w14:textId="7FE6F59D">
          <w:pPr>
            <w:pStyle w:val="Header"/>
            <w:bidi w:val="0"/>
            <w:ind w:right="-115"/>
            <w:jc w:val="right"/>
          </w:pPr>
        </w:p>
      </w:tc>
    </w:tr>
  </w:tbl>
  <w:p w:rsidR="6DC0ADF6" w:rsidP="6DC0ADF6" w:rsidRDefault="6DC0ADF6" w14:paraId="02CC1CD2" w14:textId="3DF8861E">
    <w:pPr>
      <w:pStyle w:val="Header"/>
      <w:bidi w:val="0"/>
    </w:pPr>
  </w:p>
</w:hdr>
</file>

<file path=word/intelligence2.xml><?xml version="1.0" encoding="utf-8"?>
<int2:intelligence xmlns:int2="http://schemas.microsoft.com/office/intelligence/2020/intelligence" xmlns:oel="http://schemas.microsoft.com/office/2019/extlst">
  <int2:observations>
    <int2:bookmark int2:bookmarkName="_Int_X6HS4kQo" int2:invalidationBookmarkName="" int2:hashCode="ttIYYHDBWGhQqt" int2:id="6yEa1fGz">
      <int2:extLst>
        <oel:ext uri="426473B9-03D8-482F-96C9-C2C85392BACA">
          <int2:similarityCritique int2:version="1" int2:context="Are the digital tools we’ve got used to during the pandemic subject to misuse?">
            <int2:source int2:sourceType="Online" int2:sourceTitle="ORCID" int2:sourceUrl="https://orcid.org/0000-0001-5504-7648" int2:sourceSnippet="Are the digital tools we’ve got used to during the pandemic subject to misuse? 2021-11-16 | Other | author. SOURCE-WORK-ID: f9ede6cf-abe9-409f-94b2-d444ecf75a6c. Contributors: Esperanza Miyake Show more detail. Source: University of Strathclyde Long Covid: Online patient narratives, public health communication and vaccine hesitancy ...">
              <int2:suggestions int2:citationType="Inline">
                <int2:suggestion int2:citationStyle="Mla" int2:isIdentical="1">
                  <int2:citationText>(“ORCID”)</int2:citationText>
                </int2:suggestion>
                <int2:suggestion int2:citationStyle="Apa" int2:isIdentical="1">
                  <int2:citationText>(“ORCID”)</int2:citationText>
                </int2:suggestion>
                <int2:suggestion int2:citationStyle="Chicago" int2:isIdentical="1">
                  <int2:citationText>(“ORCID”)</int2:citationText>
                </int2:suggestion>
              </int2:suggestions>
              <int2:suggestions int2:citationType="Full">
                <int2:suggestion int2:citationStyle="Mla" int2:isIdentical="1">
                  <int2:citationText>&lt;i&gt;ORCID&lt;/i&gt;, https://orcid.org/0000-0001-5504-7648.</int2:citationText>
                </int2:suggestion>
                <int2:suggestion int2:citationStyle="Apa" int2:isIdentical="1">
                  <int2:citationText>&lt;i&gt;ORCID&lt;/i&gt;. (n.d.). Retrieved from https://orcid.org/0000-0001-5504-7648</int2:citationText>
                </int2:suggestion>
                <int2:suggestion int2:citationStyle="Chicago" int2:isIdentical="1">
                  <int2:citationText>“ORCID” n.d., https://orcid.org/0000-0001-5504-7648.</int2:citationText>
                </int2:suggestion>
              </int2:suggestions>
            </int2:source>
            <int2:source int2:sourceType="Online" int2:sourceTitle="Dr Esperanza Miyake | University of Strathclyde" int2:sourceUrl="https://www.strath.ac.uk/staff/miyakeesperanzadr/" int2:sourceSnippet="Are the digital tools we’ve got used to during the pandemic subject to misuse? Miyake Esperanza (2021) Why binge-watching TV might not replace weekly instalments Miyake Esperanza (2021) More publications. Research interests. Gender/Race identity and politics;">
              <int2:suggestions int2:citationType="Inline">
                <int2:suggestion int2:citationStyle="Mla" int2:isIdentical="1">
                  <int2:citationText>(“Dr Esperanza Miyake | University of Strathclyde”)</int2:citationText>
                </int2:suggestion>
                <int2:suggestion int2:citationStyle="Apa" int2:isIdentical="1">
                  <int2:citationText>(“Dr Esperanza Miyake | University of Strathclyde”)</int2:citationText>
                </int2:suggestion>
                <int2:suggestion int2:citationStyle="Chicago" int2:isIdentical="1">
                  <int2:citationText>(“Dr Esperanza Miyake | University of Strathclyde”)</int2:citationText>
                </int2:suggestion>
              </int2:suggestions>
              <int2:suggestions int2:citationType="Full">
                <int2:suggestion int2:citationStyle="Mla" int2:isIdentical="1">
                  <int2:citationText>&lt;i&gt;Dr Esperanza Miyake | University of Strathclyde&lt;/i&gt;, https://www.strath.ac.uk/staff/miyakeesperanzadr/.</int2:citationText>
                </int2:suggestion>
                <int2:suggestion int2:citationStyle="Apa" int2:isIdentical="1">
                  <int2:citationText>&lt;i&gt;Dr Esperanza Miyake | University of Strathclyde&lt;/i&gt;. (n.d.). Retrieved from https://www.strath.ac.uk/staff/miyakeesperanzadr/</int2:citationText>
                </int2:suggestion>
                <int2:suggestion int2:citationStyle="Chicago" int2:isIdentical="1">
                  <int2:citationText>“Dr Esperanza Miyake | University of Strathclyde” n.d., https://www.strath.ac.uk/staff/miyakeesperanzadr/.</int2:citationText>
                </int2:suggestion>
              </int2:suggestions>
            </int2:source>
            <int2:source int2:sourceType="Online" int2:sourceTitle="Items where subject is &quot;Transportation and Communications&quot;" int2:sourceUrl="https://strathprints.strath.ac.uk/view/subjects/HE.html" int2:sourceSnippet="Miyake, Esperanza Are the digital tools we’ve got used to during the pandemic subject to misuse? EachOther. Paul, Greig and Hutchison, Fraser and Irvine, James Security of the MaidSafe Vault Network. In: Wireless World Research Forum Meeting 32 (WWRF32), 2014-05-20 - 2014-05-22.">
              <int2:suggestions int2:citationType="Inline">
                <int2:suggestion int2:citationStyle="Mla" int2:isIdentical="1">
                  <int2:citationText>(“Items where subject is "Transportation and Communications"”)</int2:citationText>
                </int2:suggestion>
                <int2:suggestion int2:citationStyle="Apa" int2:isIdentical="1">
                  <int2:citationText>(“Items where subject is "Transportation and Communications"”)</int2:citationText>
                </int2:suggestion>
                <int2:suggestion int2:citationStyle="Chicago" int2:isIdentical="1">
                  <int2:citationText>(“Items where subject is "Transportation and Communications"”)</int2:citationText>
                </int2:suggestion>
              </int2:suggestions>
              <int2:suggestions int2:citationType="Full">
                <int2:suggestion int2:citationStyle="Mla" int2:isIdentical="1">
                  <int2:citationText>&lt;i&gt;Items where subject is "Transportation and Communications"&lt;/i&gt;, https://strathprints.strath.ac.uk/view/subjects/HE.html.</int2:citationText>
                </int2:suggestion>
                <int2:suggestion int2:citationStyle="Apa" int2:isIdentical="1">
                  <int2:citationText>&lt;i&gt;Items where subject is "Transportation and Communications"&lt;/i&gt;. (n.d.). Retrieved from https://strathprints.strath.ac.uk/view/subjects/HE.html</int2:citationText>
                </int2:suggestion>
                <int2:suggestion int2:citationStyle="Chicago" int2:isIdentical="1">
                  <int2:citationText>“Items where subject is "Transportation and Communications"” n.d., https://strathprints.strath.ac.uk/view/subjects/HE.html.</int2:citationText>
                </int2:suggestion>
              </int2:suggestions>
            </int2:source>
          </int2:similarityCritique>
        </oel:ext>
      </int2:extLst>
    </int2:bookmark>
    <int2:bookmark int2:bookmarkName="_Int_NSP91zkX" int2:invalidationBookmarkName="" int2:hashCode="6yTQHy+JSqWuH5" int2:id="oVbwaUAY">
      <int2:state int2:type="AugLoop_Similarity_SimilarityAnnotation" int2:value="Rejected"/>
      <int2:extLst>
        <oel:ext uri="426473B9-03D8-482F-96C9-C2C85392BACA">
          <int2:similarityCritique int2:version="1" int2:context="These principles include things like anonymous participation, informed permission, potential for harm, confidentiality, and communicating outcomes.">
            <int2:source int2:sourceType="Online" int2:sourceTitle="I NEED ALL THE MAIN POINTS COVERED IN ETHNOGRAPHIC APPROACH TO..." int2:sourceUrl="https://www.coursehero.com/tutors-problems/Anthropology/42363492-I-NEED-ALL-THE-MAIN-POINTS-COVERED-IN-ETHNOGRAPHIC-APPROACH-TO/" int2:sourceSnippet="These principles include things like anonymous participation, informed permission, potential for harm, confidentiality, and communicating outcomes. Another name for this method of research is &quot;cyber ethnography,&quot; and it refers to the study of how individuals interact with one another in online groups.">
              <int2:suggestions int2:citationType="Inline">
                <int2:suggestion int2:citationStyle="Mla" int2:isIdentical="1">
                  <int2:citationText>(“I NEED ALL THE MAIN POINTS COVERED IN ETHNOGRAPHIC APPROACH TO...”)</int2:citationText>
                </int2:suggestion>
                <int2:suggestion int2:citationStyle="Apa" int2:isIdentical="1">
                  <int2:citationText>(“I NEED ALL THE MAIN POINTS COVERED IN ETHNOGRAPHIC APPROACH TO...”)</int2:citationText>
                </int2:suggestion>
                <int2:suggestion int2:citationStyle="Chicago" int2:isIdentical="1">
                  <int2:citationText>(“I NEED ALL THE MAIN POINTS COVERED IN ETHNOGRAPHIC APPROACH TO...”)</int2:citationText>
                </int2:suggestion>
              </int2:suggestions>
              <int2:suggestions int2:citationType="Full">
                <int2:suggestion int2:citationStyle="Mla" int2:isIdentical="1">
                  <int2:citationText>&lt;i&gt;I NEED ALL THE MAIN POINTS COVERED IN ETHNOGRAPHIC APPROACH TO...&lt;/i&gt;, https://www.coursehero.com/tutors-problems/Anthropology/42363492-I-NEED-ALL-THE-MAIN-POINTS-COVERED-IN-ETHNOGRAPHIC-APPROACH-TO/.</int2:citationText>
                </int2:suggestion>
                <int2:suggestion int2:citationStyle="Apa" int2:isIdentical="1">
                  <int2:citationText>&lt;i&gt;I NEED ALL THE MAIN POINTS COVERED IN ETHNOGRAPHIC APPROACH TO...&lt;/i&gt;. (n.d.). Retrieved from https://www.coursehero.com/tutors-problems/Anthropology/42363492-I-NEED-ALL-THE-MAIN-POINTS-COVERED-IN-ETHNOGRAPHIC-APPROACH-TO/</int2:citationText>
                </int2:suggestion>
                <int2:suggestion int2:citationStyle="Chicago" int2:isIdentical="1">
                  <int2:citationText>“I NEED ALL THE MAIN POINTS COVERED IN ETHNOGRAPHIC APPROACH TO...” n.d., https://www.coursehero.com/tutors-problems/Anthropology/42363492-I-NEED-ALL-THE-MAIN-POINTS-COVERED-IN-ETHNOGRAPHIC-APPROACH-TO/.</int2:citationText>
                </int2:suggestion>
              </int2:suggestions>
            </int2:source>
          </int2:similarityCritique>
        </oel:ext>
      </int2:extLst>
    </int2:bookmark>
    <int2:bookmark int2:bookmarkName="_Int_lbLCded9" int2:invalidationBookmarkName="" int2:hashCode="2j7a2bTpI9831k" int2:id="IAl352oS">
      <int2:state int2:type="AugLoop_Similarity_SimilarityAnnotation" int2:value="Reviewed"/>
      <int2:extLst>
        <oel:ext uri="426473B9-03D8-482F-96C9-C2C85392BACA">
          <int2:similarityCritique int2:version="1" int2:context="The economic, educational, social, societal, cultural, and physical wellbeing and survival of most countries appeared to place a heavy emphasis on the need for digital tools as an effective response to the global crisis, with some sectors even thriving as a result of this.">
            <int2:source int2:sourceType="Online" int2:sourceTitle="Are the digital tools we’ve got used to during the ... - EachOther" int2:sourceUrl="https://eachother.org.uk/are-the-digital-tools-weve-got-used-to-during-the-pandemic-subject-to-misuse/" int2:sourceSnippet="From home-schooling via video-conferencing platforms to contact tracing apps, most countries’ economic, educational, social, societal, cultural and physical wellbeing and survival seemed to place a heavy emphasis on the need for digital tools as an effective response to the global crisis, with some sectors even thriving because of this.">
              <int2:suggestions int2:citationType="Inline">
                <int2:suggestion int2:citationStyle="Mla" int2:isIdentical="0">
                  <int2:citationText>(“Are the digital tools we’ve got used to during the ... - EachOther”)</int2:citationText>
                </int2:suggestion>
                <int2:suggestion int2:citationStyle="Apa" int2:isIdentical="0">
                  <int2:citationText>(“Are the digital tools we’ve got used to during the ... - EachOther”)</int2:citationText>
                </int2:suggestion>
                <int2:suggestion int2:citationStyle="Chicago" int2:isIdentical="0">
                  <int2:citationText>(“Are the digital tools we’ve got used to during the ... - EachOther”)</int2:citationText>
                </int2:suggestion>
              </int2:suggestions>
              <int2:suggestions int2:citationType="Full">
                <int2:suggestion int2:citationStyle="Mla" int2:isIdentical="0">
                  <int2:citationText>&lt;i&gt;Are the digital tools we’ve got used to during the ... - EachOther&lt;/i&gt;, https://eachother.org.uk/are-the-digital-tools-weve-got-used-to-during-the-pandemic-subject-to-misuse/.</int2:citationText>
                </int2:suggestion>
                <int2:suggestion int2:citationStyle="Apa" int2:isIdentical="0">
                  <int2:citationText>&lt;i&gt;Are the digital tools we’ve got used to during the ... - EachOther&lt;/i&gt;. (n.d.). Retrieved from https://eachother.org.uk/are-the-digital-tools-weve-got-used-to-during-the-pandemic-subject-to-misuse/</int2:citationText>
                </int2:suggestion>
                <int2:suggestion int2:citationStyle="Chicago" int2:isIdentical="0">
                  <int2:citationText>“Are the digital tools we’ve got used to during the ... - EachOther” n.d., https://eachother.org.uk/are-the-digital-tools-weve-got-used-to-during-the-pandemic-subject-to-misuse/.</int2:citationText>
                </int2:suggestion>
              </int2:suggestions>
            </int2:source>
            <int2:source int2:sourceType="Online" int2:sourceTitle="Are the digital tools we’ve got used to during the pandemic subject to ..." int2:sourceUrl="https://pureportal-staging.strath.ac.uk/en/publications/are-the-digital-tools-weve-got-used-to-during-the-pandemic-subjec" int2:sourceSnippet="From home-schooling via video-conferencing platforms to contact tracing apps, most countries' economic, educational, social, societal, cultural and physical wellbeing and survival seemed to place a heavy emphasis on the need for digital tools as an effective response to the global crisis, with some sectors even thriving because of this.">
              <int2:suggestions int2:citationType="Inline">
                <int2:suggestion int2:citationStyle="Mla" int2:isIdentical="0">
                  <int2:citationText>(“Are the digital tools we’ve got used to during the pandemic subject to ...”)</int2:citationText>
                </int2:suggestion>
                <int2:suggestion int2:citationStyle="Apa" int2:isIdentical="0">
                  <int2:citationText>(“Are the digital tools we’ve got used to during the pandemic subject to ...”)</int2:citationText>
                </int2:suggestion>
                <int2:suggestion int2:citationStyle="Chicago" int2:isIdentical="0">
                  <int2:citationText>(“Are the digital tools we’ve got used to during the pandemic subject to ...”)</int2:citationText>
                </int2:suggestion>
              </int2:suggestions>
              <int2:suggestions int2:citationType="Full">
                <int2:suggestion int2:citationStyle="Mla" int2:isIdentical="0">
                  <int2:citationText>&lt;i&gt;Are the digital tools we’ve got used to during the pandemic subject to ...&lt;/i&gt;, https://pureportal-staging.strath.ac.uk/en/publications/are-the-digital-tools-weve-got-used-to-during-the-pandemic-subjec.</int2:citationText>
                </int2:suggestion>
                <int2:suggestion int2:citationStyle="Apa" int2:isIdentical="0">
                  <int2:citationText>&lt;i&gt;Are the digital tools we’ve got used to during the pandemic subject to ...&lt;/i&gt;. (n.d.). Retrieved from https://pureportal-staging.strath.ac.uk/en/publications/are-the-digital-tools-weve-got-used-to-during-the-pandemic-subjec</int2:citationText>
                </int2:suggestion>
                <int2:suggestion int2:citationStyle="Chicago" int2:isIdentical="0">
                  <int2:citationText>“Are the digital tools we’ve got used to during the pandemic subject to ...” n.d., https://pureportal-staging.strath.ac.uk/en/publications/are-the-digital-tools-weve-got-used-to-during-the-pandemic-subjec.</int2:citationText>
                </int2:suggestion>
              </int2:suggestions>
            </int2:source>
          </int2:similarityCritique>
        </oel:ext>
      </int2:extLst>
    </int2:bookmark>
    <int2:bookmark int2:bookmarkName="_Int_NSP91zkX" int2:invalidationBookmarkName="" int2:hashCode="te8TAHwSuyUg1r" int2:id="hkI2ACCK">
      <int2:state int2:type="AugLoop_Similarity_SimilarityAnnotation" int2:value="Reviewed"/>
    </int2:bookmark>
    <int2:bookmark int2:bookmarkName="_Int_k3rTrhI1" int2:invalidationBookmarkName="" int2:hashCode="tBxq/21dqbvNwy" int2:id="O63B1Hun"/>
    <int2:entireDocument int2:id="3PlKo2ZY">
      <int2:extLst>
        <oel:ext uri="E302BA01-7950-474C-9AD3-286E660C40A8">
          <int2:similaritySummary int2:version="1" int2:runId="1660919082755" int2:tilesCheckedInThisRun="4" int2:totalNumOfTiles="46" int2:similarityAnnotationCount="3" int2:numWords="1809" int2:numFlaggedWords="74"/>
        </oel:ext>
      </int2:extLst>
    </int2:entireDocument>
  </int2:observations>
  <int2:intelligenceSettings/>
  <int2:onDemandWorkflows>
    <int2:onDemandWorkflow int2:type="SimilarityCheck" int2:paragraphVersions="5E5787A5-1F39763A 54E24849-0FAB1C93 0690046F-15349F03 5B7138F0-668ACB91 55DA02A9-1B6286D7 5875CD44-2C6E8070 5FBBFC69-1695D39F 0A5ADC2D-22C44C6A 5595AB92-1F4E28E4 5AC439FA-27A00381 67043175-1E44CCEA 2841223F-48E658F3 741862D1-58AF7018 729CDE7F-3B9F963D 27E9D59E-2D596307 6CB7BCE6-6E319A55 3104F99F-1E810B37 1BEB5546-7E63D0DF 295F630A-66A67AF1 5DB42602-2FAE722F 6AFA3992-0AB8C9E6 6CB80C2D-3C6BF601 3F190037-76A97096 19D5A572-1700E35B 33A08787-43EA6DCF 15FD4629-42FDC8D2 46BF5525-1BF8818E 7C1108A8-4AED3864 68ED471F-35D46ECD 52A60E05-58A51059 7E68CDAC-79AE1413 05C5F20B-18C40F59 7905A9AB-2701E9DA 48692893-2D89C911 0E0EDEEF-6749B407 772E903D-0791A92C 6A7CDCEA-16577920 6A321FA2-4C145603 1A36D483-0BD9C905 69B85FE3-1ADA09FF 592865F1-1E44B610 0DB99F1F-33B117F4 6B1987CF-30454DDB 3F37FF94-7FF15100 4A93083C-2E50A891 62F4B0D1-2B8E67B5 6680551A-52CE25C2 5D064481-276DC53F 70FE26D1-58E6FD39 312F95FA-75F226E7 39A9619A-663F517A 4EBB10C4-53D99191 04BC94BA-3A9F0E9D 3EB7C4F1-32F9C39C 73864926-11A2CBAB 60EAF24B-62D68320 6CEBDDBF-0E437D23 25A0780E-61A86B87 5ACB4670-2E6BDFF5 25E5D378-5F354BE7 1F9AA86E-02DA74AA 45DC6688-4FBE18E5 7FC87A74-1AB3B9E4 62BCC0BC-3198CE05 4A77CEBA-7D9FBF0C 497C2785-5EB8AAFF 2A964E5E-01D9BC62 034044F5-74253572 2205B3E8-12611832 39083DCA-7FE6F59D 02CC1CD2-3DF8861E 2F0597FC-66C8344D 5A1344F8-193B8300 58484A03-7AC2BF26 2B89DE4A-1E0A9B65"/>
  </int2:onDemandWorkflows>
</int2:intelligence>
</file>

<file path=word/numbering.xml><?xml version="1.0" encoding="utf-8"?>
<w:numbering xmlns:w="http://schemas.openxmlformats.org/wordprocessingml/2006/main">
  <w:abstractNum xmlns:w="http://schemas.openxmlformats.org/wordprocessingml/2006/main" w:abstractNumId="1">
    <w:nsid w:val="41bfdc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7C8AE7"/>
    <w:rsid w:val="006E497A"/>
    <w:rsid w:val="0150B62C"/>
    <w:rsid w:val="016B8750"/>
    <w:rsid w:val="02DB5B8D"/>
    <w:rsid w:val="02DB5B8D"/>
    <w:rsid w:val="0347D316"/>
    <w:rsid w:val="047F1974"/>
    <w:rsid w:val="05343D33"/>
    <w:rsid w:val="05343D33"/>
    <w:rsid w:val="0569309F"/>
    <w:rsid w:val="0601C03F"/>
    <w:rsid w:val="061AE9D5"/>
    <w:rsid w:val="07419B2A"/>
    <w:rsid w:val="09396101"/>
    <w:rsid w:val="09653D9B"/>
    <w:rsid w:val="0A3C67C6"/>
    <w:rsid w:val="0AD53162"/>
    <w:rsid w:val="0B280B5D"/>
    <w:rsid w:val="0BC2B401"/>
    <w:rsid w:val="0C8A2B59"/>
    <w:rsid w:val="0CEBBF2D"/>
    <w:rsid w:val="0D1AF8D1"/>
    <w:rsid w:val="0FC1CC1B"/>
    <w:rsid w:val="10B36B2A"/>
    <w:rsid w:val="117788E8"/>
    <w:rsid w:val="1304A295"/>
    <w:rsid w:val="13F62B38"/>
    <w:rsid w:val="147C14E1"/>
    <w:rsid w:val="16310D9F"/>
    <w:rsid w:val="163278FD"/>
    <w:rsid w:val="173A4A3A"/>
    <w:rsid w:val="17EC01D5"/>
    <w:rsid w:val="187948B7"/>
    <w:rsid w:val="19029F1D"/>
    <w:rsid w:val="194F8604"/>
    <w:rsid w:val="1A341DC5"/>
    <w:rsid w:val="1A93F33D"/>
    <w:rsid w:val="1BE856D2"/>
    <w:rsid w:val="1C2FC39E"/>
    <w:rsid w:val="1C8726C6"/>
    <w:rsid w:val="1C8726C6"/>
    <w:rsid w:val="1CC8F687"/>
    <w:rsid w:val="1DF86EEC"/>
    <w:rsid w:val="1E889918"/>
    <w:rsid w:val="20C9D106"/>
    <w:rsid w:val="219C67AA"/>
    <w:rsid w:val="21A3DFB7"/>
    <w:rsid w:val="230A43C3"/>
    <w:rsid w:val="2584649A"/>
    <w:rsid w:val="267C2709"/>
    <w:rsid w:val="2772D91A"/>
    <w:rsid w:val="2817F76A"/>
    <w:rsid w:val="29882B0F"/>
    <w:rsid w:val="29B3C7CB"/>
    <w:rsid w:val="2AFD219F"/>
    <w:rsid w:val="2D1BEE77"/>
    <w:rsid w:val="2D4739EA"/>
    <w:rsid w:val="2DB7361D"/>
    <w:rsid w:val="2E39CDED"/>
    <w:rsid w:val="2FFE3254"/>
    <w:rsid w:val="30F16D10"/>
    <w:rsid w:val="31941DA9"/>
    <w:rsid w:val="341F8318"/>
    <w:rsid w:val="3695ABFD"/>
    <w:rsid w:val="371900B1"/>
    <w:rsid w:val="3726B4F2"/>
    <w:rsid w:val="37A4E6CD"/>
    <w:rsid w:val="38317C5E"/>
    <w:rsid w:val="3836E874"/>
    <w:rsid w:val="3AE4FA7F"/>
    <w:rsid w:val="3AE4FA7F"/>
    <w:rsid w:val="3B691D20"/>
    <w:rsid w:val="3D04ED81"/>
    <w:rsid w:val="3D062537"/>
    <w:rsid w:val="3D8E08F0"/>
    <w:rsid w:val="3EBCA7CB"/>
    <w:rsid w:val="3F29D951"/>
    <w:rsid w:val="401BA406"/>
    <w:rsid w:val="41595B6F"/>
    <w:rsid w:val="417C8AE7"/>
    <w:rsid w:val="428DC5AE"/>
    <w:rsid w:val="42D086F6"/>
    <w:rsid w:val="436F9B7E"/>
    <w:rsid w:val="43EC0F9D"/>
    <w:rsid w:val="44049F49"/>
    <w:rsid w:val="44F6D709"/>
    <w:rsid w:val="4587AABB"/>
    <w:rsid w:val="45DC2A72"/>
    <w:rsid w:val="475E3238"/>
    <w:rsid w:val="47AA552A"/>
    <w:rsid w:val="48E1C11C"/>
    <w:rsid w:val="49B343B3"/>
    <w:rsid w:val="4D16BFD6"/>
    <w:rsid w:val="4D8FA00A"/>
    <w:rsid w:val="4E86B4D6"/>
    <w:rsid w:val="4EB29037"/>
    <w:rsid w:val="4F35FCE8"/>
    <w:rsid w:val="523613AB"/>
    <w:rsid w:val="535A25F9"/>
    <w:rsid w:val="54F5F65A"/>
    <w:rsid w:val="577BA3EA"/>
    <w:rsid w:val="57DC8E21"/>
    <w:rsid w:val="58B95B53"/>
    <w:rsid w:val="59309CA8"/>
    <w:rsid w:val="59785E82"/>
    <w:rsid w:val="59C9677D"/>
    <w:rsid w:val="5C91E0ED"/>
    <w:rsid w:val="5E37A7FE"/>
    <w:rsid w:val="5FD3785F"/>
    <w:rsid w:val="608A1AC3"/>
    <w:rsid w:val="6501BFE2"/>
    <w:rsid w:val="650C1A24"/>
    <w:rsid w:val="65E6B4BA"/>
    <w:rsid w:val="66A7EA85"/>
    <w:rsid w:val="6859469C"/>
    <w:rsid w:val="6B619A9A"/>
    <w:rsid w:val="6BB63790"/>
    <w:rsid w:val="6DC0ADF6"/>
    <w:rsid w:val="6EB2FC6A"/>
    <w:rsid w:val="6FDE4146"/>
    <w:rsid w:val="721D291B"/>
    <w:rsid w:val="72AC0E2C"/>
    <w:rsid w:val="72DC67E1"/>
    <w:rsid w:val="73A8EECE"/>
    <w:rsid w:val="749AB888"/>
    <w:rsid w:val="7557338E"/>
    <w:rsid w:val="75FCD884"/>
    <w:rsid w:val="75FCD884"/>
    <w:rsid w:val="76F303EF"/>
    <w:rsid w:val="7872EBA3"/>
    <w:rsid w:val="78828614"/>
    <w:rsid w:val="793C66CC"/>
    <w:rsid w:val="7A1E5675"/>
    <w:rsid w:val="7A6B1905"/>
    <w:rsid w:val="7BBA26D6"/>
    <w:rsid w:val="7EB74C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C8AE7"/>
  <w15:chartTrackingRefBased/>
  <w15:docId w15:val="{9C42FFD7-25A7-4909-8700-D2CE632054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6613ad3d84d4c12" /><Relationship Type="http://schemas.openxmlformats.org/officeDocument/2006/relationships/footer" Target="/word/footer.xml" Id="R833b330bd98f4c7b" /><Relationship Type="http://schemas.microsoft.com/office/2020/10/relationships/intelligence" Target="/word/intelligence2.xml" Id="R7d3d8c41dac74045" /><Relationship Type="http://schemas.openxmlformats.org/officeDocument/2006/relationships/numbering" Target="/word/numbering.xml" Id="R63000be1b44f4182" /><Relationship Type="http://schemas.openxmlformats.org/officeDocument/2006/relationships/image" Target="/media/image2.png" Id="R75741b7bcd5a44ca" /><Relationship Type="http://schemas.openxmlformats.org/officeDocument/2006/relationships/image" Target="/media/image3.png" Id="R229d08b7d0534b3d" /><Relationship Type="http://schemas.openxmlformats.org/officeDocument/2006/relationships/image" Target="/media/image4.png" Id="Ra3730a9b0ad74c7f" /><Relationship Type="http://schemas.openxmlformats.org/officeDocument/2006/relationships/image" Target="/media/image5.png" Id="Ra4ff8deae1fd4bd2" /><Relationship Type="http://schemas.openxmlformats.org/officeDocument/2006/relationships/image" Target="/media/image6.png" Id="Rb7ddd0499a194ccd" /><Relationship Type="http://schemas.openxmlformats.org/officeDocument/2006/relationships/image" Target="/media/image7.png" Id="R8284045400cc4be1" /><Relationship Type="http://schemas.openxmlformats.org/officeDocument/2006/relationships/image" Target="/media/image8.png" Id="R38add65526134dc4" /><Relationship Type="http://schemas.openxmlformats.org/officeDocument/2006/relationships/image" Target="/media/image9.png" Id="R45b938aac55c44f2" /><Relationship Type="http://schemas.openxmlformats.org/officeDocument/2006/relationships/image" Target="/media/imagea.png" Id="Rc131b3ee65a24f28" /><Relationship Type="http://schemas.openxmlformats.org/officeDocument/2006/relationships/image" Target="/media/imageb.png" Id="Rfc7ae175ce534fc3" /><Relationship Type="http://schemas.openxmlformats.org/officeDocument/2006/relationships/image" Target="/media/imagec.png" Id="R713283838f2b4ee5" /><Relationship Type="http://schemas.openxmlformats.org/officeDocument/2006/relationships/image" Target="/media/imaged.png" Id="Rc4eaa2c4e3384d9a" /><Relationship Type="http://schemas.openxmlformats.org/officeDocument/2006/relationships/image" Target="/media/imagee.png" Id="R62059f947bb64340" /><Relationship Type="http://schemas.openxmlformats.org/officeDocument/2006/relationships/image" Target="/media/imagef.png" Id="R0ec0c0655d9c4af6" /><Relationship Type="http://schemas.openxmlformats.org/officeDocument/2006/relationships/image" Target="/media/image10.png" Id="Reb7b79a8b1c94555" /><Relationship Type="http://schemas.openxmlformats.org/officeDocument/2006/relationships/image" Target="/media/image11.png" Id="Rf86d0c7494c841a6" /><Relationship Type="http://schemas.openxmlformats.org/officeDocument/2006/relationships/image" Target="/media/image12.png" Id="R16e2396b70af408a" /><Relationship Type="http://schemas.openxmlformats.org/officeDocument/2006/relationships/image" Target="/media/image13.png" Id="R0e7cf01f72374523" /><Relationship Type="http://schemas.openxmlformats.org/officeDocument/2006/relationships/hyperlink" Target="https://eachother.org.uk/are-the-digital-tools-weve-got-used-to-during-the-pandemic-subject-to-misuse/" TargetMode="External" Id="R4b23d9c259e546c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Pavlina Pavlova (2133271)</dc:creator>
  <keywords/>
  <dc:description/>
  <lastModifiedBy>Pavlina Pavlova (2133271)</lastModifiedBy>
  <revision>4</revision>
  <dcterms:created xsi:type="dcterms:W3CDTF">2022-08-14T09:56:37.1244255Z</dcterms:created>
  <dcterms:modified xsi:type="dcterms:W3CDTF">2022-08-19T14:48:14.6540003Z</dcterms:modified>
</coreProperties>
</file>