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A40707F" w:rsidP="6A40707F" w:rsidRDefault="6A40707F" w14:paraId="157F4757" w14:textId="5FDD6B01">
      <w:pPr>
        <w:pStyle w:val="Normal"/>
        <w:ind w:left="0"/>
      </w:pPr>
      <w:r w:rsidR="24819954">
        <w:rPr/>
        <w:t>Childcare needs to be to a high level of quality, this is to support the children’s well-being and development, some aspects which contribute to a high quality of care is; f</w:t>
      </w:r>
      <w:r w:rsidR="2AE82FB8">
        <w:rPr/>
        <w:t>ood and nutrition, well-equipped environment, practitioners who are responsive and caring for the children</w:t>
      </w:r>
      <w:r w:rsidR="4278F11E">
        <w:rPr/>
        <w:t xml:space="preserve"> while providing plenty of opportunities for developing skills, active play, </w:t>
      </w:r>
      <w:r w:rsidR="4DC3900E">
        <w:rPr/>
        <w:t>quiet</w:t>
      </w:r>
      <w:r w:rsidR="4278F11E">
        <w:rPr/>
        <w:t xml:space="preserve"> play and rest (Finding Quality Childcare, </w:t>
      </w:r>
      <w:r w:rsidR="2831FA1B">
        <w:rPr/>
        <w:t>No Date).</w:t>
      </w:r>
      <w:r w:rsidR="1127C3CC">
        <w:rPr/>
        <w:t xml:space="preserve"> </w:t>
      </w:r>
      <w:r w:rsidR="25705BF8">
        <w:rPr/>
        <w:t>It is</w:t>
      </w:r>
      <w:r w:rsidR="1127C3CC">
        <w:rPr/>
        <w:t xml:space="preserve"> important that the children also feel they are receiving high quality care, this could mean a setting where they feel accepted and welcome for who they are, being emotionally and physically comforted and being allowed to partake in</w:t>
      </w:r>
      <w:r w:rsidR="79B8E435">
        <w:rPr/>
        <w:t xml:space="preserve"> interesting, </w:t>
      </w:r>
      <w:r w:rsidR="16440013">
        <w:rPr/>
        <w:t>engaging,</w:t>
      </w:r>
      <w:r w:rsidR="79B8E435">
        <w:rPr/>
        <w:t xml:space="preserve"> and fun activities where they can express themselves.</w:t>
      </w:r>
      <w:r w:rsidR="162D85BB">
        <w:rPr/>
        <w:t xml:space="preserve"> Safeguarding plays a vital role in delivering high quality care, safeguarding is everyone's duty </w:t>
      </w:r>
      <w:r w:rsidR="6E575F99">
        <w:rPr/>
        <w:t xml:space="preserve">to ensure children are safe and happy. </w:t>
      </w:r>
    </w:p>
    <w:p w:rsidR="676ED9C5" w:rsidP="08799AE6" w:rsidRDefault="676ED9C5" w14:paraId="4B9FD911" w14:textId="58BF7A2C">
      <w:pPr>
        <w:pStyle w:val="Normal"/>
        <w:ind w:left="0"/>
      </w:pPr>
      <w:r w:rsidR="676ED9C5">
        <w:rPr/>
        <w:t xml:space="preserve">When measuring quality </w:t>
      </w:r>
      <w:r w:rsidR="74A4A0A0">
        <w:rPr/>
        <w:t>practice,</w:t>
      </w:r>
      <w:r w:rsidR="676ED9C5">
        <w:rPr/>
        <w:t xml:space="preserve"> it needs to be </w:t>
      </w:r>
      <w:r w:rsidR="3A7851B8">
        <w:rPr/>
        <w:t>monitored</w:t>
      </w:r>
      <w:r w:rsidR="676ED9C5">
        <w:rPr/>
        <w:t xml:space="preserve"> in a variety of ways and over </w:t>
      </w:r>
      <w:r w:rsidR="310DA8E1">
        <w:rPr/>
        <w:t>diverse ways</w:t>
      </w:r>
      <w:r w:rsidR="676ED9C5">
        <w:rPr/>
        <w:t>.</w:t>
      </w:r>
      <w:r w:rsidR="1F8E2925">
        <w:rPr/>
        <w:t xml:space="preserve"> </w:t>
      </w:r>
      <w:r w:rsidR="257F1A67">
        <w:rPr/>
        <w:t xml:space="preserve">These can include </w:t>
      </w:r>
      <w:r w:rsidR="51746E8E">
        <w:rPr/>
        <w:t>peer observations, monitoring children’s progress, supervisions, feedback from specialists and feedback from parents and families (Teach Early Years</w:t>
      </w:r>
      <w:r w:rsidR="1C624E66">
        <w:rPr/>
        <w:t>, 2024).</w:t>
      </w:r>
      <w:r w:rsidR="021B5763">
        <w:rPr/>
        <w:t xml:space="preserve"> </w:t>
      </w:r>
    </w:p>
    <w:p w:rsidR="021B5763" w:rsidP="08799AE6" w:rsidRDefault="021B5763" w14:paraId="3A6978F3" w14:textId="294ACCDD">
      <w:pPr>
        <w:pStyle w:val="Normal"/>
        <w:ind w:left="0"/>
      </w:pPr>
      <w:r w:rsidR="021B5763">
        <w:rPr/>
        <w:t xml:space="preserve">Reflective practice is a critical </w:t>
      </w:r>
      <w:r w:rsidR="021B5763">
        <w:rPr/>
        <w:t>component</w:t>
      </w:r>
      <w:r w:rsidR="021B5763">
        <w:rPr/>
        <w:t xml:space="preserve"> of developing quality practice within the early</w:t>
      </w:r>
      <w:r w:rsidR="0D631E23">
        <w:rPr/>
        <w:t xml:space="preserve"> years setting. </w:t>
      </w:r>
      <w:r w:rsidR="686D0706">
        <w:rPr/>
        <w:t>As well as the physical environment a positive learning environment with high quality care will have; knowledgeable staff</w:t>
      </w:r>
      <w:r w:rsidR="753A33CE">
        <w:rPr/>
        <w:t xml:space="preserve"> who can develop secure attachments, open-ended play resources, plenty of opportunities for children to have a</w:t>
      </w:r>
      <w:r w:rsidR="0A8E1E83">
        <w:rPr/>
        <w:t xml:space="preserve"> </w:t>
      </w:r>
      <w:bookmarkStart w:name="_Int_rWvQyxLB" w:id="1058408023"/>
      <w:r w:rsidR="0A8E1E83">
        <w:rPr/>
        <w:t>go and</w:t>
      </w:r>
      <w:r w:rsidR="753A33CE">
        <w:rPr/>
        <w:t xml:space="preserve"> </w:t>
      </w:r>
      <w:r w:rsidR="06D5A6C7">
        <w:rPr/>
        <w:t>face</w:t>
      </w:r>
      <w:bookmarkEnd w:id="1058408023"/>
      <w:r w:rsidR="753A33CE">
        <w:rPr/>
        <w:t xml:space="preserve"> challenges (</w:t>
      </w:r>
      <w:r w:rsidR="174765D2">
        <w:rPr/>
        <w:t>Teach Early Years, 2024).</w:t>
      </w:r>
    </w:p>
    <w:p w:rsidR="5B856C6A" w:rsidP="08799AE6" w:rsidRDefault="5B856C6A" w14:paraId="1AFADB6F" w14:textId="12A6D339">
      <w:pPr>
        <w:pStyle w:val="Normal"/>
        <w:ind w:left="0"/>
      </w:pPr>
      <w:r w:rsidR="5B856C6A">
        <w:rPr/>
        <w:t xml:space="preserve">Quality assurance and inspection play crucial roles in ensuring that products, services, and processes meet predetermined standards and specifications. Their impact on best practices and implementing change is profound and multifaceted. QA ensures that products or services consistently meet specified requirements. By </w:t>
      </w:r>
      <w:r w:rsidR="5B856C6A">
        <w:rPr/>
        <w:t>establishing</w:t>
      </w:r>
      <w:r w:rsidR="5B856C6A">
        <w:rPr/>
        <w:t xml:space="preserve"> and enforcing standards, Q</w:t>
      </w:r>
      <w:r w:rsidR="3AD7DF03">
        <w:rPr/>
        <w:t xml:space="preserve">uality Assurance </w:t>
      </w:r>
      <w:r w:rsidR="5B856C6A">
        <w:rPr/>
        <w:t>provides a benchmark for performance, thereby promoting best practices. When implementing change, adherence to these standards becomes even more critical as it provides a reference point for evaluating the effectiveness of the changes (CQEL, 2023).</w:t>
      </w:r>
    </w:p>
    <w:p w:rsidR="5268A069" w:rsidP="08799AE6" w:rsidRDefault="5268A069" w14:paraId="13AC7E4B" w14:textId="0B6CB304">
      <w:pPr>
        <w:pStyle w:val="Normal"/>
        <w:ind w:left="0"/>
      </w:pPr>
      <w:r w:rsidR="5268A069">
        <w:rPr/>
        <w:t xml:space="preserve">Inspection, as a part of Quality Assurance, involves examining, testing, or assessing products, services, or processes to ensure they meet standards. Through inspection, organizations </w:t>
      </w:r>
      <w:r w:rsidR="5268A069">
        <w:rPr/>
        <w:t>identify</w:t>
      </w:r>
      <w:r w:rsidR="5268A069">
        <w:rPr/>
        <w:t xml:space="preserve"> defects, deviations, or areas for improvement. This feedback loop is essential for fostering a culture of continuous improvement, when change is introduced, inspection helps in </w:t>
      </w:r>
      <w:r w:rsidR="5268A069">
        <w:rPr/>
        <w:t>monitoring</w:t>
      </w:r>
      <w:r w:rsidR="5268A069">
        <w:rPr/>
        <w:t xml:space="preserve"> the implementation process and </w:t>
      </w:r>
      <w:r w:rsidR="5268A069">
        <w:rPr/>
        <w:t>identifying</w:t>
      </w:r>
      <w:r w:rsidR="5268A069">
        <w:rPr/>
        <w:t xml:space="preserve"> any deviations from the intended outcomes (Learning Genie, 2024).</w:t>
      </w:r>
      <w:r w:rsidR="43697026">
        <w:rPr/>
        <w:t xml:space="preserve"> Quality assurance ensures that products or services meet or exceed customer expectations. By consistently delivering high-quality offerings, organizations can enhance customer satisfaction and loyalty. When implementing change, Quality Assurance ensures that customer requirements and feedback are considered, leading to improvements that align with customer needs and preferences.</w:t>
      </w:r>
    </w:p>
    <w:p w:rsidR="31880D6F" w:rsidP="08799AE6" w:rsidRDefault="31880D6F" w14:paraId="3725F8D2" w14:textId="6A640FED">
      <w:pPr>
        <w:pStyle w:val="Normal"/>
        <w:ind w:left="0"/>
      </w:pPr>
      <w:r w:rsidR="31880D6F">
        <w:rPr/>
        <w:t>The setting in which early childhood services are provided plays a pivotal role in shaping the quality of care and education. Factors such as physical environment, resources, and staffing ratios profoundly influence children's experiences. A critical analysis considers how the setting supports children's holistic development, including their physical, cognitive, social, and emotional needs. It also acknowledges the importance of culturally responsive environments that respect and celebrate diversity (Nuffield Foundation, 2021).</w:t>
      </w:r>
    </w:p>
    <w:p w:rsidR="03C2AAE1" w:rsidP="08799AE6" w:rsidRDefault="03C2AAE1" w14:paraId="6CB0FAA8" w14:textId="76F48BF3">
      <w:pPr>
        <w:pStyle w:val="Normal"/>
        <w:ind w:left="0"/>
      </w:pPr>
      <w:r w:rsidR="03C2AAE1">
        <w:rPr/>
        <w:t>The quality of interactions between early childhood professionals and children significantly influences outcomes. Therefore, professional development is a cornerstone of quality assurance systems. Critical reflection on professional development involves assessing the relevance, effectiveness, and accessibility of training opportunities. It also entails examining the extent to which professional development fosters reflective practice, cultural competence, and collaboration among practitioners. Moreover, considering the impact of turnover and retention rates on service quality is crucial, as it highlights systemic challenges in sustaining a skilled workforce</w:t>
      </w:r>
      <w:r w:rsidR="1C1B79A9">
        <w:rPr/>
        <w:t xml:space="preserve"> (Education Policy Institute, 2018). </w:t>
      </w:r>
    </w:p>
    <w:p w:rsidR="3A12D173" w:rsidP="08799AE6" w:rsidRDefault="3A12D173" w14:paraId="01826249" w14:textId="75712A14">
      <w:pPr>
        <w:pStyle w:val="Normal"/>
        <w:ind w:left="0"/>
      </w:pPr>
      <w:r w:rsidR="3A12D173">
        <w:rPr/>
        <w:t xml:space="preserve">Quality assurance systems should adopt </w:t>
      </w:r>
      <w:bookmarkStart w:name="_Int_dmQl44RE" w:id="1145965779"/>
      <w:r w:rsidR="3A12D173">
        <w:rPr/>
        <w:t>a holistic approach</w:t>
      </w:r>
      <w:bookmarkEnd w:id="1145965779"/>
      <w:r w:rsidR="3A12D173">
        <w:rPr/>
        <w:t xml:space="preserve"> that considers the interconnectedness of various components, including setting, service, and professional development. Siloed approaches risk overlooking systemic issues that hinder quality. Quality assurance is an ongoing process rather than a static outcome. Therefore, systems should prioritize continuous improvement through regular self-assessment, feedback mechanisms, and data-driven decision-making. Embracing a culture of inquiry and experimentation fosters innovation and responsiveness to evolving needs. Quality assurance systems should be sensitive to the unique contexts in which early childhood services </w:t>
      </w:r>
      <w:r w:rsidR="3A12D173">
        <w:rPr/>
        <w:t>operate</w:t>
      </w:r>
      <w:r w:rsidR="3A12D173">
        <w:rPr/>
        <w:t>. This includes acknowledging socio-cultural factors, policy frameworks, and community dynamics that shape service delivery. Standardized approaches may overlook context-specific nuances that influence quality.</w:t>
      </w:r>
      <w:r w:rsidR="6608259A">
        <w:rPr/>
        <w:t xml:space="preserve"> </w:t>
      </w:r>
    </w:p>
    <w:p w:rsidR="1DC73950" w:rsidP="08799AE6" w:rsidRDefault="1DC73950" w14:paraId="11F98FC0" w14:textId="4868B729">
      <w:pPr>
        <w:pStyle w:val="Normal"/>
        <w:ind w:left="0"/>
      </w:pPr>
      <w:r w:rsidR="1DC73950">
        <w:rPr/>
        <w:t>Quality First is a quality assurance program developed by the National Day Nurseries Association (NDNA</w:t>
      </w:r>
      <w:r w:rsidR="5C6C1E81">
        <w:rPr/>
        <w:t>, 2014</w:t>
      </w:r>
      <w:r w:rsidR="1DC73950">
        <w:rPr/>
        <w:t>) in the United Kingdom. NDNA is a membership organization that supports nurseries and early years providers in delivering high-quality care and education for young children.</w:t>
      </w:r>
    </w:p>
    <w:p w:rsidR="1DC73950" w:rsidP="08799AE6" w:rsidRDefault="1DC73950" w14:paraId="131BF8CE" w14:textId="0EE14BD8">
      <w:pPr>
        <w:pStyle w:val="Normal"/>
        <w:ind w:left="0"/>
      </w:pPr>
      <w:r w:rsidR="1DC73950">
        <w:rPr/>
        <w:t xml:space="preserve">Quality First aims to promote excellence in early years settings by providing a framework for self-evaluation, improvement, and recognition. The program offers guidance, resources, and support to nurseries </w:t>
      </w:r>
      <w:r w:rsidR="1DC73950">
        <w:rPr/>
        <w:t>seeking</w:t>
      </w:r>
      <w:r w:rsidR="1DC73950">
        <w:rPr/>
        <w:t xml:space="preserve"> to enhance the quality of their provision.</w:t>
      </w:r>
    </w:p>
    <w:p w:rsidR="1DC73950" w:rsidP="08799AE6" w:rsidRDefault="1DC73950" w14:paraId="6A1D48BE" w14:textId="23D14C07">
      <w:pPr>
        <w:pStyle w:val="Normal"/>
        <w:ind w:left="0"/>
      </w:pPr>
      <w:r w:rsidR="1DC73950">
        <w:rPr/>
        <w:t>Key features of Quality First include:</w:t>
      </w:r>
    </w:p>
    <w:p w:rsidR="1DC73950" w:rsidP="08799AE6" w:rsidRDefault="1DC73950" w14:paraId="50ABA9CB" w14:textId="7275895C">
      <w:pPr>
        <w:pStyle w:val="Normal"/>
        <w:ind w:left="0"/>
      </w:pPr>
      <w:r w:rsidR="1DC73950">
        <w:rPr/>
        <w:t>Quality Standards: The program sets out a comprehensive set of quality standards covering various aspects of early years provision, including leadership and management, teaching and learning, health and safety, and partnerships with parents and the community.</w:t>
      </w:r>
    </w:p>
    <w:p w:rsidR="1DC73950" w:rsidP="08799AE6" w:rsidRDefault="1DC73950" w14:paraId="5C3C3A4B" w14:textId="5FDA8FC7">
      <w:pPr>
        <w:pStyle w:val="Normal"/>
        <w:ind w:left="0"/>
      </w:pPr>
      <w:r w:rsidR="1DC73950">
        <w:rPr/>
        <w:t>Self-Evaluation: Quality First encourages nurseries to engage in self-evaluation processes to assess their performance against the quality standards. This involves reflective practice, gathering evidence, and identifying areas for improvement.</w:t>
      </w:r>
    </w:p>
    <w:p w:rsidR="1DC73950" w:rsidP="08799AE6" w:rsidRDefault="1DC73950" w14:paraId="410C5AC6" w14:textId="2B5E1DBA">
      <w:pPr>
        <w:pStyle w:val="Normal"/>
        <w:ind w:left="0"/>
      </w:pPr>
      <w:r w:rsidR="1DC73950">
        <w:rPr/>
        <w:t>Continuous Improvement: Through Quality First, nurseries are supported in implementing action plans to address areas identified for improvement. The program emphasizes a culture of continuous improvement, with ongoing monitoring and review processes to track progress over time.</w:t>
      </w:r>
    </w:p>
    <w:p w:rsidR="1DC73950" w:rsidP="08799AE6" w:rsidRDefault="1DC73950" w14:paraId="093A737D" w14:textId="6ADCCE76">
      <w:pPr>
        <w:pStyle w:val="Normal"/>
        <w:ind w:left="0"/>
      </w:pPr>
      <w:r w:rsidR="1DC73950">
        <w:rPr/>
        <w:t>Training and Support: NDNA provides training, workshops, and resources to support nurseries participating in Quality First. This includes guidance on best practices, access to expert advice, and opportunities for networking and sharing experiences with other providers.</w:t>
      </w:r>
    </w:p>
    <w:p w:rsidR="1DC73950" w:rsidP="08799AE6" w:rsidRDefault="1DC73950" w14:paraId="7E40F857" w14:textId="6A064893">
      <w:pPr>
        <w:pStyle w:val="Normal"/>
        <w:ind w:left="0"/>
      </w:pPr>
      <w:r w:rsidR="1DC73950">
        <w:rPr/>
        <w:t>Recognition and Accreditation: Nurseries that demonstrate a commitment to quality improvement and meet the required standards may receive recognition or accreditation through the Quality First program. This serves as a mark of excellence and can enhance the reputation and credibility of the nursery within the local community.</w:t>
      </w:r>
    </w:p>
    <w:p w:rsidR="79624265" w:rsidP="08799AE6" w:rsidRDefault="79624265" w14:paraId="758E2A70" w14:textId="3ADB22BA">
      <w:pPr>
        <w:pStyle w:val="Normal"/>
        <w:ind w:left="0"/>
      </w:pPr>
      <w:r w:rsidR="79624265">
        <w:rPr/>
        <w:t xml:space="preserve">Statutory policies provide a legal framework for ensuring the quality of children's care and development. These policies often outline </w:t>
      </w:r>
      <w:r w:rsidR="79624265">
        <w:rPr/>
        <w:t>minimum</w:t>
      </w:r>
      <w:r w:rsidR="79624265">
        <w:rPr/>
        <w:t xml:space="preserve"> standards and regulations that early childhood settings must adhere to. </w:t>
      </w:r>
      <w:r w:rsidR="73AA7576">
        <w:rPr/>
        <w:t>Analysing</w:t>
      </w:r>
      <w:r w:rsidR="79624265">
        <w:rPr/>
        <w:t xml:space="preserve"> methods of quality assurance should consider how they align with these requirements. For </w:t>
      </w:r>
      <w:r w:rsidR="15522E08">
        <w:rPr/>
        <w:t>example,</w:t>
      </w:r>
      <w:r w:rsidR="00FC808F">
        <w:rPr/>
        <w:t xml:space="preserve"> The Care Quality Commission (2024) states</w:t>
      </w:r>
      <w:r w:rsidR="79624265">
        <w:rPr/>
        <w:t>:</w:t>
      </w:r>
    </w:p>
    <w:p w:rsidR="79624265" w:rsidP="08799AE6" w:rsidRDefault="79624265" w14:paraId="017974ED" w14:textId="1BCA9970">
      <w:pPr>
        <w:pStyle w:val="ListParagraph"/>
        <w:numPr>
          <w:ilvl w:val="0"/>
          <w:numId w:val="4"/>
        </w:numPr>
        <w:rPr/>
      </w:pPr>
      <w:r w:rsidR="79624265">
        <w:rPr/>
        <w:t xml:space="preserve">Licensing and Registration: Ensuring that early childhood settings are licensed or registered with relevant authorities is a foundational method of quality assurance. Compliance with licensing standards </w:t>
      </w:r>
      <w:r w:rsidR="79624265">
        <w:rPr/>
        <w:t>demonstrates</w:t>
      </w:r>
      <w:r w:rsidR="79624265">
        <w:rPr/>
        <w:t xml:space="preserve"> adherence to statutory policies related to health, safety, staffing ratios, and physical environment.</w:t>
      </w:r>
    </w:p>
    <w:p w:rsidR="79624265" w:rsidP="08799AE6" w:rsidRDefault="79624265" w14:paraId="6FE6F085" w14:textId="0E0956F4">
      <w:pPr>
        <w:pStyle w:val="ListParagraph"/>
        <w:numPr>
          <w:ilvl w:val="0"/>
          <w:numId w:val="4"/>
        </w:numPr>
        <w:rPr/>
      </w:pPr>
      <w:r w:rsidR="79624265">
        <w:rPr/>
        <w:t xml:space="preserve">Curriculum Frameworks: Many </w:t>
      </w:r>
      <w:r w:rsidR="09F0361C">
        <w:rPr/>
        <w:t>authorities</w:t>
      </w:r>
      <w:r w:rsidR="79624265">
        <w:rPr/>
        <w:t xml:space="preserve"> have curriculum frameworks or guidelines that outline expectations for children's learning and development. Methods of quality assurance should align with these frameworks, ensuring that teaching practices and learning experiences are in line with statutory requirements.</w:t>
      </w:r>
    </w:p>
    <w:p w:rsidR="6862AEB6" w:rsidP="08799AE6" w:rsidRDefault="6862AEB6" w14:paraId="665097D8" w14:textId="3B53F5C7">
      <w:pPr>
        <w:pStyle w:val="Normal"/>
        <w:ind w:left="0"/>
      </w:pPr>
      <w:r w:rsidR="6862AEB6">
        <w:rPr/>
        <w:t xml:space="preserve">Developing, leading, and maintaining an open, positive culture is essential for achieving strategic aims and delivering high-quality care. A critical understanding of this impact involves recognizing how culture influences organizational dynamics, employee engagement, quality of care, and alignment with strategic goals. By fostering a culture characterized by trust, collaboration, and commitment to excellence, organizations can create environments where staff thrive, clients receive exceptional care, and strategic objectives are realized. </w:t>
      </w:r>
      <w:r w:rsidR="38B5F10C">
        <w:rPr/>
        <w:t>Care Inspectorate (2022) states that c</w:t>
      </w:r>
      <w:r w:rsidR="6862AEB6">
        <w:rPr/>
        <w:t>ulture shapes the norms, values, and beliefs that guide behaviour within an organization. A positive culture fosters trust, collaboration, and transparency among staff members. This, in turn, promotes a sense of belonging and commitment to the organization's mission and goals. Critically understanding the impact of culture involves recognizing how it influences communication patterns, decision-making processes, and overall organizational effectiveness. Leaders play a pivotal role in shaping culture through their actions,</w:t>
      </w:r>
      <w:r w:rsidR="6862AEB6">
        <w:rPr/>
        <w:t xml:space="preserve"> behaviours, and communication style.</w:t>
      </w:r>
    </w:p>
    <w:p w:rsidR="43697026" w:rsidP="08799AE6" w:rsidRDefault="43697026" w14:paraId="530E900B" w14:textId="7DBCEF4A">
      <w:pPr>
        <w:pStyle w:val="Normal"/>
        <w:ind w:left="0"/>
      </w:pPr>
      <w:r w:rsidR="43697026">
        <w:rPr/>
        <w:t xml:space="preserve">In conclusion, quality assurance and inspection are integral components of best practices and implementing change within organizations. By </w:t>
      </w:r>
      <w:r w:rsidR="43697026">
        <w:rPr/>
        <w:t>maintaining</w:t>
      </w:r>
      <w:r w:rsidR="43697026">
        <w:rPr/>
        <w:t xml:space="preserve"> standards, fostering continuous improvement, mitigating risks, enhancing customer satisfaction, </w:t>
      </w:r>
      <w:r w:rsidR="43697026">
        <w:rPr/>
        <w:t>optimizing</w:t>
      </w:r>
      <w:r w:rsidR="43697026">
        <w:rPr/>
        <w:t xml:space="preserve"> processes, promoting a culture of quality, and ensuring regulatory compliance, Quality Assurance and inspection contribute significantly to organizational success and resilience in the face of change.</w:t>
      </w:r>
      <w:r w:rsidR="7CC74177">
        <w:rPr/>
        <w:t xml:space="preserve"> By ensuring compliance with regulations, fostering effective leadership, and implementing evidence-based practices, early childhood professionals can create environments that promote optimal outcomes for children's learning, development, and well-being.</w:t>
      </w:r>
    </w:p>
    <w:p w:rsidR="6A40707F" w:rsidP="6A40707F" w:rsidRDefault="6A40707F" w14:paraId="5D911DB2" w14:textId="142D1103">
      <w:pPr>
        <w:pStyle w:val="Normal"/>
        <w:ind w:left="0"/>
      </w:pPr>
      <w:r w:rsidR="33380877">
        <w:rPr/>
        <w:t>References</w:t>
      </w:r>
    </w:p>
    <w:p w:rsidR="7DC16CA1" w:rsidP="08799AE6" w:rsidRDefault="7DC16CA1" w14:paraId="287253CA" w14:textId="603B153C">
      <w:pPr>
        <w:pStyle w:val="Normal"/>
        <w:spacing w:before="0" w:beforeAutospacing="off" w:after="16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Care Inspectorate Wales. (2018) </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National </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minimum</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standards for regulated childcare for children up to the age of 12 years</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Available at: National Minimum Standards for Regulated Childcare for children up to the age of 12 years (</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careinspectorate.wales</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24 March 2024) </w:t>
      </w:r>
    </w:p>
    <w:p w:rsidR="7DC16CA1" w:rsidP="08799AE6" w:rsidRDefault="7DC16CA1" w14:paraId="497FAE24" w14:textId="4FD340FA">
      <w:pPr>
        <w:pStyle w:val="Normal"/>
        <w:spacing w:before="0" w:beforeAutospacing="off" w:after="16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Care Inspectorate, (2022).</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 quality framework for daycare of children, </w:t>
      </w:r>
      <w:r w:rsidRPr="08799AE6" w:rsidR="0E83BA9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childminding,</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and school-aged childcar</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Available at: https://www.careinspectorate.com/images/documents/6585/Quality%20framework%20for%20early%20learning%20and%20childcare%202022_PRINT%20FRIENDLY.pdf (Accessed 21 April 2024).</w:t>
      </w:r>
    </w:p>
    <w:p w:rsidR="7DC16CA1" w:rsidP="08799AE6" w:rsidRDefault="7DC16CA1" w14:paraId="5544CFDE" w14:textId="1117900C">
      <w:pPr>
        <w:pStyle w:val="Normal"/>
        <w:spacing w:before="0" w:beforeAutospacing="off" w:after="16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CQEL, (2023). </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Upholding Standards: Professionalism, Ethics and Best Practices in Childcare</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https://my.caqualityearlylearning.org/upholding-standards-professionalism-ethics-and-best-practices-in-childcare/#:~:text=Upholding%20Standards%3A%20Professionalism%2C%20Ethics%2C%20and%20Best%20Practices%20in,Professional%20Development%20...%205%20Championing%20Children%27s%20Rights%20 (Accessed 21 April 2024). </w:t>
      </w:r>
    </w:p>
    <w:p w:rsidR="7DC16CA1" w:rsidP="08799AE6" w:rsidRDefault="7DC16CA1" w14:paraId="3B313AF0" w14:textId="11EA4F18">
      <w:pPr>
        <w:pStyle w:val="Normal"/>
        <w:spacing w:before="0" w:beforeAutospacing="off" w:after="16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Education Policy Institute, (2018). </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Early years education: what does high-quality provision look like</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https://epi.org.uk/publications-and-research/early-years-high-quality-provision/ (Accessed 21 April 2024). </w:t>
      </w:r>
    </w:p>
    <w:p w:rsidR="7DC16CA1" w:rsidP="08799AE6" w:rsidRDefault="7DC16CA1" w14:paraId="04E59682" w14:textId="5A20153C">
      <w:pPr>
        <w:pStyle w:val="Normal"/>
        <w:spacing w:before="0" w:beforeAutospacing="off" w:after="16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Finding Quality Care, (No Date). </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What is quality in early childhood education and care?</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https://findingqualitychildcare.ca/high-quality-child-care/what-is-quality. (Accessed 21 April 2024). </w:t>
      </w:r>
    </w:p>
    <w:p w:rsidR="7DC16CA1" w:rsidP="08799AE6" w:rsidRDefault="7DC16CA1" w14:paraId="252F5BF5" w14:textId="5DB57F23">
      <w:pPr>
        <w:pStyle w:val="Normal"/>
        <w:spacing w:before="0" w:beforeAutospacing="off" w:after="16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Learning Genie, (2024).</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Continuous Quality Improvement </w:t>
      </w:r>
      <w:r w:rsidRPr="08799AE6" w:rsidR="15522E0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in</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Early Childhood Education</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https://www.learning-genie.com/continuous-quality-improvement/ (Accessed 21 April 2024). </w:t>
      </w:r>
    </w:p>
    <w:p w:rsidR="7DC16CA1" w:rsidP="08799AE6" w:rsidRDefault="7DC16CA1" w14:paraId="0732E0F5" w14:textId="3CAD9D49">
      <w:pPr>
        <w:pStyle w:val="Normal"/>
        <w:spacing w:before="0" w:beforeAutospacing="off" w:after="16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NDNA, (2014). </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Childcare Quality Improvement &amp; Self Evaluation.</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https://ndna.org.uk/childcare-quality-improvement-self-evaluation/ (Accessed 21 April 2024). </w:t>
      </w:r>
    </w:p>
    <w:p w:rsidR="7DC16CA1" w:rsidP="08799AE6" w:rsidRDefault="7DC16CA1" w14:paraId="61C1AC2C" w14:textId="5B9B90CD">
      <w:pPr>
        <w:pStyle w:val="Normal"/>
        <w:spacing w:before="0" w:beforeAutospacing="off" w:after="16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Nuffield Foundation, (2021). </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role of early childhood education and care in shaping life chances.</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https://www.nuffieldfoundation.org/publications/early-childhood-education-care-shaping-life-chances (Accessed 21 April 2024). </w:t>
      </w:r>
    </w:p>
    <w:p w:rsidR="7DC16CA1" w:rsidP="08799AE6" w:rsidRDefault="7DC16CA1" w14:paraId="2035566D" w14:textId="4C162014">
      <w:pPr>
        <w:pStyle w:val="Normal"/>
        <w:spacing w:before="0" w:beforeAutospacing="off" w:after="16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Teach Early Years, (2024). </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Quality Practice – What it means in Early Years</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https://www.teachearlyyears.com/nursery-management/view/quality-practice-in-early-years#:~:text=Alongside%20your%20physical%20space%2C%20a%20quality%20learning%20environment,ongoing%20improvement%207%20cooperative%20partnerships%20with%20children%E2%80%99s%20families (Accessed 21 April 2024). </w:t>
      </w:r>
    </w:p>
    <w:p w:rsidR="7DC16CA1" w:rsidP="08799AE6" w:rsidRDefault="7DC16CA1" w14:paraId="1A67E55B" w14:textId="37136837">
      <w:pPr>
        <w:pStyle w:val="Normal"/>
        <w:spacing w:before="0" w:beforeAutospacing="off" w:after="160" w:afterAutospacing="off" w:line="257"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UK Government, (2014). </w:t>
      </w:r>
      <w:r w:rsidRPr="08799AE6" w:rsidR="7DC16C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Care Act</w:t>
      </w:r>
      <w:r w:rsidRPr="08799AE6" w:rsidR="7DC16C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Available at: https://www.legislation.gov.uk/ukpga/2014/23/contents/enacted (Accessed 14 April 2024).</w:t>
      </w:r>
    </w:p>
    <w:p w:rsidR="08799AE6" w:rsidP="08799AE6" w:rsidRDefault="08799AE6" w14:paraId="17DA3F7B" w14:textId="05111FFF">
      <w:pPr>
        <w:pStyle w:val="Normal"/>
        <w:spacing w:before="0" w:beforeAutospacing="off" w:after="160" w:afterAutospacing="off" w:line="257"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166ebb1157504880"/>
      <w:footerReference w:type="default" r:id="R04e482370ba9464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799AE6" w:rsidTr="08799AE6" w14:paraId="655E2E76">
      <w:trPr>
        <w:trHeight w:val="300"/>
      </w:trPr>
      <w:tc>
        <w:tcPr>
          <w:tcW w:w="3005" w:type="dxa"/>
          <w:tcMar/>
        </w:tcPr>
        <w:p w:rsidR="08799AE6" w:rsidP="08799AE6" w:rsidRDefault="08799AE6" w14:paraId="13A8EF67" w14:textId="2C8C8EB5">
          <w:pPr>
            <w:pStyle w:val="Header"/>
            <w:bidi w:val="0"/>
            <w:ind w:left="-115"/>
            <w:jc w:val="left"/>
          </w:pPr>
        </w:p>
      </w:tc>
      <w:tc>
        <w:tcPr>
          <w:tcW w:w="3005" w:type="dxa"/>
          <w:tcMar/>
        </w:tcPr>
        <w:p w:rsidR="08799AE6" w:rsidP="08799AE6" w:rsidRDefault="08799AE6" w14:paraId="769DF0AE" w14:textId="07D0DEF9">
          <w:pPr>
            <w:pStyle w:val="Header"/>
            <w:bidi w:val="0"/>
            <w:jc w:val="center"/>
          </w:pPr>
        </w:p>
      </w:tc>
      <w:tc>
        <w:tcPr>
          <w:tcW w:w="3005" w:type="dxa"/>
          <w:tcMar/>
        </w:tcPr>
        <w:p w:rsidR="08799AE6" w:rsidP="08799AE6" w:rsidRDefault="08799AE6" w14:paraId="69E86346" w14:textId="3C9013EE">
          <w:pPr>
            <w:pStyle w:val="Header"/>
            <w:bidi w:val="0"/>
            <w:ind w:right="-115"/>
            <w:jc w:val="right"/>
          </w:pPr>
        </w:p>
      </w:tc>
    </w:tr>
  </w:tbl>
  <w:p w:rsidR="08799AE6" w:rsidP="08799AE6" w:rsidRDefault="08799AE6" w14:paraId="2CF1120C" w14:textId="32A467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799AE6" w:rsidTr="08799AE6" w14:paraId="41DF1E6E">
      <w:trPr>
        <w:trHeight w:val="300"/>
      </w:trPr>
      <w:tc>
        <w:tcPr>
          <w:tcW w:w="3005" w:type="dxa"/>
          <w:tcMar/>
        </w:tcPr>
        <w:p w:rsidR="08799AE6" w:rsidP="08799AE6" w:rsidRDefault="08799AE6" w14:paraId="7D0544B5" w14:textId="50281AF7">
          <w:pPr>
            <w:pStyle w:val="Header"/>
            <w:bidi w:val="0"/>
            <w:ind w:left="-115"/>
            <w:jc w:val="left"/>
          </w:pPr>
          <w:r w:rsidR="08799AE6">
            <w:rPr/>
            <w:t>2210322</w:t>
          </w:r>
        </w:p>
      </w:tc>
      <w:tc>
        <w:tcPr>
          <w:tcW w:w="3005" w:type="dxa"/>
          <w:tcMar/>
        </w:tcPr>
        <w:p w:rsidR="08799AE6" w:rsidP="08799AE6" w:rsidRDefault="08799AE6" w14:paraId="69EE52BE" w14:textId="6AC45697">
          <w:pPr>
            <w:pStyle w:val="Header"/>
            <w:bidi w:val="0"/>
            <w:jc w:val="center"/>
          </w:pPr>
          <w:r w:rsidR="08799AE6">
            <w:rPr/>
            <w:t>ECEY6011</w:t>
          </w:r>
        </w:p>
      </w:tc>
      <w:tc>
        <w:tcPr>
          <w:tcW w:w="3005" w:type="dxa"/>
          <w:tcMar/>
        </w:tcPr>
        <w:p w:rsidR="08799AE6" w:rsidP="08799AE6" w:rsidRDefault="08799AE6" w14:paraId="652E796E" w14:textId="37E0C35A">
          <w:pPr>
            <w:pStyle w:val="Header"/>
            <w:bidi w:val="0"/>
            <w:ind w:right="-115"/>
            <w:jc w:val="right"/>
          </w:pPr>
          <w:r w:rsidR="08799AE6">
            <w:rPr/>
            <w:t>WORD COUNT: 1526</w:t>
          </w:r>
        </w:p>
      </w:tc>
    </w:tr>
  </w:tbl>
  <w:p w:rsidR="08799AE6" w:rsidP="08799AE6" w:rsidRDefault="08799AE6" w14:paraId="1CE1BA31" w14:textId="1BED62C7">
    <w:pPr>
      <w:pStyle w:val="Header"/>
      <w:bidi w:val="0"/>
    </w:pPr>
  </w:p>
</w:hdr>
</file>

<file path=word/intelligence2.xml><?xml version="1.0" encoding="utf-8"?>
<int2:intelligence xmlns:int2="http://schemas.microsoft.com/office/intelligence/2020/intelligence">
  <int2:observations>
    <int2:textHash int2:hashCode="QI0bVzjqt9m38r" int2:id="qBsqXWrK">
      <int2:state int2:type="AugLoop_Text_Critique" int2:value="Rejected"/>
    </int2:textHash>
    <int2:bookmark int2:bookmarkName="_Int_rWvQyxLB" int2:invalidationBookmarkName="" int2:hashCode="/DRHEV514sjmTK" int2:id="F3ekGJYJ">
      <int2:state int2:type="AugLoop_Text_Critique" int2:value="Rejected"/>
    </int2:bookmark>
    <int2:bookmark int2:bookmarkName="_Int_dmQl44RE" int2:invalidationBookmarkName="" int2:hashCode="aups33Dx9cjmOq" int2:id="4XNT3Wr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f37c1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06f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d9c1c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bae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0BDD38"/>
    <w:rsid w:val="00B97ED5"/>
    <w:rsid w:val="00BE9F3C"/>
    <w:rsid w:val="00FC808F"/>
    <w:rsid w:val="021B5763"/>
    <w:rsid w:val="0264ED2F"/>
    <w:rsid w:val="034F8B00"/>
    <w:rsid w:val="035F5D56"/>
    <w:rsid w:val="038AC9D2"/>
    <w:rsid w:val="039D27AD"/>
    <w:rsid w:val="03C2AAE1"/>
    <w:rsid w:val="03E58A8F"/>
    <w:rsid w:val="03FCAD42"/>
    <w:rsid w:val="042C8AD1"/>
    <w:rsid w:val="04C9CBA7"/>
    <w:rsid w:val="05842636"/>
    <w:rsid w:val="06C32C7C"/>
    <w:rsid w:val="06D5A6C7"/>
    <w:rsid w:val="06DDCA85"/>
    <w:rsid w:val="06FDF5DA"/>
    <w:rsid w:val="085954BE"/>
    <w:rsid w:val="08799AE6"/>
    <w:rsid w:val="08C490BA"/>
    <w:rsid w:val="09F0361C"/>
    <w:rsid w:val="0A8E1E83"/>
    <w:rsid w:val="0AE74F09"/>
    <w:rsid w:val="0C08DCEA"/>
    <w:rsid w:val="0C95F7D7"/>
    <w:rsid w:val="0CF223BB"/>
    <w:rsid w:val="0D05B835"/>
    <w:rsid w:val="0D322FFC"/>
    <w:rsid w:val="0D631E23"/>
    <w:rsid w:val="0E34C9BC"/>
    <w:rsid w:val="0E83BA9D"/>
    <w:rsid w:val="0FB95F66"/>
    <w:rsid w:val="0FC37700"/>
    <w:rsid w:val="1014DA73"/>
    <w:rsid w:val="1050464D"/>
    <w:rsid w:val="109515FE"/>
    <w:rsid w:val="10B67B3D"/>
    <w:rsid w:val="1127C3CC"/>
    <w:rsid w:val="134B2DFD"/>
    <w:rsid w:val="13EE1BFF"/>
    <w:rsid w:val="1496E823"/>
    <w:rsid w:val="15522E08"/>
    <w:rsid w:val="1579BE5B"/>
    <w:rsid w:val="157C8F17"/>
    <w:rsid w:val="15D9E0DA"/>
    <w:rsid w:val="162D85BB"/>
    <w:rsid w:val="16440013"/>
    <w:rsid w:val="1746D1A9"/>
    <w:rsid w:val="174765D2"/>
    <w:rsid w:val="17823CE3"/>
    <w:rsid w:val="181E9F20"/>
    <w:rsid w:val="1839F9FE"/>
    <w:rsid w:val="1A3BF844"/>
    <w:rsid w:val="1A82D718"/>
    <w:rsid w:val="1B0629A7"/>
    <w:rsid w:val="1B4EF7B8"/>
    <w:rsid w:val="1C1B79A9"/>
    <w:rsid w:val="1C624E66"/>
    <w:rsid w:val="1DA0591F"/>
    <w:rsid w:val="1DC73950"/>
    <w:rsid w:val="1E2146CD"/>
    <w:rsid w:val="1E3DCA69"/>
    <w:rsid w:val="1F882F5C"/>
    <w:rsid w:val="1F8E2925"/>
    <w:rsid w:val="1FC2EF21"/>
    <w:rsid w:val="20173450"/>
    <w:rsid w:val="20EDB3EF"/>
    <w:rsid w:val="239605D1"/>
    <w:rsid w:val="240D87A7"/>
    <w:rsid w:val="24819954"/>
    <w:rsid w:val="24931A42"/>
    <w:rsid w:val="249357AB"/>
    <w:rsid w:val="25705BF8"/>
    <w:rsid w:val="257F1A67"/>
    <w:rsid w:val="2650C9D4"/>
    <w:rsid w:val="267AAAC0"/>
    <w:rsid w:val="2710E5DF"/>
    <w:rsid w:val="272E1308"/>
    <w:rsid w:val="2772D1E4"/>
    <w:rsid w:val="27C79160"/>
    <w:rsid w:val="27CAF86D"/>
    <w:rsid w:val="27EC9A35"/>
    <w:rsid w:val="281B9A8D"/>
    <w:rsid w:val="2831FA1B"/>
    <w:rsid w:val="2869DE85"/>
    <w:rsid w:val="2966C8CE"/>
    <w:rsid w:val="2AE82FB8"/>
    <w:rsid w:val="2CB1CC76"/>
    <w:rsid w:val="2CDC8EFB"/>
    <w:rsid w:val="2D0A126B"/>
    <w:rsid w:val="2DF82471"/>
    <w:rsid w:val="2F757283"/>
    <w:rsid w:val="2FE298F6"/>
    <w:rsid w:val="2FF6102D"/>
    <w:rsid w:val="304E2F99"/>
    <w:rsid w:val="310DA8E1"/>
    <w:rsid w:val="31880D6F"/>
    <w:rsid w:val="319BF828"/>
    <w:rsid w:val="31DE724F"/>
    <w:rsid w:val="330BDD38"/>
    <w:rsid w:val="33380877"/>
    <w:rsid w:val="337A42B0"/>
    <w:rsid w:val="33E94FF4"/>
    <w:rsid w:val="33EC3656"/>
    <w:rsid w:val="35B053F7"/>
    <w:rsid w:val="38B5F10C"/>
    <w:rsid w:val="38DBBCA8"/>
    <w:rsid w:val="3A12D173"/>
    <w:rsid w:val="3A6F115C"/>
    <w:rsid w:val="3A7851B8"/>
    <w:rsid w:val="3AD7DF03"/>
    <w:rsid w:val="3B20AA7F"/>
    <w:rsid w:val="3B66564A"/>
    <w:rsid w:val="3B8DEDE8"/>
    <w:rsid w:val="3B946C75"/>
    <w:rsid w:val="3BF31A26"/>
    <w:rsid w:val="3CFAA04B"/>
    <w:rsid w:val="3EE29DC6"/>
    <w:rsid w:val="3F2ABAE8"/>
    <w:rsid w:val="3FAC5522"/>
    <w:rsid w:val="3FF41BA2"/>
    <w:rsid w:val="40C68B49"/>
    <w:rsid w:val="418FAE9A"/>
    <w:rsid w:val="418FEC03"/>
    <w:rsid w:val="42625BAA"/>
    <w:rsid w:val="4278F11E"/>
    <w:rsid w:val="42DCD519"/>
    <w:rsid w:val="432B7EFB"/>
    <w:rsid w:val="43697026"/>
    <w:rsid w:val="44200B3C"/>
    <w:rsid w:val="44F9E71C"/>
    <w:rsid w:val="45495A4C"/>
    <w:rsid w:val="45677D94"/>
    <w:rsid w:val="45A11753"/>
    <w:rsid w:val="46E52AAD"/>
    <w:rsid w:val="48A8CE8C"/>
    <w:rsid w:val="48CF7891"/>
    <w:rsid w:val="490FA426"/>
    <w:rsid w:val="4A080BC3"/>
    <w:rsid w:val="4A23BF05"/>
    <w:rsid w:val="4AC63A9E"/>
    <w:rsid w:val="4ADAA6BD"/>
    <w:rsid w:val="4B6928A0"/>
    <w:rsid w:val="4C6CEC53"/>
    <w:rsid w:val="4C75C3F2"/>
    <w:rsid w:val="4DC3900E"/>
    <w:rsid w:val="4E1D2C30"/>
    <w:rsid w:val="4EB1B6BC"/>
    <w:rsid w:val="4EB2D81E"/>
    <w:rsid w:val="4EEA8F66"/>
    <w:rsid w:val="4F47F999"/>
    <w:rsid w:val="4F5B4789"/>
    <w:rsid w:val="51746E8E"/>
    <w:rsid w:val="5268A069"/>
    <w:rsid w:val="527F9A5B"/>
    <w:rsid w:val="52813648"/>
    <w:rsid w:val="5316CDBE"/>
    <w:rsid w:val="537F955F"/>
    <w:rsid w:val="53DC3B83"/>
    <w:rsid w:val="55184D20"/>
    <w:rsid w:val="554C4795"/>
    <w:rsid w:val="55B8D70A"/>
    <w:rsid w:val="56429DAA"/>
    <w:rsid w:val="5846CE71"/>
    <w:rsid w:val="5878494F"/>
    <w:rsid w:val="5AD370E7"/>
    <w:rsid w:val="5B856C6A"/>
    <w:rsid w:val="5C6C1E81"/>
    <w:rsid w:val="5D014365"/>
    <w:rsid w:val="5D0D4F48"/>
    <w:rsid w:val="5D7BFEAD"/>
    <w:rsid w:val="608A6A21"/>
    <w:rsid w:val="62263A82"/>
    <w:rsid w:val="626130A2"/>
    <w:rsid w:val="62BBCB3B"/>
    <w:rsid w:val="630365C9"/>
    <w:rsid w:val="644393A6"/>
    <w:rsid w:val="649A524C"/>
    <w:rsid w:val="654CDCDD"/>
    <w:rsid w:val="65F1517B"/>
    <w:rsid w:val="6608259A"/>
    <w:rsid w:val="676ED9C5"/>
    <w:rsid w:val="679C99A7"/>
    <w:rsid w:val="67ADF580"/>
    <w:rsid w:val="6862AEB6"/>
    <w:rsid w:val="686D0706"/>
    <w:rsid w:val="68C1CBF3"/>
    <w:rsid w:val="691704C9"/>
    <w:rsid w:val="692B0CBF"/>
    <w:rsid w:val="6950B52E"/>
    <w:rsid w:val="6A033FD8"/>
    <w:rsid w:val="6A40707F"/>
    <w:rsid w:val="6B094850"/>
    <w:rsid w:val="6C0C6646"/>
    <w:rsid w:val="6D3AB18F"/>
    <w:rsid w:val="6D68ED29"/>
    <w:rsid w:val="6D7A5DF8"/>
    <w:rsid w:val="6D921413"/>
    <w:rsid w:val="6E575F99"/>
    <w:rsid w:val="6ED42145"/>
    <w:rsid w:val="7063015A"/>
    <w:rsid w:val="70F512E2"/>
    <w:rsid w:val="714B6973"/>
    <w:rsid w:val="716490D5"/>
    <w:rsid w:val="71A4F43D"/>
    <w:rsid w:val="71EA1DFD"/>
    <w:rsid w:val="72D9DC8B"/>
    <w:rsid w:val="733816D0"/>
    <w:rsid w:val="73AA7576"/>
    <w:rsid w:val="7475ACEC"/>
    <w:rsid w:val="74A4A0A0"/>
    <w:rsid w:val="74DC94FF"/>
    <w:rsid w:val="7521BEBF"/>
    <w:rsid w:val="752A3A6C"/>
    <w:rsid w:val="752BD659"/>
    <w:rsid w:val="753A33CE"/>
    <w:rsid w:val="758F784E"/>
    <w:rsid w:val="75A20F44"/>
    <w:rsid w:val="76104DF7"/>
    <w:rsid w:val="761EDA96"/>
    <w:rsid w:val="766E4DC6"/>
    <w:rsid w:val="76786560"/>
    <w:rsid w:val="76C60ACD"/>
    <w:rsid w:val="76E400DD"/>
    <w:rsid w:val="79090DD6"/>
    <w:rsid w:val="79624265"/>
    <w:rsid w:val="79B8E435"/>
    <w:rsid w:val="7A478AC0"/>
    <w:rsid w:val="7AD1AFDC"/>
    <w:rsid w:val="7B207B4D"/>
    <w:rsid w:val="7BBB9766"/>
    <w:rsid w:val="7BEB2E18"/>
    <w:rsid w:val="7C2A877C"/>
    <w:rsid w:val="7C798360"/>
    <w:rsid w:val="7CC74177"/>
    <w:rsid w:val="7D86FE79"/>
    <w:rsid w:val="7DC16CA1"/>
    <w:rsid w:val="7ED2B89F"/>
    <w:rsid w:val="7EDB344C"/>
    <w:rsid w:val="7F284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D5FAB"/>
  <w15:chartTrackingRefBased/>
  <w15:docId w15:val="{6180E443-6715-415F-804C-0253A222A3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6a2935f4976411a" /><Relationship Type="http://schemas.openxmlformats.org/officeDocument/2006/relationships/header" Target="/word/header.xml" Id="R166ebb1157504880" /><Relationship Type="http://schemas.openxmlformats.org/officeDocument/2006/relationships/footer" Target="/word/footer.xml" Id="R04e482370ba94644" /><Relationship Type="http://schemas.microsoft.com/office/2020/10/relationships/intelligence" Target="/word/intelligence2.xml" Id="R4005e9abc27348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Brown (2210322)</dc:creator>
  <keywords/>
  <dc:description/>
  <lastModifiedBy>Samantha Brown (2210322)</lastModifiedBy>
  <revision>4</revision>
  <dcterms:created xsi:type="dcterms:W3CDTF">2024-03-18T17:10:58.7869478Z</dcterms:created>
  <dcterms:modified xsi:type="dcterms:W3CDTF">2024-04-21T19:11:47.3959924Z</dcterms:modified>
</coreProperties>
</file>