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C207C8" w14:textId="77777777" w:rsidR="009159CD" w:rsidRDefault="00CB6F65">
      <w:pPr>
        <w:spacing w:after="0" w:line="259" w:lineRule="auto"/>
        <w:ind w:left="338" w:firstLine="0"/>
      </w:pPr>
      <w:r>
        <w:rPr>
          <w:rFonts w:ascii="Calibri" w:eastAsia="Calibri" w:hAnsi="Calibri" w:cs="Calibri"/>
          <w:sz w:val="40"/>
        </w:rPr>
        <w:t>Project Proposal: Innovation &amp; Research</w:t>
      </w:r>
    </w:p>
    <w:p w14:paraId="58B15973" w14:textId="77777777" w:rsidR="009159CD" w:rsidRDefault="00CB6F65">
      <w:pPr>
        <w:tabs>
          <w:tab w:val="center" w:pos="1377"/>
          <w:tab w:val="center" w:pos="3154"/>
        </w:tabs>
        <w:spacing w:after="636"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2:26 PM</w:t>
      </w:r>
    </w:p>
    <w:p w14:paraId="26C169CB" w14:textId="77777777" w:rsidR="009159CD" w:rsidRDefault="00CB6F65">
      <w:pPr>
        <w:spacing w:after="120" w:line="265" w:lineRule="auto"/>
        <w:ind w:left="333"/>
      </w:pPr>
      <w:r>
        <w:rPr>
          <w:b/>
        </w:rPr>
        <w:t>UNIVERSITY OF WALES TRINITY SAINT DAVID</w:t>
      </w:r>
    </w:p>
    <w:p w14:paraId="6504627E" w14:textId="77777777" w:rsidR="009159CD" w:rsidRDefault="00CB6F65">
      <w:pPr>
        <w:spacing w:after="1429"/>
        <w:ind w:left="333"/>
      </w:pPr>
      <w:r>
        <w:t>HN/</w:t>
      </w:r>
      <w:proofErr w:type="spellStart"/>
      <w:r>
        <w:t>BSc</w:t>
      </w:r>
      <w:proofErr w:type="spellEnd"/>
      <w:r>
        <w:t xml:space="preserve"> Computing Portfolio</w:t>
      </w:r>
    </w:p>
    <w:p w14:paraId="74435C21" w14:textId="77777777" w:rsidR="009159CD" w:rsidRDefault="00CB6F65">
      <w:pPr>
        <w:spacing w:after="120" w:line="265" w:lineRule="auto"/>
        <w:ind w:left="333"/>
      </w:pPr>
      <w:proofErr w:type="spellStart"/>
      <w:r>
        <w:rPr>
          <w:b/>
        </w:rPr>
        <w:t>Changemakers</w:t>
      </w:r>
      <w:proofErr w:type="spellEnd"/>
      <w:r>
        <w:rPr>
          <w:b/>
        </w:rPr>
        <w:t>: Creativity and Value Creation</w:t>
      </w:r>
    </w:p>
    <w:p w14:paraId="57324E74" w14:textId="77777777" w:rsidR="009159CD" w:rsidRDefault="00CB6F65">
      <w:pPr>
        <w:ind w:left="333"/>
      </w:pPr>
      <w:r>
        <w:t>Module Code: ACCA5033</w:t>
      </w:r>
    </w:p>
    <w:p w14:paraId="3FF8AAB5" w14:textId="77777777" w:rsidR="009159CD" w:rsidRDefault="00CB6F65">
      <w:pPr>
        <w:spacing w:after="1355" w:line="265" w:lineRule="auto"/>
        <w:ind w:left="333"/>
      </w:pPr>
      <w:r>
        <w:rPr>
          <w:b/>
        </w:rPr>
        <w:t>Assignment 1: Innovation &amp; Research</w:t>
      </w:r>
    </w:p>
    <w:p w14:paraId="41B9B12E" w14:textId="77777777" w:rsidR="009159CD" w:rsidRDefault="00CB6F65">
      <w:pPr>
        <w:spacing w:after="120" w:line="265" w:lineRule="auto"/>
        <w:ind w:left="333"/>
      </w:pPr>
      <w:r>
        <w:rPr>
          <w:b/>
        </w:rPr>
        <w:t>Project Proposal</w:t>
      </w:r>
    </w:p>
    <w:p w14:paraId="0BCEF9DF" w14:textId="77777777" w:rsidR="009159CD" w:rsidRDefault="00CB6F65">
      <w:pPr>
        <w:spacing w:after="0" w:line="259" w:lineRule="auto"/>
        <w:ind w:left="338" w:firstLine="0"/>
      </w:pPr>
      <w:r>
        <w:rPr>
          <w:i/>
        </w:rPr>
        <w:t>Detecting Fake News and Misinformation Using Natural Language Processing on Social Media Datasets</w:t>
      </w:r>
    </w:p>
    <w:tbl>
      <w:tblPr>
        <w:tblStyle w:val="TableGrid"/>
        <w:tblW w:w="4014" w:type="dxa"/>
        <w:tblInd w:w="266" w:type="dxa"/>
        <w:tblCellMar>
          <w:top w:w="97" w:type="dxa"/>
          <w:left w:w="72" w:type="dxa"/>
          <w:right w:w="53" w:type="dxa"/>
        </w:tblCellMar>
        <w:tblLook w:val="04A0" w:firstRow="1" w:lastRow="0" w:firstColumn="1" w:lastColumn="0" w:noHBand="0" w:noVBand="1"/>
      </w:tblPr>
      <w:tblGrid>
        <w:gridCol w:w="1928"/>
        <w:gridCol w:w="2086"/>
      </w:tblGrid>
      <w:tr w:rsidR="009159CD" w14:paraId="691BAD80" w14:textId="77777777">
        <w:trPr>
          <w:trHeight w:val="365"/>
        </w:trPr>
        <w:tc>
          <w:tcPr>
            <w:tcW w:w="1928" w:type="dxa"/>
            <w:tcBorders>
              <w:top w:val="single" w:sz="5" w:space="0" w:color="8A8886"/>
              <w:left w:val="single" w:sz="5" w:space="0" w:color="8A8886"/>
              <w:bottom w:val="single" w:sz="5" w:space="0" w:color="8A8886"/>
              <w:right w:val="single" w:sz="5" w:space="0" w:color="8A8886"/>
            </w:tcBorders>
            <w:shd w:val="clear" w:color="auto" w:fill="D5E3EF"/>
          </w:tcPr>
          <w:p w14:paraId="1E54906B" w14:textId="77777777" w:rsidR="009159CD" w:rsidRDefault="00CB6F65">
            <w:pPr>
              <w:spacing w:after="0" w:line="259" w:lineRule="auto"/>
              <w:ind w:left="0" w:firstLine="0"/>
            </w:pPr>
            <w:r>
              <w:rPr>
                <w:b/>
              </w:rPr>
              <w:t>Student Name:</w:t>
            </w:r>
          </w:p>
        </w:tc>
        <w:tc>
          <w:tcPr>
            <w:tcW w:w="2086" w:type="dxa"/>
            <w:tcBorders>
              <w:top w:val="single" w:sz="5" w:space="0" w:color="8A8886"/>
              <w:left w:val="single" w:sz="5" w:space="0" w:color="8A8886"/>
              <w:bottom w:val="single" w:sz="5" w:space="0" w:color="8A8886"/>
              <w:right w:val="single" w:sz="5" w:space="0" w:color="8A8886"/>
            </w:tcBorders>
          </w:tcPr>
          <w:p w14:paraId="2D351963" w14:textId="460DD812" w:rsidR="009159CD" w:rsidRDefault="00632AE1">
            <w:pPr>
              <w:spacing w:after="0" w:line="259" w:lineRule="auto"/>
              <w:ind w:left="0" w:firstLine="0"/>
            </w:pPr>
            <w:r>
              <w:t>Muhammad Waqas Akram</w:t>
            </w:r>
          </w:p>
        </w:tc>
      </w:tr>
      <w:tr w:rsidR="009159CD" w14:paraId="718D948F" w14:textId="77777777">
        <w:trPr>
          <w:trHeight w:val="365"/>
        </w:trPr>
        <w:tc>
          <w:tcPr>
            <w:tcW w:w="1928" w:type="dxa"/>
            <w:tcBorders>
              <w:top w:val="single" w:sz="5" w:space="0" w:color="8A8886"/>
              <w:left w:val="single" w:sz="5" w:space="0" w:color="8A8886"/>
              <w:bottom w:val="single" w:sz="5" w:space="0" w:color="8A8886"/>
              <w:right w:val="single" w:sz="5" w:space="0" w:color="8A8886"/>
            </w:tcBorders>
            <w:shd w:val="clear" w:color="auto" w:fill="D5E3EF"/>
          </w:tcPr>
          <w:p w14:paraId="65DBECBA" w14:textId="77777777" w:rsidR="009159CD" w:rsidRDefault="00CB6F65">
            <w:pPr>
              <w:spacing w:after="0" w:line="259" w:lineRule="auto"/>
              <w:ind w:left="0" w:firstLine="0"/>
            </w:pPr>
            <w:r>
              <w:rPr>
                <w:b/>
              </w:rPr>
              <w:t>Student ID:</w:t>
            </w:r>
          </w:p>
        </w:tc>
        <w:tc>
          <w:tcPr>
            <w:tcW w:w="2086" w:type="dxa"/>
            <w:tcBorders>
              <w:top w:val="single" w:sz="5" w:space="0" w:color="8A8886"/>
              <w:left w:val="single" w:sz="5" w:space="0" w:color="8A8886"/>
              <w:bottom w:val="single" w:sz="5" w:space="0" w:color="8A8886"/>
              <w:right w:val="single" w:sz="5" w:space="0" w:color="8A8886"/>
            </w:tcBorders>
          </w:tcPr>
          <w:p w14:paraId="4115849F" w14:textId="3B74F158" w:rsidR="009159CD" w:rsidRDefault="00B60DF1">
            <w:pPr>
              <w:spacing w:after="0" w:line="259" w:lineRule="auto"/>
              <w:ind w:left="0" w:firstLine="0"/>
            </w:pPr>
            <w:r>
              <w:t>2429948</w:t>
            </w:r>
          </w:p>
        </w:tc>
      </w:tr>
      <w:tr w:rsidR="009159CD" w14:paraId="60413053" w14:textId="77777777">
        <w:trPr>
          <w:trHeight w:val="367"/>
        </w:trPr>
        <w:tc>
          <w:tcPr>
            <w:tcW w:w="1928" w:type="dxa"/>
            <w:tcBorders>
              <w:top w:val="single" w:sz="5" w:space="0" w:color="8A8886"/>
              <w:left w:val="single" w:sz="5" w:space="0" w:color="8A8886"/>
              <w:bottom w:val="single" w:sz="5" w:space="0" w:color="8A8886"/>
              <w:right w:val="single" w:sz="5" w:space="0" w:color="8A8886"/>
            </w:tcBorders>
            <w:shd w:val="clear" w:color="auto" w:fill="D5E3EF"/>
          </w:tcPr>
          <w:p w14:paraId="5F89391E" w14:textId="77777777" w:rsidR="009159CD" w:rsidRDefault="00CB6F65">
            <w:pPr>
              <w:spacing w:after="0" w:line="259" w:lineRule="auto"/>
              <w:ind w:left="0" w:firstLine="0"/>
            </w:pPr>
            <w:proofErr w:type="spellStart"/>
            <w:r>
              <w:rPr>
                <w:b/>
              </w:rPr>
              <w:t>Programme</w:t>
            </w:r>
            <w:proofErr w:type="spellEnd"/>
            <w:r>
              <w:rPr>
                <w:b/>
              </w:rPr>
              <w:t>:</w:t>
            </w:r>
          </w:p>
        </w:tc>
        <w:tc>
          <w:tcPr>
            <w:tcW w:w="2086" w:type="dxa"/>
            <w:tcBorders>
              <w:top w:val="single" w:sz="5" w:space="0" w:color="8A8886"/>
              <w:left w:val="single" w:sz="5" w:space="0" w:color="8A8886"/>
              <w:bottom w:val="single" w:sz="5" w:space="0" w:color="8A8886"/>
              <w:right w:val="single" w:sz="5" w:space="0" w:color="8A8886"/>
            </w:tcBorders>
          </w:tcPr>
          <w:p w14:paraId="2E6127D0" w14:textId="77777777" w:rsidR="009159CD" w:rsidRDefault="00CB6F65">
            <w:pPr>
              <w:spacing w:after="0" w:line="259" w:lineRule="auto"/>
              <w:ind w:left="0" w:firstLine="0"/>
              <w:jc w:val="both"/>
            </w:pPr>
            <w:r>
              <w:t>HN/</w:t>
            </w:r>
            <w:proofErr w:type="spellStart"/>
            <w:r>
              <w:t>BSc</w:t>
            </w:r>
            <w:proofErr w:type="spellEnd"/>
            <w:r>
              <w:t xml:space="preserve"> Computing</w:t>
            </w:r>
          </w:p>
        </w:tc>
      </w:tr>
      <w:tr w:rsidR="009159CD" w14:paraId="5ADC5568" w14:textId="77777777">
        <w:trPr>
          <w:trHeight w:val="365"/>
        </w:trPr>
        <w:tc>
          <w:tcPr>
            <w:tcW w:w="1928" w:type="dxa"/>
            <w:tcBorders>
              <w:top w:val="single" w:sz="5" w:space="0" w:color="8A8886"/>
              <w:left w:val="single" w:sz="5" w:space="0" w:color="8A8886"/>
              <w:bottom w:val="single" w:sz="5" w:space="0" w:color="8A8886"/>
              <w:right w:val="single" w:sz="5" w:space="0" w:color="8A8886"/>
            </w:tcBorders>
            <w:shd w:val="clear" w:color="auto" w:fill="D5E3EF"/>
          </w:tcPr>
          <w:p w14:paraId="3FE7D138" w14:textId="77777777" w:rsidR="009159CD" w:rsidRDefault="00CB6F65">
            <w:pPr>
              <w:spacing w:after="0" w:line="259" w:lineRule="auto"/>
              <w:ind w:left="0" w:firstLine="0"/>
            </w:pPr>
            <w:r>
              <w:rPr>
                <w:b/>
              </w:rPr>
              <w:t>Lecturer:</w:t>
            </w:r>
          </w:p>
        </w:tc>
        <w:tc>
          <w:tcPr>
            <w:tcW w:w="2086" w:type="dxa"/>
            <w:tcBorders>
              <w:top w:val="single" w:sz="5" w:space="0" w:color="8A8886"/>
              <w:left w:val="single" w:sz="5" w:space="0" w:color="8A8886"/>
              <w:bottom w:val="single" w:sz="5" w:space="0" w:color="8A8886"/>
              <w:right w:val="single" w:sz="5" w:space="0" w:color="8A8886"/>
            </w:tcBorders>
          </w:tcPr>
          <w:p w14:paraId="3B522EDB" w14:textId="77777777" w:rsidR="009159CD" w:rsidRDefault="00CB6F65">
            <w:pPr>
              <w:spacing w:after="0" w:line="259" w:lineRule="auto"/>
              <w:ind w:left="0" w:firstLine="0"/>
            </w:pPr>
            <w:r>
              <w:t xml:space="preserve">Dr. </w:t>
            </w:r>
            <w:proofErr w:type="spellStart"/>
            <w:r>
              <w:t>Fahad</w:t>
            </w:r>
            <w:proofErr w:type="spellEnd"/>
            <w:r>
              <w:t xml:space="preserve"> Ahmad</w:t>
            </w:r>
          </w:p>
        </w:tc>
      </w:tr>
      <w:tr w:rsidR="009159CD" w14:paraId="47F2B226" w14:textId="77777777">
        <w:trPr>
          <w:trHeight w:val="365"/>
        </w:trPr>
        <w:tc>
          <w:tcPr>
            <w:tcW w:w="1928" w:type="dxa"/>
            <w:tcBorders>
              <w:top w:val="single" w:sz="5" w:space="0" w:color="8A8886"/>
              <w:left w:val="single" w:sz="5" w:space="0" w:color="8A8886"/>
              <w:bottom w:val="single" w:sz="5" w:space="0" w:color="8A8886"/>
              <w:right w:val="single" w:sz="5" w:space="0" w:color="8A8886"/>
            </w:tcBorders>
            <w:shd w:val="clear" w:color="auto" w:fill="D5E3EF"/>
          </w:tcPr>
          <w:p w14:paraId="51C56C6B" w14:textId="77777777" w:rsidR="009159CD" w:rsidRDefault="00CB6F65">
            <w:pPr>
              <w:spacing w:after="0" w:line="259" w:lineRule="auto"/>
              <w:ind w:left="0" w:firstLine="0"/>
              <w:jc w:val="both"/>
            </w:pPr>
            <w:r>
              <w:rPr>
                <w:b/>
              </w:rPr>
              <w:t>Submission Date:</w:t>
            </w:r>
          </w:p>
        </w:tc>
        <w:tc>
          <w:tcPr>
            <w:tcW w:w="2086" w:type="dxa"/>
            <w:tcBorders>
              <w:top w:val="single" w:sz="5" w:space="0" w:color="8A8886"/>
              <w:left w:val="single" w:sz="5" w:space="0" w:color="8A8886"/>
              <w:bottom w:val="single" w:sz="5" w:space="0" w:color="8A8886"/>
              <w:right w:val="single" w:sz="5" w:space="0" w:color="8A8886"/>
            </w:tcBorders>
          </w:tcPr>
          <w:p w14:paraId="1DDD2575" w14:textId="77777777" w:rsidR="009159CD" w:rsidRDefault="00CB6F65">
            <w:pPr>
              <w:spacing w:after="0" w:line="259" w:lineRule="auto"/>
              <w:ind w:left="0" w:firstLine="0"/>
            </w:pPr>
            <w:r>
              <w:t>1st April 2026</w:t>
            </w:r>
          </w:p>
        </w:tc>
      </w:tr>
    </w:tbl>
    <w:p w14:paraId="44A941EF" w14:textId="77777777" w:rsidR="009159CD" w:rsidRDefault="00CB6F65">
      <w:pPr>
        <w:spacing w:after="12" w:line="259" w:lineRule="auto"/>
        <w:ind w:left="355" w:right="3"/>
        <w:jc w:val="center"/>
      </w:pPr>
      <w:r>
        <w:rPr>
          <w:sz w:val="20"/>
        </w:rPr>
        <w:t>Project Overview Page 1</w:t>
      </w:r>
    </w:p>
    <w:p w14:paraId="2C533768" w14:textId="77777777" w:rsidR="009159CD" w:rsidRDefault="00CB6F65">
      <w:pPr>
        <w:pStyle w:val="Heading1"/>
        <w:ind w:left="333"/>
      </w:pPr>
      <w:r>
        <w:t>Task 1: Ideation and Mind Map</w:t>
      </w:r>
    </w:p>
    <w:p w14:paraId="0F81527F" w14:textId="77777777" w:rsidR="009159CD" w:rsidRDefault="00CB6F65">
      <w:pPr>
        <w:tabs>
          <w:tab w:val="center" w:pos="1377"/>
          <w:tab w:val="center" w:pos="3154"/>
        </w:tabs>
        <w:spacing w:after="385"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2:28 PM</w:t>
      </w:r>
    </w:p>
    <w:p w14:paraId="6F469113" w14:textId="77777777" w:rsidR="009159CD" w:rsidRDefault="00CB6F65">
      <w:pPr>
        <w:pStyle w:val="Heading2"/>
        <w:ind w:left="698" w:firstLine="0"/>
      </w:pPr>
      <w:r>
        <w:t>Q1. Mind Map – Innovation, Creativity, and Project Ideas</w:t>
      </w:r>
    </w:p>
    <w:p w14:paraId="013875ED" w14:textId="77777777" w:rsidR="009159CD" w:rsidRDefault="00CB6F65">
      <w:pPr>
        <w:ind w:left="708"/>
      </w:pPr>
      <w:r>
        <w:t xml:space="preserve">Innovation has been broadly acknowledged as a driving force in the development of the society, economic, and technological growth. </w:t>
      </w:r>
      <w:proofErr w:type="spellStart"/>
      <w:r>
        <w:t>Schumpeter</w:t>
      </w:r>
      <w:proofErr w:type="spellEnd"/>
      <w:r>
        <w:t xml:space="preserve"> (1942) referred to the process of innovation as creative destruction in which the new ideas oust the old systems to allow the ongoing development. The concept has now been linked inseparably with the digital age where computing innovation through software changes how the societies access, communicate, and make decisions. The fast increase in the number of social media platforms, including Twitter, Facebook, and Reddit, </w:t>
      </w:r>
      <w:proofErr w:type="spellStart"/>
      <w:r>
        <w:t>democratised</w:t>
      </w:r>
      <w:proofErr w:type="spellEnd"/>
      <w:r>
        <w:t xml:space="preserve"> the content production process; yet, it has also provided a rich environment in which fake news and misinformation are transmitted (</w:t>
      </w:r>
      <w:proofErr w:type="spellStart"/>
      <w:r>
        <w:t>Allcott</w:t>
      </w:r>
      <w:proofErr w:type="spellEnd"/>
      <w:r>
        <w:t xml:space="preserve"> and </w:t>
      </w:r>
      <w:proofErr w:type="spellStart"/>
      <w:r>
        <w:t>Gentzkow</w:t>
      </w:r>
      <w:proofErr w:type="spellEnd"/>
      <w:r>
        <w:t>, 2017). The social effects of this phenomenon are far beyond personal fraud, and it affects the democratic elections, the health-related response of the population and the financial markets worldwide.</w:t>
      </w:r>
    </w:p>
    <w:p w14:paraId="6E10A77D" w14:textId="77777777" w:rsidR="009159CD" w:rsidRDefault="00CB6F65">
      <w:pPr>
        <w:ind w:left="708"/>
      </w:pPr>
      <w:r>
        <w:t xml:space="preserve">In </w:t>
      </w:r>
      <w:proofErr w:type="spellStart"/>
      <w:r>
        <w:t>Amabile</w:t>
      </w:r>
      <w:proofErr w:type="spellEnd"/>
      <w:r>
        <w:t xml:space="preserve"> (1996) definition, creativity refers to the process of generating new and productive ideas especially in an environment where risk taking and exploration are encouraged. In computing, creativity in problem solving can be seen in the creation of intelligent systems to deal with complex real-life problems. The use of Natural Language Processing (NLP), a subset of artificial intelligence that deals with the relationship between computers and human language is one of the most promising points where creativity and technical ability meet to address misinformation (</w:t>
      </w:r>
      <w:proofErr w:type="spellStart"/>
      <w:r>
        <w:t>Oshikawa</w:t>
      </w:r>
      <w:proofErr w:type="spellEnd"/>
      <w:r>
        <w:t xml:space="preserve">, </w:t>
      </w:r>
      <w:proofErr w:type="spellStart"/>
      <w:r>
        <w:t>Qian</w:t>
      </w:r>
      <w:proofErr w:type="spellEnd"/>
      <w:r>
        <w:t xml:space="preserve"> and Wang, 2020). The ability of machine learning models to acquire linguistic patterns, sentiment clues, and structural patterns which differentiate reliable and unreliable information can be learned by being trained on labelled data sets of authentic and fake news.</w:t>
      </w:r>
    </w:p>
    <w:p w14:paraId="0FF64E91" w14:textId="77777777" w:rsidR="009159CD" w:rsidRDefault="00CB6F65">
      <w:pPr>
        <w:spacing w:after="0"/>
        <w:ind w:left="708"/>
      </w:pPr>
      <w:r>
        <w:t xml:space="preserve">Personally, and academically, there are several project concepts that can be developed at the cross-section between computing and social impact. These involve the creation of a </w:t>
      </w:r>
      <w:proofErr w:type="spellStart"/>
      <w:r>
        <w:t>webbased</w:t>
      </w:r>
      <w:proofErr w:type="spellEnd"/>
      <w:r>
        <w:t xml:space="preserve"> misinformation detector, a browser extension, which can identify potential fake content as it appears, a sentiment analysis dashboard, which will be used to track the public discourse throughout an unfolding crisis, and an educational program that will encourage digital literacy. The strongest and most viable project in this proposal is the creation of an NLP-based fake news detector based on publicly available social media data, that is, the </w:t>
      </w:r>
    </w:p>
    <w:p w14:paraId="7730BBC2" w14:textId="77777777" w:rsidR="009159CD" w:rsidRDefault="00CB6F65">
      <w:pPr>
        <w:ind w:left="708"/>
      </w:pPr>
      <w:proofErr w:type="spellStart"/>
      <w:r>
        <w:t>Kaggle</w:t>
      </w:r>
      <w:proofErr w:type="spellEnd"/>
      <w:r>
        <w:t xml:space="preserve"> Fake News Detection Dataset (Mahi, 2023). The project is directly related to the </w:t>
      </w:r>
      <w:proofErr w:type="spellStart"/>
      <w:r>
        <w:t>BSc</w:t>
      </w:r>
      <w:proofErr w:type="spellEnd"/>
      <w:r>
        <w:t xml:space="preserve"> Computing curriculum as it immerses the fundamental capabilities in programming, data analysis, and machine learning and addresses a burning societal issue.</w:t>
      </w:r>
    </w:p>
    <w:p w14:paraId="239FEC54" w14:textId="77777777" w:rsidR="009159CD" w:rsidRDefault="00CB6F65">
      <w:pPr>
        <w:spacing w:after="3033"/>
        <w:ind w:left="708"/>
      </w:pPr>
      <w:r>
        <w:t>The mind map below illustratively shows how the major concepts of the Unit 1 Topic 1 (How Innovation Shapes the World) and the chosen project idea are connected to each other. The focus will be on the significance of disruptive innovation in information ecosystems, the innovative use of AI/NLP algorithms, ethical considerations in the context of automated content moderation, and the social value each tool that is used to consume media critically creates.</w:t>
      </w:r>
    </w:p>
    <w:p w14:paraId="493A06BE" w14:textId="77777777" w:rsidR="009159CD" w:rsidRDefault="00CB6F65">
      <w:pPr>
        <w:spacing w:after="12" w:line="259" w:lineRule="auto"/>
        <w:ind w:left="355" w:right="2"/>
        <w:jc w:val="center"/>
      </w:pPr>
      <w:r>
        <w:rPr>
          <w:sz w:val="20"/>
        </w:rPr>
        <w:t xml:space="preserve">Task 1 </w:t>
      </w:r>
      <w:proofErr w:type="spellStart"/>
      <w:r>
        <w:rPr>
          <w:sz w:val="20"/>
        </w:rPr>
        <w:t>Mindmap</w:t>
      </w:r>
      <w:proofErr w:type="spellEnd"/>
      <w:r>
        <w:rPr>
          <w:sz w:val="20"/>
        </w:rPr>
        <w:t xml:space="preserve"> and Ideation Page 2</w:t>
      </w:r>
    </w:p>
    <w:p w14:paraId="522171A7" w14:textId="77777777" w:rsidR="009159CD" w:rsidRDefault="00CB6F65">
      <w:pPr>
        <w:spacing w:after="487" w:line="259" w:lineRule="auto"/>
        <w:ind w:left="698" w:right="-84" w:firstLine="0"/>
      </w:pPr>
      <w:r>
        <w:rPr>
          <w:noProof/>
        </w:rPr>
        <w:drawing>
          <wp:inline distT="0" distB="0" distL="0" distR="0" wp14:anchorId="660D8AD3" wp14:editId="3093BF0F">
            <wp:extent cx="5763769" cy="4220210"/>
            <wp:effectExtent l="0" t="0" r="0" b="0"/>
            <wp:docPr id="653" name="Picture 653"/>
            <wp:cNvGraphicFramePr/>
            <a:graphic xmlns:a="http://schemas.openxmlformats.org/drawingml/2006/main">
              <a:graphicData uri="http://schemas.openxmlformats.org/drawingml/2006/picture">
                <pic:pic xmlns:pic="http://schemas.openxmlformats.org/drawingml/2006/picture">
                  <pic:nvPicPr>
                    <pic:cNvPr id="653" name="Picture 653"/>
                    <pic:cNvPicPr/>
                  </pic:nvPicPr>
                  <pic:blipFill>
                    <a:blip r:embed="rId5"/>
                    <a:stretch>
                      <a:fillRect/>
                    </a:stretch>
                  </pic:blipFill>
                  <pic:spPr>
                    <a:xfrm>
                      <a:off x="0" y="0"/>
                      <a:ext cx="5763769" cy="4220210"/>
                    </a:xfrm>
                    <a:prstGeom prst="rect">
                      <a:avLst/>
                    </a:prstGeom>
                  </pic:spPr>
                </pic:pic>
              </a:graphicData>
            </a:graphic>
          </wp:inline>
        </w:drawing>
      </w:r>
    </w:p>
    <w:p w14:paraId="6811EA35" w14:textId="77777777" w:rsidR="009159CD" w:rsidRDefault="00CB6F65">
      <w:pPr>
        <w:pStyle w:val="Heading2"/>
      </w:pPr>
      <w:r>
        <w:t>Q2. Selected Project Idea</w:t>
      </w:r>
    </w:p>
    <w:p w14:paraId="1252EB98" w14:textId="77777777" w:rsidR="009159CD" w:rsidRDefault="00CB6F65">
      <w:pPr>
        <w:spacing w:after="4431"/>
        <w:ind w:left="1789"/>
      </w:pPr>
      <w:r>
        <w:t xml:space="preserve">The chosen project is the development of the NLP-based fake news and misinformation detection system on social media. In this project, the </w:t>
      </w:r>
      <w:proofErr w:type="spellStart"/>
      <w:r>
        <w:t>Kaggle</w:t>
      </w:r>
      <w:proofErr w:type="spellEnd"/>
      <w:r>
        <w:t xml:space="preserve"> Fake News Detection Dataset with Pre-trained Models (Mahi, 2023) will be utilized because it includes labelled news articles that can be used in supervised machine learning classification. The system will use text preprocessing, TF-IDF feature extraction and word embeddings, and classification algorithms such as the Logistic Regression, Support Vector Machines, and transformer-based architectures such as BERT. The societal value generated by this project is that it will promote integrity of online information ecosystems and assist in development of advanced computing skills in the field of data science and artificial intelligence.</w:t>
      </w:r>
    </w:p>
    <w:p w14:paraId="1224CEC2" w14:textId="77777777" w:rsidR="009159CD" w:rsidRDefault="00CB6F65">
      <w:pPr>
        <w:spacing w:after="12" w:line="259" w:lineRule="auto"/>
        <w:ind w:left="355" w:right="2"/>
        <w:jc w:val="center"/>
      </w:pPr>
      <w:r>
        <w:rPr>
          <w:sz w:val="20"/>
        </w:rPr>
        <w:t xml:space="preserve">Task 1 </w:t>
      </w:r>
      <w:proofErr w:type="spellStart"/>
      <w:r>
        <w:rPr>
          <w:sz w:val="20"/>
        </w:rPr>
        <w:t>Mindmap</w:t>
      </w:r>
      <w:proofErr w:type="spellEnd"/>
      <w:r>
        <w:rPr>
          <w:sz w:val="20"/>
        </w:rPr>
        <w:t xml:space="preserve"> and Ideation Page 3</w:t>
      </w:r>
    </w:p>
    <w:p w14:paraId="291CA638" w14:textId="77777777" w:rsidR="009159CD" w:rsidRDefault="00CB6F65">
      <w:pPr>
        <w:pStyle w:val="Heading1"/>
        <w:ind w:left="333"/>
      </w:pPr>
      <w:r>
        <w:t>Task 1: Ideation and Mind Map</w:t>
      </w:r>
    </w:p>
    <w:p w14:paraId="4B217F98" w14:textId="77777777" w:rsidR="009159CD" w:rsidRDefault="00CB6F65">
      <w:pPr>
        <w:tabs>
          <w:tab w:val="center" w:pos="1377"/>
          <w:tab w:val="center" w:pos="3154"/>
        </w:tabs>
        <w:spacing w:after="705"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2:27 PM</w:t>
      </w:r>
    </w:p>
    <w:p w14:paraId="5F28CE79" w14:textId="77777777" w:rsidR="009159CD" w:rsidRDefault="00CB6F65">
      <w:pPr>
        <w:pStyle w:val="Heading2"/>
        <w:ind w:left="333"/>
      </w:pPr>
      <w:r>
        <w:t>Q1. Project Aim and Objectives</w:t>
      </w:r>
    </w:p>
    <w:p w14:paraId="3B85D325" w14:textId="77777777" w:rsidR="009159CD" w:rsidRDefault="00CB6F65">
      <w:pPr>
        <w:ind w:left="333"/>
      </w:pPr>
      <w:r>
        <w:rPr>
          <w:b/>
        </w:rPr>
        <w:t xml:space="preserve">Aim: </w:t>
      </w:r>
      <w:r>
        <w:t xml:space="preserve">To design, develop, and test a Natural Language Processing-based classification system, which would be able to detect fake news and misinformation in the framework of social media records with high accuracy, one will need to apply supervised machine learning methods and the </w:t>
      </w:r>
      <w:proofErr w:type="spellStart"/>
      <w:r>
        <w:t>Kaggle</w:t>
      </w:r>
      <w:proofErr w:type="spellEnd"/>
      <w:r>
        <w:t xml:space="preserve"> Fake News Detection Dataset (Mahi, 2023).</w:t>
      </w:r>
    </w:p>
    <w:p w14:paraId="18020E75" w14:textId="77777777" w:rsidR="009159CD" w:rsidRDefault="00CB6F65">
      <w:pPr>
        <w:spacing w:after="163" w:line="265" w:lineRule="auto"/>
        <w:ind w:left="333"/>
      </w:pPr>
      <w:r>
        <w:rPr>
          <w:b/>
        </w:rPr>
        <w:t>Objectives:</w:t>
      </w:r>
    </w:p>
    <w:p w14:paraId="21F15414" w14:textId="77777777" w:rsidR="009159CD" w:rsidRDefault="00CB6F65">
      <w:pPr>
        <w:numPr>
          <w:ilvl w:val="0"/>
          <w:numId w:val="1"/>
        </w:numPr>
        <w:spacing w:after="185"/>
        <w:ind w:hanging="338"/>
      </w:pPr>
      <w:r>
        <w:t>In order to perform a thorough literature review that investigates the existing NLP methods, machine learning classifiers, and deep learning architectures that are used to detect fake news in academic and industry settings (</w:t>
      </w:r>
      <w:proofErr w:type="spellStart"/>
      <w:r>
        <w:t>Shu</w:t>
      </w:r>
      <w:proofErr w:type="spellEnd"/>
      <w:r>
        <w:t xml:space="preserve"> et al., 2017; Zhou and </w:t>
      </w:r>
      <w:proofErr w:type="spellStart"/>
      <w:r>
        <w:t>Zafarani</w:t>
      </w:r>
      <w:proofErr w:type="spellEnd"/>
      <w:r>
        <w:t xml:space="preserve">, 2020) and to obtain, clean, and preprocess the </w:t>
      </w:r>
      <w:proofErr w:type="spellStart"/>
      <w:r>
        <w:t>Kaggle</w:t>
      </w:r>
      <w:proofErr w:type="spellEnd"/>
      <w:r>
        <w:t xml:space="preserve"> Fake News Detection Dataset, the exploratory data analysis that allows comprehending the distribution of classes, textual features, and data quality concerns.</w:t>
      </w:r>
    </w:p>
    <w:p w14:paraId="4233583C" w14:textId="77777777" w:rsidR="009159CD" w:rsidRDefault="00CB6F65">
      <w:pPr>
        <w:numPr>
          <w:ilvl w:val="0"/>
          <w:numId w:val="1"/>
        </w:numPr>
        <w:spacing w:after="187"/>
        <w:ind w:hanging="338"/>
      </w:pPr>
      <w:r>
        <w:t xml:space="preserve">In order to implement and compare various classification models (both traditional machine learning algorithms (Logistic Regression, Naive </w:t>
      </w:r>
      <w:proofErr w:type="spellStart"/>
      <w:r>
        <w:t>Bayes</w:t>
      </w:r>
      <w:proofErr w:type="spellEnd"/>
      <w:r>
        <w:t>, SVM) and a pre-trained transformer model (BERT)) to evaluate each of them by the metrics of precision, recall, F1-score and accuracy and in order to understand what ethical analysis can be done of automated fake news detection systems, such as how it might be authoritarian, how it can be biased, and how it can limit free speech (</w:t>
      </w:r>
      <w:proofErr w:type="spellStart"/>
      <w:r>
        <w:t>Bontcheva</w:t>
      </w:r>
      <w:proofErr w:type="spellEnd"/>
      <w:r>
        <w:t xml:space="preserve"> and </w:t>
      </w:r>
      <w:proofErr w:type="spellStart"/>
      <w:r>
        <w:t>Posetti</w:t>
      </w:r>
      <w:proofErr w:type="spellEnd"/>
      <w:r>
        <w:t>, 2020).</w:t>
      </w:r>
    </w:p>
    <w:p w14:paraId="46CCCEE3" w14:textId="77777777" w:rsidR="009159CD" w:rsidRDefault="00CB6F65">
      <w:pPr>
        <w:numPr>
          <w:ilvl w:val="0"/>
          <w:numId w:val="1"/>
        </w:numPr>
        <w:spacing w:after="211"/>
        <w:ind w:hanging="338"/>
      </w:pPr>
      <w:r>
        <w:t>To report the results and suggest possible further development, including the possible implementation as a real-time detection tool or a browser extension.</w:t>
      </w:r>
    </w:p>
    <w:p w14:paraId="3A29B32E" w14:textId="77777777" w:rsidR="009159CD" w:rsidRDefault="00CB6F65">
      <w:pPr>
        <w:pStyle w:val="Heading2"/>
        <w:ind w:left="333"/>
      </w:pPr>
      <w:r>
        <w:t>Q2. Research Philosophy</w:t>
      </w:r>
    </w:p>
    <w:p w14:paraId="6CCBC7F2" w14:textId="77777777" w:rsidR="009159CD" w:rsidRDefault="00CB6F65">
      <w:pPr>
        <w:ind w:left="333"/>
      </w:pPr>
      <w:r>
        <w:t xml:space="preserve">The philosophy of research that will guide this project is positivism that follows the quantitative, empirical and experimental characteristics of the study. According to Saunders, Lewis and </w:t>
      </w:r>
      <w:proofErr w:type="spellStart"/>
      <w:r>
        <w:t>Thornhill</w:t>
      </w:r>
      <w:proofErr w:type="spellEnd"/>
      <w:r>
        <w:t xml:space="preserve"> (2019), positivism presupposes that there exists some objective, observable reality, which can be measured and </w:t>
      </w:r>
      <w:proofErr w:type="spellStart"/>
      <w:r>
        <w:t>analysed</w:t>
      </w:r>
      <w:proofErr w:type="spellEnd"/>
      <w:r>
        <w:t xml:space="preserve"> with the help of scientific techniques. In the given project, the phenomenon of interest, i.e., the linguistic features making fake and legitimate news articles distinguishable, is considered as an observable variable that could be measured using the text features and categorized using the algorithmic models. Positivist approach </w:t>
      </w:r>
      <w:proofErr w:type="spellStart"/>
      <w:r>
        <w:t>favours</w:t>
      </w:r>
      <w:proofErr w:type="spellEnd"/>
      <w:r>
        <w:t xml:space="preserve"> the hypothesis-based experimental research, controlled data analysis, and statistical performance assessment, which the current study design largely emphasizes.</w:t>
      </w:r>
    </w:p>
    <w:p w14:paraId="60C27FC1" w14:textId="77777777" w:rsidR="009159CD" w:rsidRDefault="00CB6F65">
      <w:pPr>
        <w:spacing w:after="657"/>
        <w:ind w:left="333"/>
      </w:pPr>
      <w:r>
        <w:t xml:space="preserve">The philosophy is suitable as the main purpose of the research is to identify the NLP model that best classifies the content of the news, which requires objective, reproducible and measurable results, not a subjective interpolation. Nevertheless, it is also accepted that a fully positivist position can exclude the socio-cultural aspects of misinformation that can be investigated more appropriately in future studies with the help of </w:t>
      </w:r>
      <w:proofErr w:type="spellStart"/>
      <w:r>
        <w:t>interpretivist</w:t>
      </w:r>
      <w:proofErr w:type="spellEnd"/>
      <w:r>
        <w:t xml:space="preserve"> or critical realist positions (</w:t>
      </w:r>
      <w:proofErr w:type="spellStart"/>
      <w:r>
        <w:t>Creswell</w:t>
      </w:r>
      <w:proofErr w:type="spellEnd"/>
      <w:r>
        <w:t xml:space="preserve"> and </w:t>
      </w:r>
      <w:proofErr w:type="spellStart"/>
      <w:r>
        <w:t>Creswell</w:t>
      </w:r>
      <w:proofErr w:type="spellEnd"/>
      <w:r>
        <w:t>, 2018).</w:t>
      </w:r>
    </w:p>
    <w:p w14:paraId="20ABFE16" w14:textId="77777777" w:rsidR="009159CD" w:rsidRDefault="00CB6F65">
      <w:pPr>
        <w:pStyle w:val="Heading2"/>
        <w:ind w:left="333"/>
      </w:pPr>
      <w:r>
        <w:t>Q3. Search Tools, Research Databases, and Search Strategies</w:t>
      </w:r>
    </w:p>
    <w:p w14:paraId="013F45D9" w14:textId="77777777" w:rsidR="009159CD" w:rsidRDefault="00CB6F65">
      <w:pPr>
        <w:spacing w:after="734"/>
        <w:ind w:left="333"/>
      </w:pPr>
      <w:r>
        <w:t xml:space="preserve">To make this project based on the established knowledge, it is required to identify the </w:t>
      </w:r>
      <w:proofErr w:type="spellStart"/>
      <w:r>
        <w:t>highquality</w:t>
      </w:r>
      <w:proofErr w:type="spellEnd"/>
      <w:r>
        <w:t xml:space="preserve"> and relevant literature. The search tools and databases to be used further include the following and are based on the coverage of research in computing, artificial intelligence and information science:</w:t>
      </w:r>
    </w:p>
    <w:p w14:paraId="73673D9E" w14:textId="77777777" w:rsidR="009159CD" w:rsidRDefault="00CB6F65">
      <w:pPr>
        <w:spacing w:after="12" w:line="259" w:lineRule="auto"/>
        <w:ind w:left="355" w:right="3"/>
        <w:jc w:val="center"/>
      </w:pPr>
      <w:r>
        <w:rPr>
          <w:sz w:val="20"/>
        </w:rPr>
        <w:t>Task 2 Aim Objectives and Research Area Page 4</w:t>
      </w:r>
    </w:p>
    <w:p w14:paraId="5AB3C18C" w14:textId="77777777" w:rsidR="009159CD" w:rsidRDefault="00CB6F65">
      <w:pPr>
        <w:spacing w:after="180"/>
        <w:ind w:left="333"/>
      </w:pPr>
      <w:r>
        <w:t xml:space="preserve">Focused on the NLP, machine learning, and data science literature, the IEEE </w:t>
      </w:r>
      <w:proofErr w:type="spellStart"/>
      <w:r>
        <w:t>Xplore</w:t>
      </w:r>
      <w:proofErr w:type="spellEnd"/>
      <w:r>
        <w:t xml:space="preserve"> is among the leading databases on computing and engineering research.</w:t>
      </w:r>
    </w:p>
    <w:p w14:paraId="3D14F37F" w14:textId="77777777" w:rsidR="009159CD" w:rsidRDefault="00CB6F65">
      <w:pPr>
        <w:numPr>
          <w:ilvl w:val="0"/>
          <w:numId w:val="2"/>
        </w:numPr>
        <w:ind w:hanging="257"/>
      </w:pPr>
      <w:r>
        <w:t>Google Scholar: A wide-academic search engine where one can find pre-prints and conference proceedings as well as across fields.</w:t>
      </w:r>
    </w:p>
    <w:p w14:paraId="67CE2E98" w14:textId="77777777" w:rsidR="009159CD" w:rsidRDefault="00CB6F65">
      <w:pPr>
        <w:numPr>
          <w:ilvl w:val="0"/>
          <w:numId w:val="2"/>
        </w:numPr>
        <w:ind w:hanging="257"/>
      </w:pPr>
      <w:r>
        <w:t xml:space="preserve">ACM Digital Library: It is a platform of access to high-quality computer science research, particularly conference papers of ACL, EMNLP, and </w:t>
      </w:r>
      <w:proofErr w:type="spellStart"/>
      <w:r>
        <w:t>NeurIPS</w:t>
      </w:r>
      <w:proofErr w:type="spellEnd"/>
      <w:r>
        <w:t>.</w:t>
      </w:r>
    </w:p>
    <w:p w14:paraId="6BDE66CA" w14:textId="77777777" w:rsidR="009159CD" w:rsidRDefault="00CB6F65">
      <w:pPr>
        <w:numPr>
          <w:ilvl w:val="0"/>
          <w:numId w:val="2"/>
        </w:numPr>
        <w:ind w:hanging="257"/>
      </w:pPr>
      <w:proofErr w:type="spellStart"/>
      <w:r>
        <w:t>Scopus</w:t>
      </w:r>
      <w:proofErr w:type="spellEnd"/>
      <w:r>
        <w:t xml:space="preserve">: This is a database of abstracts and citations that are useful in systematic literature search and </w:t>
      </w:r>
      <w:proofErr w:type="spellStart"/>
      <w:r>
        <w:t>bibliometric</w:t>
      </w:r>
      <w:proofErr w:type="spellEnd"/>
      <w:r>
        <w:t xml:space="preserve"> analysis.</w:t>
      </w:r>
    </w:p>
    <w:p w14:paraId="4E1A50F6" w14:textId="77777777" w:rsidR="009159CD" w:rsidRDefault="00CB6F65">
      <w:pPr>
        <w:numPr>
          <w:ilvl w:val="0"/>
          <w:numId w:val="2"/>
        </w:numPr>
        <w:ind w:hanging="257"/>
      </w:pPr>
      <w:proofErr w:type="spellStart"/>
      <w:r>
        <w:t>Kaggle</w:t>
      </w:r>
      <w:proofErr w:type="spellEnd"/>
      <w:r>
        <w:t>: This is a data science platform that contains the main dataset and related community notebooks that showcase the baseline models (Mahi, 2023).</w:t>
      </w:r>
    </w:p>
    <w:p w14:paraId="62A0D7B0" w14:textId="77777777" w:rsidR="009159CD" w:rsidRDefault="00CB6F65">
      <w:pPr>
        <w:spacing w:after="9557"/>
        <w:ind w:left="333"/>
      </w:pPr>
      <w:r>
        <w:t>Use of Boolean operators like fake news AND NLP AND detection, misinformation AND machine learning AND social media, text classification AND BERT AND news are used as search strategies. Results were broadened and narrowed down respectively using truncation (e.g., “</w:t>
      </w:r>
      <w:proofErr w:type="spellStart"/>
      <w:r>
        <w:t>classif</w:t>
      </w:r>
      <w:proofErr w:type="spellEnd"/>
      <w:r>
        <w:t xml:space="preserve">*”) and phrase searching respectively. To ensure currency, the searches were restricted to publications published in 2017 or later because the study of NLP changes quickly. Foundational and related works were also identified by citation chaining of the existing works by such scholars as </w:t>
      </w:r>
      <w:proofErr w:type="spellStart"/>
      <w:r>
        <w:t>Shu</w:t>
      </w:r>
      <w:proofErr w:type="spellEnd"/>
      <w:r>
        <w:t xml:space="preserve"> et al. (2017).</w:t>
      </w:r>
    </w:p>
    <w:p w14:paraId="4F7F7179" w14:textId="77777777" w:rsidR="009159CD" w:rsidRDefault="00CB6F65">
      <w:pPr>
        <w:spacing w:after="12" w:line="259" w:lineRule="auto"/>
        <w:ind w:left="355" w:right="3"/>
        <w:jc w:val="center"/>
      </w:pPr>
      <w:r>
        <w:rPr>
          <w:sz w:val="20"/>
        </w:rPr>
        <w:t>Task 2 Aim Objectives and Research Area Page 5</w:t>
      </w:r>
    </w:p>
    <w:p w14:paraId="6731166E" w14:textId="77777777" w:rsidR="009159CD" w:rsidRDefault="00CB6F65">
      <w:pPr>
        <w:pStyle w:val="Heading1"/>
        <w:ind w:left="333"/>
      </w:pPr>
      <w:r>
        <w:t>Task 3: Research Strategies</w:t>
      </w:r>
    </w:p>
    <w:p w14:paraId="6136743E" w14:textId="77777777" w:rsidR="009159CD" w:rsidRDefault="00CB6F65">
      <w:pPr>
        <w:tabs>
          <w:tab w:val="center" w:pos="1377"/>
          <w:tab w:val="center" w:pos="3154"/>
        </w:tabs>
        <w:spacing w:after="705"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2:29 PM</w:t>
      </w:r>
    </w:p>
    <w:p w14:paraId="01165927" w14:textId="77777777" w:rsidR="009159CD" w:rsidRDefault="00CB6F65">
      <w:pPr>
        <w:pStyle w:val="Heading2"/>
        <w:ind w:left="333"/>
      </w:pPr>
      <w:r>
        <w:t>Q1. Validity, Reliability, Generalisability, and Ethical Considerations</w:t>
      </w:r>
    </w:p>
    <w:p w14:paraId="5166CC7D" w14:textId="77777777" w:rsidR="009159CD" w:rsidRDefault="00CB6F65">
      <w:pPr>
        <w:ind w:left="333"/>
      </w:pPr>
      <w:r>
        <w:t xml:space="preserve">To guarantee the quality and reliability of the research results, it is essential to pay great attention to validity, reliability, </w:t>
      </w:r>
      <w:proofErr w:type="spellStart"/>
      <w:r>
        <w:t>generalisability</w:t>
      </w:r>
      <w:proofErr w:type="spellEnd"/>
      <w:r>
        <w:t xml:space="preserve">, and ethics (Saunders, Lewis and </w:t>
      </w:r>
      <w:proofErr w:type="spellStart"/>
      <w:r>
        <w:t>Thornhill</w:t>
      </w:r>
      <w:proofErr w:type="spellEnd"/>
      <w:r>
        <w:t>, 2019).</w:t>
      </w:r>
    </w:p>
    <w:p w14:paraId="6FBFAE67" w14:textId="77777777" w:rsidR="009159CD" w:rsidRDefault="00CB6F65">
      <w:pPr>
        <w:ind w:left="333"/>
      </w:pPr>
      <w:r>
        <w:t xml:space="preserve">The validity in this project will be covered at several levels. The validity of the internal validity will be supported through the application of a well-established publicly available dataset (Mahi, 2023), which has been extensively utilized in the studies community, eliminating the possibility of a measurement error. The dependent variable is a clear and binary variable which is indicated by the classification labels (fake/real) in the dataset. Construct validity is upheld using theoretically and empirically validated </w:t>
      </w:r>
      <w:proofErr w:type="spellStart"/>
      <w:r>
        <w:t>recognised</w:t>
      </w:r>
      <w:proofErr w:type="spellEnd"/>
      <w:r>
        <w:t xml:space="preserve"> NLP features (TF- IDF, word embeddings), which are linguistic features that are thought to be useful in fake news detection (</w:t>
      </w:r>
      <w:proofErr w:type="spellStart"/>
      <w:r>
        <w:t>Oshikawa</w:t>
      </w:r>
      <w:proofErr w:type="spellEnd"/>
      <w:r>
        <w:t xml:space="preserve">, </w:t>
      </w:r>
      <w:proofErr w:type="spellStart"/>
      <w:r>
        <w:t>Qian</w:t>
      </w:r>
      <w:proofErr w:type="spellEnd"/>
      <w:r>
        <w:t xml:space="preserve"> and Wang, 2020). Stratified train-test splits and cross-validation are used to enhance the external validity of the models, as they make sure that the model is not overfitting itself to a specific data subset.</w:t>
      </w:r>
    </w:p>
    <w:p w14:paraId="2792864D" w14:textId="77777777" w:rsidR="009159CD" w:rsidRDefault="00CB6F65">
      <w:pPr>
        <w:ind w:left="333"/>
      </w:pPr>
      <w:r>
        <w:t xml:space="preserve">Reliability is realized by the reproducibility of all the computational processes. GitHub will be used to version-track all the preprocessing pipelines, </w:t>
      </w:r>
      <w:proofErr w:type="spellStart"/>
      <w:r>
        <w:t>hyperparameters</w:t>
      </w:r>
      <w:proofErr w:type="spellEnd"/>
      <w:r>
        <w:t xml:space="preserve"> of the model and evaluation protocols, allowing them to be independently replicated. </w:t>
      </w:r>
      <w:proofErr w:type="spellStart"/>
      <w:r>
        <w:t>Standardisation</w:t>
      </w:r>
      <w:proofErr w:type="spellEnd"/>
      <w:r>
        <w:t xml:space="preserve"> of </w:t>
      </w:r>
      <w:proofErr w:type="spellStart"/>
      <w:r>
        <w:t>scikitlearn</w:t>
      </w:r>
      <w:proofErr w:type="spellEnd"/>
      <w:r>
        <w:t xml:space="preserve"> and Hugging Face libraries also makes sure that the implementations of the algorithms are based on peer-reviewed and community-tested code. Several runs using varying random seeds will be done to check the stability of reported metrics.</w:t>
      </w:r>
    </w:p>
    <w:p w14:paraId="3B370C91" w14:textId="77777777" w:rsidR="009159CD" w:rsidRDefault="00CB6F65">
      <w:pPr>
        <w:ind w:left="333"/>
      </w:pPr>
      <w:r>
        <w:t xml:space="preserve">One of the limitations that are identified with this project is </w:t>
      </w:r>
      <w:proofErr w:type="spellStart"/>
      <w:r>
        <w:t>generalisability</w:t>
      </w:r>
      <w:proofErr w:type="spellEnd"/>
      <w:r>
        <w:t xml:space="preserve">. The </w:t>
      </w:r>
      <w:proofErr w:type="spellStart"/>
      <w:r>
        <w:t>Kaggle</w:t>
      </w:r>
      <w:proofErr w:type="spellEnd"/>
      <w:r>
        <w:t xml:space="preserve"> dataset includes mainly English-language news articles of sources, which implies that the results might not translate directly to the non-English settings, other information media (e.g., video or audio deepfakes), and other, newer types of social media. This restriction will be clearly mentioned in the final report and will be accompanied by suggestions concerning multi-lingual and multimodal extensions in the future (Zhou and </w:t>
      </w:r>
      <w:proofErr w:type="spellStart"/>
      <w:r>
        <w:t>Zafarani</w:t>
      </w:r>
      <w:proofErr w:type="spellEnd"/>
      <w:r>
        <w:t>, 2020).</w:t>
      </w:r>
    </w:p>
    <w:p w14:paraId="49E9F349" w14:textId="77777777" w:rsidR="009159CD" w:rsidRDefault="00CB6F65">
      <w:pPr>
        <w:spacing w:after="657"/>
        <w:ind w:left="333"/>
      </w:pPr>
      <w:r>
        <w:t xml:space="preserve">The focus of this research is ethical issues. The data available is in the form of publicly accessible news articles that do not include any personal or sensitive data and thus privacy issues are reduced. However, the bigger picture of automated fake news detection has certain ethical implication that should be analyzed. According to </w:t>
      </w:r>
      <w:proofErr w:type="spellStart"/>
      <w:r>
        <w:t>Bontcheva</w:t>
      </w:r>
      <w:proofErr w:type="spellEnd"/>
      <w:r>
        <w:t xml:space="preserve"> and </w:t>
      </w:r>
      <w:proofErr w:type="spellStart"/>
      <w:r>
        <w:t>Posetti</w:t>
      </w:r>
      <w:proofErr w:type="spellEnd"/>
      <w:r>
        <w:t xml:space="preserve"> (2020), these tools threaten to become a censoring tool unless there are transparency and accountability measures. The project will comply with the Code of Conduct of BCS, GDPR principles where necessary, as well as the UWTSD Research Ethics Framework. Direct interaction with human participants will not be performed during data gathering, but the pilot survey (see Appendix A) implied anonymous and given feedback on a voluntary basis of the peers and was in line with the requirements of informed consent.</w:t>
      </w:r>
    </w:p>
    <w:p w14:paraId="2F2724D7" w14:textId="77777777" w:rsidR="009159CD" w:rsidRDefault="00CB6F65">
      <w:pPr>
        <w:pStyle w:val="Heading2"/>
        <w:ind w:left="333"/>
      </w:pPr>
      <w:r>
        <w:t>Q2. Data Collection Methods and Pilot Study</w:t>
      </w:r>
    </w:p>
    <w:p w14:paraId="0BBD2679" w14:textId="77777777" w:rsidR="009159CD" w:rsidRDefault="00CB6F65">
      <w:pPr>
        <w:spacing w:after="692"/>
        <w:ind w:left="333"/>
      </w:pPr>
      <w:r>
        <w:t xml:space="preserve">Secondary quantitative data collection is the main source of data collection, which will use the already existing </w:t>
      </w:r>
      <w:proofErr w:type="spellStart"/>
      <w:r>
        <w:t>Kaggle</w:t>
      </w:r>
      <w:proofErr w:type="spellEnd"/>
      <w:r>
        <w:t xml:space="preserve"> Fake News Detection Dataset (Mahi, 2023). It contains thousands of classified news articles as fake and real in this dataset which has a substantial basis to supervise machine learning classification. The secondary data collection is suitable since the scale and quality of labelling of the NLP model training is out of place by primary data collection due to the impracticality of such a method in the context of this project.</w:t>
      </w:r>
    </w:p>
    <w:p w14:paraId="7279A5AE" w14:textId="77777777" w:rsidR="009159CD" w:rsidRDefault="00CB6F65">
      <w:pPr>
        <w:spacing w:after="12" w:line="259" w:lineRule="auto"/>
        <w:ind w:left="355" w:right="1"/>
        <w:jc w:val="center"/>
      </w:pPr>
      <w:r>
        <w:rPr>
          <w:sz w:val="20"/>
        </w:rPr>
        <w:t>Task 3 Research Strategies Page 6</w:t>
      </w:r>
    </w:p>
    <w:p w14:paraId="3FD5E71E" w14:textId="77777777" w:rsidR="009159CD" w:rsidRDefault="00CB6F65">
      <w:pPr>
        <w:ind w:left="333"/>
      </w:pPr>
      <w:r>
        <w:t xml:space="preserve">A pilot questionnaire (see Appendix A) will be used to obtain complementary qualitative data by sending a small sample of computing students and social media users (n=10). This pilot is not aimed at producing </w:t>
      </w:r>
      <w:proofErr w:type="spellStart"/>
      <w:r>
        <w:t>generalisable</w:t>
      </w:r>
      <w:proofErr w:type="spellEnd"/>
      <w:r>
        <w:t xml:space="preserve"> results, but it is expected to collect formative feedback regarding the perceptions of the users toward the presence of fake news and existing awareness of detection, as well as their expectations of an automated detection device. The answers given by pilots showed that 80 per cent of the people had come across possible fake news within the last month on social media and 90 per cent of the people said they were interested in a </w:t>
      </w:r>
      <w:proofErr w:type="spellStart"/>
      <w:r>
        <w:t>browserbased</w:t>
      </w:r>
      <w:proofErr w:type="spellEnd"/>
      <w:r>
        <w:t xml:space="preserve"> fake news detector. This response confirmed the practical value and user neediness of the proposed project and led to the integration of user-interface design goal in the development future.</w:t>
      </w:r>
    </w:p>
    <w:p w14:paraId="0C103AC0" w14:textId="77777777" w:rsidR="009159CD" w:rsidRDefault="00CB6F65">
      <w:pPr>
        <w:spacing w:after="227"/>
        <w:ind w:left="333"/>
      </w:pPr>
      <w:r>
        <w:t xml:space="preserve">The data collection tools were developed based on research best practice in questionnaire design, such as closed-ended </w:t>
      </w:r>
      <w:proofErr w:type="spellStart"/>
      <w:r>
        <w:t>Likert</w:t>
      </w:r>
      <w:proofErr w:type="spellEnd"/>
      <w:r>
        <w:t xml:space="preserve"> scale items, use of clear and unambiguous language, and a pilot test of three respondents before large-scale dissemination to identify and rectify any problems with question formulation (Bell, </w:t>
      </w:r>
      <w:proofErr w:type="spellStart"/>
      <w:r>
        <w:t>Bryman</w:t>
      </w:r>
      <w:proofErr w:type="spellEnd"/>
      <w:r>
        <w:t xml:space="preserve"> and Harley, 2022).</w:t>
      </w:r>
    </w:p>
    <w:p w14:paraId="65AA8AD9" w14:textId="77777777" w:rsidR="009159CD" w:rsidRDefault="00CB6F65">
      <w:pPr>
        <w:pStyle w:val="Heading2"/>
        <w:ind w:left="333"/>
      </w:pPr>
      <w:r>
        <w:t>Q3. Quantitative and Qualitative Analysis Methods</w:t>
      </w:r>
    </w:p>
    <w:p w14:paraId="5A9DA263" w14:textId="77777777" w:rsidR="009159CD" w:rsidRDefault="00CB6F65">
      <w:pPr>
        <w:ind w:left="333"/>
      </w:pPr>
      <w:r>
        <w:t>The proposed project incorporates quantitative and qualitative methods of analysis, which is why it can be considered the mixed-methods approach to the design.</w:t>
      </w:r>
    </w:p>
    <w:p w14:paraId="6C6B9DF5" w14:textId="77777777" w:rsidR="009159CD" w:rsidRDefault="00CB6F65">
      <w:pPr>
        <w:spacing w:after="180"/>
        <w:ind w:left="333"/>
      </w:pPr>
      <w:r>
        <w:t>The analytical framework consists of quantitative analysis. The methods that will be used are listed as the following:</w:t>
      </w:r>
    </w:p>
    <w:p w14:paraId="7797B2B7" w14:textId="77777777" w:rsidR="009159CD" w:rsidRDefault="00CB6F65">
      <w:pPr>
        <w:numPr>
          <w:ilvl w:val="0"/>
          <w:numId w:val="3"/>
        </w:numPr>
        <w:ind w:hanging="257"/>
      </w:pPr>
      <w:r>
        <w:t xml:space="preserve">The descriptive statistics: During the exploratory analysis, the frequency distributions, the average length of articles, and ratios of classes will be computed to learn the characteristics of the data sets. </w:t>
      </w:r>
    </w:p>
    <w:p w14:paraId="11B01A48" w14:textId="77777777" w:rsidR="009159CD" w:rsidRDefault="00CB6F65">
      <w:pPr>
        <w:numPr>
          <w:ilvl w:val="0"/>
          <w:numId w:val="3"/>
        </w:numPr>
        <w:ind w:hanging="257"/>
      </w:pPr>
      <w:r>
        <w:t>The inferential statistics: the classification model performance will be measured based on precision, recall, F1-score, and the total accuracy. True positive, false positive, true negative, and false negative rates will be represented by confusion matrices of every model.</w:t>
      </w:r>
    </w:p>
    <w:p w14:paraId="2BED031D" w14:textId="77777777" w:rsidR="009159CD" w:rsidRDefault="00CB6F65">
      <w:pPr>
        <w:numPr>
          <w:ilvl w:val="0"/>
          <w:numId w:val="3"/>
        </w:numPr>
        <w:ind w:hanging="257"/>
      </w:pPr>
      <w:r>
        <w:t xml:space="preserve">Comparison: the results of the traditional ML models (Logistic Regression, naive </w:t>
      </w:r>
      <w:proofErr w:type="spellStart"/>
      <w:r>
        <w:t>bayes</w:t>
      </w:r>
      <w:proofErr w:type="spellEnd"/>
      <w:r>
        <w:t>, SVM) will be compared with a trained BERT transformer model to evaluate whether there are statistically significant improvements in the deep learning architectures on this dataset and task.</w:t>
      </w:r>
    </w:p>
    <w:p w14:paraId="3E9D49E6" w14:textId="77777777" w:rsidR="009159CD" w:rsidRDefault="00CB6F65">
      <w:pPr>
        <w:ind w:left="333"/>
      </w:pPr>
      <w:r>
        <w:t>The pilot questionnaire will be analyzed qualitatively (any open-ended comments made by the participants will be analyzed using qualitative analysis). Thematic analysis will be applied according to the six stages of analysis suggested by Braun and Clarke (2006) to determine patterns and themes that will be repeated. The concerns and attitudes of people towards social media information, the urge to verify the received information, and the fear of censorship were among the themes identified in the pilot data and will be deployed in the discussion part of the final project report.</w:t>
      </w:r>
    </w:p>
    <w:p w14:paraId="3328D8A5" w14:textId="77777777" w:rsidR="009159CD" w:rsidRDefault="00CB6F65">
      <w:pPr>
        <w:spacing w:after="3326"/>
        <w:ind w:left="333"/>
      </w:pPr>
      <w:r>
        <w:t xml:space="preserve">The quantitative assessment of the models and the qualitative assessment of the users give balanced evidence base and provide more reinforcement to the technical </w:t>
      </w:r>
      <w:proofErr w:type="spellStart"/>
      <w:r>
        <w:t>rigour</w:t>
      </w:r>
      <w:proofErr w:type="spellEnd"/>
      <w:r>
        <w:t xml:space="preserve"> and the practical applicability of the proposed system.</w:t>
      </w:r>
    </w:p>
    <w:p w14:paraId="410BEE7C" w14:textId="77777777" w:rsidR="009159CD" w:rsidRDefault="00CB6F65">
      <w:pPr>
        <w:spacing w:after="12" w:line="259" w:lineRule="auto"/>
        <w:ind w:left="355" w:right="1"/>
        <w:jc w:val="center"/>
      </w:pPr>
      <w:r>
        <w:rPr>
          <w:sz w:val="20"/>
        </w:rPr>
        <w:t>Task 3 Research Strategies Page 7</w:t>
      </w:r>
    </w:p>
    <w:p w14:paraId="01C8DBE6" w14:textId="77777777" w:rsidR="009159CD" w:rsidRDefault="00CB6F65">
      <w:pPr>
        <w:pStyle w:val="Heading1"/>
        <w:ind w:left="333"/>
      </w:pPr>
      <w:r>
        <w:t>Reference List</w:t>
      </w:r>
    </w:p>
    <w:p w14:paraId="11A8B9A9" w14:textId="77777777" w:rsidR="009159CD" w:rsidRDefault="00CB6F65">
      <w:pPr>
        <w:tabs>
          <w:tab w:val="center" w:pos="1377"/>
          <w:tab w:val="center" w:pos="3154"/>
        </w:tabs>
        <w:spacing w:after="636"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2:30 PM</w:t>
      </w:r>
    </w:p>
    <w:p w14:paraId="10E7373B" w14:textId="77777777" w:rsidR="009159CD" w:rsidRDefault="00CB6F65">
      <w:pPr>
        <w:spacing w:after="163" w:line="228" w:lineRule="auto"/>
        <w:ind w:left="338" w:firstLine="0"/>
      </w:pPr>
      <w:proofErr w:type="spellStart"/>
      <w:r>
        <w:t>Allcott</w:t>
      </w:r>
      <w:proofErr w:type="spellEnd"/>
      <w:r>
        <w:t xml:space="preserve">, H. and </w:t>
      </w:r>
      <w:proofErr w:type="spellStart"/>
      <w:r>
        <w:t>Gentzkow</w:t>
      </w:r>
      <w:proofErr w:type="spellEnd"/>
      <w:r>
        <w:t xml:space="preserve">, M. (2017) ‘Social media and fake news in the 2016 election’, Journal of Economic Perspectives, 31(2), pp. 211–236. </w:t>
      </w:r>
      <w:r>
        <w:rPr>
          <w:i/>
        </w:rPr>
        <w:t>DOI: 10.1257/</w:t>
      </w:r>
      <w:proofErr w:type="spellStart"/>
      <w:r>
        <w:rPr>
          <w:i/>
        </w:rPr>
        <w:t>jep.31.2.211</w:t>
      </w:r>
      <w:proofErr w:type="spellEnd"/>
    </w:p>
    <w:p w14:paraId="113E8AB5" w14:textId="77777777" w:rsidR="009159CD" w:rsidRDefault="00CB6F65">
      <w:pPr>
        <w:spacing w:after="160" w:line="229" w:lineRule="auto"/>
        <w:ind w:left="333"/>
      </w:pPr>
      <w:proofErr w:type="spellStart"/>
      <w:r>
        <w:t>Amabile</w:t>
      </w:r>
      <w:proofErr w:type="spellEnd"/>
      <w:r>
        <w:t xml:space="preserve">, T.M. (1996) Creativity in Context: Update to the Social Psychology of Creativity. Boulder, CO: Westview Press. </w:t>
      </w:r>
      <w:hyperlink r:id="rId6">
        <w:r>
          <w:rPr>
            <w:color w:val="0066CC"/>
            <w:u w:val="single" w:color="0066CC"/>
          </w:rPr>
          <w:t>https://doi.org/10.4324/9780429501234</w:t>
        </w:r>
      </w:hyperlink>
    </w:p>
    <w:p w14:paraId="275C050B" w14:textId="77777777" w:rsidR="009159CD" w:rsidRDefault="00CB6F65">
      <w:pPr>
        <w:spacing w:after="160" w:line="229" w:lineRule="auto"/>
        <w:ind w:left="333"/>
      </w:pPr>
      <w:r>
        <w:t xml:space="preserve">Bell, E., </w:t>
      </w:r>
      <w:proofErr w:type="spellStart"/>
      <w:r>
        <w:t>Bryman</w:t>
      </w:r>
      <w:proofErr w:type="spellEnd"/>
      <w:r>
        <w:t xml:space="preserve">, A. and Harley, B. (2022) Business Research Methods. 6th </w:t>
      </w:r>
      <w:proofErr w:type="spellStart"/>
      <w:r>
        <w:t>edn</w:t>
      </w:r>
      <w:proofErr w:type="spellEnd"/>
      <w:r>
        <w:t>.</w:t>
      </w:r>
    </w:p>
    <w:p w14:paraId="103A2ED2" w14:textId="77777777" w:rsidR="009159CD" w:rsidRDefault="00CB6F65">
      <w:pPr>
        <w:spacing w:after="159" w:line="232" w:lineRule="auto"/>
        <w:ind w:left="333"/>
      </w:pPr>
      <w:r>
        <w:t xml:space="preserve">Oxford: Oxford University Press. </w:t>
      </w:r>
      <w:hyperlink r:id="rId7">
        <w:r>
          <w:rPr>
            <w:color w:val="0066CC"/>
            <w:u w:val="single" w:color="0066CC"/>
          </w:rPr>
          <w:t>https://global.oup.com/ukhe/product/business</w:t>
        </w:r>
      </w:hyperlink>
      <w:hyperlink r:id="rId8">
        <w:r>
          <w:rPr>
            <w:color w:val="0066CC"/>
            <w:u w:val="single" w:color="0066CC"/>
          </w:rPr>
          <w:t>-</w:t>
        </w:r>
      </w:hyperlink>
      <w:hyperlink r:id="rId9">
        <w:r>
          <w:rPr>
            <w:color w:val="0066CC"/>
            <w:u w:val="single" w:color="0066CC"/>
          </w:rPr>
          <w:t>research</w:t>
        </w:r>
      </w:hyperlink>
      <w:hyperlink r:id="rId10"/>
      <w:hyperlink r:id="rId11">
        <w:r>
          <w:rPr>
            <w:color w:val="0066CC"/>
            <w:u w:val="single" w:color="0066CC"/>
          </w:rPr>
          <w:t>methods</w:t>
        </w:r>
      </w:hyperlink>
      <w:hyperlink r:id="rId12">
        <w:r>
          <w:rPr>
            <w:color w:val="0066CC"/>
            <w:u w:val="single" w:color="0066CC"/>
          </w:rPr>
          <w:t>-</w:t>
        </w:r>
      </w:hyperlink>
      <w:hyperlink r:id="rId13">
        <w:r>
          <w:rPr>
            <w:color w:val="0066CC"/>
            <w:u w:val="single" w:color="0066CC"/>
          </w:rPr>
          <w:t>9780198869443</w:t>
        </w:r>
      </w:hyperlink>
    </w:p>
    <w:p w14:paraId="2322EE21" w14:textId="77777777" w:rsidR="009159CD" w:rsidRDefault="00CB6F65">
      <w:pPr>
        <w:spacing w:after="2" w:line="229" w:lineRule="auto"/>
        <w:ind w:left="333"/>
      </w:pPr>
      <w:proofErr w:type="spellStart"/>
      <w:r>
        <w:t>Bontcheva</w:t>
      </w:r>
      <w:proofErr w:type="spellEnd"/>
      <w:r>
        <w:t xml:space="preserve">, K. and </w:t>
      </w:r>
      <w:proofErr w:type="spellStart"/>
      <w:r>
        <w:t>Posetti</w:t>
      </w:r>
      <w:proofErr w:type="spellEnd"/>
      <w:r>
        <w:t xml:space="preserve">, J. (2020) Balancing Act: Countering Digital Disinformation While Respecting Freedom of Expression. Paris: UNESCO. </w:t>
      </w:r>
      <w:hyperlink r:id="rId14">
        <w:r>
          <w:rPr>
            <w:color w:val="0066CC"/>
            <w:u w:val="single" w:color="0066CC"/>
          </w:rPr>
          <w:t>https://www.researchgate.net/publication/351094488</w:t>
        </w:r>
      </w:hyperlink>
    </w:p>
    <w:p w14:paraId="0E16388A" w14:textId="77777777" w:rsidR="009159CD" w:rsidRDefault="00CB6F65">
      <w:pPr>
        <w:spacing w:after="159" w:line="232" w:lineRule="auto"/>
        <w:ind w:left="333"/>
      </w:pPr>
      <w:hyperlink r:id="rId15">
        <w:r>
          <w:rPr>
            <w:color w:val="0066CC"/>
            <w:u w:val="single" w:color="0066CC"/>
          </w:rPr>
          <w:t xml:space="preserve">_Balancing_Act_Countering_Digital_Disinformation_while_respecting_Freedom_of_Expressio </w:t>
        </w:r>
      </w:hyperlink>
      <w:hyperlink r:id="rId16">
        <w:r>
          <w:rPr>
            <w:color w:val="0066CC"/>
            <w:u w:val="single" w:color="0066CC"/>
          </w:rPr>
          <w:t>n</w:t>
        </w:r>
      </w:hyperlink>
    </w:p>
    <w:p w14:paraId="0583C3BA" w14:textId="77777777" w:rsidR="009159CD" w:rsidRDefault="00CB6F65">
      <w:pPr>
        <w:spacing w:after="160" w:line="229" w:lineRule="auto"/>
        <w:ind w:left="333"/>
      </w:pPr>
      <w:r>
        <w:t xml:space="preserve">Braun, V. and Clarke, V. (2006) ‘Using thematic analysis in psychology’, Qualitative Research in Psychology, 3(2), pp. 77–101. </w:t>
      </w:r>
      <w:hyperlink r:id="rId17">
        <w:r>
          <w:rPr>
            <w:color w:val="0066CC"/>
            <w:u w:val="single" w:color="0066CC"/>
          </w:rPr>
          <w:t>https://doi.org/10.1191/1478088706qp063oa</w:t>
        </w:r>
      </w:hyperlink>
    </w:p>
    <w:p w14:paraId="2AF875E3" w14:textId="77777777" w:rsidR="009159CD" w:rsidRDefault="00CB6F65">
      <w:pPr>
        <w:spacing w:after="160" w:line="229" w:lineRule="auto"/>
        <w:ind w:left="333"/>
      </w:pPr>
      <w:proofErr w:type="spellStart"/>
      <w:r>
        <w:t>Creswell</w:t>
      </w:r>
      <w:proofErr w:type="spellEnd"/>
      <w:r>
        <w:t xml:space="preserve">, J.W. and </w:t>
      </w:r>
      <w:proofErr w:type="spellStart"/>
      <w:r>
        <w:t>Creswell</w:t>
      </w:r>
      <w:proofErr w:type="spellEnd"/>
      <w:r>
        <w:t xml:space="preserve">, J.D. (2018) Research Design: Qualitative, Quantitative, and Mixed Methods Approaches. 5th </w:t>
      </w:r>
      <w:proofErr w:type="spellStart"/>
      <w:r>
        <w:t>edn</w:t>
      </w:r>
      <w:proofErr w:type="spellEnd"/>
      <w:r>
        <w:t xml:space="preserve">. London: SAGE Publications. </w:t>
      </w:r>
      <w:hyperlink r:id="rId18">
        <w:r>
          <w:rPr>
            <w:color w:val="0066CC"/>
            <w:u w:val="single" w:color="0066CC"/>
          </w:rPr>
          <w:t>https://doi.org/10.1002/nha3.20258</w:t>
        </w:r>
      </w:hyperlink>
    </w:p>
    <w:p w14:paraId="18CF4B9A" w14:textId="77777777" w:rsidR="009159CD" w:rsidRDefault="00CB6F65">
      <w:pPr>
        <w:spacing w:after="31" w:line="229" w:lineRule="auto"/>
        <w:ind w:left="333"/>
      </w:pPr>
      <w:r>
        <w:t xml:space="preserve">Mahi, S.S. (2023) Fake News Detection Dataset with Pre-trained Model. Available at: </w:t>
      </w:r>
    </w:p>
    <w:p w14:paraId="63940705" w14:textId="77777777" w:rsidR="009159CD" w:rsidRDefault="00CB6F65">
      <w:pPr>
        <w:spacing w:after="159" w:line="232" w:lineRule="auto"/>
        <w:ind w:left="333"/>
      </w:pPr>
      <w:hyperlink r:id="rId19">
        <w:r>
          <w:rPr>
            <w:color w:val="0066CC"/>
            <w:u w:val="single" w:color="0066CC"/>
          </w:rPr>
          <w:t>https://www.kaggle.com/datasets/sadmansakibmahi/fake</w:t>
        </w:r>
      </w:hyperlink>
      <w:hyperlink r:id="rId20">
        <w:r>
          <w:rPr>
            <w:color w:val="0066CC"/>
            <w:u w:val="single" w:color="0066CC"/>
          </w:rPr>
          <w:t>-</w:t>
        </w:r>
      </w:hyperlink>
      <w:hyperlink r:id="rId21">
        <w:r>
          <w:rPr>
            <w:color w:val="0066CC"/>
            <w:u w:val="single" w:color="0066CC"/>
          </w:rPr>
          <w:t>news</w:t>
        </w:r>
      </w:hyperlink>
      <w:hyperlink r:id="rId22">
        <w:r>
          <w:rPr>
            <w:color w:val="0066CC"/>
            <w:u w:val="single" w:color="0066CC"/>
          </w:rPr>
          <w:t>-</w:t>
        </w:r>
      </w:hyperlink>
      <w:hyperlink r:id="rId23">
        <w:r>
          <w:rPr>
            <w:color w:val="0066CC"/>
            <w:u w:val="single" w:color="0066CC"/>
          </w:rPr>
          <w:t>detection</w:t>
        </w:r>
      </w:hyperlink>
      <w:hyperlink r:id="rId24">
        <w:r>
          <w:rPr>
            <w:color w:val="0066CC"/>
            <w:u w:val="single" w:color="0066CC"/>
          </w:rPr>
          <w:t>-</w:t>
        </w:r>
      </w:hyperlink>
      <w:r>
        <w:rPr>
          <w:color w:val="0066CC"/>
          <w:u w:val="single" w:color="0066CC"/>
        </w:rPr>
        <w:t xml:space="preserve"> </w:t>
      </w:r>
      <w:proofErr w:type="spellStart"/>
      <w:r>
        <w:t>dataset-with-pretrained</w:t>
      </w:r>
      <w:proofErr w:type="spellEnd"/>
      <w:r>
        <w:t>-model (Accessed: 20 March 2026).</w:t>
      </w:r>
    </w:p>
    <w:p w14:paraId="40DE2DDF" w14:textId="77777777" w:rsidR="009159CD" w:rsidRDefault="00CB6F65">
      <w:pPr>
        <w:spacing w:after="160" w:line="229" w:lineRule="auto"/>
        <w:ind w:left="333"/>
      </w:pPr>
      <w:proofErr w:type="spellStart"/>
      <w:r>
        <w:t>Oshikawa</w:t>
      </w:r>
      <w:proofErr w:type="spellEnd"/>
      <w:r>
        <w:t xml:space="preserve">, R., </w:t>
      </w:r>
      <w:proofErr w:type="spellStart"/>
      <w:r>
        <w:t>Qian</w:t>
      </w:r>
      <w:proofErr w:type="spellEnd"/>
      <w:r>
        <w:t xml:space="preserve">, J. and Wang, W.Y. (2020) ‘A survey on natural language processing for fake news detection’, Proceedings of the 12th Language Resources and Evaluation Conference, Marseille, May 2020, pp. 6086–6093. </w:t>
      </w:r>
      <w:hyperlink r:id="rId25">
        <w:r>
          <w:rPr>
            <w:color w:val="0066CC"/>
            <w:u w:val="single" w:color="0066CC"/>
          </w:rPr>
          <w:t>https://aclanthology.org/2020.lrec</w:t>
        </w:r>
      </w:hyperlink>
      <w:hyperlink r:id="rId26">
        <w:r>
          <w:rPr>
            <w:color w:val="0066CC"/>
            <w:u w:val="single" w:color="0066CC"/>
          </w:rPr>
          <w:t>-</w:t>
        </w:r>
      </w:hyperlink>
      <w:hyperlink r:id="rId27">
        <w:r>
          <w:rPr>
            <w:color w:val="0066CC"/>
            <w:u w:val="single" w:color="0066CC"/>
          </w:rPr>
          <w:t>1.747/</w:t>
        </w:r>
      </w:hyperlink>
    </w:p>
    <w:p w14:paraId="2692A2CC" w14:textId="77777777" w:rsidR="009159CD" w:rsidRDefault="00CB6F65">
      <w:pPr>
        <w:spacing w:after="160" w:line="229" w:lineRule="auto"/>
        <w:ind w:left="333"/>
      </w:pPr>
      <w:r>
        <w:t xml:space="preserve">Saunders, M., Lewis, P. and </w:t>
      </w:r>
      <w:proofErr w:type="spellStart"/>
      <w:r>
        <w:t>Thornhill</w:t>
      </w:r>
      <w:proofErr w:type="spellEnd"/>
      <w:r>
        <w:t xml:space="preserve">, A. (2019) Research Methods for Business Students. 8th </w:t>
      </w:r>
      <w:proofErr w:type="spellStart"/>
      <w:r>
        <w:t>edn</w:t>
      </w:r>
      <w:proofErr w:type="spellEnd"/>
      <w:r>
        <w:t xml:space="preserve">. Harlow: Pearson Education. </w:t>
      </w:r>
      <w:hyperlink r:id="rId28">
        <w:r>
          <w:rPr>
            <w:color w:val="0066CC"/>
            <w:u w:val="single" w:color="0066CC"/>
          </w:rPr>
          <w:t xml:space="preserve">https://www.researchgate.net/publication/240218229 </w:t>
        </w:r>
      </w:hyperlink>
      <w:hyperlink r:id="rId29">
        <w:r>
          <w:rPr>
            <w:color w:val="0066CC"/>
            <w:u w:val="single" w:color="0066CC"/>
          </w:rPr>
          <w:t>_Research_Methods_for_Business_Students</w:t>
        </w:r>
      </w:hyperlink>
    </w:p>
    <w:p w14:paraId="627C3D54" w14:textId="77777777" w:rsidR="009159CD" w:rsidRDefault="00CB6F65">
      <w:pPr>
        <w:spacing w:after="159" w:line="232" w:lineRule="auto"/>
        <w:ind w:left="333"/>
      </w:pPr>
      <w:proofErr w:type="spellStart"/>
      <w:r>
        <w:t>Schumpeter</w:t>
      </w:r>
      <w:proofErr w:type="spellEnd"/>
      <w:r>
        <w:t xml:space="preserve">, J.A. (1942) Capitalism, Socialism and Democracy. New York: Harper &amp; Brothers. </w:t>
      </w:r>
      <w:hyperlink r:id="rId30">
        <w:r>
          <w:rPr>
            <w:color w:val="0066CC"/>
            <w:u w:val="single" w:color="0066CC"/>
          </w:rPr>
          <w:t>https://eet.pixel</w:t>
        </w:r>
      </w:hyperlink>
      <w:hyperlink r:id="rId31">
        <w:r>
          <w:rPr>
            <w:color w:val="0066CC"/>
            <w:u w:val="single" w:color="0066CC"/>
          </w:rPr>
          <w:t>-</w:t>
        </w:r>
      </w:hyperlink>
      <w:hyperlink r:id="rId32">
        <w:r>
          <w:rPr>
            <w:color w:val="0066CC"/>
            <w:u w:val="single" w:color="0066CC"/>
          </w:rPr>
          <w:t xml:space="preserve">online.org/files/etranslation/original/Schumpeter,%20Capitalism,% </w:t>
        </w:r>
      </w:hyperlink>
      <w:hyperlink r:id="rId33">
        <w:r>
          <w:rPr>
            <w:color w:val="0066CC"/>
            <w:u w:val="single" w:color="0066CC"/>
          </w:rPr>
          <w:t>20Socialism%20and%20Democracy.pdf</w:t>
        </w:r>
      </w:hyperlink>
    </w:p>
    <w:p w14:paraId="5349BBD2" w14:textId="77777777" w:rsidR="009159CD" w:rsidRDefault="00CB6F65">
      <w:pPr>
        <w:spacing w:after="31" w:line="229" w:lineRule="auto"/>
        <w:ind w:left="333"/>
      </w:pPr>
      <w:proofErr w:type="spellStart"/>
      <w:r>
        <w:t>Shu</w:t>
      </w:r>
      <w:proofErr w:type="spellEnd"/>
      <w:r>
        <w:t xml:space="preserve">, K. et al. (2017) ‘Fake news detection on social media: a data mining perspective’, ACM </w:t>
      </w:r>
    </w:p>
    <w:p w14:paraId="4EB74E3D" w14:textId="77777777" w:rsidR="009159CD" w:rsidRDefault="00CB6F65">
      <w:pPr>
        <w:spacing w:after="160" w:line="229" w:lineRule="auto"/>
        <w:ind w:left="333"/>
      </w:pPr>
      <w:r>
        <w:t xml:space="preserve">SIGKDD Explorations Newsletter, 19(1), pp. 22–36. </w:t>
      </w:r>
      <w:hyperlink r:id="rId34">
        <w:r>
          <w:rPr>
            <w:color w:val="0066CC"/>
            <w:u w:val="single" w:color="0066CC"/>
          </w:rPr>
          <w:t>https://doi.org/10.1145/3137597.3137600</w:t>
        </w:r>
      </w:hyperlink>
    </w:p>
    <w:p w14:paraId="69416A07" w14:textId="77777777" w:rsidR="009159CD" w:rsidRDefault="00CB6F65">
      <w:pPr>
        <w:spacing w:after="2734" w:line="229" w:lineRule="auto"/>
        <w:ind w:left="333"/>
      </w:pPr>
      <w:r>
        <w:t xml:space="preserve">Zhou, X. and </w:t>
      </w:r>
      <w:proofErr w:type="spellStart"/>
      <w:r>
        <w:t>Zafarani</w:t>
      </w:r>
      <w:proofErr w:type="spellEnd"/>
      <w:r>
        <w:t xml:space="preserve">, R. (2020) ‘A survey of fake news: fundamental theories, detection methods, and opportunities’, ACM Computing Surveys, 53(5), pp. 1–40.    </w:t>
      </w:r>
      <w:hyperlink r:id="rId35">
        <w:r>
          <w:rPr>
            <w:color w:val="0066CC"/>
            <w:u w:val="single" w:color="0066CC"/>
          </w:rPr>
          <w:t>https://doi.org/10.1145/3395046</w:t>
        </w:r>
      </w:hyperlink>
    </w:p>
    <w:p w14:paraId="0D8D6FA7" w14:textId="77777777" w:rsidR="009159CD" w:rsidRDefault="00CB6F65">
      <w:pPr>
        <w:spacing w:after="12" w:line="259" w:lineRule="auto"/>
        <w:ind w:left="355"/>
        <w:jc w:val="center"/>
      </w:pPr>
      <w:r>
        <w:rPr>
          <w:sz w:val="20"/>
        </w:rPr>
        <w:t>Reference List Page 8</w:t>
      </w:r>
    </w:p>
    <w:p w14:paraId="06011CBC" w14:textId="77777777" w:rsidR="009159CD" w:rsidRDefault="00CB6F65">
      <w:pPr>
        <w:pStyle w:val="Heading1"/>
        <w:ind w:left="333"/>
      </w:pPr>
      <w:r>
        <w:t>Appendices</w:t>
      </w:r>
    </w:p>
    <w:p w14:paraId="73B7FB36" w14:textId="77777777" w:rsidR="009159CD" w:rsidRDefault="00CB6F65">
      <w:pPr>
        <w:tabs>
          <w:tab w:val="center" w:pos="1377"/>
          <w:tab w:val="center" w:pos="3154"/>
        </w:tabs>
        <w:spacing w:after="705" w:line="265" w:lineRule="auto"/>
        <w:ind w:left="0" w:firstLine="0"/>
      </w:pPr>
      <w:r>
        <w:rPr>
          <w:rFonts w:ascii="Calibri" w:eastAsia="Calibri" w:hAnsi="Calibri" w:cs="Calibri"/>
          <w:sz w:val="22"/>
        </w:rPr>
        <w:tab/>
      </w:r>
      <w:r>
        <w:rPr>
          <w:rFonts w:ascii="Calibri" w:eastAsia="Calibri" w:hAnsi="Calibri" w:cs="Calibri"/>
          <w:color w:val="767676"/>
          <w:sz w:val="20"/>
        </w:rPr>
        <w:t>Wednesday, April 1, 2026</w:t>
      </w:r>
      <w:r>
        <w:rPr>
          <w:rFonts w:ascii="Calibri" w:eastAsia="Calibri" w:hAnsi="Calibri" w:cs="Calibri"/>
          <w:color w:val="767676"/>
          <w:sz w:val="20"/>
        </w:rPr>
        <w:tab/>
        <w:t>2:31 PM</w:t>
      </w:r>
    </w:p>
    <w:p w14:paraId="742D392E" w14:textId="77777777" w:rsidR="009159CD" w:rsidRDefault="00CB6F65">
      <w:pPr>
        <w:pStyle w:val="Heading2"/>
        <w:ind w:left="333"/>
      </w:pPr>
      <w:r>
        <w:t>Appendix A: Pilot Questionnaire and Summary of Responses</w:t>
      </w:r>
    </w:p>
    <w:p w14:paraId="05F78F94" w14:textId="77777777" w:rsidR="009159CD" w:rsidRDefault="00CB6F65">
      <w:pPr>
        <w:spacing w:after="227"/>
        <w:ind w:left="333"/>
      </w:pPr>
      <w:r>
        <w:t>The pilot questionnaire below was sent out to 10 participants (computing students and frequent users of social media) using Microsoft Forms. Anonymous responses were received and they were used to narrow down the project focus.</w:t>
      </w:r>
    </w:p>
    <w:p w14:paraId="054BC99B" w14:textId="77777777" w:rsidR="009159CD" w:rsidRDefault="00CB6F65">
      <w:pPr>
        <w:pStyle w:val="Heading2"/>
        <w:ind w:left="333"/>
      </w:pPr>
      <w:r>
        <w:t>Pilot Questionnaire: Fake News Detection on Social Media</w:t>
      </w:r>
    </w:p>
    <w:tbl>
      <w:tblPr>
        <w:tblStyle w:val="TableGrid"/>
        <w:tblW w:w="9398" w:type="dxa"/>
        <w:tblInd w:w="266" w:type="dxa"/>
        <w:tblCellMar>
          <w:top w:w="97" w:type="dxa"/>
          <w:left w:w="72" w:type="dxa"/>
          <w:right w:w="52" w:type="dxa"/>
        </w:tblCellMar>
        <w:tblLook w:val="04A0" w:firstRow="1" w:lastRow="0" w:firstColumn="1" w:lastColumn="0" w:noHBand="0" w:noVBand="1"/>
      </w:tblPr>
      <w:tblGrid>
        <w:gridCol w:w="840"/>
        <w:gridCol w:w="6856"/>
        <w:gridCol w:w="1702"/>
      </w:tblGrid>
      <w:tr w:rsidR="009159CD" w14:paraId="3F2A10EB" w14:textId="77777777">
        <w:trPr>
          <w:trHeight w:val="677"/>
        </w:trPr>
        <w:tc>
          <w:tcPr>
            <w:tcW w:w="840" w:type="dxa"/>
            <w:tcBorders>
              <w:top w:val="single" w:sz="5" w:space="0" w:color="8A8886"/>
              <w:left w:val="single" w:sz="5" w:space="0" w:color="8A8886"/>
              <w:bottom w:val="single" w:sz="5" w:space="0" w:color="8A8886"/>
              <w:right w:val="single" w:sz="5" w:space="0" w:color="8A8886"/>
            </w:tcBorders>
          </w:tcPr>
          <w:p w14:paraId="4781F28F" w14:textId="77777777" w:rsidR="009159CD" w:rsidRDefault="00CB6F65">
            <w:pPr>
              <w:spacing w:after="0" w:line="259" w:lineRule="auto"/>
              <w:ind w:left="0" w:firstLine="0"/>
            </w:pPr>
            <w:r>
              <w:rPr>
                <w:b/>
                <w:i/>
                <w:sz w:val="26"/>
              </w:rPr>
              <w:t>No.</w:t>
            </w:r>
          </w:p>
        </w:tc>
        <w:tc>
          <w:tcPr>
            <w:tcW w:w="6856" w:type="dxa"/>
            <w:tcBorders>
              <w:top w:val="single" w:sz="5" w:space="0" w:color="8A8886"/>
              <w:left w:val="single" w:sz="5" w:space="0" w:color="8A8886"/>
              <w:bottom w:val="single" w:sz="5" w:space="0" w:color="8A8886"/>
              <w:right w:val="single" w:sz="5" w:space="0" w:color="8A8886"/>
            </w:tcBorders>
          </w:tcPr>
          <w:p w14:paraId="5F433B14" w14:textId="77777777" w:rsidR="009159CD" w:rsidRDefault="00CB6F65">
            <w:pPr>
              <w:spacing w:after="0" w:line="259" w:lineRule="auto"/>
              <w:ind w:left="2" w:firstLine="0"/>
            </w:pPr>
            <w:r>
              <w:rPr>
                <w:b/>
                <w:i/>
                <w:sz w:val="26"/>
              </w:rPr>
              <w:t>Question</w:t>
            </w:r>
          </w:p>
        </w:tc>
        <w:tc>
          <w:tcPr>
            <w:tcW w:w="1702" w:type="dxa"/>
            <w:tcBorders>
              <w:top w:val="single" w:sz="5" w:space="0" w:color="8A8886"/>
              <w:left w:val="single" w:sz="5" w:space="0" w:color="8A8886"/>
              <w:bottom w:val="single" w:sz="5" w:space="0" w:color="8A8886"/>
              <w:right w:val="single" w:sz="5" w:space="0" w:color="8A8886"/>
            </w:tcBorders>
          </w:tcPr>
          <w:p w14:paraId="313E5405" w14:textId="77777777" w:rsidR="009159CD" w:rsidRDefault="00CB6F65">
            <w:pPr>
              <w:spacing w:after="0" w:line="259" w:lineRule="auto"/>
              <w:ind w:left="2" w:firstLine="0"/>
            </w:pPr>
            <w:r>
              <w:rPr>
                <w:b/>
                <w:i/>
                <w:sz w:val="26"/>
              </w:rPr>
              <w:t>Response Type</w:t>
            </w:r>
          </w:p>
        </w:tc>
      </w:tr>
      <w:tr w:rsidR="009159CD" w14:paraId="05D61821" w14:textId="77777777">
        <w:trPr>
          <w:trHeight w:val="674"/>
        </w:trPr>
        <w:tc>
          <w:tcPr>
            <w:tcW w:w="840" w:type="dxa"/>
            <w:tcBorders>
              <w:top w:val="single" w:sz="5" w:space="0" w:color="8A8886"/>
              <w:left w:val="single" w:sz="5" w:space="0" w:color="8A8886"/>
              <w:bottom w:val="single" w:sz="5" w:space="0" w:color="8A8886"/>
              <w:right w:val="single" w:sz="5" w:space="0" w:color="8A8886"/>
            </w:tcBorders>
          </w:tcPr>
          <w:p w14:paraId="4BD7DDB0" w14:textId="77777777" w:rsidR="009159CD" w:rsidRDefault="00CB6F65">
            <w:pPr>
              <w:spacing w:after="0" w:line="259" w:lineRule="auto"/>
              <w:ind w:left="0" w:firstLine="0"/>
            </w:pPr>
            <w:r>
              <w:rPr>
                <w:i/>
                <w:sz w:val="26"/>
              </w:rPr>
              <w:t>1</w:t>
            </w:r>
          </w:p>
        </w:tc>
        <w:tc>
          <w:tcPr>
            <w:tcW w:w="6856" w:type="dxa"/>
            <w:tcBorders>
              <w:top w:val="single" w:sz="5" w:space="0" w:color="8A8886"/>
              <w:left w:val="single" w:sz="5" w:space="0" w:color="8A8886"/>
              <w:bottom w:val="single" w:sz="5" w:space="0" w:color="8A8886"/>
              <w:right w:val="single" w:sz="5" w:space="0" w:color="8A8886"/>
            </w:tcBorders>
            <w:shd w:val="clear" w:color="auto" w:fill="F2F2F2"/>
          </w:tcPr>
          <w:p w14:paraId="33608C5E" w14:textId="77777777" w:rsidR="009159CD" w:rsidRDefault="00CB6F65">
            <w:pPr>
              <w:spacing w:after="0" w:line="259" w:lineRule="auto"/>
              <w:ind w:left="2" w:firstLine="0"/>
              <w:jc w:val="both"/>
            </w:pPr>
            <w:r>
              <w:t>How frequently do you use social media platforms (e.g., Twitter, Facebook, Reddit)?</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19F5CD6A" w14:textId="77777777" w:rsidR="009159CD" w:rsidRDefault="00CB6F65">
            <w:pPr>
              <w:spacing w:after="0" w:line="259" w:lineRule="auto"/>
              <w:ind w:left="2" w:firstLine="0"/>
            </w:pPr>
            <w:proofErr w:type="spellStart"/>
            <w:r>
              <w:rPr>
                <w:i/>
                <w:sz w:val="26"/>
              </w:rPr>
              <w:t>Likert</w:t>
            </w:r>
            <w:proofErr w:type="spellEnd"/>
            <w:r>
              <w:rPr>
                <w:i/>
                <w:sz w:val="26"/>
              </w:rPr>
              <w:t xml:space="preserve"> Scale (1–5)</w:t>
            </w:r>
          </w:p>
        </w:tc>
      </w:tr>
      <w:tr w:rsidR="009159CD" w14:paraId="2A449CF4" w14:textId="77777777">
        <w:trPr>
          <w:trHeight w:val="631"/>
        </w:trPr>
        <w:tc>
          <w:tcPr>
            <w:tcW w:w="840" w:type="dxa"/>
            <w:tcBorders>
              <w:top w:val="single" w:sz="5" w:space="0" w:color="8A8886"/>
              <w:left w:val="single" w:sz="5" w:space="0" w:color="8A8886"/>
              <w:bottom w:val="single" w:sz="5" w:space="0" w:color="8A8886"/>
              <w:right w:val="single" w:sz="5" w:space="0" w:color="8A8886"/>
            </w:tcBorders>
          </w:tcPr>
          <w:p w14:paraId="01685B72" w14:textId="77777777" w:rsidR="009159CD" w:rsidRDefault="00CB6F65">
            <w:pPr>
              <w:spacing w:after="0" w:line="259" w:lineRule="auto"/>
              <w:ind w:left="0" w:firstLine="0"/>
            </w:pPr>
            <w:r>
              <w:rPr>
                <w:i/>
                <w:sz w:val="26"/>
              </w:rPr>
              <w:t>2</w:t>
            </w:r>
          </w:p>
        </w:tc>
        <w:tc>
          <w:tcPr>
            <w:tcW w:w="6856" w:type="dxa"/>
            <w:tcBorders>
              <w:top w:val="single" w:sz="5" w:space="0" w:color="8A8886"/>
              <w:left w:val="single" w:sz="5" w:space="0" w:color="8A8886"/>
              <w:bottom w:val="single" w:sz="5" w:space="0" w:color="8A8886"/>
              <w:right w:val="single" w:sz="5" w:space="0" w:color="8A8886"/>
            </w:tcBorders>
            <w:shd w:val="clear" w:color="auto" w:fill="F2F2F2"/>
          </w:tcPr>
          <w:p w14:paraId="1B88D366" w14:textId="77777777" w:rsidR="009159CD" w:rsidRDefault="00CB6F65">
            <w:pPr>
              <w:spacing w:after="0" w:line="259" w:lineRule="auto"/>
              <w:ind w:left="2" w:firstLine="0"/>
            </w:pPr>
            <w:r>
              <w:t>Have you encountered content you suspected to be fake news in the past month?</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6B229F42" w14:textId="77777777" w:rsidR="009159CD" w:rsidRDefault="00CB6F65">
            <w:pPr>
              <w:spacing w:after="0" w:line="259" w:lineRule="auto"/>
              <w:ind w:left="2" w:firstLine="0"/>
            </w:pPr>
            <w:r>
              <w:rPr>
                <w:i/>
                <w:sz w:val="26"/>
              </w:rPr>
              <w:t>Yes / No</w:t>
            </w:r>
          </w:p>
        </w:tc>
      </w:tr>
      <w:tr w:rsidR="009159CD" w14:paraId="43FB4F49" w14:textId="77777777">
        <w:trPr>
          <w:trHeight w:val="674"/>
        </w:trPr>
        <w:tc>
          <w:tcPr>
            <w:tcW w:w="840" w:type="dxa"/>
            <w:tcBorders>
              <w:top w:val="single" w:sz="5" w:space="0" w:color="8A8886"/>
              <w:left w:val="single" w:sz="5" w:space="0" w:color="8A8886"/>
              <w:bottom w:val="single" w:sz="5" w:space="0" w:color="8A8886"/>
              <w:right w:val="single" w:sz="5" w:space="0" w:color="8A8886"/>
            </w:tcBorders>
          </w:tcPr>
          <w:p w14:paraId="25460300" w14:textId="77777777" w:rsidR="009159CD" w:rsidRDefault="00CB6F65">
            <w:pPr>
              <w:spacing w:after="0" w:line="259" w:lineRule="auto"/>
              <w:ind w:left="0" w:firstLine="0"/>
            </w:pPr>
            <w:r>
              <w:rPr>
                <w:i/>
                <w:sz w:val="26"/>
              </w:rPr>
              <w:t>3</w:t>
            </w:r>
          </w:p>
        </w:tc>
        <w:tc>
          <w:tcPr>
            <w:tcW w:w="6856" w:type="dxa"/>
            <w:tcBorders>
              <w:top w:val="single" w:sz="5" w:space="0" w:color="8A8886"/>
              <w:left w:val="single" w:sz="5" w:space="0" w:color="8A8886"/>
              <w:bottom w:val="single" w:sz="5" w:space="0" w:color="8A8886"/>
              <w:right w:val="single" w:sz="5" w:space="0" w:color="8A8886"/>
            </w:tcBorders>
            <w:shd w:val="clear" w:color="auto" w:fill="F2F2F2"/>
          </w:tcPr>
          <w:p w14:paraId="09EDDFFC" w14:textId="77777777" w:rsidR="009159CD" w:rsidRDefault="00CB6F65">
            <w:pPr>
              <w:spacing w:after="0" w:line="259" w:lineRule="auto"/>
              <w:ind w:left="2" w:firstLine="0"/>
            </w:pPr>
            <w:r>
              <w:t>How confident are you in your ability to distinguish fake news from real news?</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05B676E1" w14:textId="77777777" w:rsidR="009159CD" w:rsidRDefault="00CB6F65">
            <w:pPr>
              <w:spacing w:after="0" w:line="259" w:lineRule="auto"/>
              <w:ind w:left="2" w:firstLine="0"/>
            </w:pPr>
            <w:proofErr w:type="spellStart"/>
            <w:r>
              <w:rPr>
                <w:i/>
                <w:sz w:val="26"/>
              </w:rPr>
              <w:t>Likert</w:t>
            </w:r>
            <w:proofErr w:type="spellEnd"/>
            <w:r>
              <w:rPr>
                <w:i/>
                <w:sz w:val="26"/>
              </w:rPr>
              <w:t xml:space="preserve"> Scale (1–5)</w:t>
            </w:r>
          </w:p>
        </w:tc>
      </w:tr>
      <w:tr w:rsidR="009159CD" w14:paraId="79804C57" w14:textId="77777777">
        <w:trPr>
          <w:trHeight w:val="677"/>
        </w:trPr>
        <w:tc>
          <w:tcPr>
            <w:tcW w:w="840" w:type="dxa"/>
            <w:tcBorders>
              <w:top w:val="single" w:sz="5" w:space="0" w:color="8A8886"/>
              <w:left w:val="single" w:sz="5" w:space="0" w:color="8A8886"/>
              <w:bottom w:val="single" w:sz="5" w:space="0" w:color="8A8886"/>
              <w:right w:val="single" w:sz="5" w:space="0" w:color="8A8886"/>
            </w:tcBorders>
          </w:tcPr>
          <w:p w14:paraId="1B1D6A2E" w14:textId="77777777" w:rsidR="009159CD" w:rsidRDefault="00CB6F65">
            <w:pPr>
              <w:spacing w:after="0" w:line="259" w:lineRule="auto"/>
              <w:ind w:left="0" w:firstLine="0"/>
            </w:pPr>
            <w:r>
              <w:rPr>
                <w:i/>
                <w:sz w:val="26"/>
              </w:rPr>
              <w:t>4</w:t>
            </w:r>
          </w:p>
        </w:tc>
        <w:tc>
          <w:tcPr>
            <w:tcW w:w="6856" w:type="dxa"/>
            <w:tcBorders>
              <w:top w:val="single" w:sz="5" w:space="0" w:color="8A8886"/>
              <w:left w:val="single" w:sz="5" w:space="0" w:color="8A8886"/>
              <w:bottom w:val="single" w:sz="5" w:space="0" w:color="8A8886"/>
              <w:right w:val="single" w:sz="5" w:space="0" w:color="8A8886"/>
            </w:tcBorders>
            <w:shd w:val="clear" w:color="auto" w:fill="F2F2F2"/>
          </w:tcPr>
          <w:p w14:paraId="527F2533" w14:textId="77777777" w:rsidR="009159CD" w:rsidRDefault="00CB6F65">
            <w:pPr>
              <w:spacing w:after="0" w:line="259" w:lineRule="auto"/>
              <w:ind w:left="2" w:firstLine="0"/>
            </w:pPr>
            <w:r>
              <w:t>Would you use an automated tool or browser extension that flags potentially fake news articles?</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72C30218" w14:textId="77777777" w:rsidR="009159CD" w:rsidRDefault="00CB6F65">
            <w:pPr>
              <w:spacing w:after="0" w:line="259" w:lineRule="auto"/>
              <w:ind w:left="2" w:firstLine="0"/>
            </w:pPr>
            <w:r>
              <w:rPr>
                <w:i/>
                <w:sz w:val="26"/>
              </w:rPr>
              <w:t xml:space="preserve">Yes / No / </w:t>
            </w:r>
          </w:p>
          <w:p w14:paraId="3E345A7D" w14:textId="77777777" w:rsidR="009159CD" w:rsidRDefault="00CB6F65">
            <w:pPr>
              <w:spacing w:after="0" w:line="259" w:lineRule="auto"/>
              <w:ind w:left="2" w:firstLine="0"/>
            </w:pPr>
            <w:r>
              <w:rPr>
                <w:i/>
                <w:sz w:val="26"/>
              </w:rPr>
              <w:t>Maybe</w:t>
            </w:r>
          </w:p>
        </w:tc>
      </w:tr>
      <w:tr w:rsidR="009159CD" w14:paraId="39726F0A" w14:textId="77777777">
        <w:trPr>
          <w:trHeight w:val="674"/>
        </w:trPr>
        <w:tc>
          <w:tcPr>
            <w:tcW w:w="840" w:type="dxa"/>
            <w:tcBorders>
              <w:top w:val="single" w:sz="5" w:space="0" w:color="8A8886"/>
              <w:left w:val="single" w:sz="5" w:space="0" w:color="8A8886"/>
              <w:bottom w:val="single" w:sz="5" w:space="0" w:color="8A8886"/>
              <w:right w:val="single" w:sz="5" w:space="0" w:color="8A8886"/>
            </w:tcBorders>
          </w:tcPr>
          <w:p w14:paraId="49FDAB21" w14:textId="77777777" w:rsidR="009159CD" w:rsidRDefault="00CB6F65">
            <w:pPr>
              <w:spacing w:after="0" w:line="259" w:lineRule="auto"/>
              <w:ind w:left="0" w:firstLine="0"/>
            </w:pPr>
            <w:r>
              <w:rPr>
                <w:i/>
                <w:sz w:val="26"/>
              </w:rPr>
              <w:t>5</w:t>
            </w:r>
          </w:p>
        </w:tc>
        <w:tc>
          <w:tcPr>
            <w:tcW w:w="6856" w:type="dxa"/>
            <w:tcBorders>
              <w:top w:val="single" w:sz="5" w:space="0" w:color="8A8886"/>
              <w:left w:val="single" w:sz="5" w:space="0" w:color="8A8886"/>
              <w:bottom w:val="single" w:sz="5" w:space="0" w:color="8A8886"/>
              <w:right w:val="single" w:sz="5" w:space="0" w:color="8A8886"/>
            </w:tcBorders>
            <w:shd w:val="clear" w:color="auto" w:fill="F2F2F2"/>
          </w:tcPr>
          <w:p w14:paraId="239ADEB1" w14:textId="77777777" w:rsidR="009159CD" w:rsidRDefault="00CB6F65">
            <w:pPr>
              <w:spacing w:after="0" w:line="259" w:lineRule="auto"/>
              <w:ind w:left="2" w:firstLine="0"/>
            </w:pPr>
            <w:r>
              <w:t>What features would you value most in a fake news detection tool?</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075DEDA4" w14:textId="77777777" w:rsidR="009159CD" w:rsidRDefault="00CB6F65">
            <w:pPr>
              <w:spacing w:after="0" w:line="259" w:lineRule="auto"/>
              <w:ind w:left="2" w:firstLine="0"/>
            </w:pPr>
            <w:r>
              <w:rPr>
                <w:i/>
                <w:sz w:val="26"/>
              </w:rPr>
              <w:t>Multiple Choice</w:t>
            </w:r>
          </w:p>
        </w:tc>
      </w:tr>
      <w:tr w:rsidR="009159CD" w14:paraId="11C57DE0" w14:textId="77777777">
        <w:trPr>
          <w:trHeight w:val="677"/>
        </w:trPr>
        <w:tc>
          <w:tcPr>
            <w:tcW w:w="840" w:type="dxa"/>
            <w:tcBorders>
              <w:top w:val="single" w:sz="5" w:space="0" w:color="8A8886"/>
              <w:left w:val="single" w:sz="5" w:space="0" w:color="8A8886"/>
              <w:bottom w:val="single" w:sz="5" w:space="0" w:color="8A8886"/>
              <w:right w:val="single" w:sz="5" w:space="0" w:color="8A8886"/>
            </w:tcBorders>
          </w:tcPr>
          <w:p w14:paraId="761AB0E4" w14:textId="77777777" w:rsidR="009159CD" w:rsidRDefault="00CB6F65">
            <w:pPr>
              <w:spacing w:after="0" w:line="259" w:lineRule="auto"/>
              <w:ind w:left="0" w:firstLine="0"/>
            </w:pPr>
            <w:r>
              <w:rPr>
                <w:i/>
                <w:sz w:val="26"/>
              </w:rPr>
              <w:t>6</w:t>
            </w:r>
          </w:p>
        </w:tc>
        <w:tc>
          <w:tcPr>
            <w:tcW w:w="6856" w:type="dxa"/>
            <w:tcBorders>
              <w:top w:val="single" w:sz="5" w:space="0" w:color="8A8886"/>
              <w:left w:val="single" w:sz="5" w:space="0" w:color="8A8886"/>
              <w:bottom w:val="single" w:sz="5" w:space="0" w:color="8A8886"/>
              <w:right w:val="single" w:sz="5" w:space="0" w:color="8A8886"/>
            </w:tcBorders>
            <w:shd w:val="clear" w:color="auto" w:fill="FFFFFF"/>
          </w:tcPr>
          <w:p w14:paraId="790107FF" w14:textId="77777777" w:rsidR="009159CD" w:rsidRDefault="00CB6F65">
            <w:pPr>
              <w:spacing w:after="0" w:line="259" w:lineRule="auto"/>
              <w:ind w:left="2" w:firstLine="0"/>
              <w:jc w:val="both"/>
            </w:pPr>
            <w:r>
              <w:rPr>
                <w:i/>
                <w:sz w:val="26"/>
              </w:rPr>
              <w:t>Do you have any concerns about automated content moderation or censorship?</w:t>
            </w:r>
          </w:p>
        </w:tc>
        <w:tc>
          <w:tcPr>
            <w:tcW w:w="1702" w:type="dxa"/>
            <w:tcBorders>
              <w:top w:val="single" w:sz="5" w:space="0" w:color="8A8886"/>
              <w:left w:val="single" w:sz="5" w:space="0" w:color="8A8886"/>
              <w:bottom w:val="single" w:sz="5" w:space="0" w:color="8A8886"/>
              <w:right w:val="single" w:sz="5" w:space="0" w:color="8A8886"/>
            </w:tcBorders>
            <w:shd w:val="clear" w:color="auto" w:fill="FFFFFF"/>
          </w:tcPr>
          <w:p w14:paraId="379CB481" w14:textId="77777777" w:rsidR="009159CD" w:rsidRDefault="00CB6F65">
            <w:pPr>
              <w:spacing w:after="0" w:line="259" w:lineRule="auto"/>
              <w:ind w:left="2" w:firstLine="0"/>
            </w:pPr>
            <w:r>
              <w:rPr>
                <w:i/>
                <w:sz w:val="26"/>
              </w:rPr>
              <w:t>Open-ended</w:t>
            </w:r>
          </w:p>
        </w:tc>
      </w:tr>
    </w:tbl>
    <w:p w14:paraId="607AB903" w14:textId="77777777" w:rsidR="009159CD" w:rsidRDefault="00CB6F65">
      <w:pPr>
        <w:spacing w:after="0" w:line="259" w:lineRule="auto"/>
        <w:ind w:left="333"/>
      </w:pPr>
      <w:r>
        <w:rPr>
          <w:color w:val="0F4761"/>
          <w:sz w:val="32"/>
        </w:rPr>
        <w:t>Summary of Key Findings from Pilot (n=10):</w:t>
      </w:r>
    </w:p>
    <w:p w14:paraId="5F18A299" w14:textId="77777777" w:rsidR="009159CD" w:rsidRDefault="00CB6F65">
      <w:pPr>
        <w:numPr>
          <w:ilvl w:val="0"/>
          <w:numId w:val="4"/>
        </w:numPr>
        <w:spacing w:after="160" w:line="229" w:lineRule="auto"/>
        <w:ind w:hanging="324"/>
      </w:pPr>
      <w:r>
        <w:t>A hundred percent of the respondents are using social media every day or several times a day.</w:t>
      </w:r>
    </w:p>
    <w:p w14:paraId="4F22A0BF" w14:textId="77777777" w:rsidR="009159CD" w:rsidRDefault="00CB6F65">
      <w:pPr>
        <w:numPr>
          <w:ilvl w:val="0"/>
          <w:numId w:val="4"/>
        </w:numPr>
        <w:spacing w:after="160" w:line="229" w:lineRule="auto"/>
        <w:ind w:hanging="324"/>
      </w:pPr>
      <w:r>
        <w:t>8 out of 10 people indicated that they had experienced suspected fake news in the last one month.</w:t>
      </w:r>
    </w:p>
    <w:p w14:paraId="7E7D9F11" w14:textId="77777777" w:rsidR="009159CD" w:rsidRDefault="00CB6F65">
      <w:pPr>
        <w:numPr>
          <w:ilvl w:val="0"/>
          <w:numId w:val="4"/>
        </w:numPr>
        <w:spacing w:after="160" w:line="229" w:lineRule="auto"/>
        <w:ind w:hanging="324"/>
      </w:pPr>
      <w:r>
        <w:t>Mean belief of the ability to differentiate fake news: 2.8/5 (moderate-low).</w:t>
      </w:r>
    </w:p>
    <w:p w14:paraId="344C4DA8" w14:textId="77777777" w:rsidR="009159CD" w:rsidRDefault="00CB6F65">
      <w:pPr>
        <w:numPr>
          <w:ilvl w:val="0"/>
          <w:numId w:val="4"/>
        </w:numPr>
        <w:spacing w:after="160" w:line="229" w:lineRule="auto"/>
        <w:ind w:hanging="324"/>
      </w:pPr>
      <w:r>
        <w:t>9 out of 10 indicated that they were willing to use a browser-based detection tool.</w:t>
      </w:r>
    </w:p>
    <w:p w14:paraId="6E4BF0E2" w14:textId="77777777" w:rsidR="009159CD" w:rsidRDefault="00CB6F65">
      <w:pPr>
        <w:numPr>
          <w:ilvl w:val="0"/>
          <w:numId w:val="4"/>
        </w:numPr>
        <w:spacing w:after="160" w:line="229" w:lineRule="auto"/>
        <w:ind w:hanging="324"/>
      </w:pPr>
      <w:r>
        <w:t>The most appreciated ones: real-time alerts (70%), credibility scores (60%), source verification links (50%).</w:t>
      </w:r>
    </w:p>
    <w:p w14:paraId="7264F98C" w14:textId="77777777" w:rsidR="009159CD" w:rsidRDefault="00CB6F65">
      <w:pPr>
        <w:numPr>
          <w:ilvl w:val="0"/>
          <w:numId w:val="4"/>
        </w:numPr>
        <w:spacing w:after="160" w:line="229" w:lineRule="auto"/>
        <w:ind w:hanging="324"/>
      </w:pPr>
      <w:r>
        <w:t>Open-ended issues of concern: threat of censorship, accuracy of classification, political bias in algorithms.</w:t>
      </w:r>
    </w:p>
    <w:p w14:paraId="26C65BD5" w14:textId="77777777" w:rsidR="009159CD" w:rsidRDefault="00CB6F65">
      <w:pPr>
        <w:spacing w:after="1568" w:line="229" w:lineRule="auto"/>
        <w:ind w:left="333"/>
      </w:pPr>
      <w:r>
        <w:t>These pilot results prove the existence of misinformation exposure and the high level of interest of the user in the detection tools, which proves the practical significance of the proposed project. The fact that the self-reported confidence to identify fake news was low also demonstrates the necessity of automated support regimes.</w:t>
      </w:r>
    </w:p>
    <w:p w14:paraId="22BDCA7B" w14:textId="77777777" w:rsidR="009159CD" w:rsidRDefault="00CB6F65">
      <w:pPr>
        <w:spacing w:after="12" w:line="259" w:lineRule="auto"/>
        <w:ind w:left="355" w:right="2"/>
        <w:jc w:val="center"/>
      </w:pPr>
      <w:r>
        <w:rPr>
          <w:sz w:val="20"/>
        </w:rPr>
        <w:t>Appendices Page 9</w:t>
      </w:r>
    </w:p>
    <w:sectPr w:rsidR="009159CD">
      <w:pgSz w:w="12238" w:h="15864"/>
      <w:pgMar w:top="720" w:right="1444" w:bottom="24" w:left="110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5B1F"/>
    <w:multiLevelType w:val="hybridMultilevel"/>
    <w:tmpl w:val="FFFFFFFF"/>
    <w:lvl w:ilvl="0" w:tplc="DA70AA70">
      <w:start w:val="1"/>
      <w:numFmt w:val="bullet"/>
      <w:lvlText w:val="•"/>
      <w:lvlJc w:val="left"/>
      <w:pPr>
        <w:ind w:left="64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312D3BC">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9805CF2">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AB69654">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3EC58E4">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E0E23B0">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826841A">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A5C5692">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064314E">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2A0091"/>
    <w:multiLevelType w:val="hybridMultilevel"/>
    <w:tmpl w:val="FFFFFFFF"/>
    <w:lvl w:ilvl="0" w:tplc="C2C82798">
      <w:start w:val="1"/>
      <w:numFmt w:val="bullet"/>
      <w:lvlText w:val="•"/>
      <w:lvlJc w:val="left"/>
      <w:pPr>
        <w:ind w:left="3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6B64DF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24BFD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AA0E31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E98795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7AE2F56">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D18C78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D01086">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1306598">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E802060"/>
    <w:multiLevelType w:val="hybridMultilevel"/>
    <w:tmpl w:val="FFFFFFFF"/>
    <w:lvl w:ilvl="0" w:tplc="5FA487AE">
      <w:start w:val="1"/>
      <w:numFmt w:val="bullet"/>
      <w:lvlText w:val="•"/>
      <w:lvlJc w:val="left"/>
      <w:pPr>
        <w:ind w:left="3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4565F1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48E972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1C087E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438BE5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522B55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A4642E0">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A05DF6">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9106926">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1E82F7C"/>
    <w:multiLevelType w:val="hybridMultilevel"/>
    <w:tmpl w:val="FFFFFFFF"/>
    <w:lvl w:ilvl="0" w:tplc="E2F09374">
      <w:start w:val="1"/>
      <w:numFmt w:val="decimal"/>
      <w:lvlText w:val="%1."/>
      <w:lvlJc w:val="left"/>
      <w:pPr>
        <w:ind w:left="33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45257F0">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C0A47E8">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F08E0AE8">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BC4434CC">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CB063800">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0BCCCDA">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71F8D5BA">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32C144A">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217395903">
    <w:abstractNumId w:val="3"/>
  </w:num>
  <w:num w:numId="2" w16cid:durableId="527375251">
    <w:abstractNumId w:val="2"/>
  </w:num>
  <w:num w:numId="3" w16cid:durableId="1724787918">
    <w:abstractNumId w:val="1"/>
  </w:num>
  <w:num w:numId="4" w16cid:durableId="236938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9CD"/>
    <w:rsid w:val="00427C14"/>
    <w:rsid w:val="00632AE1"/>
    <w:rsid w:val="006B3FBF"/>
    <w:rsid w:val="009153A5"/>
    <w:rsid w:val="009159CD"/>
    <w:rsid w:val="00B60DF1"/>
    <w:rsid w:val="00B67C65"/>
    <w:rsid w:val="00CB6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58ADA3"/>
  <w15:docId w15:val="{2A60B33C-5AF7-CD4B-889D-B4452F3B9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4" w:line="233" w:lineRule="auto"/>
      <w:ind w:left="348" w:hanging="10"/>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spacing w:after="0" w:line="259" w:lineRule="auto"/>
      <w:ind w:left="348"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0" w:line="259" w:lineRule="auto"/>
      <w:ind w:left="708" w:hanging="10"/>
      <w:outlineLvl w:val="1"/>
    </w:pPr>
    <w:rPr>
      <w:rFonts w:ascii="Times New Roman" w:eastAsia="Times New Roman" w:hAnsi="Times New Roman" w:cs="Times New Roman"/>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F4761"/>
      <w:sz w:val="32"/>
    </w:rPr>
  </w:style>
  <w:style w:type="character" w:customStyle="1" w:styleId="Heading1Char">
    <w:name w:val="Heading 1 Char"/>
    <w:link w:val="Heading1"/>
    <w:rPr>
      <w:rFonts w:ascii="Calibri" w:eastAsia="Calibri" w:hAnsi="Calibri" w:cs="Calibri"/>
      <w:color w:val="0F4761"/>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global.oup.com/ukhe/product/business-research-methods-9780198869443" TargetMode="External"/><Relationship Id="rId18" Type="http://schemas.openxmlformats.org/officeDocument/2006/relationships/hyperlink" Target="https://doi.org/10.1002/nha3.20258" TargetMode="External"/><Relationship Id="rId26" Type="http://schemas.openxmlformats.org/officeDocument/2006/relationships/hyperlink" Target="https://aclanthology.org/2020.lrec-1.747/" TargetMode="External"/><Relationship Id="rId21" Type="http://schemas.openxmlformats.org/officeDocument/2006/relationships/hyperlink" Target="http://www.kaggle.com/datasets/sadmansakibmahi/fake-news-detection-" TargetMode="External"/><Relationship Id="rId34" Type="http://schemas.openxmlformats.org/officeDocument/2006/relationships/hyperlink" Target="https://doi.org/10.1145/3137597.3137600" TargetMode="External"/><Relationship Id="rId7" Type="http://schemas.openxmlformats.org/officeDocument/2006/relationships/hyperlink" Target="https://global.oup.com/ukhe/product/business-research-methods-9780198869443" TargetMode="External"/><Relationship Id="rId12" Type="http://schemas.openxmlformats.org/officeDocument/2006/relationships/hyperlink" Target="https://global.oup.com/ukhe/product/business-research-methods-9780198869443" TargetMode="External"/><Relationship Id="rId17" Type="http://schemas.openxmlformats.org/officeDocument/2006/relationships/hyperlink" Target="https://doi.org/10.1191/1478088706qp063oa" TargetMode="External"/><Relationship Id="rId25" Type="http://schemas.openxmlformats.org/officeDocument/2006/relationships/hyperlink" Target="https://aclanthology.org/2020.lrec-1.747/" TargetMode="External"/><Relationship Id="rId33" Type="http://schemas.openxmlformats.org/officeDocument/2006/relationships/hyperlink" Target="https://eet.pixel-online.org/files/etranslation/original/Schumpeter,%20Capitalism,%20Socialism%20and%20Democracy.pdf" TargetMode="External"/><Relationship Id="rId2" Type="http://schemas.openxmlformats.org/officeDocument/2006/relationships/styles" Target="styles.xml"/><Relationship Id="rId16" Type="http://schemas.openxmlformats.org/officeDocument/2006/relationships/hyperlink" Target="https://www.researchgate.net/publication/351094488_Balancing_Act_Countering_Digital_Disinformation_while_respecting_Freedom_of_Expression" TargetMode="External"/><Relationship Id="rId20" Type="http://schemas.openxmlformats.org/officeDocument/2006/relationships/hyperlink" Target="http://www.kaggle.com/datasets/sadmansakibmahi/fake-news-detection-" TargetMode="External"/><Relationship Id="rId29" Type="http://schemas.openxmlformats.org/officeDocument/2006/relationships/hyperlink" Target="https://www.researchgate.net/publication/240218229_Research_Methods_for_Business_Students" TargetMode="External"/><Relationship Id="rId1" Type="http://schemas.openxmlformats.org/officeDocument/2006/relationships/numbering" Target="numbering.xml"/><Relationship Id="rId6" Type="http://schemas.openxmlformats.org/officeDocument/2006/relationships/hyperlink" Target="https://doi.org/10.4324/9780429501234" TargetMode="External"/><Relationship Id="rId11" Type="http://schemas.openxmlformats.org/officeDocument/2006/relationships/hyperlink" Target="https://global.oup.com/ukhe/product/business-research-methods-9780198869443" TargetMode="External"/><Relationship Id="rId24" Type="http://schemas.openxmlformats.org/officeDocument/2006/relationships/hyperlink" Target="http://www.kaggle.com/datasets/sadmansakibmahi/fake-news-detection-" TargetMode="External"/><Relationship Id="rId32" Type="http://schemas.openxmlformats.org/officeDocument/2006/relationships/hyperlink" Target="https://eet.pixel-online.org/files/etranslation/original/Schumpeter,%20Capitalism,%20Socialism%20and%20Democracy.pdf" TargetMode="External"/><Relationship Id="rId37"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s://www.researchgate.net/publication/351094488_Balancing_Act_Countering_Digital_Disinformation_while_respecting_Freedom_of_Expression" TargetMode="External"/><Relationship Id="rId23" Type="http://schemas.openxmlformats.org/officeDocument/2006/relationships/hyperlink" Target="http://www.kaggle.com/datasets/sadmansakibmahi/fake-news-detection-" TargetMode="External"/><Relationship Id="rId28" Type="http://schemas.openxmlformats.org/officeDocument/2006/relationships/hyperlink" Target="https://www.researchgate.net/publication/240218229_Research_Methods_for_Business_Students" TargetMode="External"/><Relationship Id="rId36" Type="http://schemas.openxmlformats.org/officeDocument/2006/relationships/fontTable" Target="fontTable.xml"/><Relationship Id="rId10" Type="http://schemas.openxmlformats.org/officeDocument/2006/relationships/hyperlink" Target="https://global.oup.com/ukhe/product/business-research-methods-9780198869443" TargetMode="External"/><Relationship Id="rId19" Type="http://schemas.openxmlformats.org/officeDocument/2006/relationships/hyperlink" Target="http://www.kaggle.com/datasets/sadmansakibmahi/fake-news-detection-" TargetMode="External"/><Relationship Id="rId31" Type="http://schemas.openxmlformats.org/officeDocument/2006/relationships/hyperlink" Target="https://eet.pixel-online.org/files/etranslation/original/Schumpeter,%20Capitalism,%20Socialism%20and%20Democracy.pdf" TargetMode="External"/><Relationship Id="rId4" Type="http://schemas.openxmlformats.org/officeDocument/2006/relationships/webSettings" Target="webSettings.xml"/><Relationship Id="rId9" Type="http://schemas.openxmlformats.org/officeDocument/2006/relationships/hyperlink" Target="https://global.oup.com/ukhe/product/business-research-methods-9780198869443" TargetMode="External"/><Relationship Id="rId14" Type="http://schemas.openxmlformats.org/officeDocument/2006/relationships/hyperlink" Target="https://www.researchgate.net/publication/351094488_Balancing_Act_Countering_Digital_Disinformation_while_respecting_Freedom_of_Expression" TargetMode="External"/><Relationship Id="rId22" Type="http://schemas.openxmlformats.org/officeDocument/2006/relationships/hyperlink" Target="http://www.kaggle.com/datasets/sadmansakibmahi/fake-news-detection-" TargetMode="External"/><Relationship Id="rId27" Type="http://schemas.openxmlformats.org/officeDocument/2006/relationships/hyperlink" Target="https://aclanthology.org/2020.lrec-1.747/" TargetMode="External"/><Relationship Id="rId30" Type="http://schemas.openxmlformats.org/officeDocument/2006/relationships/hyperlink" Target="https://eet.pixel-online.org/files/etranslation/original/Schumpeter,%20Capitalism,%20Socialism%20and%20Democracy.pdf" TargetMode="External"/><Relationship Id="rId35" Type="http://schemas.openxmlformats.org/officeDocument/2006/relationships/hyperlink" Target="https://doi.org/10.1145/3395046" TargetMode="External"/><Relationship Id="rId8" Type="http://schemas.openxmlformats.org/officeDocument/2006/relationships/hyperlink" Target="https://global.oup.com/ukhe/product/business-research-methods-978019886944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3517</Words>
  <Characters>20052</Characters>
  <Application>Microsoft Office Word</Application>
  <DocSecurity>0</DocSecurity>
  <Lines>167</Lines>
  <Paragraphs>47</Paragraphs>
  <ScaleCrop>false</ScaleCrop>
  <Company/>
  <LinksUpToDate>false</LinksUpToDate>
  <CharactersWithSpaces>23522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Muhammad Waqas Akram (2429948)</cp:lastModifiedBy>
  <cp:revision>2</cp:revision>
  <dcterms:created xsi:type="dcterms:W3CDTF">2026-04-01T11:06:00Z</dcterms:created>
  <dcterms:modified xsi:type="dcterms:W3CDTF">2026-04-01T11:06:00Z</dcterms:modified>
</cp:coreProperties>
</file>