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D3AFDF" w14:textId="77777777" w:rsidR="00CA0A7A" w:rsidRDefault="00CA0A7A" w:rsidP="0091010A">
      <w:pPr>
        <w:spacing w:line="360" w:lineRule="auto"/>
        <w:jc w:val="center"/>
        <w:rPr>
          <w:rFonts w:ascii="Times New Roman" w:hAnsi="Times New Roman" w:cs="Times New Roman"/>
          <w:b/>
          <w:sz w:val="32"/>
          <w:szCs w:val="32"/>
          <w:lang w:val="en-GB"/>
        </w:rPr>
      </w:pPr>
    </w:p>
    <w:p w14:paraId="098DB0A5" w14:textId="77777777" w:rsidR="00CA0A7A" w:rsidRDefault="00CA0A7A" w:rsidP="0091010A">
      <w:pPr>
        <w:spacing w:line="360" w:lineRule="auto"/>
        <w:jc w:val="center"/>
        <w:rPr>
          <w:rFonts w:ascii="Times New Roman" w:hAnsi="Times New Roman" w:cs="Times New Roman"/>
          <w:b/>
          <w:sz w:val="32"/>
          <w:szCs w:val="32"/>
          <w:lang w:val="en-GB"/>
        </w:rPr>
      </w:pPr>
    </w:p>
    <w:p w14:paraId="71EA50D6" w14:textId="77777777" w:rsidR="00CA0A7A" w:rsidRDefault="00CA0A7A" w:rsidP="0091010A">
      <w:pPr>
        <w:spacing w:line="360" w:lineRule="auto"/>
        <w:jc w:val="center"/>
        <w:rPr>
          <w:rFonts w:ascii="Times New Roman" w:hAnsi="Times New Roman" w:cs="Times New Roman"/>
          <w:b/>
          <w:sz w:val="32"/>
          <w:szCs w:val="32"/>
          <w:lang w:val="en-GB"/>
        </w:rPr>
      </w:pPr>
    </w:p>
    <w:p w14:paraId="4515B11E" w14:textId="77777777" w:rsidR="00CA0A7A" w:rsidRDefault="00CA0A7A" w:rsidP="0091010A">
      <w:pPr>
        <w:spacing w:line="360" w:lineRule="auto"/>
        <w:jc w:val="center"/>
        <w:rPr>
          <w:rFonts w:ascii="Times New Roman" w:hAnsi="Times New Roman" w:cs="Times New Roman"/>
          <w:b/>
          <w:sz w:val="32"/>
          <w:szCs w:val="32"/>
          <w:lang w:val="en-GB"/>
        </w:rPr>
      </w:pPr>
    </w:p>
    <w:p w14:paraId="527D8960" w14:textId="77777777" w:rsidR="00CA0A7A" w:rsidRDefault="00CA0A7A" w:rsidP="0091010A">
      <w:pPr>
        <w:spacing w:line="360" w:lineRule="auto"/>
        <w:jc w:val="center"/>
        <w:rPr>
          <w:rFonts w:ascii="Times New Roman" w:hAnsi="Times New Roman" w:cs="Times New Roman"/>
          <w:b/>
          <w:sz w:val="32"/>
          <w:szCs w:val="32"/>
          <w:lang w:val="en-GB"/>
        </w:rPr>
      </w:pPr>
    </w:p>
    <w:p w14:paraId="2C5970BC" w14:textId="77777777" w:rsidR="00CA0A7A" w:rsidRDefault="00CA0A7A" w:rsidP="0091010A">
      <w:pPr>
        <w:spacing w:line="360" w:lineRule="auto"/>
        <w:jc w:val="center"/>
        <w:rPr>
          <w:rFonts w:ascii="Times New Roman" w:hAnsi="Times New Roman" w:cs="Times New Roman"/>
          <w:b/>
          <w:sz w:val="32"/>
          <w:szCs w:val="32"/>
          <w:lang w:val="en-GB"/>
        </w:rPr>
      </w:pPr>
    </w:p>
    <w:p w14:paraId="2C2FEDE6" w14:textId="350C1A4B" w:rsidR="00C21A9C" w:rsidRPr="00CA0A7A" w:rsidRDefault="00CA0A7A" w:rsidP="0091010A">
      <w:pPr>
        <w:spacing w:line="360" w:lineRule="auto"/>
        <w:jc w:val="center"/>
        <w:rPr>
          <w:rFonts w:ascii="Times New Roman" w:hAnsi="Times New Roman" w:cs="Times New Roman"/>
          <w:b/>
          <w:sz w:val="32"/>
          <w:szCs w:val="32"/>
          <w:lang w:val="pl-PL"/>
        </w:rPr>
      </w:pPr>
      <w:r w:rsidRPr="00CA0A7A">
        <w:rPr>
          <w:rFonts w:ascii="Times New Roman" w:hAnsi="Times New Roman" w:cs="Times New Roman"/>
          <w:b/>
          <w:sz w:val="32"/>
          <w:szCs w:val="32"/>
          <w:lang w:val="pl-PL"/>
        </w:rPr>
        <w:t>KRZYSZTOF KUROWSKI</w:t>
      </w:r>
    </w:p>
    <w:p w14:paraId="1A552FCD" w14:textId="57FDFE44" w:rsidR="00CA0A7A" w:rsidRPr="00CA0A7A" w:rsidRDefault="00CA0A7A" w:rsidP="0091010A">
      <w:pPr>
        <w:spacing w:line="360" w:lineRule="auto"/>
        <w:jc w:val="center"/>
        <w:rPr>
          <w:rFonts w:ascii="Times New Roman" w:hAnsi="Times New Roman" w:cs="Times New Roman"/>
          <w:b/>
          <w:sz w:val="32"/>
          <w:szCs w:val="32"/>
          <w:lang w:val="pl-PL"/>
        </w:rPr>
      </w:pPr>
      <w:r w:rsidRPr="00CA0A7A">
        <w:rPr>
          <w:rFonts w:ascii="Times New Roman" w:hAnsi="Times New Roman" w:cs="Times New Roman"/>
          <w:b/>
          <w:sz w:val="32"/>
          <w:szCs w:val="32"/>
          <w:lang w:val="pl-PL"/>
        </w:rPr>
        <w:t>2009954</w:t>
      </w:r>
    </w:p>
    <w:p w14:paraId="46105B68" w14:textId="77777777" w:rsidR="00CA0A7A" w:rsidRPr="00CA0A7A" w:rsidRDefault="00CA0A7A" w:rsidP="0091010A">
      <w:pPr>
        <w:spacing w:line="360" w:lineRule="auto"/>
        <w:jc w:val="center"/>
        <w:rPr>
          <w:rFonts w:ascii="Times New Roman" w:hAnsi="Times New Roman" w:cs="Times New Roman"/>
          <w:b/>
          <w:sz w:val="32"/>
          <w:szCs w:val="32"/>
          <w:lang w:val="pl-PL"/>
        </w:rPr>
      </w:pPr>
    </w:p>
    <w:p w14:paraId="45C649CD" w14:textId="77777777" w:rsidR="00C21A9C" w:rsidRPr="00CA0A7A" w:rsidRDefault="00C21A9C" w:rsidP="0091010A">
      <w:pPr>
        <w:spacing w:line="360" w:lineRule="auto"/>
        <w:jc w:val="center"/>
        <w:rPr>
          <w:rFonts w:ascii="Times New Roman" w:hAnsi="Times New Roman" w:cs="Times New Roman"/>
          <w:b/>
          <w:sz w:val="32"/>
          <w:szCs w:val="32"/>
          <w:lang w:val="pl-PL"/>
        </w:rPr>
      </w:pPr>
    </w:p>
    <w:p w14:paraId="630A0E9E" w14:textId="28D76AED" w:rsidR="00C21A9C" w:rsidRPr="00CA0A7A" w:rsidRDefault="00CA0A7A" w:rsidP="0091010A">
      <w:pPr>
        <w:spacing w:line="360" w:lineRule="auto"/>
        <w:jc w:val="center"/>
        <w:rPr>
          <w:rFonts w:ascii="Times New Roman" w:hAnsi="Times New Roman" w:cs="Times New Roman"/>
          <w:b/>
          <w:sz w:val="32"/>
          <w:szCs w:val="32"/>
          <w:lang w:val="pl-PL"/>
        </w:rPr>
      </w:pPr>
      <w:r w:rsidRPr="00CA0A7A">
        <w:rPr>
          <w:rFonts w:ascii="Times New Roman" w:hAnsi="Times New Roman" w:cs="Times New Roman"/>
          <w:b/>
          <w:sz w:val="32"/>
          <w:szCs w:val="32"/>
          <w:lang w:val="pl-PL"/>
        </w:rPr>
        <w:t>LECTURER: EFUA A</w:t>
      </w:r>
      <w:r>
        <w:rPr>
          <w:rFonts w:ascii="Times New Roman" w:hAnsi="Times New Roman" w:cs="Times New Roman"/>
          <w:b/>
          <w:sz w:val="32"/>
          <w:szCs w:val="32"/>
          <w:lang w:val="pl-PL"/>
        </w:rPr>
        <w:t>DAMS</w:t>
      </w:r>
    </w:p>
    <w:p w14:paraId="13DFB8BD" w14:textId="77777777" w:rsidR="00C21A9C" w:rsidRPr="00CA0A7A" w:rsidRDefault="00C21A9C" w:rsidP="0091010A">
      <w:pPr>
        <w:spacing w:line="360" w:lineRule="auto"/>
        <w:jc w:val="center"/>
        <w:rPr>
          <w:rFonts w:ascii="Times New Roman" w:hAnsi="Times New Roman" w:cs="Times New Roman"/>
          <w:b/>
          <w:sz w:val="32"/>
          <w:szCs w:val="32"/>
          <w:lang w:val="pl-PL"/>
        </w:rPr>
      </w:pPr>
    </w:p>
    <w:p w14:paraId="08BEEF60" w14:textId="77777777" w:rsidR="00C21A9C" w:rsidRPr="00CA0A7A" w:rsidRDefault="00C21A9C" w:rsidP="0091010A">
      <w:pPr>
        <w:spacing w:line="360" w:lineRule="auto"/>
        <w:jc w:val="center"/>
        <w:rPr>
          <w:rFonts w:ascii="Times New Roman" w:hAnsi="Times New Roman" w:cs="Times New Roman"/>
          <w:b/>
          <w:sz w:val="32"/>
          <w:szCs w:val="32"/>
          <w:lang w:val="pl-PL"/>
        </w:rPr>
      </w:pPr>
    </w:p>
    <w:p w14:paraId="1FF1D8A5" w14:textId="77777777" w:rsidR="00C21A9C" w:rsidRPr="00CA0A7A" w:rsidRDefault="00C21A9C" w:rsidP="0091010A">
      <w:pPr>
        <w:spacing w:line="360" w:lineRule="auto"/>
        <w:jc w:val="center"/>
        <w:rPr>
          <w:rFonts w:ascii="Times New Roman" w:hAnsi="Times New Roman" w:cs="Times New Roman"/>
          <w:b/>
          <w:sz w:val="32"/>
          <w:szCs w:val="32"/>
          <w:lang w:val="pl-PL"/>
        </w:rPr>
      </w:pPr>
    </w:p>
    <w:p w14:paraId="1C10F036" w14:textId="040DB96E" w:rsidR="000224DF" w:rsidRPr="00DF4D0C" w:rsidRDefault="0091010A" w:rsidP="0091010A">
      <w:pPr>
        <w:spacing w:line="360" w:lineRule="auto"/>
        <w:jc w:val="center"/>
        <w:rPr>
          <w:rFonts w:ascii="Times New Roman" w:hAnsi="Times New Roman" w:cs="Times New Roman"/>
          <w:b/>
          <w:sz w:val="32"/>
          <w:szCs w:val="32"/>
          <w:lang w:val="en-GB"/>
        </w:rPr>
      </w:pPr>
      <w:r w:rsidRPr="00DF4D0C">
        <w:rPr>
          <w:rFonts w:ascii="Times New Roman" w:hAnsi="Times New Roman" w:cs="Times New Roman"/>
          <w:b/>
          <w:sz w:val="32"/>
          <w:szCs w:val="32"/>
          <w:lang w:val="en-GB"/>
        </w:rPr>
        <w:t>MARKETING FUNDAMENTALS ANALYSIS</w:t>
      </w:r>
      <w:r w:rsidR="00CA0A7A">
        <w:rPr>
          <w:rFonts w:ascii="Times New Roman" w:hAnsi="Times New Roman" w:cs="Times New Roman"/>
          <w:b/>
          <w:sz w:val="32"/>
          <w:szCs w:val="32"/>
          <w:lang w:val="en-GB"/>
        </w:rPr>
        <w:t xml:space="preserve"> </w:t>
      </w:r>
      <w:r w:rsidRPr="00DF4D0C">
        <w:rPr>
          <w:rFonts w:ascii="Times New Roman" w:hAnsi="Times New Roman" w:cs="Times New Roman"/>
          <w:b/>
          <w:sz w:val="32"/>
          <w:szCs w:val="32"/>
          <w:lang w:val="en-GB"/>
        </w:rPr>
        <w:t>AND EVALUATION</w:t>
      </w:r>
    </w:p>
    <w:p w14:paraId="50DBF8EB" w14:textId="77777777" w:rsidR="000224DF" w:rsidRPr="00DF4D0C" w:rsidRDefault="000224DF" w:rsidP="0091010A">
      <w:pPr>
        <w:spacing w:line="360" w:lineRule="auto"/>
        <w:jc w:val="center"/>
        <w:rPr>
          <w:rFonts w:ascii="Times New Roman" w:hAnsi="Times New Roman" w:cs="Times New Roman"/>
          <w:b/>
          <w:sz w:val="24"/>
          <w:szCs w:val="24"/>
          <w:lang w:val="en-GB"/>
        </w:rPr>
      </w:pPr>
      <w:r w:rsidRPr="00DF4D0C">
        <w:rPr>
          <w:rFonts w:ascii="Times New Roman" w:hAnsi="Times New Roman" w:cs="Times New Roman"/>
          <w:b/>
          <w:sz w:val="24"/>
          <w:szCs w:val="24"/>
          <w:lang w:val="en-GB"/>
        </w:rPr>
        <w:br w:type="page"/>
      </w:r>
    </w:p>
    <w:p w14:paraId="21E93D25" w14:textId="77777777" w:rsidR="002A5BA0" w:rsidRPr="00DF4D0C" w:rsidRDefault="002A5BA0" w:rsidP="000224DF">
      <w:pPr>
        <w:spacing w:line="360" w:lineRule="auto"/>
        <w:rPr>
          <w:rFonts w:ascii="Times New Roman" w:hAnsi="Times New Roman" w:cs="Times New Roman"/>
          <w:b/>
          <w:sz w:val="24"/>
          <w:szCs w:val="24"/>
          <w:lang w:val="en-GB"/>
        </w:rPr>
      </w:pPr>
    </w:p>
    <w:p w14:paraId="0BDB6BE4" w14:textId="77777777" w:rsidR="008E6A9C" w:rsidRPr="00DF4D0C" w:rsidRDefault="002A5BA0" w:rsidP="008E6A9C">
      <w:pPr>
        <w:spacing w:line="360" w:lineRule="auto"/>
        <w:jc w:val="center"/>
        <w:rPr>
          <w:rFonts w:ascii="Times New Roman" w:hAnsi="Times New Roman" w:cs="Times New Roman"/>
          <w:noProof/>
          <w:sz w:val="28"/>
          <w:szCs w:val="24"/>
        </w:rPr>
      </w:pPr>
      <w:r w:rsidRPr="00DF4D0C">
        <w:rPr>
          <w:rFonts w:ascii="Times New Roman" w:hAnsi="Times New Roman" w:cs="Times New Roman"/>
          <w:b/>
          <w:sz w:val="28"/>
          <w:szCs w:val="24"/>
          <w:lang w:val="en-GB"/>
        </w:rPr>
        <w:t>Table of contents</w:t>
      </w:r>
    </w:p>
    <w:p w14:paraId="7BC6CD2F" w14:textId="77777777" w:rsidR="008E6A9C" w:rsidRPr="00DF4D0C" w:rsidRDefault="00B74A13" w:rsidP="008E6A9C">
      <w:pPr>
        <w:pStyle w:val="TOC1"/>
        <w:tabs>
          <w:tab w:val="right" w:leader="dot" w:pos="9350"/>
        </w:tabs>
        <w:spacing w:line="360" w:lineRule="auto"/>
        <w:rPr>
          <w:rFonts w:ascii="Times New Roman" w:eastAsiaTheme="minorEastAsia" w:hAnsi="Times New Roman" w:cs="Times New Roman"/>
          <w:noProof/>
          <w:sz w:val="24"/>
          <w:szCs w:val="24"/>
        </w:rPr>
      </w:pPr>
      <w:hyperlink w:anchor="_Toc63783168" w:history="1">
        <w:r w:rsidR="008E6A9C" w:rsidRPr="00DF4D0C">
          <w:rPr>
            <w:rStyle w:val="Hyperlink"/>
            <w:rFonts w:ascii="Times New Roman" w:hAnsi="Times New Roman" w:cs="Times New Roman"/>
            <w:noProof/>
            <w:color w:val="auto"/>
            <w:sz w:val="24"/>
            <w:szCs w:val="24"/>
            <w:lang w:val="en-GB"/>
          </w:rPr>
          <w:t>Current marketing trends in the UK</w:t>
        </w:r>
        <w:r w:rsidR="008E6A9C" w:rsidRPr="00DF4D0C">
          <w:rPr>
            <w:rFonts w:ascii="Times New Roman" w:hAnsi="Times New Roman" w:cs="Times New Roman"/>
            <w:noProof/>
            <w:webHidden/>
            <w:sz w:val="24"/>
            <w:szCs w:val="24"/>
          </w:rPr>
          <w:tab/>
        </w:r>
        <w:r w:rsidR="00AB64D2" w:rsidRPr="00DF4D0C">
          <w:rPr>
            <w:rFonts w:ascii="Times New Roman" w:hAnsi="Times New Roman" w:cs="Times New Roman"/>
            <w:noProof/>
            <w:webHidden/>
            <w:sz w:val="24"/>
            <w:szCs w:val="24"/>
          </w:rPr>
          <w:t>3</w:t>
        </w:r>
      </w:hyperlink>
    </w:p>
    <w:p w14:paraId="14BA8F98" w14:textId="77777777" w:rsidR="008E6A9C" w:rsidRPr="00DF4D0C" w:rsidRDefault="00B74A13" w:rsidP="008E6A9C">
      <w:pPr>
        <w:pStyle w:val="TOC1"/>
        <w:tabs>
          <w:tab w:val="right" w:leader="dot" w:pos="9350"/>
        </w:tabs>
        <w:spacing w:line="360" w:lineRule="auto"/>
        <w:rPr>
          <w:rFonts w:ascii="Times New Roman" w:eastAsiaTheme="minorEastAsia" w:hAnsi="Times New Roman" w:cs="Times New Roman"/>
          <w:noProof/>
          <w:sz w:val="24"/>
          <w:szCs w:val="24"/>
        </w:rPr>
      </w:pPr>
      <w:hyperlink w:anchor="_Toc63783169" w:history="1">
        <w:r w:rsidR="008E6A9C" w:rsidRPr="00DF4D0C">
          <w:rPr>
            <w:rStyle w:val="Hyperlink"/>
            <w:rFonts w:ascii="Times New Roman" w:hAnsi="Times New Roman" w:cs="Times New Roman"/>
            <w:noProof/>
            <w:color w:val="auto"/>
            <w:sz w:val="24"/>
            <w:szCs w:val="24"/>
            <w:lang w:val="en-GB"/>
          </w:rPr>
          <w:t>Marketing campaign of Tesco</w:t>
        </w:r>
        <w:r w:rsidR="008E6A9C" w:rsidRPr="00DF4D0C">
          <w:rPr>
            <w:rFonts w:ascii="Times New Roman" w:hAnsi="Times New Roman" w:cs="Times New Roman"/>
            <w:noProof/>
            <w:webHidden/>
            <w:sz w:val="24"/>
            <w:szCs w:val="24"/>
          </w:rPr>
          <w:tab/>
        </w:r>
        <w:r w:rsidR="00AB64D2" w:rsidRPr="00DF4D0C">
          <w:rPr>
            <w:rFonts w:ascii="Times New Roman" w:hAnsi="Times New Roman" w:cs="Times New Roman"/>
            <w:noProof/>
            <w:webHidden/>
            <w:sz w:val="24"/>
            <w:szCs w:val="24"/>
          </w:rPr>
          <w:t>3</w:t>
        </w:r>
      </w:hyperlink>
    </w:p>
    <w:p w14:paraId="54237616" w14:textId="77777777" w:rsidR="008E6A9C" w:rsidRPr="00DF4D0C" w:rsidRDefault="00B74A13" w:rsidP="008E6A9C">
      <w:pPr>
        <w:pStyle w:val="TOC1"/>
        <w:tabs>
          <w:tab w:val="right" w:leader="dot" w:pos="9350"/>
        </w:tabs>
        <w:spacing w:line="360" w:lineRule="auto"/>
        <w:rPr>
          <w:rFonts w:ascii="Times New Roman" w:eastAsiaTheme="minorEastAsia" w:hAnsi="Times New Roman" w:cs="Times New Roman"/>
          <w:noProof/>
          <w:sz w:val="24"/>
          <w:szCs w:val="24"/>
        </w:rPr>
      </w:pPr>
      <w:hyperlink w:anchor="_Toc63783170" w:history="1">
        <w:r w:rsidR="008E6A9C" w:rsidRPr="00DF4D0C">
          <w:rPr>
            <w:rStyle w:val="Hyperlink"/>
            <w:rFonts w:ascii="Times New Roman" w:hAnsi="Times New Roman" w:cs="Times New Roman"/>
            <w:noProof/>
            <w:color w:val="auto"/>
            <w:sz w:val="24"/>
            <w:szCs w:val="24"/>
            <w:lang w:val="en-GB"/>
          </w:rPr>
          <w:t>Marketing mix followed by Tesco.</w:t>
        </w:r>
        <w:r w:rsidR="008E6A9C" w:rsidRPr="00DF4D0C">
          <w:rPr>
            <w:rFonts w:ascii="Times New Roman" w:hAnsi="Times New Roman" w:cs="Times New Roman"/>
            <w:noProof/>
            <w:webHidden/>
            <w:sz w:val="24"/>
            <w:szCs w:val="24"/>
          </w:rPr>
          <w:tab/>
        </w:r>
        <w:r w:rsidR="00AB64D2" w:rsidRPr="00DF4D0C">
          <w:rPr>
            <w:rFonts w:ascii="Times New Roman" w:hAnsi="Times New Roman" w:cs="Times New Roman"/>
            <w:noProof/>
            <w:webHidden/>
            <w:sz w:val="24"/>
            <w:szCs w:val="24"/>
          </w:rPr>
          <w:t>4</w:t>
        </w:r>
      </w:hyperlink>
    </w:p>
    <w:p w14:paraId="6F7608D9" w14:textId="77777777" w:rsidR="008E6A9C" w:rsidRPr="00DF4D0C" w:rsidRDefault="00B74A13" w:rsidP="008E6A9C">
      <w:pPr>
        <w:pStyle w:val="TOC1"/>
        <w:tabs>
          <w:tab w:val="right" w:leader="dot" w:pos="9350"/>
        </w:tabs>
        <w:spacing w:line="360" w:lineRule="auto"/>
        <w:rPr>
          <w:rFonts w:ascii="Times New Roman" w:eastAsiaTheme="minorEastAsia" w:hAnsi="Times New Roman" w:cs="Times New Roman"/>
          <w:noProof/>
          <w:sz w:val="24"/>
          <w:szCs w:val="24"/>
        </w:rPr>
      </w:pPr>
      <w:hyperlink w:anchor="_Toc63783171" w:history="1">
        <w:r w:rsidR="008E6A9C" w:rsidRPr="00DF4D0C">
          <w:rPr>
            <w:rStyle w:val="Hyperlink"/>
            <w:rFonts w:ascii="Times New Roman" w:hAnsi="Times New Roman" w:cs="Times New Roman"/>
            <w:noProof/>
            <w:color w:val="auto"/>
            <w:sz w:val="24"/>
            <w:szCs w:val="24"/>
            <w:lang w:val="en-GB"/>
          </w:rPr>
          <w:t>Segmentation and targeting used by Tesco</w:t>
        </w:r>
        <w:r w:rsidR="008E6A9C" w:rsidRPr="00DF4D0C">
          <w:rPr>
            <w:rFonts w:ascii="Times New Roman" w:hAnsi="Times New Roman" w:cs="Times New Roman"/>
            <w:noProof/>
            <w:webHidden/>
            <w:sz w:val="24"/>
            <w:szCs w:val="24"/>
          </w:rPr>
          <w:tab/>
        </w:r>
        <w:r w:rsidR="00AB64D2" w:rsidRPr="00DF4D0C">
          <w:rPr>
            <w:rFonts w:ascii="Times New Roman" w:hAnsi="Times New Roman" w:cs="Times New Roman"/>
            <w:noProof/>
            <w:webHidden/>
            <w:sz w:val="24"/>
            <w:szCs w:val="24"/>
          </w:rPr>
          <w:t>5</w:t>
        </w:r>
      </w:hyperlink>
    </w:p>
    <w:p w14:paraId="1E3E6B63" w14:textId="77777777" w:rsidR="008E6A9C" w:rsidRPr="00DF4D0C" w:rsidRDefault="00B74A13" w:rsidP="008E6A9C">
      <w:pPr>
        <w:pStyle w:val="TOC1"/>
        <w:tabs>
          <w:tab w:val="right" w:leader="dot" w:pos="9350"/>
        </w:tabs>
        <w:spacing w:line="360" w:lineRule="auto"/>
        <w:rPr>
          <w:rFonts w:ascii="Times New Roman" w:eastAsiaTheme="minorEastAsia" w:hAnsi="Times New Roman" w:cs="Times New Roman"/>
          <w:noProof/>
          <w:sz w:val="24"/>
          <w:szCs w:val="24"/>
        </w:rPr>
      </w:pPr>
      <w:hyperlink w:anchor="_Toc63783172" w:history="1">
        <w:r w:rsidR="008E6A9C" w:rsidRPr="00DF4D0C">
          <w:rPr>
            <w:rStyle w:val="Hyperlink"/>
            <w:rFonts w:ascii="Times New Roman" w:hAnsi="Times New Roman" w:cs="Times New Roman"/>
            <w:noProof/>
            <w:color w:val="auto"/>
            <w:sz w:val="24"/>
            <w:szCs w:val="24"/>
            <w:lang w:val="en-GB"/>
          </w:rPr>
          <w:t>Positioning strategy by this retail organization</w:t>
        </w:r>
        <w:r w:rsidR="008E6A9C" w:rsidRPr="00DF4D0C">
          <w:rPr>
            <w:rFonts w:ascii="Times New Roman" w:hAnsi="Times New Roman" w:cs="Times New Roman"/>
            <w:noProof/>
            <w:webHidden/>
            <w:sz w:val="24"/>
            <w:szCs w:val="24"/>
          </w:rPr>
          <w:tab/>
        </w:r>
        <w:r w:rsidR="00AB64D2" w:rsidRPr="00DF4D0C">
          <w:rPr>
            <w:rFonts w:ascii="Times New Roman" w:hAnsi="Times New Roman" w:cs="Times New Roman"/>
            <w:noProof/>
            <w:webHidden/>
            <w:sz w:val="24"/>
            <w:szCs w:val="24"/>
          </w:rPr>
          <w:t>7</w:t>
        </w:r>
      </w:hyperlink>
    </w:p>
    <w:p w14:paraId="5BAA86DC" w14:textId="77777777" w:rsidR="008E6A9C" w:rsidRPr="00DF4D0C" w:rsidRDefault="00B74A13" w:rsidP="008E6A9C">
      <w:pPr>
        <w:pStyle w:val="TOC1"/>
        <w:tabs>
          <w:tab w:val="right" w:leader="dot" w:pos="9350"/>
        </w:tabs>
        <w:spacing w:line="360" w:lineRule="auto"/>
        <w:rPr>
          <w:rFonts w:ascii="Times New Roman" w:eastAsiaTheme="minorEastAsia" w:hAnsi="Times New Roman" w:cs="Times New Roman"/>
          <w:noProof/>
          <w:sz w:val="24"/>
          <w:szCs w:val="24"/>
        </w:rPr>
      </w:pPr>
      <w:hyperlink w:anchor="_Toc63783173" w:history="1">
        <w:r w:rsidR="008E6A9C" w:rsidRPr="00DF4D0C">
          <w:rPr>
            <w:rStyle w:val="Hyperlink"/>
            <w:rFonts w:ascii="Times New Roman" w:hAnsi="Times New Roman" w:cs="Times New Roman"/>
            <w:noProof/>
            <w:color w:val="auto"/>
            <w:sz w:val="24"/>
            <w:szCs w:val="24"/>
            <w:lang w:val="en-GB"/>
          </w:rPr>
          <w:t>The theoretical paradigm of Tesco’s marketing</w:t>
        </w:r>
        <w:r w:rsidR="008E6A9C" w:rsidRPr="00DF4D0C">
          <w:rPr>
            <w:rFonts w:ascii="Times New Roman" w:hAnsi="Times New Roman" w:cs="Times New Roman"/>
            <w:noProof/>
            <w:webHidden/>
            <w:sz w:val="24"/>
            <w:szCs w:val="24"/>
          </w:rPr>
          <w:tab/>
        </w:r>
        <w:r w:rsidR="00AB64D2" w:rsidRPr="00DF4D0C">
          <w:rPr>
            <w:rFonts w:ascii="Times New Roman" w:hAnsi="Times New Roman" w:cs="Times New Roman"/>
            <w:noProof/>
            <w:webHidden/>
            <w:sz w:val="24"/>
            <w:szCs w:val="24"/>
          </w:rPr>
          <w:t>7</w:t>
        </w:r>
      </w:hyperlink>
    </w:p>
    <w:p w14:paraId="38049438" w14:textId="77777777" w:rsidR="008E6A9C" w:rsidRPr="00DF4D0C" w:rsidRDefault="00B74A13" w:rsidP="008E6A9C">
      <w:pPr>
        <w:pStyle w:val="TOC1"/>
        <w:tabs>
          <w:tab w:val="right" w:leader="dot" w:pos="9350"/>
        </w:tabs>
        <w:spacing w:line="360" w:lineRule="auto"/>
        <w:rPr>
          <w:rFonts w:ascii="Times New Roman" w:eastAsiaTheme="minorEastAsia" w:hAnsi="Times New Roman" w:cs="Times New Roman"/>
          <w:noProof/>
          <w:sz w:val="24"/>
          <w:szCs w:val="24"/>
        </w:rPr>
      </w:pPr>
      <w:hyperlink w:anchor="_Toc63783174" w:history="1">
        <w:r w:rsidR="008E6A9C" w:rsidRPr="00DF4D0C">
          <w:rPr>
            <w:rStyle w:val="Hyperlink"/>
            <w:rFonts w:ascii="Times New Roman" w:hAnsi="Times New Roman" w:cs="Times New Roman"/>
            <w:noProof/>
            <w:color w:val="auto"/>
            <w:sz w:val="24"/>
            <w:szCs w:val="24"/>
          </w:rPr>
          <w:t>Reference</w:t>
        </w:r>
        <w:r w:rsidR="008E6A9C" w:rsidRPr="00DF4D0C">
          <w:rPr>
            <w:rFonts w:ascii="Times New Roman" w:hAnsi="Times New Roman" w:cs="Times New Roman"/>
            <w:noProof/>
            <w:webHidden/>
            <w:sz w:val="24"/>
            <w:szCs w:val="24"/>
          </w:rPr>
          <w:tab/>
        </w:r>
        <w:r w:rsidR="00AB64D2" w:rsidRPr="00DF4D0C">
          <w:rPr>
            <w:rFonts w:ascii="Times New Roman" w:hAnsi="Times New Roman" w:cs="Times New Roman"/>
            <w:noProof/>
            <w:webHidden/>
            <w:sz w:val="24"/>
            <w:szCs w:val="24"/>
          </w:rPr>
          <w:t>9</w:t>
        </w:r>
      </w:hyperlink>
    </w:p>
    <w:p w14:paraId="22B6EA35" w14:textId="77777777" w:rsidR="002A5BA0" w:rsidRPr="00DF4D0C" w:rsidRDefault="002A5BA0" w:rsidP="008E6A9C">
      <w:pPr>
        <w:spacing w:line="360" w:lineRule="auto"/>
        <w:jc w:val="center"/>
        <w:rPr>
          <w:rFonts w:ascii="Times New Roman" w:hAnsi="Times New Roman" w:cs="Times New Roman"/>
          <w:b/>
          <w:sz w:val="24"/>
          <w:szCs w:val="24"/>
          <w:lang w:val="en-GB"/>
        </w:rPr>
      </w:pPr>
    </w:p>
    <w:p w14:paraId="5E43C021" w14:textId="77777777" w:rsidR="002A5BA0" w:rsidRPr="00DF4D0C" w:rsidRDefault="002A5BA0" w:rsidP="000224DF">
      <w:pPr>
        <w:spacing w:line="360" w:lineRule="auto"/>
        <w:rPr>
          <w:rFonts w:ascii="Times New Roman" w:hAnsi="Times New Roman" w:cs="Times New Roman"/>
          <w:b/>
          <w:sz w:val="24"/>
          <w:szCs w:val="24"/>
          <w:lang w:val="en-GB"/>
        </w:rPr>
      </w:pPr>
    </w:p>
    <w:p w14:paraId="682E99C3" w14:textId="77777777" w:rsidR="002A5BA0" w:rsidRPr="00DF4D0C" w:rsidRDefault="002A5BA0" w:rsidP="000224DF">
      <w:pPr>
        <w:spacing w:line="360" w:lineRule="auto"/>
        <w:rPr>
          <w:rFonts w:ascii="Times New Roman" w:hAnsi="Times New Roman" w:cs="Times New Roman"/>
          <w:b/>
          <w:sz w:val="24"/>
          <w:szCs w:val="24"/>
          <w:lang w:val="en-GB"/>
        </w:rPr>
      </w:pPr>
      <w:r w:rsidRPr="00DF4D0C">
        <w:rPr>
          <w:rFonts w:ascii="Times New Roman" w:hAnsi="Times New Roman" w:cs="Times New Roman"/>
          <w:b/>
          <w:sz w:val="24"/>
          <w:szCs w:val="24"/>
          <w:lang w:val="en-GB"/>
        </w:rPr>
        <w:br w:type="page"/>
      </w:r>
    </w:p>
    <w:p w14:paraId="5ECDBDA2" w14:textId="77777777" w:rsidR="001F75DC" w:rsidRPr="00DF4D0C" w:rsidRDefault="00A30B40" w:rsidP="007C7F4C">
      <w:pPr>
        <w:pStyle w:val="Heading1"/>
        <w:rPr>
          <w:lang w:val="en-GB"/>
        </w:rPr>
      </w:pPr>
      <w:bookmarkStart w:id="0" w:name="_Toc63783168"/>
      <w:r w:rsidRPr="00DF4D0C">
        <w:rPr>
          <w:lang w:val="en-GB"/>
        </w:rPr>
        <w:lastRenderedPageBreak/>
        <w:t>Current marketing trends in the UK</w:t>
      </w:r>
      <w:bookmarkEnd w:id="0"/>
    </w:p>
    <w:p w14:paraId="15F0C9FE" w14:textId="77777777" w:rsidR="002C6337" w:rsidRPr="00DF4D0C" w:rsidRDefault="005C4C69" w:rsidP="007C7F4C">
      <w:pPr>
        <w:spacing w:line="360" w:lineRule="auto"/>
        <w:jc w:val="both"/>
        <w:rPr>
          <w:rFonts w:ascii="Times New Roman" w:hAnsi="Times New Roman" w:cs="Times New Roman"/>
          <w:sz w:val="24"/>
          <w:szCs w:val="24"/>
          <w:lang w:val="en-GB"/>
        </w:rPr>
      </w:pPr>
      <w:r w:rsidRPr="00DF4D0C">
        <w:rPr>
          <w:rFonts w:ascii="Times New Roman" w:hAnsi="Times New Roman" w:cs="Times New Roman"/>
          <w:sz w:val="24"/>
          <w:szCs w:val="24"/>
          <w:lang w:val="en-GB"/>
        </w:rPr>
        <w:t xml:space="preserve">UK market is considered as the fifth largest market in world mainly for exporting goods. According to statistical data analysis of 2018, exportation of </w:t>
      </w:r>
      <w:r w:rsidR="00165AEE" w:rsidRPr="00DF4D0C">
        <w:rPr>
          <w:rFonts w:ascii="Times New Roman" w:hAnsi="Times New Roman" w:cs="Times New Roman"/>
          <w:sz w:val="24"/>
          <w:szCs w:val="24"/>
          <w:lang w:val="en-GB"/>
        </w:rPr>
        <w:t>goods as</w:t>
      </w:r>
      <w:r w:rsidRPr="00DF4D0C">
        <w:rPr>
          <w:rFonts w:ascii="Times New Roman" w:hAnsi="Times New Roman" w:cs="Times New Roman"/>
          <w:sz w:val="24"/>
          <w:szCs w:val="24"/>
          <w:lang w:val="en-GB"/>
        </w:rPr>
        <w:t xml:space="preserve"> well as services combined </w:t>
      </w:r>
      <w:r w:rsidR="00791E70" w:rsidRPr="00DF4D0C">
        <w:rPr>
          <w:rFonts w:ascii="Times New Roman" w:hAnsi="Times New Roman" w:cs="Times New Roman"/>
          <w:sz w:val="24"/>
          <w:szCs w:val="24"/>
          <w:lang w:val="en-GB"/>
        </w:rPr>
        <w:t>was</w:t>
      </w:r>
      <w:r w:rsidR="00165AEE" w:rsidRPr="00DF4D0C">
        <w:rPr>
          <w:rFonts w:ascii="Times New Roman" w:hAnsi="Times New Roman" w:cs="Times New Roman"/>
          <w:sz w:val="24"/>
          <w:szCs w:val="24"/>
          <w:lang w:val="en-GB"/>
        </w:rPr>
        <w:t xml:space="preserve"> estimated</w:t>
      </w:r>
      <w:r w:rsidRPr="00DF4D0C">
        <w:rPr>
          <w:rFonts w:ascii="Times New Roman" w:hAnsi="Times New Roman" w:cs="Times New Roman"/>
          <w:sz w:val="24"/>
          <w:szCs w:val="24"/>
          <w:lang w:val="en-GB"/>
        </w:rPr>
        <w:t xml:space="preserve"> about $140.8 billion from U.S to U.K</w:t>
      </w:r>
      <w:r w:rsidR="00045B6F" w:rsidRPr="00DF4D0C">
        <w:rPr>
          <w:rFonts w:ascii="Times New Roman" w:hAnsi="Times New Roman" w:cs="Times New Roman"/>
          <w:sz w:val="24"/>
          <w:szCs w:val="24"/>
          <w:lang w:val="en-GB"/>
        </w:rPr>
        <w:t xml:space="preserve"> (</w:t>
      </w:r>
      <w:r w:rsidR="00045B6F" w:rsidRPr="00DF4D0C">
        <w:rPr>
          <w:rFonts w:ascii="Times New Roman" w:hAnsi="Times New Roman" w:cs="Times New Roman"/>
          <w:sz w:val="24"/>
          <w:szCs w:val="24"/>
        </w:rPr>
        <w:t>export.gov, 2021</w:t>
      </w:r>
      <w:r w:rsidR="00045B6F" w:rsidRPr="00DF4D0C">
        <w:rPr>
          <w:rFonts w:ascii="Times New Roman" w:hAnsi="Times New Roman" w:cs="Times New Roman"/>
          <w:sz w:val="24"/>
          <w:szCs w:val="24"/>
          <w:lang w:val="en-GB"/>
        </w:rPr>
        <w:t>)</w:t>
      </w:r>
      <w:r w:rsidRPr="00DF4D0C">
        <w:rPr>
          <w:rFonts w:ascii="Times New Roman" w:hAnsi="Times New Roman" w:cs="Times New Roman"/>
          <w:sz w:val="24"/>
          <w:szCs w:val="24"/>
          <w:lang w:val="en-GB"/>
        </w:rPr>
        <w:t xml:space="preserve">. Analysis shows that </w:t>
      </w:r>
      <w:r w:rsidR="00D21DB3" w:rsidRPr="00DF4D0C">
        <w:rPr>
          <w:rFonts w:ascii="Times New Roman" w:hAnsi="Times New Roman" w:cs="Times New Roman"/>
          <w:sz w:val="24"/>
          <w:szCs w:val="24"/>
          <w:lang w:val="en-GB"/>
        </w:rPr>
        <w:t>a rapid change of current market situation is</w:t>
      </w:r>
      <w:r w:rsidR="0075007E" w:rsidRPr="00DF4D0C">
        <w:rPr>
          <w:rFonts w:ascii="Times New Roman" w:hAnsi="Times New Roman" w:cs="Times New Roman"/>
          <w:sz w:val="24"/>
          <w:szCs w:val="24"/>
          <w:lang w:val="en-GB"/>
        </w:rPr>
        <w:t xml:space="preserve"> needed a strong t</w:t>
      </w:r>
      <w:r w:rsidRPr="00DF4D0C">
        <w:rPr>
          <w:rFonts w:ascii="Times New Roman" w:hAnsi="Times New Roman" w:cs="Times New Roman"/>
          <w:sz w:val="24"/>
          <w:szCs w:val="24"/>
          <w:lang w:val="en-GB"/>
        </w:rPr>
        <w:t xml:space="preserve">echnological advancement. </w:t>
      </w:r>
      <w:r w:rsidR="00A30B40" w:rsidRPr="00DF4D0C">
        <w:rPr>
          <w:rFonts w:ascii="Times New Roman" w:hAnsi="Times New Roman" w:cs="Times New Roman"/>
          <w:sz w:val="24"/>
          <w:szCs w:val="24"/>
          <w:lang w:val="en-GB"/>
        </w:rPr>
        <w:t xml:space="preserve">In the 21st century, </w:t>
      </w:r>
      <w:r w:rsidR="00D21DB3" w:rsidRPr="00DF4D0C">
        <w:rPr>
          <w:rFonts w:ascii="Times New Roman" w:hAnsi="Times New Roman" w:cs="Times New Roman"/>
          <w:sz w:val="24"/>
          <w:szCs w:val="24"/>
          <w:lang w:val="en-GB"/>
        </w:rPr>
        <w:t>some trends</w:t>
      </w:r>
      <w:r w:rsidR="00A30B40" w:rsidRPr="00DF4D0C">
        <w:rPr>
          <w:rFonts w:ascii="Times New Roman" w:hAnsi="Times New Roman" w:cs="Times New Roman"/>
          <w:sz w:val="24"/>
          <w:szCs w:val="24"/>
          <w:lang w:val="en-GB"/>
        </w:rPr>
        <w:t xml:space="preserve"> are being followed in the UK so that companies can easily attract customers and enhance their business flow rate. Every person likes to enjoy new technologies that are present at this time (</w:t>
      </w:r>
      <w:r w:rsidR="00A30B40" w:rsidRPr="00DF4D0C">
        <w:rPr>
          <w:rFonts w:ascii="Times New Roman" w:hAnsi="Times New Roman" w:cs="Times New Roman"/>
          <w:sz w:val="24"/>
          <w:szCs w:val="24"/>
          <w:highlight w:val="white"/>
          <w:lang w:val="en-GB"/>
        </w:rPr>
        <w:t xml:space="preserve">Ahmed </w:t>
      </w:r>
      <w:r w:rsidR="00A30B40" w:rsidRPr="00DF4D0C">
        <w:rPr>
          <w:rFonts w:ascii="Times New Roman" w:hAnsi="Times New Roman" w:cs="Times New Roman"/>
          <w:i/>
          <w:sz w:val="24"/>
          <w:szCs w:val="24"/>
          <w:highlight w:val="white"/>
          <w:lang w:val="en-GB"/>
        </w:rPr>
        <w:t>et al.</w:t>
      </w:r>
      <w:r w:rsidR="00A30B40" w:rsidRPr="00DF4D0C">
        <w:rPr>
          <w:rFonts w:ascii="Times New Roman" w:hAnsi="Times New Roman" w:cs="Times New Roman"/>
          <w:sz w:val="24"/>
          <w:szCs w:val="24"/>
          <w:highlight w:val="white"/>
          <w:lang w:val="en-GB"/>
        </w:rPr>
        <w:t xml:space="preserve"> 2020</w:t>
      </w:r>
      <w:r w:rsidR="00A30B40" w:rsidRPr="00DF4D0C">
        <w:rPr>
          <w:rFonts w:ascii="Times New Roman" w:hAnsi="Times New Roman" w:cs="Times New Roman"/>
          <w:sz w:val="24"/>
          <w:szCs w:val="24"/>
          <w:lang w:val="en-GB"/>
        </w:rPr>
        <w:t xml:space="preserve">). At present time customers want that a company will value their thoughts and understand their demands. Therefore, every company needs to understand its customers' demands and value their thoughts (marketreach.co.uk, 2020). </w:t>
      </w:r>
    </w:p>
    <w:p w14:paraId="5181DC74" w14:textId="77777777" w:rsidR="001F75DC" w:rsidRPr="00DF4D0C" w:rsidRDefault="00A30B40" w:rsidP="007C7F4C">
      <w:pPr>
        <w:spacing w:line="360" w:lineRule="auto"/>
        <w:jc w:val="both"/>
        <w:rPr>
          <w:rFonts w:ascii="Times New Roman" w:hAnsi="Times New Roman" w:cs="Times New Roman"/>
          <w:sz w:val="24"/>
          <w:szCs w:val="24"/>
          <w:lang w:val="en-GB"/>
        </w:rPr>
      </w:pPr>
      <w:r w:rsidRPr="00DF4D0C">
        <w:rPr>
          <w:rFonts w:ascii="Times New Roman" w:hAnsi="Times New Roman" w:cs="Times New Roman"/>
          <w:sz w:val="24"/>
          <w:szCs w:val="24"/>
          <w:lang w:val="en-GB"/>
        </w:rPr>
        <w:t>As this is the modern era; therefore, companies are using automated technology in place of human workers in their factory (marketreach.co.uk, 2020). Marketing automation is very much effective in the business market. It is very important for any company to enhance its brand value because brand value helps a company to increase its business flow rate. Tesco organized a Christmas ad campaign, where the driver was acting like he was travelling through time. This campaign was very successful as customers were very much attracted by this ad campaign. This ad campaign is also emotiona</w:t>
      </w:r>
      <w:r w:rsidR="00600BC3" w:rsidRPr="00DF4D0C">
        <w:rPr>
          <w:rFonts w:ascii="Times New Roman" w:hAnsi="Times New Roman" w:cs="Times New Roman"/>
          <w:sz w:val="24"/>
          <w:szCs w:val="24"/>
          <w:lang w:val="en-GB"/>
        </w:rPr>
        <w:t xml:space="preserve">lly attached to customers. The </w:t>
      </w:r>
      <w:r w:rsidRPr="00DF4D0C">
        <w:rPr>
          <w:rFonts w:ascii="Times New Roman" w:hAnsi="Times New Roman" w:cs="Times New Roman"/>
          <w:sz w:val="24"/>
          <w:szCs w:val="24"/>
          <w:lang w:val="en-GB"/>
        </w:rPr>
        <w:t xml:space="preserve">ad </w:t>
      </w:r>
      <w:r w:rsidR="00B7174B" w:rsidRPr="00DF4D0C">
        <w:rPr>
          <w:rFonts w:ascii="Times New Roman" w:hAnsi="Times New Roman" w:cs="Times New Roman"/>
          <w:sz w:val="24"/>
          <w:szCs w:val="24"/>
          <w:lang w:val="en-GB"/>
        </w:rPr>
        <w:t xml:space="preserve">campaign organised by </w:t>
      </w:r>
      <w:r w:rsidR="00600BC3" w:rsidRPr="00DF4D0C">
        <w:rPr>
          <w:rFonts w:ascii="Times New Roman" w:hAnsi="Times New Roman" w:cs="Times New Roman"/>
          <w:sz w:val="24"/>
          <w:szCs w:val="24"/>
          <w:lang w:val="en-GB"/>
        </w:rPr>
        <w:t xml:space="preserve">Tesco </w:t>
      </w:r>
      <w:r w:rsidRPr="00DF4D0C">
        <w:rPr>
          <w:rFonts w:ascii="Times New Roman" w:hAnsi="Times New Roman" w:cs="Times New Roman"/>
          <w:sz w:val="24"/>
          <w:szCs w:val="24"/>
          <w:lang w:val="en-GB"/>
        </w:rPr>
        <w:t xml:space="preserve">ranked 3rd for its effectiveness in all over the UK. It is very important for any company to give customers a very good service. Every company in the UK is following this marketing trend that is to give customers a very good service.    </w:t>
      </w:r>
    </w:p>
    <w:p w14:paraId="7DF33D68" w14:textId="77777777" w:rsidR="001F75DC" w:rsidRPr="00DF4D0C" w:rsidRDefault="00A30B40" w:rsidP="007C7F4C">
      <w:pPr>
        <w:pStyle w:val="Heading1"/>
        <w:rPr>
          <w:lang w:val="en-GB"/>
        </w:rPr>
      </w:pPr>
      <w:bookmarkStart w:id="1" w:name="_Toc63783169"/>
      <w:r w:rsidRPr="00DF4D0C">
        <w:rPr>
          <w:lang w:val="en-GB"/>
        </w:rPr>
        <w:t>Marketing campaign of Tesco</w:t>
      </w:r>
      <w:bookmarkEnd w:id="1"/>
    </w:p>
    <w:p w14:paraId="7787B4DD" w14:textId="77777777" w:rsidR="002C6337" w:rsidRPr="00DF4D0C" w:rsidRDefault="00051B24" w:rsidP="00CA70B9">
      <w:pPr>
        <w:spacing w:line="360" w:lineRule="auto"/>
        <w:jc w:val="both"/>
        <w:rPr>
          <w:rFonts w:ascii="Times New Roman" w:hAnsi="Times New Roman" w:cs="Times New Roman"/>
          <w:sz w:val="24"/>
          <w:szCs w:val="24"/>
          <w:lang w:val="en-GB"/>
        </w:rPr>
      </w:pPr>
      <w:r w:rsidRPr="00DF4D0C">
        <w:rPr>
          <w:rFonts w:ascii="Times New Roman" w:hAnsi="Times New Roman" w:cs="Times New Roman"/>
          <w:sz w:val="24"/>
          <w:szCs w:val="24"/>
          <w:lang w:val="en-GB"/>
        </w:rPr>
        <w:t>An effective marketing campaign is always important for customer attraction, product promotion</w:t>
      </w:r>
      <w:r w:rsidR="00D21DB3" w:rsidRPr="00DF4D0C">
        <w:rPr>
          <w:rFonts w:ascii="Times New Roman" w:hAnsi="Times New Roman" w:cs="Times New Roman"/>
          <w:sz w:val="24"/>
          <w:szCs w:val="24"/>
          <w:lang w:val="en-GB"/>
        </w:rPr>
        <w:t>,</w:t>
      </w:r>
      <w:r w:rsidRPr="00DF4D0C">
        <w:rPr>
          <w:rFonts w:ascii="Times New Roman" w:hAnsi="Times New Roman" w:cs="Times New Roman"/>
          <w:sz w:val="24"/>
          <w:szCs w:val="24"/>
          <w:lang w:val="en-GB"/>
        </w:rPr>
        <w:t xml:space="preserve"> and to increase the brand</w:t>
      </w:r>
      <w:r w:rsidR="00D21DB3" w:rsidRPr="00DF4D0C">
        <w:rPr>
          <w:rFonts w:ascii="Times New Roman" w:hAnsi="Times New Roman" w:cs="Times New Roman"/>
          <w:sz w:val="24"/>
          <w:szCs w:val="24"/>
          <w:lang w:val="en-GB"/>
        </w:rPr>
        <w:t>’s</w:t>
      </w:r>
      <w:r w:rsidRPr="00DF4D0C">
        <w:rPr>
          <w:rFonts w:ascii="Times New Roman" w:hAnsi="Times New Roman" w:cs="Times New Roman"/>
          <w:sz w:val="24"/>
          <w:szCs w:val="24"/>
          <w:lang w:val="en-GB"/>
        </w:rPr>
        <w:t xml:space="preserve"> value</w:t>
      </w:r>
      <w:r w:rsidR="00E23BE6" w:rsidRPr="00DF4D0C">
        <w:rPr>
          <w:rFonts w:ascii="Times New Roman" w:hAnsi="Times New Roman" w:cs="Times New Roman"/>
          <w:sz w:val="24"/>
          <w:szCs w:val="24"/>
          <w:lang w:val="en-GB"/>
        </w:rPr>
        <w:t>. Tesco</w:t>
      </w:r>
      <w:r w:rsidR="00D21DB3" w:rsidRPr="00DF4D0C">
        <w:rPr>
          <w:rFonts w:ascii="Times New Roman" w:hAnsi="Times New Roman" w:cs="Times New Roman"/>
          <w:sz w:val="24"/>
          <w:szCs w:val="24"/>
          <w:lang w:val="en-GB"/>
        </w:rPr>
        <w:t>,</w:t>
      </w:r>
      <w:r w:rsidR="00E23BE6" w:rsidRPr="00DF4D0C">
        <w:rPr>
          <w:rFonts w:ascii="Times New Roman" w:hAnsi="Times New Roman" w:cs="Times New Roman"/>
          <w:sz w:val="24"/>
          <w:szCs w:val="24"/>
          <w:lang w:val="en-GB"/>
        </w:rPr>
        <w:t xml:space="preserve"> a famous retail company of UK implemented different campaign in order to product promotion and increase their brand recognition. </w:t>
      </w:r>
      <w:r w:rsidR="00092323" w:rsidRPr="00DF4D0C">
        <w:rPr>
          <w:rFonts w:ascii="Times New Roman" w:hAnsi="Times New Roman" w:cs="Times New Roman"/>
          <w:sz w:val="24"/>
          <w:szCs w:val="24"/>
          <w:lang w:val="en-GB"/>
        </w:rPr>
        <w:t xml:space="preserve">A case study shows that Tesco have developed </w:t>
      </w:r>
      <w:r w:rsidR="003A5EF6" w:rsidRPr="00DF4D0C">
        <w:rPr>
          <w:rFonts w:ascii="Times New Roman" w:hAnsi="Times New Roman" w:cs="Times New Roman"/>
          <w:sz w:val="24"/>
          <w:szCs w:val="24"/>
          <w:lang w:val="en-GB"/>
        </w:rPr>
        <w:t>an</w:t>
      </w:r>
      <w:r w:rsidR="00092323" w:rsidRPr="00DF4D0C">
        <w:rPr>
          <w:rFonts w:ascii="Times New Roman" w:hAnsi="Times New Roman" w:cs="Times New Roman"/>
          <w:sz w:val="24"/>
          <w:szCs w:val="24"/>
          <w:lang w:val="en-GB"/>
        </w:rPr>
        <w:t xml:space="preserve"> ad campaign </w:t>
      </w:r>
      <w:r w:rsidR="003A5EF6" w:rsidRPr="00DF4D0C">
        <w:rPr>
          <w:rFonts w:ascii="Times New Roman" w:hAnsi="Times New Roman" w:cs="Times New Roman"/>
          <w:sz w:val="24"/>
          <w:szCs w:val="24"/>
          <w:lang w:val="en-GB"/>
        </w:rPr>
        <w:t>in Christmas</w:t>
      </w:r>
      <w:r w:rsidR="00092323" w:rsidRPr="00DF4D0C">
        <w:rPr>
          <w:rFonts w:ascii="Times New Roman" w:hAnsi="Times New Roman" w:cs="Times New Roman"/>
          <w:sz w:val="24"/>
          <w:szCs w:val="24"/>
          <w:lang w:val="en-GB"/>
        </w:rPr>
        <w:t xml:space="preserve"> time. Main purpose of this campaign is to promote their </w:t>
      </w:r>
      <w:r w:rsidR="003A5EF6" w:rsidRPr="00DF4D0C">
        <w:rPr>
          <w:rFonts w:ascii="Times New Roman" w:hAnsi="Times New Roman" w:cs="Times New Roman"/>
          <w:sz w:val="24"/>
          <w:szCs w:val="24"/>
          <w:lang w:val="en-GB"/>
        </w:rPr>
        <w:t>product</w:t>
      </w:r>
      <w:r w:rsidR="00092323" w:rsidRPr="00DF4D0C">
        <w:rPr>
          <w:rFonts w:ascii="Times New Roman" w:hAnsi="Times New Roman" w:cs="Times New Roman"/>
          <w:sz w:val="24"/>
          <w:szCs w:val="24"/>
          <w:lang w:val="en-GB"/>
        </w:rPr>
        <w:t xml:space="preserve"> and </w:t>
      </w:r>
      <w:r w:rsidR="003A5EF6" w:rsidRPr="00DF4D0C">
        <w:rPr>
          <w:rFonts w:ascii="Times New Roman" w:hAnsi="Times New Roman" w:cs="Times New Roman"/>
          <w:sz w:val="24"/>
          <w:szCs w:val="24"/>
          <w:lang w:val="en-GB"/>
        </w:rPr>
        <w:t>to</w:t>
      </w:r>
      <w:r w:rsidR="00092323" w:rsidRPr="00DF4D0C">
        <w:rPr>
          <w:rFonts w:ascii="Times New Roman" w:hAnsi="Times New Roman" w:cs="Times New Roman"/>
          <w:sz w:val="24"/>
          <w:szCs w:val="24"/>
          <w:lang w:val="en-GB"/>
        </w:rPr>
        <w:t xml:space="preserve"> attract customers to increase customer bases for </w:t>
      </w:r>
      <w:r w:rsidR="003A5EF6" w:rsidRPr="00DF4D0C">
        <w:rPr>
          <w:rFonts w:ascii="Times New Roman" w:hAnsi="Times New Roman" w:cs="Times New Roman"/>
          <w:sz w:val="24"/>
          <w:szCs w:val="24"/>
          <w:lang w:val="en-GB"/>
        </w:rPr>
        <w:t>progression</w:t>
      </w:r>
      <w:r w:rsidR="00092323" w:rsidRPr="00DF4D0C">
        <w:rPr>
          <w:rFonts w:ascii="Times New Roman" w:hAnsi="Times New Roman" w:cs="Times New Roman"/>
          <w:sz w:val="24"/>
          <w:szCs w:val="24"/>
          <w:lang w:val="en-GB"/>
        </w:rPr>
        <w:t xml:space="preserve"> of company.  </w:t>
      </w:r>
      <w:r w:rsidR="00A30B40" w:rsidRPr="00DF4D0C">
        <w:rPr>
          <w:rFonts w:ascii="Times New Roman" w:hAnsi="Times New Roman" w:cs="Times New Roman"/>
          <w:sz w:val="24"/>
          <w:szCs w:val="24"/>
          <w:lang w:val="en-GB"/>
        </w:rPr>
        <w:t xml:space="preserve">Tesco decorated its delivery truck very well with various kinds of lights and other pieces of stuff. This delivery truck attracted its customers very much. As it was Christmas time and delivery truck </w:t>
      </w:r>
      <w:r w:rsidRPr="00DF4D0C">
        <w:rPr>
          <w:rFonts w:ascii="Times New Roman" w:hAnsi="Times New Roman" w:cs="Times New Roman"/>
          <w:sz w:val="24"/>
          <w:szCs w:val="24"/>
          <w:lang w:val="en-GB"/>
        </w:rPr>
        <w:t>were</w:t>
      </w:r>
      <w:r w:rsidR="00A30B40" w:rsidRPr="00DF4D0C">
        <w:rPr>
          <w:rFonts w:ascii="Times New Roman" w:hAnsi="Times New Roman" w:cs="Times New Roman"/>
          <w:sz w:val="24"/>
          <w:szCs w:val="24"/>
          <w:lang w:val="en-GB"/>
        </w:rPr>
        <w:t xml:space="preserve"> decorated in Christmas theme, </w:t>
      </w:r>
      <w:r w:rsidR="00A30B40" w:rsidRPr="00DF4D0C">
        <w:rPr>
          <w:rFonts w:ascii="Times New Roman" w:hAnsi="Times New Roman" w:cs="Times New Roman"/>
          <w:sz w:val="24"/>
          <w:szCs w:val="24"/>
          <w:lang w:val="en-GB"/>
        </w:rPr>
        <w:lastRenderedPageBreak/>
        <w:t>therefore, customers enjoyed it so much (unruly.co, 2020). Moreover</w:t>
      </w:r>
      <w:r w:rsidR="003A65DE" w:rsidRPr="00DF4D0C">
        <w:rPr>
          <w:rFonts w:ascii="Times New Roman" w:hAnsi="Times New Roman" w:cs="Times New Roman"/>
          <w:sz w:val="24"/>
          <w:szCs w:val="24"/>
          <w:lang w:val="en-GB"/>
        </w:rPr>
        <w:t>, Tesco</w:t>
      </w:r>
      <w:r w:rsidR="00A30B40" w:rsidRPr="00DF4D0C">
        <w:rPr>
          <w:rFonts w:ascii="Times New Roman" w:hAnsi="Times New Roman" w:cs="Times New Roman"/>
          <w:sz w:val="24"/>
          <w:szCs w:val="24"/>
          <w:lang w:val="en-GB"/>
        </w:rPr>
        <w:t xml:space="preserve"> managed to dress up its delivery man as a time traveller who will travel in time and will celebrate the company's one-hundredth anniversary. </w:t>
      </w:r>
    </w:p>
    <w:p w14:paraId="2C328CAE" w14:textId="77777777" w:rsidR="001F75DC" w:rsidRPr="00DF4D0C" w:rsidRDefault="00A30B40" w:rsidP="007C7F4C">
      <w:pPr>
        <w:spacing w:line="360" w:lineRule="auto"/>
        <w:jc w:val="both"/>
        <w:rPr>
          <w:rFonts w:ascii="Times New Roman" w:hAnsi="Times New Roman" w:cs="Times New Roman"/>
          <w:sz w:val="24"/>
          <w:szCs w:val="24"/>
          <w:lang w:val="en-GB"/>
        </w:rPr>
      </w:pPr>
      <w:r w:rsidRPr="00DF4D0C">
        <w:rPr>
          <w:rFonts w:ascii="Times New Roman" w:hAnsi="Times New Roman" w:cs="Times New Roman"/>
          <w:sz w:val="24"/>
          <w:szCs w:val="24"/>
          <w:lang w:val="en-GB"/>
        </w:rPr>
        <w:t xml:space="preserve">With this ad, </w:t>
      </w:r>
      <w:r w:rsidR="00B7174B" w:rsidRPr="00DF4D0C">
        <w:rPr>
          <w:rFonts w:ascii="Times New Roman" w:hAnsi="Times New Roman" w:cs="Times New Roman"/>
          <w:sz w:val="24"/>
          <w:szCs w:val="24"/>
          <w:lang w:val="en-GB"/>
        </w:rPr>
        <w:t>Campaign Company</w:t>
      </w:r>
      <w:r w:rsidRPr="00DF4D0C">
        <w:rPr>
          <w:rFonts w:ascii="Times New Roman" w:hAnsi="Times New Roman" w:cs="Times New Roman"/>
          <w:sz w:val="24"/>
          <w:szCs w:val="24"/>
          <w:lang w:val="en-GB"/>
        </w:rPr>
        <w:t xml:space="preserve"> attracted its customers towards its products very much. As this ad campaign was organized at Christmas time; therefore, it was very sentimental for </w:t>
      </w:r>
      <w:r w:rsidR="00B7174B" w:rsidRPr="00DF4D0C">
        <w:rPr>
          <w:rFonts w:ascii="Times New Roman" w:hAnsi="Times New Roman" w:cs="Times New Roman"/>
          <w:sz w:val="24"/>
          <w:szCs w:val="24"/>
          <w:lang w:val="en-GB"/>
        </w:rPr>
        <w:t>customers</w:t>
      </w:r>
      <w:r w:rsidRPr="00DF4D0C">
        <w:rPr>
          <w:rFonts w:ascii="Times New Roman" w:hAnsi="Times New Roman" w:cs="Times New Roman"/>
          <w:sz w:val="24"/>
          <w:szCs w:val="24"/>
          <w:lang w:val="en-GB"/>
        </w:rPr>
        <w:t xml:space="preserve"> and by this campaign, Tesco became successful in its business market (</w:t>
      </w:r>
      <w:r w:rsidRPr="00DF4D0C">
        <w:rPr>
          <w:rFonts w:ascii="Times New Roman" w:hAnsi="Times New Roman" w:cs="Times New Roman"/>
          <w:sz w:val="24"/>
          <w:szCs w:val="24"/>
          <w:highlight w:val="white"/>
          <w:lang w:val="en-GB"/>
        </w:rPr>
        <w:t xml:space="preserve">Janšto </w:t>
      </w:r>
      <w:r w:rsidRPr="00DF4D0C">
        <w:rPr>
          <w:rFonts w:ascii="Times New Roman" w:hAnsi="Times New Roman" w:cs="Times New Roman"/>
          <w:i/>
          <w:sz w:val="24"/>
          <w:szCs w:val="24"/>
          <w:highlight w:val="white"/>
          <w:lang w:val="en-GB"/>
        </w:rPr>
        <w:t>et al.</w:t>
      </w:r>
      <w:r w:rsidRPr="00DF4D0C">
        <w:rPr>
          <w:rFonts w:ascii="Times New Roman" w:hAnsi="Times New Roman" w:cs="Times New Roman"/>
          <w:sz w:val="24"/>
          <w:szCs w:val="24"/>
          <w:highlight w:val="white"/>
          <w:lang w:val="en-GB"/>
        </w:rPr>
        <w:t xml:space="preserve">  2019</w:t>
      </w:r>
      <w:r w:rsidR="003A65DE" w:rsidRPr="00DF4D0C">
        <w:rPr>
          <w:rFonts w:ascii="Times New Roman" w:hAnsi="Times New Roman" w:cs="Times New Roman"/>
          <w:sz w:val="24"/>
          <w:szCs w:val="24"/>
          <w:lang w:val="en-GB"/>
        </w:rPr>
        <w:t>). “</w:t>
      </w:r>
      <w:r w:rsidR="00F04D73" w:rsidRPr="00DF4D0C">
        <w:rPr>
          <w:rFonts w:ascii="Times New Roman" w:hAnsi="Times New Roman" w:cs="Times New Roman"/>
          <w:sz w:val="24"/>
          <w:szCs w:val="24"/>
          <w:lang w:val="en-GB"/>
        </w:rPr>
        <w:t>Delivering Christmas</w:t>
      </w:r>
      <w:r w:rsidR="003A65DE" w:rsidRPr="00DF4D0C">
        <w:rPr>
          <w:rFonts w:ascii="Times New Roman" w:hAnsi="Times New Roman" w:cs="Times New Roman"/>
          <w:sz w:val="24"/>
          <w:szCs w:val="24"/>
          <w:lang w:val="en-GB"/>
        </w:rPr>
        <w:t xml:space="preserve">” </w:t>
      </w:r>
      <w:r w:rsidRPr="00DF4D0C">
        <w:rPr>
          <w:rFonts w:ascii="Times New Roman" w:hAnsi="Times New Roman" w:cs="Times New Roman"/>
          <w:sz w:val="24"/>
          <w:szCs w:val="24"/>
          <w:lang w:val="en-GB"/>
        </w:rPr>
        <w:t>ad campaign organized by Tesco ranked third in the ad market for its effectiveness in business market</w:t>
      </w:r>
      <w:r w:rsidR="002C6337" w:rsidRPr="00DF4D0C">
        <w:rPr>
          <w:rFonts w:ascii="Times New Roman" w:hAnsi="Times New Roman" w:cs="Times New Roman"/>
          <w:sz w:val="24"/>
          <w:szCs w:val="24"/>
          <w:lang w:val="en-GB"/>
        </w:rPr>
        <w:t xml:space="preserve"> (</w:t>
      </w:r>
      <w:r w:rsidR="002C6337" w:rsidRPr="00DF4D0C">
        <w:rPr>
          <w:rFonts w:ascii="Times New Roman" w:hAnsi="Times New Roman" w:cs="Times New Roman"/>
          <w:sz w:val="24"/>
          <w:szCs w:val="24"/>
        </w:rPr>
        <w:t>unruly.co, 2020</w:t>
      </w:r>
      <w:r w:rsidR="002C6337" w:rsidRPr="00DF4D0C">
        <w:rPr>
          <w:rFonts w:ascii="Times New Roman" w:hAnsi="Times New Roman" w:cs="Times New Roman"/>
          <w:sz w:val="24"/>
          <w:szCs w:val="24"/>
          <w:lang w:val="en-GB"/>
        </w:rPr>
        <w:t>)</w:t>
      </w:r>
      <w:r w:rsidRPr="00DF4D0C">
        <w:rPr>
          <w:rFonts w:ascii="Times New Roman" w:hAnsi="Times New Roman" w:cs="Times New Roman"/>
          <w:sz w:val="24"/>
          <w:szCs w:val="24"/>
          <w:lang w:val="en-GB"/>
        </w:rPr>
        <w:t xml:space="preserve">. As a result, brand value of Tesco has increased a lot throughout these years. As this campaign was in form of culture, therefore, it was able to attract more people towards it. </w:t>
      </w:r>
      <w:r w:rsidR="003A65DE" w:rsidRPr="00DF4D0C">
        <w:rPr>
          <w:rFonts w:ascii="Times New Roman" w:hAnsi="Times New Roman" w:cs="Times New Roman"/>
          <w:sz w:val="24"/>
          <w:szCs w:val="24"/>
          <w:lang w:val="en-GB"/>
        </w:rPr>
        <w:t>Tesco</w:t>
      </w:r>
      <w:r w:rsidRPr="00DF4D0C">
        <w:rPr>
          <w:rFonts w:ascii="Times New Roman" w:hAnsi="Times New Roman" w:cs="Times New Roman"/>
          <w:sz w:val="24"/>
          <w:szCs w:val="24"/>
          <w:lang w:val="en-GB"/>
        </w:rPr>
        <w:t xml:space="preserve"> has noticed that in Christmas its sales enhance on Christmas day, continuously for five years (</w:t>
      </w:r>
      <w:r w:rsidRPr="00DF4D0C">
        <w:rPr>
          <w:rFonts w:ascii="Times New Roman" w:hAnsi="Times New Roman" w:cs="Times New Roman"/>
          <w:sz w:val="24"/>
          <w:szCs w:val="24"/>
          <w:highlight w:val="white"/>
          <w:lang w:val="en-GB"/>
        </w:rPr>
        <w:t>O'Hara and Benson, 2019</w:t>
      </w:r>
      <w:r w:rsidRPr="00DF4D0C">
        <w:rPr>
          <w:rFonts w:ascii="Times New Roman" w:hAnsi="Times New Roman" w:cs="Times New Roman"/>
          <w:sz w:val="24"/>
          <w:szCs w:val="24"/>
          <w:lang w:val="en-GB"/>
        </w:rPr>
        <w:t xml:space="preserve">). </w:t>
      </w:r>
      <w:r w:rsidR="003A5EF6" w:rsidRPr="00DF4D0C">
        <w:rPr>
          <w:rFonts w:ascii="Times New Roman" w:hAnsi="Times New Roman" w:cs="Times New Roman"/>
          <w:sz w:val="24"/>
          <w:szCs w:val="24"/>
          <w:lang w:val="en-GB"/>
        </w:rPr>
        <w:t>A positive outcome is noted of the delivering Christmas campaign. Brand value has increase</w:t>
      </w:r>
      <w:r w:rsidR="00D21DB3" w:rsidRPr="00DF4D0C">
        <w:rPr>
          <w:rFonts w:ascii="Times New Roman" w:hAnsi="Times New Roman" w:cs="Times New Roman"/>
          <w:sz w:val="24"/>
          <w:szCs w:val="24"/>
          <w:lang w:val="en-GB"/>
        </w:rPr>
        <w:t>d due to that particular issue and m</w:t>
      </w:r>
      <w:r w:rsidR="003A5EF6" w:rsidRPr="00DF4D0C">
        <w:rPr>
          <w:rFonts w:ascii="Times New Roman" w:hAnsi="Times New Roman" w:cs="Times New Roman"/>
          <w:sz w:val="24"/>
          <w:szCs w:val="24"/>
          <w:lang w:val="en-GB"/>
        </w:rPr>
        <w:t>ore people came and join</w:t>
      </w:r>
      <w:r w:rsidR="00D21DB3" w:rsidRPr="00DF4D0C">
        <w:rPr>
          <w:rFonts w:ascii="Times New Roman" w:hAnsi="Times New Roman" w:cs="Times New Roman"/>
          <w:sz w:val="24"/>
          <w:szCs w:val="24"/>
          <w:lang w:val="en-GB"/>
        </w:rPr>
        <w:t>ed</w:t>
      </w:r>
      <w:r w:rsidR="003A5EF6" w:rsidRPr="00DF4D0C">
        <w:rPr>
          <w:rFonts w:ascii="Times New Roman" w:hAnsi="Times New Roman" w:cs="Times New Roman"/>
          <w:sz w:val="24"/>
          <w:szCs w:val="24"/>
          <w:lang w:val="en-GB"/>
        </w:rPr>
        <w:t xml:space="preserve"> the campaign. They have collected information about the company’s products. Feel the taste of products that increases relationship among company and customers.  </w:t>
      </w:r>
    </w:p>
    <w:p w14:paraId="2A4BB592" w14:textId="77777777" w:rsidR="001F75DC" w:rsidRPr="00DF4D0C" w:rsidRDefault="00A30B40" w:rsidP="007C7F4C">
      <w:pPr>
        <w:pStyle w:val="Heading1"/>
        <w:rPr>
          <w:lang w:val="en-GB"/>
        </w:rPr>
      </w:pPr>
      <w:bookmarkStart w:id="2" w:name="_Toc63783170"/>
      <w:r w:rsidRPr="00DF4D0C">
        <w:rPr>
          <w:lang w:val="en-GB"/>
        </w:rPr>
        <w:t>Marketing mix followed by Tesco</w:t>
      </w:r>
      <w:bookmarkEnd w:id="2"/>
    </w:p>
    <w:p w14:paraId="35816B05" w14:textId="77777777" w:rsidR="002D2AFA" w:rsidRPr="00DF4D0C" w:rsidRDefault="00A30B40" w:rsidP="007C7F4C">
      <w:pPr>
        <w:spacing w:line="360" w:lineRule="auto"/>
        <w:jc w:val="both"/>
        <w:rPr>
          <w:rFonts w:ascii="Times New Roman" w:hAnsi="Times New Roman" w:cs="Times New Roman"/>
          <w:sz w:val="24"/>
          <w:szCs w:val="24"/>
          <w:lang w:val="en-GB"/>
        </w:rPr>
      </w:pPr>
      <w:r w:rsidRPr="00DF4D0C">
        <w:rPr>
          <w:rFonts w:ascii="Times New Roman" w:hAnsi="Times New Roman" w:cs="Times New Roman"/>
          <w:sz w:val="24"/>
          <w:szCs w:val="24"/>
          <w:lang w:val="en-GB"/>
        </w:rPr>
        <w:t xml:space="preserve">Marketing mix is a strategy that helps companies to communicate with customers and enhance their business flow. This is very crucial for </w:t>
      </w:r>
      <w:r w:rsidR="00D21DB3" w:rsidRPr="00DF4D0C">
        <w:rPr>
          <w:rFonts w:ascii="Times New Roman" w:hAnsi="Times New Roman" w:cs="Times New Roman"/>
          <w:sz w:val="24"/>
          <w:szCs w:val="24"/>
          <w:lang w:val="en-GB"/>
        </w:rPr>
        <w:t>each</w:t>
      </w:r>
      <w:r w:rsidRPr="00DF4D0C">
        <w:rPr>
          <w:rFonts w:ascii="Times New Roman" w:hAnsi="Times New Roman" w:cs="Times New Roman"/>
          <w:sz w:val="24"/>
          <w:szCs w:val="24"/>
          <w:lang w:val="en-GB"/>
        </w:rPr>
        <w:t xml:space="preserve"> company to communicate with customers and give them a description of products in detail (</w:t>
      </w:r>
      <w:r w:rsidRPr="00DF4D0C">
        <w:rPr>
          <w:rFonts w:ascii="Times New Roman" w:hAnsi="Times New Roman" w:cs="Times New Roman"/>
          <w:sz w:val="24"/>
          <w:szCs w:val="24"/>
          <w:highlight w:val="white"/>
          <w:lang w:val="en-GB"/>
        </w:rPr>
        <w:t>Pomering, 2017</w:t>
      </w:r>
      <w:r w:rsidRPr="00DF4D0C">
        <w:rPr>
          <w:rFonts w:ascii="Times New Roman" w:hAnsi="Times New Roman" w:cs="Times New Roman"/>
          <w:sz w:val="24"/>
          <w:szCs w:val="24"/>
          <w:lang w:val="en-GB"/>
        </w:rPr>
        <w:t xml:space="preserve">). Therefore, companies follow </w:t>
      </w:r>
      <w:r w:rsidR="001917C4" w:rsidRPr="00DF4D0C">
        <w:rPr>
          <w:rFonts w:ascii="Times New Roman" w:hAnsi="Times New Roman" w:cs="Times New Roman"/>
          <w:sz w:val="24"/>
          <w:szCs w:val="24"/>
          <w:lang w:val="en-GB"/>
        </w:rPr>
        <w:t xml:space="preserve">these marketing mix </w:t>
      </w:r>
      <w:r w:rsidR="00D21DB3" w:rsidRPr="00DF4D0C">
        <w:rPr>
          <w:rFonts w:ascii="Times New Roman" w:hAnsi="Times New Roman" w:cs="Times New Roman"/>
          <w:sz w:val="24"/>
          <w:szCs w:val="24"/>
          <w:lang w:val="en-GB"/>
        </w:rPr>
        <w:t>strategies, which</w:t>
      </w:r>
      <w:r w:rsidRPr="00DF4D0C">
        <w:rPr>
          <w:rFonts w:ascii="Times New Roman" w:hAnsi="Times New Roman" w:cs="Times New Roman"/>
          <w:sz w:val="24"/>
          <w:szCs w:val="24"/>
          <w:lang w:val="en-GB"/>
        </w:rPr>
        <w:t xml:space="preserve"> are very effective to increase </w:t>
      </w:r>
      <w:r w:rsidR="00A61838" w:rsidRPr="00DF4D0C">
        <w:rPr>
          <w:rFonts w:ascii="Times New Roman" w:hAnsi="Times New Roman" w:cs="Times New Roman"/>
          <w:sz w:val="24"/>
          <w:szCs w:val="24"/>
          <w:lang w:val="en-GB"/>
        </w:rPr>
        <w:t>companies’</w:t>
      </w:r>
      <w:r w:rsidRPr="00DF4D0C">
        <w:rPr>
          <w:rFonts w:ascii="Times New Roman" w:hAnsi="Times New Roman" w:cs="Times New Roman"/>
          <w:sz w:val="24"/>
          <w:szCs w:val="24"/>
          <w:lang w:val="en-GB"/>
        </w:rPr>
        <w:t xml:space="preserve"> business, productivity and brand value.</w:t>
      </w:r>
      <w:r w:rsidR="00002E5F" w:rsidRPr="00DF4D0C">
        <w:rPr>
          <w:rFonts w:ascii="Times New Roman" w:hAnsi="Times New Roman" w:cs="Times New Roman"/>
          <w:sz w:val="24"/>
          <w:szCs w:val="24"/>
          <w:lang w:val="en-GB"/>
        </w:rPr>
        <w:t xml:space="preserve"> </w:t>
      </w:r>
      <w:r w:rsidR="00A61838" w:rsidRPr="00DF4D0C">
        <w:rPr>
          <w:rFonts w:ascii="Times New Roman" w:hAnsi="Times New Roman" w:cs="Times New Roman"/>
          <w:sz w:val="24"/>
          <w:szCs w:val="24"/>
          <w:lang w:val="en-GB"/>
        </w:rPr>
        <w:t>According to</w:t>
      </w:r>
      <w:r w:rsidR="00002E5F" w:rsidRPr="00DF4D0C">
        <w:rPr>
          <w:rFonts w:ascii="Times New Roman" w:hAnsi="Times New Roman" w:cs="Times New Roman"/>
          <w:sz w:val="24"/>
          <w:szCs w:val="24"/>
          <w:lang w:val="en-GB"/>
        </w:rPr>
        <w:t xml:space="preserve"> </w:t>
      </w:r>
      <w:r w:rsidR="00A61838" w:rsidRPr="00DF4D0C">
        <w:rPr>
          <w:rFonts w:ascii="Times New Roman" w:hAnsi="Times New Roman" w:cs="Times New Roman"/>
          <w:sz w:val="24"/>
          <w:szCs w:val="24"/>
          <w:lang w:val="en-GB"/>
        </w:rPr>
        <w:t>analysis</w:t>
      </w:r>
      <w:r w:rsidR="00B529E8" w:rsidRPr="00DF4D0C">
        <w:rPr>
          <w:rFonts w:ascii="Times New Roman" w:hAnsi="Times New Roman" w:cs="Times New Roman"/>
          <w:sz w:val="24"/>
          <w:szCs w:val="24"/>
          <w:lang w:val="en-GB"/>
        </w:rPr>
        <w:t xml:space="preserve"> 4p marketing </w:t>
      </w:r>
      <w:r w:rsidR="00A61838" w:rsidRPr="00DF4D0C">
        <w:rPr>
          <w:rFonts w:ascii="Times New Roman" w:hAnsi="Times New Roman" w:cs="Times New Roman"/>
          <w:sz w:val="24"/>
          <w:szCs w:val="24"/>
          <w:lang w:val="en-GB"/>
        </w:rPr>
        <w:t>strategies</w:t>
      </w:r>
      <w:r w:rsidR="00002E5F" w:rsidRPr="00DF4D0C">
        <w:rPr>
          <w:rFonts w:ascii="Times New Roman" w:hAnsi="Times New Roman" w:cs="Times New Roman"/>
          <w:sz w:val="24"/>
          <w:szCs w:val="24"/>
          <w:lang w:val="en-GB"/>
        </w:rPr>
        <w:t xml:space="preserve"> </w:t>
      </w:r>
      <w:r w:rsidR="00315E04" w:rsidRPr="00DF4D0C">
        <w:rPr>
          <w:rFonts w:ascii="Times New Roman" w:hAnsi="Times New Roman" w:cs="Times New Roman"/>
          <w:sz w:val="24"/>
          <w:szCs w:val="24"/>
          <w:lang w:val="en-GB"/>
        </w:rPr>
        <w:t>followed</w:t>
      </w:r>
      <w:r w:rsidR="00B529E8" w:rsidRPr="00DF4D0C">
        <w:rPr>
          <w:rFonts w:ascii="Times New Roman" w:hAnsi="Times New Roman" w:cs="Times New Roman"/>
          <w:sz w:val="24"/>
          <w:szCs w:val="24"/>
          <w:lang w:val="en-GB"/>
        </w:rPr>
        <w:t xml:space="preserve"> by Tesco is an import</w:t>
      </w:r>
      <w:r w:rsidR="00A61838" w:rsidRPr="00DF4D0C">
        <w:rPr>
          <w:rFonts w:ascii="Times New Roman" w:hAnsi="Times New Roman" w:cs="Times New Roman"/>
          <w:sz w:val="24"/>
          <w:szCs w:val="24"/>
          <w:lang w:val="en-GB"/>
        </w:rPr>
        <w:t>ant</w:t>
      </w:r>
      <w:r w:rsidR="00002E5F" w:rsidRPr="00DF4D0C">
        <w:rPr>
          <w:rFonts w:ascii="Times New Roman" w:hAnsi="Times New Roman" w:cs="Times New Roman"/>
          <w:sz w:val="24"/>
          <w:szCs w:val="24"/>
          <w:lang w:val="en-GB"/>
        </w:rPr>
        <w:t xml:space="preserve"> </w:t>
      </w:r>
      <w:r w:rsidR="00A61838" w:rsidRPr="00DF4D0C">
        <w:rPr>
          <w:rFonts w:ascii="Times New Roman" w:hAnsi="Times New Roman" w:cs="Times New Roman"/>
          <w:sz w:val="24"/>
          <w:szCs w:val="24"/>
          <w:lang w:val="en-GB"/>
        </w:rPr>
        <w:t>reason of</w:t>
      </w:r>
      <w:r w:rsidR="00002E5F" w:rsidRPr="00DF4D0C">
        <w:rPr>
          <w:rFonts w:ascii="Times New Roman" w:hAnsi="Times New Roman" w:cs="Times New Roman"/>
          <w:sz w:val="24"/>
          <w:szCs w:val="24"/>
          <w:lang w:val="en-GB"/>
        </w:rPr>
        <w:t xml:space="preserve"> </w:t>
      </w:r>
      <w:r w:rsidR="00A61838" w:rsidRPr="00DF4D0C">
        <w:rPr>
          <w:rFonts w:ascii="Times New Roman" w:hAnsi="Times New Roman" w:cs="Times New Roman"/>
          <w:sz w:val="24"/>
          <w:szCs w:val="24"/>
          <w:lang w:val="en-GB"/>
        </w:rPr>
        <w:t>progression</w:t>
      </w:r>
      <w:r w:rsidR="00B529E8" w:rsidRPr="00DF4D0C">
        <w:rPr>
          <w:rFonts w:ascii="Times New Roman" w:hAnsi="Times New Roman" w:cs="Times New Roman"/>
          <w:sz w:val="24"/>
          <w:szCs w:val="24"/>
          <w:lang w:val="en-GB"/>
        </w:rPr>
        <w:t xml:space="preserve"> of </w:t>
      </w:r>
      <w:r w:rsidR="00A61838" w:rsidRPr="00DF4D0C">
        <w:rPr>
          <w:rFonts w:ascii="Times New Roman" w:hAnsi="Times New Roman" w:cs="Times New Roman"/>
          <w:sz w:val="24"/>
          <w:szCs w:val="24"/>
          <w:lang w:val="en-GB"/>
        </w:rPr>
        <w:t>company</w:t>
      </w:r>
      <w:r w:rsidR="00B529E8" w:rsidRPr="00DF4D0C">
        <w:rPr>
          <w:rFonts w:ascii="Times New Roman" w:hAnsi="Times New Roman" w:cs="Times New Roman"/>
          <w:sz w:val="24"/>
          <w:szCs w:val="24"/>
          <w:lang w:val="en-GB"/>
        </w:rPr>
        <w:t xml:space="preserve"> in </w:t>
      </w:r>
      <w:r w:rsidR="00A61838" w:rsidRPr="00DF4D0C">
        <w:rPr>
          <w:rFonts w:ascii="Times New Roman" w:hAnsi="Times New Roman" w:cs="Times New Roman"/>
          <w:sz w:val="24"/>
          <w:szCs w:val="24"/>
          <w:lang w:val="en-GB"/>
        </w:rPr>
        <w:t>competitive</w:t>
      </w:r>
      <w:r w:rsidR="00B529E8" w:rsidRPr="00DF4D0C">
        <w:rPr>
          <w:rFonts w:ascii="Times New Roman" w:hAnsi="Times New Roman" w:cs="Times New Roman"/>
          <w:sz w:val="24"/>
          <w:szCs w:val="24"/>
          <w:lang w:val="en-GB"/>
        </w:rPr>
        <w:t xml:space="preserve"> business market.</w:t>
      </w:r>
      <w:r w:rsidR="00002E5F" w:rsidRPr="00DF4D0C">
        <w:rPr>
          <w:rFonts w:ascii="Times New Roman" w:hAnsi="Times New Roman" w:cs="Times New Roman"/>
          <w:sz w:val="24"/>
          <w:szCs w:val="24"/>
          <w:lang w:val="en-GB"/>
        </w:rPr>
        <w:t xml:space="preserve"> </w:t>
      </w:r>
      <w:r w:rsidR="00C071B7" w:rsidRPr="00DF4D0C">
        <w:rPr>
          <w:rFonts w:ascii="Times New Roman" w:hAnsi="Times New Roman" w:cs="Times New Roman"/>
          <w:sz w:val="24"/>
          <w:szCs w:val="24"/>
          <w:lang w:val="en-GB"/>
        </w:rPr>
        <w:t>Through following this marketing mix, team has segregated their project and develop</w:t>
      </w:r>
      <w:r w:rsidR="00D21DB3" w:rsidRPr="00DF4D0C">
        <w:rPr>
          <w:rFonts w:ascii="Times New Roman" w:hAnsi="Times New Roman" w:cs="Times New Roman"/>
          <w:sz w:val="24"/>
          <w:szCs w:val="24"/>
          <w:lang w:val="en-GB"/>
        </w:rPr>
        <w:t>ed</w:t>
      </w:r>
      <w:r w:rsidR="00C071B7" w:rsidRPr="00DF4D0C">
        <w:rPr>
          <w:rFonts w:ascii="Times New Roman" w:hAnsi="Times New Roman" w:cs="Times New Roman"/>
          <w:sz w:val="24"/>
          <w:szCs w:val="24"/>
          <w:lang w:val="en-GB"/>
        </w:rPr>
        <w:t xml:space="preserve"> an efficient plan for execution in Christmas. </w:t>
      </w:r>
      <w:r w:rsidRPr="00DF4D0C">
        <w:rPr>
          <w:rFonts w:ascii="Times New Roman" w:hAnsi="Times New Roman" w:cs="Times New Roman"/>
          <w:sz w:val="24"/>
          <w:szCs w:val="24"/>
          <w:lang w:val="en-GB"/>
        </w:rPr>
        <w:t xml:space="preserve">These 4ps of marketing strategies are </w:t>
      </w:r>
      <w:r w:rsidRPr="00DF4D0C">
        <w:rPr>
          <w:rFonts w:ascii="Times New Roman" w:hAnsi="Times New Roman" w:cs="Times New Roman"/>
          <w:b/>
          <w:i/>
          <w:sz w:val="24"/>
          <w:szCs w:val="24"/>
          <w:lang w:val="en-GB"/>
        </w:rPr>
        <w:t xml:space="preserve">products, price, </w:t>
      </w:r>
      <w:r w:rsidR="00D21DB3" w:rsidRPr="00DF4D0C">
        <w:rPr>
          <w:rFonts w:ascii="Times New Roman" w:hAnsi="Times New Roman" w:cs="Times New Roman"/>
          <w:b/>
          <w:i/>
          <w:sz w:val="24"/>
          <w:szCs w:val="24"/>
          <w:lang w:val="en-GB"/>
        </w:rPr>
        <w:t>place,</w:t>
      </w:r>
      <w:r w:rsidRPr="00DF4D0C">
        <w:rPr>
          <w:rFonts w:ascii="Times New Roman" w:hAnsi="Times New Roman" w:cs="Times New Roman"/>
          <w:b/>
          <w:i/>
          <w:sz w:val="24"/>
          <w:szCs w:val="24"/>
          <w:lang w:val="en-GB"/>
        </w:rPr>
        <w:t xml:space="preserve"> </w:t>
      </w:r>
      <w:r w:rsidRPr="00DF4D0C">
        <w:rPr>
          <w:rFonts w:ascii="Times New Roman" w:hAnsi="Times New Roman" w:cs="Times New Roman"/>
          <w:sz w:val="24"/>
          <w:szCs w:val="24"/>
          <w:lang w:val="en-GB"/>
        </w:rPr>
        <w:t xml:space="preserve">and </w:t>
      </w:r>
      <w:r w:rsidRPr="00DF4D0C">
        <w:rPr>
          <w:rFonts w:ascii="Times New Roman" w:hAnsi="Times New Roman" w:cs="Times New Roman"/>
          <w:b/>
          <w:i/>
          <w:sz w:val="24"/>
          <w:szCs w:val="24"/>
          <w:lang w:val="en-GB"/>
        </w:rPr>
        <w:t>promotion.</w:t>
      </w:r>
      <w:r w:rsidRPr="00DF4D0C">
        <w:rPr>
          <w:rFonts w:ascii="Times New Roman" w:hAnsi="Times New Roman" w:cs="Times New Roman"/>
          <w:sz w:val="24"/>
          <w:szCs w:val="24"/>
          <w:lang w:val="en-GB"/>
        </w:rPr>
        <w:t xml:space="preserve"> Products are very much essential for any company, as customers are attracted to a company if that company produces quality products (</w:t>
      </w:r>
      <w:r w:rsidRPr="00DF4D0C">
        <w:rPr>
          <w:rFonts w:ascii="Times New Roman" w:hAnsi="Times New Roman" w:cs="Times New Roman"/>
          <w:sz w:val="24"/>
          <w:szCs w:val="24"/>
          <w:highlight w:val="white"/>
          <w:lang w:val="en-GB"/>
        </w:rPr>
        <w:t xml:space="preserve">Othman </w:t>
      </w:r>
      <w:r w:rsidRPr="00DF4D0C">
        <w:rPr>
          <w:rFonts w:ascii="Times New Roman" w:hAnsi="Times New Roman" w:cs="Times New Roman"/>
          <w:i/>
          <w:sz w:val="24"/>
          <w:szCs w:val="24"/>
          <w:highlight w:val="white"/>
          <w:lang w:val="en-GB"/>
        </w:rPr>
        <w:t>et al.</w:t>
      </w:r>
      <w:r w:rsidRPr="00DF4D0C">
        <w:rPr>
          <w:rFonts w:ascii="Times New Roman" w:hAnsi="Times New Roman" w:cs="Times New Roman"/>
          <w:sz w:val="24"/>
          <w:szCs w:val="24"/>
          <w:highlight w:val="white"/>
          <w:lang w:val="en-GB"/>
        </w:rPr>
        <w:t xml:space="preserve"> 2019</w:t>
      </w:r>
      <w:r w:rsidRPr="00DF4D0C">
        <w:rPr>
          <w:rFonts w:ascii="Times New Roman" w:hAnsi="Times New Roman" w:cs="Times New Roman"/>
          <w:sz w:val="24"/>
          <w:szCs w:val="24"/>
          <w:lang w:val="en-GB"/>
        </w:rPr>
        <w:t xml:space="preserve">). Therefore, Tesco companies always try to supply quality products to their customers. As a result, customers try to stick with Tesco </w:t>
      </w:r>
      <w:r w:rsidR="001917C4" w:rsidRPr="00DF4D0C">
        <w:rPr>
          <w:rFonts w:ascii="Times New Roman" w:hAnsi="Times New Roman" w:cs="Times New Roman"/>
          <w:sz w:val="24"/>
          <w:szCs w:val="24"/>
          <w:lang w:val="en-GB"/>
        </w:rPr>
        <w:t>Company</w:t>
      </w:r>
      <w:r w:rsidRPr="00DF4D0C">
        <w:rPr>
          <w:rFonts w:ascii="Times New Roman" w:hAnsi="Times New Roman" w:cs="Times New Roman"/>
          <w:sz w:val="24"/>
          <w:szCs w:val="24"/>
          <w:lang w:val="en-GB"/>
        </w:rPr>
        <w:t>. Therefore, business rate of Tesco has increased a lot throughout these years. Price is also very important for any company to grow its business.</w:t>
      </w:r>
    </w:p>
    <w:p w14:paraId="40F37582" w14:textId="77777777" w:rsidR="002D2AFA" w:rsidRPr="00DF4D0C" w:rsidRDefault="002D2AFA" w:rsidP="00835C41">
      <w:pPr>
        <w:spacing w:line="360" w:lineRule="auto"/>
        <w:jc w:val="center"/>
        <w:rPr>
          <w:rFonts w:ascii="Times New Roman" w:hAnsi="Times New Roman" w:cs="Times New Roman"/>
          <w:sz w:val="24"/>
          <w:szCs w:val="24"/>
          <w:lang w:val="en-GB"/>
        </w:rPr>
      </w:pPr>
      <w:r w:rsidRPr="00DF4D0C">
        <w:rPr>
          <w:rFonts w:ascii="Times New Roman" w:hAnsi="Times New Roman" w:cs="Times New Roman"/>
          <w:noProof/>
          <w:sz w:val="24"/>
          <w:szCs w:val="24"/>
          <w:lang w:val="en-GB" w:eastAsia="en-GB"/>
        </w:rPr>
        <w:lastRenderedPageBreak/>
        <w:drawing>
          <wp:inline distT="0" distB="0" distL="0" distR="0" wp14:anchorId="43D24416" wp14:editId="748AE5D1">
            <wp:extent cx="5486400" cy="3200400"/>
            <wp:effectExtent l="19050" t="0" r="3810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56EFDC22" w14:textId="77777777" w:rsidR="00874DF1" w:rsidRPr="00DF4D0C" w:rsidRDefault="007544C5" w:rsidP="00835C41">
      <w:pPr>
        <w:spacing w:line="360" w:lineRule="auto"/>
        <w:jc w:val="center"/>
        <w:rPr>
          <w:rFonts w:ascii="Times New Roman" w:hAnsi="Times New Roman" w:cs="Times New Roman"/>
          <w:b/>
          <w:sz w:val="24"/>
          <w:szCs w:val="24"/>
          <w:lang w:val="en-GB"/>
        </w:rPr>
      </w:pPr>
      <w:r w:rsidRPr="00DF4D0C">
        <w:rPr>
          <w:rFonts w:ascii="Times New Roman" w:hAnsi="Times New Roman" w:cs="Times New Roman"/>
          <w:b/>
          <w:sz w:val="24"/>
          <w:szCs w:val="24"/>
          <w:lang w:val="en-GB"/>
        </w:rPr>
        <w:t>Figure 1: Marketing mix followed by Tesco</w:t>
      </w:r>
    </w:p>
    <w:p w14:paraId="4ADCF15F" w14:textId="77777777" w:rsidR="007544C5" w:rsidRPr="00DF4D0C" w:rsidRDefault="007544C5" w:rsidP="00835C41">
      <w:pPr>
        <w:spacing w:line="360" w:lineRule="auto"/>
        <w:jc w:val="center"/>
        <w:rPr>
          <w:rFonts w:ascii="Times New Roman" w:hAnsi="Times New Roman" w:cs="Times New Roman"/>
          <w:sz w:val="24"/>
          <w:szCs w:val="24"/>
          <w:lang w:val="en-GB"/>
        </w:rPr>
      </w:pPr>
      <w:r w:rsidRPr="00DF4D0C">
        <w:rPr>
          <w:rFonts w:ascii="Times New Roman" w:hAnsi="Times New Roman" w:cs="Times New Roman"/>
          <w:sz w:val="24"/>
          <w:szCs w:val="24"/>
          <w:lang w:val="en-GB"/>
        </w:rPr>
        <w:t>(Source: Created by learner)</w:t>
      </w:r>
    </w:p>
    <w:p w14:paraId="1924AE5E" w14:textId="77777777" w:rsidR="001F75DC" w:rsidRPr="00DF4D0C" w:rsidRDefault="00A30B40" w:rsidP="007C7F4C">
      <w:pPr>
        <w:spacing w:line="360" w:lineRule="auto"/>
        <w:jc w:val="both"/>
        <w:rPr>
          <w:rFonts w:ascii="Times New Roman" w:hAnsi="Times New Roman" w:cs="Times New Roman"/>
          <w:sz w:val="24"/>
          <w:szCs w:val="24"/>
          <w:lang w:val="en-GB"/>
        </w:rPr>
      </w:pPr>
      <w:r w:rsidRPr="00DF4D0C">
        <w:rPr>
          <w:rFonts w:ascii="Times New Roman" w:hAnsi="Times New Roman" w:cs="Times New Roman"/>
          <w:sz w:val="24"/>
          <w:szCs w:val="24"/>
          <w:lang w:val="en-GB"/>
        </w:rPr>
        <w:t xml:space="preserve"> Tesco company in its ad campaign "Delivering Christmas" gave its customers a discount on products that helped Tesco company to get attention from its customers. The place also plays a crucial part in business strategies. Companies always choose a place where the population is high because a </w:t>
      </w:r>
      <w:r w:rsidR="00D21DB3" w:rsidRPr="00DF4D0C">
        <w:rPr>
          <w:rFonts w:ascii="Times New Roman" w:hAnsi="Times New Roman" w:cs="Times New Roman"/>
          <w:sz w:val="24"/>
          <w:szCs w:val="24"/>
          <w:lang w:val="en-GB"/>
        </w:rPr>
        <w:t>high-populated</w:t>
      </w:r>
      <w:r w:rsidRPr="00DF4D0C">
        <w:rPr>
          <w:rFonts w:ascii="Times New Roman" w:hAnsi="Times New Roman" w:cs="Times New Roman"/>
          <w:sz w:val="24"/>
          <w:szCs w:val="24"/>
          <w:lang w:val="en-GB"/>
        </w:rPr>
        <w:t xml:space="preserve"> area is very effective to grow business. Therefore, Tesco was so successful in attracting a good number of people. One of the most important strategies in marketing mix is promotion. A good promotion can be very effective in marketing business. Promotion can attract people, and by attracting them company can easily increase its brand value and enhance profit rate. Tesco with its ad campaign "Delivering </w:t>
      </w:r>
      <w:r w:rsidR="001917C4" w:rsidRPr="00DF4D0C">
        <w:rPr>
          <w:rFonts w:ascii="Times New Roman" w:hAnsi="Times New Roman" w:cs="Times New Roman"/>
          <w:sz w:val="24"/>
          <w:szCs w:val="24"/>
          <w:lang w:val="en-GB"/>
        </w:rPr>
        <w:t>Christmas”</w:t>
      </w:r>
      <w:r w:rsidRPr="00DF4D0C">
        <w:rPr>
          <w:rFonts w:ascii="Times New Roman" w:hAnsi="Times New Roman" w:cs="Times New Roman"/>
          <w:sz w:val="24"/>
          <w:szCs w:val="24"/>
          <w:lang w:val="en-GB"/>
        </w:rPr>
        <w:t xml:space="preserve"> promoted its brand and attracted a number of people towards its products and was very successful in attracting customers that helped Tesco to become successful in its market of business. </w:t>
      </w:r>
    </w:p>
    <w:p w14:paraId="2F42125C" w14:textId="77777777" w:rsidR="001F75DC" w:rsidRPr="00DF4D0C" w:rsidRDefault="00A30B40" w:rsidP="007C7F4C">
      <w:pPr>
        <w:pStyle w:val="Heading1"/>
        <w:rPr>
          <w:lang w:val="en-GB"/>
        </w:rPr>
      </w:pPr>
      <w:bookmarkStart w:id="3" w:name="_Toc63783171"/>
      <w:r w:rsidRPr="00DF4D0C">
        <w:rPr>
          <w:lang w:val="en-GB"/>
        </w:rPr>
        <w:t>Segmentation and targeting used by Tesco</w:t>
      </w:r>
      <w:bookmarkEnd w:id="3"/>
    </w:p>
    <w:p w14:paraId="14C70E78" w14:textId="77777777" w:rsidR="006E6941" w:rsidRPr="00DF4D0C" w:rsidRDefault="00A30B40" w:rsidP="007C7F4C">
      <w:pPr>
        <w:spacing w:line="360" w:lineRule="auto"/>
        <w:jc w:val="both"/>
        <w:rPr>
          <w:rFonts w:ascii="Times New Roman" w:hAnsi="Times New Roman" w:cs="Times New Roman"/>
          <w:sz w:val="24"/>
          <w:szCs w:val="24"/>
          <w:lang w:val="en-GB"/>
        </w:rPr>
      </w:pPr>
      <w:r w:rsidRPr="00DF4D0C">
        <w:rPr>
          <w:rFonts w:ascii="Times New Roman" w:hAnsi="Times New Roman" w:cs="Times New Roman"/>
          <w:sz w:val="24"/>
          <w:szCs w:val="24"/>
          <w:lang w:val="en-GB"/>
        </w:rPr>
        <w:t>Tesco had organized an ad campaign named "Delivering Christmas" during Christmas time. This campaign attracted people very much that sale rate of Tesco has increased a lot throughout these years. Main intention behind this campaign was to target people and make them attract towards a company. Tesco is a UK company; therefore, its main target is people of the UK (</w:t>
      </w:r>
      <w:r w:rsidRPr="00DF4D0C">
        <w:rPr>
          <w:rFonts w:ascii="Times New Roman" w:hAnsi="Times New Roman" w:cs="Times New Roman"/>
          <w:sz w:val="24"/>
          <w:szCs w:val="24"/>
          <w:highlight w:val="white"/>
          <w:lang w:val="en-GB"/>
        </w:rPr>
        <w:t xml:space="preserve">Dost </w:t>
      </w:r>
      <w:r w:rsidRPr="00DF4D0C">
        <w:rPr>
          <w:rFonts w:ascii="Times New Roman" w:hAnsi="Times New Roman" w:cs="Times New Roman"/>
          <w:i/>
          <w:sz w:val="24"/>
          <w:szCs w:val="24"/>
          <w:highlight w:val="white"/>
          <w:lang w:val="en-GB"/>
        </w:rPr>
        <w:t>et al.</w:t>
      </w:r>
      <w:r w:rsidRPr="00DF4D0C">
        <w:rPr>
          <w:rFonts w:ascii="Times New Roman" w:hAnsi="Times New Roman" w:cs="Times New Roman"/>
          <w:sz w:val="24"/>
          <w:szCs w:val="24"/>
          <w:highlight w:val="white"/>
          <w:lang w:val="en-GB"/>
        </w:rPr>
        <w:t xml:space="preserve"> </w:t>
      </w:r>
      <w:r w:rsidRPr="00DF4D0C">
        <w:rPr>
          <w:rFonts w:ascii="Times New Roman" w:hAnsi="Times New Roman" w:cs="Times New Roman"/>
          <w:sz w:val="24"/>
          <w:szCs w:val="24"/>
          <w:highlight w:val="white"/>
          <w:lang w:val="en-GB"/>
        </w:rPr>
        <w:lastRenderedPageBreak/>
        <w:t>2019</w:t>
      </w:r>
      <w:r w:rsidRPr="00DF4D0C">
        <w:rPr>
          <w:rFonts w:ascii="Times New Roman" w:hAnsi="Times New Roman" w:cs="Times New Roman"/>
          <w:sz w:val="24"/>
          <w:szCs w:val="24"/>
          <w:lang w:val="en-GB"/>
        </w:rPr>
        <w:t>).</w:t>
      </w:r>
      <w:r w:rsidR="00D21DB3" w:rsidRPr="00DF4D0C">
        <w:rPr>
          <w:rFonts w:ascii="Times New Roman" w:hAnsi="Times New Roman" w:cs="Times New Roman"/>
          <w:sz w:val="24"/>
          <w:szCs w:val="24"/>
          <w:lang w:val="en-GB"/>
        </w:rPr>
        <w:t xml:space="preserve"> </w:t>
      </w:r>
      <w:r w:rsidR="00315E04" w:rsidRPr="00DF4D0C">
        <w:rPr>
          <w:rFonts w:ascii="Times New Roman" w:hAnsi="Times New Roman" w:cs="Times New Roman"/>
          <w:sz w:val="24"/>
          <w:szCs w:val="24"/>
          <w:lang w:val="en-GB"/>
        </w:rPr>
        <w:t xml:space="preserve">The company targets different group of </w:t>
      </w:r>
      <w:r w:rsidR="00D21DB3" w:rsidRPr="00DF4D0C">
        <w:rPr>
          <w:rFonts w:ascii="Times New Roman" w:hAnsi="Times New Roman" w:cs="Times New Roman"/>
          <w:sz w:val="24"/>
          <w:szCs w:val="24"/>
          <w:lang w:val="en-GB"/>
        </w:rPr>
        <w:t>people from different ages and</w:t>
      </w:r>
      <w:r w:rsidR="00315E04" w:rsidRPr="00DF4D0C">
        <w:rPr>
          <w:rFonts w:ascii="Times New Roman" w:hAnsi="Times New Roman" w:cs="Times New Roman"/>
          <w:sz w:val="24"/>
          <w:szCs w:val="24"/>
          <w:lang w:val="en-GB"/>
        </w:rPr>
        <w:t xml:space="preserve"> provide</w:t>
      </w:r>
      <w:r w:rsidR="00D21DB3" w:rsidRPr="00DF4D0C">
        <w:rPr>
          <w:rFonts w:ascii="Times New Roman" w:hAnsi="Times New Roman" w:cs="Times New Roman"/>
          <w:sz w:val="24"/>
          <w:szCs w:val="24"/>
          <w:lang w:val="en-GB"/>
        </w:rPr>
        <w:t>s</w:t>
      </w:r>
      <w:r w:rsidR="00315E04" w:rsidRPr="00DF4D0C">
        <w:rPr>
          <w:rFonts w:ascii="Times New Roman" w:hAnsi="Times New Roman" w:cs="Times New Roman"/>
          <w:sz w:val="24"/>
          <w:szCs w:val="24"/>
          <w:lang w:val="en-GB"/>
        </w:rPr>
        <w:t xml:space="preserve"> services as per requirements.</w:t>
      </w:r>
      <w:r w:rsidR="00002E5F" w:rsidRPr="00DF4D0C">
        <w:rPr>
          <w:rFonts w:ascii="Times New Roman" w:hAnsi="Times New Roman" w:cs="Times New Roman"/>
          <w:sz w:val="24"/>
          <w:szCs w:val="24"/>
          <w:lang w:val="en-GB"/>
        </w:rPr>
        <w:t xml:space="preserve"> Through targeting different age </w:t>
      </w:r>
      <w:r w:rsidR="00D21DB3" w:rsidRPr="00DF4D0C">
        <w:rPr>
          <w:rFonts w:ascii="Times New Roman" w:hAnsi="Times New Roman" w:cs="Times New Roman"/>
          <w:sz w:val="24"/>
          <w:szCs w:val="24"/>
          <w:lang w:val="en-GB"/>
        </w:rPr>
        <w:t>group’s</w:t>
      </w:r>
      <w:r w:rsidR="00002E5F" w:rsidRPr="00DF4D0C">
        <w:rPr>
          <w:rFonts w:ascii="Times New Roman" w:hAnsi="Times New Roman" w:cs="Times New Roman"/>
          <w:sz w:val="24"/>
          <w:szCs w:val="24"/>
          <w:lang w:val="en-GB"/>
        </w:rPr>
        <w:t xml:space="preserve"> people in this Christmas campaign, Tesco </w:t>
      </w:r>
      <w:r w:rsidR="00023DFA" w:rsidRPr="00DF4D0C">
        <w:rPr>
          <w:rFonts w:ascii="Times New Roman" w:hAnsi="Times New Roman" w:cs="Times New Roman"/>
          <w:sz w:val="24"/>
          <w:szCs w:val="24"/>
          <w:lang w:val="en-GB"/>
        </w:rPr>
        <w:t xml:space="preserve">became successful creating good public relationship with all consumers. </w:t>
      </w:r>
      <w:r w:rsidRPr="00DF4D0C">
        <w:rPr>
          <w:rFonts w:ascii="Times New Roman" w:hAnsi="Times New Roman" w:cs="Times New Roman"/>
          <w:sz w:val="24"/>
          <w:szCs w:val="24"/>
          <w:lang w:val="en-GB"/>
        </w:rPr>
        <w:t xml:space="preserve">Main target of Tesco </w:t>
      </w:r>
      <w:r w:rsidR="001917C4" w:rsidRPr="00DF4D0C">
        <w:rPr>
          <w:rFonts w:ascii="Times New Roman" w:hAnsi="Times New Roman" w:cs="Times New Roman"/>
          <w:sz w:val="24"/>
          <w:szCs w:val="24"/>
          <w:lang w:val="en-GB"/>
        </w:rPr>
        <w:t>Company</w:t>
      </w:r>
      <w:r w:rsidRPr="00DF4D0C">
        <w:rPr>
          <w:rFonts w:ascii="Times New Roman" w:hAnsi="Times New Roman" w:cs="Times New Roman"/>
          <w:sz w:val="24"/>
          <w:szCs w:val="24"/>
          <w:lang w:val="en-GB"/>
        </w:rPr>
        <w:t xml:space="preserve"> is people from an urban area. As people from an urban area is high chance to buy products from this company; therefore, </w:t>
      </w:r>
      <w:r w:rsidR="00D21DB3" w:rsidRPr="00DF4D0C">
        <w:rPr>
          <w:rFonts w:ascii="Times New Roman" w:hAnsi="Times New Roman" w:cs="Times New Roman"/>
          <w:sz w:val="24"/>
          <w:szCs w:val="24"/>
          <w:lang w:val="en-GB"/>
        </w:rPr>
        <w:t>Tesco Company mainly targets people from urban area</w:t>
      </w:r>
      <w:r w:rsidRPr="00DF4D0C">
        <w:rPr>
          <w:rFonts w:ascii="Times New Roman" w:hAnsi="Times New Roman" w:cs="Times New Roman"/>
          <w:sz w:val="24"/>
          <w:szCs w:val="24"/>
          <w:lang w:val="en-GB"/>
        </w:rPr>
        <w:t xml:space="preserve">. People of all ages can buy products from Tesco </w:t>
      </w:r>
      <w:r w:rsidR="001917C4" w:rsidRPr="00DF4D0C">
        <w:rPr>
          <w:rFonts w:ascii="Times New Roman" w:hAnsi="Times New Roman" w:cs="Times New Roman"/>
          <w:sz w:val="24"/>
          <w:szCs w:val="24"/>
          <w:lang w:val="en-GB"/>
        </w:rPr>
        <w:t>Company</w:t>
      </w:r>
      <w:r w:rsidRPr="00DF4D0C">
        <w:rPr>
          <w:rFonts w:ascii="Times New Roman" w:hAnsi="Times New Roman" w:cs="Times New Roman"/>
          <w:sz w:val="24"/>
          <w:szCs w:val="24"/>
          <w:lang w:val="en-GB"/>
        </w:rPr>
        <w:t>. Therefore, Tesco targeted people of all ages who can buy products and make their business grow. As Tesco is a retail company; therefore, male and female both can buy products from Tesco; thus, both are targeted by Tesco's ad campaign "Delive</w:t>
      </w:r>
      <w:r w:rsidR="009803D7" w:rsidRPr="00DF4D0C">
        <w:rPr>
          <w:rFonts w:ascii="Times New Roman" w:hAnsi="Times New Roman" w:cs="Times New Roman"/>
          <w:sz w:val="24"/>
          <w:szCs w:val="24"/>
          <w:lang w:val="en-GB"/>
        </w:rPr>
        <w:t>ring Christmas". People</w:t>
      </w:r>
      <w:r w:rsidRPr="00DF4D0C">
        <w:rPr>
          <w:rFonts w:ascii="Times New Roman" w:hAnsi="Times New Roman" w:cs="Times New Roman"/>
          <w:sz w:val="24"/>
          <w:szCs w:val="24"/>
          <w:lang w:val="en-GB"/>
        </w:rPr>
        <w:t xml:space="preserve"> who earn more have a high chance to invest their money in any product of Tesco </w:t>
      </w:r>
      <w:r w:rsidR="001917C4" w:rsidRPr="00DF4D0C">
        <w:rPr>
          <w:rFonts w:ascii="Times New Roman" w:hAnsi="Times New Roman" w:cs="Times New Roman"/>
          <w:sz w:val="24"/>
          <w:szCs w:val="24"/>
          <w:lang w:val="en-GB"/>
        </w:rPr>
        <w:t>Company</w:t>
      </w:r>
      <w:r w:rsidRPr="00DF4D0C">
        <w:rPr>
          <w:rFonts w:ascii="Times New Roman" w:hAnsi="Times New Roman" w:cs="Times New Roman"/>
          <w:sz w:val="24"/>
          <w:szCs w:val="24"/>
          <w:lang w:val="en-GB"/>
        </w:rPr>
        <w:t>.</w:t>
      </w:r>
    </w:p>
    <w:p w14:paraId="3382CA2A" w14:textId="77777777" w:rsidR="006E6941" w:rsidRPr="00DF4D0C" w:rsidRDefault="006E6941" w:rsidP="00117556">
      <w:pPr>
        <w:spacing w:line="360" w:lineRule="auto"/>
        <w:jc w:val="center"/>
        <w:rPr>
          <w:rFonts w:ascii="Times New Roman" w:hAnsi="Times New Roman" w:cs="Times New Roman"/>
          <w:sz w:val="24"/>
          <w:szCs w:val="24"/>
          <w:lang w:val="en-GB"/>
        </w:rPr>
      </w:pPr>
      <w:r w:rsidRPr="00DF4D0C">
        <w:rPr>
          <w:rFonts w:ascii="Times New Roman" w:hAnsi="Times New Roman" w:cs="Times New Roman"/>
          <w:noProof/>
          <w:sz w:val="24"/>
          <w:szCs w:val="24"/>
          <w:lang w:val="en-GB" w:eastAsia="en-GB"/>
        </w:rPr>
        <w:drawing>
          <wp:inline distT="0" distB="0" distL="0" distR="0" wp14:anchorId="0F9F7D5D" wp14:editId="749904C4">
            <wp:extent cx="5486400" cy="3200400"/>
            <wp:effectExtent l="0" t="38100" r="0" b="1143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3B928C6B" w14:textId="77777777" w:rsidR="00686A97" w:rsidRPr="00DF4D0C" w:rsidRDefault="00686A97" w:rsidP="00117556">
      <w:pPr>
        <w:spacing w:line="360" w:lineRule="auto"/>
        <w:jc w:val="center"/>
        <w:rPr>
          <w:rFonts w:ascii="Times New Roman" w:hAnsi="Times New Roman" w:cs="Times New Roman"/>
          <w:b/>
          <w:sz w:val="24"/>
          <w:szCs w:val="24"/>
          <w:lang w:val="en-GB"/>
        </w:rPr>
      </w:pPr>
      <w:r w:rsidRPr="00DF4D0C">
        <w:rPr>
          <w:rFonts w:ascii="Times New Roman" w:hAnsi="Times New Roman" w:cs="Times New Roman"/>
          <w:b/>
          <w:sz w:val="24"/>
          <w:szCs w:val="24"/>
          <w:lang w:val="en-GB"/>
        </w:rPr>
        <w:t xml:space="preserve">Figure 2: </w:t>
      </w:r>
      <w:r w:rsidR="002749D8" w:rsidRPr="00DF4D0C">
        <w:rPr>
          <w:rFonts w:ascii="Times New Roman" w:hAnsi="Times New Roman" w:cs="Times New Roman"/>
          <w:b/>
          <w:sz w:val="24"/>
          <w:szCs w:val="24"/>
          <w:lang w:val="en-GB"/>
        </w:rPr>
        <w:t xml:space="preserve">Segmentation </w:t>
      </w:r>
      <w:r w:rsidR="003577F1" w:rsidRPr="00DF4D0C">
        <w:rPr>
          <w:rFonts w:ascii="Times New Roman" w:hAnsi="Times New Roman" w:cs="Times New Roman"/>
          <w:b/>
          <w:sz w:val="24"/>
          <w:szCs w:val="24"/>
          <w:lang w:val="en-GB"/>
        </w:rPr>
        <w:t>practicing</w:t>
      </w:r>
    </w:p>
    <w:p w14:paraId="0021B293" w14:textId="77777777" w:rsidR="003577F1" w:rsidRPr="00DF4D0C" w:rsidRDefault="003E581E" w:rsidP="00117556">
      <w:pPr>
        <w:spacing w:line="360" w:lineRule="auto"/>
        <w:jc w:val="center"/>
        <w:rPr>
          <w:rFonts w:ascii="Times New Roman" w:hAnsi="Times New Roman" w:cs="Times New Roman"/>
          <w:b/>
          <w:sz w:val="24"/>
          <w:szCs w:val="24"/>
          <w:lang w:val="en-GB"/>
        </w:rPr>
      </w:pPr>
      <w:r w:rsidRPr="00DF4D0C">
        <w:rPr>
          <w:rFonts w:ascii="Times New Roman" w:hAnsi="Times New Roman" w:cs="Times New Roman"/>
          <w:b/>
          <w:sz w:val="24"/>
          <w:szCs w:val="24"/>
          <w:lang w:val="en-GB"/>
        </w:rPr>
        <w:t>(</w:t>
      </w:r>
      <w:r w:rsidR="0076425E" w:rsidRPr="00DF4D0C">
        <w:rPr>
          <w:rFonts w:ascii="Times New Roman" w:hAnsi="Times New Roman" w:cs="Times New Roman"/>
          <w:sz w:val="24"/>
          <w:szCs w:val="24"/>
          <w:lang w:val="en-GB"/>
        </w:rPr>
        <w:t>Source: Created by learner</w:t>
      </w:r>
      <w:r w:rsidRPr="00DF4D0C">
        <w:rPr>
          <w:rFonts w:ascii="Times New Roman" w:hAnsi="Times New Roman" w:cs="Times New Roman"/>
          <w:b/>
          <w:sz w:val="24"/>
          <w:szCs w:val="24"/>
          <w:lang w:val="en-GB"/>
        </w:rPr>
        <w:t>)</w:t>
      </w:r>
    </w:p>
    <w:p w14:paraId="27CC72BE" w14:textId="77777777" w:rsidR="001F75DC" w:rsidRPr="00DF4D0C" w:rsidRDefault="00A30B40" w:rsidP="007C7F4C">
      <w:pPr>
        <w:spacing w:line="360" w:lineRule="auto"/>
        <w:jc w:val="both"/>
        <w:rPr>
          <w:rFonts w:ascii="Times New Roman" w:hAnsi="Times New Roman" w:cs="Times New Roman"/>
          <w:sz w:val="24"/>
          <w:szCs w:val="24"/>
          <w:lang w:val="en-GB"/>
        </w:rPr>
      </w:pPr>
      <w:r w:rsidRPr="00DF4D0C">
        <w:rPr>
          <w:rFonts w:ascii="Times New Roman" w:hAnsi="Times New Roman" w:cs="Times New Roman"/>
          <w:sz w:val="24"/>
          <w:szCs w:val="24"/>
          <w:lang w:val="en-GB"/>
        </w:rPr>
        <w:t xml:space="preserve"> Therefore, Tesco </w:t>
      </w:r>
      <w:r w:rsidR="009803D7" w:rsidRPr="00DF4D0C">
        <w:rPr>
          <w:rFonts w:ascii="Times New Roman" w:hAnsi="Times New Roman" w:cs="Times New Roman"/>
          <w:sz w:val="24"/>
          <w:szCs w:val="24"/>
          <w:lang w:val="en-GB"/>
        </w:rPr>
        <w:t>Company</w:t>
      </w:r>
      <w:r w:rsidRPr="00DF4D0C">
        <w:rPr>
          <w:rFonts w:ascii="Times New Roman" w:hAnsi="Times New Roman" w:cs="Times New Roman"/>
          <w:sz w:val="24"/>
          <w:szCs w:val="24"/>
          <w:lang w:val="en-GB"/>
        </w:rPr>
        <w:t xml:space="preserve"> mainly targeted people who are in middle or high-income category.  Tesco is a retail company; therefore, people from any age group and any occupation can buy products from Tesco </w:t>
      </w:r>
      <w:r w:rsidR="00FA3AE8" w:rsidRPr="00DF4D0C">
        <w:rPr>
          <w:rFonts w:ascii="Times New Roman" w:hAnsi="Times New Roman" w:cs="Times New Roman"/>
          <w:sz w:val="24"/>
          <w:szCs w:val="24"/>
          <w:lang w:val="en-GB"/>
        </w:rPr>
        <w:t>Company</w:t>
      </w:r>
      <w:r w:rsidRPr="00DF4D0C">
        <w:rPr>
          <w:rFonts w:ascii="Times New Roman" w:hAnsi="Times New Roman" w:cs="Times New Roman"/>
          <w:sz w:val="24"/>
          <w:szCs w:val="24"/>
          <w:lang w:val="en-GB"/>
        </w:rPr>
        <w:t xml:space="preserve">. In order to enhance its business, Tesco has targeted all these people through its ad campaign. </w:t>
      </w:r>
    </w:p>
    <w:p w14:paraId="695AA57C" w14:textId="77777777" w:rsidR="001F75DC" w:rsidRPr="00DF4D0C" w:rsidRDefault="00A30B40" w:rsidP="007C7F4C">
      <w:pPr>
        <w:pStyle w:val="Heading1"/>
        <w:rPr>
          <w:lang w:val="en-GB"/>
        </w:rPr>
      </w:pPr>
      <w:bookmarkStart w:id="4" w:name="_Toc63783172"/>
      <w:r w:rsidRPr="00DF4D0C">
        <w:rPr>
          <w:lang w:val="en-GB"/>
        </w:rPr>
        <w:lastRenderedPageBreak/>
        <w:t>Positioning strategy by this retail organization</w:t>
      </w:r>
      <w:bookmarkEnd w:id="4"/>
    </w:p>
    <w:p w14:paraId="558B72B1" w14:textId="77777777" w:rsidR="001F75DC" w:rsidRPr="00DF4D0C" w:rsidRDefault="00A30B40" w:rsidP="007C7F4C">
      <w:pPr>
        <w:spacing w:line="360" w:lineRule="auto"/>
        <w:jc w:val="both"/>
        <w:rPr>
          <w:rFonts w:ascii="Times New Roman" w:hAnsi="Times New Roman" w:cs="Times New Roman"/>
          <w:b/>
          <w:sz w:val="24"/>
          <w:szCs w:val="24"/>
          <w:lang w:val="en-GB"/>
        </w:rPr>
      </w:pPr>
      <w:r w:rsidRPr="00DF4D0C">
        <w:rPr>
          <w:rFonts w:ascii="Times New Roman" w:eastAsia="Times New Roman" w:hAnsi="Times New Roman" w:cs="Times New Roman"/>
          <w:sz w:val="24"/>
          <w:szCs w:val="24"/>
          <w:lang w:val="en-GB"/>
        </w:rPr>
        <w:t xml:space="preserve">Positioning is considered as one of most important strategic activities in marketing communication. This Christmas advertisement by Tesco has targeted the emotion of consumers to attract them towards their retail stores all over the UK. Analysis of its public communication campaign shows that the marketing department has followed </w:t>
      </w:r>
      <w:r w:rsidRPr="00DF4D0C">
        <w:rPr>
          <w:rFonts w:ascii="Times New Roman" w:eastAsia="Times New Roman" w:hAnsi="Times New Roman" w:cs="Times New Roman"/>
          <w:b/>
          <w:i/>
          <w:sz w:val="24"/>
          <w:szCs w:val="24"/>
          <w:lang w:val="en-GB"/>
        </w:rPr>
        <w:t xml:space="preserve">experimental positioning </w:t>
      </w:r>
      <w:r w:rsidRPr="00DF4D0C">
        <w:rPr>
          <w:rFonts w:ascii="Times New Roman" w:eastAsia="Times New Roman" w:hAnsi="Times New Roman" w:cs="Times New Roman"/>
          <w:sz w:val="24"/>
          <w:szCs w:val="24"/>
          <w:lang w:val="en-GB"/>
        </w:rPr>
        <w:t xml:space="preserve">that targets the cognitive part of consumers. Experimental positioning helps Tesco to create a </w:t>
      </w:r>
      <w:r w:rsidR="007275C2" w:rsidRPr="00DF4D0C">
        <w:rPr>
          <w:rFonts w:ascii="Times New Roman" w:eastAsia="Times New Roman" w:hAnsi="Times New Roman" w:cs="Times New Roman"/>
          <w:sz w:val="24"/>
          <w:szCs w:val="24"/>
          <w:lang w:val="en-GB"/>
        </w:rPr>
        <w:t>long-term</w:t>
      </w:r>
      <w:r w:rsidRPr="00DF4D0C">
        <w:rPr>
          <w:rFonts w:ascii="Times New Roman" w:eastAsia="Times New Roman" w:hAnsi="Times New Roman" w:cs="Times New Roman"/>
          <w:sz w:val="24"/>
          <w:szCs w:val="24"/>
          <w:lang w:val="en-GB"/>
        </w:rPr>
        <w:t xml:space="preserve"> communication with consumers that fosters business growth. Before developing this project, the team has thoroughly analyzed the desires of customers. Through following this positioning strategy, Tesco has differentiated themselves from their competitors. With this Christmas campaign, they have created satisfaction among consumers of the UK (</w:t>
      </w:r>
      <w:r w:rsidRPr="00DF4D0C">
        <w:rPr>
          <w:rFonts w:ascii="Times New Roman" w:hAnsi="Times New Roman" w:cs="Times New Roman"/>
          <w:sz w:val="24"/>
          <w:szCs w:val="24"/>
          <w:highlight w:val="white"/>
          <w:lang w:val="en-GB"/>
        </w:rPr>
        <w:t xml:space="preserve">Dadzie </w:t>
      </w:r>
      <w:r w:rsidRPr="00DF4D0C">
        <w:rPr>
          <w:rFonts w:ascii="Times New Roman" w:hAnsi="Times New Roman" w:cs="Times New Roman"/>
          <w:i/>
          <w:sz w:val="24"/>
          <w:szCs w:val="24"/>
          <w:highlight w:val="white"/>
          <w:lang w:val="en-GB"/>
        </w:rPr>
        <w:t>et al.</w:t>
      </w:r>
      <w:r w:rsidRPr="00DF4D0C">
        <w:rPr>
          <w:rFonts w:ascii="Times New Roman" w:hAnsi="Times New Roman" w:cs="Times New Roman"/>
          <w:sz w:val="24"/>
          <w:szCs w:val="24"/>
          <w:highlight w:val="white"/>
          <w:lang w:val="en-GB"/>
        </w:rPr>
        <w:t xml:space="preserve"> 2017</w:t>
      </w:r>
      <w:r w:rsidRPr="00DF4D0C">
        <w:rPr>
          <w:rFonts w:ascii="Times New Roman" w:eastAsia="Times New Roman" w:hAnsi="Times New Roman" w:cs="Times New Roman"/>
          <w:sz w:val="24"/>
          <w:szCs w:val="24"/>
          <w:lang w:val="en-GB"/>
        </w:rPr>
        <w:t xml:space="preserve">). It has not only increased profitability of the company but also enhanced its reputation in the competitive market. This festive ad has created an emotional punch as people felt a high level of warmth as well as happiness. </w:t>
      </w:r>
    </w:p>
    <w:p w14:paraId="61BBD8AD" w14:textId="77777777" w:rsidR="001F75DC" w:rsidRPr="00DF4D0C" w:rsidRDefault="00A30B40" w:rsidP="007C7F4C">
      <w:pPr>
        <w:pStyle w:val="Heading1"/>
        <w:rPr>
          <w:lang w:val="en-GB"/>
        </w:rPr>
      </w:pPr>
      <w:bookmarkStart w:id="5" w:name="_Toc63783173"/>
      <w:r w:rsidRPr="00DF4D0C">
        <w:rPr>
          <w:lang w:val="en-GB"/>
        </w:rPr>
        <w:t>The theoretical paradigm of Tesco’s marketing</w:t>
      </w:r>
      <w:bookmarkEnd w:id="5"/>
    </w:p>
    <w:p w14:paraId="7E743FA8" w14:textId="77777777" w:rsidR="00117556" w:rsidRPr="00DF4D0C" w:rsidRDefault="00A30B40" w:rsidP="007C7F4C">
      <w:pPr>
        <w:spacing w:line="360" w:lineRule="auto"/>
        <w:jc w:val="both"/>
        <w:rPr>
          <w:rFonts w:ascii="Times New Roman" w:eastAsia="Times New Roman" w:hAnsi="Times New Roman" w:cs="Times New Roman"/>
          <w:sz w:val="24"/>
          <w:szCs w:val="24"/>
          <w:lang w:val="en-GB"/>
        </w:rPr>
      </w:pPr>
      <w:r w:rsidRPr="00DF4D0C">
        <w:rPr>
          <w:rFonts w:ascii="Times New Roman" w:eastAsia="Times New Roman" w:hAnsi="Times New Roman" w:cs="Times New Roman"/>
          <w:sz w:val="24"/>
          <w:szCs w:val="24"/>
          <w:lang w:val="en-GB"/>
        </w:rPr>
        <w:t xml:space="preserve">From an analysis of this marketing campaign, it has been understood that higher authorities of Tesco have followed </w:t>
      </w:r>
      <w:r w:rsidRPr="00DF4D0C">
        <w:rPr>
          <w:rFonts w:ascii="Times New Roman" w:eastAsia="Times New Roman" w:hAnsi="Times New Roman" w:cs="Times New Roman"/>
          <w:b/>
          <w:i/>
          <w:sz w:val="24"/>
          <w:szCs w:val="24"/>
          <w:lang w:val="en-GB"/>
        </w:rPr>
        <w:t xml:space="preserve">consistency theory </w:t>
      </w:r>
      <w:r w:rsidRPr="00DF4D0C">
        <w:rPr>
          <w:rFonts w:ascii="Times New Roman" w:eastAsia="Times New Roman" w:hAnsi="Times New Roman" w:cs="Times New Roman"/>
          <w:sz w:val="24"/>
          <w:szCs w:val="24"/>
          <w:lang w:val="en-GB"/>
        </w:rPr>
        <w:t xml:space="preserve">of marketing. Marketing department has targeted beliefs, values as well as attitudes of UK consumers to attract them towards their products and services. Due to the current busy lifestyle of people, offline businesses </w:t>
      </w:r>
      <w:r w:rsidR="00D21DB3" w:rsidRPr="00DF4D0C">
        <w:rPr>
          <w:rFonts w:ascii="Times New Roman" w:eastAsia="Times New Roman" w:hAnsi="Times New Roman" w:cs="Times New Roman"/>
          <w:sz w:val="24"/>
          <w:szCs w:val="24"/>
          <w:lang w:val="en-GB"/>
        </w:rPr>
        <w:t>are</w:t>
      </w:r>
      <w:r w:rsidRPr="00DF4D0C">
        <w:rPr>
          <w:rFonts w:ascii="Times New Roman" w:eastAsia="Times New Roman" w:hAnsi="Times New Roman" w:cs="Times New Roman"/>
          <w:sz w:val="24"/>
          <w:szCs w:val="24"/>
          <w:lang w:val="en-GB"/>
        </w:rPr>
        <w:t xml:space="preserve"> facing downfall largely as a number of consumers are avoiding shopping malls to save time and choosing local grocery stores over it. In addition, consumers are also mentally drained due to stressed situations. With this Christmas ad campaign, Tesco has targeted emotions of consumers so that they can get attracted </w:t>
      </w:r>
      <w:r w:rsidR="00D21DB3" w:rsidRPr="00DF4D0C">
        <w:rPr>
          <w:rFonts w:ascii="Times New Roman" w:eastAsia="Times New Roman" w:hAnsi="Times New Roman" w:cs="Times New Roman"/>
          <w:sz w:val="24"/>
          <w:szCs w:val="24"/>
          <w:lang w:val="en-GB"/>
        </w:rPr>
        <w:t>because</w:t>
      </w:r>
      <w:r w:rsidRPr="00DF4D0C">
        <w:rPr>
          <w:rFonts w:ascii="Times New Roman" w:eastAsia="Times New Roman" w:hAnsi="Times New Roman" w:cs="Times New Roman"/>
          <w:sz w:val="24"/>
          <w:szCs w:val="24"/>
          <w:lang w:val="en-GB"/>
        </w:rPr>
        <w:t xml:space="preserve"> of that overall sales margin can get increased (</w:t>
      </w:r>
      <w:r w:rsidRPr="00DF4D0C">
        <w:rPr>
          <w:rFonts w:ascii="Times New Roman" w:hAnsi="Times New Roman" w:cs="Times New Roman"/>
          <w:sz w:val="24"/>
          <w:szCs w:val="24"/>
          <w:highlight w:val="white"/>
          <w:lang w:val="en-GB"/>
        </w:rPr>
        <w:t>Pomering, 2017</w:t>
      </w:r>
      <w:r w:rsidRPr="00DF4D0C">
        <w:rPr>
          <w:rFonts w:ascii="Times New Roman" w:eastAsia="Times New Roman" w:hAnsi="Times New Roman" w:cs="Times New Roman"/>
          <w:sz w:val="24"/>
          <w:szCs w:val="24"/>
          <w:lang w:val="en-GB"/>
        </w:rPr>
        <w:t xml:space="preserve">). This theory has also helped marketing departments to become consistent with social </w:t>
      </w:r>
      <w:r w:rsidR="00FA3AE8" w:rsidRPr="00DF4D0C">
        <w:rPr>
          <w:rFonts w:ascii="Times New Roman" w:eastAsia="Times New Roman" w:hAnsi="Times New Roman" w:cs="Times New Roman"/>
          <w:sz w:val="24"/>
          <w:szCs w:val="24"/>
          <w:lang w:val="en-GB"/>
        </w:rPr>
        <w:t>norms that also create</w:t>
      </w:r>
      <w:r w:rsidRPr="00DF4D0C">
        <w:rPr>
          <w:rFonts w:ascii="Times New Roman" w:eastAsia="Times New Roman" w:hAnsi="Times New Roman" w:cs="Times New Roman"/>
          <w:sz w:val="24"/>
          <w:szCs w:val="24"/>
          <w:lang w:val="en-GB"/>
        </w:rPr>
        <w:t xml:space="preserve"> an appeal among consumers. This ad project has created happiness and warmth that can develop a long term positive impact on brand recognition. </w:t>
      </w:r>
    </w:p>
    <w:p w14:paraId="4CBB15ED" w14:textId="77777777" w:rsidR="00731446" w:rsidRPr="00DF4D0C" w:rsidRDefault="00A30B40" w:rsidP="007C7F4C">
      <w:pPr>
        <w:spacing w:line="360" w:lineRule="auto"/>
        <w:jc w:val="both"/>
        <w:rPr>
          <w:rFonts w:ascii="Times New Roman" w:eastAsia="Times New Roman" w:hAnsi="Times New Roman" w:cs="Times New Roman"/>
          <w:sz w:val="24"/>
          <w:szCs w:val="24"/>
          <w:lang w:val="en-GB"/>
        </w:rPr>
      </w:pPr>
      <w:r w:rsidRPr="00DF4D0C">
        <w:rPr>
          <w:rFonts w:ascii="Times New Roman" w:eastAsia="Times New Roman" w:hAnsi="Times New Roman" w:cs="Times New Roman"/>
          <w:sz w:val="24"/>
          <w:szCs w:val="24"/>
          <w:lang w:val="en-GB"/>
        </w:rPr>
        <w:t>During promotion of the Christmas campaign,</w:t>
      </w:r>
      <w:r w:rsidRPr="00DF4D0C">
        <w:rPr>
          <w:rFonts w:ascii="Times New Roman" w:eastAsia="Times New Roman" w:hAnsi="Times New Roman" w:cs="Times New Roman"/>
          <w:b/>
          <w:i/>
          <w:sz w:val="24"/>
          <w:szCs w:val="24"/>
          <w:lang w:val="en-GB"/>
        </w:rPr>
        <w:t xml:space="preserve"> </w:t>
      </w:r>
      <w:r w:rsidR="00D21DB3" w:rsidRPr="00DF4D0C">
        <w:rPr>
          <w:rFonts w:ascii="Times New Roman" w:eastAsia="Times New Roman" w:hAnsi="Times New Roman" w:cs="Times New Roman"/>
          <w:b/>
          <w:i/>
          <w:sz w:val="24"/>
          <w:szCs w:val="24"/>
          <w:lang w:val="en-GB"/>
        </w:rPr>
        <w:t>management of Tesco has also considered the likelihood elaboration model</w:t>
      </w:r>
      <w:r w:rsidRPr="00DF4D0C">
        <w:rPr>
          <w:rFonts w:ascii="Times New Roman" w:eastAsia="Times New Roman" w:hAnsi="Times New Roman" w:cs="Times New Roman"/>
          <w:sz w:val="24"/>
          <w:szCs w:val="24"/>
          <w:lang w:val="en-GB"/>
        </w:rPr>
        <w:t xml:space="preserve">. Through this advertisement, the marketing team has stressed upon development of peripheral communication with existing as well as potential consumers. They have changed the attitude of consumers by development of strong emotional attachment rather </w:t>
      </w:r>
      <w:r w:rsidRPr="00DF4D0C">
        <w:rPr>
          <w:rFonts w:ascii="Times New Roman" w:eastAsia="Times New Roman" w:hAnsi="Times New Roman" w:cs="Times New Roman"/>
          <w:sz w:val="24"/>
          <w:szCs w:val="24"/>
          <w:lang w:val="en-GB"/>
        </w:rPr>
        <w:lastRenderedPageBreak/>
        <w:t>than elaboration</w:t>
      </w:r>
      <w:r w:rsidR="00117556" w:rsidRPr="00DF4D0C">
        <w:rPr>
          <w:rFonts w:ascii="Times New Roman" w:eastAsia="Times New Roman" w:hAnsi="Times New Roman" w:cs="Times New Roman"/>
          <w:sz w:val="24"/>
          <w:szCs w:val="24"/>
          <w:lang w:val="en-GB"/>
        </w:rPr>
        <w:t xml:space="preserve"> (</w:t>
      </w:r>
      <w:r w:rsidR="00117556" w:rsidRPr="00DF4D0C">
        <w:rPr>
          <w:rFonts w:ascii="Times New Roman" w:hAnsi="Times New Roman" w:cs="Times New Roman"/>
          <w:sz w:val="24"/>
          <w:szCs w:val="24"/>
          <w:shd w:val="clear" w:color="auto" w:fill="FFFFFF"/>
        </w:rPr>
        <w:t>Othman</w:t>
      </w:r>
      <w:r w:rsidR="002624BE" w:rsidRPr="00DF4D0C">
        <w:rPr>
          <w:rFonts w:ascii="Times New Roman" w:hAnsi="Times New Roman" w:cs="Times New Roman"/>
          <w:sz w:val="24"/>
          <w:szCs w:val="24"/>
          <w:shd w:val="clear" w:color="auto" w:fill="FFFFFF"/>
        </w:rPr>
        <w:t xml:space="preserve"> </w:t>
      </w:r>
      <w:r w:rsidR="00117556" w:rsidRPr="00DF4D0C">
        <w:rPr>
          <w:rFonts w:ascii="Times New Roman" w:hAnsi="Times New Roman" w:cs="Times New Roman"/>
          <w:i/>
          <w:sz w:val="24"/>
          <w:szCs w:val="24"/>
          <w:shd w:val="clear" w:color="auto" w:fill="FFFFFF"/>
        </w:rPr>
        <w:t>et al.</w:t>
      </w:r>
      <w:r w:rsidR="00117556" w:rsidRPr="00DF4D0C">
        <w:rPr>
          <w:rFonts w:ascii="Times New Roman" w:hAnsi="Times New Roman" w:cs="Times New Roman"/>
          <w:sz w:val="24"/>
          <w:szCs w:val="24"/>
          <w:shd w:val="clear" w:color="auto" w:fill="FFFFFF"/>
        </w:rPr>
        <w:t xml:space="preserve"> 2019</w:t>
      </w:r>
      <w:r w:rsidR="00117556" w:rsidRPr="00DF4D0C">
        <w:rPr>
          <w:rFonts w:ascii="Times New Roman" w:eastAsia="Times New Roman" w:hAnsi="Times New Roman" w:cs="Times New Roman"/>
          <w:sz w:val="24"/>
          <w:szCs w:val="24"/>
          <w:lang w:val="en-GB"/>
        </w:rPr>
        <w:t>)</w:t>
      </w:r>
      <w:r w:rsidRPr="00DF4D0C">
        <w:rPr>
          <w:rFonts w:ascii="Times New Roman" w:eastAsia="Times New Roman" w:hAnsi="Times New Roman" w:cs="Times New Roman"/>
          <w:sz w:val="24"/>
          <w:szCs w:val="24"/>
          <w:lang w:val="en-GB"/>
        </w:rPr>
        <w:t xml:space="preserve">. Company has looked upon writing a social message that has changed consumer's persuasion into action. Follows of these theories and models help this people communication project ranked third as it has increased the favourability of consumers' brand and purchase intention. </w:t>
      </w:r>
    </w:p>
    <w:p w14:paraId="404515B7" w14:textId="77777777" w:rsidR="00731446" w:rsidRPr="00DF4D0C" w:rsidRDefault="00731446" w:rsidP="007C7F4C">
      <w:pPr>
        <w:spacing w:line="360" w:lineRule="auto"/>
        <w:jc w:val="both"/>
        <w:rPr>
          <w:rFonts w:ascii="Times New Roman" w:eastAsia="Times New Roman" w:hAnsi="Times New Roman" w:cs="Times New Roman"/>
          <w:sz w:val="24"/>
          <w:szCs w:val="24"/>
          <w:lang w:val="en-GB"/>
        </w:rPr>
      </w:pPr>
      <w:r w:rsidRPr="00DF4D0C">
        <w:rPr>
          <w:rFonts w:ascii="Times New Roman" w:eastAsia="Times New Roman" w:hAnsi="Times New Roman" w:cs="Times New Roman"/>
          <w:sz w:val="24"/>
          <w:szCs w:val="24"/>
          <w:lang w:val="en-GB"/>
        </w:rPr>
        <w:br w:type="page"/>
      </w:r>
    </w:p>
    <w:p w14:paraId="355EE78C" w14:textId="77777777" w:rsidR="00731446" w:rsidRPr="00DF4D0C" w:rsidRDefault="00731446" w:rsidP="007C7F4C">
      <w:pPr>
        <w:pStyle w:val="Heading1"/>
      </w:pPr>
      <w:bookmarkStart w:id="6" w:name="_Toc63783174"/>
      <w:r w:rsidRPr="00DF4D0C">
        <w:lastRenderedPageBreak/>
        <w:t>Reference</w:t>
      </w:r>
      <w:bookmarkEnd w:id="6"/>
    </w:p>
    <w:p w14:paraId="14E5A613" w14:textId="77777777" w:rsidR="00731446" w:rsidRPr="00DF4D0C" w:rsidRDefault="00731446" w:rsidP="007C7F4C">
      <w:pPr>
        <w:spacing w:line="360" w:lineRule="auto"/>
        <w:jc w:val="both"/>
        <w:rPr>
          <w:rFonts w:ascii="Times New Roman" w:hAnsi="Times New Roman" w:cs="Times New Roman"/>
          <w:b/>
          <w:sz w:val="24"/>
          <w:szCs w:val="24"/>
        </w:rPr>
      </w:pPr>
      <w:r w:rsidRPr="00DF4D0C">
        <w:rPr>
          <w:rFonts w:ascii="Times New Roman" w:hAnsi="Times New Roman" w:cs="Times New Roman"/>
          <w:b/>
          <w:sz w:val="24"/>
          <w:szCs w:val="24"/>
        </w:rPr>
        <w:t>Journals</w:t>
      </w:r>
    </w:p>
    <w:p w14:paraId="4920F3EE" w14:textId="77777777" w:rsidR="00731446" w:rsidRPr="00DF4D0C" w:rsidRDefault="00731446" w:rsidP="007C7F4C">
      <w:pPr>
        <w:spacing w:line="360" w:lineRule="auto"/>
        <w:jc w:val="both"/>
        <w:rPr>
          <w:rFonts w:ascii="Times New Roman" w:hAnsi="Times New Roman" w:cs="Times New Roman"/>
          <w:b/>
          <w:sz w:val="24"/>
          <w:szCs w:val="24"/>
        </w:rPr>
      </w:pPr>
      <w:r w:rsidRPr="00DF4D0C">
        <w:rPr>
          <w:rFonts w:ascii="Times New Roman" w:hAnsi="Times New Roman" w:cs="Times New Roman"/>
          <w:sz w:val="24"/>
          <w:szCs w:val="24"/>
          <w:shd w:val="clear" w:color="auto" w:fill="FFFFFF"/>
        </w:rPr>
        <w:t>Ahmed, R.R., Qureshi, J.A., Štreimikienė, D., Vveinhardt, J. and Soomro, R.H., 2020. Guerrilla marketing trends for sustainable solutions: evidence from SEM-based multivariate and conditional process approaches. </w:t>
      </w:r>
      <w:r w:rsidRPr="00DF4D0C">
        <w:rPr>
          <w:rFonts w:ascii="Times New Roman" w:hAnsi="Times New Roman" w:cs="Times New Roman"/>
          <w:i/>
          <w:iCs/>
          <w:sz w:val="24"/>
          <w:szCs w:val="24"/>
          <w:shd w:val="clear" w:color="auto" w:fill="FFFFFF"/>
        </w:rPr>
        <w:t>Journal of business economics and management</w:t>
      </w:r>
      <w:r w:rsidRPr="00DF4D0C">
        <w:rPr>
          <w:rFonts w:ascii="Times New Roman" w:hAnsi="Times New Roman" w:cs="Times New Roman"/>
          <w:sz w:val="24"/>
          <w:szCs w:val="24"/>
          <w:shd w:val="clear" w:color="auto" w:fill="FFFFFF"/>
        </w:rPr>
        <w:t>, </w:t>
      </w:r>
      <w:r w:rsidRPr="00DF4D0C">
        <w:rPr>
          <w:rFonts w:ascii="Times New Roman" w:hAnsi="Times New Roman" w:cs="Times New Roman"/>
          <w:i/>
          <w:iCs/>
          <w:sz w:val="24"/>
          <w:szCs w:val="24"/>
          <w:shd w:val="clear" w:color="auto" w:fill="FFFFFF"/>
        </w:rPr>
        <w:t>21</w:t>
      </w:r>
      <w:r w:rsidRPr="00DF4D0C">
        <w:rPr>
          <w:rFonts w:ascii="Times New Roman" w:hAnsi="Times New Roman" w:cs="Times New Roman"/>
          <w:sz w:val="24"/>
          <w:szCs w:val="24"/>
          <w:shd w:val="clear" w:color="auto" w:fill="FFFFFF"/>
        </w:rPr>
        <w:t>(3), pp.851-871.</w:t>
      </w:r>
    </w:p>
    <w:p w14:paraId="103AC0D0" w14:textId="77777777" w:rsidR="00731446" w:rsidRPr="00DF4D0C" w:rsidRDefault="00731446" w:rsidP="007C7F4C">
      <w:pPr>
        <w:spacing w:line="360" w:lineRule="auto"/>
        <w:jc w:val="both"/>
        <w:rPr>
          <w:rFonts w:ascii="Times New Roman" w:hAnsi="Times New Roman" w:cs="Times New Roman"/>
          <w:sz w:val="24"/>
          <w:szCs w:val="24"/>
          <w:shd w:val="clear" w:color="auto" w:fill="FFFFFF"/>
        </w:rPr>
      </w:pPr>
      <w:r w:rsidRPr="00DF4D0C">
        <w:rPr>
          <w:rFonts w:ascii="Times New Roman" w:hAnsi="Times New Roman" w:cs="Times New Roman"/>
          <w:sz w:val="24"/>
          <w:szCs w:val="24"/>
          <w:shd w:val="clear" w:color="auto" w:fill="FFFFFF"/>
        </w:rPr>
        <w:t>Dadzie, K.Q., Amponsah, D.K., Dadzie, C.A. and Winston, E.M., 2017. How firms implement marketing strategies in emerging markets: A</w:t>
      </w:r>
      <w:r w:rsidR="008E5058" w:rsidRPr="00DF4D0C">
        <w:rPr>
          <w:rFonts w:ascii="Times New Roman" w:hAnsi="Times New Roman" w:cs="Times New Roman"/>
          <w:sz w:val="24"/>
          <w:szCs w:val="24"/>
          <w:shd w:val="clear" w:color="auto" w:fill="FFFFFF"/>
        </w:rPr>
        <w:t>n empirical assessment of the 4P</w:t>
      </w:r>
      <w:r w:rsidRPr="00DF4D0C">
        <w:rPr>
          <w:rFonts w:ascii="Times New Roman" w:hAnsi="Times New Roman" w:cs="Times New Roman"/>
          <w:sz w:val="24"/>
          <w:szCs w:val="24"/>
          <w:shd w:val="clear" w:color="auto" w:fill="FFFFFF"/>
        </w:rPr>
        <w:t xml:space="preserve"> marketing mix framework. </w:t>
      </w:r>
      <w:r w:rsidRPr="00DF4D0C">
        <w:rPr>
          <w:rFonts w:ascii="Times New Roman" w:hAnsi="Times New Roman" w:cs="Times New Roman"/>
          <w:i/>
          <w:iCs/>
          <w:sz w:val="24"/>
          <w:szCs w:val="24"/>
          <w:shd w:val="clear" w:color="auto" w:fill="FFFFFF"/>
        </w:rPr>
        <w:t>Journal of Marketing Theory and Practice</w:t>
      </w:r>
      <w:r w:rsidRPr="00DF4D0C">
        <w:rPr>
          <w:rFonts w:ascii="Times New Roman" w:hAnsi="Times New Roman" w:cs="Times New Roman"/>
          <w:sz w:val="24"/>
          <w:szCs w:val="24"/>
          <w:shd w:val="clear" w:color="auto" w:fill="FFFFFF"/>
        </w:rPr>
        <w:t>, </w:t>
      </w:r>
      <w:r w:rsidRPr="00DF4D0C">
        <w:rPr>
          <w:rFonts w:ascii="Times New Roman" w:hAnsi="Times New Roman" w:cs="Times New Roman"/>
          <w:i/>
          <w:iCs/>
          <w:sz w:val="24"/>
          <w:szCs w:val="24"/>
          <w:shd w:val="clear" w:color="auto" w:fill="FFFFFF"/>
        </w:rPr>
        <w:t>25</w:t>
      </w:r>
      <w:r w:rsidRPr="00DF4D0C">
        <w:rPr>
          <w:rFonts w:ascii="Times New Roman" w:hAnsi="Times New Roman" w:cs="Times New Roman"/>
          <w:sz w:val="24"/>
          <w:szCs w:val="24"/>
          <w:shd w:val="clear" w:color="auto" w:fill="FFFFFF"/>
        </w:rPr>
        <w:t>(3), pp.234-256.</w:t>
      </w:r>
    </w:p>
    <w:p w14:paraId="3903ACC0" w14:textId="77777777" w:rsidR="00731446" w:rsidRPr="00DF4D0C" w:rsidRDefault="00731446" w:rsidP="007C7F4C">
      <w:pPr>
        <w:spacing w:line="360" w:lineRule="auto"/>
        <w:jc w:val="both"/>
        <w:rPr>
          <w:rFonts w:ascii="Times New Roman" w:hAnsi="Times New Roman" w:cs="Times New Roman"/>
          <w:sz w:val="24"/>
          <w:szCs w:val="24"/>
          <w:shd w:val="clear" w:color="auto" w:fill="FFFFFF"/>
        </w:rPr>
      </w:pPr>
      <w:r w:rsidRPr="00DF4D0C">
        <w:rPr>
          <w:rFonts w:ascii="Times New Roman" w:hAnsi="Times New Roman" w:cs="Times New Roman"/>
          <w:sz w:val="24"/>
          <w:szCs w:val="24"/>
          <w:shd w:val="clear" w:color="auto" w:fill="FFFFFF"/>
        </w:rPr>
        <w:t>Dost, F., Phieler, U., Haenlein, M. and Libai, B., 2019. Seeding as part of the marketing mix: word-of-mouth program interactions for fast-moving consumer goods. </w:t>
      </w:r>
      <w:r w:rsidRPr="00DF4D0C">
        <w:rPr>
          <w:rFonts w:ascii="Times New Roman" w:hAnsi="Times New Roman" w:cs="Times New Roman"/>
          <w:i/>
          <w:iCs/>
          <w:sz w:val="24"/>
          <w:szCs w:val="24"/>
          <w:shd w:val="clear" w:color="auto" w:fill="FFFFFF"/>
        </w:rPr>
        <w:t>Journal of Marketing</w:t>
      </w:r>
      <w:r w:rsidRPr="00DF4D0C">
        <w:rPr>
          <w:rFonts w:ascii="Times New Roman" w:hAnsi="Times New Roman" w:cs="Times New Roman"/>
          <w:sz w:val="24"/>
          <w:szCs w:val="24"/>
          <w:shd w:val="clear" w:color="auto" w:fill="FFFFFF"/>
        </w:rPr>
        <w:t>, </w:t>
      </w:r>
      <w:r w:rsidRPr="00DF4D0C">
        <w:rPr>
          <w:rFonts w:ascii="Times New Roman" w:hAnsi="Times New Roman" w:cs="Times New Roman"/>
          <w:i/>
          <w:iCs/>
          <w:sz w:val="24"/>
          <w:szCs w:val="24"/>
          <w:shd w:val="clear" w:color="auto" w:fill="FFFFFF"/>
        </w:rPr>
        <w:t>83</w:t>
      </w:r>
      <w:r w:rsidRPr="00DF4D0C">
        <w:rPr>
          <w:rFonts w:ascii="Times New Roman" w:hAnsi="Times New Roman" w:cs="Times New Roman"/>
          <w:sz w:val="24"/>
          <w:szCs w:val="24"/>
          <w:shd w:val="clear" w:color="auto" w:fill="FFFFFF"/>
        </w:rPr>
        <w:t>(2), pp.62-81.</w:t>
      </w:r>
    </w:p>
    <w:p w14:paraId="5D071CA3" w14:textId="77777777" w:rsidR="00731446" w:rsidRPr="00DF4D0C" w:rsidRDefault="00731446" w:rsidP="007C7F4C">
      <w:pPr>
        <w:spacing w:line="360" w:lineRule="auto"/>
        <w:jc w:val="both"/>
        <w:rPr>
          <w:rFonts w:ascii="Times New Roman" w:hAnsi="Times New Roman" w:cs="Times New Roman"/>
          <w:sz w:val="24"/>
          <w:szCs w:val="24"/>
          <w:shd w:val="clear" w:color="auto" w:fill="FFFFFF"/>
        </w:rPr>
      </w:pPr>
      <w:r w:rsidRPr="00DF4D0C">
        <w:rPr>
          <w:rFonts w:ascii="Times New Roman" w:hAnsi="Times New Roman" w:cs="Times New Roman"/>
          <w:sz w:val="24"/>
          <w:szCs w:val="24"/>
          <w:shd w:val="clear" w:color="auto" w:fill="FFFFFF"/>
        </w:rPr>
        <w:t>Janšto, E., Hennyeyová, K., Polakovič, P., Šilerová, E. and Gerhátova, G.,  2019. Importance of New Marketing Trends and their Application by Slovak Wine Companies. </w:t>
      </w:r>
      <w:r w:rsidRPr="00DF4D0C">
        <w:rPr>
          <w:rFonts w:ascii="Times New Roman" w:hAnsi="Times New Roman" w:cs="Times New Roman"/>
          <w:i/>
          <w:iCs/>
          <w:sz w:val="24"/>
          <w:szCs w:val="24"/>
          <w:shd w:val="clear" w:color="auto" w:fill="FFFFFF"/>
        </w:rPr>
        <w:t>" Innovative Approaches for Sustainable Food Systems Development</w:t>
      </w:r>
      <w:r w:rsidRPr="00DF4D0C">
        <w:rPr>
          <w:rFonts w:ascii="Times New Roman" w:hAnsi="Times New Roman" w:cs="Times New Roman"/>
          <w:sz w:val="24"/>
          <w:szCs w:val="24"/>
          <w:shd w:val="clear" w:color="auto" w:fill="FFFFFF"/>
        </w:rPr>
        <w:t>, p.109.</w:t>
      </w:r>
    </w:p>
    <w:p w14:paraId="74E27FB7" w14:textId="77777777" w:rsidR="00731446" w:rsidRPr="00DF4D0C" w:rsidRDefault="00731446" w:rsidP="007C7F4C">
      <w:pPr>
        <w:spacing w:line="360" w:lineRule="auto"/>
        <w:jc w:val="both"/>
        <w:rPr>
          <w:rFonts w:ascii="Times New Roman" w:hAnsi="Times New Roman" w:cs="Times New Roman"/>
          <w:sz w:val="24"/>
          <w:szCs w:val="24"/>
          <w:shd w:val="clear" w:color="auto" w:fill="FFFFFF"/>
        </w:rPr>
      </w:pPr>
      <w:r w:rsidRPr="00DF4D0C">
        <w:rPr>
          <w:rFonts w:ascii="Times New Roman" w:hAnsi="Times New Roman" w:cs="Times New Roman"/>
          <w:sz w:val="24"/>
          <w:szCs w:val="24"/>
          <w:shd w:val="clear" w:color="auto" w:fill="FFFFFF"/>
        </w:rPr>
        <w:t>O'Hara, J. and Benson, M., 2019. Where Have All the Direct-Marketing Farms Gone?. </w:t>
      </w:r>
      <w:r w:rsidRPr="00DF4D0C">
        <w:rPr>
          <w:rFonts w:ascii="Times New Roman" w:hAnsi="Times New Roman" w:cs="Times New Roman"/>
          <w:i/>
          <w:iCs/>
          <w:sz w:val="24"/>
          <w:szCs w:val="24"/>
          <w:shd w:val="clear" w:color="auto" w:fill="FFFFFF"/>
        </w:rPr>
        <w:t>Journal of Food Systems, and Community Development</w:t>
      </w:r>
      <w:r w:rsidRPr="00DF4D0C">
        <w:rPr>
          <w:rFonts w:ascii="Times New Roman" w:hAnsi="Times New Roman" w:cs="Times New Roman"/>
          <w:sz w:val="24"/>
          <w:szCs w:val="24"/>
          <w:shd w:val="clear" w:color="auto" w:fill="FFFFFF"/>
        </w:rPr>
        <w:t>, </w:t>
      </w:r>
      <w:r w:rsidRPr="00DF4D0C">
        <w:rPr>
          <w:rFonts w:ascii="Times New Roman" w:hAnsi="Times New Roman" w:cs="Times New Roman"/>
          <w:i/>
          <w:iCs/>
          <w:sz w:val="24"/>
          <w:szCs w:val="24"/>
          <w:shd w:val="clear" w:color="auto" w:fill="FFFFFF"/>
        </w:rPr>
        <w:t>9</w:t>
      </w:r>
      <w:r w:rsidRPr="00DF4D0C">
        <w:rPr>
          <w:rFonts w:ascii="Times New Roman" w:hAnsi="Times New Roman" w:cs="Times New Roman"/>
          <w:sz w:val="24"/>
          <w:szCs w:val="24"/>
          <w:shd w:val="clear" w:color="auto" w:fill="FFFFFF"/>
        </w:rPr>
        <w:t>(1), pp.31-37.</w:t>
      </w:r>
    </w:p>
    <w:p w14:paraId="304A7BE7" w14:textId="77777777" w:rsidR="00731446" w:rsidRPr="00DF4D0C" w:rsidRDefault="00731446" w:rsidP="007C7F4C">
      <w:pPr>
        <w:spacing w:line="360" w:lineRule="auto"/>
        <w:jc w:val="both"/>
        <w:rPr>
          <w:rFonts w:ascii="Times New Roman" w:hAnsi="Times New Roman" w:cs="Times New Roman"/>
          <w:sz w:val="24"/>
          <w:szCs w:val="24"/>
          <w:shd w:val="clear" w:color="auto" w:fill="FFFFFF"/>
        </w:rPr>
      </w:pPr>
      <w:r w:rsidRPr="00DF4D0C">
        <w:rPr>
          <w:rFonts w:ascii="Times New Roman" w:hAnsi="Times New Roman" w:cs="Times New Roman"/>
          <w:sz w:val="24"/>
          <w:szCs w:val="24"/>
          <w:shd w:val="clear" w:color="auto" w:fill="FFFFFF"/>
        </w:rPr>
        <w:t xml:space="preserve">Othman, B., Harun, A., Rashid, W., Nazeer, S., Kassim, A. and Kadhim, K., 2019. The influences of service marketing mix on customer loyalty towards </w:t>
      </w:r>
      <w:r w:rsidR="008E5058" w:rsidRPr="00DF4D0C">
        <w:rPr>
          <w:rFonts w:ascii="Times New Roman" w:hAnsi="Times New Roman" w:cs="Times New Roman"/>
          <w:sz w:val="24"/>
          <w:szCs w:val="24"/>
          <w:shd w:val="clear" w:color="auto" w:fill="FFFFFF"/>
        </w:rPr>
        <w:t>travel agents.</w:t>
      </w:r>
      <w:r w:rsidRPr="00DF4D0C">
        <w:rPr>
          <w:rFonts w:ascii="Times New Roman" w:hAnsi="Times New Roman" w:cs="Times New Roman"/>
          <w:sz w:val="24"/>
          <w:szCs w:val="24"/>
          <w:shd w:val="clear" w:color="auto" w:fill="FFFFFF"/>
        </w:rPr>
        <w:t xml:space="preserve"> </w:t>
      </w:r>
      <w:r w:rsidRPr="00DF4D0C">
        <w:rPr>
          <w:rFonts w:ascii="Times New Roman" w:hAnsi="Times New Roman" w:cs="Times New Roman"/>
          <w:i/>
          <w:iCs/>
          <w:sz w:val="24"/>
          <w:szCs w:val="24"/>
          <w:shd w:val="clear" w:color="auto" w:fill="FFFFFF"/>
        </w:rPr>
        <w:t>Management Science Letters</w:t>
      </w:r>
      <w:r w:rsidRPr="00DF4D0C">
        <w:rPr>
          <w:rFonts w:ascii="Times New Roman" w:hAnsi="Times New Roman" w:cs="Times New Roman"/>
          <w:sz w:val="24"/>
          <w:szCs w:val="24"/>
          <w:shd w:val="clear" w:color="auto" w:fill="FFFFFF"/>
        </w:rPr>
        <w:t>, </w:t>
      </w:r>
      <w:r w:rsidRPr="00DF4D0C">
        <w:rPr>
          <w:rFonts w:ascii="Times New Roman" w:hAnsi="Times New Roman" w:cs="Times New Roman"/>
          <w:i/>
          <w:iCs/>
          <w:sz w:val="24"/>
          <w:szCs w:val="24"/>
          <w:shd w:val="clear" w:color="auto" w:fill="FFFFFF"/>
        </w:rPr>
        <w:t>9</w:t>
      </w:r>
      <w:r w:rsidRPr="00DF4D0C">
        <w:rPr>
          <w:rFonts w:ascii="Times New Roman" w:hAnsi="Times New Roman" w:cs="Times New Roman"/>
          <w:sz w:val="24"/>
          <w:szCs w:val="24"/>
          <w:shd w:val="clear" w:color="auto" w:fill="FFFFFF"/>
        </w:rPr>
        <w:t>(6), pp.865-876.</w:t>
      </w:r>
    </w:p>
    <w:p w14:paraId="34802077" w14:textId="77777777" w:rsidR="00731446" w:rsidRPr="00DF4D0C" w:rsidRDefault="00731446" w:rsidP="007C7F4C">
      <w:pPr>
        <w:spacing w:line="360" w:lineRule="auto"/>
        <w:jc w:val="both"/>
        <w:rPr>
          <w:rFonts w:ascii="Times New Roman" w:hAnsi="Times New Roman" w:cs="Times New Roman"/>
          <w:sz w:val="24"/>
          <w:szCs w:val="24"/>
          <w:shd w:val="clear" w:color="auto" w:fill="FFFFFF"/>
        </w:rPr>
      </w:pPr>
      <w:r w:rsidRPr="00DF4D0C">
        <w:rPr>
          <w:rFonts w:ascii="Times New Roman" w:hAnsi="Times New Roman" w:cs="Times New Roman"/>
          <w:sz w:val="24"/>
          <w:szCs w:val="24"/>
          <w:shd w:val="clear" w:color="auto" w:fill="FFFFFF"/>
        </w:rPr>
        <w:t>Pomering, A., 2017. Marketing for sustainability: Extending the conceptualisation of the marketing mix to drive value for individuals and society at large. </w:t>
      </w:r>
      <w:r w:rsidRPr="00DF4D0C">
        <w:rPr>
          <w:rFonts w:ascii="Times New Roman" w:hAnsi="Times New Roman" w:cs="Times New Roman"/>
          <w:i/>
          <w:iCs/>
          <w:sz w:val="24"/>
          <w:szCs w:val="24"/>
          <w:shd w:val="clear" w:color="auto" w:fill="FFFFFF"/>
        </w:rPr>
        <w:t xml:space="preserve"> Marketing Journal (AMJ)</w:t>
      </w:r>
      <w:r w:rsidRPr="00DF4D0C">
        <w:rPr>
          <w:rFonts w:ascii="Times New Roman" w:hAnsi="Times New Roman" w:cs="Times New Roman"/>
          <w:sz w:val="24"/>
          <w:szCs w:val="24"/>
          <w:shd w:val="clear" w:color="auto" w:fill="FFFFFF"/>
        </w:rPr>
        <w:t>, </w:t>
      </w:r>
      <w:r w:rsidRPr="00DF4D0C">
        <w:rPr>
          <w:rFonts w:ascii="Times New Roman" w:hAnsi="Times New Roman" w:cs="Times New Roman"/>
          <w:i/>
          <w:iCs/>
          <w:sz w:val="24"/>
          <w:szCs w:val="24"/>
          <w:shd w:val="clear" w:color="auto" w:fill="FFFFFF"/>
        </w:rPr>
        <w:t>25</w:t>
      </w:r>
      <w:r w:rsidRPr="00DF4D0C">
        <w:rPr>
          <w:rFonts w:ascii="Times New Roman" w:hAnsi="Times New Roman" w:cs="Times New Roman"/>
          <w:sz w:val="24"/>
          <w:szCs w:val="24"/>
          <w:shd w:val="clear" w:color="auto" w:fill="FFFFFF"/>
        </w:rPr>
        <w:t>(2), pp.157-165.</w:t>
      </w:r>
    </w:p>
    <w:p w14:paraId="326A3D03" w14:textId="77777777" w:rsidR="00731446" w:rsidRPr="00DF4D0C" w:rsidRDefault="00731446" w:rsidP="007C7F4C">
      <w:pPr>
        <w:spacing w:line="360" w:lineRule="auto"/>
        <w:jc w:val="both"/>
        <w:rPr>
          <w:rFonts w:ascii="Times New Roman" w:hAnsi="Times New Roman" w:cs="Times New Roman"/>
          <w:b/>
          <w:sz w:val="24"/>
          <w:szCs w:val="24"/>
        </w:rPr>
      </w:pPr>
      <w:r w:rsidRPr="00DF4D0C">
        <w:rPr>
          <w:rFonts w:ascii="Times New Roman" w:hAnsi="Times New Roman" w:cs="Times New Roman"/>
          <w:b/>
          <w:sz w:val="24"/>
          <w:szCs w:val="24"/>
        </w:rPr>
        <w:t>Websites</w:t>
      </w:r>
    </w:p>
    <w:p w14:paraId="30B37661" w14:textId="77777777" w:rsidR="00B951AC" w:rsidRPr="00DF4D0C" w:rsidRDefault="00B951AC" w:rsidP="007C7F4C">
      <w:pPr>
        <w:spacing w:line="360" w:lineRule="auto"/>
        <w:jc w:val="both"/>
        <w:rPr>
          <w:rFonts w:ascii="Times New Roman" w:hAnsi="Times New Roman" w:cs="Times New Roman"/>
          <w:sz w:val="24"/>
          <w:szCs w:val="24"/>
        </w:rPr>
      </w:pPr>
      <w:r w:rsidRPr="00DF4D0C">
        <w:rPr>
          <w:rFonts w:ascii="Times New Roman" w:hAnsi="Times New Roman" w:cs="Times New Roman"/>
          <w:sz w:val="24"/>
          <w:szCs w:val="24"/>
        </w:rPr>
        <w:t>export.gov, 2021, united kingdom market overview, Available at: https://www.export.gov/article?series=a0pt0000000PAv5AAG&amp;type=Country_Commercial__kav#:~:text=Highly%20developed%2C%20sophisticated%2C%20and%20diversified,world%20for%20U.S.%20goods%20exports.&amp;text=U.S.%20exports%20to%20the%20UK,about%20%24140.8%20billion%20in%202018. [Assessed on: 10th February, 2021]</w:t>
      </w:r>
    </w:p>
    <w:p w14:paraId="6FD13C5B" w14:textId="77777777" w:rsidR="00B951AC" w:rsidRPr="00DF4D0C" w:rsidRDefault="00B951AC" w:rsidP="007C7F4C">
      <w:pPr>
        <w:spacing w:line="360" w:lineRule="auto"/>
        <w:jc w:val="both"/>
        <w:rPr>
          <w:rFonts w:ascii="Times New Roman" w:hAnsi="Times New Roman" w:cs="Times New Roman"/>
          <w:sz w:val="24"/>
          <w:szCs w:val="24"/>
        </w:rPr>
      </w:pPr>
      <w:r w:rsidRPr="00DF4D0C">
        <w:rPr>
          <w:rFonts w:ascii="Times New Roman" w:hAnsi="Times New Roman" w:cs="Times New Roman"/>
          <w:sz w:val="24"/>
          <w:szCs w:val="24"/>
        </w:rPr>
        <w:t>marketreach.co.uk, 2020, marketing-trends, Available at: https://www.marketreach.co.uk/blog/marketing-trends-2020 [Assessed on: 9th February, 2021]</w:t>
      </w:r>
    </w:p>
    <w:p w14:paraId="49055616" w14:textId="77777777" w:rsidR="00B951AC" w:rsidRPr="00DF4D0C" w:rsidRDefault="00B951AC" w:rsidP="007C7F4C">
      <w:pPr>
        <w:spacing w:line="360" w:lineRule="auto"/>
        <w:jc w:val="both"/>
        <w:rPr>
          <w:rFonts w:ascii="Times New Roman" w:hAnsi="Times New Roman" w:cs="Times New Roman"/>
          <w:sz w:val="24"/>
          <w:szCs w:val="24"/>
        </w:rPr>
      </w:pPr>
      <w:r w:rsidRPr="00DF4D0C">
        <w:rPr>
          <w:rFonts w:ascii="Times New Roman" w:hAnsi="Times New Roman" w:cs="Times New Roman"/>
          <w:sz w:val="24"/>
          <w:szCs w:val="24"/>
        </w:rPr>
        <w:lastRenderedPageBreak/>
        <w:t>unruly.co, 2020, tescos-festive-ad-campaign, Available at: https://unruly.co/blog/article/2020/01/13/how-tescos-festive-ad-campaign-delivered-success-for-retailer/ [Assessed on: 9</w:t>
      </w:r>
      <w:r w:rsidRPr="00DF4D0C">
        <w:rPr>
          <w:rFonts w:ascii="Times New Roman" w:hAnsi="Times New Roman" w:cs="Times New Roman"/>
          <w:sz w:val="24"/>
          <w:szCs w:val="24"/>
          <w:vertAlign w:val="superscript"/>
        </w:rPr>
        <w:t>th</w:t>
      </w:r>
      <w:r w:rsidRPr="00DF4D0C">
        <w:rPr>
          <w:rFonts w:ascii="Times New Roman" w:hAnsi="Times New Roman" w:cs="Times New Roman"/>
          <w:sz w:val="24"/>
          <w:szCs w:val="24"/>
        </w:rPr>
        <w:t xml:space="preserve"> February, 2021]</w:t>
      </w:r>
    </w:p>
    <w:p w14:paraId="6CC45A8A" w14:textId="77777777" w:rsidR="001F75DC" w:rsidRPr="00DF4D0C" w:rsidRDefault="001F75DC" w:rsidP="007C7F4C">
      <w:pPr>
        <w:spacing w:line="360" w:lineRule="auto"/>
        <w:jc w:val="both"/>
        <w:rPr>
          <w:rFonts w:ascii="Times New Roman" w:hAnsi="Times New Roman" w:cs="Times New Roman"/>
          <w:b/>
          <w:sz w:val="24"/>
          <w:szCs w:val="24"/>
          <w:lang w:val="en-GB"/>
        </w:rPr>
      </w:pPr>
    </w:p>
    <w:sectPr w:rsidR="001F75DC" w:rsidRPr="00DF4D0C" w:rsidSect="00D07C8A">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EBD272" w14:textId="77777777" w:rsidR="00B74A13" w:rsidRDefault="00B74A13" w:rsidP="0030046B">
      <w:pPr>
        <w:spacing w:line="240" w:lineRule="auto"/>
      </w:pPr>
      <w:r>
        <w:separator/>
      </w:r>
    </w:p>
  </w:endnote>
  <w:endnote w:type="continuationSeparator" w:id="0">
    <w:p w14:paraId="71514560" w14:textId="77777777" w:rsidR="00B74A13" w:rsidRDefault="00B74A13" w:rsidP="0030046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6303672"/>
      <w:docPartObj>
        <w:docPartGallery w:val="Page Numbers (Bottom of Page)"/>
        <w:docPartUnique/>
      </w:docPartObj>
    </w:sdtPr>
    <w:sdtEndPr>
      <w:rPr>
        <w:rFonts w:ascii="Times New Roman" w:hAnsi="Times New Roman" w:cs="Times New Roman"/>
        <w:sz w:val="20"/>
        <w:szCs w:val="20"/>
      </w:rPr>
    </w:sdtEndPr>
    <w:sdtContent>
      <w:p w14:paraId="348593B2" w14:textId="77777777" w:rsidR="0030046B" w:rsidRPr="00965FA4" w:rsidRDefault="00D85C3D">
        <w:pPr>
          <w:pStyle w:val="Footer"/>
          <w:jc w:val="right"/>
          <w:rPr>
            <w:rFonts w:ascii="Times New Roman" w:hAnsi="Times New Roman" w:cs="Times New Roman"/>
            <w:sz w:val="20"/>
            <w:szCs w:val="20"/>
          </w:rPr>
        </w:pPr>
        <w:r>
          <w:rPr>
            <w:rFonts w:ascii="Times New Roman" w:hAnsi="Times New Roman" w:cs="Times New Roman"/>
            <w:noProof/>
            <w:sz w:val="20"/>
            <w:szCs w:val="20"/>
          </w:rPr>
          <w:t>2</w:t>
        </w:r>
      </w:p>
    </w:sdtContent>
  </w:sdt>
  <w:p w14:paraId="037FF24D" w14:textId="77777777" w:rsidR="0030046B" w:rsidRDefault="003004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BD3317" w14:textId="77777777" w:rsidR="00B74A13" w:rsidRDefault="00B74A13" w:rsidP="0030046B">
      <w:pPr>
        <w:spacing w:line="240" w:lineRule="auto"/>
      </w:pPr>
      <w:r>
        <w:separator/>
      </w:r>
    </w:p>
  </w:footnote>
  <w:footnote w:type="continuationSeparator" w:id="0">
    <w:p w14:paraId="7ADA501C" w14:textId="77777777" w:rsidR="00B74A13" w:rsidRDefault="00B74A13" w:rsidP="0030046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F75DC"/>
    <w:rsid w:val="00002E5F"/>
    <w:rsid w:val="000224DF"/>
    <w:rsid w:val="00023DFA"/>
    <w:rsid w:val="00045B6F"/>
    <w:rsid w:val="00051B24"/>
    <w:rsid w:val="00092323"/>
    <w:rsid w:val="00117556"/>
    <w:rsid w:val="00165AEE"/>
    <w:rsid w:val="001917C4"/>
    <w:rsid w:val="001F75DC"/>
    <w:rsid w:val="002624BE"/>
    <w:rsid w:val="002749D8"/>
    <w:rsid w:val="002A5BA0"/>
    <w:rsid w:val="002C6337"/>
    <w:rsid w:val="002D2AFA"/>
    <w:rsid w:val="002D5E93"/>
    <w:rsid w:val="0030046B"/>
    <w:rsid w:val="00303961"/>
    <w:rsid w:val="00315E04"/>
    <w:rsid w:val="003577F1"/>
    <w:rsid w:val="003649D8"/>
    <w:rsid w:val="00367B66"/>
    <w:rsid w:val="003A5EF6"/>
    <w:rsid w:val="003A65DE"/>
    <w:rsid w:val="003D5455"/>
    <w:rsid w:val="003E581E"/>
    <w:rsid w:val="0045718E"/>
    <w:rsid w:val="004C1C2F"/>
    <w:rsid w:val="005C4C69"/>
    <w:rsid w:val="00600BC3"/>
    <w:rsid w:val="00686A97"/>
    <w:rsid w:val="006904C7"/>
    <w:rsid w:val="006E6941"/>
    <w:rsid w:val="007275C2"/>
    <w:rsid w:val="00731446"/>
    <w:rsid w:val="0075007E"/>
    <w:rsid w:val="007544C5"/>
    <w:rsid w:val="0076425E"/>
    <w:rsid w:val="00791E70"/>
    <w:rsid w:val="007C7F4C"/>
    <w:rsid w:val="00835C41"/>
    <w:rsid w:val="008719B7"/>
    <w:rsid w:val="00874DF1"/>
    <w:rsid w:val="008E5058"/>
    <w:rsid w:val="008E6A9C"/>
    <w:rsid w:val="0091010A"/>
    <w:rsid w:val="00927336"/>
    <w:rsid w:val="009448B7"/>
    <w:rsid w:val="00954F30"/>
    <w:rsid w:val="00965FA4"/>
    <w:rsid w:val="009803D7"/>
    <w:rsid w:val="00A128A1"/>
    <w:rsid w:val="00A30B40"/>
    <w:rsid w:val="00A61838"/>
    <w:rsid w:val="00AB64D2"/>
    <w:rsid w:val="00B0331C"/>
    <w:rsid w:val="00B451A6"/>
    <w:rsid w:val="00B529E8"/>
    <w:rsid w:val="00B7174B"/>
    <w:rsid w:val="00B74A13"/>
    <w:rsid w:val="00B772FD"/>
    <w:rsid w:val="00B77FC7"/>
    <w:rsid w:val="00B951A0"/>
    <w:rsid w:val="00B951AC"/>
    <w:rsid w:val="00BB7477"/>
    <w:rsid w:val="00C071B7"/>
    <w:rsid w:val="00C16CE5"/>
    <w:rsid w:val="00C21A9C"/>
    <w:rsid w:val="00CA0A7A"/>
    <w:rsid w:val="00CA70B9"/>
    <w:rsid w:val="00D07C8A"/>
    <w:rsid w:val="00D11CD8"/>
    <w:rsid w:val="00D1329A"/>
    <w:rsid w:val="00D21DB3"/>
    <w:rsid w:val="00D85C3D"/>
    <w:rsid w:val="00DB7796"/>
    <w:rsid w:val="00DF4D0C"/>
    <w:rsid w:val="00E23BE6"/>
    <w:rsid w:val="00E27832"/>
    <w:rsid w:val="00E27C5E"/>
    <w:rsid w:val="00E84C74"/>
    <w:rsid w:val="00E9461D"/>
    <w:rsid w:val="00F04D73"/>
    <w:rsid w:val="00FA3AE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89658"/>
  <w15:docId w15:val="{5E59D352-D046-48FD-B408-EC92B469FD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F75DC"/>
  </w:style>
  <w:style w:type="paragraph" w:styleId="Heading1">
    <w:name w:val="heading 1"/>
    <w:basedOn w:val="Normal"/>
    <w:next w:val="Normal"/>
    <w:autoRedefine/>
    <w:rsid w:val="00E84C74"/>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1F75DC"/>
    <w:pPr>
      <w:keepNext/>
      <w:keepLines/>
      <w:spacing w:before="360" w:after="120"/>
      <w:outlineLvl w:val="1"/>
    </w:pPr>
    <w:rPr>
      <w:sz w:val="32"/>
      <w:szCs w:val="32"/>
    </w:rPr>
  </w:style>
  <w:style w:type="paragraph" w:styleId="Heading3">
    <w:name w:val="heading 3"/>
    <w:basedOn w:val="Normal"/>
    <w:next w:val="Normal"/>
    <w:rsid w:val="001F75DC"/>
    <w:pPr>
      <w:keepNext/>
      <w:keepLines/>
      <w:spacing w:before="320" w:after="80"/>
      <w:outlineLvl w:val="2"/>
    </w:pPr>
    <w:rPr>
      <w:color w:val="434343"/>
      <w:sz w:val="28"/>
      <w:szCs w:val="28"/>
    </w:rPr>
  </w:style>
  <w:style w:type="paragraph" w:styleId="Heading4">
    <w:name w:val="heading 4"/>
    <w:basedOn w:val="Normal"/>
    <w:next w:val="Normal"/>
    <w:rsid w:val="001F75DC"/>
    <w:pPr>
      <w:keepNext/>
      <w:keepLines/>
      <w:spacing w:before="280" w:after="80"/>
      <w:outlineLvl w:val="3"/>
    </w:pPr>
    <w:rPr>
      <w:color w:val="666666"/>
      <w:sz w:val="24"/>
      <w:szCs w:val="24"/>
    </w:rPr>
  </w:style>
  <w:style w:type="paragraph" w:styleId="Heading5">
    <w:name w:val="heading 5"/>
    <w:basedOn w:val="Normal"/>
    <w:next w:val="Normal"/>
    <w:rsid w:val="001F75DC"/>
    <w:pPr>
      <w:keepNext/>
      <w:keepLines/>
      <w:spacing w:before="240" w:after="80"/>
      <w:outlineLvl w:val="4"/>
    </w:pPr>
    <w:rPr>
      <w:color w:val="666666"/>
    </w:rPr>
  </w:style>
  <w:style w:type="paragraph" w:styleId="Heading6">
    <w:name w:val="heading 6"/>
    <w:basedOn w:val="Normal"/>
    <w:next w:val="Normal"/>
    <w:rsid w:val="001F75D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1F75DC"/>
    <w:pPr>
      <w:keepNext/>
      <w:keepLines/>
      <w:spacing w:after="60"/>
    </w:pPr>
    <w:rPr>
      <w:sz w:val="52"/>
      <w:szCs w:val="52"/>
    </w:rPr>
  </w:style>
  <w:style w:type="paragraph" w:styleId="Subtitle">
    <w:name w:val="Subtitle"/>
    <w:basedOn w:val="Normal"/>
    <w:next w:val="Normal"/>
    <w:rsid w:val="001F75DC"/>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1F75DC"/>
    <w:pPr>
      <w:spacing w:line="240" w:lineRule="auto"/>
    </w:pPr>
    <w:rPr>
      <w:sz w:val="20"/>
      <w:szCs w:val="20"/>
    </w:rPr>
  </w:style>
  <w:style w:type="character" w:customStyle="1" w:styleId="CommentTextChar">
    <w:name w:val="Comment Text Char"/>
    <w:basedOn w:val="DefaultParagraphFont"/>
    <w:link w:val="CommentText"/>
    <w:uiPriority w:val="99"/>
    <w:semiHidden/>
    <w:rsid w:val="001F75DC"/>
    <w:rPr>
      <w:sz w:val="20"/>
      <w:szCs w:val="20"/>
    </w:rPr>
  </w:style>
  <w:style w:type="character" w:styleId="CommentReference">
    <w:name w:val="annotation reference"/>
    <w:basedOn w:val="DefaultParagraphFont"/>
    <w:uiPriority w:val="99"/>
    <w:semiHidden/>
    <w:unhideWhenUsed/>
    <w:rsid w:val="001F75DC"/>
    <w:rPr>
      <w:sz w:val="16"/>
      <w:szCs w:val="16"/>
    </w:rPr>
  </w:style>
  <w:style w:type="paragraph" w:styleId="BalloonText">
    <w:name w:val="Balloon Text"/>
    <w:basedOn w:val="Normal"/>
    <w:link w:val="BalloonTextChar"/>
    <w:uiPriority w:val="99"/>
    <w:semiHidden/>
    <w:unhideWhenUsed/>
    <w:rsid w:val="00367B6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7B66"/>
    <w:rPr>
      <w:rFonts w:ascii="Tahoma" w:hAnsi="Tahoma" w:cs="Tahoma"/>
      <w:sz w:val="16"/>
      <w:szCs w:val="16"/>
    </w:rPr>
  </w:style>
  <w:style w:type="paragraph" w:styleId="TOC1">
    <w:name w:val="toc 1"/>
    <w:basedOn w:val="Normal"/>
    <w:next w:val="Normal"/>
    <w:autoRedefine/>
    <w:uiPriority w:val="39"/>
    <w:unhideWhenUsed/>
    <w:rsid w:val="008E6A9C"/>
    <w:pPr>
      <w:spacing w:after="100"/>
    </w:pPr>
  </w:style>
  <w:style w:type="character" w:styleId="Hyperlink">
    <w:name w:val="Hyperlink"/>
    <w:basedOn w:val="DefaultParagraphFont"/>
    <w:uiPriority w:val="99"/>
    <w:unhideWhenUsed/>
    <w:rsid w:val="008E6A9C"/>
    <w:rPr>
      <w:color w:val="0000FF" w:themeColor="hyperlink"/>
      <w:u w:val="single"/>
    </w:rPr>
  </w:style>
  <w:style w:type="paragraph" w:styleId="Header">
    <w:name w:val="header"/>
    <w:basedOn w:val="Normal"/>
    <w:link w:val="HeaderChar"/>
    <w:uiPriority w:val="99"/>
    <w:semiHidden/>
    <w:unhideWhenUsed/>
    <w:rsid w:val="0030046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0046B"/>
  </w:style>
  <w:style w:type="paragraph" w:styleId="Footer">
    <w:name w:val="footer"/>
    <w:basedOn w:val="Normal"/>
    <w:link w:val="FooterChar"/>
    <w:uiPriority w:val="99"/>
    <w:unhideWhenUsed/>
    <w:rsid w:val="0030046B"/>
    <w:pPr>
      <w:tabs>
        <w:tab w:val="center" w:pos="4680"/>
        <w:tab w:val="right" w:pos="9360"/>
      </w:tabs>
      <w:spacing w:line="240" w:lineRule="auto"/>
    </w:pPr>
  </w:style>
  <w:style w:type="character" w:customStyle="1" w:styleId="FooterChar">
    <w:name w:val="Footer Char"/>
    <w:basedOn w:val="DefaultParagraphFont"/>
    <w:link w:val="Footer"/>
    <w:uiPriority w:val="99"/>
    <w:rsid w:val="003004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footer" Target="footer1.xml"/><Relationship Id="rId2" Type="http://schemas.openxmlformats.org/officeDocument/2006/relationships/styles" Target="styles.xml"/><Relationship Id="rId16"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diagramColors" Target="diagrams/colors2.xml"/><Relationship Id="rId10" Type="http://schemas.openxmlformats.org/officeDocument/2006/relationships/diagramColors" Target="diagrams/colors1.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A738020-5F11-4426-8D0D-44C1575463EA}" type="doc">
      <dgm:prSet loTypeId="urn:microsoft.com/office/officeart/2005/8/layout/chevron1" loCatId="process" qsTypeId="urn:microsoft.com/office/officeart/2005/8/quickstyle/simple1" qsCatId="simple" csTypeId="urn:microsoft.com/office/officeart/2005/8/colors/colorful1#1" csCatId="colorful" phldr="1"/>
      <dgm:spPr/>
    </dgm:pt>
    <dgm:pt modelId="{59C866FF-3959-4240-BB38-1BFD05364791}">
      <dgm:prSet phldrT="[Text]" custT="1"/>
      <dgm:spPr/>
      <dgm:t>
        <a:bodyPr/>
        <a:lstStyle/>
        <a:p>
          <a:r>
            <a:rPr lang="en-GB" sz="1200" b="1" i="1">
              <a:solidFill>
                <a:sysClr val="windowText" lastClr="000000"/>
              </a:solidFill>
              <a:latin typeface="Times New Roman" pitchFamily="18" charset="0"/>
              <a:cs typeface="Times New Roman" pitchFamily="18" charset="0"/>
            </a:rPr>
            <a:t>products</a:t>
          </a:r>
          <a:endParaRPr lang="en-US" sz="1200" b="1">
            <a:solidFill>
              <a:sysClr val="windowText" lastClr="000000"/>
            </a:solidFill>
            <a:latin typeface="Times New Roman" pitchFamily="18" charset="0"/>
            <a:cs typeface="Times New Roman" pitchFamily="18" charset="0"/>
          </a:endParaRPr>
        </a:p>
      </dgm:t>
    </dgm:pt>
    <dgm:pt modelId="{6C8D057F-C23D-469F-8D23-BF102A4455F8}" type="parTrans" cxnId="{D6B9F971-2D38-4D83-B3F1-D207D0DAC145}">
      <dgm:prSet/>
      <dgm:spPr/>
      <dgm:t>
        <a:bodyPr/>
        <a:lstStyle/>
        <a:p>
          <a:endParaRPr lang="en-US"/>
        </a:p>
      </dgm:t>
    </dgm:pt>
    <dgm:pt modelId="{260F0404-27CD-4761-A0BA-E4AA1EB653EF}" type="sibTrans" cxnId="{D6B9F971-2D38-4D83-B3F1-D207D0DAC145}">
      <dgm:prSet/>
      <dgm:spPr/>
      <dgm:t>
        <a:bodyPr/>
        <a:lstStyle/>
        <a:p>
          <a:endParaRPr lang="en-US"/>
        </a:p>
      </dgm:t>
    </dgm:pt>
    <dgm:pt modelId="{0D184FAC-C225-4E38-A2C7-EF763309EABC}">
      <dgm:prSet custT="1"/>
      <dgm:spPr/>
      <dgm:t>
        <a:bodyPr/>
        <a:lstStyle/>
        <a:p>
          <a:r>
            <a:rPr lang="en-GB" sz="1200" b="1" i="1">
              <a:solidFill>
                <a:sysClr val="windowText" lastClr="000000"/>
              </a:solidFill>
              <a:latin typeface="Times New Roman" pitchFamily="18" charset="0"/>
              <a:cs typeface="Times New Roman" pitchFamily="18" charset="0"/>
            </a:rPr>
            <a:t>price</a:t>
          </a:r>
          <a:endParaRPr lang="en-US" sz="1200" b="1">
            <a:solidFill>
              <a:sysClr val="windowText" lastClr="000000"/>
            </a:solidFill>
            <a:latin typeface="Times New Roman" pitchFamily="18" charset="0"/>
            <a:cs typeface="Times New Roman" pitchFamily="18" charset="0"/>
          </a:endParaRPr>
        </a:p>
      </dgm:t>
    </dgm:pt>
    <dgm:pt modelId="{D1BE6A15-6519-424B-AA20-AF08061900FB}" type="parTrans" cxnId="{A958C30A-E45D-4FE9-B558-EB39D362D080}">
      <dgm:prSet/>
      <dgm:spPr/>
      <dgm:t>
        <a:bodyPr/>
        <a:lstStyle/>
        <a:p>
          <a:endParaRPr lang="en-US"/>
        </a:p>
      </dgm:t>
    </dgm:pt>
    <dgm:pt modelId="{DC2ACE84-282B-48D8-B214-CDAF115DCC6C}" type="sibTrans" cxnId="{A958C30A-E45D-4FE9-B558-EB39D362D080}">
      <dgm:prSet/>
      <dgm:spPr/>
      <dgm:t>
        <a:bodyPr/>
        <a:lstStyle/>
        <a:p>
          <a:endParaRPr lang="en-US"/>
        </a:p>
      </dgm:t>
    </dgm:pt>
    <dgm:pt modelId="{4A91C39B-5F2C-4DD6-86AD-6468C0D08112}">
      <dgm:prSet custT="1"/>
      <dgm:spPr/>
      <dgm:t>
        <a:bodyPr/>
        <a:lstStyle/>
        <a:p>
          <a:r>
            <a:rPr lang="en-GB" sz="1200" b="1" i="1">
              <a:solidFill>
                <a:sysClr val="windowText" lastClr="000000"/>
              </a:solidFill>
              <a:latin typeface="Times New Roman" pitchFamily="18" charset="0"/>
              <a:cs typeface="Times New Roman" pitchFamily="18" charset="0"/>
            </a:rPr>
            <a:t>place </a:t>
          </a:r>
          <a:endParaRPr lang="en-US" sz="1200" b="1">
            <a:solidFill>
              <a:sysClr val="windowText" lastClr="000000"/>
            </a:solidFill>
            <a:latin typeface="Times New Roman" pitchFamily="18" charset="0"/>
            <a:cs typeface="Times New Roman" pitchFamily="18" charset="0"/>
          </a:endParaRPr>
        </a:p>
      </dgm:t>
    </dgm:pt>
    <dgm:pt modelId="{C767D36B-9EE7-4FE2-B877-0A0652C7E5CE}" type="parTrans" cxnId="{E49B4E01-AB13-439B-A988-ECF6760CE5D8}">
      <dgm:prSet/>
      <dgm:spPr/>
      <dgm:t>
        <a:bodyPr/>
        <a:lstStyle/>
        <a:p>
          <a:endParaRPr lang="en-US"/>
        </a:p>
      </dgm:t>
    </dgm:pt>
    <dgm:pt modelId="{A15ABCB6-8F65-40FA-BEBC-9212861C0EBE}" type="sibTrans" cxnId="{E49B4E01-AB13-439B-A988-ECF6760CE5D8}">
      <dgm:prSet/>
      <dgm:spPr/>
      <dgm:t>
        <a:bodyPr/>
        <a:lstStyle/>
        <a:p>
          <a:endParaRPr lang="en-US"/>
        </a:p>
      </dgm:t>
    </dgm:pt>
    <dgm:pt modelId="{812410BB-A711-4A9D-8396-31D837A64299}">
      <dgm:prSet custT="1"/>
      <dgm:spPr/>
      <dgm:t>
        <a:bodyPr/>
        <a:lstStyle/>
        <a:p>
          <a:r>
            <a:rPr lang="en-GB" sz="1200" b="1" i="1">
              <a:solidFill>
                <a:sysClr val="windowText" lastClr="000000"/>
              </a:solidFill>
              <a:latin typeface="Times New Roman" pitchFamily="18" charset="0"/>
              <a:cs typeface="Times New Roman" pitchFamily="18" charset="0"/>
            </a:rPr>
            <a:t>promotion</a:t>
          </a:r>
          <a:endParaRPr lang="en-US" sz="1200" b="1">
            <a:solidFill>
              <a:sysClr val="windowText" lastClr="000000"/>
            </a:solidFill>
            <a:latin typeface="Times New Roman" pitchFamily="18" charset="0"/>
            <a:cs typeface="Times New Roman" pitchFamily="18" charset="0"/>
          </a:endParaRPr>
        </a:p>
      </dgm:t>
    </dgm:pt>
    <dgm:pt modelId="{54F5B264-35D9-48A7-A116-DD4452227F21}" type="parTrans" cxnId="{97A5D4CF-D187-458F-B35C-5FF9E905310A}">
      <dgm:prSet/>
      <dgm:spPr/>
      <dgm:t>
        <a:bodyPr/>
        <a:lstStyle/>
        <a:p>
          <a:endParaRPr lang="en-US"/>
        </a:p>
      </dgm:t>
    </dgm:pt>
    <dgm:pt modelId="{A4BFD0C1-4706-4B02-89F0-5282B103A8DC}" type="sibTrans" cxnId="{97A5D4CF-D187-458F-B35C-5FF9E905310A}">
      <dgm:prSet/>
      <dgm:spPr/>
      <dgm:t>
        <a:bodyPr/>
        <a:lstStyle/>
        <a:p>
          <a:endParaRPr lang="en-US"/>
        </a:p>
      </dgm:t>
    </dgm:pt>
    <dgm:pt modelId="{B8A583B1-882D-4C96-983A-26E8A54744FC}" type="pres">
      <dgm:prSet presAssocID="{0A738020-5F11-4426-8D0D-44C1575463EA}" presName="Name0" presStyleCnt="0">
        <dgm:presLayoutVars>
          <dgm:dir/>
          <dgm:animLvl val="lvl"/>
          <dgm:resizeHandles val="exact"/>
        </dgm:presLayoutVars>
      </dgm:prSet>
      <dgm:spPr/>
    </dgm:pt>
    <dgm:pt modelId="{3FB5BCBC-8450-4C57-B91C-A145EBAB0ED4}" type="pres">
      <dgm:prSet presAssocID="{59C866FF-3959-4240-BB38-1BFD05364791}" presName="parTxOnly" presStyleLbl="node1" presStyleIdx="0" presStyleCnt="4">
        <dgm:presLayoutVars>
          <dgm:chMax val="0"/>
          <dgm:chPref val="0"/>
          <dgm:bulletEnabled val="1"/>
        </dgm:presLayoutVars>
      </dgm:prSet>
      <dgm:spPr/>
    </dgm:pt>
    <dgm:pt modelId="{AD4E608C-3C77-4E98-BF2B-67886AA3E477}" type="pres">
      <dgm:prSet presAssocID="{260F0404-27CD-4761-A0BA-E4AA1EB653EF}" presName="parTxOnlySpace" presStyleCnt="0"/>
      <dgm:spPr/>
    </dgm:pt>
    <dgm:pt modelId="{E7892629-A192-4FFB-9B24-CE1B337E41BA}" type="pres">
      <dgm:prSet presAssocID="{0D184FAC-C225-4E38-A2C7-EF763309EABC}" presName="parTxOnly" presStyleLbl="node1" presStyleIdx="1" presStyleCnt="4">
        <dgm:presLayoutVars>
          <dgm:chMax val="0"/>
          <dgm:chPref val="0"/>
          <dgm:bulletEnabled val="1"/>
        </dgm:presLayoutVars>
      </dgm:prSet>
      <dgm:spPr/>
    </dgm:pt>
    <dgm:pt modelId="{99973462-10F1-424B-B1D3-6A95D1E6C020}" type="pres">
      <dgm:prSet presAssocID="{DC2ACE84-282B-48D8-B214-CDAF115DCC6C}" presName="parTxOnlySpace" presStyleCnt="0"/>
      <dgm:spPr/>
    </dgm:pt>
    <dgm:pt modelId="{87509DDA-C92F-435B-8BD1-8B96680F8DFD}" type="pres">
      <dgm:prSet presAssocID="{4A91C39B-5F2C-4DD6-86AD-6468C0D08112}" presName="parTxOnly" presStyleLbl="node1" presStyleIdx="2" presStyleCnt="4">
        <dgm:presLayoutVars>
          <dgm:chMax val="0"/>
          <dgm:chPref val="0"/>
          <dgm:bulletEnabled val="1"/>
        </dgm:presLayoutVars>
      </dgm:prSet>
      <dgm:spPr/>
    </dgm:pt>
    <dgm:pt modelId="{CDA94942-8B30-4AF3-B9EA-B34D2B28ED6B}" type="pres">
      <dgm:prSet presAssocID="{A15ABCB6-8F65-40FA-BEBC-9212861C0EBE}" presName="parTxOnlySpace" presStyleCnt="0"/>
      <dgm:spPr/>
    </dgm:pt>
    <dgm:pt modelId="{80305289-798E-4243-9004-1CA38A1155CE}" type="pres">
      <dgm:prSet presAssocID="{812410BB-A711-4A9D-8396-31D837A64299}" presName="parTxOnly" presStyleLbl="node1" presStyleIdx="3" presStyleCnt="4">
        <dgm:presLayoutVars>
          <dgm:chMax val="0"/>
          <dgm:chPref val="0"/>
          <dgm:bulletEnabled val="1"/>
        </dgm:presLayoutVars>
      </dgm:prSet>
      <dgm:spPr/>
    </dgm:pt>
  </dgm:ptLst>
  <dgm:cxnLst>
    <dgm:cxn modelId="{E49B4E01-AB13-439B-A988-ECF6760CE5D8}" srcId="{0A738020-5F11-4426-8D0D-44C1575463EA}" destId="{4A91C39B-5F2C-4DD6-86AD-6468C0D08112}" srcOrd="2" destOrd="0" parTransId="{C767D36B-9EE7-4FE2-B877-0A0652C7E5CE}" sibTransId="{A15ABCB6-8F65-40FA-BEBC-9212861C0EBE}"/>
    <dgm:cxn modelId="{A958C30A-E45D-4FE9-B558-EB39D362D080}" srcId="{0A738020-5F11-4426-8D0D-44C1575463EA}" destId="{0D184FAC-C225-4E38-A2C7-EF763309EABC}" srcOrd="1" destOrd="0" parTransId="{D1BE6A15-6519-424B-AA20-AF08061900FB}" sibTransId="{DC2ACE84-282B-48D8-B214-CDAF115DCC6C}"/>
    <dgm:cxn modelId="{EE1E2F49-C4F1-46AD-B26B-FB174B87E760}" type="presOf" srcId="{4A91C39B-5F2C-4DD6-86AD-6468C0D08112}" destId="{87509DDA-C92F-435B-8BD1-8B96680F8DFD}" srcOrd="0" destOrd="0" presId="urn:microsoft.com/office/officeart/2005/8/layout/chevron1"/>
    <dgm:cxn modelId="{D6B9F971-2D38-4D83-B3F1-D207D0DAC145}" srcId="{0A738020-5F11-4426-8D0D-44C1575463EA}" destId="{59C866FF-3959-4240-BB38-1BFD05364791}" srcOrd="0" destOrd="0" parTransId="{6C8D057F-C23D-469F-8D23-BF102A4455F8}" sibTransId="{260F0404-27CD-4761-A0BA-E4AA1EB653EF}"/>
    <dgm:cxn modelId="{F580F877-9436-486C-816B-1D0D8949EAE8}" type="presOf" srcId="{0A738020-5F11-4426-8D0D-44C1575463EA}" destId="{B8A583B1-882D-4C96-983A-26E8A54744FC}" srcOrd="0" destOrd="0" presId="urn:microsoft.com/office/officeart/2005/8/layout/chevron1"/>
    <dgm:cxn modelId="{6385CAC7-AAA0-4278-9413-5A0A2940D52F}" type="presOf" srcId="{0D184FAC-C225-4E38-A2C7-EF763309EABC}" destId="{E7892629-A192-4FFB-9B24-CE1B337E41BA}" srcOrd="0" destOrd="0" presId="urn:microsoft.com/office/officeart/2005/8/layout/chevron1"/>
    <dgm:cxn modelId="{97A5D4CF-D187-458F-B35C-5FF9E905310A}" srcId="{0A738020-5F11-4426-8D0D-44C1575463EA}" destId="{812410BB-A711-4A9D-8396-31D837A64299}" srcOrd="3" destOrd="0" parTransId="{54F5B264-35D9-48A7-A116-DD4452227F21}" sibTransId="{A4BFD0C1-4706-4B02-89F0-5282B103A8DC}"/>
    <dgm:cxn modelId="{3F1E1AD1-4B8D-42C8-AFA9-ED0F2A379117}" type="presOf" srcId="{812410BB-A711-4A9D-8396-31D837A64299}" destId="{80305289-798E-4243-9004-1CA38A1155CE}" srcOrd="0" destOrd="0" presId="urn:microsoft.com/office/officeart/2005/8/layout/chevron1"/>
    <dgm:cxn modelId="{6E396BD4-8140-432D-AD47-432D40A52744}" type="presOf" srcId="{59C866FF-3959-4240-BB38-1BFD05364791}" destId="{3FB5BCBC-8450-4C57-B91C-A145EBAB0ED4}" srcOrd="0" destOrd="0" presId="urn:microsoft.com/office/officeart/2005/8/layout/chevron1"/>
    <dgm:cxn modelId="{80FA312D-9B8A-4A53-9C07-B32E6A713790}" type="presParOf" srcId="{B8A583B1-882D-4C96-983A-26E8A54744FC}" destId="{3FB5BCBC-8450-4C57-B91C-A145EBAB0ED4}" srcOrd="0" destOrd="0" presId="urn:microsoft.com/office/officeart/2005/8/layout/chevron1"/>
    <dgm:cxn modelId="{679642D6-91DE-4E38-A3E8-C6BCBD0E9997}" type="presParOf" srcId="{B8A583B1-882D-4C96-983A-26E8A54744FC}" destId="{AD4E608C-3C77-4E98-BF2B-67886AA3E477}" srcOrd="1" destOrd="0" presId="urn:microsoft.com/office/officeart/2005/8/layout/chevron1"/>
    <dgm:cxn modelId="{8012DABF-06EA-49DC-8757-E2ED756202D5}" type="presParOf" srcId="{B8A583B1-882D-4C96-983A-26E8A54744FC}" destId="{E7892629-A192-4FFB-9B24-CE1B337E41BA}" srcOrd="2" destOrd="0" presId="urn:microsoft.com/office/officeart/2005/8/layout/chevron1"/>
    <dgm:cxn modelId="{AD19BBBB-4DFF-47C3-92E7-F56825040930}" type="presParOf" srcId="{B8A583B1-882D-4C96-983A-26E8A54744FC}" destId="{99973462-10F1-424B-B1D3-6A95D1E6C020}" srcOrd="3" destOrd="0" presId="urn:microsoft.com/office/officeart/2005/8/layout/chevron1"/>
    <dgm:cxn modelId="{120DDC9B-91F1-4BBA-A8B6-CFEDE45836DA}" type="presParOf" srcId="{B8A583B1-882D-4C96-983A-26E8A54744FC}" destId="{87509DDA-C92F-435B-8BD1-8B96680F8DFD}" srcOrd="4" destOrd="0" presId="urn:microsoft.com/office/officeart/2005/8/layout/chevron1"/>
    <dgm:cxn modelId="{7188470E-AD54-40C7-8497-A554FBE02E0E}" type="presParOf" srcId="{B8A583B1-882D-4C96-983A-26E8A54744FC}" destId="{CDA94942-8B30-4AF3-B9EA-B34D2B28ED6B}" srcOrd="5" destOrd="0" presId="urn:microsoft.com/office/officeart/2005/8/layout/chevron1"/>
    <dgm:cxn modelId="{D89359A6-8697-437B-92F2-FCB217CEED55}" type="presParOf" srcId="{B8A583B1-882D-4C96-983A-26E8A54744FC}" destId="{80305289-798E-4243-9004-1CA38A1155CE}" srcOrd="6" destOrd="0" presId="urn:microsoft.com/office/officeart/2005/8/layout/chevron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4D76C0C-D3EC-489D-81E4-9C923059831F}" type="doc">
      <dgm:prSet loTypeId="urn:microsoft.com/office/officeart/2005/8/layout/default#1" loCatId="list" qsTypeId="urn:microsoft.com/office/officeart/2005/8/quickstyle/3d2#1" qsCatId="3D" csTypeId="urn:microsoft.com/office/officeart/2005/8/colors/colorful5" csCatId="colorful" phldr="1"/>
      <dgm:spPr/>
      <dgm:t>
        <a:bodyPr/>
        <a:lstStyle/>
        <a:p>
          <a:endParaRPr lang="en-US"/>
        </a:p>
      </dgm:t>
    </dgm:pt>
    <dgm:pt modelId="{4764E7D3-CBFE-4FE8-9746-2E6B2808403E}">
      <dgm:prSet phldrT="[Text]" custT="1"/>
      <dgm:spPr/>
      <dgm:t>
        <a:bodyPr/>
        <a:lstStyle/>
        <a:p>
          <a:r>
            <a:rPr lang="en-US" sz="1200" b="1">
              <a:solidFill>
                <a:schemeClr val="tx1"/>
              </a:solidFill>
              <a:latin typeface="Times New Roman" pitchFamily="18" charset="0"/>
              <a:cs typeface="Times New Roman" pitchFamily="18" charset="0"/>
            </a:rPr>
            <a:t>Urban people</a:t>
          </a:r>
        </a:p>
      </dgm:t>
    </dgm:pt>
    <dgm:pt modelId="{4ED70323-E9E3-42A2-B3D2-A8A2619245CC}" type="parTrans" cxnId="{DB252E59-AB49-4C53-828A-0B29B751ED7F}">
      <dgm:prSet/>
      <dgm:spPr/>
      <dgm:t>
        <a:bodyPr/>
        <a:lstStyle/>
        <a:p>
          <a:endParaRPr lang="en-US"/>
        </a:p>
      </dgm:t>
    </dgm:pt>
    <dgm:pt modelId="{C9607745-0637-4E74-8752-82C36AD34F8F}" type="sibTrans" cxnId="{DB252E59-AB49-4C53-828A-0B29B751ED7F}">
      <dgm:prSet/>
      <dgm:spPr/>
      <dgm:t>
        <a:bodyPr/>
        <a:lstStyle/>
        <a:p>
          <a:endParaRPr lang="en-US"/>
        </a:p>
      </dgm:t>
    </dgm:pt>
    <dgm:pt modelId="{31925159-CE6A-404B-9AD7-387D4C09C76F}">
      <dgm:prSet phldrT="[Text]" custT="1"/>
      <dgm:spPr/>
      <dgm:t>
        <a:bodyPr/>
        <a:lstStyle/>
        <a:p>
          <a:r>
            <a:rPr lang="en-US" sz="1200" b="1">
              <a:solidFill>
                <a:schemeClr val="tx1"/>
              </a:solidFill>
              <a:latin typeface="Times New Roman" pitchFamily="18" charset="0"/>
              <a:cs typeface="Times New Roman" pitchFamily="18" charset="0"/>
            </a:rPr>
            <a:t>Male and Female</a:t>
          </a:r>
        </a:p>
      </dgm:t>
    </dgm:pt>
    <dgm:pt modelId="{19BEC060-28AE-45F0-8855-DB3008FDC10D}" type="parTrans" cxnId="{2C2F3E9A-DB1E-427F-85D6-A626E2E74F12}">
      <dgm:prSet/>
      <dgm:spPr/>
      <dgm:t>
        <a:bodyPr/>
        <a:lstStyle/>
        <a:p>
          <a:endParaRPr lang="en-US"/>
        </a:p>
      </dgm:t>
    </dgm:pt>
    <dgm:pt modelId="{C1016DA1-2A01-422A-98B0-F7F1D5CCE7A7}" type="sibTrans" cxnId="{2C2F3E9A-DB1E-427F-85D6-A626E2E74F12}">
      <dgm:prSet/>
      <dgm:spPr/>
      <dgm:t>
        <a:bodyPr/>
        <a:lstStyle/>
        <a:p>
          <a:endParaRPr lang="en-US"/>
        </a:p>
      </dgm:t>
    </dgm:pt>
    <dgm:pt modelId="{66613B0E-018C-46FE-933E-4287F326C3F9}">
      <dgm:prSet phldrT="[Text]" custT="1"/>
      <dgm:spPr/>
      <dgm:t>
        <a:bodyPr/>
        <a:lstStyle/>
        <a:p>
          <a:r>
            <a:rPr lang="en-US" sz="1200" b="1">
              <a:solidFill>
                <a:schemeClr val="tx1"/>
              </a:solidFill>
              <a:latin typeface="Times New Roman" pitchFamily="18" charset="0"/>
              <a:cs typeface="Times New Roman" pitchFamily="18" charset="0"/>
            </a:rPr>
            <a:t>Middle class and Higher class</a:t>
          </a:r>
        </a:p>
      </dgm:t>
    </dgm:pt>
    <dgm:pt modelId="{7D6C1B88-9C12-4B95-92CF-19C2A244DC9F}" type="parTrans" cxnId="{8880BDAB-900A-417B-B582-9B4AF07BF303}">
      <dgm:prSet/>
      <dgm:spPr/>
      <dgm:t>
        <a:bodyPr/>
        <a:lstStyle/>
        <a:p>
          <a:endParaRPr lang="en-US"/>
        </a:p>
      </dgm:t>
    </dgm:pt>
    <dgm:pt modelId="{AEF98E2A-A296-476F-8B2B-10AE86A3443E}" type="sibTrans" cxnId="{8880BDAB-900A-417B-B582-9B4AF07BF303}">
      <dgm:prSet/>
      <dgm:spPr/>
      <dgm:t>
        <a:bodyPr/>
        <a:lstStyle/>
        <a:p>
          <a:endParaRPr lang="en-US"/>
        </a:p>
      </dgm:t>
    </dgm:pt>
    <dgm:pt modelId="{10C87F90-D896-4C6A-9E19-67F6E6C2BFB6}" type="pres">
      <dgm:prSet presAssocID="{64D76C0C-D3EC-489D-81E4-9C923059831F}" presName="diagram" presStyleCnt="0">
        <dgm:presLayoutVars>
          <dgm:dir/>
          <dgm:resizeHandles val="exact"/>
        </dgm:presLayoutVars>
      </dgm:prSet>
      <dgm:spPr/>
    </dgm:pt>
    <dgm:pt modelId="{BC9D3355-A0A9-4EAA-A7A7-CB9E7B023C03}" type="pres">
      <dgm:prSet presAssocID="{4764E7D3-CBFE-4FE8-9746-2E6B2808403E}" presName="node" presStyleLbl="node1" presStyleIdx="0" presStyleCnt="3">
        <dgm:presLayoutVars>
          <dgm:bulletEnabled val="1"/>
        </dgm:presLayoutVars>
      </dgm:prSet>
      <dgm:spPr/>
    </dgm:pt>
    <dgm:pt modelId="{D2C6D96A-A387-4312-BE58-AECCAFEA6A8D}" type="pres">
      <dgm:prSet presAssocID="{C9607745-0637-4E74-8752-82C36AD34F8F}" presName="sibTrans" presStyleCnt="0"/>
      <dgm:spPr/>
    </dgm:pt>
    <dgm:pt modelId="{D24BA2E1-4854-488A-9282-E57015B202A2}" type="pres">
      <dgm:prSet presAssocID="{31925159-CE6A-404B-9AD7-387D4C09C76F}" presName="node" presStyleLbl="node1" presStyleIdx="1" presStyleCnt="3">
        <dgm:presLayoutVars>
          <dgm:bulletEnabled val="1"/>
        </dgm:presLayoutVars>
      </dgm:prSet>
      <dgm:spPr/>
    </dgm:pt>
    <dgm:pt modelId="{7BA2AFE9-A210-4944-89D4-C992691A34A0}" type="pres">
      <dgm:prSet presAssocID="{C1016DA1-2A01-422A-98B0-F7F1D5CCE7A7}" presName="sibTrans" presStyleCnt="0"/>
      <dgm:spPr/>
    </dgm:pt>
    <dgm:pt modelId="{86CD8AA6-5657-41B9-A8D7-53CC20DE377E}" type="pres">
      <dgm:prSet presAssocID="{66613B0E-018C-46FE-933E-4287F326C3F9}" presName="node" presStyleLbl="node1" presStyleIdx="2" presStyleCnt="3">
        <dgm:presLayoutVars>
          <dgm:bulletEnabled val="1"/>
        </dgm:presLayoutVars>
      </dgm:prSet>
      <dgm:spPr/>
    </dgm:pt>
  </dgm:ptLst>
  <dgm:cxnLst>
    <dgm:cxn modelId="{A6347908-3996-4D90-976C-A32F038C8AE6}" type="presOf" srcId="{66613B0E-018C-46FE-933E-4287F326C3F9}" destId="{86CD8AA6-5657-41B9-A8D7-53CC20DE377E}" srcOrd="0" destOrd="0" presId="urn:microsoft.com/office/officeart/2005/8/layout/default#1"/>
    <dgm:cxn modelId="{82CDCB0C-0A38-445F-A612-E007343485A9}" type="presOf" srcId="{31925159-CE6A-404B-9AD7-387D4C09C76F}" destId="{D24BA2E1-4854-488A-9282-E57015B202A2}" srcOrd="0" destOrd="0" presId="urn:microsoft.com/office/officeart/2005/8/layout/default#1"/>
    <dgm:cxn modelId="{DB252E59-AB49-4C53-828A-0B29B751ED7F}" srcId="{64D76C0C-D3EC-489D-81E4-9C923059831F}" destId="{4764E7D3-CBFE-4FE8-9746-2E6B2808403E}" srcOrd="0" destOrd="0" parTransId="{4ED70323-E9E3-42A2-B3D2-A8A2619245CC}" sibTransId="{C9607745-0637-4E74-8752-82C36AD34F8F}"/>
    <dgm:cxn modelId="{2C2F3E9A-DB1E-427F-85D6-A626E2E74F12}" srcId="{64D76C0C-D3EC-489D-81E4-9C923059831F}" destId="{31925159-CE6A-404B-9AD7-387D4C09C76F}" srcOrd="1" destOrd="0" parTransId="{19BEC060-28AE-45F0-8855-DB3008FDC10D}" sibTransId="{C1016DA1-2A01-422A-98B0-F7F1D5CCE7A7}"/>
    <dgm:cxn modelId="{8880BDAB-900A-417B-B582-9B4AF07BF303}" srcId="{64D76C0C-D3EC-489D-81E4-9C923059831F}" destId="{66613B0E-018C-46FE-933E-4287F326C3F9}" srcOrd="2" destOrd="0" parTransId="{7D6C1B88-9C12-4B95-92CF-19C2A244DC9F}" sibTransId="{AEF98E2A-A296-476F-8B2B-10AE86A3443E}"/>
    <dgm:cxn modelId="{86195BCD-25B5-4E5E-BF33-B2D9C2D1B2E8}" type="presOf" srcId="{4764E7D3-CBFE-4FE8-9746-2E6B2808403E}" destId="{BC9D3355-A0A9-4EAA-A7A7-CB9E7B023C03}" srcOrd="0" destOrd="0" presId="urn:microsoft.com/office/officeart/2005/8/layout/default#1"/>
    <dgm:cxn modelId="{54A462DC-35A3-429E-BEF4-B7C23352D069}" type="presOf" srcId="{64D76C0C-D3EC-489D-81E4-9C923059831F}" destId="{10C87F90-D896-4C6A-9E19-67F6E6C2BFB6}" srcOrd="0" destOrd="0" presId="urn:microsoft.com/office/officeart/2005/8/layout/default#1"/>
    <dgm:cxn modelId="{1E9532A2-2A53-4A80-8B2D-CDD1E619776F}" type="presParOf" srcId="{10C87F90-D896-4C6A-9E19-67F6E6C2BFB6}" destId="{BC9D3355-A0A9-4EAA-A7A7-CB9E7B023C03}" srcOrd="0" destOrd="0" presId="urn:microsoft.com/office/officeart/2005/8/layout/default#1"/>
    <dgm:cxn modelId="{C63A0135-382C-407E-BCA5-8ECDF5C9A88B}" type="presParOf" srcId="{10C87F90-D896-4C6A-9E19-67F6E6C2BFB6}" destId="{D2C6D96A-A387-4312-BE58-AECCAFEA6A8D}" srcOrd="1" destOrd="0" presId="urn:microsoft.com/office/officeart/2005/8/layout/default#1"/>
    <dgm:cxn modelId="{7F8B2956-95B3-4B30-8077-FAE279D301AB}" type="presParOf" srcId="{10C87F90-D896-4C6A-9E19-67F6E6C2BFB6}" destId="{D24BA2E1-4854-488A-9282-E57015B202A2}" srcOrd="2" destOrd="0" presId="urn:microsoft.com/office/officeart/2005/8/layout/default#1"/>
    <dgm:cxn modelId="{835CC8C7-3B94-4340-89AD-C814A99FBF08}" type="presParOf" srcId="{10C87F90-D896-4C6A-9E19-67F6E6C2BFB6}" destId="{7BA2AFE9-A210-4944-89D4-C992691A34A0}" srcOrd="3" destOrd="0" presId="urn:microsoft.com/office/officeart/2005/8/layout/default#1"/>
    <dgm:cxn modelId="{13F06FCE-3509-4144-B4E7-F62CDD56D48A}" type="presParOf" srcId="{10C87F90-D896-4C6A-9E19-67F6E6C2BFB6}" destId="{86CD8AA6-5657-41B9-A8D7-53CC20DE377E}" srcOrd="4" destOrd="0" presId="urn:microsoft.com/office/officeart/2005/8/layout/default#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FB5BCBC-8450-4C57-B91C-A145EBAB0ED4}">
      <dsp:nvSpPr>
        <dsp:cNvPr id="0" name=""/>
        <dsp:cNvSpPr/>
      </dsp:nvSpPr>
      <dsp:spPr>
        <a:xfrm>
          <a:off x="2544" y="1303912"/>
          <a:ext cx="1481435" cy="592574"/>
        </a:xfrm>
        <a:prstGeom prst="chevron">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8006" tIns="16002" rIns="16002" bIns="16002" numCol="1" spcCol="1270" anchor="ctr" anchorCtr="0">
          <a:noAutofit/>
        </a:bodyPr>
        <a:lstStyle/>
        <a:p>
          <a:pPr marL="0" lvl="0" indent="0" algn="ctr" defTabSz="533400">
            <a:lnSpc>
              <a:spcPct val="90000"/>
            </a:lnSpc>
            <a:spcBef>
              <a:spcPct val="0"/>
            </a:spcBef>
            <a:spcAft>
              <a:spcPct val="35000"/>
            </a:spcAft>
            <a:buNone/>
          </a:pPr>
          <a:r>
            <a:rPr lang="en-GB" sz="1200" b="1" i="1" kern="1200">
              <a:solidFill>
                <a:sysClr val="windowText" lastClr="000000"/>
              </a:solidFill>
              <a:latin typeface="Times New Roman" pitchFamily="18" charset="0"/>
              <a:cs typeface="Times New Roman" pitchFamily="18" charset="0"/>
            </a:rPr>
            <a:t>products</a:t>
          </a:r>
          <a:endParaRPr lang="en-US" sz="1200" b="1" kern="1200">
            <a:solidFill>
              <a:sysClr val="windowText" lastClr="000000"/>
            </a:solidFill>
            <a:latin typeface="Times New Roman" pitchFamily="18" charset="0"/>
            <a:cs typeface="Times New Roman" pitchFamily="18" charset="0"/>
          </a:endParaRPr>
        </a:p>
      </dsp:txBody>
      <dsp:txXfrm>
        <a:off x="298831" y="1303912"/>
        <a:ext cx="888861" cy="592574"/>
      </dsp:txXfrm>
    </dsp:sp>
    <dsp:sp modelId="{E7892629-A192-4FFB-9B24-CE1B337E41BA}">
      <dsp:nvSpPr>
        <dsp:cNvPr id="0" name=""/>
        <dsp:cNvSpPr/>
      </dsp:nvSpPr>
      <dsp:spPr>
        <a:xfrm>
          <a:off x="1335836" y="1303912"/>
          <a:ext cx="1481435" cy="592574"/>
        </a:xfrm>
        <a:prstGeom prst="chevron">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8006" tIns="16002" rIns="16002" bIns="16002" numCol="1" spcCol="1270" anchor="ctr" anchorCtr="0">
          <a:noAutofit/>
        </a:bodyPr>
        <a:lstStyle/>
        <a:p>
          <a:pPr marL="0" lvl="0" indent="0" algn="ctr" defTabSz="533400">
            <a:lnSpc>
              <a:spcPct val="90000"/>
            </a:lnSpc>
            <a:spcBef>
              <a:spcPct val="0"/>
            </a:spcBef>
            <a:spcAft>
              <a:spcPct val="35000"/>
            </a:spcAft>
            <a:buNone/>
          </a:pPr>
          <a:r>
            <a:rPr lang="en-GB" sz="1200" b="1" i="1" kern="1200">
              <a:solidFill>
                <a:sysClr val="windowText" lastClr="000000"/>
              </a:solidFill>
              <a:latin typeface="Times New Roman" pitchFamily="18" charset="0"/>
              <a:cs typeface="Times New Roman" pitchFamily="18" charset="0"/>
            </a:rPr>
            <a:t>price</a:t>
          </a:r>
          <a:endParaRPr lang="en-US" sz="1200" b="1" kern="1200">
            <a:solidFill>
              <a:sysClr val="windowText" lastClr="000000"/>
            </a:solidFill>
            <a:latin typeface="Times New Roman" pitchFamily="18" charset="0"/>
            <a:cs typeface="Times New Roman" pitchFamily="18" charset="0"/>
          </a:endParaRPr>
        </a:p>
      </dsp:txBody>
      <dsp:txXfrm>
        <a:off x="1632123" y="1303912"/>
        <a:ext cx="888861" cy="592574"/>
      </dsp:txXfrm>
    </dsp:sp>
    <dsp:sp modelId="{87509DDA-C92F-435B-8BD1-8B96680F8DFD}">
      <dsp:nvSpPr>
        <dsp:cNvPr id="0" name=""/>
        <dsp:cNvSpPr/>
      </dsp:nvSpPr>
      <dsp:spPr>
        <a:xfrm>
          <a:off x="2669128" y="1303912"/>
          <a:ext cx="1481435" cy="592574"/>
        </a:xfrm>
        <a:prstGeom prst="chevron">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8006" tIns="16002" rIns="16002" bIns="16002" numCol="1" spcCol="1270" anchor="ctr" anchorCtr="0">
          <a:noAutofit/>
        </a:bodyPr>
        <a:lstStyle/>
        <a:p>
          <a:pPr marL="0" lvl="0" indent="0" algn="ctr" defTabSz="533400">
            <a:lnSpc>
              <a:spcPct val="90000"/>
            </a:lnSpc>
            <a:spcBef>
              <a:spcPct val="0"/>
            </a:spcBef>
            <a:spcAft>
              <a:spcPct val="35000"/>
            </a:spcAft>
            <a:buNone/>
          </a:pPr>
          <a:r>
            <a:rPr lang="en-GB" sz="1200" b="1" i="1" kern="1200">
              <a:solidFill>
                <a:sysClr val="windowText" lastClr="000000"/>
              </a:solidFill>
              <a:latin typeface="Times New Roman" pitchFamily="18" charset="0"/>
              <a:cs typeface="Times New Roman" pitchFamily="18" charset="0"/>
            </a:rPr>
            <a:t>place </a:t>
          </a:r>
          <a:endParaRPr lang="en-US" sz="1200" b="1" kern="1200">
            <a:solidFill>
              <a:sysClr val="windowText" lastClr="000000"/>
            </a:solidFill>
            <a:latin typeface="Times New Roman" pitchFamily="18" charset="0"/>
            <a:cs typeface="Times New Roman" pitchFamily="18" charset="0"/>
          </a:endParaRPr>
        </a:p>
      </dsp:txBody>
      <dsp:txXfrm>
        <a:off x="2965415" y="1303912"/>
        <a:ext cx="888861" cy="592574"/>
      </dsp:txXfrm>
    </dsp:sp>
    <dsp:sp modelId="{80305289-798E-4243-9004-1CA38A1155CE}">
      <dsp:nvSpPr>
        <dsp:cNvPr id="0" name=""/>
        <dsp:cNvSpPr/>
      </dsp:nvSpPr>
      <dsp:spPr>
        <a:xfrm>
          <a:off x="4002419" y="1303912"/>
          <a:ext cx="1481435" cy="592574"/>
        </a:xfrm>
        <a:prstGeom prst="chevron">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8006" tIns="16002" rIns="16002" bIns="16002" numCol="1" spcCol="1270" anchor="ctr" anchorCtr="0">
          <a:noAutofit/>
        </a:bodyPr>
        <a:lstStyle/>
        <a:p>
          <a:pPr marL="0" lvl="0" indent="0" algn="ctr" defTabSz="533400">
            <a:lnSpc>
              <a:spcPct val="90000"/>
            </a:lnSpc>
            <a:spcBef>
              <a:spcPct val="0"/>
            </a:spcBef>
            <a:spcAft>
              <a:spcPct val="35000"/>
            </a:spcAft>
            <a:buNone/>
          </a:pPr>
          <a:r>
            <a:rPr lang="en-GB" sz="1200" b="1" i="1" kern="1200">
              <a:solidFill>
                <a:sysClr val="windowText" lastClr="000000"/>
              </a:solidFill>
              <a:latin typeface="Times New Roman" pitchFamily="18" charset="0"/>
              <a:cs typeface="Times New Roman" pitchFamily="18" charset="0"/>
            </a:rPr>
            <a:t>promotion</a:t>
          </a:r>
          <a:endParaRPr lang="en-US" sz="1200" b="1" kern="1200">
            <a:solidFill>
              <a:sysClr val="windowText" lastClr="000000"/>
            </a:solidFill>
            <a:latin typeface="Times New Roman" pitchFamily="18" charset="0"/>
            <a:cs typeface="Times New Roman" pitchFamily="18" charset="0"/>
          </a:endParaRPr>
        </a:p>
      </dsp:txBody>
      <dsp:txXfrm>
        <a:off x="4298706" y="1303912"/>
        <a:ext cx="888861" cy="59257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C9D3355-A0A9-4EAA-A7A7-CB9E7B023C03}">
      <dsp:nvSpPr>
        <dsp:cNvPr id="0" name=""/>
        <dsp:cNvSpPr/>
      </dsp:nvSpPr>
      <dsp:spPr>
        <a:xfrm>
          <a:off x="161002" y="1696"/>
          <a:ext cx="2459235" cy="1475541"/>
        </a:xfrm>
        <a:prstGeom prst="rect">
          <a:avLst/>
        </a:prstGeom>
        <a:gradFill rotWithShape="0">
          <a:gsLst>
            <a:gs pos="0">
              <a:schemeClr val="accent5">
                <a:hueOff val="0"/>
                <a:satOff val="0"/>
                <a:lumOff val="0"/>
                <a:alphaOff val="0"/>
                <a:tint val="100000"/>
                <a:shade val="100000"/>
                <a:satMod val="130000"/>
              </a:schemeClr>
            </a:gs>
            <a:gs pos="100000">
              <a:schemeClr val="accent5">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Urban people</a:t>
          </a:r>
        </a:p>
      </dsp:txBody>
      <dsp:txXfrm>
        <a:off x="161002" y="1696"/>
        <a:ext cx="2459235" cy="1475541"/>
      </dsp:txXfrm>
    </dsp:sp>
    <dsp:sp modelId="{D24BA2E1-4854-488A-9282-E57015B202A2}">
      <dsp:nvSpPr>
        <dsp:cNvPr id="0" name=""/>
        <dsp:cNvSpPr/>
      </dsp:nvSpPr>
      <dsp:spPr>
        <a:xfrm>
          <a:off x="2866161" y="1696"/>
          <a:ext cx="2459235" cy="1475541"/>
        </a:xfrm>
        <a:prstGeom prst="rect">
          <a:avLst/>
        </a:prstGeom>
        <a:gradFill rotWithShape="0">
          <a:gsLst>
            <a:gs pos="0">
              <a:schemeClr val="accent5">
                <a:hueOff val="-4966938"/>
                <a:satOff val="19906"/>
                <a:lumOff val="4314"/>
                <a:alphaOff val="0"/>
                <a:tint val="100000"/>
                <a:shade val="100000"/>
                <a:satMod val="130000"/>
              </a:schemeClr>
            </a:gs>
            <a:gs pos="100000">
              <a:schemeClr val="accent5">
                <a:hueOff val="-4966938"/>
                <a:satOff val="19906"/>
                <a:lumOff val="4314"/>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Male and Female</a:t>
          </a:r>
        </a:p>
      </dsp:txBody>
      <dsp:txXfrm>
        <a:off x="2866161" y="1696"/>
        <a:ext cx="2459235" cy="1475541"/>
      </dsp:txXfrm>
    </dsp:sp>
    <dsp:sp modelId="{86CD8AA6-5657-41B9-A8D7-53CC20DE377E}">
      <dsp:nvSpPr>
        <dsp:cNvPr id="0" name=""/>
        <dsp:cNvSpPr/>
      </dsp:nvSpPr>
      <dsp:spPr>
        <a:xfrm>
          <a:off x="1513582" y="1723161"/>
          <a:ext cx="2459235" cy="1475541"/>
        </a:xfrm>
        <a:prstGeom prst="rect">
          <a:avLst/>
        </a:prstGeom>
        <a:gradFill rotWithShape="0">
          <a:gsLst>
            <a:gs pos="0">
              <a:schemeClr val="accent5">
                <a:hueOff val="-9933876"/>
                <a:satOff val="39811"/>
                <a:lumOff val="8628"/>
                <a:alphaOff val="0"/>
                <a:tint val="100000"/>
                <a:shade val="100000"/>
                <a:satMod val="130000"/>
              </a:schemeClr>
            </a:gs>
            <a:gs pos="100000">
              <a:schemeClr val="accent5">
                <a:hueOff val="-9933876"/>
                <a:satOff val="39811"/>
                <a:lumOff val="8628"/>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Middle class and Higher class</a:t>
          </a:r>
        </a:p>
      </dsp:txBody>
      <dsp:txXfrm>
        <a:off x="1513582" y="1723161"/>
        <a:ext cx="2459235" cy="1475541"/>
      </dsp:txXfrm>
    </dsp:sp>
  </dsp:spTree>
</dsp:drawing>
</file>

<file path=word/diagrams/layout1.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default#1">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2#1">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6CF24A42-D7E0-4C02-BCA3-5DA625E6C5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1991</Words>
  <Characters>11349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teodor suson</dc:creator>
  <cp:lastModifiedBy>Krzysztof</cp:lastModifiedBy>
  <cp:revision>4</cp:revision>
  <dcterms:created xsi:type="dcterms:W3CDTF">2021-02-11T16:15:00Z</dcterms:created>
  <dcterms:modified xsi:type="dcterms:W3CDTF">2021-02-24T13:31:00Z</dcterms:modified>
</cp:coreProperties>
</file>