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222713798"/>
        <w:docPartObj>
          <w:docPartGallery w:val="Cover Pages"/>
          <w:docPartUnique/>
        </w:docPartObj>
      </w:sdtPr>
      <w:sdtEndPr>
        <w:rPr>
          <w:b/>
          <w:bCs/>
          <w:i/>
          <w:iCs/>
          <w:sz w:val="24"/>
          <w:szCs w:val="24"/>
        </w:rPr>
      </w:sdtEndPr>
      <w:sdtContent>
        <w:p w14:paraId="489910A9" w14:textId="1260BE49" w:rsidR="00B25399" w:rsidRPr="007F69D9" w:rsidRDefault="00B25399">
          <w:pPr>
            <w:rPr>
              <w:rFonts w:ascii="Arial" w:hAnsi="Arial" w:cs="Arial"/>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F69D9" w:rsidRPr="007F69D9" w14:paraId="144F1095" w14:textId="77777777">
            <w:sdt>
              <w:sdtPr>
                <w:rPr>
                  <w:rFonts w:ascii="Arial" w:hAnsi="Arial" w:cs="Arial"/>
                  <w:sz w:val="52"/>
                  <w:szCs w:val="52"/>
                </w:rPr>
                <w:alias w:val="Company"/>
                <w:id w:val="13406915"/>
                <w:placeholder>
                  <w:docPart w:val="C540D5DEC0E1468390777496F769724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332101CE" w14:textId="1E0FA541" w:rsidR="00B25399" w:rsidRPr="007F69D9" w:rsidRDefault="003A7B32">
                    <w:pPr>
                      <w:pStyle w:val="NoSpacing"/>
                      <w:rPr>
                        <w:rFonts w:ascii="Arial" w:hAnsi="Arial" w:cs="Arial"/>
                        <w:sz w:val="24"/>
                      </w:rPr>
                    </w:pPr>
                    <w:r w:rsidRPr="007F69D9">
                      <w:rPr>
                        <w:rFonts w:ascii="Arial" w:hAnsi="Arial" w:cs="Arial"/>
                        <w:sz w:val="52"/>
                        <w:szCs w:val="52"/>
                      </w:rPr>
                      <w:t>ECAD6007</w:t>
                    </w:r>
                  </w:p>
                </w:tc>
              </w:sdtContent>
            </w:sdt>
          </w:tr>
          <w:tr w:rsidR="007F69D9" w:rsidRPr="007F69D9" w14:paraId="6D4C2A23" w14:textId="77777777">
            <w:tc>
              <w:tcPr>
                <w:tcW w:w="7672" w:type="dxa"/>
              </w:tcPr>
              <w:sdt>
                <w:sdtPr>
                  <w:rPr>
                    <w:rFonts w:ascii="Arial" w:hAnsi="Arial" w:cs="Arial"/>
                    <w:b/>
                    <w:bCs/>
                    <w:i/>
                    <w:iCs/>
                    <w:sz w:val="32"/>
                    <w:szCs w:val="32"/>
                  </w:rPr>
                  <w:alias w:val="Title"/>
                  <w:id w:val="13406919"/>
                  <w:placeholder>
                    <w:docPart w:val="079E50803DEE4A72B36C8A20DD49C342"/>
                  </w:placeholder>
                  <w:dataBinding w:prefixMappings="xmlns:ns0='http://schemas.openxmlformats.org/package/2006/metadata/core-properties' xmlns:ns1='http://purl.org/dc/elements/1.1/'" w:xpath="/ns0:coreProperties[1]/ns1:title[1]" w:storeItemID="{6C3C8BC8-F283-45AE-878A-BAB7291924A1}"/>
                  <w:text/>
                </w:sdtPr>
                <w:sdtContent>
                  <w:p w14:paraId="383BE851" w14:textId="66A296DD" w:rsidR="00B25399" w:rsidRPr="007F69D9" w:rsidRDefault="006C5D48">
                    <w:pPr>
                      <w:pStyle w:val="NoSpacing"/>
                      <w:spacing w:line="216" w:lineRule="auto"/>
                      <w:rPr>
                        <w:rFonts w:ascii="Arial" w:eastAsiaTheme="majorEastAsia" w:hAnsi="Arial" w:cs="Arial"/>
                        <w:sz w:val="88"/>
                        <w:szCs w:val="88"/>
                      </w:rPr>
                    </w:pPr>
                    <w:r>
                      <w:rPr>
                        <w:rFonts w:ascii="Arial" w:hAnsi="Arial" w:cs="Arial"/>
                        <w:b/>
                        <w:bCs/>
                        <w:i/>
                        <w:iCs/>
                        <w:sz w:val="32"/>
                        <w:szCs w:val="32"/>
                      </w:rPr>
                      <w:t>“A critical evaluation and the identification of the next teaching and learning steps focusing on a case study of an individual learner or a group of learners, based on an observed critical incident.”</w:t>
                    </w:r>
                  </w:p>
                </w:sdtContent>
              </w:sdt>
            </w:tc>
          </w:tr>
          <w:tr w:rsidR="007F69D9" w:rsidRPr="007F69D9" w14:paraId="080466D9" w14:textId="77777777">
            <w:sdt>
              <w:sdtPr>
                <w:rPr>
                  <w:rFonts w:ascii="Arial" w:hAnsi="Arial" w:cs="Arial"/>
                  <w:sz w:val="40"/>
                  <w:szCs w:val="40"/>
                </w:rPr>
                <w:alias w:val="Subtitle"/>
                <w:id w:val="13406923"/>
                <w:placeholder>
                  <w:docPart w:val="B20B3663EEF442119427B209856022FC"/>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DF98231" w14:textId="651B4818" w:rsidR="00B25399" w:rsidRPr="007F69D9" w:rsidRDefault="003A7B32">
                    <w:pPr>
                      <w:pStyle w:val="NoSpacing"/>
                      <w:rPr>
                        <w:rFonts w:ascii="Arial" w:hAnsi="Arial" w:cs="Arial"/>
                        <w:sz w:val="24"/>
                      </w:rPr>
                    </w:pPr>
                    <w:r w:rsidRPr="007F69D9">
                      <w:rPr>
                        <w:rFonts w:ascii="Arial" w:hAnsi="Arial" w:cs="Arial"/>
                        <w:sz w:val="40"/>
                        <w:szCs w:val="40"/>
                      </w:rPr>
                      <w:t>S</w:t>
                    </w:r>
                    <w:r w:rsidR="00EB7BC6" w:rsidRPr="007F69D9">
                      <w:rPr>
                        <w:rFonts w:ascii="Arial" w:hAnsi="Arial" w:cs="Arial"/>
                        <w:sz w:val="40"/>
                        <w:szCs w:val="40"/>
                      </w:rPr>
                      <w:t>tudent number: 0900232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F69D9" w:rsidRPr="007F69D9" w14:paraId="718953F8" w14:textId="77777777">
            <w:tc>
              <w:tcPr>
                <w:tcW w:w="7221" w:type="dxa"/>
                <w:tcMar>
                  <w:top w:w="216" w:type="dxa"/>
                  <w:left w:w="115" w:type="dxa"/>
                  <w:bottom w:w="216" w:type="dxa"/>
                  <w:right w:w="115" w:type="dxa"/>
                </w:tcMar>
              </w:tcPr>
              <w:p w14:paraId="077368D4" w14:textId="77777777" w:rsidR="00B25399" w:rsidRPr="007F69D9" w:rsidRDefault="00B25399" w:rsidP="00796A11">
                <w:pPr>
                  <w:pStyle w:val="NoSpacing"/>
                  <w:rPr>
                    <w:rFonts w:ascii="Arial" w:hAnsi="Arial" w:cs="Arial"/>
                  </w:rPr>
                </w:pPr>
              </w:p>
            </w:tc>
          </w:tr>
        </w:tbl>
        <w:p w14:paraId="3B4AD351" w14:textId="7FE9E60E" w:rsidR="0020405D" w:rsidRPr="007F69D9" w:rsidRDefault="00B25399" w:rsidP="00796A11">
          <w:pPr>
            <w:suppressAutoHyphens w:val="0"/>
            <w:rPr>
              <w:rFonts w:ascii="Arial" w:hAnsi="Arial" w:cs="Arial"/>
              <w:b/>
              <w:bCs/>
              <w:i/>
              <w:iCs/>
              <w:sz w:val="24"/>
              <w:szCs w:val="24"/>
            </w:rPr>
          </w:pPr>
          <w:r w:rsidRPr="007F69D9">
            <w:rPr>
              <w:rFonts w:ascii="Arial" w:hAnsi="Arial" w:cs="Arial"/>
              <w:b/>
              <w:bCs/>
              <w:i/>
              <w:iCs/>
              <w:sz w:val="24"/>
              <w:szCs w:val="24"/>
            </w:rPr>
            <w:br w:type="page"/>
          </w:r>
        </w:p>
      </w:sdtContent>
    </w:sdt>
    <w:p w14:paraId="3B4AD352" w14:textId="678B9839" w:rsidR="0020405D" w:rsidRPr="007F69D9" w:rsidRDefault="00FF0C5A" w:rsidP="009034C6">
      <w:pPr>
        <w:spacing w:line="360" w:lineRule="auto"/>
        <w:rPr>
          <w:rFonts w:ascii="Arial" w:hAnsi="Arial" w:cs="Arial"/>
          <w:b/>
          <w:bCs/>
          <w:sz w:val="24"/>
          <w:szCs w:val="24"/>
          <w:u w:val="single"/>
        </w:rPr>
      </w:pPr>
      <w:r w:rsidRPr="007F69D9">
        <w:rPr>
          <w:rFonts w:ascii="Arial" w:hAnsi="Arial" w:cs="Arial"/>
          <w:b/>
          <w:bCs/>
          <w:sz w:val="24"/>
          <w:szCs w:val="24"/>
          <w:u w:val="single"/>
        </w:rPr>
        <w:lastRenderedPageBreak/>
        <w:t xml:space="preserve"> INTRODUCTION </w:t>
      </w:r>
    </w:p>
    <w:p w14:paraId="3B4AD358" w14:textId="7E67ECD4" w:rsidR="0020405D" w:rsidRDefault="008D43B5" w:rsidP="009034C6">
      <w:pPr>
        <w:spacing w:line="360" w:lineRule="auto"/>
        <w:rPr>
          <w:rFonts w:ascii="Arial" w:hAnsi="Arial" w:cs="Arial"/>
          <w:sz w:val="24"/>
          <w:szCs w:val="24"/>
          <w:shd w:val="clear" w:color="auto" w:fill="FFFFFF"/>
        </w:rPr>
      </w:pPr>
      <w:r w:rsidRPr="007F69D9">
        <w:rPr>
          <w:rFonts w:ascii="Arial" w:hAnsi="Arial" w:cs="Arial"/>
          <w:sz w:val="24"/>
          <w:szCs w:val="24"/>
        </w:rPr>
        <w:t xml:space="preserve">This assignment will include a critical evaluation of a case study identified over a </w:t>
      </w:r>
      <w:r w:rsidR="00B82C3F" w:rsidRPr="007F69D9">
        <w:rPr>
          <w:rFonts w:ascii="Arial" w:hAnsi="Arial" w:cs="Arial"/>
          <w:sz w:val="24"/>
          <w:szCs w:val="24"/>
        </w:rPr>
        <w:t>two-day</w:t>
      </w:r>
      <w:r w:rsidRPr="007F69D9">
        <w:rPr>
          <w:rFonts w:ascii="Arial" w:hAnsi="Arial" w:cs="Arial"/>
          <w:sz w:val="24"/>
          <w:szCs w:val="24"/>
        </w:rPr>
        <w:t xml:space="preserve"> observation period in a </w:t>
      </w:r>
      <w:r w:rsidR="00B51348" w:rsidRPr="007F69D9">
        <w:rPr>
          <w:rFonts w:ascii="Arial" w:hAnsi="Arial" w:cs="Arial"/>
          <w:sz w:val="24"/>
          <w:szCs w:val="24"/>
        </w:rPr>
        <w:t>P</w:t>
      </w:r>
      <w:r w:rsidRPr="007F69D9">
        <w:rPr>
          <w:rFonts w:ascii="Arial" w:hAnsi="Arial" w:cs="Arial"/>
          <w:sz w:val="24"/>
          <w:szCs w:val="24"/>
        </w:rPr>
        <w:t>rimary school setting.</w:t>
      </w:r>
      <w:r w:rsidR="004C60BE" w:rsidRPr="007F69D9">
        <w:rPr>
          <w:rFonts w:ascii="Arial" w:hAnsi="Arial" w:cs="Arial"/>
          <w:sz w:val="24"/>
          <w:szCs w:val="24"/>
        </w:rPr>
        <w:t xml:space="preserve"> </w:t>
      </w:r>
      <w:r w:rsidR="0021663D" w:rsidRPr="007F69D9">
        <w:rPr>
          <w:rFonts w:ascii="Arial" w:hAnsi="Arial" w:cs="Arial"/>
          <w:sz w:val="24"/>
          <w:szCs w:val="24"/>
        </w:rPr>
        <w:t xml:space="preserve">It will take into consideration the setting, the </w:t>
      </w:r>
      <w:r w:rsidR="00FD7336" w:rsidRPr="007F69D9">
        <w:rPr>
          <w:rFonts w:ascii="Arial" w:hAnsi="Arial" w:cs="Arial"/>
          <w:sz w:val="24"/>
          <w:szCs w:val="24"/>
        </w:rPr>
        <w:t>area, the numbers of pupils and Estyn school report.</w:t>
      </w:r>
      <w:r w:rsidRPr="007F69D9">
        <w:rPr>
          <w:rFonts w:ascii="Arial" w:hAnsi="Arial" w:cs="Arial"/>
          <w:sz w:val="24"/>
          <w:szCs w:val="24"/>
        </w:rPr>
        <w:t xml:space="preserve"> It will focus on one critical incident</w:t>
      </w:r>
      <w:r w:rsidR="00447E35" w:rsidRPr="007F69D9">
        <w:rPr>
          <w:rFonts w:ascii="Arial" w:hAnsi="Arial" w:cs="Arial"/>
          <w:sz w:val="24"/>
          <w:szCs w:val="24"/>
        </w:rPr>
        <w:t xml:space="preserve"> that had been</w:t>
      </w:r>
      <w:r w:rsidRPr="007F69D9">
        <w:rPr>
          <w:rFonts w:ascii="Arial" w:hAnsi="Arial" w:cs="Arial"/>
          <w:sz w:val="24"/>
          <w:szCs w:val="24"/>
        </w:rPr>
        <w:t xml:space="preserve"> observed</w:t>
      </w:r>
      <w:r w:rsidR="00840DBB" w:rsidRPr="007F69D9">
        <w:rPr>
          <w:rFonts w:ascii="Arial" w:hAnsi="Arial" w:cs="Arial"/>
          <w:sz w:val="24"/>
          <w:szCs w:val="24"/>
        </w:rPr>
        <w:t xml:space="preserve"> during the observatio</w:t>
      </w:r>
      <w:r w:rsidR="008553EE" w:rsidRPr="007F69D9">
        <w:rPr>
          <w:rFonts w:ascii="Arial" w:hAnsi="Arial" w:cs="Arial"/>
          <w:sz w:val="24"/>
          <w:szCs w:val="24"/>
        </w:rPr>
        <w:t>n time</w:t>
      </w:r>
      <w:r w:rsidR="00447E35" w:rsidRPr="007F69D9">
        <w:rPr>
          <w:rFonts w:ascii="Arial" w:hAnsi="Arial" w:cs="Arial"/>
          <w:sz w:val="24"/>
          <w:szCs w:val="24"/>
        </w:rPr>
        <w:t xml:space="preserve">. </w:t>
      </w:r>
      <w:r w:rsidR="004010F1" w:rsidRPr="007F69D9">
        <w:rPr>
          <w:rFonts w:ascii="Arial" w:hAnsi="Arial" w:cs="Arial"/>
          <w:sz w:val="24"/>
          <w:szCs w:val="24"/>
        </w:rPr>
        <w:t>The assignment will be</w:t>
      </w:r>
      <w:r w:rsidRPr="007F69D9">
        <w:rPr>
          <w:rFonts w:ascii="Arial" w:hAnsi="Arial" w:cs="Arial"/>
          <w:sz w:val="24"/>
          <w:szCs w:val="24"/>
        </w:rPr>
        <w:t xml:space="preserve"> outlining the incident</w:t>
      </w:r>
      <w:r w:rsidR="004010F1" w:rsidRPr="007F69D9">
        <w:rPr>
          <w:rFonts w:ascii="Arial" w:hAnsi="Arial" w:cs="Arial"/>
          <w:sz w:val="24"/>
          <w:szCs w:val="24"/>
        </w:rPr>
        <w:t xml:space="preserve"> </w:t>
      </w:r>
      <w:r w:rsidR="00233508" w:rsidRPr="007F69D9">
        <w:rPr>
          <w:rFonts w:ascii="Arial" w:hAnsi="Arial" w:cs="Arial"/>
          <w:sz w:val="24"/>
          <w:szCs w:val="24"/>
        </w:rPr>
        <w:t>making sure all persons</w:t>
      </w:r>
      <w:r w:rsidR="008553EE" w:rsidRPr="007F69D9">
        <w:rPr>
          <w:rFonts w:ascii="Arial" w:hAnsi="Arial" w:cs="Arial"/>
          <w:sz w:val="24"/>
          <w:szCs w:val="24"/>
        </w:rPr>
        <w:t xml:space="preserve">, </w:t>
      </w:r>
      <w:r w:rsidR="00EF38F0" w:rsidRPr="007F69D9">
        <w:rPr>
          <w:rFonts w:ascii="Arial" w:hAnsi="Arial" w:cs="Arial"/>
          <w:sz w:val="24"/>
          <w:szCs w:val="24"/>
        </w:rPr>
        <w:t>information</w:t>
      </w:r>
      <w:r w:rsidR="00233508" w:rsidRPr="007F69D9">
        <w:rPr>
          <w:rFonts w:ascii="Arial" w:hAnsi="Arial" w:cs="Arial"/>
          <w:sz w:val="24"/>
          <w:szCs w:val="24"/>
        </w:rPr>
        <w:t xml:space="preserve"> and school identity is </w:t>
      </w:r>
      <w:r w:rsidR="00684DFC" w:rsidRPr="007F69D9">
        <w:rPr>
          <w:rFonts w:ascii="Arial" w:hAnsi="Arial" w:cs="Arial"/>
          <w:sz w:val="24"/>
          <w:szCs w:val="24"/>
        </w:rPr>
        <w:t xml:space="preserve">kept </w:t>
      </w:r>
      <w:r w:rsidR="00962A36" w:rsidRPr="007F69D9">
        <w:rPr>
          <w:rFonts w:ascii="Arial" w:hAnsi="Arial" w:cs="Arial"/>
          <w:sz w:val="24"/>
          <w:szCs w:val="24"/>
        </w:rPr>
        <w:t>strictly</w:t>
      </w:r>
      <w:r w:rsidR="00684DFC" w:rsidRPr="007F69D9">
        <w:rPr>
          <w:rFonts w:ascii="Arial" w:hAnsi="Arial" w:cs="Arial"/>
          <w:sz w:val="24"/>
          <w:szCs w:val="24"/>
        </w:rPr>
        <w:t xml:space="preserve"> </w:t>
      </w:r>
      <w:r w:rsidR="00962A36" w:rsidRPr="007F69D9">
        <w:rPr>
          <w:rFonts w:ascii="Arial" w:hAnsi="Arial" w:cs="Arial"/>
          <w:sz w:val="24"/>
          <w:szCs w:val="24"/>
        </w:rPr>
        <w:t>anonymous</w:t>
      </w:r>
      <w:r w:rsidR="00684DFC" w:rsidRPr="007F69D9">
        <w:rPr>
          <w:rFonts w:ascii="Arial" w:hAnsi="Arial" w:cs="Arial"/>
          <w:sz w:val="24"/>
          <w:szCs w:val="24"/>
        </w:rPr>
        <w:t xml:space="preserve"> in accordance </w:t>
      </w:r>
      <w:r w:rsidR="00A82741" w:rsidRPr="007F69D9">
        <w:rPr>
          <w:rFonts w:ascii="Arial" w:hAnsi="Arial" w:cs="Arial"/>
          <w:sz w:val="24"/>
          <w:szCs w:val="24"/>
        </w:rPr>
        <w:t>with</w:t>
      </w:r>
      <w:r w:rsidR="00684DFC" w:rsidRPr="007F69D9">
        <w:rPr>
          <w:rFonts w:ascii="Arial" w:hAnsi="Arial" w:cs="Arial"/>
          <w:sz w:val="24"/>
          <w:szCs w:val="24"/>
        </w:rPr>
        <w:t xml:space="preserve"> the</w:t>
      </w:r>
      <w:sdt>
        <w:sdtPr>
          <w:rPr>
            <w:rFonts w:ascii="Arial" w:hAnsi="Arial" w:cs="Arial"/>
            <w:sz w:val="24"/>
            <w:szCs w:val="24"/>
          </w:rPr>
          <w:id w:val="101544448"/>
          <w:citation/>
        </w:sdtPr>
        <w:sdtContent>
          <w:r w:rsidR="002A799F" w:rsidRPr="007F69D9">
            <w:rPr>
              <w:rFonts w:ascii="Arial" w:hAnsi="Arial" w:cs="Arial"/>
              <w:sz w:val="24"/>
              <w:szCs w:val="24"/>
            </w:rPr>
            <w:fldChar w:fldCharType="begin"/>
          </w:r>
          <w:r w:rsidR="002A799F" w:rsidRPr="007F69D9">
            <w:rPr>
              <w:rFonts w:ascii="Arial" w:hAnsi="Arial" w:cs="Arial"/>
              <w:sz w:val="24"/>
              <w:szCs w:val="24"/>
            </w:rPr>
            <w:instrText xml:space="preserve"> CITATION BER18 \l 2057 </w:instrText>
          </w:r>
          <w:r w:rsidR="002A799F" w:rsidRPr="007F69D9">
            <w:rPr>
              <w:rFonts w:ascii="Arial" w:hAnsi="Arial" w:cs="Arial"/>
              <w:sz w:val="24"/>
              <w:szCs w:val="24"/>
            </w:rPr>
            <w:fldChar w:fldCharType="separate"/>
          </w:r>
          <w:r w:rsidR="00B74CEF">
            <w:rPr>
              <w:rFonts w:ascii="Arial" w:hAnsi="Arial" w:cs="Arial"/>
              <w:noProof/>
              <w:sz w:val="24"/>
              <w:szCs w:val="24"/>
            </w:rPr>
            <w:t xml:space="preserve"> </w:t>
          </w:r>
          <w:r w:rsidR="00B74CEF" w:rsidRPr="00B74CEF">
            <w:rPr>
              <w:rFonts w:ascii="Arial" w:hAnsi="Arial" w:cs="Arial"/>
              <w:noProof/>
              <w:sz w:val="24"/>
              <w:szCs w:val="24"/>
            </w:rPr>
            <w:t>(BERA, 2018)</w:t>
          </w:r>
          <w:r w:rsidR="002A799F" w:rsidRPr="007F69D9">
            <w:rPr>
              <w:rFonts w:ascii="Arial" w:hAnsi="Arial" w:cs="Arial"/>
              <w:sz w:val="24"/>
              <w:szCs w:val="24"/>
            </w:rPr>
            <w:fldChar w:fldCharType="end"/>
          </w:r>
        </w:sdtContent>
      </w:sdt>
      <w:r w:rsidR="00962A36" w:rsidRPr="007F69D9">
        <w:rPr>
          <w:rFonts w:ascii="Arial" w:hAnsi="Arial" w:cs="Arial"/>
          <w:sz w:val="24"/>
          <w:szCs w:val="24"/>
        </w:rPr>
        <w:t xml:space="preserve"> </w:t>
      </w:r>
      <w:r w:rsidR="00EE745A" w:rsidRPr="007F69D9">
        <w:rPr>
          <w:rFonts w:ascii="Arial" w:hAnsi="Arial" w:cs="Arial"/>
          <w:sz w:val="24"/>
          <w:szCs w:val="24"/>
        </w:rPr>
        <w:t>guidelines</w:t>
      </w:r>
      <w:r w:rsidR="00EF38F0" w:rsidRPr="007F69D9">
        <w:rPr>
          <w:rFonts w:ascii="Arial" w:hAnsi="Arial" w:cs="Arial"/>
          <w:sz w:val="24"/>
          <w:szCs w:val="24"/>
        </w:rPr>
        <w:t xml:space="preserve"> for educational research. </w:t>
      </w:r>
      <w:r w:rsidR="001E5A6E" w:rsidRPr="007F69D9">
        <w:rPr>
          <w:rFonts w:ascii="Arial" w:hAnsi="Arial" w:cs="Arial"/>
          <w:sz w:val="24"/>
          <w:szCs w:val="24"/>
        </w:rPr>
        <w:t xml:space="preserve">The assignment </w:t>
      </w:r>
      <w:r w:rsidRPr="007F69D9">
        <w:rPr>
          <w:rFonts w:ascii="Arial" w:hAnsi="Arial" w:cs="Arial"/>
          <w:sz w:val="24"/>
          <w:szCs w:val="24"/>
        </w:rPr>
        <w:t>will identify key areas of research</w:t>
      </w:r>
      <w:r w:rsidR="001E5A6E" w:rsidRPr="007F69D9">
        <w:rPr>
          <w:rFonts w:ascii="Arial" w:hAnsi="Arial" w:cs="Arial"/>
          <w:sz w:val="24"/>
          <w:szCs w:val="24"/>
        </w:rPr>
        <w:t xml:space="preserve"> that had been triggered by </w:t>
      </w:r>
      <w:r w:rsidR="00AE2C3F" w:rsidRPr="007F69D9">
        <w:rPr>
          <w:rFonts w:ascii="Arial" w:hAnsi="Arial" w:cs="Arial"/>
          <w:sz w:val="24"/>
          <w:szCs w:val="24"/>
        </w:rPr>
        <w:t>reflecting on the critical incident observed.</w:t>
      </w:r>
      <w:r w:rsidR="00A44085" w:rsidRPr="007F69D9">
        <w:rPr>
          <w:rFonts w:ascii="Arial" w:hAnsi="Arial" w:cs="Arial"/>
          <w:sz w:val="24"/>
          <w:szCs w:val="24"/>
        </w:rPr>
        <w:t xml:space="preserve"> </w:t>
      </w:r>
      <w:r w:rsidR="00A44085" w:rsidRPr="007F69D9">
        <w:rPr>
          <w:rFonts w:ascii="Arial" w:hAnsi="Arial" w:cs="Arial"/>
          <w:sz w:val="24"/>
          <w:szCs w:val="24"/>
          <w:shd w:val="clear" w:color="auto" w:fill="FFFFFF"/>
        </w:rPr>
        <w:t xml:space="preserve">A critical incident is a pedagogical theory that was developed </w:t>
      </w:r>
      <w:r w:rsidR="00BD362F" w:rsidRPr="007F69D9">
        <w:rPr>
          <w:rFonts w:ascii="Arial" w:hAnsi="Arial" w:cs="Arial"/>
          <w:sz w:val="24"/>
          <w:szCs w:val="24"/>
          <w:shd w:val="clear" w:color="auto" w:fill="FFFFFF"/>
        </w:rPr>
        <w:t>by David</w:t>
      </w:r>
      <w:r w:rsidR="00B47A16" w:rsidRPr="007F69D9">
        <w:rPr>
          <w:rFonts w:ascii="Arial" w:hAnsi="Arial" w:cs="Arial"/>
          <w:sz w:val="24"/>
          <w:szCs w:val="24"/>
          <w:shd w:val="clear" w:color="auto" w:fill="FFFFFF"/>
        </w:rPr>
        <w:t xml:space="preserve"> </w:t>
      </w:r>
      <w:r w:rsidR="00A44085" w:rsidRPr="007F69D9">
        <w:rPr>
          <w:rFonts w:ascii="Arial" w:hAnsi="Arial" w:cs="Arial"/>
          <w:sz w:val="24"/>
          <w:szCs w:val="24"/>
          <w:shd w:val="clear" w:color="auto" w:fill="FFFFFF"/>
        </w:rPr>
        <w:t>Tripp (1933) Tripp developed such an approach to allow teachers to reflect on situations</w:t>
      </w:r>
      <w:r w:rsidR="00B47A16" w:rsidRPr="007F69D9">
        <w:rPr>
          <w:rFonts w:ascii="Arial" w:hAnsi="Arial" w:cs="Arial"/>
          <w:sz w:val="24"/>
          <w:szCs w:val="24"/>
          <w:shd w:val="clear" w:color="auto" w:fill="FFFFFF"/>
        </w:rPr>
        <w:t xml:space="preserve"> in the classroom</w:t>
      </w:r>
      <w:r w:rsidR="00A44085" w:rsidRPr="007F69D9">
        <w:rPr>
          <w:rFonts w:ascii="Arial" w:hAnsi="Arial" w:cs="Arial"/>
          <w:sz w:val="24"/>
          <w:szCs w:val="24"/>
          <w:shd w:val="clear" w:color="auto" w:fill="FFFFFF"/>
        </w:rPr>
        <w:t>. Situations that may be perceived as good or bad. The ability to reflect on a critical incident allows teachers to develop their practice and aid their professional judgment on situations.</w:t>
      </w:r>
      <w:r w:rsidR="00F74802" w:rsidRPr="007F69D9">
        <w:rPr>
          <w:rFonts w:ascii="Arial" w:hAnsi="Arial" w:cs="Arial"/>
          <w:sz w:val="24"/>
          <w:szCs w:val="24"/>
          <w:shd w:val="clear" w:color="auto" w:fill="FFFFFF"/>
        </w:rPr>
        <w:t xml:space="preserve"> </w:t>
      </w:r>
      <w:r w:rsidR="008120B8" w:rsidRPr="007F69D9">
        <w:rPr>
          <w:rFonts w:ascii="Arial" w:hAnsi="Arial" w:cs="Arial"/>
          <w:sz w:val="24"/>
          <w:szCs w:val="24"/>
          <w:shd w:val="clear" w:color="auto" w:fill="FFFFFF"/>
        </w:rPr>
        <w:t>T</w:t>
      </w:r>
      <w:r w:rsidR="00F74802" w:rsidRPr="007F69D9">
        <w:rPr>
          <w:rFonts w:ascii="Arial" w:hAnsi="Arial" w:cs="Arial"/>
          <w:sz w:val="24"/>
          <w:szCs w:val="24"/>
          <w:shd w:val="clear" w:color="auto" w:fill="FFFFFF"/>
        </w:rPr>
        <w:t xml:space="preserve">his assignment </w:t>
      </w:r>
      <w:r w:rsidR="0055089F" w:rsidRPr="007F69D9">
        <w:rPr>
          <w:rFonts w:ascii="Arial" w:hAnsi="Arial" w:cs="Arial"/>
          <w:sz w:val="24"/>
          <w:szCs w:val="24"/>
        </w:rPr>
        <w:t xml:space="preserve">will </w:t>
      </w:r>
      <w:r w:rsidRPr="007F69D9">
        <w:rPr>
          <w:rFonts w:ascii="Arial" w:hAnsi="Arial" w:cs="Arial"/>
          <w:sz w:val="24"/>
          <w:szCs w:val="24"/>
        </w:rPr>
        <w:t>consider a range of different perspectives</w:t>
      </w:r>
      <w:r w:rsidR="003F064C" w:rsidRPr="007F69D9">
        <w:rPr>
          <w:rFonts w:ascii="Arial" w:hAnsi="Arial" w:cs="Arial"/>
          <w:sz w:val="24"/>
          <w:szCs w:val="24"/>
        </w:rPr>
        <w:t>, pros and cons all</w:t>
      </w:r>
      <w:r w:rsidR="00FC37CF" w:rsidRPr="007F69D9">
        <w:rPr>
          <w:rFonts w:ascii="Arial" w:hAnsi="Arial" w:cs="Arial"/>
          <w:sz w:val="24"/>
          <w:szCs w:val="24"/>
        </w:rPr>
        <w:t xml:space="preserve"> backed up by theorists in education</w:t>
      </w:r>
      <w:r w:rsidRPr="007F69D9">
        <w:rPr>
          <w:rFonts w:ascii="Arial" w:hAnsi="Arial" w:cs="Arial"/>
          <w:sz w:val="24"/>
          <w:szCs w:val="24"/>
        </w:rPr>
        <w:t>. It will then reflect and evaluate on the critical incident and map out the next steps</w:t>
      </w:r>
      <w:r w:rsidR="007A0DFA" w:rsidRPr="007F69D9">
        <w:rPr>
          <w:rFonts w:ascii="Arial" w:hAnsi="Arial" w:cs="Arial"/>
          <w:sz w:val="24"/>
          <w:szCs w:val="24"/>
        </w:rPr>
        <w:t xml:space="preserve"> in accordance to the </w:t>
      </w:r>
      <w:sdt>
        <w:sdtPr>
          <w:rPr>
            <w:rFonts w:ascii="Arial" w:hAnsi="Arial" w:cs="Arial"/>
            <w:sz w:val="24"/>
            <w:szCs w:val="24"/>
          </w:rPr>
          <w:id w:val="311844891"/>
          <w:citation/>
        </w:sdtPr>
        <w:sdtContent>
          <w:r w:rsidR="00BD7E72">
            <w:rPr>
              <w:rFonts w:ascii="Arial" w:hAnsi="Arial" w:cs="Arial"/>
              <w:sz w:val="24"/>
              <w:szCs w:val="24"/>
            </w:rPr>
            <w:fldChar w:fldCharType="begin"/>
          </w:r>
          <w:r w:rsidR="00BD7E72">
            <w:rPr>
              <w:rFonts w:ascii="Arial" w:hAnsi="Arial" w:cs="Arial"/>
              <w:sz w:val="24"/>
              <w:szCs w:val="24"/>
            </w:rPr>
            <w:instrText xml:space="preserve"> CITATION Cur \l 2057 </w:instrText>
          </w:r>
          <w:r w:rsidR="00BD7E72">
            <w:rPr>
              <w:rFonts w:ascii="Arial" w:hAnsi="Arial" w:cs="Arial"/>
              <w:sz w:val="24"/>
              <w:szCs w:val="24"/>
            </w:rPr>
            <w:fldChar w:fldCharType="separate"/>
          </w:r>
          <w:r w:rsidR="00B74CEF" w:rsidRPr="00B74CEF">
            <w:rPr>
              <w:rFonts w:ascii="Arial" w:hAnsi="Arial" w:cs="Arial"/>
              <w:noProof/>
              <w:sz w:val="24"/>
              <w:szCs w:val="24"/>
            </w:rPr>
            <w:t>(Donaldson, 2022)</w:t>
          </w:r>
          <w:r w:rsidR="00BD7E72">
            <w:rPr>
              <w:rFonts w:ascii="Arial" w:hAnsi="Arial" w:cs="Arial"/>
              <w:sz w:val="24"/>
              <w:szCs w:val="24"/>
            </w:rPr>
            <w:fldChar w:fldCharType="end"/>
          </w:r>
        </w:sdtContent>
      </w:sdt>
      <w:r w:rsidR="00C147F6">
        <w:rPr>
          <w:rFonts w:ascii="Arial" w:hAnsi="Arial" w:cs="Arial"/>
          <w:sz w:val="24"/>
          <w:szCs w:val="24"/>
        </w:rPr>
        <w:t xml:space="preserve"> ‘N</w:t>
      </w:r>
      <w:r w:rsidR="007A0DFA" w:rsidRPr="007F69D9">
        <w:rPr>
          <w:rFonts w:ascii="Arial" w:hAnsi="Arial" w:cs="Arial"/>
          <w:sz w:val="24"/>
          <w:szCs w:val="24"/>
        </w:rPr>
        <w:t>ew curriculum for Wales 2022</w:t>
      </w:r>
      <w:r w:rsidR="00C147F6">
        <w:rPr>
          <w:rFonts w:ascii="Arial" w:hAnsi="Arial" w:cs="Arial"/>
          <w:sz w:val="24"/>
          <w:szCs w:val="24"/>
        </w:rPr>
        <w:t>’</w:t>
      </w:r>
      <w:r w:rsidRPr="007F69D9">
        <w:rPr>
          <w:rFonts w:ascii="Arial" w:hAnsi="Arial" w:cs="Arial"/>
          <w:sz w:val="24"/>
          <w:szCs w:val="24"/>
        </w:rPr>
        <w:t>.</w:t>
      </w:r>
      <w:r w:rsidR="00405459" w:rsidRPr="007F69D9">
        <w:rPr>
          <w:rFonts w:ascii="Arial" w:hAnsi="Arial" w:cs="Arial"/>
          <w:sz w:val="24"/>
          <w:szCs w:val="24"/>
        </w:rPr>
        <w:t xml:space="preserve"> It will delve into the importance of</w:t>
      </w:r>
      <w:r w:rsidRPr="007F69D9">
        <w:rPr>
          <w:rFonts w:ascii="Arial" w:hAnsi="Arial" w:cs="Arial"/>
          <w:sz w:val="24"/>
          <w:szCs w:val="24"/>
        </w:rPr>
        <w:t xml:space="preserve"> </w:t>
      </w:r>
      <w:r w:rsidR="00405459" w:rsidRPr="007F69D9">
        <w:rPr>
          <w:rFonts w:ascii="Arial" w:hAnsi="Arial" w:cs="Arial"/>
          <w:sz w:val="24"/>
          <w:szCs w:val="24"/>
        </w:rPr>
        <w:t>b</w:t>
      </w:r>
      <w:r w:rsidRPr="007F69D9">
        <w:rPr>
          <w:rFonts w:ascii="Arial" w:hAnsi="Arial" w:cs="Arial"/>
          <w:sz w:val="24"/>
          <w:szCs w:val="24"/>
        </w:rPr>
        <w:t>eing a reflective</w:t>
      </w:r>
      <w:r w:rsidR="003F064C" w:rsidRPr="007F69D9">
        <w:rPr>
          <w:rFonts w:ascii="Arial" w:hAnsi="Arial" w:cs="Arial"/>
          <w:sz w:val="24"/>
          <w:szCs w:val="24"/>
        </w:rPr>
        <w:t xml:space="preserve"> </w:t>
      </w:r>
      <w:r w:rsidRPr="007F69D9">
        <w:rPr>
          <w:rFonts w:ascii="Arial" w:hAnsi="Arial" w:cs="Arial"/>
          <w:sz w:val="24"/>
          <w:szCs w:val="24"/>
        </w:rPr>
        <w:t>practitioner</w:t>
      </w:r>
      <w:r w:rsidR="00C17904" w:rsidRPr="007F69D9">
        <w:rPr>
          <w:rFonts w:ascii="Arial" w:hAnsi="Arial" w:cs="Arial"/>
          <w:sz w:val="24"/>
          <w:szCs w:val="24"/>
        </w:rPr>
        <w:t xml:space="preserve"> </w:t>
      </w:r>
      <w:r w:rsidR="00602E09" w:rsidRPr="007F69D9">
        <w:rPr>
          <w:rFonts w:ascii="Arial" w:hAnsi="Arial" w:cs="Arial"/>
          <w:sz w:val="24"/>
          <w:szCs w:val="24"/>
        </w:rPr>
        <w:t>today</w:t>
      </w:r>
      <w:r w:rsidR="00E41F29" w:rsidRPr="007F69D9">
        <w:rPr>
          <w:rFonts w:ascii="Arial" w:hAnsi="Arial" w:cs="Arial"/>
          <w:sz w:val="24"/>
          <w:szCs w:val="24"/>
        </w:rPr>
        <w:t xml:space="preserve"> and the impact it can have on teaching practice and </w:t>
      </w:r>
      <w:r w:rsidR="00BD362F" w:rsidRPr="007F69D9">
        <w:rPr>
          <w:rFonts w:ascii="Arial" w:hAnsi="Arial" w:cs="Arial"/>
          <w:sz w:val="24"/>
          <w:szCs w:val="24"/>
        </w:rPr>
        <w:t xml:space="preserve">the education </w:t>
      </w:r>
      <w:r w:rsidR="00E41F29" w:rsidRPr="007F69D9">
        <w:rPr>
          <w:rFonts w:ascii="Arial" w:hAnsi="Arial" w:cs="Arial"/>
          <w:sz w:val="24"/>
          <w:szCs w:val="24"/>
        </w:rPr>
        <w:t>of pupils</w:t>
      </w:r>
      <w:r w:rsidR="00EB5C75" w:rsidRPr="007F69D9">
        <w:rPr>
          <w:rFonts w:ascii="Arial" w:hAnsi="Arial" w:cs="Arial"/>
          <w:sz w:val="24"/>
          <w:szCs w:val="24"/>
        </w:rPr>
        <w:t>.</w:t>
      </w:r>
    </w:p>
    <w:p w14:paraId="43DDA79D" w14:textId="77777777" w:rsidR="00E06E76" w:rsidRPr="00E06E76" w:rsidRDefault="00E06E76" w:rsidP="009034C6">
      <w:pPr>
        <w:spacing w:line="360" w:lineRule="auto"/>
        <w:rPr>
          <w:rFonts w:ascii="Arial" w:hAnsi="Arial" w:cs="Arial"/>
          <w:sz w:val="24"/>
          <w:szCs w:val="24"/>
          <w:shd w:val="clear" w:color="auto" w:fill="FFFFFF"/>
        </w:rPr>
      </w:pPr>
    </w:p>
    <w:p w14:paraId="7F99C0E6" w14:textId="16AAB271" w:rsidR="00DC0435" w:rsidRPr="00E06E76" w:rsidRDefault="00FF0C5A" w:rsidP="009034C6">
      <w:pPr>
        <w:pStyle w:val="ListParagraph"/>
        <w:numPr>
          <w:ilvl w:val="0"/>
          <w:numId w:val="1"/>
        </w:numPr>
        <w:spacing w:line="360" w:lineRule="auto"/>
        <w:rPr>
          <w:rFonts w:ascii="Arial" w:hAnsi="Arial" w:cs="Arial"/>
          <w:b/>
          <w:bCs/>
          <w:sz w:val="24"/>
          <w:szCs w:val="24"/>
        </w:rPr>
      </w:pPr>
      <w:r w:rsidRPr="007F69D9">
        <w:rPr>
          <w:rFonts w:ascii="Arial" w:hAnsi="Arial" w:cs="Arial"/>
          <w:b/>
          <w:bCs/>
          <w:sz w:val="24"/>
          <w:szCs w:val="24"/>
        </w:rPr>
        <w:t xml:space="preserve">The role of critical reflection  </w:t>
      </w:r>
    </w:p>
    <w:p w14:paraId="26BC6F58" w14:textId="470ED79C" w:rsidR="00D92081" w:rsidRPr="007F69D9" w:rsidRDefault="00000000" w:rsidP="009034C6">
      <w:pPr>
        <w:spacing w:line="360" w:lineRule="auto"/>
        <w:rPr>
          <w:rFonts w:ascii="Arial" w:hAnsi="Arial" w:cs="Arial"/>
          <w:sz w:val="24"/>
          <w:szCs w:val="24"/>
          <w:shd w:val="clear" w:color="auto" w:fill="FFFFFF"/>
        </w:rPr>
      </w:pPr>
      <w:sdt>
        <w:sdtPr>
          <w:rPr>
            <w:rFonts w:ascii="Arial" w:hAnsi="Arial" w:cs="Arial"/>
            <w:sz w:val="24"/>
            <w:szCs w:val="24"/>
            <w:shd w:val="clear" w:color="auto" w:fill="FFFFFF"/>
          </w:rPr>
          <w:id w:val="-951939798"/>
          <w:citation/>
        </w:sdtPr>
        <w:sdtContent>
          <w:r w:rsidR="005558BE" w:rsidRPr="007F69D9">
            <w:rPr>
              <w:rFonts w:ascii="Arial" w:hAnsi="Arial" w:cs="Arial"/>
              <w:sz w:val="24"/>
              <w:szCs w:val="24"/>
              <w:shd w:val="clear" w:color="auto" w:fill="FFFFFF"/>
            </w:rPr>
            <w:fldChar w:fldCharType="begin"/>
          </w:r>
          <w:r w:rsidR="005558BE" w:rsidRPr="007F69D9">
            <w:rPr>
              <w:rFonts w:ascii="Arial" w:hAnsi="Arial" w:cs="Arial"/>
              <w:sz w:val="24"/>
              <w:szCs w:val="24"/>
              <w:shd w:val="clear" w:color="auto" w:fill="FFFFFF"/>
            </w:rPr>
            <w:instrText xml:space="preserve"> CITATION Dav12 \l 2057 </w:instrText>
          </w:r>
          <w:r w:rsidR="005558BE"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(Tripp, 2012)</w:t>
          </w:r>
          <w:r w:rsidR="005558BE" w:rsidRPr="007F69D9">
            <w:rPr>
              <w:rFonts w:ascii="Arial" w:hAnsi="Arial" w:cs="Arial"/>
              <w:sz w:val="24"/>
              <w:szCs w:val="24"/>
              <w:shd w:val="clear" w:color="auto" w:fill="FFFFFF"/>
            </w:rPr>
            <w:fldChar w:fldCharType="end"/>
          </w:r>
        </w:sdtContent>
      </w:sdt>
      <w:r w:rsidR="00D269A4">
        <w:rPr>
          <w:rFonts w:ascii="Arial" w:hAnsi="Arial" w:cs="Arial"/>
          <w:sz w:val="24"/>
          <w:szCs w:val="24"/>
          <w:shd w:val="clear" w:color="auto" w:fill="FFFFFF"/>
        </w:rPr>
        <w:t xml:space="preserve"> </w:t>
      </w:r>
      <w:r w:rsidR="00DC0435" w:rsidRPr="007F69D9">
        <w:rPr>
          <w:rFonts w:ascii="Arial" w:hAnsi="Arial" w:cs="Arial"/>
          <w:sz w:val="24"/>
          <w:szCs w:val="24"/>
          <w:shd w:val="clear" w:color="auto" w:fill="FFFFFF"/>
        </w:rPr>
        <w:t xml:space="preserve">Refers to </w:t>
      </w:r>
      <w:r w:rsidR="00D91EB8" w:rsidRPr="007F69D9">
        <w:rPr>
          <w:rFonts w:ascii="Arial" w:hAnsi="Arial" w:cs="Arial"/>
          <w:sz w:val="24"/>
          <w:szCs w:val="24"/>
          <w:shd w:val="clear" w:color="auto" w:fill="FFFFFF"/>
        </w:rPr>
        <w:t xml:space="preserve">Critical </w:t>
      </w:r>
      <w:r w:rsidR="00B95CEA" w:rsidRPr="007F69D9">
        <w:rPr>
          <w:rFonts w:ascii="Arial" w:hAnsi="Arial" w:cs="Arial"/>
          <w:sz w:val="24"/>
          <w:szCs w:val="24"/>
          <w:shd w:val="clear" w:color="auto" w:fill="FFFFFF"/>
        </w:rPr>
        <w:t>reflection as</w:t>
      </w:r>
      <w:r w:rsidR="005558BE" w:rsidRPr="007F69D9">
        <w:rPr>
          <w:rFonts w:ascii="Arial" w:hAnsi="Arial" w:cs="Arial"/>
          <w:sz w:val="24"/>
          <w:szCs w:val="24"/>
          <w:shd w:val="clear" w:color="auto" w:fill="FFFFFF"/>
        </w:rPr>
        <w:t xml:space="preserve"> </w:t>
      </w:r>
      <w:r w:rsidR="006B005B" w:rsidRPr="007F69D9">
        <w:rPr>
          <w:rFonts w:ascii="Arial" w:hAnsi="Arial" w:cs="Arial"/>
          <w:sz w:val="24"/>
          <w:szCs w:val="24"/>
          <w:shd w:val="clear" w:color="auto" w:fill="FFFFFF"/>
        </w:rPr>
        <w:t>enric</w:t>
      </w:r>
      <w:r w:rsidR="005558BE" w:rsidRPr="007F69D9">
        <w:rPr>
          <w:rFonts w:ascii="Arial" w:hAnsi="Arial" w:cs="Arial"/>
          <w:sz w:val="24"/>
          <w:szCs w:val="24"/>
          <w:shd w:val="clear" w:color="auto" w:fill="FFFFFF"/>
        </w:rPr>
        <w:t>hing your</w:t>
      </w:r>
      <w:r w:rsidR="006B005B" w:rsidRPr="007F69D9">
        <w:rPr>
          <w:rFonts w:ascii="Arial" w:hAnsi="Arial" w:cs="Arial"/>
          <w:sz w:val="24"/>
          <w:szCs w:val="24"/>
          <w:shd w:val="clear" w:color="auto" w:fill="FFFFFF"/>
        </w:rPr>
        <w:t xml:space="preserve"> professional practice</w:t>
      </w:r>
      <w:r w:rsidR="005558BE" w:rsidRPr="007F69D9">
        <w:rPr>
          <w:rFonts w:ascii="Arial" w:hAnsi="Arial" w:cs="Arial"/>
          <w:sz w:val="24"/>
          <w:szCs w:val="24"/>
          <w:shd w:val="clear" w:color="auto" w:fill="FFFFFF"/>
        </w:rPr>
        <w:t>. Tripp believed</w:t>
      </w:r>
      <w:r w:rsidR="00260FE1" w:rsidRPr="007F69D9">
        <w:rPr>
          <w:rFonts w:ascii="Arial" w:hAnsi="Arial" w:cs="Arial"/>
          <w:sz w:val="24"/>
          <w:szCs w:val="24"/>
          <w:shd w:val="clear" w:color="auto" w:fill="FFFFFF"/>
        </w:rPr>
        <w:t xml:space="preserve"> it </w:t>
      </w:r>
      <w:r w:rsidR="000263B8" w:rsidRPr="007F69D9">
        <w:rPr>
          <w:rFonts w:ascii="Arial" w:hAnsi="Arial" w:cs="Arial"/>
          <w:sz w:val="24"/>
          <w:szCs w:val="24"/>
          <w:shd w:val="clear" w:color="auto" w:fill="FFFFFF"/>
        </w:rPr>
        <w:t>gave</w:t>
      </w:r>
      <w:r w:rsidR="00260FE1" w:rsidRPr="007F69D9">
        <w:rPr>
          <w:rFonts w:ascii="Arial" w:hAnsi="Arial" w:cs="Arial"/>
          <w:sz w:val="24"/>
          <w:szCs w:val="24"/>
          <w:shd w:val="clear" w:color="auto" w:fill="FFFFFF"/>
        </w:rPr>
        <w:t xml:space="preserve"> </w:t>
      </w:r>
      <w:r w:rsidR="00651728" w:rsidRPr="007F69D9">
        <w:rPr>
          <w:rFonts w:ascii="Arial" w:hAnsi="Arial" w:cs="Arial"/>
          <w:sz w:val="24"/>
          <w:szCs w:val="24"/>
          <w:shd w:val="clear" w:color="auto" w:fill="FFFFFF"/>
        </w:rPr>
        <w:t xml:space="preserve">a greater understanding of what you are </w:t>
      </w:r>
      <w:r w:rsidR="00A3109A" w:rsidRPr="007F69D9">
        <w:rPr>
          <w:rFonts w:ascii="Arial" w:hAnsi="Arial" w:cs="Arial"/>
          <w:sz w:val="24"/>
          <w:szCs w:val="24"/>
          <w:shd w:val="clear" w:color="auto" w:fill="FFFFFF"/>
        </w:rPr>
        <w:t xml:space="preserve">teaching </w:t>
      </w:r>
      <w:r w:rsidR="00651728" w:rsidRPr="007F69D9">
        <w:rPr>
          <w:rFonts w:ascii="Arial" w:hAnsi="Arial" w:cs="Arial"/>
          <w:sz w:val="24"/>
          <w:szCs w:val="24"/>
          <w:shd w:val="clear" w:color="auto" w:fill="FFFFFF"/>
        </w:rPr>
        <w:t xml:space="preserve">and why you are </w:t>
      </w:r>
      <w:r w:rsidR="00A3109A" w:rsidRPr="007F69D9">
        <w:rPr>
          <w:rFonts w:ascii="Arial" w:hAnsi="Arial" w:cs="Arial"/>
          <w:sz w:val="24"/>
          <w:szCs w:val="24"/>
          <w:shd w:val="clear" w:color="auto" w:fill="FFFFFF"/>
        </w:rPr>
        <w:t xml:space="preserve">teaching </w:t>
      </w:r>
      <w:r w:rsidR="00651728" w:rsidRPr="007F69D9">
        <w:rPr>
          <w:rFonts w:ascii="Arial" w:hAnsi="Arial" w:cs="Arial"/>
          <w:sz w:val="24"/>
          <w:szCs w:val="24"/>
          <w:shd w:val="clear" w:color="auto" w:fill="FFFFFF"/>
        </w:rPr>
        <w:t>it</w:t>
      </w:r>
      <w:r w:rsidR="00D004C3" w:rsidRPr="007F69D9">
        <w:rPr>
          <w:rFonts w:ascii="Arial" w:hAnsi="Arial" w:cs="Arial"/>
          <w:sz w:val="24"/>
          <w:szCs w:val="24"/>
          <w:shd w:val="clear" w:color="auto" w:fill="FFFFFF"/>
        </w:rPr>
        <w:t>.</w:t>
      </w:r>
      <w:r w:rsidR="000E4600" w:rsidRPr="007F69D9">
        <w:rPr>
          <w:rFonts w:ascii="Arial" w:hAnsi="Arial" w:cs="Arial"/>
          <w:sz w:val="24"/>
          <w:szCs w:val="24"/>
          <w:shd w:val="clear" w:color="auto" w:fill="FFFFFF"/>
        </w:rPr>
        <w:t xml:space="preserve"> </w:t>
      </w:r>
      <w:r w:rsidR="000263B8" w:rsidRPr="007F69D9">
        <w:rPr>
          <w:rFonts w:ascii="Arial" w:hAnsi="Arial" w:cs="Arial"/>
          <w:sz w:val="24"/>
          <w:szCs w:val="24"/>
          <w:shd w:val="clear" w:color="auto" w:fill="FFFFFF"/>
        </w:rPr>
        <w:t xml:space="preserve">Critical reflection </w:t>
      </w:r>
      <w:r w:rsidR="006E3599" w:rsidRPr="007F69D9">
        <w:rPr>
          <w:rFonts w:ascii="Arial" w:hAnsi="Arial" w:cs="Arial"/>
          <w:sz w:val="24"/>
          <w:szCs w:val="24"/>
          <w:shd w:val="clear" w:color="auto" w:fill="FFFFFF"/>
        </w:rPr>
        <w:t>gives</w:t>
      </w:r>
      <w:r w:rsidR="004170A6" w:rsidRPr="007F69D9">
        <w:rPr>
          <w:rFonts w:ascii="Arial" w:hAnsi="Arial" w:cs="Arial"/>
          <w:sz w:val="24"/>
          <w:szCs w:val="24"/>
          <w:shd w:val="clear" w:color="auto" w:fill="FFFFFF"/>
        </w:rPr>
        <w:t xml:space="preserve"> a</w:t>
      </w:r>
      <w:r w:rsidR="006E3599" w:rsidRPr="007F69D9">
        <w:rPr>
          <w:rFonts w:ascii="Arial" w:hAnsi="Arial" w:cs="Arial"/>
          <w:sz w:val="24"/>
          <w:szCs w:val="24"/>
          <w:shd w:val="clear" w:color="auto" w:fill="FFFFFF"/>
        </w:rPr>
        <w:t xml:space="preserve"> </w:t>
      </w:r>
      <w:r w:rsidR="00B95CEA" w:rsidRPr="007F69D9">
        <w:rPr>
          <w:rFonts w:ascii="Arial" w:hAnsi="Arial" w:cs="Arial"/>
          <w:sz w:val="24"/>
          <w:szCs w:val="24"/>
          <w:shd w:val="clear" w:color="auto" w:fill="FFFFFF"/>
        </w:rPr>
        <w:t>teacher</w:t>
      </w:r>
      <w:r w:rsidR="006E3599" w:rsidRPr="007F69D9">
        <w:rPr>
          <w:rFonts w:ascii="Arial" w:hAnsi="Arial" w:cs="Arial"/>
          <w:sz w:val="24"/>
          <w:szCs w:val="24"/>
          <w:shd w:val="clear" w:color="auto" w:fill="FFFFFF"/>
        </w:rPr>
        <w:t xml:space="preserve"> an opportunity to</w:t>
      </w:r>
      <w:r w:rsidR="007F37F4" w:rsidRPr="007F69D9">
        <w:rPr>
          <w:rFonts w:ascii="Arial" w:hAnsi="Arial" w:cs="Arial"/>
          <w:sz w:val="24"/>
          <w:szCs w:val="24"/>
          <w:shd w:val="clear" w:color="auto" w:fill="FFFFFF"/>
        </w:rPr>
        <w:t xml:space="preserve"> </w:t>
      </w:r>
      <w:r w:rsidR="00A0126F">
        <w:rPr>
          <w:rFonts w:ascii="Arial" w:hAnsi="Arial" w:cs="Arial"/>
          <w:sz w:val="24"/>
          <w:szCs w:val="24"/>
          <w:shd w:val="clear" w:color="auto" w:fill="FFFFFF"/>
        </w:rPr>
        <w:t>look back on what they have taught</w:t>
      </w:r>
      <w:r w:rsidR="00650B7C">
        <w:rPr>
          <w:rFonts w:ascii="Arial" w:hAnsi="Arial" w:cs="Arial"/>
          <w:sz w:val="24"/>
          <w:szCs w:val="24"/>
          <w:shd w:val="clear" w:color="auto" w:fill="FFFFFF"/>
        </w:rPr>
        <w:t>, a space to</w:t>
      </w:r>
      <w:r w:rsidR="007F37F4" w:rsidRPr="007F69D9">
        <w:rPr>
          <w:rFonts w:ascii="Arial" w:hAnsi="Arial" w:cs="Arial"/>
          <w:sz w:val="24"/>
          <w:szCs w:val="24"/>
          <w:shd w:val="clear" w:color="auto" w:fill="FFFFFF"/>
        </w:rPr>
        <w:t xml:space="preserve"> </w:t>
      </w:r>
      <w:r w:rsidR="000A1D6C" w:rsidRPr="007F69D9">
        <w:rPr>
          <w:rFonts w:ascii="Arial" w:hAnsi="Arial" w:cs="Arial"/>
          <w:sz w:val="24"/>
          <w:szCs w:val="24"/>
          <w:shd w:val="clear" w:color="auto" w:fill="FFFFFF"/>
        </w:rPr>
        <w:t>reflect on</w:t>
      </w:r>
      <w:r w:rsidR="007F37F4" w:rsidRPr="007F69D9">
        <w:rPr>
          <w:rFonts w:ascii="Arial" w:hAnsi="Arial" w:cs="Arial"/>
          <w:sz w:val="24"/>
          <w:szCs w:val="24"/>
          <w:shd w:val="clear" w:color="auto" w:fill="FFFFFF"/>
        </w:rPr>
        <w:t xml:space="preserve"> their teaching methods </w:t>
      </w:r>
      <w:r w:rsidR="001E2A0E" w:rsidRPr="007F69D9">
        <w:rPr>
          <w:rFonts w:ascii="Arial" w:hAnsi="Arial" w:cs="Arial"/>
          <w:sz w:val="24"/>
          <w:szCs w:val="24"/>
          <w:shd w:val="clear" w:color="auto" w:fill="FFFFFF"/>
        </w:rPr>
        <w:t xml:space="preserve">and see what </w:t>
      </w:r>
      <w:r w:rsidR="007F37F4" w:rsidRPr="007F69D9">
        <w:rPr>
          <w:rFonts w:ascii="Arial" w:hAnsi="Arial" w:cs="Arial"/>
          <w:sz w:val="24"/>
          <w:szCs w:val="24"/>
          <w:shd w:val="clear" w:color="auto" w:fill="FFFFFF"/>
        </w:rPr>
        <w:t>can be changed</w:t>
      </w:r>
      <w:r w:rsidR="001E2A0E" w:rsidRPr="007F69D9">
        <w:rPr>
          <w:rFonts w:ascii="Arial" w:hAnsi="Arial" w:cs="Arial"/>
          <w:sz w:val="24"/>
          <w:szCs w:val="24"/>
          <w:shd w:val="clear" w:color="auto" w:fill="FFFFFF"/>
        </w:rPr>
        <w:t xml:space="preserve"> or improved </w:t>
      </w:r>
      <w:r w:rsidR="00B2726D" w:rsidRPr="007F69D9">
        <w:rPr>
          <w:rFonts w:ascii="Arial" w:hAnsi="Arial" w:cs="Arial"/>
          <w:sz w:val="24"/>
          <w:szCs w:val="24"/>
          <w:shd w:val="clear" w:color="auto" w:fill="FFFFFF"/>
        </w:rPr>
        <w:t>in the future.</w:t>
      </w:r>
    </w:p>
    <w:p w14:paraId="3E878663" w14:textId="36643C48" w:rsidR="00B61FA1" w:rsidRPr="007F69D9" w:rsidRDefault="007129C4"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 According to</w:t>
      </w:r>
      <w:r w:rsidR="00B65933" w:rsidRPr="007F69D9">
        <w:rPr>
          <w:rFonts w:ascii="Arial" w:hAnsi="Arial" w:cs="Arial"/>
          <w:sz w:val="24"/>
          <w:szCs w:val="24"/>
          <w:shd w:val="clear" w:color="auto" w:fill="FFFFFF"/>
        </w:rPr>
        <w:t xml:space="preserve"> </w:t>
      </w:r>
      <w:sdt>
        <w:sdtPr>
          <w:rPr>
            <w:rFonts w:ascii="Arial" w:hAnsi="Arial" w:cs="Arial"/>
            <w:sz w:val="24"/>
            <w:szCs w:val="24"/>
            <w:shd w:val="clear" w:color="auto" w:fill="FFFFFF"/>
          </w:rPr>
          <w:id w:val="1346363808"/>
          <w:citation/>
        </w:sdtPr>
        <w:sdtContent>
          <w:r w:rsidR="00511344" w:rsidRPr="007F69D9">
            <w:rPr>
              <w:rFonts w:ascii="Arial" w:hAnsi="Arial" w:cs="Arial"/>
              <w:sz w:val="24"/>
              <w:szCs w:val="24"/>
              <w:shd w:val="clear" w:color="auto" w:fill="FFFFFF"/>
            </w:rPr>
            <w:fldChar w:fldCharType="begin"/>
          </w:r>
          <w:r w:rsidR="00E06E76">
            <w:rPr>
              <w:rFonts w:ascii="Arial" w:hAnsi="Arial" w:cs="Arial"/>
              <w:sz w:val="24"/>
              <w:szCs w:val="24"/>
              <w:shd w:val="clear" w:color="auto" w:fill="FFFFFF"/>
            </w:rPr>
            <w:instrText xml:space="preserve">CITATION Dew \l 2057 </w:instrText>
          </w:r>
          <w:r w:rsidR="00511344"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(Dewy, 1933)</w:t>
          </w:r>
          <w:r w:rsidR="00511344" w:rsidRPr="007F69D9">
            <w:rPr>
              <w:rFonts w:ascii="Arial" w:hAnsi="Arial" w:cs="Arial"/>
              <w:sz w:val="24"/>
              <w:szCs w:val="24"/>
              <w:shd w:val="clear" w:color="auto" w:fill="FFFFFF"/>
            </w:rPr>
            <w:fldChar w:fldCharType="end"/>
          </w:r>
        </w:sdtContent>
      </w:sdt>
      <w:r w:rsidR="005C63C3" w:rsidRPr="007F69D9">
        <w:rPr>
          <w:rFonts w:ascii="Arial" w:hAnsi="Arial" w:cs="Arial"/>
          <w:sz w:val="24"/>
          <w:szCs w:val="24"/>
          <w:shd w:val="clear" w:color="auto" w:fill="FFFFFF"/>
        </w:rPr>
        <w:t xml:space="preserve"> </w:t>
      </w:r>
      <w:r w:rsidR="00D92081" w:rsidRPr="007F69D9">
        <w:rPr>
          <w:rFonts w:ascii="Arial" w:hAnsi="Arial" w:cs="Arial"/>
          <w:sz w:val="24"/>
          <w:szCs w:val="24"/>
          <w:shd w:val="clear" w:color="auto" w:fill="FFFFFF"/>
        </w:rPr>
        <w:t>“we</w:t>
      </w:r>
      <w:r w:rsidR="005C63C3" w:rsidRPr="007F69D9">
        <w:rPr>
          <w:rFonts w:ascii="Arial" w:hAnsi="Arial" w:cs="Arial"/>
          <w:sz w:val="24"/>
          <w:szCs w:val="24"/>
          <w:shd w:val="clear" w:color="auto" w:fill="FFFFFF"/>
        </w:rPr>
        <w:t xml:space="preserve"> do not learn from </w:t>
      </w:r>
      <w:r w:rsidR="00B95CEA" w:rsidRPr="007F69D9">
        <w:rPr>
          <w:rFonts w:ascii="Arial" w:hAnsi="Arial" w:cs="Arial"/>
          <w:sz w:val="24"/>
          <w:szCs w:val="24"/>
          <w:shd w:val="clear" w:color="auto" w:fill="FFFFFF"/>
        </w:rPr>
        <w:t>experience;</w:t>
      </w:r>
      <w:r w:rsidR="005C63C3" w:rsidRPr="007F69D9">
        <w:rPr>
          <w:rFonts w:ascii="Arial" w:hAnsi="Arial" w:cs="Arial"/>
          <w:sz w:val="24"/>
          <w:szCs w:val="24"/>
          <w:shd w:val="clear" w:color="auto" w:fill="FFFFFF"/>
        </w:rPr>
        <w:t xml:space="preserve"> we learn by reflecting </w:t>
      </w:r>
      <w:r w:rsidR="00B65933" w:rsidRPr="007F69D9">
        <w:rPr>
          <w:rFonts w:ascii="Arial" w:hAnsi="Arial" w:cs="Arial"/>
          <w:sz w:val="24"/>
          <w:szCs w:val="24"/>
          <w:shd w:val="clear" w:color="auto" w:fill="FFFFFF"/>
        </w:rPr>
        <w:t>on experience”</w:t>
      </w:r>
      <w:r w:rsidR="00B61FA1" w:rsidRPr="007F69D9">
        <w:rPr>
          <w:rFonts w:ascii="Arial" w:hAnsi="Arial" w:cs="Arial"/>
          <w:sz w:val="24"/>
          <w:szCs w:val="24"/>
          <w:shd w:val="clear" w:color="auto" w:fill="FFFFFF"/>
        </w:rPr>
        <w:t>.</w:t>
      </w:r>
      <w:r w:rsidR="00801AC0" w:rsidRPr="007F69D9">
        <w:rPr>
          <w:rFonts w:ascii="Arial" w:hAnsi="Arial" w:cs="Arial"/>
          <w:sz w:val="24"/>
          <w:szCs w:val="24"/>
          <w:shd w:val="clear" w:color="auto" w:fill="FFFFFF"/>
        </w:rPr>
        <w:t xml:space="preserve"> </w:t>
      </w:r>
      <w:r w:rsidR="00B2726D" w:rsidRPr="007F69D9">
        <w:rPr>
          <w:rFonts w:ascii="Arial" w:hAnsi="Arial" w:cs="Arial"/>
          <w:sz w:val="24"/>
          <w:szCs w:val="24"/>
          <w:shd w:val="clear" w:color="auto" w:fill="FFFFFF"/>
        </w:rPr>
        <w:t xml:space="preserve"> </w:t>
      </w:r>
      <w:r w:rsidR="00D11F54">
        <w:rPr>
          <w:rFonts w:ascii="Arial" w:hAnsi="Arial" w:cs="Arial"/>
          <w:sz w:val="24"/>
          <w:szCs w:val="24"/>
          <w:shd w:val="clear" w:color="auto" w:fill="FFFFFF"/>
        </w:rPr>
        <w:t>When teachers are able to</w:t>
      </w:r>
      <w:r w:rsidR="007F37F4" w:rsidRPr="007F69D9">
        <w:rPr>
          <w:rFonts w:ascii="Arial" w:hAnsi="Arial" w:cs="Arial"/>
          <w:sz w:val="24"/>
          <w:szCs w:val="24"/>
          <w:shd w:val="clear" w:color="auto" w:fill="FFFFFF"/>
        </w:rPr>
        <w:t xml:space="preserve"> self-</w:t>
      </w:r>
      <w:r w:rsidR="00B2726D" w:rsidRPr="007F69D9">
        <w:rPr>
          <w:rFonts w:ascii="Arial" w:hAnsi="Arial" w:cs="Arial"/>
          <w:sz w:val="24"/>
          <w:szCs w:val="24"/>
          <w:shd w:val="clear" w:color="auto" w:fill="FFFFFF"/>
        </w:rPr>
        <w:t>reflect</w:t>
      </w:r>
      <w:r w:rsidR="007F37F4" w:rsidRPr="007F69D9">
        <w:rPr>
          <w:rFonts w:ascii="Arial" w:hAnsi="Arial" w:cs="Arial"/>
          <w:sz w:val="24"/>
          <w:szCs w:val="24"/>
          <w:shd w:val="clear" w:color="auto" w:fill="FFFFFF"/>
        </w:rPr>
        <w:t xml:space="preserve"> and self-</w:t>
      </w:r>
      <w:r w:rsidR="00F73A25" w:rsidRPr="007F69D9">
        <w:rPr>
          <w:rFonts w:ascii="Arial" w:hAnsi="Arial" w:cs="Arial"/>
          <w:sz w:val="24"/>
          <w:szCs w:val="24"/>
          <w:shd w:val="clear" w:color="auto" w:fill="FFFFFF"/>
        </w:rPr>
        <w:t>evaluat</w:t>
      </w:r>
      <w:r w:rsidR="00F73A25">
        <w:rPr>
          <w:rFonts w:ascii="Arial" w:hAnsi="Arial" w:cs="Arial"/>
          <w:sz w:val="24"/>
          <w:szCs w:val="24"/>
          <w:shd w:val="clear" w:color="auto" w:fill="FFFFFF"/>
        </w:rPr>
        <w:t>e,</w:t>
      </w:r>
      <w:r w:rsidR="00F73A25" w:rsidRPr="007F69D9">
        <w:rPr>
          <w:rFonts w:ascii="Arial" w:hAnsi="Arial" w:cs="Arial"/>
          <w:sz w:val="24"/>
          <w:szCs w:val="24"/>
          <w:shd w:val="clear" w:color="auto" w:fill="FFFFFF"/>
        </w:rPr>
        <w:t xml:space="preserve"> teachers</w:t>
      </w:r>
      <w:r w:rsidR="004E6AAD" w:rsidRPr="007F69D9">
        <w:rPr>
          <w:rFonts w:ascii="Arial" w:hAnsi="Arial" w:cs="Arial"/>
          <w:sz w:val="24"/>
          <w:szCs w:val="24"/>
          <w:shd w:val="clear" w:color="auto" w:fill="FFFFFF"/>
        </w:rPr>
        <w:t xml:space="preserve"> are able </w:t>
      </w:r>
      <w:r w:rsidR="00B95CEA" w:rsidRPr="007F69D9">
        <w:rPr>
          <w:rFonts w:ascii="Arial" w:hAnsi="Arial" w:cs="Arial"/>
          <w:sz w:val="24"/>
          <w:szCs w:val="24"/>
          <w:shd w:val="clear" w:color="auto" w:fill="FFFFFF"/>
        </w:rPr>
        <w:t>to improve</w:t>
      </w:r>
      <w:r w:rsidR="007F37F4" w:rsidRPr="007F69D9">
        <w:rPr>
          <w:rFonts w:ascii="Arial" w:hAnsi="Arial" w:cs="Arial"/>
          <w:sz w:val="24"/>
          <w:szCs w:val="24"/>
          <w:shd w:val="clear" w:color="auto" w:fill="FFFFFF"/>
        </w:rPr>
        <w:t xml:space="preserve"> their </w:t>
      </w:r>
      <w:r w:rsidR="00F73A25">
        <w:rPr>
          <w:rFonts w:ascii="Arial" w:hAnsi="Arial" w:cs="Arial"/>
          <w:sz w:val="24"/>
          <w:szCs w:val="24"/>
          <w:shd w:val="clear" w:color="auto" w:fill="FFFFFF"/>
        </w:rPr>
        <w:t xml:space="preserve">methods </w:t>
      </w:r>
      <w:r w:rsidR="004E6AAD" w:rsidRPr="007F69D9">
        <w:rPr>
          <w:rFonts w:ascii="Arial" w:hAnsi="Arial" w:cs="Arial"/>
          <w:sz w:val="24"/>
          <w:szCs w:val="24"/>
          <w:shd w:val="clear" w:color="auto" w:fill="FFFFFF"/>
        </w:rPr>
        <w:t xml:space="preserve">and </w:t>
      </w:r>
      <w:r w:rsidR="007F37F4" w:rsidRPr="007F69D9">
        <w:rPr>
          <w:rFonts w:ascii="Arial" w:hAnsi="Arial" w:cs="Arial"/>
          <w:sz w:val="24"/>
          <w:szCs w:val="24"/>
          <w:shd w:val="clear" w:color="auto" w:fill="FFFFFF"/>
        </w:rPr>
        <w:t>provide an effective learning experience for the</w:t>
      </w:r>
      <w:r w:rsidR="004E6AAD" w:rsidRPr="007F69D9">
        <w:rPr>
          <w:rFonts w:ascii="Arial" w:hAnsi="Arial" w:cs="Arial"/>
          <w:sz w:val="24"/>
          <w:szCs w:val="24"/>
          <w:shd w:val="clear" w:color="auto" w:fill="FFFFFF"/>
        </w:rPr>
        <w:t>ir pupils</w:t>
      </w:r>
      <w:r w:rsidR="007F37F4" w:rsidRPr="007F69D9">
        <w:rPr>
          <w:rFonts w:ascii="Arial" w:hAnsi="Arial" w:cs="Arial"/>
          <w:sz w:val="24"/>
          <w:szCs w:val="24"/>
          <w:shd w:val="clear" w:color="auto" w:fill="FFFFFF"/>
        </w:rPr>
        <w:t>.</w:t>
      </w:r>
      <w:r w:rsidR="00C87C72" w:rsidRPr="007F69D9">
        <w:rPr>
          <w:rFonts w:ascii="Arial" w:hAnsi="Arial" w:cs="Arial"/>
          <w:sz w:val="24"/>
          <w:szCs w:val="24"/>
          <w:shd w:val="clear" w:color="auto" w:fill="FFFFFF"/>
        </w:rPr>
        <w:t xml:space="preserve"> </w:t>
      </w:r>
      <w:r w:rsidR="00F2030A" w:rsidRPr="007F69D9">
        <w:rPr>
          <w:rFonts w:ascii="Arial" w:hAnsi="Arial" w:cs="Arial"/>
          <w:sz w:val="24"/>
          <w:szCs w:val="24"/>
          <w:shd w:val="clear" w:color="auto" w:fill="FFFFFF"/>
        </w:rPr>
        <w:t>By reflecting critically</w:t>
      </w:r>
      <w:r w:rsidR="003A295D" w:rsidRPr="007F69D9">
        <w:rPr>
          <w:rFonts w:ascii="Arial" w:hAnsi="Arial" w:cs="Arial"/>
          <w:sz w:val="24"/>
          <w:szCs w:val="24"/>
          <w:shd w:val="clear" w:color="auto" w:fill="FFFFFF"/>
        </w:rPr>
        <w:t>,</w:t>
      </w:r>
      <w:r w:rsidR="00F2030A" w:rsidRPr="007F69D9">
        <w:rPr>
          <w:rFonts w:ascii="Arial" w:hAnsi="Arial" w:cs="Arial"/>
          <w:sz w:val="24"/>
          <w:szCs w:val="24"/>
          <w:shd w:val="clear" w:color="auto" w:fill="FFFFFF"/>
        </w:rPr>
        <w:t xml:space="preserve"> teachers are </w:t>
      </w:r>
      <w:r w:rsidR="003A295D" w:rsidRPr="007F69D9">
        <w:rPr>
          <w:rFonts w:ascii="Arial" w:hAnsi="Arial" w:cs="Arial"/>
          <w:sz w:val="24"/>
          <w:szCs w:val="24"/>
          <w:shd w:val="clear" w:color="auto" w:fill="FFFFFF"/>
        </w:rPr>
        <w:t xml:space="preserve">in a strong position </w:t>
      </w:r>
      <w:r w:rsidR="00F2030A" w:rsidRPr="007F69D9">
        <w:rPr>
          <w:rFonts w:ascii="Arial" w:hAnsi="Arial" w:cs="Arial"/>
          <w:sz w:val="24"/>
          <w:szCs w:val="24"/>
          <w:shd w:val="clear" w:color="auto" w:fill="FFFFFF"/>
        </w:rPr>
        <w:t>to manage</w:t>
      </w:r>
      <w:r w:rsidR="001778B8" w:rsidRPr="007F69D9">
        <w:rPr>
          <w:rFonts w:ascii="Arial" w:hAnsi="Arial" w:cs="Arial"/>
          <w:sz w:val="24"/>
          <w:szCs w:val="24"/>
          <w:shd w:val="clear" w:color="auto" w:fill="FFFFFF"/>
        </w:rPr>
        <w:t xml:space="preserve"> change,</w:t>
      </w:r>
      <w:r w:rsidR="00F2030A" w:rsidRPr="007F69D9">
        <w:rPr>
          <w:rFonts w:ascii="Arial" w:hAnsi="Arial" w:cs="Arial"/>
          <w:sz w:val="24"/>
          <w:szCs w:val="24"/>
          <w:shd w:val="clear" w:color="auto" w:fill="FFFFFF"/>
        </w:rPr>
        <w:t xml:space="preserve"> </w:t>
      </w:r>
      <w:r w:rsidR="00FB2FB4" w:rsidRPr="007F69D9">
        <w:rPr>
          <w:rFonts w:ascii="Arial" w:hAnsi="Arial" w:cs="Arial"/>
          <w:sz w:val="24"/>
          <w:szCs w:val="24"/>
          <w:shd w:val="clear" w:color="auto" w:fill="FFFFFF"/>
        </w:rPr>
        <w:t xml:space="preserve">new or unexpected situations in a professional manner. </w:t>
      </w:r>
    </w:p>
    <w:p w14:paraId="241887E7" w14:textId="730FBDC4" w:rsidR="00D004C3" w:rsidRPr="007F69D9" w:rsidRDefault="00B61FA1"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lastRenderedPageBreak/>
        <w:t>T</w:t>
      </w:r>
      <w:r w:rsidR="0028383F" w:rsidRPr="007F69D9">
        <w:rPr>
          <w:rFonts w:ascii="Arial" w:hAnsi="Arial" w:cs="Arial"/>
          <w:sz w:val="24"/>
          <w:szCs w:val="24"/>
          <w:shd w:val="clear" w:color="auto" w:fill="FFFFFF"/>
        </w:rPr>
        <w:t>heorist</w:t>
      </w:r>
      <w:r w:rsidR="002E6A4C" w:rsidRPr="007F69D9">
        <w:rPr>
          <w:rFonts w:ascii="Arial" w:hAnsi="Arial" w:cs="Arial"/>
          <w:sz w:val="24"/>
          <w:szCs w:val="24"/>
          <w:shd w:val="clear" w:color="auto" w:fill="FFFFFF"/>
        </w:rPr>
        <w:t xml:space="preserve"> </w:t>
      </w:r>
      <w:r w:rsidR="00490937" w:rsidRPr="007F69D9">
        <w:rPr>
          <w:rFonts w:ascii="Arial" w:hAnsi="Arial" w:cs="Arial"/>
          <w:sz w:val="24"/>
          <w:szCs w:val="24"/>
          <w:shd w:val="clear" w:color="auto" w:fill="FFFFFF"/>
        </w:rPr>
        <w:t>(</w:t>
      </w:r>
      <w:r w:rsidR="0028383F" w:rsidRPr="007F69D9">
        <w:rPr>
          <w:rFonts w:ascii="Arial" w:hAnsi="Arial" w:cs="Arial"/>
          <w:sz w:val="24"/>
          <w:szCs w:val="24"/>
          <w:shd w:val="clear" w:color="auto" w:fill="FFFFFF"/>
        </w:rPr>
        <w:t>Schon</w:t>
      </w:r>
      <w:r w:rsidR="00183656" w:rsidRPr="007F69D9">
        <w:rPr>
          <w:rFonts w:ascii="Arial" w:hAnsi="Arial" w:cs="Arial"/>
          <w:sz w:val="24"/>
          <w:szCs w:val="24"/>
          <w:shd w:val="clear" w:color="auto" w:fill="FFFFFF"/>
        </w:rPr>
        <w:t>)</w:t>
      </w:r>
      <w:r w:rsidR="00390B7E" w:rsidRPr="007F69D9">
        <w:rPr>
          <w:rFonts w:ascii="Arial" w:hAnsi="Arial" w:cs="Arial"/>
          <w:sz w:val="24"/>
          <w:szCs w:val="24"/>
          <w:shd w:val="clear" w:color="auto" w:fill="FFFFFF"/>
        </w:rPr>
        <w:t xml:space="preserve"> outlined </w:t>
      </w:r>
      <w:r w:rsidR="006856E8" w:rsidRPr="007F69D9">
        <w:rPr>
          <w:rFonts w:ascii="Arial" w:hAnsi="Arial" w:cs="Arial"/>
          <w:sz w:val="24"/>
          <w:szCs w:val="24"/>
          <w:shd w:val="clear" w:color="auto" w:fill="FFFFFF"/>
        </w:rPr>
        <w:t>several models of reflection</w:t>
      </w:r>
      <w:r w:rsidR="00683D33" w:rsidRPr="007F69D9">
        <w:rPr>
          <w:rFonts w:ascii="Arial" w:hAnsi="Arial" w:cs="Arial"/>
          <w:sz w:val="24"/>
          <w:szCs w:val="24"/>
          <w:shd w:val="clear" w:color="auto" w:fill="FFFFFF"/>
        </w:rPr>
        <w:t xml:space="preserve">.  One that stands out the most </w:t>
      </w:r>
      <w:r w:rsidR="002740D4" w:rsidRPr="007F69D9">
        <w:rPr>
          <w:rFonts w:ascii="Arial" w:hAnsi="Arial" w:cs="Arial"/>
          <w:sz w:val="24"/>
          <w:szCs w:val="24"/>
          <w:shd w:val="clear" w:color="auto" w:fill="FFFFFF"/>
        </w:rPr>
        <w:t>is ‘</w:t>
      </w:r>
      <w:r w:rsidR="00ED310E" w:rsidRPr="007F69D9">
        <w:rPr>
          <w:rFonts w:ascii="Arial" w:hAnsi="Arial" w:cs="Arial"/>
          <w:sz w:val="24"/>
          <w:szCs w:val="24"/>
          <w:shd w:val="clear" w:color="auto" w:fill="FFFFFF"/>
        </w:rPr>
        <w:t xml:space="preserve"> reflection in action’</w:t>
      </w:r>
      <w:r w:rsidR="00CF7EC4" w:rsidRPr="007F69D9">
        <w:rPr>
          <w:rFonts w:ascii="Arial" w:hAnsi="Arial" w:cs="Arial"/>
          <w:sz w:val="24"/>
          <w:szCs w:val="24"/>
          <w:shd w:val="clear" w:color="auto" w:fill="FFFFFF"/>
        </w:rPr>
        <w:t xml:space="preserve"> this is the type of </w:t>
      </w:r>
      <w:r w:rsidR="00B95CEA" w:rsidRPr="007F69D9">
        <w:rPr>
          <w:rFonts w:ascii="Arial" w:hAnsi="Arial" w:cs="Arial"/>
          <w:sz w:val="24"/>
          <w:szCs w:val="24"/>
          <w:shd w:val="clear" w:color="auto" w:fill="FFFFFF"/>
        </w:rPr>
        <w:t>self-reflection</w:t>
      </w:r>
      <w:r w:rsidR="00CF7EC4" w:rsidRPr="007F69D9">
        <w:rPr>
          <w:rFonts w:ascii="Arial" w:hAnsi="Arial" w:cs="Arial"/>
          <w:sz w:val="24"/>
          <w:szCs w:val="24"/>
          <w:shd w:val="clear" w:color="auto" w:fill="FFFFFF"/>
        </w:rPr>
        <w:t xml:space="preserve"> that happens during practice. </w:t>
      </w:r>
      <w:r w:rsidR="000F6C48" w:rsidRPr="007F69D9">
        <w:rPr>
          <w:rFonts w:ascii="Arial" w:hAnsi="Arial" w:cs="Arial"/>
          <w:sz w:val="24"/>
          <w:szCs w:val="24"/>
          <w:shd w:val="clear" w:color="auto" w:fill="FFFFFF"/>
        </w:rPr>
        <w:t xml:space="preserve">This is often referred to as </w:t>
      </w:r>
      <w:r w:rsidR="00B82D38" w:rsidRPr="007F69D9">
        <w:rPr>
          <w:rFonts w:ascii="Arial" w:hAnsi="Arial" w:cs="Arial"/>
          <w:sz w:val="24"/>
          <w:szCs w:val="24"/>
          <w:shd w:val="clear" w:color="auto" w:fill="FFFFFF"/>
        </w:rPr>
        <w:t>“thinking</w:t>
      </w:r>
      <w:r w:rsidR="000F6C48" w:rsidRPr="007F69D9">
        <w:rPr>
          <w:rFonts w:ascii="Arial" w:hAnsi="Arial" w:cs="Arial"/>
          <w:sz w:val="24"/>
          <w:szCs w:val="24"/>
          <w:shd w:val="clear" w:color="auto" w:fill="FFFFFF"/>
        </w:rPr>
        <w:t xml:space="preserve"> on your feet</w:t>
      </w:r>
      <w:r w:rsidR="002740D4" w:rsidRPr="007F69D9">
        <w:rPr>
          <w:rFonts w:ascii="Arial" w:hAnsi="Arial" w:cs="Arial"/>
          <w:sz w:val="24"/>
          <w:szCs w:val="24"/>
          <w:shd w:val="clear" w:color="auto" w:fill="FFFFFF"/>
        </w:rPr>
        <w:t>”.</w:t>
      </w:r>
      <w:r w:rsidR="00154EEA" w:rsidRPr="007F69D9">
        <w:rPr>
          <w:rFonts w:ascii="Arial" w:hAnsi="Arial" w:cs="Arial"/>
          <w:sz w:val="24"/>
          <w:szCs w:val="24"/>
          <w:shd w:val="clear" w:color="auto" w:fill="FFFFFF"/>
        </w:rPr>
        <w:t xml:space="preserve">  Schon</w:t>
      </w:r>
      <w:r w:rsidR="00E5157B" w:rsidRPr="007F69D9">
        <w:rPr>
          <w:rFonts w:ascii="Arial" w:hAnsi="Arial" w:cs="Arial"/>
          <w:sz w:val="24"/>
          <w:szCs w:val="24"/>
          <w:shd w:val="clear" w:color="auto" w:fill="FFFFFF"/>
        </w:rPr>
        <w:t xml:space="preserve"> </w:t>
      </w:r>
      <w:r w:rsidR="00C36D33">
        <w:rPr>
          <w:rFonts w:ascii="Arial" w:hAnsi="Arial" w:cs="Arial"/>
          <w:sz w:val="24"/>
          <w:szCs w:val="24"/>
          <w:shd w:val="clear" w:color="auto" w:fill="FFFFFF"/>
        </w:rPr>
        <w:t>Identified</w:t>
      </w:r>
      <w:r w:rsidR="00051931" w:rsidRPr="007F69D9">
        <w:rPr>
          <w:rFonts w:ascii="Arial" w:hAnsi="Arial" w:cs="Arial"/>
          <w:sz w:val="24"/>
          <w:szCs w:val="24"/>
          <w:shd w:val="clear" w:color="auto" w:fill="FFFFFF"/>
        </w:rPr>
        <w:t xml:space="preserve"> the importance of being </w:t>
      </w:r>
      <w:r w:rsidR="00DD15DE">
        <w:rPr>
          <w:rFonts w:ascii="Arial" w:hAnsi="Arial" w:cs="Arial"/>
          <w:sz w:val="24"/>
          <w:szCs w:val="24"/>
          <w:shd w:val="clear" w:color="auto" w:fill="FFFFFF"/>
        </w:rPr>
        <w:t xml:space="preserve">a </w:t>
      </w:r>
      <w:r w:rsidR="00051931" w:rsidRPr="007F69D9">
        <w:rPr>
          <w:rFonts w:ascii="Arial" w:hAnsi="Arial" w:cs="Arial"/>
          <w:sz w:val="24"/>
          <w:szCs w:val="24"/>
          <w:shd w:val="clear" w:color="auto" w:fill="FFFFFF"/>
        </w:rPr>
        <w:t>reflective practitioner</w:t>
      </w:r>
      <w:r w:rsidR="00DD15DE">
        <w:rPr>
          <w:rFonts w:ascii="Arial" w:hAnsi="Arial" w:cs="Arial"/>
          <w:sz w:val="24"/>
          <w:szCs w:val="24"/>
          <w:shd w:val="clear" w:color="auto" w:fill="FFFFFF"/>
        </w:rPr>
        <w:t xml:space="preserve">, </w:t>
      </w:r>
      <w:r w:rsidR="000F7032" w:rsidRPr="007F69D9">
        <w:rPr>
          <w:rFonts w:ascii="Arial" w:hAnsi="Arial" w:cs="Arial"/>
          <w:sz w:val="24"/>
          <w:szCs w:val="24"/>
          <w:shd w:val="clear" w:color="auto" w:fill="FFFFFF"/>
        </w:rPr>
        <w:t xml:space="preserve">Schon </w:t>
      </w:r>
      <w:r w:rsidR="006153FE" w:rsidRPr="007F69D9">
        <w:rPr>
          <w:rFonts w:ascii="Arial" w:hAnsi="Arial" w:cs="Arial"/>
          <w:sz w:val="24"/>
          <w:szCs w:val="24"/>
          <w:shd w:val="clear" w:color="auto" w:fill="FFFFFF"/>
        </w:rPr>
        <w:t>de</w:t>
      </w:r>
      <w:r w:rsidR="00DF4C70">
        <w:rPr>
          <w:rFonts w:ascii="Arial" w:hAnsi="Arial" w:cs="Arial"/>
          <w:sz w:val="24"/>
          <w:szCs w:val="24"/>
          <w:shd w:val="clear" w:color="auto" w:fill="FFFFFF"/>
        </w:rPr>
        <w:t>fined</w:t>
      </w:r>
      <w:r w:rsidR="006153FE" w:rsidRPr="007F69D9">
        <w:rPr>
          <w:rFonts w:ascii="Arial" w:hAnsi="Arial" w:cs="Arial"/>
          <w:sz w:val="24"/>
          <w:szCs w:val="24"/>
          <w:shd w:val="clear" w:color="auto" w:fill="FFFFFF"/>
        </w:rPr>
        <w:t xml:space="preserve"> re</w:t>
      </w:r>
      <w:r w:rsidR="00061C40" w:rsidRPr="007F69D9">
        <w:rPr>
          <w:rFonts w:ascii="Arial" w:hAnsi="Arial" w:cs="Arial"/>
          <w:sz w:val="24"/>
          <w:szCs w:val="24"/>
          <w:shd w:val="clear" w:color="auto" w:fill="FFFFFF"/>
        </w:rPr>
        <w:t xml:space="preserve">flective practice as ‘a dialogue of thinking and doing through which I become more </w:t>
      </w:r>
      <w:r w:rsidR="00B04F7F" w:rsidRPr="007F69D9">
        <w:rPr>
          <w:rFonts w:ascii="Arial" w:hAnsi="Arial" w:cs="Arial"/>
          <w:sz w:val="24"/>
          <w:szCs w:val="24"/>
          <w:shd w:val="clear" w:color="auto" w:fill="FFFFFF"/>
        </w:rPr>
        <w:t>skilful</w:t>
      </w:r>
      <w:r w:rsidR="00061C40" w:rsidRPr="007F69D9">
        <w:rPr>
          <w:rFonts w:ascii="Arial" w:hAnsi="Arial" w:cs="Arial"/>
          <w:sz w:val="24"/>
          <w:szCs w:val="24"/>
          <w:shd w:val="clear" w:color="auto" w:fill="FFFFFF"/>
        </w:rPr>
        <w:t>’</w:t>
      </w:r>
      <w:sdt>
        <w:sdtPr>
          <w:rPr>
            <w:rFonts w:ascii="Arial" w:hAnsi="Arial" w:cs="Arial"/>
            <w:sz w:val="24"/>
            <w:szCs w:val="24"/>
            <w:shd w:val="clear" w:color="auto" w:fill="FFFFFF"/>
          </w:rPr>
          <w:id w:val="2114168341"/>
          <w:citation/>
        </w:sdtPr>
        <w:sdtContent>
          <w:r w:rsidR="000F7032" w:rsidRPr="007F69D9">
            <w:rPr>
              <w:rFonts w:ascii="Arial" w:hAnsi="Arial" w:cs="Arial"/>
              <w:sz w:val="24"/>
              <w:szCs w:val="24"/>
              <w:shd w:val="clear" w:color="auto" w:fill="FFFFFF"/>
            </w:rPr>
            <w:fldChar w:fldCharType="begin"/>
          </w:r>
          <w:r w:rsidR="000F7032" w:rsidRPr="007F69D9">
            <w:rPr>
              <w:rFonts w:ascii="Arial" w:hAnsi="Arial" w:cs="Arial"/>
              <w:sz w:val="24"/>
              <w:szCs w:val="24"/>
              <w:shd w:val="clear" w:color="auto" w:fill="FFFFFF"/>
            </w:rPr>
            <w:instrText xml:space="preserve"> CITATION Sch87 \l 2057 </w:instrText>
          </w:r>
          <w:r w:rsidR="000F7032" w:rsidRPr="007F69D9">
            <w:rPr>
              <w:rFonts w:ascii="Arial" w:hAnsi="Arial" w:cs="Arial"/>
              <w:sz w:val="24"/>
              <w:szCs w:val="24"/>
              <w:shd w:val="clear" w:color="auto" w:fill="FFFFFF"/>
            </w:rPr>
            <w:fldChar w:fldCharType="separate"/>
          </w:r>
          <w:r w:rsidR="00B74CEF">
            <w:rPr>
              <w:rFonts w:ascii="Arial" w:hAnsi="Arial" w:cs="Arial"/>
              <w:noProof/>
              <w:sz w:val="24"/>
              <w:szCs w:val="24"/>
              <w:shd w:val="clear" w:color="auto" w:fill="FFFFFF"/>
            </w:rPr>
            <w:t xml:space="preserve"> </w:t>
          </w:r>
          <w:r w:rsidR="00B74CEF" w:rsidRPr="00B74CEF">
            <w:rPr>
              <w:rFonts w:ascii="Arial" w:hAnsi="Arial" w:cs="Arial"/>
              <w:noProof/>
              <w:sz w:val="24"/>
              <w:szCs w:val="24"/>
              <w:shd w:val="clear" w:color="auto" w:fill="FFFFFF"/>
            </w:rPr>
            <w:t>(Schon, 1987)</w:t>
          </w:r>
          <w:r w:rsidR="000F7032" w:rsidRPr="007F69D9">
            <w:rPr>
              <w:rFonts w:ascii="Arial" w:hAnsi="Arial" w:cs="Arial"/>
              <w:sz w:val="24"/>
              <w:szCs w:val="24"/>
              <w:shd w:val="clear" w:color="auto" w:fill="FFFFFF"/>
            </w:rPr>
            <w:fldChar w:fldCharType="end"/>
          </w:r>
        </w:sdtContent>
      </w:sdt>
    </w:p>
    <w:p w14:paraId="54D789AA" w14:textId="7C2BCDEA" w:rsidR="00597F9F" w:rsidRPr="007F69D9" w:rsidRDefault="00FE01E2"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Literature tells us that </w:t>
      </w:r>
      <w:r w:rsidR="00AB4918" w:rsidRPr="007F69D9">
        <w:rPr>
          <w:rFonts w:ascii="Arial" w:hAnsi="Arial" w:cs="Arial"/>
          <w:sz w:val="24"/>
          <w:szCs w:val="24"/>
          <w:shd w:val="clear" w:color="auto" w:fill="FFFFFF"/>
        </w:rPr>
        <w:t>Schon</w:t>
      </w:r>
      <w:r w:rsidR="006066A0" w:rsidRPr="007F69D9">
        <w:rPr>
          <w:rFonts w:ascii="Arial" w:hAnsi="Arial" w:cs="Arial"/>
          <w:sz w:val="24"/>
          <w:szCs w:val="24"/>
          <w:shd w:val="clear" w:color="auto" w:fill="FFFFFF"/>
        </w:rPr>
        <w:t xml:space="preserve"> and Dew</w:t>
      </w:r>
      <w:r w:rsidR="0078292F" w:rsidRPr="007F69D9">
        <w:rPr>
          <w:rFonts w:ascii="Arial" w:hAnsi="Arial" w:cs="Arial"/>
          <w:sz w:val="24"/>
          <w:szCs w:val="24"/>
          <w:shd w:val="clear" w:color="auto" w:fill="FFFFFF"/>
        </w:rPr>
        <w:t xml:space="preserve">ey’s theories shared links </w:t>
      </w:r>
      <w:r w:rsidR="00C920AE" w:rsidRPr="007F69D9">
        <w:rPr>
          <w:rFonts w:ascii="Arial" w:hAnsi="Arial" w:cs="Arial"/>
          <w:sz w:val="24"/>
          <w:szCs w:val="24"/>
          <w:shd w:val="clear" w:color="auto" w:fill="FFFFFF"/>
        </w:rPr>
        <w:t>however</w:t>
      </w:r>
      <w:r w:rsidR="00815582">
        <w:rPr>
          <w:rFonts w:ascii="Arial" w:hAnsi="Arial" w:cs="Arial"/>
          <w:sz w:val="24"/>
          <w:szCs w:val="24"/>
          <w:shd w:val="clear" w:color="auto" w:fill="FFFFFF"/>
        </w:rPr>
        <w:t>,</w:t>
      </w:r>
      <w:r w:rsidR="00C920AE" w:rsidRPr="007F69D9">
        <w:rPr>
          <w:rFonts w:ascii="Arial" w:hAnsi="Arial" w:cs="Arial"/>
          <w:sz w:val="24"/>
          <w:szCs w:val="24"/>
          <w:shd w:val="clear" w:color="auto" w:fill="FFFFFF"/>
        </w:rPr>
        <w:t xml:space="preserve"> some of their under</w:t>
      </w:r>
      <w:r w:rsidR="00677304" w:rsidRPr="007F69D9">
        <w:rPr>
          <w:rFonts w:ascii="Arial" w:hAnsi="Arial" w:cs="Arial"/>
          <w:sz w:val="24"/>
          <w:szCs w:val="24"/>
          <w:shd w:val="clear" w:color="auto" w:fill="FFFFFF"/>
        </w:rPr>
        <w:t xml:space="preserve">lying </w:t>
      </w:r>
      <w:r w:rsidR="0067188F" w:rsidRPr="007F69D9">
        <w:rPr>
          <w:rFonts w:ascii="Arial" w:hAnsi="Arial" w:cs="Arial"/>
          <w:sz w:val="24"/>
          <w:szCs w:val="24"/>
          <w:shd w:val="clear" w:color="auto" w:fill="FFFFFF"/>
        </w:rPr>
        <w:t>beliefs clashed</w:t>
      </w:r>
      <w:r w:rsidR="00677304" w:rsidRPr="007F69D9">
        <w:rPr>
          <w:rFonts w:ascii="Arial" w:hAnsi="Arial" w:cs="Arial"/>
          <w:sz w:val="24"/>
          <w:szCs w:val="24"/>
          <w:shd w:val="clear" w:color="auto" w:fill="FFFFFF"/>
        </w:rPr>
        <w:t xml:space="preserve">, </w:t>
      </w:r>
      <w:r w:rsidR="00AC6E6A">
        <w:rPr>
          <w:rFonts w:ascii="Arial" w:hAnsi="Arial" w:cs="Arial"/>
          <w:sz w:val="24"/>
          <w:szCs w:val="24"/>
          <w:shd w:val="clear" w:color="auto" w:fill="FFFFFF"/>
        </w:rPr>
        <w:t>“</w:t>
      </w:r>
      <w:r w:rsidR="00677304" w:rsidRPr="007F69D9">
        <w:rPr>
          <w:rFonts w:ascii="Arial" w:hAnsi="Arial" w:cs="Arial"/>
          <w:sz w:val="24"/>
          <w:szCs w:val="24"/>
          <w:shd w:val="clear" w:color="auto" w:fill="FFFFFF"/>
        </w:rPr>
        <w:t xml:space="preserve">For Dewey, reflection </w:t>
      </w:r>
      <w:r w:rsidR="00BE430A" w:rsidRPr="007F69D9">
        <w:rPr>
          <w:rFonts w:ascii="Arial" w:hAnsi="Arial" w:cs="Arial"/>
          <w:sz w:val="24"/>
          <w:szCs w:val="24"/>
          <w:shd w:val="clear" w:color="auto" w:fill="FFFFFF"/>
        </w:rPr>
        <w:t xml:space="preserve">supports the practitioner in the development </w:t>
      </w:r>
      <w:r w:rsidR="002848D5" w:rsidRPr="007F69D9">
        <w:rPr>
          <w:rFonts w:ascii="Arial" w:hAnsi="Arial" w:cs="Arial"/>
          <w:sz w:val="24"/>
          <w:szCs w:val="24"/>
          <w:shd w:val="clear" w:color="auto" w:fill="FFFFFF"/>
        </w:rPr>
        <w:t>of democratic principles, whereas, for Schon</w:t>
      </w:r>
      <w:r w:rsidR="00AC2179" w:rsidRPr="007F69D9">
        <w:rPr>
          <w:rFonts w:ascii="Arial" w:hAnsi="Arial" w:cs="Arial"/>
          <w:sz w:val="24"/>
          <w:szCs w:val="24"/>
          <w:shd w:val="clear" w:color="auto" w:fill="FFFFFF"/>
        </w:rPr>
        <w:t xml:space="preserve">, the reflection has a far </w:t>
      </w:r>
      <w:r w:rsidR="00290C51" w:rsidRPr="007F69D9">
        <w:rPr>
          <w:rFonts w:ascii="Arial" w:hAnsi="Arial" w:cs="Arial"/>
          <w:sz w:val="24"/>
          <w:szCs w:val="24"/>
          <w:shd w:val="clear" w:color="auto" w:fill="FFFFFF"/>
        </w:rPr>
        <w:t>more practical purpose, helping the practitioner to learn from and address complex</w:t>
      </w:r>
      <w:r w:rsidR="00BA5CEC" w:rsidRPr="007F69D9">
        <w:rPr>
          <w:rFonts w:ascii="Arial" w:hAnsi="Arial" w:cs="Arial"/>
          <w:sz w:val="24"/>
          <w:szCs w:val="24"/>
          <w:shd w:val="clear" w:color="auto" w:fill="FFFFFF"/>
        </w:rPr>
        <w:t xml:space="preserve"> problems experienced in the workplace.</w:t>
      </w:r>
      <w:r w:rsidR="00AC6E6A">
        <w:rPr>
          <w:rFonts w:ascii="Arial" w:hAnsi="Arial" w:cs="Arial"/>
          <w:sz w:val="24"/>
          <w:szCs w:val="24"/>
          <w:shd w:val="clear" w:color="auto" w:fill="FFFFFF"/>
        </w:rPr>
        <w:t>”</w:t>
      </w:r>
      <w:r w:rsidR="00BA5CEC" w:rsidRPr="007F69D9">
        <w:rPr>
          <w:rFonts w:ascii="Arial" w:hAnsi="Arial" w:cs="Arial"/>
          <w:sz w:val="24"/>
          <w:szCs w:val="24"/>
          <w:shd w:val="clear" w:color="auto" w:fill="FFFFFF"/>
        </w:rPr>
        <w:t xml:space="preserve"> </w:t>
      </w:r>
      <w:sdt>
        <w:sdtPr>
          <w:rPr>
            <w:rFonts w:ascii="Arial" w:hAnsi="Arial" w:cs="Arial"/>
            <w:sz w:val="24"/>
            <w:szCs w:val="24"/>
            <w:shd w:val="clear" w:color="auto" w:fill="FFFFFF"/>
          </w:rPr>
          <w:id w:val="399948288"/>
          <w:citation/>
        </w:sdtPr>
        <w:sdtContent>
          <w:r w:rsidR="00BA5CEC" w:rsidRPr="007F69D9">
            <w:rPr>
              <w:rFonts w:ascii="Arial" w:hAnsi="Arial" w:cs="Arial"/>
              <w:sz w:val="24"/>
              <w:szCs w:val="24"/>
              <w:shd w:val="clear" w:color="auto" w:fill="FFFFFF"/>
            </w:rPr>
            <w:fldChar w:fldCharType="begin"/>
          </w:r>
          <w:r w:rsidR="00BA5CEC" w:rsidRPr="007F69D9">
            <w:rPr>
              <w:rFonts w:ascii="Arial" w:hAnsi="Arial" w:cs="Arial"/>
              <w:sz w:val="24"/>
              <w:szCs w:val="24"/>
              <w:shd w:val="clear" w:color="auto" w:fill="FFFFFF"/>
            </w:rPr>
            <w:instrText xml:space="preserve"> CITATION Aub16 \l 2057 </w:instrText>
          </w:r>
          <w:r w:rsidR="00BA5CEC"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(Aubrey &amp; Riley, 2016)</w:t>
          </w:r>
          <w:r w:rsidR="00BA5CEC" w:rsidRPr="007F69D9">
            <w:rPr>
              <w:rFonts w:ascii="Arial" w:hAnsi="Arial" w:cs="Arial"/>
              <w:sz w:val="24"/>
              <w:szCs w:val="24"/>
              <w:shd w:val="clear" w:color="auto" w:fill="FFFFFF"/>
            </w:rPr>
            <w:fldChar w:fldCharType="end"/>
          </w:r>
        </w:sdtContent>
      </w:sdt>
    </w:p>
    <w:p w14:paraId="2033EF8E" w14:textId="49A9391C" w:rsidR="00597F9F" w:rsidRPr="007F69D9" w:rsidRDefault="00755FD9"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Author </w:t>
      </w:r>
      <w:sdt>
        <w:sdtPr>
          <w:rPr>
            <w:rFonts w:ascii="Arial" w:hAnsi="Arial" w:cs="Arial"/>
            <w:sz w:val="24"/>
            <w:szCs w:val="24"/>
            <w:shd w:val="clear" w:color="auto" w:fill="FFFFFF"/>
          </w:rPr>
          <w:id w:val="804122344"/>
          <w:citation/>
        </w:sdtPr>
        <w:sdtContent>
          <w:r w:rsidR="00FB61F7" w:rsidRPr="007F69D9">
            <w:rPr>
              <w:rFonts w:ascii="Arial" w:hAnsi="Arial" w:cs="Arial"/>
              <w:sz w:val="24"/>
              <w:szCs w:val="24"/>
              <w:shd w:val="clear" w:color="auto" w:fill="FFFFFF"/>
            </w:rPr>
            <w:fldChar w:fldCharType="begin"/>
          </w:r>
          <w:r w:rsidR="00FB61F7" w:rsidRPr="007F69D9">
            <w:rPr>
              <w:rFonts w:ascii="Arial" w:hAnsi="Arial" w:cs="Arial"/>
              <w:sz w:val="24"/>
              <w:szCs w:val="24"/>
              <w:shd w:val="clear" w:color="auto" w:fill="FFFFFF"/>
            </w:rPr>
            <w:instrText xml:space="preserve"> CITATION Moo99 \l 2057 </w:instrText>
          </w:r>
          <w:r w:rsidR="00FB61F7"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(Moon, 1999)</w:t>
          </w:r>
          <w:r w:rsidR="00FB61F7" w:rsidRPr="007F69D9">
            <w:rPr>
              <w:rFonts w:ascii="Arial" w:hAnsi="Arial" w:cs="Arial"/>
              <w:sz w:val="24"/>
              <w:szCs w:val="24"/>
              <w:shd w:val="clear" w:color="auto" w:fill="FFFFFF"/>
            </w:rPr>
            <w:fldChar w:fldCharType="end"/>
          </w:r>
        </w:sdtContent>
      </w:sdt>
      <w:r w:rsidR="003770B8" w:rsidRPr="007F69D9">
        <w:rPr>
          <w:rFonts w:ascii="Arial" w:hAnsi="Arial" w:cs="Arial"/>
          <w:sz w:val="24"/>
          <w:szCs w:val="24"/>
          <w:shd w:val="clear" w:color="auto" w:fill="FFFFFF"/>
        </w:rPr>
        <w:t xml:space="preserve"> acknowledged Schon’s work as a </w:t>
      </w:r>
      <w:r w:rsidR="00B84E11" w:rsidRPr="007F69D9">
        <w:rPr>
          <w:rFonts w:ascii="Arial" w:hAnsi="Arial" w:cs="Arial"/>
          <w:sz w:val="24"/>
          <w:szCs w:val="24"/>
          <w:shd w:val="clear" w:color="auto" w:fill="FFFFFF"/>
        </w:rPr>
        <w:t xml:space="preserve">catalyst for encouraging practitioners to </w:t>
      </w:r>
      <w:r w:rsidR="006220CE" w:rsidRPr="007F69D9">
        <w:rPr>
          <w:rFonts w:ascii="Arial" w:hAnsi="Arial" w:cs="Arial"/>
          <w:sz w:val="24"/>
          <w:szCs w:val="24"/>
          <w:shd w:val="clear" w:color="auto" w:fill="FFFFFF"/>
        </w:rPr>
        <w:t xml:space="preserve">observe their practice more critically, and by doing </w:t>
      </w:r>
      <w:r w:rsidR="00885DD3" w:rsidRPr="007F69D9">
        <w:rPr>
          <w:rFonts w:ascii="Arial" w:hAnsi="Arial" w:cs="Arial"/>
          <w:sz w:val="24"/>
          <w:szCs w:val="24"/>
          <w:shd w:val="clear" w:color="auto" w:fill="FFFFFF"/>
        </w:rPr>
        <w:t xml:space="preserve">so </w:t>
      </w:r>
      <w:r w:rsidR="00F43ACE" w:rsidRPr="007F69D9">
        <w:rPr>
          <w:rFonts w:ascii="Arial" w:hAnsi="Arial" w:cs="Arial"/>
          <w:sz w:val="24"/>
          <w:szCs w:val="24"/>
          <w:shd w:val="clear" w:color="auto" w:fill="FFFFFF"/>
        </w:rPr>
        <w:t xml:space="preserve">gave them the opportunity to </w:t>
      </w:r>
      <w:r w:rsidR="00A3761D" w:rsidRPr="007F69D9">
        <w:rPr>
          <w:rFonts w:ascii="Arial" w:hAnsi="Arial" w:cs="Arial"/>
          <w:sz w:val="24"/>
          <w:szCs w:val="24"/>
          <w:shd w:val="clear" w:color="auto" w:fill="FFFFFF"/>
        </w:rPr>
        <w:t xml:space="preserve">build on good practice and a space to share their experience. </w:t>
      </w:r>
    </w:p>
    <w:p w14:paraId="72F44CB5" w14:textId="77777777" w:rsidR="00597F9F" w:rsidRPr="007F69D9" w:rsidRDefault="00597F9F" w:rsidP="009034C6">
      <w:pPr>
        <w:spacing w:line="360" w:lineRule="auto"/>
        <w:rPr>
          <w:rFonts w:ascii="Arial" w:hAnsi="Arial" w:cs="Arial"/>
          <w:sz w:val="24"/>
          <w:szCs w:val="24"/>
          <w:shd w:val="clear" w:color="auto" w:fill="FFFFFF"/>
        </w:rPr>
      </w:pPr>
    </w:p>
    <w:p w14:paraId="3B4AD366" w14:textId="5E3CB224" w:rsidR="0020405D" w:rsidRPr="002440D8" w:rsidRDefault="00EE3B6D"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There has been a reform in education over the last four years, </w:t>
      </w:r>
      <w:r w:rsidR="0048007A">
        <w:rPr>
          <w:rFonts w:ascii="Arial" w:hAnsi="Arial" w:cs="Arial"/>
          <w:sz w:val="24"/>
          <w:szCs w:val="24"/>
          <w:shd w:val="clear" w:color="auto" w:fill="FFFFFF"/>
        </w:rPr>
        <w:t xml:space="preserve">the </w:t>
      </w:r>
      <w:r w:rsidRPr="007F69D9">
        <w:rPr>
          <w:rFonts w:ascii="Arial" w:hAnsi="Arial" w:cs="Arial"/>
          <w:sz w:val="24"/>
          <w:szCs w:val="24"/>
          <w:shd w:val="clear" w:color="auto" w:fill="FFFFFF"/>
        </w:rPr>
        <w:t xml:space="preserve">Welsh </w:t>
      </w:r>
      <w:r w:rsidR="00107B15" w:rsidRPr="007F69D9">
        <w:rPr>
          <w:rFonts w:ascii="Arial" w:hAnsi="Arial" w:cs="Arial"/>
          <w:sz w:val="24"/>
          <w:szCs w:val="24"/>
          <w:shd w:val="clear" w:color="auto" w:fill="FFFFFF"/>
        </w:rPr>
        <w:t>government has set new</w:t>
      </w:r>
      <w:r w:rsidRPr="007F69D9">
        <w:rPr>
          <w:rFonts w:ascii="Arial" w:hAnsi="Arial" w:cs="Arial"/>
          <w:sz w:val="24"/>
          <w:szCs w:val="24"/>
          <w:shd w:val="clear" w:color="auto" w:fill="FFFFFF"/>
        </w:rPr>
        <w:t xml:space="preserve"> ambition</w:t>
      </w:r>
      <w:r w:rsidR="00E86AE8">
        <w:rPr>
          <w:rFonts w:ascii="Arial" w:hAnsi="Arial" w:cs="Arial"/>
          <w:sz w:val="24"/>
          <w:szCs w:val="24"/>
          <w:shd w:val="clear" w:color="auto" w:fill="FFFFFF"/>
        </w:rPr>
        <w:t>s</w:t>
      </w:r>
      <w:r w:rsidRPr="007F69D9">
        <w:rPr>
          <w:rFonts w:ascii="Arial" w:hAnsi="Arial" w:cs="Arial"/>
          <w:sz w:val="24"/>
          <w:szCs w:val="24"/>
          <w:shd w:val="clear" w:color="auto" w:fill="FFFFFF"/>
        </w:rPr>
        <w:t xml:space="preserve"> expectations of all learners and teachers</w:t>
      </w:r>
      <w:r w:rsidR="00E86AE8">
        <w:rPr>
          <w:rFonts w:ascii="Arial" w:hAnsi="Arial" w:cs="Arial"/>
          <w:sz w:val="24"/>
          <w:szCs w:val="24"/>
          <w:shd w:val="clear" w:color="auto" w:fill="FFFFFF"/>
        </w:rPr>
        <w:t xml:space="preserve"> across Wales in primary and secondary schools</w:t>
      </w:r>
      <w:r w:rsidRPr="007F69D9">
        <w:rPr>
          <w:rFonts w:ascii="Arial" w:hAnsi="Arial" w:cs="Arial"/>
          <w:sz w:val="24"/>
          <w:szCs w:val="24"/>
          <w:shd w:val="clear" w:color="auto" w:fill="FFFFFF"/>
        </w:rPr>
        <w:t>.</w:t>
      </w:r>
      <w:r w:rsidR="00656897" w:rsidRPr="007F69D9">
        <w:rPr>
          <w:rFonts w:ascii="Arial" w:hAnsi="Arial" w:cs="Arial"/>
          <w:sz w:val="24"/>
          <w:szCs w:val="24"/>
          <w:shd w:val="clear" w:color="auto" w:fill="FFFFFF"/>
        </w:rPr>
        <w:t xml:space="preserve"> The</w:t>
      </w:r>
      <w:r w:rsidRPr="007F69D9">
        <w:rPr>
          <w:rFonts w:ascii="Arial" w:hAnsi="Arial" w:cs="Arial"/>
          <w:sz w:val="24"/>
          <w:szCs w:val="24"/>
          <w:shd w:val="clear" w:color="auto" w:fill="FFFFFF"/>
        </w:rPr>
        <w:t xml:space="preserve"> attainment gap</w:t>
      </w:r>
      <w:r w:rsidR="00656897" w:rsidRPr="007F69D9">
        <w:rPr>
          <w:rFonts w:ascii="Arial" w:hAnsi="Arial" w:cs="Arial"/>
          <w:sz w:val="24"/>
          <w:szCs w:val="24"/>
          <w:shd w:val="clear" w:color="auto" w:fill="FFFFFF"/>
        </w:rPr>
        <w:t xml:space="preserve"> has been reduced</w:t>
      </w:r>
      <w:r w:rsidR="00B83B1A" w:rsidRPr="007F69D9">
        <w:rPr>
          <w:rFonts w:ascii="Arial" w:hAnsi="Arial" w:cs="Arial"/>
          <w:sz w:val="24"/>
          <w:szCs w:val="24"/>
          <w:shd w:val="clear" w:color="auto" w:fill="FFFFFF"/>
        </w:rPr>
        <w:t xml:space="preserve"> and more support has been given to pupils from  disadvantaged </w:t>
      </w:r>
      <w:r w:rsidRPr="007F69D9">
        <w:rPr>
          <w:rFonts w:ascii="Arial" w:hAnsi="Arial" w:cs="Arial"/>
          <w:sz w:val="24"/>
          <w:szCs w:val="24"/>
          <w:shd w:val="clear" w:color="auto" w:fill="FFFFFF"/>
        </w:rPr>
        <w:t xml:space="preserve">backgrounds </w:t>
      </w:r>
      <w:r w:rsidR="00863F8F" w:rsidRPr="007F69D9">
        <w:rPr>
          <w:rFonts w:ascii="Arial" w:hAnsi="Arial" w:cs="Arial"/>
          <w:sz w:val="24"/>
          <w:szCs w:val="24"/>
          <w:shd w:val="clear" w:color="auto" w:fill="FFFFFF"/>
        </w:rPr>
        <w:t>to enable them to</w:t>
      </w:r>
      <w:r w:rsidRPr="007F69D9">
        <w:rPr>
          <w:rFonts w:ascii="Arial" w:hAnsi="Arial" w:cs="Arial"/>
          <w:sz w:val="24"/>
          <w:szCs w:val="24"/>
          <w:shd w:val="clear" w:color="auto" w:fill="FFFFFF"/>
        </w:rPr>
        <w:t xml:space="preserve"> fulfil their potential.</w:t>
      </w:r>
      <w:r w:rsidR="00863F8F" w:rsidRPr="007F69D9">
        <w:rPr>
          <w:rFonts w:ascii="Arial" w:hAnsi="Arial" w:cs="Arial"/>
          <w:sz w:val="24"/>
          <w:szCs w:val="24"/>
          <w:shd w:val="clear" w:color="auto" w:fill="FFFFFF"/>
        </w:rPr>
        <w:t xml:space="preserve"> </w:t>
      </w:r>
      <w:r w:rsidR="007873B0" w:rsidRPr="007F69D9">
        <w:rPr>
          <w:rFonts w:ascii="Arial" w:hAnsi="Arial" w:cs="Arial"/>
          <w:sz w:val="24"/>
          <w:szCs w:val="24"/>
          <w:shd w:val="clear" w:color="auto" w:fill="FFFFFF"/>
        </w:rPr>
        <w:t>The role of a teacher is ever evolving</w:t>
      </w:r>
      <w:r w:rsidR="00DB1DDD" w:rsidRPr="007F69D9">
        <w:rPr>
          <w:rFonts w:ascii="Arial" w:hAnsi="Arial" w:cs="Arial"/>
          <w:sz w:val="24"/>
          <w:szCs w:val="24"/>
          <w:shd w:val="clear" w:color="auto" w:fill="FFFFFF"/>
        </w:rPr>
        <w:t xml:space="preserve">, </w:t>
      </w:r>
      <w:r w:rsidR="00244D90" w:rsidRPr="007F69D9">
        <w:rPr>
          <w:rFonts w:ascii="Arial" w:hAnsi="Arial" w:cs="Arial"/>
          <w:sz w:val="24"/>
          <w:szCs w:val="24"/>
          <w:shd w:val="clear" w:color="auto" w:fill="FFFFFF"/>
        </w:rPr>
        <w:t xml:space="preserve">this is </w:t>
      </w:r>
      <w:r w:rsidR="00980C30" w:rsidRPr="007F69D9">
        <w:rPr>
          <w:rFonts w:ascii="Arial" w:hAnsi="Arial" w:cs="Arial"/>
          <w:sz w:val="24"/>
          <w:szCs w:val="24"/>
          <w:shd w:val="clear" w:color="auto" w:fill="FFFFFF"/>
        </w:rPr>
        <w:t xml:space="preserve">evident now with the roll out of the </w:t>
      </w:r>
      <w:r w:rsidR="00E53EE6">
        <w:rPr>
          <w:rFonts w:ascii="Arial" w:hAnsi="Arial" w:cs="Arial"/>
          <w:sz w:val="24"/>
          <w:szCs w:val="24"/>
          <w:shd w:val="clear" w:color="auto" w:fill="FFFFFF"/>
        </w:rPr>
        <w:t>‘N</w:t>
      </w:r>
      <w:r w:rsidR="00980C30" w:rsidRPr="007F69D9">
        <w:rPr>
          <w:rFonts w:ascii="Arial" w:hAnsi="Arial" w:cs="Arial"/>
          <w:sz w:val="24"/>
          <w:szCs w:val="24"/>
          <w:shd w:val="clear" w:color="auto" w:fill="FFFFFF"/>
        </w:rPr>
        <w:t>ew curriculum for Wales 2022</w:t>
      </w:r>
      <w:r w:rsidR="00E53EE6">
        <w:rPr>
          <w:rFonts w:ascii="Arial" w:hAnsi="Arial" w:cs="Arial"/>
          <w:sz w:val="24"/>
          <w:szCs w:val="24"/>
          <w:shd w:val="clear" w:color="auto" w:fill="FFFFFF"/>
        </w:rPr>
        <w:t xml:space="preserve">’ </w:t>
      </w:r>
      <w:sdt>
        <w:sdtPr>
          <w:rPr>
            <w:rFonts w:ascii="Arial" w:hAnsi="Arial" w:cs="Arial"/>
            <w:sz w:val="24"/>
            <w:szCs w:val="24"/>
            <w:shd w:val="clear" w:color="auto" w:fill="FFFFFF"/>
          </w:rPr>
          <w:id w:val="-398366815"/>
          <w:citation/>
        </w:sdtPr>
        <w:sdtContent>
          <w:r w:rsidR="00E53EE6">
            <w:rPr>
              <w:rFonts w:ascii="Arial" w:hAnsi="Arial" w:cs="Arial"/>
              <w:sz w:val="24"/>
              <w:szCs w:val="24"/>
              <w:shd w:val="clear" w:color="auto" w:fill="FFFFFF"/>
            </w:rPr>
            <w:fldChar w:fldCharType="begin"/>
          </w:r>
          <w:r w:rsidR="00E53EE6">
            <w:rPr>
              <w:rFonts w:ascii="Arial" w:hAnsi="Arial" w:cs="Arial"/>
              <w:sz w:val="24"/>
              <w:szCs w:val="24"/>
              <w:shd w:val="clear" w:color="auto" w:fill="FFFFFF"/>
            </w:rPr>
            <w:instrText xml:space="preserve"> CITATION Cur \l 2057 </w:instrText>
          </w:r>
          <w:r w:rsidR="00E53EE6">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(Donaldson, 2022)</w:t>
          </w:r>
          <w:r w:rsidR="00E53EE6">
            <w:rPr>
              <w:rFonts w:ascii="Arial" w:hAnsi="Arial" w:cs="Arial"/>
              <w:sz w:val="24"/>
              <w:szCs w:val="24"/>
              <w:shd w:val="clear" w:color="auto" w:fill="FFFFFF"/>
            </w:rPr>
            <w:fldChar w:fldCharType="end"/>
          </w:r>
        </w:sdtContent>
      </w:sdt>
      <w:r w:rsidR="00980C30" w:rsidRPr="007F69D9">
        <w:rPr>
          <w:rFonts w:ascii="Arial" w:hAnsi="Arial" w:cs="Arial"/>
          <w:sz w:val="24"/>
          <w:szCs w:val="24"/>
          <w:shd w:val="clear" w:color="auto" w:fill="FFFFFF"/>
        </w:rPr>
        <w:t xml:space="preserve">. Teachers are in charge of </w:t>
      </w:r>
      <w:r w:rsidR="00327C37" w:rsidRPr="007F69D9">
        <w:rPr>
          <w:rFonts w:ascii="Arial" w:hAnsi="Arial" w:cs="Arial"/>
          <w:sz w:val="24"/>
          <w:szCs w:val="24"/>
          <w:shd w:val="clear" w:color="auto" w:fill="FFFFFF"/>
        </w:rPr>
        <w:t>designing</w:t>
      </w:r>
      <w:r w:rsidR="00980C30" w:rsidRPr="007F69D9">
        <w:rPr>
          <w:rFonts w:ascii="Arial" w:hAnsi="Arial" w:cs="Arial"/>
          <w:sz w:val="24"/>
          <w:szCs w:val="24"/>
          <w:shd w:val="clear" w:color="auto" w:fill="FFFFFF"/>
        </w:rPr>
        <w:t xml:space="preserve"> their own curriculum and following progression steps, the four purposes and focusing on new areas of learning </w:t>
      </w:r>
      <w:r w:rsidR="00D228BE" w:rsidRPr="007F69D9">
        <w:rPr>
          <w:rFonts w:ascii="Arial" w:hAnsi="Arial" w:cs="Arial"/>
          <w:sz w:val="24"/>
          <w:szCs w:val="24"/>
          <w:shd w:val="clear" w:color="auto" w:fill="FFFFFF"/>
        </w:rPr>
        <w:t>and cross curricular responsibilities</w:t>
      </w:r>
      <w:r w:rsidR="00D36196">
        <w:rPr>
          <w:rFonts w:ascii="Arial" w:hAnsi="Arial" w:cs="Arial"/>
          <w:sz w:val="24"/>
          <w:szCs w:val="24"/>
          <w:shd w:val="clear" w:color="auto" w:fill="FFFFFF"/>
        </w:rPr>
        <w:t xml:space="preserve"> never</w:t>
      </w:r>
      <w:r w:rsidR="00A33F82" w:rsidRPr="007F69D9">
        <w:rPr>
          <w:rFonts w:ascii="Arial" w:hAnsi="Arial" w:cs="Arial"/>
          <w:sz w:val="24"/>
          <w:szCs w:val="24"/>
          <w:shd w:val="clear" w:color="auto" w:fill="FFFFFF"/>
        </w:rPr>
        <w:t xml:space="preserve"> </w:t>
      </w:r>
      <w:r w:rsidR="00980C30" w:rsidRPr="007F69D9">
        <w:rPr>
          <w:rFonts w:ascii="Arial" w:hAnsi="Arial" w:cs="Arial"/>
          <w:sz w:val="24"/>
          <w:szCs w:val="24"/>
          <w:shd w:val="clear" w:color="auto" w:fill="FFFFFF"/>
        </w:rPr>
        <w:t xml:space="preserve">seen before in Wales. </w:t>
      </w:r>
      <w:r w:rsidR="00C1245E" w:rsidRPr="007F69D9">
        <w:rPr>
          <w:rFonts w:ascii="Arial" w:hAnsi="Arial" w:cs="Arial"/>
          <w:sz w:val="24"/>
          <w:szCs w:val="24"/>
          <w:shd w:val="clear" w:color="auto" w:fill="FFFFFF"/>
        </w:rPr>
        <w:t>Education is forever evolving</w:t>
      </w:r>
      <w:r w:rsidR="00D91ABC" w:rsidRPr="007F69D9">
        <w:rPr>
          <w:rFonts w:ascii="Arial" w:hAnsi="Arial" w:cs="Arial"/>
          <w:sz w:val="24"/>
          <w:szCs w:val="24"/>
          <w:shd w:val="clear" w:color="auto" w:fill="FFFFFF"/>
        </w:rPr>
        <w:t>, the way we assess is changing and r</w:t>
      </w:r>
      <w:r w:rsidR="00D93583" w:rsidRPr="007F69D9">
        <w:rPr>
          <w:rFonts w:ascii="Arial" w:hAnsi="Arial" w:cs="Arial"/>
          <w:sz w:val="24"/>
          <w:szCs w:val="24"/>
          <w:shd w:val="clear" w:color="auto" w:fill="FFFFFF"/>
        </w:rPr>
        <w:t>eflection will play a big part of this moving forward.</w:t>
      </w:r>
      <w:sdt>
        <w:sdtPr>
          <w:rPr>
            <w:rFonts w:ascii="Arial" w:hAnsi="Arial" w:cs="Arial"/>
            <w:sz w:val="24"/>
            <w:szCs w:val="24"/>
            <w:shd w:val="clear" w:color="auto" w:fill="FFFFFF"/>
          </w:rPr>
          <w:id w:val="1516566024"/>
          <w:citation/>
        </w:sdtPr>
        <w:sdtContent>
          <w:r w:rsidR="00D36196">
            <w:rPr>
              <w:rFonts w:ascii="Arial" w:hAnsi="Arial" w:cs="Arial"/>
              <w:sz w:val="24"/>
              <w:szCs w:val="24"/>
              <w:shd w:val="clear" w:color="auto" w:fill="FFFFFF"/>
            </w:rPr>
            <w:fldChar w:fldCharType="begin"/>
          </w:r>
          <w:r w:rsidR="00627A0F">
            <w:rPr>
              <w:rFonts w:ascii="Arial" w:hAnsi="Arial" w:cs="Arial"/>
              <w:sz w:val="24"/>
              <w:szCs w:val="24"/>
              <w:shd w:val="clear" w:color="auto" w:fill="FFFFFF"/>
            </w:rPr>
            <w:instrText xml:space="preserve">CITATION Cur \l 2057 </w:instrText>
          </w:r>
          <w:r w:rsidR="00D36196">
            <w:rPr>
              <w:rFonts w:ascii="Arial" w:hAnsi="Arial" w:cs="Arial"/>
              <w:sz w:val="24"/>
              <w:szCs w:val="24"/>
              <w:shd w:val="clear" w:color="auto" w:fill="FFFFFF"/>
            </w:rPr>
            <w:fldChar w:fldCharType="separate"/>
          </w:r>
          <w:r w:rsidR="00B74CEF">
            <w:rPr>
              <w:rFonts w:ascii="Arial" w:hAnsi="Arial" w:cs="Arial"/>
              <w:noProof/>
              <w:sz w:val="24"/>
              <w:szCs w:val="24"/>
              <w:shd w:val="clear" w:color="auto" w:fill="FFFFFF"/>
            </w:rPr>
            <w:t xml:space="preserve"> </w:t>
          </w:r>
          <w:r w:rsidR="00B74CEF" w:rsidRPr="00B74CEF">
            <w:rPr>
              <w:rFonts w:ascii="Arial" w:hAnsi="Arial" w:cs="Arial"/>
              <w:noProof/>
              <w:sz w:val="24"/>
              <w:szCs w:val="24"/>
              <w:shd w:val="clear" w:color="auto" w:fill="FFFFFF"/>
            </w:rPr>
            <w:t>(Donaldson, 2022)</w:t>
          </w:r>
          <w:r w:rsidR="00D36196">
            <w:rPr>
              <w:rFonts w:ascii="Arial" w:hAnsi="Arial" w:cs="Arial"/>
              <w:sz w:val="24"/>
              <w:szCs w:val="24"/>
              <w:shd w:val="clear" w:color="auto" w:fill="FFFFFF"/>
            </w:rPr>
            <w:fldChar w:fldCharType="end"/>
          </w:r>
        </w:sdtContent>
      </w:sdt>
      <w:r w:rsidR="00D93583" w:rsidRPr="007F69D9">
        <w:rPr>
          <w:rFonts w:ascii="Arial" w:hAnsi="Arial" w:cs="Arial"/>
          <w:sz w:val="24"/>
          <w:szCs w:val="24"/>
          <w:shd w:val="clear" w:color="auto" w:fill="FFFFFF"/>
        </w:rPr>
        <w:t xml:space="preserve"> </w:t>
      </w:r>
      <w:r w:rsidR="006929F4" w:rsidRPr="007F69D9">
        <w:rPr>
          <w:rFonts w:ascii="Arial" w:hAnsi="Arial" w:cs="Arial"/>
          <w:sz w:val="24"/>
          <w:szCs w:val="24"/>
          <w:shd w:val="clear" w:color="auto" w:fill="FFFFFF"/>
        </w:rPr>
        <w:t xml:space="preserve">In a teaching role it is important to take a step back when things go right and equally when things go wrong. </w:t>
      </w:r>
      <w:r w:rsidR="00E1533A">
        <w:rPr>
          <w:rFonts w:ascii="Arial" w:hAnsi="Arial" w:cs="Arial"/>
          <w:sz w:val="24"/>
          <w:szCs w:val="24"/>
          <w:shd w:val="clear" w:color="auto" w:fill="FFFFFF"/>
        </w:rPr>
        <w:t xml:space="preserve">Reflection </w:t>
      </w:r>
      <w:r w:rsidR="000C0399" w:rsidRPr="007F69D9">
        <w:rPr>
          <w:rFonts w:ascii="Arial" w:hAnsi="Arial" w:cs="Arial"/>
          <w:sz w:val="24"/>
          <w:szCs w:val="24"/>
          <w:shd w:val="clear" w:color="auto" w:fill="FFFFFF"/>
        </w:rPr>
        <w:t xml:space="preserve">helps the teacher to move forward, adapt and adjust. </w:t>
      </w:r>
    </w:p>
    <w:p w14:paraId="3B4AD367" w14:textId="77777777" w:rsidR="0020405D" w:rsidRPr="007F69D9" w:rsidRDefault="0020405D" w:rsidP="009034C6">
      <w:pPr>
        <w:spacing w:line="360" w:lineRule="auto"/>
        <w:rPr>
          <w:rFonts w:ascii="Arial" w:hAnsi="Arial" w:cs="Arial"/>
          <w:b/>
          <w:bCs/>
          <w:sz w:val="24"/>
          <w:szCs w:val="24"/>
        </w:rPr>
      </w:pPr>
    </w:p>
    <w:p w14:paraId="3B4AD368" w14:textId="77777777" w:rsidR="0020405D" w:rsidRDefault="0020405D" w:rsidP="009034C6">
      <w:pPr>
        <w:spacing w:line="360" w:lineRule="auto"/>
        <w:rPr>
          <w:rFonts w:ascii="Arial" w:hAnsi="Arial" w:cs="Arial"/>
          <w:b/>
          <w:bCs/>
          <w:sz w:val="24"/>
          <w:szCs w:val="24"/>
        </w:rPr>
      </w:pPr>
    </w:p>
    <w:p w14:paraId="47B42397" w14:textId="77777777" w:rsidR="00E1533A" w:rsidRDefault="00E1533A" w:rsidP="009034C6">
      <w:pPr>
        <w:spacing w:line="360" w:lineRule="auto"/>
        <w:rPr>
          <w:rFonts w:ascii="Arial" w:hAnsi="Arial" w:cs="Arial"/>
          <w:b/>
          <w:bCs/>
          <w:sz w:val="24"/>
          <w:szCs w:val="24"/>
        </w:rPr>
      </w:pPr>
    </w:p>
    <w:p w14:paraId="218755AF" w14:textId="77777777" w:rsidR="00E1533A" w:rsidRPr="007F69D9" w:rsidRDefault="00E1533A" w:rsidP="009034C6">
      <w:pPr>
        <w:spacing w:line="360" w:lineRule="auto"/>
        <w:rPr>
          <w:rFonts w:ascii="Arial" w:hAnsi="Arial" w:cs="Arial"/>
          <w:b/>
          <w:bCs/>
          <w:sz w:val="24"/>
          <w:szCs w:val="24"/>
        </w:rPr>
      </w:pPr>
    </w:p>
    <w:p w14:paraId="3B4AD369" w14:textId="6DE8A558" w:rsidR="0020405D" w:rsidRPr="007F69D9" w:rsidRDefault="00FF0C5A" w:rsidP="009034C6">
      <w:pPr>
        <w:spacing w:line="360" w:lineRule="auto"/>
        <w:rPr>
          <w:rFonts w:ascii="Arial" w:hAnsi="Arial" w:cs="Arial"/>
          <w:b/>
          <w:bCs/>
          <w:sz w:val="24"/>
          <w:szCs w:val="24"/>
        </w:rPr>
      </w:pPr>
      <w:r w:rsidRPr="007F69D9">
        <w:rPr>
          <w:rFonts w:ascii="Arial" w:hAnsi="Arial" w:cs="Arial"/>
          <w:b/>
          <w:bCs/>
          <w:sz w:val="24"/>
          <w:szCs w:val="24"/>
        </w:rPr>
        <w:t xml:space="preserve">2. OBSERVATION </w:t>
      </w:r>
    </w:p>
    <w:p w14:paraId="3B4AD36B" w14:textId="31B4FDE0" w:rsidR="0020405D" w:rsidRPr="00E06E76" w:rsidRDefault="00FF0C5A" w:rsidP="009034C6">
      <w:pPr>
        <w:spacing w:line="360" w:lineRule="auto"/>
        <w:rPr>
          <w:rFonts w:ascii="Arial" w:hAnsi="Arial" w:cs="Arial"/>
          <w:sz w:val="24"/>
          <w:szCs w:val="24"/>
        </w:rPr>
      </w:pPr>
      <w:r w:rsidRPr="007F69D9">
        <w:rPr>
          <w:rFonts w:ascii="Arial" w:hAnsi="Arial" w:cs="Arial"/>
          <w:sz w:val="24"/>
          <w:szCs w:val="24"/>
        </w:rPr>
        <w:t>The school where my observation took place was a</w:t>
      </w:r>
      <w:r w:rsidR="00D00127" w:rsidRPr="007F69D9">
        <w:rPr>
          <w:rFonts w:ascii="Arial" w:hAnsi="Arial" w:cs="Arial"/>
          <w:sz w:val="24"/>
          <w:szCs w:val="24"/>
        </w:rPr>
        <w:t xml:space="preserve"> large</w:t>
      </w:r>
      <w:r w:rsidRPr="007F69D9">
        <w:rPr>
          <w:rFonts w:ascii="Arial" w:hAnsi="Arial" w:cs="Arial"/>
          <w:sz w:val="24"/>
          <w:szCs w:val="24"/>
        </w:rPr>
        <w:t xml:space="preserve"> mainstream English medium primary school </w:t>
      </w:r>
      <w:r w:rsidR="00D00127" w:rsidRPr="007F69D9">
        <w:rPr>
          <w:rFonts w:ascii="Arial" w:hAnsi="Arial" w:cs="Arial"/>
          <w:sz w:val="24"/>
          <w:szCs w:val="24"/>
        </w:rPr>
        <w:t xml:space="preserve">located in a small town </w:t>
      </w:r>
      <w:r w:rsidRPr="007F69D9">
        <w:rPr>
          <w:rFonts w:ascii="Arial" w:hAnsi="Arial" w:cs="Arial"/>
          <w:sz w:val="24"/>
          <w:szCs w:val="24"/>
        </w:rPr>
        <w:t xml:space="preserve">which I will keep anonymous in accordance </w:t>
      </w:r>
      <w:r w:rsidR="002740D4" w:rsidRPr="007F69D9">
        <w:rPr>
          <w:rFonts w:ascii="Arial" w:hAnsi="Arial" w:cs="Arial"/>
          <w:sz w:val="24"/>
          <w:szCs w:val="24"/>
        </w:rPr>
        <w:t>with</w:t>
      </w:r>
      <w:r w:rsidRPr="007F69D9">
        <w:rPr>
          <w:rFonts w:ascii="Arial" w:hAnsi="Arial" w:cs="Arial"/>
          <w:sz w:val="24"/>
          <w:szCs w:val="24"/>
        </w:rPr>
        <w:t xml:space="preserve"> the BERA (2018) guidelines for anonymity. When referring to a pupil I will use pupil X</w:t>
      </w:r>
      <w:r w:rsidR="00D87D6E" w:rsidRPr="007F69D9">
        <w:rPr>
          <w:rFonts w:ascii="Arial" w:hAnsi="Arial" w:cs="Arial"/>
          <w:sz w:val="24"/>
          <w:szCs w:val="24"/>
        </w:rPr>
        <w:t xml:space="preserve"> </w:t>
      </w:r>
      <w:r w:rsidR="00D36196">
        <w:rPr>
          <w:rFonts w:ascii="Arial" w:hAnsi="Arial" w:cs="Arial"/>
          <w:sz w:val="24"/>
          <w:szCs w:val="24"/>
        </w:rPr>
        <w:t>.</w:t>
      </w:r>
      <w:r w:rsidRPr="007F69D9">
        <w:rPr>
          <w:rFonts w:ascii="Arial" w:hAnsi="Arial" w:cs="Arial"/>
          <w:sz w:val="24"/>
          <w:szCs w:val="24"/>
        </w:rPr>
        <w:t xml:space="preserve">The school is made up of sixteen single year classes along with two nursery classes. The school has one hundred and </w:t>
      </w:r>
      <w:r w:rsidR="00242AF7" w:rsidRPr="007F69D9">
        <w:rPr>
          <w:rFonts w:ascii="Arial" w:hAnsi="Arial" w:cs="Arial"/>
          <w:sz w:val="24"/>
          <w:szCs w:val="24"/>
        </w:rPr>
        <w:t>twenty-five</w:t>
      </w:r>
      <w:r w:rsidRPr="007F69D9">
        <w:rPr>
          <w:rFonts w:ascii="Arial" w:hAnsi="Arial" w:cs="Arial"/>
          <w:sz w:val="24"/>
          <w:szCs w:val="24"/>
        </w:rPr>
        <w:t xml:space="preserve"> pupils on the additional learning needs register. The year group I observed over a </w:t>
      </w:r>
      <w:r w:rsidR="00242AF7" w:rsidRPr="007F69D9">
        <w:rPr>
          <w:rFonts w:ascii="Arial" w:hAnsi="Arial" w:cs="Arial"/>
          <w:sz w:val="24"/>
          <w:szCs w:val="24"/>
        </w:rPr>
        <w:t>two-day</w:t>
      </w:r>
      <w:r w:rsidRPr="007F69D9">
        <w:rPr>
          <w:rFonts w:ascii="Arial" w:hAnsi="Arial" w:cs="Arial"/>
          <w:sz w:val="24"/>
          <w:szCs w:val="24"/>
        </w:rPr>
        <w:t xml:space="preserve"> period was a year five class where the pupil ages were between eight and nine. The class had </w:t>
      </w:r>
      <w:r w:rsidR="00242AF7" w:rsidRPr="007F69D9">
        <w:rPr>
          <w:rFonts w:ascii="Arial" w:hAnsi="Arial" w:cs="Arial"/>
          <w:sz w:val="24"/>
          <w:szCs w:val="24"/>
        </w:rPr>
        <w:t>twenty-four</w:t>
      </w:r>
      <w:r w:rsidRPr="007F69D9">
        <w:rPr>
          <w:rFonts w:ascii="Arial" w:hAnsi="Arial" w:cs="Arial"/>
          <w:sz w:val="24"/>
          <w:szCs w:val="24"/>
        </w:rPr>
        <w:t xml:space="preserve"> pupils, two part time teachers and one floating learning support assistant shared out over </w:t>
      </w:r>
      <w:r w:rsidR="00242AF7" w:rsidRPr="007F69D9">
        <w:rPr>
          <w:rFonts w:ascii="Arial" w:hAnsi="Arial" w:cs="Arial"/>
          <w:sz w:val="24"/>
          <w:szCs w:val="24"/>
        </w:rPr>
        <w:t>several</w:t>
      </w:r>
      <w:r w:rsidRPr="007F69D9">
        <w:rPr>
          <w:rFonts w:ascii="Arial" w:hAnsi="Arial" w:cs="Arial"/>
          <w:sz w:val="24"/>
          <w:szCs w:val="24"/>
        </w:rPr>
        <w:t xml:space="preserve"> classes. </w:t>
      </w:r>
      <w:r w:rsidR="0057111B" w:rsidRPr="007F69D9">
        <w:rPr>
          <w:rFonts w:ascii="Arial" w:hAnsi="Arial" w:cs="Arial"/>
          <w:sz w:val="24"/>
          <w:szCs w:val="24"/>
        </w:rPr>
        <w:t xml:space="preserve">The school was last inspected in 2018. </w:t>
      </w:r>
      <w:r w:rsidR="00D42921" w:rsidRPr="007F69D9">
        <w:rPr>
          <w:rFonts w:ascii="Arial" w:hAnsi="Arial" w:cs="Arial"/>
          <w:sz w:val="24"/>
          <w:szCs w:val="24"/>
        </w:rPr>
        <w:t xml:space="preserve">According to the most up to date Estyn inspection </w:t>
      </w:r>
      <w:sdt>
        <w:sdtPr>
          <w:rPr>
            <w:rFonts w:ascii="Arial" w:hAnsi="Arial" w:cs="Arial"/>
            <w:sz w:val="24"/>
            <w:szCs w:val="24"/>
          </w:rPr>
          <w:id w:val="-1424721963"/>
          <w:citation/>
        </w:sdtPr>
        <w:sdtContent>
          <w:r w:rsidR="009807CE" w:rsidRPr="007F69D9">
            <w:rPr>
              <w:rFonts w:ascii="Arial" w:hAnsi="Arial" w:cs="Arial"/>
              <w:sz w:val="24"/>
              <w:szCs w:val="24"/>
            </w:rPr>
            <w:fldChar w:fldCharType="begin"/>
          </w:r>
          <w:r w:rsidR="00E06E76">
            <w:rPr>
              <w:rFonts w:ascii="Arial" w:hAnsi="Arial" w:cs="Arial"/>
              <w:sz w:val="24"/>
              <w:szCs w:val="24"/>
            </w:rPr>
            <w:instrText xml:space="preserve">CITATION Est \l 2057 </w:instrText>
          </w:r>
          <w:r w:rsidR="009807CE" w:rsidRPr="007F69D9">
            <w:rPr>
              <w:rFonts w:ascii="Arial" w:hAnsi="Arial" w:cs="Arial"/>
              <w:sz w:val="24"/>
              <w:szCs w:val="24"/>
            </w:rPr>
            <w:fldChar w:fldCharType="separate"/>
          </w:r>
          <w:r w:rsidR="00B74CEF" w:rsidRPr="00B74CEF">
            <w:rPr>
              <w:rFonts w:ascii="Arial" w:hAnsi="Arial" w:cs="Arial"/>
              <w:noProof/>
              <w:sz w:val="24"/>
              <w:szCs w:val="24"/>
            </w:rPr>
            <w:t>(Estyn, 2018)</w:t>
          </w:r>
          <w:r w:rsidR="009807CE" w:rsidRPr="007F69D9">
            <w:rPr>
              <w:rFonts w:ascii="Arial" w:hAnsi="Arial" w:cs="Arial"/>
              <w:sz w:val="24"/>
              <w:szCs w:val="24"/>
            </w:rPr>
            <w:fldChar w:fldCharType="end"/>
          </w:r>
        </w:sdtContent>
      </w:sdt>
      <w:r w:rsidR="009807CE" w:rsidRPr="007F69D9">
        <w:rPr>
          <w:rFonts w:ascii="Arial" w:hAnsi="Arial" w:cs="Arial"/>
          <w:sz w:val="24"/>
          <w:szCs w:val="24"/>
        </w:rPr>
        <w:t xml:space="preserve"> reported that </w:t>
      </w:r>
      <w:r w:rsidR="0070640A" w:rsidRPr="007F69D9">
        <w:rPr>
          <w:rFonts w:ascii="Arial" w:hAnsi="Arial" w:cs="Arial"/>
          <w:sz w:val="24"/>
          <w:szCs w:val="24"/>
        </w:rPr>
        <w:t xml:space="preserve">“Around 21% of pupils are eligible for free school meals. This is slightly above the average for Wales of 19%. The school identifies 34% of pupils as having additional learning needs, which is higher than the national average of 21%. </w:t>
      </w:r>
      <w:r w:rsidR="00D36196">
        <w:rPr>
          <w:rFonts w:ascii="Arial" w:hAnsi="Arial" w:cs="Arial"/>
          <w:sz w:val="24"/>
          <w:szCs w:val="24"/>
        </w:rPr>
        <w:t>V</w:t>
      </w:r>
      <w:r w:rsidR="0070640A" w:rsidRPr="007F69D9">
        <w:rPr>
          <w:rFonts w:ascii="Arial" w:hAnsi="Arial" w:cs="Arial"/>
          <w:sz w:val="24"/>
          <w:szCs w:val="24"/>
        </w:rPr>
        <w:t xml:space="preserve">ery few pupils have a statement of special educational </w:t>
      </w:r>
      <w:r w:rsidR="002740D4" w:rsidRPr="007F69D9">
        <w:rPr>
          <w:rFonts w:ascii="Arial" w:hAnsi="Arial" w:cs="Arial"/>
          <w:sz w:val="24"/>
          <w:szCs w:val="24"/>
        </w:rPr>
        <w:t>needs,</w:t>
      </w:r>
      <w:r w:rsidR="004E1B56">
        <w:rPr>
          <w:rFonts w:ascii="Arial" w:hAnsi="Arial" w:cs="Arial"/>
          <w:sz w:val="24"/>
          <w:szCs w:val="24"/>
        </w:rPr>
        <w:t xml:space="preserve"> and</w:t>
      </w:r>
      <w:r w:rsidR="0070640A" w:rsidRPr="007F69D9">
        <w:rPr>
          <w:rFonts w:ascii="Arial" w:hAnsi="Arial" w:cs="Arial"/>
          <w:sz w:val="24"/>
          <w:szCs w:val="24"/>
        </w:rPr>
        <w:t xml:space="preserve"> few are in the care of the local authority. Most pupils are of white British ethnicity and a very few pupils have English as an additional language</w:t>
      </w:r>
      <w:r w:rsidR="007D4A3F" w:rsidRPr="007F69D9">
        <w:rPr>
          <w:rFonts w:ascii="Arial" w:hAnsi="Arial" w:cs="Arial"/>
          <w:sz w:val="24"/>
          <w:szCs w:val="24"/>
        </w:rPr>
        <w:t xml:space="preserve"> and </w:t>
      </w:r>
      <w:r w:rsidR="0070640A" w:rsidRPr="007F69D9">
        <w:rPr>
          <w:rFonts w:ascii="Arial" w:hAnsi="Arial" w:cs="Arial"/>
          <w:sz w:val="24"/>
          <w:szCs w:val="24"/>
        </w:rPr>
        <w:t>very few pupils speak Welsh at home.</w:t>
      </w:r>
      <w:r w:rsidR="00EA03E0" w:rsidRPr="007F69D9">
        <w:rPr>
          <w:rFonts w:ascii="Arial" w:hAnsi="Arial" w:cs="Arial"/>
          <w:sz w:val="24"/>
          <w:szCs w:val="24"/>
        </w:rPr>
        <w:t xml:space="preserve">” </w:t>
      </w:r>
      <w:r w:rsidR="00DA75DA" w:rsidRPr="007F69D9">
        <w:rPr>
          <w:rFonts w:ascii="Arial" w:hAnsi="Arial" w:cs="Arial"/>
          <w:sz w:val="24"/>
          <w:szCs w:val="24"/>
        </w:rPr>
        <w:t>The school is a pioneer</w:t>
      </w:r>
      <w:r w:rsidR="00D269A4">
        <w:rPr>
          <w:rFonts w:ascii="Arial" w:hAnsi="Arial" w:cs="Arial"/>
          <w:sz w:val="24"/>
          <w:szCs w:val="24"/>
        </w:rPr>
        <w:t xml:space="preserve"> school</w:t>
      </w:r>
      <w:r w:rsidR="00DA75DA" w:rsidRPr="007F69D9">
        <w:rPr>
          <w:rFonts w:ascii="Arial" w:hAnsi="Arial" w:cs="Arial"/>
          <w:sz w:val="24"/>
          <w:szCs w:val="24"/>
        </w:rPr>
        <w:t xml:space="preserve"> that works with Welsh government </w:t>
      </w:r>
      <w:r w:rsidR="00DD729E" w:rsidRPr="007F69D9">
        <w:rPr>
          <w:rFonts w:ascii="Arial" w:hAnsi="Arial" w:cs="Arial"/>
          <w:sz w:val="24"/>
          <w:szCs w:val="24"/>
        </w:rPr>
        <w:t xml:space="preserve">along with other schools </w:t>
      </w:r>
      <w:r w:rsidR="00ED2809" w:rsidRPr="007F69D9">
        <w:rPr>
          <w:rFonts w:ascii="Arial" w:hAnsi="Arial" w:cs="Arial"/>
          <w:sz w:val="24"/>
          <w:szCs w:val="24"/>
        </w:rPr>
        <w:t xml:space="preserve">and had been piloting the new curriculum </w:t>
      </w:r>
      <w:r w:rsidR="00EA03E0" w:rsidRPr="007F69D9">
        <w:rPr>
          <w:rFonts w:ascii="Arial" w:hAnsi="Arial" w:cs="Arial"/>
          <w:sz w:val="24"/>
          <w:szCs w:val="24"/>
        </w:rPr>
        <w:t xml:space="preserve">for a number of years </w:t>
      </w:r>
      <w:r w:rsidR="00ED2809" w:rsidRPr="007F69D9">
        <w:rPr>
          <w:rFonts w:ascii="Arial" w:hAnsi="Arial" w:cs="Arial"/>
          <w:sz w:val="24"/>
          <w:szCs w:val="24"/>
        </w:rPr>
        <w:t>prior to the official roll out date of September 2022</w:t>
      </w:r>
      <w:r w:rsidR="00EA03E0" w:rsidRPr="007F69D9">
        <w:rPr>
          <w:rFonts w:ascii="Arial" w:hAnsi="Arial" w:cs="Arial"/>
          <w:sz w:val="24"/>
          <w:szCs w:val="24"/>
        </w:rPr>
        <w:t>.</w:t>
      </w:r>
      <w:sdt>
        <w:sdtPr>
          <w:rPr>
            <w:rFonts w:ascii="Arial" w:hAnsi="Arial" w:cs="Arial"/>
            <w:sz w:val="24"/>
            <w:szCs w:val="24"/>
          </w:rPr>
          <w:id w:val="1461607879"/>
          <w:citation/>
        </w:sdtPr>
        <w:sdtContent>
          <w:r w:rsidR="004E1B56">
            <w:rPr>
              <w:rFonts w:ascii="Arial" w:hAnsi="Arial" w:cs="Arial"/>
              <w:sz w:val="24"/>
              <w:szCs w:val="24"/>
            </w:rPr>
            <w:fldChar w:fldCharType="begin"/>
          </w:r>
          <w:r w:rsidR="00E06E76">
            <w:rPr>
              <w:rFonts w:ascii="Arial" w:hAnsi="Arial" w:cs="Arial"/>
              <w:sz w:val="24"/>
              <w:szCs w:val="24"/>
            </w:rPr>
            <w:instrText xml:space="preserve">CITATION Est \l 2057 </w:instrText>
          </w:r>
          <w:r w:rsidR="004E1B56">
            <w:rPr>
              <w:rFonts w:ascii="Arial" w:hAnsi="Arial" w:cs="Arial"/>
              <w:sz w:val="24"/>
              <w:szCs w:val="24"/>
            </w:rPr>
            <w:fldChar w:fldCharType="separate"/>
          </w:r>
          <w:r w:rsidR="00B74CEF">
            <w:rPr>
              <w:rFonts w:ascii="Arial" w:hAnsi="Arial" w:cs="Arial"/>
              <w:noProof/>
              <w:sz w:val="24"/>
              <w:szCs w:val="24"/>
            </w:rPr>
            <w:t xml:space="preserve"> </w:t>
          </w:r>
          <w:r w:rsidR="00B74CEF" w:rsidRPr="00B74CEF">
            <w:rPr>
              <w:rFonts w:ascii="Arial" w:hAnsi="Arial" w:cs="Arial"/>
              <w:noProof/>
              <w:sz w:val="24"/>
              <w:szCs w:val="24"/>
            </w:rPr>
            <w:t>(Estyn, 2018)</w:t>
          </w:r>
          <w:r w:rsidR="004E1B56">
            <w:rPr>
              <w:rFonts w:ascii="Arial" w:hAnsi="Arial" w:cs="Arial"/>
              <w:sz w:val="24"/>
              <w:szCs w:val="24"/>
            </w:rPr>
            <w:fldChar w:fldCharType="end"/>
          </w:r>
        </w:sdtContent>
      </w:sdt>
    </w:p>
    <w:p w14:paraId="3B4AD36C" w14:textId="77777777" w:rsidR="0020405D" w:rsidRPr="007F69D9" w:rsidRDefault="0020405D" w:rsidP="009034C6">
      <w:pPr>
        <w:spacing w:line="360" w:lineRule="auto"/>
        <w:rPr>
          <w:rFonts w:ascii="Arial" w:hAnsi="Arial" w:cs="Arial"/>
          <w:b/>
          <w:bCs/>
          <w:sz w:val="24"/>
          <w:szCs w:val="24"/>
        </w:rPr>
      </w:pPr>
    </w:p>
    <w:p w14:paraId="22A356D3" w14:textId="715BC1EF" w:rsidR="00CF615E" w:rsidRPr="007F69D9" w:rsidRDefault="00FF0C5A" w:rsidP="009034C6">
      <w:pPr>
        <w:spacing w:line="360" w:lineRule="auto"/>
        <w:rPr>
          <w:rFonts w:ascii="Arial" w:hAnsi="Arial" w:cs="Arial"/>
          <w:b/>
          <w:bCs/>
          <w:sz w:val="24"/>
          <w:szCs w:val="24"/>
        </w:rPr>
      </w:pPr>
      <w:r w:rsidRPr="007F69D9">
        <w:rPr>
          <w:rFonts w:ascii="Arial" w:hAnsi="Arial" w:cs="Arial"/>
          <w:b/>
          <w:bCs/>
          <w:sz w:val="24"/>
          <w:szCs w:val="24"/>
        </w:rPr>
        <w:t xml:space="preserve">3. Critical incident linked to Donaldson’s Four Purposes </w:t>
      </w:r>
    </w:p>
    <w:p w14:paraId="3B4AD36E" w14:textId="1763F292" w:rsidR="0020405D" w:rsidRPr="00CE46B9" w:rsidRDefault="00CF615E" w:rsidP="009034C6">
      <w:pPr>
        <w:spacing w:line="360" w:lineRule="auto"/>
        <w:rPr>
          <w:rFonts w:ascii="Arial" w:hAnsi="Arial" w:cs="Arial"/>
          <w:sz w:val="24"/>
          <w:szCs w:val="24"/>
        </w:rPr>
      </w:pPr>
      <w:r w:rsidRPr="007F69D9">
        <w:rPr>
          <w:rFonts w:ascii="Arial" w:hAnsi="Arial" w:cs="Arial"/>
          <w:sz w:val="24"/>
          <w:szCs w:val="24"/>
        </w:rPr>
        <w:t>The critical incident</w:t>
      </w:r>
      <w:r w:rsidR="00896CB8" w:rsidRPr="007F69D9">
        <w:rPr>
          <w:rFonts w:ascii="Arial" w:hAnsi="Arial" w:cs="Arial"/>
          <w:sz w:val="24"/>
          <w:szCs w:val="24"/>
        </w:rPr>
        <w:t xml:space="preserve"> I</w:t>
      </w:r>
      <w:r w:rsidRPr="007F69D9">
        <w:rPr>
          <w:rFonts w:ascii="Arial" w:hAnsi="Arial" w:cs="Arial"/>
          <w:sz w:val="24"/>
          <w:szCs w:val="24"/>
        </w:rPr>
        <w:t xml:space="preserve"> </w:t>
      </w:r>
      <w:r w:rsidR="00896CB8" w:rsidRPr="007F69D9">
        <w:rPr>
          <w:rFonts w:ascii="Arial" w:hAnsi="Arial" w:cs="Arial"/>
          <w:sz w:val="24"/>
          <w:szCs w:val="24"/>
        </w:rPr>
        <w:t>observed</w:t>
      </w:r>
      <w:r w:rsidRPr="007F69D9">
        <w:rPr>
          <w:rFonts w:ascii="Arial" w:hAnsi="Arial" w:cs="Arial"/>
          <w:sz w:val="24"/>
          <w:szCs w:val="24"/>
        </w:rPr>
        <w:t xml:space="preserve"> took place on a Monday morning before lunch break. </w:t>
      </w:r>
      <w:r w:rsidR="00896CB8" w:rsidRPr="007F69D9">
        <w:rPr>
          <w:rFonts w:ascii="Arial" w:hAnsi="Arial" w:cs="Arial"/>
          <w:sz w:val="24"/>
          <w:szCs w:val="24"/>
        </w:rPr>
        <w:t>A Welsh lesson was being conducted by the class teacher and pupils were put into pairs to go through basic conversations in Welsh. After ten minutes pupils were encouraged to come to the front of the class in their pairs to demonstrate what they had done so far. This involved them speaking Welsh to each other in front of the rest of the class. After a couple of pupils volunteered to share, the teacher proceeded to ask one of the most anxious male pupils in the class</w:t>
      </w:r>
      <w:r w:rsidR="00FA1F84" w:rsidRPr="007F69D9">
        <w:rPr>
          <w:rFonts w:ascii="Arial" w:hAnsi="Arial" w:cs="Arial"/>
          <w:sz w:val="24"/>
          <w:szCs w:val="24"/>
        </w:rPr>
        <w:t xml:space="preserve"> if he would come up </w:t>
      </w:r>
      <w:r w:rsidR="004E1B56">
        <w:rPr>
          <w:rFonts w:ascii="Arial" w:hAnsi="Arial" w:cs="Arial"/>
          <w:sz w:val="24"/>
          <w:szCs w:val="24"/>
        </w:rPr>
        <w:t>to the front</w:t>
      </w:r>
      <w:r w:rsidR="00FA1F84" w:rsidRPr="007F69D9">
        <w:rPr>
          <w:rFonts w:ascii="Arial" w:hAnsi="Arial" w:cs="Arial"/>
          <w:sz w:val="24"/>
          <w:szCs w:val="24"/>
        </w:rPr>
        <w:t xml:space="preserve"> </w:t>
      </w:r>
      <w:r w:rsidR="004E1B56">
        <w:rPr>
          <w:rFonts w:ascii="Arial" w:hAnsi="Arial" w:cs="Arial"/>
          <w:sz w:val="24"/>
          <w:szCs w:val="24"/>
        </w:rPr>
        <w:t xml:space="preserve">and </w:t>
      </w:r>
      <w:r w:rsidR="00FA1F84" w:rsidRPr="007F69D9">
        <w:rPr>
          <w:rFonts w:ascii="Arial" w:hAnsi="Arial" w:cs="Arial"/>
          <w:sz w:val="24"/>
          <w:szCs w:val="24"/>
        </w:rPr>
        <w:t>share</w:t>
      </w:r>
      <w:r w:rsidR="00896CB8" w:rsidRPr="007F69D9">
        <w:rPr>
          <w:rFonts w:ascii="Arial" w:hAnsi="Arial" w:cs="Arial"/>
          <w:sz w:val="24"/>
          <w:szCs w:val="24"/>
        </w:rPr>
        <w:t xml:space="preserve">. Immediately he sunk into his chair and placed his head in his hands, the pupil visibly did not want to partake in the activity. The teacher went over to him, got </w:t>
      </w:r>
      <w:r w:rsidR="00896CB8" w:rsidRPr="007F69D9">
        <w:rPr>
          <w:rFonts w:ascii="Arial" w:hAnsi="Arial" w:cs="Arial"/>
          <w:sz w:val="24"/>
          <w:szCs w:val="24"/>
        </w:rPr>
        <w:lastRenderedPageBreak/>
        <w:t xml:space="preserve">down on his level and spoke gently to him. The teacher then got back up in front of the class and called out the same boy and his partner again. He again shook his head and refused. The teacher then began to say out loud, “Pupil X, I know this is hard for you and you really don’t like coming up to the front, you’re in a learning pit right now, but you will feel so much better once you have been up with your partner and done it.”  With that, Pupil X slowly got up from his chair and </w:t>
      </w:r>
      <w:r w:rsidR="00FA1F84" w:rsidRPr="007F69D9">
        <w:rPr>
          <w:rFonts w:ascii="Arial" w:hAnsi="Arial" w:cs="Arial"/>
          <w:sz w:val="24"/>
          <w:szCs w:val="24"/>
        </w:rPr>
        <w:t>went to the front of the class, holding his teachers hand he was able to get through the Welsh conversation.</w:t>
      </w:r>
      <w:r w:rsidR="00E73CBF" w:rsidRPr="007F69D9">
        <w:rPr>
          <w:rFonts w:ascii="Arial" w:hAnsi="Arial" w:cs="Arial"/>
          <w:sz w:val="24"/>
          <w:szCs w:val="24"/>
        </w:rPr>
        <w:t xml:space="preserve"> This drew me straight to one of </w:t>
      </w:r>
      <w:sdt>
        <w:sdtPr>
          <w:rPr>
            <w:rFonts w:ascii="Arial" w:hAnsi="Arial" w:cs="Arial"/>
            <w:sz w:val="24"/>
            <w:szCs w:val="24"/>
          </w:rPr>
          <w:id w:val="-1542983627"/>
          <w:citation/>
        </w:sdtPr>
        <w:sdtContent>
          <w:r w:rsidR="00870369">
            <w:rPr>
              <w:rFonts w:ascii="Arial" w:hAnsi="Arial" w:cs="Arial"/>
              <w:sz w:val="24"/>
              <w:szCs w:val="24"/>
            </w:rPr>
            <w:fldChar w:fldCharType="begin"/>
          </w:r>
          <w:r w:rsidR="00870369">
            <w:rPr>
              <w:rFonts w:ascii="Arial" w:hAnsi="Arial" w:cs="Arial"/>
              <w:sz w:val="24"/>
              <w:szCs w:val="24"/>
            </w:rPr>
            <w:instrText xml:space="preserve"> CITATION Cur \l 2057 </w:instrText>
          </w:r>
          <w:r w:rsidR="00870369">
            <w:rPr>
              <w:rFonts w:ascii="Arial" w:hAnsi="Arial" w:cs="Arial"/>
              <w:sz w:val="24"/>
              <w:szCs w:val="24"/>
            </w:rPr>
            <w:fldChar w:fldCharType="separate"/>
          </w:r>
          <w:r w:rsidR="00B74CEF" w:rsidRPr="00B74CEF">
            <w:rPr>
              <w:rFonts w:ascii="Arial" w:hAnsi="Arial" w:cs="Arial"/>
              <w:noProof/>
              <w:sz w:val="24"/>
              <w:szCs w:val="24"/>
            </w:rPr>
            <w:t>(Donaldson, 2022)</w:t>
          </w:r>
          <w:r w:rsidR="00870369">
            <w:rPr>
              <w:rFonts w:ascii="Arial" w:hAnsi="Arial" w:cs="Arial"/>
              <w:sz w:val="24"/>
              <w:szCs w:val="24"/>
            </w:rPr>
            <w:fldChar w:fldCharType="end"/>
          </w:r>
        </w:sdtContent>
      </w:sdt>
      <w:r w:rsidR="00E73CBF" w:rsidRPr="007F69D9">
        <w:rPr>
          <w:rFonts w:ascii="Arial" w:hAnsi="Arial" w:cs="Arial"/>
          <w:sz w:val="24"/>
          <w:szCs w:val="24"/>
        </w:rPr>
        <w:t xml:space="preserve"> four purposes </w:t>
      </w:r>
      <w:r w:rsidR="00A41006" w:rsidRPr="007F69D9">
        <w:rPr>
          <w:rFonts w:ascii="Arial" w:hAnsi="Arial" w:cs="Arial"/>
          <w:sz w:val="24"/>
          <w:szCs w:val="24"/>
        </w:rPr>
        <w:t xml:space="preserve">of </w:t>
      </w:r>
      <w:r w:rsidR="007D1AB4">
        <w:rPr>
          <w:rFonts w:ascii="Arial" w:hAnsi="Arial" w:cs="Arial"/>
          <w:sz w:val="24"/>
          <w:szCs w:val="24"/>
        </w:rPr>
        <w:t>‘T</w:t>
      </w:r>
      <w:r w:rsidR="00A41006" w:rsidRPr="007F69D9">
        <w:rPr>
          <w:rFonts w:ascii="Arial" w:hAnsi="Arial" w:cs="Arial"/>
          <w:sz w:val="24"/>
          <w:szCs w:val="24"/>
        </w:rPr>
        <w:t>he curriculum for Wales</w:t>
      </w:r>
      <w:r w:rsidR="007D1AB4">
        <w:rPr>
          <w:rFonts w:ascii="Arial" w:hAnsi="Arial" w:cs="Arial"/>
          <w:sz w:val="24"/>
          <w:szCs w:val="24"/>
        </w:rPr>
        <w:t>’</w:t>
      </w:r>
      <w:r w:rsidR="00A41006" w:rsidRPr="007F69D9">
        <w:rPr>
          <w:rFonts w:ascii="Arial" w:hAnsi="Arial" w:cs="Arial"/>
          <w:sz w:val="24"/>
          <w:szCs w:val="24"/>
        </w:rPr>
        <w:t xml:space="preserve">. </w:t>
      </w:r>
      <w:r w:rsidR="00730D01" w:rsidRPr="007F69D9">
        <w:rPr>
          <w:rFonts w:ascii="Arial" w:hAnsi="Arial" w:cs="Arial"/>
          <w:sz w:val="24"/>
          <w:szCs w:val="24"/>
        </w:rPr>
        <w:t>One of the four purposes I am linking this critical incident to are, ‘Healthy confident individuals who: have confidence to participate in performance, who face and overcome challenges and form positive relationships based on upon trust and mutual respect.</w:t>
      </w:r>
      <w:r w:rsidR="00E9210B" w:rsidRPr="007F69D9">
        <w:rPr>
          <w:rFonts w:ascii="Arial" w:hAnsi="Arial" w:cs="Arial"/>
          <w:sz w:val="24"/>
          <w:szCs w:val="24"/>
        </w:rPr>
        <w:t xml:space="preserve">’ </w:t>
      </w:r>
      <w:sdt>
        <w:sdtPr>
          <w:rPr>
            <w:rFonts w:ascii="Arial" w:hAnsi="Arial" w:cs="Arial"/>
            <w:sz w:val="24"/>
            <w:szCs w:val="24"/>
          </w:rPr>
          <w:id w:val="-317728667"/>
          <w:citation/>
        </w:sdtPr>
        <w:sdtContent>
          <w:r w:rsidR="00A67D65" w:rsidRPr="007F69D9">
            <w:rPr>
              <w:rFonts w:ascii="Arial" w:hAnsi="Arial" w:cs="Arial"/>
              <w:sz w:val="24"/>
              <w:szCs w:val="24"/>
            </w:rPr>
            <w:fldChar w:fldCharType="begin"/>
          </w:r>
          <w:r w:rsidR="00627A0F">
            <w:rPr>
              <w:rFonts w:ascii="Arial" w:hAnsi="Arial" w:cs="Arial"/>
              <w:sz w:val="24"/>
              <w:szCs w:val="24"/>
            </w:rPr>
            <w:instrText xml:space="preserve">CITATION Cur \l 2057 </w:instrText>
          </w:r>
          <w:r w:rsidR="00A67D65" w:rsidRPr="007F69D9">
            <w:rPr>
              <w:rFonts w:ascii="Arial" w:hAnsi="Arial" w:cs="Arial"/>
              <w:sz w:val="24"/>
              <w:szCs w:val="24"/>
            </w:rPr>
            <w:fldChar w:fldCharType="separate"/>
          </w:r>
          <w:r w:rsidR="00B74CEF" w:rsidRPr="00B74CEF">
            <w:rPr>
              <w:rFonts w:ascii="Arial" w:hAnsi="Arial" w:cs="Arial"/>
              <w:noProof/>
              <w:sz w:val="24"/>
              <w:szCs w:val="24"/>
            </w:rPr>
            <w:t>(Donaldson, 2022)</w:t>
          </w:r>
          <w:r w:rsidR="00A67D65" w:rsidRPr="007F69D9">
            <w:rPr>
              <w:rFonts w:ascii="Arial" w:hAnsi="Arial" w:cs="Arial"/>
              <w:sz w:val="24"/>
              <w:szCs w:val="24"/>
            </w:rPr>
            <w:fldChar w:fldCharType="end"/>
          </w:r>
        </w:sdtContent>
      </w:sdt>
      <w:r w:rsidR="00386223" w:rsidRPr="007F69D9">
        <w:rPr>
          <w:rFonts w:ascii="Arial" w:hAnsi="Arial" w:cs="Arial"/>
          <w:sz w:val="24"/>
          <w:szCs w:val="24"/>
        </w:rPr>
        <w:t xml:space="preserve">The </w:t>
      </w:r>
      <w:r w:rsidR="002740D4" w:rsidRPr="007F69D9">
        <w:rPr>
          <w:rFonts w:ascii="Arial" w:hAnsi="Arial" w:cs="Arial"/>
          <w:sz w:val="24"/>
          <w:szCs w:val="24"/>
        </w:rPr>
        <w:t>pupil’s</w:t>
      </w:r>
      <w:r w:rsidR="00223F2E" w:rsidRPr="007F69D9">
        <w:rPr>
          <w:rFonts w:ascii="Arial" w:hAnsi="Arial" w:cs="Arial"/>
          <w:sz w:val="24"/>
          <w:szCs w:val="24"/>
        </w:rPr>
        <w:t xml:space="preserve"> confidence was buil</w:t>
      </w:r>
      <w:r w:rsidR="00F709F0">
        <w:rPr>
          <w:rFonts w:ascii="Arial" w:hAnsi="Arial" w:cs="Arial"/>
          <w:sz w:val="24"/>
          <w:szCs w:val="24"/>
        </w:rPr>
        <w:t>t</w:t>
      </w:r>
      <w:r w:rsidR="00223F2E" w:rsidRPr="007F69D9">
        <w:rPr>
          <w:rFonts w:ascii="Arial" w:hAnsi="Arial" w:cs="Arial"/>
          <w:sz w:val="24"/>
          <w:szCs w:val="24"/>
        </w:rPr>
        <w:t xml:space="preserve">, he was guided out of his comfort zone and was able to participate. </w:t>
      </w:r>
      <w:r w:rsidR="00292ED4" w:rsidRPr="007F69D9">
        <w:rPr>
          <w:rFonts w:ascii="Arial" w:hAnsi="Arial" w:cs="Arial"/>
          <w:sz w:val="24"/>
          <w:szCs w:val="24"/>
        </w:rPr>
        <w:t xml:space="preserve">Pupil X faced and overcame the challenge of public speaking and getting up in front of their peers. </w:t>
      </w:r>
      <w:r w:rsidR="001E04EF" w:rsidRPr="007F69D9">
        <w:rPr>
          <w:rFonts w:ascii="Arial" w:hAnsi="Arial" w:cs="Arial"/>
          <w:sz w:val="24"/>
          <w:szCs w:val="24"/>
        </w:rPr>
        <w:t xml:space="preserve">Pupil X also implicitly trusted his teacher </w:t>
      </w:r>
      <w:r w:rsidR="0000133E" w:rsidRPr="007F69D9">
        <w:rPr>
          <w:rFonts w:ascii="Arial" w:hAnsi="Arial" w:cs="Arial"/>
          <w:sz w:val="24"/>
          <w:szCs w:val="24"/>
        </w:rPr>
        <w:t xml:space="preserve">and had a positive relationship with them. </w:t>
      </w:r>
      <w:r w:rsidR="00FA1F84" w:rsidRPr="007F69D9">
        <w:rPr>
          <w:rFonts w:ascii="Arial" w:hAnsi="Arial" w:cs="Arial"/>
          <w:sz w:val="24"/>
          <w:szCs w:val="24"/>
        </w:rPr>
        <w:t xml:space="preserve"> </w:t>
      </w:r>
      <w:r w:rsidR="0000133E" w:rsidRPr="007F69D9">
        <w:rPr>
          <w:rFonts w:ascii="Arial" w:hAnsi="Arial" w:cs="Arial"/>
          <w:sz w:val="24"/>
          <w:szCs w:val="24"/>
        </w:rPr>
        <w:t xml:space="preserve">After they had shared </w:t>
      </w:r>
      <w:r w:rsidR="00FA1F84" w:rsidRPr="007F69D9">
        <w:rPr>
          <w:rFonts w:ascii="Arial" w:hAnsi="Arial" w:cs="Arial"/>
          <w:sz w:val="24"/>
          <w:szCs w:val="24"/>
        </w:rPr>
        <w:t xml:space="preserve">Pupil X sat back down at his table, everyone </w:t>
      </w:r>
      <w:r w:rsidR="00ED6B84" w:rsidRPr="007F69D9">
        <w:rPr>
          <w:rFonts w:ascii="Arial" w:hAnsi="Arial" w:cs="Arial"/>
          <w:sz w:val="24"/>
          <w:szCs w:val="24"/>
        </w:rPr>
        <w:t>cheered,</w:t>
      </w:r>
      <w:r w:rsidR="00FA1F84" w:rsidRPr="007F69D9">
        <w:rPr>
          <w:rFonts w:ascii="Arial" w:hAnsi="Arial" w:cs="Arial"/>
          <w:sz w:val="24"/>
          <w:szCs w:val="24"/>
        </w:rPr>
        <w:t xml:space="preserve"> and the teacher rewarded him with a </w:t>
      </w:r>
      <w:r w:rsidR="00357EDC" w:rsidRPr="007F69D9">
        <w:rPr>
          <w:rFonts w:ascii="Arial" w:hAnsi="Arial" w:cs="Arial"/>
          <w:sz w:val="24"/>
          <w:szCs w:val="24"/>
        </w:rPr>
        <w:t>pinecone</w:t>
      </w:r>
      <w:r w:rsidR="00FA1F84" w:rsidRPr="007F69D9">
        <w:rPr>
          <w:rFonts w:ascii="Arial" w:hAnsi="Arial" w:cs="Arial"/>
          <w:sz w:val="24"/>
          <w:szCs w:val="24"/>
        </w:rPr>
        <w:t xml:space="preserve"> for the </w:t>
      </w:r>
      <w:r w:rsidR="00C353D5" w:rsidRPr="007F69D9">
        <w:rPr>
          <w:rFonts w:ascii="Arial" w:hAnsi="Arial" w:cs="Arial"/>
          <w:sz w:val="24"/>
          <w:szCs w:val="24"/>
        </w:rPr>
        <w:t>pinecone</w:t>
      </w:r>
      <w:r w:rsidR="00FA1F84" w:rsidRPr="007F69D9">
        <w:rPr>
          <w:rFonts w:ascii="Arial" w:hAnsi="Arial" w:cs="Arial"/>
          <w:sz w:val="24"/>
          <w:szCs w:val="24"/>
        </w:rPr>
        <w:t xml:space="preserve"> chart.</w:t>
      </w:r>
      <w:r w:rsidR="00DC1AB2" w:rsidRPr="007F69D9">
        <w:rPr>
          <w:rFonts w:ascii="Arial" w:hAnsi="Arial" w:cs="Arial"/>
          <w:sz w:val="24"/>
          <w:szCs w:val="24"/>
        </w:rPr>
        <w:t xml:space="preserve"> </w:t>
      </w:r>
      <w:r w:rsidR="00B61524" w:rsidRPr="007F69D9">
        <w:rPr>
          <w:rFonts w:ascii="Arial" w:hAnsi="Arial" w:cs="Arial"/>
          <w:sz w:val="24"/>
          <w:szCs w:val="24"/>
        </w:rPr>
        <w:t>This for me was when the incident became a critical incident.</w:t>
      </w:r>
      <w:r w:rsidR="00FA1F84" w:rsidRPr="007F69D9">
        <w:rPr>
          <w:rFonts w:ascii="Arial" w:hAnsi="Arial" w:cs="Arial"/>
          <w:sz w:val="24"/>
          <w:szCs w:val="24"/>
        </w:rPr>
        <w:t xml:space="preserve"> The </w:t>
      </w:r>
      <w:r w:rsidR="00ED6B84" w:rsidRPr="007F69D9">
        <w:rPr>
          <w:rFonts w:ascii="Arial" w:hAnsi="Arial" w:cs="Arial"/>
          <w:sz w:val="24"/>
          <w:szCs w:val="24"/>
        </w:rPr>
        <w:t>pinecone</w:t>
      </w:r>
      <w:r w:rsidR="00FA1F84" w:rsidRPr="007F69D9">
        <w:rPr>
          <w:rFonts w:ascii="Arial" w:hAnsi="Arial" w:cs="Arial"/>
          <w:sz w:val="24"/>
          <w:szCs w:val="24"/>
        </w:rPr>
        <w:t xml:space="preserve"> chart is a reward chart/system that is used throughout the school in every classroom and phase. The pupils work hard throughout the day and in turn to the </w:t>
      </w:r>
      <w:r w:rsidR="00ED6B84" w:rsidRPr="007F69D9">
        <w:rPr>
          <w:rFonts w:ascii="Arial" w:hAnsi="Arial" w:cs="Arial"/>
          <w:sz w:val="24"/>
          <w:szCs w:val="24"/>
        </w:rPr>
        <w:t>teacher’s</w:t>
      </w:r>
      <w:r w:rsidR="00FA1F84" w:rsidRPr="007F69D9">
        <w:rPr>
          <w:rFonts w:ascii="Arial" w:hAnsi="Arial" w:cs="Arial"/>
          <w:sz w:val="24"/>
          <w:szCs w:val="24"/>
        </w:rPr>
        <w:t xml:space="preserve"> discretion reward them with a </w:t>
      </w:r>
      <w:r w:rsidR="00ED6B84" w:rsidRPr="007F69D9">
        <w:rPr>
          <w:rFonts w:ascii="Arial" w:hAnsi="Arial" w:cs="Arial"/>
          <w:sz w:val="24"/>
          <w:szCs w:val="24"/>
        </w:rPr>
        <w:t>pinecone</w:t>
      </w:r>
      <w:r w:rsidR="00FA1F84" w:rsidRPr="007F69D9">
        <w:rPr>
          <w:rFonts w:ascii="Arial" w:hAnsi="Arial" w:cs="Arial"/>
          <w:sz w:val="24"/>
          <w:szCs w:val="24"/>
        </w:rPr>
        <w:t xml:space="preserve"> sticker that they place next to their name on the chart. Once they reach fifty </w:t>
      </w:r>
      <w:r w:rsidR="00ED6B84" w:rsidRPr="007F69D9">
        <w:rPr>
          <w:rFonts w:ascii="Arial" w:hAnsi="Arial" w:cs="Arial"/>
          <w:sz w:val="24"/>
          <w:szCs w:val="24"/>
        </w:rPr>
        <w:t>pinecones</w:t>
      </w:r>
      <w:r w:rsidR="00FA1F84" w:rsidRPr="007F69D9">
        <w:rPr>
          <w:rFonts w:ascii="Arial" w:hAnsi="Arial" w:cs="Arial"/>
          <w:sz w:val="24"/>
          <w:szCs w:val="24"/>
        </w:rPr>
        <w:t xml:space="preserve">, they get the opportunity to visit the </w:t>
      </w:r>
      <w:r w:rsidR="00ED6B84" w:rsidRPr="007F69D9">
        <w:rPr>
          <w:rFonts w:ascii="Arial" w:hAnsi="Arial" w:cs="Arial"/>
          <w:sz w:val="24"/>
          <w:szCs w:val="24"/>
        </w:rPr>
        <w:t>H</w:t>
      </w:r>
      <w:r w:rsidR="00FA1F84" w:rsidRPr="007F69D9">
        <w:rPr>
          <w:rFonts w:ascii="Arial" w:hAnsi="Arial" w:cs="Arial"/>
          <w:sz w:val="24"/>
          <w:szCs w:val="24"/>
        </w:rPr>
        <w:t xml:space="preserve">eadteachers office and receive a certificate and prize. </w:t>
      </w:r>
      <w:r w:rsidR="003F5B59" w:rsidRPr="007F69D9">
        <w:rPr>
          <w:rFonts w:ascii="Arial" w:hAnsi="Arial" w:cs="Arial"/>
          <w:sz w:val="24"/>
          <w:szCs w:val="24"/>
        </w:rPr>
        <w:t xml:space="preserve"> This made me reflect on another one</w:t>
      </w:r>
      <w:r w:rsidR="00C15413" w:rsidRPr="007F69D9">
        <w:rPr>
          <w:rFonts w:ascii="Arial" w:hAnsi="Arial" w:cs="Arial"/>
          <w:sz w:val="24"/>
          <w:szCs w:val="24"/>
        </w:rPr>
        <w:t xml:space="preserve"> of</w:t>
      </w:r>
      <w:r w:rsidR="003F5B59" w:rsidRPr="007F69D9">
        <w:rPr>
          <w:rFonts w:ascii="Arial" w:hAnsi="Arial" w:cs="Arial"/>
          <w:sz w:val="24"/>
          <w:szCs w:val="24"/>
        </w:rPr>
        <w:t xml:space="preserve"> Donaldson’s four purposes</w:t>
      </w:r>
      <w:r w:rsidR="009A769A" w:rsidRPr="007F69D9">
        <w:rPr>
          <w:rFonts w:ascii="Arial" w:hAnsi="Arial" w:cs="Arial"/>
          <w:sz w:val="24"/>
          <w:szCs w:val="24"/>
        </w:rPr>
        <w:t xml:space="preserve"> where he states that “All </w:t>
      </w:r>
      <w:r w:rsidR="008A650E" w:rsidRPr="007F69D9">
        <w:rPr>
          <w:rFonts w:ascii="Arial" w:hAnsi="Arial" w:cs="Arial"/>
          <w:sz w:val="24"/>
          <w:szCs w:val="24"/>
        </w:rPr>
        <w:t xml:space="preserve">children and young people will be supported to be developed as; </w:t>
      </w:r>
      <w:r w:rsidR="007F7379" w:rsidRPr="007F69D9">
        <w:rPr>
          <w:rFonts w:ascii="Arial" w:hAnsi="Arial" w:cs="Arial"/>
          <w:sz w:val="24"/>
          <w:szCs w:val="24"/>
        </w:rPr>
        <w:t>Ambitious capable lea</w:t>
      </w:r>
      <w:r w:rsidR="00C15413" w:rsidRPr="007F69D9">
        <w:rPr>
          <w:rFonts w:ascii="Arial" w:hAnsi="Arial" w:cs="Arial"/>
          <w:sz w:val="24"/>
          <w:szCs w:val="24"/>
        </w:rPr>
        <w:t>r</w:t>
      </w:r>
      <w:r w:rsidR="007F7379" w:rsidRPr="007F69D9">
        <w:rPr>
          <w:rFonts w:ascii="Arial" w:hAnsi="Arial" w:cs="Arial"/>
          <w:sz w:val="24"/>
          <w:szCs w:val="24"/>
        </w:rPr>
        <w:t xml:space="preserve">ners </w:t>
      </w:r>
      <w:r w:rsidR="00357EDC" w:rsidRPr="007F69D9">
        <w:rPr>
          <w:rFonts w:ascii="Arial" w:hAnsi="Arial" w:cs="Arial"/>
          <w:sz w:val="24"/>
          <w:szCs w:val="24"/>
        </w:rPr>
        <w:t>who set</w:t>
      </w:r>
      <w:r w:rsidR="00787E09" w:rsidRPr="007F69D9">
        <w:rPr>
          <w:rFonts w:ascii="Arial" w:hAnsi="Arial" w:cs="Arial"/>
          <w:sz w:val="24"/>
          <w:szCs w:val="24"/>
        </w:rPr>
        <w:t xml:space="preserve"> themselves high standards </w:t>
      </w:r>
      <w:r w:rsidR="009A54EF" w:rsidRPr="007F69D9">
        <w:rPr>
          <w:rFonts w:ascii="Arial" w:hAnsi="Arial" w:cs="Arial"/>
          <w:sz w:val="24"/>
          <w:szCs w:val="24"/>
        </w:rPr>
        <w:t>and seek and enjoy challenge.</w:t>
      </w:r>
      <w:r w:rsidR="00AD5AE5">
        <w:rPr>
          <w:rFonts w:ascii="Arial" w:hAnsi="Arial" w:cs="Arial"/>
          <w:sz w:val="24"/>
          <w:szCs w:val="24"/>
        </w:rPr>
        <w:t>”</w:t>
      </w:r>
      <w:r w:rsidR="00AA0324" w:rsidRPr="007F69D9">
        <w:rPr>
          <w:rFonts w:ascii="Arial" w:hAnsi="Arial" w:cs="Arial"/>
          <w:sz w:val="24"/>
          <w:szCs w:val="24"/>
        </w:rPr>
        <w:t xml:space="preserve"> </w:t>
      </w:r>
      <w:sdt>
        <w:sdtPr>
          <w:rPr>
            <w:rFonts w:ascii="Arial" w:hAnsi="Arial" w:cs="Arial"/>
            <w:sz w:val="24"/>
            <w:szCs w:val="24"/>
          </w:rPr>
          <w:id w:val="-2103332328"/>
          <w:citation/>
        </w:sdtPr>
        <w:sdtContent>
          <w:r w:rsidR="00A67D65" w:rsidRPr="007F69D9">
            <w:rPr>
              <w:rFonts w:ascii="Arial" w:hAnsi="Arial" w:cs="Arial"/>
              <w:sz w:val="24"/>
              <w:szCs w:val="24"/>
            </w:rPr>
            <w:fldChar w:fldCharType="begin"/>
          </w:r>
          <w:r w:rsidR="00627A0F">
            <w:rPr>
              <w:rFonts w:ascii="Arial" w:hAnsi="Arial" w:cs="Arial"/>
              <w:sz w:val="24"/>
              <w:szCs w:val="24"/>
            </w:rPr>
            <w:instrText xml:space="preserve">CITATION Cur \l 2057 </w:instrText>
          </w:r>
          <w:r w:rsidR="00A67D65" w:rsidRPr="007F69D9">
            <w:rPr>
              <w:rFonts w:ascii="Arial" w:hAnsi="Arial" w:cs="Arial"/>
              <w:sz w:val="24"/>
              <w:szCs w:val="24"/>
            </w:rPr>
            <w:fldChar w:fldCharType="separate"/>
          </w:r>
          <w:r w:rsidR="00B74CEF" w:rsidRPr="00B74CEF">
            <w:rPr>
              <w:rFonts w:ascii="Arial" w:hAnsi="Arial" w:cs="Arial"/>
              <w:noProof/>
              <w:sz w:val="24"/>
              <w:szCs w:val="24"/>
            </w:rPr>
            <w:t>(Donaldson, 2022)</w:t>
          </w:r>
          <w:r w:rsidR="00A67D65" w:rsidRPr="007F69D9">
            <w:rPr>
              <w:rFonts w:ascii="Arial" w:hAnsi="Arial" w:cs="Arial"/>
              <w:sz w:val="24"/>
              <w:szCs w:val="24"/>
            </w:rPr>
            <w:fldChar w:fldCharType="end"/>
          </w:r>
        </w:sdtContent>
      </w:sdt>
      <w:r w:rsidR="00357EDC" w:rsidRPr="007F69D9">
        <w:rPr>
          <w:rFonts w:ascii="Arial" w:hAnsi="Arial" w:cs="Arial"/>
          <w:sz w:val="24"/>
          <w:szCs w:val="24"/>
        </w:rPr>
        <w:t>The pinecone chart exhibits pupils seeking to reach high standards and enjoy achieving in the process</w:t>
      </w:r>
      <w:r w:rsidR="00CE46B9">
        <w:rPr>
          <w:rFonts w:ascii="Arial" w:hAnsi="Arial" w:cs="Arial"/>
          <w:sz w:val="24"/>
          <w:szCs w:val="24"/>
        </w:rPr>
        <w:t>.</w:t>
      </w:r>
    </w:p>
    <w:p w14:paraId="3B4AD36F" w14:textId="77777777" w:rsidR="0020405D" w:rsidRPr="007F69D9" w:rsidRDefault="0020405D" w:rsidP="009034C6">
      <w:pPr>
        <w:spacing w:line="360" w:lineRule="auto"/>
        <w:rPr>
          <w:rFonts w:ascii="Arial" w:hAnsi="Arial" w:cs="Arial"/>
          <w:b/>
          <w:bCs/>
          <w:sz w:val="24"/>
          <w:szCs w:val="24"/>
        </w:rPr>
      </w:pPr>
    </w:p>
    <w:p w14:paraId="3B4AD370" w14:textId="18F1D5B6" w:rsidR="0020405D" w:rsidRPr="007F69D9" w:rsidRDefault="00FF0C5A" w:rsidP="009034C6">
      <w:pPr>
        <w:spacing w:line="360" w:lineRule="auto"/>
        <w:rPr>
          <w:rFonts w:ascii="Arial" w:hAnsi="Arial" w:cs="Arial"/>
          <w:b/>
          <w:bCs/>
          <w:sz w:val="24"/>
          <w:szCs w:val="24"/>
        </w:rPr>
      </w:pPr>
      <w:r w:rsidRPr="007F69D9">
        <w:rPr>
          <w:rFonts w:ascii="Arial" w:hAnsi="Arial" w:cs="Arial"/>
          <w:b/>
          <w:bCs/>
          <w:sz w:val="24"/>
          <w:szCs w:val="24"/>
        </w:rPr>
        <w:t xml:space="preserve">4. LITERATURE REVIEW  </w:t>
      </w:r>
    </w:p>
    <w:p w14:paraId="7E01EE07" w14:textId="108FAA6F" w:rsidR="00EA1C7E" w:rsidRPr="007F69D9" w:rsidRDefault="00EA1C7E" w:rsidP="009034C6">
      <w:pPr>
        <w:spacing w:line="360" w:lineRule="auto"/>
        <w:rPr>
          <w:rFonts w:ascii="Arial" w:hAnsi="Arial" w:cs="Arial"/>
          <w:sz w:val="24"/>
          <w:szCs w:val="24"/>
        </w:rPr>
      </w:pPr>
      <w:r w:rsidRPr="007F69D9">
        <w:rPr>
          <w:rFonts w:ascii="Arial" w:hAnsi="Arial" w:cs="Arial"/>
          <w:sz w:val="24"/>
          <w:szCs w:val="24"/>
        </w:rPr>
        <w:t xml:space="preserve">One of the areas I have chosen to focus on is </w:t>
      </w:r>
      <w:r w:rsidR="00F709F0">
        <w:rPr>
          <w:rFonts w:ascii="Arial" w:hAnsi="Arial" w:cs="Arial"/>
          <w:sz w:val="24"/>
          <w:szCs w:val="24"/>
        </w:rPr>
        <w:t>b</w:t>
      </w:r>
      <w:r w:rsidRPr="007F69D9">
        <w:rPr>
          <w:rFonts w:ascii="Arial" w:hAnsi="Arial" w:cs="Arial"/>
          <w:sz w:val="24"/>
          <w:szCs w:val="24"/>
        </w:rPr>
        <w:t xml:space="preserve">ehaviour and reward charts in the classroom. I will also be looking into the behaviourist and humanistic approach. Over </w:t>
      </w:r>
      <w:r w:rsidRPr="007F69D9">
        <w:rPr>
          <w:rFonts w:ascii="Arial" w:hAnsi="Arial" w:cs="Arial"/>
          <w:sz w:val="24"/>
          <w:szCs w:val="24"/>
        </w:rPr>
        <w:lastRenderedPageBreak/>
        <w:t xml:space="preserve">the years an enormous amount of research has been conducted in the behaviourist approach to learning.  </w:t>
      </w:r>
      <w:r w:rsidRPr="007F69D9">
        <w:rPr>
          <w:rFonts w:ascii="Arial" w:hAnsi="Arial" w:cs="Arial"/>
          <w:sz w:val="24"/>
          <w:szCs w:val="24"/>
          <w:shd w:val="clear" w:color="auto" w:fill="FFFFFF"/>
        </w:rPr>
        <w:t xml:space="preserve">Behaviourism is a theory of learning that believes learning </w:t>
      </w:r>
      <w:r w:rsidR="00323C41">
        <w:rPr>
          <w:rFonts w:ascii="Arial" w:hAnsi="Arial" w:cs="Arial"/>
          <w:sz w:val="24"/>
          <w:szCs w:val="24"/>
          <w:shd w:val="clear" w:color="auto" w:fill="FFFFFF"/>
        </w:rPr>
        <w:t>transpires</w:t>
      </w:r>
      <w:r w:rsidRPr="007F69D9">
        <w:rPr>
          <w:rFonts w:ascii="Arial" w:hAnsi="Arial" w:cs="Arial"/>
          <w:sz w:val="24"/>
          <w:szCs w:val="24"/>
          <w:shd w:val="clear" w:color="auto" w:fill="FFFFFF"/>
        </w:rPr>
        <w:t xml:space="preserve"> through teachers’ rewards and punishments</w:t>
      </w:r>
      <w:r w:rsidR="00E204FA">
        <w:rPr>
          <w:rFonts w:ascii="Arial" w:hAnsi="Arial" w:cs="Arial"/>
          <w:sz w:val="24"/>
          <w:szCs w:val="24"/>
          <w:shd w:val="clear" w:color="auto" w:fill="FFFFFF"/>
        </w:rPr>
        <w:t>. Behaviourist</w:t>
      </w:r>
      <w:r w:rsidR="00D6520E">
        <w:rPr>
          <w:rFonts w:ascii="Arial" w:hAnsi="Arial" w:cs="Arial"/>
          <w:sz w:val="24"/>
          <w:szCs w:val="24"/>
          <w:shd w:val="clear" w:color="auto" w:fill="FFFFFF"/>
        </w:rPr>
        <w:t>s</w:t>
      </w:r>
      <w:r w:rsidR="00E204FA">
        <w:rPr>
          <w:rFonts w:ascii="Arial" w:hAnsi="Arial" w:cs="Arial"/>
          <w:sz w:val="24"/>
          <w:szCs w:val="24"/>
          <w:shd w:val="clear" w:color="auto" w:fill="FFFFFF"/>
        </w:rPr>
        <w:t xml:space="preserve"> believe </w:t>
      </w:r>
      <w:r w:rsidRPr="007F69D9">
        <w:rPr>
          <w:rFonts w:ascii="Arial" w:hAnsi="Arial" w:cs="Arial"/>
          <w:sz w:val="24"/>
          <w:szCs w:val="24"/>
          <w:shd w:val="clear" w:color="auto" w:fill="FFFFFF"/>
        </w:rPr>
        <w:t xml:space="preserve">that </w:t>
      </w:r>
      <w:r w:rsidR="0078586F">
        <w:rPr>
          <w:rFonts w:ascii="Arial" w:hAnsi="Arial" w:cs="Arial"/>
          <w:sz w:val="24"/>
          <w:szCs w:val="24"/>
          <w:shd w:val="clear" w:color="auto" w:fill="FFFFFF"/>
        </w:rPr>
        <w:t xml:space="preserve">when we use reward and punishments, </w:t>
      </w:r>
      <w:r w:rsidR="00D6520E">
        <w:rPr>
          <w:rFonts w:ascii="Arial" w:hAnsi="Arial" w:cs="Arial"/>
          <w:sz w:val="24"/>
          <w:szCs w:val="24"/>
          <w:shd w:val="clear" w:color="auto" w:fill="FFFFFF"/>
        </w:rPr>
        <w:t xml:space="preserve">a </w:t>
      </w:r>
      <w:r w:rsidRPr="007F69D9">
        <w:rPr>
          <w:rFonts w:ascii="Arial" w:hAnsi="Arial" w:cs="Arial"/>
          <w:sz w:val="24"/>
          <w:szCs w:val="24"/>
          <w:shd w:val="clear" w:color="auto" w:fill="FFFFFF"/>
        </w:rPr>
        <w:t>change</w:t>
      </w:r>
      <w:r w:rsidR="00D6520E">
        <w:rPr>
          <w:rFonts w:ascii="Arial" w:hAnsi="Arial" w:cs="Arial"/>
          <w:sz w:val="24"/>
          <w:szCs w:val="24"/>
          <w:shd w:val="clear" w:color="auto" w:fill="FFFFFF"/>
        </w:rPr>
        <w:t xml:space="preserve"> </w:t>
      </w:r>
      <w:r w:rsidRPr="007F69D9">
        <w:rPr>
          <w:rFonts w:ascii="Arial" w:hAnsi="Arial" w:cs="Arial"/>
          <w:sz w:val="24"/>
          <w:szCs w:val="24"/>
          <w:shd w:val="clear" w:color="auto" w:fill="FFFFFF"/>
        </w:rPr>
        <w:t>in behaviour</w:t>
      </w:r>
      <w:r w:rsidR="00D6520E">
        <w:rPr>
          <w:rFonts w:ascii="Arial" w:hAnsi="Arial" w:cs="Arial"/>
          <w:sz w:val="24"/>
          <w:szCs w:val="24"/>
          <w:shd w:val="clear" w:color="auto" w:fill="FFFFFF"/>
        </w:rPr>
        <w:t xml:space="preserve"> occurs</w:t>
      </w:r>
      <w:r w:rsidRPr="007F69D9">
        <w:rPr>
          <w:rFonts w:ascii="Arial" w:hAnsi="Arial" w:cs="Arial"/>
          <w:sz w:val="24"/>
          <w:szCs w:val="24"/>
        </w:rPr>
        <w:t xml:space="preserve">. Behaviourism argues that our behaviour is learnt from the environment we are in. According to </w:t>
      </w:r>
      <w:sdt>
        <w:sdtPr>
          <w:rPr>
            <w:rFonts w:ascii="Arial" w:hAnsi="Arial" w:cs="Arial"/>
            <w:sz w:val="24"/>
            <w:szCs w:val="24"/>
          </w:rPr>
          <w:id w:val="552281530"/>
          <w:citation/>
        </w:sdtPr>
        <w:sdtContent>
          <w:r w:rsidRPr="007F69D9">
            <w:rPr>
              <w:rFonts w:ascii="Arial" w:hAnsi="Arial" w:cs="Arial"/>
              <w:sz w:val="24"/>
              <w:szCs w:val="24"/>
            </w:rPr>
            <w:fldChar w:fldCharType="begin"/>
          </w:r>
          <w:r w:rsidRPr="007F69D9">
            <w:rPr>
              <w:rFonts w:ascii="Arial" w:hAnsi="Arial" w:cs="Arial"/>
              <w:sz w:val="24"/>
              <w:szCs w:val="24"/>
            </w:rPr>
            <w:instrText xml:space="preserve">CITATION Placeholder1 \l 2057 </w:instrText>
          </w:r>
          <w:r w:rsidRPr="007F69D9">
            <w:rPr>
              <w:rFonts w:ascii="Arial" w:hAnsi="Arial" w:cs="Arial"/>
              <w:sz w:val="24"/>
              <w:szCs w:val="24"/>
            </w:rPr>
            <w:fldChar w:fldCharType="separate"/>
          </w:r>
          <w:r w:rsidR="00B74CEF" w:rsidRPr="00B74CEF">
            <w:rPr>
              <w:rFonts w:ascii="Arial" w:hAnsi="Arial" w:cs="Arial"/>
              <w:noProof/>
              <w:sz w:val="24"/>
              <w:szCs w:val="24"/>
            </w:rPr>
            <w:t>(Aubrey &amp; Riley, 2016)</w:t>
          </w:r>
          <w:r w:rsidRPr="007F69D9">
            <w:rPr>
              <w:rFonts w:ascii="Arial" w:hAnsi="Arial" w:cs="Arial"/>
              <w:sz w:val="24"/>
              <w:szCs w:val="24"/>
            </w:rPr>
            <w:fldChar w:fldCharType="end"/>
          </w:r>
        </w:sdtContent>
      </w:sdt>
      <w:r w:rsidRPr="007F69D9">
        <w:rPr>
          <w:rFonts w:ascii="Arial" w:hAnsi="Arial" w:cs="Arial"/>
          <w:sz w:val="24"/>
          <w:szCs w:val="24"/>
        </w:rPr>
        <w:t xml:space="preserve"> B F Skinner's theory related to the science of behaviourism. Skinner introduced the term ‘operant conditioning’ which was birthed following research into Skinners box that was undertaken by pigeons and rats.  Through this research  Skinner observed that a behaviour which is reinforced tends to be repeated, which then leads to the behaviour being strengthened.</w:t>
      </w:r>
    </w:p>
    <w:p w14:paraId="2B157363" w14:textId="187F2620" w:rsidR="00EA1C7E" w:rsidRPr="007F69D9" w:rsidRDefault="00EA1C7E" w:rsidP="009034C6">
      <w:pPr>
        <w:pStyle w:val="NormalWeb"/>
        <w:shd w:val="clear" w:color="auto" w:fill="FFFFFF"/>
        <w:spacing w:before="0" w:beforeAutospacing="0" w:after="165" w:afterAutospacing="0" w:line="360" w:lineRule="auto"/>
        <w:rPr>
          <w:rFonts w:ascii="Arial" w:hAnsi="Arial" w:cs="Arial"/>
        </w:rPr>
      </w:pPr>
      <w:r w:rsidRPr="007F69D9">
        <w:rPr>
          <w:rFonts w:ascii="Arial" w:hAnsi="Arial" w:cs="Arial"/>
        </w:rPr>
        <w:t xml:space="preserve"> One of Skinners biggest criticisms was the generalisations he made between humans and animals. Criticisms</w:t>
      </w:r>
      <w:r w:rsidR="0008463B">
        <w:rPr>
          <w:rFonts w:ascii="Arial" w:hAnsi="Arial" w:cs="Arial"/>
        </w:rPr>
        <w:t xml:space="preserve"> </w:t>
      </w:r>
      <w:r w:rsidRPr="007F69D9">
        <w:rPr>
          <w:rFonts w:ascii="Arial" w:hAnsi="Arial" w:cs="Arial"/>
        </w:rPr>
        <w:t>were raised when regarding Skinner’s theory as cognitively and physiologically humans have differ</w:t>
      </w:r>
      <w:r w:rsidR="00005756">
        <w:rPr>
          <w:rFonts w:ascii="Arial" w:hAnsi="Arial" w:cs="Arial"/>
        </w:rPr>
        <w:t>ing</w:t>
      </w:r>
      <w:r w:rsidRPr="007F69D9">
        <w:rPr>
          <w:rFonts w:ascii="Arial" w:hAnsi="Arial" w:cs="Arial"/>
        </w:rPr>
        <w:t xml:space="preserve"> moral values and social norms. These values and norms </w:t>
      </w:r>
      <w:r w:rsidR="00CE4F6B">
        <w:rPr>
          <w:rFonts w:ascii="Arial" w:hAnsi="Arial" w:cs="Arial"/>
        </w:rPr>
        <w:t>conciliate</w:t>
      </w:r>
      <w:r w:rsidRPr="007F69D9">
        <w:rPr>
          <w:rFonts w:ascii="Arial" w:hAnsi="Arial" w:cs="Arial"/>
        </w:rPr>
        <w:t xml:space="preserve"> the effects of the environment therefore as human</w:t>
      </w:r>
      <w:r w:rsidR="00B54B52">
        <w:rPr>
          <w:rFonts w:ascii="Arial" w:hAnsi="Arial" w:cs="Arial"/>
        </w:rPr>
        <w:t xml:space="preserve"> beings</w:t>
      </w:r>
      <w:r w:rsidRPr="007F69D9">
        <w:rPr>
          <w:rFonts w:ascii="Arial" w:hAnsi="Arial" w:cs="Arial"/>
        </w:rPr>
        <w:t xml:space="preserve"> we might behave differently </w:t>
      </w:r>
      <w:r w:rsidR="00B54B52">
        <w:rPr>
          <w:rFonts w:ascii="Arial" w:hAnsi="Arial" w:cs="Arial"/>
        </w:rPr>
        <w:t>to</w:t>
      </w:r>
      <w:r w:rsidRPr="007F69D9">
        <w:rPr>
          <w:rFonts w:ascii="Arial" w:hAnsi="Arial" w:cs="Arial"/>
        </w:rPr>
        <w:t xml:space="preserve"> animals, so the principles </w:t>
      </w:r>
      <w:r w:rsidR="000E3BEE">
        <w:rPr>
          <w:rFonts w:ascii="Arial" w:hAnsi="Arial" w:cs="Arial"/>
        </w:rPr>
        <w:t>that evolved</w:t>
      </w:r>
      <w:r w:rsidRPr="007F69D9">
        <w:rPr>
          <w:rFonts w:ascii="Arial" w:hAnsi="Arial" w:cs="Arial"/>
        </w:rPr>
        <w:t xml:space="preserve"> from these experiments would apply more to animals than to human</w:t>
      </w:r>
      <w:r w:rsidR="000E3BEE">
        <w:rPr>
          <w:rFonts w:ascii="Arial" w:hAnsi="Arial" w:cs="Arial"/>
        </w:rPr>
        <w:t xml:space="preserve"> beings</w:t>
      </w:r>
      <w:r w:rsidRPr="007F69D9">
        <w:rPr>
          <w:rFonts w:ascii="Arial" w:hAnsi="Arial" w:cs="Arial"/>
        </w:rPr>
        <w:t xml:space="preserve">. </w:t>
      </w:r>
      <w:sdt>
        <w:sdtPr>
          <w:rPr>
            <w:rFonts w:ascii="Arial" w:hAnsi="Arial" w:cs="Arial"/>
          </w:rPr>
          <w:id w:val="970792630"/>
          <w:citation/>
        </w:sdtPr>
        <w:sdtContent>
          <w:r w:rsidRPr="007F69D9">
            <w:rPr>
              <w:rFonts w:ascii="Arial" w:hAnsi="Arial" w:cs="Arial"/>
            </w:rPr>
            <w:fldChar w:fldCharType="begin"/>
          </w:r>
          <w:r w:rsidRPr="007F69D9">
            <w:rPr>
              <w:rFonts w:ascii="Arial" w:hAnsi="Arial" w:cs="Arial"/>
            </w:rPr>
            <w:instrText xml:space="preserve"> CITATION Nye79 \l 2057 </w:instrText>
          </w:r>
          <w:r w:rsidRPr="007F69D9">
            <w:rPr>
              <w:rFonts w:ascii="Arial" w:hAnsi="Arial" w:cs="Arial"/>
            </w:rPr>
            <w:fldChar w:fldCharType="separate"/>
          </w:r>
          <w:r w:rsidR="00B74CEF" w:rsidRPr="00B74CEF">
            <w:rPr>
              <w:rFonts w:ascii="Arial" w:hAnsi="Arial" w:cs="Arial"/>
              <w:noProof/>
            </w:rPr>
            <w:t>(Nye, 1979)</w:t>
          </w:r>
          <w:r w:rsidRPr="007F69D9">
            <w:rPr>
              <w:rFonts w:ascii="Arial" w:hAnsi="Arial" w:cs="Arial"/>
            </w:rPr>
            <w:fldChar w:fldCharType="end"/>
          </w:r>
        </w:sdtContent>
      </w:sdt>
      <w:r w:rsidRPr="007F69D9">
        <w:rPr>
          <w:rFonts w:ascii="Arial" w:hAnsi="Arial" w:cs="Arial"/>
        </w:rPr>
        <w:t xml:space="preserve"> </w:t>
      </w:r>
    </w:p>
    <w:p w14:paraId="70F865B8" w14:textId="03A2ED33" w:rsidR="00EA1C7E" w:rsidRPr="007F69D9" w:rsidRDefault="00EA1C7E" w:rsidP="009034C6">
      <w:pPr>
        <w:pStyle w:val="NormalWeb"/>
        <w:shd w:val="clear" w:color="auto" w:fill="FFFFFF"/>
        <w:spacing w:before="0" w:beforeAutospacing="0" w:after="165" w:afterAutospacing="0" w:line="360" w:lineRule="auto"/>
        <w:rPr>
          <w:rFonts w:ascii="Arial" w:hAnsi="Arial" w:cs="Arial"/>
        </w:rPr>
      </w:pPr>
      <w:r w:rsidRPr="007F69D9">
        <w:rPr>
          <w:rFonts w:ascii="Arial" w:hAnsi="Arial" w:cs="Arial"/>
        </w:rPr>
        <w:t xml:space="preserve">Another opposing argument to Skinner's Theory on behaviourism was Carl Rogers. </w:t>
      </w:r>
      <w:r w:rsidR="0059453F">
        <w:rPr>
          <w:rFonts w:ascii="Arial" w:hAnsi="Arial" w:cs="Arial"/>
        </w:rPr>
        <w:t>Rodgers</w:t>
      </w:r>
      <w:r w:rsidRPr="007F69D9">
        <w:rPr>
          <w:rFonts w:ascii="Arial" w:hAnsi="Arial" w:cs="Arial"/>
        </w:rPr>
        <w:t xml:space="preserve"> ‘debated with Skinner on issues of freedom and control in human behaviour an action</w:t>
      </w:r>
      <w:r w:rsidR="00367799">
        <w:rPr>
          <w:rFonts w:ascii="Arial" w:hAnsi="Arial" w:cs="Arial"/>
        </w:rPr>
        <w:t>.</w:t>
      </w:r>
      <w:r w:rsidRPr="007F69D9">
        <w:rPr>
          <w:rFonts w:ascii="Arial" w:hAnsi="Arial" w:cs="Arial"/>
        </w:rPr>
        <w:t>’ (</w:t>
      </w:r>
      <w:r w:rsidR="00C67D39" w:rsidRPr="007F69D9">
        <w:rPr>
          <w:rFonts w:ascii="Arial" w:hAnsi="Arial" w:cs="Arial"/>
        </w:rPr>
        <w:t>Smith</w:t>
      </w:r>
      <w:r w:rsidRPr="007F69D9">
        <w:rPr>
          <w:rFonts w:ascii="Arial" w:hAnsi="Arial" w:cs="Arial"/>
        </w:rPr>
        <w:t xml:space="preserve">, 1994: 7) Carl supported the notion that behaviourism provides a limited account of human behaviour. </w:t>
      </w:r>
      <w:r w:rsidR="008F3E75">
        <w:rPr>
          <w:rFonts w:ascii="Arial" w:hAnsi="Arial" w:cs="Arial"/>
        </w:rPr>
        <w:t xml:space="preserve">Significant </w:t>
      </w:r>
      <w:r w:rsidRPr="007F69D9">
        <w:rPr>
          <w:rFonts w:ascii="Arial" w:hAnsi="Arial" w:cs="Arial"/>
        </w:rPr>
        <w:t xml:space="preserve">factors like emotions, motivation </w:t>
      </w:r>
      <w:r w:rsidR="00ED5421">
        <w:rPr>
          <w:rFonts w:ascii="Arial" w:hAnsi="Arial" w:cs="Arial"/>
        </w:rPr>
        <w:t xml:space="preserve">and expectations </w:t>
      </w:r>
      <w:r w:rsidRPr="007F69D9">
        <w:rPr>
          <w:rFonts w:ascii="Arial" w:hAnsi="Arial" w:cs="Arial"/>
        </w:rPr>
        <w:t xml:space="preserve">are not considered in Skinner’s </w:t>
      </w:r>
      <w:r w:rsidR="00C67D39" w:rsidRPr="007F69D9">
        <w:rPr>
          <w:rFonts w:ascii="Arial" w:hAnsi="Arial" w:cs="Arial"/>
        </w:rPr>
        <w:t>theory.</w:t>
      </w:r>
      <w:r w:rsidRPr="007F69D9">
        <w:rPr>
          <w:rFonts w:ascii="Arial" w:hAnsi="Arial" w:cs="Arial"/>
        </w:rPr>
        <w:t xml:space="preserve"> He believed that by accepting a behaviourist explanation could go on to prevent further research from other perspectives and could neglect other important factors. </w:t>
      </w:r>
      <w:sdt>
        <w:sdtPr>
          <w:rPr>
            <w:rFonts w:ascii="Arial" w:hAnsi="Arial" w:cs="Arial"/>
          </w:rPr>
          <w:id w:val="348690016"/>
          <w:citation/>
        </w:sdtPr>
        <w:sdtContent>
          <w:r w:rsidRPr="007F69D9">
            <w:rPr>
              <w:rFonts w:ascii="Arial" w:hAnsi="Arial" w:cs="Arial"/>
            </w:rPr>
            <w:fldChar w:fldCharType="begin"/>
          </w:r>
          <w:r w:rsidRPr="007F69D9">
            <w:rPr>
              <w:rFonts w:ascii="Arial" w:hAnsi="Arial" w:cs="Arial"/>
            </w:rPr>
            <w:instrText xml:space="preserve">CITATION Placeholder1 \l 2057 </w:instrText>
          </w:r>
          <w:r w:rsidRPr="007F69D9">
            <w:rPr>
              <w:rFonts w:ascii="Arial" w:hAnsi="Arial" w:cs="Arial"/>
            </w:rPr>
            <w:fldChar w:fldCharType="separate"/>
          </w:r>
          <w:r w:rsidR="00B74CEF" w:rsidRPr="00B74CEF">
            <w:rPr>
              <w:rFonts w:ascii="Arial" w:hAnsi="Arial" w:cs="Arial"/>
              <w:noProof/>
            </w:rPr>
            <w:t>(Aubrey &amp; Riley, 2016)</w:t>
          </w:r>
          <w:r w:rsidRPr="007F69D9">
            <w:rPr>
              <w:rFonts w:ascii="Arial" w:hAnsi="Arial" w:cs="Arial"/>
            </w:rPr>
            <w:fldChar w:fldCharType="end"/>
          </w:r>
        </w:sdtContent>
      </w:sdt>
    </w:p>
    <w:p w14:paraId="6B9B9BB1" w14:textId="3B787292" w:rsidR="00EA1C7E" w:rsidRPr="007F69D9" w:rsidRDefault="00EA1C7E" w:rsidP="009034C6">
      <w:pPr>
        <w:pStyle w:val="NormalWeb"/>
        <w:shd w:val="clear" w:color="auto" w:fill="FFFFFF"/>
        <w:spacing w:before="0" w:beforeAutospacing="0" w:line="360" w:lineRule="auto"/>
        <w:rPr>
          <w:rFonts w:ascii="Arial" w:hAnsi="Arial" w:cs="Arial"/>
        </w:rPr>
      </w:pPr>
      <w:r w:rsidRPr="007F69D9">
        <w:rPr>
          <w:rFonts w:ascii="Arial" w:hAnsi="Arial" w:cs="Arial"/>
        </w:rPr>
        <w:t xml:space="preserve">James Watson argued that “all human behaviour is governed by conditioned responses and as such can be controlled and modified to suit any given purpose.” </w:t>
      </w:r>
      <w:sdt>
        <w:sdtPr>
          <w:rPr>
            <w:rFonts w:ascii="Arial" w:hAnsi="Arial" w:cs="Arial"/>
          </w:rPr>
          <w:id w:val="-226293568"/>
          <w:citation/>
        </w:sdtPr>
        <w:sdtContent>
          <w:r w:rsidRPr="007F69D9">
            <w:rPr>
              <w:rFonts w:ascii="Arial" w:hAnsi="Arial" w:cs="Arial"/>
            </w:rPr>
            <w:fldChar w:fldCharType="begin"/>
          </w:r>
          <w:r w:rsidRPr="007F69D9">
            <w:rPr>
              <w:rFonts w:ascii="Arial" w:hAnsi="Arial" w:cs="Arial"/>
            </w:rPr>
            <w:instrText xml:space="preserve"> CITATION Wat28 \l 2057 </w:instrText>
          </w:r>
          <w:r w:rsidRPr="007F69D9">
            <w:rPr>
              <w:rFonts w:ascii="Arial" w:hAnsi="Arial" w:cs="Arial"/>
            </w:rPr>
            <w:fldChar w:fldCharType="separate"/>
          </w:r>
          <w:r w:rsidR="00B74CEF" w:rsidRPr="00B74CEF">
            <w:rPr>
              <w:rFonts w:ascii="Arial" w:hAnsi="Arial" w:cs="Arial"/>
              <w:noProof/>
            </w:rPr>
            <w:t>(Watson, 1928)</w:t>
          </w:r>
          <w:r w:rsidRPr="007F69D9">
            <w:rPr>
              <w:rFonts w:ascii="Arial" w:hAnsi="Arial" w:cs="Arial"/>
            </w:rPr>
            <w:fldChar w:fldCharType="end"/>
          </w:r>
        </w:sdtContent>
      </w:sdt>
      <w:r w:rsidRPr="007F69D9">
        <w:rPr>
          <w:rFonts w:ascii="Arial" w:hAnsi="Arial" w:cs="Arial"/>
        </w:rPr>
        <w:t>.</w:t>
      </w:r>
      <w:r w:rsidR="00EC2BEA">
        <w:rPr>
          <w:rFonts w:ascii="Arial" w:hAnsi="Arial" w:cs="Arial"/>
        </w:rPr>
        <w:t xml:space="preserve"> </w:t>
      </w:r>
      <w:r w:rsidRPr="007F69D9">
        <w:rPr>
          <w:rFonts w:ascii="Arial" w:hAnsi="Arial" w:cs="Arial"/>
        </w:rPr>
        <w:t xml:space="preserve">Thorndike </w:t>
      </w:r>
      <w:r w:rsidR="00634069">
        <w:rPr>
          <w:rFonts w:ascii="Arial" w:hAnsi="Arial" w:cs="Arial"/>
        </w:rPr>
        <w:t>viewed this differently, he</w:t>
      </w:r>
      <w:r w:rsidRPr="007F69D9">
        <w:rPr>
          <w:rFonts w:ascii="Arial" w:hAnsi="Arial" w:cs="Arial"/>
        </w:rPr>
        <w:t xml:space="preserve"> </w:t>
      </w:r>
      <w:r w:rsidR="000051BD">
        <w:rPr>
          <w:rFonts w:ascii="Arial" w:hAnsi="Arial" w:cs="Arial"/>
        </w:rPr>
        <w:t xml:space="preserve">concluded </w:t>
      </w:r>
      <w:r w:rsidRPr="007F69D9">
        <w:rPr>
          <w:rFonts w:ascii="Arial" w:hAnsi="Arial" w:cs="Arial"/>
        </w:rPr>
        <w:t xml:space="preserve">that a learner would repeat </w:t>
      </w:r>
      <w:r w:rsidR="0040597F">
        <w:rPr>
          <w:rFonts w:ascii="Arial" w:hAnsi="Arial" w:cs="Arial"/>
        </w:rPr>
        <w:t xml:space="preserve">a </w:t>
      </w:r>
      <w:r w:rsidRPr="007F69D9">
        <w:rPr>
          <w:rFonts w:ascii="Arial" w:hAnsi="Arial" w:cs="Arial"/>
        </w:rPr>
        <w:t xml:space="preserve">response that </w:t>
      </w:r>
      <w:r w:rsidR="00E05EF0">
        <w:rPr>
          <w:rFonts w:ascii="Arial" w:hAnsi="Arial" w:cs="Arial"/>
        </w:rPr>
        <w:t xml:space="preserve">lead to a </w:t>
      </w:r>
      <w:r w:rsidRPr="007F69D9">
        <w:rPr>
          <w:rFonts w:ascii="Arial" w:hAnsi="Arial" w:cs="Arial"/>
        </w:rPr>
        <w:t>positive result and</w:t>
      </w:r>
      <w:r w:rsidR="007F44B9">
        <w:rPr>
          <w:rFonts w:ascii="Arial" w:hAnsi="Arial" w:cs="Arial"/>
        </w:rPr>
        <w:t xml:space="preserve"> therefore</w:t>
      </w:r>
      <w:r w:rsidRPr="007F69D9">
        <w:rPr>
          <w:rFonts w:ascii="Arial" w:hAnsi="Arial" w:cs="Arial"/>
        </w:rPr>
        <w:t xml:space="preserve"> behaviour </w:t>
      </w:r>
      <w:r w:rsidR="007F44B9">
        <w:rPr>
          <w:rFonts w:ascii="Arial" w:hAnsi="Arial" w:cs="Arial"/>
        </w:rPr>
        <w:t>could be</w:t>
      </w:r>
      <w:r w:rsidRPr="007F69D9">
        <w:rPr>
          <w:rFonts w:ascii="Arial" w:hAnsi="Arial" w:cs="Arial"/>
        </w:rPr>
        <w:t xml:space="preserve"> modified through a process of trial and error. This idea </w:t>
      </w:r>
      <w:r w:rsidR="00484681">
        <w:rPr>
          <w:rFonts w:ascii="Arial" w:hAnsi="Arial" w:cs="Arial"/>
        </w:rPr>
        <w:t xml:space="preserve">was </w:t>
      </w:r>
      <w:r w:rsidR="005073C1">
        <w:rPr>
          <w:rFonts w:ascii="Arial" w:hAnsi="Arial" w:cs="Arial"/>
        </w:rPr>
        <w:t>named the</w:t>
      </w:r>
      <w:r w:rsidRPr="007F69D9">
        <w:rPr>
          <w:rFonts w:ascii="Arial" w:hAnsi="Arial" w:cs="Arial"/>
        </w:rPr>
        <w:t xml:space="preserve"> reinforcement approach that went on to be developed further by Skinner. </w:t>
      </w:r>
    </w:p>
    <w:p w14:paraId="4BB0CF22" w14:textId="12E7673A" w:rsidR="00EA1C7E" w:rsidRPr="007F69D9" w:rsidRDefault="00EA1C7E" w:rsidP="009034C6">
      <w:pPr>
        <w:pStyle w:val="NormalWeb"/>
        <w:shd w:val="clear" w:color="auto" w:fill="FFFFFF"/>
        <w:spacing w:before="0" w:beforeAutospacing="0" w:line="360" w:lineRule="auto"/>
        <w:rPr>
          <w:rFonts w:ascii="Arial" w:hAnsi="Arial" w:cs="Arial"/>
        </w:rPr>
      </w:pPr>
      <w:r w:rsidRPr="007F69D9">
        <w:rPr>
          <w:rFonts w:ascii="Arial" w:hAnsi="Arial" w:cs="Arial"/>
        </w:rPr>
        <w:lastRenderedPageBreak/>
        <w:t>Other theorists believed behaviourism provided only a limited way of looking at the process of learning, which other</w:t>
      </w:r>
      <w:r w:rsidR="007F515D">
        <w:rPr>
          <w:rFonts w:ascii="Arial" w:hAnsi="Arial" w:cs="Arial"/>
        </w:rPr>
        <w:t>s</w:t>
      </w:r>
      <w:r w:rsidRPr="007F69D9">
        <w:rPr>
          <w:rFonts w:ascii="Arial" w:hAnsi="Arial" w:cs="Arial"/>
        </w:rPr>
        <w:t xml:space="preserve"> argued </w:t>
      </w:r>
      <w:r w:rsidR="000C6CB5">
        <w:rPr>
          <w:rFonts w:ascii="Arial" w:hAnsi="Arial" w:cs="Arial"/>
        </w:rPr>
        <w:t xml:space="preserve">that it does not take </w:t>
      </w:r>
      <w:r w:rsidR="00B74CEF">
        <w:rPr>
          <w:rFonts w:ascii="Arial" w:hAnsi="Arial" w:cs="Arial"/>
        </w:rPr>
        <w:t>into</w:t>
      </w:r>
      <w:r w:rsidR="00FB2DA9">
        <w:rPr>
          <w:rFonts w:ascii="Arial" w:hAnsi="Arial" w:cs="Arial"/>
        </w:rPr>
        <w:t xml:space="preserve"> consideration the </w:t>
      </w:r>
      <w:r w:rsidRPr="007F69D9">
        <w:rPr>
          <w:rFonts w:ascii="Arial" w:hAnsi="Arial" w:cs="Arial"/>
        </w:rPr>
        <w:t xml:space="preserve">  individual</w:t>
      </w:r>
      <w:r w:rsidR="001326A9">
        <w:rPr>
          <w:rFonts w:ascii="Arial" w:hAnsi="Arial" w:cs="Arial"/>
        </w:rPr>
        <w:t xml:space="preserve"> and</w:t>
      </w:r>
      <w:r w:rsidRPr="007F69D9">
        <w:rPr>
          <w:rFonts w:ascii="Arial" w:hAnsi="Arial" w:cs="Arial"/>
        </w:rPr>
        <w:t xml:space="preserve"> does not allow for differences in individuals.</w:t>
      </w:r>
    </w:p>
    <w:p w14:paraId="590732AD" w14:textId="34AF20DE" w:rsidR="00EA1C7E" w:rsidRPr="007F69D9" w:rsidRDefault="00EA1C7E" w:rsidP="009034C6">
      <w:pPr>
        <w:pStyle w:val="NormalWeb"/>
        <w:shd w:val="clear" w:color="auto" w:fill="FFFFFF"/>
        <w:spacing w:before="0" w:beforeAutospacing="0" w:line="360" w:lineRule="auto"/>
        <w:rPr>
          <w:rFonts w:ascii="Arial" w:hAnsi="Arial" w:cs="Arial"/>
        </w:rPr>
      </w:pPr>
      <w:r w:rsidRPr="007F69D9">
        <w:rPr>
          <w:rFonts w:ascii="Arial" w:hAnsi="Arial" w:cs="Arial"/>
        </w:rPr>
        <w:t xml:space="preserve">By contrast to the behaviourist approach, humanist thinkers such as Maslow and Rogers approached their studies from a </w:t>
      </w:r>
      <w:r w:rsidR="009B38A4">
        <w:rPr>
          <w:rFonts w:ascii="Arial" w:hAnsi="Arial" w:cs="Arial"/>
        </w:rPr>
        <w:t>very</w:t>
      </w:r>
      <w:r w:rsidRPr="007F69D9">
        <w:rPr>
          <w:rFonts w:ascii="Arial" w:hAnsi="Arial" w:cs="Arial"/>
        </w:rPr>
        <w:t xml:space="preserve"> </w:t>
      </w:r>
      <w:r w:rsidR="009B38A4">
        <w:rPr>
          <w:rFonts w:ascii="Arial" w:hAnsi="Arial" w:cs="Arial"/>
        </w:rPr>
        <w:t xml:space="preserve">opposing </w:t>
      </w:r>
      <w:r w:rsidRPr="007F69D9">
        <w:rPr>
          <w:rFonts w:ascii="Arial" w:hAnsi="Arial" w:cs="Arial"/>
        </w:rPr>
        <w:t xml:space="preserve">perspective and looked </w:t>
      </w:r>
      <w:r w:rsidR="00B40FC7">
        <w:rPr>
          <w:rFonts w:ascii="Arial" w:hAnsi="Arial" w:cs="Arial"/>
        </w:rPr>
        <w:t>at</w:t>
      </w:r>
      <w:r w:rsidRPr="007F69D9">
        <w:rPr>
          <w:rFonts w:ascii="Arial" w:hAnsi="Arial" w:cs="Arial"/>
        </w:rPr>
        <w:t xml:space="preserve"> humanity and behaviour as</w:t>
      </w:r>
      <w:r w:rsidR="00FD6B1B">
        <w:rPr>
          <w:rFonts w:ascii="Arial" w:hAnsi="Arial" w:cs="Arial"/>
        </w:rPr>
        <w:t xml:space="preserve"> a</w:t>
      </w:r>
      <w:r w:rsidRPr="007F69D9">
        <w:rPr>
          <w:rFonts w:ascii="Arial" w:hAnsi="Arial" w:cs="Arial"/>
        </w:rPr>
        <w:t xml:space="preserve"> positive, as opposed to</w:t>
      </w:r>
      <w:r w:rsidR="00FD6B1B">
        <w:rPr>
          <w:rFonts w:ascii="Arial" w:hAnsi="Arial" w:cs="Arial"/>
        </w:rPr>
        <w:t xml:space="preserve"> in</w:t>
      </w:r>
      <w:r w:rsidRPr="007F69D9">
        <w:rPr>
          <w:rFonts w:ascii="Arial" w:hAnsi="Arial" w:cs="Arial"/>
        </w:rPr>
        <w:t xml:space="preserve"> a pessimistic manner.</w:t>
      </w:r>
    </w:p>
    <w:p w14:paraId="04300333" w14:textId="7D8A5A8E" w:rsidR="00EA1C7E" w:rsidRPr="007F69D9" w:rsidRDefault="00EA1C7E" w:rsidP="009034C6">
      <w:pPr>
        <w:pStyle w:val="NormalWeb"/>
        <w:shd w:val="clear" w:color="auto" w:fill="FFFFFF"/>
        <w:spacing w:before="0" w:beforeAutospacing="0" w:line="360" w:lineRule="auto"/>
        <w:rPr>
          <w:rFonts w:ascii="Arial" w:hAnsi="Arial" w:cs="Arial"/>
        </w:rPr>
      </w:pPr>
      <w:r w:rsidRPr="007F69D9">
        <w:rPr>
          <w:rFonts w:ascii="Arial" w:hAnsi="Arial" w:cs="Arial"/>
        </w:rPr>
        <w:t xml:space="preserve">When we </w:t>
      </w:r>
      <w:r w:rsidR="00324137" w:rsidRPr="007F69D9">
        <w:rPr>
          <w:rFonts w:ascii="Arial" w:hAnsi="Arial" w:cs="Arial"/>
        </w:rPr>
        <w:t>investigate</w:t>
      </w:r>
      <w:r w:rsidRPr="007F69D9">
        <w:rPr>
          <w:rFonts w:ascii="Arial" w:hAnsi="Arial" w:cs="Arial"/>
        </w:rPr>
        <w:t xml:space="preserve"> </w:t>
      </w:r>
      <w:r w:rsidR="00FD6B1B">
        <w:rPr>
          <w:rFonts w:ascii="Arial" w:hAnsi="Arial" w:cs="Arial"/>
        </w:rPr>
        <w:t>‘</w:t>
      </w:r>
      <w:r w:rsidRPr="007F69D9">
        <w:rPr>
          <w:rFonts w:ascii="Arial" w:hAnsi="Arial" w:cs="Arial"/>
        </w:rPr>
        <w:t>Maslow’s hierarchy of needs theory</w:t>
      </w:r>
      <w:r w:rsidR="00FD6B1B">
        <w:rPr>
          <w:rFonts w:ascii="Arial" w:hAnsi="Arial" w:cs="Arial"/>
        </w:rPr>
        <w:t>’</w:t>
      </w:r>
      <w:r w:rsidRPr="007F69D9">
        <w:rPr>
          <w:rFonts w:ascii="Arial" w:hAnsi="Arial" w:cs="Arial"/>
        </w:rPr>
        <w:t xml:space="preserve">, </w:t>
      </w:r>
      <w:r w:rsidRPr="007F69D9">
        <w:rPr>
          <w:rFonts w:ascii="Arial" w:hAnsi="Arial" w:cs="Arial"/>
          <w:shd w:val="clear" w:color="auto" w:fill="FFFFFF"/>
        </w:rPr>
        <w:t xml:space="preserve">Maslow recognised the importance of the child’s physiological needs. </w:t>
      </w:r>
      <w:r w:rsidR="00324137">
        <w:rPr>
          <w:rFonts w:ascii="Arial" w:hAnsi="Arial" w:cs="Arial"/>
          <w:shd w:val="clear" w:color="auto" w:fill="FFFFFF"/>
        </w:rPr>
        <w:t>A</w:t>
      </w:r>
      <w:r w:rsidRPr="007F69D9">
        <w:rPr>
          <w:rFonts w:ascii="Arial" w:hAnsi="Arial" w:cs="Arial"/>
          <w:shd w:val="clear" w:color="auto" w:fill="FFFFFF"/>
        </w:rPr>
        <w:t xml:space="preserve">s </w:t>
      </w:r>
      <w:r w:rsidR="002740D4" w:rsidRPr="007F69D9">
        <w:rPr>
          <w:rFonts w:ascii="Arial" w:hAnsi="Arial" w:cs="Arial"/>
          <w:shd w:val="clear" w:color="auto" w:fill="FFFFFF"/>
        </w:rPr>
        <w:t>opposed</w:t>
      </w:r>
      <w:r w:rsidRPr="007F69D9">
        <w:rPr>
          <w:rFonts w:ascii="Arial" w:hAnsi="Arial" w:cs="Arial"/>
          <w:shd w:val="clear" w:color="auto" w:fill="FFFFFF"/>
        </w:rPr>
        <w:t xml:space="preserve"> to believing behaviour was a condition choice by all. Maslow stressed the importance of having basic needs met </w:t>
      </w:r>
      <w:r w:rsidR="00B74CEF" w:rsidRPr="007F69D9">
        <w:rPr>
          <w:rFonts w:ascii="Arial" w:hAnsi="Arial" w:cs="Arial"/>
          <w:shd w:val="clear" w:color="auto" w:fill="FFFFFF"/>
        </w:rPr>
        <w:t>to</w:t>
      </w:r>
      <w:r w:rsidRPr="007F69D9">
        <w:rPr>
          <w:rFonts w:ascii="Arial" w:hAnsi="Arial" w:cs="Arial"/>
          <w:shd w:val="clear" w:color="auto" w:fill="FFFFFF"/>
        </w:rPr>
        <w:t xml:space="preserve"> </w:t>
      </w:r>
      <w:r w:rsidR="00D61A31">
        <w:rPr>
          <w:rFonts w:ascii="Arial" w:hAnsi="Arial" w:cs="Arial"/>
          <w:shd w:val="clear" w:color="auto" w:fill="FFFFFF"/>
        </w:rPr>
        <w:t>manage</w:t>
      </w:r>
      <w:r w:rsidRPr="007F69D9">
        <w:rPr>
          <w:rFonts w:ascii="Arial" w:hAnsi="Arial" w:cs="Arial"/>
          <w:shd w:val="clear" w:color="auto" w:fill="FFFFFF"/>
        </w:rPr>
        <w:t xml:space="preserve"> other </w:t>
      </w:r>
      <w:r w:rsidR="00D61A31">
        <w:rPr>
          <w:rFonts w:ascii="Arial" w:hAnsi="Arial" w:cs="Arial"/>
          <w:shd w:val="clear" w:color="auto" w:fill="FFFFFF"/>
        </w:rPr>
        <w:t>situations</w:t>
      </w:r>
      <w:r w:rsidRPr="007F69D9">
        <w:rPr>
          <w:rFonts w:ascii="Arial" w:hAnsi="Arial" w:cs="Arial"/>
          <w:shd w:val="clear" w:color="auto" w:fill="FFFFFF"/>
        </w:rPr>
        <w:t xml:space="preserve">.  Maslow’s way of thinking was as follows; If a child is hungry, they may present as behaving badly, </w:t>
      </w:r>
      <w:r w:rsidR="00B74CEF" w:rsidRPr="007F69D9">
        <w:rPr>
          <w:rFonts w:ascii="Arial" w:hAnsi="Arial" w:cs="Arial"/>
          <w:shd w:val="clear" w:color="auto" w:fill="FFFFFF"/>
        </w:rPr>
        <w:t>distracting,</w:t>
      </w:r>
      <w:r w:rsidRPr="007F69D9">
        <w:rPr>
          <w:rFonts w:ascii="Arial" w:hAnsi="Arial" w:cs="Arial"/>
          <w:shd w:val="clear" w:color="auto" w:fill="FFFFFF"/>
        </w:rPr>
        <w:t xml:space="preserve"> or breaking rules, because</w:t>
      </w:r>
      <w:r w:rsidR="002E33D6">
        <w:rPr>
          <w:rFonts w:ascii="Arial" w:hAnsi="Arial" w:cs="Arial"/>
          <w:shd w:val="clear" w:color="auto" w:fill="FFFFFF"/>
        </w:rPr>
        <w:t xml:space="preserve"> in their eyes at that time, their</w:t>
      </w:r>
      <w:r w:rsidRPr="007F69D9">
        <w:rPr>
          <w:rFonts w:ascii="Arial" w:hAnsi="Arial" w:cs="Arial"/>
          <w:shd w:val="clear" w:color="auto" w:fill="FFFFFF"/>
        </w:rPr>
        <w:t xml:space="preserve"> education</w:t>
      </w:r>
      <w:r w:rsidR="002E33D6">
        <w:rPr>
          <w:rFonts w:ascii="Arial" w:hAnsi="Arial" w:cs="Arial"/>
          <w:shd w:val="clear" w:color="auto" w:fill="FFFFFF"/>
        </w:rPr>
        <w:t xml:space="preserve">al needs are not </w:t>
      </w:r>
      <w:r w:rsidR="001B71AE">
        <w:rPr>
          <w:rFonts w:ascii="Arial" w:hAnsi="Arial" w:cs="Arial"/>
          <w:shd w:val="clear" w:color="auto" w:fill="FFFFFF"/>
        </w:rPr>
        <w:t>a</w:t>
      </w:r>
      <w:r w:rsidRPr="007F69D9">
        <w:rPr>
          <w:rFonts w:ascii="Arial" w:hAnsi="Arial" w:cs="Arial"/>
          <w:shd w:val="clear" w:color="auto" w:fill="FFFFFF"/>
        </w:rPr>
        <w:t xml:space="preserve"> priority</w:t>
      </w:r>
      <w:r w:rsidR="001B71AE">
        <w:rPr>
          <w:rFonts w:ascii="Arial" w:hAnsi="Arial" w:cs="Arial"/>
          <w:shd w:val="clear" w:color="auto" w:fill="FFFFFF"/>
        </w:rPr>
        <w:t>, but being</w:t>
      </w:r>
      <w:r w:rsidRPr="007F69D9">
        <w:rPr>
          <w:rFonts w:ascii="Arial" w:hAnsi="Arial" w:cs="Arial"/>
          <w:shd w:val="clear" w:color="auto" w:fill="FFFFFF"/>
        </w:rPr>
        <w:t xml:space="preserve"> </w:t>
      </w:r>
      <w:r w:rsidR="00B74CEF" w:rsidRPr="007F69D9">
        <w:rPr>
          <w:rFonts w:ascii="Arial" w:hAnsi="Arial" w:cs="Arial"/>
          <w:shd w:val="clear" w:color="auto" w:fill="FFFFFF"/>
        </w:rPr>
        <w:t>hung</w:t>
      </w:r>
      <w:r w:rsidR="00B74CEF">
        <w:rPr>
          <w:rFonts w:ascii="Arial" w:hAnsi="Arial" w:cs="Arial"/>
          <w:shd w:val="clear" w:color="auto" w:fill="FFFFFF"/>
        </w:rPr>
        <w:t>ry</w:t>
      </w:r>
      <w:r w:rsidRPr="007F69D9">
        <w:rPr>
          <w:rFonts w:ascii="Arial" w:hAnsi="Arial" w:cs="Arial"/>
          <w:shd w:val="clear" w:color="auto" w:fill="FFFFFF"/>
        </w:rPr>
        <w:t xml:space="preserve"> is. A child might fall asleep in class instead of completing work because</w:t>
      </w:r>
      <w:r w:rsidR="001854B0">
        <w:rPr>
          <w:rFonts w:ascii="Arial" w:hAnsi="Arial" w:cs="Arial"/>
          <w:shd w:val="clear" w:color="auto" w:fill="FFFFFF"/>
        </w:rPr>
        <w:t xml:space="preserve"> they</w:t>
      </w:r>
      <w:r w:rsidRPr="007F69D9">
        <w:rPr>
          <w:rFonts w:ascii="Arial" w:hAnsi="Arial" w:cs="Arial"/>
          <w:shd w:val="clear" w:color="auto" w:fill="FFFFFF"/>
        </w:rPr>
        <w:t xml:space="preserve"> did</w:t>
      </w:r>
      <w:r w:rsidR="001854B0">
        <w:rPr>
          <w:rFonts w:ascii="Arial" w:hAnsi="Arial" w:cs="Arial"/>
          <w:shd w:val="clear" w:color="auto" w:fill="FFFFFF"/>
        </w:rPr>
        <w:t xml:space="preserve"> not have enough</w:t>
      </w:r>
      <w:r w:rsidRPr="007F69D9">
        <w:rPr>
          <w:rFonts w:ascii="Arial" w:hAnsi="Arial" w:cs="Arial"/>
          <w:shd w:val="clear" w:color="auto" w:fill="FFFFFF"/>
        </w:rPr>
        <w:t xml:space="preserve"> sleep the night before. In this example, the child would naturally be prioritizing sleep</w:t>
      </w:r>
      <w:r w:rsidR="001854B0">
        <w:rPr>
          <w:rFonts w:ascii="Arial" w:hAnsi="Arial" w:cs="Arial"/>
          <w:shd w:val="clear" w:color="auto" w:fill="FFFFFF"/>
        </w:rPr>
        <w:t xml:space="preserve"> and feeling tired</w:t>
      </w:r>
      <w:r w:rsidRPr="007F69D9">
        <w:rPr>
          <w:rFonts w:ascii="Arial" w:hAnsi="Arial" w:cs="Arial"/>
          <w:shd w:val="clear" w:color="auto" w:fill="FFFFFF"/>
        </w:rPr>
        <w:t xml:space="preserve"> over their education during that time. Similarly, a child who may have experienced trauma or neglect, have a poor attachment have no desire to please. Therefore rewards would</w:t>
      </w:r>
      <w:r w:rsidR="00FB6345">
        <w:rPr>
          <w:rFonts w:ascii="Arial" w:hAnsi="Arial" w:cs="Arial"/>
          <w:shd w:val="clear" w:color="auto" w:fill="FFFFFF"/>
        </w:rPr>
        <w:t xml:space="preserve"> be</w:t>
      </w:r>
      <w:r w:rsidRPr="007F69D9">
        <w:rPr>
          <w:rFonts w:ascii="Arial" w:hAnsi="Arial" w:cs="Arial"/>
          <w:shd w:val="clear" w:color="auto" w:fill="FFFFFF"/>
        </w:rPr>
        <w:t xml:space="preserve"> not to a priority to that child as there are other needs to be met.  </w:t>
      </w:r>
      <w:sdt>
        <w:sdtPr>
          <w:rPr>
            <w:rFonts w:ascii="Arial" w:hAnsi="Arial" w:cs="Arial"/>
          </w:rPr>
          <w:id w:val="404959757"/>
          <w:citation/>
        </w:sdtPr>
        <w:sdtContent>
          <w:r w:rsidRPr="007F69D9">
            <w:rPr>
              <w:rFonts w:ascii="Arial" w:hAnsi="Arial" w:cs="Arial"/>
            </w:rPr>
            <w:fldChar w:fldCharType="begin"/>
          </w:r>
          <w:r w:rsidRPr="007F69D9">
            <w:rPr>
              <w:rFonts w:ascii="Arial" w:hAnsi="Arial" w:cs="Arial"/>
            </w:rPr>
            <w:instrText xml:space="preserve"> CITATION Mas53 \l 2057 </w:instrText>
          </w:r>
          <w:r w:rsidRPr="007F69D9">
            <w:rPr>
              <w:rFonts w:ascii="Arial" w:hAnsi="Arial" w:cs="Arial"/>
            </w:rPr>
            <w:fldChar w:fldCharType="separate"/>
          </w:r>
          <w:r w:rsidR="00B74CEF" w:rsidRPr="00B74CEF">
            <w:rPr>
              <w:rFonts w:ascii="Arial" w:hAnsi="Arial" w:cs="Arial"/>
              <w:noProof/>
            </w:rPr>
            <w:t>(Maslow, 1953)</w:t>
          </w:r>
          <w:r w:rsidRPr="007F69D9">
            <w:rPr>
              <w:rFonts w:ascii="Arial" w:hAnsi="Arial" w:cs="Arial"/>
            </w:rPr>
            <w:fldChar w:fldCharType="end"/>
          </w:r>
        </w:sdtContent>
      </w:sdt>
    </w:p>
    <w:p w14:paraId="40F761AB" w14:textId="349BE183" w:rsidR="00EA1C7E" w:rsidRPr="007F69D9" w:rsidRDefault="00EA1C7E" w:rsidP="009034C6">
      <w:pPr>
        <w:pStyle w:val="NormalWeb"/>
        <w:shd w:val="clear" w:color="auto" w:fill="FFFFFF"/>
        <w:spacing w:before="0" w:beforeAutospacing="0" w:line="360" w:lineRule="auto"/>
        <w:rPr>
          <w:rFonts w:ascii="Arial" w:hAnsi="Arial" w:cs="Arial"/>
        </w:rPr>
      </w:pPr>
      <w:r w:rsidRPr="007F69D9">
        <w:rPr>
          <w:rFonts w:ascii="Arial" w:hAnsi="Arial" w:cs="Arial"/>
        </w:rPr>
        <w:t xml:space="preserve">Taking a more holistic approach to behaviour management we are able to link to Donaldsons four purposes </w:t>
      </w:r>
      <w:r w:rsidR="00D900A0">
        <w:rPr>
          <w:rFonts w:ascii="Arial" w:hAnsi="Arial" w:cs="Arial"/>
        </w:rPr>
        <w:t xml:space="preserve">that </w:t>
      </w:r>
      <w:r w:rsidR="00230F10">
        <w:rPr>
          <w:rFonts w:ascii="Arial" w:hAnsi="Arial" w:cs="Arial"/>
        </w:rPr>
        <w:t>“</w:t>
      </w:r>
      <w:r w:rsidRPr="007F69D9">
        <w:rPr>
          <w:rFonts w:ascii="Arial" w:hAnsi="Arial" w:cs="Arial"/>
        </w:rPr>
        <w:t xml:space="preserve">all our children and young people will be Healthy, confident individuals. who have secure values and are establishing their spiritual and ethical beliefs – are building their mental and emotional well-being by developing confidence, resilience, and empathy” </w:t>
      </w:r>
      <w:sdt>
        <w:sdtPr>
          <w:rPr>
            <w:rFonts w:ascii="Arial" w:hAnsi="Arial" w:cs="Arial"/>
          </w:rPr>
          <w:id w:val="480275033"/>
          <w:citation/>
        </w:sdtPr>
        <w:sdtContent>
          <w:r w:rsidRPr="007F69D9">
            <w:rPr>
              <w:rFonts w:ascii="Arial" w:hAnsi="Arial" w:cs="Arial"/>
            </w:rPr>
            <w:fldChar w:fldCharType="begin"/>
          </w:r>
          <w:r w:rsidRPr="007F69D9">
            <w:rPr>
              <w:rFonts w:ascii="Arial" w:hAnsi="Arial" w:cs="Arial"/>
            </w:rPr>
            <w:instrText xml:space="preserve"> CITATION Gra15 \l 2057 </w:instrText>
          </w:r>
          <w:r w:rsidRPr="007F69D9">
            <w:rPr>
              <w:rFonts w:ascii="Arial" w:hAnsi="Arial" w:cs="Arial"/>
            </w:rPr>
            <w:fldChar w:fldCharType="separate"/>
          </w:r>
          <w:r w:rsidR="00B74CEF" w:rsidRPr="00B74CEF">
            <w:rPr>
              <w:rFonts w:ascii="Arial" w:hAnsi="Arial" w:cs="Arial"/>
              <w:noProof/>
            </w:rPr>
            <w:t>(Donaldson, 2015)</w:t>
          </w:r>
          <w:r w:rsidRPr="007F69D9">
            <w:rPr>
              <w:rFonts w:ascii="Arial" w:hAnsi="Arial" w:cs="Arial"/>
            </w:rPr>
            <w:fldChar w:fldCharType="end"/>
          </w:r>
        </w:sdtContent>
      </w:sdt>
    </w:p>
    <w:p w14:paraId="6D6AA20D" w14:textId="694135ED" w:rsidR="00EA1C7E" w:rsidRPr="007F69D9" w:rsidRDefault="00EA1C7E" w:rsidP="009034C6">
      <w:pPr>
        <w:shd w:val="clear" w:color="auto" w:fill="FFFFFF"/>
        <w:suppressAutoHyphens w:val="0"/>
        <w:autoSpaceDN/>
        <w:spacing w:after="0" w:line="360" w:lineRule="auto"/>
        <w:textAlignment w:val="baseline"/>
        <w:rPr>
          <w:rFonts w:ascii="Arial" w:eastAsia="Times New Roman" w:hAnsi="Arial" w:cs="Arial"/>
          <w:sz w:val="24"/>
          <w:szCs w:val="24"/>
          <w:lang w:eastAsia="en-GB"/>
        </w:rPr>
      </w:pPr>
      <w:r w:rsidRPr="007F69D9">
        <w:rPr>
          <w:rFonts w:ascii="Arial" w:eastAsia="Times New Roman" w:hAnsi="Arial" w:cs="Arial"/>
          <w:sz w:val="24"/>
          <w:szCs w:val="24"/>
          <w:lang w:eastAsia="en-GB"/>
        </w:rPr>
        <w:t xml:space="preserve">Parenting expert and author Alfie Kohn argues that rewards and punishments induce compliance. “If your objective is to get people to obey an order, to show up on time and do what they are told, then bribing or threatening them may be sensible strategies. But if your objective is to get a long term quality workplace, to help students become careful thinkers and self-directed learners, off to support children in developing good values, then rewards like punishments are absolutely useless. In fact, as we are beginning to see, they are worse than useless they are </w:t>
      </w:r>
      <w:r w:rsidR="002740D4" w:rsidRPr="007F69D9">
        <w:rPr>
          <w:rFonts w:ascii="Arial" w:eastAsia="Times New Roman" w:hAnsi="Arial" w:cs="Arial"/>
          <w:sz w:val="24"/>
          <w:szCs w:val="24"/>
          <w:lang w:eastAsia="en-GB"/>
        </w:rPr>
        <w:t>counterproductive</w:t>
      </w:r>
      <w:r w:rsidRPr="007F69D9">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84558505"/>
          <w:citation/>
        </w:sdtPr>
        <w:sdtContent>
          <w:r w:rsidRPr="007F69D9">
            <w:rPr>
              <w:rFonts w:ascii="Arial" w:eastAsia="Times New Roman" w:hAnsi="Arial" w:cs="Arial"/>
              <w:sz w:val="24"/>
              <w:szCs w:val="24"/>
              <w:lang w:eastAsia="en-GB"/>
            </w:rPr>
            <w:fldChar w:fldCharType="begin"/>
          </w:r>
          <w:r w:rsidRPr="007F69D9">
            <w:rPr>
              <w:rFonts w:ascii="Arial" w:eastAsia="Times New Roman" w:hAnsi="Arial" w:cs="Arial"/>
              <w:sz w:val="24"/>
              <w:szCs w:val="24"/>
              <w:lang w:eastAsia="en-GB"/>
            </w:rPr>
            <w:instrText xml:space="preserve"> CITATION Koh93 \l 2057 </w:instrText>
          </w:r>
          <w:r w:rsidRPr="007F69D9">
            <w:rPr>
              <w:rFonts w:ascii="Arial" w:eastAsia="Times New Roman" w:hAnsi="Arial" w:cs="Arial"/>
              <w:sz w:val="24"/>
              <w:szCs w:val="24"/>
              <w:lang w:eastAsia="en-GB"/>
            </w:rPr>
            <w:fldChar w:fldCharType="separate"/>
          </w:r>
          <w:r w:rsidR="00B74CEF" w:rsidRPr="00B74CEF">
            <w:rPr>
              <w:rFonts w:ascii="Arial" w:eastAsia="Times New Roman" w:hAnsi="Arial" w:cs="Arial"/>
              <w:noProof/>
              <w:sz w:val="24"/>
              <w:szCs w:val="24"/>
              <w:lang w:eastAsia="en-GB"/>
            </w:rPr>
            <w:t>(Kohn, 1993)</w:t>
          </w:r>
          <w:r w:rsidRPr="007F69D9">
            <w:rPr>
              <w:rFonts w:ascii="Arial" w:eastAsia="Times New Roman" w:hAnsi="Arial" w:cs="Arial"/>
              <w:sz w:val="24"/>
              <w:szCs w:val="24"/>
              <w:lang w:eastAsia="en-GB"/>
            </w:rPr>
            <w:fldChar w:fldCharType="end"/>
          </w:r>
        </w:sdtContent>
      </w:sdt>
    </w:p>
    <w:p w14:paraId="2ED7D11F" w14:textId="27C98699" w:rsidR="00EA1C7E" w:rsidRPr="007F69D9" w:rsidRDefault="00EA1C7E" w:rsidP="009034C6">
      <w:pPr>
        <w:shd w:val="clear" w:color="auto" w:fill="FFFFFF"/>
        <w:suppressAutoHyphens w:val="0"/>
        <w:autoSpaceDN/>
        <w:spacing w:after="0" w:line="360" w:lineRule="auto"/>
        <w:textAlignment w:val="baseline"/>
        <w:rPr>
          <w:rFonts w:ascii="Arial" w:eastAsia="Times New Roman" w:hAnsi="Arial" w:cs="Arial"/>
          <w:sz w:val="24"/>
          <w:szCs w:val="24"/>
          <w:lang w:eastAsia="en-GB"/>
        </w:rPr>
      </w:pPr>
      <w:r w:rsidRPr="007F69D9">
        <w:rPr>
          <w:rFonts w:ascii="Arial" w:eastAsia="Times New Roman" w:hAnsi="Arial" w:cs="Arial"/>
          <w:sz w:val="24"/>
          <w:szCs w:val="24"/>
          <w:lang w:eastAsia="en-GB"/>
        </w:rPr>
        <w:lastRenderedPageBreak/>
        <w:t xml:space="preserve">Kohn considered the </w:t>
      </w:r>
      <w:r w:rsidR="002740D4" w:rsidRPr="007F69D9">
        <w:rPr>
          <w:rFonts w:ascii="Arial" w:eastAsia="Times New Roman" w:hAnsi="Arial" w:cs="Arial"/>
          <w:sz w:val="24"/>
          <w:szCs w:val="24"/>
          <w:lang w:eastAsia="en-GB"/>
        </w:rPr>
        <w:t>long-term</w:t>
      </w:r>
      <w:r w:rsidRPr="007F69D9">
        <w:rPr>
          <w:rFonts w:ascii="Arial" w:eastAsia="Times New Roman" w:hAnsi="Arial" w:cs="Arial"/>
          <w:sz w:val="24"/>
          <w:szCs w:val="24"/>
          <w:lang w:eastAsia="en-GB"/>
        </w:rPr>
        <w:t xml:space="preserve"> effects of punishments</w:t>
      </w:r>
      <w:r w:rsidR="00FB6345">
        <w:rPr>
          <w:rFonts w:ascii="Arial" w:eastAsia="Times New Roman" w:hAnsi="Arial" w:cs="Arial"/>
          <w:sz w:val="24"/>
          <w:szCs w:val="24"/>
          <w:lang w:eastAsia="en-GB"/>
        </w:rPr>
        <w:t xml:space="preserve"> and rewards</w:t>
      </w:r>
      <w:r w:rsidR="00705524">
        <w:rPr>
          <w:rFonts w:ascii="Arial" w:eastAsia="Times New Roman" w:hAnsi="Arial" w:cs="Arial"/>
          <w:sz w:val="24"/>
          <w:szCs w:val="24"/>
          <w:lang w:eastAsia="en-GB"/>
        </w:rPr>
        <w:t>.</w:t>
      </w:r>
      <w:r w:rsidR="00AB1A43">
        <w:rPr>
          <w:rFonts w:ascii="Arial" w:eastAsia="Times New Roman" w:hAnsi="Arial" w:cs="Arial"/>
          <w:sz w:val="24"/>
          <w:szCs w:val="24"/>
          <w:lang w:eastAsia="en-GB"/>
        </w:rPr>
        <w:t xml:space="preserve"> He ar</w:t>
      </w:r>
      <w:r w:rsidR="00265F4F">
        <w:rPr>
          <w:rFonts w:ascii="Arial" w:eastAsia="Times New Roman" w:hAnsi="Arial" w:cs="Arial"/>
          <w:sz w:val="24"/>
          <w:szCs w:val="24"/>
          <w:lang w:eastAsia="en-GB"/>
        </w:rPr>
        <w:t xml:space="preserve">gued </w:t>
      </w:r>
      <w:r w:rsidR="00227E50">
        <w:rPr>
          <w:rFonts w:ascii="Arial" w:eastAsia="Times New Roman" w:hAnsi="Arial" w:cs="Arial"/>
          <w:sz w:val="24"/>
          <w:szCs w:val="24"/>
          <w:lang w:eastAsia="en-GB"/>
        </w:rPr>
        <w:t>that, “</w:t>
      </w:r>
      <w:r w:rsidRPr="007F69D9">
        <w:rPr>
          <w:rFonts w:ascii="Arial" w:eastAsia="Times New Roman" w:hAnsi="Arial" w:cs="Arial"/>
          <w:sz w:val="24"/>
          <w:szCs w:val="24"/>
          <w:lang w:eastAsia="en-GB"/>
        </w:rPr>
        <w:t>The more we want ou</w:t>
      </w:r>
      <w:r w:rsidR="00FB6345">
        <w:rPr>
          <w:rFonts w:ascii="Arial" w:eastAsia="Times New Roman" w:hAnsi="Arial" w:cs="Arial"/>
          <w:sz w:val="24"/>
          <w:szCs w:val="24"/>
          <w:lang w:eastAsia="en-GB"/>
        </w:rPr>
        <w:t>r</w:t>
      </w:r>
      <w:r w:rsidRPr="007F69D9">
        <w:rPr>
          <w:rFonts w:ascii="Arial" w:eastAsia="Times New Roman" w:hAnsi="Arial" w:cs="Arial"/>
          <w:sz w:val="24"/>
          <w:szCs w:val="24"/>
          <w:lang w:eastAsia="en-GB"/>
        </w:rPr>
        <w:t xml:space="preserve"> children to do something, the more </w:t>
      </w:r>
      <w:r w:rsidR="002740D4" w:rsidRPr="007F69D9">
        <w:rPr>
          <w:rFonts w:ascii="Arial" w:eastAsia="Times New Roman" w:hAnsi="Arial" w:cs="Arial"/>
          <w:sz w:val="24"/>
          <w:szCs w:val="24"/>
          <w:lang w:eastAsia="en-GB"/>
        </w:rPr>
        <w:t>counterproductive</w:t>
      </w:r>
      <w:r w:rsidRPr="007F69D9">
        <w:rPr>
          <w:rFonts w:ascii="Arial" w:eastAsia="Times New Roman" w:hAnsi="Arial" w:cs="Arial"/>
          <w:sz w:val="24"/>
          <w:szCs w:val="24"/>
          <w:lang w:eastAsia="en-GB"/>
        </w:rPr>
        <w:t xml:space="preserve"> it will be to reward them for doing it.  Rewarding desirable behaviour can ultimately make the child less likely to do the specific task unless they are given a reward. </w:t>
      </w:r>
      <w:r w:rsidR="00FB6345">
        <w:rPr>
          <w:rFonts w:ascii="Arial" w:eastAsia="Times New Roman" w:hAnsi="Arial" w:cs="Arial"/>
          <w:sz w:val="24"/>
          <w:szCs w:val="24"/>
          <w:lang w:eastAsia="en-GB"/>
        </w:rPr>
        <w:t>R</w:t>
      </w:r>
      <w:r w:rsidRPr="007F69D9">
        <w:rPr>
          <w:rFonts w:ascii="Arial" w:eastAsia="Times New Roman" w:hAnsi="Arial" w:cs="Arial"/>
          <w:sz w:val="24"/>
          <w:szCs w:val="24"/>
          <w:lang w:eastAsia="en-GB"/>
        </w:rPr>
        <w:t>ewards do not really change motivation at all, the child is just complying for the sticker.</w:t>
      </w:r>
      <w:r w:rsidR="00265F4F">
        <w:rPr>
          <w:rFonts w:ascii="Arial" w:eastAsia="Times New Roman" w:hAnsi="Arial" w:cs="Arial"/>
          <w:sz w:val="24"/>
          <w:szCs w:val="24"/>
          <w:lang w:eastAsia="en-GB"/>
        </w:rPr>
        <w:t>”</w:t>
      </w:r>
      <w:sdt>
        <w:sdtPr>
          <w:rPr>
            <w:rFonts w:ascii="Arial" w:eastAsia="Times New Roman" w:hAnsi="Arial" w:cs="Arial"/>
            <w:sz w:val="24"/>
            <w:szCs w:val="24"/>
            <w:lang w:eastAsia="en-GB"/>
          </w:rPr>
          <w:id w:val="1786299365"/>
          <w:citation/>
        </w:sdtPr>
        <w:sdtContent>
          <w:r w:rsidRPr="007F69D9">
            <w:rPr>
              <w:rFonts w:ascii="Arial" w:eastAsia="Times New Roman" w:hAnsi="Arial" w:cs="Arial"/>
              <w:sz w:val="24"/>
              <w:szCs w:val="24"/>
              <w:lang w:eastAsia="en-GB"/>
            </w:rPr>
            <w:fldChar w:fldCharType="begin"/>
          </w:r>
          <w:r w:rsidRPr="007F69D9">
            <w:rPr>
              <w:rFonts w:ascii="Arial" w:eastAsia="Times New Roman" w:hAnsi="Arial" w:cs="Arial"/>
              <w:sz w:val="24"/>
              <w:szCs w:val="24"/>
              <w:lang w:eastAsia="en-GB"/>
            </w:rPr>
            <w:instrText xml:space="preserve"> CITATION Koh93 \l 2057 </w:instrText>
          </w:r>
          <w:r w:rsidRPr="007F69D9">
            <w:rPr>
              <w:rFonts w:ascii="Arial" w:eastAsia="Times New Roman" w:hAnsi="Arial" w:cs="Arial"/>
              <w:sz w:val="24"/>
              <w:szCs w:val="24"/>
              <w:lang w:eastAsia="en-GB"/>
            </w:rPr>
            <w:fldChar w:fldCharType="separate"/>
          </w:r>
          <w:r w:rsidR="00B74CEF">
            <w:rPr>
              <w:rFonts w:ascii="Arial" w:eastAsia="Times New Roman" w:hAnsi="Arial" w:cs="Arial"/>
              <w:noProof/>
              <w:sz w:val="24"/>
              <w:szCs w:val="24"/>
              <w:lang w:eastAsia="en-GB"/>
            </w:rPr>
            <w:t xml:space="preserve"> </w:t>
          </w:r>
          <w:r w:rsidR="00B74CEF" w:rsidRPr="00B74CEF">
            <w:rPr>
              <w:rFonts w:ascii="Arial" w:eastAsia="Times New Roman" w:hAnsi="Arial" w:cs="Arial"/>
              <w:noProof/>
              <w:sz w:val="24"/>
              <w:szCs w:val="24"/>
              <w:lang w:eastAsia="en-GB"/>
            </w:rPr>
            <w:t>(Kohn, 1993)</w:t>
          </w:r>
          <w:r w:rsidRPr="007F69D9">
            <w:rPr>
              <w:rFonts w:ascii="Arial" w:eastAsia="Times New Roman" w:hAnsi="Arial" w:cs="Arial"/>
              <w:sz w:val="24"/>
              <w:szCs w:val="24"/>
              <w:lang w:eastAsia="en-GB"/>
            </w:rPr>
            <w:fldChar w:fldCharType="end"/>
          </w:r>
        </w:sdtContent>
      </w:sdt>
    </w:p>
    <w:p w14:paraId="02CC597B" w14:textId="77777777" w:rsidR="00EA1C7E" w:rsidRPr="007F69D9" w:rsidRDefault="00EA1C7E" w:rsidP="009034C6">
      <w:pPr>
        <w:shd w:val="clear" w:color="auto" w:fill="FFFFFF"/>
        <w:suppressAutoHyphens w:val="0"/>
        <w:autoSpaceDN/>
        <w:spacing w:after="0" w:line="360" w:lineRule="auto"/>
        <w:textAlignment w:val="baseline"/>
        <w:rPr>
          <w:rFonts w:ascii="Arial" w:eastAsia="Times New Roman" w:hAnsi="Arial" w:cs="Arial"/>
          <w:sz w:val="24"/>
          <w:szCs w:val="24"/>
          <w:lang w:eastAsia="en-GB"/>
        </w:rPr>
      </w:pPr>
    </w:p>
    <w:p w14:paraId="7491640D" w14:textId="79C71067" w:rsidR="00EA1C7E" w:rsidRPr="007F69D9" w:rsidRDefault="00EA1C7E" w:rsidP="009034C6">
      <w:pPr>
        <w:spacing w:line="360" w:lineRule="auto"/>
        <w:rPr>
          <w:rFonts w:ascii="Arial" w:hAnsi="Arial" w:cs="Arial"/>
          <w:sz w:val="24"/>
          <w:szCs w:val="24"/>
          <w:shd w:val="clear" w:color="auto" w:fill="FFFFFF"/>
        </w:rPr>
      </w:pPr>
      <w:r w:rsidRPr="007F69D9">
        <w:rPr>
          <w:rFonts w:ascii="Arial" w:eastAsia="Times New Roman" w:hAnsi="Arial" w:cs="Arial"/>
          <w:sz w:val="24"/>
          <w:szCs w:val="24"/>
          <w:lang w:eastAsia="en-GB"/>
        </w:rPr>
        <w:t>In a school setting we often observe staff giving rewards but also threatening to take away rewards if behaviour is not complied. At times</w:t>
      </w:r>
      <w:r w:rsidR="00F310A9">
        <w:rPr>
          <w:rFonts w:ascii="Arial" w:eastAsia="Times New Roman" w:hAnsi="Arial" w:cs="Arial"/>
          <w:sz w:val="24"/>
          <w:szCs w:val="24"/>
          <w:lang w:eastAsia="en-GB"/>
        </w:rPr>
        <w:t xml:space="preserve">, </w:t>
      </w:r>
      <w:r w:rsidRPr="007F69D9">
        <w:rPr>
          <w:rFonts w:ascii="Arial" w:eastAsia="Times New Roman" w:hAnsi="Arial" w:cs="Arial"/>
          <w:sz w:val="24"/>
          <w:szCs w:val="24"/>
          <w:lang w:eastAsia="en-GB"/>
        </w:rPr>
        <w:t xml:space="preserve">break time or golden time is also compromised due to </w:t>
      </w:r>
      <w:r w:rsidR="00F310A9">
        <w:rPr>
          <w:rFonts w:ascii="Arial" w:eastAsia="Times New Roman" w:hAnsi="Arial" w:cs="Arial"/>
          <w:sz w:val="24"/>
          <w:szCs w:val="24"/>
          <w:lang w:eastAsia="en-GB"/>
        </w:rPr>
        <w:t xml:space="preserve">bad </w:t>
      </w:r>
      <w:r w:rsidRPr="007F69D9">
        <w:rPr>
          <w:rFonts w:ascii="Arial" w:eastAsia="Times New Roman" w:hAnsi="Arial" w:cs="Arial"/>
          <w:sz w:val="24"/>
          <w:szCs w:val="24"/>
          <w:lang w:eastAsia="en-GB"/>
        </w:rPr>
        <w:t>behaviour</w:t>
      </w:r>
      <w:r w:rsidR="00F310A9">
        <w:rPr>
          <w:rFonts w:ascii="Arial" w:eastAsia="Times New Roman" w:hAnsi="Arial" w:cs="Arial"/>
          <w:sz w:val="24"/>
          <w:szCs w:val="24"/>
          <w:lang w:eastAsia="en-GB"/>
        </w:rPr>
        <w:t xml:space="preserve"> or reward </w:t>
      </w:r>
      <w:r w:rsidR="00265F4F">
        <w:rPr>
          <w:rFonts w:ascii="Arial" w:eastAsia="Times New Roman" w:hAnsi="Arial" w:cs="Arial"/>
          <w:sz w:val="24"/>
          <w:szCs w:val="24"/>
          <w:lang w:eastAsia="en-GB"/>
        </w:rPr>
        <w:t>withdrawal</w:t>
      </w:r>
      <w:r w:rsidRPr="007F69D9">
        <w:rPr>
          <w:rFonts w:ascii="Arial" w:eastAsia="Times New Roman" w:hAnsi="Arial" w:cs="Arial"/>
          <w:sz w:val="24"/>
          <w:szCs w:val="24"/>
          <w:lang w:eastAsia="en-GB"/>
        </w:rPr>
        <w:t xml:space="preserve">. </w:t>
      </w:r>
    </w:p>
    <w:p w14:paraId="08B8328D" w14:textId="0D902A46" w:rsidR="00EA1C7E" w:rsidRPr="007F69D9" w:rsidRDefault="00EA1C7E"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According to </w:t>
      </w:r>
      <w:sdt>
        <w:sdtPr>
          <w:rPr>
            <w:rFonts w:ascii="Arial" w:hAnsi="Arial" w:cs="Arial"/>
            <w:sz w:val="24"/>
            <w:szCs w:val="24"/>
            <w:shd w:val="clear" w:color="auto" w:fill="FFFFFF"/>
          </w:rPr>
          <w:id w:val="-2101319591"/>
          <w:citation/>
        </w:sdtPr>
        <w:sdtContent>
          <w:r w:rsidRPr="007F69D9">
            <w:rPr>
              <w:rFonts w:ascii="Arial" w:hAnsi="Arial" w:cs="Arial"/>
              <w:sz w:val="24"/>
              <w:szCs w:val="24"/>
              <w:shd w:val="clear" w:color="auto" w:fill="FFFFFF"/>
            </w:rPr>
            <w:fldChar w:fldCharType="begin"/>
          </w:r>
          <w:r w:rsidRPr="007F69D9">
            <w:rPr>
              <w:rFonts w:ascii="Arial" w:hAnsi="Arial" w:cs="Arial"/>
              <w:sz w:val="24"/>
              <w:szCs w:val="24"/>
              <w:shd w:val="clear" w:color="auto" w:fill="FFFFFF"/>
            </w:rPr>
            <w:instrText xml:space="preserve"> CITATION Col \l 2057 </w:instrText>
          </w:r>
          <w:r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(Colin , et al., n.d.)</w:t>
          </w:r>
          <w:r w:rsidRPr="007F69D9">
            <w:rPr>
              <w:rFonts w:ascii="Arial" w:hAnsi="Arial" w:cs="Arial"/>
              <w:sz w:val="24"/>
              <w:szCs w:val="24"/>
              <w:shd w:val="clear" w:color="auto" w:fill="FFFFFF"/>
            </w:rPr>
            <w:fldChar w:fldCharType="end"/>
          </w:r>
        </w:sdtContent>
      </w:sdt>
      <w:r w:rsidRPr="007F69D9">
        <w:rPr>
          <w:rFonts w:ascii="Arial" w:hAnsi="Arial" w:cs="Arial"/>
          <w:sz w:val="24"/>
          <w:szCs w:val="24"/>
          <w:shd w:val="clear" w:color="auto" w:fill="FFFFFF"/>
        </w:rPr>
        <w:t xml:space="preserve"> “Practises such as writing the offending child's name on the classroom board for the day or withholding playtime from </w:t>
      </w:r>
      <w:r w:rsidR="002740D4" w:rsidRPr="007F69D9">
        <w:rPr>
          <w:rFonts w:ascii="Arial" w:hAnsi="Arial" w:cs="Arial"/>
          <w:sz w:val="24"/>
          <w:szCs w:val="24"/>
          <w:shd w:val="clear" w:color="auto" w:fill="FFFFFF"/>
        </w:rPr>
        <w:t>children or</w:t>
      </w:r>
      <w:r w:rsidRPr="007F69D9">
        <w:rPr>
          <w:rFonts w:ascii="Arial" w:hAnsi="Arial" w:cs="Arial"/>
          <w:sz w:val="24"/>
          <w:szCs w:val="24"/>
          <w:shd w:val="clear" w:color="auto" w:fill="FFFFFF"/>
        </w:rPr>
        <w:t xml:space="preserve"> taking rewards away do not get to the bottom of the problem. It is not helpful to come from a position that sees poor behaviour as intentional or under the child's control, bear in mind that usually it is not try and see the whole child behind the behaviour instead of focusing on the negatives focus on positive characteristics” (Ware,2015, p11) incidentally </w:t>
      </w:r>
      <w:sdt>
        <w:sdtPr>
          <w:rPr>
            <w:rFonts w:ascii="Arial" w:hAnsi="Arial" w:cs="Arial"/>
            <w:sz w:val="24"/>
            <w:szCs w:val="24"/>
            <w:shd w:val="clear" w:color="auto" w:fill="FFFFFF"/>
          </w:rPr>
          <w:id w:val="376441310"/>
          <w:citation/>
        </w:sdtPr>
        <w:sdtContent>
          <w:r w:rsidRPr="007F69D9">
            <w:rPr>
              <w:rFonts w:ascii="Arial" w:hAnsi="Arial" w:cs="Arial"/>
              <w:sz w:val="24"/>
              <w:szCs w:val="24"/>
              <w:shd w:val="clear" w:color="auto" w:fill="FFFFFF"/>
            </w:rPr>
            <w:fldChar w:fldCharType="begin"/>
          </w:r>
          <w:r w:rsidRPr="007F69D9">
            <w:rPr>
              <w:rFonts w:ascii="Arial" w:hAnsi="Arial" w:cs="Arial"/>
              <w:sz w:val="24"/>
              <w:szCs w:val="24"/>
              <w:shd w:val="clear" w:color="auto" w:fill="FFFFFF"/>
            </w:rPr>
            <w:instrText xml:space="preserve"> CITATION Col \l 2057 </w:instrText>
          </w:r>
          <w:r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(Colin , et al., n.d.)</w:t>
          </w:r>
          <w:r w:rsidRPr="007F69D9">
            <w:rPr>
              <w:rFonts w:ascii="Arial" w:hAnsi="Arial" w:cs="Arial"/>
              <w:sz w:val="24"/>
              <w:szCs w:val="24"/>
              <w:shd w:val="clear" w:color="auto" w:fill="FFFFFF"/>
            </w:rPr>
            <w:fldChar w:fldCharType="end"/>
          </w:r>
        </w:sdtContent>
      </w:sdt>
      <w:r w:rsidRPr="007F69D9">
        <w:rPr>
          <w:rFonts w:ascii="Arial" w:hAnsi="Arial" w:cs="Arial"/>
          <w:sz w:val="24"/>
          <w:szCs w:val="24"/>
          <w:shd w:val="clear" w:color="auto" w:fill="FFFFFF"/>
        </w:rPr>
        <w:t>, state</w:t>
      </w:r>
      <w:r w:rsidR="00227E50">
        <w:rPr>
          <w:rFonts w:ascii="Arial" w:hAnsi="Arial" w:cs="Arial"/>
          <w:sz w:val="24"/>
          <w:szCs w:val="24"/>
          <w:shd w:val="clear" w:color="auto" w:fill="FFFFFF"/>
        </w:rPr>
        <w:t>s</w:t>
      </w:r>
      <w:r w:rsidRPr="007F69D9">
        <w:rPr>
          <w:rFonts w:ascii="Arial" w:hAnsi="Arial" w:cs="Arial"/>
          <w:sz w:val="24"/>
          <w:szCs w:val="24"/>
          <w:shd w:val="clear" w:color="auto" w:fill="FFFFFF"/>
        </w:rPr>
        <w:t xml:space="preserve"> “play is a right under Article 31 of the united nations convention on the rights of the child</w:t>
      </w:r>
      <w:r w:rsidR="00052AFD">
        <w:rPr>
          <w:rFonts w:ascii="Arial" w:hAnsi="Arial" w:cs="Arial"/>
          <w:sz w:val="24"/>
          <w:szCs w:val="24"/>
          <w:shd w:val="clear" w:color="auto" w:fill="FFFFFF"/>
        </w:rPr>
        <w:t>”</w:t>
      </w:r>
      <w:sdt>
        <w:sdtPr>
          <w:rPr>
            <w:rFonts w:ascii="Arial" w:hAnsi="Arial" w:cs="Arial"/>
            <w:sz w:val="24"/>
            <w:szCs w:val="24"/>
            <w:shd w:val="clear" w:color="auto" w:fill="FFFFFF"/>
          </w:rPr>
          <w:id w:val="162363116"/>
          <w:citation/>
        </w:sdtPr>
        <w:sdtContent>
          <w:r w:rsidR="00216BF2">
            <w:rPr>
              <w:rFonts w:ascii="Arial" w:hAnsi="Arial" w:cs="Arial"/>
              <w:sz w:val="24"/>
              <w:szCs w:val="24"/>
              <w:shd w:val="clear" w:color="auto" w:fill="FFFFFF"/>
            </w:rPr>
            <w:fldChar w:fldCharType="begin"/>
          </w:r>
          <w:r w:rsidR="00216BF2">
            <w:rPr>
              <w:rFonts w:ascii="Arial" w:hAnsi="Arial" w:cs="Arial"/>
              <w:sz w:val="24"/>
              <w:szCs w:val="24"/>
              <w:shd w:val="clear" w:color="auto" w:fill="FFFFFF"/>
            </w:rPr>
            <w:instrText xml:space="preserve"> CITATION Uni \l 2057 </w:instrText>
          </w:r>
          <w:r w:rsidR="00216BF2">
            <w:rPr>
              <w:rFonts w:ascii="Arial" w:hAnsi="Arial" w:cs="Arial"/>
              <w:sz w:val="24"/>
              <w:szCs w:val="24"/>
              <w:shd w:val="clear" w:color="auto" w:fill="FFFFFF"/>
            </w:rPr>
            <w:fldChar w:fldCharType="separate"/>
          </w:r>
          <w:r w:rsidR="00B74CEF">
            <w:rPr>
              <w:rFonts w:ascii="Arial" w:hAnsi="Arial" w:cs="Arial"/>
              <w:noProof/>
              <w:sz w:val="24"/>
              <w:szCs w:val="24"/>
              <w:shd w:val="clear" w:color="auto" w:fill="FFFFFF"/>
            </w:rPr>
            <w:t xml:space="preserve"> </w:t>
          </w:r>
          <w:r w:rsidR="00B74CEF" w:rsidRPr="00B74CEF">
            <w:rPr>
              <w:rFonts w:ascii="Arial" w:hAnsi="Arial" w:cs="Arial"/>
              <w:noProof/>
              <w:sz w:val="24"/>
              <w:szCs w:val="24"/>
              <w:shd w:val="clear" w:color="auto" w:fill="FFFFFF"/>
            </w:rPr>
            <w:t>(Nations, 1989)</w:t>
          </w:r>
          <w:r w:rsidR="00216BF2">
            <w:rPr>
              <w:rFonts w:ascii="Arial" w:hAnsi="Arial" w:cs="Arial"/>
              <w:sz w:val="24"/>
              <w:szCs w:val="24"/>
              <w:shd w:val="clear" w:color="auto" w:fill="FFFFFF"/>
            </w:rPr>
            <w:fldChar w:fldCharType="end"/>
          </w:r>
        </w:sdtContent>
      </w:sdt>
    </w:p>
    <w:p w14:paraId="1D77FDF4" w14:textId="26B38447" w:rsidR="00EA1C7E" w:rsidRPr="007F69D9" w:rsidRDefault="00EA1C7E"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 xml:space="preserve">This linking to </w:t>
      </w:r>
      <w:sdt>
        <w:sdtPr>
          <w:rPr>
            <w:rFonts w:ascii="Arial" w:hAnsi="Arial" w:cs="Arial"/>
            <w:sz w:val="24"/>
            <w:szCs w:val="24"/>
            <w:shd w:val="clear" w:color="auto" w:fill="FFFFFF"/>
          </w:rPr>
          <w:id w:val="1217313473"/>
          <w:citation/>
        </w:sdtPr>
        <w:sdtContent>
          <w:r w:rsidRPr="007F69D9">
            <w:rPr>
              <w:rFonts w:ascii="Arial" w:hAnsi="Arial" w:cs="Arial"/>
              <w:sz w:val="24"/>
              <w:szCs w:val="24"/>
              <w:shd w:val="clear" w:color="auto" w:fill="FFFFFF"/>
            </w:rPr>
            <w:fldChar w:fldCharType="begin"/>
          </w:r>
          <w:r w:rsidRPr="007F69D9">
            <w:rPr>
              <w:rFonts w:ascii="Arial" w:hAnsi="Arial" w:cs="Arial"/>
              <w:sz w:val="24"/>
              <w:szCs w:val="24"/>
              <w:shd w:val="clear" w:color="auto" w:fill="FFFFFF"/>
            </w:rPr>
            <w:instrText xml:space="preserve"> CITATION Gra15 \l 2057 </w:instrText>
          </w:r>
          <w:r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(Donaldson, 2015)</w:t>
          </w:r>
          <w:r w:rsidRPr="007F69D9">
            <w:rPr>
              <w:rFonts w:ascii="Arial" w:hAnsi="Arial" w:cs="Arial"/>
              <w:sz w:val="24"/>
              <w:szCs w:val="24"/>
              <w:shd w:val="clear" w:color="auto" w:fill="FFFFFF"/>
            </w:rPr>
            <w:fldChar w:fldCharType="end"/>
          </w:r>
        </w:sdtContent>
      </w:sdt>
      <w:r w:rsidRPr="007F69D9">
        <w:rPr>
          <w:rFonts w:ascii="Arial" w:hAnsi="Arial" w:cs="Arial"/>
          <w:sz w:val="24"/>
          <w:szCs w:val="24"/>
          <w:shd w:val="clear" w:color="auto" w:fill="FFFFFF"/>
        </w:rPr>
        <w:t xml:space="preserve"> Successful futures where children will be “ethical informed citizens who </w:t>
      </w:r>
      <w:r w:rsidRPr="007F69D9">
        <w:rPr>
          <w:rFonts w:ascii="Arial" w:hAnsi="Arial" w:cs="Arial"/>
          <w:sz w:val="24"/>
          <w:szCs w:val="24"/>
        </w:rPr>
        <w:t>understand and exercise their human and democratic responsibilities and rights”</w:t>
      </w:r>
    </w:p>
    <w:p w14:paraId="1F562BFF" w14:textId="2ABEAEDD" w:rsidR="00EA1C7E" w:rsidRPr="007F69D9" w:rsidRDefault="00000000" w:rsidP="009034C6">
      <w:pPr>
        <w:spacing w:line="360" w:lineRule="auto"/>
        <w:rPr>
          <w:rFonts w:ascii="Arial" w:hAnsi="Arial" w:cs="Arial"/>
          <w:sz w:val="24"/>
          <w:szCs w:val="24"/>
          <w:shd w:val="clear" w:color="auto" w:fill="FFFFFF"/>
        </w:rPr>
      </w:pPr>
      <w:sdt>
        <w:sdtPr>
          <w:rPr>
            <w:rFonts w:ascii="Arial" w:hAnsi="Arial" w:cs="Arial"/>
            <w:sz w:val="24"/>
            <w:szCs w:val="24"/>
            <w:shd w:val="clear" w:color="auto" w:fill="FFFFFF"/>
          </w:rPr>
          <w:id w:val="380059921"/>
          <w:citation/>
        </w:sdtPr>
        <w:sdtContent>
          <w:r w:rsidR="00EA1C7E" w:rsidRPr="007F69D9">
            <w:rPr>
              <w:rFonts w:ascii="Arial" w:hAnsi="Arial" w:cs="Arial"/>
              <w:sz w:val="24"/>
              <w:szCs w:val="24"/>
              <w:shd w:val="clear" w:color="auto" w:fill="FFFFFF"/>
            </w:rPr>
            <w:fldChar w:fldCharType="begin"/>
          </w:r>
          <w:r w:rsidR="00EA1C7E" w:rsidRPr="007F69D9">
            <w:rPr>
              <w:rFonts w:ascii="Arial" w:hAnsi="Arial" w:cs="Arial"/>
              <w:sz w:val="24"/>
              <w:szCs w:val="24"/>
              <w:shd w:val="clear" w:color="auto" w:fill="FFFFFF"/>
            </w:rPr>
            <w:instrText xml:space="preserve"> CITATION Bro20 \l 2057 </w:instrText>
          </w:r>
          <w:r w:rsidR="00EA1C7E"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(Brooks, 2020)</w:t>
          </w:r>
          <w:r w:rsidR="00EA1C7E" w:rsidRPr="007F69D9">
            <w:rPr>
              <w:rFonts w:ascii="Arial" w:hAnsi="Arial" w:cs="Arial"/>
              <w:sz w:val="24"/>
              <w:szCs w:val="24"/>
              <w:shd w:val="clear" w:color="auto" w:fill="FFFFFF"/>
            </w:rPr>
            <w:fldChar w:fldCharType="end"/>
          </w:r>
        </w:sdtContent>
      </w:sdt>
      <w:r w:rsidR="00EA1C7E" w:rsidRPr="007F69D9">
        <w:rPr>
          <w:rFonts w:ascii="Arial" w:hAnsi="Arial" w:cs="Arial"/>
          <w:sz w:val="24"/>
          <w:szCs w:val="24"/>
          <w:shd w:val="clear" w:color="auto" w:fill="FFFFFF"/>
        </w:rPr>
        <w:t xml:space="preserve">  Explains that reward charts and similar displays rely on the assumption that the child both knows how to behave and is capable of achieving the desired behaviour. </w:t>
      </w:r>
    </w:p>
    <w:p w14:paraId="47E28B83" w14:textId="77777777" w:rsidR="00EA1C7E" w:rsidRPr="007F69D9" w:rsidRDefault="00EA1C7E" w:rsidP="009034C6">
      <w:pPr>
        <w:spacing w:line="360" w:lineRule="auto"/>
        <w:rPr>
          <w:rFonts w:ascii="Arial" w:hAnsi="Arial" w:cs="Arial"/>
          <w:sz w:val="24"/>
          <w:szCs w:val="24"/>
          <w:shd w:val="clear" w:color="auto" w:fill="FFFFFF"/>
        </w:rPr>
      </w:pPr>
    </w:p>
    <w:p w14:paraId="590EEB11" w14:textId="7919A7A9" w:rsidR="00EA1C7E" w:rsidRPr="007F69D9" w:rsidRDefault="00EA1C7E" w:rsidP="009034C6">
      <w:pPr>
        <w:spacing w:line="360" w:lineRule="auto"/>
        <w:rPr>
          <w:rFonts w:ascii="Arial" w:hAnsi="Arial" w:cs="Arial"/>
          <w:sz w:val="24"/>
          <w:szCs w:val="24"/>
          <w:shd w:val="clear" w:color="auto" w:fill="FFFFFF"/>
        </w:rPr>
      </w:pPr>
      <w:r w:rsidRPr="007F69D9">
        <w:rPr>
          <w:rFonts w:ascii="Arial" w:hAnsi="Arial" w:cs="Arial"/>
          <w:sz w:val="24"/>
          <w:szCs w:val="24"/>
          <w:shd w:val="clear" w:color="auto" w:fill="FFFFFF"/>
        </w:rPr>
        <w:t>Paul Dix (2017, P21) describes behaviour and reward charts as techniques that are “left over from an age where children being shamed in public was thought to be edifying. If we were to display such reward charts on the walls of our staff room, how would it affect our approach to our jobs as an adult, seeing our names at the bottom of the list might motivate us to some extent. A securely attached and confident person might be able to manage</w:t>
      </w:r>
      <w:r w:rsidR="00337C65">
        <w:rPr>
          <w:rFonts w:ascii="Arial" w:hAnsi="Arial" w:cs="Arial"/>
          <w:sz w:val="24"/>
          <w:szCs w:val="24"/>
          <w:shd w:val="clear" w:color="auto" w:fill="FFFFFF"/>
        </w:rPr>
        <w:t>,</w:t>
      </w:r>
      <w:r w:rsidRPr="007F69D9">
        <w:rPr>
          <w:rFonts w:ascii="Arial" w:hAnsi="Arial" w:cs="Arial"/>
          <w:sz w:val="24"/>
          <w:szCs w:val="24"/>
          <w:shd w:val="clear" w:color="auto" w:fill="FFFFFF"/>
        </w:rPr>
        <w:t xml:space="preserve"> incidentally it could cause embarrassment and shame to others. If adults were faced with such a shaming public display they might </w:t>
      </w:r>
      <w:r w:rsidRPr="007F69D9">
        <w:rPr>
          <w:rFonts w:ascii="Arial" w:hAnsi="Arial" w:cs="Arial"/>
          <w:sz w:val="24"/>
          <w:szCs w:val="24"/>
          <w:shd w:val="clear" w:color="auto" w:fill="FFFFFF"/>
        </w:rPr>
        <w:lastRenderedPageBreak/>
        <w:t>hideaway, become defensive, or become angry and resentful</w:t>
      </w:r>
      <w:r w:rsidR="003B1E70">
        <w:rPr>
          <w:rFonts w:ascii="Arial" w:hAnsi="Arial" w:cs="Arial"/>
          <w:sz w:val="24"/>
          <w:szCs w:val="24"/>
          <w:shd w:val="clear" w:color="auto" w:fill="FFFFFF"/>
        </w:rPr>
        <w:t>.</w:t>
      </w:r>
      <w:r w:rsidRPr="007F69D9">
        <w:rPr>
          <w:rFonts w:ascii="Arial" w:hAnsi="Arial" w:cs="Arial"/>
          <w:sz w:val="24"/>
          <w:szCs w:val="24"/>
          <w:shd w:val="clear" w:color="auto" w:fill="FFFFFF"/>
        </w:rPr>
        <w:t xml:space="preserve"> </w:t>
      </w:r>
      <w:r w:rsidR="003B1E70">
        <w:rPr>
          <w:rFonts w:ascii="Arial" w:hAnsi="Arial" w:cs="Arial"/>
          <w:sz w:val="24"/>
          <w:szCs w:val="24"/>
          <w:shd w:val="clear" w:color="auto" w:fill="FFFFFF"/>
        </w:rPr>
        <w:t>W</w:t>
      </w:r>
      <w:r w:rsidRPr="007F69D9">
        <w:rPr>
          <w:rFonts w:ascii="Arial" w:hAnsi="Arial" w:cs="Arial"/>
          <w:sz w:val="24"/>
          <w:szCs w:val="24"/>
          <w:shd w:val="clear" w:color="auto" w:fill="FFFFFF"/>
        </w:rPr>
        <w:t>hat if someone's work and suffered that term because of circumstances beyond their control</w:t>
      </w:r>
      <w:r w:rsidR="003B1E70">
        <w:rPr>
          <w:rFonts w:ascii="Arial" w:hAnsi="Arial" w:cs="Arial"/>
          <w:sz w:val="24"/>
          <w:szCs w:val="24"/>
          <w:shd w:val="clear" w:color="auto" w:fill="FFFFFF"/>
        </w:rPr>
        <w:t>?</w:t>
      </w:r>
      <w:r w:rsidRPr="007F69D9">
        <w:rPr>
          <w:rFonts w:ascii="Arial" w:hAnsi="Arial" w:cs="Arial"/>
          <w:sz w:val="24"/>
          <w:szCs w:val="24"/>
          <w:shd w:val="clear" w:color="auto" w:fill="FFFFFF"/>
        </w:rPr>
        <w:t>”</w:t>
      </w:r>
    </w:p>
    <w:p w14:paraId="012997A9" w14:textId="07897069" w:rsidR="00EA1C7E" w:rsidRPr="007F69D9" w:rsidRDefault="00EA1C7E" w:rsidP="009034C6">
      <w:pPr>
        <w:spacing w:line="360" w:lineRule="auto"/>
        <w:rPr>
          <w:rFonts w:ascii="Arial" w:hAnsi="Arial" w:cs="Arial"/>
          <w:sz w:val="24"/>
          <w:szCs w:val="24"/>
        </w:rPr>
      </w:pPr>
      <w:r w:rsidRPr="007F69D9">
        <w:rPr>
          <w:rFonts w:ascii="Arial" w:hAnsi="Arial" w:cs="Arial"/>
          <w:sz w:val="24"/>
          <w:szCs w:val="24"/>
        </w:rPr>
        <w:t xml:space="preserve">According to specialist teacher and accredited author Louise Bomber “ if we recognise behaviour as communication, we see the behaviour as  indicate if of the trauma an attachment in adequacies and failures they have experienced. But so often they are distressed behaviours are not interpreted in this way. All too often we react and make quick assumptions and judgements about the badly behaving pupil based on our own history, understanding and our value systems.” </w:t>
      </w:r>
      <w:sdt>
        <w:sdtPr>
          <w:rPr>
            <w:rFonts w:ascii="Arial" w:hAnsi="Arial" w:cs="Arial"/>
            <w:sz w:val="24"/>
            <w:szCs w:val="24"/>
          </w:rPr>
          <w:id w:val="-31344727"/>
          <w:citation/>
        </w:sdtPr>
        <w:sdtContent>
          <w:r w:rsidRPr="007F69D9">
            <w:rPr>
              <w:rFonts w:ascii="Arial" w:hAnsi="Arial" w:cs="Arial"/>
              <w:sz w:val="24"/>
              <w:szCs w:val="24"/>
            </w:rPr>
            <w:fldChar w:fldCharType="begin"/>
          </w:r>
          <w:r w:rsidRPr="007F69D9">
            <w:rPr>
              <w:rFonts w:ascii="Arial" w:hAnsi="Arial" w:cs="Arial"/>
              <w:sz w:val="24"/>
              <w:szCs w:val="24"/>
            </w:rPr>
            <w:instrText xml:space="preserve"> CITATION Bom20 \l 2057 </w:instrText>
          </w:r>
          <w:r w:rsidRPr="007F69D9">
            <w:rPr>
              <w:rFonts w:ascii="Arial" w:hAnsi="Arial" w:cs="Arial"/>
              <w:sz w:val="24"/>
              <w:szCs w:val="24"/>
            </w:rPr>
            <w:fldChar w:fldCharType="separate"/>
          </w:r>
          <w:r w:rsidR="00B74CEF" w:rsidRPr="00B74CEF">
            <w:rPr>
              <w:rFonts w:ascii="Arial" w:hAnsi="Arial" w:cs="Arial"/>
              <w:noProof/>
              <w:sz w:val="24"/>
              <w:szCs w:val="24"/>
            </w:rPr>
            <w:t>(Bomber, 2020)</w:t>
          </w:r>
          <w:r w:rsidRPr="007F69D9">
            <w:rPr>
              <w:rFonts w:ascii="Arial" w:hAnsi="Arial" w:cs="Arial"/>
              <w:sz w:val="24"/>
              <w:szCs w:val="24"/>
            </w:rPr>
            <w:fldChar w:fldCharType="end"/>
          </w:r>
        </w:sdtContent>
      </w:sdt>
    </w:p>
    <w:p w14:paraId="33ABD62F" w14:textId="7F296C17" w:rsidR="00EA1C7E" w:rsidRPr="007F69D9" w:rsidRDefault="00000000" w:rsidP="009034C6">
      <w:pPr>
        <w:spacing w:line="360" w:lineRule="auto"/>
        <w:rPr>
          <w:rFonts w:ascii="Arial" w:hAnsi="Arial" w:cs="Arial"/>
          <w:sz w:val="24"/>
          <w:szCs w:val="24"/>
          <w:shd w:val="clear" w:color="auto" w:fill="FFFFFF"/>
        </w:rPr>
      </w:pPr>
      <w:sdt>
        <w:sdtPr>
          <w:rPr>
            <w:rFonts w:ascii="Arial" w:hAnsi="Arial" w:cs="Arial"/>
            <w:sz w:val="24"/>
            <w:szCs w:val="24"/>
            <w:shd w:val="clear" w:color="auto" w:fill="FFFFFF"/>
          </w:rPr>
          <w:id w:val="1355615413"/>
          <w:citation/>
        </w:sdtPr>
        <w:sdtContent>
          <w:r w:rsidR="00EA1C7E" w:rsidRPr="007F69D9">
            <w:rPr>
              <w:rFonts w:ascii="Arial" w:hAnsi="Arial" w:cs="Arial"/>
              <w:sz w:val="24"/>
              <w:szCs w:val="24"/>
              <w:shd w:val="clear" w:color="auto" w:fill="FFFFFF"/>
            </w:rPr>
            <w:fldChar w:fldCharType="begin"/>
          </w:r>
          <w:r w:rsidR="00EA1C7E" w:rsidRPr="007F69D9">
            <w:rPr>
              <w:rFonts w:ascii="Arial" w:hAnsi="Arial" w:cs="Arial"/>
              <w:sz w:val="24"/>
              <w:szCs w:val="24"/>
              <w:shd w:val="clear" w:color="auto" w:fill="FFFFFF"/>
            </w:rPr>
            <w:instrText xml:space="preserve"> CITATION Bro20 \l 2057 </w:instrText>
          </w:r>
          <w:r w:rsidR="00EA1C7E" w:rsidRPr="007F69D9">
            <w:rPr>
              <w:rFonts w:ascii="Arial" w:hAnsi="Arial" w:cs="Arial"/>
              <w:sz w:val="24"/>
              <w:szCs w:val="24"/>
              <w:shd w:val="clear" w:color="auto" w:fill="FFFFFF"/>
            </w:rPr>
            <w:fldChar w:fldCharType="separate"/>
          </w:r>
          <w:r w:rsidR="00B74CEF" w:rsidRPr="00B74CEF">
            <w:rPr>
              <w:rFonts w:ascii="Arial" w:hAnsi="Arial" w:cs="Arial"/>
              <w:noProof/>
              <w:sz w:val="24"/>
              <w:szCs w:val="24"/>
              <w:shd w:val="clear" w:color="auto" w:fill="FFFFFF"/>
            </w:rPr>
            <w:t>(Brooks, 2020)</w:t>
          </w:r>
          <w:r w:rsidR="00EA1C7E" w:rsidRPr="007F69D9">
            <w:rPr>
              <w:rFonts w:ascii="Arial" w:hAnsi="Arial" w:cs="Arial"/>
              <w:sz w:val="24"/>
              <w:szCs w:val="24"/>
              <w:shd w:val="clear" w:color="auto" w:fill="FFFFFF"/>
            </w:rPr>
            <w:fldChar w:fldCharType="end"/>
          </w:r>
        </w:sdtContent>
      </w:sdt>
      <w:r w:rsidR="00EA1C7E" w:rsidRPr="007F69D9">
        <w:rPr>
          <w:rFonts w:ascii="Arial" w:hAnsi="Arial" w:cs="Arial"/>
          <w:sz w:val="24"/>
          <w:szCs w:val="24"/>
          <w:shd w:val="clear" w:color="auto" w:fill="FFFFFF"/>
        </w:rPr>
        <w:t xml:space="preserve"> backs this idea  and believes that If a child is unable for whatever reason, is unable to do what we are expecting of them ,then our best efforts to motivate them will have the opposite effect. For children whose views of themselves have been coloured by early trauma, these strategies of rewards and punishments can fail in surprising ways. Louise Bomber  looks at behaviour as simply communication, </w:t>
      </w:r>
      <w:r w:rsidR="00EA1C7E" w:rsidRPr="007F69D9">
        <w:rPr>
          <w:rFonts w:ascii="Arial" w:hAnsi="Arial" w:cs="Arial"/>
          <w:sz w:val="24"/>
          <w:szCs w:val="24"/>
        </w:rPr>
        <w:t>“If a pupil is distressed and is communicating through their behaviour, then surely it would be more ethical to attempt to attune to and translate what they might be trying to say? After all, behaviour is communicating; giving it a sanction or punishment doesn't do anything about the underlying issue. It would be like suppressing a cough rather than trying to find out if the symptom was because of a simple infection or something far more worrying. It also seems a very unfair and unethical approach to merely increase sanctions and rewards without really knowing who and what we are dealing with.”</w:t>
      </w:r>
      <w:sdt>
        <w:sdtPr>
          <w:rPr>
            <w:rFonts w:ascii="Arial" w:hAnsi="Arial" w:cs="Arial"/>
            <w:sz w:val="24"/>
            <w:szCs w:val="24"/>
          </w:rPr>
          <w:id w:val="-578279429"/>
          <w:citation/>
        </w:sdtPr>
        <w:sdtContent>
          <w:r w:rsidR="00EA1C7E" w:rsidRPr="007F69D9">
            <w:rPr>
              <w:rFonts w:ascii="Arial" w:hAnsi="Arial" w:cs="Arial"/>
              <w:sz w:val="24"/>
              <w:szCs w:val="24"/>
            </w:rPr>
            <w:fldChar w:fldCharType="begin"/>
          </w:r>
          <w:r w:rsidR="00EA1C7E" w:rsidRPr="007F69D9">
            <w:rPr>
              <w:rFonts w:ascii="Arial" w:hAnsi="Arial" w:cs="Arial"/>
              <w:sz w:val="24"/>
              <w:szCs w:val="24"/>
            </w:rPr>
            <w:instrText xml:space="preserve"> CITATION Bom20 \l 2057 </w:instrText>
          </w:r>
          <w:r w:rsidR="00EA1C7E" w:rsidRPr="007F69D9">
            <w:rPr>
              <w:rFonts w:ascii="Arial" w:hAnsi="Arial" w:cs="Arial"/>
              <w:sz w:val="24"/>
              <w:szCs w:val="24"/>
            </w:rPr>
            <w:fldChar w:fldCharType="separate"/>
          </w:r>
          <w:r w:rsidR="00B74CEF">
            <w:rPr>
              <w:rFonts w:ascii="Arial" w:hAnsi="Arial" w:cs="Arial"/>
              <w:noProof/>
              <w:sz w:val="24"/>
              <w:szCs w:val="24"/>
            </w:rPr>
            <w:t xml:space="preserve"> </w:t>
          </w:r>
          <w:r w:rsidR="00B74CEF" w:rsidRPr="00B74CEF">
            <w:rPr>
              <w:rFonts w:ascii="Arial" w:hAnsi="Arial" w:cs="Arial"/>
              <w:noProof/>
              <w:sz w:val="24"/>
              <w:szCs w:val="24"/>
            </w:rPr>
            <w:t>(Bomber, 2020)</w:t>
          </w:r>
          <w:r w:rsidR="00EA1C7E" w:rsidRPr="007F69D9">
            <w:rPr>
              <w:rFonts w:ascii="Arial" w:hAnsi="Arial" w:cs="Arial"/>
              <w:sz w:val="24"/>
              <w:szCs w:val="24"/>
            </w:rPr>
            <w:fldChar w:fldCharType="end"/>
          </w:r>
        </w:sdtContent>
      </w:sdt>
    </w:p>
    <w:p w14:paraId="3B4AD372" w14:textId="10C8F322" w:rsidR="0020405D" w:rsidRPr="009B456A" w:rsidRDefault="00EA1C7E" w:rsidP="009034C6">
      <w:pPr>
        <w:spacing w:line="360" w:lineRule="auto"/>
        <w:rPr>
          <w:rFonts w:ascii="Arial" w:hAnsi="Arial" w:cs="Arial"/>
          <w:sz w:val="24"/>
          <w:szCs w:val="24"/>
        </w:rPr>
      </w:pPr>
      <w:r w:rsidRPr="007F69D9">
        <w:rPr>
          <w:rFonts w:ascii="Arial" w:hAnsi="Arial" w:cs="Arial"/>
          <w:sz w:val="24"/>
          <w:szCs w:val="24"/>
        </w:rPr>
        <w:t xml:space="preserve">Children who are experiencing complex trauma </w:t>
      </w:r>
      <w:r w:rsidR="00D457BA">
        <w:rPr>
          <w:rFonts w:ascii="Arial" w:hAnsi="Arial" w:cs="Arial"/>
          <w:sz w:val="24"/>
          <w:szCs w:val="24"/>
        </w:rPr>
        <w:t>are often in</w:t>
      </w:r>
      <w:r w:rsidR="00337D0D">
        <w:rPr>
          <w:rFonts w:ascii="Arial" w:hAnsi="Arial" w:cs="Arial"/>
          <w:sz w:val="24"/>
          <w:szCs w:val="24"/>
        </w:rPr>
        <w:t xml:space="preserve"> </w:t>
      </w:r>
      <w:r w:rsidR="00D457BA">
        <w:rPr>
          <w:rFonts w:ascii="Arial" w:hAnsi="Arial" w:cs="Arial"/>
          <w:sz w:val="24"/>
          <w:szCs w:val="24"/>
        </w:rPr>
        <w:t>fight</w:t>
      </w:r>
      <w:r w:rsidR="00337D0D">
        <w:rPr>
          <w:rFonts w:ascii="Arial" w:hAnsi="Arial" w:cs="Arial"/>
          <w:sz w:val="24"/>
          <w:szCs w:val="24"/>
        </w:rPr>
        <w:t>, flight</w:t>
      </w:r>
      <w:r w:rsidR="00D457BA">
        <w:rPr>
          <w:rFonts w:ascii="Arial" w:hAnsi="Arial" w:cs="Arial"/>
          <w:sz w:val="24"/>
          <w:szCs w:val="24"/>
        </w:rPr>
        <w:t xml:space="preserve"> or freeze mode. </w:t>
      </w:r>
      <w:r w:rsidRPr="007F69D9">
        <w:rPr>
          <w:rFonts w:ascii="Arial" w:hAnsi="Arial" w:cs="Arial"/>
          <w:sz w:val="24"/>
          <w:szCs w:val="24"/>
        </w:rPr>
        <w:t xml:space="preserve">It is too difficult to remember </w:t>
      </w:r>
      <w:r w:rsidR="00964CD9">
        <w:rPr>
          <w:rFonts w:ascii="Arial" w:hAnsi="Arial" w:cs="Arial"/>
          <w:sz w:val="24"/>
          <w:szCs w:val="24"/>
        </w:rPr>
        <w:t xml:space="preserve">and think about their </w:t>
      </w:r>
      <w:r w:rsidRPr="007F69D9">
        <w:rPr>
          <w:rFonts w:ascii="Arial" w:hAnsi="Arial" w:cs="Arial"/>
          <w:sz w:val="24"/>
          <w:szCs w:val="24"/>
        </w:rPr>
        <w:t>past</w:t>
      </w:r>
      <w:r w:rsidR="00E41543">
        <w:rPr>
          <w:rFonts w:ascii="Arial" w:hAnsi="Arial" w:cs="Arial"/>
          <w:sz w:val="24"/>
          <w:szCs w:val="24"/>
        </w:rPr>
        <w:t>,</w:t>
      </w:r>
      <w:r w:rsidRPr="007F69D9">
        <w:rPr>
          <w:rFonts w:ascii="Arial" w:hAnsi="Arial" w:cs="Arial"/>
          <w:sz w:val="24"/>
          <w:szCs w:val="24"/>
        </w:rPr>
        <w:t xml:space="preserve"> and too </w:t>
      </w:r>
      <w:r w:rsidR="00964CD9">
        <w:rPr>
          <w:rFonts w:ascii="Arial" w:hAnsi="Arial" w:cs="Arial"/>
          <w:sz w:val="24"/>
          <w:szCs w:val="24"/>
        </w:rPr>
        <w:t xml:space="preserve">scary </w:t>
      </w:r>
      <w:r w:rsidRPr="007F69D9">
        <w:rPr>
          <w:rFonts w:ascii="Arial" w:hAnsi="Arial" w:cs="Arial"/>
          <w:sz w:val="24"/>
          <w:szCs w:val="24"/>
        </w:rPr>
        <w:t xml:space="preserve">to look to the future.  </w:t>
      </w:r>
      <w:r w:rsidR="00E41543">
        <w:rPr>
          <w:rFonts w:ascii="Arial" w:hAnsi="Arial" w:cs="Arial"/>
          <w:sz w:val="24"/>
          <w:szCs w:val="24"/>
        </w:rPr>
        <w:t>Pupils who have experienced trauma</w:t>
      </w:r>
      <w:r w:rsidRPr="007F69D9">
        <w:rPr>
          <w:rFonts w:ascii="Arial" w:hAnsi="Arial" w:cs="Arial"/>
          <w:sz w:val="24"/>
          <w:szCs w:val="24"/>
        </w:rPr>
        <w:t xml:space="preserve"> need a classroom to be a ‘safe’ place where they can </w:t>
      </w:r>
      <w:r w:rsidR="00A82215">
        <w:rPr>
          <w:rFonts w:ascii="Arial" w:hAnsi="Arial" w:cs="Arial"/>
          <w:sz w:val="24"/>
          <w:szCs w:val="24"/>
        </w:rPr>
        <w:t xml:space="preserve">be </w:t>
      </w:r>
      <w:r w:rsidR="00D7495F">
        <w:rPr>
          <w:rFonts w:ascii="Arial" w:hAnsi="Arial" w:cs="Arial"/>
          <w:sz w:val="24"/>
          <w:szCs w:val="24"/>
        </w:rPr>
        <w:t>themselves,</w:t>
      </w:r>
      <w:r w:rsidR="00A82215">
        <w:rPr>
          <w:rFonts w:ascii="Arial" w:hAnsi="Arial" w:cs="Arial"/>
          <w:sz w:val="24"/>
          <w:szCs w:val="24"/>
        </w:rPr>
        <w:t xml:space="preserve"> build positive relationships feel confident to</w:t>
      </w:r>
      <w:r w:rsidRPr="007F69D9">
        <w:rPr>
          <w:rFonts w:ascii="Arial" w:hAnsi="Arial" w:cs="Arial"/>
          <w:sz w:val="24"/>
          <w:szCs w:val="24"/>
        </w:rPr>
        <w:t xml:space="preserve"> engage </w:t>
      </w:r>
      <w:r w:rsidR="002740D4" w:rsidRPr="007F69D9">
        <w:rPr>
          <w:rFonts w:ascii="Arial" w:hAnsi="Arial" w:cs="Arial"/>
          <w:sz w:val="24"/>
          <w:szCs w:val="24"/>
        </w:rPr>
        <w:t xml:space="preserve">in </w:t>
      </w:r>
      <w:r w:rsidR="00A82215">
        <w:rPr>
          <w:rFonts w:ascii="Arial" w:hAnsi="Arial" w:cs="Arial"/>
          <w:sz w:val="24"/>
          <w:szCs w:val="24"/>
        </w:rPr>
        <w:t>tasks.</w:t>
      </w:r>
      <w:r w:rsidR="009430C6">
        <w:rPr>
          <w:rFonts w:ascii="Arial" w:hAnsi="Arial" w:cs="Arial"/>
          <w:sz w:val="24"/>
          <w:szCs w:val="24"/>
        </w:rPr>
        <w:t xml:space="preserve"> It is vital that the t</w:t>
      </w:r>
      <w:r w:rsidRPr="007F69D9">
        <w:rPr>
          <w:rFonts w:ascii="Arial" w:hAnsi="Arial" w:cs="Arial"/>
          <w:sz w:val="24"/>
          <w:szCs w:val="24"/>
        </w:rPr>
        <w:t>eacher know</w:t>
      </w:r>
      <w:r w:rsidR="009430C6">
        <w:rPr>
          <w:rFonts w:ascii="Arial" w:hAnsi="Arial" w:cs="Arial"/>
          <w:sz w:val="24"/>
          <w:szCs w:val="24"/>
        </w:rPr>
        <w:t>s</w:t>
      </w:r>
      <w:r w:rsidRPr="007F69D9">
        <w:rPr>
          <w:rFonts w:ascii="Arial" w:hAnsi="Arial" w:cs="Arial"/>
          <w:sz w:val="24"/>
          <w:szCs w:val="24"/>
        </w:rPr>
        <w:t xml:space="preserve"> the student and</w:t>
      </w:r>
      <w:r w:rsidR="00BB7C3E">
        <w:rPr>
          <w:rFonts w:ascii="Arial" w:hAnsi="Arial" w:cs="Arial"/>
          <w:sz w:val="24"/>
          <w:szCs w:val="24"/>
        </w:rPr>
        <w:t xml:space="preserve"> is aware of </w:t>
      </w:r>
      <w:r w:rsidRPr="007F69D9">
        <w:rPr>
          <w:rFonts w:ascii="Arial" w:hAnsi="Arial" w:cs="Arial"/>
          <w:sz w:val="24"/>
          <w:szCs w:val="24"/>
        </w:rPr>
        <w:t xml:space="preserve">what his or her triggers are and, most importantly, what the student’s needs and abilities are. Teachers need to understand that traumatised children have a very difficult time with regulating emotions and can experience </w:t>
      </w:r>
      <w:r w:rsidR="00BB7C3E">
        <w:rPr>
          <w:rFonts w:ascii="Arial" w:hAnsi="Arial" w:cs="Arial"/>
          <w:sz w:val="24"/>
          <w:szCs w:val="24"/>
        </w:rPr>
        <w:t xml:space="preserve">toxic </w:t>
      </w:r>
      <w:r w:rsidR="00D7495F">
        <w:rPr>
          <w:rFonts w:ascii="Arial" w:hAnsi="Arial" w:cs="Arial"/>
          <w:sz w:val="24"/>
          <w:szCs w:val="24"/>
        </w:rPr>
        <w:t>shame.</w:t>
      </w:r>
      <w:r w:rsidRPr="007F69D9">
        <w:rPr>
          <w:rFonts w:ascii="Arial" w:hAnsi="Arial" w:cs="Arial"/>
          <w:sz w:val="24"/>
          <w:szCs w:val="24"/>
        </w:rPr>
        <w:t xml:space="preserve"> </w:t>
      </w:r>
      <w:sdt>
        <w:sdtPr>
          <w:rPr>
            <w:rFonts w:ascii="Arial" w:hAnsi="Arial" w:cs="Arial"/>
            <w:sz w:val="24"/>
            <w:szCs w:val="24"/>
          </w:rPr>
          <w:id w:val="1939098742"/>
          <w:citation/>
        </w:sdtPr>
        <w:sdtContent>
          <w:r w:rsidRPr="007F69D9">
            <w:rPr>
              <w:rFonts w:ascii="Arial" w:hAnsi="Arial" w:cs="Arial"/>
              <w:sz w:val="24"/>
              <w:szCs w:val="24"/>
            </w:rPr>
            <w:fldChar w:fldCharType="begin"/>
          </w:r>
          <w:r w:rsidRPr="007F69D9">
            <w:rPr>
              <w:rFonts w:ascii="Arial" w:hAnsi="Arial" w:cs="Arial"/>
              <w:sz w:val="24"/>
              <w:szCs w:val="24"/>
            </w:rPr>
            <w:instrText xml:space="preserve"> CITATION One10 \l 2057 </w:instrText>
          </w:r>
          <w:r w:rsidRPr="007F69D9">
            <w:rPr>
              <w:rFonts w:ascii="Arial" w:hAnsi="Arial" w:cs="Arial"/>
              <w:sz w:val="24"/>
              <w:szCs w:val="24"/>
            </w:rPr>
            <w:fldChar w:fldCharType="separate"/>
          </w:r>
          <w:r w:rsidR="00B74CEF" w:rsidRPr="00B74CEF">
            <w:rPr>
              <w:rFonts w:ascii="Arial" w:hAnsi="Arial" w:cs="Arial"/>
              <w:noProof/>
              <w:sz w:val="24"/>
              <w:szCs w:val="24"/>
            </w:rPr>
            <w:t>(O'neil, et al., 2010)</w:t>
          </w:r>
          <w:r w:rsidRPr="007F69D9">
            <w:rPr>
              <w:rFonts w:ascii="Arial" w:hAnsi="Arial" w:cs="Arial"/>
              <w:sz w:val="24"/>
              <w:szCs w:val="24"/>
            </w:rPr>
            <w:fldChar w:fldCharType="end"/>
          </w:r>
        </w:sdtContent>
      </w:sdt>
    </w:p>
    <w:p w14:paraId="3B4AD373" w14:textId="0CC25B92" w:rsidR="0020405D" w:rsidRPr="007F69D9" w:rsidRDefault="00FF0C5A" w:rsidP="009034C6">
      <w:pPr>
        <w:spacing w:line="360" w:lineRule="auto"/>
        <w:rPr>
          <w:rFonts w:ascii="Arial" w:hAnsi="Arial" w:cs="Arial"/>
          <w:b/>
          <w:bCs/>
          <w:sz w:val="24"/>
          <w:szCs w:val="24"/>
        </w:rPr>
      </w:pPr>
      <w:r w:rsidRPr="007F69D9">
        <w:rPr>
          <w:rFonts w:ascii="Arial" w:hAnsi="Arial" w:cs="Arial"/>
          <w:b/>
          <w:bCs/>
          <w:sz w:val="24"/>
          <w:szCs w:val="24"/>
        </w:rPr>
        <w:t xml:space="preserve">5. REFLECTION / EVALUATION &amp; NEXT STEPS  </w:t>
      </w:r>
    </w:p>
    <w:p w14:paraId="3B448FB2" w14:textId="04A401EC" w:rsidR="00F17AC8" w:rsidRPr="007F69D9" w:rsidRDefault="00B72CED" w:rsidP="009034C6">
      <w:pPr>
        <w:spacing w:line="360" w:lineRule="auto"/>
        <w:rPr>
          <w:rFonts w:ascii="Arial" w:hAnsi="Arial" w:cs="Arial"/>
          <w:sz w:val="24"/>
          <w:szCs w:val="24"/>
        </w:rPr>
      </w:pPr>
      <w:r w:rsidRPr="007F69D9">
        <w:rPr>
          <w:rFonts w:ascii="Arial" w:hAnsi="Arial" w:cs="Arial"/>
          <w:sz w:val="24"/>
          <w:szCs w:val="24"/>
        </w:rPr>
        <w:t xml:space="preserve">The role of critical </w:t>
      </w:r>
      <w:r w:rsidR="008B20E9" w:rsidRPr="007F69D9">
        <w:rPr>
          <w:rFonts w:ascii="Arial" w:hAnsi="Arial" w:cs="Arial"/>
          <w:sz w:val="24"/>
          <w:szCs w:val="24"/>
        </w:rPr>
        <w:t>reflection gives us responsibility and ownership</w:t>
      </w:r>
      <w:r w:rsidR="00E528E5">
        <w:rPr>
          <w:rFonts w:ascii="Arial" w:hAnsi="Arial" w:cs="Arial"/>
          <w:sz w:val="24"/>
          <w:szCs w:val="24"/>
        </w:rPr>
        <w:t xml:space="preserve"> of our work</w:t>
      </w:r>
      <w:r w:rsidR="00A60E67">
        <w:rPr>
          <w:rFonts w:ascii="Arial" w:hAnsi="Arial" w:cs="Arial"/>
          <w:sz w:val="24"/>
          <w:szCs w:val="24"/>
        </w:rPr>
        <w:t>.</w:t>
      </w:r>
      <w:r w:rsidR="008B20E9" w:rsidRPr="007F69D9">
        <w:rPr>
          <w:rFonts w:ascii="Arial" w:hAnsi="Arial" w:cs="Arial"/>
          <w:sz w:val="24"/>
          <w:szCs w:val="24"/>
        </w:rPr>
        <w:t xml:space="preserve"> </w:t>
      </w:r>
      <w:r w:rsidR="00A95F13">
        <w:rPr>
          <w:rFonts w:ascii="Arial" w:hAnsi="Arial" w:cs="Arial"/>
          <w:sz w:val="24"/>
          <w:szCs w:val="24"/>
        </w:rPr>
        <w:t xml:space="preserve">By being </w:t>
      </w:r>
      <w:r w:rsidR="00620D84">
        <w:rPr>
          <w:rFonts w:ascii="Arial" w:hAnsi="Arial" w:cs="Arial"/>
          <w:sz w:val="24"/>
          <w:szCs w:val="24"/>
        </w:rPr>
        <w:t>a reflective practitioner,</w:t>
      </w:r>
      <w:r w:rsidR="00A95F13">
        <w:rPr>
          <w:rFonts w:ascii="Arial" w:hAnsi="Arial" w:cs="Arial"/>
          <w:sz w:val="24"/>
          <w:szCs w:val="24"/>
        </w:rPr>
        <w:t xml:space="preserve"> we are </w:t>
      </w:r>
      <w:r w:rsidR="008B20E9" w:rsidRPr="007F69D9">
        <w:rPr>
          <w:rFonts w:ascii="Arial" w:hAnsi="Arial" w:cs="Arial"/>
          <w:sz w:val="24"/>
          <w:szCs w:val="24"/>
        </w:rPr>
        <w:t xml:space="preserve">making sure that we are open minded </w:t>
      </w:r>
      <w:r w:rsidR="007B4122" w:rsidRPr="007F69D9">
        <w:rPr>
          <w:rFonts w:ascii="Arial" w:hAnsi="Arial" w:cs="Arial"/>
          <w:sz w:val="24"/>
          <w:szCs w:val="24"/>
        </w:rPr>
        <w:t xml:space="preserve">and </w:t>
      </w:r>
      <w:r w:rsidR="008B20E9" w:rsidRPr="007F69D9">
        <w:rPr>
          <w:rFonts w:ascii="Arial" w:hAnsi="Arial" w:cs="Arial"/>
          <w:sz w:val="24"/>
          <w:szCs w:val="24"/>
        </w:rPr>
        <w:t xml:space="preserve">that </w:t>
      </w:r>
      <w:r w:rsidR="008B20E9" w:rsidRPr="007F69D9">
        <w:rPr>
          <w:rFonts w:ascii="Arial" w:hAnsi="Arial" w:cs="Arial"/>
          <w:sz w:val="24"/>
          <w:szCs w:val="24"/>
        </w:rPr>
        <w:lastRenderedPageBreak/>
        <w:t xml:space="preserve">we take responsibility for ourselves </w:t>
      </w:r>
      <w:r w:rsidR="00E96FA9" w:rsidRPr="007F69D9">
        <w:rPr>
          <w:rFonts w:ascii="Arial" w:hAnsi="Arial" w:cs="Arial"/>
          <w:sz w:val="24"/>
          <w:szCs w:val="24"/>
        </w:rPr>
        <w:t xml:space="preserve">and </w:t>
      </w:r>
      <w:r w:rsidR="008B20E9" w:rsidRPr="007F69D9">
        <w:rPr>
          <w:rFonts w:ascii="Arial" w:hAnsi="Arial" w:cs="Arial"/>
          <w:sz w:val="24"/>
          <w:szCs w:val="24"/>
        </w:rPr>
        <w:t>actions</w:t>
      </w:r>
      <w:r w:rsidR="00620D84">
        <w:rPr>
          <w:rFonts w:ascii="Arial" w:hAnsi="Arial" w:cs="Arial"/>
          <w:sz w:val="24"/>
          <w:szCs w:val="24"/>
        </w:rPr>
        <w:t>.</w:t>
      </w:r>
      <w:r w:rsidR="008B20E9" w:rsidRPr="007F69D9">
        <w:rPr>
          <w:rFonts w:ascii="Arial" w:hAnsi="Arial" w:cs="Arial"/>
          <w:sz w:val="24"/>
          <w:szCs w:val="24"/>
        </w:rPr>
        <w:t xml:space="preserve"> </w:t>
      </w:r>
      <w:r w:rsidR="00620D84">
        <w:rPr>
          <w:rFonts w:ascii="Arial" w:hAnsi="Arial" w:cs="Arial"/>
          <w:sz w:val="24"/>
          <w:szCs w:val="24"/>
        </w:rPr>
        <w:t>M</w:t>
      </w:r>
      <w:r w:rsidR="008B20E9" w:rsidRPr="007F69D9">
        <w:rPr>
          <w:rFonts w:ascii="Arial" w:hAnsi="Arial" w:cs="Arial"/>
          <w:sz w:val="24"/>
          <w:szCs w:val="24"/>
        </w:rPr>
        <w:t>aking sure that we are willing to open and engage</w:t>
      </w:r>
      <w:r w:rsidR="00E96FA9" w:rsidRPr="007F69D9">
        <w:rPr>
          <w:rFonts w:ascii="Arial" w:hAnsi="Arial" w:cs="Arial"/>
          <w:sz w:val="24"/>
          <w:szCs w:val="24"/>
        </w:rPr>
        <w:t xml:space="preserve"> with</w:t>
      </w:r>
      <w:r w:rsidR="008B20E9" w:rsidRPr="007F69D9">
        <w:rPr>
          <w:rFonts w:ascii="Arial" w:hAnsi="Arial" w:cs="Arial"/>
          <w:sz w:val="24"/>
          <w:szCs w:val="24"/>
        </w:rPr>
        <w:t xml:space="preserve"> new strategies</w:t>
      </w:r>
      <w:r w:rsidR="004053AB" w:rsidRPr="007F69D9">
        <w:rPr>
          <w:rFonts w:ascii="Arial" w:hAnsi="Arial" w:cs="Arial"/>
          <w:sz w:val="24"/>
          <w:szCs w:val="24"/>
        </w:rPr>
        <w:t>. Being a reflective practitioner means</w:t>
      </w:r>
      <w:r w:rsidR="005526BE" w:rsidRPr="007F69D9">
        <w:rPr>
          <w:rFonts w:ascii="Arial" w:hAnsi="Arial" w:cs="Arial"/>
          <w:sz w:val="24"/>
          <w:szCs w:val="24"/>
        </w:rPr>
        <w:t xml:space="preserve"> having</w:t>
      </w:r>
      <w:r w:rsidR="00620D84">
        <w:rPr>
          <w:rFonts w:ascii="Arial" w:hAnsi="Arial" w:cs="Arial"/>
          <w:sz w:val="24"/>
          <w:szCs w:val="24"/>
        </w:rPr>
        <w:t xml:space="preserve"> a</w:t>
      </w:r>
      <w:r w:rsidR="005526BE" w:rsidRPr="007F69D9">
        <w:rPr>
          <w:rFonts w:ascii="Arial" w:hAnsi="Arial" w:cs="Arial"/>
          <w:sz w:val="24"/>
          <w:szCs w:val="24"/>
        </w:rPr>
        <w:t xml:space="preserve"> willingness to </w:t>
      </w:r>
      <w:r w:rsidR="00AA0016" w:rsidRPr="007F69D9">
        <w:rPr>
          <w:rFonts w:ascii="Arial" w:hAnsi="Arial" w:cs="Arial"/>
          <w:sz w:val="24"/>
          <w:szCs w:val="24"/>
        </w:rPr>
        <w:t>try, being</w:t>
      </w:r>
      <w:r w:rsidR="005526BE" w:rsidRPr="007F69D9">
        <w:rPr>
          <w:rFonts w:ascii="Arial" w:hAnsi="Arial" w:cs="Arial"/>
          <w:sz w:val="24"/>
          <w:szCs w:val="24"/>
        </w:rPr>
        <w:t xml:space="preserve"> open to change and making sure that we are teaching to the highest</w:t>
      </w:r>
      <w:r w:rsidR="00F6100C" w:rsidRPr="007F69D9">
        <w:rPr>
          <w:rFonts w:ascii="Arial" w:hAnsi="Arial" w:cs="Arial"/>
          <w:sz w:val="24"/>
          <w:szCs w:val="24"/>
        </w:rPr>
        <w:t xml:space="preserve"> possible</w:t>
      </w:r>
      <w:r w:rsidR="005526BE" w:rsidRPr="007F69D9">
        <w:rPr>
          <w:rFonts w:ascii="Arial" w:hAnsi="Arial" w:cs="Arial"/>
          <w:sz w:val="24"/>
          <w:szCs w:val="24"/>
        </w:rPr>
        <w:t xml:space="preserve"> standards.</w:t>
      </w:r>
      <w:r w:rsidR="005C334A" w:rsidRPr="007F69D9">
        <w:rPr>
          <w:rFonts w:ascii="Arial" w:hAnsi="Arial" w:cs="Arial"/>
          <w:sz w:val="24"/>
          <w:szCs w:val="24"/>
        </w:rPr>
        <w:t xml:space="preserve"> </w:t>
      </w:r>
      <w:r w:rsidR="00AA0016" w:rsidRPr="007F69D9">
        <w:rPr>
          <w:rFonts w:ascii="Arial" w:hAnsi="Arial" w:cs="Arial"/>
          <w:sz w:val="24"/>
          <w:szCs w:val="24"/>
        </w:rPr>
        <w:t>Kolb’s</w:t>
      </w:r>
      <w:r w:rsidR="005C334A" w:rsidRPr="007F69D9">
        <w:rPr>
          <w:rFonts w:ascii="Arial" w:hAnsi="Arial" w:cs="Arial"/>
          <w:sz w:val="24"/>
          <w:szCs w:val="24"/>
        </w:rPr>
        <w:t xml:space="preserve">’ </w:t>
      </w:r>
      <w:r w:rsidR="00196547" w:rsidRPr="007F69D9">
        <w:rPr>
          <w:rFonts w:ascii="Arial" w:hAnsi="Arial" w:cs="Arial"/>
          <w:sz w:val="24"/>
          <w:szCs w:val="24"/>
        </w:rPr>
        <w:t xml:space="preserve">model of reflective practise </w:t>
      </w:r>
      <w:r w:rsidR="004A0C75" w:rsidRPr="007F69D9">
        <w:rPr>
          <w:rFonts w:ascii="Arial" w:hAnsi="Arial" w:cs="Arial"/>
          <w:sz w:val="24"/>
          <w:szCs w:val="24"/>
        </w:rPr>
        <w:t>made</w:t>
      </w:r>
      <w:r w:rsidR="00196547" w:rsidRPr="007F69D9">
        <w:rPr>
          <w:rFonts w:ascii="Arial" w:hAnsi="Arial" w:cs="Arial"/>
          <w:sz w:val="24"/>
          <w:szCs w:val="24"/>
        </w:rPr>
        <w:t xml:space="preserve"> me reflect </w:t>
      </w:r>
      <w:r w:rsidR="00873C90" w:rsidRPr="007F69D9">
        <w:rPr>
          <w:rFonts w:ascii="Arial" w:hAnsi="Arial" w:cs="Arial"/>
          <w:sz w:val="24"/>
          <w:szCs w:val="24"/>
        </w:rPr>
        <w:t>in</w:t>
      </w:r>
      <w:r w:rsidR="008C476E">
        <w:rPr>
          <w:rFonts w:ascii="Arial" w:hAnsi="Arial" w:cs="Arial"/>
          <w:sz w:val="24"/>
          <w:szCs w:val="24"/>
        </w:rPr>
        <w:t xml:space="preserve"> a holistic way</w:t>
      </w:r>
      <w:r w:rsidR="008902E4">
        <w:rPr>
          <w:rFonts w:ascii="Arial" w:hAnsi="Arial" w:cs="Arial"/>
          <w:sz w:val="24"/>
          <w:szCs w:val="24"/>
        </w:rPr>
        <w:t xml:space="preserve"> and</w:t>
      </w:r>
      <w:r w:rsidR="00196547" w:rsidRPr="007F69D9">
        <w:rPr>
          <w:rFonts w:ascii="Arial" w:hAnsi="Arial" w:cs="Arial"/>
          <w:sz w:val="24"/>
          <w:szCs w:val="24"/>
        </w:rPr>
        <w:t xml:space="preserve"> not</w:t>
      </w:r>
      <w:r w:rsidR="008902E4">
        <w:rPr>
          <w:rFonts w:ascii="Arial" w:hAnsi="Arial" w:cs="Arial"/>
          <w:sz w:val="24"/>
          <w:szCs w:val="24"/>
        </w:rPr>
        <w:t xml:space="preserve"> just</w:t>
      </w:r>
      <w:r w:rsidR="00196547" w:rsidRPr="007F69D9">
        <w:rPr>
          <w:rFonts w:ascii="Arial" w:hAnsi="Arial" w:cs="Arial"/>
          <w:sz w:val="24"/>
          <w:szCs w:val="24"/>
        </w:rPr>
        <w:t xml:space="preserve"> </w:t>
      </w:r>
      <w:r w:rsidR="001E25E5">
        <w:rPr>
          <w:rFonts w:ascii="Arial" w:hAnsi="Arial" w:cs="Arial"/>
          <w:sz w:val="24"/>
          <w:szCs w:val="24"/>
        </w:rPr>
        <w:t>in isolation</w:t>
      </w:r>
      <w:r w:rsidR="004A0C75" w:rsidRPr="007F69D9">
        <w:rPr>
          <w:rFonts w:ascii="Arial" w:hAnsi="Arial" w:cs="Arial"/>
          <w:sz w:val="24"/>
          <w:szCs w:val="24"/>
        </w:rPr>
        <w:t>. This</w:t>
      </w:r>
      <w:r w:rsidR="00196547" w:rsidRPr="007F69D9">
        <w:rPr>
          <w:rFonts w:ascii="Arial" w:hAnsi="Arial" w:cs="Arial"/>
          <w:sz w:val="24"/>
          <w:szCs w:val="24"/>
        </w:rPr>
        <w:t xml:space="preserve"> is what I have found I </w:t>
      </w:r>
      <w:r w:rsidR="008902E4">
        <w:rPr>
          <w:rFonts w:ascii="Arial" w:hAnsi="Arial" w:cs="Arial"/>
          <w:sz w:val="24"/>
          <w:szCs w:val="24"/>
        </w:rPr>
        <w:t xml:space="preserve">do </w:t>
      </w:r>
      <w:r w:rsidR="00196547" w:rsidRPr="007F69D9">
        <w:rPr>
          <w:rFonts w:ascii="Arial" w:hAnsi="Arial" w:cs="Arial"/>
          <w:sz w:val="24"/>
          <w:szCs w:val="24"/>
        </w:rPr>
        <w:t xml:space="preserve">naturally </w:t>
      </w:r>
      <w:r w:rsidR="0021591B" w:rsidRPr="007F69D9">
        <w:rPr>
          <w:rFonts w:ascii="Arial" w:hAnsi="Arial" w:cs="Arial"/>
          <w:sz w:val="24"/>
          <w:szCs w:val="24"/>
        </w:rPr>
        <w:t xml:space="preserve">in my </w:t>
      </w:r>
      <w:r w:rsidR="00873C90" w:rsidRPr="007F69D9">
        <w:rPr>
          <w:rFonts w:ascii="Arial" w:hAnsi="Arial" w:cs="Arial"/>
          <w:sz w:val="24"/>
          <w:szCs w:val="24"/>
        </w:rPr>
        <w:t>practice, when</w:t>
      </w:r>
      <w:r w:rsidR="00196547" w:rsidRPr="007F69D9">
        <w:rPr>
          <w:rFonts w:ascii="Arial" w:hAnsi="Arial" w:cs="Arial"/>
          <w:sz w:val="24"/>
          <w:szCs w:val="24"/>
        </w:rPr>
        <w:t xml:space="preserve"> I have the time to step back and reflect</w:t>
      </w:r>
      <w:r w:rsidR="00E93B0E" w:rsidRPr="007F69D9">
        <w:rPr>
          <w:rFonts w:ascii="Arial" w:hAnsi="Arial" w:cs="Arial"/>
          <w:sz w:val="24"/>
          <w:szCs w:val="24"/>
        </w:rPr>
        <w:t>.</w:t>
      </w:r>
      <w:r w:rsidR="0021591B" w:rsidRPr="007F69D9">
        <w:rPr>
          <w:rFonts w:ascii="Arial" w:hAnsi="Arial" w:cs="Arial"/>
          <w:sz w:val="24"/>
          <w:szCs w:val="24"/>
        </w:rPr>
        <w:t xml:space="preserve"> I see the importance in </w:t>
      </w:r>
      <w:r w:rsidR="00E93B0E" w:rsidRPr="007F69D9">
        <w:rPr>
          <w:rFonts w:ascii="Arial" w:hAnsi="Arial" w:cs="Arial"/>
          <w:sz w:val="24"/>
          <w:szCs w:val="24"/>
        </w:rPr>
        <w:t>thinking about the event</w:t>
      </w:r>
      <w:r w:rsidR="0021591B" w:rsidRPr="007F69D9">
        <w:rPr>
          <w:rFonts w:ascii="Arial" w:hAnsi="Arial" w:cs="Arial"/>
          <w:sz w:val="24"/>
          <w:szCs w:val="24"/>
        </w:rPr>
        <w:t xml:space="preserve">, </w:t>
      </w:r>
      <w:r w:rsidR="00F17AC8" w:rsidRPr="007F69D9">
        <w:rPr>
          <w:rFonts w:ascii="Arial" w:hAnsi="Arial" w:cs="Arial"/>
          <w:sz w:val="24"/>
          <w:szCs w:val="24"/>
        </w:rPr>
        <w:t xml:space="preserve">working out </w:t>
      </w:r>
      <w:r w:rsidR="00E93B0E" w:rsidRPr="007F69D9">
        <w:rPr>
          <w:rFonts w:ascii="Arial" w:hAnsi="Arial" w:cs="Arial"/>
          <w:sz w:val="24"/>
          <w:szCs w:val="24"/>
        </w:rPr>
        <w:t xml:space="preserve"> what happened and </w:t>
      </w:r>
      <w:r w:rsidR="00EF3FFE" w:rsidRPr="007F69D9">
        <w:rPr>
          <w:rFonts w:ascii="Arial" w:hAnsi="Arial" w:cs="Arial"/>
          <w:sz w:val="24"/>
          <w:szCs w:val="24"/>
        </w:rPr>
        <w:t xml:space="preserve">what can be done in future to improve. </w:t>
      </w:r>
    </w:p>
    <w:p w14:paraId="090C004D" w14:textId="4B74B788" w:rsidR="00DF16C8" w:rsidRPr="007F69D9" w:rsidRDefault="00914D66" w:rsidP="009034C6">
      <w:pPr>
        <w:spacing w:line="360" w:lineRule="auto"/>
        <w:rPr>
          <w:rFonts w:ascii="Arial" w:hAnsi="Arial" w:cs="Arial"/>
          <w:sz w:val="24"/>
          <w:szCs w:val="24"/>
        </w:rPr>
      </w:pPr>
      <w:r w:rsidRPr="007F69D9">
        <w:rPr>
          <w:rFonts w:ascii="Arial" w:hAnsi="Arial" w:cs="Arial"/>
          <w:sz w:val="24"/>
          <w:szCs w:val="24"/>
        </w:rPr>
        <w:t xml:space="preserve">The other reflective model that </w:t>
      </w:r>
      <w:r w:rsidR="00FD11C9" w:rsidRPr="007F69D9">
        <w:rPr>
          <w:rFonts w:ascii="Arial" w:hAnsi="Arial" w:cs="Arial"/>
          <w:sz w:val="24"/>
          <w:szCs w:val="24"/>
        </w:rPr>
        <w:t>as teacher we adopt</w:t>
      </w:r>
      <w:r w:rsidRPr="007F69D9">
        <w:rPr>
          <w:rFonts w:ascii="Arial" w:hAnsi="Arial" w:cs="Arial"/>
          <w:sz w:val="24"/>
          <w:szCs w:val="24"/>
        </w:rPr>
        <w:t xml:space="preserve"> </w:t>
      </w:r>
      <w:r w:rsidR="002740D4" w:rsidRPr="007F69D9">
        <w:rPr>
          <w:rFonts w:ascii="Arial" w:hAnsi="Arial" w:cs="Arial"/>
          <w:sz w:val="24"/>
          <w:szCs w:val="24"/>
        </w:rPr>
        <w:t>every day</w:t>
      </w:r>
      <w:r w:rsidR="00FD11C9" w:rsidRPr="007F69D9">
        <w:rPr>
          <w:rFonts w:ascii="Arial" w:hAnsi="Arial" w:cs="Arial"/>
          <w:sz w:val="24"/>
          <w:szCs w:val="24"/>
        </w:rPr>
        <w:t xml:space="preserve"> </w:t>
      </w:r>
      <w:r w:rsidR="002C02A7" w:rsidRPr="007F69D9">
        <w:rPr>
          <w:rFonts w:ascii="Arial" w:hAnsi="Arial" w:cs="Arial"/>
          <w:sz w:val="24"/>
          <w:szCs w:val="24"/>
        </w:rPr>
        <w:t xml:space="preserve">is reflecting in action meaning </w:t>
      </w:r>
      <w:r w:rsidR="00FD11C9" w:rsidRPr="007F69D9">
        <w:rPr>
          <w:rFonts w:ascii="Arial" w:hAnsi="Arial" w:cs="Arial"/>
          <w:sz w:val="24"/>
          <w:szCs w:val="24"/>
        </w:rPr>
        <w:t>.</w:t>
      </w:r>
      <w:r w:rsidR="00C03031" w:rsidRPr="007F69D9">
        <w:rPr>
          <w:rFonts w:ascii="Arial" w:hAnsi="Arial" w:cs="Arial"/>
          <w:sz w:val="24"/>
          <w:szCs w:val="24"/>
        </w:rPr>
        <w:t xml:space="preserve"> Schon</w:t>
      </w:r>
      <w:r w:rsidR="00870ECF" w:rsidRPr="007F69D9">
        <w:rPr>
          <w:rFonts w:ascii="Arial" w:hAnsi="Arial" w:cs="Arial"/>
          <w:sz w:val="24"/>
          <w:szCs w:val="24"/>
        </w:rPr>
        <w:t xml:space="preserve"> </w:t>
      </w:r>
      <w:r w:rsidR="0077717A" w:rsidRPr="007F69D9">
        <w:rPr>
          <w:rFonts w:ascii="Arial" w:hAnsi="Arial" w:cs="Arial"/>
          <w:sz w:val="24"/>
          <w:szCs w:val="24"/>
        </w:rPr>
        <w:t>recognised</w:t>
      </w:r>
      <w:r w:rsidR="00870ECF" w:rsidRPr="007F69D9">
        <w:rPr>
          <w:rFonts w:ascii="Arial" w:hAnsi="Arial" w:cs="Arial"/>
          <w:sz w:val="24"/>
          <w:szCs w:val="24"/>
        </w:rPr>
        <w:t xml:space="preserve"> the importance of reflection in action.</w:t>
      </w:r>
      <w:r w:rsidR="00C03031" w:rsidRPr="007F69D9">
        <w:rPr>
          <w:rFonts w:ascii="Arial" w:hAnsi="Arial" w:cs="Arial"/>
          <w:sz w:val="24"/>
          <w:szCs w:val="24"/>
        </w:rPr>
        <w:t xml:space="preserve"> </w:t>
      </w:r>
      <w:r w:rsidR="002B5F63" w:rsidRPr="007F69D9">
        <w:rPr>
          <w:rFonts w:ascii="Arial" w:hAnsi="Arial" w:cs="Arial"/>
          <w:sz w:val="24"/>
          <w:szCs w:val="24"/>
        </w:rPr>
        <w:t>T</w:t>
      </w:r>
      <w:r w:rsidR="002C02A7" w:rsidRPr="007F69D9">
        <w:rPr>
          <w:rFonts w:ascii="Arial" w:hAnsi="Arial" w:cs="Arial"/>
          <w:sz w:val="24"/>
          <w:szCs w:val="24"/>
        </w:rPr>
        <w:t>he teacher will reflect as the incident is happening</w:t>
      </w:r>
      <w:r w:rsidR="002B5F63" w:rsidRPr="007F69D9">
        <w:rPr>
          <w:rFonts w:ascii="Arial" w:hAnsi="Arial" w:cs="Arial"/>
          <w:sz w:val="24"/>
          <w:szCs w:val="24"/>
        </w:rPr>
        <w:t>,</w:t>
      </w:r>
      <w:r w:rsidR="002C02A7" w:rsidRPr="007F69D9">
        <w:rPr>
          <w:rFonts w:ascii="Arial" w:hAnsi="Arial" w:cs="Arial"/>
          <w:sz w:val="24"/>
          <w:szCs w:val="24"/>
        </w:rPr>
        <w:t xml:space="preserve"> thinking on your feet</w:t>
      </w:r>
      <w:r w:rsidR="002B5F63" w:rsidRPr="007F69D9">
        <w:rPr>
          <w:rFonts w:ascii="Arial" w:hAnsi="Arial" w:cs="Arial"/>
          <w:sz w:val="24"/>
          <w:szCs w:val="24"/>
        </w:rPr>
        <w:t>,</w:t>
      </w:r>
      <w:r w:rsidR="002C02A7" w:rsidRPr="007F69D9">
        <w:rPr>
          <w:rFonts w:ascii="Arial" w:hAnsi="Arial" w:cs="Arial"/>
          <w:sz w:val="24"/>
          <w:szCs w:val="24"/>
        </w:rPr>
        <w:t xml:space="preserve"> thinking fast being able to change direction if needed </w:t>
      </w:r>
      <w:r w:rsidR="002B5F63" w:rsidRPr="007F69D9">
        <w:rPr>
          <w:rFonts w:ascii="Arial" w:hAnsi="Arial" w:cs="Arial"/>
          <w:sz w:val="24"/>
          <w:szCs w:val="24"/>
        </w:rPr>
        <w:t xml:space="preserve">happens </w:t>
      </w:r>
      <w:r w:rsidR="002740D4" w:rsidRPr="007F69D9">
        <w:rPr>
          <w:rFonts w:ascii="Arial" w:hAnsi="Arial" w:cs="Arial"/>
          <w:sz w:val="24"/>
          <w:szCs w:val="24"/>
        </w:rPr>
        <w:t>every day</w:t>
      </w:r>
      <w:r w:rsidR="002B5F63" w:rsidRPr="007F69D9">
        <w:rPr>
          <w:rFonts w:ascii="Arial" w:hAnsi="Arial" w:cs="Arial"/>
          <w:sz w:val="24"/>
          <w:szCs w:val="24"/>
        </w:rPr>
        <w:t xml:space="preserve"> in the life of a teacher</w:t>
      </w:r>
      <w:r w:rsidR="00F4095E" w:rsidRPr="007F69D9">
        <w:rPr>
          <w:rFonts w:ascii="Arial" w:hAnsi="Arial" w:cs="Arial"/>
          <w:sz w:val="24"/>
          <w:szCs w:val="24"/>
        </w:rPr>
        <w:t xml:space="preserve">. </w:t>
      </w:r>
      <w:r w:rsidR="00A10DD0" w:rsidRPr="007F69D9">
        <w:rPr>
          <w:rFonts w:ascii="Arial" w:hAnsi="Arial" w:cs="Arial"/>
          <w:sz w:val="24"/>
          <w:szCs w:val="24"/>
        </w:rPr>
        <w:t>A</w:t>
      </w:r>
      <w:r w:rsidR="008608C9" w:rsidRPr="007F69D9">
        <w:rPr>
          <w:rFonts w:ascii="Arial" w:hAnsi="Arial" w:cs="Arial"/>
          <w:sz w:val="24"/>
          <w:szCs w:val="24"/>
        </w:rPr>
        <w:t xml:space="preserve">s I have reflected over the last couple of months and through my </w:t>
      </w:r>
      <w:r w:rsidR="002740D4" w:rsidRPr="007F69D9">
        <w:rPr>
          <w:rFonts w:ascii="Arial" w:hAnsi="Arial" w:cs="Arial"/>
          <w:sz w:val="24"/>
          <w:szCs w:val="24"/>
        </w:rPr>
        <w:t>observations I</w:t>
      </w:r>
      <w:r w:rsidR="00904FA9" w:rsidRPr="007F69D9">
        <w:rPr>
          <w:rFonts w:ascii="Arial" w:hAnsi="Arial" w:cs="Arial"/>
          <w:sz w:val="24"/>
          <w:szCs w:val="24"/>
        </w:rPr>
        <w:t xml:space="preserve"> have gained a deeper insight into the inner working models of a teacher and how fast-paced the day is</w:t>
      </w:r>
      <w:r w:rsidR="00A10DD0" w:rsidRPr="007F69D9">
        <w:rPr>
          <w:rFonts w:ascii="Arial" w:hAnsi="Arial" w:cs="Arial"/>
          <w:sz w:val="24"/>
          <w:szCs w:val="24"/>
        </w:rPr>
        <w:t>. I have witnessed</w:t>
      </w:r>
      <w:r w:rsidR="00904FA9" w:rsidRPr="007F69D9">
        <w:rPr>
          <w:rFonts w:ascii="Arial" w:hAnsi="Arial" w:cs="Arial"/>
          <w:sz w:val="24"/>
          <w:szCs w:val="24"/>
        </w:rPr>
        <w:t xml:space="preserve"> how teachers constantly have to adapt</w:t>
      </w:r>
      <w:r w:rsidR="00A10DD0" w:rsidRPr="007F69D9">
        <w:rPr>
          <w:rFonts w:ascii="Arial" w:hAnsi="Arial" w:cs="Arial"/>
          <w:sz w:val="24"/>
          <w:szCs w:val="24"/>
        </w:rPr>
        <w:t>,</w:t>
      </w:r>
      <w:r w:rsidR="00904FA9" w:rsidRPr="007F69D9">
        <w:rPr>
          <w:rFonts w:ascii="Arial" w:hAnsi="Arial" w:cs="Arial"/>
          <w:sz w:val="24"/>
          <w:szCs w:val="24"/>
        </w:rPr>
        <w:t xml:space="preserve"> </w:t>
      </w:r>
      <w:r w:rsidR="008B21CF" w:rsidRPr="007F69D9">
        <w:rPr>
          <w:rFonts w:ascii="Arial" w:hAnsi="Arial" w:cs="Arial"/>
          <w:sz w:val="24"/>
          <w:szCs w:val="24"/>
        </w:rPr>
        <w:t>move,</w:t>
      </w:r>
      <w:r w:rsidR="00904FA9" w:rsidRPr="007F69D9">
        <w:rPr>
          <w:rFonts w:ascii="Arial" w:hAnsi="Arial" w:cs="Arial"/>
          <w:sz w:val="24"/>
          <w:szCs w:val="24"/>
        </w:rPr>
        <w:t xml:space="preserve"> </w:t>
      </w:r>
      <w:r w:rsidR="00A10DD0" w:rsidRPr="007F69D9">
        <w:rPr>
          <w:rFonts w:ascii="Arial" w:hAnsi="Arial" w:cs="Arial"/>
          <w:sz w:val="24"/>
          <w:szCs w:val="24"/>
        </w:rPr>
        <w:t xml:space="preserve">and </w:t>
      </w:r>
      <w:r w:rsidR="00904FA9" w:rsidRPr="007F69D9">
        <w:rPr>
          <w:rFonts w:ascii="Arial" w:hAnsi="Arial" w:cs="Arial"/>
          <w:sz w:val="24"/>
          <w:szCs w:val="24"/>
        </w:rPr>
        <w:t>change</w:t>
      </w:r>
      <w:r w:rsidR="0012701B" w:rsidRPr="007F69D9">
        <w:rPr>
          <w:rFonts w:ascii="Arial" w:hAnsi="Arial" w:cs="Arial"/>
          <w:sz w:val="24"/>
          <w:szCs w:val="24"/>
        </w:rPr>
        <w:t>. S</w:t>
      </w:r>
      <w:r w:rsidR="00D31958" w:rsidRPr="007F69D9">
        <w:rPr>
          <w:rFonts w:ascii="Arial" w:hAnsi="Arial" w:cs="Arial"/>
          <w:sz w:val="24"/>
          <w:szCs w:val="24"/>
        </w:rPr>
        <w:t>ome days go to plan another days can be upside down and inside out and that is just a part of the teaching life</w:t>
      </w:r>
      <w:r w:rsidR="00905276" w:rsidRPr="007F69D9">
        <w:rPr>
          <w:rFonts w:ascii="Arial" w:hAnsi="Arial" w:cs="Arial"/>
          <w:sz w:val="24"/>
          <w:szCs w:val="24"/>
        </w:rPr>
        <w:t>.</w:t>
      </w:r>
      <w:r w:rsidR="00D31958" w:rsidRPr="007F69D9">
        <w:rPr>
          <w:rFonts w:ascii="Arial" w:hAnsi="Arial" w:cs="Arial"/>
          <w:sz w:val="24"/>
          <w:szCs w:val="24"/>
        </w:rPr>
        <w:t xml:space="preserve"> </w:t>
      </w:r>
      <w:r w:rsidR="0012701B" w:rsidRPr="007F69D9">
        <w:rPr>
          <w:rFonts w:ascii="Arial" w:hAnsi="Arial" w:cs="Arial"/>
          <w:sz w:val="24"/>
          <w:szCs w:val="24"/>
        </w:rPr>
        <w:t>T</w:t>
      </w:r>
      <w:r w:rsidR="00D31958" w:rsidRPr="007F69D9">
        <w:rPr>
          <w:rFonts w:ascii="Arial" w:hAnsi="Arial" w:cs="Arial"/>
          <w:sz w:val="24"/>
          <w:szCs w:val="24"/>
        </w:rPr>
        <w:t>hrough this observation I've reflected and come to two the thought that sometimes</w:t>
      </w:r>
      <w:r w:rsidR="004313EF" w:rsidRPr="007F69D9">
        <w:rPr>
          <w:rFonts w:ascii="Arial" w:hAnsi="Arial" w:cs="Arial"/>
          <w:sz w:val="24"/>
          <w:szCs w:val="24"/>
        </w:rPr>
        <w:t xml:space="preserve"> we can think and wonder what we could have done differently but the majority of the time things in the school environment are out of our control. For example a last minute assembly, somebody may be using the </w:t>
      </w:r>
      <w:r w:rsidR="00122EA8">
        <w:rPr>
          <w:rFonts w:ascii="Arial" w:hAnsi="Arial" w:cs="Arial"/>
          <w:sz w:val="24"/>
          <w:szCs w:val="24"/>
        </w:rPr>
        <w:t xml:space="preserve">hall </w:t>
      </w:r>
      <w:r w:rsidR="004313EF" w:rsidRPr="007F69D9">
        <w:rPr>
          <w:rFonts w:ascii="Arial" w:hAnsi="Arial" w:cs="Arial"/>
          <w:sz w:val="24"/>
          <w:szCs w:val="24"/>
        </w:rPr>
        <w:t xml:space="preserve">while you're scheduled for </w:t>
      </w:r>
      <w:r w:rsidR="0012701B" w:rsidRPr="007F69D9">
        <w:rPr>
          <w:rFonts w:ascii="Arial" w:hAnsi="Arial" w:cs="Arial"/>
          <w:sz w:val="24"/>
          <w:szCs w:val="24"/>
        </w:rPr>
        <w:t>PE</w:t>
      </w:r>
      <w:r w:rsidR="004313EF" w:rsidRPr="007F69D9">
        <w:rPr>
          <w:rFonts w:ascii="Arial" w:hAnsi="Arial" w:cs="Arial"/>
          <w:sz w:val="24"/>
          <w:szCs w:val="24"/>
        </w:rPr>
        <w:t xml:space="preserve"> session and it's pouring with rain outside</w:t>
      </w:r>
      <w:r w:rsidR="00AC40BF" w:rsidRPr="007F69D9">
        <w:rPr>
          <w:rFonts w:ascii="Arial" w:hAnsi="Arial" w:cs="Arial"/>
          <w:sz w:val="24"/>
          <w:szCs w:val="24"/>
        </w:rPr>
        <w:t>, inspections, school visits that to completely throw off staff,</w:t>
      </w:r>
      <w:r w:rsidR="00C54A32" w:rsidRPr="007F69D9">
        <w:rPr>
          <w:rFonts w:ascii="Arial" w:hAnsi="Arial" w:cs="Arial"/>
          <w:sz w:val="24"/>
          <w:szCs w:val="24"/>
        </w:rPr>
        <w:t xml:space="preserve"> the curveballs the teachers experience along the way are astonishing and they do fantastically well in managing what comes their way.</w:t>
      </w:r>
    </w:p>
    <w:p w14:paraId="004774DF" w14:textId="23AED96F" w:rsidR="00574D24" w:rsidRPr="007F69D9" w:rsidRDefault="003D68D2" w:rsidP="009034C6">
      <w:pPr>
        <w:spacing w:line="360" w:lineRule="auto"/>
        <w:rPr>
          <w:rFonts w:ascii="Arial" w:hAnsi="Arial" w:cs="Arial"/>
          <w:sz w:val="24"/>
          <w:szCs w:val="24"/>
        </w:rPr>
      </w:pPr>
      <w:r w:rsidRPr="007F69D9">
        <w:rPr>
          <w:rFonts w:ascii="Arial" w:hAnsi="Arial" w:cs="Arial"/>
          <w:sz w:val="24"/>
          <w:szCs w:val="24"/>
        </w:rPr>
        <w:t>The focus of my critical incident was the use of behaviour and reward charts</w:t>
      </w:r>
      <w:r w:rsidR="002628EA" w:rsidRPr="007F69D9">
        <w:rPr>
          <w:rFonts w:ascii="Arial" w:hAnsi="Arial" w:cs="Arial"/>
          <w:sz w:val="24"/>
          <w:szCs w:val="24"/>
        </w:rPr>
        <w:t xml:space="preserve">, </w:t>
      </w:r>
      <w:r w:rsidRPr="007F69D9">
        <w:rPr>
          <w:rFonts w:ascii="Arial" w:hAnsi="Arial" w:cs="Arial"/>
          <w:sz w:val="24"/>
          <w:szCs w:val="24"/>
        </w:rPr>
        <w:t>where they stem from</w:t>
      </w:r>
      <w:r w:rsidR="00CD3490" w:rsidRPr="007F69D9">
        <w:rPr>
          <w:rFonts w:ascii="Arial" w:hAnsi="Arial" w:cs="Arial"/>
          <w:sz w:val="24"/>
          <w:szCs w:val="24"/>
        </w:rPr>
        <w:t xml:space="preserve">, </w:t>
      </w:r>
      <w:r w:rsidRPr="007F69D9">
        <w:rPr>
          <w:rFonts w:ascii="Arial" w:hAnsi="Arial" w:cs="Arial"/>
          <w:sz w:val="24"/>
          <w:szCs w:val="24"/>
        </w:rPr>
        <w:t>looking at the reasoning behind them</w:t>
      </w:r>
      <w:r w:rsidR="002628EA" w:rsidRPr="007F69D9">
        <w:rPr>
          <w:rFonts w:ascii="Arial" w:hAnsi="Arial" w:cs="Arial"/>
          <w:sz w:val="24"/>
          <w:szCs w:val="24"/>
        </w:rPr>
        <w:t xml:space="preserve"> and arguments against them</w:t>
      </w:r>
      <w:r w:rsidR="007F095F" w:rsidRPr="007F69D9">
        <w:rPr>
          <w:rFonts w:ascii="Arial" w:hAnsi="Arial" w:cs="Arial"/>
          <w:sz w:val="24"/>
          <w:szCs w:val="24"/>
        </w:rPr>
        <w:t>.</w:t>
      </w:r>
      <w:r w:rsidR="00C6637E" w:rsidRPr="007F69D9">
        <w:rPr>
          <w:rFonts w:ascii="Arial" w:hAnsi="Arial" w:cs="Arial"/>
          <w:sz w:val="24"/>
          <w:szCs w:val="24"/>
        </w:rPr>
        <w:t xml:space="preserve">  </w:t>
      </w:r>
      <w:r w:rsidR="007F095F" w:rsidRPr="007F69D9">
        <w:rPr>
          <w:rFonts w:ascii="Arial" w:hAnsi="Arial" w:cs="Arial"/>
          <w:sz w:val="24"/>
          <w:szCs w:val="24"/>
        </w:rPr>
        <w:t>B</w:t>
      </w:r>
      <w:r w:rsidR="00C6637E" w:rsidRPr="007F69D9">
        <w:rPr>
          <w:rFonts w:ascii="Arial" w:hAnsi="Arial" w:cs="Arial"/>
          <w:sz w:val="24"/>
          <w:szCs w:val="24"/>
        </w:rPr>
        <w:t>ased on my research from the critical incident I think this will inform my practise and my behaviour management styles</w:t>
      </w:r>
      <w:r w:rsidR="00DF087D" w:rsidRPr="007F69D9">
        <w:rPr>
          <w:rFonts w:ascii="Arial" w:hAnsi="Arial" w:cs="Arial"/>
          <w:sz w:val="24"/>
          <w:szCs w:val="24"/>
        </w:rPr>
        <w:t xml:space="preserve"> and</w:t>
      </w:r>
      <w:r w:rsidR="00AD55EA" w:rsidRPr="007F69D9">
        <w:rPr>
          <w:rFonts w:ascii="Arial" w:hAnsi="Arial" w:cs="Arial"/>
          <w:sz w:val="24"/>
          <w:szCs w:val="24"/>
        </w:rPr>
        <w:t xml:space="preserve"> techniques</w:t>
      </w:r>
      <w:r w:rsidR="00F34417" w:rsidRPr="007F69D9">
        <w:rPr>
          <w:rFonts w:ascii="Arial" w:hAnsi="Arial" w:cs="Arial"/>
          <w:sz w:val="24"/>
          <w:szCs w:val="24"/>
        </w:rPr>
        <w:t>.</w:t>
      </w:r>
      <w:r w:rsidR="00991962" w:rsidRPr="007F69D9">
        <w:rPr>
          <w:rFonts w:ascii="Arial" w:hAnsi="Arial" w:cs="Arial"/>
          <w:sz w:val="24"/>
          <w:szCs w:val="24"/>
        </w:rPr>
        <w:t xml:space="preserve"> I </w:t>
      </w:r>
      <w:r w:rsidR="00AD55EA" w:rsidRPr="007F69D9">
        <w:rPr>
          <w:rFonts w:ascii="Arial" w:hAnsi="Arial" w:cs="Arial"/>
          <w:sz w:val="24"/>
          <w:szCs w:val="24"/>
        </w:rPr>
        <w:t xml:space="preserve">believe the use of </w:t>
      </w:r>
      <w:r w:rsidR="00991962" w:rsidRPr="007F69D9">
        <w:rPr>
          <w:rFonts w:ascii="Arial" w:hAnsi="Arial" w:cs="Arial"/>
          <w:sz w:val="24"/>
          <w:szCs w:val="24"/>
        </w:rPr>
        <w:t>reward charts</w:t>
      </w:r>
      <w:r w:rsidR="00D47621" w:rsidRPr="007F69D9">
        <w:rPr>
          <w:rFonts w:ascii="Arial" w:hAnsi="Arial" w:cs="Arial"/>
          <w:sz w:val="24"/>
          <w:szCs w:val="24"/>
        </w:rPr>
        <w:t xml:space="preserve"> </w:t>
      </w:r>
      <w:r w:rsidR="00E823FF" w:rsidRPr="007F69D9">
        <w:rPr>
          <w:rFonts w:ascii="Arial" w:hAnsi="Arial" w:cs="Arial"/>
          <w:sz w:val="24"/>
          <w:szCs w:val="24"/>
        </w:rPr>
        <w:t xml:space="preserve">can be </w:t>
      </w:r>
      <w:r w:rsidR="00D47621" w:rsidRPr="007F69D9">
        <w:rPr>
          <w:rFonts w:ascii="Arial" w:hAnsi="Arial" w:cs="Arial"/>
          <w:sz w:val="24"/>
          <w:szCs w:val="24"/>
        </w:rPr>
        <w:t xml:space="preserve">effective </w:t>
      </w:r>
      <w:r w:rsidR="00991962" w:rsidRPr="007F69D9">
        <w:rPr>
          <w:rFonts w:ascii="Arial" w:hAnsi="Arial" w:cs="Arial"/>
          <w:sz w:val="24"/>
          <w:szCs w:val="24"/>
        </w:rPr>
        <w:t>to a certain extent</w:t>
      </w:r>
      <w:r w:rsidR="00D47621" w:rsidRPr="007F69D9">
        <w:rPr>
          <w:rFonts w:ascii="Arial" w:hAnsi="Arial" w:cs="Arial"/>
          <w:sz w:val="24"/>
          <w:szCs w:val="24"/>
        </w:rPr>
        <w:t xml:space="preserve">. </w:t>
      </w:r>
      <w:r w:rsidR="00E823FF" w:rsidRPr="007F69D9">
        <w:rPr>
          <w:rFonts w:ascii="Arial" w:hAnsi="Arial" w:cs="Arial"/>
          <w:sz w:val="24"/>
          <w:szCs w:val="24"/>
        </w:rPr>
        <w:t xml:space="preserve">For a </w:t>
      </w:r>
      <w:r w:rsidR="00CE5DD7" w:rsidRPr="007F69D9">
        <w:rPr>
          <w:rFonts w:ascii="Arial" w:hAnsi="Arial" w:cs="Arial"/>
          <w:sz w:val="24"/>
          <w:szCs w:val="24"/>
        </w:rPr>
        <w:t>securely</w:t>
      </w:r>
      <w:r w:rsidR="00E823FF" w:rsidRPr="007F69D9">
        <w:rPr>
          <w:rFonts w:ascii="Arial" w:hAnsi="Arial" w:cs="Arial"/>
          <w:sz w:val="24"/>
          <w:szCs w:val="24"/>
        </w:rPr>
        <w:t xml:space="preserve"> attached child from an average background, this </w:t>
      </w:r>
      <w:r w:rsidR="00CE5DD7" w:rsidRPr="007F69D9">
        <w:rPr>
          <w:rFonts w:ascii="Arial" w:hAnsi="Arial" w:cs="Arial"/>
          <w:sz w:val="24"/>
          <w:szCs w:val="24"/>
        </w:rPr>
        <w:t xml:space="preserve">system can work well. </w:t>
      </w:r>
      <w:r w:rsidR="00AA0016" w:rsidRPr="007F69D9">
        <w:rPr>
          <w:rFonts w:ascii="Arial" w:hAnsi="Arial" w:cs="Arial"/>
          <w:sz w:val="24"/>
          <w:szCs w:val="24"/>
        </w:rPr>
        <w:t>However,</w:t>
      </w:r>
      <w:r w:rsidR="00CE5DD7" w:rsidRPr="007F69D9">
        <w:rPr>
          <w:rFonts w:ascii="Arial" w:hAnsi="Arial" w:cs="Arial"/>
          <w:sz w:val="24"/>
          <w:szCs w:val="24"/>
        </w:rPr>
        <w:t xml:space="preserve"> </w:t>
      </w:r>
      <w:r w:rsidR="006E7041" w:rsidRPr="007F69D9">
        <w:rPr>
          <w:rFonts w:ascii="Arial" w:hAnsi="Arial" w:cs="Arial"/>
          <w:sz w:val="24"/>
          <w:szCs w:val="24"/>
        </w:rPr>
        <w:t xml:space="preserve">we know that is not the case for all pupils. </w:t>
      </w:r>
      <w:r w:rsidR="00AA0016" w:rsidRPr="007F69D9">
        <w:rPr>
          <w:rFonts w:ascii="Arial" w:hAnsi="Arial" w:cs="Arial"/>
          <w:sz w:val="24"/>
          <w:szCs w:val="24"/>
        </w:rPr>
        <w:t>This made</w:t>
      </w:r>
      <w:r w:rsidR="002F106A" w:rsidRPr="007F69D9">
        <w:rPr>
          <w:rFonts w:ascii="Arial" w:hAnsi="Arial" w:cs="Arial"/>
          <w:sz w:val="24"/>
          <w:szCs w:val="24"/>
        </w:rPr>
        <w:t xml:space="preserve"> me reflect </w:t>
      </w:r>
      <w:r w:rsidR="00F47214" w:rsidRPr="007F69D9">
        <w:rPr>
          <w:rFonts w:ascii="Arial" w:hAnsi="Arial" w:cs="Arial"/>
          <w:sz w:val="24"/>
          <w:szCs w:val="24"/>
        </w:rPr>
        <w:t xml:space="preserve">further </w:t>
      </w:r>
      <w:r w:rsidR="002F106A" w:rsidRPr="007F69D9">
        <w:rPr>
          <w:rFonts w:ascii="Arial" w:hAnsi="Arial" w:cs="Arial"/>
          <w:sz w:val="24"/>
          <w:szCs w:val="24"/>
        </w:rPr>
        <w:t xml:space="preserve">on how inclusive and ethical reward and behaviour charts really are in our classrooms. </w:t>
      </w:r>
      <w:r w:rsidR="007425D3" w:rsidRPr="007F69D9">
        <w:rPr>
          <w:rFonts w:ascii="Arial" w:hAnsi="Arial" w:cs="Arial"/>
          <w:sz w:val="24"/>
          <w:szCs w:val="24"/>
        </w:rPr>
        <w:t>It also led me to reflect on differentiation, as teacher we are constantly differenti</w:t>
      </w:r>
      <w:r w:rsidR="00440E5A" w:rsidRPr="007F69D9">
        <w:rPr>
          <w:rFonts w:ascii="Arial" w:hAnsi="Arial" w:cs="Arial"/>
          <w:sz w:val="24"/>
          <w:szCs w:val="24"/>
        </w:rPr>
        <w:t xml:space="preserve">ating work according to ability </w:t>
      </w:r>
      <w:r w:rsidR="00440E5A" w:rsidRPr="007F69D9">
        <w:rPr>
          <w:rFonts w:ascii="Arial" w:hAnsi="Arial" w:cs="Arial"/>
          <w:sz w:val="24"/>
          <w:szCs w:val="24"/>
        </w:rPr>
        <w:lastRenderedPageBreak/>
        <w:t>groups</w:t>
      </w:r>
      <w:r w:rsidR="00A54858" w:rsidRPr="007F69D9">
        <w:rPr>
          <w:rFonts w:ascii="Arial" w:hAnsi="Arial" w:cs="Arial"/>
          <w:sz w:val="24"/>
          <w:szCs w:val="24"/>
        </w:rPr>
        <w:t>, but we</w:t>
      </w:r>
      <w:r w:rsidR="00FB6345">
        <w:rPr>
          <w:rFonts w:ascii="Arial" w:hAnsi="Arial" w:cs="Arial"/>
          <w:sz w:val="24"/>
          <w:szCs w:val="24"/>
        </w:rPr>
        <w:t xml:space="preserve"> are</w:t>
      </w:r>
      <w:r w:rsidR="00A54858" w:rsidRPr="007F69D9">
        <w:rPr>
          <w:rFonts w:ascii="Arial" w:hAnsi="Arial" w:cs="Arial"/>
          <w:sz w:val="24"/>
          <w:szCs w:val="24"/>
        </w:rPr>
        <w:t xml:space="preserve"> not differentiating rewards. </w:t>
      </w:r>
      <w:r w:rsidR="002F59AE" w:rsidRPr="007F69D9">
        <w:rPr>
          <w:rFonts w:ascii="Arial" w:hAnsi="Arial" w:cs="Arial"/>
          <w:sz w:val="24"/>
          <w:szCs w:val="24"/>
        </w:rPr>
        <w:t xml:space="preserve">As not all pupils are able to </w:t>
      </w:r>
      <w:r w:rsidR="00447092" w:rsidRPr="007F69D9">
        <w:rPr>
          <w:rFonts w:ascii="Arial" w:hAnsi="Arial" w:cs="Arial"/>
          <w:sz w:val="24"/>
          <w:szCs w:val="24"/>
        </w:rPr>
        <w:t>achieve</w:t>
      </w:r>
      <w:r w:rsidR="002F59AE" w:rsidRPr="007F69D9">
        <w:rPr>
          <w:rFonts w:ascii="Arial" w:hAnsi="Arial" w:cs="Arial"/>
          <w:sz w:val="24"/>
          <w:szCs w:val="24"/>
        </w:rPr>
        <w:t xml:space="preserve"> the highest levels of work</w:t>
      </w:r>
      <w:r w:rsidR="0019028D" w:rsidRPr="007F69D9">
        <w:rPr>
          <w:rFonts w:ascii="Arial" w:hAnsi="Arial" w:cs="Arial"/>
          <w:sz w:val="24"/>
          <w:szCs w:val="24"/>
        </w:rPr>
        <w:t xml:space="preserve">, we do not punish them or take rewards away for that purpose. </w:t>
      </w:r>
      <w:r w:rsidR="002F59AE" w:rsidRPr="007F69D9">
        <w:rPr>
          <w:rFonts w:ascii="Arial" w:hAnsi="Arial" w:cs="Arial"/>
          <w:sz w:val="24"/>
          <w:szCs w:val="24"/>
        </w:rPr>
        <w:t xml:space="preserve"> equally</w:t>
      </w:r>
      <w:r w:rsidR="0019028D" w:rsidRPr="007F69D9">
        <w:rPr>
          <w:rFonts w:ascii="Arial" w:hAnsi="Arial" w:cs="Arial"/>
          <w:sz w:val="24"/>
          <w:szCs w:val="24"/>
        </w:rPr>
        <w:t xml:space="preserve"> </w:t>
      </w:r>
      <w:r w:rsidR="0019028D" w:rsidRPr="007F69D9">
        <w:rPr>
          <w:rFonts w:ascii="Arial" w:hAnsi="Arial" w:cs="Arial"/>
          <w:sz w:val="24"/>
          <w:szCs w:val="24"/>
          <w:shd w:val="clear" w:color="auto" w:fill="FFFFFF"/>
        </w:rPr>
        <w:t>f</w:t>
      </w:r>
      <w:r w:rsidR="00A0193C" w:rsidRPr="007F69D9">
        <w:rPr>
          <w:rFonts w:ascii="Arial" w:hAnsi="Arial" w:cs="Arial"/>
          <w:sz w:val="24"/>
          <w:szCs w:val="24"/>
          <w:shd w:val="clear" w:color="auto" w:fill="FFFFFF"/>
        </w:rPr>
        <w:t>or children whose internal view of themselves is affected by trauma, neglect and abuse, praise and rewards can be</w:t>
      </w:r>
      <w:r w:rsidR="00B3020A" w:rsidRPr="007F69D9">
        <w:rPr>
          <w:rFonts w:ascii="Arial" w:hAnsi="Arial" w:cs="Arial"/>
          <w:sz w:val="24"/>
          <w:szCs w:val="24"/>
          <w:shd w:val="clear" w:color="auto" w:fill="FFFFFF"/>
        </w:rPr>
        <w:t xml:space="preserve"> </w:t>
      </w:r>
      <w:r w:rsidR="00AA0016" w:rsidRPr="007F69D9">
        <w:rPr>
          <w:rFonts w:ascii="Arial" w:hAnsi="Arial" w:cs="Arial"/>
          <w:sz w:val="24"/>
          <w:szCs w:val="24"/>
          <w:shd w:val="clear" w:color="auto" w:fill="FFFFFF"/>
        </w:rPr>
        <w:t>extremely</w:t>
      </w:r>
      <w:r w:rsidR="00A0193C" w:rsidRPr="007F69D9">
        <w:rPr>
          <w:rFonts w:ascii="Arial" w:hAnsi="Arial" w:cs="Arial"/>
          <w:sz w:val="24"/>
          <w:szCs w:val="24"/>
          <w:shd w:val="clear" w:color="auto" w:fill="FFFFFF"/>
        </w:rPr>
        <w:t xml:space="preserve"> difficult to handle. The success of the reward chart as motivation relies on the child having a secure cause an effect thinking unrecognising how their choices have directly resulted in that reward</w:t>
      </w:r>
      <w:r w:rsidR="002F59AE" w:rsidRPr="007F69D9">
        <w:rPr>
          <w:rFonts w:ascii="Arial" w:hAnsi="Arial" w:cs="Arial"/>
          <w:sz w:val="24"/>
          <w:szCs w:val="24"/>
        </w:rPr>
        <w:t xml:space="preserve"> not all children are able to </w:t>
      </w:r>
      <w:r w:rsidR="00EC7ABA" w:rsidRPr="007F69D9">
        <w:rPr>
          <w:rFonts w:ascii="Arial" w:hAnsi="Arial" w:cs="Arial"/>
          <w:sz w:val="24"/>
          <w:szCs w:val="24"/>
        </w:rPr>
        <w:t xml:space="preserve">behave in the way we want them to. So a system such as a reward or </w:t>
      </w:r>
      <w:r w:rsidR="00645E91" w:rsidRPr="007F69D9">
        <w:rPr>
          <w:rFonts w:ascii="Arial" w:hAnsi="Arial" w:cs="Arial"/>
          <w:sz w:val="24"/>
          <w:szCs w:val="24"/>
        </w:rPr>
        <w:t>behaviour</w:t>
      </w:r>
      <w:r w:rsidR="00EC7ABA" w:rsidRPr="007F69D9">
        <w:rPr>
          <w:rFonts w:ascii="Arial" w:hAnsi="Arial" w:cs="Arial"/>
          <w:sz w:val="24"/>
          <w:szCs w:val="24"/>
        </w:rPr>
        <w:t xml:space="preserve"> chart </w:t>
      </w:r>
      <w:r w:rsidR="00FA3F4D" w:rsidRPr="007F69D9">
        <w:rPr>
          <w:rFonts w:ascii="Arial" w:hAnsi="Arial" w:cs="Arial"/>
          <w:sz w:val="24"/>
          <w:szCs w:val="24"/>
        </w:rPr>
        <w:t xml:space="preserve">might be unrealistic to some </w:t>
      </w:r>
      <w:r w:rsidR="002740D4" w:rsidRPr="007F69D9">
        <w:rPr>
          <w:rFonts w:ascii="Arial" w:hAnsi="Arial" w:cs="Arial"/>
          <w:sz w:val="24"/>
          <w:szCs w:val="24"/>
        </w:rPr>
        <w:t>pupils.</w:t>
      </w:r>
      <w:r w:rsidR="00101762">
        <w:rPr>
          <w:rFonts w:ascii="Arial" w:hAnsi="Arial" w:cs="Arial"/>
          <w:sz w:val="24"/>
          <w:szCs w:val="24"/>
        </w:rPr>
        <w:t xml:space="preserve"> </w:t>
      </w:r>
      <w:r w:rsidR="008438EB" w:rsidRPr="007F69D9">
        <w:rPr>
          <w:rFonts w:ascii="Arial" w:hAnsi="Arial" w:cs="Arial"/>
          <w:sz w:val="24"/>
          <w:szCs w:val="24"/>
          <w:shd w:val="clear" w:color="auto" w:fill="FFFFFF"/>
        </w:rPr>
        <w:t>A child who believes himself to be bad, worthless</w:t>
      </w:r>
      <w:r w:rsidR="00B05EBC" w:rsidRPr="007F69D9">
        <w:rPr>
          <w:rFonts w:ascii="Arial" w:hAnsi="Arial" w:cs="Arial"/>
          <w:sz w:val="24"/>
          <w:szCs w:val="24"/>
          <w:shd w:val="clear" w:color="auto" w:fill="FFFFFF"/>
        </w:rPr>
        <w:t xml:space="preserve"> or a</w:t>
      </w:r>
      <w:r w:rsidR="008438EB" w:rsidRPr="007F69D9">
        <w:rPr>
          <w:rFonts w:ascii="Arial" w:hAnsi="Arial" w:cs="Arial"/>
          <w:sz w:val="24"/>
          <w:szCs w:val="24"/>
          <w:shd w:val="clear" w:color="auto" w:fill="FFFFFF"/>
        </w:rPr>
        <w:t xml:space="preserve"> failure will only have this reinforced if </w:t>
      </w:r>
      <w:r w:rsidR="00B05EBC" w:rsidRPr="007F69D9">
        <w:rPr>
          <w:rFonts w:ascii="Arial" w:hAnsi="Arial" w:cs="Arial"/>
          <w:sz w:val="24"/>
          <w:szCs w:val="24"/>
          <w:shd w:val="clear" w:color="auto" w:fill="FFFFFF"/>
        </w:rPr>
        <w:t xml:space="preserve">they </w:t>
      </w:r>
      <w:r w:rsidR="008438EB" w:rsidRPr="007F69D9">
        <w:rPr>
          <w:rFonts w:ascii="Arial" w:hAnsi="Arial" w:cs="Arial"/>
          <w:sz w:val="24"/>
          <w:szCs w:val="24"/>
          <w:shd w:val="clear" w:color="auto" w:fill="FFFFFF"/>
        </w:rPr>
        <w:t>see</w:t>
      </w:r>
      <w:r w:rsidR="00B05EBC" w:rsidRPr="007F69D9">
        <w:rPr>
          <w:rFonts w:ascii="Arial" w:hAnsi="Arial" w:cs="Arial"/>
          <w:sz w:val="24"/>
          <w:szCs w:val="24"/>
          <w:shd w:val="clear" w:color="auto" w:fill="FFFFFF"/>
        </w:rPr>
        <w:t xml:space="preserve"> </w:t>
      </w:r>
      <w:r w:rsidR="008438EB" w:rsidRPr="007F69D9">
        <w:rPr>
          <w:rFonts w:ascii="Arial" w:hAnsi="Arial" w:cs="Arial"/>
          <w:sz w:val="24"/>
          <w:szCs w:val="24"/>
          <w:shd w:val="clear" w:color="auto" w:fill="FFFFFF"/>
        </w:rPr>
        <w:t xml:space="preserve">other children </w:t>
      </w:r>
      <w:r w:rsidR="00B05EBC" w:rsidRPr="007F69D9">
        <w:rPr>
          <w:rFonts w:ascii="Arial" w:hAnsi="Arial" w:cs="Arial"/>
          <w:sz w:val="24"/>
          <w:szCs w:val="24"/>
          <w:shd w:val="clear" w:color="auto" w:fill="FFFFFF"/>
        </w:rPr>
        <w:t>constantly receiving rewards</w:t>
      </w:r>
      <w:r w:rsidR="008438EB" w:rsidRPr="007F69D9">
        <w:rPr>
          <w:rFonts w:ascii="Arial" w:hAnsi="Arial" w:cs="Arial"/>
          <w:sz w:val="24"/>
          <w:szCs w:val="24"/>
          <w:shd w:val="clear" w:color="auto" w:fill="FFFFFF"/>
        </w:rPr>
        <w:t>.</w:t>
      </w:r>
      <w:r w:rsidR="002F59AE" w:rsidRPr="007F69D9">
        <w:rPr>
          <w:rFonts w:ascii="Arial" w:hAnsi="Arial" w:cs="Arial"/>
          <w:sz w:val="24"/>
          <w:szCs w:val="24"/>
        </w:rPr>
        <w:t xml:space="preserve">. This could be due to </w:t>
      </w:r>
      <w:r w:rsidR="00AA2A52" w:rsidRPr="007F69D9">
        <w:rPr>
          <w:rFonts w:ascii="Arial" w:hAnsi="Arial" w:cs="Arial"/>
          <w:sz w:val="24"/>
          <w:szCs w:val="24"/>
        </w:rPr>
        <w:t>Adverse childhood experience, childhood trauma</w:t>
      </w:r>
      <w:r w:rsidR="0099304B" w:rsidRPr="007F69D9">
        <w:rPr>
          <w:rFonts w:ascii="Arial" w:hAnsi="Arial" w:cs="Arial"/>
          <w:sz w:val="24"/>
          <w:szCs w:val="24"/>
        </w:rPr>
        <w:t xml:space="preserve"> or </w:t>
      </w:r>
      <w:r w:rsidR="00AA2A52" w:rsidRPr="007F69D9">
        <w:rPr>
          <w:rFonts w:ascii="Arial" w:hAnsi="Arial" w:cs="Arial"/>
          <w:sz w:val="24"/>
          <w:szCs w:val="24"/>
        </w:rPr>
        <w:t xml:space="preserve">additional learning needs. </w:t>
      </w:r>
      <w:r w:rsidR="00A54858" w:rsidRPr="007F69D9">
        <w:rPr>
          <w:rFonts w:ascii="Arial" w:hAnsi="Arial" w:cs="Arial"/>
          <w:sz w:val="24"/>
          <w:szCs w:val="24"/>
        </w:rPr>
        <w:t xml:space="preserve"> </w:t>
      </w:r>
      <w:r w:rsidR="0081164C" w:rsidRPr="007F69D9">
        <w:rPr>
          <w:rFonts w:ascii="Arial" w:hAnsi="Arial" w:cs="Arial"/>
          <w:sz w:val="24"/>
          <w:szCs w:val="24"/>
        </w:rPr>
        <w:t xml:space="preserve">Seeing the pupil as a whole person and not just their </w:t>
      </w:r>
      <w:r w:rsidR="00645E91" w:rsidRPr="007F69D9">
        <w:rPr>
          <w:rFonts w:ascii="Arial" w:hAnsi="Arial" w:cs="Arial"/>
          <w:sz w:val="24"/>
          <w:szCs w:val="24"/>
        </w:rPr>
        <w:t>behaviour</w:t>
      </w:r>
      <w:r w:rsidR="0081164C" w:rsidRPr="007F69D9">
        <w:rPr>
          <w:rFonts w:ascii="Arial" w:hAnsi="Arial" w:cs="Arial"/>
          <w:sz w:val="24"/>
          <w:szCs w:val="24"/>
        </w:rPr>
        <w:t xml:space="preserve"> will be key in my pedagogical approach.</w:t>
      </w:r>
      <w:r w:rsidR="00D47256" w:rsidRPr="007F69D9">
        <w:rPr>
          <w:rFonts w:ascii="Arial" w:hAnsi="Arial" w:cs="Arial"/>
          <w:sz w:val="24"/>
          <w:szCs w:val="24"/>
          <w:shd w:val="clear" w:color="auto" w:fill="FFFFFF"/>
        </w:rPr>
        <w:t xml:space="preserve">. </w:t>
      </w:r>
      <w:r w:rsidR="00591164" w:rsidRPr="007F69D9">
        <w:rPr>
          <w:rFonts w:ascii="Arial" w:hAnsi="Arial" w:cs="Arial"/>
          <w:sz w:val="24"/>
          <w:szCs w:val="24"/>
        </w:rPr>
        <w:t xml:space="preserve">What stood out to me in my research was </w:t>
      </w:r>
      <w:r w:rsidR="00166149" w:rsidRPr="007F69D9">
        <w:rPr>
          <w:rFonts w:ascii="Arial" w:hAnsi="Arial" w:cs="Arial"/>
          <w:sz w:val="24"/>
          <w:szCs w:val="24"/>
        </w:rPr>
        <w:t xml:space="preserve">the approach of looking behind the behaviour of a child, looking deeper and not assuming. </w:t>
      </w:r>
      <w:r w:rsidR="00632A70" w:rsidRPr="007F69D9">
        <w:rPr>
          <w:rFonts w:ascii="Arial" w:hAnsi="Arial" w:cs="Arial"/>
          <w:sz w:val="24"/>
          <w:szCs w:val="24"/>
        </w:rPr>
        <w:t xml:space="preserve">I </w:t>
      </w:r>
      <w:r w:rsidR="00991962" w:rsidRPr="007F69D9">
        <w:rPr>
          <w:rFonts w:ascii="Arial" w:hAnsi="Arial" w:cs="Arial"/>
          <w:sz w:val="24"/>
          <w:szCs w:val="24"/>
        </w:rPr>
        <w:t xml:space="preserve">would use </w:t>
      </w:r>
      <w:r w:rsidR="00632A70" w:rsidRPr="007F69D9">
        <w:rPr>
          <w:rFonts w:ascii="Arial" w:hAnsi="Arial" w:cs="Arial"/>
          <w:sz w:val="24"/>
          <w:szCs w:val="24"/>
        </w:rPr>
        <w:t xml:space="preserve">a reward chart in my classroom </w:t>
      </w:r>
      <w:r w:rsidR="0085489A" w:rsidRPr="007F69D9">
        <w:rPr>
          <w:rFonts w:ascii="Arial" w:hAnsi="Arial" w:cs="Arial"/>
          <w:sz w:val="24"/>
          <w:szCs w:val="24"/>
        </w:rPr>
        <w:t xml:space="preserve">if </w:t>
      </w:r>
      <w:r w:rsidR="00991962" w:rsidRPr="007F69D9">
        <w:rPr>
          <w:rFonts w:ascii="Arial" w:hAnsi="Arial" w:cs="Arial"/>
          <w:sz w:val="24"/>
          <w:szCs w:val="24"/>
        </w:rPr>
        <w:t xml:space="preserve">my school was using </w:t>
      </w:r>
      <w:r w:rsidR="0085489A" w:rsidRPr="007F69D9">
        <w:rPr>
          <w:rFonts w:ascii="Arial" w:hAnsi="Arial" w:cs="Arial"/>
          <w:sz w:val="24"/>
          <w:szCs w:val="24"/>
        </w:rPr>
        <w:t xml:space="preserve">it </w:t>
      </w:r>
      <w:r w:rsidR="00101762">
        <w:rPr>
          <w:rFonts w:ascii="Arial" w:hAnsi="Arial" w:cs="Arial"/>
          <w:sz w:val="24"/>
          <w:szCs w:val="24"/>
        </w:rPr>
        <w:t xml:space="preserve">as a </w:t>
      </w:r>
      <w:r w:rsidR="00991962" w:rsidRPr="007F69D9">
        <w:rPr>
          <w:rFonts w:ascii="Arial" w:hAnsi="Arial" w:cs="Arial"/>
          <w:sz w:val="24"/>
          <w:szCs w:val="24"/>
        </w:rPr>
        <w:t xml:space="preserve">whole school approach but </w:t>
      </w:r>
      <w:r w:rsidR="0085489A" w:rsidRPr="007F69D9">
        <w:rPr>
          <w:rFonts w:ascii="Arial" w:hAnsi="Arial" w:cs="Arial"/>
          <w:sz w:val="24"/>
          <w:szCs w:val="24"/>
        </w:rPr>
        <w:t xml:space="preserve">as for my practice </w:t>
      </w:r>
      <w:r w:rsidR="00452B91" w:rsidRPr="007F69D9">
        <w:rPr>
          <w:rFonts w:ascii="Arial" w:hAnsi="Arial" w:cs="Arial"/>
          <w:sz w:val="24"/>
          <w:szCs w:val="24"/>
        </w:rPr>
        <w:t>being a teacher inclusive for all children from every background</w:t>
      </w:r>
      <w:r w:rsidR="0099304B" w:rsidRPr="007F69D9">
        <w:rPr>
          <w:rFonts w:ascii="Arial" w:hAnsi="Arial" w:cs="Arial"/>
          <w:sz w:val="24"/>
          <w:szCs w:val="24"/>
        </w:rPr>
        <w:t>,</w:t>
      </w:r>
      <w:r w:rsidR="00452B91" w:rsidRPr="007F69D9">
        <w:rPr>
          <w:rFonts w:ascii="Arial" w:hAnsi="Arial" w:cs="Arial"/>
          <w:sz w:val="24"/>
          <w:szCs w:val="24"/>
        </w:rPr>
        <w:t xml:space="preserve">  I would be using it in an ethical way</w:t>
      </w:r>
      <w:r w:rsidR="00595456" w:rsidRPr="007F69D9">
        <w:rPr>
          <w:rFonts w:ascii="Arial" w:hAnsi="Arial" w:cs="Arial"/>
          <w:sz w:val="24"/>
          <w:szCs w:val="24"/>
        </w:rPr>
        <w:t xml:space="preserve">. </w:t>
      </w:r>
      <w:r w:rsidR="00452B91" w:rsidRPr="007F69D9">
        <w:rPr>
          <w:rFonts w:ascii="Arial" w:hAnsi="Arial" w:cs="Arial"/>
          <w:sz w:val="24"/>
          <w:szCs w:val="24"/>
        </w:rPr>
        <w:t xml:space="preserve"> </w:t>
      </w:r>
      <w:r w:rsidR="00595456" w:rsidRPr="007F69D9">
        <w:rPr>
          <w:rFonts w:ascii="Arial" w:hAnsi="Arial" w:cs="Arial"/>
          <w:sz w:val="24"/>
          <w:szCs w:val="24"/>
        </w:rPr>
        <w:t>M</w:t>
      </w:r>
      <w:r w:rsidR="00452B91" w:rsidRPr="007F69D9">
        <w:rPr>
          <w:rFonts w:ascii="Arial" w:hAnsi="Arial" w:cs="Arial"/>
          <w:sz w:val="24"/>
          <w:szCs w:val="24"/>
        </w:rPr>
        <w:t xml:space="preserve">aking sure everyone was included and I would never take away a reward I had previously given out as punishment. </w:t>
      </w:r>
      <w:r w:rsidR="00595456" w:rsidRPr="007F69D9">
        <w:rPr>
          <w:rFonts w:ascii="Arial" w:hAnsi="Arial" w:cs="Arial"/>
          <w:sz w:val="24"/>
          <w:szCs w:val="24"/>
        </w:rPr>
        <w:t xml:space="preserve">Research show </w:t>
      </w:r>
      <w:r w:rsidR="004952E4" w:rsidRPr="007F69D9">
        <w:rPr>
          <w:rFonts w:ascii="Arial" w:hAnsi="Arial" w:cs="Arial"/>
          <w:sz w:val="24"/>
          <w:szCs w:val="24"/>
        </w:rPr>
        <w:t xml:space="preserve">there are other ways in which </w:t>
      </w:r>
      <w:r w:rsidR="00A73DFD" w:rsidRPr="007F69D9">
        <w:rPr>
          <w:rFonts w:ascii="Arial" w:hAnsi="Arial" w:cs="Arial"/>
          <w:sz w:val="24"/>
          <w:szCs w:val="24"/>
        </w:rPr>
        <w:t xml:space="preserve">we </w:t>
      </w:r>
      <w:r w:rsidR="004952E4" w:rsidRPr="007F69D9">
        <w:rPr>
          <w:rFonts w:ascii="Arial" w:hAnsi="Arial" w:cs="Arial"/>
          <w:sz w:val="24"/>
          <w:szCs w:val="24"/>
        </w:rPr>
        <w:t>can manage behaviour in the classroom</w:t>
      </w:r>
      <w:r w:rsidR="00E42208" w:rsidRPr="007F69D9">
        <w:rPr>
          <w:rFonts w:ascii="Arial" w:hAnsi="Arial" w:cs="Arial"/>
          <w:sz w:val="24"/>
          <w:szCs w:val="24"/>
        </w:rPr>
        <w:t xml:space="preserve"> </w:t>
      </w:r>
      <w:r w:rsidR="00AE56C1" w:rsidRPr="007F69D9">
        <w:rPr>
          <w:rFonts w:ascii="Arial" w:hAnsi="Arial" w:cs="Arial"/>
          <w:sz w:val="24"/>
          <w:szCs w:val="24"/>
        </w:rPr>
        <w:t xml:space="preserve">other than </w:t>
      </w:r>
      <w:r w:rsidR="00E42208" w:rsidRPr="007F69D9">
        <w:rPr>
          <w:rFonts w:ascii="Arial" w:hAnsi="Arial" w:cs="Arial"/>
          <w:sz w:val="24"/>
          <w:szCs w:val="24"/>
        </w:rPr>
        <w:t xml:space="preserve">taking away rewards and privileges. </w:t>
      </w:r>
      <w:r w:rsidR="00BE0027" w:rsidRPr="007F69D9">
        <w:rPr>
          <w:rFonts w:ascii="Arial" w:hAnsi="Arial" w:cs="Arial"/>
          <w:sz w:val="24"/>
          <w:szCs w:val="24"/>
        </w:rPr>
        <w:t xml:space="preserve"> </w:t>
      </w:r>
      <w:r w:rsidR="00D477C5" w:rsidRPr="007F69D9">
        <w:rPr>
          <w:rFonts w:ascii="Arial" w:hAnsi="Arial" w:cs="Arial"/>
          <w:sz w:val="24"/>
          <w:szCs w:val="24"/>
        </w:rPr>
        <w:t>My next steps</w:t>
      </w:r>
      <w:r w:rsidR="00865AEC" w:rsidRPr="007F69D9">
        <w:rPr>
          <w:rFonts w:ascii="Arial" w:hAnsi="Arial" w:cs="Arial"/>
          <w:sz w:val="24"/>
          <w:szCs w:val="24"/>
        </w:rPr>
        <w:t xml:space="preserve"> in developing</w:t>
      </w:r>
      <w:r w:rsidR="00D477C5" w:rsidRPr="007F69D9">
        <w:rPr>
          <w:rFonts w:ascii="Arial" w:hAnsi="Arial" w:cs="Arial"/>
          <w:sz w:val="24"/>
          <w:szCs w:val="24"/>
        </w:rPr>
        <w:t xml:space="preserve"> would be moving </w:t>
      </w:r>
      <w:r w:rsidR="00BE0027" w:rsidRPr="007F69D9">
        <w:rPr>
          <w:rFonts w:ascii="Arial" w:hAnsi="Arial" w:cs="Arial"/>
          <w:sz w:val="24"/>
          <w:szCs w:val="24"/>
        </w:rPr>
        <w:t>towards</w:t>
      </w:r>
      <w:r w:rsidR="00D477C5" w:rsidRPr="007F69D9">
        <w:rPr>
          <w:rFonts w:ascii="Arial" w:hAnsi="Arial" w:cs="Arial"/>
          <w:sz w:val="24"/>
          <w:szCs w:val="24"/>
        </w:rPr>
        <w:t xml:space="preserve"> </w:t>
      </w:r>
      <w:r w:rsidR="00AE56C1" w:rsidRPr="007F69D9">
        <w:rPr>
          <w:rFonts w:ascii="Arial" w:hAnsi="Arial" w:cs="Arial"/>
          <w:sz w:val="24"/>
          <w:szCs w:val="24"/>
        </w:rPr>
        <w:t xml:space="preserve">a </w:t>
      </w:r>
      <w:r w:rsidR="00AE56C1" w:rsidRPr="007F69D9">
        <w:rPr>
          <w:rFonts w:ascii="Arial" w:hAnsi="Arial" w:cs="Arial"/>
          <w:sz w:val="24"/>
          <w:szCs w:val="24"/>
          <w:shd w:val="clear" w:color="auto" w:fill="FFFFFF"/>
        </w:rPr>
        <w:t>system</w:t>
      </w:r>
      <w:r w:rsidR="00574D24" w:rsidRPr="007F69D9">
        <w:rPr>
          <w:rFonts w:ascii="Arial" w:hAnsi="Arial" w:cs="Arial"/>
          <w:sz w:val="24"/>
          <w:szCs w:val="24"/>
          <w:shd w:val="clear" w:color="auto" w:fill="FFFFFF"/>
        </w:rPr>
        <w:t xml:space="preserve"> that is more trauma and attachment aware and focuses on supporting children towards acceptable behaviour within the context of trusting relationships</w:t>
      </w:r>
      <w:r w:rsidR="00355DB4" w:rsidRPr="007F69D9">
        <w:rPr>
          <w:rFonts w:ascii="Arial" w:hAnsi="Arial" w:cs="Arial"/>
          <w:sz w:val="24"/>
          <w:szCs w:val="24"/>
          <w:shd w:val="clear" w:color="auto" w:fill="FFFFFF"/>
        </w:rPr>
        <w:t xml:space="preserve">. </w:t>
      </w:r>
      <w:r w:rsidR="00CE09B3" w:rsidRPr="007F69D9">
        <w:rPr>
          <w:rFonts w:ascii="Arial" w:hAnsi="Arial" w:cs="Arial"/>
          <w:sz w:val="24"/>
          <w:szCs w:val="24"/>
          <w:shd w:val="clear" w:color="auto" w:fill="FFFFFF"/>
        </w:rPr>
        <w:t>This does</w:t>
      </w:r>
      <w:r w:rsidR="00574D24" w:rsidRPr="007F69D9">
        <w:rPr>
          <w:rFonts w:ascii="Arial" w:hAnsi="Arial" w:cs="Arial"/>
          <w:sz w:val="24"/>
          <w:szCs w:val="24"/>
          <w:shd w:val="clear" w:color="auto" w:fill="FFFFFF"/>
        </w:rPr>
        <w:t xml:space="preserve"> not mean abandoning boundaries </w:t>
      </w:r>
      <w:r w:rsidR="00355DB4" w:rsidRPr="007F69D9">
        <w:rPr>
          <w:rFonts w:ascii="Arial" w:hAnsi="Arial" w:cs="Arial"/>
          <w:sz w:val="24"/>
          <w:szCs w:val="24"/>
          <w:shd w:val="clear" w:color="auto" w:fill="FFFFFF"/>
        </w:rPr>
        <w:t>but making boundaries safe and secure</w:t>
      </w:r>
      <w:r w:rsidR="00574D24" w:rsidRPr="007F69D9">
        <w:rPr>
          <w:rFonts w:ascii="Arial" w:hAnsi="Arial" w:cs="Arial"/>
          <w:sz w:val="24"/>
          <w:szCs w:val="24"/>
          <w:shd w:val="clear" w:color="auto" w:fill="FFFFFF"/>
        </w:rPr>
        <w:t xml:space="preserve">. </w:t>
      </w:r>
      <w:r w:rsidR="002B6FA1" w:rsidRPr="007F69D9">
        <w:rPr>
          <w:rFonts w:ascii="Arial" w:hAnsi="Arial" w:cs="Arial"/>
          <w:sz w:val="24"/>
          <w:szCs w:val="24"/>
          <w:shd w:val="clear" w:color="auto" w:fill="FFFFFF"/>
        </w:rPr>
        <w:t>Focusing on way</w:t>
      </w:r>
      <w:r w:rsidR="00101762">
        <w:rPr>
          <w:rFonts w:ascii="Arial" w:hAnsi="Arial" w:cs="Arial"/>
          <w:sz w:val="24"/>
          <w:szCs w:val="24"/>
          <w:shd w:val="clear" w:color="auto" w:fill="FFFFFF"/>
        </w:rPr>
        <w:t>s</w:t>
      </w:r>
      <w:r w:rsidR="002B6FA1" w:rsidRPr="007F69D9">
        <w:rPr>
          <w:rFonts w:ascii="Arial" w:hAnsi="Arial" w:cs="Arial"/>
          <w:sz w:val="24"/>
          <w:szCs w:val="24"/>
          <w:shd w:val="clear" w:color="auto" w:fill="FFFFFF"/>
        </w:rPr>
        <w:t xml:space="preserve"> I can be </w:t>
      </w:r>
      <w:r w:rsidR="00574D24" w:rsidRPr="007F69D9">
        <w:rPr>
          <w:rFonts w:ascii="Arial" w:hAnsi="Arial" w:cs="Arial"/>
          <w:sz w:val="24"/>
          <w:szCs w:val="24"/>
          <w:shd w:val="clear" w:color="auto" w:fill="FFFFFF"/>
        </w:rPr>
        <w:t>compassionate</w:t>
      </w:r>
      <w:r w:rsidR="002B6FA1" w:rsidRPr="007F69D9">
        <w:rPr>
          <w:rFonts w:ascii="Arial" w:hAnsi="Arial" w:cs="Arial"/>
          <w:sz w:val="24"/>
          <w:szCs w:val="24"/>
          <w:shd w:val="clear" w:color="auto" w:fill="FFFFFF"/>
        </w:rPr>
        <w:t xml:space="preserve"> to all</w:t>
      </w:r>
      <w:r w:rsidR="00574D24" w:rsidRPr="007F69D9">
        <w:rPr>
          <w:rFonts w:ascii="Arial" w:hAnsi="Arial" w:cs="Arial"/>
          <w:sz w:val="24"/>
          <w:szCs w:val="24"/>
          <w:shd w:val="clear" w:color="auto" w:fill="FFFFFF"/>
        </w:rPr>
        <w:t xml:space="preserve"> and </w:t>
      </w:r>
      <w:r w:rsidR="006916CD" w:rsidRPr="007F69D9">
        <w:rPr>
          <w:rFonts w:ascii="Arial" w:hAnsi="Arial" w:cs="Arial"/>
          <w:sz w:val="24"/>
          <w:szCs w:val="24"/>
          <w:shd w:val="clear" w:color="auto" w:fill="FFFFFF"/>
        </w:rPr>
        <w:t xml:space="preserve">building on strategies </w:t>
      </w:r>
      <w:r w:rsidR="00574D24" w:rsidRPr="007F69D9">
        <w:rPr>
          <w:rFonts w:ascii="Arial" w:hAnsi="Arial" w:cs="Arial"/>
          <w:sz w:val="24"/>
          <w:szCs w:val="24"/>
          <w:shd w:val="clear" w:color="auto" w:fill="FFFFFF"/>
        </w:rPr>
        <w:t>designed to build</w:t>
      </w:r>
      <w:r w:rsidR="006916CD" w:rsidRPr="007F69D9">
        <w:rPr>
          <w:rFonts w:ascii="Arial" w:hAnsi="Arial" w:cs="Arial"/>
          <w:sz w:val="24"/>
          <w:szCs w:val="24"/>
          <w:shd w:val="clear" w:color="auto" w:fill="FFFFFF"/>
        </w:rPr>
        <w:t xml:space="preserve"> pupils up</w:t>
      </w:r>
      <w:r w:rsidR="00CE09B3" w:rsidRPr="007F69D9">
        <w:rPr>
          <w:rFonts w:ascii="Arial" w:hAnsi="Arial" w:cs="Arial"/>
          <w:sz w:val="24"/>
          <w:szCs w:val="24"/>
          <w:shd w:val="clear" w:color="auto" w:fill="FFFFFF"/>
        </w:rPr>
        <w:t xml:space="preserve"> and</w:t>
      </w:r>
      <w:r w:rsidR="00574D24" w:rsidRPr="007F69D9">
        <w:rPr>
          <w:rFonts w:ascii="Arial" w:hAnsi="Arial" w:cs="Arial"/>
          <w:sz w:val="24"/>
          <w:szCs w:val="24"/>
          <w:shd w:val="clear" w:color="auto" w:fill="FFFFFF"/>
        </w:rPr>
        <w:t xml:space="preserve"> not shame them. </w:t>
      </w:r>
      <w:r w:rsidR="001B5E0F" w:rsidRPr="007F69D9">
        <w:rPr>
          <w:rFonts w:ascii="Arial" w:hAnsi="Arial" w:cs="Arial"/>
          <w:sz w:val="24"/>
          <w:szCs w:val="24"/>
          <w:shd w:val="clear" w:color="auto" w:fill="FFFFFF"/>
        </w:rPr>
        <w:t xml:space="preserve">Following the four purposes, </w:t>
      </w:r>
      <w:r w:rsidR="0079462E" w:rsidRPr="007F69D9">
        <w:rPr>
          <w:rFonts w:ascii="Arial" w:hAnsi="Arial" w:cs="Arial"/>
          <w:sz w:val="24"/>
          <w:szCs w:val="24"/>
          <w:shd w:val="clear" w:color="auto" w:fill="FFFFFF"/>
        </w:rPr>
        <w:t xml:space="preserve">‘forming positive </w:t>
      </w:r>
      <w:r w:rsidR="008C5220" w:rsidRPr="007F69D9">
        <w:rPr>
          <w:rFonts w:ascii="Arial" w:hAnsi="Arial" w:cs="Arial"/>
          <w:sz w:val="24"/>
          <w:szCs w:val="24"/>
          <w:shd w:val="clear" w:color="auto" w:fill="FFFFFF"/>
        </w:rPr>
        <w:t>relationships based upon trust and mutual respect</w:t>
      </w:r>
      <w:r w:rsidR="0025125B" w:rsidRPr="007F69D9">
        <w:rPr>
          <w:rFonts w:ascii="Arial" w:hAnsi="Arial" w:cs="Arial"/>
          <w:sz w:val="24"/>
          <w:szCs w:val="24"/>
          <w:shd w:val="clear" w:color="auto" w:fill="FFFFFF"/>
        </w:rPr>
        <w:t>’ and ‘b</w:t>
      </w:r>
      <w:r w:rsidR="0025125B" w:rsidRPr="007F69D9">
        <w:rPr>
          <w:rFonts w:ascii="Arial" w:hAnsi="Arial" w:cs="Arial"/>
          <w:sz w:val="24"/>
          <w:szCs w:val="24"/>
        </w:rPr>
        <w:t>uilding their mental and emotional well-being by developing confidence, resilience and empathy.’</w:t>
      </w:r>
      <w:sdt>
        <w:sdtPr>
          <w:rPr>
            <w:rFonts w:ascii="Arial" w:hAnsi="Arial" w:cs="Arial"/>
            <w:sz w:val="24"/>
            <w:szCs w:val="24"/>
          </w:rPr>
          <w:id w:val="205458600"/>
          <w:citation/>
        </w:sdtPr>
        <w:sdtContent>
          <w:r w:rsidR="00827B8B" w:rsidRPr="007F69D9">
            <w:rPr>
              <w:rFonts w:ascii="Arial" w:hAnsi="Arial" w:cs="Arial"/>
              <w:sz w:val="24"/>
              <w:szCs w:val="24"/>
            </w:rPr>
            <w:fldChar w:fldCharType="begin"/>
          </w:r>
          <w:r w:rsidR="00827B8B" w:rsidRPr="007F69D9">
            <w:rPr>
              <w:rFonts w:ascii="Arial" w:hAnsi="Arial" w:cs="Arial"/>
              <w:sz w:val="24"/>
              <w:szCs w:val="24"/>
            </w:rPr>
            <w:instrText xml:space="preserve"> CITATION Gra15 \l 2057 </w:instrText>
          </w:r>
          <w:r w:rsidR="00827B8B" w:rsidRPr="007F69D9">
            <w:rPr>
              <w:rFonts w:ascii="Arial" w:hAnsi="Arial" w:cs="Arial"/>
              <w:sz w:val="24"/>
              <w:szCs w:val="24"/>
            </w:rPr>
            <w:fldChar w:fldCharType="separate"/>
          </w:r>
          <w:r w:rsidR="00B74CEF">
            <w:rPr>
              <w:rFonts w:ascii="Arial" w:hAnsi="Arial" w:cs="Arial"/>
              <w:noProof/>
              <w:sz w:val="24"/>
              <w:szCs w:val="24"/>
            </w:rPr>
            <w:t xml:space="preserve"> </w:t>
          </w:r>
          <w:r w:rsidR="00B74CEF" w:rsidRPr="00B74CEF">
            <w:rPr>
              <w:rFonts w:ascii="Arial" w:hAnsi="Arial" w:cs="Arial"/>
              <w:noProof/>
              <w:sz w:val="24"/>
              <w:szCs w:val="24"/>
            </w:rPr>
            <w:t>(Donaldson, 2015)</w:t>
          </w:r>
          <w:r w:rsidR="00827B8B" w:rsidRPr="007F69D9">
            <w:rPr>
              <w:rFonts w:ascii="Arial" w:hAnsi="Arial" w:cs="Arial"/>
              <w:sz w:val="24"/>
              <w:szCs w:val="24"/>
            </w:rPr>
            <w:fldChar w:fldCharType="end"/>
          </w:r>
        </w:sdtContent>
      </w:sdt>
    </w:p>
    <w:p w14:paraId="3B4AD377" w14:textId="173FB606" w:rsidR="0020405D" w:rsidRPr="007F69D9" w:rsidRDefault="00FF0C5A" w:rsidP="009034C6">
      <w:pPr>
        <w:spacing w:line="360" w:lineRule="auto"/>
        <w:rPr>
          <w:rFonts w:ascii="Arial" w:hAnsi="Arial" w:cs="Arial"/>
          <w:b/>
          <w:bCs/>
          <w:sz w:val="24"/>
          <w:szCs w:val="24"/>
        </w:rPr>
      </w:pPr>
      <w:r w:rsidRPr="007F69D9">
        <w:rPr>
          <w:rFonts w:ascii="Arial" w:hAnsi="Arial" w:cs="Arial"/>
          <w:b/>
          <w:bCs/>
          <w:sz w:val="24"/>
          <w:szCs w:val="24"/>
        </w:rPr>
        <w:t xml:space="preserve">6.CONCLUSION </w:t>
      </w:r>
    </w:p>
    <w:p w14:paraId="1839A6FC" w14:textId="409E2570" w:rsidR="000E7D7E" w:rsidRDefault="00F61240" w:rsidP="000E7D7E">
      <w:pPr>
        <w:spacing w:line="360" w:lineRule="auto"/>
        <w:rPr>
          <w:rFonts w:ascii="Arial" w:hAnsi="Arial" w:cs="Arial"/>
          <w:sz w:val="24"/>
          <w:szCs w:val="24"/>
        </w:rPr>
      </w:pPr>
      <w:r w:rsidRPr="007F69D9">
        <w:rPr>
          <w:rFonts w:ascii="Arial" w:hAnsi="Arial" w:cs="Arial"/>
          <w:sz w:val="24"/>
          <w:szCs w:val="24"/>
        </w:rPr>
        <w:t>To conclude</w:t>
      </w:r>
      <w:r w:rsidR="00281A97" w:rsidRPr="007F69D9">
        <w:rPr>
          <w:rFonts w:ascii="Arial" w:hAnsi="Arial" w:cs="Arial"/>
          <w:sz w:val="24"/>
          <w:szCs w:val="24"/>
        </w:rPr>
        <w:t>,</w:t>
      </w:r>
      <w:r w:rsidRPr="007F69D9">
        <w:rPr>
          <w:rFonts w:ascii="Arial" w:hAnsi="Arial" w:cs="Arial"/>
          <w:sz w:val="24"/>
          <w:szCs w:val="24"/>
        </w:rPr>
        <w:t xml:space="preserve"> this assignment has </w:t>
      </w:r>
      <w:r w:rsidR="00281A97" w:rsidRPr="007F69D9">
        <w:rPr>
          <w:rFonts w:ascii="Arial" w:hAnsi="Arial" w:cs="Arial"/>
          <w:sz w:val="24"/>
          <w:szCs w:val="24"/>
        </w:rPr>
        <w:t xml:space="preserve">given me a deeper understanding into critical </w:t>
      </w:r>
      <w:r w:rsidR="00412EEE" w:rsidRPr="007F69D9">
        <w:rPr>
          <w:rFonts w:ascii="Arial" w:hAnsi="Arial" w:cs="Arial"/>
          <w:sz w:val="24"/>
          <w:szCs w:val="24"/>
        </w:rPr>
        <w:t>incidents</w:t>
      </w:r>
      <w:r w:rsidR="00281A97" w:rsidRPr="007F69D9">
        <w:rPr>
          <w:rFonts w:ascii="Arial" w:hAnsi="Arial" w:cs="Arial"/>
          <w:sz w:val="24"/>
          <w:szCs w:val="24"/>
        </w:rPr>
        <w:t xml:space="preserve"> and the importance of critically reflecting to improve practice. </w:t>
      </w:r>
      <w:r w:rsidR="003A4F04" w:rsidRPr="007F69D9">
        <w:rPr>
          <w:rFonts w:ascii="Arial" w:hAnsi="Arial" w:cs="Arial"/>
          <w:sz w:val="24"/>
          <w:szCs w:val="24"/>
        </w:rPr>
        <w:t xml:space="preserve">Through this work I have gathered information and research referring to </w:t>
      </w:r>
      <w:r w:rsidR="0092638D" w:rsidRPr="007F69D9">
        <w:rPr>
          <w:rFonts w:ascii="Arial" w:hAnsi="Arial" w:cs="Arial"/>
          <w:sz w:val="24"/>
          <w:szCs w:val="24"/>
        </w:rPr>
        <w:t xml:space="preserve">a </w:t>
      </w:r>
      <w:r w:rsidR="00814CE8" w:rsidRPr="007F69D9">
        <w:rPr>
          <w:rFonts w:ascii="Arial" w:hAnsi="Arial" w:cs="Arial"/>
          <w:sz w:val="24"/>
          <w:szCs w:val="24"/>
        </w:rPr>
        <w:t>behaviourist</w:t>
      </w:r>
      <w:r w:rsidR="00C30626" w:rsidRPr="007F69D9">
        <w:rPr>
          <w:rFonts w:ascii="Arial" w:hAnsi="Arial" w:cs="Arial"/>
          <w:sz w:val="24"/>
          <w:szCs w:val="24"/>
        </w:rPr>
        <w:t xml:space="preserve"> and humanistic</w:t>
      </w:r>
      <w:r w:rsidR="0092638D" w:rsidRPr="007F69D9">
        <w:rPr>
          <w:rFonts w:ascii="Arial" w:hAnsi="Arial" w:cs="Arial"/>
          <w:sz w:val="24"/>
          <w:szCs w:val="24"/>
        </w:rPr>
        <w:t xml:space="preserve"> approach and how that may be </w:t>
      </w:r>
      <w:r w:rsidR="00814CE8" w:rsidRPr="007F69D9">
        <w:rPr>
          <w:rFonts w:ascii="Arial" w:hAnsi="Arial" w:cs="Arial"/>
          <w:sz w:val="24"/>
          <w:szCs w:val="24"/>
        </w:rPr>
        <w:t>observed</w:t>
      </w:r>
      <w:r w:rsidR="0092638D" w:rsidRPr="007F69D9">
        <w:rPr>
          <w:rFonts w:ascii="Arial" w:hAnsi="Arial" w:cs="Arial"/>
          <w:sz w:val="24"/>
          <w:szCs w:val="24"/>
        </w:rPr>
        <w:t xml:space="preserve"> in the classroom through </w:t>
      </w:r>
      <w:r w:rsidR="00814CE8" w:rsidRPr="007F69D9">
        <w:rPr>
          <w:rFonts w:ascii="Arial" w:hAnsi="Arial" w:cs="Arial"/>
          <w:sz w:val="24"/>
          <w:szCs w:val="24"/>
        </w:rPr>
        <w:lastRenderedPageBreak/>
        <w:t xml:space="preserve">exercises such a reward and behaviour charts. I have </w:t>
      </w:r>
      <w:r w:rsidR="00835BFD" w:rsidRPr="007F69D9">
        <w:rPr>
          <w:rFonts w:ascii="Arial" w:hAnsi="Arial" w:cs="Arial"/>
          <w:sz w:val="24"/>
          <w:szCs w:val="24"/>
        </w:rPr>
        <w:t xml:space="preserve">dug deeper through this assignment and begun to look at reasoning </w:t>
      </w:r>
      <w:r w:rsidR="001E5A65" w:rsidRPr="007F69D9">
        <w:rPr>
          <w:rFonts w:ascii="Arial" w:hAnsi="Arial" w:cs="Arial"/>
          <w:sz w:val="24"/>
          <w:szCs w:val="24"/>
        </w:rPr>
        <w:t>behind</w:t>
      </w:r>
      <w:r w:rsidR="00835BFD" w:rsidRPr="007F69D9">
        <w:rPr>
          <w:rFonts w:ascii="Arial" w:hAnsi="Arial" w:cs="Arial"/>
          <w:sz w:val="24"/>
          <w:szCs w:val="24"/>
        </w:rPr>
        <w:t xml:space="preserve"> behaviours and how </w:t>
      </w:r>
      <w:r w:rsidR="001E5A65" w:rsidRPr="007F69D9">
        <w:rPr>
          <w:rFonts w:ascii="Arial" w:hAnsi="Arial" w:cs="Arial"/>
          <w:sz w:val="24"/>
          <w:szCs w:val="24"/>
        </w:rPr>
        <w:t xml:space="preserve">certain pupils struggle to attain rewards </w:t>
      </w:r>
      <w:r w:rsidR="00156697" w:rsidRPr="007F69D9">
        <w:rPr>
          <w:rFonts w:ascii="Arial" w:hAnsi="Arial" w:cs="Arial"/>
          <w:sz w:val="24"/>
          <w:szCs w:val="24"/>
        </w:rPr>
        <w:t xml:space="preserve">in the classroom setting. While keeping </w:t>
      </w:r>
      <w:r w:rsidR="00412EEE" w:rsidRPr="007F69D9">
        <w:rPr>
          <w:rFonts w:ascii="Arial" w:hAnsi="Arial" w:cs="Arial"/>
          <w:sz w:val="24"/>
          <w:szCs w:val="24"/>
        </w:rPr>
        <w:t xml:space="preserve">in line with </w:t>
      </w:r>
      <w:sdt>
        <w:sdtPr>
          <w:rPr>
            <w:rFonts w:ascii="Arial" w:hAnsi="Arial" w:cs="Arial"/>
            <w:sz w:val="24"/>
            <w:szCs w:val="24"/>
          </w:rPr>
          <w:id w:val="-532421098"/>
          <w:citation/>
        </w:sdtPr>
        <w:sdtContent>
          <w:r w:rsidR="00412EEE" w:rsidRPr="007F69D9">
            <w:rPr>
              <w:rFonts w:ascii="Arial" w:hAnsi="Arial" w:cs="Arial"/>
              <w:sz w:val="24"/>
              <w:szCs w:val="24"/>
            </w:rPr>
            <w:fldChar w:fldCharType="begin"/>
          </w:r>
          <w:r w:rsidR="00627A0F">
            <w:rPr>
              <w:rFonts w:ascii="Arial" w:hAnsi="Arial" w:cs="Arial"/>
              <w:sz w:val="24"/>
              <w:szCs w:val="24"/>
            </w:rPr>
            <w:instrText xml:space="preserve">CITATION Cur \l 2057 </w:instrText>
          </w:r>
          <w:r w:rsidR="00412EEE" w:rsidRPr="007F69D9">
            <w:rPr>
              <w:rFonts w:ascii="Arial" w:hAnsi="Arial" w:cs="Arial"/>
              <w:sz w:val="24"/>
              <w:szCs w:val="24"/>
            </w:rPr>
            <w:fldChar w:fldCharType="separate"/>
          </w:r>
          <w:r w:rsidR="00B74CEF" w:rsidRPr="00B74CEF">
            <w:rPr>
              <w:rFonts w:ascii="Arial" w:hAnsi="Arial" w:cs="Arial"/>
              <w:noProof/>
              <w:sz w:val="24"/>
              <w:szCs w:val="24"/>
            </w:rPr>
            <w:t>(Donaldson, 2022)</w:t>
          </w:r>
          <w:r w:rsidR="00412EEE" w:rsidRPr="007F69D9">
            <w:rPr>
              <w:rFonts w:ascii="Arial" w:hAnsi="Arial" w:cs="Arial"/>
              <w:sz w:val="24"/>
              <w:szCs w:val="24"/>
            </w:rPr>
            <w:fldChar w:fldCharType="end"/>
          </w:r>
        </w:sdtContent>
      </w:sdt>
      <w:r w:rsidR="002E1B8F" w:rsidRPr="007F69D9">
        <w:rPr>
          <w:rFonts w:ascii="Arial" w:hAnsi="Arial" w:cs="Arial"/>
          <w:sz w:val="24"/>
          <w:szCs w:val="24"/>
        </w:rPr>
        <w:t xml:space="preserve"> I also </w:t>
      </w:r>
      <w:r w:rsidR="00926C52" w:rsidRPr="007F69D9">
        <w:rPr>
          <w:rFonts w:ascii="Arial" w:hAnsi="Arial" w:cs="Arial"/>
          <w:sz w:val="24"/>
          <w:szCs w:val="24"/>
        </w:rPr>
        <w:t>recognise</w:t>
      </w:r>
      <w:r w:rsidR="002E1B8F" w:rsidRPr="007F69D9">
        <w:rPr>
          <w:rFonts w:ascii="Arial" w:hAnsi="Arial" w:cs="Arial"/>
          <w:sz w:val="24"/>
          <w:szCs w:val="24"/>
        </w:rPr>
        <w:t xml:space="preserve"> the importance </w:t>
      </w:r>
      <w:r w:rsidR="00926C52" w:rsidRPr="007F69D9">
        <w:rPr>
          <w:rFonts w:ascii="Arial" w:hAnsi="Arial" w:cs="Arial"/>
          <w:sz w:val="24"/>
          <w:szCs w:val="24"/>
        </w:rPr>
        <w:t xml:space="preserve">of building </w:t>
      </w:r>
      <w:r w:rsidR="00AD582C" w:rsidRPr="007F69D9">
        <w:rPr>
          <w:rFonts w:ascii="Arial" w:hAnsi="Arial" w:cs="Arial"/>
          <w:sz w:val="24"/>
          <w:szCs w:val="24"/>
        </w:rPr>
        <w:t>‘Ambitious</w:t>
      </w:r>
      <w:r w:rsidR="00926C52" w:rsidRPr="007F69D9">
        <w:rPr>
          <w:rFonts w:ascii="Arial" w:hAnsi="Arial" w:cs="Arial"/>
          <w:sz w:val="24"/>
          <w:szCs w:val="24"/>
        </w:rPr>
        <w:t xml:space="preserve"> capable learner</w:t>
      </w:r>
      <w:r w:rsidR="00101762">
        <w:rPr>
          <w:rFonts w:ascii="Arial" w:hAnsi="Arial" w:cs="Arial"/>
          <w:sz w:val="24"/>
          <w:szCs w:val="24"/>
        </w:rPr>
        <w:t>s</w:t>
      </w:r>
      <w:r w:rsidR="00926C52" w:rsidRPr="007F69D9">
        <w:rPr>
          <w:rFonts w:ascii="Arial" w:hAnsi="Arial" w:cs="Arial"/>
          <w:sz w:val="24"/>
          <w:szCs w:val="24"/>
        </w:rPr>
        <w:t xml:space="preserve"> who; set themselves high standards and seek and enjoy challenge</w:t>
      </w:r>
      <w:r w:rsidR="00E85B0A" w:rsidRPr="007F69D9">
        <w:rPr>
          <w:rFonts w:ascii="Arial" w:hAnsi="Arial" w:cs="Arial"/>
          <w:sz w:val="24"/>
          <w:szCs w:val="24"/>
        </w:rPr>
        <w:t xml:space="preserve">’. </w:t>
      </w:r>
      <w:r w:rsidR="00F82735" w:rsidRPr="007F69D9">
        <w:rPr>
          <w:rFonts w:ascii="Arial" w:hAnsi="Arial" w:cs="Arial"/>
          <w:sz w:val="24"/>
          <w:szCs w:val="24"/>
        </w:rPr>
        <w:t xml:space="preserve">Making rewards and expectations attainable for all </w:t>
      </w:r>
      <w:r w:rsidR="00AD582C" w:rsidRPr="007F69D9">
        <w:rPr>
          <w:rFonts w:ascii="Arial" w:hAnsi="Arial" w:cs="Arial"/>
          <w:sz w:val="24"/>
          <w:szCs w:val="24"/>
        </w:rPr>
        <w:t>pupils</w:t>
      </w:r>
      <w:r w:rsidR="00F82735" w:rsidRPr="007F69D9">
        <w:rPr>
          <w:rFonts w:ascii="Arial" w:hAnsi="Arial" w:cs="Arial"/>
          <w:sz w:val="24"/>
          <w:szCs w:val="24"/>
        </w:rPr>
        <w:t xml:space="preserve"> so</w:t>
      </w:r>
      <w:r w:rsidR="00AD582C" w:rsidRPr="007F69D9">
        <w:rPr>
          <w:rFonts w:ascii="Arial" w:hAnsi="Arial" w:cs="Arial"/>
          <w:sz w:val="24"/>
          <w:szCs w:val="24"/>
        </w:rPr>
        <w:t xml:space="preserve"> all </w:t>
      </w:r>
      <w:r w:rsidR="00497673" w:rsidRPr="007F69D9">
        <w:rPr>
          <w:rFonts w:ascii="Arial" w:hAnsi="Arial" w:cs="Arial"/>
          <w:sz w:val="24"/>
          <w:szCs w:val="24"/>
        </w:rPr>
        <w:t>can</w:t>
      </w:r>
      <w:r w:rsidR="00AD582C" w:rsidRPr="007F69D9">
        <w:rPr>
          <w:rFonts w:ascii="Arial" w:hAnsi="Arial" w:cs="Arial"/>
          <w:sz w:val="24"/>
          <w:szCs w:val="24"/>
        </w:rPr>
        <w:t xml:space="preserve"> reach the high standards set.</w:t>
      </w:r>
      <w:r w:rsidR="000E7D7E" w:rsidRPr="000E7D7E">
        <w:rPr>
          <w:rFonts w:ascii="Arial" w:hAnsi="Arial" w:cs="Arial"/>
          <w:sz w:val="24"/>
          <w:szCs w:val="24"/>
        </w:rPr>
        <w:t xml:space="preserve"> </w:t>
      </w:r>
    </w:p>
    <w:p w14:paraId="7B7036BE" w14:textId="5E14226C" w:rsidR="000E7D7E" w:rsidRDefault="000E7D7E" w:rsidP="009034C6">
      <w:pPr>
        <w:spacing w:line="360" w:lineRule="auto"/>
        <w:rPr>
          <w:rFonts w:ascii="Arial" w:hAnsi="Arial" w:cs="Arial"/>
          <w:sz w:val="24"/>
          <w:szCs w:val="24"/>
        </w:rPr>
      </w:pPr>
      <w:r w:rsidRPr="007F69D9">
        <w:rPr>
          <w:rFonts w:ascii="Arial" w:hAnsi="Arial" w:cs="Arial"/>
          <w:sz w:val="24"/>
          <w:szCs w:val="24"/>
        </w:rPr>
        <w:t xml:space="preserve">Under the new Professional standards for teaching and leadership, as educators we need to develop our research “On cognitive, social, emotional and physical development” and how this has a positive impact upon pedagogy. According to the standards the teacher must demonstrate how “professional discernment and critical analysis are brought to bear in shaping developing practice”. </w:t>
      </w:r>
      <w:sdt>
        <w:sdtPr>
          <w:rPr>
            <w:rFonts w:ascii="Arial" w:hAnsi="Arial" w:cs="Arial"/>
            <w:sz w:val="24"/>
            <w:szCs w:val="24"/>
          </w:rPr>
          <w:id w:val="903959956"/>
          <w:citation/>
        </w:sdtPr>
        <w:sdtContent>
          <w:r w:rsidRPr="007F69D9">
            <w:rPr>
              <w:rFonts w:ascii="Arial" w:hAnsi="Arial" w:cs="Arial"/>
              <w:sz w:val="24"/>
              <w:szCs w:val="24"/>
            </w:rPr>
            <w:fldChar w:fldCharType="begin"/>
          </w:r>
          <w:r w:rsidRPr="007F69D9">
            <w:rPr>
              <w:rFonts w:ascii="Arial" w:hAnsi="Arial" w:cs="Arial"/>
              <w:sz w:val="24"/>
              <w:szCs w:val="24"/>
            </w:rPr>
            <w:instrText xml:space="preserve"> CITATION Wel19 \l 2057 </w:instrText>
          </w:r>
          <w:r w:rsidRPr="007F69D9">
            <w:rPr>
              <w:rFonts w:ascii="Arial" w:hAnsi="Arial" w:cs="Arial"/>
              <w:sz w:val="24"/>
              <w:szCs w:val="24"/>
            </w:rPr>
            <w:fldChar w:fldCharType="separate"/>
          </w:r>
          <w:r w:rsidR="00B74CEF" w:rsidRPr="00B74CEF">
            <w:rPr>
              <w:rFonts w:ascii="Arial" w:hAnsi="Arial" w:cs="Arial"/>
              <w:noProof/>
              <w:sz w:val="24"/>
              <w:szCs w:val="24"/>
            </w:rPr>
            <w:t>(Government, 2019)</w:t>
          </w:r>
          <w:r w:rsidRPr="007F69D9">
            <w:rPr>
              <w:rFonts w:ascii="Arial" w:hAnsi="Arial" w:cs="Arial"/>
              <w:sz w:val="24"/>
              <w:szCs w:val="24"/>
            </w:rPr>
            <w:fldChar w:fldCharType="end"/>
          </w:r>
        </w:sdtContent>
      </w:sdt>
      <w:r w:rsidRPr="007F69D9">
        <w:rPr>
          <w:rFonts w:ascii="Arial" w:hAnsi="Arial" w:cs="Arial"/>
          <w:sz w:val="24"/>
          <w:szCs w:val="24"/>
        </w:rPr>
        <w:t xml:space="preserve"> The standards also state as teacher</w:t>
      </w:r>
      <w:r>
        <w:rPr>
          <w:rFonts w:ascii="Arial" w:hAnsi="Arial" w:cs="Arial"/>
          <w:sz w:val="24"/>
          <w:szCs w:val="24"/>
        </w:rPr>
        <w:t>s</w:t>
      </w:r>
      <w:r w:rsidRPr="007F69D9">
        <w:rPr>
          <w:rFonts w:ascii="Arial" w:hAnsi="Arial" w:cs="Arial"/>
          <w:sz w:val="24"/>
          <w:szCs w:val="24"/>
        </w:rPr>
        <w:t xml:space="preserve"> we must be able to demonstrate professional attitudes and behaviours, developing positive relationships with learners. </w:t>
      </w:r>
    </w:p>
    <w:p w14:paraId="66E4F96A" w14:textId="66F985BF" w:rsidR="00F61240" w:rsidRPr="007F69D9" w:rsidRDefault="00AD582C" w:rsidP="009034C6">
      <w:pPr>
        <w:spacing w:line="360" w:lineRule="auto"/>
        <w:rPr>
          <w:rFonts w:ascii="Arial" w:hAnsi="Arial" w:cs="Arial"/>
          <w:sz w:val="24"/>
          <w:szCs w:val="24"/>
        </w:rPr>
      </w:pPr>
      <w:r w:rsidRPr="007F69D9">
        <w:rPr>
          <w:rFonts w:ascii="Arial" w:hAnsi="Arial" w:cs="Arial"/>
          <w:sz w:val="24"/>
          <w:szCs w:val="24"/>
        </w:rPr>
        <w:t xml:space="preserve"> </w:t>
      </w:r>
      <w:r w:rsidR="00F21D3F" w:rsidRPr="007F69D9">
        <w:rPr>
          <w:rFonts w:ascii="Arial" w:hAnsi="Arial" w:cs="Arial"/>
          <w:sz w:val="24"/>
          <w:szCs w:val="24"/>
        </w:rPr>
        <w:t xml:space="preserve">As educators if we know our pupils </w:t>
      </w:r>
      <w:r w:rsidR="00C25720" w:rsidRPr="007F69D9">
        <w:rPr>
          <w:rFonts w:ascii="Arial" w:hAnsi="Arial" w:cs="Arial"/>
          <w:sz w:val="24"/>
          <w:szCs w:val="24"/>
        </w:rPr>
        <w:t xml:space="preserve">and have a level of understanding of their </w:t>
      </w:r>
      <w:r w:rsidR="006C7960" w:rsidRPr="007F69D9">
        <w:rPr>
          <w:rFonts w:ascii="Arial" w:hAnsi="Arial" w:cs="Arial"/>
          <w:sz w:val="24"/>
          <w:szCs w:val="24"/>
        </w:rPr>
        <w:t>physiological</w:t>
      </w:r>
      <w:r w:rsidR="00C25720" w:rsidRPr="007F69D9">
        <w:rPr>
          <w:rFonts w:ascii="Arial" w:hAnsi="Arial" w:cs="Arial"/>
          <w:sz w:val="24"/>
          <w:szCs w:val="24"/>
        </w:rPr>
        <w:t xml:space="preserve"> and emotional needs</w:t>
      </w:r>
      <w:r w:rsidR="002440D8">
        <w:rPr>
          <w:rFonts w:ascii="Arial" w:hAnsi="Arial" w:cs="Arial"/>
          <w:sz w:val="24"/>
          <w:szCs w:val="24"/>
        </w:rPr>
        <w:t xml:space="preserve">, </w:t>
      </w:r>
      <w:r w:rsidR="00C25720" w:rsidRPr="007F69D9">
        <w:rPr>
          <w:rFonts w:ascii="Arial" w:hAnsi="Arial" w:cs="Arial"/>
          <w:sz w:val="24"/>
          <w:szCs w:val="24"/>
        </w:rPr>
        <w:t>we are able</w:t>
      </w:r>
      <w:r w:rsidR="006C7960" w:rsidRPr="007F69D9">
        <w:rPr>
          <w:rFonts w:ascii="Arial" w:hAnsi="Arial" w:cs="Arial"/>
          <w:sz w:val="24"/>
          <w:szCs w:val="24"/>
        </w:rPr>
        <w:t xml:space="preserve"> to begin to understand their behaviour better. </w:t>
      </w:r>
      <w:r w:rsidR="002440D8" w:rsidRPr="007F69D9">
        <w:rPr>
          <w:rFonts w:ascii="Arial" w:hAnsi="Arial" w:cs="Arial"/>
          <w:sz w:val="24"/>
          <w:szCs w:val="24"/>
        </w:rPr>
        <w:t>Thus,</w:t>
      </w:r>
      <w:r w:rsidR="003456B1" w:rsidRPr="007F69D9">
        <w:rPr>
          <w:rFonts w:ascii="Arial" w:hAnsi="Arial" w:cs="Arial"/>
          <w:sz w:val="24"/>
          <w:szCs w:val="24"/>
        </w:rPr>
        <w:t xml:space="preserve"> being said as teachers we can help them overcome their personal educational obstacles, allowing each student to reach their educational potential.</w:t>
      </w:r>
      <w:r w:rsidR="00FC0283" w:rsidRPr="007F69D9">
        <w:rPr>
          <w:rFonts w:ascii="Arial" w:hAnsi="Arial" w:cs="Arial"/>
          <w:sz w:val="24"/>
          <w:szCs w:val="24"/>
        </w:rPr>
        <w:t xml:space="preserve"> </w:t>
      </w:r>
    </w:p>
    <w:p w14:paraId="69041E4C" w14:textId="77777777" w:rsidR="00660252" w:rsidRPr="007F69D9" w:rsidRDefault="00660252" w:rsidP="009034C6">
      <w:pPr>
        <w:spacing w:line="360" w:lineRule="auto"/>
        <w:rPr>
          <w:rFonts w:ascii="Arial" w:hAnsi="Arial" w:cs="Arial"/>
          <w:sz w:val="24"/>
          <w:szCs w:val="24"/>
        </w:rPr>
      </w:pPr>
    </w:p>
    <w:p w14:paraId="7DB4F7FE" w14:textId="77777777" w:rsidR="000E3641" w:rsidRDefault="000E3641" w:rsidP="009034C6">
      <w:pPr>
        <w:spacing w:line="360" w:lineRule="auto"/>
        <w:rPr>
          <w:rFonts w:ascii="Arial" w:hAnsi="Arial" w:cs="Arial"/>
          <w:sz w:val="24"/>
          <w:szCs w:val="24"/>
        </w:rPr>
      </w:pPr>
    </w:p>
    <w:p w14:paraId="230B9612" w14:textId="77777777" w:rsidR="00BB07B7" w:rsidRDefault="00BB07B7" w:rsidP="009034C6">
      <w:pPr>
        <w:spacing w:line="360" w:lineRule="auto"/>
        <w:rPr>
          <w:rFonts w:ascii="Arial" w:hAnsi="Arial" w:cs="Arial"/>
          <w:sz w:val="24"/>
          <w:szCs w:val="24"/>
        </w:rPr>
      </w:pPr>
    </w:p>
    <w:p w14:paraId="2DFAA131" w14:textId="77777777" w:rsidR="00B74CEF" w:rsidRDefault="00B74CEF" w:rsidP="009034C6">
      <w:pPr>
        <w:spacing w:line="360" w:lineRule="auto"/>
        <w:rPr>
          <w:rFonts w:ascii="Arial" w:hAnsi="Arial" w:cs="Arial"/>
          <w:sz w:val="24"/>
          <w:szCs w:val="24"/>
        </w:rPr>
      </w:pPr>
    </w:p>
    <w:p w14:paraId="2F13C188" w14:textId="77777777" w:rsidR="00B74CEF" w:rsidRDefault="00B74CEF" w:rsidP="009034C6">
      <w:pPr>
        <w:spacing w:line="360" w:lineRule="auto"/>
        <w:rPr>
          <w:rFonts w:ascii="Arial" w:hAnsi="Arial" w:cs="Arial"/>
          <w:sz w:val="24"/>
          <w:szCs w:val="24"/>
        </w:rPr>
      </w:pPr>
    </w:p>
    <w:p w14:paraId="6EAE1FC9" w14:textId="77777777" w:rsidR="00B74CEF" w:rsidRDefault="00B74CEF" w:rsidP="009034C6">
      <w:pPr>
        <w:spacing w:line="360" w:lineRule="auto"/>
        <w:rPr>
          <w:rFonts w:ascii="Arial" w:hAnsi="Arial" w:cs="Arial"/>
          <w:sz w:val="24"/>
          <w:szCs w:val="24"/>
        </w:rPr>
      </w:pPr>
    </w:p>
    <w:p w14:paraId="7277B31B" w14:textId="77777777" w:rsidR="00B74CEF" w:rsidRDefault="00B74CEF" w:rsidP="009034C6">
      <w:pPr>
        <w:spacing w:line="360" w:lineRule="auto"/>
        <w:rPr>
          <w:rFonts w:ascii="Arial" w:hAnsi="Arial" w:cs="Arial"/>
          <w:sz w:val="24"/>
          <w:szCs w:val="24"/>
        </w:rPr>
      </w:pPr>
    </w:p>
    <w:p w14:paraId="44B045D5" w14:textId="77777777" w:rsidR="00B74CEF" w:rsidRDefault="00B74CEF" w:rsidP="009034C6">
      <w:pPr>
        <w:spacing w:line="360" w:lineRule="auto"/>
        <w:rPr>
          <w:rFonts w:ascii="Arial" w:hAnsi="Arial" w:cs="Arial"/>
          <w:sz w:val="24"/>
          <w:szCs w:val="24"/>
        </w:rPr>
      </w:pPr>
    </w:p>
    <w:p w14:paraId="0F4B2C42" w14:textId="77777777" w:rsidR="00B74CEF" w:rsidRDefault="00B74CEF" w:rsidP="009034C6">
      <w:pPr>
        <w:spacing w:line="360" w:lineRule="auto"/>
        <w:rPr>
          <w:rFonts w:ascii="Arial" w:hAnsi="Arial" w:cs="Arial"/>
          <w:sz w:val="24"/>
          <w:szCs w:val="24"/>
        </w:rPr>
      </w:pPr>
    </w:p>
    <w:p w14:paraId="37FE9854" w14:textId="77777777" w:rsidR="00BB07B7" w:rsidRDefault="00BB07B7" w:rsidP="009034C6">
      <w:pPr>
        <w:spacing w:line="360" w:lineRule="auto"/>
        <w:rPr>
          <w:rFonts w:ascii="Arial" w:hAnsi="Arial" w:cs="Arial"/>
          <w:sz w:val="24"/>
          <w:szCs w:val="24"/>
        </w:rPr>
      </w:pPr>
    </w:p>
    <w:sdt>
      <w:sdtPr>
        <w:rPr>
          <w:rFonts w:ascii="Calibri" w:eastAsia="Calibri" w:hAnsi="Calibri" w:cs="Times New Roman"/>
          <w:color w:val="auto"/>
          <w:sz w:val="22"/>
          <w:szCs w:val="22"/>
          <w:lang w:val="en-GB"/>
        </w:rPr>
        <w:id w:val="362324960"/>
        <w:docPartObj>
          <w:docPartGallery w:val="Bibliographies"/>
          <w:docPartUnique/>
        </w:docPartObj>
      </w:sdtPr>
      <w:sdtContent>
        <w:p w14:paraId="38D074AA" w14:textId="4CD88DC9" w:rsidR="00BB07B7" w:rsidRPr="008474D3" w:rsidRDefault="00BB07B7">
          <w:pPr>
            <w:pStyle w:val="Heading1"/>
          </w:pPr>
          <w:r w:rsidRPr="008474D3">
            <w:t>Reference</w:t>
          </w:r>
          <w:r w:rsidR="008474D3" w:rsidRPr="008474D3">
            <w:t xml:space="preserve"> list</w:t>
          </w:r>
        </w:p>
        <w:sdt>
          <w:sdtPr>
            <w:id w:val="-573587230"/>
            <w:bibliography/>
          </w:sdtPr>
          <w:sdtContent>
            <w:p w14:paraId="7C4DEE61" w14:textId="77777777" w:rsidR="00B74CEF" w:rsidRDefault="00BB07B7" w:rsidP="00B74CEF">
              <w:pPr>
                <w:pStyle w:val="Bibliography"/>
                <w:rPr>
                  <w:noProof/>
                  <w:sz w:val="24"/>
                  <w:szCs w:val="24"/>
                  <w:lang w:val="en-US"/>
                </w:rPr>
              </w:pPr>
              <w:r w:rsidRPr="008474D3">
                <w:fldChar w:fldCharType="begin"/>
              </w:r>
              <w:r w:rsidRPr="008474D3">
                <w:instrText xml:space="preserve"> BIBLIOGRAPHY </w:instrText>
              </w:r>
              <w:r w:rsidRPr="008474D3">
                <w:fldChar w:fldCharType="separate"/>
              </w:r>
              <w:r w:rsidR="00B74CEF">
                <w:rPr>
                  <w:noProof/>
                  <w:lang w:val="en-US"/>
                </w:rPr>
                <w:t xml:space="preserve">Aubrey, K. &amp; Riley, A., 2016. </w:t>
              </w:r>
              <w:r w:rsidR="00B74CEF">
                <w:rPr>
                  <w:i/>
                  <w:iCs/>
                  <w:noProof/>
                  <w:lang w:val="en-US"/>
                </w:rPr>
                <w:t xml:space="preserve">Understanding and using educational theories. </w:t>
              </w:r>
              <w:r w:rsidR="00B74CEF">
                <w:rPr>
                  <w:noProof/>
                  <w:lang w:val="en-US"/>
                </w:rPr>
                <w:t>s.l.:s.n.</w:t>
              </w:r>
            </w:p>
            <w:p w14:paraId="54BEFB52" w14:textId="77777777" w:rsidR="00B74CEF" w:rsidRDefault="00B74CEF" w:rsidP="00B74CEF">
              <w:pPr>
                <w:pStyle w:val="Bibliography"/>
                <w:rPr>
                  <w:noProof/>
                  <w:lang w:val="en-US"/>
                </w:rPr>
              </w:pPr>
              <w:r>
                <w:rPr>
                  <w:noProof/>
                  <w:lang w:val="en-US"/>
                </w:rPr>
                <w:t xml:space="preserve">Aubrey, K. &amp; Riley, A., 2016. </w:t>
              </w:r>
              <w:r>
                <w:rPr>
                  <w:i/>
                  <w:iCs/>
                  <w:noProof/>
                  <w:lang w:val="en-US"/>
                </w:rPr>
                <w:t xml:space="preserve">Understanding and usoing educational theories. </w:t>
              </w:r>
              <w:r>
                <w:rPr>
                  <w:noProof/>
                  <w:lang w:val="en-US"/>
                </w:rPr>
                <w:t>s.l.:s.n.</w:t>
              </w:r>
            </w:p>
            <w:p w14:paraId="3DBC4AD6" w14:textId="77777777" w:rsidR="00B74CEF" w:rsidRDefault="00B74CEF" w:rsidP="00B74CEF">
              <w:pPr>
                <w:pStyle w:val="Bibliography"/>
                <w:rPr>
                  <w:noProof/>
                  <w:lang w:val="en-US"/>
                </w:rPr>
              </w:pPr>
              <w:r>
                <w:rPr>
                  <w:noProof/>
                  <w:lang w:val="en-US"/>
                </w:rPr>
                <w:t xml:space="preserve">BERA, 2018. </w:t>
              </w:r>
              <w:r>
                <w:rPr>
                  <w:i/>
                  <w:iCs/>
                  <w:noProof/>
                  <w:lang w:val="en-US"/>
                </w:rPr>
                <w:t xml:space="preserve">British Educational Research Association. </w:t>
              </w:r>
              <w:r>
                <w:rPr>
                  <w:noProof/>
                  <w:lang w:val="en-US"/>
                </w:rPr>
                <w:t>[Online].</w:t>
              </w:r>
            </w:p>
            <w:p w14:paraId="7B8FC99B" w14:textId="77777777" w:rsidR="00B74CEF" w:rsidRDefault="00B74CEF" w:rsidP="00B74CEF">
              <w:pPr>
                <w:pStyle w:val="Bibliography"/>
                <w:rPr>
                  <w:noProof/>
                  <w:lang w:val="en-US"/>
                </w:rPr>
              </w:pPr>
              <w:r>
                <w:rPr>
                  <w:noProof/>
                  <w:lang w:val="en-US"/>
                </w:rPr>
                <w:t xml:space="preserve">Bomber, L. M., 2020. </w:t>
              </w:r>
              <w:r>
                <w:rPr>
                  <w:i/>
                  <w:iCs/>
                  <w:noProof/>
                  <w:lang w:val="en-US"/>
                </w:rPr>
                <w:t xml:space="preserve">Know me to teach me : differentiated discipline for those recovering from adverse childhood experiences : the latest neuroscience applied and made practical. </w:t>
              </w:r>
              <w:r>
                <w:rPr>
                  <w:noProof/>
                  <w:lang w:val="en-US"/>
                </w:rPr>
                <w:t>s.l.:s.n.</w:t>
              </w:r>
            </w:p>
            <w:p w14:paraId="563645A7" w14:textId="77777777" w:rsidR="00B74CEF" w:rsidRDefault="00B74CEF" w:rsidP="00B74CEF">
              <w:pPr>
                <w:pStyle w:val="Bibliography"/>
                <w:rPr>
                  <w:noProof/>
                  <w:lang w:val="en-US"/>
                </w:rPr>
              </w:pPr>
              <w:r>
                <w:rPr>
                  <w:noProof/>
                  <w:lang w:val="en-US"/>
                </w:rPr>
                <w:t xml:space="preserve">Brooks, R., 2020. </w:t>
              </w:r>
              <w:r>
                <w:rPr>
                  <w:i/>
                  <w:iCs/>
                  <w:noProof/>
                  <w:lang w:val="en-US"/>
                </w:rPr>
                <w:t xml:space="preserve">The Trauma and Attachment aware classroom. </w:t>
              </w:r>
              <w:r>
                <w:rPr>
                  <w:noProof/>
                  <w:lang w:val="en-US"/>
                </w:rPr>
                <w:t>s.l.:s.n.</w:t>
              </w:r>
            </w:p>
            <w:p w14:paraId="7B1B0BBB" w14:textId="77777777" w:rsidR="00B74CEF" w:rsidRDefault="00B74CEF" w:rsidP="00B74CEF">
              <w:pPr>
                <w:pStyle w:val="Bibliography"/>
                <w:rPr>
                  <w:noProof/>
                </w:rPr>
              </w:pPr>
              <w:r>
                <w:rPr>
                  <w:noProof/>
                </w:rPr>
                <w:t xml:space="preserve">Colin , H., Burton, M., Levermore, D. &amp; Barrel, R., n.d. </w:t>
              </w:r>
              <w:r>
                <w:rPr>
                  <w:i/>
                  <w:iCs/>
                  <w:noProof/>
                </w:rPr>
                <w:t xml:space="preserve">Children's Mental Health and emotional Wellbeing in primary schools. </w:t>
              </w:r>
              <w:r>
                <w:rPr>
                  <w:noProof/>
                </w:rPr>
                <w:t>s.l.:s.n.</w:t>
              </w:r>
            </w:p>
            <w:p w14:paraId="579DECA2" w14:textId="77777777" w:rsidR="00B74CEF" w:rsidRDefault="00B74CEF" w:rsidP="00B74CEF">
              <w:pPr>
                <w:pStyle w:val="Bibliography"/>
                <w:rPr>
                  <w:noProof/>
                  <w:lang w:val="en-US"/>
                </w:rPr>
              </w:pPr>
              <w:r>
                <w:rPr>
                  <w:noProof/>
                  <w:lang w:val="en-US"/>
                </w:rPr>
                <w:t xml:space="preserve">Dewy, J., 1933. </w:t>
              </w:r>
              <w:r>
                <w:rPr>
                  <w:i/>
                  <w:iCs/>
                  <w:noProof/>
                  <w:lang w:val="en-US"/>
                </w:rPr>
                <w:t xml:space="preserve">How we think. </w:t>
              </w:r>
              <w:r>
                <w:rPr>
                  <w:noProof/>
                  <w:lang w:val="en-US"/>
                </w:rPr>
                <w:t>s.l.:s.n.</w:t>
              </w:r>
            </w:p>
            <w:p w14:paraId="608BEBAD" w14:textId="77777777" w:rsidR="00B74CEF" w:rsidRDefault="00B74CEF" w:rsidP="00B74CEF">
              <w:pPr>
                <w:pStyle w:val="Bibliography"/>
                <w:rPr>
                  <w:noProof/>
                  <w:lang w:val="en-US"/>
                </w:rPr>
              </w:pPr>
              <w:r>
                <w:rPr>
                  <w:noProof/>
                  <w:lang w:val="en-US"/>
                </w:rPr>
                <w:t xml:space="preserve">Donaldson, G., 2015. </w:t>
              </w:r>
              <w:r>
                <w:rPr>
                  <w:i/>
                  <w:iCs/>
                  <w:noProof/>
                  <w:lang w:val="en-US"/>
                </w:rPr>
                <w:t xml:space="preserve">Successful futures. </w:t>
              </w:r>
              <w:r>
                <w:rPr>
                  <w:noProof/>
                  <w:lang w:val="en-US"/>
                </w:rPr>
                <w:t>[Online].</w:t>
              </w:r>
            </w:p>
            <w:p w14:paraId="72DD2A1B" w14:textId="77777777" w:rsidR="00B74CEF" w:rsidRDefault="00B74CEF" w:rsidP="00B74CEF">
              <w:pPr>
                <w:pStyle w:val="Bibliography"/>
                <w:rPr>
                  <w:noProof/>
                  <w:lang w:val="en-US"/>
                </w:rPr>
              </w:pPr>
              <w:r>
                <w:rPr>
                  <w:noProof/>
                  <w:lang w:val="en-US"/>
                </w:rPr>
                <w:t xml:space="preserve">Donaldson, G.,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w:t>
              </w:r>
            </w:p>
            <w:p w14:paraId="29A53AFB" w14:textId="77777777" w:rsidR="00B74CEF" w:rsidRDefault="00B74CEF" w:rsidP="00B74CEF">
              <w:pPr>
                <w:pStyle w:val="Bibliography"/>
                <w:rPr>
                  <w:noProof/>
                  <w:lang w:val="en-US"/>
                </w:rPr>
              </w:pPr>
              <w:r>
                <w:rPr>
                  <w:noProof/>
                  <w:lang w:val="en-US"/>
                </w:rPr>
                <w:t xml:space="preserve">Estyn, 2018. </w:t>
              </w:r>
              <w:r>
                <w:rPr>
                  <w:i/>
                  <w:iCs/>
                  <w:noProof/>
                  <w:lang w:val="en-US"/>
                </w:rPr>
                <w:t xml:space="preserve">primarysite-prod-sorted.s3.amazonaws.com. </w:t>
              </w:r>
              <w:r>
                <w:rPr>
                  <w:noProof/>
                  <w:lang w:val="en-US"/>
                </w:rPr>
                <w:t xml:space="preserve">[Online] </w:t>
              </w:r>
              <w:r>
                <w:rPr>
                  <w:noProof/>
                  <w:lang w:val="en-US"/>
                </w:rPr>
                <w:br/>
                <w:t xml:space="preserve">Available at: </w:t>
              </w:r>
              <w:r>
                <w:rPr>
                  <w:noProof/>
                  <w:u w:val="single"/>
                  <w:lang w:val="en-US"/>
                </w:rPr>
                <w:t>https://primarysite-prod-sorted.s3.amazonaws.com/pontarddulais-primary/UploadedDocument/b066256de6c949b3b975e556ea2366b0/pontarddulais-primary-school.pdf</w:t>
              </w:r>
            </w:p>
            <w:p w14:paraId="42D47BAF" w14:textId="77777777" w:rsidR="00B74CEF" w:rsidRDefault="00B74CEF" w:rsidP="00B74CEF">
              <w:pPr>
                <w:pStyle w:val="Bibliography"/>
                <w:rPr>
                  <w:noProof/>
                  <w:lang w:val="en-US"/>
                </w:rPr>
              </w:pPr>
              <w:r>
                <w:rPr>
                  <w:noProof/>
                  <w:lang w:val="en-US"/>
                </w:rPr>
                <w:t xml:space="preserve">Filtz, J. et al., 1969. Effects of rewards on children’s prosocial motivation: A socialization study. Developmental Psychology. </w:t>
              </w:r>
            </w:p>
            <w:p w14:paraId="6C99D3DE" w14:textId="77777777" w:rsidR="00B74CEF" w:rsidRDefault="00B74CEF" w:rsidP="00B74CEF">
              <w:pPr>
                <w:pStyle w:val="Bibliography"/>
                <w:rPr>
                  <w:noProof/>
                  <w:lang w:val="en-US"/>
                </w:rPr>
              </w:pPr>
              <w:r>
                <w:rPr>
                  <w:noProof/>
                  <w:lang w:val="en-US"/>
                </w:rPr>
                <w:t xml:space="preserve">Government, W., 2019. </w:t>
              </w:r>
              <w:r>
                <w:rPr>
                  <w:i/>
                  <w:iCs/>
                  <w:noProof/>
                  <w:lang w:val="en-US"/>
                </w:rPr>
                <w:t xml:space="preserve">Professional standards for teaching and leadership. </w:t>
              </w:r>
              <w:r>
                <w:rPr>
                  <w:noProof/>
                  <w:lang w:val="en-US"/>
                </w:rPr>
                <w:t xml:space="preserve">[Online] </w:t>
              </w:r>
              <w:r>
                <w:rPr>
                  <w:noProof/>
                  <w:lang w:val="en-US"/>
                </w:rPr>
                <w:br/>
                <w:t xml:space="preserve">Available at: </w:t>
              </w:r>
              <w:r>
                <w:rPr>
                  <w:noProof/>
                  <w:u w:val="single"/>
                  <w:lang w:val="en-US"/>
                </w:rPr>
                <w:t>https://hwb.gov.wales/professional-development/professional-standards/</w:t>
              </w:r>
            </w:p>
            <w:p w14:paraId="6461F00B" w14:textId="77777777" w:rsidR="00B74CEF" w:rsidRDefault="00B74CEF" w:rsidP="00B74CEF">
              <w:pPr>
                <w:pStyle w:val="Bibliography"/>
                <w:rPr>
                  <w:noProof/>
                  <w:lang w:val="en-US"/>
                </w:rPr>
              </w:pPr>
              <w:r>
                <w:rPr>
                  <w:noProof/>
                  <w:lang w:val="en-US"/>
                </w:rPr>
                <w:t xml:space="preserve">Kohn, A., 1993. </w:t>
              </w:r>
              <w:r>
                <w:rPr>
                  <w:i/>
                  <w:iCs/>
                  <w:noProof/>
                  <w:lang w:val="en-US"/>
                </w:rPr>
                <w:t xml:space="preserve">Punished by rewards, The trouble with Gold stars, incentive plans, As, Praise and other bribes. </w:t>
              </w:r>
              <w:r>
                <w:rPr>
                  <w:noProof/>
                  <w:lang w:val="en-US"/>
                </w:rPr>
                <w:t>s.l.:s.n.</w:t>
              </w:r>
            </w:p>
            <w:p w14:paraId="1C42D4B4" w14:textId="77777777" w:rsidR="00B74CEF" w:rsidRDefault="00B74CEF" w:rsidP="00B74CEF">
              <w:pPr>
                <w:pStyle w:val="Bibliography"/>
                <w:rPr>
                  <w:noProof/>
                  <w:lang w:val="en-US"/>
                </w:rPr>
              </w:pPr>
              <w:r>
                <w:rPr>
                  <w:noProof/>
                  <w:lang w:val="en-US"/>
                </w:rPr>
                <w:t xml:space="preserve">Maslow, A., 1953. </w:t>
              </w:r>
              <w:r>
                <w:rPr>
                  <w:i/>
                  <w:iCs/>
                  <w:noProof/>
                  <w:lang w:val="en-US"/>
                </w:rPr>
                <w:t xml:space="preserve">A theory of human motivation. Psychological Review,. </w:t>
              </w:r>
              <w:r>
                <w:rPr>
                  <w:noProof/>
                  <w:lang w:val="en-US"/>
                </w:rPr>
                <w:t>s.l.:s.n.</w:t>
              </w:r>
            </w:p>
            <w:p w14:paraId="4AE6B6C9" w14:textId="77777777" w:rsidR="00B74CEF" w:rsidRDefault="00B74CEF" w:rsidP="00B74CEF">
              <w:pPr>
                <w:pStyle w:val="Bibliography"/>
                <w:rPr>
                  <w:noProof/>
                  <w:lang w:val="en-US"/>
                </w:rPr>
              </w:pPr>
              <w:r>
                <w:rPr>
                  <w:noProof/>
                  <w:lang w:val="en-US"/>
                </w:rPr>
                <w:t xml:space="preserve">Moon, J. A., 1999. </w:t>
              </w:r>
              <w:r>
                <w:rPr>
                  <w:i/>
                  <w:iCs/>
                  <w:noProof/>
                  <w:lang w:val="en-US"/>
                </w:rPr>
                <w:t xml:space="preserve">Reflection in learning &amp; professional development : theory &amp; practice. </w:t>
              </w:r>
              <w:r>
                <w:rPr>
                  <w:noProof/>
                  <w:lang w:val="en-US"/>
                </w:rPr>
                <w:t>s.l.:Routeledge .</w:t>
              </w:r>
            </w:p>
            <w:p w14:paraId="0FFF1C1B" w14:textId="77777777" w:rsidR="00B74CEF" w:rsidRDefault="00B74CEF" w:rsidP="00B74CEF">
              <w:pPr>
                <w:pStyle w:val="Bibliography"/>
                <w:rPr>
                  <w:noProof/>
                  <w:lang w:val="en-US"/>
                </w:rPr>
              </w:pPr>
              <w:r>
                <w:rPr>
                  <w:noProof/>
                  <w:lang w:val="en-US"/>
                </w:rPr>
                <w:t xml:space="preserve">Nations, U., 1989. </w:t>
              </w:r>
              <w:r>
                <w:rPr>
                  <w:i/>
                  <w:iCs/>
                  <w:noProof/>
                  <w:lang w:val="en-US"/>
                </w:rPr>
                <w:t xml:space="preserve">Unicef. </w:t>
              </w:r>
              <w:r>
                <w:rPr>
                  <w:noProof/>
                  <w:lang w:val="en-US"/>
                </w:rPr>
                <w:t xml:space="preserve">[Online] </w:t>
              </w:r>
              <w:r>
                <w:rPr>
                  <w:noProof/>
                  <w:lang w:val="en-US"/>
                </w:rPr>
                <w:br/>
                <w:t xml:space="preserve">Available at: </w:t>
              </w:r>
              <w:r>
                <w:rPr>
                  <w:noProof/>
                  <w:u w:val="single"/>
                  <w:lang w:val="en-US"/>
                </w:rPr>
                <w:t>https://www.unicef.org.au/united-nations-convention-on-the-rights-of-the-child</w:t>
              </w:r>
            </w:p>
            <w:p w14:paraId="48E5FE8A" w14:textId="77777777" w:rsidR="00B74CEF" w:rsidRDefault="00B74CEF" w:rsidP="00B74CEF">
              <w:pPr>
                <w:pStyle w:val="Bibliography"/>
                <w:rPr>
                  <w:noProof/>
                  <w:lang w:val="en-US"/>
                </w:rPr>
              </w:pPr>
              <w:r>
                <w:rPr>
                  <w:noProof/>
                  <w:lang w:val="en-US"/>
                </w:rPr>
                <w:t xml:space="preserve">Nye, R., 1979. </w:t>
              </w:r>
              <w:r>
                <w:rPr>
                  <w:i/>
                  <w:iCs/>
                  <w:noProof/>
                  <w:lang w:val="en-US"/>
                </w:rPr>
                <w:t xml:space="preserve">What is B. F. Skinner Really Saying. </w:t>
              </w:r>
              <w:r>
                <w:rPr>
                  <w:noProof/>
                  <w:lang w:val="en-US"/>
                </w:rPr>
                <w:t>s.l.:s.n.</w:t>
              </w:r>
            </w:p>
            <w:p w14:paraId="3A62DFF5" w14:textId="77777777" w:rsidR="00B74CEF" w:rsidRDefault="00B74CEF" w:rsidP="00B74CEF">
              <w:pPr>
                <w:pStyle w:val="Bibliography"/>
                <w:rPr>
                  <w:noProof/>
                  <w:lang w:val="en-US"/>
                </w:rPr>
              </w:pPr>
              <w:r>
                <w:rPr>
                  <w:noProof/>
                  <w:lang w:val="en-US"/>
                </w:rPr>
                <w:t xml:space="preserve">O'neil, L., Guanette, F. &amp; Kitchenham, A., 2010. Am I safe here and do you like me?' Understanding complex trauma and attachment disruption in the classroom. </w:t>
              </w:r>
              <w:r>
                <w:rPr>
                  <w:i/>
                  <w:iCs/>
                  <w:noProof/>
                  <w:lang w:val="en-US"/>
                </w:rPr>
                <w:t>British journal of special education Vol.37 (4), p.190-19.</w:t>
              </w:r>
            </w:p>
            <w:p w14:paraId="7E367C16" w14:textId="77777777" w:rsidR="00B74CEF" w:rsidRDefault="00B74CEF" w:rsidP="00B74CEF">
              <w:pPr>
                <w:pStyle w:val="Bibliography"/>
                <w:rPr>
                  <w:noProof/>
                  <w:lang w:val="en-US"/>
                </w:rPr>
              </w:pPr>
              <w:r>
                <w:rPr>
                  <w:noProof/>
                  <w:lang w:val="en-US"/>
                </w:rPr>
                <w:t xml:space="preserve">Schon, D., 1987. </w:t>
              </w:r>
              <w:r>
                <w:rPr>
                  <w:i/>
                  <w:iCs/>
                  <w:noProof/>
                  <w:lang w:val="en-US"/>
                </w:rPr>
                <w:t xml:space="preserve">Educating the reflective practitioner: Towards a new design for teaching in the professions. </w:t>
              </w:r>
              <w:r>
                <w:rPr>
                  <w:noProof/>
                  <w:lang w:val="en-US"/>
                </w:rPr>
                <w:t>s.l.:s.n.</w:t>
              </w:r>
            </w:p>
            <w:p w14:paraId="0B436024" w14:textId="77777777" w:rsidR="00B74CEF" w:rsidRDefault="00B74CEF" w:rsidP="00B74CEF">
              <w:pPr>
                <w:pStyle w:val="Bibliography"/>
                <w:rPr>
                  <w:noProof/>
                  <w:lang w:val="en-US"/>
                </w:rPr>
              </w:pPr>
              <w:r>
                <w:rPr>
                  <w:noProof/>
                  <w:lang w:val="en-US"/>
                </w:rPr>
                <w:t xml:space="preserve">Schon, D. A., 2016. </w:t>
              </w:r>
              <w:r>
                <w:rPr>
                  <w:i/>
                  <w:iCs/>
                  <w:noProof/>
                  <w:lang w:val="en-US"/>
                </w:rPr>
                <w:t xml:space="preserve">The Reflective Practitioner: How Professionals Think in Action. </w:t>
              </w:r>
              <w:r>
                <w:rPr>
                  <w:noProof/>
                  <w:lang w:val="en-US"/>
                </w:rPr>
                <w:t>s.l.:Routledge.</w:t>
              </w:r>
            </w:p>
            <w:p w14:paraId="32CBFA34" w14:textId="77777777" w:rsidR="00B74CEF" w:rsidRDefault="00B74CEF" w:rsidP="00B74CEF">
              <w:pPr>
                <w:pStyle w:val="Bibliography"/>
                <w:rPr>
                  <w:noProof/>
                  <w:lang w:val="en-US"/>
                </w:rPr>
              </w:pPr>
              <w:r>
                <w:rPr>
                  <w:noProof/>
                  <w:lang w:val="en-US"/>
                </w:rPr>
                <w:t xml:space="preserve">Tripp, D., 2012. </w:t>
              </w:r>
              <w:r>
                <w:rPr>
                  <w:i/>
                  <w:iCs/>
                  <w:noProof/>
                  <w:lang w:val="en-US"/>
                </w:rPr>
                <w:t xml:space="preserve">Critical incidents in teaching : developing professional judgement / David Tripp.. </w:t>
              </w:r>
              <w:r>
                <w:rPr>
                  <w:noProof/>
                  <w:lang w:val="en-US"/>
                </w:rPr>
                <w:t>s.l.:Routledge.</w:t>
              </w:r>
            </w:p>
            <w:p w14:paraId="564A6E69" w14:textId="77777777" w:rsidR="00B74CEF" w:rsidRDefault="00B74CEF" w:rsidP="00B74CEF">
              <w:pPr>
                <w:pStyle w:val="Bibliography"/>
                <w:rPr>
                  <w:noProof/>
                  <w:lang w:val="en-US"/>
                </w:rPr>
              </w:pPr>
              <w:r>
                <w:rPr>
                  <w:noProof/>
                  <w:lang w:val="en-US"/>
                </w:rPr>
                <w:lastRenderedPageBreak/>
                <w:t xml:space="preserve">Watson, J. B., 1928. </w:t>
              </w:r>
              <w:r>
                <w:rPr>
                  <w:i/>
                  <w:iCs/>
                  <w:noProof/>
                  <w:lang w:val="en-US"/>
                </w:rPr>
                <w:t xml:space="preserve">The Psychological Care of Infant and Child from Tutor notes Behaviourist Theories of Learning. </w:t>
              </w:r>
              <w:r>
                <w:rPr>
                  <w:noProof/>
                  <w:lang w:val="en-US"/>
                </w:rPr>
                <w:t>s.l.:s.n.</w:t>
              </w:r>
            </w:p>
            <w:p w14:paraId="007AA3F7" w14:textId="77777777" w:rsidR="00B74CEF" w:rsidRDefault="00B74CEF" w:rsidP="00B74CEF">
              <w:pPr>
                <w:pStyle w:val="Bibliography"/>
                <w:rPr>
                  <w:noProof/>
                  <w:lang w:val="en-US"/>
                </w:rPr>
              </w:pPr>
              <w:r>
                <w:rPr>
                  <w:noProof/>
                  <w:lang w:val="en-US"/>
                </w:rPr>
                <w:t xml:space="preserve">Zwozdiak-Myers, P., 2017. </w:t>
              </w:r>
              <w:r>
                <w:rPr>
                  <w:i/>
                  <w:iCs/>
                  <w:noProof/>
                  <w:lang w:val="en-US"/>
                </w:rPr>
                <w:t xml:space="preserve">The teacher's reflective practice handbook : becoming an extended professional through capturing evidence-informed practice. </w:t>
              </w:r>
              <w:r>
                <w:rPr>
                  <w:noProof/>
                  <w:lang w:val="en-US"/>
                </w:rPr>
                <w:t>s.l.:s.n.</w:t>
              </w:r>
            </w:p>
            <w:p w14:paraId="301864A4" w14:textId="0DCC7812" w:rsidR="00BB07B7" w:rsidRDefault="00BB07B7" w:rsidP="00B74CEF">
              <w:r w:rsidRPr="008474D3">
                <w:rPr>
                  <w:b/>
                  <w:bCs/>
                  <w:noProof/>
                </w:rPr>
                <w:fldChar w:fldCharType="end"/>
              </w:r>
            </w:p>
          </w:sdtContent>
        </w:sdt>
      </w:sdtContent>
    </w:sdt>
    <w:p w14:paraId="0DB6CC83" w14:textId="77777777" w:rsidR="00BB07B7" w:rsidRPr="007F69D9" w:rsidRDefault="00BB07B7" w:rsidP="009034C6">
      <w:pPr>
        <w:spacing w:line="360" w:lineRule="auto"/>
        <w:rPr>
          <w:rFonts w:ascii="Arial" w:hAnsi="Arial" w:cs="Arial"/>
          <w:sz w:val="24"/>
          <w:szCs w:val="24"/>
        </w:rPr>
      </w:pPr>
    </w:p>
    <w:sectPr w:rsidR="00BB07B7" w:rsidRPr="007F69D9" w:rsidSect="00B25399">
      <w:headerReference w:type="default" r:id="rId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9BC01" w14:textId="77777777" w:rsidR="00175ECB" w:rsidRDefault="00175ECB">
      <w:pPr>
        <w:spacing w:after="0"/>
      </w:pPr>
      <w:r>
        <w:separator/>
      </w:r>
    </w:p>
  </w:endnote>
  <w:endnote w:type="continuationSeparator" w:id="0">
    <w:p w14:paraId="2E6CF957" w14:textId="77777777" w:rsidR="00175ECB" w:rsidRDefault="00175E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9D038" w14:textId="77777777" w:rsidR="00175ECB" w:rsidRDefault="00175ECB">
      <w:pPr>
        <w:spacing w:after="0"/>
      </w:pPr>
      <w:r>
        <w:rPr>
          <w:color w:val="000000"/>
        </w:rPr>
        <w:separator/>
      </w:r>
    </w:p>
  </w:footnote>
  <w:footnote w:type="continuationSeparator" w:id="0">
    <w:p w14:paraId="46BD7AF4" w14:textId="77777777" w:rsidR="00175ECB" w:rsidRDefault="00175E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AD359" w14:textId="54AE4E12" w:rsidR="00C91FF6" w:rsidRPr="00C761B1" w:rsidRDefault="00AA5A3B">
    <w:pPr>
      <w:pStyle w:val="Header"/>
      <w:rPr>
        <w:rFonts w:ascii="Arial" w:hAnsi="Arial" w:cs="Arial"/>
      </w:rPr>
    </w:pPr>
    <w:r w:rsidRPr="00C761B1">
      <w:rPr>
        <w:rFonts w:ascii="Arial" w:hAnsi="Arial" w:cs="Arial"/>
      </w:rPr>
      <w:t>ECAD6007</w:t>
    </w:r>
    <w:r w:rsidR="000943EF" w:rsidRPr="00C761B1">
      <w:rPr>
        <w:rFonts w:ascii="Arial" w:hAnsi="Arial" w:cs="Arial"/>
      </w:rPr>
      <w:t xml:space="preserve">                                                                                  Student number</w:t>
    </w:r>
    <w:r w:rsidR="00C761B1">
      <w:rPr>
        <w:rFonts w:ascii="Arial" w:hAnsi="Arial" w:cs="Arial"/>
      </w:rPr>
      <w:t xml:space="preserve"> :</w:t>
    </w:r>
    <w:r w:rsidR="000943EF" w:rsidRPr="00C761B1">
      <w:rPr>
        <w:rFonts w:ascii="Arial" w:hAnsi="Arial" w:cs="Arial"/>
      </w:rPr>
      <w:t>0900232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177"/>
    <w:multiLevelType w:val="multilevel"/>
    <w:tmpl w:val="BE98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285150"/>
    <w:multiLevelType w:val="hybridMultilevel"/>
    <w:tmpl w:val="63D69FE4"/>
    <w:lvl w:ilvl="0" w:tplc="54E8B3DE">
      <w:start w:val="1"/>
      <w:numFmt w:val="bullet"/>
      <w:lvlText w:val="•"/>
      <w:lvlJc w:val="left"/>
      <w:pPr>
        <w:tabs>
          <w:tab w:val="num" w:pos="720"/>
        </w:tabs>
        <w:ind w:left="720" w:hanging="360"/>
      </w:pPr>
      <w:rPr>
        <w:rFonts w:ascii="Arial" w:hAnsi="Arial" w:hint="default"/>
      </w:rPr>
    </w:lvl>
    <w:lvl w:ilvl="1" w:tplc="E32CB8B8" w:tentative="1">
      <w:start w:val="1"/>
      <w:numFmt w:val="bullet"/>
      <w:lvlText w:val="•"/>
      <w:lvlJc w:val="left"/>
      <w:pPr>
        <w:tabs>
          <w:tab w:val="num" w:pos="1440"/>
        </w:tabs>
        <w:ind w:left="1440" w:hanging="360"/>
      </w:pPr>
      <w:rPr>
        <w:rFonts w:ascii="Arial" w:hAnsi="Arial" w:hint="default"/>
      </w:rPr>
    </w:lvl>
    <w:lvl w:ilvl="2" w:tplc="D89087DC" w:tentative="1">
      <w:start w:val="1"/>
      <w:numFmt w:val="bullet"/>
      <w:lvlText w:val="•"/>
      <w:lvlJc w:val="left"/>
      <w:pPr>
        <w:tabs>
          <w:tab w:val="num" w:pos="2160"/>
        </w:tabs>
        <w:ind w:left="2160" w:hanging="360"/>
      </w:pPr>
      <w:rPr>
        <w:rFonts w:ascii="Arial" w:hAnsi="Arial" w:hint="default"/>
      </w:rPr>
    </w:lvl>
    <w:lvl w:ilvl="3" w:tplc="944E0F22" w:tentative="1">
      <w:start w:val="1"/>
      <w:numFmt w:val="bullet"/>
      <w:lvlText w:val="•"/>
      <w:lvlJc w:val="left"/>
      <w:pPr>
        <w:tabs>
          <w:tab w:val="num" w:pos="2880"/>
        </w:tabs>
        <w:ind w:left="2880" w:hanging="360"/>
      </w:pPr>
      <w:rPr>
        <w:rFonts w:ascii="Arial" w:hAnsi="Arial" w:hint="default"/>
      </w:rPr>
    </w:lvl>
    <w:lvl w:ilvl="4" w:tplc="003C581A" w:tentative="1">
      <w:start w:val="1"/>
      <w:numFmt w:val="bullet"/>
      <w:lvlText w:val="•"/>
      <w:lvlJc w:val="left"/>
      <w:pPr>
        <w:tabs>
          <w:tab w:val="num" w:pos="3600"/>
        </w:tabs>
        <w:ind w:left="3600" w:hanging="360"/>
      </w:pPr>
      <w:rPr>
        <w:rFonts w:ascii="Arial" w:hAnsi="Arial" w:hint="default"/>
      </w:rPr>
    </w:lvl>
    <w:lvl w:ilvl="5" w:tplc="3612CF6E" w:tentative="1">
      <w:start w:val="1"/>
      <w:numFmt w:val="bullet"/>
      <w:lvlText w:val="•"/>
      <w:lvlJc w:val="left"/>
      <w:pPr>
        <w:tabs>
          <w:tab w:val="num" w:pos="4320"/>
        </w:tabs>
        <w:ind w:left="4320" w:hanging="360"/>
      </w:pPr>
      <w:rPr>
        <w:rFonts w:ascii="Arial" w:hAnsi="Arial" w:hint="default"/>
      </w:rPr>
    </w:lvl>
    <w:lvl w:ilvl="6" w:tplc="4D427676" w:tentative="1">
      <w:start w:val="1"/>
      <w:numFmt w:val="bullet"/>
      <w:lvlText w:val="•"/>
      <w:lvlJc w:val="left"/>
      <w:pPr>
        <w:tabs>
          <w:tab w:val="num" w:pos="5040"/>
        </w:tabs>
        <w:ind w:left="5040" w:hanging="360"/>
      </w:pPr>
      <w:rPr>
        <w:rFonts w:ascii="Arial" w:hAnsi="Arial" w:hint="default"/>
      </w:rPr>
    </w:lvl>
    <w:lvl w:ilvl="7" w:tplc="11CE5B18" w:tentative="1">
      <w:start w:val="1"/>
      <w:numFmt w:val="bullet"/>
      <w:lvlText w:val="•"/>
      <w:lvlJc w:val="left"/>
      <w:pPr>
        <w:tabs>
          <w:tab w:val="num" w:pos="5760"/>
        </w:tabs>
        <w:ind w:left="5760" w:hanging="360"/>
      </w:pPr>
      <w:rPr>
        <w:rFonts w:ascii="Arial" w:hAnsi="Arial" w:hint="default"/>
      </w:rPr>
    </w:lvl>
    <w:lvl w:ilvl="8" w:tplc="2CB218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8DF5631"/>
    <w:multiLevelType w:val="hybridMultilevel"/>
    <w:tmpl w:val="BF00E558"/>
    <w:lvl w:ilvl="0" w:tplc="3D427DBA">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938678951">
    <w:abstractNumId w:val="2"/>
  </w:num>
  <w:num w:numId="2" w16cid:durableId="324625582">
    <w:abstractNumId w:val="1"/>
  </w:num>
  <w:num w:numId="3" w16cid:durableId="2139567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05D"/>
    <w:rsid w:val="0000133E"/>
    <w:rsid w:val="00002447"/>
    <w:rsid w:val="000051BD"/>
    <w:rsid w:val="00005756"/>
    <w:rsid w:val="000263B8"/>
    <w:rsid w:val="0003532E"/>
    <w:rsid w:val="00051931"/>
    <w:rsid w:val="00052AFD"/>
    <w:rsid w:val="0005338D"/>
    <w:rsid w:val="0006071E"/>
    <w:rsid w:val="00061C40"/>
    <w:rsid w:val="0008463B"/>
    <w:rsid w:val="000928A0"/>
    <w:rsid w:val="000943EF"/>
    <w:rsid w:val="00095222"/>
    <w:rsid w:val="000964CE"/>
    <w:rsid w:val="00096607"/>
    <w:rsid w:val="000A0FC1"/>
    <w:rsid w:val="000A1D6C"/>
    <w:rsid w:val="000B523E"/>
    <w:rsid w:val="000C0399"/>
    <w:rsid w:val="000C6CB5"/>
    <w:rsid w:val="000C7378"/>
    <w:rsid w:val="000E3641"/>
    <w:rsid w:val="000E3BEE"/>
    <w:rsid w:val="000E4600"/>
    <w:rsid w:val="000E69DA"/>
    <w:rsid w:val="000E7D7E"/>
    <w:rsid w:val="000F6C48"/>
    <w:rsid w:val="000F7032"/>
    <w:rsid w:val="00101762"/>
    <w:rsid w:val="00107B15"/>
    <w:rsid w:val="00113C8B"/>
    <w:rsid w:val="00122EA8"/>
    <w:rsid w:val="0012701B"/>
    <w:rsid w:val="00130DB5"/>
    <w:rsid w:val="001326A9"/>
    <w:rsid w:val="00154EEA"/>
    <w:rsid w:val="00155529"/>
    <w:rsid w:val="00156697"/>
    <w:rsid w:val="00166149"/>
    <w:rsid w:val="00171236"/>
    <w:rsid w:val="00171620"/>
    <w:rsid w:val="00175ECB"/>
    <w:rsid w:val="001778B8"/>
    <w:rsid w:val="00183656"/>
    <w:rsid w:val="001854B0"/>
    <w:rsid w:val="0019028D"/>
    <w:rsid w:val="00192263"/>
    <w:rsid w:val="00196547"/>
    <w:rsid w:val="001B0BAC"/>
    <w:rsid w:val="001B5E0F"/>
    <w:rsid w:val="001B71AE"/>
    <w:rsid w:val="001E04EF"/>
    <w:rsid w:val="001E25E5"/>
    <w:rsid w:val="001E2A0E"/>
    <w:rsid w:val="001E5A65"/>
    <w:rsid w:val="001E5A6E"/>
    <w:rsid w:val="0020015A"/>
    <w:rsid w:val="00203645"/>
    <w:rsid w:val="0020405D"/>
    <w:rsid w:val="00207957"/>
    <w:rsid w:val="0021591B"/>
    <w:rsid w:val="0021663D"/>
    <w:rsid w:val="00216BF2"/>
    <w:rsid w:val="002171A0"/>
    <w:rsid w:val="00223F2E"/>
    <w:rsid w:val="00227E50"/>
    <w:rsid w:val="00230F10"/>
    <w:rsid w:val="00233508"/>
    <w:rsid w:val="00242AF7"/>
    <w:rsid w:val="002440D8"/>
    <w:rsid w:val="00244D90"/>
    <w:rsid w:val="0025125B"/>
    <w:rsid w:val="00260FE1"/>
    <w:rsid w:val="002628EA"/>
    <w:rsid w:val="00265F4F"/>
    <w:rsid w:val="002667C9"/>
    <w:rsid w:val="002740D4"/>
    <w:rsid w:val="00277145"/>
    <w:rsid w:val="00281A97"/>
    <w:rsid w:val="00282E6F"/>
    <w:rsid w:val="0028383F"/>
    <w:rsid w:val="002848D5"/>
    <w:rsid w:val="00285504"/>
    <w:rsid w:val="00290C51"/>
    <w:rsid w:val="00292ED4"/>
    <w:rsid w:val="002A5C3D"/>
    <w:rsid w:val="002A799F"/>
    <w:rsid w:val="002B18D5"/>
    <w:rsid w:val="002B5E4E"/>
    <w:rsid w:val="002B5F63"/>
    <w:rsid w:val="002B6FA1"/>
    <w:rsid w:val="002C02A7"/>
    <w:rsid w:val="002D4B5D"/>
    <w:rsid w:val="002E1B8F"/>
    <w:rsid w:val="002E1F9D"/>
    <w:rsid w:val="002E33D6"/>
    <w:rsid w:val="002E6A4C"/>
    <w:rsid w:val="002E76E4"/>
    <w:rsid w:val="002F106A"/>
    <w:rsid w:val="002F59AE"/>
    <w:rsid w:val="003227D0"/>
    <w:rsid w:val="00323C41"/>
    <w:rsid w:val="00324137"/>
    <w:rsid w:val="00327C37"/>
    <w:rsid w:val="00337C65"/>
    <w:rsid w:val="00337D0D"/>
    <w:rsid w:val="003456B1"/>
    <w:rsid w:val="00350EE9"/>
    <w:rsid w:val="00355DB4"/>
    <w:rsid w:val="00357EDC"/>
    <w:rsid w:val="00367799"/>
    <w:rsid w:val="003770B8"/>
    <w:rsid w:val="003828AA"/>
    <w:rsid w:val="003854B4"/>
    <w:rsid w:val="00386223"/>
    <w:rsid w:val="00390B7E"/>
    <w:rsid w:val="00391DA9"/>
    <w:rsid w:val="0039721D"/>
    <w:rsid w:val="003A295D"/>
    <w:rsid w:val="003A4F04"/>
    <w:rsid w:val="003A7B32"/>
    <w:rsid w:val="003B1E70"/>
    <w:rsid w:val="003D68D2"/>
    <w:rsid w:val="003E42D1"/>
    <w:rsid w:val="003F064C"/>
    <w:rsid w:val="003F5B59"/>
    <w:rsid w:val="004010F1"/>
    <w:rsid w:val="004053AB"/>
    <w:rsid w:val="00405459"/>
    <w:rsid w:val="0040597F"/>
    <w:rsid w:val="00407766"/>
    <w:rsid w:val="00412EEE"/>
    <w:rsid w:val="004170A6"/>
    <w:rsid w:val="004178E7"/>
    <w:rsid w:val="00424C23"/>
    <w:rsid w:val="004313EF"/>
    <w:rsid w:val="00434795"/>
    <w:rsid w:val="00436260"/>
    <w:rsid w:val="00440574"/>
    <w:rsid w:val="00440E5A"/>
    <w:rsid w:val="00440F95"/>
    <w:rsid w:val="00447092"/>
    <w:rsid w:val="00447E35"/>
    <w:rsid w:val="004521EE"/>
    <w:rsid w:val="00452B91"/>
    <w:rsid w:val="00463109"/>
    <w:rsid w:val="00464E76"/>
    <w:rsid w:val="00465241"/>
    <w:rsid w:val="00471E3C"/>
    <w:rsid w:val="00473B40"/>
    <w:rsid w:val="0048007A"/>
    <w:rsid w:val="00484681"/>
    <w:rsid w:val="00490937"/>
    <w:rsid w:val="004952E4"/>
    <w:rsid w:val="00497673"/>
    <w:rsid w:val="004A0C75"/>
    <w:rsid w:val="004A363A"/>
    <w:rsid w:val="004B0E04"/>
    <w:rsid w:val="004B4938"/>
    <w:rsid w:val="004C60BE"/>
    <w:rsid w:val="004E1B56"/>
    <w:rsid w:val="004E6AAD"/>
    <w:rsid w:val="004F346E"/>
    <w:rsid w:val="005073C1"/>
    <w:rsid w:val="00510B5A"/>
    <w:rsid w:val="00511344"/>
    <w:rsid w:val="0054365F"/>
    <w:rsid w:val="00547BE7"/>
    <w:rsid w:val="0055089F"/>
    <w:rsid w:val="005526BE"/>
    <w:rsid w:val="005558BE"/>
    <w:rsid w:val="00564F6E"/>
    <w:rsid w:val="0057111B"/>
    <w:rsid w:val="00574D24"/>
    <w:rsid w:val="00581ECD"/>
    <w:rsid w:val="00591164"/>
    <w:rsid w:val="0059453F"/>
    <w:rsid w:val="00595456"/>
    <w:rsid w:val="00597F9F"/>
    <w:rsid w:val="005B58BA"/>
    <w:rsid w:val="005C334A"/>
    <w:rsid w:val="005C63C3"/>
    <w:rsid w:val="00602E09"/>
    <w:rsid w:val="006041DD"/>
    <w:rsid w:val="006066A0"/>
    <w:rsid w:val="006153FE"/>
    <w:rsid w:val="00620D84"/>
    <w:rsid w:val="006220CE"/>
    <w:rsid w:val="00627437"/>
    <w:rsid w:val="00627A0F"/>
    <w:rsid w:val="00632A70"/>
    <w:rsid w:val="00634069"/>
    <w:rsid w:val="00645E91"/>
    <w:rsid w:val="00650B7C"/>
    <w:rsid w:val="00651728"/>
    <w:rsid w:val="00656897"/>
    <w:rsid w:val="00660252"/>
    <w:rsid w:val="0067188F"/>
    <w:rsid w:val="00677304"/>
    <w:rsid w:val="00683D33"/>
    <w:rsid w:val="00684DFC"/>
    <w:rsid w:val="006856E8"/>
    <w:rsid w:val="006916CD"/>
    <w:rsid w:val="006929F4"/>
    <w:rsid w:val="00694BEE"/>
    <w:rsid w:val="0069641E"/>
    <w:rsid w:val="00697758"/>
    <w:rsid w:val="006B005B"/>
    <w:rsid w:val="006C5D48"/>
    <w:rsid w:val="006C7960"/>
    <w:rsid w:val="006D1C33"/>
    <w:rsid w:val="006E0A37"/>
    <w:rsid w:val="006E3599"/>
    <w:rsid w:val="006E7041"/>
    <w:rsid w:val="006F22C4"/>
    <w:rsid w:val="006F35F5"/>
    <w:rsid w:val="0070070C"/>
    <w:rsid w:val="007039F1"/>
    <w:rsid w:val="00705524"/>
    <w:rsid w:val="0070640A"/>
    <w:rsid w:val="007129C4"/>
    <w:rsid w:val="00730D01"/>
    <w:rsid w:val="00730F2A"/>
    <w:rsid w:val="007363A2"/>
    <w:rsid w:val="0074033C"/>
    <w:rsid w:val="007425D3"/>
    <w:rsid w:val="00755FD9"/>
    <w:rsid w:val="00772FD4"/>
    <w:rsid w:val="0077717A"/>
    <w:rsid w:val="0078292F"/>
    <w:rsid w:val="0078586F"/>
    <w:rsid w:val="007873B0"/>
    <w:rsid w:val="00787E09"/>
    <w:rsid w:val="0079462E"/>
    <w:rsid w:val="00796A11"/>
    <w:rsid w:val="00797C90"/>
    <w:rsid w:val="007A0DFA"/>
    <w:rsid w:val="007B293A"/>
    <w:rsid w:val="007B4122"/>
    <w:rsid w:val="007C66BC"/>
    <w:rsid w:val="007D1AB4"/>
    <w:rsid w:val="007D4A3F"/>
    <w:rsid w:val="007D778C"/>
    <w:rsid w:val="007E0280"/>
    <w:rsid w:val="007F095F"/>
    <w:rsid w:val="007F37F4"/>
    <w:rsid w:val="007F44B9"/>
    <w:rsid w:val="007F515D"/>
    <w:rsid w:val="007F69D9"/>
    <w:rsid w:val="007F70CB"/>
    <w:rsid w:val="007F7379"/>
    <w:rsid w:val="00801AC0"/>
    <w:rsid w:val="0080689C"/>
    <w:rsid w:val="00806BC9"/>
    <w:rsid w:val="008072E3"/>
    <w:rsid w:val="008111AE"/>
    <w:rsid w:val="0081164C"/>
    <w:rsid w:val="008120B8"/>
    <w:rsid w:val="00812548"/>
    <w:rsid w:val="00814CE8"/>
    <w:rsid w:val="00815582"/>
    <w:rsid w:val="00827B8B"/>
    <w:rsid w:val="00831F08"/>
    <w:rsid w:val="00834AF6"/>
    <w:rsid w:val="00835BFD"/>
    <w:rsid w:val="00840DBB"/>
    <w:rsid w:val="008438EB"/>
    <w:rsid w:val="00846AAA"/>
    <w:rsid w:val="008474D3"/>
    <w:rsid w:val="0085489A"/>
    <w:rsid w:val="008553EE"/>
    <w:rsid w:val="008608C9"/>
    <w:rsid w:val="00863F8F"/>
    <w:rsid w:val="00865AEC"/>
    <w:rsid w:val="00870369"/>
    <w:rsid w:val="00870ECF"/>
    <w:rsid w:val="00873C90"/>
    <w:rsid w:val="0088290B"/>
    <w:rsid w:val="00882EA5"/>
    <w:rsid w:val="00885DD3"/>
    <w:rsid w:val="008902E4"/>
    <w:rsid w:val="00896CB8"/>
    <w:rsid w:val="008A0C11"/>
    <w:rsid w:val="008A50AC"/>
    <w:rsid w:val="008A650E"/>
    <w:rsid w:val="008B20E9"/>
    <w:rsid w:val="008B21CF"/>
    <w:rsid w:val="008C2AFD"/>
    <w:rsid w:val="008C476E"/>
    <w:rsid w:val="008C5220"/>
    <w:rsid w:val="008D2B86"/>
    <w:rsid w:val="008D43B5"/>
    <w:rsid w:val="008D6C33"/>
    <w:rsid w:val="008E0BC4"/>
    <w:rsid w:val="008E0CE3"/>
    <w:rsid w:val="008F3E75"/>
    <w:rsid w:val="009034C6"/>
    <w:rsid w:val="00904FA9"/>
    <w:rsid w:val="00905276"/>
    <w:rsid w:val="00910C26"/>
    <w:rsid w:val="00914D66"/>
    <w:rsid w:val="0092223D"/>
    <w:rsid w:val="0092638D"/>
    <w:rsid w:val="00926C52"/>
    <w:rsid w:val="00935F56"/>
    <w:rsid w:val="009430C6"/>
    <w:rsid w:val="00952A37"/>
    <w:rsid w:val="00962A36"/>
    <w:rsid w:val="00964CD9"/>
    <w:rsid w:val="00973AF5"/>
    <w:rsid w:val="00974C26"/>
    <w:rsid w:val="009807CE"/>
    <w:rsid w:val="00980C30"/>
    <w:rsid w:val="00982EEE"/>
    <w:rsid w:val="00991962"/>
    <w:rsid w:val="0099304B"/>
    <w:rsid w:val="009A1FCB"/>
    <w:rsid w:val="009A4328"/>
    <w:rsid w:val="009A54EF"/>
    <w:rsid w:val="009A5B00"/>
    <w:rsid w:val="009A769A"/>
    <w:rsid w:val="009B38A4"/>
    <w:rsid w:val="009B40CB"/>
    <w:rsid w:val="009B456A"/>
    <w:rsid w:val="009B4D08"/>
    <w:rsid w:val="009F0D28"/>
    <w:rsid w:val="009F7A06"/>
    <w:rsid w:val="00A00FAF"/>
    <w:rsid w:val="00A0126F"/>
    <w:rsid w:val="00A0193C"/>
    <w:rsid w:val="00A0723B"/>
    <w:rsid w:val="00A10DD0"/>
    <w:rsid w:val="00A132AB"/>
    <w:rsid w:val="00A279A7"/>
    <w:rsid w:val="00A3109A"/>
    <w:rsid w:val="00A33F82"/>
    <w:rsid w:val="00A3761D"/>
    <w:rsid w:val="00A41006"/>
    <w:rsid w:val="00A44085"/>
    <w:rsid w:val="00A46AD4"/>
    <w:rsid w:val="00A52A7F"/>
    <w:rsid w:val="00A54858"/>
    <w:rsid w:val="00A60E67"/>
    <w:rsid w:val="00A60F8B"/>
    <w:rsid w:val="00A67D65"/>
    <w:rsid w:val="00A73DFD"/>
    <w:rsid w:val="00A82215"/>
    <w:rsid w:val="00A82741"/>
    <w:rsid w:val="00A83A17"/>
    <w:rsid w:val="00A91C9C"/>
    <w:rsid w:val="00A9365D"/>
    <w:rsid w:val="00A95F13"/>
    <w:rsid w:val="00AA0016"/>
    <w:rsid w:val="00AA0324"/>
    <w:rsid w:val="00AA2A52"/>
    <w:rsid w:val="00AA5A3B"/>
    <w:rsid w:val="00AB1A43"/>
    <w:rsid w:val="00AB4918"/>
    <w:rsid w:val="00AB49EA"/>
    <w:rsid w:val="00AC2179"/>
    <w:rsid w:val="00AC40BF"/>
    <w:rsid w:val="00AC6E6A"/>
    <w:rsid w:val="00AD55EA"/>
    <w:rsid w:val="00AD582C"/>
    <w:rsid w:val="00AD5AE5"/>
    <w:rsid w:val="00AE2C3F"/>
    <w:rsid w:val="00AE56C1"/>
    <w:rsid w:val="00B04F7F"/>
    <w:rsid w:val="00B05EBC"/>
    <w:rsid w:val="00B109CC"/>
    <w:rsid w:val="00B1452A"/>
    <w:rsid w:val="00B237DF"/>
    <w:rsid w:val="00B25399"/>
    <w:rsid w:val="00B2726D"/>
    <w:rsid w:val="00B3020A"/>
    <w:rsid w:val="00B33650"/>
    <w:rsid w:val="00B40FC7"/>
    <w:rsid w:val="00B47A16"/>
    <w:rsid w:val="00B51348"/>
    <w:rsid w:val="00B54B52"/>
    <w:rsid w:val="00B6072A"/>
    <w:rsid w:val="00B61524"/>
    <w:rsid w:val="00B61FA1"/>
    <w:rsid w:val="00B62B0D"/>
    <w:rsid w:val="00B65933"/>
    <w:rsid w:val="00B72CED"/>
    <w:rsid w:val="00B74CEF"/>
    <w:rsid w:val="00B82191"/>
    <w:rsid w:val="00B82C3F"/>
    <w:rsid w:val="00B82D38"/>
    <w:rsid w:val="00B83B1A"/>
    <w:rsid w:val="00B84E11"/>
    <w:rsid w:val="00B921F1"/>
    <w:rsid w:val="00B95496"/>
    <w:rsid w:val="00B95CEA"/>
    <w:rsid w:val="00BA5CEC"/>
    <w:rsid w:val="00BB07B7"/>
    <w:rsid w:val="00BB7C3E"/>
    <w:rsid w:val="00BC40CE"/>
    <w:rsid w:val="00BD11AF"/>
    <w:rsid w:val="00BD362F"/>
    <w:rsid w:val="00BD7E72"/>
    <w:rsid w:val="00BE0027"/>
    <w:rsid w:val="00BE430A"/>
    <w:rsid w:val="00BE74F3"/>
    <w:rsid w:val="00C02D7F"/>
    <w:rsid w:val="00C03031"/>
    <w:rsid w:val="00C1245E"/>
    <w:rsid w:val="00C147F6"/>
    <w:rsid w:val="00C15413"/>
    <w:rsid w:val="00C17904"/>
    <w:rsid w:val="00C25720"/>
    <w:rsid w:val="00C27B2E"/>
    <w:rsid w:val="00C30626"/>
    <w:rsid w:val="00C31D75"/>
    <w:rsid w:val="00C34D58"/>
    <w:rsid w:val="00C353D5"/>
    <w:rsid w:val="00C36D33"/>
    <w:rsid w:val="00C54A32"/>
    <w:rsid w:val="00C6637E"/>
    <w:rsid w:val="00C67D39"/>
    <w:rsid w:val="00C761B1"/>
    <w:rsid w:val="00C839E6"/>
    <w:rsid w:val="00C87143"/>
    <w:rsid w:val="00C87C72"/>
    <w:rsid w:val="00C920AE"/>
    <w:rsid w:val="00CB661D"/>
    <w:rsid w:val="00CC6559"/>
    <w:rsid w:val="00CD3490"/>
    <w:rsid w:val="00CD5E9B"/>
    <w:rsid w:val="00CE09B3"/>
    <w:rsid w:val="00CE46B9"/>
    <w:rsid w:val="00CE4F6B"/>
    <w:rsid w:val="00CE5DD7"/>
    <w:rsid w:val="00CF0056"/>
    <w:rsid w:val="00CF615E"/>
    <w:rsid w:val="00CF7EC4"/>
    <w:rsid w:val="00D00127"/>
    <w:rsid w:val="00D004C3"/>
    <w:rsid w:val="00D06618"/>
    <w:rsid w:val="00D079F0"/>
    <w:rsid w:val="00D11F54"/>
    <w:rsid w:val="00D1272A"/>
    <w:rsid w:val="00D228BE"/>
    <w:rsid w:val="00D269A4"/>
    <w:rsid w:val="00D31958"/>
    <w:rsid w:val="00D36196"/>
    <w:rsid w:val="00D42921"/>
    <w:rsid w:val="00D457BA"/>
    <w:rsid w:val="00D47256"/>
    <w:rsid w:val="00D47621"/>
    <w:rsid w:val="00D477C5"/>
    <w:rsid w:val="00D61A31"/>
    <w:rsid w:val="00D62452"/>
    <w:rsid w:val="00D6520E"/>
    <w:rsid w:val="00D7495F"/>
    <w:rsid w:val="00D87D6E"/>
    <w:rsid w:val="00D900A0"/>
    <w:rsid w:val="00D91278"/>
    <w:rsid w:val="00D91ABC"/>
    <w:rsid w:val="00D91EB8"/>
    <w:rsid w:val="00D92081"/>
    <w:rsid w:val="00D93583"/>
    <w:rsid w:val="00DA20A2"/>
    <w:rsid w:val="00DA75DA"/>
    <w:rsid w:val="00DB1DDD"/>
    <w:rsid w:val="00DC0435"/>
    <w:rsid w:val="00DC1AB2"/>
    <w:rsid w:val="00DD15DE"/>
    <w:rsid w:val="00DD729E"/>
    <w:rsid w:val="00DF087D"/>
    <w:rsid w:val="00DF0B6D"/>
    <w:rsid w:val="00DF16C8"/>
    <w:rsid w:val="00DF4C70"/>
    <w:rsid w:val="00E03ED6"/>
    <w:rsid w:val="00E04EE9"/>
    <w:rsid w:val="00E05EF0"/>
    <w:rsid w:val="00E06E76"/>
    <w:rsid w:val="00E1533A"/>
    <w:rsid w:val="00E204FA"/>
    <w:rsid w:val="00E41543"/>
    <w:rsid w:val="00E41F29"/>
    <w:rsid w:val="00E42208"/>
    <w:rsid w:val="00E5157B"/>
    <w:rsid w:val="00E528E5"/>
    <w:rsid w:val="00E53EE6"/>
    <w:rsid w:val="00E65862"/>
    <w:rsid w:val="00E66E5A"/>
    <w:rsid w:val="00E73CBF"/>
    <w:rsid w:val="00E823FF"/>
    <w:rsid w:val="00E85B0A"/>
    <w:rsid w:val="00E86AE8"/>
    <w:rsid w:val="00E9210B"/>
    <w:rsid w:val="00E93B0E"/>
    <w:rsid w:val="00E96FA9"/>
    <w:rsid w:val="00EA03E0"/>
    <w:rsid w:val="00EA1C7E"/>
    <w:rsid w:val="00EB5C75"/>
    <w:rsid w:val="00EB7BC6"/>
    <w:rsid w:val="00EC2BEA"/>
    <w:rsid w:val="00EC7ABA"/>
    <w:rsid w:val="00ED2809"/>
    <w:rsid w:val="00ED310E"/>
    <w:rsid w:val="00ED5421"/>
    <w:rsid w:val="00ED6B84"/>
    <w:rsid w:val="00EE186A"/>
    <w:rsid w:val="00EE35C4"/>
    <w:rsid w:val="00EE3B6D"/>
    <w:rsid w:val="00EE745A"/>
    <w:rsid w:val="00EF2386"/>
    <w:rsid w:val="00EF38F0"/>
    <w:rsid w:val="00EF3FFE"/>
    <w:rsid w:val="00EF54B1"/>
    <w:rsid w:val="00F02769"/>
    <w:rsid w:val="00F17AC8"/>
    <w:rsid w:val="00F2030A"/>
    <w:rsid w:val="00F21D3F"/>
    <w:rsid w:val="00F2545F"/>
    <w:rsid w:val="00F310A9"/>
    <w:rsid w:val="00F34417"/>
    <w:rsid w:val="00F4095E"/>
    <w:rsid w:val="00F43ACE"/>
    <w:rsid w:val="00F47214"/>
    <w:rsid w:val="00F6100C"/>
    <w:rsid w:val="00F61240"/>
    <w:rsid w:val="00F709F0"/>
    <w:rsid w:val="00F73A25"/>
    <w:rsid w:val="00F74802"/>
    <w:rsid w:val="00F82735"/>
    <w:rsid w:val="00F95E58"/>
    <w:rsid w:val="00FA1F84"/>
    <w:rsid w:val="00FA3F4D"/>
    <w:rsid w:val="00FA7636"/>
    <w:rsid w:val="00FB2DA9"/>
    <w:rsid w:val="00FB2FB4"/>
    <w:rsid w:val="00FB61F7"/>
    <w:rsid w:val="00FB6345"/>
    <w:rsid w:val="00FC0283"/>
    <w:rsid w:val="00FC37CF"/>
    <w:rsid w:val="00FD11C9"/>
    <w:rsid w:val="00FD3883"/>
    <w:rsid w:val="00FD6B1B"/>
    <w:rsid w:val="00FD7336"/>
    <w:rsid w:val="00FE01E2"/>
    <w:rsid w:val="00FE5690"/>
    <w:rsid w:val="00FF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D350"/>
  <w15:docId w15:val="{E7DB7875-EC9C-47A7-82F5-9C4D771A4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BB07B7"/>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uiPriority w:val="34"/>
    <w:qFormat/>
    <w:rsid w:val="00E04EE9"/>
    <w:pPr>
      <w:ind w:left="720"/>
      <w:contextualSpacing/>
    </w:pPr>
  </w:style>
  <w:style w:type="paragraph" w:styleId="NormalWeb">
    <w:name w:val="Normal (Web)"/>
    <w:basedOn w:val="Normal"/>
    <w:uiPriority w:val="99"/>
    <w:unhideWhenUsed/>
    <w:rsid w:val="005B58BA"/>
    <w:pPr>
      <w:suppressAutoHyphens w:val="0"/>
      <w:autoSpaceDN/>
      <w:spacing w:before="100" w:beforeAutospacing="1" w:after="100" w:afterAutospacing="1"/>
    </w:pPr>
    <w:rPr>
      <w:rFonts w:ascii="Times New Roman" w:eastAsia="Times New Roman" w:hAnsi="Times New Roman"/>
      <w:sz w:val="24"/>
      <w:szCs w:val="24"/>
      <w:lang w:eastAsia="en-GB"/>
    </w:rPr>
  </w:style>
  <w:style w:type="character" w:styleId="PlaceholderText">
    <w:name w:val="Placeholder Text"/>
    <w:basedOn w:val="DefaultParagraphFont"/>
    <w:uiPriority w:val="99"/>
    <w:semiHidden/>
    <w:rsid w:val="007E0280"/>
    <w:rPr>
      <w:color w:val="808080"/>
    </w:rPr>
  </w:style>
  <w:style w:type="character" w:styleId="Hyperlink">
    <w:name w:val="Hyperlink"/>
    <w:basedOn w:val="DefaultParagraphFont"/>
    <w:uiPriority w:val="99"/>
    <w:semiHidden/>
    <w:unhideWhenUsed/>
    <w:rsid w:val="004F346E"/>
    <w:rPr>
      <w:color w:val="0000FF"/>
      <w:u w:val="single"/>
    </w:rPr>
  </w:style>
  <w:style w:type="paragraph" w:styleId="NoSpacing">
    <w:name w:val="No Spacing"/>
    <w:link w:val="NoSpacingChar"/>
    <w:uiPriority w:val="1"/>
    <w:qFormat/>
    <w:rsid w:val="00B25399"/>
    <w:pPr>
      <w:autoSpaceDN/>
      <w:spacing w:after="0"/>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B25399"/>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BB07B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0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977">
      <w:bodyDiv w:val="1"/>
      <w:marLeft w:val="0"/>
      <w:marRight w:val="0"/>
      <w:marTop w:val="0"/>
      <w:marBottom w:val="0"/>
      <w:divBdr>
        <w:top w:val="none" w:sz="0" w:space="0" w:color="auto"/>
        <w:left w:val="none" w:sz="0" w:space="0" w:color="auto"/>
        <w:bottom w:val="none" w:sz="0" w:space="0" w:color="auto"/>
        <w:right w:val="none" w:sz="0" w:space="0" w:color="auto"/>
      </w:divBdr>
    </w:div>
    <w:div w:id="10376816">
      <w:bodyDiv w:val="1"/>
      <w:marLeft w:val="0"/>
      <w:marRight w:val="0"/>
      <w:marTop w:val="0"/>
      <w:marBottom w:val="0"/>
      <w:divBdr>
        <w:top w:val="none" w:sz="0" w:space="0" w:color="auto"/>
        <w:left w:val="none" w:sz="0" w:space="0" w:color="auto"/>
        <w:bottom w:val="none" w:sz="0" w:space="0" w:color="auto"/>
        <w:right w:val="none" w:sz="0" w:space="0" w:color="auto"/>
      </w:divBdr>
    </w:div>
    <w:div w:id="25373735">
      <w:bodyDiv w:val="1"/>
      <w:marLeft w:val="0"/>
      <w:marRight w:val="0"/>
      <w:marTop w:val="0"/>
      <w:marBottom w:val="0"/>
      <w:divBdr>
        <w:top w:val="none" w:sz="0" w:space="0" w:color="auto"/>
        <w:left w:val="none" w:sz="0" w:space="0" w:color="auto"/>
        <w:bottom w:val="none" w:sz="0" w:space="0" w:color="auto"/>
        <w:right w:val="none" w:sz="0" w:space="0" w:color="auto"/>
      </w:divBdr>
    </w:div>
    <w:div w:id="30425318">
      <w:bodyDiv w:val="1"/>
      <w:marLeft w:val="0"/>
      <w:marRight w:val="0"/>
      <w:marTop w:val="0"/>
      <w:marBottom w:val="0"/>
      <w:divBdr>
        <w:top w:val="none" w:sz="0" w:space="0" w:color="auto"/>
        <w:left w:val="none" w:sz="0" w:space="0" w:color="auto"/>
        <w:bottom w:val="none" w:sz="0" w:space="0" w:color="auto"/>
        <w:right w:val="none" w:sz="0" w:space="0" w:color="auto"/>
      </w:divBdr>
    </w:div>
    <w:div w:id="43143129">
      <w:bodyDiv w:val="1"/>
      <w:marLeft w:val="0"/>
      <w:marRight w:val="0"/>
      <w:marTop w:val="0"/>
      <w:marBottom w:val="0"/>
      <w:divBdr>
        <w:top w:val="none" w:sz="0" w:space="0" w:color="auto"/>
        <w:left w:val="none" w:sz="0" w:space="0" w:color="auto"/>
        <w:bottom w:val="none" w:sz="0" w:space="0" w:color="auto"/>
        <w:right w:val="none" w:sz="0" w:space="0" w:color="auto"/>
      </w:divBdr>
    </w:div>
    <w:div w:id="49810357">
      <w:bodyDiv w:val="1"/>
      <w:marLeft w:val="0"/>
      <w:marRight w:val="0"/>
      <w:marTop w:val="0"/>
      <w:marBottom w:val="0"/>
      <w:divBdr>
        <w:top w:val="none" w:sz="0" w:space="0" w:color="auto"/>
        <w:left w:val="none" w:sz="0" w:space="0" w:color="auto"/>
        <w:bottom w:val="none" w:sz="0" w:space="0" w:color="auto"/>
        <w:right w:val="none" w:sz="0" w:space="0" w:color="auto"/>
      </w:divBdr>
    </w:div>
    <w:div w:id="68385929">
      <w:bodyDiv w:val="1"/>
      <w:marLeft w:val="0"/>
      <w:marRight w:val="0"/>
      <w:marTop w:val="0"/>
      <w:marBottom w:val="0"/>
      <w:divBdr>
        <w:top w:val="none" w:sz="0" w:space="0" w:color="auto"/>
        <w:left w:val="none" w:sz="0" w:space="0" w:color="auto"/>
        <w:bottom w:val="none" w:sz="0" w:space="0" w:color="auto"/>
        <w:right w:val="none" w:sz="0" w:space="0" w:color="auto"/>
      </w:divBdr>
    </w:div>
    <w:div w:id="68431287">
      <w:bodyDiv w:val="1"/>
      <w:marLeft w:val="0"/>
      <w:marRight w:val="0"/>
      <w:marTop w:val="0"/>
      <w:marBottom w:val="0"/>
      <w:divBdr>
        <w:top w:val="none" w:sz="0" w:space="0" w:color="auto"/>
        <w:left w:val="none" w:sz="0" w:space="0" w:color="auto"/>
        <w:bottom w:val="none" w:sz="0" w:space="0" w:color="auto"/>
        <w:right w:val="none" w:sz="0" w:space="0" w:color="auto"/>
      </w:divBdr>
    </w:div>
    <w:div w:id="84621752">
      <w:bodyDiv w:val="1"/>
      <w:marLeft w:val="0"/>
      <w:marRight w:val="0"/>
      <w:marTop w:val="0"/>
      <w:marBottom w:val="0"/>
      <w:divBdr>
        <w:top w:val="none" w:sz="0" w:space="0" w:color="auto"/>
        <w:left w:val="none" w:sz="0" w:space="0" w:color="auto"/>
        <w:bottom w:val="none" w:sz="0" w:space="0" w:color="auto"/>
        <w:right w:val="none" w:sz="0" w:space="0" w:color="auto"/>
      </w:divBdr>
    </w:div>
    <w:div w:id="107704641">
      <w:bodyDiv w:val="1"/>
      <w:marLeft w:val="0"/>
      <w:marRight w:val="0"/>
      <w:marTop w:val="0"/>
      <w:marBottom w:val="0"/>
      <w:divBdr>
        <w:top w:val="none" w:sz="0" w:space="0" w:color="auto"/>
        <w:left w:val="none" w:sz="0" w:space="0" w:color="auto"/>
        <w:bottom w:val="none" w:sz="0" w:space="0" w:color="auto"/>
        <w:right w:val="none" w:sz="0" w:space="0" w:color="auto"/>
      </w:divBdr>
    </w:div>
    <w:div w:id="155846762">
      <w:bodyDiv w:val="1"/>
      <w:marLeft w:val="0"/>
      <w:marRight w:val="0"/>
      <w:marTop w:val="0"/>
      <w:marBottom w:val="0"/>
      <w:divBdr>
        <w:top w:val="none" w:sz="0" w:space="0" w:color="auto"/>
        <w:left w:val="none" w:sz="0" w:space="0" w:color="auto"/>
        <w:bottom w:val="none" w:sz="0" w:space="0" w:color="auto"/>
        <w:right w:val="none" w:sz="0" w:space="0" w:color="auto"/>
      </w:divBdr>
    </w:div>
    <w:div w:id="156264498">
      <w:bodyDiv w:val="1"/>
      <w:marLeft w:val="0"/>
      <w:marRight w:val="0"/>
      <w:marTop w:val="0"/>
      <w:marBottom w:val="0"/>
      <w:divBdr>
        <w:top w:val="none" w:sz="0" w:space="0" w:color="auto"/>
        <w:left w:val="none" w:sz="0" w:space="0" w:color="auto"/>
        <w:bottom w:val="none" w:sz="0" w:space="0" w:color="auto"/>
        <w:right w:val="none" w:sz="0" w:space="0" w:color="auto"/>
      </w:divBdr>
    </w:div>
    <w:div w:id="202601142">
      <w:bodyDiv w:val="1"/>
      <w:marLeft w:val="0"/>
      <w:marRight w:val="0"/>
      <w:marTop w:val="0"/>
      <w:marBottom w:val="0"/>
      <w:divBdr>
        <w:top w:val="none" w:sz="0" w:space="0" w:color="auto"/>
        <w:left w:val="none" w:sz="0" w:space="0" w:color="auto"/>
        <w:bottom w:val="none" w:sz="0" w:space="0" w:color="auto"/>
        <w:right w:val="none" w:sz="0" w:space="0" w:color="auto"/>
      </w:divBdr>
    </w:div>
    <w:div w:id="211118246">
      <w:bodyDiv w:val="1"/>
      <w:marLeft w:val="0"/>
      <w:marRight w:val="0"/>
      <w:marTop w:val="0"/>
      <w:marBottom w:val="0"/>
      <w:divBdr>
        <w:top w:val="none" w:sz="0" w:space="0" w:color="auto"/>
        <w:left w:val="none" w:sz="0" w:space="0" w:color="auto"/>
        <w:bottom w:val="none" w:sz="0" w:space="0" w:color="auto"/>
        <w:right w:val="none" w:sz="0" w:space="0" w:color="auto"/>
      </w:divBdr>
    </w:div>
    <w:div w:id="215047342">
      <w:bodyDiv w:val="1"/>
      <w:marLeft w:val="0"/>
      <w:marRight w:val="0"/>
      <w:marTop w:val="0"/>
      <w:marBottom w:val="0"/>
      <w:divBdr>
        <w:top w:val="none" w:sz="0" w:space="0" w:color="auto"/>
        <w:left w:val="none" w:sz="0" w:space="0" w:color="auto"/>
        <w:bottom w:val="none" w:sz="0" w:space="0" w:color="auto"/>
        <w:right w:val="none" w:sz="0" w:space="0" w:color="auto"/>
      </w:divBdr>
    </w:div>
    <w:div w:id="218253592">
      <w:bodyDiv w:val="1"/>
      <w:marLeft w:val="0"/>
      <w:marRight w:val="0"/>
      <w:marTop w:val="0"/>
      <w:marBottom w:val="0"/>
      <w:divBdr>
        <w:top w:val="none" w:sz="0" w:space="0" w:color="auto"/>
        <w:left w:val="none" w:sz="0" w:space="0" w:color="auto"/>
        <w:bottom w:val="none" w:sz="0" w:space="0" w:color="auto"/>
        <w:right w:val="none" w:sz="0" w:space="0" w:color="auto"/>
      </w:divBdr>
    </w:div>
    <w:div w:id="225535440">
      <w:bodyDiv w:val="1"/>
      <w:marLeft w:val="0"/>
      <w:marRight w:val="0"/>
      <w:marTop w:val="0"/>
      <w:marBottom w:val="0"/>
      <w:divBdr>
        <w:top w:val="none" w:sz="0" w:space="0" w:color="auto"/>
        <w:left w:val="none" w:sz="0" w:space="0" w:color="auto"/>
        <w:bottom w:val="none" w:sz="0" w:space="0" w:color="auto"/>
        <w:right w:val="none" w:sz="0" w:space="0" w:color="auto"/>
      </w:divBdr>
    </w:div>
    <w:div w:id="249968210">
      <w:bodyDiv w:val="1"/>
      <w:marLeft w:val="0"/>
      <w:marRight w:val="0"/>
      <w:marTop w:val="0"/>
      <w:marBottom w:val="0"/>
      <w:divBdr>
        <w:top w:val="none" w:sz="0" w:space="0" w:color="auto"/>
        <w:left w:val="none" w:sz="0" w:space="0" w:color="auto"/>
        <w:bottom w:val="none" w:sz="0" w:space="0" w:color="auto"/>
        <w:right w:val="none" w:sz="0" w:space="0" w:color="auto"/>
      </w:divBdr>
    </w:div>
    <w:div w:id="271400262">
      <w:bodyDiv w:val="1"/>
      <w:marLeft w:val="0"/>
      <w:marRight w:val="0"/>
      <w:marTop w:val="0"/>
      <w:marBottom w:val="0"/>
      <w:divBdr>
        <w:top w:val="none" w:sz="0" w:space="0" w:color="auto"/>
        <w:left w:val="none" w:sz="0" w:space="0" w:color="auto"/>
        <w:bottom w:val="none" w:sz="0" w:space="0" w:color="auto"/>
        <w:right w:val="none" w:sz="0" w:space="0" w:color="auto"/>
      </w:divBdr>
    </w:div>
    <w:div w:id="291130376">
      <w:bodyDiv w:val="1"/>
      <w:marLeft w:val="0"/>
      <w:marRight w:val="0"/>
      <w:marTop w:val="0"/>
      <w:marBottom w:val="0"/>
      <w:divBdr>
        <w:top w:val="none" w:sz="0" w:space="0" w:color="auto"/>
        <w:left w:val="none" w:sz="0" w:space="0" w:color="auto"/>
        <w:bottom w:val="none" w:sz="0" w:space="0" w:color="auto"/>
        <w:right w:val="none" w:sz="0" w:space="0" w:color="auto"/>
      </w:divBdr>
    </w:div>
    <w:div w:id="320886622">
      <w:bodyDiv w:val="1"/>
      <w:marLeft w:val="0"/>
      <w:marRight w:val="0"/>
      <w:marTop w:val="0"/>
      <w:marBottom w:val="0"/>
      <w:divBdr>
        <w:top w:val="none" w:sz="0" w:space="0" w:color="auto"/>
        <w:left w:val="none" w:sz="0" w:space="0" w:color="auto"/>
        <w:bottom w:val="none" w:sz="0" w:space="0" w:color="auto"/>
        <w:right w:val="none" w:sz="0" w:space="0" w:color="auto"/>
      </w:divBdr>
    </w:div>
    <w:div w:id="346295947">
      <w:bodyDiv w:val="1"/>
      <w:marLeft w:val="0"/>
      <w:marRight w:val="0"/>
      <w:marTop w:val="0"/>
      <w:marBottom w:val="0"/>
      <w:divBdr>
        <w:top w:val="none" w:sz="0" w:space="0" w:color="auto"/>
        <w:left w:val="none" w:sz="0" w:space="0" w:color="auto"/>
        <w:bottom w:val="none" w:sz="0" w:space="0" w:color="auto"/>
        <w:right w:val="none" w:sz="0" w:space="0" w:color="auto"/>
      </w:divBdr>
    </w:div>
    <w:div w:id="351301421">
      <w:bodyDiv w:val="1"/>
      <w:marLeft w:val="0"/>
      <w:marRight w:val="0"/>
      <w:marTop w:val="0"/>
      <w:marBottom w:val="0"/>
      <w:divBdr>
        <w:top w:val="none" w:sz="0" w:space="0" w:color="auto"/>
        <w:left w:val="none" w:sz="0" w:space="0" w:color="auto"/>
        <w:bottom w:val="none" w:sz="0" w:space="0" w:color="auto"/>
        <w:right w:val="none" w:sz="0" w:space="0" w:color="auto"/>
      </w:divBdr>
    </w:div>
    <w:div w:id="388307359">
      <w:bodyDiv w:val="1"/>
      <w:marLeft w:val="0"/>
      <w:marRight w:val="0"/>
      <w:marTop w:val="0"/>
      <w:marBottom w:val="0"/>
      <w:divBdr>
        <w:top w:val="none" w:sz="0" w:space="0" w:color="auto"/>
        <w:left w:val="none" w:sz="0" w:space="0" w:color="auto"/>
        <w:bottom w:val="none" w:sz="0" w:space="0" w:color="auto"/>
        <w:right w:val="none" w:sz="0" w:space="0" w:color="auto"/>
      </w:divBdr>
    </w:div>
    <w:div w:id="406155392">
      <w:bodyDiv w:val="1"/>
      <w:marLeft w:val="0"/>
      <w:marRight w:val="0"/>
      <w:marTop w:val="0"/>
      <w:marBottom w:val="0"/>
      <w:divBdr>
        <w:top w:val="none" w:sz="0" w:space="0" w:color="auto"/>
        <w:left w:val="none" w:sz="0" w:space="0" w:color="auto"/>
        <w:bottom w:val="none" w:sz="0" w:space="0" w:color="auto"/>
        <w:right w:val="none" w:sz="0" w:space="0" w:color="auto"/>
      </w:divBdr>
    </w:div>
    <w:div w:id="429591981">
      <w:bodyDiv w:val="1"/>
      <w:marLeft w:val="0"/>
      <w:marRight w:val="0"/>
      <w:marTop w:val="0"/>
      <w:marBottom w:val="0"/>
      <w:divBdr>
        <w:top w:val="none" w:sz="0" w:space="0" w:color="auto"/>
        <w:left w:val="none" w:sz="0" w:space="0" w:color="auto"/>
        <w:bottom w:val="none" w:sz="0" w:space="0" w:color="auto"/>
        <w:right w:val="none" w:sz="0" w:space="0" w:color="auto"/>
      </w:divBdr>
    </w:div>
    <w:div w:id="432437453">
      <w:bodyDiv w:val="1"/>
      <w:marLeft w:val="0"/>
      <w:marRight w:val="0"/>
      <w:marTop w:val="0"/>
      <w:marBottom w:val="0"/>
      <w:divBdr>
        <w:top w:val="none" w:sz="0" w:space="0" w:color="auto"/>
        <w:left w:val="none" w:sz="0" w:space="0" w:color="auto"/>
        <w:bottom w:val="none" w:sz="0" w:space="0" w:color="auto"/>
        <w:right w:val="none" w:sz="0" w:space="0" w:color="auto"/>
      </w:divBdr>
    </w:div>
    <w:div w:id="448476007">
      <w:bodyDiv w:val="1"/>
      <w:marLeft w:val="0"/>
      <w:marRight w:val="0"/>
      <w:marTop w:val="0"/>
      <w:marBottom w:val="0"/>
      <w:divBdr>
        <w:top w:val="none" w:sz="0" w:space="0" w:color="auto"/>
        <w:left w:val="none" w:sz="0" w:space="0" w:color="auto"/>
        <w:bottom w:val="none" w:sz="0" w:space="0" w:color="auto"/>
        <w:right w:val="none" w:sz="0" w:space="0" w:color="auto"/>
      </w:divBdr>
    </w:div>
    <w:div w:id="463230110">
      <w:bodyDiv w:val="1"/>
      <w:marLeft w:val="0"/>
      <w:marRight w:val="0"/>
      <w:marTop w:val="0"/>
      <w:marBottom w:val="0"/>
      <w:divBdr>
        <w:top w:val="none" w:sz="0" w:space="0" w:color="auto"/>
        <w:left w:val="none" w:sz="0" w:space="0" w:color="auto"/>
        <w:bottom w:val="none" w:sz="0" w:space="0" w:color="auto"/>
        <w:right w:val="none" w:sz="0" w:space="0" w:color="auto"/>
      </w:divBdr>
    </w:div>
    <w:div w:id="475949151">
      <w:bodyDiv w:val="1"/>
      <w:marLeft w:val="0"/>
      <w:marRight w:val="0"/>
      <w:marTop w:val="0"/>
      <w:marBottom w:val="0"/>
      <w:divBdr>
        <w:top w:val="none" w:sz="0" w:space="0" w:color="auto"/>
        <w:left w:val="none" w:sz="0" w:space="0" w:color="auto"/>
        <w:bottom w:val="none" w:sz="0" w:space="0" w:color="auto"/>
        <w:right w:val="none" w:sz="0" w:space="0" w:color="auto"/>
      </w:divBdr>
    </w:div>
    <w:div w:id="479350210">
      <w:bodyDiv w:val="1"/>
      <w:marLeft w:val="0"/>
      <w:marRight w:val="0"/>
      <w:marTop w:val="0"/>
      <w:marBottom w:val="0"/>
      <w:divBdr>
        <w:top w:val="none" w:sz="0" w:space="0" w:color="auto"/>
        <w:left w:val="none" w:sz="0" w:space="0" w:color="auto"/>
        <w:bottom w:val="none" w:sz="0" w:space="0" w:color="auto"/>
        <w:right w:val="none" w:sz="0" w:space="0" w:color="auto"/>
      </w:divBdr>
    </w:div>
    <w:div w:id="492650717">
      <w:bodyDiv w:val="1"/>
      <w:marLeft w:val="0"/>
      <w:marRight w:val="0"/>
      <w:marTop w:val="0"/>
      <w:marBottom w:val="0"/>
      <w:divBdr>
        <w:top w:val="none" w:sz="0" w:space="0" w:color="auto"/>
        <w:left w:val="none" w:sz="0" w:space="0" w:color="auto"/>
        <w:bottom w:val="none" w:sz="0" w:space="0" w:color="auto"/>
        <w:right w:val="none" w:sz="0" w:space="0" w:color="auto"/>
      </w:divBdr>
    </w:div>
    <w:div w:id="508642710">
      <w:bodyDiv w:val="1"/>
      <w:marLeft w:val="0"/>
      <w:marRight w:val="0"/>
      <w:marTop w:val="0"/>
      <w:marBottom w:val="0"/>
      <w:divBdr>
        <w:top w:val="none" w:sz="0" w:space="0" w:color="auto"/>
        <w:left w:val="none" w:sz="0" w:space="0" w:color="auto"/>
        <w:bottom w:val="none" w:sz="0" w:space="0" w:color="auto"/>
        <w:right w:val="none" w:sz="0" w:space="0" w:color="auto"/>
      </w:divBdr>
    </w:div>
    <w:div w:id="510610276">
      <w:bodyDiv w:val="1"/>
      <w:marLeft w:val="0"/>
      <w:marRight w:val="0"/>
      <w:marTop w:val="0"/>
      <w:marBottom w:val="0"/>
      <w:divBdr>
        <w:top w:val="none" w:sz="0" w:space="0" w:color="auto"/>
        <w:left w:val="none" w:sz="0" w:space="0" w:color="auto"/>
        <w:bottom w:val="none" w:sz="0" w:space="0" w:color="auto"/>
        <w:right w:val="none" w:sz="0" w:space="0" w:color="auto"/>
      </w:divBdr>
    </w:div>
    <w:div w:id="525482516">
      <w:bodyDiv w:val="1"/>
      <w:marLeft w:val="0"/>
      <w:marRight w:val="0"/>
      <w:marTop w:val="0"/>
      <w:marBottom w:val="0"/>
      <w:divBdr>
        <w:top w:val="none" w:sz="0" w:space="0" w:color="auto"/>
        <w:left w:val="none" w:sz="0" w:space="0" w:color="auto"/>
        <w:bottom w:val="none" w:sz="0" w:space="0" w:color="auto"/>
        <w:right w:val="none" w:sz="0" w:space="0" w:color="auto"/>
      </w:divBdr>
    </w:div>
    <w:div w:id="527379231">
      <w:bodyDiv w:val="1"/>
      <w:marLeft w:val="0"/>
      <w:marRight w:val="0"/>
      <w:marTop w:val="0"/>
      <w:marBottom w:val="0"/>
      <w:divBdr>
        <w:top w:val="none" w:sz="0" w:space="0" w:color="auto"/>
        <w:left w:val="none" w:sz="0" w:space="0" w:color="auto"/>
        <w:bottom w:val="none" w:sz="0" w:space="0" w:color="auto"/>
        <w:right w:val="none" w:sz="0" w:space="0" w:color="auto"/>
      </w:divBdr>
    </w:div>
    <w:div w:id="533661969">
      <w:bodyDiv w:val="1"/>
      <w:marLeft w:val="0"/>
      <w:marRight w:val="0"/>
      <w:marTop w:val="0"/>
      <w:marBottom w:val="0"/>
      <w:divBdr>
        <w:top w:val="none" w:sz="0" w:space="0" w:color="auto"/>
        <w:left w:val="none" w:sz="0" w:space="0" w:color="auto"/>
        <w:bottom w:val="none" w:sz="0" w:space="0" w:color="auto"/>
        <w:right w:val="none" w:sz="0" w:space="0" w:color="auto"/>
      </w:divBdr>
    </w:div>
    <w:div w:id="538474784">
      <w:bodyDiv w:val="1"/>
      <w:marLeft w:val="0"/>
      <w:marRight w:val="0"/>
      <w:marTop w:val="0"/>
      <w:marBottom w:val="0"/>
      <w:divBdr>
        <w:top w:val="none" w:sz="0" w:space="0" w:color="auto"/>
        <w:left w:val="none" w:sz="0" w:space="0" w:color="auto"/>
        <w:bottom w:val="none" w:sz="0" w:space="0" w:color="auto"/>
        <w:right w:val="none" w:sz="0" w:space="0" w:color="auto"/>
      </w:divBdr>
    </w:div>
    <w:div w:id="544223966">
      <w:bodyDiv w:val="1"/>
      <w:marLeft w:val="0"/>
      <w:marRight w:val="0"/>
      <w:marTop w:val="0"/>
      <w:marBottom w:val="0"/>
      <w:divBdr>
        <w:top w:val="none" w:sz="0" w:space="0" w:color="auto"/>
        <w:left w:val="none" w:sz="0" w:space="0" w:color="auto"/>
        <w:bottom w:val="none" w:sz="0" w:space="0" w:color="auto"/>
        <w:right w:val="none" w:sz="0" w:space="0" w:color="auto"/>
      </w:divBdr>
    </w:div>
    <w:div w:id="564024578">
      <w:bodyDiv w:val="1"/>
      <w:marLeft w:val="0"/>
      <w:marRight w:val="0"/>
      <w:marTop w:val="0"/>
      <w:marBottom w:val="0"/>
      <w:divBdr>
        <w:top w:val="none" w:sz="0" w:space="0" w:color="auto"/>
        <w:left w:val="none" w:sz="0" w:space="0" w:color="auto"/>
        <w:bottom w:val="none" w:sz="0" w:space="0" w:color="auto"/>
        <w:right w:val="none" w:sz="0" w:space="0" w:color="auto"/>
      </w:divBdr>
    </w:div>
    <w:div w:id="564341112">
      <w:bodyDiv w:val="1"/>
      <w:marLeft w:val="0"/>
      <w:marRight w:val="0"/>
      <w:marTop w:val="0"/>
      <w:marBottom w:val="0"/>
      <w:divBdr>
        <w:top w:val="none" w:sz="0" w:space="0" w:color="auto"/>
        <w:left w:val="none" w:sz="0" w:space="0" w:color="auto"/>
        <w:bottom w:val="none" w:sz="0" w:space="0" w:color="auto"/>
        <w:right w:val="none" w:sz="0" w:space="0" w:color="auto"/>
      </w:divBdr>
    </w:div>
    <w:div w:id="568346823">
      <w:bodyDiv w:val="1"/>
      <w:marLeft w:val="0"/>
      <w:marRight w:val="0"/>
      <w:marTop w:val="0"/>
      <w:marBottom w:val="0"/>
      <w:divBdr>
        <w:top w:val="none" w:sz="0" w:space="0" w:color="auto"/>
        <w:left w:val="none" w:sz="0" w:space="0" w:color="auto"/>
        <w:bottom w:val="none" w:sz="0" w:space="0" w:color="auto"/>
        <w:right w:val="none" w:sz="0" w:space="0" w:color="auto"/>
      </w:divBdr>
    </w:div>
    <w:div w:id="571815978">
      <w:bodyDiv w:val="1"/>
      <w:marLeft w:val="0"/>
      <w:marRight w:val="0"/>
      <w:marTop w:val="0"/>
      <w:marBottom w:val="0"/>
      <w:divBdr>
        <w:top w:val="none" w:sz="0" w:space="0" w:color="auto"/>
        <w:left w:val="none" w:sz="0" w:space="0" w:color="auto"/>
        <w:bottom w:val="none" w:sz="0" w:space="0" w:color="auto"/>
        <w:right w:val="none" w:sz="0" w:space="0" w:color="auto"/>
      </w:divBdr>
    </w:div>
    <w:div w:id="572467161">
      <w:bodyDiv w:val="1"/>
      <w:marLeft w:val="0"/>
      <w:marRight w:val="0"/>
      <w:marTop w:val="0"/>
      <w:marBottom w:val="0"/>
      <w:divBdr>
        <w:top w:val="none" w:sz="0" w:space="0" w:color="auto"/>
        <w:left w:val="none" w:sz="0" w:space="0" w:color="auto"/>
        <w:bottom w:val="none" w:sz="0" w:space="0" w:color="auto"/>
        <w:right w:val="none" w:sz="0" w:space="0" w:color="auto"/>
      </w:divBdr>
    </w:div>
    <w:div w:id="573904404">
      <w:bodyDiv w:val="1"/>
      <w:marLeft w:val="0"/>
      <w:marRight w:val="0"/>
      <w:marTop w:val="0"/>
      <w:marBottom w:val="0"/>
      <w:divBdr>
        <w:top w:val="none" w:sz="0" w:space="0" w:color="auto"/>
        <w:left w:val="none" w:sz="0" w:space="0" w:color="auto"/>
        <w:bottom w:val="none" w:sz="0" w:space="0" w:color="auto"/>
        <w:right w:val="none" w:sz="0" w:space="0" w:color="auto"/>
      </w:divBdr>
    </w:div>
    <w:div w:id="576331519">
      <w:bodyDiv w:val="1"/>
      <w:marLeft w:val="0"/>
      <w:marRight w:val="0"/>
      <w:marTop w:val="0"/>
      <w:marBottom w:val="0"/>
      <w:divBdr>
        <w:top w:val="none" w:sz="0" w:space="0" w:color="auto"/>
        <w:left w:val="none" w:sz="0" w:space="0" w:color="auto"/>
        <w:bottom w:val="none" w:sz="0" w:space="0" w:color="auto"/>
        <w:right w:val="none" w:sz="0" w:space="0" w:color="auto"/>
      </w:divBdr>
    </w:div>
    <w:div w:id="661661872">
      <w:bodyDiv w:val="1"/>
      <w:marLeft w:val="0"/>
      <w:marRight w:val="0"/>
      <w:marTop w:val="0"/>
      <w:marBottom w:val="0"/>
      <w:divBdr>
        <w:top w:val="none" w:sz="0" w:space="0" w:color="auto"/>
        <w:left w:val="none" w:sz="0" w:space="0" w:color="auto"/>
        <w:bottom w:val="none" w:sz="0" w:space="0" w:color="auto"/>
        <w:right w:val="none" w:sz="0" w:space="0" w:color="auto"/>
      </w:divBdr>
    </w:div>
    <w:div w:id="679822119">
      <w:bodyDiv w:val="1"/>
      <w:marLeft w:val="0"/>
      <w:marRight w:val="0"/>
      <w:marTop w:val="0"/>
      <w:marBottom w:val="0"/>
      <w:divBdr>
        <w:top w:val="none" w:sz="0" w:space="0" w:color="auto"/>
        <w:left w:val="none" w:sz="0" w:space="0" w:color="auto"/>
        <w:bottom w:val="none" w:sz="0" w:space="0" w:color="auto"/>
        <w:right w:val="none" w:sz="0" w:space="0" w:color="auto"/>
      </w:divBdr>
    </w:div>
    <w:div w:id="692656419">
      <w:bodyDiv w:val="1"/>
      <w:marLeft w:val="0"/>
      <w:marRight w:val="0"/>
      <w:marTop w:val="0"/>
      <w:marBottom w:val="0"/>
      <w:divBdr>
        <w:top w:val="none" w:sz="0" w:space="0" w:color="auto"/>
        <w:left w:val="none" w:sz="0" w:space="0" w:color="auto"/>
        <w:bottom w:val="none" w:sz="0" w:space="0" w:color="auto"/>
        <w:right w:val="none" w:sz="0" w:space="0" w:color="auto"/>
      </w:divBdr>
    </w:div>
    <w:div w:id="728652481">
      <w:bodyDiv w:val="1"/>
      <w:marLeft w:val="0"/>
      <w:marRight w:val="0"/>
      <w:marTop w:val="0"/>
      <w:marBottom w:val="0"/>
      <w:divBdr>
        <w:top w:val="none" w:sz="0" w:space="0" w:color="auto"/>
        <w:left w:val="none" w:sz="0" w:space="0" w:color="auto"/>
        <w:bottom w:val="none" w:sz="0" w:space="0" w:color="auto"/>
        <w:right w:val="none" w:sz="0" w:space="0" w:color="auto"/>
      </w:divBdr>
    </w:div>
    <w:div w:id="740757714">
      <w:bodyDiv w:val="1"/>
      <w:marLeft w:val="0"/>
      <w:marRight w:val="0"/>
      <w:marTop w:val="0"/>
      <w:marBottom w:val="0"/>
      <w:divBdr>
        <w:top w:val="none" w:sz="0" w:space="0" w:color="auto"/>
        <w:left w:val="none" w:sz="0" w:space="0" w:color="auto"/>
        <w:bottom w:val="none" w:sz="0" w:space="0" w:color="auto"/>
        <w:right w:val="none" w:sz="0" w:space="0" w:color="auto"/>
      </w:divBdr>
    </w:div>
    <w:div w:id="751463658">
      <w:bodyDiv w:val="1"/>
      <w:marLeft w:val="0"/>
      <w:marRight w:val="0"/>
      <w:marTop w:val="0"/>
      <w:marBottom w:val="0"/>
      <w:divBdr>
        <w:top w:val="none" w:sz="0" w:space="0" w:color="auto"/>
        <w:left w:val="none" w:sz="0" w:space="0" w:color="auto"/>
        <w:bottom w:val="none" w:sz="0" w:space="0" w:color="auto"/>
        <w:right w:val="none" w:sz="0" w:space="0" w:color="auto"/>
      </w:divBdr>
    </w:div>
    <w:div w:id="777070724">
      <w:bodyDiv w:val="1"/>
      <w:marLeft w:val="0"/>
      <w:marRight w:val="0"/>
      <w:marTop w:val="0"/>
      <w:marBottom w:val="0"/>
      <w:divBdr>
        <w:top w:val="none" w:sz="0" w:space="0" w:color="auto"/>
        <w:left w:val="none" w:sz="0" w:space="0" w:color="auto"/>
        <w:bottom w:val="none" w:sz="0" w:space="0" w:color="auto"/>
        <w:right w:val="none" w:sz="0" w:space="0" w:color="auto"/>
      </w:divBdr>
    </w:div>
    <w:div w:id="811869796">
      <w:bodyDiv w:val="1"/>
      <w:marLeft w:val="0"/>
      <w:marRight w:val="0"/>
      <w:marTop w:val="0"/>
      <w:marBottom w:val="0"/>
      <w:divBdr>
        <w:top w:val="none" w:sz="0" w:space="0" w:color="auto"/>
        <w:left w:val="none" w:sz="0" w:space="0" w:color="auto"/>
        <w:bottom w:val="none" w:sz="0" w:space="0" w:color="auto"/>
        <w:right w:val="none" w:sz="0" w:space="0" w:color="auto"/>
      </w:divBdr>
    </w:div>
    <w:div w:id="817963895">
      <w:bodyDiv w:val="1"/>
      <w:marLeft w:val="0"/>
      <w:marRight w:val="0"/>
      <w:marTop w:val="0"/>
      <w:marBottom w:val="0"/>
      <w:divBdr>
        <w:top w:val="none" w:sz="0" w:space="0" w:color="auto"/>
        <w:left w:val="none" w:sz="0" w:space="0" w:color="auto"/>
        <w:bottom w:val="none" w:sz="0" w:space="0" w:color="auto"/>
        <w:right w:val="none" w:sz="0" w:space="0" w:color="auto"/>
      </w:divBdr>
    </w:div>
    <w:div w:id="831683009">
      <w:bodyDiv w:val="1"/>
      <w:marLeft w:val="0"/>
      <w:marRight w:val="0"/>
      <w:marTop w:val="0"/>
      <w:marBottom w:val="0"/>
      <w:divBdr>
        <w:top w:val="none" w:sz="0" w:space="0" w:color="auto"/>
        <w:left w:val="none" w:sz="0" w:space="0" w:color="auto"/>
        <w:bottom w:val="none" w:sz="0" w:space="0" w:color="auto"/>
        <w:right w:val="none" w:sz="0" w:space="0" w:color="auto"/>
      </w:divBdr>
    </w:div>
    <w:div w:id="834612490">
      <w:bodyDiv w:val="1"/>
      <w:marLeft w:val="0"/>
      <w:marRight w:val="0"/>
      <w:marTop w:val="0"/>
      <w:marBottom w:val="0"/>
      <w:divBdr>
        <w:top w:val="none" w:sz="0" w:space="0" w:color="auto"/>
        <w:left w:val="none" w:sz="0" w:space="0" w:color="auto"/>
        <w:bottom w:val="none" w:sz="0" w:space="0" w:color="auto"/>
        <w:right w:val="none" w:sz="0" w:space="0" w:color="auto"/>
      </w:divBdr>
    </w:div>
    <w:div w:id="842162844">
      <w:bodyDiv w:val="1"/>
      <w:marLeft w:val="0"/>
      <w:marRight w:val="0"/>
      <w:marTop w:val="0"/>
      <w:marBottom w:val="0"/>
      <w:divBdr>
        <w:top w:val="none" w:sz="0" w:space="0" w:color="auto"/>
        <w:left w:val="none" w:sz="0" w:space="0" w:color="auto"/>
        <w:bottom w:val="none" w:sz="0" w:space="0" w:color="auto"/>
        <w:right w:val="none" w:sz="0" w:space="0" w:color="auto"/>
      </w:divBdr>
    </w:div>
    <w:div w:id="846939134">
      <w:bodyDiv w:val="1"/>
      <w:marLeft w:val="0"/>
      <w:marRight w:val="0"/>
      <w:marTop w:val="0"/>
      <w:marBottom w:val="0"/>
      <w:divBdr>
        <w:top w:val="none" w:sz="0" w:space="0" w:color="auto"/>
        <w:left w:val="none" w:sz="0" w:space="0" w:color="auto"/>
        <w:bottom w:val="none" w:sz="0" w:space="0" w:color="auto"/>
        <w:right w:val="none" w:sz="0" w:space="0" w:color="auto"/>
      </w:divBdr>
    </w:div>
    <w:div w:id="869534380">
      <w:bodyDiv w:val="1"/>
      <w:marLeft w:val="0"/>
      <w:marRight w:val="0"/>
      <w:marTop w:val="0"/>
      <w:marBottom w:val="0"/>
      <w:divBdr>
        <w:top w:val="none" w:sz="0" w:space="0" w:color="auto"/>
        <w:left w:val="none" w:sz="0" w:space="0" w:color="auto"/>
        <w:bottom w:val="none" w:sz="0" w:space="0" w:color="auto"/>
        <w:right w:val="none" w:sz="0" w:space="0" w:color="auto"/>
      </w:divBdr>
    </w:div>
    <w:div w:id="869873963">
      <w:bodyDiv w:val="1"/>
      <w:marLeft w:val="0"/>
      <w:marRight w:val="0"/>
      <w:marTop w:val="0"/>
      <w:marBottom w:val="0"/>
      <w:divBdr>
        <w:top w:val="none" w:sz="0" w:space="0" w:color="auto"/>
        <w:left w:val="none" w:sz="0" w:space="0" w:color="auto"/>
        <w:bottom w:val="none" w:sz="0" w:space="0" w:color="auto"/>
        <w:right w:val="none" w:sz="0" w:space="0" w:color="auto"/>
      </w:divBdr>
    </w:div>
    <w:div w:id="877739457">
      <w:bodyDiv w:val="1"/>
      <w:marLeft w:val="0"/>
      <w:marRight w:val="0"/>
      <w:marTop w:val="0"/>
      <w:marBottom w:val="0"/>
      <w:divBdr>
        <w:top w:val="none" w:sz="0" w:space="0" w:color="auto"/>
        <w:left w:val="none" w:sz="0" w:space="0" w:color="auto"/>
        <w:bottom w:val="none" w:sz="0" w:space="0" w:color="auto"/>
        <w:right w:val="none" w:sz="0" w:space="0" w:color="auto"/>
      </w:divBdr>
    </w:div>
    <w:div w:id="902104123">
      <w:bodyDiv w:val="1"/>
      <w:marLeft w:val="0"/>
      <w:marRight w:val="0"/>
      <w:marTop w:val="0"/>
      <w:marBottom w:val="0"/>
      <w:divBdr>
        <w:top w:val="none" w:sz="0" w:space="0" w:color="auto"/>
        <w:left w:val="none" w:sz="0" w:space="0" w:color="auto"/>
        <w:bottom w:val="none" w:sz="0" w:space="0" w:color="auto"/>
        <w:right w:val="none" w:sz="0" w:space="0" w:color="auto"/>
      </w:divBdr>
    </w:div>
    <w:div w:id="905067168">
      <w:bodyDiv w:val="1"/>
      <w:marLeft w:val="0"/>
      <w:marRight w:val="0"/>
      <w:marTop w:val="0"/>
      <w:marBottom w:val="0"/>
      <w:divBdr>
        <w:top w:val="none" w:sz="0" w:space="0" w:color="auto"/>
        <w:left w:val="none" w:sz="0" w:space="0" w:color="auto"/>
        <w:bottom w:val="none" w:sz="0" w:space="0" w:color="auto"/>
        <w:right w:val="none" w:sz="0" w:space="0" w:color="auto"/>
      </w:divBdr>
    </w:div>
    <w:div w:id="914361166">
      <w:bodyDiv w:val="1"/>
      <w:marLeft w:val="0"/>
      <w:marRight w:val="0"/>
      <w:marTop w:val="0"/>
      <w:marBottom w:val="0"/>
      <w:divBdr>
        <w:top w:val="none" w:sz="0" w:space="0" w:color="auto"/>
        <w:left w:val="none" w:sz="0" w:space="0" w:color="auto"/>
        <w:bottom w:val="none" w:sz="0" w:space="0" w:color="auto"/>
        <w:right w:val="none" w:sz="0" w:space="0" w:color="auto"/>
      </w:divBdr>
    </w:div>
    <w:div w:id="944728435">
      <w:bodyDiv w:val="1"/>
      <w:marLeft w:val="0"/>
      <w:marRight w:val="0"/>
      <w:marTop w:val="0"/>
      <w:marBottom w:val="0"/>
      <w:divBdr>
        <w:top w:val="none" w:sz="0" w:space="0" w:color="auto"/>
        <w:left w:val="none" w:sz="0" w:space="0" w:color="auto"/>
        <w:bottom w:val="none" w:sz="0" w:space="0" w:color="auto"/>
        <w:right w:val="none" w:sz="0" w:space="0" w:color="auto"/>
      </w:divBdr>
    </w:div>
    <w:div w:id="966275839">
      <w:bodyDiv w:val="1"/>
      <w:marLeft w:val="0"/>
      <w:marRight w:val="0"/>
      <w:marTop w:val="0"/>
      <w:marBottom w:val="0"/>
      <w:divBdr>
        <w:top w:val="none" w:sz="0" w:space="0" w:color="auto"/>
        <w:left w:val="none" w:sz="0" w:space="0" w:color="auto"/>
        <w:bottom w:val="none" w:sz="0" w:space="0" w:color="auto"/>
        <w:right w:val="none" w:sz="0" w:space="0" w:color="auto"/>
      </w:divBdr>
    </w:div>
    <w:div w:id="971592669">
      <w:bodyDiv w:val="1"/>
      <w:marLeft w:val="0"/>
      <w:marRight w:val="0"/>
      <w:marTop w:val="0"/>
      <w:marBottom w:val="0"/>
      <w:divBdr>
        <w:top w:val="none" w:sz="0" w:space="0" w:color="auto"/>
        <w:left w:val="none" w:sz="0" w:space="0" w:color="auto"/>
        <w:bottom w:val="none" w:sz="0" w:space="0" w:color="auto"/>
        <w:right w:val="none" w:sz="0" w:space="0" w:color="auto"/>
      </w:divBdr>
    </w:div>
    <w:div w:id="994408373">
      <w:bodyDiv w:val="1"/>
      <w:marLeft w:val="0"/>
      <w:marRight w:val="0"/>
      <w:marTop w:val="0"/>
      <w:marBottom w:val="0"/>
      <w:divBdr>
        <w:top w:val="none" w:sz="0" w:space="0" w:color="auto"/>
        <w:left w:val="none" w:sz="0" w:space="0" w:color="auto"/>
        <w:bottom w:val="none" w:sz="0" w:space="0" w:color="auto"/>
        <w:right w:val="none" w:sz="0" w:space="0" w:color="auto"/>
      </w:divBdr>
    </w:div>
    <w:div w:id="1019433306">
      <w:bodyDiv w:val="1"/>
      <w:marLeft w:val="0"/>
      <w:marRight w:val="0"/>
      <w:marTop w:val="0"/>
      <w:marBottom w:val="0"/>
      <w:divBdr>
        <w:top w:val="none" w:sz="0" w:space="0" w:color="auto"/>
        <w:left w:val="none" w:sz="0" w:space="0" w:color="auto"/>
        <w:bottom w:val="none" w:sz="0" w:space="0" w:color="auto"/>
        <w:right w:val="none" w:sz="0" w:space="0" w:color="auto"/>
      </w:divBdr>
    </w:div>
    <w:div w:id="1036540805">
      <w:bodyDiv w:val="1"/>
      <w:marLeft w:val="0"/>
      <w:marRight w:val="0"/>
      <w:marTop w:val="0"/>
      <w:marBottom w:val="0"/>
      <w:divBdr>
        <w:top w:val="none" w:sz="0" w:space="0" w:color="auto"/>
        <w:left w:val="none" w:sz="0" w:space="0" w:color="auto"/>
        <w:bottom w:val="none" w:sz="0" w:space="0" w:color="auto"/>
        <w:right w:val="none" w:sz="0" w:space="0" w:color="auto"/>
      </w:divBdr>
    </w:div>
    <w:div w:id="1046224392">
      <w:bodyDiv w:val="1"/>
      <w:marLeft w:val="0"/>
      <w:marRight w:val="0"/>
      <w:marTop w:val="0"/>
      <w:marBottom w:val="0"/>
      <w:divBdr>
        <w:top w:val="none" w:sz="0" w:space="0" w:color="auto"/>
        <w:left w:val="none" w:sz="0" w:space="0" w:color="auto"/>
        <w:bottom w:val="none" w:sz="0" w:space="0" w:color="auto"/>
        <w:right w:val="none" w:sz="0" w:space="0" w:color="auto"/>
      </w:divBdr>
    </w:div>
    <w:div w:id="1095978032">
      <w:bodyDiv w:val="1"/>
      <w:marLeft w:val="0"/>
      <w:marRight w:val="0"/>
      <w:marTop w:val="0"/>
      <w:marBottom w:val="0"/>
      <w:divBdr>
        <w:top w:val="none" w:sz="0" w:space="0" w:color="auto"/>
        <w:left w:val="none" w:sz="0" w:space="0" w:color="auto"/>
        <w:bottom w:val="none" w:sz="0" w:space="0" w:color="auto"/>
        <w:right w:val="none" w:sz="0" w:space="0" w:color="auto"/>
      </w:divBdr>
    </w:div>
    <w:div w:id="1100415294">
      <w:bodyDiv w:val="1"/>
      <w:marLeft w:val="0"/>
      <w:marRight w:val="0"/>
      <w:marTop w:val="0"/>
      <w:marBottom w:val="0"/>
      <w:divBdr>
        <w:top w:val="none" w:sz="0" w:space="0" w:color="auto"/>
        <w:left w:val="none" w:sz="0" w:space="0" w:color="auto"/>
        <w:bottom w:val="none" w:sz="0" w:space="0" w:color="auto"/>
        <w:right w:val="none" w:sz="0" w:space="0" w:color="auto"/>
      </w:divBdr>
    </w:div>
    <w:div w:id="1124152188">
      <w:bodyDiv w:val="1"/>
      <w:marLeft w:val="0"/>
      <w:marRight w:val="0"/>
      <w:marTop w:val="0"/>
      <w:marBottom w:val="0"/>
      <w:divBdr>
        <w:top w:val="none" w:sz="0" w:space="0" w:color="auto"/>
        <w:left w:val="none" w:sz="0" w:space="0" w:color="auto"/>
        <w:bottom w:val="none" w:sz="0" w:space="0" w:color="auto"/>
        <w:right w:val="none" w:sz="0" w:space="0" w:color="auto"/>
      </w:divBdr>
    </w:div>
    <w:div w:id="1137995532">
      <w:bodyDiv w:val="1"/>
      <w:marLeft w:val="0"/>
      <w:marRight w:val="0"/>
      <w:marTop w:val="0"/>
      <w:marBottom w:val="0"/>
      <w:divBdr>
        <w:top w:val="none" w:sz="0" w:space="0" w:color="auto"/>
        <w:left w:val="none" w:sz="0" w:space="0" w:color="auto"/>
        <w:bottom w:val="none" w:sz="0" w:space="0" w:color="auto"/>
        <w:right w:val="none" w:sz="0" w:space="0" w:color="auto"/>
      </w:divBdr>
    </w:div>
    <w:div w:id="1139955952">
      <w:bodyDiv w:val="1"/>
      <w:marLeft w:val="0"/>
      <w:marRight w:val="0"/>
      <w:marTop w:val="0"/>
      <w:marBottom w:val="0"/>
      <w:divBdr>
        <w:top w:val="none" w:sz="0" w:space="0" w:color="auto"/>
        <w:left w:val="none" w:sz="0" w:space="0" w:color="auto"/>
        <w:bottom w:val="none" w:sz="0" w:space="0" w:color="auto"/>
        <w:right w:val="none" w:sz="0" w:space="0" w:color="auto"/>
      </w:divBdr>
    </w:div>
    <w:div w:id="1151949713">
      <w:bodyDiv w:val="1"/>
      <w:marLeft w:val="0"/>
      <w:marRight w:val="0"/>
      <w:marTop w:val="0"/>
      <w:marBottom w:val="0"/>
      <w:divBdr>
        <w:top w:val="none" w:sz="0" w:space="0" w:color="auto"/>
        <w:left w:val="none" w:sz="0" w:space="0" w:color="auto"/>
        <w:bottom w:val="none" w:sz="0" w:space="0" w:color="auto"/>
        <w:right w:val="none" w:sz="0" w:space="0" w:color="auto"/>
      </w:divBdr>
    </w:div>
    <w:div w:id="1154298643">
      <w:bodyDiv w:val="1"/>
      <w:marLeft w:val="0"/>
      <w:marRight w:val="0"/>
      <w:marTop w:val="0"/>
      <w:marBottom w:val="0"/>
      <w:divBdr>
        <w:top w:val="none" w:sz="0" w:space="0" w:color="auto"/>
        <w:left w:val="none" w:sz="0" w:space="0" w:color="auto"/>
        <w:bottom w:val="none" w:sz="0" w:space="0" w:color="auto"/>
        <w:right w:val="none" w:sz="0" w:space="0" w:color="auto"/>
      </w:divBdr>
    </w:div>
    <w:div w:id="1178621993">
      <w:bodyDiv w:val="1"/>
      <w:marLeft w:val="0"/>
      <w:marRight w:val="0"/>
      <w:marTop w:val="0"/>
      <w:marBottom w:val="0"/>
      <w:divBdr>
        <w:top w:val="none" w:sz="0" w:space="0" w:color="auto"/>
        <w:left w:val="none" w:sz="0" w:space="0" w:color="auto"/>
        <w:bottom w:val="none" w:sz="0" w:space="0" w:color="auto"/>
        <w:right w:val="none" w:sz="0" w:space="0" w:color="auto"/>
      </w:divBdr>
    </w:div>
    <w:div w:id="1225801052">
      <w:bodyDiv w:val="1"/>
      <w:marLeft w:val="0"/>
      <w:marRight w:val="0"/>
      <w:marTop w:val="0"/>
      <w:marBottom w:val="0"/>
      <w:divBdr>
        <w:top w:val="none" w:sz="0" w:space="0" w:color="auto"/>
        <w:left w:val="none" w:sz="0" w:space="0" w:color="auto"/>
        <w:bottom w:val="none" w:sz="0" w:space="0" w:color="auto"/>
        <w:right w:val="none" w:sz="0" w:space="0" w:color="auto"/>
      </w:divBdr>
    </w:div>
    <w:div w:id="1242568656">
      <w:bodyDiv w:val="1"/>
      <w:marLeft w:val="0"/>
      <w:marRight w:val="0"/>
      <w:marTop w:val="0"/>
      <w:marBottom w:val="0"/>
      <w:divBdr>
        <w:top w:val="none" w:sz="0" w:space="0" w:color="auto"/>
        <w:left w:val="none" w:sz="0" w:space="0" w:color="auto"/>
        <w:bottom w:val="none" w:sz="0" w:space="0" w:color="auto"/>
        <w:right w:val="none" w:sz="0" w:space="0" w:color="auto"/>
      </w:divBdr>
    </w:div>
    <w:div w:id="1325668714">
      <w:bodyDiv w:val="1"/>
      <w:marLeft w:val="0"/>
      <w:marRight w:val="0"/>
      <w:marTop w:val="0"/>
      <w:marBottom w:val="0"/>
      <w:divBdr>
        <w:top w:val="none" w:sz="0" w:space="0" w:color="auto"/>
        <w:left w:val="none" w:sz="0" w:space="0" w:color="auto"/>
        <w:bottom w:val="none" w:sz="0" w:space="0" w:color="auto"/>
        <w:right w:val="none" w:sz="0" w:space="0" w:color="auto"/>
      </w:divBdr>
    </w:div>
    <w:div w:id="1334800477">
      <w:bodyDiv w:val="1"/>
      <w:marLeft w:val="0"/>
      <w:marRight w:val="0"/>
      <w:marTop w:val="0"/>
      <w:marBottom w:val="0"/>
      <w:divBdr>
        <w:top w:val="none" w:sz="0" w:space="0" w:color="auto"/>
        <w:left w:val="none" w:sz="0" w:space="0" w:color="auto"/>
        <w:bottom w:val="none" w:sz="0" w:space="0" w:color="auto"/>
        <w:right w:val="none" w:sz="0" w:space="0" w:color="auto"/>
      </w:divBdr>
    </w:div>
    <w:div w:id="1337079492">
      <w:bodyDiv w:val="1"/>
      <w:marLeft w:val="0"/>
      <w:marRight w:val="0"/>
      <w:marTop w:val="0"/>
      <w:marBottom w:val="0"/>
      <w:divBdr>
        <w:top w:val="none" w:sz="0" w:space="0" w:color="auto"/>
        <w:left w:val="none" w:sz="0" w:space="0" w:color="auto"/>
        <w:bottom w:val="none" w:sz="0" w:space="0" w:color="auto"/>
        <w:right w:val="none" w:sz="0" w:space="0" w:color="auto"/>
      </w:divBdr>
    </w:div>
    <w:div w:id="1339886627">
      <w:bodyDiv w:val="1"/>
      <w:marLeft w:val="0"/>
      <w:marRight w:val="0"/>
      <w:marTop w:val="0"/>
      <w:marBottom w:val="0"/>
      <w:divBdr>
        <w:top w:val="none" w:sz="0" w:space="0" w:color="auto"/>
        <w:left w:val="none" w:sz="0" w:space="0" w:color="auto"/>
        <w:bottom w:val="none" w:sz="0" w:space="0" w:color="auto"/>
        <w:right w:val="none" w:sz="0" w:space="0" w:color="auto"/>
      </w:divBdr>
    </w:div>
    <w:div w:id="1353144356">
      <w:bodyDiv w:val="1"/>
      <w:marLeft w:val="0"/>
      <w:marRight w:val="0"/>
      <w:marTop w:val="0"/>
      <w:marBottom w:val="0"/>
      <w:divBdr>
        <w:top w:val="none" w:sz="0" w:space="0" w:color="auto"/>
        <w:left w:val="none" w:sz="0" w:space="0" w:color="auto"/>
        <w:bottom w:val="none" w:sz="0" w:space="0" w:color="auto"/>
        <w:right w:val="none" w:sz="0" w:space="0" w:color="auto"/>
      </w:divBdr>
    </w:div>
    <w:div w:id="1365324349">
      <w:bodyDiv w:val="1"/>
      <w:marLeft w:val="0"/>
      <w:marRight w:val="0"/>
      <w:marTop w:val="0"/>
      <w:marBottom w:val="0"/>
      <w:divBdr>
        <w:top w:val="none" w:sz="0" w:space="0" w:color="auto"/>
        <w:left w:val="none" w:sz="0" w:space="0" w:color="auto"/>
        <w:bottom w:val="none" w:sz="0" w:space="0" w:color="auto"/>
        <w:right w:val="none" w:sz="0" w:space="0" w:color="auto"/>
      </w:divBdr>
    </w:div>
    <w:div w:id="1372999757">
      <w:bodyDiv w:val="1"/>
      <w:marLeft w:val="0"/>
      <w:marRight w:val="0"/>
      <w:marTop w:val="0"/>
      <w:marBottom w:val="0"/>
      <w:divBdr>
        <w:top w:val="none" w:sz="0" w:space="0" w:color="auto"/>
        <w:left w:val="none" w:sz="0" w:space="0" w:color="auto"/>
        <w:bottom w:val="none" w:sz="0" w:space="0" w:color="auto"/>
        <w:right w:val="none" w:sz="0" w:space="0" w:color="auto"/>
      </w:divBdr>
    </w:div>
    <w:div w:id="1373916808">
      <w:bodyDiv w:val="1"/>
      <w:marLeft w:val="0"/>
      <w:marRight w:val="0"/>
      <w:marTop w:val="0"/>
      <w:marBottom w:val="0"/>
      <w:divBdr>
        <w:top w:val="none" w:sz="0" w:space="0" w:color="auto"/>
        <w:left w:val="none" w:sz="0" w:space="0" w:color="auto"/>
        <w:bottom w:val="none" w:sz="0" w:space="0" w:color="auto"/>
        <w:right w:val="none" w:sz="0" w:space="0" w:color="auto"/>
      </w:divBdr>
    </w:div>
    <w:div w:id="1381439780">
      <w:bodyDiv w:val="1"/>
      <w:marLeft w:val="0"/>
      <w:marRight w:val="0"/>
      <w:marTop w:val="0"/>
      <w:marBottom w:val="0"/>
      <w:divBdr>
        <w:top w:val="none" w:sz="0" w:space="0" w:color="auto"/>
        <w:left w:val="none" w:sz="0" w:space="0" w:color="auto"/>
        <w:bottom w:val="none" w:sz="0" w:space="0" w:color="auto"/>
        <w:right w:val="none" w:sz="0" w:space="0" w:color="auto"/>
      </w:divBdr>
    </w:div>
    <w:div w:id="1388259612">
      <w:bodyDiv w:val="1"/>
      <w:marLeft w:val="0"/>
      <w:marRight w:val="0"/>
      <w:marTop w:val="0"/>
      <w:marBottom w:val="0"/>
      <w:divBdr>
        <w:top w:val="none" w:sz="0" w:space="0" w:color="auto"/>
        <w:left w:val="none" w:sz="0" w:space="0" w:color="auto"/>
        <w:bottom w:val="none" w:sz="0" w:space="0" w:color="auto"/>
        <w:right w:val="none" w:sz="0" w:space="0" w:color="auto"/>
      </w:divBdr>
    </w:div>
    <w:div w:id="1390765641">
      <w:bodyDiv w:val="1"/>
      <w:marLeft w:val="0"/>
      <w:marRight w:val="0"/>
      <w:marTop w:val="0"/>
      <w:marBottom w:val="0"/>
      <w:divBdr>
        <w:top w:val="none" w:sz="0" w:space="0" w:color="auto"/>
        <w:left w:val="none" w:sz="0" w:space="0" w:color="auto"/>
        <w:bottom w:val="none" w:sz="0" w:space="0" w:color="auto"/>
        <w:right w:val="none" w:sz="0" w:space="0" w:color="auto"/>
      </w:divBdr>
    </w:div>
    <w:div w:id="1410074603">
      <w:bodyDiv w:val="1"/>
      <w:marLeft w:val="0"/>
      <w:marRight w:val="0"/>
      <w:marTop w:val="0"/>
      <w:marBottom w:val="0"/>
      <w:divBdr>
        <w:top w:val="none" w:sz="0" w:space="0" w:color="auto"/>
        <w:left w:val="none" w:sz="0" w:space="0" w:color="auto"/>
        <w:bottom w:val="none" w:sz="0" w:space="0" w:color="auto"/>
        <w:right w:val="none" w:sz="0" w:space="0" w:color="auto"/>
      </w:divBdr>
    </w:div>
    <w:div w:id="1440219168">
      <w:bodyDiv w:val="1"/>
      <w:marLeft w:val="0"/>
      <w:marRight w:val="0"/>
      <w:marTop w:val="0"/>
      <w:marBottom w:val="0"/>
      <w:divBdr>
        <w:top w:val="none" w:sz="0" w:space="0" w:color="auto"/>
        <w:left w:val="none" w:sz="0" w:space="0" w:color="auto"/>
        <w:bottom w:val="none" w:sz="0" w:space="0" w:color="auto"/>
        <w:right w:val="none" w:sz="0" w:space="0" w:color="auto"/>
      </w:divBdr>
    </w:div>
    <w:div w:id="1466243251">
      <w:bodyDiv w:val="1"/>
      <w:marLeft w:val="0"/>
      <w:marRight w:val="0"/>
      <w:marTop w:val="0"/>
      <w:marBottom w:val="0"/>
      <w:divBdr>
        <w:top w:val="none" w:sz="0" w:space="0" w:color="auto"/>
        <w:left w:val="none" w:sz="0" w:space="0" w:color="auto"/>
        <w:bottom w:val="none" w:sz="0" w:space="0" w:color="auto"/>
        <w:right w:val="none" w:sz="0" w:space="0" w:color="auto"/>
      </w:divBdr>
    </w:div>
    <w:div w:id="1470317414">
      <w:bodyDiv w:val="1"/>
      <w:marLeft w:val="0"/>
      <w:marRight w:val="0"/>
      <w:marTop w:val="0"/>
      <w:marBottom w:val="0"/>
      <w:divBdr>
        <w:top w:val="none" w:sz="0" w:space="0" w:color="auto"/>
        <w:left w:val="none" w:sz="0" w:space="0" w:color="auto"/>
        <w:bottom w:val="none" w:sz="0" w:space="0" w:color="auto"/>
        <w:right w:val="none" w:sz="0" w:space="0" w:color="auto"/>
      </w:divBdr>
    </w:div>
    <w:div w:id="1477450047">
      <w:bodyDiv w:val="1"/>
      <w:marLeft w:val="0"/>
      <w:marRight w:val="0"/>
      <w:marTop w:val="0"/>
      <w:marBottom w:val="0"/>
      <w:divBdr>
        <w:top w:val="none" w:sz="0" w:space="0" w:color="auto"/>
        <w:left w:val="none" w:sz="0" w:space="0" w:color="auto"/>
        <w:bottom w:val="none" w:sz="0" w:space="0" w:color="auto"/>
        <w:right w:val="none" w:sz="0" w:space="0" w:color="auto"/>
      </w:divBdr>
    </w:div>
    <w:div w:id="1497266644">
      <w:bodyDiv w:val="1"/>
      <w:marLeft w:val="0"/>
      <w:marRight w:val="0"/>
      <w:marTop w:val="0"/>
      <w:marBottom w:val="0"/>
      <w:divBdr>
        <w:top w:val="none" w:sz="0" w:space="0" w:color="auto"/>
        <w:left w:val="none" w:sz="0" w:space="0" w:color="auto"/>
        <w:bottom w:val="none" w:sz="0" w:space="0" w:color="auto"/>
        <w:right w:val="none" w:sz="0" w:space="0" w:color="auto"/>
      </w:divBdr>
    </w:div>
    <w:div w:id="1505196281">
      <w:bodyDiv w:val="1"/>
      <w:marLeft w:val="0"/>
      <w:marRight w:val="0"/>
      <w:marTop w:val="0"/>
      <w:marBottom w:val="0"/>
      <w:divBdr>
        <w:top w:val="none" w:sz="0" w:space="0" w:color="auto"/>
        <w:left w:val="none" w:sz="0" w:space="0" w:color="auto"/>
        <w:bottom w:val="none" w:sz="0" w:space="0" w:color="auto"/>
        <w:right w:val="none" w:sz="0" w:space="0" w:color="auto"/>
      </w:divBdr>
      <w:divsChild>
        <w:div w:id="828136447">
          <w:marLeft w:val="360"/>
          <w:marRight w:val="0"/>
          <w:marTop w:val="200"/>
          <w:marBottom w:val="0"/>
          <w:divBdr>
            <w:top w:val="none" w:sz="0" w:space="0" w:color="auto"/>
            <w:left w:val="none" w:sz="0" w:space="0" w:color="auto"/>
            <w:bottom w:val="none" w:sz="0" w:space="0" w:color="auto"/>
            <w:right w:val="none" w:sz="0" w:space="0" w:color="auto"/>
          </w:divBdr>
        </w:div>
      </w:divsChild>
    </w:div>
    <w:div w:id="1506554427">
      <w:bodyDiv w:val="1"/>
      <w:marLeft w:val="0"/>
      <w:marRight w:val="0"/>
      <w:marTop w:val="0"/>
      <w:marBottom w:val="0"/>
      <w:divBdr>
        <w:top w:val="none" w:sz="0" w:space="0" w:color="auto"/>
        <w:left w:val="none" w:sz="0" w:space="0" w:color="auto"/>
        <w:bottom w:val="none" w:sz="0" w:space="0" w:color="auto"/>
        <w:right w:val="none" w:sz="0" w:space="0" w:color="auto"/>
      </w:divBdr>
    </w:div>
    <w:div w:id="1507862860">
      <w:bodyDiv w:val="1"/>
      <w:marLeft w:val="0"/>
      <w:marRight w:val="0"/>
      <w:marTop w:val="0"/>
      <w:marBottom w:val="0"/>
      <w:divBdr>
        <w:top w:val="none" w:sz="0" w:space="0" w:color="auto"/>
        <w:left w:val="none" w:sz="0" w:space="0" w:color="auto"/>
        <w:bottom w:val="none" w:sz="0" w:space="0" w:color="auto"/>
        <w:right w:val="none" w:sz="0" w:space="0" w:color="auto"/>
      </w:divBdr>
    </w:div>
    <w:div w:id="1511488208">
      <w:bodyDiv w:val="1"/>
      <w:marLeft w:val="0"/>
      <w:marRight w:val="0"/>
      <w:marTop w:val="0"/>
      <w:marBottom w:val="0"/>
      <w:divBdr>
        <w:top w:val="none" w:sz="0" w:space="0" w:color="auto"/>
        <w:left w:val="none" w:sz="0" w:space="0" w:color="auto"/>
        <w:bottom w:val="none" w:sz="0" w:space="0" w:color="auto"/>
        <w:right w:val="none" w:sz="0" w:space="0" w:color="auto"/>
      </w:divBdr>
    </w:div>
    <w:div w:id="1526021770">
      <w:bodyDiv w:val="1"/>
      <w:marLeft w:val="0"/>
      <w:marRight w:val="0"/>
      <w:marTop w:val="0"/>
      <w:marBottom w:val="0"/>
      <w:divBdr>
        <w:top w:val="none" w:sz="0" w:space="0" w:color="auto"/>
        <w:left w:val="none" w:sz="0" w:space="0" w:color="auto"/>
        <w:bottom w:val="none" w:sz="0" w:space="0" w:color="auto"/>
        <w:right w:val="none" w:sz="0" w:space="0" w:color="auto"/>
      </w:divBdr>
    </w:div>
    <w:div w:id="1542787621">
      <w:bodyDiv w:val="1"/>
      <w:marLeft w:val="0"/>
      <w:marRight w:val="0"/>
      <w:marTop w:val="0"/>
      <w:marBottom w:val="0"/>
      <w:divBdr>
        <w:top w:val="none" w:sz="0" w:space="0" w:color="auto"/>
        <w:left w:val="none" w:sz="0" w:space="0" w:color="auto"/>
        <w:bottom w:val="none" w:sz="0" w:space="0" w:color="auto"/>
        <w:right w:val="none" w:sz="0" w:space="0" w:color="auto"/>
      </w:divBdr>
    </w:div>
    <w:div w:id="1545828094">
      <w:bodyDiv w:val="1"/>
      <w:marLeft w:val="0"/>
      <w:marRight w:val="0"/>
      <w:marTop w:val="0"/>
      <w:marBottom w:val="0"/>
      <w:divBdr>
        <w:top w:val="none" w:sz="0" w:space="0" w:color="auto"/>
        <w:left w:val="none" w:sz="0" w:space="0" w:color="auto"/>
        <w:bottom w:val="none" w:sz="0" w:space="0" w:color="auto"/>
        <w:right w:val="none" w:sz="0" w:space="0" w:color="auto"/>
      </w:divBdr>
    </w:div>
    <w:div w:id="1578318525">
      <w:bodyDiv w:val="1"/>
      <w:marLeft w:val="0"/>
      <w:marRight w:val="0"/>
      <w:marTop w:val="0"/>
      <w:marBottom w:val="0"/>
      <w:divBdr>
        <w:top w:val="none" w:sz="0" w:space="0" w:color="auto"/>
        <w:left w:val="none" w:sz="0" w:space="0" w:color="auto"/>
        <w:bottom w:val="none" w:sz="0" w:space="0" w:color="auto"/>
        <w:right w:val="none" w:sz="0" w:space="0" w:color="auto"/>
      </w:divBdr>
    </w:div>
    <w:div w:id="1585338305">
      <w:bodyDiv w:val="1"/>
      <w:marLeft w:val="0"/>
      <w:marRight w:val="0"/>
      <w:marTop w:val="0"/>
      <w:marBottom w:val="0"/>
      <w:divBdr>
        <w:top w:val="none" w:sz="0" w:space="0" w:color="auto"/>
        <w:left w:val="none" w:sz="0" w:space="0" w:color="auto"/>
        <w:bottom w:val="none" w:sz="0" w:space="0" w:color="auto"/>
        <w:right w:val="none" w:sz="0" w:space="0" w:color="auto"/>
      </w:divBdr>
    </w:div>
    <w:div w:id="1589539683">
      <w:bodyDiv w:val="1"/>
      <w:marLeft w:val="0"/>
      <w:marRight w:val="0"/>
      <w:marTop w:val="0"/>
      <w:marBottom w:val="0"/>
      <w:divBdr>
        <w:top w:val="none" w:sz="0" w:space="0" w:color="auto"/>
        <w:left w:val="none" w:sz="0" w:space="0" w:color="auto"/>
        <w:bottom w:val="none" w:sz="0" w:space="0" w:color="auto"/>
        <w:right w:val="none" w:sz="0" w:space="0" w:color="auto"/>
      </w:divBdr>
    </w:div>
    <w:div w:id="1595631492">
      <w:bodyDiv w:val="1"/>
      <w:marLeft w:val="0"/>
      <w:marRight w:val="0"/>
      <w:marTop w:val="0"/>
      <w:marBottom w:val="0"/>
      <w:divBdr>
        <w:top w:val="none" w:sz="0" w:space="0" w:color="auto"/>
        <w:left w:val="none" w:sz="0" w:space="0" w:color="auto"/>
        <w:bottom w:val="none" w:sz="0" w:space="0" w:color="auto"/>
        <w:right w:val="none" w:sz="0" w:space="0" w:color="auto"/>
      </w:divBdr>
    </w:div>
    <w:div w:id="1595895135">
      <w:bodyDiv w:val="1"/>
      <w:marLeft w:val="0"/>
      <w:marRight w:val="0"/>
      <w:marTop w:val="0"/>
      <w:marBottom w:val="0"/>
      <w:divBdr>
        <w:top w:val="none" w:sz="0" w:space="0" w:color="auto"/>
        <w:left w:val="none" w:sz="0" w:space="0" w:color="auto"/>
        <w:bottom w:val="none" w:sz="0" w:space="0" w:color="auto"/>
        <w:right w:val="none" w:sz="0" w:space="0" w:color="auto"/>
      </w:divBdr>
    </w:div>
    <w:div w:id="1602298764">
      <w:bodyDiv w:val="1"/>
      <w:marLeft w:val="0"/>
      <w:marRight w:val="0"/>
      <w:marTop w:val="0"/>
      <w:marBottom w:val="0"/>
      <w:divBdr>
        <w:top w:val="none" w:sz="0" w:space="0" w:color="auto"/>
        <w:left w:val="none" w:sz="0" w:space="0" w:color="auto"/>
        <w:bottom w:val="none" w:sz="0" w:space="0" w:color="auto"/>
        <w:right w:val="none" w:sz="0" w:space="0" w:color="auto"/>
      </w:divBdr>
    </w:div>
    <w:div w:id="1608073285">
      <w:bodyDiv w:val="1"/>
      <w:marLeft w:val="0"/>
      <w:marRight w:val="0"/>
      <w:marTop w:val="0"/>
      <w:marBottom w:val="0"/>
      <w:divBdr>
        <w:top w:val="none" w:sz="0" w:space="0" w:color="auto"/>
        <w:left w:val="none" w:sz="0" w:space="0" w:color="auto"/>
        <w:bottom w:val="none" w:sz="0" w:space="0" w:color="auto"/>
        <w:right w:val="none" w:sz="0" w:space="0" w:color="auto"/>
      </w:divBdr>
    </w:div>
    <w:div w:id="1623925262">
      <w:bodyDiv w:val="1"/>
      <w:marLeft w:val="0"/>
      <w:marRight w:val="0"/>
      <w:marTop w:val="0"/>
      <w:marBottom w:val="0"/>
      <w:divBdr>
        <w:top w:val="none" w:sz="0" w:space="0" w:color="auto"/>
        <w:left w:val="none" w:sz="0" w:space="0" w:color="auto"/>
        <w:bottom w:val="none" w:sz="0" w:space="0" w:color="auto"/>
        <w:right w:val="none" w:sz="0" w:space="0" w:color="auto"/>
      </w:divBdr>
    </w:div>
    <w:div w:id="1668098230">
      <w:bodyDiv w:val="1"/>
      <w:marLeft w:val="0"/>
      <w:marRight w:val="0"/>
      <w:marTop w:val="0"/>
      <w:marBottom w:val="0"/>
      <w:divBdr>
        <w:top w:val="none" w:sz="0" w:space="0" w:color="auto"/>
        <w:left w:val="none" w:sz="0" w:space="0" w:color="auto"/>
        <w:bottom w:val="none" w:sz="0" w:space="0" w:color="auto"/>
        <w:right w:val="none" w:sz="0" w:space="0" w:color="auto"/>
      </w:divBdr>
    </w:div>
    <w:div w:id="1670014128">
      <w:bodyDiv w:val="1"/>
      <w:marLeft w:val="0"/>
      <w:marRight w:val="0"/>
      <w:marTop w:val="0"/>
      <w:marBottom w:val="0"/>
      <w:divBdr>
        <w:top w:val="none" w:sz="0" w:space="0" w:color="auto"/>
        <w:left w:val="none" w:sz="0" w:space="0" w:color="auto"/>
        <w:bottom w:val="none" w:sz="0" w:space="0" w:color="auto"/>
        <w:right w:val="none" w:sz="0" w:space="0" w:color="auto"/>
      </w:divBdr>
    </w:div>
    <w:div w:id="1675064094">
      <w:bodyDiv w:val="1"/>
      <w:marLeft w:val="0"/>
      <w:marRight w:val="0"/>
      <w:marTop w:val="0"/>
      <w:marBottom w:val="0"/>
      <w:divBdr>
        <w:top w:val="none" w:sz="0" w:space="0" w:color="auto"/>
        <w:left w:val="none" w:sz="0" w:space="0" w:color="auto"/>
        <w:bottom w:val="none" w:sz="0" w:space="0" w:color="auto"/>
        <w:right w:val="none" w:sz="0" w:space="0" w:color="auto"/>
      </w:divBdr>
    </w:div>
    <w:div w:id="1676956036">
      <w:bodyDiv w:val="1"/>
      <w:marLeft w:val="0"/>
      <w:marRight w:val="0"/>
      <w:marTop w:val="0"/>
      <w:marBottom w:val="0"/>
      <w:divBdr>
        <w:top w:val="none" w:sz="0" w:space="0" w:color="auto"/>
        <w:left w:val="none" w:sz="0" w:space="0" w:color="auto"/>
        <w:bottom w:val="none" w:sz="0" w:space="0" w:color="auto"/>
        <w:right w:val="none" w:sz="0" w:space="0" w:color="auto"/>
      </w:divBdr>
    </w:div>
    <w:div w:id="1706716337">
      <w:bodyDiv w:val="1"/>
      <w:marLeft w:val="0"/>
      <w:marRight w:val="0"/>
      <w:marTop w:val="0"/>
      <w:marBottom w:val="0"/>
      <w:divBdr>
        <w:top w:val="none" w:sz="0" w:space="0" w:color="auto"/>
        <w:left w:val="none" w:sz="0" w:space="0" w:color="auto"/>
        <w:bottom w:val="none" w:sz="0" w:space="0" w:color="auto"/>
        <w:right w:val="none" w:sz="0" w:space="0" w:color="auto"/>
      </w:divBdr>
    </w:div>
    <w:div w:id="1713186930">
      <w:bodyDiv w:val="1"/>
      <w:marLeft w:val="0"/>
      <w:marRight w:val="0"/>
      <w:marTop w:val="0"/>
      <w:marBottom w:val="0"/>
      <w:divBdr>
        <w:top w:val="none" w:sz="0" w:space="0" w:color="auto"/>
        <w:left w:val="none" w:sz="0" w:space="0" w:color="auto"/>
        <w:bottom w:val="none" w:sz="0" w:space="0" w:color="auto"/>
        <w:right w:val="none" w:sz="0" w:space="0" w:color="auto"/>
      </w:divBdr>
    </w:div>
    <w:div w:id="1716467446">
      <w:bodyDiv w:val="1"/>
      <w:marLeft w:val="0"/>
      <w:marRight w:val="0"/>
      <w:marTop w:val="0"/>
      <w:marBottom w:val="0"/>
      <w:divBdr>
        <w:top w:val="none" w:sz="0" w:space="0" w:color="auto"/>
        <w:left w:val="none" w:sz="0" w:space="0" w:color="auto"/>
        <w:bottom w:val="none" w:sz="0" w:space="0" w:color="auto"/>
        <w:right w:val="none" w:sz="0" w:space="0" w:color="auto"/>
      </w:divBdr>
    </w:div>
    <w:div w:id="1723480937">
      <w:bodyDiv w:val="1"/>
      <w:marLeft w:val="0"/>
      <w:marRight w:val="0"/>
      <w:marTop w:val="0"/>
      <w:marBottom w:val="0"/>
      <w:divBdr>
        <w:top w:val="none" w:sz="0" w:space="0" w:color="auto"/>
        <w:left w:val="none" w:sz="0" w:space="0" w:color="auto"/>
        <w:bottom w:val="none" w:sz="0" w:space="0" w:color="auto"/>
        <w:right w:val="none" w:sz="0" w:space="0" w:color="auto"/>
      </w:divBdr>
    </w:div>
    <w:div w:id="1725446533">
      <w:bodyDiv w:val="1"/>
      <w:marLeft w:val="0"/>
      <w:marRight w:val="0"/>
      <w:marTop w:val="0"/>
      <w:marBottom w:val="0"/>
      <w:divBdr>
        <w:top w:val="none" w:sz="0" w:space="0" w:color="auto"/>
        <w:left w:val="none" w:sz="0" w:space="0" w:color="auto"/>
        <w:bottom w:val="none" w:sz="0" w:space="0" w:color="auto"/>
        <w:right w:val="none" w:sz="0" w:space="0" w:color="auto"/>
      </w:divBdr>
    </w:div>
    <w:div w:id="1729379029">
      <w:bodyDiv w:val="1"/>
      <w:marLeft w:val="0"/>
      <w:marRight w:val="0"/>
      <w:marTop w:val="0"/>
      <w:marBottom w:val="0"/>
      <w:divBdr>
        <w:top w:val="none" w:sz="0" w:space="0" w:color="auto"/>
        <w:left w:val="none" w:sz="0" w:space="0" w:color="auto"/>
        <w:bottom w:val="none" w:sz="0" w:space="0" w:color="auto"/>
        <w:right w:val="none" w:sz="0" w:space="0" w:color="auto"/>
      </w:divBdr>
    </w:div>
    <w:div w:id="1735198979">
      <w:bodyDiv w:val="1"/>
      <w:marLeft w:val="0"/>
      <w:marRight w:val="0"/>
      <w:marTop w:val="0"/>
      <w:marBottom w:val="0"/>
      <w:divBdr>
        <w:top w:val="none" w:sz="0" w:space="0" w:color="auto"/>
        <w:left w:val="none" w:sz="0" w:space="0" w:color="auto"/>
        <w:bottom w:val="none" w:sz="0" w:space="0" w:color="auto"/>
        <w:right w:val="none" w:sz="0" w:space="0" w:color="auto"/>
      </w:divBdr>
    </w:div>
    <w:div w:id="1747073386">
      <w:bodyDiv w:val="1"/>
      <w:marLeft w:val="0"/>
      <w:marRight w:val="0"/>
      <w:marTop w:val="0"/>
      <w:marBottom w:val="0"/>
      <w:divBdr>
        <w:top w:val="none" w:sz="0" w:space="0" w:color="auto"/>
        <w:left w:val="none" w:sz="0" w:space="0" w:color="auto"/>
        <w:bottom w:val="none" w:sz="0" w:space="0" w:color="auto"/>
        <w:right w:val="none" w:sz="0" w:space="0" w:color="auto"/>
      </w:divBdr>
    </w:div>
    <w:div w:id="1752580349">
      <w:bodyDiv w:val="1"/>
      <w:marLeft w:val="0"/>
      <w:marRight w:val="0"/>
      <w:marTop w:val="0"/>
      <w:marBottom w:val="0"/>
      <w:divBdr>
        <w:top w:val="none" w:sz="0" w:space="0" w:color="auto"/>
        <w:left w:val="none" w:sz="0" w:space="0" w:color="auto"/>
        <w:bottom w:val="none" w:sz="0" w:space="0" w:color="auto"/>
        <w:right w:val="none" w:sz="0" w:space="0" w:color="auto"/>
      </w:divBdr>
    </w:div>
    <w:div w:id="1763183887">
      <w:bodyDiv w:val="1"/>
      <w:marLeft w:val="0"/>
      <w:marRight w:val="0"/>
      <w:marTop w:val="0"/>
      <w:marBottom w:val="0"/>
      <w:divBdr>
        <w:top w:val="none" w:sz="0" w:space="0" w:color="auto"/>
        <w:left w:val="none" w:sz="0" w:space="0" w:color="auto"/>
        <w:bottom w:val="none" w:sz="0" w:space="0" w:color="auto"/>
        <w:right w:val="none" w:sz="0" w:space="0" w:color="auto"/>
      </w:divBdr>
    </w:div>
    <w:div w:id="1771269913">
      <w:bodyDiv w:val="1"/>
      <w:marLeft w:val="0"/>
      <w:marRight w:val="0"/>
      <w:marTop w:val="0"/>
      <w:marBottom w:val="0"/>
      <w:divBdr>
        <w:top w:val="none" w:sz="0" w:space="0" w:color="auto"/>
        <w:left w:val="none" w:sz="0" w:space="0" w:color="auto"/>
        <w:bottom w:val="none" w:sz="0" w:space="0" w:color="auto"/>
        <w:right w:val="none" w:sz="0" w:space="0" w:color="auto"/>
      </w:divBdr>
    </w:div>
    <w:div w:id="1784375858">
      <w:bodyDiv w:val="1"/>
      <w:marLeft w:val="0"/>
      <w:marRight w:val="0"/>
      <w:marTop w:val="0"/>
      <w:marBottom w:val="0"/>
      <w:divBdr>
        <w:top w:val="none" w:sz="0" w:space="0" w:color="auto"/>
        <w:left w:val="none" w:sz="0" w:space="0" w:color="auto"/>
        <w:bottom w:val="none" w:sz="0" w:space="0" w:color="auto"/>
        <w:right w:val="none" w:sz="0" w:space="0" w:color="auto"/>
      </w:divBdr>
    </w:div>
    <w:div w:id="1802723442">
      <w:bodyDiv w:val="1"/>
      <w:marLeft w:val="0"/>
      <w:marRight w:val="0"/>
      <w:marTop w:val="0"/>
      <w:marBottom w:val="0"/>
      <w:divBdr>
        <w:top w:val="none" w:sz="0" w:space="0" w:color="auto"/>
        <w:left w:val="none" w:sz="0" w:space="0" w:color="auto"/>
        <w:bottom w:val="none" w:sz="0" w:space="0" w:color="auto"/>
        <w:right w:val="none" w:sz="0" w:space="0" w:color="auto"/>
      </w:divBdr>
    </w:div>
    <w:div w:id="1816754694">
      <w:bodyDiv w:val="1"/>
      <w:marLeft w:val="0"/>
      <w:marRight w:val="0"/>
      <w:marTop w:val="0"/>
      <w:marBottom w:val="0"/>
      <w:divBdr>
        <w:top w:val="none" w:sz="0" w:space="0" w:color="auto"/>
        <w:left w:val="none" w:sz="0" w:space="0" w:color="auto"/>
        <w:bottom w:val="none" w:sz="0" w:space="0" w:color="auto"/>
        <w:right w:val="none" w:sz="0" w:space="0" w:color="auto"/>
      </w:divBdr>
    </w:div>
    <w:div w:id="1829666223">
      <w:bodyDiv w:val="1"/>
      <w:marLeft w:val="0"/>
      <w:marRight w:val="0"/>
      <w:marTop w:val="0"/>
      <w:marBottom w:val="0"/>
      <w:divBdr>
        <w:top w:val="none" w:sz="0" w:space="0" w:color="auto"/>
        <w:left w:val="none" w:sz="0" w:space="0" w:color="auto"/>
        <w:bottom w:val="none" w:sz="0" w:space="0" w:color="auto"/>
        <w:right w:val="none" w:sz="0" w:space="0" w:color="auto"/>
      </w:divBdr>
    </w:div>
    <w:div w:id="1835491145">
      <w:bodyDiv w:val="1"/>
      <w:marLeft w:val="0"/>
      <w:marRight w:val="0"/>
      <w:marTop w:val="0"/>
      <w:marBottom w:val="0"/>
      <w:divBdr>
        <w:top w:val="none" w:sz="0" w:space="0" w:color="auto"/>
        <w:left w:val="none" w:sz="0" w:space="0" w:color="auto"/>
        <w:bottom w:val="none" w:sz="0" w:space="0" w:color="auto"/>
        <w:right w:val="none" w:sz="0" w:space="0" w:color="auto"/>
      </w:divBdr>
    </w:div>
    <w:div w:id="1837454256">
      <w:bodyDiv w:val="1"/>
      <w:marLeft w:val="0"/>
      <w:marRight w:val="0"/>
      <w:marTop w:val="0"/>
      <w:marBottom w:val="0"/>
      <w:divBdr>
        <w:top w:val="none" w:sz="0" w:space="0" w:color="auto"/>
        <w:left w:val="none" w:sz="0" w:space="0" w:color="auto"/>
        <w:bottom w:val="none" w:sz="0" w:space="0" w:color="auto"/>
        <w:right w:val="none" w:sz="0" w:space="0" w:color="auto"/>
      </w:divBdr>
    </w:div>
    <w:div w:id="1862812736">
      <w:bodyDiv w:val="1"/>
      <w:marLeft w:val="0"/>
      <w:marRight w:val="0"/>
      <w:marTop w:val="0"/>
      <w:marBottom w:val="0"/>
      <w:divBdr>
        <w:top w:val="none" w:sz="0" w:space="0" w:color="auto"/>
        <w:left w:val="none" w:sz="0" w:space="0" w:color="auto"/>
        <w:bottom w:val="none" w:sz="0" w:space="0" w:color="auto"/>
        <w:right w:val="none" w:sz="0" w:space="0" w:color="auto"/>
      </w:divBdr>
    </w:div>
    <w:div w:id="1882981792">
      <w:bodyDiv w:val="1"/>
      <w:marLeft w:val="0"/>
      <w:marRight w:val="0"/>
      <w:marTop w:val="0"/>
      <w:marBottom w:val="0"/>
      <w:divBdr>
        <w:top w:val="none" w:sz="0" w:space="0" w:color="auto"/>
        <w:left w:val="none" w:sz="0" w:space="0" w:color="auto"/>
        <w:bottom w:val="none" w:sz="0" w:space="0" w:color="auto"/>
        <w:right w:val="none" w:sz="0" w:space="0" w:color="auto"/>
      </w:divBdr>
    </w:div>
    <w:div w:id="1887792761">
      <w:bodyDiv w:val="1"/>
      <w:marLeft w:val="0"/>
      <w:marRight w:val="0"/>
      <w:marTop w:val="0"/>
      <w:marBottom w:val="0"/>
      <w:divBdr>
        <w:top w:val="none" w:sz="0" w:space="0" w:color="auto"/>
        <w:left w:val="none" w:sz="0" w:space="0" w:color="auto"/>
        <w:bottom w:val="none" w:sz="0" w:space="0" w:color="auto"/>
        <w:right w:val="none" w:sz="0" w:space="0" w:color="auto"/>
      </w:divBdr>
    </w:div>
    <w:div w:id="1900676191">
      <w:bodyDiv w:val="1"/>
      <w:marLeft w:val="0"/>
      <w:marRight w:val="0"/>
      <w:marTop w:val="0"/>
      <w:marBottom w:val="0"/>
      <w:divBdr>
        <w:top w:val="none" w:sz="0" w:space="0" w:color="auto"/>
        <w:left w:val="none" w:sz="0" w:space="0" w:color="auto"/>
        <w:bottom w:val="none" w:sz="0" w:space="0" w:color="auto"/>
        <w:right w:val="none" w:sz="0" w:space="0" w:color="auto"/>
      </w:divBdr>
    </w:div>
    <w:div w:id="1938174100">
      <w:bodyDiv w:val="1"/>
      <w:marLeft w:val="0"/>
      <w:marRight w:val="0"/>
      <w:marTop w:val="0"/>
      <w:marBottom w:val="0"/>
      <w:divBdr>
        <w:top w:val="none" w:sz="0" w:space="0" w:color="auto"/>
        <w:left w:val="none" w:sz="0" w:space="0" w:color="auto"/>
        <w:bottom w:val="none" w:sz="0" w:space="0" w:color="auto"/>
        <w:right w:val="none" w:sz="0" w:space="0" w:color="auto"/>
      </w:divBdr>
    </w:div>
    <w:div w:id="1962950572">
      <w:bodyDiv w:val="1"/>
      <w:marLeft w:val="0"/>
      <w:marRight w:val="0"/>
      <w:marTop w:val="0"/>
      <w:marBottom w:val="0"/>
      <w:divBdr>
        <w:top w:val="none" w:sz="0" w:space="0" w:color="auto"/>
        <w:left w:val="none" w:sz="0" w:space="0" w:color="auto"/>
        <w:bottom w:val="none" w:sz="0" w:space="0" w:color="auto"/>
        <w:right w:val="none" w:sz="0" w:space="0" w:color="auto"/>
      </w:divBdr>
    </w:div>
    <w:div w:id="1965888642">
      <w:bodyDiv w:val="1"/>
      <w:marLeft w:val="0"/>
      <w:marRight w:val="0"/>
      <w:marTop w:val="0"/>
      <w:marBottom w:val="0"/>
      <w:divBdr>
        <w:top w:val="none" w:sz="0" w:space="0" w:color="auto"/>
        <w:left w:val="none" w:sz="0" w:space="0" w:color="auto"/>
        <w:bottom w:val="none" w:sz="0" w:space="0" w:color="auto"/>
        <w:right w:val="none" w:sz="0" w:space="0" w:color="auto"/>
      </w:divBdr>
    </w:div>
    <w:div w:id="1979874891">
      <w:bodyDiv w:val="1"/>
      <w:marLeft w:val="0"/>
      <w:marRight w:val="0"/>
      <w:marTop w:val="0"/>
      <w:marBottom w:val="0"/>
      <w:divBdr>
        <w:top w:val="none" w:sz="0" w:space="0" w:color="auto"/>
        <w:left w:val="none" w:sz="0" w:space="0" w:color="auto"/>
        <w:bottom w:val="none" w:sz="0" w:space="0" w:color="auto"/>
        <w:right w:val="none" w:sz="0" w:space="0" w:color="auto"/>
      </w:divBdr>
    </w:div>
    <w:div w:id="1990283256">
      <w:bodyDiv w:val="1"/>
      <w:marLeft w:val="0"/>
      <w:marRight w:val="0"/>
      <w:marTop w:val="0"/>
      <w:marBottom w:val="0"/>
      <w:divBdr>
        <w:top w:val="none" w:sz="0" w:space="0" w:color="auto"/>
        <w:left w:val="none" w:sz="0" w:space="0" w:color="auto"/>
        <w:bottom w:val="none" w:sz="0" w:space="0" w:color="auto"/>
        <w:right w:val="none" w:sz="0" w:space="0" w:color="auto"/>
      </w:divBdr>
    </w:div>
    <w:div w:id="2010864057">
      <w:bodyDiv w:val="1"/>
      <w:marLeft w:val="0"/>
      <w:marRight w:val="0"/>
      <w:marTop w:val="0"/>
      <w:marBottom w:val="0"/>
      <w:divBdr>
        <w:top w:val="none" w:sz="0" w:space="0" w:color="auto"/>
        <w:left w:val="none" w:sz="0" w:space="0" w:color="auto"/>
        <w:bottom w:val="none" w:sz="0" w:space="0" w:color="auto"/>
        <w:right w:val="none" w:sz="0" w:space="0" w:color="auto"/>
      </w:divBdr>
    </w:div>
    <w:div w:id="2027629082">
      <w:bodyDiv w:val="1"/>
      <w:marLeft w:val="0"/>
      <w:marRight w:val="0"/>
      <w:marTop w:val="0"/>
      <w:marBottom w:val="0"/>
      <w:divBdr>
        <w:top w:val="none" w:sz="0" w:space="0" w:color="auto"/>
        <w:left w:val="none" w:sz="0" w:space="0" w:color="auto"/>
        <w:bottom w:val="none" w:sz="0" w:space="0" w:color="auto"/>
        <w:right w:val="none" w:sz="0" w:space="0" w:color="auto"/>
      </w:divBdr>
    </w:div>
    <w:div w:id="2046560473">
      <w:bodyDiv w:val="1"/>
      <w:marLeft w:val="0"/>
      <w:marRight w:val="0"/>
      <w:marTop w:val="0"/>
      <w:marBottom w:val="0"/>
      <w:divBdr>
        <w:top w:val="none" w:sz="0" w:space="0" w:color="auto"/>
        <w:left w:val="none" w:sz="0" w:space="0" w:color="auto"/>
        <w:bottom w:val="none" w:sz="0" w:space="0" w:color="auto"/>
        <w:right w:val="none" w:sz="0" w:space="0" w:color="auto"/>
      </w:divBdr>
    </w:div>
    <w:div w:id="2051756708">
      <w:bodyDiv w:val="1"/>
      <w:marLeft w:val="0"/>
      <w:marRight w:val="0"/>
      <w:marTop w:val="0"/>
      <w:marBottom w:val="0"/>
      <w:divBdr>
        <w:top w:val="none" w:sz="0" w:space="0" w:color="auto"/>
        <w:left w:val="none" w:sz="0" w:space="0" w:color="auto"/>
        <w:bottom w:val="none" w:sz="0" w:space="0" w:color="auto"/>
        <w:right w:val="none" w:sz="0" w:space="0" w:color="auto"/>
      </w:divBdr>
    </w:div>
    <w:div w:id="2072386269">
      <w:bodyDiv w:val="1"/>
      <w:marLeft w:val="0"/>
      <w:marRight w:val="0"/>
      <w:marTop w:val="0"/>
      <w:marBottom w:val="0"/>
      <w:divBdr>
        <w:top w:val="none" w:sz="0" w:space="0" w:color="auto"/>
        <w:left w:val="none" w:sz="0" w:space="0" w:color="auto"/>
        <w:bottom w:val="none" w:sz="0" w:space="0" w:color="auto"/>
        <w:right w:val="none" w:sz="0" w:space="0" w:color="auto"/>
      </w:divBdr>
    </w:div>
    <w:div w:id="2080470485">
      <w:bodyDiv w:val="1"/>
      <w:marLeft w:val="0"/>
      <w:marRight w:val="0"/>
      <w:marTop w:val="0"/>
      <w:marBottom w:val="0"/>
      <w:divBdr>
        <w:top w:val="none" w:sz="0" w:space="0" w:color="auto"/>
        <w:left w:val="none" w:sz="0" w:space="0" w:color="auto"/>
        <w:bottom w:val="none" w:sz="0" w:space="0" w:color="auto"/>
        <w:right w:val="none" w:sz="0" w:space="0" w:color="auto"/>
      </w:divBdr>
    </w:div>
    <w:div w:id="2103253994">
      <w:bodyDiv w:val="1"/>
      <w:marLeft w:val="0"/>
      <w:marRight w:val="0"/>
      <w:marTop w:val="0"/>
      <w:marBottom w:val="0"/>
      <w:divBdr>
        <w:top w:val="none" w:sz="0" w:space="0" w:color="auto"/>
        <w:left w:val="none" w:sz="0" w:space="0" w:color="auto"/>
        <w:bottom w:val="none" w:sz="0" w:space="0" w:color="auto"/>
        <w:right w:val="none" w:sz="0" w:space="0" w:color="auto"/>
      </w:divBdr>
    </w:div>
    <w:div w:id="2103641312">
      <w:bodyDiv w:val="1"/>
      <w:marLeft w:val="0"/>
      <w:marRight w:val="0"/>
      <w:marTop w:val="0"/>
      <w:marBottom w:val="0"/>
      <w:divBdr>
        <w:top w:val="none" w:sz="0" w:space="0" w:color="auto"/>
        <w:left w:val="none" w:sz="0" w:space="0" w:color="auto"/>
        <w:bottom w:val="none" w:sz="0" w:space="0" w:color="auto"/>
        <w:right w:val="none" w:sz="0" w:space="0" w:color="auto"/>
      </w:divBdr>
    </w:div>
    <w:div w:id="2111004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40D5DEC0E1468390777496F7697240"/>
        <w:category>
          <w:name w:val="General"/>
          <w:gallery w:val="placeholder"/>
        </w:category>
        <w:types>
          <w:type w:val="bbPlcHdr"/>
        </w:types>
        <w:behaviors>
          <w:behavior w:val="content"/>
        </w:behaviors>
        <w:guid w:val="{C0D39B69-2FBF-40FA-9CC1-48351B7C1987}"/>
      </w:docPartPr>
      <w:docPartBody>
        <w:p w:rsidR="00220814" w:rsidRDefault="00535AEA" w:rsidP="00535AEA">
          <w:pPr>
            <w:pStyle w:val="C540D5DEC0E1468390777496F7697240"/>
          </w:pPr>
          <w:r>
            <w:rPr>
              <w:color w:val="2F5496" w:themeColor="accent1" w:themeShade="BF"/>
              <w:sz w:val="24"/>
              <w:szCs w:val="24"/>
            </w:rPr>
            <w:t>[Company name]</w:t>
          </w:r>
        </w:p>
      </w:docPartBody>
    </w:docPart>
    <w:docPart>
      <w:docPartPr>
        <w:name w:val="079E50803DEE4A72B36C8A20DD49C342"/>
        <w:category>
          <w:name w:val="General"/>
          <w:gallery w:val="placeholder"/>
        </w:category>
        <w:types>
          <w:type w:val="bbPlcHdr"/>
        </w:types>
        <w:behaviors>
          <w:behavior w:val="content"/>
        </w:behaviors>
        <w:guid w:val="{8614ED49-19DA-4DBA-AD5D-F4658497FED3}"/>
      </w:docPartPr>
      <w:docPartBody>
        <w:p w:rsidR="00220814" w:rsidRDefault="00535AEA" w:rsidP="00535AEA">
          <w:pPr>
            <w:pStyle w:val="079E50803DEE4A72B36C8A20DD49C342"/>
          </w:pPr>
          <w:r>
            <w:rPr>
              <w:rFonts w:asciiTheme="majorHAnsi" w:eastAsiaTheme="majorEastAsia" w:hAnsiTheme="majorHAnsi" w:cstheme="majorBidi"/>
              <w:color w:val="4472C4" w:themeColor="accent1"/>
              <w:sz w:val="88"/>
              <w:szCs w:val="88"/>
            </w:rPr>
            <w:t>[Document title]</w:t>
          </w:r>
        </w:p>
      </w:docPartBody>
    </w:docPart>
    <w:docPart>
      <w:docPartPr>
        <w:name w:val="B20B3663EEF442119427B209856022FC"/>
        <w:category>
          <w:name w:val="General"/>
          <w:gallery w:val="placeholder"/>
        </w:category>
        <w:types>
          <w:type w:val="bbPlcHdr"/>
        </w:types>
        <w:behaviors>
          <w:behavior w:val="content"/>
        </w:behaviors>
        <w:guid w:val="{7AE91F08-0B9C-469B-8BE6-7A7CA559521E}"/>
      </w:docPartPr>
      <w:docPartBody>
        <w:p w:rsidR="00220814" w:rsidRDefault="00535AEA" w:rsidP="00535AEA">
          <w:pPr>
            <w:pStyle w:val="B20B3663EEF442119427B209856022FC"/>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AEA"/>
    <w:rsid w:val="00220814"/>
    <w:rsid w:val="00535AEA"/>
    <w:rsid w:val="00A5777E"/>
    <w:rsid w:val="00BA1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40D5DEC0E1468390777496F7697240">
    <w:name w:val="C540D5DEC0E1468390777496F7697240"/>
    <w:rsid w:val="00535AEA"/>
  </w:style>
  <w:style w:type="paragraph" w:customStyle="1" w:styleId="079E50803DEE4A72B36C8A20DD49C342">
    <w:name w:val="079E50803DEE4A72B36C8A20DD49C342"/>
    <w:rsid w:val="00535AEA"/>
  </w:style>
  <w:style w:type="paragraph" w:customStyle="1" w:styleId="B20B3663EEF442119427B209856022FC">
    <w:name w:val="B20B3663EEF442119427B209856022FC"/>
    <w:rsid w:val="00535A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Dav12</b:Tag>
    <b:SourceType>Book</b:SourceType>
    <b:Guid>{71C5B86D-C374-4A8D-8BC7-980198B2AD05}</b:Guid>
    <b:Author>
      <b:Author>
        <b:NameList>
          <b:Person>
            <b:Last>Tripp</b:Last>
            <b:First>David</b:First>
          </b:Person>
        </b:NameList>
      </b:Author>
    </b:Author>
    <b:Title>Critical incidents in teaching : developing professional judgement / David Tripp.</b:Title>
    <b:Year>2012</b:Year>
    <b:Publisher>Routledge</b:Publisher>
    <b:RefOrder>3</b:RefOrder>
  </b:Source>
  <b:Source>
    <b:Tag>Col</b:Tag>
    <b:SourceType>Book</b:SourceType>
    <b:Guid>{D7FA3E6F-5575-4926-AA5A-173A2641E11D}</b:Guid>
    <b:LCID>en-GB</b:LCID>
    <b:Title>Children's Mental Health and emotional Wellbeing in primary schools</b:Title>
    <b:Author>
      <b:Author>
        <b:NameList>
          <b:Person>
            <b:Last>Colin </b:Last>
            <b:First>Howard</b:First>
          </b:Person>
          <b:Person>
            <b:Last>Burton</b:Last>
            <b:First>Maddie</b:First>
          </b:Person>
          <b:Person>
            <b:Last>Levermore</b:Last>
            <b:First>Denisse</b:First>
          </b:Person>
          <b:Person>
            <b:Last>Barrel</b:Last>
            <b:First>Rachel</b:First>
          </b:Person>
        </b:NameList>
      </b:Author>
    </b:Author>
    <b:RefOrder>15</b:RefOrder>
  </b:Source>
  <b:Source>
    <b:Tag>Zwo17</b:Tag>
    <b:SourceType>Book</b:SourceType>
    <b:Guid>{0448F330-D3CF-4368-ABB0-35DDBB9A9668}</b:Guid>
    <b:Author>
      <b:Author>
        <b:NameList>
          <b:Person>
            <b:Last>Zwozdiak-Myers</b:Last>
            <b:First>Paula</b:First>
          </b:Person>
        </b:NameList>
      </b:Author>
    </b:Author>
    <b:Title>The teacher's reflective practice handbook : becoming an extended professional through capturing evidence-informed practice</b:Title>
    <b:Year>2017</b:Year>
    <b:YearAccessed>2022</b:YearAccessed>
    <b:RefOrder>21</b:RefOrder>
  </b:Source>
  <b:Source>
    <b:Tag>Bro20</b:Tag>
    <b:SourceType>Book</b:SourceType>
    <b:Guid>{DDE68D65-9634-4A51-BD48-B450CCC1736A}</b:Guid>
    <b:Title>The Trauma and Attachment aware classroom</b:Title>
    <b:Year>2020</b:Year>
    <b:Author>
      <b:Author>
        <b:NameList>
          <b:Person>
            <b:Last>Brooks</b:Last>
            <b:First>Rebecca</b:First>
          </b:Person>
        </b:NameList>
      </b:Author>
    </b:Author>
    <b:YearAccessed>2022</b:YearAccessed>
    <b:RefOrder>17</b:RefOrder>
  </b:Source>
  <b:Source>
    <b:Tag>Aub16</b:Tag>
    <b:SourceType>Book</b:SourceType>
    <b:Guid>{5C1B574C-30DA-460D-8A7C-E01F0D5DAEB1}</b:Guid>
    <b:Title>Understanding and usoing educational theories</b:Title>
    <b:Year>2016</b:Year>
    <b:Author>
      <b:Author>
        <b:NameList>
          <b:Person>
            <b:Last>Aubrey</b:Last>
            <b:First>Karl</b:First>
          </b:Person>
          <b:Person>
            <b:Last>Riley</b:Last>
            <b:First>Alison</b:First>
          </b:Person>
        </b:NameList>
      </b:Author>
    </b:Author>
    <b:RefOrder>6</b:RefOrder>
  </b:Source>
  <b:Source>
    <b:Tag>Fil69</b:Tag>
    <b:SourceType>JournalArticle</b:SourceType>
    <b:Guid>{A91CADFB-6897-4CE2-8923-ECBBFC28165B}</b:Guid>
    <b:Title>Effects of rewards on children’s prosocial motivation: A socialization study. Developmental Psychology</b:Title>
    <b:Year>1969</b:Year>
    <b:Author>
      <b:Author>
        <b:NameList>
          <b:Person>
            <b:Last>Filtz</b:Last>
            <b:First>Jim</b:First>
          </b:Person>
          <b:Person>
            <b:Last>Fabes</b:Last>
            <b:Middle>A</b:Middle>
            <b:First>Richard</b:First>
          </b:Person>
          <b:Person>
            <b:Last>Eisenberg</b:Last>
            <b:First>Nancy</b:First>
          </b:Person>
          <b:Person>
            <b:Last>May-Plumlee</b:Last>
            <b:First>Traci</b:First>
          </b:Person>
          <b:Person>
            <b:Last>Christopher</b:Last>
            <b:Middle>F</b:Middle>
            <b:First>Scott</b:First>
          </b:Person>
        </b:NameList>
      </b:Author>
    </b:Author>
    <b:YearAccessed>2022</b:YearAccessed>
    <b:MonthAccessed>October</b:MonthAccessed>
    <b:RefOrder>22</b:RefOrder>
  </b:Source>
  <b:Source>
    <b:Tag>Sch16</b:Tag>
    <b:SourceType>Book</b:SourceType>
    <b:Guid>{7B984CBE-9469-4BA2-934D-9E6FD91DB364}</b:Guid>
    <b:Title>The Reflective Practitioner: How Professionals Think in Action</b:Title>
    <b:Year>2016</b:Year>
    <b:Publisher>Routledge</b:Publisher>
    <b:Author>
      <b:Author>
        <b:NameList>
          <b:Person>
            <b:Last>Schon</b:Last>
            <b:Middle>A</b:Middle>
            <b:First>Donald</b:First>
          </b:Person>
        </b:NameList>
      </b:Author>
    </b:Author>
    <b:RefOrder>23</b:RefOrder>
  </b:Source>
  <b:Source>
    <b:Tag>BER18</b:Tag>
    <b:SourceType>DocumentFromInternetSite</b:SourceType>
    <b:Guid>{A1CBE24C-D3DE-432B-A07C-D5D64B697F2D}</b:Guid>
    <b:Title>British Educational Research Association</b:Title>
    <b:Year>2018</b:Year>
    <b:Author>
      <b:Author>
        <b:NameList>
          <b:Person>
            <b:Last>BERA</b:Last>
          </b:Person>
        </b:NameList>
      </b:Author>
    </b:Author>
    <b:InternetSiteTitle>Ethical Guidelines for Educational Research, fourth edition</b:InternetSiteTitle>
    <b:RefOrder>1</b:RefOrder>
  </b:Source>
  <b:Source>
    <b:Tag>Sch87</b:Tag>
    <b:SourceType>Book</b:SourceType>
    <b:Guid>{85F1574F-8896-4DC4-A35D-8F2E7C376246}</b:Guid>
    <b:Title>Educating the reflective practitioner: Towards a new design for teaching in the professions </b:Title>
    <b:Year>1987</b:Year>
    <b:Author>
      <b:Author>
        <b:NameList>
          <b:Person>
            <b:Last>Schon</b:Last>
            <b:First>Donald</b:First>
          </b:Person>
        </b:NameList>
      </b:Author>
    </b:Author>
    <b:Pages>31</b:Pages>
    <b:RefOrder>5</b:RefOrder>
  </b:Source>
  <b:Source>
    <b:Tag>Moo99</b:Tag>
    <b:SourceType>Book</b:SourceType>
    <b:Guid>{D28D79FB-FF86-424D-B0F4-4939F4C6E528}</b:Guid>
    <b:Title>Reflection in learning &amp; professional development : theory &amp; practice</b:Title>
    <b:Year>1999</b:Year>
    <b:Publisher>Routeledge </b:Publisher>
    <b:Author>
      <b:Author>
        <b:NameList>
          <b:Person>
            <b:Last>Moon</b:Last>
            <b:Middle>A</b:Middle>
            <b:First>Jennifer</b:First>
          </b:Person>
        </b:NameList>
      </b:Author>
    </b:Author>
    <b:RefOrder>7</b:RefOrder>
  </b:Source>
  <b:Source>
    <b:Tag>One10</b:Tag>
    <b:SourceType>JournalArticle</b:SourceType>
    <b:Guid>{3818E417-B180-4316-857F-8CFD2DC6B1E1}</b:Guid>
    <b:Title>Am I safe here and do you like me?' Understanding complex trauma and attachment disruption in the classroom</b:Title>
    <b:JournalName>British journal of special education  Vol.37 (4), p.190-19</b:JournalName>
    <b:Year>2010</b:Year>
    <b:Author>
      <b:Author>
        <b:NameList>
          <b:Person>
            <b:Last>O'neil</b:Last>
            <b:First>Linda</b:First>
          </b:Person>
          <b:Person>
            <b:Last>Guanette</b:Last>
            <b:First>Francis</b:First>
          </b:Person>
          <b:Person>
            <b:Last>Kitchenham</b:Last>
            <b:First>Andrew</b:First>
          </b:Person>
        </b:NameList>
      </b:Author>
    </b:Author>
    <b:RefOrder>19</b:RefOrder>
  </b:Source>
  <b:Source>
    <b:Tag>Placeholder1</b:Tag>
    <b:SourceType>Book</b:SourceType>
    <b:Guid>{5D5372BA-0410-4169-BE77-AD9378AF6221}</b:Guid>
    <b:Title>Understanding and using educational theories</b:Title>
    <b:Year>2016</b:Year>
    <b:Author>
      <b:Author>
        <b:NameList>
          <b:Person>
            <b:Last>Aubrey</b:Last>
            <b:First>Karl</b:First>
          </b:Person>
          <b:Person>
            <b:Last>Riley</b:Last>
            <b:First>Alison</b:First>
          </b:Person>
        </b:NameList>
      </b:Author>
    </b:Author>
    <b:RefOrder>9</b:RefOrder>
  </b:Source>
  <b:Source>
    <b:Tag>Nye79</b:Tag>
    <b:SourceType>Book</b:SourceType>
    <b:Guid>{C28BF0AB-6626-4C50-8D9E-602063A1AA8E}</b:Guid>
    <b:Title>What is B. F. Skinner Really Saying</b:Title>
    <b:Year>1979</b:Year>
    <b:Author>
      <b:Author>
        <b:NameList>
          <b:Person>
            <b:Last>Nye</b:Last>
            <b:First>Robert</b:First>
          </b:Person>
        </b:NameList>
      </b:Author>
    </b:Author>
    <b:RefOrder>10</b:RefOrder>
  </b:Source>
  <b:Source>
    <b:Tag>Wat28</b:Tag>
    <b:SourceType>Book</b:SourceType>
    <b:Guid>{E836B577-6D6F-4FAE-9226-5029127AC773}</b:Guid>
    <b:Title>The Psychological Care of Infant and Child from Tutor notes Behaviourist Theories of Learning</b:Title>
    <b:Year>1928</b:Year>
    <b:Author>
      <b:Author>
        <b:NameList>
          <b:Person>
            <b:Last>Watson</b:Last>
            <b:Middle>B</b:Middle>
            <b:First>John</b:First>
          </b:Person>
        </b:NameList>
      </b:Author>
    </b:Author>
    <b:RefOrder>11</b:RefOrder>
  </b:Source>
  <b:Source>
    <b:Tag>Mas53</b:Tag>
    <b:SourceType>Book</b:SourceType>
    <b:Guid>{17F73D33-E54F-498F-A888-109F3D660B91}</b:Guid>
    <b:Title> A theory of human motivation. Psychological Review, </b:Title>
    <b:Year>1953</b:Year>
    <b:Author>
      <b:Author>
        <b:NameList>
          <b:Person>
            <b:Last>Maslow</b:Last>
            <b:First>Abraham</b:First>
          </b:Person>
        </b:NameList>
      </b:Author>
    </b:Author>
    <b:Pages>370-96.</b:Pages>
    <b:RefOrder>12</b:RefOrder>
  </b:Source>
  <b:Source>
    <b:Tag>Gra15</b:Tag>
    <b:SourceType>DocumentFromInternetSite</b:SourceType>
    <b:Guid>{3ED233B6-8064-463B-A2FB-AF81435803DA}</b:Guid>
    <b:Title>Successful futures </b:Title>
    <b:Year>2015</b:Year>
    <b:Author>
      <b:Author>
        <b:NameList>
          <b:Person>
            <b:Last>Donaldson</b:Last>
            <b:First>Graham</b:First>
          </b:Person>
        </b:NameList>
      </b:Author>
    </b:Author>
    <b:InternetSiteTitle>gov.wales</b:InternetSiteTitle>
    <b:RefOrder>13</b:RefOrder>
  </b:Source>
  <b:Source>
    <b:Tag>Koh93</b:Tag>
    <b:SourceType>Book</b:SourceType>
    <b:Guid>{43E2150A-9EBD-4E73-A185-4D8F0F01BC57}</b:Guid>
    <b:Title>Punished by rewards, The trouble with Gold stars, incentive plans, As, Praise and other bribes</b:Title>
    <b:Year>1993</b:Year>
    <b:Author>
      <b:Author>
        <b:NameList>
          <b:Person>
            <b:Last>Kohn</b:Last>
            <b:First>Alfie</b:First>
          </b:Person>
        </b:NameList>
      </b:Author>
    </b:Author>
    <b:RefOrder>14</b:RefOrder>
  </b:Source>
  <b:Source>
    <b:Tag>Bom20</b:Tag>
    <b:SourceType>Book</b:SourceType>
    <b:Guid>{AAAAACC7-1756-409D-9A12-FC2F05CC7CEA}</b:Guid>
    <b:Title>Know me to teach me : differentiated discipline for those recovering from adverse childhood experiences : the latest neuroscience applied and made practical</b:Title>
    <b:Year>2020</b:Year>
    <b:Pages>39</b:Pages>
    <b:Author>
      <b:Author>
        <b:NameList>
          <b:Person>
            <b:Last>Bomber</b:Last>
            <b:Middle>Michelle</b:Middle>
            <b:First>Louise</b:First>
          </b:Person>
        </b:NameList>
      </b:Author>
    </b:Author>
    <b:RefOrder>18</b:RefOrder>
  </b:Source>
  <b:Source>
    <b:Tag>Wel19</b:Tag>
    <b:SourceType>DocumentFromInternetSite</b:SourceType>
    <b:Guid>{99635E25-F277-4CBF-AC80-E54AD33DBEA3}</b:Guid>
    <b:Author>
      <b:Author>
        <b:NameList>
          <b:Person>
            <b:Last>Government</b:Last>
            <b:First>Welsh</b:First>
          </b:Person>
        </b:NameList>
      </b:Author>
    </b:Author>
    <b:Title>Professional standards for teaching and leadership </b:Title>
    <b:Year>2019</b:Year>
    <b:URL>https://hwb.gov.wales/professional-development/professional-standards/</b:URL>
    <b:RefOrder>20</b:RefOrder>
  </b:Source>
  <b:Source>
    <b:Tag>Dew</b:Tag>
    <b:SourceType>Book</b:SourceType>
    <b:Guid>{73CB1DA1-C1D4-4D28-A7DF-F51192B4959F}</b:Guid>
    <b:Title>How we think</b:Title>
    <b:Author>
      <b:Author>
        <b:NameList>
          <b:Person>
            <b:Last>Dewy</b:Last>
            <b:First>John</b:First>
          </b:Person>
        </b:NameList>
      </b:Author>
    </b:Author>
    <b:Year>1933</b:Year>
    <b:RefOrder>4</b:RefOrder>
  </b:Source>
  <b:Source>
    <b:Tag>Est</b:Tag>
    <b:SourceType>DocumentFromInternetSite</b:SourceType>
    <b:Guid>{3CB8EBD6-F1E2-428B-9A1E-0C88802BBED6}</b:Guid>
    <b:Title>primarysite-prod-sorted.s3.amazonaws.com</b:Title>
    <b:Author>
      <b:Author>
        <b:NameList>
          <b:Person>
            <b:Last>Estyn</b:Last>
          </b:Person>
        </b:NameList>
      </b:Author>
    </b:Author>
    <b:URL>https://primarysite-prod-sorted.s3.amazonaws.com/pontarddulais-primary/UploadedDocument/b066256de6c949b3b975e556ea2366b0/pontarddulais-primary-school.pdf</b:URL>
    <b:Year>2018</b:Year>
    <b:RefOrder>8</b:RefOrder>
  </b:Source>
  <b:Source>
    <b:Tag>Cur</b:Tag>
    <b:SourceType>InternetSite</b:SourceType>
    <b:Guid>{B08836F0-E6B1-4B73-9DC2-94DE7D9EC081}</b:Guid>
    <b:Title>Curriculum for Wales</b:Title>
    <b:InternetSiteTitle>hwb</b:InternetSiteTitle>
    <b:URL>https://hwb.gov.wales/curriculum-for-wales/</b:URL>
    <b:Year>2022</b:Year>
    <b:Author>
      <b:Author>
        <b:NameList>
          <b:Person>
            <b:Last>Donaldson</b:Last>
            <b:First>Graham</b:First>
          </b:Person>
        </b:NameList>
      </b:Author>
    </b:Author>
    <b:RefOrder>2</b:RefOrder>
  </b:Source>
  <b:Source>
    <b:Tag>Uni</b:Tag>
    <b:SourceType>InternetSite</b:SourceType>
    <b:Guid>{BF32B4D1-A204-46CA-B568-27E469A0CCCE}</b:Guid>
    <b:Title>Unicef</b:Title>
    <b:URL>https://www.unicef.org.au/united-nations-convention-on-the-rights-of-the-child</b:URL>
    <b:Author>
      <b:Author>
        <b:NameList>
          <b:Person>
            <b:Last>Nations</b:Last>
            <b:First>United</b:First>
          </b:Person>
        </b:NameList>
      </b:Author>
    </b:Author>
    <b:Year>1989</b:Year>
    <b:RefOrder>16</b:RefOrder>
  </b:Source>
</b:Sources>
</file>

<file path=customXml/itemProps1.xml><?xml version="1.0" encoding="utf-8"?>
<ds:datastoreItem xmlns:ds="http://schemas.openxmlformats.org/officeDocument/2006/customXml" ds:itemID="{9ADE8E04-3312-47CF-B4F3-08421D44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14</Pages>
  <Words>4366</Words>
  <Characters>24892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“A critical evaluation and the identification of the next teaching and learning steps focusing on a case study of an individual learner or a group of learners, based on an observed critical incident.”</vt:lpstr>
    </vt:vector>
  </TitlesOfParts>
  <Company>ECAD6007</Company>
  <LinksUpToDate>false</LinksUpToDate>
  <CharactersWithSpaces>29200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the next teaching and learning steps focusing on a case study of an individual learner or a group of learners, based on an observed critical incident.”</dc:title>
  <dc:subject>Student number: 0900232</dc:subject>
  <dc:creator>Rhian Jones</dc:creator>
  <dc:description/>
  <cp:lastModifiedBy>Rhian Jones</cp:lastModifiedBy>
  <cp:revision>501</cp:revision>
  <dcterms:created xsi:type="dcterms:W3CDTF">2022-10-11T15:49:00Z</dcterms:created>
  <dcterms:modified xsi:type="dcterms:W3CDTF">2022-11-06T21:44:00Z</dcterms:modified>
</cp:coreProperties>
</file>