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0A39B" w14:textId="1B60A540" w:rsidR="00DC0859" w:rsidRDefault="00DC0859">
      <w:r>
        <w:t xml:space="preserve">In this </w:t>
      </w:r>
      <w:r w:rsidR="00BA3794">
        <w:t xml:space="preserve">study the discussion will orientate around the question </w:t>
      </w:r>
      <w:r w:rsidR="003E4D87">
        <w:t xml:space="preserve">how </w:t>
      </w:r>
      <w:bookmarkStart w:id="0" w:name="_Int_cWIqzjKI"/>
      <w:r w:rsidR="003E4D87">
        <w:t>feasible</w:t>
      </w:r>
      <w:bookmarkEnd w:id="0"/>
      <w:r w:rsidR="003E4D87">
        <w:t xml:space="preserve"> it is </w:t>
      </w:r>
      <w:r w:rsidR="007D52FC">
        <w:t>to</w:t>
      </w:r>
      <w:r w:rsidR="00AA5304">
        <w:t xml:space="preserve"> </w:t>
      </w:r>
      <w:r w:rsidR="007D52FC">
        <w:t xml:space="preserve">establish cross-cultural </w:t>
      </w:r>
      <w:r w:rsidR="002D4A15">
        <w:t>influence and the adaptation</w:t>
      </w:r>
      <w:r w:rsidR="004E64B7">
        <w:t xml:space="preserve"> of myths </w:t>
      </w:r>
      <w:r w:rsidR="0014730E">
        <w:t xml:space="preserve">between cultures? To answer this question, it is necessary to analyse differing </w:t>
      </w:r>
      <w:r w:rsidR="00A334FA">
        <w:t xml:space="preserve">case studies </w:t>
      </w:r>
      <w:r w:rsidR="00C22372">
        <w:t>from the perspective of different scholars</w:t>
      </w:r>
      <w:r w:rsidR="0021635B">
        <w:t xml:space="preserve">. Including touching upon who these scholars are and where these perspectives might be coming from </w:t>
      </w:r>
      <w:r w:rsidR="00C73A39">
        <w:t xml:space="preserve">in-terms of </w:t>
      </w:r>
      <w:bookmarkStart w:id="1" w:name="_Int_SZkxvd5I"/>
      <w:r w:rsidR="00C73A39">
        <w:t>they’re</w:t>
      </w:r>
      <w:bookmarkEnd w:id="1"/>
      <w:r w:rsidR="00C73A39">
        <w:t xml:space="preserve"> specific specialties. Along with the </w:t>
      </w:r>
      <w:r w:rsidR="00034DFB">
        <w:t xml:space="preserve">good points of their study and the </w:t>
      </w:r>
      <w:bookmarkStart w:id="2" w:name="_Int_C2fIayUE"/>
      <w:r w:rsidR="00034DFB">
        <w:t xml:space="preserve">possible </w:t>
      </w:r>
      <w:r w:rsidR="004B504F">
        <w:t>problems</w:t>
      </w:r>
      <w:bookmarkEnd w:id="2"/>
      <w:r w:rsidR="004B504F">
        <w:t xml:space="preserve"> these studies could have. Then finally a </w:t>
      </w:r>
      <w:r w:rsidR="00C940BE">
        <w:t xml:space="preserve">consensus of </w:t>
      </w:r>
      <w:r w:rsidR="00877AEA">
        <w:t xml:space="preserve">the overall connecting conclusion </w:t>
      </w:r>
      <w:r w:rsidR="00F04364">
        <w:t xml:space="preserve">drawn from each of these studies </w:t>
      </w:r>
      <w:r w:rsidR="00000E8A">
        <w:t xml:space="preserve">alongside the issues of </w:t>
      </w:r>
      <w:r w:rsidR="00D11CA0">
        <w:t xml:space="preserve">answering this opinion focused question. </w:t>
      </w:r>
    </w:p>
    <w:p w14:paraId="08824D13" w14:textId="722A7C88" w:rsidR="00335A6A" w:rsidRDefault="00D5111F">
      <w:r>
        <w:t xml:space="preserve">This paper </w:t>
      </w:r>
      <w:r w:rsidR="000074F7">
        <w:t xml:space="preserve">claims that </w:t>
      </w:r>
      <w:r w:rsidR="0016184B">
        <w:t xml:space="preserve">the specific </w:t>
      </w:r>
      <w:r w:rsidR="00E9361C">
        <w:t xml:space="preserve">theme in mythology known as “the hero’s </w:t>
      </w:r>
      <w:r w:rsidR="001F7C8D">
        <w:t xml:space="preserve">journey” </w:t>
      </w:r>
      <w:r w:rsidR="00D54398">
        <w:t xml:space="preserve">has </w:t>
      </w:r>
      <w:r w:rsidR="00E25140">
        <w:t>become</w:t>
      </w:r>
      <w:r w:rsidR="004E5524">
        <w:t xml:space="preserve"> </w:t>
      </w:r>
      <w:r w:rsidR="000E308C">
        <w:t>larger than just a simple plot</w:t>
      </w:r>
      <w:r w:rsidR="00E3006E">
        <w:t>.</w:t>
      </w:r>
      <w:r w:rsidR="000E308C">
        <w:t xml:space="preserve"> </w:t>
      </w:r>
      <w:r w:rsidR="00E3006E">
        <w:t>But</w:t>
      </w:r>
      <w:r w:rsidR="000E308C">
        <w:t xml:space="preserve"> has become </w:t>
      </w:r>
      <w:r w:rsidR="00D41F3C">
        <w:t xml:space="preserve">a </w:t>
      </w:r>
      <w:r w:rsidR="00FB12B6">
        <w:t xml:space="preserve">multi cultural </w:t>
      </w:r>
      <w:r w:rsidR="004D0E98">
        <w:t xml:space="preserve">phenomenon that became </w:t>
      </w:r>
      <w:r w:rsidR="001741C6">
        <w:t xml:space="preserve">a cross-cultural experience. </w:t>
      </w:r>
      <w:r w:rsidR="008869B2">
        <w:t xml:space="preserve">Especially through its </w:t>
      </w:r>
      <w:r w:rsidR="006C1EAA">
        <w:t xml:space="preserve">usage of different </w:t>
      </w:r>
      <w:r w:rsidR="00A544B4">
        <w:t xml:space="preserve">cultures a </w:t>
      </w:r>
      <w:r w:rsidR="00587E22">
        <w:t>personification of these cultures</w:t>
      </w:r>
      <w:r w:rsidR="00AE4EF2">
        <w:t xml:space="preserve"> through </w:t>
      </w:r>
      <w:r w:rsidR="00DB0154">
        <w:t xml:space="preserve">the hero story lens </w:t>
      </w:r>
      <w:r w:rsidR="00587E22">
        <w:t xml:space="preserve">serves as an educational platform for others to educate themselves and explore </w:t>
      </w:r>
      <w:r w:rsidR="00A544B4">
        <w:t>other</w:t>
      </w:r>
      <w:r w:rsidR="00587E22">
        <w:t xml:space="preserve"> </w:t>
      </w:r>
      <w:r w:rsidR="00A544B4">
        <w:t>cultures</w:t>
      </w:r>
      <w:r w:rsidR="00DB0154">
        <w:t xml:space="preserve">. Thereby </w:t>
      </w:r>
      <w:r w:rsidR="00324014">
        <w:t>establishing it’s answer to the question being</w:t>
      </w:r>
      <w:r w:rsidR="004E3722">
        <w:t xml:space="preserve"> </w:t>
      </w:r>
      <w:r w:rsidR="006A542D">
        <w:t xml:space="preserve">that </w:t>
      </w:r>
      <w:r w:rsidR="000E18C4">
        <w:t xml:space="preserve">it is feasible that cross cultural influence </w:t>
      </w:r>
      <w:r w:rsidR="003E28E6">
        <w:t xml:space="preserve">and it’s influences on </w:t>
      </w:r>
      <w:r w:rsidR="008602BC">
        <w:t xml:space="preserve">preexisting myths and uses the </w:t>
      </w:r>
      <w:r w:rsidR="00F93397">
        <w:t xml:space="preserve">hero’s journey plot point as </w:t>
      </w:r>
      <w:r w:rsidR="00931450">
        <w:t xml:space="preserve">evidence </w:t>
      </w:r>
      <w:r w:rsidR="00F93397">
        <w:t>for their argument.</w:t>
      </w:r>
      <w:r w:rsidR="00E529B3">
        <w:t xml:space="preserve"> </w:t>
      </w:r>
      <w:r w:rsidR="001E651A">
        <w:t xml:space="preserve">This </w:t>
      </w:r>
      <w:r w:rsidR="001B6818">
        <w:t xml:space="preserve">thesis was </w:t>
      </w:r>
      <w:r w:rsidR="00783532">
        <w:t xml:space="preserve">written by </w:t>
      </w:r>
      <w:r w:rsidR="004E0F4F">
        <w:t>Rebecca E. Eva</w:t>
      </w:r>
      <w:r w:rsidR="001C4D42">
        <w:t xml:space="preserve">ns </w:t>
      </w:r>
      <w:r w:rsidR="00F24E8A">
        <w:t xml:space="preserve">who is a communication and </w:t>
      </w:r>
      <w:r w:rsidR="0038176C">
        <w:t xml:space="preserve">Marketing specialist </w:t>
      </w:r>
      <w:r w:rsidR="00DF3B90">
        <w:t xml:space="preserve">who has done a BA and MA </w:t>
      </w:r>
      <w:r w:rsidR="001129DF">
        <w:t xml:space="preserve">on writing, </w:t>
      </w:r>
      <w:r w:rsidR="00BB24FB">
        <w:t xml:space="preserve">rhetoric </w:t>
      </w:r>
      <w:r w:rsidR="00E55E60">
        <w:t xml:space="preserve">and technical communication </w:t>
      </w:r>
      <w:r w:rsidR="00125B72">
        <w:t xml:space="preserve">of which </w:t>
      </w:r>
      <w:r w:rsidR="001A33CD">
        <w:t>she had written</w:t>
      </w:r>
      <w:r w:rsidR="00EB092B">
        <w:t xml:space="preserve"> this thesis</w:t>
      </w:r>
      <w:r w:rsidR="00654E3F">
        <w:t xml:space="preserve">. </w:t>
      </w:r>
      <w:r w:rsidR="004B0866">
        <w:t xml:space="preserve">The strong points of this </w:t>
      </w:r>
      <w:r w:rsidR="001B7F09">
        <w:t xml:space="preserve">thesis and arguments </w:t>
      </w:r>
      <w:r w:rsidR="00D55A22">
        <w:t xml:space="preserve">are </w:t>
      </w:r>
      <w:r w:rsidR="00F924DD">
        <w:t xml:space="preserve">the strong </w:t>
      </w:r>
      <w:r w:rsidR="00404F84">
        <w:t>connections that are made between the</w:t>
      </w:r>
      <w:r w:rsidR="00F924DD">
        <w:t xml:space="preserve"> </w:t>
      </w:r>
      <w:r w:rsidR="00404F84">
        <w:t>modern-day</w:t>
      </w:r>
      <w:r w:rsidR="00944E04">
        <w:t xml:space="preserve"> </w:t>
      </w:r>
      <w:r w:rsidR="004273B2">
        <w:t>films which are inspired by the</w:t>
      </w:r>
      <w:r w:rsidR="005C65A7">
        <w:t xml:space="preserve"> original mythology. </w:t>
      </w:r>
      <w:r w:rsidR="00E33880">
        <w:t xml:space="preserve">It creates strong comparing and contrasting </w:t>
      </w:r>
      <w:r w:rsidR="00AD772B">
        <w:t xml:space="preserve">points </w:t>
      </w:r>
      <w:r w:rsidR="00D82692">
        <w:t>that</w:t>
      </w:r>
      <w:r w:rsidR="00AD772B">
        <w:t xml:space="preserve"> clearly draw </w:t>
      </w:r>
      <w:r w:rsidR="00D82692">
        <w:t>connections to the original story proving this is where the inspiration</w:t>
      </w:r>
      <w:r w:rsidR="00205C4C">
        <w:t xml:space="preserve"> came from </w:t>
      </w:r>
      <w:r w:rsidR="005718EB">
        <w:t xml:space="preserve">including drawing the connecting relationship between the two stories </w:t>
      </w:r>
      <w:r w:rsidR="00EE3624">
        <w:t xml:space="preserve">and how they might </w:t>
      </w:r>
      <w:r w:rsidR="00A33020">
        <w:t>share similar story plot points to one another.</w:t>
      </w:r>
      <w:r w:rsidR="007B5D34">
        <w:t xml:space="preserve"> This clear and straightforward </w:t>
      </w:r>
      <w:r w:rsidR="00DA27D6">
        <w:t>theory</w:t>
      </w:r>
      <w:r w:rsidR="00DF1785">
        <w:t xml:space="preserve">, example, </w:t>
      </w:r>
      <w:r w:rsidR="00D17EF6">
        <w:t xml:space="preserve">connections, difference's structure provides a clear and understandable framework </w:t>
      </w:r>
      <w:r w:rsidR="00B61319">
        <w:t xml:space="preserve">with strong </w:t>
      </w:r>
      <w:r w:rsidR="00906945">
        <w:t xml:space="preserve">evidence and </w:t>
      </w:r>
      <w:r w:rsidR="00557791">
        <w:t>comparison-based</w:t>
      </w:r>
      <w:r w:rsidR="00B61319">
        <w:t xml:space="preserve"> </w:t>
      </w:r>
      <w:r w:rsidR="00906945">
        <w:t>arguments</w:t>
      </w:r>
      <w:r w:rsidR="00557791">
        <w:t xml:space="preserve">. </w:t>
      </w:r>
      <w:r w:rsidR="006600A7">
        <w:t xml:space="preserve">Examples of this </w:t>
      </w:r>
      <w:r w:rsidR="008B6617">
        <w:t xml:space="preserve">strong </w:t>
      </w:r>
      <w:r w:rsidR="00840DC8">
        <w:t>connection-based evidence is</w:t>
      </w:r>
      <w:r w:rsidR="00B97478">
        <w:t xml:space="preserve"> her </w:t>
      </w:r>
      <w:r w:rsidR="001E592E">
        <w:t xml:space="preserve">conversation about </w:t>
      </w:r>
      <w:r w:rsidR="006600A7">
        <w:t>the boom in popularity</w:t>
      </w:r>
      <w:r w:rsidR="00840DC8">
        <w:t xml:space="preserve"> of mythological creatures </w:t>
      </w:r>
      <w:r w:rsidR="00235E41">
        <w:t xml:space="preserve">and the </w:t>
      </w:r>
      <w:r w:rsidR="002B72E5">
        <w:t xml:space="preserve">inclusion of these creatures in a modern literature known as Percy Jackson. </w:t>
      </w:r>
      <w:r w:rsidR="00C81D48">
        <w:t xml:space="preserve">The swift </w:t>
      </w:r>
      <w:r w:rsidR="00014ABE">
        <w:t xml:space="preserve">set up of the discussion and then the </w:t>
      </w:r>
      <w:r w:rsidR="00602FBF">
        <w:t xml:space="preserve">subsequent examples and evidence </w:t>
      </w:r>
      <w:r w:rsidR="008B50EC">
        <w:t>make</w:t>
      </w:r>
      <w:r w:rsidR="00602FBF">
        <w:t xml:space="preserve"> her arguments clear </w:t>
      </w:r>
      <w:r w:rsidR="008B50EC">
        <w:t xml:space="preserve">and easily understood and set up. </w:t>
      </w:r>
      <w:r w:rsidR="00557791">
        <w:t xml:space="preserve">Secondly, </w:t>
      </w:r>
      <w:r w:rsidR="00DF258F">
        <w:t xml:space="preserve">she allows her audience to connect emotionally and or personally to this concept </w:t>
      </w:r>
      <w:r w:rsidR="00FD279C">
        <w:t>such as by using modern day concepts such as worldly uncertainty</w:t>
      </w:r>
      <w:r w:rsidR="008E281F">
        <w:t xml:space="preserve"> along with </w:t>
      </w:r>
      <w:r w:rsidR="003A128A">
        <w:t>developing ideas</w:t>
      </w:r>
      <w:r w:rsidR="00EA4E6D">
        <w:t xml:space="preserve"> in </w:t>
      </w:r>
      <w:r w:rsidR="00C0549A">
        <w:t xml:space="preserve">society </w:t>
      </w:r>
      <w:r w:rsidR="00910A1B">
        <w:t xml:space="preserve">and science. </w:t>
      </w:r>
      <w:r w:rsidR="00753751">
        <w:t xml:space="preserve">She does this by empathising the ancient world fears with similar </w:t>
      </w:r>
      <w:r w:rsidR="00EC201A">
        <w:t>modern-day</w:t>
      </w:r>
      <w:r w:rsidR="00753751">
        <w:t xml:space="preserve"> </w:t>
      </w:r>
      <w:r w:rsidR="00C604CC">
        <w:t>fears</w:t>
      </w:r>
      <w:r w:rsidR="00186DD9">
        <w:t xml:space="preserve"> especially regarding those of trying to understand </w:t>
      </w:r>
      <w:r w:rsidR="003661D5">
        <w:t>how the world came to be and works</w:t>
      </w:r>
      <w:r w:rsidR="00335A6A">
        <w:t>. Further</w:t>
      </w:r>
      <w:r w:rsidR="00234129">
        <w:t xml:space="preserve"> developing this idea and empathy for </w:t>
      </w:r>
      <w:r w:rsidR="000B1827">
        <w:t xml:space="preserve">the period of which these myths were </w:t>
      </w:r>
      <w:r w:rsidR="00335A6A">
        <w:t xml:space="preserve">made </w:t>
      </w:r>
      <w:r w:rsidR="00F02751">
        <w:t xml:space="preserve">by explaining much like modern day stories, </w:t>
      </w:r>
      <w:bookmarkStart w:id="3" w:name="_Int_C4s5yGac"/>
      <w:r w:rsidR="00F02751">
        <w:t>books</w:t>
      </w:r>
      <w:bookmarkEnd w:id="3"/>
      <w:r w:rsidR="00F02751">
        <w:t xml:space="preserve"> and movies. </w:t>
      </w:r>
      <w:r w:rsidR="009E4D25">
        <w:t xml:space="preserve">The ancient world made these stories in order to explain </w:t>
      </w:r>
      <w:r w:rsidR="005618D7">
        <w:t>how the world functions and or has come to be</w:t>
      </w:r>
      <w:r w:rsidR="009A5A10">
        <w:t xml:space="preserve">. This strongly connects to the audience and allows that connection </w:t>
      </w:r>
      <w:r w:rsidR="003162A2">
        <w:t xml:space="preserve">between eras to form and lets the </w:t>
      </w:r>
      <w:r w:rsidR="00766E35">
        <w:t xml:space="preserve">audience understand and draw more connections between cultures through a </w:t>
      </w:r>
      <w:r w:rsidR="005772D2">
        <w:t xml:space="preserve">shared sense and want for understanding of which many cultures, ethnicities and </w:t>
      </w:r>
      <w:r w:rsidR="00907901">
        <w:t>simply people can relate to. Furthering her point of evidence that</w:t>
      </w:r>
      <w:r w:rsidR="008B30D7">
        <w:t xml:space="preserve"> cross cultural influence has been a common </w:t>
      </w:r>
      <w:r w:rsidR="00DE7780">
        <w:t xml:space="preserve">practice in stories and media for centuries. She </w:t>
      </w:r>
      <w:r w:rsidR="002169A4">
        <w:t xml:space="preserve">primarily cites religious text to prove this point </w:t>
      </w:r>
      <w:r w:rsidR="00390921">
        <w:t xml:space="preserve">such as </w:t>
      </w:r>
      <w:r w:rsidR="00D322AF">
        <w:t>her comments repeatedly regarding the Epic of Gil</w:t>
      </w:r>
      <w:r w:rsidR="00496F9F">
        <w:t>gamesh.</w:t>
      </w:r>
      <w:r w:rsidR="00CE26F2">
        <w:t xml:space="preserve"> </w:t>
      </w:r>
      <w:r w:rsidR="007244F2">
        <w:t xml:space="preserve">Explaining that </w:t>
      </w:r>
      <w:r w:rsidR="00AF190A">
        <w:t xml:space="preserve">hero stories like this with </w:t>
      </w:r>
      <w:r w:rsidR="001120FE">
        <w:t xml:space="preserve">themes such as flooding </w:t>
      </w:r>
      <w:r w:rsidR="005B334D">
        <w:t xml:space="preserve">and adverse weather along with people turning into </w:t>
      </w:r>
      <w:r w:rsidR="003F64F7">
        <w:t>hero’s or even gods are a</w:t>
      </w:r>
      <w:r w:rsidR="00AC3878">
        <w:t xml:space="preserve">n attempt to reach others with their views and values for how the world works and why these </w:t>
      </w:r>
      <w:r w:rsidR="009637C0">
        <w:t xml:space="preserve">worldly events happen and or have happened. </w:t>
      </w:r>
      <w:r w:rsidR="008667AF">
        <w:t>This,</w:t>
      </w:r>
      <w:r w:rsidR="009637C0">
        <w:t xml:space="preserve"> </w:t>
      </w:r>
      <w:r w:rsidR="008667AF">
        <w:t xml:space="preserve">furthermore, allows the audience to </w:t>
      </w:r>
      <w:r w:rsidR="00520BC4">
        <w:t>empathise with these cultures</w:t>
      </w:r>
      <w:r w:rsidR="00E53128">
        <w:t xml:space="preserve"> understanding of the world and may even share these ideas with their own cultures</w:t>
      </w:r>
      <w:r w:rsidR="006D5783">
        <w:t xml:space="preserve">. Which further proves the scholars point of cross-cultural input especially by giving such an empathetic and emotional approach to the discussion. </w:t>
      </w:r>
    </w:p>
    <w:p w14:paraId="1D50F8EE" w14:textId="111937B8" w:rsidR="00823232" w:rsidRDefault="00823232">
      <w:r>
        <w:t xml:space="preserve">Now it is relevant to discuss the </w:t>
      </w:r>
      <w:r w:rsidR="00E55DAB">
        <w:t>problems of this source</w:t>
      </w:r>
      <w:r w:rsidR="00EE2833">
        <w:t xml:space="preserve">. </w:t>
      </w:r>
      <w:r w:rsidR="000A0BD4">
        <w:t xml:space="preserve">This thesis comes across </w:t>
      </w:r>
      <w:r w:rsidR="002826D1">
        <w:t>issues such as</w:t>
      </w:r>
      <w:r w:rsidR="00183C27">
        <w:t xml:space="preserve"> the sensitivity to its subject matter can get lost when placed in comparison to </w:t>
      </w:r>
      <w:r w:rsidR="009853FD">
        <w:t xml:space="preserve">its fictional counterpart. </w:t>
      </w:r>
      <w:r w:rsidR="00884F36">
        <w:t xml:space="preserve">This though can be subjective to some </w:t>
      </w:r>
      <w:r w:rsidR="00231DDF">
        <w:t xml:space="preserve">can come across as trivialising and or dismissing the </w:t>
      </w:r>
      <w:r w:rsidR="00E06976">
        <w:t>importance and or cultural significance of the</w:t>
      </w:r>
      <w:r w:rsidR="00085344">
        <w:t xml:space="preserve"> accurate and original </w:t>
      </w:r>
      <w:r w:rsidR="00A405D7">
        <w:t xml:space="preserve">myth. For </w:t>
      </w:r>
      <w:r w:rsidR="00405E37">
        <w:t>example,</w:t>
      </w:r>
      <w:r w:rsidR="00A405D7">
        <w:t xml:space="preserve"> </w:t>
      </w:r>
      <w:r w:rsidR="00405E37">
        <w:t xml:space="preserve">such as the example used on the </w:t>
      </w:r>
      <w:r w:rsidR="00CE64DA">
        <w:t xml:space="preserve">Greek gods and Percy Jackson </w:t>
      </w:r>
      <w:r w:rsidR="00057FAC">
        <w:t xml:space="preserve">conversion in the second chapter. </w:t>
      </w:r>
      <w:r w:rsidR="004E2652">
        <w:t>With representation of these creatures</w:t>
      </w:r>
      <w:r w:rsidR="000E37BA">
        <w:t xml:space="preserve"> and characters </w:t>
      </w:r>
      <w:r w:rsidR="004E2652">
        <w:t>in western media comes issues with accuracy in representation in these creatures</w:t>
      </w:r>
      <w:r w:rsidR="000E37BA">
        <w:t xml:space="preserve"> and characters </w:t>
      </w:r>
      <w:r w:rsidR="004E2652">
        <w:t xml:space="preserve">particularly if intended to be included in a children’s novel series. </w:t>
      </w:r>
      <w:r w:rsidR="00B77A76">
        <w:t xml:space="preserve">With comparing these sources there needs to be a distinction between the literary interpretation of these characters and the actual </w:t>
      </w:r>
      <w:r w:rsidR="00504B8F">
        <w:t xml:space="preserve">story which the modern book takes from. There for the audience would not be under the impression Percy Jackson is fully accurate to the sequence of events of the actual myth. </w:t>
      </w:r>
      <w:r w:rsidR="008721E4">
        <w:t xml:space="preserve">Of which especially in children’s media there is a lot of censorship of </w:t>
      </w:r>
      <w:r w:rsidR="00C062F7">
        <w:t xml:space="preserve">original mythology especially in </w:t>
      </w:r>
      <w:r w:rsidR="008A788A">
        <w:t xml:space="preserve">Graeco </w:t>
      </w:r>
      <w:r w:rsidR="00C062F7">
        <w:t>Roman mythology</w:t>
      </w:r>
      <w:r w:rsidR="00B278B4">
        <w:t>. Due to its heavy often intense material</w:t>
      </w:r>
      <w:r w:rsidR="007A3F6A">
        <w:t xml:space="preserve"> in some of its stories regarding gods not best suited for children or their children’s novels. </w:t>
      </w:r>
      <w:r w:rsidR="006A2141">
        <w:t xml:space="preserve">Which is why </w:t>
      </w:r>
      <w:r w:rsidR="00B63F64">
        <w:t xml:space="preserve">a distinction between these two sources needs to be brought up and discussed that though Percy Jackson is indeed inspired by the source material it is not a fully </w:t>
      </w:r>
      <w:r w:rsidR="002E4A0C">
        <w:t>accurate source to the true events of mythology.</w:t>
      </w:r>
      <w:r w:rsidR="00561D13">
        <w:t xml:space="preserve"> </w:t>
      </w:r>
      <w:r w:rsidR="00E821FB">
        <w:t xml:space="preserve">Secondly, there seems to be an overwhelming usage of specifically </w:t>
      </w:r>
      <w:r w:rsidR="007C1DB9">
        <w:t>Graeco Roman mythology as reference</w:t>
      </w:r>
      <w:r w:rsidR="00AC14CD">
        <w:t xml:space="preserve">. </w:t>
      </w:r>
      <w:r w:rsidR="000F12FE">
        <w:t xml:space="preserve">When reading the </w:t>
      </w:r>
      <w:r w:rsidR="003627CD">
        <w:t>thesis, it heavily relies on a specific region of myths for comparison to various forms of media.</w:t>
      </w:r>
      <w:r w:rsidR="00BB44D3">
        <w:t xml:space="preserve"> </w:t>
      </w:r>
      <w:r w:rsidR="000603DA">
        <w:t xml:space="preserve">This poses issues of representation </w:t>
      </w:r>
      <w:r w:rsidR="0092527C">
        <w:t>of other cultures popular media and or other countries and cultures mytho</w:t>
      </w:r>
      <w:r w:rsidR="00A56A94">
        <w:t>log</w:t>
      </w:r>
      <w:r w:rsidR="003C68C6">
        <w:t>y for</w:t>
      </w:r>
      <w:r w:rsidR="00EB696A">
        <w:t xml:space="preserve"> </w:t>
      </w:r>
      <w:r w:rsidR="00A56A94">
        <w:t>comparison</w:t>
      </w:r>
      <w:r w:rsidR="003C68C6">
        <w:t xml:space="preserve">. This makes the study seem like it has a rather narrow </w:t>
      </w:r>
      <w:r w:rsidR="00503679">
        <w:t xml:space="preserve">point of study </w:t>
      </w:r>
      <w:r w:rsidR="00172EFD">
        <w:t xml:space="preserve">and view which can also in addition narrow the scope or the importance or impact of the topic of discussion. </w:t>
      </w:r>
      <w:r w:rsidR="00824F78">
        <w:t xml:space="preserve">In addition to </w:t>
      </w:r>
      <w:r w:rsidR="00A70959">
        <w:t xml:space="preserve">underrepresenting </w:t>
      </w:r>
      <w:r w:rsidR="005473E7">
        <w:t xml:space="preserve">other cultures in this vast overlapping discussion. Especially underestimating their impact on </w:t>
      </w:r>
      <w:r w:rsidR="008852BB">
        <w:t xml:space="preserve">modern media and stories in the modern day. </w:t>
      </w:r>
    </w:p>
    <w:p w14:paraId="084F1026" w14:textId="2A7EE1C8" w:rsidR="00A71915" w:rsidRDefault="00A016F2">
      <w:r>
        <w:t xml:space="preserve">The next source being studied is that of a scholar who believes </w:t>
      </w:r>
      <w:r w:rsidR="00531B2C">
        <w:t xml:space="preserve">there are relevant problems </w:t>
      </w:r>
      <w:r w:rsidR="00346BA6">
        <w:t xml:space="preserve">to be discussed with the concept of </w:t>
      </w:r>
      <w:r w:rsidR="00EC4215">
        <w:t>what he calls “</w:t>
      </w:r>
      <w:r w:rsidR="00B62BFC">
        <w:t xml:space="preserve">pluralistic” </w:t>
      </w:r>
      <w:r w:rsidR="005E0D23">
        <w:t xml:space="preserve">mythology. Which means </w:t>
      </w:r>
      <w:r w:rsidR="00D40C7A">
        <w:t xml:space="preserve">the co existence </w:t>
      </w:r>
      <w:r w:rsidR="000F4BE8">
        <w:t xml:space="preserve">of mythologies. </w:t>
      </w:r>
      <w:r w:rsidR="003F5993">
        <w:t>The writer believes that with modern technology development allows myths to be more easily exposed to</w:t>
      </w:r>
      <w:r w:rsidR="000716F4">
        <w:t xml:space="preserve"> being </w:t>
      </w:r>
      <w:r w:rsidR="00AA0ED0">
        <w:t>less relevant</w:t>
      </w:r>
      <w:r w:rsidR="00CB15A3">
        <w:t>.</w:t>
      </w:r>
      <w:r w:rsidR="00AA0ED0">
        <w:t xml:space="preserve"> </w:t>
      </w:r>
      <w:r w:rsidR="00CB15A3">
        <w:t>Along</w:t>
      </w:r>
      <w:r w:rsidR="00406FD6">
        <w:t xml:space="preserve"> with being manipulated and </w:t>
      </w:r>
      <w:r w:rsidR="00DE45BB">
        <w:t>moulded into brand new narratives that better reflect modern ideology</w:t>
      </w:r>
      <w:r w:rsidR="00CB15A3">
        <w:t xml:space="preserve"> to the point of being </w:t>
      </w:r>
      <w:r w:rsidR="006A5084">
        <w:t>lost entirely</w:t>
      </w:r>
      <w:r w:rsidR="00FF0BCD">
        <w:t xml:space="preserve">. </w:t>
      </w:r>
      <w:r w:rsidR="007868E5">
        <w:t xml:space="preserve">Rendering them to be used </w:t>
      </w:r>
      <w:r w:rsidR="005E7BEF">
        <w:t xml:space="preserve">more as </w:t>
      </w:r>
      <w:r w:rsidR="00C22C8C">
        <w:t xml:space="preserve">products </w:t>
      </w:r>
      <w:r w:rsidR="006C6490">
        <w:t xml:space="preserve">of consumption or at worst propaganda. </w:t>
      </w:r>
      <w:r w:rsidR="00706A95">
        <w:t xml:space="preserve">Also promoting the theory that allowing cross cultural influences to be </w:t>
      </w:r>
      <w:r w:rsidR="009E3A42">
        <w:t xml:space="preserve">integrated into other myths of other cultures makes the original myth less </w:t>
      </w:r>
      <w:r w:rsidR="00C1269E">
        <w:t>novel</w:t>
      </w:r>
      <w:r w:rsidR="00514603">
        <w:t xml:space="preserve">. </w:t>
      </w:r>
      <w:r w:rsidR="006F6FB8">
        <w:t xml:space="preserve">These Theories are put forward by </w:t>
      </w:r>
      <w:r w:rsidR="00CE7736">
        <w:t>a</w:t>
      </w:r>
      <w:r w:rsidR="006A39B1">
        <w:t>n acclaimed American author</w:t>
      </w:r>
      <w:r w:rsidR="006F6C38">
        <w:t xml:space="preserve">, mythologist and professor, </w:t>
      </w:r>
      <w:r w:rsidR="00A16F1B">
        <w:t xml:space="preserve">Joseph Campbell. </w:t>
      </w:r>
      <w:r w:rsidR="00C169E5">
        <w:t xml:space="preserve">He is well known for his works covering the </w:t>
      </w:r>
      <w:r w:rsidR="00192F16">
        <w:t xml:space="preserve">topics </w:t>
      </w:r>
      <w:r w:rsidR="004D5ACF">
        <w:t xml:space="preserve">such as </w:t>
      </w:r>
      <w:r w:rsidR="00021870">
        <w:t xml:space="preserve">common themes in mythology such as the “hero’s journey” </w:t>
      </w:r>
      <w:r w:rsidR="00A80014">
        <w:t xml:space="preserve">including philosophical ideas </w:t>
      </w:r>
      <w:r w:rsidR="001B3617">
        <w:t xml:space="preserve">regarding how </w:t>
      </w:r>
      <w:r w:rsidR="009C22ED">
        <w:t xml:space="preserve">myths serve as a key function in many societies to provide structure </w:t>
      </w:r>
      <w:r w:rsidR="00EC720F">
        <w:t xml:space="preserve">in multiple facets of human understanding. </w:t>
      </w:r>
      <w:r w:rsidR="00892805">
        <w:t>Moving onto the strong points of his argument</w:t>
      </w:r>
      <w:r w:rsidR="004926D2">
        <w:t xml:space="preserve">. Firstly, </w:t>
      </w:r>
      <w:r w:rsidR="00775F84">
        <w:t xml:space="preserve">Campbell has a very alternative opinion </w:t>
      </w:r>
      <w:r w:rsidR="0020489E">
        <w:t xml:space="preserve">especially in comparison to other sources found on the same topic mainly promoting the positive points of </w:t>
      </w:r>
      <w:r w:rsidR="0019124A">
        <w:t>cross-cultural</w:t>
      </w:r>
      <w:r w:rsidR="0020489E">
        <w:t xml:space="preserve"> </w:t>
      </w:r>
      <w:r w:rsidR="0019124A">
        <w:t xml:space="preserve">influence. He in contrast discusses the possible downsides of being too open to this concept and the potential </w:t>
      </w:r>
      <w:r w:rsidR="00120589">
        <w:t>for</w:t>
      </w:r>
      <w:r w:rsidR="007E1EE1">
        <w:t xml:space="preserve"> negative social consequences if we don’t </w:t>
      </w:r>
      <w:r w:rsidR="00654C1E">
        <w:t xml:space="preserve">question the full implications and the whole scope of this topic. </w:t>
      </w:r>
      <w:r w:rsidR="001A7393">
        <w:t xml:space="preserve">It also provides the audience with a fuller discussion </w:t>
      </w:r>
      <w:r w:rsidR="00004A4B">
        <w:t xml:space="preserve">in terms of answering such a complex question with multiple facets </w:t>
      </w:r>
      <w:r w:rsidR="0047463B">
        <w:t xml:space="preserve">in terms </w:t>
      </w:r>
      <w:r w:rsidR="00004A4B">
        <w:t xml:space="preserve">of </w:t>
      </w:r>
      <w:r w:rsidR="0047463B">
        <w:t xml:space="preserve">social, phycological and </w:t>
      </w:r>
      <w:r w:rsidR="00447A61">
        <w:t xml:space="preserve">scientific </w:t>
      </w:r>
      <w:r w:rsidR="00706F8D">
        <w:t>impact.</w:t>
      </w:r>
      <w:r w:rsidR="00E36689">
        <w:t xml:space="preserve"> </w:t>
      </w:r>
      <w:r w:rsidR="00DE176E">
        <w:t xml:space="preserve">Secondly, </w:t>
      </w:r>
      <w:r w:rsidR="00C56AA3">
        <w:t xml:space="preserve">one can respect </w:t>
      </w:r>
      <w:r w:rsidR="0026379C">
        <w:t xml:space="preserve">his recognition of the positive powers cross cultural influence can have </w:t>
      </w:r>
      <w:r w:rsidR="00532383">
        <w:t xml:space="preserve">on mythology in </w:t>
      </w:r>
      <w:r w:rsidR="008B159A">
        <w:t xml:space="preserve">a developed generous manner. </w:t>
      </w:r>
      <w:r w:rsidR="000A4547">
        <w:t xml:space="preserve">In comparison some scholars may underplay and or understate the other </w:t>
      </w:r>
      <w:r w:rsidR="00B4507B">
        <w:t>party's</w:t>
      </w:r>
      <w:r w:rsidR="000A4547">
        <w:t xml:space="preserve"> </w:t>
      </w:r>
      <w:r w:rsidR="00856786">
        <w:t xml:space="preserve">perspective especially in </w:t>
      </w:r>
      <w:r w:rsidR="00A11F99">
        <w:t>comparison to them discussing their own standing</w:t>
      </w:r>
      <w:r w:rsidR="00440855">
        <w:t xml:space="preserve">. </w:t>
      </w:r>
      <w:r w:rsidR="00654E0C">
        <w:t xml:space="preserve">In addition to providing the audience with </w:t>
      </w:r>
      <w:r w:rsidR="00CB24BB">
        <w:t>a stronger understanding of the discussion on both ends of the spectrum in one text along with clearly seeing the strengths and weaknesses of both arguments on both parties</w:t>
      </w:r>
      <w:r w:rsidR="00D500CB">
        <w:t xml:space="preserve">. </w:t>
      </w:r>
      <w:r w:rsidR="00C61F46">
        <w:t xml:space="preserve">Finally, now it is relevant to discuss the weaknesses of Joseph Campbell’s </w:t>
      </w:r>
      <w:r w:rsidR="00465D47">
        <w:t>argument.</w:t>
      </w:r>
      <w:r w:rsidR="00DC0DC8">
        <w:t xml:space="preserve"> </w:t>
      </w:r>
      <w:r w:rsidR="00C82D81">
        <w:t xml:space="preserve">Some critics of Campbell’s philosophy </w:t>
      </w:r>
      <w:r w:rsidR="00733FDC">
        <w:t xml:space="preserve">argue that </w:t>
      </w:r>
      <w:r w:rsidR="001B68D5">
        <w:t xml:space="preserve">his perspective leans towards </w:t>
      </w:r>
      <w:r w:rsidR="00E36EA3">
        <w:t xml:space="preserve">more European </w:t>
      </w:r>
      <w:r w:rsidR="00B75A11">
        <w:t xml:space="preserve">based myth. </w:t>
      </w:r>
      <w:r w:rsidR="005A2970">
        <w:t xml:space="preserve">In addition to coming across </w:t>
      </w:r>
      <w:r w:rsidR="00F37D54">
        <w:t xml:space="preserve">as even colonial at worst. This is due to </w:t>
      </w:r>
      <w:r w:rsidR="00866344">
        <w:t xml:space="preserve">the idea that mythology should be a combined homogeneous mythology. </w:t>
      </w:r>
      <w:r w:rsidR="00A20A44">
        <w:t xml:space="preserve">Which could also come across to some as </w:t>
      </w:r>
      <w:r w:rsidR="00653CDE">
        <w:t xml:space="preserve">having the intention to suppress </w:t>
      </w:r>
      <w:r w:rsidR="00862227">
        <w:t xml:space="preserve">other stories in favour of </w:t>
      </w:r>
      <w:r w:rsidR="002F793A">
        <w:t xml:space="preserve">others. </w:t>
      </w:r>
      <w:r w:rsidR="002C0E7F">
        <w:t xml:space="preserve">This can come across </w:t>
      </w:r>
      <w:r w:rsidR="00723F05">
        <w:t xml:space="preserve">as </w:t>
      </w:r>
      <w:r w:rsidR="004F7E2B">
        <w:t xml:space="preserve">sanitisation in addition to </w:t>
      </w:r>
      <w:r w:rsidR="00EC6F20">
        <w:t xml:space="preserve">having a high chance of being highly </w:t>
      </w:r>
      <w:r w:rsidR="00EA71DD">
        <w:t xml:space="preserve">biased </w:t>
      </w:r>
      <w:r w:rsidR="00AC74FD">
        <w:t xml:space="preserve">and or even </w:t>
      </w:r>
      <w:r w:rsidR="00864DDA">
        <w:t xml:space="preserve">damaging </w:t>
      </w:r>
      <w:r w:rsidR="00852228">
        <w:t xml:space="preserve">to other cultures experiences that might even be independent to specificity that cultures traditions. </w:t>
      </w:r>
      <w:r w:rsidR="0013719E">
        <w:t xml:space="preserve">Secondly, </w:t>
      </w:r>
      <w:r w:rsidR="00B44167">
        <w:t xml:space="preserve">Campbell seems to have a </w:t>
      </w:r>
      <w:r w:rsidR="0053591C">
        <w:t xml:space="preserve">more conservative view of </w:t>
      </w:r>
      <w:r w:rsidR="00DB6C17">
        <w:t xml:space="preserve">shared </w:t>
      </w:r>
      <w:r w:rsidR="00E76E7A">
        <w:t xml:space="preserve">mythology. </w:t>
      </w:r>
      <w:r w:rsidR="00B132E7">
        <w:t xml:space="preserve">Especially with his lack of mention </w:t>
      </w:r>
      <w:r w:rsidR="002B2790">
        <w:t xml:space="preserve">of </w:t>
      </w:r>
      <w:r w:rsidR="00EA7174">
        <w:t xml:space="preserve">women heroines and an overwhelming focus on </w:t>
      </w:r>
      <w:r w:rsidR="00C252B4">
        <w:t>men’s sources</w:t>
      </w:r>
      <w:r w:rsidR="00ED40B9">
        <w:t xml:space="preserve">. This </w:t>
      </w:r>
      <w:r w:rsidR="00CF6E2C">
        <w:t>inherently lacks fundamental perspective and depth of argument</w:t>
      </w:r>
      <w:r w:rsidR="00090EB2">
        <w:t xml:space="preserve"> lacking strength in-terms </w:t>
      </w:r>
      <w:r w:rsidR="007F149B">
        <w:t xml:space="preserve">of multi perspectives. </w:t>
      </w:r>
      <w:r w:rsidR="000A0DEE">
        <w:t xml:space="preserve">In addition to sharing the belief </w:t>
      </w:r>
      <w:r w:rsidR="00BC3C7D">
        <w:t xml:space="preserve">that </w:t>
      </w:r>
      <w:r w:rsidR="008B14C2">
        <w:t>myths are essentially</w:t>
      </w:r>
      <w:r w:rsidR="000B4105">
        <w:t xml:space="preserve"> the exact same by nature </w:t>
      </w:r>
      <w:r w:rsidR="002947BC">
        <w:t xml:space="preserve">ignores complex </w:t>
      </w:r>
      <w:r w:rsidR="00F20963">
        <w:t xml:space="preserve">storytelling structures and or </w:t>
      </w:r>
      <w:r w:rsidR="00AD2634">
        <w:t>subversions of typical stories</w:t>
      </w:r>
      <w:r w:rsidR="00E2062E">
        <w:t xml:space="preserve">. Including simplifying </w:t>
      </w:r>
      <w:r w:rsidR="00C0442F">
        <w:t>these stories in the argument by proxy.</w:t>
      </w:r>
    </w:p>
    <w:p w14:paraId="6130A407" w14:textId="5AB6475B" w:rsidR="00096E7A" w:rsidRDefault="00EC6F90">
      <w:r>
        <w:t xml:space="preserve">In summary, these two authors </w:t>
      </w:r>
      <w:r w:rsidR="007A54A2">
        <w:t>have two varying degrees of understanding</w:t>
      </w:r>
      <w:r w:rsidR="006C5FF5">
        <w:t xml:space="preserve">s on two completely different end of the spectrum of understanding of the concept of answering the question of </w:t>
      </w:r>
      <w:r w:rsidR="001D3950">
        <w:t xml:space="preserve">how feasible </w:t>
      </w:r>
      <w:r w:rsidR="003419B1">
        <w:t>it is</w:t>
      </w:r>
      <w:r w:rsidR="001D3950">
        <w:t xml:space="preserve"> to </w:t>
      </w:r>
      <w:r w:rsidR="003419B1">
        <w:t xml:space="preserve">establish cross cultural influence in mythologies. </w:t>
      </w:r>
      <w:r w:rsidR="00D539A2">
        <w:t>One of them takes a more liberal interpretation of the question</w:t>
      </w:r>
      <w:r w:rsidR="00620D1A">
        <w:t>. Suggesting that cross cultural influences can be good for learning and understanding other cultures experiences and connection to others on that social level</w:t>
      </w:r>
      <w:r w:rsidR="002E41AD">
        <w:t>. In addition to taking more of a positive stance on learning these different st</w:t>
      </w:r>
      <w:r w:rsidR="00073DA5">
        <w:t xml:space="preserve">ory telling techniques and ideas and </w:t>
      </w:r>
      <w:r w:rsidR="008B4132">
        <w:t xml:space="preserve">concepts. </w:t>
      </w:r>
      <w:r w:rsidR="00BD464E">
        <w:t>In order t</w:t>
      </w:r>
      <w:r w:rsidR="008B4132">
        <w:t>o connect with others on a very human level</w:t>
      </w:r>
      <w:r w:rsidR="007C2931">
        <w:t xml:space="preserve">. However, Campbell takes a very conservative </w:t>
      </w:r>
      <w:r w:rsidR="00B6731B">
        <w:t xml:space="preserve">and narrow stance </w:t>
      </w:r>
      <w:r w:rsidR="0097563F">
        <w:t xml:space="preserve">promoting the negative possibilities of we are too open as </w:t>
      </w:r>
      <w:r w:rsidR="00B1252A">
        <w:t>academics</w:t>
      </w:r>
      <w:r w:rsidR="00B81961">
        <w:t xml:space="preserve"> to full</w:t>
      </w:r>
      <w:r w:rsidR="00C2171F">
        <w:t>y embracing this concept without considering the negative possibilities and or</w:t>
      </w:r>
      <w:r w:rsidR="00945DD8">
        <w:t xml:space="preserve"> consequences </w:t>
      </w:r>
      <w:r w:rsidR="00FD1FE8">
        <w:t xml:space="preserve">without questioning them. </w:t>
      </w:r>
      <w:r w:rsidR="001F2D97">
        <w:t xml:space="preserve">Although, both still had their </w:t>
      </w:r>
      <w:r w:rsidR="001B07E3">
        <w:t xml:space="preserve">flaws which were just as different as their stances. </w:t>
      </w:r>
      <w:r w:rsidR="00A43656">
        <w:t xml:space="preserve">The more </w:t>
      </w:r>
      <w:r w:rsidR="00D91493">
        <w:t xml:space="preserve">liberal </w:t>
      </w:r>
      <w:r w:rsidR="0065784D">
        <w:t xml:space="preserve">stance on this interpretation of the topic by Rebecca Evans was </w:t>
      </w:r>
      <w:r w:rsidR="00B83282">
        <w:t xml:space="preserve">the overwhelming focus on pro </w:t>
      </w:r>
      <w:r w:rsidR="00617813">
        <w:t>dominantly the European based mythology rather than expanding that scope with mythology of other non-European cultures</w:t>
      </w:r>
      <w:r w:rsidR="007570F6">
        <w:t xml:space="preserve"> including </w:t>
      </w:r>
      <w:r w:rsidR="005B4F6C">
        <w:t xml:space="preserve">the problematic concept of comparing </w:t>
      </w:r>
      <w:r w:rsidR="00DA602B">
        <w:t xml:space="preserve">possible religious based mythology on the </w:t>
      </w:r>
      <w:r w:rsidR="008F626A">
        <w:t xml:space="preserve">fiction that was inspired by it which can lead to issues of cultural sensitivity and or </w:t>
      </w:r>
      <w:r w:rsidR="00617F02">
        <w:t xml:space="preserve">misunderstanding of what actually happened in the story and what did not. </w:t>
      </w:r>
      <w:r w:rsidR="00B221F9">
        <w:t xml:space="preserve">In addition to Campbell being </w:t>
      </w:r>
      <w:r w:rsidR="00432A59">
        <w:t xml:space="preserve">overly conservative with his views to the point of narrowing the narrative and scope of the concept of cross culture </w:t>
      </w:r>
      <w:r w:rsidR="005504E3">
        <w:t xml:space="preserve">influence. By oversimplifying </w:t>
      </w:r>
      <w:r w:rsidR="00AD1F4C">
        <w:t xml:space="preserve">the very concept of mythology </w:t>
      </w:r>
      <w:r w:rsidR="00CB7101">
        <w:t xml:space="preserve">by promoting the idea all mythology is and should be the same. Promoting issues with </w:t>
      </w:r>
      <w:r w:rsidR="00764A20">
        <w:t xml:space="preserve">cultural biases and lack of diversity and representation along with completely </w:t>
      </w:r>
      <w:r w:rsidR="00E962FD">
        <w:t xml:space="preserve">denying the individuality of some </w:t>
      </w:r>
      <w:r w:rsidR="008E2697">
        <w:t>preexisting mythology</w:t>
      </w:r>
      <w:r w:rsidR="00E962FD">
        <w:t xml:space="preserve"> amongst </w:t>
      </w:r>
      <w:r w:rsidR="00505166">
        <w:t xml:space="preserve">different cultural groups. </w:t>
      </w:r>
    </w:p>
    <w:p w14:paraId="2FDA86A8" w14:textId="3DE69FD2" w:rsidR="004C5291" w:rsidRDefault="004C5291">
      <w:r>
        <w:t xml:space="preserve">Overall, to answer this question </w:t>
      </w:r>
      <w:r w:rsidR="008E2697">
        <w:t xml:space="preserve">more </w:t>
      </w:r>
      <w:r w:rsidR="00F929D2">
        <w:t xml:space="preserve">liberal interpretations argue that </w:t>
      </w:r>
      <w:r w:rsidR="00C35F18">
        <w:t xml:space="preserve">it is more than feasible to establish </w:t>
      </w:r>
      <w:r w:rsidR="00E6485A">
        <w:t xml:space="preserve">cross cultural </w:t>
      </w:r>
      <w:r w:rsidR="00173913">
        <w:t xml:space="preserve">influences in mythology and the adaptations of </w:t>
      </w:r>
      <w:r w:rsidR="0015500D">
        <w:t xml:space="preserve">myths even across cultures. Using evidence such as modern media as an example </w:t>
      </w:r>
      <w:r w:rsidR="00012905">
        <w:t>of this influence of other cultures input</w:t>
      </w:r>
      <w:r w:rsidR="0008595C">
        <w:t>,</w:t>
      </w:r>
      <w:r w:rsidR="00012905">
        <w:t xml:space="preserve"> far </w:t>
      </w:r>
      <w:bookmarkStart w:id="4" w:name="_Int_mxTRkqZb"/>
      <w:r w:rsidR="0008595C">
        <w:t>exceeding</w:t>
      </w:r>
      <w:bookmarkEnd w:id="4"/>
      <w:r w:rsidR="0008595C">
        <w:t xml:space="preserve"> even the test of time </w:t>
      </w:r>
      <w:r w:rsidR="00852559">
        <w:t xml:space="preserve">of this accident practice. However, more conservative </w:t>
      </w:r>
      <w:r w:rsidR="00C86D95">
        <w:t>scholars may argue that mythology is</w:t>
      </w:r>
      <w:r w:rsidR="00D73025">
        <w:t xml:space="preserve"> and or should be </w:t>
      </w:r>
      <w:r w:rsidR="00C86D95">
        <w:t xml:space="preserve">a </w:t>
      </w:r>
      <w:r w:rsidR="00D03D7F">
        <w:t xml:space="preserve">homogeneous concept </w:t>
      </w:r>
      <w:r w:rsidR="00003368">
        <w:t xml:space="preserve">that is all the same though out cultures </w:t>
      </w:r>
      <w:r w:rsidR="00A760D3">
        <w:t>therefore lacking in individuality at all.</w:t>
      </w:r>
      <w:r w:rsidR="00D73025">
        <w:t xml:space="preserve"> Therefore, lacking in the areas of even cultural diversity.</w:t>
      </w:r>
      <w:r w:rsidR="005A6A6F">
        <w:t xml:space="preserve"> These answers will range depending on the scholar's interpretation and or specific points of study </w:t>
      </w:r>
      <w:r w:rsidR="00336036">
        <w:t xml:space="preserve">including in their personal understanding of cultural history and diversity itself. </w:t>
      </w:r>
    </w:p>
    <w:p w14:paraId="5E791707" w14:textId="0C25448D" w:rsidR="00213DB2" w:rsidRDefault="009255F1">
      <w:r>
        <w:t>Sources</w:t>
      </w:r>
    </w:p>
    <w:p w14:paraId="42FB9CBC" w14:textId="113EB0C3" w:rsidR="009255F1" w:rsidRDefault="00776CBF" w:rsidP="009255F1">
      <w:pPr>
        <w:pStyle w:val="ListParagraph"/>
        <w:numPr>
          <w:ilvl w:val="0"/>
          <w:numId w:val="1"/>
        </w:numPr>
      </w:pPr>
      <w:r>
        <w:t>Reb</w:t>
      </w:r>
      <w:r w:rsidR="00044164">
        <w:t>ecca, E.</w:t>
      </w:r>
      <w:r w:rsidR="00A971E8">
        <w:t>E.</w:t>
      </w:r>
      <w:r w:rsidR="00014BCE">
        <w:t xml:space="preserve"> (2018) </w:t>
      </w:r>
      <w:r w:rsidR="007C127F">
        <w:rPr>
          <w:i/>
          <w:iCs/>
        </w:rPr>
        <w:t xml:space="preserve">The mythological perspective </w:t>
      </w:r>
      <w:r w:rsidR="000F4E2A">
        <w:rPr>
          <w:i/>
          <w:iCs/>
        </w:rPr>
        <w:t>of modern media</w:t>
      </w:r>
      <w:r w:rsidR="00E8521A">
        <w:rPr>
          <w:i/>
          <w:iCs/>
        </w:rPr>
        <w:t xml:space="preserve">: Cross-cultural </w:t>
      </w:r>
      <w:r w:rsidR="00A34C65">
        <w:rPr>
          <w:i/>
          <w:iCs/>
        </w:rPr>
        <w:t>consciousness and modern myths</w:t>
      </w:r>
      <w:r w:rsidR="009512DF">
        <w:rPr>
          <w:i/>
          <w:iCs/>
        </w:rPr>
        <w:t xml:space="preserve">. </w:t>
      </w:r>
      <w:r w:rsidR="00B3100D">
        <w:t xml:space="preserve">Unpublished </w:t>
      </w:r>
      <w:r w:rsidR="00D75C42">
        <w:t xml:space="preserve">senior honours </w:t>
      </w:r>
      <w:r w:rsidR="00022D64">
        <w:t>thesis</w:t>
      </w:r>
      <w:r w:rsidR="00606E10">
        <w:t xml:space="preserve">. </w:t>
      </w:r>
      <w:r w:rsidR="008C1AB6">
        <w:t>James Madison University</w:t>
      </w:r>
      <w:r w:rsidR="00740771">
        <w:t xml:space="preserve">. </w:t>
      </w:r>
      <w:r w:rsidR="0005150D">
        <w:t>Available at</w:t>
      </w:r>
      <w:r w:rsidR="00387D2B">
        <w:t xml:space="preserve">: </w:t>
      </w:r>
      <w:hyperlink r:id="rId5" w:anchor="search=%22https%3A%2F%2Fcommons.lib.jmu.edu%2Fcgi%2Fviewcontent.cgi%3Farticle%3D1543%26context%3Dhonors201019%22" w:history="1">
        <w:r w:rsidR="00387D2B" w:rsidRPr="002930D2">
          <w:rPr>
            <w:rStyle w:val="Hyperlink"/>
          </w:rPr>
          <w:t>https://commons.lib.jmu.edu/cgi/viewcontent.cgi?article=1543&amp;&amp;context=honors201019&amp;&amp;sei-redir=1&amp;referer=https%253A%252F%252Fwww.google.com%252Furl%253Fq%253Dhttps%253A%252F%252Fcommons.lib.jmu.edu%252Fcgi%252Fviewcontent.cgi%25253Farticle%25253D1543%252526context%25253Dhonors201019%2526sa%253DU%2526sqi%253D2%2526ved%253D2ahUKEwj50Zbc7LqTAxUCWEEAHdySENIQFnoECB4QAQ%2526usg%253DAOvVaw24mX9vBefvMhoIv6F6mcRF#search=%22https%3A%2F%2Fcommons.lib.jmu.edu%2Fcgi%2Fviewcontent.cgi%3Farticle%3D1543%26context%3Dhonors201019%22</w:t>
        </w:r>
      </w:hyperlink>
      <w:r w:rsidR="00387D2B">
        <w:t xml:space="preserve"> </w:t>
      </w:r>
      <w:r w:rsidR="001D0BA3">
        <w:t xml:space="preserve">(Accessed: </w:t>
      </w:r>
      <w:r w:rsidR="00A71F8D">
        <w:t>25 March 2026)</w:t>
      </w:r>
    </w:p>
    <w:p w14:paraId="5AA7374C" w14:textId="123B09BC" w:rsidR="00C668FF" w:rsidRDefault="00F70A61" w:rsidP="009255F1">
      <w:pPr>
        <w:pStyle w:val="ListParagraph"/>
        <w:numPr>
          <w:ilvl w:val="0"/>
          <w:numId w:val="1"/>
        </w:numPr>
      </w:pPr>
      <w:r>
        <w:t>Watson</w:t>
      </w:r>
      <w:r w:rsidR="00A43E24">
        <w:t>, R.</w:t>
      </w:r>
      <w:r w:rsidR="00B4345A">
        <w:t xml:space="preserve"> (2024)</w:t>
      </w:r>
      <w:r w:rsidR="0098351E">
        <w:t xml:space="preserve"> </w:t>
      </w:r>
      <w:r w:rsidR="0098351E">
        <w:rPr>
          <w:i/>
          <w:iCs/>
        </w:rPr>
        <w:t>G</w:t>
      </w:r>
      <w:r w:rsidR="00592D2A">
        <w:rPr>
          <w:i/>
          <w:iCs/>
        </w:rPr>
        <w:t xml:space="preserve">lobalised Culture and the </w:t>
      </w:r>
      <w:r w:rsidR="00656F5B">
        <w:rPr>
          <w:i/>
          <w:iCs/>
        </w:rPr>
        <w:t xml:space="preserve">Challenge </w:t>
      </w:r>
      <w:r w:rsidR="00592D2A">
        <w:rPr>
          <w:i/>
          <w:iCs/>
        </w:rPr>
        <w:t xml:space="preserve">of </w:t>
      </w:r>
      <w:proofErr w:type="spellStart"/>
      <w:r w:rsidR="00656F5B">
        <w:rPr>
          <w:i/>
          <w:iCs/>
        </w:rPr>
        <w:t>Mythogenetic</w:t>
      </w:r>
      <w:proofErr w:type="spellEnd"/>
      <w:r w:rsidR="002300A2">
        <w:rPr>
          <w:i/>
          <w:iCs/>
        </w:rPr>
        <w:t xml:space="preserve"> Pluralism</w:t>
      </w:r>
      <w:r w:rsidR="006551A8">
        <w:rPr>
          <w:i/>
          <w:iCs/>
        </w:rPr>
        <w:t xml:space="preserve">. </w:t>
      </w:r>
      <w:r w:rsidR="006551A8">
        <w:t>Available at</w:t>
      </w:r>
      <w:r w:rsidR="00EF67EE">
        <w:t xml:space="preserve">: </w:t>
      </w:r>
      <w:hyperlink r:id="rId6" w:anchor=":~:text=However,%20the%20creation%20of%20such%20a%20mythology,values%20often%20lead%20to%20tension%20and%20fragmentation" w:history="1">
        <w:r w:rsidR="00C3517C" w:rsidRPr="006014A6">
          <w:rPr>
            <w:rStyle w:val="Hyperlink"/>
          </w:rPr>
          <w:t>https://decentered.co.uk/globalised-culture-and-the-challenge-of-mythogenetic-pluralism/#:~:text=However,%20the%20creation%20of%20such%20a%20mythology,values%20often%20lead%20to%20tension%20and%20fragmentation</w:t>
        </w:r>
      </w:hyperlink>
      <w:r w:rsidR="00C3517C" w:rsidRPr="00C3517C">
        <w:t>.</w:t>
      </w:r>
      <w:r w:rsidR="00C3517C">
        <w:t xml:space="preserve"> </w:t>
      </w:r>
      <w:r w:rsidR="00386A85">
        <w:t xml:space="preserve">(Accessed: </w:t>
      </w:r>
      <w:r w:rsidR="00C064CA">
        <w:t>2</w:t>
      </w:r>
      <w:r w:rsidR="00E85D52">
        <w:t>8</w:t>
      </w:r>
      <w:r w:rsidR="00C064CA">
        <w:t xml:space="preserve"> </w:t>
      </w:r>
      <w:r w:rsidR="00E85D52">
        <w:t>March</w:t>
      </w:r>
      <w:r w:rsidR="00C064CA">
        <w:t xml:space="preserve"> </w:t>
      </w:r>
      <w:r w:rsidR="00096E7A">
        <w:t>202</w:t>
      </w:r>
      <w:r w:rsidR="00E85D52">
        <w:t>6</w:t>
      </w:r>
      <w:r w:rsidR="00096E7A">
        <w:t>).</w:t>
      </w:r>
    </w:p>
    <w:sectPr w:rsidR="00C668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cWIqzjKI" int2:invalidationBookmarkName="" int2:hashCode="VzWlPJsi4HLGbj" int2:id="F3niPw5C">
      <int2:state int2:value="Rejected" int2:type="style"/>
    </int2:bookmark>
    <int2:bookmark int2:bookmarkName="_Int_C2fIayUE" int2:invalidationBookmarkName="" int2:hashCode="ABavmeCJGxkyI4" int2:id="OiOhtO0W">
      <int2:state int2:value="Rejected" int2:type="style"/>
    </int2:bookmark>
    <int2:bookmark int2:bookmarkName="_Int_SZkxvd5I" int2:invalidationBookmarkName="" int2:hashCode="/9NvAcdpPqiFFY" int2:id="M3oM47BM">
      <int2:state int2:value="Rejected" int2:type="style"/>
    </int2:bookmark>
    <int2:bookmark int2:bookmarkName="_Int_C4s5yGac" int2:invalidationBookmarkName="" int2:hashCode="Ku1UBMg/ekaqJJ" int2:id="8qUbg0jb">
      <int2:state int2:value="Rejected" int2:type="style"/>
    </int2:bookmark>
    <int2:bookmark int2:bookmarkName="_Int_mxTRkqZb" int2:invalidationBookmarkName="" int2:hashCode="dYUkWngqsS+VsN" int2:id="bf8HOaOB">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EE6611"/>
    <w:multiLevelType w:val="hybridMultilevel"/>
    <w:tmpl w:val="AD2AC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1903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859"/>
    <w:rsid w:val="00000E8A"/>
    <w:rsid w:val="00003368"/>
    <w:rsid w:val="00004A4B"/>
    <w:rsid w:val="000074F7"/>
    <w:rsid w:val="00012905"/>
    <w:rsid w:val="00014ABE"/>
    <w:rsid w:val="00014BCE"/>
    <w:rsid w:val="00021870"/>
    <w:rsid w:val="00022D64"/>
    <w:rsid w:val="00034DFB"/>
    <w:rsid w:val="00044164"/>
    <w:rsid w:val="0005150D"/>
    <w:rsid w:val="00057FAC"/>
    <w:rsid w:val="000603DA"/>
    <w:rsid w:val="00067AC2"/>
    <w:rsid w:val="000716F4"/>
    <w:rsid w:val="00073DA5"/>
    <w:rsid w:val="00085344"/>
    <w:rsid w:val="0008595C"/>
    <w:rsid w:val="000879CC"/>
    <w:rsid w:val="00090EB2"/>
    <w:rsid w:val="00096E7A"/>
    <w:rsid w:val="000A0975"/>
    <w:rsid w:val="000A0BD4"/>
    <w:rsid w:val="000A0DEE"/>
    <w:rsid w:val="000A1E1D"/>
    <w:rsid w:val="000A4547"/>
    <w:rsid w:val="000A4634"/>
    <w:rsid w:val="000B1827"/>
    <w:rsid w:val="000B4105"/>
    <w:rsid w:val="000E18C4"/>
    <w:rsid w:val="000E308C"/>
    <w:rsid w:val="000E37BA"/>
    <w:rsid w:val="000F12FE"/>
    <w:rsid w:val="000F4BE8"/>
    <w:rsid w:val="000F4E2A"/>
    <w:rsid w:val="001120FE"/>
    <w:rsid w:val="001129DF"/>
    <w:rsid w:val="00120589"/>
    <w:rsid w:val="00125B72"/>
    <w:rsid w:val="0013719E"/>
    <w:rsid w:val="00141D86"/>
    <w:rsid w:val="0014730E"/>
    <w:rsid w:val="0015500D"/>
    <w:rsid w:val="0016184B"/>
    <w:rsid w:val="00164A5C"/>
    <w:rsid w:val="00172EFD"/>
    <w:rsid w:val="00173913"/>
    <w:rsid w:val="001741C6"/>
    <w:rsid w:val="00175E6A"/>
    <w:rsid w:val="00183C27"/>
    <w:rsid w:val="00186DD9"/>
    <w:rsid w:val="0019124A"/>
    <w:rsid w:val="00192F16"/>
    <w:rsid w:val="001A33CD"/>
    <w:rsid w:val="001A7393"/>
    <w:rsid w:val="001B07E3"/>
    <w:rsid w:val="001B3617"/>
    <w:rsid w:val="001B6818"/>
    <w:rsid w:val="001B68D5"/>
    <w:rsid w:val="001B7F09"/>
    <w:rsid w:val="001C4D42"/>
    <w:rsid w:val="001D0BA3"/>
    <w:rsid w:val="001D3950"/>
    <w:rsid w:val="001E592E"/>
    <w:rsid w:val="001E651A"/>
    <w:rsid w:val="001F2D97"/>
    <w:rsid w:val="001F7C8D"/>
    <w:rsid w:val="00201E13"/>
    <w:rsid w:val="0020489E"/>
    <w:rsid w:val="00205C4C"/>
    <w:rsid w:val="00213DB2"/>
    <w:rsid w:val="00215238"/>
    <w:rsid w:val="0021635B"/>
    <w:rsid w:val="002169A4"/>
    <w:rsid w:val="0022532D"/>
    <w:rsid w:val="002300A2"/>
    <w:rsid w:val="00231DDF"/>
    <w:rsid w:val="00234129"/>
    <w:rsid w:val="00235E41"/>
    <w:rsid w:val="0026334E"/>
    <w:rsid w:val="0026379C"/>
    <w:rsid w:val="00277715"/>
    <w:rsid w:val="002826D1"/>
    <w:rsid w:val="002947BC"/>
    <w:rsid w:val="002B2790"/>
    <w:rsid w:val="002B2A94"/>
    <w:rsid w:val="002B72E5"/>
    <w:rsid w:val="002C0E7F"/>
    <w:rsid w:val="002D4A15"/>
    <w:rsid w:val="002E41AD"/>
    <w:rsid w:val="002E4A0C"/>
    <w:rsid w:val="002F793A"/>
    <w:rsid w:val="003162A2"/>
    <w:rsid w:val="00324014"/>
    <w:rsid w:val="00335A6A"/>
    <w:rsid w:val="00336036"/>
    <w:rsid w:val="003419B1"/>
    <w:rsid w:val="00346BA6"/>
    <w:rsid w:val="003627CD"/>
    <w:rsid w:val="003661D5"/>
    <w:rsid w:val="00375862"/>
    <w:rsid w:val="0038176C"/>
    <w:rsid w:val="00386A85"/>
    <w:rsid w:val="00387D2B"/>
    <w:rsid w:val="00390921"/>
    <w:rsid w:val="003A128A"/>
    <w:rsid w:val="003C68C6"/>
    <w:rsid w:val="003E28E6"/>
    <w:rsid w:val="003E4D87"/>
    <w:rsid w:val="003F5993"/>
    <w:rsid w:val="003F64F7"/>
    <w:rsid w:val="00403FB6"/>
    <w:rsid w:val="00404F84"/>
    <w:rsid w:val="00405E37"/>
    <w:rsid w:val="00406FD6"/>
    <w:rsid w:val="004273B2"/>
    <w:rsid w:val="00432A59"/>
    <w:rsid w:val="00440855"/>
    <w:rsid w:val="00447A61"/>
    <w:rsid w:val="00465D47"/>
    <w:rsid w:val="0047463B"/>
    <w:rsid w:val="004857CC"/>
    <w:rsid w:val="004926D2"/>
    <w:rsid w:val="00496F9F"/>
    <w:rsid w:val="004B0866"/>
    <w:rsid w:val="004B2D51"/>
    <w:rsid w:val="004B504F"/>
    <w:rsid w:val="004C5291"/>
    <w:rsid w:val="004D0E98"/>
    <w:rsid w:val="004D5ACF"/>
    <w:rsid w:val="004E0F4F"/>
    <w:rsid w:val="004E2652"/>
    <w:rsid w:val="004E3722"/>
    <w:rsid w:val="004E5524"/>
    <w:rsid w:val="004E64B7"/>
    <w:rsid w:val="004F7E2B"/>
    <w:rsid w:val="00503679"/>
    <w:rsid w:val="00504B8F"/>
    <w:rsid w:val="00505166"/>
    <w:rsid w:val="00514603"/>
    <w:rsid w:val="00520BC4"/>
    <w:rsid w:val="00531B2C"/>
    <w:rsid w:val="00532383"/>
    <w:rsid w:val="0053591C"/>
    <w:rsid w:val="005473E7"/>
    <w:rsid w:val="005504E3"/>
    <w:rsid w:val="00557791"/>
    <w:rsid w:val="005618D7"/>
    <w:rsid w:val="00561D13"/>
    <w:rsid w:val="005718EB"/>
    <w:rsid w:val="00573B0A"/>
    <w:rsid w:val="005772D2"/>
    <w:rsid w:val="00580983"/>
    <w:rsid w:val="00587E22"/>
    <w:rsid w:val="00592D2A"/>
    <w:rsid w:val="00596132"/>
    <w:rsid w:val="005A2970"/>
    <w:rsid w:val="005A6A6F"/>
    <w:rsid w:val="005B334D"/>
    <w:rsid w:val="005B4F6C"/>
    <w:rsid w:val="005C65A7"/>
    <w:rsid w:val="005E0D23"/>
    <w:rsid w:val="005E7BEF"/>
    <w:rsid w:val="005F73C6"/>
    <w:rsid w:val="00602FBF"/>
    <w:rsid w:val="00606E10"/>
    <w:rsid w:val="00617813"/>
    <w:rsid w:val="00617F02"/>
    <w:rsid w:val="00620D1A"/>
    <w:rsid w:val="00631114"/>
    <w:rsid w:val="00653CDE"/>
    <w:rsid w:val="00654C1E"/>
    <w:rsid w:val="00654E0C"/>
    <w:rsid w:val="00654E3F"/>
    <w:rsid w:val="006551A8"/>
    <w:rsid w:val="00656F5B"/>
    <w:rsid w:val="0065784D"/>
    <w:rsid w:val="006600A7"/>
    <w:rsid w:val="006A2141"/>
    <w:rsid w:val="006A39B1"/>
    <w:rsid w:val="006A4A70"/>
    <w:rsid w:val="006A5084"/>
    <w:rsid w:val="006A542D"/>
    <w:rsid w:val="006B6C42"/>
    <w:rsid w:val="006C1EAA"/>
    <w:rsid w:val="006C5FF5"/>
    <w:rsid w:val="006C6490"/>
    <w:rsid w:val="006C737C"/>
    <w:rsid w:val="006D5783"/>
    <w:rsid w:val="006F6C38"/>
    <w:rsid w:val="006F6FB8"/>
    <w:rsid w:val="00706A95"/>
    <w:rsid w:val="00706F8D"/>
    <w:rsid w:val="00722976"/>
    <w:rsid w:val="00723F05"/>
    <w:rsid w:val="007244F2"/>
    <w:rsid w:val="00733FDC"/>
    <w:rsid w:val="00740771"/>
    <w:rsid w:val="00753751"/>
    <w:rsid w:val="007570F6"/>
    <w:rsid w:val="00764A20"/>
    <w:rsid w:val="00766E35"/>
    <w:rsid w:val="00767F4E"/>
    <w:rsid w:val="00775F84"/>
    <w:rsid w:val="00776CBF"/>
    <w:rsid w:val="00783532"/>
    <w:rsid w:val="007868E5"/>
    <w:rsid w:val="007A3F6A"/>
    <w:rsid w:val="007A54A2"/>
    <w:rsid w:val="007B5D34"/>
    <w:rsid w:val="007C127F"/>
    <w:rsid w:val="007C1DB9"/>
    <w:rsid w:val="007C2931"/>
    <w:rsid w:val="007D52FC"/>
    <w:rsid w:val="007D629B"/>
    <w:rsid w:val="007E1EE1"/>
    <w:rsid w:val="007F149B"/>
    <w:rsid w:val="00823232"/>
    <w:rsid w:val="00824F78"/>
    <w:rsid w:val="008358F2"/>
    <w:rsid w:val="00840DC8"/>
    <w:rsid w:val="00852228"/>
    <w:rsid w:val="00852559"/>
    <w:rsid w:val="00856786"/>
    <w:rsid w:val="008602BC"/>
    <w:rsid w:val="00862227"/>
    <w:rsid w:val="00864DDA"/>
    <w:rsid w:val="00866344"/>
    <w:rsid w:val="008667AF"/>
    <w:rsid w:val="008721E4"/>
    <w:rsid w:val="00875844"/>
    <w:rsid w:val="00877AEA"/>
    <w:rsid w:val="00884F36"/>
    <w:rsid w:val="008852BB"/>
    <w:rsid w:val="008869B2"/>
    <w:rsid w:val="00892805"/>
    <w:rsid w:val="008A788A"/>
    <w:rsid w:val="008A7E2A"/>
    <w:rsid w:val="008B14C2"/>
    <w:rsid w:val="008B159A"/>
    <w:rsid w:val="008B30D7"/>
    <w:rsid w:val="008B4132"/>
    <w:rsid w:val="008B50EC"/>
    <w:rsid w:val="008B6617"/>
    <w:rsid w:val="008C1AB6"/>
    <w:rsid w:val="008E2697"/>
    <w:rsid w:val="008E281F"/>
    <w:rsid w:val="008F626A"/>
    <w:rsid w:val="00906945"/>
    <w:rsid w:val="00907901"/>
    <w:rsid w:val="00910A1B"/>
    <w:rsid w:val="0092527C"/>
    <w:rsid w:val="009255F1"/>
    <w:rsid w:val="00931450"/>
    <w:rsid w:val="00944E04"/>
    <w:rsid w:val="00945DD8"/>
    <w:rsid w:val="009512DF"/>
    <w:rsid w:val="009637C0"/>
    <w:rsid w:val="0096689B"/>
    <w:rsid w:val="0097563F"/>
    <w:rsid w:val="00975762"/>
    <w:rsid w:val="00977FC0"/>
    <w:rsid w:val="0098351E"/>
    <w:rsid w:val="009853FD"/>
    <w:rsid w:val="009A5A10"/>
    <w:rsid w:val="009A7416"/>
    <w:rsid w:val="009C0BF9"/>
    <w:rsid w:val="009C22ED"/>
    <w:rsid w:val="009E3A42"/>
    <w:rsid w:val="009E4D25"/>
    <w:rsid w:val="00A016F2"/>
    <w:rsid w:val="00A11F99"/>
    <w:rsid w:val="00A16F1B"/>
    <w:rsid w:val="00A20A44"/>
    <w:rsid w:val="00A239B7"/>
    <w:rsid w:val="00A25982"/>
    <w:rsid w:val="00A33020"/>
    <w:rsid w:val="00A334FA"/>
    <w:rsid w:val="00A34C65"/>
    <w:rsid w:val="00A405D7"/>
    <w:rsid w:val="00A41C90"/>
    <w:rsid w:val="00A43656"/>
    <w:rsid w:val="00A43E24"/>
    <w:rsid w:val="00A544B4"/>
    <w:rsid w:val="00A560FE"/>
    <w:rsid w:val="00A56A94"/>
    <w:rsid w:val="00A70959"/>
    <w:rsid w:val="00A71915"/>
    <w:rsid w:val="00A71F8D"/>
    <w:rsid w:val="00A74715"/>
    <w:rsid w:val="00A760D3"/>
    <w:rsid w:val="00A80014"/>
    <w:rsid w:val="00A969E0"/>
    <w:rsid w:val="00A971E8"/>
    <w:rsid w:val="00AA0ED0"/>
    <w:rsid w:val="00AA5304"/>
    <w:rsid w:val="00AC14CD"/>
    <w:rsid w:val="00AC3878"/>
    <w:rsid w:val="00AC74FD"/>
    <w:rsid w:val="00AD1BA5"/>
    <w:rsid w:val="00AD1F4C"/>
    <w:rsid w:val="00AD2634"/>
    <w:rsid w:val="00AD772B"/>
    <w:rsid w:val="00AE3C93"/>
    <w:rsid w:val="00AE4EF2"/>
    <w:rsid w:val="00AF190A"/>
    <w:rsid w:val="00B1252A"/>
    <w:rsid w:val="00B132E7"/>
    <w:rsid w:val="00B221F9"/>
    <w:rsid w:val="00B278B4"/>
    <w:rsid w:val="00B27D78"/>
    <w:rsid w:val="00B3100D"/>
    <w:rsid w:val="00B4345A"/>
    <w:rsid w:val="00B44167"/>
    <w:rsid w:val="00B4507B"/>
    <w:rsid w:val="00B4540C"/>
    <w:rsid w:val="00B5525C"/>
    <w:rsid w:val="00B61319"/>
    <w:rsid w:val="00B62BFC"/>
    <w:rsid w:val="00B63F64"/>
    <w:rsid w:val="00B6731B"/>
    <w:rsid w:val="00B75A11"/>
    <w:rsid w:val="00B77A76"/>
    <w:rsid w:val="00B81961"/>
    <w:rsid w:val="00B83282"/>
    <w:rsid w:val="00B97478"/>
    <w:rsid w:val="00BA3794"/>
    <w:rsid w:val="00BB24FB"/>
    <w:rsid w:val="00BB44D3"/>
    <w:rsid w:val="00BC3C7D"/>
    <w:rsid w:val="00BD464E"/>
    <w:rsid w:val="00BF157F"/>
    <w:rsid w:val="00C0442F"/>
    <w:rsid w:val="00C0549A"/>
    <w:rsid w:val="00C062F7"/>
    <w:rsid w:val="00C064CA"/>
    <w:rsid w:val="00C1269E"/>
    <w:rsid w:val="00C169E5"/>
    <w:rsid w:val="00C2171F"/>
    <w:rsid w:val="00C22372"/>
    <w:rsid w:val="00C22C8C"/>
    <w:rsid w:val="00C252B4"/>
    <w:rsid w:val="00C3517C"/>
    <w:rsid w:val="00C35F18"/>
    <w:rsid w:val="00C521DF"/>
    <w:rsid w:val="00C56AA3"/>
    <w:rsid w:val="00C604CC"/>
    <w:rsid w:val="00C61F46"/>
    <w:rsid w:val="00C668FF"/>
    <w:rsid w:val="00C73A39"/>
    <w:rsid w:val="00C81D48"/>
    <w:rsid w:val="00C82D81"/>
    <w:rsid w:val="00C86D95"/>
    <w:rsid w:val="00C940BE"/>
    <w:rsid w:val="00CB15A3"/>
    <w:rsid w:val="00CB24BB"/>
    <w:rsid w:val="00CB7101"/>
    <w:rsid w:val="00CE26F2"/>
    <w:rsid w:val="00CE64DA"/>
    <w:rsid w:val="00CE7736"/>
    <w:rsid w:val="00CF6E2C"/>
    <w:rsid w:val="00D03D7F"/>
    <w:rsid w:val="00D11CA0"/>
    <w:rsid w:val="00D17EF6"/>
    <w:rsid w:val="00D322AF"/>
    <w:rsid w:val="00D40C7A"/>
    <w:rsid w:val="00D41F3C"/>
    <w:rsid w:val="00D500CB"/>
    <w:rsid w:val="00D504F3"/>
    <w:rsid w:val="00D5111F"/>
    <w:rsid w:val="00D52C28"/>
    <w:rsid w:val="00D539A2"/>
    <w:rsid w:val="00D54398"/>
    <w:rsid w:val="00D55A22"/>
    <w:rsid w:val="00D61921"/>
    <w:rsid w:val="00D73025"/>
    <w:rsid w:val="00D75C42"/>
    <w:rsid w:val="00D82692"/>
    <w:rsid w:val="00D86316"/>
    <w:rsid w:val="00D91493"/>
    <w:rsid w:val="00DA27D6"/>
    <w:rsid w:val="00DA602B"/>
    <w:rsid w:val="00DB0154"/>
    <w:rsid w:val="00DB6C17"/>
    <w:rsid w:val="00DC0859"/>
    <w:rsid w:val="00DC0DC8"/>
    <w:rsid w:val="00DE176E"/>
    <w:rsid w:val="00DE45BB"/>
    <w:rsid w:val="00DE7780"/>
    <w:rsid w:val="00DF1785"/>
    <w:rsid w:val="00DF258F"/>
    <w:rsid w:val="00DF3B90"/>
    <w:rsid w:val="00DF56DC"/>
    <w:rsid w:val="00E06976"/>
    <w:rsid w:val="00E2062E"/>
    <w:rsid w:val="00E25140"/>
    <w:rsid w:val="00E3006E"/>
    <w:rsid w:val="00E33880"/>
    <w:rsid w:val="00E36689"/>
    <w:rsid w:val="00E36EA3"/>
    <w:rsid w:val="00E529B3"/>
    <w:rsid w:val="00E53128"/>
    <w:rsid w:val="00E55DAB"/>
    <w:rsid w:val="00E55E60"/>
    <w:rsid w:val="00E5718C"/>
    <w:rsid w:val="00E6485A"/>
    <w:rsid w:val="00E64B21"/>
    <w:rsid w:val="00E76E7A"/>
    <w:rsid w:val="00E821FB"/>
    <w:rsid w:val="00E8521A"/>
    <w:rsid w:val="00E858BE"/>
    <w:rsid w:val="00E85D52"/>
    <w:rsid w:val="00E9361C"/>
    <w:rsid w:val="00E962FD"/>
    <w:rsid w:val="00EA4E6D"/>
    <w:rsid w:val="00EA7174"/>
    <w:rsid w:val="00EA71DD"/>
    <w:rsid w:val="00EB092B"/>
    <w:rsid w:val="00EB696A"/>
    <w:rsid w:val="00EC201A"/>
    <w:rsid w:val="00EC4215"/>
    <w:rsid w:val="00EC6F20"/>
    <w:rsid w:val="00EC6F90"/>
    <w:rsid w:val="00EC720F"/>
    <w:rsid w:val="00ED3495"/>
    <w:rsid w:val="00ED40B9"/>
    <w:rsid w:val="00EE2833"/>
    <w:rsid w:val="00EE3624"/>
    <w:rsid w:val="00EF67EE"/>
    <w:rsid w:val="00F02751"/>
    <w:rsid w:val="00F04364"/>
    <w:rsid w:val="00F20963"/>
    <w:rsid w:val="00F24E8A"/>
    <w:rsid w:val="00F37D54"/>
    <w:rsid w:val="00F70A61"/>
    <w:rsid w:val="00F922F4"/>
    <w:rsid w:val="00F924DD"/>
    <w:rsid w:val="00F929D2"/>
    <w:rsid w:val="00F93397"/>
    <w:rsid w:val="00FB12B6"/>
    <w:rsid w:val="00FD1FE8"/>
    <w:rsid w:val="00FD279C"/>
    <w:rsid w:val="00FF0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E6581A"/>
  <w15:chartTrackingRefBased/>
  <w15:docId w15:val="{645BC733-F47D-2B49-9BBE-3E0CA6FEF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8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08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08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08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08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08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8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8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8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8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08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08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08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08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08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8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8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859"/>
    <w:rPr>
      <w:rFonts w:eastAsiaTheme="majorEastAsia" w:cstheme="majorBidi"/>
      <w:color w:val="272727" w:themeColor="text1" w:themeTint="D8"/>
    </w:rPr>
  </w:style>
  <w:style w:type="paragraph" w:styleId="Title">
    <w:name w:val="Title"/>
    <w:basedOn w:val="Normal"/>
    <w:next w:val="Normal"/>
    <w:link w:val="TitleChar"/>
    <w:uiPriority w:val="10"/>
    <w:qFormat/>
    <w:rsid w:val="00DC08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8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8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8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859"/>
    <w:pPr>
      <w:spacing w:before="160"/>
      <w:jc w:val="center"/>
    </w:pPr>
    <w:rPr>
      <w:i/>
      <w:iCs/>
      <w:color w:val="404040" w:themeColor="text1" w:themeTint="BF"/>
    </w:rPr>
  </w:style>
  <w:style w:type="character" w:customStyle="1" w:styleId="QuoteChar">
    <w:name w:val="Quote Char"/>
    <w:basedOn w:val="DefaultParagraphFont"/>
    <w:link w:val="Quote"/>
    <w:uiPriority w:val="29"/>
    <w:rsid w:val="00DC0859"/>
    <w:rPr>
      <w:i/>
      <w:iCs/>
      <w:color w:val="404040" w:themeColor="text1" w:themeTint="BF"/>
    </w:rPr>
  </w:style>
  <w:style w:type="paragraph" w:styleId="ListParagraph">
    <w:name w:val="List Paragraph"/>
    <w:basedOn w:val="Normal"/>
    <w:uiPriority w:val="34"/>
    <w:qFormat/>
    <w:rsid w:val="00DC0859"/>
    <w:pPr>
      <w:ind w:left="720"/>
      <w:contextualSpacing/>
    </w:pPr>
  </w:style>
  <w:style w:type="character" w:styleId="IntenseEmphasis">
    <w:name w:val="Intense Emphasis"/>
    <w:basedOn w:val="DefaultParagraphFont"/>
    <w:uiPriority w:val="21"/>
    <w:qFormat/>
    <w:rsid w:val="00DC0859"/>
    <w:rPr>
      <w:i/>
      <w:iCs/>
      <w:color w:val="0F4761" w:themeColor="accent1" w:themeShade="BF"/>
    </w:rPr>
  </w:style>
  <w:style w:type="paragraph" w:styleId="IntenseQuote">
    <w:name w:val="Intense Quote"/>
    <w:basedOn w:val="Normal"/>
    <w:next w:val="Normal"/>
    <w:link w:val="IntenseQuoteChar"/>
    <w:uiPriority w:val="30"/>
    <w:qFormat/>
    <w:rsid w:val="00DC08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0859"/>
    <w:rPr>
      <w:i/>
      <w:iCs/>
      <w:color w:val="0F4761" w:themeColor="accent1" w:themeShade="BF"/>
    </w:rPr>
  </w:style>
  <w:style w:type="character" w:styleId="IntenseReference">
    <w:name w:val="Intense Reference"/>
    <w:basedOn w:val="DefaultParagraphFont"/>
    <w:uiPriority w:val="32"/>
    <w:qFormat/>
    <w:rsid w:val="00DC0859"/>
    <w:rPr>
      <w:b/>
      <w:bCs/>
      <w:smallCaps/>
      <w:color w:val="0F4761" w:themeColor="accent1" w:themeShade="BF"/>
      <w:spacing w:val="5"/>
    </w:rPr>
  </w:style>
  <w:style w:type="character" w:styleId="Hyperlink">
    <w:name w:val="Hyperlink"/>
    <w:basedOn w:val="DefaultParagraphFont"/>
    <w:uiPriority w:val="99"/>
    <w:unhideWhenUsed/>
    <w:rsid w:val="00387D2B"/>
    <w:rPr>
      <w:color w:val="467886" w:themeColor="hyperlink"/>
      <w:u w:val="single"/>
    </w:rPr>
  </w:style>
  <w:style w:type="character" w:styleId="UnresolvedMention">
    <w:name w:val="Unresolved Mention"/>
    <w:basedOn w:val="DefaultParagraphFont"/>
    <w:uiPriority w:val="99"/>
    <w:semiHidden/>
    <w:unhideWhenUsed/>
    <w:rsid w:val="00387D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ecentered.co.uk/globalised-culture-and-the-challenge-of-mythogenetic-pluralism/" TargetMode="External"/><Relationship Id="rId5" Type="http://schemas.openxmlformats.org/officeDocument/2006/relationships/hyperlink" Target="https://commons.lib.jmu.edu/cgi/viewcontent.cgi?article=1543&amp;&amp;context=honors201019&amp;&amp;sei-redir=1&amp;referer=https%253A%252F%252Fwww.google.com%252Furl%253Fq%253Dhttps%253A%252F%252Fcommons.lib.jmu.edu%252Fcgi%252Fviewcontent.cgi%25253Farticle%25253D1543%252526context%25253Dhonors201019%2526sa%253DU%2526sqi%253D2%2526ved%253D2ahUKEwj50Zbc7LqTAxUCWEEAHdySENIQFnoECB4QAQ%2526usg%253DAOvVaw24mX9vBefvMhoIv6F6mcRF" TargetMode="Externa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308</TotalTime>
  <Pages>1</Pages>
  <Words>2152</Words>
  <Characters>12268</Characters>
  <Application>Microsoft Office Word</Application>
  <DocSecurity>0</DocSecurity>
  <Lines>102</Lines>
  <Paragraphs>28</Paragraphs>
  <ScaleCrop>false</ScaleCrop>
  <Company/>
  <LinksUpToDate>false</LinksUpToDate>
  <CharactersWithSpaces>14392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Walters (2518201)</dc:creator>
  <cp:keywords/>
  <dc:description/>
  <cp:lastModifiedBy>Isabelle Walters (2518201)</cp:lastModifiedBy>
  <cp:revision>204</cp:revision>
  <dcterms:created xsi:type="dcterms:W3CDTF">2026-03-25T15:35:00Z</dcterms:created>
  <dcterms:modified xsi:type="dcterms:W3CDTF">2026-03-28T22:38:00Z</dcterms:modified>
</cp:coreProperties>
</file>