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A07BD"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Assignment: Hotel Placement</w:t>
      </w:r>
    </w:p>
    <w:p w14:paraId="00000002" w14:textId="77777777" w:rsidR="008A07BD"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MD Khaled Uddin Emon </w:t>
      </w:r>
    </w:p>
    <w:p w14:paraId="00000003" w14:textId="77777777" w:rsidR="008A07BD"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number: 2014271 </w:t>
      </w:r>
    </w:p>
    <w:p w14:paraId="00000004" w14:textId="77777777" w:rsidR="008A07BD"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Lecturers:  Daniel Payne</w:t>
      </w:r>
    </w:p>
    <w:p w14:paraId="00000005" w14:textId="77777777" w:rsidR="008A07BD"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Managing Food and Beverage Operations (BMIH6002)</w:t>
      </w:r>
    </w:p>
    <w:p w14:paraId="00000006" w14:textId="77777777" w:rsidR="008A07BD"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Programme: International Hotel Management(BA)</w:t>
      </w:r>
    </w:p>
    <w:p w14:paraId="00000007" w14:textId="77777777" w:rsidR="008A07BD" w:rsidRDefault="008A07BD">
      <w:pPr>
        <w:widowControl w:val="0"/>
        <w:spacing w:line="240" w:lineRule="auto"/>
        <w:rPr>
          <w:rFonts w:ascii="Times New Roman" w:eastAsia="Times New Roman" w:hAnsi="Times New Roman" w:cs="Times New Roman"/>
          <w:b/>
          <w:sz w:val="28"/>
          <w:szCs w:val="28"/>
        </w:rPr>
      </w:pPr>
    </w:p>
    <w:p w14:paraId="00000008" w14:textId="77777777" w:rsidR="008A07BD" w:rsidRDefault="008A07BD">
      <w:pPr>
        <w:widowControl w:val="0"/>
        <w:spacing w:line="240" w:lineRule="auto"/>
        <w:rPr>
          <w:b/>
          <w:sz w:val="40"/>
          <w:szCs w:val="40"/>
        </w:rPr>
      </w:pPr>
    </w:p>
    <w:p w14:paraId="00000009" w14:textId="77777777" w:rsidR="008A07BD" w:rsidRDefault="008A07BD">
      <w:pPr>
        <w:widowControl w:val="0"/>
        <w:spacing w:line="240" w:lineRule="auto"/>
        <w:rPr>
          <w:sz w:val="40"/>
          <w:szCs w:val="40"/>
        </w:rPr>
      </w:pPr>
    </w:p>
    <w:p w14:paraId="0000000A" w14:textId="77777777" w:rsidR="008A07BD" w:rsidRDefault="008A07BD">
      <w:pPr>
        <w:widowControl w:val="0"/>
        <w:spacing w:line="240" w:lineRule="auto"/>
        <w:rPr>
          <w:sz w:val="40"/>
          <w:szCs w:val="40"/>
        </w:rPr>
      </w:pPr>
    </w:p>
    <w:p w14:paraId="0000000B" w14:textId="77777777" w:rsidR="008A07BD" w:rsidRDefault="008A07BD">
      <w:pPr>
        <w:widowControl w:val="0"/>
        <w:spacing w:line="240" w:lineRule="auto"/>
        <w:rPr>
          <w:sz w:val="40"/>
          <w:szCs w:val="40"/>
        </w:rPr>
      </w:pPr>
    </w:p>
    <w:p w14:paraId="0000000C" w14:textId="77777777" w:rsidR="008A07BD" w:rsidRDefault="008A07BD">
      <w:pPr>
        <w:widowControl w:val="0"/>
        <w:spacing w:line="240" w:lineRule="auto"/>
        <w:rPr>
          <w:sz w:val="40"/>
          <w:szCs w:val="40"/>
        </w:rPr>
      </w:pPr>
    </w:p>
    <w:p w14:paraId="0000000D" w14:textId="77777777" w:rsidR="008A07BD" w:rsidRDefault="008A07BD">
      <w:pPr>
        <w:widowControl w:val="0"/>
        <w:spacing w:line="240" w:lineRule="auto"/>
        <w:rPr>
          <w:sz w:val="40"/>
          <w:szCs w:val="40"/>
        </w:rPr>
      </w:pPr>
    </w:p>
    <w:p w14:paraId="0000000E" w14:textId="77777777" w:rsidR="008A07BD" w:rsidRDefault="008A07BD">
      <w:pPr>
        <w:widowControl w:val="0"/>
        <w:spacing w:line="240" w:lineRule="auto"/>
        <w:rPr>
          <w:sz w:val="40"/>
          <w:szCs w:val="40"/>
        </w:rPr>
      </w:pPr>
    </w:p>
    <w:p w14:paraId="0000000F" w14:textId="77777777" w:rsidR="008A07BD" w:rsidRDefault="008A07BD">
      <w:pPr>
        <w:widowControl w:val="0"/>
        <w:spacing w:line="240" w:lineRule="auto"/>
        <w:rPr>
          <w:sz w:val="40"/>
          <w:szCs w:val="40"/>
        </w:rPr>
      </w:pPr>
    </w:p>
    <w:p w14:paraId="00000010" w14:textId="77777777" w:rsidR="008A07BD" w:rsidRDefault="008A07BD">
      <w:pPr>
        <w:widowControl w:val="0"/>
        <w:spacing w:line="240" w:lineRule="auto"/>
        <w:rPr>
          <w:sz w:val="40"/>
          <w:szCs w:val="40"/>
        </w:rPr>
      </w:pPr>
    </w:p>
    <w:p w14:paraId="00000011" w14:textId="77777777" w:rsidR="008A07BD" w:rsidRDefault="008A07BD">
      <w:pPr>
        <w:widowControl w:val="0"/>
        <w:spacing w:line="240" w:lineRule="auto"/>
        <w:rPr>
          <w:sz w:val="40"/>
          <w:szCs w:val="40"/>
        </w:rPr>
      </w:pPr>
    </w:p>
    <w:p w14:paraId="00000012" w14:textId="77777777" w:rsidR="008A07BD" w:rsidRDefault="008A07BD">
      <w:pPr>
        <w:widowControl w:val="0"/>
        <w:spacing w:line="240" w:lineRule="auto"/>
        <w:rPr>
          <w:sz w:val="40"/>
          <w:szCs w:val="40"/>
        </w:rPr>
      </w:pPr>
    </w:p>
    <w:p w14:paraId="00000013" w14:textId="77777777" w:rsidR="008A07BD" w:rsidRDefault="008A07BD">
      <w:pPr>
        <w:widowControl w:val="0"/>
        <w:spacing w:line="240" w:lineRule="auto"/>
        <w:rPr>
          <w:sz w:val="40"/>
          <w:szCs w:val="40"/>
        </w:rPr>
      </w:pPr>
    </w:p>
    <w:p w14:paraId="00000014" w14:textId="77777777" w:rsidR="008A07BD" w:rsidRDefault="008A07BD">
      <w:pPr>
        <w:widowControl w:val="0"/>
        <w:spacing w:line="240" w:lineRule="auto"/>
        <w:rPr>
          <w:sz w:val="40"/>
          <w:szCs w:val="40"/>
        </w:rPr>
      </w:pPr>
    </w:p>
    <w:p w14:paraId="00000015" w14:textId="77777777" w:rsidR="008A07BD" w:rsidRDefault="008A07BD">
      <w:pPr>
        <w:widowControl w:val="0"/>
        <w:spacing w:line="240" w:lineRule="auto"/>
        <w:rPr>
          <w:sz w:val="40"/>
          <w:szCs w:val="40"/>
        </w:rPr>
      </w:pPr>
    </w:p>
    <w:p w14:paraId="00000016" w14:textId="77777777" w:rsidR="008A07BD" w:rsidRDefault="008A07BD">
      <w:pPr>
        <w:widowControl w:val="0"/>
        <w:spacing w:line="240" w:lineRule="auto"/>
        <w:rPr>
          <w:sz w:val="40"/>
          <w:szCs w:val="40"/>
        </w:rPr>
      </w:pPr>
    </w:p>
    <w:p w14:paraId="00000017" w14:textId="77777777" w:rsidR="008A07BD" w:rsidRDefault="008A07BD">
      <w:pPr>
        <w:widowControl w:val="0"/>
        <w:spacing w:line="240" w:lineRule="auto"/>
        <w:rPr>
          <w:sz w:val="40"/>
          <w:szCs w:val="40"/>
        </w:rPr>
      </w:pPr>
    </w:p>
    <w:p w14:paraId="00000018" w14:textId="77777777" w:rsidR="008A07BD" w:rsidRDefault="008A07BD">
      <w:pPr>
        <w:widowControl w:val="0"/>
        <w:spacing w:line="240" w:lineRule="auto"/>
        <w:rPr>
          <w:sz w:val="40"/>
          <w:szCs w:val="40"/>
        </w:rPr>
      </w:pPr>
    </w:p>
    <w:p w14:paraId="00000019" w14:textId="77777777" w:rsidR="008A07BD" w:rsidRDefault="008A07BD">
      <w:pPr>
        <w:widowControl w:val="0"/>
        <w:spacing w:line="240" w:lineRule="auto"/>
        <w:rPr>
          <w:sz w:val="40"/>
          <w:szCs w:val="40"/>
        </w:rPr>
      </w:pPr>
    </w:p>
    <w:p w14:paraId="0000001A" w14:textId="77777777" w:rsidR="008A07BD" w:rsidRDefault="008A07BD">
      <w:pPr>
        <w:widowControl w:val="0"/>
        <w:spacing w:line="240" w:lineRule="auto"/>
        <w:rPr>
          <w:sz w:val="40"/>
          <w:szCs w:val="40"/>
        </w:rPr>
      </w:pPr>
    </w:p>
    <w:p w14:paraId="0000001B" w14:textId="77777777" w:rsidR="008A07BD" w:rsidRDefault="008A07BD">
      <w:pPr>
        <w:widowControl w:val="0"/>
        <w:spacing w:line="240" w:lineRule="auto"/>
        <w:rPr>
          <w:sz w:val="40"/>
          <w:szCs w:val="40"/>
        </w:rPr>
      </w:pPr>
    </w:p>
    <w:p w14:paraId="0000001C" w14:textId="77777777" w:rsidR="008A07BD" w:rsidRDefault="008A07BD">
      <w:pPr>
        <w:widowControl w:val="0"/>
        <w:spacing w:line="240" w:lineRule="auto"/>
        <w:rPr>
          <w:sz w:val="40"/>
          <w:szCs w:val="40"/>
        </w:rPr>
      </w:pPr>
    </w:p>
    <w:p w14:paraId="0000001D" w14:textId="77777777" w:rsidR="008A07BD" w:rsidRDefault="008A07BD">
      <w:pPr>
        <w:widowControl w:val="0"/>
        <w:spacing w:line="240" w:lineRule="auto"/>
        <w:rPr>
          <w:sz w:val="40"/>
          <w:szCs w:val="40"/>
        </w:rPr>
      </w:pPr>
    </w:p>
    <w:p w14:paraId="0000001E" w14:textId="77777777" w:rsidR="008A07BD" w:rsidRDefault="008A07BD">
      <w:pPr>
        <w:widowControl w:val="0"/>
        <w:spacing w:line="240" w:lineRule="auto"/>
        <w:rPr>
          <w:sz w:val="40"/>
          <w:szCs w:val="40"/>
        </w:rPr>
      </w:pPr>
    </w:p>
    <w:p w14:paraId="0000001F" w14:textId="77777777" w:rsidR="008A07BD" w:rsidRDefault="008A07BD">
      <w:pPr>
        <w:widowControl w:val="0"/>
        <w:spacing w:line="240" w:lineRule="auto"/>
        <w:rPr>
          <w:sz w:val="40"/>
          <w:szCs w:val="40"/>
        </w:rPr>
      </w:pPr>
    </w:p>
    <w:p w14:paraId="00000020" w14:textId="77777777" w:rsidR="008A07BD" w:rsidRDefault="00000000">
      <w:pPr>
        <w:widowControl w:val="0"/>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Contents</w:t>
      </w:r>
    </w:p>
    <w:p w14:paraId="00000021" w14:textId="77777777" w:rsidR="008A07BD" w:rsidRDefault="008A07BD">
      <w:pPr>
        <w:widowControl w:val="0"/>
        <w:spacing w:line="240" w:lineRule="auto"/>
        <w:rPr>
          <w:sz w:val="24"/>
          <w:szCs w:val="24"/>
        </w:rPr>
      </w:pPr>
    </w:p>
    <w:p w14:paraId="00000022" w14:textId="77777777" w:rsidR="008A07BD"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1</w:t>
      </w:r>
    </w:p>
    <w:p w14:paraId="00000023" w14:textId="77777777" w:rsidR="008A07BD" w:rsidRDefault="008A07BD">
      <w:pPr>
        <w:widowControl w:val="0"/>
        <w:spacing w:line="240" w:lineRule="auto"/>
        <w:rPr>
          <w:rFonts w:ascii="Times New Roman" w:eastAsia="Times New Roman" w:hAnsi="Times New Roman" w:cs="Times New Roman"/>
          <w:b/>
          <w:sz w:val="24"/>
          <w:szCs w:val="24"/>
        </w:rPr>
      </w:pPr>
    </w:p>
    <w:p w14:paraId="00000024" w14:textId="77777777" w:rsidR="008A07BD"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overview of the overall placement …………………………………………… 2</w:t>
      </w:r>
    </w:p>
    <w:p w14:paraId="00000025" w14:textId="77777777" w:rsidR="008A07BD" w:rsidRDefault="008A07BD">
      <w:pPr>
        <w:widowControl w:val="0"/>
        <w:spacing w:line="240" w:lineRule="auto"/>
        <w:rPr>
          <w:rFonts w:ascii="Times New Roman" w:eastAsia="Times New Roman" w:hAnsi="Times New Roman" w:cs="Times New Roman"/>
          <w:b/>
          <w:sz w:val="24"/>
          <w:szCs w:val="24"/>
        </w:rPr>
      </w:pPr>
    </w:p>
    <w:p w14:paraId="00000026" w14:textId="77777777" w:rsidR="008A07BD"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Work-Based Skills and Technical Knowledge…………………………………… 4</w:t>
      </w:r>
    </w:p>
    <w:p w14:paraId="00000027" w14:textId="77777777" w:rsidR="008A07BD"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Reflection on Organisational Issues……………………………………………… 5</w:t>
      </w:r>
    </w:p>
    <w:p w14:paraId="00000028" w14:textId="77777777" w:rsidR="008A07BD"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Action Plan………………………………………………………………… 6</w:t>
      </w:r>
    </w:p>
    <w:p w14:paraId="00000029" w14:textId="77777777" w:rsidR="008A07BD"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 7</w:t>
      </w:r>
    </w:p>
    <w:p w14:paraId="0000002A" w14:textId="77777777" w:rsidR="008A07BD"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 8</w:t>
      </w:r>
    </w:p>
    <w:p w14:paraId="0000002B" w14:textId="77777777" w:rsidR="008A07BD" w:rsidRDefault="008A07BD">
      <w:pPr>
        <w:widowControl w:val="0"/>
        <w:spacing w:line="240" w:lineRule="auto"/>
        <w:rPr>
          <w:rFonts w:ascii="Times New Roman" w:eastAsia="Times New Roman" w:hAnsi="Times New Roman" w:cs="Times New Roman"/>
          <w:b/>
          <w:sz w:val="24"/>
          <w:szCs w:val="24"/>
        </w:rPr>
      </w:pPr>
    </w:p>
    <w:p w14:paraId="0000002C" w14:textId="77777777" w:rsidR="008A07BD" w:rsidRDefault="008A07BD">
      <w:pPr>
        <w:widowControl w:val="0"/>
        <w:spacing w:line="240" w:lineRule="auto"/>
        <w:rPr>
          <w:sz w:val="24"/>
          <w:szCs w:val="24"/>
        </w:rPr>
      </w:pPr>
    </w:p>
    <w:p w14:paraId="0000002D" w14:textId="77777777" w:rsidR="008A07BD" w:rsidRDefault="008A07BD">
      <w:pPr>
        <w:widowControl w:val="0"/>
        <w:spacing w:line="240" w:lineRule="auto"/>
        <w:rPr>
          <w:sz w:val="40"/>
          <w:szCs w:val="40"/>
        </w:rPr>
      </w:pPr>
    </w:p>
    <w:p w14:paraId="0000002E" w14:textId="77777777" w:rsidR="008A07BD" w:rsidRDefault="008A07BD">
      <w:pPr>
        <w:widowControl w:val="0"/>
        <w:spacing w:line="240" w:lineRule="auto"/>
        <w:rPr>
          <w:sz w:val="40"/>
          <w:szCs w:val="40"/>
        </w:rPr>
      </w:pPr>
    </w:p>
    <w:p w14:paraId="0000002F" w14:textId="77777777" w:rsidR="008A07BD" w:rsidRDefault="008A07BD">
      <w:pPr>
        <w:widowControl w:val="0"/>
        <w:spacing w:line="240" w:lineRule="auto"/>
        <w:rPr>
          <w:sz w:val="40"/>
          <w:szCs w:val="40"/>
        </w:rPr>
      </w:pPr>
    </w:p>
    <w:p w14:paraId="00000030" w14:textId="77777777" w:rsidR="008A07BD" w:rsidRDefault="008A07BD">
      <w:pPr>
        <w:widowControl w:val="0"/>
        <w:spacing w:line="240" w:lineRule="auto"/>
        <w:rPr>
          <w:sz w:val="40"/>
          <w:szCs w:val="40"/>
        </w:rPr>
      </w:pPr>
    </w:p>
    <w:p w14:paraId="00000031" w14:textId="77777777" w:rsidR="008A07BD" w:rsidRDefault="008A07BD">
      <w:pPr>
        <w:widowControl w:val="0"/>
        <w:spacing w:line="240" w:lineRule="auto"/>
        <w:rPr>
          <w:sz w:val="40"/>
          <w:szCs w:val="40"/>
        </w:rPr>
      </w:pPr>
    </w:p>
    <w:p w14:paraId="00000032" w14:textId="77777777" w:rsidR="008A07BD" w:rsidRDefault="008A07BD">
      <w:pPr>
        <w:widowControl w:val="0"/>
        <w:spacing w:line="240" w:lineRule="auto"/>
        <w:rPr>
          <w:sz w:val="24"/>
          <w:szCs w:val="24"/>
        </w:rPr>
      </w:pPr>
    </w:p>
    <w:p w14:paraId="00000033" w14:textId="77777777" w:rsidR="008A07BD" w:rsidRDefault="008A07BD">
      <w:pPr>
        <w:widowControl w:val="0"/>
        <w:spacing w:line="240" w:lineRule="auto"/>
        <w:rPr>
          <w:sz w:val="24"/>
          <w:szCs w:val="24"/>
        </w:rPr>
      </w:pPr>
    </w:p>
    <w:p w14:paraId="00000034" w14:textId="77777777" w:rsidR="008A07BD" w:rsidRDefault="008A07BD">
      <w:pPr>
        <w:widowControl w:val="0"/>
        <w:spacing w:line="240" w:lineRule="auto"/>
        <w:rPr>
          <w:sz w:val="24"/>
          <w:szCs w:val="24"/>
        </w:rPr>
      </w:pPr>
    </w:p>
    <w:p w14:paraId="00000035" w14:textId="77777777" w:rsidR="008A07BD" w:rsidRDefault="008A07BD">
      <w:pPr>
        <w:widowControl w:val="0"/>
        <w:spacing w:line="240" w:lineRule="auto"/>
        <w:rPr>
          <w:sz w:val="24"/>
          <w:szCs w:val="24"/>
        </w:rPr>
      </w:pPr>
    </w:p>
    <w:p w14:paraId="00000036" w14:textId="77777777" w:rsidR="008A07BD" w:rsidRDefault="008A07BD">
      <w:pPr>
        <w:widowControl w:val="0"/>
        <w:spacing w:line="240" w:lineRule="auto"/>
        <w:rPr>
          <w:sz w:val="24"/>
          <w:szCs w:val="24"/>
        </w:rPr>
      </w:pPr>
    </w:p>
    <w:p w14:paraId="00000037" w14:textId="77777777" w:rsidR="008A07BD" w:rsidRDefault="008A07BD">
      <w:pPr>
        <w:widowControl w:val="0"/>
        <w:spacing w:line="240" w:lineRule="auto"/>
        <w:rPr>
          <w:sz w:val="24"/>
          <w:szCs w:val="24"/>
        </w:rPr>
      </w:pPr>
    </w:p>
    <w:p w14:paraId="00000038" w14:textId="77777777" w:rsidR="008A07BD" w:rsidRDefault="008A07BD">
      <w:pPr>
        <w:widowControl w:val="0"/>
        <w:spacing w:line="240" w:lineRule="auto"/>
        <w:rPr>
          <w:sz w:val="24"/>
          <w:szCs w:val="24"/>
        </w:rPr>
      </w:pPr>
    </w:p>
    <w:p w14:paraId="00000039" w14:textId="77777777" w:rsidR="008A07BD" w:rsidRDefault="008A07BD">
      <w:pPr>
        <w:widowControl w:val="0"/>
        <w:spacing w:line="240" w:lineRule="auto"/>
        <w:rPr>
          <w:sz w:val="24"/>
          <w:szCs w:val="24"/>
        </w:rPr>
      </w:pPr>
    </w:p>
    <w:p w14:paraId="0000003A" w14:textId="77777777" w:rsidR="008A07BD" w:rsidRDefault="008A07BD">
      <w:pPr>
        <w:widowControl w:val="0"/>
        <w:spacing w:line="240" w:lineRule="auto"/>
        <w:rPr>
          <w:sz w:val="24"/>
          <w:szCs w:val="24"/>
        </w:rPr>
      </w:pPr>
    </w:p>
    <w:p w14:paraId="0000003B" w14:textId="77777777" w:rsidR="008A07BD" w:rsidRDefault="008A07BD">
      <w:pPr>
        <w:widowControl w:val="0"/>
        <w:spacing w:line="240" w:lineRule="auto"/>
        <w:rPr>
          <w:sz w:val="24"/>
          <w:szCs w:val="24"/>
        </w:rPr>
      </w:pPr>
    </w:p>
    <w:p w14:paraId="0000003C" w14:textId="77777777" w:rsidR="008A07BD" w:rsidRDefault="008A07BD">
      <w:pPr>
        <w:widowControl w:val="0"/>
        <w:spacing w:line="240" w:lineRule="auto"/>
        <w:rPr>
          <w:sz w:val="24"/>
          <w:szCs w:val="24"/>
        </w:rPr>
      </w:pPr>
    </w:p>
    <w:p w14:paraId="0000003D" w14:textId="77777777" w:rsidR="008A07BD" w:rsidRDefault="008A07BD">
      <w:pPr>
        <w:widowControl w:val="0"/>
        <w:spacing w:line="240" w:lineRule="auto"/>
        <w:rPr>
          <w:sz w:val="24"/>
          <w:szCs w:val="24"/>
        </w:rPr>
      </w:pPr>
    </w:p>
    <w:p w14:paraId="0000003E" w14:textId="77777777" w:rsidR="008A07BD" w:rsidRDefault="008A07BD">
      <w:pPr>
        <w:widowControl w:val="0"/>
        <w:spacing w:line="240" w:lineRule="auto"/>
        <w:rPr>
          <w:sz w:val="24"/>
          <w:szCs w:val="24"/>
        </w:rPr>
      </w:pPr>
    </w:p>
    <w:p w14:paraId="0000003F" w14:textId="77777777" w:rsidR="008A07BD" w:rsidRDefault="008A07BD">
      <w:pPr>
        <w:widowControl w:val="0"/>
        <w:spacing w:line="240" w:lineRule="auto"/>
        <w:rPr>
          <w:sz w:val="24"/>
          <w:szCs w:val="24"/>
        </w:rPr>
      </w:pPr>
    </w:p>
    <w:p w14:paraId="00000040" w14:textId="77777777" w:rsidR="008A07BD" w:rsidRDefault="008A07BD">
      <w:pPr>
        <w:widowControl w:val="0"/>
        <w:spacing w:line="240" w:lineRule="auto"/>
        <w:rPr>
          <w:sz w:val="24"/>
          <w:szCs w:val="24"/>
        </w:rPr>
      </w:pPr>
    </w:p>
    <w:p w14:paraId="00000041" w14:textId="77777777" w:rsidR="008A07BD" w:rsidRDefault="008A07BD">
      <w:pPr>
        <w:widowControl w:val="0"/>
        <w:spacing w:line="240" w:lineRule="auto"/>
        <w:rPr>
          <w:sz w:val="24"/>
          <w:szCs w:val="24"/>
        </w:rPr>
      </w:pPr>
    </w:p>
    <w:p w14:paraId="00000042" w14:textId="77777777" w:rsidR="008A07BD" w:rsidRDefault="008A07BD">
      <w:pPr>
        <w:widowControl w:val="0"/>
        <w:spacing w:line="240" w:lineRule="auto"/>
        <w:rPr>
          <w:sz w:val="24"/>
          <w:szCs w:val="24"/>
        </w:rPr>
      </w:pPr>
    </w:p>
    <w:p w14:paraId="00000043" w14:textId="77777777" w:rsidR="008A07BD" w:rsidRDefault="008A07BD">
      <w:pPr>
        <w:widowControl w:val="0"/>
        <w:spacing w:line="240" w:lineRule="auto"/>
        <w:rPr>
          <w:sz w:val="24"/>
          <w:szCs w:val="24"/>
        </w:rPr>
      </w:pPr>
    </w:p>
    <w:p w14:paraId="00000044" w14:textId="77777777" w:rsidR="008A07BD" w:rsidRDefault="008A07BD">
      <w:pPr>
        <w:widowControl w:val="0"/>
        <w:spacing w:line="240" w:lineRule="auto"/>
        <w:rPr>
          <w:sz w:val="24"/>
          <w:szCs w:val="24"/>
        </w:rPr>
      </w:pPr>
    </w:p>
    <w:p w14:paraId="00000045" w14:textId="77777777" w:rsidR="008A07BD" w:rsidRDefault="008A07BD">
      <w:pPr>
        <w:widowControl w:val="0"/>
        <w:spacing w:line="240" w:lineRule="auto"/>
        <w:rPr>
          <w:sz w:val="24"/>
          <w:szCs w:val="24"/>
        </w:rPr>
      </w:pPr>
    </w:p>
    <w:p w14:paraId="00000046" w14:textId="77777777" w:rsidR="008A07BD" w:rsidRDefault="008A07BD">
      <w:pPr>
        <w:widowControl w:val="0"/>
        <w:spacing w:line="240" w:lineRule="auto"/>
        <w:rPr>
          <w:sz w:val="24"/>
          <w:szCs w:val="24"/>
        </w:rPr>
      </w:pPr>
    </w:p>
    <w:p w14:paraId="00000047" w14:textId="77777777" w:rsidR="008A07BD" w:rsidRDefault="008A07BD">
      <w:pPr>
        <w:widowControl w:val="0"/>
        <w:spacing w:line="240" w:lineRule="auto"/>
        <w:rPr>
          <w:sz w:val="24"/>
          <w:szCs w:val="24"/>
        </w:rPr>
      </w:pPr>
    </w:p>
    <w:p w14:paraId="00000048" w14:textId="77777777" w:rsidR="008A07BD" w:rsidRDefault="008A07BD">
      <w:pPr>
        <w:widowControl w:val="0"/>
        <w:spacing w:line="240" w:lineRule="auto"/>
        <w:rPr>
          <w:b/>
          <w:sz w:val="28"/>
          <w:szCs w:val="28"/>
        </w:rPr>
      </w:pPr>
    </w:p>
    <w:p w14:paraId="00000049" w14:textId="77777777" w:rsidR="008A07BD" w:rsidRDefault="00000000">
      <w:pPr>
        <w:widowControl w:val="0"/>
        <w:spacing w:line="240" w:lineRule="auto"/>
        <w:rPr>
          <w:rFonts w:ascii="Times New Roman" w:eastAsia="Times New Roman" w:hAnsi="Times New Roman" w:cs="Times New Roman"/>
          <w:sz w:val="28"/>
          <w:szCs w:val="28"/>
          <w:u w:val="single"/>
        </w:rPr>
      </w:pPr>
      <w:r>
        <w:rPr>
          <w:rFonts w:ascii="Times New Roman" w:eastAsia="Times New Roman" w:hAnsi="Times New Roman" w:cs="Times New Roman"/>
          <w:b/>
          <w:sz w:val="28"/>
          <w:szCs w:val="28"/>
          <w:u w:val="single"/>
        </w:rPr>
        <w:t>Introduction</w:t>
      </w:r>
      <w:r>
        <w:rPr>
          <w:rFonts w:ascii="Times New Roman" w:eastAsia="Times New Roman" w:hAnsi="Times New Roman" w:cs="Times New Roman"/>
          <w:sz w:val="28"/>
          <w:szCs w:val="28"/>
          <w:u w:val="single"/>
        </w:rPr>
        <w:t xml:space="preserve"> </w:t>
      </w:r>
    </w:p>
    <w:p w14:paraId="0000004A" w14:textId="77777777" w:rsidR="008A07BD" w:rsidRDefault="008A07BD">
      <w:pPr>
        <w:widowControl w:val="0"/>
        <w:spacing w:line="240" w:lineRule="auto"/>
        <w:rPr>
          <w:sz w:val="24"/>
          <w:szCs w:val="24"/>
        </w:rPr>
      </w:pPr>
    </w:p>
    <w:p w14:paraId="0000004B"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food and beverage department is a crucial aspect of a hotel's operations as it plays a key role in enhancing the overall guest experience. In this critical review, we will evaluate the student development within the food and beverage department of the AC Marriott Hotel in Inverness, Scotland. The success of the department relies heavily on the knowledge, skills, and performance of its staff, including the students who are undergoing training or gaining work experience (Smith, &amp; </w:t>
      </w:r>
      <w:proofErr w:type="spellStart"/>
      <w:r>
        <w:rPr>
          <w:rFonts w:ascii="Times New Roman" w:eastAsia="Times New Roman" w:hAnsi="Times New Roman" w:cs="Times New Roman"/>
          <w:sz w:val="24"/>
          <w:szCs w:val="24"/>
        </w:rPr>
        <w:t>Puczko</w:t>
      </w:r>
      <w:proofErr w:type="spellEnd"/>
      <w:r>
        <w:rPr>
          <w:rFonts w:ascii="Times New Roman" w:eastAsia="Times New Roman" w:hAnsi="Times New Roman" w:cs="Times New Roman"/>
          <w:sz w:val="24"/>
          <w:szCs w:val="24"/>
        </w:rPr>
        <w:t>, 2014).</w:t>
      </w:r>
    </w:p>
    <w:p w14:paraId="0000004C"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4D"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critically reviewing the student development within the food and beverage department, we can assess the effectiveness of the training programs, mentorship opportunities, and overall support provided to students. This review will also consider the impact of student development on the department's efficiency, service quality, and guest satisfaction. Through a detailed analysis, we aim to identify areas of improvement and provide recommendations for enhancing students' professional growth and performance within the food and beverage department  (Smith, &amp; </w:t>
      </w:r>
      <w:proofErr w:type="spellStart"/>
      <w:r>
        <w:rPr>
          <w:rFonts w:ascii="Times New Roman" w:eastAsia="Times New Roman" w:hAnsi="Times New Roman" w:cs="Times New Roman"/>
          <w:sz w:val="24"/>
          <w:szCs w:val="24"/>
        </w:rPr>
        <w:t>Puczko</w:t>
      </w:r>
      <w:proofErr w:type="spellEnd"/>
      <w:r>
        <w:rPr>
          <w:rFonts w:ascii="Times New Roman" w:eastAsia="Times New Roman" w:hAnsi="Times New Roman" w:cs="Times New Roman"/>
          <w:sz w:val="24"/>
          <w:szCs w:val="24"/>
        </w:rPr>
        <w:t>, 2014).</w:t>
      </w:r>
    </w:p>
    <w:p w14:paraId="0000004E"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4F" w14:textId="77777777" w:rsidR="008A07BD" w:rsidRDefault="008A07BD">
      <w:pPr>
        <w:widowControl w:val="0"/>
        <w:spacing w:line="360" w:lineRule="auto"/>
        <w:jc w:val="both"/>
        <w:rPr>
          <w:sz w:val="24"/>
          <w:szCs w:val="24"/>
        </w:rPr>
      </w:pPr>
    </w:p>
    <w:p w14:paraId="00000050" w14:textId="77777777" w:rsidR="008A07BD" w:rsidRDefault="008A07BD">
      <w:pPr>
        <w:widowControl w:val="0"/>
        <w:spacing w:line="240" w:lineRule="auto"/>
        <w:rPr>
          <w:sz w:val="24"/>
          <w:szCs w:val="24"/>
        </w:rPr>
      </w:pPr>
    </w:p>
    <w:p w14:paraId="00000051" w14:textId="77777777" w:rsidR="008A07BD" w:rsidRDefault="008A07BD">
      <w:pPr>
        <w:widowControl w:val="0"/>
        <w:spacing w:line="240" w:lineRule="auto"/>
        <w:rPr>
          <w:sz w:val="24"/>
          <w:szCs w:val="24"/>
        </w:rPr>
      </w:pPr>
    </w:p>
    <w:p w14:paraId="00000052" w14:textId="77777777" w:rsidR="008A07BD" w:rsidRDefault="008A07BD">
      <w:pPr>
        <w:widowControl w:val="0"/>
        <w:spacing w:line="240" w:lineRule="auto"/>
        <w:rPr>
          <w:sz w:val="24"/>
          <w:szCs w:val="24"/>
        </w:rPr>
      </w:pPr>
    </w:p>
    <w:p w14:paraId="00000053" w14:textId="77777777" w:rsidR="008A07BD" w:rsidRDefault="008A07BD">
      <w:pPr>
        <w:widowControl w:val="0"/>
        <w:spacing w:line="240" w:lineRule="auto"/>
        <w:rPr>
          <w:sz w:val="24"/>
          <w:szCs w:val="24"/>
        </w:rPr>
      </w:pPr>
    </w:p>
    <w:p w14:paraId="00000054" w14:textId="77777777" w:rsidR="008A07BD" w:rsidRDefault="008A07BD">
      <w:pPr>
        <w:widowControl w:val="0"/>
        <w:spacing w:line="240" w:lineRule="auto"/>
        <w:rPr>
          <w:sz w:val="24"/>
          <w:szCs w:val="24"/>
        </w:rPr>
      </w:pPr>
    </w:p>
    <w:p w14:paraId="00000055" w14:textId="77777777" w:rsidR="008A07BD" w:rsidRDefault="008A07BD">
      <w:pPr>
        <w:widowControl w:val="0"/>
        <w:spacing w:line="240" w:lineRule="auto"/>
        <w:rPr>
          <w:sz w:val="24"/>
          <w:szCs w:val="24"/>
        </w:rPr>
      </w:pPr>
    </w:p>
    <w:p w14:paraId="00000056" w14:textId="77777777" w:rsidR="008A07BD" w:rsidRDefault="00000000">
      <w:pPr>
        <w:widowControl w:val="0"/>
        <w:spacing w:line="240" w:lineRule="auto"/>
        <w:rPr>
          <w:sz w:val="24"/>
          <w:szCs w:val="24"/>
        </w:rPr>
      </w:pPr>
      <w:r>
        <w:rPr>
          <w:sz w:val="24"/>
          <w:szCs w:val="24"/>
        </w:rPr>
        <w:t xml:space="preserve">                                                                 1</w:t>
      </w:r>
    </w:p>
    <w:p w14:paraId="00000057" w14:textId="77777777" w:rsidR="008A07BD" w:rsidRDefault="008A07BD">
      <w:pPr>
        <w:widowControl w:val="0"/>
        <w:spacing w:line="240" w:lineRule="auto"/>
        <w:rPr>
          <w:sz w:val="24"/>
          <w:szCs w:val="24"/>
        </w:rPr>
      </w:pPr>
    </w:p>
    <w:p w14:paraId="00000058" w14:textId="77777777" w:rsidR="008A07BD" w:rsidRDefault="008A07BD">
      <w:pPr>
        <w:widowControl w:val="0"/>
        <w:spacing w:line="240" w:lineRule="auto"/>
        <w:rPr>
          <w:sz w:val="24"/>
          <w:szCs w:val="24"/>
        </w:rPr>
      </w:pPr>
    </w:p>
    <w:p w14:paraId="00000059" w14:textId="77777777" w:rsidR="008A07BD" w:rsidRDefault="008A07BD">
      <w:pPr>
        <w:widowControl w:val="0"/>
        <w:spacing w:line="240" w:lineRule="auto"/>
        <w:rPr>
          <w:sz w:val="24"/>
          <w:szCs w:val="24"/>
        </w:rPr>
      </w:pPr>
    </w:p>
    <w:p w14:paraId="0000005A" w14:textId="77777777" w:rsidR="008A07BD" w:rsidRDefault="008A07BD">
      <w:pPr>
        <w:widowControl w:val="0"/>
        <w:spacing w:line="240" w:lineRule="auto"/>
        <w:rPr>
          <w:sz w:val="24"/>
          <w:szCs w:val="24"/>
        </w:rPr>
      </w:pPr>
    </w:p>
    <w:p w14:paraId="0000005B" w14:textId="77777777" w:rsidR="008A07BD" w:rsidRDefault="008A07BD">
      <w:pPr>
        <w:widowControl w:val="0"/>
        <w:spacing w:line="240" w:lineRule="auto"/>
        <w:rPr>
          <w:sz w:val="24"/>
          <w:szCs w:val="24"/>
        </w:rPr>
      </w:pPr>
    </w:p>
    <w:p w14:paraId="0000005C" w14:textId="77777777" w:rsidR="008A07BD" w:rsidRDefault="008A07BD">
      <w:pPr>
        <w:widowControl w:val="0"/>
        <w:spacing w:line="240" w:lineRule="auto"/>
        <w:rPr>
          <w:sz w:val="24"/>
          <w:szCs w:val="24"/>
        </w:rPr>
      </w:pPr>
    </w:p>
    <w:p w14:paraId="0000005D" w14:textId="77777777" w:rsidR="008A07BD" w:rsidRDefault="008A07BD">
      <w:pPr>
        <w:widowControl w:val="0"/>
        <w:spacing w:line="240" w:lineRule="auto"/>
        <w:rPr>
          <w:sz w:val="24"/>
          <w:szCs w:val="24"/>
        </w:rPr>
      </w:pPr>
    </w:p>
    <w:p w14:paraId="0000005E" w14:textId="77777777" w:rsidR="008A07BD" w:rsidRDefault="008A07BD">
      <w:pPr>
        <w:widowControl w:val="0"/>
        <w:spacing w:line="240" w:lineRule="auto"/>
        <w:rPr>
          <w:sz w:val="24"/>
          <w:szCs w:val="24"/>
        </w:rPr>
      </w:pPr>
    </w:p>
    <w:p w14:paraId="0000005F" w14:textId="77777777" w:rsidR="008A07BD" w:rsidRDefault="008A07BD">
      <w:pPr>
        <w:widowControl w:val="0"/>
        <w:spacing w:line="240" w:lineRule="auto"/>
        <w:rPr>
          <w:sz w:val="24"/>
          <w:szCs w:val="24"/>
        </w:rPr>
      </w:pPr>
    </w:p>
    <w:p w14:paraId="00000060" w14:textId="77777777" w:rsidR="008A07BD" w:rsidRDefault="008A07BD">
      <w:pPr>
        <w:widowControl w:val="0"/>
        <w:spacing w:line="240" w:lineRule="auto"/>
        <w:rPr>
          <w:sz w:val="24"/>
          <w:szCs w:val="24"/>
        </w:rPr>
      </w:pPr>
    </w:p>
    <w:p w14:paraId="00000061" w14:textId="77777777" w:rsidR="008A07BD" w:rsidRDefault="008A07BD">
      <w:pPr>
        <w:widowControl w:val="0"/>
        <w:spacing w:line="240" w:lineRule="auto"/>
        <w:rPr>
          <w:sz w:val="24"/>
          <w:szCs w:val="24"/>
        </w:rPr>
      </w:pPr>
    </w:p>
    <w:p w14:paraId="00000062" w14:textId="77777777" w:rsidR="008A07BD" w:rsidRDefault="008A07BD">
      <w:pPr>
        <w:widowControl w:val="0"/>
        <w:spacing w:line="240" w:lineRule="auto"/>
        <w:rPr>
          <w:sz w:val="24"/>
          <w:szCs w:val="24"/>
        </w:rPr>
      </w:pPr>
    </w:p>
    <w:p w14:paraId="00000063" w14:textId="77777777" w:rsidR="008A07BD" w:rsidRDefault="008A07BD">
      <w:pPr>
        <w:widowControl w:val="0"/>
        <w:spacing w:line="240" w:lineRule="auto"/>
        <w:rPr>
          <w:sz w:val="24"/>
          <w:szCs w:val="24"/>
        </w:rPr>
      </w:pPr>
    </w:p>
    <w:p w14:paraId="00000064" w14:textId="77777777" w:rsidR="008A07BD" w:rsidRDefault="008A07BD">
      <w:pPr>
        <w:widowControl w:val="0"/>
        <w:spacing w:line="240" w:lineRule="auto"/>
        <w:rPr>
          <w:sz w:val="24"/>
          <w:szCs w:val="24"/>
        </w:rPr>
      </w:pPr>
    </w:p>
    <w:p w14:paraId="00000065" w14:textId="77777777" w:rsidR="008A07BD" w:rsidRDefault="008A07BD">
      <w:pPr>
        <w:widowControl w:val="0"/>
        <w:spacing w:line="240" w:lineRule="auto"/>
        <w:rPr>
          <w:sz w:val="24"/>
          <w:szCs w:val="24"/>
        </w:rPr>
      </w:pPr>
    </w:p>
    <w:p w14:paraId="00000066" w14:textId="77777777" w:rsidR="008A07BD" w:rsidRDefault="008A07BD">
      <w:pPr>
        <w:widowControl w:val="0"/>
        <w:spacing w:line="240" w:lineRule="auto"/>
        <w:rPr>
          <w:sz w:val="24"/>
          <w:szCs w:val="24"/>
        </w:rPr>
      </w:pPr>
    </w:p>
    <w:p w14:paraId="00000067" w14:textId="77777777" w:rsidR="008A07BD" w:rsidRDefault="008A07BD">
      <w:pPr>
        <w:widowControl w:val="0"/>
        <w:spacing w:line="240" w:lineRule="auto"/>
        <w:rPr>
          <w:sz w:val="24"/>
          <w:szCs w:val="24"/>
        </w:rPr>
      </w:pPr>
    </w:p>
    <w:p w14:paraId="00000068" w14:textId="77777777" w:rsidR="008A07BD" w:rsidRDefault="00000000">
      <w:pPr>
        <w:widowControl w:val="0"/>
        <w:spacing w:line="240"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An overview of the overall placement</w:t>
      </w:r>
    </w:p>
    <w:p w14:paraId="00000069" w14:textId="77777777" w:rsidR="008A07BD" w:rsidRDefault="008A07BD">
      <w:pPr>
        <w:widowControl w:val="0"/>
        <w:spacing w:line="240" w:lineRule="auto"/>
        <w:rPr>
          <w:b/>
          <w:sz w:val="28"/>
          <w:szCs w:val="28"/>
        </w:rPr>
      </w:pPr>
    </w:p>
    <w:p w14:paraId="0000006B" w14:textId="7B9D87DB" w:rsidR="008A07BD" w:rsidRDefault="00315990">
      <w:pPr>
        <w:widowControl w:val="0"/>
        <w:spacing w:line="360" w:lineRule="auto"/>
        <w:jc w:val="both"/>
        <w:rPr>
          <w:rFonts w:ascii="Times New Roman" w:eastAsia="Times New Roman" w:hAnsi="Times New Roman" w:cs="Times New Roman"/>
          <w:sz w:val="24"/>
          <w:szCs w:val="24"/>
        </w:rPr>
      </w:pPr>
      <w:r w:rsidRPr="00315990">
        <w:rPr>
          <w:rFonts w:ascii="Times New Roman" w:eastAsia="Times New Roman" w:hAnsi="Times New Roman" w:cs="Times New Roman"/>
          <w:sz w:val="24"/>
          <w:szCs w:val="24"/>
        </w:rPr>
        <w:t>Shadowing an administrative situation in the food and beverage division gave me important bits of knowledge about the complex subtleties engaged with fulfilling visitor administration guidelines. The experience featured the significance of work-based abilities and specialized information expected in this job.</w:t>
      </w:r>
    </w:p>
    <w:p w14:paraId="0000006C"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key aspect that I learned during this shadowing experience is the significance of communication in ensuring smooth operations and excellent guest service. Effective communication among team members and guests is essential for conveying expectations, addressing issues, and enhancing the overall experience. Additionally, I observed how teamwork plays a crucial role in the successful functioning of a department. Collaborating with team members, delegating tasks effectively, and providing support when needed all contribute to creating a positive work environment and delivering high-quality service to guests (Smith, 2020).</w:t>
      </w:r>
    </w:p>
    <w:p w14:paraId="0000006D"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6E" w14:textId="0C79136F"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 management skills also emerged as a critical component of a supervisory position in the food and beverage department. Organising schedules</w:t>
      </w:r>
      <w:r w:rsidR="00315990" w:rsidRPr="00315990">
        <w:rPr>
          <w:rFonts w:ascii="Times New Roman" w:eastAsia="Times New Roman" w:hAnsi="Times New Roman" w:cs="Times New Roman"/>
          <w:sz w:val="24"/>
          <w:szCs w:val="24"/>
        </w:rPr>
        <w:t xml:space="preserve"> directing tasks, and guaranteeing</w:t>
      </w:r>
      <w:r w:rsidR="00315990" w:rsidRPr="003159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tasks are completed efficiently and on time are essential for meeting service standards. Furthermore, personal skills such as empathy, problem-solving, and adaptability were highlighted as important qualities for effectively managing a team and addressing the diverse needs of guests (Walker, 2018). </w:t>
      </w:r>
    </w:p>
    <w:p w14:paraId="0000006F"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0" w14:textId="687DA382" w:rsidR="008A07BD" w:rsidRDefault="00315990">
      <w:pPr>
        <w:widowControl w:val="0"/>
        <w:spacing w:line="360" w:lineRule="auto"/>
        <w:jc w:val="both"/>
        <w:rPr>
          <w:rFonts w:ascii="Times New Roman" w:eastAsia="Times New Roman" w:hAnsi="Times New Roman" w:cs="Times New Roman"/>
          <w:sz w:val="24"/>
          <w:szCs w:val="24"/>
        </w:rPr>
      </w:pPr>
      <w:r w:rsidRPr="00315990">
        <w:rPr>
          <w:rFonts w:ascii="Times New Roman" w:eastAsia="Times New Roman" w:hAnsi="Times New Roman" w:cs="Times New Roman"/>
          <w:sz w:val="24"/>
          <w:szCs w:val="24"/>
        </w:rPr>
        <w:t xml:space="preserve">The effect of individual and professional turn of events, including past industry </w:t>
      </w:r>
      <w:r w:rsidRPr="00315990">
        <w:rPr>
          <w:rFonts w:ascii="Times New Roman" w:eastAsia="Times New Roman" w:hAnsi="Times New Roman" w:cs="Times New Roman"/>
          <w:sz w:val="24"/>
          <w:szCs w:val="24"/>
        </w:rPr>
        <w:t>experience,</w:t>
      </w:r>
      <w:r>
        <w:rPr>
          <w:rFonts w:ascii="Times New Roman" w:eastAsia="Times New Roman" w:hAnsi="Times New Roman" w:cs="Times New Roman"/>
          <w:sz w:val="24"/>
          <w:szCs w:val="24"/>
        </w:rPr>
        <w:t xml:space="preserve"> placement</w:t>
      </w:r>
      <w:r w:rsidR="00000000">
        <w:rPr>
          <w:rFonts w:ascii="Times New Roman" w:eastAsia="Times New Roman" w:hAnsi="Times New Roman" w:cs="Times New Roman"/>
          <w:sz w:val="24"/>
          <w:szCs w:val="24"/>
        </w:rPr>
        <w:t xml:space="preserve">, and academic journey, has been instrumental in shaping my understanding of the food and beverage department. Drawing on my previous industry experience, I was able to apply practical knowledge and skills acquired in previous roles better to comprehend the challenges and requirements of a supervisory position. My placement experience further exposed me to the daily operations and responsibilities of a food and beverage department, helping me develop a deeper understanding of the industry standards and guest service expectations (Jones, Lockwood, &amp; Tinline,2018. </w:t>
      </w:r>
    </w:p>
    <w:p w14:paraId="00000071"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2"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p w14:paraId="00000073"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4" w14:textId="2666CFB2" w:rsidR="008A07BD" w:rsidRDefault="00CA5CCC">
      <w:pPr>
        <w:widowControl w:val="0"/>
        <w:spacing w:line="360" w:lineRule="auto"/>
        <w:jc w:val="both"/>
        <w:rPr>
          <w:rFonts w:ascii="Times New Roman" w:eastAsia="Times New Roman" w:hAnsi="Times New Roman" w:cs="Times New Roman"/>
          <w:sz w:val="24"/>
          <w:szCs w:val="24"/>
        </w:rPr>
      </w:pPr>
      <w:r w:rsidRPr="00CA5CCC">
        <w:rPr>
          <w:rFonts w:ascii="Times New Roman" w:eastAsia="Times New Roman" w:hAnsi="Times New Roman" w:cs="Times New Roman"/>
          <w:sz w:val="24"/>
          <w:szCs w:val="24"/>
        </w:rPr>
        <w:lastRenderedPageBreak/>
        <w:t xml:space="preserve">The experience of shadowing an administrative situation in the food and beverage division has highlighted the significance of work-based abilities and specialized information in fulfilling visitor administration guidelines. My own and professional turn of events, alongside past industry experience, situation, and scholarly excursion, play had a huge impact in improving comprehension I might interpret correspondence, cooperation, task the board, individual abilities, and visitor administrations inside the food and refreshment </w:t>
      </w:r>
      <w:r w:rsidRPr="00CA5CCC">
        <w:rPr>
          <w:rFonts w:ascii="Times New Roman" w:eastAsia="Times New Roman" w:hAnsi="Times New Roman" w:cs="Times New Roman"/>
          <w:sz w:val="24"/>
          <w:szCs w:val="24"/>
        </w:rPr>
        <w:t>division.</w:t>
      </w:r>
      <w:r>
        <w:rPr>
          <w:rFonts w:ascii="Times New Roman" w:eastAsia="Times New Roman" w:hAnsi="Times New Roman" w:cs="Times New Roman"/>
          <w:sz w:val="24"/>
          <w:szCs w:val="24"/>
        </w:rPr>
        <w:t xml:space="preserve"> This</w:t>
      </w:r>
      <w:r w:rsidR="00000000">
        <w:rPr>
          <w:rFonts w:ascii="Times New Roman" w:eastAsia="Times New Roman" w:hAnsi="Times New Roman" w:cs="Times New Roman"/>
          <w:sz w:val="24"/>
          <w:szCs w:val="24"/>
        </w:rPr>
        <w:t xml:space="preserve"> comprehensive approach has enriched my ability to excel in a supervisory role and deliver exceptional service to guests (Hayes, &amp; Niemeyer, 2019).</w:t>
      </w:r>
    </w:p>
    <w:p w14:paraId="00000075"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6"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7"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8"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9"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A"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p w14:paraId="0000007B"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7C"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7D"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7E"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7F"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0"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1"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2"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3"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4"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5"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6"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7"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8"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9"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A"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B"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C"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D"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8E" w14:textId="77777777" w:rsidR="008A07BD" w:rsidRDefault="00000000">
      <w:pPr>
        <w:widowControl w:val="0"/>
        <w:spacing w:line="240"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Work-Based Skills and Technical Knowledge</w:t>
      </w:r>
    </w:p>
    <w:p w14:paraId="0000008F" w14:textId="77777777" w:rsidR="008A07BD" w:rsidRDefault="008A07BD">
      <w:pPr>
        <w:widowControl w:val="0"/>
        <w:spacing w:line="240" w:lineRule="auto"/>
        <w:rPr>
          <w:sz w:val="24"/>
          <w:szCs w:val="24"/>
        </w:rPr>
      </w:pPr>
    </w:p>
    <w:p w14:paraId="00000090" w14:textId="5946D091" w:rsidR="008A07BD" w:rsidRDefault="00CA5CCC">
      <w:pPr>
        <w:widowControl w:val="0"/>
        <w:spacing w:line="360" w:lineRule="auto"/>
        <w:jc w:val="both"/>
        <w:rPr>
          <w:rFonts w:ascii="Times New Roman" w:eastAsia="Times New Roman" w:hAnsi="Times New Roman" w:cs="Times New Roman"/>
          <w:sz w:val="24"/>
          <w:szCs w:val="24"/>
        </w:rPr>
      </w:pPr>
      <w:r w:rsidRPr="00CA5CCC">
        <w:rPr>
          <w:rFonts w:ascii="Times New Roman" w:eastAsia="Times New Roman" w:hAnsi="Times New Roman" w:cs="Times New Roman"/>
          <w:sz w:val="24"/>
          <w:szCs w:val="24"/>
        </w:rPr>
        <w:t>Work-based abilities and speciali</w:t>
      </w:r>
      <w:r>
        <w:rPr>
          <w:rFonts w:ascii="Times New Roman" w:eastAsia="Times New Roman" w:hAnsi="Times New Roman" w:cs="Times New Roman"/>
          <w:sz w:val="24"/>
          <w:szCs w:val="24"/>
        </w:rPr>
        <w:t>s</w:t>
      </w:r>
      <w:r w:rsidRPr="00CA5CCC">
        <w:rPr>
          <w:rFonts w:ascii="Times New Roman" w:eastAsia="Times New Roman" w:hAnsi="Times New Roman" w:cs="Times New Roman"/>
          <w:sz w:val="24"/>
          <w:szCs w:val="24"/>
        </w:rPr>
        <w:t>ed information are essential in gathering visitor administration</w:t>
      </w:r>
      <w:r w:rsidRPr="00CA5CCC">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standards in the hospitality industry, as they directly impact the overall guest experience. During my shadowing experience at AC Marriott Hotel Inverness, I observed firsthand how these skills were utilised to ensure high levels of guest satisfaction.</w:t>
      </w:r>
    </w:p>
    <w:p w14:paraId="00000091"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2"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key work-based skill I noticed was effective communication. The staff at the hotel were adept at communicating with guests professionally and courteously, which helped in understanding and fulfilling their needs promptly. For example, when a guest had a special dietary requirement, the staff not only listened attentively but also communicated this information effectively to the kitchen staff to ensure the guest's needs were catered to.</w:t>
      </w:r>
    </w:p>
    <w:p w14:paraId="00000093"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4"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knowledge, such as understanding the hotel's booking system and knowing the layout of the hotel, was also essential in providing efficient service to guests. I witnessed how having a good understanding of the hotel's facilities and services allowed the staff to recommend activities or amenities that would enhance the guest's stay.</w:t>
      </w:r>
    </w:p>
    <w:p w14:paraId="00000095"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6"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problem-solving skills were paramount in handling any issues or complaints that arose during my shadowing experience. The staff at AC Marriott Hotel Inverness were quick to address any concerns and find suitable solutions, which undoubtedly contributed to the positive guest service standards maintained by the hotel.</w:t>
      </w:r>
    </w:p>
    <w:p w14:paraId="00000097"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8"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work-based skills and technical knowledge play a significant role in meeting guest service standards in the hospitality industry. The shadowing experience at AC Marriott Hotel Inverness highlighted the importance of these skills in ensuring guest satisfaction and loyalty. By effectively utilising work-based skills such as communication, technical knowledge, and problem-solving, the hotel staff were able to exceed guest expectations and provide a memorable experience for all visitors (Smith, 2021). </w:t>
      </w:r>
    </w:p>
    <w:p w14:paraId="00000099"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A"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B"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w:t>
      </w:r>
    </w:p>
    <w:p w14:paraId="0000009C"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D"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9E" w14:textId="77777777" w:rsidR="008A07BD"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Reflection on Organisational Issues</w:t>
      </w:r>
    </w:p>
    <w:p w14:paraId="0000009F" w14:textId="77777777" w:rsidR="008A07BD" w:rsidRDefault="008A07BD">
      <w:pPr>
        <w:widowControl w:val="0"/>
        <w:spacing w:line="240" w:lineRule="auto"/>
        <w:rPr>
          <w:sz w:val="24"/>
          <w:szCs w:val="24"/>
        </w:rPr>
      </w:pPr>
    </w:p>
    <w:p w14:paraId="000000A0" w14:textId="69E118EB" w:rsidR="008A07BD" w:rsidRDefault="00CA5CCC">
      <w:pPr>
        <w:widowControl w:val="0"/>
        <w:spacing w:line="360" w:lineRule="auto"/>
        <w:jc w:val="both"/>
        <w:rPr>
          <w:rFonts w:ascii="Times New Roman" w:eastAsia="Times New Roman" w:hAnsi="Times New Roman" w:cs="Times New Roman"/>
          <w:sz w:val="24"/>
          <w:szCs w:val="24"/>
        </w:rPr>
      </w:pPr>
      <w:r w:rsidRPr="00CA5CCC">
        <w:rPr>
          <w:rFonts w:ascii="Times New Roman" w:eastAsia="Times New Roman" w:hAnsi="Times New Roman" w:cs="Times New Roman"/>
          <w:sz w:val="24"/>
          <w:szCs w:val="24"/>
        </w:rPr>
        <w:t xml:space="preserve">One organisational  issue experienced inside the food and beverage department </w:t>
      </w:r>
      <w:r w:rsidR="00000000">
        <w:rPr>
          <w:rFonts w:ascii="Times New Roman" w:eastAsia="Times New Roman" w:hAnsi="Times New Roman" w:cs="Times New Roman"/>
          <w:sz w:val="24"/>
          <w:szCs w:val="24"/>
        </w:rPr>
        <w:t>at AC Marriott Hotel Inverness is a need for more communication between front-of-house and back-of-house staff. This disconnect can lead to delays in food preparation, incorrect orders being served to guests, and a decrease in overall efficiency.</w:t>
      </w:r>
    </w:p>
    <w:p w14:paraId="000000A1"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2"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this issue on the department's performance is significant. It can result in longer wait times for guests, decreased guest satisfaction, and an increase in food waste due to mistakes in the kitchen. Ultimately, this lack of communication can harm the hotel's reputation and lead to a loss of repeat business.</w:t>
      </w:r>
    </w:p>
    <w:p w14:paraId="000000A3"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4"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address this issue, the hotel can implement strategies such as regular staff meetings to discuss any challenges or issues, creating clear communication channels between front and back-of-house staff, and providing cross-training opportunities for employees to better understand each other's roles. Using theories such as Herzberg's Two-Factor Theory, which emphasises the importance of both hygiene factors (such as good communication) and motivators (such as job satisfaction) in the workplace, can help reinforce the need for improved communication within the food and beverage department. By prioritising effective communication, the department can improve its performance, enhance guest service, and streamline its overall operations (Herzberg,1968). </w:t>
      </w:r>
    </w:p>
    <w:p w14:paraId="000000A5"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6"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7"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8"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w:t>
      </w:r>
    </w:p>
    <w:p w14:paraId="000000A9"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A"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B"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C"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D"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E"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AF" w14:textId="77777777" w:rsidR="008A07BD" w:rsidRDefault="008A07BD">
      <w:pPr>
        <w:widowControl w:val="0"/>
        <w:spacing w:line="240" w:lineRule="auto"/>
        <w:rPr>
          <w:sz w:val="24"/>
          <w:szCs w:val="24"/>
        </w:rPr>
      </w:pPr>
    </w:p>
    <w:p w14:paraId="000000B0" w14:textId="77777777" w:rsidR="008A07BD" w:rsidRDefault="008A07BD">
      <w:pPr>
        <w:widowControl w:val="0"/>
        <w:spacing w:line="240" w:lineRule="auto"/>
        <w:rPr>
          <w:sz w:val="24"/>
          <w:szCs w:val="24"/>
        </w:rPr>
      </w:pPr>
    </w:p>
    <w:p w14:paraId="000000B1" w14:textId="77777777" w:rsidR="008A07BD" w:rsidRDefault="008A07BD">
      <w:pPr>
        <w:widowControl w:val="0"/>
        <w:spacing w:line="360" w:lineRule="auto"/>
        <w:jc w:val="both"/>
        <w:rPr>
          <w:rFonts w:ascii="Times New Roman" w:eastAsia="Times New Roman" w:hAnsi="Times New Roman" w:cs="Times New Roman"/>
          <w:b/>
          <w:sz w:val="28"/>
          <w:szCs w:val="28"/>
          <w:u w:val="single"/>
        </w:rPr>
      </w:pPr>
    </w:p>
    <w:p w14:paraId="000000B2" w14:textId="77777777" w:rsidR="008A07BD" w:rsidRDefault="00000000">
      <w:pPr>
        <w:widowControl w:val="0"/>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Future Action Plan</w:t>
      </w:r>
    </w:p>
    <w:p w14:paraId="000000B4" w14:textId="25D5DA25" w:rsidR="008A07BD" w:rsidRDefault="00FD45D5">
      <w:pPr>
        <w:widowControl w:val="0"/>
        <w:spacing w:line="360" w:lineRule="auto"/>
        <w:jc w:val="both"/>
        <w:rPr>
          <w:rFonts w:ascii="Times New Roman" w:eastAsia="Times New Roman" w:hAnsi="Times New Roman" w:cs="Times New Roman"/>
          <w:sz w:val="24"/>
          <w:szCs w:val="24"/>
        </w:rPr>
      </w:pPr>
      <w:r w:rsidRPr="00FD45D5">
        <w:rPr>
          <w:rFonts w:ascii="Times New Roman" w:eastAsia="Times New Roman" w:hAnsi="Times New Roman" w:cs="Times New Roman"/>
          <w:sz w:val="24"/>
          <w:szCs w:val="24"/>
        </w:rPr>
        <w:t>In light of the experience acquired in the food and beverage department, I have recognised the accompanying regions for development in work-based abilities and specialised information:</w:t>
      </w:r>
    </w:p>
    <w:p w14:paraId="000000B5"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Work-Based Skills: Improve time management by setting SMART goals and creating a daily schedule for tasks (Collins,2001).</w:t>
      </w:r>
    </w:p>
    <w:p w14:paraId="000000B6"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B7"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Technical Knowledge: Increase knowledge of food and beverage pairings by attending wine-tasting courses or participating in cooking classes. </w:t>
      </w:r>
    </w:p>
    <w:p w14:paraId="000000B8"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B9"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Communication: Develop effective communication skills by actively participating in team meetings and engaging in open dialogue with colleagues. </w:t>
      </w:r>
    </w:p>
    <w:p w14:paraId="000000BA"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BB"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Teamwork: Strengthen teamwork skills by collaborating with team members on projects and supporting each other during busy service times. </w:t>
      </w:r>
    </w:p>
    <w:p w14:paraId="000000BC"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BD"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Guest Services: Enhance guest services by anticipating needs and providing personalised experiences. Seek feedback from guests to continuously improve service quality and exceed their expectations (Maxwell, 2018). </w:t>
      </w:r>
    </w:p>
    <w:p w14:paraId="000000BE"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BF"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C0"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action plan aligns with my personal and vocational development goals of becoming a well-rounded and skilled professional in the food and beverage industry. By focusing on enhancing work-based skills, technical knowledge, communication, teamwork, and guest services, I aim to not only excel in my current role but also prepare myself for future opportunities and career advancement within the industry (Lencioni, 2002). </w:t>
      </w:r>
    </w:p>
    <w:p w14:paraId="000000C1"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C2"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C3"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C4"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w:t>
      </w:r>
    </w:p>
    <w:p w14:paraId="000000C5"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C6" w14:textId="77777777" w:rsidR="008A07BD" w:rsidRDefault="008A07BD">
      <w:pPr>
        <w:widowControl w:val="0"/>
        <w:spacing w:line="240" w:lineRule="auto"/>
        <w:rPr>
          <w:sz w:val="24"/>
          <w:szCs w:val="24"/>
        </w:rPr>
      </w:pPr>
    </w:p>
    <w:p w14:paraId="000000C7" w14:textId="77777777" w:rsidR="008A07BD" w:rsidRDefault="008A07BD">
      <w:pPr>
        <w:widowControl w:val="0"/>
        <w:spacing w:line="240" w:lineRule="auto"/>
        <w:rPr>
          <w:sz w:val="24"/>
          <w:szCs w:val="24"/>
        </w:rPr>
      </w:pPr>
    </w:p>
    <w:p w14:paraId="000000C8" w14:textId="77777777" w:rsidR="008A07BD" w:rsidRDefault="008A07BD">
      <w:pPr>
        <w:widowControl w:val="0"/>
        <w:spacing w:line="240" w:lineRule="auto"/>
        <w:rPr>
          <w:sz w:val="24"/>
          <w:szCs w:val="24"/>
        </w:rPr>
      </w:pPr>
    </w:p>
    <w:p w14:paraId="6514FF90" w14:textId="77777777" w:rsidR="00FD45D5" w:rsidRDefault="00FD45D5">
      <w:pPr>
        <w:widowControl w:val="0"/>
        <w:spacing w:line="240" w:lineRule="auto"/>
        <w:rPr>
          <w:rFonts w:ascii="Times New Roman" w:eastAsia="Times New Roman" w:hAnsi="Times New Roman" w:cs="Times New Roman"/>
          <w:b/>
          <w:sz w:val="28"/>
          <w:szCs w:val="28"/>
          <w:u w:val="single"/>
        </w:rPr>
      </w:pPr>
    </w:p>
    <w:p w14:paraId="3667C023" w14:textId="77777777" w:rsidR="00FD45D5" w:rsidRDefault="00FD45D5">
      <w:pPr>
        <w:widowControl w:val="0"/>
        <w:spacing w:line="240" w:lineRule="auto"/>
        <w:rPr>
          <w:rFonts w:ascii="Times New Roman" w:eastAsia="Times New Roman" w:hAnsi="Times New Roman" w:cs="Times New Roman"/>
          <w:b/>
          <w:sz w:val="28"/>
          <w:szCs w:val="28"/>
          <w:u w:val="single"/>
        </w:rPr>
      </w:pPr>
    </w:p>
    <w:p w14:paraId="000000C9" w14:textId="719D30D8" w:rsidR="008A07BD" w:rsidRDefault="00000000">
      <w:pPr>
        <w:widowControl w:val="0"/>
        <w:spacing w:line="240" w:lineRule="auto"/>
        <w:rPr>
          <w:rFonts w:ascii="Times New Roman" w:eastAsia="Times New Roman" w:hAnsi="Times New Roman" w:cs="Times New Roman"/>
          <w:sz w:val="28"/>
          <w:szCs w:val="28"/>
          <w:u w:val="single"/>
        </w:rPr>
      </w:pPr>
      <w:r>
        <w:rPr>
          <w:rFonts w:ascii="Times New Roman" w:eastAsia="Times New Roman" w:hAnsi="Times New Roman" w:cs="Times New Roman"/>
          <w:b/>
          <w:sz w:val="28"/>
          <w:szCs w:val="28"/>
          <w:u w:val="single"/>
        </w:rPr>
        <w:t>Conclusion</w:t>
      </w:r>
      <w:r>
        <w:rPr>
          <w:rFonts w:ascii="Times New Roman" w:eastAsia="Times New Roman" w:hAnsi="Times New Roman" w:cs="Times New Roman"/>
          <w:sz w:val="28"/>
          <w:szCs w:val="28"/>
          <w:u w:val="single"/>
        </w:rPr>
        <w:t xml:space="preserve"> </w:t>
      </w:r>
    </w:p>
    <w:p w14:paraId="000000CA" w14:textId="77777777" w:rsidR="008A07BD" w:rsidRDefault="008A07BD">
      <w:pPr>
        <w:widowControl w:val="0"/>
        <w:spacing w:line="240" w:lineRule="auto"/>
        <w:rPr>
          <w:b/>
          <w:sz w:val="28"/>
          <w:szCs w:val="28"/>
        </w:rPr>
      </w:pPr>
    </w:p>
    <w:p w14:paraId="000000CB" w14:textId="77777777" w:rsidR="008A07BD" w:rsidRDefault="008A07BD">
      <w:pPr>
        <w:widowControl w:val="0"/>
        <w:spacing w:line="240" w:lineRule="auto"/>
        <w:rPr>
          <w:b/>
          <w:sz w:val="28"/>
          <w:szCs w:val="28"/>
        </w:rPr>
      </w:pPr>
    </w:p>
    <w:p w14:paraId="000000CC"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log highlights the invaluable experience gained through shadowing in the food and beverage industry. It underscores the significance of developing work-based skills, technical knowledge, and guest service standards. Personal and vocational growth is evident in shaping future career aspirations within this dynamic industry. The shadowing experience not only provides insight into day-to-day operations but also facilitates learning opportunities for professional development. Through reflection and application, individuals can chart a path towards achieving their career goals within the food and beverage sector (Brown et al., 2014).</w:t>
      </w:r>
    </w:p>
    <w:p w14:paraId="000000CD" w14:textId="77777777" w:rsidR="008A07BD" w:rsidRDefault="008A07BD">
      <w:pPr>
        <w:widowControl w:val="0"/>
        <w:spacing w:line="360" w:lineRule="auto"/>
        <w:jc w:val="both"/>
        <w:rPr>
          <w:rFonts w:ascii="Times New Roman" w:eastAsia="Times New Roman" w:hAnsi="Times New Roman" w:cs="Times New Roman"/>
          <w:b/>
          <w:sz w:val="24"/>
          <w:szCs w:val="24"/>
        </w:rPr>
      </w:pPr>
    </w:p>
    <w:p w14:paraId="000000CE" w14:textId="77777777" w:rsidR="008A07BD" w:rsidRDefault="008A07BD">
      <w:pPr>
        <w:widowControl w:val="0"/>
        <w:spacing w:line="240" w:lineRule="auto"/>
        <w:rPr>
          <w:b/>
          <w:sz w:val="28"/>
          <w:szCs w:val="28"/>
        </w:rPr>
      </w:pPr>
    </w:p>
    <w:p w14:paraId="000000CF" w14:textId="77777777" w:rsidR="008A07BD" w:rsidRDefault="008A07BD">
      <w:pPr>
        <w:widowControl w:val="0"/>
        <w:spacing w:line="240" w:lineRule="auto"/>
        <w:rPr>
          <w:b/>
          <w:sz w:val="28"/>
          <w:szCs w:val="28"/>
        </w:rPr>
      </w:pPr>
    </w:p>
    <w:p w14:paraId="000000D0" w14:textId="77777777" w:rsidR="008A07BD" w:rsidRDefault="008A07BD">
      <w:pPr>
        <w:widowControl w:val="0"/>
        <w:spacing w:line="240" w:lineRule="auto"/>
        <w:rPr>
          <w:b/>
          <w:sz w:val="28"/>
          <w:szCs w:val="28"/>
        </w:rPr>
      </w:pPr>
    </w:p>
    <w:p w14:paraId="000000D1" w14:textId="77777777" w:rsidR="008A07BD" w:rsidRDefault="008A07BD">
      <w:pPr>
        <w:widowControl w:val="0"/>
        <w:spacing w:line="240" w:lineRule="auto"/>
        <w:rPr>
          <w:b/>
          <w:sz w:val="28"/>
          <w:szCs w:val="28"/>
        </w:rPr>
      </w:pPr>
    </w:p>
    <w:p w14:paraId="000000D2" w14:textId="77777777" w:rsidR="008A07BD" w:rsidRDefault="00000000">
      <w:pPr>
        <w:widowControl w:val="0"/>
        <w:spacing w:line="240" w:lineRule="auto"/>
        <w:rPr>
          <w:b/>
          <w:sz w:val="24"/>
          <w:szCs w:val="24"/>
        </w:rPr>
      </w:pPr>
      <w:r>
        <w:rPr>
          <w:b/>
          <w:sz w:val="28"/>
          <w:szCs w:val="28"/>
        </w:rPr>
        <w:t xml:space="preserve">                                                         </w:t>
      </w:r>
      <w:r>
        <w:rPr>
          <w:b/>
          <w:sz w:val="24"/>
          <w:szCs w:val="24"/>
        </w:rPr>
        <w:t>7</w:t>
      </w:r>
    </w:p>
    <w:p w14:paraId="000000D3" w14:textId="77777777" w:rsidR="008A07BD" w:rsidRDefault="008A07BD">
      <w:pPr>
        <w:widowControl w:val="0"/>
        <w:spacing w:line="240" w:lineRule="auto"/>
        <w:rPr>
          <w:b/>
          <w:sz w:val="28"/>
          <w:szCs w:val="28"/>
        </w:rPr>
      </w:pPr>
    </w:p>
    <w:p w14:paraId="000000D4" w14:textId="77777777" w:rsidR="008A07BD" w:rsidRDefault="008A07BD">
      <w:pPr>
        <w:widowControl w:val="0"/>
        <w:spacing w:line="240" w:lineRule="auto"/>
        <w:rPr>
          <w:b/>
          <w:sz w:val="28"/>
          <w:szCs w:val="28"/>
        </w:rPr>
      </w:pPr>
    </w:p>
    <w:p w14:paraId="000000D5" w14:textId="77777777" w:rsidR="008A07BD" w:rsidRDefault="008A07BD">
      <w:pPr>
        <w:widowControl w:val="0"/>
        <w:spacing w:line="240" w:lineRule="auto"/>
        <w:rPr>
          <w:b/>
          <w:sz w:val="28"/>
          <w:szCs w:val="28"/>
        </w:rPr>
      </w:pPr>
    </w:p>
    <w:p w14:paraId="000000D6" w14:textId="77777777" w:rsidR="008A07BD" w:rsidRDefault="008A07BD">
      <w:pPr>
        <w:widowControl w:val="0"/>
        <w:spacing w:line="240" w:lineRule="auto"/>
        <w:rPr>
          <w:b/>
          <w:sz w:val="28"/>
          <w:szCs w:val="28"/>
        </w:rPr>
      </w:pPr>
    </w:p>
    <w:p w14:paraId="000000D7" w14:textId="77777777" w:rsidR="008A07BD" w:rsidRDefault="008A07BD">
      <w:pPr>
        <w:widowControl w:val="0"/>
        <w:spacing w:line="240" w:lineRule="auto"/>
        <w:rPr>
          <w:b/>
          <w:sz w:val="28"/>
          <w:szCs w:val="28"/>
        </w:rPr>
      </w:pPr>
    </w:p>
    <w:p w14:paraId="000000D8" w14:textId="77777777" w:rsidR="008A07BD" w:rsidRDefault="008A07BD">
      <w:pPr>
        <w:widowControl w:val="0"/>
        <w:spacing w:line="240" w:lineRule="auto"/>
        <w:rPr>
          <w:b/>
          <w:sz w:val="28"/>
          <w:szCs w:val="28"/>
        </w:rPr>
      </w:pPr>
    </w:p>
    <w:p w14:paraId="000000D9" w14:textId="77777777" w:rsidR="008A07BD" w:rsidRDefault="008A07BD">
      <w:pPr>
        <w:widowControl w:val="0"/>
        <w:spacing w:line="240" w:lineRule="auto"/>
        <w:rPr>
          <w:b/>
          <w:sz w:val="28"/>
          <w:szCs w:val="28"/>
        </w:rPr>
      </w:pPr>
    </w:p>
    <w:p w14:paraId="000000DA" w14:textId="77777777" w:rsidR="008A07BD" w:rsidRDefault="008A07BD">
      <w:pPr>
        <w:widowControl w:val="0"/>
        <w:spacing w:line="240" w:lineRule="auto"/>
        <w:rPr>
          <w:b/>
          <w:sz w:val="28"/>
          <w:szCs w:val="28"/>
        </w:rPr>
      </w:pPr>
    </w:p>
    <w:p w14:paraId="000000DB" w14:textId="77777777" w:rsidR="008A07BD" w:rsidRDefault="008A07BD">
      <w:pPr>
        <w:widowControl w:val="0"/>
        <w:spacing w:line="240" w:lineRule="auto"/>
        <w:rPr>
          <w:b/>
          <w:sz w:val="28"/>
          <w:szCs w:val="28"/>
        </w:rPr>
      </w:pPr>
    </w:p>
    <w:p w14:paraId="000000DC" w14:textId="77777777" w:rsidR="008A07BD" w:rsidRDefault="008A07BD">
      <w:pPr>
        <w:widowControl w:val="0"/>
        <w:spacing w:line="240" w:lineRule="auto"/>
        <w:rPr>
          <w:b/>
          <w:sz w:val="28"/>
          <w:szCs w:val="28"/>
        </w:rPr>
      </w:pPr>
    </w:p>
    <w:p w14:paraId="000000DD" w14:textId="77777777" w:rsidR="008A07BD" w:rsidRDefault="008A07BD">
      <w:pPr>
        <w:widowControl w:val="0"/>
        <w:spacing w:line="240" w:lineRule="auto"/>
        <w:rPr>
          <w:b/>
          <w:sz w:val="28"/>
          <w:szCs w:val="28"/>
        </w:rPr>
      </w:pPr>
    </w:p>
    <w:p w14:paraId="000000DE" w14:textId="77777777" w:rsidR="008A07BD" w:rsidRDefault="008A07BD">
      <w:pPr>
        <w:widowControl w:val="0"/>
        <w:spacing w:line="240" w:lineRule="auto"/>
        <w:rPr>
          <w:b/>
          <w:sz w:val="28"/>
          <w:szCs w:val="28"/>
        </w:rPr>
      </w:pPr>
    </w:p>
    <w:p w14:paraId="000000DF" w14:textId="77777777" w:rsidR="008A07BD" w:rsidRDefault="008A07BD">
      <w:pPr>
        <w:widowControl w:val="0"/>
        <w:spacing w:line="240" w:lineRule="auto"/>
        <w:rPr>
          <w:b/>
          <w:sz w:val="28"/>
          <w:szCs w:val="28"/>
        </w:rPr>
      </w:pPr>
    </w:p>
    <w:p w14:paraId="000000E0" w14:textId="77777777" w:rsidR="008A07BD" w:rsidRDefault="008A07BD">
      <w:pPr>
        <w:widowControl w:val="0"/>
        <w:spacing w:line="240" w:lineRule="auto"/>
        <w:rPr>
          <w:b/>
          <w:sz w:val="28"/>
          <w:szCs w:val="28"/>
        </w:rPr>
      </w:pPr>
    </w:p>
    <w:p w14:paraId="000000E1" w14:textId="77777777" w:rsidR="008A07BD" w:rsidRDefault="008A07BD">
      <w:pPr>
        <w:widowControl w:val="0"/>
        <w:spacing w:line="240" w:lineRule="auto"/>
        <w:rPr>
          <w:b/>
          <w:sz w:val="28"/>
          <w:szCs w:val="28"/>
        </w:rPr>
      </w:pPr>
    </w:p>
    <w:p w14:paraId="000000E2" w14:textId="77777777" w:rsidR="008A07BD" w:rsidRDefault="008A07BD">
      <w:pPr>
        <w:widowControl w:val="0"/>
        <w:spacing w:line="240" w:lineRule="auto"/>
        <w:rPr>
          <w:b/>
          <w:sz w:val="28"/>
          <w:szCs w:val="28"/>
        </w:rPr>
      </w:pPr>
    </w:p>
    <w:p w14:paraId="000000E3" w14:textId="77777777" w:rsidR="008A07BD" w:rsidRDefault="008A07BD">
      <w:pPr>
        <w:widowControl w:val="0"/>
        <w:spacing w:line="240" w:lineRule="auto"/>
        <w:rPr>
          <w:b/>
          <w:sz w:val="28"/>
          <w:szCs w:val="28"/>
        </w:rPr>
      </w:pPr>
    </w:p>
    <w:p w14:paraId="000000E4" w14:textId="77777777" w:rsidR="008A07BD" w:rsidRDefault="008A07BD">
      <w:pPr>
        <w:widowControl w:val="0"/>
        <w:spacing w:line="240" w:lineRule="auto"/>
        <w:rPr>
          <w:b/>
          <w:sz w:val="28"/>
          <w:szCs w:val="28"/>
        </w:rPr>
      </w:pPr>
    </w:p>
    <w:p w14:paraId="000000E5" w14:textId="77777777" w:rsidR="008A07BD" w:rsidRDefault="008A07BD">
      <w:pPr>
        <w:widowControl w:val="0"/>
        <w:spacing w:line="240" w:lineRule="auto"/>
        <w:rPr>
          <w:b/>
          <w:sz w:val="28"/>
          <w:szCs w:val="28"/>
        </w:rPr>
      </w:pPr>
    </w:p>
    <w:p w14:paraId="000000E6" w14:textId="77777777" w:rsidR="008A07BD" w:rsidRDefault="008A07BD">
      <w:pPr>
        <w:widowControl w:val="0"/>
        <w:spacing w:line="240" w:lineRule="auto"/>
        <w:rPr>
          <w:b/>
          <w:sz w:val="28"/>
          <w:szCs w:val="28"/>
        </w:rPr>
      </w:pPr>
    </w:p>
    <w:p w14:paraId="000000E7" w14:textId="77777777" w:rsidR="008A07BD" w:rsidRDefault="008A07BD">
      <w:pPr>
        <w:widowControl w:val="0"/>
        <w:spacing w:line="240" w:lineRule="auto"/>
        <w:rPr>
          <w:b/>
          <w:sz w:val="28"/>
          <w:szCs w:val="28"/>
        </w:rPr>
      </w:pPr>
    </w:p>
    <w:p w14:paraId="000000E8" w14:textId="77777777" w:rsidR="008A07BD" w:rsidRDefault="008A07BD">
      <w:pPr>
        <w:widowControl w:val="0"/>
        <w:spacing w:line="240" w:lineRule="auto"/>
        <w:rPr>
          <w:b/>
          <w:sz w:val="28"/>
          <w:szCs w:val="28"/>
        </w:rPr>
      </w:pPr>
    </w:p>
    <w:p w14:paraId="000000E9" w14:textId="77777777" w:rsidR="008A07BD" w:rsidRDefault="008A07BD">
      <w:pPr>
        <w:widowControl w:val="0"/>
        <w:spacing w:line="240" w:lineRule="auto"/>
        <w:rPr>
          <w:b/>
          <w:sz w:val="28"/>
          <w:szCs w:val="28"/>
        </w:rPr>
      </w:pPr>
    </w:p>
    <w:p w14:paraId="1139CED7" w14:textId="77777777" w:rsidR="00F23D99" w:rsidRDefault="00F23D99">
      <w:pPr>
        <w:widowControl w:val="0"/>
        <w:spacing w:line="240" w:lineRule="auto"/>
        <w:rPr>
          <w:rFonts w:ascii="Times New Roman" w:eastAsia="Times New Roman" w:hAnsi="Times New Roman" w:cs="Times New Roman"/>
          <w:b/>
          <w:sz w:val="28"/>
          <w:szCs w:val="28"/>
          <w:u w:val="single"/>
        </w:rPr>
      </w:pPr>
    </w:p>
    <w:p w14:paraId="0D3C26DF" w14:textId="77777777" w:rsidR="00F23D99" w:rsidRDefault="00F23D99">
      <w:pPr>
        <w:widowControl w:val="0"/>
        <w:spacing w:line="240" w:lineRule="auto"/>
        <w:rPr>
          <w:rFonts w:ascii="Times New Roman" w:eastAsia="Times New Roman" w:hAnsi="Times New Roman" w:cs="Times New Roman"/>
          <w:b/>
          <w:sz w:val="28"/>
          <w:szCs w:val="28"/>
          <w:u w:val="single"/>
        </w:rPr>
      </w:pPr>
    </w:p>
    <w:p w14:paraId="7865D70C" w14:textId="77777777" w:rsidR="00F23D99" w:rsidRDefault="00F23D99">
      <w:pPr>
        <w:widowControl w:val="0"/>
        <w:spacing w:line="240" w:lineRule="auto"/>
        <w:rPr>
          <w:rFonts w:ascii="Times New Roman" w:eastAsia="Times New Roman" w:hAnsi="Times New Roman" w:cs="Times New Roman"/>
          <w:b/>
          <w:sz w:val="28"/>
          <w:szCs w:val="28"/>
          <w:u w:val="single"/>
        </w:rPr>
      </w:pPr>
    </w:p>
    <w:p w14:paraId="000000EA" w14:textId="57ABE465" w:rsidR="008A07BD" w:rsidRDefault="00000000">
      <w:pPr>
        <w:widowControl w:val="0"/>
        <w:spacing w:line="240" w:lineRule="auto"/>
        <w:rPr>
          <w:rFonts w:ascii="Times New Roman" w:eastAsia="Times New Roman" w:hAnsi="Times New Roman" w:cs="Times New Roman"/>
          <w:sz w:val="28"/>
          <w:szCs w:val="28"/>
          <w:u w:val="single"/>
        </w:rPr>
      </w:pPr>
      <w:r>
        <w:rPr>
          <w:rFonts w:ascii="Times New Roman" w:eastAsia="Times New Roman" w:hAnsi="Times New Roman" w:cs="Times New Roman"/>
          <w:b/>
          <w:sz w:val="28"/>
          <w:szCs w:val="28"/>
          <w:u w:val="single"/>
        </w:rPr>
        <w:t>References</w:t>
      </w:r>
      <w:r>
        <w:rPr>
          <w:rFonts w:ascii="Times New Roman" w:eastAsia="Times New Roman" w:hAnsi="Times New Roman" w:cs="Times New Roman"/>
          <w:sz w:val="28"/>
          <w:szCs w:val="28"/>
          <w:u w:val="single"/>
        </w:rPr>
        <w:t>:</w:t>
      </w:r>
    </w:p>
    <w:p w14:paraId="000000EB" w14:textId="77777777" w:rsidR="008A07BD" w:rsidRDefault="008A07BD">
      <w:pPr>
        <w:widowControl w:val="0"/>
        <w:spacing w:line="240" w:lineRule="auto"/>
        <w:rPr>
          <w:rFonts w:ascii="Times New Roman" w:eastAsia="Times New Roman" w:hAnsi="Times New Roman" w:cs="Times New Roman"/>
          <w:sz w:val="28"/>
          <w:szCs w:val="28"/>
          <w:u w:val="single"/>
        </w:rPr>
      </w:pPr>
    </w:p>
    <w:p w14:paraId="000000EC"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1.Smith, P., &amp; </w:t>
      </w:r>
      <w:proofErr w:type="spellStart"/>
      <w:r>
        <w:rPr>
          <w:rFonts w:ascii="Times New Roman" w:eastAsia="Times New Roman" w:hAnsi="Times New Roman" w:cs="Times New Roman"/>
          <w:sz w:val="24"/>
          <w:szCs w:val="24"/>
        </w:rPr>
        <w:t>Puczko</w:t>
      </w:r>
      <w:proofErr w:type="spellEnd"/>
      <w:r>
        <w:rPr>
          <w:rFonts w:ascii="Times New Roman" w:eastAsia="Times New Roman" w:hAnsi="Times New Roman" w:cs="Times New Roman"/>
          <w:sz w:val="24"/>
          <w:szCs w:val="24"/>
        </w:rPr>
        <w:t>, L. (2014). The Routledge Handbook of Health Tourism. Routledge.</w:t>
      </w:r>
    </w:p>
    <w:p w14:paraId="000000ED"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EE"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Smith, P., 2020. Food and Beverage Management. Routledge.</w:t>
      </w:r>
    </w:p>
    <w:p w14:paraId="000000EF"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F0"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Walker, J. R., 2018. Introduction to Hospitality Management. Pearson.</w:t>
      </w:r>
    </w:p>
    <w:p w14:paraId="000000F1"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F2"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Jones, P., Lockwood, A., &amp; </w:t>
      </w:r>
      <w:proofErr w:type="spellStart"/>
      <w:r>
        <w:rPr>
          <w:rFonts w:ascii="Times New Roman" w:eastAsia="Times New Roman" w:hAnsi="Times New Roman" w:cs="Times New Roman"/>
          <w:sz w:val="24"/>
          <w:szCs w:val="24"/>
        </w:rPr>
        <w:t>Tinline</w:t>
      </w:r>
      <w:proofErr w:type="spellEnd"/>
      <w:r>
        <w:rPr>
          <w:rFonts w:ascii="Times New Roman" w:eastAsia="Times New Roman" w:hAnsi="Times New Roman" w:cs="Times New Roman"/>
          <w:sz w:val="24"/>
          <w:szCs w:val="24"/>
        </w:rPr>
        <w:t>, N., 2018. The Routledge Handbook of Food and Beverage Management. Routledge.</w:t>
      </w:r>
    </w:p>
    <w:p w14:paraId="000000F3"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F4"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Hayes, D. K., &amp; </w:t>
      </w:r>
      <w:proofErr w:type="spellStart"/>
      <w:r>
        <w:rPr>
          <w:rFonts w:ascii="Times New Roman" w:eastAsia="Times New Roman" w:hAnsi="Times New Roman" w:cs="Times New Roman"/>
          <w:sz w:val="24"/>
          <w:szCs w:val="24"/>
        </w:rPr>
        <w:t>Ninemeier</w:t>
      </w:r>
      <w:proofErr w:type="spellEnd"/>
      <w:r>
        <w:rPr>
          <w:rFonts w:ascii="Times New Roman" w:eastAsia="Times New Roman" w:hAnsi="Times New Roman" w:cs="Times New Roman"/>
          <w:sz w:val="24"/>
          <w:szCs w:val="24"/>
        </w:rPr>
        <w:t>, J. D., 2019. Foundations of Lodging Management. Pearson.</w:t>
      </w:r>
    </w:p>
    <w:p w14:paraId="000000F5"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F6"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M. L., &amp; Brooks, R. M., 2017. Managing Service in Food and Beverage Operations. Pearson.</w:t>
      </w:r>
    </w:p>
    <w:p w14:paraId="000000F7"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F8"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Smith, J. (2021). The importance of work-based skills in the hospitality industry. Hospitality Management Journal, 5(2), 78-89.</w:t>
      </w:r>
    </w:p>
    <w:p w14:paraId="000000F9" w14:textId="77777777" w:rsidR="008A07BD" w:rsidRDefault="008A07BD">
      <w:pPr>
        <w:widowControl w:val="0"/>
        <w:spacing w:line="360" w:lineRule="auto"/>
        <w:jc w:val="both"/>
        <w:rPr>
          <w:rFonts w:ascii="Times New Roman" w:eastAsia="Times New Roman" w:hAnsi="Times New Roman" w:cs="Times New Roman"/>
          <w:sz w:val="24"/>
          <w:szCs w:val="24"/>
        </w:rPr>
      </w:pPr>
    </w:p>
    <w:p w14:paraId="000000FA" w14:textId="77777777" w:rsidR="008A07B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Herzberg, F. (1968). One more time: how do you motivate employees? Harvard Business Review, 46(1), 53-62.</w:t>
      </w:r>
    </w:p>
    <w:p w14:paraId="000000FB" w14:textId="77777777" w:rsidR="008A07BD" w:rsidRDefault="008A07BD">
      <w:pPr>
        <w:spacing w:line="360" w:lineRule="auto"/>
        <w:jc w:val="both"/>
        <w:rPr>
          <w:rFonts w:ascii="Times New Roman" w:eastAsia="Times New Roman" w:hAnsi="Times New Roman" w:cs="Times New Roman"/>
          <w:sz w:val="24"/>
          <w:szCs w:val="24"/>
        </w:rPr>
      </w:pPr>
    </w:p>
    <w:p w14:paraId="000000FC" w14:textId="1A1EAFD8" w:rsidR="008A07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Collins, J. (2001). Good to Great: Why Some Companies Make the Leap... and Others Don't. </w:t>
      </w:r>
      <w:r w:rsidR="00F23D99">
        <w:rPr>
          <w:rFonts w:ascii="Times New Roman" w:eastAsia="Times New Roman" w:hAnsi="Times New Roman" w:cs="Times New Roman"/>
          <w:sz w:val="24"/>
          <w:szCs w:val="24"/>
        </w:rPr>
        <w:t>Harper Business</w:t>
      </w:r>
      <w:r>
        <w:rPr>
          <w:rFonts w:ascii="Times New Roman" w:eastAsia="Times New Roman" w:hAnsi="Times New Roman" w:cs="Times New Roman"/>
          <w:sz w:val="24"/>
          <w:szCs w:val="24"/>
        </w:rPr>
        <w:t>.</w:t>
      </w:r>
    </w:p>
    <w:p w14:paraId="000000FD" w14:textId="77777777" w:rsidR="008A07BD" w:rsidRDefault="008A07BD">
      <w:pPr>
        <w:spacing w:line="360" w:lineRule="auto"/>
        <w:jc w:val="both"/>
        <w:rPr>
          <w:rFonts w:ascii="Times New Roman" w:eastAsia="Times New Roman" w:hAnsi="Times New Roman" w:cs="Times New Roman"/>
          <w:sz w:val="24"/>
          <w:szCs w:val="24"/>
        </w:rPr>
      </w:pPr>
    </w:p>
    <w:p w14:paraId="000000FE" w14:textId="77777777" w:rsidR="008A07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Maxwell, J. C. (2018). Intentional Living: Choosing a Life That Matters. HarperCollins Leadership.</w:t>
      </w:r>
    </w:p>
    <w:p w14:paraId="000000FF" w14:textId="77777777" w:rsidR="008A07BD" w:rsidRDefault="008A07BD">
      <w:pPr>
        <w:spacing w:line="360" w:lineRule="auto"/>
        <w:jc w:val="both"/>
        <w:rPr>
          <w:rFonts w:ascii="Times New Roman" w:eastAsia="Times New Roman" w:hAnsi="Times New Roman" w:cs="Times New Roman"/>
          <w:sz w:val="24"/>
          <w:szCs w:val="24"/>
        </w:rPr>
      </w:pPr>
    </w:p>
    <w:p w14:paraId="00000100" w14:textId="77777777" w:rsidR="008A07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Lencioni, P. (2002). The Five Dysfunctions of a Team: A Leadership Fable. Jossey-Bass.</w:t>
      </w:r>
    </w:p>
    <w:p w14:paraId="00000101" w14:textId="77777777" w:rsidR="008A07BD" w:rsidRDefault="008A07BD">
      <w:pPr>
        <w:spacing w:line="360" w:lineRule="auto"/>
        <w:jc w:val="both"/>
        <w:rPr>
          <w:rFonts w:ascii="Times New Roman" w:eastAsia="Times New Roman" w:hAnsi="Times New Roman" w:cs="Times New Roman"/>
          <w:sz w:val="24"/>
          <w:szCs w:val="24"/>
        </w:rPr>
      </w:pPr>
    </w:p>
    <w:p w14:paraId="00000102" w14:textId="77777777" w:rsidR="008A07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Brown et al., (2014) Brown, J., Collins, A., &amp; Duguid, P. (2014). Situated Cognition and the Culture of Learning. In Educational Researcher, 18(1), 32-42.</w:t>
      </w:r>
    </w:p>
    <w:p w14:paraId="00000103" w14:textId="77777777" w:rsidR="008A07BD" w:rsidRDefault="008A07BD">
      <w:pPr>
        <w:spacing w:line="360" w:lineRule="auto"/>
        <w:jc w:val="both"/>
        <w:rPr>
          <w:rFonts w:ascii="Times New Roman" w:eastAsia="Times New Roman" w:hAnsi="Times New Roman" w:cs="Times New Roman"/>
          <w:sz w:val="24"/>
          <w:szCs w:val="24"/>
        </w:rPr>
      </w:pPr>
    </w:p>
    <w:p w14:paraId="00000104" w14:textId="77777777" w:rsidR="008A07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w:t>
      </w:r>
    </w:p>
    <w:p w14:paraId="00000105" w14:textId="77777777" w:rsidR="008A07BD" w:rsidRDefault="008A07BD">
      <w:pPr>
        <w:spacing w:line="360" w:lineRule="auto"/>
        <w:jc w:val="both"/>
        <w:rPr>
          <w:rFonts w:ascii="Times New Roman" w:eastAsia="Times New Roman" w:hAnsi="Times New Roman" w:cs="Times New Roman"/>
          <w:sz w:val="24"/>
          <w:szCs w:val="24"/>
        </w:rPr>
      </w:pPr>
    </w:p>
    <w:p w14:paraId="00000106" w14:textId="77777777" w:rsidR="008A07BD" w:rsidRDefault="008A07BD">
      <w:pPr>
        <w:spacing w:line="360" w:lineRule="auto"/>
        <w:jc w:val="both"/>
        <w:rPr>
          <w:rFonts w:ascii="Times New Roman" w:eastAsia="Times New Roman" w:hAnsi="Times New Roman" w:cs="Times New Roman"/>
          <w:sz w:val="24"/>
          <w:szCs w:val="24"/>
        </w:rPr>
      </w:pPr>
    </w:p>
    <w:p w14:paraId="00000107" w14:textId="77777777" w:rsidR="008A07BD" w:rsidRDefault="008A07BD">
      <w:pPr>
        <w:spacing w:line="360" w:lineRule="auto"/>
        <w:jc w:val="both"/>
        <w:rPr>
          <w:rFonts w:ascii="Times New Roman" w:eastAsia="Times New Roman" w:hAnsi="Times New Roman" w:cs="Times New Roman"/>
          <w:sz w:val="24"/>
          <w:szCs w:val="24"/>
        </w:rPr>
      </w:pPr>
    </w:p>
    <w:sectPr w:rsidR="008A07BD">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AEFAB" w14:textId="77777777" w:rsidR="004645EA" w:rsidRDefault="004645EA">
      <w:pPr>
        <w:spacing w:line="240" w:lineRule="auto"/>
      </w:pPr>
      <w:r>
        <w:separator/>
      </w:r>
    </w:p>
  </w:endnote>
  <w:endnote w:type="continuationSeparator" w:id="0">
    <w:p w14:paraId="34358A35" w14:textId="77777777" w:rsidR="004645EA" w:rsidRDefault="004645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9" w14:textId="77777777" w:rsidR="008A07BD" w:rsidRDefault="008A07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EEA96" w14:textId="77777777" w:rsidR="004645EA" w:rsidRDefault="004645EA">
      <w:pPr>
        <w:spacing w:line="240" w:lineRule="auto"/>
      </w:pPr>
      <w:r>
        <w:separator/>
      </w:r>
    </w:p>
  </w:footnote>
  <w:footnote w:type="continuationSeparator" w:id="0">
    <w:p w14:paraId="7BB4503A" w14:textId="77777777" w:rsidR="004645EA" w:rsidRDefault="004645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8" w14:textId="77777777" w:rsidR="008A07BD" w:rsidRDefault="008A07B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7BD"/>
    <w:rsid w:val="00315990"/>
    <w:rsid w:val="004645EA"/>
    <w:rsid w:val="005A0554"/>
    <w:rsid w:val="008A07BD"/>
    <w:rsid w:val="00CA5CCC"/>
    <w:rsid w:val="00F23D99"/>
    <w:rsid w:val="00FD45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51CC0"/>
  <w15:docId w15:val="{01BD3B1C-BC11-42D3-BA84-0B8254F0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k/BpZDy+qaOEPGe6D43q1CSKGg==">CgMxLjA4AHIhMVM0TEFqQUw3cHZqbnlxd3FTeUg3S05YNlBuemdtc1VL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5</cp:revision>
  <dcterms:created xsi:type="dcterms:W3CDTF">2024-06-01T12:45:00Z</dcterms:created>
  <dcterms:modified xsi:type="dcterms:W3CDTF">2024-06-02T00:28:00Z</dcterms:modified>
</cp:coreProperties>
</file>