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ascii="Arial" w:hAnsi="Arial" w:cs="Arial"/>
          <w:kern w:val="2"/>
          <w:sz w:val="24"/>
          <w:szCs w:val="24"/>
          <w14:ligatures w14:val="standardContextual"/>
        </w:rPr>
        <w:id w:val="-559096295"/>
        <w:docPartObj>
          <w:docPartGallery w:val="Cover Pages"/>
          <w:docPartUnique/>
        </w:docPartObj>
      </w:sdtPr>
      <w:sdtContent>
        <w:p w14:paraId="70A029BB" w14:textId="5BBC36AB" w:rsidR="0093154C" w:rsidRPr="00D5345F" w:rsidRDefault="0093154C" w:rsidP="008243D1">
          <w:pPr>
            <w:pStyle w:val="NoSpacing"/>
            <w:jc w:val="both"/>
            <w:rPr>
              <w:rFonts w:ascii="Arial" w:hAnsi="Arial" w:cs="Arial"/>
              <w:sz w:val="24"/>
              <w:szCs w:val="24"/>
            </w:rPr>
          </w:pPr>
          <w:r w:rsidRPr="00D5345F">
            <w:rPr>
              <w:rFonts w:ascii="Arial" w:hAnsi="Arial" w:cs="Arial"/>
              <w:noProof/>
              <w:sz w:val="24"/>
              <w:szCs w:val="24"/>
            </w:rPr>
            <mc:AlternateContent>
              <mc:Choice Requires="wpg">
                <w:drawing>
                  <wp:anchor distT="0" distB="0" distL="114300" distR="114300" simplePos="0" relativeHeight="251659264" behindDoc="1" locked="0" layoutInCell="1" allowOverlap="1" wp14:anchorId="4B6DCBAA" wp14:editId="3B4E94D8">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26"/>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7-24T00:00:00Z">
                                      <w:dateFormat w:val="dd/MM/yyyy"/>
                                      <w:lid w:val="en-GB"/>
                                      <w:storeMappedDataAs w:val="dateTime"/>
                                      <w:calendar w:val="gregorian"/>
                                    </w:date>
                                  </w:sdtPr>
                                  <w:sdtContent>
                                    <w:p w14:paraId="7F9F3E46" w14:textId="0ABA22C4" w:rsidR="0093154C" w:rsidRDefault="00F627BC">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B6DCBAA" id="Group 26" o:spid="_x0000_s1026" style="position:absolute;left:0;text-align:left;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showingPlcHdr/>
                              <w:dataBinding w:prefixMappings="xmlns:ns0='http://schemas.microsoft.com/office/2006/coverPageProps' " w:xpath="/ns0:CoverPageProperties[1]/ns0:PublishDate[1]" w:storeItemID="{55AF091B-3C7A-41E3-B477-F2FDAA23CFDA}"/>
                              <w:date w:fullDate="2026-07-24T00:00:00Z">
                                <w:dateFormat w:val="dd/MM/yyyy"/>
                                <w:lid w:val="en-GB"/>
                                <w:storeMappedDataAs w:val="dateTime"/>
                                <w:calendar w:val="gregorian"/>
                              </w:date>
                            </w:sdtPr>
                            <w:sdtContent>
                              <w:p w14:paraId="7F9F3E46" w14:textId="0ABA22C4" w:rsidR="0093154C" w:rsidRDefault="00F627BC">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sidRPr="00D5345F">
            <w:rPr>
              <w:rFonts w:ascii="Arial" w:hAnsi="Arial" w:cs="Arial"/>
              <w:noProof/>
              <w:sz w:val="24"/>
              <w:szCs w:val="24"/>
            </w:rPr>
            <mc:AlternateContent>
              <mc:Choice Requires="wps">
                <w:drawing>
                  <wp:anchor distT="0" distB="0" distL="114300" distR="114300" simplePos="0" relativeHeight="251660288" behindDoc="0" locked="0" layoutInCell="1" allowOverlap="1" wp14:anchorId="4FF7547F" wp14:editId="31882B3A">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0"/>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B2EEC0D" w14:textId="5BEC0682" w:rsidR="0093154C" w:rsidRDefault="00000000">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E692C">
                                      <w:rPr>
                                        <w:rFonts w:asciiTheme="majorHAnsi" w:eastAsiaTheme="majorEastAsia" w:hAnsiTheme="majorHAnsi" w:cstheme="majorBidi"/>
                                        <w:color w:val="262626" w:themeColor="text1" w:themeTint="D9"/>
                                        <w:sz w:val="72"/>
                                        <w:szCs w:val="72"/>
                                      </w:rPr>
                                      <w:t>Business and Web Management</w:t>
                                    </w:r>
                                  </w:sdtContent>
                                </w:sdt>
                              </w:p>
                              <w:p w14:paraId="12228498" w14:textId="38C2C333" w:rsidR="0093154C" w:rsidRDefault="00000000">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000B5ED2" w:rsidRPr="00C87F33">
                                      <w:rPr>
                                        <w:color w:val="404040" w:themeColor="text1" w:themeTint="BF"/>
                                        <w:sz w:val="36"/>
                                        <w:szCs w:val="36"/>
                                      </w:rPr>
                                      <w:t>Website Redesign for Online Business Presence</w:t>
                                    </w:r>
                                  </w:sdtContent>
                                </w:sdt>
                              </w:p>
                              <w:p w14:paraId="6B221B1F" w14:textId="7EC1AEE5" w:rsidR="00297E83" w:rsidRDefault="00297E83">
                                <w:pPr>
                                  <w:spacing w:before="120"/>
                                  <w:rPr>
                                    <w:color w:val="404040" w:themeColor="text1" w:themeTint="BF"/>
                                    <w:sz w:val="36"/>
                                    <w:szCs w:val="36"/>
                                  </w:rPr>
                                </w:pPr>
                                <w:r>
                                  <w:rPr>
                                    <w:color w:val="404040" w:themeColor="text1" w:themeTint="BF"/>
                                    <w:sz w:val="36"/>
                                    <w:szCs w:val="36"/>
                                  </w:rPr>
                                  <w:t>ACCA5019</w:t>
                                </w:r>
                              </w:p>
                              <w:p w14:paraId="53A0E315" w14:textId="574B6F58" w:rsidR="008F7853" w:rsidRDefault="00B817C3">
                                <w:pPr>
                                  <w:spacing w:before="120"/>
                                  <w:rPr>
                                    <w:color w:val="404040" w:themeColor="text1" w:themeTint="BF"/>
                                    <w:sz w:val="36"/>
                                    <w:szCs w:val="36"/>
                                  </w:rPr>
                                </w:pPr>
                                <w:hyperlink r:id="rId8" w:history="1">
                                  <w:r w:rsidRPr="00B817C3">
                                    <w:rPr>
                                      <w:rStyle w:val="Hyperlink"/>
                                      <w:sz w:val="36"/>
                                      <w:szCs w:val="36"/>
                                    </w:rPr>
                                    <w:t>Untitled – Figma</w:t>
                                  </w:r>
                                </w:hyperlink>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4FF7547F" id="_x0000_t202" coordsize="21600,21600" o:spt="202" path="m,l,21600r21600,l21600,xe">
                    <v:stroke joinstyle="miter"/>
                    <v:path gradientshapeok="t" o:connecttype="rect"/>
                  </v:shapetype>
                  <v:shape id="Text Box 30" o:spid="_x0000_s1055" type="#_x0000_t202" style="position:absolute;left:0;text-align:left;margin-left:0;margin-top:0;width:4in;height:84.25pt;z-index:251660288;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3B2EEC0D" w14:textId="5BEC0682" w:rsidR="0093154C" w:rsidRDefault="0093154C">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5E692C">
                                <w:rPr>
                                  <w:rFonts w:asciiTheme="majorHAnsi" w:eastAsiaTheme="majorEastAsia" w:hAnsiTheme="majorHAnsi" w:cstheme="majorBidi"/>
                                  <w:color w:val="262626" w:themeColor="text1" w:themeTint="D9"/>
                                  <w:sz w:val="72"/>
                                  <w:szCs w:val="72"/>
                                </w:rPr>
                                <w:t>Business and Web Management</w:t>
                              </w:r>
                            </w:sdtContent>
                          </w:sdt>
                        </w:p>
                        <w:p w14:paraId="12228498" w14:textId="38C2C333" w:rsidR="0093154C" w:rsidRDefault="000B5ED2">
                          <w:pPr>
                            <w:spacing w:before="120"/>
                            <w:rPr>
                              <w:color w:val="404040" w:themeColor="text1" w:themeTint="BF"/>
                              <w:sz w:val="36"/>
                              <w:szCs w:val="36"/>
                            </w:rPr>
                          </w:pPr>
                          <w:sdt>
                            <w:sdtPr>
                              <w:rPr>
                                <w:color w:val="404040" w:themeColor="text1" w:themeTint="BF"/>
                                <w:sz w:val="36"/>
                                <w:szCs w:val="36"/>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Content>
                              <w:r w:rsidRPr="00C87F33">
                                <w:rPr>
                                  <w:color w:val="404040" w:themeColor="text1" w:themeTint="BF"/>
                                  <w:sz w:val="36"/>
                                  <w:szCs w:val="36"/>
                                </w:rPr>
                                <w:t>Website Redesign for Online Business Presence</w:t>
                              </w:r>
                            </w:sdtContent>
                          </w:sdt>
                        </w:p>
                        <w:p w14:paraId="6B221B1F" w14:textId="7EC1AEE5" w:rsidR="00297E83" w:rsidRDefault="00297E83">
                          <w:pPr>
                            <w:spacing w:before="120"/>
                            <w:rPr>
                              <w:color w:val="404040" w:themeColor="text1" w:themeTint="BF"/>
                              <w:sz w:val="36"/>
                              <w:szCs w:val="36"/>
                            </w:rPr>
                          </w:pPr>
                          <w:r>
                            <w:rPr>
                              <w:color w:val="404040" w:themeColor="text1" w:themeTint="BF"/>
                              <w:sz w:val="36"/>
                              <w:szCs w:val="36"/>
                            </w:rPr>
                            <w:t>ACCA5019</w:t>
                          </w:r>
                        </w:p>
                        <w:p w14:paraId="53A0E315" w14:textId="574B6F58" w:rsidR="008F7853" w:rsidRDefault="00B817C3">
                          <w:pPr>
                            <w:spacing w:before="120"/>
                            <w:rPr>
                              <w:color w:val="404040" w:themeColor="text1" w:themeTint="BF"/>
                              <w:sz w:val="36"/>
                              <w:szCs w:val="36"/>
                            </w:rPr>
                          </w:pPr>
                          <w:hyperlink r:id="rId9" w:history="1">
                            <w:r w:rsidRPr="00B817C3">
                              <w:rPr>
                                <w:rStyle w:val="Hyperlink"/>
                                <w:sz w:val="36"/>
                                <w:szCs w:val="36"/>
                              </w:rPr>
                              <w:t>Untitled – Figma</w:t>
                            </w:r>
                          </w:hyperlink>
                        </w:p>
                      </w:txbxContent>
                    </v:textbox>
                    <w10:wrap anchorx="page" anchory="page"/>
                  </v:shape>
                </w:pict>
              </mc:Fallback>
            </mc:AlternateContent>
          </w:r>
        </w:p>
        <w:p w14:paraId="45486ABF" w14:textId="101D5D17" w:rsidR="00846E07" w:rsidRPr="00D5345F" w:rsidRDefault="006E6658" w:rsidP="008243D1">
          <w:pPr>
            <w:jc w:val="both"/>
            <w:rPr>
              <w:rFonts w:ascii="Arial" w:hAnsi="Arial" w:cs="Arial"/>
            </w:rPr>
          </w:pPr>
          <w:r w:rsidRPr="00D5345F">
            <w:rPr>
              <w:rFonts w:ascii="Arial" w:hAnsi="Arial" w:cs="Arial"/>
              <w:noProof/>
            </w:rPr>
            <mc:AlternateContent>
              <mc:Choice Requires="wps">
                <w:drawing>
                  <wp:anchor distT="0" distB="0" distL="114300" distR="114300" simplePos="0" relativeHeight="251661312" behindDoc="0" locked="0" layoutInCell="1" allowOverlap="1" wp14:anchorId="68552825" wp14:editId="5CCEF7BD">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662940"/>
                    <wp:effectExtent l="0" t="0" r="7620" b="3810"/>
                    <wp:wrapNone/>
                    <wp:docPr id="32" name="Text Box 28"/>
                    <wp:cNvGraphicFramePr/>
                    <a:graphic xmlns:a="http://schemas.openxmlformats.org/drawingml/2006/main">
                      <a:graphicData uri="http://schemas.microsoft.com/office/word/2010/wordprocessingShape">
                        <wps:wsp>
                          <wps:cNvSpPr txBox="1"/>
                          <wps:spPr>
                            <a:xfrm>
                              <a:off x="0" y="0"/>
                              <a:ext cx="3657600" cy="6629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E7082B" w14:textId="6E03B940" w:rsidR="0093154C"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627BC">
                                      <w:rPr>
                                        <w:color w:val="156082" w:themeColor="accent1"/>
                                        <w:sz w:val="26"/>
                                        <w:szCs w:val="26"/>
                                      </w:rPr>
                                      <w:t>Michael Kofi Awua Asiedu</w:t>
                                    </w:r>
                                  </w:sdtContent>
                                </w:sdt>
                              </w:p>
                              <w:p w14:paraId="013149B8" w14:textId="447429AF" w:rsidR="0093154C"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80299">
                                      <w:rPr>
                                        <w:caps/>
                                        <w:color w:val="595959" w:themeColor="text1" w:themeTint="A6"/>
                                        <w:sz w:val="20"/>
                                        <w:szCs w:val="20"/>
                                      </w:rPr>
                                      <w:t xml:space="preserve">Lecturer name: Suneth </w:t>
                                    </w:r>
                                    <w:r w:rsidR="00662D89">
                                      <w:rPr>
                                        <w:caps/>
                                        <w:color w:val="595959" w:themeColor="text1" w:themeTint="A6"/>
                                        <w:sz w:val="20"/>
                                        <w:szCs w:val="20"/>
                                      </w:rPr>
                                      <w:t>Fernando</w:t>
                                    </w:r>
                                  </w:sdtContent>
                                </w:sdt>
                              </w:p>
                              <w:p w14:paraId="5AD95C2F" w14:textId="34F98EDC" w:rsidR="006E6658" w:rsidRDefault="006E6658">
                                <w:pPr>
                                  <w:pStyle w:val="NoSpacing"/>
                                  <w:rPr>
                                    <w:color w:val="595959" w:themeColor="text1" w:themeTint="A6"/>
                                    <w:sz w:val="20"/>
                                    <w:szCs w:val="20"/>
                                  </w:rPr>
                                </w:pPr>
                                <w:r>
                                  <w:rPr>
                                    <w:caps/>
                                    <w:color w:val="595959" w:themeColor="text1" w:themeTint="A6"/>
                                    <w:sz w:val="20"/>
                                    <w:szCs w:val="20"/>
                                  </w:rPr>
                                  <w:t xml:space="preserve">Student number </w:t>
                                </w:r>
                                <w:r w:rsidR="00FF3516">
                                  <w:rPr>
                                    <w:caps/>
                                    <w:color w:val="595959" w:themeColor="text1" w:themeTint="A6"/>
                                    <w:sz w:val="20"/>
                                    <w:szCs w:val="20"/>
                                  </w:rPr>
                                  <w:t>2411698</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45000</wp14:pctWidth>
                    </wp14:sizeRelH>
                    <wp14:sizeRelV relativeFrom="margin">
                      <wp14:pctHeight>0</wp14:pctHeight>
                    </wp14:sizeRelV>
                  </wp:anchor>
                </w:drawing>
              </mc:Choice>
              <mc:Fallback>
                <w:pict>
                  <v:shapetype w14:anchorId="68552825" id="_x0000_t202" coordsize="21600,21600" o:spt="202" path="m,l,21600r21600,l21600,xe">
                    <v:stroke joinstyle="miter"/>
                    <v:path gradientshapeok="t" o:connecttype="rect"/>
                  </v:shapetype>
                  <v:shape id="Text Box 28" o:spid="_x0000_s1056" type="#_x0000_t202" style="position:absolute;left:0;text-align:left;margin-left:0;margin-top:0;width:4in;height:52.2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" filled="f" stroked="f" strokeweight=".5pt">
                    <v:textbox inset="0,0,0,0">
                      <w:txbxContent>
                        <w:p w14:paraId="73E7082B" w14:textId="6E03B940" w:rsidR="0093154C"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F627BC">
                                <w:rPr>
                                  <w:color w:val="156082" w:themeColor="accent1"/>
                                  <w:sz w:val="26"/>
                                  <w:szCs w:val="26"/>
                                </w:rPr>
                                <w:t>Michael Kofi Awua Asiedu</w:t>
                              </w:r>
                            </w:sdtContent>
                          </w:sdt>
                        </w:p>
                        <w:p w14:paraId="013149B8" w14:textId="447429AF" w:rsidR="0093154C" w:rsidRDefault="00000000">
                          <w:pPr>
                            <w:pStyle w:val="NoSpacing"/>
                            <w:rPr>
                              <w:caps/>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880299">
                                <w:rPr>
                                  <w:caps/>
                                  <w:color w:val="595959" w:themeColor="text1" w:themeTint="A6"/>
                                  <w:sz w:val="20"/>
                                  <w:szCs w:val="20"/>
                                </w:rPr>
                                <w:t xml:space="preserve">Lecturer name: Suneth </w:t>
                              </w:r>
                              <w:r w:rsidR="00662D89">
                                <w:rPr>
                                  <w:caps/>
                                  <w:color w:val="595959" w:themeColor="text1" w:themeTint="A6"/>
                                  <w:sz w:val="20"/>
                                  <w:szCs w:val="20"/>
                                </w:rPr>
                                <w:t>Fernando</w:t>
                              </w:r>
                            </w:sdtContent>
                          </w:sdt>
                        </w:p>
                        <w:p w14:paraId="5AD95C2F" w14:textId="34F98EDC" w:rsidR="006E6658" w:rsidRDefault="006E6658">
                          <w:pPr>
                            <w:pStyle w:val="NoSpacing"/>
                            <w:rPr>
                              <w:color w:val="595959" w:themeColor="text1" w:themeTint="A6"/>
                              <w:sz w:val="20"/>
                              <w:szCs w:val="20"/>
                            </w:rPr>
                          </w:pPr>
                          <w:r>
                            <w:rPr>
                              <w:caps/>
                              <w:color w:val="595959" w:themeColor="text1" w:themeTint="A6"/>
                              <w:sz w:val="20"/>
                              <w:szCs w:val="20"/>
                            </w:rPr>
                            <w:t xml:space="preserve">Student number </w:t>
                          </w:r>
                          <w:r w:rsidR="00FF3516">
                            <w:rPr>
                              <w:caps/>
                              <w:color w:val="595959" w:themeColor="text1" w:themeTint="A6"/>
                              <w:sz w:val="20"/>
                              <w:szCs w:val="20"/>
                            </w:rPr>
                            <w:t>2411698</w:t>
                          </w:r>
                        </w:p>
                      </w:txbxContent>
                    </v:textbox>
                    <w10:wrap anchorx="page" anchory="page"/>
                  </v:shape>
                </w:pict>
              </mc:Fallback>
            </mc:AlternateContent>
          </w:r>
          <w:r w:rsidR="003F41E7" w:rsidRPr="00D5345F">
            <w:rPr>
              <w:rFonts w:ascii="Arial" w:hAnsi="Arial" w:cs="Arial"/>
              <w:noProof/>
            </w:rPr>
            <w:drawing>
              <wp:anchor distT="0" distB="0" distL="114300" distR="114300" simplePos="0" relativeHeight="251663360" behindDoc="0" locked="0" layoutInCell="1" allowOverlap="1" wp14:anchorId="7FE35A62" wp14:editId="60DBA34B">
                <wp:simplePos x="0" y="0"/>
                <wp:positionH relativeFrom="column">
                  <wp:posOffset>2343150</wp:posOffset>
                </wp:positionH>
                <wp:positionV relativeFrom="paragraph">
                  <wp:posOffset>4477385</wp:posOffset>
                </wp:positionV>
                <wp:extent cx="1214755" cy="1162050"/>
                <wp:effectExtent l="0" t="0" r="4445" b="0"/>
                <wp:wrapSquare wrapText="bothSides"/>
                <wp:docPr id="405775286" name="Picture 28" descr="A blue background with a black and yellow shield with yellow flowers and leav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5775286" name="Picture 28" descr="A blue background with a black and yellow shield with yellow flowers and leaves&#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1214755" cy="1162050"/>
                        </a:xfrm>
                        <a:prstGeom prst="rect">
                          <a:avLst/>
                        </a:prstGeom>
                      </pic:spPr>
                    </pic:pic>
                  </a:graphicData>
                </a:graphic>
                <wp14:sizeRelH relativeFrom="margin">
                  <wp14:pctWidth>0</wp14:pctWidth>
                </wp14:sizeRelH>
                <wp14:sizeRelV relativeFrom="margin">
                  <wp14:pctHeight>0</wp14:pctHeight>
                </wp14:sizeRelV>
              </wp:anchor>
            </w:drawing>
          </w:r>
          <w:r w:rsidR="0093154C" w:rsidRPr="00D5345F">
            <w:rPr>
              <w:rFonts w:ascii="Arial" w:hAnsi="Arial" w:cs="Arial"/>
            </w:rPr>
            <w:br w:type="page"/>
          </w:r>
        </w:p>
      </w:sdtContent>
    </w:sdt>
    <w:sdt>
      <w:sdtPr>
        <w:rPr>
          <w:rFonts w:asciiTheme="minorHAnsi" w:eastAsiaTheme="minorEastAsia" w:hAnsiTheme="minorHAnsi" w:cstheme="minorBidi"/>
          <w:color w:val="auto"/>
          <w:kern w:val="2"/>
          <w:sz w:val="24"/>
          <w:szCs w:val="24"/>
          <w14:ligatures w14:val="standardContextual"/>
        </w:rPr>
        <w:id w:val="-587010766"/>
        <w:docPartObj>
          <w:docPartGallery w:val="Table of Contents"/>
          <w:docPartUnique/>
        </w:docPartObj>
      </w:sdtPr>
      <w:sdtEndPr>
        <w:rPr>
          <w:b/>
          <w:bCs/>
        </w:rPr>
      </w:sdtEndPr>
      <w:sdtContent>
        <w:p w14:paraId="7EDCFAEC" w14:textId="1ED1B7B5" w:rsidR="00F77B2E" w:rsidRDefault="00F77B2E">
          <w:pPr>
            <w:pStyle w:val="TOCHeading"/>
          </w:pPr>
          <w:r>
            <w:t>Table of Contents</w:t>
          </w:r>
        </w:p>
        <w:p w14:paraId="27072595" w14:textId="5C76E3E4" w:rsidR="00C90266" w:rsidRDefault="00F77B2E">
          <w:pPr>
            <w:pStyle w:val="TOC1"/>
            <w:tabs>
              <w:tab w:val="right" w:leader="dot" w:pos="9016"/>
            </w:tabs>
            <w:rPr>
              <w:noProof/>
            </w:rPr>
          </w:pPr>
          <w:r>
            <w:fldChar w:fldCharType="begin"/>
          </w:r>
          <w:r>
            <w:instrText xml:space="preserve"> TOC \o "1-3" \h \z \u </w:instrText>
          </w:r>
          <w:r>
            <w:fldChar w:fldCharType="separate"/>
          </w:r>
          <w:hyperlink w:anchor="_Toc235720149" w:history="1">
            <w:r w:rsidR="00C90266" w:rsidRPr="003A0FEF">
              <w:rPr>
                <w:rStyle w:val="Hyperlink"/>
                <w:noProof/>
              </w:rPr>
              <w:t>Introduction</w:t>
            </w:r>
            <w:r w:rsidR="00C90266">
              <w:rPr>
                <w:noProof/>
                <w:webHidden/>
              </w:rPr>
              <w:tab/>
            </w:r>
            <w:r w:rsidR="00C90266">
              <w:rPr>
                <w:noProof/>
                <w:webHidden/>
              </w:rPr>
              <w:fldChar w:fldCharType="begin"/>
            </w:r>
            <w:r w:rsidR="00C90266">
              <w:rPr>
                <w:noProof/>
                <w:webHidden/>
              </w:rPr>
              <w:instrText xml:space="preserve"> PAGEREF _Toc235720149 \h </w:instrText>
            </w:r>
            <w:r w:rsidR="00C90266">
              <w:rPr>
                <w:noProof/>
                <w:webHidden/>
              </w:rPr>
            </w:r>
            <w:r w:rsidR="00C90266">
              <w:rPr>
                <w:noProof/>
                <w:webHidden/>
              </w:rPr>
              <w:fldChar w:fldCharType="separate"/>
            </w:r>
            <w:r w:rsidR="00C90266">
              <w:rPr>
                <w:noProof/>
                <w:webHidden/>
              </w:rPr>
              <w:t>1</w:t>
            </w:r>
            <w:r w:rsidR="00C90266">
              <w:rPr>
                <w:noProof/>
                <w:webHidden/>
              </w:rPr>
              <w:fldChar w:fldCharType="end"/>
            </w:r>
          </w:hyperlink>
        </w:p>
        <w:p w14:paraId="58398318" w14:textId="35401893" w:rsidR="00C90266" w:rsidRDefault="00C90266">
          <w:pPr>
            <w:pStyle w:val="TOC2"/>
            <w:tabs>
              <w:tab w:val="right" w:leader="dot" w:pos="9016"/>
            </w:tabs>
            <w:rPr>
              <w:noProof/>
            </w:rPr>
          </w:pPr>
          <w:hyperlink w:anchor="_Toc235720150" w:history="1">
            <w:r w:rsidRPr="003A0FEF">
              <w:rPr>
                <w:rStyle w:val="Hyperlink"/>
                <w:b/>
                <w:bCs/>
                <w:noProof/>
              </w:rPr>
              <w:t>HealthyHarvest Website Redesign</w:t>
            </w:r>
            <w:r>
              <w:rPr>
                <w:noProof/>
                <w:webHidden/>
              </w:rPr>
              <w:tab/>
            </w:r>
            <w:r>
              <w:rPr>
                <w:noProof/>
                <w:webHidden/>
              </w:rPr>
              <w:fldChar w:fldCharType="begin"/>
            </w:r>
            <w:r>
              <w:rPr>
                <w:noProof/>
                <w:webHidden/>
              </w:rPr>
              <w:instrText xml:space="preserve"> PAGEREF _Toc235720150 \h </w:instrText>
            </w:r>
            <w:r>
              <w:rPr>
                <w:noProof/>
                <w:webHidden/>
              </w:rPr>
            </w:r>
            <w:r>
              <w:rPr>
                <w:noProof/>
                <w:webHidden/>
              </w:rPr>
              <w:fldChar w:fldCharType="separate"/>
            </w:r>
            <w:r>
              <w:rPr>
                <w:noProof/>
                <w:webHidden/>
              </w:rPr>
              <w:t>2</w:t>
            </w:r>
            <w:r>
              <w:rPr>
                <w:noProof/>
                <w:webHidden/>
              </w:rPr>
              <w:fldChar w:fldCharType="end"/>
            </w:r>
          </w:hyperlink>
        </w:p>
        <w:p w14:paraId="316711E0" w14:textId="2AC8AD01" w:rsidR="00C90266" w:rsidRDefault="00C90266">
          <w:pPr>
            <w:pStyle w:val="TOC3"/>
            <w:tabs>
              <w:tab w:val="right" w:leader="dot" w:pos="9016"/>
            </w:tabs>
            <w:rPr>
              <w:noProof/>
            </w:rPr>
          </w:pPr>
          <w:hyperlink w:anchor="_Toc235720151" w:history="1">
            <w:r w:rsidRPr="003A0FEF">
              <w:rPr>
                <w:rStyle w:val="Hyperlink"/>
                <w:noProof/>
              </w:rPr>
              <w:t>Current Issues with the HealthyHarvest Website</w:t>
            </w:r>
            <w:r>
              <w:rPr>
                <w:noProof/>
                <w:webHidden/>
              </w:rPr>
              <w:tab/>
            </w:r>
            <w:r>
              <w:rPr>
                <w:noProof/>
                <w:webHidden/>
              </w:rPr>
              <w:fldChar w:fldCharType="begin"/>
            </w:r>
            <w:r>
              <w:rPr>
                <w:noProof/>
                <w:webHidden/>
              </w:rPr>
              <w:instrText xml:space="preserve"> PAGEREF _Toc235720151 \h </w:instrText>
            </w:r>
            <w:r>
              <w:rPr>
                <w:noProof/>
                <w:webHidden/>
              </w:rPr>
            </w:r>
            <w:r>
              <w:rPr>
                <w:noProof/>
                <w:webHidden/>
              </w:rPr>
              <w:fldChar w:fldCharType="separate"/>
            </w:r>
            <w:r>
              <w:rPr>
                <w:noProof/>
                <w:webHidden/>
              </w:rPr>
              <w:t>2</w:t>
            </w:r>
            <w:r>
              <w:rPr>
                <w:noProof/>
                <w:webHidden/>
              </w:rPr>
              <w:fldChar w:fldCharType="end"/>
            </w:r>
          </w:hyperlink>
        </w:p>
        <w:p w14:paraId="5A259644" w14:textId="29D52E17" w:rsidR="00C90266" w:rsidRDefault="00C90266">
          <w:pPr>
            <w:pStyle w:val="TOC3"/>
            <w:tabs>
              <w:tab w:val="right" w:leader="dot" w:pos="9016"/>
            </w:tabs>
            <w:rPr>
              <w:noProof/>
            </w:rPr>
          </w:pPr>
          <w:hyperlink w:anchor="_Toc235720152" w:history="1">
            <w:r w:rsidRPr="003A0FEF">
              <w:rPr>
                <w:rStyle w:val="Hyperlink"/>
                <w:noProof/>
              </w:rPr>
              <w:t>Confusing Navigation and Information Architecture</w:t>
            </w:r>
            <w:r>
              <w:rPr>
                <w:noProof/>
                <w:webHidden/>
              </w:rPr>
              <w:tab/>
            </w:r>
            <w:r>
              <w:rPr>
                <w:noProof/>
                <w:webHidden/>
              </w:rPr>
              <w:fldChar w:fldCharType="begin"/>
            </w:r>
            <w:r>
              <w:rPr>
                <w:noProof/>
                <w:webHidden/>
              </w:rPr>
              <w:instrText xml:space="preserve"> PAGEREF _Toc235720152 \h </w:instrText>
            </w:r>
            <w:r>
              <w:rPr>
                <w:noProof/>
                <w:webHidden/>
              </w:rPr>
            </w:r>
            <w:r>
              <w:rPr>
                <w:noProof/>
                <w:webHidden/>
              </w:rPr>
              <w:fldChar w:fldCharType="separate"/>
            </w:r>
            <w:r>
              <w:rPr>
                <w:noProof/>
                <w:webHidden/>
              </w:rPr>
              <w:t>2</w:t>
            </w:r>
            <w:r>
              <w:rPr>
                <w:noProof/>
                <w:webHidden/>
              </w:rPr>
              <w:fldChar w:fldCharType="end"/>
            </w:r>
          </w:hyperlink>
        </w:p>
        <w:p w14:paraId="6F028B03" w14:textId="64663A76" w:rsidR="00C90266" w:rsidRDefault="00C90266">
          <w:pPr>
            <w:pStyle w:val="TOC3"/>
            <w:tabs>
              <w:tab w:val="right" w:leader="dot" w:pos="9016"/>
            </w:tabs>
            <w:rPr>
              <w:noProof/>
            </w:rPr>
          </w:pPr>
          <w:hyperlink w:anchor="_Toc235720153" w:history="1">
            <w:r w:rsidRPr="003A0FEF">
              <w:rPr>
                <w:rStyle w:val="Hyperlink"/>
                <w:noProof/>
              </w:rPr>
              <w:t>Outdated Visual Design and Misalignment with Brand Values</w:t>
            </w:r>
            <w:r>
              <w:rPr>
                <w:noProof/>
                <w:webHidden/>
              </w:rPr>
              <w:tab/>
            </w:r>
            <w:r>
              <w:rPr>
                <w:noProof/>
                <w:webHidden/>
              </w:rPr>
              <w:fldChar w:fldCharType="begin"/>
            </w:r>
            <w:r>
              <w:rPr>
                <w:noProof/>
                <w:webHidden/>
              </w:rPr>
              <w:instrText xml:space="preserve"> PAGEREF _Toc235720153 \h </w:instrText>
            </w:r>
            <w:r>
              <w:rPr>
                <w:noProof/>
                <w:webHidden/>
              </w:rPr>
            </w:r>
            <w:r>
              <w:rPr>
                <w:noProof/>
                <w:webHidden/>
              </w:rPr>
              <w:fldChar w:fldCharType="separate"/>
            </w:r>
            <w:r>
              <w:rPr>
                <w:noProof/>
                <w:webHidden/>
              </w:rPr>
              <w:t>3</w:t>
            </w:r>
            <w:r>
              <w:rPr>
                <w:noProof/>
                <w:webHidden/>
              </w:rPr>
              <w:fldChar w:fldCharType="end"/>
            </w:r>
          </w:hyperlink>
        </w:p>
        <w:p w14:paraId="4F9BE9E6" w14:textId="12B84A15" w:rsidR="00C90266" w:rsidRDefault="00C90266">
          <w:pPr>
            <w:pStyle w:val="TOC3"/>
            <w:tabs>
              <w:tab w:val="right" w:leader="dot" w:pos="9016"/>
            </w:tabs>
            <w:rPr>
              <w:noProof/>
            </w:rPr>
          </w:pPr>
          <w:hyperlink w:anchor="_Toc235720154" w:history="1">
            <w:r w:rsidRPr="003A0FEF">
              <w:rPr>
                <w:rStyle w:val="Hyperlink"/>
                <w:noProof/>
              </w:rPr>
              <w:t>Poor Mobile Responsiveness and Optimisation</w:t>
            </w:r>
            <w:r>
              <w:rPr>
                <w:noProof/>
                <w:webHidden/>
              </w:rPr>
              <w:tab/>
            </w:r>
            <w:r>
              <w:rPr>
                <w:noProof/>
                <w:webHidden/>
              </w:rPr>
              <w:fldChar w:fldCharType="begin"/>
            </w:r>
            <w:r>
              <w:rPr>
                <w:noProof/>
                <w:webHidden/>
              </w:rPr>
              <w:instrText xml:space="preserve"> PAGEREF _Toc235720154 \h </w:instrText>
            </w:r>
            <w:r>
              <w:rPr>
                <w:noProof/>
                <w:webHidden/>
              </w:rPr>
            </w:r>
            <w:r>
              <w:rPr>
                <w:noProof/>
                <w:webHidden/>
              </w:rPr>
              <w:fldChar w:fldCharType="separate"/>
            </w:r>
            <w:r>
              <w:rPr>
                <w:noProof/>
                <w:webHidden/>
              </w:rPr>
              <w:t>3</w:t>
            </w:r>
            <w:r>
              <w:rPr>
                <w:noProof/>
                <w:webHidden/>
              </w:rPr>
              <w:fldChar w:fldCharType="end"/>
            </w:r>
          </w:hyperlink>
        </w:p>
        <w:p w14:paraId="2B69077B" w14:textId="40FB10E1" w:rsidR="00C90266" w:rsidRDefault="00C90266">
          <w:pPr>
            <w:pStyle w:val="TOC3"/>
            <w:tabs>
              <w:tab w:val="right" w:leader="dot" w:pos="9016"/>
            </w:tabs>
            <w:rPr>
              <w:noProof/>
            </w:rPr>
          </w:pPr>
          <w:hyperlink w:anchor="_Toc235720155" w:history="1">
            <w:r w:rsidRPr="003A0FEF">
              <w:rPr>
                <w:rStyle w:val="Hyperlink"/>
                <w:noProof/>
              </w:rPr>
              <w:t>Limited Product Information and Lack of Ingredient Transparency</w:t>
            </w:r>
            <w:r>
              <w:rPr>
                <w:noProof/>
                <w:webHidden/>
              </w:rPr>
              <w:tab/>
            </w:r>
            <w:r>
              <w:rPr>
                <w:noProof/>
                <w:webHidden/>
              </w:rPr>
              <w:fldChar w:fldCharType="begin"/>
            </w:r>
            <w:r>
              <w:rPr>
                <w:noProof/>
                <w:webHidden/>
              </w:rPr>
              <w:instrText xml:space="preserve"> PAGEREF _Toc235720155 \h </w:instrText>
            </w:r>
            <w:r>
              <w:rPr>
                <w:noProof/>
                <w:webHidden/>
              </w:rPr>
            </w:r>
            <w:r>
              <w:rPr>
                <w:noProof/>
                <w:webHidden/>
              </w:rPr>
              <w:fldChar w:fldCharType="separate"/>
            </w:r>
            <w:r>
              <w:rPr>
                <w:noProof/>
                <w:webHidden/>
              </w:rPr>
              <w:t>3</w:t>
            </w:r>
            <w:r>
              <w:rPr>
                <w:noProof/>
                <w:webHidden/>
              </w:rPr>
              <w:fldChar w:fldCharType="end"/>
            </w:r>
          </w:hyperlink>
        </w:p>
        <w:p w14:paraId="7750B4E0" w14:textId="3272543C" w:rsidR="00C90266" w:rsidRDefault="00C90266">
          <w:pPr>
            <w:pStyle w:val="TOC3"/>
            <w:tabs>
              <w:tab w:val="right" w:leader="dot" w:pos="9016"/>
            </w:tabs>
            <w:rPr>
              <w:noProof/>
            </w:rPr>
          </w:pPr>
          <w:hyperlink w:anchor="_Toc235720156" w:history="1">
            <w:r w:rsidRPr="003A0FEF">
              <w:rPr>
                <w:rStyle w:val="Hyperlink"/>
                <w:noProof/>
              </w:rPr>
              <w:t>Low</w:t>
            </w:r>
            <w:r w:rsidRPr="003A0FEF">
              <w:rPr>
                <w:rStyle w:val="Hyperlink"/>
                <w:noProof/>
              </w:rPr>
              <w:noBreakHyphen/>
              <w:t>Quality Imagery</w:t>
            </w:r>
            <w:r>
              <w:rPr>
                <w:noProof/>
                <w:webHidden/>
              </w:rPr>
              <w:tab/>
            </w:r>
            <w:r>
              <w:rPr>
                <w:noProof/>
                <w:webHidden/>
              </w:rPr>
              <w:fldChar w:fldCharType="begin"/>
            </w:r>
            <w:r>
              <w:rPr>
                <w:noProof/>
                <w:webHidden/>
              </w:rPr>
              <w:instrText xml:space="preserve"> PAGEREF _Toc235720156 \h </w:instrText>
            </w:r>
            <w:r>
              <w:rPr>
                <w:noProof/>
                <w:webHidden/>
              </w:rPr>
            </w:r>
            <w:r>
              <w:rPr>
                <w:noProof/>
                <w:webHidden/>
              </w:rPr>
              <w:fldChar w:fldCharType="separate"/>
            </w:r>
            <w:r>
              <w:rPr>
                <w:noProof/>
                <w:webHidden/>
              </w:rPr>
              <w:t>3</w:t>
            </w:r>
            <w:r>
              <w:rPr>
                <w:noProof/>
                <w:webHidden/>
              </w:rPr>
              <w:fldChar w:fldCharType="end"/>
            </w:r>
          </w:hyperlink>
        </w:p>
        <w:p w14:paraId="6E37E23E" w14:textId="5E61DDEC" w:rsidR="00C90266" w:rsidRDefault="00C90266">
          <w:pPr>
            <w:pStyle w:val="TOC3"/>
            <w:tabs>
              <w:tab w:val="right" w:leader="dot" w:pos="9016"/>
            </w:tabs>
            <w:rPr>
              <w:noProof/>
            </w:rPr>
          </w:pPr>
          <w:hyperlink w:anchor="_Toc235720157" w:history="1">
            <w:r w:rsidRPr="003A0FEF">
              <w:rPr>
                <w:rStyle w:val="Hyperlink"/>
                <w:noProof/>
              </w:rPr>
              <w:t>Inefficient and Lengthy Checkout Process</w:t>
            </w:r>
            <w:r>
              <w:rPr>
                <w:noProof/>
                <w:webHidden/>
              </w:rPr>
              <w:tab/>
            </w:r>
            <w:r>
              <w:rPr>
                <w:noProof/>
                <w:webHidden/>
              </w:rPr>
              <w:fldChar w:fldCharType="begin"/>
            </w:r>
            <w:r>
              <w:rPr>
                <w:noProof/>
                <w:webHidden/>
              </w:rPr>
              <w:instrText xml:space="preserve"> PAGEREF _Toc235720157 \h </w:instrText>
            </w:r>
            <w:r>
              <w:rPr>
                <w:noProof/>
                <w:webHidden/>
              </w:rPr>
            </w:r>
            <w:r>
              <w:rPr>
                <w:noProof/>
                <w:webHidden/>
              </w:rPr>
              <w:fldChar w:fldCharType="separate"/>
            </w:r>
            <w:r>
              <w:rPr>
                <w:noProof/>
                <w:webHidden/>
              </w:rPr>
              <w:t>4</w:t>
            </w:r>
            <w:r>
              <w:rPr>
                <w:noProof/>
                <w:webHidden/>
              </w:rPr>
              <w:fldChar w:fldCharType="end"/>
            </w:r>
          </w:hyperlink>
        </w:p>
        <w:p w14:paraId="70EF61E0" w14:textId="639684A4" w:rsidR="00C90266" w:rsidRDefault="00C90266">
          <w:pPr>
            <w:pStyle w:val="TOC3"/>
            <w:tabs>
              <w:tab w:val="right" w:leader="dot" w:pos="9016"/>
            </w:tabs>
            <w:rPr>
              <w:noProof/>
            </w:rPr>
          </w:pPr>
          <w:hyperlink w:anchor="_Toc235720158" w:history="1">
            <w:r w:rsidRPr="003A0FEF">
              <w:rPr>
                <w:rStyle w:val="Hyperlink"/>
                <w:noProof/>
              </w:rPr>
              <w:t>Absence of Personalized Recommendations</w:t>
            </w:r>
            <w:r>
              <w:rPr>
                <w:noProof/>
                <w:webHidden/>
              </w:rPr>
              <w:tab/>
            </w:r>
            <w:r>
              <w:rPr>
                <w:noProof/>
                <w:webHidden/>
              </w:rPr>
              <w:fldChar w:fldCharType="begin"/>
            </w:r>
            <w:r>
              <w:rPr>
                <w:noProof/>
                <w:webHidden/>
              </w:rPr>
              <w:instrText xml:space="preserve"> PAGEREF _Toc235720158 \h </w:instrText>
            </w:r>
            <w:r>
              <w:rPr>
                <w:noProof/>
                <w:webHidden/>
              </w:rPr>
            </w:r>
            <w:r>
              <w:rPr>
                <w:noProof/>
                <w:webHidden/>
              </w:rPr>
              <w:fldChar w:fldCharType="separate"/>
            </w:r>
            <w:r>
              <w:rPr>
                <w:noProof/>
                <w:webHidden/>
              </w:rPr>
              <w:t>4</w:t>
            </w:r>
            <w:r>
              <w:rPr>
                <w:noProof/>
                <w:webHidden/>
              </w:rPr>
              <w:fldChar w:fldCharType="end"/>
            </w:r>
          </w:hyperlink>
        </w:p>
        <w:p w14:paraId="2A8ACA3C" w14:textId="529C1682" w:rsidR="00C90266" w:rsidRDefault="00C90266">
          <w:pPr>
            <w:pStyle w:val="TOC3"/>
            <w:tabs>
              <w:tab w:val="right" w:leader="dot" w:pos="9016"/>
            </w:tabs>
            <w:rPr>
              <w:noProof/>
            </w:rPr>
          </w:pPr>
          <w:hyperlink w:anchor="_Toc235720159" w:history="1">
            <w:r w:rsidRPr="003A0FEF">
              <w:rPr>
                <w:rStyle w:val="Hyperlink"/>
                <w:noProof/>
              </w:rPr>
              <w:t>Accessibility Issues</w:t>
            </w:r>
            <w:r>
              <w:rPr>
                <w:noProof/>
                <w:webHidden/>
              </w:rPr>
              <w:tab/>
            </w:r>
            <w:r>
              <w:rPr>
                <w:noProof/>
                <w:webHidden/>
              </w:rPr>
              <w:fldChar w:fldCharType="begin"/>
            </w:r>
            <w:r>
              <w:rPr>
                <w:noProof/>
                <w:webHidden/>
              </w:rPr>
              <w:instrText xml:space="preserve"> PAGEREF _Toc235720159 \h </w:instrText>
            </w:r>
            <w:r>
              <w:rPr>
                <w:noProof/>
                <w:webHidden/>
              </w:rPr>
            </w:r>
            <w:r>
              <w:rPr>
                <w:noProof/>
                <w:webHidden/>
              </w:rPr>
              <w:fldChar w:fldCharType="separate"/>
            </w:r>
            <w:r>
              <w:rPr>
                <w:noProof/>
                <w:webHidden/>
              </w:rPr>
              <w:t>4</w:t>
            </w:r>
            <w:r>
              <w:rPr>
                <w:noProof/>
                <w:webHidden/>
              </w:rPr>
              <w:fldChar w:fldCharType="end"/>
            </w:r>
          </w:hyperlink>
        </w:p>
        <w:p w14:paraId="297D1D04" w14:textId="45F53C50" w:rsidR="00C90266" w:rsidRDefault="00C90266">
          <w:pPr>
            <w:pStyle w:val="TOC3"/>
            <w:tabs>
              <w:tab w:val="right" w:leader="dot" w:pos="9016"/>
            </w:tabs>
            <w:rPr>
              <w:noProof/>
            </w:rPr>
          </w:pPr>
          <w:hyperlink w:anchor="_Toc235720160" w:history="1">
            <w:r w:rsidRPr="003A0FEF">
              <w:rPr>
                <w:rStyle w:val="Hyperlink"/>
                <w:noProof/>
              </w:rPr>
              <w:t>Limited Trust Signals and Social Proof</w:t>
            </w:r>
            <w:r>
              <w:rPr>
                <w:noProof/>
                <w:webHidden/>
              </w:rPr>
              <w:tab/>
            </w:r>
            <w:r>
              <w:rPr>
                <w:noProof/>
                <w:webHidden/>
              </w:rPr>
              <w:fldChar w:fldCharType="begin"/>
            </w:r>
            <w:r>
              <w:rPr>
                <w:noProof/>
                <w:webHidden/>
              </w:rPr>
              <w:instrText xml:space="preserve"> PAGEREF _Toc235720160 \h </w:instrText>
            </w:r>
            <w:r>
              <w:rPr>
                <w:noProof/>
                <w:webHidden/>
              </w:rPr>
            </w:r>
            <w:r>
              <w:rPr>
                <w:noProof/>
                <w:webHidden/>
              </w:rPr>
              <w:fldChar w:fldCharType="separate"/>
            </w:r>
            <w:r>
              <w:rPr>
                <w:noProof/>
                <w:webHidden/>
              </w:rPr>
              <w:t>5</w:t>
            </w:r>
            <w:r>
              <w:rPr>
                <w:noProof/>
                <w:webHidden/>
              </w:rPr>
              <w:fldChar w:fldCharType="end"/>
            </w:r>
          </w:hyperlink>
        </w:p>
        <w:p w14:paraId="3FCEE54A" w14:textId="613BD050" w:rsidR="00C90266" w:rsidRDefault="00C90266">
          <w:pPr>
            <w:pStyle w:val="TOC3"/>
            <w:tabs>
              <w:tab w:val="right" w:leader="dot" w:pos="9016"/>
            </w:tabs>
            <w:rPr>
              <w:noProof/>
            </w:rPr>
          </w:pPr>
          <w:hyperlink w:anchor="_Toc235720161" w:history="1">
            <w:r w:rsidRPr="003A0FEF">
              <w:rPr>
                <w:rStyle w:val="Hyperlink"/>
                <w:noProof/>
              </w:rPr>
              <w:t>Ineffective Calls</w:t>
            </w:r>
            <w:r w:rsidRPr="003A0FEF">
              <w:rPr>
                <w:rStyle w:val="Hyperlink"/>
                <w:noProof/>
              </w:rPr>
              <w:noBreakHyphen/>
              <w:t>to</w:t>
            </w:r>
            <w:r w:rsidRPr="003A0FEF">
              <w:rPr>
                <w:rStyle w:val="Hyperlink"/>
                <w:noProof/>
              </w:rPr>
              <w:noBreakHyphen/>
              <w:t>Action (CTAs)</w:t>
            </w:r>
            <w:r>
              <w:rPr>
                <w:noProof/>
                <w:webHidden/>
              </w:rPr>
              <w:tab/>
            </w:r>
            <w:r>
              <w:rPr>
                <w:noProof/>
                <w:webHidden/>
              </w:rPr>
              <w:fldChar w:fldCharType="begin"/>
            </w:r>
            <w:r>
              <w:rPr>
                <w:noProof/>
                <w:webHidden/>
              </w:rPr>
              <w:instrText xml:space="preserve"> PAGEREF _Toc235720161 \h </w:instrText>
            </w:r>
            <w:r>
              <w:rPr>
                <w:noProof/>
                <w:webHidden/>
              </w:rPr>
            </w:r>
            <w:r>
              <w:rPr>
                <w:noProof/>
                <w:webHidden/>
              </w:rPr>
              <w:fldChar w:fldCharType="separate"/>
            </w:r>
            <w:r>
              <w:rPr>
                <w:noProof/>
                <w:webHidden/>
              </w:rPr>
              <w:t>5</w:t>
            </w:r>
            <w:r>
              <w:rPr>
                <w:noProof/>
                <w:webHidden/>
              </w:rPr>
              <w:fldChar w:fldCharType="end"/>
            </w:r>
          </w:hyperlink>
        </w:p>
        <w:p w14:paraId="7F3F229E" w14:textId="56D2574F" w:rsidR="00C90266" w:rsidRDefault="00C90266">
          <w:pPr>
            <w:pStyle w:val="TOC3"/>
            <w:tabs>
              <w:tab w:val="right" w:leader="dot" w:pos="9016"/>
            </w:tabs>
            <w:rPr>
              <w:noProof/>
            </w:rPr>
          </w:pPr>
          <w:hyperlink w:anchor="_Toc235720162" w:history="1">
            <w:r w:rsidRPr="003A0FEF">
              <w:rPr>
                <w:rStyle w:val="Hyperlink"/>
                <w:noProof/>
              </w:rPr>
              <w:t>Slow Loading Times Due to Large Files</w:t>
            </w:r>
            <w:r>
              <w:rPr>
                <w:noProof/>
                <w:webHidden/>
              </w:rPr>
              <w:tab/>
            </w:r>
            <w:r>
              <w:rPr>
                <w:noProof/>
                <w:webHidden/>
              </w:rPr>
              <w:fldChar w:fldCharType="begin"/>
            </w:r>
            <w:r>
              <w:rPr>
                <w:noProof/>
                <w:webHidden/>
              </w:rPr>
              <w:instrText xml:space="preserve"> PAGEREF _Toc235720162 \h </w:instrText>
            </w:r>
            <w:r>
              <w:rPr>
                <w:noProof/>
                <w:webHidden/>
              </w:rPr>
            </w:r>
            <w:r>
              <w:rPr>
                <w:noProof/>
                <w:webHidden/>
              </w:rPr>
              <w:fldChar w:fldCharType="separate"/>
            </w:r>
            <w:r>
              <w:rPr>
                <w:noProof/>
                <w:webHidden/>
              </w:rPr>
              <w:t>5</w:t>
            </w:r>
            <w:r>
              <w:rPr>
                <w:noProof/>
                <w:webHidden/>
              </w:rPr>
              <w:fldChar w:fldCharType="end"/>
            </w:r>
          </w:hyperlink>
        </w:p>
        <w:p w14:paraId="34200654" w14:textId="7CB47221" w:rsidR="00C90266" w:rsidRDefault="00C90266">
          <w:pPr>
            <w:pStyle w:val="TOC2"/>
            <w:tabs>
              <w:tab w:val="right" w:leader="dot" w:pos="9016"/>
            </w:tabs>
            <w:rPr>
              <w:noProof/>
            </w:rPr>
          </w:pPr>
          <w:hyperlink w:anchor="_Toc235720163" w:history="1">
            <w:r w:rsidRPr="003A0FEF">
              <w:rPr>
                <w:rStyle w:val="Hyperlink"/>
                <w:noProof/>
              </w:rPr>
              <w:t>Proposed Solutions</w:t>
            </w:r>
            <w:r>
              <w:rPr>
                <w:noProof/>
                <w:webHidden/>
              </w:rPr>
              <w:tab/>
            </w:r>
            <w:r>
              <w:rPr>
                <w:noProof/>
                <w:webHidden/>
              </w:rPr>
              <w:fldChar w:fldCharType="begin"/>
            </w:r>
            <w:r>
              <w:rPr>
                <w:noProof/>
                <w:webHidden/>
              </w:rPr>
              <w:instrText xml:space="preserve"> PAGEREF _Toc235720163 \h </w:instrText>
            </w:r>
            <w:r>
              <w:rPr>
                <w:noProof/>
                <w:webHidden/>
              </w:rPr>
            </w:r>
            <w:r>
              <w:rPr>
                <w:noProof/>
                <w:webHidden/>
              </w:rPr>
              <w:fldChar w:fldCharType="separate"/>
            </w:r>
            <w:r>
              <w:rPr>
                <w:noProof/>
                <w:webHidden/>
              </w:rPr>
              <w:t>5</w:t>
            </w:r>
            <w:r>
              <w:rPr>
                <w:noProof/>
                <w:webHidden/>
              </w:rPr>
              <w:fldChar w:fldCharType="end"/>
            </w:r>
          </w:hyperlink>
        </w:p>
        <w:p w14:paraId="4B9F92F7" w14:textId="4743393E" w:rsidR="00C90266" w:rsidRDefault="00C90266">
          <w:pPr>
            <w:pStyle w:val="TOC3"/>
            <w:tabs>
              <w:tab w:val="right" w:leader="dot" w:pos="9016"/>
            </w:tabs>
            <w:rPr>
              <w:noProof/>
            </w:rPr>
          </w:pPr>
          <w:hyperlink w:anchor="_Toc235720164" w:history="1">
            <w:r w:rsidRPr="003A0FEF">
              <w:rPr>
                <w:rStyle w:val="Hyperlink"/>
                <w:noProof/>
              </w:rPr>
              <w:t>Responsive Design Implementation</w:t>
            </w:r>
            <w:r>
              <w:rPr>
                <w:noProof/>
                <w:webHidden/>
              </w:rPr>
              <w:tab/>
            </w:r>
            <w:r>
              <w:rPr>
                <w:noProof/>
                <w:webHidden/>
              </w:rPr>
              <w:fldChar w:fldCharType="begin"/>
            </w:r>
            <w:r>
              <w:rPr>
                <w:noProof/>
                <w:webHidden/>
              </w:rPr>
              <w:instrText xml:space="preserve"> PAGEREF _Toc235720164 \h </w:instrText>
            </w:r>
            <w:r>
              <w:rPr>
                <w:noProof/>
                <w:webHidden/>
              </w:rPr>
            </w:r>
            <w:r>
              <w:rPr>
                <w:noProof/>
                <w:webHidden/>
              </w:rPr>
              <w:fldChar w:fldCharType="separate"/>
            </w:r>
            <w:r>
              <w:rPr>
                <w:noProof/>
                <w:webHidden/>
              </w:rPr>
              <w:t>6</w:t>
            </w:r>
            <w:r>
              <w:rPr>
                <w:noProof/>
                <w:webHidden/>
              </w:rPr>
              <w:fldChar w:fldCharType="end"/>
            </w:r>
          </w:hyperlink>
        </w:p>
        <w:p w14:paraId="43D5EE63" w14:textId="564F427C" w:rsidR="00C90266" w:rsidRDefault="00C90266">
          <w:pPr>
            <w:pStyle w:val="TOC3"/>
            <w:tabs>
              <w:tab w:val="right" w:leader="dot" w:pos="9016"/>
            </w:tabs>
            <w:rPr>
              <w:noProof/>
            </w:rPr>
          </w:pPr>
          <w:hyperlink w:anchor="_Toc235720165" w:history="1">
            <w:r w:rsidRPr="003A0FEF">
              <w:rPr>
                <w:rStyle w:val="Hyperlink"/>
                <w:noProof/>
              </w:rPr>
              <w:t>Enhancing User Experience</w:t>
            </w:r>
            <w:r>
              <w:rPr>
                <w:noProof/>
                <w:webHidden/>
              </w:rPr>
              <w:tab/>
            </w:r>
            <w:r>
              <w:rPr>
                <w:noProof/>
                <w:webHidden/>
              </w:rPr>
              <w:fldChar w:fldCharType="begin"/>
            </w:r>
            <w:r>
              <w:rPr>
                <w:noProof/>
                <w:webHidden/>
              </w:rPr>
              <w:instrText xml:space="preserve"> PAGEREF _Toc235720165 \h </w:instrText>
            </w:r>
            <w:r>
              <w:rPr>
                <w:noProof/>
                <w:webHidden/>
              </w:rPr>
            </w:r>
            <w:r>
              <w:rPr>
                <w:noProof/>
                <w:webHidden/>
              </w:rPr>
              <w:fldChar w:fldCharType="separate"/>
            </w:r>
            <w:r>
              <w:rPr>
                <w:noProof/>
                <w:webHidden/>
              </w:rPr>
              <w:t>6</w:t>
            </w:r>
            <w:r>
              <w:rPr>
                <w:noProof/>
                <w:webHidden/>
              </w:rPr>
              <w:fldChar w:fldCharType="end"/>
            </w:r>
          </w:hyperlink>
        </w:p>
        <w:p w14:paraId="012731F2" w14:textId="25C5DF6F" w:rsidR="00C90266" w:rsidRDefault="00C90266">
          <w:pPr>
            <w:pStyle w:val="TOC3"/>
            <w:tabs>
              <w:tab w:val="right" w:leader="dot" w:pos="9016"/>
            </w:tabs>
            <w:rPr>
              <w:noProof/>
            </w:rPr>
          </w:pPr>
          <w:hyperlink w:anchor="_Toc235720166" w:history="1">
            <w:r w:rsidRPr="003A0FEF">
              <w:rPr>
                <w:rStyle w:val="Hyperlink"/>
                <w:noProof/>
              </w:rPr>
              <w:t>Increasing Mobile Sales</w:t>
            </w:r>
            <w:r>
              <w:rPr>
                <w:noProof/>
                <w:webHidden/>
              </w:rPr>
              <w:tab/>
            </w:r>
            <w:r>
              <w:rPr>
                <w:noProof/>
                <w:webHidden/>
              </w:rPr>
              <w:fldChar w:fldCharType="begin"/>
            </w:r>
            <w:r>
              <w:rPr>
                <w:noProof/>
                <w:webHidden/>
              </w:rPr>
              <w:instrText xml:space="preserve"> PAGEREF _Toc235720166 \h </w:instrText>
            </w:r>
            <w:r>
              <w:rPr>
                <w:noProof/>
                <w:webHidden/>
              </w:rPr>
            </w:r>
            <w:r>
              <w:rPr>
                <w:noProof/>
                <w:webHidden/>
              </w:rPr>
              <w:fldChar w:fldCharType="separate"/>
            </w:r>
            <w:r>
              <w:rPr>
                <w:noProof/>
                <w:webHidden/>
              </w:rPr>
              <w:t>6</w:t>
            </w:r>
            <w:r>
              <w:rPr>
                <w:noProof/>
                <w:webHidden/>
              </w:rPr>
              <w:fldChar w:fldCharType="end"/>
            </w:r>
          </w:hyperlink>
        </w:p>
        <w:p w14:paraId="57B3CC8E" w14:textId="6ECC7E01" w:rsidR="00C90266" w:rsidRDefault="00C90266">
          <w:pPr>
            <w:pStyle w:val="TOC3"/>
            <w:tabs>
              <w:tab w:val="right" w:leader="dot" w:pos="9016"/>
            </w:tabs>
            <w:rPr>
              <w:noProof/>
            </w:rPr>
          </w:pPr>
          <w:hyperlink w:anchor="_Toc235720167" w:history="1">
            <w:r w:rsidRPr="003A0FEF">
              <w:rPr>
                <w:rStyle w:val="Hyperlink"/>
                <w:noProof/>
              </w:rPr>
              <w:t>Supporting SEO and Discoverability</w:t>
            </w:r>
            <w:r>
              <w:rPr>
                <w:noProof/>
                <w:webHidden/>
              </w:rPr>
              <w:tab/>
            </w:r>
            <w:r>
              <w:rPr>
                <w:noProof/>
                <w:webHidden/>
              </w:rPr>
              <w:fldChar w:fldCharType="begin"/>
            </w:r>
            <w:r>
              <w:rPr>
                <w:noProof/>
                <w:webHidden/>
              </w:rPr>
              <w:instrText xml:space="preserve"> PAGEREF _Toc235720167 \h </w:instrText>
            </w:r>
            <w:r>
              <w:rPr>
                <w:noProof/>
                <w:webHidden/>
              </w:rPr>
            </w:r>
            <w:r>
              <w:rPr>
                <w:noProof/>
                <w:webHidden/>
              </w:rPr>
              <w:fldChar w:fldCharType="separate"/>
            </w:r>
            <w:r>
              <w:rPr>
                <w:noProof/>
                <w:webHidden/>
              </w:rPr>
              <w:t>7</w:t>
            </w:r>
            <w:r>
              <w:rPr>
                <w:noProof/>
                <w:webHidden/>
              </w:rPr>
              <w:fldChar w:fldCharType="end"/>
            </w:r>
          </w:hyperlink>
        </w:p>
        <w:p w14:paraId="27BB53E8" w14:textId="598D262B" w:rsidR="00C90266" w:rsidRDefault="00C90266">
          <w:pPr>
            <w:pStyle w:val="TOC3"/>
            <w:tabs>
              <w:tab w:val="right" w:leader="dot" w:pos="9016"/>
            </w:tabs>
            <w:rPr>
              <w:noProof/>
            </w:rPr>
          </w:pPr>
          <w:hyperlink w:anchor="_Toc235720168" w:history="1">
            <w:r w:rsidRPr="003A0FEF">
              <w:rPr>
                <w:rStyle w:val="Hyperlink"/>
                <w:noProof/>
              </w:rPr>
              <w:t>Ensuring Accessibility and Inclusivity</w:t>
            </w:r>
            <w:r>
              <w:rPr>
                <w:noProof/>
                <w:webHidden/>
              </w:rPr>
              <w:tab/>
            </w:r>
            <w:r>
              <w:rPr>
                <w:noProof/>
                <w:webHidden/>
              </w:rPr>
              <w:fldChar w:fldCharType="begin"/>
            </w:r>
            <w:r>
              <w:rPr>
                <w:noProof/>
                <w:webHidden/>
              </w:rPr>
              <w:instrText xml:space="preserve"> PAGEREF _Toc235720168 \h </w:instrText>
            </w:r>
            <w:r>
              <w:rPr>
                <w:noProof/>
                <w:webHidden/>
              </w:rPr>
            </w:r>
            <w:r>
              <w:rPr>
                <w:noProof/>
                <w:webHidden/>
              </w:rPr>
              <w:fldChar w:fldCharType="separate"/>
            </w:r>
            <w:r>
              <w:rPr>
                <w:noProof/>
                <w:webHidden/>
              </w:rPr>
              <w:t>7</w:t>
            </w:r>
            <w:r>
              <w:rPr>
                <w:noProof/>
                <w:webHidden/>
              </w:rPr>
              <w:fldChar w:fldCharType="end"/>
            </w:r>
          </w:hyperlink>
        </w:p>
        <w:p w14:paraId="588EB4EF" w14:textId="2C6E7DB0" w:rsidR="00C90266" w:rsidRDefault="00C90266">
          <w:pPr>
            <w:pStyle w:val="TOC3"/>
            <w:tabs>
              <w:tab w:val="right" w:leader="dot" w:pos="9016"/>
            </w:tabs>
            <w:rPr>
              <w:noProof/>
            </w:rPr>
          </w:pPr>
          <w:hyperlink w:anchor="_Toc235720169" w:history="1">
            <w:r w:rsidRPr="003A0FEF">
              <w:rPr>
                <w:rStyle w:val="Hyperlink"/>
                <w:noProof/>
              </w:rPr>
              <w:t>Influence on Final Prototype</w:t>
            </w:r>
            <w:r>
              <w:rPr>
                <w:noProof/>
                <w:webHidden/>
              </w:rPr>
              <w:tab/>
            </w:r>
            <w:r>
              <w:rPr>
                <w:noProof/>
                <w:webHidden/>
              </w:rPr>
              <w:fldChar w:fldCharType="begin"/>
            </w:r>
            <w:r>
              <w:rPr>
                <w:noProof/>
                <w:webHidden/>
              </w:rPr>
              <w:instrText xml:space="preserve"> PAGEREF _Toc235720169 \h </w:instrText>
            </w:r>
            <w:r>
              <w:rPr>
                <w:noProof/>
                <w:webHidden/>
              </w:rPr>
            </w:r>
            <w:r>
              <w:rPr>
                <w:noProof/>
                <w:webHidden/>
              </w:rPr>
              <w:fldChar w:fldCharType="separate"/>
            </w:r>
            <w:r>
              <w:rPr>
                <w:noProof/>
                <w:webHidden/>
              </w:rPr>
              <w:t>11</w:t>
            </w:r>
            <w:r>
              <w:rPr>
                <w:noProof/>
                <w:webHidden/>
              </w:rPr>
              <w:fldChar w:fldCharType="end"/>
            </w:r>
          </w:hyperlink>
        </w:p>
        <w:p w14:paraId="75C023DD" w14:textId="01822E22" w:rsidR="00C90266" w:rsidRDefault="00C90266">
          <w:pPr>
            <w:pStyle w:val="TOC2"/>
            <w:tabs>
              <w:tab w:val="right" w:leader="dot" w:pos="9016"/>
            </w:tabs>
            <w:rPr>
              <w:noProof/>
            </w:rPr>
          </w:pPr>
          <w:hyperlink w:anchor="_Toc235720170" w:history="1">
            <w:r w:rsidRPr="003A0FEF">
              <w:rPr>
                <w:rStyle w:val="Hyperlink"/>
                <w:noProof/>
              </w:rPr>
              <w:t>Conclusion</w:t>
            </w:r>
            <w:r>
              <w:rPr>
                <w:noProof/>
                <w:webHidden/>
              </w:rPr>
              <w:tab/>
            </w:r>
            <w:r>
              <w:rPr>
                <w:noProof/>
                <w:webHidden/>
              </w:rPr>
              <w:fldChar w:fldCharType="begin"/>
            </w:r>
            <w:r>
              <w:rPr>
                <w:noProof/>
                <w:webHidden/>
              </w:rPr>
              <w:instrText xml:space="preserve"> PAGEREF _Toc235720170 \h </w:instrText>
            </w:r>
            <w:r>
              <w:rPr>
                <w:noProof/>
                <w:webHidden/>
              </w:rPr>
            </w:r>
            <w:r>
              <w:rPr>
                <w:noProof/>
                <w:webHidden/>
              </w:rPr>
              <w:fldChar w:fldCharType="separate"/>
            </w:r>
            <w:r>
              <w:rPr>
                <w:noProof/>
                <w:webHidden/>
              </w:rPr>
              <w:t>11</w:t>
            </w:r>
            <w:r>
              <w:rPr>
                <w:noProof/>
                <w:webHidden/>
              </w:rPr>
              <w:fldChar w:fldCharType="end"/>
            </w:r>
          </w:hyperlink>
        </w:p>
        <w:p w14:paraId="7E932A50" w14:textId="672CDCD4" w:rsidR="00F77B2E" w:rsidRDefault="00F77B2E">
          <w:r>
            <w:rPr>
              <w:b/>
              <w:bCs/>
            </w:rPr>
            <w:fldChar w:fldCharType="end"/>
          </w:r>
        </w:p>
      </w:sdtContent>
    </w:sdt>
    <w:p w14:paraId="2372FC02" w14:textId="77777777" w:rsidR="00F82755" w:rsidRPr="00D5345F" w:rsidRDefault="00F82755" w:rsidP="008243D1">
      <w:pPr>
        <w:jc w:val="both"/>
        <w:rPr>
          <w:rFonts w:ascii="Arial" w:hAnsi="Arial" w:cs="Arial"/>
        </w:rPr>
      </w:pPr>
    </w:p>
    <w:p w14:paraId="2CE6A38C" w14:textId="5858F1D8" w:rsidR="00F82755" w:rsidRPr="00D5345F" w:rsidRDefault="00F82755" w:rsidP="008243D1">
      <w:pPr>
        <w:jc w:val="both"/>
        <w:rPr>
          <w:rFonts w:ascii="Arial" w:hAnsi="Arial" w:cs="Arial"/>
        </w:rPr>
      </w:pPr>
    </w:p>
    <w:p w14:paraId="78B14A33" w14:textId="2F0487AD" w:rsidR="008E7FB1" w:rsidRPr="000E2C21" w:rsidRDefault="008E6DA0" w:rsidP="000E2C21">
      <w:pPr>
        <w:pStyle w:val="Heading1"/>
      </w:pPr>
      <w:bookmarkStart w:id="0" w:name="_Toc235720149"/>
      <w:r w:rsidRPr="000E2C21">
        <w:t>Introduction</w:t>
      </w:r>
      <w:bookmarkEnd w:id="0"/>
    </w:p>
    <w:p w14:paraId="4478786B" w14:textId="00B1BDB6" w:rsidR="008E7FB1" w:rsidRPr="00D5345F" w:rsidRDefault="008E7FB1" w:rsidP="008243D1">
      <w:pPr>
        <w:jc w:val="both"/>
        <w:rPr>
          <w:rFonts w:ascii="Arial" w:hAnsi="Arial" w:cs="Arial"/>
        </w:rPr>
      </w:pPr>
    </w:p>
    <w:p w14:paraId="5CB07E4E" w14:textId="4E715746" w:rsidR="008E7FB1" w:rsidRPr="00D5345F" w:rsidRDefault="008E7FB1" w:rsidP="008243D1">
      <w:pPr>
        <w:jc w:val="both"/>
        <w:rPr>
          <w:rFonts w:ascii="Arial" w:hAnsi="Arial" w:cs="Arial"/>
        </w:rPr>
      </w:pPr>
      <w:r w:rsidRPr="00D5345F">
        <w:rPr>
          <w:rFonts w:ascii="Arial" w:hAnsi="Arial" w:cs="Arial"/>
        </w:rPr>
        <w:t xml:space="preserve">This report documents the UI/UX design process and strategic rationale behind the proposed redesign of HealthyHarvest's e-commerce platform. HealthyHarvest is a well-established online organic grocery retailer offering sustainable produce, pantry </w:t>
      </w:r>
      <w:r w:rsidRPr="00D5345F">
        <w:rPr>
          <w:rFonts w:ascii="Arial" w:hAnsi="Arial" w:cs="Arial"/>
        </w:rPr>
        <w:lastRenderedPageBreak/>
        <w:t>staples, prepared meals, and curated subscription boxes. Despite cultivating a loyal customer base over several years, the company's current website exhibits significant deficiencies in usability, accessibility, and performance—most notably a convoluted navigation structure, outdated visual identity, poor mobile responsiveness, and an overly complex checkout process—all of which undermine customer satisfaction and constrain business growth.</w:t>
      </w:r>
    </w:p>
    <w:p w14:paraId="79EA6394" w14:textId="77777777" w:rsidR="008E7FB1" w:rsidRPr="00D5345F" w:rsidRDefault="008E7FB1" w:rsidP="008243D1">
      <w:pPr>
        <w:jc w:val="both"/>
        <w:rPr>
          <w:rFonts w:ascii="Arial" w:hAnsi="Arial" w:cs="Arial"/>
        </w:rPr>
      </w:pPr>
    </w:p>
    <w:p w14:paraId="530C7347" w14:textId="64FA5D6F" w:rsidR="00AE0310" w:rsidRPr="00D5345F" w:rsidRDefault="008E7FB1" w:rsidP="008243D1">
      <w:pPr>
        <w:jc w:val="both"/>
        <w:rPr>
          <w:rFonts w:ascii="Arial" w:hAnsi="Arial" w:cs="Arial"/>
        </w:rPr>
      </w:pPr>
      <w:r w:rsidRPr="00D5345F">
        <w:rPr>
          <w:rFonts w:ascii="Arial" w:hAnsi="Arial" w:cs="Arial"/>
        </w:rPr>
        <w:t>The redesign strategy is structured around three core UI/UX phases: the creation of a mood board to establish visual direction, the development of wireframes to define layout and functionality, and the construction of an interactive prototype using Inkscape to demonstrate user interaction and workflow. This report critically examines the existing website's shortcomings, proposes evidence-informed solutions grounded in UX best practices, and evaluates the importance of responsive design within contemporary e-commerce contexts. The implementation section presents visual documentation of the design artefacts and explains how the mood board and wireframes shaped the final prototype. The report concludes with a reflective assessment of the design process and its contribution to fulfilling HealthyHarvest's strategic objectives, including improved user satisfaction, increased conversion rates, and enhanced subscription retention.</w:t>
      </w:r>
    </w:p>
    <w:p w14:paraId="216A5237" w14:textId="77777777" w:rsidR="00AE0310" w:rsidRPr="00D5345F" w:rsidRDefault="00AE0310" w:rsidP="000E2C21">
      <w:pPr>
        <w:pStyle w:val="Heading2"/>
      </w:pPr>
    </w:p>
    <w:p w14:paraId="49D69922" w14:textId="3769992C" w:rsidR="008E6DA0" w:rsidRPr="00D5345F" w:rsidRDefault="008E6DA0" w:rsidP="000E2C21">
      <w:pPr>
        <w:pStyle w:val="Heading2"/>
        <w:rPr>
          <w:b/>
          <w:bCs/>
        </w:rPr>
      </w:pPr>
      <w:bookmarkStart w:id="1" w:name="_Toc235720150"/>
      <w:r w:rsidRPr="00D5345F">
        <w:rPr>
          <w:b/>
          <w:bCs/>
        </w:rPr>
        <w:t>HealthyHarvest Website Redesign</w:t>
      </w:r>
      <w:bookmarkEnd w:id="1"/>
    </w:p>
    <w:p w14:paraId="48BD7A9A" w14:textId="48094882" w:rsidR="008E6DA0" w:rsidRPr="00D5345F" w:rsidRDefault="008E6DA0" w:rsidP="00126703">
      <w:pPr>
        <w:pStyle w:val="Heading3"/>
      </w:pPr>
      <w:bookmarkStart w:id="2" w:name="_Toc235720151"/>
      <w:r w:rsidRPr="00D5345F">
        <w:t>Current Issues with the HealthyHarvest Website</w:t>
      </w:r>
      <w:bookmarkEnd w:id="2"/>
    </w:p>
    <w:p w14:paraId="28154A33" w14:textId="77777777" w:rsidR="008E6DA0" w:rsidRPr="00D5345F" w:rsidRDefault="008E6DA0" w:rsidP="008243D1">
      <w:pPr>
        <w:jc w:val="both"/>
        <w:rPr>
          <w:rFonts w:ascii="Arial" w:hAnsi="Arial" w:cs="Arial"/>
        </w:rPr>
      </w:pPr>
      <w:r w:rsidRPr="00D5345F">
        <w:rPr>
          <w:rFonts w:ascii="Arial" w:hAnsi="Arial" w:cs="Arial"/>
        </w:rPr>
        <w:t>A comprehensive evaluation of HealthyHarvest’s existing website reveals several critical issues that negatively affect usability, conversion rates, and brand perception. These issues can be categorised into navigation and information architecture, visual design, mobile responsiveness, product presentation, checkout experience, personalization, accessibility, trust signals, calls</w:t>
      </w:r>
      <w:r w:rsidRPr="00D5345F">
        <w:rPr>
          <w:rFonts w:ascii="Arial" w:hAnsi="Arial" w:cs="Arial"/>
        </w:rPr>
        <w:noBreakHyphen/>
        <w:t>to</w:t>
      </w:r>
      <w:r w:rsidRPr="00D5345F">
        <w:rPr>
          <w:rFonts w:ascii="Arial" w:hAnsi="Arial" w:cs="Arial"/>
        </w:rPr>
        <w:noBreakHyphen/>
        <w:t>action, and performance.</w:t>
      </w:r>
    </w:p>
    <w:p w14:paraId="53CC61B7" w14:textId="4660D431" w:rsidR="008E6DA0" w:rsidRPr="00D5345F" w:rsidRDefault="008E6DA0" w:rsidP="00126703">
      <w:pPr>
        <w:pStyle w:val="Heading3"/>
      </w:pPr>
      <w:bookmarkStart w:id="3" w:name="_Toc235720152"/>
      <w:r w:rsidRPr="00D5345F">
        <w:t>Confusing Navigation and Information Architecture</w:t>
      </w:r>
      <w:bookmarkEnd w:id="3"/>
    </w:p>
    <w:p w14:paraId="62CD857E" w14:textId="3408D5B2" w:rsidR="008E6DA0" w:rsidRPr="00D5345F" w:rsidRDefault="008E6DA0" w:rsidP="008243D1">
      <w:pPr>
        <w:jc w:val="both"/>
        <w:rPr>
          <w:rFonts w:ascii="Arial" w:hAnsi="Arial" w:cs="Arial"/>
        </w:rPr>
      </w:pPr>
      <w:r w:rsidRPr="00D5345F">
        <w:rPr>
          <w:rFonts w:ascii="Arial" w:hAnsi="Arial" w:cs="Arial"/>
        </w:rPr>
        <w:t>The current website suffers from cluttered navigation menus, inconsistent categorisation, and unclear pathways to key actions such as “Shop,” “Subscribe,” and “Learn.” Poor information architecture increases cognitive load, making it difficult for users to locate products or understand the subscription model. Research shows that intuitive navigation significantly improves task completion rates and reduces user frustration</w:t>
      </w:r>
      <w:sdt>
        <w:sdtPr>
          <w:rPr>
            <w:rFonts w:ascii="Arial" w:hAnsi="Arial" w:cs="Arial"/>
            <w:color w:val="000000"/>
            <w:highlight w:val="white"/>
          </w:rPr>
          <w:alias w:val="Citation"/>
          <w:tag w:val="{&quot;referencesIds&quot;:[&quot;doc:6a61b55a11ab702e64b49d91&quot;],&quot;referencesOptions&quot;:{&quot;doc:6a61b55a11ab702e64b49d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8390271,&quot;citationText&quot;:&quot;&lt;span style=\&quot;font-family:Aptos;font-size:16px;color:#000000\&quot;&gt;[1]&lt;/span&gt;&quot;}"/>
          <w:id w:val="-1128390271"/>
          <w:placeholder>
            <w:docPart w:val="D7E568813FAC46CE96EC18AE5A69D5FE"/>
          </w:placeholder>
        </w:sdtPr>
        <w:sdtContent>
          <w:r w:rsidR="000D5899">
            <w:rPr>
              <w:rFonts w:ascii="Arial" w:eastAsia="Times New Roman" w:hAnsi="Arial" w:cs="Arial"/>
              <w:color w:val="000000"/>
            </w:rPr>
            <w:t>[1]</w:t>
          </w:r>
        </w:sdtContent>
      </w:sdt>
      <w:r w:rsidRPr="00D5345F">
        <w:rPr>
          <w:rFonts w:ascii="Arial" w:hAnsi="Arial" w:cs="Arial"/>
        </w:rPr>
        <w:t>.</w:t>
      </w:r>
    </w:p>
    <w:p w14:paraId="5C7A2BA9" w14:textId="2F1F49B6" w:rsidR="008778AE" w:rsidRPr="00D5345F" w:rsidRDefault="00C01A28" w:rsidP="008243D1">
      <w:pPr>
        <w:jc w:val="both"/>
        <w:rPr>
          <w:rFonts w:ascii="Arial" w:hAnsi="Arial" w:cs="Arial"/>
        </w:rPr>
      </w:pPr>
      <w:r w:rsidRPr="00D5345F">
        <w:rPr>
          <w:rFonts w:ascii="Arial" w:hAnsi="Arial" w:cs="Arial"/>
          <w:noProof/>
        </w:rPr>
        <w:drawing>
          <wp:inline distT="0" distB="0" distL="0" distR="0" wp14:anchorId="5E5BA2B5" wp14:editId="4B282A85">
            <wp:extent cx="5731510" cy="239395"/>
            <wp:effectExtent l="0" t="0" r="2540" b="8255"/>
            <wp:docPr id="3903247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0324774" name=""/>
                    <pic:cNvPicPr/>
                  </pic:nvPicPr>
                  <pic:blipFill>
                    <a:blip r:embed="rId11"/>
                    <a:stretch>
                      <a:fillRect/>
                    </a:stretch>
                  </pic:blipFill>
                  <pic:spPr>
                    <a:xfrm>
                      <a:off x="0" y="0"/>
                      <a:ext cx="5731510" cy="239395"/>
                    </a:xfrm>
                    <a:prstGeom prst="rect">
                      <a:avLst/>
                    </a:prstGeom>
                  </pic:spPr>
                </pic:pic>
              </a:graphicData>
            </a:graphic>
          </wp:inline>
        </w:drawing>
      </w:r>
    </w:p>
    <w:p w14:paraId="01870EB7" w14:textId="5036C4C3" w:rsidR="008E6DA0" w:rsidRPr="00D5345F" w:rsidRDefault="008E6DA0" w:rsidP="00126703">
      <w:pPr>
        <w:pStyle w:val="Heading3"/>
      </w:pPr>
      <w:bookmarkStart w:id="4" w:name="_Toc235720153"/>
      <w:r w:rsidRPr="00D5345F">
        <w:lastRenderedPageBreak/>
        <w:t>Outdated Visual Design and Misalignment with Brand Values</w:t>
      </w:r>
      <w:bookmarkEnd w:id="4"/>
    </w:p>
    <w:p w14:paraId="354C3116" w14:textId="467FFB6E" w:rsidR="008E6DA0" w:rsidRPr="00D5345F" w:rsidRDefault="008E6DA0" w:rsidP="008243D1">
      <w:pPr>
        <w:jc w:val="both"/>
        <w:rPr>
          <w:rFonts w:ascii="Arial" w:hAnsi="Arial" w:cs="Arial"/>
        </w:rPr>
      </w:pPr>
      <w:r w:rsidRPr="00D5345F">
        <w:rPr>
          <w:rFonts w:ascii="Arial" w:hAnsi="Arial" w:cs="Arial"/>
        </w:rPr>
        <w:t>HealthyHarvest’s brand emphasises sustainability, organic living, and transparency. However, the existing visual design lacks cohesion, uses outdated typography, and fails to communicate the brand’s eco</w:t>
      </w:r>
      <w:r w:rsidRPr="00D5345F">
        <w:rPr>
          <w:rFonts w:ascii="Arial" w:hAnsi="Arial" w:cs="Arial"/>
        </w:rPr>
        <w:noBreakHyphen/>
        <w:t>friendly ethos. Modern e</w:t>
      </w:r>
      <w:r w:rsidRPr="00D5345F">
        <w:rPr>
          <w:rFonts w:ascii="Arial" w:hAnsi="Arial" w:cs="Arial"/>
        </w:rPr>
        <w:noBreakHyphen/>
        <w:t>commerce design trends favour clean layouts, earthy colour palettes, and high</w:t>
      </w:r>
      <w:r w:rsidRPr="00D5345F">
        <w:rPr>
          <w:rFonts w:ascii="Arial" w:hAnsi="Arial" w:cs="Arial"/>
        </w:rPr>
        <w:noBreakHyphen/>
        <w:t xml:space="preserve">quality imagery to reinforce brand identity and emotional connection </w:t>
      </w:r>
      <w:sdt>
        <w:sdtPr>
          <w:rPr>
            <w:rFonts w:ascii="Arial" w:hAnsi="Arial" w:cs="Arial"/>
            <w:color w:val="000000"/>
            <w:highlight w:val="white"/>
          </w:rPr>
          <w:alias w:val="Citation"/>
          <w:tag w:val="{&quot;referencesIds&quot;:[&quot;doc:6a61b72d9c42535211ab2bc4&quot;],&quot;referencesOptions&quot;:{&quot;doc:6a61b72d9c42535211ab2b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40051315"/>
          <w:placeholder>
            <w:docPart w:val="F82BC4CC0F444856BB4CE190C36EE7E3"/>
          </w:placeholder>
        </w:sdtPr>
        <w:sdtContent>
          <w:r w:rsidR="000D5899">
            <w:rPr>
              <w:rFonts w:ascii="Arial" w:eastAsia="Times New Roman" w:hAnsi="Arial" w:cs="Arial"/>
              <w:color w:val="000000"/>
            </w:rPr>
            <w:t>[2]</w:t>
          </w:r>
        </w:sdtContent>
      </w:sdt>
      <w:r w:rsidRPr="00D5345F">
        <w:rPr>
          <w:rFonts w:ascii="Arial" w:hAnsi="Arial" w:cs="Arial"/>
        </w:rPr>
        <w:t>.</w:t>
      </w:r>
      <w:r w:rsidR="002123D6" w:rsidRPr="00D5345F">
        <w:rPr>
          <w:rFonts w:ascii="Arial" w:hAnsi="Arial" w:cs="Arial"/>
        </w:rPr>
        <w:t xml:space="preserve"> </w:t>
      </w:r>
      <w:r w:rsidR="00270F31" w:rsidRPr="00D5345F">
        <w:rPr>
          <w:rFonts w:ascii="Arial" w:hAnsi="Arial" w:cs="Arial"/>
          <w:noProof/>
        </w:rPr>
        <w:drawing>
          <wp:inline distT="0" distB="0" distL="0" distR="0" wp14:anchorId="73B54311" wp14:editId="66FA6098">
            <wp:extent cx="5731510" cy="2152015"/>
            <wp:effectExtent l="0" t="0" r="2540" b="635"/>
            <wp:docPr id="12643897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4389717" name=""/>
                    <pic:cNvPicPr/>
                  </pic:nvPicPr>
                  <pic:blipFill>
                    <a:blip r:embed="rId12"/>
                    <a:stretch>
                      <a:fillRect/>
                    </a:stretch>
                  </pic:blipFill>
                  <pic:spPr>
                    <a:xfrm>
                      <a:off x="0" y="0"/>
                      <a:ext cx="5731510" cy="2152015"/>
                    </a:xfrm>
                    <a:prstGeom prst="rect">
                      <a:avLst/>
                    </a:prstGeom>
                  </pic:spPr>
                </pic:pic>
              </a:graphicData>
            </a:graphic>
          </wp:inline>
        </w:drawing>
      </w:r>
    </w:p>
    <w:p w14:paraId="7D6AF3D8" w14:textId="14F4FCE4" w:rsidR="008E6DA0" w:rsidRPr="00D5345F" w:rsidRDefault="008E6DA0" w:rsidP="00126703">
      <w:pPr>
        <w:pStyle w:val="Heading3"/>
      </w:pPr>
      <w:bookmarkStart w:id="5" w:name="_Toc235720154"/>
      <w:r w:rsidRPr="00D5345F">
        <w:t>Poor Mobile Responsiveness and Optimisation</w:t>
      </w:r>
      <w:bookmarkEnd w:id="5"/>
    </w:p>
    <w:p w14:paraId="0A5E56D6" w14:textId="2C8E158C" w:rsidR="00A94856" w:rsidRPr="00D5345F" w:rsidRDefault="00A94856" w:rsidP="008243D1">
      <w:pPr>
        <w:jc w:val="both"/>
        <w:rPr>
          <w:rFonts w:ascii="Arial" w:hAnsi="Arial" w:cs="Arial"/>
        </w:rPr>
      </w:pPr>
      <w:r w:rsidRPr="00D5345F">
        <w:rPr>
          <w:rFonts w:ascii="Arial" w:hAnsi="Arial" w:cs="Arial"/>
        </w:rPr>
        <w:t>User satisfaction and the commercial viability of mobile applications are contingent upon high-performance delivery, a requirement that becomes particularly pronounced in resource-constrained environments such as mobile devices. Non-functional performance attributes</w:t>
      </w:r>
      <w:r w:rsidR="00B2287B" w:rsidRPr="00D5345F">
        <w:rPr>
          <w:rFonts w:ascii="Arial" w:hAnsi="Arial" w:cs="Arial"/>
        </w:rPr>
        <w:t xml:space="preserve">, </w:t>
      </w:r>
      <w:r w:rsidRPr="00D5345F">
        <w:rPr>
          <w:rFonts w:ascii="Arial" w:hAnsi="Arial" w:cs="Arial"/>
        </w:rPr>
        <w:t>including energy efficiency and memory utilisation</w:t>
      </w:r>
      <w:r w:rsidR="00B2287B" w:rsidRPr="00D5345F">
        <w:rPr>
          <w:rFonts w:ascii="Arial" w:hAnsi="Arial" w:cs="Arial"/>
        </w:rPr>
        <w:t xml:space="preserve"> </w:t>
      </w:r>
      <w:r w:rsidRPr="00D5345F">
        <w:rPr>
          <w:rFonts w:ascii="Arial" w:hAnsi="Arial" w:cs="Arial"/>
        </w:rPr>
        <w:t xml:space="preserve">significantly influence the overall user experience. HealthyHarvest's current website fails to meet these performance standards; it exhibits non-responsive behaviour, misaligned interface elements, oversized imagery, and navigation menus that are cumbersome to operate on touchscreens. Given that mobile commerce now accounts for over 60% of global e-commerce traffic, the absence of adequate mobile optimisation represents a substantial impediment to both </w:t>
      </w:r>
      <w:r w:rsidR="00B2287B" w:rsidRPr="00D5345F">
        <w:rPr>
          <w:rFonts w:ascii="Arial" w:hAnsi="Arial" w:cs="Arial"/>
        </w:rPr>
        <w:t>sales’</w:t>
      </w:r>
      <w:r w:rsidRPr="00D5345F">
        <w:rPr>
          <w:rFonts w:ascii="Arial" w:hAnsi="Arial" w:cs="Arial"/>
        </w:rPr>
        <w:t xml:space="preserve"> conversion and subscription retention</w:t>
      </w:r>
      <w:sdt>
        <w:sdtPr>
          <w:rPr>
            <w:rFonts w:ascii="Arial" w:hAnsi="Arial" w:cs="Arial"/>
            <w:color w:val="000000"/>
            <w:highlight w:val="white"/>
          </w:rPr>
          <w:alias w:val="Citation"/>
          <w:tag w:val="{&quot;referencesIds&quot;:[&quot;doc:6a61b7a0e83b9365e01618ea&quot;],&quot;referencesOptions&quot;:{&quot;doc:6a61b7a0e83b9365e01618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3076251"/>
          <w:placeholder>
            <w:docPart w:val="7685E520706044AAA04BDB4729C63A1E"/>
          </w:placeholder>
        </w:sdtPr>
        <w:sdtContent>
          <w:r w:rsidR="000D5899">
            <w:rPr>
              <w:rFonts w:ascii="Arial" w:eastAsia="Times New Roman" w:hAnsi="Arial" w:cs="Arial"/>
              <w:color w:val="000000"/>
            </w:rPr>
            <w:t>[3]</w:t>
          </w:r>
        </w:sdtContent>
      </w:sdt>
      <w:r w:rsidRPr="00D5345F">
        <w:rPr>
          <w:rFonts w:ascii="Arial" w:hAnsi="Arial" w:cs="Arial"/>
        </w:rPr>
        <w:t>.</w:t>
      </w:r>
    </w:p>
    <w:p w14:paraId="56DC20D6" w14:textId="77777777" w:rsidR="00E95B92" w:rsidRPr="00D5345F" w:rsidRDefault="00E95B92" w:rsidP="008243D1">
      <w:pPr>
        <w:jc w:val="both"/>
        <w:rPr>
          <w:rFonts w:ascii="Arial" w:hAnsi="Arial" w:cs="Arial"/>
        </w:rPr>
      </w:pPr>
    </w:p>
    <w:p w14:paraId="0B199052" w14:textId="0FBAD805" w:rsidR="008E6DA0" w:rsidRPr="00D5345F" w:rsidRDefault="008E6DA0" w:rsidP="00126703">
      <w:pPr>
        <w:pStyle w:val="Heading3"/>
      </w:pPr>
      <w:bookmarkStart w:id="6" w:name="_Toc235720155"/>
      <w:r w:rsidRPr="00D5345F">
        <w:t>Limited Product Information and Lack of Ingredient Transparency</w:t>
      </w:r>
      <w:bookmarkEnd w:id="6"/>
    </w:p>
    <w:p w14:paraId="6EC24E29" w14:textId="15C5CF94" w:rsidR="008E6DA0" w:rsidRPr="00D5345F" w:rsidRDefault="0040208B" w:rsidP="008243D1">
      <w:pPr>
        <w:jc w:val="both"/>
        <w:rPr>
          <w:rFonts w:ascii="Arial" w:hAnsi="Arial" w:cs="Arial"/>
        </w:rPr>
      </w:pPr>
      <w:r w:rsidRPr="00D5345F">
        <w:rPr>
          <w:rFonts w:ascii="Arial" w:hAnsi="Arial" w:cs="Arial"/>
        </w:rPr>
        <w:t xml:space="preserve">HealthyHarvest's target audience places considerable value on sustainability and ethical sourcing practices. However, the current website fails to meet these expectations, offering only minimal product descriptions, omitting ingredient sourcing information, and providing no visibility into farming methodologies. In organic food markets, transparency is widely recognised as a fundamental driver of consumer trust and brand credibility </w:t>
      </w:r>
      <w:sdt>
        <w:sdtPr>
          <w:rPr>
            <w:rFonts w:ascii="Arial" w:hAnsi="Arial" w:cs="Arial"/>
            <w:color w:val="000000"/>
            <w:highlight w:val="white"/>
          </w:rPr>
          <w:alias w:val="Citation"/>
          <w:tag w:val="{&quot;referencesIds&quot;:[&quot;doc:6a61b9ae35206b67ced24dc1&quot;],&quot;referencesOptions&quot;:{&quot;doc:6a61b9ae35206b67ced24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44416463"/>
          <w:placeholder>
            <w:docPart w:val="628A85D7F46F4A21BD22B7F1978CA149"/>
          </w:placeholder>
        </w:sdtPr>
        <w:sdtContent>
          <w:r w:rsidR="000D5899">
            <w:rPr>
              <w:rFonts w:ascii="Arial" w:eastAsia="Times New Roman" w:hAnsi="Arial" w:cs="Arial"/>
              <w:color w:val="000000"/>
            </w:rPr>
            <w:t>[4]</w:t>
          </w:r>
        </w:sdtContent>
      </w:sdt>
      <w:r w:rsidR="008E6DA0" w:rsidRPr="00D5345F">
        <w:rPr>
          <w:rFonts w:ascii="Arial" w:hAnsi="Arial" w:cs="Arial"/>
        </w:rPr>
        <w:t>, and its absence reduces perceived product value.</w:t>
      </w:r>
    </w:p>
    <w:p w14:paraId="2F3D79D3" w14:textId="401B9A11" w:rsidR="008E6DA0" w:rsidRPr="00D5345F" w:rsidRDefault="008E6DA0" w:rsidP="00126703">
      <w:pPr>
        <w:pStyle w:val="Heading3"/>
      </w:pPr>
      <w:bookmarkStart w:id="7" w:name="_Toc235720156"/>
      <w:r w:rsidRPr="00D5345F">
        <w:t>Low</w:t>
      </w:r>
      <w:r w:rsidRPr="00D5345F">
        <w:noBreakHyphen/>
        <w:t>Quality Imagery</w:t>
      </w:r>
      <w:bookmarkEnd w:id="7"/>
    </w:p>
    <w:p w14:paraId="75F15A3C" w14:textId="77777777" w:rsidR="00D811A7" w:rsidRPr="00D5345F" w:rsidRDefault="00AB2B35" w:rsidP="008243D1">
      <w:pPr>
        <w:jc w:val="both"/>
        <w:rPr>
          <w:rFonts w:ascii="Arial" w:hAnsi="Arial" w:cs="Arial"/>
        </w:rPr>
      </w:pPr>
      <w:r w:rsidRPr="00D5345F">
        <w:rPr>
          <w:rFonts w:ascii="Arial" w:hAnsi="Arial" w:cs="Arial"/>
        </w:rPr>
        <w:t xml:space="preserve">Product information quality (PIQ) is a critical determinant of online purchase behaviour, as consumers assess and compare product details across retailer websites before making buying decisions. Deficiencies in the completeness or quality of this </w:t>
      </w:r>
      <w:r w:rsidRPr="00D5345F">
        <w:rPr>
          <w:rFonts w:ascii="Arial" w:hAnsi="Arial" w:cs="Arial"/>
        </w:rPr>
        <w:lastRenderedPageBreak/>
        <w:t>information—whether through omission, inaccuracy, or inconsistency—can materially reduce sales. For this reason, systematic measurement of PIQ is indispensable for retailers seeking to maximise commercial outcomes. The HealthyHarvest website currently demonstrates notable shortcomings in this area, with product images varying in size, resolution, and stylistic coherence.</w:t>
      </w:r>
    </w:p>
    <w:p w14:paraId="6477621A" w14:textId="33B70A0E" w:rsidR="008E6DA0" w:rsidRPr="00D5345F" w:rsidRDefault="00D811A7" w:rsidP="008243D1">
      <w:pPr>
        <w:jc w:val="both"/>
        <w:rPr>
          <w:rFonts w:ascii="Arial" w:hAnsi="Arial" w:cs="Arial"/>
        </w:rPr>
      </w:pPr>
      <w:r w:rsidRPr="00D5345F">
        <w:rPr>
          <w:rFonts w:ascii="Arial" w:hAnsi="Arial" w:cs="Arial"/>
          <w:noProof/>
        </w:rPr>
        <w:drawing>
          <wp:inline distT="0" distB="0" distL="0" distR="0" wp14:anchorId="1FFFA3CA" wp14:editId="41B2DD15">
            <wp:extent cx="5731510" cy="1654175"/>
            <wp:effectExtent l="0" t="0" r="2540" b="3175"/>
            <wp:docPr id="138320413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3204134" name=""/>
                    <pic:cNvPicPr/>
                  </pic:nvPicPr>
                  <pic:blipFill>
                    <a:blip r:embed="rId13"/>
                    <a:stretch>
                      <a:fillRect/>
                    </a:stretch>
                  </pic:blipFill>
                  <pic:spPr>
                    <a:xfrm>
                      <a:off x="0" y="0"/>
                      <a:ext cx="5731510" cy="1654175"/>
                    </a:xfrm>
                    <a:prstGeom prst="rect">
                      <a:avLst/>
                    </a:prstGeom>
                  </pic:spPr>
                </pic:pic>
              </a:graphicData>
            </a:graphic>
          </wp:inline>
        </w:drawing>
      </w:r>
      <w:r w:rsidR="00AB2B35" w:rsidRPr="00D5345F">
        <w:rPr>
          <w:rFonts w:ascii="Arial" w:hAnsi="Arial" w:cs="Arial"/>
        </w:rPr>
        <w:t xml:space="preserve"> In the context of food e-commerce, where visual appeal serves as a primary cue for perceived freshness and quality, the provision of standardised, high-resolution imagery is not merely advantageous but essential for driving conversions</w:t>
      </w:r>
      <w:sdt>
        <w:sdtPr>
          <w:rPr>
            <w:rFonts w:ascii="Arial" w:hAnsi="Arial" w:cs="Arial"/>
            <w:color w:val="000000"/>
            <w:highlight w:val="white"/>
          </w:rPr>
          <w:alias w:val="Citation"/>
          <w:tag w:val="{&quot;referencesIds&quot;:[&quot;doc:6a61bad4d2e2292ff2936c3f&quot;],&quot;referencesOptions&quot;:{&quot;doc:6a61bad4d2e2292ff2936c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584956828"/>
          <w:placeholder>
            <w:docPart w:val="2C270A67F5E64CC2A41665C742F5436A"/>
          </w:placeholder>
        </w:sdtPr>
        <w:sdtContent>
          <w:r w:rsidR="000D5899">
            <w:rPr>
              <w:rFonts w:ascii="Arial" w:eastAsia="Times New Roman" w:hAnsi="Arial" w:cs="Arial"/>
              <w:color w:val="000000"/>
            </w:rPr>
            <w:t>[5]</w:t>
          </w:r>
        </w:sdtContent>
      </w:sdt>
      <w:r w:rsidR="008E6DA0" w:rsidRPr="00D5345F">
        <w:rPr>
          <w:rFonts w:ascii="Arial" w:hAnsi="Arial" w:cs="Arial"/>
        </w:rPr>
        <w:t>.</w:t>
      </w:r>
      <w:r w:rsidR="00D25DB2" w:rsidRPr="00D5345F">
        <w:rPr>
          <w:rFonts w:ascii="Arial" w:hAnsi="Arial" w:cs="Arial"/>
        </w:rPr>
        <w:t xml:space="preserve"> </w:t>
      </w:r>
    </w:p>
    <w:p w14:paraId="52FB601A" w14:textId="0A7B0738" w:rsidR="008E6DA0" w:rsidRPr="00D5345F" w:rsidRDefault="008E6DA0" w:rsidP="00126703">
      <w:pPr>
        <w:pStyle w:val="Heading3"/>
      </w:pPr>
      <w:bookmarkStart w:id="8" w:name="_Toc235720157"/>
      <w:r w:rsidRPr="00D5345F">
        <w:t>Inefficient and Lengthy Checkout Process</w:t>
      </w:r>
      <w:bookmarkEnd w:id="8"/>
    </w:p>
    <w:p w14:paraId="10A2AB6D" w14:textId="741E2C9D" w:rsidR="008E6DA0" w:rsidRPr="00D5345F" w:rsidRDefault="008E6DA0" w:rsidP="008243D1">
      <w:pPr>
        <w:jc w:val="both"/>
        <w:rPr>
          <w:rFonts w:ascii="Arial" w:hAnsi="Arial" w:cs="Arial"/>
        </w:rPr>
      </w:pPr>
      <w:r w:rsidRPr="00D5345F">
        <w:rPr>
          <w:rFonts w:ascii="Arial" w:hAnsi="Arial" w:cs="Arial"/>
        </w:rPr>
        <w:t>The checkout process is multi</w:t>
      </w:r>
      <w:r w:rsidRPr="00D5345F">
        <w:rPr>
          <w:rFonts w:ascii="Arial" w:hAnsi="Arial" w:cs="Arial"/>
        </w:rPr>
        <w:noBreakHyphen/>
        <w:t>step, unintuitive, and lacks progress indicators. Research indicates that simplified checkout flows reduce cart abandonment and increase conversion rates.</w:t>
      </w:r>
    </w:p>
    <w:p w14:paraId="4B97303D" w14:textId="5F321F8A" w:rsidR="008E6DA0" w:rsidRPr="00D5345F" w:rsidRDefault="008E6DA0" w:rsidP="00126703">
      <w:pPr>
        <w:pStyle w:val="Heading3"/>
      </w:pPr>
      <w:bookmarkStart w:id="9" w:name="_Toc235720158"/>
      <w:r w:rsidRPr="00D5345F">
        <w:t>Absence of Personalized Recommendations</w:t>
      </w:r>
      <w:bookmarkEnd w:id="9"/>
    </w:p>
    <w:p w14:paraId="0222847B" w14:textId="20F86FA7" w:rsidR="008E6DA0" w:rsidRPr="00D5345F" w:rsidRDefault="001D0EBE" w:rsidP="008243D1">
      <w:pPr>
        <w:jc w:val="both"/>
        <w:rPr>
          <w:rFonts w:ascii="Arial" w:hAnsi="Arial" w:cs="Arial"/>
        </w:rPr>
      </w:pPr>
      <w:r w:rsidRPr="00D5345F">
        <w:rPr>
          <w:rFonts w:ascii="Arial" w:hAnsi="Arial" w:cs="Arial"/>
        </w:rPr>
        <w:t>A common challenge for e-commerce platforms is delivering value to newly registered users, who lack the traced behavioural data necessary for effective personalisation. HealthyHarvest's website does not currently mitigate this issue, providing no personalised product suggestions, curated bundles, or customised subscription offers. This is particularly detrimental given that research consistently demonstrates personalisation to be a powerful lever for boosting average order value and fostering long-term customer loyalty</w:t>
      </w:r>
      <w:r w:rsidR="00B0557A" w:rsidRPr="00D5345F">
        <w:rPr>
          <w:rFonts w:ascii="Arial" w:hAnsi="Arial" w:cs="Arial"/>
        </w:rPr>
        <w:t xml:space="preserve"> </w:t>
      </w:r>
      <w:sdt>
        <w:sdtPr>
          <w:rPr>
            <w:rFonts w:ascii="Arial" w:hAnsi="Arial" w:cs="Arial"/>
            <w:color w:val="000000"/>
            <w:highlight w:val="white"/>
          </w:rPr>
          <w:alias w:val="Citation"/>
          <w:tag w:val="{&quot;referencesIds&quot;:[&quot;doc:6a61c7afc0261d5272773d33&quot;],&quot;referencesOptions&quot;:{&quot;doc:6a61c7afc0261d5272773d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37315945"/>
          <w:placeholder>
            <w:docPart w:val="FD92A62706214F4EB8D3ACBD27D09434"/>
          </w:placeholder>
        </w:sdtPr>
        <w:sdtContent>
          <w:r w:rsidR="000D5899">
            <w:rPr>
              <w:rFonts w:ascii="Arial" w:eastAsia="Times New Roman" w:hAnsi="Arial" w:cs="Arial"/>
              <w:color w:val="000000"/>
            </w:rPr>
            <w:t>[6]</w:t>
          </w:r>
        </w:sdtContent>
      </w:sdt>
      <w:r w:rsidR="008E6DA0" w:rsidRPr="00D5345F">
        <w:rPr>
          <w:rFonts w:ascii="Arial" w:hAnsi="Arial" w:cs="Arial"/>
        </w:rPr>
        <w:t>.</w:t>
      </w:r>
    </w:p>
    <w:p w14:paraId="014120E1" w14:textId="685EAD76" w:rsidR="008E6DA0" w:rsidRPr="00D5345F" w:rsidRDefault="008E6DA0" w:rsidP="007F0792">
      <w:pPr>
        <w:pStyle w:val="Heading3"/>
      </w:pPr>
      <w:bookmarkStart w:id="10" w:name="_Toc235720159"/>
      <w:r w:rsidRPr="00D5345F">
        <w:t>Accessibility Issues</w:t>
      </w:r>
      <w:bookmarkEnd w:id="10"/>
    </w:p>
    <w:p w14:paraId="3A970213" w14:textId="6E8E9207" w:rsidR="008E6DA0" w:rsidRPr="00D5345F" w:rsidRDefault="008E6DA0" w:rsidP="008243D1">
      <w:pPr>
        <w:jc w:val="both"/>
        <w:rPr>
          <w:rFonts w:ascii="Arial" w:hAnsi="Arial" w:cs="Arial"/>
        </w:rPr>
      </w:pPr>
      <w:r w:rsidRPr="00D5345F">
        <w:rPr>
          <w:rFonts w:ascii="Arial" w:hAnsi="Arial" w:cs="Arial"/>
        </w:rPr>
        <w:t xml:space="preserve">The website lacks proper heading hierarchy, alt text, colour contrast compliance, and keyboard navigation support. Accessibility is not only a legal requirement but also essential for inclusive design </w:t>
      </w:r>
      <w:sdt>
        <w:sdtPr>
          <w:rPr>
            <w:rFonts w:ascii="Arial" w:hAnsi="Arial" w:cs="Arial"/>
            <w:color w:val="000000"/>
            <w:highlight w:val="white"/>
          </w:rPr>
          <w:alias w:val="Citation"/>
          <w:tag w:val="{&quot;referencesIds&quot;:[&quot;doc:6a61c88ec0261d5272773d35&quot;],&quot;referencesOptions&quot;:{&quot;doc:6a61c88ec0261d5272773d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91248184"/>
          <w:placeholder>
            <w:docPart w:val="14377EDAC0654134AD2BCD7B50F6B1A3"/>
          </w:placeholder>
        </w:sdtPr>
        <w:sdtContent>
          <w:r w:rsidR="000D5899">
            <w:rPr>
              <w:rFonts w:ascii="Arial" w:eastAsia="Times New Roman" w:hAnsi="Arial" w:cs="Arial"/>
              <w:color w:val="000000"/>
            </w:rPr>
            <w:t>[7]</w:t>
          </w:r>
        </w:sdtContent>
      </w:sdt>
      <w:r w:rsidRPr="00D5345F">
        <w:rPr>
          <w:rFonts w:ascii="Arial" w:hAnsi="Arial" w:cs="Arial"/>
        </w:rPr>
        <w:t>.</w:t>
      </w:r>
      <w:r w:rsidR="00077334" w:rsidRPr="00D5345F">
        <w:rPr>
          <w:rFonts w:ascii="Arial" w:hAnsi="Arial" w:cs="Arial"/>
        </w:rPr>
        <w:t xml:space="preserve"> </w:t>
      </w:r>
      <w:r w:rsidR="00077334" w:rsidRPr="00D5345F">
        <w:rPr>
          <w:rFonts w:ascii="Arial" w:hAnsi="Arial" w:cs="Arial"/>
          <w:noProof/>
        </w:rPr>
        <w:drawing>
          <wp:inline distT="0" distB="0" distL="0" distR="0" wp14:anchorId="2AE7625F" wp14:editId="6CBDB605">
            <wp:extent cx="5731510" cy="1091565"/>
            <wp:effectExtent l="0" t="0" r="2540" b="0"/>
            <wp:docPr id="303945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3945473" name=""/>
                    <pic:cNvPicPr/>
                  </pic:nvPicPr>
                  <pic:blipFill>
                    <a:blip r:embed="rId14"/>
                    <a:stretch>
                      <a:fillRect/>
                    </a:stretch>
                  </pic:blipFill>
                  <pic:spPr>
                    <a:xfrm>
                      <a:off x="0" y="0"/>
                      <a:ext cx="5731510" cy="1091565"/>
                    </a:xfrm>
                    <a:prstGeom prst="rect">
                      <a:avLst/>
                    </a:prstGeom>
                  </pic:spPr>
                </pic:pic>
              </a:graphicData>
            </a:graphic>
          </wp:inline>
        </w:drawing>
      </w:r>
    </w:p>
    <w:p w14:paraId="4E37756D" w14:textId="6DDCE99D" w:rsidR="008E6DA0" w:rsidRPr="00D5345F" w:rsidRDefault="008E6DA0" w:rsidP="007F0792">
      <w:pPr>
        <w:pStyle w:val="Heading3"/>
      </w:pPr>
      <w:bookmarkStart w:id="11" w:name="_Toc235720160"/>
      <w:r w:rsidRPr="00D5345F">
        <w:lastRenderedPageBreak/>
        <w:t>Limited Trust Signals and Social Proof</w:t>
      </w:r>
      <w:bookmarkEnd w:id="11"/>
    </w:p>
    <w:p w14:paraId="40A0BE39" w14:textId="78B7C314" w:rsidR="008E6DA0" w:rsidRPr="00D5345F" w:rsidRDefault="008E6DA0" w:rsidP="008243D1">
      <w:pPr>
        <w:jc w:val="both"/>
        <w:rPr>
          <w:rFonts w:ascii="Arial" w:hAnsi="Arial" w:cs="Arial"/>
        </w:rPr>
      </w:pPr>
      <w:r w:rsidRPr="00D5345F">
        <w:rPr>
          <w:rFonts w:ascii="Arial" w:hAnsi="Arial" w:cs="Arial"/>
        </w:rPr>
        <w:t>There is minimal use of customer reviews, certifications, sustainability badges, or testimonials. Trust signals are crucial for organic food brands, where authenticity and quality assurance drive purchasing behaviour.</w:t>
      </w:r>
    </w:p>
    <w:p w14:paraId="71AE7290" w14:textId="73E6AC2E" w:rsidR="008E6DA0" w:rsidRPr="00D5345F" w:rsidRDefault="008E6DA0" w:rsidP="007F0792">
      <w:pPr>
        <w:pStyle w:val="Heading3"/>
      </w:pPr>
      <w:bookmarkStart w:id="12" w:name="_Toc235720161"/>
      <w:r w:rsidRPr="00D5345F">
        <w:t>Ineffective Calls</w:t>
      </w:r>
      <w:r w:rsidRPr="00D5345F">
        <w:noBreakHyphen/>
        <w:t>to</w:t>
      </w:r>
      <w:r w:rsidRPr="00D5345F">
        <w:noBreakHyphen/>
        <w:t>Action (CTAs)</w:t>
      </w:r>
      <w:bookmarkEnd w:id="12"/>
    </w:p>
    <w:p w14:paraId="4C6DE0B1" w14:textId="77777777" w:rsidR="008E6DA0" w:rsidRPr="00D5345F" w:rsidRDefault="008E6DA0" w:rsidP="008243D1">
      <w:pPr>
        <w:jc w:val="both"/>
        <w:rPr>
          <w:rFonts w:ascii="Arial" w:hAnsi="Arial" w:cs="Arial"/>
        </w:rPr>
      </w:pPr>
      <w:r w:rsidRPr="00D5345F">
        <w:rPr>
          <w:rFonts w:ascii="Arial" w:hAnsi="Arial" w:cs="Arial"/>
        </w:rPr>
        <w:t>CTAs are inconsistent, lack visual prominence, and do not guide users toward key business goals such as subscription sign</w:t>
      </w:r>
      <w:r w:rsidRPr="00D5345F">
        <w:rPr>
          <w:rFonts w:ascii="Arial" w:hAnsi="Arial" w:cs="Arial"/>
        </w:rPr>
        <w:noBreakHyphen/>
        <w:t>ups or curated box purchases.</w:t>
      </w:r>
    </w:p>
    <w:p w14:paraId="2E51D32C" w14:textId="53AA0FE7" w:rsidR="008E6DA0" w:rsidRPr="00D5345F" w:rsidRDefault="008E6DA0" w:rsidP="007F0792">
      <w:pPr>
        <w:pStyle w:val="Heading3"/>
      </w:pPr>
      <w:bookmarkStart w:id="13" w:name="_Toc235720162"/>
      <w:r w:rsidRPr="00D5345F">
        <w:t>Slow Loading Times Due to Large Files</w:t>
      </w:r>
      <w:bookmarkEnd w:id="13"/>
    </w:p>
    <w:p w14:paraId="141F15E7" w14:textId="0BFC34DC" w:rsidR="008E6DA0" w:rsidRPr="00D5345F" w:rsidRDefault="008E6DA0" w:rsidP="008243D1">
      <w:pPr>
        <w:jc w:val="both"/>
        <w:rPr>
          <w:rFonts w:ascii="Arial" w:hAnsi="Arial" w:cs="Arial"/>
        </w:rPr>
      </w:pPr>
      <w:r w:rsidRPr="00D5345F">
        <w:rPr>
          <w:rFonts w:ascii="Arial" w:hAnsi="Arial" w:cs="Arial"/>
        </w:rPr>
        <w:t>Large, unoptimised images and outdated code contribute to slow loading times. Page speed is directly correlated with bounce rates and conversion performance.</w:t>
      </w:r>
    </w:p>
    <w:p w14:paraId="07980D5F" w14:textId="3BF51F12" w:rsidR="008E6DA0" w:rsidRPr="00D5345F" w:rsidRDefault="008E6DA0" w:rsidP="007F0792">
      <w:pPr>
        <w:pStyle w:val="Heading2"/>
      </w:pPr>
      <w:bookmarkStart w:id="14" w:name="_Toc235720163"/>
      <w:r w:rsidRPr="00D5345F">
        <w:t>Proposed Solutions</w:t>
      </w:r>
      <w:bookmarkEnd w:id="14"/>
    </w:p>
    <w:p w14:paraId="5EA4B215" w14:textId="4D33615C" w:rsidR="00C11B3A" w:rsidRPr="00D5345F" w:rsidRDefault="008E6DA0" w:rsidP="008243D1">
      <w:pPr>
        <w:jc w:val="both"/>
        <w:rPr>
          <w:rFonts w:ascii="Arial" w:hAnsi="Arial" w:cs="Arial"/>
        </w:rPr>
      </w:pPr>
      <w:r w:rsidRPr="00D5345F">
        <w:rPr>
          <w:rFonts w:ascii="Arial" w:hAnsi="Arial" w:cs="Arial"/>
        </w:rPr>
        <w:t>The redesign addresses these issues through a user</w:t>
      </w:r>
      <w:r w:rsidRPr="00D5345F">
        <w:rPr>
          <w:rFonts w:ascii="Arial" w:hAnsi="Arial" w:cs="Arial"/>
        </w:rPr>
        <w:noBreakHyphen/>
        <w:t>centred, research</w:t>
      </w:r>
      <w:r w:rsidRPr="00D5345F">
        <w:rPr>
          <w:rFonts w:ascii="Arial" w:hAnsi="Arial" w:cs="Arial"/>
        </w:rPr>
        <w:noBreakHyphen/>
        <w:t>driven approach.</w:t>
      </w:r>
    </w:p>
    <w:p w14:paraId="5F7657D0" w14:textId="77777777" w:rsidR="008E6DA0" w:rsidRDefault="008E6DA0" w:rsidP="008243D1">
      <w:pPr>
        <w:numPr>
          <w:ilvl w:val="0"/>
          <w:numId w:val="1"/>
        </w:numPr>
        <w:jc w:val="both"/>
        <w:rPr>
          <w:rFonts w:ascii="Arial" w:hAnsi="Arial" w:cs="Arial"/>
        </w:rPr>
      </w:pPr>
      <w:r w:rsidRPr="00D5345F">
        <w:rPr>
          <w:rFonts w:ascii="Arial" w:hAnsi="Arial" w:cs="Arial"/>
          <w:b/>
          <w:bCs/>
        </w:rPr>
        <w:t>Streamlined Navigation:</w:t>
      </w:r>
      <w:r w:rsidRPr="00D5345F">
        <w:rPr>
          <w:rFonts w:ascii="Arial" w:hAnsi="Arial" w:cs="Arial"/>
        </w:rPr>
        <w:t xml:space="preserve"> Introduce a simplified, hierarchical menu with clear categories (Produce, Pantry, Meals, Boxes, About, Sustainability).</w:t>
      </w:r>
    </w:p>
    <w:p w14:paraId="52746150" w14:textId="6C91482C" w:rsidR="00DD22D3" w:rsidRPr="00D5345F" w:rsidRDefault="00DD22D3" w:rsidP="008243D1">
      <w:pPr>
        <w:numPr>
          <w:ilvl w:val="0"/>
          <w:numId w:val="1"/>
        </w:numPr>
        <w:jc w:val="both"/>
        <w:rPr>
          <w:rFonts w:ascii="Arial" w:hAnsi="Arial" w:cs="Arial"/>
        </w:rPr>
      </w:pPr>
      <w:r>
        <w:rPr>
          <w:rFonts w:ascii="Arial" w:hAnsi="Arial" w:cs="Arial"/>
          <w:b/>
          <w:bCs/>
        </w:rPr>
        <w:t>Added a visi</w:t>
      </w:r>
      <w:r w:rsidR="002E4A20">
        <w:rPr>
          <w:rFonts w:ascii="Arial" w:hAnsi="Arial" w:cs="Arial"/>
          <w:b/>
          <w:bCs/>
        </w:rPr>
        <w:t xml:space="preserve">ble </w:t>
      </w:r>
      <w:r w:rsidR="0032788B">
        <w:rPr>
          <w:rFonts w:ascii="Arial" w:hAnsi="Arial" w:cs="Arial"/>
          <w:b/>
          <w:bCs/>
        </w:rPr>
        <w:t>logo</w:t>
      </w:r>
      <w:r w:rsidR="00A67456">
        <w:rPr>
          <w:rFonts w:ascii="Arial" w:hAnsi="Arial" w:cs="Arial"/>
          <w:b/>
          <w:bCs/>
        </w:rPr>
        <w:t>:</w:t>
      </w:r>
      <w:r w:rsidR="00A67456">
        <w:rPr>
          <w:rFonts w:ascii="Arial" w:hAnsi="Arial" w:cs="Arial"/>
        </w:rPr>
        <w:t xml:space="preserve"> </w:t>
      </w:r>
      <w:r w:rsidR="008D1C9B" w:rsidRPr="008D1C9B">
        <w:rPr>
          <w:rFonts w:ascii="Arial" w:hAnsi="Arial" w:cs="Arial"/>
        </w:rPr>
        <w:t>The logo is a vital asset in e-commerce, serving as the visual cornerstone of brand identity and a key driver of consumer trust. In the absence of physical retail environments, where customers cannot see or touch products, the logo acts as a proxy for credibility, professionalism, and brand values.</w:t>
      </w:r>
    </w:p>
    <w:p w14:paraId="5A13A8A4" w14:textId="77777777" w:rsidR="008E6DA0" w:rsidRPr="00D5345F" w:rsidRDefault="008E6DA0" w:rsidP="008243D1">
      <w:pPr>
        <w:numPr>
          <w:ilvl w:val="0"/>
          <w:numId w:val="1"/>
        </w:numPr>
        <w:jc w:val="both"/>
        <w:rPr>
          <w:rFonts w:ascii="Arial" w:hAnsi="Arial" w:cs="Arial"/>
        </w:rPr>
      </w:pPr>
      <w:r w:rsidRPr="00D5345F">
        <w:rPr>
          <w:rFonts w:ascii="Arial" w:hAnsi="Arial" w:cs="Arial"/>
          <w:b/>
          <w:bCs/>
        </w:rPr>
        <w:t>Modern Visual Identity:</w:t>
      </w:r>
      <w:r w:rsidRPr="00D5345F">
        <w:rPr>
          <w:rFonts w:ascii="Arial" w:hAnsi="Arial" w:cs="Arial"/>
        </w:rPr>
        <w:t xml:space="preserve"> Use an earthy colour palette (greens, browns, neutrals), clean typography, and consistent spacing to reflect sustainability.</w:t>
      </w:r>
    </w:p>
    <w:p w14:paraId="3F3992DD" w14:textId="77777777" w:rsidR="008E6DA0" w:rsidRPr="00D5345F" w:rsidRDefault="008E6DA0" w:rsidP="008243D1">
      <w:pPr>
        <w:numPr>
          <w:ilvl w:val="0"/>
          <w:numId w:val="1"/>
        </w:numPr>
        <w:jc w:val="both"/>
        <w:rPr>
          <w:rFonts w:ascii="Arial" w:hAnsi="Arial" w:cs="Arial"/>
        </w:rPr>
      </w:pPr>
      <w:r w:rsidRPr="00D5345F">
        <w:rPr>
          <w:rFonts w:ascii="Arial" w:hAnsi="Arial" w:cs="Arial"/>
          <w:b/>
          <w:bCs/>
        </w:rPr>
        <w:t>Fully Responsive Layout:</w:t>
      </w:r>
      <w:r w:rsidRPr="00D5345F">
        <w:rPr>
          <w:rFonts w:ascii="Arial" w:hAnsi="Arial" w:cs="Arial"/>
        </w:rPr>
        <w:t xml:space="preserve"> Implement fluid grids, flexible images, and mobile</w:t>
      </w:r>
      <w:r w:rsidRPr="00D5345F">
        <w:rPr>
          <w:rFonts w:ascii="Arial" w:hAnsi="Arial" w:cs="Arial"/>
        </w:rPr>
        <w:noBreakHyphen/>
        <w:t>first design principles.</w:t>
      </w:r>
    </w:p>
    <w:p w14:paraId="1EC408B8" w14:textId="77777777" w:rsidR="008E6DA0" w:rsidRPr="00D5345F" w:rsidRDefault="008E6DA0" w:rsidP="008243D1">
      <w:pPr>
        <w:numPr>
          <w:ilvl w:val="0"/>
          <w:numId w:val="1"/>
        </w:numPr>
        <w:jc w:val="both"/>
        <w:rPr>
          <w:rFonts w:ascii="Arial" w:hAnsi="Arial" w:cs="Arial"/>
        </w:rPr>
      </w:pPr>
      <w:r w:rsidRPr="00D5345F">
        <w:rPr>
          <w:rFonts w:ascii="Arial" w:hAnsi="Arial" w:cs="Arial"/>
          <w:b/>
          <w:bCs/>
        </w:rPr>
        <w:t>Enhanced Product Pages:</w:t>
      </w:r>
      <w:r w:rsidRPr="00D5345F">
        <w:rPr>
          <w:rFonts w:ascii="Arial" w:hAnsi="Arial" w:cs="Arial"/>
        </w:rPr>
        <w:t xml:space="preserve"> Include detailed descriptions, ingredient sourcing, farm profiles, nutritional information, and sustainability badges.</w:t>
      </w:r>
    </w:p>
    <w:p w14:paraId="618F4BEA" w14:textId="77777777" w:rsidR="008E6DA0" w:rsidRPr="00D5345F" w:rsidRDefault="008E6DA0" w:rsidP="008243D1">
      <w:pPr>
        <w:numPr>
          <w:ilvl w:val="0"/>
          <w:numId w:val="1"/>
        </w:numPr>
        <w:jc w:val="both"/>
        <w:rPr>
          <w:rFonts w:ascii="Arial" w:hAnsi="Arial" w:cs="Arial"/>
        </w:rPr>
      </w:pPr>
      <w:r w:rsidRPr="00D5345F">
        <w:rPr>
          <w:rFonts w:ascii="Arial" w:hAnsi="Arial" w:cs="Arial"/>
          <w:b/>
          <w:bCs/>
        </w:rPr>
        <w:t>High</w:t>
      </w:r>
      <w:r w:rsidRPr="00D5345F">
        <w:rPr>
          <w:rFonts w:ascii="Arial" w:hAnsi="Arial" w:cs="Arial"/>
          <w:b/>
          <w:bCs/>
        </w:rPr>
        <w:noBreakHyphen/>
        <w:t>Quality Imagery:</w:t>
      </w:r>
      <w:r w:rsidRPr="00D5345F">
        <w:rPr>
          <w:rFonts w:ascii="Arial" w:hAnsi="Arial" w:cs="Arial"/>
        </w:rPr>
        <w:t xml:space="preserve"> Use professional photography and consistent image ratios.</w:t>
      </w:r>
    </w:p>
    <w:p w14:paraId="51603E60" w14:textId="77777777" w:rsidR="008E6DA0" w:rsidRPr="00D5345F" w:rsidRDefault="008E6DA0" w:rsidP="008243D1">
      <w:pPr>
        <w:numPr>
          <w:ilvl w:val="0"/>
          <w:numId w:val="1"/>
        </w:numPr>
        <w:jc w:val="both"/>
        <w:rPr>
          <w:rFonts w:ascii="Arial" w:hAnsi="Arial" w:cs="Arial"/>
        </w:rPr>
      </w:pPr>
      <w:r w:rsidRPr="00D5345F">
        <w:rPr>
          <w:rFonts w:ascii="Arial" w:hAnsi="Arial" w:cs="Arial"/>
          <w:b/>
          <w:bCs/>
        </w:rPr>
        <w:t>Optimised Checkout:</w:t>
      </w:r>
      <w:r w:rsidRPr="00D5345F">
        <w:rPr>
          <w:rFonts w:ascii="Arial" w:hAnsi="Arial" w:cs="Arial"/>
        </w:rPr>
        <w:t xml:space="preserve"> Reduce steps, add progress indicators, enable guest checkout, and integrate digital wallets.</w:t>
      </w:r>
    </w:p>
    <w:p w14:paraId="7445D811" w14:textId="77777777" w:rsidR="008E6DA0" w:rsidRPr="00D5345F" w:rsidRDefault="008E6DA0" w:rsidP="008243D1">
      <w:pPr>
        <w:numPr>
          <w:ilvl w:val="0"/>
          <w:numId w:val="1"/>
        </w:numPr>
        <w:jc w:val="both"/>
        <w:rPr>
          <w:rFonts w:ascii="Arial" w:hAnsi="Arial" w:cs="Arial"/>
        </w:rPr>
      </w:pPr>
      <w:r w:rsidRPr="00D5345F">
        <w:rPr>
          <w:rFonts w:ascii="Arial" w:hAnsi="Arial" w:cs="Arial"/>
          <w:b/>
          <w:bCs/>
        </w:rPr>
        <w:t>Personalisation Engine:</w:t>
      </w:r>
      <w:r w:rsidRPr="00D5345F">
        <w:rPr>
          <w:rFonts w:ascii="Arial" w:hAnsi="Arial" w:cs="Arial"/>
        </w:rPr>
        <w:t xml:space="preserve"> Recommend products based on browsing history, dietary preferences, and past purchases.</w:t>
      </w:r>
    </w:p>
    <w:p w14:paraId="367EF34C" w14:textId="77777777" w:rsidR="008E6DA0" w:rsidRPr="00D5345F" w:rsidRDefault="008E6DA0" w:rsidP="008243D1">
      <w:pPr>
        <w:numPr>
          <w:ilvl w:val="0"/>
          <w:numId w:val="1"/>
        </w:numPr>
        <w:jc w:val="both"/>
        <w:rPr>
          <w:rFonts w:ascii="Arial" w:hAnsi="Arial" w:cs="Arial"/>
        </w:rPr>
      </w:pPr>
      <w:r w:rsidRPr="00D5345F">
        <w:rPr>
          <w:rFonts w:ascii="Arial" w:hAnsi="Arial" w:cs="Arial"/>
          <w:b/>
          <w:bCs/>
        </w:rPr>
        <w:t>Accessibility Compliance:</w:t>
      </w:r>
      <w:r w:rsidRPr="00D5345F">
        <w:rPr>
          <w:rFonts w:ascii="Arial" w:hAnsi="Arial" w:cs="Arial"/>
        </w:rPr>
        <w:t xml:space="preserve"> Follow WCAG 2.2 guidelines for contrast, alt text, keyboard navigation, and semantic HTML.</w:t>
      </w:r>
    </w:p>
    <w:p w14:paraId="3F486C79" w14:textId="77777777" w:rsidR="008E6DA0" w:rsidRPr="00D5345F" w:rsidRDefault="008E6DA0" w:rsidP="008243D1">
      <w:pPr>
        <w:numPr>
          <w:ilvl w:val="0"/>
          <w:numId w:val="1"/>
        </w:numPr>
        <w:jc w:val="both"/>
        <w:rPr>
          <w:rFonts w:ascii="Arial" w:hAnsi="Arial" w:cs="Arial"/>
        </w:rPr>
      </w:pPr>
      <w:r w:rsidRPr="00D5345F">
        <w:rPr>
          <w:rFonts w:ascii="Arial" w:hAnsi="Arial" w:cs="Arial"/>
          <w:b/>
          <w:bCs/>
        </w:rPr>
        <w:lastRenderedPageBreak/>
        <w:t>Trust Signals:</w:t>
      </w:r>
      <w:r w:rsidRPr="00D5345F">
        <w:rPr>
          <w:rFonts w:ascii="Arial" w:hAnsi="Arial" w:cs="Arial"/>
        </w:rPr>
        <w:t xml:space="preserve"> Add certifications, customer reviews, testimonials, and farm partnerships.</w:t>
      </w:r>
    </w:p>
    <w:p w14:paraId="58762AD5" w14:textId="77777777" w:rsidR="008E6DA0" w:rsidRPr="00D5345F" w:rsidRDefault="008E6DA0" w:rsidP="008243D1">
      <w:pPr>
        <w:numPr>
          <w:ilvl w:val="0"/>
          <w:numId w:val="1"/>
        </w:numPr>
        <w:jc w:val="both"/>
        <w:rPr>
          <w:rFonts w:ascii="Arial" w:hAnsi="Arial" w:cs="Arial"/>
        </w:rPr>
      </w:pPr>
      <w:r w:rsidRPr="00D5345F">
        <w:rPr>
          <w:rFonts w:ascii="Arial" w:hAnsi="Arial" w:cs="Arial"/>
          <w:b/>
          <w:bCs/>
        </w:rPr>
        <w:t>Effective CTAs:</w:t>
      </w:r>
      <w:r w:rsidRPr="00D5345F">
        <w:rPr>
          <w:rFonts w:ascii="Arial" w:hAnsi="Arial" w:cs="Arial"/>
        </w:rPr>
        <w:t xml:space="preserve"> Use visually prominent, action</w:t>
      </w:r>
      <w:r w:rsidRPr="00D5345F">
        <w:rPr>
          <w:rFonts w:ascii="Arial" w:hAnsi="Arial" w:cs="Arial"/>
        </w:rPr>
        <w:noBreakHyphen/>
        <w:t>oriented CTAs such as “Subscribe &amp; Save,” “Shop Fresh Produce,” and “Build Your Box.”</w:t>
      </w:r>
    </w:p>
    <w:p w14:paraId="48561528" w14:textId="77777777" w:rsidR="008E6DA0" w:rsidRPr="00D5345F" w:rsidRDefault="008E6DA0" w:rsidP="008243D1">
      <w:pPr>
        <w:numPr>
          <w:ilvl w:val="0"/>
          <w:numId w:val="1"/>
        </w:numPr>
        <w:jc w:val="both"/>
        <w:rPr>
          <w:rFonts w:ascii="Arial" w:hAnsi="Arial" w:cs="Arial"/>
        </w:rPr>
      </w:pPr>
      <w:r w:rsidRPr="00D5345F">
        <w:rPr>
          <w:rFonts w:ascii="Arial" w:hAnsi="Arial" w:cs="Arial"/>
          <w:b/>
          <w:bCs/>
        </w:rPr>
        <w:t>Performance Optimisation:</w:t>
      </w:r>
      <w:r w:rsidRPr="00D5345F">
        <w:rPr>
          <w:rFonts w:ascii="Arial" w:hAnsi="Arial" w:cs="Arial"/>
        </w:rPr>
        <w:t xml:space="preserve"> Compress images, use lazy loading, and optimise scripts.</w:t>
      </w:r>
    </w:p>
    <w:p w14:paraId="297668F6" w14:textId="77777777" w:rsidR="008E6DA0" w:rsidRPr="00D5345F" w:rsidRDefault="008E6DA0" w:rsidP="008243D1">
      <w:pPr>
        <w:jc w:val="both"/>
        <w:rPr>
          <w:rFonts w:ascii="Arial" w:hAnsi="Arial" w:cs="Arial"/>
        </w:rPr>
      </w:pPr>
      <w:r w:rsidRPr="00D5345F">
        <w:rPr>
          <w:rFonts w:ascii="Arial" w:hAnsi="Arial" w:cs="Arial"/>
        </w:rPr>
        <w:t>These solutions collectively enhance usability, reinforce brand identity, and support HealthyHarvest’s strategic goals.</w:t>
      </w:r>
    </w:p>
    <w:p w14:paraId="3EA57F82" w14:textId="41437BF2" w:rsidR="008E6DA0" w:rsidRPr="00D5345F" w:rsidRDefault="008E6DA0" w:rsidP="007F0792">
      <w:pPr>
        <w:pStyle w:val="Heading3"/>
      </w:pPr>
      <w:bookmarkStart w:id="15" w:name="_Toc235720164"/>
      <w:r w:rsidRPr="00D5345F">
        <w:t>Responsive Design Implementation</w:t>
      </w:r>
      <w:bookmarkEnd w:id="15"/>
    </w:p>
    <w:p w14:paraId="671DF89D" w14:textId="77777777" w:rsidR="0042140C" w:rsidRDefault="00B366F5" w:rsidP="008243D1">
      <w:pPr>
        <w:jc w:val="both"/>
        <w:rPr>
          <w:rFonts w:ascii="Arial" w:hAnsi="Arial" w:cs="Arial"/>
        </w:rPr>
      </w:pPr>
      <w:r w:rsidRPr="00B366F5">
        <w:rPr>
          <w:rFonts w:ascii="Arial" w:hAnsi="Arial" w:cs="Arial"/>
        </w:rPr>
        <w:t>Responsive design has become fundamental to contemporary e</w:t>
      </w:r>
      <w:r w:rsidRPr="00B366F5">
        <w:rPr>
          <w:rFonts w:ascii="Arial" w:hAnsi="Arial" w:cs="Arial"/>
        </w:rPr>
        <w:noBreakHyphen/>
        <w:t>commerce platforms due to the growing predominance of mobile shopping. By ensuring that interfaces adapt seamlessly across devices, responsive design enhances user experience, improves accessibility, and contributes directly to higher conversion rates.</w:t>
      </w:r>
    </w:p>
    <w:p w14:paraId="5F54360C" w14:textId="506FABC8" w:rsidR="008E6DA0" w:rsidRPr="00D5345F" w:rsidRDefault="008E6DA0" w:rsidP="007F0792">
      <w:pPr>
        <w:pStyle w:val="Heading3"/>
      </w:pPr>
      <w:bookmarkStart w:id="16" w:name="_Toc235720165"/>
      <w:r w:rsidRPr="00D5345F">
        <w:t>Enhancing User Experience</w:t>
      </w:r>
      <w:bookmarkEnd w:id="16"/>
    </w:p>
    <w:p w14:paraId="45D5695F" w14:textId="77777777" w:rsidR="00C33E1F" w:rsidRDefault="007174A3" w:rsidP="008243D1">
      <w:pPr>
        <w:jc w:val="both"/>
        <w:rPr>
          <w:rFonts w:ascii="Arial" w:hAnsi="Arial" w:cs="Arial"/>
        </w:rPr>
      </w:pPr>
      <w:r w:rsidRPr="007174A3">
        <w:rPr>
          <w:rFonts w:ascii="Arial" w:hAnsi="Arial" w:cs="Arial"/>
        </w:rPr>
        <w:t>Responsive design guarantees that website content adapts seamlessly to any screen size, reducing friction points and improving overall usability. For mobile users, this translates into intuitive navigation, appropriately sized text, and touch-friendly interactive elements that facilitate effortless browsing and purchasing. Empirical evidence suggests that responsive interfaces not only elevate user satisfaction but also significantly decrease bounce rates, reinforcing their critical role in retaining customers and driving conversions in the competitive e-commerce landscape.</w:t>
      </w:r>
    </w:p>
    <w:p w14:paraId="6F45B950" w14:textId="7B6DFED0" w:rsidR="008E6DA0" w:rsidRPr="00D5345F" w:rsidRDefault="008E6DA0" w:rsidP="007F0792">
      <w:pPr>
        <w:pStyle w:val="Heading3"/>
      </w:pPr>
      <w:bookmarkStart w:id="17" w:name="_Toc235720166"/>
      <w:r w:rsidRPr="00D5345F">
        <w:t>Increasing Mobile Sales</w:t>
      </w:r>
      <w:bookmarkEnd w:id="17"/>
    </w:p>
    <w:p w14:paraId="4F614FF6" w14:textId="77777777" w:rsidR="00076DC5" w:rsidRPr="00076DC5" w:rsidRDefault="00076DC5" w:rsidP="00076DC5">
      <w:pPr>
        <w:jc w:val="both"/>
        <w:rPr>
          <w:rFonts w:ascii="Arial" w:hAnsi="Arial" w:cs="Arial"/>
        </w:rPr>
      </w:pPr>
      <w:r w:rsidRPr="00076DC5">
        <w:rPr>
          <w:rFonts w:ascii="Arial" w:hAnsi="Arial" w:cs="Arial"/>
        </w:rPr>
        <w:t>Mobile commerce continues to expand, with consumers increasingly relying on smartphones for the convenience and immediacy they offer. Implementing responsive design directly contributes to improved mobile sales by:</w:t>
      </w:r>
    </w:p>
    <w:p w14:paraId="634564E2" w14:textId="77777777" w:rsidR="00076DC5" w:rsidRPr="00076DC5" w:rsidRDefault="00076DC5" w:rsidP="00076DC5">
      <w:pPr>
        <w:numPr>
          <w:ilvl w:val="0"/>
          <w:numId w:val="5"/>
        </w:numPr>
        <w:jc w:val="both"/>
        <w:rPr>
          <w:rFonts w:ascii="Arial" w:hAnsi="Arial" w:cs="Arial"/>
        </w:rPr>
      </w:pPr>
      <w:r w:rsidRPr="00076DC5">
        <w:rPr>
          <w:rFonts w:ascii="Arial" w:hAnsi="Arial" w:cs="Arial"/>
        </w:rPr>
        <w:t>Minimising cart abandonment through streamlined, device</w:t>
      </w:r>
      <w:r w:rsidRPr="00076DC5">
        <w:rPr>
          <w:rFonts w:ascii="Arial" w:hAnsi="Arial" w:cs="Arial"/>
        </w:rPr>
        <w:noBreakHyphen/>
        <w:t>appropriate interfaces</w:t>
      </w:r>
    </w:p>
    <w:p w14:paraId="783C2E1B" w14:textId="77777777" w:rsidR="00076DC5" w:rsidRPr="00076DC5" w:rsidRDefault="00076DC5" w:rsidP="00076DC5">
      <w:pPr>
        <w:numPr>
          <w:ilvl w:val="0"/>
          <w:numId w:val="5"/>
        </w:numPr>
        <w:jc w:val="both"/>
        <w:rPr>
          <w:rFonts w:ascii="Arial" w:hAnsi="Arial" w:cs="Arial"/>
        </w:rPr>
      </w:pPr>
      <w:r w:rsidRPr="00076DC5">
        <w:rPr>
          <w:rFonts w:ascii="Arial" w:hAnsi="Arial" w:cs="Arial"/>
        </w:rPr>
        <w:t>Enhancing product visibility across varying screen sizes</w:t>
      </w:r>
    </w:p>
    <w:p w14:paraId="37C1B340" w14:textId="77777777" w:rsidR="00076DC5" w:rsidRPr="00076DC5" w:rsidRDefault="00076DC5" w:rsidP="00076DC5">
      <w:pPr>
        <w:numPr>
          <w:ilvl w:val="0"/>
          <w:numId w:val="5"/>
        </w:numPr>
        <w:jc w:val="both"/>
        <w:rPr>
          <w:rFonts w:ascii="Arial" w:hAnsi="Arial" w:cs="Arial"/>
        </w:rPr>
      </w:pPr>
      <w:r w:rsidRPr="00076DC5">
        <w:rPr>
          <w:rFonts w:ascii="Arial" w:hAnsi="Arial" w:cs="Arial"/>
        </w:rPr>
        <w:t>Improving the usability and efficiency of mobile checkout processes</w:t>
      </w:r>
    </w:p>
    <w:p w14:paraId="1D067864" w14:textId="77777777" w:rsidR="00076DC5" w:rsidRPr="00076DC5" w:rsidRDefault="00076DC5" w:rsidP="00076DC5">
      <w:pPr>
        <w:numPr>
          <w:ilvl w:val="0"/>
          <w:numId w:val="5"/>
        </w:numPr>
        <w:jc w:val="both"/>
        <w:rPr>
          <w:rFonts w:ascii="Arial" w:hAnsi="Arial" w:cs="Arial"/>
        </w:rPr>
      </w:pPr>
      <w:r w:rsidRPr="00076DC5">
        <w:rPr>
          <w:rFonts w:ascii="Arial" w:hAnsi="Arial" w:cs="Arial"/>
        </w:rPr>
        <w:t>Enabling seamless integration with mobile</w:t>
      </w:r>
      <w:r w:rsidRPr="00076DC5">
        <w:rPr>
          <w:rFonts w:ascii="Arial" w:hAnsi="Arial" w:cs="Arial"/>
        </w:rPr>
        <w:noBreakHyphen/>
        <w:t>friendly payment methods</w:t>
      </w:r>
    </w:p>
    <w:p w14:paraId="7F39AEE3" w14:textId="65B6FE71" w:rsidR="008E6DA0" w:rsidRPr="00D5345F" w:rsidRDefault="008E6DA0" w:rsidP="008243D1">
      <w:pPr>
        <w:jc w:val="both"/>
        <w:rPr>
          <w:rFonts w:ascii="Arial" w:hAnsi="Arial" w:cs="Arial"/>
        </w:rPr>
      </w:pPr>
      <w:r w:rsidRPr="00D5345F">
        <w:rPr>
          <w:rFonts w:ascii="Arial" w:hAnsi="Arial" w:cs="Arial"/>
        </w:rPr>
        <w:t>Research indicates that mobile</w:t>
      </w:r>
      <w:r w:rsidRPr="00D5345F">
        <w:rPr>
          <w:rFonts w:ascii="Arial" w:hAnsi="Arial" w:cs="Arial"/>
        </w:rPr>
        <w:noBreakHyphen/>
        <w:t>optimised websites can increase conversion rates by up to 30%</w:t>
      </w:r>
      <w:sdt>
        <w:sdtPr>
          <w:rPr>
            <w:rFonts w:ascii="Arial" w:hAnsi="Arial" w:cs="Arial"/>
            <w:color w:val="000000"/>
            <w:highlight w:val="white"/>
          </w:rPr>
          <w:alias w:val="Citation"/>
          <w:tag w:val="{&quot;referencesIds&quot;:[&quot;doc:6a623393d2e2292ff2937a6a&quot;],&quot;referencesOptions&quot;:{&quot;doc:6a623393d2e2292ff2937a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648419975"/>
          <w:placeholder>
            <w:docPart w:val="85245F5F506C418B83E2EDF0C709A098"/>
          </w:placeholder>
        </w:sdtPr>
        <w:sdtContent>
          <w:r w:rsidR="000D5899">
            <w:rPr>
              <w:rFonts w:ascii="Arial" w:eastAsia="Times New Roman" w:hAnsi="Arial" w:cs="Arial"/>
              <w:color w:val="000000"/>
            </w:rPr>
            <w:t>[8]</w:t>
          </w:r>
        </w:sdtContent>
      </w:sdt>
      <w:r w:rsidRPr="00D5345F">
        <w:rPr>
          <w:rFonts w:ascii="Arial" w:hAnsi="Arial" w:cs="Arial"/>
        </w:rPr>
        <w:t>.</w:t>
      </w:r>
    </w:p>
    <w:p w14:paraId="17EA949F" w14:textId="77777777" w:rsidR="008D1C9B" w:rsidRDefault="008D1C9B" w:rsidP="008243D1">
      <w:pPr>
        <w:jc w:val="both"/>
        <w:rPr>
          <w:rFonts w:ascii="Arial" w:hAnsi="Arial" w:cs="Arial"/>
          <w:b/>
          <w:bCs/>
        </w:rPr>
      </w:pPr>
    </w:p>
    <w:p w14:paraId="45307C55" w14:textId="77777777" w:rsidR="008D1C9B" w:rsidRDefault="008D1C9B" w:rsidP="008243D1">
      <w:pPr>
        <w:jc w:val="both"/>
        <w:rPr>
          <w:rFonts w:ascii="Arial" w:hAnsi="Arial" w:cs="Arial"/>
          <w:b/>
          <w:bCs/>
        </w:rPr>
      </w:pPr>
    </w:p>
    <w:p w14:paraId="62F742FB" w14:textId="1D5446E5" w:rsidR="008E6DA0" w:rsidRPr="00D5345F" w:rsidRDefault="008E6DA0" w:rsidP="007F0792">
      <w:pPr>
        <w:pStyle w:val="Heading3"/>
      </w:pPr>
      <w:bookmarkStart w:id="18" w:name="_Toc235720167"/>
      <w:r w:rsidRPr="00D5345F">
        <w:lastRenderedPageBreak/>
        <w:t>Supporting SEO and Discoverability</w:t>
      </w:r>
      <w:bookmarkEnd w:id="18"/>
    </w:p>
    <w:p w14:paraId="6F8941CF" w14:textId="01930953" w:rsidR="00A77997" w:rsidRDefault="001566BE" w:rsidP="008243D1">
      <w:pPr>
        <w:jc w:val="both"/>
        <w:rPr>
          <w:rFonts w:ascii="Arial" w:hAnsi="Arial" w:cs="Arial"/>
        </w:rPr>
      </w:pPr>
      <w:r w:rsidRPr="001566BE">
        <w:rPr>
          <w:rFonts w:ascii="Arial" w:hAnsi="Arial" w:cs="Arial"/>
        </w:rPr>
        <w:t>Search engines consistently prioritise mobile-optimised websites when determining search result rankings, reflecting the growing dominance of mobile browsing. By adopting responsive design, e-commerce platforms can achieve higher search engine positions, drive increased organic traffic, and enhance their visibility in competitive market environments</w:t>
      </w:r>
      <w:r w:rsidR="00350064">
        <w:rPr>
          <w:rFonts w:ascii="Arial" w:hAnsi="Arial" w:cs="Arial"/>
        </w:rPr>
        <w:t xml:space="preserve">, </w:t>
      </w:r>
      <w:r w:rsidRPr="001566BE">
        <w:rPr>
          <w:rFonts w:ascii="Arial" w:hAnsi="Arial" w:cs="Arial"/>
        </w:rPr>
        <w:t>each of which contributes directly to customer acquisition and revenue growth</w:t>
      </w:r>
      <w:sdt>
        <w:sdtPr>
          <w:rPr>
            <w:rFonts w:ascii="Arial" w:hAnsi="Arial" w:cs="Arial"/>
            <w:color w:val="000000"/>
            <w:highlight w:val="white"/>
          </w:rPr>
          <w:alias w:val="Citation"/>
          <w:tag w:val="{&quot;referencesIds&quot;:[&quot;doc:6a6241f911ab702e64b4b3ef&quot;],&quot;referencesOptions&quot;:{&quot;doc:6a6241f911ab702e64b4b3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84872521"/>
          <w:placeholder>
            <w:docPart w:val="23DB60CC132C4328975827AA62E154A6"/>
          </w:placeholder>
        </w:sdtPr>
        <w:sdtContent>
          <w:r w:rsidR="000D5899">
            <w:rPr>
              <w:rFonts w:ascii="Arial" w:eastAsia="Times New Roman" w:hAnsi="Arial" w:cs="Arial"/>
              <w:color w:val="000000"/>
            </w:rPr>
            <w:t>[9]</w:t>
          </w:r>
        </w:sdtContent>
      </w:sdt>
      <w:r w:rsidRPr="001566BE">
        <w:rPr>
          <w:rFonts w:ascii="Arial" w:hAnsi="Arial" w:cs="Arial"/>
        </w:rPr>
        <w:t>.</w:t>
      </w:r>
    </w:p>
    <w:p w14:paraId="7D6485BD" w14:textId="5F1CD0F5" w:rsidR="008E6DA0" w:rsidRPr="00D5345F" w:rsidRDefault="008E6DA0" w:rsidP="007F0792">
      <w:pPr>
        <w:pStyle w:val="Heading3"/>
      </w:pPr>
      <w:bookmarkStart w:id="19" w:name="_Toc235720168"/>
      <w:r w:rsidRPr="00D5345F">
        <w:t>Ensuring Accessibility and Inclusivity</w:t>
      </w:r>
      <w:bookmarkEnd w:id="19"/>
    </w:p>
    <w:p w14:paraId="1D0FC604" w14:textId="31B80ABB" w:rsidR="006C1997" w:rsidRDefault="00D006F6" w:rsidP="008243D1">
      <w:pPr>
        <w:jc w:val="both"/>
        <w:rPr>
          <w:rFonts w:ascii="Arial" w:hAnsi="Arial" w:cs="Arial"/>
        </w:rPr>
      </w:pPr>
      <w:r w:rsidRPr="00D006F6">
        <w:rPr>
          <w:rFonts w:ascii="Arial" w:hAnsi="Arial" w:cs="Arial"/>
        </w:rPr>
        <w:t>The value of responsive design extends well beyond cross-device usability, encompassing a significant contribution to digital accessibility. By ensuring that layouts remain functional with screen readers, zoom functionality, and alternative input methods, responsive design conforms to WCAG standards and promotes the development of inclusive digital experiences. These experiences are accessible to users with a broad spectrum of abilities, reinforcing the fundamental user-centred design principle that digital products should be usable by all, regardless of their physical or technological constraints</w:t>
      </w:r>
      <w:sdt>
        <w:sdtPr>
          <w:rPr>
            <w:rFonts w:ascii="Arial" w:hAnsi="Arial" w:cs="Arial"/>
            <w:color w:val="000000"/>
            <w:highlight w:val="white"/>
          </w:rPr>
          <w:alias w:val="Citation"/>
          <w:tag w:val="{&quot;referencesIds&quot;:[&quot;doc:6a62417ba550b21107f48b1c&quot;],&quot;referencesOptions&quot;:{&quot;doc:6a62417ba550b21107f48b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87127609"/>
          <w:placeholder>
            <w:docPart w:val="B3DDFE78496B449AA4051AF0E436EE93"/>
          </w:placeholder>
        </w:sdtPr>
        <w:sdtContent>
          <w:r w:rsidR="000D5899">
            <w:rPr>
              <w:rFonts w:ascii="Arial" w:eastAsia="Times New Roman" w:hAnsi="Arial" w:cs="Arial"/>
              <w:color w:val="000000"/>
            </w:rPr>
            <w:t>[10]</w:t>
          </w:r>
        </w:sdtContent>
      </w:sdt>
      <w:r w:rsidRPr="00D006F6">
        <w:rPr>
          <w:rFonts w:ascii="Arial" w:hAnsi="Arial" w:cs="Arial"/>
        </w:rPr>
        <w:t>.</w:t>
      </w:r>
    </w:p>
    <w:p w14:paraId="1C950354" w14:textId="77777777" w:rsidR="006C1997" w:rsidRDefault="006C1997" w:rsidP="008243D1">
      <w:pPr>
        <w:jc w:val="both"/>
        <w:rPr>
          <w:rFonts w:ascii="Arial" w:hAnsi="Arial" w:cs="Arial"/>
        </w:rPr>
      </w:pPr>
    </w:p>
    <w:p w14:paraId="67EA10DD" w14:textId="77777777" w:rsidR="006C1997" w:rsidRDefault="006C1997" w:rsidP="008243D1">
      <w:pPr>
        <w:jc w:val="both"/>
        <w:rPr>
          <w:rFonts w:ascii="Arial" w:hAnsi="Arial" w:cs="Arial"/>
        </w:rPr>
      </w:pPr>
    </w:p>
    <w:p w14:paraId="25CA4B8E" w14:textId="77777777" w:rsidR="006C1997" w:rsidRDefault="006C1997" w:rsidP="008243D1">
      <w:pPr>
        <w:jc w:val="both"/>
        <w:rPr>
          <w:rFonts w:ascii="Arial" w:hAnsi="Arial" w:cs="Arial"/>
        </w:rPr>
      </w:pPr>
    </w:p>
    <w:p w14:paraId="7D52F8AB" w14:textId="77777777" w:rsidR="006C1997" w:rsidRDefault="006C1997" w:rsidP="008243D1">
      <w:pPr>
        <w:jc w:val="both"/>
        <w:rPr>
          <w:rFonts w:ascii="Arial" w:hAnsi="Arial" w:cs="Arial"/>
        </w:rPr>
      </w:pPr>
    </w:p>
    <w:p w14:paraId="63409858" w14:textId="77777777" w:rsidR="006C1997" w:rsidRDefault="006C1997" w:rsidP="008243D1">
      <w:pPr>
        <w:jc w:val="both"/>
        <w:rPr>
          <w:rFonts w:ascii="Arial" w:hAnsi="Arial" w:cs="Arial"/>
        </w:rPr>
      </w:pPr>
    </w:p>
    <w:p w14:paraId="5BF9B96A" w14:textId="77777777" w:rsidR="006C1997" w:rsidRDefault="006C1997" w:rsidP="008243D1">
      <w:pPr>
        <w:jc w:val="both"/>
        <w:rPr>
          <w:rFonts w:ascii="Arial" w:hAnsi="Arial" w:cs="Arial"/>
        </w:rPr>
      </w:pPr>
    </w:p>
    <w:p w14:paraId="5697D84B" w14:textId="77777777" w:rsidR="006C1997" w:rsidRDefault="006C1997" w:rsidP="008243D1">
      <w:pPr>
        <w:jc w:val="both"/>
        <w:rPr>
          <w:rFonts w:ascii="Arial" w:hAnsi="Arial" w:cs="Arial"/>
        </w:rPr>
      </w:pPr>
    </w:p>
    <w:p w14:paraId="46BA075A" w14:textId="77777777" w:rsidR="006C1997" w:rsidRDefault="006C1997" w:rsidP="008243D1">
      <w:pPr>
        <w:jc w:val="both"/>
        <w:rPr>
          <w:rFonts w:ascii="Arial" w:hAnsi="Arial" w:cs="Arial"/>
        </w:rPr>
      </w:pPr>
    </w:p>
    <w:p w14:paraId="7626C5A0" w14:textId="77777777" w:rsidR="006C1997" w:rsidRDefault="006C1997" w:rsidP="008243D1">
      <w:pPr>
        <w:jc w:val="both"/>
        <w:rPr>
          <w:rFonts w:ascii="Arial" w:hAnsi="Arial" w:cs="Arial"/>
        </w:rPr>
      </w:pPr>
    </w:p>
    <w:p w14:paraId="53A865B6" w14:textId="77777777" w:rsidR="006C1997" w:rsidRDefault="006C1997" w:rsidP="008243D1">
      <w:pPr>
        <w:jc w:val="both"/>
        <w:rPr>
          <w:rFonts w:ascii="Arial" w:hAnsi="Arial" w:cs="Arial"/>
        </w:rPr>
      </w:pPr>
    </w:p>
    <w:p w14:paraId="4977C090" w14:textId="77777777" w:rsidR="006C1997" w:rsidRDefault="006C1997" w:rsidP="008243D1">
      <w:pPr>
        <w:jc w:val="both"/>
        <w:rPr>
          <w:rFonts w:ascii="Arial" w:hAnsi="Arial" w:cs="Arial"/>
        </w:rPr>
      </w:pPr>
    </w:p>
    <w:p w14:paraId="6DCD7BE2" w14:textId="77777777" w:rsidR="006C1997" w:rsidRDefault="006C1997" w:rsidP="008243D1">
      <w:pPr>
        <w:jc w:val="both"/>
        <w:rPr>
          <w:rFonts w:ascii="Arial" w:hAnsi="Arial" w:cs="Arial"/>
        </w:rPr>
      </w:pPr>
    </w:p>
    <w:p w14:paraId="1FEFB2CF" w14:textId="77777777" w:rsidR="006C1997" w:rsidRDefault="006C1997" w:rsidP="008243D1">
      <w:pPr>
        <w:jc w:val="both"/>
        <w:rPr>
          <w:rFonts w:ascii="Arial" w:hAnsi="Arial" w:cs="Arial"/>
        </w:rPr>
      </w:pPr>
    </w:p>
    <w:p w14:paraId="499949FA" w14:textId="77777777" w:rsidR="00F627BC" w:rsidRDefault="00F627BC" w:rsidP="008243D1">
      <w:pPr>
        <w:jc w:val="both"/>
        <w:rPr>
          <w:rFonts w:ascii="Arial" w:hAnsi="Arial" w:cs="Arial"/>
          <w:b/>
          <w:bCs/>
        </w:rPr>
      </w:pPr>
    </w:p>
    <w:p w14:paraId="5EE8AD70" w14:textId="77777777" w:rsidR="00F627BC" w:rsidRDefault="00F627BC" w:rsidP="008243D1">
      <w:pPr>
        <w:jc w:val="both"/>
        <w:rPr>
          <w:rFonts w:ascii="Arial" w:hAnsi="Arial" w:cs="Arial"/>
          <w:b/>
          <w:bCs/>
        </w:rPr>
      </w:pPr>
    </w:p>
    <w:p w14:paraId="3AFD9458" w14:textId="77777777" w:rsidR="00F627BC" w:rsidRDefault="00F627BC" w:rsidP="008243D1">
      <w:pPr>
        <w:jc w:val="both"/>
        <w:rPr>
          <w:rFonts w:ascii="Arial" w:hAnsi="Arial" w:cs="Arial"/>
          <w:b/>
          <w:bCs/>
        </w:rPr>
      </w:pPr>
    </w:p>
    <w:p w14:paraId="438DF8CB" w14:textId="77777777" w:rsidR="00F627BC" w:rsidRDefault="00F627BC" w:rsidP="008243D1">
      <w:pPr>
        <w:jc w:val="both"/>
        <w:rPr>
          <w:rFonts w:ascii="Arial" w:hAnsi="Arial" w:cs="Arial"/>
          <w:b/>
          <w:bCs/>
        </w:rPr>
      </w:pPr>
    </w:p>
    <w:p w14:paraId="7DFC03BD" w14:textId="2D30C8A4" w:rsidR="008E6DA0" w:rsidRPr="00D52F7A" w:rsidRDefault="008E6DA0" w:rsidP="00D52F7A">
      <w:pPr>
        <w:pStyle w:val="Heading2"/>
      </w:pPr>
      <w:r w:rsidRPr="00D52F7A">
        <w:lastRenderedPageBreak/>
        <w:t>Implementation Section</w:t>
      </w:r>
    </w:p>
    <w:p w14:paraId="48286A89" w14:textId="406906F9" w:rsidR="008E6DA0" w:rsidRPr="00D52F7A" w:rsidRDefault="008E6DA0" w:rsidP="00D52F7A">
      <w:pPr>
        <w:pStyle w:val="Heading3"/>
      </w:pPr>
      <w:r w:rsidRPr="00D52F7A">
        <w:t>Mood Board</w:t>
      </w:r>
      <w:r w:rsidR="0087169C" w:rsidRPr="00D52F7A">
        <w:t xml:space="preserve"> Screenshots</w:t>
      </w:r>
    </w:p>
    <w:p w14:paraId="553EC879" w14:textId="6A964241" w:rsidR="00473797" w:rsidRDefault="002204A2" w:rsidP="008243D1">
      <w:pPr>
        <w:jc w:val="both"/>
        <w:rPr>
          <w:rFonts w:ascii="Arial" w:hAnsi="Arial" w:cs="Arial"/>
        </w:rPr>
      </w:pPr>
      <w:r w:rsidRPr="002204A2">
        <w:rPr>
          <w:rFonts w:ascii="Arial" w:hAnsi="Arial" w:cs="Arial"/>
          <w:noProof/>
        </w:rPr>
        <w:drawing>
          <wp:anchor distT="0" distB="0" distL="114300" distR="114300" simplePos="0" relativeHeight="251666432" behindDoc="1" locked="0" layoutInCell="1" allowOverlap="1" wp14:anchorId="249B26D2" wp14:editId="388E6CF2">
            <wp:simplePos x="0" y="0"/>
            <wp:positionH relativeFrom="column">
              <wp:posOffset>3924300</wp:posOffset>
            </wp:positionH>
            <wp:positionV relativeFrom="paragraph">
              <wp:posOffset>4371975</wp:posOffset>
            </wp:positionV>
            <wp:extent cx="1002030" cy="2647950"/>
            <wp:effectExtent l="0" t="0" r="7620" b="0"/>
            <wp:wrapTight wrapText="bothSides">
              <wp:wrapPolygon edited="0">
                <wp:start x="0" y="0"/>
                <wp:lineTo x="0" y="21445"/>
                <wp:lineTo x="21354" y="21445"/>
                <wp:lineTo x="21354" y="0"/>
                <wp:lineTo x="0" y="0"/>
              </wp:wrapPolygon>
            </wp:wrapTight>
            <wp:docPr id="68456072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560728"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1002030" cy="2647950"/>
                    </a:xfrm>
                    <a:prstGeom prst="rect">
                      <a:avLst/>
                    </a:prstGeom>
                  </pic:spPr>
                </pic:pic>
              </a:graphicData>
            </a:graphic>
          </wp:anchor>
        </w:drawing>
      </w:r>
      <w:r w:rsidR="005D7303" w:rsidRPr="005D7303">
        <w:rPr>
          <w:rFonts w:ascii="Arial" w:hAnsi="Arial" w:cs="Arial"/>
          <w:noProof/>
        </w:rPr>
        <w:drawing>
          <wp:anchor distT="0" distB="0" distL="114300" distR="114300" simplePos="0" relativeHeight="251665408" behindDoc="1" locked="0" layoutInCell="1" allowOverlap="1" wp14:anchorId="77DCD793" wp14:editId="72DF004A">
            <wp:simplePos x="0" y="0"/>
            <wp:positionH relativeFrom="column">
              <wp:posOffset>3409950</wp:posOffset>
            </wp:positionH>
            <wp:positionV relativeFrom="paragraph">
              <wp:posOffset>2162175</wp:posOffset>
            </wp:positionV>
            <wp:extent cx="1914525" cy="2072640"/>
            <wp:effectExtent l="0" t="0" r="9525" b="3810"/>
            <wp:wrapTight wrapText="bothSides">
              <wp:wrapPolygon edited="0">
                <wp:start x="0" y="0"/>
                <wp:lineTo x="0" y="21441"/>
                <wp:lineTo x="21493" y="21441"/>
                <wp:lineTo x="21493" y="0"/>
                <wp:lineTo x="0" y="0"/>
              </wp:wrapPolygon>
            </wp:wrapTight>
            <wp:docPr id="9358048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5804884" nam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914525" cy="2072640"/>
                    </a:xfrm>
                    <a:prstGeom prst="rect">
                      <a:avLst/>
                    </a:prstGeom>
                  </pic:spPr>
                </pic:pic>
              </a:graphicData>
            </a:graphic>
          </wp:anchor>
        </w:drawing>
      </w:r>
      <w:r w:rsidR="00F65306" w:rsidRPr="00C70A74">
        <w:rPr>
          <w:rFonts w:ascii="Arial" w:hAnsi="Arial" w:cs="Arial"/>
          <w:noProof/>
        </w:rPr>
        <w:drawing>
          <wp:anchor distT="0" distB="0" distL="114300" distR="114300" simplePos="0" relativeHeight="251664384" behindDoc="1" locked="0" layoutInCell="1" allowOverlap="1" wp14:anchorId="68FDB7B3" wp14:editId="5D8C2C8D">
            <wp:simplePos x="0" y="0"/>
            <wp:positionH relativeFrom="column">
              <wp:posOffset>3381375</wp:posOffset>
            </wp:positionH>
            <wp:positionV relativeFrom="paragraph">
              <wp:posOffset>23495</wp:posOffset>
            </wp:positionV>
            <wp:extent cx="1883410" cy="2000250"/>
            <wp:effectExtent l="0" t="0" r="2540" b="0"/>
            <wp:wrapTight wrapText="bothSides">
              <wp:wrapPolygon edited="0">
                <wp:start x="0" y="0"/>
                <wp:lineTo x="0" y="21394"/>
                <wp:lineTo x="21411" y="21394"/>
                <wp:lineTo x="21411" y="0"/>
                <wp:lineTo x="0" y="0"/>
              </wp:wrapPolygon>
            </wp:wrapTight>
            <wp:docPr id="120179177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1791779"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1883410" cy="2000250"/>
                    </a:xfrm>
                    <a:prstGeom prst="rect">
                      <a:avLst/>
                    </a:prstGeom>
                  </pic:spPr>
                </pic:pic>
              </a:graphicData>
            </a:graphic>
          </wp:anchor>
        </w:drawing>
      </w:r>
      <w:r w:rsidR="00F92713" w:rsidRPr="00F92713">
        <w:rPr>
          <w:rFonts w:ascii="Arial" w:hAnsi="Arial" w:cs="Arial"/>
          <w:i/>
          <w:iCs/>
          <w:noProof/>
        </w:rPr>
        <w:drawing>
          <wp:inline distT="0" distB="0" distL="0" distR="0" wp14:anchorId="35D40BCF" wp14:editId="5AA63D38">
            <wp:extent cx="1981200" cy="2060327"/>
            <wp:effectExtent l="0" t="0" r="0" b="0"/>
            <wp:docPr id="1324668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24668657" name=""/>
                    <pic:cNvPicPr/>
                  </pic:nvPicPr>
                  <pic:blipFill>
                    <a:blip r:embed="rId18"/>
                    <a:stretch>
                      <a:fillRect/>
                    </a:stretch>
                  </pic:blipFill>
                  <pic:spPr>
                    <a:xfrm>
                      <a:off x="0" y="0"/>
                      <a:ext cx="1994096" cy="2073739"/>
                    </a:xfrm>
                    <a:prstGeom prst="rect">
                      <a:avLst/>
                    </a:prstGeom>
                  </pic:spPr>
                </pic:pic>
              </a:graphicData>
            </a:graphic>
          </wp:inline>
        </w:drawing>
      </w:r>
      <w:r w:rsidR="004311E2" w:rsidRPr="004311E2">
        <w:rPr>
          <w:rFonts w:ascii="Arial" w:hAnsi="Arial" w:cs="Arial"/>
          <w:noProof/>
        </w:rPr>
        <w:drawing>
          <wp:inline distT="0" distB="0" distL="0" distR="0" wp14:anchorId="55E68E3F" wp14:editId="2A761569">
            <wp:extent cx="1933575" cy="2044493"/>
            <wp:effectExtent l="0" t="0" r="0" b="0"/>
            <wp:docPr id="1749264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9264473" name=""/>
                    <pic:cNvPicPr/>
                  </pic:nvPicPr>
                  <pic:blipFill>
                    <a:blip r:embed="rId19"/>
                    <a:stretch>
                      <a:fillRect/>
                    </a:stretch>
                  </pic:blipFill>
                  <pic:spPr>
                    <a:xfrm>
                      <a:off x="0" y="0"/>
                      <a:ext cx="1953602" cy="2065668"/>
                    </a:xfrm>
                    <a:prstGeom prst="rect">
                      <a:avLst/>
                    </a:prstGeom>
                  </pic:spPr>
                </pic:pic>
              </a:graphicData>
            </a:graphic>
          </wp:inline>
        </w:drawing>
      </w:r>
      <w:r w:rsidR="009F5417" w:rsidRPr="009F5417">
        <w:rPr>
          <w:rFonts w:ascii="Arial" w:hAnsi="Arial" w:cs="Arial"/>
          <w:noProof/>
        </w:rPr>
        <w:drawing>
          <wp:inline distT="0" distB="0" distL="0" distR="0" wp14:anchorId="27A1EC66" wp14:editId="75B13CE2">
            <wp:extent cx="1951809" cy="2095500"/>
            <wp:effectExtent l="0" t="0" r="0" b="0"/>
            <wp:docPr id="672603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2603255" name=""/>
                    <pic:cNvPicPr/>
                  </pic:nvPicPr>
                  <pic:blipFill>
                    <a:blip r:embed="rId20"/>
                    <a:stretch>
                      <a:fillRect/>
                    </a:stretch>
                  </pic:blipFill>
                  <pic:spPr>
                    <a:xfrm>
                      <a:off x="0" y="0"/>
                      <a:ext cx="1961853" cy="2106284"/>
                    </a:xfrm>
                    <a:prstGeom prst="rect">
                      <a:avLst/>
                    </a:prstGeom>
                  </pic:spPr>
                </pic:pic>
              </a:graphicData>
            </a:graphic>
          </wp:inline>
        </w:drawing>
      </w:r>
    </w:p>
    <w:p w14:paraId="65C32587" w14:textId="77777777" w:rsidR="00C70A74" w:rsidRDefault="00C70A74" w:rsidP="008243D1">
      <w:pPr>
        <w:jc w:val="both"/>
        <w:rPr>
          <w:rFonts w:ascii="Arial" w:hAnsi="Arial" w:cs="Arial"/>
        </w:rPr>
      </w:pPr>
    </w:p>
    <w:p w14:paraId="2C761E06" w14:textId="77777777" w:rsidR="002204A2" w:rsidRDefault="002204A2" w:rsidP="008243D1">
      <w:pPr>
        <w:jc w:val="both"/>
        <w:rPr>
          <w:rFonts w:ascii="Arial" w:hAnsi="Arial" w:cs="Arial"/>
        </w:rPr>
      </w:pPr>
    </w:p>
    <w:p w14:paraId="78F6F968" w14:textId="77777777" w:rsidR="002204A2" w:rsidRDefault="002204A2" w:rsidP="008243D1">
      <w:pPr>
        <w:jc w:val="both"/>
        <w:rPr>
          <w:rFonts w:ascii="Arial" w:hAnsi="Arial" w:cs="Arial"/>
        </w:rPr>
      </w:pPr>
    </w:p>
    <w:p w14:paraId="4CBBB3A7" w14:textId="77777777" w:rsidR="00E45C35" w:rsidRDefault="00E45C35" w:rsidP="008243D1">
      <w:pPr>
        <w:jc w:val="both"/>
        <w:rPr>
          <w:rFonts w:ascii="Arial" w:hAnsi="Arial" w:cs="Arial"/>
        </w:rPr>
      </w:pPr>
    </w:p>
    <w:p w14:paraId="01148D6A" w14:textId="1BD4C5F9" w:rsidR="008E6DA0" w:rsidRPr="00D5345F" w:rsidRDefault="008E6DA0" w:rsidP="008243D1">
      <w:pPr>
        <w:jc w:val="both"/>
        <w:rPr>
          <w:rFonts w:ascii="Arial" w:hAnsi="Arial" w:cs="Arial"/>
        </w:rPr>
      </w:pPr>
      <w:r w:rsidRPr="00D5345F">
        <w:rPr>
          <w:rFonts w:ascii="Arial" w:hAnsi="Arial" w:cs="Arial"/>
        </w:rPr>
        <w:t>The mood board establishes the visual direction for the redesign. It incorporates:</w:t>
      </w:r>
    </w:p>
    <w:p w14:paraId="0C81C6BF" w14:textId="77777777" w:rsidR="008E6DA0" w:rsidRPr="00D5345F" w:rsidRDefault="008E6DA0" w:rsidP="008243D1">
      <w:pPr>
        <w:numPr>
          <w:ilvl w:val="0"/>
          <w:numId w:val="3"/>
        </w:numPr>
        <w:jc w:val="both"/>
        <w:rPr>
          <w:rFonts w:ascii="Arial" w:hAnsi="Arial" w:cs="Arial"/>
        </w:rPr>
      </w:pPr>
      <w:r w:rsidRPr="00D5345F">
        <w:rPr>
          <w:rFonts w:ascii="Arial" w:hAnsi="Arial" w:cs="Arial"/>
        </w:rPr>
        <w:t>Earth</w:t>
      </w:r>
      <w:r w:rsidRPr="00D5345F">
        <w:rPr>
          <w:rFonts w:ascii="Arial" w:hAnsi="Arial" w:cs="Arial"/>
        </w:rPr>
        <w:noBreakHyphen/>
        <w:t>tone colour palettes</w:t>
      </w:r>
    </w:p>
    <w:p w14:paraId="69B23972" w14:textId="77777777" w:rsidR="008E6DA0" w:rsidRPr="00D5345F" w:rsidRDefault="008E6DA0" w:rsidP="008243D1">
      <w:pPr>
        <w:numPr>
          <w:ilvl w:val="0"/>
          <w:numId w:val="3"/>
        </w:numPr>
        <w:jc w:val="both"/>
        <w:rPr>
          <w:rFonts w:ascii="Arial" w:hAnsi="Arial" w:cs="Arial"/>
        </w:rPr>
      </w:pPr>
      <w:r w:rsidRPr="00D5345F">
        <w:rPr>
          <w:rFonts w:ascii="Arial" w:hAnsi="Arial" w:cs="Arial"/>
        </w:rPr>
        <w:lastRenderedPageBreak/>
        <w:t>Organic textures (leaf patterns, natural fibres)</w:t>
      </w:r>
    </w:p>
    <w:p w14:paraId="7552A842" w14:textId="77777777" w:rsidR="008E6DA0" w:rsidRPr="00D5345F" w:rsidRDefault="008E6DA0" w:rsidP="008243D1">
      <w:pPr>
        <w:numPr>
          <w:ilvl w:val="0"/>
          <w:numId w:val="3"/>
        </w:numPr>
        <w:jc w:val="both"/>
        <w:rPr>
          <w:rFonts w:ascii="Arial" w:hAnsi="Arial" w:cs="Arial"/>
        </w:rPr>
      </w:pPr>
      <w:r w:rsidRPr="00D5345F">
        <w:rPr>
          <w:rFonts w:ascii="Arial" w:hAnsi="Arial" w:cs="Arial"/>
        </w:rPr>
        <w:t>Clean typography (sans</w:t>
      </w:r>
      <w:r w:rsidRPr="00D5345F">
        <w:rPr>
          <w:rFonts w:ascii="Arial" w:hAnsi="Arial" w:cs="Arial"/>
        </w:rPr>
        <w:noBreakHyphen/>
        <w:t>serif fonts with high readability)</w:t>
      </w:r>
    </w:p>
    <w:p w14:paraId="7F0DEC66" w14:textId="77777777" w:rsidR="008E6DA0" w:rsidRPr="00D5345F" w:rsidRDefault="008E6DA0" w:rsidP="008243D1">
      <w:pPr>
        <w:numPr>
          <w:ilvl w:val="0"/>
          <w:numId w:val="3"/>
        </w:numPr>
        <w:jc w:val="both"/>
        <w:rPr>
          <w:rFonts w:ascii="Arial" w:hAnsi="Arial" w:cs="Arial"/>
        </w:rPr>
      </w:pPr>
      <w:r w:rsidRPr="00D5345F">
        <w:rPr>
          <w:rFonts w:ascii="Arial" w:hAnsi="Arial" w:cs="Arial"/>
        </w:rPr>
        <w:t>High</w:t>
      </w:r>
      <w:r w:rsidRPr="00D5345F">
        <w:rPr>
          <w:rFonts w:ascii="Arial" w:hAnsi="Arial" w:cs="Arial"/>
        </w:rPr>
        <w:noBreakHyphen/>
        <w:t>quality food photography</w:t>
      </w:r>
    </w:p>
    <w:p w14:paraId="54331225" w14:textId="77777777" w:rsidR="008E6DA0" w:rsidRPr="00D5345F" w:rsidRDefault="008E6DA0" w:rsidP="008243D1">
      <w:pPr>
        <w:numPr>
          <w:ilvl w:val="0"/>
          <w:numId w:val="3"/>
        </w:numPr>
        <w:jc w:val="both"/>
        <w:rPr>
          <w:rFonts w:ascii="Arial" w:hAnsi="Arial" w:cs="Arial"/>
        </w:rPr>
      </w:pPr>
      <w:r w:rsidRPr="00D5345F">
        <w:rPr>
          <w:rFonts w:ascii="Arial" w:hAnsi="Arial" w:cs="Arial"/>
        </w:rPr>
        <w:t>Sustainability</w:t>
      </w:r>
      <w:r w:rsidRPr="00D5345F">
        <w:rPr>
          <w:rFonts w:ascii="Arial" w:hAnsi="Arial" w:cs="Arial"/>
        </w:rPr>
        <w:noBreakHyphen/>
        <w:t>focused imagery</w:t>
      </w:r>
    </w:p>
    <w:p w14:paraId="464BF07B" w14:textId="77777777" w:rsidR="008E6DA0" w:rsidRPr="00D5345F" w:rsidRDefault="008E6DA0" w:rsidP="008243D1">
      <w:pPr>
        <w:jc w:val="both"/>
        <w:rPr>
          <w:rFonts w:ascii="Arial" w:hAnsi="Arial" w:cs="Arial"/>
        </w:rPr>
      </w:pPr>
      <w:r w:rsidRPr="00D5345F">
        <w:rPr>
          <w:rFonts w:ascii="Arial" w:hAnsi="Arial" w:cs="Arial"/>
        </w:rPr>
        <w:t>The mood board communicates the brand’s values of freshness, transparency, and eco</w:t>
      </w:r>
      <w:r w:rsidRPr="00D5345F">
        <w:rPr>
          <w:rFonts w:ascii="Arial" w:hAnsi="Arial" w:cs="Arial"/>
        </w:rPr>
        <w:noBreakHyphen/>
        <w:t>friendliness.</w:t>
      </w:r>
    </w:p>
    <w:p w14:paraId="71A3DAB6" w14:textId="77777777" w:rsidR="00BF364F" w:rsidRDefault="00BF364F" w:rsidP="008243D1">
      <w:pPr>
        <w:jc w:val="both"/>
        <w:rPr>
          <w:rFonts w:ascii="Arial" w:hAnsi="Arial" w:cs="Arial"/>
          <w:b/>
          <w:bCs/>
        </w:rPr>
      </w:pPr>
    </w:p>
    <w:p w14:paraId="48AB8B13" w14:textId="77777777" w:rsidR="00BF364F" w:rsidRDefault="00BF364F" w:rsidP="008243D1">
      <w:pPr>
        <w:jc w:val="both"/>
        <w:rPr>
          <w:rFonts w:ascii="Arial" w:hAnsi="Arial" w:cs="Arial"/>
          <w:b/>
          <w:bCs/>
        </w:rPr>
      </w:pPr>
    </w:p>
    <w:p w14:paraId="2BFD0A31" w14:textId="77777777" w:rsidR="00BF364F" w:rsidRDefault="00BF364F" w:rsidP="008243D1">
      <w:pPr>
        <w:jc w:val="both"/>
        <w:rPr>
          <w:rFonts w:ascii="Arial" w:hAnsi="Arial" w:cs="Arial"/>
          <w:b/>
          <w:bCs/>
        </w:rPr>
      </w:pPr>
    </w:p>
    <w:p w14:paraId="3D15B730" w14:textId="77777777" w:rsidR="00BF364F" w:rsidRDefault="00BF364F" w:rsidP="008243D1">
      <w:pPr>
        <w:jc w:val="both"/>
        <w:rPr>
          <w:rFonts w:ascii="Arial" w:hAnsi="Arial" w:cs="Arial"/>
          <w:b/>
          <w:bCs/>
        </w:rPr>
      </w:pPr>
    </w:p>
    <w:p w14:paraId="70297A7B" w14:textId="77777777" w:rsidR="00BF364F" w:rsidRDefault="00BF364F" w:rsidP="008243D1">
      <w:pPr>
        <w:jc w:val="both"/>
        <w:rPr>
          <w:rFonts w:ascii="Arial" w:hAnsi="Arial" w:cs="Arial"/>
          <w:b/>
          <w:bCs/>
        </w:rPr>
      </w:pPr>
    </w:p>
    <w:p w14:paraId="56318EF8" w14:textId="77777777" w:rsidR="00BF364F" w:rsidRDefault="00BF364F" w:rsidP="008243D1">
      <w:pPr>
        <w:jc w:val="both"/>
        <w:rPr>
          <w:rFonts w:ascii="Arial" w:hAnsi="Arial" w:cs="Arial"/>
          <w:b/>
          <w:bCs/>
        </w:rPr>
      </w:pPr>
    </w:p>
    <w:p w14:paraId="1E6F6449" w14:textId="77777777" w:rsidR="00BF364F" w:rsidRDefault="00BF364F" w:rsidP="008243D1">
      <w:pPr>
        <w:jc w:val="both"/>
        <w:rPr>
          <w:rFonts w:ascii="Arial" w:hAnsi="Arial" w:cs="Arial"/>
          <w:b/>
          <w:bCs/>
        </w:rPr>
      </w:pPr>
    </w:p>
    <w:p w14:paraId="34CBB1B9" w14:textId="77777777" w:rsidR="00BF364F" w:rsidRDefault="00BF364F" w:rsidP="008243D1">
      <w:pPr>
        <w:jc w:val="both"/>
        <w:rPr>
          <w:rFonts w:ascii="Arial" w:hAnsi="Arial" w:cs="Arial"/>
          <w:b/>
          <w:bCs/>
        </w:rPr>
      </w:pPr>
    </w:p>
    <w:p w14:paraId="5FA6E728" w14:textId="77777777" w:rsidR="00BF364F" w:rsidRDefault="00BF364F" w:rsidP="008243D1">
      <w:pPr>
        <w:jc w:val="both"/>
        <w:rPr>
          <w:rFonts w:ascii="Arial" w:hAnsi="Arial" w:cs="Arial"/>
          <w:b/>
          <w:bCs/>
        </w:rPr>
      </w:pPr>
    </w:p>
    <w:p w14:paraId="69745B5A" w14:textId="77777777" w:rsidR="00BF364F" w:rsidRDefault="00BF364F" w:rsidP="008243D1">
      <w:pPr>
        <w:jc w:val="both"/>
        <w:rPr>
          <w:rFonts w:ascii="Arial" w:hAnsi="Arial" w:cs="Arial"/>
          <w:b/>
          <w:bCs/>
        </w:rPr>
      </w:pPr>
    </w:p>
    <w:p w14:paraId="79BE13DD" w14:textId="77777777" w:rsidR="00BF364F" w:rsidRDefault="00BF364F" w:rsidP="008243D1">
      <w:pPr>
        <w:jc w:val="both"/>
        <w:rPr>
          <w:rFonts w:ascii="Arial" w:hAnsi="Arial" w:cs="Arial"/>
          <w:b/>
          <w:bCs/>
        </w:rPr>
      </w:pPr>
    </w:p>
    <w:p w14:paraId="689E74EB" w14:textId="77777777" w:rsidR="00BF364F" w:rsidRDefault="00BF364F" w:rsidP="008243D1">
      <w:pPr>
        <w:jc w:val="both"/>
        <w:rPr>
          <w:rFonts w:ascii="Arial" w:hAnsi="Arial" w:cs="Arial"/>
          <w:b/>
          <w:bCs/>
        </w:rPr>
      </w:pPr>
    </w:p>
    <w:p w14:paraId="4A8E453F" w14:textId="77777777" w:rsidR="00BF364F" w:rsidRDefault="00BF364F" w:rsidP="008243D1">
      <w:pPr>
        <w:jc w:val="both"/>
        <w:rPr>
          <w:rFonts w:ascii="Arial" w:hAnsi="Arial" w:cs="Arial"/>
          <w:b/>
          <w:bCs/>
        </w:rPr>
      </w:pPr>
    </w:p>
    <w:p w14:paraId="4DBAAD90" w14:textId="77777777" w:rsidR="00BF364F" w:rsidRDefault="00BF364F" w:rsidP="008243D1">
      <w:pPr>
        <w:jc w:val="both"/>
        <w:rPr>
          <w:rFonts w:ascii="Arial" w:hAnsi="Arial" w:cs="Arial"/>
          <w:b/>
          <w:bCs/>
        </w:rPr>
      </w:pPr>
    </w:p>
    <w:p w14:paraId="7F811158" w14:textId="77777777" w:rsidR="00BF364F" w:rsidRDefault="00BF364F" w:rsidP="008243D1">
      <w:pPr>
        <w:jc w:val="both"/>
        <w:rPr>
          <w:rFonts w:ascii="Arial" w:hAnsi="Arial" w:cs="Arial"/>
          <w:b/>
          <w:bCs/>
        </w:rPr>
      </w:pPr>
    </w:p>
    <w:p w14:paraId="6C1B8CD6" w14:textId="77777777" w:rsidR="00BF364F" w:rsidRDefault="00BF364F" w:rsidP="008243D1">
      <w:pPr>
        <w:jc w:val="both"/>
        <w:rPr>
          <w:rFonts w:ascii="Arial" w:hAnsi="Arial" w:cs="Arial"/>
          <w:b/>
          <w:bCs/>
        </w:rPr>
      </w:pPr>
    </w:p>
    <w:p w14:paraId="523686BC" w14:textId="77777777" w:rsidR="00BF364F" w:rsidRDefault="00BF364F" w:rsidP="008243D1">
      <w:pPr>
        <w:jc w:val="both"/>
        <w:rPr>
          <w:rFonts w:ascii="Arial" w:hAnsi="Arial" w:cs="Arial"/>
          <w:b/>
          <w:bCs/>
        </w:rPr>
      </w:pPr>
    </w:p>
    <w:p w14:paraId="56D6FD2E" w14:textId="77777777" w:rsidR="00BF364F" w:rsidRDefault="00BF364F" w:rsidP="008243D1">
      <w:pPr>
        <w:jc w:val="both"/>
        <w:rPr>
          <w:rFonts w:ascii="Arial" w:hAnsi="Arial" w:cs="Arial"/>
          <w:b/>
          <w:bCs/>
        </w:rPr>
      </w:pPr>
    </w:p>
    <w:p w14:paraId="0BC6CA80" w14:textId="77777777" w:rsidR="00BF364F" w:rsidRDefault="00BF364F" w:rsidP="008243D1">
      <w:pPr>
        <w:jc w:val="both"/>
        <w:rPr>
          <w:rFonts w:ascii="Arial" w:hAnsi="Arial" w:cs="Arial"/>
          <w:b/>
          <w:bCs/>
        </w:rPr>
      </w:pPr>
    </w:p>
    <w:p w14:paraId="68ABA7C4" w14:textId="77777777" w:rsidR="00BF364F" w:rsidRDefault="00BF364F" w:rsidP="008243D1">
      <w:pPr>
        <w:jc w:val="both"/>
        <w:rPr>
          <w:rFonts w:ascii="Arial" w:hAnsi="Arial" w:cs="Arial"/>
          <w:b/>
          <w:bCs/>
        </w:rPr>
      </w:pPr>
    </w:p>
    <w:p w14:paraId="44E2D282" w14:textId="77777777" w:rsidR="00BF364F" w:rsidRDefault="00BF364F" w:rsidP="008243D1">
      <w:pPr>
        <w:jc w:val="both"/>
        <w:rPr>
          <w:rFonts w:ascii="Arial" w:hAnsi="Arial" w:cs="Arial"/>
          <w:b/>
          <w:bCs/>
        </w:rPr>
      </w:pPr>
    </w:p>
    <w:p w14:paraId="78B8C16F" w14:textId="77777777" w:rsidR="00BF364F" w:rsidRDefault="00BF364F" w:rsidP="008243D1">
      <w:pPr>
        <w:jc w:val="both"/>
        <w:rPr>
          <w:rFonts w:ascii="Arial" w:hAnsi="Arial" w:cs="Arial"/>
          <w:b/>
          <w:bCs/>
        </w:rPr>
      </w:pPr>
    </w:p>
    <w:p w14:paraId="6A556CC2" w14:textId="74CA6E41" w:rsidR="008E6DA0" w:rsidRPr="00D52F7A" w:rsidRDefault="008E6DA0" w:rsidP="00D52F7A">
      <w:pPr>
        <w:pStyle w:val="Heading3"/>
      </w:pPr>
      <w:r w:rsidRPr="00D52F7A">
        <w:lastRenderedPageBreak/>
        <w:t>Wireframes</w:t>
      </w:r>
      <w:r w:rsidR="00BF364F" w:rsidRPr="00D52F7A">
        <w:t xml:space="preserve"> S</w:t>
      </w:r>
      <w:r w:rsidR="0087169C" w:rsidRPr="00D52F7A">
        <w:t>creenshots</w:t>
      </w:r>
    </w:p>
    <w:p w14:paraId="7E1041F4" w14:textId="0610AEA9" w:rsidR="00643127" w:rsidRDefault="00BF364F" w:rsidP="008243D1">
      <w:pPr>
        <w:jc w:val="both"/>
        <w:rPr>
          <w:rFonts w:ascii="Arial" w:hAnsi="Arial" w:cs="Arial"/>
        </w:rPr>
      </w:pPr>
      <w:r w:rsidRPr="00E96DEC">
        <w:rPr>
          <w:rFonts w:ascii="Arial" w:hAnsi="Arial" w:cs="Arial"/>
          <w:noProof/>
        </w:rPr>
        <w:drawing>
          <wp:anchor distT="0" distB="0" distL="114300" distR="114300" simplePos="0" relativeHeight="251669504" behindDoc="0" locked="0" layoutInCell="1" allowOverlap="1" wp14:anchorId="2BFBE447" wp14:editId="72E72660">
            <wp:simplePos x="0" y="0"/>
            <wp:positionH relativeFrom="column">
              <wp:posOffset>-57150</wp:posOffset>
            </wp:positionH>
            <wp:positionV relativeFrom="paragraph">
              <wp:posOffset>5380355</wp:posOffset>
            </wp:positionV>
            <wp:extent cx="2019300" cy="2362200"/>
            <wp:effectExtent l="0" t="0" r="0" b="0"/>
            <wp:wrapNone/>
            <wp:docPr id="29016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016475" name=""/>
                    <pic:cNvPicPr/>
                  </pic:nvPicPr>
                  <pic:blipFill>
                    <a:blip r:embed="rId21">
                      <a:extLst>
                        <a:ext uri="{28A0092B-C50C-407E-A947-70E740481C1C}">
                          <a14:useLocalDpi xmlns:a14="http://schemas.microsoft.com/office/drawing/2010/main" val="0"/>
                        </a:ext>
                      </a:extLst>
                    </a:blip>
                    <a:stretch>
                      <a:fillRect/>
                    </a:stretch>
                  </pic:blipFill>
                  <pic:spPr>
                    <a:xfrm>
                      <a:off x="0" y="0"/>
                      <a:ext cx="2019300" cy="2362200"/>
                    </a:xfrm>
                    <a:prstGeom prst="rect">
                      <a:avLst/>
                    </a:prstGeom>
                  </pic:spPr>
                </pic:pic>
              </a:graphicData>
            </a:graphic>
          </wp:anchor>
        </w:drawing>
      </w:r>
      <w:r w:rsidR="00643127" w:rsidRPr="00E96DEC">
        <w:rPr>
          <w:rFonts w:ascii="Arial" w:hAnsi="Arial" w:cs="Arial"/>
          <w:noProof/>
        </w:rPr>
        <w:drawing>
          <wp:anchor distT="0" distB="0" distL="114300" distR="114300" simplePos="0" relativeHeight="251668480" behindDoc="0" locked="0" layoutInCell="1" allowOverlap="1" wp14:anchorId="351EB4CE" wp14:editId="57128643">
            <wp:simplePos x="0" y="0"/>
            <wp:positionH relativeFrom="margin">
              <wp:align>left</wp:align>
            </wp:positionH>
            <wp:positionV relativeFrom="paragraph">
              <wp:posOffset>2886075</wp:posOffset>
            </wp:positionV>
            <wp:extent cx="1996440" cy="2423160"/>
            <wp:effectExtent l="0" t="0" r="3810" b="0"/>
            <wp:wrapThrough wrapText="bothSides">
              <wp:wrapPolygon edited="0">
                <wp:start x="0" y="0"/>
                <wp:lineTo x="0" y="21396"/>
                <wp:lineTo x="21435" y="21396"/>
                <wp:lineTo x="21435" y="0"/>
                <wp:lineTo x="0" y="0"/>
              </wp:wrapPolygon>
            </wp:wrapThrough>
            <wp:docPr id="5655358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5535837" name=""/>
                    <pic:cNvPicPr/>
                  </pic:nvPicPr>
                  <pic:blipFill>
                    <a:blip r:embed="rId22">
                      <a:extLst>
                        <a:ext uri="{28A0092B-C50C-407E-A947-70E740481C1C}">
                          <a14:useLocalDpi xmlns:a14="http://schemas.microsoft.com/office/drawing/2010/main" val="0"/>
                        </a:ext>
                      </a:extLst>
                    </a:blip>
                    <a:stretch>
                      <a:fillRect/>
                    </a:stretch>
                  </pic:blipFill>
                  <pic:spPr>
                    <a:xfrm>
                      <a:off x="0" y="0"/>
                      <a:ext cx="1996440" cy="2423160"/>
                    </a:xfrm>
                    <a:prstGeom prst="rect">
                      <a:avLst/>
                    </a:prstGeom>
                  </pic:spPr>
                </pic:pic>
              </a:graphicData>
            </a:graphic>
          </wp:anchor>
        </w:drawing>
      </w:r>
      <w:r w:rsidR="00643127" w:rsidRPr="00DD1920">
        <w:rPr>
          <w:rFonts w:ascii="Arial" w:hAnsi="Arial" w:cs="Arial"/>
          <w:noProof/>
        </w:rPr>
        <w:drawing>
          <wp:anchor distT="0" distB="0" distL="114300" distR="114300" simplePos="0" relativeHeight="251667456" behindDoc="0" locked="0" layoutInCell="1" allowOverlap="1" wp14:anchorId="1F80A41D" wp14:editId="41888FC4">
            <wp:simplePos x="0" y="0"/>
            <wp:positionH relativeFrom="column">
              <wp:posOffset>3438525</wp:posOffset>
            </wp:positionH>
            <wp:positionV relativeFrom="paragraph">
              <wp:posOffset>152400</wp:posOffset>
            </wp:positionV>
            <wp:extent cx="2004060" cy="2385060"/>
            <wp:effectExtent l="0" t="0" r="0" b="0"/>
            <wp:wrapThrough wrapText="bothSides">
              <wp:wrapPolygon edited="0">
                <wp:start x="0" y="0"/>
                <wp:lineTo x="0" y="21393"/>
                <wp:lineTo x="21354" y="21393"/>
                <wp:lineTo x="21354" y="0"/>
                <wp:lineTo x="0" y="0"/>
              </wp:wrapPolygon>
            </wp:wrapThrough>
            <wp:docPr id="195487533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4875331" name=""/>
                    <pic:cNvPicPr/>
                  </pic:nvPicPr>
                  <pic:blipFill>
                    <a:blip r:embed="rId23">
                      <a:extLst>
                        <a:ext uri="{28A0092B-C50C-407E-A947-70E740481C1C}">
                          <a14:useLocalDpi xmlns:a14="http://schemas.microsoft.com/office/drawing/2010/main" val="0"/>
                        </a:ext>
                      </a:extLst>
                    </a:blip>
                    <a:stretch>
                      <a:fillRect/>
                    </a:stretch>
                  </pic:blipFill>
                  <pic:spPr>
                    <a:xfrm>
                      <a:off x="0" y="0"/>
                      <a:ext cx="2004060" cy="2385060"/>
                    </a:xfrm>
                    <a:prstGeom prst="rect">
                      <a:avLst/>
                    </a:prstGeom>
                  </pic:spPr>
                </pic:pic>
              </a:graphicData>
            </a:graphic>
          </wp:anchor>
        </w:drawing>
      </w:r>
      <w:r w:rsidR="006E624E" w:rsidRPr="006E624E">
        <w:rPr>
          <w:rFonts w:ascii="Arial" w:hAnsi="Arial" w:cs="Arial"/>
          <w:i/>
          <w:iCs/>
          <w:noProof/>
        </w:rPr>
        <w:drawing>
          <wp:inline distT="0" distB="0" distL="0" distR="0" wp14:anchorId="055B4AA7" wp14:editId="71DD8E1C">
            <wp:extent cx="2042337" cy="2720576"/>
            <wp:effectExtent l="0" t="0" r="0" b="3810"/>
            <wp:docPr id="13593725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9372509" name=""/>
                    <pic:cNvPicPr/>
                  </pic:nvPicPr>
                  <pic:blipFill>
                    <a:blip r:embed="rId24"/>
                    <a:stretch>
                      <a:fillRect/>
                    </a:stretch>
                  </pic:blipFill>
                  <pic:spPr>
                    <a:xfrm>
                      <a:off x="0" y="0"/>
                      <a:ext cx="2042337" cy="2720576"/>
                    </a:xfrm>
                    <a:prstGeom prst="rect">
                      <a:avLst/>
                    </a:prstGeom>
                  </pic:spPr>
                </pic:pic>
              </a:graphicData>
            </a:graphic>
          </wp:inline>
        </w:drawing>
      </w:r>
      <w:r w:rsidR="00E4063A" w:rsidRPr="00E4063A">
        <w:rPr>
          <w:rFonts w:ascii="Arial" w:hAnsi="Arial" w:cs="Arial"/>
          <w:noProof/>
        </w:rPr>
        <w:drawing>
          <wp:inline distT="0" distB="0" distL="0" distR="0" wp14:anchorId="7B9A255A" wp14:editId="6397F6AA">
            <wp:extent cx="2141406" cy="3185436"/>
            <wp:effectExtent l="0" t="0" r="0" b="0"/>
            <wp:docPr id="12383040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304062" name=""/>
                    <pic:cNvPicPr/>
                  </pic:nvPicPr>
                  <pic:blipFill>
                    <a:blip r:embed="rId25"/>
                    <a:stretch>
                      <a:fillRect/>
                    </a:stretch>
                  </pic:blipFill>
                  <pic:spPr>
                    <a:xfrm>
                      <a:off x="0" y="0"/>
                      <a:ext cx="2141406" cy="3185436"/>
                    </a:xfrm>
                    <a:prstGeom prst="rect">
                      <a:avLst/>
                    </a:prstGeom>
                  </pic:spPr>
                </pic:pic>
              </a:graphicData>
            </a:graphic>
          </wp:inline>
        </w:drawing>
      </w:r>
      <w:r w:rsidR="00643127" w:rsidRPr="00643127">
        <w:rPr>
          <w:rFonts w:ascii="Arial" w:hAnsi="Arial" w:cs="Arial"/>
          <w:noProof/>
        </w:rPr>
        <w:drawing>
          <wp:inline distT="0" distB="0" distL="0" distR="0" wp14:anchorId="3ADA0C82" wp14:editId="5A1EB3FD">
            <wp:extent cx="777307" cy="2522439"/>
            <wp:effectExtent l="0" t="0" r="3810" b="0"/>
            <wp:docPr id="4721872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2187252" name=""/>
                    <pic:cNvPicPr/>
                  </pic:nvPicPr>
                  <pic:blipFill>
                    <a:blip r:embed="rId26"/>
                    <a:stretch>
                      <a:fillRect/>
                    </a:stretch>
                  </pic:blipFill>
                  <pic:spPr>
                    <a:xfrm>
                      <a:off x="0" y="0"/>
                      <a:ext cx="777307" cy="2522439"/>
                    </a:xfrm>
                    <a:prstGeom prst="rect">
                      <a:avLst/>
                    </a:prstGeom>
                  </pic:spPr>
                </pic:pic>
              </a:graphicData>
            </a:graphic>
          </wp:inline>
        </w:drawing>
      </w:r>
    </w:p>
    <w:p w14:paraId="38831541" w14:textId="6D6991F1" w:rsidR="00BF364F" w:rsidRDefault="00BF364F" w:rsidP="008243D1">
      <w:pPr>
        <w:jc w:val="both"/>
        <w:rPr>
          <w:rFonts w:ascii="Arial" w:hAnsi="Arial" w:cs="Arial"/>
        </w:rPr>
      </w:pPr>
    </w:p>
    <w:p w14:paraId="1EB085B1" w14:textId="77777777" w:rsidR="00BF364F" w:rsidRDefault="00BF364F" w:rsidP="008243D1">
      <w:pPr>
        <w:jc w:val="both"/>
        <w:rPr>
          <w:rFonts w:ascii="Arial" w:hAnsi="Arial" w:cs="Arial"/>
        </w:rPr>
      </w:pPr>
    </w:p>
    <w:p w14:paraId="09D3ABEA" w14:textId="77777777" w:rsidR="00BF364F" w:rsidRDefault="00BF364F" w:rsidP="008243D1">
      <w:pPr>
        <w:jc w:val="both"/>
        <w:rPr>
          <w:rFonts w:ascii="Arial" w:hAnsi="Arial" w:cs="Arial"/>
        </w:rPr>
      </w:pPr>
    </w:p>
    <w:p w14:paraId="23B44136" w14:textId="77777777" w:rsidR="00BF364F" w:rsidRDefault="00BF364F" w:rsidP="008243D1">
      <w:pPr>
        <w:jc w:val="both"/>
        <w:rPr>
          <w:rFonts w:ascii="Arial" w:hAnsi="Arial" w:cs="Arial"/>
        </w:rPr>
      </w:pPr>
    </w:p>
    <w:p w14:paraId="2860178D" w14:textId="77777777" w:rsidR="00BF364F" w:rsidRDefault="00BF364F" w:rsidP="008243D1">
      <w:pPr>
        <w:jc w:val="both"/>
        <w:rPr>
          <w:rFonts w:ascii="Arial" w:hAnsi="Arial" w:cs="Arial"/>
        </w:rPr>
      </w:pPr>
    </w:p>
    <w:p w14:paraId="49FA9054" w14:textId="77777777" w:rsidR="00BF364F" w:rsidRDefault="00BF364F" w:rsidP="008243D1">
      <w:pPr>
        <w:jc w:val="both"/>
        <w:rPr>
          <w:rFonts w:ascii="Arial" w:hAnsi="Arial" w:cs="Arial"/>
        </w:rPr>
      </w:pPr>
    </w:p>
    <w:p w14:paraId="3B3CDDA8" w14:textId="77777777" w:rsidR="00BF364F" w:rsidRDefault="00BF364F" w:rsidP="008243D1">
      <w:pPr>
        <w:jc w:val="both"/>
        <w:rPr>
          <w:rFonts w:ascii="Arial" w:hAnsi="Arial" w:cs="Arial"/>
        </w:rPr>
      </w:pPr>
    </w:p>
    <w:p w14:paraId="6E627762" w14:textId="77777777" w:rsidR="00BF364F" w:rsidRDefault="00BF364F" w:rsidP="008243D1">
      <w:pPr>
        <w:jc w:val="both"/>
        <w:rPr>
          <w:rFonts w:ascii="Arial" w:hAnsi="Arial" w:cs="Arial"/>
        </w:rPr>
      </w:pPr>
    </w:p>
    <w:p w14:paraId="362DD4DB" w14:textId="77777777" w:rsidR="00BF364F" w:rsidRDefault="00BF364F" w:rsidP="008243D1">
      <w:pPr>
        <w:jc w:val="both"/>
        <w:rPr>
          <w:rFonts w:ascii="Arial" w:hAnsi="Arial" w:cs="Arial"/>
        </w:rPr>
      </w:pPr>
    </w:p>
    <w:p w14:paraId="55B62B40" w14:textId="528AE987" w:rsidR="008E6DA0" w:rsidRPr="002B55C4" w:rsidRDefault="008E6DA0" w:rsidP="00A308C0">
      <w:pPr>
        <w:pStyle w:val="Heading4"/>
        <w:rPr>
          <w:i w:val="0"/>
          <w:iCs w:val="0"/>
        </w:rPr>
      </w:pPr>
      <w:r w:rsidRPr="002B55C4">
        <w:rPr>
          <w:i w:val="0"/>
          <w:iCs w:val="0"/>
        </w:rPr>
        <w:t>Wireframes define the structural layout of key pages:</w:t>
      </w:r>
    </w:p>
    <w:p w14:paraId="317D5AE5" w14:textId="77777777" w:rsidR="00FA056F" w:rsidRPr="00D5345F" w:rsidRDefault="00FA056F" w:rsidP="008243D1">
      <w:pPr>
        <w:numPr>
          <w:ilvl w:val="0"/>
          <w:numId w:val="4"/>
        </w:numPr>
        <w:jc w:val="both"/>
        <w:rPr>
          <w:rFonts w:ascii="Arial" w:hAnsi="Arial" w:cs="Arial"/>
        </w:rPr>
      </w:pPr>
      <w:r w:rsidRPr="00D5345F">
        <w:rPr>
          <w:rFonts w:ascii="Arial" w:hAnsi="Arial" w:cs="Arial"/>
        </w:rPr>
        <w:t>Shop Page</w:t>
      </w:r>
    </w:p>
    <w:p w14:paraId="1D5BE8C0" w14:textId="550BB154" w:rsidR="008E6DA0" w:rsidRPr="00D5345F" w:rsidRDefault="00536166" w:rsidP="008243D1">
      <w:pPr>
        <w:numPr>
          <w:ilvl w:val="0"/>
          <w:numId w:val="4"/>
        </w:numPr>
        <w:jc w:val="both"/>
        <w:rPr>
          <w:rFonts w:ascii="Arial" w:hAnsi="Arial" w:cs="Arial"/>
        </w:rPr>
      </w:pPr>
      <w:r w:rsidRPr="00D5345F">
        <w:rPr>
          <w:rFonts w:ascii="Arial" w:hAnsi="Arial" w:cs="Arial"/>
        </w:rPr>
        <w:t xml:space="preserve">Olive </w:t>
      </w:r>
      <w:r w:rsidR="0080153E" w:rsidRPr="00D5345F">
        <w:rPr>
          <w:rFonts w:ascii="Arial" w:hAnsi="Arial" w:cs="Arial"/>
        </w:rPr>
        <w:t xml:space="preserve">Oil </w:t>
      </w:r>
      <w:r w:rsidR="00F846DB" w:rsidRPr="00D5345F">
        <w:rPr>
          <w:rFonts w:ascii="Arial" w:hAnsi="Arial" w:cs="Arial"/>
        </w:rPr>
        <w:t>Guide</w:t>
      </w:r>
      <w:r w:rsidR="00123818" w:rsidRPr="00D5345F">
        <w:rPr>
          <w:rFonts w:ascii="Arial" w:hAnsi="Arial" w:cs="Arial"/>
        </w:rPr>
        <w:t xml:space="preserve"> Page</w:t>
      </w:r>
      <w:r w:rsidR="00F846DB" w:rsidRPr="00D5345F">
        <w:rPr>
          <w:rFonts w:ascii="Arial" w:hAnsi="Arial" w:cs="Arial"/>
        </w:rPr>
        <w:t xml:space="preserve"> (</w:t>
      </w:r>
      <w:r w:rsidR="008E6DA0" w:rsidRPr="00D5345F">
        <w:rPr>
          <w:rFonts w:ascii="Arial" w:hAnsi="Arial" w:cs="Arial"/>
        </w:rPr>
        <w:t>Product Detail</w:t>
      </w:r>
      <w:r w:rsidR="0080153E" w:rsidRPr="00D5345F">
        <w:rPr>
          <w:rFonts w:ascii="Arial" w:hAnsi="Arial" w:cs="Arial"/>
        </w:rPr>
        <w:t>)</w:t>
      </w:r>
    </w:p>
    <w:p w14:paraId="69FCD514" w14:textId="7FC3ECD2" w:rsidR="008E6DA0" w:rsidRPr="00D5345F" w:rsidRDefault="006719BA" w:rsidP="008243D1">
      <w:pPr>
        <w:numPr>
          <w:ilvl w:val="0"/>
          <w:numId w:val="4"/>
        </w:numPr>
        <w:jc w:val="both"/>
        <w:rPr>
          <w:rFonts w:ascii="Arial" w:hAnsi="Arial" w:cs="Arial"/>
        </w:rPr>
      </w:pPr>
      <w:r w:rsidRPr="00D5345F">
        <w:rPr>
          <w:rFonts w:ascii="Arial" w:hAnsi="Arial" w:cs="Arial"/>
        </w:rPr>
        <w:t>About Us</w:t>
      </w:r>
      <w:r w:rsidR="008E6DA0" w:rsidRPr="00D5345F">
        <w:rPr>
          <w:rFonts w:ascii="Arial" w:hAnsi="Arial" w:cs="Arial"/>
        </w:rPr>
        <w:t xml:space="preserve"> Page</w:t>
      </w:r>
    </w:p>
    <w:p w14:paraId="23875D79" w14:textId="5D4EA8E3" w:rsidR="008E6DA0" w:rsidRPr="00D5345F" w:rsidRDefault="008B3061" w:rsidP="008243D1">
      <w:pPr>
        <w:numPr>
          <w:ilvl w:val="0"/>
          <w:numId w:val="4"/>
        </w:numPr>
        <w:jc w:val="both"/>
        <w:rPr>
          <w:rFonts w:ascii="Arial" w:hAnsi="Arial" w:cs="Arial"/>
        </w:rPr>
      </w:pPr>
      <w:r w:rsidRPr="00D5345F">
        <w:rPr>
          <w:rFonts w:ascii="Arial" w:hAnsi="Arial" w:cs="Arial"/>
        </w:rPr>
        <w:t>Contact Us</w:t>
      </w:r>
      <w:r w:rsidR="008E6DA0" w:rsidRPr="00D5345F">
        <w:rPr>
          <w:rFonts w:ascii="Arial" w:hAnsi="Arial" w:cs="Arial"/>
        </w:rPr>
        <w:t xml:space="preserve"> Page</w:t>
      </w:r>
    </w:p>
    <w:p w14:paraId="1D7E08C5" w14:textId="3EC916C4" w:rsidR="008B3061" w:rsidRPr="00D5345F" w:rsidRDefault="00F846DB" w:rsidP="008243D1">
      <w:pPr>
        <w:numPr>
          <w:ilvl w:val="0"/>
          <w:numId w:val="4"/>
        </w:numPr>
        <w:jc w:val="both"/>
        <w:rPr>
          <w:rFonts w:ascii="Arial" w:hAnsi="Arial" w:cs="Arial"/>
        </w:rPr>
      </w:pPr>
      <w:r w:rsidRPr="00D5345F">
        <w:rPr>
          <w:rFonts w:ascii="Arial" w:hAnsi="Arial" w:cs="Arial"/>
        </w:rPr>
        <w:t>Blog Page</w:t>
      </w:r>
    </w:p>
    <w:p w14:paraId="1B19B271" w14:textId="567B9305" w:rsidR="008E6DA0" w:rsidRPr="00D5345F" w:rsidRDefault="00536AA9" w:rsidP="008243D1">
      <w:pPr>
        <w:jc w:val="both"/>
        <w:rPr>
          <w:rFonts w:ascii="Arial" w:hAnsi="Arial" w:cs="Arial"/>
        </w:rPr>
      </w:pPr>
      <w:r w:rsidRPr="00536AA9">
        <w:rPr>
          <w:rFonts w:ascii="Arial" w:hAnsi="Arial" w:cs="Arial"/>
        </w:rPr>
        <w:t>Wireframes prioritise structural elements such as hierarchy, spacing, navigation, and functional components, deliberately omitting colour and imagery to maintain focus on layout and usability. By stripping away visual design, wireframes enable designers to test and refine information architecture and user flows without the influence of aesthetic considerations. Acting as the blueprint for the interactive prototype, wireframes provide a clear, low-fidelity representation of page structure that guides the placement of content and functionality. This foundational step ensures that usability challenges are identified and resolved early, streamlining the transition to high-fidelity prototyping and reducing the risk of costly revisions later in the design process</w:t>
      </w:r>
      <w:r w:rsidR="008E6DA0" w:rsidRPr="00D5345F">
        <w:rPr>
          <w:rFonts w:ascii="Arial" w:hAnsi="Arial" w:cs="Arial"/>
        </w:rPr>
        <w:t>.</w:t>
      </w:r>
    </w:p>
    <w:p w14:paraId="43DF5777" w14:textId="51A0B85F" w:rsidR="008E6DA0" w:rsidRPr="00C90266" w:rsidRDefault="008E6DA0" w:rsidP="008243D1">
      <w:pPr>
        <w:jc w:val="both"/>
        <w:rPr>
          <w:rStyle w:val="Heading3Char"/>
        </w:rPr>
      </w:pPr>
      <w:bookmarkStart w:id="20" w:name="_Toc235720169"/>
      <w:r w:rsidRPr="00C90266">
        <w:rPr>
          <w:rStyle w:val="Heading3Char"/>
        </w:rPr>
        <w:t>Influence on Final Prototype</w:t>
      </w:r>
      <w:bookmarkEnd w:id="20"/>
    </w:p>
    <w:p w14:paraId="6A2B55D5" w14:textId="77777777" w:rsidR="008E6DA0" w:rsidRDefault="008E6DA0" w:rsidP="008243D1">
      <w:pPr>
        <w:jc w:val="both"/>
        <w:rPr>
          <w:rFonts w:ascii="Arial" w:hAnsi="Arial" w:cs="Arial"/>
        </w:rPr>
      </w:pPr>
      <w:r w:rsidRPr="00D5345F">
        <w:rPr>
          <w:rFonts w:ascii="Arial" w:hAnsi="Arial" w:cs="Arial"/>
        </w:rPr>
        <w:t>The mood board informed the prototype’s visual style, including colour choices, typography, and imagery. The wireframes guided layout decisions, ensuring consistency across pages and supporting intuitive user flows. Together, these artefacts ensured that the final prototype aligned with HealthyHarvest’s brand identity and usability goals.</w:t>
      </w:r>
    </w:p>
    <w:p w14:paraId="2D282CD6" w14:textId="77777777" w:rsidR="00A308C0" w:rsidRDefault="00A308C0" w:rsidP="008243D1">
      <w:pPr>
        <w:jc w:val="both"/>
        <w:rPr>
          <w:rFonts w:ascii="Arial" w:hAnsi="Arial" w:cs="Arial"/>
        </w:rPr>
      </w:pPr>
    </w:p>
    <w:p w14:paraId="160F744C" w14:textId="77777777" w:rsidR="00A308C0" w:rsidRPr="00D5345F" w:rsidRDefault="00A308C0" w:rsidP="008243D1">
      <w:pPr>
        <w:jc w:val="both"/>
        <w:rPr>
          <w:rFonts w:ascii="Arial" w:hAnsi="Arial" w:cs="Arial"/>
        </w:rPr>
      </w:pPr>
    </w:p>
    <w:p w14:paraId="6D1323FD" w14:textId="6238B29F" w:rsidR="00D24286" w:rsidRPr="00D24286" w:rsidRDefault="008E6DA0" w:rsidP="00C90266">
      <w:pPr>
        <w:pStyle w:val="Heading2"/>
      </w:pPr>
      <w:bookmarkStart w:id="21" w:name="_Toc235720170"/>
      <w:r w:rsidRPr="00D5345F">
        <w:t>Conclusion</w:t>
      </w:r>
      <w:bookmarkEnd w:id="21"/>
    </w:p>
    <w:p w14:paraId="05F98479" w14:textId="77777777" w:rsidR="002B55C4" w:rsidRDefault="002B55C4" w:rsidP="00D24286">
      <w:pPr>
        <w:jc w:val="both"/>
        <w:rPr>
          <w:rFonts w:ascii="Arial" w:hAnsi="Arial" w:cs="Arial"/>
        </w:rPr>
      </w:pPr>
    </w:p>
    <w:p w14:paraId="12589A39" w14:textId="7DF047A5" w:rsidR="00D24286" w:rsidRPr="00D24286" w:rsidRDefault="00D24286" w:rsidP="00D24286">
      <w:pPr>
        <w:jc w:val="both"/>
        <w:rPr>
          <w:rFonts w:ascii="Arial" w:hAnsi="Arial" w:cs="Arial"/>
        </w:rPr>
      </w:pPr>
      <w:r w:rsidRPr="00D24286">
        <w:rPr>
          <w:rFonts w:ascii="Arial" w:hAnsi="Arial" w:cs="Arial"/>
        </w:rPr>
        <w:t>Working with Figma delivered valuable hands-on experience with professional design tools, underscoring the critical role of evidence-based decisions and iterative development in delivering successful website outcomes. The HealthyHarvest website redesign illustrates how a systematic UI/UX design process is fundamental to creating high-quality digital experiences. By methodically addressing key challenges in navigation, visual consistency, mobile responsiveness, product transparency, and accessibility, the proposed solution directly supports the organisation’s goals of enhancing usability, boosting conversion rates, and improving subscriber retention.</w:t>
      </w:r>
    </w:p>
    <w:p w14:paraId="6C21332D" w14:textId="77777777" w:rsidR="00D24286" w:rsidRPr="00D24286" w:rsidRDefault="00D24286" w:rsidP="00D24286">
      <w:pPr>
        <w:jc w:val="both"/>
        <w:rPr>
          <w:rFonts w:ascii="Arial" w:hAnsi="Arial" w:cs="Arial"/>
        </w:rPr>
      </w:pPr>
    </w:p>
    <w:p w14:paraId="5A8AD07C" w14:textId="77777777" w:rsidR="00471797" w:rsidRDefault="00D24286" w:rsidP="007C3FF8">
      <w:pPr>
        <w:pStyle w:val="NormalWeb"/>
        <w:jc w:val="both"/>
        <w:rPr>
          <w:rFonts w:ascii="Arial" w:hAnsi="Arial" w:cs="Arial"/>
        </w:rPr>
      </w:pPr>
      <w:r w:rsidRPr="00D24286">
        <w:rPr>
          <w:rFonts w:ascii="Arial" w:hAnsi="Arial" w:cs="Arial"/>
        </w:rPr>
        <w:lastRenderedPageBreak/>
        <w:t>The integration of a mood board, wireframes, and an interactive prototype creates a cohesive design language grounded in sustainability, transparency, and current e-commerce standards. Together, these design artefacts demonstrate the effectiveness of user-centred design in harmonising digital interfaces with organisational objectives and shifting consumer expectations. In the end, the redesigned website equips HealthyHarvest to pursue sustained growth in a highly competitive organic grocery market.</w:t>
      </w:r>
    </w:p>
    <w:p w14:paraId="67212698" w14:textId="77777777" w:rsidR="00471797" w:rsidRDefault="00471797">
      <w:pPr>
        <w:pStyle w:val="NormalWeb"/>
        <w:jc w:val="center"/>
        <w:rPr>
          <w:rFonts w:ascii="Arial" w:hAnsi="Arial" w:cs="Arial"/>
        </w:rPr>
      </w:pPr>
    </w:p>
    <w:p w14:paraId="0FF241FB" w14:textId="77777777" w:rsidR="00471797" w:rsidRDefault="00471797">
      <w:pPr>
        <w:pStyle w:val="NormalWeb"/>
        <w:jc w:val="center"/>
        <w:rPr>
          <w:rFonts w:ascii="Arial" w:hAnsi="Arial" w:cs="Arial"/>
        </w:rPr>
      </w:pPr>
    </w:p>
    <w:p w14:paraId="5622942A" w14:textId="77777777" w:rsidR="00471797" w:rsidRDefault="00471797">
      <w:pPr>
        <w:pStyle w:val="NormalWeb"/>
        <w:jc w:val="center"/>
        <w:rPr>
          <w:rFonts w:ascii="Arial" w:hAnsi="Arial" w:cs="Arial"/>
        </w:rPr>
      </w:pPr>
    </w:p>
    <w:p w14:paraId="5DFB6999" w14:textId="77777777" w:rsidR="00471797" w:rsidRDefault="00471797">
      <w:pPr>
        <w:pStyle w:val="NormalWeb"/>
        <w:jc w:val="center"/>
        <w:rPr>
          <w:rFonts w:ascii="Arial" w:hAnsi="Arial" w:cs="Arial"/>
        </w:rPr>
      </w:pPr>
    </w:p>
    <w:p w14:paraId="03EFC427" w14:textId="77777777" w:rsidR="00471797" w:rsidRDefault="00471797">
      <w:pPr>
        <w:pStyle w:val="NormalWeb"/>
        <w:jc w:val="center"/>
        <w:rPr>
          <w:rFonts w:ascii="Arial" w:hAnsi="Arial" w:cs="Arial"/>
        </w:rPr>
      </w:pPr>
    </w:p>
    <w:p w14:paraId="087EAE5C" w14:textId="77777777" w:rsidR="00471797" w:rsidRDefault="00471797">
      <w:pPr>
        <w:pStyle w:val="NormalWeb"/>
        <w:jc w:val="center"/>
        <w:rPr>
          <w:rFonts w:ascii="Arial" w:hAnsi="Arial" w:cs="Arial"/>
        </w:rPr>
      </w:pPr>
    </w:p>
    <w:p w14:paraId="64D5823A" w14:textId="77777777" w:rsidR="00471797" w:rsidRDefault="00471797">
      <w:pPr>
        <w:pStyle w:val="NormalWeb"/>
        <w:jc w:val="center"/>
        <w:rPr>
          <w:rFonts w:ascii="Arial" w:hAnsi="Arial" w:cs="Arial"/>
        </w:rPr>
      </w:pPr>
    </w:p>
    <w:p w14:paraId="71B6D24F" w14:textId="77777777" w:rsidR="00471797" w:rsidRDefault="00471797">
      <w:pPr>
        <w:pStyle w:val="NormalWeb"/>
        <w:jc w:val="center"/>
        <w:rPr>
          <w:rFonts w:ascii="Arial" w:hAnsi="Arial" w:cs="Arial"/>
        </w:rPr>
      </w:pPr>
    </w:p>
    <w:p w14:paraId="12F58B03" w14:textId="77777777" w:rsidR="00471797" w:rsidRDefault="00471797">
      <w:pPr>
        <w:pStyle w:val="NormalWeb"/>
        <w:jc w:val="center"/>
        <w:rPr>
          <w:rFonts w:ascii="Arial" w:hAnsi="Arial" w:cs="Arial"/>
        </w:rPr>
      </w:pPr>
    </w:p>
    <w:p w14:paraId="43B4094D" w14:textId="77777777" w:rsidR="00471797" w:rsidRDefault="00471797">
      <w:pPr>
        <w:pStyle w:val="NormalWeb"/>
        <w:jc w:val="center"/>
        <w:rPr>
          <w:rFonts w:ascii="Arial" w:hAnsi="Arial" w:cs="Arial"/>
        </w:rPr>
      </w:pPr>
    </w:p>
    <w:p w14:paraId="5DAE2EBB" w14:textId="77777777" w:rsidR="00471797" w:rsidRDefault="00471797">
      <w:pPr>
        <w:pStyle w:val="NormalWeb"/>
        <w:jc w:val="center"/>
        <w:rPr>
          <w:rFonts w:ascii="Arial" w:hAnsi="Arial" w:cs="Arial"/>
        </w:rPr>
      </w:pPr>
    </w:p>
    <w:p w14:paraId="038A8AF3" w14:textId="77777777" w:rsidR="00471797" w:rsidRDefault="00471797">
      <w:pPr>
        <w:pStyle w:val="NormalWeb"/>
        <w:jc w:val="center"/>
        <w:rPr>
          <w:rFonts w:ascii="Arial" w:hAnsi="Arial" w:cs="Arial"/>
        </w:rPr>
      </w:pPr>
    </w:p>
    <w:p w14:paraId="4A093707" w14:textId="77777777" w:rsidR="00471797" w:rsidRDefault="00471797">
      <w:pPr>
        <w:pStyle w:val="NormalWeb"/>
        <w:jc w:val="center"/>
        <w:rPr>
          <w:rFonts w:ascii="Arial" w:hAnsi="Arial" w:cs="Arial"/>
        </w:rPr>
      </w:pPr>
    </w:p>
    <w:p w14:paraId="79D51F3B" w14:textId="77777777" w:rsidR="00471797" w:rsidRDefault="00471797">
      <w:pPr>
        <w:pStyle w:val="NormalWeb"/>
        <w:jc w:val="center"/>
        <w:rPr>
          <w:rFonts w:ascii="Arial" w:hAnsi="Arial" w:cs="Arial"/>
        </w:rPr>
      </w:pPr>
    </w:p>
    <w:p w14:paraId="52676341" w14:textId="77777777" w:rsidR="00471797" w:rsidRDefault="00471797">
      <w:pPr>
        <w:pStyle w:val="NormalWeb"/>
        <w:jc w:val="center"/>
        <w:rPr>
          <w:rFonts w:ascii="Arial" w:hAnsi="Arial" w:cs="Arial"/>
        </w:rPr>
      </w:pPr>
    </w:p>
    <w:p w14:paraId="2FC1C68E" w14:textId="77777777" w:rsidR="00471797" w:rsidRDefault="00471797">
      <w:pPr>
        <w:pStyle w:val="NormalWeb"/>
        <w:jc w:val="center"/>
        <w:rPr>
          <w:rFonts w:ascii="Arial" w:hAnsi="Arial" w:cs="Arial"/>
        </w:rPr>
      </w:pPr>
    </w:p>
    <w:p w14:paraId="4E82485E" w14:textId="77777777" w:rsidR="00471797" w:rsidRDefault="00471797">
      <w:pPr>
        <w:pStyle w:val="NormalWeb"/>
        <w:jc w:val="center"/>
        <w:rPr>
          <w:rFonts w:ascii="Arial" w:hAnsi="Arial" w:cs="Arial"/>
        </w:rPr>
      </w:pPr>
    </w:p>
    <w:p w14:paraId="7D2A8AA0" w14:textId="77777777" w:rsidR="00471797" w:rsidRDefault="00471797">
      <w:pPr>
        <w:pStyle w:val="NormalWeb"/>
        <w:jc w:val="center"/>
        <w:rPr>
          <w:rFonts w:ascii="Arial" w:hAnsi="Arial" w:cs="Arial"/>
        </w:rPr>
      </w:pPr>
    </w:p>
    <w:p w14:paraId="16DBAC10" w14:textId="77777777" w:rsidR="00471797" w:rsidRDefault="00471797">
      <w:pPr>
        <w:pStyle w:val="NormalWeb"/>
        <w:jc w:val="center"/>
        <w:rPr>
          <w:rFonts w:ascii="Arial" w:hAnsi="Arial" w:cs="Arial"/>
        </w:rPr>
      </w:pPr>
    </w:p>
    <w:p w14:paraId="21612DD3" w14:textId="77777777" w:rsidR="00471797" w:rsidRDefault="00471797">
      <w:pPr>
        <w:pStyle w:val="NormalWeb"/>
        <w:jc w:val="center"/>
        <w:rPr>
          <w:rFonts w:ascii="Arial" w:hAnsi="Arial" w:cs="Arial"/>
        </w:rPr>
      </w:pPr>
    </w:p>
    <w:p w14:paraId="17ED9F5B" w14:textId="77777777" w:rsidR="00471797" w:rsidRDefault="00471797">
      <w:pPr>
        <w:pStyle w:val="NormalWeb"/>
        <w:jc w:val="center"/>
        <w:rPr>
          <w:rFonts w:ascii="Arial" w:hAnsi="Arial" w:cs="Arial"/>
        </w:rPr>
      </w:pPr>
    </w:p>
    <w:p w14:paraId="3939E29A" w14:textId="77777777" w:rsidR="00471797" w:rsidRDefault="00471797">
      <w:pPr>
        <w:pStyle w:val="NormalWeb"/>
        <w:jc w:val="center"/>
        <w:rPr>
          <w:rFonts w:ascii="Arial" w:hAnsi="Arial" w:cs="Arial"/>
        </w:rPr>
      </w:pPr>
    </w:p>
    <w:p w14:paraId="123CF804" w14:textId="77777777" w:rsidR="00471797" w:rsidRDefault="00471797">
      <w:pPr>
        <w:pStyle w:val="NormalWeb"/>
        <w:jc w:val="center"/>
        <w:rPr>
          <w:rFonts w:ascii="Arial" w:hAnsi="Arial" w:cs="Arial"/>
        </w:rPr>
      </w:pPr>
    </w:p>
    <w:p w14:paraId="06DBDFEF" w14:textId="2E4FA5FE" w:rsidR="00877901" w:rsidRDefault="00471797" w:rsidP="00355FDC">
      <w:pPr>
        <w:pStyle w:val="Heading1"/>
      </w:pPr>
      <w:r>
        <w:t>References</w:t>
      </w:r>
      <w:r w:rsidR="00877901">
        <w:br/>
      </w:r>
    </w:p>
    <w:sdt>
      <w:sdtPr>
        <w:rPr>
          <w:rFonts w:ascii="Arial" w:hAnsi="Arial" w:cs="Arial"/>
          <w:kern w:val="2"/>
          <w14:ligatures w14:val="standardContextual"/>
        </w:rPr>
        <w:tag w:val="rw.bWnCOutputStyleIdiblio"/>
        <w:id w:val="-258227079"/>
        <w:placeholder>
          <w:docPart w:val="C0FAA7D6E4A34D34BED5CF8AE5FA28EF"/>
        </w:placeholder>
      </w:sdtPr>
      <w:sdtContent>
        <w:p w14:paraId="3B3E54D8" w14:textId="79352510" w:rsidR="00877901" w:rsidRDefault="00877901">
          <w:pPr>
            <w:pStyle w:val="NormalWeb"/>
            <w:jc w:val="center"/>
            <w:rPr>
              <w:rFonts w:ascii="Arial" w:hAnsi="Arial" w:cs="Arial"/>
              <w:color w:val="000000"/>
            </w:rPr>
          </w:pPr>
          <w:r>
            <w:rPr>
              <w:rFonts w:ascii="Arial" w:hAnsi="Arial" w:cs="Arial"/>
              <w:color w:val="000000"/>
            </w:rPr>
            <w:t>References</w:t>
          </w:r>
        </w:p>
        <w:p w14:paraId="6149AED2" w14:textId="77777777" w:rsidR="00877901" w:rsidRDefault="00877901">
          <w:pPr>
            <w:pStyle w:val="NormalWeb"/>
            <w:ind w:left="450" w:hanging="450"/>
            <w:rPr>
              <w:rFonts w:ascii="Arial" w:hAnsi="Arial" w:cs="Arial"/>
              <w:color w:val="000000"/>
            </w:rPr>
          </w:pPr>
          <w:r>
            <w:rPr>
              <w:rFonts w:ascii="Arial" w:hAnsi="Arial" w:cs="Arial"/>
              <w:color w:val="000000"/>
            </w:rPr>
            <w:t xml:space="preserve">[1] D. K. Farkas and J. B. Farkas, "Guidelines for designing web navigation," vol. 47, no. 3, pp.341–358, 2000, </w:t>
          </w:r>
        </w:p>
        <w:p w14:paraId="62C48BA6" w14:textId="77777777" w:rsidR="00877901" w:rsidRDefault="00877901">
          <w:pPr>
            <w:pStyle w:val="NormalWeb"/>
            <w:ind w:left="450" w:hanging="450"/>
            <w:rPr>
              <w:rFonts w:ascii="Arial" w:hAnsi="Arial" w:cs="Arial"/>
              <w:color w:val="000000"/>
            </w:rPr>
          </w:pPr>
          <w:r>
            <w:rPr>
              <w:rFonts w:ascii="Arial" w:hAnsi="Arial" w:cs="Arial"/>
              <w:color w:val="000000"/>
            </w:rPr>
            <w:t xml:space="preserve">[2] M. Majka, "Red Flags for Organizations When Product Vision Misaligns with Company Vision," 2024, </w:t>
          </w:r>
        </w:p>
        <w:p w14:paraId="292E4595" w14:textId="77777777" w:rsidR="00877901" w:rsidRDefault="00877901">
          <w:pPr>
            <w:pStyle w:val="NormalWeb"/>
            <w:ind w:left="450" w:hanging="450"/>
            <w:rPr>
              <w:rFonts w:ascii="Arial" w:hAnsi="Arial" w:cs="Arial"/>
              <w:color w:val="000000"/>
            </w:rPr>
          </w:pPr>
          <w:r>
            <w:rPr>
              <w:rFonts w:ascii="Arial" w:hAnsi="Arial" w:cs="Arial"/>
              <w:color w:val="000000"/>
            </w:rPr>
            <w:t xml:space="preserve">[3] M. Hort, M. Kechagia, F. Sarro and M. Harman, "A survey of performance optimization for mobile applications," </w:t>
          </w:r>
          <w:r>
            <w:rPr>
              <w:rFonts w:ascii="Arial" w:hAnsi="Arial" w:cs="Arial"/>
              <w:i/>
              <w:iCs/>
              <w:color w:val="000000"/>
            </w:rPr>
            <w:t xml:space="preserve">IEEE </w:t>
          </w:r>
          <w:proofErr w:type="spellStart"/>
          <w:r>
            <w:rPr>
              <w:rFonts w:ascii="Arial" w:hAnsi="Arial" w:cs="Arial"/>
              <w:i/>
              <w:iCs/>
              <w:color w:val="000000"/>
            </w:rPr>
            <w:t>Trans.Software</w:t>
          </w:r>
          <w:proofErr w:type="spellEnd"/>
          <w:r>
            <w:rPr>
              <w:rFonts w:ascii="Arial" w:hAnsi="Arial" w:cs="Arial"/>
              <w:i/>
              <w:iCs/>
              <w:color w:val="000000"/>
            </w:rPr>
            <w:t xml:space="preserve"> Eng., </w:t>
          </w:r>
          <w:r>
            <w:rPr>
              <w:rFonts w:ascii="Arial" w:hAnsi="Arial" w:cs="Arial"/>
              <w:color w:val="000000"/>
            </w:rPr>
            <w:t xml:space="preserve">vol. 48, no. 8, pp.2879–2904, 2021, </w:t>
          </w:r>
        </w:p>
        <w:p w14:paraId="6F303CA5" w14:textId="77777777" w:rsidR="00877901" w:rsidRDefault="00877901">
          <w:pPr>
            <w:pStyle w:val="NormalWeb"/>
            <w:ind w:left="450" w:hanging="450"/>
            <w:rPr>
              <w:rFonts w:ascii="Arial" w:hAnsi="Arial" w:cs="Arial"/>
              <w:color w:val="000000"/>
            </w:rPr>
          </w:pPr>
          <w:r>
            <w:rPr>
              <w:rFonts w:ascii="Arial" w:hAnsi="Arial" w:cs="Arial"/>
              <w:color w:val="000000"/>
            </w:rPr>
            <w:t xml:space="preserve">[4] W. Van Rijswijk and L. J. </w:t>
          </w:r>
          <w:proofErr w:type="spellStart"/>
          <w:r>
            <w:rPr>
              <w:rFonts w:ascii="Arial" w:hAnsi="Arial" w:cs="Arial"/>
              <w:color w:val="000000"/>
            </w:rPr>
            <w:t>Frewer</w:t>
          </w:r>
          <w:proofErr w:type="spellEnd"/>
          <w:r>
            <w:rPr>
              <w:rFonts w:ascii="Arial" w:hAnsi="Arial" w:cs="Arial"/>
              <w:color w:val="000000"/>
            </w:rPr>
            <w:t xml:space="preserve">, "Consumer needs and requirements for food and ingredient traceability information," vol. 36, no. 3, pp.282–290, 2012, </w:t>
          </w:r>
        </w:p>
        <w:p w14:paraId="289365C7" w14:textId="77777777" w:rsidR="00877901" w:rsidRDefault="00877901">
          <w:pPr>
            <w:pStyle w:val="NormalWeb"/>
            <w:ind w:left="450" w:hanging="450"/>
            <w:rPr>
              <w:rFonts w:ascii="Arial" w:hAnsi="Arial" w:cs="Arial"/>
              <w:color w:val="000000"/>
            </w:rPr>
          </w:pPr>
          <w:r>
            <w:rPr>
              <w:rFonts w:ascii="Arial" w:hAnsi="Arial" w:cs="Arial"/>
              <w:color w:val="000000"/>
            </w:rPr>
            <w:t xml:space="preserve">[5] S. </w:t>
          </w:r>
          <w:proofErr w:type="spellStart"/>
          <w:r>
            <w:rPr>
              <w:rFonts w:ascii="Arial" w:hAnsi="Arial" w:cs="Arial"/>
              <w:color w:val="000000"/>
            </w:rPr>
            <w:t>Amsl</w:t>
          </w:r>
          <w:proofErr w:type="spellEnd"/>
          <w:r>
            <w:rPr>
              <w:rFonts w:ascii="Arial" w:hAnsi="Arial" w:cs="Arial"/>
              <w:color w:val="000000"/>
            </w:rPr>
            <w:t xml:space="preserve">, I. Watson, C. Teller and S. Wood, "Presenting products on websites–the importance of information quality criteria for online shoppers," vol. 51, no. 9-10, pp.1213–1238, 2023, </w:t>
          </w:r>
        </w:p>
        <w:p w14:paraId="39B4430F" w14:textId="77777777" w:rsidR="00877901" w:rsidRDefault="00877901">
          <w:pPr>
            <w:pStyle w:val="NormalWeb"/>
            <w:ind w:left="450" w:hanging="450"/>
            <w:rPr>
              <w:rFonts w:ascii="Arial" w:hAnsi="Arial" w:cs="Arial"/>
              <w:color w:val="000000"/>
            </w:rPr>
          </w:pPr>
          <w:r>
            <w:rPr>
              <w:rFonts w:ascii="Arial" w:hAnsi="Arial" w:cs="Arial"/>
              <w:color w:val="000000"/>
            </w:rPr>
            <w:t xml:space="preserve">[6] T. Nguyen and P. Hsu, "More personalized, more useful? Reinvestigating recommendation mechanisms in e-commerce," vol. 26, no. 1, pp.90–122, 2022, </w:t>
          </w:r>
        </w:p>
        <w:p w14:paraId="537D6007" w14:textId="77777777" w:rsidR="00877901" w:rsidRDefault="00877901">
          <w:pPr>
            <w:pStyle w:val="NormalWeb"/>
            <w:ind w:left="450" w:hanging="450"/>
            <w:rPr>
              <w:rFonts w:ascii="Arial" w:hAnsi="Arial" w:cs="Arial"/>
              <w:color w:val="000000"/>
            </w:rPr>
          </w:pPr>
          <w:r>
            <w:rPr>
              <w:rFonts w:ascii="Arial" w:hAnsi="Arial" w:cs="Arial"/>
              <w:color w:val="000000"/>
            </w:rPr>
            <w:t xml:space="preserve">[7] H. Y. </w:t>
          </w:r>
          <w:proofErr w:type="spellStart"/>
          <w:r>
            <w:rPr>
              <w:rFonts w:ascii="Arial" w:hAnsi="Arial" w:cs="Arial"/>
              <w:color w:val="000000"/>
            </w:rPr>
            <w:t>Abuaddous</w:t>
          </w:r>
          <w:proofErr w:type="spellEnd"/>
          <w:r>
            <w:rPr>
              <w:rFonts w:ascii="Arial" w:hAnsi="Arial" w:cs="Arial"/>
              <w:color w:val="000000"/>
            </w:rPr>
            <w:t xml:space="preserve">, M. Z. Jali and N. Basir, "Web accessibility challenges," vol. 7, no. 10, 2016, </w:t>
          </w:r>
        </w:p>
        <w:p w14:paraId="0BD9D49F" w14:textId="77777777" w:rsidR="00877901" w:rsidRDefault="00877901">
          <w:pPr>
            <w:pStyle w:val="NormalWeb"/>
            <w:ind w:left="450" w:hanging="450"/>
            <w:rPr>
              <w:rFonts w:ascii="Arial" w:hAnsi="Arial" w:cs="Arial"/>
              <w:color w:val="000000"/>
            </w:rPr>
          </w:pPr>
          <w:r>
            <w:rPr>
              <w:rFonts w:ascii="Arial" w:hAnsi="Arial" w:cs="Arial"/>
              <w:color w:val="000000"/>
            </w:rPr>
            <w:t xml:space="preserve">[8] R. S. Srivastava and A. Manohar, "Redefining Mobile Marketing through Conversion Rate Optimisation: The untapped potential of user experience optimization of mobile interfaces on digital marketing." vol. 12, no. 1, 2020, </w:t>
          </w:r>
        </w:p>
        <w:p w14:paraId="3EBE96B4" w14:textId="77777777" w:rsidR="00877901" w:rsidRDefault="00877901">
          <w:pPr>
            <w:pStyle w:val="NormalWeb"/>
            <w:ind w:left="450" w:hanging="450"/>
            <w:rPr>
              <w:rFonts w:ascii="Arial" w:hAnsi="Arial" w:cs="Arial"/>
              <w:color w:val="000000"/>
            </w:rPr>
          </w:pPr>
          <w:r>
            <w:rPr>
              <w:rFonts w:ascii="Arial" w:hAnsi="Arial" w:cs="Arial"/>
              <w:color w:val="000000"/>
            </w:rPr>
            <w:t xml:space="preserve">[9] N. Yalçın and U. Köse, "What is search engine optimization: SEO?" vol. 9, pp.487–493, 2010, </w:t>
          </w:r>
        </w:p>
        <w:p w14:paraId="30A8410C" w14:textId="77777777" w:rsidR="00877901" w:rsidRDefault="00877901">
          <w:pPr>
            <w:pStyle w:val="NormalWeb"/>
            <w:ind w:left="450" w:hanging="450"/>
            <w:rPr>
              <w:rFonts w:ascii="Arial" w:hAnsi="Arial" w:cs="Arial"/>
              <w:color w:val="000000"/>
            </w:rPr>
          </w:pPr>
          <w:r>
            <w:rPr>
              <w:rFonts w:ascii="Arial" w:hAnsi="Arial" w:cs="Arial"/>
              <w:color w:val="000000"/>
            </w:rPr>
            <w:t xml:space="preserve">[10] J. Muzaffar and N. Mazher, "Web Accessibility Standards: Implementing WCAG Guidelines for Inclusive Design," vol. 1, no. 3, pp.62–70, 2024, </w:t>
          </w:r>
        </w:p>
        <w:p w14:paraId="003F55B4" w14:textId="41D4320A" w:rsidR="00877901" w:rsidRDefault="00000000" w:rsidP="00D24286">
          <w:pPr>
            <w:jc w:val="both"/>
            <w:rPr>
              <w:rFonts w:ascii="Arial" w:hAnsi="Arial" w:cs="Arial"/>
            </w:rPr>
          </w:pPr>
        </w:p>
      </w:sdtContent>
    </w:sdt>
    <w:p w14:paraId="3B199C8A" w14:textId="4FC629D3" w:rsidR="00227D07" w:rsidRPr="00D5345F" w:rsidRDefault="00227D07" w:rsidP="00D24286">
      <w:pPr>
        <w:jc w:val="both"/>
        <w:rPr>
          <w:rFonts w:ascii="Arial" w:hAnsi="Arial" w:cs="Arial"/>
        </w:rPr>
      </w:pPr>
    </w:p>
    <w:sectPr w:rsidR="00227D07" w:rsidRPr="00D5345F" w:rsidSect="0093154C">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E5A16C5" w14:textId="77777777" w:rsidR="005633A5" w:rsidRDefault="005633A5" w:rsidP="00BE6326">
      <w:pPr>
        <w:spacing w:after="0" w:line="240" w:lineRule="auto"/>
      </w:pPr>
      <w:r>
        <w:separator/>
      </w:r>
    </w:p>
  </w:endnote>
  <w:endnote w:type="continuationSeparator" w:id="0">
    <w:p w14:paraId="10FC59D7" w14:textId="77777777" w:rsidR="005633A5" w:rsidRDefault="005633A5" w:rsidP="00BE632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32D629" w14:textId="77777777" w:rsidR="00BE6326" w:rsidRDefault="00BE632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212175A" w14:textId="77777777" w:rsidR="00BE6326" w:rsidRDefault="00BE632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5DA09BE" w14:textId="77777777" w:rsidR="00BE6326" w:rsidRDefault="00BE632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4D1F23" w14:textId="77777777" w:rsidR="005633A5" w:rsidRDefault="005633A5" w:rsidP="00BE6326">
      <w:pPr>
        <w:spacing w:after="0" w:line="240" w:lineRule="auto"/>
      </w:pPr>
      <w:r>
        <w:separator/>
      </w:r>
    </w:p>
  </w:footnote>
  <w:footnote w:type="continuationSeparator" w:id="0">
    <w:p w14:paraId="3E551C08" w14:textId="77777777" w:rsidR="005633A5" w:rsidRDefault="005633A5" w:rsidP="00BE632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AE1056" w14:textId="77777777" w:rsidR="00BE6326" w:rsidRDefault="00BE632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7DDA5AE" w14:textId="77777777" w:rsidR="00BE6326" w:rsidRDefault="00BE632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B3F04A6" w14:textId="77777777" w:rsidR="00BE6326" w:rsidRDefault="00BE632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4A3C8D"/>
    <w:multiLevelType w:val="multilevel"/>
    <w:tmpl w:val="6ED202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016BEF"/>
    <w:multiLevelType w:val="multilevel"/>
    <w:tmpl w:val="1B7825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673470E"/>
    <w:multiLevelType w:val="multilevel"/>
    <w:tmpl w:val="2D6AA7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DC72AE2"/>
    <w:multiLevelType w:val="multilevel"/>
    <w:tmpl w:val="A84887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F6B1BAF"/>
    <w:multiLevelType w:val="multilevel"/>
    <w:tmpl w:val="887447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1338005">
    <w:abstractNumId w:val="4"/>
  </w:num>
  <w:num w:numId="2" w16cid:durableId="1758554506">
    <w:abstractNumId w:val="3"/>
  </w:num>
  <w:num w:numId="3" w16cid:durableId="656960250">
    <w:abstractNumId w:val="1"/>
  </w:num>
  <w:num w:numId="4" w16cid:durableId="997802457">
    <w:abstractNumId w:val="2"/>
  </w:num>
  <w:num w:numId="5" w16cid:durableId="3158852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6DA0"/>
    <w:rsid w:val="00020E4A"/>
    <w:rsid w:val="00076DC5"/>
    <w:rsid w:val="00077334"/>
    <w:rsid w:val="000B3B13"/>
    <w:rsid w:val="000B5ED2"/>
    <w:rsid w:val="000D5899"/>
    <w:rsid w:val="000E2C21"/>
    <w:rsid w:val="000E4A41"/>
    <w:rsid w:val="000F2C61"/>
    <w:rsid w:val="00123818"/>
    <w:rsid w:val="00126703"/>
    <w:rsid w:val="0015301E"/>
    <w:rsid w:val="001566BE"/>
    <w:rsid w:val="00174ECC"/>
    <w:rsid w:val="001A460C"/>
    <w:rsid w:val="001B5931"/>
    <w:rsid w:val="001C36A6"/>
    <w:rsid w:val="001D0EBE"/>
    <w:rsid w:val="001D773B"/>
    <w:rsid w:val="00204966"/>
    <w:rsid w:val="002123D6"/>
    <w:rsid w:val="002204A2"/>
    <w:rsid w:val="00227D07"/>
    <w:rsid w:val="00230CAE"/>
    <w:rsid w:val="00250C96"/>
    <w:rsid w:val="00270F31"/>
    <w:rsid w:val="002762B4"/>
    <w:rsid w:val="00297E83"/>
    <w:rsid w:val="002A462B"/>
    <w:rsid w:val="002B55C4"/>
    <w:rsid w:val="002E27D4"/>
    <w:rsid w:val="002E4A20"/>
    <w:rsid w:val="002E5E73"/>
    <w:rsid w:val="0032788B"/>
    <w:rsid w:val="003356BD"/>
    <w:rsid w:val="00350064"/>
    <w:rsid w:val="00355FDC"/>
    <w:rsid w:val="003758C4"/>
    <w:rsid w:val="003B6E06"/>
    <w:rsid w:val="003C5069"/>
    <w:rsid w:val="003F41E7"/>
    <w:rsid w:val="0040208B"/>
    <w:rsid w:val="00413564"/>
    <w:rsid w:val="004149B3"/>
    <w:rsid w:val="0042140C"/>
    <w:rsid w:val="004311E2"/>
    <w:rsid w:val="00471797"/>
    <w:rsid w:val="00473797"/>
    <w:rsid w:val="00480A0B"/>
    <w:rsid w:val="00522B31"/>
    <w:rsid w:val="00526025"/>
    <w:rsid w:val="00536166"/>
    <w:rsid w:val="00536AA9"/>
    <w:rsid w:val="00561A0E"/>
    <w:rsid w:val="005633A5"/>
    <w:rsid w:val="005946EB"/>
    <w:rsid w:val="005B203E"/>
    <w:rsid w:val="005D07F0"/>
    <w:rsid w:val="005D7303"/>
    <w:rsid w:val="005E692C"/>
    <w:rsid w:val="005F39A6"/>
    <w:rsid w:val="00643127"/>
    <w:rsid w:val="00662AAC"/>
    <w:rsid w:val="00662D89"/>
    <w:rsid w:val="006719BA"/>
    <w:rsid w:val="006B5C59"/>
    <w:rsid w:val="006C1997"/>
    <w:rsid w:val="006E24E9"/>
    <w:rsid w:val="006E624E"/>
    <w:rsid w:val="006E6658"/>
    <w:rsid w:val="007174A3"/>
    <w:rsid w:val="00740319"/>
    <w:rsid w:val="00776BE7"/>
    <w:rsid w:val="007A0AF0"/>
    <w:rsid w:val="007C2163"/>
    <w:rsid w:val="007C3FF8"/>
    <w:rsid w:val="007E04C7"/>
    <w:rsid w:val="007E504F"/>
    <w:rsid w:val="007F0792"/>
    <w:rsid w:val="0080153E"/>
    <w:rsid w:val="008243D1"/>
    <w:rsid w:val="008411D2"/>
    <w:rsid w:val="00846E07"/>
    <w:rsid w:val="008709E2"/>
    <w:rsid w:val="008714E9"/>
    <w:rsid w:val="0087169C"/>
    <w:rsid w:val="008778AE"/>
    <w:rsid w:val="00877901"/>
    <w:rsid w:val="00880299"/>
    <w:rsid w:val="008A18EE"/>
    <w:rsid w:val="008A3858"/>
    <w:rsid w:val="008A66FC"/>
    <w:rsid w:val="008B3061"/>
    <w:rsid w:val="008D1C9B"/>
    <w:rsid w:val="008E6DA0"/>
    <w:rsid w:val="008E7FB1"/>
    <w:rsid w:val="008F7853"/>
    <w:rsid w:val="0093154C"/>
    <w:rsid w:val="00970ABD"/>
    <w:rsid w:val="0097572C"/>
    <w:rsid w:val="009F523B"/>
    <w:rsid w:val="009F5417"/>
    <w:rsid w:val="00A221DE"/>
    <w:rsid w:val="00A308C0"/>
    <w:rsid w:val="00A31162"/>
    <w:rsid w:val="00A67456"/>
    <w:rsid w:val="00A67A95"/>
    <w:rsid w:val="00A77997"/>
    <w:rsid w:val="00A94856"/>
    <w:rsid w:val="00AB2B35"/>
    <w:rsid w:val="00AC57F3"/>
    <w:rsid w:val="00AE0310"/>
    <w:rsid w:val="00B0055D"/>
    <w:rsid w:val="00B0557A"/>
    <w:rsid w:val="00B2287B"/>
    <w:rsid w:val="00B366F5"/>
    <w:rsid w:val="00B817C3"/>
    <w:rsid w:val="00B8441C"/>
    <w:rsid w:val="00BE6326"/>
    <w:rsid w:val="00BF364F"/>
    <w:rsid w:val="00C01838"/>
    <w:rsid w:val="00C01A28"/>
    <w:rsid w:val="00C11B3A"/>
    <w:rsid w:val="00C33E1F"/>
    <w:rsid w:val="00C63BCC"/>
    <w:rsid w:val="00C70A74"/>
    <w:rsid w:val="00C834CA"/>
    <w:rsid w:val="00C90266"/>
    <w:rsid w:val="00CA6472"/>
    <w:rsid w:val="00CE2499"/>
    <w:rsid w:val="00D006F6"/>
    <w:rsid w:val="00D24286"/>
    <w:rsid w:val="00D25DB2"/>
    <w:rsid w:val="00D52F7A"/>
    <w:rsid w:val="00D5345F"/>
    <w:rsid w:val="00D811A7"/>
    <w:rsid w:val="00D930E5"/>
    <w:rsid w:val="00D97393"/>
    <w:rsid w:val="00DA7EA4"/>
    <w:rsid w:val="00DB3226"/>
    <w:rsid w:val="00DD1920"/>
    <w:rsid w:val="00DD22D3"/>
    <w:rsid w:val="00DE3687"/>
    <w:rsid w:val="00E4063A"/>
    <w:rsid w:val="00E45795"/>
    <w:rsid w:val="00E45C35"/>
    <w:rsid w:val="00E95B92"/>
    <w:rsid w:val="00E96DEC"/>
    <w:rsid w:val="00F36059"/>
    <w:rsid w:val="00F603F5"/>
    <w:rsid w:val="00F627BC"/>
    <w:rsid w:val="00F65306"/>
    <w:rsid w:val="00F77B2E"/>
    <w:rsid w:val="00F82755"/>
    <w:rsid w:val="00F846DB"/>
    <w:rsid w:val="00F92713"/>
    <w:rsid w:val="00FA056F"/>
    <w:rsid w:val="00FA405B"/>
    <w:rsid w:val="00FC6F07"/>
    <w:rsid w:val="00FE4E12"/>
    <w:rsid w:val="00FF3516"/>
    <w:rsid w:val="00FF42F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767CEC"/>
  <w15:chartTrackingRefBased/>
  <w15:docId w15:val="{5419D61F-71D0-4FBD-81A7-BD4BC5184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6DA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6DA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E6DA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8E6DA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6DA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6DA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6DA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6DA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6DA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6DA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6DA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E6DA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8E6DA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6DA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6DA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6DA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6DA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6DA0"/>
    <w:rPr>
      <w:rFonts w:eastAsiaTheme="majorEastAsia" w:cstheme="majorBidi"/>
      <w:color w:val="272727" w:themeColor="text1" w:themeTint="D8"/>
    </w:rPr>
  </w:style>
  <w:style w:type="paragraph" w:styleId="Title">
    <w:name w:val="Title"/>
    <w:basedOn w:val="Normal"/>
    <w:next w:val="Normal"/>
    <w:link w:val="TitleChar"/>
    <w:uiPriority w:val="10"/>
    <w:qFormat/>
    <w:rsid w:val="008E6DA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6DA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6DA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6DA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6DA0"/>
    <w:pPr>
      <w:spacing w:before="160"/>
      <w:jc w:val="center"/>
    </w:pPr>
    <w:rPr>
      <w:i/>
      <w:iCs/>
      <w:color w:val="404040" w:themeColor="text1" w:themeTint="BF"/>
    </w:rPr>
  </w:style>
  <w:style w:type="character" w:customStyle="1" w:styleId="QuoteChar">
    <w:name w:val="Quote Char"/>
    <w:basedOn w:val="DefaultParagraphFont"/>
    <w:link w:val="Quote"/>
    <w:uiPriority w:val="29"/>
    <w:rsid w:val="008E6DA0"/>
    <w:rPr>
      <w:i/>
      <w:iCs/>
      <w:color w:val="404040" w:themeColor="text1" w:themeTint="BF"/>
    </w:rPr>
  </w:style>
  <w:style w:type="paragraph" w:styleId="ListParagraph">
    <w:name w:val="List Paragraph"/>
    <w:basedOn w:val="Normal"/>
    <w:uiPriority w:val="34"/>
    <w:qFormat/>
    <w:rsid w:val="008E6DA0"/>
    <w:pPr>
      <w:ind w:left="720"/>
      <w:contextualSpacing/>
    </w:pPr>
  </w:style>
  <w:style w:type="character" w:styleId="IntenseEmphasis">
    <w:name w:val="Intense Emphasis"/>
    <w:basedOn w:val="DefaultParagraphFont"/>
    <w:uiPriority w:val="21"/>
    <w:qFormat/>
    <w:rsid w:val="008E6DA0"/>
    <w:rPr>
      <w:i/>
      <w:iCs/>
      <w:color w:val="0F4761" w:themeColor="accent1" w:themeShade="BF"/>
    </w:rPr>
  </w:style>
  <w:style w:type="paragraph" w:styleId="IntenseQuote">
    <w:name w:val="Intense Quote"/>
    <w:basedOn w:val="Normal"/>
    <w:next w:val="Normal"/>
    <w:link w:val="IntenseQuoteChar"/>
    <w:uiPriority w:val="30"/>
    <w:qFormat/>
    <w:rsid w:val="008E6DA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6DA0"/>
    <w:rPr>
      <w:i/>
      <w:iCs/>
      <w:color w:val="0F4761" w:themeColor="accent1" w:themeShade="BF"/>
    </w:rPr>
  </w:style>
  <w:style w:type="character" w:styleId="IntenseReference">
    <w:name w:val="Intense Reference"/>
    <w:basedOn w:val="DefaultParagraphFont"/>
    <w:uiPriority w:val="32"/>
    <w:qFormat/>
    <w:rsid w:val="008E6DA0"/>
    <w:rPr>
      <w:b/>
      <w:bCs/>
      <w:smallCaps/>
      <w:color w:val="0F4761" w:themeColor="accent1" w:themeShade="BF"/>
      <w:spacing w:val="5"/>
    </w:rPr>
  </w:style>
  <w:style w:type="paragraph" w:styleId="NoSpacing">
    <w:name w:val="No Spacing"/>
    <w:link w:val="NoSpacingChar"/>
    <w:uiPriority w:val="1"/>
    <w:qFormat/>
    <w:rsid w:val="0093154C"/>
    <w:pPr>
      <w:spacing w:after="0" w:line="240" w:lineRule="auto"/>
    </w:pPr>
    <w:rPr>
      <w:kern w:val="0"/>
      <w:sz w:val="22"/>
      <w:szCs w:val="22"/>
      <w14:ligatures w14:val="none"/>
    </w:rPr>
  </w:style>
  <w:style w:type="character" w:customStyle="1" w:styleId="NoSpacingChar">
    <w:name w:val="No Spacing Char"/>
    <w:basedOn w:val="DefaultParagraphFont"/>
    <w:link w:val="NoSpacing"/>
    <w:uiPriority w:val="1"/>
    <w:rsid w:val="0093154C"/>
    <w:rPr>
      <w:kern w:val="0"/>
      <w:sz w:val="22"/>
      <w:szCs w:val="22"/>
      <w14:ligatures w14:val="none"/>
    </w:rPr>
  </w:style>
  <w:style w:type="character" w:styleId="PlaceholderText">
    <w:name w:val="Placeholder Text"/>
    <w:basedOn w:val="DefaultParagraphFont"/>
    <w:uiPriority w:val="99"/>
    <w:semiHidden/>
    <w:rsid w:val="001D773B"/>
    <w:rPr>
      <w:color w:val="666666"/>
    </w:rPr>
  </w:style>
  <w:style w:type="character" w:styleId="Hyperlink">
    <w:name w:val="Hyperlink"/>
    <w:basedOn w:val="DefaultParagraphFont"/>
    <w:uiPriority w:val="99"/>
    <w:unhideWhenUsed/>
    <w:rsid w:val="003B6E06"/>
    <w:rPr>
      <w:color w:val="467886" w:themeColor="hyperlink"/>
      <w:u w:val="single"/>
    </w:rPr>
  </w:style>
  <w:style w:type="character" w:styleId="UnresolvedMention">
    <w:name w:val="Unresolved Mention"/>
    <w:basedOn w:val="DefaultParagraphFont"/>
    <w:uiPriority w:val="99"/>
    <w:semiHidden/>
    <w:unhideWhenUsed/>
    <w:rsid w:val="003B6E06"/>
    <w:rPr>
      <w:color w:val="605E5C"/>
      <w:shd w:val="clear" w:color="auto" w:fill="E1DFDD"/>
    </w:rPr>
  </w:style>
  <w:style w:type="character" w:styleId="FollowedHyperlink">
    <w:name w:val="FollowedHyperlink"/>
    <w:basedOn w:val="DefaultParagraphFont"/>
    <w:uiPriority w:val="99"/>
    <w:semiHidden/>
    <w:unhideWhenUsed/>
    <w:rsid w:val="003356BD"/>
    <w:rPr>
      <w:color w:val="96607D" w:themeColor="followedHyperlink"/>
      <w:u w:val="single"/>
    </w:rPr>
  </w:style>
  <w:style w:type="paragraph" w:styleId="Header">
    <w:name w:val="header"/>
    <w:basedOn w:val="Normal"/>
    <w:link w:val="HeaderChar"/>
    <w:uiPriority w:val="99"/>
    <w:unhideWhenUsed/>
    <w:rsid w:val="00BE632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E6326"/>
  </w:style>
  <w:style w:type="paragraph" w:styleId="Footer">
    <w:name w:val="footer"/>
    <w:basedOn w:val="Normal"/>
    <w:link w:val="FooterChar"/>
    <w:uiPriority w:val="99"/>
    <w:unhideWhenUsed/>
    <w:rsid w:val="00BE632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E6326"/>
  </w:style>
  <w:style w:type="paragraph" w:styleId="TOCHeading">
    <w:name w:val="TOC Heading"/>
    <w:basedOn w:val="Heading1"/>
    <w:next w:val="Normal"/>
    <w:uiPriority w:val="39"/>
    <w:unhideWhenUsed/>
    <w:qFormat/>
    <w:rsid w:val="00662AAC"/>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C90266"/>
    <w:pPr>
      <w:spacing w:after="100"/>
    </w:pPr>
  </w:style>
  <w:style w:type="paragraph" w:styleId="TOC2">
    <w:name w:val="toc 2"/>
    <w:basedOn w:val="Normal"/>
    <w:next w:val="Normal"/>
    <w:autoRedefine/>
    <w:uiPriority w:val="39"/>
    <w:unhideWhenUsed/>
    <w:rsid w:val="00C90266"/>
    <w:pPr>
      <w:spacing w:after="100"/>
      <w:ind w:left="240"/>
    </w:pPr>
  </w:style>
  <w:style w:type="paragraph" w:styleId="TOC3">
    <w:name w:val="toc 3"/>
    <w:basedOn w:val="Normal"/>
    <w:next w:val="Normal"/>
    <w:autoRedefine/>
    <w:uiPriority w:val="39"/>
    <w:unhideWhenUsed/>
    <w:rsid w:val="00C90266"/>
    <w:pPr>
      <w:spacing w:after="100"/>
      <w:ind w:left="480"/>
    </w:pPr>
  </w:style>
  <w:style w:type="paragraph" w:styleId="NormalWeb">
    <w:name w:val="Normal (Web)"/>
    <w:basedOn w:val="Normal"/>
    <w:uiPriority w:val="99"/>
    <w:semiHidden/>
    <w:unhideWhenUsed/>
    <w:rsid w:val="00877901"/>
    <w:pPr>
      <w:spacing w:before="100" w:beforeAutospacing="1" w:after="100" w:afterAutospacing="1" w:line="240" w:lineRule="auto"/>
    </w:pPr>
    <w:rPr>
      <w:rFonts w:ascii="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7.png"/><Relationship Id="rId3" Type="http://schemas.openxmlformats.org/officeDocument/2006/relationships/styles" Target="styles.xml"/><Relationship Id="rId21" Type="http://schemas.openxmlformats.org/officeDocument/2006/relationships/image" Target="media/image12.png"/><Relationship Id="rId34" Type="http://schemas.openxmlformats.org/officeDocument/2006/relationships/glossaryDocument" Target="glossary/document.xml"/><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6.png"/><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image" Target="media/image15.png"/><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header" Target="header2.xml"/><Relationship Id="rId10" Type="http://schemas.openxmlformats.org/officeDocument/2006/relationships/image" Target="media/image1.png"/><Relationship Id="rId19" Type="http://schemas.openxmlformats.org/officeDocument/2006/relationships/image" Target="media/image10.png"/><Relationship Id="rId31" Type="http://schemas.openxmlformats.org/officeDocument/2006/relationships/header" Target="header3.xml"/><Relationship Id="rId4" Type="http://schemas.openxmlformats.org/officeDocument/2006/relationships/settings" Target="settings.xml"/><Relationship Id="rId9" Type="http://schemas.openxmlformats.org/officeDocument/2006/relationships/hyperlink" Target="https://www.figma.com/design/oRGo1BNG9V1tM25EBd08TX/Untitled?timeline=keyframe&amp;node-id=31-331&amp;p=f&amp;t=TPOGn4TRl4VgocgL-0" TargetMode="Externa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header" Target="header1.xml"/><Relationship Id="rId30" Type="http://schemas.openxmlformats.org/officeDocument/2006/relationships/footer" Target="footer2.xml"/><Relationship Id="rId35" Type="http://schemas.openxmlformats.org/officeDocument/2006/relationships/theme" Target="theme/theme1.xml"/><Relationship Id="rId8" Type="http://schemas.openxmlformats.org/officeDocument/2006/relationships/hyperlink" Target="https://www.figma.com/design/oRGo1BNG9V1tM25EBd08TX/Untitled?timeline=keyframe&amp;node-id=31-331&amp;p=f&amp;t=TPOGn4TRl4VgocgL-0"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7E568813FAC46CE96EC18AE5A69D5FE"/>
        <w:category>
          <w:name w:val="General"/>
          <w:gallery w:val="placeholder"/>
        </w:category>
        <w:types>
          <w:type w:val="bbPlcHdr"/>
        </w:types>
        <w:behaviors>
          <w:behavior w:val="content"/>
        </w:behaviors>
        <w:guid w:val="{F6AFEEE7-0D2A-49D7-93A7-EC91E9F16731}"/>
      </w:docPartPr>
      <w:docPartBody>
        <w:p w:rsidR="00C40C42" w:rsidRDefault="00B9699C">
          <w:r w:rsidRPr="000C2A91">
            <w:rPr>
              <w:rStyle w:val="PlaceholderText"/>
            </w:rPr>
            <w:t>Formatting...</w:t>
          </w:r>
        </w:p>
      </w:docPartBody>
    </w:docPart>
    <w:docPart>
      <w:docPartPr>
        <w:name w:val="F82BC4CC0F444856BB4CE190C36EE7E3"/>
        <w:category>
          <w:name w:val="General"/>
          <w:gallery w:val="placeholder"/>
        </w:category>
        <w:types>
          <w:type w:val="bbPlcHdr"/>
        </w:types>
        <w:behaviors>
          <w:behavior w:val="content"/>
        </w:behaviors>
        <w:guid w:val="{794FF157-7921-431E-ADC3-A27B145DE0B9}"/>
      </w:docPartPr>
      <w:docPartBody>
        <w:p w:rsidR="00C40C42" w:rsidRDefault="00B9699C">
          <w:r w:rsidRPr="000C2A91">
            <w:rPr>
              <w:rStyle w:val="PlaceholderText"/>
            </w:rPr>
            <w:t>Formatting...</w:t>
          </w:r>
        </w:p>
      </w:docPartBody>
    </w:docPart>
    <w:docPart>
      <w:docPartPr>
        <w:name w:val="7685E520706044AAA04BDB4729C63A1E"/>
        <w:category>
          <w:name w:val="General"/>
          <w:gallery w:val="placeholder"/>
        </w:category>
        <w:types>
          <w:type w:val="bbPlcHdr"/>
        </w:types>
        <w:behaviors>
          <w:behavior w:val="content"/>
        </w:behaviors>
        <w:guid w:val="{42685E8D-4140-4895-BFA1-3FD2FD233A3E}"/>
      </w:docPartPr>
      <w:docPartBody>
        <w:p w:rsidR="00C40C42" w:rsidRDefault="00B9699C">
          <w:r w:rsidRPr="000C2A91">
            <w:rPr>
              <w:rStyle w:val="PlaceholderText"/>
            </w:rPr>
            <w:t>Formatting...</w:t>
          </w:r>
        </w:p>
      </w:docPartBody>
    </w:docPart>
    <w:docPart>
      <w:docPartPr>
        <w:name w:val="628A85D7F46F4A21BD22B7F1978CA149"/>
        <w:category>
          <w:name w:val="General"/>
          <w:gallery w:val="placeholder"/>
        </w:category>
        <w:types>
          <w:type w:val="bbPlcHdr"/>
        </w:types>
        <w:behaviors>
          <w:behavior w:val="content"/>
        </w:behaviors>
        <w:guid w:val="{2AF1CC50-96C9-4B8D-BE59-6392D008DC07}"/>
      </w:docPartPr>
      <w:docPartBody>
        <w:p w:rsidR="00C40C42" w:rsidRDefault="00B9699C">
          <w:r w:rsidRPr="000C2A91">
            <w:rPr>
              <w:rStyle w:val="PlaceholderText"/>
            </w:rPr>
            <w:t>Formatting...</w:t>
          </w:r>
        </w:p>
      </w:docPartBody>
    </w:docPart>
    <w:docPart>
      <w:docPartPr>
        <w:name w:val="2C270A67F5E64CC2A41665C742F5436A"/>
        <w:category>
          <w:name w:val="General"/>
          <w:gallery w:val="placeholder"/>
        </w:category>
        <w:types>
          <w:type w:val="bbPlcHdr"/>
        </w:types>
        <w:behaviors>
          <w:behavior w:val="content"/>
        </w:behaviors>
        <w:guid w:val="{05862BF5-279F-4AA5-8826-51D7E68556B0}"/>
      </w:docPartPr>
      <w:docPartBody>
        <w:p w:rsidR="00C40C42" w:rsidRDefault="00B9699C">
          <w:r w:rsidRPr="000C2A91">
            <w:rPr>
              <w:rStyle w:val="PlaceholderText"/>
            </w:rPr>
            <w:t>Formatting...</w:t>
          </w:r>
        </w:p>
      </w:docPartBody>
    </w:docPart>
    <w:docPart>
      <w:docPartPr>
        <w:name w:val="FD92A62706214F4EB8D3ACBD27D09434"/>
        <w:category>
          <w:name w:val="General"/>
          <w:gallery w:val="placeholder"/>
        </w:category>
        <w:types>
          <w:type w:val="bbPlcHdr"/>
        </w:types>
        <w:behaviors>
          <w:behavior w:val="content"/>
        </w:behaviors>
        <w:guid w:val="{A7CD72F0-C3CF-4428-A20A-6BA80C3ECB56}"/>
      </w:docPartPr>
      <w:docPartBody>
        <w:p w:rsidR="00C40C42" w:rsidRDefault="00B9699C">
          <w:r w:rsidRPr="000C2A91">
            <w:rPr>
              <w:rStyle w:val="PlaceholderText"/>
            </w:rPr>
            <w:t>Formatting...</w:t>
          </w:r>
        </w:p>
      </w:docPartBody>
    </w:docPart>
    <w:docPart>
      <w:docPartPr>
        <w:name w:val="14377EDAC0654134AD2BCD7B50F6B1A3"/>
        <w:category>
          <w:name w:val="General"/>
          <w:gallery w:val="placeholder"/>
        </w:category>
        <w:types>
          <w:type w:val="bbPlcHdr"/>
        </w:types>
        <w:behaviors>
          <w:behavior w:val="content"/>
        </w:behaviors>
        <w:guid w:val="{618D7E4B-9943-4066-BA42-364951281DD0}"/>
      </w:docPartPr>
      <w:docPartBody>
        <w:p w:rsidR="00C40C42" w:rsidRDefault="00B9699C">
          <w:r w:rsidRPr="000C2A91">
            <w:rPr>
              <w:rStyle w:val="PlaceholderText"/>
            </w:rPr>
            <w:t>Formatting...</w:t>
          </w:r>
        </w:p>
      </w:docPartBody>
    </w:docPart>
    <w:docPart>
      <w:docPartPr>
        <w:name w:val="85245F5F506C418B83E2EDF0C709A098"/>
        <w:category>
          <w:name w:val="General"/>
          <w:gallery w:val="placeholder"/>
        </w:category>
        <w:types>
          <w:type w:val="bbPlcHdr"/>
        </w:types>
        <w:behaviors>
          <w:behavior w:val="content"/>
        </w:behaviors>
        <w:guid w:val="{5E48014C-F21F-413A-A830-8D56C99D87D4}"/>
      </w:docPartPr>
      <w:docPartBody>
        <w:p w:rsidR="00C40C42" w:rsidRDefault="00B9699C">
          <w:r w:rsidRPr="000C2A91">
            <w:rPr>
              <w:rStyle w:val="PlaceholderText"/>
            </w:rPr>
            <w:t>Formatting...</w:t>
          </w:r>
        </w:p>
      </w:docPartBody>
    </w:docPart>
    <w:docPart>
      <w:docPartPr>
        <w:name w:val="B3DDFE78496B449AA4051AF0E436EE93"/>
        <w:category>
          <w:name w:val="General"/>
          <w:gallery w:val="placeholder"/>
        </w:category>
        <w:types>
          <w:type w:val="bbPlcHdr"/>
        </w:types>
        <w:behaviors>
          <w:behavior w:val="content"/>
        </w:behaviors>
        <w:guid w:val="{0AD9D46F-7718-4D17-A377-4C2BA67E2C4B}"/>
      </w:docPartPr>
      <w:docPartBody>
        <w:p w:rsidR="00C40C42" w:rsidRDefault="00B9699C">
          <w:r w:rsidRPr="000C2A91">
            <w:rPr>
              <w:rStyle w:val="PlaceholderText"/>
            </w:rPr>
            <w:t>Formatting...</w:t>
          </w:r>
        </w:p>
      </w:docPartBody>
    </w:docPart>
    <w:docPart>
      <w:docPartPr>
        <w:name w:val="23DB60CC132C4328975827AA62E154A6"/>
        <w:category>
          <w:name w:val="General"/>
          <w:gallery w:val="placeholder"/>
        </w:category>
        <w:types>
          <w:type w:val="bbPlcHdr"/>
        </w:types>
        <w:behaviors>
          <w:behavior w:val="content"/>
        </w:behaviors>
        <w:guid w:val="{FB2011C8-6B39-4A47-A042-2E23772994EF}"/>
      </w:docPartPr>
      <w:docPartBody>
        <w:p w:rsidR="00C40C42" w:rsidRDefault="00B9699C">
          <w:r w:rsidRPr="000C2A91">
            <w:rPr>
              <w:rStyle w:val="PlaceholderText"/>
            </w:rPr>
            <w:t>Formatting...</w:t>
          </w:r>
        </w:p>
      </w:docPartBody>
    </w:docPart>
    <w:docPart>
      <w:docPartPr>
        <w:name w:val="C0FAA7D6E4A34D34BED5CF8AE5FA28EF"/>
        <w:category>
          <w:name w:val="General"/>
          <w:gallery w:val="placeholder"/>
        </w:category>
        <w:types>
          <w:type w:val="bbPlcHdr"/>
        </w:types>
        <w:behaviors>
          <w:behavior w:val="content"/>
        </w:behaviors>
        <w:guid w:val="{0FFC3FC8-F1F7-4282-866E-68D768B694C2}"/>
      </w:docPartPr>
      <w:docPartBody>
        <w:p w:rsidR="00C40C42" w:rsidRDefault="00B9699C">
          <w:r w:rsidRPr="000C2A91">
            <w:rPr>
              <w:rStyle w:val="PlaceholderText"/>
            </w:rPr>
            <w:t>Formatting Bibliography...</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99C"/>
    <w:rsid w:val="001A460C"/>
    <w:rsid w:val="0080083E"/>
    <w:rsid w:val="00B9699C"/>
    <w:rsid w:val="00C40C42"/>
    <w:rsid w:val="00D233A0"/>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9699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6">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C18B9047-2B1F-420F-857F-02280FBBB216}">
  <we:reference id="wa200007520" version="3.0.0.0" store="en-GB" storeType="OMEX"/>
  <we:alternateReferences>
    <we:reference id="WA200007520" version="3.0.0.0" store="" storeType="OMEX"/>
  </we:alternateReferences>
  <we:properties>
    <we:property name="citations" value="{&quot;44416463&quot;:{&quot;referencesIds&quot;:[&quot;doc:6a61b9ae35206b67ced24dc1&quot;],&quot;referencesOptions&quot;:{&quot;doc:6a61b9ae35206b67ced24dc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44416463,&quot;citationText&quot;:&quot;&lt;span style=\&quot;font-family:Arial;font-size:16px;color:#000000\&quot;&gt;[4]&lt;/span&gt;&quot;},&quot;87127609&quot;:{&quot;referencesIds&quot;:[&quot;doc:6a62417ba550b21107f48b1c&quot;],&quot;referencesOptions&quot;:{&quot;doc:6a62417ba550b21107f48b1c&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7127609,&quot;citationText&quot;:&quot;&lt;span style=\&quot;font-family:Arial;font-size:16px;color:#000000\&quot;&gt;[10]&lt;/span&gt;&quot;},&quot;584956828&quot;:{&quot;referencesIds&quot;:[&quot;doc:6a61bad4d2e2292ff2936c3f&quot;],&quot;referencesOptions&quot;:{&quot;doc:6a61bad4d2e2292ff2936c3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4956828,&quot;citationText&quot;:&quot;&lt;span style=\&quot;font-family:Arial;font-size:16px;color:#000000\&quot;&gt;[5]&lt;/span&gt;&quot;},&quot;840051315&quot;:{&quot;referencesIds&quot;:[&quot;doc:6a61b72d9c42535211ab2bc4&quot;],&quot;referencesOptions&quot;:{&quot;doc:6a61b72d9c42535211ab2bc4&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840051315,&quot;citationText&quot;:&quot;&lt;span style=\&quot;font-family:Arial;font-size:16px;color:#000000\&quot;&gt;[2]&lt;/span&gt;&quot;},&quot;1037315945&quot;:{&quot;referencesIds&quot;:[&quot;doc:6a61c7afc0261d5272773d33&quot;],&quot;referencesOptions&quot;:{&quot;doc:6a61c7afc0261d5272773d3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37315945,&quot;citationText&quot;:&quot;&lt;span style=\&quot;font-family:Arial;font-size:16px;color:#000000\&quot;&gt;[6]&lt;/span&gt;&quot;},&quot;-1128390271&quot;:{&quot;referencesIds&quot;:[&quot;doc:6a61b55a11ab702e64b49d91&quot;],&quot;referencesOptions&quot;:{&quot;doc:6a61b55a11ab702e64b49d91&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128390271,&quot;citationText&quot;:&quot;&lt;span style=\&quot;font-family:Arial;font-size:16px;color:#000000\&quot;&gt;[1]&lt;/span&gt;&quot;},&quot;-583076251&quot;:{&quot;referencesIds&quot;:[&quot;doc:6a61b7a0e83b9365e01618ea&quot;],&quot;referencesOptions&quot;:{&quot;doc:6a61b7a0e83b9365e01618e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583076251,&quot;citationText&quot;:&quot;&lt;span style=\&quot;font-family:Arial;font-size:16px;color:#000000\&quot;&gt;[3]&lt;/span&gt;&quot;},&quot;-91248184&quot;:{&quot;referencesIds&quot;:[&quot;doc:6a61c88ec0261d5272773d35&quot;],&quot;referencesOptions&quot;:{&quot;doc:6a61c88ec0261d5272773d35&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91248184,&quot;citationText&quot;:&quot;&lt;span style=\&quot;font-family:Arial;font-size:16px;color:#000000\&quot;&gt;[7]&lt;/span&gt;&quot;},&quot;-1648419975&quot;:{&quot;referencesIds&quot;:[&quot;doc:6a623393d2e2292ff2937a6a&quot;],&quot;referencesOptions&quot;:{&quot;doc:6a623393d2e2292ff2937a6a&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648419975,&quot;citationText&quot;:&quot;&lt;span style=\&quot;font-family:Arial;font-size:16px;color:#000000\&quot;&gt;[8]&lt;/span&gt;&quot;},&quot;-384872521&quot;:{&quot;referencesIds&quot;:[&quot;doc:6a6241f911ab702e64b4b3ef&quot;],&quot;referencesOptions&quot;:{&quot;doc:6a6241f911ab702e64b4b3ef&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84872521,&quot;citationText&quot;:&quot;&lt;span style=\&quot;font-family:Arial;font-size:16px;color:#000000\&quot;&gt;[9]&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y name="bibliographyEnabled" value="&quot;bibliographyEnable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C439028-253D-42F8-BD7B-1CCB23E1BE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1763</TotalTime>
  <Pages>14</Pages>
  <Words>2722</Words>
  <Characters>15522</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Lecturer name: Suneth Fernando</Company>
  <LinksUpToDate>false</LinksUpToDate>
  <CharactersWithSpaces>18208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Business and Web Management</dc:title>
  <dc:subject>Website Redesign for Online Business Presence</dc:subject>
  <dc:creator>Michael Kofi Awua Asiedu</dc:creator>
  <cp:keywords/>
  <dc:description/>
  <cp:lastModifiedBy>Michael Asiedu</cp:lastModifiedBy>
  <cp:revision>154</cp:revision>
  <dcterms:created xsi:type="dcterms:W3CDTF">2026-07-22T10:58:00Z</dcterms:created>
  <dcterms:modified xsi:type="dcterms:W3CDTF">2026-07-23T16:54:00Z</dcterms:modified>
</cp:coreProperties>
</file>