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5109140C" w:rsidR="006419C3" w:rsidRDefault="009A0ECE" w:rsidP="00E611D9">
      <w:pPr>
        <w:pStyle w:val="AssignHeader"/>
      </w:pPr>
      <w:r>
        <w:t xml:space="preserve">ECAD6009/7003 – Part A </w:t>
      </w:r>
      <w:r w:rsidR="00E96781">
        <w:t xml:space="preserve">(The effects of </w:t>
      </w:r>
      <w:proofErr w:type="spellStart"/>
      <w:r w:rsidR="00E96781">
        <w:t>classcharts</w:t>
      </w:r>
      <w:proofErr w:type="spellEnd"/>
      <w:r w:rsidR="00E96781">
        <w:t xml:space="preserve"> on the relationship between school, </w:t>
      </w:r>
      <w:proofErr w:type="gramStart"/>
      <w:r w:rsidR="00E96781">
        <w:t>parent</w:t>
      </w:r>
      <w:proofErr w:type="gramEnd"/>
      <w:r w:rsidR="00E96781">
        <w:t xml:space="preserve"> and community.)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Default="009B47AE" w:rsidP="00E611D9">
      <w:pPr>
        <w:pStyle w:val="AssignBody"/>
      </w:pPr>
    </w:p>
    <w:p w14:paraId="6742FF41" w14:textId="77777777" w:rsidR="00D52739" w:rsidRPr="009822BA" w:rsidRDefault="00D52739" w:rsidP="009822BA">
      <w:pPr>
        <w:pStyle w:val="NormalWeb"/>
        <w:numPr>
          <w:ilvl w:val="0"/>
          <w:numId w:val="3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spacing w:before="0" w:beforeAutospacing="0" w:after="0" w:afterAutospacing="0" w:line="360" w:lineRule="auto"/>
        <w:rPr>
          <w:rFonts w:ascii="Arial" w:hAnsi="Arial" w:cs="Arial"/>
          <w:color w:val="0D0D0D"/>
          <w:sz w:val="22"/>
          <w:szCs w:val="22"/>
        </w:rPr>
      </w:pPr>
      <w:r w:rsidRPr="009822BA">
        <w:rPr>
          <w:rFonts w:ascii="Arial" w:hAnsi="Arial" w:cs="Arial"/>
          <w:color w:val="0D0D0D"/>
          <w:sz w:val="22"/>
          <w:szCs w:val="22"/>
        </w:rPr>
        <w:t>BRONFENBRENNER, U., 1979. The Ecology of Human Development; Experiments by Nature and Design. Harvard University Press.</w:t>
      </w:r>
    </w:p>
    <w:p w14:paraId="1047416D" w14:textId="77777777" w:rsidR="00D52739" w:rsidRPr="009822BA" w:rsidRDefault="00D52739" w:rsidP="009822BA">
      <w:pPr>
        <w:pStyle w:val="NormalWeb"/>
        <w:numPr>
          <w:ilvl w:val="0"/>
          <w:numId w:val="3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spacing w:before="0" w:beforeAutospacing="0" w:after="0" w:afterAutospacing="0" w:line="360" w:lineRule="auto"/>
        <w:rPr>
          <w:rFonts w:ascii="Arial" w:hAnsi="Arial" w:cs="Arial"/>
          <w:color w:val="0D0D0D"/>
          <w:sz w:val="22"/>
          <w:szCs w:val="22"/>
        </w:rPr>
      </w:pPr>
      <w:r w:rsidRPr="009822BA">
        <w:rPr>
          <w:rFonts w:ascii="Arial" w:hAnsi="Arial" w:cs="Arial"/>
          <w:color w:val="0D0D0D"/>
          <w:sz w:val="22"/>
          <w:szCs w:val="22"/>
        </w:rPr>
        <w:t xml:space="preserve">Curriculum for Wales: overview | GOV.WALES (2017). [Online]. Available: </w:t>
      </w:r>
      <w:hyperlink r:id="rId10" w:tgtFrame="_new" w:history="1">
        <w:r w:rsidRPr="009822BA">
          <w:rPr>
            <w:rStyle w:val="Hyperlink"/>
            <w:rFonts w:ascii="Arial" w:hAnsi="Arial" w:cs="Arial"/>
            <w:sz w:val="22"/>
            <w:szCs w:val="22"/>
            <w:bdr w:val="single" w:sz="2" w:space="0" w:color="E3E3E3" w:frame="1"/>
          </w:rPr>
          <w:t>https://www.gov.wales/curriculum-wales-overview</w:t>
        </w:r>
      </w:hyperlink>
      <w:r w:rsidRPr="009822BA">
        <w:rPr>
          <w:rFonts w:ascii="Arial" w:hAnsi="Arial" w:cs="Arial"/>
          <w:color w:val="0D0D0D"/>
          <w:sz w:val="22"/>
          <w:szCs w:val="22"/>
        </w:rPr>
        <w:t>.</w:t>
      </w:r>
    </w:p>
    <w:p w14:paraId="18A599CA" w14:textId="77777777" w:rsidR="00D52739" w:rsidRPr="009822BA" w:rsidRDefault="00D52739" w:rsidP="009822BA">
      <w:pPr>
        <w:pStyle w:val="NormalWeb"/>
        <w:numPr>
          <w:ilvl w:val="0"/>
          <w:numId w:val="3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spacing w:before="0" w:beforeAutospacing="0" w:after="0" w:afterAutospacing="0" w:line="360" w:lineRule="auto"/>
        <w:rPr>
          <w:rFonts w:ascii="Arial" w:hAnsi="Arial" w:cs="Arial"/>
          <w:color w:val="0D0D0D"/>
          <w:sz w:val="22"/>
          <w:szCs w:val="22"/>
        </w:rPr>
      </w:pPr>
      <w:r w:rsidRPr="009822BA">
        <w:rPr>
          <w:rFonts w:ascii="Arial" w:hAnsi="Arial" w:cs="Arial"/>
          <w:color w:val="0D0D0D"/>
          <w:sz w:val="22"/>
          <w:szCs w:val="22"/>
        </w:rPr>
        <w:t xml:space="preserve">Donaldson, G. (2015). Successful Futures: Independent Review of Curriculum and Assessment Arrangements in Wales. [Online]. Available: </w:t>
      </w:r>
      <w:hyperlink r:id="rId11" w:tgtFrame="_new" w:history="1">
        <w:r w:rsidRPr="009822BA">
          <w:rPr>
            <w:rStyle w:val="Hyperlink"/>
            <w:rFonts w:ascii="Arial" w:hAnsi="Arial" w:cs="Arial"/>
            <w:sz w:val="22"/>
            <w:szCs w:val="22"/>
            <w:bdr w:val="single" w:sz="2" w:space="0" w:color="E3E3E3" w:frame="1"/>
          </w:rPr>
          <w:t>https://www.gov.wales/sites/default/files/publications/2018-03/successful-futures.pdf</w:t>
        </w:r>
      </w:hyperlink>
      <w:r w:rsidRPr="009822BA">
        <w:rPr>
          <w:rFonts w:ascii="Arial" w:hAnsi="Arial" w:cs="Arial"/>
          <w:color w:val="0D0D0D"/>
          <w:sz w:val="22"/>
          <w:szCs w:val="22"/>
        </w:rPr>
        <w:t>.</w:t>
      </w:r>
    </w:p>
    <w:p w14:paraId="24098DC9" w14:textId="6C4174BB" w:rsidR="00D52739" w:rsidRPr="009822BA" w:rsidRDefault="00D52739" w:rsidP="009822BA">
      <w:pPr>
        <w:pStyle w:val="NormalWeb"/>
        <w:numPr>
          <w:ilvl w:val="0"/>
          <w:numId w:val="3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spacing w:before="0" w:beforeAutospacing="0" w:after="0" w:afterAutospacing="0" w:line="360" w:lineRule="auto"/>
        <w:rPr>
          <w:rFonts w:ascii="Arial" w:hAnsi="Arial" w:cs="Arial"/>
          <w:color w:val="0D0D0D"/>
          <w:sz w:val="22"/>
          <w:szCs w:val="22"/>
        </w:rPr>
      </w:pPr>
      <w:r w:rsidRPr="009822BA">
        <w:rPr>
          <w:rFonts w:ascii="Arial" w:hAnsi="Arial" w:cs="Arial"/>
          <w:color w:val="0D0D0D"/>
          <w:sz w:val="22"/>
          <w:szCs w:val="22"/>
        </w:rPr>
        <w:t>Ethical Guidelines for Educational Research, fourth edition (2018)</w:t>
      </w:r>
      <w:r w:rsidR="00726C2D">
        <w:rPr>
          <w:rFonts w:ascii="Arial" w:hAnsi="Arial" w:cs="Arial"/>
          <w:color w:val="0D0D0D"/>
          <w:sz w:val="22"/>
          <w:szCs w:val="22"/>
        </w:rPr>
        <w:t xml:space="preserve">. </w:t>
      </w:r>
      <w:proofErr w:type="gramStart"/>
      <w:r w:rsidRPr="009822BA">
        <w:rPr>
          <w:rFonts w:ascii="Arial" w:hAnsi="Arial" w:cs="Arial"/>
          <w:color w:val="0D0D0D"/>
          <w:sz w:val="22"/>
          <w:szCs w:val="22"/>
        </w:rPr>
        <w:t>[</w:t>
      </w:r>
      <w:proofErr w:type="gramEnd"/>
      <w:r w:rsidRPr="009822BA">
        <w:rPr>
          <w:rFonts w:ascii="Arial" w:hAnsi="Arial" w:cs="Arial"/>
          <w:color w:val="0D0D0D"/>
          <w:sz w:val="22"/>
          <w:szCs w:val="22"/>
        </w:rPr>
        <w:t xml:space="preserve">Online]. Available: </w:t>
      </w:r>
      <w:hyperlink r:id="rId12" w:tgtFrame="_new" w:history="1">
        <w:r w:rsidRPr="009822BA">
          <w:rPr>
            <w:rStyle w:val="Hyperlink"/>
            <w:rFonts w:ascii="Arial" w:hAnsi="Arial" w:cs="Arial"/>
            <w:sz w:val="22"/>
            <w:szCs w:val="22"/>
            <w:bdr w:val="single" w:sz="2" w:space="0" w:color="E3E3E3" w:frame="1"/>
          </w:rPr>
          <w:t>https://www.bera.ac.uk/publication/ethical-guidelines-for-educational-research-2018-online</w:t>
        </w:r>
      </w:hyperlink>
      <w:r w:rsidRPr="009822BA">
        <w:rPr>
          <w:rFonts w:ascii="Arial" w:hAnsi="Arial" w:cs="Arial"/>
          <w:color w:val="0D0D0D"/>
          <w:sz w:val="22"/>
          <w:szCs w:val="22"/>
        </w:rPr>
        <w:t>.</w:t>
      </w:r>
    </w:p>
    <w:p w14:paraId="1D9122BA" w14:textId="77777777" w:rsidR="00D52739" w:rsidRPr="009822BA" w:rsidRDefault="00D52739" w:rsidP="009822BA">
      <w:pPr>
        <w:pStyle w:val="NormalWeb"/>
        <w:numPr>
          <w:ilvl w:val="0"/>
          <w:numId w:val="3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spacing w:before="0" w:beforeAutospacing="0" w:after="0" w:afterAutospacing="0" w:line="360" w:lineRule="auto"/>
        <w:rPr>
          <w:rFonts w:ascii="Arial" w:hAnsi="Arial" w:cs="Arial"/>
          <w:color w:val="0D0D0D"/>
          <w:sz w:val="22"/>
          <w:szCs w:val="22"/>
        </w:rPr>
      </w:pPr>
      <w:r w:rsidRPr="009822BA">
        <w:rPr>
          <w:rFonts w:ascii="Arial" w:hAnsi="Arial" w:cs="Arial"/>
          <w:color w:val="0D0D0D"/>
          <w:sz w:val="22"/>
          <w:szCs w:val="22"/>
        </w:rPr>
        <w:t xml:space="preserve">Estyn. (2019). A report on </w:t>
      </w:r>
      <w:r w:rsidRPr="00726C2D">
        <w:rPr>
          <w:rFonts w:ascii="Arial" w:hAnsi="Arial" w:cs="Arial"/>
          <w:color w:val="0D0D0D"/>
          <w:sz w:val="22"/>
          <w:szCs w:val="22"/>
          <w:highlight w:val="black"/>
        </w:rPr>
        <w:t xml:space="preserve">Ysgol </w:t>
      </w:r>
      <w:proofErr w:type="spellStart"/>
      <w:r w:rsidRPr="00726C2D">
        <w:rPr>
          <w:rFonts w:ascii="Arial" w:hAnsi="Arial" w:cs="Arial"/>
          <w:color w:val="0D0D0D"/>
          <w:sz w:val="22"/>
          <w:szCs w:val="22"/>
          <w:highlight w:val="black"/>
        </w:rPr>
        <w:t>Gymraeg</w:t>
      </w:r>
      <w:proofErr w:type="spellEnd"/>
      <w:r w:rsidRPr="00726C2D">
        <w:rPr>
          <w:rFonts w:ascii="Arial" w:hAnsi="Arial" w:cs="Arial"/>
          <w:color w:val="0D0D0D"/>
          <w:sz w:val="22"/>
          <w:szCs w:val="22"/>
          <w:highlight w:val="black"/>
        </w:rPr>
        <w:t xml:space="preserve"> Bro Morgannwg</w:t>
      </w:r>
      <w:r w:rsidRPr="009822BA">
        <w:rPr>
          <w:rFonts w:ascii="Arial" w:hAnsi="Arial" w:cs="Arial"/>
          <w:color w:val="0D0D0D"/>
          <w:sz w:val="22"/>
          <w:szCs w:val="22"/>
        </w:rPr>
        <w:t xml:space="preserve">. [Online]. Available: </w:t>
      </w:r>
      <w:hyperlink r:id="rId13" w:tgtFrame="_new" w:history="1">
        <w:r w:rsidRPr="009822BA">
          <w:rPr>
            <w:rStyle w:val="Hyperlink"/>
            <w:rFonts w:ascii="Arial" w:hAnsi="Arial" w:cs="Arial"/>
            <w:sz w:val="22"/>
            <w:szCs w:val="22"/>
            <w:bdr w:val="single" w:sz="2" w:space="0" w:color="E3E3E3" w:frame="1"/>
          </w:rPr>
          <w:t>https://www.estyn.gov.wales/provider/6735500</w:t>
        </w:r>
      </w:hyperlink>
      <w:r w:rsidRPr="009822BA">
        <w:rPr>
          <w:rFonts w:ascii="Arial" w:hAnsi="Arial" w:cs="Arial"/>
          <w:color w:val="0D0D0D"/>
          <w:sz w:val="22"/>
          <w:szCs w:val="22"/>
        </w:rPr>
        <w:t>.</w:t>
      </w:r>
    </w:p>
    <w:p w14:paraId="63EDF0B7" w14:textId="77777777" w:rsidR="00D52739" w:rsidRPr="009822BA" w:rsidRDefault="00D52739" w:rsidP="009822BA">
      <w:pPr>
        <w:pStyle w:val="NormalWeb"/>
        <w:numPr>
          <w:ilvl w:val="0"/>
          <w:numId w:val="3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spacing w:before="0" w:beforeAutospacing="0" w:after="0" w:afterAutospacing="0" w:line="360" w:lineRule="auto"/>
        <w:rPr>
          <w:rFonts w:ascii="Arial" w:hAnsi="Arial" w:cs="Arial"/>
          <w:color w:val="0D0D0D"/>
          <w:sz w:val="22"/>
          <w:szCs w:val="22"/>
        </w:rPr>
      </w:pPr>
      <w:r w:rsidRPr="009822BA">
        <w:rPr>
          <w:rFonts w:ascii="Arial" w:hAnsi="Arial" w:cs="Arial"/>
          <w:color w:val="0D0D0D"/>
          <w:sz w:val="22"/>
          <w:szCs w:val="22"/>
        </w:rPr>
        <w:t xml:space="preserve">Instant seating plans &amp; easy to use behaviour management, Class Charts (2023). [Online]. Available: </w:t>
      </w:r>
      <w:hyperlink r:id="rId14" w:tgtFrame="_new" w:history="1">
        <w:r w:rsidRPr="009822BA">
          <w:rPr>
            <w:rStyle w:val="Hyperlink"/>
            <w:rFonts w:ascii="Arial" w:hAnsi="Arial" w:cs="Arial"/>
            <w:sz w:val="22"/>
            <w:szCs w:val="22"/>
            <w:bdr w:val="single" w:sz="2" w:space="0" w:color="E3E3E3" w:frame="1"/>
          </w:rPr>
          <w:t>https://pages.classcharts.com/</w:t>
        </w:r>
      </w:hyperlink>
      <w:r w:rsidRPr="009822BA">
        <w:rPr>
          <w:rFonts w:ascii="Arial" w:hAnsi="Arial" w:cs="Arial"/>
          <w:color w:val="0D0D0D"/>
          <w:sz w:val="22"/>
          <w:szCs w:val="22"/>
        </w:rPr>
        <w:t>.</w:t>
      </w:r>
    </w:p>
    <w:p w14:paraId="3A3890B2" w14:textId="77777777" w:rsidR="00D52739" w:rsidRPr="009822BA" w:rsidRDefault="00D52739" w:rsidP="009822BA">
      <w:pPr>
        <w:pStyle w:val="NormalWeb"/>
        <w:numPr>
          <w:ilvl w:val="0"/>
          <w:numId w:val="3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spacing w:before="0" w:beforeAutospacing="0" w:after="0" w:afterAutospacing="0" w:line="360" w:lineRule="auto"/>
        <w:rPr>
          <w:rFonts w:ascii="Arial" w:hAnsi="Arial" w:cs="Arial"/>
          <w:color w:val="0D0D0D"/>
          <w:sz w:val="22"/>
          <w:szCs w:val="22"/>
        </w:rPr>
      </w:pPr>
      <w:proofErr w:type="spellStart"/>
      <w:r w:rsidRPr="009822BA">
        <w:rPr>
          <w:rFonts w:ascii="Arial" w:hAnsi="Arial" w:cs="Arial"/>
          <w:color w:val="0D0D0D"/>
          <w:sz w:val="22"/>
          <w:szCs w:val="22"/>
        </w:rPr>
        <w:t>Polisiau</w:t>
      </w:r>
      <w:proofErr w:type="spellEnd"/>
      <w:r w:rsidRPr="009822BA">
        <w:rPr>
          <w:rFonts w:ascii="Arial" w:hAnsi="Arial" w:cs="Arial"/>
          <w:color w:val="0D0D0D"/>
          <w:sz w:val="22"/>
          <w:szCs w:val="22"/>
        </w:rPr>
        <w:t xml:space="preserve"> </w:t>
      </w:r>
      <w:proofErr w:type="spellStart"/>
      <w:r w:rsidRPr="009822BA">
        <w:rPr>
          <w:rFonts w:ascii="Arial" w:hAnsi="Arial" w:cs="Arial"/>
          <w:color w:val="0D0D0D"/>
          <w:sz w:val="22"/>
          <w:szCs w:val="22"/>
        </w:rPr>
        <w:t>ysgol</w:t>
      </w:r>
      <w:proofErr w:type="spellEnd"/>
      <w:r w:rsidRPr="009822BA">
        <w:rPr>
          <w:rFonts w:ascii="Arial" w:hAnsi="Arial" w:cs="Arial"/>
          <w:color w:val="0D0D0D"/>
          <w:sz w:val="22"/>
          <w:szCs w:val="22"/>
        </w:rPr>
        <w:t xml:space="preserve"> (2023). [Online]. Available: </w:t>
      </w:r>
      <w:hyperlink r:id="rId15" w:tgtFrame="_new" w:history="1">
        <w:r w:rsidRPr="009822BA">
          <w:rPr>
            <w:rStyle w:val="Hyperlink"/>
            <w:rFonts w:ascii="Arial" w:hAnsi="Arial" w:cs="Arial"/>
            <w:sz w:val="22"/>
            <w:szCs w:val="22"/>
            <w:bdr w:val="single" w:sz="2" w:space="0" w:color="E3E3E3" w:frame="1"/>
          </w:rPr>
          <w:t>https://</w:t>
        </w:r>
        <w:r w:rsidRPr="00726C2D">
          <w:rPr>
            <w:rStyle w:val="Hyperlink"/>
            <w:rFonts w:ascii="Arial" w:hAnsi="Arial" w:cs="Arial"/>
            <w:sz w:val="22"/>
            <w:szCs w:val="22"/>
            <w:highlight w:val="black"/>
            <w:bdr w:val="single" w:sz="2" w:space="0" w:color="E3E3E3" w:frame="1"/>
          </w:rPr>
          <w:t>www</w:t>
        </w:r>
        <w:r w:rsidRPr="00726C2D">
          <w:rPr>
            <w:rStyle w:val="Hyperlink"/>
            <w:rFonts w:ascii="Arial" w:hAnsi="Arial" w:cs="Arial"/>
            <w:sz w:val="22"/>
            <w:szCs w:val="22"/>
            <w:highlight w:val="black"/>
            <w:bdr w:val="single" w:sz="2" w:space="0" w:color="E3E3E3" w:frame="1"/>
          </w:rPr>
          <w:t>.</w:t>
        </w:r>
        <w:r w:rsidRPr="00726C2D">
          <w:rPr>
            <w:rStyle w:val="Hyperlink"/>
            <w:rFonts w:ascii="Arial" w:hAnsi="Arial" w:cs="Arial"/>
            <w:sz w:val="22"/>
            <w:szCs w:val="22"/>
            <w:highlight w:val="black"/>
            <w:bdr w:val="single" w:sz="2" w:space="0" w:color="E3E3E3" w:frame="1"/>
          </w:rPr>
          <w:t>ygbm.cymru</w:t>
        </w:r>
        <w:r w:rsidRPr="009822BA">
          <w:rPr>
            <w:rStyle w:val="Hyperlink"/>
            <w:rFonts w:ascii="Arial" w:hAnsi="Arial" w:cs="Arial"/>
            <w:sz w:val="22"/>
            <w:szCs w:val="22"/>
            <w:bdr w:val="single" w:sz="2" w:space="0" w:color="E3E3E3" w:frame="1"/>
          </w:rPr>
          <w:t>/page/?title=School+Policies&amp;pid=19</w:t>
        </w:r>
      </w:hyperlink>
      <w:r w:rsidRPr="009822BA">
        <w:rPr>
          <w:rFonts w:ascii="Arial" w:hAnsi="Arial" w:cs="Arial"/>
          <w:color w:val="0D0D0D"/>
          <w:sz w:val="22"/>
          <w:szCs w:val="22"/>
        </w:rPr>
        <w:t>.</w:t>
      </w:r>
    </w:p>
    <w:p w14:paraId="2713CBF1" w14:textId="77777777" w:rsidR="00D52739" w:rsidRPr="009822BA" w:rsidRDefault="00D52739" w:rsidP="009822BA">
      <w:pPr>
        <w:pStyle w:val="NormalWeb"/>
        <w:numPr>
          <w:ilvl w:val="0"/>
          <w:numId w:val="3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spacing w:before="0" w:beforeAutospacing="0" w:after="0" w:afterAutospacing="0" w:line="360" w:lineRule="auto"/>
        <w:rPr>
          <w:rFonts w:ascii="Arial" w:hAnsi="Arial" w:cs="Arial"/>
          <w:color w:val="0D0D0D"/>
          <w:sz w:val="22"/>
          <w:szCs w:val="22"/>
        </w:rPr>
      </w:pPr>
      <w:r w:rsidRPr="009822BA">
        <w:rPr>
          <w:rFonts w:ascii="Arial" w:hAnsi="Arial" w:cs="Arial"/>
          <w:color w:val="0D0D0D"/>
          <w:sz w:val="22"/>
          <w:szCs w:val="22"/>
        </w:rPr>
        <w:t xml:space="preserve">Professional standards - Hwb (2019). [Online]. Available: </w:t>
      </w:r>
      <w:hyperlink r:id="rId16" w:tgtFrame="_new" w:history="1">
        <w:r w:rsidRPr="009822BA">
          <w:rPr>
            <w:rStyle w:val="Hyperlink"/>
            <w:rFonts w:ascii="Arial" w:hAnsi="Arial" w:cs="Arial"/>
            <w:sz w:val="22"/>
            <w:szCs w:val="22"/>
            <w:bdr w:val="single" w:sz="2" w:space="0" w:color="E3E3E3" w:frame="1"/>
          </w:rPr>
          <w:t>https://hwb.gov.wales/professional-learning/identifying-professional-learning-needs/professional-standards</w:t>
        </w:r>
      </w:hyperlink>
      <w:r w:rsidRPr="009822BA">
        <w:rPr>
          <w:rFonts w:ascii="Arial" w:hAnsi="Arial" w:cs="Arial"/>
          <w:color w:val="0D0D0D"/>
          <w:sz w:val="22"/>
          <w:szCs w:val="22"/>
        </w:rPr>
        <w:t>.</w:t>
      </w:r>
    </w:p>
    <w:p w14:paraId="7376613E" w14:textId="040E3C4D" w:rsidR="00D52739" w:rsidRPr="00E611D9" w:rsidRDefault="00D52739" w:rsidP="009822BA">
      <w:pPr>
        <w:pStyle w:val="AssignBody"/>
        <w:ind w:left="360"/>
      </w:pPr>
    </w:p>
    <w:sectPr w:rsidR="00D52739" w:rsidRPr="00E611D9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D12DAC" w14:textId="77777777" w:rsidR="009B2E21" w:rsidRDefault="009B2E21" w:rsidP="00E611D9">
      <w:pPr>
        <w:spacing w:after="0" w:line="240" w:lineRule="auto"/>
      </w:pPr>
      <w:r>
        <w:separator/>
      </w:r>
    </w:p>
  </w:endnote>
  <w:endnote w:type="continuationSeparator" w:id="0">
    <w:p w14:paraId="1CDE8A4A" w14:textId="77777777" w:rsidR="009B2E21" w:rsidRDefault="009B2E21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1FA8FE" w14:textId="77777777" w:rsidR="009B2E21" w:rsidRDefault="009B2E21" w:rsidP="00E611D9">
      <w:pPr>
        <w:spacing w:after="0" w:line="240" w:lineRule="auto"/>
      </w:pPr>
      <w:r>
        <w:separator/>
      </w:r>
    </w:p>
  </w:footnote>
  <w:footnote w:type="continuationSeparator" w:id="0">
    <w:p w14:paraId="0978F74C" w14:textId="77777777" w:rsidR="009B2E21" w:rsidRDefault="009B2E21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7659D3"/>
    <w:multiLevelType w:val="multilevel"/>
    <w:tmpl w:val="9BE2C6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8ED478A"/>
    <w:multiLevelType w:val="multilevel"/>
    <w:tmpl w:val="9BE2C6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EFC0C8D"/>
    <w:multiLevelType w:val="multilevel"/>
    <w:tmpl w:val="9BE2C6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10911257">
    <w:abstractNumId w:val="0"/>
  </w:num>
  <w:num w:numId="2" w16cid:durableId="1811753264">
    <w:abstractNumId w:val="2"/>
  </w:num>
  <w:num w:numId="3" w16cid:durableId="16715638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E55AE"/>
    <w:rsid w:val="00433F17"/>
    <w:rsid w:val="005956FB"/>
    <w:rsid w:val="006419C3"/>
    <w:rsid w:val="00691A46"/>
    <w:rsid w:val="006B5861"/>
    <w:rsid w:val="00726C2D"/>
    <w:rsid w:val="00817F7A"/>
    <w:rsid w:val="00877A8E"/>
    <w:rsid w:val="009822BA"/>
    <w:rsid w:val="009A0ECE"/>
    <w:rsid w:val="009B2E21"/>
    <w:rsid w:val="009B47AE"/>
    <w:rsid w:val="00AD4EBD"/>
    <w:rsid w:val="00B67895"/>
    <w:rsid w:val="00BC651E"/>
    <w:rsid w:val="00CD1240"/>
    <w:rsid w:val="00D52739"/>
    <w:rsid w:val="00E611D9"/>
    <w:rsid w:val="00E711FC"/>
    <w:rsid w:val="00E967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E96781"/>
  </w:style>
  <w:style w:type="character" w:styleId="Hyperlink">
    <w:name w:val="Hyperlink"/>
    <w:basedOn w:val="DefaultParagraphFont"/>
    <w:uiPriority w:val="99"/>
    <w:unhideWhenUsed/>
    <w:rsid w:val="00E9678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6781"/>
    <w:rPr>
      <w:color w:val="605E5C"/>
      <w:shd w:val="clear" w:color="auto" w:fill="E1DFDD"/>
    </w:rPr>
  </w:style>
  <w:style w:type="character" w:customStyle="1" w:styleId="url">
    <w:name w:val="url"/>
    <w:basedOn w:val="DefaultParagraphFont"/>
    <w:rsid w:val="00E96781"/>
  </w:style>
  <w:style w:type="paragraph" w:styleId="ListParagraph">
    <w:name w:val="List Paragraph"/>
    <w:basedOn w:val="Normal"/>
    <w:uiPriority w:val="34"/>
    <w:qFormat/>
    <w:rsid w:val="009822BA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26C2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04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814634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825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28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543028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312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87936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provider/6735500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bera.ac.uk/publication/ethical-guidelines-for-educational-research-2018-online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professional-learning/identifying-professional-learning-needs/professional-standards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ov.wales/sites/default/files/publications/2018-03/successful-futures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ygbm.cymru/page/?title=School+Policies&amp;pid=19" TargetMode="External"/><Relationship Id="rId10" Type="http://schemas.openxmlformats.org/officeDocument/2006/relationships/hyperlink" Target="https://www.gov.wales/curriculum-wales-overview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pages.classchart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292</Words>
  <Characters>1666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Lowri Morris (2317473)</cp:lastModifiedBy>
  <cp:revision>5</cp:revision>
  <dcterms:created xsi:type="dcterms:W3CDTF">2024-03-09T22:36:00Z</dcterms:created>
  <dcterms:modified xsi:type="dcterms:W3CDTF">2024-03-09T22:55:00Z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