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Pr="004F7497" w:rsidRDefault="00C41B4C" w:rsidP="004F7497">
      <w:pPr>
        <w:spacing w:line="360" w:lineRule="auto"/>
        <w:jc w:val="center"/>
        <w:rPr>
          <w:rFonts w:ascii="Times New Roman" w:hAnsi="Times New Roman" w:cs="Times New Roman"/>
          <w:sz w:val="28"/>
          <w:u w:val="single"/>
        </w:rPr>
      </w:pPr>
      <w:r w:rsidRPr="004F7497">
        <w:rPr>
          <w:rFonts w:ascii="Times New Roman" w:hAnsi="Times New Roman" w:cs="Times New Roman"/>
          <w:sz w:val="28"/>
          <w:u w:val="single"/>
        </w:rPr>
        <w:t>Using a theme or traditional tale as a stimulus, consider how you might embed the six areas of learning and experiences and the four purposes (Donaldson) in an integrated, cross-curricular approach.</w:t>
      </w:r>
    </w:p>
    <w:p w:rsidR="00C41B4C" w:rsidRPr="004F7497" w:rsidRDefault="00C41B4C" w:rsidP="004F7497">
      <w:pPr>
        <w:spacing w:line="360" w:lineRule="auto"/>
        <w:rPr>
          <w:rFonts w:ascii="Times New Roman" w:hAnsi="Times New Roman" w:cs="Times New Roman"/>
          <w:sz w:val="24"/>
        </w:rPr>
      </w:pPr>
      <w:bookmarkStart w:id="0" w:name="_GoBack"/>
      <w:bookmarkEnd w:id="0"/>
    </w:p>
    <w:p w:rsidR="00E356DF" w:rsidRPr="004F7497" w:rsidRDefault="00CD6694" w:rsidP="004F7497">
      <w:pPr>
        <w:spacing w:line="360" w:lineRule="auto"/>
        <w:jc w:val="both"/>
        <w:rPr>
          <w:rFonts w:ascii="Times New Roman" w:hAnsi="Times New Roman" w:cs="Times New Roman"/>
          <w:sz w:val="24"/>
        </w:rPr>
      </w:pPr>
      <w:r w:rsidRPr="004F7497">
        <w:rPr>
          <w:rFonts w:ascii="Times New Roman" w:hAnsi="Times New Roman" w:cs="Times New Roman"/>
          <w:sz w:val="24"/>
        </w:rPr>
        <w:t>I have chosen to</w:t>
      </w:r>
      <w:r w:rsidR="00C41B4C" w:rsidRPr="004F7497">
        <w:rPr>
          <w:rFonts w:ascii="Times New Roman" w:hAnsi="Times New Roman" w:cs="Times New Roman"/>
          <w:sz w:val="24"/>
        </w:rPr>
        <w:t xml:space="preserve"> </w:t>
      </w:r>
      <w:r w:rsidR="007D1581" w:rsidRPr="004F7497">
        <w:rPr>
          <w:rFonts w:ascii="Times New Roman" w:hAnsi="Times New Roman" w:cs="Times New Roman"/>
          <w:sz w:val="24"/>
        </w:rPr>
        <w:t>base my activities on</w:t>
      </w:r>
      <w:r w:rsidR="00E356DF" w:rsidRPr="004F7497">
        <w:rPr>
          <w:rFonts w:ascii="Times New Roman" w:hAnsi="Times New Roman" w:cs="Times New Roman"/>
          <w:sz w:val="24"/>
        </w:rPr>
        <w:t xml:space="preserve"> the </w:t>
      </w:r>
      <w:r w:rsidR="00C41B4C" w:rsidRPr="004F7497">
        <w:rPr>
          <w:rFonts w:ascii="Times New Roman" w:hAnsi="Times New Roman" w:cs="Times New Roman"/>
          <w:sz w:val="24"/>
        </w:rPr>
        <w:t xml:space="preserve">traditional welsh tale </w:t>
      </w:r>
      <w:r w:rsidR="00E356DF" w:rsidRPr="004F7497">
        <w:rPr>
          <w:rFonts w:ascii="Times New Roman" w:hAnsi="Times New Roman" w:cs="Times New Roman"/>
          <w:sz w:val="24"/>
        </w:rPr>
        <w:t>‘</w:t>
      </w:r>
      <w:r w:rsidR="00017CDA" w:rsidRPr="004F7497">
        <w:rPr>
          <w:rFonts w:ascii="Times New Roman" w:hAnsi="Times New Roman" w:cs="Times New Roman"/>
          <w:sz w:val="24"/>
        </w:rPr>
        <w:t xml:space="preserve">The Four Branches of </w:t>
      </w:r>
      <w:r w:rsidR="00E356DF" w:rsidRPr="004F7497">
        <w:rPr>
          <w:rFonts w:ascii="Times New Roman" w:hAnsi="Times New Roman" w:cs="Times New Roman"/>
          <w:sz w:val="24"/>
        </w:rPr>
        <w:t xml:space="preserve">Y </w:t>
      </w:r>
      <w:proofErr w:type="spellStart"/>
      <w:r w:rsidR="00E356DF" w:rsidRPr="004F7497">
        <w:rPr>
          <w:rFonts w:ascii="Times New Roman" w:hAnsi="Times New Roman" w:cs="Times New Roman"/>
          <w:sz w:val="24"/>
        </w:rPr>
        <w:t>Mabinogi</w:t>
      </w:r>
      <w:proofErr w:type="spellEnd"/>
      <w:r w:rsidR="00E356DF" w:rsidRPr="004F7497">
        <w:rPr>
          <w:rFonts w:ascii="Times New Roman" w:hAnsi="Times New Roman" w:cs="Times New Roman"/>
          <w:sz w:val="24"/>
        </w:rPr>
        <w:t xml:space="preserve">’ </w:t>
      </w:r>
      <w:r w:rsidR="0049447D" w:rsidRPr="004F7497">
        <w:rPr>
          <w:rFonts w:ascii="Times New Roman" w:hAnsi="Times New Roman" w:cs="Times New Roman"/>
          <w:sz w:val="24"/>
        </w:rPr>
        <w:t xml:space="preserve">for Year 4 Key Stage 2 </w:t>
      </w:r>
      <w:r w:rsidR="00C41B4C" w:rsidRPr="004F7497">
        <w:rPr>
          <w:rFonts w:ascii="Times New Roman" w:hAnsi="Times New Roman" w:cs="Times New Roman"/>
          <w:sz w:val="24"/>
        </w:rPr>
        <w:t xml:space="preserve">as it will cover Y </w:t>
      </w:r>
      <w:proofErr w:type="spellStart"/>
      <w:r w:rsidR="00C41B4C" w:rsidRPr="004F7497">
        <w:rPr>
          <w:rFonts w:ascii="Times New Roman" w:hAnsi="Times New Roman" w:cs="Times New Roman"/>
          <w:sz w:val="24"/>
        </w:rPr>
        <w:t>Cwricwlwm</w:t>
      </w:r>
      <w:proofErr w:type="spellEnd"/>
      <w:r w:rsidR="00C41B4C" w:rsidRPr="004F7497">
        <w:rPr>
          <w:rFonts w:ascii="Times New Roman" w:hAnsi="Times New Roman" w:cs="Times New Roman"/>
          <w:sz w:val="24"/>
        </w:rPr>
        <w:t xml:space="preserve"> </w:t>
      </w:r>
      <w:proofErr w:type="spellStart"/>
      <w:r w:rsidR="00C41B4C" w:rsidRPr="004F7497">
        <w:rPr>
          <w:rFonts w:ascii="Times New Roman" w:hAnsi="Times New Roman" w:cs="Times New Roman"/>
          <w:sz w:val="24"/>
        </w:rPr>
        <w:t>Cymreig</w:t>
      </w:r>
      <w:proofErr w:type="spellEnd"/>
      <w:r w:rsidR="00C41B4C" w:rsidRPr="004F7497">
        <w:rPr>
          <w:rFonts w:ascii="Times New Roman" w:hAnsi="Times New Roman" w:cs="Times New Roman"/>
          <w:sz w:val="24"/>
        </w:rPr>
        <w:t xml:space="preserve"> and </w:t>
      </w:r>
      <w:r w:rsidR="00E356DF" w:rsidRPr="004F7497">
        <w:rPr>
          <w:rFonts w:ascii="Times New Roman" w:hAnsi="Times New Roman" w:cs="Times New Roman"/>
          <w:sz w:val="24"/>
        </w:rPr>
        <w:t xml:space="preserve">it will able me to use </w:t>
      </w:r>
      <w:r w:rsidRPr="004F7497">
        <w:rPr>
          <w:rFonts w:ascii="Times New Roman" w:hAnsi="Times New Roman" w:cs="Times New Roman"/>
          <w:sz w:val="24"/>
        </w:rPr>
        <w:t xml:space="preserve">a mixture of </w:t>
      </w:r>
      <w:r w:rsidR="00E356DF" w:rsidRPr="004F7497">
        <w:rPr>
          <w:rFonts w:ascii="Times New Roman" w:hAnsi="Times New Roman" w:cs="Times New Roman"/>
          <w:sz w:val="24"/>
        </w:rPr>
        <w:t>the six areas of learning and experience</w:t>
      </w:r>
      <w:r w:rsidR="00C84826" w:rsidRPr="004F7497">
        <w:rPr>
          <w:rFonts w:ascii="Times New Roman" w:hAnsi="Times New Roman" w:cs="Times New Roman"/>
          <w:sz w:val="24"/>
        </w:rPr>
        <w:t>s and</w:t>
      </w:r>
      <w:r w:rsidRPr="004F7497">
        <w:rPr>
          <w:rFonts w:ascii="Times New Roman" w:hAnsi="Times New Roman" w:cs="Times New Roman"/>
          <w:sz w:val="24"/>
        </w:rPr>
        <w:t xml:space="preserve"> Donaldson’s four purposes in</w:t>
      </w:r>
      <w:r w:rsidR="00E356DF" w:rsidRPr="004F7497">
        <w:rPr>
          <w:rFonts w:ascii="Times New Roman" w:hAnsi="Times New Roman" w:cs="Times New Roman"/>
          <w:sz w:val="24"/>
        </w:rPr>
        <w:t xml:space="preserve"> a cross-curricular approach because of the wide range of information, H</w:t>
      </w:r>
      <w:r w:rsidR="00216B5D" w:rsidRPr="004F7497">
        <w:rPr>
          <w:rFonts w:ascii="Times New Roman" w:hAnsi="Times New Roman" w:cs="Times New Roman"/>
          <w:sz w:val="24"/>
        </w:rPr>
        <w:t>istory and stories it has to offer.</w:t>
      </w:r>
      <w:r w:rsidR="0049447D" w:rsidRPr="004F7497">
        <w:rPr>
          <w:rFonts w:ascii="Times New Roman" w:hAnsi="Times New Roman" w:cs="Times New Roman"/>
          <w:sz w:val="24"/>
        </w:rPr>
        <w:t xml:space="preserve"> </w:t>
      </w:r>
    </w:p>
    <w:p w:rsidR="00CD6694" w:rsidRPr="004F7497" w:rsidRDefault="00216B5D" w:rsidP="004F7497">
      <w:pPr>
        <w:spacing w:line="360" w:lineRule="auto"/>
        <w:jc w:val="both"/>
        <w:rPr>
          <w:rFonts w:ascii="Times New Roman" w:hAnsi="Times New Roman" w:cs="Times New Roman"/>
          <w:sz w:val="24"/>
        </w:rPr>
      </w:pPr>
      <w:r w:rsidRPr="004F7497">
        <w:rPr>
          <w:rFonts w:ascii="Times New Roman" w:hAnsi="Times New Roman" w:cs="Times New Roman"/>
          <w:sz w:val="24"/>
        </w:rPr>
        <w:t xml:space="preserve">The </w:t>
      </w:r>
      <w:r w:rsidR="009D276C" w:rsidRPr="004F7497">
        <w:rPr>
          <w:rFonts w:ascii="Times New Roman" w:hAnsi="Times New Roman" w:cs="Times New Roman"/>
          <w:sz w:val="24"/>
        </w:rPr>
        <w:t xml:space="preserve">main focus though is the cross-curricular approach. </w:t>
      </w:r>
      <w:r w:rsidR="00E84766" w:rsidRPr="004F7497">
        <w:rPr>
          <w:rFonts w:ascii="Times New Roman" w:hAnsi="Times New Roman" w:cs="Times New Roman"/>
          <w:sz w:val="24"/>
        </w:rPr>
        <w:t>According to Jonathan Barnes (2014. p260) “The world beyond the classroom is cross-curricular”</w:t>
      </w:r>
      <w:r w:rsidR="003815BF" w:rsidRPr="004F7497">
        <w:rPr>
          <w:rFonts w:ascii="Times New Roman" w:hAnsi="Times New Roman" w:cs="Times New Roman"/>
          <w:sz w:val="24"/>
        </w:rPr>
        <w:t xml:space="preserve"> </w:t>
      </w:r>
      <w:r w:rsidR="00E84766" w:rsidRPr="004F7497">
        <w:rPr>
          <w:rFonts w:ascii="Times New Roman" w:hAnsi="Times New Roman" w:cs="Times New Roman"/>
          <w:sz w:val="24"/>
        </w:rPr>
        <w:t xml:space="preserve">meaning that children’s everyday life is not just based on one subject or matter, but is filled with a multitude of those things. </w:t>
      </w:r>
      <w:r w:rsidR="003815BF" w:rsidRPr="004F7497">
        <w:rPr>
          <w:rFonts w:ascii="Times New Roman" w:hAnsi="Times New Roman" w:cs="Times New Roman"/>
          <w:sz w:val="24"/>
        </w:rPr>
        <w:t xml:space="preserve">Barnes believes that having children learn through a cross-curricular approach will fuel and engage their creativity and knowledge and understanding, as it is more known to them and can link with real-life problems. </w:t>
      </w:r>
      <w:r w:rsidR="007969ED" w:rsidRPr="004F7497">
        <w:rPr>
          <w:rFonts w:ascii="Times New Roman" w:hAnsi="Times New Roman" w:cs="Times New Roman"/>
          <w:sz w:val="24"/>
        </w:rPr>
        <w:t>Within his research, Barnes (2014)</w:t>
      </w:r>
      <w:r w:rsidR="009B7190" w:rsidRPr="004F7497">
        <w:rPr>
          <w:rFonts w:ascii="Times New Roman" w:hAnsi="Times New Roman" w:cs="Times New Roman"/>
          <w:sz w:val="24"/>
        </w:rPr>
        <w:t xml:space="preserve"> mentions</w:t>
      </w:r>
      <w:r w:rsidR="009434FB" w:rsidRPr="004F7497">
        <w:rPr>
          <w:rFonts w:ascii="Times New Roman" w:hAnsi="Times New Roman" w:cs="Times New Roman"/>
          <w:sz w:val="24"/>
        </w:rPr>
        <w:t xml:space="preserve"> a psychologist named </w:t>
      </w:r>
      <w:proofErr w:type="spellStart"/>
      <w:r w:rsidR="00C14F60" w:rsidRPr="004F7497">
        <w:rPr>
          <w:rFonts w:ascii="Times New Roman" w:hAnsi="Times New Roman" w:cs="Times New Roman"/>
          <w:sz w:val="24"/>
        </w:rPr>
        <w:t>Csíkszentmihályi</w:t>
      </w:r>
      <w:proofErr w:type="spellEnd"/>
      <w:r w:rsidR="00C14F60" w:rsidRPr="004F7497">
        <w:rPr>
          <w:rFonts w:ascii="Times New Roman" w:hAnsi="Times New Roman" w:cs="Times New Roman"/>
          <w:sz w:val="24"/>
        </w:rPr>
        <w:t xml:space="preserve"> who</w:t>
      </w:r>
      <w:r w:rsidR="00E83C38" w:rsidRPr="004F7497">
        <w:rPr>
          <w:rFonts w:ascii="Times New Roman" w:hAnsi="Times New Roman" w:cs="Times New Roman"/>
          <w:sz w:val="24"/>
        </w:rPr>
        <w:t xml:space="preserve"> developed the Flow theory</w:t>
      </w:r>
      <w:r w:rsidR="00676D10" w:rsidRPr="004F7497">
        <w:rPr>
          <w:rFonts w:ascii="Times New Roman" w:hAnsi="Times New Roman" w:cs="Times New Roman"/>
          <w:sz w:val="24"/>
        </w:rPr>
        <w:t xml:space="preserve">. </w:t>
      </w:r>
      <w:proofErr w:type="spellStart"/>
      <w:r w:rsidR="00676D10" w:rsidRPr="004F7497">
        <w:rPr>
          <w:rFonts w:ascii="Times New Roman" w:hAnsi="Times New Roman" w:cs="Times New Roman"/>
          <w:sz w:val="24"/>
        </w:rPr>
        <w:t>Csíkszentmihályi</w:t>
      </w:r>
      <w:proofErr w:type="spellEnd"/>
      <w:r w:rsidR="00676D10" w:rsidRPr="004F7497">
        <w:rPr>
          <w:rFonts w:ascii="Times New Roman" w:hAnsi="Times New Roman" w:cs="Times New Roman"/>
          <w:sz w:val="24"/>
        </w:rPr>
        <w:t xml:space="preserve"> believes that people experience the feeling of ‘Flow’ when they are completely emerged and focused on a task that nothing else seems to bother them because they are so interested in it</w:t>
      </w:r>
      <w:r w:rsidR="00F84642" w:rsidRPr="004F7497">
        <w:rPr>
          <w:rFonts w:ascii="Times New Roman" w:hAnsi="Times New Roman" w:cs="Times New Roman"/>
        </w:rPr>
        <w:t xml:space="preserve">. </w:t>
      </w:r>
      <w:r w:rsidR="00B37D24" w:rsidRPr="004F7497">
        <w:rPr>
          <w:rFonts w:ascii="Times New Roman" w:hAnsi="Times New Roman" w:cs="Times New Roman"/>
          <w:sz w:val="24"/>
        </w:rPr>
        <w:t xml:space="preserve"> </w:t>
      </w:r>
      <w:r w:rsidR="00F84642" w:rsidRPr="004F7497">
        <w:rPr>
          <w:rFonts w:ascii="Times New Roman" w:hAnsi="Times New Roman" w:cs="Times New Roman"/>
          <w:sz w:val="24"/>
        </w:rPr>
        <w:t xml:space="preserve">Whilst in the ‘flow’, </w:t>
      </w:r>
      <w:proofErr w:type="gramStart"/>
      <w:r w:rsidR="00F84642" w:rsidRPr="004F7497">
        <w:rPr>
          <w:rFonts w:ascii="Times New Roman" w:hAnsi="Times New Roman" w:cs="Times New Roman"/>
          <w:sz w:val="24"/>
        </w:rPr>
        <w:t>peoples</w:t>
      </w:r>
      <w:proofErr w:type="gramEnd"/>
      <w:r w:rsidR="00F84642" w:rsidRPr="004F7497">
        <w:rPr>
          <w:rFonts w:ascii="Times New Roman" w:hAnsi="Times New Roman" w:cs="Times New Roman"/>
          <w:sz w:val="24"/>
        </w:rPr>
        <w:t xml:space="preserve"> prefrontal cortex tends to decrease, allowing more areas within the brain to connect and communicate with each other, but according to </w:t>
      </w:r>
      <w:proofErr w:type="spellStart"/>
      <w:r w:rsidR="00F84642" w:rsidRPr="004F7497">
        <w:rPr>
          <w:rFonts w:ascii="Times New Roman" w:hAnsi="Times New Roman" w:cs="Times New Roman"/>
          <w:sz w:val="24"/>
        </w:rPr>
        <w:t>Csíkszentmihályi</w:t>
      </w:r>
      <w:proofErr w:type="spellEnd"/>
      <w:r w:rsidR="00F84642" w:rsidRPr="004F7497">
        <w:rPr>
          <w:rFonts w:ascii="Times New Roman" w:hAnsi="Times New Roman" w:cs="Times New Roman"/>
          <w:sz w:val="24"/>
        </w:rPr>
        <w:t>, “Inducing flow is about the balance between the level of skill and the size of the challenge at hand” (All About Flow &amp; Positive Psychology</w:t>
      </w:r>
      <w:r w:rsidR="001B2280" w:rsidRPr="004F7497">
        <w:rPr>
          <w:rFonts w:ascii="Times New Roman" w:hAnsi="Times New Roman" w:cs="Times New Roman"/>
          <w:sz w:val="24"/>
        </w:rPr>
        <w:t>.</w:t>
      </w:r>
      <w:r w:rsidR="00F84642" w:rsidRPr="004F7497">
        <w:rPr>
          <w:rFonts w:ascii="Times New Roman" w:hAnsi="Times New Roman" w:cs="Times New Roman"/>
          <w:sz w:val="24"/>
        </w:rPr>
        <w:t xml:space="preserve"> 2016). </w:t>
      </w:r>
      <w:r w:rsidR="007A6C9F" w:rsidRPr="004F7497">
        <w:rPr>
          <w:rFonts w:ascii="Times New Roman" w:hAnsi="Times New Roman" w:cs="Times New Roman"/>
          <w:sz w:val="24"/>
        </w:rPr>
        <w:t xml:space="preserve">Flow is a very important part in a child or young </w:t>
      </w:r>
      <w:proofErr w:type="spellStart"/>
      <w:proofErr w:type="gramStart"/>
      <w:r w:rsidR="007A6C9F" w:rsidRPr="004F7497">
        <w:rPr>
          <w:rFonts w:ascii="Times New Roman" w:hAnsi="Times New Roman" w:cs="Times New Roman"/>
          <w:sz w:val="24"/>
        </w:rPr>
        <w:t>persons</w:t>
      </w:r>
      <w:proofErr w:type="spellEnd"/>
      <w:proofErr w:type="gramEnd"/>
      <w:r w:rsidR="007A6C9F" w:rsidRPr="004F7497">
        <w:rPr>
          <w:rFonts w:ascii="Times New Roman" w:hAnsi="Times New Roman" w:cs="Times New Roman"/>
          <w:sz w:val="24"/>
        </w:rPr>
        <w:t xml:space="preserve"> education as it gets them to concentrate and focus more on the task at hand, and within cross-curricular approaches, this would be possible to achieve. Cross-curricular means a multitude of stimuli and subjects meaning children can do the learning in ways they find interesting and the mixture of information gets them interested and more </w:t>
      </w:r>
      <w:r w:rsidR="00906908" w:rsidRPr="004F7497">
        <w:rPr>
          <w:rFonts w:ascii="Times New Roman" w:hAnsi="Times New Roman" w:cs="Times New Roman"/>
          <w:sz w:val="24"/>
        </w:rPr>
        <w:t>“</w:t>
      </w:r>
      <w:r w:rsidR="007A6C9F" w:rsidRPr="004F7497">
        <w:rPr>
          <w:rFonts w:ascii="Times New Roman" w:hAnsi="Times New Roman" w:cs="Times New Roman"/>
          <w:sz w:val="24"/>
        </w:rPr>
        <w:t>zoned in</w:t>
      </w:r>
      <w:r w:rsidR="00906908" w:rsidRPr="004F7497">
        <w:rPr>
          <w:rFonts w:ascii="Times New Roman" w:hAnsi="Times New Roman" w:cs="Times New Roman"/>
          <w:sz w:val="24"/>
        </w:rPr>
        <w:t>”</w:t>
      </w:r>
      <w:r w:rsidR="007A6C9F" w:rsidRPr="004F7497">
        <w:rPr>
          <w:rFonts w:ascii="Times New Roman" w:hAnsi="Times New Roman" w:cs="Times New Roman"/>
          <w:sz w:val="24"/>
        </w:rPr>
        <w:t xml:space="preserve"> to the activity</w:t>
      </w:r>
      <w:r w:rsidR="00906908" w:rsidRPr="004F7497">
        <w:rPr>
          <w:rFonts w:ascii="Times New Roman" w:hAnsi="Times New Roman" w:cs="Times New Roman"/>
          <w:sz w:val="24"/>
        </w:rPr>
        <w:t xml:space="preserve">. </w:t>
      </w:r>
      <w:r w:rsidR="00CD6694" w:rsidRPr="004F7497">
        <w:rPr>
          <w:rFonts w:ascii="Times New Roman" w:hAnsi="Times New Roman" w:cs="Times New Roman"/>
          <w:sz w:val="24"/>
        </w:rPr>
        <w:t xml:space="preserve"> </w:t>
      </w:r>
    </w:p>
    <w:p w:rsidR="00EC66EC" w:rsidRDefault="001B2280" w:rsidP="004F7497">
      <w:pPr>
        <w:spacing w:line="360" w:lineRule="auto"/>
        <w:jc w:val="both"/>
        <w:rPr>
          <w:rFonts w:ascii="Times New Roman" w:hAnsi="Times New Roman" w:cs="Times New Roman"/>
          <w:sz w:val="24"/>
        </w:rPr>
      </w:pPr>
      <w:r w:rsidRPr="004F7497">
        <w:rPr>
          <w:rFonts w:ascii="Times New Roman" w:hAnsi="Times New Roman" w:cs="Times New Roman"/>
          <w:sz w:val="24"/>
        </w:rPr>
        <w:t>However, some teachers who have implement</w:t>
      </w:r>
      <w:r w:rsidR="001B597F" w:rsidRPr="004F7497">
        <w:rPr>
          <w:rFonts w:ascii="Times New Roman" w:hAnsi="Times New Roman" w:cs="Times New Roman"/>
          <w:sz w:val="24"/>
        </w:rPr>
        <w:t>ed</w:t>
      </w:r>
      <w:r w:rsidRPr="004F7497">
        <w:rPr>
          <w:rFonts w:ascii="Times New Roman" w:hAnsi="Times New Roman" w:cs="Times New Roman"/>
          <w:sz w:val="24"/>
        </w:rPr>
        <w:t xml:space="preserve"> the cross-curricular within their teaching do not find it being of any use to the meaning of teaching children in depth knowledge. </w:t>
      </w:r>
      <w:r w:rsidR="00921192" w:rsidRPr="004F7497">
        <w:rPr>
          <w:rFonts w:ascii="Times New Roman" w:hAnsi="Times New Roman" w:cs="Times New Roman"/>
          <w:sz w:val="24"/>
        </w:rPr>
        <w:t xml:space="preserve">A teacher from a secondary school in </w:t>
      </w:r>
      <w:r w:rsidR="00CE4175" w:rsidRPr="004F7497">
        <w:rPr>
          <w:rFonts w:ascii="Times New Roman" w:hAnsi="Times New Roman" w:cs="Times New Roman"/>
          <w:sz w:val="24"/>
        </w:rPr>
        <w:t>the UK does not agree with cross curricular learning as it not specific to a subject meaning it lacks in depth, that the curricular is more focused on skill</w:t>
      </w:r>
      <w:r w:rsidR="007D1581" w:rsidRPr="004F7497">
        <w:rPr>
          <w:rFonts w:ascii="Times New Roman" w:hAnsi="Times New Roman" w:cs="Times New Roman"/>
          <w:sz w:val="24"/>
        </w:rPr>
        <w:t xml:space="preserve">s </w:t>
      </w:r>
      <w:r w:rsidR="00E23DB9">
        <w:rPr>
          <w:rFonts w:ascii="Times New Roman" w:hAnsi="Times New Roman" w:cs="Times New Roman"/>
          <w:sz w:val="24"/>
        </w:rPr>
        <w:lastRenderedPageBreak/>
        <w:t xml:space="preserve">rather </w:t>
      </w:r>
      <w:r w:rsidR="007D1581" w:rsidRPr="004F7497">
        <w:rPr>
          <w:rFonts w:ascii="Times New Roman" w:hAnsi="Times New Roman" w:cs="Times New Roman"/>
          <w:sz w:val="24"/>
        </w:rPr>
        <w:t>than knowledge, and that it a</w:t>
      </w:r>
      <w:r w:rsidR="00CE4175" w:rsidRPr="004F7497">
        <w:rPr>
          <w:rFonts w:ascii="Times New Roman" w:hAnsi="Times New Roman" w:cs="Times New Roman"/>
          <w:sz w:val="24"/>
        </w:rPr>
        <w:t>ffects CPD for teachers (Continuing Professional Development). The teachers biggest argument was the fact that cross-curricular was not allowing teachers to improve on their teaching as it was getting all teachers to do the same and not letting them try and teach differently</w:t>
      </w:r>
      <w:r w:rsidR="007D1581" w:rsidRPr="004F7497">
        <w:rPr>
          <w:rFonts w:ascii="Times New Roman" w:hAnsi="Times New Roman" w:cs="Times New Roman"/>
          <w:sz w:val="24"/>
        </w:rPr>
        <w:t xml:space="preserve"> (Teachers Development Trust (2013)).</w:t>
      </w:r>
    </w:p>
    <w:p w:rsidR="008F1A12" w:rsidRDefault="008F1A12" w:rsidP="004F7497">
      <w:pPr>
        <w:spacing w:line="360" w:lineRule="auto"/>
        <w:jc w:val="both"/>
        <w:rPr>
          <w:rFonts w:ascii="Times New Roman" w:hAnsi="Times New Roman" w:cs="Times New Roman"/>
          <w:sz w:val="24"/>
        </w:rPr>
      </w:pPr>
      <w:r>
        <w:rPr>
          <w:rFonts w:ascii="Times New Roman" w:hAnsi="Times New Roman" w:cs="Times New Roman"/>
          <w:sz w:val="24"/>
        </w:rPr>
        <w:t>However, the main focus is the children</w:t>
      </w:r>
      <w:r w:rsidR="002A1F27">
        <w:rPr>
          <w:rFonts w:ascii="Times New Roman" w:hAnsi="Times New Roman" w:cs="Times New Roman"/>
          <w:sz w:val="24"/>
        </w:rPr>
        <w:t xml:space="preserve"> when it comes to education</w:t>
      </w:r>
      <w:r>
        <w:rPr>
          <w:rFonts w:ascii="Times New Roman" w:hAnsi="Times New Roman" w:cs="Times New Roman"/>
          <w:sz w:val="24"/>
        </w:rPr>
        <w:t>, and according to Barnes (2013) “</w:t>
      </w:r>
      <w:r w:rsidRPr="008F1A12">
        <w:rPr>
          <w:rFonts w:ascii="Times New Roman" w:hAnsi="Times New Roman" w:cs="Times New Roman"/>
          <w:sz w:val="24"/>
        </w:rPr>
        <w:t>powerful experiences, focus exercises and different forms of cross-curricular thinking in many case studies have been greatly enriched because pupil-led responses were encouraged</w:t>
      </w:r>
      <w:r>
        <w:rPr>
          <w:rFonts w:ascii="Times New Roman" w:hAnsi="Times New Roman" w:cs="Times New Roman"/>
          <w:sz w:val="24"/>
        </w:rPr>
        <w:t xml:space="preserve">” (Barnes. </w:t>
      </w:r>
      <w:proofErr w:type="gramStart"/>
      <w:r>
        <w:rPr>
          <w:rFonts w:ascii="Times New Roman" w:hAnsi="Times New Roman" w:cs="Times New Roman"/>
          <w:sz w:val="24"/>
        </w:rPr>
        <w:t>J</w:t>
      </w:r>
      <w:r w:rsidR="00847F33">
        <w:rPr>
          <w:rFonts w:ascii="Times New Roman" w:hAnsi="Times New Roman" w:cs="Times New Roman"/>
          <w:sz w:val="24"/>
        </w:rPr>
        <w:t xml:space="preserve"> (2014</w:t>
      </w:r>
      <w:r>
        <w:rPr>
          <w:rFonts w:ascii="Times New Roman" w:hAnsi="Times New Roman" w:cs="Times New Roman"/>
          <w:sz w:val="24"/>
        </w:rPr>
        <w:t>) p277).</w:t>
      </w:r>
      <w:proofErr w:type="gramEnd"/>
      <w:r>
        <w:rPr>
          <w:rFonts w:ascii="Times New Roman" w:hAnsi="Times New Roman" w:cs="Times New Roman"/>
          <w:sz w:val="24"/>
        </w:rPr>
        <w:t xml:space="preserve"> This comes from the </w:t>
      </w:r>
      <w:proofErr w:type="spellStart"/>
      <w:r>
        <w:rPr>
          <w:rFonts w:ascii="Times New Roman" w:hAnsi="Times New Roman" w:cs="Times New Roman"/>
          <w:sz w:val="24"/>
        </w:rPr>
        <w:t>priniciples</w:t>
      </w:r>
      <w:proofErr w:type="spellEnd"/>
      <w:r>
        <w:rPr>
          <w:rFonts w:ascii="Times New Roman" w:hAnsi="Times New Roman" w:cs="Times New Roman"/>
          <w:sz w:val="24"/>
        </w:rPr>
        <w:t xml:space="preserve"> of the United N</w:t>
      </w:r>
      <w:r w:rsidR="002A1F27">
        <w:rPr>
          <w:rFonts w:ascii="Times New Roman" w:hAnsi="Times New Roman" w:cs="Times New Roman"/>
          <w:sz w:val="24"/>
        </w:rPr>
        <w:t xml:space="preserve">ations </w:t>
      </w:r>
      <w:r w:rsidR="002A1F27" w:rsidRPr="002A1F27">
        <w:rPr>
          <w:rFonts w:ascii="Times New Roman" w:hAnsi="Times New Roman" w:cs="Times New Roman"/>
          <w:sz w:val="24"/>
        </w:rPr>
        <w:t>Convention on the Rights of the Child</w:t>
      </w:r>
      <w:r w:rsidR="002A1F27">
        <w:rPr>
          <w:rFonts w:ascii="Times New Roman" w:hAnsi="Times New Roman" w:cs="Times New Roman"/>
          <w:sz w:val="24"/>
        </w:rPr>
        <w:t xml:space="preserve"> Act 1989 which states that children have the right to say what they want when it affects their life, this including education (UNICEF (No Date)</w:t>
      </w:r>
      <w:r w:rsidR="007C679E">
        <w:rPr>
          <w:rFonts w:ascii="Times New Roman" w:hAnsi="Times New Roman" w:cs="Times New Roman"/>
          <w:sz w:val="24"/>
        </w:rPr>
        <w:t xml:space="preserve"> p2)</w:t>
      </w:r>
      <w:r w:rsidR="002A1F27">
        <w:rPr>
          <w:rFonts w:ascii="Times New Roman" w:hAnsi="Times New Roman" w:cs="Times New Roman"/>
          <w:sz w:val="24"/>
        </w:rPr>
        <w:t>. So teachers need to acknowledge what children want to learn and how they want to learn, making it easier to plan and organise lessons and activities.</w:t>
      </w:r>
    </w:p>
    <w:p w:rsidR="004F7497" w:rsidRPr="004F7497" w:rsidRDefault="004F7497" w:rsidP="004F7497">
      <w:pPr>
        <w:spacing w:line="360" w:lineRule="auto"/>
        <w:jc w:val="both"/>
        <w:rPr>
          <w:rFonts w:ascii="Times New Roman" w:hAnsi="Times New Roman" w:cs="Times New Roman"/>
          <w:sz w:val="24"/>
        </w:rPr>
      </w:pPr>
    </w:p>
    <w:p w:rsidR="007D1581" w:rsidRPr="004F7497" w:rsidRDefault="007D1581" w:rsidP="004F7497">
      <w:pPr>
        <w:spacing w:line="360" w:lineRule="auto"/>
        <w:jc w:val="both"/>
        <w:rPr>
          <w:rFonts w:ascii="Times New Roman" w:hAnsi="Times New Roman" w:cs="Times New Roman"/>
          <w:sz w:val="28"/>
          <w:u w:val="single"/>
        </w:rPr>
      </w:pPr>
      <w:r w:rsidRPr="004F7497">
        <w:rPr>
          <w:rFonts w:ascii="Times New Roman" w:hAnsi="Times New Roman" w:cs="Times New Roman"/>
          <w:sz w:val="28"/>
          <w:u w:val="single"/>
        </w:rPr>
        <w:t>Activities</w:t>
      </w:r>
    </w:p>
    <w:p w:rsidR="00CD6694" w:rsidRPr="004F7497" w:rsidRDefault="00017CDA" w:rsidP="004F7497">
      <w:pPr>
        <w:spacing w:line="360" w:lineRule="auto"/>
        <w:jc w:val="both"/>
        <w:rPr>
          <w:rFonts w:ascii="Times New Roman" w:hAnsi="Times New Roman" w:cs="Times New Roman"/>
          <w:sz w:val="24"/>
        </w:rPr>
      </w:pPr>
      <w:r w:rsidRPr="004F7497">
        <w:rPr>
          <w:rFonts w:ascii="Times New Roman" w:hAnsi="Times New Roman" w:cs="Times New Roman"/>
          <w:sz w:val="24"/>
        </w:rPr>
        <w:t xml:space="preserve">Within these activities, the underlying areas of learning will be History and Y </w:t>
      </w:r>
      <w:proofErr w:type="spellStart"/>
      <w:r w:rsidRPr="004F7497">
        <w:rPr>
          <w:rFonts w:ascii="Times New Roman" w:hAnsi="Times New Roman" w:cs="Times New Roman"/>
          <w:sz w:val="24"/>
        </w:rPr>
        <w:t>Cwricwlwm</w:t>
      </w:r>
      <w:proofErr w:type="spellEnd"/>
      <w:r w:rsidRPr="004F7497">
        <w:rPr>
          <w:rFonts w:ascii="Times New Roman" w:hAnsi="Times New Roman" w:cs="Times New Roman"/>
          <w:sz w:val="24"/>
        </w:rPr>
        <w:t xml:space="preserve"> </w:t>
      </w:r>
      <w:proofErr w:type="spellStart"/>
      <w:r w:rsidRPr="004F7497">
        <w:rPr>
          <w:rFonts w:ascii="Times New Roman" w:hAnsi="Times New Roman" w:cs="Times New Roman"/>
          <w:sz w:val="24"/>
        </w:rPr>
        <w:t>Cymreig</w:t>
      </w:r>
      <w:proofErr w:type="spellEnd"/>
      <w:r w:rsidRPr="004F7497">
        <w:rPr>
          <w:rFonts w:ascii="Times New Roman" w:hAnsi="Times New Roman" w:cs="Times New Roman"/>
          <w:sz w:val="24"/>
        </w:rPr>
        <w:t xml:space="preserve"> as the tales are based in the </w:t>
      </w:r>
      <w:r w:rsidR="00B57ABD" w:rsidRPr="004F7497">
        <w:rPr>
          <w:rFonts w:ascii="Times New Roman" w:hAnsi="Times New Roman" w:cs="Times New Roman"/>
          <w:sz w:val="24"/>
        </w:rPr>
        <w:t>eleventh century around the medieval ages and was written and created in Wales, with the literature being</w:t>
      </w:r>
      <w:r w:rsidR="00E23DB9">
        <w:rPr>
          <w:rFonts w:ascii="Times New Roman" w:hAnsi="Times New Roman" w:cs="Times New Roman"/>
          <w:sz w:val="24"/>
        </w:rPr>
        <w:t xml:space="preserve"> mostly</w:t>
      </w:r>
      <w:r w:rsidR="00B57ABD" w:rsidRPr="004F7497">
        <w:rPr>
          <w:rFonts w:ascii="Times New Roman" w:hAnsi="Times New Roman" w:cs="Times New Roman"/>
          <w:sz w:val="24"/>
        </w:rPr>
        <w:t xml:space="preserve"> Welsh. Therefore the children will be learning ab</w:t>
      </w:r>
      <w:r w:rsidR="00E23DB9">
        <w:rPr>
          <w:rFonts w:ascii="Times New Roman" w:hAnsi="Times New Roman" w:cs="Times New Roman"/>
          <w:sz w:val="24"/>
        </w:rPr>
        <w:t>out the History of Wales and old</w:t>
      </w:r>
      <w:r w:rsidR="00B57ABD" w:rsidRPr="004F7497">
        <w:rPr>
          <w:rFonts w:ascii="Times New Roman" w:hAnsi="Times New Roman" w:cs="Times New Roman"/>
          <w:sz w:val="24"/>
        </w:rPr>
        <w:t xml:space="preserve"> traditions, and they will also be doing the activities in Welsh.</w:t>
      </w:r>
      <w:r w:rsidR="00AF79EF">
        <w:rPr>
          <w:rFonts w:ascii="Times New Roman" w:hAnsi="Times New Roman" w:cs="Times New Roman"/>
          <w:sz w:val="24"/>
        </w:rPr>
        <w:t xml:space="preserve"> </w:t>
      </w:r>
    </w:p>
    <w:p w:rsidR="00337E1C" w:rsidRPr="004F7497" w:rsidRDefault="00CD6694" w:rsidP="004F7497">
      <w:pPr>
        <w:spacing w:line="360" w:lineRule="auto"/>
        <w:jc w:val="both"/>
        <w:rPr>
          <w:rFonts w:ascii="Times New Roman" w:hAnsi="Times New Roman" w:cs="Times New Roman"/>
          <w:sz w:val="24"/>
        </w:rPr>
      </w:pPr>
      <w:r w:rsidRPr="004F7497">
        <w:rPr>
          <w:rFonts w:ascii="Times New Roman" w:hAnsi="Times New Roman" w:cs="Times New Roman"/>
          <w:sz w:val="24"/>
        </w:rPr>
        <w:t xml:space="preserve">The first activity is a </w:t>
      </w:r>
      <w:r w:rsidR="0049447D" w:rsidRPr="004F7497">
        <w:rPr>
          <w:rFonts w:ascii="Times New Roman" w:hAnsi="Times New Roman" w:cs="Times New Roman"/>
          <w:sz w:val="24"/>
        </w:rPr>
        <w:t xml:space="preserve">research and presentation piece, in which the children will have to work within 4 groups (one for each story) and make either a power point presentation or a 3 piece A3 paper presentation on their story and present it to the class. </w:t>
      </w:r>
      <w:r w:rsidR="007C679E">
        <w:rPr>
          <w:rFonts w:ascii="Times New Roman" w:hAnsi="Times New Roman" w:cs="Times New Roman"/>
          <w:sz w:val="24"/>
        </w:rPr>
        <w:t xml:space="preserve">This activity is a </w:t>
      </w:r>
      <w:r w:rsidR="00847F33" w:rsidRPr="00847F33">
        <w:rPr>
          <w:rFonts w:ascii="Times New Roman" w:hAnsi="Times New Roman" w:cs="Times New Roman"/>
          <w:sz w:val="24"/>
        </w:rPr>
        <w:t>Multidiscip</w:t>
      </w:r>
      <w:r w:rsidR="00847F33">
        <w:rPr>
          <w:rFonts w:ascii="Times New Roman" w:hAnsi="Times New Roman" w:cs="Times New Roman"/>
          <w:sz w:val="24"/>
        </w:rPr>
        <w:t xml:space="preserve">linary cross-curricular approach as the children will be focusing on one task (the presentation), but will be using technology skills, creative skills and communication skills to complete it (Barnes. </w:t>
      </w:r>
      <w:proofErr w:type="gramStart"/>
      <w:r w:rsidR="00847F33">
        <w:rPr>
          <w:rFonts w:ascii="Times New Roman" w:hAnsi="Times New Roman" w:cs="Times New Roman"/>
          <w:sz w:val="24"/>
        </w:rPr>
        <w:t>J (2014) p273).</w:t>
      </w:r>
      <w:proofErr w:type="gramEnd"/>
      <w:r w:rsidR="00847F33">
        <w:rPr>
          <w:rFonts w:ascii="Times New Roman" w:hAnsi="Times New Roman" w:cs="Times New Roman"/>
          <w:sz w:val="24"/>
        </w:rPr>
        <w:t xml:space="preserve"> The </w:t>
      </w:r>
      <w:r w:rsidR="00337E1C" w:rsidRPr="004F7497">
        <w:rPr>
          <w:rFonts w:ascii="Times New Roman" w:hAnsi="Times New Roman" w:cs="Times New Roman"/>
          <w:sz w:val="24"/>
        </w:rPr>
        <w:t>main area of learning within this activity is Technology</w:t>
      </w:r>
      <w:r w:rsidR="008E2BBF" w:rsidRPr="004F7497">
        <w:rPr>
          <w:rFonts w:ascii="Times New Roman" w:hAnsi="Times New Roman" w:cs="Times New Roman"/>
          <w:sz w:val="24"/>
        </w:rPr>
        <w:t xml:space="preserve"> and the Digital Competency Framework</w:t>
      </w:r>
      <w:r w:rsidR="00337E1C" w:rsidRPr="004F7497">
        <w:rPr>
          <w:rFonts w:ascii="Times New Roman" w:hAnsi="Times New Roman" w:cs="Times New Roman"/>
          <w:sz w:val="24"/>
        </w:rPr>
        <w:t>. This will develop the children’s thinking, as they will have to decide where they will get their information from and how relevant and reliable the source is, and also develop their communication skills, as they must work as a team to choose what information to use and not to use, whilst deciding who will be saying what and how will they present the information found e.g. using pictures, graphs, videos (</w:t>
      </w:r>
      <w:r w:rsidR="00CA2458">
        <w:rPr>
          <w:rFonts w:ascii="Times New Roman" w:hAnsi="Times New Roman" w:cs="Times New Roman"/>
          <w:sz w:val="24"/>
        </w:rPr>
        <w:t>DCELLS</w:t>
      </w:r>
      <w:r w:rsidR="00724615" w:rsidRPr="004F7497">
        <w:rPr>
          <w:rFonts w:ascii="Times New Roman" w:hAnsi="Times New Roman" w:cs="Times New Roman"/>
          <w:sz w:val="24"/>
        </w:rPr>
        <w:t>. 2008</w:t>
      </w:r>
      <w:r w:rsidR="00DE0978" w:rsidRPr="004F7497">
        <w:rPr>
          <w:rFonts w:ascii="Times New Roman" w:hAnsi="Times New Roman" w:cs="Times New Roman"/>
          <w:sz w:val="24"/>
        </w:rPr>
        <w:t xml:space="preserve">. </w:t>
      </w:r>
      <w:proofErr w:type="gramStart"/>
      <w:r w:rsidR="00DE0978" w:rsidRPr="004F7497">
        <w:rPr>
          <w:rFonts w:ascii="Times New Roman" w:hAnsi="Times New Roman" w:cs="Times New Roman"/>
          <w:sz w:val="24"/>
        </w:rPr>
        <w:t>p6</w:t>
      </w:r>
      <w:proofErr w:type="gramEnd"/>
      <w:r w:rsidR="00724615" w:rsidRPr="004F7497">
        <w:rPr>
          <w:rFonts w:ascii="Times New Roman" w:hAnsi="Times New Roman" w:cs="Times New Roman"/>
          <w:sz w:val="24"/>
        </w:rPr>
        <w:t>).</w:t>
      </w:r>
    </w:p>
    <w:p w:rsidR="00B3372B" w:rsidRPr="004F7497" w:rsidRDefault="00337E1C" w:rsidP="004F7497">
      <w:pPr>
        <w:spacing w:line="360" w:lineRule="auto"/>
        <w:jc w:val="both"/>
        <w:rPr>
          <w:rFonts w:ascii="Times New Roman" w:hAnsi="Times New Roman" w:cs="Times New Roman"/>
          <w:sz w:val="24"/>
        </w:rPr>
      </w:pPr>
      <w:r w:rsidRPr="004F7497">
        <w:rPr>
          <w:rFonts w:ascii="Times New Roman" w:hAnsi="Times New Roman" w:cs="Times New Roman"/>
          <w:sz w:val="24"/>
        </w:rPr>
        <w:lastRenderedPageBreak/>
        <w:t xml:space="preserve">The </w:t>
      </w:r>
      <w:r w:rsidR="00B3372B" w:rsidRPr="004F7497">
        <w:rPr>
          <w:rFonts w:ascii="Times New Roman" w:hAnsi="Times New Roman" w:cs="Times New Roman"/>
          <w:sz w:val="24"/>
        </w:rPr>
        <w:t xml:space="preserve">two main </w:t>
      </w:r>
      <w:r w:rsidRPr="004F7497">
        <w:rPr>
          <w:rFonts w:ascii="Times New Roman" w:hAnsi="Times New Roman" w:cs="Times New Roman"/>
          <w:sz w:val="24"/>
        </w:rPr>
        <w:t xml:space="preserve">skills being learnt within this activity </w:t>
      </w:r>
      <w:r w:rsidR="00DE0978" w:rsidRPr="004F7497">
        <w:rPr>
          <w:rFonts w:ascii="Times New Roman" w:hAnsi="Times New Roman" w:cs="Times New Roman"/>
          <w:sz w:val="24"/>
        </w:rPr>
        <w:t>are “select suitable information and make simple judgements about sources of information”</w:t>
      </w:r>
      <w:r w:rsidR="00017CDA" w:rsidRPr="004F7497">
        <w:rPr>
          <w:rFonts w:ascii="Times New Roman" w:hAnsi="Times New Roman" w:cs="Times New Roman"/>
          <w:sz w:val="24"/>
        </w:rPr>
        <w:t>, and to “create a range of presentations combining a variety of information and media, e.g. a poster combining text and graphics, a multimedia presentation”. T</w:t>
      </w:r>
      <w:r w:rsidR="00BD6B97" w:rsidRPr="004F7497">
        <w:rPr>
          <w:rFonts w:ascii="Times New Roman" w:hAnsi="Times New Roman" w:cs="Times New Roman"/>
          <w:sz w:val="24"/>
        </w:rPr>
        <w:t xml:space="preserve">hese </w:t>
      </w:r>
      <w:r w:rsidR="00017CDA" w:rsidRPr="004F7497">
        <w:rPr>
          <w:rFonts w:ascii="Times New Roman" w:hAnsi="Times New Roman" w:cs="Times New Roman"/>
          <w:sz w:val="24"/>
        </w:rPr>
        <w:t>skills are the basis of this activity and will be what they get assessed on (</w:t>
      </w:r>
      <w:r w:rsidR="00CA2458">
        <w:rPr>
          <w:rFonts w:ascii="Times New Roman" w:hAnsi="Times New Roman" w:cs="Times New Roman"/>
          <w:sz w:val="24"/>
        </w:rPr>
        <w:t>DCELLS</w:t>
      </w:r>
      <w:r w:rsidR="00017CDA" w:rsidRPr="004F7497">
        <w:rPr>
          <w:rFonts w:ascii="Times New Roman" w:hAnsi="Times New Roman" w:cs="Times New Roman"/>
          <w:sz w:val="24"/>
        </w:rPr>
        <w:t xml:space="preserve">. </w:t>
      </w:r>
      <w:proofErr w:type="gramStart"/>
      <w:r w:rsidR="00017CDA" w:rsidRPr="004F7497">
        <w:rPr>
          <w:rFonts w:ascii="Times New Roman" w:hAnsi="Times New Roman" w:cs="Times New Roman"/>
          <w:sz w:val="24"/>
        </w:rPr>
        <w:t>2008. P12-13).</w:t>
      </w:r>
      <w:proofErr w:type="gramEnd"/>
      <w:r w:rsidR="00017CDA" w:rsidRPr="004F7497">
        <w:rPr>
          <w:rFonts w:ascii="Times New Roman" w:hAnsi="Times New Roman" w:cs="Times New Roman"/>
          <w:sz w:val="24"/>
        </w:rPr>
        <w:t xml:space="preserve"> As it is a presentation, the children will also be learning </w:t>
      </w:r>
      <w:r w:rsidR="00B262C0" w:rsidRPr="004F7497">
        <w:rPr>
          <w:rFonts w:ascii="Times New Roman" w:hAnsi="Times New Roman" w:cs="Times New Roman"/>
          <w:sz w:val="24"/>
        </w:rPr>
        <w:t>Art and Design</w:t>
      </w:r>
      <w:r w:rsidR="00017CDA" w:rsidRPr="004F7497">
        <w:rPr>
          <w:rFonts w:ascii="Times New Roman" w:hAnsi="Times New Roman" w:cs="Times New Roman"/>
          <w:sz w:val="24"/>
        </w:rPr>
        <w:t xml:space="preserve"> skills and </w:t>
      </w:r>
      <w:r w:rsidR="007A59F7" w:rsidRPr="004F7497">
        <w:rPr>
          <w:rFonts w:ascii="Times New Roman" w:hAnsi="Times New Roman" w:cs="Times New Roman"/>
          <w:sz w:val="24"/>
        </w:rPr>
        <w:t>Welsh</w:t>
      </w:r>
      <w:r w:rsidR="00017CDA" w:rsidRPr="004F7497">
        <w:rPr>
          <w:rFonts w:ascii="Times New Roman" w:hAnsi="Times New Roman" w:cs="Times New Roman"/>
          <w:sz w:val="24"/>
        </w:rPr>
        <w:t xml:space="preserve">. </w:t>
      </w:r>
      <w:r w:rsidR="00B262C0" w:rsidRPr="004F7497">
        <w:rPr>
          <w:rFonts w:ascii="Times New Roman" w:hAnsi="Times New Roman" w:cs="Times New Roman"/>
          <w:sz w:val="24"/>
        </w:rPr>
        <w:t>The skills covered within Art and Design would be “use their experience and knowledge of different materials, tools and techniques</w:t>
      </w:r>
      <w:r w:rsidR="00B262C0">
        <w:rPr>
          <w:rFonts w:ascii="Arial" w:hAnsi="Arial" w:cs="Arial"/>
          <w:sz w:val="24"/>
        </w:rPr>
        <w:t xml:space="preserve"> </w:t>
      </w:r>
      <w:r w:rsidR="00B262C0" w:rsidRPr="004F7497">
        <w:rPr>
          <w:rFonts w:ascii="Times New Roman" w:hAnsi="Times New Roman" w:cs="Times New Roman"/>
          <w:sz w:val="24"/>
        </w:rPr>
        <w:t xml:space="preserve">experimentally and expressively” as their presentation must be eye-catching and presents the ambiance of the story. </w:t>
      </w:r>
      <w:r w:rsidR="007A59F7" w:rsidRPr="004F7497">
        <w:rPr>
          <w:rFonts w:ascii="Times New Roman" w:hAnsi="Times New Roman" w:cs="Times New Roman"/>
          <w:sz w:val="24"/>
        </w:rPr>
        <w:t xml:space="preserve">Within Welsh, </w:t>
      </w:r>
      <w:r w:rsidR="00B3372B" w:rsidRPr="004F7497">
        <w:rPr>
          <w:rFonts w:ascii="Times New Roman" w:hAnsi="Times New Roman" w:cs="Times New Roman"/>
          <w:sz w:val="24"/>
        </w:rPr>
        <w:t xml:space="preserve">one of </w:t>
      </w:r>
      <w:r w:rsidR="007A59F7" w:rsidRPr="004F7497">
        <w:rPr>
          <w:rFonts w:ascii="Times New Roman" w:hAnsi="Times New Roman" w:cs="Times New Roman"/>
          <w:sz w:val="24"/>
        </w:rPr>
        <w:t xml:space="preserve">the skills </w:t>
      </w:r>
      <w:r w:rsidR="00B3372B" w:rsidRPr="004F7497">
        <w:rPr>
          <w:rFonts w:ascii="Times New Roman" w:hAnsi="Times New Roman" w:cs="Times New Roman"/>
          <w:sz w:val="24"/>
        </w:rPr>
        <w:t xml:space="preserve">being </w:t>
      </w:r>
      <w:r w:rsidR="007A59F7" w:rsidRPr="004F7497">
        <w:rPr>
          <w:rFonts w:ascii="Times New Roman" w:hAnsi="Times New Roman" w:cs="Times New Roman"/>
          <w:sz w:val="24"/>
        </w:rPr>
        <w:t>learnt would be to “adapt what they write to the purpose and reader, choosing words appropriately”</w:t>
      </w:r>
      <w:r w:rsidR="009D7275" w:rsidRPr="004F7497">
        <w:rPr>
          <w:rFonts w:ascii="Times New Roman" w:hAnsi="Times New Roman" w:cs="Times New Roman"/>
          <w:sz w:val="24"/>
        </w:rPr>
        <w:t xml:space="preserve"> </w:t>
      </w:r>
      <w:r w:rsidR="00B3372B" w:rsidRPr="004F7497">
        <w:rPr>
          <w:rFonts w:ascii="Times New Roman" w:hAnsi="Times New Roman" w:cs="Times New Roman"/>
          <w:sz w:val="24"/>
        </w:rPr>
        <w:t xml:space="preserve">as they must paraphrase and create sentences that make sense to them </w:t>
      </w:r>
      <w:r w:rsidR="009D7275" w:rsidRPr="004F7497">
        <w:rPr>
          <w:rFonts w:ascii="Times New Roman" w:hAnsi="Times New Roman" w:cs="Times New Roman"/>
          <w:sz w:val="24"/>
        </w:rPr>
        <w:t>(</w:t>
      </w:r>
      <w:r w:rsidR="007C679E">
        <w:rPr>
          <w:rFonts w:ascii="Times New Roman" w:hAnsi="Times New Roman" w:cs="Times New Roman"/>
          <w:sz w:val="24"/>
        </w:rPr>
        <w:t>DCELLS</w:t>
      </w:r>
      <w:r w:rsidR="009D7275" w:rsidRPr="004F7497">
        <w:rPr>
          <w:rFonts w:ascii="Times New Roman" w:hAnsi="Times New Roman" w:cs="Times New Roman"/>
          <w:sz w:val="24"/>
        </w:rPr>
        <w:t xml:space="preserve"> (2016). p2.p6.p10)</w:t>
      </w:r>
      <w:r w:rsidR="007A59F7" w:rsidRPr="004F7497">
        <w:rPr>
          <w:rFonts w:ascii="Times New Roman" w:hAnsi="Times New Roman" w:cs="Times New Roman"/>
          <w:sz w:val="24"/>
        </w:rPr>
        <w:t>.</w:t>
      </w:r>
      <w:r w:rsidR="009D7275" w:rsidRPr="004F7497">
        <w:rPr>
          <w:rFonts w:ascii="Times New Roman" w:hAnsi="Times New Roman" w:cs="Times New Roman"/>
          <w:sz w:val="24"/>
        </w:rPr>
        <w:t xml:space="preserve"> These skills will all be met as the children research into the tales and transfer their information onto their presentations to ensure that it is effective and understandable for the class.</w:t>
      </w:r>
    </w:p>
    <w:p w:rsidR="00C84826" w:rsidRDefault="00C84826" w:rsidP="004F7497">
      <w:pPr>
        <w:spacing w:line="360" w:lineRule="auto"/>
        <w:jc w:val="both"/>
        <w:rPr>
          <w:rFonts w:ascii="Times New Roman" w:hAnsi="Times New Roman" w:cs="Times New Roman"/>
          <w:sz w:val="24"/>
        </w:rPr>
      </w:pPr>
      <w:r w:rsidRPr="004F7497">
        <w:rPr>
          <w:rFonts w:ascii="Times New Roman" w:hAnsi="Times New Roman" w:cs="Times New Roman"/>
          <w:sz w:val="24"/>
        </w:rPr>
        <w:t>As for Donaldson’s new curriculum ‘Successful Futures’</w:t>
      </w:r>
      <w:r w:rsidR="00B3372B" w:rsidRPr="004F7497">
        <w:rPr>
          <w:rFonts w:ascii="Times New Roman" w:hAnsi="Times New Roman" w:cs="Times New Roman"/>
          <w:sz w:val="24"/>
        </w:rPr>
        <w:t xml:space="preserve"> (Feb 2015), the areas of Learning and Experience being met within this activity would be Science and Technology, Languages, Literacy and Communication, Humanities and Expressive Arts. These are not so much subject specific, but a mixture of e.g. Humanities covers Geography, History, RE, Business and Social Studies</w:t>
      </w:r>
      <w:r w:rsidR="00817D15" w:rsidRPr="004F7497">
        <w:rPr>
          <w:rFonts w:ascii="Times New Roman" w:hAnsi="Times New Roman" w:cs="Times New Roman"/>
          <w:sz w:val="24"/>
        </w:rPr>
        <w:t xml:space="preserve"> (Successful Futures. 2015. </w:t>
      </w:r>
      <w:proofErr w:type="gramStart"/>
      <w:r w:rsidR="00817D15" w:rsidRPr="004F7497">
        <w:rPr>
          <w:rFonts w:ascii="Times New Roman" w:hAnsi="Times New Roman" w:cs="Times New Roman"/>
          <w:sz w:val="24"/>
        </w:rPr>
        <w:t>p46</w:t>
      </w:r>
      <w:proofErr w:type="gramEnd"/>
      <w:r w:rsidR="00817D15" w:rsidRPr="004F7497">
        <w:rPr>
          <w:rFonts w:ascii="Times New Roman" w:hAnsi="Times New Roman" w:cs="Times New Roman"/>
          <w:sz w:val="24"/>
        </w:rPr>
        <w:t>)</w:t>
      </w:r>
      <w:r w:rsidR="00B3372B" w:rsidRPr="004F7497">
        <w:rPr>
          <w:rFonts w:ascii="Times New Roman" w:hAnsi="Times New Roman" w:cs="Times New Roman"/>
          <w:sz w:val="24"/>
        </w:rPr>
        <w:t>. Along with the 6 areas of Learning, Donaldson (2015</w:t>
      </w:r>
      <w:r w:rsidR="00817D15" w:rsidRPr="004F7497">
        <w:rPr>
          <w:rFonts w:ascii="Times New Roman" w:hAnsi="Times New Roman" w:cs="Times New Roman"/>
          <w:sz w:val="24"/>
        </w:rPr>
        <w:t>) also recommends 4 purposes that children should be meeting as well during their learning</w:t>
      </w:r>
      <w:r w:rsidR="00E97805">
        <w:rPr>
          <w:rFonts w:ascii="Times New Roman" w:hAnsi="Times New Roman" w:cs="Times New Roman"/>
          <w:sz w:val="24"/>
        </w:rPr>
        <w:t xml:space="preserve">. The theme (Y </w:t>
      </w:r>
      <w:proofErr w:type="spellStart"/>
      <w:r w:rsidR="00E97805">
        <w:rPr>
          <w:rFonts w:ascii="Times New Roman" w:hAnsi="Times New Roman" w:cs="Times New Roman"/>
          <w:sz w:val="24"/>
        </w:rPr>
        <w:t>Mabinogi</w:t>
      </w:r>
      <w:proofErr w:type="spellEnd"/>
      <w:r w:rsidR="00E97805">
        <w:rPr>
          <w:rFonts w:ascii="Times New Roman" w:hAnsi="Times New Roman" w:cs="Times New Roman"/>
          <w:sz w:val="24"/>
        </w:rPr>
        <w:t>) in general promotes ‘</w:t>
      </w:r>
      <w:r w:rsidR="00E97805" w:rsidRPr="00E97805">
        <w:rPr>
          <w:rFonts w:ascii="Times New Roman" w:hAnsi="Times New Roman" w:cs="Times New Roman"/>
          <w:sz w:val="24"/>
        </w:rPr>
        <w:t xml:space="preserve">Ethical, informed citizens who are ready to be </w:t>
      </w:r>
      <w:r w:rsidR="00E97805">
        <w:rPr>
          <w:rFonts w:ascii="Times New Roman" w:hAnsi="Times New Roman" w:cs="Times New Roman"/>
          <w:sz w:val="24"/>
        </w:rPr>
        <w:t>citizens of Wales and the world’ as the children will be learning about Welsh literature and the way life used to be in the 11</w:t>
      </w:r>
      <w:r w:rsidR="00E97805" w:rsidRPr="00E97805">
        <w:rPr>
          <w:rFonts w:ascii="Times New Roman" w:hAnsi="Times New Roman" w:cs="Times New Roman"/>
          <w:sz w:val="24"/>
          <w:vertAlign w:val="superscript"/>
        </w:rPr>
        <w:t>th</w:t>
      </w:r>
      <w:r w:rsidR="00E97805">
        <w:rPr>
          <w:rFonts w:ascii="Times New Roman" w:hAnsi="Times New Roman" w:cs="Times New Roman"/>
          <w:sz w:val="24"/>
        </w:rPr>
        <w:t xml:space="preserve"> Century, while learning about their culture and old traditions. This activity also promotes ‘</w:t>
      </w:r>
      <w:r w:rsidR="00E97805" w:rsidRPr="00E97805">
        <w:rPr>
          <w:rFonts w:ascii="Times New Roman" w:hAnsi="Times New Roman" w:cs="Times New Roman"/>
          <w:sz w:val="24"/>
        </w:rPr>
        <w:t xml:space="preserve">Ambitious, capable learners who are ready </w:t>
      </w:r>
      <w:r w:rsidR="00E97805">
        <w:rPr>
          <w:rFonts w:ascii="Times New Roman" w:hAnsi="Times New Roman" w:cs="Times New Roman"/>
          <w:sz w:val="24"/>
        </w:rPr>
        <w:t>to learn throughout their lives’ as they are communicating with others and are find</w:t>
      </w:r>
      <w:r w:rsidR="000A6F09">
        <w:rPr>
          <w:rFonts w:ascii="Times New Roman" w:hAnsi="Times New Roman" w:cs="Times New Roman"/>
          <w:sz w:val="24"/>
        </w:rPr>
        <w:t>ing and analysing data using technology (Donaldson. G (2015) p29.p30)</w:t>
      </w:r>
    </w:p>
    <w:p w:rsidR="00483917" w:rsidRDefault="00483917" w:rsidP="004F7497">
      <w:pPr>
        <w:spacing w:line="360" w:lineRule="auto"/>
        <w:jc w:val="both"/>
        <w:rPr>
          <w:rFonts w:ascii="Times New Roman" w:hAnsi="Times New Roman" w:cs="Times New Roman"/>
          <w:sz w:val="24"/>
        </w:rPr>
      </w:pPr>
    </w:p>
    <w:p w:rsidR="003C5D0E" w:rsidRDefault="00483917" w:rsidP="00483917">
      <w:pPr>
        <w:spacing w:line="360" w:lineRule="auto"/>
        <w:jc w:val="both"/>
        <w:rPr>
          <w:rFonts w:ascii="Times New Roman" w:hAnsi="Times New Roman" w:cs="Times New Roman"/>
          <w:sz w:val="24"/>
        </w:rPr>
      </w:pPr>
      <w:r>
        <w:rPr>
          <w:rFonts w:ascii="Times New Roman" w:hAnsi="Times New Roman" w:cs="Times New Roman"/>
          <w:sz w:val="24"/>
        </w:rPr>
        <w:t xml:space="preserve">The second activity will be a </w:t>
      </w:r>
      <w:r w:rsidR="00B262C0" w:rsidRPr="004F7497">
        <w:rPr>
          <w:rFonts w:ascii="Times New Roman" w:hAnsi="Times New Roman" w:cs="Times New Roman"/>
          <w:sz w:val="24"/>
        </w:rPr>
        <w:t>Haiku</w:t>
      </w:r>
      <w:r>
        <w:rPr>
          <w:rFonts w:ascii="Times New Roman" w:hAnsi="Times New Roman" w:cs="Times New Roman"/>
          <w:sz w:val="24"/>
        </w:rPr>
        <w:t xml:space="preserve"> that the children must create about one of the stories, either being about the full story or part of the story. This focuses mainly on the Literacy and Welsh areas of learning as they must produce a Wels</w:t>
      </w:r>
      <w:r w:rsidR="005A42F3">
        <w:rPr>
          <w:rFonts w:ascii="Times New Roman" w:hAnsi="Times New Roman" w:cs="Times New Roman"/>
          <w:sz w:val="24"/>
        </w:rPr>
        <w:t>h piece using proper grammar. The wider skills being learnt are</w:t>
      </w:r>
      <w:r>
        <w:rPr>
          <w:rFonts w:ascii="Times New Roman" w:hAnsi="Times New Roman" w:cs="Times New Roman"/>
          <w:sz w:val="24"/>
        </w:rPr>
        <w:t xml:space="preserve"> their </w:t>
      </w:r>
      <w:r w:rsidR="005A42F3">
        <w:rPr>
          <w:rFonts w:ascii="Times New Roman" w:hAnsi="Times New Roman" w:cs="Times New Roman"/>
          <w:sz w:val="24"/>
        </w:rPr>
        <w:t>critical</w:t>
      </w:r>
      <w:r w:rsidR="004C0917">
        <w:rPr>
          <w:rFonts w:ascii="Times New Roman" w:hAnsi="Times New Roman" w:cs="Times New Roman"/>
          <w:sz w:val="24"/>
        </w:rPr>
        <w:t xml:space="preserve"> </w:t>
      </w:r>
      <w:r>
        <w:rPr>
          <w:rFonts w:ascii="Times New Roman" w:hAnsi="Times New Roman" w:cs="Times New Roman"/>
          <w:sz w:val="24"/>
        </w:rPr>
        <w:t xml:space="preserve">thinking and problem solving skills as they must </w:t>
      </w:r>
      <w:r w:rsidR="004C0917">
        <w:rPr>
          <w:rFonts w:ascii="Times New Roman" w:hAnsi="Times New Roman" w:cs="Times New Roman"/>
          <w:sz w:val="24"/>
        </w:rPr>
        <w:t xml:space="preserve">remember the specific pattern of a haiku and ensure that they follow this throughout whilst still making sense. </w:t>
      </w:r>
      <w:r w:rsidR="00D5662A">
        <w:rPr>
          <w:rFonts w:ascii="Times New Roman" w:hAnsi="Times New Roman" w:cs="Times New Roman"/>
          <w:sz w:val="24"/>
        </w:rPr>
        <w:t>They are also using their</w:t>
      </w:r>
      <w:r w:rsidR="005A42F3">
        <w:rPr>
          <w:rFonts w:ascii="Times New Roman" w:hAnsi="Times New Roman" w:cs="Times New Roman"/>
          <w:sz w:val="24"/>
        </w:rPr>
        <w:t xml:space="preserve"> organising and planning skills as they will need </w:t>
      </w:r>
      <w:r w:rsidR="005A42F3">
        <w:rPr>
          <w:rFonts w:ascii="Times New Roman" w:hAnsi="Times New Roman" w:cs="Times New Roman"/>
          <w:sz w:val="24"/>
        </w:rPr>
        <w:lastRenderedPageBreak/>
        <w:t xml:space="preserve">to plan what they will be doing </w:t>
      </w:r>
      <w:r w:rsidR="000C0BEF">
        <w:rPr>
          <w:rFonts w:ascii="Times New Roman" w:hAnsi="Times New Roman" w:cs="Times New Roman"/>
          <w:sz w:val="24"/>
        </w:rPr>
        <w:t xml:space="preserve">as a spider diagram </w:t>
      </w:r>
      <w:r w:rsidR="005A42F3">
        <w:rPr>
          <w:rFonts w:ascii="Times New Roman" w:hAnsi="Times New Roman" w:cs="Times New Roman"/>
          <w:sz w:val="24"/>
        </w:rPr>
        <w:t>and organise how they will set out their haiku to show their chosen story or scene effectively and accurate</w:t>
      </w:r>
      <w:r w:rsidR="00A0389E">
        <w:rPr>
          <w:rFonts w:ascii="Times New Roman" w:hAnsi="Times New Roman" w:cs="Times New Roman"/>
          <w:sz w:val="24"/>
        </w:rPr>
        <w:t xml:space="preserve"> (Donaldson. </w:t>
      </w:r>
      <w:proofErr w:type="gramStart"/>
      <w:r w:rsidR="00A0389E">
        <w:rPr>
          <w:rFonts w:ascii="Times New Roman" w:hAnsi="Times New Roman" w:cs="Times New Roman"/>
          <w:sz w:val="24"/>
        </w:rPr>
        <w:t>G</w:t>
      </w:r>
      <w:r w:rsidR="00E92F9A">
        <w:rPr>
          <w:rFonts w:ascii="Times New Roman" w:hAnsi="Times New Roman" w:cs="Times New Roman"/>
          <w:sz w:val="24"/>
        </w:rPr>
        <w:t xml:space="preserve"> (2015) p</w:t>
      </w:r>
      <w:r w:rsidR="00A0389E">
        <w:rPr>
          <w:rFonts w:ascii="Times New Roman" w:hAnsi="Times New Roman" w:cs="Times New Roman"/>
          <w:sz w:val="24"/>
        </w:rPr>
        <w:t>42)</w:t>
      </w:r>
      <w:r w:rsidR="005A42F3">
        <w:rPr>
          <w:rFonts w:ascii="Times New Roman" w:hAnsi="Times New Roman" w:cs="Times New Roman"/>
          <w:sz w:val="24"/>
        </w:rPr>
        <w:t>.</w:t>
      </w:r>
      <w:proofErr w:type="gramEnd"/>
      <w:r w:rsidR="005A42F3">
        <w:rPr>
          <w:rFonts w:ascii="Times New Roman" w:hAnsi="Times New Roman" w:cs="Times New Roman"/>
          <w:sz w:val="24"/>
        </w:rPr>
        <w:t xml:space="preserve"> </w:t>
      </w:r>
    </w:p>
    <w:p w:rsidR="00483917" w:rsidRDefault="007572F9" w:rsidP="00483917">
      <w:pPr>
        <w:spacing w:line="360" w:lineRule="auto"/>
        <w:jc w:val="both"/>
        <w:rPr>
          <w:rFonts w:ascii="Times New Roman" w:hAnsi="Times New Roman" w:cs="Times New Roman"/>
          <w:sz w:val="24"/>
        </w:rPr>
      </w:pPr>
      <w:r>
        <w:rPr>
          <w:rFonts w:ascii="Times New Roman" w:hAnsi="Times New Roman" w:cs="Times New Roman"/>
          <w:sz w:val="24"/>
        </w:rPr>
        <w:t>The skills being learnt within the Welsh area of learning is “</w:t>
      </w:r>
      <w:r w:rsidRPr="007572F9">
        <w:rPr>
          <w:rFonts w:ascii="Times New Roman" w:hAnsi="Times New Roman" w:cs="Times New Roman"/>
          <w:sz w:val="24"/>
        </w:rPr>
        <w:t>use language appropriate to writing, including standard forms of Welsh</w:t>
      </w:r>
      <w:r>
        <w:rPr>
          <w:rFonts w:ascii="Times New Roman" w:hAnsi="Times New Roman" w:cs="Times New Roman"/>
          <w:sz w:val="24"/>
        </w:rPr>
        <w:t>” and “</w:t>
      </w:r>
      <w:r w:rsidRPr="007572F9">
        <w:rPr>
          <w:rFonts w:ascii="Times New Roman" w:hAnsi="Times New Roman" w:cs="Times New Roman"/>
          <w:sz w:val="24"/>
        </w:rPr>
        <w:t>improve writing, checking for clarity and organisation</w:t>
      </w:r>
      <w:r>
        <w:rPr>
          <w:rFonts w:ascii="Times New Roman" w:hAnsi="Times New Roman" w:cs="Times New Roman"/>
          <w:sz w:val="24"/>
        </w:rPr>
        <w:t>”</w:t>
      </w:r>
      <w:r w:rsidR="00E23DB9">
        <w:rPr>
          <w:rFonts w:ascii="Times New Roman" w:hAnsi="Times New Roman" w:cs="Times New Roman"/>
          <w:sz w:val="24"/>
        </w:rPr>
        <w:t xml:space="preserve"> </w:t>
      </w:r>
      <w:r w:rsidR="00E23DB9" w:rsidRPr="00E23DB9">
        <w:rPr>
          <w:rFonts w:ascii="Times New Roman" w:hAnsi="Times New Roman" w:cs="Times New Roman"/>
          <w:sz w:val="24"/>
        </w:rPr>
        <w:t>(</w:t>
      </w:r>
      <w:r w:rsidR="007C679E">
        <w:rPr>
          <w:rFonts w:ascii="Times New Roman" w:hAnsi="Times New Roman" w:cs="Times New Roman"/>
          <w:sz w:val="24"/>
        </w:rPr>
        <w:t>DCELLS</w:t>
      </w:r>
      <w:r w:rsidR="00E23DB9" w:rsidRPr="00E23DB9">
        <w:rPr>
          <w:rFonts w:ascii="Times New Roman" w:hAnsi="Times New Roman" w:cs="Times New Roman"/>
          <w:sz w:val="24"/>
        </w:rPr>
        <w:t xml:space="preserve"> (2016)</w:t>
      </w:r>
      <w:r w:rsidR="00E23DB9">
        <w:rPr>
          <w:rFonts w:ascii="Times New Roman" w:hAnsi="Times New Roman" w:cs="Times New Roman"/>
          <w:sz w:val="24"/>
        </w:rPr>
        <w:t xml:space="preserve"> p10.p11)</w:t>
      </w:r>
      <w:r>
        <w:rPr>
          <w:rFonts w:ascii="Times New Roman" w:hAnsi="Times New Roman" w:cs="Times New Roman"/>
          <w:sz w:val="24"/>
        </w:rPr>
        <w:t>. The children will be using these skills throughout as they must create an understandable piece</w:t>
      </w:r>
      <w:r w:rsidR="00142CED">
        <w:rPr>
          <w:rFonts w:ascii="Times New Roman" w:hAnsi="Times New Roman" w:cs="Times New Roman"/>
          <w:sz w:val="24"/>
        </w:rPr>
        <w:t xml:space="preserve"> of writing, and they must always proof r</w:t>
      </w:r>
      <w:r w:rsidR="00E23DB9">
        <w:rPr>
          <w:rFonts w:ascii="Times New Roman" w:hAnsi="Times New Roman" w:cs="Times New Roman"/>
          <w:sz w:val="24"/>
        </w:rPr>
        <w:t xml:space="preserve">ead their work before the final draft. </w:t>
      </w:r>
      <w:r w:rsidR="003C5D0E">
        <w:rPr>
          <w:rFonts w:ascii="Times New Roman" w:hAnsi="Times New Roman" w:cs="Times New Roman"/>
          <w:sz w:val="24"/>
        </w:rPr>
        <w:t>I have chosen to use the Haiku method of writing because, although it originates from Japan and does not have anything to do with Wales, it is a good way to teach children syllables, and allows them to think deeper into different words and phrases they could use to fit the pattern.</w:t>
      </w:r>
    </w:p>
    <w:p w:rsidR="00E23DB9" w:rsidRDefault="00E23DB9" w:rsidP="00483917">
      <w:pPr>
        <w:spacing w:line="360" w:lineRule="auto"/>
        <w:jc w:val="both"/>
        <w:rPr>
          <w:rFonts w:ascii="Times New Roman" w:hAnsi="Times New Roman" w:cs="Times New Roman"/>
          <w:sz w:val="24"/>
        </w:rPr>
      </w:pPr>
      <w:r>
        <w:rPr>
          <w:rFonts w:ascii="Times New Roman" w:hAnsi="Times New Roman" w:cs="Times New Roman"/>
          <w:sz w:val="24"/>
        </w:rPr>
        <w:t xml:space="preserve">As for </w:t>
      </w:r>
      <w:proofErr w:type="spellStart"/>
      <w:r>
        <w:rPr>
          <w:rFonts w:ascii="Times New Roman" w:hAnsi="Times New Roman" w:cs="Times New Roman"/>
          <w:sz w:val="24"/>
        </w:rPr>
        <w:t>Donaldsons</w:t>
      </w:r>
      <w:proofErr w:type="spellEnd"/>
      <w:r>
        <w:rPr>
          <w:rFonts w:ascii="Times New Roman" w:hAnsi="Times New Roman" w:cs="Times New Roman"/>
          <w:sz w:val="24"/>
        </w:rPr>
        <w:t xml:space="preserve"> (2015) ‘Successful Futures’,</w:t>
      </w:r>
      <w:r w:rsidR="000C0BEF">
        <w:rPr>
          <w:rFonts w:ascii="Times New Roman" w:hAnsi="Times New Roman" w:cs="Times New Roman"/>
          <w:sz w:val="24"/>
        </w:rPr>
        <w:t xml:space="preserve"> the activity covers </w:t>
      </w:r>
      <w:r w:rsidR="00A0389E">
        <w:rPr>
          <w:rFonts w:ascii="Times New Roman" w:hAnsi="Times New Roman" w:cs="Times New Roman"/>
          <w:sz w:val="24"/>
        </w:rPr>
        <w:t>Languages, Literacy and Communication and one of the 4 purposes which is ‘enterprising, creative contributors who are ready to play a full part in life and work’</w:t>
      </w:r>
      <w:r w:rsidR="00E92F9A">
        <w:rPr>
          <w:rFonts w:ascii="Times New Roman" w:hAnsi="Times New Roman" w:cs="Times New Roman"/>
          <w:sz w:val="24"/>
        </w:rPr>
        <w:t>. This gets promoted because the children will be</w:t>
      </w:r>
      <w:r w:rsidR="00A0389E">
        <w:rPr>
          <w:rFonts w:ascii="Times New Roman" w:hAnsi="Times New Roman" w:cs="Times New Roman"/>
          <w:sz w:val="24"/>
        </w:rPr>
        <w:t xml:space="preserve"> using their imaginati</w:t>
      </w:r>
      <w:r w:rsidR="00E92F9A">
        <w:rPr>
          <w:rFonts w:ascii="Times New Roman" w:hAnsi="Times New Roman" w:cs="Times New Roman"/>
          <w:sz w:val="24"/>
        </w:rPr>
        <w:t xml:space="preserve">on and creativeness to create a Haiku, and are working through the problems of writing and structuring a Haiku, as there is a certain pattern to follow (Donaldson. </w:t>
      </w:r>
      <w:proofErr w:type="gramStart"/>
      <w:r w:rsidR="00E92F9A">
        <w:rPr>
          <w:rFonts w:ascii="Times New Roman" w:hAnsi="Times New Roman" w:cs="Times New Roman"/>
          <w:sz w:val="24"/>
        </w:rPr>
        <w:t>G (2015) p29).</w:t>
      </w:r>
      <w:proofErr w:type="gramEnd"/>
    </w:p>
    <w:p w:rsidR="00847F33" w:rsidRDefault="00847F33" w:rsidP="00483917">
      <w:pPr>
        <w:spacing w:line="360" w:lineRule="auto"/>
        <w:jc w:val="both"/>
        <w:rPr>
          <w:rFonts w:ascii="Times New Roman" w:hAnsi="Times New Roman" w:cs="Times New Roman"/>
          <w:sz w:val="24"/>
        </w:rPr>
      </w:pPr>
    </w:p>
    <w:p w:rsidR="00E92F9A" w:rsidRDefault="00E92F9A" w:rsidP="00483917">
      <w:pPr>
        <w:spacing w:line="360" w:lineRule="auto"/>
        <w:jc w:val="both"/>
        <w:rPr>
          <w:rFonts w:ascii="Times New Roman" w:hAnsi="Times New Roman" w:cs="Times New Roman"/>
          <w:sz w:val="24"/>
        </w:rPr>
      </w:pPr>
      <w:r>
        <w:rPr>
          <w:rFonts w:ascii="Times New Roman" w:hAnsi="Times New Roman" w:cs="Times New Roman"/>
          <w:sz w:val="24"/>
        </w:rPr>
        <w:t xml:space="preserve">The final activity will be </w:t>
      </w:r>
      <w:proofErr w:type="gramStart"/>
      <w:r>
        <w:rPr>
          <w:rFonts w:ascii="Times New Roman" w:hAnsi="Times New Roman" w:cs="Times New Roman"/>
          <w:sz w:val="24"/>
        </w:rPr>
        <w:t>a music</w:t>
      </w:r>
      <w:proofErr w:type="gramEnd"/>
      <w:r>
        <w:rPr>
          <w:rFonts w:ascii="Times New Roman" w:hAnsi="Times New Roman" w:cs="Times New Roman"/>
          <w:sz w:val="24"/>
        </w:rPr>
        <w:t xml:space="preserve"> and dance activity, where the children will </w:t>
      </w:r>
      <w:r w:rsidR="00163373">
        <w:rPr>
          <w:rFonts w:ascii="Times New Roman" w:hAnsi="Times New Roman" w:cs="Times New Roman"/>
          <w:sz w:val="24"/>
        </w:rPr>
        <w:t xml:space="preserve">have to listen to one of the songs from Y </w:t>
      </w:r>
      <w:proofErr w:type="spellStart"/>
      <w:r w:rsidR="00163373">
        <w:rPr>
          <w:rFonts w:ascii="Times New Roman" w:hAnsi="Times New Roman" w:cs="Times New Roman"/>
          <w:sz w:val="24"/>
        </w:rPr>
        <w:t>Mabinogi</w:t>
      </w:r>
      <w:proofErr w:type="spellEnd"/>
      <w:r w:rsidR="00163373">
        <w:rPr>
          <w:rFonts w:ascii="Times New Roman" w:hAnsi="Times New Roman" w:cs="Times New Roman"/>
          <w:sz w:val="24"/>
        </w:rPr>
        <w:t xml:space="preserve"> and then make a dance to it</w:t>
      </w:r>
      <w:r w:rsidR="007C679E">
        <w:rPr>
          <w:rFonts w:ascii="Times New Roman" w:hAnsi="Times New Roman" w:cs="Times New Roman"/>
          <w:sz w:val="24"/>
        </w:rPr>
        <w:t xml:space="preserve"> whilst using instruments to play along</w:t>
      </w:r>
      <w:r w:rsidR="00163373">
        <w:rPr>
          <w:rFonts w:ascii="Times New Roman" w:hAnsi="Times New Roman" w:cs="Times New Roman"/>
          <w:sz w:val="24"/>
        </w:rPr>
        <w:t xml:space="preserve">. </w:t>
      </w:r>
      <w:r w:rsidR="007C679E">
        <w:rPr>
          <w:rFonts w:ascii="Times New Roman" w:hAnsi="Times New Roman" w:cs="Times New Roman"/>
          <w:sz w:val="24"/>
        </w:rPr>
        <w:t>This activity is a</w:t>
      </w:r>
      <w:r w:rsidR="00847F33">
        <w:rPr>
          <w:rFonts w:ascii="Times New Roman" w:hAnsi="Times New Roman" w:cs="Times New Roman"/>
          <w:sz w:val="24"/>
        </w:rPr>
        <w:t>n</w:t>
      </w:r>
      <w:r w:rsidR="007C679E">
        <w:rPr>
          <w:rFonts w:ascii="Times New Roman" w:hAnsi="Times New Roman" w:cs="Times New Roman"/>
          <w:sz w:val="24"/>
        </w:rPr>
        <w:t xml:space="preserve"> </w:t>
      </w:r>
      <w:r w:rsidR="00847F33" w:rsidRPr="00847F33">
        <w:rPr>
          <w:rFonts w:ascii="Times New Roman" w:hAnsi="Times New Roman" w:cs="Times New Roman"/>
          <w:sz w:val="24"/>
        </w:rPr>
        <w:t>Interdiscip</w:t>
      </w:r>
      <w:r w:rsidR="00847F33">
        <w:rPr>
          <w:rFonts w:ascii="Times New Roman" w:hAnsi="Times New Roman" w:cs="Times New Roman"/>
          <w:sz w:val="24"/>
        </w:rPr>
        <w:t xml:space="preserve">linary cross-curricular approach </w:t>
      </w:r>
      <w:r w:rsidR="007C679E">
        <w:rPr>
          <w:rFonts w:ascii="Times New Roman" w:hAnsi="Times New Roman" w:cs="Times New Roman"/>
          <w:sz w:val="24"/>
        </w:rPr>
        <w:t xml:space="preserve">as the children will be </w:t>
      </w:r>
      <w:r w:rsidR="00847F33">
        <w:rPr>
          <w:rFonts w:ascii="Times New Roman" w:hAnsi="Times New Roman" w:cs="Times New Roman"/>
          <w:sz w:val="24"/>
        </w:rPr>
        <w:t>combining</w:t>
      </w:r>
      <w:r w:rsidR="007C679E">
        <w:rPr>
          <w:rFonts w:ascii="Times New Roman" w:hAnsi="Times New Roman" w:cs="Times New Roman"/>
          <w:sz w:val="24"/>
        </w:rPr>
        <w:t xml:space="preserve"> 2 different areas of learning</w:t>
      </w:r>
      <w:r w:rsidR="00847F33">
        <w:rPr>
          <w:rFonts w:ascii="Times New Roman" w:hAnsi="Times New Roman" w:cs="Times New Roman"/>
          <w:sz w:val="24"/>
        </w:rPr>
        <w:t xml:space="preserve"> to create something, meaning it could be a bit more complex</w:t>
      </w:r>
      <w:r w:rsidR="007C679E">
        <w:rPr>
          <w:rFonts w:ascii="Times New Roman" w:hAnsi="Times New Roman" w:cs="Times New Roman"/>
          <w:sz w:val="24"/>
        </w:rPr>
        <w:t xml:space="preserve"> (Barnes. </w:t>
      </w:r>
      <w:proofErr w:type="gramStart"/>
      <w:r w:rsidR="007C679E">
        <w:rPr>
          <w:rFonts w:ascii="Times New Roman" w:hAnsi="Times New Roman" w:cs="Times New Roman"/>
          <w:sz w:val="24"/>
        </w:rPr>
        <w:t>J</w:t>
      </w:r>
      <w:r w:rsidR="00847F33">
        <w:rPr>
          <w:rFonts w:ascii="Times New Roman" w:hAnsi="Times New Roman" w:cs="Times New Roman"/>
          <w:sz w:val="24"/>
        </w:rPr>
        <w:t xml:space="preserve"> (2014</w:t>
      </w:r>
      <w:r w:rsidR="007C679E">
        <w:rPr>
          <w:rFonts w:ascii="Times New Roman" w:hAnsi="Times New Roman" w:cs="Times New Roman"/>
          <w:sz w:val="24"/>
        </w:rPr>
        <w:t>) p273).</w:t>
      </w:r>
      <w:proofErr w:type="gramEnd"/>
      <w:r w:rsidR="007C679E">
        <w:rPr>
          <w:rFonts w:ascii="Times New Roman" w:hAnsi="Times New Roman" w:cs="Times New Roman"/>
          <w:sz w:val="24"/>
        </w:rPr>
        <w:t xml:space="preserve"> </w:t>
      </w:r>
      <w:r w:rsidR="00163373">
        <w:rPr>
          <w:rFonts w:ascii="Times New Roman" w:hAnsi="Times New Roman" w:cs="Times New Roman"/>
          <w:sz w:val="24"/>
        </w:rPr>
        <w:t xml:space="preserve">The areas of learning being learnt within this </w:t>
      </w:r>
      <w:r w:rsidR="00CA2458">
        <w:rPr>
          <w:rFonts w:ascii="Times New Roman" w:hAnsi="Times New Roman" w:cs="Times New Roman"/>
          <w:sz w:val="24"/>
        </w:rPr>
        <w:t xml:space="preserve">activity </w:t>
      </w:r>
      <w:r w:rsidR="00163373">
        <w:rPr>
          <w:rFonts w:ascii="Times New Roman" w:hAnsi="Times New Roman" w:cs="Times New Roman"/>
          <w:sz w:val="24"/>
        </w:rPr>
        <w:t xml:space="preserve">are Music, Physical Education and brief Numeracy. The </w:t>
      </w:r>
      <w:r w:rsidR="0044359B">
        <w:rPr>
          <w:rFonts w:ascii="Times New Roman" w:hAnsi="Times New Roman" w:cs="Times New Roman"/>
          <w:sz w:val="24"/>
        </w:rPr>
        <w:t>main skill</w:t>
      </w:r>
      <w:r w:rsidR="00163373">
        <w:rPr>
          <w:rFonts w:ascii="Times New Roman" w:hAnsi="Times New Roman" w:cs="Times New Roman"/>
          <w:sz w:val="24"/>
        </w:rPr>
        <w:t xml:space="preserve"> </w:t>
      </w:r>
      <w:r w:rsidR="00CA2458">
        <w:rPr>
          <w:rFonts w:ascii="Times New Roman" w:hAnsi="Times New Roman" w:cs="Times New Roman"/>
          <w:sz w:val="24"/>
        </w:rPr>
        <w:t>being met in Music is</w:t>
      </w:r>
      <w:r w:rsidR="0044359B">
        <w:rPr>
          <w:rFonts w:ascii="Times New Roman" w:hAnsi="Times New Roman" w:cs="Times New Roman"/>
          <w:sz w:val="24"/>
        </w:rPr>
        <w:t xml:space="preserve"> to “</w:t>
      </w:r>
      <w:r w:rsidR="0044359B" w:rsidRPr="0044359B">
        <w:rPr>
          <w:rFonts w:ascii="Times New Roman" w:hAnsi="Times New Roman" w:cs="Times New Roman"/>
          <w:sz w:val="24"/>
        </w:rPr>
        <w:t>play instruments, using appropriate playing techniques and with increasing dexterity and control of sound</w:t>
      </w:r>
      <w:r w:rsidR="0044359B">
        <w:rPr>
          <w:rFonts w:ascii="Times New Roman" w:hAnsi="Times New Roman" w:cs="Times New Roman"/>
          <w:sz w:val="24"/>
        </w:rPr>
        <w:t xml:space="preserve">” (DCELLS (2008) p12) as they will choose a suitable instrument to play and decide how to play it e.g. soft, hard, depending on the tempo of the song. This would be developing their thinking skills. With the Physical aspect of the activity, the children will be learning </w:t>
      </w:r>
      <w:r w:rsidR="0075607A">
        <w:rPr>
          <w:rFonts w:ascii="Times New Roman" w:hAnsi="Times New Roman" w:cs="Times New Roman"/>
          <w:sz w:val="24"/>
        </w:rPr>
        <w:t>the skill of recognising</w:t>
      </w:r>
      <w:r w:rsidR="0075607A" w:rsidRPr="0075607A">
        <w:rPr>
          <w:rFonts w:ascii="Times New Roman" w:hAnsi="Times New Roman" w:cs="Times New Roman"/>
          <w:sz w:val="24"/>
        </w:rPr>
        <w:t xml:space="preserve"> </w:t>
      </w:r>
      <w:r w:rsidR="0075607A">
        <w:rPr>
          <w:rFonts w:ascii="Times New Roman" w:hAnsi="Times New Roman" w:cs="Times New Roman"/>
          <w:sz w:val="24"/>
        </w:rPr>
        <w:t>“</w:t>
      </w:r>
      <w:r w:rsidR="0075607A" w:rsidRPr="0075607A">
        <w:rPr>
          <w:rFonts w:ascii="Times New Roman" w:hAnsi="Times New Roman" w:cs="Times New Roman"/>
          <w:sz w:val="24"/>
        </w:rPr>
        <w:t>the principles of simple composition and choreography in order to use them to plan sequences and a range of movement patterns</w:t>
      </w:r>
      <w:r w:rsidR="0075607A">
        <w:rPr>
          <w:rFonts w:ascii="Times New Roman" w:hAnsi="Times New Roman" w:cs="Times New Roman"/>
          <w:sz w:val="24"/>
        </w:rPr>
        <w:t xml:space="preserve">” (DCELLS (2008) p13) as they will be learning traditional dance moves and coming up with ideas on what to do for choreography as a group. </w:t>
      </w:r>
    </w:p>
    <w:p w:rsidR="0075607A" w:rsidRDefault="0075607A" w:rsidP="00483917">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This activity also has an aspect of Numeracy as the children will have to time the song and calculate how they will fit in the dance moves and the timing of the instruments all together without it being chaotic. This could also link in with History as the children will be learning about old traditional dances and songs. </w:t>
      </w:r>
    </w:p>
    <w:p w:rsidR="0075607A" w:rsidRDefault="0075607A" w:rsidP="00483917">
      <w:pPr>
        <w:spacing w:line="360" w:lineRule="auto"/>
        <w:jc w:val="both"/>
        <w:rPr>
          <w:rFonts w:ascii="Times New Roman" w:hAnsi="Times New Roman" w:cs="Times New Roman"/>
          <w:sz w:val="24"/>
        </w:rPr>
      </w:pPr>
      <w:r>
        <w:rPr>
          <w:rFonts w:ascii="Times New Roman" w:hAnsi="Times New Roman" w:cs="Times New Roman"/>
          <w:sz w:val="24"/>
        </w:rPr>
        <w:t xml:space="preserve">In regards to </w:t>
      </w:r>
      <w:proofErr w:type="spellStart"/>
      <w:r>
        <w:rPr>
          <w:rFonts w:ascii="Times New Roman" w:hAnsi="Times New Roman" w:cs="Times New Roman"/>
          <w:sz w:val="24"/>
        </w:rPr>
        <w:t>Donal</w:t>
      </w:r>
      <w:r w:rsidR="00066502">
        <w:rPr>
          <w:rFonts w:ascii="Times New Roman" w:hAnsi="Times New Roman" w:cs="Times New Roman"/>
          <w:sz w:val="24"/>
        </w:rPr>
        <w:t>d</w:t>
      </w:r>
      <w:r>
        <w:rPr>
          <w:rFonts w:ascii="Times New Roman" w:hAnsi="Times New Roman" w:cs="Times New Roman"/>
          <w:sz w:val="24"/>
        </w:rPr>
        <w:t>sons</w:t>
      </w:r>
      <w:proofErr w:type="spellEnd"/>
      <w:r>
        <w:rPr>
          <w:rFonts w:ascii="Times New Roman" w:hAnsi="Times New Roman" w:cs="Times New Roman"/>
          <w:sz w:val="24"/>
        </w:rPr>
        <w:t xml:space="preserve"> (2015) curriculum, this would link with</w:t>
      </w:r>
      <w:r w:rsidR="00066502">
        <w:rPr>
          <w:rFonts w:ascii="Times New Roman" w:hAnsi="Times New Roman" w:cs="Times New Roman"/>
          <w:sz w:val="24"/>
        </w:rPr>
        <w:t xml:space="preserve"> Expressive Arts, Health and Wellbeing and Humanities. As for the 4 purposes, this activity promotes “healthy, confident individuals who are ready </w:t>
      </w:r>
      <w:r w:rsidR="00066502" w:rsidRPr="00066502">
        <w:rPr>
          <w:rFonts w:ascii="Times New Roman" w:hAnsi="Times New Roman" w:cs="Times New Roman"/>
          <w:sz w:val="24"/>
        </w:rPr>
        <w:t>to lead fulfilling liv</w:t>
      </w:r>
      <w:r w:rsidR="00066502">
        <w:rPr>
          <w:rFonts w:ascii="Times New Roman" w:hAnsi="Times New Roman" w:cs="Times New Roman"/>
          <w:sz w:val="24"/>
        </w:rPr>
        <w:t>es as valued members of society” because they are taking part in a physical activity and are improving on their confidence and self-esteem as they perform</w:t>
      </w:r>
      <w:r w:rsidR="00690A70">
        <w:rPr>
          <w:rFonts w:ascii="Times New Roman" w:hAnsi="Times New Roman" w:cs="Times New Roman"/>
          <w:sz w:val="24"/>
        </w:rPr>
        <w:t xml:space="preserve"> their dance routine (Donaldson. </w:t>
      </w:r>
      <w:proofErr w:type="gramStart"/>
      <w:r w:rsidR="00690A70">
        <w:rPr>
          <w:rFonts w:ascii="Times New Roman" w:hAnsi="Times New Roman" w:cs="Times New Roman"/>
          <w:sz w:val="24"/>
        </w:rPr>
        <w:t>G (2015) p30).</w:t>
      </w:r>
      <w:proofErr w:type="gramEnd"/>
      <w:r w:rsidR="00690A70">
        <w:rPr>
          <w:rFonts w:ascii="Times New Roman" w:hAnsi="Times New Roman" w:cs="Times New Roman"/>
          <w:sz w:val="24"/>
        </w:rPr>
        <w:t xml:space="preserve"> </w:t>
      </w:r>
    </w:p>
    <w:p w:rsidR="00690A70" w:rsidRDefault="00690A70" w:rsidP="00483917">
      <w:pPr>
        <w:spacing w:line="360" w:lineRule="auto"/>
        <w:jc w:val="both"/>
        <w:rPr>
          <w:rFonts w:ascii="Times New Roman" w:hAnsi="Times New Roman" w:cs="Times New Roman"/>
          <w:sz w:val="24"/>
        </w:rPr>
      </w:pPr>
    </w:p>
    <w:p w:rsidR="00690A70" w:rsidRDefault="00690A70" w:rsidP="00483917">
      <w:pPr>
        <w:spacing w:line="360" w:lineRule="auto"/>
        <w:jc w:val="both"/>
        <w:rPr>
          <w:rFonts w:ascii="Times New Roman" w:hAnsi="Times New Roman" w:cs="Times New Roman"/>
          <w:sz w:val="24"/>
        </w:rPr>
      </w:pPr>
      <w:r>
        <w:rPr>
          <w:rFonts w:ascii="Times New Roman" w:hAnsi="Times New Roman" w:cs="Times New Roman"/>
          <w:sz w:val="24"/>
        </w:rPr>
        <w:t>To conclude I can understand why cross-curricular learning is effective and is still being promoted in schools because as Donaldson (2015) states, cross-curricular and non-specific subject “</w:t>
      </w:r>
      <w:r w:rsidRPr="00690A70">
        <w:rPr>
          <w:rFonts w:ascii="Times New Roman" w:hAnsi="Times New Roman" w:cs="Times New Roman"/>
          <w:sz w:val="24"/>
        </w:rPr>
        <w:t>remains the best path to a sound and relevant education.</w:t>
      </w:r>
      <w:r>
        <w:rPr>
          <w:rFonts w:ascii="Times New Roman" w:hAnsi="Times New Roman" w:cs="Times New Roman"/>
          <w:sz w:val="24"/>
        </w:rPr>
        <w:t xml:space="preserve">” Donaldson created the new curriculum without a structured framework to enable schools to plan and educate children more flexible and freely (Donaldson. </w:t>
      </w:r>
      <w:proofErr w:type="gramStart"/>
      <w:r>
        <w:rPr>
          <w:rFonts w:ascii="Times New Roman" w:hAnsi="Times New Roman" w:cs="Times New Roman"/>
          <w:sz w:val="24"/>
        </w:rPr>
        <w:t>G (2015) p5).</w:t>
      </w:r>
      <w:proofErr w:type="gramEnd"/>
      <w:r>
        <w:rPr>
          <w:rFonts w:ascii="Times New Roman" w:hAnsi="Times New Roman" w:cs="Times New Roman"/>
          <w:sz w:val="24"/>
        </w:rPr>
        <w:t xml:space="preserve"> I agree that this is a very effective way to teach, especially for primary schools, as their education will not feel so structured and strict but more varied, meaning they may concentrate and focus more. </w:t>
      </w:r>
      <w:r w:rsidR="00A16BB2">
        <w:rPr>
          <w:rFonts w:ascii="Times New Roman" w:hAnsi="Times New Roman" w:cs="Times New Roman"/>
          <w:sz w:val="24"/>
        </w:rPr>
        <w:t xml:space="preserve">However, I can see how this could be an issue for some as personally, I find it difficult to link </w:t>
      </w:r>
      <w:r w:rsidR="002E23DD">
        <w:rPr>
          <w:rFonts w:ascii="Times New Roman" w:hAnsi="Times New Roman" w:cs="Times New Roman"/>
          <w:sz w:val="24"/>
        </w:rPr>
        <w:t xml:space="preserve">for example, </w:t>
      </w:r>
      <w:r w:rsidR="00A16BB2">
        <w:rPr>
          <w:rFonts w:ascii="Times New Roman" w:hAnsi="Times New Roman" w:cs="Times New Roman"/>
          <w:sz w:val="24"/>
        </w:rPr>
        <w:t>effective numeracy and mathematic learning into activities that are not purely based on those areas of learning</w:t>
      </w:r>
      <w:r w:rsidR="002E23DD">
        <w:rPr>
          <w:rFonts w:ascii="Times New Roman" w:hAnsi="Times New Roman" w:cs="Times New Roman"/>
          <w:sz w:val="24"/>
        </w:rPr>
        <w:t xml:space="preserve"> because often it does not fit in or can make the activity less interesting.</w:t>
      </w:r>
    </w:p>
    <w:p w:rsidR="00A16BB2" w:rsidRDefault="00A16BB2" w:rsidP="00483917">
      <w:pPr>
        <w:spacing w:line="360" w:lineRule="auto"/>
        <w:jc w:val="both"/>
        <w:rPr>
          <w:rFonts w:ascii="Times New Roman" w:hAnsi="Times New Roman" w:cs="Times New Roman"/>
          <w:sz w:val="24"/>
        </w:rPr>
      </w:pPr>
      <w:r>
        <w:rPr>
          <w:rFonts w:ascii="Times New Roman" w:hAnsi="Times New Roman" w:cs="Times New Roman"/>
          <w:sz w:val="24"/>
        </w:rPr>
        <w:t>Barnes</w:t>
      </w:r>
      <w:r w:rsidR="00847F33">
        <w:rPr>
          <w:rFonts w:ascii="Times New Roman" w:hAnsi="Times New Roman" w:cs="Times New Roman"/>
          <w:sz w:val="24"/>
        </w:rPr>
        <w:t xml:space="preserve"> (2014</w:t>
      </w:r>
      <w:r w:rsidR="00050502">
        <w:rPr>
          <w:rFonts w:ascii="Times New Roman" w:hAnsi="Times New Roman" w:cs="Times New Roman"/>
          <w:sz w:val="24"/>
        </w:rPr>
        <w:t xml:space="preserve">) mentions that </w:t>
      </w:r>
      <w:r w:rsidR="00AF79EF">
        <w:rPr>
          <w:rFonts w:ascii="Times New Roman" w:hAnsi="Times New Roman" w:cs="Times New Roman"/>
          <w:sz w:val="24"/>
        </w:rPr>
        <w:t xml:space="preserve">the English school inspectorates </w:t>
      </w:r>
      <w:r w:rsidR="00050502">
        <w:rPr>
          <w:rFonts w:ascii="Times New Roman" w:hAnsi="Times New Roman" w:cs="Times New Roman"/>
          <w:sz w:val="24"/>
        </w:rPr>
        <w:t>Ofsted see no major differences between subject-specific and non-subject as they “</w:t>
      </w:r>
      <w:r w:rsidR="00050502" w:rsidRPr="00050502">
        <w:rPr>
          <w:rFonts w:ascii="Times New Roman" w:hAnsi="Times New Roman" w:cs="Times New Roman"/>
          <w:sz w:val="24"/>
        </w:rPr>
        <w:t>can exist profitably side by side</w:t>
      </w:r>
      <w:r w:rsidR="00847F33">
        <w:rPr>
          <w:rFonts w:ascii="Times New Roman" w:hAnsi="Times New Roman" w:cs="Times New Roman"/>
          <w:sz w:val="24"/>
        </w:rPr>
        <w:t xml:space="preserve">” (Barnes. </w:t>
      </w:r>
      <w:proofErr w:type="gramStart"/>
      <w:r w:rsidR="00847F33">
        <w:rPr>
          <w:rFonts w:ascii="Times New Roman" w:hAnsi="Times New Roman" w:cs="Times New Roman"/>
          <w:sz w:val="24"/>
        </w:rPr>
        <w:t>J (2014</w:t>
      </w:r>
      <w:r w:rsidR="00050502">
        <w:rPr>
          <w:rFonts w:ascii="Times New Roman" w:hAnsi="Times New Roman" w:cs="Times New Roman"/>
          <w:sz w:val="24"/>
        </w:rPr>
        <w:t>) p</w:t>
      </w:r>
      <w:r w:rsidR="00AF79EF">
        <w:rPr>
          <w:rFonts w:ascii="Times New Roman" w:hAnsi="Times New Roman" w:cs="Times New Roman"/>
          <w:sz w:val="24"/>
        </w:rPr>
        <w:t>262).</w:t>
      </w:r>
      <w:proofErr w:type="gramEnd"/>
      <w:r w:rsidR="00AF79EF">
        <w:rPr>
          <w:rFonts w:ascii="Times New Roman" w:hAnsi="Times New Roman" w:cs="Times New Roman"/>
          <w:sz w:val="24"/>
        </w:rPr>
        <w:t xml:space="preserve"> On the other hand, </w:t>
      </w:r>
      <w:r w:rsidR="00050502">
        <w:rPr>
          <w:rFonts w:ascii="Times New Roman" w:hAnsi="Times New Roman" w:cs="Times New Roman"/>
          <w:sz w:val="24"/>
        </w:rPr>
        <w:t xml:space="preserve">Estyn, who are Wales’s school inspectorates see cross-curricular activities to be a </w:t>
      </w:r>
      <w:r w:rsidR="00AF79EF">
        <w:rPr>
          <w:rFonts w:ascii="Times New Roman" w:hAnsi="Times New Roman" w:cs="Times New Roman"/>
          <w:sz w:val="24"/>
        </w:rPr>
        <w:t>very beneficial</w:t>
      </w:r>
      <w:r w:rsidR="00050502">
        <w:rPr>
          <w:rFonts w:ascii="Times New Roman" w:hAnsi="Times New Roman" w:cs="Times New Roman"/>
          <w:sz w:val="24"/>
        </w:rPr>
        <w:t xml:space="preserve"> thing to </w:t>
      </w:r>
      <w:r w:rsidR="00AF79EF">
        <w:rPr>
          <w:rFonts w:ascii="Times New Roman" w:hAnsi="Times New Roman" w:cs="Times New Roman"/>
          <w:sz w:val="24"/>
        </w:rPr>
        <w:t xml:space="preserve">include and </w:t>
      </w:r>
      <w:r w:rsidR="00050502">
        <w:rPr>
          <w:rFonts w:ascii="Times New Roman" w:hAnsi="Times New Roman" w:cs="Times New Roman"/>
          <w:sz w:val="24"/>
        </w:rPr>
        <w:t xml:space="preserve">promote in school as the themed activities </w:t>
      </w:r>
      <w:r w:rsidR="00AF79EF">
        <w:rPr>
          <w:rFonts w:ascii="Times New Roman" w:hAnsi="Times New Roman" w:cs="Times New Roman"/>
          <w:sz w:val="24"/>
        </w:rPr>
        <w:t xml:space="preserve">and classes </w:t>
      </w:r>
      <w:r w:rsidR="00050502">
        <w:rPr>
          <w:rFonts w:ascii="Times New Roman" w:hAnsi="Times New Roman" w:cs="Times New Roman"/>
          <w:sz w:val="24"/>
        </w:rPr>
        <w:t xml:space="preserve">are improving on children’s education, and they are meeting all the subject matters and wider skills (Estyn (2016)). </w:t>
      </w:r>
    </w:p>
    <w:p w:rsidR="00AF79EF" w:rsidRDefault="00AF79EF" w:rsidP="00483917">
      <w:pPr>
        <w:spacing w:line="360" w:lineRule="auto"/>
        <w:jc w:val="both"/>
        <w:rPr>
          <w:rFonts w:ascii="Times New Roman" w:hAnsi="Times New Roman" w:cs="Times New Roman"/>
          <w:sz w:val="24"/>
        </w:rPr>
      </w:pPr>
      <w:r>
        <w:rPr>
          <w:rFonts w:ascii="Times New Roman" w:hAnsi="Times New Roman" w:cs="Times New Roman"/>
          <w:sz w:val="24"/>
        </w:rPr>
        <w:t xml:space="preserve">In my opinion, although cross-curricular teaching can be a bit difficult to plan, the outcome of it and the engagement and enjoyment children get from it is very effective and beneficial I in the long run. </w:t>
      </w:r>
    </w:p>
    <w:p w:rsidR="00847F33" w:rsidRDefault="00847F33" w:rsidP="00C41B4C">
      <w:pPr>
        <w:rPr>
          <w:rFonts w:ascii="Times New Roman" w:hAnsi="Times New Roman" w:cs="Times New Roman"/>
        </w:rPr>
      </w:pPr>
    </w:p>
    <w:p w:rsidR="00E84766" w:rsidRPr="00847F33" w:rsidRDefault="002E23DD" w:rsidP="00C41B4C">
      <w:pPr>
        <w:rPr>
          <w:rFonts w:ascii="Times New Roman" w:hAnsi="Times New Roman" w:cs="Times New Roman"/>
        </w:rPr>
      </w:pPr>
      <w:r w:rsidRPr="00847F33">
        <w:rPr>
          <w:rFonts w:ascii="Times New Roman" w:hAnsi="Times New Roman" w:cs="Times New Roman"/>
        </w:rPr>
        <w:t xml:space="preserve">Word count: </w:t>
      </w:r>
      <w:r w:rsidR="00847F33" w:rsidRPr="00847F33">
        <w:rPr>
          <w:rFonts w:ascii="Times New Roman" w:hAnsi="Times New Roman" w:cs="Times New Roman"/>
        </w:rPr>
        <w:t>2,049</w:t>
      </w:r>
    </w:p>
    <w:p w:rsidR="00E84766" w:rsidRPr="004F7497" w:rsidRDefault="00E84766" w:rsidP="00C41B4C">
      <w:pPr>
        <w:rPr>
          <w:rFonts w:ascii="Times New Roman" w:hAnsi="Times New Roman" w:cs="Times New Roman"/>
          <w:sz w:val="24"/>
          <w:u w:val="single"/>
        </w:rPr>
      </w:pPr>
      <w:r w:rsidRPr="004F7497">
        <w:rPr>
          <w:rFonts w:ascii="Times New Roman" w:hAnsi="Times New Roman" w:cs="Times New Roman"/>
          <w:sz w:val="24"/>
          <w:u w:val="single"/>
        </w:rPr>
        <w:lastRenderedPageBreak/>
        <w:t>Reference List</w:t>
      </w:r>
    </w:p>
    <w:p w:rsidR="007C679E" w:rsidRPr="004F7497" w:rsidRDefault="007C679E" w:rsidP="00C41B4C">
      <w:pPr>
        <w:rPr>
          <w:rFonts w:ascii="Times New Roman" w:hAnsi="Times New Roman" w:cs="Times New Roman"/>
          <w:sz w:val="24"/>
        </w:rPr>
      </w:pPr>
      <w:r>
        <w:rPr>
          <w:rFonts w:ascii="Times New Roman" w:hAnsi="Times New Roman" w:cs="Times New Roman"/>
          <w:sz w:val="24"/>
        </w:rPr>
        <w:t xml:space="preserve">Barnes. </w:t>
      </w:r>
      <w:proofErr w:type="gramStart"/>
      <w:r>
        <w:rPr>
          <w:rFonts w:ascii="Times New Roman" w:hAnsi="Times New Roman" w:cs="Times New Roman"/>
          <w:sz w:val="24"/>
        </w:rPr>
        <w:t>J (2014).</w:t>
      </w:r>
      <w:proofErr w:type="gramEnd"/>
      <w:r w:rsidRPr="004F7497">
        <w:rPr>
          <w:rFonts w:ascii="Times New Roman" w:hAnsi="Times New Roman" w:cs="Times New Roman"/>
          <w:sz w:val="24"/>
        </w:rPr>
        <w:t xml:space="preserve"> </w:t>
      </w:r>
      <w:r w:rsidRPr="004F7497">
        <w:rPr>
          <w:rFonts w:ascii="Times New Roman" w:hAnsi="Times New Roman" w:cs="Times New Roman"/>
          <w:i/>
          <w:sz w:val="24"/>
        </w:rPr>
        <w:t>CHAPTER 13:</w:t>
      </w:r>
      <w:r w:rsidRPr="004F7497">
        <w:rPr>
          <w:rFonts w:ascii="Times New Roman" w:hAnsi="Times New Roman" w:cs="Times New Roman"/>
          <w:sz w:val="24"/>
        </w:rPr>
        <w:t xml:space="preserve"> </w:t>
      </w:r>
      <w:r w:rsidRPr="004F7497">
        <w:rPr>
          <w:rFonts w:ascii="Times New Roman" w:hAnsi="Times New Roman" w:cs="Times New Roman"/>
          <w:i/>
          <w:sz w:val="24"/>
        </w:rPr>
        <w:t xml:space="preserve">AN INTRODUCTION TO CROSSCURRICULAR LEARNING. </w:t>
      </w:r>
      <w:proofErr w:type="gramStart"/>
      <w:r w:rsidRPr="004F7497">
        <w:rPr>
          <w:rFonts w:ascii="Times New Roman" w:hAnsi="Times New Roman" w:cs="Times New Roman"/>
          <w:sz w:val="24"/>
        </w:rPr>
        <w:t>p260</w:t>
      </w:r>
      <w:r>
        <w:rPr>
          <w:rFonts w:ascii="Times New Roman" w:hAnsi="Times New Roman" w:cs="Times New Roman"/>
          <w:sz w:val="24"/>
        </w:rPr>
        <w:t>.p262.p277</w:t>
      </w:r>
      <w:r w:rsidR="00847F33">
        <w:rPr>
          <w:rFonts w:ascii="Times New Roman" w:hAnsi="Times New Roman" w:cs="Times New Roman"/>
          <w:sz w:val="24"/>
        </w:rPr>
        <w:t>.p273</w:t>
      </w:r>
      <w:r w:rsidRPr="004F7497">
        <w:rPr>
          <w:rFonts w:ascii="Times New Roman" w:hAnsi="Times New Roman" w:cs="Times New Roman"/>
          <w:sz w:val="24"/>
        </w:rPr>
        <w:t xml:space="preserve">  (</w:t>
      </w:r>
      <w:proofErr w:type="gramEnd"/>
      <w:r w:rsidRPr="004F7497">
        <w:rPr>
          <w:rFonts w:ascii="Times New Roman" w:hAnsi="Times New Roman" w:cs="Times New Roman"/>
          <w:sz w:val="24"/>
        </w:rPr>
        <w:t>accessed 20/12/18)</w:t>
      </w:r>
    </w:p>
    <w:p w:rsidR="007C679E" w:rsidRPr="004F7497" w:rsidRDefault="007C679E" w:rsidP="00B320F4">
      <w:pPr>
        <w:rPr>
          <w:rFonts w:ascii="Times New Roman" w:hAnsi="Times New Roman" w:cs="Times New Roman"/>
          <w:sz w:val="24"/>
        </w:rPr>
      </w:pPr>
      <w:proofErr w:type="gramStart"/>
      <w:r>
        <w:rPr>
          <w:rFonts w:ascii="Times New Roman" w:hAnsi="Times New Roman" w:cs="Times New Roman"/>
          <w:sz w:val="24"/>
        </w:rPr>
        <w:t>DCELLS</w:t>
      </w:r>
      <w:r w:rsidRPr="004F7497">
        <w:rPr>
          <w:rFonts w:ascii="Times New Roman" w:hAnsi="Times New Roman" w:cs="Times New Roman"/>
          <w:sz w:val="24"/>
        </w:rPr>
        <w:t xml:space="preserve"> (2016).</w:t>
      </w:r>
      <w:proofErr w:type="gramEnd"/>
      <w:r w:rsidRPr="004F7497">
        <w:rPr>
          <w:rFonts w:ascii="Times New Roman" w:hAnsi="Times New Roman" w:cs="Times New Roman"/>
          <w:sz w:val="24"/>
        </w:rPr>
        <w:t xml:space="preserve"> </w:t>
      </w:r>
      <w:proofErr w:type="gramStart"/>
      <w:r w:rsidRPr="004F7497">
        <w:rPr>
          <w:rFonts w:ascii="Times New Roman" w:hAnsi="Times New Roman" w:cs="Times New Roman"/>
          <w:i/>
          <w:sz w:val="24"/>
        </w:rPr>
        <w:t>Programme of Study for Welsh.</w:t>
      </w:r>
      <w:proofErr w:type="gramEnd"/>
      <w:r w:rsidRPr="004F7497">
        <w:rPr>
          <w:rFonts w:ascii="Times New Roman" w:hAnsi="Times New Roman" w:cs="Times New Roman"/>
          <w:i/>
          <w:sz w:val="24"/>
        </w:rPr>
        <w:t xml:space="preserve"> </w:t>
      </w:r>
      <w:r>
        <w:rPr>
          <w:rFonts w:ascii="Times New Roman" w:hAnsi="Times New Roman" w:cs="Times New Roman"/>
          <w:sz w:val="24"/>
        </w:rPr>
        <w:t xml:space="preserve">Welsh Government </w:t>
      </w:r>
      <w:r w:rsidRPr="004F7497">
        <w:rPr>
          <w:rFonts w:ascii="Times New Roman" w:hAnsi="Times New Roman" w:cs="Times New Roman"/>
          <w:sz w:val="24"/>
        </w:rPr>
        <w:t>p2.p6.p10</w:t>
      </w:r>
      <w:r>
        <w:rPr>
          <w:rFonts w:ascii="Times New Roman" w:hAnsi="Times New Roman" w:cs="Times New Roman"/>
          <w:sz w:val="24"/>
        </w:rPr>
        <w:t>.p11</w:t>
      </w:r>
      <w:r w:rsidRPr="004F7497">
        <w:rPr>
          <w:rFonts w:ascii="Times New Roman" w:hAnsi="Times New Roman" w:cs="Times New Roman"/>
          <w:sz w:val="24"/>
        </w:rPr>
        <w:t xml:space="preserve"> (accessed 2/1/19</w:t>
      </w:r>
      <w:r>
        <w:rPr>
          <w:rFonts w:ascii="Times New Roman" w:hAnsi="Times New Roman" w:cs="Times New Roman"/>
          <w:sz w:val="24"/>
        </w:rPr>
        <w:t>-4/1/19</w:t>
      </w:r>
      <w:r w:rsidRPr="004F7497">
        <w:rPr>
          <w:rFonts w:ascii="Times New Roman" w:hAnsi="Times New Roman" w:cs="Times New Roman"/>
          <w:sz w:val="24"/>
        </w:rPr>
        <w:t>)</w:t>
      </w:r>
    </w:p>
    <w:p w:rsidR="007C679E" w:rsidRPr="004F7497" w:rsidRDefault="007C679E" w:rsidP="00B320F4">
      <w:pPr>
        <w:rPr>
          <w:rFonts w:ascii="Times New Roman" w:hAnsi="Times New Roman" w:cs="Times New Roman"/>
          <w:sz w:val="24"/>
        </w:rPr>
      </w:pPr>
      <w:r>
        <w:rPr>
          <w:rFonts w:ascii="Times New Roman" w:hAnsi="Times New Roman" w:cs="Times New Roman"/>
          <w:sz w:val="24"/>
        </w:rPr>
        <w:t xml:space="preserve">DCELLS </w:t>
      </w:r>
      <w:r w:rsidRPr="004F7497">
        <w:rPr>
          <w:rFonts w:ascii="Times New Roman" w:hAnsi="Times New Roman" w:cs="Times New Roman"/>
          <w:sz w:val="24"/>
        </w:rPr>
        <w:t xml:space="preserve">(Jan 2008). </w:t>
      </w:r>
      <w:r w:rsidRPr="004F7497">
        <w:rPr>
          <w:rFonts w:ascii="Times New Roman" w:hAnsi="Times New Roman" w:cs="Times New Roman"/>
          <w:i/>
          <w:sz w:val="24"/>
        </w:rPr>
        <w:t>Art and design in the National Curriculum for Wales.</w:t>
      </w:r>
      <w:r w:rsidRPr="004F7497">
        <w:rPr>
          <w:rFonts w:ascii="Times New Roman" w:hAnsi="Times New Roman" w:cs="Times New Roman"/>
          <w:sz w:val="24"/>
        </w:rPr>
        <w:t xml:space="preserve"> </w:t>
      </w:r>
      <w:proofErr w:type="gramStart"/>
      <w:r>
        <w:rPr>
          <w:rFonts w:ascii="Times New Roman" w:hAnsi="Times New Roman" w:cs="Times New Roman"/>
          <w:sz w:val="24"/>
        </w:rPr>
        <w:t xml:space="preserve">Welsh Assembly Government </w:t>
      </w:r>
      <w:r w:rsidRPr="004F7497">
        <w:rPr>
          <w:rFonts w:ascii="Times New Roman" w:hAnsi="Times New Roman" w:cs="Times New Roman"/>
          <w:sz w:val="24"/>
        </w:rPr>
        <w:t>p13.</w:t>
      </w:r>
      <w:proofErr w:type="gramEnd"/>
      <w:r w:rsidRPr="004F7497">
        <w:rPr>
          <w:rFonts w:ascii="Times New Roman" w:hAnsi="Times New Roman" w:cs="Times New Roman"/>
          <w:sz w:val="24"/>
        </w:rPr>
        <w:t xml:space="preserve"> (</w:t>
      </w:r>
      <w:proofErr w:type="gramStart"/>
      <w:r w:rsidRPr="004F7497">
        <w:rPr>
          <w:rFonts w:ascii="Times New Roman" w:hAnsi="Times New Roman" w:cs="Times New Roman"/>
          <w:sz w:val="24"/>
        </w:rPr>
        <w:t>accessed</w:t>
      </w:r>
      <w:proofErr w:type="gramEnd"/>
      <w:r w:rsidRPr="004F7497">
        <w:rPr>
          <w:rFonts w:ascii="Times New Roman" w:hAnsi="Times New Roman" w:cs="Times New Roman"/>
          <w:sz w:val="24"/>
        </w:rPr>
        <w:t xml:space="preserve"> 2/1/19)</w:t>
      </w:r>
    </w:p>
    <w:p w:rsidR="007C679E" w:rsidRPr="004F7497" w:rsidRDefault="007C679E" w:rsidP="00F84642">
      <w:pPr>
        <w:rPr>
          <w:rFonts w:ascii="Times New Roman" w:hAnsi="Times New Roman" w:cs="Times New Roman"/>
          <w:sz w:val="24"/>
        </w:rPr>
      </w:pPr>
      <w:r>
        <w:rPr>
          <w:rFonts w:ascii="Times New Roman" w:hAnsi="Times New Roman" w:cs="Times New Roman"/>
          <w:sz w:val="24"/>
        </w:rPr>
        <w:t>DCELLS</w:t>
      </w:r>
      <w:r w:rsidRPr="004F7497">
        <w:rPr>
          <w:rFonts w:ascii="Times New Roman" w:hAnsi="Times New Roman" w:cs="Times New Roman"/>
          <w:sz w:val="24"/>
        </w:rPr>
        <w:t xml:space="preserve"> (Jan 2008). </w:t>
      </w:r>
      <w:proofErr w:type="gramStart"/>
      <w:r w:rsidRPr="004F7497">
        <w:rPr>
          <w:rFonts w:ascii="Times New Roman" w:hAnsi="Times New Roman" w:cs="Times New Roman"/>
          <w:i/>
          <w:sz w:val="24"/>
        </w:rPr>
        <w:t>Information and communication technology in the National Curriculum for Wales.</w:t>
      </w:r>
      <w:proofErr w:type="gramEnd"/>
      <w:r w:rsidRPr="004F7497">
        <w:rPr>
          <w:rFonts w:ascii="Times New Roman" w:hAnsi="Times New Roman" w:cs="Times New Roman"/>
          <w:sz w:val="24"/>
        </w:rPr>
        <w:t xml:space="preserve"> </w:t>
      </w:r>
      <w:proofErr w:type="gramStart"/>
      <w:r>
        <w:rPr>
          <w:rFonts w:ascii="Times New Roman" w:hAnsi="Times New Roman" w:cs="Times New Roman"/>
          <w:sz w:val="24"/>
        </w:rPr>
        <w:t>Welsh Assembly Government.</w:t>
      </w:r>
      <w:proofErr w:type="gramEnd"/>
      <w:r>
        <w:rPr>
          <w:rFonts w:ascii="Times New Roman" w:hAnsi="Times New Roman" w:cs="Times New Roman"/>
          <w:sz w:val="24"/>
        </w:rPr>
        <w:t xml:space="preserve"> </w:t>
      </w:r>
      <w:r w:rsidRPr="004F7497">
        <w:rPr>
          <w:rFonts w:ascii="Times New Roman" w:hAnsi="Times New Roman" w:cs="Times New Roman"/>
          <w:sz w:val="24"/>
        </w:rPr>
        <w:t>p6:p12:p13 (accessed 2/1/19)</w:t>
      </w:r>
    </w:p>
    <w:p w:rsidR="007C679E" w:rsidRDefault="007C679E" w:rsidP="0044359B">
      <w:pPr>
        <w:rPr>
          <w:rFonts w:ascii="Times New Roman" w:hAnsi="Times New Roman" w:cs="Times New Roman"/>
          <w:sz w:val="24"/>
        </w:rPr>
      </w:pPr>
      <w:r>
        <w:rPr>
          <w:rFonts w:ascii="Times New Roman" w:hAnsi="Times New Roman" w:cs="Times New Roman"/>
          <w:sz w:val="24"/>
        </w:rPr>
        <w:t xml:space="preserve">DCELLS (Jan 2008). </w:t>
      </w:r>
      <w:proofErr w:type="gramStart"/>
      <w:r w:rsidRPr="0044359B">
        <w:rPr>
          <w:rFonts w:ascii="Times New Roman" w:hAnsi="Times New Roman" w:cs="Times New Roman"/>
          <w:i/>
          <w:sz w:val="24"/>
        </w:rPr>
        <w:t>Music in the National Curriculum for Wales</w:t>
      </w:r>
      <w:r>
        <w:rPr>
          <w:rFonts w:ascii="Times New Roman" w:hAnsi="Times New Roman" w:cs="Times New Roman"/>
          <w:i/>
          <w:sz w:val="24"/>
        </w:rPr>
        <w:t>.</w:t>
      </w:r>
      <w:proofErr w:type="gramEnd"/>
      <w:r>
        <w:rPr>
          <w:rFonts w:ascii="Times New Roman" w:hAnsi="Times New Roman" w:cs="Times New Roman"/>
          <w:i/>
          <w:sz w:val="24"/>
        </w:rPr>
        <w:t xml:space="preserve"> </w:t>
      </w:r>
      <w:r>
        <w:rPr>
          <w:rFonts w:ascii="Times New Roman" w:hAnsi="Times New Roman" w:cs="Times New Roman"/>
          <w:sz w:val="24"/>
        </w:rPr>
        <w:t>Welsh Assembly Government p12 (accessed 5/1/19)</w:t>
      </w:r>
    </w:p>
    <w:p w:rsidR="007C679E" w:rsidRDefault="007C679E" w:rsidP="0044359B">
      <w:pPr>
        <w:rPr>
          <w:rFonts w:ascii="Times New Roman" w:hAnsi="Times New Roman" w:cs="Times New Roman"/>
          <w:sz w:val="24"/>
        </w:rPr>
      </w:pPr>
      <w:r>
        <w:rPr>
          <w:rFonts w:ascii="Times New Roman" w:hAnsi="Times New Roman" w:cs="Times New Roman"/>
          <w:sz w:val="24"/>
        </w:rPr>
        <w:t xml:space="preserve">DCELLS (Jan 2008). </w:t>
      </w:r>
      <w:proofErr w:type="gramStart"/>
      <w:r w:rsidRPr="0075607A">
        <w:rPr>
          <w:rFonts w:ascii="Times New Roman" w:hAnsi="Times New Roman" w:cs="Times New Roman"/>
          <w:i/>
          <w:sz w:val="24"/>
        </w:rPr>
        <w:t>Physical education in the National Curriculum for Wales</w:t>
      </w:r>
      <w:r>
        <w:rPr>
          <w:rFonts w:ascii="Times New Roman" w:hAnsi="Times New Roman" w:cs="Times New Roman"/>
          <w:i/>
          <w:sz w:val="24"/>
        </w:rPr>
        <w:t>.</w:t>
      </w:r>
      <w:proofErr w:type="gramEnd"/>
      <w:r>
        <w:rPr>
          <w:rFonts w:ascii="Times New Roman" w:hAnsi="Times New Roman" w:cs="Times New Roman"/>
          <w:i/>
          <w:sz w:val="24"/>
        </w:rPr>
        <w:t xml:space="preserve"> </w:t>
      </w:r>
      <w:proofErr w:type="gramStart"/>
      <w:r>
        <w:rPr>
          <w:rFonts w:ascii="Times New Roman" w:hAnsi="Times New Roman" w:cs="Times New Roman"/>
          <w:sz w:val="24"/>
        </w:rPr>
        <w:t>Welsh Assembly Government p13.</w:t>
      </w:r>
      <w:proofErr w:type="gramEnd"/>
      <w:r>
        <w:rPr>
          <w:rFonts w:ascii="Times New Roman" w:hAnsi="Times New Roman" w:cs="Times New Roman"/>
          <w:sz w:val="24"/>
        </w:rPr>
        <w:t xml:space="preserve"> (</w:t>
      </w:r>
      <w:proofErr w:type="gramStart"/>
      <w:r>
        <w:rPr>
          <w:rFonts w:ascii="Times New Roman" w:hAnsi="Times New Roman" w:cs="Times New Roman"/>
          <w:sz w:val="24"/>
        </w:rPr>
        <w:t>accessed</w:t>
      </w:r>
      <w:proofErr w:type="gramEnd"/>
      <w:r>
        <w:rPr>
          <w:rFonts w:ascii="Times New Roman" w:hAnsi="Times New Roman" w:cs="Times New Roman"/>
          <w:sz w:val="24"/>
        </w:rPr>
        <w:t xml:space="preserve"> 5/1/19)</w:t>
      </w:r>
    </w:p>
    <w:p w:rsidR="007C679E" w:rsidRPr="004F7497" w:rsidRDefault="007C679E" w:rsidP="00B320F4">
      <w:pPr>
        <w:rPr>
          <w:rFonts w:ascii="Times New Roman" w:hAnsi="Times New Roman" w:cs="Times New Roman"/>
          <w:sz w:val="24"/>
        </w:rPr>
      </w:pPr>
      <w:proofErr w:type="gramStart"/>
      <w:r w:rsidRPr="004F7497">
        <w:rPr>
          <w:rFonts w:ascii="Times New Roman" w:hAnsi="Times New Roman" w:cs="Times New Roman"/>
          <w:sz w:val="24"/>
        </w:rPr>
        <w:t>Donaldson</w:t>
      </w:r>
      <w:r>
        <w:rPr>
          <w:rFonts w:ascii="Times New Roman" w:hAnsi="Times New Roman" w:cs="Times New Roman"/>
          <w:sz w:val="24"/>
        </w:rPr>
        <w:t>.</w:t>
      </w:r>
      <w:proofErr w:type="gramEnd"/>
      <w:r>
        <w:rPr>
          <w:rFonts w:ascii="Times New Roman" w:hAnsi="Times New Roman" w:cs="Times New Roman"/>
          <w:sz w:val="24"/>
        </w:rPr>
        <w:t xml:space="preserve"> G</w:t>
      </w:r>
      <w:r w:rsidRPr="004F7497">
        <w:rPr>
          <w:rFonts w:ascii="Times New Roman" w:hAnsi="Times New Roman" w:cs="Times New Roman"/>
          <w:sz w:val="24"/>
        </w:rPr>
        <w:t xml:space="preserve"> (Feb 2015). </w:t>
      </w:r>
      <w:proofErr w:type="gramStart"/>
      <w:r w:rsidRPr="004F7497">
        <w:rPr>
          <w:rFonts w:ascii="Times New Roman" w:hAnsi="Times New Roman" w:cs="Times New Roman"/>
          <w:i/>
          <w:sz w:val="24"/>
        </w:rPr>
        <w:t>Successful Futures.</w:t>
      </w:r>
      <w:proofErr w:type="gramEnd"/>
      <w:r w:rsidRPr="004F7497">
        <w:rPr>
          <w:rFonts w:ascii="Times New Roman" w:hAnsi="Times New Roman" w:cs="Times New Roman"/>
          <w:sz w:val="24"/>
        </w:rPr>
        <w:t xml:space="preserve"> p29.p30.p39.p46</w:t>
      </w:r>
      <w:r>
        <w:rPr>
          <w:rFonts w:ascii="Times New Roman" w:hAnsi="Times New Roman" w:cs="Times New Roman"/>
          <w:sz w:val="24"/>
        </w:rPr>
        <w:t>.p42.p5</w:t>
      </w:r>
      <w:r w:rsidRPr="004F7497">
        <w:rPr>
          <w:rFonts w:ascii="Times New Roman" w:hAnsi="Times New Roman" w:cs="Times New Roman"/>
          <w:sz w:val="24"/>
        </w:rPr>
        <w:t xml:space="preserve"> (accessed 3/1/19</w:t>
      </w:r>
      <w:r>
        <w:rPr>
          <w:rFonts w:ascii="Times New Roman" w:hAnsi="Times New Roman" w:cs="Times New Roman"/>
          <w:sz w:val="24"/>
        </w:rPr>
        <w:t>-5/1/19</w:t>
      </w:r>
      <w:r w:rsidRPr="004F7497">
        <w:rPr>
          <w:rFonts w:ascii="Times New Roman" w:hAnsi="Times New Roman" w:cs="Times New Roman"/>
          <w:sz w:val="24"/>
        </w:rPr>
        <w:t>)</w:t>
      </w:r>
    </w:p>
    <w:p w:rsidR="007C679E" w:rsidRDefault="007C679E" w:rsidP="00050502">
      <w:pPr>
        <w:rPr>
          <w:rFonts w:ascii="Times New Roman" w:hAnsi="Times New Roman" w:cs="Times New Roman"/>
          <w:sz w:val="24"/>
        </w:rPr>
      </w:pPr>
      <w:proofErr w:type="gramStart"/>
      <w:r>
        <w:rPr>
          <w:rFonts w:ascii="Times New Roman" w:hAnsi="Times New Roman" w:cs="Times New Roman"/>
          <w:sz w:val="24"/>
        </w:rPr>
        <w:t>Estyn (2016).</w:t>
      </w:r>
      <w:proofErr w:type="gramEnd"/>
      <w:r>
        <w:rPr>
          <w:rFonts w:ascii="Times New Roman" w:hAnsi="Times New Roman" w:cs="Times New Roman"/>
          <w:sz w:val="24"/>
        </w:rPr>
        <w:t xml:space="preserve"> </w:t>
      </w:r>
      <w:r w:rsidRPr="00050502">
        <w:rPr>
          <w:rFonts w:ascii="Times New Roman" w:hAnsi="Times New Roman" w:cs="Times New Roman"/>
          <w:i/>
          <w:sz w:val="24"/>
        </w:rPr>
        <w:t>Cross-curricular themes that develop pupils’ key skills</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7" w:history="1">
        <w:r w:rsidRPr="00DF41BD">
          <w:rPr>
            <w:rStyle w:val="Hyperlink"/>
            <w:rFonts w:ascii="Times New Roman" w:hAnsi="Times New Roman" w:cs="Times New Roman"/>
            <w:sz w:val="24"/>
          </w:rPr>
          <w:t>https://www.estyn.gov.wales/effective-practice/cross-curricular-themes-develop-pupils%E2%80%99-key-skills</w:t>
        </w:r>
      </w:hyperlink>
      <w:r>
        <w:rPr>
          <w:rFonts w:ascii="Times New Roman" w:hAnsi="Times New Roman" w:cs="Times New Roman"/>
          <w:sz w:val="24"/>
        </w:rPr>
        <w:t xml:space="preserve"> (accessed 5/1/19)</w:t>
      </w:r>
    </w:p>
    <w:p w:rsidR="007C679E" w:rsidRPr="004F7497" w:rsidRDefault="007C679E" w:rsidP="00F84642">
      <w:pPr>
        <w:rPr>
          <w:rFonts w:ascii="Times New Roman" w:hAnsi="Times New Roman" w:cs="Times New Roman"/>
          <w:sz w:val="24"/>
        </w:rPr>
      </w:pPr>
      <w:proofErr w:type="spellStart"/>
      <w:r w:rsidRPr="004F7497">
        <w:rPr>
          <w:rFonts w:ascii="Times New Roman" w:hAnsi="Times New Roman" w:cs="Times New Roman"/>
          <w:sz w:val="24"/>
        </w:rPr>
        <w:t>Mihaly</w:t>
      </w:r>
      <w:proofErr w:type="spellEnd"/>
      <w:r w:rsidRPr="004F7497">
        <w:rPr>
          <w:rFonts w:ascii="Times New Roman" w:hAnsi="Times New Roman" w:cs="Times New Roman"/>
          <w:sz w:val="24"/>
        </w:rPr>
        <w:t xml:space="preserve"> </w:t>
      </w:r>
      <w:proofErr w:type="spellStart"/>
      <w:r w:rsidRPr="004F7497">
        <w:rPr>
          <w:rFonts w:ascii="Times New Roman" w:hAnsi="Times New Roman" w:cs="Times New Roman"/>
          <w:sz w:val="24"/>
        </w:rPr>
        <w:t>Csikszentmihalyi</w:t>
      </w:r>
      <w:proofErr w:type="spellEnd"/>
      <w:r w:rsidRPr="004F7497">
        <w:rPr>
          <w:rFonts w:ascii="Times New Roman" w:hAnsi="Times New Roman" w:cs="Times New Roman"/>
          <w:sz w:val="24"/>
        </w:rPr>
        <w:t xml:space="preserve">: </w:t>
      </w:r>
      <w:r w:rsidRPr="004F7497">
        <w:rPr>
          <w:rFonts w:ascii="Times New Roman" w:hAnsi="Times New Roman" w:cs="Times New Roman"/>
          <w:i/>
          <w:sz w:val="24"/>
        </w:rPr>
        <w:t>All About Flow &amp; Positive Psychology</w:t>
      </w:r>
      <w:r w:rsidRPr="004F7497">
        <w:rPr>
          <w:rFonts w:ascii="Times New Roman" w:hAnsi="Times New Roman" w:cs="Times New Roman"/>
          <w:sz w:val="24"/>
        </w:rPr>
        <w:t xml:space="preserve"> (Last updated: 16/12/16) available at: </w:t>
      </w:r>
      <w:hyperlink r:id="rId8" w:anchor="who-experiences-flow" w:history="1">
        <w:r w:rsidRPr="004F7497">
          <w:rPr>
            <w:rStyle w:val="Hyperlink"/>
            <w:rFonts w:ascii="Times New Roman" w:hAnsi="Times New Roman" w:cs="Times New Roman"/>
            <w:sz w:val="24"/>
          </w:rPr>
          <w:t>https://positivepsychologyprogram.com/mihaly-csikszentmihalyi-father-of-flow/#who-experiences-flow</w:t>
        </w:r>
      </w:hyperlink>
      <w:r w:rsidRPr="004F7497">
        <w:rPr>
          <w:rFonts w:ascii="Times New Roman" w:hAnsi="Times New Roman" w:cs="Times New Roman"/>
          <w:sz w:val="24"/>
        </w:rPr>
        <w:t xml:space="preserve">  (accessed 2/1/19)</w:t>
      </w:r>
    </w:p>
    <w:p w:rsidR="007C679E" w:rsidRDefault="007C679E" w:rsidP="00B320F4">
      <w:pPr>
        <w:rPr>
          <w:rFonts w:ascii="Times New Roman" w:hAnsi="Times New Roman" w:cs="Times New Roman"/>
          <w:sz w:val="24"/>
        </w:rPr>
      </w:pPr>
      <w:r w:rsidRPr="004F7497">
        <w:rPr>
          <w:rFonts w:ascii="Times New Roman" w:hAnsi="Times New Roman" w:cs="Times New Roman"/>
          <w:sz w:val="24"/>
        </w:rPr>
        <w:t xml:space="preserve">Teacher Development Trust (2013) available at: </w:t>
      </w:r>
      <w:hyperlink r:id="rId9" w:history="1">
        <w:r w:rsidRPr="004F7497">
          <w:rPr>
            <w:rStyle w:val="Hyperlink"/>
            <w:rFonts w:ascii="Times New Roman" w:hAnsi="Times New Roman" w:cs="Times New Roman"/>
            <w:sz w:val="24"/>
          </w:rPr>
          <w:t>https://tdtrust.org/point-of-view-we-should-have-less-cross-curricular-cpd</w:t>
        </w:r>
      </w:hyperlink>
      <w:r w:rsidRPr="004F7497">
        <w:rPr>
          <w:rFonts w:ascii="Times New Roman" w:hAnsi="Times New Roman" w:cs="Times New Roman"/>
          <w:sz w:val="24"/>
        </w:rPr>
        <w:t xml:space="preserve"> (accessed 3/1/19)</w:t>
      </w:r>
    </w:p>
    <w:p w:rsidR="007C679E" w:rsidRPr="007C679E" w:rsidRDefault="007C679E" w:rsidP="00050502">
      <w:pPr>
        <w:rPr>
          <w:rFonts w:ascii="Times New Roman" w:hAnsi="Times New Roman" w:cs="Times New Roman"/>
          <w:sz w:val="24"/>
        </w:rPr>
      </w:pPr>
      <w:proofErr w:type="gramStart"/>
      <w:r>
        <w:rPr>
          <w:rFonts w:ascii="Times New Roman" w:hAnsi="Times New Roman" w:cs="Times New Roman"/>
          <w:sz w:val="24"/>
        </w:rPr>
        <w:t>UNICEF (No Date).</w:t>
      </w:r>
      <w:proofErr w:type="gramEnd"/>
      <w:r>
        <w:rPr>
          <w:rFonts w:ascii="Times New Roman" w:hAnsi="Times New Roman" w:cs="Times New Roman"/>
          <w:sz w:val="24"/>
        </w:rPr>
        <w:t xml:space="preserve"> </w:t>
      </w:r>
      <w:r w:rsidRPr="007C679E">
        <w:rPr>
          <w:rFonts w:ascii="Times New Roman" w:hAnsi="Times New Roman" w:cs="Times New Roman"/>
          <w:i/>
          <w:sz w:val="24"/>
        </w:rPr>
        <w:t>FACT SHEET: A summary of the rights under the Convention on the Rights of the Child</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10" w:history="1">
        <w:r w:rsidRPr="003E6FFC">
          <w:rPr>
            <w:rStyle w:val="Hyperlink"/>
            <w:rFonts w:ascii="Times New Roman" w:hAnsi="Times New Roman" w:cs="Times New Roman"/>
            <w:sz w:val="24"/>
          </w:rPr>
          <w:t>https://www.unicef.org/crc/files/Rights_overview.pdf</w:t>
        </w:r>
      </w:hyperlink>
      <w:r>
        <w:rPr>
          <w:rFonts w:ascii="Times New Roman" w:hAnsi="Times New Roman" w:cs="Times New Roman"/>
          <w:sz w:val="24"/>
        </w:rPr>
        <w:t xml:space="preserve"> (accessed 6/1/19)</w:t>
      </w:r>
    </w:p>
    <w:p w:rsidR="0075607A" w:rsidRPr="0075607A" w:rsidRDefault="0075607A" w:rsidP="0044359B">
      <w:pPr>
        <w:rPr>
          <w:rFonts w:ascii="Times New Roman" w:hAnsi="Times New Roman" w:cs="Times New Roman"/>
          <w:sz w:val="24"/>
        </w:rPr>
      </w:pPr>
    </w:p>
    <w:sectPr w:rsidR="0075607A" w:rsidRPr="0075607A">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96E31" w:rsidRDefault="00B96E31" w:rsidP="00C41B4C">
      <w:pPr>
        <w:spacing w:after="0" w:line="240" w:lineRule="auto"/>
      </w:pPr>
      <w:r>
        <w:separator/>
      </w:r>
    </w:p>
  </w:endnote>
  <w:endnote w:type="continuationSeparator" w:id="0">
    <w:p w:rsidR="00B96E31" w:rsidRDefault="00B96E31" w:rsidP="00C41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9848832"/>
      <w:docPartObj>
        <w:docPartGallery w:val="Page Numbers (Bottom of Page)"/>
        <w:docPartUnique/>
      </w:docPartObj>
    </w:sdtPr>
    <w:sdtEndPr/>
    <w:sdtContent>
      <w:sdt>
        <w:sdtPr>
          <w:id w:val="-1669238322"/>
          <w:docPartObj>
            <w:docPartGallery w:val="Page Numbers (Top of Page)"/>
            <w:docPartUnique/>
          </w:docPartObj>
        </w:sdtPr>
        <w:sdtEndPr/>
        <w:sdtContent>
          <w:p w:rsidR="00216B5D" w:rsidRDefault="00216B5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C0335F">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0335F">
              <w:rPr>
                <w:b/>
                <w:bCs/>
                <w:noProof/>
              </w:rPr>
              <w:t>6</w:t>
            </w:r>
            <w:r>
              <w:rPr>
                <w:b/>
                <w:bCs/>
                <w:sz w:val="24"/>
                <w:szCs w:val="24"/>
              </w:rPr>
              <w:fldChar w:fldCharType="end"/>
            </w:r>
          </w:p>
        </w:sdtContent>
      </w:sdt>
    </w:sdtContent>
  </w:sdt>
  <w:p w:rsidR="00216B5D" w:rsidRDefault="00216B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96E31" w:rsidRDefault="00B96E31" w:rsidP="00C41B4C">
      <w:pPr>
        <w:spacing w:after="0" w:line="240" w:lineRule="auto"/>
      </w:pPr>
      <w:r>
        <w:separator/>
      </w:r>
    </w:p>
  </w:footnote>
  <w:footnote w:type="continuationSeparator" w:id="0">
    <w:p w:rsidR="00B96E31" w:rsidRDefault="00B96E31" w:rsidP="00C41B4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6B5D" w:rsidRDefault="00216B5D">
    <w:pPr>
      <w:pStyle w:val="Header"/>
    </w:pPr>
    <w:r>
      <w:t>Student NO: 1600276</w:t>
    </w:r>
    <w:r>
      <w:tab/>
    </w:r>
    <w:r>
      <w:tab/>
      <w:t>ECAD4011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1B4C"/>
    <w:rsid w:val="00017CDA"/>
    <w:rsid w:val="00050502"/>
    <w:rsid w:val="00066502"/>
    <w:rsid w:val="000A6F09"/>
    <w:rsid w:val="000C0BEF"/>
    <w:rsid w:val="00142CED"/>
    <w:rsid w:val="00163373"/>
    <w:rsid w:val="00177A9F"/>
    <w:rsid w:val="001B2280"/>
    <w:rsid w:val="001B597F"/>
    <w:rsid w:val="001F2319"/>
    <w:rsid w:val="00216B5D"/>
    <w:rsid w:val="002A1F27"/>
    <w:rsid w:val="002C032B"/>
    <w:rsid w:val="002E23DD"/>
    <w:rsid w:val="002E6DF0"/>
    <w:rsid w:val="00337E1C"/>
    <w:rsid w:val="003815BF"/>
    <w:rsid w:val="003C5D0E"/>
    <w:rsid w:val="0044359B"/>
    <w:rsid w:val="00483917"/>
    <w:rsid w:val="0049447D"/>
    <w:rsid w:val="004A5B63"/>
    <w:rsid w:val="004C0917"/>
    <w:rsid w:val="004F7497"/>
    <w:rsid w:val="005A42F3"/>
    <w:rsid w:val="00676D10"/>
    <w:rsid w:val="00690A70"/>
    <w:rsid w:val="00724615"/>
    <w:rsid w:val="0074734B"/>
    <w:rsid w:val="0075607A"/>
    <w:rsid w:val="007572F9"/>
    <w:rsid w:val="007969ED"/>
    <w:rsid w:val="007A59F7"/>
    <w:rsid w:val="007A6C9F"/>
    <w:rsid w:val="007C679E"/>
    <w:rsid w:val="007D1581"/>
    <w:rsid w:val="00817D15"/>
    <w:rsid w:val="00847F33"/>
    <w:rsid w:val="008D2C91"/>
    <w:rsid w:val="008E2BBF"/>
    <w:rsid w:val="008F1A12"/>
    <w:rsid w:val="00906908"/>
    <w:rsid w:val="00921192"/>
    <w:rsid w:val="00932626"/>
    <w:rsid w:val="009434FB"/>
    <w:rsid w:val="009458EB"/>
    <w:rsid w:val="00952331"/>
    <w:rsid w:val="009B7190"/>
    <w:rsid w:val="009B7DE7"/>
    <w:rsid w:val="009C56FE"/>
    <w:rsid w:val="009D276C"/>
    <w:rsid w:val="009D7275"/>
    <w:rsid w:val="00A0389E"/>
    <w:rsid w:val="00A16BB2"/>
    <w:rsid w:val="00AF79EF"/>
    <w:rsid w:val="00B262C0"/>
    <w:rsid w:val="00B320F4"/>
    <w:rsid w:val="00B3372B"/>
    <w:rsid w:val="00B37D24"/>
    <w:rsid w:val="00B37FC4"/>
    <w:rsid w:val="00B57ABD"/>
    <w:rsid w:val="00B96E31"/>
    <w:rsid w:val="00BA25F3"/>
    <w:rsid w:val="00BB44DD"/>
    <w:rsid w:val="00BD6B97"/>
    <w:rsid w:val="00C0335F"/>
    <w:rsid w:val="00C14F60"/>
    <w:rsid w:val="00C30F14"/>
    <w:rsid w:val="00C41B4C"/>
    <w:rsid w:val="00C84826"/>
    <w:rsid w:val="00CA2458"/>
    <w:rsid w:val="00CD6694"/>
    <w:rsid w:val="00CE4175"/>
    <w:rsid w:val="00D5662A"/>
    <w:rsid w:val="00D7272E"/>
    <w:rsid w:val="00D80016"/>
    <w:rsid w:val="00DE0978"/>
    <w:rsid w:val="00E23DB9"/>
    <w:rsid w:val="00E356DF"/>
    <w:rsid w:val="00E83C38"/>
    <w:rsid w:val="00E84766"/>
    <w:rsid w:val="00E92F9A"/>
    <w:rsid w:val="00E97805"/>
    <w:rsid w:val="00EC66EC"/>
    <w:rsid w:val="00ED4883"/>
    <w:rsid w:val="00F84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505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B4C"/>
  </w:style>
  <w:style w:type="paragraph" w:styleId="Footer">
    <w:name w:val="footer"/>
    <w:basedOn w:val="Normal"/>
    <w:link w:val="FooterChar"/>
    <w:uiPriority w:val="99"/>
    <w:unhideWhenUsed/>
    <w:rsid w:val="00C41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B4C"/>
  </w:style>
  <w:style w:type="character" w:styleId="Hyperlink">
    <w:name w:val="Hyperlink"/>
    <w:basedOn w:val="DefaultParagraphFont"/>
    <w:uiPriority w:val="99"/>
    <w:unhideWhenUsed/>
    <w:rsid w:val="00B37D24"/>
    <w:rPr>
      <w:color w:val="0000FF" w:themeColor="hyperlink"/>
      <w:u w:val="single"/>
    </w:rPr>
  </w:style>
  <w:style w:type="character" w:styleId="FollowedHyperlink">
    <w:name w:val="FollowedHyperlink"/>
    <w:basedOn w:val="DefaultParagraphFont"/>
    <w:uiPriority w:val="99"/>
    <w:semiHidden/>
    <w:unhideWhenUsed/>
    <w:rsid w:val="009434FB"/>
    <w:rPr>
      <w:color w:val="800080" w:themeColor="followedHyperlink"/>
      <w:u w:val="single"/>
    </w:rPr>
  </w:style>
  <w:style w:type="character" w:customStyle="1" w:styleId="Heading1Char">
    <w:name w:val="Heading 1 Char"/>
    <w:basedOn w:val="DefaultParagraphFont"/>
    <w:link w:val="Heading1"/>
    <w:uiPriority w:val="9"/>
    <w:rsid w:val="00050502"/>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505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B4C"/>
  </w:style>
  <w:style w:type="paragraph" w:styleId="Footer">
    <w:name w:val="footer"/>
    <w:basedOn w:val="Normal"/>
    <w:link w:val="FooterChar"/>
    <w:uiPriority w:val="99"/>
    <w:unhideWhenUsed/>
    <w:rsid w:val="00C41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B4C"/>
  </w:style>
  <w:style w:type="character" w:styleId="Hyperlink">
    <w:name w:val="Hyperlink"/>
    <w:basedOn w:val="DefaultParagraphFont"/>
    <w:uiPriority w:val="99"/>
    <w:unhideWhenUsed/>
    <w:rsid w:val="00B37D24"/>
    <w:rPr>
      <w:color w:val="0000FF" w:themeColor="hyperlink"/>
      <w:u w:val="single"/>
    </w:rPr>
  </w:style>
  <w:style w:type="character" w:styleId="FollowedHyperlink">
    <w:name w:val="FollowedHyperlink"/>
    <w:basedOn w:val="DefaultParagraphFont"/>
    <w:uiPriority w:val="99"/>
    <w:semiHidden/>
    <w:unhideWhenUsed/>
    <w:rsid w:val="009434FB"/>
    <w:rPr>
      <w:color w:val="800080" w:themeColor="followedHyperlink"/>
      <w:u w:val="single"/>
    </w:rPr>
  </w:style>
  <w:style w:type="character" w:customStyle="1" w:styleId="Heading1Char">
    <w:name w:val="Heading 1 Char"/>
    <w:basedOn w:val="DefaultParagraphFont"/>
    <w:link w:val="Heading1"/>
    <w:uiPriority w:val="9"/>
    <w:rsid w:val="0005050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5470793">
      <w:bodyDiv w:val="1"/>
      <w:marLeft w:val="0"/>
      <w:marRight w:val="0"/>
      <w:marTop w:val="0"/>
      <w:marBottom w:val="0"/>
      <w:divBdr>
        <w:top w:val="none" w:sz="0" w:space="0" w:color="auto"/>
        <w:left w:val="none" w:sz="0" w:space="0" w:color="auto"/>
        <w:bottom w:val="none" w:sz="0" w:space="0" w:color="auto"/>
        <w:right w:val="none" w:sz="0" w:space="0" w:color="auto"/>
      </w:divBdr>
    </w:div>
    <w:div w:id="125720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program.com/mihaly-csikszentmihalyi-father-of-flow/"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effective-practice/cross-curricular-themes-develop-pupils%E2%80%99-key-skills" TargetMode="External"/><Relationship Id="rId12"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unicef.org/crc/files/Rights_overview.pdf" TargetMode="External"/><Relationship Id="rId4" Type="http://schemas.openxmlformats.org/officeDocument/2006/relationships/webSettings" Target="webSettings.xml"/><Relationship Id="rId9" Type="http://schemas.openxmlformats.org/officeDocument/2006/relationships/hyperlink" Target="https://tdtrust.org/point-of-view-we-should-have-less-cross-curricular-cp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2027</TotalTime>
  <Pages>6</Pages>
  <Words>2203</Words>
  <Characters>12559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11</cp:revision>
  <dcterms:created xsi:type="dcterms:W3CDTF">2018-12-17T13:00:00Z</dcterms:created>
  <dcterms:modified xsi:type="dcterms:W3CDTF">2019-01-06T19:15:00Z</dcterms:modified>
</cp:coreProperties>
</file>