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B5D612" w14:textId="14C9E99D" w:rsidR="005D7795" w:rsidRPr="0018736D" w:rsidRDefault="005C6DBE" w:rsidP="0018736D">
      <w:pPr>
        <w:spacing w:line="360" w:lineRule="auto"/>
        <w:ind w:right="531"/>
        <w:rPr>
          <w:rFonts w:asciiTheme="majorHAnsi" w:eastAsia="Calibri" w:hAnsiTheme="majorHAnsi" w:cstheme="majorHAnsi"/>
          <w:b/>
          <w:bCs/>
          <w:sz w:val="24"/>
          <w:szCs w:val="24"/>
        </w:rPr>
      </w:pPr>
      <w:bookmarkStart w:id="0" w:name="_Hlk127550937"/>
      <w:r w:rsidRPr="0018736D">
        <w:rPr>
          <w:rFonts w:asciiTheme="majorHAnsi" w:eastAsia="Calibri" w:hAnsiTheme="majorHAnsi" w:cstheme="majorHAnsi"/>
          <w:b/>
          <w:bCs/>
          <w:sz w:val="24"/>
          <w:szCs w:val="24"/>
        </w:rPr>
        <w:t xml:space="preserve">Q1. </w:t>
      </w:r>
      <w:r w:rsidR="005D7795" w:rsidRPr="0018736D">
        <w:rPr>
          <w:rFonts w:asciiTheme="majorHAnsi" w:eastAsia="Calibri" w:hAnsiTheme="majorHAnsi" w:cstheme="majorHAnsi"/>
          <w:b/>
          <w:bCs/>
          <w:sz w:val="24"/>
          <w:szCs w:val="24"/>
        </w:rPr>
        <w:t>Consider the effect of professionalisation on organisational culture within policing and examine the impact on officers’ wellbeing and resilience.</w:t>
      </w:r>
    </w:p>
    <w:p w14:paraId="01491550" w14:textId="6BC33DD4" w:rsidR="005D7795" w:rsidRPr="0018736D" w:rsidRDefault="005D7795" w:rsidP="0018736D">
      <w:pPr>
        <w:spacing w:line="360" w:lineRule="auto"/>
        <w:ind w:right="531"/>
        <w:rPr>
          <w:rFonts w:asciiTheme="majorHAnsi" w:eastAsia="Calibri" w:hAnsiTheme="majorHAnsi" w:cstheme="majorHAnsi"/>
          <w:sz w:val="24"/>
          <w:szCs w:val="24"/>
        </w:rPr>
      </w:pPr>
    </w:p>
    <w:p w14:paraId="04E6F4EF" w14:textId="29833B9C" w:rsidR="002A4E4D" w:rsidRPr="0018736D" w:rsidRDefault="005D7795" w:rsidP="0018736D">
      <w:pPr>
        <w:spacing w:line="360" w:lineRule="auto"/>
        <w:ind w:right="531"/>
        <w:rPr>
          <w:rFonts w:asciiTheme="majorHAnsi" w:eastAsia="Calibri" w:hAnsiTheme="majorHAnsi" w:cstheme="majorHAnsi"/>
          <w:sz w:val="24"/>
          <w:szCs w:val="24"/>
        </w:rPr>
      </w:pPr>
      <w:bookmarkStart w:id="1" w:name="_Hlk127564038"/>
      <w:r w:rsidRPr="0018736D">
        <w:rPr>
          <w:rFonts w:asciiTheme="majorHAnsi" w:eastAsia="Calibri" w:hAnsiTheme="majorHAnsi" w:cstheme="majorHAnsi"/>
          <w:sz w:val="24"/>
          <w:szCs w:val="24"/>
        </w:rPr>
        <w:t>“Professionalisation is the transformation of an occupation into a profession” (Green. T and Gates. A, 2014</w:t>
      </w:r>
      <w:r w:rsidR="00445EC2">
        <w:rPr>
          <w:rFonts w:asciiTheme="majorHAnsi" w:eastAsia="Calibri" w:hAnsiTheme="majorHAnsi" w:cstheme="majorHAnsi"/>
          <w:sz w:val="24"/>
          <w:szCs w:val="24"/>
        </w:rPr>
        <w:t>, p75-91</w:t>
      </w:r>
      <w:r w:rsidRPr="0018736D">
        <w:rPr>
          <w:rFonts w:asciiTheme="majorHAnsi" w:eastAsia="Calibri" w:hAnsiTheme="majorHAnsi" w:cstheme="majorHAnsi"/>
          <w:sz w:val="24"/>
          <w:szCs w:val="24"/>
        </w:rPr>
        <w:t xml:space="preserve">). The term professionalism was defined </w:t>
      </w:r>
      <w:r w:rsidRPr="004D407E">
        <w:rPr>
          <w:rFonts w:asciiTheme="majorHAnsi" w:eastAsia="Calibri" w:hAnsiTheme="majorHAnsi" w:cstheme="majorHAnsi"/>
          <w:sz w:val="24"/>
          <w:szCs w:val="24"/>
        </w:rPr>
        <w:t xml:space="preserve">by Higgs et al </w:t>
      </w:r>
      <w:r w:rsidR="004D407E" w:rsidRPr="004D407E">
        <w:rPr>
          <w:rFonts w:asciiTheme="majorHAnsi" w:eastAsia="Calibri" w:hAnsiTheme="majorHAnsi" w:cstheme="majorHAnsi"/>
          <w:sz w:val="24"/>
          <w:szCs w:val="24"/>
        </w:rPr>
        <w:t>as cited by Green and Gates (2014)</w:t>
      </w:r>
      <w:r w:rsidRPr="004D407E">
        <w:rPr>
          <w:rFonts w:asciiTheme="majorHAnsi" w:eastAsia="Calibri" w:hAnsiTheme="majorHAnsi" w:cstheme="majorHAnsi"/>
          <w:sz w:val="24"/>
          <w:szCs w:val="24"/>
        </w:rPr>
        <w:t xml:space="preserve"> </w:t>
      </w:r>
      <w:r w:rsidRPr="0018736D">
        <w:rPr>
          <w:rFonts w:asciiTheme="majorHAnsi" w:eastAsia="Calibri" w:hAnsiTheme="majorHAnsi" w:cstheme="majorHAnsi"/>
          <w:sz w:val="24"/>
          <w:szCs w:val="24"/>
        </w:rPr>
        <w:t xml:space="preserve">as “a self-regulated occupational group that has a body of knowledge </w:t>
      </w:r>
      <w:r w:rsidR="002A4E4D" w:rsidRPr="0018736D">
        <w:rPr>
          <w:rFonts w:asciiTheme="majorHAnsi" w:eastAsia="Calibri" w:hAnsiTheme="majorHAnsi" w:cstheme="majorHAnsi"/>
          <w:sz w:val="24"/>
          <w:szCs w:val="24"/>
        </w:rPr>
        <w:t xml:space="preserve">and recognised role in serving society.” </w:t>
      </w:r>
      <w:r w:rsidR="002A4E4D" w:rsidRPr="004D407E">
        <w:rPr>
          <w:rFonts w:asciiTheme="majorHAnsi" w:eastAsia="Calibri" w:hAnsiTheme="majorHAnsi" w:cstheme="majorHAnsi"/>
          <w:sz w:val="24"/>
          <w:szCs w:val="24"/>
        </w:rPr>
        <w:t>Higgs et al (</w:t>
      </w:r>
      <w:r w:rsidR="004D407E" w:rsidRPr="004D407E">
        <w:rPr>
          <w:rFonts w:asciiTheme="majorHAnsi" w:eastAsia="Calibri" w:hAnsiTheme="majorHAnsi" w:cstheme="majorHAnsi"/>
          <w:sz w:val="24"/>
          <w:szCs w:val="24"/>
        </w:rPr>
        <w:t>Green. T and Gates. A, 2014</w:t>
      </w:r>
      <w:r w:rsidR="002A4E4D" w:rsidRPr="004D407E">
        <w:rPr>
          <w:rFonts w:asciiTheme="majorHAnsi" w:eastAsia="Calibri" w:hAnsiTheme="majorHAnsi" w:cstheme="majorHAnsi"/>
          <w:sz w:val="24"/>
          <w:szCs w:val="24"/>
        </w:rPr>
        <w:t xml:space="preserve">) </w:t>
      </w:r>
      <w:r w:rsidR="002A4E4D" w:rsidRPr="0018736D">
        <w:rPr>
          <w:rFonts w:asciiTheme="majorHAnsi" w:eastAsia="Calibri" w:hAnsiTheme="majorHAnsi" w:cstheme="majorHAnsi"/>
          <w:sz w:val="24"/>
          <w:szCs w:val="24"/>
        </w:rPr>
        <w:t>further explain</w:t>
      </w:r>
      <w:r w:rsidR="00D23581">
        <w:rPr>
          <w:rFonts w:asciiTheme="majorHAnsi" w:eastAsia="Calibri" w:hAnsiTheme="majorHAnsi" w:cstheme="majorHAnsi"/>
          <w:sz w:val="24"/>
          <w:szCs w:val="24"/>
        </w:rPr>
        <w:t>s</w:t>
      </w:r>
      <w:r w:rsidR="002A4E4D" w:rsidRPr="0018736D">
        <w:rPr>
          <w:rFonts w:asciiTheme="majorHAnsi" w:eastAsia="Calibri" w:hAnsiTheme="majorHAnsi" w:cstheme="majorHAnsi"/>
          <w:sz w:val="24"/>
          <w:szCs w:val="24"/>
        </w:rPr>
        <w:t xml:space="preserve"> that professional organisations are “accountable and under continual scrutiny and development” furthermore Higgs et al continues “they are guided by a code of ethical conduct that is the foundation for practice decisions and action”. </w:t>
      </w:r>
      <w:r w:rsidR="002A4E4D" w:rsidRPr="004D407E">
        <w:rPr>
          <w:rFonts w:asciiTheme="majorHAnsi" w:eastAsia="Calibri" w:hAnsiTheme="majorHAnsi" w:cstheme="majorHAnsi"/>
          <w:sz w:val="24"/>
          <w:szCs w:val="24"/>
        </w:rPr>
        <w:t>Denzin,</w:t>
      </w:r>
      <w:r w:rsidR="004D407E" w:rsidRPr="004D407E">
        <w:rPr>
          <w:rFonts w:asciiTheme="majorHAnsi" w:eastAsia="Calibri" w:hAnsiTheme="majorHAnsi" w:cstheme="majorHAnsi"/>
          <w:sz w:val="24"/>
          <w:szCs w:val="24"/>
        </w:rPr>
        <w:t xml:space="preserve"> </w:t>
      </w:r>
      <w:r w:rsidR="004D407E" w:rsidRPr="004D407E">
        <w:rPr>
          <w:rFonts w:asciiTheme="majorHAnsi" w:eastAsia="Calibri" w:hAnsiTheme="majorHAnsi" w:cstheme="majorHAnsi"/>
          <w:sz w:val="24"/>
          <w:szCs w:val="24"/>
        </w:rPr>
        <w:t xml:space="preserve">(Green. T and Gates. A, 2014) </w:t>
      </w:r>
      <w:r w:rsidR="002A4E4D" w:rsidRPr="0018736D">
        <w:rPr>
          <w:rFonts w:asciiTheme="majorHAnsi" w:eastAsia="Calibri" w:hAnsiTheme="majorHAnsi" w:cstheme="majorHAnsi"/>
          <w:sz w:val="24"/>
          <w:szCs w:val="24"/>
        </w:rPr>
        <w:t>describes professions as “social movements” and only certain types of people are recruited to be in these professional organisations</w:t>
      </w:r>
      <w:r w:rsidR="00BD5788" w:rsidRPr="0018736D">
        <w:rPr>
          <w:rFonts w:asciiTheme="majorHAnsi" w:eastAsia="Calibri" w:hAnsiTheme="majorHAnsi" w:cstheme="majorHAnsi"/>
          <w:sz w:val="24"/>
          <w:szCs w:val="24"/>
        </w:rPr>
        <w:t xml:space="preserve">, these persons are recruited due to the certain qualities they bring enabling them to fit in to the organisation. </w:t>
      </w:r>
    </w:p>
    <w:p w14:paraId="181A3484" w14:textId="77777777" w:rsidR="002A4E4D" w:rsidRPr="0018736D" w:rsidRDefault="002A4E4D" w:rsidP="0018736D">
      <w:pPr>
        <w:spacing w:line="360" w:lineRule="auto"/>
        <w:ind w:right="531"/>
        <w:rPr>
          <w:rFonts w:asciiTheme="majorHAnsi" w:eastAsia="Calibri" w:hAnsiTheme="majorHAnsi" w:cstheme="majorHAnsi"/>
          <w:sz w:val="24"/>
          <w:szCs w:val="24"/>
        </w:rPr>
      </w:pPr>
    </w:p>
    <w:p w14:paraId="201C0EBD" w14:textId="68913DCB" w:rsidR="002A4E4D" w:rsidRPr="0018736D" w:rsidRDefault="00BD5788" w:rsidP="0018736D">
      <w:pPr>
        <w:spacing w:line="360" w:lineRule="auto"/>
        <w:ind w:right="531"/>
        <w:rPr>
          <w:rFonts w:asciiTheme="majorHAnsi" w:eastAsia="Calibri" w:hAnsiTheme="majorHAnsi" w:cstheme="majorHAnsi"/>
          <w:sz w:val="24"/>
          <w:szCs w:val="24"/>
        </w:rPr>
      </w:pPr>
      <w:r w:rsidRPr="0018736D">
        <w:rPr>
          <w:rFonts w:asciiTheme="majorHAnsi" w:eastAsia="Calibri" w:hAnsiTheme="majorHAnsi" w:cstheme="majorHAnsi"/>
          <w:sz w:val="24"/>
          <w:szCs w:val="24"/>
        </w:rPr>
        <w:t>Similarly</w:t>
      </w:r>
      <w:r w:rsidR="002A4E4D" w:rsidRPr="0018736D">
        <w:rPr>
          <w:rFonts w:asciiTheme="majorHAnsi" w:eastAsia="Calibri" w:hAnsiTheme="majorHAnsi" w:cstheme="majorHAnsi"/>
          <w:sz w:val="24"/>
          <w:szCs w:val="24"/>
        </w:rPr>
        <w:t xml:space="preserve">, </w:t>
      </w:r>
      <w:r w:rsidR="002A4E4D" w:rsidRPr="00192F66">
        <w:rPr>
          <w:rFonts w:asciiTheme="majorHAnsi" w:eastAsia="Calibri" w:hAnsiTheme="majorHAnsi" w:cstheme="majorHAnsi"/>
          <w:sz w:val="24"/>
          <w:szCs w:val="24"/>
        </w:rPr>
        <w:t xml:space="preserve">Barber (1963) </w:t>
      </w:r>
      <w:r w:rsidR="002A4E4D" w:rsidRPr="0018736D">
        <w:rPr>
          <w:rFonts w:asciiTheme="majorHAnsi" w:eastAsia="Calibri" w:hAnsiTheme="majorHAnsi" w:cstheme="majorHAnsi"/>
          <w:sz w:val="24"/>
          <w:szCs w:val="24"/>
        </w:rPr>
        <w:t>developed essential attributes</w:t>
      </w:r>
      <w:r w:rsidRPr="0018736D">
        <w:rPr>
          <w:rFonts w:asciiTheme="majorHAnsi" w:eastAsia="Calibri" w:hAnsiTheme="majorHAnsi" w:cstheme="majorHAnsi"/>
          <w:sz w:val="24"/>
          <w:szCs w:val="24"/>
        </w:rPr>
        <w:t xml:space="preserve"> or qualities</w:t>
      </w:r>
      <w:r w:rsidR="002A4E4D" w:rsidRPr="0018736D">
        <w:rPr>
          <w:rFonts w:asciiTheme="majorHAnsi" w:eastAsia="Calibri" w:hAnsiTheme="majorHAnsi" w:cstheme="majorHAnsi"/>
          <w:sz w:val="24"/>
          <w:szCs w:val="24"/>
        </w:rPr>
        <w:t xml:space="preserve"> a person should have in a professional organisation, these </w:t>
      </w:r>
      <w:proofErr w:type="gramStart"/>
      <w:r w:rsidR="002A4E4D" w:rsidRPr="0018736D">
        <w:rPr>
          <w:rFonts w:asciiTheme="majorHAnsi" w:eastAsia="Calibri" w:hAnsiTheme="majorHAnsi" w:cstheme="majorHAnsi"/>
          <w:sz w:val="24"/>
          <w:szCs w:val="24"/>
        </w:rPr>
        <w:t>include</w:t>
      </w:r>
      <w:r w:rsidR="007C6396" w:rsidRPr="0018736D">
        <w:rPr>
          <w:rFonts w:asciiTheme="majorHAnsi" w:eastAsia="Calibri" w:hAnsiTheme="majorHAnsi" w:cstheme="majorHAnsi"/>
          <w:sz w:val="24"/>
          <w:szCs w:val="24"/>
        </w:rPr>
        <w:t>;</w:t>
      </w:r>
      <w:proofErr w:type="gramEnd"/>
      <w:r w:rsidR="007C6396" w:rsidRPr="0018736D">
        <w:rPr>
          <w:rFonts w:asciiTheme="majorHAnsi" w:eastAsia="Calibri" w:hAnsiTheme="majorHAnsi" w:cstheme="majorHAnsi"/>
          <w:sz w:val="24"/>
          <w:szCs w:val="24"/>
        </w:rPr>
        <w:t xml:space="preserve"> a</w:t>
      </w:r>
      <w:r w:rsidR="002A4E4D" w:rsidRPr="0018736D">
        <w:rPr>
          <w:rFonts w:asciiTheme="majorHAnsi" w:eastAsia="Calibri" w:hAnsiTheme="majorHAnsi" w:cstheme="majorHAnsi"/>
          <w:sz w:val="24"/>
          <w:szCs w:val="24"/>
        </w:rPr>
        <w:t xml:space="preserve"> high level of general knowledge</w:t>
      </w:r>
      <w:r w:rsidR="007C6396" w:rsidRPr="0018736D">
        <w:rPr>
          <w:rFonts w:asciiTheme="majorHAnsi" w:eastAsia="Calibri" w:hAnsiTheme="majorHAnsi" w:cstheme="majorHAnsi"/>
          <w:sz w:val="24"/>
          <w:szCs w:val="24"/>
        </w:rPr>
        <w:t>, t</w:t>
      </w:r>
      <w:r w:rsidR="002A4E4D" w:rsidRPr="0018736D">
        <w:rPr>
          <w:rFonts w:asciiTheme="majorHAnsi" w:eastAsia="Calibri" w:hAnsiTheme="majorHAnsi" w:cstheme="majorHAnsi"/>
          <w:sz w:val="24"/>
          <w:szCs w:val="24"/>
        </w:rPr>
        <w:t>he desire to serve the community rather than oneself</w:t>
      </w:r>
      <w:r w:rsidR="007C6396" w:rsidRPr="0018736D">
        <w:rPr>
          <w:rFonts w:asciiTheme="majorHAnsi" w:eastAsia="Calibri" w:hAnsiTheme="majorHAnsi" w:cstheme="majorHAnsi"/>
          <w:sz w:val="24"/>
          <w:szCs w:val="24"/>
        </w:rPr>
        <w:t>, t</w:t>
      </w:r>
      <w:r w:rsidR="002A4E4D" w:rsidRPr="0018736D">
        <w:rPr>
          <w:rFonts w:asciiTheme="majorHAnsi" w:eastAsia="Calibri" w:hAnsiTheme="majorHAnsi" w:cstheme="majorHAnsi"/>
          <w:sz w:val="24"/>
          <w:szCs w:val="24"/>
        </w:rPr>
        <w:t>o have self-control</w:t>
      </w:r>
      <w:r w:rsidR="007C6396" w:rsidRPr="0018736D">
        <w:rPr>
          <w:rFonts w:asciiTheme="majorHAnsi" w:eastAsia="Calibri" w:hAnsiTheme="majorHAnsi" w:cstheme="majorHAnsi"/>
          <w:sz w:val="24"/>
          <w:szCs w:val="24"/>
        </w:rPr>
        <w:t xml:space="preserve"> and t</w:t>
      </w:r>
      <w:r w:rsidR="002A4E4D" w:rsidRPr="0018736D">
        <w:rPr>
          <w:rFonts w:asciiTheme="majorHAnsi" w:eastAsia="Calibri" w:hAnsiTheme="majorHAnsi" w:cstheme="majorHAnsi"/>
          <w:sz w:val="24"/>
          <w:szCs w:val="24"/>
        </w:rPr>
        <w:t>o follow a code of ethics.</w:t>
      </w:r>
    </w:p>
    <w:bookmarkEnd w:id="1"/>
    <w:bookmarkEnd w:id="0"/>
    <w:p w14:paraId="321BB0AA" w14:textId="4DE3A630" w:rsidR="00407A89" w:rsidRPr="0018736D" w:rsidRDefault="00407A89" w:rsidP="0018736D">
      <w:pPr>
        <w:tabs>
          <w:tab w:val="left" w:pos="3170"/>
        </w:tabs>
        <w:spacing w:line="360" w:lineRule="auto"/>
        <w:rPr>
          <w:rFonts w:asciiTheme="majorHAnsi" w:hAnsiTheme="majorHAnsi" w:cstheme="majorHAnsi"/>
          <w:sz w:val="24"/>
          <w:szCs w:val="24"/>
        </w:rPr>
      </w:pPr>
    </w:p>
    <w:p w14:paraId="702C6613" w14:textId="03EB8B8C" w:rsidR="00407A89" w:rsidRPr="0018736D" w:rsidRDefault="00D23581" w:rsidP="0018736D">
      <w:pPr>
        <w:tabs>
          <w:tab w:val="left" w:pos="3170"/>
        </w:tabs>
        <w:spacing w:line="360" w:lineRule="auto"/>
        <w:rPr>
          <w:rFonts w:asciiTheme="majorHAnsi" w:hAnsiTheme="majorHAnsi" w:cstheme="majorHAnsi"/>
          <w:sz w:val="24"/>
          <w:szCs w:val="24"/>
        </w:rPr>
      </w:pPr>
      <w:bookmarkStart w:id="2" w:name="_Hlk127550950"/>
      <w:proofErr w:type="spellStart"/>
      <w:r>
        <w:rPr>
          <w:rFonts w:asciiTheme="majorHAnsi" w:hAnsiTheme="majorHAnsi" w:cstheme="majorHAnsi"/>
          <w:sz w:val="24"/>
          <w:szCs w:val="24"/>
        </w:rPr>
        <w:t>Wimshurst</w:t>
      </w:r>
      <w:proofErr w:type="spellEnd"/>
      <w:r>
        <w:rPr>
          <w:rFonts w:asciiTheme="majorHAnsi" w:hAnsiTheme="majorHAnsi" w:cstheme="majorHAnsi"/>
          <w:sz w:val="24"/>
          <w:szCs w:val="24"/>
        </w:rPr>
        <w:t xml:space="preserve"> and </w:t>
      </w:r>
      <w:proofErr w:type="spellStart"/>
      <w:r>
        <w:rPr>
          <w:rFonts w:asciiTheme="majorHAnsi" w:hAnsiTheme="majorHAnsi" w:cstheme="majorHAnsi"/>
          <w:sz w:val="24"/>
          <w:szCs w:val="24"/>
        </w:rPr>
        <w:t>Ransley</w:t>
      </w:r>
      <w:proofErr w:type="spellEnd"/>
      <w:r>
        <w:rPr>
          <w:rFonts w:asciiTheme="majorHAnsi" w:hAnsiTheme="majorHAnsi" w:cstheme="majorHAnsi"/>
          <w:sz w:val="24"/>
          <w:szCs w:val="24"/>
        </w:rPr>
        <w:t xml:space="preserve"> (2007) stated </w:t>
      </w:r>
      <w:r w:rsidR="00407A89" w:rsidRPr="0018736D">
        <w:rPr>
          <w:rFonts w:asciiTheme="majorHAnsi" w:hAnsiTheme="majorHAnsi" w:cstheme="majorHAnsi"/>
          <w:sz w:val="24"/>
          <w:szCs w:val="24"/>
        </w:rPr>
        <w:t>“Policing has a long history of reform driven by response to community outrage and expectation. Police abuse of power, allegations of corruption and lack of community support have driven various authorities over time to review and recommend changes</w:t>
      </w:r>
      <w:r>
        <w:rPr>
          <w:rFonts w:asciiTheme="majorHAnsi" w:hAnsiTheme="majorHAnsi" w:cstheme="majorHAnsi"/>
          <w:sz w:val="24"/>
          <w:szCs w:val="24"/>
        </w:rPr>
        <w:t xml:space="preserve">”. </w:t>
      </w:r>
      <w:r w:rsidR="00E66AF6" w:rsidRPr="0018736D">
        <w:rPr>
          <w:rFonts w:asciiTheme="majorHAnsi" w:hAnsiTheme="majorHAnsi" w:cstheme="majorHAnsi"/>
          <w:sz w:val="24"/>
          <w:szCs w:val="24"/>
        </w:rPr>
        <w:t xml:space="preserve">It can be argued that those who fail to follow and conform to the Code of Ethics effect colleagues around them, providing the wrong example of the way in which police officers should act and behave to the public and to other colleagues. </w:t>
      </w:r>
    </w:p>
    <w:p w14:paraId="5D98A2EF" w14:textId="77777777" w:rsidR="00E66AF6" w:rsidRPr="0018736D" w:rsidRDefault="00E66AF6" w:rsidP="0018736D">
      <w:pPr>
        <w:tabs>
          <w:tab w:val="left" w:pos="3170"/>
        </w:tabs>
        <w:spacing w:line="360" w:lineRule="auto"/>
        <w:rPr>
          <w:rFonts w:asciiTheme="majorHAnsi" w:hAnsiTheme="majorHAnsi" w:cstheme="majorHAnsi"/>
          <w:sz w:val="24"/>
          <w:szCs w:val="24"/>
        </w:rPr>
      </w:pPr>
    </w:p>
    <w:p w14:paraId="3C138113" w14:textId="1D78DEBD" w:rsidR="00407A89" w:rsidRPr="0018736D" w:rsidRDefault="00E66AF6" w:rsidP="0018736D">
      <w:pPr>
        <w:tabs>
          <w:tab w:val="left" w:pos="3170"/>
        </w:tabs>
        <w:spacing w:line="360" w:lineRule="auto"/>
        <w:rPr>
          <w:rFonts w:asciiTheme="majorHAnsi" w:hAnsiTheme="majorHAnsi" w:cstheme="majorHAnsi"/>
          <w:sz w:val="24"/>
          <w:szCs w:val="24"/>
        </w:rPr>
      </w:pPr>
      <w:r w:rsidRPr="0018736D">
        <w:rPr>
          <w:rFonts w:asciiTheme="majorHAnsi" w:hAnsiTheme="majorHAnsi" w:cstheme="majorHAnsi"/>
          <w:sz w:val="24"/>
          <w:szCs w:val="24"/>
        </w:rPr>
        <w:t>Furthermore</w:t>
      </w:r>
      <w:r w:rsidRPr="00192F66">
        <w:rPr>
          <w:rFonts w:asciiTheme="majorHAnsi" w:hAnsiTheme="majorHAnsi" w:cstheme="majorHAnsi"/>
          <w:sz w:val="24"/>
          <w:szCs w:val="24"/>
        </w:rPr>
        <w:t>,</w:t>
      </w:r>
      <w:r w:rsidR="00407A89" w:rsidRPr="00192F66">
        <w:rPr>
          <w:rFonts w:asciiTheme="majorHAnsi" w:hAnsiTheme="majorHAnsi" w:cstheme="majorHAnsi"/>
          <w:sz w:val="24"/>
          <w:szCs w:val="24"/>
        </w:rPr>
        <w:t xml:space="preserve"> </w:t>
      </w:r>
      <w:proofErr w:type="spellStart"/>
      <w:r w:rsidR="00407A89" w:rsidRPr="00192F66">
        <w:rPr>
          <w:rFonts w:asciiTheme="majorHAnsi" w:hAnsiTheme="majorHAnsi" w:cstheme="majorHAnsi"/>
          <w:sz w:val="24"/>
          <w:szCs w:val="24"/>
        </w:rPr>
        <w:t>Wimshurst</w:t>
      </w:r>
      <w:proofErr w:type="spellEnd"/>
      <w:r w:rsidR="00407A89" w:rsidRPr="00192F66">
        <w:rPr>
          <w:rFonts w:asciiTheme="majorHAnsi" w:hAnsiTheme="majorHAnsi" w:cstheme="majorHAnsi"/>
          <w:sz w:val="24"/>
          <w:szCs w:val="24"/>
        </w:rPr>
        <w:t xml:space="preserve"> and </w:t>
      </w:r>
      <w:proofErr w:type="spellStart"/>
      <w:r w:rsidR="00407A89" w:rsidRPr="00192F66">
        <w:rPr>
          <w:rFonts w:asciiTheme="majorHAnsi" w:hAnsiTheme="majorHAnsi" w:cstheme="majorHAnsi"/>
          <w:sz w:val="24"/>
          <w:szCs w:val="24"/>
        </w:rPr>
        <w:t>Ransley</w:t>
      </w:r>
      <w:proofErr w:type="spellEnd"/>
      <w:r w:rsidR="00407A89" w:rsidRPr="00192F66">
        <w:rPr>
          <w:rFonts w:asciiTheme="majorHAnsi" w:hAnsiTheme="majorHAnsi" w:cstheme="majorHAnsi"/>
          <w:sz w:val="24"/>
          <w:szCs w:val="24"/>
        </w:rPr>
        <w:t xml:space="preserve"> (2007)</w:t>
      </w:r>
      <w:r w:rsidR="00FA3083" w:rsidRPr="00192F66">
        <w:rPr>
          <w:rFonts w:asciiTheme="majorHAnsi" w:hAnsiTheme="majorHAnsi" w:cstheme="majorHAnsi"/>
          <w:sz w:val="24"/>
          <w:szCs w:val="24"/>
        </w:rPr>
        <w:t xml:space="preserve"> </w:t>
      </w:r>
      <w:r w:rsidR="00FA3083" w:rsidRPr="0018736D">
        <w:rPr>
          <w:rFonts w:asciiTheme="majorHAnsi" w:hAnsiTheme="majorHAnsi" w:cstheme="majorHAnsi"/>
          <w:sz w:val="24"/>
          <w:szCs w:val="24"/>
        </w:rPr>
        <w:t>found</w:t>
      </w:r>
      <w:r w:rsidR="00764AFA" w:rsidRPr="0018736D">
        <w:rPr>
          <w:rFonts w:asciiTheme="majorHAnsi" w:hAnsiTheme="majorHAnsi" w:cstheme="majorHAnsi"/>
          <w:sz w:val="24"/>
          <w:szCs w:val="24"/>
        </w:rPr>
        <w:t xml:space="preserve"> due to abuse of power and allegations of corruption, authorities have been forced to review and recommend changes, driving the police service to be a</w:t>
      </w:r>
      <w:r w:rsidR="00FA3083" w:rsidRPr="0018736D">
        <w:rPr>
          <w:rFonts w:asciiTheme="majorHAnsi" w:hAnsiTheme="majorHAnsi" w:cstheme="majorHAnsi"/>
          <w:sz w:val="24"/>
          <w:szCs w:val="24"/>
        </w:rPr>
        <w:t xml:space="preserve"> more</w:t>
      </w:r>
      <w:r w:rsidR="00764AFA" w:rsidRPr="0018736D">
        <w:rPr>
          <w:rFonts w:asciiTheme="majorHAnsi" w:hAnsiTheme="majorHAnsi" w:cstheme="majorHAnsi"/>
          <w:sz w:val="24"/>
          <w:szCs w:val="24"/>
        </w:rPr>
        <w:t xml:space="preserve"> professional organisation.  </w:t>
      </w:r>
    </w:p>
    <w:bookmarkEnd w:id="2"/>
    <w:p w14:paraId="18B2D807" w14:textId="20164E33" w:rsidR="00764AFA" w:rsidRPr="0018736D" w:rsidRDefault="00764AFA" w:rsidP="0018736D">
      <w:pPr>
        <w:tabs>
          <w:tab w:val="left" w:pos="3170"/>
        </w:tabs>
        <w:spacing w:line="360" w:lineRule="auto"/>
        <w:rPr>
          <w:rFonts w:asciiTheme="majorHAnsi" w:hAnsiTheme="majorHAnsi" w:cstheme="majorHAnsi"/>
          <w:sz w:val="24"/>
          <w:szCs w:val="24"/>
        </w:rPr>
      </w:pPr>
    </w:p>
    <w:p w14:paraId="12C2C336" w14:textId="54C7A96F" w:rsidR="00764AFA" w:rsidRPr="0018736D" w:rsidRDefault="00764AFA" w:rsidP="0018736D">
      <w:pPr>
        <w:tabs>
          <w:tab w:val="left" w:pos="3170"/>
        </w:tabs>
        <w:spacing w:line="360" w:lineRule="auto"/>
        <w:rPr>
          <w:rFonts w:asciiTheme="majorHAnsi" w:hAnsiTheme="majorHAnsi" w:cstheme="majorHAnsi"/>
          <w:sz w:val="24"/>
          <w:szCs w:val="24"/>
        </w:rPr>
      </w:pPr>
    </w:p>
    <w:p w14:paraId="0CD67032" w14:textId="36851276" w:rsidR="00764AFA" w:rsidRDefault="00035116" w:rsidP="0018736D">
      <w:pPr>
        <w:tabs>
          <w:tab w:val="left" w:pos="3170"/>
        </w:tabs>
        <w:spacing w:line="360" w:lineRule="auto"/>
        <w:rPr>
          <w:rFonts w:asciiTheme="majorHAnsi" w:hAnsiTheme="majorHAnsi" w:cstheme="majorHAnsi"/>
          <w:sz w:val="24"/>
          <w:szCs w:val="24"/>
        </w:rPr>
      </w:pPr>
      <w:bookmarkStart w:id="3" w:name="_Hlk127550962"/>
      <w:r w:rsidRPr="0018736D">
        <w:rPr>
          <w:rFonts w:asciiTheme="majorHAnsi" w:hAnsiTheme="majorHAnsi" w:cstheme="majorHAnsi"/>
          <w:sz w:val="24"/>
          <w:szCs w:val="24"/>
        </w:rPr>
        <w:lastRenderedPageBreak/>
        <w:t xml:space="preserve">However, there are obstacles to police professionalisation. The professionalisation of policing has in a state of constant change. This is for </w:t>
      </w:r>
      <w:proofErr w:type="gramStart"/>
      <w:r w:rsidRPr="0018736D">
        <w:rPr>
          <w:rFonts w:asciiTheme="majorHAnsi" w:hAnsiTheme="majorHAnsi" w:cstheme="majorHAnsi"/>
          <w:sz w:val="24"/>
          <w:szCs w:val="24"/>
        </w:rPr>
        <w:t>a number of</w:t>
      </w:r>
      <w:proofErr w:type="gramEnd"/>
      <w:r w:rsidRPr="0018736D">
        <w:rPr>
          <w:rFonts w:asciiTheme="majorHAnsi" w:hAnsiTheme="majorHAnsi" w:cstheme="majorHAnsi"/>
          <w:sz w:val="24"/>
          <w:szCs w:val="24"/>
        </w:rPr>
        <w:t xml:space="preserve"> reasons; political climate, public opinion, industrial relation and changing leadership. (Green. T and Gates. A, 2014) </w:t>
      </w:r>
      <w:r w:rsidR="00FA3083" w:rsidRPr="0018736D">
        <w:rPr>
          <w:rFonts w:asciiTheme="majorHAnsi" w:hAnsiTheme="majorHAnsi" w:cstheme="majorHAnsi"/>
          <w:sz w:val="24"/>
          <w:szCs w:val="24"/>
        </w:rPr>
        <w:t xml:space="preserve">When leadership is in a constant motion of change it is harder to have supervisors who are trained and educated to challenge unprofessional </w:t>
      </w:r>
      <w:r w:rsidR="00FA3083" w:rsidRPr="00D23581">
        <w:rPr>
          <w:rFonts w:asciiTheme="majorHAnsi" w:hAnsiTheme="majorHAnsi" w:cstheme="majorHAnsi"/>
          <w:sz w:val="24"/>
          <w:szCs w:val="24"/>
        </w:rPr>
        <w:t>behaviour (Muir, R. 2022).</w:t>
      </w:r>
      <w:bookmarkEnd w:id="3"/>
    </w:p>
    <w:p w14:paraId="61FDFD03" w14:textId="77777777" w:rsidR="00ED038A" w:rsidRPr="0018736D" w:rsidRDefault="00ED038A" w:rsidP="0018736D">
      <w:pPr>
        <w:tabs>
          <w:tab w:val="left" w:pos="3170"/>
        </w:tabs>
        <w:spacing w:line="360" w:lineRule="auto"/>
        <w:rPr>
          <w:rFonts w:asciiTheme="majorHAnsi" w:hAnsiTheme="majorHAnsi" w:cstheme="majorHAnsi"/>
          <w:sz w:val="24"/>
          <w:szCs w:val="24"/>
        </w:rPr>
      </w:pPr>
    </w:p>
    <w:p w14:paraId="502F417C" w14:textId="1DFDDF30" w:rsidR="0099441F" w:rsidRDefault="000056CA" w:rsidP="0018736D">
      <w:pPr>
        <w:tabs>
          <w:tab w:val="left" w:pos="3170"/>
        </w:tabs>
        <w:spacing w:line="360" w:lineRule="auto"/>
        <w:rPr>
          <w:rFonts w:asciiTheme="majorHAnsi" w:hAnsiTheme="majorHAnsi" w:cstheme="majorHAnsi"/>
          <w:sz w:val="24"/>
          <w:szCs w:val="24"/>
        </w:rPr>
      </w:pPr>
      <w:bookmarkStart w:id="4" w:name="_Hlk127550967"/>
      <w:r w:rsidRPr="0018736D">
        <w:rPr>
          <w:rFonts w:asciiTheme="majorHAnsi" w:hAnsiTheme="majorHAnsi" w:cstheme="majorHAnsi"/>
          <w:sz w:val="24"/>
          <w:szCs w:val="24"/>
        </w:rPr>
        <w:t>The College of Policing</w:t>
      </w:r>
      <w:r w:rsidR="00FE4E1B">
        <w:rPr>
          <w:rFonts w:asciiTheme="majorHAnsi" w:hAnsiTheme="majorHAnsi" w:cstheme="majorHAnsi"/>
          <w:sz w:val="24"/>
          <w:szCs w:val="24"/>
        </w:rPr>
        <w:t xml:space="preserve">, </w:t>
      </w:r>
      <w:r w:rsidRPr="0018736D">
        <w:rPr>
          <w:rFonts w:asciiTheme="majorHAnsi" w:hAnsiTheme="majorHAnsi" w:cstheme="majorHAnsi"/>
          <w:sz w:val="24"/>
          <w:szCs w:val="24"/>
        </w:rPr>
        <w:t>the professional body for policing</w:t>
      </w:r>
      <w:r w:rsidR="00FE4E1B">
        <w:rPr>
          <w:rFonts w:asciiTheme="majorHAnsi" w:hAnsiTheme="majorHAnsi" w:cstheme="majorHAnsi"/>
          <w:sz w:val="24"/>
          <w:szCs w:val="24"/>
        </w:rPr>
        <w:t xml:space="preserve"> </w:t>
      </w:r>
      <w:r w:rsidRPr="0018736D">
        <w:rPr>
          <w:rFonts w:asciiTheme="majorHAnsi" w:hAnsiTheme="majorHAnsi" w:cstheme="majorHAnsi"/>
          <w:sz w:val="24"/>
          <w:szCs w:val="24"/>
        </w:rPr>
        <w:t>has five objectives</w:t>
      </w:r>
      <w:r w:rsidR="001A697D" w:rsidRPr="0018736D">
        <w:rPr>
          <w:rFonts w:asciiTheme="majorHAnsi" w:hAnsiTheme="majorHAnsi" w:cstheme="majorHAnsi"/>
          <w:sz w:val="24"/>
          <w:szCs w:val="24"/>
        </w:rPr>
        <w:t xml:space="preserve"> </w:t>
      </w:r>
      <w:proofErr w:type="gramStart"/>
      <w:r w:rsidR="001A697D" w:rsidRPr="0018736D">
        <w:rPr>
          <w:rFonts w:asciiTheme="majorHAnsi" w:hAnsiTheme="majorHAnsi" w:cstheme="majorHAnsi"/>
          <w:sz w:val="24"/>
          <w:szCs w:val="24"/>
        </w:rPr>
        <w:t>includ</w:t>
      </w:r>
      <w:r w:rsidR="00D23581">
        <w:rPr>
          <w:rFonts w:asciiTheme="majorHAnsi" w:hAnsiTheme="majorHAnsi" w:cstheme="majorHAnsi"/>
          <w:sz w:val="24"/>
          <w:szCs w:val="24"/>
        </w:rPr>
        <w:t>ing</w:t>
      </w:r>
      <w:r w:rsidRPr="0018736D">
        <w:rPr>
          <w:rFonts w:asciiTheme="majorHAnsi" w:hAnsiTheme="majorHAnsi" w:cstheme="majorHAnsi"/>
          <w:sz w:val="24"/>
          <w:szCs w:val="24"/>
        </w:rPr>
        <w:t>;</w:t>
      </w:r>
      <w:proofErr w:type="gramEnd"/>
      <w:r w:rsidRPr="0018736D">
        <w:rPr>
          <w:rFonts w:asciiTheme="majorHAnsi" w:hAnsiTheme="majorHAnsi" w:cstheme="majorHAnsi"/>
          <w:sz w:val="24"/>
          <w:szCs w:val="24"/>
        </w:rPr>
        <w:t xml:space="preserve"> identifying</w:t>
      </w:r>
      <w:r w:rsidR="001A697D" w:rsidRPr="0018736D">
        <w:rPr>
          <w:rFonts w:asciiTheme="majorHAnsi" w:hAnsiTheme="majorHAnsi" w:cstheme="majorHAnsi"/>
          <w:sz w:val="24"/>
          <w:szCs w:val="24"/>
        </w:rPr>
        <w:t xml:space="preserve">, developing and promoting ethics, values and standards of integrity, identifying, promoting and supporting practice based on evidence and setting standards of professional practice </w:t>
      </w:r>
      <w:r w:rsidR="001A697D" w:rsidRPr="00ED038A">
        <w:rPr>
          <w:rFonts w:asciiTheme="majorHAnsi" w:hAnsiTheme="majorHAnsi" w:cstheme="majorHAnsi"/>
          <w:sz w:val="24"/>
          <w:szCs w:val="24"/>
        </w:rPr>
        <w:t xml:space="preserve">(College of Policing, </w:t>
      </w:r>
      <w:proofErr w:type="spellStart"/>
      <w:r w:rsidR="00ED038A" w:rsidRPr="00ED038A">
        <w:rPr>
          <w:rFonts w:asciiTheme="majorHAnsi" w:hAnsiTheme="majorHAnsi" w:cstheme="majorHAnsi"/>
          <w:sz w:val="24"/>
          <w:szCs w:val="24"/>
        </w:rPr>
        <w:t>n.d</w:t>
      </w:r>
      <w:proofErr w:type="spellEnd"/>
      <w:r w:rsidR="001A697D" w:rsidRPr="00ED038A">
        <w:rPr>
          <w:rFonts w:asciiTheme="majorHAnsi" w:hAnsiTheme="majorHAnsi" w:cstheme="majorHAnsi"/>
          <w:sz w:val="24"/>
          <w:szCs w:val="24"/>
        </w:rPr>
        <w:t xml:space="preserve">). </w:t>
      </w:r>
      <w:r w:rsidR="00380FF5" w:rsidRPr="0018736D">
        <w:rPr>
          <w:rFonts w:asciiTheme="majorHAnsi" w:hAnsiTheme="majorHAnsi" w:cstheme="majorHAnsi"/>
          <w:sz w:val="24"/>
          <w:szCs w:val="24"/>
        </w:rPr>
        <w:t xml:space="preserve">Furthermore, the College of Policing strive for police officers to adhere to a national code of professional policing practice to give the public confidence in the service. </w:t>
      </w:r>
      <w:bookmarkEnd w:id="4"/>
    </w:p>
    <w:p w14:paraId="3E397BDE" w14:textId="77777777" w:rsidR="00192F66" w:rsidRPr="0018736D" w:rsidRDefault="00192F66" w:rsidP="0018736D">
      <w:pPr>
        <w:tabs>
          <w:tab w:val="left" w:pos="3170"/>
        </w:tabs>
        <w:spacing w:line="360" w:lineRule="auto"/>
        <w:rPr>
          <w:rFonts w:asciiTheme="majorHAnsi" w:hAnsiTheme="majorHAnsi" w:cstheme="majorHAnsi"/>
          <w:sz w:val="24"/>
          <w:szCs w:val="24"/>
        </w:rPr>
      </w:pPr>
    </w:p>
    <w:p w14:paraId="06A11756" w14:textId="5186CB70" w:rsidR="00380FF5" w:rsidRPr="0018736D" w:rsidRDefault="0099441F" w:rsidP="0018736D">
      <w:pPr>
        <w:tabs>
          <w:tab w:val="left" w:pos="3170"/>
        </w:tabs>
        <w:spacing w:line="360" w:lineRule="auto"/>
        <w:rPr>
          <w:rFonts w:asciiTheme="majorHAnsi" w:hAnsiTheme="majorHAnsi" w:cstheme="majorHAnsi"/>
          <w:sz w:val="24"/>
          <w:szCs w:val="24"/>
        </w:rPr>
      </w:pPr>
      <w:bookmarkStart w:id="5" w:name="_Hlk127550974"/>
      <w:r w:rsidRPr="0018736D">
        <w:rPr>
          <w:rFonts w:asciiTheme="majorHAnsi" w:hAnsiTheme="majorHAnsi" w:cstheme="majorHAnsi"/>
          <w:sz w:val="24"/>
          <w:szCs w:val="24"/>
        </w:rPr>
        <w:t xml:space="preserve">In order for policing to obtain the status of a professional body key objectives would be required such </w:t>
      </w:r>
      <w:proofErr w:type="gramStart"/>
      <w:r w:rsidRPr="0018736D">
        <w:rPr>
          <w:rFonts w:asciiTheme="majorHAnsi" w:hAnsiTheme="majorHAnsi" w:cstheme="majorHAnsi"/>
          <w:sz w:val="24"/>
          <w:szCs w:val="24"/>
        </w:rPr>
        <w:t>as;</w:t>
      </w:r>
      <w:proofErr w:type="gramEnd"/>
      <w:r w:rsidRPr="0018736D">
        <w:rPr>
          <w:rFonts w:asciiTheme="majorHAnsi" w:hAnsiTheme="majorHAnsi" w:cstheme="majorHAnsi"/>
          <w:sz w:val="24"/>
          <w:szCs w:val="24"/>
        </w:rPr>
        <w:t xml:space="preserve"> </w:t>
      </w:r>
    </w:p>
    <w:p w14:paraId="35EC4B91" w14:textId="7418D04C" w:rsidR="0099441F" w:rsidRPr="0018736D" w:rsidRDefault="0099441F" w:rsidP="0018736D">
      <w:pPr>
        <w:pStyle w:val="ListParagraph"/>
        <w:numPr>
          <w:ilvl w:val="0"/>
          <w:numId w:val="2"/>
        </w:numPr>
        <w:tabs>
          <w:tab w:val="left" w:pos="3170"/>
        </w:tabs>
        <w:spacing w:line="360" w:lineRule="auto"/>
        <w:rPr>
          <w:rFonts w:asciiTheme="majorHAnsi" w:hAnsiTheme="majorHAnsi" w:cstheme="majorHAnsi"/>
          <w:sz w:val="24"/>
          <w:szCs w:val="24"/>
        </w:rPr>
      </w:pPr>
      <w:r w:rsidRPr="0018736D">
        <w:rPr>
          <w:rFonts w:asciiTheme="majorHAnsi" w:hAnsiTheme="majorHAnsi" w:cstheme="majorHAnsi"/>
          <w:sz w:val="24"/>
          <w:szCs w:val="24"/>
        </w:rPr>
        <w:t xml:space="preserve">Development of </w:t>
      </w:r>
      <w:r w:rsidR="002F5C8E" w:rsidRPr="0018736D">
        <w:rPr>
          <w:rFonts w:asciiTheme="majorHAnsi" w:hAnsiTheme="majorHAnsi" w:cstheme="majorHAnsi"/>
          <w:sz w:val="24"/>
          <w:szCs w:val="24"/>
        </w:rPr>
        <w:t>the</w:t>
      </w:r>
      <w:r w:rsidRPr="0018736D">
        <w:rPr>
          <w:rFonts w:asciiTheme="majorHAnsi" w:hAnsiTheme="majorHAnsi" w:cstheme="majorHAnsi"/>
          <w:sz w:val="24"/>
          <w:szCs w:val="24"/>
        </w:rPr>
        <w:t xml:space="preserve"> definition of policing </w:t>
      </w:r>
    </w:p>
    <w:p w14:paraId="288F078F" w14:textId="1212B787" w:rsidR="0099441F" w:rsidRPr="0018736D" w:rsidRDefault="0099441F" w:rsidP="0018736D">
      <w:pPr>
        <w:pStyle w:val="ListParagraph"/>
        <w:numPr>
          <w:ilvl w:val="0"/>
          <w:numId w:val="2"/>
        </w:numPr>
        <w:tabs>
          <w:tab w:val="left" w:pos="3170"/>
        </w:tabs>
        <w:spacing w:line="360" w:lineRule="auto"/>
        <w:rPr>
          <w:rFonts w:asciiTheme="majorHAnsi" w:hAnsiTheme="majorHAnsi" w:cstheme="majorHAnsi"/>
          <w:sz w:val="24"/>
          <w:szCs w:val="24"/>
        </w:rPr>
      </w:pPr>
      <w:r w:rsidRPr="0018736D">
        <w:rPr>
          <w:rFonts w:asciiTheme="majorHAnsi" w:hAnsiTheme="majorHAnsi" w:cstheme="majorHAnsi"/>
          <w:sz w:val="24"/>
          <w:szCs w:val="24"/>
        </w:rPr>
        <w:t xml:space="preserve">University based </w:t>
      </w:r>
      <w:proofErr w:type="gramStart"/>
      <w:r w:rsidRPr="0018736D">
        <w:rPr>
          <w:rFonts w:asciiTheme="majorHAnsi" w:hAnsiTheme="majorHAnsi" w:cstheme="majorHAnsi"/>
          <w:sz w:val="24"/>
          <w:szCs w:val="24"/>
        </w:rPr>
        <w:t>education</w:t>
      </w:r>
      <w:proofErr w:type="gramEnd"/>
      <w:r w:rsidRPr="0018736D">
        <w:rPr>
          <w:rFonts w:asciiTheme="majorHAnsi" w:hAnsiTheme="majorHAnsi" w:cstheme="majorHAnsi"/>
          <w:sz w:val="24"/>
          <w:szCs w:val="24"/>
        </w:rPr>
        <w:t xml:space="preserve"> </w:t>
      </w:r>
    </w:p>
    <w:p w14:paraId="731766E5" w14:textId="688CCF10" w:rsidR="0099441F" w:rsidRPr="0018736D" w:rsidRDefault="0099441F" w:rsidP="0018736D">
      <w:pPr>
        <w:pStyle w:val="ListParagraph"/>
        <w:numPr>
          <w:ilvl w:val="0"/>
          <w:numId w:val="2"/>
        </w:numPr>
        <w:tabs>
          <w:tab w:val="left" w:pos="3170"/>
        </w:tabs>
        <w:spacing w:line="360" w:lineRule="auto"/>
        <w:rPr>
          <w:rFonts w:asciiTheme="majorHAnsi" w:hAnsiTheme="majorHAnsi" w:cstheme="majorHAnsi"/>
          <w:sz w:val="24"/>
          <w:szCs w:val="24"/>
        </w:rPr>
      </w:pPr>
      <w:r w:rsidRPr="0018736D">
        <w:rPr>
          <w:rFonts w:asciiTheme="majorHAnsi" w:hAnsiTheme="majorHAnsi" w:cstheme="majorHAnsi"/>
          <w:sz w:val="24"/>
          <w:szCs w:val="24"/>
        </w:rPr>
        <w:t xml:space="preserve">Development of a body of knowledge </w:t>
      </w:r>
    </w:p>
    <w:p w14:paraId="7CF07E30" w14:textId="6254C181" w:rsidR="0099441F" w:rsidRPr="0018736D" w:rsidRDefault="0099441F" w:rsidP="0018736D">
      <w:pPr>
        <w:pStyle w:val="ListParagraph"/>
        <w:numPr>
          <w:ilvl w:val="0"/>
          <w:numId w:val="2"/>
        </w:numPr>
        <w:tabs>
          <w:tab w:val="left" w:pos="3170"/>
        </w:tabs>
        <w:spacing w:line="360" w:lineRule="auto"/>
        <w:rPr>
          <w:rFonts w:asciiTheme="majorHAnsi" w:hAnsiTheme="majorHAnsi" w:cstheme="majorHAnsi"/>
          <w:sz w:val="24"/>
          <w:szCs w:val="24"/>
        </w:rPr>
      </w:pPr>
      <w:r w:rsidRPr="0018736D">
        <w:rPr>
          <w:rFonts w:asciiTheme="majorHAnsi" w:hAnsiTheme="majorHAnsi" w:cstheme="majorHAnsi"/>
          <w:sz w:val="24"/>
          <w:szCs w:val="24"/>
        </w:rPr>
        <w:t>Ongoing professional practice</w:t>
      </w:r>
    </w:p>
    <w:p w14:paraId="689069D2" w14:textId="4A167DCC" w:rsidR="0099441F" w:rsidRPr="0018736D" w:rsidRDefault="0099441F" w:rsidP="0018736D">
      <w:pPr>
        <w:pStyle w:val="ListParagraph"/>
        <w:numPr>
          <w:ilvl w:val="0"/>
          <w:numId w:val="2"/>
        </w:numPr>
        <w:tabs>
          <w:tab w:val="left" w:pos="3170"/>
        </w:tabs>
        <w:spacing w:line="360" w:lineRule="auto"/>
        <w:rPr>
          <w:rFonts w:asciiTheme="majorHAnsi" w:hAnsiTheme="majorHAnsi" w:cstheme="majorHAnsi"/>
          <w:sz w:val="24"/>
          <w:szCs w:val="24"/>
        </w:rPr>
      </w:pPr>
      <w:r w:rsidRPr="0018736D">
        <w:rPr>
          <w:rFonts w:asciiTheme="majorHAnsi" w:hAnsiTheme="majorHAnsi" w:cstheme="majorHAnsi"/>
          <w:sz w:val="24"/>
          <w:szCs w:val="24"/>
        </w:rPr>
        <w:t xml:space="preserve">Professional standards </w:t>
      </w:r>
    </w:p>
    <w:p w14:paraId="5BE4D3AD" w14:textId="27667BFC" w:rsidR="0099441F" w:rsidRPr="0018736D" w:rsidRDefault="0099441F" w:rsidP="0018736D">
      <w:pPr>
        <w:pStyle w:val="ListParagraph"/>
        <w:numPr>
          <w:ilvl w:val="0"/>
          <w:numId w:val="2"/>
        </w:numPr>
        <w:tabs>
          <w:tab w:val="left" w:pos="3170"/>
        </w:tabs>
        <w:spacing w:line="360" w:lineRule="auto"/>
        <w:rPr>
          <w:rFonts w:asciiTheme="majorHAnsi" w:hAnsiTheme="majorHAnsi" w:cstheme="majorHAnsi"/>
          <w:sz w:val="24"/>
          <w:szCs w:val="24"/>
        </w:rPr>
      </w:pPr>
      <w:r w:rsidRPr="0018736D">
        <w:rPr>
          <w:rFonts w:asciiTheme="majorHAnsi" w:hAnsiTheme="majorHAnsi" w:cstheme="majorHAnsi"/>
          <w:sz w:val="24"/>
          <w:szCs w:val="24"/>
        </w:rPr>
        <w:t xml:space="preserve">A professional body </w:t>
      </w:r>
    </w:p>
    <w:bookmarkEnd w:id="5"/>
    <w:p w14:paraId="19ABBA43" w14:textId="46EF9419" w:rsidR="0099441F" w:rsidRPr="0018736D" w:rsidRDefault="00ED038A" w:rsidP="0018736D">
      <w:pPr>
        <w:tabs>
          <w:tab w:val="left" w:pos="3170"/>
        </w:tabs>
        <w:spacing w:line="360" w:lineRule="auto"/>
        <w:rPr>
          <w:rFonts w:asciiTheme="majorHAnsi" w:hAnsiTheme="majorHAnsi" w:cstheme="majorHAnsi"/>
          <w:sz w:val="24"/>
          <w:szCs w:val="24"/>
        </w:rPr>
      </w:pPr>
      <w:r>
        <w:rPr>
          <w:rFonts w:asciiTheme="majorHAnsi" w:hAnsiTheme="majorHAnsi" w:cstheme="majorHAnsi"/>
          <w:sz w:val="24"/>
          <w:szCs w:val="24"/>
        </w:rPr>
        <w:t>(Green, T and Gates, A. 2014)</w:t>
      </w:r>
    </w:p>
    <w:p w14:paraId="28B2DC3B" w14:textId="77777777" w:rsidR="0099441F" w:rsidRPr="0018736D" w:rsidRDefault="0099441F" w:rsidP="0018736D">
      <w:pPr>
        <w:tabs>
          <w:tab w:val="left" w:pos="3170"/>
        </w:tabs>
        <w:spacing w:line="360" w:lineRule="auto"/>
        <w:rPr>
          <w:rFonts w:asciiTheme="majorHAnsi" w:hAnsiTheme="majorHAnsi" w:cstheme="majorHAnsi"/>
          <w:sz w:val="24"/>
          <w:szCs w:val="24"/>
        </w:rPr>
      </w:pPr>
      <w:bookmarkStart w:id="6" w:name="_Hlk127550983"/>
    </w:p>
    <w:p w14:paraId="0C7AEA5F" w14:textId="3B3755B0" w:rsidR="0099441F" w:rsidRPr="0018736D" w:rsidRDefault="0099441F" w:rsidP="0018736D">
      <w:pPr>
        <w:tabs>
          <w:tab w:val="left" w:pos="3170"/>
        </w:tabs>
        <w:spacing w:line="360" w:lineRule="auto"/>
        <w:rPr>
          <w:rFonts w:asciiTheme="majorHAnsi" w:hAnsiTheme="majorHAnsi" w:cstheme="majorHAnsi"/>
          <w:sz w:val="24"/>
          <w:szCs w:val="24"/>
        </w:rPr>
      </w:pPr>
    </w:p>
    <w:p w14:paraId="41A06A66" w14:textId="77777777" w:rsidR="00FE4E1B" w:rsidRDefault="00084529" w:rsidP="0018736D">
      <w:pPr>
        <w:tabs>
          <w:tab w:val="left" w:pos="3170"/>
        </w:tabs>
        <w:spacing w:line="360" w:lineRule="auto"/>
        <w:rPr>
          <w:rFonts w:asciiTheme="majorHAnsi" w:hAnsiTheme="majorHAnsi" w:cstheme="majorHAnsi"/>
          <w:sz w:val="24"/>
          <w:szCs w:val="24"/>
        </w:rPr>
      </w:pPr>
      <w:r w:rsidRPr="0018736D">
        <w:rPr>
          <w:rFonts w:asciiTheme="majorHAnsi" w:hAnsiTheme="majorHAnsi" w:cstheme="majorHAnsi"/>
          <w:sz w:val="24"/>
          <w:szCs w:val="24"/>
        </w:rPr>
        <w:t>Similarly</w:t>
      </w:r>
      <w:r w:rsidR="0099441F" w:rsidRPr="0018736D">
        <w:rPr>
          <w:rFonts w:asciiTheme="majorHAnsi" w:hAnsiTheme="majorHAnsi" w:cstheme="majorHAnsi"/>
          <w:sz w:val="24"/>
          <w:szCs w:val="24"/>
        </w:rPr>
        <w:t xml:space="preserve">, </w:t>
      </w:r>
      <w:proofErr w:type="spellStart"/>
      <w:r w:rsidRPr="0018736D">
        <w:rPr>
          <w:rFonts w:asciiTheme="majorHAnsi" w:hAnsiTheme="majorHAnsi" w:cstheme="majorHAnsi"/>
          <w:sz w:val="24"/>
          <w:szCs w:val="24"/>
        </w:rPr>
        <w:t>Holdaway</w:t>
      </w:r>
      <w:proofErr w:type="spellEnd"/>
      <w:r w:rsidRPr="0018736D">
        <w:rPr>
          <w:rFonts w:asciiTheme="majorHAnsi" w:hAnsiTheme="majorHAnsi" w:cstheme="majorHAnsi"/>
          <w:sz w:val="24"/>
          <w:szCs w:val="24"/>
        </w:rPr>
        <w:t xml:space="preserve"> (2017) writes professions have the </w:t>
      </w:r>
      <w:r w:rsidR="0055241E" w:rsidRPr="0018736D">
        <w:rPr>
          <w:rFonts w:asciiTheme="majorHAnsi" w:hAnsiTheme="majorHAnsi" w:cstheme="majorHAnsi"/>
          <w:sz w:val="24"/>
          <w:szCs w:val="24"/>
        </w:rPr>
        <w:t>following:</w:t>
      </w:r>
      <w:r w:rsidRPr="0018736D">
        <w:rPr>
          <w:rFonts w:asciiTheme="majorHAnsi" w:hAnsiTheme="majorHAnsi" w:cstheme="majorHAnsi"/>
          <w:sz w:val="24"/>
          <w:szCs w:val="24"/>
        </w:rPr>
        <w:t xml:space="preserve"> a professional body, a code of ethics, </w:t>
      </w:r>
      <w:proofErr w:type="gramStart"/>
      <w:r w:rsidRPr="0018736D">
        <w:rPr>
          <w:rFonts w:asciiTheme="majorHAnsi" w:hAnsiTheme="majorHAnsi" w:cstheme="majorHAnsi"/>
          <w:sz w:val="24"/>
          <w:szCs w:val="24"/>
        </w:rPr>
        <w:t>evidence based</w:t>
      </w:r>
      <w:proofErr w:type="gramEnd"/>
      <w:r w:rsidRPr="0018736D">
        <w:rPr>
          <w:rFonts w:asciiTheme="majorHAnsi" w:hAnsiTheme="majorHAnsi" w:cstheme="majorHAnsi"/>
          <w:sz w:val="24"/>
          <w:szCs w:val="24"/>
        </w:rPr>
        <w:t xml:space="preserve"> practice, accredited employment.</w:t>
      </w:r>
      <w:r w:rsidR="00FE4E1B">
        <w:rPr>
          <w:rFonts w:asciiTheme="majorHAnsi" w:hAnsiTheme="majorHAnsi" w:cstheme="majorHAnsi"/>
          <w:sz w:val="24"/>
          <w:szCs w:val="24"/>
        </w:rPr>
        <w:t xml:space="preserve"> </w:t>
      </w:r>
    </w:p>
    <w:p w14:paraId="2D46CFC0" w14:textId="77777777" w:rsidR="00FE4E1B" w:rsidRDefault="00FE4E1B" w:rsidP="0018736D">
      <w:pPr>
        <w:tabs>
          <w:tab w:val="left" w:pos="3170"/>
        </w:tabs>
        <w:spacing w:line="360" w:lineRule="auto"/>
        <w:rPr>
          <w:rFonts w:asciiTheme="majorHAnsi" w:hAnsiTheme="majorHAnsi" w:cstheme="majorHAnsi"/>
          <w:sz w:val="24"/>
          <w:szCs w:val="24"/>
        </w:rPr>
      </w:pPr>
    </w:p>
    <w:p w14:paraId="6B0758C8" w14:textId="421EA904" w:rsidR="0055241E" w:rsidRPr="0018736D" w:rsidRDefault="0055241E" w:rsidP="0018736D">
      <w:pPr>
        <w:tabs>
          <w:tab w:val="left" w:pos="3170"/>
        </w:tabs>
        <w:spacing w:line="360" w:lineRule="auto"/>
        <w:rPr>
          <w:rFonts w:asciiTheme="majorHAnsi" w:hAnsiTheme="majorHAnsi" w:cstheme="majorHAnsi"/>
          <w:sz w:val="24"/>
          <w:szCs w:val="24"/>
        </w:rPr>
      </w:pPr>
      <w:r w:rsidRPr="0018736D">
        <w:rPr>
          <w:rFonts w:asciiTheme="majorHAnsi" w:hAnsiTheme="majorHAnsi" w:cstheme="majorHAnsi"/>
          <w:sz w:val="24"/>
          <w:szCs w:val="24"/>
        </w:rPr>
        <w:t xml:space="preserve">“Resilience, hardiness and psychological capital are considered to be important capacities for police officers to cope with and adapt to challenging stressful and potentially traumatic situations.” These traits are considered to be important for </w:t>
      </w:r>
      <w:proofErr w:type="gramStart"/>
      <w:r w:rsidRPr="0018736D">
        <w:rPr>
          <w:rFonts w:asciiTheme="majorHAnsi" w:hAnsiTheme="majorHAnsi" w:cstheme="majorHAnsi"/>
          <w:sz w:val="24"/>
          <w:szCs w:val="24"/>
        </w:rPr>
        <w:t>high risk</w:t>
      </w:r>
      <w:proofErr w:type="gramEnd"/>
      <w:r w:rsidRPr="0018736D">
        <w:rPr>
          <w:rFonts w:asciiTheme="majorHAnsi" w:hAnsiTheme="majorHAnsi" w:cstheme="majorHAnsi"/>
          <w:sz w:val="24"/>
          <w:szCs w:val="24"/>
        </w:rPr>
        <w:t xml:space="preserve"> professionals, especially police officers in order for them to be able to cope and adapt in challenging situations as cited by </w:t>
      </w:r>
      <w:r w:rsidR="00D30A9C" w:rsidRPr="0018736D">
        <w:rPr>
          <w:rFonts w:asciiTheme="majorHAnsi" w:hAnsiTheme="majorHAnsi" w:cstheme="majorHAnsi"/>
          <w:sz w:val="24"/>
          <w:szCs w:val="24"/>
        </w:rPr>
        <w:t>Janssens et al (2018).</w:t>
      </w:r>
    </w:p>
    <w:p w14:paraId="2358F135" w14:textId="262A4A75" w:rsidR="0055241E" w:rsidRPr="0018736D" w:rsidRDefault="0055241E" w:rsidP="0018736D">
      <w:pPr>
        <w:tabs>
          <w:tab w:val="left" w:pos="3170"/>
        </w:tabs>
        <w:spacing w:line="360" w:lineRule="auto"/>
        <w:rPr>
          <w:rFonts w:asciiTheme="majorHAnsi" w:hAnsiTheme="majorHAnsi" w:cstheme="majorHAnsi"/>
          <w:sz w:val="24"/>
          <w:szCs w:val="24"/>
        </w:rPr>
      </w:pPr>
    </w:p>
    <w:p w14:paraId="3F7739EE" w14:textId="715D266F" w:rsidR="0055241E" w:rsidRPr="0018736D" w:rsidRDefault="00C170BB" w:rsidP="0018736D">
      <w:pPr>
        <w:tabs>
          <w:tab w:val="left" w:pos="3170"/>
        </w:tabs>
        <w:spacing w:line="360" w:lineRule="auto"/>
        <w:rPr>
          <w:rFonts w:asciiTheme="majorHAnsi" w:hAnsiTheme="majorHAnsi" w:cstheme="majorHAnsi"/>
          <w:sz w:val="24"/>
          <w:szCs w:val="24"/>
        </w:rPr>
      </w:pPr>
      <w:r w:rsidRPr="0018736D">
        <w:rPr>
          <w:rFonts w:asciiTheme="majorHAnsi" w:hAnsiTheme="majorHAnsi" w:cstheme="majorHAnsi"/>
          <w:sz w:val="24"/>
          <w:szCs w:val="24"/>
        </w:rPr>
        <w:t>Challenging situations police officers find themselves in</w:t>
      </w:r>
      <w:r w:rsidR="00716F55" w:rsidRPr="0018736D">
        <w:rPr>
          <w:rFonts w:asciiTheme="majorHAnsi" w:hAnsiTheme="majorHAnsi" w:cstheme="majorHAnsi"/>
          <w:sz w:val="24"/>
          <w:szCs w:val="24"/>
        </w:rPr>
        <w:t>,</w:t>
      </w:r>
      <w:r w:rsidRPr="0018736D">
        <w:rPr>
          <w:rFonts w:asciiTheme="majorHAnsi" w:hAnsiTheme="majorHAnsi" w:cstheme="majorHAnsi"/>
          <w:sz w:val="24"/>
          <w:szCs w:val="24"/>
        </w:rPr>
        <w:t xml:space="preserve"> along with organisational stressors and work-private life conflicts can cause police officers to suffer with mental health problems such as anxiety and depression, sleep problems, PTSD, sickness leave, suicidal thoughts and suicide and substance abuse. All issues can negatively impact the way in which police officers are able to cope and preform, it could “negatively impact their functioning as officers” as cited by </w:t>
      </w:r>
      <w:r w:rsidR="00D30A9C" w:rsidRPr="0018736D">
        <w:rPr>
          <w:rFonts w:asciiTheme="majorHAnsi" w:hAnsiTheme="majorHAnsi" w:cstheme="majorHAnsi"/>
          <w:sz w:val="24"/>
          <w:szCs w:val="24"/>
        </w:rPr>
        <w:t>Janssens et al (2018).</w:t>
      </w:r>
    </w:p>
    <w:p w14:paraId="396AF4C1" w14:textId="573C581E" w:rsidR="00C170BB" w:rsidRPr="0018736D" w:rsidRDefault="00C170BB" w:rsidP="0018736D">
      <w:pPr>
        <w:tabs>
          <w:tab w:val="left" w:pos="3170"/>
        </w:tabs>
        <w:spacing w:line="360" w:lineRule="auto"/>
        <w:rPr>
          <w:rFonts w:asciiTheme="majorHAnsi" w:hAnsiTheme="majorHAnsi" w:cstheme="majorHAnsi"/>
          <w:sz w:val="24"/>
          <w:szCs w:val="24"/>
        </w:rPr>
      </w:pPr>
    </w:p>
    <w:p w14:paraId="410D6618" w14:textId="59609C70" w:rsidR="00C170BB" w:rsidRPr="0018736D" w:rsidRDefault="00FE4E1B" w:rsidP="0018736D">
      <w:pPr>
        <w:tabs>
          <w:tab w:val="left" w:pos="3170"/>
        </w:tabs>
        <w:spacing w:line="360" w:lineRule="auto"/>
        <w:rPr>
          <w:rFonts w:asciiTheme="majorHAnsi" w:hAnsiTheme="majorHAnsi" w:cstheme="majorHAnsi"/>
          <w:sz w:val="24"/>
          <w:szCs w:val="24"/>
        </w:rPr>
      </w:pPr>
      <w:proofErr w:type="gramStart"/>
      <w:r>
        <w:rPr>
          <w:rFonts w:asciiTheme="majorHAnsi" w:hAnsiTheme="majorHAnsi" w:cstheme="majorHAnsi"/>
          <w:sz w:val="24"/>
          <w:szCs w:val="24"/>
        </w:rPr>
        <w:t>Similarly</w:t>
      </w:r>
      <w:proofErr w:type="gramEnd"/>
      <w:r>
        <w:rPr>
          <w:rFonts w:asciiTheme="majorHAnsi" w:hAnsiTheme="majorHAnsi" w:cstheme="majorHAnsi"/>
          <w:sz w:val="24"/>
          <w:szCs w:val="24"/>
        </w:rPr>
        <w:t xml:space="preserve"> a</w:t>
      </w:r>
      <w:r w:rsidR="00C170BB" w:rsidRPr="0018736D">
        <w:rPr>
          <w:rFonts w:asciiTheme="majorHAnsi" w:hAnsiTheme="majorHAnsi" w:cstheme="majorHAnsi"/>
          <w:sz w:val="24"/>
          <w:szCs w:val="24"/>
        </w:rPr>
        <w:t xml:space="preserve">ccording to </w:t>
      </w:r>
      <w:r w:rsidR="00D30A9C" w:rsidRPr="0018736D">
        <w:rPr>
          <w:rFonts w:asciiTheme="majorHAnsi" w:hAnsiTheme="majorHAnsi" w:cstheme="majorHAnsi"/>
          <w:sz w:val="24"/>
          <w:szCs w:val="24"/>
        </w:rPr>
        <w:t>Janssens et al (2018)</w:t>
      </w:r>
      <w:r w:rsidR="00C170BB" w:rsidRPr="0018736D">
        <w:rPr>
          <w:rFonts w:asciiTheme="majorHAnsi" w:hAnsiTheme="majorHAnsi" w:cstheme="majorHAnsi"/>
          <w:sz w:val="24"/>
          <w:szCs w:val="24"/>
        </w:rPr>
        <w:t xml:space="preserve"> despite the growing attention there is no “systematic review” that has been directed to assess resilience, hardiness and psychological capital of police officers. </w:t>
      </w:r>
    </w:p>
    <w:bookmarkEnd w:id="6"/>
    <w:p w14:paraId="5B03549A" w14:textId="77777777" w:rsidR="0033164A" w:rsidRPr="0018736D" w:rsidRDefault="0033164A" w:rsidP="0018736D">
      <w:pPr>
        <w:tabs>
          <w:tab w:val="left" w:pos="3170"/>
        </w:tabs>
        <w:spacing w:line="360" w:lineRule="auto"/>
        <w:rPr>
          <w:rFonts w:asciiTheme="majorHAnsi" w:hAnsiTheme="majorHAnsi" w:cstheme="majorHAnsi"/>
          <w:sz w:val="24"/>
          <w:szCs w:val="24"/>
        </w:rPr>
      </w:pPr>
    </w:p>
    <w:p w14:paraId="3D194977" w14:textId="7F48DD4D" w:rsidR="00817114" w:rsidRPr="00817114" w:rsidRDefault="001A6177" w:rsidP="0018736D">
      <w:pPr>
        <w:tabs>
          <w:tab w:val="left" w:pos="3170"/>
        </w:tabs>
        <w:spacing w:line="360" w:lineRule="auto"/>
        <w:rPr>
          <w:rStyle w:val="Hyperlink"/>
          <w:rFonts w:asciiTheme="majorHAnsi" w:hAnsiTheme="majorHAnsi" w:cstheme="majorHAnsi"/>
          <w:color w:val="auto"/>
          <w:sz w:val="24"/>
          <w:szCs w:val="24"/>
          <w:u w:val="none"/>
        </w:rPr>
      </w:pPr>
      <w:bookmarkStart w:id="7" w:name="_Hlk127550994"/>
      <w:r w:rsidRPr="0018736D">
        <w:rPr>
          <w:rFonts w:asciiTheme="majorHAnsi" w:hAnsiTheme="majorHAnsi" w:cstheme="majorHAnsi"/>
          <w:sz w:val="24"/>
          <w:szCs w:val="24"/>
        </w:rPr>
        <w:t>The term culture in policing has always been an interest to researchers. Policing cultures are widely condemned for being masculine, hegemony, prejudice, discriminative and exclusive (</w:t>
      </w:r>
      <w:proofErr w:type="spellStart"/>
      <w:r w:rsidR="00817114">
        <w:rPr>
          <w:rFonts w:asciiTheme="majorHAnsi" w:hAnsiTheme="majorHAnsi" w:cstheme="majorHAnsi"/>
          <w:sz w:val="24"/>
          <w:szCs w:val="24"/>
        </w:rPr>
        <w:t>Dr.</w:t>
      </w:r>
      <w:proofErr w:type="spellEnd"/>
      <w:r w:rsidR="00817114">
        <w:rPr>
          <w:rFonts w:asciiTheme="majorHAnsi" w:hAnsiTheme="majorHAnsi" w:cstheme="majorHAnsi"/>
          <w:sz w:val="24"/>
          <w:szCs w:val="24"/>
        </w:rPr>
        <w:t xml:space="preserve"> </w:t>
      </w:r>
      <w:r w:rsidRPr="0018736D">
        <w:rPr>
          <w:rFonts w:asciiTheme="majorHAnsi" w:hAnsiTheme="majorHAnsi" w:cstheme="majorHAnsi"/>
          <w:sz w:val="24"/>
          <w:szCs w:val="24"/>
        </w:rPr>
        <w:t>Charman,</w:t>
      </w:r>
      <w:r w:rsidR="00817114">
        <w:rPr>
          <w:rFonts w:asciiTheme="majorHAnsi" w:hAnsiTheme="majorHAnsi" w:cstheme="majorHAnsi"/>
          <w:sz w:val="24"/>
          <w:szCs w:val="24"/>
        </w:rPr>
        <w:t xml:space="preserve"> S.</w:t>
      </w:r>
      <w:r w:rsidRPr="0018736D">
        <w:rPr>
          <w:rFonts w:asciiTheme="majorHAnsi" w:hAnsiTheme="majorHAnsi" w:cstheme="majorHAnsi"/>
          <w:sz w:val="24"/>
          <w:szCs w:val="24"/>
        </w:rPr>
        <w:t xml:space="preserve"> 2017).</w:t>
      </w:r>
      <w:r w:rsidR="00FA3083" w:rsidRPr="0018736D">
        <w:rPr>
          <w:rFonts w:asciiTheme="majorHAnsi" w:hAnsiTheme="majorHAnsi" w:cstheme="majorHAnsi"/>
          <w:sz w:val="24"/>
          <w:szCs w:val="24"/>
        </w:rPr>
        <w:t xml:space="preserve"> </w:t>
      </w:r>
      <w:r w:rsidR="003419C5" w:rsidRPr="0018736D">
        <w:rPr>
          <w:rFonts w:asciiTheme="majorHAnsi" w:hAnsiTheme="majorHAnsi" w:cstheme="majorHAnsi"/>
          <w:sz w:val="24"/>
          <w:szCs w:val="24"/>
        </w:rPr>
        <w:t xml:space="preserve">Part of the Chief Constables role is to ensure that supervisors understand the requirement for their staff to be supported. Chief Constables should ensure that supervisors have the time dedicated to their staff, and they should promote a culture whereby it is recognised the importance supervisors play in </w:t>
      </w:r>
      <w:r w:rsidR="00BE47A6" w:rsidRPr="0018736D">
        <w:rPr>
          <w:rFonts w:asciiTheme="majorHAnsi" w:hAnsiTheme="majorHAnsi" w:cstheme="majorHAnsi"/>
          <w:sz w:val="24"/>
          <w:szCs w:val="24"/>
        </w:rPr>
        <w:t>demonstrating</w:t>
      </w:r>
      <w:r w:rsidR="003419C5" w:rsidRPr="0018736D">
        <w:rPr>
          <w:rFonts w:asciiTheme="majorHAnsi" w:hAnsiTheme="majorHAnsi" w:cstheme="majorHAnsi"/>
          <w:sz w:val="24"/>
          <w:szCs w:val="24"/>
        </w:rPr>
        <w:t xml:space="preserve"> and delivering </w:t>
      </w:r>
      <w:r w:rsidR="00BE47A6" w:rsidRPr="0018736D">
        <w:rPr>
          <w:rFonts w:asciiTheme="majorHAnsi" w:hAnsiTheme="majorHAnsi" w:cstheme="majorHAnsi"/>
          <w:sz w:val="24"/>
          <w:szCs w:val="24"/>
        </w:rPr>
        <w:t xml:space="preserve">fair treatment to all staff in their team (College of Policing, 2022). It can be argued if supervisors are not able to demonstrate a good culture and/or challenge certain behaviours a bad culture will be present. </w:t>
      </w:r>
      <w:bookmarkEnd w:id="7"/>
    </w:p>
    <w:p w14:paraId="146D65C5" w14:textId="77777777" w:rsidR="00817114" w:rsidRPr="0018736D" w:rsidRDefault="00817114" w:rsidP="0018736D">
      <w:pPr>
        <w:tabs>
          <w:tab w:val="left" w:pos="3170"/>
        </w:tabs>
        <w:spacing w:line="360" w:lineRule="auto"/>
        <w:rPr>
          <w:rFonts w:asciiTheme="majorHAnsi" w:hAnsiTheme="majorHAnsi" w:cstheme="majorHAnsi"/>
          <w:sz w:val="24"/>
          <w:szCs w:val="24"/>
        </w:rPr>
      </w:pPr>
    </w:p>
    <w:p w14:paraId="616AFB97" w14:textId="34F95D70" w:rsidR="00E66AF6" w:rsidRDefault="00BE47A6" w:rsidP="0018736D">
      <w:pPr>
        <w:tabs>
          <w:tab w:val="left" w:pos="3170"/>
        </w:tabs>
        <w:spacing w:line="360" w:lineRule="auto"/>
        <w:rPr>
          <w:rFonts w:asciiTheme="majorHAnsi" w:hAnsiTheme="majorHAnsi" w:cstheme="majorHAnsi"/>
          <w:sz w:val="24"/>
          <w:szCs w:val="24"/>
        </w:rPr>
      </w:pPr>
      <w:bookmarkStart w:id="8" w:name="_Hlk127551005"/>
      <w:r w:rsidRPr="0018736D">
        <w:rPr>
          <w:rFonts w:asciiTheme="majorHAnsi" w:hAnsiTheme="majorHAnsi" w:cstheme="majorHAnsi"/>
          <w:sz w:val="24"/>
          <w:szCs w:val="24"/>
        </w:rPr>
        <w:t xml:space="preserve">When analysing the </w:t>
      </w:r>
      <w:r w:rsidR="00020B2D" w:rsidRPr="0018736D">
        <w:rPr>
          <w:rFonts w:asciiTheme="majorHAnsi" w:hAnsiTheme="majorHAnsi" w:cstheme="majorHAnsi"/>
          <w:sz w:val="24"/>
          <w:szCs w:val="24"/>
        </w:rPr>
        <w:t>culture within UK police often means it is intolerant of “whistle blowers or people who speak up against the misbehaviour of colleagues”. Sir Robert Mark once said “we need to catch more crooks than we employ” as he tackled corrupt CID officers in the MET. Furthermore,</w:t>
      </w:r>
      <w:r w:rsidR="00E66AF6" w:rsidRPr="0018736D">
        <w:rPr>
          <w:rFonts w:asciiTheme="majorHAnsi" w:hAnsiTheme="majorHAnsi" w:cstheme="majorHAnsi"/>
          <w:sz w:val="24"/>
          <w:szCs w:val="24"/>
        </w:rPr>
        <w:t xml:space="preserve"> Muir (2022) from the Police Foundation, s</w:t>
      </w:r>
      <w:r w:rsidR="00020B2D" w:rsidRPr="0018736D">
        <w:rPr>
          <w:rFonts w:asciiTheme="majorHAnsi" w:hAnsiTheme="majorHAnsi" w:cstheme="majorHAnsi"/>
          <w:sz w:val="24"/>
          <w:szCs w:val="24"/>
        </w:rPr>
        <w:t>uggests that UK police supervisors do not get enough development to enable the</w:t>
      </w:r>
      <w:r w:rsidR="00550E35" w:rsidRPr="0018736D">
        <w:rPr>
          <w:rFonts w:asciiTheme="majorHAnsi" w:hAnsiTheme="majorHAnsi" w:cstheme="majorHAnsi"/>
          <w:sz w:val="24"/>
          <w:szCs w:val="24"/>
        </w:rPr>
        <w:t>m</w:t>
      </w:r>
      <w:r w:rsidR="00020B2D" w:rsidRPr="0018736D">
        <w:rPr>
          <w:rFonts w:asciiTheme="majorHAnsi" w:hAnsiTheme="majorHAnsi" w:cstheme="majorHAnsi"/>
          <w:sz w:val="24"/>
          <w:szCs w:val="24"/>
        </w:rPr>
        <w:t xml:space="preserve"> to exercise effective leadership in terms of calling out misbehaviour and setting a good example of how police officers should behave. The Code of Ethics put into place in 2014 by the College of Policing sets out and define</w:t>
      </w:r>
      <w:r w:rsidR="00550E35" w:rsidRPr="0018736D">
        <w:rPr>
          <w:rFonts w:asciiTheme="majorHAnsi" w:hAnsiTheme="majorHAnsi" w:cstheme="majorHAnsi"/>
          <w:sz w:val="24"/>
          <w:szCs w:val="24"/>
        </w:rPr>
        <w:t>s</w:t>
      </w:r>
      <w:r w:rsidR="00020B2D" w:rsidRPr="0018736D">
        <w:rPr>
          <w:rFonts w:asciiTheme="majorHAnsi" w:hAnsiTheme="majorHAnsi" w:cstheme="majorHAnsi"/>
          <w:sz w:val="24"/>
          <w:szCs w:val="24"/>
        </w:rPr>
        <w:t xml:space="preserve"> </w:t>
      </w:r>
      <w:r w:rsidR="00550E35" w:rsidRPr="0018736D">
        <w:rPr>
          <w:rFonts w:asciiTheme="majorHAnsi" w:hAnsiTheme="majorHAnsi" w:cstheme="majorHAnsi"/>
          <w:sz w:val="24"/>
          <w:szCs w:val="24"/>
        </w:rPr>
        <w:t xml:space="preserve">standards for all employees, “I will report, challenge or take action against the conduct of colleagues which has fallen below the standards of professional behaviour”. However, the Code of Ethics on its own is not enough to ensure that unprofessional </w:t>
      </w:r>
      <w:r w:rsidR="00550E35" w:rsidRPr="0018736D">
        <w:rPr>
          <w:rFonts w:asciiTheme="majorHAnsi" w:hAnsiTheme="majorHAnsi" w:cstheme="majorHAnsi"/>
          <w:sz w:val="24"/>
          <w:szCs w:val="24"/>
        </w:rPr>
        <w:lastRenderedPageBreak/>
        <w:t>behaviour is tackled and reduced.</w:t>
      </w:r>
      <w:r w:rsidR="00876F79" w:rsidRPr="0018736D">
        <w:rPr>
          <w:rFonts w:asciiTheme="majorHAnsi" w:hAnsiTheme="majorHAnsi" w:cstheme="majorHAnsi"/>
          <w:sz w:val="24"/>
          <w:szCs w:val="24"/>
        </w:rPr>
        <w:t xml:space="preserve"> The way in which Police Officer behave towards their colleagues can cause negative effects such as depression. According to research </w:t>
      </w:r>
      <w:r w:rsidR="00FE4E1B">
        <w:rPr>
          <w:rFonts w:asciiTheme="majorHAnsi" w:hAnsiTheme="majorHAnsi" w:cstheme="majorHAnsi"/>
          <w:sz w:val="24"/>
          <w:szCs w:val="24"/>
        </w:rPr>
        <w:t xml:space="preserve">officers </w:t>
      </w:r>
      <w:r w:rsidR="00876F79" w:rsidRPr="0018736D">
        <w:rPr>
          <w:rFonts w:asciiTheme="majorHAnsi" w:hAnsiTheme="majorHAnsi" w:cstheme="majorHAnsi"/>
          <w:sz w:val="24"/>
          <w:szCs w:val="24"/>
        </w:rPr>
        <w:t xml:space="preserve">are more likely to suffer with mental health problems, however these are pushed aside and ignored. </w:t>
      </w:r>
      <w:r w:rsidR="002F5C8E" w:rsidRPr="0018736D">
        <w:rPr>
          <w:rFonts w:asciiTheme="majorHAnsi" w:hAnsiTheme="majorHAnsi" w:cstheme="majorHAnsi"/>
          <w:sz w:val="24"/>
          <w:szCs w:val="24"/>
        </w:rPr>
        <w:t xml:space="preserve">Since it has come to light that officers can often face challenges within the workplace, </w:t>
      </w:r>
      <w:r w:rsidR="000A45A8" w:rsidRPr="0018736D">
        <w:rPr>
          <w:rFonts w:asciiTheme="majorHAnsi" w:hAnsiTheme="majorHAnsi" w:cstheme="majorHAnsi"/>
          <w:sz w:val="24"/>
          <w:szCs w:val="24"/>
        </w:rPr>
        <w:t>programmes</w:t>
      </w:r>
      <w:r w:rsidR="002F5C8E" w:rsidRPr="0018736D">
        <w:rPr>
          <w:rFonts w:asciiTheme="majorHAnsi" w:hAnsiTheme="majorHAnsi" w:cstheme="majorHAnsi"/>
          <w:sz w:val="24"/>
          <w:szCs w:val="24"/>
        </w:rPr>
        <w:t xml:space="preserve"> have been created to help those effected, such </w:t>
      </w:r>
      <w:proofErr w:type="gramStart"/>
      <w:r w:rsidR="002F5C8E" w:rsidRPr="0018736D">
        <w:rPr>
          <w:rFonts w:asciiTheme="majorHAnsi" w:hAnsiTheme="majorHAnsi" w:cstheme="majorHAnsi"/>
          <w:sz w:val="24"/>
          <w:szCs w:val="24"/>
        </w:rPr>
        <w:t>as;</w:t>
      </w:r>
      <w:proofErr w:type="gramEnd"/>
      <w:r w:rsidR="002F5C8E" w:rsidRPr="0018736D">
        <w:rPr>
          <w:rFonts w:asciiTheme="majorHAnsi" w:hAnsiTheme="majorHAnsi" w:cstheme="majorHAnsi"/>
          <w:sz w:val="24"/>
          <w:szCs w:val="24"/>
        </w:rPr>
        <w:t xml:space="preserve"> t</w:t>
      </w:r>
      <w:r w:rsidR="00876F79" w:rsidRPr="0018736D">
        <w:rPr>
          <w:rFonts w:asciiTheme="majorHAnsi" w:hAnsiTheme="majorHAnsi" w:cstheme="majorHAnsi"/>
          <w:sz w:val="24"/>
          <w:szCs w:val="24"/>
        </w:rPr>
        <w:t>he blue light programme was created by Mind to provide support and help to police officers and other emergency workers</w:t>
      </w:r>
      <w:r w:rsidR="00817114">
        <w:rPr>
          <w:rFonts w:asciiTheme="majorHAnsi" w:hAnsiTheme="majorHAnsi" w:cstheme="majorHAnsi"/>
          <w:sz w:val="24"/>
          <w:szCs w:val="24"/>
        </w:rPr>
        <w:t xml:space="preserve"> (Mind, 2016).</w:t>
      </w:r>
      <w:bookmarkEnd w:id="8"/>
    </w:p>
    <w:p w14:paraId="50ED9B6D" w14:textId="77777777" w:rsidR="00817114" w:rsidRPr="0018736D" w:rsidRDefault="00817114" w:rsidP="0018736D">
      <w:pPr>
        <w:tabs>
          <w:tab w:val="left" w:pos="3170"/>
        </w:tabs>
        <w:spacing w:line="360" w:lineRule="auto"/>
        <w:rPr>
          <w:rFonts w:asciiTheme="majorHAnsi" w:hAnsiTheme="majorHAnsi" w:cstheme="majorHAnsi"/>
          <w:sz w:val="24"/>
          <w:szCs w:val="24"/>
        </w:rPr>
      </w:pPr>
    </w:p>
    <w:p w14:paraId="7B4C229D" w14:textId="59B0C16C" w:rsidR="00E66AF6" w:rsidRPr="0018736D" w:rsidRDefault="00E66AF6" w:rsidP="0018736D">
      <w:pPr>
        <w:tabs>
          <w:tab w:val="left" w:pos="3170"/>
        </w:tabs>
        <w:spacing w:line="360" w:lineRule="auto"/>
        <w:rPr>
          <w:rFonts w:asciiTheme="majorHAnsi" w:hAnsiTheme="majorHAnsi" w:cstheme="majorHAnsi"/>
          <w:sz w:val="24"/>
          <w:szCs w:val="24"/>
        </w:rPr>
      </w:pPr>
      <w:bookmarkStart w:id="9" w:name="_Hlk127551012"/>
      <w:r w:rsidRPr="0018736D">
        <w:rPr>
          <w:rFonts w:asciiTheme="majorHAnsi" w:hAnsiTheme="majorHAnsi" w:cstheme="majorHAnsi"/>
          <w:sz w:val="24"/>
          <w:szCs w:val="24"/>
        </w:rPr>
        <w:t xml:space="preserve">In conclusion </w:t>
      </w:r>
      <w:r w:rsidR="00BE47A6" w:rsidRPr="0018736D">
        <w:rPr>
          <w:rFonts w:asciiTheme="majorHAnsi" w:hAnsiTheme="majorHAnsi" w:cstheme="majorHAnsi"/>
          <w:sz w:val="24"/>
          <w:szCs w:val="24"/>
        </w:rPr>
        <w:t xml:space="preserve">the UK Police Service is becoming more </w:t>
      </w:r>
      <w:r w:rsidR="002F5C8E" w:rsidRPr="0018736D">
        <w:rPr>
          <w:rFonts w:asciiTheme="majorHAnsi" w:hAnsiTheme="majorHAnsi" w:cstheme="majorHAnsi"/>
          <w:sz w:val="24"/>
          <w:szCs w:val="24"/>
        </w:rPr>
        <w:t>professionalised</w:t>
      </w:r>
      <w:r w:rsidR="00BE47A6" w:rsidRPr="0018736D">
        <w:rPr>
          <w:rFonts w:asciiTheme="majorHAnsi" w:hAnsiTheme="majorHAnsi" w:cstheme="majorHAnsi"/>
          <w:sz w:val="24"/>
          <w:szCs w:val="24"/>
        </w:rPr>
        <w:t xml:space="preserve">, it looks to employ individuals who are degree </w:t>
      </w:r>
      <w:r w:rsidR="002F5C8E" w:rsidRPr="0018736D">
        <w:rPr>
          <w:rFonts w:asciiTheme="majorHAnsi" w:hAnsiTheme="majorHAnsi" w:cstheme="majorHAnsi"/>
          <w:sz w:val="24"/>
          <w:szCs w:val="24"/>
        </w:rPr>
        <w:t>holders who hold a rage of knowledge, it looks to promote and enforce professional standards and code of ethics and provide more support to officers who often face challenging situations whilst acting in their role and to provide help and support to those who are experiencing a negative culture of policing.</w:t>
      </w:r>
      <w:bookmarkEnd w:id="9"/>
    </w:p>
    <w:p w14:paraId="17FC0D67" w14:textId="3B9AE483" w:rsidR="006D2893" w:rsidRPr="0018736D" w:rsidRDefault="006D2893" w:rsidP="0018736D">
      <w:pPr>
        <w:tabs>
          <w:tab w:val="left" w:pos="3170"/>
        </w:tabs>
        <w:spacing w:line="360" w:lineRule="auto"/>
        <w:rPr>
          <w:rFonts w:asciiTheme="majorHAnsi" w:hAnsiTheme="majorHAnsi" w:cstheme="majorHAnsi"/>
          <w:sz w:val="24"/>
          <w:szCs w:val="24"/>
        </w:rPr>
      </w:pPr>
    </w:p>
    <w:p w14:paraId="403D59FE" w14:textId="1D129821" w:rsidR="006D2893" w:rsidRPr="0018736D" w:rsidRDefault="000A45A8" w:rsidP="0018736D">
      <w:pPr>
        <w:tabs>
          <w:tab w:val="left" w:pos="3170"/>
        </w:tabs>
        <w:spacing w:line="360" w:lineRule="auto"/>
        <w:rPr>
          <w:rFonts w:asciiTheme="majorHAnsi" w:hAnsiTheme="majorHAnsi" w:cstheme="majorHAnsi"/>
          <w:sz w:val="24"/>
          <w:szCs w:val="24"/>
        </w:rPr>
      </w:pPr>
      <w:r w:rsidRPr="0018736D">
        <w:rPr>
          <w:rFonts w:asciiTheme="majorHAnsi" w:hAnsiTheme="majorHAnsi" w:cstheme="majorHAnsi"/>
          <w:sz w:val="24"/>
          <w:szCs w:val="24"/>
        </w:rPr>
        <w:t>1</w:t>
      </w:r>
      <w:r w:rsidR="00FE4E1B">
        <w:rPr>
          <w:rFonts w:asciiTheme="majorHAnsi" w:hAnsiTheme="majorHAnsi" w:cstheme="majorHAnsi"/>
          <w:sz w:val="24"/>
          <w:szCs w:val="24"/>
        </w:rPr>
        <w:t xml:space="preserve">098 </w:t>
      </w:r>
      <w:r w:rsidRPr="0018736D">
        <w:rPr>
          <w:rFonts w:asciiTheme="majorHAnsi" w:hAnsiTheme="majorHAnsi" w:cstheme="majorHAnsi"/>
          <w:sz w:val="24"/>
          <w:szCs w:val="24"/>
        </w:rPr>
        <w:t xml:space="preserve">words </w:t>
      </w:r>
    </w:p>
    <w:p w14:paraId="4A707FB8" w14:textId="77777777" w:rsidR="000A45A8" w:rsidRPr="0018736D" w:rsidRDefault="000A45A8" w:rsidP="0018736D">
      <w:pPr>
        <w:tabs>
          <w:tab w:val="left" w:pos="3170"/>
        </w:tabs>
        <w:spacing w:line="360" w:lineRule="auto"/>
        <w:rPr>
          <w:rFonts w:asciiTheme="majorHAnsi" w:hAnsiTheme="majorHAnsi" w:cstheme="majorHAnsi"/>
          <w:sz w:val="24"/>
          <w:szCs w:val="24"/>
        </w:rPr>
      </w:pPr>
    </w:p>
    <w:p w14:paraId="2F7672D3" w14:textId="6E1FE556" w:rsidR="006D2893" w:rsidRPr="0018736D" w:rsidRDefault="006D2893" w:rsidP="0018736D">
      <w:pPr>
        <w:tabs>
          <w:tab w:val="left" w:pos="3170"/>
        </w:tabs>
        <w:spacing w:line="360" w:lineRule="auto"/>
        <w:rPr>
          <w:rFonts w:asciiTheme="majorHAnsi" w:hAnsiTheme="majorHAnsi" w:cstheme="majorHAnsi"/>
          <w:sz w:val="24"/>
          <w:szCs w:val="24"/>
        </w:rPr>
      </w:pPr>
    </w:p>
    <w:p w14:paraId="58AE0888" w14:textId="0797A31D" w:rsidR="006D2893" w:rsidRPr="0018736D" w:rsidRDefault="006D2893" w:rsidP="0018736D">
      <w:pPr>
        <w:spacing w:line="360" w:lineRule="auto"/>
        <w:ind w:right="531"/>
        <w:rPr>
          <w:rFonts w:asciiTheme="majorHAnsi" w:eastAsia="Calibri" w:hAnsiTheme="majorHAnsi" w:cstheme="majorHAnsi"/>
          <w:sz w:val="24"/>
          <w:szCs w:val="24"/>
        </w:rPr>
      </w:pPr>
      <w:r w:rsidRPr="0018736D">
        <w:rPr>
          <w:rFonts w:asciiTheme="majorHAnsi" w:eastAsia="Calibri" w:hAnsiTheme="majorHAnsi" w:cstheme="majorHAnsi"/>
          <w:b/>
          <w:bCs/>
          <w:sz w:val="24"/>
          <w:szCs w:val="24"/>
        </w:rPr>
        <w:t xml:space="preserve">Q2. Response policing </w:t>
      </w:r>
      <w:r w:rsidRPr="0018736D">
        <w:rPr>
          <w:rFonts w:asciiTheme="majorHAnsi" w:eastAsia="Calibri" w:hAnsiTheme="majorHAnsi" w:cstheme="majorHAnsi"/>
          <w:sz w:val="24"/>
          <w:szCs w:val="24"/>
        </w:rPr>
        <w:t xml:space="preserve">– </w:t>
      </w:r>
      <w:r w:rsidRPr="0018736D">
        <w:rPr>
          <w:rFonts w:asciiTheme="majorHAnsi" w:eastAsia="Calibri" w:hAnsiTheme="majorHAnsi" w:cstheme="majorHAnsi"/>
          <w:sz w:val="24"/>
          <w:szCs w:val="24"/>
          <w:u w:val="single"/>
        </w:rPr>
        <w:t>evaluate</w:t>
      </w:r>
      <w:r w:rsidRPr="0018736D">
        <w:rPr>
          <w:rFonts w:asciiTheme="majorHAnsi" w:eastAsia="Calibri" w:hAnsiTheme="majorHAnsi" w:cstheme="majorHAnsi"/>
          <w:sz w:val="24"/>
          <w:szCs w:val="24"/>
        </w:rPr>
        <w:t xml:space="preserve"> the impact of public perception on response policing. </w:t>
      </w:r>
    </w:p>
    <w:p w14:paraId="5F594B2D" w14:textId="7FA5EDA9" w:rsidR="006D2893" w:rsidRPr="0018736D" w:rsidRDefault="006D2893" w:rsidP="0018736D">
      <w:pPr>
        <w:spacing w:line="360" w:lineRule="auto"/>
        <w:ind w:right="531"/>
        <w:rPr>
          <w:rFonts w:asciiTheme="majorHAnsi" w:eastAsia="Calibri" w:hAnsiTheme="majorHAnsi" w:cstheme="majorHAnsi"/>
          <w:sz w:val="24"/>
          <w:szCs w:val="24"/>
        </w:rPr>
      </w:pPr>
    </w:p>
    <w:p w14:paraId="26C79CAB" w14:textId="601A8ADE" w:rsidR="009375C3" w:rsidRPr="0018736D" w:rsidRDefault="00FC4FBD" w:rsidP="0018736D">
      <w:pPr>
        <w:spacing w:line="360" w:lineRule="auto"/>
        <w:ind w:right="531"/>
        <w:rPr>
          <w:rFonts w:asciiTheme="majorHAnsi" w:eastAsia="Calibri" w:hAnsiTheme="majorHAnsi" w:cstheme="majorHAnsi"/>
          <w:sz w:val="24"/>
          <w:szCs w:val="24"/>
        </w:rPr>
      </w:pPr>
      <w:r w:rsidRPr="0018736D">
        <w:rPr>
          <w:rFonts w:asciiTheme="majorHAnsi" w:eastAsia="Calibri" w:hAnsiTheme="majorHAnsi" w:cstheme="majorHAnsi"/>
          <w:sz w:val="24"/>
          <w:szCs w:val="24"/>
        </w:rPr>
        <w:t>The main role of a police officer</w:t>
      </w:r>
      <w:r w:rsidR="009375C3" w:rsidRPr="0018736D">
        <w:rPr>
          <w:rFonts w:asciiTheme="majorHAnsi" w:eastAsia="Calibri" w:hAnsiTheme="majorHAnsi" w:cstheme="majorHAnsi"/>
          <w:sz w:val="24"/>
          <w:szCs w:val="24"/>
        </w:rPr>
        <w:t xml:space="preserve"> is to prevent and detect crime, these are governed by the </w:t>
      </w:r>
      <w:proofErr w:type="spellStart"/>
      <w:r w:rsidR="009375C3" w:rsidRPr="0018736D">
        <w:rPr>
          <w:rFonts w:asciiTheme="majorHAnsi" w:eastAsia="Calibri" w:hAnsiTheme="majorHAnsi" w:cstheme="majorHAnsi"/>
          <w:sz w:val="24"/>
          <w:szCs w:val="24"/>
        </w:rPr>
        <w:t>Peelian</w:t>
      </w:r>
      <w:proofErr w:type="spellEnd"/>
      <w:r w:rsidR="009375C3" w:rsidRPr="0018736D">
        <w:rPr>
          <w:rFonts w:asciiTheme="majorHAnsi" w:eastAsia="Calibri" w:hAnsiTheme="majorHAnsi" w:cstheme="majorHAnsi"/>
          <w:sz w:val="24"/>
          <w:szCs w:val="24"/>
        </w:rPr>
        <w:t xml:space="preserve"> principles, Sir Robert Peel was the founder of </w:t>
      </w:r>
      <w:proofErr w:type="gramStart"/>
      <w:r w:rsidR="009375C3" w:rsidRPr="0018736D">
        <w:rPr>
          <w:rFonts w:asciiTheme="majorHAnsi" w:eastAsia="Calibri" w:hAnsiTheme="majorHAnsi" w:cstheme="majorHAnsi"/>
          <w:sz w:val="24"/>
          <w:szCs w:val="24"/>
        </w:rPr>
        <w:t>modern day</w:t>
      </w:r>
      <w:proofErr w:type="gramEnd"/>
      <w:r w:rsidR="009375C3" w:rsidRPr="0018736D">
        <w:rPr>
          <w:rFonts w:asciiTheme="majorHAnsi" w:eastAsia="Calibri" w:hAnsiTheme="majorHAnsi" w:cstheme="majorHAnsi"/>
          <w:sz w:val="24"/>
          <w:szCs w:val="24"/>
        </w:rPr>
        <w:t xml:space="preserve"> policing and he stated that “the police are the public and the public are the police”. In other </w:t>
      </w:r>
      <w:proofErr w:type="gramStart"/>
      <w:r w:rsidR="009375C3" w:rsidRPr="0018736D">
        <w:rPr>
          <w:rFonts w:asciiTheme="majorHAnsi" w:eastAsia="Calibri" w:hAnsiTheme="majorHAnsi" w:cstheme="majorHAnsi"/>
          <w:sz w:val="24"/>
          <w:szCs w:val="24"/>
        </w:rPr>
        <w:t>words</w:t>
      </w:r>
      <w:proofErr w:type="gramEnd"/>
      <w:r w:rsidR="009375C3" w:rsidRPr="0018736D">
        <w:rPr>
          <w:rFonts w:asciiTheme="majorHAnsi" w:eastAsia="Calibri" w:hAnsiTheme="majorHAnsi" w:cstheme="majorHAnsi"/>
          <w:sz w:val="24"/>
          <w:szCs w:val="24"/>
        </w:rPr>
        <w:t xml:space="preserve"> this means “policing with consent”</w:t>
      </w:r>
      <w:r w:rsidR="00FE1E76" w:rsidRPr="0018736D">
        <w:rPr>
          <w:rFonts w:asciiTheme="majorHAnsi" w:eastAsia="Calibri" w:hAnsiTheme="majorHAnsi" w:cstheme="majorHAnsi"/>
          <w:sz w:val="24"/>
          <w:szCs w:val="24"/>
        </w:rPr>
        <w:t xml:space="preserve"> </w:t>
      </w:r>
      <w:r w:rsidR="00FE1E76" w:rsidRPr="0018736D">
        <w:rPr>
          <w:rFonts w:asciiTheme="majorHAnsi" w:hAnsiTheme="majorHAnsi" w:cstheme="majorHAnsi"/>
          <w:sz w:val="24"/>
          <w:szCs w:val="24"/>
        </w:rPr>
        <w:t>(Farrow, 2022).</w:t>
      </w:r>
    </w:p>
    <w:p w14:paraId="125EAA59" w14:textId="77777777" w:rsidR="0042649E" w:rsidRPr="0018736D" w:rsidRDefault="0042649E" w:rsidP="0018736D">
      <w:pPr>
        <w:spacing w:line="360" w:lineRule="auto"/>
        <w:ind w:right="531"/>
        <w:rPr>
          <w:rFonts w:asciiTheme="majorHAnsi" w:eastAsia="Calibri" w:hAnsiTheme="majorHAnsi" w:cstheme="majorHAnsi"/>
          <w:sz w:val="24"/>
          <w:szCs w:val="24"/>
        </w:rPr>
      </w:pPr>
    </w:p>
    <w:p w14:paraId="509275E0" w14:textId="260734D8" w:rsidR="00FC4FBD" w:rsidRPr="0018736D" w:rsidRDefault="00DF5D16" w:rsidP="0018736D">
      <w:pPr>
        <w:spacing w:line="360" w:lineRule="auto"/>
        <w:ind w:right="531"/>
        <w:rPr>
          <w:rFonts w:asciiTheme="majorHAnsi" w:eastAsia="Calibri" w:hAnsiTheme="majorHAnsi" w:cstheme="majorHAnsi"/>
          <w:sz w:val="24"/>
          <w:szCs w:val="24"/>
        </w:rPr>
      </w:pPr>
      <w:r w:rsidRPr="0018736D">
        <w:rPr>
          <w:rFonts w:asciiTheme="majorHAnsi" w:eastAsia="Calibri" w:hAnsiTheme="majorHAnsi" w:cstheme="majorHAnsi"/>
          <w:sz w:val="24"/>
          <w:szCs w:val="24"/>
        </w:rPr>
        <w:t>O</w:t>
      </w:r>
      <w:r w:rsidR="00FC4FBD" w:rsidRPr="0018736D">
        <w:rPr>
          <w:rFonts w:asciiTheme="majorHAnsi" w:eastAsia="Calibri" w:hAnsiTheme="majorHAnsi" w:cstheme="majorHAnsi"/>
          <w:sz w:val="24"/>
          <w:szCs w:val="24"/>
        </w:rPr>
        <w:t xml:space="preserve">ver recent </w:t>
      </w:r>
      <w:r w:rsidR="009375C3" w:rsidRPr="0018736D">
        <w:rPr>
          <w:rFonts w:asciiTheme="majorHAnsi" w:eastAsia="Calibri" w:hAnsiTheme="majorHAnsi" w:cstheme="majorHAnsi"/>
          <w:sz w:val="24"/>
          <w:szCs w:val="24"/>
        </w:rPr>
        <w:t xml:space="preserve">years there has been </w:t>
      </w:r>
      <w:r w:rsidR="006D2893" w:rsidRPr="0018736D">
        <w:rPr>
          <w:rFonts w:asciiTheme="majorHAnsi" w:eastAsia="Calibri" w:hAnsiTheme="majorHAnsi" w:cstheme="majorHAnsi"/>
          <w:sz w:val="24"/>
          <w:szCs w:val="24"/>
        </w:rPr>
        <w:t xml:space="preserve">a lot of research </w:t>
      </w:r>
      <w:proofErr w:type="gramStart"/>
      <w:r w:rsidR="009375C3" w:rsidRPr="0018736D">
        <w:rPr>
          <w:rFonts w:asciiTheme="majorHAnsi" w:eastAsia="Calibri" w:hAnsiTheme="majorHAnsi" w:cstheme="majorHAnsi"/>
          <w:sz w:val="24"/>
          <w:szCs w:val="24"/>
        </w:rPr>
        <w:t>in regard to</w:t>
      </w:r>
      <w:proofErr w:type="gramEnd"/>
      <w:r w:rsidR="006D2893" w:rsidRPr="0018736D">
        <w:rPr>
          <w:rFonts w:asciiTheme="majorHAnsi" w:eastAsia="Calibri" w:hAnsiTheme="majorHAnsi" w:cstheme="majorHAnsi"/>
          <w:sz w:val="24"/>
          <w:szCs w:val="24"/>
        </w:rPr>
        <w:t xml:space="preserve"> the public perception of response policing in the UK</w:t>
      </w:r>
      <w:r w:rsidR="00515BC7" w:rsidRPr="0018736D">
        <w:rPr>
          <w:rFonts w:asciiTheme="majorHAnsi" w:eastAsia="Calibri" w:hAnsiTheme="majorHAnsi" w:cstheme="majorHAnsi"/>
          <w:sz w:val="24"/>
          <w:szCs w:val="24"/>
        </w:rPr>
        <w:t>, this r</w:t>
      </w:r>
      <w:r w:rsidR="00FC4FBD" w:rsidRPr="0018736D">
        <w:rPr>
          <w:rFonts w:asciiTheme="majorHAnsi" w:eastAsia="Calibri" w:hAnsiTheme="majorHAnsi" w:cstheme="majorHAnsi"/>
          <w:sz w:val="24"/>
          <w:szCs w:val="24"/>
        </w:rPr>
        <w:t>ese</w:t>
      </w:r>
      <w:r w:rsidR="00EC7426" w:rsidRPr="0018736D">
        <w:rPr>
          <w:rFonts w:asciiTheme="majorHAnsi" w:eastAsia="Calibri" w:hAnsiTheme="majorHAnsi" w:cstheme="majorHAnsi"/>
          <w:sz w:val="24"/>
          <w:szCs w:val="24"/>
        </w:rPr>
        <w:t xml:space="preserve">arch </w:t>
      </w:r>
      <w:r w:rsidR="00FC4FBD" w:rsidRPr="0018736D">
        <w:rPr>
          <w:rFonts w:asciiTheme="majorHAnsi" w:eastAsia="Calibri" w:hAnsiTheme="majorHAnsi" w:cstheme="majorHAnsi"/>
          <w:sz w:val="24"/>
          <w:szCs w:val="24"/>
        </w:rPr>
        <w:t xml:space="preserve">suggests that the perception on police is mostly negative. </w:t>
      </w:r>
      <w:r w:rsidR="00515BC7" w:rsidRPr="0018736D">
        <w:rPr>
          <w:rFonts w:asciiTheme="majorHAnsi" w:eastAsia="Calibri" w:hAnsiTheme="majorHAnsi" w:cstheme="majorHAnsi"/>
          <w:sz w:val="24"/>
          <w:szCs w:val="24"/>
        </w:rPr>
        <w:t>I</w:t>
      </w:r>
      <w:r w:rsidR="009B1F1A" w:rsidRPr="0018736D">
        <w:rPr>
          <w:rFonts w:asciiTheme="majorHAnsi" w:eastAsia="Calibri" w:hAnsiTheme="majorHAnsi" w:cstheme="majorHAnsi"/>
          <w:sz w:val="24"/>
          <w:szCs w:val="24"/>
        </w:rPr>
        <w:t xml:space="preserve">t could be argued </w:t>
      </w:r>
      <w:r w:rsidR="00515BC7" w:rsidRPr="0018736D">
        <w:rPr>
          <w:rFonts w:asciiTheme="majorHAnsi" w:eastAsia="Calibri" w:hAnsiTheme="majorHAnsi" w:cstheme="majorHAnsi"/>
          <w:sz w:val="24"/>
          <w:szCs w:val="24"/>
        </w:rPr>
        <w:t xml:space="preserve">that things need to be put into place to amend this however, on the </w:t>
      </w:r>
      <w:r w:rsidR="007C6396" w:rsidRPr="0018736D">
        <w:rPr>
          <w:rFonts w:asciiTheme="majorHAnsi" w:eastAsia="Calibri" w:hAnsiTheme="majorHAnsi" w:cstheme="majorHAnsi"/>
          <w:sz w:val="24"/>
          <w:szCs w:val="24"/>
        </w:rPr>
        <w:t>other hand</w:t>
      </w:r>
      <w:r w:rsidR="00515BC7" w:rsidRPr="0018736D">
        <w:rPr>
          <w:rFonts w:asciiTheme="majorHAnsi" w:eastAsia="Calibri" w:hAnsiTheme="majorHAnsi" w:cstheme="majorHAnsi"/>
          <w:sz w:val="24"/>
          <w:szCs w:val="24"/>
        </w:rPr>
        <w:t xml:space="preserve"> it </w:t>
      </w:r>
      <w:r w:rsidR="007C6396" w:rsidRPr="0018736D">
        <w:rPr>
          <w:rFonts w:asciiTheme="majorHAnsi" w:eastAsia="Calibri" w:hAnsiTheme="majorHAnsi" w:cstheme="majorHAnsi"/>
          <w:sz w:val="24"/>
          <w:szCs w:val="24"/>
        </w:rPr>
        <w:t>was</w:t>
      </w:r>
      <w:r w:rsidR="00515BC7" w:rsidRPr="0018736D">
        <w:rPr>
          <w:rFonts w:asciiTheme="majorHAnsi" w:eastAsia="Calibri" w:hAnsiTheme="majorHAnsi" w:cstheme="majorHAnsi"/>
          <w:sz w:val="24"/>
          <w:szCs w:val="24"/>
        </w:rPr>
        <w:t xml:space="preserve"> argued </w:t>
      </w:r>
      <w:r w:rsidR="007C6396" w:rsidRPr="0018736D">
        <w:rPr>
          <w:rFonts w:asciiTheme="majorHAnsi" w:eastAsia="Calibri" w:hAnsiTheme="majorHAnsi" w:cstheme="majorHAnsi"/>
          <w:sz w:val="24"/>
          <w:szCs w:val="24"/>
        </w:rPr>
        <w:t xml:space="preserve">by Awan at </w:t>
      </w:r>
      <w:proofErr w:type="spellStart"/>
      <w:r w:rsidR="007C6396" w:rsidRPr="0018736D">
        <w:rPr>
          <w:rFonts w:asciiTheme="majorHAnsi" w:eastAsia="Calibri" w:hAnsiTheme="majorHAnsi" w:cstheme="majorHAnsi"/>
          <w:sz w:val="24"/>
          <w:szCs w:val="24"/>
        </w:rPr>
        <w:t>al</w:t>
      </w:r>
      <w:proofErr w:type="spellEnd"/>
      <w:r w:rsidR="007C6396" w:rsidRPr="0018736D">
        <w:rPr>
          <w:rFonts w:asciiTheme="majorHAnsi" w:eastAsia="Calibri" w:hAnsiTheme="majorHAnsi" w:cstheme="majorHAnsi"/>
          <w:sz w:val="24"/>
          <w:szCs w:val="24"/>
        </w:rPr>
        <w:t xml:space="preserve"> (2017) </w:t>
      </w:r>
      <w:r w:rsidR="00515BC7" w:rsidRPr="0018736D">
        <w:rPr>
          <w:rFonts w:asciiTheme="majorHAnsi" w:eastAsia="Calibri" w:hAnsiTheme="majorHAnsi" w:cstheme="majorHAnsi"/>
          <w:sz w:val="24"/>
          <w:szCs w:val="24"/>
        </w:rPr>
        <w:t>that it is</w:t>
      </w:r>
      <w:r w:rsidR="009B1F1A" w:rsidRPr="0018736D">
        <w:rPr>
          <w:rFonts w:asciiTheme="majorHAnsi" w:eastAsia="Calibri" w:hAnsiTheme="majorHAnsi" w:cstheme="majorHAnsi"/>
          <w:sz w:val="24"/>
          <w:szCs w:val="24"/>
        </w:rPr>
        <w:t xml:space="preserve"> too little too late</w:t>
      </w:r>
      <w:r w:rsidR="00FE1E76" w:rsidRPr="0018736D">
        <w:rPr>
          <w:rFonts w:asciiTheme="majorHAnsi" w:hAnsiTheme="majorHAnsi" w:cstheme="majorHAnsi"/>
          <w:sz w:val="24"/>
          <w:szCs w:val="24"/>
        </w:rPr>
        <w:t>.</w:t>
      </w:r>
    </w:p>
    <w:p w14:paraId="0C0D98D9" w14:textId="77777777" w:rsidR="00FC4FBD" w:rsidRPr="0018736D" w:rsidRDefault="00FC4FBD" w:rsidP="0018736D">
      <w:pPr>
        <w:spacing w:line="360" w:lineRule="auto"/>
        <w:ind w:right="531"/>
        <w:rPr>
          <w:rFonts w:asciiTheme="majorHAnsi" w:eastAsia="Calibri" w:hAnsiTheme="majorHAnsi" w:cstheme="majorHAnsi"/>
          <w:sz w:val="24"/>
          <w:szCs w:val="24"/>
        </w:rPr>
      </w:pPr>
    </w:p>
    <w:p w14:paraId="1CD94885" w14:textId="62E11C3F" w:rsidR="00A3117E" w:rsidRPr="0018736D" w:rsidRDefault="007C6396" w:rsidP="0018736D">
      <w:pPr>
        <w:tabs>
          <w:tab w:val="left" w:pos="3170"/>
        </w:tabs>
        <w:spacing w:line="360" w:lineRule="auto"/>
        <w:rPr>
          <w:rFonts w:asciiTheme="majorHAnsi" w:hAnsiTheme="majorHAnsi" w:cstheme="majorHAnsi"/>
          <w:sz w:val="24"/>
          <w:szCs w:val="24"/>
        </w:rPr>
      </w:pPr>
      <w:r w:rsidRPr="0018736D">
        <w:rPr>
          <w:rFonts w:asciiTheme="majorHAnsi" w:hAnsiTheme="majorHAnsi" w:cstheme="majorHAnsi"/>
          <w:sz w:val="24"/>
          <w:szCs w:val="24"/>
        </w:rPr>
        <w:t xml:space="preserve">Furthermore, </w:t>
      </w:r>
      <w:r w:rsidR="00C03877" w:rsidRPr="0018736D">
        <w:rPr>
          <w:rFonts w:asciiTheme="majorHAnsi" w:hAnsiTheme="majorHAnsi" w:cstheme="majorHAnsi"/>
          <w:sz w:val="24"/>
          <w:szCs w:val="24"/>
        </w:rPr>
        <w:t>Imran Awan et al (2017) conducted a study exploring the British public perception towards police</w:t>
      </w:r>
      <w:r w:rsidR="00515BC7" w:rsidRPr="0018736D">
        <w:rPr>
          <w:rFonts w:asciiTheme="majorHAnsi" w:hAnsiTheme="majorHAnsi" w:cstheme="majorHAnsi"/>
          <w:sz w:val="24"/>
          <w:szCs w:val="24"/>
        </w:rPr>
        <w:t>, it</w:t>
      </w:r>
      <w:r w:rsidR="00C03877" w:rsidRPr="0018736D">
        <w:rPr>
          <w:rFonts w:asciiTheme="majorHAnsi" w:hAnsiTheme="majorHAnsi" w:cstheme="majorHAnsi"/>
          <w:sz w:val="24"/>
          <w:szCs w:val="24"/>
        </w:rPr>
        <w:t xml:space="preserve"> </w:t>
      </w:r>
      <w:r w:rsidR="00515BC7" w:rsidRPr="0018736D">
        <w:rPr>
          <w:rFonts w:asciiTheme="majorHAnsi" w:hAnsiTheme="majorHAnsi" w:cstheme="majorHAnsi"/>
          <w:sz w:val="24"/>
          <w:szCs w:val="24"/>
        </w:rPr>
        <w:t xml:space="preserve">included the </w:t>
      </w:r>
      <w:r w:rsidR="00C03877" w:rsidRPr="0018736D">
        <w:rPr>
          <w:rFonts w:asciiTheme="majorHAnsi" w:hAnsiTheme="majorHAnsi" w:cstheme="majorHAnsi"/>
          <w:sz w:val="24"/>
          <w:szCs w:val="24"/>
        </w:rPr>
        <w:t xml:space="preserve">perception of Black and Minority Ethnicities (BME) </w:t>
      </w:r>
      <w:r w:rsidR="00C03877" w:rsidRPr="0018736D">
        <w:rPr>
          <w:rFonts w:asciiTheme="majorHAnsi" w:hAnsiTheme="majorHAnsi" w:cstheme="majorHAnsi"/>
          <w:sz w:val="24"/>
          <w:szCs w:val="24"/>
        </w:rPr>
        <w:lastRenderedPageBreak/>
        <w:t xml:space="preserve">and non BME communities had towards police. </w:t>
      </w:r>
      <w:r w:rsidR="00533C7B" w:rsidRPr="0018736D">
        <w:rPr>
          <w:rFonts w:asciiTheme="majorHAnsi" w:hAnsiTheme="majorHAnsi" w:cstheme="majorHAnsi"/>
          <w:sz w:val="24"/>
          <w:szCs w:val="24"/>
        </w:rPr>
        <w:t>T</w:t>
      </w:r>
      <w:r w:rsidR="00C03877" w:rsidRPr="0018736D">
        <w:rPr>
          <w:rFonts w:asciiTheme="majorHAnsi" w:hAnsiTheme="majorHAnsi" w:cstheme="majorHAnsi"/>
          <w:sz w:val="24"/>
          <w:szCs w:val="24"/>
        </w:rPr>
        <w:t xml:space="preserve">he findings indicated all communities questioned the competence </w:t>
      </w:r>
      <w:r w:rsidR="00533C7B" w:rsidRPr="0018736D">
        <w:rPr>
          <w:rFonts w:asciiTheme="majorHAnsi" w:hAnsiTheme="majorHAnsi" w:cstheme="majorHAnsi"/>
          <w:sz w:val="24"/>
          <w:szCs w:val="24"/>
        </w:rPr>
        <w:t xml:space="preserve">of </w:t>
      </w:r>
      <w:r w:rsidR="00C03877" w:rsidRPr="0018736D">
        <w:rPr>
          <w:rFonts w:asciiTheme="majorHAnsi" w:hAnsiTheme="majorHAnsi" w:cstheme="majorHAnsi"/>
          <w:sz w:val="24"/>
          <w:szCs w:val="24"/>
        </w:rPr>
        <w:t>officers</w:t>
      </w:r>
      <w:r w:rsidR="00533C7B" w:rsidRPr="0018736D">
        <w:rPr>
          <w:rFonts w:asciiTheme="majorHAnsi" w:hAnsiTheme="majorHAnsi" w:cstheme="majorHAnsi"/>
          <w:sz w:val="24"/>
          <w:szCs w:val="24"/>
        </w:rPr>
        <w:t xml:space="preserve"> and</w:t>
      </w:r>
      <w:r w:rsidR="00C03877" w:rsidRPr="0018736D">
        <w:rPr>
          <w:rFonts w:asciiTheme="majorHAnsi" w:hAnsiTheme="majorHAnsi" w:cstheme="majorHAnsi"/>
          <w:sz w:val="24"/>
          <w:szCs w:val="24"/>
        </w:rPr>
        <w:t xml:space="preserve"> </w:t>
      </w:r>
      <w:r w:rsidR="00DF5D16" w:rsidRPr="0018736D">
        <w:rPr>
          <w:rFonts w:asciiTheme="majorHAnsi" w:hAnsiTheme="majorHAnsi" w:cstheme="majorHAnsi"/>
          <w:sz w:val="24"/>
          <w:szCs w:val="24"/>
        </w:rPr>
        <w:t xml:space="preserve">it </w:t>
      </w:r>
      <w:r w:rsidR="00C03877" w:rsidRPr="0018736D">
        <w:rPr>
          <w:rFonts w:asciiTheme="majorHAnsi" w:hAnsiTheme="majorHAnsi" w:cstheme="majorHAnsi"/>
          <w:sz w:val="24"/>
          <w:szCs w:val="24"/>
        </w:rPr>
        <w:t xml:space="preserve">highlighted experiences of prejudice. </w:t>
      </w:r>
      <w:r w:rsidR="00320F05" w:rsidRPr="0018736D">
        <w:rPr>
          <w:rFonts w:asciiTheme="majorHAnsi" w:hAnsiTheme="majorHAnsi" w:cstheme="majorHAnsi"/>
          <w:sz w:val="24"/>
          <w:szCs w:val="24"/>
        </w:rPr>
        <w:t xml:space="preserve">Furthermore, </w:t>
      </w:r>
      <w:r w:rsidR="00533C7B" w:rsidRPr="0018736D">
        <w:rPr>
          <w:rFonts w:asciiTheme="majorHAnsi" w:hAnsiTheme="majorHAnsi" w:cstheme="majorHAnsi"/>
          <w:sz w:val="24"/>
          <w:szCs w:val="24"/>
        </w:rPr>
        <w:t>it</w:t>
      </w:r>
      <w:r w:rsidR="00320F05" w:rsidRPr="0018736D">
        <w:rPr>
          <w:rFonts w:asciiTheme="majorHAnsi" w:hAnsiTheme="majorHAnsi" w:cstheme="majorHAnsi"/>
          <w:sz w:val="24"/>
          <w:szCs w:val="24"/>
        </w:rPr>
        <w:t xml:space="preserve"> highlighted how important first experiences with police are as they determine a </w:t>
      </w:r>
      <w:r w:rsidR="00DF5D16" w:rsidRPr="0018736D">
        <w:rPr>
          <w:rFonts w:asciiTheme="majorHAnsi" w:hAnsiTheme="majorHAnsi" w:cstheme="majorHAnsi"/>
          <w:sz w:val="24"/>
          <w:szCs w:val="24"/>
        </w:rPr>
        <w:t>person’s</w:t>
      </w:r>
      <w:r w:rsidR="00320F05" w:rsidRPr="0018736D">
        <w:rPr>
          <w:rFonts w:asciiTheme="majorHAnsi" w:hAnsiTheme="majorHAnsi" w:cstheme="majorHAnsi"/>
          <w:sz w:val="24"/>
          <w:szCs w:val="24"/>
        </w:rPr>
        <w:t xml:space="preserve"> future opinion of police</w:t>
      </w:r>
      <w:r w:rsidR="00533C7B" w:rsidRPr="0018736D">
        <w:rPr>
          <w:rFonts w:asciiTheme="majorHAnsi" w:hAnsiTheme="majorHAnsi" w:cstheme="majorHAnsi"/>
          <w:sz w:val="24"/>
          <w:szCs w:val="24"/>
        </w:rPr>
        <w:t>.</w:t>
      </w:r>
      <w:r w:rsidR="00320F05" w:rsidRPr="0018736D">
        <w:rPr>
          <w:rFonts w:asciiTheme="majorHAnsi" w:hAnsiTheme="majorHAnsi" w:cstheme="majorHAnsi"/>
          <w:sz w:val="24"/>
          <w:szCs w:val="24"/>
        </w:rPr>
        <w:t xml:space="preserve"> Th</w:t>
      </w:r>
      <w:r w:rsidR="008F7397" w:rsidRPr="0018736D">
        <w:rPr>
          <w:rFonts w:asciiTheme="majorHAnsi" w:hAnsiTheme="majorHAnsi" w:cstheme="majorHAnsi"/>
          <w:sz w:val="24"/>
          <w:szCs w:val="24"/>
        </w:rPr>
        <w:t xml:space="preserve">e </w:t>
      </w:r>
      <w:r w:rsidR="00320F05" w:rsidRPr="0018736D">
        <w:rPr>
          <w:rFonts w:asciiTheme="majorHAnsi" w:hAnsiTheme="majorHAnsi" w:cstheme="majorHAnsi"/>
          <w:sz w:val="24"/>
          <w:szCs w:val="24"/>
        </w:rPr>
        <w:t xml:space="preserve">conclusion of the study indicated that there is “still much more work to be done …. </w:t>
      </w:r>
      <w:r w:rsidR="00DF5D16" w:rsidRPr="0018736D">
        <w:rPr>
          <w:rFonts w:asciiTheme="majorHAnsi" w:hAnsiTheme="majorHAnsi" w:cstheme="majorHAnsi"/>
          <w:sz w:val="24"/>
          <w:szCs w:val="24"/>
        </w:rPr>
        <w:t>to</w:t>
      </w:r>
      <w:r w:rsidR="00320F05" w:rsidRPr="0018736D">
        <w:rPr>
          <w:rFonts w:asciiTheme="majorHAnsi" w:hAnsiTheme="majorHAnsi" w:cstheme="majorHAnsi"/>
          <w:sz w:val="24"/>
          <w:szCs w:val="24"/>
        </w:rPr>
        <w:t xml:space="preserve"> improve the relationship with the communities that they serve.</w:t>
      </w:r>
      <w:r w:rsidR="00FD7506" w:rsidRPr="0018736D">
        <w:rPr>
          <w:rFonts w:asciiTheme="majorHAnsi" w:hAnsiTheme="majorHAnsi" w:cstheme="majorHAnsi"/>
          <w:sz w:val="24"/>
          <w:szCs w:val="24"/>
        </w:rPr>
        <w:t>”</w:t>
      </w:r>
    </w:p>
    <w:p w14:paraId="3041BAAB" w14:textId="77777777" w:rsidR="00EC7426" w:rsidRPr="0018736D" w:rsidRDefault="00EC7426" w:rsidP="0018736D">
      <w:pPr>
        <w:tabs>
          <w:tab w:val="left" w:pos="3170"/>
        </w:tabs>
        <w:spacing w:line="360" w:lineRule="auto"/>
        <w:rPr>
          <w:rFonts w:asciiTheme="majorHAnsi" w:hAnsiTheme="majorHAnsi" w:cstheme="majorHAnsi"/>
          <w:sz w:val="24"/>
          <w:szCs w:val="24"/>
        </w:rPr>
      </w:pPr>
    </w:p>
    <w:p w14:paraId="431B2524" w14:textId="174F9E23" w:rsidR="00FD7506" w:rsidRPr="0018736D" w:rsidRDefault="00FD7506" w:rsidP="0018736D">
      <w:pPr>
        <w:tabs>
          <w:tab w:val="left" w:pos="3170"/>
        </w:tabs>
        <w:spacing w:line="360" w:lineRule="auto"/>
        <w:rPr>
          <w:rFonts w:asciiTheme="majorHAnsi" w:hAnsiTheme="majorHAnsi" w:cstheme="majorHAnsi"/>
          <w:sz w:val="24"/>
          <w:szCs w:val="24"/>
        </w:rPr>
      </w:pPr>
      <w:r w:rsidRPr="0018736D">
        <w:rPr>
          <w:rFonts w:asciiTheme="majorHAnsi" w:hAnsiTheme="majorHAnsi" w:cstheme="majorHAnsi"/>
          <w:sz w:val="24"/>
          <w:szCs w:val="24"/>
        </w:rPr>
        <w:t>This has bee</w:t>
      </w:r>
      <w:r w:rsidR="00876EAF" w:rsidRPr="0018736D">
        <w:rPr>
          <w:rFonts w:asciiTheme="majorHAnsi" w:hAnsiTheme="majorHAnsi" w:cstheme="majorHAnsi"/>
          <w:sz w:val="24"/>
          <w:szCs w:val="24"/>
        </w:rPr>
        <w:t>n</w:t>
      </w:r>
      <w:r w:rsidRPr="0018736D">
        <w:rPr>
          <w:rFonts w:asciiTheme="majorHAnsi" w:hAnsiTheme="majorHAnsi" w:cstheme="majorHAnsi"/>
          <w:sz w:val="24"/>
          <w:szCs w:val="24"/>
        </w:rPr>
        <w:t xml:space="preserve"> evidenced over </w:t>
      </w:r>
      <w:proofErr w:type="gramStart"/>
      <w:r w:rsidRPr="0018736D">
        <w:rPr>
          <w:rFonts w:asciiTheme="majorHAnsi" w:hAnsiTheme="majorHAnsi" w:cstheme="majorHAnsi"/>
          <w:sz w:val="24"/>
          <w:szCs w:val="24"/>
        </w:rPr>
        <w:t>a number of</w:t>
      </w:r>
      <w:proofErr w:type="gramEnd"/>
      <w:r w:rsidRPr="0018736D">
        <w:rPr>
          <w:rFonts w:asciiTheme="majorHAnsi" w:hAnsiTheme="majorHAnsi" w:cstheme="majorHAnsi"/>
          <w:sz w:val="24"/>
          <w:szCs w:val="24"/>
        </w:rPr>
        <w:t xml:space="preserve"> </w:t>
      </w:r>
      <w:r w:rsidR="00194F75" w:rsidRPr="0018736D">
        <w:rPr>
          <w:rFonts w:asciiTheme="majorHAnsi" w:hAnsiTheme="majorHAnsi" w:cstheme="majorHAnsi"/>
          <w:sz w:val="24"/>
          <w:szCs w:val="24"/>
        </w:rPr>
        <w:t>months</w:t>
      </w:r>
      <w:r w:rsidRPr="0018736D">
        <w:rPr>
          <w:rFonts w:asciiTheme="majorHAnsi" w:hAnsiTheme="majorHAnsi" w:cstheme="majorHAnsi"/>
          <w:sz w:val="24"/>
          <w:szCs w:val="24"/>
        </w:rPr>
        <w:t xml:space="preserve"> in the UK</w:t>
      </w:r>
      <w:r w:rsidR="007C6396" w:rsidRPr="0018736D">
        <w:rPr>
          <w:rFonts w:asciiTheme="majorHAnsi" w:hAnsiTheme="majorHAnsi" w:cstheme="majorHAnsi"/>
          <w:sz w:val="24"/>
          <w:szCs w:val="24"/>
        </w:rPr>
        <w:t xml:space="preserve"> for example, t</w:t>
      </w:r>
      <w:r w:rsidRPr="0018736D">
        <w:rPr>
          <w:rFonts w:asciiTheme="majorHAnsi" w:hAnsiTheme="majorHAnsi" w:cstheme="majorHAnsi"/>
          <w:sz w:val="24"/>
          <w:szCs w:val="24"/>
        </w:rPr>
        <w:t xml:space="preserve">he kidnap, rape and murder of Sarah Everard by police officer Wayne </w:t>
      </w:r>
      <w:proofErr w:type="spellStart"/>
      <w:r w:rsidRPr="0018736D">
        <w:rPr>
          <w:rFonts w:asciiTheme="majorHAnsi" w:hAnsiTheme="majorHAnsi" w:cstheme="majorHAnsi"/>
          <w:sz w:val="24"/>
          <w:szCs w:val="24"/>
        </w:rPr>
        <w:t>Couzens</w:t>
      </w:r>
      <w:proofErr w:type="spellEnd"/>
      <w:r w:rsidRPr="0018736D">
        <w:rPr>
          <w:rFonts w:asciiTheme="majorHAnsi" w:hAnsiTheme="majorHAnsi" w:cstheme="majorHAnsi"/>
          <w:sz w:val="24"/>
          <w:szCs w:val="24"/>
        </w:rPr>
        <w:t xml:space="preserve"> had a huge effect on girls and young women, as they felt they could no longer trust male police officers and </w:t>
      </w:r>
      <w:r w:rsidR="00486C02" w:rsidRPr="0018736D">
        <w:rPr>
          <w:rFonts w:asciiTheme="majorHAnsi" w:hAnsiTheme="majorHAnsi" w:cstheme="majorHAnsi"/>
          <w:sz w:val="24"/>
          <w:szCs w:val="24"/>
        </w:rPr>
        <w:t xml:space="preserve">reported they feared approaching male officers when alone. The Metropolitan Police Commissioner Dame Cressida Dick </w:t>
      </w:r>
      <w:r w:rsidR="00194F75" w:rsidRPr="0018736D">
        <w:rPr>
          <w:rFonts w:asciiTheme="majorHAnsi" w:hAnsiTheme="majorHAnsi" w:cstheme="majorHAnsi"/>
          <w:sz w:val="24"/>
          <w:szCs w:val="24"/>
        </w:rPr>
        <w:t>stated,</w:t>
      </w:r>
      <w:r w:rsidR="00486C02" w:rsidRPr="0018736D">
        <w:rPr>
          <w:rFonts w:asciiTheme="majorHAnsi" w:hAnsiTheme="majorHAnsi" w:cstheme="majorHAnsi"/>
          <w:sz w:val="24"/>
          <w:szCs w:val="24"/>
        </w:rPr>
        <w:t xml:space="preserve"> “the force </w:t>
      </w:r>
      <w:r w:rsidR="00876EAF" w:rsidRPr="0018736D">
        <w:rPr>
          <w:rFonts w:asciiTheme="majorHAnsi" w:hAnsiTheme="majorHAnsi" w:cstheme="majorHAnsi"/>
          <w:sz w:val="24"/>
          <w:szCs w:val="24"/>
        </w:rPr>
        <w:t>has</w:t>
      </w:r>
      <w:r w:rsidR="00486C02" w:rsidRPr="0018736D">
        <w:rPr>
          <w:rFonts w:asciiTheme="majorHAnsi" w:hAnsiTheme="majorHAnsi" w:cstheme="majorHAnsi"/>
          <w:sz w:val="24"/>
          <w:szCs w:val="24"/>
        </w:rPr>
        <w:t xml:space="preserve"> been “shamed” and “rocked” by the case and she “recognised a precious bond of trust has been damaged” and that lessons would need to be learned. </w:t>
      </w:r>
      <w:r w:rsidR="00D24977" w:rsidRPr="0018736D">
        <w:rPr>
          <w:rFonts w:asciiTheme="majorHAnsi" w:hAnsiTheme="majorHAnsi" w:cstheme="majorHAnsi"/>
          <w:sz w:val="24"/>
          <w:szCs w:val="24"/>
        </w:rPr>
        <w:t>(</w:t>
      </w:r>
      <w:proofErr w:type="spellStart"/>
      <w:r w:rsidR="00E46DE7">
        <w:rPr>
          <w:rFonts w:asciiTheme="majorHAnsi" w:hAnsiTheme="majorHAnsi" w:cstheme="majorHAnsi"/>
          <w:sz w:val="24"/>
          <w:szCs w:val="24"/>
        </w:rPr>
        <w:t>Therrin</w:t>
      </w:r>
      <w:proofErr w:type="spellEnd"/>
      <w:r w:rsidR="00E46DE7">
        <w:rPr>
          <w:rFonts w:asciiTheme="majorHAnsi" w:hAnsiTheme="majorHAnsi" w:cstheme="majorHAnsi"/>
          <w:sz w:val="24"/>
          <w:szCs w:val="24"/>
        </w:rPr>
        <w:t>. A</w:t>
      </w:r>
      <w:r w:rsidR="00D24977" w:rsidRPr="0018736D">
        <w:rPr>
          <w:rFonts w:asciiTheme="majorHAnsi" w:hAnsiTheme="majorHAnsi" w:cstheme="majorHAnsi"/>
          <w:sz w:val="24"/>
          <w:szCs w:val="24"/>
        </w:rPr>
        <w:t xml:space="preserve">, 2021) Furthermore, research suggested after the arrest of Wayne </w:t>
      </w:r>
      <w:proofErr w:type="spellStart"/>
      <w:r w:rsidR="00D24977" w:rsidRPr="0018736D">
        <w:rPr>
          <w:rFonts w:asciiTheme="majorHAnsi" w:hAnsiTheme="majorHAnsi" w:cstheme="majorHAnsi"/>
          <w:sz w:val="24"/>
          <w:szCs w:val="24"/>
        </w:rPr>
        <w:t>Couzens</w:t>
      </w:r>
      <w:proofErr w:type="spellEnd"/>
      <w:r w:rsidR="00D24977" w:rsidRPr="0018736D">
        <w:rPr>
          <w:rFonts w:asciiTheme="majorHAnsi" w:hAnsiTheme="majorHAnsi" w:cstheme="majorHAnsi"/>
          <w:sz w:val="24"/>
          <w:szCs w:val="24"/>
        </w:rPr>
        <w:t xml:space="preserve"> serious concerns were raised regarding the police recruitment, vetting procedures and police culture particularly the way in which women are treated were raised</w:t>
      </w:r>
      <w:r w:rsidR="00FE1E76" w:rsidRPr="0018736D">
        <w:rPr>
          <w:rFonts w:asciiTheme="majorHAnsi" w:hAnsiTheme="majorHAnsi" w:cstheme="majorHAnsi"/>
          <w:sz w:val="24"/>
          <w:szCs w:val="24"/>
        </w:rPr>
        <w:t xml:space="preserve"> (Farrow, 2022).</w:t>
      </w:r>
    </w:p>
    <w:p w14:paraId="791ED923" w14:textId="77777777" w:rsidR="00FD7506" w:rsidRPr="0018736D" w:rsidRDefault="00FD7506" w:rsidP="0018736D">
      <w:pPr>
        <w:tabs>
          <w:tab w:val="left" w:pos="3170"/>
        </w:tabs>
        <w:spacing w:line="360" w:lineRule="auto"/>
        <w:rPr>
          <w:rFonts w:asciiTheme="majorHAnsi" w:hAnsiTheme="majorHAnsi" w:cstheme="majorHAnsi"/>
          <w:sz w:val="24"/>
          <w:szCs w:val="24"/>
        </w:rPr>
      </w:pPr>
    </w:p>
    <w:p w14:paraId="27D12E20" w14:textId="661C40F5" w:rsidR="00320F05" w:rsidRPr="0018736D" w:rsidRDefault="009B1F1A" w:rsidP="0018736D">
      <w:pPr>
        <w:tabs>
          <w:tab w:val="left" w:pos="3170"/>
        </w:tabs>
        <w:spacing w:line="360" w:lineRule="auto"/>
        <w:rPr>
          <w:rFonts w:asciiTheme="majorHAnsi" w:hAnsiTheme="majorHAnsi" w:cstheme="majorHAnsi"/>
          <w:sz w:val="24"/>
          <w:szCs w:val="24"/>
        </w:rPr>
      </w:pPr>
      <w:r w:rsidRPr="0018736D">
        <w:rPr>
          <w:rFonts w:asciiTheme="majorHAnsi" w:hAnsiTheme="majorHAnsi" w:cstheme="majorHAnsi"/>
          <w:sz w:val="24"/>
          <w:szCs w:val="24"/>
        </w:rPr>
        <w:t xml:space="preserve">Furthermore, </w:t>
      </w:r>
      <w:r w:rsidR="004A178C" w:rsidRPr="0018736D">
        <w:rPr>
          <w:rFonts w:asciiTheme="majorHAnsi" w:hAnsiTheme="majorHAnsi" w:cstheme="majorHAnsi"/>
          <w:sz w:val="24"/>
          <w:szCs w:val="24"/>
        </w:rPr>
        <w:t>the Stephen Port case</w:t>
      </w:r>
      <w:r w:rsidRPr="0018736D">
        <w:rPr>
          <w:rFonts w:asciiTheme="majorHAnsi" w:hAnsiTheme="majorHAnsi" w:cstheme="majorHAnsi"/>
          <w:sz w:val="24"/>
          <w:szCs w:val="24"/>
        </w:rPr>
        <w:t xml:space="preserve">, shocked the public and had huge negative effects on how the LGBTQ community felt about the police as failings on their side </w:t>
      </w:r>
      <w:r w:rsidR="004A178C" w:rsidRPr="0018736D">
        <w:rPr>
          <w:rFonts w:asciiTheme="majorHAnsi" w:hAnsiTheme="majorHAnsi" w:cstheme="majorHAnsi"/>
          <w:sz w:val="24"/>
          <w:szCs w:val="24"/>
        </w:rPr>
        <w:t>contributed to</w:t>
      </w:r>
      <w:r w:rsidRPr="0018736D">
        <w:rPr>
          <w:rFonts w:asciiTheme="majorHAnsi" w:hAnsiTheme="majorHAnsi" w:cstheme="majorHAnsi"/>
          <w:sz w:val="24"/>
          <w:szCs w:val="24"/>
        </w:rPr>
        <w:t xml:space="preserve"> some of</w:t>
      </w:r>
      <w:r w:rsidR="004A178C" w:rsidRPr="0018736D">
        <w:rPr>
          <w:rFonts w:asciiTheme="majorHAnsi" w:hAnsiTheme="majorHAnsi" w:cstheme="majorHAnsi"/>
          <w:sz w:val="24"/>
          <w:szCs w:val="24"/>
        </w:rPr>
        <w:t xml:space="preserve"> his </w:t>
      </w:r>
      <w:r w:rsidRPr="0018736D">
        <w:rPr>
          <w:rFonts w:asciiTheme="majorHAnsi" w:hAnsiTheme="majorHAnsi" w:cstheme="majorHAnsi"/>
          <w:sz w:val="24"/>
          <w:szCs w:val="24"/>
        </w:rPr>
        <w:t>victims’</w:t>
      </w:r>
      <w:r w:rsidR="004A178C" w:rsidRPr="0018736D">
        <w:rPr>
          <w:rFonts w:asciiTheme="majorHAnsi" w:hAnsiTheme="majorHAnsi" w:cstheme="majorHAnsi"/>
          <w:sz w:val="24"/>
          <w:szCs w:val="24"/>
        </w:rPr>
        <w:t xml:space="preserve"> deaths. </w:t>
      </w:r>
    </w:p>
    <w:p w14:paraId="154F70A7" w14:textId="23A16427" w:rsidR="004A178C" w:rsidRPr="0018736D" w:rsidRDefault="004A178C" w:rsidP="0018736D">
      <w:pPr>
        <w:tabs>
          <w:tab w:val="left" w:pos="3170"/>
        </w:tabs>
        <w:spacing w:line="360" w:lineRule="auto"/>
        <w:rPr>
          <w:rFonts w:asciiTheme="majorHAnsi" w:hAnsiTheme="majorHAnsi" w:cstheme="majorHAnsi"/>
          <w:sz w:val="24"/>
          <w:szCs w:val="24"/>
        </w:rPr>
      </w:pPr>
    </w:p>
    <w:p w14:paraId="26659A80" w14:textId="21F8CBB3" w:rsidR="00FE1E76" w:rsidRPr="0018736D" w:rsidRDefault="004A178C" w:rsidP="0018736D">
      <w:pPr>
        <w:tabs>
          <w:tab w:val="left" w:pos="3170"/>
        </w:tabs>
        <w:spacing w:line="360" w:lineRule="auto"/>
        <w:rPr>
          <w:rFonts w:asciiTheme="majorHAnsi" w:hAnsiTheme="majorHAnsi" w:cstheme="majorHAnsi"/>
          <w:sz w:val="24"/>
          <w:szCs w:val="24"/>
        </w:rPr>
      </w:pPr>
      <w:r w:rsidRPr="0018736D">
        <w:rPr>
          <w:rFonts w:asciiTheme="majorHAnsi" w:hAnsiTheme="majorHAnsi" w:cstheme="majorHAnsi"/>
          <w:sz w:val="24"/>
          <w:szCs w:val="24"/>
        </w:rPr>
        <w:t xml:space="preserve">There has also been the Black Lives Matter movement which started in the US, this effected the </w:t>
      </w:r>
      <w:r w:rsidR="00DF5D16" w:rsidRPr="0018736D">
        <w:rPr>
          <w:rFonts w:asciiTheme="majorHAnsi" w:hAnsiTheme="majorHAnsi" w:cstheme="majorHAnsi"/>
          <w:sz w:val="24"/>
          <w:szCs w:val="24"/>
        </w:rPr>
        <w:t>public’s</w:t>
      </w:r>
      <w:r w:rsidRPr="0018736D">
        <w:rPr>
          <w:rFonts w:asciiTheme="majorHAnsi" w:hAnsiTheme="majorHAnsi" w:cstheme="majorHAnsi"/>
          <w:sz w:val="24"/>
          <w:szCs w:val="24"/>
        </w:rPr>
        <w:t xml:space="preserve"> confidence of the police internationally</w:t>
      </w:r>
      <w:r w:rsidR="00FE1E76" w:rsidRPr="0018736D">
        <w:rPr>
          <w:rFonts w:asciiTheme="majorHAnsi" w:hAnsiTheme="majorHAnsi" w:cstheme="majorHAnsi"/>
          <w:sz w:val="24"/>
          <w:szCs w:val="24"/>
        </w:rPr>
        <w:t xml:space="preserve"> (Farrow, 2022).</w:t>
      </w:r>
    </w:p>
    <w:p w14:paraId="757B5CE8" w14:textId="3A24A887" w:rsidR="00EC7426" w:rsidRPr="0018736D" w:rsidRDefault="00EC7426" w:rsidP="0018736D">
      <w:pPr>
        <w:tabs>
          <w:tab w:val="left" w:pos="3170"/>
        </w:tabs>
        <w:spacing w:line="360" w:lineRule="auto"/>
        <w:rPr>
          <w:rFonts w:asciiTheme="majorHAnsi" w:hAnsiTheme="majorHAnsi" w:cstheme="majorHAnsi"/>
          <w:sz w:val="24"/>
          <w:szCs w:val="24"/>
        </w:rPr>
      </w:pPr>
    </w:p>
    <w:p w14:paraId="6B8DF7B5" w14:textId="33C33550" w:rsidR="000E5382" w:rsidRPr="000E5382" w:rsidRDefault="004B5561" w:rsidP="0018736D">
      <w:pPr>
        <w:tabs>
          <w:tab w:val="left" w:pos="3170"/>
        </w:tabs>
        <w:spacing w:line="360" w:lineRule="auto"/>
        <w:rPr>
          <w:rFonts w:asciiTheme="majorHAnsi" w:hAnsiTheme="majorHAnsi" w:cstheme="majorHAnsi"/>
          <w:sz w:val="24"/>
          <w:szCs w:val="24"/>
        </w:rPr>
      </w:pPr>
      <w:r w:rsidRPr="0018736D">
        <w:rPr>
          <w:rFonts w:asciiTheme="majorHAnsi" w:hAnsiTheme="majorHAnsi" w:cstheme="majorHAnsi"/>
          <w:sz w:val="24"/>
          <w:szCs w:val="24"/>
        </w:rPr>
        <w:t>T</w:t>
      </w:r>
      <w:r w:rsidR="009B1F1A" w:rsidRPr="0018736D">
        <w:rPr>
          <w:rFonts w:asciiTheme="majorHAnsi" w:hAnsiTheme="majorHAnsi" w:cstheme="majorHAnsi"/>
          <w:sz w:val="24"/>
          <w:szCs w:val="24"/>
        </w:rPr>
        <w:t>he</w:t>
      </w:r>
      <w:r w:rsidR="004A178C" w:rsidRPr="0018736D">
        <w:rPr>
          <w:rFonts w:asciiTheme="majorHAnsi" w:hAnsiTheme="majorHAnsi" w:cstheme="majorHAnsi"/>
          <w:sz w:val="24"/>
          <w:szCs w:val="24"/>
        </w:rPr>
        <w:t xml:space="preserve"> 2020 Crime Survey of England and Wales evidenced the decrease in public confidence in police over the last few years, in 2017 the public confidence </w:t>
      </w:r>
      <w:r w:rsidR="007B03F5" w:rsidRPr="0018736D">
        <w:rPr>
          <w:rFonts w:asciiTheme="majorHAnsi" w:hAnsiTheme="majorHAnsi" w:cstheme="majorHAnsi"/>
          <w:sz w:val="24"/>
          <w:szCs w:val="24"/>
        </w:rPr>
        <w:t>was</w:t>
      </w:r>
      <w:r w:rsidR="004A178C" w:rsidRPr="0018736D">
        <w:rPr>
          <w:rFonts w:asciiTheme="majorHAnsi" w:hAnsiTheme="majorHAnsi" w:cstheme="majorHAnsi"/>
          <w:sz w:val="24"/>
          <w:szCs w:val="24"/>
        </w:rPr>
        <w:t xml:space="preserve"> 62% but in 2020 this changed to 55%.</w:t>
      </w:r>
      <w:r w:rsidRPr="0018736D">
        <w:rPr>
          <w:rFonts w:asciiTheme="majorHAnsi" w:hAnsiTheme="majorHAnsi" w:cstheme="majorHAnsi"/>
          <w:sz w:val="24"/>
          <w:szCs w:val="24"/>
        </w:rPr>
        <w:t xml:space="preserve"> F</w:t>
      </w:r>
      <w:r w:rsidR="009B1F1A" w:rsidRPr="0018736D">
        <w:rPr>
          <w:rFonts w:asciiTheme="majorHAnsi" w:hAnsiTheme="majorHAnsi" w:cstheme="majorHAnsi"/>
          <w:sz w:val="24"/>
          <w:szCs w:val="24"/>
        </w:rPr>
        <w:t xml:space="preserve">urthermore, it </w:t>
      </w:r>
      <w:r w:rsidR="00FA465F" w:rsidRPr="0018736D">
        <w:rPr>
          <w:rFonts w:asciiTheme="majorHAnsi" w:hAnsiTheme="majorHAnsi" w:cstheme="majorHAnsi"/>
          <w:sz w:val="24"/>
          <w:szCs w:val="24"/>
        </w:rPr>
        <w:t xml:space="preserve">could be suggested there </w:t>
      </w:r>
      <w:r w:rsidR="004A178C" w:rsidRPr="0018736D">
        <w:rPr>
          <w:rFonts w:asciiTheme="majorHAnsi" w:hAnsiTheme="majorHAnsi" w:cstheme="majorHAnsi"/>
          <w:sz w:val="24"/>
          <w:szCs w:val="24"/>
        </w:rPr>
        <w:t>are three</w:t>
      </w:r>
      <w:r w:rsidRPr="0018736D">
        <w:rPr>
          <w:rFonts w:asciiTheme="majorHAnsi" w:hAnsiTheme="majorHAnsi" w:cstheme="majorHAnsi"/>
          <w:sz w:val="24"/>
          <w:szCs w:val="24"/>
        </w:rPr>
        <w:t xml:space="preserve"> </w:t>
      </w:r>
      <w:r w:rsidR="004A178C" w:rsidRPr="0018736D">
        <w:rPr>
          <w:rFonts w:asciiTheme="majorHAnsi" w:hAnsiTheme="majorHAnsi" w:cstheme="majorHAnsi"/>
          <w:sz w:val="24"/>
          <w:szCs w:val="24"/>
        </w:rPr>
        <w:t>groups of people who have had their confidence and trust in police decline</w:t>
      </w:r>
      <w:r w:rsidRPr="0018736D">
        <w:rPr>
          <w:rFonts w:asciiTheme="majorHAnsi" w:hAnsiTheme="majorHAnsi" w:cstheme="majorHAnsi"/>
          <w:sz w:val="24"/>
          <w:szCs w:val="24"/>
        </w:rPr>
        <w:t xml:space="preserve"> the </w:t>
      </w:r>
      <w:r w:rsidR="007B03F5" w:rsidRPr="0018736D">
        <w:rPr>
          <w:rFonts w:asciiTheme="majorHAnsi" w:hAnsiTheme="majorHAnsi" w:cstheme="majorHAnsi"/>
          <w:sz w:val="24"/>
          <w:szCs w:val="24"/>
        </w:rPr>
        <w:t>most:</w:t>
      </w:r>
      <w:r w:rsidR="004A178C" w:rsidRPr="0018736D">
        <w:rPr>
          <w:rFonts w:asciiTheme="majorHAnsi" w:hAnsiTheme="majorHAnsi" w:cstheme="majorHAnsi"/>
          <w:sz w:val="24"/>
          <w:szCs w:val="24"/>
        </w:rPr>
        <w:t xml:space="preserve"> women and girls, </w:t>
      </w:r>
      <w:r w:rsidR="00DF5D16" w:rsidRPr="0018736D">
        <w:rPr>
          <w:rFonts w:asciiTheme="majorHAnsi" w:hAnsiTheme="majorHAnsi" w:cstheme="majorHAnsi"/>
          <w:sz w:val="24"/>
          <w:szCs w:val="24"/>
        </w:rPr>
        <w:t>LGBTQ</w:t>
      </w:r>
      <w:r w:rsidR="002B34A6" w:rsidRPr="0018736D">
        <w:rPr>
          <w:rFonts w:asciiTheme="majorHAnsi" w:hAnsiTheme="majorHAnsi" w:cstheme="majorHAnsi"/>
          <w:sz w:val="24"/>
          <w:szCs w:val="24"/>
        </w:rPr>
        <w:t>, and minority groups</w:t>
      </w:r>
      <w:r w:rsidR="00D24977" w:rsidRPr="0018736D">
        <w:rPr>
          <w:rFonts w:asciiTheme="majorHAnsi" w:hAnsiTheme="majorHAnsi" w:cstheme="majorHAnsi"/>
          <w:sz w:val="24"/>
          <w:szCs w:val="24"/>
        </w:rPr>
        <w:t xml:space="preserve"> (</w:t>
      </w:r>
      <w:proofErr w:type="spellStart"/>
      <w:r w:rsidR="00D24977" w:rsidRPr="0018736D">
        <w:rPr>
          <w:rFonts w:asciiTheme="majorHAnsi" w:hAnsiTheme="majorHAnsi" w:cstheme="majorHAnsi"/>
          <w:sz w:val="24"/>
          <w:szCs w:val="24"/>
        </w:rPr>
        <w:t>Mynenko</w:t>
      </w:r>
      <w:proofErr w:type="spellEnd"/>
      <w:r w:rsidR="00D24977" w:rsidRPr="0018736D">
        <w:rPr>
          <w:rFonts w:asciiTheme="majorHAnsi" w:hAnsiTheme="majorHAnsi" w:cstheme="majorHAnsi"/>
          <w:sz w:val="24"/>
          <w:szCs w:val="24"/>
        </w:rPr>
        <w:t xml:space="preserve"> and </w:t>
      </w:r>
      <w:proofErr w:type="spellStart"/>
      <w:r w:rsidR="00D24977" w:rsidRPr="0018736D">
        <w:rPr>
          <w:rFonts w:asciiTheme="majorHAnsi" w:hAnsiTheme="majorHAnsi" w:cstheme="majorHAnsi"/>
          <w:sz w:val="24"/>
          <w:szCs w:val="24"/>
        </w:rPr>
        <w:t>Ditcham</w:t>
      </w:r>
      <w:proofErr w:type="spellEnd"/>
      <w:r w:rsidR="00D24977" w:rsidRPr="0018736D">
        <w:rPr>
          <w:rFonts w:asciiTheme="majorHAnsi" w:hAnsiTheme="majorHAnsi" w:cstheme="majorHAnsi"/>
          <w:sz w:val="24"/>
          <w:szCs w:val="24"/>
        </w:rPr>
        <w:t>, 2022).</w:t>
      </w:r>
    </w:p>
    <w:p w14:paraId="2AB18841" w14:textId="71287BCC" w:rsidR="004A178C" w:rsidRPr="0018736D" w:rsidRDefault="004A178C" w:rsidP="0018736D">
      <w:pPr>
        <w:tabs>
          <w:tab w:val="left" w:pos="3170"/>
        </w:tabs>
        <w:spacing w:line="360" w:lineRule="auto"/>
        <w:rPr>
          <w:rFonts w:asciiTheme="majorHAnsi" w:hAnsiTheme="majorHAnsi" w:cstheme="majorHAnsi"/>
          <w:sz w:val="24"/>
          <w:szCs w:val="24"/>
        </w:rPr>
      </w:pPr>
    </w:p>
    <w:p w14:paraId="19BEAD4F" w14:textId="24322BB3" w:rsidR="000E5382" w:rsidRPr="000E5382" w:rsidRDefault="009B1F1A" w:rsidP="0018736D">
      <w:pPr>
        <w:tabs>
          <w:tab w:val="left" w:pos="3170"/>
        </w:tabs>
        <w:spacing w:line="360" w:lineRule="auto"/>
        <w:rPr>
          <w:rStyle w:val="Hyperlink"/>
          <w:rFonts w:asciiTheme="majorHAnsi" w:hAnsiTheme="majorHAnsi" w:cstheme="majorHAnsi"/>
          <w:color w:val="auto"/>
          <w:sz w:val="24"/>
          <w:szCs w:val="24"/>
          <w:u w:val="none"/>
        </w:rPr>
      </w:pPr>
      <w:r w:rsidRPr="0018736D">
        <w:rPr>
          <w:rFonts w:asciiTheme="majorHAnsi" w:hAnsiTheme="majorHAnsi" w:cstheme="majorHAnsi"/>
          <w:sz w:val="24"/>
          <w:szCs w:val="24"/>
        </w:rPr>
        <w:lastRenderedPageBreak/>
        <w:t>The lack of confidence and trust in police can have a huge effect on investigating crimes of all types</w:t>
      </w:r>
      <w:r w:rsidR="00EC7426" w:rsidRPr="0018736D">
        <w:rPr>
          <w:rFonts w:asciiTheme="majorHAnsi" w:hAnsiTheme="majorHAnsi" w:cstheme="majorHAnsi"/>
          <w:sz w:val="24"/>
          <w:szCs w:val="24"/>
        </w:rPr>
        <w:t>,</w:t>
      </w:r>
      <w:r w:rsidRPr="0018736D">
        <w:rPr>
          <w:rFonts w:asciiTheme="majorHAnsi" w:hAnsiTheme="majorHAnsi" w:cstheme="majorHAnsi"/>
          <w:sz w:val="24"/>
          <w:szCs w:val="24"/>
        </w:rPr>
        <w:t xml:space="preserve"> as </w:t>
      </w:r>
      <w:r w:rsidR="00320832" w:rsidRPr="0018736D">
        <w:rPr>
          <w:rFonts w:asciiTheme="majorHAnsi" w:hAnsiTheme="majorHAnsi" w:cstheme="majorHAnsi"/>
          <w:sz w:val="24"/>
          <w:szCs w:val="24"/>
        </w:rPr>
        <w:t xml:space="preserve">research suggests trust enhances legitimacy which in turn encourages </w:t>
      </w:r>
      <w:r w:rsidRPr="0018736D">
        <w:rPr>
          <w:rFonts w:asciiTheme="majorHAnsi" w:hAnsiTheme="majorHAnsi" w:cstheme="majorHAnsi"/>
          <w:sz w:val="24"/>
          <w:szCs w:val="24"/>
        </w:rPr>
        <w:t xml:space="preserve">the public </w:t>
      </w:r>
      <w:r w:rsidR="00320832" w:rsidRPr="0018736D">
        <w:rPr>
          <w:rFonts w:asciiTheme="majorHAnsi" w:hAnsiTheme="majorHAnsi" w:cstheme="majorHAnsi"/>
          <w:sz w:val="24"/>
          <w:szCs w:val="24"/>
        </w:rPr>
        <w:t xml:space="preserve">to ‘work’ </w:t>
      </w:r>
      <w:r w:rsidR="00EC7426" w:rsidRPr="0018736D">
        <w:rPr>
          <w:rFonts w:asciiTheme="majorHAnsi" w:hAnsiTheme="majorHAnsi" w:cstheme="majorHAnsi"/>
          <w:sz w:val="24"/>
          <w:szCs w:val="24"/>
        </w:rPr>
        <w:t xml:space="preserve">with the police but </w:t>
      </w:r>
      <w:r w:rsidR="00320832" w:rsidRPr="0018736D">
        <w:rPr>
          <w:rFonts w:asciiTheme="majorHAnsi" w:hAnsiTheme="majorHAnsi" w:cstheme="majorHAnsi"/>
          <w:sz w:val="24"/>
          <w:szCs w:val="24"/>
        </w:rPr>
        <w:t xml:space="preserve">if there </w:t>
      </w:r>
      <w:r w:rsidR="00EC7426" w:rsidRPr="0018736D">
        <w:rPr>
          <w:rFonts w:asciiTheme="majorHAnsi" w:hAnsiTheme="majorHAnsi" w:cstheme="majorHAnsi"/>
          <w:sz w:val="24"/>
          <w:szCs w:val="24"/>
        </w:rPr>
        <w:t xml:space="preserve">if the trust breaks down the public no longer want to ‘work’ with police. This in turn effects how well </w:t>
      </w:r>
      <w:r w:rsidR="007B03F5" w:rsidRPr="0018736D">
        <w:rPr>
          <w:rFonts w:asciiTheme="majorHAnsi" w:hAnsiTheme="majorHAnsi" w:cstheme="majorHAnsi"/>
          <w:sz w:val="24"/>
          <w:szCs w:val="24"/>
        </w:rPr>
        <w:t>officers</w:t>
      </w:r>
      <w:r w:rsidR="00EC7426" w:rsidRPr="0018736D">
        <w:rPr>
          <w:rFonts w:asciiTheme="majorHAnsi" w:hAnsiTheme="majorHAnsi" w:cstheme="majorHAnsi"/>
          <w:sz w:val="24"/>
          <w:szCs w:val="24"/>
        </w:rPr>
        <w:t xml:space="preserve"> can investigate crimes for example, the may </w:t>
      </w:r>
      <w:proofErr w:type="gramStart"/>
      <w:r w:rsidR="00EC7426" w:rsidRPr="0018736D">
        <w:rPr>
          <w:rFonts w:asciiTheme="majorHAnsi" w:hAnsiTheme="majorHAnsi" w:cstheme="majorHAnsi"/>
          <w:sz w:val="24"/>
          <w:szCs w:val="24"/>
        </w:rPr>
        <w:t>not have</w:t>
      </w:r>
      <w:proofErr w:type="gramEnd"/>
      <w:r w:rsidR="00EC7426" w:rsidRPr="0018736D">
        <w:rPr>
          <w:rFonts w:asciiTheme="majorHAnsi" w:hAnsiTheme="majorHAnsi" w:cstheme="majorHAnsi"/>
          <w:sz w:val="24"/>
          <w:szCs w:val="24"/>
        </w:rPr>
        <w:t xml:space="preserve"> the full picture of the incident as the public have not been forthcoming or provided all of the evidence that they have. Furthermore, </w:t>
      </w:r>
      <w:r w:rsidR="007B03F5" w:rsidRPr="0018736D">
        <w:rPr>
          <w:rFonts w:asciiTheme="majorHAnsi" w:hAnsiTheme="majorHAnsi" w:cstheme="majorHAnsi"/>
          <w:sz w:val="24"/>
          <w:szCs w:val="24"/>
        </w:rPr>
        <w:t xml:space="preserve">it takes away the principle </w:t>
      </w:r>
      <w:r w:rsidR="00EC7426" w:rsidRPr="0018736D">
        <w:rPr>
          <w:rFonts w:asciiTheme="majorHAnsi" w:hAnsiTheme="majorHAnsi" w:cstheme="majorHAnsi"/>
          <w:sz w:val="24"/>
          <w:szCs w:val="24"/>
        </w:rPr>
        <w:t>‘policing with consent</w:t>
      </w:r>
      <w:r w:rsidR="007B03F5" w:rsidRPr="0018736D">
        <w:rPr>
          <w:rFonts w:asciiTheme="majorHAnsi" w:hAnsiTheme="majorHAnsi" w:cstheme="majorHAnsi"/>
          <w:sz w:val="24"/>
          <w:szCs w:val="24"/>
        </w:rPr>
        <w:t xml:space="preserve">’ </w:t>
      </w:r>
      <w:r w:rsidR="00D24977" w:rsidRPr="0018736D">
        <w:rPr>
          <w:rFonts w:asciiTheme="majorHAnsi" w:hAnsiTheme="majorHAnsi" w:cstheme="majorHAnsi"/>
          <w:sz w:val="24"/>
          <w:szCs w:val="24"/>
        </w:rPr>
        <w:t>(Farrow, 2022).</w:t>
      </w:r>
    </w:p>
    <w:p w14:paraId="4B011076" w14:textId="77777777" w:rsidR="000E5382" w:rsidRPr="0018736D" w:rsidRDefault="000E5382" w:rsidP="0018736D">
      <w:pPr>
        <w:tabs>
          <w:tab w:val="left" w:pos="3170"/>
        </w:tabs>
        <w:spacing w:line="360" w:lineRule="auto"/>
        <w:rPr>
          <w:rStyle w:val="Hyperlink"/>
          <w:rFonts w:asciiTheme="majorHAnsi" w:hAnsiTheme="majorHAnsi" w:cstheme="majorHAnsi"/>
          <w:color w:val="auto"/>
          <w:sz w:val="24"/>
          <w:szCs w:val="24"/>
          <w:u w:val="none"/>
        </w:rPr>
      </w:pPr>
    </w:p>
    <w:p w14:paraId="49CB9B33" w14:textId="02AF2DA5" w:rsidR="007C6396" w:rsidRPr="0018736D" w:rsidRDefault="004B5561" w:rsidP="0018736D">
      <w:pPr>
        <w:tabs>
          <w:tab w:val="left" w:pos="3170"/>
        </w:tabs>
        <w:spacing w:line="360" w:lineRule="auto"/>
        <w:rPr>
          <w:rStyle w:val="Hyperlink"/>
          <w:rFonts w:asciiTheme="majorHAnsi" w:hAnsiTheme="majorHAnsi" w:cstheme="majorHAnsi"/>
          <w:color w:val="auto"/>
          <w:sz w:val="24"/>
          <w:szCs w:val="24"/>
          <w:u w:val="none"/>
        </w:rPr>
      </w:pPr>
      <w:r w:rsidRPr="0018736D">
        <w:rPr>
          <w:rStyle w:val="Hyperlink"/>
          <w:rFonts w:asciiTheme="majorHAnsi" w:hAnsiTheme="majorHAnsi" w:cstheme="majorHAnsi"/>
          <w:color w:val="auto"/>
          <w:sz w:val="24"/>
          <w:szCs w:val="24"/>
          <w:u w:val="none"/>
        </w:rPr>
        <w:t xml:space="preserve">The phrase </w:t>
      </w:r>
      <w:r w:rsidR="00FE1E76" w:rsidRPr="0018736D">
        <w:rPr>
          <w:rStyle w:val="Hyperlink"/>
          <w:rFonts w:asciiTheme="majorHAnsi" w:hAnsiTheme="majorHAnsi" w:cstheme="majorHAnsi"/>
          <w:color w:val="auto"/>
          <w:sz w:val="24"/>
          <w:szCs w:val="24"/>
          <w:u w:val="none"/>
        </w:rPr>
        <w:t xml:space="preserve">‘policing by consent’ is referring to Sir Robert Peel’s </w:t>
      </w:r>
      <w:r w:rsidR="004C0D3B" w:rsidRPr="0018736D">
        <w:rPr>
          <w:rStyle w:val="Hyperlink"/>
          <w:rFonts w:asciiTheme="majorHAnsi" w:hAnsiTheme="majorHAnsi" w:cstheme="majorHAnsi"/>
          <w:color w:val="auto"/>
          <w:sz w:val="24"/>
          <w:szCs w:val="24"/>
          <w:u w:val="none"/>
        </w:rPr>
        <w:t>nine principles of policing</w:t>
      </w:r>
      <w:r w:rsidR="007C6396" w:rsidRPr="0018736D">
        <w:rPr>
          <w:rStyle w:val="Hyperlink"/>
          <w:rFonts w:asciiTheme="majorHAnsi" w:hAnsiTheme="majorHAnsi" w:cstheme="majorHAnsi"/>
          <w:color w:val="auto"/>
          <w:sz w:val="24"/>
          <w:szCs w:val="24"/>
          <w:u w:val="none"/>
        </w:rPr>
        <w:t>. The principles highlight how officers need to recognise that their ability to fulfil their roles and duties is “dependant on the publics’ approval” and thus they need to be able to maintain the publics respect</w:t>
      </w:r>
      <w:r w:rsidR="00033BFD" w:rsidRPr="0018736D">
        <w:rPr>
          <w:rStyle w:val="Hyperlink"/>
          <w:rFonts w:asciiTheme="majorHAnsi" w:hAnsiTheme="majorHAnsi" w:cstheme="majorHAnsi"/>
          <w:color w:val="auto"/>
          <w:sz w:val="24"/>
          <w:szCs w:val="24"/>
          <w:u w:val="none"/>
        </w:rPr>
        <w:t xml:space="preserve"> and </w:t>
      </w:r>
      <w:proofErr w:type="gramStart"/>
      <w:r w:rsidR="00033BFD" w:rsidRPr="0018736D">
        <w:rPr>
          <w:rStyle w:val="Hyperlink"/>
          <w:rFonts w:asciiTheme="majorHAnsi" w:hAnsiTheme="majorHAnsi" w:cstheme="majorHAnsi"/>
          <w:color w:val="auto"/>
          <w:sz w:val="24"/>
          <w:szCs w:val="24"/>
          <w:u w:val="none"/>
        </w:rPr>
        <w:t>in order to</w:t>
      </w:r>
      <w:proofErr w:type="gramEnd"/>
      <w:r w:rsidR="00033BFD" w:rsidRPr="0018736D">
        <w:rPr>
          <w:rStyle w:val="Hyperlink"/>
          <w:rFonts w:asciiTheme="majorHAnsi" w:hAnsiTheme="majorHAnsi" w:cstheme="majorHAnsi"/>
          <w:color w:val="auto"/>
          <w:sz w:val="24"/>
          <w:szCs w:val="24"/>
          <w:u w:val="none"/>
        </w:rPr>
        <w:t xml:space="preserve"> achieve that respect officers will have to “secure the willing cooperation of the public.” Similarly, the principles highlight how the publics respect and cooperation can be secured, for example, to only use physical force as a last resort, by being impartial by offering an individual service to all which is not a limited service depending on a </w:t>
      </w:r>
      <w:proofErr w:type="spellStart"/>
      <w:r w:rsidR="00033BFD" w:rsidRPr="0018736D">
        <w:rPr>
          <w:rStyle w:val="Hyperlink"/>
          <w:rFonts w:asciiTheme="majorHAnsi" w:hAnsiTheme="majorHAnsi" w:cstheme="majorHAnsi"/>
          <w:color w:val="auto"/>
          <w:sz w:val="24"/>
          <w:szCs w:val="24"/>
          <w:u w:val="none"/>
        </w:rPr>
        <w:t>persons</w:t>
      </w:r>
      <w:proofErr w:type="spellEnd"/>
      <w:r w:rsidR="00033BFD" w:rsidRPr="0018736D">
        <w:rPr>
          <w:rStyle w:val="Hyperlink"/>
          <w:rFonts w:asciiTheme="majorHAnsi" w:hAnsiTheme="majorHAnsi" w:cstheme="majorHAnsi"/>
          <w:color w:val="auto"/>
          <w:sz w:val="24"/>
          <w:szCs w:val="24"/>
          <w:u w:val="none"/>
        </w:rPr>
        <w:t xml:space="preserve"> wealth and status, to remember the tradition that “the police are the public and the public are the police” and to recognise that the role of police officer is not to be judge and jury but to be evidence gatherers. </w:t>
      </w:r>
    </w:p>
    <w:p w14:paraId="54500B74" w14:textId="1FD3AE25" w:rsidR="000F19B3" w:rsidRPr="0018736D" w:rsidRDefault="000F19B3" w:rsidP="0018736D">
      <w:pPr>
        <w:tabs>
          <w:tab w:val="left" w:pos="3170"/>
        </w:tabs>
        <w:spacing w:line="360" w:lineRule="auto"/>
        <w:rPr>
          <w:rFonts w:asciiTheme="majorHAnsi" w:hAnsiTheme="majorHAnsi" w:cstheme="majorHAnsi"/>
          <w:sz w:val="24"/>
          <w:szCs w:val="24"/>
        </w:rPr>
      </w:pPr>
    </w:p>
    <w:p w14:paraId="62334C61" w14:textId="07CB874A" w:rsidR="00E840B1" w:rsidRDefault="004B5561" w:rsidP="0018736D">
      <w:pPr>
        <w:tabs>
          <w:tab w:val="left" w:pos="3170"/>
        </w:tabs>
        <w:spacing w:line="360" w:lineRule="auto"/>
        <w:rPr>
          <w:rFonts w:asciiTheme="majorHAnsi" w:hAnsiTheme="majorHAnsi" w:cstheme="majorHAnsi"/>
          <w:sz w:val="24"/>
          <w:szCs w:val="24"/>
        </w:rPr>
      </w:pPr>
      <w:r w:rsidRPr="0018736D">
        <w:rPr>
          <w:rFonts w:asciiTheme="majorHAnsi" w:hAnsiTheme="majorHAnsi" w:cstheme="majorHAnsi"/>
          <w:sz w:val="24"/>
          <w:szCs w:val="24"/>
        </w:rPr>
        <w:t>UK p</w:t>
      </w:r>
      <w:r w:rsidR="000F19B3" w:rsidRPr="0018736D">
        <w:rPr>
          <w:rFonts w:asciiTheme="majorHAnsi" w:hAnsiTheme="majorHAnsi" w:cstheme="majorHAnsi"/>
          <w:sz w:val="24"/>
          <w:szCs w:val="24"/>
        </w:rPr>
        <w:t>olicing with consent is unique within the world</w:t>
      </w:r>
      <w:r w:rsidR="00E840B1" w:rsidRPr="0018736D">
        <w:rPr>
          <w:rFonts w:asciiTheme="majorHAnsi" w:hAnsiTheme="majorHAnsi" w:cstheme="majorHAnsi"/>
          <w:sz w:val="24"/>
          <w:szCs w:val="24"/>
        </w:rPr>
        <w:t>, th</w:t>
      </w:r>
      <w:r w:rsidRPr="0018736D">
        <w:rPr>
          <w:rFonts w:asciiTheme="majorHAnsi" w:hAnsiTheme="majorHAnsi" w:cstheme="majorHAnsi"/>
          <w:sz w:val="24"/>
          <w:szCs w:val="24"/>
        </w:rPr>
        <w:t xml:space="preserve">ey </w:t>
      </w:r>
      <w:r w:rsidR="000F19B3" w:rsidRPr="0018736D">
        <w:rPr>
          <w:rFonts w:asciiTheme="majorHAnsi" w:hAnsiTheme="majorHAnsi" w:cstheme="majorHAnsi"/>
          <w:sz w:val="24"/>
          <w:szCs w:val="24"/>
        </w:rPr>
        <w:t xml:space="preserve">police exclusively from public cooperation, although it is highlighted policing by consent refers to common consent from the </w:t>
      </w:r>
      <w:r w:rsidR="00E840B1" w:rsidRPr="0018736D">
        <w:rPr>
          <w:rFonts w:asciiTheme="majorHAnsi" w:hAnsiTheme="majorHAnsi" w:cstheme="majorHAnsi"/>
          <w:sz w:val="24"/>
          <w:szCs w:val="24"/>
        </w:rPr>
        <w:t>public, not</w:t>
      </w:r>
      <w:r w:rsidRPr="0018736D">
        <w:rPr>
          <w:rFonts w:asciiTheme="majorHAnsi" w:hAnsiTheme="majorHAnsi" w:cstheme="majorHAnsi"/>
          <w:sz w:val="24"/>
          <w:szCs w:val="24"/>
        </w:rPr>
        <w:t xml:space="preserve"> </w:t>
      </w:r>
      <w:r w:rsidR="000F19B3" w:rsidRPr="0018736D">
        <w:rPr>
          <w:rFonts w:asciiTheme="majorHAnsi" w:hAnsiTheme="majorHAnsi" w:cstheme="majorHAnsi"/>
          <w:sz w:val="24"/>
          <w:szCs w:val="24"/>
        </w:rPr>
        <w:t>consent of an individual as no individual can</w:t>
      </w:r>
      <w:r w:rsidRPr="0018736D">
        <w:rPr>
          <w:rFonts w:asciiTheme="majorHAnsi" w:hAnsiTheme="majorHAnsi" w:cstheme="majorHAnsi"/>
          <w:sz w:val="24"/>
          <w:szCs w:val="24"/>
        </w:rPr>
        <w:t xml:space="preserve"> </w:t>
      </w:r>
      <w:r w:rsidR="000F19B3" w:rsidRPr="0018736D">
        <w:rPr>
          <w:rFonts w:asciiTheme="majorHAnsi" w:hAnsiTheme="majorHAnsi" w:cstheme="majorHAnsi"/>
          <w:sz w:val="24"/>
          <w:szCs w:val="24"/>
        </w:rPr>
        <w:t>withdraw their consent from police or the law.</w:t>
      </w:r>
    </w:p>
    <w:p w14:paraId="2611C6F0" w14:textId="77777777" w:rsidR="0086303E" w:rsidRPr="0018736D" w:rsidRDefault="0086303E" w:rsidP="0018736D">
      <w:pPr>
        <w:tabs>
          <w:tab w:val="left" w:pos="3170"/>
        </w:tabs>
        <w:spacing w:line="360" w:lineRule="auto"/>
        <w:rPr>
          <w:rFonts w:asciiTheme="majorHAnsi" w:hAnsiTheme="majorHAnsi" w:cstheme="majorHAnsi"/>
          <w:sz w:val="24"/>
          <w:szCs w:val="24"/>
        </w:rPr>
      </w:pPr>
    </w:p>
    <w:p w14:paraId="5A295CD0" w14:textId="1ABEDEE7" w:rsidR="00A84CB4" w:rsidRPr="0018736D" w:rsidRDefault="00A84CB4" w:rsidP="0018736D">
      <w:pPr>
        <w:tabs>
          <w:tab w:val="left" w:pos="3170"/>
        </w:tabs>
        <w:spacing w:line="360" w:lineRule="auto"/>
        <w:rPr>
          <w:rFonts w:asciiTheme="majorHAnsi" w:hAnsiTheme="majorHAnsi" w:cstheme="majorHAnsi"/>
          <w:sz w:val="24"/>
          <w:szCs w:val="24"/>
        </w:rPr>
      </w:pPr>
      <w:r w:rsidRPr="0018736D">
        <w:rPr>
          <w:rFonts w:asciiTheme="majorHAnsi" w:hAnsiTheme="majorHAnsi" w:cstheme="majorHAnsi"/>
          <w:sz w:val="24"/>
          <w:szCs w:val="24"/>
        </w:rPr>
        <w:t>In conclusion, the confidence and trust in UK police in the past few years have been damaged</w:t>
      </w:r>
      <w:r w:rsidR="005B2002" w:rsidRPr="0018736D">
        <w:rPr>
          <w:rFonts w:asciiTheme="majorHAnsi" w:hAnsiTheme="majorHAnsi" w:cstheme="majorHAnsi"/>
          <w:sz w:val="24"/>
          <w:szCs w:val="24"/>
        </w:rPr>
        <w:t xml:space="preserve"> due to recent events </w:t>
      </w:r>
      <w:r w:rsidRPr="0018736D">
        <w:rPr>
          <w:rFonts w:asciiTheme="majorHAnsi" w:hAnsiTheme="majorHAnsi" w:cstheme="majorHAnsi"/>
          <w:sz w:val="24"/>
          <w:szCs w:val="24"/>
        </w:rPr>
        <w:t xml:space="preserve">and as policing in the UK </w:t>
      </w:r>
      <w:r w:rsidR="005B2002" w:rsidRPr="0018736D">
        <w:rPr>
          <w:rFonts w:asciiTheme="majorHAnsi" w:hAnsiTheme="majorHAnsi" w:cstheme="majorHAnsi"/>
          <w:sz w:val="24"/>
          <w:szCs w:val="24"/>
        </w:rPr>
        <w:t xml:space="preserve">relies on the public working and consenting to the police service in the UK it can cause issues if this becomes damaged, as the public no longer feel they can trust the police and as a result do not want to work with officers when a crime has been committed. The police will often ask the public for help when investigating crimes such as asking witnesses to come forward, however the public are not going to do this if the trust has been broken. After recent events it is evident the police are going to have to </w:t>
      </w:r>
      <w:r w:rsidR="005B2002" w:rsidRPr="0018736D">
        <w:rPr>
          <w:rFonts w:asciiTheme="majorHAnsi" w:hAnsiTheme="majorHAnsi" w:cstheme="majorHAnsi"/>
          <w:sz w:val="24"/>
          <w:szCs w:val="24"/>
        </w:rPr>
        <w:lastRenderedPageBreak/>
        <w:t xml:space="preserve">build and improve the </w:t>
      </w:r>
      <w:proofErr w:type="gramStart"/>
      <w:r w:rsidR="005B2002" w:rsidRPr="0018736D">
        <w:rPr>
          <w:rFonts w:asciiTheme="majorHAnsi" w:hAnsiTheme="majorHAnsi" w:cstheme="majorHAnsi"/>
          <w:sz w:val="24"/>
          <w:szCs w:val="24"/>
        </w:rPr>
        <w:t>relationship</w:t>
      </w:r>
      <w:proofErr w:type="gramEnd"/>
      <w:r w:rsidR="005B2002" w:rsidRPr="0018736D">
        <w:rPr>
          <w:rFonts w:asciiTheme="majorHAnsi" w:hAnsiTheme="majorHAnsi" w:cstheme="majorHAnsi"/>
          <w:sz w:val="24"/>
          <w:szCs w:val="24"/>
        </w:rPr>
        <w:t xml:space="preserve"> they have with the public again to ensure they continue to adhere to the </w:t>
      </w:r>
      <w:proofErr w:type="spellStart"/>
      <w:r w:rsidR="005B2002" w:rsidRPr="0018736D">
        <w:rPr>
          <w:rFonts w:asciiTheme="majorHAnsi" w:hAnsiTheme="majorHAnsi" w:cstheme="majorHAnsi"/>
          <w:sz w:val="24"/>
          <w:szCs w:val="24"/>
        </w:rPr>
        <w:t>Peelian</w:t>
      </w:r>
      <w:proofErr w:type="spellEnd"/>
      <w:r w:rsidR="005B2002" w:rsidRPr="0018736D">
        <w:rPr>
          <w:rFonts w:asciiTheme="majorHAnsi" w:hAnsiTheme="majorHAnsi" w:cstheme="majorHAnsi"/>
          <w:sz w:val="24"/>
          <w:szCs w:val="24"/>
        </w:rPr>
        <w:t xml:space="preserve"> principles.</w:t>
      </w:r>
    </w:p>
    <w:p w14:paraId="2779F3A6" w14:textId="0C84F5D5" w:rsidR="0062124F" w:rsidRPr="0018736D" w:rsidRDefault="0062124F" w:rsidP="0018736D">
      <w:pPr>
        <w:tabs>
          <w:tab w:val="left" w:pos="3170"/>
        </w:tabs>
        <w:spacing w:line="360" w:lineRule="auto"/>
        <w:rPr>
          <w:rFonts w:asciiTheme="majorHAnsi" w:hAnsiTheme="majorHAnsi" w:cstheme="majorHAnsi"/>
          <w:sz w:val="24"/>
          <w:szCs w:val="24"/>
        </w:rPr>
      </w:pPr>
    </w:p>
    <w:p w14:paraId="73E3B247" w14:textId="77777777" w:rsidR="000A45A8" w:rsidRPr="0018736D" w:rsidRDefault="000A45A8" w:rsidP="0018736D">
      <w:pPr>
        <w:spacing w:line="360" w:lineRule="auto"/>
        <w:ind w:right="531"/>
        <w:rPr>
          <w:rFonts w:asciiTheme="majorHAnsi" w:hAnsiTheme="majorHAnsi" w:cstheme="majorHAnsi"/>
          <w:sz w:val="24"/>
          <w:szCs w:val="24"/>
        </w:rPr>
      </w:pPr>
      <w:r w:rsidRPr="0018736D">
        <w:rPr>
          <w:rFonts w:asciiTheme="majorHAnsi" w:hAnsiTheme="majorHAnsi" w:cstheme="majorHAnsi"/>
          <w:sz w:val="24"/>
          <w:szCs w:val="24"/>
        </w:rPr>
        <w:t>Word count 921</w:t>
      </w:r>
    </w:p>
    <w:p w14:paraId="1734BCD1" w14:textId="77777777" w:rsidR="0062124F" w:rsidRPr="0018736D" w:rsidRDefault="0062124F" w:rsidP="0018736D">
      <w:pPr>
        <w:spacing w:line="360" w:lineRule="auto"/>
        <w:ind w:right="531"/>
        <w:rPr>
          <w:rFonts w:asciiTheme="majorHAnsi" w:hAnsiTheme="majorHAnsi" w:cstheme="majorHAnsi"/>
          <w:sz w:val="24"/>
          <w:szCs w:val="24"/>
        </w:rPr>
      </w:pPr>
    </w:p>
    <w:p w14:paraId="70B9DD88" w14:textId="00B9AC29" w:rsidR="0062124F" w:rsidRPr="0018736D" w:rsidRDefault="0062124F" w:rsidP="0018736D">
      <w:pPr>
        <w:spacing w:line="360" w:lineRule="auto"/>
        <w:ind w:right="531"/>
        <w:rPr>
          <w:rFonts w:asciiTheme="majorHAnsi" w:eastAsia="Calibri" w:hAnsiTheme="majorHAnsi" w:cstheme="majorHAnsi"/>
          <w:b/>
          <w:bCs/>
          <w:sz w:val="24"/>
          <w:szCs w:val="24"/>
        </w:rPr>
      </w:pPr>
      <w:r w:rsidRPr="0018736D">
        <w:rPr>
          <w:rFonts w:asciiTheme="majorHAnsi" w:hAnsiTheme="majorHAnsi" w:cstheme="majorHAnsi"/>
          <w:b/>
          <w:bCs/>
          <w:sz w:val="24"/>
          <w:szCs w:val="24"/>
        </w:rPr>
        <w:t xml:space="preserve">Q3. </w:t>
      </w:r>
      <w:r w:rsidRPr="0018736D">
        <w:rPr>
          <w:rFonts w:asciiTheme="majorHAnsi" w:eastAsia="Calibri" w:hAnsiTheme="majorHAnsi" w:cstheme="majorHAnsi"/>
          <w:b/>
          <w:bCs/>
          <w:sz w:val="24"/>
          <w:szCs w:val="24"/>
          <w:u w:val="single"/>
        </w:rPr>
        <w:t>Critically evaluate</w:t>
      </w:r>
      <w:r w:rsidRPr="0018736D">
        <w:rPr>
          <w:rFonts w:asciiTheme="majorHAnsi" w:eastAsia="Calibri" w:hAnsiTheme="majorHAnsi" w:cstheme="majorHAnsi"/>
          <w:b/>
          <w:bCs/>
          <w:sz w:val="24"/>
          <w:szCs w:val="24"/>
        </w:rPr>
        <w:t xml:space="preserve"> the effectiveness of crime prevention strategies in relation to Serious and Organised Crime.</w:t>
      </w:r>
    </w:p>
    <w:p w14:paraId="2B3EE2C0" w14:textId="116E3545" w:rsidR="00EA27EE" w:rsidRPr="0018736D" w:rsidRDefault="00EA27EE" w:rsidP="0018736D">
      <w:pPr>
        <w:spacing w:line="360" w:lineRule="auto"/>
        <w:ind w:right="531"/>
        <w:rPr>
          <w:rFonts w:asciiTheme="majorHAnsi" w:eastAsia="Calibri" w:hAnsiTheme="majorHAnsi" w:cstheme="majorHAnsi"/>
          <w:b/>
          <w:bCs/>
          <w:sz w:val="24"/>
          <w:szCs w:val="24"/>
        </w:rPr>
      </w:pPr>
    </w:p>
    <w:p w14:paraId="5EF907D5" w14:textId="47BB102F" w:rsidR="0098534D" w:rsidRPr="0018736D" w:rsidRDefault="0098534D" w:rsidP="0018736D">
      <w:pPr>
        <w:tabs>
          <w:tab w:val="left" w:pos="3170"/>
        </w:tabs>
        <w:spacing w:line="360" w:lineRule="auto"/>
        <w:rPr>
          <w:rFonts w:asciiTheme="majorHAnsi" w:hAnsiTheme="majorHAnsi" w:cstheme="majorHAnsi"/>
          <w:sz w:val="24"/>
          <w:szCs w:val="24"/>
        </w:rPr>
      </w:pPr>
      <w:r w:rsidRPr="0018736D">
        <w:rPr>
          <w:rFonts w:asciiTheme="majorHAnsi" w:hAnsiTheme="majorHAnsi" w:cstheme="majorHAnsi"/>
          <w:sz w:val="24"/>
          <w:szCs w:val="24"/>
        </w:rPr>
        <w:t xml:space="preserve">Serious Organised Crime (SOC) </w:t>
      </w:r>
      <w:r w:rsidR="00956AD2" w:rsidRPr="0018736D">
        <w:rPr>
          <w:rFonts w:asciiTheme="majorHAnsi" w:hAnsiTheme="majorHAnsi" w:cstheme="majorHAnsi"/>
          <w:sz w:val="24"/>
          <w:szCs w:val="24"/>
        </w:rPr>
        <w:t xml:space="preserve">is defined as </w:t>
      </w:r>
      <w:r w:rsidRPr="0018736D">
        <w:rPr>
          <w:rFonts w:asciiTheme="majorHAnsi" w:hAnsiTheme="majorHAnsi" w:cstheme="majorHAnsi"/>
          <w:sz w:val="24"/>
          <w:szCs w:val="24"/>
        </w:rPr>
        <w:t xml:space="preserve">crime which involves individuals who normally work with others </w:t>
      </w:r>
      <w:r w:rsidR="00145C1F" w:rsidRPr="0018736D">
        <w:rPr>
          <w:rFonts w:asciiTheme="majorHAnsi" w:hAnsiTheme="majorHAnsi" w:cstheme="majorHAnsi"/>
          <w:sz w:val="24"/>
          <w:szCs w:val="24"/>
        </w:rPr>
        <w:t xml:space="preserve">these are known as </w:t>
      </w:r>
      <w:r w:rsidRPr="0018736D">
        <w:rPr>
          <w:rFonts w:asciiTheme="majorHAnsi" w:hAnsiTheme="majorHAnsi" w:cstheme="majorHAnsi"/>
          <w:sz w:val="24"/>
          <w:szCs w:val="24"/>
        </w:rPr>
        <w:t xml:space="preserve">Serious Organised Crime Groups. These groups have the “capacity and capability” to commit serious crime which is usually thought out and planned carefully. SOC is usually centred around money, profit, </w:t>
      </w:r>
      <w:proofErr w:type="gramStart"/>
      <w:r w:rsidRPr="0018736D">
        <w:rPr>
          <w:rFonts w:asciiTheme="majorHAnsi" w:hAnsiTheme="majorHAnsi" w:cstheme="majorHAnsi"/>
          <w:sz w:val="24"/>
          <w:szCs w:val="24"/>
        </w:rPr>
        <w:t>influence</w:t>
      </w:r>
      <w:proofErr w:type="gramEnd"/>
      <w:r w:rsidRPr="0018736D">
        <w:rPr>
          <w:rFonts w:asciiTheme="majorHAnsi" w:hAnsiTheme="majorHAnsi" w:cstheme="majorHAnsi"/>
          <w:sz w:val="24"/>
          <w:szCs w:val="24"/>
        </w:rPr>
        <w:t xml:space="preserve"> and power and those involved will often protect their criminal activity through intimidation and </w:t>
      </w:r>
      <w:r w:rsidR="001778C8" w:rsidRPr="0018736D">
        <w:rPr>
          <w:rFonts w:asciiTheme="majorHAnsi" w:hAnsiTheme="majorHAnsi" w:cstheme="majorHAnsi"/>
          <w:sz w:val="24"/>
          <w:szCs w:val="24"/>
        </w:rPr>
        <w:t>creating a culture of fear</w:t>
      </w:r>
      <w:r w:rsidR="007D2090" w:rsidRPr="0018736D">
        <w:rPr>
          <w:rFonts w:asciiTheme="majorHAnsi" w:hAnsiTheme="majorHAnsi" w:cstheme="majorHAnsi"/>
          <w:sz w:val="24"/>
          <w:szCs w:val="24"/>
        </w:rPr>
        <w:t xml:space="preserve"> and </w:t>
      </w:r>
      <w:r w:rsidR="001778C8" w:rsidRPr="0018736D">
        <w:rPr>
          <w:rFonts w:asciiTheme="majorHAnsi" w:hAnsiTheme="majorHAnsi" w:cstheme="majorHAnsi"/>
          <w:sz w:val="24"/>
          <w:szCs w:val="24"/>
        </w:rPr>
        <w:t xml:space="preserve">although rare in the UK this is sometimes achieved through the use of </w:t>
      </w:r>
      <w:r w:rsidR="00DF3963" w:rsidRPr="0018736D">
        <w:rPr>
          <w:rFonts w:asciiTheme="majorHAnsi" w:hAnsiTheme="majorHAnsi" w:cstheme="majorHAnsi"/>
          <w:sz w:val="24"/>
          <w:szCs w:val="24"/>
        </w:rPr>
        <w:t xml:space="preserve">illegal </w:t>
      </w:r>
      <w:r w:rsidR="001778C8" w:rsidRPr="0018736D">
        <w:rPr>
          <w:rFonts w:asciiTheme="majorHAnsi" w:hAnsiTheme="majorHAnsi" w:cstheme="majorHAnsi"/>
          <w:sz w:val="24"/>
          <w:szCs w:val="24"/>
        </w:rPr>
        <w:t xml:space="preserve">firearms. </w:t>
      </w:r>
    </w:p>
    <w:p w14:paraId="5D33075A" w14:textId="09ADF339" w:rsidR="003B7E28" w:rsidRDefault="003B7E28" w:rsidP="0018736D">
      <w:pPr>
        <w:tabs>
          <w:tab w:val="left" w:pos="3170"/>
        </w:tabs>
        <w:spacing w:line="360" w:lineRule="auto"/>
        <w:rPr>
          <w:rFonts w:asciiTheme="majorHAnsi" w:hAnsiTheme="majorHAnsi" w:cstheme="majorHAnsi"/>
          <w:color w:val="FF0000"/>
          <w:sz w:val="24"/>
          <w:szCs w:val="24"/>
        </w:rPr>
      </w:pPr>
    </w:p>
    <w:p w14:paraId="0DD96DCE" w14:textId="3707F74D" w:rsidR="0064218E" w:rsidRPr="0018736D" w:rsidRDefault="00C56FBA" w:rsidP="0018736D">
      <w:pPr>
        <w:tabs>
          <w:tab w:val="left" w:pos="3170"/>
        </w:tabs>
        <w:spacing w:line="360" w:lineRule="auto"/>
        <w:rPr>
          <w:rFonts w:asciiTheme="majorHAnsi" w:hAnsiTheme="majorHAnsi" w:cstheme="majorHAnsi"/>
          <w:sz w:val="24"/>
          <w:szCs w:val="24"/>
        </w:rPr>
      </w:pPr>
      <w:r w:rsidRPr="0018736D">
        <w:rPr>
          <w:rFonts w:asciiTheme="majorHAnsi" w:hAnsiTheme="majorHAnsi" w:cstheme="majorHAnsi"/>
          <w:sz w:val="24"/>
          <w:szCs w:val="24"/>
        </w:rPr>
        <w:t>According to the National Crime Agency</w:t>
      </w:r>
      <w:r w:rsidR="00F65FC2" w:rsidRPr="0018736D">
        <w:rPr>
          <w:rFonts w:asciiTheme="majorHAnsi" w:hAnsiTheme="majorHAnsi" w:cstheme="majorHAnsi"/>
          <w:sz w:val="24"/>
          <w:szCs w:val="24"/>
        </w:rPr>
        <w:t xml:space="preserve"> (NCA) </w:t>
      </w:r>
      <w:r w:rsidRPr="0018736D">
        <w:rPr>
          <w:rFonts w:asciiTheme="majorHAnsi" w:hAnsiTheme="majorHAnsi" w:cstheme="majorHAnsi"/>
          <w:sz w:val="24"/>
          <w:szCs w:val="24"/>
        </w:rPr>
        <w:t xml:space="preserve">SOC affects more UK citizens than </w:t>
      </w:r>
      <w:r w:rsidR="00000BDB" w:rsidRPr="0018736D">
        <w:rPr>
          <w:rFonts w:asciiTheme="majorHAnsi" w:hAnsiTheme="majorHAnsi" w:cstheme="majorHAnsi"/>
          <w:sz w:val="24"/>
          <w:szCs w:val="24"/>
        </w:rPr>
        <w:t xml:space="preserve">any </w:t>
      </w:r>
      <w:r w:rsidRPr="0018736D">
        <w:rPr>
          <w:rFonts w:asciiTheme="majorHAnsi" w:hAnsiTheme="majorHAnsi" w:cstheme="majorHAnsi"/>
          <w:sz w:val="24"/>
          <w:szCs w:val="24"/>
        </w:rPr>
        <w:t>other national security threat</w:t>
      </w:r>
      <w:r w:rsidR="00F65FC2" w:rsidRPr="0018736D">
        <w:rPr>
          <w:rFonts w:asciiTheme="majorHAnsi" w:hAnsiTheme="majorHAnsi" w:cstheme="majorHAnsi"/>
          <w:sz w:val="24"/>
          <w:szCs w:val="24"/>
        </w:rPr>
        <w:t>s</w:t>
      </w:r>
      <w:r w:rsidR="00CA326E">
        <w:rPr>
          <w:rFonts w:asciiTheme="majorHAnsi" w:hAnsiTheme="majorHAnsi" w:cstheme="majorHAnsi"/>
          <w:sz w:val="24"/>
          <w:szCs w:val="24"/>
        </w:rPr>
        <w:t xml:space="preserve"> (UK Parliament, 2020).</w:t>
      </w:r>
    </w:p>
    <w:p w14:paraId="13FD380D" w14:textId="24A35987" w:rsidR="00000BDB" w:rsidRPr="0018736D" w:rsidRDefault="00000BDB" w:rsidP="0018736D">
      <w:pPr>
        <w:tabs>
          <w:tab w:val="left" w:pos="3170"/>
        </w:tabs>
        <w:spacing w:line="360" w:lineRule="auto"/>
        <w:rPr>
          <w:rStyle w:val="Hyperlink"/>
          <w:rFonts w:asciiTheme="majorHAnsi" w:hAnsiTheme="majorHAnsi" w:cstheme="majorHAnsi"/>
          <w:sz w:val="24"/>
          <w:szCs w:val="24"/>
        </w:rPr>
      </w:pPr>
    </w:p>
    <w:p w14:paraId="0EBFDCD0" w14:textId="669F6A7E" w:rsidR="00145C1F" w:rsidRPr="0018736D" w:rsidRDefault="00F46CFC" w:rsidP="0018736D">
      <w:pPr>
        <w:tabs>
          <w:tab w:val="left" w:pos="3170"/>
        </w:tabs>
        <w:spacing w:line="360" w:lineRule="auto"/>
        <w:rPr>
          <w:rFonts w:asciiTheme="majorHAnsi" w:hAnsiTheme="majorHAnsi" w:cstheme="majorHAnsi"/>
          <w:sz w:val="24"/>
          <w:szCs w:val="24"/>
        </w:rPr>
      </w:pPr>
      <w:r w:rsidRPr="0018736D">
        <w:rPr>
          <w:rFonts w:asciiTheme="majorHAnsi" w:hAnsiTheme="majorHAnsi" w:cstheme="majorHAnsi"/>
          <w:sz w:val="24"/>
          <w:szCs w:val="24"/>
        </w:rPr>
        <w:t xml:space="preserve">Along with firearms other harmful SOC </w:t>
      </w:r>
      <w:r w:rsidR="000933D2" w:rsidRPr="0018736D">
        <w:rPr>
          <w:rFonts w:asciiTheme="majorHAnsi" w:hAnsiTheme="majorHAnsi" w:cstheme="majorHAnsi"/>
          <w:sz w:val="24"/>
          <w:szCs w:val="24"/>
        </w:rPr>
        <w:t>includes</w:t>
      </w:r>
      <w:r w:rsidRPr="0018736D">
        <w:rPr>
          <w:rFonts w:asciiTheme="majorHAnsi" w:hAnsiTheme="majorHAnsi" w:cstheme="majorHAnsi"/>
          <w:sz w:val="24"/>
          <w:szCs w:val="24"/>
        </w:rPr>
        <w:t xml:space="preserve"> </w:t>
      </w:r>
      <w:r w:rsidR="00EB41C5" w:rsidRPr="0018736D">
        <w:rPr>
          <w:rFonts w:asciiTheme="majorHAnsi" w:hAnsiTheme="majorHAnsi" w:cstheme="majorHAnsi"/>
          <w:sz w:val="24"/>
          <w:szCs w:val="24"/>
        </w:rPr>
        <w:t>modern slavery and human trafficking, organised immigration crime, child sexual exploitation and abuse, money laundering, fraud and other economic crime, bribery and corruption, cyber-crime, and illegal drugs</w:t>
      </w:r>
      <w:r w:rsidR="00197BA4">
        <w:rPr>
          <w:rFonts w:asciiTheme="majorHAnsi" w:hAnsiTheme="majorHAnsi" w:cstheme="majorHAnsi"/>
          <w:sz w:val="24"/>
          <w:szCs w:val="24"/>
        </w:rPr>
        <w:t xml:space="preserve"> (National Audit Office, 2019).</w:t>
      </w:r>
    </w:p>
    <w:p w14:paraId="6D876F13" w14:textId="77777777" w:rsidR="00CA326E" w:rsidRPr="0018736D" w:rsidRDefault="00CA326E" w:rsidP="0018736D">
      <w:pPr>
        <w:tabs>
          <w:tab w:val="left" w:pos="3170"/>
        </w:tabs>
        <w:spacing w:line="360" w:lineRule="auto"/>
        <w:rPr>
          <w:rFonts w:asciiTheme="majorHAnsi" w:hAnsiTheme="majorHAnsi" w:cstheme="majorHAnsi"/>
          <w:sz w:val="24"/>
          <w:szCs w:val="24"/>
        </w:rPr>
      </w:pPr>
    </w:p>
    <w:p w14:paraId="3D59EAEF" w14:textId="3140E4BA" w:rsidR="00F46CFC" w:rsidRDefault="00F46CFC" w:rsidP="0018736D">
      <w:pPr>
        <w:tabs>
          <w:tab w:val="left" w:pos="3170"/>
        </w:tabs>
        <w:spacing w:line="360" w:lineRule="auto"/>
        <w:rPr>
          <w:rFonts w:asciiTheme="majorHAnsi" w:hAnsiTheme="majorHAnsi" w:cstheme="majorHAnsi"/>
          <w:sz w:val="24"/>
          <w:szCs w:val="24"/>
        </w:rPr>
      </w:pPr>
      <w:r w:rsidRPr="0018736D">
        <w:rPr>
          <w:rFonts w:asciiTheme="majorHAnsi" w:hAnsiTheme="majorHAnsi" w:cstheme="majorHAnsi"/>
          <w:sz w:val="24"/>
          <w:szCs w:val="24"/>
        </w:rPr>
        <w:t xml:space="preserve">There are </w:t>
      </w:r>
      <w:r w:rsidR="00E364F1" w:rsidRPr="0018736D">
        <w:rPr>
          <w:rFonts w:asciiTheme="majorHAnsi" w:hAnsiTheme="majorHAnsi" w:cstheme="majorHAnsi"/>
          <w:sz w:val="24"/>
          <w:szCs w:val="24"/>
        </w:rPr>
        <w:t>several</w:t>
      </w:r>
      <w:r w:rsidRPr="0018736D">
        <w:rPr>
          <w:rFonts w:asciiTheme="majorHAnsi" w:hAnsiTheme="majorHAnsi" w:cstheme="majorHAnsi"/>
          <w:sz w:val="24"/>
          <w:szCs w:val="24"/>
        </w:rPr>
        <w:t xml:space="preserve"> enforcement bodies, agencies and other organisations that work to tackle </w:t>
      </w:r>
      <w:r w:rsidR="00DF3963" w:rsidRPr="0018736D">
        <w:rPr>
          <w:rFonts w:asciiTheme="majorHAnsi" w:hAnsiTheme="majorHAnsi" w:cstheme="majorHAnsi"/>
          <w:sz w:val="24"/>
          <w:szCs w:val="24"/>
        </w:rPr>
        <w:t>the above</w:t>
      </w:r>
      <w:r w:rsidRPr="0018736D">
        <w:rPr>
          <w:rFonts w:asciiTheme="majorHAnsi" w:hAnsiTheme="majorHAnsi" w:cstheme="majorHAnsi"/>
          <w:sz w:val="24"/>
          <w:szCs w:val="24"/>
        </w:rPr>
        <w:t xml:space="preserve"> in the UK, however</w:t>
      </w:r>
      <w:r w:rsidR="00E364F1" w:rsidRPr="0018736D">
        <w:rPr>
          <w:rFonts w:asciiTheme="majorHAnsi" w:hAnsiTheme="majorHAnsi" w:cstheme="majorHAnsi"/>
          <w:sz w:val="24"/>
          <w:szCs w:val="24"/>
        </w:rPr>
        <w:t>,</w:t>
      </w:r>
      <w:r w:rsidRPr="0018736D">
        <w:rPr>
          <w:rFonts w:asciiTheme="majorHAnsi" w:hAnsiTheme="majorHAnsi" w:cstheme="majorHAnsi"/>
          <w:sz w:val="24"/>
          <w:szCs w:val="24"/>
        </w:rPr>
        <w:t xml:space="preserve"> the Home Office </w:t>
      </w:r>
      <w:r w:rsidR="000933D2" w:rsidRPr="0018736D">
        <w:rPr>
          <w:rFonts w:asciiTheme="majorHAnsi" w:hAnsiTheme="majorHAnsi" w:cstheme="majorHAnsi"/>
          <w:sz w:val="24"/>
          <w:szCs w:val="24"/>
        </w:rPr>
        <w:t xml:space="preserve">and the National Crime Agency (NCA) </w:t>
      </w:r>
      <w:r w:rsidRPr="0018736D">
        <w:rPr>
          <w:rFonts w:asciiTheme="majorHAnsi" w:hAnsiTheme="majorHAnsi" w:cstheme="majorHAnsi"/>
          <w:sz w:val="24"/>
          <w:szCs w:val="24"/>
        </w:rPr>
        <w:t xml:space="preserve">have overall responsibility for policy, </w:t>
      </w:r>
      <w:proofErr w:type="gramStart"/>
      <w:r w:rsidRPr="0018736D">
        <w:rPr>
          <w:rFonts w:asciiTheme="majorHAnsi" w:hAnsiTheme="majorHAnsi" w:cstheme="majorHAnsi"/>
          <w:sz w:val="24"/>
          <w:szCs w:val="24"/>
        </w:rPr>
        <w:t>strategy</w:t>
      </w:r>
      <w:proofErr w:type="gramEnd"/>
      <w:r w:rsidRPr="0018736D">
        <w:rPr>
          <w:rFonts w:asciiTheme="majorHAnsi" w:hAnsiTheme="majorHAnsi" w:cstheme="majorHAnsi"/>
          <w:sz w:val="24"/>
          <w:szCs w:val="24"/>
        </w:rPr>
        <w:t xml:space="preserve"> and funding</w:t>
      </w:r>
      <w:r w:rsidR="007D2090" w:rsidRPr="0018736D">
        <w:rPr>
          <w:rFonts w:asciiTheme="majorHAnsi" w:hAnsiTheme="majorHAnsi" w:cstheme="majorHAnsi"/>
          <w:sz w:val="24"/>
          <w:szCs w:val="24"/>
        </w:rPr>
        <w:t xml:space="preserve">, this is set out in the </w:t>
      </w:r>
      <w:r w:rsidR="000933D2" w:rsidRPr="0018736D">
        <w:rPr>
          <w:rFonts w:asciiTheme="majorHAnsi" w:hAnsiTheme="majorHAnsi" w:cstheme="majorHAnsi"/>
          <w:sz w:val="24"/>
          <w:szCs w:val="24"/>
        </w:rPr>
        <w:t xml:space="preserve">SOC </w:t>
      </w:r>
      <w:r w:rsidRPr="0018736D">
        <w:rPr>
          <w:rFonts w:asciiTheme="majorHAnsi" w:hAnsiTheme="majorHAnsi" w:cstheme="majorHAnsi"/>
          <w:sz w:val="24"/>
          <w:szCs w:val="24"/>
        </w:rPr>
        <w:t>Strategy</w:t>
      </w:r>
      <w:r w:rsidR="00197BA4">
        <w:rPr>
          <w:rFonts w:asciiTheme="majorHAnsi" w:hAnsiTheme="majorHAnsi" w:cstheme="majorHAnsi"/>
          <w:sz w:val="24"/>
          <w:szCs w:val="24"/>
        </w:rPr>
        <w:t xml:space="preserve"> (UK Parliament, 2020).</w:t>
      </w:r>
    </w:p>
    <w:p w14:paraId="21936FE4" w14:textId="77777777" w:rsidR="00197BA4" w:rsidRPr="0018736D" w:rsidRDefault="00197BA4" w:rsidP="0018736D">
      <w:pPr>
        <w:tabs>
          <w:tab w:val="left" w:pos="3170"/>
        </w:tabs>
        <w:spacing w:line="360" w:lineRule="auto"/>
        <w:rPr>
          <w:rFonts w:asciiTheme="majorHAnsi" w:hAnsiTheme="majorHAnsi" w:cstheme="majorHAnsi"/>
          <w:sz w:val="24"/>
          <w:szCs w:val="24"/>
        </w:rPr>
      </w:pPr>
    </w:p>
    <w:p w14:paraId="7F8B8D09" w14:textId="07A9EED0" w:rsidR="00F46CFC" w:rsidRPr="0018736D" w:rsidRDefault="00DF3963" w:rsidP="0018736D">
      <w:pPr>
        <w:tabs>
          <w:tab w:val="left" w:pos="3170"/>
        </w:tabs>
        <w:spacing w:line="360" w:lineRule="auto"/>
        <w:rPr>
          <w:rFonts w:asciiTheme="majorHAnsi" w:hAnsiTheme="majorHAnsi" w:cstheme="majorHAnsi"/>
          <w:sz w:val="24"/>
          <w:szCs w:val="24"/>
        </w:rPr>
      </w:pPr>
      <w:r w:rsidRPr="0018736D">
        <w:rPr>
          <w:rFonts w:asciiTheme="majorHAnsi" w:hAnsiTheme="majorHAnsi" w:cstheme="majorHAnsi"/>
          <w:sz w:val="24"/>
          <w:szCs w:val="24"/>
        </w:rPr>
        <w:t xml:space="preserve">The strategy was built upon </w:t>
      </w:r>
      <w:r w:rsidR="002F0B24" w:rsidRPr="0018736D">
        <w:rPr>
          <w:rFonts w:asciiTheme="majorHAnsi" w:hAnsiTheme="majorHAnsi" w:cstheme="majorHAnsi"/>
          <w:sz w:val="24"/>
          <w:szCs w:val="24"/>
        </w:rPr>
        <w:t xml:space="preserve">the </w:t>
      </w:r>
      <w:r w:rsidRPr="0018736D">
        <w:rPr>
          <w:rFonts w:asciiTheme="majorHAnsi" w:hAnsiTheme="majorHAnsi" w:cstheme="majorHAnsi"/>
          <w:sz w:val="24"/>
          <w:szCs w:val="24"/>
        </w:rPr>
        <w:t>4</w:t>
      </w:r>
      <w:r w:rsidR="00BF2B93" w:rsidRPr="0018736D">
        <w:rPr>
          <w:rFonts w:asciiTheme="majorHAnsi" w:hAnsiTheme="majorHAnsi" w:cstheme="majorHAnsi"/>
          <w:sz w:val="24"/>
          <w:szCs w:val="24"/>
        </w:rPr>
        <w:t xml:space="preserve"> P’</w:t>
      </w:r>
      <w:r w:rsidR="002F0B24" w:rsidRPr="0018736D">
        <w:rPr>
          <w:rFonts w:asciiTheme="majorHAnsi" w:hAnsiTheme="majorHAnsi" w:cstheme="majorHAnsi"/>
          <w:sz w:val="24"/>
          <w:szCs w:val="24"/>
        </w:rPr>
        <w:t>, these stand for; Prepare, Prevent, Protect</w:t>
      </w:r>
      <w:r w:rsidR="001C522C" w:rsidRPr="0018736D">
        <w:rPr>
          <w:rFonts w:asciiTheme="majorHAnsi" w:hAnsiTheme="majorHAnsi" w:cstheme="majorHAnsi"/>
          <w:sz w:val="24"/>
          <w:szCs w:val="24"/>
        </w:rPr>
        <w:t xml:space="preserve"> and</w:t>
      </w:r>
      <w:r w:rsidR="002F0B24" w:rsidRPr="0018736D">
        <w:rPr>
          <w:rFonts w:asciiTheme="majorHAnsi" w:hAnsiTheme="majorHAnsi" w:cstheme="majorHAnsi"/>
          <w:sz w:val="24"/>
          <w:szCs w:val="24"/>
        </w:rPr>
        <w:t xml:space="preserve"> Pursue. </w:t>
      </w:r>
      <w:r w:rsidR="000B0BF2" w:rsidRPr="0018736D">
        <w:rPr>
          <w:rFonts w:asciiTheme="majorHAnsi" w:hAnsiTheme="majorHAnsi" w:cstheme="majorHAnsi"/>
          <w:sz w:val="24"/>
          <w:szCs w:val="24"/>
        </w:rPr>
        <w:t>The strategy looks to “prosecute and disrupt people engaged in SOC”, to “prevent people from engaging in SOC”, “</w:t>
      </w:r>
      <w:r w:rsidR="001C522C" w:rsidRPr="0018736D">
        <w:rPr>
          <w:rFonts w:asciiTheme="majorHAnsi" w:hAnsiTheme="majorHAnsi" w:cstheme="majorHAnsi"/>
          <w:sz w:val="24"/>
          <w:szCs w:val="24"/>
        </w:rPr>
        <w:t>to i</w:t>
      </w:r>
      <w:r w:rsidR="000B0BF2" w:rsidRPr="0018736D">
        <w:rPr>
          <w:rFonts w:asciiTheme="majorHAnsi" w:hAnsiTheme="majorHAnsi" w:cstheme="majorHAnsi"/>
          <w:sz w:val="24"/>
          <w:szCs w:val="24"/>
        </w:rPr>
        <w:t xml:space="preserve">ncrease protection against SOC”, and “to reduce the impact </w:t>
      </w:r>
      <w:r w:rsidR="001C522C" w:rsidRPr="0018736D">
        <w:rPr>
          <w:rFonts w:asciiTheme="majorHAnsi" w:hAnsiTheme="majorHAnsi" w:cstheme="majorHAnsi"/>
          <w:sz w:val="24"/>
          <w:szCs w:val="24"/>
        </w:rPr>
        <w:t xml:space="preserve">of </w:t>
      </w:r>
      <w:r w:rsidR="001C522C" w:rsidRPr="0018736D">
        <w:rPr>
          <w:rFonts w:asciiTheme="majorHAnsi" w:hAnsiTheme="majorHAnsi" w:cstheme="majorHAnsi"/>
          <w:sz w:val="24"/>
          <w:szCs w:val="24"/>
        </w:rPr>
        <w:lastRenderedPageBreak/>
        <w:t xml:space="preserve">criminality”. Pursue and </w:t>
      </w:r>
      <w:proofErr w:type="gramStart"/>
      <w:r w:rsidR="001C522C" w:rsidRPr="0018736D">
        <w:rPr>
          <w:rFonts w:asciiTheme="majorHAnsi" w:hAnsiTheme="majorHAnsi" w:cstheme="majorHAnsi"/>
          <w:sz w:val="24"/>
          <w:szCs w:val="24"/>
        </w:rPr>
        <w:t>Prevent</w:t>
      </w:r>
      <w:proofErr w:type="gramEnd"/>
      <w:r w:rsidR="001C522C" w:rsidRPr="0018736D">
        <w:rPr>
          <w:rFonts w:asciiTheme="majorHAnsi" w:hAnsiTheme="majorHAnsi" w:cstheme="majorHAnsi"/>
          <w:sz w:val="24"/>
          <w:szCs w:val="24"/>
        </w:rPr>
        <w:t xml:space="preserve"> is about reducing the threat by developing strong relationships with other organisations, developing capabilities</w:t>
      </w:r>
      <w:r w:rsidR="00FA6DCB" w:rsidRPr="0018736D">
        <w:rPr>
          <w:rFonts w:asciiTheme="majorHAnsi" w:hAnsiTheme="majorHAnsi" w:cstheme="majorHAnsi"/>
          <w:sz w:val="24"/>
          <w:szCs w:val="24"/>
        </w:rPr>
        <w:t>,</w:t>
      </w:r>
      <w:r w:rsidR="001C522C" w:rsidRPr="0018736D">
        <w:rPr>
          <w:rFonts w:asciiTheme="majorHAnsi" w:hAnsiTheme="majorHAnsi" w:cstheme="majorHAnsi"/>
          <w:sz w:val="24"/>
          <w:szCs w:val="24"/>
        </w:rPr>
        <w:t xml:space="preserve"> attack</w:t>
      </w:r>
      <w:r w:rsidR="00FA6DCB" w:rsidRPr="0018736D">
        <w:rPr>
          <w:rFonts w:asciiTheme="majorHAnsi" w:hAnsiTheme="majorHAnsi" w:cstheme="majorHAnsi"/>
          <w:sz w:val="24"/>
          <w:szCs w:val="24"/>
        </w:rPr>
        <w:t>ing</w:t>
      </w:r>
      <w:r w:rsidR="001C522C" w:rsidRPr="0018736D">
        <w:rPr>
          <w:rFonts w:asciiTheme="majorHAnsi" w:hAnsiTheme="majorHAnsi" w:cstheme="majorHAnsi"/>
          <w:sz w:val="24"/>
          <w:szCs w:val="24"/>
        </w:rPr>
        <w:t xml:space="preserve"> criminal finances</w:t>
      </w:r>
      <w:r w:rsidR="00FA6DCB" w:rsidRPr="0018736D">
        <w:rPr>
          <w:rFonts w:asciiTheme="majorHAnsi" w:hAnsiTheme="majorHAnsi" w:cstheme="majorHAnsi"/>
          <w:sz w:val="24"/>
          <w:szCs w:val="24"/>
        </w:rPr>
        <w:t xml:space="preserve">, raising awareness of SOC and to intervene with those who are drawn into SOC. </w:t>
      </w:r>
      <w:r w:rsidR="00BA5EA6" w:rsidRPr="0018736D">
        <w:rPr>
          <w:rFonts w:asciiTheme="majorHAnsi" w:hAnsiTheme="majorHAnsi" w:cstheme="majorHAnsi"/>
          <w:sz w:val="24"/>
          <w:szCs w:val="24"/>
        </w:rPr>
        <w:t>Furthermore, Protect and Prepare look to reduce vulnerability by protecting UK borders, government and security in private sectors, to improve anti-corruption systems, to bring major SOC incidents to a quick and effective resolution and to ensure communities, victims and witnesses affected by SOC have adequate support</w:t>
      </w:r>
      <w:r w:rsidR="00134379">
        <w:rPr>
          <w:rFonts w:asciiTheme="majorHAnsi" w:hAnsiTheme="majorHAnsi" w:cstheme="majorHAnsi"/>
          <w:sz w:val="24"/>
          <w:szCs w:val="24"/>
        </w:rPr>
        <w:t xml:space="preserve"> (Home </w:t>
      </w:r>
      <w:proofErr w:type="gramStart"/>
      <w:r w:rsidR="00134379">
        <w:rPr>
          <w:rFonts w:asciiTheme="majorHAnsi" w:hAnsiTheme="majorHAnsi" w:cstheme="majorHAnsi"/>
          <w:sz w:val="24"/>
          <w:szCs w:val="24"/>
        </w:rPr>
        <w:t>Office ,</w:t>
      </w:r>
      <w:proofErr w:type="gramEnd"/>
      <w:r w:rsidR="00134379">
        <w:rPr>
          <w:rFonts w:asciiTheme="majorHAnsi" w:hAnsiTheme="majorHAnsi" w:cstheme="majorHAnsi"/>
          <w:sz w:val="24"/>
          <w:szCs w:val="24"/>
        </w:rPr>
        <w:t xml:space="preserve"> 2013).</w:t>
      </w:r>
    </w:p>
    <w:p w14:paraId="3E3EF7C7" w14:textId="3E74D024" w:rsidR="00DF3963" w:rsidRPr="0018736D" w:rsidRDefault="007E5B5B" w:rsidP="0018736D">
      <w:pPr>
        <w:tabs>
          <w:tab w:val="left" w:pos="3170"/>
        </w:tabs>
        <w:spacing w:line="360" w:lineRule="auto"/>
        <w:rPr>
          <w:rFonts w:asciiTheme="majorHAnsi" w:hAnsiTheme="majorHAnsi" w:cstheme="majorHAnsi"/>
          <w:sz w:val="24"/>
          <w:szCs w:val="24"/>
        </w:rPr>
      </w:pPr>
      <w:r w:rsidRPr="0018736D">
        <w:rPr>
          <w:rFonts w:asciiTheme="majorHAnsi" w:hAnsiTheme="majorHAnsi" w:cstheme="majorHAnsi"/>
          <w:sz w:val="24"/>
          <w:szCs w:val="24"/>
        </w:rPr>
        <w:t>According to UK Parliament t</w:t>
      </w:r>
      <w:r w:rsidR="006C0B05" w:rsidRPr="0018736D">
        <w:rPr>
          <w:rFonts w:asciiTheme="majorHAnsi" w:hAnsiTheme="majorHAnsi" w:cstheme="majorHAnsi"/>
          <w:sz w:val="24"/>
          <w:szCs w:val="24"/>
        </w:rPr>
        <w:t xml:space="preserve">here are many challenges in tackling SOC as there are over 4,500 OCG in the UK which operate and change in unpredictable ways and although </w:t>
      </w:r>
      <w:r w:rsidRPr="0018736D">
        <w:rPr>
          <w:rFonts w:asciiTheme="majorHAnsi" w:hAnsiTheme="majorHAnsi" w:cstheme="majorHAnsi"/>
          <w:sz w:val="24"/>
          <w:szCs w:val="24"/>
        </w:rPr>
        <w:t xml:space="preserve">UK Parliament suggests </w:t>
      </w:r>
      <w:r w:rsidR="006C0B05" w:rsidRPr="0018736D">
        <w:rPr>
          <w:rFonts w:asciiTheme="majorHAnsi" w:hAnsiTheme="majorHAnsi" w:cstheme="majorHAnsi"/>
          <w:sz w:val="24"/>
          <w:szCs w:val="24"/>
        </w:rPr>
        <w:t xml:space="preserve">there is evidence of good work being used to tackle </w:t>
      </w:r>
      <w:r w:rsidR="00525C33" w:rsidRPr="0018736D">
        <w:rPr>
          <w:rFonts w:asciiTheme="majorHAnsi" w:hAnsiTheme="majorHAnsi" w:cstheme="majorHAnsi"/>
          <w:sz w:val="24"/>
          <w:szCs w:val="24"/>
        </w:rPr>
        <w:t>SOC,</w:t>
      </w:r>
      <w:r w:rsidR="006C0B05" w:rsidRPr="0018736D">
        <w:rPr>
          <w:rFonts w:asciiTheme="majorHAnsi" w:hAnsiTheme="majorHAnsi" w:cstheme="majorHAnsi"/>
          <w:sz w:val="24"/>
          <w:szCs w:val="24"/>
        </w:rPr>
        <w:t xml:space="preserve"> they argued that “there remain some significant and avoidable shortcomings” </w:t>
      </w:r>
      <w:r w:rsidR="00525C33" w:rsidRPr="0018736D">
        <w:rPr>
          <w:rFonts w:asciiTheme="majorHAnsi" w:hAnsiTheme="majorHAnsi" w:cstheme="majorHAnsi"/>
          <w:sz w:val="24"/>
          <w:szCs w:val="24"/>
        </w:rPr>
        <w:t>furthermore, the director general of the NCA felt an increase in funding aimed at tackling SOC was needed</w:t>
      </w:r>
      <w:r w:rsidR="00F719CC">
        <w:rPr>
          <w:rFonts w:asciiTheme="majorHAnsi" w:hAnsiTheme="majorHAnsi" w:cstheme="majorHAnsi"/>
          <w:sz w:val="24"/>
          <w:szCs w:val="24"/>
        </w:rPr>
        <w:t xml:space="preserve"> (</w:t>
      </w:r>
      <w:r w:rsidR="00F719CC">
        <w:rPr>
          <w:rFonts w:asciiTheme="majorHAnsi" w:hAnsiTheme="majorHAnsi" w:cstheme="majorHAnsi"/>
          <w:sz w:val="24"/>
          <w:szCs w:val="24"/>
        </w:rPr>
        <w:t>UK Parliament</w:t>
      </w:r>
      <w:r w:rsidR="00F719CC">
        <w:rPr>
          <w:rFonts w:asciiTheme="majorHAnsi" w:hAnsiTheme="majorHAnsi" w:cstheme="majorHAnsi"/>
          <w:sz w:val="24"/>
          <w:szCs w:val="24"/>
        </w:rPr>
        <w:t xml:space="preserve">, </w:t>
      </w:r>
      <w:r w:rsidR="00F719CC">
        <w:rPr>
          <w:rFonts w:asciiTheme="majorHAnsi" w:hAnsiTheme="majorHAnsi" w:cstheme="majorHAnsi"/>
          <w:sz w:val="24"/>
          <w:szCs w:val="24"/>
        </w:rPr>
        <w:t>2020)</w:t>
      </w:r>
      <w:r w:rsidR="00F719CC">
        <w:rPr>
          <w:rFonts w:asciiTheme="majorHAnsi" w:hAnsiTheme="majorHAnsi" w:cstheme="majorHAnsi"/>
          <w:sz w:val="24"/>
          <w:szCs w:val="24"/>
        </w:rPr>
        <w:t>.</w:t>
      </w:r>
    </w:p>
    <w:p w14:paraId="12740329" w14:textId="77777777" w:rsidR="0086303E" w:rsidRPr="0018736D" w:rsidRDefault="0086303E" w:rsidP="0018736D">
      <w:pPr>
        <w:tabs>
          <w:tab w:val="left" w:pos="3170"/>
        </w:tabs>
        <w:spacing w:line="360" w:lineRule="auto"/>
        <w:rPr>
          <w:rFonts w:asciiTheme="majorHAnsi" w:hAnsiTheme="majorHAnsi" w:cstheme="majorHAnsi"/>
          <w:sz w:val="24"/>
          <w:szCs w:val="24"/>
        </w:rPr>
      </w:pPr>
    </w:p>
    <w:p w14:paraId="6E3D9D60" w14:textId="221AC5FC" w:rsidR="00F719CC" w:rsidRDefault="0006660B" w:rsidP="0018736D">
      <w:pPr>
        <w:tabs>
          <w:tab w:val="left" w:pos="3170"/>
        </w:tabs>
        <w:spacing w:line="360" w:lineRule="auto"/>
        <w:rPr>
          <w:rFonts w:asciiTheme="majorHAnsi" w:hAnsiTheme="majorHAnsi" w:cstheme="majorHAnsi"/>
          <w:sz w:val="24"/>
          <w:szCs w:val="24"/>
        </w:rPr>
      </w:pPr>
      <w:r w:rsidRPr="0018736D">
        <w:rPr>
          <w:rFonts w:asciiTheme="majorHAnsi" w:hAnsiTheme="majorHAnsi" w:cstheme="majorHAnsi"/>
          <w:sz w:val="24"/>
          <w:szCs w:val="24"/>
        </w:rPr>
        <w:t>Similarly, t</w:t>
      </w:r>
      <w:r w:rsidR="00EB718F" w:rsidRPr="0018736D">
        <w:rPr>
          <w:rFonts w:asciiTheme="majorHAnsi" w:hAnsiTheme="majorHAnsi" w:cstheme="majorHAnsi"/>
          <w:sz w:val="24"/>
          <w:szCs w:val="24"/>
        </w:rPr>
        <w:t xml:space="preserve">he National Strategic Assessment </w:t>
      </w:r>
      <w:r w:rsidR="007E5B5B" w:rsidRPr="0018736D">
        <w:rPr>
          <w:rFonts w:asciiTheme="majorHAnsi" w:hAnsiTheme="majorHAnsi" w:cstheme="majorHAnsi"/>
          <w:sz w:val="24"/>
          <w:szCs w:val="24"/>
        </w:rPr>
        <w:t xml:space="preserve">published by the NCA identified </w:t>
      </w:r>
      <w:r w:rsidR="001E5B2A" w:rsidRPr="0018736D">
        <w:rPr>
          <w:rFonts w:asciiTheme="majorHAnsi" w:hAnsiTheme="majorHAnsi" w:cstheme="majorHAnsi"/>
          <w:sz w:val="24"/>
          <w:szCs w:val="24"/>
        </w:rPr>
        <w:t xml:space="preserve">major crime trends which will be the focus of the UK over 2023. </w:t>
      </w:r>
      <w:r w:rsidR="00535292" w:rsidRPr="0018736D">
        <w:rPr>
          <w:rFonts w:asciiTheme="majorHAnsi" w:hAnsiTheme="majorHAnsi" w:cstheme="majorHAnsi"/>
          <w:sz w:val="24"/>
          <w:szCs w:val="24"/>
        </w:rPr>
        <w:t xml:space="preserve">As SOC becomes more complex and global overtime </w:t>
      </w:r>
      <w:r w:rsidR="00F377D8" w:rsidRPr="0018736D">
        <w:rPr>
          <w:rFonts w:asciiTheme="majorHAnsi" w:hAnsiTheme="majorHAnsi" w:cstheme="majorHAnsi"/>
          <w:sz w:val="24"/>
          <w:szCs w:val="24"/>
        </w:rPr>
        <w:t xml:space="preserve">it has become increasingly important for UK response to be “cohesive, effective and targeted” thus the </w:t>
      </w:r>
      <w:r w:rsidR="00535292" w:rsidRPr="0018736D">
        <w:rPr>
          <w:rFonts w:asciiTheme="majorHAnsi" w:hAnsiTheme="majorHAnsi" w:cstheme="majorHAnsi"/>
          <w:sz w:val="24"/>
          <w:szCs w:val="24"/>
        </w:rPr>
        <w:t>NCA created strategies to tackle the growing problem</w:t>
      </w:r>
      <w:r w:rsidR="00F377D8" w:rsidRPr="0018736D">
        <w:rPr>
          <w:rFonts w:asciiTheme="majorHAnsi" w:hAnsiTheme="majorHAnsi" w:cstheme="majorHAnsi"/>
          <w:sz w:val="24"/>
          <w:szCs w:val="24"/>
        </w:rPr>
        <w:t xml:space="preserve">. </w:t>
      </w:r>
      <w:r w:rsidR="002F7FC9" w:rsidRPr="0018736D">
        <w:rPr>
          <w:rFonts w:asciiTheme="majorHAnsi" w:hAnsiTheme="majorHAnsi" w:cstheme="majorHAnsi"/>
          <w:sz w:val="24"/>
          <w:szCs w:val="24"/>
        </w:rPr>
        <w:t>The strategy includes “protecting the integrity of the UK against SCG and networks at the border and online” through dismantling those groups, intensifying the work which is already being</w:t>
      </w:r>
      <w:r w:rsidR="00356AAB" w:rsidRPr="0018736D">
        <w:rPr>
          <w:rFonts w:asciiTheme="majorHAnsi" w:hAnsiTheme="majorHAnsi" w:cstheme="majorHAnsi"/>
          <w:sz w:val="24"/>
          <w:szCs w:val="24"/>
        </w:rPr>
        <w:t xml:space="preserve"> </w:t>
      </w:r>
      <w:r w:rsidR="002F7FC9" w:rsidRPr="0018736D">
        <w:rPr>
          <w:rFonts w:asciiTheme="majorHAnsi" w:hAnsiTheme="majorHAnsi" w:cstheme="majorHAnsi"/>
          <w:sz w:val="24"/>
          <w:szCs w:val="24"/>
        </w:rPr>
        <w:t>done and by helping to deliver the Governments wider strategy to reduce and respond to SOC and to lead and coordinate national law enforcement agencies.  Furthermore</w:t>
      </w:r>
      <w:r w:rsidR="00387D99" w:rsidRPr="0018736D">
        <w:rPr>
          <w:rFonts w:asciiTheme="majorHAnsi" w:hAnsiTheme="majorHAnsi" w:cstheme="majorHAnsi"/>
          <w:sz w:val="24"/>
          <w:szCs w:val="24"/>
        </w:rPr>
        <w:t xml:space="preserve">, </w:t>
      </w:r>
      <w:r w:rsidR="002F7FC9" w:rsidRPr="0018736D">
        <w:rPr>
          <w:rFonts w:asciiTheme="majorHAnsi" w:hAnsiTheme="majorHAnsi" w:cstheme="majorHAnsi"/>
          <w:sz w:val="24"/>
          <w:szCs w:val="24"/>
        </w:rPr>
        <w:t xml:space="preserve">the </w:t>
      </w:r>
      <w:r w:rsidR="00387D99" w:rsidRPr="0018736D">
        <w:rPr>
          <w:rFonts w:asciiTheme="majorHAnsi" w:hAnsiTheme="majorHAnsi" w:cstheme="majorHAnsi"/>
          <w:sz w:val="24"/>
          <w:szCs w:val="24"/>
        </w:rPr>
        <w:t xml:space="preserve">NCA came up with four operational priorities; </w:t>
      </w:r>
      <w:r w:rsidR="00742B35" w:rsidRPr="0018736D">
        <w:rPr>
          <w:rFonts w:asciiTheme="majorHAnsi" w:hAnsiTheme="majorHAnsi" w:cstheme="majorHAnsi"/>
          <w:sz w:val="24"/>
          <w:szCs w:val="24"/>
        </w:rPr>
        <w:t>“</w:t>
      </w:r>
      <w:r w:rsidR="00387D99" w:rsidRPr="0018736D">
        <w:rPr>
          <w:rFonts w:asciiTheme="majorHAnsi" w:hAnsiTheme="majorHAnsi" w:cstheme="majorHAnsi"/>
          <w:sz w:val="24"/>
          <w:szCs w:val="24"/>
        </w:rPr>
        <w:t xml:space="preserve">to increase the understanding of the impact on criminals causing harm, strengthening </w:t>
      </w:r>
      <w:r w:rsidR="008421FB" w:rsidRPr="0018736D">
        <w:rPr>
          <w:rFonts w:asciiTheme="majorHAnsi" w:hAnsiTheme="majorHAnsi" w:cstheme="majorHAnsi"/>
          <w:sz w:val="24"/>
          <w:szCs w:val="24"/>
        </w:rPr>
        <w:t>lea</w:t>
      </w:r>
      <w:r w:rsidR="00387D99" w:rsidRPr="0018736D">
        <w:rPr>
          <w:rFonts w:asciiTheme="majorHAnsi" w:hAnsiTheme="majorHAnsi" w:cstheme="majorHAnsi"/>
          <w:sz w:val="24"/>
          <w:szCs w:val="24"/>
        </w:rPr>
        <w:t>dership roles with partners and the public, to build a workforce</w:t>
      </w:r>
      <w:r w:rsidR="00742B35" w:rsidRPr="0018736D">
        <w:rPr>
          <w:rFonts w:asciiTheme="majorHAnsi" w:hAnsiTheme="majorHAnsi" w:cstheme="majorHAnsi"/>
          <w:sz w:val="24"/>
          <w:szCs w:val="24"/>
        </w:rPr>
        <w:t xml:space="preserve"> that can tackle future threats and to improve the foundations on which operations are delivered”</w:t>
      </w:r>
      <w:r w:rsidR="00F719CC">
        <w:rPr>
          <w:rFonts w:asciiTheme="majorHAnsi" w:hAnsiTheme="majorHAnsi" w:cstheme="majorHAnsi"/>
          <w:sz w:val="24"/>
          <w:szCs w:val="24"/>
        </w:rPr>
        <w:t xml:space="preserve"> (NCA, 2022).</w:t>
      </w:r>
    </w:p>
    <w:p w14:paraId="782A0C24" w14:textId="77777777" w:rsidR="0086303E" w:rsidRPr="0018736D" w:rsidRDefault="0086303E" w:rsidP="0018736D">
      <w:pPr>
        <w:tabs>
          <w:tab w:val="left" w:pos="3170"/>
        </w:tabs>
        <w:spacing w:line="360" w:lineRule="auto"/>
        <w:rPr>
          <w:rFonts w:asciiTheme="majorHAnsi" w:hAnsiTheme="majorHAnsi" w:cstheme="majorHAnsi"/>
          <w:sz w:val="24"/>
          <w:szCs w:val="24"/>
        </w:rPr>
      </w:pPr>
    </w:p>
    <w:p w14:paraId="5EF1DE30" w14:textId="7120983E" w:rsidR="00323ABA" w:rsidRPr="0018736D" w:rsidRDefault="00B74DA3" w:rsidP="0018736D">
      <w:pPr>
        <w:tabs>
          <w:tab w:val="left" w:pos="3170"/>
        </w:tabs>
        <w:spacing w:line="360" w:lineRule="auto"/>
        <w:rPr>
          <w:rFonts w:asciiTheme="majorHAnsi" w:hAnsiTheme="majorHAnsi" w:cstheme="majorHAnsi"/>
          <w:sz w:val="24"/>
          <w:szCs w:val="24"/>
        </w:rPr>
      </w:pPr>
      <w:r w:rsidRPr="0018736D">
        <w:rPr>
          <w:rFonts w:asciiTheme="majorHAnsi" w:hAnsiTheme="majorHAnsi" w:cstheme="majorHAnsi"/>
          <w:sz w:val="24"/>
          <w:szCs w:val="24"/>
        </w:rPr>
        <w:t>These four strategies</w:t>
      </w:r>
      <w:r w:rsidR="00356AAB" w:rsidRPr="0018736D">
        <w:rPr>
          <w:rFonts w:asciiTheme="majorHAnsi" w:hAnsiTheme="majorHAnsi" w:cstheme="majorHAnsi"/>
          <w:sz w:val="24"/>
          <w:szCs w:val="24"/>
        </w:rPr>
        <w:t xml:space="preserve">, </w:t>
      </w:r>
      <w:r w:rsidR="00E545A8" w:rsidRPr="0018736D">
        <w:rPr>
          <w:rFonts w:asciiTheme="majorHAnsi" w:hAnsiTheme="majorHAnsi" w:cstheme="majorHAnsi"/>
          <w:sz w:val="24"/>
          <w:szCs w:val="24"/>
        </w:rPr>
        <w:t>specifically</w:t>
      </w:r>
      <w:r w:rsidR="00356AAB" w:rsidRPr="0018736D">
        <w:rPr>
          <w:rFonts w:asciiTheme="majorHAnsi" w:hAnsiTheme="majorHAnsi" w:cstheme="majorHAnsi"/>
          <w:sz w:val="24"/>
          <w:szCs w:val="24"/>
        </w:rPr>
        <w:t xml:space="preserve"> working with partners,</w:t>
      </w:r>
      <w:r w:rsidRPr="0018736D">
        <w:rPr>
          <w:rFonts w:asciiTheme="majorHAnsi" w:hAnsiTheme="majorHAnsi" w:cstheme="majorHAnsi"/>
          <w:sz w:val="24"/>
          <w:szCs w:val="24"/>
        </w:rPr>
        <w:t xml:space="preserve"> are held up by agencies</w:t>
      </w:r>
      <w:r w:rsidR="00356AAB" w:rsidRPr="0018736D">
        <w:rPr>
          <w:rFonts w:asciiTheme="majorHAnsi" w:hAnsiTheme="majorHAnsi" w:cstheme="majorHAnsi"/>
          <w:sz w:val="24"/>
          <w:szCs w:val="24"/>
        </w:rPr>
        <w:t xml:space="preserve"> across</w:t>
      </w:r>
      <w:r w:rsidRPr="0018736D">
        <w:rPr>
          <w:rFonts w:asciiTheme="majorHAnsi" w:hAnsiTheme="majorHAnsi" w:cstheme="majorHAnsi"/>
          <w:sz w:val="24"/>
          <w:szCs w:val="24"/>
        </w:rPr>
        <w:t xml:space="preserve"> the UK and a network of international liaison </w:t>
      </w:r>
      <w:r w:rsidR="00356AAB" w:rsidRPr="0018736D">
        <w:rPr>
          <w:rFonts w:asciiTheme="majorHAnsi" w:hAnsiTheme="majorHAnsi" w:cstheme="majorHAnsi"/>
          <w:sz w:val="24"/>
          <w:szCs w:val="24"/>
        </w:rPr>
        <w:t>officers.</w:t>
      </w:r>
      <w:r w:rsidRPr="0018736D">
        <w:rPr>
          <w:rFonts w:asciiTheme="majorHAnsi" w:hAnsiTheme="majorHAnsi" w:cstheme="majorHAnsi"/>
          <w:sz w:val="24"/>
          <w:szCs w:val="24"/>
        </w:rPr>
        <w:t xml:space="preserve"> </w:t>
      </w:r>
      <w:r w:rsidR="00356AAB" w:rsidRPr="0018736D">
        <w:rPr>
          <w:rFonts w:asciiTheme="majorHAnsi" w:hAnsiTheme="majorHAnsi" w:cstheme="majorHAnsi"/>
          <w:sz w:val="24"/>
          <w:szCs w:val="24"/>
        </w:rPr>
        <w:t>The benefits for the UK working with other</w:t>
      </w:r>
      <w:r w:rsidR="00E545A8" w:rsidRPr="0018736D">
        <w:rPr>
          <w:rFonts w:asciiTheme="majorHAnsi" w:hAnsiTheme="majorHAnsi" w:cstheme="majorHAnsi"/>
          <w:sz w:val="24"/>
          <w:szCs w:val="24"/>
        </w:rPr>
        <w:t xml:space="preserve">s </w:t>
      </w:r>
      <w:r w:rsidR="00356AAB" w:rsidRPr="0018736D">
        <w:rPr>
          <w:rFonts w:asciiTheme="majorHAnsi" w:hAnsiTheme="majorHAnsi" w:cstheme="majorHAnsi"/>
          <w:sz w:val="24"/>
          <w:szCs w:val="24"/>
        </w:rPr>
        <w:t>include a greater and wider knowledge of SOC and those involved, better skills and technology will be available to help tackle</w:t>
      </w:r>
      <w:r w:rsidR="00E545A8" w:rsidRPr="0018736D">
        <w:rPr>
          <w:rFonts w:asciiTheme="majorHAnsi" w:hAnsiTheme="majorHAnsi" w:cstheme="majorHAnsi"/>
          <w:sz w:val="24"/>
          <w:szCs w:val="24"/>
        </w:rPr>
        <w:t xml:space="preserve"> SOC</w:t>
      </w:r>
      <w:r w:rsidR="00356AAB" w:rsidRPr="0018736D">
        <w:rPr>
          <w:rFonts w:asciiTheme="majorHAnsi" w:hAnsiTheme="majorHAnsi" w:cstheme="majorHAnsi"/>
          <w:sz w:val="24"/>
          <w:szCs w:val="24"/>
        </w:rPr>
        <w:t xml:space="preserve">. </w:t>
      </w:r>
      <w:r w:rsidR="0095180F" w:rsidRPr="0018736D">
        <w:rPr>
          <w:rFonts w:asciiTheme="majorHAnsi" w:hAnsiTheme="majorHAnsi" w:cstheme="majorHAnsi"/>
          <w:sz w:val="24"/>
          <w:szCs w:val="24"/>
        </w:rPr>
        <w:t xml:space="preserve">Furthermore, the NCA state that they will work </w:t>
      </w:r>
      <w:r w:rsidR="00E545A8" w:rsidRPr="0018736D">
        <w:rPr>
          <w:rFonts w:asciiTheme="majorHAnsi" w:hAnsiTheme="majorHAnsi" w:cstheme="majorHAnsi"/>
          <w:sz w:val="24"/>
          <w:szCs w:val="24"/>
        </w:rPr>
        <w:t xml:space="preserve">better </w:t>
      </w:r>
      <w:r w:rsidR="0095180F" w:rsidRPr="0018736D">
        <w:rPr>
          <w:rFonts w:asciiTheme="majorHAnsi" w:hAnsiTheme="majorHAnsi" w:cstheme="majorHAnsi"/>
          <w:sz w:val="24"/>
          <w:szCs w:val="24"/>
        </w:rPr>
        <w:t>with partners in the UK such as CPS to deliver justice outcomes quickly as well as</w:t>
      </w:r>
      <w:r w:rsidR="00E545A8" w:rsidRPr="0018736D">
        <w:rPr>
          <w:rFonts w:asciiTheme="majorHAnsi" w:hAnsiTheme="majorHAnsi" w:cstheme="majorHAnsi"/>
          <w:sz w:val="24"/>
          <w:szCs w:val="24"/>
        </w:rPr>
        <w:t xml:space="preserve"> working better with</w:t>
      </w:r>
      <w:r w:rsidR="0095180F" w:rsidRPr="0018736D">
        <w:rPr>
          <w:rFonts w:asciiTheme="majorHAnsi" w:hAnsiTheme="majorHAnsi" w:cstheme="majorHAnsi"/>
          <w:sz w:val="24"/>
          <w:szCs w:val="24"/>
        </w:rPr>
        <w:t xml:space="preserve"> partners in the private sector such as </w:t>
      </w:r>
      <w:r w:rsidR="008F5E93" w:rsidRPr="0018736D">
        <w:rPr>
          <w:rFonts w:asciiTheme="majorHAnsi" w:hAnsiTheme="majorHAnsi" w:cstheme="majorHAnsi"/>
          <w:sz w:val="24"/>
          <w:szCs w:val="24"/>
        </w:rPr>
        <w:t>the cyber community</w:t>
      </w:r>
      <w:r w:rsidR="00F719CC">
        <w:rPr>
          <w:rFonts w:asciiTheme="majorHAnsi" w:hAnsiTheme="majorHAnsi" w:cstheme="majorHAnsi"/>
          <w:sz w:val="24"/>
          <w:szCs w:val="24"/>
        </w:rPr>
        <w:t xml:space="preserve"> (NCA, 2022)</w:t>
      </w:r>
    </w:p>
    <w:p w14:paraId="3DD9EF09" w14:textId="6CB3FC97" w:rsidR="00B13358" w:rsidRPr="0018736D" w:rsidRDefault="00B13358" w:rsidP="0018736D">
      <w:pPr>
        <w:tabs>
          <w:tab w:val="left" w:pos="3170"/>
        </w:tabs>
        <w:spacing w:line="360" w:lineRule="auto"/>
        <w:rPr>
          <w:rFonts w:asciiTheme="majorHAnsi" w:hAnsiTheme="majorHAnsi" w:cstheme="majorHAnsi"/>
          <w:sz w:val="24"/>
          <w:szCs w:val="24"/>
        </w:rPr>
      </w:pPr>
    </w:p>
    <w:p w14:paraId="11AFD5E0" w14:textId="470B29D1" w:rsidR="000933D2" w:rsidRPr="0018736D" w:rsidRDefault="00975F01" w:rsidP="0018736D">
      <w:pPr>
        <w:tabs>
          <w:tab w:val="left" w:pos="3170"/>
        </w:tabs>
        <w:spacing w:line="360" w:lineRule="auto"/>
        <w:rPr>
          <w:rFonts w:asciiTheme="majorHAnsi" w:hAnsiTheme="majorHAnsi" w:cstheme="majorHAnsi"/>
          <w:sz w:val="24"/>
          <w:szCs w:val="24"/>
        </w:rPr>
      </w:pPr>
      <w:r w:rsidRPr="0018736D">
        <w:rPr>
          <w:rFonts w:asciiTheme="majorHAnsi" w:hAnsiTheme="majorHAnsi" w:cstheme="majorHAnsi"/>
          <w:sz w:val="24"/>
          <w:szCs w:val="24"/>
        </w:rPr>
        <w:t>A</w:t>
      </w:r>
      <w:r w:rsidR="008F5E93" w:rsidRPr="0018736D">
        <w:rPr>
          <w:rFonts w:asciiTheme="majorHAnsi" w:hAnsiTheme="majorHAnsi" w:cstheme="majorHAnsi"/>
          <w:sz w:val="24"/>
          <w:szCs w:val="24"/>
        </w:rPr>
        <w:t xml:space="preserve">lthough </w:t>
      </w:r>
      <w:r w:rsidR="00B13358" w:rsidRPr="0018736D">
        <w:rPr>
          <w:rFonts w:asciiTheme="majorHAnsi" w:hAnsiTheme="majorHAnsi" w:cstheme="majorHAnsi"/>
          <w:sz w:val="24"/>
          <w:szCs w:val="24"/>
        </w:rPr>
        <w:t xml:space="preserve">there are </w:t>
      </w:r>
      <w:r w:rsidR="008F5E93" w:rsidRPr="0018736D">
        <w:rPr>
          <w:rFonts w:asciiTheme="majorHAnsi" w:hAnsiTheme="majorHAnsi" w:cstheme="majorHAnsi"/>
          <w:sz w:val="24"/>
          <w:szCs w:val="24"/>
        </w:rPr>
        <w:t>strategies and plans put into plac</w:t>
      </w:r>
      <w:r w:rsidR="00E545A8" w:rsidRPr="0018736D">
        <w:rPr>
          <w:rFonts w:asciiTheme="majorHAnsi" w:hAnsiTheme="majorHAnsi" w:cstheme="majorHAnsi"/>
          <w:sz w:val="24"/>
          <w:szCs w:val="24"/>
        </w:rPr>
        <w:t xml:space="preserve">e, </w:t>
      </w:r>
      <w:r w:rsidR="008F5E93" w:rsidRPr="0018736D">
        <w:rPr>
          <w:rFonts w:asciiTheme="majorHAnsi" w:hAnsiTheme="majorHAnsi" w:cstheme="majorHAnsi"/>
          <w:sz w:val="24"/>
          <w:szCs w:val="24"/>
        </w:rPr>
        <w:t xml:space="preserve">there are still </w:t>
      </w:r>
      <w:r w:rsidR="00B13358" w:rsidRPr="0018736D">
        <w:rPr>
          <w:rFonts w:asciiTheme="majorHAnsi" w:hAnsiTheme="majorHAnsi" w:cstheme="majorHAnsi"/>
          <w:sz w:val="24"/>
          <w:szCs w:val="24"/>
        </w:rPr>
        <w:t>many challenges</w:t>
      </w:r>
      <w:r w:rsidR="008F5E93" w:rsidRPr="0018736D">
        <w:rPr>
          <w:rFonts w:asciiTheme="majorHAnsi" w:hAnsiTheme="majorHAnsi" w:cstheme="majorHAnsi"/>
          <w:sz w:val="24"/>
          <w:szCs w:val="24"/>
        </w:rPr>
        <w:t xml:space="preserve">, for instance there are </w:t>
      </w:r>
      <w:r w:rsidR="00B13358" w:rsidRPr="0018736D">
        <w:rPr>
          <w:rFonts w:asciiTheme="majorHAnsi" w:hAnsiTheme="majorHAnsi" w:cstheme="majorHAnsi"/>
          <w:sz w:val="24"/>
          <w:szCs w:val="24"/>
        </w:rPr>
        <w:t>over 4500 OCG in t</w:t>
      </w:r>
      <w:r w:rsidR="00B942E5" w:rsidRPr="0018736D">
        <w:rPr>
          <w:rFonts w:asciiTheme="majorHAnsi" w:hAnsiTheme="majorHAnsi" w:cstheme="majorHAnsi"/>
          <w:sz w:val="24"/>
          <w:szCs w:val="24"/>
        </w:rPr>
        <w:t>h</w:t>
      </w:r>
      <w:r w:rsidR="00B13358" w:rsidRPr="0018736D">
        <w:rPr>
          <w:rFonts w:asciiTheme="majorHAnsi" w:hAnsiTheme="majorHAnsi" w:cstheme="majorHAnsi"/>
          <w:sz w:val="24"/>
          <w:szCs w:val="24"/>
        </w:rPr>
        <w:t xml:space="preserve">e UK </w:t>
      </w:r>
      <w:r w:rsidR="008F5E93" w:rsidRPr="0018736D">
        <w:rPr>
          <w:rFonts w:asciiTheme="majorHAnsi" w:hAnsiTheme="majorHAnsi" w:cstheme="majorHAnsi"/>
          <w:sz w:val="24"/>
          <w:szCs w:val="24"/>
        </w:rPr>
        <w:t xml:space="preserve">and these are constantly changing in the way in which they operate </w:t>
      </w:r>
      <w:r w:rsidR="00E545A8" w:rsidRPr="0018736D">
        <w:rPr>
          <w:rFonts w:asciiTheme="majorHAnsi" w:hAnsiTheme="majorHAnsi" w:cstheme="majorHAnsi"/>
          <w:sz w:val="24"/>
          <w:szCs w:val="24"/>
        </w:rPr>
        <w:t xml:space="preserve">which are </w:t>
      </w:r>
      <w:r w:rsidR="00CF275D" w:rsidRPr="0018736D">
        <w:rPr>
          <w:rFonts w:asciiTheme="majorHAnsi" w:hAnsiTheme="majorHAnsi" w:cstheme="majorHAnsi"/>
          <w:sz w:val="24"/>
          <w:szCs w:val="24"/>
        </w:rPr>
        <w:t>unpredictabl</w:t>
      </w:r>
      <w:r w:rsidR="003F7CB9">
        <w:rPr>
          <w:rFonts w:asciiTheme="majorHAnsi" w:hAnsiTheme="majorHAnsi" w:cstheme="majorHAnsi"/>
          <w:sz w:val="24"/>
          <w:szCs w:val="24"/>
        </w:rPr>
        <w:t>e (National Audit Office, 2019).</w:t>
      </w:r>
    </w:p>
    <w:p w14:paraId="713C931C" w14:textId="77777777" w:rsidR="00F719CC" w:rsidRDefault="00F719CC" w:rsidP="0018736D">
      <w:pPr>
        <w:tabs>
          <w:tab w:val="left" w:pos="3170"/>
        </w:tabs>
        <w:spacing w:line="360" w:lineRule="auto"/>
        <w:rPr>
          <w:rFonts w:asciiTheme="majorHAnsi" w:hAnsiTheme="majorHAnsi" w:cstheme="majorHAnsi"/>
          <w:sz w:val="24"/>
          <w:szCs w:val="24"/>
        </w:rPr>
      </w:pPr>
    </w:p>
    <w:p w14:paraId="2CA67611" w14:textId="32D44A94" w:rsidR="0086303E" w:rsidRDefault="00164C4E" w:rsidP="0018736D">
      <w:pPr>
        <w:tabs>
          <w:tab w:val="left" w:pos="3170"/>
        </w:tabs>
        <w:spacing w:line="360" w:lineRule="auto"/>
        <w:rPr>
          <w:rFonts w:asciiTheme="majorHAnsi" w:hAnsiTheme="majorHAnsi" w:cstheme="majorHAnsi"/>
          <w:sz w:val="24"/>
          <w:szCs w:val="24"/>
        </w:rPr>
      </w:pPr>
      <w:proofErr w:type="spellStart"/>
      <w:r w:rsidRPr="0018736D">
        <w:rPr>
          <w:rFonts w:asciiTheme="majorHAnsi" w:hAnsiTheme="majorHAnsi" w:cstheme="majorHAnsi"/>
          <w:sz w:val="24"/>
          <w:szCs w:val="24"/>
        </w:rPr>
        <w:t>Sproat</w:t>
      </w:r>
      <w:proofErr w:type="spellEnd"/>
      <w:r w:rsidR="00680A8C">
        <w:rPr>
          <w:rFonts w:asciiTheme="majorHAnsi" w:hAnsiTheme="majorHAnsi" w:cstheme="majorHAnsi"/>
          <w:sz w:val="24"/>
          <w:szCs w:val="24"/>
        </w:rPr>
        <w:t>, P</w:t>
      </w:r>
      <w:r w:rsidRPr="0018736D">
        <w:rPr>
          <w:rFonts w:asciiTheme="majorHAnsi" w:hAnsiTheme="majorHAnsi" w:cstheme="majorHAnsi"/>
          <w:sz w:val="24"/>
          <w:szCs w:val="24"/>
        </w:rPr>
        <w:t xml:space="preserve"> (2012) researched SOC in the UK and how this was being tackled by authorities. They highlighted that at it</w:t>
      </w:r>
      <w:r w:rsidR="00E326A3" w:rsidRPr="0018736D">
        <w:rPr>
          <w:rFonts w:asciiTheme="majorHAnsi" w:hAnsiTheme="majorHAnsi" w:cstheme="majorHAnsi"/>
          <w:sz w:val="24"/>
          <w:szCs w:val="24"/>
        </w:rPr>
        <w:t xml:space="preserve">s </w:t>
      </w:r>
      <w:r w:rsidRPr="0018736D">
        <w:rPr>
          <w:rFonts w:asciiTheme="majorHAnsi" w:hAnsiTheme="majorHAnsi" w:cstheme="majorHAnsi"/>
          <w:sz w:val="24"/>
          <w:szCs w:val="24"/>
        </w:rPr>
        <w:t xml:space="preserve">worst SOC shared </w:t>
      </w:r>
      <w:proofErr w:type="gramStart"/>
      <w:r w:rsidRPr="0018736D">
        <w:rPr>
          <w:rFonts w:asciiTheme="majorHAnsi" w:hAnsiTheme="majorHAnsi" w:cstheme="majorHAnsi"/>
          <w:sz w:val="24"/>
          <w:szCs w:val="24"/>
        </w:rPr>
        <w:t>a number of</w:t>
      </w:r>
      <w:proofErr w:type="gramEnd"/>
      <w:r w:rsidRPr="0018736D">
        <w:rPr>
          <w:rFonts w:asciiTheme="majorHAnsi" w:hAnsiTheme="majorHAnsi" w:cstheme="majorHAnsi"/>
          <w:sz w:val="24"/>
          <w:szCs w:val="24"/>
        </w:rPr>
        <w:t xml:space="preserve"> characteristics with terrorists which included tight knit structures and willingness to use harsh measures to achieve their criminal goals furthermore, </w:t>
      </w:r>
      <w:proofErr w:type="spellStart"/>
      <w:r w:rsidRPr="0018736D">
        <w:rPr>
          <w:rFonts w:asciiTheme="majorHAnsi" w:hAnsiTheme="majorHAnsi" w:cstheme="majorHAnsi"/>
          <w:sz w:val="24"/>
          <w:szCs w:val="24"/>
        </w:rPr>
        <w:t>Sproat</w:t>
      </w:r>
      <w:proofErr w:type="spellEnd"/>
      <w:r w:rsidR="00680A8C">
        <w:rPr>
          <w:rFonts w:asciiTheme="majorHAnsi" w:hAnsiTheme="majorHAnsi" w:cstheme="majorHAnsi"/>
          <w:sz w:val="24"/>
          <w:szCs w:val="24"/>
        </w:rPr>
        <w:t>, P</w:t>
      </w:r>
      <w:r w:rsidRPr="0018736D">
        <w:rPr>
          <w:rFonts w:asciiTheme="majorHAnsi" w:hAnsiTheme="majorHAnsi" w:cstheme="majorHAnsi"/>
          <w:sz w:val="24"/>
          <w:szCs w:val="24"/>
        </w:rPr>
        <w:t xml:space="preserve"> (2012) suggested that OCG </w:t>
      </w:r>
      <w:r w:rsidR="00E326A3" w:rsidRPr="0018736D">
        <w:rPr>
          <w:rFonts w:asciiTheme="majorHAnsi" w:hAnsiTheme="majorHAnsi" w:cstheme="majorHAnsi"/>
          <w:sz w:val="24"/>
          <w:szCs w:val="24"/>
        </w:rPr>
        <w:t>had the potential to corrupt the UK government and law agencies, “threatening the found dation of economic prosperity, order, security and political liberty”.</w:t>
      </w:r>
      <w:r w:rsidR="004B42C6" w:rsidRPr="0018736D">
        <w:rPr>
          <w:rFonts w:asciiTheme="majorHAnsi" w:hAnsiTheme="majorHAnsi" w:cstheme="majorHAnsi"/>
          <w:sz w:val="24"/>
          <w:szCs w:val="24"/>
        </w:rPr>
        <w:t xml:space="preserve"> Furthermore, </w:t>
      </w:r>
      <w:proofErr w:type="spellStart"/>
      <w:r w:rsidR="004B42C6" w:rsidRPr="0018736D">
        <w:rPr>
          <w:rFonts w:asciiTheme="majorHAnsi" w:hAnsiTheme="majorHAnsi" w:cstheme="majorHAnsi"/>
          <w:sz w:val="24"/>
          <w:szCs w:val="24"/>
        </w:rPr>
        <w:t>Sproat</w:t>
      </w:r>
      <w:proofErr w:type="spellEnd"/>
      <w:r w:rsidR="00680A8C">
        <w:rPr>
          <w:rFonts w:asciiTheme="majorHAnsi" w:hAnsiTheme="majorHAnsi" w:cstheme="majorHAnsi"/>
          <w:sz w:val="24"/>
          <w:szCs w:val="24"/>
        </w:rPr>
        <w:t>, P (2012)</w:t>
      </w:r>
      <w:r w:rsidR="004B42C6" w:rsidRPr="0018736D">
        <w:rPr>
          <w:rFonts w:asciiTheme="majorHAnsi" w:hAnsiTheme="majorHAnsi" w:cstheme="majorHAnsi"/>
          <w:sz w:val="24"/>
          <w:szCs w:val="24"/>
        </w:rPr>
        <w:t xml:space="preserve"> suggested that police agencies will always be playing catch up </w:t>
      </w:r>
      <w:r w:rsidR="000A45A8" w:rsidRPr="0018736D">
        <w:rPr>
          <w:rFonts w:asciiTheme="majorHAnsi" w:hAnsiTheme="majorHAnsi" w:cstheme="majorHAnsi"/>
          <w:sz w:val="24"/>
          <w:szCs w:val="24"/>
        </w:rPr>
        <w:t>regarding</w:t>
      </w:r>
      <w:r w:rsidR="004B42C6" w:rsidRPr="0018736D">
        <w:rPr>
          <w:rFonts w:asciiTheme="majorHAnsi" w:hAnsiTheme="majorHAnsi" w:cstheme="majorHAnsi"/>
          <w:sz w:val="24"/>
          <w:szCs w:val="24"/>
        </w:rPr>
        <w:t xml:space="preserve"> SOC.</w:t>
      </w:r>
    </w:p>
    <w:p w14:paraId="153DECC1" w14:textId="77777777" w:rsidR="0086303E" w:rsidRPr="0086303E" w:rsidRDefault="0086303E" w:rsidP="0018736D">
      <w:pPr>
        <w:tabs>
          <w:tab w:val="left" w:pos="3170"/>
        </w:tabs>
        <w:spacing w:line="360" w:lineRule="auto"/>
        <w:rPr>
          <w:rFonts w:asciiTheme="majorHAnsi" w:hAnsiTheme="majorHAnsi" w:cstheme="majorHAnsi"/>
          <w:sz w:val="24"/>
          <w:szCs w:val="24"/>
        </w:rPr>
      </w:pPr>
    </w:p>
    <w:p w14:paraId="41427BE3" w14:textId="04D3E418" w:rsidR="00E9302A" w:rsidRPr="0018736D" w:rsidRDefault="00975F01" w:rsidP="0018736D">
      <w:pPr>
        <w:tabs>
          <w:tab w:val="left" w:pos="3170"/>
        </w:tabs>
        <w:spacing w:line="360" w:lineRule="auto"/>
        <w:rPr>
          <w:rFonts w:asciiTheme="majorHAnsi" w:hAnsiTheme="majorHAnsi" w:cstheme="majorHAnsi"/>
          <w:sz w:val="24"/>
          <w:szCs w:val="24"/>
        </w:rPr>
      </w:pPr>
      <w:r w:rsidRPr="0018736D">
        <w:rPr>
          <w:rFonts w:asciiTheme="majorHAnsi" w:hAnsiTheme="majorHAnsi" w:cstheme="majorHAnsi"/>
          <w:sz w:val="24"/>
          <w:szCs w:val="24"/>
        </w:rPr>
        <w:t>However, the NCA found the efforts of UK agencies and partners</w:t>
      </w:r>
      <w:r w:rsidR="000A45A8" w:rsidRPr="0018736D">
        <w:rPr>
          <w:rFonts w:asciiTheme="majorHAnsi" w:hAnsiTheme="majorHAnsi" w:cstheme="majorHAnsi"/>
          <w:sz w:val="24"/>
          <w:szCs w:val="24"/>
        </w:rPr>
        <w:t xml:space="preserve"> in 2021-2022</w:t>
      </w:r>
      <w:r w:rsidRPr="0018736D">
        <w:rPr>
          <w:rFonts w:asciiTheme="majorHAnsi" w:hAnsiTheme="majorHAnsi" w:cstheme="majorHAnsi"/>
          <w:sz w:val="24"/>
          <w:szCs w:val="24"/>
        </w:rPr>
        <w:t xml:space="preserve"> resulted in a 36% increase in fraud impact, over 50% increase on </w:t>
      </w:r>
      <w:proofErr w:type="spellStart"/>
      <w:r w:rsidRPr="0018736D">
        <w:rPr>
          <w:rFonts w:asciiTheme="majorHAnsi" w:hAnsiTheme="majorHAnsi" w:cstheme="majorHAnsi"/>
          <w:sz w:val="24"/>
          <w:szCs w:val="24"/>
        </w:rPr>
        <w:t>cyber crime</w:t>
      </w:r>
      <w:proofErr w:type="spellEnd"/>
      <w:r w:rsidRPr="0018736D">
        <w:rPr>
          <w:rFonts w:asciiTheme="majorHAnsi" w:hAnsiTheme="majorHAnsi" w:cstheme="majorHAnsi"/>
          <w:sz w:val="24"/>
          <w:szCs w:val="24"/>
        </w:rPr>
        <w:t xml:space="preserve"> impact, 16% increase in disruptions against professionals in money laundering and a superyacht used for SOC worth £38 million was seized. Furthermore, by working with partners overseas, 138 fugitives were arrested on behalf of the UK, there was an 80% increase in high-quality fraud packages generated, 7 global firearm supply chains were</w:t>
      </w:r>
      <w:r w:rsidR="007529C4" w:rsidRPr="0018736D">
        <w:rPr>
          <w:rFonts w:asciiTheme="majorHAnsi" w:hAnsiTheme="majorHAnsi" w:cstheme="majorHAnsi"/>
          <w:sz w:val="24"/>
          <w:szCs w:val="24"/>
        </w:rPr>
        <w:t xml:space="preserve"> dismantled, 120 firearms were seized, over 237 tonnes of illegal drugs were seized, over £351 million criminal assets were frozen and sentences totalling over 2,094 years were given to those involved in SOC. This had positive results for UK citizens as 1,159 children were safeguarded and 99 higher impact disruptions were targeted against Serious Organised Immigration Crime, protecting those </w:t>
      </w:r>
      <w:r w:rsidR="00164C4E" w:rsidRPr="0018736D">
        <w:rPr>
          <w:rFonts w:asciiTheme="majorHAnsi" w:hAnsiTheme="majorHAnsi" w:cstheme="majorHAnsi"/>
          <w:sz w:val="24"/>
          <w:szCs w:val="24"/>
        </w:rPr>
        <w:t>often targeted in immigration crime</w:t>
      </w:r>
      <w:r w:rsidR="00680A8C">
        <w:rPr>
          <w:rFonts w:asciiTheme="majorHAnsi" w:hAnsiTheme="majorHAnsi" w:cstheme="majorHAnsi"/>
          <w:sz w:val="24"/>
          <w:szCs w:val="24"/>
        </w:rPr>
        <w:t xml:space="preserve"> (NCA, 2022).</w:t>
      </w:r>
    </w:p>
    <w:p w14:paraId="472FC24C" w14:textId="0E3DC9BC" w:rsidR="00E326A3" w:rsidRPr="0018736D" w:rsidRDefault="00E326A3" w:rsidP="0018736D">
      <w:pPr>
        <w:tabs>
          <w:tab w:val="left" w:pos="3170"/>
        </w:tabs>
        <w:spacing w:line="360" w:lineRule="auto"/>
        <w:rPr>
          <w:rFonts w:asciiTheme="majorHAnsi" w:hAnsiTheme="majorHAnsi" w:cstheme="majorHAnsi"/>
          <w:sz w:val="24"/>
          <w:szCs w:val="24"/>
        </w:rPr>
      </w:pPr>
    </w:p>
    <w:p w14:paraId="7370E8E4" w14:textId="71DFE605" w:rsidR="00E326A3" w:rsidRPr="0018736D" w:rsidRDefault="00E326A3" w:rsidP="0018736D">
      <w:pPr>
        <w:tabs>
          <w:tab w:val="left" w:pos="3170"/>
        </w:tabs>
        <w:spacing w:line="360" w:lineRule="auto"/>
        <w:rPr>
          <w:rFonts w:asciiTheme="majorHAnsi" w:hAnsiTheme="majorHAnsi" w:cstheme="majorHAnsi"/>
          <w:sz w:val="24"/>
          <w:szCs w:val="24"/>
        </w:rPr>
      </w:pPr>
      <w:r w:rsidRPr="0018736D">
        <w:rPr>
          <w:rFonts w:asciiTheme="majorHAnsi" w:hAnsiTheme="majorHAnsi" w:cstheme="majorHAnsi"/>
          <w:sz w:val="24"/>
          <w:szCs w:val="24"/>
        </w:rPr>
        <w:t xml:space="preserve">In conclusion it is evident that SOC is an ongoing and to put an end to SOC and the effects it has on the UK and its citizens rely on </w:t>
      </w:r>
      <w:proofErr w:type="gramStart"/>
      <w:r w:rsidRPr="0018736D">
        <w:rPr>
          <w:rFonts w:asciiTheme="majorHAnsi" w:hAnsiTheme="majorHAnsi" w:cstheme="majorHAnsi"/>
          <w:sz w:val="24"/>
          <w:szCs w:val="24"/>
        </w:rPr>
        <w:t>a number o</w:t>
      </w:r>
      <w:r w:rsidR="004B42C6" w:rsidRPr="0018736D">
        <w:rPr>
          <w:rFonts w:asciiTheme="majorHAnsi" w:hAnsiTheme="majorHAnsi" w:cstheme="majorHAnsi"/>
          <w:sz w:val="24"/>
          <w:szCs w:val="24"/>
        </w:rPr>
        <w:t>f</w:t>
      </w:r>
      <w:proofErr w:type="gramEnd"/>
      <w:r w:rsidR="004B42C6" w:rsidRPr="0018736D">
        <w:rPr>
          <w:rFonts w:asciiTheme="majorHAnsi" w:hAnsiTheme="majorHAnsi" w:cstheme="majorHAnsi"/>
          <w:sz w:val="24"/>
          <w:szCs w:val="24"/>
        </w:rPr>
        <w:t xml:space="preserve"> elements and strategies,</w:t>
      </w:r>
      <w:r w:rsidRPr="0018736D">
        <w:rPr>
          <w:rFonts w:asciiTheme="majorHAnsi" w:hAnsiTheme="majorHAnsi" w:cstheme="majorHAnsi"/>
          <w:sz w:val="24"/>
          <w:szCs w:val="24"/>
        </w:rPr>
        <w:t xml:space="preserve"> including having relationships </w:t>
      </w:r>
      <w:r w:rsidR="00E364F1" w:rsidRPr="0018736D">
        <w:rPr>
          <w:rFonts w:asciiTheme="majorHAnsi" w:hAnsiTheme="majorHAnsi" w:cstheme="majorHAnsi"/>
          <w:sz w:val="24"/>
          <w:szCs w:val="24"/>
        </w:rPr>
        <w:t>internationally</w:t>
      </w:r>
      <w:r w:rsidRPr="0018736D">
        <w:rPr>
          <w:rFonts w:asciiTheme="majorHAnsi" w:hAnsiTheme="majorHAnsi" w:cstheme="majorHAnsi"/>
          <w:sz w:val="24"/>
          <w:szCs w:val="24"/>
        </w:rPr>
        <w:t xml:space="preserve"> to </w:t>
      </w:r>
      <w:r w:rsidR="004B42C6" w:rsidRPr="0018736D">
        <w:rPr>
          <w:rFonts w:asciiTheme="majorHAnsi" w:hAnsiTheme="majorHAnsi" w:cstheme="majorHAnsi"/>
          <w:sz w:val="24"/>
          <w:szCs w:val="24"/>
        </w:rPr>
        <w:t>show those who commit SOC that they will be found and prosecuted even if abroad</w:t>
      </w:r>
      <w:r w:rsidR="00E364F1" w:rsidRPr="0018736D">
        <w:rPr>
          <w:rFonts w:asciiTheme="majorHAnsi" w:hAnsiTheme="majorHAnsi" w:cstheme="majorHAnsi"/>
          <w:sz w:val="24"/>
          <w:szCs w:val="24"/>
        </w:rPr>
        <w:t xml:space="preserve"> and to enable authorities to tackle OCG from all angles</w:t>
      </w:r>
      <w:r w:rsidR="004B42C6" w:rsidRPr="0018736D">
        <w:rPr>
          <w:rFonts w:asciiTheme="majorHAnsi" w:hAnsiTheme="majorHAnsi" w:cstheme="majorHAnsi"/>
          <w:sz w:val="24"/>
          <w:szCs w:val="24"/>
        </w:rPr>
        <w:t>. The statistics from the NCA in 2021-2022 show that some progress is being made</w:t>
      </w:r>
      <w:r w:rsidR="00E364F1" w:rsidRPr="0018736D">
        <w:rPr>
          <w:rFonts w:asciiTheme="majorHAnsi" w:hAnsiTheme="majorHAnsi" w:cstheme="majorHAnsi"/>
          <w:sz w:val="24"/>
          <w:szCs w:val="24"/>
        </w:rPr>
        <w:t xml:space="preserve"> by following the </w:t>
      </w:r>
      <w:r w:rsidR="004B42C6" w:rsidRPr="0018736D">
        <w:rPr>
          <w:rFonts w:asciiTheme="majorHAnsi" w:hAnsiTheme="majorHAnsi" w:cstheme="majorHAnsi"/>
          <w:sz w:val="24"/>
          <w:szCs w:val="24"/>
        </w:rPr>
        <w:t xml:space="preserve">strategies </w:t>
      </w:r>
      <w:r w:rsidR="00E364F1" w:rsidRPr="0018736D">
        <w:rPr>
          <w:rFonts w:asciiTheme="majorHAnsi" w:hAnsiTheme="majorHAnsi" w:cstheme="majorHAnsi"/>
          <w:sz w:val="24"/>
          <w:szCs w:val="24"/>
        </w:rPr>
        <w:t>that have been</w:t>
      </w:r>
      <w:r w:rsidR="004B42C6" w:rsidRPr="0018736D">
        <w:rPr>
          <w:rFonts w:asciiTheme="majorHAnsi" w:hAnsiTheme="majorHAnsi" w:cstheme="majorHAnsi"/>
          <w:sz w:val="24"/>
          <w:szCs w:val="24"/>
        </w:rPr>
        <w:t xml:space="preserve"> put into place however, with the number of OCG and the rate in which they change and operate may continue to mean UK law enforcement agencies are </w:t>
      </w:r>
      <w:r w:rsidR="004B42C6" w:rsidRPr="0018736D">
        <w:rPr>
          <w:rFonts w:asciiTheme="majorHAnsi" w:hAnsiTheme="majorHAnsi" w:cstheme="majorHAnsi"/>
          <w:sz w:val="24"/>
          <w:szCs w:val="24"/>
        </w:rPr>
        <w:lastRenderedPageBreak/>
        <w:t>always a step behind those responsible.</w:t>
      </w:r>
      <w:r w:rsidR="00E364F1" w:rsidRPr="0018736D">
        <w:rPr>
          <w:rFonts w:asciiTheme="majorHAnsi" w:hAnsiTheme="majorHAnsi" w:cstheme="majorHAnsi"/>
          <w:sz w:val="24"/>
          <w:szCs w:val="24"/>
        </w:rPr>
        <w:t xml:space="preserve"> The UK can only continue to adapt and improve strategies and tactics to tackle SOC and protect its citizens. </w:t>
      </w:r>
    </w:p>
    <w:p w14:paraId="07E70581" w14:textId="15F85047" w:rsidR="000A4D58" w:rsidRPr="0018736D" w:rsidRDefault="000A4D58" w:rsidP="0018736D">
      <w:pPr>
        <w:tabs>
          <w:tab w:val="left" w:pos="3170"/>
        </w:tabs>
        <w:spacing w:line="360" w:lineRule="auto"/>
        <w:rPr>
          <w:rFonts w:asciiTheme="majorHAnsi" w:hAnsiTheme="majorHAnsi" w:cstheme="majorHAnsi"/>
          <w:sz w:val="24"/>
          <w:szCs w:val="24"/>
        </w:rPr>
      </w:pPr>
    </w:p>
    <w:p w14:paraId="6EB55A06" w14:textId="535F6E30" w:rsidR="008A2E02" w:rsidRPr="0018736D" w:rsidRDefault="00FE4E1B" w:rsidP="0018736D">
      <w:pPr>
        <w:tabs>
          <w:tab w:val="left" w:pos="3170"/>
        </w:tabs>
        <w:spacing w:line="360" w:lineRule="auto"/>
        <w:rPr>
          <w:rFonts w:asciiTheme="majorHAnsi" w:hAnsiTheme="majorHAnsi" w:cstheme="majorHAnsi"/>
          <w:sz w:val="24"/>
          <w:szCs w:val="24"/>
        </w:rPr>
      </w:pPr>
      <w:r>
        <w:rPr>
          <w:rFonts w:asciiTheme="majorHAnsi" w:hAnsiTheme="majorHAnsi" w:cstheme="majorHAnsi"/>
          <w:sz w:val="24"/>
          <w:szCs w:val="24"/>
        </w:rPr>
        <w:t>1065 words.</w:t>
      </w:r>
    </w:p>
    <w:p w14:paraId="7535D884" w14:textId="2DC030CC" w:rsidR="008A2E02" w:rsidRPr="0018736D" w:rsidRDefault="008A2E02" w:rsidP="0018736D">
      <w:pPr>
        <w:tabs>
          <w:tab w:val="left" w:pos="3170"/>
        </w:tabs>
        <w:spacing w:line="360" w:lineRule="auto"/>
        <w:rPr>
          <w:rFonts w:asciiTheme="majorHAnsi" w:hAnsiTheme="majorHAnsi" w:cstheme="majorHAnsi"/>
          <w:sz w:val="24"/>
          <w:szCs w:val="24"/>
        </w:rPr>
      </w:pPr>
    </w:p>
    <w:p w14:paraId="66765698" w14:textId="64E4F11D" w:rsidR="008A2E02" w:rsidRPr="0018736D" w:rsidRDefault="008A2E02" w:rsidP="0018736D">
      <w:pPr>
        <w:tabs>
          <w:tab w:val="left" w:pos="3170"/>
        </w:tabs>
        <w:spacing w:line="360" w:lineRule="auto"/>
        <w:rPr>
          <w:rFonts w:asciiTheme="majorHAnsi" w:hAnsiTheme="majorHAnsi" w:cstheme="majorHAnsi"/>
          <w:sz w:val="24"/>
          <w:szCs w:val="24"/>
        </w:rPr>
      </w:pPr>
    </w:p>
    <w:p w14:paraId="63A18DFE" w14:textId="4C723D10" w:rsidR="00AF0A3D" w:rsidRPr="0018736D" w:rsidRDefault="00AF0A3D" w:rsidP="0018736D">
      <w:pPr>
        <w:spacing w:line="360" w:lineRule="auto"/>
        <w:ind w:right="531"/>
        <w:rPr>
          <w:rFonts w:asciiTheme="majorHAnsi" w:eastAsia="Calibri" w:hAnsiTheme="majorHAnsi" w:cstheme="majorHAnsi"/>
          <w:b/>
          <w:bCs/>
          <w:sz w:val="24"/>
          <w:szCs w:val="24"/>
        </w:rPr>
      </w:pPr>
      <w:r w:rsidRPr="0018736D">
        <w:rPr>
          <w:rFonts w:asciiTheme="majorHAnsi" w:eastAsia="Calibri" w:hAnsiTheme="majorHAnsi" w:cstheme="majorHAnsi"/>
          <w:b/>
          <w:bCs/>
          <w:sz w:val="24"/>
          <w:szCs w:val="24"/>
        </w:rPr>
        <w:t xml:space="preserve">Q4. Critically assess the effectiveness of options available to reduce </w:t>
      </w:r>
      <w:proofErr w:type="gramStart"/>
      <w:r w:rsidRPr="0018736D">
        <w:rPr>
          <w:rFonts w:asciiTheme="majorHAnsi" w:eastAsia="Calibri" w:hAnsiTheme="majorHAnsi" w:cstheme="majorHAnsi"/>
          <w:b/>
          <w:bCs/>
          <w:sz w:val="24"/>
          <w:szCs w:val="24"/>
        </w:rPr>
        <w:t>re-offending, and</w:t>
      </w:r>
      <w:proofErr w:type="gramEnd"/>
      <w:r w:rsidRPr="0018736D">
        <w:rPr>
          <w:rFonts w:asciiTheme="majorHAnsi" w:eastAsia="Calibri" w:hAnsiTheme="majorHAnsi" w:cstheme="majorHAnsi"/>
          <w:b/>
          <w:bCs/>
          <w:sz w:val="24"/>
          <w:szCs w:val="24"/>
        </w:rPr>
        <w:t xml:space="preserve"> consider how these are informed by evidence-based policing. You may choose a specific type of offence for this answer </w:t>
      </w:r>
      <w:proofErr w:type="gramStart"/>
      <w:r w:rsidRPr="0018736D">
        <w:rPr>
          <w:rFonts w:asciiTheme="majorHAnsi" w:eastAsia="Calibri" w:hAnsiTheme="majorHAnsi" w:cstheme="majorHAnsi"/>
          <w:b/>
          <w:bCs/>
          <w:sz w:val="24"/>
          <w:szCs w:val="24"/>
        </w:rPr>
        <w:t>e.g.</w:t>
      </w:r>
      <w:proofErr w:type="gramEnd"/>
      <w:r w:rsidRPr="0018736D">
        <w:rPr>
          <w:rFonts w:asciiTheme="majorHAnsi" w:eastAsia="Calibri" w:hAnsiTheme="majorHAnsi" w:cstheme="majorHAnsi"/>
          <w:b/>
          <w:bCs/>
          <w:sz w:val="24"/>
          <w:szCs w:val="24"/>
        </w:rPr>
        <w:t xml:space="preserve"> domestic violence, anti-social behaviour, knife crime. Your answer must be based on academic research, not personal experience.</w:t>
      </w:r>
    </w:p>
    <w:p w14:paraId="5AB7EA30" w14:textId="19063906" w:rsidR="000A4D58" w:rsidRPr="0018736D" w:rsidRDefault="000A4D58" w:rsidP="0018736D">
      <w:pPr>
        <w:tabs>
          <w:tab w:val="left" w:pos="3170"/>
        </w:tabs>
        <w:spacing w:line="360" w:lineRule="auto"/>
        <w:rPr>
          <w:rFonts w:asciiTheme="majorHAnsi" w:hAnsiTheme="majorHAnsi" w:cstheme="majorHAnsi"/>
          <w:sz w:val="24"/>
          <w:szCs w:val="24"/>
        </w:rPr>
      </w:pPr>
    </w:p>
    <w:p w14:paraId="7077D764" w14:textId="4190A029" w:rsidR="006F1F96" w:rsidRPr="0018736D" w:rsidRDefault="00060FB3" w:rsidP="0018736D">
      <w:pPr>
        <w:tabs>
          <w:tab w:val="left" w:pos="3170"/>
        </w:tabs>
        <w:spacing w:line="360" w:lineRule="auto"/>
        <w:rPr>
          <w:rFonts w:asciiTheme="majorHAnsi" w:hAnsiTheme="majorHAnsi" w:cstheme="majorHAnsi"/>
          <w:sz w:val="24"/>
          <w:szCs w:val="24"/>
        </w:rPr>
      </w:pPr>
      <w:r w:rsidRPr="0018736D">
        <w:rPr>
          <w:rFonts w:asciiTheme="majorHAnsi" w:hAnsiTheme="majorHAnsi" w:cstheme="majorHAnsi"/>
          <w:sz w:val="24"/>
          <w:szCs w:val="24"/>
        </w:rPr>
        <w:t>Leicestershire Police</w:t>
      </w:r>
      <w:r w:rsidR="00544105">
        <w:rPr>
          <w:rFonts w:asciiTheme="majorHAnsi" w:hAnsiTheme="majorHAnsi" w:cstheme="majorHAnsi"/>
          <w:sz w:val="24"/>
          <w:szCs w:val="24"/>
        </w:rPr>
        <w:t xml:space="preserve"> (</w:t>
      </w:r>
      <w:proofErr w:type="spellStart"/>
      <w:r w:rsidR="00544105">
        <w:rPr>
          <w:rFonts w:asciiTheme="majorHAnsi" w:hAnsiTheme="majorHAnsi" w:cstheme="majorHAnsi"/>
          <w:sz w:val="24"/>
          <w:szCs w:val="24"/>
        </w:rPr>
        <w:t>n.d</w:t>
      </w:r>
      <w:proofErr w:type="spellEnd"/>
      <w:r w:rsidR="00544105">
        <w:rPr>
          <w:rFonts w:asciiTheme="majorHAnsi" w:hAnsiTheme="majorHAnsi" w:cstheme="majorHAnsi"/>
          <w:sz w:val="24"/>
          <w:szCs w:val="24"/>
        </w:rPr>
        <w:t>)</w:t>
      </w:r>
      <w:r w:rsidRPr="0018736D">
        <w:rPr>
          <w:rFonts w:asciiTheme="majorHAnsi" w:hAnsiTheme="majorHAnsi" w:cstheme="majorHAnsi"/>
          <w:sz w:val="24"/>
          <w:szCs w:val="24"/>
        </w:rPr>
        <w:t xml:space="preserve"> defined knife crime simply as </w:t>
      </w:r>
      <w:r w:rsidR="00257899" w:rsidRPr="0018736D">
        <w:rPr>
          <w:rFonts w:asciiTheme="majorHAnsi" w:hAnsiTheme="majorHAnsi" w:cstheme="majorHAnsi"/>
          <w:sz w:val="24"/>
          <w:szCs w:val="24"/>
        </w:rPr>
        <w:t xml:space="preserve">crime that involves a knife, such </w:t>
      </w:r>
      <w:proofErr w:type="gramStart"/>
      <w:r w:rsidR="00257899" w:rsidRPr="0018736D">
        <w:rPr>
          <w:rFonts w:asciiTheme="majorHAnsi" w:hAnsiTheme="majorHAnsi" w:cstheme="majorHAnsi"/>
          <w:sz w:val="24"/>
          <w:szCs w:val="24"/>
        </w:rPr>
        <w:t>as;</w:t>
      </w:r>
      <w:proofErr w:type="gramEnd"/>
      <w:r w:rsidR="00257899" w:rsidRPr="0018736D">
        <w:rPr>
          <w:rFonts w:asciiTheme="majorHAnsi" w:hAnsiTheme="majorHAnsi" w:cstheme="majorHAnsi"/>
          <w:sz w:val="24"/>
          <w:szCs w:val="24"/>
        </w:rPr>
        <w:t xml:space="preserve"> threatening someone with a knife, owning a banned knife, injuring or fatally wounding someone with a knife</w:t>
      </w:r>
      <w:r w:rsidR="00DC5142" w:rsidRPr="0018736D">
        <w:rPr>
          <w:rFonts w:asciiTheme="majorHAnsi" w:hAnsiTheme="majorHAnsi" w:cstheme="majorHAnsi"/>
          <w:sz w:val="24"/>
          <w:szCs w:val="24"/>
        </w:rPr>
        <w:t xml:space="preserve"> or </w:t>
      </w:r>
      <w:r w:rsidR="00257899" w:rsidRPr="0018736D">
        <w:rPr>
          <w:rFonts w:asciiTheme="majorHAnsi" w:hAnsiTheme="majorHAnsi" w:cstheme="majorHAnsi"/>
          <w:sz w:val="24"/>
          <w:szCs w:val="24"/>
        </w:rPr>
        <w:t>committing robbery or burglary where a knife was carried. Furthermore, carrying a knife is a crime within its own right as well as buying a knife under the age of 18.</w:t>
      </w:r>
    </w:p>
    <w:p w14:paraId="7A410C3F" w14:textId="4EB9EBF9" w:rsidR="00F5611B" w:rsidRDefault="0017003C" w:rsidP="0018736D">
      <w:pPr>
        <w:tabs>
          <w:tab w:val="left" w:pos="3170"/>
        </w:tabs>
        <w:spacing w:line="360" w:lineRule="auto"/>
        <w:rPr>
          <w:rFonts w:asciiTheme="majorHAnsi" w:hAnsiTheme="majorHAnsi" w:cstheme="majorHAnsi"/>
          <w:sz w:val="24"/>
          <w:szCs w:val="24"/>
        </w:rPr>
      </w:pPr>
      <w:r w:rsidRPr="0018736D">
        <w:rPr>
          <w:rFonts w:asciiTheme="majorHAnsi" w:hAnsiTheme="majorHAnsi" w:cstheme="majorHAnsi"/>
          <w:sz w:val="24"/>
          <w:szCs w:val="24"/>
        </w:rPr>
        <w:t xml:space="preserve">There are </w:t>
      </w:r>
      <w:proofErr w:type="gramStart"/>
      <w:r w:rsidRPr="0018736D">
        <w:rPr>
          <w:rFonts w:asciiTheme="majorHAnsi" w:hAnsiTheme="majorHAnsi" w:cstheme="majorHAnsi"/>
          <w:sz w:val="24"/>
          <w:szCs w:val="24"/>
        </w:rPr>
        <w:t>a number of</w:t>
      </w:r>
      <w:proofErr w:type="gramEnd"/>
      <w:r w:rsidRPr="0018736D">
        <w:rPr>
          <w:rFonts w:asciiTheme="majorHAnsi" w:hAnsiTheme="majorHAnsi" w:cstheme="majorHAnsi"/>
          <w:sz w:val="24"/>
          <w:szCs w:val="24"/>
        </w:rPr>
        <w:t xml:space="preserve"> reasons why people carry a knife, one being because </w:t>
      </w:r>
      <w:r w:rsidR="00E065AA" w:rsidRPr="0018736D">
        <w:rPr>
          <w:rFonts w:asciiTheme="majorHAnsi" w:hAnsiTheme="majorHAnsi" w:cstheme="majorHAnsi"/>
          <w:sz w:val="24"/>
          <w:szCs w:val="24"/>
        </w:rPr>
        <w:t>people</w:t>
      </w:r>
      <w:r w:rsidR="00DC5142" w:rsidRPr="0018736D">
        <w:rPr>
          <w:rFonts w:asciiTheme="majorHAnsi" w:hAnsiTheme="majorHAnsi" w:cstheme="majorHAnsi"/>
          <w:sz w:val="24"/>
          <w:szCs w:val="24"/>
        </w:rPr>
        <w:t>,</w:t>
      </w:r>
      <w:r w:rsidR="00E065AA" w:rsidRPr="0018736D">
        <w:rPr>
          <w:rFonts w:asciiTheme="majorHAnsi" w:hAnsiTheme="majorHAnsi" w:cstheme="majorHAnsi"/>
          <w:sz w:val="24"/>
          <w:szCs w:val="24"/>
        </w:rPr>
        <w:t xml:space="preserve"> especially young individuals believe </w:t>
      </w:r>
      <w:r w:rsidRPr="0018736D">
        <w:rPr>
          <w:rFonts w:asciiTheme="majorHAnsi" w:hAnsiTheme="majorHAnsi" w:cstheme="majorHAnsi"/>
          <w:sz w:val="24"/>
          <w:szCs w:val="24"/>
        </w:rPr>
        <w:t xml:space="preserve">‘everyone else is’ however this is </w:t>
      </w:r>
      <w:r w:rsidR="00E065AA" w:rsidRPr="0018736D">
        <w:rPr>
          <w:rFonts w:asciiTheme="majorHAnsi" w:hAnsiTheme="majorHAnsi" w:cstheme="majorHAnsi"/>
          <w:sz w:val="24"/>
          <w:szCs w:val="24"/>
        </w:rPr>
        <w:t>untrue as 99% of young people do not carry a knife. Research has suggested that the small number of young people who do carry a knife believe it will provide them with protection</w:t>
      </w:r>
      <w:r w:rsidR="00544105">
        <w:rPr>
          <w:rFonts w:asciiTheme="majorHAnsi" w:hAnsiTheme="majorHAnsi" w:cstheme="majorHAnsi"/>
          <w:sz w:val="24"/>
          <w:szCs w:val="24"/>
        </w:rPr>
        <w:t xml:space="preserve"> (Metropolitan Police, </w:t>
      </w:r>
      <w:proofErr w:type="spellStart"/>
      <w:r w:rsidR="00544105">
        <w:rPr>
          <w:rFonts w:asciiTheme="majorHAnsi" w:hAnsiTheme="majorHAnsi" w:cstheme="majorHAnsi"/>
          <w:sz w:val="24"/>
          <w:szCs w:val="24"/>
        </w:rPr>
        <w:t>n.d</w:t>
      </w:r>
      <w:proofErr w:type="spellEnd"/>
      <w:r w:rsidR="00544105">
        <w:rPr>
          <w:rFonts w:asciiTheme="majorHAnsi" w:hAnsiTheme="majorHAnsi" w:cstheme="majorHAnsi"/>
          <w:sz w:val="24"/>
          <w:szCs w:val="24"/>
        </w:rPr>
        <w:t>)</w:t>
      </w:r>
    </w:p>
    <w:p w14:paraId="57F1842A" w14:textId="77777777" w:rsidR="00544105" w:rsidRPr="0018736D" w:rsidRDefault="00544105" w:rsidP="0018736D">
      <w:pPr>
        <w:tabs>
          <w:tab w:val="left" w:pos="3170"/>
        </w:tabs>
        <w:spacing w:line="360" w:lineRule="auto"/>
        <w:rPr>
          <w:rFonts w:asciiTheme="majorHAnsi" w:hAnsiTheme="majorHAnsi" w:cstheme="majorHAnsi"/>
          <w:sz w:val="24"/>
          <w:szCs w:val="24"/>
        </w:rPr>
      </w:pPr>
    </w:p>
    <w:p w14:paraId="2A5C4D41" w14:textId="7B236B6C" w:rsidR="002B3DEB" w:rsidRPr="0018736D" w:rsidRDefault="00F5611B" w:rsidP="0018736D">
      <w:pPr>
        <w:tabs>
          <w:tab w:val="left" w:pos="3170"/>
        </w:tabs>
        <w:spacing w:line="360" w:lineRule="auto"/>
        <w:rPr>
          <w:rFonts w:asciiTheme="majorHAnsi" w:hAnsiTheme="majorHAnsi" w:cstheme="majorHAnsi"/>
          <w:sz w:val="24"/>
          <w:szCs w:val="24"/>
        </w:rPr>
      </w:pPr>
      <w:r>
        <w:rPr>
          <w:rFonts w:asciiTheme="majorHAnsi" w:hAnsiTheme="majorHAnsi" w:cstheme="majorHAnsi"/>
          <w:sz w:val="24"/>
          <w:szCs w:val="24"/>
        </w:rPr>
        <w:t>Barnardo’s spoke to 16 children</w:t>
      </w:r>
      <w:r w:rsidR="00A73C26" w:rsidRPr="0018736D">
        <w:rPr>
          <w:rFonts w:asciiTheme="majorHAnsi" w:hAnsiTheme="majorHAnsi" w:cstheme="majorHAnsi"/>
          <w:sz w:val="24"/>
          <w:szCs w:val="24"/>
        </w:rPr>
        <w:t xml:space="preserve"> about their experiences</w:t>
      </w:r>
      <w:r>
        <w:rPr>
          <w:rFonts w:asciiTheme="majorHAnsi" w:hAnsiTheme="majorHAnsi" w:cstheme="majorHAnsi"/>
          <w:sz w:val="24"/>
          <w:szCs w:val="24"/>
        </w:rPr>
        <w:t xml:space="preserve"> who</w:t>
      </w:r>
      <w:r w:rsidR="00A73C26" w:rsidRPr="0018736D">
        <w:rPr>
          <w:rFonts w:asciiTheme="majorHAnsi" w:hAnsiTheme="majorHAnsi" w:cstheme="majorHAnsi"/>
          <w:sz w:val="24"/>
          <w:szCs w:val="24"/>
        </w:rPr>
        <w:t xml:space="preserve"> explained what stopped them from</w:t>
      </w:r>
      <w:r w:rsidR="0018736D">
        <w:rPr>
          <w:rFonts w:asciiTheme="majorHAnsi" w:hAnsiTheme="majorHAnsi" w:cstheme="majorHAnsi"/>
          <w:sz w:val="24"/>
          <w:szCs w:val="24"/>
        </w:rPr>
        <w:t xml:space="preserve"> re-</w:t>
      </w:r>
      <w:r w:rsidR="00A73C26" w:rsidRPr="0018736D">
        <w:rPr>
          <w:rFonts w:asciiTheme="majorHAnsi" w:hAnsiTheme="majorHAnsi" w:cstheme="majorHAnsi"/>
          <w:sz w:val="24"/>
          <w:szCs w:val="24"/>
        </w:rPr>
        <w:t xml:space="preserve">committing knife crime, for example one child </w:t>
      </w:r>
      <w:proofErr w:type="gramStart"/>
      <w:r w:rsidR="00A73C26" w:rsidRPr="0018736D">
        <w:rPr>
          <w:rFonts w:asciiTheme="majorHAnsi" w:hAnsiTheme="majorHAnsi" w:cstheme="majorHAnsi"/>
          <w:sz w:val="24"/>
          <w:szCs w:val="24"/>
        </w:rPr>
        <w:t>stated</w:t>
      </w:r>
      <w:proofErr w:type="gramEnd"/>
      <w:r w:rsidR="00A73C26" w:rsidRPr="0018736D">
        <w:rPr>
          <w:rFonts w:asciiTheme="majorHAnsi" w:hAnsiTheme="majorHAnsi" w:cstheme="majorHAnsi"/>
          <w:sz w:val="24"/>
          <w:szCs w:val="24"/>
        </w:rPr>
        <w:t xml:space="preserve"> “I did a motorbike course – learning how to rid</w:t>
      </w:r>
      <w:r w:rsidR="00DC5142" w:rsidRPr="0018736D">
        <w:rPr>
          <w:rFonts w:asciiTheme="majorHAnsi" w:hAnsiTheme="majorHAnsi" w:cstheme="majorHAnsi"/>
          <w:sz w:val="24"/>
          <w:szCs w:val="24"/>
        </w:rPr>
        <w:t>e</w:t>
      </w:r>
      <w:r w:rsidR="00A73C26" w:rsidRPr="0018736D">
        <w:rPr>
          <w:rFonts w:asciiTheme="majorHAnsi" w:hAnsiTheme="majorHAnsi" w:cstheme="majorHAnsi"/>
          <w:sz w:val="24"/>
          <w:szCs w:val="24"/>
        </w:rPr>
        <w:t xml:space="preserve"> and fix one … that kept me off the streets”.</w:t>
      </w:r>
      <w:r w:rsidR="004E34F1" w:rsidRPr="0018736D">
        <w:rPr>
          <w:rFonts w:asciiTheme="majorHAnsi" w:hAnsiTheme="majorHAnsi" w:cstheme="majorHAnsi"/>
          <w:sz w:val="24"/>
          <w:szCs w:val="24"/>
        </w:rPr>
        <w:t xml:space="preserve"> </w:t>
      </w:r>
      <w:proofErr w:type="gramStart"/>
      <w:r w:rsidR="00DC5142" w:rsidRPr="0018736D">
        <w:rPr>
          <w:rFonts w:asciiTheme="majorHAnsi" w:hAnsiTheme="majorHAnsi" w:cstheme="majorHAnsi"/>
          <w:sz w:val="24"/>
          <w:szCs w:val="24"/>
        </w:rPr>
        <w:t>A</w:t>
      </w:r>
      <w:r w:rsidR="004E34F1" w:rsidRPr="0018736D">
        <w:rPr>
          <w:rFonts w:asciiTheme="majorHAnsi" w:hAnsiTheme="majorHAnsi" w:cstheme="majorHAnsi"/>
          <w:sz w:val="24"/>
          <w:szCs w:val="24"/>
        </w:rPr>
        <w:t xml:space="preserve"> number of</w:t>
      </w:r>
      <w:proofErr w:type="gramEnd"/>
      <w:r w:rsidR="004E34F1" w:rsidRPr="0018736D">
        <w:rPr>
          <w:rFonts w:asciiTheme="majorHAnsi" w:hAnsiTheme="majorHAnsi" w:cstheme="majorHAnsi"/>
          <w:sz w:val="24"/>
          <w:szCs w:val="24"/>
        </w:rPr>
        <w:t xml:space="preserve"> young people suggested </w:t>
      </w:r>
      <w:r w:rsidR="00DC5142" w:rsidRPr="0018736D">
        <w:rPr>
          <w:rFonts w:asciiTheme="majorHAnsi" w:hAnsiTheme="majorHAnsi" w:cstheme="majorHAnsi"/>
          <w:sz w:val="24"/>
          <w:szCs w:val="24"/>
        </w:rPr>
        <w:t xml:space="preserve">to Barnardo’s </w:t>
      </w:r>
      <w:r w:rsidR="004E34F1" w:rsidRPr="0018736D">
        <w:rPr>
          <w:rFonts w:asciiTheme="majorHAnsi" w:hAnsiTheme="majorHAnsi" w:cstheme="majorHAnsi"/>
          <w:sz w:val="24"/>
          <w:szCs w:val="24"/>
        </w:rPr>
        <w:t>that in order to prevent further knife crime they needed to have alternative activities where they could gain skills</w:t>
      </w:r>
      <w:r w:rsidR="00DC5142" w:rsidRPr="0018736D">
        <w:rPr>
          <w:rFonts w:asciiTheme="majorHAnsi" w:hAnsiTheme="majorHAnsi" w:cstheme="majorHAnsi"/>
          <w:sz w:val="24"/>
          <w:szCs w:val="24"/>
        </w:rPr>
        <w:t>.</w:t>
      </w:r>
    </w:p>
    <w:p w14:paraId="3AA79523" w14:textId="6E914207" w:rsidR="004E34F1" w:rsidRDefault="004E34F1" w:rsidP="0018736D">
      <w:pPr>
        <w:tabs>
          <w:tab w:val="left" w:pos="3170"/>
        </w:tabs>
        <w:spacing w:line="360" w:lineRule="auto"/>
        <w:rPr>
          <w:rStyle w:val="Hyperlink"/>
          <w:rFonts w:asciiTheme="majorHAnsi" w:hAnsiTheme="majorHAnsi" w:cstheme="majorHAnsi"/>
          <w:sz w:val="24"/>
          <w:szCs w:val="24"/>
        </w:rPr>
      </w:pPr>
    </w:p>
    <w:p w14:paraId="6FBCE40E" w14:textId="6D86E974" w:rsidR="00223B8E" w:rsidRPr="0018736D" w:rsidRDefault="004E34F1" w:rsidP="0018736D">
      <w:pPr>
        <w:tabs>
          <w:tab w:val="left" w:pos="3170"/>
        </w:tabs>
        <w:spacing w:line="360" w:lineRule="auto"/>
        <w:rPr>
          <w:rFonts w:asciiTheme="majorHAnsi" w:hAnsiTheme="majorHAnsi" w:cstheme="majorHAnsi"/>
          <w:sz w:val="24"/>
          <w:szCs w:val="24"/>
        </w:rPr>
      </w:pPr>
      <w:r w:rsidRPr="0018736D">
        <w:rPr>
          <w:rFonts w:asciiTheme="majorHAnsi" w:hAnsiTheme="majorHAnsi" w:cstheme="majorHAnsi"/>
          <w:sz w:val="24"/>
          <w:szCs w:val="24"/>
        </w:rPr>
        <w:t>Furthermore, in 2019 the College of Policing published ‘interventions to reduce</w:t>
      </w:r>
      <w:r w:rsidR="0071679B" w:rsidRPr="0018736D">
        <w:rPr>
          <w:rFonts w:asciiTheme="majorHAnsi" w:hAnsiTheme="majorHAnsi" w:cstheme="majorHAnsi"/>
          <w:sz w:val="24"/>
          <w:szCs w:val="24"/>
        </w:rPr>
        <w:t xml:space="preserve"> knife</w:t>
      </w:r>
      <w:r w:rsidRPr="0018736D">
        <w:rPr>
          <w:rFonts w:asciiTheme="majorHAnsi" w:hAnsiTheme="majorHAnsi" w:cstheme="majorHAnsi"/>
          <w:sz w:val="24"/>
          <w:szCs w:val="24"/>
        </w:rPr>
        <w:t xml:space="preserve"> crime’</w:t>
      </w:r>
      <w:r w:rsidR="0071679B" w:rsidRPr="0018736D">
        <w:rPr>
          <w:rFonts w:asciiTheme="majorHAnsi" w:hAnsiTheme="majorHAnsi" w:cstheme="majorHAnsi"/>
          <w:sz w:val="24"/>
          <w:szCs w:val="24"/>
        </w:rPr>
        <w:t xml:space="preserve"> whereby they found knife crime cannot be tackled alone through criminal justice measures</w:t>
      </w:r>
      <w:r w:rsidR="00223B8E" w:rsidRPr="0018736D">
        <w:rPr>
          <w:rFonts w:asciiTheme="majorHAnsi" w:hAnsiTheme="majorHAnsi" w:cstheme="majorHAnsi"/>
          <w:sz w:val="24"/>
          <w:szCs w:val="24"/>
        </w:rPr>
        <w:t xml:space="preserve">. College of Policing found the most effective approach to stop knife crime was early prevention and multi-agency collaborative working. For example, Scotland </w:t>
      </w:r>
      <w:r w:rsidR="00DC5142" w:rsidRPr="0018736D">
        <w:rPr>
          <w:rFonts w:asciiTheme="majorHAnsi" w:hAnsiTheme="majorHAnsi" w:cstheme="majorHAnsi"/>
          <w:sz w:val="24"/>
          <w:szCs w:val="24"/>
        </w:rPr>
        <w:t>used</w:t>
      </w:r>
      <w:r w:rsidR="00223B8E" w:rsidRPr="0018736D">
        <w:rPr>
          <w:rFonts w:asciiTheme="majorHAnsi" w:hAnsiTheme="majorHAnsi" w:cstheme="majorHAnsi"/>
          <w:sz w:val="24"/>
          <w:szCs w:val="24"/>
        </w:rPr>
        <w:t xml:space="preserve"> an approach whereby agencies such as the police, social services, </w:t>
      </w:r>
      <w:proofErr w:type="gramStart"/>
      <w:r w:rsidR="00223B8E" w:rsidRPr="0018736D">
        <w:rPr>
          <w:rFonts w:asciiTheme="majorHAnsi" w:hAnsiTheme="majorHAnsi" w:cstheme="majorHAnsi"/>
          <w:sz w:val="24"/>
          <w:szCs w:val="24"/>
        </w:rPr>
        <w:t>youth</w:t>
      </w:r>
      <w:proofErr w:type="gramEnd"/>
      <w:r w:rsidR="00223B8E" w:rsidRPr="0018736D">
        <w:rPr>
          <w:rFonts w:asciiTheme="majorHAnsi" w:hAnsiTheme="majorHAnsi" w:cstheme="majorHAnsi"/>
          <w:sz w:val="24"/>
          <w:szCs w:val="24"/>
        </w:rPr>
        <w:t xml:space="preserve"> and community services, </w:t>
      </w:r>
      <w:r w:rsidR="00223B8E" w:rsidRPr="0018736D">
        <w:rPr>
          <w:rFonts w:asciiTheme="majorHAnsi" w:hAnsiTheme="majorHAnsi" w:cstheme="majorHAnsi"/>
          <w:sz w:val="24"/>
          <w:szCs w:val="24"/>
        </w:rPr>
        <w:lastRenderedPageBreak/>
        <w:t>offending and probation teams as well as the NHS and voluntary organisations work</w:t>
      </w:r>
      <w:r w:rsidR="00DC5142" w:rsidRPr="0018736D">
        <w:rPr>
          <w:rFonts w:asciiTheme="majorHAnsi" w:hAnsiTheme="majorHAnsi" w:cstheme="majorHAnsi"/>
          <w:sz w:val="24"/>
          <w:szCs w:val="24"/>
        </w:rPr>
        <w:t>ed</w:t>
      </w:r>
      <w:r w:rsidR="00223B8E" w:rsidRPr="0018736D">
        <w:rPr>
          <w:rFonts w:asciiTheme="majorHAnsi" w:hAnsiTheme="majorHAnsi" w:cstheme="majorHAnsi"/>
          <w:sz w:val="24"/>
          <w:szCs w:val="24"/>
        </w:rPr>
        <w:t xml:space="preserve"> together</w:t>
      </w:r>
      <w:r w:rsidR="00DC5142" w:rsidRPr="0018736D">
        <w:rPr>
          <w:rFonts w:asciiTheme="majorHAnsi" w:hAnsiTheme="majorHAnsi" w:cstheme="majorHAnsi"/>
          <w:sz w:val="24"/>
          <w:szCs w:val="24"/>
        </w:rPr>
        <w:t xml:space="preserve">, </w:t>
      </w:r>
      <w:r w:rsidR="00773969" w:rsidRPr="0018736D">
        <w:rPr>
          <w:rFonts w:asciiTheme="majorHAnsi" w:hAnsiTheme="majorHAnsi" w:cstheme="majorHAnsi"/>
          <w:sz w:val="24"/>
          <w:szCs w:val="24"/>
        </w:rPr>
        <w:t>focus</w:t>
      </w:r>
      <w:r w:rsidR="00DC5142" w:rsidRPr="0018736D">
        <w:rPr>
          <w:rFonts w:asciiTheme="majorHAnsi" w:hAnsiTheme="majorHAnsi" w:cstheme="majorHAnsi"/>
          <w:sz w:val="24"/>
          <w:szCs w:val="24"/>
        </w:rPr>
        <w:t>ing</w:t>
      </w:r>
      <w:r w:rsidR="00773969" w:rsidRPr="0018736D">
        <w:rPr>
          <w:rFonts w:asciiTheme="majorHAnsi" w:hAnsiTheme="majorHAnsi" w:cstheme="majorHAnsi"/>
          <w:sz w:val="24"/>
          <w:szCs w:val="24"/>
        </w:rPr>
        <w:t xml:space="preserve"> on preventing</w:t>
      </w:r>
      <w:r w:rsidR="00223B8E" w:rsidRPr="0018736D">
        <w:rPr>
          <w:rFonts w:asciiTheme="majorHAnsi" w:hAnsiTheme="majorHAnsi" w:cstheme="majorHAnsi"/>
          <w:sz w:val="24"/>
          <w:szCs w:val="24"/>
        </w:rPr>
        <w:t xml:space="preserve"> knife crime and rehabilitating offender</w:t>
      </w:r>
      <w:r w:rsidR="0018736D">
        <w:rPr>
          <w:rFonts w:asciiTheme="majorHAnsi" w:hAnsiTheme="majorHAnsi" w:cstheme="majorHAnsi"/>
          <w:sz w:val="24"/>
          <w:szCs w:val="24"/>
        </w:rPr>
        <w:t>s</w:t>
      </w:r>
      <w:r w:rsidR="00DC5142" w:rsidRPr="0018736D">
        <w:rPr>
          <w:rFonts w:asciiTheme="majorHAnsi" w:hAnsiTheme="majorHAnsi" w:cstheme="majorHAnsi"/>
          <w:sz w:val="24"/>
          <w:szCs w:val="24"/>
        </w:rPr>
        <w:t xml:space="preserve"> to </w:t>
      </w:r>
      <w:r w:rsidR="00773969" w:rsidRPr="0018736D">
        <w:rPr>
          <w:rFonts w:asciiTheme="majorHAnsi" w:hAnsiTheme="majorHAnsi" w:cstheme="majorHAnsi"/>
          <w:sz w:val="24"/>
          <w:szCs w:val="24"/>
        </w:rPr>
        <w:t>help reduce the reoffending rate</w:t>
      </w:r>
      <w:r w:rsidR="00223B8E" w:rsidRPr="0018736D">
        <w:rPr>
          <w:rFonts w:asciiTheme="majorHAnsi" w:hAnsiTheme="majorHAnsi" w:cstheme="majorHAnsi"/>
          <w:sz w:val="24"/>
          <w:szCs w:val="24"/>
        </w:rPr>
        <w:t xml:space="preserve">. Results in 2017 indicated knife crime reached a 41 year low. </w:t>
      </w:r>
      <w:r w:rsidR="00DC5142" w:rsidRPr="0018736D">
        <w:rPr>
          <w:rFonts w:asciiTheme="majorHAnsi" w:hAnsiTheme="majorHAnsi" w:cstheme="majorHAnsi"/>
          <w:sz w:val="24"/>
          <w:szCs w:val="24"/>
        </w:rPr>
        <w:t>Thus, it can be said that this collaborative working was successful.</w:t>
      </w:r>
    </w:p>
    <w:p w14:paraId="6A4A36B6" w14:textId="3C21CEAA" w:rsidR="00773969" w:rsidRPr="0018736D" w:rsidRDefault="00773969" w:rsidP="0018736D">
      <w:pPr>
        <w:tabs>
          <w:tab w:val="left" w:pos="3170"/>
        </w:tabs>
        <w:spacing w:line="360" w:lineRule="auto"/>
        <w:rPr>
          <w:rFonts w:asciiTheme="majorHAnsi" w:hAnsiTheme="majorHAnsi" w:cstheme="majorHAnsi"/>
          <w:sz w:val="24"/>
          <w:szCs w:val="24"/>
        </w:rPr>
      </w:pPr>
    </w:p>
    <w:p w14:paraId="780234D5" w14:textId="076EC1E4" w:rsidR="00773969" w:rsidRPr="0018736D" w:rsidRDefault="00DC5142" w:rsidP="0018736D">
      <w:pPr>
        <w:tabs>
          <w:tab w:val="left" w:pos="3170"/>
        </w:tabs>
        <w:spacing w:line="360" w:lineRule="auto"/>
        <w:rPr>
          <w:rFonts w:asciiTheme="majorHAnsi" w:hAnsiTheme="majorHAnsi" w:cstheme="majorHAnsi"/>
          <w:sz w:val="24"/>
          <w:szCs w:val="24"/>
        </w:rPr>
      </w:pPr>
      <w:r w:rsidRPr="0018736D">
        <w:rPr>
          <w:rFonts w:asciiTheme="majorHAnsi" w:hAnsiTheme="majorHAnsi" w:cstheme="majorHAnsi"/>
          <w:sz w:val="24"/>
          <w:szCs w:val="24"/>
        </w:rPr>
        <w:t>Furthermore</w:t>
      </w:r>
      <w:r w:rsidR="00773969" w:rsidRPr="0018736D">
        <w:rPr>
          <w:rFonts w:asciiTheme="majorHAnsi" w:hAnsiTheme="majorHAnsi" w:cstheme="majorHAnsi"/>
          <w:sz w:val="24"/>
          <w:szCs w:val="24"/>
        </w:rPr>
        <w:t xml:space="preserve">, the College of Policing </w:t>
      </w:r>
      <w:r w:rsidR="00636419">
        <w:rPr>
          <w:rFonts w:asciiTheme="majorHAnsi" w:hAnsiTheme="majorHAnsi" w:cstheme="majorHAnsi"/>
          <w:sz w:val="24"/>
          <w:szCs w:val="24"/>
        </w:rPr>
        <w:t xml:space="preserve">(2019) </w:t>
      </w:r>
      <w:r w:rsidR="00773969" w:rsidRPr="0018736D">
        <w:rPr>
          <w:rFonts w:asciiTheme="majorHAnsi" w:hAnsiTheme="majorHAnsi" w:cstheme="majorHAnsi"/>
          <w:sz w:val="24"/>
          <w:szCs w:val="24"/>
        </w:rPr>
        <w:t>looked at the deterrence strategies put into place by the US. This approach was called ‘pulling leavers’ and has shown to have positive impacts on reducing violence. This strategy was put into place to target repeat offenders, giving them improved access to support with strict enforcement, this method was called ‘carrot and stick’.</w:t>
      </w:r>
      <w:r w:rsidR="00A41870" w:rsidRPr="0018736D">
        <w:rPr>
          <w:rFonts w:asciiTheme="majorHAnsi" w:hAnsiTheme="majorHAnsi" w:cstheme="majorHAnsi"/>
          <w:sz w:val="24"/>
          <w:szCs w:val="24"/>
        </w:rPr>
        <w:t xml:space="preserve"> According to College of Policing, there is evidence that method</w:t>
      </w:r>
      <w:r w:rsidRPr="0018736D">
        <w:rPr>
          <w:rFonts w:asciiTheme="majorHAnsi" w:hAnsiTheme="majorHAnsi" w:cstheme="majorHAnsi"/>
          <w:sz w:val="24"/>
          <w:szCs w:val="24"/>
        </w:rPr>
        <w:t>s</w:t>
      </w:r>
      <w:r w:rsidR="00A41870" w:rsidRPr="0018736D">
        <w:rPr>
          <w:rFonts w:asciiTheme="majorHAnsi" w:hAnsiTheme="majorHAnsi" w:cstheme="majorHAnsi"/>
          <w:sz w:val="24"/>
          <w:szCs w:val="24"/>
        </w:rPr>
        <w:t xml:space="preserve"> such as ‘pulling leavers’ and the approach being used in Scotland</w:t>
      </w:r>
      <w:r w:rsidRPr="0018736D">
        <w:rPr>
          <w:rFonts w:asciiTheme="majorHAnsi" w:hAnsiTheme="majorHAnsi" w:cstheme="majorHAnsi"/>
          <w:sz w:val="24"/>
          <w:szCs w:val="24"/>
        </w:rPr>
        <w:t xml:space="preserve"> continued to have</w:t>
      </w:r>
      <w:r w:rsidR="00A41870" w:rsidRPr="0018736D">
        <w:rPr>
          <w:rFonts w:asciiTheme="majorHAnsi" w:hAnsiTheme="majorHAnsi" w:cstheme="majorHAnsi"/>
          <w:sz w:val="24"/>
          <w:szCs w:val="24"/>
        </w:rPr>
        <w:t xml:space="preserve"> a positive effect, however when a similar approach was piloted in London, it was not found to have any positive effects</w:t>
      </w:r>
      <w:r w:rsidR="005E0B64" w:rsidRPr="0018736D">
        <w:rPr>
          <w:rFonts w:asciiTheme="majorHAnsi" w:hAnsiTheme="majorHAnsi" w:cstheme="majorHAnsi"/>
          <w:sz w:val="24"/>
          <w:szCs w:val="24"/>
        </w:rPr>
        <w:t>,</w:t>
      </w:r>
      <w:r w:rsidR="00A41870" w:rsidRPr="0018736D">
        <w:rPr>
          <w:rFonts w:asciiTheme="majorHAnsi" w:hAnsiTheme="majorHAnsi" w:cstheme="majorHAnsi"/>
          <w:sz w:val="24"/>
          <w:szCs w:val="24"/>
        </w:rPr>
        <w:t xml:space="preserve"> but this may have been due to weaknesses within the approach</w:t>
      </w:r>
      <w:r w:rsidR="005C32B5">
        <w:rPr>
          <w:rFonts w:asciiTheme="majorHAnsi" w:hAnsiTheme="majorHAnsi" w:cstheme="majorHAnsi"/>
          <w:sz w:val="24"/>
          <w:szCs w:val="24"/>
        </w:rPr>
        <w:t xml:space="preserve"> and if these issues were amended than it’s a possibility an approach such as this could work within the UK.</w:t>
      </w:r>
    </w:p>
    <w:p w14:paraId="0FC6DC9B" w14:textId="5B09ED6A" w:rsidR="00A41870" w:rsidRPr="0018736D" w:rsidRDefault="00A41870" w:rsidP="0018736D">
      <w:pPr>
        <w:tabs>
          <w:tab w:val="left" w:pos="3170"/>
        </w:tabs>
        <w:spacing w:line="360" w:lineRule="auto"/>
        <w:rPr>
          <w:rFonts w:asciiTheme="majorHAnsi" w:hAnsiTheme="majorHAnsi" w:cstheme="majorHAnsi"/>
          <w:sz w:val="24"/>
          <w:szCs w:val="24"/>
        </w:rPr>
      </w:pPr>
    </w:p>
    <w:p w14:paraId="26E5E3CF" w14:textId="0F3036F7" w:rsidR="000A7F63" w:rsidRPr="0018736D" w:rsidRDefault="00A41870" w:rsidP="0018736D">
      <w:pPr>
        <w:tabs>
          <w:tab w:val="left" w:pos="3170"/>
        </w:tabs>
        <w:spacing w:line="360" w:lineRule="auto"/>
        <w:rPr>
          <w:rFonts w:asciiTheme="majorHAnsi" w:hAnsiTheme="majorHAnsi" w:cstheme="majorHAnsi"/>
          <w:sz w:val="24"/>
          <w:szCs w:val="24"/>
        </w:rPr>
      </w:pPr>
      <w:r w:rsidRPr="0018736D">
        <w:rPr>
          <w:rFonts w:asciiTheme="majorHAnsi" w:hAnsiTheme="majorHAnsi" w:cstheme="majorHAnsi"/>
          <w:sz w:val="24"/>
          <w:szCs w:val="24"/>
        </w:rPr>
        <w:t xml:space="preserve">On the other </w:t>
      </w:r>
      <w:r w:rsidR="00816FDF" w:rsidRPr="0018736D">
        <w:rPr>
          <w:rFonts w:asciiTheme="majorHAnsi" w:hAnsiTheme="majorHAnsi" w:cstheme="majorHAnsi"/>
          <w:sz w:val="24"/>
          <w:szCs w:val="24"/>
        </w:rPr>
        <w:t>hand,</w:t>
      </w:r>
      <w:r w:rsidRPr="0018736D">
        <w:rPr>
          <w:rFonts w:asciiTheme="majorHAnsi" w:hAnsiTheme="majorHAnsi" w:cstheme="majorHAnsi"/>
          <w:sz w:val="24"/>
          <w:szCs w:val="24"/>
        </w:rPr>
        <w:t xml:space="preserve"> early intervention and prevention programmes have shown promising effects in the UK, for example, they have taught a range of skills to young children including emotional skills, social skills and how to manage their </w:t>
      </w:r>
      <w:r w:rsidRPr="00192F66">
        <w:rPr>
          <w:rFonts w:asciiTheme="majorHAnsi" w:hAnsiTheme="majorHAnsi" w:cstheme="majorHAnsi"/>
          <w:sz w:val="24"/>
          <w:szCs w:val="24"/>
        </w:rPr>
        <w:t>anger</w:t>
      </w:r>
      <w:r w:rsidR="005F4C80" w:rsidRPr="00192F66">
        <w:rPr>
          <w:rFonts w:asciiTheme="majorHAnsi" w:hAnsiTheme="majorHAnsi" w:cstheme="majorHAnsi"/>
          <w:sz w:val="24"/>
          <w:szCs w:val="24"/>
        </w:rPr>
        <w:t xml:space="preserve"> </w:t>
      </w:r>
      <w:r w:rsidR="005F4C80" w:rsidRPr="00192F66">
        <w:rPr>
          <w:rFonts w:asciiTheme="majorHAnsi" w:hAnsiTheme="majorHAnsi" w:cstheme="majorHAnsi"/>
          <w:spacing w:val="3"/>
          <w:sz w:val="24"/>
          <w:szCs w:val="24"/>
          <w:shd w:val="clear" w:color="auto" w:fill="F4F4F4"/>
        </w:rPr>
        <w:t>(Ross et al, 2011)</w:t>
      </w:r>
      <w:r w:rsidR="005C32B5" w:rsidRPr="00192F66">
        <w:rPr>
          <w:rFonts w:asciiTheme="majorHAnsi" w:hAnsiTheme="majorHAnsi" w:cstheme="majorHAnsi"/>
          <w:spacing w:val="3"/>
          <w:sz w:val="24"/>
          <w:szCs w:val="24"/>
          <w:shd w:val="clear" w:color="auto" w:fill="F4F4F4"/>
        </w:rPr>
        <w:t xml:space="preserve"> and </w:t>
      </w:r>
      <w:r w:rsidR="005C32B5" w:rsidRPr="005C32B5">
        <w:rPr>
          <w:rFonts w:asciiTheme="majorHAnsi" w:hAnsiTheme="majorHAnsi" w:cstheme="majorHAnsi"/>
          <w:color w:val="000000"/>
          <w:spacing w:val="3"/>
          <w:sz w:val="24"/>
          <w:szCs w:val="24"/>
          <w:shd w:val="clear" w:color="auto" w:fill="F4F4F4"/>
        </w:rPr>
        <w:t>by being in control of their emotions young people are less likely to do something in haste and without thinking about the possible consequences of their actions</w:t>
      </w:r>
      <w:r w:rsidR="005C32B5">
        <w:rPr>
          <w:rFonts w:asciiTheme="majorHAnsi" w:hAnsiTheme="majorHAnsi" w:cstheme="majorHAnsi"/>
          <w:color w:val="000000"/>
          <w:spacing w:val="3"/>
          <w:sz w:val="24"/>
          <w:szCs w:val="24"/>
          <w:shd w:val="clear" w:color="auto" w:fill="F4F4F4"/>
        </w:rPr>
        <w:t>.</w:t>
      </w:r>
      <w:r w:rsidRPr="0018736D">
        <w:rPr>
          <w:rFonts w:asciiTheme="majorHAnsi" w:hAnsiTheme="majorHAnsi" w:cstheme="majorHAnsi"/>
          <w:sz w:val="24"/>
          <w:szCs w:val="24"/>
        </w:rPr>
        <w:t xml:space="preserve"> Similarly, these programmes work with parents to enforce good parenting skills</w:t>
      </w:r>
      <w:r w:rsidR="000A7F63" w:rsidRPr="0018736D">
        <w:rPr>
          <w:rFonts w:asciiTheme="majorHAnsi" w:hAnsiTheme="majorHAnsi" w:cstheme="majorHAnsi"/>
          <w:sz w:val="24"/>
          <w:szCs w:val="24"/>
        </w:rPr>
        <w:t xml:space="preserve">, it also provides mentoring and after school activities which teach useful skills in a supervised environment. </w:t>
      </w:r>
      <w:r w:rsidR="00893257" w:rsidRPr="0018736D">
        <w:rPr>
          <w:rFonts w:asciiTheme="majorHAnsi" w:hAnsiTheme="majorHAnsi" w:cstheme="majorHAnsi"/>
          <w:sz w:val="24"/>
          <w:szCs w:val="24"/>
        </w:rPr>
        <w:t xml:space="preserve">However, there is a call for these early intervention programmes to take place at a younger age, </w:t>
      </w:r>
      <w:r w:rsidR="005E0B64" w:rsidRPr="0018736D">
        <w:rPr>
          <w:rFonts w:asciiTheme="majorHAnsi" w:hAnsiTheme="majorHAnsi" w:cstheme="majorHAnsi"/>
          <w:sz w:val="24"/>
          <w:szCs w:val="24"/>
        </w:rPr>
        <w:t>with children as</w:t>
      </w:r>
      <w:r w:rsidR="00893257" w:rsidRPr="0018736D">
        <w:rPr>
          <w:rFonts w:asciiTheme="majorHAnsi" w:hAnsiTheme="majorHAnsi" w:cstheme="majorHAnsi"/>
          <w:sz w:val="24"/>
          <w:szCs w:val="24"/>
        </w:rPr>
        <w:t xml:space="preserve"> young as </w:t>
      </w:r>
      <w:r w:rsidR="005F4C80" w:rsidRPr="0018736D">
        <w:rPr>
          <w:rFonts w:asciiTheme="majorHAnsi" w:hAnsiTheme="majorHAnsi" w:cstheme="majorHAnsi"/>
          <w:sz w:val="24"/>
          <w:szCs w:val="24"/>
        </w:rPr>
        <w:t>8-year-old</w:t>
      </w:r>
      <w:r w:rsidR="005E0B64" w:rsidRPr="0018736D">
        <w:rPr>
          <w:rFonts w:asciiTheme="majorHAnsi" w:hAnsiTheme="majorHAnsi" w:cstheme="majorHAnsi"/>
          <w:sz w:val="24"/>
          <w:szCs w:val="24"/>
        </w:rPr>
        <w:t xml:space="preserve">, this is </w:t>
      </w:r>
      <w:r w:rsidR="00893257" w:rsidRPr="0018736D">
        <w:rPr>
          <w:rFonts w:asciiTheme="majorHAnsi" w:hAnsiTheme="majorHAnsi" w:cstheme="majorHAnsi"/>
          <w:sz w:val="24"/>
          <w:szCs w:val="24"/>
        </w:rPr>
        <w:t xml:space="preserve">due to the increase of children carrying </w:t>
      </w:r>
      <w:r w:rsidR="00893257" w:rsidRPr="00192F66">
        <w:rPr>
          <w:rFonts w:asciiTheme="majorHAnsi" w:hAnsiTheme="majorHAnsi" w:cstheme="majorHAnsi"/>
          <w:sz w:val="24"/>
          <w:szCs w:val="24"/>
        </w:rPr>
        <w:t>knives</w:t>
      </w:r>
      <w:r w:rsidR="005F4C80" w:rsidRPr="00192F66">
        <w:rPr>
          <w:rFonts w:asciiTheme="majorHAnsi" w:hAnsiTheme="majorHAnsi" w:cstheme="majorHAnsi"/>
          <w:sz w:val="24"/>
          <w:szCs w:val="24"/>
        </w:rPr>
        <w:t xml:space="preserve"> </w:t>
      </w:r>
      <w:r w:rsidR="005F4C80" w:rsidRPr="00192F66">
        <w:rPr>
          <w:rFonts w:asciiTheme="majorHAnsi" w:hAnsiTheme="majorHAnsi" w:cstheme="majorHAnsi"/>
          <w:spacing w:val="3"/>
          <w:sz w:val="24"/>
          <w:szCs w:val="24"/>
          <w:shd w:val="clear" w:color="auto" w:fill="F4F4F4"/>
        </w:rPr>
        <w:t>(Youth Justice Board and Ministry of Justice, 2018)</w:t>
      </w:r>
      <w:r w:rsidR="005C32B5" w:rsidRPr="00192F66">
        <w:rPr>
          <w:rFonts w:asciiTheme="majorHAnsi" w:hAnsiTheme="majorHAnsi" w:cstheme="majorHAnsi"/>
          <w:spacing w:val="3"/>
          <w:sz w:val="24"/>
          <w:szCs w:val="24"/>
          <w:shd w:val="clear" w:color="auto" w:fill="F4F4F4"/>
        </w:rPr>
        <w:t xml:space="preserve"> thus this does make one question whether </w:t>
      </w:r>
      <w:r w:rsidR="005C32B5">
        <w:rPr>
          <w:rFonts w:asciiTheme="majorHAnsi" w:hAnsiTheme="majorHAnsi" w:cstheme="majorHAnsi"/>
          <w:color w:val="000000"/>
          <w:spacing w:val="3"/>
          <w:sz w:val="24"/>
          <w:szCs w:val="24"/>
          <w:shd w:val="clear" w:color="auto" w:fill="F4F4F4"/>
        </w:rPr>
        <w:t>early intervention is working</w:t>
      </w:r>
      <w:r w:rsidR="005F4C80" w:rsidRPr="0018736D">
        <w:rPr>
          <w:rFonts w:asciiTheme="majorHAnsi" w:hAnsiTheme="majorHAnsi" w:cstheme="majorHAnsi"/>
          <w:color w:val="000000"/>
          <w:spacing w:val="3"/>
          <w:sz w:val="24"/>
          <w:szCs w:val="24"/>
          <w:shd w:val="clear" w:color="auto" w:fill="F4F4F4"/>
        </w:rPr>
        <w:t>.</w:t>
      </w:r>
      <w:r w:rsidR="005C32B5">
        <w:rPr>
          <w:rFonts w:asciiTheme="majorHAnsi" w:hAnsiTheme="majorHAnsi" w:cstheme="majorHAnsi"/>
          <w:sz w:val="24"/>
          <w:szCs w:val="24"/>
        </w:rPr>
        <w:t xml:space="preserve"> However, t</w:t>
      </w:r>
      <w:r w:rsidR="00886723">
        <w:rPr>
          <w:rFonts w:asciiTheme="majorHAnsi" w:hAnsiTheme="majorHAnsi" w:cstheme="majorHAnsi"/>
          <w:sz w:val="24"/>
          <w:szCs w:val="24"/>
        </w:rPr>
        <w:t xml:space="preserve">his approach is further supported by Gill (2016), who argues that there is good evidence to suggest that </w:t>
      </w:r>
      <w:r w:rsidR="00A07164">
        <w:rPr>
          <w:rFonts w:asciiTheme="majorHAnsi" w:hAnsiTheme="majorHAnsi" w:cstheme="majorHAnsi"/>
          <w:sz w:val="24"/>
          <w:szCs w:val="24"/>
        </w:rPr>
        <w:t>community-based</w:t>
      </w:r>
      <w:r w:rsidR="00886723">
        <w:rPr>
          <w:rFonts w:asciiTheme="majorHAnsi" w:hAnsiTheme="majorHAnsi" w:cstheme="majorHAnsi"/>
          <w:sz w:val="24"/>
          <w:szCs w:val="24"/>
        </w:rPr>
        <w:t xml:space="preserve"> programmes are more effective than going down the criminality route as she believes they are likely to do more damage than good. </w:t>
      </w:r>
    </w:p>
    <w:p w14:paraId="35E86F2F" w14:textId="77777777" w:rsidR="00816FDF" w:rsidRPr="0018736D" w:rsidRDefault="00816FDF" w:rsidP="0018736D">
      <w:pPr>
        <w:spacing w:after="160" w:line="360" w:lineRule="auto"/>
        <w:rPr>
          <w:rFonts w:asciiTheme="majorHAnsi" w:hAnsiTheme="majorHAnsi" w:cstheme="majorHAnsi"/>
          <w:sz w:val="24"/>
          <w:szCs w:val="24"/>
        </w:rPr>
      </w:pPr>
    </w:p>
    <w:p w14:paraId="7CA6AD67" w14:textId="695BCF0D" w:rsidR="002041D3" w:rsidRPr="0018736D" w:rsidRDefault="00816FDF" w:rsidP="0018736D">
      <w:pPr>
        <w:spacing w:after="160" w:line="360" w:lineRule="auto"/>
        <w:rPr>
          <w:rFonts w:asciiTheme="majorHAnsi" w:hAnsiTheme="majorHAnsi" w:cstheme="majorHAnsi"/>
          <w:sz w:val="24"/>
          <w:szCs w:val="24"/>
        </w:rPr>
      </w:pPr>
      <w:r w:rsidRPr="0018736D">
        <w:rPr>
          <w:rFonts w:asciiTheme="majorHAnsi" w:hAnsiTheme="majorHAnsi" w:cstheme="majorHAnsi"/>
          <w:sz w:val="24"/>
          <w:szCs w:val="24"/>
        </w:rPr>
        <w:lastRenderedPageBreak/>
        <w:t>Other methods that have been used in the UK to help reduce re offending of knife crime includes the use of restorative justice</w:t>
      </w:r>
      <w:r w:rsidR="001C3AC6" w:rsidRPr="0018736D">
        <w:rPr>
          <w:rFonts w:asciiTheme="majorHAnsi" w:hAnsiTheme="majorHAnsi" w:cstheme="majorHAnsi"/>
          <w:sz w:val="24"/>
          <w:szCs w:val="24"/>
        </w:rPr>
        <w:t xml:space="preserve"> (RJ) process</w:t>
      </w:r>
      <w:r w:rsidRPr="0018736D">
        <w:rPr>
          <w:rFonts w:asciiTheme="majorHAnsi" w:hAnsiTheme="majorHAnsi" w:cstheme="majorHAnsi"/>
          <w:sz w:val="24"/>
          <w:szCs w:val="24"/>
        </w:rPr>
        <w:t xml:space="preserve">. These involve </w:t>
      </w:r>
      <w:r w:rsidR="001C3AC6" w:rsidRPr="0018736D">
        <w:rPr>
          <w:rFonts w:asciiTheme="majorHAnsi" w:hAnsiTheme="majorHAnsi" w:cstheme="majorHAnsi"/>
          <w:sz w:val="24"/>
          <w:szCs w:val="24"/>
        </w:rPr>
        <w:t xml:space="preserve">a </w:t>
      </w:r>
      <w:r w:rsidRPr="0018736D">
        <w:rPr>
          <w:rFonts w:asciiTheme="majorHAnsi" w:hAnsiTheme="majorHAnsi" w:cstheme="majorHAnsi"/>
          <w:sz w:val="24"/>
          <w:szCs w:val="24"/>
        </w:rPr>
        <w:t>meeting between victims, offenders</w:t>
      </w:r>
      <w:r w:rsidR="001C3AC6" w:rsidRPr="0018736D">
        <w:rPr>
          <w:rFonts w:asciiTheme="majorHAnsi" w:hAnsiTheme="majorHAnsi" w:cstheme="majorHAnsi"/>
          <w:sz w:val="24"/>
          <w:szCs w:val="24"/>
        </w:rPr>
        <w:t xml:space="preserve">, this can also include families and communities. In these meetings it gives those effected by the matter </w:t>
      </w:r>
      <w:r w:rsidR="005E0B64" w:rsidRPr="0018736D">
        <w:rPr>
          <w:rFonts w:asciiTheme="majorHAnsi" w:hAnsiTheme="majorHAnsi" w:cstheme="majorHAnsi"/>
          <w:sz w:val="24"/>
          <w:szCs w:val="24"/>
        </w:rPr>
        <w:t xml:space="preserve">to have </w:t>
      </w:r>
      <w:r w:rsidR="001C3AC6" w:rsidRPr="0018736D">
        <w:rPr>
          <w:rFonts w:asciiTheme="majorHAnsi" w:hAnsiTheme="majorHAnsi" w:cstheme="majorHAnsi"/>
          <w:sz w:val="24"/>
          <w:szCs w:val="24"/>
        </w:rPr>
        <w:t xml:space="preserve">a chance to express their feelings and how it has affected them whilst it gives offenders </w:t>
      </w:r>
      <w:r w:rsidR="005E0B64" w:rsidRPr="0018736D">
        <w:rPr>
          <w:rFonts w:asciiTheme="majorHAnsi" w:hAnsiTheme="majorHAnsi" w:cstheme="majorHAnsi"/>
          <w:sz w:val="24"/>
          <w:szCs w:val="24"/>
        </w:rPr>
        <w:t xml:space="preserve">a chance </w:t>
      </w:r>
      <w:r w:rsidR="001C3AC6" w:rsidRPr="0018736D">
        <w:rPr>
          <w:rFonts w:asciiTheme="majorHAnsi" w:hAnsiTheme="majorHAnsi" w:cstheme="majorHAnsi"/>
          <w:sz w:val="24"/>
          <w:szCs w:val="24"/>
        </w:rPr>
        <w:t xml:space="preserve">to realise the negative </w:t>
      </w:r>
      <w:r w:rsidR="00A07164" w:rsidRPr="0018736D">
        <w:rPr>
          <w:rFonts w:asciiTheme="majorHAnsi" w:hAnsiTheme="majorHAnsi" w:cstheme="majorHAnsi"/>
          <w:sz w:val="24"/>
          <w:szCs w:val="24"/>
        </w:rPr>
        <w:t>effects,</w:t>
      </w:r>
      <w:r w:rsidR="001C3AC6" w:rsidRPr="0018736D">
        <w:rPr>
          <w:rFonts w:asciiTheme="majorHAnsi" w:hAnsiTheme="majorHAnsi" w:cstheme="majorHAnsi"/>
          <w:sz w:val="24"/>
          <w:szCs w:val="24"/>
        </w:rPr>
        <w:t xml:space="preserve"> they </w:t>
      </w:r>
      <w:r w:rsidR="005E0B64" w:rsidRPr="0018736D">
        <w:rPr>
          <w:rFonts w:asciiTheme="majorHAnsi" w:hAnsiTheme="majorHAnsi" w:cstheme="majorHAnsi"/>
          <w:sz w:val="24"/>
          <w:szCs w:val="24"/>
        </w:rPr>
        <w:t>their actions had on other</w:t>
      </w:r>
      <w:r w:rsidR="001C3AC6" w:rsidRPr="0018736D">
        <w:rPr>
          <w:rFonts w:asciiTheme="majorHAnsi" w:hAnsiTheme="majorHAnsi" w:cstheme="majorHAnsi"/>
          <w:sz w:val="24"/>
          <w:szCs w:val="24"/>
        </w:rPr>
        <w:t xml:space="preserve"> and express why they are committing offences and to apologise. It has been evidenced that the RJ process ha</w:t>
      </w:r>
      <w:r w:rsidR="005029F7" w:rsidRPr="0018736D">
        <w:rPr>
          <w:rFonts w:asciiTheme="majorHAnsi" w:hAnsiTheme="majorHAnsi" w:cstheme="majorHAnsi"/>
          <w:sz w:val="24"/>
          <w:szCs w:val="24"/>
        </w:rPr>
        <w:t>s a positive effect on violent crimes and those victims</w:t>
      </w:r>
      <w:r w:rsidR="005E0B64" w:rsidRPr="0018736D">
        <w:rPr>
          <w:rFonts w:asciiTheme="majorHAnsi" w:hAnsiTheme="majorHAnsi" w:cstheme="majorHAnsi"/>
          <w:sz w:val="24"/>
          <w:szCs w:val="24"/>
        </w:rPr>
        <w:t xml:space="preserve"> who take part</w:t>
      </w:r>
      <w:r w:rsidR="005029F7" w:rsidRPr="0018736D">
        <w:rPr>
          <w:rFonts w:asciiTheme="majorHAnsi" w:hAnsiTheme="majorHAnsi" w:cstheme="majorHAnsi"/>
          <w:sz w:val="24"/>
          <w:szCs w:val="24"/>
        </w:rPr>
        <w:t xml:space="preserve"> are less likely to seek revenge against the offender. </w:t>
      </w:r>
      <w:r w:rsidR="005D7B1C">
        <w:rPr>
          <w:rFonts w:asciiTheme="majorHAnsi" w:hAnsiTheme="majorHAnsi" w:cstheme="majorHAnsi"/>
          <w:sz w:val="24"/>
          <w:szCs w:val="24"/>
        </w:rPr>
        <w:t xml:space="preserve">Research conducted in </w:t>
      </w:r>
      <w:r w:rsidR="005C32B5">
        <w:rPr>
          <w:rFonts w:asciiTheme="majorHAnsi" w:hAnsiTheme="majorHAnsi" w:cstheme="majorHAnsi"/>
          <w:sz w:val="24"/>
          <w:szCs w:val="24"/>
        </w:rPr>
        <w:t xml:space="preserve">Northern Ireland </w:t>
      </w:r>
      <w:r w:rsidR="005D7B1C">
        <w:rPr>
          <w:rFonts w:asciiTheme="majorHAnsi" w:hAnsiTheme="majorHAnsi" w:cstheme="majorHAnsi"/>
          <w:sz w:val="24"/>
          <w:szCs w:val="24"/>
        </w:rPr>
        <w:t>have shown that the RJ process is an effective way to deal with young offenders</w:t>
      </w:r>
      <w:r w:rsidR="00452D10">
        <w:rPr>
          <w:rFonts w:asciiTheme="majorHAnsi" w:hAnsiTheme="majorHAnsi" w:cstheme="majorHAnsi"/>
          <w:sz w:val="24"/>
          <w:szCs w:val="24"/>
        </w:rPr>
        <w:t>, as the re offending rate was just 19% compared to 63% of youths who received other community sentences.</w:t>
      </w:r>
    </w:p>
    <w:p w14:paraId="64081C33" w14:textId="77777777" w:rsidR="0086303E" w:rsidRDefault="0086303E" w:rsidP="0018736D">
      <w:pPr>
        <w:spacing w:after="160" w:line="360" w:lineRule="auto"/>
      </w:pPr>
    </w:p>
    <w:p w14:paraId="2A564EEF" w14:textId="04CDBE3F" w:rsidR="005E0B64" w:rsidRPr="0018736D" w:rsidRDefault="00893257" w:rsidP="0018736D">
      <w:pPr>
        <w:spacing w:after="160" w:line="360" w:lineRule="auto"/>
        <w:rPr>
          <w:rFonts w:asciiTheme="majorHAnsi" w:hAnsiTheme="majorHAnsi" w:cstheme="majorHAnsi"/>
          <w:color w:val="000000"/>
          <w:spacing w:val="3"/>
          <w:sz w:val="24"/>
          <w:szCs w:val="24"/>
        </w:rPr>
      </w:pPr>
      <w:r w:rsidRPr="0018736D">
        <w:rPr>
          <w:rFonts w:asciiTheme="majorHAnsi" w:hAnsiTheme="majorHAnsi" w:cstheme="majorHAnsi"/>
          <w:sz w:val="24"/>
          <w:szCs w:val="24"/>
        </w:rPr>
        <w:t>However, research has suggested that although new schemes and programmes work for a brief amount of time, this is all</w:t>
      </w:r>
      <w:r w:rsidR="005E0B64" w:rsidRPr="0018736D">
        <w:rPr>
          <w:rFonts w:asciiTheme="majorHAnsi" w:hAnsiTheme="majorHAnsi" w:cstheme="majorHAnsi"/>
          <w:sz w:val="24"/>
          <w:szCs w:val="24"/>
        </w:rPr>
        <w:t xml:space="preserve"> they do</w:t>
      </w:r>
      <w:r w:rsidRPr="0018736D">
        <w:rPr>
          <w:rFonts w:asciiTheme="majorHAnsi" w:hAnsiTheme="majorHAnsi" w:cstheme="majorHAnsi"/>
          <w:sz w:val="24"/>
          <w:szCs w:val="24"/>
        </w:rPr>
        <w:t xml:space="preserve">, there is limited data </w:t>
      </w:r>
      <w:r w:rsidR="005E0B64" w:rsidRPr="0018736D">
        <w:rPr>
          <w:rFonts w:asciiTheme="majorHAnsi" w:hAnsiTheme="majorHAnsi" w:cstheme="majorHAnsi"/>
          <w:sz w:val="24"/>
          <w:szCs w:val="24"/>
        </w:rPr>
        <w:t xml:space="preserve">to </w:t>
      </w:r>
      <w:r w:rsidRPr="0018736D">
        <w:rPr>
          <w:rFonts w:asciiTheme="majorHAnsi" w:hAnsiTheme="majorHAnsi" w:cstheme="majorHAnsi"/>
          <w:sz w:val="24"/>
          <w:szCs w:val="24"/>
        </w:rPr>
        <w:t xml:space="preserve">suggest that there are long term </w:t>
      </w:r>
      <w:r w:rsidR="005E0B64" w:rsidRPr="0018736D">
        <w:rPr>
          <w:rFonts w:asciiTheme="majorHAnsi" w:hAnsiTheme="majorHAnsi" w:cstheme="majorHAnsi"/>
          <w:sz w:val="24"/>
          <w:szCs w:val="24"/>
        </w:rPr>
        <w:t xml:space="preserve">positive </w:t>
      </w:r>
      <w:r w:rsidRPr="0018736D">
        <w:rPr>
          <w:rFonts w:asciiTheme="majorHAnsi" w:hAnsiTheme="majorHAnsi" w:cstheme="majorHAnsi"/>
          <w:sz w:val="24"/>
          <w:szCs w:val="24"/>
        </w:rPr>
        <w:t xml:space="preserve">impacts </w:t>
      </w:r>
      <w:proofErr w:type="gramStart"/>
      <w:r w:rsidRPr="0018736D">
        <w:rPr>
          <w:rFonts w:asciiTheme="majorHAnsi" w:hAnsiTheme="majorHAnsi" w:cstheme="majorHAnsi"/>
          <w:sz w:val="24"/>
          <w:szCs w:val="24"/>
        </w:rPr>
        <w:t>as a result of</w:t>
      </w:r>
      <w:proofErr w:type="gramEnd"/>
      <w:r w:rsidR="005E0B64" w:rsidRPr="0018736D">
        <w:rPr>
          <w:rFonts w:asciiTheme="majorHAnsi" w:hAnsiTheme="majorHAnsi" w:cstheme="majorHAnsi"/>
          <w:sz w:val="24"/>
          <w:szCs w:val="24"/>
        </w:rPr>
        <w:t xml:space="preserve"> the current</w:t>
      </w:r>
      <w:r w:rsidRPr="0018736D">
        <w:rPr>
          <w:rFonts w:asciiTheme="majorHAnsi" w:hAnsiTheme="majorHAnsi" w:cstheme="majorHAnsi"/>
          <w:sz w:val="24"/>
          <w:szCs w:val="24"/>
        </w:rPr>
        <w:t xml:space="preserve"> efforts being made. Thus, this could indicate that further research needs to be conducted on why individuals decide to carry a knife</w:t>
      </w:r>
      <w:r w:rsidR="005E0B64" w:rsidRPr="0018736D">
        <w:rPr>
          <w:rFonts w:asciiTheme="majorHAnsi" w:hAnsiTheme="majorHAnsi" w:cstheme="majorHAnsi"/>
          <w:sz w:val="24"/>
          <w:szCs w:val="24"/>
        </w:rPr>
        <w:t xml:space="preserve"> and commit knife crime,</w:t>
      </w:r>
      <w:r w:rsidRPr="0018736D">
        <w:rPr>
          <w:rFonts w:asciiTheme="majorHAnsi" w:hAnsiTheme="majorHAnsi" w:cstheme="majorHAnsi"/>
          <w:sz w:val="24"/>
          <w:szCs w:val="24"/>
        </w:rPr>
        <w:t xml:space="preserve"> so the problem can be dealt with at the root</w:t>
      </w:r>
      <w:r w:rsidR="005F4C80" w:rsidRPr="0018736D">
        <w:rPr>
          <w:rFonts w:asciiTheme="majorHAnsi" w:hAnsiTheme="majorHAnsi" w:cstheme="majorHAnsi"/>
          <w:sz w:val="24"/>
          <w:szCs w:val="24"/>
        </w:rPr>
        <w:t xml:space="preserve"> </w:t>
      </w:r>
      <w:r w:rsidR="005F4C80" w:rsidRPr="0018736D">
        <w:rPr>
          <w:rFonts w:asciiTheme="majorHAnsi" w:hAnsiTheme="majorHAnsi" w:cstheme="majorHAnsi"/>
          <w:color w:val="000000"/>
          <w:spacing w:val="3"/>
          <w:sz w:val="24"/>
          <w:szCs w:val="24"/>
        </w:rPr>
        <w:t>(Metropolitan Police Service, 2006).</w:t>
      </w:r>
    </w:p>
    <w:p w14:paraId="0200F3DF" w14:textId="77777777" w:rsidR="00151B24" w:rsidRPr="0018736D" w:rsidRDefault="00151B24" w:rsidP="0018736D">
      <w:pPr>
        <w:spacing w:after="160" w:line="360" w:lineRule="auto"/>
        <w:rPr>
          <w:rFonts w:asciiTheme="majorHAnsi" w:hAnsiTheme="majorHAnsi" w:cstheme="majorHAnsi"/>
          <w:color w:val="000000"/>
          <w:spacing w:val="3"/>
          <w:sz w:val="24"/>
          <w:szCs w:val="24"/>
        </w:rPr>
      </w:pPr>
    </w:p>
    <w:p w14:paraId="3500DCB8" w14:textId="534C0C33" w:rsidR="000329DF" w:rsidRDefault="00151B24" w:rsidP="0018736D">
      <w:pPr>
        <w:spacing w:after="160" w:line="360" w:lineRule="auto"/>
        <w:rPr>
          <w:rFonts w:asciiTheme="majorHAnsi" w:hAnsiTheme="majorHAnsi" w:cstheme="majorHAnsi"/>
          <w:sz w:val="24"/>
          <w:szCs w:val="24"/>
        </w:rPr>
      </w:pPr>
      <w:r w:rsidRPr="0018736D">
        <w:rPr>
          <w:rFonts w:asciiTheme="majorHAnsi" w:hAnsiTheme="majorHAnsi" w:cstheme="majorHAnsi"/>
          <w:sz w:val="24"/>
          <w:szCs w:val="24"/>
        </w:rPr>
        <w:t>Statistics indicate that knife crime is on the increase with 45,000 offences involving a knife being committed</w:t>
      </w:r>
      <w:r w:rsidR="00E33E73">
        <w:rPr>
          <w:rFonts w:asciiTheme="majorHAnsi" w:hAnsiTheme="majorHAnsi" w:cstheme="majorHAnsi"/>
          <w:sz w:val="24"/>
          <w:szCs w:val="24"/>
        </w:rPr>
        <w:t xml:space="preserve"> in 2021-2022</w:t>
      </w:r>
      <w:r w:rsidRPr="0018736D">
        <w:rPr>
          <w:rFonts w:asciiTheme="majorHAnsi" w:hAnsiTheme="majorHAnsi" w:cstheme="majorHAnsi"/>
          <w:sz w:val="24"/>
          <w:szCs w:val="24"/>
        </w:rPr>
        <w:t>, exclud</w:t>
      </w:r>
      <w:r w:rsidR="00E33E73">
        <w:rPr>
          <w:rFonts w:asciiTheme="majorHAnsi" w:hAnsiTheme="majorHAnsi" w:cstheme="majorHAnsi"/>
          <w:sz w:val="24"/>
          <w:szCs w:val="24"/>
        </w:rPr>
        <w:t>ing</w:t>
      </w:r>
      <w:r w:rsidRPr="0018736D">
        <w:rPr>
          <w:rFonts w:asciiTheme="majorHAnsi" w:hAnsiTheme="majorHAnsi" w:cstheme="majorHAnsi"/>
          <w:sz w:val="24"/>
          <w:szCs w:val="24"/>
        </w:rPr>
        <w:t xml:space="preserve"> Greater Manchester Police Force area, these statistics are 9% higher than the year before and 34% higher than 2010.</w:t>
      </w:r>
      <w:r w:rsidR="00E33E73">
        <w:rPr>
          <w:rFonts w:asciiTheme="majorHAnsi" w:hAnsiTheme="majorHAnsi" w:cstheme="majorHAnsi"/>
          <w:sz w:val="24"/>
          <w:szCs w:val="24"/>
        </w:rPr>
        <w:t xml:space="preserve"> However, this is still a decrease since 2019-2020 where 52,000 offences were committed.</w:t>
      </w:r>
      <w:r w:rsidRPr="0018736D">
        <w:rPr>
          <w:rFonts w:asciiTheme="majorHAnsi" w:hAnsiTheme="majorHAnsi" w:cstheme="majorHAnsi"/>
          <w:sz w:val="24"/>
          <w:szCs w:val="24"/>
        </w:rPr>
        <w:t xml:space="preserve"> Statistics also highlighted </w:t>
      </w:r>
      <w:r w:rsidR="002041D3" w:rsidRPr="0018736D">
        <w:rPr>
          <w:rFonts w:asciiTheme="majorHAnsi" w:hAnsiTheme="majorHAnsi" w:cstheme="majorHAnsi"/>
          <w:sz w:val="24"/>
          <w:szCs w:val="24"/>
        </w:rPr>
        <w:t>that juvenile’s</w:t>
      </w:r>
      <w:r w:rsidRPr="0018736D">
        <w:rPr>
          <w:rFonts w:asciiTheme="majorHAnsi" w:hAnsiTheme="majorHAnsi" w:cstheme="majorHAnsi"/>
          <w:sz w:val="24"/>
          <w:szCs w:val="24"/>
        </w:rPr>
        <w:t xml:space="preserve"> aged 10 – 17 were offenders in 18% of cases</w:t>
      </w:r>
      <w:r w:rsidR="00E33E73">
        <w:rPr>
          <w:rFonts w:asciiTheme="majorHAnsi" w:hAnsiTheme="majorHAnsi" w:cstheme="majorHAnsi"/>
          <w:sz w:val="24"/>
          <w:szCs w:val="24"/>
        </w:rPr>
        <w:t xml:space="preserve"> in 2021-2022</w:t>
      </w:r>
      <w:r w:rsidRPr="0018736D">
        <w:rPr>
          <w:rFonts w:asciiTheme="majorHAnsi" w:hAnsiTheme="majorHAnsi" w:cstheme="majorHAnsi"/>
          <w:sz w:val="24"/>
          <w:szCs w:val="24"/>
        </w:rPr>
        <w:t>.</w:t>
      </w:r>
    </w:p>
    <w:p w14:paraId="277CF185" w14:textId="77777777" w:rsidR="0086303E" w:rsidRPr="0018736D" w:rsidRDefault="0086303E" w:rsidP="0018736D">
      <w:pPr>
        <w:spacing w:after="160" w:line="360" w:lineRule="auto"/>
        <w:rPr>
          <w:rFonts w:asciiTheme="majorHAnsi" w:hAnsiTheme="majorHAnsi" w:cstheme="majorHAnsi"/>
          <w:sz w:val="24"/>
          <w:szCs w:val="24"/>
        </w:rPr>
      </w:pPr>
    </w:p>
    <w:p w14:paraId="67BCCF99" w14:textId="77777777" w:rsidR="00FE4E1B" w:rsidRDefault="00151B24" w:rsidP="0086303E">
      <w:pPr>
        <w:spacing w:after="160" w:line="360" w:lineRule="auto"/>
        <w:rPr>
          <w:rFonts w:asciiTheme="majorHAnsi" w:hAnsiTheme="majorHAnsi" w:cstheme="majorHAnsi"/>
          <w:sz w:val="24"/>
          <w:szCs w:val="24"/>
        </w:rPr>
      </w:pPr>
      <w:r w:rsidRPr="0018736D">
        <w:rPr>
          <w:rFonts w:asciiTheme="majorHAnsi" w:hAnsiTheme="majorHAnsi" w:cstheme="majorHAnsi"/>
          <w:sz w:val="24"/>
          <w:szCs w:val="24"/>
        </w:rPr>
        <w:t xml:space="preserve">Thus, it </w:t>
      </w:r>
      <w:r w:rsidR="002041D3" w:rsidRPr="0018736D">
        <w:rPr>
          <w:rFonts w:asciiTheme="majorHAnsi" w:hAnsiTheme="majorHAnsi" w:cstheme="majorHAnsi"/>
          <w:sz w:val="24"/>
          <w:szCs w:val="24"/>
        </w:rPr>
        <w:t>could be suggested that</w:t>
      </w:r>
      <w:r w:rsidRPr="0018736D">
        <w:rPr>
          <w:rFonts w:asciiTheme="majorHAnsi" w:hAnsiTheme="majorHAnsi" w:cstheme="majorHAnsi"/>
          <w:sz w:val="24"/>
          <w:szCs w:val="24"/>
        </w:rPr>
        <w:t xml:space="preserve"> </w:t>
      </w:r>
      <w:r w:rsidR="00E71D6A" w:rsidRPr="0018736D">
        <w:rPr>
          <w:rFonts w:asciiTheme="majorHAnsi" w:hAnsiTheme="majorHAnsi" w:cstheme="majorHAnsi"/>
          <w:sz w:val="24"/>
          <w:szCs w:val="24"/>
        </w:rPr>
        <w:t xml:space="preserve">because statistics indicate that </w:t>
      </w:r>
      <w:r w:rsidRPr="0018736D">
        <w:rPr>
          <w:rFonts w:asciiTheme="majorHAnsi" w:hAnsiTheme="majorHAnsi" w:cstheme="majorHAnsi"/>
          <w:sz w:val="24"/>
          <w:szCs w:val="24"/>
        </w:rPr>
        <w:t>knife crime is on the increase</w:t>
      </w:r>
      <w:r w:rsidR="00E71D6A" w:rsidRPr="0018736D">
        <w:rPr>
          <w:rFonts w:asciiTheme="majorHAnsi" w:hAnsiTheme="majorHAnsi" w:cstheme="majorHAnsi"/>
          <w:sz w:val="24"/>
          <w:szCs w:val="24"/>
        </w:rPr>
        <w:t xml:space="preserve"> </w:t>
      </w:r>
      <w:r w:rsidR="00E33E73">
        <w:rPr>
          <w:rFonts w:asciiTheme="majorHAnsi" w:hAnsiTheme="majorHAnsi" w:cstheme="majorHAnsi"/>
          <w:sz w:val="24"/>
          <w:szCs w:val="24"/>
        </w:rPr>
        <w:t xml:space="preserve">since 2021 </w:t>
      </w:r>
      <w:r w:rsidR="00E71D6A" w:rsidRPr="0018736D">
        <w:rPr>
          <w:rFonts w:asciiTheme="majorHAnsi" w:hAnsiTheme="majorHAnsi" w:cstheme="majorHAnsi"/>
          <w:sz w:val="24"/>
          <w:szCs w:val="24"/>
        </w:rPr>
        <w:t>it would appear to mean the</w:t>
      </w:r>
      <w:r w:rsidR="002041D3" w:rsidRPr="0018736D">
        <w:rPr>
          <w:rFonts w:asciiTheme="majorHAnsi" w:hAnsiTheme="majorHAnsi" w:cstheme="majorHAnsi"/>
          <w:sz w:val="24"/>
          <w:szCs w:val="24"/>
        </w:rPr>
        <w:t xml:space="preserve"> </w:t>
      </w:r>
      <w:r w:rsidRPr="0018736D">
        <w:rPr>
          <w:rFonts w:asciiTheme="majorHAnsi" w:hAnsiTheme="majorHAnsi" w:cstheme="majorHAnsi"/>
          <w:sz w:val="24"/>
          <w:szCs w:val="24"/>
        </w:rPr>
        <w:t>programmes and schemes</w:t>
      </w:r>
      <w:r w:rsidR="002041D3" w:rsidRPr="0018736D">
        <w:rPr>
          <w:rFonts w:asciiTheme="majorHAnsi" w:hAnsiTheme="majorHAnsi" w:cstheme="majorHAnsi"/>
          <w:sz w:val="24"/>
          <w:szCs w:val="24"/>
        </w:rPr>
        <w:t xml:space="preserve"> the </w:t>
      </w:r>
      <w:r w:rsidR="00E71D6A" w:rsidRPr="0018736D">
        <w:rPr>
          <w:rFonts w:asciiTheme="majorHAnsi" w:hAnsiTheme="majorHAnsi" w:cstheme="majorHAnsi"/>
          <w:sz w:val="24"/>
          <w:szCs w:val="24"/>
        </w:rPr>
        <w:t xml:space="preserve">UK </w:t>
      </w:r>
      <w:r w:rsidR="002041D3" w:rsidRPr="0018736D">
        <w:rPr>
          <w:rFonts w:asciiTheme="majorHAnsi" w:hAnsiTheme="majorHAnsi" w:cstheme="majorHAnsi"/>
          <w:sz w:val="24"/>
          <w:szCs w:val="24"/>
        </w:rPr>
        <w:t xml:space="preserve">government </w:t>
      </w:r>
      <w:r w:rsidR="00E71D6A" w:rsidRPr="0018736D">
        <w:rPr>
          <w:rFonts w:asciiTheme="majorHAnsi" w:hAnsiTheme="majorHAnsi" w:cstheme="majorHAnsi"/>
          <w:sz w:val="24"/>
          <w:szCs w:val="24"/>
        </w:rPr>
        <w:t xml:space="preserve">have piloted, </w:t>
      </w:r>
      <w:proofErr w:type="gramStart"/>
      <w:r w:rsidR="00E71D6A" w:rsidRPr="0018736D">
        <w:rPr>
          <w:rFonts w:asciiTheme="majorHAnsi" w:hAnsiTheme="majorHAnsi" w:cstheme="majorHAnsi"/>
          <w:sz w:val="24"/>
          <w:szCs w:val="24"/>
        </w:rPr>
        <w:t>tried</w:t>
      </w:r>
      <w:proofErr w:type="gramEnd"/>
      <w:r w:rsidR="00E71D6A" w:rsidRPr="0018736D">
        <w:rPr>
          <w:rFonts w:asciiTheme="majorHAnsi" w:hAnsiTheme="majorHAnsi" w:cstheme="majorHAnsi"/>
          <w:sz w:val="24"/>
          <w:szCs w:val="24"/>
        </w:rPr>
        <w:t xml:space="preserve"> and tested </w:t>
      </w:r>
      <w:r w:rsidR="002041D3" w:rsidRPr="0018736D">
        <w:rPr>
          <w:rFonts w:asciiTheme="majorHAnsi" w:hAnsiTheme="majorHAnsi" w:cstheme="majorHAnsi"/>
          <w:sz w:val="24"/>
          <w:szCs w:val="24"/>
        </w:rPr>
        <w:t>are</w:t>
      </w:r>
      <w:r w:rsidRPr="0018736D">
        <w:rPr>
          <w:rFonts w:asciiTheme="majorHAnsi" w:hAnsiTheme="majorHAnsi" w:cstheme="majorHAnsi"/>
          <w:sz w:val="24"/>
          <w:szCs w:val="24"/>
        </w:rPr>
        <w:t xml:space="preserve"> failing to prevent people from committing knife crime and to stop re-offending</w:t>
      </w:r>
      <w:r w:rsidR="00E71D6A" w:rsidRPr="0018736D">
        <w:rPr>
          <w:rFonts w:asciiTheme="majorHAnsi" w:hAnsiTheme="majorHAnsi" w:cstheme="majorHAnsi"/>
          <w:sz w:val="24"/>
          <w:szCs w:val="24"/>
        </w:rPr>
        <w:t xml:space="preserve"> on a long-term basis. </w:t>
      </w:r>
      <w:r w:rsidR="0018736D">
        <w:rPr>
          <w:rFonts w:asciiTheme="majorHAnsi" w:hAnsiTheme="majorHAnsi" w:cstheme="majorHAnsi"/>
          <w:sz w:val="24"/>
          <w:szCs w:val="24"/>
        </w:rPr>
        <w:t xml:space="preserve">Furthermore, if there is a call for early intervention to take place with children as young as 8 years old, this would also suggest that what is in place </w:t>
      </w:r>
      <w:proofErr w:type="gramStart"/>
      <w:r w:rsidR="0018736D">
        <w:rPr>
          <w:rFonts w:asciiTheme="majorHAnsi" w:hAnsiTheme="majorHAnsi" w:cstheme="majorHAnsi"/>
          <w:sz w:val="24"/>
          <w:szCs w:val="24"/>
        </w:rPr>
        <w:lastRenderedPageBreak/>
        <w:t>at the moment</w:t>
      </w:r>
      <w:proofErr w:type="gramEnd"/>
      <w:r w:rsidR="0018736D">
        <w:rPr>
          <w:rFonts w:asciiTheme="majorHAnsi" w:hAnsiTheme="majorHAnsi" w:cstheme="majorHAnsi"/>
          <w:sz w:val="24"/>
          <w:szCs w:val="24"/>
        </w:rPr>
        <w:t xml:space="preserve"> is not adequate enough to solve the issue.</w:t>
      </w:r>
      <w:r w:rsidR="00452D10">
        <w:rPr>
          <w:rFonts w:asciiTheme="majorHAnsi" w:hAnsiTheme="majorHAnsi" w:cstheme="majorHAnsi"/>
          <w:sz w:val="24"/>
          <w:szCs w:val="24"/>
        </w:rPr>
        <w:t xml:space="preserve"> However, on the other hand there is proof that the restorative justice is a successful way of dealing with especially young offenders.</w:t>
      </w:r>
    </w:p>
    <w:p w14:paraId="180EAC1A" w14:textId="6A636B64" w:rsidR="000329DF" w:rsidRPr="0086303E" w:rsidRDefault="00FE4E1B" w:rsidP="0086303E">
      <w:pPr>
        <w:spacing w:after="160" w:line="360" w:lineRule="auto"/>
        <w:rPr>
          <w:rFonts w:asciiTheme="majorHAnsi" w:hAnsiTheme="majorHAnsi" w:cstheme="majorHAnsi"/>
          <w:sz w:val="24"/>
          <w:szCs w:val="24"/>
        </w:rPr>
      </w:pPr>
      <w:r>
        <w:rPr>
          <w:rFonts w:asciiTheme="majorHAnsi" w:hAnsiTheme="majorHAnsi" w:cstheme="majorHAnsi"/>
          <w:sz w:val="24"/>
          <w:szCs w:val="24"/>
        </w:rPr>
        <w:t>1054 Words.</w:t>
      </w:r>
      <w:r w:rsidR="000A7F63" w:rsidRPr="0018736D">
        <w:rPr>
          <w:rFonts w:asciiTheme="majorHAnsi" w:hAnsiTheme="majorHAnsi" w:cstheme="majorHAnsi"/>
          <w:sz w:val="24"/>
          <w:szCs w:val="24"/>
        </w:rPr>
        <w:br w:type="page"/>
      </w:r>
    </w:p>
    <w:p w14:paraId="2DB203E0" w14:textId="4067840E" w:rsidR="00ED038A" w:rsidRPr="00ED038A" w:rsidRDefault="009C06BD" w:rsidP="00ED038A">
      <w:pPr>
        <w:tabs>
          <w:tab w:val="left" w:pos="3170"/>
        </w:tabs>
        <w:spacing w:line="360" w:lineRule="auto"/>
        <w:rPr>
          <w:rStyle w:val="Hyperlink"/>
          <w:rFonts w:asciiTheme="majorHAnsi" w:hAnsiTheme="majorHAnsi" w:cstheme="majorHAnsi"/>
          <w:b/>
          <w:bCs/>
          <w:color w:val="auto"/>
          <w:sz w:val="24"/>
          <w:szCs w:val="24"/>
          <w:u w:val="none"/>
        </w:rPr>
      </w:pPr>
      <w:r w:rsidRPr="00E46DE7">
        <w:rPr>
          <w:rFonts w:asciiTheme="majorHAnsi" w:hAnsiTheme="majorHAnsi" w:cstheme="majorHAnsi"/>
          <w:b/>
          <w:bCs/>
          <w:sz w:val="24"/>
          <w:szCs w:val="24"/>
        </w:rPr>
        <w:lastRenderedPageBreak/>
        <w:t>References:</w:t>
      </w:r>
    </w:p>
    <w:p w14:paraId="214B82BE" w14:textId="77777777" w:rsidR="00ED038A" w:rsidRPr="00D63DB4" w:rsidRDefault="00ED038A" w:rsidP="0086303E">
      <w:pPr>
        <w:pStyle w:val="ListParagraph"/>
        <w:numPr>
          <w:ilvl w:val="0"/>
          <w:numId w:val="8"/>
        </w:numPr>
        <w:tabs>
          <w:tab w:val="left" w:pos="3170"/>
        </w:tabs>
        <w:spacing w:line="360" w:lineRule="auto"/>
        <w:rPr>
          <w:rFonts w:asciiTheme="majorHAnsi" w:hAnsiTheme="majorHAnsi" w:cstheme="majorHAnsi"/>
          <w:sz w:val="24"/>
          <w:szCs w:val="24"/>
        </w:rPr>
      </w:pPr>
      <w:proofErr w:type="spellStart"/>
      <w:r w:rsidRPr="00D63DB4">
        <w:rPr>
          <w:rFonts w:asciiTheme="majorHAnsi" w:hAnsiTheme="majorHAnsi" w:cstheme="majorHAnsi"/>
          <w:sz w:val="24"/>
          <w:szCs w:val="24"/>
        </w:rPr>
        <w:t>Awen</w:t>
      </w:r>
      <w:proofErr w:type="spellEnd"/>
      <w:r w:rsidRPr="00D63DB4">
        <w:rPr>
          <w:rFonts w:asciiTheme="majorHAnsi" w:hAnsiTheme="majorHAnsi" w:cstheme="majorHAnsi"/>
          <w:sz w:val="24"/>
          <w:szCs w:val="24"/>
        </w:rPr>
        <w:t xml:space="preserve">, I. (2018) </w:t>
      </w:r>
      <w:r w:rsidRPr="00D63DB4">
        <w:rPr>
          <w:rFonts w:asciiTheme="majorHAnsi" w:hAnsiTheme="majorHAnsi" w:cstheme="majorHAnsi"/>
          <w:i/>
          <w:iCs/>
          <w:sz w:val="24"/>
          <w:szCs w:val="24"/>
        </w:rPr>
        <w:t xml:space="preserve">Understanding the public perception and satisfaction of a UK police constabulary. </w:t>
      </w:r>
      <w:r w:rsidRPr="00D63DB4">
        <w:rPr>
          <w:rFonts w:asciiTheme="majorHAnsi" w:hAnsiTheme="majorHAnsi" w:cstheme="majorHAnsi"/>
          <w:sz w:val="24"/>
          <w:szCs w:val="24"/>
        </w:rPr>
        <w:t>20(2), pp.172-184. Available at: Understanding the public perception and satisfaction of a UK police constabulary: Police Practice and Research: Vol 20, No 2 (tandfonline.com) (Accessed: 17</w:t>
      </w:r>
      <w:r w:rsidRPr="00D63DB4">
        <w:rPr>
          <w:rFonts w:asciiTheme="majorHAnsi" w:hAnsiTheme="majorHAnsi" w:cstheme="majorHAnsi"/>
          <w:sz w:val="24"/>
          <w:szCs w:val="24"/>
          <w:vertAlign w:val="superscript"/>
        </w:rPr>
        <w:t>th</w:t>
      </w:r>
      <w:r w:rsidRPr="00D63DB4">
        <w:rPr>
          <w:rFonts w:asciiTheme="majorHAnsi" w:hAnsiTheme="majorHAnsi" w:cstheme="majorHAnsi"/>
          <w:sz w:val="24"/>
          <w:szCs w:val="24"/>
        </w:rPr>
        <w:t xml:space="preserve"> January 2023).</w:t>
      </w:r>
    </w:p>
    <w:p w14:paraId="68E368BF" w14:textId="77777777" w:rsidR="00ED038A" w:rsidRPr="00D63DB4" w:rsidRDefault="00ED038A" w:rsidP="0086303E">
      <w:pPr>
        <w:pStyle w:val="ListParagraph"/>
        <w:numPr>
          <w:ilvl w:val="0"/>
          <w:numId w:val="8"/>
        </w:numPr>
        <w:tabs>
          <w:tab w:val="left" w:pos="3170"/>
        </w:tabs>
        <w:spacing w:line="360" w:lineRule="auto"/>
        <w:rPr>
          <w:rFonts w:asciiTheme="majorHAnsi" w:hAnsiTheme="majorHAnsi" w:cstheme="majorHAnsi"/>
          <w:sz w:val="24"/>
          <w:szCs w:val="24"/>
        </w:rPr>
      </w:pPr>
      <w:r w:rsidRPr="00D63DB4">
        <w:rPr>
          <w:rStyle w:val="Hyperlink"/>
          <w:rFonts w:asciiTheme="majorHAnsi" w:hAnsiTheme="majorHAnsi" w:cstheme="majorHAnsi"/>
          <w:color w:val="auto"/>
          <w:sz w:val="24"/>
          <w:szCs w:val="24"/>
          <w:u w:val="none"/>
        </w:rPr>
        <w:t xml:space="preserve">Barnardo’s (2019) </w:t>
      </w:r>
      <w:r w:rsidRPr="00D63DB4">
        <w:rPr>
          <w:rStyle w:val="Hyperlink"/>
          <w:rFonts w:asciiTheme="majorHAnsi" w:hAnsiTheme="majorHAnsi" w:cstheme="majorHAnsi"/>
          <w:i/>
          <w:iCs/>
          <w:color w:val="auto"/>
          <w:sz w:val="24"/>
          <w:szCs w:val="24"/>
          <w:u w:val="none"/>
        </w:rPr>
        <w:t xml:space="preserve">What young people say about knife crime. </w:t>
      </w:r>
      <w:r w:rsidRPr="00D63DB4">
        <w:rPr>
          <w:rStyle w:val="Hyperlink"/>
          <w:rFonts w:asciiTheme="majorHAnsi" w:hAnsiTheme="majorHAnsi" w:cstheme="majorHAnsi"/>
          <w:color w:val="auto"/>
          <w:sz w:val="24"/>
          <w:szCs w:val="24"/>
          <w:u w:val="none"/>
        </w:rPr>
        <w:t xml:space="preserve">Available at: </w:t>
      </w:r>
      <w:r w:rsidRPr="00D63DB4">
        <w:rPr>
          <w:rFonts w:asciiTheme="majorHAnsi" w:hAnsiTheme="majorHAnsi" w:cstheme="majorHAnsi"/>
          <w:sz w:val="24"/>
          <w:szCs w:val="24"/>
        </w:rPr>
        <w:t>What young people say about knife crime | Barnardo's (barnardos.org.uk) (Accessed: 14</w:t>
      </w:r>
      <w:r w:rsidRPr="00D63DB4">
        <w:rPr>
          <w:rFonts w:asciiTheme="majorHAnsi" w:hAnsiTheme="majorHAnsi" w:cstheme="majorHAnsi"/>
          <w:sz w:val="24"/>
          <w:szCs w:val="24"/>
          <w:vertAlign w:val="superscript"/>
        </w:rPr>
        <w:t>th</w:t>
      </w:r>
      <w:r w:rsidRPr="00D63DB4">
        <w:rPr>
          <w:rFonts w:asciiTheme="majorHAnsi" w:hAnsiTheme="majorHAnsi" w:cstheme="majorHAnsi"/>
          <w:sz w:val="24"/>
          <w:szCs w:val="24"/>
        </w:rPr>
        <w:t xml:space="preserve"> February 2023).</w:t>
      </w:r>
    </w:p>
    <w:p w14:paraId="77364A4A" w14:textId="77777777" w:rsidR="00ED038A" w:rsidRPr="00D63DB4" w:rsidRDefault="00ED038A" w:rsidP="0086303E">
      <w:pPr>
        <w:pStyle w:val="ListParagraph"/>
        <w:numPr>
          <w:ilvl w:val="0"/>
          <w:numId w:val="8"/>
        </w:numPr>
        <w:tabs>
          <w:tab w:val="left" w:pos="3170"/>
        </w:tabs>
        <w:spacing w:line="360" w:lineRule="auto"/>
        <w:rPr>
          <w:rFonts w:asciiTheme="majorHAnsi" w:hAnsiTheme="majorHAnsi" w:cstheme="majorHAnsi"/>
          <w:sz w:val="24"/>
          <w:szCs w:val="24"/>
        </w:rPr>
      </w:pPr>
      <w:r w:rsidRPr="00D63DB4">
        <w:rPr>
          <w:rFonts w:asciiTheme="majorHAnsi" w:hAnsiTheme="majorHAnsi" w:cstheme="majorHAnsi"/>
          <w:sz w:val="24"/>
          <w:szCs w:val="24"/>
        </w:rPr>
        <w:t xml:space="preserve">BBC News (2006) </w:t>
      </w:r>
      <w:r w:rsidRPr="00D63DB4">
        <w:rPr>
          <w:rFonts w:asciiTheme="majorHAnsi" w:hAnsiTheme="majorHAnsi" w:cstheme="majorHAnsi"/>
          <w:i/>
          <w:iCs/>
          <w:sz w:val="24"/>
          <w:szCs w:val="24"/>
        </w:rPr>
        <w:t xml:space="preserve">Knife amnesties ‘have no effect’. </w:t>
      </w:r>
      <w:r w:rsidRPr="00D63DB4">
        <w:rPr>
          <w:rFonts w:asciiTheme="majorHAnsi" w:hAnsiTheme="majorHAnsi" w:cstheme="majorHAnsi"/>
          <w:sz w:val="24"/>
          <w:szCs w:val="24"/>
        </w:rPr>
        <w:t>Available at: BBC NEWS | UK | Knife amnesties 'have no effect' (Accessed: 18</w:t>
      </w:r>
      <w:r w:rsidRPr="00D63DB4">
        <w:rPr>
          <w:rFonts w:asciiTheme="majorHAnsi" w:hAnsiTheme="majorHAnsi" w:cstheme="majorHAnsi"/>
          <w:sz w:val="24"/>
          <w:szCs w:val="24"/>
          <w:vertAlign w:val="superscript"/>
        </w:rPr>
        <w:t>th</w:t>
      </w:r>
      <w:r w:rsidRPr="00D63DB4">
        <w:rPr>
          <w:rFonts w:asciiTheme="majorHAnsi" w:hAnsiTheme="majorHAnsi" w:cstheme="majorHAnsi"/>
          <w:sz w:val="24"/>
          <w:szCs w:val="24"/>
        </w:rPr>
        <w:t xml:space="preserve"> February 2023).</w:t>
      </w:r>
    </w:p>
    <w:p w14:paraId="78CCF017" w14:textId="77777777" w:rsidR="00ED038A" w:rsidRPr="00D63DB4" w:rsidRDefault="00ED038A" w:rsidP="0086303E">
      <w:pPr>
        <w:pStyle w:val="ListParagraph"/>
        <w:numPr>
          <w:ilvl w:val="0"/>
          <w:numId w:val="8"/>
        </w:numPr>
        <w:tabs>
          <w:tab w:val="left" w:pos="3170"/>
        </w:tabs>
        <w:spacing w:line="360" w:lineRule="auto"/>
        <w:rPr>
          <w:rFonts w:asciiTheme="majorHAnsi" w:hAnsiTheme="majorHAnsi" w:cstheme="majorHAnsi"/>
          <w:sz w:val="24"/>
          <w:szCs w:val="24"/>
          <w:u w:val="single"/>
        </w:rPr>
      </w:pPr>
      <w:r w:rsidRPr="00D63DB4">
        <w:rPr>
          <w:rFonts w:asciiTheme="majorHAnsi" w:hAnsiTheme="majorHAnsi" w:cstheme="majorHAnsi"/>
          <w:sz w:val="24"/>
          <w:szCs w:val="24"/>
        </w:rPr>
        <w:t xml:space="preserve">College of Policing (2019) </w:t>
      </w:r>
      <w:r w:rsidRPr="00D63DB4">
        <w:rPr>
          <w:rFonts w:asciiTheme="majorHAnsi" w:hAnsiTheme="majorHAnsi" w:cstheme="majorHAnsi"/>
          <w:i/>
          <w:iCs/>
          <w:sz w:val="24"/>
          <w:szCs w:val="24"/>
        </w:rPr>
        <w:t xml:space="preserve">Interventions to reduce knife crime. </w:t>
      </w:r>
      <w:r w:rsidRPr="00D63DB4">
        <w:rPr>
          <w:rFonts w:asciiTheme="majorHAnsi" w:hAnsiTheme="majorHAnsi" w:cstheme="majorHAnsi"/>
          <w:sz w:val="24"/>
          <w:szCs w:val="24"/>
        </w:rPr>
        <w:t>Available at: Interventions to reduce knife crime | College of Policing (Accessed: 10</w:t>
      </w:r>
      <w:r w:rsidRPr="00D63DB4">
        <w:rPr>
          <w:rFonts w:asciiTheme="majorHAnsi" w:hAnsiTheme="majorHAnsi" w:cstheme="majorHAnsi"/>
          <w:sz w:val="24"/>
          <w:szCs w:val="24"/>
          <w:vertAlign w:val="superscript"/>
        </w:rPr>
        <w:t>th</w:t>
      </w:r>
      <w:r w:rsidRPr="00D63DB4">
        <w:rPr>
          <w:rFonts w:asciiTheme="majorHAnsi" w:hAnsiTheme="majorHAnsi" w:cstheme="majorHAnsi"/>
          <w:sz w:val="24"/>
          <w:szCs w:val="24"/>
        </w:rPr>
        <w:t xml:space="preserve"> February 2023).</w:t>
      </w:r>
    </w:p>
    <w:p w14:paraId="6923A242" w14:textId="77777777" w:rsidR="00ED038A" w:rsidRPr="00D63DB4" w:rsidRDefault="00ED038A" w:rsidP="0086303E">
      <w:pPr>
        <w:pStyle w:val="ListParagraph"/>
        <w:numPr>
          <w:ilvl w:val="0"/>
          <w:numId w:val="8"/>
        </w:numPr>
        <w:tabs>
          <w:tab w:val="left" w:pos="3170"/>
        </w:tabs>
        <w:spacing w:line="360" w:lineRule="auto"/>
        <w:rPr>
          <w:rStyle w:val="Hyperlink"/>
          <w:rFonts w:asciiTheme="majorHAnsi" w:hAnsiTheme="majorHAnsi" w:cstheme="majorHAnsi"/>
          <w:color w:val="auto"/>
          <w:sz w:val="24"/>
          <w:szCs w:val="24"/>
          <w:u w:val="none"/>
        </w:rPr>
      </w:pPr>
      <w:r w:rsidRPr="00D63DB4">
        <w:rPr>
          <w:rStyle w:val="Hyperlink"/>
          <w:rFonts w:asciiTheme="majorHAnsi" w:hAnsiTheme="majorHAnsi" w:cstheme="majorHAnsi"/>
          <w:color w:val="auto"/>
          <w:sz w:val="24"/>
          <w:szCs w:val="24"/>
          <w:u w:val="none"/>
        </w:rPr>
        <w:t>College of Policing (</w:t>
      </w:r>
      <w:proofErr w:type="spellStart"/>
      <w:r w:rsidRPr="00D63DB4">
        <w:rPr>
          <w:rStyle w:val="Hyperlink"/>
          <w:rFonts w:asciiTheme="majorHAnsi" w:hAnsiTheme="majorHAnsi" w:cstheme="majorHAnsi"/>
          <w:color w:val="auto"/>
          <w:sz w:val="24"/>
          <w:szCs w:val="24"/>
          <w:u w:val="none"/>
        </w:rPr>
        <w:t>n.d</w:t>
      </w:r>
      <w:proofErr w:type="spellEnd"/>
      <w:r w:rsidRPr="00D63DB4">
        <w:rPr>
          <w:rStyle w:val="Hyperlink"/>
          <w:rFonts w:asciiTheme="majorHAnsi" w:hAnsiTheme="majorHAnsi" w:cstheme="majorHAnsi"/>
          <w:color w:val="auto"/>
          <w:sz w:val="24"/>
          <w:szCs w:val="24"/>
          <w:u w:val="none"/>
        </w:rPr>
        <w:t xml:space="preserve">) </w:t>
      </w:r>
      <w:r w:rsidRPr="00D63DB4">
        <w:rPr>
          <w:rStyle w:val="Hyperlink"/>
          <w:rFonts w:asciiTheme="majorHAnsi" w:hAnsiTheme="majorHAnsi" w:cstheme="majorHAnsi"/>
          <w:i/>
          <w:iCs/>
          <w:color w:val="auto"/>
          <w:sz w:val="24"/>
          <w:szCs w:val="24"/>
          <w:u w:val="none"/>
        </w:rPr>
        <w:t xml:space="preserve">About us. </w:t>
      </w:r>
      <w:r w:rsidRPr="00D63DB4">
        <w:rPr>
          <w:rStyle w:val="Hyperlink"/>
          <w:rFonts w:asciiTheme="majorHAnsi" w:hAnsiTheme="majorHAnsi" w:cstheme="majorHAnsi"/>
          <w:color w:val="auto"/>
          <w:sz w:val="24"/>
          <w:szCs w:val="24"/>
          <w:u w:val="none"/>
        </w:rPr>
        <w:t xml:space="preserve">Available at: </w:t>
      </w:r>
      <w:r w:rsidRPr="00D63DB4">
        <w:rPr>
          <w:rFonts w:asciiTheme="majorHAnsi" w:hAnsiTheme="majorHAnsi" w:cstheme="majorHAnsi"/>
          <w:sz w:val="24"/>
          <w:szCs w:val="24"/>
        </w:rPr>
        <w:t>About us | College of Policing</w:t>
      </w:r>
      <w:r w:rsidRPr="00D63DB4">
        <w:rPr>
          <w:rFonts w:asciiTheme="majorHAnsi" w:hAnsiTheme="majorHAnsi" w:cstheme="majorHAnsi"/>
          <w:sz w:val="24"/>
          <w:szCs w:val="24"/>
        </w:rPr>
        <w:t xml:space="preserve"> (Accessed 11</w:t>
      </w:r>
      <w:r w:rsidRPr="00D63DB4">
        <w:rPr>
          <w:rFonts w:asciiTheme="majorHAnsi" w:hAnsiTheme="majorHAnsi" w:cstheme="majorHAnsi"/>
          <w:sz w:val="24"/>
          <w:szCs w:val="24"/>
          <w:vertAlign w:val="superscript"/>
        </w:rPr>
        <w:t>th</w:t>
      </w:r>
      <w:r w:rsidRPr="00D63DB4">
        <w:rPr>
          <w:rFonts w:asciiTheme="majorHAnsi" w:hAnsiTheme="majorHAnsi" w:cstheme="majorHAnsi"/>
          <w:sz w:val="24"/>
          <w:szCs w:val="24"/>
        </w:rPr>
        <w:t xml:space="preserve"> January 2023).</w:t>
      </w:r>
    </w:p>
    <w:p w14:paraId="17149A37" w14:textId="77777777" w:rsidR="00ED038A" w:rsidRPr="00D63DB4" w:rsidRDefault="00ED038A" w:rsidP="0086303E">
      <w:pPr>
        <w:pStyle w:val="ListParagraph"/>
        <w:numPr>
          <w:ilvl w:val="0"/>
          <w:numId w:val="8"/>
        </w:numPr>
        <w:spacing w:after="160" w:line="360" w:lineRule="auto"/>
        <w:rPr>
          <w:rFonts w:asciiTheme="majorHAnsi" w:hAnsiTheme="majorHAnsi" w:cstheme="majorHAnsi"/>
          <w:sz w:val="24"/>
          <w:szCs w:val="24"/>
        </w:rPr>
      </w:pPr>
      <w:r w:rsidRPr="00D63DB4">
        <w:rPr>
          <w:rFonts w:asciiTheme="majorHAnsi" w:hAnsiTheme="majorHAnsi" w:cstheme="majorHAnsi"/>
          <w:sz w:val="24"/>
          <w:szCs w:val="24"/>
        </w:rPr>
        <w:t xml:space="preserve">CPS (2023) </w:t>
      </w:r>
      <w:r w:rsidRPr="00D63DB4">
        <w:rPr>
          <w:rFonts w:asciiTheme="majorHAnsi" w:hAnsiTheme="majorHAnsi" w:cstheme="majorHAnsi"/>
          <w:i/>
          <w:iCs/>
          <w:sz w:val="24"/>
          <w:szCs w:val="24"/>
        </w:rPr>
        <w:t xml:space="preserve">Restorative Justice. </w:t>
      </w:r>
      <w:r w:rsidRPr="00D63DB4">
        <w:rPr>
          <w:rFonts w:asciiTheme="majorHAnsi" w:hAnsiTheme="majorHAnsi" w:cstheme="majorHAnsi"/>
          <w:sz w:val="24"/>
          <w:szCs w:val="24"/>
        </w:rPr>
        <w:t>Available at: Restorative Justice | The Crown Prosecution Service (cps.gov.uk) (Accessed: 12</w:t>
      </w:r>
      <w:r w:rsidRPr="00D63DB4">
        <w:rPr>
          <w:rFonts w:asciiTheme="majorHAnsi" w:hAnsiTheme="majorHAnsi" w:cstheme="majorHAnsi"/>
          <w:sz w:val="24"/>
          <w:szCs w:val="24"/>
          <w:vertAlign w:val="superscript"/>
        </w:rPr>
        <w:t>th</w:t>
      </w:r>
      <w:r w:rsidRPr="00D63DB4">
        <w:rPr>
          <w:rFonts w:asciiTheme="majorHAnsi" w:hAnsiTheme="majorHAnsi" w:cstheme="majorHAnsi"/>
          <w:sz w:val="24"/>
          <w:szCs w:val="24"/>
        </w:rPr>
        <w:t xml:space="preserve"> February 2023).</w:t>
      </w:r>
    </w:p>
    <w:p w14:paraId="0C6CFA76" w14:textId="77777777" w:rsidR="00ED038A" w:rsidRPr="00D63DB4" w:rsidRDefault="00ED038A" w:rsidP="0086303E">
      <w:pPr>
        <w:pStyle w:val="ListParagraph"/>
        <w:numPr>
          <w:ilvl w:val="0"/>
          <w:numId w:val="8"/>
        </w:numPr>
        <w:tabs>
          <w:tab w:val="left" w:pos="3170"/>
        </w:tabs>
        <w:spacing w:line="360" w:lineRule="auto"/>
        <w:rPr>
          <w:rFonts w:asciiTheme="majorHAnsi" w:hAnsiTheme="majorHAnsi" w:cstheme="majorHAnsi"/>
          <w:sz w:val="24"/>
          <w:szCs w:val="24"/>
        </w:rPr>
      </w:pPr>
      <w:r w:rsidRPr="00D63DB4">
        <w:rPr>
          <w:rFonts w:asciiTheme="majorHAnsi" w:hAnsiTheme="majorHAnsi" w:cstheme="majorHAnsi"/>
          <w:sz w:val="24"/>
          <w:szCs w:val="24"/>
        </w:rPr>
        <w:t xml:space="preserve">Green, T. Gates, A. (2014) </w:t>
      </w:r>
      <w:r w:rsidRPr="00D63DB4">
        <w:rPr>
          <w:rFonts w:asciiTheme="majorHAnsi" w:hAnsiTheme="majorHAnsi" w:cstheme="majorHAnsi"/>
          <w:i/>
          <w:iCs/>
          <w:sz w:val="24"/>
          <w:szCs w:val="24"/>
        </w:rPr>
        <w:t xml:space="preserve">Understanding the Process of Professionalisation in the Police Organisation, </w:t>
      </w:r>
      <w:r w:rsidRPr="00D63DB4">
        <w:rPr>
          <w:rFonts w:asciiTheme="majorHAnsi" w:hAnsiTheme="majorHAnsi" w:cstheme="majorHAnsi"/>
          <w:sz w:val="24"/>
          <w:szCs w:val="24"/>
        </w:rPr>
        <w:t>87(2), pp. 75-76. Available at: Understanding the Process of Professionalisation in the Police Organisation - Tracey Green, Alison Gates, 2014 (sagepub.com) (Accessed: 7</w:t>
      </w:r>
      <w:r w:rsidRPr="00D63DB4">
        <w:rPr>
          <w:rFonts w:asciiTheme="majorHAnsi" w:hAnsiTheme="majorHAnsi" w:cstheme="majorHAnsi"/>
          <w:sz w:val="24"/>
          <w:szCs w:val="24"/>
          <w:vertAlign w:val="superscript"/>
        </w:rPr>
        <w:t>th</w:t>
      </w:r>
      <w:r w:rsidRPr="00D63DB4">
        <w:rPr>
          <w:rFonts w:asciiTheme="majorHAnsi" w:hAnsiTheme="majorHAnsi" w:cstheme="majorHAnsi"/>
          <w:sz w:val="24"/>
          <w:szCs w:val="24"/>
        </w:rPr>
        <w:t xml:space="preserve"> January 2023).</w:t>
      </w:r>
    </w:p>
    <w:p w14:paraId="4BD14979" w14:textId="77777777" w:rsidR="00ED038A" w:rsidRPr="00D63DB4" w:rsidRDefault="00ED038A" w:rsidP="0086303E">
      <w:pPr>
        <w:pStyle w:val="ListParagraph"/>
        <w:numPr>
          <w:ilvl w:val="0"/>
          <w:numId w:val="8"/>
        </w:numPr>
        <w:tabs>
          <w:tab w:val="left" w:pos="3170"/>
        </w:tabs>
        <w:spacing w:line="360" w:lineRule="auto"/>
        <w:rPr>
          <w:rFonts w:asciiTheme="majorHAnsi" w:hAnsiTheme="majorHAnsi" w:cstheme="majorHAnsi"/>
          <w:sz w:val="24"/>
          <w:szCs w:val="24"/>
        </w:rPr>
      </w:pPr>
      <w:r w:rsidRPr="00D63DB4">
        <w:rPr>
          <w:rFonts w:asciiTheme="majorHAnsi" w:hAnsiTheme="majorHAnsi" w:cstheme="majorHAnsi"/>
          <w:sz w:val="24"/>
          <w:szCs w:val="24"/>
        </w:rPr>
        <w:t xml:space="preserve">Green, T. Gates, A. (2014) </w:t>
      </w:r>
      <w:r w:rsidRPr="00D63DB4">
        <w:rPr>
          <w:rFonts w:asciiTheme="majorHAnsi" w:hAnsiTheme="majorHAnsi" w:cstheme="majorHAnsi"/>
          <w:i/>
          <w:iCs/>
          <w:sz w:val="24"/>
          <w:szCs w:val="24"/>
        </w:rPr>
        <w:t xml:space="preserve">Understanding the Process of Professionalisation in the Police Organisation, </w:t>
      </w:r>
      <w:r w:rsidRPr="00D63DB4">
        <w:rPr>
          <w:rFonts w:asciiTheme="majorHAnsi" w:hAnsiTheme="majorHAnsi" w:cstheme="majorHAnsi"/>
          <w:sz w:val="24"/>
          <w:szCs w:val="24"/>
        </w:rPr>
        <w:t>87(2), pp. 81-82. Available at: Understanding the Process of Professionalisation in the Police Organisation - Tracey Green, Alison Gates, 2014 (sagepub.com) (Accessed: 7</w:t>
      </w:r>
      <w:r w:rsidRPr="00D63DB4">
        <w:rPr>
          <w:rFonts w:asciiTheme="majorHAnsi" w:hAnsiTheme="majorHAnsi" w:cstheme="majorHAnsi"/>
          <w:sz w:val="24"/>
          <w:szCs w:val="24"/>
          <w:vertAlign w:val="superscript"/>
        </w:rPr>
        <w:t>th</w:t>
      </w:r>
      <w:r w:rsidRPr="00D63DB4">
        <w:rPr>
          <w:rFonts w:asciiTheme="majorHAnsi" w:hAnsiTheme="majorHAnsi" w:cstheme="majorHAnsi"/>
          <w:sz w:val="24"/>
          <w:szCs w:val="24"/>
        </w:rPr>
        <w:t xml:space="preserve"> January 2023).</w:t>
      </w:r>
    </w:p>
    <w:p w14:paraId="36FC812C" w14:textId="77777777" w:rsidR="00ED038A" w:rsidRPr="00D63DB4" w:rsidRDefault="00ED038A" w:rsidP="0086303E">
      <w:pPr>
        <w:pStyle w:val="ListParagraph"/>
        <w:numPr>
          <w:ilvl w:val="0"/>
          <w:numId w:val="8"/>
        </w:numPr>
        <w:tabs>
          <w:tab w:val="left" w:pos="3170"/>
        </w:tabs>
        <w:spacing w:line="360" w:lineRule="auto"/>
        <w:rPr>
          <w:rFonts w:asciiTheme="majorHAnsi" w:hAnsiTheme="majorHAnsi" w:cstheme="majorHAnsi"/>
          <w:sz w:val="24"/>
          <w:szCs w:val="24"/>
        </w:rPr>
      </w:pPr>
      <w:r w:rsidRPr="00D63DB4">
        <w:rPr>
          <w:rFonts w:asciiTheme="majorHAnsi" w:hAnsiTheme="majorHAnsi" w:cstheme="majorHAnsi"/>
          <w:sz w:val="24"/>
          <w:szCs w:val="24"/>
        </w:rPr>
        <w:t xml:space="preserve">Home Office (2012) </w:t>
      </w:r>
      <w:r w:rsidRPr="00D63DB4">
        <w:rPr>
          <w:rFonts w:asciiTheme="majorHAnsi" w:hAnsiTheme="majorHAnsi" w:cstheme="majorHAnsi"/>
          <w:i/>
          <w:iCs/>
          <w:sz w:val="24"/>
          <w:szCs w:val="24"/>
        </w:rPr>
        <w:t xml:space="preserve">Definition of Policing by consent. </w:t>
      </w:r>
      <w:r w:rsidRPr="00D63DB4">
        <w:rPr>
          <w:rFonts w:asciiTheme="majorHAnsi" w:hAnsiTheme="majorHAnsi" w:cstheme="majorHAnsi"/>
          <w:sz w:val="24"/>
          <w:szCs w:val="24"/>
        </w:rPr>
        <w:t>Available at: Definition of policing by consent - GOV.UK (www.gov.uk) (Accessed: 19</w:t>
      </w:r>
      <w:r w:rsidRPr="00D63DB4">
        <w:rPr>
          <w:rFonts w:asciiTheme="majorHAnsi" w:hAnsiTheme="majorHAnsi" w:cstheme="majorHAnsi"/>
          <w:sz w:val="24"/>
          <w:szCs w:val="24"/>
          <w:vertAlign w:val="superscript"/>
        </w:rPr>
        <w:t>th</w:t>
      </w:r>
      <w:r w:rsidRPr="00D63DB4">
        <w:rPr>
          <w:rFonts w:asciiTheme="majorHAnsi" w:hAnsiTheme="majorHAnsi" w:cstheme="majorHAnsi"/>
          <w:sz w:val="24"/>
          <w:szCs w:val="24"/>
        </w:rPr>
        <w:t xml:space="preserve"> January 2023).</w:t>
      </w:r>
    </w:p>
    <w:p w14:paraId="0FF44323" w14:textId="77777777" w:rsidR="00ED038A" w:rsidRPr="00D63DB4" w:rsidRDefault="00ED038A" w:rsidP="0086303E">
      <w:pPr>
        <w:pStyle w:val="ListParagraph"/>
        <w:numPr>
          <w:ilvl w:val="0"/>
          <w:numId w:val="8"/>
        </w:numPr>
        <w:tabs>
          <w:tab w:val="left" w:pos="3170"/>
        </w:tabs>
        <w:spacing w:line="360" w:lineRule="auto"/>
        <w:rPr>
          <w:rFonts w:asciiTheme="majorHAnsi" w:hAnsiTheme="majorHAnsi" w:cstheme="majorHAnsi"/>
          <w:sz w:val="24"/>
          <w:szCs w:val="24"/>
        </w:rPr>
      </w:pPr>
      <w:r w:rsidRPr="00D63DB4">
        <w:rPr>
          <w:rFonts w:asciiTheme="majorHAnsi" w:hAnsiTheme="majorHAnsi" w:cstheme="majorHAnsi"/>
          <w:sz w:val="24"/>
          <w:szCs w:val="24"/>
        </w:rPr>
        <w:t xml:space="preserve">Home Office (2013) </w:t>
      </w:r>
      <w:r w:rsidRPr="00D63DB4">
        <w:rPr>
          <w:rFonts w:asciiTheme="majorHAnsi" w:hAnsiTheme="majorHAnsi" w:cstheme="majorHAnsi"/>
          <w:i/>
          <w:iCs/>
          <w:sz w:val="24"/>
          <w:szCs w:val="24"/>
        </w:rPr>
        <w:t xml:space="preserve">Serious and Organised Crime Strategy. </w:t>
      </w:r>
      <w:r w:rsidRPr="00D63DB4">
        <w:rPr>
          <w:rFonts w:asciiTheme="majorHAnsi" w:hAnsiTheme="majorHAnsi" w:cstheme="majorHAnsi"/>
          <w:sz w:val="24"/>
          <w:szCs w:val="24"/>
        </w:rPr>
        <w:t>Available at: Serious and organised crime (publishing.service.gov.uk) (Accessed: 6</w:t>
      </w:r>
      <w:r w:rsidRPr="00D63DB4">
        <w:rPr>
          <w:rFonts w:asciiTheme="majorHAnsi" w:hAnsiTheme="majorHAnsi" w:cstheme="majorHAnsi"/>
          <w:sz w:val="24"/>
          <w:szCs w:val="24"/>
          <w:vertAlign w:val="superscript"/>
        </w:rPr>
        <w:t>th</w:t>
      </w:r>
      <w:r w:rsidRPr="00D63DB4">
        <w:rPr>
          <w:rFonts w:asciiTheme="majorHAnsi" w:hAnsiTheme="majorHAnsi" w:cstheme="majorHAnsi"/>
          <w:sz w:val="24"/>
          <w:szCs w:val="24"/>
        </w:rPr>
        <w:t xml:space="preserve"> February 2023).</w:t>
      </w:r>
    </w:p>
    <w:p w14:paraId="28C05A80" w14:textId="77777777" w:rsidR="00ED038A" w:rsidRPr="00D63DB4" w:rsidRDefault="00ED038A" w:rsidP="0086303E">
      <w:pPr>
        <w:pStyle w:val="ListParagraph"/>
        <w:numPr>
          <w:ilvl w:val="0"/>
          <w:numId w:val="8"/>
        </w:numPr>
        <w:spacing w:line="360" w:lineRule="auto"/>
        <w:ind w:right="531"/>
        <w:rPr>
          <w:rStyle w:val="Hyperlink"/>
          <w:rFonts w:asciiTheme="majorHAnsi" w:hAnsiTheme="majorHAnsi" w:cstheme="majorHAnsi"/>
          <w:color w:val="auto"/>
          <w:sz w:val="24"/>
          <w:szCs w:val="24"/>
        </w:rPr>
      </w:pPr>
      <w:r w:rsidRPr="00D63DB4">
        <w:rPr>
          <w:rFonts w:asciiTheme="majorHAnsi" w:hAnsiTheme="majorHAnsi" w:cstheme="majorHAnsi"/>
          <w:sz w:val="24"/>
          <w:szCs w:val="24"/>
        </w:rPr>
        <w:t xml:space="preserve">K, Farrow. (2022) </w:t>
      </w:r>
      <w:r w:rsidRPr="00D63DB4">
        <w:rPr>
          <w:rFonts w:asciiTheme="majorHAnsi" w:hAnsiTheme="majorHAnsi" w:cstheme="majorHAnsi"/>
          <w:i/>
          <w:iCs/>
          <w:sz w:val="24"/>
          <w:szCs w:val="24"/>
        </w:rPr>
        <w:t xml:space="preserve">Legitimacy and Confidence in Policing. </w:t>
      </w:r>
      <w:r w:rsidRPr="00D63DB4">
        <w:rPr>
          <w:rFonts w:asciiTheme="majorHAnsi" w:hAnsiTheme="majorHAnsi" w:cstheme="majorHAnsi"/>
          <w:sz w:val="24"/>
          <w:szCs w:val="24"/>
        </w:rPr>
        <w:t>Available at: legitimacy_confidence_in_policing_-_briefing_document.pdf (cumberlandlodge.ac.uk)</w:t>
      </w:r>
      <w:r w:rsidRPr="00D63DB4">
        <w:rPr>
          <w:rStyle w:val="Hyperlink"/>
          <w:rFonts w:asciiTheme="majorHAnsi" w:hAnsiTheme="majorHAnsi" w:cstheme="majorHAnsi"/>
          <w:color w:val="auto"/>
          <w:sz w:val="24"/>
          <w:szCs w:val="24"/>
          <w:u w:val="none"/>
        </w:rPr>
        <w:t xml:space="preserve"> (Accessed: 17</w:t>
      </w:r>
      <w:r w:rsidRPr="00D63DB4">
        <w:rPr>
          <w:rStyle w:val="Hyperlink"/>
          <w:rFonts w:asciiTheme="majorHAnsi" w:hAnsiTheme="majorHAnsi" w:cstheme="majorHAnsi"/>
          <w:color w:val="auto"/>
          <w:sz w:val="24"/>
          <w:szCs w:val="24"/>
          <w:u w:val="none"/>
          <w:vertAlign w:val="superscript"/>
        </w:rPr>
        <w:t xml:space="preserve">th </w:t>
      </w:r>
      <w:r w:rsidRPr="00D63DB4">
        <w:rPr>
          <w:rStyle w:val="Hyperlink"/>
          <w:rFonts w:asciiTheme="majorHAnsi" w:hAnsiTheme="majorHAnsi" w:cstheme="majorHAnsi"/>
          <w:color w:val="auto"/>
          <w:sz w:val="24"/>
          <w:szCs w:val="24"/>
          <w:u w:val="none"/>
        </w:rPr>
        <w:t>January 2023).</w:t>
      </w:r>
    </w:p>
    <w:p w14:paraId="765CB098" w14:textId="77777777" w:rsidR="00ED038A" w:rsidRPr="00D63DB4" w:rsidRDefault="00ED038A" w:rsidP="0086303E">
      <w:pPr>
        <w:pStyle w:val="ListParagraph"/>
        <w:numPr>
          <w:ilvl w:val="0"/>
          <w:numId w:val="8"/>
        </w:numPr>
        <w:tabs>
          <w:tab w:val="left" w:pos="3170"/>
        </w:tabs>
        <w:spacing w:line="360" w:lineRule="auto"/>
        <w:rPr>
          <w:rFonts w:asciiTheme="majorHAnsi" w:hAnsiTheme="majorHAnsi" w:cstheme="majorHAnsi"/>
          <w:sz w:val="24"/>
          <w:szCs w:val="24"/>
        </w:rPr>
      </w:pPr>
      <w:r w:rsidRPr="00D63DB4">
        <w:rPr>
          <w:rFonts w:asciiTheme="majorHAnsi" w:hAnsiTheme="majorHAnsi" w:cstheme="majorHAnsi"/>
          <w:sz w:val="24"/>
          <w:szCs w:val="24"/>
        </w:rPr>
        <w:lastRenderedPageBreak/>
        <w:t>Leicestershire Police (</w:t>
      </w:r>
      <w:proofErr w:type="spellStart"/>
      <w:r w:rsidRPr="00D63DB4">
        <w:rPr>
          <w:rFonts w:asciiTheme="majorHAnsi" w:hAnsiTheme="majorHAnsi" w:cstheme="majorHAnsi"/>
          <w:sz w:val="24"/>
          <w:szCs w:val="24"/>
        </w:rPr>
        <w:t>n.d</w:t>
      </w:r>
      <w:proofErr w:type="spellEnd"/>
      <w:r w:rsidRPr="00D63DB4">
        <w:rPr>
          <w:rFonts w:asciiTheme="majorHAnsi" w:hAnsiTheme="majorHAnsi" w:cstheme="majorHAnsi"/>
          <w:sz w:val="24"/>
          <w:szCs w:val="24"/>
        </w:rPr>
        <w:t xml:space="preserve">) </w:t>
      </w:r>
      <w:r w:rsidRPr="00D63DB4">
        <w:rPr>
          <w:rFonts w:asciiTheme="majorHAnsi" w:hAnsiTheme="majorHAnsi" w:cstheme="majorHAnsi"/>
          <w:i/>
          <w:iCs/>
          <w:sz w:val="24"/>
          <w:szCs w:val="24"/>
        </w:rPr>
        <w:t xml:space="preserve">What is knife crime? </w:t>
      </w:r>
      <w:r w:rsidRPr="00D63DB4">
        <w:rPr>
          <w:rFonts w:asciiTheme="majorHAnsi" w:hAnsiTheme="majorHAnsi" w:cstheme="majorHAnsi"/>
          <w:sz w:val="24"/>
          <w:szCs w:val="24"/>
        </w:rPr>
        <w:t>Available at: What is knife crime? | Leicestershire Police (leics.police.uk) (Accessed: 10</w:t>
      </w:r>
      <w:r w:rsidRPr="00D63DB4">
        <w:rPr>
          <w:rFonts w:asciiTheme="majorHAnsi" w:hAnsiTheme="majorHAnsi" w:cstheme="majorHAnsi"/>
          <w:sz w:val="24"/>
          <w:szCs w:val="24"/>
          <w:vertAlign w:val="superscript"/>
        </w:rPr>
        <w:t>th</w:t>
      </w:r>
      <w:r w:rsidRPr="00D63DB4">
        <w:rPr>
          <w:rFonts w:asciiTheme="majorHAnsi" w:hAnsiTheme="majorHAnsi" w:cstheme="majorHAnsi"/>
          <w:sz w:val="24"/>
          <w:szCs w:val="24"/>
        </w:rPr>
        <w:t xml:space="preserve"> February 2023).</w:t>
      </w:r>
    </w:p>
    <w:p w14:paraId="5CEFBE17" w14:textId="77777777" w:rsidR="00ED038A" w:rsidRPr="00D63DB4" w:rsidRDefault="00ED038A" w:rsidP="0086303E">
      <w:pPr>
        <w:pStyle w:val="ListParagraph"/>
        <w:numPr>
          <w:ilvl w:val="0"/>
          <w:numId w:val="8"/>
        </w:numPr>
        <w:tabs>
          <w:tab w:val="left" w:pos="3170"/>
        </w:tabs>
        <w:spacing w:line="360" w:lineRule="auto"/>
        <w:rPr>
          <w:rFonts w:asciiTheme="majorHAnsi" w:hAnsiTheme="majorHAnsi" w:cstheme="majorHAnsi"/>
          <w:sz w:val="24"/>
          <w:szCs w:val="24"/>
        </w:rPr>
      </w:pPr>
      <w:r w:rsidRPr="00D63DB4">
        <w:rPr>
          <w:rFonts w:asciiTheme="majorHAnsi" w:hAnsiTheme="majorHAnsi" w:cstheme="majorHAnsi"/>
          <w:sz w:val="24"/>
          <w:szCs w:val="24"/>
        </w:rPr>
        <w:t>Metropolitan Police (</w:t>
      </w:r>
      <w:proofErr w:type="spellStart"/>
      <w:r w:rsidRPr="00D63DB4">
        <w:rPr>
          <w:rFonts w:asciiTheme="majorHAnsi" w:hAnsiTheme="majorHAnsi" w:cstheme="majorHAnsi"/>
          <w:sz w:val="24"/>
          <w:szCs w:val="24"/>
        </w:rPr>
        <w:t>n.d</w:t>
      </w:r>
      <w:proofErr w:type="spellEnd"/>
      <w:r w:rsidRPr="00D63DB4">
        <w:rPr>
          <w:rFonts w:asciiTheme="majorHAnsi" w:hAnsiTheme="majorHAnsi" w:cstheme="majorHAnsi"/>
          <w:sz w:val="24"/>
          <w:szCs w:val="24"/>
        </w:rPr>
        <w:t xml:space="preserve">) </w:t>
      </w:r>
      <w:r w:rsidRPr="00D63DB4">
        <w:rPr>
          <w:rFonts w:asciiTheme="majorHAnsi" w:hAnsiTheme="majorHAnsi" w:cstheme="majorHAnsi"/>
          <w:i/>
          <w:iCs/>
          <w:sz w:val="24"/>
          <w:szCs w:val="24"/>
        </w:rPr>
        <w:t xml:space="preserve">The Consequences of Knife Crime. </w:t>
      </w:r>
      <w:r w:rsidRPr="00D63DB4">
        <w:rPr>
          <w:rFonts w:asciiTheme="majorHAnsi" w:hAnsiTheme="majorHAnsi" w:cstheme="majorHAnsi"/>
          <w:sz w:val="24"/>
          <w:szCs w:val="24"/>
        </w:rPr>
        <w:t>Available at: The consequences of knife and weapon crime | Metropolitan Police (Accessed at: 10</w:t>
      </w:r>
      <w:r w:rsidRPr="00D63DB4">
        <w:rPr>
          <w:rFonts w:asciiTheme="majorHAnsi" w:hAnsiTheme="majorHAnsi" w:cstheme="majorHAnsi"/>
          <w:sz w:val="24"/>
          <w:szCs w:val="24"/>
          <w:vertAlign w:val="superscript"/>
        </w:rPr>
        <w:t>th</w:t>
      </w:r>
      <w:r w:rsidRPr="00D63DB4">
        <w:rPr>
          <w:rFonts w:asciiTheme="majorHAnsi" w:hAnsiTheme="majorHAnsi" w:cstheme="majorHAnsi"/>
          <w:sz w:val="24"/>
          <w:szCs w:val="24"/>
        </w:rPr>
        <w:t xml:space="preserve"> February 2023).</w:t>
      </w:r>
    </w:p>
    <w:p w14:paraId="745C5065" w14:textId="77777777" w:rsidR="00ED038A" w:rsidRPr="00D63DB4" w:rsidRDefault="00ED038A" w:rsidP="0086303E">
      <w:pPr>
        <w:pStyle w:val="ListParagraph"/>
        <w:numPr>
          <w:ilvl w:val="0"/>
          <w:numId w:val="8"/>
        </w:numPr>
        <w:tabs>
          <w:tab w:val="left" w:pos="3170"/>
        </w:tabs>
        <w:spacing w:line="360" w:lineRule="auto"/>
        <w:rPr>
          <w:rFonts w:asciiTheme="majorHAnsi" w:hAnsiTheme="majorHAnsi" w:cstheme="majorHAnsi"/>
          <w:sz w:val="24"/>
          <w:szCs w:val="24"/>
        </w:rPr>
      </w:pPr>
      <w:r w:rsidRPr="00D63DB4">
        <w:rPr>
          <w:rFonts w:asciiTheme="majorHAnsi" w:hAnsiTheme="majorHAnsi" w:cstheme="majorHAnsi"/>
          <w:sz w:val="24"/>
          <w:szCs w:val="24"/>
        </w:rPr>
        <w:t xml:space="preserve">Ministry of Justice. (2018a). Examining the Educational Background of Young Knife Possession Offenders. London: </w:t>
      </w:r>
      <w:proofErr w:type="spellStart"/>
      <w:r w:rsidRPr="00D63DB4">
        <w:rPr>
          <w:rFonts w:asciiTheme="majorHAnsi" w:hAnsiTheme="majorHAnsi" w:cstheme="majorHAnsi"/>
          <w:sz w:val="24"/>
          <w:szCs w:val="24"/>
        </w:rPr>
        <w:t>Minstry</w:t>
      </w:r>
      <w:proofErr w:type="spellEnd"/>
      <w:r w:rsidRPr="00D63DB4">
        <w:rPr>
          <w:rFonts w:asciiTheme="majorHAnsi" w:hAnsiTheme="majorHAnsi" w:cstheme="majorHAnsi"/>
          <w:sz w:val="24"/>
          <w:szCs w:val="24"/>
        </w:rPr>
        <w:t xml:space="preserve"> of Justice. Available at:</w:t>
      </w:r>
      <w:r w:rsidRPr="00D63DB4">
        <w:rPr>
          <w:rFonts w:asciiTheme="majorHAnsi" w:hAnsiTheme="majorHAnsi" w:cstheme="majorHAnsi"/>
          <w:sz w:val="24"/>
          <w:szCs w:val="24"/>
        </w:rPr>
        <w:t xml:space="preserve"> </w:t>
      </w:r>
      <w:r w:rsidRPr="00D63DB4">
        <w:rPr>
          <w:rFonts w:asciiTheme="majorHAnsi" w:hAnsiTheme="majorHAnsi" w:cstheme="majorHAnsi"/>
          <w:sz w:val="24"/>
          <w:szCs w:val="24"/>
        </w:rPr>
        <w:t>Knife and offensive weapon sentencing: January to March 2018 - GOV.UK (www.gov.uk) (Accessed: 17</w:t>
      </w:r>
      <w:r w:rsidRPr="00D63DB4">
        <w:rPr>
          <w:rFonts w:asciiTheme="majorHAnsi" w:hAnsiTheme="majorHAnsi" w:cstheme="majorHAnsi"/>
          <w:sz w:val="24"/>
          <w:szCs w:val="24"/>
          <w:vertAlign w:val="superscript"/>
        </w:rPr>
        <w:t>th</w:t>
      </w:r>
      <w:r w:rsidRPr="00D63DB4">
        <w:rPr>
          <w:rFonts w:asciiTheme="majorHAnsi" w:hAnsiTheme="majorHAnsi" w:cstheme="majorHAnsi"/>
          <w:sz w:val="24"/>
          <w:szCs w:val="24"/>
        </w:rPr>
        <w:t xml:space="preserve"> February 2023)</w:t>
      </w:r>
    </w:p>
    <w:p w14:paraId="14851CF1" w14:textId="77777777" w:rsidR="00ED038A" w:rsidRPr="00D63DB4" w:rsidRDefault="00ED038A" w:rsidP="0086303E">
      <w:pPr>
        <w:pStyle w:val="ListParagraph"/>
        <w:numPr>
          <w:ilvl w:val="0"/>
          <w:numId w:val="8"/>
        </w:numPr>
        <w:tabs>
          <w:tab w:val="left" w:pos="3170"/>
        </w:tabs>
        <w:spacing w:line="360" w:lineRule="auto"/>
        <w:rPr>
          <w:rFonts w:asciiTheme="majorHAnsi" w:hAnsiTheme="majorHAnsi" w:cstheme="majorHAnsi"/>
          <w:sz w:val="24"/>
          <w:szCs w:val="24"/>
        </w:rPr>
      </w:pPr>
      <w:proofErr w:type="spellStart"/>
      <w:r w:rsidRPr="00D63DB4">
        <w:rPr>
          <w:rFonts w:asciiTheme="majorHAnsi" w:hAnsiTheme="majorHAnsi" w:cstheme="majorHAnsi"/>
          <w:sz w:val="24"/>
          <w:szCs w:val="24"/>
        </w:rPr>
        <w:t>Mynenko</w:t>
      </w:r>
      <w:proofErr w:type="spellEnd"/>
      <w:r w:rsidRPr="00D63DB4">
        <w:rPr>
          <w:rFonts w:asciiTheme="majorHAnsi" w:hAnsiTheme="majorHAnsi" w:cstheme="majorHAnsi"/>
          <w:sz w:val="24"/>
          <w:szCs w:val="24"/>
        </w:rPr>
        <w:t xml:space="preserve">, K. </w:t>
      </w:r>
      <w:proofErr w:type="spellStart"/>
      <w:r w:rsidRPr="00D63DB4">
        <w:rPr>
          <w:rFonts w:asciiTheme="majorHAnsi" w:hAnsiTheme="majorHAnsi" w:cstheme="majorHAnsi"/>
          <w:sz w:val="24"/>
          <w:szCs w:val="24"/>
        </w:rPr>
        <w:t>Ditcham</w:t>
      </w:r>
      <w:proofErr w:type="spellEnd"/>
      <w:r w:rsidRPr="00D63DB4">
        <w:rPr>
          <w:rFonts w:asciiTheme="majorHAnsi" w:hAnsiTheme="majorHAnsi" w:cstheme="majorHAnsi"/>
          <w:sz w:val="24"/>
          <w:szCs w:val="24"/>
        </w:rPr>
        <w:t xml:space="preserve">, K (2022) </w:t>
      </w:r>
      <w:r w:rsidRPr="00D63DB4">
        <w:rPr>
          <w:rFonts w:asciiTheme="majorHAnsi" w:hAnsiTheme="majorHAnsi" w:cstheme="majorHAnsi"/>
          <w:i/>
          <w:iCs/>
          <w:sz w:val="24"/>
          <w:szCs w:val="24"/>
        </w:rPr>
        <w:t xml:space="preserve">Public Confidence in the Police: A New Low for the Service. </w:t>
      </w:r>
      <w:r w:rsidRPr="00D63DB4">
        <w:rPr>
          <w:rFonts w:asciiTheme="majorHAnsi" w:hAnsiTheme="majorHAnsi" w:cstheme="majorHAnsi"/>
          <w:sz w:val="24"/>
          <w:szCs w:val="24"/>
        </w:rPr>
        <w:t>Available at: Public Confidence in the Police: A New Low for the Service | Royal United Services Institute (rusi.org) (Accessed: 18</w:t>
      </w:r>
      <w:r w:rsidRPr="00D63DB4">
        <w:rPr>
          <w:rFonts w:asciiTheme="majorHAnsi" w:hAnsiTheme="majorHAnsi" w:cstheme="majorHAnsi"/>
          <w:sz w:val="24"/>
          <w:szCs w:val="24"/>
          <w:vertAlign w:val="superscript"/>
        </w:rPr>
        <w:t>th</w:t>
      </w:r>
      <w:r w:rsidRPr="00D63DB4">
        <w:rPr>
          <w:rFonts w:asciiTheme="majorHAnsi" w:hAnsiTheme="majorHAnsi" w:cstheme="majorHAnsi"/>
          <w:sz w:val="24"/>
          <w:szCs w:val="24"/>
        </w:rPr>
        <w:t xml:space="preserve"> January 2023).</w:t>
      </w:r>
    </w:p>
    <w:p w14:paraId="51B412E8" w14:textId="77777777" w:rsidR="00ED038A" w:rsidRPr="00D63DB4" w:rsidRDefault="00ED038A" w:rsidP="0086303E">
      <w:pPr>
        <w:pStyle w:val="ListParagraph"/>
        <w:numPr>
          <w:ilvl w:val="0"/>
          <w:numId w:val="8"/>
        </w:numPr>
        <w:tabs>
          <w:tab w:val="left" w:pos="3170"/>
        </w:tabs>
        <w:spacing w:line="360" w:lineRule="auto"/>
        <w:rPr>
          <w:rFonts w:asciiTheme="majorHAnsi" w:hAnsiTheme="majorHAnsi" w:cstheme="majorHAnsi"/>
          <w:sz w:val="24"/>
          <w:szCs w:val="24"/>
        </w:rPr>
      </w:pPr>
      <w:r w:rsidRPr="00D63DB4">
        <w:rPr>
          <w:rFonts w:asciiTheme="majorHAnsi" w:hAnsiTheme="majorHAnsi" w:cstheme="majorHAnsi"/>
          <w:sz w:val="24"/>
          <w:szCs w:val="24"/>
        </w:rPr>
        <w:t xml:space="preserve">National Audit Office (2019) </w:t>
      </w:r>
      <w:r w:rsidRPr="00D63DB4">
        <w:rPr>
          <w:rFonts w:asciiTheme="majorHAnsi" w:hAnsiTheme="majorHAnsi" w:cstheme="majorHAnsi"/>
          <w:i/>
          <w:iCs/>
          <w:sz w:val="24"/>
          <w:szCs w:val="24"/>
        </w:rPr>
        <w:t xml:space="preserve">Tackling </w:t>
      </w:r>
      <w:r w:rsidRPr="00D63DB4">
        <w:rPr>
          <w:rFonts w:asciiTheme="majorHAnsi" w:hAnsiTheme="majorHAnsi" w:cstheme="majorHAnsi"/>
          <w:i/>
          <w:iCs/>
          <w:sz w:val="24"/>
          <w:szCs w:val="24"/>
        </w:rPr>
        <w:tab/>
        <w:t xml:space="preserve">Serious and Organised Crime. </w:t>
      </w:r>
      <w:r w:rsidRPr="00D63DB4">
        <w:rPr>
          <w:rFonts w:asciiTheme="majorHAnsi" w:hAnsiTheme="majorHAnsi" w:cstheme="majorHAnsi"/>
          <w:sz w:val="24"/>
          <w:szCs w:val="24"/>
        </w:rPr>
        <w:t>Available at: Tackling serious and organised crime - National Audit Office (NAO) report (Accessed: 6</w:t>
      </w:r>
      <w:r w:rsidRPr="00D63DB4">
        <w:rPr>
          <w:rFonts w:asciiTheme="majorHAnsi" w:hAnsiTheme="majorHAnsi" w:cstheme="majorHAnsi"/>
          <w:sz w:val="24"/>
          <w:szCs w:val="24"/>
          <w:vertAlign w:val="superscript"/>
        </w:rPr>
        <w:t>th</w:t>
      </w:r>
      <w:r w:rsidRPr="00D63DB4">
        <w:rPr>
          <w:rFonts w:asciiTheme="majorHAnsi" w:hAnsiTheme="majorHAnsi" w:cstheme="majorHAnsi"/>
          <w:sz w:val="24"/>
          <w:szCs w:val="24"/>
        </w:rPr>
        <w:t xml:space="preserve"> February 2023).</w:t>
      </w:r>
    </w:p>
    <w:p w14:paraId="04462175" w14:textId="77777777" w:rsidR="00ED038A" w:rsidRPr="00D63DB4" w:rsidRDefault="00ED038A" w:rsidP="0086303E">
      <w:pPr>
        <w:pStyle w:val="ListParagraph"/>
        <w:numPr>
          <w:ilvl w:val="0"/>
          <w:numId w:val="8"/>
        </w:numPr>
        <w:tabs>
          <w:tab w:val="left" w:pos="3170"/>
        </w:tabs>
        <w:spacing w:line="360" w:lineRule="auto"/>
        <w:rPr>
          <w:rFonts w:asciiTheme="majorHAnsi" w:hAnsiTheme="majorHAnsi" w:cstheme="majorHAnsi"/>
          <w:sz w:val="24"/>
          <w:szCs w:val="24"/>
        </w:rPr>
      </w:pPr>
      <w:r w:rsidRPr="00D63DB4">
        <w:rPr>
          <w:rFonts w:asciiTheme="majorHAnsi" w:hAnsiTheme="majorHAnsi" w:cstheme="majorHAnsi"/>
          <w:sz w:val="24"/>
          <w:szCs w:val="24"/>
        </w:rPr>
        <w:t xml:space="preserve">National Audit Office (2019) </w:t>
      </w:r>
      <w:r w:rsidRPr="00D63DB4">
        <w:rPr>
          <w:rFonts w:asciiTheme="majorHAnsi" w:hAnsiTheme="majorHAnsi" w:cstheme="majorHAnsi"/>
          <w:i/>
          <w:iCs/>
          <w:sz w:val="24"/>
          <w:szCs w:val="24"/>
        </w:rPr>
        <w:t xml:space="preserve">Tackling Serious and Organised Crime. </w:t>
      </w:r>
      <w:r w:rsidRPr="00D63DB4">
        <w:rPr>
          <w:rFonts w:asciiTheme="majorHAnsi" w:hAnsiTheme="majorHAnsi" w:cstheme="majorHAnsi"/>
          <w:sz w:val="24"/>
          <w:szCs w:val="24"/>
        </w:rPr>
        <w:t>Available at: Tackling serious and organised crime - National Audit Office (NAO) report (Accessed: 20</w:t>
      </w:r>
      <w:r w:rsidRPr="00D63DB4">
        <w:rPr>
          <w:rFonts w:asciiTheme="majorHAnsi" w:hAnsiTheme="majorHAnsi" w:cstheme="majorHAnsi"/>
          <w:sz w:val="24"/>
          <w:szCs w:val="24"/>
          <w:vertAlign w:val="superscript"/>
        </w:rPr>
        <w:t>th</w:t>
      </w:r>
      <w:r w:rsidRPr="00D63DB4">
        <w:rPr>
          <w:rFonts w:asciiTheme="majorHAnsi" w:hAnsiTheme="majorHAnsi" w:cstheme="majorHAnsi"/>
          <w:sz w:val="24"/>
          <w:szCs w:val="24"/>
        </w:rPr>
        <w:t xml:space="preserve"> January 2023).</w:t>
      </w:r>
    </w:p>
    <w:p w14:paraId="117E2A72" w14:textId="77777777" w:rsidR="00ED038A" w:rsidRPr="00D63DB4" w:rsidRDefault="00ED038A" w:rsidP="0086303E">
      <w:pPr>
        <w:pStyle w:val="ListParagraph"/>
        <w:numPr>
          <w:ilvl w:val="0"/>
          <w:numId w:val="8"/>
        </w:numPr>
        <w:tabs>
          <w:tab w:val="left" w:pos="3170"/>
        </w:tabs>
        <w:spacing w:line="360" w:lineRule="auto"/>
        <w:rPr>
          <w:rFonts w:asciiTheme="majorHAnsi" w:hAnsiTheme="majorHAnsi" w:cstheme="majorHAnsi"/>
          <w:sz w:val="24"/>
          <w:szCs w:val="24"/>
        </w:rPr>
      </w:pPr>
      <w:r w:rsidRPr="00D63DB4">
        <w:rPr>
          <w:rFonts w:asciiTheme="majorHAnsi" w:hAnsiTheme="majorHAnsi" w:cstheme="majorHAnsi"/>
          <w:sz w:val="24"/>
          <w:szCs w:val="24"/>
        </w:rPr>
        <w:t xml:space="preserve">NCA (2022) </w:t>
      </w:r>
      <w:r w:rsidRPr="00D63DB4">
        <w:rPr>
          <w:rFonts w:asciiTheme="majorHAnsi" w:hAnsiTheme="majorHAnsi" w:cstheme="majorHAnsi"/>
          <w:i/>
          <w:iCs/>
          <w:sz w:val="24"/>
          <w:szCs w:val="24"/>
        </w:rPr>
        <w:t xml:space="preserve">Annual Plan 2022-23. </w:t>
      </w:r>
      <w:r w:rsidRPr="00D63DB4">
        <w:rPr>
          <w:rFonts w:asciiTheme="majorHAnsi" w:hAnsiTheme="majorHAnsi" w:cstheme="majorHAnsi"/>
          <w:sz w:val="24"/>
          <w:szCs w:val="24"/>
        </w:rPr>
        <w:t>Available at: Annual Plan 2022-23 - National Crime Agency (Accessed: 10</w:t>
      </w:r>
      <w:r w:rsidRPr="00D63DB4">
        <w:rPr>
          <w:rFonts w:asciiTheme="majorHAnsi" w:hAnsiTheme="majorHAnsi" w:cstheme="majorHAnsi"/>
          <w:sz w:val="24"/>
          <w:szCs w:val="24"/>
          <w:vertAlign w:val="superscript"/>
        </w:rPr>
        <w:t>th</w:t>
      </w:r>
      <w:r w:rsidRPr="00D63DB4">
        <w:rPr>
          <w:rFonts w:asciiTheme="majorHAnsi" w:hAnsiTheme="majorHAnsi" w:cstheme="majorHAnsi"/>
          <w:sz w:val="24"/>
          <w:szCs w:val="24"/>
        </w:rPr>
        <w:t xml:space="preserve"> February 2023)</w:t>
      </w:r>
      <w:r w:rsidRPr="00D63DB4">
        <w:rPr>
          <w:rFonts w:asciiTheme="majorHAnsi" w:hAnsiTheme="majorHAnsi" w:cstheme="majorHAnsi"/>
          <w:sz w:val="24"/>
          <w:szCs w:val="24"/>
        </w:rPr>
        <w:t>.</w:t>
      </w:r>
    </w:p>
    <w:p w14:paraId="302F1FF2" w14:textId="77777777" w:rsidR="00ED038A" w:rsidRPr="00D63DB4" w:rsidRDefault="00ED038A" w:rsidP="0086303E">
      <w:pPr>
        <w:pStyle w:val="ListParagraph"/>
        <w:numPr>
          <w:ilvl w:val="0"/>
          <w:numId w:val="8"/>
        </w:numPr>
        <w:spacing w:after="160" w:line="360" w:lineRule="auto"/>
        <w:rPr>
          <w:rFonts w:asciiTheme="majorHAnsi" w:hAnsiTheme="majorHAnsi" w:cstheme="majorHAnsi"/>
          <w:sz w:val="24"/>
          <w:szCs w:val="24"/>
        </w:rPr>
      </w:pPr>
      <w:r w:rsidRPr="00D63DB4">
        <w:rPr>
          <w:rFonts w:asciiTheme="majorHAnsi" w:hAnsiTheme="majorHAnsi" w:cstheme="majorHAnsi"/>
          <w:sz w:val="24"/>
          <w:szCs w:val="24"/>
        </w:rPr>
        <w:t xml:space="preserve">Restorative Justice Council (2015) </w:t>
      </w:r>
      <w:r w:rsidRPr="00D63DB4">
        <w:rPr>
          <w:rFonts w:asciiTheme="majorHAnsi" w:hAnsiTheme="majorHAnsi" w:cstheme="majorHAnsi"/>
          <w:i/>
          <w:iCs/>
          <w:sz w:val="24"/>
          <w:szCs w:val="24"/>
        </w:rPr>
        <w:t xml:space="preserve">More evidence of the effectiveness of restorative justice for young offenders. </w:t>
      </w:r>
      <w:r w:rsidRPr="00D63DB4">
        <w:rPr>
          <w:rFonts w:asciiTheme="majorHAnsi" w:hAnsiTheme="majorHAnsi" w:cstheme="majorHAnsi"/>
          <w:sz w:val="24"/>
          <w:szCs w:val="24"/>
        </w:rPr>
        <w:t>Available at: More evidence of the effectiveness of restorative justice for young offenders | Restorative Justice Council (Accessed: 12</w:t>
      </w:r>
      <w:r w:rsidRPr="00D63DB4">
        <w:rPr>
          <w:rFonts w:asciiTheme="majorHAnsi" w:hAnsiTheme="majorHAnsi" w:cstheme="majorHAnsi"/>
          <w:sz w:val="24"/>
          <w:szCs w:val="24"/>
          <w:vertAlign w:val="superscript"/>
        </w:rPr>
        <w:t>th</w:t>
      </w:r>
      <w:r w:rsidRPr="00D63DB4">
        <w:rPr>
          <w:rFonts w:asciiTheme="majorHAnsi" w:hAnsiTheme="majorHAnsi" w:cstheme="majorHAnsi"/>
          <w:sz w:val="24"/>
          <w:szCs w:val="24"/>
        </w:rPr>
        <w:t xml:space="preserve"> February 2023).</w:t>
      </w:r>
    </w:p>
    <w:p w14:paraId="1AE95A29" w14:textId="77777777" w:rsidR="00ED038A" w:rsidRPr="00D63DB4" w:rsidRDefault="00ED038A" w:rsidP="0086303E">
      <w:pPr>
        <w:pStyle w:val="ListParagraph"/>
        <w:numPr>
          <w:ilvl w:val="0"/>
          <w:numId w:val="8"/>
        </w:numPr>
        <w:spacing w:before="100" w:beforeAutospacing="1" w:after="240" w:line="360" w:lineRule="auto"/>
        <w:rPr>
          <w:rFonts w:asciiTheme="majorHAnsi" w:hAnsiTheme="majorHAnsi" w:cstheme="majorHAnsi"/>
          <w:sz w:val="24"/>
          <w:szCs w:val="24"/>
        </w:rPr>
      </w:pPr>
      <w:r w:rsidRPr="00D63DB4">
        <w:rPr>
          <w:rFonts w:asciiTheme="majorHAnsi" w:hAnsiTheme="majorHAnsi" w:cstheme="majorHAnsi"/>
          <w:sz w:val="24"/>
          <w:szCs w:val="24"/>
        </w:rPr>
        <w:t xml:space="preserve">Ross A, Duckworth K, Smith DJ, </w:t>
      </w:r>
      <w:proofErr w:type="spellStart"/>
      <w:r w:rsidRPr="00D63DB4">
        <w:rPr>
          <w:rFonts w:asciiTheme="majorHAnsi" w:hAnsiTheme="majorHAnsi" w:cstheme="majorHAnsi"/>
          <w:sz w:val="24"/>
          <w:szCs w:val="24"/>
        </w:rPr>
        <w:t>Wyness</w:t>
      </w:r>
      <w:proofErr w:type="spellEnd"/>
      <w:r w:rsidRPr="00D63DB4">
        <w:rPr>
          <w:rFonts w:asciiTheme="majorHAnsi" w:hAnsiTheme="majorHAnsi" w:cstheme="majorHAnsi"/>
          <w:sz w:val="24"/>
          <w:szCs w:val="24"/>
        </w:rPr>
        <w:t xml:space="preserve"> G and Schoon I. (2011). Prevention and Reduction: A review of strategies for intervening early to prevent or reduce youth crime and anti-social behaviour. London: Department for Education. </w:t>
      </w:r>
      <w:r w:rsidRPr="00D63DB4">
        <w:rPr>
          <w:rFonts w:asciiTheme="majorHAnsi" w:hAnsiTheme="majorHAnsi" w:cstheme="majorHAnsi"/>
          <w:sz w:val="24"/>
          <w:szCs w:val="24"/>
        </w:rPr>
        <w:t xml:space="preserve">Available at: </w:t>
      </w:r>
      <w:r w:rsidRPr="00D63DB4">
        <w:rPr>
          <w:rFonts w:asciiTheme="majorHAnsi" w:hAnsiTheme="majorHAnsi" w:cstheme="majorHAnsi"/>
          <w:sz w:val="24"/>
          <w:szCs w:val="24"/>
        </w:rPr>
        <w:t>https://assets.publishing.service.gov.uk/government/uploads/ system/uploads/</w:t>
      </w:r>
      <w:proofErr w:type="spellStart"/>
      <w:r w:rsidRPr="00D63DB4">
        <w:rPr>
          <w:rFonts w:asciiTheme="majorHAnsi" w:hAnsiTheme="majorHAnsi" w:cstheme="majorHAnsi"/>
          <w:sz w:val="24"/>
          <w:szCs w:val="24"/>
        </w:rPr>
        <w:t>attachment_data</w:t>
      </w:r>
      <w:proofErr w:type="spellEnd"/>
      <w:r w:rsidRPr="00D63DB4">
        <w:rPr>
          <w:rFonts w:asciiTheme="majorHAnsi" w:hAnsiTheme="majorHAnsi" w:cstheme="majorHAnsi"/>
          <w:sz w:val="24"/>
          <w:szCs w:val="24"/>
        </w:rPr>
        <w:t>/file/182548/DFE-RR111.pdf.</w:t>
      </w:r>
      <w:r w:rsidRPr="00D63DB4">
        <w:rPr>
          <w:rFonts w:asciiTheme="majorHAnsi" w:hAnsiTheme="majorHAnsi" w:cstheme="majorHAnsi"/>
          <w:sz w:val="24"/>
          <w:szCs w:val="24"/>
        </w:rPr>
        <w:t xml:space="preserve"> (Accessed: 14</w:t>
      </w:r>
      <w:r w:rsidRPr="00D63DB4">
        <w:rPr>
          <w:rFonts w:asciiTheme="majorHAnsi" w:hAnsiTheme="majorHAnsi" w:cstheme="majorHAnsi"/>
          <w:sz w:val="24"/>
          <w:szCs w:val="24"/>
          <w:vertAlign w:val="superscript"/>
        </w:rPr>
        <w:t>th</w:t>
      </w:r>
      <w:r w:rsidRPr="00D63DB4">
        <w:rPr>
          <w:rFonts w:asciiTheme="majorHAnsi" w:hAnsiTheme="majorHAnsi" w:cstheme="majorHAnsi"/>
          <w:sz w:val="24"/>
          <w:szCs w:val="24"/>
        </w:rPr>
        <w:t xml:space="preserve"> February 2023). </w:t>
      </w:r>
    </w:p>
    <w:p w14:paraId="0534A92B" w14:textId="77777777" w:rsidR="00ED038A" w:rsidRPr="00D63DB4" w:rsidRDefault="00ED038A" w:rsidP="0086303E">
      <w:pPr>
        <w:pStyle w:val="ListParagraph"/>
        <w:numPr>
          <w:ilvl w:val="0"/>
          <w:numId w:val="8"/>
        </w:numPr>
        <w:tabs>
          <w:tab w:val="left" w:pos="3170"/>
        </w:tabs>
        <w:spacing w:line="360" w:lineRule="auto"/>
        <w:rPr>
          <w:rFonts w:asciiTheme="majorHAnsi" w:hAnsiTheme="majorHAnsi" w:cstheme="majorHAnsi"/>
          <w:sz w:val="24"/>
          <w:szCs w:val="24"/>
        </w:rPr>
      </w:pPr>
      <w:proofErr w:type="spellStart"/>
      <w:r w:rsidRPr="00D63DB4">
        <w:rPr>
          <w:rStyle w:val="Hyperlink"/>
          <w:rFonts w:asciiTheme="majorHAnsi" w:hAnsiTheme="majorHAnsi" w:cstheme="majorHAnsi"/>
          <w:color w:val="auto"/>
          <w:sz w:val="24"/>
          <w:szCs w:val="24"/>
          <w:u w:val="none"/>
        </w:rPr>
        <w:lastRenderedPageBreak/>
        <w:t>Sproat</w:t>
      </w:r>
      <w:proofErr w:type="spellEnd"/>
      <w:r w:rsidRPr="00D63DB4">
        <w:rPr>
          <w:rStyle w:val="Hyperlink"/>
          <w:rFonts w:asciiTheme="majorHAnsi" w:hAnsiTheme="majorHAnsi" w:cstheme="majorHAnsi"/>
          <w:color w:val="auto"/>
          <w:sz w:val="24"/>
          <w:szCs w:val="24"/>
          <w:u w:val="none"/>
        </w:rPr>
        <w:t xml:space="preserve">, P (2012) </w:t>
      </w:r>
      <w:r w:rsidRPr="00D63DB4">
        <w:rPr>
          <w:rStyle w:val="Hyperlink"/>
          <w:rFonts w:asciiTheme="majorHAnsi" w:hAnsiTheme="majorHAnsi" w:cstheme="majorHAnsi"/>
          <w:i/>
          <w:iCs/>
          <w:color w:val="auto"/>
          <w:sz w:val="24"/>
          <w:szCs w:val="24"/>
          <w:u w:val="none"/>
        </w:rPr>
        <w:t xml:space="preserve">Phoney war or appeasement? The Policing of Organised Crime in the UK. </w:t>
      </w:r>
      <w:r w:rsidRPr="00D63DB4">
        <w:rPr>
          <w:rStyle w:val="Hyperlink"/>
          <w:rFonts w:asciiTheme="majorHAnsi" w:hAnsiTheme="majorHAnsi" w:cstheme="majorHAnsi"/>
          <w:color w:val="auto"/>
          <w:sz w:val="24"/>
          <w:szCs w:val="24"/>
          <w:u w:val="none"/>
        </w:rPr>
        <w:t xml:space="preserve">Available at: </w:t>
      </w:r>
      <w:r w:rsidRPr="00D63DB4">
        <w:rPr>
          <w:rFonts w:asciiTheme="majorHAnsi" w:hAnsiTheme="majorHAnsi" w:cstheme="majorHAnsi"/>
          <w:sz w:val="24"/>
          <w:szCs w:val="24"/>
        </w:rPr>
        <w:t>Phoney war or appeasement? The policing of organised crime in the UK | SpringerLink (Accessed: 8</w:t>
      </w:r>
      <w:r w:rsidRPr="00D63DB4">
        <w:rPr>
          <w:rFonts w:asciiTheme="majorHAnsi" w:hAnsiTheme="majorHAnsi" w:cstheme="majorHAnsi"/>
          <w:sz w:val="24"/>
          <w:szCs w:val="24"/>
          <w:vertAlign w:val="superscript"/>
        </w:rPr>
        <w:t>th</w:t>
      </w:r>
      <w:r w:rsidRPr="00D63DB4">
        <w:rPr>
          <w:rFonts w:asciiTheme="majorHAnsi" w:hAnsiTheme="majorHAnsi" w:cstheme="majorHAnsi"/>
          <w:sz w:val="24"/>
          <w:szCs w:val="24"/>
        </w:rPr>
        <w:t xml:space="preserve"> February 2023).</w:t>
      </w:r>
    </w:p>
    <w:p w14:paraId="504A9B08" w14:textId="77777777" w:rsidR="00ED038A" w:rsidRPr="00D63DB4" w:rsidRDefault="00ED038A" w:rsidP="0086303E">
      <w:pPr>
        <w:pStyle w:val="ListParagraph"/>
        <w:numPr>
          <w:ilvl w:val="0"/>
          <w:numId w:val="8"/>
        </w:numPr>
        <w:tabs>
          <w:tab w:val="left" w:pos="3170"/>
        </w:tabs>
        <w:spacing w:line="360" w:lineRule="auto"/>
        <w:rPr>
          <w:rFonts w:asciiTheme="majorHAnsi" w:hAnsiTheme="majorHAnsi" w:cstheme="majorHAnsi"/>
          <w:sz w:val="24"/>
          <w:szCs w:val="24"/>
        </w:rPr>
      </w:pPr>
      <w:proofErr w:type="spellStart"/>
      <w:r w:rsidRPr="00D63DB4">
        <w:rPr>
          <w:rFonts w:asciiTheme="majorHAnsi" w:hAnsiTheme="majorHAnsi" w:cstheme="majorHAnsi"/>
          <w:sz w:val="24"/>
          <w:szCs w:val="24"/>
        </w:rPr>
        <w:t>Therrin</w:t>
      </w:r>
      <w:proofErr w:type="spellEnd"/>
      <w:r w:rsidRPr="00D63DB4">
        <w:rPr>
          <w:rFonts w:asciiTheme="majorHAnsi" w:hAnsiTheme="majorHAnsi" w:cstheme="majorHAnsi"/>
          <w:sz w:val="24"/>
          <w:szCs w:val="24"/>
        </w:rPr>
        <w:t xml:space="preserve">, A (2021) </w:t>
      </w:r>
      <w:r w:rsidRPr="00D63DB4">
        <w:rPr>
          <w:rFonts w:asciiTheme="majorHAnsi" w:hAnsiTheme="majorHAnsi" w:cstheme="majorHAnsi"/>
          <w:i/>
          <w:iCs/>
          <w:sz w:val="24"/>
          <w:szCs w:val="24"/>
        </w:rPr>
        <w:t xml:space="preserve">Sarah Everard Murder: Trust in police shaken, </w:t>
      </w:r>
      <w:proofErr w:type="gramStart"/>
      <w:r w:rsidRPr="00D63DB4">
        <w:rPr>
          <w:rFonts w:asciiTheme="majorHAnsi" w:hAnsiTheme="majorHAnsi" w:cstheme="majorHAnsi"/>
          <w:i/>
          <w:iCs/>
          <w:sz w:val="24"/>
          <w:szCs w:val="24"/>
        </w:rPr>
        <w:t>Met</w:t>
      </w:r>
      <w:proofErr w:type="gramEnd"/>
      <w:r w:rsidRPr="00D63DB4">
        <w:rPr>
          <w:rFonts w:asciiTheme="majorHAnsi" w:hAnsiTheme="majorHAnsi" w:cstheme="majorHAnsi"/>
          <w:i/>
          <w:iCs/>
          <w:sz w:val="24"/>
          <w:szCs w:val="24"/>
        </w:rPr>
        <w:t xml:space="preserve"> chief admits. </w:t>
      </w:r>
      <w:r w:rsidRPr="00D63DB4">
        <w:rPr>
          <w:rFonts w:asciiTheme="majorHAnsi" w:hAnsiTheme="majorHAnsi" w:cstheme="majorHAnsi"/>
          <w:sz w:val="24"/>
          <w:szCs w:val="24"/>
        </w:rPr>
        <w:t xml:space="preserve">Available at: Sarah Everard murder: Trust in police shaken, </w:t>
      </w:r>
      <w:proofErr w:type="gramStart"/>
      <w:r w:rsidRPr="00D63DB4">
        <w:rPr>
          <w:rFonts w:asciiTheme="majorHAnsi" w:hAnsiTheme="majorHAnsi" w:cstheme="majorHAnsi"/>
          <w:sz w:val="24"/>
          <w:szCs w:val="24"/>
        </w:rPr>
        <w:t>Met</w:t>
      </w:r>
      <w:proofErr w:type="gramEnd"/>
      <w:r w:rsidRPr="00D63DB4">
        <w:rPr>
          <w:rFonts w:asciiTheme="majorHAnsi" w:hAnsiTheme="majorHAnsi" w:cstheme="majorHAnsi"/>
          <w:sz w:val="24"/>
          <w:szCs w:val="24"/>
        </w:rPr>
        <w:t xml:space="preserve"> chief admits - BBC News. (Accessed: 18</w:t>
      </w:r>
      <w:r w:rsidRPr="00D63DB4">
        <w:rPr>
          <w:rFonts w:asciiTheme="majorHAnsi" w:hAnsiTheme="majorHAnsi" w:cstheme="majorHAnsi"/>
          <w:sz w:val="24"/>
          <w:szCs w:val="24"/>
          <w:vertAlign w:val="superscript"/>
        </w:rPr>
        <w:t>th</w:t>
      </w:r>
      <w:r w:rsidRPr="00D63DB4">
        <w:rPr>
          <w:rFonts w:asciiTheme="majorHAnsi" w:hAnsiTheme="majorHAnsi" w:cstheme="majorHAnsi"/>
          <w:sz w:val="24"/>
          <w:szCs w:val="24"/>
        </w:rPr>
        <w:t xml:space="preserve"> January 2023).</w:t>
      </w:r>
    </w:p>
    <w:p w14:paraId="592A5586" w14:textId="77777777" w:rsidR="00ED038A" w:rsidRPr="00D63DB4" w:rsidRDefault="00ED038A" w:rsidP="0086303E">
      <w:pPr>
        <w:pStyle w:val="ListParagraph"/>
        <w:numPr>
          <w:ilvl w:val="0"/>
          <w:numId w:val="8"/>
        </w:numPr>
        <w:tabs>
          <w:tab w:val="left" w:pos="3170"/>
        </w:tabs>
        <w:spacing w:line="360" w:lineRule="auto"/>
        <w:rPr>
          <w:rFonts w:asciiTheme="majorHAnsi" w:hAnsiTheme="majorHAnsi" w:cstheme="majorHAnsi"/>
          <w:sz w:val="24"/>
          <w:szCs w:val="24"/>
          <w:u w:val="single"/>
        </w:rPr>
      </w:pPr>
      <w:r w:rsidRPr="00D63DB4">
        <w:rPr>
          <w:rStyle w:val="Hyperlink"/>
          <w:rFonts w:asciiTheme="majorHAnsi" w:hAnsiTheme="majorHAnsi" w:cstheme="majorHAnsi"/>
          <w:color w:val="auto"/>
          <w:sz w:val="24"/>
          <w:szCs w:val="24"/>
          <w:u w:val="none"/>
        </w:rPr>
        <w:t xml:space="preserve">Topping, A (2021) </w:t>
      </w:r>
      <w:r w:rsidRPr="00D63DB4">
        <w:rPr>
          <w:rStyle w:val="Hyperlink"/>
          <w:rFonts w:asciiTheme="majorHAnsi" w:hAnsiTheme="majorHAnsi" w:cstheme="majorHAnsi"/>
          <w:i/>
          <w:iCs/>
          <w:color w:val="auto"/>
          <w:sz w:val="24"/>
          <w:szCs w:val="24"/>
          <w:u w:val="none"/>
        </w:rPr>
        <w:t xml:space="preserve">‘A crossroads’: The impact of the Sarah Everard case on women’s safety. </w:t>
      </w:r>
      <w:r w:rsidRPr="00D63DB4">
        <w:rPr>
          <w:rStyle w:val="Hyperlink"/>
          <w:rFonts w:asciiTheme="majorHAnsi" w:hAnsiTheme="majorHAnsi" w:cstheme="majorHAnsi"/>
          <w:color w:val="auto"/>
          <w:sz w:val="24"/>
          <w:szCs w:val="24"/>
          <w:u w:val="none"/>
        </w:rPr>
        <w:t xml:space="preserve">Available at: </w:t>
      </w:r>
      <w:r w:rsidRPr="00D63DB4">
        <w:rPr>
          <w:rFonts w:asciiTheme="majorHAnsi" w:hAnsiTheme="majorHAnsi" w:cstheme="majorHAnsi"/>
          <w:sz w:val="24"/>
          <w:szCs w:val="24"/>
        </w:rPr>
        <w:t>‘A crossroads’: the impact of the Sarah Everard case on women’s safety | Crime | The Guardian (Accessed: 19</w:t>
      </w:r>
      <w:r w:rsidRPr="00D63DB4">
        <w:rPr>
          <w:rFonts w:asciiTheme="majorHAnsi" w:hAnsiTheme="majorHAnsi" w:cstheme="majorHAnsi"/>
          <w:sz w:val="24"/>
          <w:szCs w:val="24"/>
          <w:vertAlign w:val="superscript"/>
        </w:rPr>
        <w:t>th</w:t>
      </w:r>
      <w:r w:rsidRPr="00D63DB4">
        <w:rPr>
          <w:rFonts w:asciiTheme="majorHAnsi" w:hAnsiTheme="majorHAnsi" w:cstheme="majorHAnsi"/>
          <w:sz w:val="24"/>
          <w:szCs w:val="24"/>
        </w:rPr>
        <w:t xml:space="preserve"> January 2023).</w:t>
      </w:r>
    </w:p>
    <w:p w14:paraId="481FEACB" w14:textId="77777777" w:rsidR="00ED038A" w:rsidRPr="00D63DB4" w:rsidRDefault="00ED038A" w:rsidP="0086303E">
      <w:pPr>
        <w:pStyle w:val="ListParagraph"/>
        <w:numPr>
          <w:ilvl w:val="0"/>
          <w:numId w:val="8"/>
        </w:numPr>
        <w:tabs>
          <w:tab w:val="left" w:pos="3170"/>
        </w:tabs>
        <w:spacing w:line="360" w:lineRule="auto"/>
        <w:rPr>
          <w:rFonts w:asciiTheme="majorHAnsi" w:hAnsiTheme="majorHAnsi" w:cstheme="majorHAnsi"/>
          <w:sz w:val="24"/>
          <w:szCs w:val="24"/>
          <w:u w:val="single"/>
        </w:rPr>
      </w:pPr>
      <w:r w:rsidRPr="00D63DB4">
        <w:rPr>
          <w:rFonts w:asciiTheme="majorHAnsi" w:hAnsiTheme="majorHAnsi" w:cstheme="majorHAnsi"/>
          <w:sz w:val="24"/>
          <w:szCs w:val="24"/>
        </w:rPr>
        <w:t xml:space="preserve">UK Parliament (2020) </w:t>
      </w:r>
      <w:r w:rsidRPr="00D63DB4">
        <w:rPr>
          <w:rFonts w:asciiTheme="majorHAnsi" w:hAnsiTheme="majorHAnsi" w:cstheme="majorHAnsi"/>
          <w:i/>
          <w:iCs/>
          <w:sz w:val="24"/>
          <w:szCs w:val="24"/>
        </w:rPr>
        <w:t xml:space="preserve">Policing in the UK: Serious and Organised Crime. </w:t>
      </w:r>
      <w:r w:rsidRPr="00D63DB4">
        <w:rPr>
          <w:rFonts w:asciiTheme="majorHAnsi" w:hAnsiTheme="majorHAnsi" w:cstheme="majorHAnsi"/>
          <w:sz w:val="24"/>
          <w:szCs w:val="24"/>
        </w:rPr>
        <w:t>Available at: Policing in the UK: Serious and Organised Crime - House of Lords Library (parliament.uk) (Accessed: 19</w:t>
      </w:r>
      <w:r w:rsidRPr="00D63DB4">
        <w:rPr>
          <w:rFonts w:asciiTheme="majorHAnsi" w:hAnsiTheme="majorHAnsi" w:cstheme="majorHAnsi"/>
          <w:sz w:val="24"/>
          <w:szCs w:val="24"/>
          <w:vertAlign w:val="superscript"/>
        </w:rPr>
        <w:t>th</w:t>
      </w:r>
      <w:r w:rsidRPr="00D63DB4">
        <w:rPr>
          <w:rFonts w:asciiTheme="majorHAnsi" w:hAnsiTheme="majorHAnsi" w:cstheme="majorHAnsi"/>
          <w:sz w:val="24"/>
          <w:szCs w:val="24"/>
        </w:rPr>
        <w:t xml:space="preserve"> January 2023).</w:t>
      </w:r>
    </w:p>
    <w:p w14:paraId="0B7F43EB" w14:textId="77777777" w:rsidR="00ED038A" w:rsidRPr="00D63DB4" w:rsidRDefault="00ED038A" w:rsidP="00ED038A">
      <w:pPr>
        <w:pStyle w:val="ListParagraph"/>
        <w:numPr>
          <w:ilvl w:val="0"/>
          <w:numId w:val="8"/>
        </w:numPr>
        <w:spacing w:after="160" w:line="360" w:lineRule="auto"/>
        <w:rPr>
          <w:rFonts w:asciiTheme="majorHAnsi" w:hAnsiTheme="majorHAnsi" w:cstheme="majorHAnsi"/>
          <w:sz w:val="24"/>
          <w:szCs w:val="24"/>
        </w:rPr>
      </w:pPr>
      <w:r w:rsidRPr="00D63DB4">
        <w:rPr>
          <w:rFonts w:asciiTheme="majorHAnsi" w:hAnsiTheme="majorHAnsi" w:cstheme="majorHAnsi"/>
          <w:sz w:val="24"/>
          <w:szCs w:val="24"/>
        </w:rPr>
        <w:t xml:space="preserve">UK Parliament (2023) </w:t>
      </w:r>
      <w:r w:rsidRPr="00D63DB4">
        <w:rPr>
          <w:rFonts w:asciiTheme="majorHAnsi" w:hAnsiTheme="majorHAnsi" w:cstheme="majorHAnsi"/>
          <w:i/>
          <w:iCs/>
          <w:sz w:val="24"/>
          <w:szCs w:val="24"/>
        </w:rPr>
        <w:t xml:space="preserve">Knife Crime Statistics. </w:t>
      </w:r>
      <w:r w:rsidRPr="00D63DB4">
        <w:rPr>
          <w:rFonts w:asciiTheme="majorHAnsi" w:hAnsiTheme="majorHAnsi" w:cstheme="majorHAnsi"/>
          <w:sz w:val="24"/>
          <w:szCs w:val="24"/>
        </w:rPr>
        <w:t>Available at: Knife crime statistics - House of Commons Library (parliament.uk) (Accessed: 12</w:t>
      </w:r>
      <w:r w:rsidRPr="00D63DB4">
        <w:rPr>
          <w:rFonts w:asciiTheme="majorHAnsi" w:hAnsiTheme="majorHAnsi" w:cstheme="majorHAnsi"/>
          <w:sz w:val="24"/>
          <w:szCs w:val="24"/>
          <w:vertAlign w:val="superscript"/>
        </w:rPr>
        <w:t>th</w:t>
      </w:r>
      <w:r w:rsidRPr="00D63DB4">
        <w:rPr>
          <w:rFonts w:asciiTheme="majorHAnsi" w:hAnsiTheme="majorHAnsi" w:cstheme="majorHAnsi"/>
          <w:sz w:val="24"/>
          <w:szCs w:val="24"/>
        </w:rPr>
        <w:t xml:space="preserve"> February 2023)</w:t>
      </w:r>
      <w:r w:rsidRPr="00D63DB4">
        <w:rPr>
          <w:rFonts w:asciiTheme="majorHAnsi" w:hAnsiTheme="majorHAnsi" w:cstheme="majorHAnsi"/>
          <w:sz w:val="24"/>
          <w:szCs w:val="24"/>
        </w:rPr>
        <w:t>.</w:t>
      </w:r>
    </w:p>
    <w:p w14:paraId="2C5D3D81" w14:textId="5A60B61E" w:rsidR="00ED038A" w:rsidRPr="00D63DB4" w:rsidRDefault="00ED038A" w:rsidP="0086303E">
      <w:pPr>
        <w:pStyle w:val="ListParagraph"/>
        <w:numPr>
          <w:ilvl w:val="0"/>
          <w:numId w:val="8"/>
        </w:numPr>
        <w:tabs>
          <w:tab w:val="left" w:pos="3170"/>
        </w:tabs>
        <w:spacing w:line="360" w:lineRule="auto"/>
        <w:rPr>
          <w:rStyle w:val="Hyperlink"/>
          <w:rFonts w:asciiTheme="majorHAnsi" w:hAnsiTheme="majorHAnsi" w:cstheme="majorHAnsi"/>
          <w:color w:val="auto"/>
          <w:sz w:val="24"/>
          <w:szCs w:val="24"/>
          <w:u w:val="none"/>
        </w:rPr>
      </w:pPr>
      <w:r w:rsidRPr="00D63DB4">
        <w:rPr>
          <w:rFonts w:asciiTheme="majorHAnsi" w:hAnsiTheme="majorHAnsi" w:cstheme="majorHAnsi"/>
          <w:sz w:val="24"/>
          <w:szCs w:val="24"/>
        </w:rPr>
        <w:t>Youth Justice Board and Ministry of Justice. (2018). Youth Justice Statistics 2016/17: England and Wales. London: Ministry of Justice. Available on:</w:t>
      </w:r>
      <w:r w:rsidRPr="00D63DB4">
        <w:rPr>
          <w:rFonts w:asciiTheme="majorHAnsi" w:hAnsiTheme="majorHAnsi" w:cstheme="majorHAnsi"/>
          <w:sz w:val="24"/>
          <w:szCs w:val="24"/>
        </w:rPr>
        <w:t xml:space="preserve"> </w:t>
      </w:r>
      <w:r w:rsidRPr="00D63DB4">
        <w:rPr>
          <w:rFonts w:asciiTheme="majorHAnsi" w:hAnsiTheme="majorHAnsi" w:cstheme="majorHAnsi"/>
          <w:sz w:val="24"/>
          <w:szCs w:val="24"/>
        </w:rPr>
        <w:t>Youth Justice annual statistics: 2016 to 2017 - GOV.UK (www.gov.uk)</w:t>
      </w:r>
      <w:r w:rsidRPr="00D63DB4">
        <w:rPr>
          <w:rStyle w:val="Hyperlink"/>
          <w:rFonts w:asciiTheme="majorHAnsi" w:hAnsiTheme="majorHAnsi" w:cstheme="majorHAnsi"/>
          <w:color w:val="auto"/>
          <w:sz w:val="24"/>
          <w:szCs w:val="24"/>
        </w:rPr>
        <w:t xml:space="preserve"> </w:t>
      </w:r>
      <w:r w:rsidRPr="00D63DB4">
        <w:rPr>
          <w:rStyle w:val="Hyperlink"/>
          <w:rFonts w:asciiTheme="majorHAnsi" w:hAnsiTheme="majorHAnsi" w:cstheme="majorHAnsi"/>
          <w:color w:val="auto"/>
          <w:sz w:val="24"/>
          <w:szCs w:val="24"/>
          <w:u w:val="none"/>
        </w:rPr>
        <w:t>(Accessed: 16</w:t>
      </w:r>
      <w:r w:rsidRPr="00D63DB4">
        <w:rPr>
          <w:rStyle w:val="Hyperlink"/>
          <w:rFonts w:asciiTheme="majorHAnsi" w:hAnsiTheme="majorHAnsi" w:cstheme="majorHAnsi"/>
          <w:color w:val="auto"/>
          <w:sz w:val="24"/>
          <w:szCs w:val="24"/>
          <w:u w:val="none"/>
          <w:vertAlign w:val="superscript"/>
        </w:rPr>
        <w:t>th</w:t>
      </w:r>
      <w:r w:rsidRPr="00D63DB4">
        <w:rPr>
          <w:rStyle w:val="Hyperlink"/>
          <w:rFonts w:asciiTheme="majorHAnsi" w:hAnsiTheme="majorHAnsi" w:cstheme="majorHAnsi"/>
          <w:color w:val="auto"/>
          <w:sz w:val="24"/>
          <w:szCs w:val="24"/>
          <w:u w:val="none"/>
        </w:rPr>
        <w:t xml:space="preserve"> February 2023).</w:t>
      </w:r>
    </w:p>
    <w:p w14:paraId="4B37869F" w14:textId="16E3AADB" w:rsidR="00817114" w:rsidRPr="00D63DB4" w:rsidRDefault="00817114" w:rsidP="0086303E">
      <w:pPr>
        <w:pStyle w:val="ListParagraph"/>
        <w:numPr>
          <w:ilvl w:val="0"/>
          <w:numId w:val="8"/>
        </w:numPr>
        <w:tabs>
          <w:tab w:val="left" w:pos="3170"/>
        </w:tabs>
        <w:spacing w:line="360" w:lineRule="auto"/>
        <w:rPr>
          <w:rFonts w:asciiTheme="majorHAnsi" w:hAnsiTheme="majorHAnsi" w:cstheme="majorHAnsi"/>
          <w:sz w:val="24"/>
          <w:szCs w:val="24"/>
        </w:rPr>
      </w:pPr>
      <w:r w:rsidRPr="00D63DB4">
        <w:rPr>
          <w:rStyle w:val="Hyperlink"/>
          <w:rFonts w:asciiTheme="majorHAnsi" w:hAnsiTheme="majorHAnsi" w:cstheme="majorHAnsi"/>
          <w:color w:val="auto"/>
          <w:sz w:val="24"/>
          <w:szCs w:val="24"/>
          <w:u w:val="none"/>
        </w:rPr>
        <w:t xml:space="preserve">Mind (2016) </w:t>
      </w:r>
      <w:r w:rsidRPr="00D63DB4">
        <w:rPr>
          <w:rStyle w:val="Hyperlink"/>
          <w:rFonts w:asciiTheme="majorHAnsi" w:hAnsiTheme="majorHAnsi" w:cstheme="majorHAnsi"/>
          <w:i/>
          <w:iCs/>
          <w:color w:val="auto"/>
          <w:sz w:val="24"/>
          <w:szCs w:val="24"/>
          <w:u w:val="none"/>
        </w:rPr>
        <w:t xml:space="preserve">Depression in the police force and being a Blue Light Champion. </w:t>
      </w:r>
      <w:r w:rsidRPr="00D63DB4">
        <w:rPr>
          <w:rStyle w:val="Hyperlink"/>
          <w:rFonts w:asciiTheme="majorHAnsi" w:hAnsiTheme="majorHAnsi" w:cstheme="majorHAnsi"/>
          <w:color w:val="auto"/>
          <w:sz w:val="24"/>
          <w:szCs w:val="24"/>
          <w:u w:val="none"/>
        </w:rPr>
        <w:t xml:space="preserve">Available at: </w:t>
      </w:r>
      <w:r w:rsidRPr="00D63DB4">
        <w:rPr>
          <w:rFonts w:asciiTheme="majorHAnsi" w:hAnsiTheme="majorHAnsi" w:cstheme="majorHAnsi"/>
          <w:sz w:val="24"/>
          <w:szCs w:val="24"/>
        </w:rPr>
        <w:t>Depression in the police force &amp; being a Blue Light Champion - Mind</w:t>
      </w:r>
      <w:r w:rsidRPr="00D63DB4">
        <w:rPr>
          <w:rFonts w:asciiTheme="majorHAnsi" w:hAnsiTheme="majorHAnsi" w:cstheme="majorHAnsi"/>
          <w:sz w:val="24"/>
          <w:szCs w:val="24"/>
        </w:rPr>
        <w:t xml:space="preserve"> (Accessed: 12</w:t>
      </w:r>
      <w:r w:rsidRPr="00D63DB4">
        <w:rPr>
          <w:rFonts w:asciiTheme="majorHAnsi" w:hAnsiTheme="majorHAnsi" w:cstheme="majorHAnsi"/>
          <w:sz w:val="24"/>
          <w:szCs w:val="24"/>
          <w:vertAlign w:val="superscript"/>
        </w:rPr>
        <w:t>th</w:t>
      </w:r>
      <w:r w:rsidRPr="00D63DB4">
        <w:rPr>
          <w:rFonts w:asciiTheme="majorHAnsi" w:hAnsiTheme="majorHAnsi" w:cstheme="majorHAnsi"/>
          <w:sz w:val="24"/>
          <w:szCs w:val="24"/>
        </w:rPr>
        <w:t xml:space="preserve"> January 2023)</w:t>
      </w:r>
    </w:p>
    <w:p w14:paraId="1515BC80" w14:textId="02D25FAC" w:rsidR="00817114" w:rsidRPr="00D63DB4" w:rsidRDefault="00817114" w:rsidP="004D407E">
      <w:pPr>
        <w:pStyle w:val="ListParagraph"/>
        <w:numPr>
          <w:ilvl w:val="0"/>
          <w:numId w:val="8"/>
        </w:numPr>
        <w:tabs>
          <w:tab w:val="left" w:pos="3170"/>
        </w:tabs>
        <w:spacing w:line="360" w:lineRule="auto"/>
        <w:rPr>
          <w:rFonts w:asciiTheme="majorHAnsi" w:hAnsiTheme="majorHAnsi" w:cstheme="majorHAnsi"/>
          <w:sz w:val="24"/>
          <w:szCs w:val="24"/>
        </w:rPr>
      </w:pPr>
      <w:proofErr w:type="spellStart"/>
      <w:r w:rsidRPr="00D63DB4">
        <w:rPr>
          <w:rFonts w:asciiTheme="majorHAnsi" w:hAnsiTheme="majorHAnsi" w:cstheme="majorHAnsi"/>
          <w:sz w:val="24"/>
          <w:szCs w:val="24"/>
        </w:rPr>
        <w:t>Dr.</w:t>
      </w:r>
      <w:proofErr w:type="spellEnd"/>
      <w:r w:rsidRPr="00D63DB4">
        <w:rPr>
          <w:rFonts w:asciiTheme="majorHAnsi" w:hAnsiTheme="majorHAnsi" w:cstheme="majorHAnsi"/>
          <w:sz w:val="24"/>
          <w:szCs w:val="24"/>
        </w:rPr>
        <w:t xml:space="preserve"> Charman, S (2017) The Police Foundation, </w:t>
      </w:r>
      <w:r w:rsidRPr="00D63DB4">
        <w:rPr>
          <w:rFonts w:asciiTheme="majorHAnsi" w:hAnsiTheme="majorHAnsi" w:cstheme="majorHAnsi"/>
          <w:i/>
          <w:iCs/>
          <w:sz w:val="24"/>
          <w:szCs w:val="24"/>
        </w:rPr>
        <w:t xml:space="preserve">Becoming Blue: The story of police culture. </w:t>
      </w:r>
      <w:r w:rsidRPr="00D63DB4">
        <w:rPr>
          <w:rFonts w:asciiTheme="majorHAnsi" w:hAnsiTheme="majorHAnsi" w:cstheme="majorHAnsi"/>
          <w:sz w:val="24"/>
          <w:szCs w:val="24"/>
        </w:rPr>
        <w:t>Available at: Becoming blue: the story of police culture - The Police Foundation (police-foundation.org.uk) (Accessed: 12</w:t>
      </w:r>
      <w:r w:rsidRPr="00D63DB4">
        <w:rPr>
          <w:rFonts w:asciiTheme="majorHAnsi" w:hAnsiTheme="majorHAnsi" w:cstheme="majorHAnsi"/>
          <w:sz w:val="24"/>
          <w:szCs w:val="24"/>
          <w:vertAlign w:val="superscript"/>
        </w:rPr>
        <w:t>th</w:t>
      </w:r>
      <w:r w:rsidRPr="00D63DB4">
        <w:rPr>
          <w:rFonts w:asciiTheme="majorHAnsi" w:hAnsiTheme="majorHAnsi" w:cstheme="majorHAnsi"/>
          <w:sz w:val="24"/>
          <w:szCs w:val="24"/>
        </w:rPr>
        <w:t xml:space="preserve"> January 2023)</w:t>
      </w:r>
    </w:p>
    <w:p w14:paraId="7DED41FA" w14:textId="77777777" w:rsidR="00817114" w:rsidRPr="00D63DB4" w:rsidRDefault="00817114" w:rsidP="00817114">
      <w:pPr>
        <w:pStyle w:val="ListParagraph"/>
        <w:numPr>
          <w:ilvl w:val="0"/>
          <w:numId w:val="8"/>
        </w:numPr>
        <w:tabs>
          <w:tab w:val="left" w:pos="3170"/>
        </w:tabs>
        <w:spacing w:line="360" w:lineRule="auto"/>
        <w:rPr>
          <w:rFonts w:asciiTheme="majorHAnsi" w:hAnsiTheme="majorHAnsi" w:cstheme="majorHAnsi"/>
          <w:sz w:val="24"/>
          <w:szCs w:val="24"/>
        </w:rPr>
      </w:pPr>
      <w:r w:rsidRPr="00D63DB4">
        <w:rPr>
          <w:rFonts w:asciiTheme="majorHAnsi" w:hAnsiTheme="majorHAnsi" w:cstheme="majorHAnsi"/>
          <w:sz w:val="24"/>
          <w:szCs w:val="24"/>
        </w:rPr>
        <w:t xml:space="preserve">College of Policing (2022) </w:t>
      </w:r>
      <w:r w:rsidRPr="00D63DB4">
        <w:rPr>
          <w:rFonts w:asciiTheme="majorHAnsi" w:hAnsiTheme="majorHAnsi" w:cstheme="majorHAnsi"/>
          <w:i/>
          <w:iCs/>
          <w:sz w:val="24"/>
          <w:szCs w:val="24"/>
        </w:rPr>
        <w:t xml:space="preserve">Culture and Capacity. </w:t>
      </w:r>
      <w:r w:rsidRPr="00D63DB4">
        <w:rPr>
          <w:rFonts w:asciiTheme="majorHAnsi" w:hAnsiTheme="majorHAnsi" w:cstheme="majorHAnsi"/>
          <w:sz w:val="24"/>
          <w:szCs w:val="24"/>
        </w:rPr>
        <w:t>Available at: Culture and capacity | College of Policing (Accessed: 11</w:t>
      </w:r>
      <w:r w:rsidRPr="00D63DB4">
        <w:rPr>
          <w:rFonts w:asciiTheme="majorHAnsi" w:hAnsiTheme="majorHAnsi" w:cstheme="majorHAnsi"/>
          <w:sz w:val="24"/>
          <w:szCs w:val="24"/>
          <w:vertAlign w:val="superscript"/>
        </w:rPr>
        <w:t>th</w:t>
      </w:r>
      <w:r w:rsidRPr="00D63DB4">
        <w:rPr>
          <w:rFonts w:asciiTheme="majorHAnsi" w:hAnsiTheme="majorHAnsi" w:cstheme="majorHAnsi"/>
          <w:sz w:val="24"/>
          <w:szCs w:val="24"/>
        </w:rPr>
        <w:t xml:space="preserve"> January 2023)</w:t>
      </w:r>
    </w:p>
    <w:p w14:paraId="371E5CD7" w14:textId="6F1BF2C2" w:rsidR="00817114" w:rsidRPr="00D63DB4" w:rsidRDefault="004D407E" w:rsidP="0086303E">
      <w:pPr>
        <w:pStyle w:val="ListParagraph"/>
        <w:numPr>
          <w:ilvl w:val="0"/>
          <w:numId w:val="8"/>
        </w:numPr>
        <w:tabs>
          <w:tab w:val="left" w:pos="3170"/>
        </w:tabs>
        <w:spacing w:line="360" w:lineRule="auto"/>
        <w:rPr>
          <w:rFonts w:asciiTheme="majorHAnsi" w:hAnsiTheme="majorHAnsi" w:cstheme="majorHAnsi"/>
          <w:sz w:val="24"/>
          <w:szCs w:val="24"/>
        </w:rPr>
      </w:pPr>
      <w:r w:rsidRPr="00D63DB4">
        <w:rPr>
          <w:rFonts w:asciiTheme="majorHAnsi" w:hAnsiTheme="majorHAnsi" w:cstheme="majorHAnsi"/>
          <w:sz w:val="24"/>
          <w:szCs w:val="24"/>
          <w:shd w:val="clear" w:color="auto" w:fill="FFFFFF"/>
        </w:rPr>
        <w:t>Barber, B., 1963. Some Problems in the Sociology of the Professions. </w:t>
      </w:r>
      <w:r w:rsidRPr="00D63DB4">
        <w:rPr>
          <w:rFonts w:asciiTheme="majorHAnsi" w:hAnsiTheme="majorHAnsi" w:cstheme="majorHAnsi"/>
          <w:i/>
          <w:iCs/>
          <w:sz w:val="24"/>
          <w:szCs w:val="24"/>
          <w:shd w:val="clear" w:color="auto" w:fill="FFFFFF"/>
        </w:rPr>
        <w:t>Daedalus</w:t>
      </w:r>
      <w:r w:rsidRPr="00D63DB4">
        <w:rPr>
          <w:rFonts w:asciiTheme="majorHAnsi" w:hAnsiTheme="majorHAnsi" w:cstheme="majorHAnsi"/>
          <w:sz w:val="24"/>
          <w:szCs w:val="24"/>
          <w:shd w:val="clear" w:color="auto" w:fill="FFFFFF"/>
        </w:rPr>
        <w:t>, pp.669-688.</w:t>
      </w:r>
      <w:r w:rsidRPr="00D63DB4">
        <w:rPr>
          <w:rFonts w:asciiTheme="majorHAnsi" w:hAnsiTheme="majorHAnsi" w:cstheme="majorHAnsi"/>
          <w:sz w:val="24"/>
          <w:szCs w:val="24"/>
          <w:shd w:val="clear" w:color="auto" w:fill="FFFFFF"/>
        </w:rPr>
        <w:t xml:space="preserve"> Available at: </w:t>
      </w:r>
      <w:r w:rsidR="00192F66" w:rsidRPr="00D63DB4">
        <w:rPr>
          <w:rFonts w:asciiTheme="majorHAnsi" w:hAnsiTheme="majorHAnsi" w:cstheme="majorHAnsi"/>
          <w:sz w:val="24"/>
          <w:szCs w:val="24"/>
        </w:rPr>
        <w:t>Some Problems in the Sociology of the Professions on JSTOR</w:t>
      </w:r>
      <w:r w:rsidR="00192F66" w:rsidRPr="00D63DB4">
        <w:rPr>
          <w:rFonts w:asciiTheme="majorHAnsi" w:hAnsiTheme="majorHAnsi" w:cstheme="majorHAnsi"/>
          <w:sz w:val="24"/>
          <w:szCs w:val="24"/>
        </w:rPr>
        <w:t xml:space="preserve"> (Accessed: 13</w:t>
      </w:r>
      <w:r w:rsidR="00192F66" w:rsidRPr="00D63DB4">
        <w:rPr>
          <w:rFonts w:asciiTheme="majorHAnsi" w:hAnsiTheme="majorHAnsi" w:cstheme="majorHAnsi"/>
          <w:sz w:val="24"/>
          <w:szCs w:val="24"/>
          <w:vertAlign w:val="superscript"/>
        </w:rPr>
        <w:t>th</w:t>
      </w:r>
      <w:r w:rsidR="00192F66" w:rsidRPr="00D63DB4">
        <w:rPr>
          <w:rFonts w:asciiTheme="majorHAnsi" w:hAnsiTheme="majorHAnsi" w:cstheme="majorHAnsi"/>
          <w:sz w:val="24"/>
          <w:szCs w:val="24"/>
        </w:rPr>
        <w:t xml:space="preserve"> January 2023)</w:t>
      </w:r>
    </w:p>
    <w:p w14:paraId="1E3CE89A" w14:textId="5FE652B6" w:rsidR="00192F66" w:rsidRPr="00D63DB4" w:rsidRDefault="00192F66" w:rsidP="0086303E">
      <w:pPr>
        <w:pStyle w:val="ListParagraph"/>
        <w:numPr>
          <w:ilvl w:val="0"/>
          <w:numId w:val="8"/>
        </w:numPr>
        <w:tabs>
          <w:tab w:val="left" w:pos="3170"/>
        </w:tabs>
        <w:spacing w:line="360" w:lineRule="auto"/>
        <w:rPr>
          <w:rFonts w:asciiTheme="majorHAnsi" w:hAnsiTheme="majorHAnsi" w:cstheme="majorHAnsi"/>
          <w:sz w:val="24"/>
          <w:szCs w:val="24"/>
        </w:rPr>
      </w:pPr>
      <w:r w:rsidRPr="00D63DB4">
        <w:rPr>
          <w:rFonts w:asciiTheme="majorHAnsi" w:hAnsiTheme="majorHAnsi" w:cstheme="majorHAnsi"/>
          <w:sz w:val="24"/>
          <w:szCs w:val="24"/>
          <w:shd w:val="clear" w:color="auto" w:fill="FFFFFF"/>
        </w:rPr>
        <w:t xml:space="preserve">Wimhurst and </w:t>
      </w:r>
      <w:proofErr w:type="spellStart"/>
      <w:r w:rsidRPr="00D63DB4">
        <w:rPr>
          <w:rFonts w:asciiTheme="majorHAnsi" w:hAnsiTheme="majorHAnsi" w:cstheme="majorHAnsi"/>
          <w:sz w:val="24"/>
          <w:szCs w:val="24"/>
          <w:shd w:val="clear" w:color="auto" w:fill="FFFFFF"/>
        </w:rPr>
        <w:t>Ransley</w:t>
      </w:r>
      <w:proofErr w:type="spellEnd"/>
      <w:r w:rsidRPr="00D63DB4">
        <w:rPr>
          <w:rFonts w:asciiTheme="majorHAnsi" w:hAnsiTheme="majorHAnsi" w:cstheme="majorHAnsi"/>
          <w:sz w:val="24"/>
          <w:szCs w:val="24"/>
          <w:shd w:val="clear" w:color="auto" w:fill="FFFFFF"/>
        </w:rPr>
        <w:t xml:space="preserve"> (2007) </w:t>
      </w:r>
      <w:r w:rsidRPr="00D63DB4">
        <w:rPr>
          <w:rFonts w:asciiTheme="majorHAnsi" w:hAnsiTheme="majorHAnsi" w:cstheme="majorHAnsi"/>
          <w:i/>
          <w:iCs/>
          <w:sz w:val="24"/>
          <w:szCs w:val="24"/>
          <w:shd w:val="clear" w:color="auto" w:fill="FFFFFF"/>
        </w:rPr>
        <w:t xml:space="preserve">Police Education and the University Sector: Contrasting Models from the Australian Experience. </w:t>
      </w:r>
      <w:r w:rsidRPr="00D63DB4">
        <w:rPr>
          <w:rFonts w:asciiTheme="majorHAnsi" w:hAnsiTheme="majorHAnsi" w:cstheme="majorHAnsi"/>
          <w:sz w:val="24"/>
          <w:szCs w:val="24"/>
          <w:shd w:val="clear" w:color="auto" w:fill="FFFFFF"/>
        </w:rPr>
        <w:t xml:space="preserve">Available at: </w:t>
      </w:r>
      <w:r w:rsidRPr="00D63DB4">
        <w:rPr>
          <w:rFonts w:asciiTheme="majorHAnsi" w:hAnsiTheme="majorHAnsi" w:cstheme="majorHAnsi"/>
          <w:sz w:val="24"/>
          <w:szCs w:val="24"/>
        </w:rPr>
        <w:t xml:space="preserve">Police Education and the University Sector: Contrasting Models from the Australian Experience: Journal of </w:t>
      </w:r>
      <w:r w:rsidRPr="00D63DB4">
        <w:rPr>
          <w:rFonts w:asciiTheme="majorHAnsi" w:hAnsiTheme="majorHAnsi" w:cstheme="majorHAnsi"/>
          <w:sz w:val="24"/>
          <w:szCs w:val="24"/>
        </w:rPr>
        <w:lastRenderedPageBreak/>
        <w:t>Criminal Justice Education: Vol 18, No 1 (tandfonline.com)</w:t>
      </w:r>
      <w:r w:rsidRPr="00D63DB4">
        <w:rPr>
          <w:rFonts w:asciiTheme="majorHAnsi" w:hAnsiTheme="majorHAnsi" w:cstheme="majorHAnsi"/>
          <w:sz w:val="24"/>
          <w:szCs w:val="24"/>
        </w:rPr>
        <w:t xml:space="preserve"> (Accessed: 13</w:t>
      </w:r>
      <w:r w:rsidRPr="00D63DB4">
        <w:rPr>
          <w:rFonts w:asciiTheme="majorHAnsi" w:hAnsiTheme="majorHAnsi" w:cstheme="majorHAnsi"/>
          <w:sz w:val="24"/>
          <w:szCs w:val="24"/>
          <w:vertAlign w:val="superscript"/>
        </w:rPr>
        <w:t>th</w:t>
      </w:r>
      <w:r w:rsidRPr="00D63DB4">
        <w:rPr>
          <w:rFonts w:asciiTheme="majorHAnsi" w:hAnsiTheme="majorHAnsi" w:cstheme="majorHAnsi"/>
          <w:sz w:val="24"/>
          <w:szCs w:val="24"/>
        </w:rPr>
        <w:t xml:space="preserve"> January 2023)</w:t>
      </w:r>
    </w:p>
    <w:p w14:paraId="21FFEDDB" w14:textId="38143C6D" w:rsidR="00D23581" w:rsidRPr="00D63DB4" w:rsidRDefault="00D23581" w:rsidP="0086303E">
      <w:pPr>
        <w:pStyle w:val="ListParagraph"/>
        <w:numPr>
          <w:ilvl w:val="0"/>
          <w:numId w:val="8"/>
        </w:numPr>
        <w:tabs>
          <w:tab w:val="left" w:pos="3170"/>
        </w:tabs>
        <w:spacing w:line="360" w:lineRule="auto"/>
        <w:rPr>
          <w:rStyle w:val="Hyperlink"/>
          <w:rFonts w:asciiTheme="majorHAnsi" w:hAnsiTheme="majorHAnsi" w:cstheme="majorHAnsi"/>
          <w:color w:val="auto"/>
          <w:sz w:val="24"/>
          <w:szCs w:val="24"/>
          <w:u w:val="none"/>
        </w:rPr>
      </w:pPr>
      <w:proofErr w:type="spellStart"/>
      <w:r w:rsidRPr="00D63DB4">
        <w:rPr>
          <w:rStyle w:val="Hyperlink"/>
          <w:rFonts w:asciiTheme="majorHAnsi" w:hAnsiTheme="majorHAnsi" w:cstheme="majorHAnsi"/>
          <w:color w:val="auto"/>
          <w:sz w:val="24"/>
          <w:szCs w:val="24"/>
          <w:u w:val="none"/>
        </w:rPr>
        <w:t>Holdaway</w:t>
      </w:r>
      <w:proofErr w:type="spellEnd"/>
      <w:r w:rsidRPr="00D63DB4">
        <w:rPr>
          <w:rStyle w:val="Hyperlink"/>
          <w:rFonts w:asciiTheme="majorHAnsi" w:hAnsiTheme="majorHAnsi" w:cstheme="majorHAnsi"/>
          <w:color w:val="auto"/>
          <w:sz w:val="24"/>
          <w:szCs w:val="24"/>
          <w:u w:val="none"/>
        </w:rPr>
        <w:t xml:space="preserve">, S. (2017). The re-professionalization of the police in England and Wales. Criminology &amp; Criminal Justice, 17(5), 588–604. </w:t>
      </w:r>
      <w:r w:rsidRPr="00D63DB4">
        <w:rPr>
          <w:rStyle w:val="Hyperlink"/>
          <w:rFonts w:asciiTheme="majorHAnsi" w:hAnsiTheme="majorHAnsi" w:cstheme="majorHAnsi"/>
          <w:color w:val="auto"/>
          <w:sz w:val="24"/>
          <w:szCs w:val="24"/>
          <w:u w:val="none"/>
        </w:rPr>
        <w:t xml:space="preserve">Available at: </w:t>
      </w:r>
      <w:r w:rsidRPr="00D63DB4">
        <w:rPr>
          <w:rStyle w:val="Hyperlink"/>
          <w:rFonts w:asciiTheme="majorHAnsi" w:hAnsiTheme="majorHAnsi" w:cstheme="majorHAnsi"/>
          <w:color w:val="auto"/>
          <w:sz w:val="24"/>
          <w:szCs w:val="24"/>
          <w:u w:val="none"/>
        </w:rPr>
        <w:t>https://doi.org/10.1177/1748895817690214</w:t>
      </w:r>
      <w:r w:rsidRPr="00D63DB4">
        <w:rPr>
          <w:rStyle w:val="Hyperlink"/>
          <w:rFonts w:asciiTheme="majorHAnsi" w:hAnsiTheme="majorHAnsi" w:cstheme="majorHAnsi"/>
          <w:color w:val="auto"/>
          <w:sz w:val="24"/>
          <w:szCs w:val="24"/>
          <w:u w:val="none"/>
        </w:rPr>
        <w:t xml:space="preserve"> (Accessed: 12</w:t>
      </w:r>
      <w:r w:rsidRPr="00D63DB4">
        <w:rPr>
          <w:rStyle w:val="Hyperlink"/>
          <w:rFonts w:asciiTheme="majorHAnsi" w:hAnsiTheme="majorHAnsi" w:cstheme="majorHAnsi"/>
          <w:color w:val="auto"/>
          <w:sz w:val="24"/>
          <w:szCs w:val="24"/>
          <w:u w:val="none"/>
          <w:vertAlign w:val="superscript"/>
        </w:rPr>
        <w:t>th</w:t>
      </w:r>
      <w:r w:rsidRPr="00D63DB4">
        <w:rPr>
          <w:rStyle w:val="Hyperlink"/>
          <w:rFonts w:asciiTheme="majorHAnsi" w:hAnsiTheme="majorHAnsi" w:cstheme="majorHAnsi"/>
          <w:color w:val="auto"/>
          <w:sz w:val="24"/>
          <w:szCs w:val="24"/>
          <w:u w:val="none"/>
        </w:rPr>
        <w:t xml:space="preserve"> January 2023)</w:t>
      </w:r>
    </w:p>
    <w:p w14:paraId="7B5F0267" w14:textId="52F5006E" w:rsidR="00D23581" w:rsidRPr="00D63DB4" w:rsidRDefault="00D23581" w:rsidP="0086303E">
      <w:pPr>
        <w:pStyle w:val="ListParagraph"/>
        <w:numPr>
          <w:ilvl w:val="0"/>
          <w:numId w:val="8"/>
        </w:numPr>
        <w:tabs>
          <w:tab w:val="left" w:pos="3170"/>
        </w:tabs>
        <w:spacing w:line="360" w:lineRule="auto"/>
        <w:rPr>
          <w:rStyle w:val="Hyperlink"/>
          <w:rFonts w:asciiTheme="majorHAnsi" w:hAnsiTheme="majorHAnsi" w:cstheme="majorHAnsi"/>
          <w:color w:val="auto"/>
          <w:sz w:val="24"/>
          <w:szCs w:val="24"/>
          <w:u w:val="none"/>
        </w:rPr>
      </w:pPr>
      <w:r w:rsidRPr="00D63DB4">
        <w:rPr>
          <w:rFonts w:asciiTheme="majorHAnsi" w:hAnsiTheme="majorHAnsi" w:cstheme="majorHAnsi"/>
          <w:sz w:val="24"/>
          <w:szCs w:val="24"/>
          <w:shd w:val="clear" w:color="auto" w:fill="FCFCFC"/>
        </w:rPr>
        <w:t>Janssens, K.M.E., van der Velden, P.G., Taris, R. </w:t>
      </w:r>
      <w:r w:rsidRPr="00D63DB4">
        <w:rPr>
          <w:rFonts w:asciiTheme="majorHAnsi" w:hAnsiTheme="majorHAnsi" w:cstheme="majorHAnsi"/>
          <w:i/>
          <w:iCs/>
          <w:sz w:val="24"/>
          <w:szCs w:val="24"/>
          <w:shd w:val="clear" w:color="auto" w:fill="FCFCFC"/>
        </w:rPr>
        <w:t>et al.</w:t>
      </w:r>
      <w:r w:rsidRPr="00D63DB4">
        <w:rPr>
          <w:rFonts w:asciiTheme="majorHAnsi" w:hAnsiTheme="majorHAnsi" w:cstheme="majorHAnsi"/>
          <w:sz w:val="24"/>
          <w:szCs w:val="24"/>
          <w:shd w:val="clear" w:color="auto" w:fill="FCFCFC"/>
        </w:rPr>
        <w:t xml:space="preserve"> Resilience Among Police Officers: </w:t>
      </w:r>
      <w:proofErr w:type="gramStart"/>
      <w:r w:rsidRPr="00D63DB4">
        <w:rPr>
          <w:rFonts w:asciiTheme="majorHAnsi" w:hAnsiTheme="majorHAnsi" w:cstheme="majorHAnsi"/>
          <w:sz w:val="24"/>
          <w:szCs w:val="24"/>
          <w:shd w:val="clear" w:color="auto" w:fill="FCFCFC"/>
        </w:rPr>
        <w:t>a</w:t>
      </w:r>
      <w:proofErr w:type="gramEnd"/>
      <w:r w:rsidRPr="00D63DB4">
        <w:rPr>
          <w:rFonts w:asciiTheme="majorHAnsi" w:hAnsiTheme="majorHAnsi" w:cstheme="majorHAnsi"/>
          <w:sz w:val="24"/>
          <w:szCs w:val="24"/>
          <w:shd w:val="clear" w:color="auto" w:fill="FCFCFC"/>
        </w:rPr>
        <w:t xml:space="preserve"> Critical Systematic Review of Used Concepts, Measures, and Predictive Values of Resilience. </w:t>
      </w:r>
      <w:r w:rsidRPr="00D63DB4">
        <w:rPr>
          <w:rFonts w:asciiTheme="majorHAnsi" w:hAnsiTheme="majorHAnsi" w:cstheme="majorHAnsi"/>
          <w:i/>
          <w:iCs/>
          <w:sz w:val="24"/>
          <w:szCs w:val="24"/>
          <w:shd w:val="clear" w:color="auto" w:fill="FCFCFC"/>
        </w:rPr>
        <w:t>J Police Crim Psych</w:t>
      </w:r>
      <w:r w:rsidRPr="00D63DB4">
        <w:rPr>
          <w:rFonts w:asciiTheme="majorHAnsi" w:hAnsiTheme="majorHAnsi" w:cstheme="majorHAnsi"/>
          <w:sz w:val="24"/>
          <w:szCs w:val="24"/>
          <w:shd w:val="clear" w:color="auto" w:fill="FCFCFC"/>
        </w:rPr>
        <w:t> </w:t>
      </w:r>
      <w:r w:rsidRPr="00D63DB4">
        <w:rPr>
          <w:rFonts w:asciiTheme="majorHAnsi" w:hAnsiTheme="majorHAnsi" w:cstheme="majorHAnsi"/>
          <w:b/>
          <w:bCs/>
          <w:sz w:val="24"/>
          <w:szCs w:val="24"/>
          <w:shd w:val="clear" w:color="auto" w:fill="FCFCFC"/>
        </w:rPr>
        <w:t>36</w:t>
      </w:r>
      <w:r w:rsidRPr="00D63DB4">
        <w:rPr>
          <w:rFonts w:asciiTheme="majorHAnsi" w:hAnsiTheme="majorHAnsi" w:cstheme="majorHAnsi"/>
          <w:sz w:val="24"/>
          <w:szCs w:val="24"/>
          <w:shd w:val="clear" w:color="auto" w:fill="FCFCFC"/>
        </w:rPr>
        <w:t>, 24–40 (2021).</w:t>
      </w:r>
      <w:r w:rsidRPr="00D63DB4">
        <w:rPr>
          <w:rFonts w:asciiTheme="majorHAnsi" w:hAnsiTheme="majorHAnsi" w:cstheme="majorHAnsi"/>
          <w:sz w:val="24"/>
          <w:szCs w:val="24"/>
          <w:shd w:val="clear" w:color="auto" w:fill="FCFCFC"/>
        </w:rPr>
        <w:t xml:space="preserve"> Available at:</w:t>
      </w:r>
      <w:r w:rsidRPr="00D63DB4">
        <w:rPr>
          <w:rFonts w:asciiTheme="majorHAnsi" w:hAnsiTheme="majorHAnsi" w:cstheme="majorHAnsi"/>
          <w:sz w:val="24"/>
          <w:szCs w:val="24"/>
          <w:shd w:val="clear" w:color="auto" w:fill="FCFCFC"/>
        </w:rPr>
        <w:t xml:space="preserve"> https://doi.org/10.1007/s11896-018-9298-5</w:t>
      </w:r>
      <w:r w:rsidRPr="00D63DB4">
        <w:rPr>
          <w:rFonts w:asciiTheme="majorHAnsi" w:hAnsiTheme="majorHAnsi" w:cstheme="majorHAnsi"/>
          <w:sz w:val="24"/>
          <w:szCs w:val="24"/>
          <w:shd w:val="clear" w:color="auto" w:fill="FCFCFC"/>
        </w:rPr>
        <w:t xml:space="preserve"> (Accessed: 14</w:t>
      </w:r>
      <w:r w:rsidRPr="00D63DB4">
        <w:rPr>
          <w:rFonts w:asciiTheme="majorHAnsi" w:hAnsiTheme="majorHAnsi" w:cstheme="majorHAnsi"/>
          <w:sz w:val="24"/>
          <w:szCs w:val="24"/>
          <w:shd w:val="clear" w:color="auto" w:fill="FCFCFC"/>
          <w:vertAlign w:val="superscript"/>
        </w:rPr>
        <w:t>th</w:t>
      </w:r>
      <w:r w:rsidRPr="00D63DB4">
        <w:rPr>
          <w:rFonts w:asciiTheme="majorHAnsi" w:hAnsiTheme="majorHAnsi" w:cstheme="majorHAnsi"/>
          <w:sz w:val="24"/>
          <w:szCs w:val="24"/>
          <w:shd w:val="clear" w:color="auto" w:fill="FCFCFC"/>
        </w:rPr>
        <w:t xml:space="preserve"> January 2023).</w:t>
      </w:r>
    </w:p>
    <w:sectPr w:rsidR="00D23581" w:rsidRPr="00D63DB4">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F1FB70" w14:textId="77777777" w:rsidR="005D7795" w:rsidRDefault="005D7795" w:rsidP="005D7795">
      <w:r>
        <w:separator/>
      </w:r>
    </w:p>
  </w:endnote>
  <w:endnote w:type="continuationSeparator" w:id="0">
    <w:p w14:paraId="4AF708CE" w14:textId="77777777" w:rsidR="005D7795" w:rsidRDefault="005D7795" w:rsidP="005D779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E6A4CE" w14:textId="77777777" w:rsidR="001778C8" w:rsidRDefault="001778C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BF8C5E" w14:textId="77777777" w:rsidR="001778C8" w:rsidRDefault="001778C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629FB6" w14:textId="77777777" w:rsidR="001778C8" w:rsidRDefault="001778C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26D0CF" w14:textId="77777777" w:rsidR="005D7795" w:rsidRDefault="005D7795" w:rsidP="005D7795">
      <w:r>
        <w:separator/>
      </w:r>
    </w:p>
  </w:footnote>
  <w:footnote w:type="continuationSeparator" w:id="0">
    <w:p w14:paraId="3AE47C1C" w14:textId="77777777" w:rsidR="005D7795" w:rsidRDefault="005D7795" w:rsidP="005D779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D626E3" w14:textId="77777777" w:rsidR="001778C8" w:rsidRDefault="001778C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410268" w14:textId="1390CE21" w:rsidR="005D7795" w:rsidRDefault="005D7795">
    <w:pPr>
      <w:pStyle w:val="Header"/>
    </w:pPr>
    <w:r>
      <w:t xml:space="preserve">Student ID: </w:t>
    </w:r>
    <w:r w:rsidRPr="005D7795">
      <w:t>2031252</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3EC32D" w14:textId="77777777" w:rsidR="001778C8" w:rsidRDefault="001778C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872365"/>
    <w:multiLevelType w:val="hybridMultilevel"/>
    <w:tmpl w:val="335E2468"/>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1" w15:restartNumberingAfterBreak="0">
    <w:nsid w:val="075D1A44"/>
    <w:multiLevelType w:val="hybridMultilevel"/>
    <w:tmpl w:val="97D0A21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E832ECE"/>
    <w:multiLevelType w:val="hybridMultilevel"/>
    <w:tmpl w:val="6CD49E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27C6DDB"/>
    <w:multiLevelType w:val="hybridMultilevel"/>
    <w:tmpl w:val="5692979A"/>
    <w:lvl w:ilvl="0" w:tplc="85C451E0">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3AD29C7"/>
    <w:multiLevelType w:val="hybridMultilevel"/>
    <w:tmpl w:val="F19A30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2CD58B4"/>
    <w:multiLevelType w:val="multilevel"/>
    <w:tmpl w:val="803604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3875DB1"/>
    <w:multiLevelType w:val="hybridMultilevel"/>
    <w:tmpl w:val="6EF088EC"/>
    <w:lvl w:ilvl="0" w:tplc="0809000F">
      <w:start w:val="1"/>
      <w:numFmt w:val="decimal"/>
      <w:lvlText w:val="%1."/>
      <w:lvlJc w:val="left"/>
      <w:pPr>
        <w:ind w:left="644" w:hanging="360"/>
      </w:pPr>
      <w:rPr>
        <w:rFonts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7" w15:restartNumberingAfterBreak="0">
    <w:nsid w:val="740355B5"/>
    <w:multiLevelType w:val="hybridMultilevel"/>
    <w:tmpl w:val="6C74298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20889693">
    <w:abstractNumId w:val="3"/>
  </w:num>
  <w:num w:numId="2" w16cid:durableId="1200703759">
    <w:abstractNumId w:val="4"/>
  </w:num>
  <w:num w:numId="3" w16cid:durableId="1971548300">
    <w:abstractNumId w:val="0"/>
  </w:num>
  <w:num w:numId="4" w16cid:durableId="692877185">
    <w:abstractNumId w:val="2"/>
  </w:num>
  <w:num w:numId="5" w16cid:durableId="1402756002">
    <w:abstractNumId w:val="6"/>
  </w:num>
  <w:num w:numId="6" w16cid:durableId="1532651164">
    <w:abstractNumId w:val="5"/>
  </w:num>
  <w:num w:numId="7" w16cid:durableId="1080056066">
    <w:abstractNumId w:val="7"/>
  </w:num>
  <w:num w:numId="8" w16cid:durableId="196865834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7795"/>
    <w:rsid w:val="00000BDB"/>
    <w:rsid w:val="00004317"/>
    <w:rsid w:val="000056CA"/>
    <w:rsid w:val="00020B2D"/>
    <w:rsid w:val="000329DF"/>
    <w:rsid w:val="00033BFD"/>
    <w:rsid w:val="00035116"/>
    <w:rsid w:val="0004575A"/>
    <w:rsid w:val="00060FB3"/>
    <w:rsid w:val="0006660B"/>
    <w:rsid w:val="000707EB"/>
    <w:rsid w:val="00084529"/>
    <w:rsid w:val="000933D2"/>
    <w:rsid w:val="000A45A8"/>
    <w:rsid w:val="000A4D58"/>
    <w:rsid w:val="000A7F63"/>
    <w:rsid w:val="000B0BF2"/>
    <w:rsid w:val="000E5382"/>
    <w:rsid w:val="000F19B3"/>
    <w:rsid w:val="000F3C10"/>
    <w:rsid w:val="00126CF1"/>
    <w:rsid w:val="00134379"/>
    <w:rsid w:val="00145C1F"/>
    <w:rsid w:val="00151B24"/>
    <w:rsid w:val="001569B4"/>
    <w:rsid w:val="00164C4E"/>
    <w:rsid w:val="0017003C"/>
    <w:rsid w:val="001778C8"/>
    <w:rsid w:val="00181E4D"/>
    <w:rsid w:val="0018736D"/>
    <w:rsid w:val="00192F66"/>
    <w:rsid w:val="00194F75"/>
    <w:rsid w:val="00197BA4"/>
    <w:rsid w:val="001A6177"/>
    <w:rsid w:val="001A697D"/>
    <w:rsid w:val="001B7FAD"/>
    <w:rsid w:val="001C3AC6"/>
    <w:rsid w:val="001C522C"/>
    <w:rsid w:val="001E5B2A"/>
    <w:rsid w:val="001F52AB"/>
    <w:rsid w:val="002041D3"/>
    <w:rsid w:val="00223B8E"/>
    <w:rsid w:val="002502D9"/>
    <w:rsid w:val="00257899"/>
    <w:rsid w:val="0028607A"/>
    <w:rsid w:val="00292C4C"/>
    <w:rsid w:val="00292E94"/>
    <w:rsid w:val="002A4E4D"/>
    <w:rsid w:val="002B34A6"/>
    <w:rsid w:val="002B3DEB"/>
    <w:rsid w:val="002C1715"/>
    <w:rsid w:val="002F0B24"/>
    <w:rsid w:val="002F5C8E"/>
    <w:rsid w:val="002F7FC9"/>
    <w:rsid w:val="00320832"/>
    <w:rsid w:val="00320F05"/>
    <w:rsid w:val="00323ABA"/>
    <w:rsid w:val="0033164A"/>
    <w:rsid w:val="003419C5"/>
    <w:rsid w:val="003474CA"/>
    <w:rsid w:val="00356AAB"/>
    <w:rsid w:val="00380FF5"/>
    <w:rsid w:val="00382E63"/>
    <w:rsid w:val="00387D99"/>
    <w:rsid w:val="003B7E28"/>
    <w:rsid w:val="003E12E6"/>
    <w:rsid w:val="003E22D6"/>
    <w:rsid w:val="003E2E43"/>
    <w:rsid w:val="003F72F1"/>
    <w:rsid w:val="003F7CB9"/>
    <w:rsid w:val="004017A3"/>
    <w:rsid w:val="00407A89"/>
    <w:rsid w:val="0042649E"/>
    <w:rsid w:val="00430618"/>
    <w:rsid w:val="004349F7"/>
    <w:rsid w:val="00445EC2"/>
    <w:rsid w:val="00452D10"/>
    <w:rsid w:val="00486370"/>
    <w:rsid w:val="00486C02"/>
    <w:rsid w:val="004A178C"/>
    <w:rsid w:val="004B25CF"/>
    <w:rsid w:val="004B42C6"/>
    <w:rsid w:val="004B4DD2"/>
    <w:rsid w:val="004B5561"/>
    <w:rsid w:val="004C0D3B"/>
    <w:rsid w:val="004C275A"/>
    <w:rsid w:val="004D407E"/>
    <w:rsid w:val="004E34F1"/>
    <w:rsid w:val="005029F7"/>
    <w:rsid w:val="00515BC7"/>
    <w:rsid w:val="00525C33"/>
    <w:rsid w:val="00533C7B"/>
    <w:rsid w:val="00535292"/>
    <w:rsid w:val="00541116"/>
    <w:rsid w:val="00544105"/>
    <w:rsid w:val="00550E35"/>
    <w:rsid w:val="0055241E"/>
    <w:rsid w:val="005B2002"/>
    <w:rsid w:val="005B4DFB"/>
    <w:rsid w:val="005C32B5"/>
    <w:rsid w:val="005C6DBE"/>
    <w:rsid w:val="005D7795"/>
    <w:rsid w:val="005D7B1C"/>
    <w:rsid w:val="005E0B64"/>
    <w:rsid w:val="005F4C80"/>
    <w:rsid w:val="0062124F"/>
    <w:rsid w:val="00630146"/>
    <w:rsid w:val="00634881"/>
    <w:rsid w:val="00636419"/>
    <w:rsid w:val="0064218E"/>
    <w:rsid w:val="0065701B"/>
    <w:rsid w:val="00680A8C"/>
    <w:rsid w:val="00682AAE"/>
    <w:rsid w:val="006C0B05"/>
    <w:rsid w:val="006D2893"/>
    <w:rsid w:val="006F1F96"/>
    <w:rsid w:val="0071679B"/>
    <w:rsid w:val="00716F55"/>
    <w:rsid w:val="00742B35"/>
    <w:rsid w:val="007447E1"/>
    <w:rsid w:val="00744DA4"/>
    <w:rsid w:val="007529C4"/>
    <w:rsid w:val="00764AFA"/>
    <w:rsid w:val="00773969"/>
    <w:rsid w:val="007B03F5"/>
    <w:rsid w:val="007C4E9E"/>
    <w:rsid w:val="007C6396"/>
    <w:rsid w:val="007D2090"/>
    <w:rsid w:val="007E5B5B"/>
    <w:rsid w:val="007E5B7F"/>
    <w:rsid w:val="00816FDF"/>
    <w:rsid w:val="00817114"/>
    <w:rsid w:val="008421FB"/>
    <w:rsid w:val="0086303E"/>
    <w:rsid w:val="00876EAF"/>
    <w:rsid w:val="00876F79"/>
    <w:rsid w:val="00886723"/>
    <w:rsid w:val="00893257"/>
    <w:rsid w:val="008A2E02"/>
    <w:rsid w:val="008D1AF5"/>
    <w:rsid w:val="008F5E93"/>
    <w:rsid w:val="008F7397"/>
    <w:rsid w:val="00905393"/>
    <w:rsid w:val="00920C83"/>
    <w:rsid w:val="009375C3"/>
    <w:rsid w:val="0095180F"/>
    <w:rsid w:val="00956AD2"/>
    <w:rsid w:val="00960C6B"/>
    <w:rsid w:val="00964CD9"/>
    <w:rsid w:val="00975F01"/>
    <w:rsid w:val="0098534D"/>
    <w:rsid w:val="0099441F"/>
    <w:rsid w:val="009B1F1A"/>
    <w:rsid w:val="009C06BD"/>
    <w:rsid w:val="00A07164"/>
    <w:rsid w:val="00A3117E"/>
    <w:rsid w:val="00A41870"/>
    <w:rsid w:val="00A73C26"/>
    <w:rsid w:val="00A84CB4"/>
    <w:rsid w:val="00AF0A3D"/>
    <w:rsid w:val="00B10F3B"/>
    <w:rsid w:val="00B13358"/>
    <w:rsid w:val="00B35923"/>
    <w:rsid w:val="00B74DA3"/>
    <w:rsid w:val="00B8744A"/>
    <w:rsid w:val="00B942E5"/>
    <w:rsid w:val="00BA5EA6"/>
    <w:rsid w:val="00BD5788"/>
    <w:rsid w:val="00BE47A6"/>
    <w:rsid w:val="00BF2B93"/>
    <w:rsid w:val="00BF5F4D"/>
    <w:rsid w:val="00C03877"/>
    <w:rsid w:val="00C0480B"/>
    <w:rsid w:val="00C170BB"/>
    <w:rsid w:val="00C56FBA"/>
    <w:rsid w:val="00C771A1"/>
    <w:rsid w:val="00CA326E"/>
    <w:rsid w:val="00CD347F"/>
    <w:rsid w:val="00CF275D"/>
    <w:rsid w:val="00D23581"/>
    <w:rsid w:val="00D24977"/>
    <w:rsid w:val="00D30A9C"/>
    <w:rsid w:val="00D63DB4"/>
    <w:rsid w:val="00DC5142"/>
    <w:rsid w:val="00DE6687"/>
    <w:rsid w:val="00DF3963"/>
    <w:rsid w:val="00DF5D16"/>
    <w:rsid w:val="00E065AA"/>
    <w:rsid w:val="00E1429F"/>
    <w:rsid w:val="00E26A11"/>
    <w:rsid w:val="00E326A3"/>
    <w:rsid w:val="00E33E73"/>
    <w:rsid w:val="00E364F1"/>
    <w:rsid w:val="00E44456"/>
    <w:rsid w:val="00E46DE7"/>
    <w:rsid w:val="00E4701A"/>
    <w:rsid w:val="00E545A8"/>
    <w:rsid w:val="00E66AF6"/>
    <w:rsid w:val="00E71D6A"/>
    <w:rsid w:val="00E840B1"/>
    <w:rsid w:val="00E9302A"/>
    <w:rsid w:val="00EA27EE"/>
    <w:rsid w:val="00EB41C5"/>
    <w:rsid w:val="00EB718F"/>
    <w:rsid w:val="00EC7426"/>
    <w:rsid w:val="00ED038A"/>
    <w:rsid w:val="00EF5903"/>
    <w:rsid w:val="00F35B62"/>
    <w:rsid w:val="00F377D8"/>
    <w:rsid w:val="00F46CFC"/>
    <w:rsid w:val="00F5611B"/>
    <w:rsid w:val="00F65C69"/>
    <w:rsid w:val="00F65FC2"/>
    <w:rsid w:val="00F6735D"/>
    <w:rsid w:val="00F719CC"/>
    <w:rsid w:val="00F95378"/>
    <w:rsid w:val="00FA3083"/>
    <w:rsid w:val="00FA465F"/>
    <w:rsid w:val="00FA6DCB"/>
    <w:rsid w:val="00FC4FBD"/>
    <w:rsid w:val="00FD7506"/>
    <w:rsid w:val="00FE0F40"/>
    <w:rsid w:val="00FE1E76"/>
    <w:rsid w:val="00FE4E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716C9E46"/>
  <w15:chartTrackingRefBased/>
  <w15:docId w15:val="{82D56AB7-6F95-42AF-97F2-CD605C4B7B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A2E02"/>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D7795"/>
    <w:pPr>
      <w:tabs>
        <w:tab w:val="center" w:pos="4513"/>
        <w:tab w:val="right" w:pos="9026"/>
      </w:tabs>
    </w:pPr>
    <w:rPr>
      <w:rFonts w:asciiTheme="minorHAnsi" w:eastAsiaTheme="minorHAnsi" w:hAnsiTheme="minorHAnsi" w:cstheme="minorBidi"/>
      <w:sz w:val="22"/>
      <w:szCs w:val="22"/>
      <w:lang w:eastAsia="en-US"/>
    </w:rPr>
  </w:style>
  <w:style w:type="character" w:customStyle="1" w:styleId="HeaderChar">
    <w:name w:val="Header Char"/>
    <w:basedOn w:val="DefaultParagraphFont"/>
    <w:link w:val="Header"/>
    <w:uiPriority w:val="99"/>
    <w:rsid w:val="005D7795"/>
  </w:style>
  <w:style w:type="paragraph" w:styleId="Footer">
    <w:name w:val="footer"/>
    <w:basedOn w:val="Normal"/>
    <w:link w:val="FooterChar"/>
    <w:uiPriority w:val="99"/>
    <w:unhideWhenUsed/>
    <w:rsid w:val="005D7795"/>
    <w:pPr>
      <w:tabs>
        <w:tab w:val="center" w:pos="4513"/>
        <w:tab w:val="right" w:pos="9026"/>
      </w:tabs>
    </w:pPr>
    <w:rPr>
      <w:rFonts w:asciiTheme="minorHAnsi" w:eastAsiaTheme="minorHAnsi" w:hAnsiTheme="minorHAnsi" w:cstheme="minorBidi"/>
      <w:sz w:val="22"/>
      <w:szCs w:val="22"/>
      <w:lang w:eastAsia="en-US"/>
    </w:rPr>
  </w:style>
  <w:style w:type="character" w:customStyle="1" w:styleId="FooterChar">
    <w:name w:val="Footer Char"/>
    <w:basedOn w:val="DefaultParagraphFont"/>
    <w:link w:val="Footer"/>
    <w:uiPriority w:val="99"/>
    <w:rsid w:val="005D7795"/>
  </w:style>
  <w:style w:type="paragraph" w:styleId="ListParagraph">
    <w:name w:val="List Paragraph"/>
    <w:basedOn w:val="Normal"/>
    <w:uiPriority w:val="34"/>
    <w:qFormat/>
    <w:rsid w:val="002A4E4D"/>
    <w:pPr>
      <w:ind w:left="720"/>
      <w:contextualSpacing/>
    </w:pPr>
  </w:style>
  <w:style w:type="character" w:styleId="Hyperlink">
    <w:name w:val="Hyperlink"/>
    <w:basedOn w:val="DefaultParagraphFont"/>
    <w:uiPriority w:val="99"/>
    <w:unhideWhenUsed/>
    <w:rsid w:val="00407A89"/>
    <w:rPr>
      <w:color w:val="0000FF"/>
      <w:u w:val="single"/>
    </w:rPr>
  </w:style>
  <w:style w:type="character" w:customStyle="1" w:styleId="nlmstring-name">
    <w:name w:val="nlm_string-name"/>
    <w:basedOn w:val="DefaultParagraphFont"/>
    <w:rsid w:val="00407A89"/>
  </w:style>
  <w:style w:type="character" w:customStyle="1" w:styleId="journalname">
    <w:name w:val="journalname"/>
    <w:basedOn w:val="DefaultParagraphFont"/>
    <w:rsid w:val="00407A89"/>
  </w:style>
  <w:style w:type="character" w:customStyle="1" w:styleId="year">
    <w:name w:val="year"/>
    <w:basedOn w:val="DefaultParagraphFont"/>
    <w:rsid w:val="00407A89"/>
  </w:style>
  <w:style w:type="character" w:customStyle="1" w:styleId="volume">
    <w:name w:val="volume"/>
    <w:basedOn w:val="DefaultParagraphFont"/>
    <w:rsid w:val="00407A89"/>
  </w:style>
  <w:style w:type="character" w:customStyle="1" w:styleId="issue">
    <w:name w:val="issue"/>
    <w:basedOn w:val="DefaultParagraphFont"/>
    <w:rsid w:val="00407A89"/>
  </w:style>
  <w:style w:type="character" w:customStyle="1" w:styleId="page">
    <w:name w:val="page"/>
    <w:basedOn w:val="DefaultParagraphFont"/>
    <w:rsid w:val="00407A89"/>
  </w:style>
  <w:style w:type="character" w:styleId="FollowedHyperlink">
    <w:name w:val="FollowedHyperlink"/>
    <w:basedOn w:val="DefaultParagraphFont"/>
    <w:uiPriority w:val="99"/>
    <w:semiHidden/>
    <w:unhideWhenUsed/>
    <w:rsid w:val="0055241E"/>
    <w:rPr>
      <w:color w:val="954F72" w:themeColor="followedHyperlink"/>
      <w:u w:val="single"/>
    </w:rPr>
  </w:style>
  <w:style w:type="character" w:styleId="UnresolvedMention">
    <w:name w:val="Unresolved Mention"/>
    <w:basedOn w:val="DefaultParagraphFont"/>
    <w:uiPriority w:val="99"/>
    <w:semiHidden/>
    <w:unhideWhenUsed/>
    <w:rsid w:val="000A4D5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66175903">
      <w:bodyDiv w:val="1"/>
      <w:marLeft w:val="0"/>
      <w:marRight w:val="0"/>
      <w:marTop w:val="0"/>
      <w:marBottom w:val="0"/>
      <w:divBdr>
        <w:top w:val="none" w:sz="0" w:space="0" w:color="auto"/>
        <w:left w:val="none" w:sz="0" w:space="0" w:color="auto"/>
        <w:bottom w:val="none" w:sz="0" w:space="0" w:color="auto"/>
        <w:right w:val="none" w:sz="0" w:space="0" w:color="auto"/>
      </w:divBdr>
    </w:div>
    <w:div w:id="16705200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13252</TotalTime>
  <Pages>17</Pages>
  <Words>4989</Words>
  <Characters>28443</Characters>
  <Application>Microsoft Office Word</Application>
  <DocSecurity>0</DocSecurity>
  <Lines>237</Lines>
  <Paragraphs>66</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33366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Collier,Chloe swp8015</dc:creator>
  <cp:keywords/>
  <dc:description/>
  <cp:lastModifiedBy>Collier,Chloe swp8015</cp:lastModifiedBy>
  <cp:revision>60</cp:revision>
  <dcterms:created xsi:type="dcterms:W3CDTF">2023-02-16T21:27:00Z</dcterms:created>
  <dcterms:modified xsi:type="dcterms:W3CDTF">2023-03-06T22:02:00Z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2023-02-16T23:17:07Z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bbacd1f1-ec67-4df1-8fab-19f8dcc4b69f</vt:lpwstr>
  </property>
  <property fmtid="{D5CDD505-2E9C-101B-9397-08002B2CF9AE}" pid="8" name="MSIP_Label_66cf8fe5-b7b7-4df7-b38d-1c61ac2f6639_ContentBits">
    <vt:lpwstr>0</vt:lpwstr>
  </property>
</Properties>
</file>